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680F" w:rsidRPr="005F5761" w:rsidRDefault="00FB68D7" w:rsidP="00424BA3">
      <w:pPr>
        <w:tabs>
          <w:tab w:val="left" w:pos="4820"/>
        </w:tabs>
        <w:spacing w:after="120" w:line="360" w:lineRule="exact"/>
        <w:jc w:val="center"/>
        <w:rPr>
          <w:rFonts w:ascii="Times New Roman" w:hAnsi="Times New Roman" w:cs="Times New Roman"/>
          <w:sz w:val="24"/>
          <w:szCs w:val="24"/>
          <w:lang w:val="en-GB"/>
        </w:rPr>
      </w:pPr>
      <w:r>
        <w:rPr>
          <w:rFonts w:ascii="Times New Roman" w:hAnsi="Times New Roman" w:cs="Times New Roman"/>
          <w:noProof/>
          <w:sz w:val="24"/>
          <w:szCs w:val="24"/>
          <w:lang w:eastAsia="pl-PL"/>
        </w:rPr>
        <w:drawing>
          <wp:anchor distT="0" distB="0" distL="114300" distR="114300" simplePos="0" relativeHeight="251658240" behindDoc="0" locked="0" layoutInCell="1" allowOverlap="1" wp14:anchorId="4F6AA2D9" wp14:editId="48F63141">
            <wp:simplePos x="895350" y="638175"/>
            <wp:positionH relativeFrom="margin">
              <wp:align>center</wp:align>
            </wp:positionH>
            <wp:positionV relativeFrom="margin">
              <wp:align>top</wp:align>
            </wp:positionV>
            <wp:extent cx="3414395" cy="714375"/>
            <wp:effectExtent l="0" t="0" r="0" b="0"/>
            <wp:wrapSquare wrapText="bothSides"/>
            <wp:docPr id="2" name="Obraz 2" descr="C:\Users\kwasniewska_a\Desktop\logo RPO - E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kwasniewska_a\Desktop\logo RPO - ENG.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14838" cy="714436"/>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41680F" w:rsidRPr="005F5761" w:rsidRDefault="0041680F" w:rsidP="00424BA3">
      <w:pPr>
        <w:tabs>
          <w:tab w:val="left" w:pos="4820"/>
        </w:tabs>
        <w:spacing w:after="120" w:line="360" w:lineRule="exact"/>
        <w:jc w:val="both"/>
        <w:rPr>
          <w:rFonts w:ascii="Times New Roman" w:eastAsia="Times New Roman" w:hAnsi="Times New Roman" w:cs="Times New Roman"/>
          <w:b/>
          <w:sz w:val="24"/>
          <w:szCs w:val="24"/>
          <w:lang w:val="en-GB"/>
        </w:rPr>
      </w:pPr>
    </w:p>
    <w:p w:rsidR="0041680F" w:rsidRPr="005F5761" w:rsidRDefault="0041680F" w:rsidP="00424BA3">
      <w:pPr>
        <w:tabs>
          <w:tab w:val="left" w:pos="4820"/>
        </w:tabs>
        <w:spacing w:after="120" w:line="360" w:lineRule="exact"/>
        <w:jc w:val="both"/>
        <w:rPr>
          <w:rFonts w:ascii="Times New Roman" w:eastAsia="Times New Roman" w:hAnsi="Times New Roman" w:cs="Times New Roman"/>
          <w:b/>
          <w:sz w:val="24"/>
          <w:szCs w:val="24"/>
          <w:lang w:val="en-GB"/>
        </w:rPr>
      </w:pPr>
    </w:p>
    <w:p w:rsidR="003E6553" w:rsidRDefault="003E6553" w:rsidP="00424BA3">
      <w:pPr>
        <w:tabs>
          <w:tab w:val="left" w:pos="4820"/>
        </w:tabs>
        <w:spacing w:after="120" w:line="360" w:lineRule="exact"/>
        <w:jc w:val="both"/>
        <w:rPr>
          <w:rFonts w:ascii="Times New Roman" w:eastAsia="Times New Roman" w:hAnsi="Times New Roman" w:cs="Times New Roman"/>
          <w:b/>
          <w:sz w:val="24"/>
          <w:szCs w:val="24"/>
          <w:lang w:val="en-GB"/>
        </w:rPr>
      </w:pPr>
    </w:p>
    <w:p w:rsidR="008526CA" w:rsidRPr="005F5761" w:rsidRDefault="008526CA" w:rsidP="00424BA3">
      <w:pPr>
        <w:tabs>
          <w:tab w:val="left" w:pos="4820"/>
        </w:tabs>
        <w:spacing w:after="120" w:line="360" w:lineRule="exact"/>
        <w:jc w:val="both"/>
        <w:rPr>
          <w:rFonts w:ascii="Times New Roman" w:eastAsia="Times New Roman" w:hAnsi="Times New Roman" w:cs="Times New Roman"/>
          <w:b/>
          <w:sz w:val="24"/>
          <w:szCs w:val="24"/>
          <w:lang w:val="en-GB"/>
        </w:rPr>
      </w:pPr>
    </w:p>
    <w:p w:rsidR="00B05723" w:rsidRPr="005F5761" w:rsidRDefault="00B05723" w:rsidP="00424BA3">
      <w:pPr>
        <w:tabs>
          <w:tab w:val="left" w:pos="4820"/>
        </w:tabs>
        <w:spacing w:after="120" w:line="360" w:lineRule="exact"/>
        <w:jc w:val="center"/>
        <w:rPr>
          <w:rFonts w:ascii="Times New Roman" w:eastAsia="Times New Roman" w:hAnsi="Times New Roman" w:cs="Times New Roman"/>
          <w:b/>
          <w:sz w:val="24"/>
          <w:szCs w:val="24"/>
          <w:lang w:val="en-GB"/>
        </w:rPr>
      </w:pPr>
      <w:r w:rsidRPr="005F5761">
        <w:rPr>
          <w:rFonts w:ascii="Times New Roman" w:eastAsia="Times New Roman" w:hAnsi="Times New Roman" w:cs="Times New Roman"/>
          <w:b/>
          <w:sz w:val="24"/>
          <w:szCs w:val="24"/>
          <w:lang w:val="en-GB"/>
        </w:rPr>
        <w:t>Committee on the Rights of Persons with Disabilities</w:t>
      </w:r>
      <w:r w:rsidR="0044094B" w:rsidRPr="005F5761">
        <w:rPr>
          <w:rFonts w:ascii="Times New Roman" w:eastAsia="Times New Roman" w:hAnsi="Times New Roman" w:cs="Times New Roman"/>
          <w:b/>
          <w:sz w:val="24"/>
          <w:szCs w:val="24"/>
          <w:lang w:val="en-GB"/>
        </w:rPr>
        <w:t xml:space="preserve"> </w:t>
      </w:r>
    </w:p>
    <w:p w:rsidR="0041680F" w:rsidRPr="005F5761" w:rsidRDefault="0041680F" w:rsidP="00424BA3">
      <w:pPr>
        <w:tabs>
          <w:tab w:val="left" w:pos="4820"/>
        </w:tabs>
        <w:spacing w:after="120" w:line="360" w:lineRule="exact"/>
        <w:jc w:val="both"/>
        <w:rPr>
          <w:rFonts w:ascii="Times New Roman" w:eastAsia="Times New Roman" w:hAnsi="Times New Roman" w:cs="Times New Roman"/>
          <w:b/>
          <w:sz w:val="24"/>
          <w:szCs w:val="24"/>
          <w:lang w:val="en-GB"/>
        </w:rPr>
      </w:pPr>
    </w:p>
    <w:p w:rsidR="0041680F" w:rsidRPr="005F5761" w:rsidRDefault="0041680F" w:rsidP="00424BA3">
      <w:pPr>
        <w:tabs>
          <w:tab w:val="left" w:pos="4820"/>
        </w:tabs>
        <w:spacing w:after="120" w:line="360" w:lineRule="exact"/>
        <w:jc w:val="both"/>
        <w:rPr>
          <w:rFonts w:ascii="Times New Roman" w:eastAsia="Times New Roman" w:hAnsi="Times New Roman" w:cs="Times New Roman"/>
          <w:b/>
          <w:sz w:val="24"/>
          <w:szCs w:val="24"/>
          <w:lang w:val="en-GB"/>
        </w:rPr>
      </w:pPr>
    </w:p>
    <w:p w:rsidR="0041680F" w:rsidRPr="005F5761" w:rsidRDefault="0041680F" w:rsidP="00424BA3">
      <w:pPr>
        <w:tabs>
          <w:tab w:val="left" w:pos="4820"/>
        </w:tabs>
        <w:spacing w:after="120" w:line="360" w:lineRule="exact"/>
        <w:jc w:val="both"/>
        <w:rPr>
          <w:rFonts w:ascii="Times New Roman" w:eastAsia="Times New Roman" w:hAnsi="Times New Roman" w:cs="Times New Roman"/>
          <w:sz w:val="24"/>
          <w:szCs w:val="24"/>
          <w:lang w:val="en-GB"/>
        </w:rPr>
      </w:pPr>
    </w:p>
    <w:p w:rsidR="00B05723" w:rsidRPr="005F5761" w:rsidRDefault="00114F2E" w:rsidP="00424BA3">
      <w:pPr>
        <w:tabs>
          <w:tab w:val="left" w:pos="4820"/>
        </w:tabs>
        <w:spacing w:after="120" w:line="360" w:lineRule="exact"/>
        <w:jc w:val="both"/>
        <w:rPr>
          <w:rFonts w:ascii="Times New Roman" w:eastAsia="Times New Roman" w:hAnsi="Times New Roman" w:cs="Times New Roman"/>
          <w:b/>
          <w:sz w:val="24"/>
          <w:szCs w:val="24"/>
          <w:lang w:val="en-GB"/>
        </w:rPr>
      </w:pPr>
      <w:r w:rsidRPr="005F5761">
        <w:rPr>
          <w:rFonts w:ascii="Times New Roman" w:eastAsia="Times New Roman" w:hAnsi="Times New Roman" w:cs="Times New Roman"/>
          <w:b/>
          <w:sz w:val="24"/>
          <w:szCs w:val="24"/>
          <w:lang w:val="en-GB"/>
        </w:rPr>
        <w:t xml:space="preserve">Information of the Commissioner for Human Rights </w:t>
      </w:r>
      <w:r w:rsidR="003E33B7" w:rsidRPr="005F5761">
        <w:rPr>
          <w:rFonts w:ascii="Times New Roman" w:eastAsia="Times New Roman" w:hAnsi="Times New Roman" w:cs="Times New Roman"/>
          <w:b/>
          <w:sz w:val="24"/>
          <w:szCs w:val="24"/>
          <w:lang w:val="en-GB"/>
        </w:rPr>
        <w:t xml:space="preserve">on </w:t>
      </w:r>
      <w:r w:rsidRPr="005F5761">
        <w:rPr>
          <w:rFonts w:ascii="Times New Roman" w:eastAsia="Times New Roman" w:hAnsi="Times New Roman" w:cs="Times New Roman"/>
          <w:b/>
          <w:sz w:val="24"/>
          <w:szCs w:val="24"/>
          <w:lang w:val="en-GB"/>
        </w:rPr>
        <w:t xml:space="preserve">measures taken by the Republic of Poland </w:t>
      </w:r>
      <w:r w:rsidR="00CE7F72" w:rsidRPr="005F5761">
        <w:rPr>
          <w:rFonts w:ascii="Times New Roman" w:eastAsia="Times New Roman" w:hAnsi="Times New Roman" w:cs="Times New Roman"/>
          <w:b/>
          <w:sz w:val="24"/>
          <w:szCs w:val="24"/>
          <w:lang w:val="en-GB"/>
        </w:rPr>
        <w:t xml:space="preserve">in 2015-2017 </w:t>
      </w:r>
      <w:r w:rsidR="00250726" w:rsidRPr="005F5761">
        <w:rPr>
          <w:rFonts w:ascii="Times New Roman" w:eastAsia="Times New Roman" w:hAnsi="Times New Roman" w:cs="Times New Roman"/>
          <w:b/>
          <w:sz w:val="24"/>
          <w:szCs w:val="24"/>
          <w:lang w:val="en-GB"/>
        </w:rPr>
        <w:t xml:space="preserve">in order </w:t>
      </w:r>
      <w:r w:rsidRPr="005F5761">
        <w:rPr>
          <w:rFonts w:ascii="Times New Roman" w:eastAsia="Times New Roman" w:hAnsi="Times New Roman" w:cs="Times New Roman"/>
          <w:b/>
          <w:sz w:val="24"/>
          <w:szCs w:val="24"/>
          <w:lang w:val="en-GB"/>
        </w:rPr>
        <w:t xml:space="preserve">to implement the provisions of the Convention on the Rights </w:t>
      </w:r>
      <w:r w:rsidR="00CE7F72" w:rsidRPr="005F5761">
        <w:rPr>
          <w:rFonts w:ascii="Times New Roman" w:eastAsia="Times New Roman" w:hAnsi="Times New Roman" w:cs="Times New Roman"/>
          <w:b/>
          <w:sz w:val="24"/>
          <w:szCs w:val="24"/>
          <w:lang w:val="en-GB"/>
        </w:rPr>
        <w:t xml:space="preserve">of Persons with Disabilities </w:t>
      </w:r>
    </w:p>
    <w:p w:rsidR="0041680F" w:rsidRPr="005F5761" w:rsidRDefault="0041680F" w:rsidP="00424BA3">
      <w:pPr>
        <w:tabs>
          <w:tab w:val="left" w:pos="4820"/>
        </w:tabs>
        <w:spacing w:after="120" w:line="360" w:lineRule="exact"/>
        <w:jc w:val="both"/>
        <w:rPr>
          <w:rFonts w:ascii="Times New Roman" w:eastAsia="Times New Roman" w:hAnsi="Times New Roman" w:cs="Times New Roman"/>
          <w:b/>
          <w:sz w:val="24"/>
          <w:szCs w:val="24"/>
          <w:lang w:val="en-GB"/>
        </w:rPr>
      </w:pPr>
    </w:p>
    <w:p w:rsidR="003E6553" w:rsidRPr="005F5761" w:rsidRDefault="003E6553" w:rsidP="00424BA3">
      <w:pPr>
        <w:tabs>
          <w:tab w:val="left" w:pos="4820"/>
        </w:tabs>
        <w:spacing w:after="120" w:line="360" w:lineRule="exact"/>
        <w:jc w:val="both"/>
        <w:rPr>
          <w:rFonts w:ascii="Times New Roman" w:eastAsia="Times New Roman" w:hAnsi="Times New Roman" w:cs="Times New Roman"/>
          <w:b/>
          <w:sz w:val="24"/>
          <w:szCs w:val="24"/>
          <w:lang w:val="en-GB"/>
        </w:rPr>
      </w:pPr>
    </w:p>
    <w:p w:rsidR="0041680F" w:rsidRPr="005F5761" w:rsidRDefault="0041680F" w:rsidP="00424BA3">
      <w:pPr>
        <w:tabs>
          <w:tab w:val="left" w:pos="4820"/>
        </w:tabs>
        <w:spacing w:after="120" w:line="360" w:lineRule="exact"/>
        <w:jc w:val="both"/>
        <w:rPr>
          <w:rFonts w:ascii="Times New Roman" w:eastAsia="Times New Roman" w:hAnsi="Times New Roman" w:cs="Times New Roman"/>
          <w:b/>
          <w:sz w:val="24"/>
          <w:szCs w:val="24"/>
          <w:lang w:val="en-GB"/>
        </w:rPr>
      </w:pPr>
    </w:p>
    <w:p w:rsidR="0041680F" w:rsidRPr="005F5761" w:rsidRDefault="0041680F" w:rsidP="00424BA3">
      <w:pPr>
        <w:tabs>
          <w:tab w:val="left" w:pos="4820"/>
        </w:tabs>
        <w:spacing w:after="120" w:line="360" w:lineRule="exact"/>
        <w:jc w:val="both"/>
        <w:rPr>
          <w:rFonts w:ascii="Times New Roman" w:eastAsia="Times New Roman" w:hAnsi="Times New Roman" w:cs="Times New Roman"/>
          <w:b/>
          <w:sz w:val="24"/>
          <w:szCs w:val="24"/>
          <w:lang w:val="en-GB"/>
        </w:rPr>
      </w:pPr>
    </w:p>
    <w:p w:rsidR="0041680F" w:rsidRPr="005F5761" w:rsidRDefault="0041680F" w:rsidP="00424BA3">
      <w:pPr>
        <w:tabs>
          <w:tab w:val="left" w:pos="4820"/>
        </w:tabs>
        <w:spacing w:after="120" w:line="360" w:lineRule="exact"/>
        <w:jc w:val="both"/>
        <w:rPr>
          <w:rFonts w:ascii="Times New Roman" w:eastAsia="Times New Roman" w:hAnsi="Times New Roman" w:cs="Times New Roman"/>
          <w:b/>
          <w:sz w:val="24"/>
          <w:szCs w:val="24"/>
          <w:lang w:val="en-GB"/>
        </w:rPr>
      </w:pPr>
    </w:p>
    <w:p w:rsidR="0041680F" w:rsidRPr="005F5761" w:rsidRDefault="0041680F" w:rsidP="00424BA3">
      <w:pPr>
        <w:tabs>
          <w:tab w:val="left" w:pos="4820"/>
        </w:tabs>
        <w:spacing w:after="120" w:line="360" w:lineRule="exact"/>
        <w:jc w:val="both"/>
        <w:rPr>
          <w:rFonts w:ascii="Times New Roman" w:eastAsia="Times New Roman" w:hAnsi="Times New Roman" w:cs="Times New Roman"/>
          <w:b/>
          <w:sz w:val="24"/>
          <w:szCs w:val="24"/>
          <w:lang w:val="en-GB"/>
        </w:rPr>
      </w:pPr>
    </w:p>
    <w:p w:rsidR="0041680F" w:rsidRPr="005F5761" w:rsidRDefault="0041680F" w:rsidP="00424BA3">
      <w:pPr>
        <w:tabs>
          <w:tab w:val="left" w:pos="4820"/>
        </w:tabs>
        <w:spacing w:after="120" w:line="360" w:lineRule="exact"/>
        <w:jc w:val="both"/>
        <w:rPr>
          <w:rFonts w:ascii="Times New Roman" w:eastAsia="Times New Roman" w:hAnsi="Times New Roman" w:cs="Times New Roman"/>
          <w:b/>
          <w:sz w:val="24"/>
          <w:szCs w:val="24"/>
          <w:lang w:val="en-GB"/>
        </w:rPr>
      </w:pPr>
    </w:p>
    <w:p w:rsidR="0041680F" w:rsidRPr="005F5761" w:rsidRDefault="0041680F" w:rsidP="00424BA3">
      <w:pPr>
        <w:tabs>
          <w:tab w:val="left" w:pos="4820"/>
        </w:tabs>
        <w:spacing w:after="120" w:line="360" w:lineRule="exact"/>
        <w:jc w:val="both"/>
        <w:rPr>
          <w:rFonts w:ascii="Times New Roman" w:eastAsia="Times New Roman" w:hAnsi="Times New Roman" w:cs="Times New Roman"/>
          <w:b/>
          <w:sz w:val="24"/>
          <w:szCs w:val="24"/>
          <w:lang w:val="en-GB"/>
        </w:rPr>
      </w:pPr>
    </w:p>
    <w:p w:rsidR="00B05723" w:rsidRPr="005F5761" w:rsidRDefault="00B05723" w:rsidP="00424BA3">
      <w:pPr>
        <w:tabs>
          <w:tab w:val="left" w:pos="4820"/>
        </w:tabs>
        <w:spacing w:after="120" w:line="360" w:lineRule="exact"/>
        <w:jc w:val="both"/>
        <w:rPr>
          <w:rFonts w:ascii="Times New Roman" w:eastAsia="Times New Roman" w:hAnsi="Times New Roman" w:cs="Times New Roman"/>
          <w:b/>
          <w:sz w:val="24"/>
          <w:szCs w:val="24"/>
          <w:lang w:val="en-GB"/>
        </w:rPr>
      </w:pPr>
    </w:p>
    <w:p w:rsidR="00B05723" w:rsidRPr="005F5761" w:rsidRDefault="00B05723" w:rsidP="00424BA3">
      <w:pPr>
        <w:tabs>
          <w:tab w:val="left" w:pos="4820"/>
        </w:tabs>
        <w:spacing w:after="120" w:line="360" w:lineRule="exact"/>
        <w:jc w:val="both"/>
        <w:rPr>
          <w:rFonts w:ascii="Times New Roman" w:eastAsia="Times New Roman" w:hAnsi="Times New Roman" w:cs="Times New Roman"/>
          <w:b/>
          <w:sz w:val="24"/>
          <w:szCs w:val="24"/>
          <w:lang w:val="en-GB"/>
        </w:rPr>
      </w:pPr>
    </w:p>
    <w:p w:rsidR="0041680F" w:rsidRPr="005F5761" w:rsidRDefault="0041680F" w:rsidP="00424BA3">
      <w:pPr>
        <w:tabs>
          <w:tab w:val="left" w:pos="4820"/>
        </w:tabs>
        <w:spacing w:after="120" w:line="360" w:lineRule="exact"/>
        <w:jc w:val="both"/>
        <w:rPr>
          <w:rFonts w:ascii="Times New Roman" w:eastAsia="Times New Roman" w:hAnsi="Times New Roman" w:cs="Times New Roman"/>
          <w:b/>
          <w:sz w:val="24"/>
          <w:szCs w:val="24"/>
          <w:lang w:val="en-GB"/>
        </w:rPr>
      </w:pPr>
    </w:p>
    <w:p w:rsidR="001F7D12" w:rsidRDefault="001F7D12" w:rsidP="00424BA3">
      <w:pPr>
        <w:spacing w:after="120" w:line="360" w:lineRule="exact"/>
        <w:jc w:val="center"/>
        <w:rPr>
          <w:rFonts w:ascii="Times New Roman" w:eastAsia="Times New Roman" w:hAnsi="Times New Roman" w:cs="Times New Roman"/>
          <w:b/>
          <w:sz w:val="24"/>
          <w:szCs w:val="24"/>
          <w:lang w:val="en-GB"/>
        </w:rPr>
      </w:pPr>
    </w:p>
    <w:p w:rsidR="001F7D12" w:rsidRDefault="001F7D12" w:rsidP="00424BA3">
      <w:pPr>
        <w:spacing w:after="120" w:line="360" w:lineRule="exact"/>
        <w:jc w:val="center"/>
        <w:rPr>
          <w:rFonts w:ascii="Times New Roman" w:eastAsia="Times New Roman" w:hAnsi="Times New Roman" w:cs="Times New Roman"/>
          <w:b/>
          <w:sz w:val="24"/>
          <w:szCs w:val="24"/>
          <w:lang w:val="en-GB"/>
        </w:rPr>
      </w:pPr>
    </w:p>
    <w:p w:rsidR="001F7D12" w:rsidRDefault="001F7D12" w:rsidP="00424BA3">
      <w:pPr>
        <w:spacing w:after="120" w:line="360" w:lineRule="exact"/>
        <w:jc w:val="center"/>
        <w:rPr>
          <w:rFonts w:ascii="Times New Roman" w:eastAsia="Times New Roman" w:hAnsi="Times New Roman" w:cs="Times New Roman"/>
          <w:b/>
          <w:sz w:val="24"/>
          <w:szCs w:val="24"/>
          <w:lang w:val="en-GB"/>
        </w:rPr>
      </w:pPr>
    </w:p>
    <w:p w:rsidR="00B05723" w:rsidRPr="005F5761" w:rsidRDefault="00114F2E" w:rsidP="00424BA3">
      <w:pPr>
        <w:spacing w:after="120" w:line="360" w:lineRule="exact"/>
        <w:jc w:val="center"/>
        <w:rPr>
          <w:rFonts w:ascii="Times New Roman" w:eastAsia="Times New Roman" w:hAnsi="Times New Roman" w:cs="Times New Roman"/>
          <w:b/>
          <w:sz w:val="24"/>
          <w:szCs w:val="24"/>
          <w:lang w:val="en-GB"/>
        </w:rPr>
      </w:pPr>
      <w:r w:rsidRPr="005F5761">
        <w:rPr>
          <w:rFonts w:ascii="Times New Roman" w:eastAsia="Times New Roman" w:hAnsi="Times New Roman" w:cs="Times New Roman"/>
          <w:b/>
          <w:sz w:val="24"/>
          <w:szCs w:val="24"/>
          <w:lang w:val="en-GB"/>
        </w:rPr>
        <w:t>31 January 2018</w:t>
      </w:r>
      <w:r w:rsidR="000F5162" w:rsidRPr="005F5761">
        <w:rPr>
          <w:rFonts w:ascii="Times New Roman" w:eastAsia="Times New Roman" w:hAnsi="Times New Roman" w:cs="Times New Roman"/>
          <w:b/>
          <w:sz w:val="24"/>
          <w:szCs w:val="24"/>
          <w:lang w:val="en-GB"/>
        </w:rPr>
        <w:t xml:space="preserve"> </w:t>
      </w:r>
    </w:p>
    <w:p w:rsidR="0041680F" w:rsidRPr="005F5761" w:rsidRDefault="0041680F" w:rsidP="00424BA3">
      <w:pPr>
        <w:spacing w:after="120" w:line="360" w:lineRule="exact"/>
        <w:jc w:val="both"/>
        <w:rPr>
          <w:rFonts w:ascii="Times New Roman" w:hAnsi="Times New Roman" w:cs="Times New Roman"/>
          <w:b/>
          <w:sz w:val="24"/>
          <w:szCs w:val="24"/>
          <w:lang w:val="en-GB"/>
        </w:rPr>
      </w:pPr>
      <w:r w:rsidRPr="005F5761">
        <w:rPr>
          <w:rFonts w:ascii="Times New Roman" w:eastAsia="Times New Roman" w:hAnsi="Times New Roman" w:cs="Times New Roman"/>
          <w:b/>
          <w:sz w:val="24"/>
          <w:szCs w:val="24"/>
          <w:lang w:val="en-GB"/>
        </w:rPr>
        <w:br w:type="page"/>
      </w:r>
      <w:r w:rsidRPr="005F5761">
        <w:rPr>
          <w:rFonts w:ascii="Times New Roman" w:hAnsi="Times New Roman" w:cs="Times New Roman"/>
          <w:b/>
          <w:sz w:val="24"/>
          <w:szCs w:val="24"/>
          <w:lang w:val="en-GB"/>
        </w:rPr>
        <w:lastRenderedPageBreak/>
        <w:t>Table of contents</w:t>
      </w:r>
    </w:p>
    <w:p w:rsidR="00E941C4" w:rsidRPr="00C027EF" w:rsidRDefault="00635299" w:rsidP="00424BA3">
      <w:pPr>
        <w:pStyle w:val="Spistreci1"/>
        <w:tabs>
          <w:tab w:val="right" w:leader="dot" w:pos="9062"/>
        </w:tabs>
        <w:spacing w:after="120" w:line="360" w:lineRule="exact"/>
        <w:jc w:val="both"/>
        <w:rPr>
          <w:rFonts w:ascii="Times New Roman" w:eastAsiaTheme="minorEastAsia" w:hAnsi="Times New Roman" w:cs="Times New Roman"/>
          <w:noProof/>
          <w:lang w:val="en-US" w:eastAsia="pl-PL"/>
        </w:rPr>
      </w:pPr>
      <w:r w:rsidRPr="00C027EF">
        <w:rPr>
          <w:rFonts w:ascii="Times New Roman" w:hAnsi="Times New Roman" w:cs="Times New Roman"/>
          <w:lang w:val="en-GB"/>
        </w:rPr>
        <w:fldChar w:fldCharType="begin"/>
      </w:r>
      <w:r w:rsidR="00D17720" w:rsidRPr="00C027EF">
        <w:rPr>
          <w:rFonts w:ascii="Times New Roman" w:eastAsia="Times New Roman" w:hAnsi="Times New Roman" w:cs="Times New Roman"/>
          <w:b/>
          <w:color w:val="000000"/>
          <w:lang w:val="en-GB"/>
        </w:rPr>
        <w:instrText xml:space="preserve"> TOC \t "1;1;2;2" </w:instrText>
      </w:r>
      <w:r w:rsidRPr="00C027EF">
        <w:rPr>
          <w:rFonts w:ascii="Times New Roman" w:eastAsia="Times New Roman" w:hAnsi="Times New Roman" w:cs="Times New Roman"/>
          <w:b/>
          <w:color w:val="000000"/>
          <w:lang w:val="en-GB"/>
        </w:rPr>
        <w:fldChar w:fldCharType="separate"/>
      </w:r>
      <w:r w:rsidR="00E941C4" w:rsidRPr="00C027EF">
        <w:rPr>
          <w:rFonts w:ascii="Times New Roman" w:hAnsi="Times New Roman" w:cs="Times New Roman"/>
          <w:noProof/>
          <w:lang w:val="en-GB"/>
        </w:rPr>
        <w:t>INTRODUCTION – INFORMATION ON THE REPORTING INSTITUTION</w:t>
      </w:r>
      <w:r w:rsidR="00E941C4" w:rsidRPr="00C027EF">
        <w:rPr>
          <w:rFonts w:ascii="Times New Roman" w:hAnsi="Times New Roman" w:cs="Times New Roman"/>
          <w:noProof/>
          <w:lang w:val="en-US"/>
        </w:rPr>
        <w:tab/>
      </w:r>
      <w:r w:rsidR="00E941C4" w:rsidRPr="00C027EF">
        <w:rPr>
          <w:rFonts w:ascii="Times New Roman" w:hAnsi="Times New Roman" w:cs="Times New Roman"/>
          <w:noProof/>
        </w:rPr>
        <w:fldChar w:fldCharType="begin"/>
      </w:r>
      <w:r w:rsidR="00E941C4" w:rsidRPr="00C027EF">
        <w:rPr>
          <w:rFonts w:ascii="Times New Roman" w:hAnsi="Times New Roman" w:cs="Times New Roman"/>
          <w:noProof/>
          <w:lang w:val="en-US"/>
        </w:rPr>
        <w:instrText xml:space="preserve"> PAGEREF _Toc505088957 \h </w:instrText>
      </w:r>
      <w:r w:rsidR="00E941C4" w:rsidRPr="00C027EF">
        <w:rPr>
          <w:rFonts w:ascii="Times New Roman" w:hAnsi="Times New Roman" w:cs="Times New Roman"/>
          <w:noProof/>
        </w:rPr>
      </w:r>
      <w:r w:rsidR="00E941C4" w:rsidRPr="00C027EF">
        <w:rPr>
          <w:rFonts w:ascii="Times New Roman" w:hAnsi="Times New Roman" w:cs="Times New Roman"/>
          <w:noProof/>
        </w:rPr>
        <w:fldChar w:fldCharType="separate"/>
      </w:r>
      <w:r w:rsidR="0039077D">
        <w:rPr>
          <w:rFonts w:ascii="Times New Roman" w:hAnsi="Times New Roman" w:cs="Times New Roman"/>
          <w:noProof/>
          <w:lang w:val="en-US"/>
        </w:rPr>
        <w:t>3</w:t>
      </w:r>
      <w:r w:rsidR="00E941C4" w:rsidRPr="00C027EF">
        <w:rPr>
          <w:rFonts w:ascii="Times New Roman" w:hAnsi="Times New Roman" w:cs="Times New Roman"/>
          <w:noProof/>
        </w:rPr>
        <w:fldChar w:fldCharType="end"/>
      </w:r>
    </w:p>
    <w:p w:rsidR="00E941C4" w:rsidRPr="00C027EF" w:rsidRDefault="00E941C4" w:rsidP="00424BA3">
      <w:pPr>
        <w:pStyle w:val="Spistreci1"/>
        <w:tabs>
          <w:tab w:val="right" w:leader="dot" w:pos="9062"/>
        </w:tabs>
        <w:spacing w:after="120" w:line="360" w:lineRule="exact"/>
        <w:jc w:val="both"/>
        <w:rPr>
          <w:rFonts w:ascii="Times New Roman" w:eastAsiaTheme="minorEastAsia" w:hAnsi="Times New Roman" w:cs="Times New Roman"/>
          <w:noProof/>
          <w:lang w:val="en-US" w:eastAsia="pl-PL"/>
        </w:rPr>
      </w:pPr>
      <w:r w:rsidRPr="00C027EF">
        <w:rPr>
          <w:rFonts w:ascii="Times New Roman" w:hAnsi="Times New Roman" w:cs="Times New Roman"/>
          <w:noProof/>
          <w:lang w:val="en-GB"/>
        </w:rPr>
        <w:t>EXECUTIVE SUMMARY</w:t>
      </w:r>
      <w:r w:rsidRPr="00C027EF">
        <w:rPr>
          <w:rFonts w:ascii="Times New Roman" w:hAnsi="Times New Roman" w:cs="Times New Roman"/>
          <w:noProof/>
          <w:lang w:val="en-US"/>
        </w:rPr>
        <w:tab/>
      </w:r>
      <w:r w:rsidRPr="00C027EF">
        <w:rPr>
          <w:rFonts w:ascii="Times New Roman" w:hAnsi="Times New Roman" w:cs="Times New Roman"/>
          <w:noProof/>
        </w:rPr>
        <w:fldChar w:fldCharType="begin"/>
      </w:r>
      <w:r w:rsidRPr="00C027EF">
        <w:rPr>
          <w:rFonts w:ascii="Times New Roman" w:hAnsi="Times New Roman" w:cs="Times New Roman"/>
          <w:noProof/>
          <w:lang w:val="en-US"/>
        </w:rPr>
        <w:instrText xml:space="preserve"> PAGEREF _Toc505088958 \h </w:instrText>
      </w:r>
      <w:r w:rsidRPr="00C027EF">
        <w:rPr>
          <w:rFonts w:ascii="Times New Roman" w:hAnsi="Times New Roman" w:cs="Times New Roman"/>
          <w:noProof/>
        </w:rPr>
      </w:r>
      <w:r w:rsidRPr="00C027EF">
        <w:rPr>
          <w:rFonts w:ascii="Times New Roman" w:hAnsi="Times New Roman" w:cs="Times New Roman"/>
          <w:noProof/>
        </w:rPr>
        <w:fldChar w:fldCharType="separate"/>
      </w:r>
      <w:r w:rsidR="0039077D">
        <w:rPr>
          <w:rFonts w:ascii="Times New Roman" w:hAnsi="Times New Roman" w:cs="Times New Roman"/>
          <w:noProof/>
          <w:lang w:val="en-US"/>
        </w:rPr>
        <w:t>4</w:t>
      </w:r>
      <w:r w:rsidRPr="00C027EF">
        <w:rPr>
          <w:rFonts w:ascii="Times New Roman" w:hAnsi="Times New Roman" w:cs="Times New Roman"/>
          <w:noProof/>
        </w:rPr>
        <w:fldChar w:fldCharType="end"/>
      </w:r>
    </w:p>
    <w:p w:rsidR="00E941C4" w:rsidRPr="00C027EF" w:rsidRDefault="00E941C4" w:rsidP="00424BA3">
      <w:pPr>
        <w:pStyle w:val="Spistreci1"/>
        <w:tabs>
          <w:tab w:val="right" w:leader="dot" w:pos="9062"/>
        </w:tabs>
        <w:spacing w:after="120" w:line="360" w:lineRule="exact"/>
        <w:jc w:val="both"/>
        <w:rPr>
          <w:rFonts w:ascii="Times New Roman" w:eastAsiaTheme="minorEastAsia" w:hAnsi="Times New Roman" w:cs="Times New Roman"/>
          <w:noProof/>
          <w:lang w:val="en-US" w:eastAsia="pl-PL"/>
        </w:rPr>
      </w:pPr>
      <w:r w:rsidRPr="00C027EF">
        <w:rPr>
          <w:rFonts w:ascii="Times New Roman" w:hAnsi="Times New Roman" w:cs="Times New Roman"/>
          <w:noProof/>
          <w:lang w:val="en-GB"/>
        </w:rPr>
        <w:t>I. PROBLEMS RELATING TO GENERAL PROVISIONS OF THE CONVENTION (Articles 1-4)</w:t>
      </w:r>
      <w:r w:rsidRPr="00C027EF">
        <w:rPr>
          <w:rFonts w:ascii="Times New Roman" w:hAnsi="Times New Roman" w:cs="Times New Roman"/>
          <w:noProof/>
          <w:lang w:val="en-US"/>
        </w:rPr>
        <w:tab/>
      </w:r>
      <w:r w:rsidRPr="00C027EF">
        <w:rPr>
          <w:rFonts w:ascii="Times New Roman" w:hAnsi="Times New Roman" w:cs="Times New Roman"/>
          <w:noProof/>
        </w:rPr>
        <w:fldChar w:fldCharType="begin"/>
      </w:r>
      <w:r w:rsidRPr="00C027EF">
        <w:rPr>
          <w:rFonts w:ascii="Times New Roman" w:hAnsi="Times New Roman" w:cs="Times New Roman"/>
          <w:noProof/>
          <w:lang w:val="en-US"/>
        </w:rPr>
        <w:instrText xml:space="preserve"> PAGEREF _Toc505088959 \h </w:instrText>
      </w:r>
      <w:r w:rsidRPr="00C027EF">
        <w:rPr>
          <w:rFonts w:ascii="Times New Roman" w:hAnsi="Times New Roman" w:cs="Times New Roman"/>
          <w:noProof/>
        </w:rPr>
      </w:r>
      <w:r w:rsidRPr="00C027EF">
        <w:rPr>
          <w:rFonts w:ascii="Times New Roman" w:hAnsi="Times New Roman" w:cs="Times New Roman"/>
          <w:noProof/>
        </w:rPr>
        <w:fldChar w:fldCharType="separate"/>
      </w:r>
      <w:r w:rsidR="0039077D">
        <w:rPr>
          <w:rFonts w:ascii="Times New Roman" w:hAnsi="Times New Roman" w:cs="Times New Roman"/>
          <w:noProof/>
          <w:lang w:val="en-US"/>
        </w:rPr>
        <w:t>5</w:t>
      </w:r>
      <w:r w:rsidRPr="00C027EF">
        <w:rPr>
          <w:rFonts w:ascii="Times New Roman" w:hAnsi="Times New Roman" w:cs="Times New Roman"/>
          <w:noProof/>
        </w:rPr>
        <w:fldChar w:fldCharType="end"/>
      </w:r>
    </w:p>
    <w:p w:rsidR="00E941C4" w:rsidRPr="00C027EF" w:rsidRDefault="00E941C4" w:rsidP="00424BA3">
      <w:pPr>
        <w:pStyle w:val="Spistreci2"/>
        <w:tabs>
          <w:tab w:val="right" w:leader="dot" w:pos="9062"/>
        </w:tabs>
        <w:spacing w:after="120" w:line="360" w:lineRule="exact"/>
        <w:jc w:val="both"/>
        <w:rPr>
          <w:rFonts w:ascii="Times New Roman" w:eastAsiaTheme="minorEastAsia" w:hAnsi="Times New Roman" w:cs="Times New Roman"/>
          <w:noProof/>
          <w:lang w:val="en-US" w:eastAsia="pl-PL"/>
        </w:rPr>
      </w:pPr>
      <w:r w:rsidRPr="00C027EF">
        <w:rPr>
          <w:rFonts w:ascii="Times New Roman" w:hAnsi="Times New Roman" w:cs="Times New Roman"/>
          <w:noProof/>
          <w:lang w:val="en-GB"/>
        </w:rPr>
        <w:t>Articles 1-4 – Purpose, definitions, general principles, general obligations</w:t>
      </w:r>
      <w:r w:rsidRPr="00C027EF">
        <w:rPr>
          <w:rFonts w:ascii="Times New Roman" w:hAnsi="Times New Roman" w:cs="Times New Roman"/>
          <w:noProof/>
          <w:lang w:val="en-US"/>
        </w:rPr>
        <w:tab/>
      </w:r>
      <w:r w:rsidRPr="00C027EF">
        <w:rPr>
          <w:rFonts w:ascii="Times New Roman" w:hAnsi="Times New Roman" w:cs="Times New Roman"/>
          <w:noProof/>
        </w:rPr>
        <w:fldChar w:fldCharType="begin"/>
      </w:r>
      <w:r w:rsidRPr="00C027EF">
        <w:rPr>
          <w:rFonts w:ascii="Times New Roman" w:hAnsi="Times New Roman" w:cs="Times New Roman"/>
          <w:noProof/>
          <w:lang w:val="en-US"/>
        </w:rPr>
        <w:instrText xml:space="preserve"> PAGEREF _Toc505088960 \h </w:instrText>
      </w:r>
      <w:r w:rsidRPr="00C027EF">
        <w:rPr>
          <w:rFonts w:ascii="Times New Roman" w:hAnsi="Times New Roman" w:cs="Times New Roman"/>
          <w:noProof/>
        </w:rPr>
      </w:r>
      <w:r w:rsidRPr="00C027EF">
        <w:rPr>
          <w:rFonts w:ascii="Times New Roman" w:hAnsi="Times New Roman" w:cs="Times New Roman"/>
          <w:noProof/>
        </w:rPr>
        <w:fldChar w:fldCharType="separate"/>
      </w:r>
      <w:r w:rsidR="0039077D">
        <w:rPr>
          <w:rFonts w:ascii="Times New Roman" w:hAnsi="Times New Roman" w:cs="Times New Roman"/>
          <w:noProof/>
          <w:lang w:val="en-US"/>
        </w:rPr>
        <w:t>5</w:t>
      </w:r>
      <w:r w:rsidRPr="00C027EF">
        <w:rPr>
          <w:rFonts w:ascii="Times New Roman" w:hAnsi="Times New Roman" w:cs="Times New Roman"/>
          <w:noProof/>
        </w:rPr>
        <w:fldChar w:fldCharType="end"/>
      </w:r>
    </w:p>
    <w:p w:rsidR="00E941C4" w:rsidRPr="00C027EF" w:rsidRDefault="00E941C4" w:rsidP="00424BA3">
      <w:pPr>
        <w:pStyle w:val="Spistreci1"/>
        <w:tabs>
          <w:tab w:val="right" w:leader="dot" w:pos="9062"/>
        </w:tabs>
        <w:spacing w:after="120" w:line="360" w:lineRule="exact"/>
        <w:jc w:val="both"/>
        <w:rPr>
          <w:rFonts w:ascii="Times New Roman" w:eastAsiaTheme="minorEastAsia" w:hAnsi="Times New Roman" w:cs="Times New Roman"/>
          <w:noProof/>
          <w:lang w:val="en-US" w:eastAsia="pl-PL"/>
        </w:rPr>
      </w:pPr>
      <w:r w:rsidRPr="00C027EF">
        <w:rPr>
          <w:rFonts w:ascii="Times New Roman" w:hAnsi="Times New Roman" w:cs="Times New Roman"/>
          <w:noProof/>
          <w:lang w:val="en-GB"/>
        </w:rPr>
        <w:t>II. PROBLEMS RELATING TO SPECIFIC PROVISIONS OF THE CONVENTION (Articles 5-30)</w:t>
      </w:r>
      <w:r w:rsidRPr="00C027EF">
        <w:rPr>
          <w:rFonts w:ascii="Times New Roman" w:hAnsi="Times New Roman" w:cs="Times New Roman"/>
          <w:noProof/>
          <w:lang w:val="en-US"/>
        </w:rPr>
        <w:tab/>
      </w:r>
      <w:r w:rsidRPr="00C027EF">
        <w:rPr>
          <w:rFonts w:ascii="Times New Roman" w:hAnsi="Times New Roman" w:cs="Times New Roman"/>
          <w:noProof/>
        </w:rPr>
        <w:fldChar w:fldCharType="begin"/>
      </w:r>
      <w:r w:rsidRPr="00C027EF">
        <w:rPr>
          <w:rFonts w:ascii="Times New Roman" w:hAnsi="Times New Roman" w:cs="Times New Roman"/>
          <w:noProof/>
          <w:lang w:val="en-US"/>
        </w:rPr>
        <w:instrText xml:space="preserve"> PAGEREF _Toc505088961 \h </w:instrText>
      </w:r>
      <w:r w:rsidRPr="00C027EF">
        <w:rPr>
          <w:rFonts w:ascii="Times New Roman" w:hAnsi="Times New Roman" w:cs="Times New Roman"/>
          <w:noProof/>
        </w:rPr>
      </w:r>
      <w:r w:rsidRPr="00C027EF">
        <w:rPr>
          <w:rFonts w:ascii="Times New Roman" w:hAnsi="Times New Roman" w:cs="Times New Roman"/>
          <w:noProof/>
        </w:rPr>
        <w:fldChar w:fldCharType="separate"/>
      </w:r>
      <w:r w:rsidR="0039077D">
        <w:rPr>
          <w:rFonts w:ascii="Times New Roman" w:hAnsi="Times New Roman" w:cs="Times New Roman"/>
          <w:noProof/>
          <w:lang w:val="en-US"/>
        </w:rPr>
        <w:t>7</w:t>
      </w:r>
      <w:r w:rsidRPr="00C027EF">
        <w:rPr>
          <w:rFonts w:ascii="Times New Roman" w:hAnsi="Times New Roman" w:cs="Times New Roman"/>
          <w:noProof/>
        </w:rPr>
        <w:fldChar w:fldCharType="end"/>
      </w:r>
    </w:p>
    <w:p w:rsidR="00E941C4" w:rsidRPr="00C027EF" w:rsidRDefault="00E941C4" w:rsidP="00424BA3">
      <w:pPr>
        <w:pStyle w:val="Spistreci2"/>
        <w:tabs>
          <w:tab w:val="right" w:leader="dot" w:pos="9062"/>
        </w:tabs>
        <w:spacing w:after="120" w:line="360" w:lineRule="exact"/>
        <w:jc w:val="both"/>
        <w:rPr>
          <w:rFonts w:ascii="Times New Roman" w:eastAsiaTheme="minorEastAsia" w:hAnsi="Times New Roman" w:cs="Times New Roman"/>
          <w:noProof/>
          <w:lang w:val="en-US" w:eastAsia="pl-PL"/>
        </w:rPr>
      </w:pPr>
      <w:r w:rsidRPr="00C027EF">
        <w:rPr>
          <w:rFonts w:ascii="Times New Roman" w:hAnsi="Times New Roman" w:cs="Times New Roman"/>
          <w:noProof/>
          <w:lang w:val="en-GB"/>
        </w:rPr>
        <w:t>Article 5 - Equality and non-discrimination</w:t>
      </w:r>
      <w:r w:rsidRPr="00C027EF">
        <w:rPr>
          <w:rFonts w:ascii="Times New Roman" w:hAnsi="Times New Roman" w:cs="Times New Roman"/>
          <w:noProof/>
          <w:lang w:val="en-US"/>
        </w:rPr>
        <w:tab/>
      </w:r>
      <w:r w:rsidRPr="00C027EF">
        <w:rPr>
          <w:rFonts w:ascii="Times New Roman" w:hAnsi="Times New Roman" w:cs="Times New Roman"/>
          <w:noProof/>
        </w:rPr>
        <w:fldChar w:fldCharType="begin"/>
      </w:r>
      <w:r w:rsidRPr="00C027EF">
        <w:rPr>
          <w:rFonts w:ascii="Times New Roman" w:hAnsi="Times New Roman" w:cs="Times New Roman"/>
          <w:noProof/>
          <w:lang w:val="en-US"/>
        </w:rPr>
        <w:instrText xml:space="preserve"> PAGEREF _Toc505088962 \h </w:instrText>
      </w:r>
      <w:r w:rsidRPr="00C027EF">
        <w:rPr>
          <w:rFonts w:ascii="Times New Roman" w:hAnsi="Times New Roman" w:cs="Times New Roman"/>
          <w:noProof/>
        </w:rPr>
      </w:r>
      <w:r w:rsidRPr="00C027EF">
        <w:rPr>
          <w:rFonts w:ascii="Times New Roman" w:hAnsi="Times New Roman" w:cs="Times New Roman"/>
          <w:noProof/>
        </w:rPr>
        <w:fldChar w:fldCharType="separate"/>
      </w:r>
      <w:r w:rsidR="0039077D">
        <w:rPr>
          <w:rFonts w:ascii="Times New Roman" w:hAnsi="Times New Roman" w:cs="Times New Roman"/>
          <w:noProof/>
          <w:lang w:val="en-US"/>
        </w:rPr>
        <w:t>7</w:t>
      </w:r>
      <w:r w:rsidRPr="00C027EF">
        <w:rPr>
          <w:rFonts w:ascii="Times New Roman" w:hAnsi="Times New Roman" w:cs="Times New Roman"/>
          <w:noProof/>
        </w:rPr>
        <w:fldChar w:fldCharType="end"/>
      </w:r>
    </w:p>
    <w:p w:rsidR="00E941C4" w:rsidRPr="00C027EF" w:rsidRDefault="00E941C4" w:rsidP="00424BA3">
      <w:pPr>
        <w:pStyle w:val="Spistreci2"/>
        <w:tabs>
          <w:tab w:val="right" w:leader="dot" w:pos="9062"/>
        </w:tabs>
        <w:spacing w:after="120" w:line="360" w:lineRule="exact"/>
        <w:jc w:val="both"/>
        <w:rPr>
          <w:rFonts w:ascii="Times New Roman" w:eastAsiaTheme="minorEastAsia" w:hAnsi="Times New Roman" w:cs="Times New Roman"/>
          <w:noProof/>
          <w:lang w:val="en-US" w:eastAsia="pl-PL"/>
        </w:rPr>
      </w:pPr>
      <w:r w:rsidRPr="00C027EF">
        <w:rPr>
          <w:rFonts w:ascii="Times New Roman" w:hAnsi="Times New Roman" w:cs="Times New Roman"/>
          <w:noProof/>
          <w:lang w:val="en-GB"/>
        </w:rPr>
        <w:t>Article 9 – Accessibility</w:t>
      </w:r>
      <w:r w:rsidRPr="00C027EF">
        <w:rPr>
          <w:rFonts w:ascii="Times New Roman" w:hAnsi="Times New Roman" w:cs="Times New Roman"/>
          <w:noProof/>
          <w:lang w:val="en-US"/>
        </w:rPr>
        <w:tab/>
      </w:r>
      <w:r w:rsidRPr="00C027EF">
        <w:rPr>
          <w:rFonts w:ascii="Times New Roman" w:hAnsi="Times New Roman" w:cs="Times New Roman"/>
          <w:noProof/>
        </w:rPr>
        <w:fldChar w:fldCharType="begin"/>
      </w:r>
      <w:r w:rsidRPr="00C027EF">
        <w:rPr>
          <w:rFonts w:ascii="Times New Roman" w:hAnsi="Times New Roman" w:cs="Times New Roman"/>
          <w:noProof/>
          <w:lang w:val="en-US"/>
        </w:rPr>
        <w:instrText xml:space="preserve"> PAGEREF _Toc505088963 \h </w:instrText>
      </w:r>
      <w:r w:rsidRPr="00C027EF">
        <w:rPr>
          <w:rFonts w:ascii="Times New Roman" w:hAnsi="Times New Roman" w:cs="Times New Roman"/>
          <w:noProof/>
        </w:rPr>
      </w:r>
      <w:r w:rsidRPr="00C027EF">
        <w:rPr>
          <w:rFonts w:ascii="Times New Roman" w:hAnsi="Times New Roman" w:cs="Times New Roman"/>
          <w:noProof/>
        </w:rPr>
        <w:fldChar w:fldCharType="separate"/>
      </w:r>
      <w:r w:rsidR="0039077D">
        <w:rPr>
          <w:rFonts w:ascii="Times New Roman" w:hAnsi="Times New Roman" w:cs="Times New Roman"/>
          <w:noProof/>
          <w:lang w:val="en-US"/>
        </w:rPr>
        <w:t>8</w:t>
      </w:r>
      <w:r w:rsidRPr="00C027EF">
        <w:rPr>
          <w:rFonts w:ascii="Times New Roman" w:hAnsi="Times New Roman" w:cs="Times New Roman"/>
          <w:noProof/>
        </w:rPr>
        <w:fldChar w:fldCharType="end"/>
      </w:r>
    </w:p>
    <w:p w:rsidR="00E941C4" w:rsidRPr="00C027EF" w:rsidRDefault="00E941C4" w:rsidP="00424BA3">
      <w:pPr>
        <w:pStyle w:val="Spistreci2"/>
        <w:tabs>
          <w:tab w:val="right" w:leader="dot" w:pos="9062"/>
        </w:tabs>
        <w:spacing w:after="120" w:line="360" w:lineRule="exact"/>
        <w:jc w:val="both"/>
        <w:rPr>
          <w:rFonts w:ascii="Times New Roman" w:eastAsiaTheme="minorEastAsia" w:hAnsi="Times New Roman" w:cs="Times New Roman"/>
          <w:noProof/>
          <w:lang w:val="en-US" w:eastAsia="pl-PL"/>
        </w:rPr>
      </w:pPr>
      <w:r w:rsidRPr="00C027EF">
        <w:rPr>
          <w:rFonts w:ascii="Times New Roman" w:hAnsi="Times New Roman" w:cs="Times New Roman"/>
          <w:noProof/>
          <w:lang w:val="en-GB"/>
        </w:rPr>
        <w:t>Article 12 – Equal recognition before the law</w:t>
      </w:r>
      <w:r w:rsidRPr="00C027EF">
        <w:rPr>
          <w:rFonts w:ascii="Times New Roman" w:hAnsi="Times New Roman" w:cs="Times New Roman"/>
          <w:noProof/>
          <w:lang w:val="en-US"/>
        </w:rPr>
        <w:tab/>
      </w:r>
      <w:r w:rsidRPr="00C027EF">
        <w:rPr>
          <w:rFonts w:ascii="Times New Roman" w:hAnsi="Times New Roman" w:cs="Times New Roman"/>
          <w:noProof/>
        </w:rPr>
        <w:fldChar w:fldCharType="begin"/>
      </w:r>
      <w:r w:rsidRPr="00C027EF">
        <w:rPr>
          <w:rFonts w:ascii="Times New Roman" w:hAnsi="Times New Roman" w:cs="Times New Roman"/>
          <w:noProof/>
          <w:lang w:val="en-US"/>
        </w:rPr>
        <w:instrText xml:space="preserve"> PAGEREF _Toc505088964 \h </w:instrText>
      </w:r>
      <w:r w:rsidRPr="00C027EF">
        <w:rPr>
          <w:rFonts w:ascii="Times New Roman" w:hAnsi="Times New Roman" w:cs="Times New Roman"/>
          <w:noProof/>
        </w:rPr>
      </w:r>
      <w:r w:rsidRPr="00C027EF">
        <w:rPr>
          <w:rFonts w:ascii="Times New Roman" w:hAnsi="Times New Roman" w:cs="Times New Roman"/>
          <w:noProof/>
        </w:rPr>
        <w:fldChar w:fldCharType="separate"/>
      </w:r>
      <w:r w:rsidR="0039077D">
        <w:rPr>
          <w:rFonts w:ascii="Times New Roman" w:hAnsi="Times New Roman" w:cs="Times New Roman"/>
          <w:noProof/>
          <w:lang w:val="en-US"/>
        </w:rPr>
        <w:t>10</w:t>
      </w:r>
      <w:r w:rsidRPr="00C027EF">
        <w:rPr>
          <w:rFonts w:ascii="Times New Roman" w:hAnsi="Times New Roman" w:cs="Times New Roman"/>
          <w:noProof/>
        </w:rPr>
        <w:fldChar w:fldCharType="end"/>
      </w:r>
    </w:p>
    <w:p w:rsidR="00E941C4" w:rsidRPr="00C027EF" w:rsidRDefault="00E941C4" w:rsidP="00424BA3">
      <w:pPr>
        <w:pStyle w:val="Spistreci2"/>
        <w:tabs>
          <w:tab w:val="right" w:leader="dot" w:pos="9062"/>
        </w:tabs>
        <w:spacing w:after="120" w:line="360" w:lineRule="exact"/>
        <w:jc w:val="both"/>
        <w:rPr>
          <w:rFonts w:ascii="Times New Roman" w:eastAsiaTheme="minorEastAsia" w:hAnsi="Times New Roman" w:cs="Times New Roman"/>
          <w:noProof/>
          <w:lang w:val="en-US" w:eastAsia="pl-PL"/>
        </w:rPr>
      </w:pPr>
      <w:r w:rsidRPr="00C027EF">
        <w:rPr>
          <w:rFonts w:ascii="Times New Roman" w:hAnsi="Times New Roman" w:cs="Times New Roman"/>
          <w:noProof/>
          <w:lang w:val="en-GB"/>
        </w:rPr>
        <w:t>Article 13 – Access to justice</w:t>
      </w:r>
      <w:r w:rsidRPr="00C027EF">
        <w:rPr>
          <w:rFonts w:ascii="Times New Roman" w:hAnsi="Times New Roman" w:cs="Times New Roman"/>
          <w:noProof/>
          <w:lang w:val="en-US"/>
        </w:rPr>
        <w:tab/>
      </w:r>
      <w:r w:rsidRPr="00C027EF">
        <w:rPr>
          <w:rFonts w:ascii="Times New Roman" w:hAnsi="Times New Roman" w:cs="Times New Roman"/>
          <w:noProof/>
        </w:rPr>
        <w:fldChar w:fldCharType="begin"/>
      </w:r>
      <w:r w:rsidRPr="00C027EF">
        <w:rPr>
          <w:rFonts w:ascii="Times New Roman" w:hAnsi="Times New Roman" w:cs="Times New Roman"/>
          <w:noProof/>
          <w:lang w:val="en-US"/>
        </w:rPr>
        <w:instrText xml:space="preserve"> PAGEREF _Toc505088965 \h </w:instrText>
      </w:r>
      <w:r w:rsidRPr="00C027EF">
        <w:rPr>
          <w:rFonts w:ascii="Times New Roman" w:hAnsi="Times New Roman" w:cs="Times New Roman"/>
          <w:noProof/>
        </w:rPr>
      </w:r>
      <w:r w:rsidRPr="00C027EF">
        <w:rPr>
          <w:rFonts w:ascii="Times New Roman" w:hAnsi="Times New Roman" w:cs="Times New Roman"/>
          <w:noProof/>
        </w:rPr>
        <w:fldChar w:fldCharType="separate"/>
      </w:r>
      <w:r w:rsidR="0039077D">
        <w:rPr>
          <w:rFonts w:ascii="Times New Roman" w:hAnsi="Times New Roman" w:cs="Times New Roman"/>
          <w:noProof/>
          <w:lang w:val="en-US"/>
        </w:rPr>
        <w:t>11</w:t>
      </w:r>
      <w:r w:rsidRPr="00C027EF">
        <w:rPr>
          <w:rFonts w:ascii="Times New Roman" w:hAnsi="Times New Roman" w:cs="Times New Roman"/>
          <w:noProof/>
        </w:rPr>
        <w:fldChar w:fldCharType="end"/>
      </w:r>
    </w:p>
    <w:p w:rsidR="00E941C4" w:rsidRPr="00C027EF" w:rsidRDefault="00E941C4" w:rsidP="00424BA3">
      <w:pPr>
        <w:pStyle w:val="Spistreci2"/>
        <w:tabs>
          <w:tab w:val="right" w:leader="dot" w:pos="9062"/>
        </w:tabs>
        <w:spacing w:after="120" w:line="360" w:lineRule="exact"/>
        <w:jc w:val="both"/>
        <w:rPr>
          <w:rFonts w:ascii="Times New Roman" w:eastAsiaTheme="minorEastAsia" w:hAnsi="Times New Roman" w:cs="Times New Roman"/>
          <w:noProof/>
          <w:lang w:val="en-US" w:eastAsia="pl-PL"/>
        </w:rPr>
      </w:pPr>
      <w:r w:rsidRPr="00C027EF">
        <w:rPr>
          <w:rFonts w:ascii="Times New Roman" w:hAnsi="Times New Roman" w:cs="Times New Roman"/>
          <w:noProof/>
          <w:lang w:val="en-GB"/>
        </w:rPr>
        <w:t>Article 14 (1) – Liberty and security of person</w:t>
      </w:r>
      <w:r w:rsidRPr="00C027EF">
        <w:rPr>
          <w:rFonts w:ascii="Times New Roman" w:hAnsi="Times New Roman" w:cs="Times New Roman"/>
          <w:noProof/>
          <w:lang w:val="en-US"/>
        </w:rPr>
        <w:tab/>
      </w:r>
      <w:r w:rsidRPr="00C027EF">
        <w:rPr>
          <w:rFonts w:ascii="Times New Roman" w:hAnsi="Times New Roman" w:cs="Times New Roman"/>
          <w:noProof/>
        </w:rPr>
        <w:fldChar w:fldCharType="begin"/>
      </w:r>
      <w:r w:rsidRPr="00C027EF">
        <w:rPr>
          <w:rFonts w:ascii="Times New Roman" w:hAnsi="Times New Roman" w:cs="Times New Roman"/>
          <w:noProof/>
          <w:lang w:val="en-US"/>
        </w:rPr>
        <w:instrText xml:space="preserve"> PAGEREF _Toc505088966 \h </w:instrText>
      </w:r>
      <w:r w:rsidRPr="00C027EF">
        <w:rPr>
          <w:rFonts w:ascii="Times New Roman" w:hAnsi="Times New Roman" w:cs="Times New Roman"/>
          <w:noProof/>
        </w:rPr>
      </w:r>
      <w:r w:rsidRPr="00C027EF">
        <w:rPr>
          <w:rFonts w:ascii="Times New Roman" w:hAnsi="Times New Roman" w:cs="Times New Roman"/>
          <w:noProof/>
        </w:rPr>
        <w:fldChar w:fldCharType="separate"/>
      </w:r>
      <w:r w:rsidR="0039077D">
        <w:rPr>
          <w:rFonts w:ascii="Times New Roman" w:hAnsi="Times New Roman" w:cs="Times New Roman"/>
          <w:noProof/>
          <w:lang w:val="en-US"/>
        </w:rPr>
        <w:t>12</w:t>
      </w:r>
      <w:r w:rsidRPr="00C027EF">
        <w:rPr>
          <w:rFonts w:ascii="Times New Roman" w:hAnsi="Times New Roman" w:cs="Times New Roman"/>
          <w:noProof/>
        </w:rPr>
        <w:fldChar w:fldCharType="end"/>
      </w:r>
    </w:p>
    <w:p w:rsidR="00E941C4" w:rsidRPr="00C027EF" w:rsidRDefault="00E941C4" w:rsidP="00424BA3">
      <w:pPr>
        <w:pStyle w:val="Spistreci2"/>
        <w:tabs>
          <w:tab w:val="right" w:leader="dot" w:pos="9062"/>
        </w:tabs>
        <w:spacing w:after="120" w:line="360" w:lineRule="exact"/>
        <w:jc w:val="both"/>
        <w:rPr>
          <w:rFonts w:ascii="Times New Roman" w:eastAsiaTheme="minorEastAsia" w:hAnsi="Times New Roman" w:cs="Times New Roman"/>
          <w:noProof/>
          <w:lang w:val="en-US" w:eastAsia="pl-PL"/>
        </w:rPr>
      </w:pPr>
      <w:r w:rsidRPr="00C027EF">
        <w:rPr>
          <w:rFonts w:ascii="Times New Roman" w:hAnsi="Times New Roman" w:cs="Times New Roman"/>
          <w:noProof/>
          <w:lang w:val="en-GB"/>
        </w:rPr>
        <w:t>Article 14 (2) and Article 15 – Freedom of torture or cruel, inhuman or degrading treatment or punishment</w:t>
      </w:r>
      <w:r w:rsidRPr="00C027EF">
        <w:rPr>
          <w:rFonts w:ascii="Times New Roman" w:hAnsi="Times New Roman" w:cs="Times New Roman"/>
          <w:noProof/>
          <w:lang w:val="en-US"/>
        </w:rPr>
        <w:tab/>
      </w:r>
      <w:r w:rsidRPr="00C027EF">
        <w:rPr>
          <w:rFonts w:ascii="Times New Roman" w:hAnsi="Times New Roman" w:cs="Times New Roman"/>
          <w:noProof/>
        </w:rPr>
        <w:fldChar w:fldCharType="begin"/>
      </w:r>
      <w:r w:rsidRPr="00C027EF">
        <w:rPr>
          <w:rFonts w:ascii="Times New Roman" w:hAnsi="Times New Roman" w:cs="Times New Roman"/>
          <w:noProof/>
          <w:lang w:val="en-US"/>
        </w:rPr>
        <w:instrText xml:space="preserve"> PAGEREF _Toc505088967 \h </w:instrText>
      </w:r>
      <w:r w:rsidRPr="00C027EF">
        <w:rPr>
          <w:rFonts w:ascii="Times New Roman" w:hAnsi="Times New Roman" w:cs="Times New Roman"/>
          <w:noProof/>
        </w:rPr>
      </w:r>
      <w:r w:rsidRPr="00C027EF">
        <w:rPr>
          <w:rFonts w:ascii="Times New Roman" w:hAnsi="Times New Roman" w:cs="Times New Roman"/>
          <w:noProof/>
        </w:rPr>
        <w:fldChar w:fldCharType="separate"/>
      </w:r>
      <w:r w:rsidR="0039077D">
        <w:rPr>
          <w:rFonts w:ascii="Times New Roman" w:hAnsi="Times New Roman" w:cs="Times New Roman"/>
          <w:noProof/>
          <w:lang w:val="en-US"/>
        </w:rPr>
        <w:t>13</w:t>
      </w:r>
      <w:r w:rsidRPr="00C027EF">
        <w:rPr>
          <w:rFonts w:ascii="Times New Roman" w:hAnsi="Times New Roman" w:cs="Times New Roman"/>
          <w:noProof/>
        </w:rPr>
        <w:fldChar w:fldCharType="end"/>
      </w:r>
    </w:p>
    <w:p w:rsidR="00E941C4" w:rsidRPr="00C027EF" w:rsidRDefault="00E941C4" w:rsidP="00424BA3">
      <w:pPr>
        <w:pStyle w:val="Spistreci2"/>
        <w:tabs>
          <w:tab w:val="right" w:leader="dot" w:pos="9062"/>
        </w:tabs>
        <w:spacing w:after="120" w:line="360" w:lineRule="exact"/>
        <w:jc w:val="both"/>
        <w:rPr>
          <w:rFonts w:ascii="Times New Roman" w:eastAsiaTheme="minorEastAsia" w:hAnsi="Times New Roman" w:cs="Times New Roman"/>
          <w:noProof/>
          <w:lang w:val="en-US" w:eastAsia="pl-PL"/>
        </w:rPr>
      </w:pPr>
      <w:r w:rsidRPr="00C027EF">
        <w:rPr>
          <w:rFonts w:ascii="Times New Roman" w:hAnsi="Times New Roman" w:cs="Times New Roman"/>
          <w:noProof/>
          <w:lang w:val="en-GB"/>
        </w:rPr>
        <w:t>Article 16 – Freedom from exploitation, violence and abuse</w:t>
      </w:r>
      <w:r w:rsidRPr="00C027EF">
        <w:rPr>
          <w:rFonts w:ascii="Times New Roman" w:hAnsi="Times New Roman" w:cs="Times New Roman"/>
          <w:noProof/>
          <w:lang w:val="en-US"/>
        </w:rPr>
        <w:tab/>
      </w:r>
      <w:r w:rsidRPr="00C027EF">
        <w:rPr>
          <w:rFonts w:ascii="Times New Roman" w:hAnsi="Times New Roman" w:cs="Times New Roman"/>
          <w:noProof/>
        </w:rPr>
        <w:fldChar w:fldCharType="begin"/>
      </w:r>
      <w:r w:rsidRPr="00C027EF">
        <w:rPr>
          <w:rFonts w:ascii="Times New Roman" w:hAnsi="Times New Roman" w:cs="Times New Roman"/>
          <w:noProof/>
          <w:lang w:val="en-US"/>
        </w:rPr>
        <w:instrText xml:space="preserve"> PAGEREF _Toc505088968 \h </w:instrText>
      </w:r>
      <w:r w:rsidRPr="00C027EF">
        <w:rPr>
          <w:rFonts w:ascii="Times New Roman" w:hAnsi="Times New Roman" w:cs="Times New Roman"/>
          <w:noProof/>
        </w:rPr>
      </w:r>
      <w:r w:rsidRPr="00C027EF">
        <w:rPr>
          <w:rFonts w:ascii="Times New Roman" w:hAnsi="Times New Roman" w:cs="Times New Roman"/>
          <w:noProof/>
        </w:rPr>
        <w:fldChar w:fldCharType="separate"/>
      </w:r>
      <w:r w:rsidR="0039077D">
        <w:rPr>
          <w:rFonts w:ascii="Times New Roman" w:hAnsi="Times New Roman" w:cs="Times New Roman"/>
          <w:noProof/>
          <w:lang w:val="en-US"/>
        </w:rPr>
        <w:t>14</w:t>
      </w:r>
      <w:r w:rsidRPr="00C027EF">
        <w:rPr>
          <w:rFonts w:ascii="Times New Roman" w:hAnsi="Times New Roman" w:cs="Times New Roman"/>
          <w:noProof/>
        </w:rPr>
        <w:fldChar w:fldCharType="end"/>
      </w:r>
    </w:p>
    <w:p w:rsidR="00E941C4" w:rsidRPr="00C027EF" w:rsidRDefault="00E941C4" w:rsidP="00424BA3">
      <w:pPr>
        <w:pStyle w:val="Spistreci2"/>
        <w:tabs>
          <w:tab w:val="right" w:leader="dot" w:pos="9062"/>
        </w:tabs>
        <w:spacing w:after="120" w:line="360" w:lineRule="exact"/>
        <w:jc w:val="both"/>
        <w:rPr>
          <w:rFonts w:ascii="Times New Roman" w:eastAsiaTheme="minorEastAsia" w:hAnsi="Times New Roman" w:cs="Times New Roman"/>
          <w:noProof/>
          <w:lang w:val="en-US" w:eastAsia="pl-PL"/>
        </w:rPr>
      </w:pPr>
      <w:r w:rsidRPr="00C027EF">
        <w:rPr>
          <w:rFonts w:ascii="Times New Roman" w:hAnsi="Times New Roman" w:cs="Times New Roman"/>
          <w:noProof/>
          <w:lang w:val="en-GB"/>
        </w:rPr>
        <w:t>Article 19 – Living independently and being included in the community</w:t>
      </w:r>
      <w:r w:rsidRPr="00C027EF">
        <w:rPr>
          <w:rFonts w:ascii="Times New Roman" w:hAnsi="Times New Roman" w:cs="Times New Roman"/>
          <w:noProof/>
          <w:lang w:val="en-US"/>
        </w:rPr>
        <w:tab/>
      </w:r>
      <w:r w:rsidRPr="00C027EF">
        <w:rPr>
          <w:rFonts w:ascii="Times New Roman" w:hAnsi="Times New Roman" w:cs="Times New Roman"/>
          <w:noProof/>
        </w:rPr>
        <w:fldChar w:fldCharType="begin"/>
      </w:r>
      <w:r w:rsidRPr="00C027EF">
        <w:rPr>
          <w:rFonts w:ascii="Times New Roman" w:hAnsi="Times New Roman" w:cs="Times New Roman"/>
          <w:noProof/>
          <w:lang w:val="en-US"/>
        </w:rPr>
        <w:instrText xml:space="preserve"> PAGEREF _Toc505088969 \h </w:instrText>
      </w:r>
      <w:r w:rsidRPr="00C027EF">
        <w:rPr>
          <w:rFonts w:ascii="Times New Roman" w:hAnsi="Times New Roman" w:cs="Times New Roman"/>
          <w:noProof/>
        </w:rPr>
      </w:r>
      <w:r w:rsidRPr="00C027EF">
        <w:rPr>
          <w:rFonts w:ascii="Times New Roman" w:hAnsi="Times New Roman" w:cs="Times New Roman"/>
          <w:noProof/>
        </w:rPr>
        <w:fldChar w:fldCharType="separate"/>
      </w:r>
      <w:r w:rsidR="0039077D">
        <w:rPr>
          <w:rFonts w:ascii="Times New Roman" w:hAnsi="Times New Roman" w:cs="Times New Roman"/>
          <w:noProof/>
          <w:lang w:val="en-US"/>
        </w:rPr>
        <w:t>16</w:t>
      </w:r>
      <w:r w:rsidRPr="00C027EF">
        <w:rPr>
          <w:rFonts w:ascii="Times New Roman" w:hAnsi="Times New Roman" w:cs="Times New Roman"/>
          <w:noProof/>
        </w:rPr>
        <w:fldChar w:fldCharType="end"/>
      </w:r>
    </w:p>
    <w:p w:rsidR="00E941C4" w:rsidRPr="00C027EF" w:rsidRDefault="00E941C4" w:rsidP="00424BA3">
      <w:pPr>
        <w:pStyle w:val="Spistreci2"/>
        <w:tabs>
          <w:tab w:val="right" w:leader="dot" w:pos="9062"/>
        </w:tabs>
        <w:spacing w:after="120" w:line="360" w:lineRule="exact"/>
        <w:jc w:val="both"/>
        <w:rPr>
          <w:rFonts w:ascii="Times New Roman" w:eastAsiaTheme="minorEastAsia" w:hAnsi="Times New Roman" w:cs="Times New Roman"/>
          <w:noProof/>
          <w:lang w:val="en-US" w:eastAsia="pl-PL"/>
        </w:rPr>
      </w:pPr>
      <w:r w:rsidRPr="00C027EF">
        <w:rPr>
          <w:rFonts w:ascii="Times New Roman" w:hAnsi="Times New Roman" w:cs="Times New Roman"/>
          <w:noProof/>
          <w:lang w:val="en-GB"/>
        </w:rPr>
        <w:t>Article 20 – Personal mobility</w:t>
      </w:r>
      <w:r w:rsidRPr="00C027EF">
        <w:rPr>
          <w:rFonts w:ascii="Times New Roman" w:hAnsi="Times New Roman" w:cs="Times New Roman"/>
          <w:noProof/>
          <w:lang w:val="en-US"/>
        </w:rPr>
        <w:tab/>
      </w:r>
      <w:r w:rsidRPr="00C027EF">
        <w:rPr>
          <w:rFonts w:ascii="Times New Roman" w:hAnsi="Times New Roman" w:cs="Times New Roman"/>
          <w:noProof/>
        </w:rPr>
        <w:fldChar w:fldCharType="begin"/>
      </w:r>
      <w:r w:rsidRPr="00C027EF">
        <w:rPr>
          <w:rFonts w:ascii="Times New Roman" w:hAnsi="Times New Roman" w:cs="Times New Roman"/>
          <w:noProof/>
          <w:lang w:val="en-US"/>
        </w:rPr>
        <w:instrText xml:space="preserve"> PAGEREF _Toc505088970 \h </w:instrText>
      </w:r>
      <w:r w:rsidRPr="00C027EF">
        <w:rPr>
          <w:rFonts w:ascii="Times New Roman" w:hAnsi="Times New Roman" w:cs="Times New Roman"/>
          <w:noProof/>
        </w:rPr>
      </w:r>
      <w:r w:rsidRPr="00C027EF">
        <w:rPr>
          <w:rFonts w:ascii="Times New Roman" w:hAnsi="Times New Roman" w:cs="Times New Roman"/>
          <w:noProof/>
        </w:rPr>
        <w:fldChar w:fldCharType="separate"/>
      </w:r>
      <w:r w:rsidR="0039077D">
        <w:rPr>
          <w:rFonts w:ascii="Times New Roman" w:hAnsi="Times New Roman" w:cs="Times New Roman"/>
          <w:noProof/>
          <w:lang w:val="en-US"/>
        </w:rPr>
        <w:t>17</w:t>
      </w:r>
      <w:r w:rsidRPr="00C027EF">
        <w:rPr>
          <w:rFonts w:ascii="Times New Roman" w:hAnsi="Times New Roman" w:cs="Times New Roman"/>
          <w:noProof/>
        </w:rPr>
        <w:fldChar w:fldCharType="end"/>
      </w:r>
    </w:p>
    <w:p w:rsidR="00E941C4" w:rsidRPr="00C027EF" w:rsidRDefault="00E941C4" w:rsidP="00424BA3">
      <w:pPr>
        <w:pStyle w:val="Spistreci2"/>
        <w:tabs>
          <w:tab w:val="right" w:leader="dot" w:pos="9062"/>
        </w:tabs>
        <w:spacing w:after="120" w:line="360" w:lineRule="exact"/>
        <w:jc w:val="both"/>
        <w:rPr>
          <w:rFonts w:ascii="Times New Roman" w:eastAsiaTheme="minorEastAsia" w:hAnsi="Times New Roman" w:cs="Times New Roman"/>
          <w:noProof/>
          <w:lang w:val="en-US" w:eastAsia="pl-PL"/>
        </w:rPr>
      </w:pPr>
      <w:r w:rsidRPr="00C027EF">
        <w:rPr>
          <w:rFonts w:ascii="Times New Roman" w:hAnsi="Times New Roman" w:cs="Times New Roman"/>
          <w:noProof/>
          <w:lang w:val="en-GB"/>
        </w:rPr>
        <w:t>Article 21 – Freedom of expression and opinion, and access to information</w:t>
      </w:r>
      <w:r w:rsidRPr="00C027EF">
        <w:rPr>
          <w:rFonts w:ascii="Times New Roman" w:hAnsi="Times New Roman" w:cs="Times New Roman"/>
          <w:noProof/>
          <w:lang w:val="en-US"/>
        </w:rPr>
        <w:tab/>
      </w:r>
      <w:r w:rsidRPr="00C027EF">
        <w:rPr>
          <w:rFonts w:ascii="Times New Roman" w:hAnsi="Times New Roman" w:cs="Times New Roman"/>
          <w:noProof/>
        </w:rPr>
        <w:fldChar w:fldCharType="begin"/>
      </w:r>
      <w:r w:rsidRPr="00C027EF">
        <w:rPr>
          <w:rFonts w:ascii="Times New Roman" w:hAnsi="Times New Roman" w:cs="Times New Roman"/>
          <w:noProof/>
          <w:lang w:val="en-US"/>
        </w:rPr>
        <w:instrText xml:space="preserve"> PAGEREF _Toc505088971 \h </w:instrText>
      </w:r>
      <w:r w:rsidRPr="00C027EF">
        <w:rPr>
          <w:rFonts w:ascii="Times New Roman" w:hAnsi="Times New Roman" w:cs="Times New Roman"/>
          <w:noProof/>
        </w:rPr>
      </w:r>
      <w:r w:rsidRPr="00C027EF">
        <w:rPr>
          <w:rFonts w:ascii="Times New Roman" w:hAnsi="Times New Roman" w:cs="Times New Roman"/>
          <w:noProof/>
        </w:rPr>
        <w:fldChar w:fldCharType="separate"/>
      </w:r>
      <w:r w:rsidR="0039077D">
        <w:rPr>
          <w:rFonts w:ascii="Times New Roman" w:hAnsi="Times New Roman" w:cs="Times New Roman"/>
          <w:noProof/>
          <w:lang w:val="en-US"/>
        </w:rPr>
        <w:t>19</w:t>
      </w:r>
      <w:r w:rsidRPr="00C027EF">
        <w:rPr>
          <w:rFonts w:ascii="Times New Roman" w:hAnsi="Times New Roman" w:cs="Times New Roman"/>
          <w:noProof/>
        </w:rPr>
        <w:fldChar w:fldCharType="end"/>
      </w:r>
    </w:p>
    <w:p w:rsidR="00E941C4" w:rsidRPr="00C027EF" w:rsidRDefault="00E941C4" w:rsidP="00424BA3">
      <w:pPr>
        <w:pStyle w:val="Spistreci2"/>
        <w:tabs>
          <w:tab w:val="right" w:leader="dot" w:pos="9062"/>
        </w:tabs>
        <w:spacing w:after="120" w:line="360" w:lineRule="exact"/>
        <w:jc w:val="both"/>
        <w:rPr>
          <w:rFonts w:ascii="Times New Roman" w:eastAsiaTheme="minorEastAsia" w:hAnsi="Times New Roman" w:cs="Times New Roman"/>
          <w:noProof/>
          <w:lang w:val="en-US" w:eastAsia="pl-PL"/>
        </w:rPr>
      </w:pPr>
      <w:r w:rsidRPr="00C027EF">
        <w:rPr>
          <w:rFonts w:ascii="Times New Roman" w:hAnsi="Times New Roman" w:cs="Times New Roman"/>
          <w:noProof/>
          <w:lang w:val="en-GB"/>
        </w:rPr>
        <w:t>Article 23 – Respect for home and the family</w:t>
      </w:r>
      <w:r w:rsidRPr="00C027EF">
        <w:rPr>
          <w:rFonts w:ascii="Times New Roman" w:hAnsi="Times New Roman" w:cs="Times New Roman"/>
          <w:noProof/>
          <w:lang w:val="en-US"/>
        </w:rPr>
        <w:tab/>
      </w:r>
      <w:r w:rsidRPr="00C027EF">
        <w:rPr>
          <w:rFonts w:ascii="Times New Roman" w:hAnsi="Times New Roman" w:cs="Times New Roman"/>
          <w:noProof/>
        </w:rPr>
        <w:fldChar w:fldCharType="begin"/>
      </w:r>
      <w:r w:rsidRPr="00C027EF">
        <w:rPr>
          <w:rFonts w:ascii="Times New Roman" w:hAnsi="Times New Roman" w:cs="Times New Roman"/>
          <w:noProof/>
          <w:lang w:val="en-US"/>
        </w:rPr>
        <w:instrText xml:space="preserve"> PAGEREF _Toc505088972 \h </w:instrText>
      </w:r>
      <w:r w:rsidRPr="00C027EF">
        <w:rPr>
          <w:rFonts w:ascii="Times New Roman" w:hAnsi="Times New Roman" w:cs="Times New Roman"/>
          <w:noProof/>
        </w:rPr>
      </w:r>
      <w:r w:rsidRPr="00C027EF">
        <w:rPr>
          <w:rFonts w:ascii="Times New Roman" w:hAnsi="Times New Roman" w:cs="Times New Roman"/>
          <w:noProof/>
        </w:rPr>
        <w:fldChar w:fldCharType="separate"/>
      </w:r>
      <w:r w:rsidR="0039077D">
        <w:rPr>
          <w:rFonts w:ascii="Times New Roman" w:hAnsi="Times New Roman" w:cs="Times New Roman"/>
          <w:noProof/>
          <w:lang w:val="en-US"/>
        </w:rPr>
        <w:t>19</w:t>
      </w:r>
      <w:r w:rsidRPr="00C027EF">
        <w:rPr>
          <w:rFonts w:ascii="Times New Roman" w:hAnsi="Times New Roman" w:cs="Times New Roman"/>
          <w:noProof/>
        </w:rPr>
        <w:fldChar w:fldCharType="end"/>
      </w:r>
    </w:p>
    <w:p w:rsidR="00E941C4" w:rsidRPr="00C027EF" w:rsidRDefault="00E941C4" w:rsidP="00424BA3">
      <w:pPr>
        <w:pStyle w:val="Spistreci2"/>
        <w:tabs>
          <w:tab w:val="right" w:leader="dot" w:pos="9062"/>
        </w:tabs>
        <w:spacing w:after="120" w:line="360" w:lineRule="exact"/>
        <w:jc w:val="both"/>
        <w:rPr>
          <w:rFonts w:ascii="Times New Roman" w:eastAsiaTheme="minorEastAsia" w:hAnsi="Times New Roman" w:cs="Times New Roman"/>
          <w:noProof/>
          <w:lang w:val="en-US" w:eastAsia="pl-PL"/>
        </w:rPr>
      </w:pPr>
      <w:r w:rsidRPr="00C027EF">
        <w:rPr>
          <w:rFonts w:ascii="Times New Roman" w:hAnsi="Times New Roman" w:cs="Times New Roman"/>
          <w:noProof/>
          <w:lang w:val="en-GB"/>
        </w:rPr>
        <w:t>Article 24 – Education</w:t>
      </w:r>
      <w:r w:rsidRPr="00C027EF">
        <w:rPr>
          <w:rFonts w:ascii="Times New Roman" w:hAnsi="Times New Roman" w:cs="Times New Roman"/>
          <w:noProof/>
          <w:lang w:val="en-US"/>
        </w:rPr>
        <w:tab/>
      </w:r>
      <w:r w:rsidRPr="00C027EF">
        <w:rPr>
          <w:rFonts w:ascii="Times New Roman" w:hAnsi="Times New Roman" w:cs="Times New Roman"/>
          <w:noProof/>
        </w:rPr>
        <w:fldChar w:fldCharType="begin"/>
      </w:r>
      <w:r w:rsidRPr="00C027EF">
        <w:rPr>
          <w:rFonts w:ascii="Times New Roman" w:hAnsi="Times New Roman" w:cs="Times New Roman"/>
          <w:noProof/>
          <w:lang w:val="en-US"/>
        </w:rPr>
        <w:instrText xml:space="preserve"> PAGEREF _Toc505088973 \h </w:instrText>
      </w:r>
      <w:r w:rsidRPr="00C027EF">
        <w:rPr>
          <w:rFonts w:ascii="Times New Roman" w:hAnsi="Times New Roman" w:cs="Times New Roman"/>
          <w:noProof/>
        </w:rPr>
      </w:r>
      <w:r w:rsidRPr="00C027EF">
        <w:rPr>
          <w:rFonts w:ascii="Times New Roman" w:hAnsi="Times New Roman" w:cs="Times New Roman"/>
          <w:noProof/>
        </w:rPr>
        <w:fldChar w:fldCharType="separate"/>
      </w:r>
      <w:r w:rsidR="0039077D">
        <w:rPr>
          <w:rFonts w:ascii="Times New Roman" w:hAnsi="Times New Roman" w:cs="Times New Roman"/>
          <w:noProof/>
          <w:lang w:val="en-US"/>
        </w:rPr>
        <w:t>20</w:t>
      </w:r>
      <w:r w:rsidRPr="00C027EF">
        <w:rPr>
          <w:rFonts w:ascii="Times New Roman" w:hAnsi="Times New Roman" w:cs="Times New Roman"/>
          <w:noProof/>
        </w:rPr>
        <w:fldChar w:fldCharType="end"/>
      </w:r>
    </w:p>
    <w:p w:rsidR="00E941C4" w:rsidRPr="00C027EF" w:rsidRDefault="00E941C4" w:rsidP="00424BA3">
      <w:pPr>
        <w:pStyle w:val="Spistreci2"/>
        <w:tabs>
          <w:tab w:val="right" w:leader="dot" w:pos="9062"/>
        </w:tabs>
        <w:spacing w:after="120" w:line="360" w:lineRule="exact"/>
        <w:jc w:val="both"/>
        <w:rPr>
          <w:rFonts w:ascii="Times New Roman" w:eastAsiaTheme="minorEastAsia" w:hAnsi="Times New Roman" w:cs="Times New Roman"/>
          <w:noProof/>
          <w:lang w:val="en-US" w:eastAsia="pl-PL"/>
        </w:rPr>
      </w:pPr>
      <w:r w:rsidRPr="00C027EF">
        <w:rPr>
          <w:rFonts w:ascii="Times New Roman" w:hAnsi="Times New Roman" w:cs="Times New Roman"/>
          <w:noProof/>
          <w:lang w:val="en-GB"/>
        </w:rPr>
        <w:t>Article 25 – Health</w:t>
      </w:r>
      <w:r w:rsidRPr="00C027EF">
        <w:rPr>
          <w:rFonts w:ascii="Times New Roman" w:hAnsi="Times New Roman" w:cs="Times New Roman"/>
          <w:noProof/>
          <w:lang w:val="en-US"/>
        </w:rPr>
        <w:tab/>
      </w:r>
      <w:r w:rsidRPr="00C027EF">
        <w:rPr>
          <w:rFonts w:ascii="Times New Roman" w:hAnsi="Times New Roman" w:cs="Times New Roman"/>
          <w:noProof/>
        </w:rPr>
        <w:fldChar w:fldCharType="begin"/>
      </w:r>
      <w:r w:rsidRPr="00C027EF">
        <w:rPr>
          <w:rFonts w:ascii="Times New Roman" w:hAnsi="Times New Roman" w:cs="Times New Roman"/>
          <w:noProof/>
          <w:lang w:val="en-US"/>
        </w:rPr>
        <w:instrText xml:space="preserve"> PAGEREF _Toc505088974 \h </w:instrText>
      </w:r>
      <w:r w:rsidRPr="00C027EF">
        <w:rPr>
          <w:rFonts w:ascii="Times New Roman" w:hAnsi="Times New Roman" w:cs="Times New Roman"/>
          <w:noProof/>
        </w:rPr>
      </w:r>
      <w:r w:rsidRPr="00C027EF">
        <w:rPr>
          <w:rFonts w:ascii="Times New Roman" w:hAnsi="Times New Roman" w:cs="Times New Roman"/>
          <w:noProof/>
        </w:rPr>
        <w:fldChar w:fldCharType="separate"/>
      </w:r>
      <w:r w:rsidR="0039077D">
        <w:rPr>
          <w:rFonts w:ascii="Times New Roman" w:hAnsi="Times New Roman" w:cs="Times New Roman"/>
          <w:noProof/>
          <w:lang w:val="en-US"/>
        </w:rPr>
        <w:t>22</w:t>
      </w:r>
      <w:r w:rsidRPr="00C027EF">
        <w:rPr>
          <w:rFonts w:ascii="Times New Roman" w:hAnsi="Times New Roman" w:cs="Times New Roman"/>
          <w:noProof/>
        </w:rPr>
        <w:fldChar w:fldCharType="end"/>
      </w:r>
    </w:p>
    <w:p w:rsidR="00E941C4" w:rsidRPr="00C027EF" w:rsidRDefault="00E941C4" w:rsidP="00424BA3">
      <w:pPr>
        <w:pStyle w:val="Spistreci2"/>
        <w:tabs>
          <w:tab w:val="right" w:leader="dot" w:pos="9062"/>
        </w:tabs>
        <w:spacing w:after="120" w:line="360" w:lineRule="exact"/>
        <w:jc w:val="both"/>
        <w:rPr>
          <w:rFonts w:ascii="Times New Roman" w:eastAsiaTheme="minorEastAsia" w:hAnsi="Times New Roman" w:cs="Times New Roman"/>
          <w:noProof/>
          <w:lang w:val="en-US" w:eastAsia="pl-PL"/>
        </w:rPr>
      </w:pPr>
      <w:r w:rsidRPr="00C027EF">
        <w:rPr>
          <w:rFonts w:ascii="Times New Roman" w:hAnsi="Times New Roman" w:cs="Times New Roman"/>
          <w:noProof/>
          <w:lang w:val="en-GB"/>
        </w:rPr>
        <w:t>Article 26 – Habilitation and rehabilitation</w:t>
      </w:r>
      <w:r w:rsidRPr="00C027EF">
        <w:rPr>
          <w:rFonts w:ascii="Times New Roman" w:hAnsi="Times New Roman" w:cs="Times New Roman"/>
          <w:noProof/>
          <w:lang w:val="en-US"/>
        </w:rPr>
        <w:tab/>
      </w:r>
      <w:r w:rsidRPr="00C027EF">
        <w:rPr>
          <w:rFonts w:ascii="Times New Roman" w:hAnsi="Times New Roman" w:cs="Times New Roman"/>
          <w:noProof/>
        </w:rPr>
        <w:fldChar w:fldCharType="begin"/>
      </w:r>
      <w:r w:rsidRPr="00C027EF">
        <w:rPr>
          <w:rFonts w:ascii="Times New Roman" w:hAnsi="Times New Roman" w:cs="Times New Roman"/>
          <w:noProof/>
          <w:lang w:val="en-US"/>
        </w:rPr>
        <w:instrText xml:space="preserve"> PAGEREF _Toc505088975 \h </w:instrText>
      </w:r>
      <w:r w:rsidRPr="00C027EF">
        <w:rPr>
          <w:rFonts w:ascii="Times New Roman" w:hAnsi="Times New Roman" w:cs="Times New Roman"/>
          <w:noProof/>
        </w:rPr>
      </w:r>
      <w:r w:rsidRPr="00C027EF">
        <w:rPr>
          <w:rFonts w:ascii="Times New Roman" w:hAnsi="Times New Roman" w:cs="Times New Roman"/>
          <w:noProof/>
        </w:rPr>
        <w:fldChar w:fldCharType="separate"/>
      </w:r>
      <w:r w:rsidR="0039077D">
        <w:rPr>
          <w:rFonts w:ascii="Times New Roman" w:hAnsi="Times New Roman" w:cs="Times New Roman"/>
          <w:noProof/>
          <w:lang w:val="en-US"/>
        </w:rPr>
        <w:t>23</w:t>
      </w:r>
      <w:r w:rsidRPr="00C027EF">
        <w:rPr>
          <w:rFonts w:ascii="Times New Roman" w:hAnsi="Times New Roman" w:cs="Times New Roman"/>
          <w:noProof/>
        </w:rPr>
        <w:fldChar w:fldCharType="end"/>
      </w:r>
    </w:p>
    <w:p w:rsidR="00E941C4" w:rsidRPr="00C027EF" w:rsidRDefault="00E941C4" w:rsidP="00424BA3">
      <w:pPr>
        <w:pStyle w:val="Spistreci2"/>
        <w:tabs>
          <w:tab w:val="right" w:leader="dot" w:pos="9062"/>
        </w:tabs>
        <w:spacing w:after="120" w:line="360" w:lineRule="exact"/>
        <w:jc w:val="both"/>
        <w:rPr>
          <w:rFonts w:ascii="Times New Roman" w:eastAsiaTheme="minorEastAsia" w:hAnsi="Times New Roman" w:cs="Times New Roman"/>
          <w:noProof/>
          <w:lang w:val="en-US" w:eastAsia="pl-PL"/>
        </w:rPr>
      </w:pPr>
      <w:r w:rsidRPr="00C027EF">
        <w:rPr>
          <w:rFonts w:ascii="Times New Roman" w:hAnsi="Times New Roman" w:cs="Times New Roman"/>
          <w:noProof/>
          <w:lang w:val="en-GB"/>
        </w:rPr>
        <w:t>Article 27 - Work and employment</w:t>
      </w:r>
      <w:r w:rsidRPr="00C027EF">
        <w:rPr>
          <w:rFonts w:ascii="Times New Roman" w:hAnsi="Times New Roman" w:cs="Times New Roman"/>
          <w:noProof/>
          <w:lang w:val="en-US"/>
        </w:rPr>
        <w:tab/>
      </w:r>
      <w:r w:rsidRPr="00C027EF">
        <w:rPr>
          <w:rFonts w:ascii="Times New Roman" w:hAnsi="Times New Roman" w:cs="Times New Roman"/>
          <w:noProof/>
        </w:rPr>
        <w:fldChar w:fldCharType="begin"/>
      </w:r>
      <w:r w:rsidRPr="00C027EF">
        <w:rPr>
          <w:rFonts w:ascii="Times New Roman" w:hAnsi="Times New Roman" w:cs="Times New Roman"/>
          <w:noProof/>
          <w:lang w:val="en-US"/>
        </w:rPr>
        <w:instrText xml:space="preserve"> PAGEREF _Toc505088976 \h </w:instrText>
      </w:r>
      <w:r w:rsidRPr="00C027EF">
        <w:rPr>
          <w:rFonts w:ascii="Times New Roman" w:hAnsi="Times New Roman" w:cs="Times New Roman"/>
          <w:noProof/>
        </w:rPr>
      </w:r>
      <w:r w:rsidRPr="00C027EF">
        <w:rPr>
          <w:rFonts w:ascii="Times New Roman" w:hAnsi="Times New Roman" w:cs="Times New Roman"/>
          <w:noProof/>
        </w:rPr>
        <w:fldChar w:fldCharType="separate"/>
      </w:r>
      <w:r w:rsidR="0039077D">
        <w:rPr>
          <w:rFonts w:ascii="Times New Roman" w:hAnsi="Times New Roman" w:cs="Times New Roman"/>
          <w:noProof/>
          <w:lang w:val="en-US"/>
        </w:rPr>
        <w:t>24</w:t>
      </w:r>
      <w:r w:rsidRPr="00C027EF">
        <w:rPr>
          <w:rFonts w:ascii="Times New Roman" w:hAnsi="Times New Roman" w:cs="Times New Roman"/>
          <w:noProof/>
        </w:rPr>
        <w:fldChar w:fldCharType="end"/>
      </w:r>
    </w:p>
    <w:p w:rsidR="00E941C4" w:rsidRPr="00C027EF" w:rsidRDefault="00E941C4" w:rsidP="00424BA3">
      <w:pPr>
        <w:pStyle w:val="Spistreci2"/>
        <w:tabs>
          <w:tab w:val="right" w:leader="dot" w:pos="9062"/>
        </w:tabs>
        <w:spacing w:after="120" w:line="360" w:lineRule="exact"/>
        <w:jc w:val="both"/>
        <w:rPr>
          <w:rFonts w:ascii="Times New Roman" w:eastAsiaTheme="minorEastAsia" w:hAnsi="Times New Roman" w:cs="Times New Roman"/>
          <w:noProof/>
          <w:lang w:val="en-US" w:eastAsia="pl-PL"/>
        </w:rPr>
      </w:pPr>
      <w:r w:rsidRPr="00C027EF">
        <w:rPr>
          <w:rFonts w:ascii="Times New Roman" w:hAnsi="Times New Roman" w:cs="Times New Roman"/>
          <w:noProof/>
          <w:lang w:val="en-GB"/>
        </w:rPr>
        <w:t>Article 28 – Adequate standard of living and social protection</w:t>
      </w:r>
      <w:r w:rsidRPr="00C027EF">
        <w:rPr>
          <w:rFonts w:ascii="Times New Roman" w:hAnsi="Times New Roman" w:cs="Times New Roman"/>
          <w:noProof/>
          <w:lang w:val="en-US"/>
        </w:rPr>
        <w:tab/>
      </w:r>
      <w:r w:rsidRPr="00C027EF">
        <w:rPr>
          <w:rFonts w:ascii="Times New Roman" w:hAnsi="Times New Roman" w:cs="Times New Roman"/>
          <w:noProof/>
        </w:rPr>
        <w:fldChar w:fldCharType="begin"/>
      </w:r>
      <w:r w:rsidRPr="00C027EF">
        <w:rPr>
          <w:rFonts w:ascii="Times New Roman" w:hAnsi="Times New Roman" w:cs="Times New Roman"/>
          <w:noProof/>
          <w:lang w:val="en-US"/>
        </w:rPr>
        <w:instrText xml:space="preserve"> PAGEREF _Toc505088977 \h </w:instrText>
      </w:r>
      <w:r w:rsidRPr="00C027EF">
        <w:rPr>
          <w:rFonts w:ascii="Times New Roman" w:hAnsi="Times New Roman" w:cs="Times New Roman"/>
          <w:noProof/>
        </w:rPr>
      </w:r>
      <w:r w:rsidRPr="00C027EF">
        <w:rPr>
          <w:rFonts w:ascii="Times New Roman" w:hAnsi="Times New Roman" w:cs="Times New Roman"/>
          <w:noProof/>
        </w:rPr>
        <w:fldChar w:fldCharType="separate"/>
      </w:r>
      <w:r w:rsidR="0039077D">
        <w:rPr>
          <w:rFonts w:ascii="Times New Roman" w:hAnsi="Times New Roman" w:cs="Times New Roman"/>
          <w:noProof/>
          <w:lang w:val="en-US"/>
        </w:rPr>
        <w:t>26</w:t>
      </w:r>
      <w:r w:rsidRPr="00C027EF">
        <w:rPr>
          <w:rFonts w:ascii="Times New Roman" w:hAnsi="Times New Roman" w:cs="Times New Roman"/>
          <w:noProof/>
        </w:rPr>
        <w:fldChar w:fldCharType="end"/>
      </w:r>
    </w:p>
    <w:p w:rsidR="00E941C4" w:rsidRPr="00C027EF" w:rsidRDefault="00E941C4" w:rsidP="00424BA3">
      <w:pPr>
        <w:pStyle w:val="Spistreci2"/>
        <w:tabs>
          <w:tab w:val="right" w:leader="dot" w:pos="9062"/>
        </w:tabs>
        <w:spacing w:after="120" w:line="360" w:lineRule="exact"/>
        <w:jc w:val="both"/>
        <w:rPr>
          <w:rFonts w:ascii="Times New Roman" w:eastAsiaTheme="minorEastAsia" w:hAnsi="Times New Roman" w:cs="Times New Roman"/>
          <w:noProof/>
          <w:lang w:val="en-US" w:eastAsia="pl-PL"/>
        </w:rPr>
      </w:pPr>
      <w:r w:rsidRPr="00C027EF">
        <w:rPr>
          <w:rFonts w:ascii="Times New Roman" w:hAnsi="Times New Roman" w:cs="Times New Roman"/>
          <w:noProof/>
          <w:lang w:val="en-GB"/>
        </w:rPr>
        <w:t>Article 29 - Participation in political and public life</w:t>
      </w:r>
      <w:r w:rsidRPr="00C027EF">
        <w:rPr>
          <w:rFonts w:ascii="Times New Roman" w:hAnsi="Times New Roman" w:cs="Times New Roman"/>
          <w:noProof/>
          <w:lang w:val="en-US"/>
        </w:rPr>
        <w:tab/>
      </w:r>
      <w:r w:rsidRPr="00C027EF">
        <w:rPr>
          <w:rFonts w:ascii="Times New Roman" w:hAnsi="Times New Roman" w:cs="Times New Roman"/>
          <w:noProof/>
        </w:rPr>
        <w:fldChar w:fldCharType="begin"/>
      </w:r>
      <w:r w:rsidRPr="00C027EF">
        <w:rPr>
          <w:rFonts w:ascii="Times New Roman" w:hAnsi="Times New Roman" w:cs="Times New Roman"/>
          <w:noProof/>
          <w:lang w:val="en-US"/>
        </w:rPr>
        <w:instrText xml:space="preserve"> PAGEREF _Toc505088978 \h </w:instrText>
      </w:r>
      <w:r w:rsidRPr="00C027EF">
        <w:rPr>
          <w:rFonts w:ascii="Times New Roman" w:hAnsi="Times New Roman" w:cs="Times New Roman"/>
          <w:noProof/>
        </w:rPr>
      </w:r>
      <w:r w:rsidRPr="00C027EF">
        <w:rPr>
          <w:rFonts w:ascii="Times New Roman" w:hAnsi="Times New Roman" w:cs="Times New Roman"/>
          <w:noProof/>
        </w:rPr>
        <w:fldChar w:fldCharType="separate"/>
      </w:r>
      <w:r w:rsidR="0039077D">
        <w:rPr>
          <w:rFonts w:ascii="Times New Roman" w:hAnsi="Times New Roman" w:cs="Times New Roman"/>
          <w:noProof/>
          <w:lang w:val="en-US"/>
        </w:rPr>
        <w:t>27</w:t>
      </w:r>
      <w:r w:rsidRPr="00C027EF">
        <w:rPr>
          <w:rFonts w:ascii="Times New Roman" w:hAnsi="Times New Roman" w:cs="Times New Roman"/>
          <w:noProof/>
        </w:rPr>
        <w:fldChar w:fldCharType="end"/>
      </w:r>
    </w:p>
    <w:p w:rsidR="00E941C4" w:rsidRPr="00C027EF" w:rsidRDefault="00E941C4" w:rsidP="00424BA3">
      <w:pPr>
        <w:pStyle w:val="Spistreci2"/>
        <w:tabs>
          <w:tab w:val="right" w:leader="dot" w:pos="9062"/>
        </w:tabs>
        <w:spacing w:after="120" w:line="360" w:lineRule="exact"/>
        <w:jc w:val="both"/>
        <w:rPr>
          <w:rFonts w:ascii="Times New Roman" w:eastAsiaTheme="minorEastAsia" w:hAnsi="Times New Roman" w:cs="Times New Roman"/>
          <w:noProof/>
          <w:lang w:val="en-US" w:eastAsia="pl-PL"/>
        </w:rPr>
      </w:pPr>
      <w:r w:rsidRPr="00C027EF">
        <w:rPr>
          <w:rFonts w:ascii="Times New Roman" w:hAnsi="Times New Roman" w:cs="Times New Roman"/>
          <w:noProof/>
          <w:lang w:val="en-GB"/>
        </w:rPr>
        <w:t>Article 30 - Participation in cultural life, recreation, leisure and sport</w:t>
      </w:r>
      <w:r w:rsidRPr="00C027EF">
        <w:rPr>
          <w:rFonts w:ascii="Times New Roman" w:hAnsi="Times New Roman" w:cs="Times New Roman"/>
          <w:noProof/>
          <w:lang w:val="en-US"/>
        </w:rPr>
        <w:tab/>
      </w:r>
      <w:r w:rsidRPr="00C027EF">
        <w:rPr>
          <w:rFonts w:ascii="Times New Roman" w:hAnsi="Times New Roman" w:cs="Times New Roman"/>
          <w:noProof/>
        </w:rPr>
        <w:fldChar w:fldCharType="begin"/>
      </w:r>
      <w:r w:rsidRPr="00C027EF">
        <w:rPr>
          <w:rFonts w:ascii="Times New Roman" w:hAnsi="Times New Roman" w:cs="Times New Roman"/>
          <w:noProof/>
          <w:lang w:val="en-US"/>
        </w:rPr>
        <w:instrText xml:space="preserve"> PAGEREF _Toc505088979 \h </w:instrText>
      </w:r>
      <w:r w:rsidRPr="00C027EF">
        <w:rPr>
          <w:rFonts w:ascii="Times New Roman" w:hAnsi="Times New Roman" w:cs="Times New Roman"/>
          <w:noProof/>
        </w:rPr>
      </w:r>
      <w:r w:rsidRPr="00C027EF">
        <w:rPr>
          <w:rFonts w:ascii="Times New Roman" w:hAnsi="Times New Roman" w:cs="Times New Roman"/>
          <w:noProof/>
        </w:rPr>
        <w:fldChar w:fldCharType="separate"/>
      </w:r>
      <w:r w:rsidR="0039077D">
        <w:rPr>
          <w:rFonts w:ascii="Times New Roman" w:hAnsi="Times New Roman" w:cs="Times New Roman"/>
          <w:noProof/>
          <w:lang w:val="en-US"/>
        </w:rPr>
        <w:t>28</w:t>
      </w:r>
      <w:r w:rsidRPr="00C027EF">
        <w:rPr>
          <w:rFonts w:ascii="Times New Roman" w:hAnsi="Times New Roman" w:cs="Times New Roman"/>
          <w:noProof/>
        </w:rPr>
        <w:fldChar w:fldCharType="end"/>
      </w:r>
    </w:p>
    <w:p w:rsidR="00E941C4" w:rsidRPr="00C027EF" w:rsidRDefault="00E941C4" w:rsidP="00424BA3">
      <w:pPr>
        <w:pStyle w:val="Spistreci1"/>
        <w:tabs>
          <w:tab w:val="right" w:leader="dot" w:pos="9062"/>
        </w:tabs>
        <w:spacing w:after="120" w:line="360" w:lineRule="exact"/>
        <w:jc w:val="both"/>
        <w:rPr>
          <w:rFonts w:ascii="Times New Roman" w:eastAsiaTheme="minorEastAsia" w:hAnsi="Times New Roman" w:cs="Times New Roman"/>
          <w:noProof/>
          <w:lang w:val="en-US" w:eastAsia="pl-PL"/>
        </w:rPr>
      </w:pPr>
      <w:r w:rsidRPr="00C027EF">
        <w:rPr>
          <w:rFonts w:ascii="Times New Roman" w:hAnsi="Times New Roman" w:cs="Times New Roman"/>
          <w:noProof/>
          <w:lang w:val="en-GB"/>
        </w:rPr>
        <w:t>III. PROBLEMS RELATING TO STATISTICS AND DATA COLLECTION, INTERNATIONAL COOPERATION AND NATIONAL IMPLEMENTATION</w:t>
      </w:r>
      <w:r w:rsidRPr="00C027EF">
        <w:rPr>
          <w:rFonts w:ascii="Times New Roman" w:hAnsi="Times New Roman" w:cs="Times New Roman"/>
          <w:noProof/>
          <w:lang w:val="en-US"/>
        </w:rPr>
        <w:tab/>
      </w:r>
      <w:r w:rsidRPr="00C027EF">
        <w:rPr>
          <w:rFonts w:ascii="Times New Roman" w:hAnsi="Times New Roman" w:cs="Times New Roman"/>
          <w:noProof/>
        </w:rPr>
        <w:fldChar w:fldCharType="begin"/>
      </w:r>
      <w:r w:rsidRPr="00C027EF">
        <w:rPr>
          <w:rFonts w:ascii="Times New Roman" w:hAnsi="Times New Roman" w:cs="Times New Roman"/>
          <w:noProof/>
          <w:lang w:val="en-US"/>
        </w:rPr>
        <w:instrText xml:space="preserve"> PAGEREF _Toc505088980 \h </w:instrText>
      </w:r>
      <w:r w:rsidRPr="00C027EF">
        <w:rPr>
          <w:rFonts w:ascii="Times New Roman" w:hAnsi="Times New Roman" w:cs="Times New Roman"/>
          <w:noProof/>
        </w:rPr>
      </w:r>
      <w:r w:rsidRPr="00C027EF">
        <w:rPr>
          <w:rFonts w:ascii="Times New Roman" w:hAnsi="Times New Roman" w:cs="Times New Roman"/>
          <w:noProof/>
        </w:rPr>
        <w:fldChar w:fldCharType="separate"/>
      </w:r>
      <w:r w:rsidR="0039077D">
        <w:rPr>
          <w:rFonts w:ascii="Times New Roman" w:hAnsi="Times New Roman" w:cs="Times New Roman"/>
          <w:noProof/>
          <w:lang w:val="en-US"/>
        </w:rPr>
        <w:t>30</w:t>
      </w:r>
      <w:r w:rsidRPr="00C027EF">
        <w:rPr>
          <w:rFonts w:ascii="Times New Roman" w:hAnsi="Times New Roman" w:cs="Times New Roman"/>
          <w:noProof/>
        </w:rPr>
        <w:fldChar w:fldCharType="end"/>
      </w:r>
    </w:p>
    <w:p w:rsidR="00E941C4" w:rsidRPr="00C027EF" w:rsidRDefault="00E941C4" w:rsidP="00424BA3">
      <w:pPr>
        <w:pStyle w:val="Spistreci2"/>
        <w:tabs>
          <w:tab w:val="right" w:leader="dot" w:pos="9062"/>
        </w:tabs>
        <w:spacing w:after="120" w:line="360" w:lineRule="exact"/>
        <w:jc w:val="both"/>
        <w:rPr>
          <w:rFonts w:ascii="Times New Roman" w:eastAsiaTheme="minorEastAsia" w:hAnsi="Times New Roman" w:cs="Times New Roman"/>
          <w:noProof/>
          <w:lang w:val="en-US" w:eastAsia="pl-PL"/>
        </w:rPr>
      </w:pPr>
      <w:r w:rsidRPr="00C027EF">
        <w:rPr>
          <w:rFonts w:ascii="Times New Roman" w:hAnsi="Times New Roman" w:cs="Times New Roman"/>
          <w:noProof/>
          <w:lang w:val="en-GB"/>
        </w:rPr>
        <w:t>Articles 31-33: Statistics and data collection, national implementation</w:t>
      </w:r>
      <w:r w:rsidRPr="00C027EF">
        <w:rPr>
          <w:rFonts w:ascii="Times New Roman" w:hAnsi="Times New Roman" w:cs="Times New Roman"/>
          <w:noProof/>
          <w:lang w:val="en-US"/>
        </w:rPr>
        <w:tab/>
      </w:r>
      <w:r w:rsidRPr="00C027EF">
        <w:rPr>
          <w:rFonts w:ascii="Times New Roman" w:hAnsi="Times New Roman" w:cs="Times New Roman"/>
          <w:noProof/>
        </w:rPr>
        <w:fldChar w:fldCharType="begin"/>
      </w:r>
      <w:r w:rsidRPr="00C027EF">
        <w:rPr>
          <w:rFonts w:ascii="Times New Roman" w:hAnsi="Times New Roman" w:cs="Times New Roman"/>
          <w:noProof/>
          <w:lang w:val="en-US"/>
        </w:rPr>
        <w:instrText xml:space="preserve"> PAGEREF _Toc505088981 \h </w:instrText>
      </w:r>
      <w:r w:rsidRPr="00C027EF">
        <w:rPr>
          <w:rFonts w:ascii="Times New Roman" w:hAnsi="Times New Roman" w:cs="Times New Roman"/>
          <w:noProof/>
        </w:rPr>
      </w:r>
      <w:r w:rsidRPr="00C027EF">
        <w:rPr>
          <w:rFonts w:ascii="Times New Roman" w:hAnsi="Times New Roman" w:cs="Times New Roman"/>
          <w:noProof/>
        </w:rPr>
        <w:fldChar w:fldCharType="separate"/>
      </w:r>
      <w:r w:rsidR="0039077D">
        <w:rPr>
          <w:rFonts w:ascii="Times New Roman" w:hAnsi="Times New Roman" w:cs="Times New Roman"/>
          <w:noProof/>
          <w:lang w:val="en-US"/>
        </w:rPr>
        <w:t>30</w:t>
      </w:r>
      <w:r w:rsidRPr="00C027EF">
        <w:rPr>
          <w:rFonts w:ascii="Times New Roman" w:hAnsi="Times New Roman" w:cs="Times New Roman"/>
          <w:noProof/>
        </w:rPr>
        <w:fldChar w:fldCharType="end"/>
      </w:r>
    </w:p>
    <w:p w:rsidR="0041680F" w:rsidRPr="00C027EF" w:rsidRDefault="00635299" w:rsidP="00424BA3">
      <w:pPr>
        <w:spacing w:after="120" w:line="360" w:lineRule="exact"/>
        <w:jc w:val="both"/>
        <w:rPr>
          <w:rFonts w:ascii="Times New Roman" w:eastAsia="Times New Roman" w:hAnsi="Times New Roman" w:cs="Times New Roman"/>
          <w:b/>
          <w:color w:val="000000"/>
          <w:lang w:val="en-GB"/>
        </w:rPr>
      </w:pPr>
      <w:r w:rsidRPr="00C027EF">
        <w:rPr>
          <w:rFonts w:ascii="Times New Roman" w:eastAsia="Times New Roman" w:hAnsi="Times New Roman" w:cs="Times New Roman"/>
          <w:b/>
          <w:color w:val="000000"/>
          <w:lang w:val="en-GB"/>
        </w:rPr>
        <w:fldChar w:fldCharType="end"/>
      </w:r>
    </w:p>
    <w:p w:rsidR="00E93B81" w:rsidRPr="005F5761" w:rsidRDefault="00E93B81" w:rsidP="00424BA3">
      <w:pPr>
        <w:pStyle w:val="1"/>
        <w:spacing w:after="120"/>
        <w:rPr>
          <w:lang w:val="en-GB"/>
        </w:rPr>
      </w:pPr>
      <w:r w:rsidRPr="005F5761">
        <w:rPr>
          <w:color w:val="000000"/>
          <w:lang w:val="en-GB"/>
        </w:rPr>
        <w:br w:type="column"/>
      </w:r>
      <w:bookmarkStart w:id="0" w:name="_Toc505088957"/>
      <w:r w:rsidRPr="005F5761">
        <w:rPr>
          <w:lang w:val="en-GB"/>
        </w:rPr>
        <w:lastRenderedPageBreak/>
        <w:t>INTRODUCTION</w:t>
      </w:r>
      <w:r w:rsidR="00521ABC" w:rsidRPr="005F5761">
        <w:rPr>
          <w:lang w:val="en-GB"/>
        </w:rPr>
        <w:t xml:space="preserve"> </w:t>
      </w:r>
      <w:r w:rsidRPr="005F5761">
        <w:rPr>
          <w:lang w:val="en-GB"/>
        </w:rPr>
        <w:t>–</w:t>
      </w:r>
      <w:r w:rsidR="00521ABC" w:rsidRPr="005F5761">
        <w:rPr>
          <w:lang w:val="en-GB"/>
        </w:rPr>
        <w:t xml:space="preserve"> </w:t>
      </w:r>
      <w:r w:rsidR="00FE3E7C" w:rsidRPr="005F5761">
        <w:rPr>
          <w:lang w:val="en-GB"/>
        </w:rPr>
        <w:t xml:space="preserve">INFORMATION ON </w:t>
      </w:r>
      <w:r w:rsidRPr="005F5761">
        <w:rPr>
          <w:lang w:val="en-GB"/>
        </w:rPr>
        <w:t>THE REPORTING INSTITUTION</w:t>
      </w:r>
      <w:bookmarkEnd w:id="0"/>
    </w:p>
    <w:p w:rsidR="00B05723" w:rsidRPr="005F5761" w:rsidRDefault="00B05723" w:rsidP="00424BA3">
      <w:pPr>
        <w:tabs>
          <w:tab w:val="left" w:pos="4820"/>
        </w:tabs>
        <w:spacing w:after="120" w:line="360" w:lineRule="exact"/>
        <w:jc w:val="both"/>
        <w:rPr>
          <w:rFonts w:ascii="Times New Roman" w:eastAsia="Times New Roman" w:hAnsi="Times New Roman" w:cs="Times New Roman"/>
          <w:sz w:val="24"/>
          <w:szCs w:val="24"/>
          <w:lang w:val="en-GB"/>
        </w:rPr>
      </w:pPr>
      <w:r w:rsidRPr="005F5761">
        <w:rPr>
          <w:rFonts w:ascii="Times New Roman" w:eastAsia="Times New Roman" w:hAnsi="Times New Roman" w:cs="Times New Roman"/>
          <w:sz w:val="24"/>
          <w:szCs w:val="24"/>
          <w:lang w:val="en-GB"/>
        </w:rPr>
        <w:t xml:space="preserve">The Commissioner for Human Rights </w:t>
      </w:r>
      <w:r w:rsidR="00766E41">
        <w:rPr>
          <w:rFonts w:ascii="Times New Roman" w:eastAsia="Times New Roman" w:hAnsi="Times New Roman" w:cs="Times New Roman"/>
          <w:sz w:val="24"/>
          <w:szCs w:val="24"/>
          <w:lang w:val="en-GB"/>
        </w:rPr>
        <w:t>(</w:t>
      </w:r>
      <w:r w:rsidR="00766E41" w:rsidRPr="00CE2507">
        <w:rPr>
          <w:rFonts w:ascii="Times New Roman" w:eastAsia="Times New Roman" w:hAnsi="Times New Roman" w:cs="Times New Roman"/>
          <w:sz w:val="24"/>
          <w:szCs w:val="24"/>
          <w:lang w:val="en-GB"/>
        </w:rPr>
        <w:t>Commissioner</w:t>
      </w:r>
      <w:r w:rsidR="00766E41">
        <w:rPr>
          <w:rFonts w:ascii="Times New Roman" w:eastAsia="Times New Roman" w:hAnsi="Times New Roman" w:cs="Times New Roman"/>
          <w:sz w:val="24"/>
          <w:szCs w:val="24"/>
          <w:lang w:val="en-GB"/>
        </w:rPr>
        <w:t xml:space="preserve">) </w:t>
      </w:r>
      <w:r w:rsidRPr="005F5761">
        <w:rPr>
          <w:rFonts w:ascii="Times New Roman" w:eastAsia="Times New Roman" w:hAnsi="Times New Roman" w:cs="Times New Roman"/>
          <w:sz w:val="24"/>
          <w:szCs w:val="24"/>
          <w:lang w:val="en-GB"/>
        </w:rPr>
        <w:t xml:space="preserve">is a constitutional body appointed to </w:t>
      </w:r>
      <w:r w:rsidR="00521ABC" w:rsidRPr="005F5761">
        <w:rPr>
          <w:rFonts w:ascii="Times New Roman" w:eastAsia="Times New Roman" w:hAnsi="Times New Roman" w:cs="Times New Roman"/>
          <w:sz w:val="24"/>
          <w:szCs w:val="24"/>
          <w:lang w:val="en-GB"/>
        </w:rPr>
        <w:t xml:space="preserve">protect </w:t>
      </w:r>
      <w:r w:rsidRPr="005F5761">
        <w:rPr>
          <w:rFonts w:ascii="Times New Roman" w:eastAsia="Times New Roman" w:hAnsi="Times New Roman" w:cs="Times New Roman"/>
          <w:sz w:val="24"/>
          <w:szCs w:val="24"/>
          <w:lang w:val="en-GB"/>
        </w:rPr>
        <w:t xml:space="preserve">and </w:t>
      </w:r>
      <w:r w:rsidR="00521ABC" w:rsidRPr="005F5761">
        <w:rPr>
          <w:rFonts w:ascii="Times New Roman" w:eastAsia="Times New Roman" w:hAnsi="Times New Roman" w:cs="Times New Roman"/>
          <w:sz w:val="24"/>
          <w:szCs w:val="24"/>
          <w:lang w:val="en-GB"/>
        </w:rPr>
        <w:t>supervise</w:t>
      </w:r>
      <w:r w:rsidRPr="005F5761">
        <w:rPr>
          <w:rFonts w:ascii="Times New Roman" w:eastAsia="Times New Roman" w:hAnsi="Times New Roman" w:cs="Times New Roman"/>
          <w:sz w:val="24"/>
          <w:szCs w:val="24"/>
          <w:lang w:val="en-GB"/>
        </w:rPr>
        <w:t xml:space="preserve"> the observance of </w:t>
      </w:r>
      <w:r w:rsidR="003E33B7" w:rsidRPr="005F5761">
        <w:rPr>
          <w:rFonts w:ascii="Times New Roman" w:eastAsia="Times New Roman" w:hAnsi="Times New Roman" w:cs="Times New Roman"/>
          <w:sz w:val="24"/>
          <w:szCs w:val="24"/>
          <w:lang w:val="en-GB"/>
        </w:rPr>
        <w:t>human and civil rights</w:t>
      </w:r>
      <w:r w:rsidRPr="005F5761">
        <w:rPr>
          <w:rFonts w:ascii="Times New Roman" w:eastAsia="Times New Roman" w:hAnsi="Times New Roman" w:cs="Times New Roman"/>
          <w:sz w:val="24"/>
          <w:szCs w:val="24"/>
          <w:lang w:val="en-GB"/>
        </w:rPr>
        <w:t>. The Commissioner</w:t>
      </w:r>
      <w:r w:rsidR="00521ABC" w:rsidRPr="005F5761">
        <w:rPr>
          <w:rFonts w:ascii="Times New Roman" w:eastAsia="Times New Roman" w:hAnsi="Times New Roman" w:cs="Times New Roman"/>
          <w:sz w:val="24"/>
          <w:szCs w:val="24"/>
          <w:lang w:val="en-GB"/>
        </w:rPr>
        <w:t>’s role is</w:t>
      </w:r>
      <w:r w:rsidRPr="005F5761">
        <w:rPr>
          <w:rFonts w:ascii="Times New Roman" w:eastAsia="Times New Roman" w:hAnsi="Times New Roman" w:cs="Times New Roman"/>
          <w:sz w:val="24"/>
          <w:szCs w:val="24"/>
          <w:lang w:val="en-GB"/>
        </w:rPr>
        <w:t xml:space="preserve"> perform</w:t>
      </w:r>
      <w:r w:rsidR="00521ABC" w:rsidRPr="005F5761">
        <w:rPr>
          <w:rFonts w:ascii="Times New Roman" w:eastAsia="Times New Roman" w:hAnsi="Times New Roman" w:cs="Times New Roman"/>
          <w:sz w:val="24"/>
          <w:szCs w:val="24"/>
          <w:lang w:val="en-GB"/>
        </w:rPr>
        <w:t xml:space="preserve">ed </w:t>
      </w:r>
      <w:r w:rsidRPr="005F5761">
        <w:rPr>
          <w:rFonts w:ascii="Times New Roman" w:eastAsia="Times New Roman" w:hAnsi="Times New Roman" w:cs="Times New Roman"/>
          <w:sz w:val="24"/>
          <w:szCs w:val="24"/>
          <w:lang w:val="en-GB"/>
        </w:rPr>
        <w:t xml:space="preserve">independently </w:t>
      </w:r>
      <w:r w:rsidR="00521ABC" w:rsidRPr="005F5761">
        <w:rPr>
          <w:rFonts w:ascii="Times New Roman" w:eastAsia="Times New Roman" w:hAnsi="Times New Roman" w:cs="Times New Roman"/>
          <w:sz w:val="24"/>
          <w:szCs w:val="24"/>
          <w:lang w:val="en-GB"/>
        </w:rPr>
        <w:t>of</w:t>
      </w:r>
      <w:r w:rsidRPr="005F5761">
        <w:rPr>
          <w:rFonts w:ascii="Times New Roman" w:eastAsia="Times New Roman" w:hAnsi="Times New Roman" w:cs="Times New Roman"/>
          <w:sz w:val="24"/>
          <w:szCs w:val="24"/>
          <w:lang w:val="en-GB"/>
        </w:rPr>
        <w:t xml:space="preserve"> other public authorities.</w:t>
      </w:r>
      <w:r w:rsidR="00521ABC" w:rsidRPr="005F5761">
        <w:rPr>
          <w:rFonts w:ascii="Times New Roman" w:eastAsia="Times New Roman" w:hAnsi="Times New Roman" w:cs="Times New Roman"/>
          <w:sz w:val="24"/>
          <w:szCs w:val="24"/>
          <w:lang w:val="en-GB"/>
        </w:rPr>
        <w:t xml:space="preserve"> </w:t>
      </w:r>
      <w:r w:rsidRPr="005F5761">
        <w:rPr>
          <w:rFonts w:ascii="Times New Roman" w:eastAsia="Times New Roman" w:hAnsi="Times New Roman" w:cs="Times New Roman"/>
          <w:sz w:val="24"/>
          <w:szCs w:val="24"/>
          <w:lang w:val="en-GB"/>
        </w:rPr>
        <w:t xml:space="preserve">The powers of the Commissioner are </w:t>
      </w:r>
      <w:r w:rsidR="00521ABC" w:rsidRPr="005F5761">
        <w:rPr>
          <w:rFonts w:ascii="Times New Roman" w:eastAsia="Times New Roman" w:hAnsi="Times New Roman" w:cs="Times New Roman"/>
          <w:sz w:val="24"/>
          <w:szCs w:val="24"/>
          <w:lang w:val="en-GB"/>
        </w:rPr>
        <w:t xml:space="preserve">set out </w:t>
      </w:r>
      <w:r w:rsidRPr="005F5761">
        <w:rPr>
          <w:rFonts w:ascii="Times New Roman" w:eastAsia="Times New Roman" w:hAnsi="Times New Roman" w:cs="Times New Roman"/>
          <w:sz w:val="24"/>
          <w:szCs w:val="24"/>
          <w:lang w:val="en-GB"/>
        </w:rPr>
        <w:t xml:space="preserve">in the Constitution of the Republic of Poland as well as in the </w:t>
      </w:r>
      <w:r w:rsidRPr="00D4031D">
        <w:rPr>
          <w:rFonts w:ascii="Times New Roman" w:eastAsia="Times New Roman" w:hAnsi="Times New Roman" w:cs="Times New Roman"/>
          <w:sz w:val="24"/>
          <w:szCs w:val="24"/>
          <w:lang w:val="en-GB"/>
        </w:rPr>
        <w:t xml:space="preserve">Act of 15 July 1987 on the Commissioner for Human Rights. </w:t>
      </w:r>
      <w:r w:rsidRPr="005F5761">
        <w:rPr>
          <w:rFonts w:ascii="Times New Roman" w:eastAsia="Times New Roman" w:hAnsi="Times New Roman" w:cs="Times New Roman"/>
          <w:sz w:val="24"/>
          <w:szCs w:val="24"/>
          <w:lang w:val="en-GB"/>
        </w:rPr>
        <w:t>The Commissioner is appointed by Sejm</w:t>
      </w:r>
      <w:r w:rsidR="00D4031D">
        <w:rPr>
          <w:rFonts w:ascii="Times New Roman" w:eastAsia="Times New Roman" w:hAnsi="Times New Roman" w:cs="Times New Roman"/>
          <w:sz w:val="24"/>
          <w:szCs w:val="24"/>
          <w:lang w:val="en-GB"/>
        </w:rPr>
        <w:t xml:space="preserve"> (lower chamber of the Parliament)</w:t>
      </w:r>
      <w:r w:rsidR="00521ABC" w:rsidRPr="005F5761">
        <w:rPr>
          <w:rFonts w:ascii="Times New Roman" w:eastAsia="Times New Roman" w:hAnsi="Times New Roman" w:cs="Times New Roman"/>
          <w:sz w:val="24"/>
          <w:szCs w:val="24"/>
          <w:lang w:val="en-GB"/>
        </w:rPr>
        <w:t>,</w:t>
      </w:r>
      <w:r w:rsidRPr="005F5761">
        <w:rPr>
          <w:rFonts w:ascii="Times New Roman" w:eastAsia="Times New Roman" w:hAnsi="Times New Roman" w:cs="Times New Roman"/>
          <w:sz w:val="24"/>
          <w:szCs w:val="24"/>
          <w:lang w:val="en-GB"/>
        </w:rPr>
        <w:t xml:space="preserve"> with the approval of Senate</w:t>
      </w:r>
      <w:r w:rsidR="00D4031D">
        <w:rPr>
          <w:rFonts w:ascii="Times New Roman" w:eastAsia="Times New Roman" w:hAnsi="Times New Roman" w:cs="Times New Roman"/>
          <w:sz w:val="24"/>
          <w:szCs w:val="24"/>
          <w:lang w:val="en-GB"/>
        </w:rPr>
        <w:t xml:space="preserve"> </w:t>
      </w:r>
      <w:r w:rsidR="00D4031D" w:rsidRPr="00D4031D">
        <w:rPr>
          <w:rFonts w:ascii="Times New Roman" w:eastAsia="Times New Roman" w:hAnsi="Times New Roman" w:cs="Times New Roman"/>
          <w:sz w:val="24"/>
          <w:szCs w:val="24"/>
          <w:lang w:val="en-GB"/>
        </w:rPr>
        <w:t>(higher chamber of the Parliament)</w:t>
      </w:r>
      <w:r w:rsidR="00521ABC" w:rsidRPr="005F5761">
        <w:rPr>
          <w:rFonts w:ascii="Times New Roman" w:eastAsia="Times New Roman" w:hAnsi="Times New Roman" w:cs="Times New Roman"/>
          <w:sz w:val="24"/>
          <w:szCs w:val="24"/>
          <w:lang w:val="en-GB"/>
        </w:rPr>
        <w:t>,</w:t>
      </w:r>
      <w:r w:rsidRPr="005F5761">
        <w:rPr>
          <w:rFonts w:ascii="Times New Roman" w:eastAsia="Times New Roman" w:hAnsi="Times New Roman" w:cs="Times New Roman"/>
          <w:sz w:val="24"/>
          <w:szCs w:val="24"/>
          <w:lang w:val="en-GB"/>
        </w:rPr>
        <w:t xml:space="preserve"> for a 5-year term </w:t>
      </w:r>
      <w:r w:rsidR="00521ABC" w:rsidRPr="005F5761">
        <w:rPr>
          <w:rFonts w:ascii="Times New Roman" w:eastAsia="Times New Roman" w:hAnsi="Times New Roman" w:cs="Times New Roman"/>
          <w:sz w:val="24"/>
          <w:szCs w:val="24"/>
          <w:lang w:val="en-GB"/>
        </w:rPr>
        <w:t>of</w:t>
      </w:r>
      <w:r w:rsidRPr="005F5761">
        <w:rPr>
          <w:rFonts w:ascii="Times New Roman" w:eastAsia="Times New Roman" w:hAnsi="Times New Roman" w:cs="Times New Roman"/>
          <w:sz w:val="24"/>
          <w:szCs w:val="24"/>
          <w:lang w:val="en-GB"/>
        </w:rPr>
        <w:t xml:space="preserve"> office.</w:t>
      </w:r>
      <w:r w:rsidR="003C7E00" w:rsidRPr="005F5761">
        <w:rPr>
          <w:rFonts w:ascii="Times New Roman" w:eastAsia="Times New Roman" w:hAnsi="Times New Roman" w:cs="Times New Roman"/>
          <w:sz w:val="24"/>
          <w:szCs w:val="24"/>
          <w:lang w:val="en-GB"/>
        </w:rPr>
        <w:t xml:space="preserve"> </w:t>
      </w:r>
    </w:p>
    <w:p w:rsidR="005A0601" w:rsidRPr="005F5761" w:rsidRDefault="00337E90" w:rsidP="00424BA3">
      <w:pPr>
        <w:tabs>
          <w:tab w:val="left" w:pos="4820"/>
        </w:tabs>
        <w:spacing w:after="120" w:line="360" w:lineRule="exact"/>
        <w:jc w:val="both"/>
        <w:rPr>
          <w:rFonts w:ascii="Times New Roman" w:eastAsia="Times New Roman" w:hAnsi="Times New Roman" w:cs="Times New Roman"/>
          <w:bCs/>
          <w:sz w:val="24"/>
          <w:szCs w:val="24"/>
          <w:lang w:val="en-GB"/>
        </w:rPr>
      </w:pPr>
      <w:r w:rsidRPr="005F5761">
        <w:rPr>
          <w:rFonts w:ascii="Times New Roman" w:eastAsia="Times New Roman" w:hAnsi="Times New Roman" w:cs="Times New Roman"/>
          <w:sz w:val="24"/>
          <w:szCs w:val="24"/>
          <w:lang w:val="en-GB"/>
        </w:rPr>
        <w:t>The Commissioner plays the role</w:t>
      </w:r>
      <w:r w:rsidR="00EF279B" w:rsidRPr="005F5761">
        <w:rPr>
          <w:rFonts w:ascii="Times New Roman" w:eastAsia="Times New Roman" w:hAnsi="Times New Roman" w:cs="Times New Roman"/>
          <w:sz w:val="24"/>
          <w:szCs w:val="24"/>
          <w:lang w:val="en-GB"/>
        </w:rPr>
        <w:t>s</w:t>
      </w:r>
      <w:r w:rsidRPr="005F5761">
        <w:rPr>
          <w:rFonts w:ascii="Times New Roman" w:eastAsia="Times New Roman" w:hAnsi="Times New Roman" w:cs="Times New Roman"/>
          <w:sz w:val="24"/>
          <w:szCs w:val="24"/>
          <w:lang w:val="en-GB"/>
        </w:rPr>
        <w:t xml:space="preserve"> of </w:t>
      </w:r>
      <w:r w:rsidR="00521ABC" w:rsidRPr="005F5761">
        <w:rPr>
          <w:rFonts w:ascii="Times New Roman" w:eastAsia="Times New Roman" w:hAnsi="Times New Roman" w:cs="Times New Roman"/>
          <w:sz w:val="24"/>
          <w:szCs w:val="24"/>
          <w:lang w:val="en-GB"/>
        </w:rPr>
        <w:t>the national</w:t>
      </w:r>
      <w:r w:rsidRPr="005F5761">
        <w:rPr>
          <w:rFonts w:ascii="Times New Roman" w:eastAsia="Times New Roman" w:hAnsi="Times New Roman" w:cs="Times New Roman"/>
          <w:sz w:val="24"/>
          <w:szCs w:val="24"/>
          <w:lang w:val="en-GB"/>
        </w:rPr>
        <w:t xml:space="preserve"> human rights institution (ombudsman), </w:t>
      </w:r>
      <w:r w:rsidR="00EF279B" w:rsidRPr="005F5761">
        <w:rPr>
          <w:rFonts w:ascii="Times New Roman" w:eastAsia="Times New Roman" w:hAnsi="Times New Roman" w:cs="Times New Roman"/>
          <w:sz w:val="24"/>
          <w:szCs w:val="24"/>
          <w:lang w:val="en-GB"/>
        </w:rPr>
        <w:t xml:space="preserve">the </w:t>
      </w:r>
      <w:r w:rsidRPr="005F5761">
        <w:rPr>
          <w:rFonts w:ascii="Times New Roman" w:eastAsia="Times New Roman" w:hAnsi="Times New Roman" w:cs="Times New Roman"/>
          <w:sz w:val="24"/>
          <w:szCs w:val="24"/>
          <w:lang w:val="en-GB"/>
        </w:rPr>
        <w:t>visiting body for the prevention of torture and other cruel, inhuman or degrading treatment or punishment (</w:t>
      </w:r>
      <w:r w:rsidR="00B303FF" w:rsidRPr="005F5761">
        <w:rPr>
          <w:rFonts w:ascii="Times New Roman" w:eastAsia="Times New Roman" w:hAnsi="Times New Roman" w:cs="Times New Roman"/>
          <w:sz w:val="24"/>
          <w:szCs w:val="24"/>
          <w:lang w:val="en-GB"/>
        </w:rPr>
        <w:t xml:space="preserve">the </w:t>
      </w:r>
      <w:r w:rsidRPr="005F5761">
        <w:rPr>
          <w:rFonts w:ascii="Times New Roman" w:eastAsia="Times New Roman" w:hAnsi="Times New Roman" w:cs="Times New Roman"/>
          <w:sz w:val="24"/>
          <w:szCs w:val="24"/>
          <w:lang w:val="en-GB"/>
        </w:rPr>
        <w:t>national preventive mechanism</w:t>
      </w:r>
      <w:r w:rsidR="00E915F5">
        <w:rPr>
          <w:rFonts w:ascii="Times New Roman" w:eastAsia="Times New Roman" w:hAnsi="Times New Roman" w:cs="Times New Roman"/>
          <w:sz w:val="24"/>
          <w:szCs w:val="24"/>
          <w:lang w:val="en-GB"/>
        </w:rPr>
        <w:t xml:space="preserve"> – NPM</w:t>
      </w:r>
      <w:r w:rsidRPr="005F5761">
        <w:rPr>
          <w:rFonts w:ascii="Times New Roman" w:eastAsia="Times New Roman" w:hAnsi="Times New Roman" w:cs="Times New Roman"/>
          <w:sz w:val="24"/>
          <w:szCs w:val="24"/>
          <w:lang w:val="en-GB"/>
        </w:rPr>
        <w:t>),</w:t>
      </w:r>
      <w:r w:rsidR="00EF279B" w:rsidRPr="005F5761">
        <w:rPr>
          <w:rFonts w:ascii="Times New Roman" w:eastAsia="Times New Roman" w:hAnsi="Times New Roman" w:cs="Times New Roman"/>
          <w:sz w:val="24"/>
          <w:szCs w:val="24"/>
          <w:lang w:val="en-GB"/>
        </w:rPr>
        <w:t xml:space="preserve"> the</w:t>
      </w:r>
      <w:r w:rsidRPr="005F5761">
        <w:rPr>
          <w:rFonts w:ascii="Times New Roman" w:eastAsia="Times New Roman" w:hAnsi="Times New Roman" w:cs="Times New Roman"/>
          <w:sz w:val="24"/>
          <w:szCs w:val="24"/>
          <w:lang w:val="en-GB"/>
        </w:rPr>
        <w:t xml:space="preserve"> independent </w:t>
      </w:r>
      <w:r w:rsidR="00C500BC" w:rsidRPr="005F5761">
        <w:rPr>
          <w:rFonts w:ascii="Times New Roman" w:eastAsia="Times New Roman" w:hAnsi="Times New Roman" w:cs="Times New Roman"/>
          <w:sz w:val="24"/>
          <w:szCs w:val="24"/>
          <w:lang w:val="en-GB"/>
        </w:rPr>
        <w:t>equality body</w:t>
      </w:r>
      <w:r w:rsidR="005976DA">
        <w:rPr>
          <w:rFonts w:ascii="Times New Roman" w:eastAsia="Times New Roman" w:hAnsi="Times New Roman" w:cs="Times New Roman"/>
          <w:sz w:val="24"/>
          <w:szCs w:val="24"/>
          <w:lang w:val="en-GB"/>
        </w:rPr>
        <w:t xml:space="preserve"> (as set forth in the EU antidiscrimination directives)</w:t>
      </w:r>
      <w:r w:rsidR="00C500BC" w:rsidRPr="005F5761">
        <w:rPr>
          <w:rFonts w:ascii="Times New Roman" w:eastAsia="Times New Roman" w:hAnsi="Times New Roman" w:cs="Times New Roman"/>
          <w:sz w:val="24"/>
          <w:szCs w:val="24"/>
          <w:lang w:val="en-GB"/>
        </w:rPr>
        <w:t xml:space="preserve"> </w:t>
      </w:r>
      <w:r w:rsidRPr="005F5761">
        <w:rPr>
          <w:rFonts w:ascii="Times New Roman" w:eastAsia="Times New Roman" w:hAnsi="Times New Roman" w:cs="Times New Roman"/>
          <w:sz w:val="24"/>
          <w:szCs w:val="24"/>
          <w:lang w:val="en-GB"/>
        </w:rPr>
        <w:t xml:space="preserve">and </w:t>
      </w:r>
      <w:r w:rsidR="00EF279B" w:rsidRPr="005F5761">
        <w:rPr>
          <w:rFonts w:ascii="Times New Roman" w:eastAsia="Times New Roman" w:hAnsi="Times New Roman" w:cs="Times New Roman"/>
          <w:sz w:val="24"/>
          <w:szCs w:val="24"/>
          <w:lang w:val="en-GB"/>
        </w:rPr>
        <w:t xml:space="preserve">the </w:t>
      </w:r>
      <w:r w:rsidRPr="005F5761">
        <w:rPr>
          <w:rFonts w:ascii="Times New Roman" w:eastAsia="Times New Roman" w:hAnsi="Times New Roman" w:cs="Times New Roman"/>
          <w:sz w:val="24"/>
          <w:szCs w:val="24"/>
          <w:lang w:val="en-GB"/>
        </w:rPr>
        <w:t xml:space="preserve">independent monitoring </w:t>
      </w:r>
      <w:r w:rsidR="00C500BC" w:rsidRPr="005F5761">
        <w:rPr>
          <w:rFonts w:ascii="Times New Roman" w:eastAsia="Times New Roman" w:hAnsi="Times New Roman" w:cs="Times New Roman"/>
          <w:sz w:val="24"/>
          <w:szCs w:val="24"/>
          <w:lang w:val="en-GB"/>
        </w:rPr>
        <w:t>mechanism</w:t>
      </w:r>
      <w:r w:rsidRPr="005F5761">
        <w:rPr>
          <w:rFonts w:ascii="Times New Roman" w:eastAsia="Times New Roman" w:hAnsi="Times New Roman" w:cs="Times New Roman"/>
          <w:sz w:val="24"/>
          <w:szCs w:val="24"/>
          <w:lang w:val="en-GB"/>
        </w:rPr>
        <w:t xml:space="preserve"> </w:t>
      </w:r>
      <w:r w:rsidR="00C500BC" w:rsidRPr="005F5761">
        <w:rPr>
          <w:rFonts w:ascii="Times New Roman" w:eastAsia="Times New Roman" w:hAnsi="Times New Roman" w:cs="Times New Roman"/>
          <w:sz w:val="24"/>
          <w:szCs w:val="24"/>
          <w:lang w:val="en-GB"/>
        </w:rPr>
        <w:t>referred to in Article 33</w:t>
      </w:r>
      <w:r w:rsidRPr="005F5761">
        <w:rPr>
          <w:rFonts w:ascii="Times New Roman" w:eastAsia="Times New Roman" w:hAnsi="Times New Roman" w:cs="Times New Roman"/>
          <w:sz w:val="24"/>
          <w:szCs w:val="24"/>
          <w:lang w:val="en-GB"/>
        </w:rPr>
        <w:t>(2) of the Convention on the Rights of Pe</w:t>
      </w:r>
      <w:r w:rsidR="00C500BC" w:rsidRPr="005F5761">
        <w:rPr>
          <w:rFonts w:ascii="Times New Roman" w:eastAsia="Times New Roman" w:hAnsi="Times New Roman" w:cs="Times New Roman"/>
          <w:sz w:val="24"/>
          <w:szCs w:val="24"/>
          <w:lang w:val="en-GB"/>
        </w:rPr>
        <w:t xml:space="preserve">rsons </w:t>
      </w:r>
      <w:r w:rsidRPr="005F5761">
        <w:rPr>
          <w:rFonts w:ascii="Times New Roman" w:eastAsia="Times New Roman" w:hAnsi="Times New Roman" w:cs="Times New Roman"/>
          <w:sz w:val="24"/>
          <w:szCs w:val="24"/>
          <w:lang w:val="en-GB"/>
        </w:rPr>
        <w:t>with Disabilities</w:t>
      </w:r>
      <w:r w:rsidR="00D40370">
        <w:rPr>
          <w:rFonts w:ascii="Times New Roman" w:eastAsia="Times New Roman" w:hAnsi="Times New Roman" w:cs="Times New Roman"/>
          <w:sz w:val="24"/>
          <w:szCs w:val="24"/>
          <w:lang w:val="en-GB"/>
        </w:rPr>
        <w:t xml:space="preserve"> </w:t>
      </w:r>
      <w:r w:rsidR="00D40370" w:rsidRPr="005F5761">
        <w:rPr>
          <w:rFonts w:ascii="Times New Roman" w:hAnsi="Times New Roman" w:cs="Times New Roman"/>
          <w:sz w:val="24"/>
          <w:szCs w:val="24"/>
          <w:lang w:val="en-GB"/>
        </w:rPr>
        <w:t>(</w:t>
      </w:r>
      <w:r w:rsidR="00D40370" w:rsidRPr="00CE2507">
        <w:rPr>
          <w:rFonts w:ascii="Times New Roman" w:hAnsi="Times New Roman" w:cs="Times New Roman"/>
          <w:sz w:val="24"/>
          <w:szCs w:val="24"/>
          <w:lang w:val="en-GB"/>
        </w:rPr>
        <w:t>CRPD or Convention</w:t>
      </w:r>
      <w:r w:rsidR="00D40370" w:rsidRPr="005F5761">
        <w:rPr>
          <w:rFonts w:ascii="Times New Roman" w:hAnsi="Times New Roman" w:cs="Times New Roman"/>
          <w:sz w:val="24"/>
          <w:szCs w:val="24"/>
          <w:lang w:val="en-GB"/>
        </w:rPr>
        <w:t>)</w:t>
      </w:r>
      <w:r w:rsidRPr="005F5761">
        <w:rPr>
          <w:rFonts w:ascii="Times New Roman" w:eastAsia="Times New Roman" w:hAnsi="Times New Roman" w:cs="Times New Roman"/>
          <w:sz w:val="24"/>
          <w:szCs w:val="24"/>
          <w:lang w:val="en-GB"/>
        </w:rPr>
        <w:t xml:space="preserve">. </w:t>
      </w:r>
      <w:r w:rsidR="005976DA">
        <w:rPr>
          <w:rFonts w:ascii="Times New Roman" w:hAnsi="Times New Roman" w:cs="Times New Roman"/>
          <w:sz w:val="24"/>
          <w:szCs w:val="24"/>
          <w:lang w:val="en-GB"/>
        </w:rPr>
        <w:t>The last mentioned</w:t>
      </w:r>
      <w:r w:rsidR="005976DA" w:rsidRPr="009E7B0B">
        <w:rPr>
          <w:rFonts w:ascii="Times New Roman" w:hAnsi="Times New Roman" w:cs="Times New Roman"/>
          <w:sz w:val="24"/>
          <w:szCs w:val="24"/>
          <w:lang w:val="en-GB"/>
        </w:rPr>
        <w:t xml:space="preserve"> task is carried out by the Commissioner </w:t>
      </w:r>
      <w:r w:rsidR="00FF6C4C">
        <w:rPr>
          <w:rFonts w:ascii="Times New Roman" w:hAnsi="Times New Roman" w:cs="Times New Roman"/>
          <w:sz w:val="24"/>
          <w:szCs w:val="24"/>
          <w:lang w:val="en-GB"/>
        </w:rPr>
        <w:t xml:space="preserve">due to the position of an </w:t>
      </w:r>
      <w:r w:rsidR="00FF6C4C" w:rsidRPr="005F5761">
        <w:rPr>
          <w:rFonts w:ascii="Times New Roman" w:eastAsia="Times New Roman" w:hAnsi="Times New Roman" w:cs="Times New Roman"/>
          <w:sz w:val="24"/>
          <w:szCs w:val="24"/>
          <w:lang w:val="en-GB"/>
        </w:rPr>
        <w:t>independent</w:t>
      </w:r>
      <w:r w:rsidR="00FF6C4C">
        <w:rPr>
          <w:rFonts w:ascii="Times New Roman" w:hAnsi="Times New Roman" w:cs="Times New Roman"/>
          <w:sz w:val="24"/>
          <w:szCs w:val="24"/>
          <w:lang w:val="en-GB"/>
        </w:rPr>
        <w:t xml:space="preserve"> state public institution focused on human rights enforcement, but without proper legislative changes in the </w:t>
      </w:r>
      <w:r w:rsidR="00FF6C4C" w:rsidRPr="00D4031D">
        <w:rPr>
          <w:rFonts w:ascii="Times New Roman" w:eastAsia="Times New Roman" w:hAnsi="Times New Roman" w:cs="Times New Roman"/>
          <w:sz w:val="24"/>
          <w:szCs w:val="24"/>
          <w:lang w:val="en-GB"/>
        </w:rPr>
        <w:t>Act</w:t>
      </w:r>
      <w:r w:rsidR="00FF6C4C">
        <w:rPr>
          <w:rFonts w:ascii="Times New Roman" w:eastAsia="Times New Roman" w:hAnsi="Times New Roman" w:cs="Times New Roman"/>
          <w:sz w:val="24"/>
          <w:szCs w:val="24"/>
          <w:lang w:val="en-GB"/>
        </w:rPr>
        <w:t xml:space="preserve"> </w:t>
      </w:r>
      <w:r w:rsidR="00FF6C4C" w:rsidRPr="00D4031D">
        <w:rPr>
          <w:rFonts w:ascii="Times New Roman" w:eastAsia="Times New Roman" w:hAnsi="Times New Roman" w:cs="Times New Roman"/>
          <w:sz w:val="24"/>
          <w:szCs w:val="24"/>
          <w:lang w:val="en-GB"/>
        </w:rPr>
        <w:t>on the Commissioner for Human Rights</w:t>
      </w:r>
      <w:r w:rsidR="00FF6C4C">
        <w:rPr>
          <w:rFonts w:ascii="Times New Roman" w:hAnsi="Times New Roman" w:cs="Times New Roman"/>
          <w:sz w:val="24"/>
          <w:szCs w:val="24"/>
          <w:lang w:val="en-GB"/>
        </w:rPr>
        <w:t>. Moreover, t</w:t>
      </w:r>
      <w:r w:rsidR="005A0601" w:rsidRPr="005F5761">
        <w:rPr>
          <w:rFonts w:ascii="Times New Roman" w:eastAsia="Times New Roman" w:hAnsi="Times New Roman" w:cs="Times New Roman"/>
          <w:bCs/>
          <w:sz w:val="24"/>
          <w:szCs w:val="24"/>
          <w:lang w:val="en-GB"/>
        </w:rPr>
        <w:t xml:space="preserve">he budget of the Commissioner, set out by the Parliament, is insufficient for the effective performance of all of his statutory tasks. </w:t>
      </w:r>
      <w:r w:rsidR="005A0601">
        <w:rPr>
          <w:rFonts w:ascii="Times New Roman" w:eastAsia="Times New Roman" w:hAnsi="Times New Roman" w:cs="Times New Roman"/>
          <w:bCs/>
          <w:sz w:val="24"/>
          <w:szCs w:val="24"/>
          <w:lang w:val="en-GB"/>
        </w:rPr>
        <w:t>In 2016 and 2017</w:t>
      </w:r>
      <w:r w:rsidR="005A0601" w:rsidRPr="002F629B">
        <w:rPr>
          <w:rFonts w:ascii="Times New Roman" w:eastAsia="Times New Roman" w:hAnsi="Times New Roman"/>
          <w:bCs/>
          <w:sz w:val="24"/>
          <w:szCs w:val="24"/>
          <w:lang w:val="en-GB"/>
        </w:rPr>
        <w:t>, the Commissioner was not granted the budget he applied for</w:t>
      </w:r>
      <w:r w:rsidR="00707C46">
        <w:rPr>
          <w:rFonts w:ascii="Times New Roman" w:eastAsia="Times New Roman" w:hAnsi="Times New Roman"/>
          <w:bCs/>
          <w:sz w:val="24"/>
          <w:szCs w:val="24"/>
          <w:lang w:val="en-GB"/>
        </w:rPr>
        <w:t xml:space="preserve">, </w:t>
      </w:r>
      <w:r w:rsidR="005A0601" w:rsidRPr="002F629B">
        <w:rPr>
          <w:rFonts w:ascii="Times New Roman" w:eastAsia="Times New Roman" w:hAnsi="Times New Roman"/>
          <w:bCs/>
          <w:sz w:val="24"/>
          <w:szCs w:val="24"/>
          <w:lang w:val="en-GB"/>
        </w:rPr>
        <w:t>the budget was</w:t>
      </w:r>
      <w:r w:rsidR="00707C46">
        <w:rPr>
          <w:rFonts w:ascii="Times New Roman" w:eastAsia="Times New Roman" w:hAnsi="Times New Roman"/>
          <w:bCs/>
          <w:sz w:val="24"/>
          <w:szCs w:val="24"/>
          <w:lang w:val="en-GB"/>
        </w:rPr>
        <w:t xml:space="preserve"> even</w:t>
      </w:r>
      <w:r w:rsidR="005A0601" w:rsidRPr="002F629B">
        <w:rPr>
          <w:rFonts w:ascii="Times New Roman" w:eastAsia="Times New Roman" w:hAnsi="Times New Roman"/>
          <w:bCs/>
          <w:sz w:val="24"/>
          <w:szCs w:val="24"/>
          <w:lang w:val="en-GB"/>
        </w:rPr>
        <w:t xml:space="preserve"> decreased.</w:t>
      </w:r>
      <w:r w:rsidR="005A0601">
        <w:rPr>
          <w:rFonts w:ascii="Times New Roman" w:eastAsia="Times New Roman" w:hAnsi="Times New Roman"/>
          <w:bCs/>
          <w:sz w:val="24"/>
          <w:szCs w:val="24"/>
          <w:lang w:val="en-GB"/>
        </w:rPr>
        <w:t xml:space="preserve"> </w:t>
      </w:r>
      <w:r w:rsidR="005A0601" w:rsidRPr="002F629B">
        <w:rPr>
          <w:rFonts w:ascii="Times New Roman" w:eastAsia="Times New Roman" w:hAnsi="Times New Roman"/>
          <w:bCs/>
          <w:sz w:val="24"/>
          <w:szCs w:val="24"/>
          <w:lang w:val="en-GB"/>
        </w:rPr>
        <w:t xml:space="preserve">The budget of the Commissioner in 2015 was 38,602,000 PLN. </w:t>
      </w:r>
      <w:r w:rsidR="005A0601" w:rsidRPr="002F629B">
        <w:rPr>
          <w:rFonts w:ascii="Times New Roman" w:hAnsi="Times New Roman"/>
          <w:sz w:val="24"/>
          <w:szCs w:val="24"/>
          <w:lang w:val="en-GB"/>
        </w:rPr>
        <w:t>The Commissioner applied for an increase in 2016 by 18%</w:t>
      </w:r>
      <w:r w:rsidR="00707C46">
        <w:rPr>
          <w:rFonts w:ascii="Times New Roman" w:hAnsi="Times New Roman"/>
          <w:sz w:val="24"/>
          <w:szCs w:val="24"/>
          <w:lang w:val="en-GB"/>
        </w:rPr>
        <w:t>,</w:t>
      </w:r>
      <w:r w:rsidR="005A0601" w:rsidRPr="002F629B">
        <w:rPr>
          <w:rFonts w:ascii="Times New Roman" w:hAnsi="Times New Roman"/>
          <w:sz w:val="24"/>
          <w:szCs w:val="24"/>
          <w:lang w:val="en-GB"/>
        </w:rPr>
        <w:t xml:space="preserve"> i.e. to 45,566,000 PLN.</w:t>
      </w:r>
      <w:r w:rsidR="005A0601" w:rsidRPr="002F629B">
        <w:rPr>
          <w:rFonts w:ascii="Times New Roman" w:hAnsi="Times New Roman"/>
          <w:b/>
          <w:sz w:val="24"/>
          <w:szCs w:val="24"/>
          <w:lang w:val="en-GB"/>
        </w:rPr>
        <w:t xml:space="preserve"> </w:t>
      </w:r>
      <w:r w:rsidR="005A0601" w:rsidRPr="002F629B">
        <w:rPr>
          <w:rFonts w:ascii="Times New Roman" w:hAnsi="Times New Roman"/>
          <w:sz w:val="24"/>
          <w:szCs w:val="24"/>
          <w:lang w:val="en-GB"/>
        </w:rPr>
        <w:t>The</w:t>
      </w:r>
      <w:r w:rsidR="005A0601" w:rsidRPr="002F629B">
        <w:rPr>
          <w:rFonts w:ascii="Times New Roman" w:hAnsi="Times New Roman"/>
          <w:b/>
          <w:sz w:val="24"/>
          <w:szCs w:val="24"/>
          <w:lang w:val="en-GB"/>
        </w:rPr>
        <w:t xml:space="preserve"> </w:t>
      </w:r>
      <w:r w:rsidR="005A0601" w:rsidRPr="002F629B">
        <w:rPr>
          <w:rFonts w:ascii="Times New Roman" w:hAnsi="Times New Roman"/>
          <w:sz w:val="24"/>
          <w:szCs w:val="24"/>
          <w:lang w:val="en-GB"/>
        </w:rPr>
        <w:t>Parliament, however, reduced the budget by 9,947,000 PLN, i.e. to 35,619,000 PLN which equals to the Commissioner’s budget allocated in 2011</w:t>
      </w:r>
      <w:r w:rsidR="005A0601">
        <w:rPr>
          <w:rFonts w:ascii="Times New Roman" w:hAnsi="Times New Roman"/>
          <w:sz w:val="24"/>
          <w:szCs w:val="24"/>
          <w:lang w:val="en-GB"/>
        </w:rPr>
        <w:t xml:space="preserve"> (i.e. </w:t>
      </w:r>
      <w:r w:rsidR="005A0601" w:rsidRPr="00544926">
        <w:rPr>
          <w:rFonts w:ascii="Times New Roman" w:hAnsi="Times New Roman"/>
          <w:sz w:val="24"/>
          <w:szCs w:val="24"/>
          <w:lang w:val="en-US"/>
        </w:rPr>
        <w:t>35</w:t>
      </w:r>
      <w:r w:rsidR="005A0601">
        <w:rPr>
          <w:rFonts w:ascii="Times New Roman" w:hAnsi="Times New Roman"/>
          <w:sz w:val="24"/>
          <w:szCs w:val="24"/>
          <w:lang w:val="en-US"/>
        </w:rPr>
        <w:t>,</w:t>
      </w:r>
      <w:r w:rsidR="005A0601" w:rsidRPr="00544926">
        <w:rPr>
          <w:rFonts w:ascii="Times New Roman" w:hAnsi="Times New Roman"/>
          <w:sz w:val="24"/>
          <w:szCs w:val="24"/>
          <w:lang w:val="en-US"/>
        </w:rPr>
        <w:t>424</w:t>
      </w:r>
      <w:r w:rsidR="005A0601">
        <w:rPr>
          <w:rFonts w:ascii="Times New Roman" w:hAnsi="Times New Roman"/>
          <w:sz w:val="24"/>
          <w:szCs w:val="24"/>
          <w:lang w:val="en-US"/>
        </w:rPr>
        <w:t>,</w:t>
      </w:r>
      <w:r w:rsidR="005A0601" w:rsidRPr="00DF0772">
        <w:rPr>
          <w:rFonts w:ascii="Times New Roman" w:hAnsi="Times New Roman"/>
          <w:sz w:val="24"/>
          <w:szCs w:val="24"/>
          <w:lang w:val="en-US"/>
        </w:rPr>
        <w:t>000</w:t>
      </w:r>
      <w:r w:rsidR="005A0601">
        <w:rPr>
          <w:rFonts w:ascii="Times New Roman" w:hAnsi="Times New Roman"/>
          <w:sz w:val="24"/>
          <w:szCs w:val="24"/>
          <w:lang w:val="en-US"/>
        </w:rPr>
        <w:t xml:space="preserve"> PLN)</w:t>
      </w:r>
      <w:r w:rsidR="005A0601" w:rsidRPr="002F629B">
        <w:rPr>
          <w:rFonts w:ascii="Times New Roman" w:hAnsi="Times New Roman"/>
          <w:sz w:val="24"/>
          <w:szCs w:val="24"/>
          <w:lang w:val="en-GB"/>
        </w:rPr>
        <w:t xml:space="preserve">. </w:t>
      </w:r>
      <w:r w:rsidR="005A0601" w:rsidRPr="002F629B">
        <w:rPr>
          <w:rFonts w:ascii="Times New Roman" w:eastAsia="Times New Roman" w:hAnsi="Times New Roman"/>
          <w:bCs/>
          <w:sz w:val="24"/>
          <w:szCs w:val="24"/>
          <w:lang w:val="en-GB"/>
        </w:rPr>
        <w:t xml:space="preserve">The budget of the Commissioner </w:t>
      </w:r>
      <w:r w:rsidR="005A0601">
        <w:rPr>
          <w:rFonts w:ascii="Times New Roman" w:eastAsia="Times New Roman" w:hAnsi="Times New Roman"/>
          <w:bCs/>
          <w:sz w:val="24"/>
          <w:szCs w:val="24"/>
          <w:lang w:val="en-GB"/>
        </w:rPr>
        <w:t>in 2017</w:t>
      </w:r>
      <w:r w:rsidR="005A0601" w:rsidRPr="002F629B">
        <w:rPr>
          <w:rFonts w:ascii="Times New Roman" w:eastAsia="Times New Roman" w:hAnsi="Times New Roman"/>
          <w:bCs/>
          <w:sz w:val="24"/>
          <w:szCs w:val="24"/>
          <w:lang w:val="en-GB"/>
        </w:rPr>
        <w:t xml:space="preserve"> was</w:t>
      </w:r>
      <w:r w:rsidR="005A0601" w:rsidRPr="002F629B">
        <w:rPr>
          <w:rFonts w:ascii="Times New Roman" w:hAnsi="Times New Roman"/>
          <w:sz w:val="24"/>
          <w:szCs w:val="24"/>
          <w:lang w:val="en-GB"/>
        </w:rPr>
        <w:t xml:space="preserve"> </w:t>
      </w:r>
      <w:r w:rsidR="005A0601" w:rsidRPr="00AB03E0">
        <w:rPr>
          <w:rFonts w:ascii="Times New Roman" w:hAnsi="Times New Roman"/>
          <w:sz w:val="24"/>
          <w:szCs w:val="24"/>
          <w:lang w:val="en-US"/>
        </w:rPr>
        <w:t>37</w:t>
      </w:r>
      <w:r w:rsidR="005A0601">
        <w:rPr>
          <w:rFonts w:ascii="Times New Roman" w:hAnsi="Times New Roman"/>
          <w:sz w:val="24"/>
          <w:szCs w:val="24"/>
          <w:lang w:val="en-US"/>
        </w:rPr>
        <w:t>,1</w:t>
      </w:r>
      <w:r w:rsidR="005A0601" w:rsidRPr="00AB03E0">
        <w:rPr>
          <w:rFonts w:ascii="Times New Roman" w:hAnsi="Times New Roman"/>
          <w:sz w:val="24"/>
          <w:szCs w:val="24"/>
          <w:lang w:val="en-US"/>
        </w:rPr>
        <w:t>82</w:t>
      </w:r>
      <w:r w:rsidR="005A0601">
        <w:rPr>
          <w:rFonts w:ascii="Times New Roman" w:hAnsi="Times New Roman"/>
          <w:sz w:val="24"/>
          <w:szCs w:val="24"/>
          <w:lang w:val="en-US"/>
        </w:rPr>
        <w:t>,</w:t>
      </w:r>
      <w:r w:rsidR="005A0601" w:rsidRPr="00DF0772">
        <w:rPr>
          <w:rFonts w:ascii="Times New Roman" w:hAnsi="Times New Roman"/>
          <w:sz w:val="24"/>
          <w:szCs w:val="24"/>
          <w:lang w:val="en-US"/>
        </w:rPr>
        <w:t>000</w:t>
      </w:r>
      <w:r w:rsidR="005A0601">
        <w:rPr>
          <w:rFonts w:ascii="Times New Roman" w:hAnsi="Times New Roman"/>
          <w:sz w:val="24"/>
          <w:szCs w:val="24"/>
          <w:lang w:val="en-US"/>
        </w:rPr>
        <w:t xml:space="preserve"> PLN, while Commissioner applied for </w:t>
      </w:r>
      <w:r w:rsidR="005A0601" w:rsidRPr="00734D64">
        <w:rPr>
          <w:rFonts w:ascii="Times New Roman" w:hAnsi="Times New Roman"/>
          <w:sz w:val="24"/>
          <w:szCs w:val="24"/>
          <w:lang w:val="en-US"/>
        </w:rPr>
        <w:t>41</w:t>
      </w:r>
      <w:r w:rsidR="005A0601">
        <w:rPr>
          <w:rFonts w:ascii="Times New Roman" w:hAnsi="Times New Roman"/>
          <w:sz w:val="24"/>
          <w:szCs w:val="24"/>
          <w:lang w:val="en-US"/>
        </w:rPr>
        <w:t>,</w:t>
      </w:r>
      <w:r w:rsidR="005A0601" w:rsidRPr="00734D64">
        <w:rPr>
          <w:rFonts w:ascii="Times New Roman" w:hAnsi="Times New Roman"/>
          <w:sz w:val="24"/>
          <w:szCs w:val="24"/>
          <w:lang w:val="en-US"/>
        </w:rPr>
        <w:t>039</w:t>
      </w:r>
      <w:r w:rsidR="005A0601">
        <w:rPr>
          <w:rFonts w:ascii="Times New Roman" w:hAnsi="Times New Roman"/>
          <w:sz w:val="24"/>
          <w:szCs w:val="24"/>
          <w:lang w:val="en-US"/>
        </w:rPr>
        <w:t>,</w:t>
      </w:r>
      <w:r w:rsidR="005A0601" w:rsidRPr="00DF0772">
        <w:rPr>
          <w:rFonts w:ascii="Times New Roman" w:hAnsi="Times New Roman"/>
          <w:sz w:val="24"/>
          <w:szCs w:val="24"/>
          <w:lang w:val="en-US"/>
        </w:rPr>
        <w:t>000</w:t>
      </w:r>
      <w:r w:rsidR="005A0601">
        <w:rPr>
          <w:rFonts w:ascii="Times New Roman" w:hAnsi="Times New Roman"/>
          <w:sz w:val="24"/>
          <w:szCs w:val="24"/>
          <w:lang w:val="en-US"/>
        </w:rPr>
        <w:t xml:space="preserve"> PLN. The budget planned for 2018, after consideration by the Parliament, is 39,</w:t>
      </w:r>
      <w:r w:rsidR="005A0601" w:rsidRPr="009B4319">
        <w:rPr>
          <w:rFonts w:ascii="Times New Roman" w:hAnsi="Times New Roman"/>
          <w:sz w:val="24"/>
          <w:szCs w:val="24"/>
          <w:lang w:val="en-US"/>
        </w:rPr>
        <w:t>433</w:t>
      </w:r>
      <w:r w:rsidR="005A0601">
        <w:rPr>
          <w:rFonts w:ascii="Times New Roman" w:hAnsi="Times New Roman"/>
          <w:sz w:val="24"/>
          <w:szCs w:val="24"/>
          <w:lang w:val="en-US"/>
        </w:rPr>
        <w:t>,</w:t>
      </w:r>
      <w:r w:rsidR="005A0601" w:rsidRPr="009429FA">
        <w:rPr>
          <w:rFonts w:ascii="Times New Roman" w:hAnsi="Times New Roman"/>
          <w:sz w:val="24"/>
          <w:szCs w:val="24"/>
          <w:lang w:val="en-US"/>
        </w:rPr>
        <w:t>000</w:t>
      </w:r>
      <w:r w:rsidR="005A0601">
        <w:rPr>
          <w:rFonts w:ascii="Times New Roman" w:hAnsi="Times New Roman"/>
          <w:sz w:val="24"/>
          <w:szCs w:val="24"/>
          <w:lang w:val="en-US"/>
        </w:rPr>
        <w:t xml:space="preserve"> PLN, while Commissioner applied for </w:t>
      </w:r>
      <w:r w:rsidR="005A0601" w:rsidRPr="009429FA">
        <w:rPr>
          <w:rFonts w:ascii="Times New Roman" w:hAnsi="Times New Roman"/>
          <w:sz w:val="24"/>
          <w:szCs w:val="24"/>
          <w:lang w:val="en-US"/>
        </w:rPr>
        <w:t>42,</w:t>
      </w:r>
      <w:r w:rsidR="005A0601" w:rsidRPr="00BD53C6">
        <w:rPr>
          <w:rFonts w:ascii="Times New Roman" w:hAnsi="Times New Roman"/>
          <w:sz w:val="24"/>
          <w:szCs w:val="24"/>
          <w:lang w:val="en-US"/>
        </w:rPr>
        <w:t>639</w:t>
      </w:r>
      <w:r w:rsidR="005A0601">
        <w:rPr>
          <w:rFonts w:ascii="Times New Roman" w:hAnsi="Times New Roman"/>
          <w:sz w:val="24"/>
          <w:szCs w:val="24"/>
          <w:lang w:val="en-US"/>
        </w:rPr>
        <w:t>,</w:t>
      </w:r>
      <w:r w:rsidR="005A0601" w:rsidRPr="009429FA">
        <w:rPr>
          <w:rFonts w:ascii="Times New Roman" w:hAnsi="Times New Roman"/>
          <w:sz w:val="24"/>
          <w:szCs w:val="24"/>
          <w:lang w:val="en-US"/>
        </w:rPr>
        <w:t>000</w:t>
      </w:r>
      <w:r w:rsidR="005A0601">
        <w:rPr>
          <w:rFonts w:ascii="Times New Roman" w:hAnsi="Times New Roman"/>
          <w:sz w:val="24"/>
          <w:szCs w:val="24"/>
          <w:lang w:val="en-US"/>
        </w:rPr>
        <w:t xml:space="preserve"> PLN. The increase in the budget </w:t>
      </w:r>
      <w:r w:rsidR="00707C46">
        <w:rPr>
          <w:rFonts w:ascii="Times New Roman" w:hAnsi="Times New Roman"/>
          <w:sz w:val="24"/>
          <w:szCs w:val="24"/>
          <w:lang w:val="en-US"/>
        </w:rPr>
        <w:t>for</w:t>
      </w:r>
      <w:r w:rsidR="005A0601">
        <w:rPr>
          <w:rFonts w:ascii="Times New Roman" w:hAnsi="Times New Roman"/>
          <w:sz w:val="24"/>
          <w:szCs w:val="24"/>
          <w:lang w:val="en-US"/>
        </w:rPr>
        <w:t xml:space="preserve"> 2018 </w:t>
      </w:r>
      <w:r w:rsidR="00707C46">
        <w:rPr>
          <w:rFonts w:ascii="Times New Roman" w:hAnsi="Times New Roman"/>
          <w:sz w:val="24"/>
          <w:szCs w:val="24"/>
          <w:lang w:val="en-US"/>
        </w:rPr>
        <w:t xml:space="preserve">in </w:t>
      </w:r>
      <w:r w:rsidR="005A0601">
        <w:rPr>
          <w:rFonts w:ascii="Times New Roman" w:hAnsi="Times New Roman"/>
          <w:sz w:val="24"/>
          <w:szCs w:val="24"/>
          <w:lang w:val="en-US"/>
        </w:rPr>
        <w:t>compar</w:t>
      </w:r>
      <w:r w:rsidR="00707C46">
        <w:rPr>
          <w:rFonts w:ascii="Times New Roman" w:hAnsi="Times New Roman"/>
          <w:sz w:val="24"/>
          <w:szCs w:val="24"/>
          <w:lang w:val="en-US"/>
        </w:rPr>
        <w:t>ison</w:t>
      </w:r>
      <w:r w:rsidR="005A0601">
        <w:rPr>
          <w:rFonts w:ascii="Times New Roman" w:hAnsi="Times New Roman"/>
          <w:sz w:val="24"/>
          <w:szCs w:val="24"/>
          <w:lang w:val="en-US"/>
        </w:rPr>
        <w:t xml:space="preserve"> to 2017 is primarily </w:t>
      </w:r>
      <w:r w:rsidR="00707C46">
        <w:rPr>
          <w:rFonts w:ascii="Times New Roman" w:hAnsi="Times New Roman"/>
          <w:sz w:val="24"/>
          <w:szCs w:val="24"/>
          <w:lang w:val="en-US"/>
        </w:rPr>
        <w:t>due to</w:t>
      </w:r>
      <w:r w:rsidR="005A0601">
        <w:rPr>
          <w:rFonts w:ascii="Times New Roman" w:hAnsi="Times New Roman"/>
          <w:sz w:val="24"/>
          <w:szCs w:val="24"/>
          <w:lang w:val="en-US"/>
        </w:rPr>
        <w:t xml:space="preserve"> </w:t>
      </w:r>
      <w:proofErr w:type="spellStart"/>
      <w:r w:rsidR="005A0601">
        <w:rPr>
          <w:rFonts w:ascii="Times New Roman" w:hAnsi="Times New Roman"/>
          <w:sz w:val="24"/>
          <w:szCs w:val="24"/>
          <w:lang w:val="en-US"/>
        </w:rPr>
        <w:t>investement</w:t>
      </w:r>
      <w:proofErr w:type="spellEnd"/>
      <w:r w:rsidR="005A0601">
        <w:rPr>
          <w:rFonts w:ascii="Times New Roman" w:hAnsi="Times New Roman"/>
          <w:sz w:val="24"/>
          <w:szCs w:val="24"/>
          <w:lang w:val="en-US"/>
        </w:rPr>
        <w:t xml:space="preserve"> expenditure on the Commissioner’s </w:t>
      </w:r>
      <w:r w:rsidR="00FF0B48">
        <w:rPr>
          <w:rFonts w:ascii="Times New Roman" w:hAnsi="Times New Roman"/>
          <w:sz w:val="24"/>
          <w:szCs w:val="24"/>
          <w:lang w:val="en-US"/>
        </w:rPr>
        <w:t>premises</w:t>
      </w:r>
      <w:r w:rsidR="005A0601">
        <w:rPr>
          <w:rFonts w:ascii="Times New Roman" w:hAnsi="Times New Roman"/>
          <w:sz w:val="24"/>
          <w:szCs w:val="24"/>
          <w:lang w:val="en-US"/>
        </w:rPr>
        <w:t xml:space="preserve"> in Warsaw.</w:t>
      </w:r>
    </w:p>
    <w:p w:rsidR="009E7B0B" w:rsidRPr="009E7B0B" w:rsidRDefault="009E7B0B" w:rsidP="00424BA3">
      <w:pPr>
        <w:spacing w:after="120" w:line="360" w:lineRule="exact"/>
        <w:jc w:val="both"/>
        <w:rPr>
          <w:rFonts w:ascii="Times New Roman" w:hAnsi="Times New Roman" w:cs="Times New Roman"/>
          <w:sz w:val="24"/>
          <w:szCs w:val="24"/>
          <w:lang w:val="en-GB"/>
        </w:rPr>
      </w:pPr>
      <w:r w:rsidRPr="009E7B0B">
        <w:rPr>
          <w:rFonts w:ascii="Times New Roman" w:hAnsi="Times New Roman" w:cs="Times New Roman"/>
          <w:sz w:val="24"/>
          <w:szCs w:val="24"/>
          <w:lang w:val="en-GB"/>
        </w:rPr>
        <w:t>Pursuant to Article 33(3) of the Convention, an Expert Committee on Persons with Disabilities operates within the Office of</w:t>
      </w:r>
      <w:r w:rsidR="000B23F8">
        <w:rPr>
          <w:rFonts w:ascii="Times New Roman" w:hAnsi="Times New Roman" w:cs="Times New Roman"/>
          <w:sz w:val="24"/>
          <w:szCs w:val="24"/>
          <w:lang w:val="en-GB"/>
        </w:rPr>
        <w:t xml:space="preserve"> the Commissioner</w:t>
      </w:r>
      <w:r w:rsidR="00707C46">
        <w:rPr>
          <w:rFonts w:ascii="Times New Roman" w:hAnsi="Times New Roman" w:cs="Times New Roman"/>
          <w:sz w:val="24"/>
          <w:szCs w:val="24"/>
          <w:lang w:val="en-GB"/>
        </w:rPr>
        <w:t xml:space="preserve"> as a consultative body</w:t>
      </w:r>
      <w:r w:rsidR="000B23F8">
        <w:rPr>
          <w:rFonts w:ascii="Times New Roman" w:hAnsi="Times New Roman" w:cs="Times New Roman"/>
          <w:sz w:val="24"/>
          <w:szCs w:val="24"/>
          <w:lang w:val="en-GB"/>
        </w:rPr>
        <w:t>. The present R</w:t>
      </w:r>
      <w:r w:rsidRPr="009E7B0B">
        <w:rPr>
          <w:rFonts w:ascii="Times New Roman" w:hAnsi="Times New Roman" w:cs="Times New Roman"/>
          <w:sz w:val="24"/>
          <w:szCs w:val="24"/>
          <w:lang w:val="en-GB"/>
        </w:rPr>
        <w:t xml:space="preserve">eport has been drawn up in cooperation with the Committee. </w:t>
      </w:r>
    </w:p>
    <w:p w:rsidR="00D40370" w:rsidRDefault="00D40370" w:rsidP="00424BA3">
      <w:pPr>
        <w:spacing w:after="120" w:line="360" w:lineRule="exact"/>
        <w:rPr>
          <w:rFonts w:ascii="Times New Roman" w:eastAsia="Times New Roman" w:hAnsi="Times New Roman" w:cs="Times New Roman"/>
          <w:b/>
          <w:bCs/>
          <w:sz w:val="24"/>
          <w:szCs w:val="24"/>
          <w:lang w:val="en-GB"/>
        </w:rPr>
      </w:pPr>
      <w:bookmarkStart w:id="1" w:name="_Toc505088958"/>
      <w:r>
        <w:rPr>
          <w:lang w:val="en-GB"/>
        </w:rPr>
        <w:br w:type="page"/>
      </w:r>
    </w:p>
    <w:p w:rsidR="00114F2E" w:rsidRPr="005F5761" w:rsidRDefault="00114F2E" w:rsidP="00424BA3">
      <w:pPr>
        <w:pStyle w:val="1"/>
        <w:spacing w:after="120"/>
        <w:rPr>
          <w:lang w:val="en-GB"/>
        </w:rPr>
      </w:pPr>
      <w:r w:rsidRPr="005F5761">
        <w:rPr>
          <w:lang w:val="en-GB"/>
        </w:rPr>
        <w:lastRenderedPageBreak/>
        <w:t>EXECUTIVE SUMMARY</w:t>
      </w:r>
      <w:bookmarkEnd w:id="1"/>
      <w:r w:rsidR="00772446" w:rsidRPr="005F5761">
        <w:rPr>
          <w:lang w:val="en-GB"/>
        </w:rPr>
        <w:t xml:space="preserve"> </w:t>
      </w:r>
    </w:p>
    <w:p w:rsidR="00114F2E" w:rsidRPr="005F5761" w:rsidRDefault="00114F2E" w:rsidP="001F7D12">
      <w:pPr>
        <w:spacing w:after="0" w:line="360" w:lineRule="exact"/>
        <w:jc w:val="both"/>
        <w:rPr>
          <w:rFonts w:ascii="Times New Roman" w:hAnsi="Times New Roman" w:cs="Times New Roman"/>
          <w:sz w:val="24"/>
          <w:szCs w:val="24"/>
          <w:lang w:val="en-GB"/>
        </w:rPr>
      </w:pPr>
      <w:r w:rsidRPr="005F5761">
        <w:rPr>
          <w:rFonts w:ascii="Times New Roman" w:hAnsi="Times New Roman" w:cs="Times New Roman"/>
          <w:sz w:val="24"/>
          <w:szCs w:val="24"/>
          <w:lang w:val="en-GB"/>
        </w:rPr>
        <w:t xml:space="preserve">Upon ratifying the </w:t>
      </w:r>
      <w:r w:rsidR="00D40370">
        <w:rPr>
          <w:rFonts w:ascii="Times New Roman" w:hAnsi="Times New Roman" w:cs="Times New Roman"/>
          <w:sz w:val="24"/>
          <w:szCs w:val="24"/>
          <w:lang w:val="en-GB"/>
        </w:rPr>
        <w:t>CRPD</w:t>
      </w:r>
      <w:r w:rsidRPr="005F5761">
        <w:rPr>
          <w:rFonts w:ascii="Times New Roman" w:hAnsi="Times New Roman" w:cs="Times New Roman"/>
          <w:sz w:val="24"/>
          <w:szCs w:val="24"/>
          <w:lang w:val="en-GB"/>
        </w:rPr>
        <w:t xml:space="preserve"> </w:t>
      </w:r>
      <w:r w:rsidR="00D40370">
        <w:rPr>
          <w:rFonts w:ascii="Times New Roman" w:hAnsi="Times New Roman" w:cs="Times New Roman"/>
          <w:sz w:val="24"/>
          <w:szCs w:val="24"/>
          <w:lang w:val="en-GB"/>
        </w:rPr>
        <w:t xml:space="preserve">in </w:t>
      </w:r>
      <w:r w:rsidRPr="005F5761">
        <w:rPr>
          <w:rFonts w:ascii="Times New Roman" w:hAnsi="Times New Roman" w:cs="Times New Roman"/>
          <w:sz w:val="24"/>
          <w:szCs w:val="24"/>
          <w:lang w:val="en-GB"/>
        </w:rPr>
        <w:t>2012</w:t>
      </w:r>
      <w:r w:rsidR="003849C0" w:rsidRPr="005F5761">
        <w:rPr>
          <w:rFonts w:ascii="Times New Roman" w:hAnsi="Times New Roman" w:cs="Times New Roman"/>
          <w:sz w:val="24"/>
          <w:szCs w:val="24"/>
          <w:lang w:val="en-GB"/>
        </w:rPr>
        <w:t>,</w:t>
      </w:r>
      <w:r w:rsidRPr="005F5761">
        <w:rPr>
          <w:rFonts w:ascii="Times New Roman" w:hAnsi="Times New Roman" w:cs="Times New Roman"/>
          <w:sz w:val="24"/>
          <w:szCs w:val="24"/>
          <w:lang w:val="en-GB"/>
        </w:rPr>
        <w:t xml:space="preserve"> Poland confirmed that persons with disabilities have the right to </w:t>
      </w:r>
      <w:r w:rsidR="00C500BC" w:rsidRPr="005F5761">
        <w:rPr>
          <w:rFonts w:ascii="Times New Roman" w:hAnsi="Times New Roman" w:cs="Times New Roman"/>
          <w:sz w:val="24"/>
          <w:szCs w:val="24"/>
          <w:lang w:val="en-GB"/>
        </w:rPr>
        <w:t xml:space="preserve">fully and equally </w:t>
      </w:r>
      <w:r w:rsidR="00772446" w:rsidRPr="005F5761">
        <w:rPr>
          <w:rFonts w:ascii="Times New Roman" w:hAnsi="Times New Roman" w:cs="Times New Roman"/>
          <w:sz w:val="24"/>
          <w:szCs w:val="24"/>
          <w:lang w:val="en-GB"/>
        </w:rPr>
        <w:t>e</w:t>
      </w:r>
      <w:r w:rsidR="003849C0" w:rsidRPr="005F5761">
        <w:rPr>
          <w:rFonts w:ascii="Times New Roman" w:hAnsi="Times New Roman" w:cs="Times New Roman"/>
          <w:sz w:val="24"/>
          <w:szCs w:val="24"/>
          <w:lang w:val="en-GB"/>
        </w:rPr>
        <w:t xml:space="preserve">njoy </w:t>
      </w:r>
      <w:r w:rsidRPr="005F5761">
        <w:rPr>
          <w:rFonts w:ascii="Times New Roman" w:hAnsi="Times New Roman" w:cs="Times New Roman"/>
          <w:sz w:val="24"/>
          <w:szCs w:val="24"/>
          <w:lang w:val="en-GB"/>
        </w:rPr>
        <w:t xml:space="preserve">all human rights. In order to </w:t>
      </w:r>
      <w:r w:rsidR="00ED6D6A">
        <w:rPr>
          <w:rFonts w:ascii="Times New Roman" w:hAnsi="Times New Roman" w:cs="Times New Roman"/>
          <w:sz w:val="24"/>
          <w:szCs w:val="24"/>
          <w:lang w:val="en-GB"/>
        </w:rPr>
        <w:t>meet this aim</w:t>
      </w:r>
      <w:r w:rsidR="003849C0" w:rsidRPr="005F5761">
        <w:rPr>
          <w:rFonts w:ascii="Times New Roman" w:hAnsi="Times New Roman" w:cs="Times New Roman"/>
          <w:sz w:val="24"/>
          <w:szCs w:val="24"/>
          <w:lang w:val="en-GB"/>
        </w:rPr>
        <w:t xml:space="preserve">, mechanisms which ensure </w:t>
      </w:r>
      <w:r w:rsidR="005E2A25" w:rsidRPr="005F5761">
        <w:rPr>
          <w:rFonts w:ascii="Times New Roman" w:hAnsi="Times New Roman" w:cs="Times New Roman"/>
          <w:sz w:val="24"/>
          <w:szCs w:val="24"/>
          <w:lang w:val="en-GB"/>
        </w:rPr>
        <w:t>to persons with disabilities</w:t>
      </w:r>
      <w:r w:rsidR="003849C0" w:rsidRPr="005F5761">
        <w:rPr>
          <w:rFonts w:ascii="Times New Roman" w:hAnsi="Times New Roman" w:cs="Times New Roman"/>
          <w:sz w:val="24"/>
          <w:szCs w:val="24"/>
          <w:lang w:val="en-GB"/>
        </w:rPr>
        <w:t xml:space="preserve"> </w:t>
      </w:r>
      <w:r w:rsidR="00B254D1" w:rsidRPr="005F5761">
        <w:rPr>
          <w:rFonts w:ascii="Times New Roman" w:hAnsi="Times New Roman" w:cs="Times New Roman"/>
          <w:sz w:val="24"/>
          <w:szCs w:val="24"/>
          <w:lang w:val="en-GB"/>
        </w:rPr>
        <w:t xml:space="preserve">a feasible opportunity </w:t>
      </w:r>
      <w:r w:rsidR="003849C0" w:rsidRPr="005F5761">
        <w:rPr>
          <w:rFonts w:ascii="Times New Roman" w:hAnsi="Times New Roman" w:cs="Times New Roman"/>
          <w:sz w:val="24"/>
          <w:szCs w:val="24"/>
          <w:lang w:val="en-GB"/>
        </w:rPr>
        <w:t>to exercise their human rights</w:t>
      </w:r>
      <w:r w:rsidRPr="005F5761">
        <w:rPr>
          <w:rFonts w:ascii="Times New Roman" w:hAnsi="Times New Roman" w:cs="Times New Roman"/>
          <w:sz w:val="24"/>
          <w:szCs w:val="24"/>
          <w:lang w:val="en-GB"/>
        </w:rPr>
        <w:t xml:space="preserve"> </w:t>
      </w:r>
      <w:r w:rsidR="005E2A25" w:rsidRPr="005F5761">
        <w:rPr>
          <w:rFonts w:ascii="Times New Roman" w:hAnsi="Times New Roman" w:cs="Times New Roman"/>
          <w:sz w:val="24"/>
          <w:szCs w:val="24"/>
          <w:lang w:val="en-GB"/>
        </w:rPr>
        <w:t xml:space="preserve">should be introduced into the country’s </w:t>
      </w:r>
      <w:r w:rsidRPr="005F5761">
        <w:rPr>
          <w:rFonts w:ascii="Times New Roman" w:hAnsi="Times New Roman" w:cs="Times New Roman"/>
          <w:sz w:val="24"/>
          <w:szCs w:val="24"/>
          <w:lang w:val="en-GB"/>
        </w:rPr>
        <w:t>leg</w:t>
      </w:r>
      <w:r w:rsidR="005E2A25" w:rsidRPr="005F5761">
        <w:rPr>
          <w:rFonts w:ascii="Times New Roman" w:hAnsi="Times New Roman" w:cs="Times New Roman"/>
          <w:sz w:val="24"/>
          <w:szCs w:val="24"/>
          <w:lang w:val="en-GB"/>
        </w:rPr>
        <w:t>al order.</w:t>
      </w:r>
      <w:r w:rsidRPr="005F5761">
        <w:rPr>
          <w:rFonts w:ascii="Times New Roman" w:hAnsi="Times New Roman" w:cs="Times New Roman"/>
          <w:sz w:val="24"/>
          <w:szCs w:val="24"/>
          <w:lang w:val="en-GB"/>
        </w:rPr>
        <w:t xml:space="preserve"> Unfortunately, in many areas su</w:t>
      </w:r>
      <w:r w:rsidR="00D40370">
        <w:rPr>
          <w:rFonts w:ascii="Times New Roman" w:hAnsi="Times New Roman" w:cs="Times New Roman"/>
          <w:sz w:val="24"/>
          <w:szCs w:val="24"/>
          <w:lang w:val="en-GB"/>
        </w:rPr>
        <w:t xml:space="preserve">ch solutions are still missing. </w:t>
      </w:r>
      <w:r w:rsidRPr="005F5761">
        <w:rPr>
          <w:rFonts w:ascii="Times New Roman" w:hAnsi="Times New Roman" w:cs="Times New Roman"/>
          <w:sz w:val="24"/>
          <w:szCs w:val="24"/>
          <w:lang w:val="en-GB"/>
        </w:rPr>
        <w:t>In the Commissioner</w:t>
      </w:r>
      <w:r w:rsidR="00CE2507">
        <w:rPr>
          <w:rFonts w:ascii="Times New Roman" w:hAnsi="Times New Roman" w:cs="Times New Roman"/>
          <w:sz w:val="24"/>
          <w:szCs w:val="24"/>
          <w:lang w:val="en-GB"/>
        </w:rPr>
        <w:t>’</w:t>
      </w:r>
      <w:r w:rsidRPr="005F5761">
        <w:rPr>
          <w:rFonts w:ascii="Times New Roman" w:hAnsi="Times New Roman" w:cs="Times New Roman"/>
          <w:sz w:val="24"/>
          <w:szCs w:val="24"/>
          <w:lang w:val="en-GB"/>
        </w:rPr>
        <w:t>s view areas of key importance that require systemic changes include:</w:t>
      </w:r>
      <w:r w:rsidR="00870401" w:rsidRPr="005F5761">
        <w:rPr>
          <w:rFonts w:ascii="Times New Roman" w:hAnsi="Times New Roman" w:cs="Times New Roman"/>
          <w:sz w:val="24"/>
          <w:szCs w:val="24"/>
          <w:lang w:val="en-GB"/>
        </w:rPr>
        <w:t xml:space="preserve"> </w:t>
      </w:r>
    </w:p>
    <w:p w:rsidR="00114F2E" w:rsidRPr="005F5761" w:rsidRDefault="00114F2E" w:rsidP="00424BA3">
      <w:pPr>
        <w:pStyle w:val="Akapitzlist"/>
        <w:numPr>
          <w:ilvl w:val="0"/>
          <w:numId w:val="37"/>
        </w:numPr>
        <w:spacing w:after="120" w:line="360" w:lineRule="exact"/>
        <w:ind w:left="426" w:hanging="426"/>
        <w:jc w:val="both"/>
        <w:rPr>
          <w:rFonts w:ascii="Times New Roman" w:hAnsi="Times New Roman" w:cs="Times New Roman"/>
          <w:sz w:val="24"/>
          <w:szCs w:val="24"/>
          <w:lang w:val="en-GB"/>
        </w:rPr>
      </w:pPr>
      <w:r w:rsidRPr="005F5761">
        <w:rPr>
          <w:rFonts w:ascii="Times New Roman" w:hAnsi="Times New Roman" w:cs="Times New Roman"/>
          <w:sz w:val="24"/>
          <w:szCs w:val="24"/>
          <w:lang w:val="en-GB"/>
        </w:rPr>
        <w:t xml:space="preserve">Adoption of a strategy </w:t>
      </w:r>
      <w:r w:rsidR="00870401" w:rsidRPr="005F5761">
        <w:rPr>
          <w:rFonts w:ascii="Times New Roman" w:hAnsi="Times New Roman" w:cs="Times New Roman"/>
          <w:sz w:val="24"/>
          <w:szCs w:val="24"/>
          <w:lang w:val="en-GB"/>
        </w:rPr>
        <w:t>for</w:t>
      </w:r>
      <w:r w:rsidRPr="005F5761">
        <w:rPr>
          <w:rFonts w:ascii="Times New Roman" w:hAnsi="Times New Roman" w:cs="Times New Roman"/>
          <w:sz w:val="24"/>
          <w:szCs w:val="24"/>
          <w:lang w:val="en-GB"/>
        </w:rPr>
        <w:t xml:space="preserve"> implementing the Convention;</w:t>
      </w:r>
    </w:p>
    <w:p w:rsidR="00114F2E" w:rsidRDefault="00114F2E" w:rsidP="00424BA3">
      <w:pPr>
        <w:pStyle w:val="Akapitzlist"/>
        <w:numPr>
          <w:ilvl w:val="0"/>
          <w:numId w:val="37"/>
        </w:numPr>
        <w:spacing w:after="120" w:line="360" w:lineRule="exact"/>
        <w:ind w:left="426" w:hanging="426"/>
        <w:jc w:val="both"/>
        <w:rPr>
          <w:rFonts w:ascii="Times New Roman" w:hAnsi="Times New Roman" w:cs="Times New Roman"/>
          <w:sz w:val="24"/>
          <w:szCs w:val="24"/>
          <w:lang w:val="en-GB"/>
        </w:rPr>
      </w:pPr>
      <w:r w:rsidRPr="005F5761">
        <w:rPr>
          <w:rFonts w:ascii="Times New Roman" w:hAnsi="Times New Roman" w:cs="Times New Roman"/>
          <w:sz w:val="24"/>
          <w:szCs w:val="24"/>
          <w:lang w:val="en-GB"/>
        </w:rPr>
        <w:t>Replacement of the institution of incapacitation with a supported decision-making system;</w:t>
      </w:r>
    </w:p>
    <w:p w:rsidR="004E2DFA" w:rsidRPr="005F5761" w:rsidRDefault="004E2DFA" w:rsidP="00424BA3">
      <w:pPr>
        <w:pStyle w:val="Akapitzlist"/>
        <w:numPr>
          <w:ilvl w:val="0"/>
          <w:numId w:val="37"/>
        </w:numPr>
        <w:spacing w:after="120" w:line="360" w:lineRule="exact"/>
        <w:ind w:left="426" w:hanging="426"/>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Introduction of </w:t>
      </w:r>
      <w:r w:rsidRPr="005F5761">
        <w:rPr>
          <w:rFonts w:ascii="Times New Roman" w:hAnsi="Times New Roman" w:cs="Times New Roman"/>
          <w:sz w:val="24"/>
          <w:szCs w:val="24"/>
          <w:lang w:val="en-GB"/>
        </w:rPr>
        <w:t>unified system of disability assessment</w:t>
      </w:r>
      <w:r>
        <w:rPr>
          <w:rFonts w:ascii="Times New Roman" w:hAnsi="Times New Roman" w:cs="Times New Roman"/>
          <w:sz w:val="24"/>
          <w:szCs w:val="24"/>
          <w:lang w:val="en-GB"/>
        </w:rPr>
        <w:t xml:space="preserve"> based on </w:t>
      </w:r>
      <w:r w:rsidRPr="005F5761">
        <w:rPr>
          <w:rFonts w:ascii="Times New Roman" w:hAnsi="Times New Roman" w:cs="Times New Roman"/>
          <w:sz w:val="24"/>
          <w:szCs w:val="24"/>
          <w:lang w:val="en-GB"/>
        </w:rPr>
        <w:t>support required for individual person</w:t>
      </w:r>
      <w:r w:rsidR="00D40370">
        <w:rPr>
          <w:rFonts w:ascii="Times New Roman" w:hAnsi="Times New Roman" w:cs="Times New Roman"/>
          <w:sz w:val="24"/>
          <w:szCs w:val="24"/>
          <w:lang w:val="en-GB"/>
        </w:rPr>
        <w:t>, not health dysfunctions;</w:t>
      </w:r>
    </w:p>
    <w:p w:rsidR="00114F2E" w:rsidRPr="005F5761" w:rsidRDefault="00114F2E" w:rsidP="00424BA3">
      <w:pPr>
        <w:pStyle w:val="Akapitzlist"/>
        <w:numPr>
          <w:ilvl w:val="0"/>
          <w:numId w:val="37"/>
        </w:numPr>
        <w:spacing w:after="120" w:line="360" w:lineRule="exact"/>
        <w:ind w:left="426" w:hanging="426"/>
        <w:jc w:val="both"/>
        <w:rPr>
          <w:rFonts w:ascii="Times New Roman" w:hAnsi="Times New Roman" w:cs="Times New Roman"/>
          <w:sz w:val="24"/>
          <w:szCs w:val="24"/>
          <w:lang w:val="en-GB"/>
        </w:rPr>
      </w:pPr>
      <w:r w:rsidRPr="005F5761">
        <w:rPr>
          <w:rFonts w:ascii="Times New Roman" w:hAnsi="Times New Roman" w:cs="Times New Roman"/>
          <w:sz w:val="24"/>
          <w:szCs w:val="24"/>
          <w:lang w:val="en-GB"/>
        </w:rPr>
        <w:t>Strengthening the legal protection of persons with disabilities against discrimination;</w:t>
      </w:r>
    </w:p>
    <w:p w:rsidR="00114F2E" w:rsidRPr="005F5761" w:rsidRDefault="00114F2E" w:rsidP="00424BA3">
      <w:pPr>
        <w:pStyle w:val="Akapitzlist"/>
        <w:numPr>
          <w:ilvl w:val="0"/>
          <w:numId w:val="37"/>
        </w:numPr>
        <w:spacing w:after="120" w:line="360" w:lineRule="exact"/>
        <w:ind w:left="426" w:hanging="426"/>
        <w:jc w:val="both"/>
        <w:rPr>
          <w:rFonts w:ascii="Times New Roman" w:hAnsi="Times New Roman" w:cs="Times New Roman"/>
          <w:sz w:val="24"/>
          <w:szCs w:val="24"/>
          <w:lang w:val="en-GB"/>
        </w:rPr>
      </w:pPr>
      <w:r w:rsidRPr="005F5761">
        <w:rPr>
          <w:rFonts w:ascii="Times New Roman" w:hAnsi="Times New Roman" w:cs="Times New Roman"/>
          <w:sz w:val="24"/>
          <w:szCs w:val="24"/>
          <w:lang w:val="en-GB"/>
        </w:rPr>
        <w:t xml:space="preserve">Elimination of cases of inhuman or degrading treatment of persons with disabilities </w:t>
      </w:r>
      <w:r w:rsidR="00870401" w:rsidRPr="005F5761">
        <w:rPr>
          <w:rFonts w:ascii="Times New Roman" w:hAnsi="Times New Roman" w:cs="Times New Roman"/>
          <w:sz w:val="24"/>
          <w:szCs w:val="24"/>
          <w:lang w:val="en-GB"/>
        </w:rPr>
        <w:t xml:space="preserve">in residential care </w:t>
      </w:r>
      <w:r w:rsidRPr="005F5761">
        <w:rPr>
          <w:rFonts w:ascii="Times New Roman" w:hAnsi="Times New Roman" w:cs="Times New Roman"/>
          <w:sz w:val="24"/>
          <w:szCs w:val="24"/>
          <w:lang w:val="en-GB"/>
        </w:rPr>
        <w:t>facilities;</w:t>
      </w:r>
    </w:p>
    <w:p w:rsidR="00114F2E" w:rsidRPr="005F5761" w:rsidRDefault="00114F2E" w:rsidP="00424BA3">
      <w:pPr>
        <w:pStyle w:val="Akapitzlist"/>
        <w:numPr>
          <w:ilvl w:val="0"/>
          <w:numId w:val="37"/>
        </w:numPr>
        <w:spacing w:after="120" w:line="360" w:lineRule="exact"/>
        <w:ind w:left="426" w:hanging="426"/>
        <w:jc w:val="both"/>
        <w:rPr>
          <w:rFonts w:ascii="Times New Roman" w:hAnsi="Times New Roman" w:cs="Times New Roman"/>
          <w:sz w:val="24"/>
          <w:szCs w:val="24"/>
          <w:lang w:val="en-GB"/>
        </w:rPr>
      </w:pPr>
      <w:r w:rsidRPr="005F5761">
        <w:rPr>
          <w:rFonts w:ascii="Times New Roman" w:hAnsi="Times New Roman" w:cs="Times New Roman"/>
          <w:sz w:val="24"/>
          <w:szCs w:val="24"/>
          <w:lang w:val="en-GB"/>
        </w:rPr>
        <w:t>Transition from institutional care to community</w:t>
      </w:r>
      <w:r w:rsidR="001F7D12">
        <w:rPr>
          <w:rFonts w:ascii="Times New Roman" w:hAnsi="Times New Roman" w:cs="Times New Roman"/>
          <w:sz w:val="24"/>
          <w:szCs w:val="24"/>
          <w:lang w:val="en-GB"/>
        </w:rPr>
        <w:t>-based</w:t>
      </w:r>
      <w:r w:rsidRPr="005F5761">
        <w:rPr>
          <w:rFonts w:ascii="Times New Roman" w:hAnsi="Times New Roman" w:cs="Times New Roman"/>
          <w:sz w:val="24"/>
          <w:szCs w:val="24"/>
          <w:lang w:val="en-GB"/>
        </w:rPr>
        <w:t xml:space="preserve"> support;</w:t>
      </w:r>
      <w:r w:rsidR="00870401" w:rsidRPr="005F5761">
        <w:rPr>
          <w:rFonts w:ascii="Times New Roman" w:hAnsi="Times New Roman" w:cs="Times New Roman"/>
          <w:sz w:val="24"/>
          <w:szCs w:val="24"/>
          <w:lang w:val="en-GB"/>
        </w:rPr>
        <w:t xml:space="preserve"> </w:t>
      </w:r>
    </w:p>
    <w:p w:rsidR="005B6B3B" w:rsidRPr="005B6B3B" w:rsidRDefault="00933807" w:rsidP="00424BA3">
      <w:pPr>
        <w:pStyle w:val="Akapitzlist"/>
        <w:numPr>
          <w:ilvl w:val="0"/>
          <w:numId w:val="37"/>
        </w:numPr>
        <w:spacing w:after="120" w:line="360" w:lineRule="exact"/>
        <w:ind w:left="426" w:hanging="426"/>
        <w:jc w:val="both"/>
        <w:rPr>
          <w:rFonts w:ascii="Times New Roman" w:hAnsi="Times New Roman" w:cs="Times New Roman"/>
          <w:sz w:val="24"/>
          <w:szCs w:val="24"/>
          <w:lang w:val="en-US"/>
        </w:rPr>
      </w:pPr>
      <w:r w:rsidRPr="005B6B3B">
        <w:rPr>
          <w:rFonts w:ascii="Times New Roman" w:hAnsi="Times New Roman" w:cs="Times New Roman"/>
          <w:sz w:val="24"/>
          <w:szCs w:val="24"/>
          <w:lang w:val="en-GB"/>
        </w:rPr>
        <w:t>Strengthening</w:t>
      </w:r>
      <w:r w:rsidR="00114F2E" w:rsidRPr="005B6B3B">
        <w:rPr>
          <w:rFonts w:ascii="Times New Roman" w:hAnsi="Times New Roman" w:cs="Times New Roman"/>
          <w:sz w:val="24"/>
          <w:szCs w:val="24"/>
          <w:lang w:val="en-GB"/>
        </w:rPr>
        <w:t xml:space="preserve"> of the protection of persons with disabilities against violence, including domestic violence, hate speech and prejudice-motivated crime</w:t>
      </w:r>
      <w:r w:rsidR="006169F7" w:rsidRPr="005B6B3B">
        <w:rPr>
          <w:rFonts w:ascii="Times New Roman" w:hAnsi="Times New Roman" w:cs="Times New Roman"/>
          <w:sz w:val="24"/>
          <w:szCs w:val="24"/>
          <w:lang w:val="en-GB"/>
        </w:rPr>
        <w:t>s</w:t>
      </w:r>
      <w:r w:rsidR="00114F2E" w:rsidRPr="005B6B3B">
        <w:rPr>
          <w:rFonts w:ascii="Times New Roman" w:hAnsi="Times New Roman" w:cs="Times New Roman"/>
          <w:sz w:val="24"/>
          <w:szCs w:val="24"/>
          <w:lang w:val="en-GB"/>
        </w:rPr>
        <w:t>;</w:t>
      </w:r>
      <w:r w:rsidR="00870401" w:rsidRPr="005B6B3B">
        <w:rPr>
          <w:rFonts w:ascii="Times New Roman" w:hAnsi="Times New Roman" w:cs="Times New Roman"/>
          <w:sz w:val="24"/>
          <w:szCs w:val="24"/>
          <w:lang w:val="en-GB"/>
        </w:rPr>
        <w:t xml:space="preserve"> </w:t>
      </w:r>
    </w:p>
    <w:p w:rsidR="004E2DFA" w:rsidRPr="005B6B3B" w:rsidRDefault="005B6B3B" w:rsidP="00424BA3">
      <w:pPr>
        <w:pStyle w:val="Akapitzlist"/>
        <w:numPr>
          <w:ilvl w:val="0"/>
          <w:numId w:val="37"/>
        </w:numPr>
        <w:spacing w:after="120" w:line="360" w:lineRule="exact"/>
        <w:ind w:left="426" w:hanging="426"/>
        <w:jc w:val="both"/>
        <w:rPr>
          <w:rFonts w:ascii="Times New Roman" w:hAnsi="Times New Roman" w:cs="Times New Roman"/>
          <w:sz w:val="24"/>
          <w:szCs w:val="24"/>
          <w:lang w:val="en-US"/>
        </w:rPr>
      </w:pPr>
      <w:r w:rsidRPr="005B6B3B">
        <w:rPr>
          <w:rFonts w:ascii="Times New Roman" w:hAnsi="Times New Roman" w:cs="Times New Roman"/>
          <w:sz w:val="24"/>
          <w:szCs w:val="24"/>
          <w:lang w:val="en"/>
        </w:rPr>
        <w:t xml:space="preserve">Repealing </w:t>
      </w:r>
      <w:r w:rsidR="004E2DFA" w:rsidRPr="005B6B3B">
        <w:rPr>
          <w:rFonts w:ascii="Times New Roman" w:hAnsi="Times New Roman" w:cs="Times New Roman"/>
          <w:sz w:val="24"/>
          <w:szCs w:val="24"/>
          <w:lang w:val="en"/>
        </w:rPr>
        <w:t xml:space="preserve">the </w:t>
      </w:r>
      <w:r w:rsidRPr="005B6B3B">
        <w:rPr>
          <w:rFonts w:ascii="Times New Roman" w:hAnsi="Times New Roman" w:cs="Times New Roman"/>
          <w:sz w:val="24"/>
          <w:szCs w:val="24"/>
          <w:lang w:val="en"/>
        </w:rPr>
        <w:t xml:space="preserve">prohibition </w:t>
      </w:r>
      <w:r w:rsidR="004E2DFA" w:rsidRPr="005B6B3B">
        <w:rPr>
          <w:rFonts w:ascii="Times New Roman" w:hAnsi="Times New Roman" w:cs="Times New Roman"/>
          <w:sz w:val="24"/>
          <w:szCs w:val="24"/>
          <w:lang w:val="en"/>
        </w:rPr>
        <w:t>for persons with intellectual or mental disabilit</w:t>
      </w:r>
      <w:r w:rsidRPr="005B6B3B">
        <w:rPr>
          <w:rFonts w:ascii="Times New Roman" w:hAnsi="Times New Roman" w:cs="Times New Roman"/>
          <w:sz w:val="24"/>
          <w:szCs w:val="24"/>
          <w:lang w:val="en"/>
        </w:rPr>
        <w:t>ies to enter into marriage</w:t>
      </w:r>
      <w:r w:rsidR="004E2DFA" w:rsidRPr="005B6B3B">
        <w:rPr>
          <w:rFonts w:ascii="Times New Roman" w:hAnsi="Times New Roman" w:cs="Times New Roman"/>
          <w:sz w:val="24"/>
          <w:szCs w:val="24"/>
          <w:lang w:val="en"/>
        </w:rPr>
        <w:t xml:space="preserve"> and creating a support system for pe</w:t>
      </w:r>
      <w:r>
        <w:rPr>
          <w:rFonts w:ascii="Times New Roman" w:hAnsi="Times New Roman" w:cs="Times New Roman"/>
          <w:sz w:val="24"/>
          <w:szCs w:val="24"/>
          <w:lang w:val="en"/>
        </w:rPr>
        <w:t>rsons</w:t>
      </w:r>
      <w:r w:rsidR="004E2DFA" w:rsidRPr="005B6B3B">
        <w:rPr>
          <w:rFonts w:ascii="Times New Roman" w:hAnsi="Times New Roman" w:cs="Times New Roman"/>
          <w:sz w:val="24"/>
          <w:szCs w:val="24"/>
          <w:lang w:val="en"/>
        </w:rPr>
        <w:t xml:space="preserve"> with disabilities in exercising parental roles;</w:t>
      </w:r>
    </w:p>
    <w:p w:rsidR="00114F2E" w:rsidRPr="005F5761" w:rsidRDefault="00114F2E" w:rsidP="00424BA3">
      <w:pPr>
        <w:pStyle w:val="Akapitzlist"/>
        <w:numPr>
          <w:ilvl w:val="0"/>
          <w:numId w:val="37"/>
        </w:numPr>
        <w:spacing w:after="120" w:line="360" w:lineRule="exact"/>
        <w:ind w:left="426" w:hanging="426"/>
        <w:jc w:val="both"/>
        <w:rPr>
          <w:rFonts w:ascii="Times New Roman" w:hAnsi="Times New Roman" w:cs="Times New Roman"/>
          <w:sz w:val="24"/>
          <w:szCs w:val="24"/>
          <w:lang w:val="en-GB"/>
        </w:rPr>
      </w:pPr>
      <w:r w:rsidRPr="005F5761">
        <w:rPr>
          <w:rFonts w:ascii="Times New Roman" w:hAnsi="Times New Roman" w:cs="Times New Roman"/>
          <w:sz w:val="24"/>
          <w:szCs w:val="24"/>
          <w:lang w:val="en-GB"/>
        </w:rPr>
        <w:t>Introduction of systemic solutions wi</w:t>
      </w:r>
      <w:r w:rsidR="0000688C">
        <w:rPr>
          <w:rFonts w:ascii="Times New Roman" w:hAnsi="Times New Roman" w:cs="Times New Roman"/>
          <w:sz w:val="24"/>
          <w:szCs w:val="24"/>
          <w:lang w:val="en-GB"/>
        </w:rPr>
        <w:t>th regard to personal assistance</w:t>
      </w:r>
      <w:r w:rsidRPr="005F5761">
        <w:rPr>
          <w:rFonts w:ascii="Times New Roman" w:hAnsi="Times New Roman" w:cs="Times New Roman"/>
          <w:sz w:val="24"/>
          <w:szCs w:val="24"/>
          <w:lang w:val="en-GB"/>
        </w:rPr>
        <w:t>;</w:t>
      </w:r>
      <w:r w:rsidR="00870401" w:rsidRPr="005F5761">
        <w:rPr>
          <w:rFonts w:ascii="Times New Roman" w:hAnsi="Times New Roman" w:cs="Times New Roman"/>
          <w:sz w:val="24"/>
          <w:szCs w:val="24"/>
          <w:lang w:val="en-GB"/>
        </w:rPr>
        <w:t xml:space="preserve"> </w:t>
      </w:r>
    </w:p>
    <w:p w:rsidR="005B6B3B" w:rsidRPr="005F5761" w:rsidRDefault="005B6B3B" w:rsidP="00424BA3">
      <w:pPr>
        <w:pStyle w:val="Akapitzlist"/>
        <w:numPr>
          <w:ilvl w:val="0"/>
          <w:numId w:val="37"/>
        </w:numPr>
        <w:spacing w:after="120" w:line="360" w:lineRule="exact"/>
        <w:ind w:left="426" w:hanging="426"/>
        <w:jc w:val="both"/>
        <w:rPr>
          <w:rFonts w:ascii="Times New Roman" w:hAnsi="Times New Roman" w:cs="Times New Roman"/>
          <w:sz w:val="24"/>
          <w:szCs w:val="24"/>
          <w:lang w:val="en-GB"/>
        </w:rPr>
      </w:pPr>
      <w:r w:rsidRPr="005F5761">
        <w:rPr>
          <w:rFonts w:ascii="Times New Roman" w:hAnsi="Times New Roman" w:cs="Times New Roman"/>
          <w:sz w:val="24"/>
          <w:szCs w:val="24"/>
          <w:lang w:val="en-GB"/>
        </w:rPr>
        <w:t>Ensuring that built-up areas, products, programmes and services are developed in compliance with the principles of universal design;</w:t>
      </w:r>
    </w:p>
    <w:p w:rsidR="00114F2E" w:rsidRPr="005F5761" w:rsidRDefault="00114F2E" w:rsidP="00424BA3">
      <w:pPr>
        <w:pStyle w:val="Akapitzlist"/>
        <w:numPr>
          <w:ilvl w:val="0"/>
          <w:numId w:val="37"/>
        </w:numPr>
        <w:spacing w:after="120" w:line="360" w:lineRule="exact"/>
        <w:ind w:left="426" w:hanging="426"/>
        <w:jc w:val="both"/>
        <w:rPr>
          <w:rFonts w:ascii="Times New Roman" w:hAnsi="Times New Roman" w:cs="Times New Roman"/>
          <w:sz w:val="24"/>
          <w:szCs w:val="24"/>
          <w:lang w:val="en-GB"/>
        </w:rPr>
      </w:pPr>
      <w:r w:rsidRPr="005F5761">
        <w:rPr>
          <w:rFonts w:ascii="Times New Roman" w:hAnsi="Times New Roman" w:cs="Times New Roman"/>
          <w:sz w:val="24"/>
          <w:szCs w:val="24"/>
          <w:lang w:val="en-GB"/>
        </w:rPr>
        <w:t>Ensuring the accessibility of public institutions</w:t>
      </w:r>
      <w:r w:rsidR="00CE2507">
        <w:rPr>
          <w:rFonts w:ascii="Times New Roman" w:hAnsi="Times New Roman" w:cs="Times New Roman"/>
          <w:sz w:val="24"/>
          <w:szCs w:val="24"/>
          <w:lang w:val="en-GB"/>
        </w:rPr>
        <w:t>’</w:t>
      </w:r>
      <w:r w:rsidRPr="005F5761">
        <w:rPr>
          <w:rFonts w:ascii="Times New Roman" w:hAnsi="Times New Roman" w:cs="Times New Roman"/>
          <w:sz w:val="24"/>
          <w:szCs w:val="24"/>
          <w:lang w:val="en-GB"/>
        </w:rPr>
        <w:t xml:space="preserve"> websites;</w:t>
      </w:r>
    </w:p>
    <w:p w:rsidR="00114F2E" w:rsidRPr="005F5761" w:rsidRDefault="00114F2E" w:rsidP="00424BA3">
      <w:pPr>
        <w:pStyle w:val="Akapitzlist"/>
        <w:numPr>
          <w:ilvl w:val="0"/>
          <w:numId w:val="37"/>
        </w:numPr>
        <w:spacing w:after="120" w:line="360" w:lineRule="exact"/>
        <w:ind w:left="426" w:hanging="426"/>
        <w:jc w:val="both"/>
        <w:rPr>
          <w:rFonts w:ascii="Times New Roman" w:hAnsi="Times New Roman" w:cs="Times New Roman"/>
          <w:sz w:val="24"/>
          <w:szCs w:val="24"/>
          <w:lang w:val="en-GB"/>
        </w:rPr>
      </w:pPr>
      <w:r w:rsidRPr="005F5761">
        <w:rPr>
          <w:rFonts w:ascii="Times New Roman" w:hAnsi="Times New Roman" w:cs="Times New Roman"/>
          <w:sz w:val="24"/>
          <w:szCs w:val="24"/>
          <w:lang w:val="en-GB"/>
        </w:rPr>
        <w:t>Extended appli</w:t>
      </w:r>
      <w:bookmarkStart w:id="2" w:name="_GoBack"/>
      <w:bookmarkEnd w:id="2"/>
      <w:r w:rsidRPr="005F5761">
        <w:rPr>
          <w:rFonts w:ascii="Times New Roman" w:hAnsi="Times New Roman" w:cs="Times New Roman"/>
          <w:sz w:val="24"/>
          <w:szCs w:val="24"/>
          <w:lang w:val="en-GB"/>
        </w:rPr>
        <w:t>cation of regulations concerning sign language and introduction of legal solutions pertaining to alternative and augmentative</w:t>
      </w:r>
      <w:r w:rsidR="006560A2" w:rsidRPr="005F5761">
        <w:rPr>
          <w:rFonts w:ascii="Times New Roman" w:hAnsi="Times New Roman" w:cs="Times New Roman"/>
          <w:sz w:val="24"/>
          <w:szCs w:val="24"/>
          <w:lang w:val="en-GB"/>
        </w:rPr>
        <w:t xml:space="preserve"> </w:t>
      </w:r>
      <w:r w:rsidRPr="005F5761">
        <w:rPr>
          <w:rFonts w:ascii="Times New Roman" w:hAnsi="Times New Roman" w:cs="Times New Roman"/>
          <w:sz w:val="24"/>
          <w:szCs w:val="24"/>
          <w:lang w:val="en-GB"/>
        </w:rPr>
        <w:t>communication;</w:t>
      </w:r>
    </w:p>
    <w:p w:rsidR="00114F2E" w:rsidRPr="005F5761" w:rsidRDefault="006560A2" w:rsidP="00424BA3">
      <w:pPr>
        <w:pStyle w:val="Akapitzlist"/>
        <w:numPr>
          <w:ilvl w:val="0"/>
          <w:numId w:val="37"/>
        </w:numPr>
        <w:spacing w:after="120" w:line="360" w:lineRule="exact"/>
        <w:ind w:left="426" w:hanging="426"/>
        <w:jc w:val="both"/>
        <w:rPr>
          <w:rFonts w:ascii="Times New Roman" w:hAnsi="Times New Roman" w:cs="Times New Roman"/>
          <w:sz w:val="24"/>
          <w:szCs w:val="24"/>
          <w:lang w:val="en-GB"/>
        </w:rPr>
      </w:pPr>
      <w:r w:rsidRPr="005F5761">
        <w:rPr>
          <w:rFonts w:ascii="Times New Roman" w:hAnsi="Times New Roman" w:cs="Times New Roman"/>
          <w:sz w:val="24"/>
          <w:szCs w:val="24"/>
          <w:lang w:val="en-GB"/>
        </w:rPr>
        <w:t xml:space="preserve">Putting into practice the </w:t>
      </w:r>
      <w:r w:rsidR="00BD4032">
        <w:rPr>
          <w:rFonts w:ascii="Times New Roman" w:hAnsi="Times New Roman" w:cs="Times New Roman"/>
          <w:sz w:val="24"/>
          <w:szCs w:val="24"/>
          <w:lang w:val="en-GB"/>
        </w:rPr>
        <w:t>right of pupils and students with disabilities</w:t>
      </w:r>
      <w:r w:rsidR="00BD4032" w:rsidRPr="002F629B">
        <w:rPr>
          <w:rFonts w:ascii="Times New Roman" w:hAnsi="Times New Roman" w:cs="Times New Roman"/>
          <w:sz w:val="24"/>
          <w:szCs w:val="24"/>
          <w:lang w:val="en-GB"/>
        </w:rPr>
        <w:t xml:space="preserve"> </w:t>
      </w:r>
      <w:r w:rsidR="00114F2E" w:rsidRPr="005F5761">
        <w:rPr>
          <w:rFonts w:ascii="Times New Roman" w:hAnsi="Times New Roman" w:cs="Times New Roman"/>
          <w:sz w:val="24"/>
          <w:szCs w:val="24"/>
          <w:lang w:val="en-GB"/>
        </w:rPr>
        <w:t>to inclusive education;</w:t>
      </w:r>
    </w:p>
    <w:p w:rsidR="00114F2E" w:rsidRPr="005F5761" w:rsidRDefault="00114F2E" w:rsidP="00424BA3">
      <w:pPr>
        <w:pStyle w:val="Akapitzlist"/>
        <w:numPr>
          <w:ilvl w:val="0"/>
          <w:numId w:val="37"/>
        </w:numPr>
        <w:spacing w:after="120" w:line="360" w:lineRule="exact"/>
        <w:ind w:left="426" w:hanging="426"/>
        <w:jc w:val="both"/>
        <w:rPr>
          <w:rFonts w:ascii="Times New Roman" w:hAnsi="Times New Roman" w:cs="Times New Roman"/>
          <w:sz w:val="24"/>
          <w:szCs w:val="24"/>
          <w:lang w:val="en-GB"/>
        </w:rPr>
      </w:pPr>
      <w:r w:rsidRPr="005F5761">
        <w:rPr>
          <w:rFonts w:ascii="Times New Roman" w:hAnsi="Times New Roman" w:cs="Times New Roman"/>
          <w:sz w:val="24"/>
          <w:szCs w:val="24"/>
          <w:lang w:val="en-GB"/>
        </w:rPr>
        <w:t xml:space="preserve">Introduction of </w:t>
      </w:r>
      <w:r w:rsidR="006560A2" w:rsidRPr="005F5761">
        <w:rPr>
          <w:rFonts w:ascii="Times New Roman" w:hAnsi="Times New Roman" w:cs="Times New Roman"/>
          <w:sz w:val="24"/>
          <w:szCs w:val="24"/>
          <w:lang w:val="en-GB"/>
        </w:rPr>
        <w:t>a</w:t>
      </w:r>
      <w:r w:rsidRPr="005F5761">
        <w:rPr>
          <w:rFonts w:ascii="Times New Roman" w:hAnsi="Times New Roman" w:cs="Times New Roman"/>
          <w:sz w:val="24"/>
          <w:szCs w:val="24"/>
          <w:lang w:val="en-GB"/>
        </w:rPr>
        <w:t xml:space="preserve"> guaranteed package of rehabilitation services;</w:t>
      </w:r>
    </w:p>
    <w:p w:rsidR="00114F2E" w:rsidRPr="005F5761" w:rsidRDefault="00114F2E" w:rsidP="00424BA3">
      <w:pPr>
        <w:pStyle w:val="Akapitzlist"/>
        <w:numPr>
          <w:ilvl w:val="0"/>
          <w:numId w:val="37"/>
        </w:numPr>
        <w:spacing w:after="120" w:line="360" w:lineRule="exact"/>
        <w:ind w:left="426" w:hanging="426"/>
        <w:jc w:val="both"/>
        <w:rPr>
          <w:rFonts w:ascii="Times New Roman" w:hAnsi="Times New Roman" w:cs="Times New Roman"/>
          <w:sz w:val="24"/>
          <w:szCs w:val="24"/>
          <w:lang w:val="en-GB"/>
        </w:rPr>
      </w:pPr>
      <w:r w:rsidRPr="005F5761">
        <w:rPr>
          <w:rFonts w:ascii="Times New Roman" w:hAnsi="Times New Roman" w:cs="Times New Roman"/>
          <w:sz w:val="24"/>
          <w:szCs w:val="24"/>
          <w:lang w:val="en-GB"/>
        </w:rPr>
        <w:t xml:space="preserve">Promotion of the employment of persons with disabilities on the open </w:t>
      </w:r>
      <w:r w:rsidR="00933807" w:rsidRPr="005F5761">
        <w:rPr>
          <w:rFonts w:ascii="Times New Roman" w:hAnsi="Times New Roman" w:cs="Times New Roman"/>
          <w:sz w:val="24"/>
          <w:szCs w:val="24"/>
          <w:lang w:val="en-GB"/>
        </w:rPr>
        <w:t>labour</w:t>
      </w:r>
      <w:r w:rsidRPr="005F5761">
        <w:rPr>
          <w:rFonts w:ascii="Times New Roman" w:hAnsi="Times New Roman" w:cs="Times New Roman"/>
          <w:sz w:val="24"/>
          <w:szCs w:val="24"/>
          <w:lang w:val="en-GB"/>
        </w:rPr>
        <w:t xml:space="preserve"> market;</w:t>
      </w:r>
    </w:p>
    <w:p w:rsidR="00114F2E" w:rsidRPr="005F5761" w:rsidRDefault="00114F2E" w:rsidP="00424BA3">
      <w:pPr>
        <w:pStyle w:val="Akapitzlist"/>
        <w:numPr>
          <w:ilvl w:val="0"/>
          <w:numId w:val="37"/>
        </w:numPr>
        <w:spacing w:after="120" w:line="360" w:lineRule="exact"/>
        <w:ind w:left="426" w:hanging="426"/>
        <w:jc w:val="both"/>
        <w:rPr>
          <w:rFonts w:ascii="Times New Roman" w:hAnsi="Times New Roman" w:cs="Times New Roman"/>
          <w:sz w:val="24"/>
          <w:szCs w:val="24"/>
          <w:lang w:val="en-GB"/>
        </w:rPr>
      </w:pPr>
      <w:r w:rsidRPr="005F5761">
        <w:rPr>
          <w:rFonts w:ascii="Times New Roman" w:hAnsi="Times New Roman" w:cs="Times New Roman"/>
          <w:sz w:val="24"/>
          <w:szCs w:val="24"/>
          <w:lang w:val="en-GB"/>
        </w:rPr>
        <w:t xml:space="preserve">Modification of the social security system so </w:t>
      </w:r>
      <w:r w:rsidR="006560A2" w:rsidRPr="005F5761">
        <w:rPr>
          <w:rFonts w:ascii="Times New Roman" w:hAnsi="Times New Roman" w:cs="Times New Roman"/>
          <w:sz w:val="24"/>
          <w:szCs w:val="24"/>
          <w:lang w:val="en-GB"/>
        </w:rPr>
        <w:t xml:space="preserve">as to </w:t>
      </w:r>
      <w:r w:rsidRPr="005F5761">
        <w:rPr>
          <w:rFonts w:ascii="Times New Roman" w:hAnsi="Times New Roman" w:cs="Times New Roman"/>
          <w:sz w:val="24"/>
          <w:szCs w:val="24"/>
          <w:lang w:val="en-GB"/>
        </w:rPr>
        <w:t xml:space="preserve">ensure </w:t>
      </w:r>
      <w:r w:rsidR="006560A2" w:rsidRPr="005F5761">
        <w:rPr>
          <w:rFonts w:ascii="Times New Roman" w:hAnsi="Times New Roman" w:cs="Times New Roman"/>
          <w:sz w:val="24"/>
          <w:szCs w:val="24"/>
          <w:lang w:val="en-GB"/>
        </w:rPr>
        <w:t xml:space="preserve">the </w:t>
      </w:r>
      <w:r w:rsidRPr="005F5761">
        <w:rPr>
          <w:rFonts w:ascii="Times New Roman" w:hAnsi="Times New Roman" w:cs="Times New Roman"/>
          <w:sz w:val="24"/>
          <w:szCs w:val="24"/>
          <w:lang w:val="en-GB"/>
        </w:rPr>
        <w:t xml:space="preserve">compensation of higher </w:t>
      </w:r>
      <w:r w:rsidR="006560A2" w:rsidRPr="005F5761">
        <w:rPr>
          <w:rFonts w:ascii="Times New Roman" w:hAnsi="Times New Roman" w:cs="Times New Roman"/>
          <w:sz w:val="24"/>
          <w:szCs w:val="24"/>
          <w:lang w:val="en-GB"/>
        </w:rPr>
        <w:t>living</w:t>
      </w:r>
      <w:r w:rsidRPr="005F5761">
        <w:rPr>
          <w:rFonts w:ascii="Times New Roman" w:hAnsi="Times New Roman" w:cs="Times New Roman"/>
          <w:sz w:val="24"/>
          <w:szCs w:val="24"/>
          <w:lang w:val="en-GB"/>
        </w:rPr>
        <w:t xml:space="preserve"> costs </w:t>
      </w:r>
      <w:r w:rsidR="006560A2" w:rsidRPr="005F5761">
        <w:rPr>
          <w:rFonts w:ascii="Times New Roman" w:hAnsi="Times New Roman" w:cs="Times New Roman"/>
          <w:sz w:val="24"/>
          <w:szCs w:val="24"/>
          <w:lang w:val="en-GB"/>
        </w:rPr>
        <w:t>of</w:t>
      </w:r>
      <w:r w:rsidRPr="005F5761">
        <w:rPr>
          <w:rFonts w:ascii="Times New Roman" w:hAnsi="Times New Roman" w:cs="Times New Roman"/>
          <w:sz w:val="24"/>
          <w:szCs w:val="24"/>
          <w:lang w:val="en-GB"/>
        </w:rPr>
        <w:t xml:space="preserve"> persons with disabilities and their families</w:t>
      </w:r>
      <w:r w:rsidR="006560A2" w:rsidRPr="005F5761">
        <w:rPr>
          <w:rFonts w:ascii="Times New Roman" w:hAnsi="Times New Roman" w:cs="Times New Roman"/>
          <w:sz w:val="24"/>
          <w:szCs w:val="24"/>
          <w:lang w:val="en-GB"/>
        </w:rPr>
        <w:t>,</w:t>
      </w:r>
      <w:r w:rsidRPr="005F5761">
        <w:rPr>
          <w:rFonts w:ascii="Times New Roman" w:hAnsi="Times New Roman" w:cs="Times New Roman"/>
          <w:sz w:val="24"/>
          <w:szCs w:val="24"/>
          <w:lang w:val="en-GB"/>
        </w:rPr>
        <w:t xml:space="preserve"> </w:t>
      </w:r>
      <w:r w:rsidR="006560A2" w:rsidRPr="005F5761">
        <w:rPr>
          <w:rFonts w:ascii="Times New Roman" w:hAnsi="Times New Roman" w:cs="Times New Roman"/>
          <w:sz w:val="24"/>
          <w:szCs w:val="24"/>
          <w:lang w:val="en-GB"/>
        </w:rPr>
        <w:t xml:space="preserve">and to </w:t>
      </w:r>
      <w:r w:rsidRPr="005F5761">
        <w:rPr>
          <w:rFonts w:ascii="Times New Roman" w:hAnsi="Times New Roman" w:cs="Times New Roman"/>
          <w:sz w:val="24"/>
          <w:szCs w:val="24"/>
          <w:lang w:val="en-GB"/>
        </w:rPr>
        <w:t xml:space="preserve">promote </w:t>
      </w:r>
      <w:r w:rsidR="006560A2" w:rsidRPr="005F5761">
        <w:rPr>
          <w:rFonts w:ascii="Times New Roman" w:hAnsi="Times New Roman" w:cs="Times New Roman"/>
          <w:sz w:val="24"/>
          <w:szCs w:val="24"/>
          <w:lang w:val="en-GB"/>
        </w:rPr>
        <w:t xml:space="preserve">their </w:t>
      </w:r>
      <w:r w:rsidRPr="005F5761">
        <w:rPr>
          <w:rFonts w:ascii="Times New Roman" w:hAnsi="Times New Roman" w:cs="Times New Roman"/>
          <w:sz w:val="24"/>
          <w:szCs w:val="24"/>
          <w:lang w:val="en-GB"/>
        </w:rPr>
        <w:t>activity;</w:t>
      </w:r>
      <w:r w:rsidR="006560A2" w:rsidRPr="005F5761">
        <w:rPr>
          <w:rFonts w:ascii="Times New Roman" w:hAnsi="Times New Roman" w:cs="Times New Roman"/>
          <w:sz w:val="24"/>
          <w:szCs w:val="24"/>
          <w:lang w:val="en-GB"/>
        </w:rPr>
        <w:t xml:space="preserve"> </w:t>
      </w:r>
    </w:p>
    <w:p w:rsidR="00114F2E" w:rsidRDefault="00114F2E" w:rsidP="00424BA3">
      <w:pPr>
        <w:pStyle w:val="Akapitzlist"/>
        <w:numPr>
          <w:ilvl w:val="0"/>
          <w:numId w:val="37"/>
        </w:numPr>
        <w:spacing w:after="120" w:line="360" w:lineRule="exact"/>
        <w:ind w:left="426" w:hanging="426"/>
        <w:jc w:val="both"/>
        <w:rPr>
          <w:rFonts w:ascii="Times New Roman" w:hAnsi="Times New Roman" w:cs="Times New Roman"/>
          <w:sz w:val="24"/>
          <w:szCs w:val="24"/>
          <w:lang w:val="en-GB"/>
        </w:rPr>
      </w:pPr>
      <w:r w:rsidRPr="005F5761">
        <w:rPr>
          <w:rFonts w:ascii="Times New Roman" w:hAnsi="Times New Roman" w:cs="Times New Roman"/>
          <w:sz w:val="24"/>
          <w:szCs w:val="24"/>
          <w:lang w:val="en-GB"/>
        </w:rPr>
        <w:t>Ensuring that all persons with intellectual and mental disabilit</w:t>
      </w:r>
      <w:r w:rsidR="006560A2" w:rsidRPr="005F5761">
        <w:rPr>
          <w:rFonts w:ascii="Times New Roman" w:hAnsi="Times New Roman" w:cs="Times New Roman"/>
          <w:sz w:val="24"/>
          <w:szCs w:val="24"/>
          <w:lang w:val="en-GB"/>
        </w:rPr>
        <w:t>ies</w:t>
      </w:r>
      <w:r w:rsidRPr="005F5761">
        <w:rPr>
          <w:rFonts w:ascii="Times New Roman" w:hAnsi="Times New Roman" w:cs="Times New Roman"/>
          <w:sz w:val="24"/>
          <w:szCs w:val="24"/>
          <w:lang w:val="en-GB"/>
        </w:rPr>
        <w:t xml:space="preserve"> can enjoy voting rights as well as </w:t>
      </w:r>
      <w:r w:rsidR="006560A2" w:rsidRPr="005F5761">
        <w:rPr>
          <w:rFonts w:ascii="Times New Roman" w:hAnsi="Times New Roman" w:cs="Times New Roman"/>
          <w:sz w:val="24"/>
          <w:szCs w:val="24"/>
          <w:lang w:val="en-GB"/>
        </w:rPr>
        <w:t xml:space="preserve">the right of </w:t>
      </w:r>
      <w:r w:rsidRPr="005F5761">
        <w:rPr>
          <w:rFonts w:ascii="Times New Roman" w:hAnsi="Times New Roman" w:cs="Times New Roman"/>
          <w:sz w:val="24"/>
          <w:szCs w:val="24"/>
          <w:lang w:val="en-GB"/>
        </w:rPr>
        <w:t>as</w:t>
      </w:r>
      <w:r w:rsidR="006560A2" w:rsidRPr="005F5761">
        <w:rPr>
          <w:rFonts w:ascii="Times New Roman" w:hAnsi="Times New Roman" w:cs="Times New Roman"/>
          <w:sz w:val="24"/>
          <w:szCs w:val="24"/>
          <w:lang w:val="en-GB"/>
        </w:rPr>
        <w:t xml:space="preserve">sembly </w:t>
      </w:r>
      <w:r w:rsidR="00D40370">
        <w:rPr>
          <w:rFonts w:ascii="Times New Roman" w:hAnsi="Times New Roman" w:cs="Times New Roman"/>
          <w:sz w:val="24"/>
          <w:szCs w:val="24"/>
          <w:lang w:val="en-GB"/>
        </w:rPr>
        <w:t>and the freedom of association.</w:t>
      </w:r>
    </w:p>
    <w:p w:rsidR="00E93B81" w:rsidRPr="00D40370" w:rsidRDefault="00D40370" w:rsidP="00424BA3">
      <w:pPr>
        <w:pStyle w:val="Akapitzlist"/>
        <w:numPr>
          <w:ilvl w:val="0"/>
          <w:numId w:val="37"/>
        </w:numPr>
        <w:tabs>
          <w:tab w:val="left" w:pos="4820"/>
        </w:tabs>
        <w:spacing w:after="120" w:line="360" w:lineRule="exact"/>
        <w:ind w:left="426" w:hanging="426"/>
        <w:jc w:val="both"/>
        <w:rPr>
          <w:rFonts w:ascii="Times New Roman" w:eastAsia="Times New Roman" w:hAnsi="Times New Roman" w:cs="Times New Roman"/>
          <w:sz w:val="24"/>
          <w:szCs w:val="24"/>
          <w:lang w:val="en-US"/>
        </w:rPr>
      </w:pPr>
      <w:r w:rsidRPr="00D40370">
        <w:rPr>
          <w:rFonts w:ascii="Times New Roman" w:hAnsi="Times New Roman" w:cs="Times New Roman"/>
          <w:sz w:val="24"/>
          <w:szCs w:val="24"/>
          <w:lang w:val="en-GB"/>
        </w:rPr>
        <w:t xml:space="preserve">Ratification of </w:t>
      </w:r>
      <w:r w:rsidR="00F42990" w:rsidRPr="00D40370">
        <w:rPr>
          <w:rFonts w:ascii="Times New Roman" w:eastAsia="Times New Roman" w:hAnsi="Times New Roman" w:cs="Times New Roman"/>
          <w:sz w:val="24"/>
          <w:szCs w:val="24"/>
          <w:lang w:val="en" w:eastAsia="pl-PL"/>
        </w:rPr>
        <w:t>the Optional Protocol to the Convention. This postulate was expressed in 2016 in an appeal to the Prime Minister, which supported as many as 170 social organizations.</w:t>
      </w:r>
      <w:r w:rsidR="00E93B81" w:rsidRPr="00D40370">
        <w:rPr>
          <w:rFonts w:ascii="Times New Roman" w:eastAsia="Times New Roman" w:hAnsi="Times New Roman" w:cs="Times New Roman"/>
          <w:dstrike/>
          <w:sz w:val="24"/>
          <w:szCs w:val="24"/>
          <w:highlight w:val="yellow"/>
          <w:lang w:val="en-US"/>
        </w:rPr>
        <w:br w:type="page"/>
      </w:r>
    </w:p>
    <w:p w:rsidR="00310FE5" w:rsidRPr="005F5761" w:rsidRDefault="00310FE5" w:rsidP="00424BA3">
      <w:pPr>
        <w:pStyle w:val="1"/>
        <w:spacing w:after="120"/>
        <w:rPr>
          <w:lang w:val="en-GB"/>
        </w:rPr>
      </w:pPr>
      <w:bookmarkStart w:id="3" w:name="_Toc505088959"/>
      <w:r w:rsidRPr="005F5761">
        <w:rPr>
          <w:lang w:val="en-GB"/>
        </w:rPr>
        <w:lastRenderedPageBreak/>
        <w:t xml:space="preserve">I. PROBLEMS </w:t>
      </w:r>
      <w:r w:rsidR="0099782F" w:rsidRPr="005F5761">
        <w:rPr>
          <w:lang w:val="en-GB"/>
        </w:rPr>
        <w:t xml:space="preserve">RELATING TO </w:t>
      </w:r>
      <w:r w:rsidRPr="005F5761">
        <w:rPr>
          <w:lang w:val="en-GB"/>
        </w:rPr>
        <w:t>GENERAL PROVISIONS OF THE CONVENTION (Articles 1-4)</w:t>
      </w:r>
      <w:bookmarkEnd w:id="3"/>
      <w:r w:rsidR="0099782F" w:rsidRPr="005F5761">
        <w:rPr>
          <w:lang w:val="en-GB"/>
        </w:rPr>
        <w:t xml:space="preserve"> </w:t>
      </w:r>
    </w:p>
    <w:p w:rsidR="00D818F6" w:rsidRPr="005F5761" w:rsidRDefault="00DD4D71" w:rsidP="00424BA3">
      <w:pPr>
        <w:pStyle w:val="2"/>
        <w:spacing w:after="120"/>
        <w:rPr>
          <w:lang w:val="en-GB"/>
        </w:rPr>
      </w:pPr>
      <w:bookmarkStart w:id="4" w:name="_Toc505088960"/>
      <w:r w:rsidRPr="005F5761">
        <w:rPr>
          <w:lang w:val="en-GB"/>
        </w:rPr>
        <w:t xml:space="preserve">Articles 1-4 – </w:t>
      </w:r>
      <w:r w:rsidR="0099782F" w:rsidRPr="005F5761">
        <w:rPr>
          <w:lang w:val="en-GB"/>
        </w:rPr>
        <w:t>Purpose</w:t>
      </w:r>
      <w:r w:rsidRPr="005F5761">
        <w:rPr>
          <w:lang w:val="en-GB"/>
        </w:rPr>
        <w:t xml:space="preserve">, definitions, general principles, general </w:t>
      </w:r>
      <w:r w:rsidR="0099782F" w:rsidRPr="005F5761">
        <w:rPr>
          <w:lang w:val="en-GB"/>
        </w:rPr>
        <w:t>obligations</w:t>
      </w:r>
      <w:bookmarkEnd w:id="4"/>
      <w:r w:rsidRPr="005F5761">
        <w:rPr>
          <w:lang w:val="en-GB"/>
        </w:rPr>
        <w:t xml:space="preserve"> </w:t>
      </w:r>
    </w:p>
    <w:p w:rsidR="008D60E0" w:rsidRPr="005F5761" w:rsidRDefault="00CE2507" w:rsidP="00424BA3">
      <w:pPr>
        <w:pStyle w:val="Akapitzlist"/>
        <w:numPr>
          <w:ilvl w:val="0"/>
          <w:numId w:val="26"/>
        </w:numPr>
        <w:spacing w:after="120" w:line="360" w:lineRule="exact"/>
        <w:ind w:left="426" w:hanging="426"/>
        <w:jc w:val="both"/>
        <w:rPr>
          <w:rFonts w:ascii="Times New Roman" w:hAnsi="Times New Roman" w:cs="Times New Roman"/>
          <w:sz w:val="24"/>
          <w:szCs w:val="24"/>
          <w:lang w:val="en-GB"/>
        </w:rPr>
      </w:pPr>
      <w:r>
        <w:rPr>
          <w:rFonts w:ascii="Times New Roman" w:eastAsia="Times New Roman" w:hAnsi="Times New Roman" w:cs="Times New Roman"/>
          <w:color w:val="000000"/>
          <w:sz w:val="24"/>
          <w:szCs w:val="24"/>
          <w:lang w:val="en-GB"/>
        </w:rPr>
        <w:t>Domestic</w:t>
      </w:r>
      <w:r w:rsidR="00DC41E9" w:rsidRPr="005F5761">
        <w:rPr>
          <w:rFonts w:ascii="Times New Roman" w:eastAsia="Times New Roman" w:hAnsi="Times New Roman" w:cs="Times New Roman"/>
          <w:color w:val="000000"/>
          <w:sz w:val="24"/>
          <w:szCs w:val="24"/>
          <w:lang w:val="en-GB"/>
        </w:rPr>
        <w:t xml:space="preserve"> legal system lacks a consistent definition of disability and other disability-related </w:t>
      </w:r>
      <w:r w:rsidR="00FC2398" w:rsidRPr="005F5761">
        <w:rPr>
          <w:rFonts w:ascii="Times New Roman" w:eastAsia="Times New Roman" w:hAnsi="Times New Roman" w:cs="Times New Roman"/>
          <w:color w:val="000000"/>
          <w:sz w:val="24"/>
          <w:szCs w:val="24"/>
          <w:lang w:val="en-GB"/>
        </w:rPr>
        <w:t>terms</w:t>
      </w:r>
      <w:r w:rsidR="00DC41E9" w:rsidRPr="005F5761">
        <w:rPr>
          <w:rFonts w:ascii="Times New Roman" w:eastAsia="Times New Roman" w:hAnsi="Times New Roman" w:cs="Times New Roman"/>
          <w:color w:val="000000"/>
          <w:sz w:val="24"/>
          <w:szCs w:val="24"/>
          <w:lang w:val="en-GB"/>
        </w:rPr>
        <w:t>. Particular legal acts use various terms to de</w:t>
      </w:r>
      <w:r w:rsidR="00FC2398" w:rsidRPr="005F5761">
        <w:rPr>
          <w:rFonts w:ascii="Times New Roman" w:eastAsia="Times New Roman" w:hAnsi="Times New Roman" w:cs="Times New Roman"/>
          <w:color w:val="000000"/>
          <w:sz w:val="24"/>
          <w:szCs w:val="24"/>
          <w:lang w:val="en-GB"/>
        </w:rPr>
        <w:t xml:space="preserve">scribe </w:t>
      </w:r>
      <w:r w:rsidR="00DC41E9" w:rsidRPr="005F5761">
        <w:rPr>
          <w:rFonts w:ascii="Times New Roman" w:eastAsia="Times New Roman" w:hAnsi="Times New Roman" w:cs="Times New Roman"/>
          <w:color w:val="000000"/>
          <w:sz w:val="24"/>
          <w:szCs w:val="24"/>
          <w:lang w:val="en-GB"/>
        </w:rPr>
        <w:t xml:space="preserve">persons with disabilities or an individual type of disability. </w:t>
      </w:r>
      <w:r w:rsidR="00DC41E9" w:rsidRPr="005F5761">
        <w:rPr>
          <w:rFonts w:ascii="Times New Roman" w:hAnsi="Times New Roman" w:cs="Times New Roman"/>
          <w:sz w:val="24"/>
          <w:szCs w:val="24"/>
          <w:lang w:val="en-GB"/>
        </w:rPr>
        <w:t xml:space="preserve">Some of them are obsolete or carry pejorative meaning, </w:t>
      </w:r>
      <w:r w:rsidR="00FC2398" w:rsidRPr="005F5761">
        <w:rPr>
          <w:rFonts w:ascii="Times New Roman" w:hAnsi="Times New Roman" w:cs="Times New Roman"/>
          <w:sz w:val="24"/>
          <w:szCs w:val="24"/>
          <w:lang w:val="en-GB"/>
        </w:rPr>
        <w:t xml:space="preserve">e.g. terms </w:t>
      </w:r>
      <w:r w:rsidR="00DC41E9" w:rsidRPr="005F5761">
        <w:rPr>
          <w:rFonts w:ascii="Times New Roman" w:hAnsi="Times New Roman" w:cs="Times New Roman"/>
          <w:sz w:val="24"/>
          <w:szCs w:val="24"/>
          <w:lang w:val="en-GB"/>
        </w:rPr>
        <w:t xml:space="preserve">such as </w:t>
      </w:r>
      <w:r>
        <w:rPr>
          <w:rFonts w:ascii="Times New Roman" w:hAnsi="Times New Roman" w:cs="Times New Roman"/>
          <w:sz w:val="24"/>
          <w:szCs w:val="24"/>
          <w:lang w:val="en-GB"/>
        </w:rPr>
        <w:t>“</w:t>
      </w:r>
      <w:r w:rsidR="00DC41E9" w:rsidRPr="005F5761">
        <w:rPr>
          <w:rFonts w:ascii="Times New Roman" w:hAnsi="Times New Roman" w:cs="Times New Roman"/>
          <w:sz w:val="24"/>
          <w:szCs w:val="24"/>
          <w:lang w:val="en-GB"/>
        </w:rPr>
        <w:t>invalidity</w:t>
      </w:r>
      <w:r>
        <w:rPr>
          <w:rFonts w:ascii="Times New Roman" w:hAnsi="Times New Roman" w:cs="Times New Roman"/>
          <w:sz w:val="24"/>
          <w:szCs w:val="24"/>
          <w:lang w:val="en-GB"/>
        </w:rPr>
        <w:t>”</w:t>
      </w:r>
      <w:r w:rsidR="00DC41E9" w:rsidRPr="005F5761">
        <w:rPr>
          <w:rFonts w:ascii="Times New Roman" w:hAnsi="Times New Roman" w:cs="Times New Roman"/>
          <w:sz w:val="24"/>
          <w:szCs w:val="24"/>
          <w:lang w:val="en-GB"/>
        </w:rPr>
        <w:t xml:space="preserve">, </w:t>
      </w:r>
      <w:r>
        <w:rPr>
          <w:rFonts w:ascii="Times New Roman" w:hAnsi="Times New Roman" w:cs="Times New Roman"/>
          <w:sz w:val="24"/>
          <w:szCs w:val="24"/>
          <w:lang w:val="en-GB"/>
        </w:rPr>
        <w:t>“</w:t>
      </w:r>
      <w:r w:rsidR="00DC41E9" w:rsidRPr="005F5761">
        <w:rPr>
          <w:rFonts w:ascii="Times New Roman" w:hAnsi="Times New Roman" w:cs="Times New Roman"/>
          <w:sz w:val="24"/>
          <w:szCs w:val="24"/>
          <w:lang w:val="en-GB"/>
        </w:rPr>
        <w:t>mental handicap</w:t>
      </w:r>
      <w:r>
        <w:rPr>
          <w:rFonts w:ascii="Times New Roman" w:hAnsi="Times New Roman" w:cs="Times New Roman"/>
          <w:sz w:val="24"/>
          <w:szCs w:val="24"/>
          <w:lang w:val="en-GB"/>
        </w:rPr>
        <w:t>”</w:t>
      </w:r>
      <w:r w:rsidR="00DC41E9" w:rsidRPr="005F5761">
        <w:rPr>
          <w:rFonts w:ascii="Times New Roman" w:hAnsi="Times New Roman" w:cs="Times New Roman"/>
          <w:sz w:val="24"/>
          <w:szCs w:val="24"/>
          <w:lang w:val="en-GB"/>
        </w:rPr>
        <w:t xml:space="preserve">, </w:t>
      </w:r>
      <w:r>
        <w:rPr>
          <w:rFonts w:ascii="Times New Roman" w:hAnsi="Times New Roman" w:cs="Times New Roman"/>
          <w:sz w:val="24"/>
          <w:szCs w:val="24"/>
          <w:lang w:val="en-GB"/>
        </w:rPr>
        <w:t>“</w:t>
      </w:r>
      <w:r w:rsidR="00DC41E9" w:rsidRPr="005F5761">
        <w:rPr>
          <w:rFonts w:ascii="Times New Roman" w:hAnsi="Times New Roman" w:cs="Times New Roman"/>
          <w:sz w:val="24"/>
          <w:szCs w:val="24"/>
          <w:lang w:val="en-GB"/>
        </w:rPr>
        <w:t>mental retardation</w:t>
      </w:r>
      <w:r>
        <w:rPr>
          <w:rFonts w:ascii="Times New Roman" w:hAnsi="Times New Roman" w:cs="Times New Roman"/>
          <w:sz w:val="24"/>
          <w:szCs w:val="24"/>
          <w:lang w:val="en-GB"/>
        </w:rPr>
        <w:t>”</w:t>
      </w:r>
      <w:r w:rsidR="00DC41E9" w:rsidRPr="005F5761">
        <w:rPr>
          <w:rFonts w:ascii="Times New Roman" w:hAnsi="Times New Roman" w:cs="Times New Roman"/>
          <w:sz w:val="24"/>
          <w:szCs w:val="24"/>
          <w:lang w:val="en-GB"/>
        </w:rPr>
        <w:t xml:space="preserve">, </w:t>
      </w:r>
      <w:r>
        <w:rPr>
          <w:rFonts w:ascii="Times New Roman" w:hAnsi="Times New Roman" w:cs="Times New Roman"/>
          <w:sz w:val="24"/>
          <w:szCs w:val="24"/>
          <w:lang w:val="en-GB"/>
        </w:rPr>
        <w:t>“</w:t>
      </w:r>
      <w:r w:rsidR="00DC41E9" w:rsidRPr="005F5761">
        <w:rPr>
          <w:rFonts w:ascii="Times New Roman" w:hAnsi="Times New Roman" w:cs="Times New Roman"/>
          <w:sz w:val="24"/>
          <w:szCs w:val="24"/>
          <w:lang w:val="en-GB"/>
        </w:rPr>
        <w:t>helplessness</w:t>
      </w:r>
      <w:r>
        <w:rPr>
          <w:rFonts w:ascii="Times New Roman" w:hAnsi="Times New Roman" w:cs="Times New Roman"/>
          <w:sz w:val="24"/>
          <w:szCs w:val="24"/>
          <w:lang w:val="en-GB"/>
        </w:rPr>
        <w:t>”</w:t>
      </w:r>
      <w:r w:rsidR="00DC41E9" w:rsidRPr="005F5761">
        <w:rPr>
          <w:rFonts w:ascii="Times New Roman" w:hAnsi="Times New Roman" w:cs="Times New Roman"/>
          <w:sz w:val="24"/>
          <w:szCs w:val="24"/>
          <w:lang w:val="en-GB"/>
        </w:rPr>
        <w:t>.</w:t>
      </w:r>
      <w:r w:rsidR="00FC2398" w:rsidRPr="005F5761">
        <w:rPr>
          <w:rFonts w:ascii="Times New Roman" w:hAnsi="Times New Roman" w:cs="Times New Roman"/>
          <w:sz w:val="24"/>
          <w:szCs w:val="24"/>
          <w:lang w:val="en-GB"/>
        </w:rPr>
        <w:t xml:space="preserve"> </w:t>
      </w:r>
    </w:p>
    <w:p w:rsidR="008D60E0" w:rsidRPr="005F5761" w:rsidRDefault="00CE2507" w:rsidP="00424BA3">
      <w:pPr>
        <w:pStyle w:val="Akapitzlist"/>
        <w:numPr>
          <w:ilvl w:val="0"/>
          <w:numId w:val="26"/>
        </w:numPr>
        <w:spacing w:after="120" w:line="360" w:lineRule="exact"/>
        <w:ind w:left="426" w:hanging="426"/>
        <w:jc w:val="both"/>
        <w:rPr>
          <w:rFonts w:ascii="Times New Roman" w:eastAsia="Times New Roman" w:hAnsi="Times New Roman" w:cs="Times New Roman"/>
          <w:color w:val="000000"/>
          <w:sz w:val="24"/>
          <w:szCs w:val="24"/>
          <w:lang w:val="en-GB"/>
        </w:rPr>
      </w:pPr>
      <w:r>
        <w:rPr>
          <w:rFonts w:ascii="Times New Roman" w:hAnsi="Times New Roman" w:cs="Times New Roman"/>
          <w:sz w:val="24"/>
          <w:szCs w:val="24"/>
          <w:lang w:val="en-GB"/>
        </w:rPr>
        <w:t>There is no</w:t>
      </w:r>
      <w:r w:rsidR="00DC41E9" w:rsidRPr="005F5761">
        <w:rPr>
          <w:rFonts w:ascii="Times New Roman" w:hAnsi="Times New Roman" w:cs="Times New Roman"/>
          <w:sz w:val="24"/>
          <w:szCs w:val="24"/>
          <w:lang w:val="en-GB"/>
        </w:rPr>
        <w:t xml:space="preserve"> uniform </w:t>
      </w:r>
      <w:r w:rsidR="00FC2398" w:rsidRPr="005F5761">
        <w:rPr>
          <w:rFonts w:ascii="Times New Roman" w:hAnsi="Times New Roman" w:cs="Times New Roman"/>
          <w:sz w:val="24"/>
          <w:szCs w:val="24"/>
          <w:lang w:val="en-GB"/>
        </w:rPr>
        <w:t xml:space="preserve">system of disability </w:t>
      </w:r>
      <w:r w:rsidR="00DC41E9" w:rsidRPr="005F5761">
        <w:rPr>
          <w:rFonts w:ascii="Times New Roman" w:hAnsi="Times New Roman" w:cs="Times New Roman"/>
          <w:sz w:val="24"/>
          <w:szCs w:val="24"/>
          <w:lang w:val="en-GB"/>
        </w:rPr>
        <w:t>assessment</w:t>
      </w:r>
      <w:r w:rsidR="00FC2398" w:rsidRPr="005F5761">
        <w:rPr>
          <w:rFonts w:ascii="Times New Roman" w:hAnsi="Times New Roman" w:cs="Times New Roman"/>
          <w:sz w:val="24"/>
          <w:szCs w:val="24"/>
          <w:lang w:val="en-GB"/>
        </w:rPr>
        <w:t xml:space="preserve">, </w:t>
      </w:r>
      <w:r w:rsidR="00DC41E9" w:rsidRPr="005F5761">
        <w:rPr>
          <w:rFonts w:ascii="Times New Roman" w:hAnsi="Times New Roman" w:cs="Times New Roman"/>
          <w:sz w:val="24"/>
          <w:szCs w:val="24"/>
          <w:lang w:val="en-GB"/>
        </w:rPr>
        <w:t xml:space="preserve">within which relevant support in all areas </w:t>
      </w:r>
      <w:r w:rsidR="00FC2398" w:rsidRPr="005F5761">
        <w:rPr>
          <w:rFonts w:ascii="Times New Roman" w:hAnsi="Times New Roman" w:cs="Times New Roman"/>
          <w:sz w:val="24"/>
          <w:szCs w:val="24"/>
          <w:lang w:val="en-GB"/>
        </w:rPr>
        <w:t xml:space="preserve">of life </w:t>
      </w:r>
      <w:r w:rsidR="00DC41E9" w:rsidRPr="005F5761">
        <w:rPr>
          <w:rFonts w:ascii="Times New Roman" w:hAnsi="Times New Roman" w:cs="Times New Roman"/>
          <w:sz w:val="24"/>
          <w:szCs w:val="24"/>
          <w:lang w:val="en-GB"/>
        </w:rPr>
        <w:t xml:space="preserve">would be granted </w:t>
      </w:r>
      <w:r w:rsidR="00FC2398" w:rsidRPr="005F5761">
        <w:rPr>
          <w:rFonts w:ascii="Times New Roman" w:hAnsi="Times New Roman" w:cs="Times New Roman"/>
          <w:sz w:val="24"/>
          <w:szCs w:val="24"/>
          <w:lang w:val="en-GB"/>
        </w:rPr>
        <w:t>to</w:t>
      </w:r>
      <w:r w:rsidR="00DC41E9" w:rsidRPr="005F5761">
        <w:rPr>
          <w:rFonts w:ascii="Times New Roman" w:hAnsi="Times New Roman" w:cs="Times New Roman"/>
          <w:sz w:val="24"/>
          <w:szCs w:val="24"/>
          <w:lang w:val="en-GB"/>
        </w:rPr>
        <w:t xml:space="preserve"> a particular person. T</w:t>
      </w:r>
      <w:r w:rsidR="00FC2398" w:rsidRPr="005F5761">
        <w:rPr>
          <w:rFonts w:ascii="Times New Roman" w:hAnsi="Times New Roman" w:cs="Times New Roman"/>
          <w:sz w:val="24"/>
          <w:szCs w:val="24"/>
          <w:lang w:val="en-GB"/>
        </w:rPr>
        <w:t>here are t</w:t>
      </w:r>
      <w:r w:rsidR="00DC41E9" w:rsidRPr="005F5761">
        <w:rPr>
          <w:rFonts w:ascii="Times New Roman" w:hAnsi="Times New Roman" w:cs="Times New Roman"/>
          <w:sz w:val="24"/>
          <w:szCs w:val="24"/>
          <w:lang w:val="en-GB"/>
        </w:rPr>
        <w:t xml:space="preserve">wo </w:t>
      </w:r>
      <w:r w:rsidR="00FC2398" w:rsidRPr="005F5761">
        <w:rPr>
          <w:rFonts w:ascii="Times New Roman" w:hAnsi="Times New Roman" w:cs="Times New Roman"/>
          <w:sz w:val="24"/>
          <w:szCs w:val="24"/>
          <w:lang w:val="en-GB"/>
        </w:rPr>
        <w:t>main</w:t>
      </w:r>
      <w:r w:rsidR="00DC41E9" w:rsidRPr="005F5761">
        <w:rPr>
          <w:rFonts w:ascii="Times New Roman" w:hAnsi="Times New Roman" w:cs="Times New Roman"/>
          <w:sz w:val="24"/>
          <w:szCs w:val="24"/>
          <w:lang w:val="en-GB"/>
        </w:rPr>
        <w:t xml:space="preserve"> assessment systems</w:t>
      </w:r>
      <w:r w:rsidR="00FC2398" w:rsidRPr="005F5761">
        <w:rPr>
          <w:rFonts w:ascii="Times New Roman" w:hAnsi="Times New Roman" w:cs="Times New Roman"/>
          <w:sz w:val="24"/>
          <w:szCs w:val="24"/>
          <w:lang w:val="en-GB"/>
        </w:rPr>
        <w:t xml:space="preserve">: decisions on the degree of disability are </w:t>
      </w:r>
      <w:r w:rsidR="00905A25" w:rsidRPr="005F5761">
        <w:rPr>
          <w:rFonts w:ascii="Times New Roman" w:hAnsi="Times New Roman" w:cs="Times New Roman"/>
          <w:sz w:val="24"/>
          <w:szCs w:val="24"/>
          <w:lang w:val="en-GB"/>
        </w:rPr>
        <w:t>issued</w:t>
      </w:r>
      <w:r w:rsidR="00DC41E9" w:rsidRPr="005F5761">
        <w:rPr>
          <w:rFonts w:ascii="Times New Roman" w:hAnsi="Times New Roman" w:cs="Times New Roman"/>
          <w:sz w:val="24"/>
          <w:szCs w:val="24"/>
          <w:lang w:val="en-GB"/>
        </w:rPr>
        <w:t xml:space="preserve"> </w:t>
      </w:r>
      <w:r w:rsidR="00FC2398" w:rsidRPr="005F5761">
        <w:rPr>
          <w:rFonts w:ascii="Times New Roman" w:hAnsi="Times New Roman" w:cs="Times New Roman"/>
          <w:sz w:val="24"/>
          <w:szCs w:val="24"/>
          <w:lang w:val="en-GB"/>
        </w:rPr>
        <w:t>under</w:t>
      </w:r>
      <w:r w:rsidR="00DC41E9" w:rsidRPr="005F5761">
        <w:rPr>
          <w:rFonts w:ascii="Times New Roman" w:hAnsi="Times New Roman" w:cs="Times New Roman"/>
          <w:sz w:val="24"/>
          <w:szCs w:val="24"/>
          <w:lang w:val="en-GB"/>
        </w:rPr>
        <w:t xml:space="preserve"> the provisions of </w:t>
      </w:r>
      <w:r w:rsidR="00DC41E9" w:rsidRPr="0057422B">
        <w:rPr>
          <w:rFonts w:ascii="Times New Roman" w:hAnsi="Times New Roman" w:cs="Times New Roman"/>
          <w:sz w:val="24"/>
          <w:szCs w:val="24"/>
          <w:lang w:val="en-GB"/>
        </w:rPr>
        <w:t xml:space="preserve">the Act on social and vocational rehabilitation and employment of persons with disabilities </w:t>
      </w:r>
      <w:r w:rsidR="00DC41E9" w:rsidRPr="005F5761">
        <w:rPr>
          <w:rFonts w:ascii="Times New Roman" w:hAnsi="Times New Roman" w:cs="Times New Roman"/>
          <w:sz w:val="24"/>
          <w:szCs w:val="24"/>
          <w:lang w:val="en-GB"/>
        </w:rPr>
        <w:t>(</w:t>
      </w:r>
      <w:r w:rsidR="00DC41E9" w:rsidRPr="00CE2507">
        <w:rPr>
          <w:rFonts w:ascii="Times New Roman" w:hAnsi="Times New Roman" w:cs="Times New Roman"/>
          <w:sz w:val="24"/>
          <w:szCs w:val="24"/>
          <w:lang w:val="en-GB"/>
        </w:rPr>
        <w:t>Act</w:t>
      </w:r>
      <w:r w:rsidR="00961A50" w:rsidRPr="00CE2507">
        <w:rPr>
          <w:rFonts w:ascii="Times New Roman" w:hAnsi="Times New Roman" w:cs="Times New Roman"/>
          <w:sz w:val="24"/>
          <w:szCs w:val="24"/>
          <w:lang w:val="en-GB"/>
        </w:rPr>
        <w:t xml:space="preserve"> on Rehabilitation</w:t>
      </w:r>
      <w:r w:rsidR="00DC41E9" w:rsidRPr="005F5761">
        <w:rPr>
          <w:rFonts w:ascii="Times New Roman" w:hAnsi="Times New Roman" w:cs="Times New Roman"/>
          <w:sz w:val="24"/>
          <w:szCs w:val="24"/>
          <w:lang w:val="en-GB"/>
        </w:rPr>
        <w:t>)</w:t>
      </w:r>
      <w:r w:rsidR="00FC2398" w:rsidRPr="005F5761">
        <w:rPr>
          <w:rFonts w:ascii="Times New Roman" w:hAnsi="Times New Roman" w:cs="Times New Roman"/>
          <w:sz w:val="24"/>
          <w:szCs w:val="24"/>
          <w:lang w:val="en-GB"/>
        </w:rPr>
        <w:t xml:space="preserve">, and decisions on </w:t>
      </w:r>
      <w:r w:rsidR="00AA61BC" w:rsidRPr="005F5761">
        <w:rPr>
          <w:rFonts w:ascii="Times New Roman" w:hAnsi="Times New Roman" w:cs="Times New Roman"/>
          <w:sz w:val="24"/>
          <w:szCs w:val="24"/>
          <w:lang w:val="en-GB"/>
        </w:rPr>
        <w:t>incapacity</w:t>
      </w:r>
      <w:r w:rsidR="00905A25" w:rsidRPr="005F5761">
        <w:rPr>
          <w:rFonts w:ascii="Times New Roman" w:hAnsi="Times New Roman" w:cs="Times New Roman"/>
          <w:sz w:val="24"/>
          <w:szCs w:val="24"/>
          <w:lang w:val="en-GB"/>
        </w:rPr>
        <w:t xml:space="preserve"> for work are issued under</w:t>
      </w:r>
      <w:r w:rsidR="00DC41E9" w:rsidRPr="005F5761">
        <w:rPr>
          <w:rFonts w:ascii="Times New Roman" w:hAnsi="Times New Roman" w:cs="Times New Roman"/>
          <w:sz w:val="24"/>
          <w:szCs w:val="24"/>
          <w:lang w:val="en-GB"/>
        </w:rPr>
        <w:t xml:space="preserve"> the provisions of the </w:t>
      </w:r>
      <w:r w:rsidR="00DC41E9" w:rsidRPr="0057422B">
        <w:rPr>
          <w:rFonts w:ascii="Times New Roman" w:hAnsi="Times New Roman" w:cs="Times New Roman"/>
          <w:sz w:val="24"/>
          <w:szCs w:val="24"/>
          <w:lang w:val="en-GB"/>
        </w:rPr>
        <w:t>Act on retirement</w:t>
      </w:r>
      <w:r w:rsidR="00905A25" w:rsidRPr="0057422B">
        <w:rPr>
          <w:rFonts w:ascii="Times New Roman" w:hAnsi="Times New Roman" w:cs="Times New Roman"/>
          <w:sz w:val="24"/>
          <w:szCs w:val="24"/>
          <w:lang w:val="en-GB"/>
        </w:rPr>
        <w:t xml:space="preserve"> </w:t>
      </w:r>
      <w:r w:rsidR="00DC41E9" w:rsidRPr="0057422B">
        <w:rPr>
          <w:rFonts w:ascii="Times New Roman" w:hAnsi="Times New Roman" w:cs="Times New Roman"/>
          <w:sz w:val="24"/>
          <w:szCs w:val="24"/>
          <w:lang w:val="en-GB"/>
        </w:rPr>
        <w:t>and disability pensions from the Social Insurance Fund.</w:t>
      </w:r>
      <w:r w:rsidR="00DC41E9" w:rsidRPr="005F5761">
        <w:rPr>
          <w:rFonts w:ascii="Times New Roman" w:hAnsi="Times New Roman" w:cs="Times New Roman"/>
          <w:sz w:val="24"/>
          <w:szCs w:val="24"/>
          <w:lang w:val="en-GB"/>
        </w:rPr>
        <w:t xml:space="preserve"> Moreover, there are four additional systems</w:t>
      </w:r>
      <w:r w:rsidR="00AA61BC" w:rsidRPr="005F5761">
        <w:rPr>
          <w:rFonts w:ascii="Times New Roman" w:hAnsi="Times New Roman" w:cs="Times New Roman"/>
          <w:sz w:val="24"/>
          <w:szCs w:val="24"/>
          <w:lang w:val="en-GB"/>
        </w:rPr>
        <w:t xml:space="preserve"> of disability </w:t>
      </w:r>
      <w:r w:rsidR="00DC41E9" w:rsidRPr="005F5761">
        <w:rPr>
          <w:rFonts w:ascii="Times New Roman" w:hAnsi="Times New Roman" w:cs="Times New Roman"/>
          <w:sz w:val="24"/>
          <w:szCs w:val="24"/>
          <w:lang w:val="en-GB"/>
        </w:rPr>
        <w:t>assessment</w:t>
      </w:r>
      <w:r w:rsidR="00AA61BC" w:rsidRPr="005F5761">
        <w:rPr>
          <w:rFonts w:ascii="Times New Roman" w:hAnsi="Times New Roman" w:cs="Times New Roman"/>
          <w:sz w:val="24"/>
          <w:szCs w:val="24"/>
          <w:lang w:val="en-GB"/>
        </w:rPr>
        <w:t xml:space="preserve">: for </w:t>
      </w:r>
      <w:r w:rsidR="00DC41E9" w:rsidRPr="005F5761">
        <w:rPr>
          <w:rFonts w:ascii="Times New Roman" w:hAnsi="Times New Roman" w:cs="Times New Roman"/>
          <w:sz w:val="24"/>
          <w:szCs w:val="24"/>
          <w:lang w:val="en-GB"/>
        </w:rPr>
        <w:t>persons under</w:t>
      </w:r>
      <w:r w:rsidR="00AA61BC" w:rsidRPr="005F5761">
        <w:rPr>
          <w:rFonts w:ascii="Times New Roman" w:hAnsi="Times New Roman" w:cs="Times New Roman"/>
          <w:sz w:val="24"/>
          <w:szCs w:val="24"/>
          <w:lang w:val="en-GB"/>
        </w:rPr>
        <w:t xml:space="preserve"> the age of</w:t>
      </w:r>
      <w:r w:rsidR="00DC41E9" w:rsidRPr="005F5761">
        <w:rPr>
          <w:rFonts w:ascii="Times New Roman" w:hAnsi="Times New Roman" w:cs="Times New Roman"/>
          <w:sz w:val="24"/>
          <w:szCs w:val="24"/>
          <w:lang w:val="en-GB"/>
        </w:rPr>
        <w:t xml:space="preserve"> 16</w:t>
      </w:r>
      <w:r>
        <w:rPr>
          <w:rFonts w:ascii="Times New Roman" w:hAnsi="Times New Roman" w:cs="Times New Roman"/>
          <w:sz w:val="24"/>
          <w:szCs w:val="24"/>
          <w:lang w:val="en-GB"/>
        </w:rPr>
        <w:t>,</w:t>
      </w:r>
      <w:r w:rsidR="00DC41E9" w:rsidRPr="005F5761">
        <w:rPr>
          <w:rFonts w:ascii="Times New Roman" w:hAnsi="Times New Roman" w:cs="Times New Roman"/>
          <w:sz w:val="24"/>
          <w:szCs w:val="24"/>
          <w:lang w:val="en-GB"/>
        </w:rPr>
        <w:t xml:space="preserve"> for </w:t>
      </w:r>
      <w:r w:rsidR="00AA61BC" w:rsidRPr="005F5761">
        <w:rPr>
          <w:rFonts w:ascii="Times New Roman" w:hAnsi="Times New Roman" w:cs="Times New Roman"/>
          <w:sz w:val="24"/>
          <w:szCs w:val="24"/>
          <w:lang w:val="en-GB"/>
        </w:rPr>
        <w:t>farmers</w:t>
      </w:r>
      <w:r>
        <w:rPr>
          <w:rFonts w:ascii="Times New Roman" w:hAnsi="Times New Roman" w:cs="Times New Roman"/>
          <w:sz w:val="24"/>
          <w:szCs w:val="24"/>
          <w:lang w:val="en-GB"/>
        </w:rPr>
        <w:t>,</w:t>
      </w:r>
      <w:r w:rsidR="00DC41E9" w:rsidRPr="005F5761">
        <w:rPr>
          <w:rFonts w:ascii="Times New Roman" w:hAnsi="Times New Roman" w:cs="Times New Roman"/>
          <w:sz w:val="24"/>
          <w:szCs w:val="24"/>
          <w:lang w:val="en-GB"/>
        </w:rPr>
        <w:t xml:space="preserve"> for </w:t>
      </w:r>
      <w:r w:rsidR="00AA61BC" w:rsidRPr="005F5761">
        <w:rPr>
          <w:rFonts w:ascii="Times New Roman" w:hAnsi="Times New Roman" w:cs="Times New Roman"/>
          <w:sz w:val="24"/>
          <w:szCs w:val="24"/>
          <w:lang w:val="en-GB"/>
        </w:rPr>
        <w:t xml:space="preserve">persons serving in </w:t>
      </w:r>
      <w:r w:rsidR="00DC41E9" w:rsidRPr="005F5761">
        <w:rPr>
          <w:rFonts w:ascii="Times New Roman" w:hAnsi="Times New Roman" w:cs="Times New Roman"/>
          <w:sz w:val="24"/>
          <w:szCs w:val="24"/>
          <w:lang w:val="en-GB"/>
        </w:rPr>
        <w:t>uniform</w:t>
      </w:r>
      <w:r w:rsidR="00AA61BC" w:rsidRPr="005F5761">
        <w:rPr>
          <w:rFonts w:ascii="Times New Roman" w:hAnsi="Times New Roman" w:cs="Times New Roman"/>
          <w:sz w:val="24"/>
          <w:szCs w:val="24"/>
          <w:lang w:val="en-GB"/>
        </w:rPr>
        <w:t>ed</w:t>
      </w:r>
      <w:r w:rsidR="00DC41E9" w:rsidRPr="005F5761">
        <w:rPr>
          <w:rFonts w:ascii="Times New Roman" w:hAnsi="Times New Roman" w:cs="Times New Roman"/>
          <w:sz w:val="24"/>
          <w:szCs w:val="24"/>
          <w:lang w:val="en-GB"/>
        </w:rPr>
        <w:t xml:space="preserve"> services</w:t>
      </w:r>
      <w:r w:rsidR="00AA61BC" w:rsidRPr="005F5761">
        <w:rPr>
          <w:rFonts w:ascii="Times New Roman" w:hAnsi="Times New Roman" w:cs="Times New Roman"/>
          <w:sz w:val="24"/>
          <w:szCs w:val="24"/>
          <w:lang w:val="en-GB"/>
        </w:rPr>
        <w:t>,</w:t>
      </w:r>
      <w:r w:rsidR="00DC41E9" w:rsidRPr="005F5761">
        <w:rPr>
          <w:rFonts w:ascii="Times New Roman" w:hAnsi="Times New Roman" w:cs="Times New Roman"/>
          <w:sz w:val="24"/>
          <w:szCs w:val="24"/>
          <w:lang w:val="en-GB"/>
        </w:rPr>
        <w:t xml:space="preserve"> and for </w:t>
      </w:r>
      <w:r w:rsidR="00893CFE">
        <w:rPr>
          <w:rFonts w:ascii="Times New Roman" w:hAnsi="Times New Roman" w:cs="Times New Roman"/>
          <w:sz w:val="24"/>
          <w:szCs w:val="24"/>
          <w:lang w:val="en-GB"/>
        </w:rPr>
        <w:t xml:space="preserve">the purpose </w:t>
      </w:r>
      <w:r w:rsidR="00AA61BC" w:rsidRPr="005F5761">
        <w:rPr>
          <w:rFonts w:ascii="Times New Roman" w:hAnsi="Times New Roman" w:cs="Times New Roman"/>
          <w:sz w:val="24"/>
          <w:szCs w:val="24"/>
          <w:lang w:val="en-GB"/>
        </w:rPr>
        <w:t xml:space="preserve">of </w:t>
      </w:r>
      <w:r w:rsidR="00DC41E9" w:rsidRPr="005F5761">
        <w:rPr>
          <w:rFonts w:ascii="Times New Roman" w:hAnsi="Times New Roman" w:cs="Times New Roman"/>
          <w:sz w:val="24"/>
          <w:szCs w:val="24"/>
          <w:lang w:val="en-GB"/>
        </w:rPr>
        <w:t xml:space="preserve">the education system. The existing </w:t>
      </w:r>
      <w:r w:rsidR="00AA61BC" w:rsidRPr="005F5761">
        <w:rPr>
          <w:rFonts w:ascii="Times New Roman" w:hAnsi="Times New Roman" w:cs="Times New Roman"/>
          <w:sz w:val="24"/>
          <w:szCs w:val="24"/>
          <w:lang w:val="en-GB"/>
        </w:rPr>
        <w:t xml:space="preserve">disability </w:t>
      </w:r>
      <w:r w:rsidR="00DC41E9" w:rsidRPr="005F5761">
        <w:rPr>
          <w:rFonts w:ascii="Times New Roman" w:hAnsi="Times New Roman" w:cs="Times New Roman"/>
          <w:sz w:val="24"/>
          <w:szCs w:val="24"/>
          <w:lang w:val="en-GB"/>
        </w:rPr>
        <w:t xml:space="preserve">assessment systems focus on </w:t>
      </w:r>
      <w:r w:rsidR="00AA61BC" w:rsidRPr="005F5761">
        <w:rPr>
          <w:rFonts w:ascii="Times New Roman" w:hAnsi="Times New Roman" w:cs="Times New Roman"/>
          <w:sz w:val="24"/>
          <w:szCs w:val="24"/>
          <w:lang w:val="en-GB"/>
        </w:rPr>
        <w:t xml:space="preserve">health </w:t>
      </w:r>
      <w:r w:rsidR="00DC41E9" w:rsidRPr="005F5761">
        <w:rPr>
          <w:rFonts w:ascii="Times New Roman" w:hAnsi="Times New Roman" w:cs="Times New Roman"/>
          <w:sz w:val="24"/>
          <w:szCs w:val="24"/>
          <w:lang w:val="en-GB"/>
        </w:rPr>
        <w:t>dysfunctions</w:t>
      </w:r>
      <w:r w:rsidR="00933807" w:rsidRPr="005F5761">
        <w:rPr>
          <w:rFonts w:ascii="Times New Roman" w:hAnsi="Times New Roman" w:cs="Times New Roman"/>
          <w:sz w:val="24"/>
          <w:szCs w:val="24"/>
          <w:lang w:val="en-GB"/>
        </w:rPr>
        <w:t>,</w:t>
      </w:r>
      <w:r w:rsidR="00AA61BC" w:rsidRPr="005F5761">
        <w:rPr>
          <w:rFonts w:ascii="Times New Roman" w:hAnsi="Times New Roman" w:cs="Times New Roman"/>
          <w:sz w:val="24"/>
          <w:szCs w:val="24"/>
          <w:lang w:val="en-GB"/>
        </w:rPr>
        <w:t xml:space="preserve"> </w:t>
      </w:r>
      <w:r w:rsidR="00DC41E9" w:rsidRPr="005F5761">
        <w:rPr>
          <w:rFonts w:ascii="Times New Roman" w:hAnsi="Times New Roman" w:cs="Times New Roman"/>
          <w:sz w:val="24"/>
          <w:szCs w:val="24"/>
          <w:lang w:val="en-GB"/>
        </w:rPr>
        <w:t xml:space="preserve">in line with the medical model of disability. They </w:t>
      </w:r>
      <w:r w:rsidR="00AA61BC" w:rsidRPr="005F5761">
        <w:rPr>
          <w:rFonts w:ascii="Times New Roman" w:hAnsi="Times New Roman" w:cs="Times New Roman"/>
          <w:sz w:val="24"/>
          <w:szCs w:val="24"/>
          <w:lang w:val="en-GB"/>
        </w:rPr>
        <w:t>are centred</w:t>
      </w:r>
      <w:r w:rsidR="00DC41E9" w:rsidRPr="005F5761">
        <w:rPr>
          <w:rFonts w:ascii="Times New Roman" w:hAnsi="Times New Roman" w:cs="Times New Roman"/>
          <w:sz w:val="24"/>
          <w:szCs w:val="24"/>
          <w:lang w:val="en-GB"/>
        </w:rPr>
        <w:t xml:space="preserve"> on such concepts as incapacity for work or </w:t>
      </w:r>
      <w:r w:rsidR="00AA61BC" w:rsidRPr="005F5761">
        <w:rPr>
          <w:rFonts w:ascii="Times New Roman" w:hAnsi="Times New Roman" w:cs="Times New Roman"/>
          <w:sz w:val="24"/>
          <w:szCs w:val="24"/>
          <w:lang w:val="en-GB"/>
        </w:rPr>
        <w:t xml:space="preserve">to live </w:t>
      </w:r>
      <w:r w:rsidR="00DC41E9" w:rsidRPr="005F5761">
        <w:rPr>
          <w:rFonts w:ascii="Times New Roman" w:hAnsi="Times New Roman" w:cs="Times New Roman"/>
          <w:sz w:val="24"/>
          <w:szCs w:val="24"/>
          <w:lang w:val="en-GB"/>
        </w:rPr>
        <w:t>independent</w:t>
      </w:r>
      <w:r w:rsidR="00AA61BC" w:rsidRPr="005F5761">
        <w:rPr>
          <w:rFonts w:ascii="Times New Roman" w:hAnsi="Times New Roman" w:cs="Times New Roman"/>
          <w:sz w:val="24"/>
          <w:szCs w:val="24"/>
          <w:lang w:val="en-GB"/>
        </w:rPr>
        <w:t xml:space="preserve">ly. </w:t>
      </w:r>
      <w:r w:rsidR="001D4EDA">
        <w:rPr>
          <w:rFonts w:ascii="Times New Roman" w:hAnsi="Times New Roman" w:cs="Times New Roman"/>
          <w:sz w:val="24"/>
          <w:szCs w:val="24"/>
          <w:lang w:val="en-GB"/>
        </w:rPr>
        <w:t xml:space="preserve">In </w:t>
      </w:r>
      <w:r w:rsidR="00DC41E9" w:rsidRPr="005F5761">
        <w:rPr>
          <w:rFonts w:ascii="Times New Roman" w:hAnsi="Times New Roman" w:cs="Times New Roman"/>
          <w:sz w:val="24"/>
          <w:szCs w:val="24"/>
          <w:lang w:val="en-GB"/>
        </w:rPr>
        <w:t xml:space="preserve">2017 an </w:t>
      </w:r>
      <w:r w:rsidR="00AA61BC" w:rsidRPr="005F5761">
        <w:rPr>
          <w:rFonts w:ascii="Times New Roman" w:hAnsi="Times New Roman" w:cs="Times New Roman"/>
          <w:sz w:val="24"/>
          <w:szCs w:val="24"/>
          <w:lang w:val="en-GB"/>
        </w:rPr>
        <w:t>I</w:t>
      </w:r>
      <w:r w:rsidR="00DC41E9" w:rsidRPr="005F5761">
        <w:rPr>
          <w:rFonts w:ascii="Times New Roman" w:hAnsi="Times New Roman" w:cs="Times New Roman"/>
          <w:sz w:val="24"/>
          <w:szCs w:val="24"/>
          <w:lang w:val="en-GB"/>
        </w:rPr>
        <w:t>nter-</w:t>
      </w:r>
      <w:r w:rsidR="00AA61BC" w:rsidRPr="005F5761">
        <w:rPr>
          <w:rFonts w:ascii="Times New Roman" w:hAnsi="Times New Roman" w:cs="Times New Roman"/>
          <w:sz w:val="24"/>
          <w:szCs w:val="24"/>
          <w:lang w:val="en-GB"/>
        </w:rPr>
        <w:t>M</w:t>
      </w:r>
      <w:r w:rsidR="00DC41E9" w:rsidRPr="005F5761">
        <w:rPr>
          <w:rFonts w:ascii="Times New Roman" w:hAnsi="Times New Roman" w:cs="Times New Roman"/>
          <w:sz w:val="24"/>
          <w:szCs w:val="24"/>
          <w:lang w:val="en-GB"/>
        </w:rPr>
        <w:t xml:space="preserve">inisterial Team for the Development of </w:t>
      </w:r>
      <w:r w:rsidR="002C10BE" w:rsidRPr="005F5761">
        <w:rPr>
          <w:rFonts w:ascii="Times New Roman" w:hAnsi="Times New Roman" w:cs="Times New Roman"/>
          <w:sz w:val="24"/>
          <w:szCs w:val="24"/>
          <w:lang w:val="en-GB"/>
        </w:rPr>
        <w:t xml:space="preserve">an Assessment System for </w:t>
      </w:r>
      <w:r w:rsidR="00DC41E9" w:rsidRPr="005F5761">
        <w:rPr>
          <w:rFonts w:ascii="Times New Roman" w:hAnsi="Times New Roman" w:cs="Times New Roman"/>
          <w:sz w:val="24"/>
          <w:szCs w:val="24"/>
          <w:lang w:val="en-GB"/>
        </w:rPr>
        <w:t xml:space="preserve">Disability and Incapacity for Work was established. </w:t>
      </w:r>
      <w:r w:rsidR="002C10BE" w:rsidRPr="005F5761">
        <w:rPr>
          <w:rFonts w:ascii="Times New Roman" w:hAnsi="Times New Roman" w:cs="Times New Roman"/>
          <w:sz w:val="24"/>
          <w:szCs w:val="24"/>
          <w:lang w:val="en-GB"/>
        </w:rPr>
        <w:t>According to the guidelines on the draft</w:t>
      </w:r>
      <w:r w:rsidR="00DC41E9" w:rsidRPr="005F5761">
        <w:rPr>
          <w:rFonts w:ascii="Times New Roman" w:hAnsi="Times New Roman" w:cs="Times New Roman"/>
          <w:sz w:val="24"/>
          <w:szCs w:val="24"/>
          <w:lang w:val="en-GB"/>
        </w:rPr>
        <w:t xml:space="preserve"> act on the assessment of disability and incapacity for work</w:t>
      </w:r>
      <w:r w:rsidR="002C10BE" w:rsidRPr="005F5761">
        <w:rPr>
          <w:rFonts w:ascii="Times New Roman" w:hAnsi="Times New Roman" w:cs="Times New Roman"/>
          <w:sz w:val="24"/>
          <w:szCs w:val="24"/>
          <w:lang w:val="en-GB"/>
        </w:rPr>
        <w:t xml:space="preserve">, presented by the team, </w:t>
      </w:r>
      <w:r w:rsidR="003727FE" w:rsidRPr="005F5761">
        <w:rPr>
          <w:rFonts w:ascii="Times New Roman" w:hAnsi="Times New Roman" w:cs="Times New Roman"/>
          <w:sz w:val="24"/>
          <w:szCs w:val="24"/>
          <w:lang w:val="en-GB"/>
        </w:rPr>
        <w:t xml:space="preserve">it is proposed to develop </w:t>
      </w:r>
      <w:r w:rsidR="00DC41E9" w:rsidRPr="005F5761">
        <w:rPr>
          <w:rFonts w:ascii="Times New Roman" w:hAnsi="Times New Roman" w:cs="Times New Roman"/>
          <w:sz w:val="24"/>
          <w:szCs w:val="24"/>
          <w:lang w:val="en-GB"/>
        </w:rPr>
        <w:t>a</w:t>
      </w:r>
      <w:r w:rsidR="001D4EDA">
        <w:rPr>
          <w:rFonts w:ascii="Times New Roman" w:hAnsi="Times New Roman" w:cs="Times New Roman"/>
          <w:sz w:val="24"/>
          <w:szCs w:val="24"/>
          <w:lang w:val="en-GB"/>
        </w:rPr>
        <w:t> </w:t>
      </w:r>
      <w:r w:rsidR="00DC41E9" w:rsidRPr="005F5761">
        <w:rPr>
          <w:rFonts w:ascii="Times New Roman" w:hAnsi="Times New Roman" w:cs="Times New Roman"/>
          <w:sz w:val="24"/>
          <w:szCs w:val="24"/>
          <w:lang w:val="en-GB"/>
        </w:rPr>
        <w:t>uniform assessment system. Yet, still focus</w:t>
      </w:r>
      <w:r w:rsidR="001D4EDA">
        <w:rPr>
          <w:rFonts w:ascii="Times New Roman" w:hAnsi="Times New Roman" w:cs="Times New Roman"/>
          <w:sz w:val="24"/>
          <w:szCs w:val="24"/>
          <w:lang w:val="en-GB"/>
        </w:rPr>
        <w:t>ed</w:t>
      </w:r>
      <w:r w:rsidR="00DC41E9" w:rsidRPr="005F5761">
        <w:rPr>
          <w:rFonts w:ascii="Times New Roman" w:hAnsi="Times New Roman" w:cs="Times New Roman"/>
          <w:sz w:val="24"/>
          <w:szCs w:val="24"/>
          <w:lang w:val="en-GB"/>
        </w:rPr>
        <w:t xml:space="preserve"> on </w:t>
      </w:r>
      <w:r w:rsidR="003727FE" w:rsidRPr="005F5761">
        <w:rPr>
          <w:rFonts w:ascii="Times New Roman" w:hAnsi="Times New Roman" w:cs="Times New Roman"/>
          <w:sz w:val="24"/>
          <w:szCs w:val="24"/>
          <w:lang w:val="en-GB"/>
        </w:rPr>
        <w:t xml:space="preserve">health </w:t>
      </w:r>
      <w:r w:rsidR="00DC41E9" w:rsidRPr="005F5761">
        <w:rPr>
          <w:rFonts w:ascii="Times New Roman" w:hAnsi="Times New Roman" w:cs="Times New Roman"/>
          <w:sz w:val="24"/>
          <w:szCs w:val="24"/>
          <w:lang w:val="en-GB"/>
        </w:rPr>
        <w:t>dysfunctions.</w:t>
      </w:r>
      <w:r w:rsidR="005F5761">
        <w:rPr>
          <w:rFonts w:ascii="Times New Roman" w:hAnsi="Times New Roman" w:cs="Times New Roman"/>
          <w:sz w:val="24"/>
          <w:szCs w:val="24"/>
          <w:lang w:val="en-GB"/>
        </w:rPr>
        <w:t xml:space="preserve"> </w:t>
      </w:r>
    </w:p>
    <w:p w:rsidR="000B1E5D" w:rsidRDefault="00DC41E9" w:rsidP="00424BA3">
      <w:pPr>
        <w:pStyle w:val="Akapitzlist"/>
        <w:numPr>
          <w:ilvl w:val="0"/>
          <w:numId w:val="26"/>
        </w:numPr>
        <w:spacing w:after="120" w:line="360" w:lineRule="exact"/>
        <w:ind w:left="426" w:hanging="426"/>
        <w:jc w:val="both"/>
        <w:rPr>
          <w:rFonts w:ascii="Times New Roman" w:hAnsi="Times New Roman" w:cs="Times New Roman"/>
          <w:sz w:val="24"/>
          <w:szCs w:val="24"/>
          <w:lang w:val="en-GB"/>
        </w:rPr>
      </w:pPr>
      <w:r w:rsidRPr="005F5761">
        <w:rPr>
          <w:rFonts w:ascii="Times New Roman" w:hAnsi="Times New Roman" w:cs="Times New Roman"/>
          <w:sz w:val="24"/>
          <w:szCs w:val="24"/>
          <w:lang w:val="en-GB"/>
        </w:rPr>
        <w:t xml:space="preserve">The </w:t>
      </w:r>
      <w:r w:rsidR="00961A50" w:rsidRPr="005F5761">
        <w:rPr>
          <w:rFonts w:ascii="Times New Roman" w:hAnsi="Times New Roman" w:cs="Times New Roman"/>
          <w:sz w:val="24"/>
          <w:szCs w:val="24"/>
          <w:lang w:val="en-GB"/>
        </w:rPr>
        <w:t>term</w:t>
      </w:r>
      <w:r w:rsidRPr="005F5761">
        <w:rPr>
          <w:rFonts w:ascii="Times New Roman" w:hAnsi="Times New Roman" w:cs="Times New Roman"/>
          <w:sz w:val="24"/>
          <w:szCs w:val="24"/>
          <w:lang w:val="en-GB"/>
        </w:rPr>
        <w:t xml:space="preserve"> </w:t>
      </w:r>
      <w:r w:rsidR="00961A50" w:rsidRPr="005F5761">
        <w:rPr>
          <w:rFonts w:ascii="Times New Roman" w:hAnsi="Times New Roman" w:cs="Times New Roman"/>
          <w:sz w:val="24"/>
          <w:szCs w:val="24"/>
          <w:lang w:val="en-GB"/>
        </w:rPr>
        <w:t>“universal design”</w:t>
      </w:r>
      <w:r w:rsidRPr="005F5761">
        <w:rPr>
          <w:rFonts w:ascii="Times New Roman" w:hAnsi="Times New Roman" w:cs="Times New Roman"/>
          <w:sz w:val="24"/>
          <w:szCs w:val="24"/>
          <w:lang w:val="en-GB"/>
        </w:rPr>
        <w:t xml:space="preserve"> is not </w:t>
      </w:r>
      <w:r w:rsidR="00961A50" w:rsidRPr="005F5761">
        <w:rPr>
          <w:rFonts w:ascii="Times New Roman" w:hAnsi="Times New Roman" w:cs="Times New Roman"/>
          <w:sz w:val="24"/>
          <w:szCs w:val="24"/>
          <w:lang w:val="en-GB"/>
        </w:rPr>
        <w:t>included</w:t>
      </w:r>
      <w:r w:rsidRPr="005F5761">
        <w:rPr>
          <w:rFonts w:ascii="Times New Roman" w:hAnsi="Times New Roman" w:cs="Times New Roman"/>
          <w:sz w:val="24"/>
          <w:szCs w:val="24"/>
          <w:lang w:val="en-GB"/>
        </w:rPr>
        <w:t xml:space="preserve"> in the language of law</w:t>
      </w:r>
      <w:r w:rsidR="00961A50" w:rsidRPr="005F5761">
        <w:rPr>
          <w:rFonts w:ascii="Times New Roman" w:hAnsi="Times New Roman" w:cs="Times New Roman"/>
          <w:sz w:val="24"/>
          <w:szCs w:val="24"/>
          <w:lang w:val="en-GB"/>
        </w:rPr>
        <w:t xml:space="preserve">. In </w:t>
      </w:r>
      <w:r w:rsidRPr="005F5761">
        <w:rPr>
          <w:rFonts w:ascii="Times New Roman" w:hAnsi="Times New Roman" w:cs="Times New Roman"/>
          <w:sz w:val="24"/>
          <w:szCs w:val="24"/>
          <w:lang w:val="en-GB"/>
        </w:rPr>
        <w:t xml:space="preserve">the legislation it is only </w:t>
      </w:r>
      <w:r w:rsidR="00961A50" w:rsidRPr="005F5761">
        <w:rPr>
          <w:rFonts w:ascii="Times New Roman" w:hAnsi="Times New Roman" w:cs="Times New Roman"/>
          <w:sz w:val="24"/>
          <w:szCs w:val="24"/>
          <w:lang w:val="en-GB"/>
        </w:rPr>
        <w:t>contained</w:t>
      </w:r>
      <w:r w:rsidRPr="005F5761">
        <w:rPr>
          <w:rFonts w:ascii="Times New Roman" w:hAnsi="Times New Roman" w:cs="Times New Roman"/>
          <w:sz w:val="24"/>
          <w:szCs w:val="24"/>
          <w:lang w:val="en-GB"/>
        </w:rPr>
        <w:t xml:space="preserve"> in the </w:t>
      </w:r>
      <w:r w:rsidRPr="00EA0BFF">
        <w:rPr>
          <w:rFonts w:ascii="Times New Roman" w:hAnsi="Times New Roman" w:cs="Times New Roman"/>
          <w:sz w:val="24"/>
          <w:szCs w:val="24"/>
          <w:lang w:val="en-GB"/>
        </w:rPr>
        <w:t xml:space="preserve">Act on </w:t>
      </w:r>
      <w:r w:rsidR="00961A50" w:rsidRPr="00EA0BFF">
        <w:rPr>
          <w:rFonts w:ascii="Times New Roman" w:hAnsi="Times New Roman" w:cs="Times New Roman"/>
          <w:sz w:val="24"/>
          <w:szCs w:val="24"/>
          <w:lang w:val="en-GB"/>
        </w:rPr>
        <w:t>Real Estate R</w:t>
      </w:r>
      <w:r w:rsidRPr="00EA0BFF">
        <w:rPr>
          <w:rFonts w:ascii="Times New Roman" w:hAnsi="Times New Roman" w:cs="Times New Roman"/>
          <w:sz w:val="24"/>
          <w:szCs w:val="24"/>
          <w:lang w:val="en-GB"/>
        </w:rPr>
        <w:t>evitalization</w:t>
      </w:r>
      <w:r w:rsidR="00961A50" w:rsidRPr="005F5761">
        <w:rPr>
          <w:rFonts w:ascii="Times New Roman" w:hAnsi="Times New Roman" w:cs="Times New Roman"/>
          <w:i/>
          <w:sz w:val="24"/>
          <w:szCs w:val="24"/>
          <w:lang w:val="en-GB"/>
        </w:rPr>
        <w:t>,</w:t>
      </w:r>
      <w:r w:rsidRPr="005F5761">
        <w:rPr>
          <w:rFonts w:ascii="Times New Roman" w:hAnsi="Times New Roman" w:cs="Times New Roman"/>
          <w:sz w:val="24"/>
          <w:szCs w:val="24"/>
          <w:lang w:val="en-GB"/>
        </w:rPr>
        <w:t xml:space="preserve"> adopted in 2015. </w:t>
      </w:r>
      <w:r w:rsidR="00961A50" w:rsidRPr="005F5761">
        <w:rPr>
          <w:rFonts w:ascii="Times New Roman" w:hAnsi="Times New Roman" w:cs="Times New Roman"/>
          <w:sz w:val="24"/>
          <w:szCs w:val="24"/>
          <w:lang w:val="en-GB"/>
        </w:rPr>
        <w:t>In</w:t>
      </w:r>
      <w:r w:rsidRPr="005F5761">
        <w:rPr>
          <w:rFonts w:ascii="Times New Roman" w:hAnsi="Times New Roman" w:cs="Times New Roman"/>
          <w:sz w:val="24"/>
          <w:szCs w:val="24"/>
          <w:lang w:val="en-GB"/>
        </w:rPr>
        <w:t xml:space="preserve"> the </w:t>
      </w:r>
      <w:r w:rsidR="00961A50" w:rsidRPr="005F5761">
        <w:rPr>
          <w:rFonts w:ascii="Times New Roman" w:hAnsi="Times New Roman" w:cs="Times New Roman"/>
          <w:sz w:val="24"/>
          <w:szCs w:val="24"/>
          <w:lang w:val="en-GB"/>
        </w:rPr>
        <w:t xml:space="preserve">Commissioner’s opinion, </w:t>
      </w:r>
      <w:r w:rsidRPr="005F5761">
        <w:rPr>
          <w:rFonts w:ascii="Times New Roman" w:hAnsi="Times New Roman" w:cs="Times New Roman"/>
          <w:sz w:val="24"/>
          <w:szCs w:val="24"/>
          <w:lang w:val="en-GB"/>
        </w:rPr>
        <w:t xml:space="preserve">the lack of binding </w:t>
      </w:r>
      <w:r w:rsidR="00961A50" w:rsidRPr="005F5761">
        <w:rPr>
          <w:rFonts w:ascii="Times New Roman" w:hAnsi="Times New Roman" w:cs="Times New Roman"/>
          <w:sz w:val="24"/>
          <w:szCs w:val="24"/>
          <w:lang w:val="en-GB"/>
        </w:rPr>
        <w:t>provisions in this area</w:t>
      </w:r>
      <w:r w:rsidRPr="005F5761">
        <w:rPr>
          <w:rFonts w:ascii="Times New Roman" w:hAnsi="Times New Roman" w:cs="Times New Roman"/>
          <w:sz w:val="24"/>
          <w:szCs w:val="24"/>
          <w:lang w:val="en-GB"/>
        </w:rPr>
        <w:t xml:space="preserve"> constitutes a</w:t>
      </w:r>
      <w:r w:rsidR="001D4EDA">
        <w:rPr>
          <w:rFonts w:ascii="Times New Roman" w:hAnsi="Times New Roman" w:cs="Times New Roman"/>
          <w:sz w:val="24"/>
          <w:szCs w:val="24"/>
          <w:lang w:val="en-GB"/>
        </w:rPr>
        <w:t> </w:t>
      </w:r>
      <w:r w:rsidRPr="005F5761">
        <w:rPr>
          <w:rFonts w:ascii="Times New Roman" w:hAnsi="Times New Roman" w:cs="Times New Roman"/>
          <w:sz w:val="24"/>
          <w:szCs w:val="24"/>
          <w:lang w:val="en-GB"/>
        </w:rPr>
        <w:t xml:space="preserve">significant obstacle for the </w:t>
      </w:r>
      <w:r w:rsidR="001D4EDA">
        <w:rPr>
          <w:rFonts w:ascii="Times New Roman" w:hAnsi="Times New Roman" w:cs="Times New Roman"/>
          <w:sz w:val="24"/>
          <w:szCs w:val="24"/>
          <w:lang w:val="en-GB"/>
        </w:rPr>
        <w:t>implementati</w:t>
      </w:r>
      <w:r w:rsidRPr="005F5761">
        <w:rPr>
          <w:rFonts w:ascii="Times New Roman" w:hAnsi="Times New Roman" w:cs="Times New Roman"/>
          <w:sz w:val="24"/>
          <w:szCs w:val="24"/>
          <w:lang w:val="en-GB"/>
        </w:rPr>
        <w:t>on of th</w:t>
      </w:r>
      <w:r w:rsidR="00961A50" w:rsidRPr="005F5761">
        <w:rPr>
          <w:rFonts w:ascii="Times New Roman" w:hAnsi="Times New Roman" w:cs="Times New Roman"/>
          <w:sz w:val="24"/>
          <w:szCs w:val="24"/>
          <w:lang w:val="en-GB"/>
        </w:rPr>
        <w:t>e</w:t>
      </w:r>
      <w:r w:rsidRPr="005F5761">
        <w:rPr>
          <w:rFonts w:ascii="Times New Roman" w:hAnsi="Times New Roman" w:cs="Times New Roman"/>
          <w:sz w:val="24"/>
          <w:szCs w:val="24"/>
          <w:lang w:val="en-GB"/>
        </w:rPr>
        <w:t xml:space="preserve"> </w:t>
      </w:r>
      <w:r w:rsidR="00961A50" w:rsidRPr="005F5761">
        <w:rPr>
          <w:rFonts w:ascii="Times New Roman" w:hAnsi="Times New Roman" w:cs="Times New Roman"/>
          <w:sz w:val="24"/>
          <w:szCs w:val="24"/>
          <w:lang w:val="en-GB"/>
        </w:rPr>
        <w:t xml:space="preserve">universal design </w:t>
      </w:r>
      <w:r w:rsidRPr="005F5761">
        <w:rPr>
          <w:rFonts w:ascii="Times New Roman" w:hAnsi="Times New Roman" w:cs="Times New Roman"/>
          <w:sz w:val="24"/>
          <w:szCs w:val="24"/>
          <w:lang w:val="en-GB"/>
        </w:rPr>
        <w:t>standard.</w:t>
      </w:r>
      <w:r w:rsidR="00961A50" w:rsidRPr="005F5761">
        <w:rPr>
          <w:rFonts w:ascii="Times New Roman" w:hAnsi="Times New Roman" w:cs="Times New Roman"/>
          <w:sz w:val="24"/>
          <w:szCs w:val="24"/>
          <w:lang w:val="en-GB"/>
        </w:rPr>
        <w:t xml:space="preserve"> </w:t>
      </w:r>
    </w:p>
    <w:p w:rsidR="004B4FAD" w:rsidRPr="000B1E5D" w:rsidRDefault="00DC41E9" w:rsidP="00424BA3">
      <w:pPr>
        <w:pStyle w:val="Akapitzlist"/>
        <w:numPr>
          <w:ilvl w:val="0"/>
          <w:numId w:val="26"/>
        </w:numPr>
        <w:spacing w:after="120" w:line="360" w:lineRule="exact"/>
        <w:ind w:left="426" w:hanging="426"/>
        <w:jc w:val="both"/>
        <w:rPr>
          <w:rFonts w:ascii="Times New Roman" w:hAnsi="Times New Roman" w:cs="Times New Roman"/>
          <w:sz w:val="24"/>
          <w:szCs w:val="24"/>
          <w:lang w:val="en-GB"/>
        </w:rPr>
      </w:pPr>
      <w:r w:rsidRPr="000B1E5D">
        <w:rPr>
          <w:rFonts w:ascii="Times New Roman" w:hAnsi="Times New Roman" w:cs="Times New Roman"/>
          <w:sz w:val="24"/>
          <w:szCs w:val="24"/>
          <w:lang w:val="en-GB"/>
        </w:rPr>
        <w:t xml:space="preserve">The </w:t>
      </w:r>
      <w:r w:rsidR="00961A50" w:rsidRPr="000B1E5D">
        <w:rPr>
          <w:rFonts w:ascii="Times New Roman" w:hAnsi="Times New Roman" w:cs="Times New Roman"/>
          <w:sz w:val="24"/>
          <w:szCs w:val="24"/>
          <w:lang w:val="en-GB"/>
        </w:rPr>
        <w:t>term “</w:t>
      </w:r>
      <w:r w:rsidRPr="000B1E5D">
        <w:rPr>
          <w:rFonts w:ascii="Times New Roman" w:hAnsi="Times New Roman" w:cs="Times New Roman"/>
          <w:sz w:val="24"/>
          <w:szCs w:val="24"/>
          <w:lang w:val="en-GB"/>
        </w:rPr>
        <w:t>reasonable accommodation</w:t>
      </w:r>
      <w:r w:rsidR="00961A50" w:rsidRPr="000B1E5D">
        <w:rPr>
          <w:rFonts w:ascii="Times New Roman" w:hAnsi="Times New Roman" w:cs="Times New Roman"/>
          <w:sz w:val="24"/>
          <w:szCs w:val="24"/>
          <w:lang w:val="en-GB"/>
        </w:rPr>
        <w:t>”</w:t>
      </w:r>
      <w:r w:rsidRPr="000B1E5D">
        <w:rPr>
          <w:rFonts w:ascii="Times New Roman" w:hAnsi="Times New Roman" w:cs="Times New Roman"/>
          <w:sz w:val="24"/>
          <w:szCs w:val="24"/>
          <w:lang w:val="en-GB"/>
        </w:rPr>
        <w:t xml:space="preserve"> is mentioned </w:t>
      </w:r>
      <w:r w:rsidR="009D5097" w:rsidRPr="000B1E5D">
        <w:rPr>
          <w:rFonts w:ascii="Times New Roman" w:hAnsi="Times New Roman" w:cs="Times New Roman"/>
          <w:sz w:val="24"/>
          <w:szCs w:val="24"/>
          <w:lang w:val="en-GB"/>
        </w:rPr>
        <w:t xml:space="preserve">solely </w:t>
      </w:r>
      <w:r w:rsidR="00933807" w:rsidRPr="000B1E5D">
        <w:rPr>
          <w:rFonts w:ascii="Times New Roman" w:hAnsi="Times New Roman" w:cs="Times New Roman"/>
          <w:sz w:val="24"/>
          <w:szCs w:val="24"/>
          <w:lang w:val="en-GB"/>
        </w:rPr>
        <w:t>in Article 23</w:t>
      </w:r>
      <w:r w:rsidRPr="000B1E5D">
        <w:rPr>
          <w:rFonts w:ascii="Times New Roman" w:hAnsi="Times New Roman" w:cs="Times New Roman"/>
          <w:sz w:val="24"/>
          <w:szCs w:val="24"/>
          <w:lang w:val="en-GB"/>
        </w:rPr>
        <w:t xml:space="preserve">a of the Act on </w:t>
      </w:r>
      <w:r w:rsidR="009D5097" w:rsidRPr="000B1E5D">
        <w:rPr>
          <w:rFonts w:ascii="Times New Roman" w:hAnsi="Times New Roman" w:cs="Times New Roman"/>
          <w:sz w:val="24"/>
          <w:szCs w:val="24"/>
          <w:lang w:val="en-GB"/>
        </w:rPr>
        <w:t>R</w:t>
      </w:r>
      <w:r w:rsidRPr="000B1E5D">
        <w:rPr>
          <w:rFonts w:ascii="Times New Roman" w:hAnsi="Times New Roman" w:cs="Times New Roman"/>
          <w:sz w:val="24"/>
          <w:szCs w:val="24"/>
          <w:lang w:val="en-GB"/>
        </w:rPr>
        <w:t>ehabilitat</w:t>
      </w:r>
      <w:r w:rsidR="00933807" w:rsidRPr="000B1E5D">
        <w:rPr>
          <w:rFonts w:ascii="Times New Roman" w:hAnsi="Times New Roman" w:cs="Times New Roman"/>
          <w:sz w:val="24"/>
          <w:szCs w:val="24"/>
          <w:lang w:val="en-GB"/>
        </w:rPr>
        <w:t xml:space="preserve">ion. </w:t>
      </w:r>
      <w:r w:rsidR="009D5097" w:rsidRPr="000B1E5D">
        <w:rPr>
          <w:rFonts w:ascii="Times New Roman" w:hAnsi="Times New Roman" w:cs="Times New Roman"/>
          <w:sz w:val="24"/>
          <w:szCs w:val="24"/>
          <w:lang w:val="en-GB"/>
        </w:rPr>
        <w:t>Certain</w:t>
      </w:r>
      <w:r w:rsidR="00933807" w:rsidRPr="000B1E5D">
        <w:rPr>
          <w:rFonts w:ascii="Times New Roman" w:hAnsi="Times New Roman" w:cs="Times New Roman"/>
          <w:sz w:val="24"/>
          <w:szCs w:val="24"/>
          <w:lang w:val="en-GB"/>
        </w:rPr>
        <w:t xml:space="preserve"> </w:t>
      </w:r>
      <w:r w:rsidR="009D5097" w:rsidRPr="000B1E5D">
        <w:rPr>
          <w:rFonts w:ascii="Times New Roman" w:hAnsi="Times New Roman" w:cs="Times New Roman"/>
          <w:sz w:val="24"/>
          <w:szCs w:val="24"/>
          <w:lang w:val="en-GB"/>
        </w:rPr>
        <w:t xml:space="preserve">“technology-related” acts, </w:t>
      </w:r>
      <w:r w:rsidR="00933807" w:rsidRPr="000B1E5D">
        <w:rPr>
          <w:rFonts w:ascii="Times New Roman" w:hAnsi="Times New Roman" w:cs="Times New Roman"/>
          <w:sz w:val="24"/>
          <w:szCs w:val="24"/>
          <w:lang w:val="en-GB"/>
        </w:rPr>
        <w:t>such as</w:t>
      </w:r>
      <w:r w:rsidRPr="000B1E5D">
        <w:rPr>
          <w:rFonts w:ascii="Times New Roman" w:hAnsi="Times New Roman" w:cs="Times New Roman"/>
          <w:sz w:val="24"/>
          <w:szCs w:val="24"/>
          <w:lang w:val="en-GB"/>
        </w:rPr>
        <w:t xml:space="preserve"> the Construction Law, use similar terms</w:t>
      </w:r>
      <w:r w:rsidR="009D5097" w:rsidRPr="000B1E5D">
        <w:rPr>
          <w:rFonts w:ascii="Times New Roman" w:hAnsi="Times New Roman" w:cs="Times New Roman"/>
          <w:sz w:val="24"/>
          <w:szCs w:val="24"/>
          <w:lang w:val="en-GB"/>
        </w:rPr>
        <w:t xml:space="preserve">, however </w:t>
      </w:r>
      <w:r w:rsidRPr="000B1E5D">
        <w:rPr>
          <w:rFonts w:ascii="Times New Roman" w:hAnsi="Times New Roman" w:cs="Times New Roman"/>
          <w:sz w:val="24"/>
          <w:szCs w:val="24"/>
          <w:lang w:val="en-GB"/>
        </w:rPr>
        <w:t xml:space="preserve">without providing </w:t>
      </w:r>
      <w:r w:rsidR="009D5097" w:rsidRPr="000B1E5D">
        <w:rPr>
          <w:rFonts w:ascii="Times New Roman" w:hAnsi="Times New Roman" w:cs="Times New Roman"/>
          <w:sz w:val="24"/>
          <w:szCs w:val="24"/>
          <w:lang w:val="en-GB"/>
        </w:rPr>
        <w:t xml:space="preserve">their </w:t>
      </w:r>
      <w:r w:rsidRPr="000B1E5D">
        <w:rPr>
          <w:rFonts w:ascii="Times New Roman" w:hAnsi="Times New Roman" w:cs="Times New Roman"/>
          <w:sz w:val="24"/>
          <w:szCs w:val="24"/>
          <w:lang w:val="en-GB"/>
        </w:rPr>
        <w:t xml:space="preserve">clear definitions. </w:t>
      </w:r>
    </w:p>
    <w:p w:rsidR="004B4FAD" w:rsidRPr="005F5761" w:rsidRDefault="004B4FAD" w:rsidP="00424BA3">
      <w:pPr>
        <w:spacing w:after="120" w:line="360" w:lineRule="exact"/>
        <w:jc w:val="both"/>
        <w:rPr>
          <w:rFonts w:ascii="Times New Roman" w:hAnsi="Times New Roman" w:cs="Times New Roman"/>
          <w:i/>
          <w:sz w:val="24"/>
          <w:szCs w:val="24"/>
          <w:lang w:val="en-GB"/>
        </w:rPr>
      </w:pPr>
      <w:r w:rsidRPr="005F5761">
        <w:rPr>
          <w:rFonts w:ascii="Times New Roman" w:hAnsi="Times New Roman" w:cs="Times New Roman"/>
          <w:i/>
          <w:sz w:val="24"/>
          <w:szCs w:val="24"/>
          <w:lang w:val="en-GB"/>
        </w:rPr>
        <w:t>Questions:</w:t>
      </w:r>
    </w:p>
    <w:p w:rsidR="008D60E0" w:rsidRPr="005F5761" w:rsidRDefault="008D60E0" w:rsidP="00424BA3">
      <w:pPr>
        <w:pStyle w:val="Akapitzlist"/>
        <w:numPr>
          <w:ilvl w:val="0"/>
          <w:numId w:val="27"/>
        </w:numPr>
        <w:spacing w:after="120" w:line="360" w:lineRule="exact"/>
        <w:ind w:left="426"/>
        <w:jc w:val="both"/>
        <w:rPr>
          <w:rFonts w:ascii="Times New Roman" w:hAnsi="Times New Roman" w:cs="Times New Roman"/>
          <w:i/>
          <w:sz w:val="24"/>
          <w:szCs w:val="24"/>
          <w:lang w:val="en-GB"/>
        </w:rPr>
      </w:pPr>
      <w:r w:rsidRPr="005F5761">
        <w:rPr>
          <w:rFonts w:ascii="Times New Roman" w:hAnsi="Times New Roman" w:cs="Times New Roman"/>
          <w:i/>
          <w:sz w:val="24"/>
          <w:szCs w:val="24"/>
          <w:lang w:val="en-GB"/>
        </w:rPr>
        <w:t xml:space="preserve">Is </w:t>
      </w:r>
      <w:r w:rsidR="009D5097" w:rsidRPr="005F5761">
        <w:rPr>
          <w:rFonts w:ascii="Times New Roman" w:hAnsi="Times New Roman" w:cs="Times New Roman"/>
          <w:i/>
          <w:sz w:val="24"/>
          <w:szCs w:val="24"/>
          <w:lang w:val="en-GB"/>
        </w:rPr>
        <w:t xml:space="preserve">it planned to </w:t>
      </w:r>
      <w:r w:rsidRPr="005F5761">
        <w:rPr>
          <w:rFonts w:ascii="Times New Roman" w:hAnsi="Times New Roman" w:cs="Times New Roman"/>
          <w:i/>
          <w:sz w:val="24"/>
          <w:szCs w:val="24"/>
          <w:lang w:val="en-GB"/>
        </w:rPr>
        <w:t xml:space="preserve">review </w:t>
      </w:r>
      <w:r w:rsidR="009D5097" w:rsidRPr="005F5761">
        <w:rPr>
          <w:rFonts w:ascii="Times New Roman" w:hAnsi="Times New Roman" w:cs="Times New Roman"/>
          <w:i/>
          <w:sz w:val="24"/>
          <w:szCs w:val="24"/>
          <w:lang w:val="en-GB"/>
        </w:rPr>
        <w:t>the</w:t>
      </w:r>
      <w:r w:rsidRPr="005F5761">
        <w:rPr>
          <w:rFonts w:ascii="Times New Roman" w:hAnsi="Times New Roman" w:cs="Times New Roman"/>
          <w:i/>
          <w:sz w:val="24"/>
          <w:szCs w:val="24"/>
          <w:lang w:val="en-GB"/>
        </w:rPr>
        <w:t xml:space="preserve"> legislation in order to replace pejorative </w:t>
      </w:r>
      <w:r w:rsidR="009D5097" w:rsidRPr="005F5761">
        <w:rPr>
          <w:rFonts w:ascii="Times New Roman" w:hAnsi="Times New Roman" w:cs="Times New Roman"/>
          <w:i/>
          <w:sz w:val="24"/>
          <w:szCs w:val="24"/>
          <w:lang w:val="en-GB"/>
        </w:rPr>
        <w:t>terms, such</w:t>
      </w:r>
      <w:r w:rsidRPr="005F5761">
        <w:rPr>
          <w:rFonts w:ascii="Times New Roman" w:hAnsi="Times New Roman" w:cs="Times New Roman"/>
          <w:i/>
          <w:sz w:val="24"/>
          <w:szCs w:val="24"/>
          <w:lang w:val="en-GB"/>
        </w:rPr>
        <w:t xml:space="preserve"> as </w:t>
      </w:r>
      <w:r w:rsidR="009D5097" w:rsidRPr="005F5761">
        <w:rPr>
          <w:rFonts w:ascii="Times New Roman" w:hAnsi="Times New Roman" w:cs="Times New Roman"/>
          <w:i/>
          <w:sz w:val="24"/>
          <w:szCs w:val="24"/>
          <w:lang w:val="en-GB"/>
        </w:rPr>
        <w:t>“</w:t>
      </w:r>
      <w:r w:rsidRPr="005F5761">
        <w:rPr>
          <w:rFonts w:ascii="Times New Roman" w:hAnsi="Times New Roman" w:cs="Times New Roman"/>
          <w:i/>
          <w:sz w:val="24"/>
          <w:szCs w:val="24"/>
          <w:lang w:val="en-GB"/>
        </w:rPr>
        <w:t>mental retardati</w:t>
      </w:r>
      <w:r w:rsidR="009D5097" w:rsidRPr="005F5761">
        <w:rPr>
          <w:rFonts w:ascii="Times New Roman" w:hAnsi="Times New Roman" w:cs="Times New Roman"/>
          <w:i/>
          <w:sz w:val="24"/>
          <w:szCs w:val="24"/>
          <w:lang w:val="en-GB"/>
        </w:rPr>
        <w:t xml:space="preserve">on” or “invalidity”, </w:t>
      </w:r>
      <w:r w:rsidR="00933807" w:rsidRPr="005F5761">
        <w:rPr>
          <w:rFonts w:ascii="Times New Roman" w:hAnsi="Times New Roman" w:cs="Times New Roman"/>
          <w:i/>
          <w:sz w:val="24"/>
          <w:szCs w:val="24"/>
          <w:lang w:val="en-GB"/>
        </w:rPr>
        <w:t>with neutral</w:t>
      </w:r>
      <w:r w:rsidR="009D5097" w:rsidRPr="005F5761">
        <w:rPr>
          <w:rFonts w:ascii="Times New Roman" w:hAnsi="Times New Roman" w:cs="Times New Roman"/>
          <w:i/>
          <w:sz w:val="24"/>
          <w:szCs w:val="24"/>
          <w:lang w:val="en-GB"/>
        </w:rPr>
        <w:t xml:space="preserve"> one</w:t>
      </w:r>
      <w:r w:rsidRPr="005F5761">
        <w:rPr>
          <w:rFonts w:ascii="Times New Roman" w:hAnsi="Times New Roman" w:cs="Times New Roman"/>
          <w:i/>
          <w:sz w:val="24"/>
          <w:szCs w:val="24"/>
          <w:lang w:val="en-GB"/>
        </w:rPr>
        <w:t>s?</w:t>
      </w:r>
      <w:r w:rsidR="009D5097" w:rsidRPr="005F5761">
        <w:rPr>
          <w:rFonts w:ascii="Times New Roman" w:hAnsi="Times New Roman" w:cs="Times New Roman"/>
          <w:i/>
          <w:sz w:val="24"/>
          <w:szCs w:val="24"/>
          <w:lang w:val="en-GB"/>
        </w:rPr>
        <w:t xml:space="preserve"> </w:t>
      </w:r>
    </w:p>
    <w:p w:rsidR="004B4FAD" w:rsidRPr="005F5761" w:rsidRDefault="009D5097" w:rsidP="00424BA3">
      <w:pPr>
        <w:pStyle w:val="Akapitzlist"/>
        <w:numPr>
          <w:ilvl w:val="0"/>
          <w:numId w:val="27"/>
        </w:numPr>
        <w:spacing w:after="120" w:line="360" w:lineRule="exact"/>
        <w:ind w:left="426"/>
        <w:jc w:val="both"/>
        <w:rPr>
          <w:rFonts w:ascii="Times New Roman" w:hAnsi="Times New Roman" w:cs="Times New Roman"/>
          <w:i/>
          <w:sz w:val="24"/>
          <w:szCs w:val="24"/>
          <w:lang w:val="en-GB"/>
        </w:rPr>
      </w:pPr>
      <w:r w:rsidRPr="005F5761">
        <w:rPr>
          <w:rFonts w:ascii="Times New Roman" w:hAnsi="Times New Roman" w:cs="Times New Roman"/>
          <w:i/>
          <w:sz w:val="24"/>
          <w:szCs w:val="24"/>
          <w:lang w:val="en-GB"/>
        </w:rPr>
        <w:t>Is it planned</w:t>
      </w:r>
      <w:r w:rsidR="004B4FAD" w:rsidRPr="005F5761">
        <w:rPr>
          <w:rFonts w:ascii="Times New Roman" w:hAnsi="Times New Roman" w:cs="Times New Roman"/>
          <w:i/>
          <w:sz w:val="24"/>
          <w:szCs w:val="24"/>
          <w:lang w:val="en-GB"/>
        </w:rPr>
        <w:t xml:space="preserve"> to </w:t>
      </w:r>
      <w:r w:rsidRPr="005F5761">
        <w:rPr>
          <w:rFonts w:ascii="Times New Roman" w:hAnsi="Times New Roman" w:cs="Times New Roman"/>
          <w:i/>
          <w:sz w:val="24"/>
          <w:szCs w:val="24"/>
          <w:lang w:val="en-GB"/>
        </w:rPr>
        <w:t xml:space="preserve">develop a single </w:t>
      </w:r>
      <w:r w:rsidR="004B4FAD" w:rsidRPr="005F5761">
        <w:rPr>
          <w:rFonts w:ascii="Times New Roman" w:hAnsi="Times New Roman" w:cs="Times New Roman"/>
          <w:i/>
          <w:sz w:val="24"/>
          <w:szCs w:val="24"/>
          <w:lang w:val="en-GB"/>
        </w:rPr>
        <w:t>disability</w:t>
      </w:r>
      <w:r w:rsidRPr="005F5761">
        <w:rPr>
          <w:rFonts w:ascii="Times New Roman" w:hAnsi="Times New Roman" w:cs="Times New Roman"/>
          <w:i/>
          <w:sz w:val="24"/>
          <w:szCs w:val="24"/>
          <w:lang w:val="en-GB"/>
        </w:rPr>
        <w:t>-</w:t>
      </w:r>
      <w:r w:rsidR="004B4FAD" w:rsidRPr="005F5761">
        <w:rPr>
          <w:rFonts w:ascii="Times New Roman" w:hAnsi="Times New Roman" w:cs="Times New Roman"/>
          <w:i/>
          <w:sz w:val="24"/>
          <w:szCs w:val="24"/>
          <w:lang w:val="en-GB"/>
        </w:rPr>
        <w:t xml:space="preserve">assessment system in which the focus would be on the support </w:t>
      </w:r>
      <w:r w:rsidR="00542281">
        <w:rPr>
          <w:rFonts w:ascii="Times New Roman" w:hAnsi="Times New Roman" w:cs="Times New Roman"/>
          <w:i/>
          <w:sz w:val="24"/>
          <w:szCs w:val="24"/>
          <w:lang w:val="en-GB"/>
        </w:rPr>
        <w:t>needed</w:t>
      </w:r>
      <w:r w:rsidR="004B4FAD" w:rsidRPr="005F5761">
        <w:rPr>
          <w:rFonts w:ascii="Times New Roman" w:hAnsi="Times New Roman" w:cs="Times New Roman"/>
          <w:i/>
          <w:sz w:val="24"/>
          <w:szCs w:val="24"/>
          <w:lang w:val="en-GB"/>
        </w:rPr>
        <w:t xml:space="preserve"> by a given person</w:t>
      </w:r>
      <w:r w:rsidRPr="005F5761">
        <w:rPr>
          <w:rFonts w:ascii="Times New Roman" w:hAnsi="Times New Roman" w:cs="Times New Roman"/>
          <w:i/>
          <w:sz w:val="24"/>
          <w:szCs w:val="24"/>
          <w:lang w:val="en-GB"/>
        </w:rPr>
        <w:t xml:space="preserve">, rather than on his/her health </w:t>
      </w:r>
      <w:r w:rsidR="004B4FAD" w:rsidRPr="005F5761">
        <w:rPr>
          <w:rFonts w:ascii="Times New Roman" w:hAnsi="Times New Roman" w:cs="Times New Roman"/>
          <w:i/>
          <w:sz w:val="24"/>
          <w:szCs w:val="24"/>
          <w:lang w:val="en-GB"/>
        </w:rPr>
        <w:t>dysfunctions?</w:t>
      </w:r>
      <w:r w:rsidRPr="005F5761">
        <w:rPr>
          <w:rFonts w:ascii="Times New Roman" w:hAnsi="Times New Roman" w:cs="Times New Roman"/>
          <w:i/>
          <w:sz w:val="24"/>
          <w:szCs w:val="24"/>
          <w:lang w:val="en-GB"/>
        </w:rPr>
        <w:t xml:space="preserve"> </w:t>
      </w:r>
    </w:p>
    <w:p w:rsidR="004B4FAD" w:rsidRPr="005F5761" w:rsidRDefault="004B4FAD" w:rsidP="00424BA3">
      <w:pPr>
        <w:pStyle w:val="Akapitzlist"/>
        <w:numPr>
          <w:ilvl w:val="0"/>
          <w:numId w:val="27"/>
        </w:numPr>
        <w:spacing w:after="120" w:line="360" w:lineRule="exact"/>
        <w:ind w:left="426"/>
        <w:jc w:val="both"/>
        <w:rPr>
          <w:rFonts w:ascii="Times New Roman" w:hAnsi="Times New Roman" w:cs="Times New Roman"/>
          <w:i/>
          <w:sz w:val="24"/>
          <w:szCs w:val="24"/>
          <w:lang w:val="en-GB"/>
        </w:rPr>
      </w:pPr>
      <w:r w:rsidRPr="005F5761">
        <w:rPr>
          <w:rFonts w:ascii="Times New Roman" w:hAnsi="Times New Roman" w:cs="Times New Roman"/>
          <w:i/>
          <w:sz w:val="24"/>
          <w:szCs w:val="24"/>
          <w:lang w:val="en-GB"/>
        </w:rPr>
        <w:lastRenderedPageBreak/>
        <w:t xml:space="preserve">Are there any plans to adopt </w:t>
      </w:r>
      <w:r w:rsidR="009D5097" w:rsidRPr="005F5761">
        <w:rPr>
          <w:rFonts w:ascii="Times New Roman" w:hAnsi="Times New Roman" w:cs="Times New Roman"/>
          <w:i/>
          <w:sz w:val="24"/>
          <w:szCs w:val="24"/>
          <w:lang w:val="en-GB"/>
        </w:rPr>
        <w:t xml:space="preserve">provisions </w:t>
      </w:r>
      <w:r w:rsidRPr="005F5761">
        <w:rPr>
          <w:rFonts w:ascii="Times New Roman" w:hAnsi="Times New Roman" w:cs="Times New Roman"/>
          <w:i/>
          <w:sz w:val="24"/>
          <w:szCs w:val="24"/>
          <w:lang w:val="en-GB"/>
        </w:rPr>
        <w:t xml:space="preserve">that would </w:t>
      </w:r>
      <w:r w:rsidR="009D5097" w:rsidRPr="005F5761">
        <w:rPr>
          <w:rFonts w:ascii="Times New Roman" w:hAnsi="Times New Roman" w:cs="Times New Roman"/>
          <w:i/>
          <w:sz w:val="24"/>
          <w:szCs w:val="24"/>
          <w:lang w:val="en-GB"/>
        </w:rPr>
        <w:t>make it mandatory</w:t>
      </w:r>
      <w:r w:rsidRPr="005F5761">
        <w:rPr>
          <w:rFonts w:ascii="Times New Roman" w:hAnsi="Times New Roman" w:cs="Times New Roman"/>
          <w:i/>
          <w:sz w:val="24"/>
          <w:szCs w:val="24"/>
          <w:lang w:val="en-GB"/>
        </w:rPr>
        <w:t xml:space="preserve"> to apply the principles of universal design in all regulations concerning the development of products, </w:t>
      </w:r>
      <w:r w:rsidR="00C53665" w:rsidRPr="005F5761">
        <w:rPr>
          <w:rFonts w:ascii="Times New Roman" w:hAnsi="Times New Roman" w:cs="Times New Roman"/>
          <w:i/>
          <w:sz w:val="24"/>
          <w:szCs w:val="24"/>
          <w:lang w:val="en-GB"/>
        </w:rPr>
        <w:t xml:space="preserve">space, </w:t>
      </w:r>
      <w:r w:rsidRPr="005F5761">
        <w:rPr>
          <w:rFonts w:ascii="Times New Roman" w:hAnsi="Times New Roman" w:cs="Times New Roman"/>
          <w:i/>
          <w:sz w:val="24"/>
          <w:szCs w:val="24"/>
          <w:lang w:val="en-GB"/>
        </w:rPr>
        <w:t>program</w:t>
      </w:r>
      <w:r w:rsidR="00C53665" w:rsidRPr="005F5761">
        <w:rPr>
          <w:rFonts w:ascii="Times New Roman" w:hAnsi="Times New Roman" w:cs="Times New Roman"/>
          <w:i/>
          <w:sz w:val="24"/>
          <w:szCs w:val="24"/>
          <w:lang w:val="en-GB"/>
        </w:rPr>
        <w:t>me</w:t>
      </w:r>
      <w:r w:rsidRPr="005F5761">
        <w:rPr>
          <w:rFonts w:ascii="Times New Roman" w:hAnsi="Times New Roman" w:cs="Times New Roman"/>
          <w:i/>
          <w:sz w:val="24"/>
          <w:szCs w:val="24"/>
          <w:lang w:val="en-GB"/>
        </w:rPr>
        <w:t>s and services?</w:t>
      </w:r>
      <w:r w:rsidR="00C53665" w:rsidRPr="005F5761">
        <w:rPr>
          <w:rFonts w:ascii="Times New Roman" w:hAnsi="Times New Roman" w:cs="Times New Roman"/>
          <w:i/>
          <w:sz w:val="24"/>
          <w:szCs w:val="24"/>
          <w:lang w:val="en-GB"/>
        </w:rPr>
        <w:t xml:space="preserve"> </w:t>
      </w:r>
    </w:p>
    <w:p w:rsidR="004B4FAD" w:rsidRPr="005F5761" w:rsidRDefault="00D35747" w:rsidP="00424BA3">
      <w:pPr>
        <w:pStyle w:val="Akapitzlist"/>
        <w:numPr>
          <w:ilvl w:val="0"/>
          <w:numId w:val="27"/>
        </w:numPr>
        <w:spacing w:after="120" w:line="360" w:lineRule="exact"/>
        <w:ind w:left="426"/>
        <w:jc w:val="both"/>
        <w:rPr>
          <w:rFonts w:ascii="Times New Roman" w:hAnsi="Times New Roman" w:cs="Times New Roman"/>
          <w:i/>
          <w:sz w:val="24"/>
          <w:szCs w:val="24"/>
          <w:lang w:val="en-GB"/>
        </w:rPr>
      </w:pPr>
      <w:r w:rsidRPr="005F5761">
        <w:rPr>
          <w:rFonts w:ascii="Times New Roman" w:hAnsi="Times New Roman" w:cs="Times New Roman"/>
          <w:i/>
          <w:sz w:val="24"/>
          <w:szCs w:val="24"/>
          <w:lang w:val="en-GB"/>
        </w:rPr>
        <w:t xml:space="preserve">Will regulations be </w:t>
      </w:r>
      <w:r w:rsidR="00F246C9">
        <w:rPr>
          <w:rFonts w:ascii="Times New Roman" w:hAnsi="Times New Roman" w:cs="Times New Roman"/>
          <w:i/>
          <w:sz w:val="24"/>
          <w:szCs w:val="24"/>
          <w:lang w:val="en-GB"/>
        </w:rPr>
        <w:t>introduced</w:t>
      </w:r>
      <w:r w:rsidR="00F246C9" w:rsidRPr="005F5761">
        <w:rPr>
          <w:rFonts w:ascii="Times New Roman" w:hAnsi="Times New Roman" w:cs="Times New Roman"/>
          <w:i/>
          <w:sz w:val="24"/>
          <w:szCs w:val="24"/>
          <w:lang w:val="en-GB"/>
        </w:rPr>
        <w:t xml:space="preserve"> </w:t>
      </w:r>
      <w:r w:rsidRPr="005F5761">
        <w:rPr>
          <w:rFonts w:ascii="Times New Roman" w:hAnsi="Times New Roman" w:cs="Times New Roman"/>
          <w:i/>
          <w:sz w:val="24"/>
          <w:szCs w:val="24"/>
          <w:lang w:val="en-GB"/>
        </w:rPr>
        <w:t xml:space="preserve">to ensure </w:t>
      </w:r>
      <w:r w:rsidR="00F246C9">
        <w:rPr>
          <w:rFonts w:ascii="Times New Roman" w:hAnsi="Times New Roman" w:cs="Times New Roman"/>
          <w:i/>
          <w:sz w:val="24"/>
          <w:szCs w:val="24"/>
          <w:lang w:val="en-GB"/>
        </w:rPr>
        <w:t xml:space="preserve">application </w:t>
      </w:r>
      <w:r w:rsidRPr="005F5761">
        <w:rPr>
          <w:rFonts w:ascii="Times New Roman" w:hAnsi="Times New Roman" w:cs="Times New Roman"/>
          <w:i/>
          <w:sz w:val="24"/>
          <w:szCs w:val="24"/>
          <w:lang w:val="en-GB"/>
        </w:rPr>
        <w:t xml:space="preserve">of reasonable accommodations </w:t>
      </w:r>
      <w:r w:rsidR="00C53665" w:rsidRPr="005F5761">
        <w:rPr>
          <w:rFonts w:ascii="Times New Roman" w:hAnsi="Times New Roman" w:cs="Times New Roman"/>
          <w:i/>
          <w:sz w:val="24"/>
          <w:szCs w:val="24"/>
          <w:lang w:val="en-GB"/>
        </w:rPr>
        <w:t>whenever</w:t>
      </w:r>
      <w:r w:rsidRPr="005F5761">
        <w:rPr>
          <w:rFonts w:ascii="Times New Roman" w:hAnsi="Times New Roman" w:cs="Times New Roman"/>
          <w:i/>
          <w:sz w:val="24"/>
          <w:szCs w:val="24"/>
          <w:lang w:val="en-GB"/>
        </w:rPr>
        <w:t xml:space="preserve"> necessary </w:t>
      </w:r>
      <w:r w:rsidR="00C53665" w:rsidRPr="005F5761">
        <w:rPr>
          <w:rFonts w:ascii="Times New Roman" w:hAnsi="Times New Roman" w:cs="Times New Roman"/>
          <w:i/>
          <w:sz w:val="24"/>
          <w:szCs w:val="24"/>
          <w:lang w:val="en-GB"/>
        </w:rPr>
        <w:t xml:space="preserve">to comply with the </w:t>
      </w:r>
      <w:r w:rsidRPr="005F5761">
        <w:rPr>
          <w:rFonts w:ascii="Times New Roman" w:hAnsi="Times New Roman" w:cs="Times New Roman"/>
          <w:i/>
          <w:sz w:val="24"/>
          <w:szCs w:val="24"/>
          <w:lang w:val="en-GB"/>
        </w:rPr>
        <w:t>rights of persons with disabilities?</w:t>
      </w:r>
      <w:r w:rsidR="00C53665" w:rsidRPr="005F5761">
        <w:rPr>
          <w:rFonts w:ascii="Times New Roman" w:hAnsi="Times New Roman" w:cs="Times New Roman"/>
          <w:i/>
          <w:sz w:val="24"/>
          <w:szCs w:val="24"/>
          <w:lang w:val="en-GB"/>
        </w:rPr>
        <w:t xml:space="preserve"> </w:t>
      </w:r>
    </w:p>
    <w:p w:rsidR="004611C9" w:rsidRPr="005F5761" w:rsidRDefault="004611C9" w:rsidP="00424BA3">
      <w:pPr>
        <w:pStyle w:val="1"/>
        <w:spacing w:after="120"/>
        <w:rPr>
          <w:lang w:val="en-GB"/>
        </w:rPr>
      </w:pPr>
      <w:r w:rsidRPr="005F5761">
        <w:rPr>
          <w:lang w:val="en-GB"/>
        </w:rPr>
        <w:br w:type="column"/>
      </w:r>
      <w:bookmarkStart w:id="5" w:name="_Toc505088961"/>
      <w:r w:rsidRPr="005F5761">
        <w:rPr>
          <w:lang w:val="en-GB"/>
        </w:rPr>
        <w:lastRenderedPageBreak/>
        <w:t xml:space="preserve">II. PROBLEMS </w:t>
      </w:r>
      <w:r w:rsidR="00C53665" w:rsidRPr="005F5761">
        <w:rPr>
          <w:lang w:val="en-GB"/>
        </w:rPr>
        <w:t>RELATING TO</w:t>
      </w:r>
      <w:r w:rsidRPr="005F5761">
        <w:rPr>
          <w:lang w:val="en-GB"/>
        </w:rPr>
        <w:t xml:space="preserve"> SPECIFIC PROVISIONS OF THE CONVENTION (Articles 5-30)</w:t>
      </w:r>
      <w:bookmarkEnd w:id="5"/>
      <w:r w:rsidR="00C53665" w:rsidRPr="005F5761">
        <w:rPr>
          <w:lang w:val="en-GB"/>
        </w:rPr>
        <w:t xml:space="preserve"> </w:t>
      </w:r>
    </w:p>
    <w:p w:rsidR="00143EC1" w:rsidRPr="005F5761" w:rsidRDefault="00AE1087" w:rsidP="00424BA3">
      <w:pPr>
        <w:pStyle w:val="2"/>
        <w:spacing w:after="120"/>
        <w:rPr>
          <w:lang w:val="en-GB"/>
        </w:rPr>
      </w:pPr>
      <w:bookmarkStart w:id="6" w:name="_Toc505088962"/>
      <w:r w:rsidRPr="005F5761">
        <w:rPr>
          <w:lang w:val="en-GB"/>
        </w:rPr>
        <w:t xml:space="preserve">Article 5 </w:t>
      </w:r>
      <w:r w:rsidR="00D869D5" w:rsidRPr="005F5761">
        <w:rPr>
          <w:lang w:val="en-GB"/>
        </w:rPr>
        <w:t xml:space="preserve">– </w:t>
      </w:r>
      <w:r w:rsidRPr="005F5761">
        <w:rPr>
          <w:lang w:val="en-GB"/>
        </w:rPr>
        <w:t>Equality and non-discrimination</w:t>
      </w:r>
      <w:bookmarkEnd w:id="6"/>
      <w:r w:rsidR="00C53665" w:rsidRPr="005F5761">
        <w:rPr>
          <w:lang w:val="en-GB"/>
        </w:rPr>
        <w:t xml:space="preserve"> </w:t>
      </w:r>
    </w:p>
    <w:p w:rsidR="00DB646C" w:rsidRPr="005F5761" w:rsidRDefault="00143EC1" w:rsidP="00424BA3">
      <w:pPr>
        <w:pStyle w:val="Akapitzlist"/>
        <w:numPr>
          <w:ilvl w:val="0"/>
          <w:numId w:val="26"/>
        </w:numPr>
        <w:spacing w:after="120" w:line="360" w:lineRule="exact"/>
        <w:ind w:left="426" w:hanging="426"/>
        <w:jc w:val="both"/>
        <w:rPr>
          <w:rFonts w:ascii="Times New Roman" w:hAnsi="Times New Roman" w:cs="Times New Roman"/>
          <w:sz w:val="24"/>
          <w:szCs w:val="24"/>
          <w:lang w:val="en-GB"/>
        </w:rPr>
      </w:pPr>
      <w:r w:rsidRPr="005F5761">
        <w:rPr>
          <w:rFonts w:ascii="Times New Roman" w:hAnsi="Times New Roman" w:cs="Times New Roman"/>
          <w:sz w:val="24"/>
          <w:szCs w:val="24"/>
          <w:lang w:val="en-GB"/>
        </w:rPr>
        <w:t xml:space="preserve">The Labour Code </w:t>
      </w:r>
      <w:r w:rsidR="00C53665" w:rsidRPr="005F5761">
        <w:rPr>
          <w:rFonts w:ascii="Times New Roman" w:hAnsi="Times New Roman" w:cs="Times New Roman"/>
          <w:sz w:val="24"/>
          <w:szCs w:val="24"/>
          <w:lang w:val="en-GB"/>
        </w:rPr>
        <w:t xml:space="preserve">and </w:t>
      </w:r>
      <w:r w:rsidRPr="005F5761">
        <w:rPr>
          <w:rFonts w:ascii="Times New Roman" w:hAnsi="Times New Roman" w:cs="Times New Roman"/>
          <w:sz w:val="24"/>
          <w:szCs w:val="24"/>
          <w:lang w:val="en-GB"/>
        </w:rPr>
        <w:t xml:space="preserve">the </w:t>
      </w:r>
      <w:r w:rsidRPr="00343EF4">
        <w:rPr>
          <w:rFonts w:ascii="Times New Roman" w:hAnsi="Times New Roman" w:cs="Times New Roman"/>
          <w:sz w:val="24"/>
          <w:szCs w:val="24"/>
          <w:lang w:val="en-GB"/>
        </w:rPr>
        <w:t xml:space="preserve">Act </w:t>
      </w:r>
      <w:r w:rsidR="00C53665" w:rsidRPr="00343EF4">
        <w:rPr>
          <w:rFonts w:ascii="Times New Roman" w:hAnsi="Times New Roman" w:cs="Times New Roman"/>
          <w:sz w:val="24"/>
          <w:szCs w:val="24"/>
          <w:lang w:val="en-GB"/>
        </w:rPr>
        <w:t>implementing certain</w:t>
      </w:r>
      <w:r w:rsidRPr="00343EF4">
        <w:rPr>
          <w:rFonts w:ascii="Times New Roman" w:hAnsi="Times New Roman" w:cs="Times New Roman"/>
          <w:sz w:val="24"/>
          <w:szCs w:val="24"/>
          <w:lang w:val="en-GB"/>
        </w:rPr>
        <w:t xml:space="preserve"> European Union regulations </w:t>
      </w:r>
      <w:r w:rsidR="00C53665" w:rsidRPr="00343EF4">
        <w:rPr>
          <w:rFonts w:ascii="Times New Roman" w:hAnsi="Times New Roman" w:cs="Times New Roman"/>
          <w:sz w:val="24"/>
          <w:szCs w:val="24"/>
          <w:lang w:val="en-GB"/>
        </w:rPr>
        <w:t>on</w:t>
      </w:r>
      <w:r w:rsidRPr="00343EF4">
        <w:rPr>
          <w:rFonts w:ascii="Times New Roman" w:hAnsi="Times New Roman" w:cs="Times New Roman"/>
          <w:sz w:val="24"/>
          <w:szCs w:val="24"/>
          <w:lang w:val="en-GB"/>
        </w:rPr>
        <w:t xml:space="preserve"> equal treatment </w:t>
      </w:r>
      <w:r w:rsidRPr="005F5761">
        <w:rPr>
          <w:rFonts w:ascii="Times New Roman" w:hAnsi="Times New Roman" w:cs="Times New Roman"/>
          <w:sz w:val="24"/>
          <w:szCs w:val="24"/>
          <w:lang w:val="en-GB"/>
        </w:rPr>
        <w:t>(</w:t>
      </w:r>
      <w:r w:rsidRPr="00CE2507">
        <w:rPr>
          <w:rFonts w:ascii="Times New Roman" w:hAnsi="Times New Roman" w:cs="Times New Roman"/>
          <w:sz w:val="24"/>
          <w:szCs w:val="24"/>
          <w:lang w:val="en-GB"/>
        </w:rPr>
        <w:t xml:space="preserve">Act on </w:t>
      </w:r>
      <w:r w:rsidR="00C53665" w:rsidRPr="00CE2507">
        <w:rPr>
          <w:rFonts w:ascii="Times New Roman" w:hAnsi="Times New Roman" w:cs="Times New Roman"/>
          <w:sz w:val="24"/>
          <w:szCs w:val="24"/>
          <w:lang w:val="en-GB"/>
        </w:rPr>
        <w:t>e</w:t>
      </w:r>
      <w:r w:rsidRPr="00CE2507">
        <w:rPr>
          <w:rFonts w:ascii="Times New Roman" w:hAnsi="Times New Roman" w:cs="Times New Roman"/>
          <w:sz w:val="24"/>
          <w:szCs w:val="24"/>
          <w:lang w:val="en-GB"/>
        </w:rPr>
        <w:t>qual treatment</w:t>
      </w:r>
      <w:r w:rsidRPr="005F5761">
        <w:rPr>
          <w:rFonts w:ascii="Times New Roman" w:hAnsi="Times New Roman" w:cs="Times New Roman"/>
          <w:sz w:val="24"/>
          <w:szCs w:val="24"/>
          <w:lang w:val="en-GB"/>
        </w:rPr>
        <w:t>) provide for legal remedies for pe</w:t>
      </w:r>
      <w:r w:rsidR="00B54FA3" w:rsidRPr="005F5761">
        <w:rPr>
          <w:rFonts w:ascii="Times New Roman" w:hAnsi="Times New Roman" w:cs="Times New Roman"/>
          <w:sz w:val="24"/>
          <w:szCs w:val="24"/>
          <w:lang w:val="en-GB"/>
        </w:rPr>
        <w:t xml:space="preserve">rsons </w:t>
      </w:r>
      <w:r w:rsidRPr="005F5761">
        <w:rPr>
          <w:rFonts w:ascii="Times New Roman" w:hAnsi="Times New Roman" w:cs="Times New Roman"/>
          <w:sz w:val="24"/>
          <w:szCs w:val="24"/>
          <w:lang w:val="en-GB"/>
        </w:rPr>
        <w:t>with disabilities who experience discrimination at work. The Act on equal treatment, however, fails to prohibit discrimination of pe</w:t>
      </w:r>
      <w:r w:rsidR="00B54FA3" w:rsidRPr="005F5761">
        <w:rPr>
          <w:rFonts w:ascii="Times New Roman" w:hAnsi="Times New Roman" w:cs="Times New Roman"/>
          <w:sz w:val="24"/>
          <w:szCs w:val="24"/>
          <w:lang w:val="en-GB"/>
        </w:rPr>
        <w:t xml:space="preserve">rsons </w:t>
      </w:r>
      <w:r w:rsidRPr="005F5761">
        <w:rPr>
          <w:rFonts w:ascii="Times New Roman" w:hAnsi="Times New Roman" w:cs="Times New Roman"/>
          <w:sz w:val="24"/>
          <w:szCs w:val="24"/>
          <w:lang w:val="en-GB"/>
        </w:rPr>
        <w:t xml:space="preserve">with disabilities in other areas of </w:t>
      </w:r>
      <w:r w:rsidR="00571CA2">
        <w:rPr>
          <w:rFonts w:ascii="Times New Roman" w:hAnsi="Times New Roman" w:cs="Times New Roman"/>
          <w:sz w:val="24"/>
          <w:szCs w:val="24"/>
          <w:lang w:val="en-GB"/>
        </w:rPr>
        <w:t>social</w:t>
      </w:r>
      <w:r w:rsidR="00B54FA3" w:rsidRPr="005F5761">
        <w:rPr>
          <w:rFonts w:ascii="Times New Roman" w:hAnsi="Times New Roman" w:cs="Times New Roman"/>
          <w:sz w:val="24"/>
          <w:szCs w:val="24"/>
          <w:lang w:val="en-GB"/>
        </w:rPr>
        <w:t xml:space="preserve"> life</w:t>
      </w:r>
      <w:r w:rsidRPr="005F5761">
        <w:rPr>
          <w:rFonts w:ascii="Times New Roman" w:hAnsi="Times New Roman" w:cs="Times New Roman"/>
          <w:sz w:val="24"/>
          <w:szCs w:val="24"/>
          <w:lang w:val="en-GB"/>
        </w:rPr>
        <w:t xml:space="preserve">, </w:t>
      </w:r>
      <w:r w:rsidR="00B54FA3" w:rsidRPr="005F5761">
        <w:rPr>
          <w:rFonts w:ascii="Times New Roman" w:hAnsi="Times New Roman" w:cs="Times New Roman"/>
          <w:sz w:val="24"/>
          <w:szCs w:val="24"/>
          <w:lang w:val="en-GB"/>
        </w:rPr>
        <w:t>despite the fact that</w:t>
      </w:r>
      <w:r w:rsidRPr="005F5761">
        <w:rPr>
          <w:rFonts w:ascii="Times New Roman" w:hAnsi="Times New Roman" w:cs="Times New Roman"/>
          <w:sz w:val="24"/>
          <w:szCs w:val="24"/>
          <w:lang w:val="en-GB"/>
        </w:rPr>
        <w:t xml:space="preserve"> such a </w:t>
      </w:r>
      <w:r w:rsidR="00B54FA3" w:rsidRPr="005F5761">
        <w:rPr>
          <w:rFonts w:ascii="Times New Roman" w:hAnsi="Times New Roman" w:cs="Times New Roman"/>
          <w:sz w:val="24"/>
          <w:szCs w:val="24"/>
          <w:lang w:val="en-GB"/>
        </w:rPr>
        <w:t xml:space="preserve">prohibition applies to </w:t>
      </w:r>
      <w:r w:rsidRPr="005F5761">
        <w:rPr>
          <w:rFonts w:ascii="Times New Roman" w:hAnsi="Times New Roman" w:cs="Times New Roman"/>
          <w:sz w:val="24"/>
          <w:szCs w:val="24"/>
          <w:lang w:val="en-GB"/>
        </w:rPr>
        <w:t xml:space="preserve">other groups </w:t>
      </w:r>
      <w:r w:rsidR="00B54FA3" w:rsidRPr="005F5761">
        <w:rPr>
          <w:rFonts w:ascii="Times New Roman" w:hAnsi="Times New Roman" w:cs="Times New Roman"/>
          <w:sz w:val="24"/>
          <w:szCs w:val="24"/>
          <w:lang w:val="en-GB"/>
        </w:rPr>
        <w:t xml:space="preserve">at risk of </w:t>
      </w:r>
      <w:r w:rsidRPr="005F5761">
        <w:rPr>
          <w:rFonts w:ascii="Times New Roman" w:hAnsi="Times New Roman" w:cs="Times New Roman"/>
          <w:sz w:val="24"/>
          <w:szCs w:val="24"/>
          <w:lang w:val="en-GB"/>
        </w:rPr>
        <w:t xml:space="preserve">discrimination (e.g. </w:t>
      </w:r>
      <w:r w:rsidR="00675468" w:rsidRPr="005F5761">
        <w:rPr>
          <w:rFonts w:ascii="Times New Roman" w:hAnsi="Times New Roman" w:cs="Times New Roman"/>
          <w:sz w:val="24"/>
          <w:szCs w:val="24"/>
          <w:lang w:val="en-GB"/>
        </w:rPr>
        <w:t>ethnic</w:t>
      </w:r>
      <w:r w:rsidRPr="005F5761">
        <w:rPr>
          <w:rFonts w:ascii="Times New Roman" w:hAnsi="Times New Roman" w:cs="Times New Roman"/>
          <w:sz w:val="24"/>
          <w:szCs w:val="24"/>
          <w:lang w:val="en-GB"/>
        </w:rPr>
        <w:t xml:space="preserve"> minorities). As a result, a person with a disability who </w:t>
      </w:r>
      <w:r w:rsidR="00B54FA3" w:rsidRPr="005F5761">
        <w:rPr>
          <w:rFonts w:ascii="Times New Roman" w:hAnsi="Times New Roman" w:cs="Times New Roman"/>
          <w:sz w:val="24"/>
          <w:szCs w:val="24"/>
          <w:lang w:val="en-GB"/>
        </w:rPr>
        <w:t>is</w:t>
      </w:r>
      <w:r w:rsidRPr="005F5761">
        <w:rPr>
          <w:rFonts w:ascii="Times New Roman" w:hAnsi="Times New Roman" w:cs="Times New Roman"/>
          <w:sz w:val="24"/>
          <w:szCs w:val="24"/>
          <w:lang w:val="en-GB"/>
        </w:rPr>
        <w:t xml:space="preserve"> a victim of unequal treatment does not </w:t>
      </w:r>
      <w:r w:rsidR="00B54FA3" w:rsidRPr="005F5761">
        <w:rPr>
          <w:rFonts w:ascii="Times New Roman" w:hAnsi="Times New Roman" w:cs="Times New Roman"/>
          <w:sz w:val="24"/>
          <w:szCs w:val="24"/>
          <w:lang w:val="en-GB"/>
        </w:rPr>
        <w:t>enjoy</w:t>
      </w:r>
      <w:r w:rsidRPr="005F5761">
        <w:rPr>
          <w:rFonts w:ascii="Times New Roman" w:hAnsi="Times New Roman" w:cs="Times New Roman"/>
          <w:sz w:val="24"/>
          <w:szCs w:val="24"/>
          <w:lang w:val="en-GB"/>
        </w:rPr>
        <w:t xml:space="preserve"> the same </w:t>
      </w:r>
      <w:r w:rsidR="00C35DE7" w:rsidRPr="005F5761">
        <w:rPr>
          <w:rFonts w:ascii="Times New Roman" w:hAnsi="Times New Roman" w:cs="Times New Roman"/>
          <w:sz w:val="24"/>
          <w:szCs w:val="24"/>
          <w:lang w:val="en-GB"/>
        </w:rPr>
        <w:t xml:space="preserve">level of </w:t>
      </w:r>
      <w:r w:rsidRPr="005F5761">
        <w:rPr>
          <w:rFonts w:ascii="Times New Roman" w:hAnsi="Times New Roman" w:cs="Times New Roman"/>
          <w:sz w:val="24"/>
          <w:szCs w:val="24"/>
          <w:lang w:val="en-GB"/>
        </w:rPr>
        <w:t>protection against discrimination as other</w:t>
      </w:r>
      <w:r w:rsidR="00793E48" w:rsidRPr="005F5761">
        <w:rPr>
          <w:rFonts w:ascii="Times New Roman" w:hAnsi="Times New Roman" w:cs="Times New Roman"/>
          <w:sz w:val="24"/>
          <w:szCs w:val="24"/>
          <w:lang w:val="en-GB"/>
        </w:rPr>
        <w:t xml:space="preserve"> people </w:t>
      </w:r>
      <w:r w:rsidRPr="005F5761">
        <w:rPr>
          <w:rFonts w:ascii="Times New Roman" w:hAnsi="Times New Roman" w:cs="Times New Roman"/>
          <w:sz w:val="24"/>
          <w:szCs w:val="24"/>
          <w:lang w:val="en-GB"/>
        </w:rPr>
        <w:t xml:space="preserve">with respect to social security, access to services, including housing services, </w:t>
      </w:r>
      <w:r w:rsidR="00B54FA3" w:rsidRPr="005F5761">
        <w:rPr>
          <w:rFonts w:ascii="Times New Roman" w:hAnsi="Times New Roman" w:cs="Times New Roman"/>
          <w:sz w:val="24"/>
          <w:szCs w:val="24"/>
          <w:lang w:val="en-GB"/>
        </w:rPr>
        <w:t xml:space="preserve">to goods, </w:t>
      </w:r>
      <w:r w:rsidR="00793E48" w:rsidRPr="005F5761">
        <w:rPr>
          <w:rFonts w:ascii="Times New Roman" w:hAnsi="Times New Roman" w:cs="Times New Roman"/>
          <w:sz w:val="24"/>
          <w:szCs w:val="24"/>
          <w:lang w:val="en-GB"/>
        </w:rPr>
        <w:t>acquire</w:t>
      </w:r>
      <w:r w:rsidR="00E161A0" w:rsidRPr="005F5761">
        <w:rPr>
          <w:rFonts w:ascii="Times New Roman" w:hAnsi="Times New Roman" w:cs="Times New Roman"/>
          <w:sz w:val="24"/>
          <w:szCs w:val="24"/>
          <w:lang w:val="en-GB"/>
        </w:rPr>
        <w:t>d</w:t>
      </w:r>
      <w:r w:rsidR="00793E48" w:rsidRPr="005F5761">
        <w:rPr>
          <w:rFonts w:ascii="Times New Roman" w:hAnsi="Times New Roman" w:cs="Times New Roman"/>
          <w:sz w:val="24"/>
          <w:szCs w:val="24"/>
          <w:lang w:val="en-GB"/>
        </w:rPr>
        <w:t xml:space="preserve"> </w:t>
      </w:r>
      <w:r w:rsidR="00B54FA3" w:rsidRPr="005F5761">
        <w:rPr>
          <w:rFonts w:ascii="Times New Roman" w:hAnsi="Times New Roman" w:cs="Times New Roman"/>
          <w:sz w:val="24"/>
          <w:szCs w:val="24"/>
          <w:lang w:val="en-GB"/>
        </w:rPr>
        <w:t>rights</w:t>
      </w:r>
      <w:r w:rsidR="00E161A0" w:rsidRPr="005F5761">
        <w:rPr>
          <w:rFonts w:ascii="Times New Roman" w:hAnsi="Times New Roman" w:cs="Times New Roman"/>
          <w:sz w:val="24"/>
          <w:szCs w:val="24"/>
          <w:lang w:val="en-GB"/>
        </w:rPr>
        <w:t>, energy sources</w:t>
      </w:r>
      <w:r w:rsidR="00B54FA3" w:rsidRPr="005F5761">
        <w:rPr>
          <w:rFonts w:ascii="Times New Roman" w:hAnsi="Times New Roman" w:cs="Times New Roman"/>
          <w:sz w:val="24"/>
          <w:szCs w:val="24"/>
          <w:lang w:val="en-GB"/>
        </w:rPr>
        <w:t xml:space="preserve">, </w:t>
      </w:r>
      <w:r w:rsidRPr="005F5761">
        <w:rPr>
          <w:rFonts w:ascii="Times New Roman" w:hAnsi="Times New Roman" w:cs="Times New Roman"/>
          <w:sz w:val="24"/>
          <w:szCs w:val="24"/>
          <w:lang w:val="en-GB"/>
        </w:rPr>
        <w:t>health</w:t>
      </w:r>
      <w:r w:rsidR="00793E48" w:rsidRPr="005F5761">
        <w:rPr>
          <w:rFonts w:ascii="Times New Roman" w:hAnsi="Times New Roman" w:cs="Times New Roman"/>
          <w:sz w:val="24"/>
          <w:szCs w:val="24"/>
          <w:lang w:val="en-GB"/>
        </w:rPr>
        <w:t xml:space="preserve"> </w:t>
      </w:r>
      <w:r w:rsidRPr="005F5761">
        <w:rPr>
          <w:rFonts w:ascii="Times New Roman" w:hAnsi="Times New Roman" w:cs="Times New Roman"/>
          <w:sz w:val="24"/>
          <w:szCs w:val="24"/>
          <w:lang w:val="en-GB"/>
        </w:rPr>
        <w:t>care</w:t>
      </w:r>
      <w:r w:rsidR="00793E48" w:rsidRPr="005F5761">
        <w:rPr>
          <w:rFonts w:ascii="Times New Roman" w:hAnsi="Times New Roman" w:cs="Times New Roman"/>
          <w:sz w:val="24"/>
          <w:szCs w:val="24"/>
          <w:lang w:val="en-GB"/>
        </w:rPr>
        <w:t xml:space="preserve"> and</w:t>
      </w:r>
      <w:r w:rsidRPr="005F5761">
        <w:rPr>
          <w:rFonts w:ascii="Times New Roman" w:hAnsi="Times New Roman" w:cs="Times New Roman"/>
          <w:sz w:val="24"/>
          <w:szCs w:val="24"/>
          <w:lang w:val="en-GB"/>
        </w:rPr>
        <w:t xml:space="preserve"> </w:t>
      </w:r>
      <w:r w:rsidR="00793E48" w:rsidRPr="005F5761">
        <w:rPr>
          <w:rFonts w:ascii="Times New Roman" w:hAnsi="Times New Roman" w:cs="Times New Roman"/>
          <w:sz w:val="24"/>
          <w:szCs w:val="24"/>
          <w:lang w:val="en-GB"/>
        </w:rPr>
        <w:t>education, including university</w:t>
      </w:r>
      <w:r w:rsidRPr="005F5761">
        <w:rPr>
          <w:rFonts w:ascii="Times New Roman" w:hAnsi="Times New Roman" w:cs="Times New Roman"/>
          <w:sz w:val="24"/>
          <w:szCs w:val="24"/>
          <w:lang w:val="en-GB"/>
        </w:rPr>
        <w:t xml:space="preserve"> education. It is impossible for individuals facing this kind of discrimination to claim compensation on the basis of the Act on equal treatment.</w:t>
      </w:r>
      <w:r w:rsidR="00836C8B" w:rsidRPr="005F5761">
        <w:rPr>
          <w:rFonts w:ascii="Times New Roman" w:hAnsi="Times New Roman" w:cs="Times New Roman"/>
          <w:sz w:val="24"/>
          <w:szCs w:val="24"/>
          <w:lang w:val="en-GB"/>
        </w:rPr>
        <w:t xml:space="preserve"> </w:t>
      </w:r>
    </w:p>
    <w:p w:rsidR="00C62FC5" w:rsidRDefault="00143EC1" w:rsidP="00424BA3">
      <w:pPr>
        <w:pStyle w:val="Akapitzlist"/>
        <w:numPr>
          <w:ilvl w:val="0"/>
          <w:numId w:val="26"/>
        </w:numPr>
        <w:spacing w:after="120" w:line="360" w:lineRule="exact"/>
        <w:ind w:left="426" w:hanging="426"/>
        <w:jc w:val="both"/>
        <w:rPr>
          <w:rFonts w:ascii="Times New Roman" w:hAnsi="Times New Roman" w:cs="Times New Roman"/>
          <w:sz w:val="24"/>
          <w:szCs w:val="24"/>
          <w:lang w:val="en-GB"/>
        </w:rPr>
      </w:pPr>
      <w:r w:rsidRPr="005F5761">
        <w:rPr>
          <w:rFonts w:ascii="Times New Roman" w:hAnsi="Times New Roman" w:cs="Times New Roman"/>
          <w:sz w:val="24"/>
          <w:szCs w:val="24"/>
          <w:lang w:val="en-GB"/>
        </w:rPr>
        <w:t xml:space="preserve">The Commissioner </w:t>
      </w:r>
      <w:r w:rsidR="00C35DE7" w:rsidRPr="005F5761">
        <w:rPr>
          <w:rFonts w:ascii="Times New Roman" w:hAnsi="Times New Roman" w:cs="Times New Roman"/>
          <w:sz w:val="24"/>
          <w:szCs w:val="24"/>
          <w:lang w:val="en-GB"/>
        </w:rPr>
        <w:t xml:space="preserve">is </w:t>
      </w:r>
      <w:r w:rsidRPr="005F5761">
        <w:rPr>
          <w:rFonts w:ascii="Times New Roman" w:hAnsi="Times New Roman" w:cs="Times New Roman"/>
          <w:sz w:val="24"/>
          <w:szCs w:val="24"/>
          <w:lang w:val="en-GB"/>
        </w:rPr>
        <w:t>also critical of the scope of compensation</w:t>
      </w:r>
      <w:r w:rsidR="00445E83" w:rsidRPr="005F5761">
        <w:rPr>
          <w:rFonts w:ascii="Times New Roman" w:hAnsi="Times New Roman" w:cs="Times New Roman"/>
          <w:sz w:val="24"/>
          <w:szCs w:val="24"/>
          <w:lang w:val="en-GB"/>
        </w:rPr>
        <w:t xml:space="preserve"> that is possible</w:t>
      </w:r>
      <w:r w:rsidR="00CE256A">
        <w:rPr>
          <w:rFonts w:ascii="Times New Roman" w:hAnsi="Times New Roman" w:cs="Times New Roman"/>
          <w:sz w:val="24"/>
          <w:szCs w:val="24"/>
          <w:lang w:val="en-GB"/>
        </w:rPr>
        <w:t>, due to courts interpretation,</w:t>
      </w:r>
      <w:r w:rsidR="00445E83" w:rsidRPr="005F5761">
        <w:rPr>
          <w:rFonts w:ascii="Times New Roman" w:hAnsi="Times New Roman" w:cs="Times New Roman"/>
          <w:sz w:val="24"/>
          <w:szCs w:val="24"/>
          <w:lang w:val="en-GB"/>
        </w:rPr>
        <w:t xml:space="preserve"> </w:t>
      </w:r>
      <w:r w:rsidR="00C35DE7" w:rsidRPr="005F5761">
        <w:rPr>
          <w:rFonts w:ascii="Times New Roman" w:hAnsi="Times New Roman" w:cs="Times New Roman"/>
          <w:sz w:val="24"/>
          <w:szCs w:val="24"/>
          <w:lang w:val="en-GB"/>
        </w:rPr>
        <w:t>under</w:t>
      </w:r>
      <w:r w:rsidRPr="005F5761">
        <w:rPr>
          <w:rFonts w:ascii="Times New Roman" w:hAnsi="Times New Roman" w:cs="Times New Roman"/>
          <w:sz w:val="24"/>
          <w:szCs w:val="24"/>
          <w:lang w:val="en-GB"/>
        </w:rPr>
        <w:t xml:space="preserve"> the Act on equal treatment</w:t>
      </w:r>
      <w:r w:rsidR="00CE256A">
        <w:rPr>
          <w:rStyle w:val="Odwoanieprzypisudolnego"/>
          <w:rFonts w:ascii="Times New Roman" w:hAnsi="Times New Roman" w:cs="Times New Roman"/>
          <w:sz w:val="24"/>
          <w:szCs w:val="24"/>
          <w:lang w:val="en-GB"/>
        </w:rPr>
        <w:footnoteReference w:id="1"/>
      </w:r>
      <w:r w:rsidR="00CE256A">
        <w:rPr>
          <w:rFonts w:ascii="Times New Roman" w:hAnsi="Times New Roman" w:cs="Times New Roman"/>
          <w:sz w:val="24"/>
          <w:szCs w:val="24"/>
          <w:lang w:val="en-GB"/>
        </w:rPr>
        <w:t>. S</w:t>
      </w:r>
      <w:r w:rsidR="00C35DE7" w:rsidRPr="005F5761">
        <w:rPr>
          <w:rFonts w:ascii="Times New Roman" w:hAnsi="Times New Roman" w:cs="Times New Roman"/>
          <w:sz w:val="24"/>
          <w:szCs w:val="24"/>
          <w:lang w:val="en-GB"/>
        </w:rPr>
        <w:t xml:space="preserve">uch </w:t>
      </w:r>
      <w:r w:rsidRPr="005F5761">
        <w:rPr>
          <w:rFonts w:ascii="Times New Roman" w:hAnsi="Times New Roman" w:cs="Times New Roman"/>
          <w:sz w:val="24"/>
          <w:szCs w:val="24"/>
          <w:lang w:val="en-GB"/>
        </w:rPr>
        <w:t xml:space="preserve">compensation </w:t>
      </w:r>
      <w:r w:rsidR="00C35DE7" w:rsidRPr="005F5761">
        <w:rPr>
          <w:rFonts w:ascii="Times New Roman" w:hAnsi="Times New Roman" w:cs="Times New Roman"/>
          <w:sz w:val="24"/>
          <w:szCs w:val="24"/>
          <w:lang w:val="en-GB"/>
        </w:rPr>
        <w:t>covers solely material</w:t>
      </w:r>
      <w:r w:rsidRPr="005F5761">
        <w:rPr>
          <w:rFonts w:ascii="Times New Roman" w:hAnsi="Times New Roman" w:cs="Times New Roman"/>
          <w:sz w:val="24"/>
          <w:szCs w:val="24"/>
          <w:lang w:val="en-GB"/>
        </w:rPr>
        <w:t xml:space="preserve"> damage</w:t>
      </w:r>
      <w:r w:rsidR="00C35DE7" w:rsidRPr="005F5761">
        <w:rPr>
          <w:rFonts w:ascii="Times New Roman" w:hAnsi="Times New Roman" w:cs="Times New Roman"/>
          <w:sz w:val="24"/>
          <w:szCs w:val="24"/>
          <w:lang w:val="en-GB"/>
        </w:rPr>
        <w:t xml:space="preserve">s and is not due </w:t>
      </w:r>
      <w:r w:rsidR="00445E83" w:rsidRPr="005F5761">
        <w:rPr>
          <w:rFonts w:ascii="Times New Roman" w:hAnsi="Times New Roman" w:cs="Times New Roman"/>
          <w:sz w:val="24"/>
          <w:szCs w:val="24"/>
          <w:lang w:val="en-GB"/>
        </w:rPr>
        <w:t>for</w:t>
      </w:r>
      <w:r w:rsidR="00C35DE7" w:rsidRPr="005F5761">
        <w:rPr>
          <w:rFonts w:ascii="Times New Roman" w:hAnsi="Times New Roman" w:cs="Times New Roman"/>
          <w:sz w:val="24"/>
          <w:szCs w:val="24"/>
          <w:lang w:val="en-GB"/>
        </w:rPr>
        <w:t xml:space="preserve"> non-material </w:t>
      </w:r>
      <w:r w:rsidRPr="005F5761">
        <w:rPr>
          <w:rFonts w:ascii="Times New Roman" w:hAnsi="Times New Roman" w:cs="Times New Roman"/>
          <w:sz w:val="24"/>
          <w:szCs w:val="24"/>
          <w:lang w:val="en-GB"/>
        </w:rPr>
        <w:t>damage</w:t>
      </w:r>
      <w:r w:rsidR="007707DD">
        <w:rPr>
          <w:rFonts w:ascii="Times New Roman" w:hAnsi="Times New Roman" w:cs="Times New Roman"/>
          <w:sz w:val="24"/>
          <w:szCs w:val="24"/>
          <w:lang w:val="en-GB"/>
        </w:rPr>
        <w:t>s</w:t>
      </w:r>
      <w:r w:rsidRPr="005F5761">
        <w:rPr>
          <w:rFonts w:ascii="Times New Roman" w:hAnsi="Times New Roman" w:cs="Times New Roman"/>
          <w:sz w:val="24"/>
          <w:szCs w:val="24"/>
          <w:lang w:val="en-GB"/>
        </w:rPr>
        <w:t xml:space="preserve">. Yet, </w:t>
      </w:r>
      <w:r w:rsidR="00445E83" w:rsidRPr="005F5761">
        <w:rPr>
          <w:rFonts w:ascii="Times New Roman" w:hAnsi="Times New Roman" w:cs="Times New Roman"/>
          <w:sz w:val="24"/>
          <w:szCs w:val="24"/>
          <w:lang w:val="en-GB"/>
        </w:rPr>
        <w:t xml:space="preserve">in </w:t>
      </w:r>
      <w:r w:rsidR="00C35DE7" w:rsidRPr="005F5761">
        <w:rPr>
          <w:rFonts w:ascii="Times New Roman" w:hAnsi="Times New Roman" w:cs="Times New Roman"/>
          <w:sz w:val="24"/>
          <w:szCs w:val="24"/>
          <w:lang w:val="en-GB"/>
        </w:rPr>
        <w:t>most</w:t>
      </w:r>
      <w:r w:rsidRPr="005F5761">
        <w:rPr>
          <w:rFonts w:ascii="Times New Roman" w:hAnsi="Times New Roman" w:cs="Times New Roman"/>
          <w:sz w:val="24"/>
          <w:szCs w:val="24"/>
          <w:lang w:val="en-GB"/>
        </w:rPr>
        <w:t xml:space="preserve"> cases concerning </w:t>
      </w:r>
      <w:r w:rsidR="00C35DE7" w:rsidRPr="005F5761">
        <w:rPr>
          <w:rFonts w:ascii="Times New Roman" w:hAnsi="Times New Roman" w:cs="Times New Roman"/>
          <w:sz w:val="24"/>
          <w:szCs w:val="24"/>
          <w:lang w:val="en-GB"/>
        </w:rPr>
        <w:t xml:space="preserve">violation </w:t>
      </w:r>
      <w:r w:rsidRPr="005F5761">
        <w:rPr>
          <w:rFonts w:ascii="Times New Roman" w:hAnsi="Times New Roman" w:cs="Times New Roman"/>
          <w:sz w:val="24"/>
          <w:szCs w:val="24"/>
          <w:lang w:val="en-GB"/>
        </w:rPr>
        <w:t xml:space="preserve">of the equal treatment principle </w:t>
      </w:r>
      <w:r w:rsidR="00C35DE7" w:rsidRPr="005F5761">
        <w:rPr>
          <w:rFonts w:ascii="Times New Roman" w:hAnsi="Times New Roman" w:cs="Times New Roman"/>
          <w:sz w:val="24"/>
          <w:szCs w:val="24"/>
          <w:lang w:val="en-GB"/>
        </w:rPr>
        <w:t>on the grounds of</w:t>
      </w:r>
      <w:r w:rsidRPr="005F5761">
        <w:rPr>
          <w:rFonts w:ascii="Times New Roman" w:hAnsi="Times New Roman" w:cs="Times New Roman"/>
          <w:sz w:val="24"/>
          <w:szCs w:val="24"/>
          <w:lang w:val="en-GB"/>
        </w:rPr>
        <w:t xml:space="preserve"> disability, protection </w:t>
      </w:r>
      <w:r w:rsidR="00445E83" w:rsidRPr="005F5761">
        <w:rPr>
          <w:rFonts w:ascii="Times New Roman" w:hAnsi="Times New Roman" w:cs="Times New Roman"/>
          <w:sz w:val="24"/>
          <w:szCs w:val="24"/>
          <w:lang w:val="en-GB"/>
        </w:rPr>
        <w:t xml:space="preserve">is sought, primarily, </w:t>
      </w:r>
      <w:r w:rsidR="00C35DE7" w:rsidRPr="005F5761">
        <w:rPr>
          <w:rFonts w:ascii="Times New Roman" w:hAnsi="Times New Roman" w:cs="Times New Roman"/>
          <w:sz w:val="24"/>
          <w:szCs w:val="24"/>
          <w:lang w:val="en-GB"/>
        </w:rPr>
        <w:t xml:space="preserve">not </w:t>
      </w:r>
      <w:r w:rsidR="00445E83" w:rsidRPr="005F5761">
        <w:rPr>
          <w:rFonts w:ascii="Times New Roman" w:hAnsi="Times New Roman" w:cs="Times New Roman"/>
          <w:sz w:val="24"/>
          <w:szCs w:val="24"/>
          <w:lang w:val="en-GB"/>
        </w:rPr>
        <w:t>of</w:t>
      </w:r>
      <w:r w:rsidRPr="005F5761">
        <w:rPr>
          <w:rFonts w:ascii="Times New Roman" w:hAnsi="Times New Roman" w:cs="Times New Roman"/>
          <w:sz w:val="24"/>
          <w:szCs w:val="24"/>
          <w:lang w:val="en-GB"/>
        </w:rPr>
        <w:t xml:space="preserve"> property right</w:t>
      </w:r>
      <w:r w:rsidR="00C35DE7" w:rsidRPr="005F5761">
        <w:rPr>
          <w:rFonts w:ascii="Times New Roman" w:hAnsi="Times New Roman" w:cs="Times New Roman"/>
          <w:sz w:val="24"/>
          <w:szCs w:val="24"/>
          <w:lang w:val="en-GB"/>
        </w:rPr>
        <w:t xml:space="preserve">s, but rather </w:t>
      </w:r>
      <w:r w:rsidR="00445E83" w:rsidRPr="005F5761">
        <w:rPr>
          <w:rFonts w:ascii="Times New Roman" w:hAnsi="Times New Roman" w:cs="Times New Roman"/>
          <w:sz w:val="24"/>
          <w:szCs w:val="24"/>
          <w:lang w:val="en-GB"/>
        </w:rPr>
        <w:t xml:space="preserve">of </w:t>
      </w:r>
      <w:r w:rsidR="00C35DE7" w:rsidRPr="005F5761">
        <w:rPr>
          <w:rFonts w:ascii="Times New Roman" w:hAnsi="Times New Roman" w:cs="Times New Roman"/>
          <w:sz w:val="24"/>
          <w:szCs w:val="24"/>
          <w:lang w:val="en-GB"/>
        </w:rPr>
        <w:t xml:space="preserve">personal </w:t>
      </w:r>
      <w:r w:rsidR="00445E83" w:rsidRPr="005F5761">
        <w:rPr>
          <w:rFonts w:ascii="Times New Roman" w:hAnsi="Times New Roman" w:cs="Times New Roman"/>
          <w:sz w:val="24"/>
          <w:szCs w:val="24"/>
          <w:lang w:val="en-GB"/>
        </w:rPr>
        <w:t>dignity. Consequently</w:t>
      </w:r>
      <w:r w:rsidRPr="005F5761">
        <w:rPr>
          <w:rFonts w:ascii="Times New Roman" w:hAnsi="Times New Roman" w:cs="Times New Roman"/>
          <w:sz w:val="24"/>
          <w:szCs w:val="24"/>
          <w:lang w:val="en-GB"/>
        </w:rPr>
        <w:t xml:space="preserve">, </w:t>
      </w:r>
      <w:r w:rsidR="00071259">
        <w:rPr>
          <w:rFonts w:ascii="Times New Roman" w:hAnsi="Times New Roman" w:cs="Times New Roman"/>
          <w:sz w:val="24"/>
          <w:szCs w:val="24"/>
          <w:lang w:val="en-GB"/>
        </w:rPr>
        <w:t xml:space="preserve">if no property damage occurred, </w:t>
      </w:r>
      <w:r w:rsidR="00906282" w:rsidRPr="005F5761">
        <w:rPr>
          <w:rFonts w:ascii="Times New Roman" w:hAnsi="Times New Roman" w:cs="Times New Roman"/>
          <w:sz w:val="24"/>
          <w:szCs w:val="24"/>
          <w:lang w:val="en-GB"/>
        </w:rPr>
        <w:t>the</w:t>
      </w:r>
      <w:r w:rsidRPr="005F5761">
        <w:rPr>
          <w:rFonts w:ascii="Times New Roman" w:hAnsi="Times New Roman" w:cs="Times New Roman"/>
          <w:sz w:val="24"/>
          <w:szCs w:val="24"/>
          <w:lang w:val="en-GB"/>
        </w:rPr>
        <w:t xml:space="preserve"> individual may only seek </w:t>
      </w:r>
      <w:r w:rsidR="00445E83" w:rsidRPr="005F5761">
        <w:rPr>
          <w:rFonts w:ascii="Times New Roman" w:hAnsi="Times New Roman" w:cs="Times New Roman"/>
          <w:sz w:val="24"/>
          <w:szCs w:val="24"/>
          <w:lang w:val="en-GB"/>
        </w:rPr>
        <w:t>compensation</w:t>
      </w:r>
      <w:r w:rsidRPr="005F5761">
        <w:rPr>
          <w:rFonts w:ascii="Times New Roman" w:hAnsi="Times New Roman" w:cs="Times New Roman"/>
          <w:sz w:val="24"/>
          <w:szCs w:val="24"/>
          <w:lang w:val="en-GB"/>
        </w:rPr>
        <w:t xml:space="preserve"> for the infringement of</w:t>
      </w:r>
      <w:r w:rsidR="00445E83" w:rsidRPr="005F5761">
        <w:rPr>
          <w:rFonts w:ascii="Times New Roman" w:hAnsi="Times New Roman" w:cs="Times New Roman"/>
          <w:sz w:val="24"/>
          <w:szCs w:val="24"/>
          <w:lang w:val="en-GB"/>
        </w:rPr>
        <w:t xml:space="preserve"> his/her</w:t>
      </w:r>
      <w:r w:rsidRPr="005F5761">
        <w:rPr>
          <w:rFonts w:ascii="Times New Roman" w:hAnsi="Times New Roman" w:cs="Times New Roman"/>
          <w:sz w:val="24"/>
          <w:szCs w:val="24"/>
          <w:lang w:val="en-GB"/>
        </w:rPr>
        <w:t xml:space="preserve"> </w:t>
      </w:r>
      <w:r w:rsidR="004B3711">
        <w:rPr>
          <w:rFonts w:ascii="Times New Roman" w:hAnsi="Times New Roman" w:cs="Times New Roman"/>
          <w:sz w:val="24"/>
          <w:szCs w:val="24"/>
          <w:lang w:val="en-GB"/>
        </w:rPr>
        <w:t>personal</w:t>
      </w:r>
      <w:r w:rsidR="004B3711" w:rsidRPr="002F629B">
        <w:rPr>
          <w:rFonts w:ascii="Times New Roman" w:hAnsi="Times New Roman" w:cs="Times New Roman"/>
          <w:sz w:val="24"/>
          <w:szCs w:val="24"/>
          <w:lang w:val="en-GB"/>
        </w:rPr>
        <w:t xml:space="preserve"> </w:t>
      </w:r>
      <w:r w:rsidRPr="005F5761">
        <w:rPr>
          <w:rFonts w:ascii="Times New Roman" w:hAnsi="Times New Roman" w:cs="Times New Roman"/>
          <w:sz w:val="24"/>
          <w:szCs w:val="24"/>
          <w:lang w:val="en-GB"/>
        </w:rPr>
        <w:t xml:space="preserve">rights </w:t>
      </w:r>
      <w:r w:rsidR="00906282" w:rsidRPr="005F5761">
        <w:rPr>
          <w:rFonts w:ascii="Times New Roman" w:hAnsi="Times New Roman" w:cs="Times New Roman"/>
          <w:sz w:val="24"/>
          <w:szCs w:val="24"/>
          <w:lang w:val="en-GB"/>
        </w:rPr>
        <w:t xml:space="preserve">as </w:t>
      </w:r>
      <w:r w:rsidRPr="005F5761">
        <w:rPr>
          <w:rFonts w:ascii="Times New Roman" w:hAnsi="Times New Roman" w:cs="Times New Roman"/>
          <w:sz w:val="24"/>
          <w:szCs w:val="24"/>
          <w:lang w:val="en-GB"/>
        </w:rPr>
        <w:t xml:space="preserve">provided for in the Civil Code. </w:t>
      </w:r>
    </w:p>
    <w:p w:rsidR="00DB646C" w:rsidRPr="005F5761" w:rsidRDefault="002F1EA4" w:rsidP="00424BA3">
      <w:pPr>
        <w:pStyle w:val="Akapitzlist"/>
        <w:numPr>
          <w:ilvl w:val="0"/>
          <w:numId w:val="26"/>
        </w:numPr>
        <w:spacing w:after="120" w:line="360" w:lineRule="exact"/>
        <w:ind w:left="426" w:hanging="426"/>
        <w:jc w:val="both"/>
        <w:rPr>
          <w:rFonts w:ascii="Times New Roman" w:hAnsi="Times New Roman" w:cs="Times New Roman"/>
          <w:sz w:val="24"/>
          <w:szCs w:val="24"/>
          <w:lang w:val="en-GB"/>
        </w:rPr>
      </w:pPr>
      <w:r>
        <w:rPr>
          <w:rFonts w:ascii="Times New Roman" w:hAnsi="Times New Roman" w:cs="Times New Roman"/>
          <w:sz w:val="24"/>
          <w:szCs w:val="24"/>
          <w:lang w:val="en-GB"/>
        </w:rPr>
        <w:t>T</w:t>
      </w:r>
      <w:r w:rsidR="00143EC1" w:rsidRPr="005F5761">
        <w:rPr>
          <w:rFonts w:ascii="Times New Roman" w:hAnsi="Times New Roman" w:cs="Times New Roman"/>
          <w:sz w:val="24"/>
          <w:szCs w:val="24"/>
          <w:lang w:val="en-GB"/>
        </w:rPr>
        <w:t xml:space="preserve">he </w:t>
      </w:r>
      <w:r w:rsidR="00906282" w:rsidRPr="005F5761">
        <w:rPr>
          <w:rFonts w:ascii="Times New Roman" w:hAnsi="Times New Roman" w:cs="Times New Roman"/>
          <w:sz w:val="24"/>
          <w:szCs w:val="24"/>
          <w:lang w:val="en-GB"/>
        </w:rPr>
        <w:t xml:space="preserve">lack of effectiveness </w:t>
      </w:r>
      <w:r w:rsidR="00143EC1" w:rsidRPr="005F5761">
        <w:rPr>
          <w:rFonts w:ascii="Times New Roman" w:hAnsi="Times New Roman" w:cs="Times New Roman"/>
          <w:sz w:val="24"/>
          <w:szCs w:val="24"/>
          <w:lang w:val="en-GB"/>
        </w:rPr>
        <w:t xml:space="preserve">of </w:t>
      </w:r>
      <w:r w:rsidR="00906282" w:rsidRPr="005F5761">
        <w:rPr>
          <w:rFonts w:ascii="Times New Roman" w:hAnsi="Times New Roman" w:cs="Times New Roman"/>
          <w:sz w:val="24"/>
          <w:szCs w:val="24"/>
          <w:lang w:val="en-GB"/>
        </w:rPr>
        <w:t xml:space="preserve">the </w:t>
      </w:r>
      <w:r w:rsidR="00143EC1" w:rsidRPr="005F5761">
        <w:rPr>
          <w:rFonts w:ascii="Times New Roman" w:hAnsi="Times New Roman" w:cs="Times New Roman"/>
          <w:sz w:val="24"/>
          <w:szCs w:val="24"/>
          <w:lang w:val="en-GB"/>
        </w:rPr>
        <w:t xml:space="preserve">legal remedies </w:t>
      </w:r>
      <w:r w:rsidR="00445E83" w:rsidRPr="005F5761">
        <w:rPr>
          <w:rFonts w:ascii="Times New Roman" w:hAnsi="Times New Roman" w:cs="Times New Roman"/>
          <w:sz w:val="24"/>
          <w:szCs w:val="24"/>
          <w:lang w:val="en-GB"/>
        </w:rPr>
        <w:t>against</w:t>
      </w:r>
      <w:r w:rsidR="00143EC1" w:rsidRPr="005F5761">
        <w:rPr>
          <w:rFonts w:ascii="Times New Roman" w:hAnsi="Times New Roman" w:cs="Times New Roman"/>
          <w:sz w:val="24"/>
          <w:szCs w:val="24"/>
          <w:lang w:val="en-GB"/>
        </w:rPr>
        <w:t xml:space="preserve"> discrimination</w:t>
      </w:r>
      <w:r>
        <w:rPr>
          <w:rFonts w:ascii="Times New Roman" w:hAnsi="Times New Roman" w:cs="Times New Roman"/>
          <w:sz w:val="24"/>
          <w:szCs w:val="24"/>
          <w:lang w:val="en-GB"/>
        </w:rPr>
        <w:t xml:space="preserve"> under the Act on equal treatment is confirmed also by </w:t>
      </w:r>
      <w:r w:rsidR="00143EC1" w:rsidRPr="005F5761">
        <w:rPr>
          <w:rFonts w:ascii="Times New Roman" w:hAnsi="Times New Roman" w:cs="Times New Roman"/>
          <w:sz w:val="24"/>
          <w:szCs w:val="24"/>
          <w:lang w:val="en-GB"/>
        </w:rPr>
        <w:t xml:space="preserve">the </w:t>
      </w:r>
      <w:r>
        <w:rPr>
          <w:rFonts w:ascii="Times New Roman" w:hAnsi="Times New Roman" w:cs="Times New Roman"/>
          <w:sz w:val="24"/>
          <w:szCs w:val="24"/>
          <w:lang w:val="en-GB"/>
        </w:rPr>
        <w:t xml:space="preserve">very </w:t>
      </w:r>
      <w:r w:rsidR="00445E83" w:rsidRPr="005F5761">
        <w:rPr>
          <w:rFonts w:ascii="Times New Roman" w:hAnsi="Times New Roman" w:cs="Times New Roman"/>
          <w:sz w:val="24"/>
          <w:szCs w:val="24"/>
          <w:lang w:val="en-GB"/>
        </w:rPr>
        <w:t xml:space="preserve">low </w:t>
      </w:r>
      <w:r w:rsidR="00143EC1" w:rsidRPr="005F5761">
        <w:rPr>
          <w:rFonts w:ascii="Times New Roman" w:hAnsi="Times New Roman" w:cs="Times New Roman"/>
          <w:sz w:val="24"/>
          <w:szCs w:val="24"/>
          <w:lang w:val="en-GB"/>
        </w:rPr>
        <w:t xml:space="preserve">number of </w:t>
      </w:r>
      <w:r w:rsidR="00445E83" w:rsidRPr="005F5761">
        <w:rPr>
          <w:rFonts w:ascii="Times New Roman" w:hAnsi="Times New Roman" w:cs="Times New Roman"/>
          <w:sz w:val="24"/>
          <w:szCs w:val="24"/>
          <w:lang w:val="en-GB"/>
        </w:rPr>
        <w:t xml:space="preserve">court </w:t>
      </w:r>
      <w:r w:rsidR="00143EC1" w:rsidRPr="005F5761">
        <w:rPr>
          <w:rFonts w:ascii="Times New Roman" w:hAnsi="Times New Roman" w:cs="Times New Roman"/>
          <w:sz w:val="24"/>
          <w:szCs w:val="24"/>
          <w:lang w:val="en-GB"/>
        </w:rPr>
        <w:t xml:space="preserve">cases </w:t>
      </w:r>
      <w:r w:rsidR="00906282" w:rsidRPr="005F5761">
        <w:rPr>
          <w:rFonts w:ascii="Times New Roman" w:hAnsi="Times New Roman" w:cs="Times New Roman"/>
          <w:sz w:val="24"/>
          <w:szCs w:val="24"/>
          <w:lang w:val="en-GB"/>
        </w:rPr>
        <w:t xml:space="preserve">in which </w:t>
      </w:r>
      <w:r w:rsidR="00143EC1" w:rsidRPr="005F5761">
        <w:rPr>
          <w:rFonts w:ascii="Times New Roman" w:hAnsi="Times New Roman" w:cs="Times New Roman"/>
          <w:sz w:val="24"/>
          <w:szCs w:val="24"/>
          <w:lang w:val="en-GB"/>
        </w:rPr>
        <w:t xml:space="preserve">compensation </w:t>
      </w:r>
      <w:r w:rsidR="00906282" w:rsidRPr="005F5761">
        <w:rPr>
          <w:rFonts w:ascii="Times New Roman" w:hAnsi="Times New Roman" w:cs="Times New Roman"/>
          <w:sz w:val="24"/>
          <w:szCs w:val="24"/>
          <w:lang w:val="en-GB"/>
        </w:rPr>
        <w:t xml:space="preserve">has been adjudicated. There </w:t>
      </w:r>
      <w:r w:rsidR="00143EC1" w:rsidRPr="005F5761">
        <w:rPr>
          <w:rFonts w:ascii="Times New Roman" w:hAnsi="Times New Roman" w:cs="Times New Roman"/>
          <w:sz w:val="24"/>
          <w:szCs w:val="24"/>
          <w:lang w:val="en-GB"/>
        </w:rPr>
        <w:t xml:space="preserve">have been only few of </w:t>
      </w:r>
      <w:r w:rsidR="00906282" w:rsidRPr="005F5761">
        <w:rPr>
          <w:rFonts w:ascii="Times New Roman" w:hAnsi="Times New Roman" w:cs="Times New Roman"/>
          <w:sz w:val="24"/>
          <w:szCs w:val="24"/>
          <w:lang w:val="en-GB"/>
        </w:rPr>
        <w:t>such cases</w:t>
      </w:r>
      <w:r w:rsidR="00E9454D">
        <w:rPr>
          <w:rFonts w:ascii="Times New Roman" w:hAnsi="Times New Roman" w:cs="Times New Roman"/>
          <w:sz w:val="24"/>
          <w:szCs w:val="24"/>
          <w:lang w:val="en-GB"/>
        </w:rPr>
        <w:t xml:space="preserve"> since the A</w:t>
      </w:r>
      <w:r w:rsidR="00143EC1" w:rsidRPr="005F5761">
        <w:rPr>
          <w:rFonts w:ascii="Times New Roman" w:hAnsi="Times New Roman" w:cs="Times New Roman"/>
          <w:sz w:val="24"/>
          <w:szCs w:val="24"/>
          <w:lang w:val="en-GB"/>
        </w:rPr>
        <w:t>ct</w:t>
      </w:r>
      <w:r w:rsidR="00906282" w:rsidRPr="005F5761">
        <w:rPr>
          <w:rFonts w:ascii="Times New Roman" w:hAnsi="Times New Roman" w:cs="Times New Roman"/>
          <w:sz w:val="24"/>
          <w:szCs w:val="24"/>
          <w:lang w:val="en-GB"/>
        </w:rPr>
        <w:t>’s</w:t>
      </w:r>
      <w:r w:rsidR="00143EC1" w:rsidRPr="005F5761">
        <w:rPr>
          <w:rFonts w:ascii="Times New Roman" w:hAnsi="Times New Roman" w:cs="Times New Roman"/>
          <w:sz w:val="24"/>
          <w:szCs w:val="24"/>
          <w:lang w:val="en-GB"/>
        </w:rPr>
        <w:t xml:space="preserve"> ent</w:t>
      </w:r>
      <w:r w:rsidR="00906282" w:rsidRPr="005F5761">
        <w:rPr>
          <w:rFonts w:ascii="Times New Roman" w:hAnsi="Times New Roman" w:cs="Times New Roman"/>
          <w:sz w:val="24"/>
          <w:szCs w:val="24"/>
          <w:lang w:val="en-GB"/>
        </w:rPr>
        <w:t xml:space="preserve">ry </w:t>
      </w:r>
      <w:r w:rsidR="00143EC1" w:rsidRPr="005F5761">
        <w:rPr>
          <w:rFonts w:ascii="Times New Roman" w:hAnsi="Times New Roman" w:cs="Times New Roman"/>
          <w:sz w:val="24"/>
          <w:szCs w:val="24"/>
          <w:lang w:val="en-GB"/>
        </w:rPr>
        <w:t>in</w:t>
      </w:r>
      <w:r w:rsidR="00675468" w:rsidRPr="005F5761">
        <w:rPr>
          <w:rFonts w:ascii="Times New Roman" w:hAnsi="Times New Roman" w:cs="Times New Roman"/>
          <w:sz w:val="24"/>
          <w:szCs w:val="24"/>
          <w:lang w:val="en-GB"/>
        </w:rPr>
        <w:t>to force in 2011</w:t>
      </w:r>
      <w:r w:rsidR="00143EC1" w:rsidRPr="005F5761">
        <w:rPr>
          <w:rFonts w:ascii="Times New Roman" w:hAnsi="Times New Roman" w:cs="Times New Roman"/>
          <w:sz w:val="24"/>
          <w:szCs w:val="24"/>
          <w:lang w:val="en-GB"/>
        </w:rPr>
        <w:t xml:space="preserve">. This </w:t>
      </w:r>
      <w:r w:rsidR="009C6560" w:rsidRPr="005F5761">
        <w:rPr>
          <w:rFonts w:ascii="Times New Roman" w:hAnsi="Times New Roman" w:cs="Times New Roman"/>
          <w:sz w:val="24"/>
          <w:szCs w:val="24"/>
          <w:lang w:val="en-GB"/>
        </w:rPr>
        <w:t>does not</w:t>
      </w:r>
      <w:r w:rsidR="00143EC1" w:rsidRPr="005F5761">
        <w:rPr>
          <w:rFonts w:ascii="Times New Roman" w:hAnsi="Times New Roman" w:cs="Times New Roman"/>
          <w:sz w:val="24"/>
          <w:szCs w:val="24"/>
          <w:lang w:val="en-GB"/>
        </w:rPr>
        <w:t xml:space="preserve"> reflect the </w:t>
      </w:r>
      <w:r w:rsidR="00892362">
        <w:rPr>
          <w:rFonts w:ascii="Times New Roman" w:hAnsi="Times New Roman" w:cs="Times New Roman"/>
          <w:sz w:val="24"/>
          <w:szCs w:val="24"/>
          <w:lang w:val="en-GB"/>
        </w:rPr>
        <w:t>real</w:t>
      </w:r>
      <w:r w:rsidR="00143EC1" w:rsidRPr="005F5761">
        <w:rPr>
          <w:rFonts w:ascii="Times New Roman" w:hAnsi="Times New Roman" w:cs="Times New Roman"/>
          <w:sz w:val="24"/>
          <w:szCs w:val="24"/>
          <w:lang w:val="en-GB"/>
        </w:rPr>
        <w:t xml:space="preserve"> scale of discrimination</w:t>
      </w:r>
      <w:r w:rsidR="00906282" w:rsidRPr="005F5761">
        <w:rPr>
          <w:rFonts w:ascii="Times New Roman" w:hAnsi="Times New Roman" w:cs="Times New Roman"/>
          <w:sz w:val="24"/>
          <w:szCs w:val="24"/>
          <w:lang w:val="en-GB"/>
        </w:rPr>
        <w:t xml:space="preserve"> in Poland</w:t>
      </w:r>
      <w:r w:rsidR="00143EC1" w:rsidRPr="005F5761">
        <w:rPr>
          <w:rFonts w:ascii="Times New Roman" w:hAnsi="Times New Roman" w:cs="Times New Roman"/>
          <w:sz w:val="24"/>
          <w:szCs w:val="24"/>
          <w:lang w:val="en-GB"/>
        </w:rPr>
        <w:t xml:space="preserve">, </w:t>
      </w:r>
      <w:r w:rsidR="00906282" w:rsidRPr="005F5761">
        <w:rPr>
          <w:rFonts w:ascii="Times New Roman" w:hAnsi="Times New Roman" w:cs="Times New Roman"/>
          <w:sz w:val="24"/>
          <w:szCs w:val="24"/>
          <w:lang w:val="en-GB"/>
        </w:rPr>
        <w:t>including</w:t>
      </w:r>
      <w:r w:rsidR="00143EC1" w:rsidRPr="005F5761">
        <w:rPr>
          <w:rFonts w:ascii="Times New Roman" w:hAnsi="Times New Roman" w:cs="Times New Roman"/>
          <w:sz w:val="24"/>
          <w:szCs w:val="24"/>
          <w:lang w:val="en-GB"/>
        </w:rPr>
        <w:t xml:space="preserve"> discrimination </w:t>
      </w:r>
      <w:r w:rsidR="00906282" w:rsidRPr="005F5761">
        <w:rPr>
          <w:rFonts w:ascii="Times New Roman" w:hAnsi="Times New Roman" w:cs="Times New Roman"/>
          <w:sz w:val="24"/>
          <w:szCs w:val="24"/>
          <w:lang w:val="en-GB"/>
        </w:rPr>
        <w:t>on the grounds of</w:t>
      </w:r>
      <w:r w:rsidR="00143EC1" w:rsidRPr="005F5761">
        <w:rPr>
          <w:rFonts w:ascii="Times New Roman" w:hAnsi="Times New Roman" w:cs="Times New Roman"/>
          <w:sz w:val="24"/>
          <w:szCs w:val="24"/>
          <w:lang w:val="en-GB"/>
        </w:rPr>
        <w:t xml:space="preserve"> disability.</w:t>
      </w:r>
      <w:r w:rsidR="00906282" w:rsidRPr="005F5761">
        <w:rPr>
          <w:rFonts w:ascii="Times New Roman" w:hAnsi="Times New Roman" w:cs="Times New Roman"/>
          <w:sz w:val="24"/>
          <w:szCs w:val="24"/>
          <w:lang w:val="en-GB"/>
        </w:rPr>
        <w:t xml:space="preserve"> </w:t>
      </w:r>
      <w:r w:rsidR="00E7715B">
        <w:rPr>
          <w:rFonts w:ascii="Times New Roman" w:hAnsi="Times New Roman" w:cs="Times New Roman"/>
          <w:sz w:val="24"/>
          <w:szCs w:val="24"/>
          <w:lang w:val="en-GB"/>
        </w:rPr>
        <w:t xml:space="preserve">Commissioner </w:t>
      </w:r>
      <w:r w:rsidR="00993F66">
        <w:rPr>
          <w:rFonts w:ascii="Times New Roman" w:hAnsi="Times New Roman" w:cs="Times New Roman"/>
          <w:sz w:val="24"/>
          <w:szCs w:val="24"/>
          <w:lang w:val="en-GB"/>
        </w:rPr>
        <w:t xml:space="preserve">has </w:t>
      </w:r>
      <w:r w:rsidR="00E7715B">
        <w:rPr>
          <w:rFonts w:ascii="Times New Roman" w:hAnsi="Times New Roman" w:cs="Times New Roman"/>
          <w:sz w:val="24"/>
          <w:szCs w:val="24"/>
          <w:lang w:val="en-GB"/>
        </w:rPr>
        <w:t xml:space="preserve">repeatedly pointed to the need for appropriate changes </w:t>
      </w:r>
      <w:r w:rsidR="00E7715B" w:rsidRPr="00E7715B">
        <w:rPr>
          <w:rFonts w:ascii="Times New Roman" w:hAnsi="Times New Roman" w:cs="Times New Roman"/>
          <w:sz w:val="24"/>
          <w:szCs w:val="24"/>
          <w:lang w:val="en-GB"/>
        </w:rPr>
        <w:t xml:space="preserve">in the Act on </w:t>
      </w:r>
      <w:r w:rsidR="001D4EDA">
        <w:rPr>
          <w:rFonts w:ascii="Times New Roman" w:hAnsi="Times New Roman" w:cs="Times New Roman"/>
          <w:sz w:val="24"/>
          <w:szCs w:val="24"/>
          <w:lang w:val="en-GB"/>
        </w:rPr>
        <w:t>e</w:t>
      </w:r>
      <w:r w:rsidR="00E7715B" w:rsidRPr="00E7715B">
        <w:rPr>
          <w:rFonts w:ascii="Times New Roman" w:hAnsi="Times New Roman" w:cs="Times New Roman"/>
          <w:sz w:val="24"/>
          <w:szCs w:val="24"/>
          <w:lang w:val="en-GB"/>
        </w:rPr>
        <w:t xml:space="preserve">qual </w:t>
      </w:r>
      <w:r w:rsidR="001D4EDA">
        <w:rPr>
          <w:rFonts w:ascii="Times New Roman" w:hAnsi="Times New Roman" w:cs="Times New Roman"/>
          <w:sz w:val="24"/>
          <w:szCs w:val="24"/>
          <w:lang w:val="en-GB"/>
        </w:rPr>
        <w:t>t</w:t>
      </w:r>
      <w:r w:rsidR="00E7715B" w:rsidRPr="00E7715B">
        <w:rPr>
          <w:rFonts w:ascii="Times New Roman" w:hAnsi="Times New Roman" w:cs="Times New Roman"/>
          <w:sz w:val="24"/>
          <w:szCs w:val="24"/>
          <w:lang w:val="en-GB"/>
        </w:rPr>
        <w:t>reatment</w:t>
      </w:r>
      <w:r w:rsidR="00E7715B">
        <w:rPr>
          <w:rStyle w:val="Odwoanieprzypisudolnego"/>
          <w:rFonts w:ascii="Times New Roman" w:hAnsi="Times New Roman" w:cs="Times New Roman"/>
          <w:sz w:val="24"/>
          <w:szCs w:val="24"/>
          <w:lang w:val="en-GB"/>
        </w:rPr>
        <w:footnoteReference w:id="2"/>
      </w:r>
      <w:r w:rsidR="00E7715B">
        <w:rPr>
          <w:rFonts w:ascii="Times New Roman" w:hAnsi="Times New Roman" w:cs="Times New Roman"/>
          <w:sz w:val="24"/>
          <w:szCs w:val="24"/>
          <w:lang w:val="en-GB"/>
        </w:rPr>
        <w:t>.</w:t>
      </w:r>
    </w:p>
    <w:p w:rsidR="00143EC1" w:rsidRPr="005F5761" w:rsidRDefault="005C37A2" w:rsidP="00424BA3">
      <w:pPr>
        <w:pStyle w:val="Akapitzlist"/>
        <w:numPr>
          <w:ilvl w:val="0"/>
          <w:numId w:val="26"/>
        </w:numPr>
        <w:spacing w:after="120" w:line="360" w:lineRule="exact"/>
        <w:ind w:left="426" w:hanging="426"/>
        <w:jc w:val="both"/>
        <w:rPr>
          <w:rFonts w:ascii="Times New Roman" w:hAnsi="Times New Roman" w:cs="Times New Roman"/>
          <w:sz w:val="24"/>
          <w:szCs w:val="24"/>
          <w:lang w:val="en-GB"/>
        </w:rPr>
      </w:pPr>
      <w:r w:rsidRPr="005F5761">
        <w:rPr>
          <w:rFonts w:ascii="Times New Roman" w:hAnsi="Times New Roman" w:cs="Times New Roman"/>
          <w:sz w:val="24"/>
          <w:szCs w:val="24"/>
          <w:lang w:val="en-GB"/>
        </w:rPr>
        <w:t xml:space="preserve">The Commissioner is concerned about the </w:t>
      </w:r>
      <w:r w:rsidR="009C6560" w:rsidRPr="005F5761">
        <w:rPr>
          <w:rFonts w:ascii="Times New Roman" w:hAnsi="Times New Roman" w:cs="Times New Roman"/>
          <w:sz w:val="24"/>
          <w:szCs w:val="24"/>
          <w:lang w:val="en-GB"/>
        </w:rPr>
        <w:t>limited</w:t>
      </w:r>
      <w:r w:rsidRPr="005F5761">
        <w:rPr>
          <w:rFonts w:ascii="Times New Roman" w:hAnsi="Times New Roman" w:cs="Times New Roman"/>
          <w:sz w:val="24"/>
          <w:szCs w:val="24"/>
          <w:lang w:val="en-GB"/>
        </w:rPr>
        <w:t xml:space="preserve"> </w:t>
      </w:r>
      <w:r w:rsidR="009C6560" w:rsidRPr="005F5761">
        <w:rPr>
          <w:rFonts w:ascii="Times New Roman" w:hAnsi="Times New Roman" w:cs="Times New Roman"/>
          <w:sz w:val="24"/>
          <w:szCs w:val="24"/>
          <w:lang w:val="en-GB"/>
        </w:rPr>
        <w:t>awareness</w:t>
      </w:r>
      <w:r w:rsidRPr="005F5761">
        <w:rPr>
          <w:rFonts w:ascii="Times New Roman" w:hAnsi="Times New Roman" w:cs="Times New Roman"/>
          <w:sz w:val="24"/>
          <w:szCs w:val="24"/>
          <w:lang w:val="en-GB"/>
        </w:rPr>
        <w:t xml:space="preserve"> of the rights </w:t>
      </w:r>
      <w:r w:rsidR="009C6560" w:rsidRPr="005F5761">
        <w:rPr>
          <w:rFonts w:ascii="Times New Roman" w:hAnsi="Times New Roman" w:cs="Times New Roman"/>
          <w:sz w:val="24"/>
          <w:szCs w:val="24"/>
          <w:lang w:val="en-GB"/>
        </w:rPr>
        <w:t>of</w:t>
      </w:r>
      <w:r w:rsidRPr="005F5761">
        <w:rPr>
          <w:rFonts w:ascii="Times New Roman" w:hAnsi="Times New Roman" w:cs="Times New Roman"/>
          <w:sz w:val="24"/>
          <w:szCs w:val="24"/>
          <w:lang w:val="en-GB"/>
        </w:rPr>
        <w:t xml:space="preserve"> </w:t>
      </w:r>
      <w:r w:rsidR="009C6560" w:rsidRPr="005F5761">
        <w:rPr>
          <w:rFonts w:ascii="Times New Roman" w:hAnsi="Times New Roman" w:cs="Times New Roman"/>
          <w:sz w:val="24"/>
          <w:szCs w:val="24"/>
          <w:lang w:val="en-GB"/>
        </w:rPr>
        <w:t xml:space="preserve">victims of </w:t>
      </w:r>
      <w:r w:rsidRPr="005F5761">
        <w:rPr>
          <w:rFonts w:ascii="Times New Roman" w:hAnsi="Times New Roman" w:cs="Times New Roman"/>
          <w:sz w:val="24"/>
          <w:szCs w:val="24"/>
          <w:lang w:val="en-GB"/>
        </w:rPr>
        <w:t>discrimination</w:t>
      </w:r>
      <w:r w:rsidR="004C0BC5">
        <w:rPr>
          <w:rFonts w:ascii="Times New Roman" w:hAnsi="Times New Roman" w:cs="Times New Roman"/>
          <w:sz w:val="24"/>
          <w:szCs w:val="24"/>
          <w:lang w:val="en-GB"/>
        </w:rPr>
        <w:t xml:space="preserve">. </w:t>
      </w:r>
      <w:r w:rsidRPr="005F5761">
        <w:rPr>
          <w:rFonts w:ascii="Times New Roman" w:hAnsi="Times New Roman" w:cs="Times New Roman"/>
          <w:sz w:val="24"/>
          <w:szCs w:val="24"/>
          <w:lang w:val="en-GB"/>
        </w:rPr>
        <w:t>A</w:t>
      </w:r>
      <w:r w:rsidR="009C6560" w:rsidRPr="005F5761">
        <w:rPr>
          <w:rFonts w:ascii="Times New Roman" w:hAnsi="Times New Roman" w:cs="Times New Roman"/>
          <w:sz w:val="24"/>
          <w:szCs w:val="24"/>
          <w:lang w:val="en-GB"/>
        </w:rPr>
        <w:t xml:space="preserve">ccording to </w:t>
      </w:r>
      <w:r w:rsidR="00FB5152">
        <w:rPr>
          <w:rFonts w:ascii="Times New Roman" w:hAnsi="Times New Roman" w:cs="Times New Roman"/>
          <w:sz w:val="24"/>
          <w:szCs w:val="24"/>
          <w:lang w:val="en-GB"/>
        </w:rPr>
        <w:t>his survey</w:t>
      </w:r>
      <w:r w:rsidRPr="005F5761">
        <w:rPr>
          <w:rFonts w:ascii="Times New Roman" w:hAnsi="Times New Roman" w:cs="Times New Roman"/>
          <w:sz w:val="24"/>
          <w:szCs w:val="24"/>
          <w:lang w:val="en-GB"/>
        </w:rPr>
        <w:t>, 12% of individuals who experienced discrimination over the last 12 months are pe</w:t>
      </w:r>
      <w:r w:rsidR="00955AA7" w:rsidRPr="005F5761">
        <w:rPr>
          <w:rFonts w:ascii="Times New Roman" w:hAnsi="Times New Roman" w:cs="Times New Roman"/>
          <w:sz w:val="24"/>
          <w:szCs w:val="24"/>
          <w:lang w:val="en-GB"/>
        </w:rPr>
        <w:t xml:space="preserve">rsons </w:t>
      </w:r>
      <w:r w:rsidRPr="005F5761">
        <w:rPr>
          <w:rFonts w:ascii="Times New Roman" w:hAnsi="Times New Roman" w:cs="Times New Roman"/>
          <w:sz w:val="24"/>
          <w:szCs w:val="24"/>
          <w:lang w:val="en-GB"/>
        </w:rPr>
        <w:t xml:space="preserve">with disabilities. Only 8% of those affected by discrimination reported </w:t>
      </w:r>
      <w:r w:rsidR="00955AA7" w:rsidRPr="005F5761">
        <w:rPr>
          <w:rFonts w:ascii="Times New Roman" w:hAnsi="Times New Roman" w:cs="Times New Roman"/>
          <w:sz w:val="24"/>
          <w:szCs w:val="24"/>
          <w:lang w:val="en-GB"/>
        </w:rPr>
        <w:t>this fact</w:t>
      </w:r>
      <w:r w:rsidRPr="005F5761">
        <w:rPr>
          <w:rFonts w:ascii="Times New Roman" w:hAnsi="Times New Roman" w:cs="Times New Roman"/>
          <w:sz w:val="24"/>
          <w:szCs w:val="24"/>
          <w:lang w:val="en-GB"/>
        </w:rPr>
        <w:t xml:space="preserve"> to a public institution. Only one third of </w:t>
      </w:r>
      <w:r w:rsidR="00955AA7" w:rsidRPr="005F5761">
        <w:rPr>
          <w:rFonts w:ascii="Times New Roman" w:hAnsi="Times New Roman" w:cs="Times New Roman"/>
          <w:sz w:val="24"/>
          <w:szCs w:val="24"/>
          <w:lang w:val="en-GB"/>
        </w:rPr>
        <w:t xml:space="preserve">the </w:t>
      </w:r>
      <w:r w:rsidRPr="005F5761">
        <w:rPr>
          <w:rFonts w:ascii="Times New Roman" w:hAnsi="Times New Roman" w:cs="Times New Roman"/>
          <w:sz w:val="24"/>
          <w:szCs w:val="24"/>
          <w:lang w:val="en-GB"/>
        </w:rPr>
        <w:t xml:space="preserve">respondents accurately indicated that discrimination in employment is prohibited by law. </w:t>
      </w:r>
      <w:r w:rsidRPr="005F5761">
        <w:rPr>
          <w:rFonts w:ascii="Times New Roman" w:hAnsi="Times New Roman" w:cs="Times New Roman"/>
          <w:sz w:val="24"/>
          <w:szCs w:val="24"/>
          <w:lang w:val="en-GB"/>
        </w:rPr>
        <w:lastRenderedPageBreak/>
        <w:t xml:space="preserve">As many as 47% of </w:t>
      </w:r>
      <w:r w:rsidR="00955AA7" w:rsidRPr="005F5761">
        <w:rPr>
          <w:rFonts w:ascii="Times New Roman" w:hAnsi="Times New Roman" w:cs="Times New Roman"/>
          <w:sz w:val="24"/>
          <w:szCs w:val="24"/>
          <w:lang w:val="en-GB"/>
        </w:rPr>
        <w:t xml:space="preserve">the </w:t>
      </w:r>
      <w:r w:rsidRPr="005F5761">
        <w:rPr>
          <w:rFonts w:ascii="Times New Roman" w:hAnsi="Times New Roman" w:cs="Times New Roman"/>
          <w:sz w:val="24"/>
          <w:szCs w:val="24"/>
          <w:lang w:val="en-GB"/>
        </w:rPr>
        <w:t>respondents failed to indicate even one institution or organization providing support to discrimination victims</w:t>
      </w:r>
      <w:r w:rsidRPr="005F5761">
        <w:rPr>
          <w:rStyle w:val="Odwoanieprzypisudolnego"/>
          <w:rFonts w:ascii="Times New Roman" w:hAnsi="Times New Roman" w:cs="Times New Roman"/>
          <w:sz w:val="24"/>
          <w:szCs w:val="24"/>
          <w:lang w:val="en-GB"/>
        </w:rPr>
        <w:footnoteReference w:id="3"/>
      </w:r>
      <w:r w:rsidRPr="005F5761">
        <w:rPr>
          <w:rFonts w:ascii="Times New Roman" w:hAnsi="Times New Roman" w:cs="Times New Roman"/>
          <w:sz w:val="24"/>
          <w:szCs w:val="24"/>
          <w:lang w:val="en-GB"/>
        </w:rPr>
        <w:t>.</w:t>
      </w:r>
      <w:r w:rsidR="00955AA7" w:rsidRPr="005F5761">
        <w:rPr>
          <w:rFonts w:ascii="Times New Roman" w:hAnsi="Times New Roman" w:cs="Times New Roman"/>
          <w:sz w:val="24"/>
          <w:szCs w:val="24"/>
          <w:lang w:val="en-GB"/>
        </w:rPr>
        <w:t xml:space="preserve"> </w:t>
      </w:r>
    </w:p>
    <w:p w:rsidR="00143EC1" w:rsidRPr="005F5761" w:rsidRDefault="00150B58" w:rsidP="00424BA3">
      <w:pPr>
        <w:pStyle w:val="Akapitzlist"/>
        <w:numPr>
          <w:ilvl w:val="0"/>
          <w:numId w:val="26"/>
        </w:numPr>
        <w:spacing w:after="120" w:line="360" w:lineRule="exact"/>
        <w:ind w:left="426" w:hanging="426"/>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The </w:t>
      </w:r>
      <w:proofErr w:type="spellStart"/>
      <w:r>
        <w:rPr>
          <w:rFonts w:ascii="Times New Roman" w:hAnsi="Times New Roman" w:cs="Times New Roman"/>
          <w:sz w:val="24"/>
          <w:szCs w:val="24"/>
          <w:lang w:val="en-GB"/>
        </w:rPr>
        <w:t>Commisisoner</w:t>
      </w:r>
      <w:proofErr w:type="spellEnd"/>
      <w:r>
        <w:rPr>
          <w:rFonts w:ascii="Times New Roman" w:hAnsi="Times New Roman" w:cs="Times New Roman"/>
          <w:sz w:val="24"/>
          <w:szCs w:val="24"/>
          <w:lang w:val="en-GB"/>
        </w:rPr>
        <w:t xml:space="preserve"> is also concerned by the delays regarding the </w:t>
      </w:r>
      <w:r w:rsidRPr="005F5761">
        <w:rPr>
          <w:rFonts w:ascii="Times New Roman" w:hAnsi="Times New Roman" w:cs="Times New Roman"/>
          <w:sz w:val="24"/>
          <w:szCs w:val="24"/>
          <w:lang w:val="en-GB"/>
        </w:rPr>
        <w:t>Action Plan for Equal Treatment</w:t>
      </w:r>
      <w:r>
        <w:rPr>
          <w:rFonts w:ascii="Times New Roman" w:hAnsi="Times New Roman" w:cs="Times New Roman"/>
          <w:sz w:val="24"/>
          <w:szCs w:val="24"/>
          <w:lang w:val="en-GB"/>
        </w:rPr>
        <w:t xml:space="preserve">. </w:t>
      </w:r>
      <w:r w:rsidR="00DB646C" w:rsidRPr="005F5761">
        <w:rPr>
          <w:rFonts w:ascii="Times New Roman" w:hAnsi="Times New Roman" w:cs="Times New Roman"/>
          <w:sz w:val="24"/>
          <w:szCs w:val="24"/>
          <w:lang w:val="en-GB"/>
        </w:rPr>
        <w:t xml:space="preserve">Pursuant to the </w:t>
      </w:r>
      <w:r w:rsidR="00955AA7" w:rsidRPr="005F5761">
        <w:rPr>
          <w:rFonts w:ascii="Times New Roman" w:hAnsi="Times New Roman" w:cs="Times New Roman"/>
          <w:sz w:val="24"/>
          <w:szCs w:val="24"/>
          <w:lang w:val="en-GB"/>
        </w:rPr>
        <w:t>A</w:t>
      </w:r>
      <w:r w:rsidR="00DB646C" w:rsidRPr="005F5761">
        <w:rPr>
          <w:rFonts w:ascii="Times New Roman" w:hAnsi="Times New Roman" w:cs="Times New Roman"/>
          <w:sz w:val="24"/>
          <w:szCs w:val="24"/>
          <w:lang w:val="en-GB"/>
        </w:rPr>
        <w:t xml:space="preserve">ct </w:t>
      </w:r>
      <w:r w:rsidR="00955AA7" w:rsidRPr="005F5761">
        <w:rPr>
          <w:rFonts w:ascii="Times New Roman" w:hAnsi="Times New Roman" w:cs="Times New Roman"/>
          <w:sz w:val="24"/>
          <w:szCs w:val="24"/>
          <w:lang w:val="en-GB"/>
        </w:rPr>
        <w:t xml:space="preserve">on equal treatment, </w:t>
      </w:r>
      <w:r w:rsidR="00DB646C" w:rsidRPr="005F5761">
        <w:rPr>
          <w:rFonts w:ascii="Times New Roman" w:hAnsi="Times New Roman" w:cs="Times New Roman"/>
          <w:sz w:val="24"/>
          <w:szCs w:val="24"/>
          <w:lang w:val="en-GB"/>
        </w:rPr>
        <w:t>the Government Plenipotentiary for Equal Tr</w:t>
      </w:r>
      <w:r w:rsidR="00675468" w:rsidRPr="005F5761">
        <w:rPr>
          <w:rFonts w:ascii="Times New Roman" w:hAnsi="Times New Roman" w:cs="Times New Roman"/>
          <w:sz w:val="24"/>
          <w:szCs w:val="24"/>
          <w:lang w:val="en-GB"/>
        </w:rPr>
        <w:t xml:space="preserve">eatment </w:t>
      </w:r>
      <w:r w:rsidR="00955AA7" w:rsidRPr="005F5761">
        <w:rPr>
          <w:rFonts w:ascii="Times New Roman" w:hAnsi="Times New Roman" w:cs="Times New Roman"/>
          <w:sz w:val="24"/>
          <w:szCs w:val="24"/>
          <w:lang w:val="en-GB"/>
        </w:rPr>
        <w:t>draws up</w:t>
      </w:r>
      <w:r w:rsidR="00DB646C" w:rsidRPr="005F5761">
        <w:rPr>
          <w:rFonts w:ascii="Times New Roman" w:hAnsi="Times New Roman" w:cs="Times New Roman"/>
          <w:sz w:val="24"/>
          <w:szCs w:val="24"/>
          <w:lang w:val="en-GB"/>
        </w:rPr>
        <w:t xml:space="preserve"> and </w:t>
      </w:r>
      <w:r w:rsidR="00955AA7" w:rsidRPr="005F5761">
        <w:rPr>
          <w:rFonts w:ascii="Times New Roman" w:hAnsi="Times New Roman" w:cs="Times New Roman"/>
          <w:sz w:val="24"/>
          <w:szCs w:val="24"/>
          <w:lang w:val="en-GB"/>
        </w:rPr>
        <w:t>forwards</w:t>
      </w:r>
      <w:r w:rsidR="00DB646C" w:rsidRPr="005F5761">
        <w:rPr>
          <w:rFonts w:ascii="Times New Roman" w:hAnsi="Times New Roman" w:cs="Times New Roman"/>
          <w:sz w:val="24"/>
          <w:szCs w:val="24"/>
          <w:lang w:val="en-GB"/>
        </w:rPr>
        <w:t xml:space="preserve"> to the Council of Ministers a National Action P</w:t>
      </w:r>
      <w:r w:rsidR="00955AA7" w:rsidRPr="005F5761">
        <w:rPr>
          <w:rFonts w:ascii="Times New Roman" w:hAnsi="Times New Roman" w:cs="Times New Roman"/>
          <w:sz w:val="24"/>
          <w:szCs w:val="24"/>
          <w:lang w:val="en-GB"/>
        </w:rPr>
        <w:t>lan f</w:t>
      </w:r>
      <w:r w:rsidR="00DB646C" w:rsidRPr="005F5761">
        <w:rPr>
          <w:rFonts w:ascii="Times New Roman" w:hAnsi="Times New Roman" w:cs="Times New Roman"/>
          <w:sz w:val="24"/>
          <w:szCs w:val="24"/>
          <w:lang w:val="en-GB"/>
        </w:rPr>
        <w:t xml:space="preserve">or Equal Treatment which sets </w:t>
      </w:r>
      <w:r w:rsidR="00955AA7" w:rsidRPr="005F5761">
        <w:rPr>
          <w:rFonts w:ascii="Times New Roman" w:hAnsi="Times New Roman" w:cs="Times New Roman"/>
          <w:sz w:val="24"/>
          <w:szCs w:val="24"/>
          <w:lang w:val="en-GB"/>
        </w:rPr>
        <w:t>out</w:t>
      </w:r>
      <w:r w:rsidR="00DB646C" w:rsidRPr="005F5761">
        <w:rPr>
          <w:rFonts w:ascii="Times New Roman" w:hAnsi="Times New Roman" w:cs="Times New Roman"/>
          <w:sz w:val="24"/>
          <w:szCs w:val="24"/>
          <w:lang w:val="en-GB"/>
        </w:rPr>
        <w:t xml:space="preserve"> the objectives and priorities to support equal treatment. </w:t>
      </w:r>
      <w:r w:rsidR="008A6B6F">
        <w:rPr>
          <w:rFonts w:ascii="Times New Roman" w:hAnsi="Times New Roman" w:cs="Times New Roman"/>
          <w:sz w:val="24"/>
          <w:szCs w:val="24"/>
          <w:lang w:val="en-GB"/>
        </w:rPr>
        <w:t>N</w:t>
      </w:r>
      <w:r w:rsidR="00DB646C" w:rsidRPr="005F5761">
        <w:rPr>
          <w:rFonts w:ascii="Times New Roman" w:hAnsi="Times New Roman" w:cs="Times New Roman"/>
          <w:sz w:val="24"/>
          <w:szCs w:val="24"/>
          <w:lang w:val="en-GB"/>
        </w:rPr>
        <w:t xml:space="preserve">o comprehensive evaluation of </w:t>
      </w:r>
      <w:r w:rsidR="00FB5152">
        <w:rPr>
          <w:rFonts w:ascii="Times New Roman" w:hAnsi="Times New Roman" w:cs="Times New Roman"/>
          <w:sz w:val="24"/>
          <w:szCs w:val="24"/>
          <w:lang w:val="en-GB"/>
        </w:rPr>
        <w:t>such</w:t>
      </w:r>
      <w:r w:rsidR="00DB646C" w:rsidRPr="005F5761">
        <w:rPr>
          <w:rFonts w:ascii="Times New Roman" w:hAnsi="Times New Roman" w:cs="Times New Roman"/>
          <w:sz w:val="24"/>
          <w:szCs w:val="24"/>
          <w:lang w:val="en-GB"/>
        </w:rPr>
        <w:t xml:space="preserve"> Action P</w:t>
      </w:r>
      <w:r w:rsidR="00955AA7" w:rsidRPr="005F5761">
        <w:rPr>
          <w:rFonts w:ascii="Times New Roman" w:hAnsi="Times New Roman" w:cs="Times New Roman"/>
          <w:sz w:val="24"/>
          <w:szCs w:val="24"/>
          <w:lang w:val="en-GB"/>
        </w:rPr>
        <w:t xml:space="preserve">lan </w:t>
      </w:r>
      <w:r w:rsidR="00DB646C" w:rsidRPr="005F5761">
        <w:rPr>
          <w:rFonts w:ascii="Times New Roman" w:hAnsi="Times New Roman" w:cs="Times New Roman"/>
          <w:sz w:val="24"/>
          <w:szCs w:val="24"/>
          <w:lang w:val="en-GB"/>
        </w:rPr>
        <w:t xml:space="preserve">for </w:t>
      </w:r>
      <w:r w:rsidR="00955AA7" w:rsidRPr="005F5761">
        <w:rPr>
          <w:rFonts w:ascii="Times New Roman" w:hAnsi="Times New Roman" w:cs="Times New Roman"/>
          <w:sz w:val="24"/>
          <w:szCs w:val="24"/>
          <w:lang w:val="en-GB"/>
        </w:rPr>
        <w:t xml:space="preserve">the period </w:t>
      </w:r>
      <w:r w:rsidR="00DB646C" w:rsidRPr="005F5761">
        <w:rPr>
          <w:rFonts w:ascii="Times New Roman" w:hAnsi="Times New Roman" w:cs="Times New Roman"/>
          <w:sz w:val="24"/>
          <w:szCs w:val="24"/>
          <w:lang w:val="en-GB"/>
        </w:rPr>
        <w:t xml:space="preserve">2013-2016 had been </w:t>
      </w:r>
      <w:r w:rsidR="00955AA7" w:rsidRPr="005F5761">
        <w:rPr>
          <w:rFonts w:ascii="Times New Roman" w:hAnsi="Times New Roman" w:cs="Times New Roman"/>
          <w:sz w:val="24"/>
          <w:szCs w:val="24"/>
          <w:lang w:val="en-GB"/>
        </w:rPr>
        <w:t>carried out</w:t>
      </w:r>
      <w:r w:rsidR="00DB646C" w:rsidRPr="005F5761">
        <w:rPr>
          <w:rFonts w:ascii="Times New Roman" w:hAnsi="Times New Roman" w:cs="Times New Roman"/>
          <w:sz w:val="24"/>
          <w:szCs w:val="24"/>
          <w:lang w:val="en-GB"/>
        </w:rPr>
        <w:t>, among other</w:t>
      </w:r>
      <w:r w:rsidR="00955AA7" w:rsidRPr="005F5761">
        <w:rPr>
          <w:rFonts w:ascii="Times New Roman" w:hAnsi="Times New Roman" w:cs="Times New Roman"/>
          <w:sz w:val="24"/>
          <w:szCs w:val="24"/>
          <w:lang w:val="en-GB"/>
        </w:rPr>
        <w:t xml:space="preserve">s </w:t>
      </w:r>
      <w:r w:rsidR="00DB646C" w:rsidRPr="005F5761">
        <w:rPr>
          <w:rFonts w:ascii="Times New Roman" w:hAnsi="Times New Roman" w:cs="Times New Roman"/>
          <w:sz w:val="24"/>
          <w:szCs w:val="24"/>
          <w:lang w:val="en-GB"/>
        </w:rPr>
        <w:t xml:space="preserve">with respect to the </w:t>
      </w:r>
      <w:r w:rsidR="00955AA7" w:rsidRPr="005F5761">
        <w:rPr>
          <w:rFonts w:ascii="Times New Roman" w:hAnsi="Times New Roman" w:cs="Times New Roman"/>
          <w:sz w:val="24"/>
          <w:szCs w:val="24"/>
          <w:lang w:val="en-GB"/>
        </w:rPr>
        <w:t>advancement</w:t>
      </w:r>
      <w:r w:rsidR="00DB646C" w:rsidRPr="005F5761">
        <w:rPr>
          <w:rFonts w:ascii="Times New Roman" w:hAnsi="Times New Roman" w:cs="Times New Roman"/>
          <w:sz w:val="24"/>
          <w:szCs w:val="24"/>
          <w:lang w:val="en-GB"/>
        </w:rPr>
        <w:t xml:space="preserve"> of </w:t>
      </w:r>
      <w:r w:rsidR="00955AA7" w:rsidRPr="005F5761">
        <w:rPr>
          <w:rFonts w:ascii="Times New Roman" w:hAnsi="Times New Roman" w:cs="Times New Roman"/>
          <w:sz w:val="24"/>
          <w:szCs w:val="24"/>
          <w:lang w:val="en-GB"/>
        </w:rPr>
        <w:t xml:space="preserve">“the </w:t>
      </w:r>
      <w:r w:rsidR="00DB646C" w:rsidRPr="005F5761">
        <w:rPr>
          <w:rFonts w:ascii="Times New Roman" w:hAnsi="Times New Roman" w:cs="Times New Roman"/>
          <w:sz w:val="24"/>
          <w:szCs w:val="24"/>
          <w:lang w:val="en-GB"/>
        </w:rPr>
        <w:t>implementation of the C</w:t>
      </w:r>
      <w:r w:rsidR="00FB5152">
        <w:rPr>
          <w:rFonts w:ascii="Times New Roman" w:hAnsi="Times New Roman" w:cs="Times New Roman"/>
          <w:sz w:val="24"/>
          <w:szCs w:val="24"/>
          <w:lang w:val="en-GB"/>
        </w:rPr>
        <w:t>RPD</w:t>
      </w:r>
      <w:r w:rsidR="00DB646C" w:rsidRPr="005F5761">
        <w:rPr>
          <w:rFonts w:ascii="Times New Roman" w:hAnsi="Times New Roman" w:cs="Times New Roman"/>
          <w:sz w:val="24"/>
          <w:szCs w:val="24"/>
          <w:lang w:val="en-GB"/>
        </w:rPr>
        <w:t xml:space="preserve"> by </w:t>
      </w:r>
      <w:r w:rsidR="00955AA7" w:rsidRPr="005F5761">
        <w:rPr>
          <w:rFonts w:ascii="Times New Roman" w:hAnsi="Times New Roman" w:cs="Times New Roman"/>
          <w:sz w:val="24"/>
          <w:szCs w:val="24"/>
          <w:lang w:val="en-GB"/>
        </w:rPr>
        <w:t>drawing up</w:t>
      </w:r>
      <w:r w:rsidR="00DB646C" w:rsidRPr="005F5761">
        <w:rPr>
          <w:rFonts w:ascii="Times New Roman" w:hAnsi="Times New Roman" w:cs="Times New Roman"/>
          <w:sz w:val="24"/>
          <w:szCs w:val="24"/>
          <w:lang w:val="en-GB"/>
        </w:rPr>
        <w:t xml:space="preserve"> consistent and effective </w:t>
      </w:r>
      <w:r w:rsidR="00955AA7" w:rsidRPr="005F5761">
        <w:rPr>
          <w:rFonts w:ascii="Times New Roman" w:hAnsi="Times New Roman" w:cs="Times New Roman"/>
          <w:sz w:val="24"/>
          <w:szCs w:val="24"/>
          <w:lang w:val="en-GB"/>
        </w:rPr>
        <w:t>legislation</w:t>
      </w:r>
      <w:r w:rsidR="00DB646C" w:rsidRPr="005F5761">
        <w:rPr>
          <w:rFonts w:ascii="Times New Roman" w:hAnsi="Times New Roman" w:cs="Times New Roman"/>
          <w:sz w:val="24"/>
          <w:szCs w:val="24"/>
          <w:lang w:val="en-GB"/>
        </w:rPr>
        <w:t xml:space="preserve"> </w:t>
      </w:r>
      <w:r w:rsidR="00955AA7" w:rsidRPr="005F5761">
        <w:rPr>
          <w:rFonts w:ascii="Times New Roman" w:hAnsi="Times New Roman" w:cs="Times New Roman"/>
          <w:sz w:val="24"/>
          <w:szCs w:val="24"/>
          <w:lang w:val="en-GB"/>
        </w:rPr>
        <w:t>regarding</w:t>
      </w:r>
      <w:r w:rsidR="00DB646C" w:rsidRPr="005F5761">
        <w:rPr>
          <w:rFonts w:ascii="Times New Roman" w:hAnsi="Times New Roman" w:cs="Times New Roman"/>
          <w:sz w:val="24"/>
          <w:szCs w:val="24"/>
          <w:lang w:val="en-GB"/>
        </w:rPr>
        <w:t xml:space="preserve"> support </w:t>
      </w:r>
      <w:r w:rsidR="00955AA7" w:rsidRPr="005F5761">
        <w:rPr>
          <w:rFonts w:ascii="Times New Roman" w:hAnsi="Times New Roman" w:cs="Times New Roman"/>
          <w:sz w:val="24"/>
          <w:szCs w:val="24"/>
          <w:lang w:val="en-GB"/>
        </w:rPr>
        <w:t xml:space="preserve">to be </w:t>
      </w:r>
      <w:r w:rsidR="00DB646C" w:rsidRPr="005F5761">
        <w:rPr>
          <w:rFonts w:ascii="Times New Roman" w:hAnsi="Times New Roman" w:cs="Times New Roman"/>
          <w:sz w:val="24"/>
          <w:szCs w:val="24"/>
          <w:lang w:val="en-GB"/>
        </w:rPr>
        <w:t>provided to pe</w:t>
      </w:r>
      <w:r w:rsidR="00955AA7" w:rsidRPr="005F5761">
        <w:rPr>
          <w:rFonts w:ascii="Times New Roman" w:hAnsi="Times New Roman" w:cs="Times New Roman"/>
          <w:sz w:val="24"/>
          <w:szCs w:val="24"/>
          <w:lang w:val="en-GB"/>
        </w:rPr>
        <w:t xml:space="preserve">rsons </w:t>
      </w:r>
      <w:r w:rsidR="00DB646C" w:rsidRPr="005F5761">
        <w:rPr>
          <w:rFonts w:ascii="Times New Roman" w:hAnsi="Times New Roman" w:cs="Times New Roman"/>
          <w:sz w:val="24"/>
          <w:szCs w:val="24"/>
          <w:lang w:val="en-GB"/>
        </w:rPr>
        <w:t>with severe disabilit</w:t>
      </w:r>
      <w:r w:rsidR="00955AA7" w:rsidRPr="005F5761">
        <w:rPr>
          <w:rFonts w:ascii="Times New Roman" w:hAnsi="Times New Roman" w:cs="Times New Roman"/>
          <w:sz w:val="24"/>
          <w:szCs w:val="24"/>
          <w:lang w:val="en-GB"/>
        </w:rPr>
        <w:t xml:space="preserve">ies, who are in need of </w:t>
      </w:r>
      <w:r w:rsidR="00DB646C" w:rsidRPr="005F5761">
        <w:rPr>
          <w:rFonts w:ascii="Times New Roman" w:hAnsi="Times New Roman" w:cs="Times New Roman"/>
          <w:sz w:val="24"/>
          <w:szCs w:val="24"/>
          <w:lang w:val="en-GB"/>
        </w:rPr>
        <w:t>con</w:t>
      </w:r>
      <w:r w:rsidR="00955AA7" w:rsidRPr="005F5761">
        <w:rPr>
          <w:rFonts w:ascii="Times New Roman" w:hAnsi="Times New Roman" w:cs="Times New Roman"/>
          <w:sz w:val="24"/>
          <w:szCs w:val="24"/>
          <w:lang w:val="en-GB"/>
        </w:rPr>
        <w:t xml:space="preserve">stant </w:t>
      </w:r>
      <w:r w:rsidR="00DB646C" w:rsidRPr="005F5761">
        <w:rPr>
          <w:rFonts w:ascii="Times New Roman" w:hAnsi="Times New Roman" w:cs="Times New Roman"/>
          <w:sz w:val="24"/>
          <w:szCs w:val="24"/>
          <w:lang w:val="en-GB"/>
        </w:rPr>
        <w:t>care</w:t>
      </w:r>
      <w:r w:rsidR="00955AA7" w:rsidRPr="005F5761">
        <w:rPr>
          <w:rFonts w:ascii="Times New Roman" w:hAnsi="Times New Roman" w:cs="Times New Roman"/>
          <w:sz w:val="24"/>
          <w:szCs w:val="24"/>
          <w:lang w:val="en-GB"/>
        </w:rPr>
        <w:t>”</w:t>
      </w:r>
      <w:r w:rsidR="00DB646C" w:rsidRPr="005F5761">
        <w:rPr>
          <w:rFonts w:ascii="Times New Roman" w:hAnsi="Times New Roman" w:cs="Times New Roman"/>
          <w:sz w:val="24"/>
          <w:szCs w:val="24"/>
          <w:lang w:val="en-GB"/>
        </w:rPr>
        <w:t xml:space="preserve">. The Government Plenipotentiary for Equal Treatment also failed to submit </w:t>
      </w:r>
      <w:r w:rsidR="001C2D3D" w:rsidRPr="005F5761">
        <w:rPr>
          <w:rFonts w:ascii="Times New Roman" w:hAnsi="Times New Roman" w:cs="Times New Roman"/>
          <w:sz w:val="24"/>
          <w:szCs w:val="24"/>
          <w:lang w:val="en-GB"/>
        </w:rPr>
        <w:t xml:space="preserve">to </w:t>
      </w:r>
      <w:r w:rsidR="00DB646C" w:rsidRPr="005F5761">
        <w:rPr>
          <w:rFonts w:ascii="Times New Roman" w:hAnsi="Times New Roman" w:cs="Times New Roman"/>
          <w:sz w:val="24"/>
          <w:szCs w:val="24"/>
          <w:lang w:val="en-GB"/>
        </w:rPr>
        <w:t>the Council of Ministers the P</w:t>
      </w:r>
      <w:r w:rsidR="001C2D3D" w:rsidRPr="005F5761">
        <w:rPr>
          <w:rFonts w:ascii="Times New Roman" w:hAnsi="Times New Roman" w:cs="Times New Roman"/>
          <w:sz w:val="24"/>
          <w:szCs w:val="24"/>
          <w:lang w:val="en-GB"/>
        </w:rPr>
        <w:t xml:space="preserve">lan </w:t>
      </w:r>
      <w:r w:rsidR="00DB646C" w:rsidRPr="005F5761">
        <w:rPr>
          <w:rFonts w:ascii="Times New Roman" w:hAnsi="Times New Roman" w:cs="Times New Roman"/>
          <w:sz w:val="24"/>
          <w:szCs w:val="24"/>
          <w:lang w:val="en-GB"/>
        </w:rPr>
        <w:t>for upcoming years</w:t>
      </w:r>
      <w:r w:rsidR="001C2D3D" w:rsidRPr="005F5761">
        <w:rPr>
          <w:rFonts w:ascii="Times New Roman" w:hAnsi="Times New Roman" w:cs="Times New Roman"/>
          <w:sz w:val="24"/>
          <w:szCs w:val="24"/>
          <w:lang w:val="en-GB"/>
        </w:rPr>
        <w:t>,</w:t>
      </w:r>
      <w:r w:rsidR="00DB646C" w:rsidRPr="005F5761">
        <w:rPr>
          <w:rFonts w:ascii="Times New Roman" w:hAnsi="Times New Roman" w:cs="Times New Roman"/>
          <w:sz w:val="24"/>
          <w:szCs w:val="24"/>
          <w:lang w:val="en-GB"/>
        </w:rPr>
        <w:t xml:space="preserve"> despite </w:t>
      </w:r>
      <w:r w:rsidR="001C2D3D" w:rsidRPr="005F5761">
        <w:rPr>
          <w:rFonts w:ascii="Times New Roman" w:hAnsi="Times New Roman" w:cs="Times New Roman"/>
          <w:sz w:val="24"/>
          <w:szCs w:val="24"/>
          <w:lang w:val="en-GB"/>
        </w:rPr>
        <w:t>the announcements of its development</w:t>
      </w:r>
      <w:r w:rsidR="00DB646C" w:rsidRPr="005F5761">
        <w:rPr>
          <w:rFonts w:ascii="Times New Roman" w:hAnsi="Times New Roman" w:cs="Times New Roman"/>
          <w:sz w:val="24"/>
          <w:szCs w:val="24"/>
          <w:lang w:val="en-GB"/>
        </w:rPr>
        <w:t>.</w:t>
      </w:r>
      <w:r w:rsidR="001C2D3D" w:rsidRPr="005F5761">
        <w:rPr>
          <w:rFonts w:ascii="Times New Roman" w:hAnsi="Times New Roman" w:cs="Times New Roman"/>
          <w:sz w:val="24"/>
          <w:szCs w:val="24"/>
          <w:lang w:val="en-GB"/>
        </w:rPr>
        <w:t xml:space="preserve"> </w:t>
      </w:r>
    </w:p>
    <w:p w:rsidR="00143EC1" w:rsidRPr="005F5761" w:rsidRDefault="00D818F6" w:rsidP="00424BA3">
      <w:pPr>
        <w:spacing w:after="120" w:line="360" w:lineRule="exact"/>
        <w:jc w:val="both"/>
        <w:rPr>
          <w:rFonts w:ascii="Times New Roman" w:hAnsi="Times New Roman" w:cs="Times New Roman"/>
          <w:i/>
          <w:sz w:val="24"/>
          <w:szCs w:val="24"/>
          <w:lang w:val="en-GB"/>
        </w:rPr>
      </w:pPr>
      <w:r w:rsidRPr="005F5761">
        <w:rPr>
          <w:rFonts w:ascii="Times New Roman" w:hAnsi="Times New Roman" w:cs="Times New Roman"/>
          <w:i/>
          <w:sz w:val="24"/>
          <w:szCs w:val="24"/>
          <w:lang w:val="en-GB"/>
        </w:rPr>
        <w:t>Questions:</w:t>
      </w:r>
    </w:p>
    <w:p w:rsidR="00B44668" w:rsidRPr="005F5761" w:rsidRDefault="008B26B0" w:rsidP="00424BA3">
      <w:pPr>
        <w:pStyle w:val="Akapitzlist"/>
        <w:numPr>
          <w:ilvl w:val="0"/>
          <w:numId w:val="17"/>
        </w:numPr>
        <w:spacing w:after="120" w:line="360" w:lineRule="exact"/>
        <w:ind w:left="426"/>
        <w:jc w:val="both"/>
        <w:rPr>
          <w:rFonts w:ascii="Times New Roman" w:hAnsi="Times New Roman" w:cs="Times New Roman"/>
          <w:i/>
          <w:sz w:val="24"/>
          <w:szCs w:val="24"/>
          <w:lang w:val="en-GB"/>
        </w:rPr>
      </w:pPr>
      <w:r w:rsidRPr="005F5761">
        <w:rPr>
          <w:rFonts w:ascii="Times New Roman" w:hAnsi="Times New Roman" w:cs="Times New Roman"/>
          <w:i/>
          <w:sz w:val="24"/>
          <w:szCs w:val="24"/>
          <w:lang w:val="en-GB"/>
        </w:rPr>
        <w:t xml:space="preserve">Is there a plan to amend the Act on equal treatment by extending its scope of application so </w:t>
      </w:r>
      <w:r w:rsidR="001C2D3D" w:rsidRPr="005F5761">
        <w:rPr>
          <w:rFonts w:ascii="Times New Roman" w:hAnsi="Times New Roman" w:cs="Times New Roman"/>
          <w:i/>
          <w:sz w:val="24"/>
          <w:szCs w:val="24"/>
          <w:lang w:val="en-GB"/>
        </w:rPr>
        <w:t>as to</w:t>
      </w:r>
      <w:r w:rsidRPr="005F5761">
        <w:rPr>
          <w:rFonts w:ascii="Times New Roman" w:hAnsi="Times New Roman" w:cs="Times New Roman"/>
          <w:i/>
          <w:sz w:val="24"/>
          <w:szCs w:val="24"/>
          <w:lang w:val="en-GB"/>
        </w:rPr>
        <w:t xml:space="preserve"> prohibit discrimination </w:t>
      </w:r>
      <w:r w:rsidR="001C2D3D" w:rsidRPr="005F5761">
        <w:rPr>
          <w:rFonts w:ascii="Times New Roman" w:hAnsi="Times New Roman" w:cs="Times New Roman"/>
          <w:i/>
          <w:sz w:val="24"/>
          <w:szCs w:val="24"/>
          <w:lang w:val="en-GB"/>
        </w:rPr>
        <w:t>on the grounds of</w:t>
      </w:r>
      <w:r w:rsidRPr="005F5761">
        <w:rPr>
          <w:rFonts w:ascii="Times New Roman" w:hAnsi="Times New Roman" w:cs="Times New Roman"/>
          <w:i/>
          <w:sz w:val="24"/>
          <w:szCs w:val="24"/>
          <w:lang w:val="en-GB"/>
        </w:rPr>
        <w:t xml:space="preserve"> disability in the </w:t>
      </w:r>
      <w:r w:rsidR="001C2D3D" w:rsidRPr="005F5761">
        <w:rPr>
          <w:rFonts w:ascii="Times New Roman" w:hAnsi="Times New Roman" w:cs="Times New Roman"/>
          <w:i/>
          <w:sz w:val="24"/>
          <w:szCs w:val="24"/>
          <w:lang w:val="en-GB"/>
        </w:rPr>
        <w:t>areas</w:t>
      </w:r>
      <w:r w:rsidRPr="005F5761">
        <w:rPr>
          <w:rFonts w:ascii="Times New Roman" w:hAnsi="Times New Roman" w:cs="Times New Roman"/>
          <w:i/>
          <w:sz w:val="24"/>
          <w:szCs w:val="24"/>
          <w:lang w:val="en-GB"/>
        </w:rPr>
        <w:t xml:space="preserve"> of social security, access to services, including housing services</w:t>
      </w:r>
      <w:r w:rsidR="001C2D3D" w:rsidRPr="005F5761">
        <w:rPr>
          <w:rFonts w:ascii="Times New Roman" w:hAnsi="Times New Roman" w:cs="Times New Roman"/>
          <w:sz w:val="24"/>
          <w:szCs w:val="24"/>
          <w:lang w:val="en-GB"/>
        </w:rPr>
        <w:t>,</w:t>
      </w:r>
      <w:r w:rsidRPr="005F5761">
        <w:rPr>
          <w:rFonts w:ascii="Times New Roman" w:hAnsi="Times New Roman" w:cs="Times New Roman"/>
          <w:sz w:val="24"/>
          <w:szCs w:val="24"/>
          <w:lang w:val="en-GB"/>
        </w:rPr>
        <w:t xml:space="preserve"> </w:t>
      </w:r>
      <w:r w:rsidR="001C2D3D" w:rsidRPr="005F5761">
        <w:rPr>
          <w:rFonts w:ascii="Times New Roman" w:hAnsi="Times New Roman" w:cs="Times New Roman"/>
          <w:i/>
          <w:sz w:val="24"/>
          <w:szCs w:val="24"/>
          <w:lang w:val="en-GB"/>
        </w:rPr>
        <w:t>to goods, acquired rights, energy sources, health care and education, including university</w:t>
      </w:r>
      <w:r w:rsidRPr="005F5761">
        <w:rPr>
          <w:rFonts w:ascii="Times New Roman" w:hAnsi="Times New Roman" w:cs="Times New Roman"/>
          <w:i/>
          <w:sz w:val="24"/>
          <w:szCs w:val="24"/>
          <w:lang w:val="en-GB"/>
        </w:rPr>
        <w:t>?</w:t>
      </w:r>
    </w:p>
    <w:p w:rsidR="00B44668" w:rsidRPr="005F5761" w:rsidRDefault="00C40FD9" w:rsidP="00424BA3">
      <w:pPr>
        <w:pStyle w:val="Akapitzlist"/>
        <w:numPr>
          <w:ilvl w:val="0"/>
          <w:numId w:val="17"/>
        </w:numPr>
        <w:spacing w:after="120" w:line="360" w:lineRule="exact"/>
        <w:ind w:left="426"/>
        <w:jc w:val="both"/>
        <w:rPr>
          <w:rFonts w:ascii="Times New Roman" w:hAnsi="Times New Roman" w:cs="Times New Roman"/>
          <w:i/>
          <w:sz w:val="24"/>
          <w:szCs w:val="24"/>
          <w:lang w:val="en-GB"/>
        </w:rPr>
      </w:pPr>
      <w:r w:rsidRPr="005F5761">
        <w:rPr>
          <w:rFonts w:ascii="Times New Roman" w:hAnsi="Times New Roman" w:cs="Times New Roman"/>
          <w:i/>
          <w:sz w:val="24"/>
          <w:szCs w:val="24"/>
          <w:lang w:val="en-GB"/>
        </w:rPr>
        <w:t xml:space="preserve">Is there a plan to amend the Act on equal treatment so </w:t>
      </w:r>
      <w:r w:rsidR="001C2D3D" w:rsidRPr="005F5761">
        <w:rPr>
          <w:rFonts w:ascii="Times New Roman" w:hAnsi="Times New Roman" w:cs="Times New Roman"/>
          <w:i/>
          <w:sz w:val="24"/>
          <w:szCs w:val="24"/>
          <w:lang w:val="en-GB"/>
        </w:rPr>
        <w:t>as to make it possible to seek</w:t>
      </w:r>
      <w:r w:rsidRPr="005F5761">
        <w:rPr>
          <w:rFonts w:ascii="Times New Roman" w:hAnsi="Times New Roman" w:cs="Times New Roman"/>
          <w:i/>
          <w:sz w:val="24"/>
          <w:szCs w:val="24"/>
          <w:lang w:val="en-GB"/>
        </w:rPr>
        <w:t xml:space="preserve"> compensation for non-</w:t>
      </w:r>
      <w:r w:rsidR="0053334F" w:rsidRPr="005F5761">
        <w:rPr>
          <w:rFonts w:ascii="Times New Roman" w:hAnsi="Times New Roman" w:cs="Times New Roman"/>
          <w:i/>
          <w:sz w:val="24"/>
          <w:szCs w:val="24"/>
          <w:lang w:val="en-GB"/>
        </w:rPr>
        <w:t xml:space="preserve">material </w:t>
      </w:r>
      <w:r w:rsidRPr="005F5761">
        <w:rPr>
          <w:rFonts w:ascii="Times New Roman" w:hAnsi="Times New Roman" w:cs="Times New Roman"/>
          <w:i/>
          <w:sz w:val="24"/>
          <w:szCs w:val="24"/>
          <w:lang w:val="en-GB"/>
        </w:rPr>
        <w:t>damage</w:t>
      </w:r>
      <w:r w:rsidR="00B4770F">
        <w:rPr>
          <w:rFonts w:ascii="Times New Roman" w:hAnsi="Times New Roman" w:cs="Times New Roman"/>
          <w:i/>
          <w:sz w:val="24"/>
          <w:szCs w:val="24"/>
          <w:lang w:val="en-GB"/>
        </w:rPr>
        <w:t>s</w:t>
      </w:r>
      <w:r w:rsidRPr="005F5761">
        <w:rPr>
          <w:rFonts w:ascii="Times New Roman" w:hAnsi="Times New Roman" w:cs="Times New Roman"/>
          <w:i/>
          <w:sz w:val="24"/>
          <w:szCs w:val="24"/>
          <w:lang w:val="en-GB"/>
        </w:rPr>
        <w:t>?</w:t>
      </w:r>
      <w:r w:rsidR="0053334F" w:rsidRPr="005F5761">
        <w:rPr>
          <w:rFonts w:ascii="Times New Roman" w:hAnsi="Times New Roman" w:cs="Times New Roman"/>
          <w:i/>
          <w:sz w:val="24"/>
          <w:szCs w:val="24"/>
          <w:lang w:val="en-GB"/>
        </w:rPr>
        <w:t xml:space="preserve"> </w:t>
      </w:r>
    </w:p>
    <w:p w:rsidR="00B44668" w:rsidRPr="005F5761" w:rsidRDefault="00B44668" w:rsidP="00424BA3">
      <w:pPr>
        <w:pStyle w:val="Akapitzlist"/>
        <w:numPr>
          <w:ilvl w:val="0"/>
          <w:numId w:val="17"/>
        </w:numPr>
        <w:spacing w:after="120" w:line="360" w:lineRule="exact"/>
        <w:ind w:left="426"/>
        <w:jc w:val="both"/>
        <w:rPr>
          <w:rFonts w:ascii="Times New Roman" w:hAnsi="Times New Roman" w:cs="Times New Roman"/>
          <w:i/>
          <w:sz w:val="24"/>
          <w:szCs w:val="24"/>
          <w:lang w:val="en-GB"/>
        </w:rPr>
      </w:pPr>
      <w:r w:rsidRPr="005F5761">
        <w:rPr>
          <w:rFonts w:ascii="Times New Roman" w:hAnsi="Times New Roman" w:cs="Times New Roman"/>
          <w:i/>
          <w:sz w:val="24"/>
          <w:szCs w:val="24"/>
          <w:lang w:val="en-GB"/>
        </w:rPr>
        <w:t xml:space="preserve">Is there a plan to step up efforts </w:t>
      </w:r>
      <w:r w:rsidR="0053334F" w:rsidRPr="005F5761">
        <w:rPr>
          <w:rFonts w:ascii="Times New Roman" w:hAnsi="Times New Roman" w:cs="Times New Roman"/>
          <w:i/>
          <w:sz w:val="24"/>
          <w:szCs w:val="24"/>
          <w:lang w:val="en-GB"/>
        </w:rPr>
        <w:t xml:space="preserve">to </w:t>
      </w:r>
      <w:r w:rsidRPr="005F5761">
        <w:rPr>
          <w:rFonts w:ascii="Times New Roman" w:hAnsi="Times New Roman" w:cs="Times New Roman"/>
          <w:i/>
          <w:sz w:val="24"/>
          <w:szCs w:val="24"/>
          <w:lang w:val="en-GB"/>
        </w:rPr>
        <w:t>increas</w:t>
      </w:r>
      <w:r w:rsidR="0053334F" w:rsidRPr="005F5761">
        <w:rPr>
          <w:rFonts w:ascii="Times New Roman" w:hAnsi="Times New Roman" w:cs="Times New Roman"/>
          <w:i/>
          <w:sz w:val="24"/>
          <w:szCs w:val="24"/>
          <w:lang w:val="en-GB"/>
        </w:rPr>
        <w:t>e</w:t>
      </w:r>
      <w:r w:rsidR="002A316F">
        <w:rPr>
          <w:rFonts w:ascii="Times New Roman" w:hAnsi="Times New Roman" w:cs="Times New Roman"/>
          <w:i/>
          <w:sz w:val="24"/>
          <w:szCs w:val="24"/>
          <w:lang w:val="en-GB"/>
        </w:rPr>
        <w:t xml:space="preserve"> </w:t>
      </w:r>
      <w:r w:rsidRPr="005F5761">
        <w:rPr>
          <w:rFonts w:ascii="Times New Roman" w:hAnsi="Times New Roman" w:cs="Times New Roman"/>
          <w:i/>
          <w:sz w:val="24"/>
          <w:szCs w:val="24"/>
          <w:lang w:val="en-GB"/>
        </w:rPr>
        <w:t xml:space="preserve">the awareness and knowledge of </w:t>
      </w:r>
      <w:r w:rsidR="002A316F">
        <w:rPr>
          <w:rFonts w:ascii="Times New Roman" w:hAnsi="Times New Roman" w:cs="Times New Roman"/>
          <w:i/>
          <w:sz w:val="24"/>
          <w:szCs w:val="24"/>
          <w:lang w:val="en-GB"/>
        </w:rPr>
        <w:t>the</w:t>
      </w:r>
      <w:r w:rsidRPr="005F5761">
        <w:rPr>
          <w:rFonts w:ascii="Times New Roman" w:hAnsi="Times New Roman" w:cs="Times New Roman"/>
          <w:i/>
          <w:sz w:val="24"/>
          <w:szCs w:val="24"/>
          <w:lang w:val="en-GB"/>
        </w:rPr>
        <w:t xml:space="preserve"> rights </w:t>
      </w:r>
      <w:r w:rsidR="002A316F">
        <w:rPr>
          <w:rFonts w:ascii="Times New Roman" w:hAnsi="Times New Roman" w:cs="Times New Roman"/>
          <w:i/>
          <w:sz w:val="24"/>
          <w:szCs w:val="24"/>
          <w:lang w:val="en-GB"/>
        </w:rPr>
        <w:t xml:space="preserve">of persons with disabilities </w:t>
      </w:r>
      <w:r w:rsidRPr="005F5761">
        <w:rPr>
          <w:rFonts w:ascii="Times New Roman" w:hAnsi="Times New Roman" w:cs="Times New Roman"/>
          <w:i/>
          <w:sz w:val="24"/>
          <w:szCs w:val="24"/>
          <w:lang w:val="en-GB"/>
        </w:rPr>
        <w:t>as well as</w:t>
      </w:r>
      <w:r w:rsidR="002A316F">
        <w:rPr>
          <w:rFonts w:ascii="Times New Roman" w:hAnsi="Times New Roman" w:cs="Times New Roman"/>
          <w:i/>
          <w:sz w:val="24"/>
          <w:szCs w:val="24"/>
          <w:lang w:val="en-GB"/>
        </w:rPr>
        <w:t xml:space="preserve"> of</w:t>
      </w:r>
      <w:r w:rsidRPr="005F5761">
        <w:rPr>
          <w:rFonts w:ascii="Times New Roman" w:hAnsi="Times New Roman" w:cs="Times New Roman"/>
          <w:i/>
          <w:sz w:val="24"/>
          <w:szCs w:val="24"/>
          <w:lang w:val="en-GB"/>
        </w:rPr>
        <w:t xml:space="preserve"> institutions and organizations providing assistance to discrimination victims?</w:t>
      </w:r>
      <w:r w:rsidR="0053334F" w:rsidRPr="005F5761">
        <w:rPr>
          <w:rFonts w:ascii="Times New Roman" w:hAnsi="Times New Roman" w:cs="Times New Roman"/>
          <w:i/>
          <w:sz w:val="24"/>
          <w:szCs w:val="24"/>
          <w:lang w:val="en-GB"/>
        </w:rPr>
        <w:t xml:space="preserve"> </w:t>
      </w:r>
    </w:p>
    <w:p w:rsidR="00143EC1" w:rsidRPr="005F5761" w:rsidRDefault="0053334F" w:rsidP="00424BA3">
      <w:pPr>
        <w:pStyle w:val="Akapitzlist"/>
        <w:numPr>
          <w:ilvl w:val="0"/>
          <w:numId w:val="17"/>
        </w:numPr>
        <w:spacing w:after="120" w:line="360" w:lineRule="exact"/>
        <w:ind w:left="426"/>
        <w:jc w:val="both"/>
        <w:rPr>
          <w:rFonts w:ascii="Times New Roman" w:hAnsi="Times New Roman" w:cs="Times New Roman"/>
          <w:i/>
          <w:sz w:val="24"/>
          <w:szCs w:val="24"/>
          <w:lang w:val="en-GB"/>
        </w:rPr>
      </w:pPr>
      <w:r w:rsidRPr="005F5761">
        <w:rPr>
          <w:rFonts w:ascii="Times New Roman" w:hAnsi="Times New Roman" w:cs="Times New Roman"/>
          <w:i/>
          <w:sz w:val="24"/>
          <w:szCs w:val="24"/>
          <w:lang w:val="en-GB"/>
        </w:rPr>
        <w:t xml:space="preserve">Will there be </w:t>
      </w:r>
      <w:r w:rsidR="00B44668" w:rsidRPr="005F5761">
        <w:rPr>
          <w:rFonts w:ascii="Times New Roman" w:hAnsi="Times New Roman" w:cs="Times New Roman"/>
          <w:i/>
          <w:sz w:val="24"/>
          <w:szCs w:val="24"/>
          <w:lang w:val="en-GB"/>
        </w:rPr>
        <w:t>an</w:t>
      </w:r>
      <w:r w:rsidRPr="005F5761">
        <w:rPr>
          <w:rFonts w:ascii="Times New Roman" w:hAnsi="Times New Roman" w:cs="Times New Roman"/>
          <w:i/>
          <w:sz w:val="24"/>
          <w:szCs w:val="24"/>
          <w:lang w:val="en-GB"/>
        </w:rPr>
        <w:t>y</w:t>
      </w:r>
      <w:r w:rsidR="00B44668" w:rsidRPr="005F5761">
        <w:rPr>
          <w:rFonts w:ascii="Times New Roman" w:hAnsi="Times New Roman" w:cs="Times New Roman"/>
          <w:i/>
          <w:sz w:val="24"/>
          <w:szCs w:val="24"/>
          <w:lang w:val="en-GB"/>
        </w:rPr>
        <w:t xml:space="preserve"> evaluation of the National </w:t>
      </w:r>
      <w:r w:rsidRPr="005F5761">
        <w:rPr>
          <w:rFonts w:ascii="Times New Roman" w:hAnsi="Times New Roman" w:cs="Times New Roman"/>
          <w:i/>
          <w:sz w:val="24"/>
          <w:szCs w:val="24"/>
          <w:lang w:val="en-GB"/>
        </w:rPr>
        <w:t xml:space="preserve">Action Plan for </w:t>
      </w:r>
      <w:r w:rsidR="00B44668" w:rsidRPr="005F5761">
        <w:rPr>
          <w:rFonts w:ascii="Times New Roman" w:hAnsi="Times New Roman" w:cs="Times New Roman"/>
          <w:i/>
          <w:sz w:val="24"/>
          <w:szCs w:val="24"/>
          <w:lang w:val="en-GB"/>
        </w:rPr>
        <w:t xml:space="preserve">Equal Treatment for </w:t>
      </w:r>
      <w:r w:rsidRPr="005F5761">
        <w:rPr>
          <w:rFonts w:ascii="Times New Roman" w:hAnsi="Times New Roman" w:cs="Times New Roman"/>
          <w:i/>
          <w:sz w:val="24"/>
          <w:szCs w:val="24"/>
          <w:lang w:val="en-GB"/>
        </w:rPr>
        <w:t>the period</w:t>
      </w:r>
      <w:r w:rsidR="00B44668" w:rsidRPr="005F5761">
        <w:rPr>
          <w:rFonts w:ascii="Times New Roman" w:hAnsi="Times New Roman" w:cs="Times New Roman"/>
          <w:i/>
          <w:sz w:val="24"/>
          <w:szCs w:val="24"/>
          <w:lang w:val="en-GB"/>
        </w:rPr>
        <w:t xml:space="preserve"> 2013-2016 and will a new P</w:t>
      </w:r>
      <w:r w:rsidRPr="005F5761">
        <w:rPr>
          <w:rFonts w:ascii="Times New Roman" w:hAnsi="Times New Roman" w:cs="Times New Roman"/>
          <w:i/>
          <w:sz w:val="24"/>
          <w:szCs w:val="24"/>
          <w:lang w:val="en-GB"/>
        </w:rPr>
        <w:t xml:space="preserve">lan </w:t>
      </w:r>
      <w:r w:rsidR="00B44668" w:rsidRPr="005F5761">
        <w:rPr>
          <w:rFonts w:ascii="Times New Roman" w:hAnsi="Times New Roman" w:cs="Times New Roman"/>
          <w:i/>
          <w:sz w:val="24"/>
          <w:szCs w:val="24"/>
          <w:lang w:val="en-GB"/>
        </w:rPr>
        <w:t xml:space="preserve"> for upcoming years be </w:t>
      </w:r>
      <w:r w:rsidRPr="005F5761">
        <w:rPr>
          <w:rFonts w:ascii="Times New Roman" w:hAnsi="Times New Roman" w:cs="Times New Roman"/>
          <w:i/>
          <w:sz w:val="24"/>
          <w:szCs w:val="24"/>
          <w:lang w:val="en-GB"/>
        </w:rPr>
        <w:t>drawn up</w:t>
      </w:r>
      <w:r w:rsidR="00B44668" w:rsidRPr="005F5761">
        <w:rPr>
          <w:rFonts w:ascii="Times New Roman" w:hAnsi="Times New Roman" w:cs="Times New Roman"/>
          <w:i/>
          <w:sz w:val="24"/>
          <w:szCs w:val="24"/>
          <w:lang w:val="en-GB"/>
        </w:rPr>
        <w:t xml:space="preserve"> and submitted to the Council of Ministers?</w:t>
      </w:r>
    </w:p>
    <w:p w:rsidR="00670224" w:rsidRPr="005F5761" w:rsidRDefault="00AD3F08" w:rsidP="00424BA3">
      <w:pPr>
        <w:pStyle w:val="2"/>
        <w:spacing w:after="120"/>
        <w:rPr>
          <w:lang w:val="en-GB"/>
        </w:rPr>
      </w:pPr>
      <w:bookmarkStart w:id="7" w:name="_Toc505088963"/>
      <w:r w:rsidRPr="005F5761">
        <w:rPr>
          <w:lang w:val="en-GB"/>
        </w:rPr>
        <w:t>Article 9 – Accessibility</w:t>
      </w:r>
      <w:bookmarkEnd w:id="7"/>
      <w:r w:rsidRPr="005F5761">
        <w:rPr>
          <w:lang w:val="en-GB"/>
        </w:rPr>
        <w:t xml:space="preserve"> </w:t>
      </w:r>
    </w:p>
    <w:p w:rsidR="008F0DE8" w:rsidRPr="005F5761" w:rsidRDefault="00902BB9" w:rsidP="00424BA3">
      <w:pPr>
        <w:pStyle w:val="Akapitzlist"/>
        <w:numPr>
          <w:ilvl w:val="0"/>
          <w:numId w:val="26"/>
        </w:numPr>
        <w:spacing w:after="120" w:line="360" w:lineRule="exact"/>
        <w:ind w:left="426" w:hanging="426"/>
        <w:jc w:val="both"/>
        <w:rPr>
          <w:rFonts w:ascii="Times New Roman" w:hAnsi="Times New Roman" w:cs="Times New Roman"/>
          <w:b/>
          <w:sz w:val="24"/>
          <w:szCs w:val="24"/>
          <w:lang w:val="en-GB"/>
        </w:rPr>
      </w:pPr>
      <w:r w:rsidRPr="005F5761">
        <w:rPr>
          <w:rFonts w:ascii="Times New Roman" w:hAnsi="Times New Roman" w:cs="Times New Roman"/>
          <w:sz w:val="24"/>
          <w:szCs w:val="24"/>
          <w:lang w:val="en-GB"/>
        </w:rPr>
        <w:t xml:space="preserve">The provisions of the Construction Law </w:t>
      </w:r>
      <w:r w:rsidR="003070EB" w:rsidRPr="005F5761">
        <w:rPr>
          <w:rFonts w:ascii="Times New Roman" w:hAnsi="Times New Roman" w:cs="Times New Roman"/>
          <w:sz w:val="24"/>
          <w:szCs w:val="24"/>
          <w:lang w:val="en-GB"/>
        </w:rPr>
        <w:t>include the</w:t>
      </w:r>
      <w:r w:rsidRPr="005F5761">
        <w:rPr>
          <w:rFonts w:ascii="Times New Roman" w:hAnsi="Times New Roman" w:cs="Times New Roman"/>
          <w:sz w:val="24"/>
          <w:szCs w:val="24"/>
          <w:lang w:val="en-GB"/>
        </w:rPr>
        <w:t xml:space="preserve"> obligation to ensure </w:t>
      </w:r>
      <w:r w:rsidR="00F70E94" w:rsidRPr="005F5761">
        <w:rPr>
          <w:rFonts w:ascii="Times New Roman" w:hAnsi="Times New Roman" w:cs="Times New Roman"/>
          <w:sz w:val="24"/>
          <w:szCs w:val="24"/>
          <w:lang w:val="en-GB"/>
        </w:rPr>
        <w:t>new buildings’</w:t>
      </w:r>
      <w:r w:rsidRPr="005F5761">
        <w:rPr>
          <w:rFonts w:ascii="Times New Roman" w:hAnsi="Times New Roman" w:cs="Times New Roman"/>
          <w:sz w:val="24"/>
          <w:szCs w:val="24"/>
          <w:lang w:val="en-GB"/>
        </w:rPr>
        <w:t xml:space="preserve"> accessibility for pe</w:t>
      </w:r>
      <w:r w:rsidR="003070EB" w:rsidRPr="005F5761">
        <w:rPr>
          <w:rFonts w:ascii="Times New Roman" w:hAnsi="Times New Roman" w:cs="Times New Roman"/>
          <w:sz w:val="24"/>
          <w:szCs w:val="24"/>
          <w:lang w:val="en-GB"/>
        </w:rPr>
        <w:t xml:space="preserve">rsons </w:t>
      </w:r>
      <w:r w:rsidRPr="005F5761">
        <w:rPr>
          <w:rFonts w:ascii="Times New Roman" w:hAnsi="Times New Roman" w:cs="Times New Roman"/>
          <w:sz w:val="24"/>
          <w:szCs w:val="24"/>
          <w:lang w:val="en-GB"/>
        </w:rPr>
        <w:t>with disabilities,</w:t>
      </w:r>
      <w:r w:rsidR="00C76073" w:rsidRPr="005F5761">
        <w:rPr>
          <w:rFonts w:ascii="Times New Roman" w:hAnsi="Times New Roman" w:cs="Times New Roman"/>
          <w:sz w:val="24"/>
          <w:szCs w:val="24"/>
          <w:lang w:val="en-GB"/>
        </w:rPr>
        <w:t xml:space="preserve"> in particular </w:t>
      </w:r>
      <w:r w:rsidRPr="005F5761">
        <w:rPr>
          <w:rFonts w:ascii="Times New Roman" w:hAnsi="Times New Roman" w:cs="Times New Roman"/>
          <w:sz w:val="24"/>
          <w:szCs w:val="24"/>
          <w:lang w:val="en-GB"/>
        </w:rPr>
        <w:t xml:space="preserve">for wheelchair users. In practice, it often means that the needs of </w:t>
      </w:r>
      <w:r w:rsidR="00C76073" w:rsidRPr="005F5761">
        <w:rPr>
          <w:rFonts w:ascii="Times New Roman" w:hAnsi="Times New Roman" w:cs="Times New Roman"/>
          <w:sz w:val="24"/>
          <w:szCs w:val="24"/>
          <w:lang w:val="en-GB"/>
        </w:rPr>
        <w:t xml:space="preserve">only </w:t>
      </w:r>
      <w:r w:rsidRPr="005F5761">
        <w:rPr>
          <w:rFonts w:ascii="Times New Roman" w:hAnsi="Times New Roman" w:cs="Times New Roman"/>
          <w:sz w:val="24"/>
          <w:szCs w:val="24"/>
          <w:lang w:val="en-GB"/>
        </w:rPr>
        <w:t xml:space="preserve">that group of individuals are taken into account. Legal </w:t>
      </w:r>
      <w:r w:rsidR="00C76073" w:rsidRPr="005F5761">
        <w:rPr>
          <w:rFonts w:ascii="Times New Roman" w:hAnsi="Times New Roman" w:cs="Times New Roman"/>
          <w:sz w:val="24"/>
          <w:szCs w:val="24"/>
          <w:lang w:val="en-GB"/>
        </w:rPr>
        <w:t>regulations</w:t>
      </w:r>
      <w:r w:rsidRPr="005F5761">
        <w:rPr>
          <w:rFonts w:ascii="Times New Roman" w:hAnsi="Times New Roman" w:cs="Times New Roman"/>
          <w:sz w:val="24"/>
          <w:szCs w:val="24"/>
          <w:lang w:val="en-GB"/>
        </w:rPr>
        <w:t xml:space="preserve"> do not </w:t>
      </w:r>
      <w:r w:rsidR="003A6E8C" w:rsidRPr="005F5761">
        <w:rPr>
          <w:rFonts w:ascii="Times New Roman" w:hAnsi="Times New Roman" w:cs="Times New Roman"/>
          <w:sz w:val="24"/>
          <w:szCs w:val="24"/>
          <w:lang w:val="en-GB"/>
        </w:rPr>
        <w:t>provide for</w:t>
      </w:r>
      <w:r w:rsidRPr="005F5761">
        <w:rPr>
          <w:rFonts w:ascii="Times New Roman" w:hAnsi="Times New Roman" w:cs="Times New Roman"/>
          <w:sz w:val="24"/>
          <w:szCs w:val="24"/>
          <w:lang w:val="en-GB"/>
        </w:rPr>
        <w:t xml:space="preserve"> </w:t>
      </w:r>
      <w:r w:rsidR="00C76073" w:rsidRPr="005F5761">
        <w:rPr>
          <w:rFonts w:ascii="Times New Roman" w:hAnsi="Times New Roman" w:cs="Times New Roman"/>
          <w:sz w:val="24"/>
          <w:szCs w:val="24"/>
          <w:lang w:val="en-GB"/>
        </w:rPr>
        <w:t>the</w:t>
      </w:r>
      <w:r w:rsidRPr="005F5761">
        <w:rPr>
          <w:rFonts w:ascii="Times New Roman" w:hAnsi="Times New Roman" w:cs="Times New Roman"/>
          <w:sz w:val="24"/>
          <w:szCs w:val="24"/>
          <w:lang w:val="en-GB"/>
        </w:rPr>
        <w:t xml:space="preserve"> obligation to apply the principles of universal design. </w:t>
      </w:r>
      <w:r w:rsidR="003A6E8C" w:rsidRPr="005F5761">
        <w:rPr>
          <w:rFonts w:ascii="Times New Roman" w:hAnsi="Times New Roman" w:cs="Times New Roman"/>
          <w:sz w:val="24"/>
          <w:szCs w:val="24"/>
          <w:lang w:val="en-GB"/>
        </w:rPr>
        <w:t xml:space="preserve">This </w:t>
      </w:r>
      <w:r w:rsidRPr="005F5761">
        <w:rPr>
          <w:rFonts w:ascii="Times New Roman" w:hAnsi="Times New Roman" w:cs="Times New Roman"/>
          <w:sz w:val="24"/>
          <w:szCs w:val="24"/>
          <w:lang w:val="en-GB"/>
        </w:rPr>
        <w:t xml:space="preserve">obligation is </w:t>
      </w:r>
      <w:r w:rsidR="0005682B" w:rsidRPr="005F5761">
        <w:rPr>
          <w:rFonts w:ascii="Times New Roman" w:hAnsi="Times New Roman" w:cs="Times New Roman"/>
          <w:sz w:val="24"/>
          <w:szCs w:val="24"/>
          <w:lang w:val="en-GB"/>
        </w:rPr>
        <w:t>contained</w:t>
      </w:r>
      <w:r w:rsidRPr="005F5761">
        <w:rPr>
          <w:rFonts w:ascii="Times New Roman" w:hAnsi="Times New Roman" w:cs="Times New Roman"/>
          <w:sz w:val="24"/>
          <w:szCs w:val="24"/>
          <w:lang w:val="en-GB"/>
        </w:rPr>
        <w:t xml:space="preserve"> in the draft </w:t>
      </w:r>
      <w:r w:rsidRPr="008C4DBB">
        <w:rPr>
          <w:rFonts w:ascii="Times New Roman" w:hAnsi="Times New Roman" w:cs="Times New Roman"/>
          <w:sz w:val="24"/>
          <w:szCs w:val="24"/>
          <w:lang w:val="en-GB"/>
        </w:rPr>
        <w:t>Urban Planning and Construction Code</w:t>
      </w:r>
      <w:r w:rsidRPr="005F5761">
        <w:rPr>
          <w:rFonts w:ascii="Times New Roman" w:hAnsi="Times New Roman" w:cs="Times New Roman"/>
          <w:sz w:val="24"/>
          <w:szCs w:val="24"/>
          <w:lang w:val="en-GB"/>
        </w:rPr>
        <w:t xml:space="preserve"> that is </w:t>
      </w:r>
      <w:r w:rsidRPr="005F5761">
        <w:rPr>
          <w:rFonts w:ascii="Times New Roman" w:hAnsi="Times New Roman" w:cs="Times New Roman"/>
          <w:sz w:val="24"/>
          <w:szCs w:val="24"/>
          <w:lang w:val="en-GB"/>
        </w:rPr>
        <w:lastRenderedPageBreak/>
        <w:t xml:space="preserve">currently </w:t>
      </w:r>
      <w:r w:rsidR="0005682B" w:rsidRPr="005F5761">
        <w:rPr>
          <w:rFonts w:ascii="Times New Roman" w:hAnsi="Times New Roman" w:cs="Times New Roman"/>
          <w:sz w:val="24"/>
          <w:szCs w:val="24"/>
          <w:lang w:val="en-GB"/>
        </w:rPr>
        <w:t>developed</w:t>
      </w:r>
      <w:r w:rsidRPr="005F5761">
        <w:rPr>
          <w:rFonts w:ascii="Times New Roman" w:hAnsi="Times New Roman" w:cs="Times New Roman"/>
          <w:sz w:val="24"/>
          <w:szCs w:val="24"/>
          <w:lang w:val="en-GB"/>
        </w:rPr>
        <w:t xml:space="preserve"> by the Council of Ministers and is supposed to comprehensively regulate </w:t>
      </w:r>
      <w:r w:rsidR="0005682B" w:rsidRPr="005F5761">
        <w:rPr>
          <w:rFonts w:ascii="Times New Roman" w:hAnsi="Times New Roman" w:cs="Times New Roman"/>
          <w:sz w:val="24"/>
          <w:szCs w:val="24"/>
          <w:lang w:val="en-GB"/>
        </w:rPr>
        <w:t xml:space="preserve">the area of </w:t>
      </w:r>
      <w:r w:rsidRPr="005F5761">
        <w:rPr>
          <w:rFonts w:ascii="Times New Roman" w:hAnsi="Times New Roman" w:cs="Times New Roman"/>
          <w:sz w:val="24"/>
          <w:szCs w:val="24"/>
          <w:lang w:val="en-GB"/>
        </w:rPr>
        <w:t>spatial planning.</w:t>
      </w:r>
      <w:r w:rsidR="009313B9" w:rsidRPr="005F5761">
        <w:rPr>
          <w:rFonts w:ascii="Times New Roman" w:hAnsi="Times New Roman" w:cs="Times New Roman"/>
          <w:sz w:val="24"/>
          <w:szCs w:val="24"/>
          <w:lang w:val="en-GB"/>
        </w:rPr>
        <w:t xml:space="preserve"> </w:t>
      </w:r>
    </w:p>
    <w:p w:rsidR="008F0DE8" w:rsidRPr="005F5761" w:rsidRDefault="009D0192" w:rsidP="00424BA3">
      <w:pPr>
        <w:pStyle w:val="Akapitzlist"/>
        <w:numPr>
          <w:ilvl w:val="0"/>
          <w:numId w:val="26"/>
        </w:numPr>
        <w:spacing w:after="120" w:line="360" w:lineRule="exact"/>
        <w:ind w:left="426" w:hanging="426"/>
        <w:jc w:val="both"/>
        <w:rPr>
          <w:rFonts w:ascii="Times New Roman" w:hAnsi="Times New Roman" w:cs="Times New Roman"/>
          <w:sz w:val="24"/>
          <w:szCs w:val="24"/>
          <w:lang w:val="en-GB"/>
        </w:rPr>
      </w:pPr>
      <w:r w:rsidRPr="005F5761">
        <w:rPr>
          <w:rFonts w:ascii="Times New Roman" w:hAnsi="Times New Roman" w:cs="Times New Roman"/>
          <w:sz w:val="24"/>
          <w:szCs w:val="24"/>
          <w:lang w:val="en-GB"/>
        </w:rPr>
        <w:t xml:space="preserve">The Commissioner </w:t>
      </w:r>
      <w:r w:rsidR="007D7CF9" w:rsidRPr="005F5761">
        <w:rPr>
          <w:rFonts w:ascii="Times New Roman" w:hAnsi="Times New Roman" w:cs="Times New Roman"/>
          <w:sz w:val="24"/>
          <w:szCs w:val="24"/>
          <w:lang w:val="en-GB"/>
        </w:rPr>
        <w:t xml:space="preserve">emphasizes </w:t>
      </w:r>
      <w:r w:rsidRPr="005F5761">
        <w:rPr>
          <w:rFonts w:ascii="Times New Roman" w:hAnsi="Times New Roman" w:cs="Times New Roman"/>
          <w:sz w:val="24"/>
          <w:szCs w:val="24"/>
          <w:lang w:val="en-GB"/>
        </w:rPr>
        <w:t>that no</w:t>
      </w:r>
      <w:r w:rsidR="007D7CF9" w:rsidRPr="005F5761">
        <w:rPr>
          <w:rFonts w:ascii="Times New Roman" w:hAnsi="Times New Roman" w:cs="Times New Roman"/>
          <w:sz w:val="24"/>
          <w:szCs w:val="24"/>
          <w:lang w:val="en-GB"/>
        </w:rPr>
        <w:t>ne of the existing</w:t>
      </w:r>
      <w:r w:rsidRPr="005F5761">
        <w:rPr>
          <w:rFonts w:ascii="Times New Roman" w:hAnsi="Times New Roman" w:cs="Times New Roman"/>
          <w:sz w:val="24"/>
          <w:szCs w:val="24"/>
          <w:lang w:val="en-GB"/>
        </w:rPr>
        <w:t xml:space="preserve"> regulations </w:t>
      </w:r>
      <w:r w:rsidR="007D7CF9" w:rsidRPr="005F5761">
        <w:rPr>
          <w:rFonts w:ascii="Times New Roman" w:hAnsi="Times New Roman" w:cs="Times New Roman"/>
          <w:sz w:val="24"/>
          <w:szCs w:val="24"/>
          <w:lang w:val="en-GB"/>
        </w:rPr>
        <w:t xml:space="preserve">requires </w:t>
      </w:r>
      <w:r w:rsidRPr="005F5761">
        <w:rPr>
          <w:rFonts w:ascii="Times New Roman" w:hAnsi="Times New Roman" w:cs="Times New Roman"/>
          <w:sz w:val="24"/>
          <w:szCs w:val="24"/>
          <w:lang w:val="en-GB"/>
        </w:rPr>
        <w:t xml:space="preserve">owners and managers of public utility buildings as well as </w:t>
      </w:r>
      <w:r w:rsidR="007D7CF9" w:rsidRPr="005F5761">
        <w:rPr>
          <w:rFonts w:ascii="Times New Roman" w:hAnsi="Times New Roman" w:cs="Times New Roman"/>
          <w:sz w:val="24"/>
          <w:szCs w:val="24"/>
          <w:lang w:val="en-GB"/>
        </w:rPr>
        <w:t xml:space="preserve">multi-apartment </w:t>
      </w:r>
      <w:r w:rsidRPr="005F5761">
        <w:rPr>
          <w:rFonts w:ascii="Times New Roman" w:hAnsi="Times New Roman" w:cs="Times New Roman"/>
          <w:sz w:val="24"/>
          <w:szCs w:val="24"/>
          <w:lang w:val="en-GB"/>
        </w:rPr>
        <w:t xml:space="preserve">residential </w:t>
      </w:r>
      <w:r w:rsidR="007D7CF9" w:rsidRPr="005F5761">
        <w:rPr>
          <w:rFonts w:ascii="Times New Roman" w:hAnsi="Times New Roman" w:cs="Times New Roman"/>
          <w:sz w:val="24"/>
          <w:szCs w:val="24"/>
          <w:lang w:val="en-GB"/>
        </w:rPr>
        <w:t>buildings</w:t>
      </w:r>
      <w:r w:rsidRPr="005F5761">
        <w:rPr>
          <w:rFonts w:ascii="Times New Roman" w:hAnsi="Times New Roman" w:cs="Times New Roman"/>
          <w:sz w:val="24"/>
          <w:szCs w:val="24"/>
          <w:lang w:val="en-GB"/>
        </w:rPr>
        <w:t xml:space="preserve"> constructed prior to the entry into</w:t>
      </w:r>
      <w:r w:rsidR="008C4DBB">
        <w:rPr>
          <w:rFonts w:ascii="Times New Roman" w:hAnsi="Times New Roman" w:cs="Times New Roman"/>
          <w:sz w:val="24"/>
          <w:szCs w:val="24"/>
          <w:lang w:val="en-GB"/>
        </w:rPr>
        <w:t xml:space="preserve"> force of the Construction Law </w:t>
      </w:r>
      <w:r w:rsidR="007D7CF9" w:rsidRPr="005F5761">
        <w:rPr>
          <w:rFonts w:ascii="Times New Roman" w:hAnsi="Times New Roman" w:cs="Times New Roman"/>
          <w:sz w:val="24"/>
          <w:szCs w:val="24"/>
          <w:lang w:val="en-GB"/>
        </w:rPr>
        <w:t xml:space="preserve">of </w:t>
      </w:r>
      <w:r w:rsidR="008C4DBB">
        <w:rPr>
          <w:rFonts w:ascii="Times New Roman" w:hAnsi="Times New Roman" w:cs="Times New Roman"/>
          <w:sz w:val="24"/>
          <w:szCs w:val="24"/>
          <w:lang w:val="en-GB"/>
        </w:rPr>
        <w:t>1995</w:t>
      </w:r>
      <w:r w:rsidRPr="005F5761">
        <w:rPr>
          <w:rFonts w:ascii="Times New Roman" w:hAnsi="Times New Roman" w:cs="Times New Roman"/>
          <w:sz w:val="24"/>
          <w:szCs w:val="24"/>
          <w:lang w:val="en-GB"/>
        </w:rPr>
        <w:t xml:space="preserve"> to take measures</w:t>
      </w:r>
      <w:r w:rsidR="007D7CF9" w:rsidRPr="005F5761">
        <w:rPr>
          <w:rFonts w:ascii="Times New Roman" w:hAnsi="Times New Roman" w:cs="Times New Roman"/>
          <w:sz w:val="24"/>
          <w:szCs w:val="24"/>
          <w:lang w:val="en-GB"/>
        </w:rPr>
        <w:t xml:space="preserve"> to eliminate architectural barriers</w:t>
      </w:r>
      <w:r w:rsidRPr="005F5761">
        <w:rPr>
          <w:rFonts w:ascii="Times New Roman" w:hAnsi="Times New Roman" w:cs="Times New Roman"/>
          <w:sz w:val="24"/>
          <w:szCs w:val="24"/>
          <w:lang w:val="en-GB"/>
        </w:rPr>
        <w:t xml:space="preserve"> within a specifi</w:t>
      </w:r>
      <w:r w:rsidR="007D7CF9" w:rsidRPr="005F5761">
        <w:rPr>
          <w:rFonts w:ascii="Times New Roman" w:hAnsi="Times New Roman" w:cs="Times New Roman"/>
          <w:sz w:val="24"/>
          <w:szCs w:val="24"/>
          <w:lang w:val="en-GB"/>
        </w:rPr>
        <w:t>c time limit. The</w:t>
      </w:r>
      <w:r w:rsidRPr="005F5761">
        <w:rPr>
          <w:rFonts w:ascii="Times New Roman" w:hAnsi="Times New Roman" w:cs="Times New Roman"/>
          <w:sz w:val="24"/>
          <w:szCs w:val="24"/>
          <w:lang w:val="en-GB"/>
        </w:rPr>
        <w:t xml:space="preserve"> currently </w:t>
      </w:r>
      <w:r w:rsidR="007D7CF9" w:rsidRPr="005F5761">
        <w:rPr>
          <w:rFonts w:ascii="Times New Roman" w:hAnsi="Times New Roman" w:cs="Times New Roman"/>
          <w:sz w:val="24"/>
          <w:szCs w:val="24"/>
          <w:lang w:val="en-GB"/>
        </w:rPr>
        <w:t>drafted</w:t>
      </w:r>
      <w:r w:rsidRPr="005F5761">
        <w:rPr>
          <w:rFonts w:ascii="Times New Roman" w:hAnsi="Times New Roman" w:cs="Times New Roman"/>
          <w:sz w:val="24"/>
          <w:szCs w:val="24"/>
          <w:lang w:val="en-GB"/>
        </w:rPr>
        <w:t xml:space="preserve"> regulations</w:t>
      </w:r>
      <w:r w:rsidR="007D7CF9" w:rsidRPr="005F5761">
        <w:rPr>
          <w:rFonts w:ascii="Times New Roman" w:hAnsi="Times New Roman" w:cs="Times New Roman"/>
          <w:sz w:val="24"/>
          <w:szCs w:val="24"/>
          <w:lang w:val="en-GB"/>
        </w:rPr>
        <w:t xml:space="preserve"> do not include such a solution either</w:t>
      </w:r>
      <w:r w:rsidR="00CB2CC1" w:rsidRPr="005F5761">
        <w:rPr>
          <w:rFonts w:ascii="Times New Roman" w:hAnsi="Times New Roman" w:cs="Times New Roman"/>
          <w:sz w:val="24"/>
          <w:szCs w:val="24"/>
          <w:lang w:val="en-GB"/>
        </w:rPr>
        <w:t>,</w:t>
      </w:r>
      <w:r w:rsidRPr="005F5761">
        <w:rPr>
          <w:rFonts w:ascii="Times New Roman" w:hAnsi="Times New Roman" w:cs="Times New Roman"/>
          <w:sz w:val="24"/>
          <w:szCs w:val="24"/>
          <w:lang w:val="en-GB"/>
        </w:rPr>
        <w:t xml:space="preserve"> </w:t>
      </w:r>
      <w:r w:rsidR="007D7CF9" w:rsidRPr="005F5761">
        <w:rPr>
          <w:rFonts w:ascii="Times New Roman" w:hAnsi="Times New Roman" w:cs="Times New Roman"/>
          <w:sz w:val="24"/>
          <w:szCs w:val="24"/>
          <w:lang w:val="en-GB"/>
        </w:rPr>
        <w:t>despite</w:t>
      </w:r>
      <w:r w:rsidRPr="005F5761">
        <w:rPr>
          <w:rFonts w:ascii="Times New Roman" w:hAnsi="Times New Roman" w:cs="Times New Roman"/>
          <w:sz w:val="24"/>
          <w:szCs w:val="24"/>
          <w:lang w:val="en-GB"/>
        </w:rPr>
        <w:t xml:space="preserve"> the</w:t>
      </w:r>
      <w:r w:rsidR="007D7CF9" w:rsidRPr="005F5761">
        <w:rPr>
          <w:rFonts w:ascii="Times New Roman" w:hAnsi="Times New Roman" w:cs="Times New Roman"/>
          <w:sz w:val="24"/>
          <w:szCs w:val="24"/>
          <w:lang w:val="en-GB"/>
        </w:rPr>
        <w:t xml:space="preserve"> fact that</w:t>
      </w:r>
      <w:r w:rsidRPr="005F5761">
        <w:rPr>
          <w:rFonts w:ascii="Times New Roman" w:hAnsi="Times New Roman" w:cs="Times New Roman"/>
          <w:sz w:val="24"/>
          <w:szCs w:val="24"/>
          <w:lang w:val="en-GB"/>
        </w:rPr>
        <w:t xml:space="preserve"> </w:t>
      </w:r>
      <w:r w:rsidR="007D7CF9" w:rsidRPr="00813FB9">
        <w:rPr>
          <w:rFonts w:ascii="Times New Roman" w:hAnsi="Times New Roman" w:cs="Times New Roman"/>
          <w:sz w:val="24"/>
          <w:szCs w:val="24"/>
          <w:lang w:val="en-GB"/>
        </w:rPr>
        <w:t xml:space="preserve">the </w:t>
      </w:r>
      <w:r w:rsidRPr="00813FB9">
        <w:rPr>
          <w:rFonts w:ascii="Times New Roman" w:hAnsi="Times New Roman" w:cs="Times New Roman"/>
          <w:sz w:val="24"/>
          <w:szCs w:val="24"/>
          <w:lang w:val="en-GB"/>
        </w:rPr>
        <w:t>Commissioner</w:t>
      </w:r>
      <w:r w:rsidR="007D7CF9" w:rsidRPr="00813FB9">
        <w:rPr>
          <w:rFonts w:ascii="Times New Roman" w:hAnsi="Times New Roman" w:cs="Times New Roman"/>
          <w:sz w:val="24"/>
          <w:szCs w:val="24"/>
          <w:lang w:val="en-GB"/>
        </w:rPr>
        <w:t xml:space="preserve"> </w:t>
      </w:r>
      <w:r w:rsidR="008C4DBB" w:rsidRPr="008C4DBB">
        <w:rPr>
          <w:rFonts w:ascii="Times New Roman" w:hAnsi="Times New Roman" w:cs="Times New Roman"/>
          <w:sz w:val="24"/>
          <w:szCs w:val="24"/>
          <w:lang w:val="en-GB"/>
        </w:rPr>
        <w:t xml:space="preserve">pointed out such need </w:t>
      </w:r>
      <w:r w:rsidR="007D7CF9" w:rsidRPr="005F5761">
        <w:rPr>
          <w:rFonts w:ascii="Times New Roman" w:hAnsi="Times New Roman" w:cs="Times New Roman"/>
          <w:sz w:val="24"/>
          <w:szCs w:val="24"/>
          <w:lang w:val="en-GB"/>
        </w:rPr>
        <w:t>on multiple occasions</w:t>
      </w:r>
      <w:r w:rsidR="002138FA">
        <w:rPr>
          <w:rStyle w:val="Odwoanieprzypisudolnego"/>
          <w:rFonts w:ascii="Times New Roman" w:hAnsi="Times New Roman" w:cs="Times New Roman"/>
          <w:sz w:val="24"/>
          <w:szCs w:val="24"/>
          <w:lang w:val="en-GB"/>
        </w:rPr>
        <w:footnoteReference w:id="4"/>
      </w:r>
      <w:r w:rsidR="007D7CF9" w:rsidRPr="005F5761">
        <w:rPr>
          <w:rFonts w:ascii="Times New Roman" w:hAnsi="Times New Roman" w:cs="Times New Roman"/>
          <w:sz w:val="24"/>
          <w:szCs w:val="24"/>
          <w:lang w:val="en-GB"/>
        </w:rPr>
        <w:t xml:space="preserve">. </w:t>
      </w:r>
    </w:p>
    <w:p w:rsidR="008F0DE8" w:rsidRPr="005F5761" w:rsidRDefault="00096977" w:rsidP="00424BA3">
      <w:pPr>
        <w:pStyle w:val="Akapitzlist"/>
        <w:numPr>
          <w:ilvl w:val="0"/>
          <w:numId w:val="26"/>
        </w:numPr>
        <w:spacing w:after="120" w:line="360" w:lineRule="exact"/>
        <w:ind w:left="426" w:hanging="426"/>
        <w:jc w:val="both"/>
        <w:rPr>
          <w:rFonts w:ascii="Times New Roman" w:hAnsi="Times New Roman" w:cs="Times New Roman"/>
          <w:sz w:val="24"/>
          <w:szCs w:val="24"/>
          <w:lang w:val="en-GB"/>
        </w:rPr>
      </w:pPr>
      <w:r w:rsidRPr="005F5761">
        <w:rPr>
          <w:rFonts w:ascii="Times New Roman" w:hAnsi="Times New Roman" w:cs="Times New Roman"/>
          <w:sz w:val="24"/>
          <w:szCs w:val="24"/>
          <w:lang w:val="en-GB"/>
        </w:rPr>
        <w:t xml:space="preserve">Yet, the Commissioner notices progress </w:t>
      </w:r>
      <w:r w:rsidR="007D7CF9" w:rsidRPr="005F5761">
        <w:rPr>
          <w:rFonts w:ascii="Times New Roman" w:hAnsi="Times New Roman" w:cs="Times New Roman"/>
          <w:sz w:val="24"/>
          <w:szCs w:val="24"/>
          <w:lang w:val="en-GB"/>
        </w:rPr>
        <w:t xml:space="preserve">in the area of </w:t>
      </w:r>
      <w:r w:rsidRPr="005F5761">
        <w:rPr>
          <w:rFonts w:ascii="Times New Roman" w:hAnsi="Times New Roman" w:cs="Times New Roman"/>
          <w:sz w:val="24"/>
          <w:szCs w:val="24"/>
          <w:lang w:val="en-GB"/>
        </w:rPr>
        <w:t xml:space="preserve">the </w:t>
      </w:r>
      <w:r w:rsidR="007D7CF9" w:rsidRPr="005F5761">
        <w:rPr>
          <w:rFonts w:ascii="Times New Roman" w:hAnsi="Times New Roman" w:cs="Times New Roman"/>
          <w:sz w:val="24"/>
          <w:szCs w:val="24"/>
          <w:lang w:val="en-GB"/>
        </w:rPr>
        <w:t>development</w:t>
      </w:r>
      <w:r w:rsidRPr="005F5761">
        <w:rPr>
          <w:rFonts w:ascii="Times New Roman" w:hAnsi="Times New Roman" w:cs="Times New Roman"/>
          <w:sz w:val="24"/>
          <w:szCs w:val="24"/>
          <w:lang w:val="en-GB"/>
        </w:rPr>
        <w:t xml:space="preserve"> of accessibility standards. </w:t>
      </w:r>
      <w:r w:rsidR="00CB2CC1" w:rsidRPr="005F5761">
        <w:rPr>
          <w:rFonts w:ascii="Times New Roman" w:hAnsi="Times New Roman" w:cs="Times New Roman"/>
          <w:sz w:val="24"/>
          <w:szCs w:val="24"/>
          <w:lang w:val="en-GB"/>
        </w:rPr>
        <w:t xml:space="preserve">The </w:t>
      </w:r>
      <w:r w:rsidRPr="005F5761">
        <w:rPr>
          <w:rFonts w:ascii="Times New Roman" w:hAnsi="Times New Roman" w:cs="Times New Roman"/>
          <w:sz w:val="24"/>
          <w:szCs w:val="24"/>
          <w:lang w:val="en-GB"/>
        </w:rPr>
        <w:t xml:space="preserve">Railway Transport Office </w:t>
      </w:r>
      <w:r w:rsidR="00386F78" w:rsidRPr="005F5761">
        <w:rPr>
          <w:rFonts w:ascii="Times New Roman" w:hAnsi="Times New Roman" w:cs="Times New Roman"/>
          <w:sz w:val="24"/>
          <w:szCs w:val="24"/>
          <w:lang w:val="en-GB"/>
        </w:rPr>
        <w:t>has drawn up</w:t>
      </w:r>
      <w:r w:rsidRPr="005F5761">
        <w:rPr>
          <w:rFonts w:ascii="Times New Roman" w:hAnsi="Times New Roman" w:cs="Times New Roman"/>
          <w:sz w:val="24"/>
          <w:szCs w:val="24"/>
          <w:lang w:val="en-GB"/>
        </w:rPr>
        <w:t xml:space="preserve"> a standard for railway accessibility</w:t>
      </w:r>
      <w:r w:rsidRPr="005F5761">
        <w:rPr>
          <w:rStyle w:val="Odwoanieprzypisudolnego"/>
          <w:rFonts w:ascii="Times New Roman" w:hAnsi="Times New Roman" w:cs="Times New Roman"/>
          <w:sz w:val="24"/>
          <w:szCs w:val="24"/>
          <w:lang w:val="en-GB"/>
        </w:rPr>
        <w:footnoteReference w:id="5"/>
      </w:r>
      <w:r w:rsidRPr="005F5761">
        <w:rPr>
          <w:rFonts w:ascii="Times New Roman" w:hAnsi="Times New Roman" w:cs="Times New Roman"/>
          <w:sz w:val="24"/>
          <w:szCs w:val="24"/>
          <w:lang w:val="en-GB"/>
        </w:rPr>
        <w:t xml:space="preserve">. A standard for architectural </w:t>
      </w:r>
      <w:r w:rsidR="00386F78" w:rsidRPr="005F5761">
        <w:rPr>
          <w:rFonts w:ascii="Times New Roman" w:hAnsi="Times New Roman" w:cs="Times New Roman"/>
          <w:sz w:val="24"/>
          <w:szCs w:val="24"/>
          <w:lang w:val="en-GB"/>
        </w:rPr>
        <w:t xml:space="preserve">constructions’ </w:t>
      </w:r>
      <w:r w:rsidRPr="005F5761">
        <w:rPr>
          <w:rFonts w:ascii="Times New Roman" w:hAnsi="Times New Roman" w:cs="Times New Roman"/>
          <w:sz w:val="24"/>
          <w:szCs w:val="24"/>
          <w:lang w:val="en-GB"/>
        </w:rPr>
        <w:t>accessibility, including the accessibility of apartments has been developed in the Ministry of Infrastructure and Construction</w:t>
      </w:r>
      <w:r w:rsidRPr="005F5761">
        <w:rPr>
          <w:rStyle w:val="Odwoanieprzypisudolnego"/>
          <w:rFonts w:ascii="Times New Roman" w:hAnsi="Times New Roman" w:cs="Times New Roman"/>
          <w:sz w:val="24"/>
          <w:szCs w:val="24"/>
          <w:lang w:val="en-GB"/>
        </w:rPr>
        <w:footnoteReference w:id="6"/>
      </w:r>
      <w:r w:rsidR="008F0D65">
        <w:rPr>
          <w:rFonts w:ascii="Times New Roman" w:hAnsi="Times New Roman" w:cs="Times New Roman"/>
          <w:sz w:val="24"/>
          <w:szCs w:val="24"/>
          <w:lang w:val="en-GB"/>
        </w:rPr>
        <w:t xml:space="preserve">. The Ministry of Development </w:t>
      </w:r>
      <w:r w:rsidRPr="005F5761">
        <w:rPr>
          <w:rFonts w:ascii="Times New Roman" w:hAnsi="Times New Roman" w:cs="Times New Roman"/>
          <w:sz w:val="24"/>
          <w:szCs w:val="24"/>
          <w:lang w:val="en-GB"/>
        </w:rPr>
        <w:t xml:space="preserve">has </w:t>
      </w:r>
      <w:r w:rsidR="00386F78" w:rsidRPr="005F5761">
        <w:rPr>
          <w:rFonts w:ascii="Times New Roman" w:hAnsi="Times New Roman" w:cs="Times New Roman"/>
          <w:sz w:val="24"/>
          <w:szCs w:val="24"/>
          <w:lang w:val="en-GB"/>
        </w:rPr>
        <w:t xml:space="preserve">drawn up </w:t>
      </w:r>
      <w:r w:rsidRPr="005F5761">
        <w:rPr>
          <w:rFonts w:ascii="Times New Roman" w:hAnsi="Times New Roman" w:cs="Times New Roman"/>
          <w:sz w:val="24"/>
          <w:szCs w:val="24"/>
          <w:lang w:val="en-GB"/>
        </w:rPr>
        <w:t xml:space="preserve">standards </w:t>
      </w:r>
      <w:r w:rsidR="00386F78" w:rsidRPr="005F5761">
        <w:rPr>
          <w:rFonts w:ascii="Times New Roman" w:hAnsi="Times New Roman" w:cs="Times New Roman"/>
          <w:sz w:val="24"/>
          <w:szCs w:val="24"/>
          <w:lang w:val="en-GB"/>
        </w:rPr>
        <w:t xml:space="preserve">of: accessibility of education and </w:t>
      </w:r>
      <w:r w:rsidRPr="005F5761">
        <w:rPr>
          <w:rFonts w:ascii="Times New Roman" w:hAnsi="Times New Roman" w:cs="Times New Roman"/>
          <w:sz w:val="24"/>
          <w:szCs w:val="24"/>
          <w:lang w:val="en-GB"/>
        </w:rPr>
        <w:t>training</w:t>
      </w:r>
      <w:r w:rsidR="00386F78" w:rsidRPr="005F5761">
        <w:rPr>
          <w:rFonts w:ascii="Times New Roman" w:hAnsi="Times New Roman" w:cs="Times New Roman"/>
          <w:sz w:val="24"/>
          <w:szCs w:val="24"/>
          <w:lang w:val="en-GB"/>
        </w:rPr>
        <w:t xml:space="preserve">; </w:t>
      </w:r>
      <w:r w:rsidRPr="005F5761">
        <w:rPr>
          <w:rFonts w:ascii="Times New Roman" w:hAnsi="Times New Roman" w:cs="Times New Roman"/>
          <w:sz w:val="24"/>
          <w:szCs w:val="24"/>
          <w:lang w:val="en-GB"/>
        </w:rPr>
        <w:t>promotion</w:t>
      </w:r>
      <w:r w:rsidR="00386F78" w:rsidRPr="005F5761">
        <w:rPr>
          <w:rFonts w:ascii="Times New Roman" w:hAnsi="Times New Roman" w:cs="Times New Roman"/>
          <w:sz w:val="24"/>
          <w:szCs w:val="24"/>
          <w:lang w:val="en-GB"/>
        </w:rPr>
        <w:t xml:space="preserve"> activities; </w:t>
      </w:r>
      <w:r w:rsidRPr="005F5761">
        <w:rPr>
          <w:rFonts w:ascii="Times New Roman" w:hAnsi="Times New Roman" w:cs="Times New Roman"/>
          <w:sz w:val="24"/>
          <w:szCs w:val="24"/>
          <w:lang w:val="en-GB"/>
        </w:rPr>
        <w:t xml:space="preserve">and </w:t>
      </w:r>
      <w:r w:rsidR="00386F78" w:rsidRPr="005F5761">
        <w:rPr>
          <w:rFonts w:ascii="Times New Roman" w:hAnsi="Times New Roman" w:cs="Times New Roman"/>
          <w:sz w:val="24"/>
          <w:szCs w:val="24"/>
          <w:lang w:val="en-GB"/>
        </w:rPr>
        <w:t xml:space="preserve">accessibility of </w:t>
      </w:r>
      <w:r w:rsidRPr="005F5761">
        <w:rPr>
          <w:rFonts w:ascii="Times New Roman" w:hAnsi="Times New Roman" w:cs="Times New Roman"/>
          <w:sz w:val="24"/>
          <w:szCs w:val="24"/>
          <w:lang w:val="en-GB"/>
        </w:rPr>
        <w:t xml:space="preserve">digital </w:t>
      </w:r>
      <w:r w:rsidR="00386F78" w:rsidRPr="005F5761">
        <w:rPr>
          <w:rFonts w:ascii="Times New Roman" w:hAnsi="Times New Roman" w:cs="Times New Roman"/>
          <w:sz w:val="24"/>
          <w:szCs w:val="24"/>
          <w:lang w:val="en-GB"/>
        </w:rPr>
        <w:t>sources, which is an extension of</w:t>
      </w:r>
      <w:r w:rsidRPr="005F5761">
        <w:rPr>
          <w:rFonts w:ascii="Times New Roman" w:hAnsi="Times New Roman" w:cs="Times New Roman"/>
          <w:sz w:val="24"/>
          <w:szCs w:val="24"/>
          <w:lang w:val="en-GB"/>
        </w:rPr>
        <w:t xml:space="preserve"> WCAG 2.0. </w:t>
      </w:r>
      <w:r w:rsidR="00386F78" w:rsidRPr="005F5761">
        <w:rPr>
          <w:rFonts w:ascii="Times New Roman" w:hAnsi="Times New Roman" w:cs="Times New Roman"/>
          <w:sz w:val="24"/>
          <w:szCs w:val="24"/>
          <w:lang w:val="en-GB"/>
        </w:rPr>
        <w:t>The</w:t>
      </w:r>
      <w:r w:rsidRPr="005F5761">
        <w:rPr>
          <w:rFonts w:ascii="Times New Roman" w:hAnsi="Times New Roman" w:cs="Times New Roman"/>
          <w:sz w:val="24"/>
          <w:szCs w:val="24"/>
          <w:lang w:val="en-GB"/>
        </w:rPr>
        <w:t xml:space="preserve"> standards ar</w:t>
      </w:r>
      <w:r w:rsidR="00CB2CC1" w:rsidRPr="005F5761">
        <w:rPr>
          <w:rFonts w:ascii="Times New Roman" w:hAnsi="Times New Roman" w:cs="Times New Roman"/>
          <w:sz w:val="24"/>
          <w:szCs w:val="24"/>
          <w:lang w:val="en-GB"/>
        </w:rPr>
        <w:t xml:space="preserve">e </w:t>
      </w:r>
      <w:r w:rsidR="00386F78" w:rsidRPr="005F5761">
        <w:rPr>
          <w:rFonts w:ascii="Times New Roman" w:hAnsi="Times New Roman" w:cs="Times New Roman"/>
          <w:sz w:val="24"/>
          <w:szCs w:val="24"/>
          <w:lang w:val="en-GB"/>
        </w:rPr>
        <w:t>planned</w:t>
      </w:r>
      <w:r w:rsidR="00CB2CC1" w:rsidRPr="005F5761">
        <w:rPr>
          <w:rFonts w:ascii="Times New Roman" w:hAnsi="Times New Roman" w:cs="Times New Roman"/>
          <w:sz w:val="24"/>
          <w:szCs w:val="24"/>
          <w:lang w:val="en-GB"/>
        </w:rPr>
        <w:t xml:space="preserve"> to </w:t>
      </w:r>
      <w:r w:rsidR="00386F78" w:rsidRPr="005F5761">
        <w:rPr>
          <w:rFonts w:ascii="Times New Roman" w:hAnsi="Times New Roman" w:cs="Times New Roman"/>
          <w:sz w:val="24"/>
          <w:szCs w:val="24"/>
          <w:lang w:val="en-GB"/>
        </w:rPr>
        <w:t xml:space="preserve">be used in cases of expenditure of </w:t>
      </w:r>
      <w:r w:rsidRPr="005F5761">
        <w:rPr>
          <w:rFonts w:ascii="Times New Roman" w:hAnsi="Times New Roman" w:cs="Times New Roman"/>
          <w:sz w:val="24"/>
          <w:szCs w:val="24"/>
          <w:lang w:val="en-GB"/>
        </w:rPr>
        <w:t xml:space="preserve">EU </w:t>
      </w:r>
      <w:r w:rsidR="00943378">
        <w:rPr>
          <w:rFonts w:ascii="Times New Roman" w:hAnsi="Times New Roman" w:cs="Times New Roman"/>
          <w:sz w:val="24"/>
          <w:szCs w:val="24"/>
          <w:lang w:val="en-GB"/>
        </w:rPr>
        <w:t>funds</w:t>
      </w:r>
      <w:r w:rsidRPr="005F5761">
        <w:rPr>
          <w:rFonts w:ascii="Times New Roman" w:hAnsi="Times New Roman" w:cs="Times New Roman"/>
          <w:sz w:val="24"/>
          <w:szCs w:val="24"/>
          <w:lang w:val="en-GB"/>
        </w:rPr>
        <w:t xml:space="preserve">. In the opinion of the Commissioner, more comprehensive solutions pertaining to accessibility </w:t>
      </w:r>
      <w:r w:rsidR="008F0D65">
        <w:rPr>
          <w:rFonts w:ascii="Times New Roman" w:hAnsi="Times New Roman" w:cs="Times New Roman"/>
          <w:sz w:val="24"/>
          <w:szCs w:val="24"/>
          <w:lang w:val="en-GB"/>
        </w:rPr>
        <w:t xml:space="preserve">still </w:t>
      </w:r>
      <w:r w:rsidRPr="005F5761">
        <w:rPr>
          <w:rFonts w:ascii="Times New Roman" w:hAnsi="Times New Roman" w:cs="Times New Roman"/>
          <w:sz w:val="24"/>
          <w:szCs w:val="24"/>
          <w:lang w:val="en-GB"/>
        </w:rPr>
        <w:t>need to be adopted.</w:t>
      </w:r>
      <w:r w:rsidR="007D7CF9" w:rsidRPr="005F5761">
        <w:rPr>
          <w:rFonts w:ascii="Times New Roman" w:hAnsi="Times New Roman" w:cs="Times New Roman"/>
          <w:sz w:val="24"/>
          <w:szCs w:val="24"/>
          <w:lang w:val="en-GB"/>
        </w:rPr>
        <w:t xml:space="preserve"> </w:t>
      </w:r>
    </w:p>
    <w:p w:rsidR="008F0DE8" w:rsidRPr="005F5761" w:rsidRDefault="001358EA" w:rsidP="00424BA3">
      <w:pPr>
        <w:pStyle w:val="Akapitzlist"/>
        <w:numPr>
          <w:ilvl w:val="0"/>
          <w:numId w:val="26"/>
        </w:numPr>
        <w:spacing w:after="120" w:line="360" w:lineRule="exact"/>
        <w:ind w:left="426" w:hanging="426"/>
        <w:jc w:val="both"/>
        <w:rPr>
          <w:rFonts w:ascii="Times New Roman" w:hAnsi="Times New Roman" w:cs="Times New Roman"/>
          <w:sz w:val="24"/>
          <w:szCs w:val="24"/>
          <w:lang w:val="en-GB"/>
        </w:rPr>
      </w:pPr>
      <w:r>
        <w:rPr>
          <w:rFonts w:ascii="Times New Roman" w:hAnsi="Times New Roman" w:cs="Times New Roman"/>
          <w:sz w:val="24"/>
          <w:szCs w:val="24"/>
          <w:lang w:val="en-GB"/>
        </w:rPr>
        <w:t>T</w:t>
      </w:r>
      <w:r w:rsidR="00381E84" w:rsidRPr="005F5761">
        <w:rPr>
          <w:rFonts w:ascii="Times New Roman" w:hAnsi="Times New Roman" w:cs="Times New Roman"/>
          <w:sz w:val="24"/>
          <w:szCs w:val="24"/>
          <w:lang w:val="en-GB"/>
        </w:rPr>
        <w:t xml:space="preserve">he lack of legal mechanisms </w:t>
      </w:r>
      <w:r w:rsidR="00FA37D0" w:rsidRPr="005F5761">
        <w:rPr>
          <w:rFonts w:ascii="Times New Roman" w:hAnsi="Times New Roman" w:cs="Times New Roman"/>
          <w:sz w:val="24"/>
          <w:szCs w:val="24"/>
          <w:lang w:val="en-GB"/>
        </w:rPr>
        <w:t>enabling</w:t>
      </w:r>
      <w:r w:rsidR="00F01761" w:rsidRPr="005F5761">
        <w:rPr>
          <w:rFonts w:ascii="Times New Roman" w:hAnsi="Times New Roman" w:cs="Times New Roman"/>
          <w:sz w:val="24"/>
          <w:szCs w:val="24"/>
          <w:lang w:val="en-GB"/>
        </w:rPr>
        <w:t xml:space="preserve"> effective verification of </w:t>
      </w:r>
      <w:r w:rsidR="00381E84" w:rsidRPr="005F5761">
        <w:rPr>
          <w:rFonts w:ascii="Times New Roman" w:hAnsi="Times New Roman" w:cs="Times New Roman"/>
          <w:sz w:val="24"/>
          <w:szCs w:val="24"/>
          <w:lang w:val="en-GB"/>
        </w:rPr>
        <w:t xml:space="preserve">compliance with </w:t>
      </w:r>
      <w:r w:rsidR="00F01761" w:rsidRPr="005F5761">
        <w:rPr>
          <w:rFonts w:ascii="Times New Roman" w:hAnsi="Times New Roman" w:cs="Times New Roman"/>
          <w:sz w:val="24"/>
          <w:szCs w:val="24"/>
          <w:lang w:val="en-GB"/>
        </w:rPr>
        <w:t>the regulations on</w:t>
      </w:r>
      <w:r w:rsidR="00381E84" w:rsidRPr="005F5761">
        <w:rPr>
          <w:rFonts w:ascii="Times New Roman" w:hAnsi="Times New Roman" w:cs="Times New Roman"/>
          <w:sz w:val="24"/>
          <w:szCs w:val="24"/>
          <w:lang w:val="en-GB"/>
        </w:rPr>
        <w:t xml:space="preserve"> accessibility</w:t>
      </w:r>
      <w:r w:rsidR="00F01761" w:rsidRPr="005F5761">
        <w:rPr>
          <w:rFonts w:ascii="Times New Roman" w:hAnsi="Times New Roman" w:cs="Times New Roman"/>
          <w:sz w:val="24"/>
          <w:szCs w:val="24"/>
          <w:lang w:val="en-GB"/>
        </w:rPr>
        <w:t xml:space="preserve"> in the case of </w:t>
      </w:r>
      <w:r w:rsidR="00381E84" w:rsidRPr="005F5761">
        <w:rPr>
          <w:rFonts w:ascii="Times New Roman" w:hAnsi="Times New Roman" w:cs="Times New Roman"/>
          <w:sz w:val="24"/>
          <w:szCs w:val="24"/>
          <w:lang w:val="en-GB"/>
        </w:rPr>
        <w:t>investment</w:t>
      </w:r>
      <w:r w:rsidR="00F01761" w:rsidRPr="005F5761">
        <w:rPr>
          <w:rFonts w:ascii="Times New Roman" w:hAnsi="Times New Roman" w:cs="Times New Roman"/>
          <w:sz w:val="24"/>
          <w:szCs w:val="24"/>
          <w:lang w:val="en-GB"/>
        </w:rPr>
        <w:t xml:space="preserve"> project</w:t>
      </w:r>
      <w:r w:rsidR="00381E84" w:rsidRPr="005F5761">
        <w:rPr>
          <w:rFonts w:ascii="Times New Roman" w:hAnsi="Times New Roman" w:cs="Times New Roman"/>
          <w:sz w:val="24"/>
          <w:szCs w:val="24"/>
          <w:lang w:val="en-GB"/>
        </w:rPr>
        <w:t>s</w:t>
      </w:r>
      <w:r w:rsidR="007C5FC9">
        <w:rPr>
          <w:rFonts w:ascii="Times New Roman" w:hAnsi="Times New Roman" w:cs="Times New Roman"/>
          <w:sz w:val="24"/>
          <w:szCs w:val="24"/>
          <w:lang w:val="en-GB"/>
        </w:rPr>
        <w:t xml:space="preserve"> remains a problem</w:t>
      </w:r>
      <w:r w:rsidR="00381E84" w:rsidRPr="005F5761">
        <w:rPr>
          <w:rFonts w:ascii="Times New Roman" w:hAnsi="Times New Roman" w:cs="Times New Roman"/>
          <w:sz w:val="24"/>
          <w:szCs w:val="24"/>
          <w:lang w:val="en-GB"/>
        </w:rPr>
        <w:t xml:space="preserve">. </w:t>
      </w:r>
      <w:r w:rsidR="00505893" w:rsidRPr="005F5761">
        <w:rPr>
          <w:rFonts w:ascii="Times New Roman" w:hAnsi="Times New Roman" w:cs="Times New Roman"/>
          <w:sz w:val="24"/>
          <w:szCs w:val="24"/>
          <w:lang w:val="en-GB"/>
        </w:rPr>
        <w:t>To</w:t>
      </w:r>
      <w:r w:rsidR="00381E84" w:rsidRPr="005F5761">
        <w:rPr>
          <w:rFonts w:ascii="Times New Roman" w:hAnsi="Times New Roman" w:cs="Times New Roman"/>
          <w:sz w:val="24"/>
          <w:szCs w:val="24"/>
          <w:lang w:val="en-GB"/>
        </w:rPr>
        <w:t xml:space="preserve"> a limited scope</w:t>
      </w:r>
      <w:r w:rsidR="00F01761" w:rsidRPr="005F5761">
        <w:rPr>
          <w:rFonts w:ascii="Times New Roman" w:hAnsi="Times New Roman" w:cs="Times New Roman"/>
          <w:sz w:val="24"/>
          <w:szCs w:val="24"/>
          <w:lang w:val="en-GB"/>
        </w:rPr>
        <w:t>,</w:t>
      </w:r>
      <w:r w:rsidR="00381E84" w:rsidRPr="005F5761">
        <w:rPr>
          <w:rFonts w:ascii="Times New Roman" w:hAnsi="Times New Roman" w:cs="Times New Roman"/>
          <w:sz w:val="24"/>
          <w:szCs w:val="24"/>
          <w:lang w:val="en-GB"/>
        </w:rPr>
        <w:t xml:space="preserve"> such a solution is provided for by the draft </w:t>
      </w:r>
      <w:r w:rsidR="00381E84" w:rsidRPr="00CF63A2">
        <w:rPr>
          <w:rFonts w:ascii="Times New Roman" w:hAnsi="Times New Roman" w:cs="Times New Roman"/>
          <w:sz w:val="24"/>
          <w:szCs w:val="24"/>
          <w:lang w:val="en-GB"/>
        </w:rPr>
        <w:t>Urban Planning and Construction Code which stip</w:t>
      </w:r>
      <w:r w:rsidR="00381E84" w:rsidRPr="005F5761">
        <w:rPr>
          <w:rFonts w:ascii="Times New Roman" w:hAnsi="Times New Roman" w:cs="Times New Roman"/>
          <w:sz w:val="24"/>
          <w:szCs w:val="24"/>
          <w:lang w:val="en-GB"/>
        </w:rPr>
        <w:t>ulates that prior to granting a</w:t>
      </w:r>
      <w:r w:rsidR="00505893" w:rsidRPr="005F5761">
        <w:rPr>
          <w:rFonts w:ascii="Times New Roman" w:hAnsi="Times New Roman" w:cs="Times New Roman"/>
          <w:sz w:val="24"/>
          <w:szCs w:val="24"/>
          <w:lang w:val="en-GB"/>
        </w:rPr>
        <w:t xml:space="preserve"> permit to use the building, verification is required of</w:t>
      </w:r>
      <w:r w:rsidR="00381E84" w:rsidRPr="005F5761">
        <w:rPr>
          <w:rFonts w:ascii="Times New Roman" w:hAnsi="Times New Roman" w:cs="Times New Roman"/>
          <w:sz w:val="24"/>
          <w:szCs w:val="24"/>
          <w:lang w:val="en-GB"/>
        </w:rPr>
        <w:t xml:space="preserve"> whether the </w:t>
      </w:r>
      <w:r w:rsidR="00505893" w:rsidRPr="005F5761">
        <w:rPr>
          <w:rFonts w:ascii="Times New Roman" w:hAnsi="Times New Roman" w:cs="Times New Roman"/>
          <w:sz w:val="24"/>
          <w:szCs w:val="24"/>
          <w:lang w:val="en-GB"/>
        </w:rPr>
        <w:t xml:space="preserve">project has been developed </w:t>
      </w:r>
      <w:r w:rsidR="00381E84" w:rsidRPr="005F5761">
        <w:rPr>
          <w:rFonts w:ascii="Times New Roman" w:hAnsi="Times New Roman" w:cs="Times New Roman"/>
          <w:sz w:val="24"/>
          <w:szCs w:val="24"/>
          <w:lang w:val="en-GB"/>
        </w:rPr>
        <w:t xml:space="preserve">in </w:t>
      </w:r>
      <w:r w:rsidR="00505893" w:rsidRPr="005F5761">
        <w:rPr>
          <w:rFonts w:ascii="Times New Roman" w:hAnsi="Times New Roman" w:cs="Times New Roman"/>
          <w:sz w:val="24"/>
          <w:szCs w:val="24"/>
          <w:lang w:val="en-GB"/>
        </w:rPr>
        <w:t>line</w:t>
      </w:r>
      <w:r w:rsidR="00381E84" w:rsidRPr="005F5761">
        <w:rPr>
          <w:rFonts w:ascii="Times New Roman" w:hAnsi="Times New Roman" w:cs="Times New Roman"/>
          <w:sz w:val="24"/>
          <w:szCs w:val="24"/>
          <w:lang w:val="en-GB"/>
        </w:rPr>
        <w:t xml:space="preserve"> with the </w:t>
      </w:r>
      <w:r w:rsidR="00505893" w:rsidRPr="005F5761">
        <w:rPr>
          <w:rFonts w:ascii="Times New Roman" w:hAnsi="Times New Roman" w:cs="Times New Roman"/>
          <w:sz w:val="24"/>
          <w:szCs w:val="24"/>
          <w:lang w:val="en-GB"/>
        </w:rPr>
        <w:t>engineering design</w:t>
      </w:r>
      <w:r w:rsidR="00381E84" w:rsidRPr="005F5761">
        <w:rPr>
          <w:rFonts w:ascii="Times New Roman" w:hAnsi="Times New Roman" w:cs="Times New Roman"/>
          <w:sz w:val="24"/>
          <w:szCs w:val="24"/>
          <w:lang w:val="en-GB"/>
        </w:rPr>
        <w:t xml:space="preserve"> </w:t>
      </w:r>
      <w:r w:rsidR="00505893" w:rsidRPr="005F5761">
        <w:rPr>
          <w:rFonts w:ascii="Times New Roman" w:hAnsi="Times New Roman" w:cs="Times New Roman"/>
          <w:sz w:val="24"/>
          <w:szCs w:val="24"/>
          <w:lang w:val="en-GB"/>
        </w:rPr>
        <w:t xml:space="preserve">in terms of the requirement to ensure buildings’ accessibility for </w:t>
      </w:r>
      <w:r w:rsidR="00381E84" w:rsidRPr="005F5761">
        <w:rPr>
          <w:rFonts w:ascii="Times New Roman" w:hAnsi="Times New Roman" w:cs="Times New Roman"/>
          <w:sz w:val="24"/>
          <w:szCs w:val="24"/>
          <w:lang w:val="en-GB"/>
        </w:rPr>
        <w:t>persons with disabilities</w:t>
      </w:r>
      <w:r w:rsidR="00381E84" w:rsidRPr="005F5761">
        <w:rPr>
          <w:rStyle w:val="Odwoanieprzypisudolnego"/>
          <w:rFonts w:ascii="Times New Roman" w:hAnsi="Times New Roman" w:cs="Times New Roman"/>
          <w:sz w:val="24"/>
          <w:szCs w:val="24"/>
          <w:lang w:val="en-GB"/>
        </w:rPr>
        <w:footnoteReference w:id="7"/>
      </w:r>
      <w:r w:rsidR="00381E84" w:rsidRPr="005F5761">
        <w:rPr>
          <w:rFonts w:ascii="Times New Roman" w:hAnsi="Times New Roman" w:cs="Times New Roman"/>
          <w:sz w:val="24"/>
          <w:szCs w:val="24"/>
          <w:lang w:val="en-GB"/>
        </w:rPr>
        <w:t xml:space="preserve">. </w:t>
      </w:r>
    </w:p>
    <w:p w:rsidR="008F0DE8" w:rsidRPr="005F5761" w:rsidRDefault="00514ACB" w:rsidP="00424BA3">
      <w:pPr>
        <w:pStyle w:val="Akapitzlist"/>
        <w:numPr>
          <w:ilvl w:val="0"/>
          <w:numId w:val="26"/>
        </w:numPr>
        <w:spacing w:after="120" w:line="360" w:lineRule="exact"/>
        <w:ind w:left="426" w:hanging="426"/>
        <w:jc w:val="both"/>
        <w:rPr>
          <w:rFonts w:ascii="Times New Roman" w:hAnsi="Times New Roman" w:cs="Times New Roman"/>
          <w:sz w:val="24"/>
          <w:szCs w:val="24"/>
          <w:lang w:val="en-GB"/>
        </w:rPr>
      </w:pPr>
      <w:r w:rsidRPr="005F5761">
        <w:rPr>
          <w:rFonts w:ascii="Times New Roman" w:hAnsi="Times New Roman" w:cs="Times New Roman"/>
          <w:sz w:val="24"/>
          <w:szCs w:val="24"/>
          <w:lang w:val="en-GB"/>
        </w:rPr>
        <w:t xml:space="preserve">Curricula in technical </w:t>
      </w:r>
      <w:r w:rsidR="00505893" w:rsidRPr="005F5761">
        <w:rPr>
          <w:rFonts w:ascii="Times New Roman" w:hAnsi="Times New Roman" w:cs="Times New Roman"/>
          <w:sz w:val="24"/>
          <w:szCs w:val="24"/>
          <w:lang w:val="en-GB"/>
        </w:rPr>
        <w:t>universities</w:t>
      </w:r>
      <w:r w:rsidRPr="005F5761">
        <w:rPr>
          <w:rFonts w:ascii="Times New Roman" w:hAnsi="Times New Roman" w:cs="Times New Roman"/>
          <w:sz w:val="24"/>
          <w:szCs w:val="24"/>
          <w:lang w:val="en-GB"/>
        </w:rPr>
        <w:t xml:space="preserve"> fail to </w:t>
      </w:r>
      <w:r w:rsidR="00505893" w:rsidRPr="005F5761">
        <w:rPr>
          <w:rFonts w:ascii="Times New Roman" w:hAnsi="Times New Roman" w:cs="Times New Roman"/>
          <w:sz w:val="24"/>
          <w:szCs w:val="24"/>
          <w:lang w:val="en-GB"/>
        </w:rPr>
        <w:t xml:space="preserve">sufficiently incorporate </w:t>
      </w:r>
      <w:r w:rsidRPr="005F5761">
        <w:rPr>
          <w:rFonts w:ascii="Times New Roman" w:hAnsi="Times New Roman" w:cs="Times New Roman"/>
          <w:sz w:val="24"/>
          <w:szCs w:val="24"/>
          <w:lang w:val="en-GB"/>
        </w:rPr>
        <w:t xml:space="preserve">the </w:t>
      </w:r>
      <w:r w:rsidR="00505893" w:rsidRPr="005F5761">
        <w:rPr>
          <w:rFonts w:ascii="Times New Roman" w:hAnsi="Times New Roman" w:cs="Times New Roman"/>
          <w:sz w:val="24"/>
          <w:szCs w:val="24"/>
          <w:lang w:val="en-GB"/>
        </w:rPr>
        <w:t>subject</w:t>
      </w:r>
      <w:r w:rsidRPr="005F5761">
        <w:rPr>
          <w:rFonts w:ascii="Times New Roman" w:hAnsi="Times New Roman" w:cs="Times New Roman"/>
          <w:sz w:val="24"/>
          <w:szCs w:val="24"/>
          <w:lang w:val="en-GB"/>
        </w:rPr>
        <w:t xml:space="preserve"> of universal design and accessibility with respect to</w:t>
      </w:r>
      <w:r w:rsidR="00CB2CC1" w:rsidRPr="005F5761">
        <w:rPr>
          <w:rFonts w:ascii="Times New Roman" w:hAnsi="Times New Roman" w:cs="Times New Roman"/>
          <w:sz w:val="24"/>
          <w:szCs w:val="24"/>
          <w:lang w:val="en-GB"/>
        </w:rPr>
        <w:t xml:space="preserve"> </w:t>
      </w:r>
      <w:r w:rsidRPr="005F5761">
        <w:rPr>
          <w:rFonts w:ascii="Times New Roman" w:hAnsi="Times New Roman" w:cs="Times New Roman"/>
          <w:sz w:val="24"/>
          <w:szCs w:val="24"/>
          <w:lang w:val="en-GB"/>
        </w:rPr>
        <w:t>both physical environment as well as information and communication</w:t>
      </w:r>
      <w:r w:rsidR="00505893" w:rsidRPr="005F5761">
        <w:rPr>
          <w:rFonts w:ascii="Times New Roman" w:hAnsi="Times New Roman" w:cs="Times New Roman"/>
          <w:sz w:val="24"/>
          <w:szCs w:val="24"/>
          <w:lang w:val="en-GB"/>
        </w:rPr>
        <w:t xml:space="preserve"> technologies</w:t>
      </w:r>
      <w:r w:rsidRPr="005F5761">
        <w:rPr>
          <w:rFonts w:ascii="Times New Roman" w:hAnsi="Times New Roman" w:cs="Times New Roman"/>
          <w:sz w:val="24"/>
          <w:szCs w:val="24"/>
          <w:lang w:val="en-GB"/>
        </w:rPr>
        <w:t xml:space="preserve">. </w:t>
      </w:r>
    </w:p>
    <w:p w:rsidR="00317517" w:rsidRPr="005F5761" w:rsidRDefault="00117CA3" w:rsidP="00424BA3">
      <w:pPr>
        <w:pStyle w:val="Akapitzlist"/>
        <w:numPr>
          <w:ilvl w:val="0"/>
          <w:numId w:val="26"/>
        </w:numPr>
        <w:spacing w:after="120" w:line="360" w:lineRule="exact"/>
        <w:ind w:left="426" w:hanging="426"/>
        <w:jc w:val="both"/>
        <w:rPr>
          <w:rFonts w:ascii="Times New Roman" w:hAnsi="Times New Roman" w:cs="Times New Roman"/>
          <w:sz w:val="24"/>
          <w:szCs w:val="24"/>
          <w:lang w:val="en-GB"/>
        </w:rPr>
      </w:pPr>
      <w:r w:rsidRPr="005F5761">
        <w:rPr>
          <w:rFonts w:ascii="Times New Roman" w:hAnsi="Times New Roman" w:cs="Times New Roman"/>
          <w:sz w:val="24"/>
          <w:szCs w:val="24"/>
          <w:lang w:val="en-GB"/>
        </w:rPr>
        <w:t xml:space="preserve">The Commissioner is </w:t>
      </w:r>
      <w:r w:rsidR="003A06C4" w:rsidRPr="005F5761">
        <w:rPr>
          <w:rFonts w:ascii="Times New Roman" w:hAnsi="Times New Roman" w:cs="Times New Roman"/>
          <w:sz w:val="24"/>
          <w:szCs w:val="24"/>
          <w:lang w:val="en-GB"/>
        </w:rPr>
        <w:t xml:space="preserve">concerned to see </w:t>
      </w:r>
      <w:r w:rsidRPr="005F5761">
        <w:rPr>
          <w:rFonts w:ascii="Times New Roman" w:hAnsi="Times New Roman" w:cs="Times New Roman"/>
          <w:sz w:val="24"/>
          <w:szCs w:val="24"/>
          <w:lang w:val="en-GB"/>
        </w:rPr>
        <w:t xml:space="preserve">that currently applicable </w:t>
      </w:r>
      <w:r w:rsidR="003A06C4" w:rsidRPr="005F5761">
        <w:rPr>
          <w:rFonts w:ascii="Times New Roman" w:hAnsi="Times New Roman" w:cs="Times New Roman"/>
          <w:sz w:val="24"/>
          <w:szCs w:val="24"/>
          <w:lang w:val="en-GB"/>
        </w:rPr>
        <w:t xml:space="preserve">legislation does not include any standard according to which </w:t>
      </w:r>
      <w:r w:rsidRPr="005F5761">
        <w:rPr>
          <w:rFonts w:ascii="Times New Roman" w:hAnsi="Times New Roman" w:cs="Times New Roman"/>
          <w:sz w:val="24"/>
          <w:szCs w:val="24"/>
          <w:lang w:val="en-GB"/>
        </w:rPr>
        <w:t xml:space="preserve">municipalities </w:t>
      </w:r>
      <w:r w:rsidR="003A06C4" w:rsidRPr="005F5761">
        <w:rPr>
          <w:rFonts w:ascii="Times New Roman" w:hAnsi="Times New Roman" w:cs="Times New Roman"/>
          <w:sz w:val="24"/>
          <w:szCs w:val="24"/>
          <w:lang w:val="en-GB"/>
        </w:rPr>
        <w:t>would have to take into account the</w:t>
      </w:r>
      <w:r w:rsidRPr="005F5761">
        <w:rPr>
          <w:rFonts w:ascii="Times New Roman" w:hAnsi="Times New Roman" w:cs="Times New Roman"/>
          <w:sz w:val="24"/>
          <w:szCs w:val="24"/>
          <w:lang w:val="en-GB"/>
        </w:rPr>
        <w:t xml:space="preserve"> applicants</w:t>
      </w:r>
      <w:r w:rsidR="003A06C4" w:rsidRPr="005F5761">
        <w:rPr>
          <w:rFonts w:ascii="Times New Roman" w:hAnsi="Times New Roman" w:cs="Times New Roman"/>
          <w:sz w:val="24"/>
          <w:szCs w:val="24"/>
          <w:lang w:val="en-GB"/>
        </w:rPr>
        <w:t>’</w:t>
      </w:r>
      <w:r w:rsidRPr="005F5761">
        <w:rPr>
          <w:rFonts w:ascii="Times New Roman" w:hAnsi="Times New Roman" w:cs="Times New Roman"/>
          <w:sz w:val="24"/>
          <w:szCs w:val="24"/>
          <w:lang w:val="en-GB"/>
        </w:rPr>
        <w:t xml:space="preserve"> disability</w:t>
      </w:r>
      <w:r w:rsidR="003A06C4" w:rsidRPr="005F5761">
        <w:rPr>
          <w:rFonts w:ascii="Times New Roman" w:hAnsi="Times New Roman" w:cs="Times New Roman"/>
          <w:sz w:val="24"/>
          <w:szCs w:val="24"/>
          <w:lang w:val="en-GB"/>
        </w:rPr>
        <w:t xml:space="preserve"> in the</w:t>
      </w:r>
      <w:r w:rsidR="00310193">
        <w:rPr>
          <w:rFonts w:ascii="Times New Roman" w:hAnsi="Times New Roman" w:cs="Times New Roman"/>
          <w:sz w:val="24"/>
          <w:szCs w:val="24"/>
          <w:lang w:val="en-GB"/>
        </w:rPr>
        <w:t xml:space="preserve"> provision of municipal housing. </w:t>
      </w:r>
      <w:r w:rsidRPr="005F5761">
        <w:rPr>
          <w:rFonts w:ascii="Times New Roman" w:hAnsi="Times New Roman" w:cs="Times New Roman"/>
          <w:sz w:val="24"/>
          <w:szCs w:val="24"/>
          <w:lang w:val="en-GB"/>
        </w:rPr>
        <w:t>Very often pe</w:t>
      </w:r>
      <w:r w:rsidR="003A06C4" w:rsidRPr="005F5761">
        <w:rPr>
          <w:rFonts w:ascii="Times New Roman" w:hAnsi="Times New Roman" w:cs="Times New Roman"/>
          <w:sz w:val="24"/>
          <w:szCs w:val="24"/>
          <w:lang w:val="en-GB"/>
        </w:rPr>
        <w:t xml:space="preserve">rsons </w:t>
      </w:r>
      <w:r w:rsidRPr="005F5761">
        <w:rPr>
          <w:rFonts w:ascii="Times New Roman" w:hAnsi="Times New Roman" w:cs="Times New Roman"/>
          <w:sz w:val="24"/>
          <w:szCs w:val="24"/>
          <w:lang w:val="en-GB"/>
        </w:rPr>
        <w:t>with disabilities are offered apartments that are n</w:t>
      </w:r>
      <w:r w:rsidR="00CB2CC1" w:rsidRPr="005F5761">
        <w:rPr>
          <w:rFonts w:ascii="Times New Roman" w:hAnsi="Times New Roman" w:cs="Times New Roman"/>
          <w:sz w:val="24"/>
          <w:szCs w:val="24"/>
          <w:lang w:val="en-GB"/>
        </w:rPr>
        <w:t>ot ad</w:t>
      </w:r>
      <w:r w:rsidR="003A06C4" w:rsidRPr="005F5761">
        <w:rPr>
          <w:rFonts w:ascii="Times New Roman" w:hAnsi="Times New Roman" w:cs="Times New Roman"/>
          <w:sz w:val="24"/>
          <w:szCs w:val="24"/>
          <w:lang w:val="en-GB"/>
        </w:rPr>
        <w:t xml:space="preserve">justed </w:t>
      </w:r>
      <w:r w:rsidR="00CB2CC1" w:rsidRPr="005F5761">
        <w:rPr>
          <w:rFonts w:ascii="Times New Roman" w:hAnsi="Times New Roman" w:cs="Times New Roman"/>
          <w:sz w:val="24"/>
          <w:szCs w:val="24"/>
          <w:lang w:val="en-GB"/>
        </w:rPr>
        <w:t>to their needs</w:t>
      </w:r>
      <w:r w:rsidRPr="005F5761">
        <w:rPr>
          <w:rFonts w:ascii="Times New Roman" w:hAnsi="Times New Roman" w:cs="Times New Roman"/>
          <w:sz w:val="24"/>
          <w:szCs w:val="24"/>
          <w:lang w:val="en-GB"/>
        </w:rPr>
        <w:t>.</w:t>
      </w:r>
      <w:r w:rsidR="003A06C4" w:rsidRPr="005F5761">
        <w:rPr>
          <w:rFonts w:ascii="Times New Roman" w:hAnsi="Times New Roman" w:cs="Times New Roman"/>
          <w:sz w:val="24"/>
          <w:szCs w:val="24"/>
          <w:lang w:val="en-GB"/>
        </w:rPr>
        <w:t xml:space="preserve"> </w:t>
      </w:r>
    </w:p>
    <w:p w:rsidR="009676D3" w:rsidRPr="005F5761" w:rsidRDefault="009676D3" w:rsidP="00424BA3">
      <w:pPr>
        <w:spacing w:after="120" w:line="360" w:lineRule="exact"/>
        <w:jc w:val="both"/>
        <w:rPr>
          <w:rFonts w:ascii="Times New Roman" w:hAnsi="Times New Roman" w:cs="Times New Roman"/>
          <w:i/>
          <w:sz w:val="24"/>
          <w:szCs w:val="24"/>
          <w:lang w:val="en-GB"/>
        </w:rPr>
      </w:pPr>
      <w:r w:rsidRPr="005F5761">
        <w:rPr>
          <w:rFonts w:ascii="Times New Roman" w:hAnsi="Times New Roman" w:cs="Times New Roman"/>
          <w:i/>
          <w:sz w:val="24"/>
          <w:szCs w:val="24"/>
          <w:lang w:val="en-GB"/>
        </w:rPr>
        <w:t>Questions:</w:t>
      </w:r>
    </w:p>
    <w:p w:rsidR="00EC1FD5" w:rsidRPr="005F5761" w:rsidRDefault="00EC1FD5" w:rsidP="00424BA3">
      <w:pPr>
        <w:pStyle w:val="Akapitzlist"/>
        <w:numPr>
          <w:ilvl w:val="0"/>
          <w:numId w:val="28"/>
        </w:numPr>
        <w:spacing w:after="120" w:line="360" w:lineRule="exact"/>
        <w:ind w:left="426"/>
        <w:jc w:val="both"/>
        <w:rPr>
          <w:rFonts w:ascii="Times New Roman" w:hAnsi="Times New Roman" w:cs="Times New Roman"/>
          <w:i/>
          <w:sz w:val="24"/>
          <w:szCs w:val="24"/>
          <w:lang w:val="en-GB"/>
        </w:rPr>
      </w:pPr>
      <w:r w:rsidRPr="005F5761">
        <w:rPr>
          <w:rFonts w:ascii="Times New Roman" w:hAnsi="Times New Roman" w:cs="Times New Roman"/>
          <w:i/>
          <w:sz w:val="24"/>
          <w:szCs w:val="24"/>
          <w:lang w:val="en-GB"/>
        </w:rPr>
        <w:t xml:space="preserve">Is there a plan to supplement Polish legal regulations with the requirement to construct new </w:t>
      </w:r>
      <w:r w:rsidR="003A06C4" w:rsidRPr="005F5761">
        <w:rPr>
          <w:rFonts w:ascii="Times New Roman" w:hAnsi="Times New Roman" w:cs="Times New Roman"/>
          <w:i/>
          <w:sz w:val="24"/>
          <w:szCs w:val="24"/>
          <w:lang w:val="en-GB"/>
        </w:rPr>
        <w:t xml:space="preserve">buildings and structures </w:t>
      </w:r>
      <w:r w:rsidRPr="005F5761">
        <w:rPr>
          <w:rFonts w:ascii="Times New Roman" w:hAnsi="Times New Roman" w:cs="Times New Roman"/>
          <w:i/>
          <w:sz w:val="24"/>
          <w:szCs w:val="24"/>
          <w:lang w:val="en-GB"/>
        </w:rPr>
        <w:t xml:space="preserve">in </w:t>
      </w:r>
      <w:r w:rsidR="003A06C4" w:rsidRPr="005F5761">
        <w:rPr>
          <w:rFonts w:ascii="Times New Roman" w:hAnsi="Times New Roman" w:cs="Times New Roman"/>
          <w:i/>
          <w:sz w:val="24"/>
          <w:szCs w:val="24"/>
          <w:lang w:val="en-GB"/>
        </w:rPr>
        <w:t>accordance</w:t>
      </w:r>
      <w:r w:rsidRPr="005F5761">
        <w:rPr>
          <w:rFonts w:ascii="Times New Roman" w:hAnsi="Times New Roman" w:cs="Times New Roman"/>
          <w:i/>
          <w:sz w:val="24"/>
          <w:szCs w:val="24"/>
          <w:lang w:val="en-GB"/>
        </w:rPr>
        <w:t xml:space="preserve"> with the principles of universal design?</w:t>
      </w:r>
      <w:r w:rsidR="003A06C4" w:rsidRPr="005F5761">
        <w:rPr>
          <w:rFonts w:ascii="Times New Roman" w:hAnsi="Times New Roman" w:cs="Times New Roman"/>
          <w:i/>
          <w:sz w:val="24"/>
          <w:szCs w:val="24"/>
          <w:lang w:val="en-GB"/>
        </w:rPr>
        <w:t xml:space="preserve"> </w:t>
      </w:r>
    </w:p>
    <w:p w:rsidR="00EC1FD5" w:rsidRPr="005F5761" w:rsidRDefault="00EC1FD5" w:rsidP="00424BA3">
      <w:pPr>
        <w:pStyle w:val="Akapitzlist"/>
        <w:numPr>
          <w:ilvl w:val="0"/>
          <w:numId w:val="28"/>
        </w:numPr>
        <w:spacing w:after="120" w:line="360" w:lineRule="exact"/>
        <w:ind w:left="426"/>
        <w:jc w:val="both"/>
        <w:rPr>
          <w:rFonts w:ascii="Times New Roman" w:hAnsi="Times New Roman" w:cs="Times New Roman"/>
          <w:i/>
          <w:sz w:val="24"/>
          <w:szCs w:val="24"/>
          <w:lang w:val="en-GB"/>
        </w:rPr>
      </w:pPr>
      <w:r w:rsidRPr="005F5761">
        <w:rPr>
          <w:rFonts w:ascii="Times New Roman" w:hAnsi="Times New Roman" w:cs="Times New Roman"/>
          <w:i/>
          <w:sz w:val="24"/>
          <w:szCs w:val="24"/>
          <w:lang w:val="en-GB"/>
        </w:rPr>
        <w:lastRenderedPageBreak/>
        <w:t xml:space="preserve">Is there a plan to introduce </w:t>
      </w:r>
      <w:r w:rsidR="003A06C4" w:rsidRPr="005F5761">
        <w:rPr>
          <w:rFonts w:ascii="Times New Roman" w:hAnsi="Times New Roman" w:cs="Times New Roman"/>
          <w:i/>
          <w:sz w:val="24"/>
          <w:szCs w:val="24"/>
          <w:lang w:val="en-GB"/>
        </w:rPr>
        <w:t>the</w:t>
      </w:r>
      <w:r w:rsidRPr="005F5761">
        <w:rPr>
          <w:rFonts w:ascii="Times New Roman" w:hAnsi="Times New Roman" w:cs="Times New Roman"/>
          <w:i/>
          <w:sz w:val="24"/>
          <w:szCs w:val="24"/>
          <w:lang w:val="en-GB"/>
        </w:rPr>
        <w:t xml:space="preserve"> obligation to ad</w:t>
      </w:r>
      <w:r w:rsidR="003A06C4" w:rsidRPr="005F5761">
        <w:rPr>
          <w:rFonts w:ascii="Times New Roman" w:hAnsi="Times New Roman" w:cs="Times New Roman"/>
          <w:i/>
          <w:sz w:val="24"/>
          <w:szCs w:val="24"/>
          <w:lang w:val="en-GB"/>
        </w:rPr>
        <w:t>just buildings and structures</w:t>
      </w:r>
      <w:r w:rsidR="00CB2CC1" w:rsidRPr="005F5761">
        <w:rPr>
          <w:rFonts w:ascii="Times New Roman" w:hAnsi="Times New Roman" w:cs="Times New Roman"/>
          <w:i/>
          <w:sz w:val="24"/>
          <w:szCs w:val="24"/>
          <w:lang w:val="en-GB"/>
        </w:rPr>
        <w:t xml:space="preserve"> built prior to 1995 </w:t>
      </w:r>
      <w:r w:rsidRPr="005F5761">
        <w:rPr>
          <w:rFonts w:ascii="Times New Roman" w:hAnsi="Times New Roman" w:cs="Times New Roman"/>
          <w:i/>
          <w:sz w:val="24"/>
          <w:szCs w:val="24"/>
          <w:lang w:val="en-GB"/>
        </w:rPr>
        <w:t xml:space="preserve">to the needs of </w:t>
      </w:r>
      <w:r w:rsidR="003A06C4" w:rsidRPr="005F5761">
        <w:rPr>
          <w:rFonts w:ascii="Times New Roman" w:hAnsi="Times New Roman" w:cs="Times New Roman"/>
          <w:i/>
          <w:sz w:val="24"/>
          <w:szCs w:val="24"/>
          <w:lang w:val="en-GB"/>
        </w:rPr>
        <w:t>persons with disabilities</w:t>
      </w:r>
      <w:r w:rsidRPr="005F5761">
        <w:rPr>
          <w:rFonts w:ascii="Times New Roman" w:hAnsi="Times New Roman" w:cs="Times New Roman"/>
          <w:i/>
          <w:sz w:val="24"/>
          <w:szCs w:val="24"/>
          <w:lang w:val="en-GB"/>
        </w:rPr>
        <w:t>?</w:t>
      </w:r>
      <w:r w:rsidR="003A06C4" w:rsidRPr="005F5761">
        <w:rPr>
          <w:rFonts w:ascii="Times New Roman" w:hAnsi="Times New Roman" w:cs="Times New Roman"/>
          <w:i/>
          <w:sz w:val="24"/>
          <w:szCs w:val="24"/>
          <w:lang w:val="en-GB"/>
        </w:rPr>
        <w:t xml:space="preserve"> </w:t>
      </w:r>
    </w:p>
    <w:p w:rsidR="00C70401" w:rsidRPr="005F5761" w:rsidRDefault="003A06C4" w:rsidP="00424BA3">
      <w:pPr>
        <w:pStyle w:val="Akapitzlist"/>
        <w:numPr>
          <w:ilvl w:val="0"/>
          <w:numId w:val="28"/>
        </w:numPr>
        <w:spacing w:after="120" w:line="360" w:lineRule="exact"/>
        <w:ind w:left="426"/>
        <w:jc w:val="both"/>
        <w:rPr>
          <w:rFonts w:ascii="Times New Roman" w:hAnsi="Times New Roman" w:cs="Times New Roman"/>
          <w:i/>
          <w:sz w:val="24"/>
          <w:szCs w:val="24"/>
          <w:lang w:val="en-GB"/>
        </w:rPr>
      </w:pPr>
      <w:r w:rsidRPr="005F5761">
        <w:rPr>
          <w:rFonts w:ascii="Times New Roman" w:hAnsi="Times New Roman" w:cs="Times New Roman"/>
          <w:i/>
          <w:sz w:val="24"/>
          <w:szCs w:val="24"/>
          <w:lang w:val="en-GB"/>
        </w:rPr>
        <w:t>Is it planned to introduce</w:t>
      </w:r>
      <w:r w:rsidR="003B604B" w:rsidRPr="005F5761">
        <w:rPr>
          <w:rFonts w:ascii="Times New Roman" w:hAnsi="Times New Roman" w:cs="Times New Roman"/>
          <w:i/>
          <w:sz w:val="24"/>
          <w:szCs w:val="24"/>
          <w:lang w:val="en-GB"/>
        </w:rPr>
        <w:t xml:space="preserve"> any effective mechanisms for enforcing accessibility in various spheres of life? </w:t>
      </w:r>
    </w:p>
    <w:p w:rsidR="003B604B" w:rsidRPr="005F5761" w:rsidRDefault="0052683B" w:rsidP="00424BA3">
      <w:pPr>
        <w:pStyle w:val="Akapitzlist"/>
        <w:numPr>
          <w:ilvl w:val="0"/>
          <w:numId w:val="28"/>
        </w:numPr>
        <w:spacing w:after="120" w:line="360" w:lineRule="exact"/>
        <w:ind w:left="426"/>
        <w:jc w:val="both"/>
        <w:rPr>
          <w:rFonts w:ascii="Times New Roman" w:hAnsi="Times New Roman" w:cs="Times New Roman"/>
          <w:i/>
          <w:sz w:val="24"/>
          <w:szCs w:val="24"/>
          <w:lang w:val="en-GB"/>
        </w:rPr>
      </w:pPr>
      <w:r w:rsidRPr="005F5761">
        <w:rPr>
          <w:rFonts w:ascii="Times New Roman" w:hAnsi="Times New Roman" w:cs="Times New Roman"/>
          <w:i/>
          <w:sz w:val="24"/>
          <w:szCs w:val="24"/>
          <w:lang w:val="en-GB"/>
        </w:rPr>
        <w:t xml:space="preserve">Will the </w:t>
      </w:r>
      <w:r w:rsidR="003A06C4" w:rsidRPr="005F5761">
        <w:rPr>
          <w:rFonts w:ascii="Times New Roman" w:hAnsi="Times New Roman" w:cs="Times New Roman"/>
          <w:i/>
          <w:sz w:val="24"/>
          <w:szCs w:val="24"/>
          <w:lang w:val="en-GB"/>
        </w:rPr>
        <w:t>subject</w:t>
      </w:r>
      <w:r w:rsidRPr="005F5761">
        <w:rPr>
          <w:rFonts w:ascii="Times New Roman" w:hAnsi="Times New Roman" w:cs="Times New Roman"/>
          <w:i/>
          <w:sz w:val="24"/>
          <w:szCs w:val="24"/>
          <w:lang w:val="en-GB"/>
        </w:rPr>
        <w:t xml:space="preserve"> of universal design and accessibility for pe</w:t>
      </w:r>
      <w:r w:rsidR="003A06C4" w:rsidRPr="005F5761">
        <w:rPr>
          <w:rFonts w:ascii="Times New Roman" w:hAnsi="Times New Roman" w:cs="Times New Roman"/>
          <w:i/>
          <w:sz w:val="24"/>
          <w:szCs w:val="24"/>
          <w:lang w:val="en-GB"/>
        </w:rPr>
        <w:t xml:space="preserve">rsons </w:t>
      </w:r>
      <w:r w:rsidRPr="005F5761">
        <w:rPr>
          <w:rFonts w:ascii="Times New Roman" w:hAnsi="Times New Roman" w:cs="Times New Roman"/>
          <w:i/>
          <w:sz w:val="24"/>
          <w:szCs w:val="24"/>
          <w:lang w:val="en-GB"/>
        </w:rPr>
        <w:t xml:space="preserve">with disabilities be included as compulsory in technical courses </w:t>
      </w:r>
      <w:r w:rsidR="003A06C4" w:rsidRPr="005F5761">
        <w:rPr>
          <w:rFonts w:ascii="Times New Roman" w:hAnsi="Times New Roman" w:cs="Times New Roman"/>
          <w:i/>
          <w:sz w:val="24"/>
          <w:szCs w:val="24"/>
          <w:lang w:val="en-GB"/>
        </w:rPr>
        <w:t>at universities</w:t>
      </w:r>
      <w:r w:rsidRPr="005F5761">
        <w:rPr>
          <w:rFonts w:ascii="Times New Roman" w:hAnsi="Times New Roman" w:cs="Times New Roman"/>
          <w:i/>
          <w:sz w:val="24"/>
          <w:szCs w:val="24"/>
          <w:lang w:val="en-GB"/>
        </w:rPr>
        <w:t xml:space="preserve">? </w:t>
      </w:r>
    </w:p>
    <w:p w:rsidR="00E114B8" w:rsidRPr="005F5761" w:rsidRDefault="00E114B8" w:rsidP="00424BA3">
      <w:pPr>
        <w:pStyle w:val="2"/>
        <w:spacing w:after="120"/>
        <w:ind w:left="567" w:hanging="567"/>
        <w:rPr>
          <w:lang w:val="en-GB"/>
        </w:rPr>
      </w:pPr>
      <w:bookmarkStart w:id="8" w:name="_Toc503869497"/>
      <w:bookmarkStart w:id="9" w:name="_Toc504676274"/>
      <w:bookmarkStart w:id="10" w:name="_Toc505088964"/>
      <w:r w:rsidRPr="005F5761">
        <w:rPr>
          <w:lang w:val="en-GB"/>
        </w:rPr>
        <w:t>Article 12 – Equal recognition before the law</w:t>
      </w:r>
      <w:bookmarkEnd w:id="8"/>
      <w:bookmarkEnd w:id="9"/>
      <w:bookmarkEnd w:id="10"/>
      <w:r w:rsidRPr="005F5761">
        <w:rPr>
          <w:lang w:val="en-GB"/>
        </w:rPr>
        <w:t xml:space="preserve"> </w:t>
      </w:r>
    </w:p>
    <w:p w:rsidR="00E114B8" w:rsidRPr="005F5761" w:rsidRDefault="00E114B8" w:rsidP="00424BA3">
      <w:pPr>
        <w:pStyle w:val="Akapitzlist"/>
        <w:numPr>
          <w:ilvl w:val="0"/>
          <w:numId w:val="26"/>
        </w:numPr>
        <w:spacing w:after="120" w:line="360" w:lineRule="exact"/>
        <w:ind w:left="426" w:hanging="426"/>
        <w:jc w:val="both"/>
        <w:rPr>
          <w:rFonts w:ascii="Times New Roman" w:hAnsi="Times New Roman" w:cs="Times New Roman"/>
          <w:sz w:val="24"/>
          <w:szCs w:val="24"/>
          <w:lang w:val="en-GB"/>
        </w:rPr>
      </w:pPr>
      <w:r w:rsidRPr="005F5761">
        <w:rPr>
          <w:rFonts w:ascii="Times New Roman" w:hAnsi="Times New Roman" w:cs="Times New Roman"/>
          <w:sz w:val="24"/>
          <w:szCs w:val="24"/>
          <w:lang w:val="en-GB"/>
        </w:rPr>
        <w:t xml:space="preserve">The Commissioner notes with concern that the ratification of the CRPD has not brought any changes with regard to the instrument of incapacitation provided for in the Polish law since 1964 in an unchanged wording. In the official Polish translation of the CRPD, Article 12 is worded in such a way that it relates only to equality in terms of passive legal capacity of persons with disabilities, that is the capacity to have the rights and legal obligations under the law, yet without the capacity to perform acts in law i.e. to shape one’s legal situation. Moreover, Poland has not yet withdrawn its interpretative declaration made upon ratification of the Convention. According to the declaration, incapacitation is considered a supportive measure in the context of passive legal capacity understood only as the ability to be the subject of rights and obligations. The Commissioner </w:t>
      </w:r>
      <w:r w:rsidR="00E41586">
        <w:rPr>
          <w:rFonts w:ascii="Times New Roman" w:hAnsi="Times New Roman" w:cs="Times New Roman"/>
          <w:sz w:val="24"/>
          <w:szCs w:val="24"/>
          <w:lang w:val="en-GB"/>
        </w:rPr>
        <w:t>underline</w:t>
      </w:r>
      <w:r w:rsidRPr="005F5761">
        <w:rPr>
          <w:rFonts w:ascii="Times New Roman" w:hAnsi="Times New Roman" w:cs="Times New Roman"/>
          <w:sz w:val="24"/>
          <w:szCs w:val="24"/>
          <w:lang w:val="en-GB"/>
        </w:rPr>
        <w:t xml:space="preserve">s that the instrument of incapacitation does not comply with the standards set out </w:t>
      </w:r>
      <w:r w:rsidR="00944694">
        <w:rPr>
          <w:rFonts w:ascii="Times New Roman" w:hAnsi="Times New Roman" w:cs="Times New Roman"/>
          <w:sz w:val="24"/>
          <w:szCs w:val="24"/>
          <w:lang w:val="en-GB"/>
        </w:rPr>
        <w:t>in Article 12 of the Convention. I</w:t>
      </w:r>
      <w:r w:rsidRPr="005F5761">
        <w:rPr>
          <w:rFonts w:ascii="Times New Roman" w:hAnsi="Times New Roman" w:cs="Times New Roman"/>
          <w:sz w:val="24"/>
          <w:szCs w:val="24"/>
          <w:lang w:val="en-GB"/>
        </w:rPr>
        <w:t xml:space="preserve">ncapacitated person loses the </w:t>
      </w:r>
      <w:r w:rsidR="00944694">
        <w:rPr>
          <w:rFonts w:ascii="Times New Roman" w:hAnsi="Times New Roman" w:cs="Times New Roman"/>
          <w:sz w:val="24"/>
          <w:szCs w:val="24"/>
          <w:lang w:val="en-GB"/>
        </w:rPr>
        <w:t>ability</w:t>
      </w:r>
      <w:r w:rsidRPr="005F5761">
        <w:rPr>
          <w:rFonts w:ascii="Times New Roman" w:hAnsi="Times New Roman" w:cs="Times New Roman"/>
          <w:sz w:val="24"/>
          <w:szCs w:val="24"/>
          <w:lang w:val="en-GB"/>
        </w:rPr>
        <w:t xml:space="preserve"> to perform acts in law or this </w:t>
      </w:r>
      <w:r w:rsidR="00944694">
        <w:rPr>
          <w:rFonts w:ascii="Times New Roman" w:hAnsi="Times New Roman" w:cs="Times New Roman"/>
          <w:sz w:val="24"/>
          <w:szCs w:val="24"/>
          <w:lang w:val="en-GB"/>
        </w:rPr>
        <w:t>ability</w:t>
      </w:r>
      <w:r w:rsidR="00944694" w:rsidRPr="005F5761">
        <w:rPr>
          <w:rFonts w:ascii="Times New Roman" w:hAnsi="Times New Roman" w:cs="Times New Roman"/>
          <w:sz w:val="24"/>
          <w:szCs w:val="24"/>
          <w:lang w:val="en-GB"/>
        </w:rPr>
        <w:t xml:space="preserve"> </w:t>
      </w:r>
      <w:r w:rsidRPr="005F5761">
        <w:rPr>
          <w:rFonts w:ascii="Times New Roman" w:hAnsi="Times New Roman" w:cs="Times New Roman"/>
          <w:sz w:val="24"/>
          <w:szCs w:val="24"/>
          <w:lang w:val="en-GB"/>
        </w:rPr>
        <w:t xml:space="preserve">is limited, often for his/her whole life. Incapacitation is not subject to periodic revision by an independent body, does not take account of the needs and interests of a given person, is not proportionate and leads to incapacitated person’s exclusion from community life. </w:t>
      </w:r>
    </w:p>
    <w:p w:rsidR="00E114B8" w:rsidRPr="005F5761" w:rsidRDefault="00E114B8" w:rsidP="00424BA3">
      <w:pPr>
        <w:pStyle w:val="Akapitzlist"/>
        <w:numPr>
          <w:ilvl w:val="0"/>
          <w:numId w:val="26"/>
        </w:numPr>
        <w:spacing w:after="120" w:line="360" w:lineRule="exact"/>
        <w:ind w:left="426" w:hanging="426"/>
        <w:jc w:val="both"/>
        <w:rPr>
          <w:rFonts w:ascii="Times New Roman" w:hAnsi="Times New Roman" w:cs="Times New Roman"/>
          <w:sz w:val="24"/>
          <w:szCs w:val="24"/>
          <w:lang w:val="en-GB"/>
        </w:rPr>
      </w:pPr>
      <w:r w:rsidRPr="005F5761">
        <w:rPr>
          <w:rFonts w:ascii="Times New Roman" w:hAnsi="Times New Roman" w:cs="Times New Roman"/>
          <w:sz w:val="24"/>
          <w:szCs w:val="24"/>
          <w:lang w:val="en-GB"/>
        </w:rPr>
        <w:t>Despite the ratification of the CRPD, the number of applications for incapacita</w:t>
      </w:r>
      <w:r w:rsidR="00944694">
        <w:rPr>
          <w:rFonts w:ascii="Times New Roman" w:hAnsi="Times New Roman" w:cs="Times New Roman"/>
          <w:sz w:val="24"/>
          <w:szCs w:val="24"/>
          <w:lang w:val="en-GB"/>
        </w:rPr>
        <w:t>tion is increasing. In 2016, 13,</w:t>
      </w:r>
      <w:r w:rsidRPr="005F5761">
        <w:rPr>
          <w:rFonts w:ascii="Times New Roman" w:hAnsi="Times New Roman" w:cs="Times New Roman"/>
          <w:sz w:val="24"/>
          <w:szCs w:val="24"/>
          <w:lang w:val="en-GB"/>
        </w:rPr>
        <w:t>979 applications for incapacitation (i.e. one thousand more than in 2012 and 2013) were filed with courts. In that year, full incapacitation was adjudicated in 8</w:t>
      </w:r>
      <w:r w:rsidR="00944694">
        <w:rPr>
          <w:rFonts w:ascii="Times New Roman" w:hAnsi="Times New Roman" w:cs="Times New Roman"/>
          <w:sz w:val="24"/>
          <w:szCs w:val="24"/>
          <w:lang w:val="en-GB"/>
        </w:rPr>
        <w:t>,</w:t>
      </w:r>
      <w:r w:rsidRPr="005F5761">
        <w:rPr>
          <w:rFonts w:ascii="Times New Roman" w:hAnsi="Times New Roman" w:cs="Times New Roman"/>
          <w:sz w:val="24"/>
          <w:szCs w:val="24"/>
          <w:lang w:val="en-GB"/>
        </w:rPr>
        <w:t>641 cases, and partial incapacitation in 829 cases.</w:t>
      </w:r>
      <w:r w:rsidR="00944694">
        <w:rPr>
          <w:rFonts w:ascii="Times New Roman" w:hAnsi="Times New Roman" w:cs="Times New Roman"/>
          <w:sz w:val="24"/>
          <w:szCs w:val="24"/>
          <w:lang w:val="en-GB"/>
        </w:rPr>
        <w:t xml:space="preserve"> 316 applications were rejected</w:t>
      </w:r>
      <w:r w:rsidRPr="005F5761">
        <w:rPr>
          <w:rFonts w:ascii="Times New Roman" w:hAnsi="Times New Roman" w:cs="Times New Roman"/>
          <w:sz w:val="24"/>
          <w:szCs w:val="24"/>
          <w:lang w:val="en-GB"/>
        </w:rPr>
        <w:t xml:space="preserve"> and 946 were either dismissed as inadmissible or returned to the applicants. </w:t>
      </w:r>
    </w:p>
    <w:p w:rsidR="00E114B8" w:rsidRPr="005F5761" w:rsidRDefault="00E114B8" w:rsidP="00424BA3">
      <w:pPr>
        <w:pStyle w:val="Akapitzlist"/>
        <w:numPr>
          <w:ilvl w:val="0"/>
          <w:numId w:val="26"/>
        </w:numPr>
        <w:spacing w:after="120" w:line="360" w:lineRule="exact"/>
        <w:ind w:left="426" w:hanging="426"/>
        <w:jc w:val="both"/>
        <w:rPr>
          <w:rFonts w:ascii="Times New Roman" w:hAnsi="Times New Roman" w:cs="Times New Roman"/>
          <w:sz w:val="24"/>
          <w:szCs w:val="24"/>
          <w:lang w:val="en-GB"/>
        </w:rPr>
      </w:pPr>
      <w:r w:rsidRPr="005F5761">
        <w:rPr>
          <w:rFonts w:ascii="Times New Roman" w:hAnsi="Times New Roman" w:cs="Times New Roman"/>
          <w:color w:val="000000" w:themeColor="text1"/>
          <w:sz w:val="24"/>
          <w:szCs w:val="24"/>
          <w:lang w:val="en-GB"/>
        </w:rPr>
        <w:t xml:space="preserve">The ratification of the CRPD brought about a discussion on possible changes to the instrument of incapacitation. Unfortunately, in 2015 the Minister of Justice dissolved the Civil Law Codification Committee that developed a draft act providing for the transformation of incapacitation into a four-level “care system”. </w:t>
      </w:r>
      <w:r w:rsidR="009A5AB9">
        <w:rPr>
          <w:rFonts w:ascii="Times New Roman" w:hAnsi="Times New Roman" w:cs="Times New Roman"/>
          <w:color w:val="000000" w:themeColor="text1"/>
          <w:sz w:val="24"/>
          <w:szCs w:val="24"/>
          <w:lang w:val="en-GB"/>
        </w:rPr>
        <w:t>T</w:t>
      </w:r>
      <w:r w:rsidRPr="005F5761">
        <w:rPr>
          <w:rFonts w:ascii="Times New Roman" w:hAnsi="Times New Roman" w:cs="Times New Roman"/>
          <w:color w:val="000000" w:themeColor="text1"/>
          <w:sz w:val="24"/>
          <w:szCs w:val="24"/>
          <w:lang w:val="en-GB"/>
        </w:rPr>
        <w:t>he did not take full consideration of the standard arisin</w:t>
      </w:r>
      <w:r w:rsidR="007067B3">
        <w:rPr>
          <w:rFonts w:ascii="Times New Roman" w:hAnsi="Times New Roman" w:cs="Times New Roman"/>
          <w:color w:val="000000" w:themeColor="text1"/>
          <w:sz w:val="24"/>
          <w:szCs w:val="24"/>
          <w:lang w:val="en-GB"/>
        </w:rPr>
        <w:t xml:space="preserve">g from the CRPD. </w:t>
      </w:r>
      <w:r w:rsidR="009A5AB9">
        <w:rPr>
          <w:rFonts w:ascii="Times New Roman" w:hAnsi="Times New Roman" w:cs="Times New Roman"/>
          <w:color w:val="000000" w:themeColor="text1"/>
          <w:sz w:val="24"/>
          <w:szCs w:val="24"/>
          <w:lang w:val="en-GB"/>
        </w:rPr>
        <w:t>Further</w:t>
      </w:r>
      <w:r w:rsidR="007067B3">
        <w:rPr>
          <w:rFonts w:ascii="Times New Roman" w:hAnsi="Times New Roman" w:cs="Times New Roman"/>
          <w:color w:val="000000" w:themeColor="text1"/>
          <w:sz w:val="24"/>
          <w:szCs w:val="24"/>
          <w:lang w:val="en-GB"/>
        </w:rPr>
        <w:t xml:space="preserve"> work </w:t>
      </w:r>
      <w:r w:rsidRPr="005F5761">
        <w:rPr>
          <w:rFonts w:ascii="Times New Roman" w:hAnsi="Times New Roman" w:cs="Times New Roman"/>
          <w:color w:val="000000" w:themeColor="text1"/>
          <w:sz w:val="24"/>
          <w:szCs w:val="24"/>
          <w:lang w:val="en-GB"/>
        </w:rPr>
        <w:t xml:space="preserve">was stopped </w:t>
      </w:r>
      <w:r w:rsidR="008406B5">
        <w:rPr>
          <w:rFonts w:ascii="Times New Roman" w:hAnsi="Times New Roman" w:cs="Times New Roman"/>
          <w:color w:val="000000" w:themeColor="text1"/>
          <w:sz w:val="24"/>
          <w:szCs w:val="24"/>
          <w:lang w:val="en-GB"/>
        </w:rPr>
        <w:t>“</w:t>
      </w:r>
      <w:r w:rsidRPr="005F5761">
        <w:rPr>
          <w:rFonts w:ascii="Times New Roman" w:hAnsi="Times New Roman" w:cs="Times New Roman"/>
          <w:color w:val="000000" w:themeColor="text1"/>
          <w:sz w:val="24"/>
          <w:szCs w:val="24"/>
          <w:lang w:val="en-GB"/>
        </w:rPr>
        <w:t>due to the need to conduct more in-depth analysis</w:t>
      </w:r>
      <w:r w:rsidR="008406B5">
        <w:rPr>
          <w:rFonts w:ascii="Times New Roman" w:hAnsi="Times New Roman" w:cs="Times New Roman"/>
          <w:color w:val="000000" w:themeColor="text1"/>
          <w:sz w:val="24"/>
          <w:szCs w:val="24"/>
          <w:lang w:val="en-GB"/>
        </w:rPr>
        <w:t>”</w:t>
      </w:r>
      <w:r w:rsidRPr="005F5761">
        <w:rPr>
          <w:rFonts w:ascii="Times New Roman" w:hAnsi="Times New Roman" w:cs="Times New Roman"/>
          <w:color w:val="000000" w:themeColor="text1"/>
          <w:sz w:val="24"/>
          <w:szCs w:val="24"/>
          <w:lang w:val="en-GB"/>
        </w:rPr>
        <w:t xml:space="preserve">. </w:t>
      </w:r>
      <w:r w:rsidRPr="005F5761">
        <w:rPr>
          <w:rFonts w:ascii="Times New Roman" w:hAnsi="Times New Roman" w:cs="Times New Roman"/>
          <w:sz w:val="24"/>
          <w:szCs w:val="24"/>
          <w:lang w:val="en-GB"/>
        </w:rPr>
        <w:t xml:space="preserve">The draft </w:t>
      </w:r>
      <w:r w:rsidR="007067B3" w:rsidRPr="007067B3">
        <w:rPr>
          <w:rFonts w:ascii="Times New Roman" w:hAnsi="Times New Roman" w:cs="Times New Roman"/>
          <w:sz w:val="24"/>
          <w:szCs w:val="24"/>
          <w:lang w:val="en-GB"/>
        </w:rPr>
        <w:t xml:space="preserve">act concerning healthcare proxies for persons </w:t>
      </w:r>
      <w:r w:rsidR="00973B20">
        <w:rPr>
          <w:rFonts w:ascii="Times New Roman" w:hAnsi="Times New Roman" w:cs="Times New Roman"/>
          <w:sz w:val="24"/>
          <w:szCs w:val="24"/>
          <w:lang w:val="en-GB"/>
        </w:rPr>
        <w:t>with mental disability</w:t>
      </w:r>
      <w:r w:rsidR="007067B3" w:rsidRPr="007067B3">
        <w:rPr>
          <w:rFonts w:ascii="Times New Roman" w:hAnsi="Times New Roman" w:cs="Times New Roman"/>
          <w:sz w:val="24"/>
          <w:szCs w:val="24"/>
          <w:lang w:val="en-GB"/>
        </w:rPr>
        <w:t xml:space="preserve">, submitted by some MPs, </w:t>
      </w:r>
      <w:r w:rsidRPr="005F5761">
        <w:rPr>
          <w:rFonts w:ascii="Times New Roman" w:hAnsi="Times New Roman" w:cs="Times New Roman"/>
          <w:sz w:val="24"/>
          <w:szCs w:val="24"/>
          <w:lang w:val="en-GB"/>
        </w:rPr>
        <w:t>was rejected after the first reading in the Parliament</w:t>
      </w:r>
      <w:r w:rsidR="00973B20">
        <w:rPr>
          <w:rFonts w:ascii="Times New Roman" w:hAnsi="Times New Roman" w:cs="Times New Roman"/>
          <w:sz w:val="24"/>
          <w:szCs w:val="24"/>
          <w:lang w:val="en-GB"/>
        </w:rPr>
        <w:t xml:space="preserve"> in 2016</w:t>
      </w:r>
      <w:r w:rsidRPr="005F5761">
        <w:rPr>
          <w:rFonts w:ascii="Times New Roman" w:hAnsi="Times New Roman" w:cs="Times New Roman"/>
          <w:sz w:val="24"/>
          <w:szCs w:val="24"/>
          <w:lang w:val="en-GB"/>
        </w:rPr>
        <w:t xml:space="preserve">. Yet, in the course of the legislative process numerous voices of lawyers were heard urging for the commencement of thorough work on </w:t>
      </w:r>
      <w:r w:rsidRPr="005F5761">
        <w:rPr>
          <w:rFonts w:ascii="Times New Roman" w:hAnsi="Times New Roman" w:cs="Times New Roman"/>
          <w:sz w:val="24"/>
          <w:szCs w:val="24"/>
          <w:lang w:val="en-GB"/>
        </w:rPr>
        <w:lastRenderedPageBreak/>
        <w:t>amending the instrument of incapacitation</w:t>
      </w:r>
      <w:r w:rsidRPr="005F5761">
        <w:rPr>
          <w:rStyle w:val="Odwoanieprzypisudolnego"/>
          <w:rFonts w:ascii="Times New Roman" w:hAnsi="Times New Roman" w:cs="Times New Roman"/>
          <w:sz w:val="24"/>
          <w:szCs w:val="24"/>
          <w:lang w:val="en-GB"/>
        </w:rPr>
        <w:footnoteReference w:id="8"/>
      </w:r>
      <w:r w:rsidRPr="005F5761">
        <w:rPr>
          <w:rFonts w:ascii="Times New Roman" w:hAnsi="Times New Roman" w:cs="Times New Roman"/>
          <w:sz w:val="24"/>
          <w:szCs w:val="24"/>
          <w:lang w:val="en-GB"/>
        </w:rPr>
        <w:t xml:space="preserve">. </w:t>
      </w:r>
      <w:r w:rsidRPr="005F5761">
        <w:rPr>
          <w:rFonts w:ascii="Times New Roman" w:hAnsi="Times New Roman" w:cs="Times New Roman"/>
          <w:color w:val="000000" w:themeColor="text1"/>
          <w:sz w:val="24"/>
          <w:szCs w:val="24"/>
          <w:lang w:val="en-GB"/>
        </w:rPr>
        <w:t>Recently, the Commissioner has forwarded an inquiry to the Minister of Justice about the progress of the works and possible legislative steps to be taken</w:t>
      </w:r>
      <w:r w:rsidR="005D0CF1">
        <w:rPr>
          <w:rStyle w:val="Odwoanieprzypisudolnego"/>
          <w:rFonts w:ascii="Times New Roman" w:hAnsi="Times New Roman" w:cs="Times New Roman"/>
          <w:color w:val="000000" w:themeColor="text1"/>
          <w:sz w:val="24"/>
          <w:szCs w:val="24"/>
          <w:lang w:val="en-GB"/>
        </w:rPr>
        <w:footnoteReference w:id="9"/>
      </w:r>
      <w:r w:rsidRPr="005F5761">
        <w:rPr>
          <w:rFonts w:ascii="Times New Roman" w:hAnsi="Times New Roman" w:cs="Times New Roman"/>
          <w:color w:val="000000" w:themeColor="text1"/>
          <w:sz w:val="24"/>
          <w:szCs w:val="24"/>
          <w:lang w:val="en-GB"/>
        </w:rPr>
        <w:t xml:space="preserve">. </w:t>
      </w:r>
    </w:p>
    <w:p w:rsidR="00E114B8" w:rsidRPr="005F5761" w:rsidRDefault="00E114B8" w:rsidP="00424BA3">
      <w:pPr>
        <w:pStyle w:val="Akapitzlist"/>
        <w:numPr>
          <w:ilvl w:val="0"/>
          <w:numId w:val="26"/>
        </w:numPr>
        <w:spacing w:after="120" w:line="360" w:lineRule="exact"/>
        <w:ind w:left="426" w:hanging="426"/>
        <w:jc w:val="both"/>
        <w:rPr>
          <w:rFonts w:ascii="Times New Roman" w:hAnsi="Times New Roman" w:cs="Times New Roman"/>
          <w:sz w:val="24"/>
          <w:szCs w:val="24"/>
          <w:lang w:val="en-GB"/>
        </w:rPr>
      </w:pPr>
      <w:r w:rsidRPr="005F5761">
        <w:rPr>
          <w:rFonts w:ascii="Times New Roman" w:hAnsi="Times New Roman" w:cs="Times New Roman"/>
          <w:sz w:val="24"/>
          <w:szCs w:val="24"/>
          <w:lang w:val="en-GB"/>
        </w:rPr>
        <w:t>The Commissioner notes that in 2016 the Supreme Court, invoking the CRPD provisions, passed a resolution according to which it is possible for an interested person to file an application for his/her own incapacitation. Thereby, the Supreme Court extended the catalogue of entities eligible to submit such an application</w:t>
      </w:r>
      <w:r w:rsidR="009A5AB9">
        <w:rPr>
          <w:rFonts w:ascii="Times New Roman" w:hAnsi="Times New Roman" w:cs="Times New Roman"/>
          <w:sz w:val="24"/>
          <w:szCs w:val="24"/>
          <w:lang w:val="en-GB"/>
        </w:rPr>
        <w:t xml:space="preserve">, as set forth </w:t>
      </w:r>
      <w:r w:rsidRPr="005F5761">
        <w:rPr>
          <w:rFonts w:ascii="Times New Roman" w:hAnsi="Times New Roman" w:cs="Times New Roman"/>
          <w:sz w:val="24"/>
          <w:szCs w:val="24"/>
          <w:lang w:val="en-GB"/>
        </w:rPr>
        <w:t>in the Code of Civil Procedure</w:t>
      </w:r>
      <w:r w:rsidRPr="005F5761">
        <w:rPr>
          <w:rStyle w:val="Odwoanieprzypisudolnego"/>
          <w:rFonts w:ascii="Times New Roman" w:hAnsi="Times New Roman" w:cs="Times New Roman"/>
          <w:sz w:val="24"/>
          <w:szCs w:val="24"/>
          <w:lang w:val="en-GB"/>
        </w:rPr>
        <w:footnoteReference w:id="10"/>
      </w:r>
      <w:r w:rsidRPr="005F5761">
        <w:rPr>
          <w:rFonts w:ascii="Times New Roman" w:hAnsi="Times New Roman" w:cs="Times New Roman"/>
          <w:sz w:val="24"/>
          <w:szCs w:val="24"/>
          <w:lang w:val="en-GB"/>
        </w:rPr>
        <w:t xml:space="preserve">. </w:t>
      </w:r>
    </w:p>
    <w:p w:rsidR="00E114B8" w:rsidRPr="005F5761" w:rsidRDefault="00E114B8" w:rsidP="00424BA3">
      <w:pPr>
        <w:pStyle w:val="Akapitzlist"/>
        <w:numPr>
          <w:ilvl w:val="0"/>
          <w:numId w:val="26"/>
        </w:numPr>
        <w:spacing w:after="120" w:line="360" w:lineRule="exact"/>
        <w:ind w:left="426" w:hanging="426"/>
        <w:jc w:val="both"/>
        <w:rPr>
          <w:rFonts w:ascii="Times New Roman" w:hAnsi="Times New Roman" w:cs="Times New Roman"/>
          <w:sz w:val="24"/>
          <w:szCs w:val="24"/>
          <w:lang w:val="en-GB"/>
        </w:rPr>
      </w:pPr>
      <w:r w:rsidRPr="005F5761">
        <w:rPr>
          <w:rFonts w:ascii="Times New Roman" w:hAnsi="Times New Roman" w:cs="Times New Roman"/>
          <w:sz w:val="24"/>
          <w:szCs w:val="24"/>
          <w:lang w:val="en-GB"/>
        </w:rPr>
        <w:t xml:space="preserve">The Commissioner is </w:t>
      </w:r>
      <w:r w:rsidR="00DD6566">
        <w:rPr>
          <w:rFonts w:ascii="Times New Roman" w:hAnsi="Times New Roman" w:cs="Times New Roman"/>
          <w:sz w:val="24"/>
          <w:szCs w:val="24"/>
          <w:lang w:val="en-GB"/>
        </w:rPr>
        <w:t>concerned about</w:t>
      </w:r>
      <w:r w:rsidR="00DD6566" w:rsidRPr="005F5761">
        <w:rPr>
          <w:rFonts w:ascii="Times New Roman" w:hAnsi="Times New Roman" w:cs="Times New Roman"/>
          <w:sz w:val="24"/>
          <w:szCs w:val="24"/>
          <w:lang w:val="en-GB"/>
        </w:rPr>
        <w:t xml:space="preserve"> </w:t>
      </w:r>
      <w:r w:rsidR="00DD6566">
        <w:rPr>
          <w:rFonts w:ascii="Times New Roman" w:hAnsi="Times New Roman" w:cs="Times New Roman"/>
          <w:sz w:val="24"/>
          <w:szCs w:val="24"/>
          <w:lang w:val="en-GB"/>
        </w:rPr>
        <w:t>lack</w:t>
      </w:r>
      <w:r w:rsidRPr="005F5761">
        <w:rPr>
          <w:rFonts w:ascii="Times New Roman" w:hAnsi="Times New Roman" w:cs="Times New Roman"/>
          <w:sz w:val="24"/>
          <w:szCs w:val="24"/>
          <w:lang w:val="en-GB"/>
        </w:rPr>
        <w:t xml:space="preserve"> of legal support for persons with disabilities that would be compliant with Article 12 of the Convention and with the supported decision-making model. </w:t>
      </w:r>
    </w:p>
    <w:p w:rsidR="00E114B8" w:rsidRPr="005F5761" w:rsidRDefault="00E114B8" w:rsidP="00424BA3">
      <w:pPr>
        <w:spacing w:after="120" w:line="360" w:lineRule="exact"/>
        <w:jc w:val="both"/>
        <w:rPr>
          <w:rFonts w:ascii="Times New Roman" w:hAnsi="Times New Roman" w:cs="Times New Roman"/>
          <w:i/>
          <w:sz w:val="24"/>
          <w:szCs w:val="24"/>
          <w:lang w:val="en-GB"/>
        </w:rPr>
      </w:pPr>
      <w:r w:rsidRPr="005F5761">
        <w:rPr>
          <w:rFonts w:ascii="Times New Roman" w:hAnsi="Times New Roman" w:cs="Times New Roman"/>
          <w:i/>
          <w:sz w:val="24"/>
          <w:szCs w:val="24"/>
          <w:lang w:val="en-GB"/>
        </w:rPr>
        <w:t xml:space="preserve">Questions: </w:t>
      </w:r>
    </w:p>
    <w:p w:rsidR="00E114B8" w:rsidRPr="005F5761" w:rsidRDefault="00E114B8" w:rsidP="00424BA3">
      <w:pPr>
        <w:pStyle w:val="Akapitzlist"/>
        <w:numPr>
          <w:ilvl w:val="0"/>
          <w:numId w:val="11"/>
        </w:numPr>
        <w:spacing w:after="120" w:line="360" w:lineRule="exact"/>
        <w:ind w:left="420"/>
        <w:jc w:val="both"/>
        <w:rPr>
          <w:rFonts w:ascii="Times New Roman" w:hAnsi="Times New Roman" w:cs="Times New Roman"/>
          <w:i/>
          <w:sz w:val="24"/>
          <w:szCs w:val="24"/>
          <w:lang w:val="en-GB"/>
        </w:rPr>
      </w:pPr>
      <w:r w:rsidRPr="005F5761">
        <w:rPr>
          <w:rFonts w:ascii="Times New Roman" w:hAnsi="Times New Roman" w:cs="Times New Roman"/>
          <w:i/>
          <w:sz w:val="24"/>
          <w:szCs w:val="24"/>
          <w:lang w:val="en-GB"/>
        </w:rPr>
        <w:t>Is Poland going to withdraw from the interpretative declaration concerning Article 12 of the Convention?</w:t>
      </w:r>
    </w:p>
    <w:p w:rsidR="00E114B8" w:rsidRPr="005F5761" w:rsidRDefault="00E114B8" w:rsidP="00424BA3">
      <w:pPr>
        <w:pStyle w:val="Akapitzlist"/>
        <w:numPr>
          <w:ilvl w:val="0"/>
          <w:numId w:val="11"/>
        </w:numPr>
        <w:spacing w:after="120" w:line="360" w:lineRule="exact"/>
        <w:ind w:left="420"/>
        <w:jc w:val="both"/>
        <w:rPr>
          <w:rFonts w:ascii="Times New Roman" w:hAnsi="Times New Roman" w:cs="Times New Roman"/>
          <w:i/>
          <w:sz w:val="24"/>
          <w:szCs w:val="24"/>
          <w:lang w:val="en-GB"/>
        </w:rPr>
      </w:pPr>
      <w:r w:rsidRPr="005F5761">
        <w:rPr>
          <w:rFonts w:ascii="Times New Roman" w:hAnsi="Times New Roman" w:cs="Times New Roman"/>
          <w:i/>
          <w:sz w:val="24"/>
          <w:szCs w:val="24"/>
          <w:lang w:val="en-GB"/>
        </w:rPr>
        <w:t xml:space="preserve">Is there any plan to repeal Articles 13 and 16 of the Civil Code pertaining to incapacitation and to introduce new regulations based on the supported decision-making model? </w:t>
      </w:r>
    </w:p>
    <w:p w:rsidR="00E114B8" w:rsidRPr="005F5761" w:rsidRDefault="00E114B8" w:rsidP="00424BA3">
      <w:pPr>
        <w:pStyle w:val="Akapitzlist"/>
        <w:numPr>
          <w:ilvl w:val="0"/>
          <w:numId w:val="11"/>
        </w:numPr>
        <w:spacing w:after="120" w:line="360" w:lineRule="exact"/>
        <w:ind w:left="420"/>
        <w:jc w:val="both"/>
        <w:rPr>
          <w:rFonts w:ascii="Times New Roman" w:hAnsi="Times New Roman" w:cs="Times New Roman"/>
          <w:i/>
          <w:sz w:val="24"/>
          <w:szCs w:val="24"/>
          <w:lang w:val="en-GB"/>
        </w:rPr>
      </w:pPr>
      <w:r w:rsidRPr="005F5761">
        <w:rPr>
          <w:rFonts w:ascii="Times New Roman" w:hAnsi="Times New Roman" w:cs="Times New Roman"/>
          <w:i/>
          <w:sz w:val="24"/>
          <w:szCs w:val="24"/>
          <w:lang w:val="en-GB"/>
        </w:rPr>
        <w:t xml:space="preserve">Is there any plan to step up efforts aimed at supervising the care and guardianship exercised over fully and partially incapacitated persons? </w:t>
      </w:r>
    </w:p>
    <w:p w:rsidR="00E114B8" w:rsidRPr="005F5761" w:rsidRDefault="00E114B8" w:rsidP="00424BA3">
      <w:pPr>
        <w:pStyle w:val="Akapitzlist"/>
        <w:numPr>
          <w:ilvl w:val="0"/>
          <w:numId w:val="11"/>
        </w:numPr>
        <w:spacing w:after="120" w:line="360" w:lineRule="exact"/>
        <w:ind w:left="420"/>
        <w:jc w:val="both"/>
        <w:rPr>
          <w:rFonts w:ascii="Times New Roman" w:hAnsi="Times New Roman" w:cs="Times New Roman"/>
          <w:i/>
          <w:sz w:val="24"/>
          <w:szCs w:val="24"/>
          <w:lang w:val="en-GB"/>
        </w:rPr>
      </w:pPr>
      <w:r w:rsidRPr="005F5761">
        <w:rPr>
          <w:rFonts w:ascii="Times New Roman" w:hAnsi="Times New Roman" w:cs="Times New Roman"/>
          <w:i/>
          <w:sz w:val="24"/>
          <w:szCs w:val="24"/>
          <w:lang w:val="en-GB"/>
        </w:rPr>
        <w:t xml:space="preserve">Is there any plan to introduce the definitions of communication and language as worded in Article 2 of the Convention with respect to the forms of acts in law, as specified in the Civil Code? </w:t>
      </w:r>
    </w:p>
    <w:p w:rsidR="00E114B8" w:rsidRPr="005F5761" w:rsidRDefault="00E114B8" w:rsidP="00424BA3">
      <w:pPr>
        <w:pStyle w:val="Akapitzlist"/>
        <w:numPr>
          <w:ilvl w:val="0"/>
          <w:numId w:val="11"/>
        </w:numPr>
        <w:spacing w:after="120" w:line="360" w:lineRule="exact"/>
        <w:ind w:left="420"/>
        <w:jc w:val="both"/>
        <w:rPr>
          <w:rFonts w:ascii="Times New Roman" w:hAnsi="Times New Roman" w:cs="Times New Roman"/>
          <w:i/>
          <w:sz w:val="24"/>
          <w:szCs w:val="24"/>
          <w:lang w:val="en-GB"/>
        </w:rPr>
      </w:pPr>
      <w:r w:rsidRPr="005F5761">
        <w:rPr>
          <w:rFonts w:ascii="Times New Roman" w:hAnsi="Times New Roman" w:cs="Times New Roman"/>
          <w:i/>
          <w:sz w:val="24"/>
          <w:szCs w:val="24"/>
          <w:lang w:val="en-GB"/>
        </w:rPr>
        <w:t xml:space="preserve">Is there any plan to conduct training for </w:t>
      </w:r>
      <w:r w:rsidR="00E10FAA">
        <w:rPr>
          <w:rFonts w:ascii="Times New Roman" w:hAnsi="Times New Roman" w:cs="Times New Roman"/>
          <w:i/>
          <w:sz w:val="24"/>
          <w:szCs w:val="24"/>
          <w:lang w:val="en-GB"/>
        </w:rPr>
        <w:t xml:space="preserve">lawyers (prosecutors) </w:t>
      </w:r>
      <w:r w:rsidRPr="005F5761">
        <w:rPr>
          <w:rFonts w:ascii="Times New Roman" w:hAnsi="Times New Roman" w:cs="Times New Roman"/>
          <w:i/>
          <w:sz w:val="24"/>
          <w:szCs w:val="24"/>
          <w:lang w:val="en-GB"/>
        </w:rPr>
        <w:t xml:space="preserve">on the freedoms and rights of persons with disabilities, in particular on their right to fully exercise the capacity to perform acts in law? </w:t>
      </w:r>
    </w:p>
    <w:p w:rsidR="00E114B8" w:rsidRPr="005F5761" w:rsidRDefault="00E114B8" w:rsidP="00424BA3">
      <w:pPr>
        <w:pStyle w:val="2"/>
        <w:spacing w:after="120"/>
        <w:rPr>
          <w:i/>
          <w:lang w:val="en-GB"/>
        </w:rPr>
      </w:pPr>
      <w:bookmarkStart w:id="11" w:name="_Toc503869498"/>
      <w:bookmarkStart w:id="12" w:name="_Toc504676275"/>
      <w:bookmarkStart w:id="13" w:name="_Toc505088965"/>
      <w:r w:rsidRPr="005F5761">
        <w:rPr>
          <w:lang w:val="en-GB"/>
        </w:rPr>
        <w:t>Article 13 – Access to justice</w:t>
      </w:r>
      <w:bookmarkEnd w:id="11"/>
      <w:bookmarkEnd w:id="12"/>
      <w:bookmarkEnd w:id="13"/>
      <w:r w:rsidRPr="005F5761">
        <w:rPr>
          <w:lang w:val="en-GB"/>
        </w:rPr>
        <w:t xml:space="preserve"> </w:t>
      </w:r>
    </w:p>
    <w:p w:rsidR="00E114B8" w:rsidRPr="005F5761" w:rsidRDefault="00E114B8" w:rsidP="00424BA3">
      <w:pPr>
        <w:pStyle w:val="Akapitzlist"/>
        <w:numPr>
          <w:ilvl w:val="0"/>
          <w:numId w:val="26"/>
        </w:numPr>
        <w:spacing w:after="120" w:line="360" w:lineRule="exact"/>
        <w:ind w:left="426" w:hanging="426"/>
        <w:jc w:val="both"/>
        <w:rPr>
          <w:rFonts w:ascii="Times New Roman" w:eastAsia="Times New Roman" w:hAnsi="Times New Roman" w:cs="Times New Roman"/>
          <w:color w:val="000000"/>
          <w:sz w:val="24"/>
          <w:szCs w:val="24"/>
          <w:lang w:val="en-GB"/>
        </w:rPr>
      </w:pPr>
      <w:r w:rsidRPr="005F5761">
        <w:rPr>
          <w:rFonts w:ascii="Times New Roman" w:eastAsia="Times New Roman" w:hAnsi="Times New Roman" w:cs="Times New Roman"/>
          <w:color w:val="000000"/>
          <w:sz w:val="24"/>
          <w:szCs w:val="24"/>
          <w:lang w:val="en-GB"/>
        </w:rPr>
        <w:t xml:space="preserve">Persons with intellectual or mental disability who have been incapacitated, as a rule, have no capacity to be a party to litigation, and therefore no capacity to </w:t>
      </w:r>
      <w:r w:rsidR="008D09A7">
        <w:rPr>
          <w:rFonts w:ascii="Times New Roman" w:eastAsia="Times New Roman" w:hAnsi="Times New Roman" w:cs="Times New Roman"/>
          <w:color w:val="000000"/>
          <w:sz w:val="24"/>
          <w:szCs w:val="24"/>
          <w:lang w:val="en-GB"/>
        </w:rPr>
        <w:t>act</w:t>
      </w:r>
      <w:r w:rsidRPr="005F5761">
        <w:rPr>
          <w:rFonts w:ascii="Times New Roman" w:eastAsia="Times New Roman" w:hAnsi="Times New Roman" w:cs="Times New Roman"/>
          <w:color w:val="000000"/>
          <w:sz w:val="24"/>
          <w:szCs w:val="24"/>
          <w:lang w:val="en-GB"/>
        </w:rPr>
        <w:t xml:space="preserve"> in </w:t>
      </w:r>
      <w:r w:rsidR="008D09A7">
        <w:rPr>
          <w:rFonts w:ascii="Times New Roman" w:eastAsia="Times New Roman" w:hAnsi="Times New Roman" w:cs="Times New Roman"/>
          <w:color w:val="000000"/>
          <w:sz w:val="24"/>
          <w:szCs w:val="24"/>
          <w:lang w:val="en-GB"/>
        </w:rPr>
        <w:t>court proceedings</w:t>
      </w:r>
      <w:r w:rsidRPr="005F5761">
        <w:rPr>
          <w:rFonts w:ascii="Times New Roman" w:eastAsia="Times New Roman" w:hAnsi="Times New Roman" w:cs="Times New Roman"/>
          <w:color w:val="000000"/>
          <w:sz w:val="24"/>
          <w:szCs w:val="24"/>
          <w:lang w:val="en-GB"/>
        </w:rPr>
        <w:t xml:space="preserve">, </w:t>
      </w:r>
      <w:r w:rsidR="008D09A7">
        <w:rPr>
          <w:rFonts w:ascii="Times New Roman" w:eastAsia="Times New Roman" w:hAnsi="Times New Roman" w:cs="Times New Roman"/>
          <w:color w:val="000000"/>
          <w:sz w:val="24"/>
          <w:szCs w:val="24"/>
          <w:lang w:val="en-GB"/>
        </w:rPr>
        <w:t>bring</w:t>
      </w:r>
      <w:r w:rsidRPr="005F5761">
        <w:rPr>
          <w:rFonts w:ascii="Times New Roman" w:eastAsia="Times New Roman" w:hAnsi="Times New Roman" w:cs="Times New Roman"/>
          <w:color w:val="000000"/>
          <w:sz w:val="24"/>
          <w:szCs w:val="24"/>
          <w:lang w:val="en-GB"/>
        </w:rPr>
        <w:t xml:space="preserve"> lawsuits, </w:t>
      </w:r>
      <w:r w:rsidR="008D09A7">
        <w:rPr>
          <w:rFonts w:ascii="Times New Roman" w:eastAsia="Times New Roman" w:hAnsi="Times New Roman" w:cs="Times New Roman"/>
          <w:color w:val="000000"/>
          <w:sz w:val="24"/>
          <w:szCs w:val="24"/>
          <w:lang w:val="en-GB"/>
        </w:rPr>
        <w:t>file</w:t>
      </w:r>
      <w:r w:rsidRPr="005F5761">
        <w:rPr>
          <w:rFonts w:ascii="Times New Roman" w:eastAsia="Times New Roman" w:hAnsi="Times New Roman" w:cs="Times New Roman"/>
          <w:color w:val="000000"/>
          <w:sz w:val="24"/>
          <w:szCs w:val="24"/>
          <w:lang w:val="en-GB"/>
        </w:rPr>
        <w:t xml:space="preserve"> appeals</w:t>
      </w:r>
      <w:r w:rsidR="008D09A7">
        <w:rPr>
          <w:rFonts w:ascii="Times New Roman" w:eastAsia="Times New Roman" w:hAnsi="Times New Roman" w:cs="Times New Roman"/>
          <w:color w:val="000000"/>
          <w:sz w:val="24"/>
          <w:szCs w:val="24"/>
          <w:lang w:val="en-GB"/>
        </w:rPr>
        <w:t>, submit</w:t>
      </w:r>
      <w:r w:rsidRPr="005F5761">
        <w:rPr>
          <w:rFonts w:ascii="Times New Roman" w:eastAsia="Times New Roman" w:hAnsi="Times New Roman" w:cs="Times New Roman"/>
          <w:color w:val="000000"/>
          <w:sz w:val="24"/>
          <w:szCs w:val="24"/>
          <w:lang w:val="en-GB"/>
        </w:rPr>
        <w:t xml:space="preserve"> statements </w:t>
      </w:r>
      <w:r w:rsidR="008D09A7">
        <w:rPr>
          <w:rFonts w:ascii="Times New Roman" w:eastAsia="Times New Roman" w:hAnsi="Times New Roman" w:cs="Times New Roman"/>
          <w:color w:val="000000"/>
          <w:sz w:val="24"/>
          <w:szCs w:val="24"/>
          <w:lang w:val="en-GB"/>
        </w:rPr>
        <w:t>or</w:t>
      </w:r>
      <w:r w:rsidRPr="005F5761">
        <w:rPr>
          <w:rFonts w:ascii="Times New Roman" w:eastAsia="Times New Roman" w:hAnsi="Times New Roman" w:cs="Times New Roman"/>
          <w:color w:val="000000"/>
          <w:sz w:val="24"/>
          <w:szCs w:val="24"/>
          <w:lang w:val="en-GB"/>
        </w:rPr>
        <w:t xml:space="preserve"> motions. An exception is made for incapacitation cases where the incapacitated person himself/herself is eligible to file a motion for revoking his/her incapacitation. </w:t>
      </w:r>
    </w:p>
    <w:p w:rsidR="00E114B8" w:rsidRPr="005F5761" w:rsidRDefault="00E114B8" w:rsidP="00424BA3">
      <w:pPr>
        <w:pStyle w:val="Akapitzlist"/>
        <w:numPr>
          <w:ilvl w:val="0"/>
          <w:numId w:val="26"/>
        </w:numPr>
        <w:spacing w:after="120" w:line="360" w:lineRule="exact"/>
        <w:ind w:left="426" w:hanging="426"/>
        <w:jc w:val="both"/>
        <w:rPr>
          <w:rFonts w:ascii="Times New Roman" w:eastAsia="Times New Roman" w:hAnsi="Times New Roman" w:cs="Times New Roman"/>
          <w:color w:val="000000"/>
          <w:sz w:val="24"/>
          <w:szCs w:val="24"/>
          <w:lang w:val="en-GB"/>
        </w:rPr>
      </w:pPr>
      <w:r w:rsidRPr="005F5761">
        <w:rPr>
          <w:rFonts w:ascii="Times New Roman" w:eastAsia="Times New Roman" w:hAnsi="Times New Roman" w:cs="Times New Roman"/>
          <w:color w:val="000000"/>
          <w:sz w:val="24"/>
          <w:szCs w:val="24"/>
          <w:lang w:val="en-GB"/>
        </w:rPr>
        <w:t>The Commissioner notes with concern that bot</w:t>
      </w:r>
      <w:r w:rsidR="001658D1">
        <w:rPr>
          <w:rFonts w:ascii="Times New Roman" w:eastAsia="Times New Roman" w:hAnsi="Times New Roman" w:cs="Times New Roman"/>
          <w:color w:val="000000"/>
          <w:sz w:val="24"/>
          <w:szCs w:val="24"/>
          <w:lang w:val="en-GB"/>
        </w:rPr>
        <w:t>h</w:t>
      </w:r>
      <w:r w:rsidRPr="005F5761">
        <w:rPr>
          <w:rFonts w:ascii="Times New Roman" w:eastAsia="Times New Roman" w:hAnsi="Times New Roman" w:cs="Times New Roman"/>
          <w:color w:val="000000"/>
          <w:sz w:val="24"/>
          <w:szCs w:val="24"/>
          <w:lang w:val="en-GB"/>
        </w:rPr>
        <w:t xml:space="preserve"> in civil as well as in criminal proceedings persons with disabilities face various forms of exclusion or various restrictions wit</w:t>
      </w:r>
      <w:r w:rsidR="00973A8A">
        <w:rPr>
          <w:rFonts w:ascii="Times New Roman" w:eastAsia="Times New Roman" w:hAnsi="Times New Roman" w:cs="Times New Roman"/>
          <w:color w:val="000000"/>
          <w:sz w:val="24"/>
          <w:szCs w:val="24"/>
          <w:lang w:val="en-GB"/>
        </w:rPr>
        <w:t>h respect to acting as witness</w:t>
      </w:r>
      <w:r w:rsidRPr="005F5761">
        <w:rPr>
          <w:rStyle w:val="Odwoanieprzypisudolnego"/>
          <w:rFonts w:ascii="Times New Roman" w:eastAsia="Times New Roman" w:hAnsi="Times New Roman" w:cs="Times New Roman"/>
          <w:color w:val="000000"/>
          <w:sz w:val="24"/>
          <w:szCs w:val="24"/>
          <w:lang w:val="en-GB"/>
        </w:rPr>
        <w:footnoteReference w:id="11"/>
      </w:r>
      <w:r w:rsidRPr="005F5761">
        <w:rPr>
          <w:rFonts w:ascii="Times New Roman" w:eastAsia="Times New Roman" w:hAnsi="Times New Roman" w:cs="Times New Roman"/>
          <w:color w:val="000000"/>
          <w:sz w:val="24"/>
          <w:szCs w:val="24"/>
          <w:lang w:val="en-GB"/>
        </w:rPr>
        <w:t xml:space="preserve">. </w:t>
      </w:r>
    </w:p>
    <w:p w:rsidR="00E114B8" w:rsidRPr="005F5761" w:rsidRDefault="00E114B8" w:rsidP="00424BA3">
      <w:pPr>
        <w:pStyle w:val="Akapitzlist"/>
        <w:numPr>
          <w:ilvl w:val="0"/>
          <w:numId w:val="26"/>
        </w:numPr>
        <w:spacing w:after="120" w:line="360" w:lineRule="exact"/>
        <w:ind w:left="426" w:hanging="426"/>
        <w:jc w:val="both"/>
        <w:rPr>
          <w:rFonts w:ascii="Times New Roman" w:eastAsia="Times New Roman" w:hAnsi="Times New Roman" w:cs="Times New Roman"/>
          <w:color w:val="000000"/>
          <w:sz w:val="24"/>
          <w:szCs w:val="24"/>
          <w:lang w:val="en-GB"/>
        </w:rPr>
      </w:pPr>
      <w:r w:rsidRPr="005F5761">
        <w:rPr>
          <w:rFonts w:ascii="Times New Roman" w:eastAsia="Times New Roman" w:hAnsi="Times New Roman" w:cs="Times New Roman"/>
          <w:color w:val="000000"/>
          <w:sz w:val="24"/>
          <w:szCs w:val="24"/>
          <w:lang w:val="en-GB"/>
        </w:rPr>
        <w:lastRenderedPageBreak/>
        <w:t xml:space="preserve">There are </w:t>
      </w:r>
      <w:r w:rsidR="007010B2">
        <w:rPr>
          <w:rFonts w:ascii="Times New Roman" w:eastAsia="Times New Roman" w:hAnsi="Times New Roman" w:cs="Times New Roman"/>
          <w:color w:val="000000"/>
          <w:sz w:val="24"/>
          <w:szCs w:val="24"/>
          <w:lang w:val="en-GB"/>
        </w:rPr>
        <w:t xml:space="preserve">legal </w:t>
      </w:r>
      <w:r w:rsidRPr="005F5761">
        <w:rPr>
          <w:rFonts w:ascii="Times New Roman" w:eastAsia="Times New Roman" w:hAnsi="Times New Roman" w:cs="Times New Roman"/>
          <w:color w:val="000000"/>
          <w:sz w:val="24"/>
          <w:szCs w:val="24"/>
          <w:lang w:val="en-GB"/>
        </w:rPr>
        <w:t>instruments that make it possible to hear a witness remotely or take evidence remotely by means of various technical devices. However, in practice this possibility is rarely used by courts. Judicial bodies are not under the obligation to use the Polish sign language, the Braille alphabet or augmentative or alternative communication methods in contact with persons with disabilities. Another significant barrier is the lack of architectural accessibility of buildings where courts or prosecutors’ offices are located. Moreover, there is no regular training for employees of the justice system with regard to the protection of the rights of persons with disabilities</w:t>
      </w:r>
      <w:r w:rsidR="008F32F0">
        <w:rPr>
          <w:rStyle w:val="Odwoanieprzypisudolnego"/>
          <w:rFonts w:ascii="Times New Roman" w:eastAsia="Times New Roman" w:hAnsi="Times New Roman" w:cs="Times New Roman"/>
          <w:color w:val="000000"/>
          <w:sz w:val="24"/>
          <w:szCs w:val="24"/>
          <w:lang w:val="en-GB"/>
        </w:rPr>
        <w:footnoteReference w:id="12"/>
      </w:r>
      <w:r w:rsidRPr="005F5761">
        <w:rPr>
          <w:rFonts w:ascii="Times New Roman" w:eastAsia="Times New Roman" w:hAnsi="Times New Roman" w:cs="Times New Roman"/>
          <w:color w:val="000000"/>
          <w:sz w:val="24"/>
          <w:szCs w:val="24"/>
          <w:lang w:val="en-GB"/>
        </w:rPr>
        <w:t xml:space="preserve">. </w:t>
      </w:r>
    </w:p>
    <w:p w:rsidR="00E114B8" w:rsidRPr="005F5761" w:rsidRDefault="00E114B8" w:rsidP="00424BA3">
      <w:pPr>
        <w:pStyle w:val="Akapitzlist"/>
        <w:numPr>
          <w:ilvl w:val="0"/>
          <w:numId w:val="26"/>
        </w:numPr>
        <w:spacing w:after="120" w:line="360" w:lineRule="exact"/>
        <w:ind w:left="426" w:hanging="426"/>
        <w:jc w:val="both"/>
        <w:rPr>
          <w:rFonts w:ascii="Times New Roman" w:eastAsia="Times New Roman" w:hAnsi="Times New Roman" w:cs="Times New Roman"/>
          <w:color w:val="000000"/>
          <w:sz w:val="24"/>
          <w:szCs w:val="24"/>
          <w:lang w:val="en-GB"/>
        </w:rPr>
      </w:pPr>
      <w:r w:rsidRPr="005F5761">
        <w:rPr>
          <w:rFonts w:ascii="Times New Roman" w:eastAsia="Times New Roman" w:hAnsi="Times New Roman" w:cs="Times New Roman"/>
          <w:color w:val="000000"/>
          <w:sz w:val="24"/>
          <w:szCs w:val="24"/>
          <w:lang w:val="en-GB"/>
        </w:rPr>
        <w:t>A positive change was brought about by partial digitalization of the justice system</w:t>
      </w:r>
      <w:r w:rsidR="007010B2">
        <w:rPr>
          <w:rFonts w:ascii="Times New Roman" w:eastAsia="Times New Roman" w:hAnsi="Times New Roman" w:cs="Times New Roman"/>
          <w:color w:val="000000"/>
          <w:sz w:val="24"/>
          <w:szCs w:val="24"/>
          <w:lang w:val="en-GB"/>
        </w:rPr>
        <w:t xml:space="preserve">, </w:t>
      </w:r>
      <w:r w:rsidRPr="005F5761">
        <w:rPr>
          <w:rFonts w:ascii="Times New Roman" w:eastAsia="Times New Roman" w:hAnsi="Times New Roman" w:cs="Times New Roman"/>
          <w:color w:val="000000"/>
          <w:sz w:val="24"/>
          <w:szCs w:val="24"/>
          <w:lang w:val="en-GB"/>
        </w:rPr>
        <w:t xml:space="preserve">i.e. introduction of the so-called e-courts in the case of civil procedure, as well as the development of the electronic system of taking minutes of court sessions. </w:t>
      </w:r>
      <w:proofErr w:type="spellStart"/>
      <w:r w:rsidR="00521118">
        <w:rPr>
          <w:rFonts w:ascii="Times New Roman" w:eastAsia="Times New Roman" w:hAnsi="Times New Roman" w:cs="Times New Roman"/>
          <w:color w:val="000000"/>
          <w:sz w:val="24"/>
          <w:szCs w:val="24"/>
          <w:lang w:val="en-GB"/>
        </w:rPr>
        <w:t>Unfortunatelly</w:t>
      </w:r>
      <w:proofErr w:type="spellEnd"/>
      <w:r w:rsidR="00521118" w:rsidRPr="005F5761">
        <w:rPr>
          <w:rFonts w:ascii="Times New Roman" w:eastAsia="Times New Roman" w:hAnsi="Times New Roman" w:cs="Times New Roman"/>
          <w:color w:val="000000"/>
          <w:sz w:val="24"/>
          <w:szCs w:val="24"/>
          <w:lang w:val="en-GB"/>
        </w:rPr>
        <w:t xml:space="preserve"> </w:t>
      </w:r>
      <w:r w:rsidRPr="005F5761">
        <w:rPr>
          <w:rFonts w:ascii="Times New Roman" w:eastAsia="Times New Roman" w:hAnsi="Times New Roman" w:cs="Times New Roman"/>
          <w:color w:val="000000"/>
          <w:sz w:val="24"/>
          <w:szCs w:val="24"/>
          <w:lang w:val="en-GB"/>
        </w:rPr>
        <w:t xml:space="preserve">no major progress has yet been made in that area. </w:t>
      </w:r>
    </w:p>
    <w:p w:rsidR="007010B2" w:rsidRPr="007010B2" w:rsidRDefault="00E114B8" w:rsidP="00424BA3">
      <w:pPr>
        <w:pStyle w:val="Akapitzlist"/>
        <w:numPr>
          <w:ilvl w:val="0"/>
          <w:numId w:val="26"/>
        </w:numPr>
        <w:spacing w:after="120" w:line="360" w:lineRule="exact"/>
        <w:ind w:left="426" w:hanging="426"/>
        <w:jc w:val="both"/>
        <w:rPr>
          <w:rFonts w:ascii="Times New Roman" w:eastAsia="Times New Roman" w:hAnsi="Times New Roman" w:cs="Times New Roman"/>
          <w:sz w:val="24"/>
          <w:szCs w:val="24"/>
          <w:lang w:val="en-GB"/>
        </w:rPr>
      </w:pPr>
      <w:r w:rsidRPr="005F5761">
        <w:rPr>
          <w:rFonts w:ascii="Times New Roman" w:eastAsia="Times New Roman" w:hAnsi="Times New Roman" w:cs="Times New Roman"/>
          <w:color w:val="000000"/>
          <w:sz w:val="24"/>
          <w:szCs w:val="24"/>
          <w:lang w:val="en-GB"/>
        </w:rPr>
        <w:t>Act on free-of-charge legal aid and legal education</w:t>
      </w:r>
      <w:r w:rsidR="00E55CE3">
        <w:rPr>
          <w:rFonts w:ascii="Times New Roman" w:eastAsia="Times New Roman" w:hAnsi="Times New Roman" w:cs="Times New Roman"/>
          <w:color w:val="000000"/>
          <w:sz w:val="24"/>
          <w:szCs w:val="24"/>
          <w:lang w:val="en-GB"/>
        </w:rPr>
        <w:t xml:space="preserve"> </w:t>
      </w:r>
      <w:r w:rsidR="00E55CE3" w:rsidRPr="00E55CE3">
        <w:rPr>
          <w:rFonts w:ascii="Times New Roman" w:eastAsia="Times New Roman" w:hAnsi="Times New Roman" w:cs="Times New Roman"/>
          <w:color w:val="000000"/>
          <w:sz w:val="24"/>
          <w:szCs w:val="24"/>
          <w:lang w:val="en-GB"/>
        </w:rPr>
        <w:t>came into force in 2016</w:t>
      </w:r>
      <w:r w:rsidRPr="005F5761">
        <w:rPr>
          <w:rFonts w:ascii="Times New Roman" w:eastAsia="Times New Roman" w:hAnsi="Times New Roman" w:cs="Times New Roman"/>
          <w:color w:val="000000"/>
          <w:sz w:val="24"/>
          <w:szCs w:val="24"/>
          <w:lang w:val="en-GB"/>
        </w:rPr>
        <w:t xml:space="preserve">. Unfortunately, it does not foresee the obligation to provide free legal aid that would take into account specific needs of persons with disabilities. </w:t>
      </w:r>
      <w:r w:rsidR="007010B2">
        <w:rPr>
          <w:rFonts w:ascii="Times New Roman" w:eastAsia="Times New Roman" w:hAnsi="Times New Roman" w:cs="Times New Roman"/>
          <w:color w:val="000000"/>
          <w:sz w:val="24"/>
          <w:szCs w:val="24"/>
          <w:lang w:val="en-GB"/>
        </w:rPr>
        <w:t>In Commissioners’ view introducing remote means of communication is indispensable</w:t>
      </w:r>
      <w:r w:rsidR="007010B2">
        <w:rPr>
          <w:rStyle w:val="Odwoanieprzypisudolnego"/>
          <w:rFonts w:ascii="Times New Roman" w:eastAsia="Times New Roman" w:hAnsi="Times New Roman" w:cs="Times New Roman"/>
          <w:color w:val="000000"/>
          <w:sz w:val="24"/>
          <w:szCs w:val="24"/>
          <w:lang w:val="en-GB"/>
        </w:rPr>
        <w:footnoteReference w:id="13"/>
      </w:r>
      <w:r w:rsidR="007010B2">
        <w:rPr>
          <w:rFonts w:ascii="Times New Roman" w:eastAsia="Times New Roman" w:hAnsi="Times New Roman" w:cs="Times New Roman"/>
          <w:color w:val="000000"/>
          <w:sz w:val="24"/>
          <w:szCs w:val="24"/>
          <w:lang w:val="en-GB"/>
        </w:rPr>
        <w:t>.</w:t>
      </w:r>
      <w:r w:rsidR="00842288">
        <w:rPr>
          <w:rFonts w:ascii="Times New Roman" w:eastAsia="Times New Roman" w:hAnsi="Times New Roman" w:cs="Times New Roman"/>
          <w:color w:val="000000"/>
          <w:sz w:val="24"/>
          <w:szCs w:val="24"/>
          <w:lang w:val="en-GB"/>
        </w:rPr>
        <w:t xml:space="preserve"> </w:t>
      </w:r>
    </w:p>
    <w:p w:rsidR="00E114B8" w:rsidRPr="005F5761" w:rsidRDefault="00E114B8" w:rsidP="00424BA3">
      <w:pPr>
        <w:spacing w:after="120" w:line="360" w:lineRule="exact"/>
        <w:jc w:val="both"/>
        <w:rPr>
          <w:rFonts w:ascii="Times New Roman" w:eastAsia="Times New Roman" w:hAnsi="Times New Roman" w:cs="Times New Roman"/>
          <w:i/>
          <w:color w:val="000000"/>
          <w:sz w:val="24"/>
          <w:szCs w:val="24"/>
          <w:lang w:val="en-GB"/>
        </w:rPr>
      </w:pPr>
      <w:r w:rsidRPr="005F5761">
        <w:rPr>
          <w:rFonts w:ascii="Times New Roman" w:eastAsia="Times New Roman" w:hAnsi="Times New Roman" w:cs="Times New Roman"/>
          <w:i/>
          <w:color w:val="000000"/>
          <w:sz w:val="24"/>
          <w:szCs w:val="24"/>
          <w:lang w:val="en-GB"/>
        </w:rPr>
        <w:t>Questions:</w:t>
      </w:r>
    </w:p>
    <w:p w:rsidR="00E114B8" w:rsidRPr="005F5761" w:rsidRDefault="00E114B8" w:rsidP="00424BA3">
      <w:pPr>
        <w:pStyle w:val="Akapitzlist"/>
        <w:numPr>
          <w:ilvl w:val="0"/>
          <w:numId w:val="6"/>
        </w:numPr>
        <w:spacing w:after="120" w:line="360" w:lineRule="exact"/>
        <w:ind w:left="426"/>
        <w:jc w:val="both"/>
        <w:rPr>
          <w:rFonts w:ascii="Times New Roman" w:eastAsia="Times New Roman" w:hAnsi="Times New Roman" w:cs="Times New Roman"/>
          <w:i/>
          <w:color w:val="000000"/>
          <w:sz w:val="24"/>
          <w:szCs w:val="24"/>
          <w:lang w:val="en-GB"/>
        </w:rPr>
      </w:pPr>
      <w:r w:rsidRPr="005F5761">
        <w:rPr>
          <w:rFonts w:ascii="Times New Roman" w:eastAsia="Times New Roman" w:hAnsi="Times New Roman" w:cs="Times New Roman"/>
          <w:i/>
          <w:color w:val="000000"/>
          <w:sz w:val="24"/>
          <w:szCs w:val="24"/>
          <w:lang w:val="en-GB"/>
        </w:rPr>
        <w:t xml:space="preserve">Are there any plans to amend the provisions which restrict the possibility of acting as a witness in court proceedings by persons with disabilities? </w:t>
      </w:r>
    </w:p>
    <w:p w:rsidR="00E114B8" w:rsidRPr="005F5761" w:rsidRDefault="00E114B8" w:rsidP="00424BA3">
      <w:pPr>
        <w:pStyle w:val="Akapitzlist"/>
        <w:numPr>
          <w:ilvl w:val="0"/>
          <w:numId w:val="6"/>
        </w:numPr>
        <w:spacing w:after="120" w:line="360" w:lineRule="exact"/>
        <w:ind w:left="426"/>
        <w:jc w:val="both"/>
        <w:rPr>
          <w:rFonts w:ascii="Times New Roman" w:eastAsia="Times New Roman" w:hAnsi="Times New Roman" w:cs="Times New Roman"/>
          <w:i/>
          <w:color w:val="000000"/>
          <w:sz w:val="24"/>
          <w:szCs w:val="24"/>
          <w:lang w:val="en-GB"/>
        </w:rPr>
      </w:pPr>
      <w:r w:rsidRPr="005F5761">
        <w:rPr>
          <w:rFonts w:ascii="Times New Roman" w:eastAsia="Times New Roman" w:hAnsi="Times New Roman" w:cs="Times New Roman"/>
          <w:i/>
          <w:color w:val="000000"/>
          <w:sz w:val="24"/>
          <w:szCs w:val="24"/>
          <w:lang w:val="en-GB"/>
        </w:rPr>
        <w:t xml:space="preserve">What measures are planned to promote the use of instruments allowing for the remote hearing of witnesses or remote taking of evidence in court proceedings? </w:t>
      </w:r>
    </w:p>
    <w:p w:rsidR="00E114B8" w:rsidRPr="005F5761" w:rsidRDefault="00E114B8" w:rsidP="00424BA3">
      <w:pPr>
        <w:pStyle w:val="Akapitzlist"/>
        <w:numPr>
          <w:ilvl w:val="0"/>
          <w:numId w:val="6"/>
        </w:numPr>
        <w:spacing w:after="120" w:line="360" w:lineRule="exact"/>
        <w:ind w:left="426"/>
        <w:jc w:val="both"/>
        <w:rPr>
          <w:rFonts w:ascii="Times New Roman" w:eastAsia="Times New Roman" w:hAnsi="Times New Roman" w:cs="Times New Roman"/>
          <w:i/>
          <w:color w:val="000000"/>
          <w:sz w:val="24"/>
          <w:szCs w:val="24"/>
          <w:lang w:val="en-GB"/>
        </w:rPr>
      </w:pPr>
      <w:r w:rsidRPr="005F5761">
        <w:rPr>
          <w:rFonts w:ascii="Times New Roman" w:eastAsia="Times New Roman" w:hAnsi="Times New Roman" w:cs="Times New Roman"/>
          <w:i/>
          <w:color w:val="000000"/>
          <w:sz w:val="24"/>
          <w:szCs w:val="24"/>
          <w:lang w:val="en-GB"/>
        </w:rPr>
        <w:t xml:space="preserve">Are there any plans to introduce the obligation to use the Polish sign language, the Braille alphabet, </w:t>
      </w:r>
      <w:r w:rsidR="002F629B" w:rsidRPr="005F5761">
        <w:rPr>
          <w:rFonts w:ascii="Times New Roman" w:eastAsia="Times New Roman" w:hAnsi="Times New Roman" w:cs="Times New Roman"/>
          <w:i/>
          <w:color w:val="000000"/>
          <w:sz w:val="24"/>
          <w:szCs w:val="24"/>
          <w:lang w:val="en-GB"/>
        </w:rPr>
        <w:t xml:space="preserve">and </w:t>
      </w:r>
      <w:r w:rsidRPr="005F5761">
        <w:rPr>
          <w:rFonts w:ascii="Times New Roman" w:eastAsia="Times New Roman" w:hAnsi="Times New Roman" w:cs="Times New Roman"/>
          <w:i/>
          <w:color w:val="000000"/>
          <w:sz w:val="24"/>
          <w:szCs w:val="24"/>
          <w:lang w:val="en-GB"/>
        </w:rPr>
        <w:t xml:space="preserve">augmentative and alternative communication methods in all institutions within the system of justice? </w:t>
      </w:r>
    </w:p>
    <w:p w:rsidR="00E114B8" w:rsidRPr="005F5761" w:rsidRDefault="00E114B8" w:rsidP="00424BA3">
      <w:pPr>
        <w:pStyle w:val="Akapitzlist"/>
        <w:numPr>
          <w:ilvl w:val="0"/>
          <w:numId w:val="6"/>
        </w:numPr>
        <w:spacing w:after="120" w:line="360" w:lineRule="exact"/>
        <w:ind w:left="426"/>
        <w:jc w:val="both"/>
        <w:rPr>
          <w:rFonts w:ascii="Times New Roman" w:eastAsia="Times New Roman" w:hAnsi="Times New Roman" w:cs="Times New Roman"/>
          <w:i/>
          <w:color w:val="000000"/>
          <w:sz w:val="24"/>
          <w:szCs w:val="24"/>
          <w:lang w:val="en-GB"/>
        </w:rPr>
      </w:pPr>
      <w:r w:rsidRPr="005F5761">
        <w:rPr>
          <w:rFonts w:ascii="Times New Roman" w:eastAsia="Times New Roman" w:hAnsi="Times New Roman" w:cs="Times New Roman"/>
          <w:i/>
          <w:color w:val="000000"/>
          <w:sz w:val="24"/>
          <w:szCs w:val="24"/>
          <w:lang w:val="en-GB"/>
        </w:rPr>
        <w:t xml:space="preserve">Are there any plans to develop a comprehensive training programme for the justice system personnel, relating to the rights of persons with disabilities? </w:t>
      </w:r>
    </w:p>
    <w:p w:rsidR="00E114B8" w:rsidRPr="005F5761" w:rsidRDefault="00E114B8" w:rsidP="00424BA3">
      <w:pPr>
        <w:pStyle w:val="Akapitzlist"/>
        <w:numPr>
          <w:ilvl w:val="0"/>
          <w:numId w:val="6"/>
        </w:numPr>
        <w:spacing w:after="120" w:line="360" w:lineRule="exact"/>
        <w:ind w:left="426"/>
        <w:jc w:val="both"/>
        <w:rPr>
          <w:rFonts w:ascii="Times New Roman" w:eastAsia="Times New Roman" w:hAnsi="Times New Roman" w:cs="Times New Roman"/>
          <w:i/>
          <w:color w:val="000000"/>
          <w:sz w:val="24"/>
          <w:szCs w:val="24"/>
          <w:lang w:val="en-GB"/>
        </w:rPr>
      </w:pPr>
      <w:r w:rsidRPr="005F5761">
        <w:rPr>
          <w:rFonts w:ascii="Times New Roman" w:eastAsia="Times New Roman" w:hAnsi="Times New Roman" w:cs="Times New Roman"/>
          <w:i/>
          <w:color w:val="000000"/>
          <w:sz w:val="24"/>
          <w:szCs w:val="24"/>
          <w:lang w:val="en-GB"/>
        </w:rPr>
        <w:t xml:space="preserve">Is access to free-of-charge legal aid for persons with disabilities going to be facilitated? </w:t>
      </w:r>
    </w:p>
    <w:p w:rsidR="00E114B8" w:rsidRPr="005F5761" w:rsidRDefault="00E114B8" w:rsidP="00424BA3">
      <w:pPr>
        <w:pStyle w:val="Akapitzlist"/>
        <w:numPr>
          <w:ilvl w:val="0"/>
          <w:numId w:val="6"/>
        </w:numPr>
        <w:spacing w:after="120" w:line="360" w:lineRule="exact"/>
        <w:ind w:left="426"/>
        <w:jc w:val="both"/>
        <w:rPr>
          <w:rFonts w:ascii="Times New Roman" w:eastAsia="Times New Roman" w:hAnsi="Times New Roman" w:cs="Times New Roman"/>
          <w:i/>
          <w:color w:val="000000"/>
          <w:sz w:val="24"/>
          <w:szCs w:val="24"/>
          <w:lang w:val="en-GB"/>
        </w:rPr>
      </w:pPr>
      <w:r w:rsidRPr="005F5761">
        <w:rPr>
          <w:rFonts w:ascii="Times New Roman" w:eastAsia="Times New Roman" w:hAnsi="Times New Roman" w:cs="Times New Roman"/>
          <w:i/>
          <w:color w:val="000000"/>
          <w:sz w:val="24"/>
          <w:szCs w:val="24"/>
          <w:lang w:val="en-GB"/>
        </w:rPr>
        <w:t xml:space="preserve">Is work conducted on further digitalization of the system of justice? </w:t>
      </w:r>
    </w:p>
    <w:p w:rsidR="00E114B8" w:rsidRPr="005F5761" w:rsidRDefault="00E114B8" w:rsidP="00424BA3">
      <w:pPr>
        <w:pStyle w:val="2"/>
        <w:spacing w:after="120"/>
        <w:rPr>
          <w:lang w:val="en-GB"/>
        </w:rPr>
      </w:pPr>
      <w:bookmarkStart w:id="14" w:name="_Toc504676276"/>
      <w:bookmarkStart w:id="15" w:name="_Toc505088966"/>
      <w:r w:rsidRPr="005F5761">
        <w:rPr>
          <w:lang w:val="en-GB"/>
        </w:rPr>
        <w:t xml:space="preserve">Article 14 (1) </w:t>
      </w:r>
      <w:r w:rsidR="00E5756A" w:rsidRPr="005F5761">
        <w:rPr>
          <w:lang w:val="en-GB"/>
        </w:rPr>
        <w:t xml:space="preserve">– </w:t>
      </w:r>
      <w:r w:rsidRPr="005F5761">
        <w:rPr>
          <w:lang w:val="en-GB"/>
        </w:rPr>
        <w:t>Liberty and security of person</w:t>
      </w:r>
      <w:bookmarkEnd w:id="14"/>
      <w:bookmarkEnd w:id="15"/>
      <w:r w:rsidRPr="005F5761">
        <w:rPr>
          <w:lang w:val="en-GB"/>
        </w:rPr>
        <w:t xml:space="preserve"> </w:t>
      </w:r>
    </w:p>
    <w:p w:rsidR="00E114B8" w:rsidRPr="005F5761" w:rsidRDefault="00E114B8" w:rsidP="00424BA3">
      <w:pPr>
        <w:pStyle w:val="Akapitzlist"/>
        <w:numPr>
          <w:ilvl w:val="0"/>
          <w:numId w:val="26"/>
        </w:numPr>
        <w:spacing w:after="120" w:line="360" w:lineRule="exact"/>
        <w:ind w:left="426" w:hanging="426"/>
        <w:jc w:val="both"/>
        <w:rPr>
          <w:rFonts w:ascii="Times New Roman" w:hAnsi="Times New Roman" w:cs="Times New Roman"/>
          <w:sz w:val="24"/>
          <w:szCs w:val="24"/>
          <w:lang w:val="en-GB"/>
        </w:rPr>
      </w:pPr>
      <w:r w:rsidRPr="005F5761">
        <w:rPr>
          <w:rFonts w:ascii="Times New Roman" w:hAnsi="Times New Roman" w:cs="Times New Roman"/>
          <w:sz w:val="24"/>
          <w:szCs w:val="24"/>
          <w:lang w:val="en-GB"/>
        </w:rPr>
        <w:t xml:space="preserve">In the course of </w:t>
      </w:r>
      <w:r w:rsidR="00DC4A85">
        <w:rPr>
          <w:rFonts w:ascii="Times New Roman" w:hAnsi="Times New Roman" w:cs="Times New Roman"/>
          <w:sz w:val="24"/>
          <w:szCs w:val="24"/>
          <w:lang w:val="en-GB"/>
        </w:rPr>
        <w:t xml:space="preserve">its </w:t>
      </w:r>
      <w:r w:rsidRPr="005F5761">
        <w:rPr>
          <w:rFonts w:ascii="Times New Roman" w:hAnsi="Times New Roman" w:cs="Times New Roman"/>
          <w:sz w:val="24"/>
          <w:szCs w:val="24"/>
          <w:lang w:val="en-GB"/>
        </w:rPr>
        <w:t>visits the N</w:t>
      </w:r>
      <w:r w:rsidR="00E915F5">
        <w:rPr>
          <w:rFonts w:ascii="Times New Roman" w:hAnsi="Times New Roman" w:cs="Times New Roman"/>
          <w:sz w:val="24"/>
          <w:szCs w:val="24"/>
          <w:lang w:val="en-GB"/>
        </w:rPr>
        <w:t>PM</w:t>
      </w:r>
      <w:r w:rsidRPr="005F5761">
        <w:rPr>
          <w:rFonts w:ascii="Times New Roman" w:hAnsi="Times New Roman" w:cs="Times New Roman"/>
          <w:sz w:val="24"/>
          <w:szCs w:val="24"/>
          <w:lang w:val="en-GB"/>
        </w:rPr>
        <w:t xml:space="preserve"> identified individuals held in psychiatric hospitals who, from the medical point of view, could leave hospital but are still kept there due to their disability and the need for constant support. For many months such persons have to wait </w:t>
      </w:r>
      <w:r w:rsidR="00DC4A85">
        <w:rPr>
          <w:rFonts w:ascii="Times New Roman" w:hAnsi="Times New Roman" w:cs="Times New Roman"/>
          <w:sz w:val="24"/>
          <w:szCs w:val="24"/>
          <w:lang w:val="en-GB"/>
        </w:rPr>
        <w:t xml:space="preserve">on a psychiatric hospital ward </w:t>
      </w:r>
      <w:r w:rsidRPr="005F5761">
        <w:rPr>
          <w:rFonts w:ascii="Times New Roman" w:hAnsi="Times New Roman" w:cs="Times New Roman"/>
          <w:sz w:val="24"/>
          <w:szCs w:val="24"/>
          <w:lang w:val="en-GB"/>
        </w:rPr>
        <w:t>to be placed in a nursing home</w:t>
      </w:r>
      <w:r w:rsidR="00DC4A85">
        <w:rPr>
          <w:rFonts w:ascii="Times New Roman" w:hAnsi="Times New Roman" w:cs="Times New Roman"/>
          <w:sz w:val="24"/>
          <w:szCs w:val="24"/>
          <w:lang w:val="en-GB"/>
        </w:rPr>
        <w:t>.</w:t>
      </w:r>
    </w:p>
    <w:p w:rsidR="00E114B8" w:rsidRPr="005F5761" w:rsidRDefault="00E114B8" w:rsidP="00424BA3">
      <w:pPr>
        <w:spacing w:after="120" w:line="360" w:lineRule="exact"/>
        <w:jc w:val="both"/>
        <w:rPr>
          <w:rFonts w:ascii="Times New Roman" w:hAnsi="Times New Roman" w:cs="Times New Roman"/>
          <w:i/>
          <w:sz w:val="24"/>
          <w:szCs w:val="24"/>
          <w:lang w:val="en-GB"/>
        </w:rPr>
      </w:pPr>
      <w:r w:rsidRPr="005F5761">
        <w:rPr>
          <w:rFonts w:ascii="Times New Roman" w:hAnsi="Times New Roman" w:cs="Times New Roman"/>
          <w:i/>
          <w:sz w:val="24"/>
          <w:szCs w:val="24"/>
          <w:lang w:val="en-GB"/>
        </w:rPr>
        <w:lastRenderedPageBreak/>
        <w:t xml:space="preserve">Question: </w:t>
      </w:r>
    </w:p>
    <w:p w:rsidR="00E114B8" w:rsidRPr="005F5761" w:rsidRDefault="00E114B8" w:rsidP="00424BA3">
      <w:pPr>
        <w:spacing w:after="120" w:line="360" w:lineRule="exact"/>
        <w:jc w:val="both"/>
        <w:rPr>
          <w:rFonts w:ascii="Times New Roman" w:hAnsi="Times New Roman" w:cs="Times New Roman"/>
          <w:i/>
          <w:sz w:val="24"/>
          <w:szCs w:val="24"/>
          <w:lang w:val="en-GB"/>
        </w:rPr>
      </w:pPr>
      <w:r w:rsidRPr="005F5761">
        <w:rPr>
          <w:rFonts w:ascii="Times New Roman" w:hAnsi="Times New Roman" w:cs="Times New Roman"/>
          <w:i/>
          <w:sz w:val="24"/>
          <w:szCs w:val="24"/>
          <w:lang w:val="en-GB"/>
        </w:rPr>
        <w:t xml:space="preserve">Is there any plan to create a 24-hour community support system for persons with disabilities who, due to the lack of such a system, are currently held in psychiatric hospitals only because such support is unavailable? </w:t>
      </w:r>
    </w:p>
    <w:p w:rsidR="00E114B8" w:rsidRPr="005F5761" w:rsidRDefault="00E114B8" w:rsidP="00424BA3">
      <w:pPr>
        <w:pStyle w:val="2"/>
        <w:spacing w:after="120"/>
        <w:rPr>
          <w:lang w:val="en-GB"/>
        </w:rPr>
      </w:pPr>
      <w:bookmarkStart w:id="16" w:name="_Toc503869500"/>
      <w:bookmarkStart w:id="17" w:name="_Toc504676277"/>
      <w:bookmarkStart w:id="18" w:name="_Toc505088967"/>
      <w:r w:rsidRPr="005F5761">
        <w:rPr>
          <w:lang w:val="en-GB"/>
        </w:rPr>
        <w:t xml:space="preserve">Article 14 (2) and Article 15 – Freedom </w:t>
      </w:r>
      <w:r w:rsidR="00F42D62" w:rsidRPr="005F5761">
        <w:rPr>
          <w:lang w:val="en-GB"/>
        </w:rPr>
        <w:t>of</w:t>
      </w:r>
      <w:r w:rsidRPr="005F5761">
        <w:rPr>
          <w:lang w:val="en-GB"/>
        </w:rPr>
        <w:t xml:space="preserve"> torture or cruel, inhuman or degrading treatment or punishment</w:t>
      </w:r>
      <w:bookmarkEnd w:id="16"/>
      <w:bookmarkEnd w:id="17"/>
      <w:bookmarkEnd w:id="18"/>
      <w:r w:rsidRPr="005F5761">
        <w:rPr>
          <w:lang w:val="en-GB"/>
        </w:rPr>
        <w:t xml:space="preserve"> </w:t>
      </w:r>
    </w:p>
    <w:p w:rsidR="00E114B8" w:rsidRPr="005F5761" w:rsidRDefault="00E114B8" w:rsidP="00424BA3">
      <w:pPr>
        <w:pStyle w:val="Akapitzlist"/>
        <w:numPr>
          <w:ilvl w:val="0"/>
          <w:numId w:val="26"/>
        </w:numPr>
        <w:spacing w:after="120" w:line="360" w:lineRule="exact"/>
        <w:ind w:left="426" w:hanging="426"/>
        <w:jc w:val="both"/>
        <w:rPr>
          <w:rFonts w:ascii="Times New Roman" w:hAnsi="Times New Roman" w:cs="Times New Roman"/>
          <w:sz w:val="24"/>
          <w:szCs w:val="24"/>
          <w:lang w:val="en-GB"/>
        </w:rPr>
      </w:pPr>
      <w:r w:rsidRPr="005F5761">
        <w:rPr>
          <w:rFonts w:ascii="Times New Roman" w:hAnsi="Times New Roman" w:cs="Times New Roman"/>
          <w:bCs/>
          <w:sz w:val="24"/>
          <w:szCs w:val="24"/>
          <w:lang w:val="en-GB"/>
        </w:rPr>
        <w:t xml:space="preserve">The Commissioner </w:t>
      </w:r>
      <w:r w:rsidR="004A0ABB">
        <w:rPr>
          <w:rFonts w:ascii="Times New Roman" w:hAnsi="Times New Roman" w:cs="Times New Roman"/>
          <w:bCs/>
          <w:sz w:val="24"/>
          <w:szCs w:val="24"/>
          <w:lang w:val="en-GB"/>
        </w:rPr>
        <w:t>finds it disturbing that there are no</w:t>
      </w:r>
      <w:r w:rsidR="004A0ABB" w:rsidRPr="005F5761">
        <w:rPr>
          <w:rFonts w:ascii="Times New Roman" w:hAnsi="Times New Roman" w:cs="Times New Roman"/>
          <w:bCs/>
          <w:sz w:val="24"/>
          <w:szCs w:val="24"/>
          <w:lang w:val="en-GB"/>
        </w:rPr>
        <w:t xml:space="preserve"> </w:t>
      </w:r>
      <w:r w:rsidRPr="005F5761">
        <w:rPr>
          <w:rFonts w:ascii="Times New Roman" w:hAnsi="Times New Roman" w:cs="Times New Roman"/>
          <w:bCs/>
          <w:sz w:val="24"/>
          <w:szCs w:val="24"/>
          <w:lang w:val="en-GB"/>
        </w:rPr>
        <w:t xml:space="preserve">regulations ensuring that </w:t>
      </w:r>
      <w:r w:rsidR="004A0ABB">
        <w:rPr>
          <w:rFonts w:ascii="Times New Roman" w:hAnsi="Times New Roman" w:cs="Times New Roman"/>
          <w:bCs/>
          <w:sz w:val="24"/>
          <w:szCs w:val="24"/>
          <w:lang w:val="en-GB"/>
        </w:rPr>
        <w:t xml:space="preserve">Police procedures are performed in line with reasonable </w:t>
      </w:r>
      <w:proofErr w:type="spellStart"/>
      <w:r w:rsidR="004A0ABB">
        <w:rPr>
          <w:rFonts w:ascii="Times New Roman" w:hAnsi="Times New Roman" w:cs="Times New Roman"/>
          <w:bCs/>
          <w:sz w:val="24"/>
          <w:szCs w:val="24"/>
          <w:lang w:val="en-GB"/>
        </w:rPr>
        <w:t>accomodations</w:t>
      </w:r>
      <w:proofErr w:type="spellEnd"/>
      <w:r w:rsidR="004A0ABB">
        <w:rPr>
          <w:rFonts w:ascii="Times New Roman" w:hAnsi="Times New Roman" w:cs="Times New Roman"/>
          <w:bCs/>
          <w:sz w:val="24"/>
          <w:szCs w:val="24"/>
          <w:lang w:val="en-GB"/>
        </w:rPr>
        <w:t xml:space="preserve"> once</w:t>
      </w:r>
      <w:r w:rsidRPr="005F5761">
        <w:rPr>
          <w:rFonts w:ascii="Times New Roman" w:hAnsi="Times New Roman" w:cs="Times New Roman"/>
          <w:bCs/>
          <w:sz w:val="24"/>
          <w:szCs w:val="24"/>
          <w:lang w:val="en-GB"/>
        </w:rPr>
        <w:t xml:space="preserve"> perso</w:t>
      </w:r>
      <w:r w:rsidR="004A0ABB">
        <w:rPr>
          <w:rFonts w:ascii="Times New Roman" w:hAnsi="Times New Roman" w:cs="Times New Roman"/>
          <w:bCs/>
          <w:sz w:val="24"/>
          <w:szCs w:val="24"/>
          <w:lang w:val="en-GB"/>
        </w:rPr>
        <w:t>n with a disability</w:t>
      </w:r>
      <w:r w:rsidRPr="005F5761">
        <w:rPr>
          <w:rFonts w:ascii="Times New Roman" w:hAnsi="Times New Roman" w:cs="Times New Roman"/>
          <w:bCs/>
          <w:sz w:val="24"/>
          <w:szCs w:val="24"/>
          <w:lang w:val="en-GB"/>
        </w:rPr>
        <w:t xml:space="preserve"> </w:t>
      </w:r>
      <w:r w:rsidR="004A0ABB">
        <w:rPr>
          <w:rFonts w:ascii="Times New Roman" w:hAnsi="Times New Roman" w:cs="Times New Roman"/>
          <w:bCs/>
          <w:sz w:val="24"/>
          <w:szCs w:val="24"/>
          <w:lang w:val="en-GB"/>
        </w:rPr>
        <w:t>is detained by the Police.</w:t>
      </w:r>
      <w:r w:rsidRPr="005F5761">
        <w:rPr>
          <w:rFonts w:ascii="Times New Roman" w:hAnsi="Times New Roman" w:cs="Times New Roman"/>
          <w:bCs/>
          <w:sz w:val="24"/>
          <w:szCs w:val="24"/>
          <w:lang w:val="en-GB"/>
        </w:rPr>
        <w:t xml:space="preserve"> As a result, in some cases persons with disabilities are placed in inadequate conditions or face difficulties in the performance of their procedural rights, e.g. when assistance of a sign language interpreter is not provided. </w:t>
      </w:r>
    </w:p>
    <w:p w:rsidR="00E114B8" w:rsidRPr="005F5761" w:rsidRDefault="00E114B8" w:rsidP="00424BA3">
      <w:pPr>
        <w:pStyle w:val="Akapitzlist"/>
        <w:numPr>
          <w:ilvl w:val="0"/>
          <w:numId w:val="26"/>
        </w:numPr>
        <w:spacing w:after="120" w:line="360" w:lineRule="exact"/>
        <w:ind w:left="426" w:hanging="426"/>
        <w:jc w:val="both"/>
        <w:rPr>
          <w:rFonts w:ascii="Times New Roman" w:hAnsi="Times New Roman" w:cs="Times New Roman"/>
          <w:sz w:val="24"/>
          <w:szCs w:val="24"/>
          <w:lang w:val="en-GB"/>
        </w:rPr>
      </w:pPr>
      <w:r w:rsidRPr="005F5761">
        <w:rPr>
          <w:rFonts w:ascii="Times New Roman" w:hAnsi="Times New Roman" w:cs="Times New Roman"/>
          <w:sz w:val="24"/>
          <w:szCs w:val="24"/>
          <w:lang w:val="en-GB"/>
        </w:rPr>
        <w:t xml:space="preserve">Regulations that were in force prior to 1 July 2015 clearly prohibited placement, in penitentiary institutions, of persons in need of hospitalization. That regulation is no longer in effect. </w:t>
      </w:r>
    </w:p>
    <w:p w:rsidR="00E114B8" w:rsidRPr="005F5761" w:rsidRDefault="00E114B8" w:rsidP="00424BA3">
      <w:pPr>
        <w:pStyle w:val="Akapitzlist"/>
        <w:numPr>
          <w:ilvl w:val="0"/>
          <w:numId w:val="26"/>
        </w:numPr>
        <w:spacing w:after="120" w:line="360" w:lineRule="exact"/>
        <w:ind w:left="426" w:hanging="426"/>
        <w:jc w:val="both"/>
        <w:rPr>
          <w:rFonts w:ascii="Times New Roman" w:hAnsi="Times New Roman" w:cs="Times New Roman"/>
          <w:sz w:val="24"/>
          <w:szCs w:val="24"/>
          <w:lang w:val="en-GB"/>
        </w:rPr>
      </w:pPr>
      <w:r w:rsidRPr="005F5761">
        <w:rPr>
          <w:rFonts w:ascii="Times New Roman" w:hAnsi="Times New Roman" w:cs="Times New Roman"/>
          <w:sz w:val="24"/>
          <w:szCs w:val="24"/>
          <w:lang w:val="en-GB"/>
        </w:rPr>
        <w:t>The provisions of Article 260(1) of the Code of Criminal Procedure stipulates that temporary detention, provided that the defendant</w:t>
      </w:r>
      <w:r w:rsidR="000C312E">
        <w:rPr>
          <w:rFonts w:ascii="Times New Roman" w:hAnsi="Times New Roman" w:cs="Times New Roman"/>
          <w:sz w:val="24"/>
          <w:szCs w:val="24"/>
          <w:lang w:val="en-GB"/>
        </w:rPr>
        <w:t>’</w:t>
      </w:r>
      <w:r w:rsidRPr="005F5761">
        <w:rPr>
          <w:rFonts w:ascii="Times New Roman" w:hAnsi="Times New Roman" w:cs="Times New Roman"/>
          <w:sz w:val="24"/>
          <w:szCs w:val="24"/>
          <w:lang w:val="en-GB"/>
        </w:rPr>
        <w:t xml:space="preserve">s health condition requires it, may only be effected by placing the person in a relevant healthcare facility. </w:t>
      </w:r>
      <w:r w:rsidR="00E81B94">
        <w:rPr>
          <w:rFonts w:ascii="Times New Roman" w:hAnsi="Times New Roman" w:cs="Times New Roman"/>
          <w:sz w:val="24"/>
          <w:szCs w:val="24"/>
          <w:lang w:val="en-GB"/>
        </w:rPr>
        <w:t>Theoretically, s</w:t>
      </w:r>
      <w:r w:rsidRPr="005F5761">
        <w:rPr>
          <w:rFonts w:ascii="Times New Roman" w:hAnsi="Times New Roman" w:cs="Times New Roman"/>
          <w:sz w:val="24"/>
          <w:szCs w:val="24"/>
          <w:lang w:val="en-GB"/>
        </w:rPr>
        <w:t xml:space="preserve">uch a facility may operate within the penitentiary system or within the public healthcare system. Yet, the related implementing provisions do not include a list of healthcare facilities operating beyond the penitentiary system. There is, therefore, legitimate concern that in a situation when no healthcare facility within a penitentiary institution can provide adequate care to the temporarily detained person, and no non-custodial (out-of-prison) preventive measure can be applied, the detained person will not receive medical care adequate to his/her needs. </w:t>
      </w:r>
    </w:p>
    <w:p w:rsidR="00E114B8" w:rsidRPr="005F5761" w:rsidRDefault="00E114B8" w:rsidP="00424BA3">
      <w:pPr>
        <w:pStyle w:val="Akapitzlist"/>
        <w:numPr>
          <w:ilvl w:val="0"/>
          <w:numId w:val="26"/>
        </w:numPr>
        <w:spacing w:after="120" w:line="360" w:lineRule="exact"/>
        <w:ind w:left="426" w:hanging="426"/>
        <w:jc w:val="both"/>
        <w:rPr>
          <w:rFonts w:ascii="Times New Roman" w:hAnsi="Times New Roman" w:cs="Times New Roman"/>
          <w:sz w:val="24"/>
          <w:szCs w:val="24"/>
          <w:lang w:val="en-GB"/>
        </w:rPr>
      </w:pPr>
      <w:r w:rsidRPr="005F5761">
        <w:rPr>
          <w:rFonts w:ascii="Times New Roman" w:hAnsi="Times New Roman" w:cs="Times New Roman"/>
          <w:sz w:val="24"/>
          <w:szCs w:val="24"/>
          <w:lang w:val="en-GB"/>
        </w:rPr>
        <w:t xml:space="preserve">The Commissioner is concerned </w:t>
      </w:r>
      <w:r w:rsidR="00A474B6">
        <w:rPr>
          <w:rFonts w:ascii="Times New Roman" w:hAnsi="Times New Roman" w:cs="Times New Roman"/>
          <w:sz w:val="24"/>
          <w:szCs w:val="24"/>
          <w:lang w:val="en-GB"/>
        </w:rPr>
        <w:t xml:space="preserve">that the </w:t>
      </w:r>
      <w:r w:rsidRPr="005F5761">
        <w:rPr>
          <w:rFonts w:ascii="Times New Roman" w:hAnsi="Times New Roman" w:cs="Times New Roman"/>
          <w:sz w:val="24"/>
          <w:szCs w:val="24"/>
          <w:lang w:val="en-GB"/>
        </w:rPr>
        <w:t xml:space="preserve">obligation </w:t>
      </w:r>
      <w:r w:rsidR="000C312E">
        <w:rPr>
          <w:rFonts w:ascii="Times New Roman" w:hAnsi="Times New Roman" w:cs="Times New Roman"/>
          <w:sz w:val="24"/>
          <w:szCs w:val="24"/>
          <w:lang w:val="en-GB"/>
        </w:rPr>
        <w:t>prescribed in the Construction Law</w:t>
      </w:r>
      <w:r w:rsidR="000C312E" w:rsidRPr="005F5761">
        <w:rPr>
          <w:rFonts w:ascii="Times New Roman" w:hAnsi="Times New Roman" w:cs="Times New Roman"/>
          <w:sz w:val="24"/>
          <w:szCs w:val="24"/>
          <w:lang w:val="en-GB"/>
        </w:rPr>
        <w:t xml:space="preserve"> </w:t>
      </w:r>
      <w:r w:rsidRPr="005F5761">
        <w:rPr>
          <w:rFonts w:ascii="Times New Roman" w:hAnsi="Times New Roman" w:cs="Times New Roman"/>
          <w:sz w:val="24"/>
          <w:szCs w:val="24"/>
          <w:lang w:val="en-GB"/>
        </w:rPr>
        <w:t xml:space="preserve">that ensures accessibility </w:t>
      </w:r>
      <w:r w:rsidR="000C312E">
        <w:rPr>
          <w:rFonts w:ascii="Times New Roman" w:hAnsi="Times New Roman" w:cs="Times New Roman"/>
          <w:sz w:val="24"/>
          <w:szCs w:val="24"/>
          <w:lang w:val="en-GB"/>
        </w:rPr>
        <w:t xml:space="preserve">of buildings </w:t>
      </w:r>
      <w:r w:rsidRPr="005F5761">
        <w:rPr>
          <w:rFonts w:ascii="Times New Roman" w:hAnsi="Times New Roman" w:cs="Times New Roman"/>
          <w:sz w:val="24"/>
          <w:szCs w:val="24"/>
          <w:lang w:val="en-GB"/>
        </w:rPr>
        <w:t>for persons with disabilities</w:t>
      </w:r>
      <w:r w:rsidR="00A474B6">
        <w:rPr>
          <w:rFonts w:ascii="Times New Roman" w:hAnsi="Times New Roman" w:cs="Times New Roman"/>
          <w:sz w:val="24"/>
          <w:szCs w:val="24"/>
          <w:lang w:val="en-GB"/>
        </w:rPr>
        <w:t xml:space="preserve">, </w:t>
      </w:r>
      <w:r w:rsidRPr="005F5761">
        <w:rPr>
          <w:rFonts w:ascii="Times New Roman" w:hAnsi="Times New Roman" w:cs="Times New Roman"/>
          <w:sz w:val="24"/>
          <w:szCs w:val="24"/>
          <w:lang w:val="en-GB"/>
        </w:rPr>
        <w:t xml:space="preserve">does not apply to prisons and pre-trial detention centres. As a result, only 60 out of 155 penitentiary institutions across the country </w:t>
      </w:r>
      <w:r w:rsidR="004172C8">
        <w:rPr>
          <w:rFonts w:ascii="Times New Roman" w:hAnsi="Times New Roman" w:cs="Times New Roman"/>
          <w:sz w:val="24"/>
          <w:szCs w:val="24"/>
          <w:lang w:val="en-GB"/>
        </w:rPr>
        <w:t>are accessible for</w:t>
      </w:r>
      <w:r w:rsidRPr="005F5761">
        <w:rPr>
          <w:rFonts w:ascii="Times New Roman" w:hAnsi="Times New Roman" w:cs="Times New Roman"/>
          <w:sz w:val="24"/>
          <w:szCs w:val="24"/>
          <w:lang w:val="en-GB"/>
        </w:rPr>
        <w:t xml:space="preserve"> persons who use wheelchairs. There is, in fact, a special facility that is designed for blind persons. Yet, the division of prisons into those adjusted to the needs of persons with disabilities and those without the adjustments is artificial. In practice, a prisoner with, for example, reduced mobility may be placed in any pre-trial detention centre in a situation when due to procedural tasks or the need to participate in court hearings he/she cannot be transported to another penitentiary institution. </w:t>
      </w:r>
      <w:proofErr w:type="spellStart"/>
      <w:r w:rsidR="00130E6C">
        <w:rPr>
          <w:rFonts w:ascii="Times New Roman" w:hAnsi="Times New Roman" w:cs="Times New Roman"/>
          <w:sz w:val="24"/>
          <w:szCs w:val="24"/>
          <w:lang w:val="en-GB"/>
        </w:rPr>
        <w:t>Additionaly</w:t>
      </w:r>
      <w:proofErr w:type="spellEnd"/>
      <w:r w:rsidR="00130E6C">
        <w:rPr>
          <w:rFonts w:ascii="Times New Roman" w:hAnsi="Times New Roman" w:cs="Times New Roman"/>
          <w:sz w:val="24"/>
          <w:szCs w:val="24"/>
          <w:lang w:val="en-GB"/>
        </w:rPr>
        <w:t>, t</w:t>
      </w:r>
      <w:r w:rsidRPr="005F5761">
        <w:rPr>
          <w:rFonts w:ascii="Times New Roman" w:hAnsi="Times New Roman" w:cs="Times New Roman"/>
          <w:sz w:val="24"/>
          <w:szCs w:val="24"/>
          <w:lang w:val="en-GB"/>
        </w:rPr>
        <w:t>he standard area of 3 m²</w:t>
      </w:r>
      <w:r w:rsidRPr="005F5761">
        <w:rPr>
          <w:rFonts w:ascii="Times New Roman" w:hAnsi="Times New Roman" w:cs="Times New Roman"/>
          <w:sz w:val="24"/>
          <w:szCs w:val="24"/>
          <w:vertAlign w:val="superscript"/>
          <w:lang w:val="en-GB"/>
        </w:rPr>
        <w:t xml:space="preserve"> </w:t>
      </w:r>
      <w:r w:rsidR="00130E6C">
        <w:rPr>
          <w:rFonts w:ascii="Times New Roman" w:hAnsi="Times New Roman" w:cs="Times New Roman"/>
          <w:sz w:val="24"/>
          <w:szCs w:val="24"/>
          <w:lang w:val="en-GB"/>
        </w:rPr>
        <w:t xml:space="preserve">per prisoner </w:t>
      </w:r>
      <w:r w:rsidRPr="005F5761">
        <w:rPr>
          <w:rFonts w:ascii="Times New Roman" w:hAnsi="Times New Roman" w:cs="Times New Roman"/>
          <w:sz w:val="24"/>
          <w:szCs w:val="24"/>
          <w:lang w:val="en-GB"/>
        </w:rPr>
        <w:t>provided for in law fails to acknowledge the fact that wheelchair users need more space for moving around.</w:t>
      </w:r>
      <w:r w:rsidRPr="005F5761">
        <w:rPr>
          <w:rFonts w:ascii="Times New Roman" w:hAnsi="Times New Roman" w:cs="Times New Roman"/>
          <w:sz w:val="24"/>
          <w:szCs w:val="24"/>
          <w:vertAlign w:val="superscript"/>
          <w:lang w:val="en-GB"/>
        </w:rPr>
        <w:t xml:space="preserve">  </w:t>
      </w:r>
    </w:p>
    <w:p w:rsidR="00424BA3" w:rsidRDefault="00424BA3">
      <w:pPr>
        <w:rPr>
          <w:rFonts w:ascii="Times New Roman" w:hAnsi="Times New Roman" w:cs="Times New Roman"/>
          <w:i/>
          <w:sz w:val="24"/>
          <w:szCs w:val="24"/>
          <w:lang w:val="en-GB"/>
        </w:rPr>
      </w:pPr>
      <w:r>
        <w:rPr>
          <w:rFonts w:ascii="Times New Roman" w:hAnsi="Times New Roman" w:cs="Times New Roman"/>
          <w:i/>
          <w:sz w:val="24"/>
          <w:szCs w:val="24"/>
          <w:lang w:val="en-GB"/>
        </w:rPr>
        <w:br w:type="page"/>
      </w:r>
    </w:p>
    <w:p w:rsidR="00E114B8" w:rsidRPr="005F5761" w:rsidRDefault="00E114B8" w:rsidP="00424BA3">
      <w:pPr>
        <w:spacing w:after="120" w:line="360" w:lineRule="exact"/>
        <w:jc w:val="both"/>
        <w:rPr>
          <w:rFonts w:ascii="Times New Roman" w:hAnsi="Times New Roman" w:cs="Times New Roman"/>
          <w:i/>
          <w:sz w:val="24"/>
          <w:szCs w:val="24"/>
          <w:lang w:val="en-GB"/>
        </w:rPr>
      </w:pPr>
      <w:r w:rsidRPr="005F5761">
        <w:rPr>
          <w:rFonts w:ascii="Times New Roman" w:hAnsi="Times New Roman" w:cs="Times New Roman"/>
          <w:i/>
          <w:sz w:val="24"/>
          <w:szCs w:val="24"/>
          <w:lang w:val="en-GB"/>
        </w:rPr>
        <w:lastRenderedPageBreak/>
        <w:t>Questions:</w:t>
      </w:r>
    </w:p>
    <w:p w:rsidR="00E114B8" w:rsidRPr="005F5761" w:rsidRDefault="00E114B8" w:rsidP="00424BA3">
      <w:pPr>
        <w:pStyle w:val="Akapitzlist"/>
        <w:numPr>
          <w:ilvl w:val="0"/>
          <w:numId w:val="24"/>
        </w:numPr>
        <w:spacing w:after="120" w:line="360" w:lineRule="exact"/>
        <w:ind w:left="426"/>
        <w:jc w:val="both"/>
        <w:rPr>
          <w:rFonts w:ascii="Times New Roman" w:hAnsi="Times New Roman" w:cs="Times New Roman"/>
          <w:i/>
          <w:sz w:val="24"/>
          <w:szCs w:val="24"/>
          <w:lang w:val="en-GB"/>
        </w:rPr>
      </w:pPr>
      <w:r w:rsidRPr="005F5761">
        <w:rPr>
          <w:rFonts w:ascii="Times New Roman" w:hAnsi="Times New Roman" w:cs="Times New Roman"/>
          <w:i/>
          <w:sz w:val="24"/>
          <w:szCs w:val="24"/>
          <w:lang w:val="en-GB"/>
        </w:rPr>
        <w:t xml:space="preserve">Are any measures planned to facilitate the process of early identification of persons with disabilities and determination of their needs in the course of criminal proceedings, and the required healthcare before they are transported to a given penitentiary institution? </w:t>
      </w:r>
    </w:p>
    <w:p w:rsidR="00E114B8" w:rsidRPr="005F5761" w:rsidRDefault="00E114B8" w:rsidP="00424BA3">
      <w:pPr>
        <w:pStyle w:val="Akapitzlist"/>
        <w:numPr>
          <w:ilvl w:val="0"/>
          <w:numId w:val="24"/>
        </w:numPr>
        <w:spacing w:after="120" w:line="360" w:lineRule="exact"/>
        <w:ind w:left="426"/>
        <w:jc w:val="both"/>
        <w:rPr>
          <w:rFonts w:ascii="Times New Roman" w:hAnsi="Times New Roman" w:cs="Times New Roman"/>
          <w:i/>
          <w:sz w:val="24"/>
          <w:szCs w:val="24"/>
          <w:lang w:val="en-GB"/>
        </w:rPr>
      </w:pPr>
      <w:r w:rsidRPr="005F5761">
        <w:rPr>
          <w:rFonts w:ascii="Times New Roman" w:hAnsi="Times New Roman" w:cs="Times New Roman"/>
          <w:i/>
          <w:sz w:val="24"/>
          <w:szCs w:val="24"/>
          <w:lang w:val="en-GB"/>
        </w:rPr>
        <w:t xml:space="preserve">Is there any plan to amend the legal regulations so that it is possible to refuse admission to a prison or pre-trial detention centre of a person with a life-threatening condition? </w:t>
      </w:r>
    </w:p>
    <w:p w:rsidR="00E114B8" w:rsidRPr="005F5761" w:rsidRDefault="00E114B8" w:rsidP="00424BA3">
      <w:pPr>
        <w:pStyle w:val="Akapitzlist"/>
        <w:numPr>
          <w:ilvl w:val="0"/>
          <w:numId w:val="24"/>
        </w:numPr>
        <w:spacing w:after="120" w:line="360" w:lineRule="exact"/>
        <w:ind w:left="426"/>
        <w:jc w:val="both"/>
        <w:rPr>
          <w:rFonts w:ascii="Times New Roman" w:hAnsi="Times New Roman" w:cs="Times New Roman"/>
          <w:i/>
          <w:sz w:val="24"/>
          <w:szCs w:val="24"/>
          <w:lang w:val="en-GB"/>
        </w:rPr>
      </w:pPr>
      <w:r w:rsidRPr="005F5761">
        <w:rPr>
          <w:rFonts w:ascii="Times New Roman" w:hAnsi="Times New Roman" w:cs="Times New Roman"/>
          <w:i/>
          <w:sz w:val="24"/>
          <w:szCs w:val="24"/>
          <w:lang w:val="en-GB"/>
        </w:rPr>
        <w:t xml:space="preserve">Is there any plan to amend the legal regulations so as to make it possible to place a temporarily detained person with a disability caused e.g. by a severe somatic disease, in a hospital or another healthcare facility outside the penitentiary system? </w:t>
      </w:r>
    </w:p>
    <w:p w:rsidR="00466B79" w:rsidRPr="00887349" w:rsidRDefault="00E114B8" w:rsidP="00424BA3">
      <w:pPr>
        <w:pStyle w:val="Akapitzlist"/>
        <w:numPr>
          <w:ilvl w:val="0"/>
          <w:numId w:val="24"/>
        </w:numPr>
        <w:spacing w:after="120" w:line="360" w:lineRule="exact"/>
        <w:ind w:left="426"/>
        <w:jc w:val="both"/>
        <w:rPr>
          <w:rFonts w:ascii="Times New Roman" w:hAnsi="Times New Roman" w:cs="Times New Roman"/>
          <w:b/>
          <w:i/>
          <w:sz w:val="24"/>
          <w:szCs w:val="24"/>
          <w:lang w:val="en-GB"/>
        </w:rPr>
      </w:pPr>
      <w:r w:rsidRPr="005F5761">
        <w:rPr>
          <w:rFonts w:ascii="Times New Roman" w:hAnsi="Times New Roman" w:cs="Times New Roman"/>
          <w:i/>
          <w:sz w:val="24"/>
          <w:szCs w:val="24"/>
          <w:lang w:val="en-GB"/>
        </w:rPr>
        <w:t xml:space="preserve">Are there any plans to implement measures to eliminate architectural barriers and to make adaptive adjustments in penitentiary facilities, taking into account, where </w:t>
      </w:r>
      <w:r w:rsidRPr="00887349">
        <w:rPr>
          <w:rFonts w:ascii="Times New Roman" w:hAnsi="Times New Roman" w:cs="Times New Roman"/>
          <w:i/>
          <w:sz w:val="24"/>
          <w:szCs w:val="24"/>
          <w:lang w:val="en-GB"/>
        </w:rPr>
        <w:t xml:space="preserve">technically feasible, the principles of universal design? </w:t>
      </w:r>
      <w:r w:rsidR="00466B79" w:rsidRPr="00887349">
        <w:rPr>
          <w:rFonts w:ascii="Times New Roman" w:hAnsi="Times New Roman" w:cs="Times New Roman"/>
          <w:i/>
          <w:sz w:val="24"/>
          <w:szCs w:val="24"/>
          <w:lang w:val="en-GB"/>
        </w:rPr>
        <w:t xml:space="preserve"> </w:t>
      </w:r>
    </w:p>
    <w:p w:rsidR="00143EC1" w:rsidRPr="00686BA3" w:rsidRDefault="00266A4F" w:rsidP="00424BA3">
      <w:pPr>
        <w:pStyle w:val="2"/>
        <w:spacing w:after="120"/>
        <w:rPr>
          <w:lang w:val="en-GB"/>
        </w:rPr>
      </w:pPr>
      <w:bookmarkStart w:id="19" w:name="_Toc503869501"/>
      <w:bookmarkStart w:id="20" w:name="_Toc505088968"/>
      <w:r w:rsidRPr="00686BA3">
        <w:rPr>
          <w:lang w:val="en-GB"/>
        </w:rPr>
        <w:t>Article 16 – Freedom from exploitation, violence and abuse</w:t>
      </w:r>
      <w:bookmarkEnd w:id="19"/>
      <w:bookmarkEnd w:id="20"/>
      <w:r w:rsidRPr="00686BA3">
        <w:rPr>
          <w:lang w:val="en-GB"/>
        </w:rPr>
        <w:t xml:space="preserve"> </w:t>
      </w:r>
    </w:p>
    <w:p w:rsidR="00CC1C87" w:rsidRPr="00813FB9" w:rsidRDefault="00266A4F" w:rsidP="00424BA3">
      <w:pPr>
        <w:pStyle w:val="Akapitzlist"/>
        <w:numPr>
          <w:ilvl w:val="0"/>
          <w:numId w:val="26"/>
        </w:numPr>
        <w:shd w:val="clear" w:color="auto" w:fill="FFFFFF" w:themeFill="background1"/>
        <w:spacing w:after="120" w:line="360" w:lineRule="exact"/>
        <w:ind w:left="426" w:hanging="426"/>
        <w:jc w:val="both"/>
        <w:rPr>
          <w:rFonts w:ascii="Times New Roman" w:hAnsi="Times New Roman" w:cs="Times New Roman"/>
          <w:sz w:val="24"/>
          <w:szCs w:val="24"/>
          <w:lang w:val="en-GB"/>
        </w:rPr>
      </w:pPr>
      <w:r w:rsidRPr="00686BA3">
        <w:rPr>
          <w:rFonts w:ascii="Times New Roman" w:hAnsi="Times New Roman" w:cs="Times New Roman"/>
          <w:sz w:val="24"/>
          <w:szCs w:val="24"/>
          <w:lang w:val="en-GB"/>
        </w:rPr>
        <w:t xml:space="preserve">The true scale of domestic violence affecting persons with disabilities is not known. </w:t>
      </w:r>
      <w:r w:rsidR="003C5D26">
        <w:rPr>
          <w:rFonts w:ascii="Times New Roman" w:hAnsi="Times New Roman" w:cs="Times New Roman"/>
          <w:sz w:val="24"/>
          <w:szCs w:val="24"/>
          <w:lang w:val="en-GB"/>
        </w:rPr>
        <w:t xml:space="preserve">Although they </w:t>
      </w:r>
      <w:r w:rsidRPr="00887349">
        <w:rPr>
          <w:rFonts w:ascii="Times New Roman" w:hAnsi="Times New Roman" w:cs="Times New Roman"/>
          <w:sz w:val="24"/>
          <w:szCs w:val="24"/>
          <w:lang w:val="en-GB"/>
        </w:rPr>
        <w:t>are parti</w:t>
      </w:r>
      <w:r w:rsidR="003C5D26">
        <w:rPr>
          <w:rFonts w:ascii="Times New Roman" w:hAnsi="Times New Roman" w:cs="Times New Roman"/>
          <w:sz w:val="24"/>
          <w:szCs w:val="24"/>
          <w:lang w:val="en-GB"/>
        </w:rPr>
        <w:t xml:space="preserve">cularly vulnerable to violence, </w:t>
      </w:r>
      <w:r w:rsidRPr="00887349">
        <w:rPr>
          <w:rFonts w:ascii="Times New Roman" w:hAnsi="Times New Roman" w:cs="Times New Roman"/>
          <w:sz w:val="24"/>
          <w:szCs w:val="24"/>
          <w:lang w:val="en-GB"/>
        </w:rPr>
        <w:t>the services do not come across a large number of cases of domestic violence</w:t>
      </w:r>
      <w:r w:rsidRPr="00887349">
        <w:rPr>
          <w:rStyle w:val="Odwoanieprzypisudolnego"/>
          <w:rFonts w:ascii="Times New Roman" w:hAnsi="Times New Roman" w:cs="Times New Roman"/>
          <w:sz w:val="24"/>
          <w:szCs w:val="24"/>
          <w:lang w:val="en-GB"/>
        </w:rPr>
        <w:footnoteReference w:id="14"/>
      </w:r>
      <w:r w:rsidRPr="00887349">
        <w:rPr>
          <w:rFonts w:ascii="Times New Roman" w:hAnsi="Times New Roman" w:cs="Times New Roman"/>
          <w:sz w:val="24"/>
          <w:szCs w:val="24"/>
          <w:lang w:val="en-GB"/>
        </w:rPr>
        <w:t xml:space="preserve">. </w:t>
      </w:r>
    </w:p>
    <w:p w:rsidR="003A29D0" w:rsidRPr="00813FB9" w:rsidRDefault="00266A4F" w:rsidP="00424BA3">
      <w:pPr>
        <w:pStyle w:val="Akapitzlist"/>
        <w:numPr>
          <w:ilvl w:val="0"/>
          <w:numId w:val="26"/>
        </w:numPr>
        <w:shd w:val="clear" w:color="auto" w:fill="FFFFFF" w:themeFill="background1"/>
        <w:spacing w:after="120" w:line="360" w:lineRule="exact"/>
        <w:ind w:left="426" w:hanging="426"/>
        <w:jc w:val="both"/>
        <w:rPr>
          <w:rFonts w:ascii="Times New Roman" w:hAnsi="Times New Roman" w:cs="Times New Roman"/>
          <w:sz w:val="24"/>
          <w:szCs w:val="24"/>
          <w:lang w:val="en-GB"/>
        </w:rPr>
      </w:pPr>
      <w:r w:rsidRPr="00887349">
        <w:rPr>
          <w:rFonts w:ascii="Times New Roman" w:hAnsi="Times New Roman" w:cs="Times New Roman"/>
          <w:sz w:val="24"/>
          <w:szCs w:val="24"/>
          <w:lang w:val="en-GB"/>
        </w:rPr>
        <w:t xml:space="preserve">One of the reasons why cases of violence are not reported by persons with disabilities is the unavailability of legal and psychological assistance as well as support institutions </w:t>
      </w:r>
      <w:r w:rsidR="002E077B">
        <w:rPr>
          <w:rFonts w:ascii="Times New Roman" w:hAnsi="Times New Roman" w:cs="Times New Roman"/>
          <w:sz w:val="24"/>
          <w:szCs w:val="24"/>
          <w:lang w:val="en-GB"/>
        </w:rPr>
        <w:t xml:space="preserve">designed </w:t>
      </w:r>
      <w:r w:rsidRPr="00887349">
        <w:rPr>
          <w:rFonts w:ascii="Times New Roman" w:hAnsi="Times New Roman" w:cs="Times New Roman"/>
          <w:sz w:val="24"/>
          <w:szCs w:val="24"/>
          <w:lang w:val="en-GB"/>
        </w:rPr>
        <w:t>for them. As an example, out of 35 Specialist Centres for Supporting Domestic Violence Victims in Poland, only 8 were located in buildings adjusted to the needs of persons with limi</w:t>
      </w:r>
      <w:r w:rsidRPr="00686BA3">
        <w:rPr>
          <w:rFonts w:ascii="Times New Roman" w:hAnsi="Times New Roman" w:cs="Times New Roman"/>
          <w:sz w:val="24"/>
          <w:szCs w:val="24"/>
          <w:lang w:val="en-GB"/>
        </w:rPr>
        <w:t>ted mobility. 32 Centres have never assisted a deaf person. Only one Centre has established an on-going cooperation with a branch of the Polish Association of the Deaf, thanks to which it is possible to arrange the assistance of a sign language interpreter. None of the Centres offer</w:t>
      </w:r>
      <w:r w:rsidR="00CA284E">
        <w:rPr>
          <w:rFonts w:ascii="Times New Roman" w:hAnsi="Times New Roman" w:cs="Times New Roman"/>
          <w:sz w:val="24"/>
          <w:szCs w:val="24"/>
          <w:lang w:val="en-GB"/>
        </w:rPr>
        <w:t>ed</w:t>
      </w:r>
      <w:r w:rsidRPr="00686BA3">
        <w:rPr>
          <w:rFonts w:ascii="Times New Roman" w:hAnsi="Times New Roman" w:cs="Times New Roman"/>
          <w:sz w:val="24"/>
          <w:szCs w:val="24"/>
          <w:lang w:val="en-GB"/>
        </w:rPr>
        <w:t xml:space="preserve"> a website accessible for the blind, or a</w:t>
      </w:r>
      <w:r w:rsidR="00CA284E">
        <w:rPr>
          <w:rFonts w:ascii="Times New Roman" w:hAnsi="Times New Roman" w:cs="Times New Roman"/>
          <w:sz w:val="24"/>
          <w:szCs w:val="24"/>
          <w:lang w:val="en-GB"/>
        </w:rPr>
        <w:t> </w:t>
      </w:r>
      <w:r w:rsidRPr="00686BA3">
        <w:rPr>
          <w:rFonts w:ascii="Times New Roman" w:hAnsi="Times New Roman" w:cs="Times New Roman"/>
          <w:sz w:val="24"/>
          <w:szCs w:val="24"/>
          <w:lang w:val="en-GB"/>
        </w:rPr>
        <w:t>videophone function that would enable telephone contacts with deaf persons</w:t>
      </w:r>
      <w:r w:rsidRPr="00887349">
        <w:rPr>
          <w:rStyle w:val="Odwoanieprzypisudolnego"/>
          <w:rFonts w:ascii="Times New Roman" w:hAnsi="Times New Roman" w:cs="Times New Roman"/>
          <w:sz w:val="24"/>
          <w:szCs w:val="24"/>
          <w:lang w:val="en-GB"/>
        </w:rPr>
        <w:footnoteReference w:id="15"/>
      </w:r>
      <w:r w:rsidRPr="00887349">
        <w:rPr>
          <w:rFonts w:ascii="Times New Roman" w:hAnsi="Times New Roman" w:cs="Times New Roman"/>
          <w:sz w:val="24"/>
          <w:szCs w:val="24"/>
          <w:lang w:val="en-GB"/>
        </w:rPr>
        <w:t xml:space="preserve">. </w:t>
      </w:r>
    </w:p>
    <w:p w:rsidR="003A29D0" w:rsidRPr="00813FB9" w:rsidRDefault="00917315" w:rsidP="00424BA3">
      <w:pPr>
        <w:pStyle w:val="Akapitzlist"/>
        <w:numPr>
          <w:ilvl w:val="0"/>
          <w:numId w:val="26"/>
        </w:numPr>
        <w:spacing w:after="120" w:line="360" w:lineRule="exact"/>
        <w:ind w:left="426" w:hanging="426"/>
        <w:jc w:val="both"/>
        <w:rPr>
          <w:rFonts w:ascii="Times New Roman" w:hAnsi="Times New Roman" w:cs="Times New Roman"/>
          <w:sz w:val="24"/>
          <w:szCs w:val="24"/>
          <w:lang w:val="en-GB"/>
        </w:rPr>
      </w:pPr>
      <w:r>
        <w:rPr>
          <w:rFonts w:ascii="Times New Roman" w:hAnsi="Times New Roman" w:cs="Times New Roman"/>
          <w:sz w:val="24"/>
          <w:szCs w:val="24"/>
          <w:lang w:val="en-GB"/>
        </w:rPr>
        <w:t>S</w:t>
      </w:r>
      <w:r w:rsidR="00266A4F" w:rsidRPr="00887349">
        <w:rPr>
          <w:rFonts w:ascii="Times New Roman" w:hAnsi="Times New Roman" w:cs="Times New Roman"/>
          <w:sz w:val="24"/>
          <w:szCs w:val="24"/>
          <w:lang w:val="en-GB"/>
        </w:rPr>
        <w:t>ervices providing support to domestic violence victims also notice that persons with disabilities are particularly vulnerable to institutional violence</w:t>
      </w:r>
      <w:r w:rsidR="00CA284E">
        <w:rPr>
          <w:rStyle w:val="Odwoanieprzypisudolnego"/>
          <w:rFonts w:ascii="Times New Roman" w:hAnsi="Times New Roman" w:cs="Times New Roman"/>
          <w:sz w:val="24"/>
          <w:szCs w:val="24"/>
          <w:lang w:val="en-GB"/>
        </w:rPr>
        <w:footnoteReference w:id="16"/>
      </w:r>
      <w:r w:rsidR="00266A4F" w:rsidRPr="00887349">
        <w:rPr>
          <w:rFonts w:ascii="Times New Roman" w:hAnsi="Times New Roman" w:cs="Times New Roman"/>
          <w:sz w:val="24"/>
          <w:szCs w:val="24"/>
          <w:lang w:val="en-GB"/>
        </w:rPr>
        <w:t xml:space="preserve"> as well as violence in public places</w:t>
      </w:r>
      <w:r w:rsidR="00CA284E">
        <w:rPr>
          <w:rFonts w:ascii="Times New Roman" w:hAnsi="Times New Roman" w:cs="Times New Roman"/>
          <w:sz w:val="24"/>
          <w:szCs w:val="24"/>
          <w:lang w:val="en-GB"/>
        </w:rPr>
        <w:t xml:space="preserve"> –</w:t>
      </w:r>
      <w:r w:rsidR="00266A4F" w:rsidRPr="00887349">
        <w:rPr>
          <w:rFonts w:ascii="Times New Roman" w:hAnsi="Times New Roman" w:cs="Times New Roman"/>
          <w:sz w:val="24"/>
          <w:szCs w:val="24"/>
          <w:lang w:val="en-GB"/>
        </w:rPr>
        <w:t xml:space="preserve"> on the street and at work</w:t>
      </w:r>
      <w:r w:rsidR="00266A4F" w:rsidRPr="00887349">
        <w:rPr>
          <w:rStyle w:val="Odwoanieprzypisudolnego"/>
          <w:rFonts w:ascii="Times New Roman" w:hAnsi="Times New Roman" w:cs="Times New Roman"/>
          <w:sz w:val="24"/>
          <w:szCs w:val="24"/>
          <w:lang w:val="en-GB"/>
        </w:rPr>
        <w:footnoteReference w:id="17"/>
      </w:r>
      <w:r w:rsidR="00266A4F" w:rsidRPr="00887349">
        <w:rPr>
          <w:rFonts w:ascii="Times New Roman" w:hAnsi="Times New Roman" w:cs="Times New Roman"/>
          <w:sz w:val="24"/>
          <w:szCs w:val="24"/>
          <w:lang w:val="en-GB"/>
        </w:rPr>
        <w:t xml:space="preserve">. Yet, the Act on the prevention of domestic violence as well as the National Programme for the Prevention of Domestic Violence for 2014-2020 do not provide protection to persons who experience violence outside their home environment, including in social welfare institutions. Such individuals may only enjoy protection offered by general provisions of law, </w:t>
      </w:r>
      <w:r w:rsidR="00CA284E">
        <w:rPr>
          <w:rFonts w:ascii="Times New Roman" w:hAnsi="Times New Roman" w:cs="Times New Roman"/>
          <w:sz w:val="24"/>
          <w:szCs w:val="24"/>
          <w:lang w:val="en-GB"/>
        </w:rPr>
        <w:t>especially</w:t>
      </w:r>
      <w:r w:rsidR="00266A4F" w:rsidRPr="00887349">
        <w:rPr>
          <w:rFonts w:ascii="Times New Roman" w:hAnsi="Times New Roman" w:cs="Times New Roman"/>
          <w:sz w:val="24"/>
          <w:szCs w:val="24"/>
          <w:lang w:val="en-GB"/>
        </w:rPr>
        <w:t xml:space="preserve"> the Criminal Code. Even </w:t>
      </w:r>
      <w:r w:rsidR="00266A4F" w:rsidRPr="00887349">
        <w:rPr>
          <w:rFonts w:ascii="Times New Roman" w:hAnsi="Times New Roman" w:cs="Times New Roman"/>
          <w:sz w:val="24"/>
          <w:szCs w:val="24"/>
          <w:lang w:val="en-GB"/>
        </w:rPr>
        <w:lastRenderedPageBreak/>
        <w:t>though regulations are in place which require nursing hom</w:t>
      </w:r>
      <w:r w:rsidR="00266A4F" w:rsidRPr="00686BA3">
        <w:rPr>
          <w:rFonts w:ascii="Times New Roman" w:hAnsi="Times New Roman" w:cs="Times New Roman"/>
          <w:sz w:val="24"/>
          <w:szCs w:val="24"/>
          <w:lang w:val="en-GB"/>
        </w:rPr>
        <w:t>es to respect freedom, intimacy, dignity and sense of security of persons with disabilities, internal regulations of such homes substantially limit the rights and freedoms of their residents. As an example, in some nursing homes residents have no influence on where their personal identification documents are stored</w:t>
      </w:r>
      <w:r w:rsidR="00CA284E">
        <w:rPr>
          <w:rFonts w:ascii="Times New Roman" w:hAnsi="Times New Roman" w:cs="Times New Roman"/>
          <w:sz w:val="24"/>
          <w:szCs w:val="24"/>
          <w:lang w:val="en-GB"/>
        </w:rPr>
        <w:t xml:space="preserve">, or </w:t>
      </w:r>
      <w:r w:rsidR="00266A4F" w:rsidRPr="00686BA3">
        <w:rPr>
          <w:rFonts w:ascii="Times New Roman" w:hAnsi="Times New Roman" w:cs="Times New Roman"/>
          <w:sz w:val="24"/>
          <w:szCs w:val="24"/>
          <w:lang w:val="en-GB"/>
        </w:rPr>
        <w:t xml:space="preserve">have limited ability to </w:t>
      </w:r>
      <w:r w:rsidR="00585301">
        <w:rPr>
          <w:rFonts w:ascii="Times New Roman" w:hAnsi="Times New Roman" w:cs="Times New Roman"/>
          <w:sz w:val="24"/>
          <w:szCs w:val="24"/>
          <w:lang w:val="en-GB"/>
        </w:rPr>
        <w:t>leave the premises on their own</w:t>
      </w:r>
      <w:r w:rsidR="00266A4F" w:rsidRPr="00887349">
        <w:rPr>
          <w:rStyle w:val="Odwoanieprzypisudolnego"/>
          <w:rFonts w:ascii="Times New Roman" w:hAnsi="Times New Roman" w:cs="Times New Roman"/>
          <w:sz w:val="24"/>
          <w:szCs w:val="24"/>
          <w:lang w:val="en-GB"/>
        </w:rPr>
        <w:footnoteReference w:id="18"/>
      </w:r>
      <w:r w:rsidR="00266A4F" w:rsidRPr="00887349">
        <w:rPr>
          <w:rFonts w:ascii="Times New Roman" w:hAnsi="Times New Roman" w:cs="Times New Roman"/>
          <w:sz w:val="24"/>
          <w:szCs w:val="24"/>
          <w:lang w:val="en-GB"/>
        </w:rPr>
        <w:t xml:space="preserve">. It also seems necessary to increase the protection against violence of persons with mental illnesses and those staying in psychiatric hospitals. As the </w:t>
      </w:r>
      <w:r>
        <w:rPr>
          <w:rFonts w:ascii="Times New Roman" w:hAnsi="Times New Roman" w:cs="Times New Roman"/>
          <w:sz w:val="24"/>
          <w:szCs w:val="24"/>
          <w:lang w:val="en-GB"/>
        </w:rPr>
        <w:t>Commissioner for</w:t>
      </w:r>
      <w:r w:rsidR="00266A4F" w:rsidRPr="00887349">
        <w:rPr>
          <w:rFonts w:ascii="Times New Roman" w:hAnsi="Times New Roman" w:cs="Times New Roman"/>
          <w:sz w:val="24"/>
          <w:szCs w:val="24"/>
          <w:lang w:val="en-GB"/>
        </w:rPr>
        <w:t xml:space="preserve"> Patients</w:t>
      </w:r>
      <w:r>
        <w:rPr>
          <w:rFonts w:ascii="Times New Roman" w:hAnsi="Times New Roman" w:cs="Times New Roman"/>
          <w:sz w:val="24"/>
          <w:szCs w:val="24"/>
          <w:lang w:val="en-GB"/>
        </w:rPr>
        <w:t>’</w:t>
      </w:r>
      <w:r w:rsidR="00266A4F" w:rsidRPr="00887349">
        <w:rPr>
          <w:rFonts w:ascii="Times New Roman" w:hAnsi="Times New Roman" w:cs="Times New Roman"/>
          <w:sz w:val="24"/>
          <w:szCs w:val="24"/>
          <w:lang w:val="en-GB"/>
        </w:rPr>
        <w:t xml:space="preserve"> </w:t>
      </w:r>
      <w:r>
        <w:rPr>
          <w:rFonts w:ascii="Times New Roman" w:hAnsi="Times New Roman" w:cs="Times New Roman"/>
          <w:sz w:val="24"/>
          <w:szCs w:val="24"/>
          <w:lang w:val="en-GB"/>
        </w:rPr>
        <w:t>Rights</w:t>
      </w:r>
      <w:r w:rsidR="00266A4F" w:rsidRPr="00887349">
        <w:rPr>
          <w:rFonts w:ascii="Times New Roman" w:hAnsi="Times New Roman" w:cs="Times New Roman"/>
          <w:sz w:val="24"/>
          <w:szCs w:val="24"/>
          <w:lang w:val="en-GB"/>
        </w:rPr>
        <w:t xml:space="preserve"> indicates, </w:t>
      </w:r>
      <w:r>
        <w:rPr>
          <w:rFonts w:ascii="Times New Roman" w:hAnsi="Times New Roman" w:cs="Times New Roman"/>
          <w:sz w:val="24"/>
          <w:szCs w:val="24"/>
          <w:lang w:val="en-GB"/>
        </w:rPr>
        <w:t>commissioners of p</w:t>
      </w:r>
      <w:r w:rsidRPr="00887349">
        <w:rPr>
          <w:rFonts w:ascii="Times New Roman" w:hAnsi="Times New Roman" w:cs="Times New Roman"/>
          <w:sz w:val="24"/>
          <w:szCs w:val="24"/>
          <w:lang w:val="en-GB"/>
        </w:rPr>
        <w:t>atients</w:t>
      </w:r>
      <w:r>
        <w:rPr>
          <w:rFonts w:ascii="Times New Roman" w:hAnsi="Times New Roman" w:cs="Times New Roman"/>
          <w:sz w:val="24"/>
          <w:szCs w:val="24"/>
          <w:lang w:val="en-GB"/>
        </w:rPr>
        <w:t>’</w:t>
      </w:r>
      <w:r w:rsidRPr="00887349">
        <w:rPr>
          <w:rFonts w:ascii="Times New Roman" w:hAnsi="Times New Roman" w:cs="Times New Roman"/>
          <w:sz w:val="24"/>
          <w:szCs w:val="24"/>
          <w:lang w:val="en-GB"/>
        </w:rPr>
        <w:t xml:space="preserve"> </w:t>
      </w:r>
      <w:r>
        <w:rPr>
          <w:rFonts w:ascii="Times New Roman" w:hAnsi="Times New Roman" w:cs="Times New Roman"/>
          <w:sz w:val="24"/>
          <w:szCs w:val="24"/>
          <w:lang w:val="en-GB"/>
        </w:rPr>
        <w:t>rights</w:t>
      </w:r>
      <w:r w:rsidRPr="00887349">
        <w:rPr>
          <w:rFonts w:ascii="Times New Roman" w:hAnsi="Times New Roman" w:cs="Times New Roman"/>
          <w:sz w:val="24"/>
          <w:szCs w:val="24"/>
          <w:lang w:val="en-GB"/>
        </w:rPr>
        <w:t xml:space="preserve"> </w:t>
      </w:r>
      <w:r w:rsidR="00266A4F" w:rsidRPr="00887349">
        <w:rPr>
          <w:rFonts w:ascii="Times New Roman" w:hAnsi="Times New Roman" w:cs="Times New Roman"/>
          <w:sz w:val="24"/>
          <w:szCs w:val="24"/>
          <w:lang w:val="en-GB"/>
        </w:rPr>
        <w:t>discovered a number of cases when the rights of patients were breached by the use of various forms of violence towards th</w:t>
      </w:r>
      <w:r w:rsidR="00266A4F" w:rsidRPr="00686BA3">
        <w:rPr>
          <w:rFonts w:ascii="Times New Roman" w:hAnsi="Times New Roman" w:cs="Times New Roman"/>
          <w:sz w:val="24"/>
          <w:szCs w:val="24"/>
          <w:lang w:val="en-GB"/>
        </w:rPr>
        <w:t xml:space="preserve">em. As an example, the </w:t>
      </w:r>
      <w:r w:rsidR="00A5681A">
        <w:rPr>
          <w:rFonts w:ascii="Times New Roman" w:hAnsi="Times New Roman" w:cs="Times New Roman"/>
          <w:sz w:val="24"/>
          <w:szCs w:val="24"/>
          <w:lang w:val="en-GB"/>
        </w:rPr>
        <w:t>Commissioner</w:t>
      </w:r>
      <w:r w:rsidR="00266A4F" w:rsidRPr="00686BA3">
        <w:rPr>
          <w:rFonts w:ascii="Times New Roman" w:hAnsi="Times New Roman" w:cs="Times New Roman"/>
          <w:sz w:val="24"/>
          <w:szCs w:val="24"/>
          <w:lang w:val="en-GB"/>
        </w:rPr>
        <w:t xml:space="preserve"> identified cases of infringement of patients’ rights, by the use of violence resulting in bodily injury in the course of coercive measures or when patients were locked in observation rooms and this prevented them from freely </w:t>
      </w:r>
      <w:r w:rsidR="009B1015">
        <w:rPr>
          <w:rFonts w:ascii="Times New Roman" w:hAnsi="Times New Roman" w:cs="Times New Roman"/>
          <w:sz w:val="24"/>
          <w:szCs w:val="24"/>
          <w:lang w:val="en-GB"/>
        </w:rPr>
        <w:t>move</w:t>
      </w:r>
      <w:r w:rsidR="00266A4F" w:rsidRPr="00686BA3">
        <w:rPr>
          <w:rFonts w:ascii="Times New Roman" w:hAnsi="Times New Roman" w:cs="Times New Roman"/>
          <w:sz w:val="24"/>
          <w:szCs w:val="24"/>
          <w:lang w:val="en-GB"/>
        </w:rPr>
        <w:t xml:space="preserve"> within the hospital ward</w:t>
      </w:r>
      <w:r w:rsidR="00266A4F" w:rsidRPr="00887349">
        <w:rPr>
          <w:rStyle w:val="Odwoanieprzypisudolnego"/>
          <w:rFonts w:ascii="Times New Roman" w:hAnsi="Times New Roman" w:cs="Times New Roman"/>
          <w:sz w:val="24"/>
          <w:szCs w:val="24"/>
          <w:lang w:val="en-GB"/>
        </w:rPr>
        <w:footnoteReference w:id="19"/>
      </w:r>
      <w:r w:rsidR="00266A4F" w:rsidRPr="00887349">
        <w:rPr>
          <w:rFonts w:ascii="Times New Roman" w:hAnsi="Times New Roman" w:cs="Times New Roman"/>
          <w:sz w:val="24"/>
          <w:szCs w:val="24"/>
          <w:lang w:val="en-GB"/>
        </w:rPr>
        <w:t xml:space="preserve">. </w:t>
      </w:r>
    </w:p>
    <w:p w:rsidR="00266A4F" w:rsidRPr="00813FB9" w:rsidRDefault="00266A4F" w:rsidP="00424BA3">
      <w:pPr>
        <w:pStyle w:val="Akapitzlist"/>
        <w:numPr>
          <w:ilvl w:val="0"/>
          <w:numId w:val="26"/>
        </w:numPr>
        <w:spacing w:after="120" w:line="360" w:lineRule="exact"/>
        <w:ind w:left="426" w:hanging="426"/>
        <w:jc w:val="both"/>
        <w:rPr>
          <w:rFonts w:ascii="Times New Roman" w:hAnsi="Times New Roman" w:cs="Times New Roman"/>
          <w:sz w:val="24"/>
          <w:szCs w:val="24"/>
          <w:lang w:val="en-GB"/>
        </w:rPr>
      </w:pPr>
      <w:r w:rsidRPr="00887349">
        <w:rPr>
          <w:rFonts w:ascii="Times New Roman" w:hAnsi="Times New Roman" w:cs="Times New Roman"/>
          <w:sz w:val="24"/>
          <w:szCs w:val="24"/>
          <w:lang w:val="en-GB"/>
        </w:rPr>
        <w:t xml:space="preserve">The Commissioner is </w:t>
      </w:r>
      <w:r w:rsidR="00204C03">
        <w:rPr>
          <w:rFonts w:ascii="Times New Roman" w:hAnsi="Times New Roman" w:cs="Times New Roman"/>
          <w:sz w:val="24"/>
          <w:szCs w:val="24"/>
          <w:lang w:val="en-GB"/>
        </w:rPr>
        <w:t xml:space="preserve">concerned </w:t>
      </w:r>
      <w:r w:rsidRPr="00887349">
        <w:rPr>
          <w:rFonts w:ascii="Times New Roman" w:hAnsi="Times New Roman" w:cs="Times New Roman"/>
          <w:sz w:val="24"/>
          <w:szCs w:val="24"/>
          <w:lang w:val="en-GB"/>
        </w:rPr>
        <w:t xml:space="preserve">that the provisions of the Criminal Code fail to </w:t>
      </w:r>
      <w:r w:rsidR="00E61834">
        <w:rPr>
          <w:rFonts w:ascii="Times New Roman" w:hAnsi="Times New Roman" w:cs="Times New Roman"/>
          <w:sz w:val="24"/>
          <w:szCs w:val="24"/>
          <w:lang w:val="en-GB"/>
        </w:rPr>
        <w:t>recognize as</w:t>
      </w:r>
      <w:r w:rsidR="00E61834" w:rsidRPr="005F5761">
        <w:rPr>
          <w:rFonts w:ascii="Times New Roman" w:hAnsi="Times New Roman" w:cs="Times New Roman"/>
          <w:sz w:val="24"/>
          <w:szCs w:val="24"/>
          <w:lang w:val="en-GB"/>
        </w:rPr>
        <w:t xml:space="preserve"> </w:t>
      </w:r>
      <w:r w:rsidRPr="00887349">
        <w:rPr>
          <w:rFonts w:ascii="Times New Roman" w:hAnsi="Times New Roman" w:cs="Times New Roman"/>
          <w:sz w:val="24"/>
          <w:szCs w:val="24"/>
          <w:lang w:val="en-GB"/>
        </w:rPr>
        <w:t>a specific t</w:t>
      </w:r>
      <w:r w:rsidR="002261DE">
        <w:rPr>
          <w:rFonts w:ascii="Times New Roman" w:hAnsi="Times New Roman" w:cs="Times New Roman"/>
          <w:sz w:val="24"/>
          <w:szCs w:val="24"/>
          <w:lang w:val="en-GB"/>
        </w:rPr>
        <w:t xml:space="preserve">ype </w:t>
      </w:r>
      <w:r w:rsidRPr="00887349">
        <w:rPr>
          <w:rFonts w:ascii="Times New Roman" w:hAnsi="Times New Roman" w:cs="Times New Roman"/>
          <w:sz w:val="24"/>
          <w:szCs w:val="24"/>
          <w:lang w:val="en-GB"/>
        </w:rPr>
        <w:t xml:space="preserve">offences motivated by prejudice towards persons with disabilities. The provisions relating to offences such as incitement to hatred, </w:t>
      </w:r>
      <w:r w:rsidR="002261DE">
        <w:rPr>
          <w:rFonts w:ascii="Times New Roman" w:hAnsi="Times New Roman" w:cs="Times New Roman"/>
          <w:sz w:val="24"/>
          <w:szCs w:val="24"/>
          <w:lang w:val="en-GB"/>
        </w:rPr>
        <w:t xml:space="preserve">insult </w:t>
      </w:r>
      <w:r w:rsidRPr="00887349">
        <w:rPr>
          <w:rFonts w:ascii="Times New Roman" w:hAnsi="Times New Roman" w:cs="Times New Roman"/>
          <w:sz w:val="24"/>
          <w:szCs w:val="24"/>
          <w:lang w:val="en-GB"/>
        </w:rPr>
        <w:t>or use of violence or illegal threats due to nationality, ethnicity, race, religion or lack of religious denomination fail to mention persons with disabilities and therefore disability does not enjoy special protection under the Criminal Code</w:t>
      </w:r>
      <w:r w:rsidR="00585301">
        <w:rPr>
          <w:rStyle w:val="Odwoanieprzypisudolnego"/>
          <w:rFonts w:ascii="Times New Roman" w:hAnsi="Times New Roman" w:cs="Times New Roman"/>
          <w:sz w:val="24"/>
          <w:szCs w:val="24"/>
          <w:lang w:val="en-GB"/>
        </w:rPr>
        <w:footnoteReference w:id="20"/>
      </w:r>
      <w:r w:rsidRPr="00887349">
        <w:rPr>
          <w:rFonts w:ascii="Times New Roman" w:hAnsi="Times New Roman" w:cs="Times New Roman"/>
          <w:sz w:val="24"/>
          <w:szCs w:val="24"/>
          <w:lang w:val="en-GB"/>
        </w:rPr>
        <w:t>. Hate speech directed at persons with disabilities is not recognized as a separate offence. The offence of slander may be subject to private prosecution, which mea</w:t>
      </w:r>
      <w:r w:rsidRPr="00686BA3">
        <w:rPr>
          <w:rFonts w:ascii="Times New Roman" w:hAnsi="Times New Roman" w:cs="Times New Roman"/>
          <w:sz w:val="24"/>
          <w:szCs w:val="24"/>
          <w:lang w:val="en-GB"/>
        </w:rPr>
        <w:t xml:space="preserve">ns that the burden of gathering evidence and presenting an indictment to the court rests on the victim of such an offence. The Commissioner is not aware of any case in which the prosecutor, bearing in mind the public interest, decided to start prosecution in that regard </w:t>
      </w:r>
      <w:r w:rsidRPr="00686BA3">
        <w:rPr>
          <w:rFonts w:ascii="Times New Roman" w:hAnsi="Times New Roman" w:cs="Times New Roman"/>
          <w:i/>
          <w:iCs/>
          <w:sz w:val="24"/>
          <w:szCs w:val="24"/>
          <w:lang w:val="en-GB"/>
        </w:rPr>
        <w:t>ex officio</w:t>
      </w:r>
      <w:r w:rsidRPr="00887349">
        <w:rPr>
          <w:rFonts w:ascii="Times New Roman" w:hAnsi="Times New Roman" w:cs="Times New Roman"/>
          <w:sz w:val="24"/>
          <w:szCs w:val="24"/>
          <w:lang w:val="en-GB"/>
        </w:rPr>
        <w:t xml:space="preserve">. </w:t>
      </w:r>
      <w:r w:rsidR="00B0357A">
        <w:rPr>
          <w:rFonts w:ascii="Times New Roman" w:hAnsi="Times New Roman" w:cs="Times New Roman"/>
          <w:sz w:val="24"/>
          <w:szCs w:val="24"/>
          <w:lang w:val="en-GB"/>
        </w:rPr>
        <w:t xml:space="preserve">The Commissioner pointed to the need </w:t>
      </w:r>
      <w:r w:rsidR="00B0357A" w:rsidRPr="00B0357A">
        <w:rPr>
          <w:rFonts w:ascii="Times New Roman" w:hAnsi="Times New Roman" w:cs="Times New Roman"/>
          <w:sz w:val="24"/>
          <w:szCs w:val="24"/>
          <w:lang w:val="en-GB"/>
        </w:rPr>
        <w:t>for legislative changes in this area</w:t>
      </w:r>
      <w:r w:rsidR="00CE4328">
        <w:rPr>
          <w:rStyle w:val="Odwoanieprzypisudolnego"/>
          <w:rFonts w:ascii="Times New Roman" w:hAnsi="Times New Roman" w:cs="Times New Roman"/>
          <w:sz w:val="24"/>
          <w:szCs w:val="24"/>
          <w:lang w:val="en-GB"/>
        </w:rPr>
        <w:footnoteReference w:id="21"/>
      </w:r>
      <w:r w:rsidR="00B0357A">
        <w:rPr>
          <w:rFonts w:ascii="Times New Roman" w:hAnsi="Times New Roman" w:cs="Times New Roman"/>
          <w:sz w:val="24"/>
          <w:szCs w:val="24"/>
          <w:lang w:val="en-GB"/>
        </w:rPr>
        <w:t>.</w:t>
      </w:r>
    </w:p>
    <w:p w:rsidR="00266A4F" w:rsidRPr="00887349" w:rsidRDefault="00266A4F" w:rsidP="00424BA3">
      <w:pPr>
        <w:spacing w:after="120" w:line="360" w:lineRule="exact"/>
        <w:jc w:val="both"/>
        <w:rPr>
          <w:rFonts w:ascii="Times New Roman" w:hAnsi="Times New Roman" w:cs="Times New Roman"/>
          <w:i/>
          <w:sz w:val="24"/>
          <w:szCs w:val="24"/>
          <w:lang w:val="en-GB"/>
        </w:rPr>
      </w:pPr>
      <w:r w:rsidRPr="00887349">
        <w:rPr>
          <w:rFonts w:ascii="Times New Roman" w:hAnsi="Times New Roman" w:cs="Times New Roman"/>
          <w:i/>
          <w:sz w:val="24"/>
          <w:szCs w:val="24"/>
          <w:lang w:val="en-GB"/>
        </w:rPr>
        <w:t xml:space="preserve">Questions: </w:t>
      </w:r>
    </w:p>
    <w:p w:rsidR="00266A4F" w:rsidRPr="00686BA3" w:rsidRDefault="00266A4F" w:rsidP="00424BA3">
      <w:pPr>
        <w:pStyle w:val="Akapitzlist"/>
        <w:numPr>
          <w:ilvl w:val="0"/>
          <w:numId w:val="19"/>
        </w:numPr>
        <w:spacing w:after="120" w:line="360" w:lineRule="exact"/>
        <w:ind w:left="426"/>
        <w:jc w:val="both"/>
        <w:rPr>
          <w:rFonts w:ascii="Times New Roman" w:hAnsi="Times New Roman" w:cs="Times New Roman"/>
          <w:i/>
          <w:sz w:val="24"/>
          <w:szCs w:val="24"/>
          <w:lang w:val="en-GB"/>
        </w:rPr>
      </w:pPr>
      <w:r w:rsidRPr="00686BA3">
        <w:rPr>
          <w:rFonts w:ascii="Times New Roman" w:hAnsi="Times New Roman" w:cs="Times New Roman"/>
          <w:i/>
          <w:sz w:val="24"/>
          <w:szCs w:val="24"/>
          <w:lang w:val="en-GB"/>
        </w:rPr>
        <w:t xml:space="preserve">Is there any plan to make architectural adjustments in social welfare centres, and to improve communication channels by introducing websites and other remote contact facilities accessible for the deaf and the blind? </w:t>
      </w:r>
    </w:p>
    <w:p w:rsidR="00266A4F" w:rsidRPr="00887349" w:rsidRDefault="00266A4F" w:rsidP="00424BA3">
      <w:pPr>
        <w:pStyle w:val="Akapitzlist"/>
        <w:numPr>
          <w:ilvl w:val="0"/>
          <w:numId w:val="19"/>
        </w:numPr>
        <w:spacing w:after="120" w:line="360" w:lineRule="exact"/>
        <w:ind w:left="426"/>
        <w:jc w:val="both"/>
        <w:rPr>
          <w:rFonts w:ascii="Times New Roman" w:hAnsi="Times New Roman" w:cs="Times New Roman"/>
          <w:i/>
          <w:sz w:val="24"/>
          <w:szCs w:val="24"/>
          <w:lang w:val="en-GB"/>
        </w:rPr>
      </w:pPr>
      <w:r w:rsidRPr="00686BA3">
        <w:rPr>
          <w:rFonts w:ascii="Times New Roman" w:hAnsi="Times New Roman" w:cs="Times New Roman"/>
          <w:i/>
          <w:sz w:val="24"/>
          <w:szCs w:val="24"/>
          <w:lang w:val="en-GB"/>
        </w:rPr>
        <w:t xml:space="preserve">Is there any chance for enhancing the protection of persons with disabilities against violence in nursing homes and psychiatric hospitals - will effective legal protection </w:t>
      </w:r>
      <w:r w:rsidRPr="00686BA3">
        <w:rPr>
          <w:rFonts w:ascii="Times New Roman" w:hAnsi="Times New Roman" w:cs="Times New Roman"/>
          <w:i/>
          <w:sz w:val="24"/>
          <w:szCs w:val="24"/>
          <w:lang w:val="en-GB"/>
        </w:rPr>
        <w:lastRenderedPageBreak/>
        <w:t>against institutional violence be ensured and will this type of violence be provide</w:t>
      </w:r>
      <w:r w:rsidRPr="00887349">
        <w:rPr>
          <w:rFonts w:ascii="Times New Roman" w:hAnsi="Times New Roman" w:cs="Times New Roman"/>
          <w:i/>
          <w:sz w:val="24"/>
          <w:szCs w:val="24"/>
          <w:lang w:val="en-GB"/>
        </w:rPr>
        <w:t xml:space="preserve">d for in national programmes and policies? </w:t>
      </w:r>
    </w:p>
    <w:p w:rsidR="00266A4F" w:rsidRPr="00887349" w:rsidRDefault="00266A4F" w:rsidP="00424BA3">
      <w:pPr>
        <w:pStyle w:val="Akapitzlist"/>
        <w:numPr>
          <w:ilvl w:val="0"/>
          <w:numId w:val="19"/>
        </w:numPr>
        <w:spacing w:after="120" w:line="360" w:lineRule="exact"/>
        <w:ind w:left="426"/>
        <w:jc w:val="both"/>
        <w:rPr>
          <w:rFonts w:ascii="Times New Roman" w:hAnsi="Times New Roman" w:cs="Times New Roman"/>
          <w:i/>
          <w:sz w:val="24"/>
          <w:szCs w:val="24"/>
          <w:lang w:val="en-GB"/>
        </w:rPr>
      </w:pPr>
      <w:r w:rsidRPr="00887349">
        <w:rPr>
          <w:rFonts w:ascii="Times New Roman" w:hAnsi="Times New Roman" w:cs="Times New Roman"/>
          <w:i/>
          <w:sz w:val="24"/>
          <w:szCs w:val="24"/>
          <w:lang w:val="en-GB"/>
        </w:rPr>
        <w:t xml:space="preserve">Is there any plan to penalize incitement to hatred, insult and insult in public with regard to specific groups of people, also due to their actual or alleged disability? </w:t>
      </w:r>
    </w:p>
    <w:p w:rsidR="00F84E2D" w:rsidRPr="00424BA3" w:rsidRDefault="00266A4F" w:rsidP="00424BA3">
      <w:pPr>
        <w:pStyle w:val="Akapitzlist"/>
        <w:numPr>
          <w:ilvl w:val="0"/>
          <w:numId w:val="19"/>
        </w:numPr>
        <w:spacing w:after="120" w:line="360" w:lineRule="exact"/>
        <w:ind w:left="426"/>
        <w:jc w:val="both"/>
        <w:rPr>
          <w:rFonts w:ascii="Times New Roman" w:hAnsi="Times New Roman" w:cs="Times New Roman"/>
          <w:i/>
          <w:sz w:val="24"/>
          <w:szCs w:val="24"/>
          <w:lang w:val="en-GB"/>
        </w:rPr>
      </w:pPr>
      <w:r w:rsidRPr="00887349">
        <w:rPr>
          <w:rFonts w:ascii="Times New Roman" w:hAnsi="Times New Roman" w:cs="Times New Roman"/>
          <w:i/>
          <w:sz w:val="24"/>
          <w:szCs w:val="24"/>
          <w:lang w:val="en-GB"/>
        </w:rPr>
        <w:t xml:space="preserve">Is there any plan to amend the Criminal Code so as to make it possible to prosecute ex officio, as crimes motivated by prejudice, such acts as violation of a person’s bodily integrity, insult, insult in public, use of violence or illegal threat due to one's actual or alleged disability? </w:t>
      </w:r>
    </w:p>
    <w:p w:rsidR="00F84E2D" w:rsidRPr="00887349" w:rsidRDefault="00266A4F" w:rsidP="00424BA3">
      <w:pPr>
        <w:pStyle w:val="2"/>
        <w:spacing w:after="120"/>
        <w:rPr>
          <w:lang w:val="en-GB"/>
        </w:rPr>
      </w:pPr>
      <w:bookmarkStart w:id="21" w:name="_Toc503869502"/>
      <w:bookmarkStart w:id="22" w:name="_Toc505088969"/>
      <w:r w:rsidRPr="00887349">
        <w:rPr>
          <w:lang w:val="en-GB"/>
        </w:rPr>
        <w:t>Article 19 – Living independently and being included in the community</w:t>
      </w:r>
      <w:bookmarkEnd w:id="21"/>
      <w:bookmarkEnd w:id="22"/>
      <w:r w:rsidRPr="00887349">
        <w:rPr>
          <w:lang w:val="en-GB"/>
        </w:rPr>
        <w:t xml:space="preserve"> </w:t>
      </w:r>
    </w:p>
    <w:p w:rsidR="003A29D0" w:rsidRPr="005F5761" w:rsidRDefault="00266A4F" w:rsidP="00424BA3">
      <w:pPr>
        <w:pStyle w:val="Akapitzlist"/>
        <w:numPr>
          <w:ilvl w:val="0"/>
          <w:numId w:val="26"/>
        </w:numPr>
        <w:spacing w:after="120" w:line="360" w:lineRule="exact"/>
        <w:ind w:left="426" w:hanging="426"/>
        <w:jc w:val="both"/>
        <w:rPr>
          <w:rFonts w:ascii="Times New Roman" w:hAnsi="Times New Roman" w:cs="Times New Roman"/>
          <w:sz w:val="24"/>
          <w:szCs w:val="24"/>
          <w:lang w:val="en-GB"/>
        </w:rPr>
      </w:pPr>
      <w:r w:rsidRPr="00887349">
        <w:rPr>
          <w:rFonts w:ascii="Times New Roman" w:hAnsi="Times New Roman" w:cs="Times New Roman"/>
          <w:sz w:val="24"/>
          <w:szCs w:val="24"/>
          <w:lang w:val="en-GB"/>
        </w:rPr>
        <w:t xml:space="preserve">The Commissioner </w:t>
      </w:r>
      <w:r w:rsidR="0028124B">
        <w:rPr>
          <w:rFonts w:ascii="Times New Roman" w:hAnsi="Times New Roman" w:cs="Times New Roman"/>
          <w:sz w:val="24"/>
          <w:szCs w:val="24"/>
          <w:lang w:val="en-GB"/>
        </w:rPr>
        <w:t xml:space="preserve">is concerned that </w:t>
      </w:r>
      <w:r w:rsidRPr="00887349">
        <w:rPr>
          <w:rFonts w:ascii="Times New Roman" w:hAnsi="Times New Roman" w:cs="Times New Roman"/>
          <w:sz w:val="24"/>
          <w:szCs w:val="24"/>
          <w:lang w:val="en-GB"/>
        </w:rPr>
        <w:t>the institutional care model</w:t>
      </w:r>
      <w:r w:rsidR="0028124B">
        <w:rPr>
          <w:rFonts w:ascii="Times New Roman" w:hAnsi="Times New Roman" w:cs="Times New Roman"/>
          <w:sz w:val="24"/>
          <w:szCs w:val="24"/>
          <w:lang w:val="en-GB"/>
        </w:rPr>
        <w:t>, instead of</w:t>
      </w:r>
      <w:r w:rsidRPr="00887349">
        <w:rPr>
          <w:rFonts w:ascii="Times New Roman" w:hAnsi="Times New Roman" w:cs="Times New Roman"/>
          <w:sz w:val="24"/>
          <w:szCs w:val="24"/>
          <w:lang w:val="en-GB"/>
        </w:rPr>
        <w:t xml:space="preserve"> </w:t>
      </w:r>
      <w:r w:rsidR="0028124B">
        <w:rPr>
          <w:rFonts w:ascii="Times New Roman" w:hAnsi="Times New Roman" w:cs="Times New Roman"/>
          <w:sz w:val="24"/>
          <w:szCs w:val="24"/>
          <w:lang w:val="en-GB"/>
        </w:rPr>
        <w:t xml:space="preserve">community </w:t>
      </w:r>
      <w:r w:rsidRPr="00887349">
        <w:rPr>
          <w:rFonts w:ascii="Times New Roman" w:hAnsi="Times New Roman" w:cs="Times New Roman"/>
          <w:sz w:val="24"/>
          <w:szCs w:val="24"/>
          <w:lang w:val="en-GB"/>
        </w:rPr>
        <w:t>support service</w:t>
      </w:r>
      <w:r w:rsidR="0028124B">
        <w:rPr>
          <w:rFonts w:ascii="Times New Roman" w:hAnsi="Times New Roman" w:cs="Times New Roman"/>
          <w:sz w:val="24"/>
          <w:szCs w:val="24"/>
          <w:lang w:val="en-GB"/>
        </w:rPr>
        <w:t>, is in place</w:t>
      </w:r>
      <w:r w:rsidRPr="00887349">
        <w:rPr>
          <w:rFonts w:ascii="Times New Roman" w:hAnsi="Times New Roman" w:cs="Times New Roman"/>
          <w:sz w:val="24"/>
          <w:szCs w:val="24"/>
          <w:lang w:val="en-GB"/>
        </w:rPr>
        <w:t xml:space="preserve">. The number of nursing homes is increasing (801 in 2012, 815 in 2015, and 817 in 2016), although the number of persons using such services declined </w:t>
      </w:r>
      <w:r w:rsidR="003A193A">
        <w:rPr>
          <w:rFonts w:ascii="Times New Roman" w:hAnsi="Times New Roman" w:cs="Times New Roman"/>
          <w:sz w:val="24"/>
          <w:szCs w:val="24"/>
          <w:lang w:val="en-GB"/>
        </w:rPr>
        <w:t>(85,007 in 2012, 86,502 in 2015, and 83,</w:t>
      </w:r>
      <w:r w:rsidRPr="00887349">
        <w:rPr>
          <w:rFonts w:ascii="Times New Roman" w:hAnsi="Times New Roman" w:cs="Times New Roman"/>
          <w:sz w:val="24"/>
          <w:szCs w:val="24"/>
          <w:lang w:val="en-GB"/>
        </w:rPr>
        <w:t>967 in 2016). An average number of residents per nursing home remains very large: approximately 103 persons per year. The role of nursing homes is frequently taken over by resident</w:t>
      </w:r>
      <w:r w:rsidR="00253EC0">
        <w:rPr>
          <w:rFonts w:ascii="Times New Roman" w:hAnsi="Times New Roman" w:cs="Times New Roman"/>
          <w:sz w:val="24"/>
          <w:szCs w:val="24"/>
          <w:lang w:val="en-GB"/>
        </w:rPr>
        <w:t>ial medical care facilities (30,</w:t>
      </w:r>
      <w:r w:rsidRPr="00887349">
        <w:rPr>
          <w:rFonts w:ascii="Times New Roman" w:hAnsi="Times New Roman" w:cs="Times New Roman"/>
          <w:sz w:val="24"/>
          <w:szCs w:val="24"/>
          <w:lang w:val="en-GB"/>
        </w:rPr>
        <w:t>1 thousand</w:t>
      </w:r>
      <w:r w:rsidRPr="005F5761">
        <w:rPr>
          <w:rFonts w:ascii="Times New Roman" w:hAnsi="Times New Roman" w:cs="Times New Roman"/>
          <w:sz w:val="24"/>
          <w:szCs w:val="24"/>
          <w:lang w:val="en-GB"/>
        </w:rPr>
        <w:t xml:space="preserve"> beds in 2014), although this is not their statutory function. Yet, their use is more economical for local governments, the users of such care and their families. There are no strategies or plans for deinstitutionalization in Poland. </w:t>
      </w:r>
    </w:p>
    <w:p w:rsidR="00266A4F" w:rsidRPr="005F5761" w:rsidRDefault="00266A4F" w:rsidP="00424BA3">
      <w:pPr>
        <w:pStyle w:val="Akapitzlist"/>
        <w:numPr>
          <w:ilvl w:val="0"/>
          <w:numId w:val="26"/>
        </w:numPr>
        <w:spacing w:after="120" w:line="360" w:lineRule="exact"/>
        <w:ind w:left="426" w:hanging="426"/>
        <w:jc w:val="both"/>
        <w:rPr>
          <w:rFonts w:ascii="Times New Roman" w:hAnsi="Times New Roman" w:cs="Times New Roman"/>
          <w:sz w:val="24"/>
          <w:szCs w:val="24"/>
          <w:lang w:val="en-GB"/>
        </w:rPr>
      </w:pPr>
      <w:r w:rsidRPr="005F5761">
        <w:rPr>
          <w:rFonts w:ascii="Times New Roman" w:hAnsi="Times New Roman" w:cs="Times New Roman"/>
          <w:sz w:val="24"/>
          <w:szCs w:val="24"/>
          <w:lang w:val="en-GB"/>
        </w:rPr>
        <w:t xml:space="preserve">In </w:t>
      </w:r>
      <w:r w:rsidR="00585301">
        <w:rPr>
          <w:rFonts w:ascii="Times New Roman" w:hAnsi="Times New Roman" w:cs="Times New Roman"/>
          <w:sz w:val="24"/>
          <w:szCs w:val="24"/>
          <w:lang w:val="en-GB"/>
        </w:rPr>
        <w:t>2017</w:t>
      </w:r>
      <w:r w:rsidRPr="005F5761">
        <w:rPr>
          <w:rFonts w:ascii="Times New Roman" w:hAnsi="Times New Roman" w:cs="Times New Roman"/>
          <w:sz w:val="24"/>
          <w:szCs w:val="24"/>
          <w:lang w:val="en-GB"/>
        </w:rPr>
        <w:t xml:space="preserve"> provisions of the Act on social welfare changed with respect to sheltered housing, yet those changes are largely inconsistent with the General Comment to Article 19 of the Convention (e.g. non-eligibility of persons in need of 24-hour-a-day care to use sheltered apartments, no requirement to have sheltered apartments integrated with the local community, the limit of maximum 12 persons per apartment, no restriction concerning the number of apartments in one building). In 2016, 2</w:t>
      </w:r>
      <w:r w:rsidR="009675B1">
        <w:rPr>
          <w:rFonts w:ascii="Times New Roman" w:hAnsi="Times New Roman" w:cs="Times New Roman"/>
          <w:sz w:val="24"/>
          <w:szCs w:val="24"/>
          <w:lang w:val="en-GB"/>
        </w:rPr>
        <w:t>,</w:t>
      </w:r>
      <w:r w:rsidRPr="005F5761">
        <w:rPr>
          <w:rFonts w:ascii="Times New Roman" w:hAnsi="Times New Roman" w:cs="Times New Roman"/>
          <w:sz w:val="24"/>
          <w:szCs w:val="24"/>
          <w:lang w:val="en-GB"/>
        </w:rPr>
        <w:t xml:space="preserve">774 persons used sheltered apartments. Yet, it is impossible to establish how many of them were persons with disabilities as such information is not collected. What is noteworthy, the programme </w:t>
      </w:r>
      <w:r w:rsidR="009675B1">
        <w:rPr>
          <w:rFonts w:ascii="Times New Roman" w:hAnsi="Times New Roman" w:cs="Times New Roman"/>
          <w:sz w:val="24"/>
          <w:szCs w:val="24"/>
          <w:lang w:val="en-GB"/>
        </w:rPr>
        <w:t>“</w:t>
      </w:r>
      <w:r w:rsidRPr="009675B1">
        <w:rPr>
          <w:rFonts w:ascii="Times New Roman" w:hAnsi="Times New Roman" w:cs="Times New Roman"/>
          <w:sz w:val="24"/>
          <w:szCs w:val="24"/>
          <w:lang w:val="en-GB"/>
        </w:rPr>
        <w:t>For life</w:t>
      </w:r>
      <w:r w:rsidR="009675B1">
        <w:rPr>
          <w:rFonts w:ascii="Times New Roman" w:hAnsi="Times New Roman" w:cs="Times New Roman"/>
          <w:sz w:val="24"/>
          <w:szCs w:val="24"/>
          <w:lang w:val="en-GB"/>
        </w:rPr>
        <w:t>”</w:t>
      </w:r>
      <w:r w:rsidRPr="005F5761">
        <w:rPr>
          <w:rFonts w:ascii="Times New Roman" w:hAnsi="Times New Roman" w:cs="Times New Roman"/>
          <w:sz w:val="24"/>
          <w:szCs w:val="24"/>
          <w:lang w:val="en-GB"/>
        </w:rPr>
        <w:t xml:space="preserve"> provides that starting from July 2017, 50 new sheltered apartments will be built per year by local-governments</w:t>
      </w:r>
      <w:r w:rsidR="007C3857">
        <w:rPr>
          <w:rStyle w:val="Odwoanieprzypisudolnego"/>
          <w:rFonts w:ascii="Times New Roman" w:hAnsi="Times New Roman" w:cs="Times New Roman"/>
          <w:sz w:val="24"/>
          <w:szCs w:val="24"/>
          <w:lang w:val="en-GB"/>
        </w:rPr>
        <w:footnoteReference w:id="22"/>
      </w:r>
      <w:r w:rsidRPr="005F5761">
        <w:rPr>
          <w:rFonts w:ascii="Times New Roman" w:hAnsi="Times New Roman" w:cs="Times New Roman"/>
          <w:sz w:val="24"/>
          <w:szCs w:val="24"/>
          <w:lang w:val="en-GB"/>
        </w:rPr>
        <w:t xml:space="preserve">. Unfortunately, there is no information, among others, about the principles of financing the development of such new flats. </w:t>
      </w:r>
    </w:p>
    <w:p w:rsidR="00266A4F" w:rsidRPr="005F5761" w:rsidRDefault="00266A4F" w:rsidP="00424BA3">
      <w:pPr>
        <w:pStyle w:val="Akapitzlist"/>
        <w:numPr>
          <w:ilvl w:val="0"/>
          <w:numId w:val="26"/>
        </w:numPr>
        <w:spacing w:after="120" w:line="360" w:lineRule="exact"/>
        <w:ind w:left="426" w:hanging="426"/>
        <w:jc w:val="both"/>
        <w:rPr>
          <w:rFonts w:ascii="Times New Roman" w:hAnsi="Times New Roman" w:cs="Times New Roman"/>
          <w:sz w:val="24"/>
          <w:szCs w:val="24"/>
          <w:lang w:val="en-GB"/>
        </w:rPr>
      </w:pPr>
      <w:r w:rsidRPr="005F5761">
        <w:rPr>
          <w:rFonts w:ascii="Times New Roman" w:hAnsi="Times New Roman" w:cs="Times New Roman"/>
          <w:sz w:val="24"/>
          <w:szCs w:val="24"/>
          <w:lang w:val="en-GB"/>
        </w:rPr>
        <w:t xml:space="preserve">Assisted living apartments are built within projects financed from EU funds, yet no legislative act contains a binding definition of such apartments. The only definition that is in use comes from the Guidelines on social inclusion under EU funded projects. The framework for the operation of assisted flats is more consistent with the provisions of the Convention than in the case of sheltered apartments. However, this solution still fails to meet the requirements of the General Comment to Article 19 (e.g. it is possible to create an unlimited number of assisted flats within one building, each for maximum 12 persons). </w:t>
      </w:r>
    </w:p>
    <w:p w:rsidR="00266A4F" w:rsidRPr="005F5761" w:rsidRDefault="00266A4F" w:rsidP="00424BA3">
      <w:pPr>
        <w:pStyle w:val="Akapitzlist"/>
        <w:numPr>
          <w:ilvl w:val="0"/>
          <w:numId w:val="26"/>
        </w:numPr>
        <w:spacing w:after="120" w:line="360" w:lineRule="exact"/>
        <w:ind w:left="426" w:hanging="426"/>
        <w:jc w:val="both"/>
        <w:rPr>
          <w:rFonts w:ascii="Times New Roman" w:hAnsi="Times New Roman" w:cs="Times New Roman"/>
          <w:sz w:val="24"/>
          <w:szCs w:val="24"/>
          <w:lang w:val="en-GB"/>
        </w:rPr>
      </w:pPr>
      <w:r w:rsidRPr="005F5761">
        <w:rPr>
          <w:rFonts w:ascii="Times New Roman" w:hAnsi="Times New Roman" w:cs="Times New Roman"/>
          <w:sz w:val="24"/>
          <w:szCs w:val="24"/>
          <w:lang w:val="en-GB"/>
        </w:rPr>
        <w:lastRenderedPageBreak/>
        <w:t>Various measures are taken to introduce the service of an assistant to persons with disabilities, currently mostly within EU funded projects. Yet, no system of personal assistant service provision is available in practice and no steps are yet taken to launch it. The problem has bee</w:t>
      </w:r>
      <w:r w:rsidR="00A150B0">
        <w:rPr>
          <w:rFonts w:ascii="Times New Roman" w:hAnsi="Times New Roman" w:cs="Times New Roman"/>
          <w:sz w:val="24"/>
          <w:szCs w:val="24"/>
          <w:lang w:val="en-GB"/>
        </w:rPr>
        <w:t>n indicated in the Commissioner’</w:t>
      </w:r>
      <w:r w:rsidRPr="005F5761">
        <w:rPr>
          <w:rFonts w:ascii="Times New Roman" w:hAnsi="Times New Roman" w:cs="Times New Roman"/>
          <w:sz w:val="24"/>
          <w:szCs w:val="24"/>
          <w:lang w:val="en-GB"/>
        </w:rPr>
        <w:t>s report</w:t>
      </w:r>
      <w:r w:rsidRPr="005F5761">
        <w:rPr>
          <w:rStyle w:val="Odwoanieprzypisudolnego"/>
          <w:rFonts w:ascii="Times New Roman" w:hAnsi="Times New Roman" w:cs="Times New Roman"/>
          <w:sz w:val="24"/>
          <w:szCs w:val="24"/>
          <w:lang w:val="en-GB"/>
        </w:rPr>
        <w:footnoteReference w:id="23"/>
      </w:r>
      <w:r w:rsidRPr="005F5761">
        <w:rPr>
          <w:rFonts w:ascii="Times New Roman" w:hAnsi="Times New Roman" w:cs="Times New Roman"/>
          <w:sz w:val="24"/>
          <w:szCs w:val="24"/>
          <w:lang w:val="en-GB"/>
        </w:rPr>
        <w:t xml:space="preserve">. </w:t>
      </w:r>
    </w:p>
    <w:p w:rsidR="00266A4F" w:rsidRPr="005F5761" w:rsidRDefault="00266A4F" w:rsidP="00424BA3">
      <w:pPr>
        <w:pStyle w:val="Akapitzlist"/>
        <w:numPr>
          <w:ilvl w:val="0"/>
          <w:numId w:val="26"/>
        </w:numPr>
        <w:spacing w:after="120" w:line="360" w:lineRule="exact"/>
        <w:ind w:left="426" w:hanging="426"/>
        <w:jc w:val="both"/>
        <w:rPr>
          <w:rFonts w:ascii="Times New Roman" w:hAnsi="Times New Roman" w:cs="Times New Roman"/>
          <w:sz w:val="24"/>
          <w:szCs w:val="24"/>
          <w:lang w:val="en-GB"/>
        </w:rPr>
      </w:pPr>
      <w:r w:rsidRPr="005F5761">
        <w:rPr>
          <w:rFonts w:ascii="Times New Roman" w:hAnsi="Times New Roman" w:cs="Times New Roman"/>
          <w:sz w:val="24"/>
          <w:szCs w:val="24"/>
          <w:lang w:val="en-GB"/>
        </w:rPr>
        <w:t xml:space="preserve">Care and specialist services that are provided at present also fail to meet the requirements of the General Comment to Article 19. One of the main problems in the access to care and specialist services is the income criterion which makes it impossible for many persons with disabilities to use such support. </w:t>
      </w:r>
    </w:p>
    <w:p w:rsidR="00266A4F" w:rsidRPr="005F5761" w:rsidRDefault="00266A4F" w:rsidP="00424BA3">
      <w:pPr>
        <w:pStyle w:val="Akapitzlist"/>
        <w:numPr>
          <w:ilvl w:val="0"/>
          <w:numId w:val="26"/>
        </w:numPr>
        <w:spacing w:after="120" w:line="360" w:lineRule="exact"/>
        <w:ind w:left="426" w:hanging="426"/>
        <w:jc w:val="both"/>
        <w:rPr>
          <w:rFonts w:ascii="Times New Roman" w:hAnsi="Times New Roman" w:cs="Times New Roman"/>
          <w:sz w:val="24"/>
          <w:szCs w:val="24"/>
          <w:lang w:val="en-GB"/>
        </w:rPr>
      </w:pPr>
      <w:r w:rsidRPr="005F5761">
        <w:rPr>
          <w:rFonts w:ascii="Times New Roman" w:hAnsi="Times New Roman" w:cs="Times New Roman"/>
          <w:sz w:val="24"/>
          <w:szCs w:val="24"/>
          <w:lang w:val="en-GB"/>
        </w:rPr>
        <w:t xml:space="preserve">The Commissioner notes </w:t>
      </w:r>
      <w:r w:rsidR="00D542D8">
        <w:rPr>
          <w:rFonts w:ascii="Times New Roman" w:hAnsi="Times New Roman" w:cs="Times New Roman"/>
          <w:sz w:val="24"/>
          <w:szCs w:val="24"/>
          <w:lang w:val="en-GB"/>
        </w:rPr>
        <w:t>that some effort was made to introduce the community</w:t>
      </w:r>
      <w:r w:rsidR="002252DA">
        <w:rPr>
          <w:rFonts w:ascii="Times New Roman" w:hAnsi="Times New Roman" w:cs="Times New Roman"/>
          <w:sz w:val="24"/>
          <w:szCs w:val="24"/>
          <w:lang w:val="en-GB"/>
        </w:rPr>
        <w:t>-based</w:t>
      </w:r>
      <w:r w:rsidR="00D542D8">
        <w:rPr>
          <w:rFonts w:ascii="Times New Roman" w:hAnsi="Times New Roman" w:cs="Times New Roman"/>
          <w:sz w:val="24"/>
          <w:szCs w:val="24"/>
          <w:lang w:val="en-GB"/>
        </w:rPr>
        <w:t xml:space="preserve"> support services</w:t>
      </w:r>
      <w:r w:rsidRPr="005F5761">
        <w:rPr>
          <w:rFonts w:ascii="Times New Roman" w:hAnsi="Times New Roman" w:cs="Times New Roman"/>
          <w:sz w:val="24"/>
          <w:szCs w:val="24"/>
          <w:lang w:val="en-GB"/>
        </w:rPr>
        <w:t>, in the form of mental health centres. In the context of the implementation of the National Programme for Mental Health Protection for 2017-2022, reservations are raised with respect to the large size of the population (100-200 thousand) covered by the activity of</w:t>
      </w:r>
      <w:r w:rsidR="002252DA">
        <w:rPr>
          <w:rFonts w:ascii="Times New Roman" w:hAnsi="Times New Roman" w:cs="Times New Roman"/>
          <w:sz w:val="24"/>
          <w:szCs w:val="24"/>
          <w:lang w:val="en-GB"/>
        </w:rPr>
        <w:t xml:space="preserve"> a single mental health centre, which </w:t>
      </w:r>
      <w:r w:rsidRPr="005F5761">
        <w:rPr>
          <w:rFonts w:ascii="Times New Roman" w:hAnsi="Times New Roman" w:cs="Times New Roman"/>
          <w:sz w:val="24"/>
          <w:szCs w:val="24"/>
          <w:lang w:val="en-GB"/>
        </w:rPr>
        <w:t xml:space="preserve">make the centre distant from the local communities. The Commissioner </w:t>
      </w:r>
      <w:r w:rsidR="002252DA">
        <w:rPr>
          <w:rFonts w:ascii="Times New Roman" w:hAnsi="Times New Roman" w:cs="Times New Roman"/>
          <w:sz w:val="24"/>
          <w:szCs w:val="24"/>
          <w:lang w:val="en-GB"/>
        </w:rPr>
        <w:t xml:space="preserve">also </w:t>
      </w:r>
      <w:r w:rsidRPr="005F5761">
        <w:rPr>
          <w:rFonts w:ascii="Times New Roman" w:hAnsi="Times New Roman" w:cs="Times New Roman"/>
          <w:sz w:val="24"/>
          <w:szCs w:val="24"/>
          <w:lang w:val="en-GB"/>
        </w:rPr>
        <w:t xml:space="preserve">points out that the establishment of such centres by hospitals, but away from their premises, in close vicinity to local communities, was not sufficiently promoted. </w:t>
      </w:r>
    </w:p>
    <w:p w:rsidR="00266A4F" w:rsidRPr="005F5761" w:rsidRDefault="00266A4F" w:rsidP="00424BA3">
      <w:pPr>
        <w:spacing w:after="120" w:line="360" w:lineRule="exact"/>
        <w:jc w:val="both"/>
        <w:rPr>
          <w:rFonts w:ascii="Times New Roman" w:hAnsi="Times New Roman" w:cs="Times New Roman"/>
          <w:i/>
          <w:sz w:val="24"/>
          <w:szCs w:val="24"/>
          <w:lang w:val="en-GB"/>
        </w:rPr>
      </w:pPr>
      <w:r w:rsidRPr="005F5761">
        <w:rPr>
          <w:rFonts w:ascii="Times New Roman" w:hAnsi="Times New Roman" w:cs="Times New Roman"/>
          <w:i/>
          <w:sz w:val="24"/>
          <w:szCs w:val="24"/>
          <w:lang w:val="en-GB"/>
        </w:rPr>
        <w:t xml:space="preserve">Questions: </w:t>
      </w:r>
    </w:p>
    <w:p w:rsidR="00266A4F" w:rsidRPr="005F5761" w:rsidRDefault="00266A4F" w:rsidP="00424BA3">
      <w:pPr>
        <w:pStyle w:val="Akapitzlist"/>
        <w:numPr>
          <w:ilvl w:val="0"/>
          <w:numId w:val="20"/>
        </w:numPr>
        <w:spacing w:after="120" w:line="360" w:lineRule="exact"/>
        <w:ind w:left="426"/>
        <w:jc w:val="both"/>
        <w:rPr>
          <w:rFonts w:ascii="Times New Roman" w:hAnsi="Times New Roman" w:cs="Times New Roman"/>
          <w:i/>
          <w:sz w:val="24"/>
          <w:szCs w:val="24"/>
          <w:lang w:val="en-GB"/>
        </w:rPr>
      </w:pPr>
      <w:r w:rsidRPr="005F5761">
        <w:rPr>
          <w:rFonts w:ascii="Times New Roman" w:hAnsi="Times New Roman" w:cs="Times New Roman"/>
          <w:i/>
          <w:sz w:val="24"/>
          <w:szCs w:val="24"/>
          <w:lang w:val="en-GB"/>
        </w:rPr>
        <w:t xml:space="preserve">Are there any plans to develop a national strategy or plan for deinstitutionalization of support provision to persons with disabilities? </w:t>
      </w:r>
    </w:p>
    <w:p w:rsidR="00266A4F" w:rsidRPr="005F5761" w:rsidRDefault="00266A4F" w:rsidP="00424BA3">
      <w:pPr>
        <w:pStyle w:val="Akapitzlist"/>
        <w:numPr>
          <w:ilvl w:val="0"/>
          <w:numId w:val="20"/>
        </w:numPr>
        <w:spacing w:after="120" w:line="360" w:lineRule="exact"/>
        <w:ind w:left="426"/>
        <w:jc w:val="both"/>
        <w:rPr>
          <w:rFonts w:ascii="Times New Roman" w:hAnsi="Times New Roman" w:cs="Times New Roman"/>
          <w:i/>
          <w:sz w:val="24"/>
          <w:szCs w:val="24"/>
          <w:lang w:val="en-GB"/>
        </w:rPr>
      </w:pPr>
      <w:r w:rsidRPr="005F5761">
        <w:rPr>
          <w:rFonts w:ascii="Times New Roman" w:hAnsi="Times New Roman" w:cs="Times New Roman"/>
          <w:i/>
          <w:sz w:val="24"/>
          <w:szCs w:val="24"/>
          <w:lang w:val="en-GB"/>
        </w:rPr>
        <w:t xml:space="preserve">Will measures be taken to ensure compliance of the operation of sheltered housing/assisted living solutions with Article 19 of the Convention and the General Comment to Article 19 thereof? </w:t>
      </w:r>
    </w:p>
    <w:p w:rsidR="00266A4F" w:rsidRPr="005F5761" w:rsidRDefault="00266A4F" w:rsidP="00424BA3">
      <w:pPr>
        <w:pStyle w:val="Akapitzlist"/>
        <w:numPr>
          <w:ilvl w:val="0"/>
          <w:numId w:val="20"/>
        </w:numPr>
        <w:spacing w:after="120" w:line="360" w:lineRule="exact"/>
        <w:ind w:left="426"/>
        <w:jc w:val="both"/>
        <w:rPr>
          <w:rFonts w:ascii="Times New Roman" w:hAnsi="Times New Roman" w:cs="Times New Roman"/>
          <w:i/>
          <w:sz w:val="24"/>
          <w:szCs w:val="24"/>
          <w:lang w:val="en-GB"/>
        </w:rPr>
      </w:pPr>
      <w:r w:rsidRPr="005F5761">
        <w:rPr>
          <w:rFonts w:ascii="Times New Roman" w:hAnsi="Times New Roman" w:cs="Times New Roman"/>
          <w:i/>
          <w:sz w:val="24"/>
          <w:szCs w:val="24"/>
          <w:lang w:val="en-GB"/>
        </w:rPr>
        <w:t xml:space="preserve">Are there any plans to take steps to ensure significant and successive development of community-based support methods and to phase out the system of placing persons with disabilities in institutional care facilities? </w:t>
      </w:r>
    </w:p>
    <w:p w:rsidR="00371FEB" w:rsidRPr="005F5761" w:rsidRDefault="00266A4F" w:rsidP="00424BA3">
      <w:pPr>
        <w:pStyle w:val="Akapitzlist"/>
        <w:numPr>
          <w:ilvl w:val="0"/>
          <w:numId w:val="20"/>
        </w:numPr>
        <w:spacing w:after="120" w:line="360" w:lineRule="exact"/>
        <w:ind w:left="426"/>
        <w:jc w:val="both"/>
        <w:rPr>
          <w:rFonts w:ascii="Times New Roman" w:hAnsi="Times New Roman" w:cs="Times New Roman"/>
          <w:i/>
          <w:sz w:val="24"/>
          <w:szCs w:val="24"/>
          <w:lang w:val="en-GB"/>
        </w:rPr>
      </w:pPr>
      <w:r w:rsidRPr="005F5761">
        <w:rPr>
          <w:rFonts w:ascii="Times New Roman" w:hAnsi="Times New Roman" w:cs="Times New Roman"/>
          <w:i/>
          <w:sz w:val="24"/>
          <w:szCs w:val="24"/>
          <w:lang w:val="en-GB"/>
        </w:rPr>
        <w:t xml:space="preserve">Is there a plan to introduce (by way of a parliamentary act) a regulation introducing a system of personal assistant services? </w:t>
      </w:r>
    </w:p>
    <w:p w:rsidR="002254A8" w:rsidRPr="005F5761" w:rsidRDefault="00266A4F" w:rsidP="00424BA3">
      <w:pPr>
        <w:pStyle w:val="2"/>
        <w:spacing w:after="120"/>
        <w:rPr>
          <w:lang w:val="en-GB"/>
        </w:rPr>
      </w:pPr>
      <w:bookmarkStart w:id="23" w:name="_Toc503869503"/>
      <w:bookmarkStart w:id="24" w:name="_Toc505088970"/>
      <w:r w:rsidRPr="005F5761">
        <w:rPr>
          <w:lang w:val="en-GB"/>
        </w:rPr>
        <w:t>Article 20 – Personal mobility</w:t>
      </w:r>
      <w:bookmarkEnd w:id="23"/>
      <w:bookmarkEnd w:id="24"/>
      <w:r w:rsidRPr="005F5761">
        <w:rPr>
          <w:lang w:val="en-GB"/>
        </w:rPr>
        <w:t xml:space="preserve"> </w:t>
      </w:r>
    </w:p>
    <w:p w:rsidR="00266A4F" w:rsidRPr="005F5761" w:rsidRDefault="00266A4F" w:rsidP="00424BA3">
      <w:pPr>
        <w:pStyle w:val="Akapitzlist"/>
        <w:numPr>
          <w:ilvl w:val="0"/>
          <w:numId w:val="26"/>
        </w:numPr>
        <w:spacing w:after="120" w:line="360" w:lineRule="exact"/>
        <w:ind w:left="426" w:hanging="426"/>
        <w:jc w:val="both"/>
        <w:rPr>
          <w:rFonts w:ascii="Times New Roman" w:hAnsi="Times New Roman" w:cs="Times New Roman"/>
          <w:sz w:val="24"/>
          <w:szCs w:val="24"/>
          <w:lang w:val="en-GB"/>
        </w:rPr>
      </w:pPr>
      <w:r w:rsidRPr="005F5761">
        <w:rPr>
          <w:rFonts w:ascii="Times New Roman" w:hAnsi="Times New Roman" w:cs="Times New Roman"/>
          <w:sz w:val="24"/>
          <w:szCs w:val="24"/>
          <w:lang w:val="en-GB"/>
        </w:rPr>
        <w:t xml:space="preserve">Among the means of public transport, </w:t>
      </w:r>
      <w:r w:rsidR="008447A5">
        <w:rPr>
          <w:rFonts w:ascii="Times New Roman" w:hAnsi="Times New Roman" w:cs="Times New Roman"/>
          <w:sz w:val="24"/>
          <w:szCs w:val="24"/>
          <w:lang w:val="en-GB"/>
        </w:rPr>
        <w:t>air transport is</w:t>
      </w:r>
      <w:r w:rsidR="008447A5" w:rsidRPr="005F5761">
        <w:rPr>
          <w:rFonts w:ascii="Times New Roman" w:hAnsi="Times New Roman" w:cs="Times New Roman"/>
          <w:sz w:val="24"/>
          <w:szCs w:val="24"/>
          <w:lang w:val="en-GB"/>
        </w:rPr>
        <w:t xml:space="preserve"> </w:t>
      </w:r>
      <w:r w:rsidRPr="005F5761">
        <w:rPr>
          <w:rFonts w:ascii="Times New Roman" w:hAnsi="Times New Roman" w:cs="Times New Roman"/>
          <w:sz w:val="24"/>
          <w:szCs w:val="24"/>
          <w:lang w:val="en-GB"/>
        </w:rPr>
        <w:t xml:space="preserve">best adjusted to the needs of persons with disabilities. </w:t>
      </w:r>
    </w:p>
    <w:p w:rsidR="00266A4F" w:rsidRPr="005F5761" w:rsidRDefault="00266A4F" w:rsidP="00424BA3">
      <w:pPr>
        <w:pStyle w:val="Akapitzlist"/>
        <w:numPr>
          <w:ilvl w:val="0"/>
          <w:numId w:val="26"/>
        </w:numPr>
        <w:spacing w:after="120" w:line="360" w:lineRule="exact"/>
        <w:ind w:left="426" w:hanging="426"/>
        <w:jc w:val="both"/>
        <w:rPr>
          <w:rFonts w:ascii="Times New Roman" w:hAnsi="Times New Roman" w:cs="Times New Roman"/>
          <w:sz w:val="24"/>
          <w:szCs w:val="24"/>
          <w:lang w:val="en-GB"/>
        </w:rPr>
      </w:pPr>
      <w:r w:rsidRPr="005F5761">
        <w:rPr>
          <w:rFonts w:ascii="Times New Roman" w:hAnsi="Times New Roman" w:cs="Times New Roman"/>
          <w:sz w:val="24"/>
          <w:szCs w:val="24"/>
          <w:lang w:val="en-GB"/>
        </w:rPr>
        <w:t xml:space="preserve">As regards railway transport, despite some progress and ongoing modernizations, there are still problems with access to railway stations, their platforms and trains for persons with disabilities. The Commissioner is concerned that </w:t>
      </w:r>
      <w:r w:rsidR="00FA4938">
        <w:rPr>
          <w:rFonts w:ascii="Times New Roman" w:hAnsi="Times New Roman" w:cs="Times New Roman"/>
          <w:sz w:val="24"/>
          <w:szCs w:val="24"/>
          <w:lang w:val="en-GB"/>
        </w:rPr>
        <w:t>there is no</w:t>
      </w:r>
      <w:r w:rsidRPr="005F5761">
        <w:rPr>
          <w:rFonts w:ascii="Times New Roman" w:hAnsi="Times New Roman" w:cs="Times New Roman"/>
          <w:sz w:val="24"/>
          <w:szCs w:val="24"/>
          <w:lang w:val="en-GB"/>
        </w:rPr>
        <w:t xml:space="preserve"> specific time limit for adjusting railway infrastructure to the needs of persons with disabilities. The </w:t>
      </w:r>
      <w:r w:rsidRPr="005F5761">
        <w:rPr>
          <w:rFonts w:ascii="Times New Roman" w:hAnsi="Times New Roman" w:cs="Times New Roman"/>
          <w:sz w:val="24"/>
          <w:szCs w:val="24"/>
          <w:lang w:val="en-GB"/>
        </w:rPr>
        <w:lastRenderedPageBreak/>
        <w:t>Constitutional Tribunal</w:t>
      </w:r>
      <w:r w:rsidRPr="005F5761">
        <w:rPr>
          <w:rStyle w:val="Odwoanieprzypisudolnego"/>
          <w:rFonts w:ascii="Times New Roman" w:hAnsi="Times New Roman" w:cs="Times New Roman"/>
          <w:sz w:val="24"/>
          <w:szCs w:val="24"/>
          <w:lang w:val="en-GB"/>
        </w:rPr>
        <w:footnoteReference w:id="24"/>
      </w:r>
      <w:r w:rsidRPr="005F5761">
        <w:rPr>
          <w:rFonts w:ascii="Times New Roman" w:hAnsi="Times New Roman" w:cs="Times New Roman"/>
          <w:sz w:val="24"/>
          <w:szCs w:val="24"/>
          <w:lang w:val="en-GB"/>
        </w:rPr>
        <w:t xml:space="preserve"> adjudicated, however, that this is consistent with the Constitution. In the justification of its verdict the Tribunal stated that </w:t>
      </w:r>
      <w:r w:rsidR="00FA4938">
        <w:rPr>
          <w:rFonts w:ascii="Times New Roman" w:hAnsi="Times New Roman" w:cs="Times New Roman"/>
          <w:sz w:val="24"/>
          <w:szCs w:val="24"/>
          <w:lang w:val="en-GB"/>
        </w:rPr>
        <w:t xml:space="preserve">although </w:t>
      </w:r>
      <w:r w:rsidRPr="005F5761">
        <w:rPr>
          <w:rFonts w:ascii="Times New Roman" w:hAnsi="Times New Roman" w:cs="Times New Roman"/>
          <w:sz w:val="24"/>
          <w:szCs w:val="24"/>
          <w:lang w:val="en-GB"/>
        </w:rPr>
        <w:t xml:space="preserve">at present the Polish law does not guarantee access to local railway infrastructure to persons </w:t>
      </w:r>
      <w:r w:rsidR="000915ED">
        <w:rPr>
          <w:rFonts w:ascii="Times New Roman" w:hAnsi="Times New Roman" w:cs="Times New Roman"/>
          <w:sz w:val="24"/>
          <w:szCs w:val="24"/>
          <w:lang w:val="en-GB"/>
        </w:rPr>
        <w:t xml:space="preserve">with disabilities </w:t>
      </w:r>
      <w:r w:rsidRPr="005F5761">
        <w:rPr>
          <w:rFonts w:ascii="Times New Roman" w:hAnsi="Times New Roman" w:cs="Times New Roman"/>
          <w:sz w:val="24"/>
          <w:szCs w:val="24"/>
          <w:lang w:val="en-GB"/>
        </w:rPr>
        <w:t xml:space="preserve">under the same rules as set out in relevant EU TSI, </w:t>
      </w:r>
      <w:r w:rsidR="006C7A02">
        <w:rPr>
          <w:rFonts w:ascii="Times New Roman" w:hAnsi="Times New Roman" w:cs="Times New Roman"/>
          <w:sz w:val="24"/>
          <w:szCs w:val="24"/>
          <w:lang w:val="en-GB"/>
        </w:rPr>
        <w:t xml:space="preserve">such access is ensured </w:t>
      </w:r>
      <w:r w:rsidRPr="005F5761">
        <w:rPr>
          <w:rFonts w:ascii="Times New Roman" w:hAnsi="Times New Roman" w:cs="Times New Roman"/>
          <w:sz w:val="24"/>
          <w:szCs w:val="24"/>
          <w:lang w:val="en-GB"/>
        </w:rPr>
        <w:t xml:space="preserve">under comparable or alternatively operating principles. Additionally, the Polish law requires new and renovated infrastructure to conform to EU standards. </w:t>
      </w:r>
    </w:p>
    <w:p w:rsidR="00266A4F" w:rsidRPr="005F5761" w:rsidRDefault="00266A4F" w:rsidP="00424BA3">
      <w:pPr>
        <w:pStyle w:val="Akapitzlist"/>
        <w:numPr>
          <w:ilvl w:val="0"/>
          <w:numId w:val="26"/>
        </w:numPr>
        <w:spacing w:after="120" w:line="360" w:lineRule="exact"/>
        <w:ind w:left="426" w:hanging="426"/>
        <w:jc w:val="both"/>
        <w:rPr>
          <w:rFonts w:ascii="Times New Roman" w:hAnsi="Times New Roman" w:cs="Times New Roman"/>
          <w:sz w:val="24"/>
          <w:szCs w:val="24"/>
          <w:lang w:val="en-GB"/>
        </w:rPr>
      </w:pPr>
      <w:r w:rsidRPr="005F5761">
        <w:rPr>
          <w:rFonts w:ascii="Times New Roman" w:hAnsi="Times New Roman" w:cs="Times New Roman"/>
          <w:sz w:val="24"/>
          <w:szCs w:val="24"/>
          <w:lang w:val="en-GB"/>
        </w:rPr>
        <w:t xml:space="preserve">With respect to municipal transport there are no legal regulations in place that would impose the obligation on carriers to ensure that vehicles and services are accessible to persons with disabilities. However, more and more local government bodies can now see the need to adjust municipal transport to the needs of persons with disabilities. According to the Commissioner, the level of transport means’ adjustments varies across the country. The situation is best in large cities. In smaller urban or rural municipalities the level of transport adjustments still requires significant improvement. </w:t>
      </w:r>
    </w:p>
    <w:p w:rsidR="00266A4F" w:rsidRPr="005F5761" w:rsidRDefault="00266A4F" w:rsidP="00424BA3">
      <w:pPr>
        <w:pStyle w:val="Akapitzlist"/>
        <w:numPr>
          <w:ilvl w:val="0"/>
          <w:numId w:val="26"/>
        </w:numPr>
        <w:spacing w:after="120" w:line="360" w:lineRule="exact"/>
        <w:ind w:left="426" w:hanging="426"/>
        <w:jc w:val="both"/>
        <w:rPr>
          <w:rFonts w:ascii="Times New Roman" w:hAnsi="Times New Roman" w:cs="Times New Roman"/>
          <w:sz w:val="24"/>
          <w:szCs w:val="24"/>
          <w:lang w:val="en-GB"/>
        </w:rPr>
      </w:pPr>
      <w:r w:rsidRPr="005F5761">
        <w:rPr>
          <w:rFonts w:ascii="Times New Roman" w:hAnsi="Times New Roman" w:cs="Times New Roman"/>
          <w:sz w:val="24"/>
          <w:szCs w:val="24"/>
          <w:lang w:val="en-GB"/>
        </w:rPr>
        <w:t xml:space="preserve">Significant barriers are also encountered by persons with disabilities who want to get a driving license. This relates, in particular, to deaf persons who have no possibility to use the assistance of a sign language interpreter during the driving test. Persons with </w:t>
      </w:r>
      <w:r w:rsidR="00041320">
        <w:rPr>
          <w:rFonts w:ascii="Times New Roman" w:hAnsi="Times New Roman" w:cs="Times New Roman"/>
          <w:sz w:val="24"/>
          <w:szCs w:val="24"/>
          <w:lang w:val="en-GB"/>
        </w:rPr>
        <w:t xml:space="preserve">limited </w:t>
      </w:r>
      <w:r w:rsidRPr="005F5761">
        <w:rPr>
          <w:rFonts w:ascii="Times New Roman" w:hAnsi="Times New Roman" w:cs="Times New Roman"/>
          <w:sz w:val="24"/>
          <w:szCs w:val="24"/>
          <w:lang w:val="en-GB"/>
        </w:rPr>
        <w:t>mobility, in turn, are required to provide a vehicle adjusted to their needs in order to take part in the practical part of the test. The Constitutional Tribunal ruled</w:t>
      </w:r>
      <w:r w:rsidRPr="005F5761">
        <w:rPr>
          <w:rStyle w:val="Odwoanieprzypisudolnego"/>
          <w:rFonts w:ascii="Times New Roman" w:hAnsi="Times New Roman" w:cs="Times New Roman"/>
          <w:sz w:val="24"/>
          <w:szCs w:val="24"/>
          <w:lang w:val="en-GB"/>
        </w:rPr>
        <w:footnoteReference w:id="25"/>
      </w:r>
      <w:r w:rsidRPr="005F5761">
        <w:rPr>
          <w:rFonts w:ascii="Times New Roman" w:hAnsi="Times New Roman" w:cs="Times New Roman"/>
          <w:sz w:val="24"/>
          <w:szCs w:val="24"/>
          <w:lang w:val="en-GB"/>
        </w:rPr>
        <w:t xml:space="preserve"> that such a regulation is inconsistent with the Constitution and with Article 20 of the Convention. Yet, the ruling has not yet been enforced and th</w:t>
      </w:r>
      <w:r w:rsidR="006C7A02">
        <w:rPr>
          <w:rFonts w:ascii="Times New Roman" w:hAnsi="Times New Roman" w:cs="Times New Roman"/>
          <w:sz w:val="24"/>
          <w:szCs w:val="24"/>
          <w:lang w:val="en-GB"/>
        </w:rPr>
        <w:t>e provision remains not amended.</w:t>
      </w:r>
    </w:p>
    <w:p w:rsidR="00266A4F" w:rsidRPr="005F5761" w:rsidRDefault="00266A4F" w:rsidP="00424BA3">
      <w:pPr>
        <w:pStyle w:val="Akapitzlist"/>
        <w:numPr>
          <w:ilvl w:val="0"/>
          <w:numId w:val="26"/>
        </w:numPr>
        <w:spacing w:after="120" w:line="360" w:lineRule="exact"/>
        <w:ind w:left="426" w:hanging="426"/>
        <w:jc w:val="both"/>
        <w:rPr>
          <w:rFonts w:ascii="Times New Roman" w:eastAsia="Times New Roman" w:hAnsi="Times New Roman" w:cs="Times New Roman"/>
          <w:color w:val="000000"/>
          <w:sz w:val="24"/>
          <w:szCs w:val="24"/>
          <w:lang w:val="en-GB"/>
        </w:rPr>
      </w:pPr>
      <w:r w:rsidRPr="005F5761">
        <w:rPr>
          <w:rFonts w:ascii="Times New Roman" w:hAnsi="Times New Roman" w:cs="Times New Roman"/>
          <w:sz w:val="24"/>
          <w:szCs w:val="24"/>
          <w:lang w:val="en-GB"/>
        </w:rPr>
        <w:t xml:space="preserve">Another problem is the failure to respect, by private transport providers, the right of persons with disabilities to enter means of transport with a guide dog. The Commissioner is critical of the fact that authorities competent to grant licenses for the provision of transport services do not have any legally binding powers to control or supervise whether transport providers ensure the possibility of persons with disabilities to exercise that right. </w:t>
      </w:r>
    </w:p>
    <w:p w:rsidR="00266A4F" w:rsidRPr="005F5761" w:rsidRDefault="00266A4F" w:rsidP="00424BA3">
      <w:pPr>
        <w:pStyle w:val="Akapitzlist"/>
        <w:numPr>
          <w:ilvl w:val="0"/>
          <w:numId w:val="26"/>
        </w:numPr>
        <w:spacing w:after="120" w:line="360" w:lineRule="exact"/>
        <w:ind w:left="426" w:hanging="426"/>
        <w:jc w:val="both"/>
        <w:rPr>
          <w:rFonts w:ascii="Times New Roman" w:eastAsia="Times New Roman" w:hAnsi="Times New Roman" w:cs="Times New Roman"/>
          <w:color w:val="000000"/>
          <w:sz w:val="24"/>
          <w:szCs w:val="24"/>
          <w:lang w:val="en-GB"/>
        </w:rPr>
      </w:pPr>
      <w:r w:rsidRPr="005F5761">
        <w:rPr>
          <w:rFonts w:ascii="Times New Roman" w:hAnsi="Times New Roman" w:cs="Times New Roman"/>
          <w:sz w:val="24"/>
          <w:szCs w:val="24"/>
          <w:lang w:val="en-GB"/>
        </w:rPr>
        <w:t xml:space="preserve">In 2013, stricter rules were introduced for obtaining parking cards. The Commissioner </w:t>
      </w:r>
      <w:r w:rsidR="00471BD9">
        <w:rPr>
          <w:rFonts w:ascii="Times New Roman" w:hAnsi="Times New Roman" w:cs="Times New Roman"/>
          <w:sz w:val="24"/>
          <w:szCs w:val="24"/>
          <w:lang w:val="en-GB"/>
        </w:rPr>
        <w:t>agrees with</w:t>
      </w:r>
      <w:r w:rsidRPr="005F5761">
        <w:rPr>
          <w:rFonts w:ascii="Times New Roman" w:hAnsi="Times New Roman" w:cs="Times New Roman"/>
          <w:sz w:val="24"/>
          <w:szCs w:val="24"/>
          <w:lang w:val="en-GB"/>
        </w:rPr>
        <w:t xml:space="preserve"> the o</w:t>
      </w:r>
      <w:r w:rsidR="00471BD9">
        <w:rPr>
          <w:rFonts w:ascii="Times New Roman" w:hAnsi="Times New Roman" w:cs="Times New Roman"/>
          <w:sz w:val="24"/>
          <w:szCs w:val="24"/>
          <w:lang w:val="en-GB"/>
        </w:rPr>
        <w:t xml:space="preserve">bjective of the new regulation </w:t>
      </w:r>
      <w:r w:rsidRPr="005F5761">
        <w:rPr>
          <w:rFonts w:ascii="Times New Roman" w:hAnsi="Times New Roman" w:cs="Times New Roman"/>
          <w:sz w:val="24"/>
          <w:szCs w:val="24"/>
          <w:lang w:val="en-GB"/>
        </w:rPr>
        <w:t xml:space="preserve">to ensure that persons with severe or specific disabilities and limited mobility can effectively exercise their rights. However, many persons with disabilities found the new regulation to cause an excessive limitation of their previous rights. </w:t>
      </w:r>
    </w:p>
    <w:p w:rsidR="00266A4F" w:rsidRPr="005F5761" w:rsidRDefault="00266A4F" w:rsidP="00424BA3">
      <w:pPr>
        <w:pStyle w:val="Akapitzlist"/>
        <w:numPr>
          <w:ilvl w:val="0"/>
          <w:numId w:val="26"/>
        </w:numPr>
        <w:spacing w:after="120" w:line="360" w:lineRule="exact"/>
        <w:ind w:left="426" w:hanging="426"/>
        <w:jc w:val="both"/>
        <w:rPr>
          <w:rFonts w:ascii="Times New Roman" w:eastAsia="Times New Roman" w:hAnsi="Times New Roman" w:cs="Times New Roman"/>
          <w:color w:val="000000"/>
          <w:sz w:val="24"/>
          <w:szCs w:val="24"/>
          <w:lang w:val="en-GB"/>
        </w:rPr>
      </w:pPr>
      <w:r w:rsidRPr="005F5761">
        <w:rPr>
          <w:rFonts w:ascii="Times New Roman" w:eastAsia="Times New Roman" w:hAnsi="Times New Roman" w:cs="Times New Roman"/>
          <w:color w:val="000000"/>
          <w:sz w:val="24"/>
          <w:szCs w:val="24"/>
          <w:lang w:val="en-GB"/>
        </w:rPr>
        <w:t>Personal mobility is a precondition for community and professional life of persons with disabilities. Many people with disabilities use adjusted vehicles which they purchase exclusively with their own funds. The Commissioner is of the opinion that the lack of support in the purchase of individual means of transport is a factor that hinders independent life of those persons, particularly those with significant</w:t>
      </w:r>
      <w:r w:rsidR="00E02CD8">
        <w:rPr>
          <w:rFonts w:ascii="Times New Roman" w:eastAsia="Times New Roman" w:hAnsi="Times New Roman" w:cs="Times New Roman"/>
          <w:color w:val="000000"/>
          <w:sz w:val="24"/>
          <w:szCs w:val="24"/>
          <w:lang w:val="en-GB"/>
        </w:rPr>
        <w:t>ly limited</w:t>
      </w:r>
      <w:r w:rsidRPr="005F5761">
        <w:rPr>
          <w:rFonts w:ascii="Times New Roman" w:eastAsia="Times New Roman" w:hAnsi="Times New Roman" w:cs="Times New Roman"/>
          <w:color w:val="000000"/>
          <w:sz w:val="24"/>
          <w:szCs w:val="24"/>
          <w:lang w:val="en-GB"/>
        </w:rPr>
        <w:t xml:space="preserve"> mobility, and is a fundamental factor causing social and professional exclusion of that group. </w:t>
      </w:r>
    </w:p>
    <w:p w:rsidR="00266A4F" w:rsidRPr="005F5761" w:rsidRDefault="00266A4F" w:rsidP="00424BA3">
      <w:pPr>
        <w:spacing w:after="120" w:line="360" w:lineRule="exact"/>
        <w:jc w:val="both"/>
        <w:rPr>
          <w:rFonts w:ascii="Times New Roman" w:hAnsi="Times New Roman" w:cs="Times New Roman"/>
          <w:i/>
          <w:sz w:val="24"/>
          <w:szCs w:val="24"/>
          <w:lang w:val="en-GB"/>
        </w:rPr>
      </w:pPr>
      <w:r w:rsidRPr="005F5761">
        <w:rPr>
          <w:rFonts w:ascii="Times New Roman" w:hAnsi="Times New Roman" w:cs="Times New Roman"/>
          <w:i/>
          <w:sz w:val="24"/>
          <w:szCs w:val="24"/>
          <w:lang w:val="en-GB"/>
        </w:rPr>
        <w:lastRenderedPageBreak/>
        <w:t xml:space="preserve">Questions: </w:t>
      </w:r>
    </w:p>
    <w:p w:rsidR="00266A4F" w:rsidRPr="005F5761" w:rsidRDefault="00266A4F" w:rsidP="00424BA3">
      <w:pPr>
        <w:pStyle w:val="Akapitzlist"/>
        <w:numPr>
          <w:ilvl w:val="0"/>
          <w:numId w:val="25"/>
        </w:numPr>
        <w:spacing w:after="120" w:line="360" w:lineRule="exact"/>
        <w:ind w:left="426"/>
        <w:jc w:val="both"/>
        <w:rPr>
          <w:rFonts w:ascii="Times New Roman" w:hAnsi="Times New Roman" w:cs="Times New Roman"/>
          <w:i/>
          <w:sz w:val="24"/>
          <w:szCs w:val="24"/>
          <w:lang w:val="en-GB"/>
        </w:rPr>
      </w:pPr>
      <w:r w:rsidRPr="005F5761">
        <w:rPr>
          <w:rFonts w:ascii="Times New Roman" w:hAnsi="Times New Roman" w:cs="Times New Roman"/>
          <w:i/>
          <w:sz w:val="24"/>
          <w:szCs w:val="24"/>
          <w:lang w:val="en-GB"/>
        </w:rPr>
        <w:t xml:space="preserve">Has a schedule been adopted for railway infrastructure modernization aimed at its adjustment to the needs of persons with disabilities? </w:t>
      </w:r>
    </w:p>
    <w:p w:rsidR="00266A4F" w:rsidRPr="005F5761" w:rsidRDefault="00266A4F" w:rsidP="00424BA3">
      <w:pPr>
        <w:pStyle w:val="Akapitzlist"/>
        <w:numPr>
          <w:ilvl w:val="0"/>
          <w:numId w:val="25"/>
        </w:numPr>
        <w:spacing w:after="120" w:line="360" w:lineRule="exact"/>
        <w:ind w:left="426"/>
        <w:jc w:val="both"/>
        <w:rPr>
          <w:rFonts w:ascii="Times New Roman" w:hAnsi="Times New Roman" w:cs="Times New Roman"/>
          <w:i/>
          <w:sz w:val="24"/>
          <w:szCs w:val="24"/>
          <w:lang w:val="en-GB"/>
        </w:rPr>
      </w:pPr>
      <w:r w:rsidRPr="005F5761">
        <w:rPr>
          <w:rFonts w:ascii="Times New Roman" w:hAnsi="Times New Roman" w:cs="Times New Roman"/>
          <w:i/>
          <w:sz w:val="24"/>
          <w:szCs w:val="24"/>
          <w:lang w:val="en-GB"/>
        </w:rPr>
        <w:t xml:space="preserve">Is there any plan to determine a deadline for municipal transport vehicles to be adjusted to the needs of persons with disabilities? </w:t>
      </w:r>
    </w:p>
    <w:p w:rsidR="00266A4F" w:rsidRPr="005F5761" w:rsidRDefault="00266A4F" w:rsidP="00424BA3">
      <w:pPr>
        <w:pStyle w:val="Akapitzlist"/>
        <w:numPr>
          <w:ilvl w:val="0"/>
          <w:numId w:val="25"/>
        </w:numPr>
        <w:spacing w:after="120" w:line="360" w:lineRule="exact"/>
        <w:ind w:left="426"/>
        <w:jc w:val="both"/>
        <w:rPr>
          <w:rFonts w:ascii="Times New Roman" w:hAnsi="Times New Roman" w:cs="Times New Roman"/>
          <w:sz w:val="24"/>
          <w:szCs w:val="24"/>
          <w:lang w:val="en-GB"/>
        </w:rPr>
      </w:pPr>
      <w:r w:rsidRPr="005F5761">
        <w:rPr>
          <w:rFonts w:ascii="Times New Roman" w:hAnsi="Times New Roman" w:cs="Times New Roman"/>
          <w:i/>
          <w:sz w:val="24"/>
          <w:szCs w:val="24"/>
          <w:lang w:val="en-GB"/>
        </w:rPr>
        <w:t xml:space="preserve">When will reasonable accommodations be introduced in the area of driving tests? </w:t>
      </w:r>
    </w:p>
    <w:p w:rsidR="003A29D0" w:rsidRPr="005F5761" w:rsidRDefault="00266A4F" w:rsidP="00424BA3">
      <w:pPr>
        <w:pStyle w:val="Akapitzlist"/>
        <w:numPr>
          <w:ilvl w:val="0"/>
          <w:numId w:val="25"/>
        </w:numPr>
        <w:spacing w:after="120" w:line="360" w:lineRule="exact"/>
        <w:ind w:left="426"/>
        <w:jc w:val="both"/>
        <w:rPr>
          <w:rFonts w:ascii="Times New Roman" w:hAnsi="Times New Roman" w:cs="Times New Roman"/>
          <w:i/>
          <w:sz w:val="24"/>
          <w:szCs w:val="24"/>
          <w:lang w:val="en-GB"/>
        </w:rPr>
      </w:pPr>
      <w:r w:rsidRPr="005F5761">
        <w:rPr>
          <w:rFonts w:ascii="Times New Roman" w:hAnsi="Times New Roman" w:cs="Times New Roman"/>
          <w:i/>
          <w:color w:val="000000"/>
          <w:sz w:val="24"/>
          <w:szCs w:val="24"/>
          <w:lang w:val="en-GB"/>
        </w:rPr>
        <w:t xml:space="preserve">Will any governmental programme be launched to co-finance the purchase of individual means of transportation by persons with disabilities, and when will that happen? </w:t>
      </w:r>
    </w:p>
    <w:p w:rsidR="00BF53CE" w:rsidRPr="005F5761" w:rsidRDefault="00E70B19" w:rsidP="00424BA3">
      <w:pPr>
        <w:pStyle w:val="2"/>
        <w:spacing w:after="120"/>
        <w:rPr>
          <w:lang w:val="en-GB"/>
        </w:rPr>
      </w:pPr>
      <w:bookmarkStart w:id="25" w:name="_Toc503869504"/>
      <w:bookmarkStart w:id="26" w:name="_Toc505088971"/>
      <w:r w:rsidRPr="005F5761">
        <w:rPr>
          <w:lang w:val="en-GB"/>
        </w:rPr>
        <w:t>Article 21 – Freedom of expression and opinion, and access to information</w:t>
      </w:r>
      <w:bookmarkEnd w:id="25"/>
      <w:bookmarkEnd w:id="26"/>
      <w:r w:rsidRPr="005F5761">
        <w:rPr>
          <w:lang w:val="en-GB"/>
        </w:rPr>
        <w:t xml:space="preserve"> </w:t>
      </w:r>
    </w:p>
    <w:p w:rsidR="00E70B19" w:rsidRPr="005F5761" w:rsidRDefault="00E70B19" w:rsidP="00424BA3">
      <w:pPr>
        <w:pStyle w:val="Akapitzlist"/>
        <w:numPr>
          <w:ilvl w:val="0"/>
          <w:numId w:val="26"/>
        </w:numPr>
        <w:spacing w:after="120" w:line="360" w:lineRule="exact"/>
        <w:ind w:left="426" w:hanging="426"/>
        <w:jc w:val="both"/>
        <w:rPr>
          <w:rFonts w:ascii="Times New Roman" w:hAnsi="Times New Roman" w:cs="Times New Roman"/>
          <w:sz w:val="24"/>
          <w:szCs w:val="24"/>
          <w:lang w:val="en-GB"/>
        </w:rPr>
      </w:pPr>
      <w:r w:rsidRPr="005F5761">
        <w:rPr>
          <w:rFonts w:ascii="Times New Roman" w:hAnsi="Times New Roman" w:cs="Times New Roman"/>
          <w:sz w:val="24"/>
          <w:szCs w:val="24"/>
          <w:lang w:val="en-GB"/>
        </w:rPr>
        <w:t xml:space="preserve">The Act on sign language and other forms of communication that was adopted in 2011 has an excessively narrow scope as it only imposes the obligation to ensure free-of-charge assistance of a sign language interpreter in public administration institutions. Healthcare facilities, educational institutions and Police stations are only required to ensure the possibility of using the assistance of another person. </w:t>
      </w:r>
    </w:p>
    <w:p w:rsidR="00E70B19" w:rsidRPr="005F5761" w:rsidRDefault="00E70B19" w:rsidP="00424BA3">
      <w:pPr>
        <w:pStyle w:val="Akapitzlist"/>
        <w:numPr>
          <w:ilvl w:val="0"/>
          <w:numId w:val="26"/>
        </w:numPr>
        <w:spacing w:after="120" w:line="360" w:lineRule="exact"/>
        <w:ind w:left="426" w:hanging="426"/>
        <w:jc w:val="both"/>
        <w:rPr>
          <w:rFonts w:ascii="Times New Roman" w:hAnsi="Times New Roman" w:cs="Times New Roman"/>
          <w:sz w:val="24"/>
          <w:szCs w:val="24"/>
          <w:lang w:val="en-GB"/>
        </w:rPr>
      </w:pPr>
      <w:r w:rsidRPr="005F5761">
        <w:rPr>
          <w:rFonts w:ascii="Times New Roman" w:hAnsi="Times New Roman" w:cs="Times New Roman"/>
          <w:sz w:val="24"/>
          <w:szCs w:val="24"/>
          <w:lang w:val="en-GB"/>
        </w:rPr>
        <w:t xml:space="preserve">Polish law lacks provisions pertaining to augmentative or alternative communication. </w:t>
      </w:r>
    </w:p>
    <w:p w:rsidR="00E70B19" w:rsidRPr="005F5761" w:rsidRDefault="00E70B19" w:rsidP="00424BA3">
      <w:pPr>
        <w:pStyle w:val="Akapitzlist"/>
        <w:numPr>
          <w:ilvl w:val="0"/>
          <w:numId w:val="26"/>
        </w:numPr>
        <w:spacing w:after="120" w:line="360" w:lineRule="exact"/>
        <w:ind w:left="426" w:hanging="426"/>
        <w:jc w:val="both"/>
        <w:rPr>
          <w:rFonts w:ascii="Times New Roman" w:hAnsi="Times New Roman" w:cs="Times New Roman"/>
          <w:sz w:val="24"/>
          <w:szCs w:val="24"/>
          <w:lang w:val="en-GB"/>
        </w:rPr>
      </w:pPr>
      <w:r w:rsidRPr="005F5761">
        <w:rPr>
          <w:rFonts w:ascii="Times New Roman" w:hAnsi="Times New Roman" w:cs="Times New Roman"/>
          <w:sz w:val="24"/>
          <w:szCs w:val="24"/>
          <w:lang w:val="en-GB"/>
        </w:rPr>
        <w:t>There is no full compliance yet with the regulations on digital sources’ accessibility, which require public-sector entities to apply the WCAG 2.0 standard. Even though website accessibility of central authorities has increased, the majority of public e-services is not fit for use by citizens with disabilities</w:t>
      </w:r>
      <w:r w:rsidRPr="005F5761">
        <w:rPr>
          <w:rStyle w:val="Odwoanieprzypisudolnego"/>
          <w:rFonts w:ascii="Times New Roman" w:hAnsi="Times New Roman" w:cs="Times New Roman"/>
          <w:sz w:val="24"/>
          <w:szCs w:val="24"/>
          <w:lang w:val="en-GB"/>
        </w:rPr>
        <w:footnoteReference w:id="26"/>
      </w:r>
      <w:r w:rsidRPr="005F5761">
        <w:rPr>
          <w:rFonts w:ascii="Times New Roman" w:hAnsi="Times New Roman" w:cs="Times New Roman"/>
          <w:sz w:val="24"/>
          <w:szCs w:val="24"/>
          <w:lang w:val="en-GB"/>
        </w:rPr>
        <w:t xml:space="preserve">. </w:t>
      </w:r>
      <w:r w:rsidR="00AA1E70">
        <w:rPr>
          <w:rFonts w:ascii="Times New Roman" w:hAnsi="Times New Roman" w:cs="Times New Roman"/>
          <w:sz w:val="24"/>
          <w:szCs w:val="24"/>
          <w:lang w:val="en-GB"/>
        </w:rPr>
        <w:t xml:space="preserve">The Commissioner pointed to the need </w:t>
      </w:r>
      <w:r w:rsidR="00AA1E70" w:rsidRPr="00AA1E70">
        <w:rPr>
          <w:rFonts w:ascii="Times New Roman" w:hAnsi="Times New Roman" w:cs="Times New Roman"/>
          <w:sz w:val="24"/>
          <w:szCs w:val="24"/>
          <w:lang w:val="en-GB"/>
        </w:rPr>
        <w:t xml:space="preserve">to </w:t>
      </w:r>
      <w:proofErr w:type="spellStart"/>
      <w:r w:rsidR="00AA1E70" w:rsidRPr="00AA1E70">
        <w:rPr>
          <w:rFonts w:ascii="Times New Roman" w:hAnsi="Times New Roman" w:cs="Times New Roman"/>
          <w:sz w:val="24"/>
          <w:szCs w:val="24"/>
          <w:lang w:val="en-GB"/>
        </w:rPr>
        <w:t>fulfill</w:t>
      </w:r>
      <w:proofErr w:type="spellEnd"/>
      <w:r w:rsidR="00AA1E70" w:rsidRPr="00AA1E70">
        <w:rPr>
          <w:rFonts w:ascii="Times New Roman" w:hAnsi="Times New Roman" w:cs="Times New Roman"/>
          <w:sz w:val="24"/>
          <w:szCs w:val="24"/>
          <w:lang w:val="en-GB"/>
        </w:rPr>
        <w:t xml:space="preserve"> the obligation to ensure full accessibility of public websites</w:t>
      </w:r>
      <w:r w:rsidR="00AA1E70">
        <w:rPr>
          <w:rStyle w:val="Odwoanieprzypisudolnego"/>
          <w:rFonts w:ascii="Times New Roman" w:hAnsi="Times New Roman" w:cs="Times New Roman"/>
          <w:sz w:val="24"/>
          <w:szCs w:val="24"/>
          <w:lang w:val="en-GB"/>
        </w:rPr>
        <w:footnoteReference w:id="27"/>
      </w:r>
      <w:r w:rsidR="00AA1E70">
        <w:rPr>
          <w:rFonts w:ascii="Times New Roman" w:hAnsi="Times New Roman" w:cs="Times New Roman"/>
          <w:sz w:val="24"/>
          <w:szCs w:val="24"/>
          <w:lang w:val="en-GB"/>
        </w:rPr>
        <w:t>.</w:t>
      </w:r>
    </w:p>
    <w:p w:rsidR="00E70B19" w:rsidRPr="005F5761" w:rsidRDefault="00E70B19" w:rsidP="00424BA3">
      <w:pPr>
        <w:spacing w:after="120" w:line="360" w:lineRule="exact"/>
        <w:jc w:val="both"/>
        <w:rPr>
          <w:rFonts w:ascii="Times New Roman" w:hAnsi="Times New Roman" w:cs="Times New Roman"/>
          <w:i/>
          <w:sz w:val="24"/>
          <w:szCs w:val="24"/>
          <w:lang w:val="en-GB"/>
        </w:rPr>
      </w:pPr>
      <w:r w:rsidRPr="005F5761">
        <w:rPr>
          <w:rFonts w:ascii="Times New Roman" w:hAnsi="Times New Roman" w:cs="Times New Roman"/>
          <w:i/>
          <w:sz w:val="24"/>
          <w:szCs w:val="24"/>
          <w:lang w:val="en-GB"/>
        </w:rPr>
        <w:t xml:space="preserve">Questions: </w:t>
      </w:r>
    </w:p>
    <w:p w:rsidR="00E70B19" w:rsidRPr="005F5761" w:rsidRDefault="00E70B19" w:rsidP="00424BA3">
      <w:pPr>
        <w:pStyle w:val="Akapitzlist"/>
        <w:numPr>
          <w:ilvl w:val="0"/>
          <w:numId w:val="30"/>
        </w:numPr>
        <w:spacing w:after="120" w:line="360" w:lineRule="exact"/>
        <w:ind w:left="426"/>
        <w:jc w:val="both"/>
        <w:rPr>
          <w:rFonts w:ascii="Times New Roman" w:hAnsi="Times New Roman" w:cs="Times New Roman"/>
          <w:i/>
          <w:sz w:val="24"/>
          <w:szCs w:val="24"/>
          <w:lang w:val="en-GB"/>
        </w:rPr>
      </w:pPr>
      <w:r w:rsidRPr="005F5761">
        <w:rPr>
          <w:rFonts w:ascii="Times New Roman" w:hAnsi="Times New Roman" w:cs="Times New Roman"/>
          <w:i/>
          <w:sz w:val="24"/>
          <w:szCs w:val="24"/>
          <w:lang w:val="en-GB"/>
        </w:rPr>
        <w:t xml:space="preserve">Is there any plan to extend the list of entities that are required to ensure free-of-charge sign language interpretation? </w:t>
      </w:r>
    </w:p>
    <w:p w:rsidR="00E70B19" w:rsidRPr="005F5761" w:rsidRDefault="00E70B19" w:rsidP="00424BA3">
      <w:pPr>
        <w:pStyle w:val="Akapitzlist"/>
        <w:numPr>
          <w:ilvl w:val="0"/>
          <w:numId w:val="30"/>
        </w:numPr>
        <w:spacing w:after="120" w:line="360" w:lineRule="exact"/>
        <w:ind w:left="426"/>
        <w:jc w:val="both"/>
        <w:rPr>
          <w:rFonts w:ascii="Times New Roman" w:hAnsi="Times New Roman" w:cs="Times New Roman"/>
          <w:i/>
          <w:sz w:val="24"/>
          <w:szCs w:val="24"/>
          <w:lang w:val="en-GB"/>
        </w:rPr>
      </w:pPr>
      <w:r w:rsidRPr="005F5761">
        <w:rPr>
          <w:rFonts w:ascii="Times New Roman" w:hAnsi="Times New Roman" w:cs="Times New Roman"/>
          <w:i/>
          <w:sz w:val="24"/>
          <w:szCs w:val="24"/>
          <w:lang w:val="en-GB"/>
        </w:rPr>
        <w:t xml:space="preserve">Is there any plan to introduce regulations concerning augmentative or alternative communication? </w:t>
      </w:r>
    </w:p>
    <w:p w:rsidR="00B04519" w:rsidRPr="005F5761" w:rsidRDefault="00E70B19" w:rsidP="00424BA3">
      <w:pPr>
        <w:pStyle w:val="Akapitzlist"/>
        <w:numPr>
          <w:ilvl w:val="0"/>
          <w:numId w:val="30"/>
        </w:numPr>
        <w:spacing w:after="120" w:line="360" w:lineRule="exact"/>
        <w:ind w:left="426"/>
        <w:jc w:val="both"/>
        <w:rPr>
          <w:rFonts w:ascii="Times New Roman" w:hAnsi="Times New Roman" w:cs="Times New Roman"/>
          <w:i/>
          <w:sz w:val="24"/>
          <w:szCs w:val="24"/>
          <w:lang w:val="en-GB"/>
        </w:rPr>
      </w:pPr>
      <w:r w:rsidRPr="005F5761">
        <w:rPr>
          <w:rFonts w:ascii="Times New Roman" w:hAnsi="Times New Roman" w:cs="Times New Roman"/>
          <w:i/>
          <w:sz w:val="24"/>
          <w:szCs w:val="24"/>
          <w:lang w:val="en-GB"/>
        </w:rPr>
        <w:t xml:space="preserve">Is there any plan to introduce a mechanism enforcing the compliance of public authorities' websites with the WCAG 2.0 standard? </w:t>
      </w:r>
    </w:p>
    <w:p w:rsidR="00441B1E" w:rsidRPr="005F5761" w:rsidRDefault="00E70B19" w:rsidP="00424BA3">
      <w:pPr>
        <w:pStyle w:val="2"/>
        <w:spacing w:after="120"/>
        <w:rPr>
          <w:lang w:val="en-GB"/>
        </w:rPr>
      </w:pPr>
      <w:bookmarkStart w:id="27" w:name="_Toc503869505"/>
      <w:bookmarkStart w:id="28" w:name="_Toc505088972"/>
      <w:r w:rsidRPr="005F5761">
        <w:rPr>
          <w:lang w:val="en-GB"/>
        </w:rPr>
        <w:t>Article 23 – Respect for home and the family</w:t>
      </w:r>
      <w:bookmarkEnd w:id="27"/>
      <w:bookmarkEnd w:id="28"/>
      <w:r w:rsidRPr="005F5761">
        <w:rPr>
          <w:lang w:val="en-GB"/>
        </w:rPr>
        <w:t xml:space="preserve"> </w:t>
      </w:r>
      <w:r w:rsidR="00610D19" w:rsidRPr="005F5761">
        <w:rPr>
          <w:lang w:val="en-GB"/>
        </w:rPr>
        <w:t xml:space="preserve"> </w:t>
      </w:r>
    </w:p>
    <w:p w:rsidR="00E70B19" w:rsidRPr="005F5761" w:rsidRDefault="00E70B19" w:rsidP="00424BA3">
      <w:pPr>
        <w:pStyle w:val="Akapitzlist"/>
        <w:numPr>
          <w:ilvl w:val="0"/>
          <w:numId w:val="26"/>
        </w:numPr>
        <w:spacing w:after="120" w:line="360" w:lineRule="exact"/>
        <w:ind w:left="426" w:hanging="426"/>
        <w:jc w:val="both"/>
        <w:rPr>
          <w:rFonts w:ascii="Times New Roman" w:hAnsi="Times New Roman" w:cs="Times New Roman"/>
          <w:sz w:val="24"/>
          <w:szCs w:val="24"/>
          <w:lang w:val="en-GB"/>
        </w:rPr>
      </w:pPr>
      <w:r w:rsidRPr="005F5761">
        <w:rPr>
          <w:rFonts w:ascii="Times New Roman" w:hAnsi="Times New Roman" w:cs="Times New Roman"/>
          <w:sz w:val="24"/>
          <w:szCs w:val="24"/>
          <w:lang w:val="en-GB"/>
        </w:rPr>
        <w:t xml:space="preserve">Regulations pertaining to family life of persons with disabilities, and the way they are applied in practice, are inconsistent with the standards set out in Article 23 of the Convention. Since its ratification, Poland has not changed the wording of Article 12 of the Family and Guardianship Code, according to which </w:t>
      </w:r>
      <w:r w:rsidR="00ED32D0">
        <w:rPr>
          <w:rFonts w:ascii="Times New Roman" w:hAnsi="Times New Roman" w:cs="Times New Roman"/>
          <w:sz w:val="24"/>
          <w:szCs w:val="24"/>
          <w:lang w:val="en-GB"/>
        </w:rPr>
        <w:t>“</w:t>
      </w:r>
      <w:r w:rsidRPr="005F5761">
        <w:rPr>
          <w:rFonts w:ascii="Times New Roman" w:hAnsi="Times New Roman" w:cs="Times New Roman"/>
          <w:sz w:val="24"/>
          <w:szCs w:val="24"/>
          <w:lang w:val="en-GB"/>
        </w:rPr>
        <w:t>a person suffering from a mental illness or mental deficiency may not enter into marriage</w:t>
      </w:r>
      <w:r w:rsidR="00ED32D0">
        <w:rPr>
          <w:rFonts w:ascii="Times New Roman" w:hAnsi="Times New Roman" w:cs="Times New Roman"/>
          <w:sz w:val="24"/>
          <w:szCs w:val="24"/>
          <w:lang w:val="en-GB"/>
        </w:rPr>
        <w:t>”</w:t>
      </w:r>
      <w:r w:rsidRPr="005F5761">
        <w:rPr>
          <w:rFonts w:ascii="Times New Roman" w:hAnsi="Times New Roman" w:cs="Times New Roman"/>
          <w:sz w:val="24"/>
          <w:szCs w:val="24"/>
          <w:lang w:val="en-GB"/>
        </w:rPr>
        <w:t xml:space="preserve">. Only in exceptional cases a court may grant permission for such a person to marry, if his/her </w:t>
      </w:r>
      <w:r w:rsidR="008D5123">
        <w:rPr>
          <w:rFonts w:ascii="Times New Roman" w:hAnsi="Times New Roman" w:cs="Times New Roman"/>
          <w:sz w:val="24"/>
          <w:szCs w:val="24"/>
          <w:lang w:val="en-GB"/>
        </w:rPr>
        <w:t>“</w:t>
      </w:r>
      <w:r w:rsidRPr="005F5761">
        <w:rPr>
          <w:rFonts w:ascii="Times New Roman" w:hAnsi="Times New Roman" w:cs="Times New Roman"/>
          <w:sz w:val="24"/>
          <w:szCs w:val="24"/>
          <w:lang w:val="en-GB"/>
        </w:rPr>
        <w:t xml:space="preserve">health condition or </w:t>
      </w:r>
      <w:r w:rsidRPr="005F5761">
        <w:rPr>
          <w:rFonts w:ascii="Times New Roman" w:hAnsi="Times New Roman" w:cs="Times New Roman"/>
          <w:sz w:val="24"/>
          <w:szCs w:val="24"/>
          <w:lang w:val="en-GB"/>
        </w:rPr>
        <w:lastRenderedPageBreak/>
        <w:t>mental condition poses no threat to the married couple and to the health of the future children</w:t>
      </w:r>
      <w:r w:rsidR="008D5123">
        <w:rPr>
          <w:rFonts w:ascii="Times New Roman" w:hAnsi="Times New Roman" w:cs="Times New Roman"/>
          <w:sz w:val="24"/>
          <w:szCs w:val="24"/>
          <w:lang w:val="en-GB"/>
        </w:rPr>
        <w:t>”</w:t>
      </w:r>
      <w:r w:rsidRPr="005F5761">
        <w:rPr>
          <w:rFonts w:ascii="Times New Roman" w:hAnsi="Times New Roman" w:cs="Times New Roman"/>
          <w:sz w:val="24"/>
          <w:szCs w:val="24"/>
          <w:lang w:val="en-GB"/>
        </w:rPr>
        <w:t>. Despite the Ministry of Justice’s declarations in 2014 on amending that provision, which would make it possible for Poland to withdraw from the reservation made to Article 23(1)(a) of the Convention, no amendment has yet been introduced. Moreover, the Constitutional Tribunal, at the request of the Commissioner who challenged the compliance of Article 12 of the Family and Guardianship Code with the Constitution, ruled</w:t>
      </w:r>
      <w:r w:rsidRPr="005F5761">
        <w:rPr>
          <w:rStyle w:val="Odwoanieprzypisudolnego"/>
          <w:rFonts w:ascii="Times New Roman" w:hAnsi="Times New Roman" w:cs="Times New Roman"/>
          <w:sz w:val="24"/>
          <w:szCs w:val="24"/>
          <w:lang w:val="en-GB"/>
        </w:rPr>
        <w:footnoteReference w:id="28"/>
      </w:r>
      <w:r w:rsidRPr="005F5761">
        <w:rPr>
          <w:rFonts w:ascii="Times New Roman" w:hAnsi="Times New Roman" w:cs="Times New Roman"/>
          <w:sz w:val="24"/>
          <w:szCs w:val="24"/>
          <w:lang w:val="en-GB"/>
        </w:rPr>
        <w:t xml:space="preserve"> that the prohibition for persons with intellectual or mental disabilit</w:t>
      </w:r>
      <w:r w:rsidR="008D5123">
        <w:rPr>
          <w:rFonts w:ascii="Times New Roman" w:hAnsi="Times New Roman" w:cs="Times New Roman"/>
          <w:sz w:val="24"/>
          <w:szCs w:val="24"/>
          <w:lang w:val="en-GB"/>
        </w:rPr>
        <w:t>ies</w:t>
      </w:r>
      <w:r w:rsidRPr="005F5761">
        <w:rPr>
          <w:rFonts w:ascii="Times New Roman" w:hAnsi="Times New Roman" w:cs="Times New Roman"/>
          <w:sz w:val="24"/>
          <w:szCs w:val="24"/>
          <w:lang w:val="en-GB"/>
        </w:rPr>
        <w:t xml:space="preserve"> to enter into marriage is consistent with the Constitution. In the opinion of the Tribunal, </w:t>
      </w:r>
      <w:r w:rsidR="008D5123">
        <w:rPr>
          <w:rFonts w:ascii="Times New Roman" w:hAnsi="Times New Roman" w:cs="Times New Roman"/>
          <w:sz w:val="24"/>
          <w:szCs w:val="24"/>
          <w:lang w:val="en-GB"/>
        </w:rPr>
        <w:t>“</w:t>
      </w:r>
      <w:r w:rsidRPr="005F5761">
        <w:rPr>
          <w:rFonts w:ascii="Times New Roman" w:hAnsi="Times New Roman" w:cs="Times New Roman"/>
          <w:sz w:val="24"/>
          <w:szCs w:val="24"/>
          <w:lang w:val="en-GB"/>
        </w:rPr>
        <w:t>the maintenance of the conditional prohibition to enter into marriage by persons affected by psychotic disorders or mental impairment may be viewed as necessary for the protection of marriage and established family, and for the good of children</w:t>
      </w:r>
      <w:r w:rsidR="009B44AE">
        <w:rPr>
          <w:rFonts w:ascii="Times New Roman" w:hAnsi="Times New Roman" w:cs="Times New Roman"/>
          <w:sz w:val="24"/>
          <w:szCs w:val="24"/>
          <w:lang w:val="en-GB"/>
        </w:rPr>
        <w:t>”</w:t>
      </w:r>
      <w:r w:rsidRPr="005F5761">
        <w:rPr>
          <w:rFonts w:ascii="Times New Roman" w:hAnsi="Times New Roman" w:cs="Times New Roman"/>
          <w:sz w:val="24"/>
          <w:szCs w:val="24"/>
          <w:lang w:val="en-GB"/>
        </w:rPr>
        <w:t xml:space="preserve">. </w:t>
      </w:r>
    </w:p>
    <w:p w:rsidR="00E70B19" w:rsidRPr="005F5761" w:rsidRDefault="00D53A49" w:rsidP="00424BA3">
      <w:pPr>
        <w:pStyle w:val="Akapitzlist"/>
        <w:numPr>
          <w:ilvl w:val="0"/>
          <w:numId w:val="26"/>
        </w:numPr>
        <w:spacing w:after="120" w:line="360" w:lineRule="exact"/>
        <w:ind w:left="426" w:hanging="426"/>
        <w:jc w:val="both"/>
        <w:rPr>
          <w:rFonts w:ascii="Times New Roman" w:hAnsi="Times New Roman" w:cs="Times New Roman"/>
          <w:sz w:val="24"/>
          <w:szCs w:val="24"/>
          <w:lang w:val="en-GB"/>
        </w:rPr>
      </w:pPr>
      <w:r>
        <w:rPr>
          <w:rFonts w:ascii="Times New Roman" w:hAnsi="Times New Roman" w:cs="Times New Roman"/>
          <w:sz w:val="24"/>
          <w:szCs w:val="24"/>
          <w:lang w:val="en-GB"/>
        </w:rPr>
        <w:t>Also</w:t>
      </w:r>
      <w:r w:rsidR="00E70B19" w:rsidRPr="005F5761">
        <w:rPr>
          <w:rFonts w:ascii="Times New Roman" w:hAnsi="Times New Roman" w:cs="Times New Roman"/>
          <w:sz w:val="24"/>
          <w:szCs w:val="24"/>
          <w:lang w:val="en-GB"/>
        </w:rPr>
        <w:t xml:space="preserve"> fully incapacitated persons</w:t>
      </w:r>
      <w:r>
        <w:rPr>
          <w:rFonts w:ascii="Times New Roman" w:hAnsi="Times New Roman" w:cs="Times New Roman"/>
          <w:sz w:val="24"/>
          <w:szCs w:val="24"/>
          <w:lang w:val="en-GB"/>
        </w:rPr>
        <w:t xml:space="preserve"> may not enter into marriage</w:t>
      </w:r>
      <w:r w:rsidR="00E70B19" w:rsidRPr="005F5761">
        <w:rPr>
          <w:rFonts w:ascii="Times New Roman" w:hAnsi="Times New Roman" w:cs="Times New Roman"/>
          <w:sz w:val="24"/>
          <w:szCs w:val="24"/>
          <w:lang w:val="en-GB"/>
        </w:rPr>
        <w:t xml:space="preserve">. Due to an increasing number of applications for incapacitation, this prohibition may constitute another restriction for persons with disabilities with regard to the right to marry. </w:t>
      </w:r>
    </w:p>
    <w:p w:rsidR="00E70B19" w:rsidRPr="005F5761" w:rsidRDefault="00E70B19" w:rsidP="00424BA3">
      <w:pPr>
        <w:pStyle w:val="Akapitzlist"/>
        <w:numPr>
          <w:ilvl w:val="0"/>
          <w:numId w:val="26"/>
        </w:numPr>
        <w:spacing w:after="120" w:line="360" w:lineRule="exact"/>
        <w:ind w:left="426" w:hanging="426"/>
        <w:jc w:val="both"/>
        <w:rPr>
          <w:rFonts w:ascii="Times New Roman" w:hAnsi="Times New Roman" w:cs="Times New Roman"/>
          <w:sz w:val="24"/>
          <w:szCs w:val="24"/>
          <w:lang w:val="en-GB"/>
        </w:rPr>
      </w:pPr>
      <w:r w:rsidRPr="005F5761">
        <w:rPr>
          <w:rFonts w:ascii="Times New Roman" w:hAnsi="Times New Roman" w:cs="Times New Roman"/>
          <w:sz w:val="24"/>
          <w:szCs w:val="24"/>
          <w:lang w:val="en-GB"/>
        </w:rPr>
        <w:t xml:space="preserve">The Commissioner is critical of the lack of a support system for persons with disabilities that would assist them in performing parental roles. </w:t>
      </w:r>
    </w:p>
    <w:p w:rsidR="00E70B19" w:rsidRPr="005F5761" w:rsidRDefault="00E70B19" w:rsidP="00424BA3">
      <w:pPr>
        <w:spacing w:after="120" w:line="360" w:lineRule="exact"/>
        <w:rPr>
          <w:rFonts w:ascii="Times New Roman" w:hAnsi="Times New Roman" w:cs="Times New Roman"/>
          <w:i/>
          <w:sz w:val="24"/>
          <w:szCs w:val="24"/>
          <w:lang w:val="en-GB"/>
        </w:rPr>
      </w:pPr>
      <w:bookmarkStart w:id="29" w:name="mip21407238"/>
      <w:bookmarkEnd w:id="29"/>
      <w:r w:rsidRPr="005F5761">
        <w:rPr>
          <w:rFonts w:ascii="Times New Roman" w:hAnsi="Times New Roman" w:cs="Times New Roman"/>
          <w:i/>
          <w:sz w:val="24"/>
          <w:szCs w:val="24"/>
          <w:lang w:val="en-GB"/>
        </w:rPr>
        <w:t xml:space="preserve">Questions: </w:t>
      </w:r>
    </w:p>
    <w:p w:rsidR="00E70B19" w:rsidRPr="005F5761" w:rsidRDefault="00E70B19" w:rsidP="00424BA3">
      <w:pPr>
        <w:pStyle w:val="Akapitzlist"/>
        <w:numPr>
          <w:ilvl w:val="0"/>
          <w:numId w:val="34"/>
        </w:numPr>
        <w:spacing w:after="120" w:line="360" w:lineRule="exact"/>
        <w:ind w:left="426" w:hanging="426"/>
        <w:rPr>
          <w:rFonts w:ascii="Times New Roman" w:hAnsi="Times New Roman" w:cs="Times New Roman"/>
          <w:i/>
          <w:sz w:val="24"/>
          <w:szCs w:val="24"/>
          <w:lang w:val="en-GB"/>
        </w:rPr>
      </w:pPr>
      <w:r w:rsidRPr="005F5761">
        <w:rPr>
          <w:rFonts w:ascii="Times New Roman" w:hAnsi="Times New Roman" w:cs="Times New Roman"/>
          <w:i/>
          <w:sz w:val="24"/>
          <w:szCs w:val="24"/>
          <w:lang w:val="en-GB"/>
        </w:rPr>
        <w:t xml:space="preserve">Is there a plan to withdraw the reservation to Article 23(a) of the Convention and to repeal Article 12 of the Family and Guardianship Code? </w:t>
      </w:r>
    </w:p>
    <w:p w:rsidR="00E70B19" w:rsidRPr="005F5761" w:rsidRDefault="00E70B19" w:rsidP="00424BA3">
      <w:pPr>
        <w:pStyle w:val="Akapitzlist"/>
        <w:numPr>
          <w:ilvl w:val="0"/>
          <w:numId w:val="34"/>
        </w:numPr>
        <w:spacing w:after="120" w:line="360" w:lineRule="exact"/>
        <w:ind w:left="426" w:hanging="426"/>
        <w:rPr>
          <w:rFonts w:ascii="Times New Roman" w:hAnsi="Times New Roman" w:cs="Times New Roman"/>
          <w:i/>
          <w:sz w:val="24"/>
          <w:szCs w:val="24"/>
          <w:lang w:val="en-GB"/>
        </w:rPr>
      </w:pPr>
      <w:r w:rsidRPr="005F5761">
        <w:rPr>
          <w:rFonts w:ascii="Times New Roman" w:hAnsi="Times New Roman" w:cs="Times New Roman"/>
          <w:i/>
          <w:sz w:val="24"/>
          <w:szCs w:val="24"/>
          <w:lang w:val="en-GB"/>
        </w:rPr>
        <w:t xml:space="preserve">Is there any plan to create a support system for persons with disabilities assisting them in the performance of parental roles? </w:t>
      </w:r>
    </w:p>
    <w:p w:rsidR="00E70B19" w:rsidRPr="005F5761" w:rsidRDefault="00E70B19" w:rsidP="00424BA3">
      <w:pPr>
        <w:pStyle w:val="Akapitzlist"/>
        <w:numPr>
          <w:ilvl w:val="0"/>
          <w:numId w:val="34"/>
        </w:numPr>
        <w:spacing w:after="120" w:line="360" w:lineRule="exact"/>
        <w:ind w:left="426" w:hanging="426"/>
        <w:rPr>
          <w:rFonts w:ascii="Times New Roman" w:hAnsi="Times New Roman" w:cs="Times New Roman"/>
          <w:i/>
          <w:sz w:val="24"/>
          <w:szCs w:val="24"/>
          <w:lang w:val="en-GB"/>
        </w:rPr>
      </w:pPr>
      <w:r w:rsidRPr="005F5761">
        <w:rPr>
          <w:rFonts w:ascii="Times New Roman" w:hAnsi="Times New Roman" w:cs="Times New Roman"/>
          <w:i/>
          <w:sz w:val="24"/>
          <w:szCs w:val="24"/>
          <w:lang w:val="en-GB"/>
        </w:rPr>
        <w:t xml:space="preserve">Is there a plan to introduce a monitoring system for court proceedings in which it may be supposed that a parent’s disability was the reason for interference with his/her parental responsibilities? </w:t>
      </w:r>
    </w:p>
    <w:p w:rsidR="00E70B19" w:rsidRPr="005F5761" w:rsidRDefault="00E70B19" w:rsidP="00424BA3">
      <w:pPr>
        <w:pStyle w:val="Akapitzlist"/>
        <w:numPr>
          <w:ilvl w:val="0"/>
          <w:numId w:val="34"/>
        </w:numPr>
        <w:spacing w:after="120" w:line="360" w:lineRule="exact"/>
        <w:ind w:left="426" w:hanging="426"/>
        <w:rPr>
          <w:rFonts w:ascii="Times New Roman" w:hAnsi="Times New Roman" w:cs="Times New Roman"/>
          <w:i/>
          <w:sz w:val="24"/>
          <w:szCs w:val="24"/>
          <w:lang w:val="en-GB"/>
        </w:rPr>
      </w:pPr>
      <w:r w:rsidRPr="005F5761">
        <w:rPr>
          <w:rFonts w:ascii="Times New Roman" w:hAnsi="Times New Roman" w:cs="Times New Roman"/>
          <w:i/>
          <w:sz w:val="24"/>
          <w:szCs w:val="24"/>
          <w:lang w:val="en-GB"/>
        </w:rPr>
        <w:t xml:space="preserve">Is there a plan to take measures to introduce sound sexual education for persons with intellectual disability? </w:t>
      </w:r>
    </w:p>
    <w:p w:rsidR="00C82AAD" w:rsidRPr="005F5761" w:rsidRDefault="00E70B19" w:rsidP="00424BA3">
      <w:pPr>
        <w:pStyle w:val="Akapitzlist"/>
        <w:numPr>
          <w:ilvl w:val="0"/>
          <w:numId w:val="34"/>
        </w:numPr>
        <w:spacing w:after="120" w:line="360" w:lineRule="exact"/>
        <w:ind w:left="426" w:hanging="426"/>
        <w:rPr>
          <w:rFonts w:ascii="Times New Roman" w:hAnsi="Times New Roman" w:cs="Times New Roman"/>
          <w:i/>
          <w:sz w:val="24"/>
          <w:szCs w:val="24"/>
          <w:lang w:val="en-GB"/>
        </w:rPr>
      </w:pPr>
      <w:r w:rsidRPr="005F5761">
        <w:rPr>
          <w:rFonts w:ascii="Times New Roman" w:hAnsi="Times New Roman" w:cs="Times New Roman"/>
          <w:i/>
          <w:sz w:val="24"/>
          <w:szCs w:val="24"/>
          <w:lang w:val="en-GB"/>
        </w:rPr>
        <w:t>Are social workers and family court judges going to be trained in the field of freedoms and rights of persons with disabilities, in particular their right to family life?</w:t>
      </w:r>
      <w:r w:rsidR="00525532" w:rsidRPr="005F5761">
        <w:rPr>
          <w:rFonts w:ascii="Times New Roman" w:hAnsi="Times New Roman" w:cs="Times New Roman"/>
          <w:i/>
          <w:sz w:val="24"/>
          <w:szCs w:val="24"/>
          <w:lang w:val="en-GB"/>
        </w:rPr>
        <w:t xml:space="preserve"> </w:t>
      </w:r>
    </w:p>
    <w:p w:rsidR="007D1E5F" w:rsidRPr="005F5761" w:rsidRDefault="00E70B19" w:rsidP="00424BA3">
      <w:pPr>
        <w:pStyle w:val="2"/>
        <w:spacing w:after="120"/>
        <w:rPr>
          <w:lang w:val="en-GB"/>
        </w:rPr>
      </w:pPr>
      <w:bookmarkStart w:id="30" w:name="_Toc503869506"/>
      <w:bookmarkStart w:id="31" w:name="_Toc505088973"/>
      <w:r w:rsidRPr="005F5761">
        <w:rPr>
          <w:lang w:val="en-GB"/>
        </w:rPr>
        <w:t>Article 24 – Education</w:t>
      </w:r>
      <w:bookmarkEnd w:id="30"/>
      <w:bookmarkEnd w:id="31"/>
      <w:r w:rsidRPr="005F5761">
        <w:rPr>
          <w:lang w:val="en-GB"/>
        </w:rPr>
        <w:t xml:space="preserve"> </w:t>
      </w:r>
    </w:p>
    <w:p w:rsidR="00E70B19" w:rsidRPr="005F5761" w:rsidRDefault="00E70B19" w:rsidP="00424BA3">
      <w:pPr>
        <w:pStyle w:val="Akapitzlist"/>
        <w:numPr>
          <w:ilvl w:val="0"/>
          <w:numId w:val="26"/>
        </w:numPr>
        <w:spacing w:after="120" w:line="360" w:lineRule="exact"/>
        <w:ind w:left="426" w:hanging="426"/>
        <w:jc w:val="both"/>
        <w:rPr>
          <w:rFonts w:ascii="Times New Roman" w:hAnsi="Times New Roman" w:cs="Times New Roman"/>
          <w:sz w:val="24"/>
          <w:szCs w:val="24"/>
          <w:lang w:val="en-GB"/>
        </w:rPr>
      </w:pPr>
      <w:r w:rsidRPr="005F5761">
        <w:rPr>
          <w:rFonts w:ascii="Times New Roman" w:hAnsi="Times New Roman" w:cs="Times New Roman"/>
          <w:sz w:val="24"/>
          <w:szCs w:val="24"/>
          <w:lang w:val="en-GB"/>
        </w:rPr>
        <w:t xml:space="preserve">Education of pupils with disabilities is conducted in public schools, integration schools and special schools. The legal framework makes it possible to </w:t>
      </w:r>
      <w:r w:rsidR="00AD6684">
        <w:rPr>
          <w:rFonts w:ascii="Times New Roman" w:hAnsi="Times New Roman" w:cs="Times New Roman"/>
          <w:sz w:val="24"/>
          <w:szCs w:val="24"/>
          <w:lang w:val="en-GB"/>
        </w:rPr>
        <w:t xml:space="preserve">recognize </w:t>
      </w:r>
      <w:r w:rsidRPr="005F5761">
        <w:rPr>
          <w:rFonts w:ascii="Times New Roman" w:hAnsi="Times New Roman" w:cs="Times New Roman"/>
          <w:sz w:val="24"/>
          <w:szCs w:val="24"/>
          <w:lang w:val="en-GB"/>
        </w:rPr>
        <w:t>the right of persons with disabilities to inclusive education. However, the lack of relevant specific provisions that ensure proper enforcement of that right</w:t>
      </w:r>
      <w:r w:rsidR="00AD6684">
        <w:rPr>
          <w:rFonts w:ascii="Times New Roman" w:hAnsi="Times New Roman" w:cs="Times New Roman"/>
          <w:sz w:val="24"/>
          <w:szCs w:val="24"/>
          <w:lang w:val="en-GB"/>
        </w:rPr>
        <w:t xml:space="preserve"> is still a challenge</w:t>
      </w:r>
      <w:r w:rsidRPr="005F5761">
        <w:rPr>
          <w:rFonts w:ascii="Times New Roman" w:hAnsi="Times New Roman" w:cs="Times New Roman"/>
          <w:sz w:val="24"/>
          <w:szCs w:val="24"/>
          <w:lang w:val="en-GB"/>
        </w:rPr>
        <w:t xml:space="preserve">. </w:t>
      </w:r>
    </w:p>
    <w:p w:rsidR="00E70B19" w:rsidRPr="005F5761" w:rsidRDefault="00E70B19" w:rsidP="00424BA3">
      <w:pPr>
        <w:pStyle w:val="Akapitzlist"/>
        <w:numPr>
          <w:ilvl w:val="0"/>
          <w:numId w:val="26"/>
        </w:numPr>
        <w:spacing w:after="120" w:line="360" w:lineRule="exact"/>
        <w:ind w:left="426" w:hanging="426"/>
        <w:jc w:val="both"/>
        <w:rPr>
          <w:rFonts w:ascii="Times New Roman" w:hAnsi="Times New Roman" w:cs="Times New Roman"/>
          <w:sz w:val="24"/>
          <w:szCs w:val="24"/>
          <w:lang w:val="en-GB"/>
        </w:rPr>
      </w:pPr>
      <w:r w:rsidRPr="005F5761">
        <w:rPr>
          <w:rFonts w:ascii="Times New Roman" w:hAnsi="Times New Roman" w:cs="Times New Roman"/>
          <w:sz w:val="24"/>
          <w:szCs w:val="24"/>
          <w:lang w:val="en-GB"/>
        </w:rPr>
        <w:t xml:space="preserve">Another problem is the funding system under which special educational needs are met. Even though the amount transferred from the state budget to the authority that manages a </w:t>
      </w:r>
      <w:r w:rsidRPr="005F5761">
        <w:rPr>
          <w:rFonts w:ascii="Times New Roman" w:hAnsi="Times New Roman" w:cs="Times New Roman"/>
          <w:sz w:val="24"/>
          <w:szCs w:val="24"/>
          <w:lang w:val="en-GB"/>
        </w:rPr>
        <w:lastRenderedPageBreak/>
        <w:t xml:space="preserve">given school is higher for every child whose disability is confirmed by a relevant certificate, there are no legislative guarantees of the transfer of the money by the local government directly to the school attended by the child. In practice, public schools guarantee minimum support: two hours of additional revalidation activities per week. The possibility to provide support adequate to the needs depends on the financial condition of the given local government, as well as the level of engagement of the head of the school and the parents of the child with a disability, rather than on the objective needs of the child. </w:t>
      </w:r>
    </w:p>
    <w:p w:rsidR="00E70B19" w:rsidRPr="005F5761" w:rsidRDefault="00E70B19" w:rsidP="00424BA3">
      <w:pPr>
        <w:pStyle w:val="Akapitzlist"/>
        <w:numPr>
          <w:ilvl w:val="0"/>
          <w:numId w:val="26"/>
        </w:numPr>
        <w:spacing w:after="120" w:line="360" w:lineRule="exact"/>
        <w:ind w:left="426" w:hanging="426"/>
        <w:jc w:val="both"/>
        <w:rPr>
          <w:rFonts w:ascii="Times New Roman" w:hAnsi="Times New Roman" w:cs="Times New Roman"/>
          <w:sz w:val="24"/>
          <w:szCs w:val="24"/>
          <w:lang w:val="en-GB"/>
        </w:rPr>
      </w:pPr>
      <w:r w:rsidRPr="005F5761">
        <w:rPr>
          <w:rFonts w:ascii="Times New Roman" w:hAnsi="Times New Roman" w:cs="Times New Roman"/>
          <w:sz w:val="24"/>
          <w:szCs w:val="24"/>
          <w:lang w:val="en-GB"/>
        </w:rPr>
        <w:t>The Commissioner points out that specific legal regulations, including financial ones, apply only to children with disability certificates. As a result, many children with specific educational challenges but without the official disability status are eligible only for a reduced scope of support. The Polish education system provides for a closed catalogue of disabilities</w:t>
      </w:r>
      <w:r w:rsidR="00AD6684">
        <w:rPr>
          <w:rFonts w:ascii="Times New Roman" w:hAnsi="Times New Roman" w:cs="Times New Roman"/>
          <w:sz w:val="24"/>
          <w:szCs w:val="24"/>
          <w:lang w:val="en-GB"/>
        </w:rPr>
        <w:t xml:space="preserve"> and in this respect differs clearly from the Convention</w:t>
      </w:r>
      <w:r w:rsidRPr="005F5761">
        <w:rPr>
          <w:rFonts w:ascii="Times New Roman" w:hAnsi="Times New Roman" w:cs="Times New Roman"/>
          <w:sz w:val="24"/>
          <w:szCs w:val="24"/>
          <w:lang w:val="en-GB"/>
        </w:rPr>
        <w:t xml:space="preserve">. As a consequence, not always the provided support corresponds to the needs. </w:t>
      </w:r>
    </w:p>
    <w:p w:rsidR="00E70B19" w:rsidRPr="005F5761" w:rsidRDefault="00E70B19" w:rsidP="00424BA3">
      <w:pPr>
        <w:pStyle w:val="Akapitzlist"/>
        <w:numPr>
          <w:ilvl w:val="0"/>
          <w:numId w:val="26"/>
        </w:numPr>
        <w:spacing w:after="120" w:line="360" w:lineRule="exact"/>
        <w:ind w:left="425" w:hanging="425"/>
        <w:jc w:val="both"/>
        <w:rPr>
          <w:rFonts w:ascii="Times New Roman" w:hAnsi="Times New Roman" w:cs="Times New Roman"/>
          <w:sz w:val="24"/>
          <w:szCs w:val="24"/>
          <w:lang w:val="en-GB"/>
        </w:rPr>
      </w:pPr>
      <w:r w:rsidRPr="005F5761">
        <w:rPr>
          <w:rFonts w:ascii="Times New Roman" w:hAnsi="Times New Roman" w:cs="Times New Roman"/>
          <w:sz w:val="24"/>
          <w:szCs w:val="24"/>
          <w:lang w:val="en-GB"/>
        </w:rPr>
        <w:t xml:space="preserve">The Commissioner is concerned about the statistics relating to education. About half of pupils with disability-related special educational needs attend special schools, about twenty percent attend integration schools, and only three in ten pupils attend commonly accessible schools that offer inclusive education. Moreover, the proportion of pupils using inclusive education drops significantly as their age increases: at the pre-school level, approximately only one in four children attends a special pre-school. Yet, at each subsequent stage of education the proportion of pupils in special schools grows to reach about seventy five percent in upper-level high schools. </w:t>
      </w:r>
    </w:p>
    <w:p w:rsidR="00E70B19" w:rsidRPr="005F5761" w:rsidRDefault="00E70B19" w:rsidP="00424BA3">
      <w:pPr>
        <w:pStyle w:val="Akapitzlist"/>
        <w:numPr>
          <w:ilvl w:val="0"/>
          <w:numId w:val="26"/>
        </w:numPr>
        <w:spacing w:after="120" w:line="360" w:lineRule="exact"/>
        <w:ind w:left="426" w:hanging="426"/>
        <w:jc w:val="both"/>
        <w:rPr>
          <w:rFonts w:ascii="Times New Roman" w:hAnsi="Times New Roman" w:cs="Times New Roman"/>
          <w:sz w:val="24"/>
          <w:szCs w:val="24"/>
          <w:lang w:val="en-GB"/>
        </w:rPr>
      </w:pPr>
      <w:r w:rsidRPr="005F5761">
        <w:rPr>
          <w:rFonts w:ascii="Times New Roman" w:hAnsi="Times New Roman" w:cs="Times New Roman"/>
          <w:sz w:val="24"/>
          <w:szCs w:val="24"/>
          <w:lang w:val="en-GB"/>
        </w:rPr>
        <w:t xml:space="preserve">The reasons for the difficulties in providing adequate support for pupils/students with disabilities include: teachers’ negative attitude to inclusive education, lack of teachers’ adequate skills in the area of educating persons with disabilities, lack of infrastructure adjusted to the needs of pupils/students with disabilities, such as accessible buildings, specialist equipment or teaching aids. There is also a lack of systemic possibilities of resolving conflicts that occur in schools, for example using a quick fast-track mediation. </w:t>
      </w:r>
    </w:p>
    <w:p w:rsidR="00E70B19" w:rsidRDefault="00E70B19" w:rsidP="00424BA3">
      <w:pPr>
        <w:pStyle w:val="Akapitzlist"/>
        <w:numPr>
          <w:ilvl w:val="0"/>
          <w:numId w:val="26"/>
        </w:numPr>
        <w:spacing w:after="120" w:line="360" w:lineRule="exact"/>
        <w:ind w:left="426" w:hanging="426"/>
        <w:jc w:val="both"/>
        <w:rPr>
          <w:rFonts w:ascii="Times New Roman" w:hAnsi="Times New Roman" w:cs="Times New Roman"/>
          <w:sz w:val="24"/>
          <w:szCs w:val="24"/>
          <w:lang w:val="en-GB"/>
        </w:rPr>
      </w:pPr>
      <w:r w:rsidRPr="005F5761">
        <w:rPr>
          <w:rFonts w:ascii="Times New Roman" w:hAnsi="Times New Roman" w:cs="Times New Roman"/>
          <w:sz w:val="24"/>
          <w:szCs w:val="24"/>
          <w:lang w:val="en-GB"/>
        </w:rPr>
        <w:t xml:space="preserve">The Commissioner acknowledges the progress with respect to the availability of handbooks. The new primer textbook provided by the Ministry of National Education is available also in special versions: for </w:t>
      </w:r>
      <w:r w:rsidR="00BC254C">
        <w:rPr>
          <w:rFonts w:ascii="Times New Roman" w:hAnsi="Times New Roman" w:cs="Times New Roman"/>
          <w:sz w:val="24"/>
          <w:szCs w:val="24"/>
          <w:lang w:val="en-GB"/>
        </w:rPr>
        <w:t xml:space="preserve">the </w:t>
      </w:r>
      <w:r w:rsidRPr="005F5761">
        <w:rPr>
          <w:rFonts w:ascii="Times New Roman" w:hAnsi="Times New Roman" w:cs="Times New Roman"/>
          <w:sz w:val="24"/>
          <w:szCs w:val="24"/>
          <w:lang w:val="en-GB"/>
        </w:rPr>
        <w:t>blind and pupils</w:t>
      </w:r>
      <w:r w:rsidR="00BC254C">
        <w:rPr>
          <w:rFonts w:ascii="Times New Roman" w:hAnsi="Times New Roman" w:cs="Times New Roman"/>
          <w:sz w:val="24"/>
          <w:szCs w:val="24"/>
          <w:lang w:val="en-GB"/>
        </w:rPr>
        <w:t xml:space="preserve"> </w:t>
      </w:r>
      <w:r w:rsidR="00BC254C" w:rsidRPr="00BC254C">
        <w:rPr>
          <w:rFonts w:ascii="Times New Roman" w:hAnsi="Times New Roman" w:cs="Times New Roman"/>
          <w:sz w:val="24"/>
          <w:szCs w:val="24"/>
          <w:lang w:val="en-GB"/>
        </w:rPr>
        <w:t>with visual disabilities</w:t>
      </w:r>
      <w:r w:rsidRPr="005F5761">
        <w:rPr>
          <w:rFonts w:ascii="Times New Roman" w:hAnsi="Times New Roman" w:cs="Times New Roman"/>
          <w:sz w:val="24"/>
          <w:szCs w:val="24"/>
          <w:lang w:val="en-GB"/>
        </w:rPr>
        <w:t xml:space="preserve">, in the Polish sign language, and for pupils using alternative forms of communication. </w:t>
      </w:r>
    </w:p>
    <w:p w:rsidR="008F32F0" w:rsidRPr="008F32F0" w:rsidRDefault="000357D2" w:rsidP="00424BA3">
      <w:pPr>
        <w:pStyle w:val="Akapitzlist"/>
        <w:numPr>
          <w:ilvl w:val="0"/>
          <w:numId w:val="26"/>
        </w:numPr>
        <w:spacing w:after="120" w:line="360" w:lineRule="exact"/>
        <w:ind w:left="426" w:hanging="426"/>
        <w:jc w:val="both"/>
        <w:rPr>
          <w:rFonts w:ascii="Times New Roman" w:hAnsi="Times New Roman" w:cs="Times New Roman"/>
          <w:i/>
          <w:sz w:val="24"/>
          <w:szCs w:val="24"/>
          <w:lang w:val="en-GB"/>
        </w:rPr>
      </w:pPr>
      <w:r w:rsidRPr="008F32F0">
        <w:rPr>
          <w:rFonts w:ascii="Times New Roman" w:hAnsi="Times New Roman" w:cs="Times New Roman"/>
          <w:sz w:val="24"/>
          <w:szCs w:val="24"/>
          <w:lang w:val="en-GB"/>
        </w:rPr>
        <w:t xml:space="preserve">In comparison to other levels of education, the situation regarding equal opportunities for students with disabilities is better in higher education. However, there is still a need for changes in this area. Regulations governing the use of public subsidies for the education of persons with disabilities by universities are imprecise. In particular, this concerns the possibility of granting support to persons who, according to the Convention, can be considered to be persons with disabilities, but do not have a </w:t>
      </w:r>
      <w:r w:rsidR="0062733E" w:rsidRPr="008F32F0">
        <w:rPr>
          <w:rFonts w:ascii="Times New Roman" w:hAnsi="Times New Roman" w:cs="Times New Roman"/>
          <w:sz w:val="24"/>
          <w:szCs w:val="24"/>
          <w:lang w:val="en-GB"/>
        </w:rPr>
        <w:t xml:space="preserve">decision on disability </w:t>
      </w:r>
      <w:r w:rsidRPr="008F32F0">
        <w:rPr>
          <w:rFonts w:ascii="Times New Roman" w:hAnsi="Times New Roman" w:cs="Times New Roman"/>
          <w:sz w:val="24"/>
          <w:szCs w:val="24"/>
          <w:lang w:val="en-GB"/>
        </w:rPr>
        <w:t xml:space="preserve">in </w:t>
      </w:r>
      <w:r w:rsidRPr="008F32F0">
        <w:rPr>
          <w:rFonts w:ascii="Times New Roman" w:hAnsi="Times New Roman" w:cs="Times New Roman"/>
          <w:sz w:val="24"/>
          <w:szCs w:val="24"/>
          <w:lang w:val="en-GB"/>
        </w:rPr>
        <w:lastRenderedPageBreak/>
        <w:t xml:space="preserve">accordance with the provisions described in </w:t>
      </w:r>
      <w:r w:rsidR="005102F4" w:rsidRPr="008F32F0">
        <w:rPr>
          <w:rFonts w:ascii="Times New Roman" w:hAnsi="Times New Roman" w:cs="Times New Roman"/>
          <w:sz w:val="24"/>
          <w:szCs w:val="24"/>
          <w:lang w:val="en-GB"/>
        </w:rPr>
        <w:t>item</w:t>
      </w:r>
      <w:r w:rsidR="00065DBA" w:rsidRPr="008F32F0">
        <w:rPr>
          <w:rFonts w:ascii="Times New Roman" w:hAnsi="Times New Roman" w:cs="Times New Roman"/>
          <w:sz w:val="24"/>
          <w:szCs w:val="24"/>
          <w:lang w:val="en-GB"/>
        </w:rPr>
        <w:t xml:space="preserve"> 2</w:t>
      </w:r>
      <w:r w:rsidR="005102F4" w:rsidRPr="008F32F0">
        <w:rPr>
          <w:rFonts w:ascii="Times New Roman" w:hAnsi="Times New Roman" w:cs="Times New Roman"/>
          <w:sz w:val="24"/>
          <w:szCs w:val="24"/>
          <w:lang w:val="en-GB"/>
        </w:rPr>
        <w:t xml:space="preserve"> </w:t>
      </w:r>
      <w:r w:rsidR="005102F4" w:rsidRPr="008F32F0">
        <w:rPr>
          <w:rFonts w:ascii="Times New Roman" w:hAnsi="Times New Roman" w:cs="Times New Roman"/>
          <w:sz w:val="24"/>
          <w:szCs w:val="24"/>
          <w:lang w:val="en-US"/>
        </w:rPr>
        <w:t>of the present Report</w:t>
      </w:r>
      <w:r w:rsidRPr="008F32F0">
        <w:rPr>
          <w:rFonts w:ascii="Times New Roman" w:hAnsi="Times New Roman" w:cs="Times New Roman"/>
          <w:sz w:val="24"/>
          <w:szCs w:val="24"/>
          <w:lang w:val="en-GB"/>
        </w:rPr>
        <w:t xml:space="preserve">. </w:t>
      </w:r>
      <w:r w:rsidR="0062733E" w:rsidRPr="008F32F0">
        <w:rPr>
          <w:rFonts w:ascii="Times New Roman" w:hAnsi="Times New Roman" w:cs="Times New Roman"/>
          <w:sz w:val="24"/>
          <w:szCs w:val="24"/>
          <w:lang w:val="en-GB"/>
        </w:rPr>
        <w:t>Another problem is the inability to receive a special scholarship for persons with disabilities by students studying in other field who did not receive such a scholarship while studying in the first field</w:t>
      </w:r>
      <w:r w:rsidR="008F32F0">
        <w:rPr>
          <w:rStyle w:val="Odwoanieprzypisudolnego"/>
          <w:rFonts w:ascii="Times New Roman" w:hAnsi="Times New Roman" w:cs="Times New Roman"/>
          <w:sz w:val="24"/>
          <w:szCs w:val="24"/>
          <w:lang w:val="en-GB"/>
        </w:rPr>
        <w:footnoteReference w:id="29"/>
      </w:r>
      <w:r w:rsidR="0062733E" w:rsidRPr="008F32F0">
        <w:rPr>
          <w:rFonts w:ascii="Times New Roman" w:hAnsi="Times New Roman" w:cs="Times New Roman"/>
          <w:sz w:val="24"/>
          <w:szCs w:val="24"/>
          <w:lang w:val="en-GB"/>
        </w:rPr>
        <w:t xml:space="preserve">. </w:t>
      </w:r>
    </w:p>
    <w:p w:rsidR="00E70B19" w:rsidRPr="008F32F0" w:rsidRDefault="00E70B19" w:rsidP="00424BA3">
      <w:pPr>
        <w:spacing w:after="120" w:line="360" w:lineRule="exact"/>
        <w:jc w:val="both"/>
        <w:rPr>
          <w:rFonts w:ascii="Times New Roman" w:hAnsi="Times New Roman" w:cs="Times New Roman"/>
          <w:i/>
          <w:sz w:val="24"/>
          <w:szCs w:val="24"/>
          <w:lang w:val="en-GB"/>
        </w:rPr>
      </w:pPr>
      <w:r w:rsidRPr="008F32F0">
        <w:rPr>
          <w:rFonts w:ascii="Times New Roman" w:hAnsi="Times New Roman" w:cs="Times New Roman"/>
          <w:i/>
          <w:sz w:val="24"/>
          <w:szCs w:val="24"/>
          <w:lang w:val="en-GB"/>
        </w:rPr>
        <w:t xml:space="preserve">Questions: </w:t>
      </w:r>
    </w:p>
    <w:p w:rsidR="00E70B19" w:rsidRPr="005F5761" w:rsidRDefault="00E70B19" w:rsidP="00424BA3">
      <w:pPr>
        <w:pStyle w:val="Akapitzlist"/>
        <w:numPr>
          <w:ilvl w:val="0"/>
          <w:numId w:val="8"/>
        </w:numPr>
        <w:spacing w:after="120" w:line="360" w:lineRule="exact"/>
        <w:ind w:left="426"/>
        <w:jc w:val="both"/>
        <w:rPr>
          <w:rFonts w:ascii="Times New Roman" w:hAnsi="Times New Roman" w:cs="Times New Roman"/>
          <w:i/>
          <w:sz w:val="24"/>
          <w:szCs w:val="24"/>
          <w:lang w:val="en-GB"/>
        </w:rPr>
      </w:pPr>
      <w:r w:rsidRPr="005F5761">
        <w:rPr>
          <w:rFonts w:ascii="Times New Roman" w:hAnsi="Times New Roman" w:cs="Times New Roman"/>
          <w:i/>
          <w:sz w:val="24"/>
          <w:szCs w:val="24"/>
          <w:lang w:val="en-GB"/>
        </w:rPr>
        <w:t xml:space="preserve">Is there any plan to change the definition of disability for the needs of the education sector, so as to make the definition consistent with the Convention? </w:t>
      </w:r>
    </w:p>
    <w:p w:rsidR="00E70B19" w:rsidRPr="005F5761" w:rsidRDefault="00E70B19" w:rsidP="00424BA3">
      <w:pPr>
        <w:pStyle w:val="Akapitzlist"/>
        <w:numPr>
          <w:ilvl w:val="0"/>
          <w:numId w:val="8"/>
        </w:numPr>
        <w:spacing w:after="120" w:line="360" w:lineRule="exact"/>
        <w:ind w:left="426"/>
        <w:jc w:val="both"/>
        <w:rPr>
          <w:rFonts w:ascii="Times New Roman" w:hAnsi="Times New Roman" w:cs="Times New Roman"/>
          <w:i/>
          <w:sz w:val="24"/>
          <w:szCs w:val="24"/>
          <w:lang w:val="en-GB"/>
        </w:rPr>
      </w:pPr>
      <w:r w:rsidRPr="005F5761">
        <w:rPr>
          <w:rFonts w:ascii="Times New Roman" w:hAnsi="Times New Roman" w:cs="Times New Roman"/>
          <w:i/>
          <w:sz w:val="24"/>
          <w:szCs w:val="24"/>
          <w:lang w:val="en-GB"/>
        </w:rPr>
        <w:t xml:space="preserve">Is there any plan to take measures to increase the competencies of heads of schools, teachers and academic staff in the field of disability as such, and teaching persons with disabilities? </w:t>
      </w:r>
    </w:p>
    <w:p w:rsidR="00E70B19" w:rsidRPr="005F5761" w:rsidRDefault="00E70B19" w:rsidP="00424BA3">
      <w:pPr>
        <w:pStyle w:val="Akapitzlist"/>
        <w:numPr>
          <w:ilvl w:val="0"/>
          <w:numId w:val="8"/>
        </w:numPr>
        <w:spacing w:after="120" w:line="360" w:lineRule="exact"/>
        <w:ind w:left="426"/>
        <w:jc w:val="both"/>
        <w:rPr>
          <w:rFonts w:ascii="Times New Roman" w:hAnsi="Times New Roman" w:cs="Times New Roman"/>
          <w:i/>
          <w:sz w:val="24"/>
          <w:szCs w:val="24"/>
          <w:lang w:val="en-GB"/>
        </w:rPr>
      </w:pPr>
      <w:r w:rsidRPr="005F5761">
        <w:rPr>
          <w:rFonts w:ascii="Times New Roman" w:hAnsi="Times New Roman" w:cs="Times New Roman"/>
          <w:i/>
          <w:sz w:val="24"/>
          <w:szCs w:val="24"/>
          <w:lang w:val="en-GB"/>
        </w:rPr>
        <w:t xml:space="preserve">Will any activities be implemented to support schools, including teachers, parents and children with disabilities in coping with barriers encountered on their educational path and in resolving possible conflicts? </w:t>
      </w:r>
    </w:p>
    <w:p w:rsidR="00E70B19" w:rsidRPr="005F5761" w:rsidRDefault="00E70B19" w:rsidP="00424BA3">
      <w:pPr>
        <w:pStyle w:val="Akapitzlist"/>
        <w:numPr>
          <w:ilvl w:val="0"/>
          <w:numId w:val="8"/>
        </w:numPr>
        <w:spacing w:after="120" w:line="360" w:lineRule="exact"/>
        <w:ind w:left="426"/>
        <w:jc w:val="both"/>
        <w:rPr>
          <w:rFonts w:ascii="Times New Roman" w:hAnsi="Times New Roman" w:cs="Times New Roman"/>
          <w:i/>
          <w:sz w:val="24"/>
          <w:szCs w:val="24"/>
          <w:lang w:val="en-GB"/>
        </w:rPr>
      </w:pPr>
      <w:r w:rsidRPr="005F5761">
        <w:rPr>
          <w:rFonts w:ascii="Times New Roman" w:hAnsi="Times New Roman" w:cs="Times New Roman"/>
          <w:i/>
          <w:sz w:val="24"/>
          <w:szCs w:val="24"/>
          <w:lang w:val="en-GB"/>
        </w:rPr>
        <w:t xml:space="preserve">What actions will be taken to increase the percentage of children with disabilities who are educated within the inclusive education system? </w:t>
      </w:r>
    </w:p>
    <w:p w:rsidR="00332D96" w:rsidRPr="005F5761" w:rsidRDefault="00E70B19" w:rsidP="00424BA3">
      <w:pPr>
        <w:pStyle w:val="Akapitzlist"/>
        <w:numPr>
          <w:ilvl w:val="0"/>
          <w:numId w:val="8"/>
        </w:numPr>
        <w:spacing w:after="120" w:line="360" w:lineRule="exact"/>
        <w:ind w:left="426"/>
        <w:jc w:val="both"/>
        <w:rPr>
          <w:rFonts w:ascii="Times New Roman" w:hAnsi="Times New Roman" w:cs="Times New Roman"/>
          <w:i/>
          <w:sz w:val="24"/>
          <w:szCs w:val="24"/>
          <w:lang w:val="en-GB"/>
        </w:rPr>
      </w:pPr>
      <w:r w:rsidRPr="005F5761">
        <w:rPr>
          <w:rFonts w:ascii="Times New Roman" w:hAnsi="Times New Roman" w:cs="Times New Roman"/>
          <w:i/>
          <w:sz w:val="24"/>
          <w:szCs w:val="24"/>
          <w:lang w:val="en-GB"/>
        </w:rPr>
        <w:t xml:space="preserve">How does the state support </w:t>
      </w:r>
      <w:r w:rsidR="00CB65AA">
        <w:rPr>
          <w:rFonts w:ascii="Times New Roman" w:hAnsi="Times New Roman" w:cs="Times New Roman"/>
          <w:i/>
          <w:sz w:val="24"/>
          <w:szCs w:val="24"/>
          <w:lang w:val="en-GB"/>
        </w:rPr>
        <w:t xml:space="preserve">of </w:t>
      </w:r>
      <w:r w:rsidRPr="005F5761">
        <w:rPr>
          <w:rFonts w:ascii="Times New Roman" w:hAnsi="Times New Roman" w:cs="Times New Roman"/>
          <w:i/>
          <w:sz w:val="24"/>
          <w:szCs w:val="24"/>
          <w:lang w:val="en-GB"/>
        </w:rPr>
        <w:t>education of persons with disabilities on the university level</w:t>
      </w:r>
      <w:r w:rsidR="00CB65AA">
        <w:rPr>
          <w:rFonts w:ascii="Times New Roman" w:hAnsi="Times New Roman" w:cs="Times New Roman"/>
          <w:i/>
          <w:sz w:val="24"/>
          <w:szCs w:val="24"/>
          <w:lang w:val="en-GB"/>
        </w:rPr>
        <w:t xml:space="preserve"> is going to be improved</w:t>
      </w:r>
      <w:r w:rsidRPr="005F5761">
        <w:rPr>
          <w:rFonts w:ascii="Times New Roman" w:hAnsi="Times New Roman" w:cs="Times New Roman"/>
          <w:i/>
          <w:sz w:val="24"/>
          <w:szCs w:val="24"/>
          <w:lang w:val="en-GB"/>
        </w:rPr>
        <w:t xml:space="preserve">? </w:t>
      </w:r>
    </w:p>
    <w:p w:rsidR="00696C55" w:rsidRPr="005F5761" w:rsidRDefault="00E70B19" w:rsidP="00424BA3">
      <w:pPr>
        <w:pStyle w:val="2"/>
        <w:spacing w:after="120"/>
        <w:rPr>
          <w:lang w:val="en-GB"/>
        </w:rPr>
      </w:pPr>
      <w:bookmarkStart w:id="32" w:name="_Toc503869507"/>
      <w:bookmarkStart w:id="33" w:name="_Toc505088974"/>
      <w:r w:rsidRPr="005F5761">
        <w:rPr>
          <w:lang w:val="en-GB"/>
        </w:rPr>
        <w:t>Article 25 – Health</w:t>
      </w:r>
      <w:bookmarkEnd w:id="32"/>
      <w:bookmarkEnd w:id="33"/>
      <w:r w:rsidR="00696C55" w:rsidRPr="005F5761">
        <w:rPr>
          <w:lang w:val="en-GB"/>
        </w:rPr>
        <w:t xml:space="preserve"> </w:t>
      </w:r>
    </w:p>
    <w:p w:rsidR="00E70B19" w:rsidRPr="005F5761" w:rsidRDefault="00E70B19" w:rsidP="00424BA3">
      <w:pPr>
        <w:pStyle w:val="Akapitzlist"/>
        <w:numPr>
          <w:ilvl w:val="0"/>
          <w:numId w:val="26"/>
        </w:numPr>
        <w:spacing w:after="120" w:line="360" w:lineRule="exact"/>
        <w:ind w:left="426" w:hanging="426"/>
        <w:jc w:val="both"/>
        <w:rPr>
          <w:rFonts w:ascii="Times New Roman" w:hAnsi="Times New Roman" w:cs="Times New Roman"/>
          <w:sz w:val="24"/>
          <w:szCs w:val="24"/>
          <w:lang w:val="en-GB"/>
        </w:rPr>
      </w:pPr>
      <w:r w:rsidRPr="005F5761">
        <w:rPr>
          <w:rFonts w:ascii="Times New Roman" w:hAnsi="Times New Roman" w:cs="Times New Roman"/>
          <w:sz w:val="24"/>
          <w:szCs w:val="24"/>
          <w:lang w:val="en-GB"/>
        </w:rPr>
        <w:t xml:space="preserve">What constitutes a problem is hindered access of persons with disabilities to medical rehabilitation as well as to medical products and devices. This is caused by insufficient allowances of medical products and services, e.g. adult diapers. </w:t>
      </w:r>
    </w:p>
    <w:p w:rsidR="00E70B19" w:rsidRPr="005F5761" w:rsidRDefault="00E70B19" w:rsidP="00424BA3">
      <w:pPr>
        <w:pStyle w:val="Akapitzlist"/>
        <w:numPr>
          <w:ilvl w:val="0"/>
          <w:numId w:val="26"/>
        </w:numPr>
        <w:spacing w:after="120" w:line="360" w:lineRule="exact"/>
        <w:ind w:left="426" w:hanging="426"/>
        <w:jc w:val="both"/>
        <w:rPr>
          <w:rFonts w:ascii="Times New Roman" w:hAnsi="Times New Roman" w:cs="Times New Roman"/>
          <w:sz w:val="24"/>
          <w:szCs w:val="24"/>
          <w:lang w:val="en-GB"/>
        </w:rPr>
      </w:pPr>
      <w:r w:rsidRPr="005F5761">
        <w:rPr>
          <w:rFonts w:ascii="Times New Roman" w:hAnsi="Times New Roman" w:cs="Times New Roman"/>
          <w:sz w:val="24"/>
          <w:szCs w:val="24"/>
          <w:lang w:val="en-GB"/>
        </w:rPr>
        <w:t xml:space="preserve">The Commissioner is </w:t>
      </w:r>
      <w:r w:rsidR="002D4F65">
        <w:rPr>
          <w:rFonts w:ascii="Times New Roman" w:hAnsi="Times New Roman" w:cs="Times New Roman"/>
          <w:sz w:val="24"/>
          <w:szCs w:val="24"/>
          <w:lang w:val="en-GB"/>
        </w:rPr>
        <w:t>concerned</w:t>
      </w:r>
      <w:r w:rsidR="002D4F65" w:rsidRPr="005F5761">
        <w:rPr>
          <w:rFonts w:ascii="Times New Roman" w:hAnsi="Times New Roman" w:cs="Times New Roman"/>
          <w:sz w:val="24"/>
          <w:szCs w:val="24"/>
          <w:lang w:val="en-GB"/>
        </w:rPr>
        <w:t xml:space="preserve"> </w:t>
      </w:r>
      <w:r w:rsidRPr="005F5761">
        <w:rPr>
          <w:rFonts w:ascii="Times New Roman" w:hAnsi="Times New Roman" w:cs="Times New Roman"/>
          <w:sz w:val="24"/>
          <w:szCs w:val="24"/>
          <w:lang w:val="en-GB"/>
        </w:rPr>
        <w:t>that the catalogue of entities required to ensure the assistance of a sign language interpreter does not include, among others, healthcare facilities, which has a negative impact on the accessibility of healthcare services to persons with disabilities. The concern has been confirmed by surveys conducted by the Commissioner</w:t>
      </w:r>
      <w:r w:rsidRPr="005F5761">
        <w:rPr>
          <w:rStyle w:val="Odwoanieprzypisudolnego"/>
          <w:rFonts w:ascii="Times New Roman" w:hAnsi="Times New Roman" w:cs="Times New Roman"/>
          <w:sz w:val="24"/>
          <w:szCs w:val="24"/>
          <w:lang w:val="en-GB"/>
        </w:rPr>
        <w:footnoteReference w:id="30"/>
      </w:r>
      <w:r w:rsidRPr="005F5761">
        <w:rPr>
          <w:rFonts w:ascii="Times New Roman" w:hAnsi="Times New Roman" w:cs="Times New Roman"/>
          <w:sz w:val="24"/>
          <w:szCs w:val="24"/>
          <w:lang w:val="en-GB"/>
        </w:rPr>
        <w:t xml:space="preserve">. </w:t>
      </w:r>
    </w:p>
    <w:p w:rsidR="00E70B19" w:rsidRPr="005F5761" w:rsidRDefault="00E70B19" w:rsidP="00424BA3">
      <w:pPr>
        <w:pStyle w:val="Akapitzlist"/>
        <w:numPr>
          <w:ilvl w:val="0"/>
          <w:numId w:val="26"/>
        </w:numPr>
        <w:spacing w:after="120" w:line="360" w:lineRule="exact"/>
        <w:ind w:left="426" w:hanging="426"/>
        <w:jc w:val="both"/>
        <w:rPr>
          <w:rFonts w:ascii="Times New Roman" w:hAnsi="Times New Roman" w:cs="Times New Roman"/>
          <w:sz w:val="24"/>
          <w:szCs w:val="24"/>
          <w:lang w:val="en-GB"/>
        </w:rPr>
      </w:pPr>
      <w:r w:rsidRPr="005F5761">
        <w:rPr>
          <w:rFonts w:ascii="Times New Roman" w:hAnsi="Times New Roman" w:cs="Times New Roman"/>
          <w:sz w:val="24"/>
          <w:szCs w:val="24"/>
          <w:lang w:val="en-GB"/>
        </w:rPr>
        <w:t xml:space="preserve">One of the aspects taken into account during medical assessment of a </w:t>
      </w:r>
      <w:r w:rsidR="000F5162" w:rsidRPr="005F5761">
        <w:rPr>
          <w:rFonts w:ascii="Times New Roman" w:hAnsi="Times New Roman" w:cs="Times New Roman"/>
          <w:sz w:val="24"/>
          <w:szCs w:val="24"/>
          <w:lang w:val="en-GB"/>
        </w:rPr>
        <w:t>person’s</w:t>
      </w:r>
      <w:r w:rsidRPr="005F5761">
        <w:rPr>
          <w:rFonts w:ascii="Times New Roman" w:hAnsi="Times New Roman" w:cs="Times New Roman"/>
          <w:sz w:val="24"/>
          <w:szCs w:val="24"/>
          <w:lang w:val="en-GB"/>
        </w:rPr>
        <w:t xml:space="preserve"> eligibility for hea</w:t>
      </w:r>
      <w:r w:rsidR="002C4B96">
        <w:rPr>
          <w:rFonts w:ascii="Times New Roman" w:hAnsi="Times New Roman" w:cs="Times New Roman"/>
          <w:sz w:val="24"/>
          <w:szCs w:val="24"/>
          <w:lang w:val="en-GB"/>
        </w:rPr>
        <w:t>lth-resort treatment is patient’</w:t>
      </w:r>
      <w:r w:rsidRPr="005F5761">
        <w:rPr>
          <w:rFonts w:ascii="Times New Roman" w:hAnsi="Times New Roman" w:cs="Times New Roman"/>
          <w:sz w:val="24"/>
          <w:szCs w:val="24"/>
          <w:lang w:val="en-GB"/>
        </w:rPr>
        <w:t xml:space="preserve">s independence in everyday life. As a result, persons who require support in daily activities are refused access to health-resort rehabilitation financed from public funds. </w:t>
      </w:r>
    </w:p>
    <w:p w:rsidR="00E70B19" w:rsidRPr="005F5761" w:rsidRDefault="00E70B19" w:rsidP="00424BA3">
      <w:pPr>
        <w:spacing w:after="120" w:line="360" w:lineRule="exact"/>
        <w:jc w:val="both"/>
        <w:rPr>
          <w:rFonts w:ascii="Times New Roman" w:hAnsi="Times New Roman" w:cs="Times New Roman"/>
          <w:i/>
          <w:sz w:val="24"/>
          <w:szCs w:val="24"/>
          <w:lang w:val="en-GB"/>
        </w:rPr>
      </w:pPr>
      <w:r w:rsidRPr="005F5761">
        <w:rPr>
          <w:rFonts w:ascii="Times New Roman" w:hAnsi="Times New Roman" w:cs="Times New Roman"/>
          <w:i/>
          <w:sz w:val="24"/>
          <w:szCs w:val="24"/>
          <w:lang w:val="en-GB"/>
        </w:rPr>
        <w:t>Questions:</w:t>
      </w:r>
    </w:p>
    <w:p w:rsidR="00E70B19" w:rsidRPr="005F5761" w:rsidRDefault="00E70B19" w:rsidP="00424BA3">
      <w:pPr>
        <w:pStyle w:val="Akapitzlist"/>
        <w:numPr>
          <w:ilvl w:val="0"/>
          <w:numId w:val="35"/>
        </w:numPr>
        <w:spacing w:after="120" w:line="360" w:lineRule="exact"/>
        <w:ind w:left="426"/>
        <w:jc w:val="both"/>
        <w:rPr>
          <w:rFonts w:ascii="Times New Roman" w:hAnsi="Times New Roman" w:cs="Times New Roman"/>
          <w:i/>
          <w:sz w:val="24"/>
          <w:szCs w:val="24"/>
          <w:lang w:val="en-GB"/>
        </w:rPr>
      </w:pPr>
      <w:r w:rsidRPr="005F5761">
        <w:rPr>
          <w:rFonts w:ascii="Times New Roman" w:hAnsi="Times New Roman" w:cs="Times New Roman"/>
          <w:i/>
          <w:sz w:val="24"/>
          <w:szCs w:val="24"/>
          <w:lang w:val="en-GB"/>
        </w:rPr>
        <w:t xml:space="preserve">Is access to medical products and wheelchairs going to be improved? </w:t>
      </w:r>
    </w:p>
    <w:p w:rsidR="00E70B19" w:rsidRPr="005F5761" w:rsidRDefault="00E70B19" w:rsidP="00424BA3">
      <w:pPr>
        <w:pStyle w:val="Akapitzlist"/>
        <w:numPr>
          <w:ilvl w:val="0"/>
          <w:numId w:val="35"/>
        </w:numPr>
        <w:spacing w:after="120" w:line="360" w:lineRule="exact"/>
        <w:ind w:left="426"/>
        <w:jc w:val="both"/>
        <w:rPr>
          <w:rFonts w:ascii="Times New Roman" w:hAnsi="Times New Roman" w:cs="Times New Roman"/>
          <w:i/>
          <w:sz w:val="24"/>
          <w:szCs w:val="24"/>
          <w:lang w:val="en-GB"/>
        </w:rPr>
      </w:pPr>
      <w:r w:rsidRPr="005F5761">
        <w:rPr>
          <w:rFonts w:ascii="Times New Roman" w:hAnsi="Times New Roman" w:cs="Times New Roman"/>
          <w:i/>
          <w:sz w:val="24"/>
          <w:szCs w:val="24"/>
          <w:lang w:val="en-GB"/>
        </w:rPr>
        <w:lastRenderedPageBreak/>
        <w:t xml:space="preserve">Will healthcare facilities be </w:t>
      </w:r>
      <w:r w:rsidR="000F5162" w:rsidRPr="005F5761">
        <w:rPr>
          <w:rFonts w:ascii="Times New Roman" w:hAnsi="Times New Roman" w:cs="Times New Roman"/>
          <w:i/>
          <w:sz w:val="24"/>
          <w:szCs w:val="24"/>
          <w:lang w:val="en-GB"/>
        </w:rPr>
        <w:t>required</w:t>
      </w:r>
      <w:r w:rsidRPr="005F5761">
        <w:rPr>
          <w:rFonts w:ascii="Times New Roman" w:hAnsi="Times New Roman" w:cs="Times New Roman"/>
          <w:i/>
          <w:sz w:val="24"/>
          <w:szCs w:val="24"/>
          <w:lang w:val="en-GB"/>
        </w:rPr>
        <w:t xml:space="preserve"> to ensure the assistance of a sign language interpreter? </w:t>
      </w:r>
    </w:p>
    <w:p w:rsidR="00C62F57" w:rsidRPr="005F5761" w:rsidRDefault="00E70B19" w:rsidP="00424BA3">
      <w:pPr>
        <w:pStyle w:val="Akapitzlist"/>
        <w:numPr>
          <w:ilvl w:val="0"/>
          <w:numId w:val="35"/>
        </w:numPr>
        <w:spacing w:after="120" w:line="360" w:lineRule="exact"/>
        <w:ind w:left="426"/>
        <w:jc w:val="both"/>
        <w:rPr>
          <w:rFonts w:ascii="Times New Roman" w:hAnsi="Times New Roman" w:cs="Times New Roman"/>
          <w:i/>
          <w:sz w:val="24"/>
          <w:szCs w:val="24"/>
          <w:lang w:val="en-GB"/>
        </w:rPr>
      </w:pPr>
      <w:r w:rsidRPr="005F5761">
        <w:rPr>
          <w:rFonts w:ascii="Times New Roman" w:hAnsi="Times New Roman" w:cs="Times New Roman"/>
          <w:i/>
          <w:sz w:val="24"/>
          <w:szCs w:val="24"/>
          <w:lang w:val="en-GB"/>
        </w:rPr>
        <w:t xml:space="preserve">Will persons who </w:t>
      </w:r>
      <w:r w:rsidR="000F5162" w:rsidRPr="005F5761">
        <w:rPr>
          <w:rFonts w:ascii="Times New Roman" w:hAnsi="Times New Roman" w:cs="Times New Roman"/>
          <w:i/>
          <w:sz w:val="24"/>
          <w:szCs w:val="24"/>
          <w:lang w:val="en-GB"/>
        </w:rPr>
        <w:t>require</w:t>
      </w:r>
      <w:r w:rsidRPr="005F5761">
        <w:rPr>
          <w:rFonts w:ascii="Times New Roman" w:hAnsi="Times New Roman" w:cs="Times New Roman"/>
          <w:i/>
          <w:sz w:val="24"/>
          <w:szCs w:val="24"/>
          <w:lang w:val="en-GB"/>
        </w:rPr>
        <w:t xml:space="preserve"> support in the performance of everyday activities have full access to health-resort treatment? </w:t>
      </w:r>
    </w:p>
    <w:p w:rsidR="00AD3F08" w:rsidRPr="005F5761" w:rsidRDefault="007357D1" w:rsidP="00424BA3">
      <w:pPr>
        <w:pStyle w:val="2"/>
        <w:spacing w:after="120"/>
        <w:rPr>
          <w:lang w:val="en-GB"/>
        </w:rPr>
      </w:pPr>
      <w:bookmarkStart w:id="34" w:name="_Toc503869508"/>
      <w:bookmarkStart w:id="35" w:name="_Toc505088975"/>
      <w:r w:rsidRPr="005F5761">
        <w:rPr>
          <w:lang w:val="en-GB"/>
        </w:rPr>
        <w:t xml:space="preserve">Article 26 – </w:t>
      </w:r>
      <w:proofErr w:type="spellStart"/>
      <w:r w:rsidRPr="005F5761">
        <w:rPr>
          <w:lang w:val="en-GB"/>
        </w:rPr>
        <w:t>Habilitation</w:t>
      </w:r>
      <w:proofErr w:type="spellEnd"/>
      <w:r w:rsidRPr="005F5761">
        <w:rPr>
          <w:lang w:val="en-GB"/>
        </w:rPr>
        <w:t xml:space="preserve"> and rehabilitation</w:t>
      </w:r>
      <w:bookmarkEnd w:id="34"/>
      <w:bookmarkEnd w:id="35"/>
      <w:r w:rsidRPr="005F5761">
        <w:rPr>
          <w:lang w:val="en-GB"/>
        </w:rPr>
        <w:t xml:space="preserve"> </w:t>
      </w:r>
    </w:p>
    <w:p w:rsidR="007357D1" w:rsidRPr="005F5761" w:rsidRDefault="007357D1" w:rsidP="00424BA3">
      <w:pPr>
        <w:pStyle w:val="Akapitzlist"/>
        <w:numPr>
          <w:ilvl w:val="0"/>
          <w:numId w:val="26"/>
        </w:numPr>
        <w:spacing w:after="120" w:line="360" w:lineRule="exact"/>
        <w:ind w:left="426" w:hanging="426"/>
        <w:jc w:val="both"/>
        <w:rPr>
          <w:rFonts w:ascii="Times New Roman" w:eastAsia="Times New Roman" w:hAnsi="Times New Roman" w:cs="Times New Roman"/>
          <w:sz w:val="24"/>
          <w:szCs w:val="24"/>
          <w:lang w:val="en-GB"/>
        </w:rPr>
      </w:pPr>
      <w:r w:rsidRPr="005F5761">
        <w:rPr>
          <w:rFonts w:ascii="Times New Roman" w:hAnsi="Times New Roman" w:cs="Times New Roman"/>
          <w:sz w:val="24"/>
          <w:szCs w:val="24"/>
          <w:lang w:val="en-GB"/>
        </w:rPr>
        <w:t xml:space="preserve">The Commissioner is critical of the fact that legislation fails to take </w:t>
      </w:r>
      <w:proofErr w:type="spellStart"/>
      <w:r w:rsidRPr="005F5761">
        <w:rPr>
          <w:rFonts w:ascii="Times New Roman" w:hAnsi="Times New Roman" w:cs="Times New Roman"/>
          <w:sz w:val="24"/>
          <w:szCs w:val="24"/>
          <w:lang w:val="en-GB"/>
        </w:rPr>
        <w:t>habilitation</w:t>
      </w:r>
      <w:proofErr w:type="spellEnd"/>
      <w:r w:rsidRPr="005F5761">
        <w:rPr>
          <w:rFonts w:ascii="Times New Roman" w:hAnsi="Times New Roman" w:cs="Times New Roman"/>
          <w:sz w:val="24"/>
          <w:szCs w:val="24"/>
          <w:lang w:val="en-GB"/>
        </w:rPr>
        <w:t xml:space="preserve"> into account. </w:t>
      </w:r>
    </w:p>
    <w:p w:rsidR="007357D1" w:rsidRPr="005F5761" w:rsidRDefault="007357D1" w:rsidP="00424BA3">
      <w:pPr>
        <w:pStyle w:val="Akapitzlist"/>
        <w:numPr>
          <w:ilvl w:val="0"/>
          <w:numId w:val="26"/>
        </w:numPr>
        <w:spacing w:after="120" w:line="360" w:lineRule="exact"/>
        <w:ind w:left="426" w:hanging="426"/>
        <w:jc w:val="both"/>
        <w:rPr>
          <w:rFonts w:ascii="Times New Roman" w:hAnsi="Times New Roman" w:cs="Times New Roman"/>
          <w:sz w:val="24"/>
          <w:szCs w:val="24"/>
          <w:lang w:val="en-GB"/>
        </w:rPr>
      </w:pPr>
      <w:r w:rsidRPr="005F5761">
        <w:rPr>
          <w:rFonts w:ascii="Times New Roman" w:hAnsi="Times New Roman" w:cs="Times New Roman"/>
          <w:sz w:val="24"/>
          <w:szCs w:val="24"/>
          <w:lang w:val="en-GB"/>
        </w:rPr>
        <w:t>Poland ensures various forms of rehabilitation</w:t>
      </w:r>
      <w:r w:rsidR="004E2DFA">
        <w:rPr>
          <w:rFonts w:ascii="Times New Roman" w:hAnsi="Times New Roman" w:cs="Times New Roman"/>
          <w:sz w:val="24"/>
          <w:szCs w:val="24"/>
          <w:lang w:val="en-GB"/>
        </w:rPr>
        <w:t>,</w:t>
      </w:r>
      <w:r w:rsidRPr="005F5761">
        <w:rPr>
          <w:rFonts w:ascii="Times New Roman" w:hAnsi="Times New Roman" w:cs="Times New Roman"/>
          <w:sz w:val="24"/>
          <w:szCs w:val="24"/>
          <w:lang w:val="en-GB"/>
        </w:rPr>
        <w:t xml:space="preserve"> but </w:t>
      </w:r>
      <w:r w:rsidR="004E2DFA">
        <w:rPr>
          <w:rFonts w:ascii="Times New Roman" w:hAnsi="Times New Roman" w:cs="Times New Roman"/>
          <w:sz w:val="24"/>
          <w:szCs w:val="24"/>
          <w:lang w:val="en-GB"/>
        </w:rPr>
        <w:t xml:space="preserve">many </w:t>
      </w:r>
      <w:r w:rsidRPr="005F5761">
        <w:rPr>
          <w:rFonts w:ascii="Times New Roman" w:hAnsi="Times New Roman" w:cs="Times New Roman"/>
          <w:sz w:val="24"/>
          <w:szCs w:val="24"/>
          <w:lang w:val="en-GB"/>
        </w:rPr>
        <w:t xml:space="preserve">areas need </w:t>
      </w:r>
      <w:r w:rsidR="004E2DFA">
        <w:rPr>
          <w:rFonts w:ascii="Times New Roman" w:hAnsi="Times New Roman" w:cs="Times New Roman"/>
          <w:sz w:val="24"/>
          <w:szCs w:val="24"/>
          <w:lang w:val="en-GB"/>
        </w:rPr>
        <w:t xml:space="preserve">to be </w:t>
      </w:r>
      <w:r w:rsidRPr="005F5761">
        <w:rPr>
          <w:rFonts w:ascii="Times New Roman" w:hAnsi="Times New Roman" w:cs="Times New Roman"/>
          <w:sz w:val="24"/>
          <w:szCs w:val="24"/>
          <w:lang w:val="en-GB"/>
        </w:rPr>
        <w:t>improve</w:t>
      </w:r>
      <w:r w:rsidR="004E2DFA">
        <w:rPr>
          <w:rFonts w:ascii="Times New Roman" w:hAnsi="Times New Roman" w:cs="Times New Roman"/>
          <w:sz w:val="24"/>
          <w:szCs w:val="24"/>
          <w:lang w:val="en-GB"/>
        </w:rPr>
        <w:t>d</w:t>
      </w:r>
      <w:r w:rsidRPr="005F5761">
        <w:rPr>
          <w:rFonts w:ascii="Times New Roman" w:hAnsi="Times New Roman" w:cs="Times New Roman"/>
          <w:sz w:val="24"/>
          <w:szCs w:val="24"/>
          <w:lang w:val="en-GB"/>
        </w:rPr>
        <w:t xml:space="preserve">: coordination and programming of activities, more comprehensive scope of services, rehabilitation at the early and later stages of a medical condition, advisory support in the process of rehabilitation, offer of community-based services, continuity of provided services and funding stability. </w:t>
      </w:r>
    </w:p>
    <w:p w:rsidR="007357D1" w:rsidRPr="005F5761" w:rsidRDefault="007357D1" w:rsidP="00424BA3">
      <w:pPr>
        <w:pStyle w:val="Akapitzlist"/>
        <w:numPr>
          <w:ilvl w:val="0"/>
          <w:numId w:val="26"/>
        </w:numPr>
        <w:spacing w:after="120" w:line="360" w:lineRule="exact"/>
        <w:ind w:left="426" w:hanging="426"/>
        <w:jc w:val="both"/>
        <w:rPr>
          <w:rFonts w:ascii="Times New Roman" w:hAnsi="Times New Roman" w:cs="Times New Roman"/>
          <w:sz w:val="24"/>
          <w:szCs w:val="24"/>
          <w:lang w:val="en-GB"/>
        </w:rPr>
      </w:pPr>
      <w:r w:rsidRPr="005F5761">
        <w:rPr>
          <w:rFonts w:ascii="Times New Roman" w:hAnsi="Times New Roman" w:cs="Times New Roman"/>
          <w:sz w:val="24"/>
          <w:szCs w:val="24"/>
          <w:lang w:val="en-GB"/>
        </w:rPr>
        <w:t xml:space="preserve">The responsibility for particular sectors is dispersed, and funding comes from numerous sources. Due to the lack of coordination, various activities are fragmentary and funds are not used in an optimum way. </w:t>
      </w:r>
    </w:p>
    <w:p w:rsidR="007357D1" w:rsidRPr="005F5761" w:rsidRDefault="007357D1" w:rsidP="00424BA3">
      <w:pPr>
        <w:pStyle w:val="Akapitzlist"/>
        <w:numPr>
          <w:ilvl w:val="0"/>
          <w:numId w:val="26"/>
        </w:numPr>
        <w:spacing w:after="120" w:line="360" w:lineRule="exact"/>
        <w:ind w:left="426" w:hanging="426"/>
        <w:jc w:val="both"/>
        <w:rPr>
          <w:rFonts w:ascii="Times New Roman" w:hAnsi="Times New Roman" w:cs="Times New Roman"/>
          <w:sz w:val="24"/>
          <w:szCs w:val="24"/>
          <w:lang w:val="en-GB"/>
        </w:rPr>
      </w:pPr>
      <w:r w:rsidRPr="005F5761">
        <w:rPr>
          <w:rFonts w:ascii="Times New Roman" w:hAnsi="Times New Roman" w:cs="Times New Roman"/>
          <w:sz w:val="24"/>
          <w:szCs w:val="24"/>
          <w:lang w:val="en-GB"/>
        </w:rPr>
        <w:t>Rehabilitation at an early stage of a medical condition is in most cases unavailable, especially for adults. Support provided within the healthca</w:t>
      </w:r>
      <w:r w:rsidR="00F438E5">
        <w:rPr>
          <w:rFonts w:ascii="Times New Roman" w:hAnsi="Times New Roman" w:cs="Times New Roman"/>
          <w:sz w:val="24"/>
          <w:szCs w:val="24"/>
          <w:lang w:val="en-GB"/>
        </w:rPr>
        <w:t>re system usually ends upon one’</w:t>
      </w:r>
      <w:r w:rsidRPr="005F5761">
        <w:rPr>
          <w:rFonts w:ascii="Times New Roman" w:hAnsi="Times New Roman" w:cs="Times New Roman"/>
          <w:sz w:val="24"/>
          <w:szCs w:val="24"/>
          <w:lang w:val="en-GB"/>
        </w:rPr>
        <w:t xml:space="preserve">s discharge from hospital. Waiting time for medical rehabilitation typically is several months. Coordination between treatment and rehabilitation should be improved. </w:t>
      </w:r>
    </w:p>
    <w:p w:rsidR="007357D1" w:rsidRPr="005F5761" w:rsidRDefault="007357D1" w:rsidP="00424BA3">
      <w:pPr>
        <w:pStyle w:val="Akapitzlist"/>
        <w:numPr>
          <w:ilvl w:val="0"/>
          <w:numId w:val="26"/>
        </w:numPr>
        <w:spacing w:after="120" w:line="360" w:lineRule="exact"/>
        <w:ind w:left="425" w:hanging="425"/>
        <w:jc w:val="both"/>
        <w:rPr>
          <w:rFonts w:ascii="Times New Roman" w:hAnsi="Times New Roman" w:cs="Times New Roman"/>
          <w:sz w:val="24"/>
          <w:szCs w:val="24"/>
          <w:lang w:val="en-GB"/>
        </w:rPr>
      </w:pPr>
      <w:r w:rsidRPr="005F5761">
        <w:rPr>
          <w:rFonts w:ascii="Times New Roman" w:hAnsi="Times New Roman" w:cs="Times New Roman"/>
          <w:sz w:val="24"/>
          <w:szCs w:val="24"/>
          <w:lang w:val="en-GB"/>
        </w:rPr>
        <w:t xml:space="preserve">Ongoing rehabilitation is difficult to obtain. The needs are hardly met. As a result, people’s degree of disability and the need for support increase, which is disadvantageous  for the state in terms of social and financial aspects. </w:t>
      </w:r>
    </w:p>
    <w:p w:rsidR="007357D1" w:rsidRPr="005F5761" w:rsidRDefault="007357D1" w:rsidP="00424BA3">
      <w:pPr>
        <w:pStyle w:val="Akapitzlist"/>
        <w:numPr>
          <w:ilvl w:val="0"/>
          <w:numId w:val="26"/>
        </w:numPr>
        <w:spacing w:after="120" w:line="360" w:lineRule="exact"/>
        <w:ind w:left="425" w:hanging="425"/>
        <w:jc w:val="both"/>
        <w:rPr>
          <w:rFonts w:ascii="Times New Roman" w:hAnsi="Times New Roman" w:cs="Times New Roman"/>
          <w:sz w:val="24"/>
          <w:szCs w:val="24"/>
          <w:lang w:val="en-GB"/>
        </w:rPr>
      </w:pPr>
      <w:r w:rsidRPr="005F5761">
        <w:rPr>
          <w:rFonts w:ascii="Times New Roman" w:hAnsi="Times New Roman" w:cs="Times New Roman"/>
          <w:sz w:val="24"/>
          <w:szCs w:val="24"/>
          <w:lang w:val="en-GB"/>
        </w:rPr>
        <w:t>The fundamental source of funding for vocational rehabilitation and social rehabilitation is the State Fund for Rehabilitation of Disabled Persons (</w:t>
      </w:r>
      <w:r w:rsidRPr="00A150B0">
        <w:rPr>
          <w:rFonts w:ascii="Times New Roman" w:hAnsi="Times New Roman" w:cs="Times New Roman"/>
          <w:sz w:val="24"/>
          <w:szCs w:val="24"/>
          <w:lang w:val="en-GB"/>
        </w:rPr>
        <w:t>PFRON</w:t>
      </w:r>
      <w:r w:rsidRPr="005F5761">
        <w:rPr>
          <w:rFonts w:ascii="Times New Roman" w:hAnsi="Times New Roman" w:cs="Times New Roman"/>
          <w:sz w:val="24"/>
          <w:szCs w:val="24"/>
          <w:lang w:val="en-GB"/>
        </w:rPr>
        <w:t xml:space="preserve">). PFRON co-finances rehabilitation equipment, orthopaedic and other aids, stays in rehabilitation institutions, as well as removal of architectural barriers, obstacles in communication and transportation barriers. The demand for all those forms of support is satisfied only partially. </w:t>
      </w:r>
    </w:p>
    <w:p w:rsidR="007357D1" w:rsidRPr="005F5761" w:rsidRDefault="007357D1" w:rsidP="00424BA3">
      <w:pPr>
        <w:pStyle w:val="Akapitzlist"/>
        <w:numPr>
          <w:ilvl w:val="0"/>
          <w:numId w:val="26"/>
        </w:numPr>
        <w:spacing w:after="120" w:line="360" w:lineRule="exact"/>
        <w:ind w:left="425" w:hanging="425"/>
        <w:jc w:val="both"/>
        <w:rPr>
          <w:rFonts w:ascii="Times New Roman" w:hAnsi="Times New Roman" w:cs="Times New Roman"/>
          <w:sz w:val="24"/>
          <w:szCs w:val="24"/>
          <w:lang w:val="en-GB"/>
        </w:rPr>
      </w:pPr>
      <w:r w:rsidRPr="005F5761">
        <w:rPr>
          <w:rFonts w:ascii="Times New Roman" w:hAnsi="Times New Roman" w:cs="Times New Roman"/>
          <w:sz w:val="24"/>
          <w:szCs w:val="24"/>
          <w:lang w:val="en-GB"/>
        </w:rPr>
        <w:t xml:space="preserve">Except for medical rehabilitation, there is no guaranteed basket of free-of-charge rehabilitation services. Thus, rehabilitation, especially in the field of social rehabilitation, is largely a task of non-governmental organizations. However, this does not entail programming of proposed services, stability of their funding, and continuity of service provision. There is a permanent risk that the progress achieved through rehabilitation may be wasted as a result of losing access to continued rehabilitation. </w:t>
      </w:r>
    </w:p>
    <w:p w:rsidR="007357D1" w:rsidRPr="005F5761" w:rsidRDefault="007357D1" w:rsidP="00424BA3">
      <w:pPr>
        <w:pStyle w:val="Akapitzlist"/>
        <w:numPr>
          <w:ilvl w:val="0"/>
          <w:numId w:val="26"/>
        </w:numPr>
        <w:spacing w:after="120" w:line="360" w:lineRule="exact"/>
        <w:ind w:left="425" w:hanging="425"/>
        <w:jc w:val="both"/>
        <w:rPr>
          <w:rFonts w:ascii="Times New Roman" w:hAnsi="Times New Roman" w:cs="Times New Roman"/>
          <w:sz w:val="24"/>
          <w:szCs w:val="24"/>
          <w:lang w:val="en-GB"/>
        </w:rPr>
      </w:pPr>
      <w:r w:rsidRPr="005F5761">
        <w:rPr>
          <w:rFonts w:ascii="Times New Roman" w:hAnsi="Times New Roman" w:cs="Times New Roman"/>
          <w:sz w:val="24"/>
          <w:szCs w:val="24"/>
          <w:lang w:val="en-GB"/>
        </w:rPr>
        <w:t xml:space="preserve">The Commissioner </w:t>
      </w:r>
      <w:r w:rsidR="004E2DFA">
        <w:rPr>
          <w:rFonts w:ascii="Times New Roman" w:hAnsi="Times New Roman" w:cs="Times New Roman"/>
          <w:sz w:val="24"/>
          <w:szCs w:val="24"/>
          <w:lang w:val="en-GB"/>
        </w:rPr>
        <w:t xml:space="preserve">is </w:t>
      </w:r>
      <w:r w:rsidRPr="005F5761">
        <w:rPr>
          <w:rFonts w:ascii="Times New Roman" w:hAnsi="Times New Roman" w:cs="Times New Roman"/>
          <w:sz w:val="24"/>
          <w:szCs w:val="24"/>
          <w:lang w:val="en-GB"/>
        </w:rPr>
        <w:t>critical of the application of (low) income criteria in providing access to rehabilitation services. What necessitates rehabilitation is disability</w:t>
      </w:r>
      <w:r w:rsidR="00F438E5">
        <w:rPr>
          <w:rFonts w:ascii="Times New Roman" w:hAnsi="Times New Roman" w:cs="Times New Roman"/>
          <w:sz w:val="24"/>
          <w:szCs w:val="24"/>
          <w:lang w:val="en-GB"/>
        </w:rPr>
        <w:t>,</w:t>
      </w:r>
      <w:r w:rsidRPr="005F5761">
        <w:rPr>
          <w:rFonts w:ascii="Times New Roman" w:hAnsi="Times New Roman" w:cs="Times New Roman"/>
          <w:sz w:val="24"/>
          <w:szCs w:val="24"/>
          <w:lang w:val="en-GB"/>
        </w:rPr>
        <w:t xml:space="preserve"> not poverty. </w:t>
      </w:r>
    </w:p>
    <w:p w:rsidR="007357D1" w:rsidRPr="005F5761" w:rsidRDefault="007357D1" w:rsidP="00424BA3">
      <w:pPr>
        <w:pStyle w:val="Akapitzlist"/>
        <w:numPr>
          <w:ilvl w:val="0"/>
          <w:numId w:val="26"/>
        </w:numPr>
        <w:spacing w:after="120" w:line="360" w:lineRule="exact"/>
        <w:ind w:left="425" w:hanging="425"/>
        <w:jc w:val="both"/>
        <w:rPr>
          <w:rFonts w:ascii="Times New Roman" w:eastAsia="Times New Roman" w:hAnsi="Times New Roman" w:cs="Times New Roman"/>
          <w:sz w:val="24"/>
          <w:szCs w:val="24"/>
          <w:lang w:val="en-GB"/>
        </w:rPr>
      </w:pPr>
      <w:r w:rsidRPr="005F5761">
        <w:rPr>
          <w:rFonts w:ascii="Times New Roman" w:hAnsi="Times New Roman" w:cs="Times New Roman"/>
          <w:sz w:val="24"/>
          <w:szCs w:val="24"/>
          <w:lang w:val="en-GB"/>
        </w:rPr>
        <w:lastRenderedPageBreak/>
        <w:t xml:space="preserve">The Commissioner is also critical of the fact that rehabilitation is not commonly accessible, early, comprehensive or continuous. The range of services is limited in scope, quantity, time and geographical coverage. </w:t>
      </w:r>
    </w:p>
    <w:p w:rsidR="007357D1" w:rsidRPr="005F5761" w:rsidRDefault="007357D1" w:rsidP="00424BA3">
      <w:pPr>
        <w:pStyle w:val="Akapitzlist"/>
        <w:numPr>
          <w:ilvl w:val="0"/>
          <w:numId w:val="26"/>
        </w:numPr>
        <w:spacing w:after="120" w:line="360" w:lineRule="exact"/>
        <w:ind w:left="425" w:hanging="425"/>
        <w:jc w:val="both"/>
        <w:rPr>
          <w:rFonts w:ascii="Times New Roman" w:eastAsia="Times New Roman" w:hAnsi="Times New Roman" w:cs="Times New Roman"/>
          <w:sz w:val="24"/>
          <w:szCs w:val="24"/>
          <w:lang w:val="en-GB"/>
        </w:rPr>
      </w:pPr>
      <w:r w:rsidRPr="005F5761">
        <w:rPr>
          <w:rFonts w:ascii="Times New Roman" w:eastAsia="Times New Roman" w:hAnsi="Times New Roman" w:cs="Times New Roman"/>
          <w:sz w:val="24"/>
          <w:szCs w:val="24"/>
          <w:lang w:val="en-GB"/>
        </w:rPr>
        <w:t>As regards access to rehabilitation, the situation of persons with mental disabilit</w:t>
      </w:r>
      <w:r w:rsidR="001501B6">
        <w:rPr>
          <w:rFonts w:ascii="Times New Roman" w:eastAsia="Times New Roman" w:hAnsi="Times New Roman" w:cs="Times New Roman"/>
          <w:sz w:val="24"/>
          <w:szCs w:val="24"/>
          <w:lang w:val="en-GB"/>
        </w:rPr>
        <w:t>y</w:t>
      </w:r>
      <w:r w:rsidRPr="005F5761">
        <w:rPr>
          <w:rFonts w:ascii="Times New Roman" w:eastAsia="Times New Roman" w:hAnsi="Times New Roman" w:cs="Times New Roman"/>
          <w:sz w:val="24"/>
          <w:szCs w:val="24"/>
          <w:lang w:val="en-GB"/>
        </w:rPr>
        <w:t xml:space="preserve"> is particularly difficult. The implementation of the National </w:t>
      </w:r>
      <w:r w:rsidR="000F5162" w:rsidRPr="005F5761">
        <w:rPr>
          <w:rFonts w:ascii="Times New Roman" w:eastAsia="Times New Roman" w:hAnsi="Times New Roman" w:cs="Times New Roman"/>
          <w:sz w:val="24"/>
          <w:szCs w:val="24"/>
          <w:lang w:val="en-GB"/>
        </w:rPr>
        <w:t>Programme</w:t>
      </w:r>
      <w:r w:rsidRPr="005F5761">
        <w:rPr>
          <w:rFonts w:ascii="Times New Roman" w:eastAsia="Times New Roman" w:hAnsi="Times New Roman" w:cs="Times New Roman"/>
          <w:sz w:val="24"/>
          <w:szCs w:val="24"/>
          <w:lang w:val="en-GB"/>
        </w:rPr>
        <w:t xml:space="preserve"> for Mental Health Protection for 2011-2015 was very negatively assessed by the Supreme Audit Office, according to which the Programme was a failure</w:t>
      </w:r>
      <w:r w:rsidRPr="005F5761">
        <w:rPr>
          <w:rStyle w:val="Odwoanieprzypisudolnego"/>
          <w:rFonts w:ascii="Times New Roman" w:eastAsia="Times New Roman" w:hAnsi="Times New Roman" w:cs="Times New Roman"/>
          <w:sz w:val="24"/>
          <w:szCs w:val="24"/>
          <w:lang w:val="en-GB"/>
        </w:rPr>
        <w:footnoteReference w:id="31"/>
      </w:r>
      <w:r w:rsidRPr="005F5761">
        <w:rPr>
          <w:rFonts w:ascii="Times New Roman" w:eastAsia="Times New Roman" w:hAnsi="Times New Roman" w:cs="Times New Roman"/>
          <w:sz w:val="24"/>
          <w:szCs w:val="24"/>
          <w:lang w:val="en-GB"/>
        </w:rPr>
        <w:t xml:space="preserve">. In 2017, the Council of Ministers adopted the National Programme for Mental Health Protection for the period 2017-2022. Its main objective is to disseminate the community-based psychiatric support model through </w:t>
      </w:r>
      <w:r w:rsidR="00B66CE5">
        <w:rPr>
          <w:rFonts w:ascii="Times New Roman" w:eastAsia="Times New Roman" w:hAnsi="Times New Roman" w:cs="Times New Roman"/>
          <w:sz w:val="24"/>
          <w:szCs w:val="24"/>
          <w:lang w:val="en-GB"/>
        </w:rPr>
        <w:t>m</w:t>
      </w:r>
      <w:r w:rsidRPr="005F5761">
        <w:rPr>
          <w:rFonts w:ascii="Times New Roman" w:eastAsia="Times New Roman" w:hAnsi="Times New Roman" w:cs="Times New Roman"/>
          <w:sz w:val="24"/>
          <w:szCs w:val="24"/>
          <w:lang w:val="en-GB"/>
        </w:rPr>
        <w:t xml:space="preserve">ental </w:t>
      </w:r>
      <w:r w:rsidR="00B66CE5">
        <w:rPr>
          <w:rFonts w:ascii="Times New Roman" w:eastAsia="Times New Roman" w:hAnsi="Times New Roman" w:cs="Times New Roman"/>
          <w:sz w:val="24"/>
          <w:szCs w:val="24"/>
          <w:lang w:val="en-GB"/>
        </w:rPr>
        <w:t>health c</w:t>
      </w:r>
      <w:r w:rsidRPr="005F5761">
        <w:rPr>
          <w:rFonts w:ascii="Times New Roman" w:eastAsia="Times New Roman" w:hAnsi="Times New Roman" w:cs="Times New Roman"/>
          <w:sz w:val="24"/>
          <w:szCs w:val="24"/>
          <w:lang w:val="en-GB"/>
        </w:rPr>
        <w:t>entres. What may constitute an obstacle in the implementation of that plan is the shortage of competent employees</w:t>
      </w:r>
      <w:r w:rsidRPr="005F5761">
        <w:rPr>
          <w:rStyle w:val="Odwoanieprzypisudolnego"/>
          <w:rFonts w:ascii="Times New Roman" w:eastAsia="Times New Roman" w:hAnsi="Times New Roman" w:cs="Times New Roman"/>
          <w:sz w:val="24"/>
          <w:szCs w:val="24"/>
          <w:lang w:val="en-GB"/>
        </w:rPr>
        <w:footnoteReference w:id="32"/>
      </w:r>
      <w:r w:rsidRPr="005F5761">
        <w:rPr>
          <w:rFonts w:ascii="Times New Roman" w:eastAsia="Times New Roman" w:hAnsi="Times New Roman" w:cs="Times New Roman"/>
          <w:sz w:val="24"/>
          <w:szCs w:val="24"/>
          <w:lang w:val="en-GB"/>
        </w:rPr>
        <w:t xml:space="preserve">. The programme also fails to cover children and teenagers with mental problems and disorders. </w:t>
      </w:r>
    </w:p>
    <w:p w:rsidR="007357D1" w:rsidRPr="005F5761" w:rsidRDefault="007357D1" w:rsidP="00424BA3">
      <w:pPr>
        <w:spacing w:after="120" w:line="360" w:lineRule="exact"/>
        <w:jc w:val="both"/>
        <w:rPr>
          <w:rFonts w:ascii="Times New Roman" w:hAnsi="Times New Roman" w:cs="Times New Roman"/>
          <w:i/>
          <w:sz w:val="24"/>
          <w:szCs w:val="24"/>
          <w:lang w:val="en-GB"/>
        </w:rPr>
      </w:pPr>
      <w:r w:rsidRPr="005F5761">
        <w:rPr>
          <w:rFonts w:ascii="Times New Roman" w:hAnsi="Times New Roman" w:cs="Times New Roman"/>
          <w:i/>
          <w:sz w:val="24"/>
          <w:szCs w:val="24"/>
          <w:lang w:val="en-GB"/>
        </w:rPr>
        <w:t xml:space="preserve">Questions: </w:t>
      </w:r>
    </w:p>
    <w:p w:rsidR="007357D1" w:rsidRPr="005F5761" w:rsidRDefault="007357D1" w:rsidP="00424BA3">
      <w:pPr>
        <w:pStyle w:val="Akapitzlist"/>
        <w:numPr>
          <w:ilvl w:val="0"/>
          <w:numId w:val="33"/>
        </w:numPr>
        <w:spacing w:after="120" w:line="360" w:lineRule="exact"/>
        <w:ind w:left="426"/>
        <w:jc w:val="both"/>
        <w:rPr>
          <w:rFonts w:ascii="Times New Roman" w:hAnsi="Times New Roman" w:cs="Times New Roman"/>
          <w:sz w:val="24"/>
          <w:szCs w:val="24"/>
          <w:lang w:val="en-GB"/>
        </w:rPr>
      </w:pPr>
      <w:r w:rsidRPr="005F5761">
        <w:rPr>
          <w:rFonts w:ascii="Times New Roman" w:hAnsi="Times New Roman" w:cs="Times New Roman"/>
          <w:i/>
          <w:sz w:val="24"/>
          <w:szCs w:val="24"/>
          <w:lang w:val="en-GB"/>
        </w:rPr>
        <w:t xml:space="preserve">What actions are planned to ensure necessary support with respect to </w:t>
      </w:r>
      <w:proofErr w:type="spellStart"/>
      <w:r w:rsidRPr="005F5761">
        <w:rPr>
          <w:rFonts w:ascii="Times New Roman" w:hAnsi="Times New Roman" w:cs="Times New Roman"/>
          <w:i/>
          <w:sz w:val="24"/>
          <w:szCs w:val="24"/>
          <w:lang w:val="en-GB"/>
        </w:rPr>
        <w:t>habilitation</w:t>
      </w:r>
      <w:proofErr w:type="spellEnd"/>
      <w:r w:rsidRPr="005F5761">
        <w:rPr>
          <w:rFonts w:ascii="Times New Roman" w:hAnsi="Times New Roman" w:cs="Times New Roman"/>
          <w:i/>
          <w:sz w:val="24"/>
          <w:szCs w:val="24"/>
          <w:lang w:val="en-GB"/>
        </w:rPr>
        <w:t>?</w:t>
      </w:r>
    </w:p>
    <w:p w:rsidR="007357D1" w:rsidRPr="005F5761" w:rsidRDefault="007357D1" w:rsidP="00424BA3">
      <w:pPr>
        <w:pStyle w:val="Akapitzlist"/>
        <w:numPr>
          <w:ilvl w:val="0"/>
          <w:numId w:val="33"/>
        </w:numPr>
        <w:spacing w:after="120" w:line="360" w:lineRule="exact"/>
        <w:ind w:left="426"/>
        <w:jc w:val="both"/>
        <w:rPr>
          <w:rFonts w:ascii="Times New Roman" w:hAnsi="Times New Roman" w:cs="Times New Roman"/>
          <w:i/>
          <w:sz w:val="24"/>
          <w:szCs w:val="24"/>
          <w:lang w:val="en-GB"/>
        </w:rPr>
      </w:pPr>
      <w:r w:rsidRPr="005F5761">
        <w:rPr>
          <w:rFonts w:ascii="Times New Roman" w:hAnsi="Times New Roman" w:cs="Times New Roman"/>
          <w:i/>
          <w:sz w:val="24"/>
          <w:szCs w:val="24"/>
          <w:lang w:val="en-GB"/>
        </w:rPr>
        <w:t xml:space="preserve">What actions are planned with respect to programming of </w:t>
      </w:r>
      <w:proofErr w:type="spellStart"/>
      <w:r w:rsidRPr="005F5761">
        <w:rPr>
          <w:rFonts w:ascii="Times New Roman" w:hAnsi="Times New Roman" w:cs="Times New Roman"/>
          <w:i/>
          <w:sz w:val="24"/>
          <w:szCs w:val="24"/>
          <w:lang w:val="en-GB"/>
        </w:rPr>
        <w:t>habilitation</w:t>
      </w:r>
      <w:proofErr w:type="spellEnd"/>
      <w:r w:rsidRPr="005F5761">
        <w:rPr>
          <w:rFonts w:ascii="Times New Roman" w:hAnsi="Times New Roman" w:cs="Times New Roman"/>
          <w:i/>
          <w:sz w:val="24"/>
          <w:szCs w:val="24"/>
          <w:lang w:val="en-GB"/>
        </w:rPr>
        <w:t xml:space="preserve"> and rehabilitation measures? </w:t>
      </w:r>
    </w:p>
    <w:p w:rsidR="007357D1" w:rsidRPr="005F5761" w:rsidRDefault="007357D1" w:rsidP="00424BA3">
      <w:pPr>
        <w:pStyle w:val="Akapitzlist"/>
        <w:numPr>
          <w:ilvl w:val="0"/>
          <w:numId w:val="33"/>
        </w:numPr>
        <w:spacing w:after="120" w:line="360" w:lineRule="exact"/>
        <w:ind w:left="426"/>
        <w:jc w:val="both"/>
        <w:rPr>
          <w:rFonts w:ascii="Times New Roman" w:hAnsi="Times New Roman" w:cs="Times New Roman"/>
          <w:i/>
          <w:sz w:val="24"/>
          <w:szCs w:val="24"/>
          <w:lang w:val="en-GB"/>
        </w:rPr>
      </w:pPr>
      <w:r w:rsidRPr="005F5761">
        <w:rPr>
          <w:rFonts w:ascii="Times New Roman" w:hAnsi="Times New Roman" w:cs="Times New Roman"/>
          <w:i/>
          <w:sz w:val="24"/>
          <w:szCs w:val="24"/>
          <w:lang w:val="en-GB"/>
        </w:rPr>
        <w:t xml:space="preserve">What actions are planned with respect to coordinating </w:t>
      </w:r>
      <w:proofErr w:type="spellStart"/>
      <w:r w:rsidRPr="005F5761">
        <w:rPr>
          <w:rFonts w:ascii="Times New Roman" w:hAnsi="Times New Roman" w:cs="Times New Roman"/>
          <w:i/>
          <w:sz w:val="24"/>
          <w:szCs w:val="24"/>
          <w:lang w:val="en-GB"/>
        </w:rPr>
        <w:t>habilitation</w:t>
      </w:r>
      <w:proofErr w:type="spellEnd"/>
      <w:r w:rsidRPr="005F5761">
        <w:rPr>
          <w:rFonts w:ascii="Times New Roman" w:hAnsi="Times New Roman" w:cs="Times New Roman"/>
          <w:i/>
          <w:sz w:val="24"/>
          <w:szCs w:val="24"/>
          <w:lang w:val="en-GB"/>
        </w:rPr>
        <w:t xml:space="preserve"> and rehabilitation? </w:t>
      </w:r>
    </w:p>
    <w:p w:rsidR="007357D1" w:rsidRPr="005F5761" w:rsidRDefault="007357D1" w:rsidP="00424BA3">
      <w:pPr>
        <w:pStyle w:val="Akapitzlist"/>
        <w:numPr>
          <w:ilvl w:val="0"/>
          <w:numId w:val="33"/>
        </w:numPr>
        <w:spacing w:after="120" w:line="360" w:lineRule="exact"/>
        <w:ind w:left="426"/>
        <w:jc w:val="both"/>
        <w:rPr>
          <w:rFonts w:ascii="Times New Roman" w:hAnsi="Times New Roman" w:cs="Times New Roman"/>
          <w:i/>
          <w:sz w:val="24"/>
          <w:szCs w:val="24"/>
          <w:lang w:val="en-GB"/>
        </w:rPr>
      </w:pPr>
      <w:r w:rsidRPr="005F5761">
        <w:rPr>
          <w:rFonts w:ascii="Times New Roman" w:hAnsi="Times New Roman" w:cs="Times New Roman"/>
          <w:i/>
          <w:sz w:val="24"/>
          <w:szCs w:val="24"/>
          <w:lang w:val="en-GB"/>
        </w:rPr>
        <w:t xml:space="preserve">Are any measures planned to increase the accessibility of (early) rehabilitation, e.g. similar to the oncology care package? </w:t>
      </w:r>
    </w:p>
    <w:p w:rsidR="007357D1" w:rsidRPr="005F5761" w:rsidRDefault="007357D1" w:rsidP="00424BA3">
      <w:pPr>
        <w:pStyle w:val="Akapitzlist"/>
        <w:numPr>
          <w:ilvl w:val="0"/>
          <w:numId w:val="33"/>
        </w:numPr>
        <w:spacing w:after="120" w:line="360" w:lineRule="exact"/>
        <w:ind w:left="426"/>
        <w:jc w:val="both"/>
        <w:rPr>
          <w:rFonts w:ascii="Times New Roman" w:hAnsi="Times New Roman" w:cs="Times New Roman"/>
          <w:i/>
          <w:sz w:val="24"/>
          <w:szCs w:val="24"/>
          <w:lang w:val="en-GB"/>
        </w:rPr>
      </w:pPr>
      <w:r w:rsidRPr="005F5761">
        <w:rPr>
          <w:rFonts w:ascii="Times New Roman" w:hAnsi="Times New Roman" w:cs="Times New Roman"/>
          <w:i/>
          <w:sz w:val="24"/>
          <w:szCs w:val="24"/>
          <w:lang w:val="en-GB"/>
        </w:rPr>
        <w:t xml:space="preserve">Is there any plan to abolish income criteria (or increase thresholds or make the criteria more flexible) with regard to access to </w:t>
      </w:r>
      <w:proofErr w:type="spellStart"/>
      <w:r w:rsidRPr="005F5761">
        <w:rPr>
          <w:rFonts w:ascii="Times New Roman" w:hAnsi="Times New Roman" w:cs="Times New Roman"/>
          <w:i/>
          <w:sz w:val="24"/>
          <w:szCs w:val="24"/>
          <w:lang w:val="en-GB"/>
        </w:rPr>
        <w:t>habilitation</w:t>
      </w:r>
      <w:proofErr w:type="spellEnd"/>
      <w:r w:rsidRPr="005F5761">
        <w:rPr>
          <w:rFonts w:ascii="Times New Roman" w:hAnsi="Times New Roman" w:cs="Times New Roman"/>
          <w:i/>
          <w:sz w:val="24"/>
          <w:szCs w:val="24"/>
          <w:lang w:val="en-GB"/>
        </w:rPr>
        <w:t xml:space="preserve"> and rehabilitation? </w:t>
      </w:r>
    </w:p>
    <w:p w:rsidR="00CA6112" w:rsidRPr="005F5761" w:rsidRDefault="007357D1" w:rsidP="00424BA3">
      <w:pPr>
        <w:pStyle w:val="Akapitzlist"/>
        <w:numPr>
          <w:ilvl w:val="0"/>
          <w:numId w:val="33"/>
        </w:numPr>
        <w:spacing w:after="120" w:line="360" w:lineRule="exact"/>
        <w:ind w:left="426"/>
        <w:jc w:val="both"/>
        <w:rPr>
          <w:rFonts w:ascii="Times New Roman" w:hAnsi="Times New Roman" w:cs="Times New Roman"/>
          <w:i/>
          <w:sz w:val="24"/>
          <w:szCs w:val="24"/>
          <w:lang w:val="en-GB"/>
        </w:rPr>
      </w:pPr>
      <w:r w:rsidRPr="005F5761">
        <w:rPr>
          <w:rFonts w:ascii="Times New Roman" w:hAnsi="Times New Roman" w:cs="Times New Roman"/>
          <w:i/>
          <w:sz w:val="24"/>
          <w:szCs w:val="24"/>
          <w:lang w:val="en-GB"/>
        </w:rPr>
        <w:t xml:space="preserve">What measures have been taken to organize an appropriate model of community-based psychiatric support? </w:t>
      </w:r>
    </w:p>
    <w:p w:rsidR="00AD3F08" w:rsidRPr="005F5761" w:rsidRDefault="00242A5D" w:rsidP="00424BA3">
      <w:pPr>
        <w:pStyle w:val="2"/>
        <w:spacing w:after="120"/>
        <w:rPr>
          <w:lang w:val="en-GB"/>
        </w:rPr>
      </w:pPr>
      <w:bookmarkStart w:id="36" w:name="_Toc505088976"/>
      <w:r w:rsidRPr="005F5761">
        <w:rPr>
          <w:lang w:val="en-GB"/>
        </w:rPr>
        <w:t xml:space="preserve">Article 27 </w:t>
      </w:r>
      <w:r w:rsidR="00D869D5" w:rsidRPr="005F5761">
        <w:rPr>
          <w:lang w:val="en-GB"/>
        </w:rPr>
        <w:t xml:space="preserve">– </w:t>
      </w:r>
      <w:r w:rsidRPr="005F5761">
        <w:rPr>
          <w:lang w:val="en-GB"/>
        </w:rPr>
        <w:t>Work and employment</w:t>
      </w:r>
      <w:bookmarkEnd w:id="36"/>
      <w:r w:rsidR="00E24202" w:rsidRPr="005F5761">
        <w:rPr>
          <w:lang w:val="en-GB"/>
        </w:rPr>
        <w:t xml:space="preserve"> </w:t>
      </w:r>
    </w:p>
    <w:p w:rsidR="00464F77" w:rsidRPr="005F5761" w:rsidRDefault="00242A5D" w:rsidP="00424BA3">
      <w:pPr>
        <w:pStyle w:val="Akapitzlist"/>
        <w:numPr>
          <w:ilvl w:val="0"/>
          <w:numId w:val="26"/>
        </w:numPr>
        <w:spacing w:after="120" w:line="360" w:lineRule="exact"/>
        <w:ind w:left="426" w:hanging="426"/>
        <w:jc w:val="both"/>
        <w:rPr>
          <w:rFonts w:ascii="Times New Roman" w:hAnsi="Times New Roman" w:cs="Times New Roman"/>
          <w:sz w:val="24"/>
          <w:szCs w:val="24"/>
          <w:lang w:val="en-GB"/>
        </w:rPr>
      </w:pPr>
      <w:r w:rsidRPr="005F5761">
        <w:rPr>
          <w:rFonts w:ascii="Times New Roman" w:hAnsi="Times New Roman" w:cs="Times New Roman"/>
          <w:sz w:val="24"/>
          <w:szCs w:val="24"/>
          <w:lang w:val="en-GB"/>
        </w:rPr>
        <w:t xml:space="preserve">Poland </w:t>
      </w:r>
      <w:r w:rsidR="005A1725" w:rsidRPr="005F5761">
        <w:rPr>
          <w:rFonts w:ascii="Times New Roman" w:hAnsi="Times New Roman" w:cs="Times New Roman"/>
          <w:sz w:val="24"/>
          <w:szCs w:val="24"/>
          <w:lang w:val="en-GB"/>
        </w:rPr>
        <w:t>has been</w:t>
      </w:r>
      <w:r w:rsidRPr="005F5761">
        <w:rPr>
          <w:rFonts w:ascii="Times New Roman" w:hAnsi="Times New Roman" w:cs="Times New Roman"/>
          <w:sz w:val="24"/>
          <w:szCs w:val="24"/>
          <w:lang w:val="en-GB"/>
        </w:rPr>
        <w:t xml:space="preserve"> gradually </w:t>
      </w:r>
      <w:r w:rsidR="005A1725" w:rsidRPr="005F5761">
        <w:rPr>
          <w:rFonts w:ascii="Times New Roman" w:hAnsi="Times New Roman" w:cs="Times New Roman"/>
          <w:sz w:val="24"/>
          <w:szCs w:val="24"/>
          <w:lang w:val="en-GB"/>
        </w:rPr>
        <w:t>implementing measures</w:t>
      </w:r>
      <w:r w:rsidRPr="005F5761">
        <w:rPr>
          <w:rFonts w:ascii="Times New Roman" w:hAnsi="Times New Roman" w:cs="Times New Roman"/>
          <w:sz w:val="24"/>
          <w:szCs w:val="24"/>
          <w:lang w:val="en-GB"/>
        </w:rPr>
        <w:t xml:space="preserve"> to promote employment of pe</w:t>
      </w:r>
      <w:r w:rsidR="005A1725" w:rsidRPr="005F5761">
        <w:rPr>
          <w:rFonts w:ascii="Times New Roman" w:hAnsi="Times New Roman" w:cs="Times New Roman"/>
          <w:sz w:val="24"/>
          <w:szCs w:val="24"/>
          <w:lang w:val="en-GB"/>
        </w:rPr>
        <w:t xml:space="preserve">rsons </w:t>
      </w:r>
      <w:r w:rsidRPr="005F5761">
        <w:rPr>
          <w:rFonts w:ascii="Times New Roman" w:hAnsi="Times New Roman" w:cs="Times New Roman"/>
          <w:sz w:val="24"/>
          <w:szCs w:val="24"/>
          <w:lang w:val="en-GB"/>
        </w:rPr>
        <w:t>with disabilities in the open labo</w:t>
      </w:r>
      <w:r w:rsidR="005A1725" w:rsidRPr="005F5761">
        <w:rPr>
          <w:rFonts w:ascii="Times New Roman" w:hAnsi="Times New Roman" w:cs="Times New Roman"/>
          <w:sz w:val="24"/>
          <w:szCs w:val="24"/>
          <w:lang w:val="en-GB"/>
        </w:rPr>
        <w:t>u</w:t>
      </w:r>
      <w:r w:rsidRPr="005F5761">
        <w:rPr>
          <w:rFonts w:ascii="Times New Roman" w:hAnsi="Times New Roman" w:cs="Times New Roman"/>
          <w:sz w:val="24"/>
          <w:szCs w:val="24"/>
          <w:lang w:val="en-GB"/>
        </w:rPr>
        <w:t xml:space="preserve">r market, </w:t>
      </w:r>
      <w:r w:rsidR="005A1725" w:rsidRPr="005F5761">
        <w:rPr>
          <w:rFonts w:ascii="Times New Roman" w:hAnsi="Times New Roman" w:cs="Times New Roman"/>
          <w:sz w:val="24"/>
          <w:szCs w:val="24"/>
          <w:lang w:val="en-GB"/>
        </w:rPr>
        <w:t>yet those measures</w:t>
      </w:r>
      <w:r w:rsidRPr="005F5761">
        <w:rPr>
          <w:rFonts w:ascii="Times New Roman" w:hAnsi="Times New Roman" w:cs="Times New Roman"/>
          <w:sz w:val="24"/>
          <w:szCs w:val="24"/>
          <w:lang w:val="en-GB"/>
        </w:rPr>
        <w:t xml:space="preserve"> should be considered insufficient</w:t>
      </w:r>
      <w:r w:rsidR="00FF3202" w:rsidRPr="005F5761">
        <w:rPr>
          <w:rFonts w:ascii="Times New Roman" w:hAnsi="Times New Roman" w:cs="Times New Roman"/>
          <w:sz w:val="24"/>
          <w:szCs w:val="24"/>
          <w:lang w:val="en-GB"/>
        </w:rPr>
        <w:t xml:space="preserve">. </w:t>
      </w:r>
    </w:p>
    <w:p w:rsidR="00464F77" w:rsidRPr="005F5761" w:rsidRDefault="00397E57" w:rsidP="00424BA3">
      <w:pPr>
        <w:pStyle w:val="Akapitzlist"/>
        <w:numPr>
          <w:ilvl w:val="0"/>
          <w:numId w:val="26"/>
        </w:numPr>
        <w:spacing w:after="120" w:line="360" w:lineRule="exact"/>
        <w:ind w:left="426" w:hanging="426"/>
        <w:jc w:val="both"/>
        <w:rPr>
          <w:rFonts w:ascii="Times New Roman" w:hAnsi="Times New Roman" w:cs="Times New Roman"/>
          <w:sz w:val="24"/>
          <w:szCs w:val="24"/>
          <w:lang w:val="en-GB"/>
        </w:rPr>
      </w:pPr>
      <w:r w:rsidRPr="005F5761">
        <w:rPr>
          <w:rFonts w:ascii="Times New Roman" w:hAnsi="Times New Roman" w:cs="Times New Roman"/>
          <w:sz w:val="24"/>
          <w:szCs w:val="24"/>
          <w:lang w:val="en-GB"/>
        </w:rPr>
        <w:t xml:space="preserve">The Act on Rehabilitation provides for financial </w:t>
      </w:r>
      <w:r w:rsidR="005A1725" w:rsidRPr="005F5761">
        <w:rPr>
          <w:rFonts w:ascii="Times New Roman" w:hAnsi="Times New Roman" w:cs="Times New Roman"/>
          <w:sz w:val="24"/>
          <w:szCs w:val="24"/>
          <w:lang w:val="en-GB"/>
        </w:rPr>
        <w:t>support to</w:t>
      </w:r>
      <w:r w:rsidRPr="005F5761">
        <w:rPr>
          <w:rFonts w:ascii="Times New Roman" w:hAnsi="Times New Roman" w:cs="Times New Roman"/>
          <w:sz w:val="24"/>
          <w:szCs w:val="24"/>
          <w:lang w:val="en-GB"/>
        </w:rPr>
        <w:t xml:space="preserve"> employers </w:t>
      </w:r>
      <w:r w:rsidR="005A1725" w:rsidRPr="005F5761">
        <w:rPr>
          <w:rFonts w:ascii="Times New Roman" w:hAnsi="Times New Roman" w:cs="Times New Roman"/>
          <w:sz w:val="24"/>
          <w:szCs w:val="24"/>
          <w:lang w:val="en-GB"/>
        </w:rPr>
        <w:t xml:space="preserve">of persons </w:t>
      </w:r>
      <w:r w:rsidRPr="005F5761">
        <w:rPr>
          <w:rFonts w:ascii="Times New Roman" w:hAnsi="Times New Roman" w:cs="Times New Roman"/>
          <w:sz w:val="24"/>
          <w:szCs w:val="24"/>
          <w:lang w:val="en-GB"/>
        </w:rPr>
        <w:t>with disabilities. The</w:t>
      </w:r>
      <w:r w:rsidR="005A1725" w:rsidRPr="005F5761">
        <w:rPr>
          <w:rFonts w:ascii="Times New Roman" w:hAnsi="Times New Roman" w:cs="Times New Roman"/>
          <w:sz w:val="24"/>
          <w:szCs w:val="24"/>
          <w:lang w:val="en-GB"/>
        </w:rPr>
        <w:t xml:space="preserve"> support measures include </w:t>
      </w:r>
      <w:r w:rsidR="00922286" w:rsidRPr="005F5761">
        <w:rPr>
          <w:rFonts w:ascii="Times New Roman" w:hAnsi="Times New Roman" w:cs="Times New Roman"/>
          <w:sz w:val="24"/>
          <w:szCs w:val="24"/>
          <w:lang w:val="en-GB"/>
        </w:rPr>
        <w:t>subsidies for those persons’ salaries</w:t>
      </w:r>
      <w:r w:rsidR="005A1725" w:rsidRPr="005F5761">
        <w:rPr>
          <w:rFonts w:ascii="Times New Roman" w:hAnsi="Times New Roman" w:cs="Times New Roman"/>
          <w:sz w:val="24"/>
          <w:szCs w:val="24"/>
          <w:lang w:val="en-GB"/>
        </w:rPr>
        <w:t>,</w:t>
      </w:r>
      <w:r w:rsidRPr="005F5761">
        <w:rPr>
          <w:rFonts w:ascii="Times New Roman" w:hAnsi="Times New Roman" w:cs="Times New Roman"/>
          <w:sz w:val="24"/>
          <w:szCs w:val="24"/>
          <w:lang w:val="en-GB"/>
        </w:rPr>
        <w:t xml:space="preserve"> and reimbursement of costs of </w:t>
      </w:r>
      <w:r w:rsidR="00922286" w:rsidRPr="005F5761">
        <w:rPr>
          <w:rFonts w:ascii="Times New Roman" w:hAnsi="Times New Roman" w:cs="Times New Roman"/>
          <w:sz w:val="24"/>
          <w:szCs w:val="24"/>
          <w:lang w:val="en-GB"/>
        </w:rPr>
        <w:t xml:space="preserve">their </w:t>
      </w:r>
      <w:r w:rsidRPr="005F5761">
        <w:rPr>
          <w:rFonts w:ascii="Times New Roman" w:hAnsi="Times New Roman" w:cs="Times New Roman"/>
          <w:sz w:val="24"/>
          <w:szCs w:val="24"/>
          <w:lang w:val="en-GB"/>
        </w:rPr>
        <w:t>workplace</w:t>
      </w:r>
      <w:r w:rsidR="005A1725" w:rsidRPr="005F5761">
        <w:rPr>
          <w:rFonts w:ascii="Times New Roman" w:hAnsi="Times New Roman" w:cs="Times New Roman"/>
          <w:sz w:val="24"/>
          <w:szCs w:val="24"/>
          <w:lang w:val="en-GB"/>
        </w:rPr>
        <w:t xml:space="preserve"> adjustments</w:t>
      </w:r>
      <w:r w:rsidRPr="005F5761">
        <w:rPr>
          <w:rFonts w:ascii="Times New Roman" w:hAnsi="Times New Roman" w:cs="Times New Roman"/>
          <w:sz w:val="24"/>
          <w:szCs w:val="24"/>
          <w:lang w:val="en-GB"/>
        </w:rPr>
        <w:t xml:space="preserve">. </w:t>
      </w:r>
      <w:r w:rsidR="00922286" w:rsidRPr="005F5761">
        <w:rPr>
          <w:rFonts w:ascii="Times New Roman" w:hAnsi="Times New Roman" w:cs="Times New Roman"/>
          <w:sz w:val="24"/>
          <w:szCs w:val="24"/>
          <w:lang w:val="en-GB"/>
        </w:rPr>
        <w:t xml:space="preserve">The subsidies for salaries may be sought by the </w:t>
      </w:r>
      <w:r w:rsidRPr="005F5761">
        <w:rPr>
          <w:rFonts w:ascii="Times New Roman" w:hAnsi="Times New Roman" w:cs="Times New Roman"/>
          <w:sz w:val="24"/>
          <w:szCs w:val="24"/>
          <w:lang w:val="en-GB"/>
        </w:rPr>
        <w:t xml:space="preserve">employer, not </w:t>
      </w:r>
      <w:r w:rsidR="00E24913" w:rsidRPr="005F5761">
        <w:rPr>
          <w:rFonts w:ascii="Times New Roman" w:hAnsi="Times New Roman" w:cs="Times New Roman"/>
          <w:sz w:val="24"/>
          <w:szCs w:val="24"/>
          <w:lang w:val="en-GB"/>
        </w:rPr>
        <w:t xml:space="preserve">by </w:t>
      </w:r>
      <w:r w:rsidR="00922286" w:rsidRPr="005F5761">
        <w:rPr>
          <w:rFonts w:ascii="Times New Roman" w:hAnsi="Times New Roman" w:cs="Times New Roman"/>
          <w:sz w:val="24"/>
          <w:szCs w:val="24"/>
          <w:lang w:val="en-GB"/>
        </w:rPr>
        <w:t>the</w:t>
      </w:r>
      <w:r w:rsidRPr="005F5761">
        <w:rPr>
          <w:rFonts w:ascii="Times New Roman" w:hAnsi="Times New Roman" w:cs="Times New Roman"/>
          <w:sz w:val="24"/>
          <w:szCs w:val="24"/>
          <w:lang w:val="en-GB"/>
        </w:rPr>
        <w:t xml:space="preserve"> employee</w:t>
      </w:r>
      <w:r w:rsidR="00922286" w:rsidRPr="005F5761">
        <w:rPr>
          <w:rFonts w:ascii="Times New Roman" w:hAnsi="Times New Roman" w:cs="Times New Roman"/>
          <w:sz w:val="24"/>
          <w:szCs w:val="24"/>
          <w:lang w:val="en-GB"/>
        </w:rPr>
        <w:t>s</w:t>
      </w:r>
      <w:r w:rsidR="006B091C">
        <w:rPr>
          <w:rFonts w:ascii="Times New Roman" w:hAnsi="Times New Roman" w:cs="Times New Roman"/>
          <w:sz w:val="24"/>
          <w:szCs w:val="24"/>
          <w:lang w:val="en-GB"/>
        </w:rPr>
        <w:t xml:space="preserve"> with disabilities</w:t>
      </w:r>
      <w:r w:rsidRPr="005F5761">
        <w:rPr>
          <w:rFonts w:ascii="Times New Roman" w:hAnsi="Times New Roman" w:cs="Times New Roman"/>
          <w:sz w:val="24"/>
          <w:szCs w:val="24"/>
          <w:lang w:val="en-GB"/>
        </w:rPr>
        <w:t xml:space="preserve">. </w:t>
      </w:r>
      <w:r w:rsidR="00922286" w:rsidRPr="005F5761">
        <w:rPr>
          <w:rFonts w:ascii="Times New Roman" w:hAnsi="Times New Roman" w:cs="Times New Roman"/>
          <w:sz w:val="24"/>
          <w:szCs w:val="24"/>
          <w:lang w:val="en-GB"/>
        </w:rPr>
        <w:t xml:space="preserve">The reimbursement of workplace adjustment costs </w:t>
      </w:r>
      <w:r w:rsidRPr="005F5761">
        <w:rPr>
          <w:rFonts w:ascii="Times New Roman" w:hAnsi="Times New Roman" w:cs="Times New Roman"/>
          <w:sz w:val="24"/>
          <w:szCs w:val="24"/>
          <w:lang w:val="en-GB"/>
        </w:rPr>
        <w:t xml:space="preserve">is possible </w:t>
      </w:r>
      <w:r w:rsidR="00922286" w:rsidRPr="005F5761">
        <w:rPr>
          <w:rFonts w:ascii="Times New Roman" w:hAnsi="Times New Roman" w:cs="Times New Roman"/>
          <w:sz w:val="24"/>
          <w:szCs w:val="24"/>
          <w:lang w:val="en-GB"/>
        </w:rPr>
        <w:t xml:space="preserve">only if </w:t>
      </w:r>
      <w:r w:rsidR="001C6391" w:rsidRPr="005F5761">
        <w:rPr>
          <w:rFonts w:ascii="Times New Roman" w:hAnsi="Times New Roman" w:cs="Times New Roman"/>
          <w:sz w:val="24"/>
          <w:szCs w:val="24"/>
          <w:lang w:val="en-GB"/>
        </w:rPr>
        <w:t>a</w:t>
      </w:r>
      <w:r w:rsidR="00922286" w:rsidRPr="005F5761">
        <w:rPr>
          <w:rFonts w:ascii="Times New Roman" w:hAnsi="Times New Roman" w:cs="Times New Roman"/>
          <w:sz w:val="24"/>
          <w:szCs w:val="24"/>
          <w:lang w:val="en-GB"/>
        </w:rPr>
        <w:t xml:space="preserve"> </w:t>
      </w:r>
      <w:r w:rsidRPr="005F5761">
        <w:rPr>
          <w:rFonts w:ascii="Times New Roman" w:hAnsi="Times New Roman" w:cs="Times New Roman"/>
          <w:sz w:val="24"/>
          <w:szCs w:val="24"/>
          <w:lang w:val="en-GB"/>
        </w:rPr>
        <w:t>person with a disability</w:t>
      </w:r>
      <w:r w:rsidR="001C6391" w:rsidRPr="005F5761">
        <w:rPr>
          <w:rFonts w:ascii="Times New Roman" w:hAnsi="Times New Roman" w:cs="Times New Roman"/>
          <w:sz w:val="24"/>
          <w:szCs w:val="24"/>
          <w:lang w:val="en-GB"/>
        </w:rPr>
        <w:t>, prior to his/her employment,</w:t>
      </w:r>
      <w:r w:rsidRPr="005F5761">
        <w:rPr>
          <w:rFonts w:ascii="Times New Roman" w:hAnsi="Times New Roman" w:cs="Times New Roman"/>
          <w:sz w:val="24"/>
          <w:szCs w:val="24"/>
          <w:lang w:val="en-GB"/>
        </w:rPr>
        <w:t xml:space="preserve"> </w:t>
      </w:r>
      <w:r w:rsidR="00922286" w:rsidRPr="005F5761">
        <w:rPr>
          <w:rFonts w:ascii="Times New Roman" w:hAnsi="Times New Roman" w:cs="Times New Roman"/>
          <w:sz w:val="24"/>
          <w:szCs w:val="24"/>
          <w:lang w:val="en-GB"/>
        </w:rPr>
        <w:t xml:space="preserve">had been </w:t>
      </w:r>
      <w:r w:rsidRPr="005F5761">
        <w:rPr>
          <w:rFonts w:ascii="Times New Roman" w:hAnsi="Times New Roman" w:cs="Times New Roman"/>
          <w:sz w:val="24"/>
          <w:szCs w:val="24"/>
          <w:lang w:val="en-GB"/>
        </w:rPr>
        <w:t xml:space="preserve">registered </w:t>
      </w:r>
      <w:r w:rsidR="005470B9" w:rsidRPr="005F5761">
        <w:rPr>
          <w:rFonts w:ascii="Times New Roman" w:hAnsi="Times New Roman" w:cs="Times New Roman"/>
          <w:sz w:val="24"/>
          <w:szCs w:val="24"/>
          <w:lang w:val="en-GB"/>
        </w:rPr>
        <w:t>by</w:t>
      </w:r>
      <w:r w:rsidRPr="005F5761">
        <w:rPr>
          <w:rFonts w:ascii="Times New Roman" w:hAnsi="Times New Roman" w:cs="Times New Roman"/>
          <w:sz w:val="24"/>
          <w:szCs w:val="24"/>
          <w:lang w:val="en-GB"/>
        </w:rPr>
        <w:t xml:space="preserve"> </w:t>
      </w:r>
      <w:r w:rsidR="00922286" w:rsidRPr="005F5761">
        <w:rPr>
          <w:rFonts w:ascii="Times New Roman" w:hAnsi="Times New Roman" w:cs="Times New Roman"/>
          <w:sz w:val="24"/>
          <w:szCs w:val="24"/>
          <w:lang w:val="en-GB"/>
        </w:rPr>
        <w:t>a</w:t>
      </w:r>
      <w:r w:rsidRPr="005F5761">
        <w:rPr>
          <w:rFonts w:ascii="Times New Roman" w:hAnsi="Times New Roman" w:cs="Times New Roman"/>
          <w:sz w:val="24"/>
          <w:szCs w:val="24"/>
          <w:lang w:val="en-GB"/>
        </w:rPr>
        <w:t xml:space="preserve"> </w:t>
      </w:r>
      <w:r w:rsidR="00922286" w:rsidRPr="005F5761">
        <w:rPr>
          <w:rFonts w:ascii="Times New Roman" w:hAnsi="Times New Roman" w:cs="Times New Roman"/>
          <w:sz w:val="24"/>
          <w:szCs w:val="24"/>
          <w:lang w:val="en-GB"/>
        </w:rPr>
        <w:t xml:space="preserve">district </w:t>
      </w:r>
      <w:r w:rsidRPr="005F5761">
        <w:rPr>
          <w:rFonts w:ascii="Times New Roman" w:hAnsi="Times New Roman" w:cs="Times New Roman"/>
          <w:sz w:val="24"/>
          <w:szCs w:val="24"/>
          <w:lang w:val="en-GB"/>
        </w:rPr>
        <w:t xml:space="preserve">employment office as </w:t>
      </w:r>
      <w:r w:rsidR="001C6391" w:rsidRPr="005F5761">
        <w:rPr>
          <w:rFonts w:ascii="Times New Roman" w:hAnsi="Times New Roman" w:cs="Times New Roman"/>
          <w:sz w:val="24"/>
          <w:szCs w:val="24"/>
          <w:lang w:val="en-GB"/>
        </w:rPr>
        <w:t xml:space="preserve">either </w:t>
      </w:r>
      <w:r w:rsidRPr="005F5761">
        <w:rPr>
          <w:rFonts w:ascii="Times New Roman" w:hAnsi="Times New Roman" w:cs="Times New Roman"/>
          <w:sz w:val="24"/>
          <w:szCs w:val="24"/>
          <w:lang w:val="en-GB"/>
        </w:rPr>
        <w:t>unemployed</w:t>
      </w:r>
      <w:r w:rsidR="001C6391" w:rsidRPr="005F5761">
        <w:rPr>
          <w:rFonts w:ascii="Times New Roman" w:hAnsi="Times New Roman" w:cs="Times New Roman"/>
          <w:sz w:val="24"/>
          <w:szCs w:val="24"/>
          <w:lang w:val="en-GB"/>
        </w:rPr>
        <w:t>,</w:t>
      </w:r>
      <w:r w:rsidRPr="005F5761">
        <w:rPr>
          <w:rFonts w:ascii="Times New Roman" w:hAnsi="Times New Roman" w:cs="Times New Roman"/>
          <w:sz w:val="24"/>
          <w:szCs w:val="24"/>
          <w:lang w:val="en-GB"/>
        </w:rPr>
        <w:t xml:space="preserve"> or </w:t>
      </w:r>
      <w:r w:rsidR="001C6391" w:rsidRPr="005F5761">
        <w:rPr>
          <w:rFonts w:ascii="Times New Roman" w:hAnsi="Times New Roman" w:cs="Times New Roman"/>
          <w:sz w:val="24"/>
          <w:szCs w:val="24"/>
          <w:lang w:val="en-GB"/>
        </w:rPr>
        <w:t>not employed and seeking a job</w:t>
      </w:r>
      <w:r w:rsidRPr="005F5761">
        <w:rPr>
          <w:rFonts w:ascii="Times New Roman" w:hAnsi="Times New Roman" w:cs="Times New Roman"/>
          <w:sz w:val="24"/>
          <w:szCs w:val="24"/>
          <w:lang w:val="en-GB"/>
        </w:rPr>
        <w:t xml:space="preserve">. This </w:t>
      </w:r>
      <w:r w:rsidR="00E24913" w:rsidRPr="005F5761">
        <w:rPr>
          <w:rFonts w:ascii="Times New Roman" w:hAnsi="Times New Roman" w:cs="Times New Roman"/>
          <w:sz w:val="24"/>
          <w:szCs w:val="24"/>
          <w:lang w:val="en-GB"/>
        </w:rPr>
        <w:t xml:space="preserve">is a limiting factor with regard to the </w:t>
      </w:r>
      <w:r w:rsidRPr="005F5761">
        <w:rPr>
          <w:rFonts w:ascii="Times New Roman" w:hAnsi="Times New Roman" w:cs="Times New Roman"/>
          <w:sz w:val="24"/>
          <w:szCs w:val="24"/>
          <w:lang w:val="en-GB"/>
        </w:rPr>
        <w:t xml:space="preserve">possibility of </w:t>
      </w:r>
      <w:r w:rsidR="00E24913" w:rsidRPr="005F5761">
        <w:rPr>
          <w:rFonts w:ascii="Times New Roman" w:hAnsi="Times New Roman" w:cs="Times New Roman"/>
          <w:sz w:val="24"/>
          <w:szCs w:val="24"/>
          <w:lang w:val="en-GB"/>
        </w:rPr>
        <w:t>changing a j</w:t>
      </w:r>
      <w:r w:rsidRPr="005F5761">
        <w:rPr>
          <w:rFonts w:ascii="Times New Roman" w:hAnsi="Times New Roman" w:cs="Times New Roman"/>
          <w:sz w:val="24"/>
          <w:szCs w:val="24"/>
          <w:lang w:val="en-GB"/>
        </w:rPr>
        <w:t>ob by a person with a disability</w:t>
      </w:r>
      <w:r w:rsidR="0078268A" w:rsidRPr="005F5761">
        <w:rPr>
          <w:rFonts w:ascii="Times New Roman" w:hAnsi="Times New Roman" w:cs="Times New Roman"/>
          <w:sz w:val="24"/>
          <w:szCs w:val="24"/>
          <w:lang w:val="en-GB"/>
        </w:rPr>
        <w:t>.</w:t>
      </w:r>
      <w:r w:rsidRPr="005F5761">
        <w:rPr>
          <w:rFonts w:ascii="Times New Roman" w:hAnsi="Times New Roman" w:cs="Times New Roman"/>
          <w:sz w:val="24"/>
          <w:szCs w:val="24"/>
          <w:lang w:val="en-GB"/>
        </w:rPr>
        <w:t xml:space="preserve"> </w:t>
      </w:r>
    </w:p>
    <w:p w:rsidR="00464F77" w:rsidRPr="005F5761" w:rsidRDefault="00397E57" w:rsidP="00424BA3">
      <w:pPr>
        <w:pStyle w:val="Akapitzlist"/>
        <w:numPr>
          <w:ilvl w:val="0"/>
          <w:numId w:val="26"/>
        </w:numPr>
        <w:autoSpaceDE w:val="0"/>
        <w:autoSpaceDN w:val="0"/>
        <w:adjustRightInd w:val="0"/>
        <w:spacing w:after="120" w:line="360" w:lineRule="exact"/>
        <w:ind w:left="426" w:hanging="426"/>
        <w:jc w:val="both"/>
        <w:rPr>
          <w:rFonts w:ascii="Times New Roman" w:hAnsi="Times New Roman" w:cs="Times New Roman"/>
          <w:sz w:val="24"/>
          <w:szCs w:val="24"/>
          <w:lang w:val="en-GB"/>
        </w:rPr>
      </w:pPr>
      <w:r w:rsidRPr="005F5761">
        <w:rPr>
          <w:rFonts w:ascii="Times New Roman" w:hAnsi="Times New Roman" w:cs="Times New Roman"/>
          <w:sz w:val="24"/>
          <w:szCs w:val="24"/>
          <w:lang w:val="en-GB"/>
        </w:rPr>
        <w:lastRenderedPageBreak/>
        <w:t xml:space="preserve">Employers </w:t>
      </w:r>
      <w:r w:rsidR="00E24913" w:rsidRPr="005F5761">
        <w:rPr>
          <w:rFonts w:ascii="Times New Roman" w:hAnsi="Times New Roman" w:cs="Times New Roman"/>
          <w:sz w:val="24"/>
          <w:szCs w:val="24"/>
          <w:lang w:val="en-GB"/>
        </w:rPr>
        <w:t>who employ</w:t>
      </w:r>
      <w:r w:rsidRPr="005F5761">
        <w:rPr>
          <w:rFonts w:ascii="Times New Roman" w:hAnsi="Times New Roman" w:cs="Times New Roman"/>
          <w:sz w:val="24"/>
          <w:szCs w:val="24"/>
          <w:lang w:val="en-GB"/>
        </w:rPr>
        <w:t xml:space="preserve"> over 25 </w:t>
      </w:r>
      <w:r w:rsidR="00471A9A" w:rsidRPr="005F5761">
        <w:rPr>
          <w:rFonts w:ascii="Times New Roman" w:hAnsi="Times New Roman" w:cs="Times New Roman"/>
          <w:sz w:val="24"/>
          <w:szCs w:val="24"/>
          <w:lang w:val="en-GB"/>
        </w:rPr>
        <w:t>persons</w:t>
      </w:r>
      <w:r w:rsidRPr="005F5761">
        <w:rPr>
          <w:rFonts w:ascii="Times New Roman" w:hAnsi="Times New Roman" w:cs="Times New Roman"/>
          <w:sz w:val="24"/>
          <w:szCs w:val="24"/>
          <w:lang w:val="en-GB"/>
        </w:rPr>
        <w:t xml:space="preserve"> </w:t>
      </w:r>
      <w:r w:rsidR="001F4705">
        <w:rPr>
          <w:rFonts w:ascii="Times New Roman" w:hAnsi="Times New Roman" w:cs="Times New Roman"/>
          <w:sz w:val="24"/>
          <w:szCs w:val="24"/>
          <w:lang w:val="en-GB"/>
        </w:rPr>
        <w:t xml:space="preserve">must ensure that at least 6% of their </w:t>
      </w:r>
      <w:proofErr w:type="spellStart"/>
      <w:r w:rsidR="001F4705">
        <w:rPr>
          <w:rFonts w:ascii="Times New Roman" w:hAnsi="Times New Roman" w:cs="Times New Roman"/>
          <w:sz w:val="24"/>
          <w:szCs w:val="24"/>
          <w:lang w:val="en-GB"/>
        </w:rPr>
        <w:t>personel</w:t>
      </w:r>
      <w:proofErr w:type="spellEnd"/>
      <w:r w:rsidR="001F4705">
        <w:rPr>
          <w:rFonts w:ascii="Times New Roman" w:hAnsi="Times New Roman" w:cs="Times New Roman"/>
          <w:sz w:val="24"/>
          <w:szCs w:val="24"/>
          <w:lang w:val="en-GB"/>
        </w:rPr>
        <w:t xml:space="preserve"> constitute </w:t>
      </w:r>
      <w:r w:rsidRPr="005F5761">
        <w:rPr>
          <w:rFonts w:ascii="Times New Roman" w:hAnsi="Times New Roman" w:cs="Times New Roman"/>
          <w:sz w:val="24"/>
          <w:szCs w:val="24"/>
          <w:lang w:val="en-GB"/>
        </w:rPr>
        <w:t>pe</w:t>
      </w:r>
      <w:r w:rsidR="00E24913" w:rsidRPr="005F5761">
        <w:rPr>
          <w:rFonts w:ascii="Times New Roman" w:hAnsi="Times New Roman" w:cs="Times New Roman"/>
          <w:sz w:val="24"/>
          <w:szCs w:val="24"/>
          <w:lang w:val="en-GB"/>
        </w:rPr>
        <w:t xml:space="preserve">rsons </w:t>
      </w:r>
      <w:r w:rsidRPr="005F5761">
        <w:rPr>
          <w:rFonts w:ascii="Times New Roman" w:hAnsi="Times New Roman" w:cs="Times New Roman"/>
          <w:sz w:val="24"/>
          <w:szCs w:val="24"/>
          <w:lang w:val="en-GB"/>
        </w:rPr>
        <w:t>with disabilities</w:t>
      </w:r>
      <w:r w:rsidR="001F4705">
        <w:rPr>
          <w:rFonts w:ascii="Times New Roman" w:hAnsi="Times New Roman" w:cs="Times New Roman"/>
          <w:sz w:val="24"/>
          <w:szCs w:val="24"/>
          <w:lang w:val="en-GB"/>
        </w:rPr>
        <w:t xml:space="preserve"> or</w:t>
      </w:r>
      <w:r w:rsidR="00D86A9A" w:rsidRPr="005F5761">
        <w:rPr>
          <w:rFonts w:ascii="Times New Roman" w:hAnsi="Times New Roman" w:cs="Times New Roman"/>
          <w:sz w:val="24"/>
          <w:szCs w:val="24"/>
          <w:lang w:val="en-GB"/>
        </w:rPr>
        <w:t xml:space="preserve"> </w:t>
      </w:r>
      <w:r w:rsidR="00E24913" w:rsidRPr="005F5761">
        <w:rPr>
          <w:rFonts w:ascii="Times New Roman" w:hAnsi="Times New Roman" w:cs="Times New Roman"/>
          <w:sz w:val="24"/>
          <w:szCs w:val="24"/>
          <w:lang w:val="en-GB"/>
        </w:rPr>
        <w:t xml:space="preserve">pay contributions to </w:t>
      </w:r>
      <w:r w:rsidRPr="005F5761">
        <w:rPr>
          <w:rFonts w:ascii="Times New Roman" w:hAnsi="Times New Roman" w:cs="Times New Roman"/>
          <w:sz w:val="24"/>
          <w:szCs w:val="24"/>
          <w:lang w:val="en-GB"/>
        </w:rPr>
        <w:t xml:space="preserve">PFRON. </w:t>
      </w:r>
      <w:r w:rsidR="001F4705">
        <w:rPr>
          <w:rFonts w:ascii="Times New Roman" w:hAnsi="Times New Roman" w:cs="Times New Roman"/>
          <w:sz w:val="24"/>
          <w:szCs w:val="24"/>
          <w:lang w:val="en-GB"/>
        </w:rPr>
        <w:t>T</w:t>
      </w:r>
      <w:r w:rsidR="00E24913" w:rsidRPr="005F5761">
        <w:rPr>
          <w:rFonts w:ascii="Times New Roman" w:hAnsi="Times New Roman" w:cs="Times New Roman"/>
          <w:sz w:val="24"/>
          <w:szCs w:val="24"/>
          <w:lang w:val="en-GB"/>
        </w:rPr>
        <w:t xml:space="preserve">he Commissioner </w:t>
      </w:r>
      <w:r w:rsidRPr="005F5761">
        <w:rPr>
          <w:rFonts w:ascii="Times New Roman" w:hAnsi="Times New Roman" w:cs="Times New Roman"/>
          <w:sz w:val="24"/>
          <w:szCs w:val="24"/>
          <w:lang w:val="en-GB"/>
        </w:rPr>
        <w:t>positively evaluates th</w:t>
      </w:r>
      <w:r w:rsidR="00E24913" w:rsidRPr="005F5761">
        <w:rPr>
          <w:rFonts w:ascii="Times New Roman" w:hAnsi="Times New Roman" w:cs="Times New Roman"/>
          <w:sz w:val="24"/>
          <w:szCs w:val="24"/>
          <w:lang w:val="en-GB"/>
        </w:rPr>
        <w:t>e</w:t>
      </w:r>
      <w:r w:rsidRPr="005F5761">
        <w:rPr>
          <w:rFonts w:ascii="Times New Roman" w:hAnsi="Times New Roman" w:cs="Times New Roman"/>
          <w:sz w:val="24"/>
          <w:szCs w:val="24"/>
          <w:lang w:val="en-GB"/>
        </w:rPr>
        <w:t xml:space="preserve"> </w:t>
      </w:r>
      <w:r w:rsidR="00E24913" w:rsidRPr="005F5761">
        <w:rPr>
          <w:rFonts w:ascii="Times New Roman" w:hAnsi="Times New Roman" w:cs="Times New Roman"/>
          <w:sz w:val="24"/>
          <w:szCs w:val="24"/>
          <w:lang w:val="en-GB"/>
        </w:rPr>
        <w:t>system</w:t>
      </w:r>
      <w:r w:rsidRPr="005F5761">
        <w:rPr>
          <w:rFonts w:ascii="Times New Roman" w:hAnsi="Times New Roman" w:cs="Times New Roman"/>
          <w:sz w:val="24"/>
          <w:szCs w:val="24"/>
          <w:lang w:val="en-GB"/>
        </w:rPr>
        <w:t xml:space="preserve"> but</w:t>
      </w:r>
      <w:r w:rsidR="009332D3" w:rsidRPr="005F5761">
        <w:rPr>
          <w:rFonts w:ascii="Times New Roman" w:hAnsi="Times New Roman" w:cs="Times New Roman"/>
          <w:sz w:val="24"/>
          <w:szCs w:val="24"/>
          <w:lang w:val="en-GB"/>
        </w:rPr>
        <w:t>,</w:t>
      </w:r>
      <w:r w:rsidRPr="005F5761">
        <w:rPr>
          <w:rFonts w:ascii="Times New Roman" w:hAnsi="Times New Roman" w:cs="Times New Roman"/>
          <w:sz w:val="24"/>
          <w:szCs w:val="24"/>
          <w:lang w:val="en-GB"/>
        </w:rPr>
        <w:t xml:space="preserve"> in practice</w:t>
      </w:r>
      <w:r w:rsidR="009332D3" w:rsidRPr="005F5761">
        <w:rPr>
          <w:rFonts w:ascii="Times New Roman" w:hAnsi="Times New Roman" w:cs="Times New Roman"/>
          <w:sz w:val="24"/>
          <w:szCs w:val="24"/>
          <w:lang w:val="en-GB"/>
        </w:rPr>
        <w:t>,</w:t>
      </w:r>
      <w:r w:rsidRPr="005F5761">
        <w:rPr>
          <w:rFonts w:ascii="Times New Roman" w:hAnsi="Times New Roman" w:cs="Times New Roman"/>
          <w:sz w:val="24"/>
          <w:szCs w:val="24"/>
          <w:lang w:val="en-GB"/>
        </w:rPr>
        <w:t xml:space="preserve"> it does not bring the expected results</w:t>
      </w:r>
      <w:r w:rsidR="00232955" w:rsidRPr="005F5761">
        <w:rPr>
          <w:rFonts w:ascii="Times New Roman" w:hAnsi="Times New Roman" w:cs="Times New Roman"/>
          <w:sz w:val="24"/>
          <w:szCs w:val="24"/>
          <w:lang w:val="en-GB"/>
        </w:rPr>
        <w:t>.</w:t>
      </w:r>
      <w:r w:rsidRPr="005F5761">
        <w:rPr>
          <w:rFonts w:ascii="Times New Roman" w:hAnsi="Times New Roman" w:cs="Times New Roman"/>
          <w:sz w:val="24"/>
          <w:szCs w:val="24"/>
          <w:lang w:val="en-GB"/>
        </w:rPr>
        <w:t xml:space="preserve"> </w:t>
      </w:r>
    </w:p>
    <w:p w:rsidR="00464F77" w:rsidRPr="005F5761" w:rsidRDefault="00397E57" w:rsidP="00424BA3">
      <w:pPr>
        <w:pStyle w:val="Akapitzlist"/>
        <w:numPr>
          <w:ilvl w:val="0"/>
          <w:numId w:val="26"/>
        </w:numPr>
        <w:autoSpaceDE w:val="0"/>
        <w:autoSpaceDN w:val="0"/>
        <w:adjustRightInd w:val="0"/>
        <w:spacing w:after="120" w:line="360" w:lineRule="exact"/>
        <w:ind w:left="426" w:hanging="426"/>
        <w:jc w:val="both"/>
        <w:rPr>
          <w:rFonts w:ascii="Times New Roman" w:hAnsi="Times New Roman" w:cs="Times New Roman"/>
          <w:sz w:val="24"/>
          <w:szCs w:val="24"/>
          <w:lang w:val="en-GB"/>
        </w:rPr>
      </w:pPr>
      <w:r w:rsidRPr="005F5761">
        <w:rPr>
          <w:rFonts w:ascii="Times New Roman" w:hAnsi="Times New Roman" w:cs="Times New Roman"/>
          <w:sz w:val="24"/>
          <w:szCs w:val="24"/>
          <w:lang w:val="en-GB"/>
        </w:rPr>
        <w:t xml:space="preserve">The Act on Rehabilitation also </w:t>
      </w:r>
      <w:r w:rsidR="002F2EF8" w:rsidRPr="005F5761">
        <w:rPr>
          <w:rFonts w:ascii="Times New Roman" w:hAnsi="Times New Roman" w:cs="Times New Roman"/>
          <w:sz w:val="24"/>
          <w:szCs w:val="24"/>
          <w:lang w:val="en-GB"/>
        </w:rPr>
        <w:t xml:space="preserve">sets out </w:t>
      </w:r>
      <w:r w:rsidR="00D86A9A" w:rsidRPr="005F5761">
        <w:rPr>
          <w:rFonts w:ascii="Times New Roman" w:hAnsi="Times New Roman" w:cs="Times New Roman"/>
          <w:sz w:val="24"/>
          <w:szCs w:val="24"/>
          <w:lang w:val="en-GB"/>
        </w:rPr>
        <w:t xml:space="preserve">a number of </w:t>
      </w:r>
      <w:r w:rsidR="002F2EF8" w:rsidRPr="005F5761">
        <w:rPr>
          <w:rFonts w:ascii="Times New Roman" w:hAnsi="Times New Roman" w:cs="Times New Roman"/>
          <w:sz w:val="24"/>
          <w:szCs w:val="24"/>
          <w:lang w:val="en-GB"/>
        </w:rPr>
        <w:t>rights</w:t>
      </w:r>
      <w:r w:rsidR="007A38C3" w:rsidRPr="005F5761">
        <w:rPr>
          <w:rFonts w:ascii="Times New Roman" w:hAnsi="Times New Roman" w:cs="Times New Roman"/>
          <w:sz w:val="24"/>
          <w:szCs w:val="24"/>
          <w:lang w:val="en-GB"/>
        </w:rPr>
        <w:t xml:space="preserve">, such as </w:t>
      </w:r>
      <w:r w:rsidR="002F2EF8" w:rsidRPr="005F5761">
        <w:rPr>
          <w:rFonts w:ascii="Times New Roman" w:hAnsi="Times New Roman" w:cs="Times New Roman"/>
          <w:sz w:val="24"/>
          <w:szCs w:val="24"/>
          <w:lang w:val="en-GB"/>
        </w:rPr>
        <w:t>shorter</w:t>
      </w:r>
      <w:r w:rsidRPr="005F5761">
        <w:rPr>
          <w:rFonts w:ascii="Times New Roman" w:hAnsi="Times New Roman" w:cs="Times New Roman"/>
          <w:sz w:val="24"/>
          <w:szCs w:val="24"/>
          <w:lang w:val="en-GB"/>
        </w:rPr>
        <w:t xml:space="preserve"> working </w:t>
      </w:r>
      <w:r w:rsidR="002F2EF8" w:rsidRPr="005F5761">
        <w:rPr>
          <w:rFonts w:ascii="Times New Roman" w:hAnsi="Times New Roman" w:cs="Times New Roman"/>
          <w:sz w:val="24"/>
          <w:szCs w:val="24"/>
          <w:lang w:val="en-GB"/>
        </w:rPr>
        <w:t>hours</w:t>
      </w:r>
      <w:r w:rsidRPr="005F5761">
        <w:rPr>
          <w:rFonts w:ascii="Times New Roman" w:hAnsi="Times New Roman" w:cs="Times New Roman"/>
          <w:sz w:val="24"/>
          <w:szCs w:val="24"/>
          <w:lang w:val="en-GB"/>
        </w:rPr>
        <w:t xml:space="preserve">, </w:t>
      </w:r>
      <w:r w:rsidR="002F2EF8" w:rsidRPr="005F5761">
        <w:rPr>
          <w:rFonts w:ascii="Times New Roman" w:hAnsi="Times New Roman" w:cs="Times New Roman"/>
          <w:sz w:val="24"/>
          <w:szCs w:val="24"/>
          <w:lang w:val="en-GB"/>
        </w:rPr>
        <w:t xml:space="preserve">additional days of </w:t>
      </w:r>
      <w:r w:rsidRPr="005F5761">
        <w:rPr>
          <w:rFonts w:ascii="Times New Roman" w:hAnsi="Times New Roman" w:cs="Times New Roman"/>
          <w:sz w:val="24"/>
          <w:szCs w:val="24"/>
          <w:lang w:val="en-GB"/>
        </w:rPr>
        <w:t xml:space="preserve">leave </w:t>
      </w:r>
      <w:r w:rsidR="00D86A9A" w:rsidRPr="005F5761">
        <w:rPr>
          <w:rFonts w:ascii="Times New Roman" w:hAnsi="Times New Roman" w:cs="Times New Roman"/>
          <w:sz w:val="24"/>
          <w:szCs w:val="24"/>
          <w:lang w:val="en-GB"/>
        </w:rPr>
        <w:t xml:space="preserve">and </w:t>
      </w:r>
      <w:r w:rsidR="00BC5FC3" w:rsidRPr="005F5761">
        <w:rPr>
          <w:rFonts w:ascii="Times New Roman" w:hAnsi="Times New Roman" w:cs="Times New Roman"/>
          <w:sz w:val="24"/>
          <w:szCs w:val="24"/>
          <w:lang w:val="en-GB"/>
        </w:rPr>
        <w:t xml:space="preserve">exemption from certain duties, </w:t>
      </w:r>
      <w:r w:rsidR="007A38C3" w:rsidRPr="005F5761">
        <w:rPr>
          <w:rFonts w:ascii="Times New Roman" w:hAnsi="Times New Roman" w:cs="Times New Roman"/>
          <w:sz w:val="24"/>
          <w:szCs w:val="24"/>
          <w:lang w:val="en-GB"/>
        </w:rPr>
        <w:t>applicable to employees with specific degrees of disability</w:t>
      </w:r>
      <w:r w:rsidRPr="005F5761">
        <w:rPr>
          <w:rFonts w:ascii="Times New Roman" w:hAnsi="Times New Roman" w:cs="Times New Roman"/>
          <w:sz w:val="24"/>
          <w:szCs w:val="24"/>
          <w:lang w:val="en-GB"/>
        </w:rPr>
        <w:t xml:space="preserve">. </w:t>
      </w:r>
      <w:r w:rsidR="009A173E">
        <w:rPr>
          <w:rFonts w:ascii="Times New Roman" w:hAnsi="Times New Roman" w:cs="Times New Roman"/>
          <w:sz w:val="24"/>
          <w:szCs w:val="24"/>
          <w:lang w:val="en-GB"/>
        </w:rPr>
        <w:t>On one hand</w:t>
      </w:r>
      <w:r w:rsidRPr="005F5761">
        <w:rPr>
          <w:rFonts w:ascii="Times New Roman" w:hAnsi="Times New Roman" w:cs="Times New Roman"/>
          <w:sz w:val="24"/>
          <w:szCs w:val="24"/>
          <w:lang w:val="en-GB"/>
        </w:rPr>
        <w:t>, th</w:t>
      </w:r>
      <w:r w:rsidR="00D86A9A" w:rsidRPr="005F5761">
        <w:rPr>
          <w:rFonts w:ascii="Times New Roman" w:hAnsi="Times New Roman" w:cs="Times New Roman"/>
          <w:sz w:val="24"/>
          <w:szCs w:val="24"/>
          <w:lang w:val="en-GB"/>
        </w:rPr>
        <w:t>o</w:t>
      </w:r>
      <w:r w:rsidRPr="005F5761">
        <w:rPr>
          <w:rFonts w:ascii="Times New Roman" w:hAnsi="Times New Roman" w:cs="Times New Roman"/>
          <w:sz w:val="24"/>
          <w:szCs w:val="24"/>
          <w:lang w:val="en-GB"/>
        </w:rPr>
        <w:t xml:space="preserve">se rights may </w:t>
      </w:r>
      <w:r w:rsidR="00EE1FAE" w:rsidRPr="005F5761">
        <w:rPr>
          <w:rFonts w:ascii="Times New Roman" w:hAnsi="Times New Roman" w:cs="Times New Roman"/>
          <w:sz w:val="24"/>
          <w:szCs w:val="24"/>
          <w:lang w:val="en-GB"/>
        </w:rPr>
        <w:t xml:space="preserve">be viewed as </w:t>
      </w:r>
      <w:r w:rsidR="00BC5FC3" w:rsidRPr="005F5761">
        <w:rPr>
          <w:rFonts w:ascii="Times New Roman" w:hAnsi="Times New Roman" w:cs="Times New Roman"/>
          <w:sz w:val="24"/>
          <w:szCs w:val="24"/>
          <w:lang w:val="en-GB"/>
        </w:rPr>
        <w:t>reducing</w:t>
      </w:r>
      <w:r w:rsidR="00EE1FAE" w:rsidRPr="005F5761">
        <w:rPr>
          <w:rFonts w:ascii="Times New Roman" w:hAnsi="Times New Roman" w:cs="Times New Roman"/>
          <w:sz w:val="24"/>
          <w:szCs w:val="24"/>
          <w:lang w:val="en-GB"/>
        </w:rPr>
        <w:t xml:space="preserve"> </w:t>
      </w:r>
      <w:r w:rsidR="00D86A9A" w:rsidRPr="005F5761">
        <w:rPr>
          <w:rFonts w:ascii="Times New Roman" w:hAnsi="Times New Roman" w:cs="Times New Roman"/>
          <w:sz w:val="24"/>
          <w:szCs w:val="24"/>
          <w:lang w:val="en-GB"/>
        </w:rPr>
        <w:t>the</w:t>
      </w:r>
      <w:r w:rsidRPr="005F5761">
        <w:rPr>
          <w:rFonts w:ascii="Times New Roman" w:hAnsi="Times New Roman" w:cs="Times New Roman"/>
          <w:sz w:val="24"/>
          <w:szCs w:val="24"/>
          <w:lang w:val="en-GB"/>
        </w:rPr>
        <w:t xml:space="preserve"> attractiveness of pe</w:t>
      </w:r>
      <w:r w:rsidR="00D86A9A" w:rsidRPr="005F5761">
        <w:rPr>
          <w:rFonts w:ascii="Times New Roman" w:hAnsi="Times New Roman" w:cs="Times New Roman"/>
          <w:sz w:val="24"/>
          <w:szCs w:val="24"/>
          <w:lang w:val="en-GB"/>
        </w:rPr>
        <w:t xml:space="preserve">rsons </w:t>
      </w:r>
      <w:r w:rsidRPr="005F5761">
        <w:rPr>
          <w:rFonts w:ascii="Times New Roman" w:hAnsi="Times New Roman" w:cs="Times New Roman"/>
          <w:sz w:val="24"/>
          <w:szCs w:val="24"/>
          <w:lang w:val="en-GB"/>
        </w:rPr>
        <w:t xml:space="preserve">with disabilities </w:t>
      </w:r>
      <w:r w:rsidR="00D86A9A" w:rsidRPr="005F5761">
        <w:rPr>
          <w:rFonts w:ascii="Times New Roman" w:hAnsi="Times New Roman" w:cs="Times New Roman"/>
          <w:sz w:val="24"/>
          <w:szCs w:val="24"/>
          <w:lang w:val="en-GB"/>
        </w:rPr>
        <w:t xml:space="preserve">as employees </w:t>
      </w:r>
      <w:r w:rsidRPr="005F5761">
        <w:rPr>
          <w:rFonts w:ascii="Times New Roman" w:hAnsi="Times New Roman" w:cs="Times New Roman"/>
          <w:sz w:val="24"/>
          <w:szCs w:val="24"/>
          <w:lang w:val="en-GB"/>
        </w:rPr>
        <w:t>in the labo</w:t>
      </w:r>
      <w:r w:rsidR="00D86A9A" w:rsidRPr="005F5761">
        <w:rPr>
          <w:rFonts w:ascii="Times New Roman" w:hAnsi="Times New Roman" w:cs="Times New Roman"/>
          <w:sz w:val="24"/>
          <w:szCs w:val="24"/>
          <w:lang w:val="en-GB"/>
        </w:rPr>
        <w:t>u</w:t>
      </w:r>
      <w:r w:rsidRPr="005F5761">
        <w:rPr>
          <w:rFonts w:ascii="Times New Roman" w:hAnsi="Times New Roman" w:cs="Times New Roman"/>
          <w:sz w:val="24"/>
          <w:szCs w:val="24"/>
          <w:lang w:val="en-GB"/>
        </w:rPr>
        <w:t xml:space="preserve">r market. </w:t>
      </w:r>
      <w:r w:rsidR="009A173E">
        <w:rPr>
          <w:rFonts w:ascii="Times New Roman" w:hAnsi="Times New Roman" w:cs="Times New Roman"/>
          <w:sz w:val="24"/>
          <w:szCs w:val="24"/>
          <w:lang w:val="en-GB"/>
        </w:rPr>
        <w:t>On the other –</w:t>
      </w:r>
      <w:r w:rsidR="00A006A3">
        <w:rPr>
          <w:rFonts w:ascii="Times New Roman" w:hAnsi="Times New Roman" w:cs="Times New Roman"/>
          <w:sz w:val="24"/>
          <w:szCs w:val="24"/>
          <w:lang w:val="en-GB"/>
        </w:rPr>
        <w:t xml:space="preserve"> </w:t>
      </w:r>
      <w:r w:rsidR="000F2078" w:rsidRPr="005F5761">
        <w:rPr>
          <w:rFonts w:ascii="Times New Roman" w:hAnsi="Times New Roman" w:cs="Times New Roman"/>
          <w:sz w:val="24"/>
          <w:szCs w:val="24"/>
          <w:lang w:val="en-GB"/>
        </w:rPr>
        <w:t>constitute</w:t>
      </w:r>
      <w:r w:rsidR="00D86A9A" w:rsidRPr="005F5761">
        <w:rPr>
          <w:rFonts w:ascii="Times New Roman" w:hAnsi="Times New Roman" w:cs="Times New Roman"/>
          <w:sz w:val="24"/>
          <w:szCs w:val="24"/>
          <w:lang w:val="en-GB"/>
        </w:rPr>
        <w:t xml:space="preserve"> </w:t>
      </w:r>
      <w:r w:rsidR="009332D3" w:rsidRPr="005F5761">
        <w:rPr>
          <w:rFonts w:ascii="Times New Roman" w:hAnsi="Times New Roman" w:cs="Times New Roman"/>
          <w:sz w:val="24"/>
          <w:szCs w:val="24"/>
          <w:lang w:val="en-GB"/>
        </w:rPr>
        <w:t>reasonable accommodations</w:t>
      </w:r>
      <w:r w:rsidRPr="005F5761">
        <w:rPr>
          <w:rFonts w:ascii="Times New Roman" w:hAnsi="Times New Roman" w:cs="Times New Roman"/>
          <w:sz w:val="24"/>
          <w:szCs w:val="24"/>
          <w:lang w:val="en-GB"/>
        </w:rPr>
        <w:t xml:space="preserve">. The </w:t>
      </w:r>
      <w:r w:rsidR="009332D3" w:rsidRPr="005F5761">
        <w:rPr>
          <w:rFonts w:ascii="Times New Roman" w:hAnsi="Times New Roman" w:cs="Times New Roman"/>
          <w:sz w:val="24"/>
          <w:szCs w:val="24"/>
          <w:lang w:val="en-GB"/>
        </w:rPr>
        <w:t xml:space="preserve">legislator changed the </w:t>
      </w:r>
      <w:r w:rsidRPr="005F5761">
        <w:rPr>
          <w:rFonts w:ascii="Times New Roman" w:hAnsi="Times New Roman" w:cs="Times New Roman"/>
          <w:sz w:val="24"/>
          <w:szCs w:val="24"/>
          <w:lang w:val="en-GB"/>
        </w:rPr>
        <w:t xml:space="preserve">solutions in this </w:t>
      </w:r>
      <w:r w:rsidR="009332D3" w:rsidRPr="005F5761">
        <w:rPr>
          <w:rFonts w:ascii="Times New Roman" w:hAnsi="Times New Roman" w:cs="Times New Roman"/>
          <w:sz w:val="24"/>
          <w:szCs w:val="24"/>
          <w:lang w:val="en-GB"/>
        </w:rPr>
        <w:t xml:space="preserve">area, as a result of which </w:t>
      </w:r>
      <w:r w:rsidR="00AF03DF" w:rsidRPr="005F5761">
        <w:rPr>
          <w:rFonts w:ascii="Times New Roman" w:hAnsi="Times New Roman" w:cs="Times New Roman"/>
          <w:sz w:val="24"/>
          <w:szCs w:val="24"/>
          <w:lang w:val="en-GB"/>
        </w:rPr>
        <w:t xml:space="preserve">a </w:t>
      </w:r>
      <w:r w:rsidR="009332D3" w:rsidRPr="005F5761">
        <w:rPr>
          <w:rFonts w:ascii="Times New Roman" w:hAnsi="Times New Roman" w:cs="Times New Roman"/>
          <w:sz w:val="24"/>
          <w:szCs w:val="24"/>
          <w:lang w:val="en-GB"/>
        </w:rPr>
        <w:t>person</w:t>
      </w:r>
      <w:r w:rsidR="006E4F1E">
        <w:rPr>
          <w:rFonts w:ascii="Times New Roman" w:hAnsi="Times New Roman" w:cs="Times New Roman"/>
          <w:sz w:val="24"/>
          <w:szCs w:val="24"/>
          <w:lang w:val="en-GB"/>
        </w:rPr>
        <w:t xml:space="preserve"> with a disability</w:t>
      </w:r>
      <w:r w:rsidR="00AF03DF" w:rsidRPr="005F5761">
        <w:rPr>
          <w:rFonts w:ascii="Times New Roman" w:hAnsi="Times New Roman" w:cs="Times New Roman"/>
          <w:sz w:val="24"/>
          <w:szCs w:val="24"/>
          <w:lang w:val="en-GB"/>
        </w:rPr>
        <w:t xml:space="preserve"> could have his/her </w:t>
      </w:r>
      <w:r w:rsidR="009332D3" w:rsidRPr="005F5761">
        <w:rPr>
          <w:rFonts w:ascii="Times New Roman" w:hAnsi="Times New Roman" w:cs="Times New Roman"/>
          <w:sz w:val="24"/>
          <w:szCs w:val="24"/>
          <w:lang w:val="en-GB"/>
        </w:rPr>
        <w:t>working hours shortened only upon presentation of a</w:t>
      </w:r>
      <w:r w:rsidR="00AF03DF" w:rsidRPr="005F5761">
        <w:rPr>
          <w:rFonts w:ascii="Times New Roman" w:hAnsi="Times New Roman" w:cs="Times New Roman"/>
          <w:sz w:val="24"/>
          <w:szCs w:val="24"/>
          <w:lang w:val="en-GB"/>
        </w:rPr>
        <w:t xml:space="preserve"> </w:t>
      </w:r>
      <w:r w:rsidR="009332D3" w:rsidRPr="005F5761">
        <w:rPr>
          <w:rFonts w:ascii="Times New Roman" w:hAnsi="Times New Roman" w:cs="Times New Roman"/>
          <w:sz w:val="24"/>
          <w:szCs w:val="24"/>
          <w:lang w:val="en-GB"/>
        </w:rPr>
        <w:t xml:space="preserve">recommendation </w:t>
      </w:r>
      <w:r w:rsidR="00AF03DF" w:rsidRPr="005F5761">
        <w:rPr>
          <w:rFonts w:ascii="Times New Roman" w:hAnsi="Times New Roman" w:cs="Times New Roman"/>
          <w:sz w:val="24"/>
          <w:szCs w:val="24"/>
          <w:lang w:val="en-GB"/>
        </w:rPr>
        <w:t xml:space="preserve">issued for that person </w:t>
      </w:r>
      <w:r w:rsidR="009332D3" w:rsidRPr="005F5761">
        <w:rPr>
          <w:rFonts w:ascii="Times New Roman" w:hAnsi="Times New Roman" w:cs="Times New Roman"/>
          <w:sz w:val="24"/>
          <w:szCs w:val="24"/>
          <w:lang w:val="en-GB"/>
        </w:rPr>
        <w:t xml:space="preserve">by an occupational </w:t>
      </w:r>
      <w:r w:rsidR="007A38C3" w:rsidRPr="005F5761">
        <w:rPr>
          <w:rFonts w:ascii="Times New Roman" w:hAnsi="Times New Roman" w:cs="Times New Roman"/>
          <w:sz w:val="24"/>
          <w:szCs w:val="24"/>
          <w:lang w:val="en-GB"/>
        </w:rPr>
        <w:t>health</w:t>
      </w:r>
      <w:r w:rsidR="009332D3" w:rsidRPr="005F5761">
        <w:rPr>
          <w:rFonts w:ascii="Times New Roman" w:hAnsi="Times New Roman" w:cs="Times New Roman"/>
          <w:sz w:val="24"/>
          <w:szCs w:val="24"/>
          <w:lang w:val="en-GB"/>
        </w:rPr>
        <w:t xml:space="preserve"> doctor.</w:t>
      </w:r>
      <w:r w:rsidRPr="005F5761">
        <w:rPr>
          <w:rFonts w:ascii="Times New Roman" w:hAnsi="Times New Roman" w:cs="Times New Roman"/>
          <w:sz w:val="24"/>
          <w:szCs w:val="24"/>
          <w:lang w:val="en-GB"/>
        </w:rPr>
        <w:t xml:space="preserve"> Constitutional Tribunal considered th</w:t>
      </w:r>
      <w:r w:rsidR="00AF03DF" w:rsidRPr="005F5761">
        <w:rPr>
          <w:rFonts w:ascii="Times New Roman" w:hAnsi="Times New Roman" w:cs="Times New Roman"/>
          <w:sz w:val="24"/>
          <w:szCs w:val="24"/>
          <w:lang w:val="en-GB"/>
        </w:rPr>
        <w:t>at</w:t>
      </w:r>
      <w:r w:rsidRPr="005F5761">
        <w:rPr>
          <w:rFonts w:ascii="Times New Roman" w:hAnsi="Times New Roman" w:cs="Times New Roman"/>
          <w:sz w:val="24"/>
          <w:szCs w:val="24"/>
          <w:lang w:val="en-GB"/>
        </w:rPr>
        <w:t xml:space="preserve"> solution </w:t>
      </w:r>
      <w:r w:rsidR="00AF03DF" w:rsidRPr="005F5761">
        <w:rPr>
          <w:rFonts w:ascii="Times New Roman" w:hAnsi="Times New Roman" w:cs="Times New Roman"/>
          <w:sz w:val="24"/>
          <w:szCs w:val="24"/>
          <w:lang w:val="en-GB"/>
        </w:rPr>
        <w:t>inconsistent</w:t>
      </w:r>
      <w:r w:rsidRPr="005F5761">
        <w:rPr>
          <w:rFonts w:ascii="Times New Roman" w:hAnsi="Times New Roman" w:cs="Times New Roman"/>
          <w:sz w:val="24"/>
          <w:szCs w:val="24"/>
          <w:lang w:val="en-GB"/>
        </w:rPr>
        <w:t xml:space="preserve"> with the Constitution of the Republic of Poland</w:t>
      </w:r>
      <w:r w:rsidR="00990B35" w:rsidRPr="005F5761">
        <w:rPr>
          <w:rStyle w:val="Odwoanieprzypisudolnego"/>
          <w:rFonts w:ascii="Times New Roman" w:hAnsi="Times New Roman" w:cs="Times New Roman"/>
          <w:sz w:val="24"/>
          <w:szCs w:val="24"/>
          <w:lang w:val="en-GB"/>
        </w:rPr>
        <w:footnoteReference w:id="33"/>
      </w:r>
      <w:r w:rsidR="00990B35" w:rsidRPr="005F5761">
        <w:rPr>
          <w:rFonts w:ascii="Times New Roman" w:hAnsi="Times New Roman" w:cs="Times New Roman"/>
          <w:sz w:val="24"/>
          <w:szCs w:val="24"/>
          <w:lang w:val="en-GB"/>
        </w:rPr>
        <w:t xml:space="preserve">. </w:t>
      </w:r>
    </w:p>
    <w:p w:rsidR="00464F77" w:rsidRPr="005F5761" w:rsidRDefault="00397E57" w:rsidP="00424BA3">
      <w:pPr>
        <w:pStyle w:val="Akapitzlist"/>
        <w:numPr>
          <w:ilvl w:val="0"/>
          <w:numId w:val="26"/>
        </w:numPr>
        <w:autoSpaceDE w:val="0"/>
        <w:autoSpaceDN w:val="0"/>
        <w:adjustRightInd w:val="0"/>
        <w:spacing w:after="120" w:line="360" w:lineRule="exact"/>
        <w:ind w:left="426" w:hanging="426"/>
        <w:jc w:val="both"/>
        <w:rPr>
          <w:rFonts w:ascii="Times New Roman" w:hAnsi="Times New Roman" w:cs="Times New Roman"/>
          <w:sz w:val="24"/>
          <w:szCs w:val="24"/>
          <w:lang w:val="en-GB"/>
        </w:rPr>
      </w:pPr>
      <w:r w:rsidRPr="005F5761">
        <w:rPr>
          <w:rFonts w:ascii="Times New Roman" w:eastAsia="Times New Roman" w:hAnsi="Times New Roman" w:cs="Times New Roman"/>
          <w:bCs/>
          <w:sz w:val="24"/>
          <w:szCs w:val="24"/>
          <w:lang w:val="en-GB"/>
        </w:rPr>
        <w:t xml:space="preserve">The </w:t>
      </w:r>
      <w:r w:rsidR="00AF03DF" w:rsidRPr="005F5761">
        <w:rPr>
          <w:rFonts w:ascii="Times New Roman" w:eastAsia="Times New Roman" w:hAnsi="Times New Roman" w:cs="Times New Roman"/>
          <w:bCs/>
          <w:sz w:val="24"/>
          <w:szCs w:val="24"/>
          <w:lang w:val="en-GB"/>
        </w:rPr>
        <w:t>A</w:t>
      </w:r>
      <w:r w:rsidRPr="005F5761">
        <w:rPr>
          <w:rFonts w:ascii="Times New Roman" w:eastAsia="Times New Roman" w:hAnsi="Times New Roman" w:cs="Times New Roman"/>
          <w:bCs/>
          <w:sz w:val="24"/>
          <w:szCs w:val="24"/>
          <w:lang w:val="en-GB"/>
        </w:rPr>
        <w:t xml:space="preserve">ct on </w:t>
      </w:r>
      <w:r w:rsidR="00AF03DF" w:rsidRPr="005F5761">
        <w:rPr>
          <w:rFonts w:ascii="Times New Roman" w:eastAsia="Times New Roman" w:hAnsi="Times New Roman" w:cs="Times New Roman"/>
          <w:bCs/>
          <w:sz w:val="24"/>
          <w:szCs w:val="24"/>
          <w:lang w:val="en-GB"/>
        </w:rPr>
        <w:t>R</w:t>
      </w:r>
      <w:r w:rsidRPr="005F5761">
        <w:rPr>
          <w:rFonts w:ascii="Times New Roman" w:eastAsia="Times New Roman" w:hAnsi="Times New Roman" w:cs="Times New Roman"/>
          <w:bCs/>
          <w:sz w:val="24"/>
          <w:szCs w:val="24"/>
          <w:lang w:val="en-GB"/>
        </w:rPr>
        <w:t xml:space="preserve">ehabilitation provides for </w:t>
      </w:r>
      <w:r w:rsidR="000F2078" w:rsidRPr="005F5761">
        <w:rPr>
          <w:rFonts w:ascii="Times New Roman" w:eastAsia="Times New Roman" w:hAnsi="Times New Roman" w:cs="Times New Roman"/>
          <w:bCs/>
          <w:sz w:val="24"/>
          <w:szCs w:val="24"/>
          <w:lang w:val="en-GB"/>
        </w:rPr>
        <w:t>the following</w:t>
      </w:r>
      <w:r w:rsidRPr="005F5761">
        <w:rPr>
          <w:rFonts w:ascii="Times New Roman" w:eastAsia="Times New Roman" w:hAnsi="Times New Roman" w:cs="Times New Roman"/>
          <w:bCs/>
          <w:sz w:val="24"/>
          <w:szCs w:val="24"/>
          <w:lang w:val="en-GB"/>
        </w:rPr>
        <w:t xml:space="preserve"> </w:t>
      </w:r>
      <w:r w:rsidR="00AF03DF" w:rsidRPr="005F5761">
        <w:rPr>
          <w:rFonts w:ascii="Times New Roman" w:eastAsia="Times New Roman" w:hAnsi="Times New Roman" w:cs="Times New Roman"/>
          <w:bCs/>
          <w:sz w:val="24"/>
          <w:szCs w:val="24"/>
          <w:lang w:val="en-GB"/>
        </w:rPr>
        <w:t>graded system</w:t>
      </w:r>
      <w:r w:rsidRPr="005F5761">
        <w:rPr>
          <w:rFonts w:ascii="Times New Roman" w:eastAsia="Times New Roman" w:hAnsi="Times New Roman" w:cs="Times New Roman"/>
          <w:bCs/>
          <w:sz w:val="24"/>
          <w:szCs w:val="24"/>
          <w:lang w:val="en-GB"/>
        </w:rPr>
        <w:t xml:space="preserve"> of vocational rehabilitation: occupational therapy workshops </w:t>
      </w:r>
      <w:r w:rsidR="00E75A6F" w:rsidRPr="00813FB9">
        <w:rPr>
          <w:rFonts w:ascii="Times New Roman" w:eastAsia="Times New Roman" w:hAnsi="Times New Roman" w:cs="Times New Roman"/>
          <w:bCs/>
          <w:sz w:val="24"/>
          <w:szCs w:val="24"/>
          <w:lang w:val="en-US" w:eastAsia="pl-PL"/>
        </w:rPr>
        <w:t xml:space="preserve">– </w:t>
      </w:r>
      <w:r w:rsidRPr="005F5761">
        <w:rPr>
          <w:rFonts w:ascii="Times New Roman" w:eastAsia="Times New Roman" w:hAnsi="Times New Roman" w:cs="Times New Roman"/>
          <w:bCs/>
          <w:sz w:val="24"/>
          <w:szCs w:val="24"/>
          <w:lang w:val="en-GB"/>
        </w:rPr>
        <w:t>occupational activity cent</w:t>
      </w:r>
      <w:r w:rsidR="00AF03DF" w:rsidRPr="005F5761">
        <w:rPr>
          <w:rFonts w:ascii="Times New Roman" w:eastAsia="Times New Roman" w:hAnsi="Times New Roman" w:cs="Times New Roman"/>
          <w:bCs/>
          <w:sz w:val="24"/>
          <w:szCs w:val="24"/>
          <w:lang w:val="en-GB"/>
        </w:rPr>
        <w:t>res</w:t>
      </w:r>
      <w:r w:rsidRPr="005F5761">
        <w:rPr>
          <w:rFonts w:ascii="Times New Roman" w:eastAsia="Times New Roman" w:hAnsi="Times New Roman" w:cs="Times New Roman"/>
          <w:bCs/>
          <w:sz w:val="24"/>
          <w:szCs w:val="24"/>
          <w:lang w:val="en-GB"/>
        </w:rPr>
        <w:t xml:space="preserve"> </w:t>
      </w:r>
      <w:r w:rsidR="00E75A6F" w:rsidRPr="00813FB9">
        <w:rPr>
          <w:rFonts w:ascii="Times New Roman" w:eastAsia="Times New Roman" w:hAnsi="Times New Roman" w:cs="Times New Roman"/>
          <w:bCs/>
          <w:sz w:val="24"/>
          <w:szCs w:val="24"/>
          <w:lang w:val="en-US" w:eastAsia="pl-PL"/>
        </w:rPr>
        <w:t xml:space="preserve">– </w:t>
      </w:r>
      <w:r w:rsidRPr="005F5761">
        <w:rPr>
          <w:rFonts w:ascii="Times New Roman" w:eastAsia="Times New Roman" w:hAnsi="Times New Roman" w:cs="Times New Roman"/>
          <w:bCs/>
          <w:sz w:val="24"/>
          <w:szCs w:val="24"/>
          <w:lang w:val="en-GB"/>
        </w:rPr>
        <w:t xml:space="preserve">sheltered </w:t>
      </w:r>
      <w:r w:rsidR="00AF03DF" w:rsidRPr="005F5761">
        <w:rPr>
          <w:rFonts w:ascii="Times New Roman" w:eastAsia="Times New Roman" w:hAnsi="Times New Roman" w:cs="Times New Roman"/>
          <w:bCs/>
          <w:sz w:val="24"/>
          <w:szCs w:val="24"/>
          <w:lang w:val="en-GB"/>
        </w:rPr>
        <w:t>employment facilities</w:t>
      </w:r>
      <w:r w:rsidRPr="005F5761">
        <w:rPr>
          <w:rFonts w:ascii="Times New Roman" w:eastAsia="Times New Roman" w:hAnsi="Times New Roman" w:cs="Times New Roman"/>
          <w:bCs/>
          <w:sz w:val="24"/>
          <w:szCs w:val="24"/>
          <w:lang w:val="en-GB"/>
        </w:rPr>
        <w:t xml:space="preserve"> </w:t>
      </w:r>
      <w:r w:rsidR="00E75A6F" w:rsidRPr="00813FB9">
        <w:rPr>
          <w:rFonts w:ascii="Times New Roman" w:eastAsia="Times New Roman" w:hAnsi="Times New Roman" w:cs="Times New Roman"/>
          <w:bCs/>
          <w:sz w:val="24"/>
          <w:szCs w:val="24"/>
          <w:lang w:val="en-US" w:eastAsia="pl-PL"/>
        </w:rPr>
        <w:t xml:space="preserve">– </w:t>
      </w:r>
      <w:r w:rsidRPr="005F5761">
        <w:rPr>
          <w:rFonts w:ascii="Times New Roman" w:eastAsia="Times New Roman" w:hAnsi="Times New Roman" w:cs="Times New Roman"/>
          <w:bCs/>
          <w:sz w:val="24"/>
          <w:szCs w:val="24"/>
          <w:lang w:val="en-GB"/>
        </w:rPr>
        <w:t>open labo</w:t>
      </w:r>
      <w:r w:rsidR="00AF03DF" w:rsidRPr="005F5761">
        <w:rPr>
          <w:rFonts w:ascii="Times New Roman" w:eastAsia="Times New Roman" w:hAnsi="Times New Roman" w:cs="Times New Roman"/>
          <w:bCs/>
          <w:sz w:val="24"/>
          <w:szCs w:val="24"/>
          <w:lang w:val="en-GB"/>
        </w:rPr>
        <w:t>u</w:t>
      </w:r>
      <w:r w:rsidRPr="005F5761">
        <w:rPr>
          <w:rFonts w:ascii="Times New Roman" w:eastAsia="Times New Roman" w:hAnsi="Times New Roman" w:cs="Times New Roman"/>
          <w:bCs/>
          <w:sz w:val="24"/>
          <w:szCs w:val="24"/>
          <w:lang w:val="en-GB"/>
        </w:rPr>
        <w:t xml:space="preserve">r market. However, </w:t>
      </w:r>
      <w:r w:rsidR="00AF03DF" w:rsidRPr="005F5761">
        <w:rPr>
          <w:rFonts w:ascii="Times New Roman" w:eastAsia="Times New Roman" w:hAnsi="Times New Roman" w:cs="Times New Roman"/>
          <w:bCs/>
          <w:sz w:val="24"/>
          <w:szCs w:val="24"/>
          <w:lang w:val="en-GB"/>
        </w:rPr>
        <w:t>the system</w:t>
      </w:r>
      <w:r w:rsidRPr="005F5761">
        <w:rPr>
          <w:rFonts w:ascii="Times New Roman" w:eastAsia="Times New Roman" w:hAnsi="Times New Roman" w:cs="Times New Roman"/>
          <w:bCs/>
          <w:sz w:val="24"/>
          <w:szCs w:val="24"/>
          <w:lang w:val="en-GB"/>
        </w:rPr>
        <w:t xml:space="preserve"> is not </w:t>
      </w:r>
      <w:r w:rsidR="00AF03DF" w:rsidRPr="005F5761">
        <w:rPr>
          <w:rFonts w:ascii="Times New Roman" w:eastAsia="Times New Roman" w:hAnsi="Times New Roman" w:cs="Times New Roman"/>
          <w:bCs/>
          <w:sz w:val="24"/>
          <w:szCs w:val="24"/>
          <w:lang w:val="en-GB"/>
        </w:rPr>
        <w:t xml:space="preserve">working </w:t>
      </w:r>
      <w:r w:rsidR="00471A9A" w:rsidRPr="005F5761">
        <w:rPr>
          <w:rFonts w:ascii="Times New Roman" w:eastAsia="Times New Roman" w:hAnsi="Times New Roman" w:cs="Times New Roman"/>
          <w:bCs/>
          <w:sz w:val="24"/>
          <w:szCs w:val="24"/>
          <w:lang w:val="en-GB"/>
        </w:rPr>
        <w:t>efficiently</w:t>
      </w:r>
      <w:r w:rsidR="00AF03DF" w:rsidRPr="005F5761">
        <w:rPr>
          <w:rFonts w:ascii="Times New Roman" w:eastAsia="Times New Roman" w:hAnsi="Times New Roman" w:cs="Times New Roman"/>
          <w:bCs/>
          <w:sz w:val="24"/>
          <w:szCs w:val="24"/>
          <w:lang w:val="en-GB"/>
        </w:rPr>
        <w:t>.</w:t>
      </w:r>
      <w:r w:rsidRPr="005F5761">
        <w:rPr>
          <w:rFonts w:ascii="Times New Roman" w:eastAsia="Times New Roman" w:hAnsi="Times New Roman" w:cs="Times New Roman"/>
          <w:bCs/>
          <w:sz w:val="24"/>
          <w:szCs w:val="24"/>
          <w:lang w:val="en-GB"/>
        </w:rPr>
        <w:t xml:space="preserve"> In particular, occupational therapy workshops do not </w:t>
      </w:r>
      <w:r w:rsidR="00471A9A" w:rsidRPr="005F5761">
        <w:rPr>
          <w:rFonts w:ascii="Times New Roman" w:eastAsia="Times New Roman" w:hAnsi="Times New Roman" w:cs="Times New Roman"/>
          <w:bCs/>
          <w:sz w:val="24"/>
          <w:szCs w:val="24"/>
          <w:lang w:val="en-GB"/>
        </w:rPr>
        <w:t>fulfil</w:t>
      </w:r>
      <w:r w:rsidRPr="005F5761">
        <w:rPr>
          <w:rFonts w:ascii="Times New Roman" w:eastAsia="Times New Roman" w:hAnsi="Times New Roman" w:cs="Times New Roman"/>
          <w:bCs/>
          <w:sz w:val="24"/>
          <w:szCs w:val="24"/>
          <w:lang w:val="en-GB"/>
        </w:rPr>
        <w:t xml:space="preserve"> their </w:t>
      </w:r>
      <w:r w:rsidR="00AF03DF" w:rsidRPr="005F5761">
        <w:rPr>
          <w:rFonts w:ascii="Times New Roman" w:eastAsia="Times New Roman" w:hAnsi="Times New Roman" w:cs="Times New Roman"/>
          <w:bCs/>
          <w:sz w:val="24"/>
          <w:szCs w:val="24"/>
          <w:lang w:val="en-GB"/>
        </w:rPr>
        <w:t xml:space="preserve">role </w:t>
      </w:r>
      <w:r w:rsidR="00206E3F" w:rsidRPr="005F5761">
        <w:rPr>
          <w:rFonts w:ascii="Times New Roman" w:eastAsia="Times New Roman" w:hAnsi="Times New Roman" w:cs="Times New Roman"/>
          <w:bCs/>
          <w:sz w:val="24"/>
          <w:szCs w:val="24"/>
          <w:lang w:val="en-GB"/>
        </w:rPr>
        <w:t xml:space="preserve">in supporting </w:t>
      </w:r>
      <w:r w:rsidR="00AF03DF" w:rsidRPr="005F5761">
        <w:rPr>
          <w:rFonts w:ascii="Times New Roman" w:eastAsia="Times New Roman" w:hAnsi="Times New Roman" w:cs="Times New Roman"/>
          <w:bCs/>
          <w:sz w:val="24"/>
          <w:szCs w:val="24"/>
          <w:lang w:val="en-GB"/>
        </w:rPr>
        <w:t>professiona</w:t>
      </w:r>
      <w:r w:rsidRPr="005F5761">
        <w:rPr>
          <w:rFonts w:ascii="Times New Roman" w:eastAsia="Times New Roman" w:hAnsi="Times New Roman" w:cs="Times New Roman"/>
          <w:bCs/>
          <w:sz w:val="24"/>
          <w:szCs w:val="24"/>
          <w:lang w:val="en-GB"/>
        </w:rPr>
        <w:t>l activation</w:t>
      </w:r>
      <w:r w:rsidR="00206E3F" w:rsidRPr="005F5761">
        <w:rPr>
          <w:rFonts w:ascii="Times New Roman" w:eastAsia="Times New Roman" w:hAnsi="Times New Roman" w:cs="Times New Roman"/>
          <w:bCs/>
          <w:sz w:val="24"/>
          <w:szCs w:val="24"/>
          <w:lang w:val="en-GB"/>
        </w:rPr>
        <w:t>. In</w:t>
      </w:r>
      <w:r w:rsidRPr="005F5761">
        <w:rPr>
          <w:rFonts w:ascii="Times New Roman" w:eastAsia="Times New Roman" w:hAnsi="Times New Roman" w:cs="Times New Roman"/>
          <w:bCs/>
          <w:sz w:val="24"/>
          <w:szCs w:val="24"/>
          <w:lang w:val="en-GB"/>
        </w:rPr>
        <w:t xml:space="preserve"> the opinion of the Commissioner</w:t>
      </w:r>
      <w:r w:rsidR="00206E3F" w:rsidRPr="005F5761">
        <w:rPr>
          <w:rFonts w:ascii="Times New Roman" w:eastAsia="Times New Roman" w:hAnsi="Times New Roman" w:cs="Times New Roman"/>
          <w:bCs/>
          <w:sz w:val="24"/>
          <w:szCs w:val="24"/>
          <w:lang w:val="en-GB"/>
        </w:rPr>
        <w:t xml:space="preserve">, </w:t>
      </w:r>
      <w:r w:rsidRPr="005F5761">
        <w:rPr>
          <w:rFonts w:ascii="Times New Roman" w:eastAsia="Times New Roman" w:hAnsi="Times New Roman" w:cs="Times New Roman"/>
          <w:bCs/>
          <w:sz w:val="24"/>
          <w:szCs w:val="24"/>
          <w:lang w:val="en-GB"/>
        </w:rPr>
        <w:t xml:space="preserve">changes </w:t>
      </w:r>
      <w:r w:rsidR="00206E3F" w:rsidRPr="005F5761">
        <w:rPr>
          <w:rFonts w:ascii="Times New Roman" w:eastAsia="Times New Roman" w:hAnsi="Times New Roman" w:cs="Times New Roman"/>
          <w:bCs/>
          <w:sz w:val="24"/>
          <w:szCs w:val="24"/>
          <w:lang w:val="en-GB"/>
        </w:rPr>
        <w:t xml:space="preserve">in this area </w:t>
      </w:r>
      <w:r w:rsidR="00113A07" w:rsidRPr="005F5761">
        <w:rPr>
          <w:rFonts w:ascii="Times New Roman" w:eastAsia="Times New Roman" w:hAnsi="Times New Roman" w:cs="Times New Roman"/>
          <w:bCs/>
          <w:sz w:val="24"/>
          <w:szCs w:val="24"/>
          <w:lang w:val="en-GB"/>
        </w:rPr>
        <w:t>should be i</w:t>
      </w:r>
      <w:r w:rsidRPr="005F5761">
        <w:rPr>
          <w:rFonts w:ascii="Times New Roman" w:eastAsia="Times New Roman" w:hAnsi="Times New Roman" w:cs="Times New Roman"/>
          <w:bCs/>
          <w:sz w:val="24"/>
          <w:szCs w:val="24"/>
          <w:lang w:val="en-GB"/>
        </w:rPr>
        <w:t xml:space="preserve">mplemented, </w:t>
      </w:r>
      <w:r w:rsidR="00113A07" w:rsidRPr="005F5761">
        <w:rPr>
          <w:rFonts w:ascii="Times New Roman" w:eastAsia="Times New Roman" w:hAnsi="Times New Roman" w:cs="Times New Roman"/>
          <w:bCs/>
          <w:sz w:val="24"/>
          <w:szCs w:val="24"/>
          <w:lang w:val="en-GB"/>
        </w:rPr>
        <w:t>such as the planned solutions to promote</w:t>
      </w:r>
      <w:r w:rsidRPr="005F5761">
        <w:rPr>
          <w:rFonts w:ascii="Times New Roman" w:eastAsia="Times New Roman" w:hAnsi="Times New Roman" w:cs="Times New Roman"/>
          <w:bCs/>
          <w:sz w:val="24"/>
          <w:szCs w:val="24"/>
          <w:lang w:val="en-GB"/>
        </w:rPr>
        <w:t xml:space="preserve"> occupational therapy workshop</w:t>
      </w:r>
      <w:r w:rsidR="00753893">
        <w:rPr>
          <w:rFonts w:ascii="Times New Roman" w:eastAsia="Times New Roman" w:hAnsi="Times New Roman" w:cs="Times New Roman"/>
          <w:bCs/>
          <w:sz w:val="24"/>
          <w:szCs w:val="24"/>
          <w:lang w:val="en-GB"/>
        </w:rPr>
        <w:t>s</w:t>
      </w:r>
      <w:r w:rsidR="000F2078" w:rsidRPr="005F5761">
        <w:rPr>
          <w:rFonts w:ascii="Times New Roman" w:eastAsia="Times New Roman" w:hAnsi="Times New Roman" w:cs="Times New Roman"/>
          <w:bCs/>
          <w:sz w:val="24"/>
          <w:szCs w:val="24"/>
          <w:lang w:val="en-GB"/>
        </w:rPr>
        <w:t xml:space="preserve"> that achieve</w:t>
      </w:r>
      <w:r w:rsidRPr="005F5761">
        <w:rPr>
          <w:rFonts w:ascii="Times New Roman" w:eastAsia="Times New Roman" w:hAnsi="Times New Roman" w:cs="Times New Roman"/>
          <w:bCs/>
          <w:sz w:val="24"/>
          <w:szCs w:val="24"/>
          <w:lang w:val="en-GB"/>
        </w:rPr>
        <w:t xml:space="preserve"> a high rat</w:t>
      </w:r>
      <w:r w:rsidR="00113A07" w:rsidRPr="005F5761">
        <w:rPr>
          <w:rFonts w:ascii="Times New Roman" w:eastAsia="Times New Roman" w:hAnsi="Times New Roman" w:cs="Times New Roman"/>
          <w:bCs/>
          <w:sz w:val="24"/>
          <w:szCs w:val="24"/>
          <w:lang w:val="en-GB"/>
        </w:rPr>
        <w:t xml:space="preserve">io </w:t>
      </w:r>
      <w:r w:rsidRPr="005F5761">
        <w:rPr>
          <w:rFonts w:ascii="Times New Roman" w:eastAsia="Times New Roman" w:hAnsi="Times New Roman" w:cs="Times New Roman"/>
          <w:bCs/>
          <w:sz w:val="24"/>
          <w:szCs w:val="24"/>
          <w:lang w:val="en-GB"/>
        </w:rPr>
        <w:t>of professional activation</w:t>
      </w:r>
      <w:r w:rsidR="00113A07" w:rsidRPr="005F5761">
        <w:rPr>
          <w:rFonts w:ascii="Times New Roman" w:eastAsia="Times New Roman" w:hAnsi="Times New Roman" w:cs="Times New Roman"/>
          <w:bCs/>
          <w:sz w:val="24"/>
          <w:szCs w:val="24"/>
          <w:lang w:val="en-GB"/>
        </w:rPr>
        <w:t xml:space="preserve"> of the participants, or to support persons who have attended the</w:t>
      </w:r>
      <w:r w:rsidRPr="005F5761">
        <w:rPr>
          <w:rFonts w:ascii="Times New Roman" w:eastAsia="Times New Roman" w:hAnsi="Times New Roman" w:cs="Times New Roman"/>
          <w:bCs/>
          <w:sz w:val="24"/>
          <w:szCs w:val="24"/>
          <w:lang w:val="en-GB"/>
        </w:rPr>
        <w:t xml:space="preserve"> </w:t>
      </w:r>
      <w:r w:rsidR="00113A07" w:rsidRPr="005F5761">
        <w:rPr>
          <w:rFonts w:ascii="Times New Roman" w:eastAsia="Times New Roman" w:hAnsi="Times New Roman" w:cs="Times New Roman"/>
          <w:bCs/>
          <w:sz w:val="24"/>
          <w:szCs w:val="24"/>
          <w:lang w:val="en-GB"/>
        </w:rPr>
        <w:t xml:space="preserve">workshops and then </w:t>
      </w:r>
      <w:r w:rsidRPr="005F5761">
        <w:rPr>
          <w:rFonts w:ascii="Times New Roman" w:eastAsia="Times New Roman" w:hAnsi="Times New Roman" w:cs="Times New Roman"/>
          <w:bCs/>
          <w:sz w:val="24"/>
          <w:szCs w:val="24"/>
          <w:lang w:val="en-GB"/>
        </w:rPr>
        <w:t>entered the labo</w:t>
      </w:r>
      <w:r w:rsidR="00113A07" w:rsidRPr="005F5761">
        <w:rPr>
          <w:rFonts w:ascii="Times New Roman" w:eastAsia="Times New Roman" w:hAnsi="Times New Roman" w:cs="Times New Roman"/>
          <w:bCs/>
          <w:sz w:val="24"/>
          <w:szCs w:val="24"/>
          <w:lang w:val="en-GB"/>
        </w:rPr>
        <w:t>u</w:t>
      </w:r>
      <w:r w:rsidRPr="005F5761">
        <w:rPr>
          <w:rFonts w:ascii="Times New Roman" w:eastAsia="Times New Roman" w:hAnsi="Times New Roman" w:cs="Times New Roman"/>
          <w:bCs/>
          <w:sz w:val="24"/>
          <w:szCs w:val="24"/>
          <w:lang w:val="en-GB"/>
        </w:rPr>
        <w:t xml:space="preserve">r market. </w:t>
      </w:r>
    </w:p>
    <w:p w:rsidR="00464F77" w:rsidRPr="005F5761" w:rsidRDefault="00397E57" w:rsidP="00424BA3">
      <w:pPr>
        <w:pStyle w:val="Akapitzlist"/>
        <w:numPr>
          <w:ilvl w:val="0"/>
          <w:numId w:val="26"/>
        </w:numPr>
        <w:autoSpaceDE w:val="0"/>
        <w:autoSpaceDN w:val="0"/>
        <w:adjustRightInd w:val="0"/>
        <w:spacing w:after="120" w:line="360" w:lineRule="exact"/>
        <w:ind w:left="426" w:hanging="426"/>
        <w:jc w:val="both"/>
        <w:rPr>
          <w:rFonts w:ascii="Times New Roman" w:hAnsi="Times New Roman" w:cs="Times New Roman"/>
          <w:lang w:val="en-GB"/>
        </w:rPr>
      </w:pPr>
      <w:r w:rsidRPr="005F5761">
        <w:rPr>
          <w:rFonts w:ascii="Times New Roman" w:hAnsi="Times New Roman" w:cs="Times New Roman"/>
          <w:sz w:val="24"/>
          <w:szCs w:val="24"/>
          <w:lang w:val="en-GB"/>
        </w:rPr>
        <w:t>Despite</w:t>
      </w:r>
      <w:r w:rsidR="00431C1F" w:rsidRPr="005F5761">
        <w:rPr>
          <w:rFonts w:ascii="Times New Roman" w:hAnsi="Times New Roman" w:cs="Times New Roman"/>
          <w:sz w:val="24"/>
          <w:szCs w:val="24"/>
          <w:lang w:val="en-GB"/>
        </w:rPr>
        <w:t xml:space="preserve"> </w:t>
      </w:r>
      <w:r w:rsidR="00B543AF" w:rsidRPr="005F5761">
        <w:rPr>
          <w:rFonts w:ascii="Times New Roman" w:hAnsi="Times New Roman" w:cs="Times New Roman"/>
          <w:sz w:val="24"/>
          <w:szCs w:val="24"/>
          <w:lang w:val="en-GB"/>
        </w:rPr>
        <w:t>large-scope projects carried out</w:t>
      </w:r>
      <w:r w:rsidR="00431C1F" w:rsidRPr="005F5761">
        <w:rPr>
          <w:rFonts w:ascii="Times New Roman" w:hAnsi="Times New Roman" w:cs="Times New Roman"/>
          <w:sz w:val="24"/>
          <w:szCs w:val="24"/>
          <w:lang w:val="en-GB"/>
        </w:rPr>
        <w:t xml:space="preserve"> </w:t>
      </w:r>
      <w:r w:rsidRPr="005F5761">
        <w:rPr>
          <w:rFonts w:ascii="Times New Roman" w:hAnsi="Times New Roman" w:cs="Times New Roman"/>
          <w:sz w:val="24"/>
          <w:szCs w:val="24"/>
          <w:lang w:val="en-GB"/>
        </w:rPr>
        <w:t xml:space="preserve">in the </w:t>
      </w:r>
      <w:r w:rsidR="00B543AF" w:rsidRPr="005F5761">
        <w:rPr>
          <w:rFonts w:ascii="Times New Roman" w:hAnsi="Times New Roman" w:cs="Times New Roman"/>
          <w:sz w:val="24"/>
          <w:szCs w:val="24"/>
          <w:lang w:val="en-GB"/>
        </w:rPr>
        <w:t>area</w:t>
      </w:r>
      <w:r w:rsidRPr="005F5761">
        <w:rPr>
          <w:rFonts w:ascii="Times New Roman" w:hAnsi="Times New Roman" w:cs="Times New Roman"/>
          <w:sz w:val="24"/>
          <w:szCs w:val="24"/>
          <w:lang w:val="en-GB"/>
        </w:rPr>
        <w:t xml:space="preserve"> of </w:t>
      </w:r>
      <w:r w:rsidR="00431C1F" w:rsidRPr="005F5761">
        <w:rPr>
          <w:rFonts w:ascii="Times New Roman" w:hAnsi="Times New Roman" w:cs="Times New Roman"/>
          <w:sz w:val="24"/>
          <w:szCs w:val="24"/>
          <w:lang w:val="en-GB"/>
        </w:rPr>
        <w:t>supported</w:t>
      </w:r>
      <w:r w:rsidRPr="005F5761">
        <w:rPr>
          <w:rFonts w:ascii="Times New Roman" w:hAnsi="Times New Roman" w:cs="Times New Roman"/>
          <w:sz w:val="24"/>
          <w:szCs w:val="24"/>
          <w:lang w:val="en-GB"/>
        </w:rPr>
        <w:t xml:space="preserve"> employment</w:t>
      </w:r>
      <w:r w:rsidR="00D575F8" w:rsidRPr="005F5761">
        <w:rPr>
          <w:rFonts w:ascii="Times New Roman" w:hAnsi="Times New Roman" w:cs="Times New Roman"/>
          <w:sz w:val="24"/>
          <w:szCs w:val="24"/>
          <w:lang w:val="en-GB"/>
        </w:rPr>
        <w:t>,</w:t>
      </w:r>
      <w:r w:rsidR="00B543AF" w:rsidRPr="005F5761">
        <w:rPr>
          <w:rFonts w:ascii="Times New Roman" w:hAnsi="Times New Roman" w:cs="Times New Roman"/>
          <w:sz w:val="24"/>
          <w:szCs w:val="24"/>
          <w:lang w:val="en-GB"/>
        </w:rPr>
        <w:t xml:space="preserve"> with the aim to adopt</w:t>
      </w:r>
      <w:r w:rsidR="00431C1F" w:rsidRPr="005F5761">
        <w:rPr>
          <w:rFonts w:ascii="Times New Roman" w:hAnsi="Times New Roman" w:cs="Times New Roman"/>
          <w:sz w:val="24"/>
          <w:szCs w:val="24"/>
          <w:lang w:val="en-GB"/>
        </w:rPr>
        <w:t xml:space="preserve"> </w:t>
      </w:r>
      <w:r w:rsidR="00B543AF" w:rsidRPr="005F5761">
        <w:rPr>
          <w:rFonts w:ascii="Times New Roman" w:hAnsi="Times New Roman" w:cs="Times New Roman"/>
          <w:sz w:val="24"/>
          <w:szCs w:val="24"/>
          <w:lang w:val="en-GB"/>
        </w:rPr>
        <w:t>legislation introducing</w:t>
      </w:r>
      <w:r w:rsidR="000F2078" w:rsidRPr="005F5761">
        <w:rPr>
          <w:rFonts w:ascii="Times New Roman" w:hAnsi="Times New Roman" w:cs="Times New Roman"/>
          <w:sz w:val="24"/>
          <w:szCs w:val="24"/>
          <w:lang w:val="en-GB"/>
        </w:rPr>
        <w:t xml:space="preserve"> relevant</w:t>
      </w:r>
      <w:r w:rsidR="00B543AF" w:rsidRPr="005F5761">
        <w:rPr>
          <w:rFonts w:ascii="Times New Roman" w:hAnsi="Times New Roman" w:cs="Times New Roman"/>
          <w:sz w:val="24"/>
          <w:szCs w:val="24"/>
          <w:lang w:val="en-GB"/>
        </w:rPr>
        <w:t xml:space="preserve"> system</w:t>
      </w:r>
      <w:r w:rsidR="00D575F8" w:rsidRPr="005F5761">
        <w:rPr>
          <w:rFonts w:ascii="Times New Roman" w:hAnsi="Times New Roman" w:cs="Times New Roman"/>
          <w:sz w:val="24"/>
          <w:szCs w:val="24"/>
          <w:lang w:val="en-GB"/>
        </w:rPr>
        <w:t>ic solutions</w:t>
      </w:r>
      <w:r w:rsidR="007A38C3" w:rsidRPr="005F5761">
        <w:rPr>
          <w:rFonts w:ascii="Times New Roman" w:hAnsi="Times New Roman" w:cs="Times New Roman"/>
          <w:sz w:val="24"/>
          <w:szCs w:val="24"/>
          <w:lang w:val="en-GB"/>
        </w:rPr>
        <w:t xml:space="preserve">, their introduction has not become a reality. Consequently, supported employment services are </w:t>
      </w:r>
      <w:r w:rsidRPr="005F5761">
        <w:rPr>
          <w:rFonts w:ascii="Times New Roman" w:hAnsi="Times New Roman" w:cs="Times New Roman"/>
          <w:sz w:val="24"/>
          <w:szCs w:val="24"/>
          <w:lang w:val="en-GB"/>
        </w:rPr>
        <w:t>available to a very limited extent</w:t>
      </w:r>
      <w:r w:rsidR="007A38C3" w:rsidRPr="005F5761">
        <w:rPr>
          <w:rFonts w:ascii="Times New Roman" w:hAnsi="Times New Roman" w:cs="Times New Roman"/>
          <w:sz w:val="24"/>
          <w:szCs w:val="24"/>
          <w:lang w:val="en-GB"/>
        </w:rPr>
        <w:t>,</w:t>
      </w:r>
      <w:r w:rsidRPr="005F5761">
        <w:rPr>
          <w:rFonts w:ascii="Times New Roman" w:hAnsi="Times New Roman" w:cs="Times New Roman"/>
          <w:sz w:val="24"/>
          <w:szCs w:val="24"/>
          <w:lang w:val="en-GB"/>
        </w:rPr>
        <w:t xml:space="preserve"> only </w:t>
      </w:r>
      <w:r w:rsidR="007A38C3" w:rsidRPr="005F5761">
        <w:rPr>
          <w:rFonts w:ascii="Times New Roman" w:hAnsi="Times New Roman" w:cs="Times New Roman"/>
          <w:sz w:val="24"/>
          <w:szCs w:val="24"/>
          <w:lang w:val="en-GB"/>
        </w:rPr>
        <w:t>within</w:t>
      </w:r>
      <w:r w:rsidRPr="005F5761">
        <w:rPr>
          <w:rFonts w:ascii="Times New Roman" w:hAnsi="Times New Roman" w:cs="Times New Roman"/>
          <w:sz w:val="24"/>
          <w:szCs w:val="24"/>
          <w:lang w:val="en-GB"/>
        </w:rPr>
        <w:t xml:space="preserve"> projects </w:t>
      </w:r>
      <w:r w:rsidR="00D575F8" w:rsidRPr="005F5761">
        <w:rPr>
          <w:rFonts w:ascii="Times New Roman" w:hAnsi="Times New Roman" w:cs="Times New Roman"/>
          <w:sz w:val="24"/>
          <w:szCs w:val="24"/>
          <w:lang w:val="en-GB"/>
        </w:rPr>
        <w:t xml:space="preserve">that are temporarily </w:t>
      </w:r>
      <w:r w:rsidR="007A38C3" w:rsidRPr="005F5761">
        <w:rPr>
          <w:rFonts w:ascii="Times New Roman" w:hAnsi="Times New Roman" w:cs="Times New Roman"/>
          <w:sz w:val="24"/>
          <w:szCs w:val="24"/>
          <w:lang w:val="en-GB"/>
        </w:rPr>
        <w:t>carried out by</w:t>
      </w:r>
      <w:r w:rsidRPr="005F5761">
        <w:rPr>
          <w:rFonts w:ascii="Times New Roman" w:hAnsi="Times New Roman" w:cs="Times New Roman"/>
          <w:sz w:val="24"/>
          <w:szCs w:val="24"/>
          <w:lang w:val="en-GB"/>
        </w:rPr>
        <w:t xml:space="preserve"> non-governmental organizations </w:t>
      </w:r>
      <w:r w:rsidR="007A38C3" w:rsidRPr="005F5761">
        <w:rPr>
          <w:rFonts w:ascii="Times New Roman" w:hAnsi="Times New Roman" w:cs="Times New Roman"/>
          <w:sz w:val="24"/>
          <w:szCs w:val="24"/>
          <w:lang w:val="en-GB"/>
        </w:rPr>
        <w:t xml:space="preserve">spread </w:t>
      </w:r>
      <w:r w:rsidRPr="005F5761">
        <w:rPr>
          <w:rFonts w:ascii="Times New Roman" w:hAnsi="Times New Roman" w:cs="Times New Roman"/>
          <w:sz w:val="24"/>
          <w:szCs w:val="24"/>
          <w:lang w:val="en-GB"/>
        </w:rPr>
        <w:t xml:space="preserve">unevenly </w:t>
      </w:r>
      <w:r w:rsidR="007A38C3" w:rsidRPr="005F5761">
        <w:rPr>
          <w:rFonts w:ascii="Times New Roman" w:hAnsi="Times New Roman" w:cs="Times New Roman"/>
          <w:sz w:val="24"/>
          <w:szCs w:val="24"/>
          <w:lang w:val="en-GB"/>
        </w:rPr>
        <w:t>across</w:t>
      </w:r>
      <w:r w:rsidRPr="005F5761">
        <w:rPr>
          <w:rFonts w:ascii="Times New Roman" w:hAnsi="Times New Roman" w:cs="Times New Roman"/>
          <w:sz w:val="24"/>
          <w:szCs w:val="24"/>
          <w:lang w:val="en-GB"/>
        </w:rPr>
        <w:t xml:space="preserve"> the country.</w:t>
      </w:r>
      <w:r w:rsidR="00493991" w:rsidRPr="005F5761">
        <w:rPr>
          <w:rFonts w:ascii="Times New Roman" w:hAnsi="Times New Roman" w:cs="Times New Roman"/>
          <w:sz w:val="24"/>
          <w:szCs w:val="24"/>
          <w:lang w:val="en-GB"/>
        </w:rPr>
        <w:t xml:space="preserve"> </w:t>
      </w:r>
    </w:p>
    <w:p w:rsidR="003D423B" w:rsidRPr="005F5761" w:rsidRDefault="00A1480F" w:rsidP="00424BA3">
      <w:pPr>
        <w:pStyle w:val="Akapitzlist"/>
        <w:numPr>
          <w:ilvl w:val="0"/>
          <w:numId w:val="26"/>
        </w:numPr>
        <w:autoSpaceDE w:val="0"/>
        <w:autoSpaceDN w:val="0"/>
        <w:adjustRightInd w:val="0"/>
        <w:spacing w:after="120" w:line="360" w:lineRule="exact"/>
        <w:ind w:left="426" w:hanging="426"/>
        <w:jc w:val="both"/>
        <w:rPr>
          <w:rFonts w:ascii="Times New Roman" w:hAnsi="Times New Roman" w:cs="Times New Roman"/>
          <w:lang w:val="en-GB"/>
        </w:rPr>
      </w:pPr>
      <w:r w:rsidRPr="005F5761">
        <w:rPr>
          <w:rFonts w:ascii="Times New Roman" w:hAnsi="Times New Roman" w:cs="Times New Roman"/>
          <w:sz w:val="24"/>
          <w:szCs w:val="24"/>
          <w:lang w:val="en-GB"/>
        </w:rPr>
        <w:t>As c</w:t>
      </w:r>
      <w:r w:rsidR="007A38C3" w:rsidRPr="005F5761">
        <w:rPr>
          <w:rFonts w:ascii="Times New Roman" w:hAnsi="Times New Roman" w:cs="Times New Roman"/>
          <w:sz w:val="24"/>
          <w:szCs w:val="24"/>
          <w:lang w:val="en-GB"/>
        </w:rPr>
        <w:t>ompared</w:t>
      </w:r>
      <w:r w:rsidR="00397E57" w:rsidRPr="005F5761">
        <w:rPr>
          <w:rFonts w:ascii="Times New Roman" w:hAnsi="Times New Roman" w:cs="Times New Roman"/>
          <w:sz w:val="24"/>
          <w:szCs w:val="24"/>
          <w:lang w:val="en-GB"/>
        </w:rPr>
        <w:t xml:space="preserve"> to the </w:t>
      </w:r>
      <w:r w:rsidRPr="005F5761">
        <w:rPr>
          <w:rFonts w:ascii="Times New Roman" w:hAnsi="Times New Roman" w:cs="Times New Roman"/>
          <w:sz w:val="24"/>
          <w:szCs w:val="24"/>
          <w:lang w:val="en-GB"/>
        </w:rPr>
        <w:t xml:space="preserve">situation </w:t>
      </w:r>
      <w:r w:rsidR="00D575F8" w:rsidRPr="005F5761">
        <w:rPr>
          <w:rFonts w:ascii="Times New Roman" w:hAnsi="Times New Roman" w:cs="Times New Roman"/>
          <w:sz w:val="24"/>
          <w:szCs w:val="24"/>
          <w:lang w:val="en-GB"/>
        </w:rPr>
        <w:t>described</w:t>
      </w:r>
      <w:r w:rsidRPr="005F5761">
        <w:rPr>
          <w:rFonts w:ascii="Times New Roman" w:hAnsi="Times New Roman" w:cs="Times New Roman"/>
          <w:sz w:val="24"/>
          <w:szCs w:val="24"/>
          <w:lang w:val="en-GB"/>
        </w:rPr>
        <w:t xml:space="preserve"> in the </w:t>
      </w:r>
      <w:r w:rsidR="007A38C3" w:rsidRPr="005F5761">
        <w:rPr>
          <w:rFonts w:ascii="Times New Roman" w:hAnsi="Times New Roman" w:cs="Times New Roman"/>
          <w:sz w:val="24"/>
          <w:szCs w:val="24"/>
          <w:lang w:val="en-GB"/>
        </w:rPr>
        <w:t xml:space="preserve">report for </w:t>
      </w:r>
      <w:r w:rsidR="00397E57" w:rsidRPr="005F5761">
        <w:rPr>
          <w:rFonts w:ascii="Times New Roman" w:hAnsi="Times New Roman" w:cs="Times New Roman"/>
          <w:sz w:val="24"/>
          <w:szCs w:val="24"/>
          <w:lang w:val="en-GB"/>
        </w:rPr>
        <w:t>2015</w:t>
      </w:r>
      <w:r w:rsidR="007A38C3" w:rsidRPr="005F5761">
        <w:rPr>
          <w:rFonts w:ascii="Times New Roman" w:hAnsi="Times New Roman" w:cs="Times New Roman"/>
          <w:sz w:val="24"/>
          <w:szCs w:val="24"/>
          <w:lang w:val="en-GB"/>
        </w:rPr>
        <w:t xml:space="preserve">, </w:t>
      </w:r>
      <w:r w:rsidR="00397E57" w:rsidRPr="005F5761">
        <w:rPr>
          <w:rFonts w:ascii="Times New Roman" w:hAnsi="Times New Roman" w:cs="Times New Roman"/>
          <w:sz w:val="24"/>
          <w:szCs w:val="24"/>
          <w:lang w:val="en-GB"/>
        </w:rPr>
        <w:t xml:space="preserve">the priority </w:t>
      </w:r>
      <w:r w:rsidRPr="005F5761">
        <w:rPr>
          <w:rFonts w:ascii="Times New Roman" w:hAnsi="Times New Roman" w:cs="Times New Roman"/>
          <w:sz w:val="24"/>
          <w:szCs w:val="24"/>
          <w:lang w:val="en-GB"/>
        </w:rPr>
        <w:t xml:space="preserve">to employ persons </w:t>
      </w:r>
      <w:r w:rsidR="00397E57" w:rsidRPr="005F5761">
        <w:rPr>
          <w:rFonts w:ascii="Times New Roman" w:hAnsi="Times New Roman" w:cs="Times New Roman"/>
          <w:sz w:val="24"/>
          <w:szCs w:val="24"/>
          <w:lang w:val="en-GB"/>
        </w:rPr>
        <w:t xml:space="preserve">with disabilities in the civil service </w:t>
      </w:r>
      <w:r w:rsidRPr="005F5761">
        <w:rPr>
          <w:rFonts w:ascii="Times New Roman" w:hAnsi="Times New Roman" w:cs="Times New Roman"/>
          <w:sz w:val="24"/>
          <w:szCs w:val="24"/>
          <w:lang w:val="en-GB"/>
        </w:rPr>
        <w:t>has been</w:t>
      </w:r>
      <w:r w:rsidR="00397E57" w:rsidRPr="005F5761">
        <w:rPr>
          <w:rFonts w:ascii="Times New Roman" w:hAnsi="Times New Roman" w:cs="Times New Roman"/>
          <w:sz w:val="24"/>
          <w:szCs w:val="24"/>
          <w:lang w:val="en-GB"/>
        </w:rPr>
        <w:t xml:space="preserve"> </w:t>
      </w:r>
      <w:r w:rsidRPr="005F5761">
        <w:rPr>
          <w:rFonts w:ascii="Times New Roman" w:hAnsi="Times New Roman" w:cs="Times New Roman"/>
          <w:sz w:val="24"/>
          <w:szCs w:val="24"/>
          <w:lang w:val="en-GB"/>
        </w:rPr>
        <w:t>reduced</w:t>
      </w:r>
      <w:r w:rsidR="00397E57" w:rsidRPr="005F5761">
        <w:rPr>
          <w:rFonts w:ascii="Times New Roman" w:hAnsi="Times New Roman" w:cs="Times New Roman"/>
          <w:sz w:val="24"/>
          <w:szCs w:val="24"/>
          <w:lang w:val="en-GB"/>
        </w:rPr>
        <w:t xml:space="preserve">. </w:t>
      </w:r>
      <w:r w:rsidRPr="005F5761">
        <w:rPr>
          <w:rFonts w:ascii="Times New Roman" w:hAnsi="Times New Roman" w:cs="Times New Roman"/>
          <w:sz w:val="24"/>
          <w:szCs w:val="24"/>
          <w:lang w:val="en-GB"/>
        </w:rPr>
        <w:t>As a result, the proportion of persons w</w:t>
      </w:r>
      <w:r w:rsidR="00397E57" w:rsidRPr="005F5761">
        <w:rPr>
          <w:rFonts w:ascii="Times New Roman" w:hAnsi="Times New Roman" w:cs="Times New Roman"/>
          <w:sz w:val="24"/>
          <w:szCs w:val="24"/>
          <w:lang w:val="en-GB"/>
        </w:rPr>
        <w:t xml:space="preserve">ith disabilities employed in public administration </w:t>
      </w:r>
      <w:proofErr w:type="spellStart"/>
      <w:r w:rsidR="00C6394A" w:rsidRPr="005F5761">
        <w:rPr>
          <w:rFonts w:ascii="Times New Roman" w:hAnsi="Times New Roman" w:cs="Times New Roman"/>
          <w:sz w:val="24"/>
          <w:szCs w:val="24"/>
          <w:lang w:val="en-GB"/>
        </w:rPr>
        <w:t>institutions</w:t>
      </w:r>
      <w:r w:rsidRPr="005F5761">
        <w:rPr>
          <w:rFonts w:ascii="Times New Roman" w:hAnsi="Times New Roman" w:cs="Times New Roman"/>
          <w:sz w:val="24"/>
          <w:szCs w:val="24"/>
          <w:lang w:val="en-GB"/>
        </w:rPr>
        <w:t>s</w:t>
      </w:r>
      <w:proofErr w:type="spellEnd"/>
      <w:r w:rsidRPr="005F5761">
        <w:rPr>
          <w:rFonts w:ascii="Times New Roman" w:hAnsi="Times New Roman" w:cs="Times New Roman"/>
          <w:sz w:val="24"/>
          <w:szCs w:val="24"/>
          <w:lang w:val="en-GB"/>
        </w:rPr>
        <w:t xml:space="preserve"> </w:t>
      </w:r>
      <w:r w:rsidR="00397E57" w:rsidRPr="005F5761">
        <w:rPr>
          <w:rFonts w:ascii="Times New Roman" w:hAnsi="Times New Roman" w:cs="Times New Roman"/>
          <w:sz w:val="24"/>
          <w:szCs w:val="24"/>
          <w:lang w:val="en-GB"/>
        </w:rPr>
        <w:t xml:space="preserve">is still growing very slowly. </w:t>
      </w:r>
    </w:p>
    <w:p w:rsidR="002A27C9" w:rsidRPr="005F5761" w:rsidRDefault="002A27C9" w:rsidP="00424BA3">
      <w:pPr>
        <w:spacing w:after="120" w:line="360" w:lineRule="exact"/>
        <w:jc w:val="both"/>
        <w:rPr>
          <w:rFonts w:ascii="Times New Roman" w:hAnsi="Times New Roman" w:cs="Times New Roman"/>
          <w:i/>
          <w:sz w:val="24"/>
          <w:szCs w:val="24"/>
          <w:lang w:val="en-GB"/>
        </w:rPr>
      </w:pPr>
      <w:r w:rsidRPr="005F5761">
        <w:rPr>
          <w:rFonts w:ascii="Times New Roman" w:hAnsi="Times New Roman" w:cs="Times New Roman"/>
          <w:i/>
          <w:sz w:val="24"/>
          <w:szCs w:val="24"/>
          <w:lang w:val="en-GB"/>
        </w:rPr>
        <w:t>Questions:</w:t>
      </w:r>
    </w:p>
    <w:p w:rsidR="00BB17F2" w:rsidRPr="005F5761" w:rsidRDefault="00BB17F2" w:rsidP="00424BA3">
      <w:pPr>
        <w:pStyle w:val="Akapitzlist"/>
        <w:numPr>
          <w:ilvl w:val="0"/>
          <w:numId w:val="21"/>
        </w:numPr>
        <w:spacing w:after="120" w:line="360" w:lineRule="exact"/>
        <w:ind w:left="426" w:hanging="426"/>
        <w:jc w:val="both"/>
        <w:rPr>
          <w:rFonts w:ascii="Times New Roman" w:hAnsi="Times New Roman" w:cs="Times New Roman"/>
          <w:i/>
          <w:sz w:val="24"/>
          <w:szCs w:val="24"/>
          <w:lang w:val="en-GB"/>
        </w:rPr>
      </w:pPr>
      <w:r w:rsidRPr="005F5761">
        <w:rPr>
          <w:rFonts w:ascii="Times New Roman" w:hAnsi="Times New Roman" w:cs="Times New Roman"/>
          <w:i/>
          <w:sz w:val="24"/>
          <w:szCs w:val="24"/>
          <w:lang w:val="en-GB"/>
        </w:rPr>
        <w:t>Are</w:t>
      </w:r>
      <w:r w:rsidR="00A1480F" w:rsidRPr="005F5761">
        <w:rPr>
          <w:rFonts w:ascii="Times New Roman" w:hAnsi="Times New Roman" w:cs="Times New Roman"/>
          <w:i/>
          <w:sz w:val="24"/>
          <w:szCs w:val="24"/>
          <w:lang w:val="en-GB"/>
        </w:rPr>
        <w:t xml:space="preserve"> </w:t>
      </w:r>
      <w:r w:rsidR="002F4519" w:rsidRPr="005F5761">
        <w:rPr>
          <w:rFonts w:ascii="Times New Roman" w:hAnsi="Times New Roman" w:cs="Times New Roman"/>
          <w:i/>
          <w:sz w:val="24"/>
          <w:szCs w:val="24"/>
          <w:lang w:val="en-GB"/>
        </w:rPr>
        <w:t xml:space="preserve">there </w:t>
      </w:r>
      <w:r w:rsidR="00A1480F" w:rsidRPr="005F5761">
        <w:rPr>
          <w:rFonts w:ascii="Times New Roman" w:hAnsi="Times New Roman" w:cs="Times New Roman"/>
          <w:i/>
          <w:sz w:val="24"/>
          <w:szCs w:val="24"/>
          <w:lang w:val="en-GB"/>
        </w:rPr>
        <w:t>any</w:t>
      </w:r>
      <w:r w:rsidRPr="005F5761">
        <w:rPr>
          <w:rFonts w:ascii="Times New Roman" w:hAnsi="Times New Roman" w:cs="Times New Roman"/>
          <w:i/>
          <w:sz w:val="24"/>
          <w:szCs w:val="24"/>
          <w:lang w:val="en-GB"/>
        </w:rPr>
        <w:t xml:space="preserve"> activities planned to promote employment of pe</w:t>
      </w:r>
      <w:r w:rsidR="00A1480F" w:rsidRPr="005F5761">
        <w:rPr>
          <w:rFonts w:ascii="Times New Roman" w:hAnsi="Times New Roman" w:cs="Times New Roman"/>
          <w:i/>
          <w:sz w:val="24"/>
          <w:szCs w:val="24"/>
          <w:lang w:val="en-GB"/>
        </w:rPr>
        <w:t xml:space="preserve">rsons </w:t>
      </w:r>
      <w:r w:rsidRPr="005F5761">
        <w:rPr>
          <w:rFonts w:ascii="Times New Roman" w:hAnsi="Times New Roman" w:cs="Times New Roman"/>
          <w:i/>
          <w:sz w:val="24"/>
          <w:szCs w:val="24"/>
          <w:lang w:val="en-GB"/>
        </w:rPr>
        <w:t>with disabilities in the open labo</w:t>
      </w:r>
      <w:r w:rsidR="00A1480F" w:rsidRPr="005F5761">
        <w:rPr>
          <w:rFonts w:ascii="Times New Roman" w:hAnsi="Times New Roman" w:cs="Times New Roman"/>
          <w:i/>
          <w:sz w:val="24"/>
          <w:szCs w:val="24"/>
          <w:lang w:val="en-GB"/>
        </w:rPr>
        <w:t>u</w:t>
      </w:r>
      <w:r w:rsidRPr="005F5761">
        <w:rPr>
          <w:rFonts w:ascii="Times New Roman" w:hAnsi="Times New Roman" w:cs="Times New Roman"/>
          <w:i/>
          <w:sz w:val="24"/>
          <w:szCs w:val="24"/>
          <w:lang w:val="en-GB"/>
        </w:rPr>
        <w:t>r market?</w:t>
      </w:r>
      <w:r w:rsidR="00A1480F" w:rsidRPr="005F5761">
        <w:rPr>
          <w:rFonts w:ascii="Times New Roman" w:hAnsi="Times New Roman" w:cs="Times New Roman"/>
          <w:i/>
          <w:sz w:val="24"/>
          <w:szCs w:val="24"/>
          <w:lang w:val="en-GB"/>
        </w:rPr>
        <w:t xml:space="preserve"> </w:t>
      </w:r>
    </w:p>
    <w:p w:rsidR="00BB17F2" w:rsidRPr="005F5761" w:rsidRDefault="00BB17F2" w:rsidP="00424BA3">
      <w:pPr>
        <w:pStyle w:val="Akapitzlist"/>
        <w:numPr>
          <w:ilvl w:val="0"/>
          <w:numId w:val="21"/>
        </w:numPr>
        <w:spacing w:after="120" w:line="360" w:lineRule="exact"/>
        <w:ind w:left="426" w:hanging="426"/>
        <w:jc w:val="both"/>
        <w:rPr>
          <w:rFonts w:ascii="Times New Roman" w:hAnsi="Times New Roman" w:cs="Times New Roman"/>
          <w:i/>
          <w:sz w:val="24"/>
          <w:szCs w:val="24"/>
          <w:lang w:val="en-GB"/>
        </w:rPr>
      </w:pPr>
      <w:r w:rsidRPr="005F5761">
        <w:rPr>
          <w:rFonts w:ascii="Times New Roman" w:hAnsi="Times New Roman" w:cs="Times New Roman"/>
          <w:i/>
          <w:sz w:val="24"/>
          <w:szCs w:val="24"/>
          <w:lang w:val="en-GB"/>
        </w:rPr>
        <w:t>How is the effectiveness of vocational rehabilitation instruments planned</w:t>
      </w:r>
      <w:r w:rsidR="00A1480F" w:rsidRPr="005F5761">
        <w:rPr>
          <w:rFonts w:ascii="Times New Roman" w:hAnsi="Times New Roman" w:cs="Times New Roman"/>
          <w:i/>
          <w:sz w:val="24"/>
          <w:szCs w:val="24"/>
          <w:lang w:val="en-GB"/>
        </w:rPr>
        <w:t xml:space="preserve"> to b</w:t>
      </w:r>
      <w:r w:rsidR="002F4519" w:rsidRPr="005F5761">
        <w:rPr>
          <w:rFonts w:ascii="Times New Roman" w:hAnsi="Times New Roman" w:cs="Times New Roman"/>
          <w:i/>
          <w:sz w:val="24"/>
          <w:szCs w:val="24"/>
          <w:lang w:val="en-GB"/>
        </w:rPr>
        <w:t xml:space="preserve">e </w:t>
      </w:r>
      <w:r w:rsidR="00D575F8" w:rsidRPr="005F5761">
        <w:rPr>
          <w:rFonts w:ascii="Times New Roman" w:hAnsi="Times New Roman" w:cs="Times New Roman"/>
          <w:i/>
          <w:sz w:val="24"/>
          <w:szCs w:val="24"/>
          <w:lang w:val="en-GB"/>
        </w:rPr>
        <w:t>increased</w:t>
      </w:r>
      <w:r w:rsidRPr="005F5761">
        <w:rPr>
          <w:rFonts w:ascii="Times New Roman" w:hAnsi="Times New Roman" w:cs="Times New Roman"/>
          <w:i/>
          <w:sz w:val="24"/>
          <w:szCs w:val="24"/>
          <w:lang w:val="en-GB"/>
        </w:rPr>
        <w:t>?</w:t>
      </w:r>
    </w:p>
    <w:p w:rsidR="00BB17F2" w:rsidRPr="005F5761" w:rsidRDefault="00BB17F2" w:rsidP="00424BA3">
      <w:pPr>
        <w:pStyle w:val="Akapitzlist"/>
        <w:numPr>
          <w:ilvl w:val="0"/>
          <w:numId w:val="21"/>
        </w:numPr>
        <w:spacing w:after="120" w:line="360" w:lineRule="exact"/>
        <w:ind w:left="426" w:hanging="426"/>
        <w:jc w:val="both"/>
        <w:rPr>
          <w:rFonts w:ascii="Times New Roman" w:hAnsi="Times New Roman" w:cs="Times New Roman"/>
          <w:i/>
          <w:sz w:val="24"/>
          <w:szCs w:val="24"/>
          <w:lang w:val="en-GB"/>
        </w:rPr>
      </w:pPr>
      <w:r w:rsidRPr="005F5761">
        <w:rPr>
          <w:rFonts w:ascii="Times New Roman" w:hAnsi="Times New Roman" w:cs="Times New Roman"/>
          <w:i/>
          <w:sz w:val="24"/>
          <w:szCs w:val="24"/>
          <w:lang w:val="en-GB"/>
        </w:rPr>
        <w:lastRenderedPageBreak/>
        <w:t xml:space="preserve">Will there be </w:t>
      </w:r>
      <w:r w:rsidR="00D575F8" w:rsidRPr="005F5761">
        <w:rPr>
          <w:rFonts w:ascii="Times New Roman" w:hAnsi="Times New Roman" w:cs="Times New Roman"/>
          <w:i/>
          <w:sz w:val="24"/>
          <w:szCs w:val="24"/>
          <w:lang w:val="en-GB"/>
        </w:rPr>
        <w:t xml:space="preserve">any </w:t>
      </w:r>
      <w:r w:rsidRPr="005F5761">
        <w:rPr>
          <w:rFonts w:ascii="Times New Roman" w:hAnsi="Times New Roman" w:cs="Times New Roman"/>
          <w:i/>
          <w:sz w:val="24"/>
          <w:szCs w:val="24"/>
          <w:lang w:val="en-GB"/>
        </w:rPr>
        <w:t>regulations</w:t>
      </w:r>
      <w:r w:rsidR="00D575F8" w:rsidRPr="005F5761">
        <w:rPr>
          <w:rFonts w:ascii="Times New Roman" w:hAnsi="Times New Roman" w:cs="Times New Roman"/>
          <w:i/>
          <w:sz w:val="24"/>
          <w:szCs w:val="24"/>
          <w:lang w:val="en-GB"/>
        </w:rPr>
        <w:t xml:space="preserve"> implemented with the aim to increase </w:t>
      </w:r>
      <w:r w:rsidRPr="005F5761">
        <w:rPr>
          <w:rFonts w:ascii="Times New Roman" w:hAnsi="Times New Roman" w:cs="Times New Roman"/>
          <w:i/>
          <w:sz w:val="24"/>
          <w:szCs w:val="24"/>
          <w:lang w:val="en-GB"/>
        </w:rPr>
        <w:t>employment of pe</w:t>
      </w:r>
      <w:r w:rsidR="00D575F8" w:rsidRPr="005F5761">
        <w:rPr>
          <w:rFonts w:ascii="Times New Roman" w:hAnsi="Times New Roman" w:cs="Times New Roman"/>
          <w:i/>
          <w:sz w:val="24"/>
          <w:szCs w:val="24"/>
          <w:lang w:val="en-GB"/>
        </w:rPr>
        <w:t>rsons</w:t>
      </w:r>
      <w:r w:rsidRPr="005F5761">
        <w:rPr>
          <w:rFonts w:ascii="Times New Roman" w:hAnsi="Times New Roman" w:cs="Times New Roman"/>
          <w:i/>
          <w:sz w:val="24"/>
          <w:szCs w:val="24"/>
          <w:lang w:val="en-GB"/>
        </w:rPr>
        <w:t xml:space="preserve"> with disabilities in public administration</w:t>
      </w:r>
      <w:r w:rsidR="00D575F8" w:rsidRPr="005F5761">
        <w:rPr>
          <w:rFonts w:ascii="Times New Roman" w:hAnsi="Times New Roman" w:cs="Times New Roman"/>
          <w:i/>
          <w:sz w:val="24"/>
          <w:szCs w:val="24"/>
          <w:lang w:val="en-GB"/>
        </w:rPr>
        <w:t xml:space="preserve"> bodies</w:t>
      </w:r>
      <w:r w:rsidRPr="005F5761">
        <w:rPr>
          <w:rFonts w:ascii="Times New Roman" w:hAnsi="Times New Roman" w:cs="Times New Roman"/>
          <w:i/>
          <w:sz w:val="24"/>
          <w:szCs w:val="24"/>
          <w:lang w:val="en-GB"/>
        </w:rPr>
        <w:t>?</w:t>
      </w:r>
      <w:r w:rsidR="00D575F8" w:rsidRPr="005F5761">
        <w:rPr>
          <w:rFonts w:ascii="Times New Roman" w:hAnsi="Times New Roman" w:cs="Times New Roman"/>
          <w:i/>
          <w:sz w:val="24"/>
          <w:szCs w:val="24"/>
          <w:lang w:val="en-GB"/>
        </w:rPr>
        <w:t xml:space="preserve"> </w:t>
      </w:r>
    </w:p>
    <w:p w:rsidR="00340C70" w:rsidRPr="005F5761" w:rsidRDefault="00BB17F2" w:rsidP="00424BA3">
      <w:pPr>
        <w:pStyle w:val="Akapitzlist"/>
        <w:numPr>
          <w:ilvl w:val="0"/>
          <w:numId w:val="21"/>
        </w:numPr>
        <w:spacing w:after="120" w:line="360" w:lineRule="exact"/>
        <w:ind w:left="426" w:hanging="426"/>
        <w:jc w:val="both"/>
        <w:rPr>
          <w:rFonts w:ascii="Times New Roman" w:hAnsi="Times New Roman" w:cs="Times New Roman"/>
          <w:i/>
          <w:sz w:val="24"/>
          <w:szCs w:val="24"/>
          <w:lang w:val="en-GB"/>
        </w:rPr>
      </w:pPr>
      <w:r w:rsidRPr="005F5761">
        <w:rPr>
          <w:rFonts w:ascii="Times New Roman" w:hAnsi="Times New Roman" w:cs="Times New Roman"/>
          <w:i/>
          <w:sz w:val="24"/>
          <w:szCs w:val="24"/>
          <w:lang w:val="en-GB"/>
        </w:rPr>
        <w:t xml:space="preserve">Will there be </w:t>
      </w:r>
      <w:r w:rsidR="00D575F8" w:rsidRPr="005F5761">
        <w:rPr>
          <w:rFonts w:ascii="Times New Roman" w:hAnsi="Times New Roman" w:cs="Times New Roman"/>
          <w:i/>
          <w:sz w:val="24"/>
          <w:szCs w:val="24"/>
          <w:lang w:val="en-GB"/>
        </w:rPr>
        <w:t>any systemic</w:t>
      </w:r>
      <w:r w:rsidRPr="005F5761">
        <w:rPr>
          <w:rFonts w:ascii="Times New Roman" w:hAnsi="Times New Roman" w:cs="Times New Roman"/>
          <w:i/>
          <w:sz w:val="24"/>
          <w:szCs w:val="24"/>
          <w:lang w:val="en-GB"/>
        </w:rPr>
        <w:t xml:space="preserve"> solutions </w:t>
      </w:r>
      <w:r w:rsidR="00D575F8" w:rsidRPr="005F5761">
        <w:rPr>
          <w:rFonts w:ascii="Times New Roman" w:hAnsi="Times New Roman" w:cs="Times New Roman"/>
          <w:i/>
          <w:sz w:val="24"/>
          <w:szCs w:val="24"/>
          <w:lang w:val="en-GB"/>
        </w:rPr>
        <w:t xml:space="preserve">implemented in the area of </w:t>
      </w:r>
      <w:r w:rsidRPr="005F5761">
        <w:rPr>
          <w:rFonts w:ascii="Times New Roman" w:hAnsi="Times New Roman" w:cs="Times New Roman"/>
          <w:i/>
          <w:sz w:val="24"/>
          <w:szCs w:val="24"/>
          <w:lang w:val="en-GB"/>
        </w:rPr>
        <w:t>supported employment?</w:t>
      </w:r>
      <w:r w:rsidR="00D575F8" w:rsidRPr="005F5761">
        <w:rPr>
          <w:rFonts w:ascii="Times New Roman" w:hAnsi="Times New Roman" w:cs="Times New Roman"/>
          <w:i/>
          <w:sz w:val="24"/>
          <w:szCs w:val="24"/>
          <w:lang w:val="en-GB"/>
        </w:rPr>
        <w:t xml:space="preserve"> </w:t>
      </w:r>
    </w:p>
    <w:p w:rsidR="003D423B" w:rsidRPr="005F5761" w:rsidRDefault="00BB17F2" w:rsidP="00424BA3">
      <w:pPr>
        <w:pStyle w:val="2"/>
        <w:spacing w:after="120"/>
        <w:rPr>
          <w:lang w:val="en-GB"/>
        </w:rPr>
      </w:pPr>
      <w:bookmarkStart w:id="37" w:name="_Toc505088977"/>
      <w:r w:rsidRPr="005F5761">
        <w:rPr>
          <w:lang w:val="en-GB"/>
        </w:rPr>
        <w:t xml:space="preserve">Article 28 </w:t>
      </w:r>
      <w:r w:rsidR="00D575F8" w:rsidRPr="005F5761">
        <w:rPr>
          <w:lang w:val="en-GB"/>
        </w:rPr>
        <w:t>–</w:t>
      </w:r>
      <w:r w:rsidRPr="005F5761">
        <w:rPr>
          <w:lang w:val="en-GB"/>
        </w:rPr>
        <w:t xml:space="preserve"> Adequate</w:t>
      </w:r>
      <w:r w:rsidR="00D575F8" w:rsidRPr="005F5761">
        <w:rPr>
          <w:lang w:val="en-GB"/>
        </w:rPr>
        <w:t xml:space="preserve"> standard of</w:t>
      </w:r>
      <w:r w:rsidRPr="005F5761">
        <w:rPr>
          <w:lang w:val="en-GB"/>
        </w:rPr>
        <w:t xml:space="preserve"> living and social protection</w:t>
      </w:r>
      <w:bookmarkEnd w:id="37"/>
      <w:r w:rsidR="003D423B" w:rsidRPr="005F5761">
        <w:rPr>
          <w:lang w:val="en-GB"/>
        </w:rPr>
        <w:t xml:space="preserve"> </w:t>
      </w:r>
    </w:p>
    <w:p w:rsidR="00232955" w:rsidRPr="005F5761" w:rsidRDefault="00BB17F2" w:rsidP="00424BA3">
      <w:pPr>
        <w:pStyle w:val="Akapitzlist"/>
        <w:numPr>
          <w:ilvl w:val="0"/>
          <w:numId w:val="26"/>
        </w:numPr>
        <w:spacing w:after="120" w:line="360" w:lineRule="exact"/>
        <w:ind w:left="426" w:hanging="426"/>
        <w:jc w:val="both"/>
        <w:rPr>
          <w:rFonts w:ascii="Times New Roman" w:hAnsi="Times New Roman" w:cs="Times New Roman"/>
          <w:sz w:val="24"/>
          <w:szCs w:val="24"/>
          <w:lang w:val="en-GB"/>
        </w:rPr>
      </w:pPr>
      <w:r w:rsidRPr="005F5761">
        <w:rPr>
          <w:rFonts w:ascii="Times New Roman" w:hAnsi="Times New Roman" w:cs="Times New Roman"/>
          <w:sz w:val="24"/>
          <w:szCs w:val="24"/>
          <w:lang w:val="en-GB"/>
        </w:rPr>
        <w:t xml:space="preserve">The </w:t>
      </w:r>
      <w:r w:rsidR="00BF70AE" w:rsidRPr="005F5761">
        <w:rPr>
          <w:rFonts w:ascii="Times New Roman" w:hAnsi="Times New Roman" w:cs="Times New Roman"/>
          <w:sz w:val="24"/>
          <w:szCs w:val="24"/>
          <w:lang w:val="en-GB"/>
        </w:rPr>
        <w:t xml:space="preserve">system of </w:t>
      </w:r>
      <w:r w:rsidRPr="005F5761">
        <w:rPr>
          <w:rFonts w:ascii="Times New Roman" w:hAnsi="Times New Roman" w:cs="Times New Roman"/>
          <w:sz w:val="24"/>
          <w:szCs w:val="24"/>
          <w:lang w:val="en-GB"/>
        </w:rPr>
        <w:t>social security for pe</w:t>
      </w:r>
      <w:r w:rsidR="00864A04" w:rsidRPr="005F5761">
        <w:rPr>
          <w:rFonts w:ascii="Times New Roman" w:hAnsi="Times New Roman" w:cs="Times New Roman"/>
          <w:sz w:val="24"/>
          <w:szCs w:val="24"/>
          <w:lang w:val="en-GB"/>
        </w:rPr>
        <w:t xml:space="preserve">rsons </w:t>
      </w:r>
      <w:r w:rsidRPr="005F5761">
        <w:rPr>
          <w:rFonts w:ascii="Times New Roman" w:hAnsi="Times New Roman" w:cs="Times New Roman"/>
          <w:sz w:val="24"/>
          <w:szCs w:val="24"/>
          <w:lang w:val="en-GB"/>
        </w:rPr>
        <w:t xml:space="preserve">with disabilities in Poland is </w:t>
      </w:r>
      <w:r w:rsidR="00BC0C37" w:rsidRPr="005F5761">
        <w:rPr>
          <w:rFonts w:ascii="Times New Roman" w:hAnsi="Times New Roman" w:cs="Times New Roman"/>
          <w:sz w:val="24"/>
          <w:szCs w:val="24"/>
          <w:lang w:val="en-GB"/>
        </w:rPr>
        <w:t xml:space="preserve">based on a </w:t>
      </w:r>
      <w:r w:rsidRPr="005F5761">
        <w:rPr>
          <w:rFonts w:ascii="Times New Roman" w:hAnsi="Times New Roman" w:cs="Times New Roman"/>
          <w:sz w:val="24"/>
          <w:szCs w:val="24"/>
          <w:lang w:val="en-GB"/>
        </w:rPr>
        <w:t xml:space="preserve">social insurance system </w:t>
      </w:r>
      <w:r w:rsidR="00BF70AE" w:rsidRPr="005F5761">
        <w:rPr>
          <w:rFonts w:ascii="Times New Roman" w:hAnsi="Times New Roman" w:cs="Times New Roman"/>
          <w:sz w:val="24"/>
          <w:szCs w:val="24"/>
          <w:lang w:val="en-GB"/>
        </w:rPr>
        <w:t xml:space="preserve">under </w:t>
      </w:r>
      <w:r w:rsidR="00BC0C37" w:rsidRPr="005F5761">
        <w:rPr>
          <w:rFonts w:ascii="Times New Roman" w:hAnsi="Times New Roman" w:cs="Times New Roman"/>
          <w:sz w:val="24"/>
          <w:szCs w:val="24"/>
          <w:lang w:val="en-GB"/>
        </w:rPr>
        <w:t xml:space="preserve">which </w:t>
      </w:r>
      <w:r w:rsidR="00BF70AE" w:rsidRPr="005F5761">
        <w:rPr>
          <w:rFonts w:ascii="Times New Roman" w:hAnsi="Times New Roman" w:cs="Times New Roman"/>
          <w:sz w:val="24"/>
          <w:szCs w:val="24"/>
          <w:lang w:val="en-GB"/>
        </w:rPr>
        <w:t xml:space="preserve">so-called persons incapable of working receive support in the form of </w:t>
      </w:r>
      <w:r w:rsidR="00BC0C37" w:rsidRPr="005F5761">
        <w:rPr>
          <w:rFonts w:ascii="Times New Roman" w:hAnsi="Times New Roman" w:cs="Times New Roman"/>
          <w:sz w:val="24"/>
          <w:szCs w:val="24"/>
          <w:lang w:val="en-GB"/>
        </w:rPr>
        <w:t>disability pensions</w:t>
      </w:r>
      <w:r w:rsidRPr="005F5761">
        <w:rPr>
          <w:rFonts w:ascii="Times New Roman" w:hAnsi="Times New Roman" w:cs="Times New Roman"/>
          <w:sz w:val="24"/>
          <w:szCs w:val="24"/>
          <w:lang w:val="en-GB"/>
        </w:rPr>
        <w:t xml:space="preserve">. </w:t>
      </w:r>
      <w:r w:rsidR="00BC0C37" w:rsidRPr="005F5761">
        <w:rPr>
          <w:rFonts w:ascii="Times New Roman" w:hAnsi="Times New Roman" w:cs="Times New Roman"/>
          <w:sz w:val="24"/>
          <w:szCs w:val="24"/>
          <w:lang w:val="en-GB"/>
        </w:rPr>
        <w:t xml:space="preserve">The selected </w:t>
      </w:r>
      <w:r w:rsidRPr="005F5761">
        <w:rPr>
          <w:rFonts w:ascii="Times New Roman" w:hAnsi="Times New Roman" w:cs="Times New Roman"/>
          <w:sz w:val="24"/>
          <w:szCs w:val="24"/>
          <w:lang w:val="en-GB"/>
        </w:rPr>
        <w:t>insurance method</w:t>
      </w:r>
      <w:r w:rsidR="008A16AE" w:rsidRPr="005F5761">
        <w:rPr>
          <w:rFonts w:ascii="Times New Roman" w:hAnsi="Times New Roman" w:cs="Times New Roman"/>
          <w:sz w:val="24"/>
          <w:szCs w:val="24"/>
          <w:lang w:val="en-GB"/>
        </w:rPr>
        <w:t>,</w:t>
      </w:r>
      <w:r w:rsidRPr="005F5761">
        <w:rPr>
          <w:rFonts w:ascii="Times New Roman" w:hAnsi="Times New Roman" w:cs="Times New Roman"/>
          <w:sz w:val="24"/>
          <w:szCs w:val="24"/>
          <w:lang w:val="en-GB"/>
        </w:rPr>
        <w:t xml:space="preserve"> </w:t>
      </w:r>
      <w:r w:rsidR="00BC0C37" w:rsidRPr="005F5761">
        <w:rPr>
          <w:rFonts w:ascii="Times New Roman" w:hAnsi="Times New Roman" w:cs="Times New Roman"/>
          <w:sz w:val="24"/>
          <w:szCs w:val="24"/>
          <w:lang w:val="en-GB"/>
        </w:rPr>
        <w:t xml:space="preserve">based on </w:t>
      </w:r>
      <w:r w:rsidR="008A16AE" w:rsidRPr="005F5761">
        <w:rPr>
          <w:rFonts w:ascii="Times New Roman" w:hAnsi="Times New Roman" w:cs="Times New Roman"/>
          <w:sz w:val="24"/>
          <w:szCs w:val="24"/>
          <w:lang w:val="en-GB"/>
        </w:rPr>
        <w:t>a</w:t>
      </w:r>
      <w:r w:rsidR="00BC0C37" w:rsidRPr="005F5761">
        <w:rPr>
          <w:rFonts w:ascii="Times New Roman" w:hAnsi="Times New Roman" w:cs="Times New Roman"/>
          <w:sz w:val="24"/>
          <w:szCs w:val="24"/>
          <w:lang w:val="en-GB"/>
        </w:rPr>
        <w:t xml:space="preserve"> single risk</w:t>
      </w:r>
      <w:r w:rsidR="008A16AE" w:rsidRPr="005F5761">
        <w:rPr>
          <w:rFonts w:ascii="Times New Roman" w:hAnsi="Times New Roman" w:cs="Times New Roman"/>
          <w:sz w:val="24"/>
          <w:szCs w:val="24"/>
          <w:lang w:val="en-GB"/>
        </w:rPr>
        <w:t>,</w:t>
      </w:r>
      <w:r w:rsidR="00BC0C37" w:rsidRPr="005F5761">
        <w:rPr>
          <w:rFonts w:ascii="Times New Roman" w:hAnsi="Times New Roman" w:cs="Times New Roman"/>
          <w:sz w:val="24"/>
          <w:szCs w:val="24"/>
          <w:lang w:val="en-GB"/>
        </w:rPr>
        <w:t xml:space="preserve"> </w:t>
      </w:r>
      <w:r w:rsidR="008A16AE" w:rsidRPr="005F5761">
        <w:rPr>
          <w:rFonts w:ascii="Times New Roman" w:hAnsi="Times New Roman" w:cs="Times New Roman"/>
          <w:sz w:val="24"/>
          <w:szCs w:val="24"/>
          <w:lang w:val="en-GB"/>
        </w:rPr>
        <w:t>leaves</w:t>
      </w:r>
      <w:r w:rsidR="00236D7C" w:rsidRPr="005F5761">
        <w:rPr>
          <w:rFonts w:ascii="Times New Roman" w:hAnsi="Times New Roman" w:cs="Times New Roman"/>
          <w:sz w:val="24"/>
          <w:szCs w:val="24"/>
          <w:lang w:val="en-GB"/>
        </w:rPr>
        <w:t xml:space="preserve"> </w:t>
      </w:r>
      <w:r w:rsidRPr="005F5761">
        <w:rPr>
          <w:rFonts w:ascii="Times New Roman" w:hAnsi="Times New Roman" w:cs="Times New Roman"/>
          <w:sz w:val="24"/>
          <w:szCs w:val="24"/>
          <w:lang w:val="en-GB"/>
        </w:rPr>
        <w:t xml:space="preserve">many people </w:t>
      </w:r>
      <w:r w:rsidR="008A16AE" w:rsidRPr="005F5761">
        <w:rPr>
          <w:rFonts w:ascii="Times New Roman" w:hAnsi="Times New Roman" w:cs="Times New Roman"/>
          <w:sz w:val="24"/>
          <w:szCs w:val="24"/>
          <w:lang w:val="en-GB"/>
        </w:rPr>
        <w:t>outside</w:t>
      </w:r>
      <w:r w:rsidR="00BF70AE" w:rsidRPr="005F5761">
        <w:rPr>
          <w:rFonts w:ascii="Times New Roman" w:hAnsi="Times New Roman" w:cs="Times New Roman"/>
          <w:sz w:val="24"/>
          <w:szCs w:val="24"/>
          <w:lang w:val="en-GB"/>
        </w:rPr>
        <w:t xml:space="preserve"> the system</w:t>
      </w:r>
      <w:r w:rsidRPr="005F5761">
        <w:rPr>
          <w:rFonts w:ascii="Times New Roman" w:hAnsi="Times New Roman" w:cs="Times New Roman"/>
          <w:sz w:val="24"/>
          <w:szCs w:val="24"/>
          <w:lang w:val="en-GB"/>
        </w:rPr>
        <w:t xml:space="preserve">. The shortcomings of </w:t>
      </w:r>
      <w:r w:rsidR="00BF70AE" w:rsidRPr="005F5761">
        <w:rPr>
          <w:rFonts w:ascii="Times New Roman" w:hAnsi="Times New Roman" w:cs="Times New Roman"/>
          <w:sz w:val="24"/>
          <w:szCs w:val="24"/>
          <w:lang w:val="en-GB"/>
        </w:rPr>
        <w:t>the</w:t>
      </w:r>
      <w:r w:rsidR="008A16AE" w:rsidRPr="005F5761">
        <w:rPr>
          <w:rFonts w:ascii="Times New Roman" w:hAnsi="Times New Roman" w:cs="Times New Roman"/>
          <w:sz w:val="24"/>
          <w:szCs w:val="24"/>
          <w:lang w:val="en-GB"/>
        </w:rPr>
        <w:t xml:space="preserve"> existing</w:t>
      </w:r>
      <w:r w:rsidR="00BF70AE" w:rsidRPr="005F5761">
        <w:rPr>
          <w:rFonts w:ascii="Times New Roman" w:hAnsi="Times New Roman" w:cs="Times New Roman"/>
          <w:sz w:val="24"/>
          <w:szCs w:val="24"/>
          <w:lang w:val="en-GB"/>
        </w:rPr>
        <w:t xml:space="preserve"> </w:t>
      </w:r>
      <w:r w:rsidRPr="005F5761">
        <w:rPr>
          <w:rFonts w:ascii="Times New Roman" w:hAnsi="Times New Roman" w:cs="Times New Roman"/>
          <w:sz w:val="24"/>
          <w:szCs w:val="24"/>
          <w:lang w:val="en-GB"/>
        </w:rPr>
        <w:t xml:space="preserve">insurance </w:t>
      </w:r>
      <w:r w:rsidR="008903B3" w:rsidRPr="005F5761">
        <w:rPr>
          <w:rFonts w:ascii="Times New Roman" w:hAnsi="Times New Roman" w:cs="Times New Roman"/>
          <w:sz w:val="24"/>
          <w:szCs w:val="24"/>
          <w:lang w:val="en-GB"/>
        </w:rPr>
        <w:t>approach</w:t>
      </w:r>
      <w:r w:rsidRPr="005F5761">
        <w:rPr>
          <w:rFonts w:ascii="Times New Roman" w:hAnsi="Times New Roman" w:cs="Times New Roman"/>
          <w:sz w:val="24"/>
          <w:szCs w:val="24"/>
          <w:lang w:val="en-GB"/>
        </w:rPr>
        <w:t xml:space="preserve"> </w:t>
      </w:r>
      <w:r w:rsidR="008903B3" w:rsidRPr="005F5761">
        <w:rPr>
          <w:rFonts w:ascii="Times New Roman" w:hAnsi="Times New Roman" w:cs="Times New Roman"/>
          <w:sz w:val="24"/>
          <w:szCs w:val="24"/>
          <w:lang w:val="en-GB"/>
        </w:rPr>
        <w:t xml:space="preserve">are made up for by allowance-based solutions </w:t>
      </w:r>
      <w:r w:rsidRPr="005F5761">
        <w:rPr>
          <w:rFonts w:ascii="Times New Roman" w:hAnsi="Times New Roman" w:cs="Times New Roman"/>
          <w:sz w:val="24"/>
          <w:szCs w:val="24"/>
          <w:lang w:val="en-GB"/>
        </w:rPr>
        <w:t>(</w:t>
      </w:r>
      <w:r w:rsidR="00830839" w:rsidRPr="005F5761">
        <w:rPr>
          <w:rFonts w:ascii="Times New Roman" w:hAnsi="Times New Roman" w:cs="Times New Roman"/>
          <w:sz w:val="24"/>
          <w:szCs w:val="24"/>
          <w:lang w:val="en-GB"/>
        </w:rPr>
        <w:t xml:space="preserve">the </w:t>
      </w:r>
      <w:r w:rsidRPr="005F5761">
        <w:rPr>
          <w:rFonts w:ascii="Times New Roman" w:hAnsi="Times New Roman" w:cs="Times New Roman"/>
          <w:sz w:val="24"/>
          <w:szCs w:val="24"/>
          <w:lang w:val="en-GB"/>
        </w:rPr>
        <w:t xml:space="preserve">social </w:t>
      </w:r>
      <w:r w:rsidR="008903B3" w:rsidRPr="005F5761">
        <w:rPr>
          <w:rFonts w:ascii="Times New Roman" w:hAnsi="Times New Roman" w:cs="Times New Roman"/>
          <w:sz w:val="24"/>
          <w:szCs w:val="24"/>
          <w:lang w:val="en-GB"/>
        </w:rPr>
        <w:t>assistance benefit</w:t>
      </w:r>
      <w:r w:rsidRPr="005F5761">
        <w:rPr>
          <w:rFonts w:ascii="Times New Roman" w:hAnsi="Times New Roman" w:cs="Times New Roman"/>
          <w:sz w:val="24"/>
          <w:szCs w:val="24"/>
          <w:lang w:val="en-GB"/>
        </w:rPr>
        <w:t xml:space="preserve"> </w:t>
      </w:r>
      <w:r w:rsidR="008A16AE" w:rsidRPr="005F5761">
        <w:rPr>
          <w:rFonts w:ascii="Times New Roman" w:hAnsi="Times New Roman" w:cs="Times New Roman"/>
          <w:sz w:val="24"/>
          <w:szCs w:val="24"/>
          <w:lang w:val="en-GB"/>
        </w:rPr>
        <w:t xml:space="preserve">and </w:t>
      </w:r>
      <w:r w:rsidRPr="005F5761">
        <w:rPr>
          <w:rFonts w:ascii="Times New Roman" w:hAnsi="Times New Roman" w:cs="Times New Roman"/>
          <w:sz w:val="24"/>
          <w:szCs w:val="24"/>
          <w:lang w:val="en-GB"/>
        </w:rPr>
        <w:t xml:space="preserve">benefits </w:t>
      </w:r>
      <w:r w:rsidR="008A16AE" w:rsidRPr="005F5761">
        <w:rPr>
          <w:rFonts w:ascii="Times New Roman" w:hAnsi="Times New Roman" w:cs="Times New Roman"/>
          <w:sz w:val="24"/>
          <w:szCs w:val="24"/>
          <w:lang w:val="en-GB"/>
        </w:rPr>
        <w:t>paid by</w:t>
      </w:r>
      <w:r w:rsidRPr="005F5761">
        <w:rPr>
          <w:rFonts w:ascii="Times New Roman" w:hAnsi="Times New Roman" w:cs="Times New Roman"/>
          <w:sz w:val="24"/>
          <w:szCs w:val="24"/>
          <w:lang w:val="en-GB"/>
        </w:rPr>
        <w:t xml:space="preserve"> </w:t>
      </w:r>
      <w:r w:rsidR="00830839" w:rsidRPr="005F5761">
        <w:rPr>
          <w:rFonts w:ascii="Times New Roman" w:hAnsi="Times New Roman" w:cs="Times New Roman"/>
          <w:sz w:val="24"/>
          <w:szCs w:val="24"/>
          <w:lang w:val="en-GB"/>
        </w:rPr>
        <w:t xml:space="preserve">local </w:t>
      </w:r>
      <w:r w:rsidRPr="005F5761">
        <w:rPr>
          <w:rFonts w:ascii="Times New Roman" w:hAnsi="Times New Roman" w:cs="Times New Roman"/>
          <w:sz w:val="24"/>
          <w:szCs w:val="24"/>
          <w:lang w:val="en-GB"/>
        </w:rPr>
        <w:t xml:space="preserve">social </w:t>
      </w:r>
      <w:r w:rsidR="008903B3" w:rsidRPr="005F5761">
        <w:rPr>
          <w:rFonts w:ascii="Times New Roman" w:hAnsi="Times New Roman" w:cs="Times New Roman"/>
          <w:sz w:val="24"/>
          <w:szCs w:val="24"/>
          <w:lang w:val="en-GB"/>
        </w:rPr>
        <w:t xml:space="preserve">welfare </w:t>
      </w:r>
      <w:r w:rsidR="00830839" w:rsidRPr="005F5761">
        <w:rPr>
          <w:rFonts w:ascii="Times New Roman" w:hAnsi="Times New Roman" w:cs="Times New Roman"/>
          <w:sz w:val="24"/>
          <w:szCs w:val="24"/>
          <w:lang w:val="en-GB"/>
        </w:rPr>
        <w:t>centres</w:t>
      </w:r>
      <w:r w:rsidRPr="005F5761">
        <w:rPr>
          <w:rFonts w:ascii="Times New Roman" w:hAnsi="Times New Roman" w:cs="Times New Roman"/>
          <w:sz w:val="24"/>
          <w:szCs w:val="24"/>
          <w:lang w:val="en-GB"/>
        </w:rPr>
        <w:t>)</w:t>
      </w:r>
      <w:r w:rsidR="00830839" w:rsidRPr="005F5761">
        <w:rPr>
          <w:rFonts w:ascii="Times New Roman" w:hAnsi="Times New Roman" w:cs="Times New Roman"/>
          <w:sz w:val="24"/>
          <w:szCs w:val="24"/>
          <w:lang w:val="en-GB"/>
        </w:rPr>
        <w:t xml:space="preserve"> which, however, increase people’s </w:t>
      </w:r>
      <w:r w:rsidRPr="005F5761">
        <w:rPr>
          <w:rFonts w:ascii="Times New Roman" w:hAnsi="Times New Roman" w:cs="Times New Roman"/>
          <w:sz w:val="24"/>
          <w:szCs w:val="24"/>
          <w:lang w:val="en-GB"/>
        </w:rPr>
        <w:t xml:space="preserve">sense of injustice and </w:t>
      </w:r>
      <w:r w:rsidR="00830839" w:rsidRPr="005F5761">
        <w:rPr>
          <w:rFonts w:ascii="Times New Roman" w:hAnsi="Times New Roman" w:cs="Times New Roman"/>
          <w:sz w:val="24"/>
          <w:szCs w:val="24"/>
          <w:lang w:val="en-GB"/>
        </w:rPr>
        <w:t>helplessness</w:t>
      </w:r>
      <w:r w:rsidRPr="005F5761">
        <w:rPr>
          <w:rFonts w:ascii="Times New Roman" w:hAnsi="Times New Roman" w:cs="Times New Roman"/>
          <w:sz w:val="24"/>
          <w:szCs w:val="24"/>
          <w:lang w:val="en-GB"/>
        </w:rPr>
        <w:t>. The support system</w:t>
      </w:r>
      <w:r w:rsidR="00830839" w:rsidRPr="005F5761">
        <w:rPr>
          <w:rFonts w:ascii="Times New Roman" w:hAnsi="Times New Roman" w:cs="Times New Roman"/>
          <w:sz w:val="24"/>
          <w:szCs w:val="24"/>
          <w:lang w:val="en-GB"/>
        </w:rPr>
        <w:t xml:space="preserve">’s objectives fail to take into account </w:t>
      </w:r>
      <w:r w:rsidRPr="005F5761">
        <w:rPr>
          <w:rFonts w:ascii="Times New Roman" w:hAnsi="Times New Roman" w:cs="Times New Roman"/>
          <w:sz w:val="24"/>
          <w:szCs w:val="24"/>
          <w:lang w:val="en-GB"/>
        </w:rPr>
        <w:t xml:space="preserve">other </w:t>
      </w:r>
      <w:r w:rsidR="008A16AE" w:rsidRPr="005F5761">
        <w:rPr>
          <w:rFonts w:ascii="Times New Roman" w:hAnsi="Times New Roman" w:cs="Times New Roman"/>
          <w:sz w:val="24"/>
          <w:szCs w:val="24"/>
          <w:lang w:val="en-GB"/>
        </w:rPr>
        <w:t xml:space="preserve">disability-related </w:t>
      </w:r>
      <w:r w:rsidRPr="005F5761">
        <w:rPr>
          <w:rFonts w:ascii="Times New Roman" w:hAnsi="Times New Roman" w:cs="Times New Roman"/>
          <w:sz w:val="24"/>
          <w:szCs w:val="24"/>
          <w:lang w:val="en-GB"/>
        </w:rPr>
        <w:t xml:space="preserve">needs (apart from </w:t>
      </w:r>
      <w:r w:rsidR="00830839" w:rsidRPr="005F5761">
        <w:rPr>
          <w:rFonts w:ascii="Times New Roman" w:hAnsi="Times New Roman" w:cs="Times New Roman"/>
          <w:sz w:val="24"/>
          <w:szCs w:val="24"/>
          <w:lang w:val="en-GB"/>
        </w:rPr>
        <w:t>those relating to</w:t>
      </w:r>
      <w:r w:rsidRPr="005F5761">
        <w:rPr>
          <w:rFonts w:ascii="Times New Roman" w:hAnsi="Times New Roman" w:cs="Times New Roman"/>
          <w:sz w:val="24"/>
          <w:szCs w:val="24"/>
          <w:lang w:val="en-GB"/>
        </w:rPr>
        <w:t xml:space="preserve"> in</w:t>
      </w:r>
      <w:r w:rsidR="00830839" w:rsidRPr="005F5761">
        <w:rPr>
          <w:rFonts w:ascii="Times New Roman" w:hAnsi="Times New Roman" w:cs="Times New Roman"/>
          <w:sz w:val="24"/>
          <w:szCs w:val="24"/>
          <w:lang w:val="en-GB"/>
        </w:rPr>
        <w:t>capacity for work</w:t>
      </w:r>
      <w:r w:rsidRPr="005F5761">
        <w:rPr>
          <w:rFonts w:ascii="Times New Roman" w:hAnsi="Times New Roman" w:cs="Times New Roman"/>
          <w:sz w:val="24"/>
          <w:szCs w:val="24"/>
          <w:lang w:val="en-GB"/>
        </w:rPr>
        <w:t xml:space="preserve">), such as </w:t>
      </w:r>
      <w:r w:rsidR="007F3179" w:rsidRPr="005F5761">
        <w:rPr>
          <w:rFonts w:ascii="Times New Roman" w:hAnsi="Times New Roman" w:cs="Times New Roman"/>
          <w:sz w:val="24"/>
          <w:szCs w:val="24"/>
          <w:lang w:val="en-GB"/>
        </w:rPr>
        <w:t>higher living costs</w:t>
      </w:r>
      <w:r w:rsidRPr="005F5761">
        <w:rPr>
          <w:rFonts w:ascii="Times New Roman" w:hAnsi="Times New Roman" w:cs="Times New Roman"/>
          <w:sz w:val="24"/>
          <w:szCs w:val="24"/>
          <w:lang w:val="en-GB"/>
        </w:rPr>
        <w:t xml:space="preserve"> referred to in </w:t>
      </w:r>
      <w:r w:rsidR="00830839" w:rsidRPr="005F5761">
        <w:rPr>
          <w:rFonts w:ascii="Times New Roman" w:hAnsi="Times New Roman" w:cs="Times New Roman"/>
          <w:sz w:val="24"/>
          <w:szCs w:val="24"/>
          <w:lang w:val="en-GB"/>
        </w:rPr>
        <w:t>Article</w:t>
      </w:r>
      <w:r w:rsidRPr="005F5761">
        <w:rPr>
          <w:rFonts w:ascii="Times New Roman" w:hAnsi="Times New Roman" w:cs="Times New Roman"/>
          <w:sz w:val="24"/>
          <w:szCs w:val="24"/>
          <w:lang w:val="en-GB"/>
        </w:rPr>
        <w:t xml:space="preserve"> 28</w:t>
      </w:r>
      <w:r w:rsidR="00830839" w:rsidRPr="005F5761">
        <w:rPr>
          <w:rFonts w:ascii="Times New Roman" w:hAnsi="Times New Roman" w:cs="Times New Roman"/>
          <w:sz w:val="24"/>
          <w:szCs w:val="24"/>
          <w:lang w:val="en-GB"/>
        </w:rPr>
        <w:t xml:space="preserve">(2)(c) of the </w:t>
      </w:r>
      <w:r w:rsidRPr="005F5761">
        <w:rPr>
          <w:rFonts w:ascii="Times New Roman" w:hAnsi="Times New Roman" w:cs="Times New Roman"/>
          <w:sz w:val="24"/>
          <w:szCs w:val="24"/>
          <w:lang w:val="en-GB"/>
        </w:rPr>
        <w:t xml:space="preserve">Convention. Despite a good diagnosis, Poland does not address the problem of poverty </w:t>
      </w:r>
      <w:r w:rsidR="00656076" w:rsidRPr="005F5761">
        <w:rPr>
          <w:rFonts w:ascii="Times New Roman" w:hAnsi="Times New Roman" w:cs="Times New Roman"/>
          <w:sz w:val="24"/>
          <w:szCs w:val="24"/>
          <w:lang w:val="en-GB"/>
        </w:rPr>
        <w:t>of</w:t>
      </w:r>
      <w:r w:rsidRPr="005F5761">
        <w:rPr>
          <w:rFonts w:ascii="Times New Roman" w:hAnsi="Times New Roman" w:cs="Times New Roman"/>
          <w:sz w:val="24"/>
          <w:szCs w:val="24"/>
          <w:lang w:val="en-GB"/>
        </w:rPr>
        <w:t xml:space="preserve"> pe</w:t>
      </w:r>
      <w:r w:rsidR="00830839" w:rsidRPr="005F5761">
        <w:rPr>
          <w:rFonts w:ascii="Times New Roman" w:hAnsi="Times New Roman" w:cs="Times New Roman"/>
          <w:sz w:val="24"/>
          <w:szCs w:val="24"/>
          <w:lang w:val="en-GB"/>
        </w:rPr>
        <w:t>rsons w</w:t>
      </w:r>
      <w:r w:rsidRPr="005F5761">
        <w:rPr>
          <w:rFonts w:ascii="Times New Roman" w:hAnsi="Times New Roman" w:cs="Times New Roman"/>
          <w:sz w:val="24"/>
          <w:szCs w:val="24"/>
          <w:lang w:val="en-GB"/>
        </w:rPr>
        <w:t xml:space="preserve">ith disabilities in </w:t>
      </w:r>
      <w:r w:rsidR="00830839" w:rsidRPr="005F5761">
        <w:rPr>
          <w:rFonts w:ascii="Times New Roman" w:hAnsi="Times New Roman" w:cs="Times New Roman"/>
          <w:sz w:val="24"/>
          <w:szCs w:val="24"/>
          <w:lang w:val="en-GB"/>
        </w:rPr>
        <w:t>line</w:t>
      </w:r>
      <w:r w:rsidRPr="005F5761">
        <w:rPr>
          <w:rFonts w:ascii="Times New Roman" w:hAnsi="Times New Roman" w:cs="Times New Roman"/>
          <w:sz w:val="24"/>
          <w:szCs w:val="24"/>
          <w:lang w:val="en-GB"/>
        </w:rPr>
        <w:t xml:space="preserve"> with </w:t>
      </w:r>
      <w:r w:rsidR="00830839" w:rsidRPr="005F5761">
        <w:rPr>
          <w:rFonts w:ascii="Times New Roman" w:hAnsi="Times New Roman" w:cs="Times New Roman"/>
          <w:sz w:val="24"/>
          <w:szCs w:val="24"/>
          <w:lang w:val="en-GB"/>
        </w:rPr>
        <w:t xml:space="preserve">Article 28(2)(b) </w:t>
      </w:r>
      <w:r w:rsidRPr="005F5761">
        <w:rPr>
          <w:rFonts w:ascii="Times New Roman" w:hAnsi="Times New Roman" w:cs="Times New Roman"/>
          <w:sz w:val="24"/>
          <w:szCs w:val="24"/>
          <w:lang w:val="en-GB"/>
        </w:rPr>
        <w:t xml:space="preserve">of the Convention. </w:t>
      </w:r>
      <w:r w:rsidR="00656076" w:rsidRPr="005F5761">
        <w:rPr>
          <w:rFonts w:ascii="Times New Roman" w:hAnsi="Times New Roman" w:cs="Times New Roman"/>
          <w:sz w:val="24"/>
          <w:szCs w:val="24"/>
          <w:lang w:val="en-GB"/>
        </w:rPr>
        <w:t>The s</w:t>
      </w:r>
      <w:r w:rsidRPr="005F5761">
        <w:rPr>
          <w:rFonts w:ascii="Times New Roman" w:hAnsi="Times New Roman" w:cs="Times New Roman"/>
          <w:sz w:val="24"/>
          <w:szCs w:val="24"/>
          <w:lang w:val="en-GB"/>
        </w:rPr>
        <w:t xml:space="preserve">ocial security </w:t>
      </w:r>
      <w:r w:rsidR="00656076" w:rsidRPr="005F5761">
        <w:rPr>
          <w:rFonts w:ascii="Times New Roman" w:hAnsi="Times New Roman" w:cs="Times New Roman"/>
          <w:sz w:val="24"/>
          <w:szCs w:val="24"/>
          <w:lang w:val="en-GB"/>
        </w:rPr>
        <w:t xml:space="preserve">system disregards </w:t>
      </w:r>
      <w:r w:rsidRPr="005F5761">
        <w:rPr>
          <w:rFonts w:ascii="Times New Roman" w:hAnsi="Times New Roman" w:cs="Times New Roman"/>
          <w:sz w:val="24"/>
          <w:szCs w:val="24"/>
          <w:lang w:val="en-GB"/>
        </w:rPr>
        <w:t xml:space="preserve">the significant role of social services </w:t>
      </w:r>
      <w:r w:rsidR="00656076" w:rsidRPr="005F5761">
        <w:rPr>
          <w:rFonts w:ascii="Times New Roman" w:hAnsi="Times New Roman" w:cs="Times New Roman"/>
          <w:sz w:val="24"/>
          <w:szCs w:val="24"/>
          <w:lang w:val="en-GB"/>
        </w:rPr>
        <w:t>of which there is a shortage</w:t>
      </w:r>
      <w:r w:rsidRPr="005F5761">
        <w:rPr>
          <w:rFonts w:ascii="Times New Roman" w:hAnsi="Times New Roman" w:cs="Times New Roman"/>
          <w:sz w:val="24"/>
          <w:szCs w:val="24"/>
          <w:lang w:val="en-GB"/>
        </w:rPr>
        <w:t xml:space="preserve">. </w:t>
      </w:r>
      <w:r w:rsidR="005C37D0" w:rsidRPr="005F5761">
        <w:rPr>
          <w:rFonts w:ascii="Times New Roman" w:hAnsi="Times New Roman" w:cs="Times New Roman"/>
          <w:sz w:val="24"/>
          <w:szCs w:val="24"/>
          <w:lang w:val="en-GB"/>
        </w:rPr>
        <w:t>The system of access</w:t>
      </w:r>
      <w:r w:rsidRPr="005F5761">
        <w:rPr>
          <w:rFonts w:ascii="Times New Roman" w:hAnsi="Times New Roman" w:cs="Times New Roman"/>
          <w:sz w:val="24"/>
          <w:szCs w:val="24"/>
          <w:lang w:val="en-GB"/>
        </w:rPr>
        <w:t xml:space="preserve"> to </w:t>
      </w:r>
      <w:r w:rsidR="005C37D0" w:rsidRPr="005F5761">
        <w:rPr>
          <w:rFonts w:ascii="Times New Roman" w:hAnsi="Times New Roman" w:cs="Times New Roman"/>
          <w:sz w:val="24"/>
          <w:szCs w:val="24"/>
          <w:lang w:val="en-GB"/>
        </w:rPr>
        <w:t>the</w:t>
      </w:r>
      <w:r w:rsidRPr="005F5761">
        <w:rPr>
          <w:rFonts w:ascii="Times New Roman" w:hAnsi="Times New Roman" w:cs="Times New Roman"/>
          <w:sz w:val="24"/>
          <w:szCs w:val="24"/>
          <w:lang w:val="en-GB"/>
        </w:rPr>
        <w:t xml:space="preserve"> few </w:t>
      </w:r>
      <w:r w:rsidR="005C37D0" w:rsidRPr="005F5761">
        <w:rPr>
          <w:rFonts w:ascii="Times New Roman" w:hAnsi="Times New Roman" w:cs="Times New Roman"/>
          <w:sz w:val="24"/>
          <w:szCs w:val="24"/>
          <w:lang w:val="en-GB"/>
        </w:rPr>
        <w:t xml:space="preserve">existing </w:t>
      </w:r>
      <w:r w:rsidRPr="005F5761">
        <w:rPr>
          <w:rFonts w:ascii="Times New Roman" w:hAnsi="Times New Roman" w:cs="Times New Roman"/>
          <w:sz w:val="24"/>
          <w:szCs w:val="24"/>
          <w:lang w:val="en-GB"/>
        </w:rPr>
        <w:t xml:space="preserve">services </w:t>
      </w:r>
      <w:r w:rsidR="005C37D0" w:rsidRPr="005F5761">
        <w:rPr>
          <w:rFonts w:ascii="Times New Roman" w:hAnsi="Times New Roman" w:cs="Times New Roman"/>
          <w:sz w:val="24"/>
          <w:szCs w:val="24"/>
          <w:lang w:val="en-GB"/>
        </w:rPr>
        <w:t>excludes</w:t>
      </w:r>
      <w:r w:rsidRPr="005F5761">
        <w:rPr>
          <w:rFonts w:ascii="Times New Roman" w:hAnsi="Times New Roman" w:cs="Times New Roman"/>
          <w:sz w:val="24"/>
          <w:szCs w:val="24"/>
          <w:lang w:val="en-GB"/>
        </w:rPr>
        <w:t xml:space="preserve"> active </w:t>
      </w:r>
      <w:r w:rsidR="005C37D0" w:rsidRPr="005F5761">
        <w:rPr>
          <w:rFonts w:ascii="Times New Roman" w:hAnsi="Times New Roman" w:cs="Times New Roman"/>
          <w:sz w:val="24"/>
          <w:szCs w:val="24"/>
          <w:lang w:val="en-GB"/>
        </w:rPr>
        <w:t>persons who work</w:t>
      </w:r>
      <w:r w:rsidR="004D25FC" w:rsidRPr="005F5761">
        <w:rPr>
          <w:rFonts w:ascii="Times New Roman" w:hAnsi="Times New Roman" w:cs="Times New Roman"/>
          <w:sz w:val="24"/>
          <w:szCs w:val="24"/>
          <w:lang w:val="en-GB"/>
        </w:rPr>
        <w:t xml:space="preserve"> professionally </w:t>
      </w:r>
      <w:r w:rsidR="005C37D0" w:rsidRPr="005F5761">
        <w:rPr>
          <w:rFonts w:ascii="Times New Roman" w:hAnsi="Times New Roman" w:cs="Times New Roman"/>
          <w:sz w:val="24"/>
          <w:szCs w:val="24"/>
          <w:lang w:val="en-GB"/>
        </w:rPr>
        <w:t xml:space="preserve">and generate their </w:t>
      </w:r>
      <w:r w:rsidRPr="005F5761">
        <w:rPr>
          <w:rFonts w:ascii="Times New Roman" w:hAnsi="Times New Roman" w:cs="Times New Roman"/>
          <w:sz w:val="24"/>
          <w:szCs w:val="24"/>
          <w:lang w:val="en-GB"/>
        </w:rPr>
        <w:t>income, as well as poor pe</w:t>
      </w:r>
      <w:r w:rsidR="005C37D0" w:rsidRPr="005F5761">
        <w:rPr>
          <w:rFonts w:ascii="Times New Roman" w:hAnsi="Times New Roman" w:cs="Times New Roman"/>
          <w:sz w:val="24"/>
          <w:szCs w:val="24"/>
          <w:lang w:val="en-GB"/>
        </w:rPr>
        <w:t xml:space="preserve">rsons who are unable </w:t>
      </w:r>
      <w:r w:rsidRPr="005F5761">
        <w:rPr>
          <w:rFonts w:ascii="Times New Roman" w:hAnsi="Times New Roman" w:cs="Times New Roman"/>
          <w:sz w:val="24"/>
          <w:szCs w:val="24"/>
          <w:lang w:val="en-GB"/>
        </w:rPr>
        <w:t>to pay for th</w:t>
      </w:r>
      <w:r w:rsidR="005C37D0" w:rsidRPr="005F5761">
        <w:rPr>
          <w:rFonts w:ascii="Times New Roman" w:hAnsi="Times New Roman" w:cs="Times New Roman"/>
          <w:sz w:val="24"/>
          <w:szCs w:val="24"/>
          <w:lang w:val="en-GB"/>
        </w:rPr>
        <w:t xml:space="preserve">ose services, which is </w:t>
      </w:r>
      <w:r w:rsidR="00F64B22" w:rsidRPr="005F5761">
        <w:rPr>
          <w:rFonts w:ascii="Times New Roman" w:hAnsi="Times New Roman" w:cs="Times New Roman"/>
          <w:sz w:val="24"/>
          <w:szCs w:val="24"/>
          <w:lang w:val="en-GB"/>
        </w:rPr>
        <w:t>against</w:t>
      </w:r>
      <w:r w:rsidR="005C37D0" w:rsidRPr="005F5761">
        <w:rPr>
          <w:rFonts w:ascii="Times New Roman" w:hAnsi="Times New Roman" w:cs="Times New Roman"/>
          <w:sz w:val="24"/>
          <w:szCs w:val="24"/>
          <w:lang w:val="en-GB"/>
        </w:rPr>
        <w:t xml:space="preserve"> Article 28(2)(a) of the Convention</w:t>
      </w:r>
      <w:r w:rsidRPr="005F5761">
        <w:rPr>
          <w:rFonts w:ascii="Times New Roman" w:hAnsi="Times New Roman" w:cs="Times New Roman"/>
          <w:sz w:val="24"/>
          <w:szCs w:val="24"/>
          <w:lang w:val="en-GB"/>
        </w:rPr>
        <w:t xml:space="preserve">. </w:t>
      </w:r>
    </w:p>
    <w:p w:rsidR="00232955" w:rsidRPr="005F5761" w:rsidRDefault="00F64B22" w:rsidP="00424BA3">
      <w:pPr>
        <w:pStyle w:val="Akapitzlist"/>
        <w:numPr>
          <w:ilvl w:val="0"/>
          <w:numId w:val="26"/>
        </w:numPr>
        <w:spacing w:after="120" w:line="360" w:lineRule="exact"/>
        <w:ind w:left="426" w:hanging="426"/>
        <w:jc w:val="both"/>
        <w:rPr>
          <w:rFonts w:ascii="Times New Roman" w:hAnsi="Times New Roman" w:cs="Times New Roman"/>
          <w:sz w:val="24"/>
          <w:szCs w:val="24"/>
          <w:lang w:val="en-GB"/>
        </w:rPr>
      </w:pPr>
      <w:r w:rsidRPr="005F5761">
        <w:rPr>
          <w:rFonts w:ascii="Times New Roman" w:eastAsia="Times New Roman" w:hAnsi="Times New Roman" w:cs="Times New Roman"/>
          <w:sz w:val="24"/>
          <w:szCs w:val="24"/>
          <w:lang w:val="en-GB"/>
        </w:rPr>
        <w:t>What</w:t>
      </w:r>
      <w:r w:rsidR="00BB17F2" w:rsidRPr="005F5761">
        <w:rPr>
          <w:rFonts w:ascii="Times New Roman" w:eastAsia="Times New Roman" w:hAnsi="Times New Roman" w:cs="Times New Roman"/>
          <w:sz w:val="24"/>
          <w:szCs w:val="24"/>
          <w:lang w:val="en-GB"/>
        </w:rPr>
        <w:t xml:space="preserve"> remains </w:t>
      </w:r>
      <w:r w:rsidRPr="005F5761">
        <w:rPr>
          <w:rFonts w:ascii="Times New Roman" w:eastAsia="Times New Roman" w:hAnsi="Times New Roman" w:cs="Times New Roman"/>
          <w:sz w:val="24"/>
          <w:szCs w:val="24"/>
          <w:lang w:val="en-GB"/>
        </w:rPr>
        <w:t xml:space="preserve">a problem is </w:t>
      </w:r>
      <w:r w:rsidR="00BB17F2" w:rsidRPr="005F5761">
        <w:rPr>
          <w:rFonts w:ascii="Times New Roman" w:eastAsia="Times New Roman" w:hAnsi="Times New Roman" w:cs="Times New Roman"/>
          <w:sz w:val="24"/>
          <w:szCs w:val="24"/>
          <w:lang w:val="en-GB"/>
        </w:rPr>
        <w:t>the so-called benefit</w:t>
      </w:r>
      <w:r w:rsidRPr="005F5761">
        <w:rPr>
          <w:rFonts w:ascii="Times New Roman" w:eastAsia="Times New Roman" w:hAnsi="Times New Roman" w:cs="Times New Roman"/>
          <w:sz w:val="24"/>
          <w:szCs w:val="24"/>
          <w:lang w:val="en-GB"/>
        </w:rPr>
        <w:t xml:space="preserve"> or allowance dependency trap</w:t>
      </w:r>
      <w:r w:rsidR="00BB17F2" w:rsidRPr="005F5761">
        <w:rPr>
          <w:rFonts w:ascii="Times New Roman" w:eastAsia="Times New Roman" w:hAnsi="Times New Roman" w:cs="Times New Roman"/>
          <w:sz w:val="24"/>
          <w:szCs w:val="24"/>
          <w:lang w:val="en-GB"/>
        </w:rPr>
        <w:t xml:space="preserve"> which often </w:t>
      </w:r>
      <w:r w:rsidRPr="005F5761">
        <w:rPr>
          <w:rFonts w:ascii="Times New Roman" w:eastAsia="Times New Roman" w:hAnsi="Times New Roman" w:cs="Times New Roman"/>
          <w:sz w:val="24"/>
          <w:szCs w:val="24"/>
          <w:lang w:val="en-GB"/>
        </w:rPr>
        <w:t xml:space="preserve">forces people with disabilities and those who support them to choose between </w:t>
      </w:r>
      <w:r w:rsidR="00C6394A" w:rsidRPr="005F5761">
        <w:rPr>
          <w:rFonts w:ascii="Times New Roman" w:eastAsia="Times New Roman" w:hAnsi="Times New Roman" w:cs="Times New Roman"/>
          <w:sz w:val="24"/>
          <w:szCs w:val="24"/>
          <w:lang w:val="en-GB"/>
        </w:rPr>
        <w:t xml:space="preserve">professional </w:t>
      </w:r>
      <w:r w:rsidRPr="005F5761">
        <w:rPr>
          <w:rFonts w:ascii="Times New Roman" w:eastAsia="Times New Roman" w:hAnsi="Times New Roman" w:cs="Times New Roman"/>
          <w:sz w:val="24"/>
          <w:szCs w:val="24"/>
          <w:lang w:val="en-GB"/>
        </w:rPr>
        <w:t>work and support benefits/allowances. This</w:t>
      </w:r>
      <w:r w:rsidR="00BB17F2" w:rsidRPr="005F5761">
        <w:rPr>
          <w:rFonts w:ascii="Times New Roman" w:eastAsia="Times New Roman" w:hAnsi="Times New Roman" w:cs="Times New Roman"/>
          <w:sz w:val="24"/>
          <w:szCs w:val="24"/>
          <w:lang w:val="en-GB"/>
        </w:rPr>
        <w:t xml:space="preserve"> </w:t>
      </w:r>
      <w:r w:rsidR="005E7BF6" w:rsidRPr="005F5761">
        <w:rPr>
          <w:rFonts w:ascii="Times New Roman" w:eastAsia="Times New Roman" w:hAnsi="Times New Roman" w:cs="Times New Roman"/>
          <w:sz w:val="24"/>
          <w:szCs w:val="24"/>
          <w:lang w:val="en-GB"/>
        </w:rPr>
        <w:t>does not favour the promotion</w:t>
      </w:r>
      <w:r w:rsidR="00BB17F2" w:rsidRPr="005F5761">
        <w:rPr>
          <w:rFonts w:ascii="Times New Roman" w:eastAsia="Times New Roman" w:hAnsi="Times New Roman" w:cs="Times New Roman"/>
          <w:sz w:val="24"/>
          <w:szCs w:val="24"/>
          <w:lang w:val="en-GB"/>
        </w:rPr>
        <w:t xml:space="preserve"> of employment</w:t>
      </w:r>
      <w:r w:rsidR="005E7BF6" w:rsidRPr="005F5761">
        <w:rPr>
          <w:rFonts w:ascii="Times New Roman" w:eastAsia="Times New Roman" w:hAnsi="Times New Roman" w:cs="Times New Roman"/>
          <w:sz w:val="24"/>
          <w:szCs w:val="24"/>
          <w:lang w:val="en-GB"/>
        </w:rPr>
        <w:t xml:space="preserve"> and, consequently, </w:t>
      </w:r>
      <w:r w:rsidR="00BB17F2" w:rsidRPr="005F5761">
        <w:rPr>
          <w:rFonts w:ascii="Times New Roman" w:eastAsia="Times New Roman" w:hAnsi="Times New Roman" w:cs="Times New Roman"/>
          <w:sz w:val="24"/>
          <w:szCs w:val="24"/>
          <w:lang w:val="en-GB"/>
        </w:rPr>
        <w:t>condemns people with disabilities to poverty and li</w:t>
      </w:r>
      <w:r w:rsidR="005E7BF6" w:rsidRPr="005F5761">
        <w:rPr>
          <w:rFonts w:ascii="Times New Roman" w:eastAsia="Times New Roman" w:hAnsi="Times New Roman" w:cs="Times New Roman"/>
          <w:sz w:val="24"/>
          <w:szCs w:val="24"/>
          <w:lang w:val="en-GB"/>
        </w:rPr>
        <w:t xml:space="preserve">ving outside the </w:t>
      </w:r>
      <w:r w:rsidR="00BB17F2" w:rsidRPr="005F5761">
        <w:rPr>
          <w:rFonts w:ascii="Times New Roman" w:eastAsia="Times New Roman" w:hAnsi="Times New Roman" w:cs="Times New Roman"/>
          <w:sz w:val="24"/>
          <w:szCs w:val="24"/>
          <w:lang w:val="en-GB"/>
        </w:rPr>
        <w:t xml:space="preserve">society. </w:t>
      </w:r>
      <w:r w:rsidR="00B9584C">
        <w:rPr>
          <w:rFonts w:ascii="Times New Roman" w:eastAsia="Times New Roman" w:hAnsi="Times New Roman" w:cs="Times New Roman"/>
          <w:sz w:val="24"/>
          <w:szCs w:val="24"/>
          <w:lang w:val="en-GB"/>
        </w:rPr>
        <w:t xml:space="preserve">As a result, </w:t>
      </w:r>
      <w:r w:rsidR="005E7BF6" w:rsidRPr="005F5761">
        <w:rPr>
          <w:rFonts w:ascii="Times New Roman" w:eastAsia="Times New Roman" w:hAnsi="Times New Roman" w:cs="Times New Roman"/>
          <w:sz w:val="24"/>
          <w:szCs w:val="24"/>
          <w:lang w:val="en-GB"/>
        </w:rPr>
        <w:t>only t</w:t>
      </w:r>
      <w:r w:rsidR="00BB17F2" w:rsidRPr="005F5761">
        <w:rPr>
          <w:rFonts w:ascii="Times New Roman" w:eastAsia="Times New Roman" w:hAnsi="Times New Roman" w:cs="Times New Roman"/>
          <w:sz w:val="24"/>
          <w:szCs w:val="24"/>
          <w:lang w:val="en-GB"/>
        </w:rPr>
        <w:t xml:space="preserve">he basic needs of </w:t>
      </w:r>
      <w:r w:rsidR="00471A9A" w:rsidRPr="005F5761">
        <w:rPr>
          <w:rFonts w:ascii="Times New Roman" w:eastAsia="Times New Roman" w:hAnsi="Times New Roman" w:cs="Times New Roman"/>
          <w:sz w:val="24"/>
          <w:szCs w:val="24"/>
          <w:lang w:val="en-GB"/>
        </w:rPr>
        <w:t>persons</w:t>
      </w:r>
      <w:r w:rsidR="005E7BF6" w:rsidRPr="005F5761">
        <w:rPr>
          <w:rFonts w:ascii="Times New Roman" w:eastAsia="Times New Roman" w:hAnsi="Times New Roman" w:cs="Times New Roman"/>
          <w:sz w:val="24"/>
          <w:szCs w:val="24"/>
          <w:lang w:val="en-GB"/>
        </w:rPr>
        <w:t xml:space="preserve"> </w:t>
      </w:r>
      <w:r w:rsidR="00BB17F2" w:rsidRPr="005F5761">
        <w:rPr>
          <w:rFonts w:ascii="Times New Roman" w:eastAsia="Times New Roman" w:hAnsi="Times New Roman" w:cs="Times New Roman"/>
          <w:sz w:val="24"/>
          <w:szCs w:val="24"/>
          <w:lang w:val="en-GB"/>
        </w:rPr>
        <w:t>with disabilities</w:t>
      </w:r>
      <w:r w:rsidR="00B9584C">
        <w:rPr>
          <w:rFonts w:ascii="Times New Roman" w:eastAsia="Times New Roman" w:hAnsi="Times New Roman" w:cs="Times New Roman"/>
          <w:sz w:val="24"/>
          <w:szCs w:val="24"/>
          <w:lang w:val="en-GB"/>
        </w:rPr>
        <w:t xml:space="preserve"> are met</w:t>
      </w:r>
      <w:r w:rsidR="00BB17F2" w:rsidRPr="005F5761">
        <w:rPr>
          <w:rFonts w:ascii="Times New Roman" w:eastAsia="Times New Roman" w:hAnsi="Times New Roman" w:cs="Times New Roman"/>
          <w:sz w:val="24"/>
          <w:szCs w:val="24"/>
          <w:lang w:val="en-GB"/>
        </w:rPr>
        <w:t xml:space="preserve">, </w:t>
      </w:r>
      <w:r w:rsidR="005E7BF6" w:rsidRPr="005F5761">
        <w:rPr>
          <w:rFonts w:ascii="Times New Roman" w:eastAsia="Times New Roman" w:hAnsi="Times New Roman" w:cs="Times New Roman"/>
          <w:sz w:val="24"/>
          <w:szCs w:val="24"/>
          <w:lang w:val="en-GB"/>
        </w:rPr>
        <w:t xml:space="preserve">their </w:t>
      </w:r>
      <w:r w:rsidR="00BB17F2" w:rsidRPr="005F5761">
        <w:rPr>
          <w:rFonts w:ascii="Times New Roman" w:eastAsia="Times New Roman" w:hAnsi="Times New Roman" w:cs="Times New Roman"/>
          <w:sz w:val="24"/>
          <w:szCs w:val="24"/>
          <w:lang w:val="en-GB"/>
        </w:rPr>
        <w:t>employment rate</w:t>
      </w:r>
      <w:r w:rsidR="00B9584C">
        <w:rPr>
          <w:rFonts w:ascii="Times New Roman" w:eastAsia="Times New Roman" w:hAnsi="Times New Roman" w:cs="Times New Roman"/>
          <w:sz w:val="24"/>
          <w:szCs w:val="24"/>
          <w:lang w:val="en-GB"/>
        </w:rPr>
        <w:t xml:space="preserve"> is </w:t>
      </w:r>
      <w:r w:rsidR="00B9584C" w:rsidRPr="005F5761">
        <w:rPr>
          <w:rFonts w:ascii="Times New Roman" w:eastAsia="Times New Roman" w:hAnsi="Times New Roman" w:cs="Times New Roman"/>
          <w:sz w:val="24"/>
          <w:szCs w:val="24"/>
          <w:lang w:val="en-GB"/>
        </w:rPr>
        <w:t>low</w:t>
      </w:r>
      <w:r w:rsidR="00BB17F2" w:rsidRPr="005F5761">
        <w:rPr>
          <w:rFonts w:ascii="Times New Roman" w:eastAsia="Times New Roman" w:hAnsi="Times New Roman" w:cs="Times New Roman"/>
          <w:sz w:val="24"/>
          <w:szCs w:val="24"/>
          <w:lang w:val="en-GB"/>
        </w:rPr>
        <w:t xml:space="preserve">, activity </w:t>
      </w:r>
      <w:r w:rsidR="00F16348" w:rsidRPr="005F5761">
        <w:rPr>
          <w:rFonts w:ascii="Times New Roman" w:eastAsia="Times New Roman" w:hAnsi="Times New Roman" w:cs="Times New Roman"/>
          <w:sz w:val="24"/>
          <w:szCs w:val="24"/>
          <w:lang w:val="en-GB"/>
        </w:rPr>
        <w:t xml:space="preserve">in local communities </w:t>
      </w:r>
      <w:r w:rsidR="00B9584C">
        <w:rPr>
          <w:rFonts w:ascii="Times New Roman" w:eastAsia="Times New Roman" w:hAnsi="Times New Roman" w:cs="Times New Roman"/>
          <w:sz w:val="24"/>
          <w:szCs w:val="24"/>
          <w:lang w:val="en-GB"/>
        </w:rPr>
        <w:t xml:space="preserve">is limited </w:t>
      </w:r>
      <w:r w:rsidR="00B9584C" w:rsidRPr="005F5761">
        <w:rPr>
          <w:rFonts w:ascii="Times New Roman" w:eastAsia="Times New Roman" w:hAnsi="Times New Roman" w:cs="Times New Roman"/>
          <w:sz w:val="24"/>
          <w:szCs w:val="24"/>
          <w:lang w:val="en-GB"/>
        </w:rPr>
        <w:t xml:space="preserve">and </w:t>
      </w:r>
      <w:r w:rsidR="00B9584C">
        <w:rPr>
          <w:rFonts w:ascii="Times New Roman" w:eastAsia="Times New Roman" w:hAnsi="Times New Roman" w:cs="Times New Roman"/>
          <w:sz w:val="24"/>
          <w:szCs w:val="24"/>
          <w:lang w:val="en-GB"/>
        </w:rPr>
        <w:t xml:space="preserve">they are at </w:t>
      </w:r>
      <w:r w:rsidR="00BB17F2" w:rsidRPr="005F5761">
        <w:rPr>
          <w:rFonts w:ascii="Times New Roman" w:eastAsia="Times New Roman" w:hAnsi="Times New Roman" w:cs="Times New Roman"/>
          <w:sz w:val="24"/>
          <w:szCs w:val="24"/>
          <w:lang w:val="en-GB"/>
        </w:rPr>
        <w:t xml:space="preserve">constant </w:t>
      </w:r>
      <w:r w:rsidR="005E7BF6" w:rsidRPr="005F5761">
        <w:rPr>
          <w:rFonts w:ascii="Times New Roman" w:eastAsia="Times New Roman" w:hAnsi="Times New Roman" w:cs="Times New Roman"/>
          <w:sz w:val="24"/>
          <w:szCs w:val="24"/>
          <w:lang w:val="en-GB"/>
        </w:rPr>
        <w:t>risk</w:t>
      </w:r>
      <w:r w:rsidR="00BB17F2" w:rsidRPr="005F5761">
        <w:rPr>
          <w:rFonts w:ascii="Times New Roman" w:eastAsia="Times New Roman" w:hAnsi="Times New Roman" w:cs="Times New Roman"/>
          <w:sz w:val="24"/>
          <w:szCs w:val="24"/>
          <w:lang w:val="en-GB"/>
        </w:rPr>
        <w:t xml:space="preserve"> of social exclusion. </w:t>
      </w:r>
    </w:p>
    <w:p w:rsidR="00232955" w:rsidRPr="005F5761" w:rsidRDefault="0070342D" w:rsidP="00424BA3">
      <w:pPr>
        <w:pStyle w:val="Akapitzlist"/>
        <w:numPr>
          <w:ilvl w:val="0"/>
          <w:numId w:val="26"/>
        </w:numPr>
        <w:autoSpaceDE w:val="0"/>
        <w:autoSpaceDN w:val="0"/>
        <w:adjustRightInd w:val="0"/>
        <w:spacing w:after="120" w:line="360" w:lineRule="exact"/>
        <w:ind w:left="426" w:hanging="426"/>
        <w:jc w:val="both"/>
        <w:rPr>
          <w:rFonts w:ascii="Times New Roman" w:hAnsi="Times New Roman" w:cs="Times New Roman"/>
          <w:sz w:val="24"/>
          <w:szCs w:val="24"/>
          <w:lang w:val="en-GB"/>
        </w:rPr>
      </w:pPr>
      <w:r w:rsidRPr="005F5761">
        <w:rPr>
          <w:rFonts w:ascii="Times New Roman" w:hAnsi="Times New Roman" w:cs="Times New Roman"/>
          <w:sz w:val="24"/>
          <w:szCs w:val="24"/>
          <w:lang w:val="en-GB"/>
        </w:rPr>
        <w:t>As regard</w:t>
      </w:r>
      <w:r w:rsidR="004E0FFE" w:rsidRPr="005F5761">
        <w:rPr>
          <w:rFonts w:ascii="Times New Roman" w:hAnsi="Times New Roman" w:cs="Times New Roman"/>
          <w:sz w:val="24"/>
          <w:szCs w:val="24"/>
          <w:lang w:val="en-GB"/>
        </w:rPr>
        <w:t>s</w:t>
      </w:r>
      <w:r w:rsidR="00BB17F2" w:rsidRPr="005F5761">
        <w:rPr>
          <w:rFonts w:ascii="Times New Roman" w:hAnsi="Times New Roman" w:cs="Times New Roman"/>
          <w:sz w:val="24"/>
          <w:szCs w:val="24"/>
          <w:lang w:val="en-GB"/>
        </w:rPr>
        <w:t xml:space="preserve"> families with children with disabi</w:t>
      </w:r>
      <w:r w:rsidRPr="005F5761">
        <w:rPr>
          <w:rFonts w:ascii="Times New Roman" w:hAnsi="Times New Roman" w:cs="Times New Roman"/>
          <w:sz w:val="24"/>
          <w:szCs w:val="24"/>
          <w:lang w:val="en-GB"/>
        </w:rPr>
        <w:t>lities, their greater needs are covered by benefits paid in addition to the f</w:t>
      </w:r>
      <w:r w:rsidR="00BB17F2" w:rsidRPr="005F5761">
        <w:rPr>
          <w:rFonts w:ascii="Times New Roman" w:hAnsi="Times New Roman" w:cs="Times New Roman"/>
          <w:sz w:val="24"/>
          <w:szCs w:val="24"/>
          <w:lang w:val="en-GB"/>
        </w:rPr>
        <w:t>amily allowance (</w:t>
      </w:r>
      <w:r w:rsidR="004E0FFE" w:rsidRPr="005F5761">
        <w:rPr>
          <w:rFonts w:ascii="Times New Roman" w:hAnsi="Times New Roman" w:cs="Times New Roman"/>
          <w:sz w:val="24"/>
          <w:szCs w:val="24"/>
          <w:lang w:val="en-GB"/>
        </w:rPr>
        <w:t xml:space="preserve">which are </w:t>
      </w:r>
      <w:r w:rsidRPr="005F5761">
        <w:rPr>
          <w:rFonts w:ascii="Times New Roman" w:hAnsi="Times New Roman" w:cs="Times New Roman"/>
          <w:sz w:val="24"/>
          <w:szCs w:val="24"/>
          <w:lang w:val="en-GB"/>
        </w:rPr>
        <w:t>allocated only to</w:t>
      </w:r>
      <w:r w:rsidR="00BB17F2" w:rsidRPr="005F5761">
        <w:rPr>
          <w:rFonts w:ascii="Times New Roman" w:hAnsi="Times New Roman" w:cs="Times New Roman"/>
          <w:sz w:val="24"/>
          <w:szCs w:val="24"/>
          <w:lang w:val="en-GB"/>
        </w:rPr>
        <w:t xml:space="preserve"> poor families). </w:t>
      </w:r>
      <w:r w:rsidR="00C558E6" w:rsidRPr="005F5761">
        <w:rPr>
          <w:rFonts w:ascii="Times New Roman" w:hAnsi="Times New Roman" w:cs="Times New Roman"/>
          <w:sz w:val="24"/>
          <w:szCs w:val="24"/>
          <w:lang w:val="en-GB"/>
        </w:rPr>
        <w:t>Moreover, if children with disabilities require permanent care, a separate benefit, called care benefit, is paid to the parents</w:t>
      </w:r>
      <w:r w:rsidR="00BB17F2" w:rsidRPr="005F5761">
        <w:rPr>
          <w:rFonts w:ascii="Times New Roman" w:hAnsi="Times New Roman" w:cs="Times New Roman"/>
          <w:sz w:val="24"/>
          <w:szCs w:val="24"/>
          <w:lang w:val="en-GB"/>
        </w:rPr>
        <w:t>.</w:t>
      </w:r>
      <w:r w:rsidR="00A7116F" w:rsidRPr="005F5761">
        <w:rPr>
          <w:rFonts w:ascii="Times New Roman" w:hAnsi="Times New Roman" w:cs="Times New Roman"/>
          <w:sz w:val="24"/>
          <w:szCs w:val="24"/>
          <w:lang w:val="en-GB"/>
        </w:rPr>
        <w:t xml:space="preserve"> </w:t>
      </w:r>
    </w:p>
    <w:p w:rsidR="00232955" w:rsidRPr="005F5761" w:rsidRDefault="00C558E6" w:rsidP="00424BA3">
      <w:pPr>
        <w:pStyle w:val="Akapitzlist"/>
        <w:numPr>
          <w:ilvl w:val="0"/>
          <w:numId w:val="26"/>
        </w:numPr>
        <w:autoSpaceDE w:val="0"/>
        <w:autoSpaceDN w:val="0"/>
        <w:adjustRightInd w:val="0"/>
        <w:spacing w:after="120" w:line="360" w:lineRule="exact"/>
        <w:ind w:left="426" w:hanging="426"/>
        <w:jc w:val="both"/>
        <w:rPr>
          <w:rFonts w:ascii="Times New Roman" w:hAnsi="Times New Roman" w:cs="Times New Roman"/>
          <w:sz w:val="24"/>
          <w:szCs w:val="24"/>
          <w:lang w:val="en-GB"/>
        </w:rPr>
      </w:pPr>
      <w:r w:rsidRPr="005F5761">
        <w:rPr>
          <w:rFonts w:ascii="Times New Roman" w:hAnsi="Times New Roman" w:cs="Times New Roman"/>
          <w:sz w:val="24"/>
          <w:szCs w:val="24"/>
          <w:lang w:val="en-GB"/>
        </w:rPr>
        <w:t>The care benefit is</w:t>
      </w:r>
      <w:r w:rsidR="00BB17F2" w:rsidRPr="005F5761">
        <w:rPr>
          <w:rFonts w:ascii="Times New Roman" w:hAnsi="Times New Roman" w:cs="Times New Roman"/>
          <w:sz w:val="24"/>
          <w:szCs w:val="24"/>
          <w:lang w:val="en-GB"/>
        </w:rPr>
        <w:t xml:space="preserve"> also </w:t>
      </w:r>
      <w:r w:rsidRPr="005F5761">
        <w:rPr>
          <w:rFonts w:ascii="Times New Roman" w:hAnsi="Times New Roman" w:cs="Times New Roman"/>
          <w:sz w:val="24"/>
          <w:szCs w:val="24"/>
          <w:lang w:val="en-GB"/>
        </w:rPr>
        <w:t>due to</w:t>
      </w:r>
      <w:r w:rsidR="00BB17F2" w:rsidRPr="005F5761">
        <w:rPr>
          <w:rFonts w:ascii="Times New Roman" w:hAnsi="Times New Roman" w:cs="Times New Roman"/>
          <w:sz w:val="24"/>
          <w:szCs w:val="24"/>
          <w:lang w:val="en-GB"/>
        </w:rPr>
        <w:t xml:space="preserve"> carers of adults with disabilities</w:t>
      </w:r>
      <w:r w:rsidR="00EB288A" w:rsidRPr="005F5761">
        <w:rPr>
          <w:rFonts w:ascii="Times New Roman" w:hAnsi="Times New Roman" w:cs="Times New Roman"/>
          <w:sz w:val="24"/>
          <w:szCs w:val="24"/>
          <w:lang w:val="en-GB"/>
        </w:rPr>
        <w:t xml:space="preserve"> whose ability to exist independently is </w:t>
      </w:r>
      <w:r w:rsidR="00BB17F2" w:rsidRPr="005F5761">
        <w:rPr>
          <w:rFonts w:ascii="Times New Roman" w:hAnsi="Times New Roman" w:cs="Times New Roman"/>
          <w:sz w:val="24"/>
          <w:szCs w:val="24"/>
          <w:lang w:val="en-GB"/>
        </w:rPr>
        <w:t>significantly limited (</w:t>
      </w:r>
      <w:r w:rsidR="00EB288A" w:rsidRPr="005F5761">
        <w:rPr>
          <w:rFonts w:ascii="Times New Roman" w:hAnsi="Times New Roman" w:cs="Times New Roman"/>
          <w:sz w:val="24"/>
          <w:szCs w:val="24"/>
          <w:lang w:val="en-GB"/>
        </w:rPr>
        <w:t xml:space="preserve">as worded in the </w:t>
      </w:r>
      <w:r w:rsidR="00471A9A" w:rsidRPr="005F5761">
        <w:rPr>
          <w:rFonts w:ascii="Times New Roman" w:hAnsi="Times New Roman" w:cs="Times New Roman"/>
          <w:sz w:val="24"/>
          <w:szCs w:val="24"/>
          <w:lang w:val="en-GB"/>
        </w:rPr>
        <w:t>relevant</w:t>
      </w:r>
      <w:r w:rsidR="00EB288A" w:rsidRPr="005F5761">
        <w:rPr>
          <w:rFonts w:ascii="Times New Roman" w:hAnsi="Times New Roman" w:cs="Times New Roman"/>
          <w:sz w:val="24"/>
          <w:szCs w:val="24"/>
          <w:lang w:val="en-GB"/>
        </w:rPr>
        <w:t xml:space="preserve"> legislative act) and whose </w:t>
      </w:r>
      <w:r w:rsidR="00BB17F2" w:rsidRPr="005F5761">
        <w:rPr>
          <w:rFonts w:ascii="Times New Roman" w:hAnsi="Times New Roman" w:cs="Times New Roman"/>
          <w:sz w:val="24"/>
          <w:szCs w:val="24"/>
          <w:lang w:val="en-GB"/>
        </w:rPr>
        <w:t xml:space="preserve">disability </w:t>
      </w:r>
      <w:r w:rsidR="00EB288A" w:rsidRPr="005F5761">
        <w:rPr>
          <w:rFonts w:ascii="Times New Roman" w:hAnsi="Times New Roman" w:cs="Times New Roman"/>
          <w:sz w:val="24"/>
          <w:szCs w:val="24"/>
          <w:lang w:val="en-GB"/>
        </w:rPr>
        <w:t>occurred before</w:t>
      </w:r>
      <w:r w:rsidR="00BB17F2" w:rsidRPr="005F5761">
        <w:rPr>
          <w:rFonts w:ascii="Times New Roman" w:hAnsi="Times New Roman" w:cs="Times New Roman"/>
          <w:sz w:val="24"/>
          <w:szCs w:val="24"/>
          <w:lang w:val="en-GB"/>
        </w:rPr>
        <w:t xml:space="preserve"> the ag</w:t>
      </w:r>
      <w:r w:rsidR="00EB288A" w:rsidRPr="005F5761">
        <w:rPr>
          <w:rFonts w:ascii="Times New Roman" w:hAnsi="Times New Roman" w:cs="Times New Roman"/>
          <w:sz w:val="24"/>
          <w:szCs w:val="24"/>
          <w:lang w:val="en-GB"/>
        </w:rPr>
        <w:t>e of eighteen</w:t>
      </w:r>
      <w:r w:rsidR="00BB17F2" w:rsidRPr="005F5761">
        <w:rPr>
          <w:rFonts w:ascii="Times New Roman" w:hAnsi="Times New Roman" w:cs="Times New Roman"/>
          <w:sz w:val="24"/>
          <w:szCs w:val="24"/>
          <w:lang w:val="en-GB"/>
        </w:rPr>
        <w:t xml:space="preserve"> or during school or </w:t>
      </w:r>
      <w:r w:rsidR="00EB288A" w:rsidRPr="005F5761">
        <w:rPr>
          <w:rFonts w:ascii="Times New Roman" w:hAnsi="Times New Roman" w:cs="Times New Roman"/>
          <w:sz w:val="24"/>
          <w:szCs w:val="24"/>
          <w:lang w:val="en-GB"/>
        </w:rPr>
        <w:t xml:space="preserve">university education, </w:t>
      </w:r>
      <w:r w:rsidR="00BB17F2" w:rsidRPr="005F5761">
        <w:rPr>
          <w:rFonts w:ascii="Times New Roman" w:hAnsi="Times New Roman" w:cs="Times New Roman"/>
          <w:sz w:val="24"/>
          <w:szCs w:val="24"/>
          <w:lang w:val="en-GB"/>
        </w:rPr>
        <w:t xml:space="preserve">but no later than </w:t>
      </w:r>
      <w:r w:rsidR="00EB288A" w:rsidRPr="005F5761">
        <w:rPr>
          <w:rFonts w:ascii="Times New Roman" w:hAnsi="Times New Roman" w:cs="Times New Roman"/>
          <w:sz w:val="24"/>
          <w:szCs w:val="24"/>
          <w:lang w:val="en-GB"/>
        </w:rPr>
        <w:t>by</w:t>
      </w:r>
      <w:r w:rsidR="00BB17F2" w:rsidRPr="005F5761">
        <w:rPr>
          <w:rFonts w:ascii="Times New Roman" w:hAnsi="Times New Roman" w:cs="Times New Roman"/>
          <w:sz w:val="24"/>
          <w:szCs w:val="24"/>
          <w:lang w:val="en-GB"/>
        </w:rPr>
        <w:t xml:space="preserve"> the age of twenty-five. The Constitutional Tribunal </w:t>
      </w:r>
      <w:r w:rsidR="00CF027F" w:rsidRPr="005F5761">
        <w:rPr>
          <w:rFonts w:ascii="Times New Roman" w:hAnsi="Times New Roman" w:cs="Times New Roman"/>
          <w:sz w:val="24"/>
          <w:szCs w:val="24"/>
          <w:lang w:val="en-GB"/>
        </w:rPr>
        <w:t>adjudicated</w:t>
      </w:r>
      <w:r w:rsidR="0024101B" w:rsidRPr="005F5761">
        <w:rPr>
          <w:rStyle w:val="Odwoanieprzypisudolnego"/>
          <w:rFonts w:ascii="Times New Roman" w:hAnsi="Times New Roman" w:cs="Times New Roman"/>
          <w:sz w:val="24"/>
          <w:szCs w:val="24"/>
          <w:lang w:val="en-GB"/>
        </w:rPr>
        <w:footnoteReference w:id="34"/>
      </w:r>
      <w:r w:rsidR="00354167" w:rsidRPr="005F5761">
        <w:rPr>
          <w:rFonts w:ascii="Times New Roman" w:hAnsi="Times New Roman" w:cs="Times New Roman"/>
          <w:sz w:val="24"/>
          <w:szCs w:val="24"/>
          <w:lang w:val="en-GB"/>
        </w:rPr>
        <w:t xml:space="preserve"> </w:t>
      </w:r>
      <w:r w:rsidR="00EB288A" w:rsidRPr="005F5761">
        <w:rPr>
          <w:rFonts w:ascii="Times New Roman" w:hAnsi="Times New Roman" w:cs="Times New Roman"/>
          <w:sz w:val="24"/>
          <w:szCs w:val="24"/>
          <w:lang w:val="en-GB"/>
        </w:rPr>
        <w:t xml:space="preserve">that making a person’s eligibility for the care benefit dependent on the age at which his/her </w:t>
      </w:r>
      <w:r w:rsidR="00BB17F2" w:rsidRPr="005F5761">
        <w:rPr>
          <w:rFonts w:ascii="Times New Roman" w:hAnsi="Times New Roman" w:cs="Times New Roman"/>
          <w:sz w:val="24"/>
          <w:szCs w:val="24"/>
          <w:lang w:val="en-GB"/>
        </w:rPr>
        <w:t xml:space="preserve">disability </w:t>
      </w:r>
      <w:r w:rsidR="00EB288A" w:rsidRPr="005F5761">
        <w:rPr>
          <w:rFonts w:ascii="Times New Roman" w:hAnsi="Times New Roman" w:cs="Times New Roman"/>
          <w:sz w:val="24"/>
          <w:szCs w:val="24"/>
          <w:lang w:val="en-GB"/>
        </w:rPr>
        <w:t xml:space="preserve">occurred </w:t>
      </w:r>
      <w:r w:rsidR="00BB17F2" w:rsidRPr="005F5761">
        <w:rPr>
          <w:rFonts w:ascii="Times New Roman" w:hAnsi="Times New Roman" w:cs="Times New Roman"/>
          <w:sz w:val="24"/>
          <w:szCs w:val="24"/>
          <w:lang w:val="en-GB"/>
        </w:rPr>
        <w:t xml:space="preserve">is inconsistent with the Constitution. Despite the </w:t>
      </w:r>
      <w:r w:rsidR="00BB17F2" w:rsidRPr="005F5761">
        <w:rPr>
          <w:rFonts w:ascii="Times New Roman" w:hAnsi="Times New Roman" w:cs="Times New Roman"/>
          <w:sz w:val="24"/>
          <w:szCs w:val="24"/>
          <w:lang w:val="en-GB"/>
        </w:rPr>
        <w:lastRenderedPageBreak/>
        <w:t>Tribunal</w:t>
      </w:r>
      <w:r w:rsidR="00CF027F" w:rsidRPr="005F5761">
        <w:rPr>
          <w:rFonts w:ascii="Times New Roman" w:hAnsi="Times New Roman" w:cs="Times New Roman"/>
          <w:sz w:val="24"/>
          <w:szCs w:val="24"/>
          <w:lang w:val="en-GB"/>
        </w:rPr>
        <w:t>’</w:t>
      </w:r>
      <w:r w:rsidR="00BB17F2" w:rsidRPr="005F5761">
        <w:rPr>
          <w:rFonts w:ascii="Times New Roman" w:hAnsi="Times New Roman" w:cs="Times New Roman"/>
          <w:sz w:val="24"/>
          <w:szCs w:val="24"/>
          <w:lang w:val="en-GB"/>
        </w:rPr>
        <w:t xml:space="preserve">s </w:t>
      </w:r>
      <w:r w:rsidR="00CF027F" w:rsidRPr="005F5761">
        <w:rPr>
          <w:rFonts w:ascii="Times New Roman" w:hAnsi="Times New Roman" w:cs="Times New Roman"/>
          <w:sz w:val="24"/>
          <w:szCs w:val="24"/>
          <w:lang w:val="en-GB"/>
        </w:rPr>
        <w:t>statement</w:t>
      </w:r>
      <w:r w:rsidR="00BB17F2" w:rsidRPr="005F5761">
        <w:rPr>
          <w:rFonts w:ascii="Times New Roman" w:hAnsi="Times New Roman" w:cs="Times New Roman"/>
          <w:sz w:val="24"/>
          <w:szCs w:val="24"/>
          <w:lang w:val="en-GB"/>
        </w:rPr>
        <w:t xml:space="preserve"> that </w:t>
      </w:r>
      <w:r w:rsidR="00CF027F" w:rsidRPr="005F5761">
        <w:rPr>
          <w:rFonts w:ascii="Times New Roman" w:hAnsi="Times New Roman" w:cs="Times New Roman"/>
          <w:sz w:val="24"/>
          <w:szCs w:val="24"/>
          <w:lang w:val="en-GB"/>
        </w:rPr>
        <w:t xml:space="preserve">the </w:t>
      </w:r>
      <w:r w:rsidR="00BB17F2" w:rsidRPr="005F5761">
        <w:rPr>
          <w:rFonts w:ascii="Times New Roman" w:hAnsi="Times New Roman" w:cs="Times New Roman"/>
          <w:sz w:val="24"/>
          <w:szCs w:val="24"/>
          <w:lang w:val="en-GB"/>
        </w:rPr>
        <w:t>necessary legislative action</w:t>
      </w:r>
      <w:r w:rsidR="00CF027F" w:rsidRPr="005F5761">
        <w:rPr>
          <w:rFonts w:ascii="Times New Roman" w:hAnsi="Times New Roman" w:cs="Times New Roman"/>
          <w:sz w:val="24"/>
          <w:szCs w:val="24"/>
          <w:lang w:val="en-GB"/>
        </w:rPr>
        <w:t xml:space="preserve"> should immediately be taken, the </w:t>
      </w:r>
      <w:r w:rsidR="00BB17F2" w:rsidRPr="005F5761">
        <w:rPr>
          <w:rFonts w:ascii="Times New Roman" w:hAnsi="Times New Roman" w:cs="Times New Roman"/>
          <w:sz w:val="24"/>
          <w:szCs w:val="24"/>
          <w:lang w:val="en-GB"/>
        </w:rPr>
        <w:t xml:space="preserve">legislative works have not </w:t>
      </w:r>
      <w:r w:rsidR="00CF027F" w:rsidRPr="005F5761">
        <w:rPr>
          <w:rFonts w:ascii="Times New Roman" w:hAnsi="Times New Roman" w:cs="Times New Roman"/>
          <w:sz w:val="24"/>
          <w:szCs w:val="24"/>
          <w:lang w:val="en-GB"/>
        </w:rPr>
        <w:t xml:space="preserve">yet </w:t>
      </w:r>
      <w:r w:rsidR="00BB17F2" w:rsidRPr="005F5761">
        <w:rPr>
          <w:rFonts w:ascii="Times New Roman" w:hAnsi="Times New Roman" w:cs="Times New Roman"/>
          <w:sz w:val="24"/>
          <w:szCs w:val="24"/>
          <w:lang w:val="en-GB"/>
        </w:rPr>
        <w:t xml:space="preserve">been </w:t>
      </w:r>
      <w:r w:rsidR="00CF027F" w:rsidRPr="005F5761">
        <w:rPr>
          <w:rFonts w:ascii="Times New Roman" w:hAnsi="Times New Roman" w:cs="Times New Roman"/>
          <w:sz w:val="24"/>
          <w:szCs w:val="24"/>
          <w:lang w:val="en-GB"/>
        </w:rPr>
        <w:t>completed</w:t>
      </w:r>
      <w:r w:rsidR="00BB17F2" w:rsidRPr="005F5761">
        <w:rPr>
          <w:rFonts w:ascii="Times New Roman" w:hAnsi="Times New Roman" w:cs="Times New Roman"/>
          <w:sz w:val="24"/>
          <w:szCs w:val="24"/>
          <w:lang w:val="en-GB"/>
        </w:rPr>
        <w:t xml:space="preserve">. </w:t>
      </w:r>
    </w:p>
    <w:p w:rsidR="00232955" w:rsidRPr="005F5761" w:rsidRDefault="00F074DA" w:rsidP="00424BA3">
      <w:pPr>
        <w:pStyle w:val="Akapitzlist"/>
        <w:numPr>
          <w:ilvl w:val="0"/>
          <w:numId w:val="26"/>
        </w:numPr>
        <w:autoSpaceDE w:val="0"/>
        <w:autoSpaceDN w:val="0"/>
        <w:adjustRightInd w:val="0"/>
        <w:spacing w:after="120" w:line="360" w:lineRule="exact"/>
        <w:ind w:left="426" w:hanging="426"/>
        <w:jc w:val="both"/>
        <w:rPr>
          <w:rFonts w:ascii="Times New Roman" w:hAnsi="Times New Roman" w:cs="Times New Roman"/>
          <w:b/>
          <w:sz w:val="24"/>
          <w:szCs w:val="24"/>
          <w:lang w:val="en-GB"/>
        </w:rPr>
      </w:pPr>
      <w:r w:rsidRPr="005F5761">
        <w:rPr>
          <w:rFonts w:ascii="Times New Roman" w:hAnsi="Times New Roman" w:cs="Times New Roman"/>
          <w:sz w:val="24"/>
          <w:szCs w:val="24"/>
          <w:lang w:val="en-GB"/>
        </w:rPr>
        <w:t>An</w:t>
      </w:r>
      <w:r w:rsidR="00CF027F" w:rsidRPr="005F5761">
        <w:rPr>
          <w:rFonts w:ascii="Times New Roman" w:hAnsi="Times New Roman" w:cs="Times New Roman"/>
          <w:sz w:val="24"/>
          <w:szCs w:val="24"/>
          <w:lang w:val="en-GB"/>
        </w:rPr>
        <w:t xml:space="preserve">other major </w:t>
      </w:r>
      <w:r w:rsidRPr="005F5761">
        <w:rPr>
          <w:rFonts w:ascii="Times New Roman" w:hAnsi="Times New Roman" w:cs="Times New Roman"/>
          <w:sz w:val="24"/>
          <w:szCs w:val="24"/>
          <w:lang w:val="en-GB"/>
        </w:rPr>
        <w:t>problem is</w:t>
      </w:r>
      <w:r w:rsidR="00CF027F" w:rsidRPr="005F5761">
        <w:rPr>
          <w:rFonts w:ascii="Times New Roman" w:hAnsi="Times New Roman" w:cs="Times New Roman"/>
          <w:sz w:val="24"/>
          <w:szCs w:val="24"/>
          <w:lang w:val="en-GB"/>
        </w:rPr>
        <w:t xml:space="preserve"> the fact that persons who work </w:t>
      </w:r>
      <w:r w:rsidR="00CF2AD2" w:rsidRPr="005F5761">
        <w:rPr>
          <w:rFonts w:ascii="Times New Roman" w:hAnsi="Times New Roman" w:cs="Times New Roman"/>
          <w:sz w:val="24"/>
          <w:szCs w:val="24"/>
          <w:lang w:val="en-GB"/>
        </w:rPr>
        <w:t xml:space="preserve">professionally </w:t>
      </w:r>
      <w:r w:rsidR="00CF027F" w:rsidRPr="005F5761">
        <w:rPr>
          <w:rFonts w:ascii="Times New Roman" w:hAnsi="Times New Roman" w:cs="Times New Roman"/>
          <w:sz w:val="24"/>
          <w:szCs w:val="24"/>
          <w:lang w:val="en-GB"/>
        </w:rPr>
        <w:t>are not eligible for the care benefit</w:t>
      </w:r>
      <w:r w:rsidR="00A7116F" w:rsidRPr="005F5761">
        <w:rPr>
          <w:rFonts w:ascii="Times New Roman" w:hAnsi="Times New Roman" w:cs="Times New Roman"/>
          <w:sz w:val="24"/>
          <w:szCs w:val="24"/>
          <w:lang w:val="en-GB"/>
        </w:rPr>
        <w:t xml:space="preserve">. </w:t>
      </w:r>
    </w:p>
    <w:p w:rsidR="00232955" w:rsidRPr="005F5761" w:rsidRDefault="00F074DA" w:rsidP="00424BA3">
      <w:pPr>
        <w:pStyle w:val="Akapitzlist"/>
        <w:numPr>
          <w:ilvl w:val="0"/>
          <w:numId w:val="26"/>
        </w:numPr>
        <w:autoSpaceDE w:val="0"/>
        <w:autoSpaceDN w:val="0"/>
        <w:adjustRightInd w:val="0"/>
        <w:spacing w:after="120" w:line="360" w:lineRule="exact"/>
        <w:ind w:left="426" w:hanging="426"/>
        <w:jc w:val="both"/>
        <w:rPr>
          <w:rFonts w:ascii="Times New Roman" w:hAnsi="Times New Roman" w:cs="Times New Roman"/>
          <w:sz w:val="24"/>
          <w:szCs w:val="24"/>
          <w:lang w:val="en-GB"/>
        </w:rPr>
      </w:pPr>
      <w:r w:rsidRPr="005F5761">
        <w:rPr>
          <w:rFonts w:ascii="Times New Roman" w:hAnsi="Times New Roman" w:cs="Times New Roman"/>
          <w:sz w:val="24"/>
          <w:szCs w:val="24"/>
          <w:lang w:val="en-GB"/>
        </w:rPr>
        <w:t xml:space="preserve">Limitations in access to care </w:t>
      </w:r>
      <w:r w:rsidR="00C8371E" w:rsidRPr="005F5761">
        <w:rPr>
          <w:rFonts w:ascii="Times New Roman" w:hAnsi="Times New Roman" w:cs="Times New Roman"/>
          <w:sz w:val="24"/>
          <w:szCs w:val="24"/>
          <w:lang w:val="en-GB"/>
        </w:rPr>
        <w:t>benefits</w:t>
      </w:r>
      <w:r w:rsidRPr="005F5761">
        <w:rPr>
          <w:rFonts w:ascii="Times New Roman" w:hAnsi="Times New Roman" w:cs="Times New Roman"/>
          <w:sz w:val="24"/>
          <w:szCs w:val="24"/>
          <w:lang w:val="en-GB"/>
        </w:rPr>
        <w:t xml:space="preserve"> </w:t>
      </w:r>
      <w:r w:rsidR="00CF2AD2" w:rsidRPr="005F5761">
        <w:rPr>
          <w:rFonts w:ascii="Times New Roman" w:hAnsi="Times New Roman" w:cs="Times New Roman"/>
          <w:sz w:val="24"/>
          <w:szCs w:val="24"/>
          <w:lang w:val="en-GB"/>
        </w:rPr>
        <w:t>for</w:t>
      </w:r>
      <w:r w:rsidRPr="005F5761">
        <w:rPr>
          <w:rFonts w:ascii="Times New Roman" w:hAnsi="Times New Roman" w:cs="Times New Roman"/>
          <w:sz w:val="24"/>
          <w:szCs w:val="24"/>
          <w:lang w:val="en-GB"/>
        </w:rPr>
        <w:t xml:space="preserve"> persons </w:t>
      </w:r>
      <w:r w:rsidR="001E4D2B" w:rsidRPr="005F5761">
        <w:rPr>
          <w:rFonts w:ascii="Times New Roman" w:hAnsi="Times New Roman" w:cs="Times New Roman"/>
          <w:sz w:val="24"/>
          <w:szCs w:val="24"/>
          <w:lang w:val="en-GB"/>
        </w:rPr>
        <w:t>not required to pay child</w:t>
      </w:r>
      <w:r w:rsidRPr="005F5761">
        <w:rPr>
          <w:rFonts w:ascii="Times New Roman" w:hAnsi="Times New Roman" w:cs="Times New Roman"/>
          <w:sz w:val="24"/>
          <w:szCs w:val="24"/>
          <w:lang w:val="en-GB"/>
        </w:rPr>
        <w:t xml:space="preserve"> maintenance are also problematic. </w:t>
      </w:r>
      <w:r w:rsidR="00CF2AD2" w:rsidRPr="005F5761">
        <w:rPr>
          <w:rFonts w:ascii="Times New Roman" w:hAnsi="Times New Roman" w:cs="Times New Roman"/>
          <w:sz w:val="24"/>
          <w:szCs w:val="24"/>
          <w:lang w:val="en-GB"/>
        </w:rPr>
        <w:t>The r</w:t>
      </w:r>
      <w:r w:rsidR="001E4D2B" w:rsidRPr="005F5761">
        <w:rPr>
          <w:rFonts w:ascii="Times New Roman" w:hAnsi="Times New Roman" w:cs="Times New Roman"/>
          <w:sz w:val="24"/>
          <w:szCs w:val="24"/>
          <w:lang w:val="en-GB"/>
        </w:rPr>
        <w:t xml:space="preserve">egulations on eligibility of parents with a large degree of disability for the care </w:t>
      </w:r>
      <w:r w:rsidR="00471A9A" w:rsidRPr="005F5761">
        <w:rPr>
          <w:rFonts w:ascii="Times New Roman" w:hAnsi="Times New Roman" w:cs="Times New Roman"/>
          <w:sz w:val="24"/>
          <w:szCs w:val="24"/>
          <w:lang w:val="en-GB"/>
        </w:rPr>
        <w:t>benefit</w:t>
      </w:r>
      <w:r w:rsidR="001E4D2B" w:rsidRPr="005F5761">
        <w:rPr>
          <w:rFonts w:ascii="Times New Roman" w:hAnsi="Times New Roman" w:cs="Times New Roman"/>
          <w:sz w:val="24"/>
          <w:szCs w:val="24"/>
          <w:lang w:val="en-GB"/>
        </w:rPr>
        <w:t xml:space="preserve"> should be made more precise</w:t>
      </w:r>
      <w:r w:rsidRPr="005F5761">
        <w:rPr>
          <w:rFonts w:ascii="Times New Roman" w:hAnsi="Times New Roman" w:cs="Times New Roman"/>
          <w:sz w:val="24"/>
          <w:szCs w:val="24"/>
          <w:lang w:val="en-GB"/>
        </w:rPr>
        <w:t xml:space="preserve">. </w:t>
      </w:r>
    </w:p>
    <w:p w:rsidR="00232955" w:rsidRPr="005F5761" w:rsidRDefault="00F074DA" w:rsidP="00424BA3">
      <w:pPr>
        <w:pStyle w:val="Akapitzlist"/>
        <w:numPr>
          <w:ilvl w:val="0"/>
          <w:numId w:val="26"/>
        </w:numPr>
        <w:autoSpaceDE w:val="0"/>
        <w:autoSpaceDN w:val="0"/>
        <w:adjustRightInd w:val="0"/>
        <w:spacing w:after="120" w:line="360" w:lineRule="exact"/>
        <w:ind w:left="426" w:hanging="426"/>
        <w:jc w:val="both"/>
        <w:rPr>
          <w:rFonts w:ascii="Times New Roman" w:hAnsi="Times New Roman" w:cs="Times New Roman"/>
          <w:sz w:val="24"/>
          <w:szCs w:val="24"/>
          <w:lang w:val="en-GB"/>
        </w:rPr>
      </w:pPr>
      <w:r w:rsidRPr="005F5761">
        <w:rPr>
          <w:rFonts w:ascii="Times New Roman" w:eastAsia="Times New Roman" w:hAnsi="Times New Roman" w:cs="Times New Roman"/>
          <w:sz w:val="24"/>
          <w:szCs w:val="24"/>
          <w:lang w:val="en-GB"/>
        </w:rPr>
        <w:t xml:space="preserve">The Commissioner </w:t>
      </w:r>
      <w:r w:rsidRPr="005F5761">
        <w:rPr>
          <w:rFonts w:ascii="Times New Roman" w:hAnsi="Times New Roman" w:cs="Times New Roman"/>
          <w:sz w:val="24"/>
          <w:szCs w:val="24"/>
          <w:lang w:val="en-GB"/>
        </w:rPr>
        <w:t xml:space="preserve">welcomed the changes </w:t>
      </w:r>
      <w:r w:rsidR="001E4D2B" w:rsidRPr="005F5761">
        <w:rPr>
          <w:rFonts w:ascii="Times New Roman" w:hAnsi="Times New Roman" w:cs="Times New Roman"/>
          <w:sz w:val="24"/>
          <w:szCs w:val="24"/>
          <w:lang w:val="en-GB"/>
        </w:rPr>
        <w:t xml:space="preserve">introduced since 1 </w:t>
      </w:r>
      <w:r w:rsidRPr="005F5761">
        <w:rPr>
          <w:rFonts w:ascii="Times New Roman" w:hAnsi="Times New Roman" w:cs="Times New Roman"/>
          <w:sz w:val="24"/>
          <w:szCs w:val="24"/>
          <w:lang w:val="en-GB"/>
        </w:rPr>
        <w:t xml:space="preserve">January 2017, </w:t>
      </w:r>
      <w:r w:rsidR="001E4D2B" w:rsidRPr="005F5761">
        <w:rPr>
          <w:rFonts w:ascii="Times New Roman" w:hAnsi="Times New Roman" w:cs="Times New Roman"/>
          <w:sz w:val="24"/>
          <w:szCs w:val="24"/>
          <w:lang w:val="en-GB"/>
        </w:rPr>
        <w:t>according to which</w:t>
      </w:r>
      <w:r w:rsidRPr="005F5761">
        <w:rPr>
          <w:rFonts w:ascii="Times New Roman" w:hAnsi="Times New Roman" w:cs="Times New Roman"/>
          <w:sz w:val="24"/>
          <w:szCs w:val="24"/>
          <w:lang w:val="en-GB"/>
        </w:rPr>
        <w:t xml:space="preserve"> unemployment benefit or pre-retirement benefit </w:t>
      </w:r>
      <w:r w:rsidR="001E4D2B" w:rsidRPr="005F5761">
        <w:rPr>
          <w:rFonts w:ascii="Times New Roman" w:hAnsi="Times New Roman" w:cs="Times New Roman"/>
          <w:sz w:val="24"/>
          <w:szCs w:val="24"/>
          <w:lang w:val="en-GB"/>
        </w:rPr>
        <w:t xml:space="preserve">may be paid to </w:t>
      </w:r>
      <w:r w:rsidRPr="005F5761">
        <w:rPr>
          <w:rFonts w:ascii="Times New Roman" w:hAnsi="Times New Roman" w:cs="Times New Roman"/>
          <w:sz w:val="24"/>
          <w:szCs w:val="24"/>
          <w:lang w:val="en-GB"/>
        </w:rPr>
        <w:t>persons who</w:t>
      </w:r>
      <w:r w:rsidR="00E50474" w:rsidRPr="005F5761">
        <w:rPr>
          <w:rFonts w:ascii="Times New Roman" w:hAnsi="Times New Roman" w:cs="Times New Roman"/>
          <w:sz w:val="24"/>
          <w:szCs w:val="24"/>
          <w:lang w:val="en-GB"/>
        </w:rPr>
        <w:t>,</w:t>
      </w:r>
      <w:r w:rsidRPr="005F5761">
        <w:rPr>
          <w:rFonts w:ascii="Times New Roman" w:hAnsi="Times New Roman" w:cs="Times New Roman"/>
          <w:sz w:val="24"/>
          <w:szCs w:val="24"/>
          <w:lang w:val="en-GB"/>
        </w:rPr>
        <w:t xml:space="preserve"> due to the death of a person with disability</w:t>
      </w:r>
      <w:r w:rsidR="00E50474" w:rsidRPr="005F5761">
        <w:rPr>
          <w:rFonts w:ascii="Times New Roman" w:hAnsi="Times New Roman" w:cs="Times New Roman"/>
          <w:sz w:val="24"/>
          <w:szCs w:val="24"/>
          <w:lang w:val="en-GB"/>
        </w:rPr>
        <w:t>,</w:t>
      </w:r>
      <w:r w:rsidRPr="005F5761">
        <w:rPr>
          <w:rFonts w:ascii="Times New Roman" w:hAnsi="Times New Roman" w:cs="Times New Roman"/>
          <w:sz w:val="24"/>
          <w:szCs w:val="24"/>
          <w:lang w:val="en-GB"/>
        </w:rPr>
        <w:t xml:space="preserve"> have lost th</w:t>
      </w:r>
      <w:r w:rsidR="007B1951" w:rsidRPr="005F5761">
        <w:rPr>
          <w:rFonts w:ascii="Times New Roman" w:hAnsi="Times New Roman" w:cs="Times New Roman"/>
          <w:sz w:val="24"/>
          <w:szCs w:val="24"/>
          <w:lang w:val="en-GB"/>
        </w:rPr>
        <w:t xml:space="preserve">eir </w:t>
      </w:r>
      <w:r w:rsidRPr="005F5761">
        <w:rPr>
          <w:rFonts w:ascii="Times New Roman" w:hAnsi="Times New Roman" w:cs="Times New Roman"/>
          <w:sz w:val="24"/>
          <w:szCs w:val="24"/>
          <w:lang w:val="en-GB"/>
        </w:rPr>
        <w:t xml:space="preserve">right to care </w:t>
      </w:r>
      <w:r w:rsidR="00E50474" w:rsidRPr="005F5761">
        <w:rPr>
          <w:rFonts w:ascii="Times New Roman" w:hAnsi="Times New Roman" w:cs="Times New Roman"/>
          <w:sz w:val="24"/>
          <w:szCs w:val="24"/>
          <w:lang w:val="en-GB"/>
        </w:rPr>
        <w:t>benefit</w:t>
      </w:r>
      <w:r w:rsidRPr="005F5761">
        <w:rPr>
          <w:rFonts w:ascii="Times New Roman" w:hAnsi="Times New Roman" w:cs="Times New Roman"/>
          <w:sz w:val="24"/>
          <w:szCs w:val="24"/>
          <w:lang w:val="en-GB"/>
        </w:rPr>
        <w:t xml:space="preserve">, special care </w:t>
      </w:r>
      <w:r w:rsidR="00E50474" w:rsidRPr="005F5761">
        <w:rPr>
          <w:rFonts w:ascii="Times New Roman" w:hAnsi="Times New Roman" w:cs="Times New Roman"/>
          <w:sz w:val="24"/>
          <w:szCs w:val="24"/>
          <w:lang w:val="en-GB"/>
        </w:rPr>
        <w:t>benefit</w:t>
      </w:r>
      <w:r w:rsidRPr="005F5761">
        <w:rPr>
          <w:rFonts w:ascii="Times New Roman" w:hAnsi="Times New Roman" w:cs="Times New Roman"/>
          <w:sz w:val="24"/>
          <w:szCs w:val="24"/>
          <w:lang w:val="en-GB"/>
        </w:rPr>
        <w:t xml:space="preserve"> or </w:t>
      </w:r>
      <w:r w:rsidR="00E50474" w:rsidRPr="005F5761">
        <w:rPr>
          <w:rFonts w:ascii="Times New Roman" w:hAnsi="Times New Roman" w:cs="Times New Roman"/>
          <w:sz w:val="24"/>
          <w:szCs w:val="24"/>
          <w:lang w:val="en-GB"/>
        </w:rPr>
        <w:t>carer’s</w:t>
      </w:r>
      <w:r w:rsidRPr="005F5761">
        <w:rPr>
          <w:rFonts w:ascii="Times New Roman" w:hAnsi="Times New Roman" w:cs="Times New Roman"/>
          <w:sz w:val="24"/>
          <w:szCs w:val="24"/>
          <w:lang w:val="en-GB"/>
        </w:rPr>
        <w:t xml:space="preserve"> allowance.</w:t>
      </w:r>
      <w:r w:rsidR="00F1735F" w:rsidRPr="005F5761">
        <w:rPr>
          <w:rFonts w:ascii="Times New Roman" w:hAnsi="Times New Roman" w:cs="Times New Roman"/>
          <w:sz w:val="24"/>
          <w:szCs w:val="24"/>
          <w:lang w:val="en-GB"/>
        </w:rPr>
        <w:t xml:space="preserve"> </w:t>
      </w:r>
    </w:p>
    <w:p w:rsidR="00232955" w:rsidRPr="005F5761" w:rsidRDefault="00F074DA" w:rsidP="00424BA3">
      <w:pPr>
        <w:pStyle w:val="Akapitzlist"/>
        <w:numPr>
          <w:ilvl w:val="0"/>
          <w:numId w:val="26"/>
        </w:numPr>
        <w:autoSpaceDE w:val="0"/>
        <w:autoSpaceDN w:val="0"/>
        <w:adjustRightInd w:val="0"/>
        <w:spacing w:after="120" w:line="360" w:lineRule="exact"/>
        <w:ind w:left="426" w:hanging="426"/>
        <w:jc w:val="both"/>
        <w:rPr>
          <w:rFonts w:ascii="Times New Roman" w:hAnsi="Times New Roman" w:cs="Times New Roman"/>
          <w:sz w:val="24"/>
          <w:szCs w:val="24"/>
          <w:lang w:val="en-GB"/>
        </w:rPr>
      </w:pPr>
      <w:r w:rsidRPr="005F5761">
        <w:rPr>
          <w:rFonts w:ascii="Times New Roman" w:hAnsi="Times New Roman" w:cs="Times New Roman"/>
          <w:sz w:val="24"/>
          <w:szCs w:val="24"/>
          <w:lang w:val="en-GB"/>
        </w:rPr>
        <w:t xml:space="preserve">The </w:t>
      </w:r>
      <w:r w:rsidRPr="005F5761">
        <w:rPr>
          <w:rFonts w:ascii="Times New Roman" w:eastAsia="Times New Roman" w:hAnsi="Times New Roman" w:cs="Times New Roman"/>
          <w:sz w:val="24"/>
          <w:szCs w:val="24"/>
          <w:lang w:val="en-GB"/>
        </w:rPr>
        <w:t>Commissioner</w:t>
      </w:r>
      <w:r w:rsidRPr="005F5761">
        <w:rPr>
          <w:rFonts w:ascii="Times New Roman" w:hAnsi="Times New Roman" w:cs="Times New Roman"/>
          <w:sz w:val="24"/>
          <w:szCs w:val="24"/>
          <w:lang w:val="en-GB"/>
        </w:rPr>
        <w:t xml:space="preserve"> </w:t>
      </w:r>
      <w:r w:rsidR="00E50474" w:rsidRPr="005F5761">
        <w:rPr>
          <w:rFonts w:ascii="Times New Roman" w:hAnsi="Times New Roman" w:cs="Times New Roman"/>
          <w:sz w:val="24"/>
          <w:szCs w:val="24"/>
          <w:lang w:val="en-GB"/>
        </w:rPr>
        <w:t xml:space="preserve">has a </w:t>
      </w:r>
      <w:r w:rsidRPr="005F5761">
        <w:rPr>
          <w:rFonts w:ascii="Times New Roman" w:hAnsi="Times New Roman" w:cs="Times New Roman"/>
          <w:sz w:val="24"/>
          <w:szCs w:val="24"/>
          <w:lang w:val="en-GB"/>
        </w:rPr>
        <w:t>positive</w:t>
      </w:r>
      <w:r w:rsidR="00E50474" w:rsidRPr="005F5761">
        <w:rPr>
          <w:rFonts w:ascii="Times New Roman" w:hAnsi="Times New Roman" w:cs="Times New Roman"/>
          <w:sz w:val="24"/>
          <w:szCs w:val="24"/>
          <w:lang w:val="en-GB"/>
        </w:rPr>
        <w:t xml:space="preserve"> view on </w:t>
      </w:r>
      <w:r w:rsidRPr="005F5761">
        <w:rPr>
          <w:rFonts w:ascii="Times New Roman" w:hAnsi="Times New Roman" w:cs="Times New Roman"/>
          <w:sz w:val="24"/>
          <w:szCs w:val="24"/>
          <w:lang w:val="en-GB"/>
        </w:rPr>
        <w:t xml:space="preserve">the provisions </w:t>
      </w:r>
      <w:r w:rsidR="00E50474" w:rsidRPr="005F5761">
        <w:rPr>
          <w:rFonts w:ascii="Times New Roman" w:hAnsi="Times New Roman" w:cs="Times New Roman"/>
          <w:sz w:val="24"/>
          <w:szCs w:val="24"/>
          <w:lang w:val="en-GB"/>
        </w:rPr>
        <w:t xml:space="preserve">implemented pursuant to the </w:t>
      </w:r>
      <w:r w:rsidRPr="005F5761">
        <w:rPr>
          <w:rFonts w:ascii="Times New Roman" w:hAnsi="Times New Roman" w:cs="Times New Roman"/>
          <w:sz w:val="24"/>
          <w:szCs w:val="24"/>
          <w:lang w:val="en-GB"/>
        </w:rPr>
        <w:t>Constitutional Tribunal's judgment</w:t>
      </w:r>
      <w:r w:rsidR="00232955" w:rsidRPr="005F5761">
        <w:rPr>
          <w:rStyle w:val="Odwoanieprzypisudolnego"/>
          <w:rFonts w:ascii="Times New Roman" w:hAnsi="Times New Roman" w:cs="Times New Roman"/>
          <w:sz w:val="24"/>
          <w:szCs w:val="24"/>
          <w:lang w:val="en-GB"/>
        </w:rPr>
        <w:footnoteReference w:id="35"/>
      </w:r>
      <w:r w:rsidR="00265FD5" w:rsidRPr="005F5761">
        <w:rPr>
          <w:rFonts w:ascii="Times New Roman" w:hAnsi="Times New Roman" w:cs="Times New Roman"/>
          <w:sz w:val="24"/>
          <w:szCs w:val="24"/>
          <w:lang w:val="en-GB"/>
        </w:rPr>
        <w:t>,</w:t>
      </w:r>
      <w:r w:rsidR="00354167" w:rsidRPr="005F5761">
        <w:rPr>
          <w:rFonts w:ascii="Times New Roman" w:hAnsi="Times New Roman" w:cs="Times New Roman"/>
          <w:sz w:val="24"/>
          <w:szCs w:val="24"/>
          <w:lang w:val="en-GB"/>
        </w:rPr>
        <w:t xml:space="preserve"> </w:t>
      </w:r>
      <w:r w:rsidRPr="005F5761">
        <w:rPr>
          <w:rFonts w:ascii="Times New Roman" w:hAnsi="Times New Roman" w:cs="Times New Roman"/>
          <w:sz w:val="24"/>
          <w:szCs w:val="24"/>
          <w:lang w:val="en-GB"/>
        </w:rPr>
        <w:t xml:space="preserve">according to which </w:t>
      </w:r>
      <w:r w:rsidR="007B1951" w:rsidRPr="005F5761">
        <w:rPr>
          <w:rFonts w:ascii="Times New Roman" w:hAnsi="Times New Roman" w:cs="Times New Roman"/>
          <w:sz w:val="24"/>
          <w:szCs w:val="24"/>
          <w:lang w:val="en-GB"/>
        </w:rPr>
        <w:t xml:space="preserve">if </w:t>
      </w:r>
      <w:r w:rsidR="00E50474" w:rsidRPr="005F5761">
        <w:rPr>
          <w:rFonts w:ascii="Times New Roman" w:hAnsi="Times New Roman" w:cs="Times New Roman"/>
          <w:sz w:val="24"/>
          <w:szCs w:val="24"/>
          <w:lang w:val="en-GB"/>
        </w:rPr>
        <w:t xml:space="preserve">a family brings up </w:t>
      </w:r>
      <w:r w:rsidRPr="005F5761">
        <w:rPr>
          <w:rFonts w:ascii="Times New Roman" w:hAnsi="Times New Roman" w:cs="Times New Roman"/>
          <w:sz w:val="24"/>
          <w:szCs w:val="24"/>
          <w:lang w:val="en-GB"/>
        </w:rPr>
        <w:t>more than one person</w:t>
      </w:r>
      <w:r w:rsidR="00E50474" w:rsidRPr="005F5761">
        <w:rPr>
          <w:rFonts w:ascii="Times New Roman" w:hAnsi="Times New Roman" w:cs="Times New Roman"/>
          <w:sz w:val="24"/>
          <w:szCs w:val="24"/>
          <w:lang w:val="en-GB"/>
        </w:rPr>
        <w:t xml:space="preserve"> with a disability, </w:t>
      </w:r>
      <w:r w:rsidR="007B1951" w:rsidRPr="005F5761">
        <w:rPr>
          <w:rFonts w:ascii="Times New Roman" w:hAnsi="Times New Roman" w:cs="Times New Roman"/>
          <w:sz w:val="24"/>
          <w:szCs w:val="24"/>
          <w:lang w:val="en-GB"/>
        </w:rPr>
        <w:t xml:space="preserve">the care benefit may be paid to </w:t>
      </w:r>
      <w:r w:rsidRPr="005F5761">
        <w:rPr>
          <w:rFonts w:ascii="Times New Roman" w:hAnsi="Times New Roman" w:cs="Times New Roman"/>
          <w:sz w:val="24"/>
          <w:szCs w:val="24"/>
          <w:lang w:val="en-GB"/>
        </w:rPr>
        <w:t xml:space="preserve">more than one </w:t>
      </w:r>
      <w:r w:rsidR="00E50474" w:rsidRPr="005F5761">
        <w:rPr>
          <w:rFonts w:ascii="Times New Roman" w:hAnsi="Times New Roman" w:cs="Times New Roman"/>
          <w:sz w:val="24"/>
          <w:szCs w:val="24"/>
          <w:lang w:val="en-GB"/>
        </w:rPr>
        <w:t xml:space="preserve">carer </w:t>
      </w:r>
      <w:r w:rsidR="007B1951" w:rsidRPr="005F5761">
        <w:rPr>
          <w:rFonts w:ascii="Times New Roman" w:hAnsi="Times New Roman" w:cs="Times New Roman"/>
          <w:sz w:val="24"/>
          <w:szCs w:val="24"/>
          <w:lang w:val="en-GB"/>
        </w:rPr>
        <w:t>from that family</w:t>
      </w:r>
      <w:r w:rsidR="00E50474" w:rsidRPr="005F5761">
        <w:rPr>
          <w:rFonts w:ascii="Times New Roman" w:hAnsi="Times New Roman" w:cs="Times New Roman"/>
          <w:sz w:val="24"/>
          <w:szCs w:val="24"/>
          <w:lang w:val="en-GB"/>
        </w:rPr>
        <w:t xml:space="preserve">. </w:t>
      </w:r>
    </w:p>
    <w:p w:rsidR="00354167" w:rsidRPr="005F5761" w:rsidRDefault="00F074DA" w:rsidP="00424BA3">
      <w:pPr>
        <w:pStyle w:val="Akapitzlist"/>
        <w:numPr>
          <w:ilvl w:val="0"/>
          <w:numId w:val="26"/>
        </w:numPr>
        <w:autoSpaceDE w:val="0"/>
        <w:autoSpaceDN w:val="0"/>
        <w:adjustRightInd w:val="0"/>
        <w:spacing w:after="120" w:line="360" w:lineRule="exact"/>
        <w:ind w:left="426" w:hanging="426"/>
        <w:jc w:val="both"/>
        <w:rPr>
          <w:rFonts w:ascii="Times New Roman" w:hAnsi="Times New Roman" w:cs="Times New Roman"/>
          <w:sz w:val="24"/>
          <w:szCs w:val="24"/>
          <w:lang w:val="en-GB"/>
        </w:rPr>
      </w:pPr>
      <w:r w:rsidRPr="005F5761">
        <w:rPr>
          <w:rFonts w:ascii="Times New Roman" w:hAnsi="Times New Roman" w:cs="Times New Roman"/>
          <w:sz w:val="24"/>
          <w:szCs w:val="24"/>
          <w:lang w:val="en-GB"/>
        </w:rPr>
        <w:t xml:space="preserve">The </w:t>
      </w:r>
      <w:r w:rsidRPr="005F5761">
        <w:rPr>
          <w:rFonts w:ascii="Times New Roman" w:eastAsia="Times New Roman" w:hAnsi="Times New Roman" w:cs="Times New Roman"/>
          <w:sz w:val="24"/>
          <w:szCs w:val="24"/>
          <w:lang w:val="en-GB"/>
        </w:rPr>
        <w:t>Commissioner</w:t>
      </w:r>
      <w:r w:rsidRPr="005F5761">
        <w:rPr>
          <w:rFonts w:ascii="Times New Roman" w:hAnsi="Times New Roman" w:cs="Times New Roman"/>
          <w:sz w:val="24"/>
          <w:szCs w:val="24"/>
          <w:lang w:val="en-GB"/>
        </w:rPr>
        <w:t xml:space="preserve"> is concerned that the </w:t>
      </w:r>
      <w:r w:rsidR="007B1951" w:rsidRPr="005F5761">
        <w:rPr>
          <w:rFonts w:ascii="Times New Roman" w:hAnsi="Times New Roman" w:cs="Times New Roman"/>
          <w:sz w:val="24"/>
          <w:szCs w:val="24"/>
          <w:lang w:val="en-GB"/>
        </w:rPr>
        <w:t xml:space="preserve">current </w:t>
      </w:r>
      <w:r w:rsidRPr="005F5761">
        <w:rPr>
          <w:rFonts w:ascii="Times New Roman" w:hAnsi="Times New Roman" w:cs="Times New Roman"/>
          <w:sz w:val="24"/>
          <w:szCs w:val="24"/>
          <w:lang w:val="en-GB"/>
        </w:rPr>
        <w:t>system does not fully protect pe</w:t>
      </w:r>
      <w:r w:rsidR="00E50474" w:rsidRPr="005F5761">
        <w:rPr>
          <w:rFonts w:ascii="Times New Roman" w:hAnsi="Times New Roman" w:cs="Times New Roman"/>
          <w:sz w:val="24"/>
          <w:szCs w:val="24"/>
          <w:lang w:val="en-GB"/>
        </w:rPr>
        <w:t xml:space="preserve">rsons </w:t>
      </w:r>
      <w:r w:rsidRPr="005F5761">
        <w:rPr>
          <w:rFonts w:ascii="Times New Roman" w:hAnsi="Times New Roman" w:cs="Times New Roman"/>
          <w:sz w:val="24"/>
          <w:szCs w:val="24"/>
          <w:lang w:val="en-GB"/>
        </w:rPr>
        <w:t xml:space="preserve">with disabilities and their families </w:t>
      </w:r>
      <w:r w:rsidR="00E50474" w:rsidRPr="005F5761">
        <w:rPr>
          <w:rFonts w:ascii="Times New Roman" w:hAnsi="Times New Roman" w:cs="Times New Roman"/>
          <w:sz w:val="24"/>
          <w:szCs w:val="24"/>
          <w:lang w:val="en-GB"/>
        </w:rPr>
        <w:t>against</w:t>
      </w:r>
      <w:r w:rsidRPr="005F5761">
        <w:rPr>
          <w:rFonts w:ascii="Times New Roman" w:hAnsi="Times New Roman" w:cs="Times New Roman"/>
          <w:sz w:val="24"/>
          <w:szCs w:val="24"/>
          <w:lang w:val="en-GB"/>
        </w:rPr>
        <w:t xml:space="preserve"> poverty. Statistical indicators</w:t>
      </w:r>
      <w:r w:rsidR="00E50474" w:rsidRPr="005F5761">
        <w:rPr>
          <w:rFonts w:ascii="Times New Roman" w:hAnsi="Times New Roman" w:cs="Times New Roman"/>
          <w:sz w:val="24"/>
          <w:szCs w:val="24"/>
          <w:lang w:val="en-GB"/>
        </w:rPr>
        <w:t xml:space="preserve"> of poverty</w:t>
      </w:r>
      <w:r w:rsidRPr="005F5761">
        <w:rPr>
          <w:rFonts w:ascii="Times New Roman" w:hAnsi="Times New Roman" w:cs="Times New Roman"/>
          <w:sz w:val="24"/>
          <w:szCs w:val="24"/>
          <w:lang w:val="en-GB"/>
        </w:rPr>
        <w:t xml:space="preserve"> (e</w:t>
      </w:r>
      <w:r w:rsidR="00E50474" w:rsidRPr="005F5761">
        <w:rPr>
          <w:rFonts w:ascii="Times New Roman" w:hAnsi="Times New Roman" w:cs="Times New Roman"/>
          <w:sz w:val="24"/>
          <w:szCs w:val="24"/>
          <w:lang w:val="en-GB"/>
        </w:rPr>
        <w:t>.</w:t>
      </w:r>
      <w:r w:rsidRPr="005F5761">
        <w:rPr>
          <w:rFonts w:ascii="Times New Roman" w:hAnsi="Times New Roman" w:cs="Times New Roman"/>
          <w:sz w:val="24"/>
          <w:szCs w:val="24"/>
          <w:lang w:val="en-GB"/>
        </w:rPr>
        <w:t>g</w:t>
      </w:r>
      <w:r w:rsidR="00E50474" w:rsidRPr="005F5761">
        <w:rPr>
          <w:rFonts w:ascii="Times New Roman" w:hAnsi="Times New Roman" w:cs="Times New Roman"/>
          <w:sz w:val="24"/>
          <w:szCs w:val="24"/>
          <w:lang w:val="en-GB"/>
        </w:rPr>
        <w:t>.</w:t>
      </w:r>
      <w:r w:rsidRPr="005F5761">
        <w:rPr>
          <w:rFonts w:ascii="Times New Roman" w:hAnsi="Times New Roman" w:cs="Times New Roman"/>
          <w:sz w:val="24"/>
          <w:szCs w:val="24"/>
          <w:lang w:val="en-GB"/>
        </w:rPr>
        <w:t xml:space="preserve"> poverty rate) are higher for households with pe</w:t>
      </w:r>
      <w:r w:rsidR="00E50474" w:rsidRPr="005F5761">
        <w:rPr>
          <w:rFonts w:ascii="Times New Roman" w:hAnsi="Times New Roman" w:cs="Times New Roman"/>
          <w:sz w:val="24"/>
          <w:szCs w:val="24"/>
          <w:lang w:val="en-GB"/>
        </w:rPr>
        <w:t xml:space="preserve">rsons </w:t>
      </w:r>
      <w:r w:rsidRPr="005F5761">
        <w:rPr>
          <w:rFonts w:ascii="Times New Roman" w:hAnsi="Times New Roman" w:cs="Times New Roman"/>
          <w:sz w:val="24"/>
          <w:szCs w:val="24"/>
          <w:lang w:val="en-GB"/>
        </w:rPr>
        <w:t>with disabilities</w:t>
      </w:r>
      <w:r w:rsidR="00E50474" w:rsidRPr="005F5761">
        <w:rPr>
          <w:rFonts w:ascii="Times New Roman" w:hAnsi="Times New Roman" w:cs="Times New Roman"/>
          <w:sz w:val="24"/>
          <w:szCs w:val="24"/>
          <w:lang w:val="en-GB"/>
        </w:rPr>
        <w:t>,</w:t>
      </w:r>
      <w:r w:rsidRPr="005F5761">
        <w:rPr>
          <w:rFonts w:ascii="Times New Roman" w:hAnsi="Times New Roman" w:cs="Times New Roman"/>
          <w:sz w:val="24"/>
          <w:szCs w:val="24"/>
          <w:lang w:val="en-GB"/>
        </w:rPr>
        <w:t xml:space="preserve"> </w:t>
      </w:r>
      <w:r w:rsidR="00CE21DA" w:rsidRPr="005F5761">
        <w:rPr>
          <w:rFonts w:ascii="Times New Roman" w:hAnsi="Times New Roman" w:cs="Times New Roman"/>
          <w:sz w:val="24"/>
          <w:szCs w:val="24"/>
          <w:lang w:val="en-GB"/>
        </w:rPr>
        <w:t>than for</w:t>
      </w:r>
      <w:r w:rsidRPr="005F5761">
        <w:rPr>
          <w:rFonts w:ascii="Times New Roman" w:hAnsi="Times New Roman" w:cs="Times New Roman"/>
          <w:sz w:val="24"/>
          <w:szCs w:val="24"/>
          <w:lang w:val="en-GB"/>
        </w:rPr>
        <w:t xml:space="preserve"> households without such pe</w:t>
      </w:r>
      <w:r w:rsidR="00E50474" w:rsidRPr="005F5761">
        <w:rPr>
          <w:rFonts w:ascii="Times New Roman" w:hAnsi="Times New Roman" w:cs="Times New Roman"/>
          <w:sz w:val="24"/>
          <w:szCs w:val="24"/>
          <w:lang w:val="en-GB"/>
        </w:rPr>
        <w:t>rsons</w:t>
      </w:r>
      <w:r w:rsidRPr="005F5761">
        <w:rPr>
          <w:rFonts w:ascii="Times New Roman" w:hAnsi="Times New Roman" w:cs="Times New Roman"/>
          <w:sz w:val="24"/>
          <w:szCs w:val="24"/>
          <w:lang w:val="en-GB"/>
        </w:rPr>
        <w:t xml:space="preserve">. </w:t>
      </w:r>
    </w:p>
    <w:p w:rsidR="003D423B" w:rsidRPr="005F5761" w:rsidRDefault="003D423B" w:rsidP="00424BA3">
      <w:pPr>
        <w:spacing w:after="120" w:line="360" w:lineRule="exact"/>
        <w:jc w:val="both"/>
        <w:rPr>
          <w:rFonts w:ascii="Times New Roman" w:hAnsi="Times New Roman" w:cs="Times New Roman"/>
          <w:i/>
          <w:sz w:val="24"/>
          <w:szCs w:val="24"/>
          <w:lang w:val="en-GB"/>
        </w:rPr>
      </w:pPr>
      <w:r w:rsidRPr="005F5761">
        <w:rPr>
          <w:rFonts w:ascii="Times New Roman" w:hAnsi="Times New Roman" w:cs="Times New Roman"/>
          <w:i/>
          <w:sz w:val="24"/>
          <w:szCs w:val="24"/>
          <w:lang w:val="en-GB"/>
        </w:rPr>
        <w:t>Questions:</w:t>
      </w:r>
      <w:r w:rsidR="00F074DA" w:rsidRPr="005F5761">
        <w:rPr>
          <w:rFonts w:ascii="Times New Roman" w:hAnsi="Times New Roman" w:cs="Times New Roman"/>
          <w:i/>
          <w:sz w:val="24"/>
          <w:szCs w:val="24"/>
          <w:lang w:val="en-GB"/>
        </w:rPr>
        <w:t xml:space="preserve"> </w:t>
      </w:r>
    </w:p>
    <w:p w:rsidR="00F074DA" w:rsidRPr="005F5761" w:rsidRDefault="0026795E" w:rsidP="00424BA3">
      <w:pPr>
        <w:pStyle w:val="Akapitzlist"/>
        <w:numPr>
          <w:ilvl w:val="0"/>
          <w:numId w:val="32"/>
        </w:numPr>
        <w:spacing w:after="120" w:line="360" w:lineRule="exact"/>
        <w:ind w:left="426" w:hanging="426"/>
        <w:jc w:val="both"/>
        <w:rPr>
          <w:rFonts w:ascii="Times New Roman" w:hAnsi="Times New Roman" w:cs="Times New Roman"/>
          <w:i/>
          <w:sz w:val="24"/>
          <w:szCs w:val="24"/>
          <w:lang w:val="en-GB"/>
        </w:rPr>
      </w:pPr>
      <w:r w:rsidRPr="005F5761">
        <w:rPr>
          <w:rFonts w:ascii="Times New Roman" w:hAnsi="Times New Roman" w:cs="Times New Roman"/>
          <w:i/>
          <w:sz w:val="24"/>
          <w:szCs w:val="24"/>
          <w:lang w:val="en-GB"/>
        </w:rPr>
        <w:t xml:space="preserve">What </w:t>
      </w:r>
      <w:r w:rsidR="00F074DA" w:rsidRPr="005F5761">
        <w:rPr>
          <w:rFonts w:ascii="Times New Roman" w:hAnsi="Times New Roman" w:cs="Times New Roman"/>
          <w:i/>
          <w:sz w:val="24"/>
          <w:szCs w:val="24"/>
          <w:lang w:val="en-GB"/>
        </w:rPr>
        <w:t>solutions</w:t>
      </w:r>
      <w:r w:rsidR="00B42437" w:rsidRPr="005F5761">
        <w:rPr>
          <w:rFonts w:ascii="Times New Roman" w:hAnsi="Times New Roman" w:cs="Times New Roman"/>
          <w:i/>
          <w:sz w:val="24"/>
          <w:szCs w:val="24"/>
          <w:lang w:val="en-GB"/>
        </w:rPr>
        <w:t xml:space="preserve">, and when, are planned </w:t>
      </w:r>
      <w:r w:rsidR="00080F49" w:rsidRPr="005F5761">
        <w:rPr>
          <w:rFonts w:ascii="Times New Roman" w:hAnsi="Times New Roman" w:cs="Times New Roman"/>
          <w:i/>
          <w:sz w:val="24"/>
          <w:szCs w:val="24"/>
          <w:lang w:val="en-GB"/>
        </w:rPr>
        <w:t xml:space="preserve">to </w:t>
      </w:r>
      <w:r w:rsidR="00E77B4D" w:rsidRPr="005F5761">
        <w:rPr>
          <w:rFonts w:ascii="Times New Roman" w:hAnsi="Times New Roman" w:cs="Times New Roman"/>
          <w:i/>
          <w:sz w:val="24"/>
          <w:szCs w:val="24"/>
          <w:lang w:val="en-GB"/>
        </w:rPr>
        <w:t>be introduced to</w:t>
      </w:r>
      <w:r w:rsidR="00F074DA" w:rsidRPr="005F5761">
        <w:rPr>
          <w:rFonts w:ascii="Times New Roman" w:hAnsi="Times New Roman" w:cs="Times New Roman"/>
          <w:i/>
          <w:sz w:val="24"/>
          <w:szCs w:val="24"/>
          <w:lang w:val="en-GB"/>
        </w:rPr>
        <w:t xml:space="preserve"> compensate </w:t>
      </w:r>
      <w:r w:rsidR="00B42437" w:rsidRPr="005F5761">
        <w:rPr>
          <w:rFonts w:ascii="Times New Roman" w:hAnsi="Times New Roman" w:cs="Times New Roman"/>
          <w:i/>
          <w:sz w:val="24"/>
          <w:szCs w:val="24"/>
          <w:lang w:val="en-GB"/>
        </w:rPr>
        <w:t>the higher living costs of</w:t>
      </w:r>
      <w:r w:rsidR="00F074DA" w:rsidRPr="005F5761">
        <w:rPr>
          <w:rFonts w:ascii="Times New Roman" w:hAnsi="Times New Roman" w:cs="Times New Roman"/>
          <w:i/>
          <w:sz w:val="24"/>
          <w:szCs w:val="24"/>
          <w:lang w:val="en-GB"/>
        </w:rPr>
        <w:t xml:space="preserve"> pe</w:t>
      </w:r>
      <w:r w:rsidR="00B42437" w:rsidRPr="005F5761">
        <w:rPr>
          <w:rFonts w:ascii="Times New Roman" w:hAnsi="Times New Roman" w:cs="Times New Roman"/>
          <w:i/>
          <w:sz w:val="24"/>
          <w:szCs w:val="24"/>
          <w:lang w:val="en-GB"/>
        </w:rPr>
        <w:t xml:space="preserve">rsons </w:t>
      </w:r>
      <w:r w:rsidR="00F074DA" w:rsidRPr="005F5761">
        <w:rPr>
          <w:rFonts w:ascii="Times New Roman" w:hAnsi="Times New Roman" w:cs="Times New Roman"/>
          <w:i/>
          <w:sz w:val="24"/>
          <w:szCs w:val="24"/>
          <w:lang w:val="en-GB"/>
        </w:rPr>
        <w:t>with disabilities</w:t>
      </w:r>
      <w:r w:rsidR="00B42437" w:rsidRPr="005F5761">
        <w:rPr>
          <w:rFonts w:ascii="Times New Roman" w:hAnsi="Times New Roman" w:cs="Times New Roman"/>
          <w:i/>
          <w:sz w:val="24"/>
          <w:szCs w:val="24"/>
          <w:lang w:val="en-GB"/>
        </w:rPr>
        <w:t>, in accordance with Article 28(2)(c) of the Convention</w:t>
      </w:r>
      <w:r w:rsidR="00F074DA" w:rsidRPr="005F5761">
        <w:rPr>
          <w:rFonts w:ascii="Times New Roman" w:hAnsi="Times New Roman" w:cs="Times New Roman"/>
          <w:i/>
          <w:sz w:val="24"/>
          <w:szCs w:val="24"/>
          <w:lang w:val="en-GB"/>
        </w:rPr>
        <w:t xml:space="preserve">? </w:t>
      </w:r>
    </w:p>
    <w:p w:rsidR="00F074DA" w:rsidRPr="005F5761" w:rsidRDefault="00B42437" w:rsidP="00424BA3">
      <w:pPr>
        <w:pStyle w:val="Akapitzlist"/>
        <w:numPr>
          <w:ilvl w:val="0"/>
          <w:numId w:val="32"/>
        </w:numPr>
        <w:spacing w:after="120" w:line="360" w:lineRule="exact"/>
        <w:ind w:left="426" w:hanging="426"/>
        <w:jc w:val="both"/>
        <w:rPr>
          <w:rFonts w:ascii="Times New Roman" w:hAnsi="Times New Roman" w:cs="Times New Roman"/>
          <w:i/>
          <w:sz w:val="24"/>
          <w:szCs w:val="24"/>
          <w:lang w:val="en-GB"/>
        </w:rPr>
      </w:pPr>
      <w:r w:rsidRPr="005F5761">
        <w:rPr>
          <w:rFonts w:ascii="Times New Roman" w:hAnsi="Times New Roman" w:cs="Times New Roman"/>
          <w:i/>
          <w:sz w:val="24"/>
          <w:szCs w:val="24"/>
          <w:lang w:val="en-GB"/>
        </w:rPr>
        <w:t>What measures are planned to</w:t>
      </w:r>
      <w:r w:rsidR="00F074DA" w:rsidRPr="005F5761">
        <w:rPr>
          <w:rFonts w:ascii="Times New Roman" w:hAnsi="Times New Roman" w:cs="Times New Roman"/>
          <w:i/>
          <w:sz w:val="24"/>
          <w:szCs w:val="24"/>
          <w:lang w:val="en-GB"/>
        </w:rPr>
        <w:t xml:space="preserve"> eliminat</w:t>
      </w:r>
      <w:r w:rsidRPr="005F5761">
        <w:rPr>
          <w:rFonts w:ascii="Times New Roman" w:hAnsi="Times New Roman" w:cs="Times New Roman"/>
          <w:i/>
          <w:sz w:val="24"/>
          <w:szCs w:val="24"/>
          <w:lang w:val="en-GB"/>
        </w:rPr>
        <w:t>e the benefit-dependency trap</w:t>
      </w:r>
      <w:r w:rsidR="00F074DA" w:rsidRPr="005F5761">
        <w:rPr>
          <w:rFonts w:ascii="Times New Roman" w:hAnsi="Times New Roman" w:cs="Times New Roman"/>
          <w:i/>
          <w:sz w:val="24"/>
          <w:szCs w:val="24"/>
          <w:lang w:val="en-GB"/>
        </w:rPr>
        <w:t xml:space="preserve">? How will they translate into </w:t>
      </w:r>
      <w:r w:rsidRPr="005F5761">
        <w:rPr>
          <w:rFonts w:ascii="Times New Roman" w:hAnsi="Times New Roman" w:cs="Times New Roman"/>
          <w:i/>
          <w:sz w:val="24"/>
          <w:szCs w:val="24"/>
          <w:lang w:val="en-GB"/>
        </w:rPr>
        <w:t xml:space="preserve">an </w:t>
      </w:r>
      <w:r w:rsidR="00F074DA" w:rsidRPr="005F5761">
        <w:rPr>
          <w:rFonts w:ascii="Times New Roman" w:hAnsi="Times New Roman" w:cs="Times New Roman"/>
          <w:i/>
          <w:sz w:val="24"/>
          <w:szCs w:val="24"/>
          <w:lang w:val="en-GB"/>
        </w:rPr>
        <w:t>increas</w:t>
      </w:r>
      <w:r w:rsidRPr="005F5761">
        <w:rPr>
          <w:rFonts w:ascii="Times New Roman" w:hAnsi="Times New Roman" w:cs="Times New Roman"/>
          <w:i/>
          <w:sz w:val="24"/>
          <w:szCs w:val="24"/>
          <w:lang w:val="en-GB"/>
        </w:rPr>
        <w:t xml:space="preserve">ed </w:t>
      </w:r>
      <w:r w:rsidR="00F074DA" w:rsidRPr="005F5761">
        <w:rPr>
          <w:rFonts w:ascii="Times New Roman" w:hAnsi="Times New Roman" w:cs="Times New Roman"/>
          <w:i/>
          <w:sz w:val="24"/>
          <w:szCs w:val="24"/>
          <w:lang w:val="en-GB"/>
        </w:rPr>
        <w:t>employment</w:t>
      </w:r>
      <w:r w:rsidRPr="005F5761">
        <w:rPr>
          <w:rFonts w:ascii="Times New Roman" w:hAnsi="Times New Roman" w:cs="Times New Roman"/>
          <w:i/>
          <w:sz w:val="24"/>
          <w:szCs w:val="24"/>
          <w:lang w:val="en-GB"/>
        </w:rPr>
        <w:t xml:space="preserve"> level of persons with disabilities</w:t>
      </w:r>
      <w:r w:rsidR="00F074DA" w:rsidRPr="005F5761">
        <w:rPr>
          <w:rFonts w:ascii="Times New Roman" w:hAnsi="Times New Roman" w:cs="Times New Roman"/>
          <w:i/>
          <w:sz w:val="24"/>
          <w:szCs w:val="24"/>
          <w:lang w:val="en-GB"/>
        </w:rPr>
        <w:t xml:space="preserve">? </w:t>
      </w:r>
    </w:p>
    <w:p w:rsidR="00F074DA" w:rsidRPr="005F5761" w:rsidRDefault="00B42437" w:rsidP="00424BA3">
      <w:pPr>
        <w:pStyle w:val="Akapitzlist"/>
        <w:numPr>
          <w:ilvl w:val="0"/>
          <w:numId w:val="32"/>
        </w:numPr>
        <w:spacing w:after="120" w:line="360" w:lineRule="exact"/>
        <w:ind w:left="426" w:hanging="426"/>
        <w:jc w:val="both"/>
        <w:rPr>
          <w:rFonts w:ascii="Times New Roman" w:hAnsi="Times New Roman" w:cs="Times New Roman"/>
          <w:i/>
          <w:sz w:val="24"/>
          <w:szCs w:val="24"/>
          <w:lang w:val="en-GB"/>
        </w:rPr>
      </w:pPr>
      <w:r w:rsidRPr="005F5761">
        <w:rPr>
          <w:rFonts w:ascii="Times New Roman" w:hAnsi="Times New Roman" w:cs="Times New Roman"/>
          <w:i/>
          <w:sz w:val="24"/>
          <w:szCs w:val="24"/>
          <w:lang w:val="en-GB"/>
        </w:rPr>
        <w:t>W</w:t>
      </w:r>
      <w:r w:rsidR="00F074DA" w:rsidRPr="005F5761">
        <w:rPr>
          <w:rFonts w:ascii="Times New Roman" w:hAnsi="Times New Roman" w:cs="Times New Roman"/>
          <w:i/>
          <w:sz w:val="24"/>
          <w:szCs w:val="24"/>
          <w:lang w:val="en-GB"/>
        </w:rPr>
        <w:t>hat measures</w:t>
      </w:r>
      <w:r w:rsidRPr="005F5761">
        <w:rPr>
          <w:rFonts w:ascii="Times New Roman" w:hAnsi="Times New Roman" w:cs="Times New Roman"/>
          <w:i/>
          <w:sz w:val="24"/>
          <w:szCs w:val="24"/>
          <w:lang w:val="en-GB"/>
        </w:rPr>
        <w:t>, and when, are planned</w:t>
      </w:r>
      <w:r w:rsidR="00F074DA" w:rsidRPr="005F5761">
        <w:rPr>
          <w:rFonts w:ascii="Times New Roman" w:hAnsi="Times New Roman" w:cs="Times New Roman"/>
          <w:i/>
          <w:sz w:val="24"/>
          <w:szCs w:val="24"/>
          <w:lang w:val="en-GB"/>
        </w:rPr>
        <w:t xml:space="preserve"> to </w:t>
      </w:r>
      <w:r w:rsidR="00E77B4D" w:rsidRPr="005F5761">
        <w:rPr>
          <w:rFonts w:ascii="Times New Roman" w:hAnsi="Times New Roman" w:cs="Times New Roman"/>
          <w:i/>
          <w:sz w:val="24"/>
          <w:szCs w:val="24"/>
          <w:lang w:val="en-GB"/>
        </w:rPr>
        <w:t xml:space="preserve">be introduced to </w:t>
      </w:r>
      <w:r w:rsidRPr="005F5761">
        <w:rPr>
          <w:rFonts w:ascii="Times New Roman" w:hAnsi="Times New Roman" w:cs="Times New Roman"/>
          <w:i/>
          <w:sz w:val="24"/>
          <w:szCs w:val="24"/>
          <w:lang w:val="en-GB"/>
        </w:rPr>
        <w:t>reduce</w:t>
      </w:r>
      <w:r w:rsidR="00F074DA" w:rsidRPr="005F5761">
        <w:rPr>
          <w:rFonts w:ascii="Times New Roman" w:hAnsi="Times New Roman" w:cs="Times New Roman"/>
          <w:i/>
          <w:sz w:val="24"/>
          <w:szCs w:val="24"/>
          <w:lang w:val="en-GB"/>
        </w:rPr>
        <w:t xml:space="preserve"> poverty </w:t>
      </w:r>
      <w:r w:rsidR="00080F49" w:rsidRPr="005F5761">
        <w:rPr>
          <w:rFonts w:ascii="Times New Roman" w:hAnsi="Times New Roman" w:cs="Times New Roman"/>
          <w:i/>
          <w:sz w:val="24"/>
          <w:szCs w:val="24"/>
          <w:lang w:val="en-GB"/>
        </w:rPr>
        <w:t>of</w:t>
      </w:r>
      <w:r w:rsidR="00F074DA" w:rsidRPr="005F5761">
        <w:rPr>
          <w:rFonts w:ascii="Times New Roman" w:hAnsi="Times New Roman" w:cs="Times New Roman"/>
          <w:i/>
          <w:sz w:val="24"/>
          <w:szCs w:val="24"/>
          <w:lang w:val="en-GB"/>
        </w:rPr>
        <w:t xml:space="preserve"> households of pe</w:t>
      </w:r>
      <w:r w:rsidR="00E77B4D" w:rsidRPr="005F5761">
        <w:rPr>
          <w:rFonts w:ascii="Times New Roman" w:hAnsi="Times New Roman" w:cs="Times New Roman"/>
          <w:i/>
          <w:sz w:val="24"/>
          <w:szCs w:val="24"/>
          <w:lang w:val="en-GB"/>
        </w:rPr>
        <w:t xml:space="preserve">rsons </w:t>
      </w:r>
      <w:r w:rsidR="00F074DA" w:rsidRPr="005F5761">
        <w:rPr>
          <w:rFonts w:ascii="Times New Roman" w:hAnsi="Times New Roman" w:cs="Times New Roman"/>
          <w:i/>
          <w:sz w:val="24"/>
          <w:szCs w:val="24"/>
          <w:lang w:val="en-GB"/>
        </w:rPr>
        <w:t>with disabilities</w:t>
      </w:r>
      <w:r w:rsidR="00080F49" w:rsidRPr="005F5761">
        <w:rPr>
          <w:rFonts w:ascii="Times New Roman" w:hAnsi="Times New Roman" w:cs="Times New Roman"/>
          <w:i/>
          <w:sz w:val="24"/>
          <w:szCs w:val="24"/>
          <w:lang w:val="en-GB"/>
        </w:rPr>
        <w:t>,</w:t>
      </w:r>
      <w:r w:rsidR="00F074DA" w:rsidRPr="005F5761">
        <w:rPr>
          <w:rFonts w:ascii="Times New Roman" w:hAnsi="Times New Roman" w:cs="Times New Roman"/>
          <w:i/>
          <w:sz w:val="24"/>
          <w:szCs w:val="24"/>
          <w:lang w:val="en-GB"/>
        </w:rPr>
        <w:t xml:space="preserve"> </w:t>
      </w:r>
      <w:r w:rsidR="00080F49" w:rsidRPr="005F5761">
        <w:rPr>
          <w:rFonts w:ascii="Times New Roman" w:hAnsi="Times New Roman" w:cs="Times New Roman"/>
          <w:i/>
          <w:sz w:val="24"/>
          <w:szCs w:val="24"/>
          <w:lang w:val="en-GB"/>
        </w:rPr>
        <w:t>in accordance with Article 28(2)(b) of the Convention</w:t>
      </w:r>
      <w:r w:rsidR="00F074DA" w:rsidRPr="005F5761">
        <w:rPr>
          <w:rFonts w:ascii="Times New Roman" w:hAnsi="Times New Roman" w:cs="Times New Roman"/>
          <w:i/>
          <w:sz w:val="24"/>
          <w:szCs w:val="24"/>
          <w:lang w:val="en-GB"/>
        </w:rPr>
        <w:t xml:space="preserve">? </w:t>
      </w:r>
    </w:p>
    <w:p w:rsidR="00F074DA" w:rsidRPr="005F5761" w:rsidRDefault="00080F49" w:rsidP="00424BA3">
      <w:pPr>
        <w:pStyle w:val="Akapitzlist"/>
        <w:numPr>
          <w:ilvl w:val="0"/>
          <w:numId w:val="32"/>
        </w:numPr>
        <w:spacing w:after="120" w:line="360" w:lineRule="exact"/>
        <w:ind w:left="426" w:hanging="426"/>
        <w:jc w:val="both"/>
        <w:rPr>
          <w:rFonts w:ascii="Times New Roman" w:hAnsi="Times New Roman" w:cs="Times New Roman"/>
          <w:i/>
          <w:sz w:val="24"/>
          <w:szCs w:val="24"/>
          <w:lang w:val="en-GB"/>
        </w:rPr>
      </w:pPr>
      <w:r w:rsidRPr="005F5761">
        <w:rPr>
          <w:rFonts w:ascii="Times New Roman" w:hAnsi="Times New Roman" w:cs="Times New Roman"/>
          <w:i/>
          <w:sz w:val="24"/>
          <w:szCs w:val="24"/>
          <w:lang w:val="en-GB"/>
        </w:rPr>
        <w:t xml:space="preserve">What solutions, and when, are planned to be introduced to </w:t>
      </w:r>
      <w:r w:rsidR="00F074DA" w:rsidRPr="005F5761">
        <w:rPr>
          <w:rFonts w:ascii="Times New Roman" w:hAnsi="Times New Roman" w:cs="Times New Roman"/>
          <w:i/>
          <w:sz w:val="24"/>
          <w:szCs w:val="24"/>
          <w:lang w:val="en-GB"/>
        </w:rPr>
        <w:t>enable pe</w:t>
      </w:r>
      <w:r w:rsidRPr="005F5761">
        <w:rPr>
          <w:rFonts w:ascii="Times New Roman" w:hAnsi="Times New Roman" w:cs="Times New Roman"/>
          <w:i/>
          <w:sz w:val="24"/>
          <w:szCs w:val="24"/>
          <w:lang w:val="en-GB"/>
        </w:rPr>
        <w:t xml:space="preserve">rsons who support people with </w:t>
      </w:r>
      <w:r w:rsidR="00F074DA" w:rsidRPr="005F5761">
        <w:rPr>
          <w:rFonts w:ascii="Times New Roman" w:hAnsi="Times New Roman" w:cs="Times New Roman"/>
          <w:i/>
          <w:sz w:val="24"/>
          <w:szCs w:val="24"/>
          <w:lang w:val="en-GB"/>
        </w:rPr>
        <w:t xml:space="preserve">disabilities to </w:t>
      </w:r>
      <w:r w:rsidRPr="005F5761">
        <w:rPr>
          <w:rFonts w:ascii="Times New Roman" w:hAnsi="Times New Roman" w:cs="Times New Roman"/>
          <w:i/>
          <w:sz w:val="24"/>
          <w:szCs w:val="24"/>
          <w:lang w:val="en-GB"/>
        </w:rPr>
        <w:t>combine the use of benefits with</w:t>
      </w:r>
      <w:r w:rsidR="00F074DA" w:rsidRPr="005F5761">
        <w:rPr>
          <w:rFonts w:ascii="Times New Roman" w:hAnsi="Times New Roman" w:cs="Times New Roman"/>
          <w:i/>
          <w:sz w:val="24"/>
          <w:szCs w:val="24"/>
          <w:lang w:val="en-GB"/>
        </w:rPr>
        <w:t xml:space="preserve"> professional </w:t>
      </w:r>
      <w:r w:rsidRPr="005F5761">
        <w:rPr>
          <w:rFonts w:ascii="Times New Roman" w:hAnsi="Times New Roman" w:cs="Times New Roman"/>
          <w:i/>
          <w:sz w:val="24"/>
          <w:szCs w:val="24"/>
          <w:lang w:val="en-GB"/>
        </w:rPr>
        <w:t>work</w:t>
      </w:r>
      <w:r w:rsidR="00F074DA" w:rsidRPr="005F5761">
        <w:rPr>
          <w:rFonts w:ascii="Times New Roman" w:hAnsi="Times New Roman" w:cs="Times New Roman"/>
          <w:i/>
          <w:sz w:val="24"/>
          <w:szCs w:val="24"/>
          <w:lang w:val="en-GB"/>
        </w:rPr>
        <w:t xml:space="preserve">? </w:t>
      </w:r>
    </w:p>
    <w:p w:rsidR="003D423B" w:rsidRPr="005F5761" w:rsidRDefault="00F074DA" w:rsidP="00424BA3">
      <w:pPr>
        <w:pStyle w:val="Akapitzlist"/>
        <w:numPr>
          <w:ilvl w:val="0"/>
          <w:numId w:val="32"/>
        </w:numPr>
        <w:spacing w:after="120" w:line="360" w:lineRule="exact"/>
        <w:ind w:left="426" w:hanging="426"/>
        <w:jc w:val="both"/>
        <w:rPr>
          <w:rFonts w:ascii="Times New Roman" w:hAnsi="Times New Roman" w:cs="Times New Roman"/>
          <w:i/>
          <w:sz w:val="24"/>
          <w:szCs w:val="24"/>
          <w:lang w:val="en-GB"/>
        </w:rPr>
      </w:pPr>
      <w:r w:rsidRPr="005F5761">
        <w:rPr>
          <w:rFonts w:ascii="Times New Roman" w:hAnsi="Times New Roman" w:cs="Times New Roman"/>
          <w:i/>
          <w:sz w:val="24"/>
          <w:szCs w:val="24"/>
          <w:lang w:val="en-GB"/>
        </w:rPr>
        <w:t xml:space="preserve">When </w:t>
      </w:r>
      <w:r w:rsidR="00080F49" w:rsidRPr="005F5761">
        <w:rPr>
          <w:rFonts w:ascii="Times New Roman" w:hAnsi="Times New Roman" w:cs="Times New Roman"/>
          <w:i/>
          <w:sz w:val="24"/>
          <w:szCs w:val="24"/>
          <w:lang w:val="en-GB"/>
        </w:rPr>
        <w:t xml:space="preserve">will </w:t>
      </w:r>
      <w:r w:rsidRPr="005F5761">
        <w:rPr>
          <w:rFonts w:ascii="Times New Roman" w:hAnsi="Times New Roman" w:cs="Times New Roman"/>
          <w:i/>
          <w:sz w:val="24"/>
          <w:szCs w:val="24"/>
          <w:lang w:val="en-GB"/>
        </w:rPr>
        <w:t xml:space="preserve">the income criteria </w:t>
      </w:r>
      <w:r w:rsidR="00080F49" w:rsidRPr="005F5761">
        <w:rPr>
          <w:rFonts w:ascii="Times New Roman" w:hAnsi="Times New Roman" w:cs="Times New Roman"/>
          <w:i/>
          <w:sz w:val="24"/>
          <w:szCs w:val="24"/>
          <w:lang w:val="en-GB"/>
        </w:rPr>
        <w:t>for</w:t>
      </w:r>
      <w:r w:rsidRPr="005F5761">
        <w:rPr>
          <w:rFonts w:ascii="Times New Roman" w:hAnsi="Times New Roman" w:cs="Times New Roman"/>
          <w:i/>
          <w:sz w:val="24"/>
          <w:szCs w:val="24"/>
          <w:lang w:val="en-GB"/>
        </w:rPr>
        <w:t xml:space="preserve"> </w:t>
      </w:r>
      <w:r w:rsidR="00080F49" w:rsidRPr="005F5761">
        <w:rPr>
          <w:rFonts w:ascii="Times New Roman" w:hAnsi="Times New Roman" w:cs="Times New Roman"/>
          <w:i/>
          <w:sz w:val="24"/>
          <w:szCs w:val="24"/>
          <w:lang w:val="en-GB"/>
        </w:rPr>
        <w:t>eligibility for</w:t>
      </w:r>
      <w:r w:rsidRPr="005F5761">
        <w:rPr>
          <w:rFonts w:ascii="Times New Roman" w:hAnsi="Times New Roman" w:cs="Times New Roman"/>
          <w:i/>
          <w:sz w:val="24"/>
          <w:szCs w:val="24"/>
          <w:lang w:val="en-GB"/>
        </w:rPr>
        <w:t xml:space="preserve"> </w:t>
      </w:r>
      <w:r w:rsidR="00080F49" w:rsidRPr="005F5761">
        <w:rPr>
          <w:rFonts w:ascii="Times New Roman" w:hAnsi="Times New Roman" w:cs="Times New Roman"/>
          <w:i/>
          <w:sz w:val="24"/>
          <w:szCs w:val="24"/>
          <w:lang w:val="en-GB"/>
        </w:rPr>
        <w:t xml:space="preserve">benefits/allowances be </w:t>
      </w:r>
      <w:r w:rsidRPr="005F5761">
        <w:rPr>
          <w:rFonts w:ascii="Times New Roman" w:hAnsi="Times New Roman" w:cs="Times New Roman"/>
          <w:i/>
          <w:sz w:val="24"/>
          <w:szCs w:val="24"/>
          <w:lang w:val="en-GB"/>
        </w:rPr>
        <w:t>limited</w:t>
      </w:r>
      <w:r w:rsidR="00080F49" w:rsidRPr="005F5761">
        <w:rPr>
          <w:rFonts w:ascii="Times New Roman" w:hAnsi="Times New Roman" w:cs="Times New Roman"/>
          <w:i/>
          <w:sz w:val="24"/>
          <w:szCs w:val="24"/>
          <w:lang w:val="en-GB"/>
        </w:rPr>
        <w:t>,</w:t>
      </w:r>
      <w:r w:rsidRPr="005F5761">
        <w:rPr>
          <w:rFonts w:ascii="Times New Roman" w:hAnsi="Times New Roman" w:cs="Times New Roman"/>
          <w:i/>
          <w:sz w:val="24"/>
          <w:szCs w:val="24"/>
          <w:lang w:val="en-GB"/>
        </w:rPr>
        <w:t xml:space="preserve"> </w:t>
      </w:r>
      <w:r w:rsidR="00080F49" w:rsidRPr="005F5761">
        <w:rPr>
          <w:rFonts w:ascii="Times New Roman" w:hAnsi="Times New Roman" w:cs="Times New Roman"/>
          <w:i/>
          <w:sz w:val="24"/>
          <w:szCs w:val="24"/>
          <w:lang w:val="en-GB"/>
        </w:rPr>
        <w:t>in accordance with Article 28(2)(a) of the Convention</w:t>
      </w:r>
      <w:r w:rsidRPr="005F5761">
        <w:rPr>
          <w:rFonts w:ascii="Times New Roman" w:hAnsi="Times New Roman" w:cs="Times New Roman"/>
          <w:i/>
          <w:sz w:val="24"/>
          <w:szCs w:val="24"/>
          <w:lang w:val="en-GB"/>
        </w:rPr>
        <w:t xml:space="preserve">? </w:t>
      </w:r>
    </w:p>
    <w:p w:rsidR="00CB53F1" w:rsidRPr="005F5761" w:rsidRDefault="002E71D6" w:rsidP="00424BA3">
      <w:pPr>
        <w:pStyle w:val="2"/>
        <w:spacing w:after="120"/>
        <w:rPr>
          <w:lang w:val="en-GB"/>
        </w:rPr>
      </w:pPr>
      <w:bookmarkStart w:id="38" w:name="_Toc505088978"/>
      <w:r w:rsidRPr="005F5761">
        <w:rPr>
          <w:lang w:val="en-GB"/>
        </w:rPr>
        <w:t xml:space="preserve">Article 29 </w:t>
      </w:r>
      <w:r w:rsidR="00D869D5" w:rsidRPr="005F5761">
        <w:rPr>
          <w:lang w:val="en-GB"/>
        </w:rPr>
        <w:t xml:space="preserve">– </w:t>
      </w:r>
      <w:r w:rsidRPr="005F5761">
        <w:rPr>
          <w:lang w:val="en-GB"/>
        </w:rPr>
        <w:t>Participation in political and public life</w:t>
      </w:r>
      <w:bookmarkEnd w:id="38"/>
      <w:r w:rsidR="00CB53F1" w:rsidRPr="005F5761">
        <w:rPr>
          <w:lang w:val="en-GB"/>
        </w:rPr>
        <w:t xml:space="preserve"> </w:t>
      </w:r>
    </w:p>
    <w:p w:rsidR="002E71D6" w:rsidRPr="005F5761" w:rsidRDefault="002E71D6" w:rsidP="00424BA3">
      <w:pPr>
        <w:pStyle w:val="Tekstpodstawowy"/>
        <w:numPr>
          <w:ilvl w:val="0"/>
          <w:numId w:val="26"/>
        </w:numPr>
        <w:spacing w:line="360" w:lineRule="exact"/>
        <w:ind w:left="426" w:hanging="426"/>
        <w:jc w:val="both"/>
        <w:rPr>
          <w:rFonts w:ascii="Times New Roman" w:hAnsi="Times New Roman" w:cs="Times New Roman"/>
          <w:bCs/>
          <w:lang w:val="en-GB"/>
        </w:rPr>
      </w:pPr>
      <w:r w:rsidRPr="005F5761">
        <w:rPr>
          <w:rFonts w:ascii="Times New Roman" w:hAnsi="Times New Roman" w:cs="Times New Roman"/>
          <w:bCs/>
          <w:lang w:val="en-GB"/>
        </w:rPr>
        <w:t>Article 62</w:t>
      </w:r>
      <w:r w:rsidR="00080F49" w:rsidRPr="005F5761">
        <w:rPr>
          <w:rFonts w:ascii="Times New Roman" w:hAnsi="Times New Roman" w:cs="Times New Roman"/>
          <w:bCs/>
          <w:lang w:val="en-GB"/>
        </w:rPr>
        <w:t>(2) of</w:t>
      </w:r>
      <w:r w:rsidRPr="005F5761">
        <w:rPr>
          <w:rFonts w:ascii="Times New Roman" w:hAnsi="Times New Roman" w:cs="Times New Roman"/>
          <w:bCs/>
          <w:lang w:val="en-GB"/>
        </w:rPr>
        <w:t xml:space="preserve"> the Constitution of the Republic of Poland provides that incapacitated persons do not have the right to </w:t>
      </w:r>
      <w:r w:rsidR="00080F49" w:rsidRPr="005F5761">
        <w:rPr>
          <w:rFonts w:ascii="Times New Roman" w:hAnsi="Times New Roman" w:cs="Times New Roman"/>
          <w:bCs/>
          <w:lang w:val="en-GB"/>
        </w:rPr>
        <w:t xml:space="preserve">vote and to </w:t>
      </w:r>
      <w:r w:rsidRPr="005F5761">
        <w:rPr>
          <w:rFonts w:ascii="Times New Roman" w:hAnsi="Times New Roman" w:cs="Times New Roman"/>
          <w:bCs/>
          <w:lang w:val="en-GB"/>
        </w:rPr>
        <w:t>participate in referend</w:t>
      </w:r>
      <w:r w:rsidR="00080F49" w:rsidRPr="005F5761">
        <w:rPr>
          <w:rFonts w:ascii="Times New Roman" w:hAnsi="Times New Roman" w:cs="Times New Roman"/>
          <w:bCs/>
          <w:lang w:val="en-GB"/>
        </w:rPr>
        <w:t>a</w:t>
      </w:r>
      <w:r w:rsidRPr="005F5761">
        <w:rPr>
          <w:rFonts w:ascii="Times New Roman" w:hAnsi="Times New Roman" w:cs="Times New Roman"/>
          <w:bCs/>
          <w:lang w:val="en-GB"/>
        </w:rPr>
        <w:t xml:space="preserve">. After </w:t>
      </w:r>
      <w:r w:rsidR="00DF0B8A" w:rsidRPr="005F5761">
        <w:rPr>
          <w:rFonts w:ascii="Times New Roman" w:hAnsi="Times New Roman" w:cs="Times New Roman"/>
          <w:bCs/>
          <w:lang w:val="en-GB"/>
        </w:rPr>
        <w:t>a</w:t>
      </w:r>
      <w:r w:rsidRPr="005F5761">
        <w:rPr>
          <w:rFonts w:ascii="Times New Roman" w:hAnsi="Times New Roman" w:cs="Times New Roman"/>
          <w:bCs/>
          <w:lang w:val="en-GB"/>
        </w:rPr>
        <w:t xml:space="preserve"> </w:t>
      </w:r>
      <w:r w:rsidR="00DF0B8A" w:rsidRPr="005F5761">
        <w:rPr>
          <w:rFonts w:ascii="Times New Roman" w:hAnsi="Times New Roman" w:cs="Times New Roman"/>
          <w:bCs/>
          <w:lang w:val="en-GB"/>
        </w:rPr>
        <w:t>court’s judgment on a person’s</w:t>
      </w:r>
      <w:r w:rsidRPr="005F5761">
        <w:rPr>
          <w:rFonts w:ascii="Times New Roman" w:hAnsi="Times New Roman" w:cs="Times New Roman"/>
          <w:bCs/>
          <w:lang w:val="en-GB"/>
        </w:rPr>
        <w:t xml:space="preserve"> incapacitation becomes </w:t>
      </w:r>
      <w:r w:rsidR="00DF0B8A" w:rsidRPr="005F5761">
        <w:rPr>
          <w:rFonts w:ascii="Times New Roman" w:hAnsi="Times New Roman" w:cs="Times New Roman"/>
          <w:bCs/>
          <w:lang w:val="en-GB"/>
        </w:rPr>
        <w:t>final</w:t>
      </w:r>
      <w:r w:rsidRPr="005F5761">
        <w:rPr>
          <w:rFonts w:ascii="Times New Roman" w:hAnsi="Times New Roman" w:cs="Times New Roman"/>
          <w:bCs/>
          <w:lang w:val="en-GB"/>
        </w:rPr>
        <w:t xml:space="preserve">, </w:t>
      </w:r>
      <w:r w:rsidR="00567EE1">
        <w:rPr>
          <w:rFonts w:ascii="Times New Roman" w:hAnsi="Times New Roman" w:cs="Times New Roman"/>
          <w:bCs/>
          <w:lang w:val="en-GB"/>
        </w:rPr>
        <w:t>that</w:t>
      </w:r>
      <w:r w:rsidRPr="005F5761">
        <w:rPr>
          <w:rFonts w:ascii="Times New Roman" w:hAnsi="Times New Roman" w:cs="Times New Roman"/>
          <w:bCs/>
          <w:lang w:val="en-GB"/>
        </w:rPr>
        <w:t xml:space="preserve"> person</w:t>
      </w:r>
      <w:r w:rsidR="00DF0B8A" w:rsidRPr="005F5761">
        <w:rPr>
          <w:rFonts w:ascii="Times New Roman" w:hAnsi="Times New Roman" w:cs="Times New Roman"/>
          <w:bCs/>
          <w:lang w:val="en-GB"/>
        </w:rPr>
        <w:t xml:space="preserve"> is </w:t>
      </w:r>
      <w:r w:rsidRPr="005F5761">
        <w:rPr>
          <w:rFonts w:ascii="Times New Roman" w:hAnsi="Times New Roman" w:cs="Times New Roman"/>
          <w:bCs/>
          <w:lang w:val="en-GB"/>
        </w:rPr>
        <w:t xml:space="preserve">automatically deleted from electoral </w:t>
      </w:r>
      <w:r w:rsidR="00DF0B8A" w:rsidRPr="005F5761">
        <w:rPr>
          <w:rFonts w:ascii="Times New Roman" w:hAnsi="Times New Roman" w:cs="Times New Roman"/>
          <w:bCs/>
          <w:lang w:val="en-GB"/>
        </w:rPr>
        <w:t>rolls</w:t>
      </w:r>
      <w:r w:rsidRPr="005F5761">
        <w:rPr>
          <w:rFonts w:ascii="Times New Roman" w:hAnsi="Times New Roman" w:cs="Times New Roman"/>
          <w:bCs/>
          <w:lang w:val="en-GB"/>
        </w:rPr>
        <w:t xml:space="preserve"> and </w:t>
      </w:r>
      <w:r w:rsidR="00DF0B8A" w:rsidRPr="005F5761">
        <w:rPr>
          <w:rFonts w:ascii="Times New Roman" w:hAnsi="Times New Roman" w:cs="Times New Roman"/>
          <w:bCs/>
          <w:lang w:val="en-GB"/>
        </w:rPr>
        <w:t>loses the right to stand for elections</w:t>
      </w:r>
      <w:r w:rsidRPr="005F5761">
        <w:rPr>
          <w:rFonts w:ascii="Times New Roman" w:hAnsi="Times New Roman" w:cs="Times New Roman"/>
          <w:bCs/>
          <w:lang w:val="en-GB"/>
        </w:rPr>
        <w:t>. In addition, incapacitated persons may not e</w:t>
      </w:r>
      <w:r w:rsidR="00FE1C8E" w:rsidRPr="005F5761">
        <w:rPr>
          <w:rFonts w:ascii="Times New Roman" w:hAnsi="Times New Roman" w:cs="Times New Roman"/>
          <w:bCs/>
          <w:lang w:val="en-GB"/>
        </w:rPr>
        <w:t>stablish associations in Poland, hold membership in them or</w:t>
      </w:r>
      <w:r w:rsidR="00DF0B8A" w:rsidRPr="005F5761">
        <w:rPr>
          <w:rFonts w:ascii="Times New Roman" w:hAnsi="Times New Roman" w:cs="Times New Roman"/>
          <w:bCs/>
          <w:lang w:val="en-GB"/>
        </w:rPr>
        <w:t xml:space="preserve"> </w:t>
      </w:r>
      <w:r w:rsidR="00FE1C8E" w:rsidRPr="005F5761">
        <w:rPr>
          <w:rFonts w:ascii="Times New Roman" w:hAnsi="Times New Roman" w:cs="Times New Roman"/>
          <w:bCs/>
          <w:lang w:val="en-GB"/>
        </w:rPr>
        <w:t xml:space="preserve">organize </w:t>
      </w:r>
      <w:r w:rsidRPr="005F5761">
        <w:rPr>
          <w:rFonts w:ascii="Times New Roman" w:hAnsi="Times New Roman" w:cs="Times New Roman"/>
          <w:bCs/>
          <w:lang w:val="en-GB"/>
        </w:rPr>
        <w:lastRenderedPageBreak/>
        <w:t xml:space="preserve">public gatherings (although they may participate in them). </w:t>
      </w:r>
    </w:p>
    <w:p w:rsidR="002E71D6" w:rsidRPr="005F5761" w:rsidRDefault="002E71D6" w:rsidP="00424BA3">
      <w:pPr>
        <w:pStyle w:val="Tekstpodstawowy"/>
        <w:numPr>
          <w:ilvl w:val="0"/>
          <w:numId w:val="26"/>
        </w:numPr>
        <w:spacing w:line="360" w:lineRule="exact"/>
        <w:ind w:left="426" w:hanging="426"/>
        <w:jc w:val="both"/>
        <w:rPr>
          <w:rFonts w:ascii="Times New Roman" w:hAnsi="Times New Roman" w:cs="Times New Roman"/>
          <w:bCs/>
          <w:lang w:val="en-GB"/>
        </w:rPr>
      </w:pPr>
      <w:r w:rsidRPr="005F5761">
        <w:rPr>
          <w:rFonts w:ascii="Times New Roman" w:hAnsi="Times New Roman" w:cs="Times New Roman"/>
          <w:bCs/>
          <w:lang w:val="en-GB"/>
        </w:rPr>
        <w:t xml:space="preserve">The electoral law </w:t>
      </w:r>
      <w:r w:rsidR="00DF0B8A" w:rsidRPr="005F5761">
        <w:rPr>
          <w:rFonts w:ascii="Times New Roman" w:hAnsi="Times New Roman" w:cs="Times New Roman"/>
          <w:bCs/>
          <w:lang w:val="en-GB"/>
        </w:rPr>
        <w:t>provides for</w:t>
      </w:r>
      <w:r w:rsidRPr="005F5761">
        <w:rPr>
          <w:rFonts w:ascii="Times New Roman" w:hAnsi="Times New Roman" w:cs="Times New Roman"/>
          <w:bCs/>
          <w:lang w:val="en-GB"/>
        </w:rPr>
        <w:t xml:space="preserve"> a number of mechanisms to facilitate the participation of pe</w:t>
      </w:r>
      <w:r w:rsidR="00DF0B8A" w:rsidRPr="005F5761">
        <w:rPr>
          <w:rFonts w:ascii="Times New Roman" w:hAnsi="Times New Roman" w:cs="Times New Roman"/>
          <w:bCs/>
          <w:lang w:val="en-GB"/>
        </w:rPr>
        <w:t xml:space="preserve">rsons </w:t>
      </w:r>
      <w:r w:rsidRPr="005F5761">
        <w:rPr>
          <w:rFonts w:ascii="Times New Roman" w:hAnsi="Times New Roman" w:cs="Times New Roman"/>
          <w:bCs/>
          <w:lang w:val="en-GB"/>
        </w:rPr>
        <w:t>with disabilities in elections and referend</w:t>
      </w:r>
      <w:r w:rsidR="00DF0B8A" w:rsidRPr="005F5761">
        <w:rPr>
          <w:rFonts w:ascii="Times New Roman" w:hAnsi="Times New Roman" w:cs="Times New Roman"/>
          <w:bCs/>
          <w:lang w:val="en-GB"/>
        </w:rPr>
        <w:t>a</w:t>
      </w:r>
      <w:r w:rsidRPr="005F5761">
        <w:rPr>
          <w:rFonts w:ascii="Times New Roman" w:hAnsi="Times New Roman" w:cs="Times New Roman"/>
          <w:bCs/>
          <w:lang w:val="en-GB"/>
        </w:rPr>
        <w:t>. The provisions regulate, among others</w:t>
      </w:r>
      <w:r w:rsidR="00DF0B8A" w:rsidRPr="005F5761">
        <w:rPr>
          <w:rFonts w:ascii="Times New Roman" w:hAnsi="Times New Roman" w:cs="Times New Roman"/>
          <w:bCs/>
          <w:lang w:val="en-GB"/>
        </w:rPr>
        <w:t xml:space="preserve">, the issue of adjustment of </w:t>
      </w:r>
      <w:r w:rsidRPr="005F5761">
        <w:rPr>
          <w:rFonts w:ascii="Times New Roman" w:hAnsi="Times New Roman" w:cs="Times New Roman"/>
          <w:bCs/>
          <w:lang w:val="en-GB"/>
        </w:rPr>
        <w:t xml:space="preserve">polling stations to the needs of voters with disabilities, </w:t>
      </w:r>
      <w:r w:rsidR="00DF0B8A" w:rsidRPr="005F5761">
        <w:rPr>
          <w:rFonts w:ascii="Times New Roman" w:hAnsi="Times New Roman" w:cs="Times New Roman"/>
          <w:bCs/>
          <w:lang w:val="en-GB"/>
        </w:rPr>
        <w:t xml:space="preserve">and the requirement to ensure special cover sheets in the </w:t>
      </w:r>
      <w:r w:rsidRPr="005F5761">
        <w:rPr>
          <w:rFonts w:ascii="Times New Roman" w:hAnsi="Times New Roman" w:cs="Times New Roman"/>
          <w:bCs/>
          <w:lang w:val="en-GB"/>
        </w:rPr>
        <w:t xml:space="preserve">Braille </w:t>
      </w:r>
      <w:r w:rsidR="00DF0B8A" w:rsidRPr="005F5761">
        <w:rPr>
          <w:rFonts w:ascii="Times New Roman" w:hAnsi="Times New Roman" w:cs="Times New Roman"/>
          <w:bCs/>
          <w:lang w:val="en-GB"/>
        </w:rPr>
        <w:t xml:space="preserve">language </w:t>
      </w:r>
      <w:r w:rsidR="00C02A72" w:rsidRPr="005F5761">
        <w:rPr>
          <w:rFonts w:ascii="Times New Roman" w:hAnsi="Times New Roman" w:cs="Times New Roman"/>
          <w:bCs/>
          <w:lang w:val="en-GB"/>
        </w:rPr>
        <w:t>for the</w:t>
      </w:r>
      <w:r w:rsidRPr="005F5761">
        <w:rPr>
          <w:rFonts w:ascii="Times New Roman" w:hAnsi="Times New Roman" w:cs="Times New Roman"/>
          <w:bCs/>
          <w:lang w:val="en-GB"/>
        </w:rPr>
        <w:t xml:space="preserve"> voting cards</w:t>
      </w:r>
      <w:r w:rsidR="00DF0B8A" w:rsidRPr="005F5761">
        <w:rPr>
          <w:rFonts w:ascii="Times New Roman" w:hAnsi="Times New Roman" w:cs="Times New Roman"/>
          <w:bCs/>
          <w:lang w:val="en-GB"/>
        </w:rPr>
        <w:t>. They also introduce</w:t>
      </w:r>
      <w:r w:rsidRPr="005F5761">
        <w:rPr>
          <w:rFonts w:ascii="Times New Roman" w:hAnsi="Times New Roman" w:cs="Times New Roman"/>
          <w:bCs/>
          <w:lang w:val="en-GB"/>
        </w:rPr>
        <w:t xml:space="preserve"> two</w:t>
      </w:r>
      <w:r w:rsidR="008F55FA" w:rsidRPr="005F5761">
        <w:rPr>
          <w:rFonts w:ascii="Times New Roman" w:hAnsi="Times New Roman" w:cs="Times New Roman"/>
          <w:bCs/>
          <w:lang w:val="en-GB"/>
        </w:rPr>
        <w:t xml:space="preserve"> </w:t>
      </w:r>
      <w:r w:rsidRPr="005F5761">
        <w:rPr>
          <w:rFonts w:ascii="Times New Roman" w:hAnsi="Times New Roman" w:cs="Times New Roman"/>
          <w:bCs/>
          <w:lang w:val="en-GB"/>
        </w:rPr>
        <w:t xml:space="preserve">procedures </w:t>
      </w:r>
      <w:r w:rsidR="008F55FA" w:rsidRPr="005F5761">
        <w:rPr>
          <w:rFonts w:ascii="Times New Roman" w:hAnsi="Times New Roman" w:cs="Times New Roman"/>
          <w:bCs/>
          <w:lang w:val="en-GB"/>
        </w:rPr>
        <w:t>of</w:t>
      </w:r>
      <w:r w:rsidRPr="005F5761">
        <w:rPr>
          <w:rFonts w:ascii="Times New Roman" w:hAnsi="Times New Roman" w:cs="Times New Roman"/>
          <w:bCs/>
          <w:lang w:val="en-GB"/>
        </w:rPr>
        <w:t xml:space="preserve"> voting </w:t>
      </w:r>
      <w:r w:rsidR="008F55FA" w:rsidRPr="005F5761">
        <w:rPr>
          <w:rFonts w:ascii="Times New Roman" w:hAnsi="Times New Roman" w:cs="Times New Roman"/>
          <w:bCs/>
          <w:lang w:val="en-GB"/>
        </w:rPr>
        <w:t xml:space="preserve">outside a </w:t>
      </w:r>
      <w:r w:rsidRPr="005F5761">
        <w:rPr>
          <w:rFonts w:ascii="Times New Roman" w:hAnsi="Times New Roman" w:cs="Times New Roman"/>
          <w:bCs/>
          <w:lang w:val="en-GB"/>
        </w:rPr>
        <w:t>polling station</w:t>
      </w:r>
      <w:r w:rsidR="008F55FA" w:rsidRPr="005F5761">
        <w:rPr>
          <w:rFonts w:ascii="Times New Roman" w:hAnsi="Times New Roman" w:cs="Times New Roman"/>
          <w:bCs/>
          <w:lang w:val="en-GB"/>
        </w:rPr>
        <w:t xml:space="preserve">: </w:t>
      </w:r>
      <w:r w:rsidRPr="005F5761">
        <w:rPr>
          <w:rFonts w:ascii="Times New Roman" w:hAnsi="Times New Roman" w:cs="Times New Roman"/>
          <w:bCs/>
          <w:lang w:val="en-GB"/>
        </w:rPr>
        <w:t xml:space="preserve">voting </w:t>
      </w:r>
      <w:r w:rsidR="008F55FA" w:rsidRPr="005F5761">
        <w:rPr>
          <w:rFonts w:ascii="Times New Roman" w:hAnsi="Times New Roman" w:cs="Times New Roman"/>
          <w:bCs/>
          <w:lang w:val="en-GB"/>
        </w:rPr>
        <w:t>via a</w:t>
      </w:r>
      <w:r w:rsidRPr="005F5761">
        <w:rPr>
          <w:rFonts w:ascii="Times New Roman" w:hAnsi="Times New Roman" w:cs="Times New Roman"/>
          <w:bCs/>
          <w:lang w:val="en-GB"/>
        </w:rPr>
        <w:t xml:space="preserve"> proxy and correspondence voting</w:t>
      </w:r>
      <w:r w:rsidR="008F55FA" w:rsidRPr="005F5761">
        <w:rPr>
          <w:rFonts w:ascii="Times New Roman" w:hAnsi="Times New Roman" w:cs="Times New Roman"/>
          <w:bCs/>
          <w:lang w:val="en-GB"/>
        </w:rPr>
        <w:t xml:space="preserve">. The latter procedure, </w:t>
      </w:r>
      <w:r w:rsidR="007439D3" w:rsidRPr="005F5761">
        <w:rPr>
          <w:rFonts w:ascii="Times New Roman" w:hAnsi="Times New Roman" w:cs="Times New Roman"/>
          <w:bCs/>
          <w:lang w:val="en-GB"/>
        </w:rPr>
        <w:t>since</w:t>
      </w:r>
      <w:r w:rsidR="008F55FA" w:rsidRPr="005F5761">
        <w:rPr>
          <w:rFonts w:ascii="Times New Roman" w:hAnsi="Times New Roman" w:cs="Times New Roman"/>
          <w:bCs/>
          <w:lang w:val="en-GB"/>
        </w:rPr>
        <w:t xml:space="preserve"> 2015, </w:t>
      </w:r>
      <w:r w:rsidR="007439D3" w:rsidRPr="005F5761">
        <w:rPr>
          <w:rFonts w:ascii="Times New Roman" w:hAnsi="Times New Roman" w:cs="Times New Roman"/>
          <w:bCs/>
          <w:lang w:val="en-GB"/>
        </w:rPr>
        <w:t>has been</w:t>
      </w:r>
      <w:r w:rsidR="008F55FA" w:rsidRPr="005F5761">
        <w:rPr>
          <w:rFonts w:ascii="Times New Roman" w:hAnsi="Times New Roman" w:cs="Times New Roman"/>
          <w:bCs/>
          <w:lang w:val="en-GB"/>
        </w:rPr>
        <w:t xml:space="preserve"> a</w:t>
      </w:r>
      <w:r w:rsidRPr="005F5761">
        <w:rPr>
          <w:rFonts w:ascii="Times New Roman" w:hAnsi="Times New Roman" w:cs="Times New Roman"/>
          <w:bCs/>
          <w:lang w:val="en-GB"/>
        </w:rPr>
        <w:t xml:space="preserve">vailable to all voters, </w:t>
      </w:r>
      <w:r w:rsidR="008F55FA" w:rsidRPr="005F5761">
        <w:rPr>
          <w:rFonts w:ascii="Times New Roman" w:hAnsi="Times New Roman" w:cs="Times New Roman"/>
          <w:bCs/>
          <w:lang w:val="en-GB"/>
        </w:rPr>
        <w:t>including all persons</w:t>
      </w:r>
      <w:r w:rsidRPr="005F5761">
        <w:rPr>
          <w:rFonts w:ascii="Times New Roman" w:hAnsi="Times New Roman" w:cs="Times New Roman"/>
          <w:bCs/>
          <w:lang w:val="en-GB"/>
        </w:rPr>
        <w:t xml:space="preserve"> with disabilities, regardless </w:t>
      </w:r>
      <w:r w:rsidR="008F55FA" w:rsidRPr="005F5761">
        <w:rPr>
          <w:rFonts w:ascii="Times New Roman" w:hAnsi="Times New Roman" w:cs="Times New Roman"/>
          <w:bCs/>
          <w:lang w:val="en-GB"/>
        </w:rPr>
        <w:t xml:space="preserve">of whether or not they hold a </w:t>
      </w:r>
      <w:r w:rsidR="00C6394A" w:rsidRPr="005F5761">
        <w:rPr>
          <w:rFonts w:ascii="Times New Roman" w:hAnsi="Times New Roman" w:cs="Times New Roman"/>
          <w:bCs/>
          <w:lang w:val="en-GB"/>
        </w:rPr>
        <w:t xml:space="preserve">disability </w:t>
      </w:r>
      <w:r w:rsidR="008F55FA" w:rsidRPr="005F5761">
        <w:rPr>
          <w:rFonts w:ascii="Times New Roman" w:hAnsi="Times New Roman" w:cs="Times New Roman"/>
          <w:bCs/>
          <w:lang w:val="en-GB"/>
        </w:rPr>
        <w:t>certificate</w:t>
      </w:r>
      <w:r w:rsidR="00CE21DA" w:rsidRPr="005F5761">
        <w:rPr>
          <w:rFonts w:ascii="Times New Roman" w:hAnsi="Times New Roman" w:cs="Times New Roman"/>
          <w:bCs/>
          <w:lang w:val="en-GB"/>
        </w:rPr>
        <w:t xml:space="preserve"> issued by a physician</w:t>
      </w:r>
      <w:r w:rsidRPr="005F5761">
        <w:rPr>
          <w:rFonts w:ascii="Times New Roman" w:hAnsi="Times New Roman" w:cs="Times New Roman"/>
          <w:bCs/>
          <w:lang w:val="en-GB"/>
        </w:rPr>
        <w:t xml:space="preserve">. The </w:t>
      </w:r>
      <w:r w:rsidR="008F55FA" w:rsidRPr="005F5761">
        <w:rPr>
          <w:rFonts w:ascii="Times New Roman" w:hAnsi="Times New Roman" w:cs="Times New Roman"/>
          <w:bCs/>
          <w:lang w:val="en-GB"/>
        </w:rPr>
        <w:t>Commissioner</w:t>
      </w:r>
      <w:r w:rsidRPr="005F5761">
        <w:rPr>
          <w:rFonts w:ascii="Times New Roman" w:hAnsi="Times New Roman" w:cs="Times New Roman"/>
          <w:bCs/>
          <w:lang w:val="en-GB"/>
        </w:rPr>
        <w:t xml:space="preserve"> </w:t>
      </w:r>
      <w:r w:rsidR="00C6394A" w:rsidRPr="005F5761">
        <w:rPr>
          <w:rFonts w:ascii="Times New Roman" w:hAnsi="Times New Roman" w:cs="Times New Roman"/>
          <w:bCs/>
          <w:lang w:val="en-GB"/>
        </w:rPr>
        <w:t xml:space="preserve">has been calling </w:t>
      </w:r>
      <w:r w:rsidRPr="005F5761">
        <w:rPr>
          <w:rFonts w:ascii="Times New Roman" w:hAnsi="Times New Roman" w:cs="Times New Roman"/>
          <w:bCs/>
          <w:lang w:val="en-GB"/>
        </w:rPr>
        <w:t xml:space="preserve">for further </w:t>
      </w:r>
      <w:r w:rsidR="007439D3" w:rsidRPr="005F5761">
        <w:rPr>
          <w:rFonts w:ascii="Times New Roman" w:hAnsi="Times New Roman" w:cs="Times New Roman"/>
          <w:bCs/>
          <w:lang w:val="en-GB"/>
        </w:rPr>
        <w:t>facilitations,</w:t>
      </w:r>
      <w:r w:rsidRPr="005F5761">
        <w:rPr>
          <w:rFonts w:ascii="Times New Roman" w:hAnsi="Times New Roman" w:cs="Times New Roman"/>
          <w:bCs/>
          <w:lang w:val="en-GB"/>
        </w:rPr>
        <w:t xml:space="preserve"> </w:t>
      </w:r>
      <w:r w:rsidR="007439D3" w:rsidRPr="005F5761">
        <w:rPr>
          <w:rFonts w:ascii="Times New Roman" w:hAnsi="Times New Roman" w:cs="Times New Roman"/>
          <w:bCs/>
          <w:lang w:val="en-GB"/>
        </w:rPr>
        <w:t>such as regulating</w:t>
      </w:r>
      <w:r w:rsidR="00D978B5" w:rsidRPr="005F5761">
        <w:rPr>
          <w:rFonts w:ascii="Times New Roman" w:hAnsi="Times New Roman" w:cs="Times New Roman"/>
          <w:bCs/>
          <w:lang w:val="en-GB"/>
        </w:rPr>
        <w:t xml:space="preserve">, by way of a parliamentary act, </w:t>
      </w:r>
      <w:r w:rsidRPr="005F5761">
        <w:rPr>
          <w:rFonts w:ascii="Times New Roman" w:hAnsi="Times New Roman" w:cs="Times New Roman"/>
          <w:bCs/>
          <w:lang w:val="en-GB"/>
        </w:rPr>
        <w:t>the issue</w:t>
      </w:r>
      <w:r w:rsidR="007439D3" w:rsidRPr="005F5761">
        <w:rPr>
          <w:rFonts w:ascii="Times New Roman" w:hAnsi="Times New Roman" w:cs="Times New Roman"/>
          <w:bCs/>
          <w:lang w:val="en-GB"/>
        </w:rPr>
        <w:t>s</w:t>
      </w:r>
      <w:r w:rsidRPr="005F5761">
        <w:rPr>
          <w:rFonts w:ascii="Times New Roman" w:hAnsi="Times New Roman" w:cs="Times New Roman"/>
          <w:bCs/>
          <w:lang w:val="en-GB"/>
        </w:rPr>
        <w:t xml:space="preserve"> of transport</w:t>
      </w:r>
      <w:r w:rsidR="007439D3" w:rsidRPr="005F5761">
        <w:rPr>
          <w:rFonts w:ascii="Times New Roman" w:hAnsi="Times New Roman" w:cs="Times New Roman"/>
          <w:bCs/>
          <w:lang w:val="en-GB"/>
        </w:rPr>
        <w:t xml:space="preserve"> for p</w:t>
      </w:r>
      <w:r w:rsidRPr="005F5761">
        <w:rPr>
          <w:rFonts w:ascii="Times New Roman" w:hAnsi="Times New Roman" w:cs="Times New Roman"/>
          <w:bCs/>
          <w:lang w:val="en-GB"/>
        </w:rPr>
        <w:t xml:space="preserve">ersons with disabilities to polling stations, </w:t>
      </w:r>
      <w:r w:rsidR="00D978B5" w:rsidRPr="005F5761">
        <w:rPr>
          <w:rFonts w:ascii="Times New Roman" w:hAnsi="Times New Roman" w:cs="Times New Roman"/>
          <w:bCs/>
          <w:lang w:val="en-GB"/>
        </w:rPr>
        <w:t xml:space="preserve">and </w:t>
      </w:r>
      <w:r w:rsidR="007439D3" w:rsidRPr="005F5761">
        <w:rPr>
          <w:rFonts w:ascii="Times New Roman" w:hAnsi="Times New Roman" w:cs="Times New Roman"/>
          <w:bCs/>
          <w:lang w:val="en-GB"/>
        </w:rPr>
        <w:t xml:space="preserve">the </w:t>
      </w:r>
      <w:r w:rsidR="00D978B5" w:rsidRPr="005F5761">
        <w:rPr>
          <w:rFonts w:ascii="Times New Roman" w:hAnsi="Times New Roman" w:cs="Times New Roman"/>
          <w:bCs/>
          <w:lang w:val="en-GB"/>
        </w:rPr>
        <w:t xml:space="preserve">adjustment of </w:t>
      </w:r>
      <w:r w:rsidR="007439D3" w:rsidRPr="005F5761">
        <w:rPr>
          <w:rFonts w:ascii="Times New Roman" w:hAnsi="Times New Roman" w:cs="Times New Roman"/>
          <w:bCs/>
          <w:lang w:val="en-GB"/>
        </w:rPr>
        <w:t>space</w:t>
      </w:r>
      <w:r w:rsidRPr="005F5761">
        <w:rPr>
          <w:rFonts w:ascii="Times New Roman" w:hAnsi="Times New Roman" w:cs="Times New Roman"/>
          <w:bCs/>
          <w:lang w:val="en-GB"/>
        </w:rPr>
        <w:t xml:space="preserve"> in the immediate vicinity of the polling station</w:t>
      </w:r>
      <w:r w:rsidR="00C6394A" w:rsidRPr="005F5761">
        <w:rPr>
          <w:rFonts w:ascii="Times New Roman" w:hAnsi="Times New Roman" w:cs="Times New Roman"/>
          <w:bCs/>
          <w:lang w:val="en-GB"/>
        </w:rPr>
        <w:t>s</w:t>
      </w:r>
      <w:r w:rsidRPr="005F5761">
        <w:rPr>
          <w:rFonts w:ascii="Times New Roman" w:hAnsi="Times New Roman" w:cs="Times New Roman"/>
          <w:bCs/>
          <w:lang w:val="en-GB"/>
        </w:rPr>
        <w:t xml:space="preserve"> (</w:t>
      </w:r>
      <w:r w:rsidR="00D978B5" w:rsidRPr="005F5761">
        <w:rPr>
          <w:rFonts w:ascii="Times New Roman" w:hAnsi="Times New Roman" w:cs="Times New Roman"/>
          <w:bCs/>
          <w:lang w:val="en-GB"/>
        </w:rPr>
        <w:t xml:space="preserve">i.e. </w:t>
      </w:r>
      <w:r w:rsidRPr="005F5761">
        <w:rPr>
          <w:rFonts w:ascii="Times New Roman" w:hAnsi="Times New Roman" w:cs="Times New Roman"/>
          <w:bCs/>
          <w:lang w:val="en-GB"/>
        </w:rPr>
        <w:t xml:space="preserve">removal of architectural barriers, etc.). </w:t>
      </w:r>
    </w:p>
    <w:p w:rsidR="00CB53F1" w:rsidRPr="005F5761" w:rsidRDefault="002E71D6" w:rsidP="00424BA3">
      <w:pPr>
        <w:pStyle w:val="Tekstpodstawowy"/>
        <w:numPr>
          <w:ilvl w:val="0"/>
          <w:numId w:val="26"/>
        </w:numPr>
        <w:spacing w:line="360" w:lineRule="exact"/>
        <w:ind w:left="426" w:hanging="426"/>
        <w:jc w:val="both"/>
        <w:rPr>
          <w:rFonts w:ascii="Times New Roman" w:hAnsi="Times New Roman" w:cs="Times New Roman"/>
          <w:bCs/>
          <w:lang w:val="en-GB"/>
        </w:rPr>
      </w:pPr>
      <w:r w:rsidRPr="005F5761">
        <w:rPr>
          <w:rFonts w:ascii="Times New Roman" w:hAnsi="Times New Roman" w:cs="Times New Roman"/>
          <w:bCs/>
          <w:lang w:val="en-GB"/>
        </w:rPr>
        <w:t xml:space="preserve">In November 2017, a draft amendment to </w:t>
      </w:r>
      <w:r w:rsidR="00CE21DA" w:rsidRPr="005F5761">
        <w:rPr>
          <w:rFonts w:ascii="Times New Roman" w:hAnsi="Times New Roman" w:cs="Times New Roman"/>
          <w:bCs/>
          <w:lang w:val="en-GB"/>
        </w:rPr>
        <w:t xml:space="preserve">the </w:t>
      </w:r>
      <w:r w:rsidRPr="005F5761">
        <w:rPr>
          <w:rFonts w:ascii="Times New Roman" w:hAnsi="Times New Roman" w:cs="Times New Roman"/>
          <w:bCs/>
          <w:lang w:val="en-GB"/>
        </w:rPr>
        <w:t>electoral law (</w:t>
      </w:r>
      <w:r w:rsidR="00CE21DA" w:rsidRPr="005F5761">
        <w:rPr>
          <w:rFonts w:ascii="Times New Roman" w:hAnsi="Times New Roman" w:cs="Times New Roman"/>
          <w:bCs/>
          <w:lang w:val="en-GB"/>
        </w:rPr>
        <w:t>document</w:t>
      </w:r>
      <w:r w:rsidRPr="005F5761">
        <w:rPr>
          <w:rFonts w:ascii="Times New Roman" w:hAnsi="Times New Roman" w:cs="Times New Roman"/>
          <w:bCs/>
          <w:lang w:val="en-GB"/>
        </w:rPr>
        <w:t xml:space="preserve"> no. 2001) was proposed to the Se</w:t>
      </w:r>
      <w:r w:rsidR="00CE21DA" w:rsidRPr="005F5761">
        <w:rPr>
          <w:rFonts w:ascii="Times New Roman" w:hAnsi="Times New Roman" w:cs="Times New Roman"/>
          <w:bCs/>
          <w:lang w:val="en-GB"/>
        </w:rPr>
        <w:t>j</w:t>
      </w:r>
      <w:r w:rsidRPr="005F5761">
        <w:rPr>
          <w:rFonts w:ascii="Times New Roman" w:hAnsi="Times New Roman" w:cs="Times New Roman"/>
          <w:bCs/>
          <w:lang w:val="en-GB"/>
        </w:rPr>
        <w:t xml:space="preserve">m of the Republic of Poland, which provided </w:t>
      </w:r>
      <w:r w:rsidR="00CE21DA" w:rsidRPr="005F5761">
        <w:rPr>
          <w:rFonts w:ascii="Times New Roman" w:hAnsi="Times New Roman" w:cs="Times New Roman"/>
          <w:bCs/>
          <w:lang w:val="en-GB"/>
        </w:rPr>
        <w:t xml:space="preserve">e.g. for a change of bodies responsible for holding </w:t>
      </w:r>
      <w:r w:rsidRPr="005F5761">
        <w:rPr>
          <w:rFonts w:ascii="Times New Roman" w:hAnsi="Times New Roman" w:cs="Times New Roman"/>
          <w:bCs/>
          <w:lang w:val="en-GB"/>
        </w:rPr>
        <w:t>elections, a</w:t>
      </w:r>
      <w:r w:rsidR="00CE21DA" w:rsidRPr="005F5761">
        <w:rPr>
          <w:rFonts w:ascii="Times New Roman" w:hAnsi="Times New Roman" w:cs="Times New Roman"/>
          <w:bCs/>
          <w:lang w:val="en-GB"/>
        </w:rPr>
        <w:t xml:space="preserve">nd for discontinuance of the </w:t>
      </w:r>
      <w:r w:rsidRPr="005F5761">
        <w:rPr>
          <w:rFonts w:ascii="Times New Roman" w:hAnsi="Times New Roman" w:cs="Times New Roman"/>
          <w:bCs/>
          <w:lang w:val="en-GB"/>
        </w:rPr>
        <w:t>correspondence voting</w:t>
      </w:r>
      <w:r w:rsidR="00CE21DA" w:rsidRPr="005F5761">
        <w:rPr>
          <w:rFonts w:ascii="Times New Roman" w:hAnsi="Times New Roman" w:cs="Times New Roman"/>
          <w:bCs/>
          <w:lang w:val="en-GB"/>
        </w:rPr>
        <w:t xml:space="preserve"> procedure</w:t>
      </w:r>
      <w:r w:rsidRPr="005F5761">
        <w:rPr>
          <w:rFonts w:ascii="Times New Roman" w:hAnsi="Times New Roman" w:cs="Times New Roman"/>
          <w:bCs/>
          <w:lang w:val="en-GB"/>
        </w:rPr>
        <w:t xml:space="preserve">. After many protests, among others </w:t>
      </w:r>
      <w:r w:rsidR="00CE21DA" w:rsidRPr="005F5761">
        <w:rPr>
          <w:rFonts w:ascii="Times New Roman" w:hAnsi="Times New Roman" w:cs="Times New Roman"/>
          <w:bCs/>
          <w:lang w:val="en-GB"/>
        </w:rPr>
        <w:t xml:space="preserve">by </w:t>
      </w:r>
      <w:r w:rsidR="007439D3" w:rsidRPr="005F5761">
        <w:rPr>
          <w:rFonts w:ascii="Times New Roman" w:hAnsi="Times New Roman" w:cs="Times New Roman"/>
          <w:bCs/>
          <w:lang w:val="en-GB"/>
        </w:rPr>
        <w:t xml:space="preserve">groups of </w:t>
      </w:r>
      <w:r w:rsidR="00CE21DA" w:rsidRPr="005F5761">
        <w:rPr>
          <w:rFonts w:ascii="Times New Roman" w:hAnsi="Times New Roman" w:cs="Times New Roman"/>
          <w:bCs/>
          <w:lang w:val="en-GB"/>
        </w:rPr>
        <w:t xml:space="preserve">persons with disabilities </w:t>
      </w:r>
      <w:r w:rsidR="007439D3" w:rsidRPr="005F5761">
        <w:rPr>
          <w:rFonts w:ascii="Times New Roman" w:hAnsi="Times New Roman" w:cs="Times New Roman"/>
          <w:bCs/>
          <w:lang w:val="en-GB"/>
        </w:rPr>
        <w:t>as well as</w:t>
      </w:r>
      <w:r w:rsidR="00CE21DA" w:rsidRPr="005F5761">
        <w:rPr>
          <w:rFonts w:ascii="Times New Roman" w:hAnsi="Times New Roman" w:cs="Times New Roman"/>
          <w:bCs/>
          <w:lang w:val="en-GB"/>
        </w:rPr>
        <w:t xml:space="preserve"> the Commissioner, the </w:t>
      </w:r>
      <w:r w:rsidRPr="005F5761">
        <w:rPr>
          <w:rFonts w:ascii="Times New Roman" w:hAnsi="Times New Roman" w:cs="Times New Roman"/>
          <w:bCs/>
          <w:lang w:val="en-GB"/>
        </w:rPr>
        <w:t>correspondence voting</w:t>
      </w:r>
      <w:r w:rsidR="00CE21DA" w:rsidRPr="005F5761">
        <w:rPr>
          <w:rFonts w:ascii="Times New Roman" w:hAnsi="Times New Roman" w:cs="Times New Roman"/>
          <w:bCs/>
          <w:lang w:val="en-GB"/>
        </w:rPr>
        <w:t xml:space="preserve"> was maintained, yet the </w:t>
      </w:r>
      <w:r w:rsidRPr="005F5761">
        <w:rPr>
          <w:rFonts w:ascii="Times New Roman" w:hAnsi="Times New Roman" w:cs="Times New Roman"/>
          <w:bCs/>
          <w:lang w:val="en-GB"/>
        </w:rPr>
        <w:t xml:space="preserve">procedure will be available only to voters with a moderate or significant degree of disability, </w:t>
      </w:r>
      <w:r w:rsidR="00CE21DA" w:rsidRPr="005F5761">
        <w:rPr>
          <w:rFonts w:ascii="Times New Roman" w:hAnsi="Times New Roman" w:cs="Times New Roman"/>
          <w:bCs/>
          <w:lang w:val="en-GB"/>
        </w:rPr>
        <w:t>confirmed by a certificate issued by a physician</w:t>
      </w:r>
      <w:r w:rsidR="007439D3" w:rsidRPr="005F5761">
        <w:rPr>
          <w:rFonts w:ascii="Times New Roman" w:hAnsi="Times New Roman" w:cs="Times New Roman"/>
          <w:bCs/>
          <w:lang w:val="en-GB"/>
        </w:rPr>
        <w:t xml:space="preserve">. This </w:t>
      </w:r>
      <w:r w:rsidRPr="005F5761">
        <w:rPr>
          <w:rFonts w:ascii="Times New Roman" w:hAnsi="Times New Roman" w:cs="Times New Roman"/>
          <w:bCs/>
          <w:lang w:val="en-GB"/>
        </w:rPr>
        <w:t xml:space="preserve">means a </w:t>
      </w:r>
      <w:r w:rsidR="007439D3" w:rsidRPr="005F5761">
        <w:rPr>
          <w:rFonts w:ascii="Times New Roman" w:hAnsi="Times New Roman" w:cs="Times New Roman"/>
          <w:bCs/>
          <w:lang w:val="en-GB"/>
        </w:rPr>
        <w:t>step backwards</w:t>
      </w:r>
      <w:r w:rsidRPr="005F5761">
        <w:rPr>
          <w:rFonts w:ascii="Times New Roman" w:hAnsi="Times New Roman" w:cs="Times New Roman"/>
          <w:bCs/>
          <w:lang w:val="en-GB"/>
        </w:rPr>
        <w:t xml:space="preserve"> in relation to the previous </w:t>
      </w:r>
      <w:r w:rsidR="007439D3" w:rsidRPr="005F5761">
        <w:rPr>
          <w:rFonts w:ascii="Times New Roman" w:hAnsi="Times New Roman" w:cs="Times New Roman"/>
          <w:bCs/>
          <w:lang w:val="en-GB"/>
        </w:rPr>
        <w:t>system</w:t>
      </w:r>
      <w:r w:rsidRPr="005F5761">
        <w:rPr>
          <w:rFonts w:ascii="Times New Roman" w:hAnsi="Times New Roman" w:cs="Times New Roman"/>
          <w:bCs/>
          <w:lang w:val="en-GB"/>
        </w:rPr>
        <w:t xml:space="preserve">. The </w:t>
      </w:r>
      <w:r w:rsidR="007439D3" w:rsidRPr="005F5761">
        <w:rPr>
          <w:rFonts w:ascii="Times New Roman" w:hAnsi="Times New Roman" w:cs="Times New Roman"/>
          <w:bCs/>
          <w:lang w:val="en-GB"/>
        </w:rPr>
        <w:t>Commissioner</w:t>
      </w:r>
      <w:r w:rsidRPr="005F5761">
        <w:rPr>
          <w:rFonts w:ascii="Times New Roman" w:hAnsi="Times New Roman" w:cs="Times New Roman"/>
          <w:bCs/>
          <w:lang w:val="en-GB"/>
        </w:rPr>
        <w:t xml:space="preserve"> is also concerned that </w:t>
      </w:r>
      <w:r w:rsidR="007439D3" w:rsidRPr="005F5761">
        <w:rPr>
          <w:rFonts w:ascii="Times New Roman" w:hAnsi="Times New Roman" w:cs="Times New Roman"/>
          <w:bCs/>
          <w:lang w:val="en-GB"/>
        </w:rPr>
        <w:t>changes in the method of holding elections,</w:t>
      </w:r>
      <w:r w:rsidRPr="005F5761">
        <w:rPr>
          <w:rFonts w:ascii="Times New Roman" w:hAnsi="Times New Roman" w:cs="Times New Roman"/>
          <w:bCs/>
          <w:lang w:val="en-GB"/>
        </w:rPr>
        <w:t xml:space="preserve"> </w:t>
      </w:r>
      <w:r w:rsidR="007439D3" w:rsidRPr="005F5761">
        <w:rPr>
          <w:rFonts w:ascii="Times New Roman" w:hAnsi="Times New Roman" w:cs="Times New Roman"/>
          <w:bCs/>
          <w:lang w:val="en-GB"/>
        </w:rPr>
        <w:t xml:space="preserve">introduced </w:t>
      </w:r>
      <w:r w:rsidRPr="005F5761">
        <w:rPr>
          <w:rFonts w:ascii="Times New Roman" w:hAnsi="Times New Roman" w:cs="Times New Roman"/>
          <w:bCs/>
          <w:lang w:val="en-GB"/>
        </w:rPr>
        <w:t xml:space="preserve">less than a year before the </w:t>
      </w:r>
      <w:r w:rsidR="007439D3" w:rsidRPr="005F5761">
        <w:rPr>
          <w:rFonts w:ascii="Times New Roman" w:hAnsi="Times New Roman" w:cs="Times New Roman"/>
          <w:bCs/>
          <w:lang w:val="en-GB"/>
        </w:rPr>
        <w:t xml:space="preserve">upcoming </w:t>
      </w:r>
      <w:r w:rsidRPr="005F5761">
        <w:rPr>
          <w:rFonts w:ascii="Times New Roman" w:hAnsi="Times New Roman" w:cs="Times New Roman"/>
          <w:bCs/>
          <w:lang w:val="en-GB"/>
        </w:rPr>
        <w:t>elections</w:t>
      </w:r>
      <w:r w:rsidR="007439D3" w:rsidRPr="005F5761">
        <w:rPr>
          <w:rFonts w:ascii="Times New Roman" w:hAnsi="Times New Roman" w:cs="Times New Roman"/>
          <w:bCs/>
          <w:lang w:val="en-GB"/>
        </w:rPr>
        <w:t>,</w:t>
      </w:r>
      <w:r w:rsidRPr="005F5761">
        <w:rPr>
          <w:rFonts w:ascii="Times New Roman" w:hAnsi="Times New Roman" w:cs="Times New Roman"/>
          <w:bCs/>
          <w:lang w:val="en-GB"/>
        </w:rPr>
        <w:t xml:space="preserve"> </w:t>
      </w:r>
      <w:r w:rsidR="007439D3" w:rsidRPr="005F5761">
        <w:rPr>
          <w:rFonts w:ascii="Times New Roman" w:hAnsi="Times New Roman" w:cs="Times New Roman"/>
          <w:bCs/>
          <w:lang w:val="en-GB"/>
        </w:rPr>
        <w:t>may</w:t>
      </w:r>
      <w:r w:rsidRPr="005F5761">
        <w:rPr>
          <w:rFonts w:ascii="Times New Roman" w:hAnsi="Times New Roman" w:cs="Times New Roman"/>
          <w:bCs/>
          <w:lang w:val="en-GB"/>
        </w:rPr>
        <w:t xml:space="preserve"> adversely affect the </w:t>
      </w:r>
      <w:r w:rsidR="007439D3" w:rsidRPr="005F5761">
        <w:rPr>
          <w:rFonts w:ascii="Times New Roman" w:hAnsi="Times New Roman" w:cs="Times New Roman"/>
          <w:bCs/>
          <w:lang w:val="en-GB"/>
        </w:rPr>
        <w:t>currently existing adjustments</w:t>
      </w:r>
      <w:r w:rsidR="00456065">
        <w:rPr>
          <w:rFonts w:ascii="Times New Roman" w:hAnsi="Times New Roman" w:cs="Times New Roman"/>
          <w:bCs/>
          <w:lang w:val="en-GB"/>
        </w:rPr>
        <w:t xml:space="preserve"> for persons with disabilities, e.g.</w:t>
      </w:r>
      <w:r w:rsidR="007439D3" w:rsidRPr="005F5761">
        <w:rPr>
          <w:rFonts w:ascii="Times New Roman" w:hAnsi="Times New Roman" w:cs="Times New Roman"/>
          <w:bCs/>
          <w:lang w:val="en-GB"/>
        </w:rPr>
        <w:t xml:space="preserve"> </w:t>
      </w:r>
      <w:proofErr w:type="spellStart"/>
      <w:r w:rsidR="00456065">
        <w:rPr>
          <w:rFonts w:ascii="Times New Roman" w:hAnsi="Times New Roman" w:cs="Times New Roman"/>
          <w:bCs/>
          <w:lang w:val="en-GB"/>
        </w:rPr>
        <w:t>adjustements</w:t>
      </w:r>
      <w:proofErr w:type="spellEnd"/>
      <w:r w:rsidR="00456065">
        <w:rPr>
          <w:rFonts w:ascii="Times New Roman" w:hAnsi="Times New Roman" w:cs="Times New Roman"/>
          <w:bCs/>
          <w:lang w:val="en-GB"/>
        </w:rPr>
        <w:t xml:space="preserve"> </w:t>
      </w:r>
      <w:r w:rsidRPr="005F5761">
        <w:rPr>
          <w:rFonts w:ascii="Times New Roman" w:hAnsi="Times New Roman" w:cs="Times New Roman"/>
          <w:bCs/>
          <w:lang w:val="en-GB"/>
        </w:rPr>
        <w:t>of polling stations to the ne</w:t>
      </w:r>
      <w:r w:rsidR="007439D3" w:rsidRPr="005F5761">
        <w:rPr>
          <w:rFonts w:ascii="Times New Roman" w:hAnsi="Times New Roman" w:cs="Times New Roman"/>
          <w:bCs/>
          <w:lang w:val="en-GB"/>
        </w:rPr>
        <w:t>eds of persons with disabilities</w:t>
      </w:r>
      <w:r w:rsidRPr="005F5761">
        <w:rPr>
          <w:rFonts w:ascii="Times New Roman" w:hAnsi="Times New Roman" w:cs="Times New Roman"/>
          <w:bCs/>
          <w:lang w:val="en-GB"/>
        </w:rPr>
        <w:t>.</w:t>
      </w:r>
      <w:r w:rsidR="00CB53F1" w:rsidRPr="005F5761">
        <w:rPr>
          <w:rFonts w:ascii="Times New Roman" w:hAnsi="Times New Roman" w:cs="Times New Roman"/>
          <w:bCs/>
          <w:lang w:val="en-GB"/>
        </w:rPr>
        <w:t xml:space="preserve"> </w:t>
      </w:r>
    </w:p>
    <w:p w:rsidR="00CB53F1" w:rsidRPr="005F5761" w:rsidRDefault="002E71D6" w:rsidP="00424BA3">
      <w:pPr>
        <w:pStyle w:val="Tekstpodstawowy"/>
        <w:spacing w:line="360" w:lineRule="exact"/>
        <w:jc w:val="both"/>
        <w:rPr>
          <w:rFonts w:ascii="Times New Roman" w:hAnsi="Times New Roman" w:cs="Times New Roman"/>
          <w:bCs/>
          <w:i/>
          <w:lang w:val="en-GB"/>
        </w:rPr>
      </w:pPr>
      <w:r w:rsidRPr="005F5761">
        <w:rPr>
          <w:rFonts w:ascii="Times New Roman" w:hAnsi="Times New Roman" w:cs="Times New Roman"/>
          <w:i/>
          <w:lang w:val="en-GB"/>
        </w:rPr>
        <w:t xml:space="preserve">Questions: </w:t>
      </w:r>
    </w:p>
    <w:p w:rsidR="002E71D6" w:rsidRPr="005F5761" w:rsidRDefault="002E71D6" w:rsidP="00424BA3">
      <w:pPr>
        <w:pStyle w:val="Akapitzlist"/>
        <w:numPr>
          <w:ilvl w:val="0"/>
          <w:numId w:val="36"/>
        </w:numPr>
        <w:spacing w:after="120" w:line="360" w:lineRule="exact"/>
        <w:ind w:left="567" w:hanging="567"/>
        <w:jc w:val="both"/>
        <w:rPr>
          <w:rFonts w:ascii="Times New Roman" w:hAnsi="Times New Roman" w:cs="Times New Roman"/>
          <w:i/>
          <w:sz w:val="24"/>
          <w:szCs w:val="24"/>
          <w:lang w:val="en-GB"/>
        </w:rPr>
      </w:pPr>
      <w:r w:rsidRPr="005F5761">
        <w:rPr>
          <w:rFonts w:ascii="Times New Roman" w:hAnsi="Times New Roman" w:cs="Times New Roman"/>
          <w:i/>
          <w:sz w:val="24"/>
          <w:szCs w:val="24"/>
          <w:lang w:val="en-GB"/>
        </w:rPr>
        <w:t xml:space="preserve">Are there any changes </w:t>
      </w:r>
      <w:r w:rsidR="007439D3" w:rsidRPr="005F5761">
        <w:rPr>
          <w:rFonts w:ascii="Times New Roman" w:hAnsi="Times New Roman" w:cs="Times New Roman"/>
          <w:i/>
          <w:sz w:val="24"/>
          <w:szCs w:val="24"/>
          <w:lang w:val="en-GB"/>
        </w:rPr>
        <w:t xml:space="preserve">planned in the </w:t>
      </w:r>
      <w:r w:rsidRPr="005F5761">
        <w:rPr>
          <w:rFonts w:ascii="Times New Roman" w:hAnsi="Times New Roman" w:cs="Times New Roman"/>
          <w:i/>
          <w:sz w:val="24"/>
          <w:szCs w:val="24"/>
          <w:lang w:val="en-GB"/>
        </w:rPr>
        <w:t xml:space="preserve">regulations on </w:t>
      </w:r>
      <w:r w:rsidR="00E438EC" w:rsidRPr="005F5761">
        <w:rPr>
          <w:rFonts w:ascii="Times New Roman" w:hAnsi="Times New Roman" w:cs="Times New Roman"/>
          <w:i/>
          <w:sz w:val="24"/>
          <w:szCs w:val="24"/>
          <w:lang w:val="en-GB"/>
        </w:rPr>
        <w:t xml:space="preserve">incapacitated persons’ </w:t>
      </w:r>
      <w:r w:rsidRPr="005F5761">
        <w:rPr>
          <w:rFonts w:ascii="Times New Roman" w:hAnsi="Times New Roman" w:cs="Times New Roman"/>
          <w:i/>
          <w:sz w:val="24"/>
          <w:szCs w:val="24"/>
          <w:lang w:val="en-GB"/>
        </w:rPr>
        <w:t xml:space="preserve">electoral rights, </w:t>
      </w:r>
      <w:r w:rsidR="00E438EC" w:rsidRPr="005F5761">
        <w:rPr>
          <w:rFonts w:ascii="Times New Roman" w:hAnsi="Times New Roman" w:cs="Times New Roman"/>
          <w:i/>
          <w:sz w:val="24"/>
          <w:szCs w:val="24"/>
          <w:lang w:val="en-GB"/>
        </w:rPr>
        <w:t xml:space="preserve">the right of </w:t>
      </w:r>
      <w:r w:rsidRPr="005F5761">
        <w:rPr>
          <w:rFonts w:ascii="Times New Roman" w:hAnsi="Times New Roman" w:cs="Times New Roman"/>
          <w:i/>
          <w:sz w:val="24"/>
          <w:szCs w:val="24"/>
          <w:lang w:val="en-GB"/>
        </w:rPr>
        <w:t xml:space="preserve">association and the right to </w:t>
      </w:r>
      <w:r w:rsidR="00AF791F" w:rsidRPr="005F5761">
        <w:rPr>
          <w:rFonts w:ascii="Times New Roman" w:hAnsi="Times New Roman" w:cs="Times New Roman"/>
          <w:i/>
          <w:sz w:val="24"/>
          <w:szCs w:val="24"/>
          <w:lang w:val="en-GB"/>
        </w:rPr>
        <w:t xml:space="preserve">organise </w:t>
      </w:r>
      <w:r w:rsidR="00E438EC" w:rsidRPr="005F5761">
        <w:rPr>
          <w:rFonts w:ascii="Times New Roman" w:hAnsi="Times New Roman" w:cs="Times New Roman"/>
          <w:i/>
          <w:sz w:val="24"/>
          <w:szCs w:val="24"/>
          <w:lang w:val="en-GB"/>
        </w:rPr>
        <w:t>public gatherings</w:t>
      </w:r>
      <w:r w:rsidRPr="005F5761">
        <w:rPr>
          <w:rFonts w:ascii="Times New Roman" w:hAnsi="Times New Roman" w:cs="Times New Roman"/>
          <w:i/>
          <w:sz w:val="24"/>
          <w:szCs w:val="24"/>
          <w:lang w:val="en-GB"/>
        </w:rPr>
        <w:t>?</w:t>
      </w:r>
      <w:r w:rsidR="00F777E7" w:rsidRPr="005F5761">
        <w:rPr>
          <w:rFonts w:ascii="Times New Roman" w:hAnsi="Times New Roman" w:cs="Times New Roman"/>
          <w:i/>
          <w:sz w:val="24"/>
          <w:szCs w:val="24"/>
          <w:lang w:val="en-GB"/>
        </w:rPr>
        <w:t xml:space="preserve"> </w:t>
      </w:r>
    </w:p>
    <w:p w:rsidR="002E71D6" w:rsidRPr="005F5761" w:rsidRDefault="00E438EC" w:rsidP="00424BA3">
      <w:pPr>
        <w:pStyle w:val="Akapitzlist"/>
        <w:numPr>
          <w:ilvl w:val="0"/>
          <w:numId w:val="36"/>
        </w:numPr>
        <w:spacing w:after="120" w:line="360" w:lineRule="exact"/>
        <w:ind w:left="567" w:hanging="567"/>
        <w:jc w:val="both"/>
        <w:rPr>
          <w:rFonts w:ascii="Times New Roman" w:hAnsi="Times New Roman" w:cs="Times New Roman"/>
          <w:i/>
          <w:sz w:val="24"/>
          <w:szCs w:val="24"/>
          <w:lang w:val="en-GB"/>
        </w:rPr>
      </w:pPr>
      <w:r w:rsidRPr="005F5761">
        <w:rPr>
          <w:rFonts w:ascii="Times New Roman" w:hAnsi="Times New Roman" w:cs="Times New Roman"/>
          <w:i/>
          <w:sz w:val="24"/>
          <w:szCs w:val="24"/>
          <w:lang w:val="en-GB"/>
        </w:rPr>
        <w:t xml:space="preserve">Are there any plans to </w:t>
      </w:r>
      <w:r w:rsidR="00AF791F" w:rsidRPr="005F5761">
        <w:rPr>
          <w:rFonts w:ascii="Times New Roman" w:hAnsi="Times New Roman" w:cs="Times New Roman"/>
          <w:i/>
          <w:sz w:val="24"/>
          <w:szCs w:val="24"/>
          <w:lang w:val="en-GB"/>
        </w:rPr>
        <w:t xml:space="preserve">broaden the possibilities of using </w:t>
      </w:r>
      <w:r w:rsidRPr="005F5761">
        <w:rPr>
          <w:rFonts w:ascii="Times New Roman" w:hAnsi="Times New Roman" w:cs="Times New Roman"/>
          <w:i/>
          <w:sz w:val="24"/>
          <w:szCs w:val="24"/>
          <w:lang w:val="en-GB"/>
        </w:rPr>
        <w:t>the correspondence</w:t>
      </w:r>
      <w:r w:rsidR="002E71D6" w:rsidRPr="005F5761">
        <w:rPr>
          <w:rFonts w:ascii="Times New Roman" w:hAnsi="Times New Roman" w:cs="Times New Roman"/>
          <w:i/>
          <w:sz w:val="24"/>
          <w:szCs w:val="24"/>
          <w:lang w:val="en-GB"/>
        </w:rPr>
        <w:t xml:space="preserve"> voting</w:t>
      </w:r>
      <w:r w:rsidRPr="005F5761">
        <w:rPr>
          <w:rFonts w:ascii="Times New Roman" w:hAnsi="Times New Roman" w:cs="Times New Roman"/>
          <w:i/>
          <w:sz w:val="24"/>
          <w:szCs w:val="24"/>
          <w:lang w:val="en-GB"/>
        </w:rPr>
        <w:t xml:space="preserve"> procedure</w:t>
      </w:r>
      <w:r w:rsidR="002E71D6" w:rsidRPr="005F5761">
        <w:rPr>
          <w:rFonts w:ascii="Times New Roman" w:hAnsi="Times New Roman" w:cs="Times New Roman"/>
          <w:i/>
          <w:sz w:val="24"/>
          <w:szCs w:val="24"/>
          <w:lang w:val="en-GB"/>
        </w:rPr>
        <w:t>?</w:t>
      </w:r>
      <w:r w:rsidR="00F777E7" w:rsidRPr="005F5761">
        <w:rPr>
          <w:rFonts w:ascii="Times New Roman" w:hAnsi="Times New Roman" w:cs="Times New Roman"/>
          <w:i/>
          <w:sz w:val="24"/>
          <w:szCs w:val="24"/>
          <w:lang w:val="en-GB"/>
        </w:rPr>
        <w:t xml:space="preserve"> </w:t>
      </w:r>
    </w:p>
    <w:p w:rsidR="00CB53F1" w:rsidRPr="005F5761" w:rsidRDefault="002E71D6" w:rsidP="00424BA3">
      <w:pPr>
        <w:pStyle w:val="Akapitzlist"/>
        <w:numPr>
          <w:ilvl w:val="0"/>
          <w:numId w:val="36"/>
        </w:numPr>
        <w:spacing w:after="120" w:line="360" w:lineRule="exact"/>
        <w:ind w:left="567" w:hanging="567"/>
        <w:jc w:val="both"/>
        <w:rPr>
          <w:rFonts w:ascii="Times New Roman" w:hAnsi="Times New Roman" w:cs="Times New Roman"/>
          <w:i/>
          <w:sz w:val="24"/>
          <w:szCs w:val="24"/>
          <w:lang w:val="en-GB"/>
        </w:rPr>
      </w:pPr>
      <w:r w:rsidRPr="005F5761">
        <w:rPr>
          <w:rFonts w:ascii="Times New Roman" w:hAnsi="Times New Roman" w:cs="Times New Roman"/>
          <w:i/>
          <w:sz w:val="24"/>
          <w:szCs w:val="24"/>
          <w:lang w:val="en-GB"/>
        </w:rPr>
        <w:t xml:space="preserve">Are there any additional procedures </w:t>
      </w:r>
      <w:r w:rsidR="00E438EC" w:rsidRPr="005F5761">
        <w:rPr>
          <w:rFonts w:ascii="Times New Roman" w:hAnsi="Times New Roman" w:cs="Times New Roman"/>
          <w:i/>
          <w:sz w:val="24"/>
          <w:szCs w:val="24"/>
          <w:lang w:val="en-GB"/>
        </w:rPr>
        <w:t xml:space="preserve">envisaged for inspecting the </w:t>
      </w:r>
      <w:r w:rsidR="00471A9A" w:rsidRPr="005F5761">
        <w:rPr>
          <w:rFonts w:ascii="Times New Roman" w:hAnsi="Times New Roman" w:cs="Times New Roman"/>
          <w:i/>
          <w:sz w:val="24"/>
          <w:szCs w:val="24"/>
          <w:lang w:val="en-GB"/>
        </w:rPr>
        <w:t>appropriate</w:t>
      </w:r>
      <w:r w:rsidR="00E438EC" w:rsidRPr="005F5761">
        <w:rPr>
          <w:rFonts w:ascii="Times New Roman" w:hAnsi="Times New Roman" w:cs="Times New Roman"/>
          <w:i/>
          <w:sz w:val="24"/>
          <w:szCs w:val="24"/>
          <w:lang w:val="en-GB"/>
        </w:rPr>
        <w:t xml:space="preserve"> adjustment of </w:t>
      </w:r>
      <w:r w:rsidRPr="005F5761">
        <w:rPr>
          <w:rFonts w:ascii="Times New Roman" w:hAnsi="Times New Roman" w:cs="Times New Roman"/>
          <w:i/>
          <w:sz w:val="24"/>
          <w:szCs w:val="24"/>
          <w:lang w:val="en-GB"/>
        </w:rPr>
        <w:t>polling stations to the needs of voters with disabilities?</w:t>
      </w:r>
      <w:r w:rsidR="00F777E7" w:rsidRPr="005F5761">
        <w:rPr>
          <w:rFonts w:ascii="Times New Roman" w:hAnsi="Times New Roman" w:cs="Times New Roman"/>
          <w:i/>
          <w:sz w:val="24"/>
          <w:szCs w:val="24"/>
          <w:lang w:val="en-GB"/>
        </w:rPr>
        <w:t xml:space="preserve"> </w:t>
      </w:r>
    </w:p>
    <w:p w:rsidR="00E123A0" w:rsidRPr="005F5761" w:rsidRDefault="00543DDA" w:rsidP="00424BA3">
      <w:pPr>
        <w:pStyle w:val="2"/>
        <w:spacing w:after="120"/>
        <w:rPr>
          <w:lang w:val="en-GB"/>
        </w:rPr>
      </w:pPr>
      <w:bookmarkStart w:id="39" w:name="_Toc505088979"/>
      <w:r w:rsidRPr="005F5761">
        <w:rPr>
          <w:lang w:val="en-GB"/>
        </w:rPr>
        <w:t xml:space="preserve">Article 30 </w:t>
      </w:r>
      <w:r w:rsidR="00D869D5" w:rsidRPr="005F5761">
        <w:rPr>
          <w:lang w:val="en-GB"/>
        </w:rPr>
        <w:t xml:space="preserve">– </w:t>
      </w:r>
      <w:r w:rsidRPr="005F5761">
        <w:rPr>
          <w:lang w:val="en-GB"/>
        </w:rPr>
        <w:t>Participation in cultural life, recreation, leisure and sport</w:t>
      </w:r>
      <w:bookmarkEnd w:id="39"/>
      <w:r w:rsidRPr="005F5761">
        <w:rPr>
          <w:lang w:val="en-GB"/>
        </w:rPr>
        <w:t xml:space="preserve"> </w:t>
      </w:r>
    </w:p>
    <w:p w:rsidR="00543DDA" w:rsidRPr="005F5761" w:rsidRDefault="00543DDA" w:rsidP="00424BA3">
      <w:pPr>
        <w:pStyle w:val="Akapitzlist"/>
        <w:numPr>
          <w:ilvl w:val="0"/>
          <w:numId w:val="26"/>
        </w:numPr>
        <w:spacing w:after="120" w:line="360" w:lineRule="exact"/>
        <w:ind w:left="426" w:hanging="426"/>
        <w:jc w:val="both"/>
        <w:rPr>
          <w:rFonts w:ascii="Times New Roman" w:hAnsi="Times New Roman" w:cs="Times New Roman"/>
          <w:bCs/>
          <w:sz w:val="24"/>
          <w:szCs w:val="24"/>
          <w:lang w:val="en-GB"/>
        </w:rPr>
      </w:pPr>
      <w:r w:rsidRPr="005F5761">
        <w:rPr>
          <w:rFonts w:ascii="Times New Roman" w:hAnsi="Times New Roman" w:cs="Times New Roman"/>
          <w:bCs/>
          <w:sz w:val="24"/>
          <w:szCs w:val="24"/>
          <w:lang w:val="en-GB"/>
        </w:rPr>
        <w:t xml:space="preserve">The </w:t>
      </w:r>
      <w:r w:rsidRPr="005F5761">
        <w:rPr>
          <w:rFonts w:ascii="Times New Roman" w:eastAsia="Times New Roman" w:hAnsi="Times New Roman" w:cs="Times New Roman"/>
          <w:sz w:val="24"/>
          <w:szCs w:val="24"/>
          <w:lang w:val="en-GB"/>
        </w:rPr>
        <w:t>Commissioner</w:t>
      </w:r>
      <w:r w:rsidRPr="005F5761">
        <w:rPr>
          <w:rFonts w:ascii="Times New Roman" w:hAnsi="Times New Roman" w:cs="Times New Roman"/>
          <w:sz w:val="24"/>
          <w:szCs w:val="24"/>
          <w:lang w:val="en-GB"/>
        </w:rPr>
        <w:t xml:space="preserve"> </w:t>
      </w:r>
      <w:r w:rsidRPr="005F5761">
        <w:rPr>
          <w:rFonts w:ascii="Times New Roman" w:hAnsi="Times New Roman" w:cs="Times New Roman"/>
          <w:bCs/>
          <w:sz w:val="24"/>
          <w:szCs w:val="24"/>
          <w:lang w:val="en-GB"/>
        </w:rPr>
        <w:t>notes with satisfaction that currently</w:t>
      </w:r>
      <w:r w:rsidR="00A647CF" w:rsidRPr="005F5761">
        <w:rPr>
          <w:rFonts w:ascii="Times New Roman" w:hAnsi="Times New Roman" w:cs="Times New Roman"/>
          <w:bCs/>
          <w:sz w:val="24"/>
          <w:szCs w:val="24"/>
          <w:lang w:val="en-GB"/>
        </w:rPr>
        <w:t xml:space="preserve">, </w:t>
      </w:r>
      <w:r w:rsidR="00444A60" w:rsidRPr="005F5761">
        <w:rPr>
          <w:rFonts w:ascii="Times New Roman" w:hAnsi="Times New Roman" w:cs="Times New Roman"/>
          <w:bCs/>
          <w:sz w:val="24"/>
          <w:szCs w:val="24"/>
          <w:lang w:val="en-GB"/>
        </w:rPr>
        <w:t xml:space="preserve">winners of medals in </w:t>
      </w:r>
      <w:r w:rsidRPr="005F5761">
        <w:rPr>
          <w:rFonts w:ascii="Times New Roman" w:hAnsi="Times New Roman" w:cs="Times New Roman"/>
          <w:bCs/>
          <w:sz w:val="24"/>
          <w:szCs w:val="24"/>
          <w:lang w:val="en-GB"/>
        </w:rPr>
        <w:t xml:space="preserve">Paralympic Games </w:t>
      </w:r>
      <w:r w:rsidR="004907D2" w:rsidRPr="005F5761">
        <w:rPr>
          <w:rFonts w:ascii="Times New Roman" w:hAnsi="Times New Roman" w:cs="Times New Roman"/>
          <w:bCs/>
          <w:sz w:val="24"/>
          <w:szCs w:val="24"/>
          <w:lang w:val="en-GB"/>
        </w:rPr>
        <w:t xml:space="preserve">and </w:t>
      </w:r>
      <w:r w:rsidRPr="005F5761">
        <w:rPr>
          <w:rFonts w:ascii="Times New Roman" w:hAnsi="Times New Roman" w:cs="Times New Roman"/>
          <w:bCs/>
          <w:sz w:val="24"/>
          <w:szCs w:val="24"/>
          <w:lang w:val="en-GB"/>
        </w:rPr>
        <w:t>Deaf</w:t>
      </w:r>
      <w:r w:rsidR="00A647CF" w:rsidRPr="005F5761">
        <w:rPr>
          <w:rFonts w:ascii="Times New Roman" w:hAnsi="Times New Roman" w:cs="Times New Roman"/>
          <w:bCs/>
          <w:sz w:val="24"/>
          <w:szCs w:val="24"/>
          <w:lang w:val="en-GB"/>
        </w:rPr>
        <w:t>lympics</w:t>
      </w:r>
      <w:r w:rsidRPr="005F5761">
        <w:rPr>
          <w:rFonts w:ascii="Times New Roman" w:hAnsi="Times New Roman" w:cs="Times New Roman"/>
          <w:bCs/>
          <w:sz w:val="24"/>
          <w:szCs w:val="24"/>
          <w:lang w:val="en-GB"/>
        </w:rPr>
        <w:t xml:space="preserve"> receive </w:t>
      </w:r>
      <w:r w:rsidR="00474762" w:rsidRPr="005F5761">
        <w:rPr>
          <w:rFonts w:ascii="Times New Roman" w:hAnsi="Times New Roman" w:cs="Times New Roman"/>
          <w:bCs/>
          <w:sz w:val="24"/>
          <w:szCs w:val="24"/>
          <w:lang w:val="en-GB"/>
        </w:rPr>
        <w:t>benefits for their Olympic achievements under</w:t>
      </w:r>
      <w:r w:rsidR="00A647CF" w:rsidRPr="005F5761">
        <w:rPr>
          <w:rFonts w:ascii="Times New Roman" w:hAnsi="Times New Roman" w:cs="Times New Roman"/>
          <w:bCs/>
          <w:sz w:val="24"/>
          <w:szCs w:val="24"/>
          <w:lang w:val="en-GB"/>
        </w:rPr>
        <w:t xml:space="preserve"> the same rules as </w:t>
      </w:r>
      <w:r w:rsidRPr="005F5761">
        <w:rPr>
          <w:rFonts w:ascii="Times New Roman" w:hAnsi="Times New Roman" w:cs="Times New Roman"/>
          <w:bCs/>
          <w:sz w:val="24"/>
          <w:szCs w:val="24"/>
          <w:lang w:val="en-GB"/>
        </w:rPr>
        <w:t xml:space="preserve">Olympic </w:t>
      </w:r>
      <w:r w:rsidR="00A647CF" w:rsidRPr="005F5761">
        <w:rPr>
          <w:rFonts w:ascii="Times New Roman" w:hAnsi="Times New Roman" w:cs="Times New Roman"/>
          <w:bCs/>
          <w:sz w:val="24"/>
          <w:szCs w:val="24"/>
          <w:lang w:val="en-GB"/>
        </w:rPr>
        <w:t xml:space="preserve">Games </w:t>
      </w:r>
      <w:r w:rsidR="00471A9A" w:rsidRPr="005F5761">
        <w:rPr>
          <w:rFonts w:ascii="Times New Roman" w:hAnsi="Times New Roman" w:cs="Times New Roman"/>
          <w:bCs/>
          <w:sz w:val="24"/>
          <w:szCs w:val="24"/>
          <w:lang w:val="en-GB"/>
        </w:rPr>
        <w:t>medallists</w:t>
      </w:r>
      <w:r w:rsidRPr="005F5761">
        <w:rPr>
          <w:rFonts w:ascii="Times New Roman" w:hAnsi="Times New Roman" w:cs="Times New Roman"/>
          <w:bCs/>
          <w:sz w:val="24"/>
          <w:szCs w:val="24"/>
          <w:lang w:val="en-GB"/>
        </w:rPr>
        <w:t xml:space="preserve">. The same benefits </w:t>
      </w:r>
      <w:r w:rsidR="00B07D26" w:rsidRPr="005F5761">
        <w:rPr>
          <w:rFonts w:ascii="Times New Roman" w:hAnsi="Times New Roman" w:cs="Times New Roman"/>
          <w:bCs/>
          <w:sz w:val="24"/>
          <w:szCs w:val="24"/>
          <w:lang w:val="en-GB"/>
        </w:rPr>
        <w:t xml:space="preserve">are also paid to persons who </w:t>
      </w:r>
      <w:r w:rsidRPr="005F5761">
        <w:rPr>
          <w:rFonts w:ascii="Times New Roman" w:hAnsi="Times New Roman" w:cs="Times New Roman"/>
          <w:bCs/>
          <w:sz w:val="24"/>
          <w:szCs w:val="24"/>
          <w:lang w:val="en-GB"/>
        </w:rPr>
        <w:t xml:space="preserve">won medals </w:t>
      </w:r>
      <w:r w:rsidR="00B07D26" w:rsidRPr="005F5761">
        <w:rPr>
          <w:rFonts w:ascii="Times New Roman" w:hAnsi="Times New Roman" w:cs="Times New Roman"/>
          <w:bCs/>
          <w:sz w:val="24"/>
          <w:szCs w:val="24"/>
          <w:lang w:val="en-GB"/>
        </w:rPr>
        <w:t>during</w:t>
      </w:r>
      <w:r w:rsidRPr="005F5761">
        <w:rPr>
          <w:rFonts w:ascii="Times New Roman" w:hAnsi="Times New Roman" w:cs="Times New Roman"/>
          <w:bCs/>
          <w:sz w:val="24"/>
          <w:szCs w:val="24"/>
          <w:lang w:val="en-GB"/>
        </w:rPr>
        <w:t xml:space="preserve"> sport</w:t>
      </w:r>
      <w:r w:rsidR="00701A12" w:rsidRPr="005F5761">
        <w:rPr>
          <w:rFonts w:ascii="Times New Roman" w:hAnsi="Times New Roman" w:cs="Times New Roman"/>
          <w:bCs/>
          <w:sz w:val="24"/>
          <w:szCs w:val="24"/>
          <w:lang w:val="en-GB"/>
        </w:rPr>
        <w:t>ing</w:t>
      </w:r>
      <w:r w:rsidRPr="005F5761">
        <w:rPr>
          <w:rFonts w:ascii="Times New Roman" w:hAnsi="Times New Roman" w:cs="Times New Roman"/>
          <w:bCs/>
          <w:sz w:val="24"/>
          <w:szCs w:val="24"/>
          <w:lang w:val="en-GB"/>
        </w:rPr>
        <w:t xml:space="preserve"> competitions </w:t>
      </w:r>
      <w:r w:rsidR="00474762" w:rsidRPr="005F5761">
        <w:rPr>
          <w:rFonts w:ascii="Times New Roman" w:hAnsi="Times New Roman" w:cs="Times New Roman"/>
          <w:bCs/>
          <w:sz w:val="24"/>
          <w:szCs w:val="24"/>
          <w:lang w:val="en-GB"/>
        </w:rPr>
        <w:t xml:space="preserve">that were </w:t>
      </w:r>
      <w:r w:rsidRPr="005F5761">
        <w:rPr>
          <w:rFonts w:ascii="Times New Roman" w:hAnsi="Times New Roman" w:cs="Times New Roman"/>
          <w:bCs/>
          <w:sz w:val="24"/>
          <w:szCs w:val="24"/>
          <w:lang w:val="en-GB"/>
        </w:rPr>
        <w:t xml:space="preserve">equivalent to </w:t>
      </w:r>
      <w:r w:rsidRPr="005F5761">
        <w:rPr>
          <w:rFonts w:ascii="Times New Roman" w:hAnsi="Times New Roman" w:cs="Times New Roman"/>
          <w:bCs/>
          <w:sz w:val="24"/>
          <w:szCs w:val="24"/>
          <w:lang w:val="en-GB"/>
        </w:rPr>
        <w:lastRenderedPageBreak/>
        <w:t xml:space="preserve">Paralympic Games </w:t>
      </w:r>
      <w:r w:rsidR="00474762" w:rsidRPr="005F5761">
        <w:rPr>
          <w:rFonts w:ascii="Times New Roman" w:hAnsi="Times New Roman" w:cs="Times New Roman"/>
          <w:bCs/>
          <w:sz w:val="24"/>
          <w:szCs w:val="24"/>
          <w:lang w:val="en-GB"/>
        </w:rPr>
        <w:t>and were</w:t>
      </w:r>
      <w:r w:rsidR="00B07D26" w:rsidRPr="005F5761">
        <w:rPr>
          <w:rFonts w:ascii="Times New Roman" w:hAnsi="Times New Roman" w:cs="Times New Roman"/>
          <w:bCs/>
          <w:sz w:val="24"/>
          <w:szCs w:val="24"/>
          <w:lang w:val="en-GB"/>
        </w:rPr>
        <w:t xml:space="preserve"> held </w:t>
      </w:r>
      <w:r w:rsidRPr="005F5761">
        <w:rPr>
          <w:rFonts w:ascii="Times New Roman" w:hAnsi="Times New Roman" w:cs="Times New Roman"/>
          <w:bCs/>
          <w:sz w:val="24"/>
          <w:szCs w:val="24"/>
          <w:lang w:val="en-GB"/>
        </w:rPr>
        <w:t>before 1989</w:t>
      </w:r>
      <w:r w:rsidR="00B07D26" w:rsidRPr="005F5761">
        <w:rPr>
          <w:rFonts w:ascii="Times New Roman" w:hAnsi="Times New Roman" w:cs="Times New Roman"/>
          <w:bCs/>
          <w:sz w:val="24"/>
          <w:szCs w:val="24"/>
          <w:lang w:val="en-GB"/>
        </w:rPr>
        <w:t>,</w:t>
      </w:r>
      <w:r w:rsidRPr="005F5761">
        <w:rPr>
          <w:rFonts w:ascii="Times New Roman" w:hAnsi="Times New Roman" w:cs="Times New Roman"/>
          <w:bCs/>
          <w:sz w:val="24"/>
          <w:szCs w:val="24"/>
          <w:lang w:val="en-GB"/>
        </w:rPr>
        <w:t xml:space="preserve"> and </w:t>
      </w:r>
      <w:r w:rsidR="00474762" w:rsidRPr="005F5761">
        <w:rPr>
          <w:rFonts w:ascii="Times New Roman" w:hAnsi="Times New Roman" w:cs="Times New Roman"/>
          <w:bCs/>
          <w:sz w:val="24"/>
          <w:szCs w:val="24"/>
          <w:lang w:val="en-GB"/>
        </w:rPr>
        <w:t xml:space="preserve">were </w:t>
      </w:r>
      <w:r w:rsidR="00B07D26" w:rsidRPr="005F5761">
        <w:rPr>
          <w:rFonts w:ascii="Times New Roman" w:hAnsi="Times New Roman" w:cs="Times New Roman"/>
          <w:bCs/>
          <w:sz w:val="24"/>
          <w:szCs w:val="24"/>
          <w:lang w:val="en-GB"/>
        </w:rPr>
        <w:t xml:space="preserve">equivalent to Deaflympics </w:t>
      </w:r>
      <w:r w:rsidR="00474762" w:rsidRPr="005F5761">
        <w:rPr>
          <w:rFonts w:ascii="Times New Roman" w:hAnsi="Times New Roman" w:cs="Times New Roman"/>
          <w:bCs/>
          <w:sz w:val="24"/>
          <w:szCs w:val="24"/>
          <w:lang w:val="en-GB"/>
        </w:rPr>
        <w:t>and were</w:t>
      </w:r>
      <w:r w:rsidR="00B07D26" w:rsidRPr="005F5761">
        <w:rPr>
          <w:rFonts w:ascii="Times New Roman" w:hAnsi="Times New Roman" w:cs="Times New Roman"/>
          <w:bCs/>
          <w:sz w:val="24"/>
          <w:szCs w:val="24"/>
          <w:lang w:val="en-GB"/>
        </w:rPr>
        <w:t xml:space="preserve"> held </w:t>
      </w:r>
      <w:r w:rsidRPr="005F5761">
        <w:rPr>
          <w:rFonts w:ascii="Times New Roman" w:hAnsi="Times New Roman" w:cs="Times New Roman"/>
          <w:bCs/>
          <w:sz w:val="24"/>
          <w:szCs w:val="24"/>
          <w:lang w:val="en-GB"/>
        </w:rPr>
        <w:t>before 2001.</w:t>
      </w:r>
      <w:r w:rsidR="00B07D26" w:rsidRPr="005F5761">
        <w:rPr>
          <w:rFonts w:ascii="Times New Roman" w:hAnsi="Times New Roman" w:cs="Times New Roman"/>
          <w:bCs/>
          <w:sz w:val="24"/>
          <w:szCs w:val="24"/>
          <w:lang w:val="en-GB"/>
        </w:rPr>
        <w:t xml:space="preserve"> </w:t>
      </w:r>
    </w:p>
    <w:p w:rsidR="00543DDA" w:rsidRPr="005F5761" w:rsidRDefault="00543DDA" w:rsidP="00424BA3">
      <w:pPr>
        <w:pStyle w:val="Akapitzlist"/>
        <w:numPr>
          <w:ilvl w:val="0"/>
          <w:numId w:val="26"/>
        </w:numPr>
        <w:spacing w:after="120" w:line="360" w:lineRule="exact"/>
        <w:ind w:left="426" w:hanging="426"/>
        <w:jc w:val="both"/>
        <w:rPr>
          <w:rFonts w:ascii="Times New Roman" w:hAnsi="Times New Roman" w:cs="Times New Roman"/>
          <w:bCs/>
          <w:sz w:val="24"/>
          <w:szCs w:val="24"/>
          <w:lang w:val="en-GB"/>
        </w:rPr>
      </w:pPr>
      <w:r w:rsidRPr="005F5761">
        <w:rPr>
          <w:rFonts w:ascii="Times New Roman" w:eastAsia="Times New Roman" w:hAnsi="Times New Roman" w:cs="Times New Roman"/>
          <w:sz w:val="24"/>
          <w:szCs w:val="24"/>
          <w:lang w:val="en-GB"/>
        </w:rPr>
        <w:t xml:space="preserve">The Commissioner </w:t>
      </w:r>
      <w:r w:rsidR="00B07D26" w:rsidRPr="005F5761">
        <w:rPr>
          <w:rFonts w:ascii="Times New Roman" w:hAnsi="Times New Roman" w:cs="Times New Roman"/>
          <w:bCs/>
          <w:sz w:val="24"/>
          <w:szCs w:val="24"/>
          <w:lang w:val="en-GB"/>
        </w:rPr>
        <w:t>welcomes the fact tha</w:t>
      </w:r>
      <w:r w:rsidRPr="005F5761">
        <w:rPr>
          <w:rFonts w:ascii="Times New Roman" w:hAnsi="Times New Roman" w:cs="Times New Roman"/>
          <w:bCs/>
          <w:sz w:val="24"/>
          <w:szCs w:val="24"/>
          <w:lang w:val="en-GB"/>
        </w:rPr>
        <w:t xml:space="preserve">t persons with disabilities </w:t>
      </w:r>
      <w:r w:rsidR="00B07D26" w:rsidRPr="005F5761">
        <w:rPr>
          <w:rFonts w:ascii="Times New Roman" w:hAnsi="Times New Roman" w:cs="Times New Roman"/>
          <w:bCs/>
          <w:sz w:val="24"/>
          <w:szCs w:val="24"/>
          <w:lang w:val="en-GB"/>
        </w:rPr>
        <w:t>may now be accompanied by their guide dogs when entering places such as</w:t>
      </w:r>
      <w:r w:rsidRPr="005F5761">
        <w:rPr>
          <w:rFonts w:ascii="Times New Roman" w:hAnsi="Times New Roman" w:cs="Times New Roman"/>
          <w:bCs/>
          <w:sz w:val="24"/>
          <w:szCs w:val="24"/>
          <w:lang w:val="en-GB"/>
        </w:rPr>
        <w:t xml:space="preserve"> national parks</w:t>
      </w:r>
      <w:r w:rsidR="00B07D26" w:rsidRPr="005F5761">
        <w:rPr>
          <w:rFonts w:ascii="Times New Roman" w:hAnsi="Times New Roman" w:cs="Times New Roman"/>
          <w:bCs/>
          <w:sz w:val="24"/>
          <w:szCs w:val="24"/>
          <w:lang w:val="en-GB"/>
        </w:rPr>
        <w:t>,</w:t>
      </w:r>
      <w:r w:rsidRPr="005F5761">
        <w:rPr>
          <w:rFonts w:ascii="Times New Roman" w:hAnsi="Times New Roman" w:cs="Times New Roman"/>
          <w:bCs/>
          <w:sz w:val="24"/>
          <w:szCs w:val="24"/>
          <w:lang w:val="en-GB"/>
        </w:rPr>
        <w:t xml:space="preserve"> nature reserves, beaches and bathing areas.</w:t>
      </w:r>
      <w:r w:rsidR="00B07D26" w:rsidRPr="005F5761">
        <w:rPr>
          <w:rFonts w:ascii="Times New Roman" w:hAnsi="Times New Roman" w:cs="Times New Roman"/>
          <w:bCs/>
          <w:sz w:val="24"/>
          <w:szCs w:val="24"/>
          <w:lang w:val="en-GB"/>
        </w:rPr>
        <w:t xml:space="preserve"> </w:t>
      </w:r>
    </w:p>
    <w:p w:rsidR="00543DDA" w:rsidRPr="005F5761" w:rsidRDefault="00543DDA" w:rsidP="00424BA3">
      <w:pPr>
        <w:pStyle w:val="Akapitzlist"/>
        <w:numPr>
          <w:ilvl w:val="0"/>
          <w:numId w:val="26"/>
        </w:numPr>
        <w:spacing w:after="120" w:line="360" w:lineRule="exact"/>
        <w:ind w:left="426" w:hanging="426"/>
        <w:jc w:val="both"/>
        <w:rPr>
          <w:rFonts w:ascii="Times New Roman" w:hAnsi="Times New Roman" w:cs="Times New Roman"/>
          <w:bCs/>
          <w:sz w:val="24"/>
          <w:szCs w:val="24"/>
          <w:lang w:val="en-GB"/>
        </w:rPr>
      </w:pPr>
      <w:r w:rsidRPr="005F5761">
        <w:rPr>
          <w:rFonts w:ascii="Times New Roman" w:hAnsi="Times New Roman" w:cs="Times New Roman"/>
          <w:bCs/>
          <w:sz w:val="24"/>
          <w:szCs w:val="24"/>
          <w:lang w:val="en-GB"/>
        </w:rPr>
        <w:t xml:space="preserve">However, the </w:t>
      </w:r>
      <w:r w:rsidRPr="005F5761">
        <w:rPr>
          <w:rFonts w:ascii="Times New Roman" w:eastAsia="Times New Roman" w:hAnsi="Times New Roman" w:cs="Times New Roman"/>
          <w:sz w:val="24"/>
          <w:szCs w:val="24"/>
          <w:lang w:val="en-GB"/>
        </w:rPr>
        <w:t xml:space="preserve">Commissioner </w:t>
      </w:r>
      <w:r w:rsidRPr="005F5761">
        <w:rPr>
          <w:rFonts w:ascii="Times New Roman" w:hAnsi="Times New Roman" w:cs="Times New Roman"/>
          <w:bCs/>
          <w:sz w:val="24"/>
          <w:szCs w:val="24"/>
          <w:lang w:val="en-GB"/>
        </w:rPr>
        <w:t xml:space="preserve">also points to the still existing </w:t>
      </w:r>
      <w:r w:rsidR="00474762" w:rsidRPr="005F5761">
        <w:rPr>
          <w:rFonts w:ascii="Times New Roman" w:hAnsi="Times New Roman" w:cs="Times New Roman"/>
          <w:bCs/>
          <w:sz w:val="24"/>
          <w:szCs w:val="24"/>
          <w:lang w:val="en-GB"/>
        </w:rPr>
        <w:t>limitations</w:t>
      </w:r>
      <w:r w:rsidRPr="005F5761">
        <w:rPr>
          <w:rFonts w:ascii="Times New Roman" w:hAnsi="Times New Roman" w:cs="Times New Roman"/>
          <w:bCs/>
          <w:sz w:val="24"/>
          <w:szCs w:val="24"/>
          <w:lang w:val="en-GB"/>
        </w:rPr>
        <w:t xml:space="preserve"> </w:t>
      </w:r>
      <w:r w:rsidR="00474762" w:rsidRPr="005F5761">
        <w:rPr>
          <w:rFonts w:ascii="Times New Roman" w:hAnsi="Times New Roman" w:cs="Times New Roman"/>
          <w:bCs/>
          <w:sz w:val="24"/>
          <w:szCs w:val="24"/>
          <w:lang w:val="en-GB"/>
        </w:rPr>
        <w:t>in</w:t>
      </w:r>
      <w:r w:rsidRPr="005F5761">
        <w:rPr>
          <w:rFonts w:ascii="Times New Roman" w:hAnsi="Times New Roman" w:cs="Times New Roman"/>
          <w:bCs/>
          <w:sz w:val="24"/>
          <w:szCs w:val="24"/>
          <w:lang w:val="en-GB"/>
        </w:rPr>
        <w:t xml:space="preserve"> the access of pe</w:t>
      </w:r>
      <w:r w:rsidR="00AC65F2" w:rsidRPr="005F5761">
        <w:rPr>
          <w:rFonts w:ascii="Times New Roman" w:hAnsi="Times New Roman" w:cs="Times New Roman"/>
          <w:bCs/>
          <w:sz w:val="24"/>
          <w:szCs w:val="24"/>
          <w:lang w:val="en-GB"/>
        </w:rPr>
        <w:t xml:space="preserve">rsons </w:t>
      </w:r>
      <w:r w:rsidRPr="005F5761">
        <w:rPr>
          <w:rFonts w:ascii="Times New Roman" w:hAnsi="Times New Roman" w:cs="Times New Roman"/>
          <w:bCs/>
          <w:sz w:val="24"/>
          <w:szCs w:val="24"/>
          <w:lang w:val="en-GB"/>
        </w:rPr>
        <w:t xml:space="preserve">with disabilities to cultural </w:t>
      </w:r>
      <w:r w:rsidR="00AC65F2" w:rsidRPr="005F5761">
        <w:rPr>
          <w:rFonts w:ascii="Times New Roman" w:hAnsi="Times New Roman" w:cs="Times New Roman"/>
          <w:bCs/>
          <w:sz w:val="24"/>
          <w:szCs w:val="24"/>
          <w:lang w:val="en-GB"/>
        </w:rPr>
        <w:t>assets</w:t>
      </w:r>
      <w:r w:rsidRPr="005F5761">
        <w:rPr>
          <w:rFonts w:ascii="Times New Roman" w:hAnsi="Times New Roman" w:cs="Times New Roman"/>
          <w:bCs/>
          <w:sz w:val="24"/>
          <w:szCs w:val="24"/>
          <w:lang w:val="en-GB"/>
        </w:rPr>
        <w:t>. Pursuant to the provisions of the Broadcasting Act, broadcasters of television program</w:t>
      </w:r>
      <w:r w:rsidR="00D23CFF" w:rsidRPr="005F5761">
        <w:rPr>
          <w:rFonts w:ascii="Times New Roman" w:hAnsi="Times New Roman" w:cs="Times New Roman"/>
          <w:bCs/>
          <w:sz w:val="24"/>
          <w:szCs w:val="24"/>
          <w:lang w:val="en-GB"/>
        </w:rPr>
        <w:t>me</w:t>
      </w:r>
      <w:r w:rsidRPr="005F5761">
        <w:rPr>
          <w:rFonts w:ascii="Times New Roman" w:hAnsi="Times New Roman" w:cs="Times New Roman"/>
          <w:bCs/>
          <w:sz w:val="24"/>
          <w:szCs w:val="24"/>
          <w:lang w:val="en-GB"/>
        </w:rPr>
        <w:t xml:space="preserve">s are </w:t>
      </w:r>
      <w:r w:rsidR="00474762" w:rsidRPr="005F5761">
        <w:rPr>
          <w:rFonts w:ascii="Times New Roman" w:hAnsi="Times New Roman" w:cs="Times New Roman"/>
          <w:bCs/>
          <w:sz w:val="24"/>
          <w:szCs w:val="24"/>
          <w:lang w:val="en-GB"/>
        </w:rPr>
        <w:t>required</w:t>
      </w:r>
      <w:r w:rsidRPr="005F5761">
        <w:rPr>
          <w:rFonts w:ascii="Times New Roman" w:hAnsi="Times New Roman" w:cs="Times New Roman"/>
          <w:bCs/>
          <w:sz w:val="24"/>
          <w:szCs w:val="24"/>
          <w:lang w:val="en-GB"/>
        </w:rPr>
        <w:t xml:space="preserve"> to ensure </w:t>
      </w:r>
      <w:r w:rsidR="00AC65F2" w:rsidRPr="005F5761">
        <w:rPr>
          <w:rFonts w:ascii="Times New Roman" w:hAnsi="Times New Roman" w:cs="Times New Roman"/>
          <w:bCs/>
          <w:sz w:val="24"/>
          <w:szCs w:val="24"/>
          <w:lang w:val="en-GB"/>
        </w:rPr>
        <w:t>access to</w:t>
      </w:r>
      <w:r w:rsidRPr="005F5761">
        <w:rPr>
          <w:rFonts w:ascii="Times New Roman" w:hAnsi="Times New Roman" w:cs="Times New Roman"/>
          <w:bCs/>
          <w:sz w:val="24"/>
          <w:szCs w:val="24"/>
          <w:lang w:val="en-GB"/>
        </w:rPr>
        <w:t xml:space="preserve"> </w:t>
      </w:r>
      <w:r w:rsidR="00AC65F2" w:rsidRPr="005F5761">
        <w:rPr>
          <w:rFonts w:ascii="Times New Roman" w:hAnsi="Times New Roman" w:cs="Times New Roman"/>
          <w:bCs/>
          <w:sz w:val="24"/>
          <w:szCs w:val="24"/>
          <w:lang w:val="en-GB"/>
        </w:rPr>
        <w:t xml:space="preserve">such </w:t>
      </w:r>
      <w:r w:rsidRPr="005F5761">
        <w:rPr>
          <w:rFonts w:ascii="Times New Roman" w:hAnsi="Times New Roman" w:cs="Times New Roman"/>
          <w:bCs/>
          <w:sz w:val="24"/>
          <w:szCs w:val="24"/>
          <w:lang w:val="en-GB"/>
        </w:rPr>
        <w:t>program</w:t>
      </w:r>
      <w:r w:rsidR="00D23CFF" w:rsidRPr="005F5761">
        <w:rPr>
          <w:rFonts w:ascii="Times New Roman" w:hAnsi="Times New Roman" w:cs="Times New Roman"/>
          <w:bCs/>
          <w:sz w:val="24"/>
          <w:szCs w:val="24"/>
          <w:lang w:val="en-GB"/>
        </w:rPr>
        <w:t>me</w:t>
      </w:r>
      <w:r w:rsidRPr="005F5761">
        <w:rPr>
          <w:rFonts w:ascii="Times New Roman" w:hAnsi="Times New Roman" w:cs="Times New Roman"/>
          <w:bCs/>
          <w:sz w:val="24"/>
          <w:szCs w:val="24"/>
          <w:lang w:val="en-GB"/>
        </w:rPr>
        <w:t>s for pe</w:t>
      </w:r>
      <w:r w:rsidR="00AC65F2" w:rsidRPr="005F5761">
        <w:rPr>
          <w:rFonts w:ascii="Times New Roman" w:hAnsi="Times New Roman" w:cs="Times New Roman"/>
          <w:bCs/>
          <w:sz w:val="24"/>
          <w:szCs w:val="24"/>
          <w:lang w:val="en-GB"/>
        </w:rPr>
        <w:t xml:space="preserve">rsons </w:t>
      </w:r>
      <w:r w:rsidRPr="005F5761">
        <w:rPr>
          <w:rFonts w:ascii="Times New Roman" w:hAnsi="Times New Roman" w:cs="Times New Roman"/>
          <w:bCs/>
          <w:sz w:val="24"/>
          <w:szCs w:val="24"/>
          <w:lang w:val="en-GB"/>
        </w:rPr>
        <w:t xml:space="preserve">with </w:t>
      </w:r>
      <w:r w:rsidR="00831C17">
        <w:rPr>
          <w:rFonts w:ascii="Times New Roman" w:hAnsi="Times New Roman" w:cs="Times New Roman"/>
          <w:bCs/>
          <w:sz w:val="24"/>
          <w:szCs w:val="24"/>
          <w:lang w:val="en-GB"/>
        </w:rPr>
        <w:t xml:space="preserve">visual or hearing </w:t>
      </w:r>
      <w:r w:rsidRPr="005F5761">
        <w:rPr>
          <w:rFonts w:ascii="Times New Roman" w:hAnsi="Times New Roman" w:cs="Times New Roman"/>
          <w:bCs/>
          <w:sz w:val="24"/>
          <w:szCs w:val="24"/>
          <w:lang w:val="en-GB"/>
        </w:rPr>
        <w:t>disabilities</w:t>
      </w:r>
      <w:r w:rsidR="00AC65F2" w:rsidRPr="005F5761">
        <w:rPr>
          <w:rFonts w:ascii="Times New Roman" w:hAnsi="Times New Roman" w:cs="Times New Roman"/>
          <w:bCs/>
          <w:sz w:val="24"/>
          <w:szCs w:val="24"/>
          <w:lang w:val="en-GB"/>
        </w:rPr>
        <w:t>. Such access should be provided by ensuring adequate adjustments</w:t>
      </w:r>
      <w:r w:rsidRPr="005F5761">
        <w:rPr>
          <w:rFonts w:ascii="Times New Roman" w:hAnsi="Times New Roman" w:cs="Times New Roman"/>
          <w:bCs/>
          <w:sz w:val="24"/>
          <w:szCs w:val="24"/>
          <w:lang w:val="en-GB"/>
        </w:rPr>
        <w:t xml:space="preserve">: audio description, subtitles for </w:t>
      </w:r>
      <w:r w:rsidR="00AC65F2" w:rsidRPr="005F5761">
        <w:rPr>
          <w:rFonts w:ascii="Times New Roman" w:hAnsi="Times New Roman" w:cs="Times New Roman"/>
          <w:bCs/>
          <w:sz w:val="24"/>
          <w:szCs w:val="24"/>
          <w:lang w:val="en-GB"/>
        </w:rPr>
        <w:t xml:space="preserve">the </w:t>
      </w:r>
      <w:r w:rsidRPr="005F5761">
        <w:rPr>
          <w:rFonts w:ascii="Times New Roman" w:hAnsi="Times New Roman" w:cs="Times New Roman"/>
          <w:bCs/>
          <w:sz w:val="24"/>
          <w:szCs w:val="24"/>
          <w:lang w:val="en-GB"/>
        </w:rPr>
        <w:t>deaf</w:t>
      </w:r>
      <w:r w:rsidR="00AC65F2" w:rsidRPr="005F5761">
        <w:rPr>
          <w:rFonts w:ascii="Times New Roman" w:hAnsi="Times New Roman" w:cs="Times New Roman"/>
          <w:bCs/>
          <w:sz w:val="24"/>
          <w:szCs w:val="24"/>
          <w:lang w:val="en-GB"/>
        </w:rPr>
        <w:t xml:space="preserve"> and </w:t>
      </w:r>
      <w:r w:rsidRPr="005F5761">
        <w:rPr>
          <w:rFonts w:ascii="Times New Roman" w:hAnsi="Times New Roman" w:cs="Times New Roman"/>
          <w:bCs/>
          <w:sz w:val="24"/>
          <w:szCs w:val="24"/>
          <w:lang w:val="en-GB"/>
        </w:rPr>
        <w:t>sign language translation</w:t>
      </w:r>
      <w:r w:rsidR="00AC65F2" w:rsidRPr="005F5761">
        <w:rPr>
          <w:rFonts w:ascii="Times New Roman" w:hAnsi="Times New Roman" w:cs="Times New Roman"/>
          <w:bCs/>
          <w:sz w:val="24"/>
          <w:szCs w:val="24"/>
          <w:lang w:val="en-GB"/>
        </w:rPr>
        <w:t>,</w:t>
      </w:r>
      <w:r w:rsidRPr="005F5761">
        <w:rPr>
          <w:rFonts w:ascii="Times New Roman" w:hAnsi="Times New Roman" w:cs="Times New Roman"/>
          <w:bCs/>
          <w:sz w:val="24"/>
          <w:szCs w:val="24"/>
          <w:lang w:val="en-GB"/>
        </w:rPr>
        <w:t xml:space="preserve"> so that at least 10% of </w:t>
      </w:r>
      <w:r w:rsidR="00AC65F2" w:rsidRPr="005F5761">
        <w:rPr>
          <w:rFonts w:ascii="Times New Roman" w:hAnsi="Times New Roman" w:cs="Times New Roman"/>
          <w:bCs/>
          <w:sz w:val="24"/>
          <w:szCs w:val="24"/>
          <w:lang w:val="en-GB"/>
        </w:rPr>
        <w:t>program</w:t>
      </w:r>
      <w:r w:rsidR="00D23CFF" w:rsidRPr="005F5761">
        <w:rPr>
          <w:rFonts w:ascii="Times New Roman" w:hAnsi="Times New Roman" w:cs="Times New Roman"/>
          <w:bCs/>
          <w:sz w:val="24"/>
          <w:szCs w:val="24"/>
          <w:lang w:val="en-GB"/>
        </w:rPr>
        <w:t>me</w:t>
      </w:r>
      <w:r w:rsidR="00AC65F2" w:rsidRPr="005F5761">
        <w:rPr>
          <w:rFonts w:ascii="Times New Roman" w:hAnsi="Times New Roman" w:cs="Times New Roman"/>
          <w:bCs/>
          <w:sz w:val="24"/>
          <w:szCs w:val="24"/>
          <w:lang w:val="en-GB"/>
        </w:rPr>
        <w:t>s</w:t>
      </w:r>
      <w:r w:rsidRPr="005F5761">
        <w:rPr>
          <w:rFonts w:ascii="Times New Roman" w:hAnsi="Times New Roman" w:cs="Times New Roman"/>
          <w:bCs/>
          <w:sz w:val="24"/>
          <w:szCs w:val="24"/>
          <w:lang w:val="en-GB"/>
        </w:rPr>
        <w:t xml:space="preserve"> broadcast </w:t>
      </w:r>
      <w:r w:rsidR="00AC65F2" w:rsidRPr="005F5761">
        <w:rPr>
          <w:rFonts w:ascii="Times New Roman" w:hAnsi="Times New Roman" w:cs="Times New Roman"/>
          <w:bCs/>
          <w:sz w:val="24"/>
          <w:szCs w:val="24"/>
          <w:lang w:val="en-GB"/>
        </w:rPr>
        <w:t>during a quarter of the year</w:t>
      </w:r>
      <w:r w:rsidRPr="005F5761">
        <w:rPr>
          <w:rFonts w:ascii="Times New Roman" w:hAnsi="Times New Roman" w:cs="Times New Roman"/>
          <w:bCs/>
          <w:sz w:val="24"/>
          <w:szCs w:val="24"/>
          <w:lang w:val="en-GB"/>
        </w:rPr>
        <w:t xml:space="preserve"> </w:t>
      </w:r>
      <w:r w:rsidR="00AC65F2" w:rsidRPr="005F5761">
        <w:rPr>
          <w:rFonts w:ascii="Times New Roman" w:hAnsi="Times New Roman" w:cs="Times New Roman"/>
          <w:bCs/>
          <w:sz w:val="24"/>
          <w:szCs w:val="24"/>
          <w:lang w:val="en-GB"/>
        </w:rPr>
        <w:t>could have such adjustments</w:t>
      </w:r>
      <w:r w:rsidRPr="005F5761">
        <w:rPr>
          <w:rFonts w:ascii="Times New Roman" w:hAnsi="Times New Roman" w:cs="Times New Roman"/>
          <w:bCs/>
          <w:sz w:val="24"/>
          <w:szCs w:val="24"/>
          <w:lang w:val="en-GB"/>
        </w:rPr>
        <w:t>. However, due to doubts</w:t>
      </w:r>
      <w:r w:rsidR="00AC65F2" w:rsidRPr="005F5761">
        <w:rPr>
          <w:rFonts w:ascii="Times New Roman" w:hAnsi="Times New Roman" w:cs="Times New Roman"/>
          <w:bCs/>
          <w:sz w:val="24"/>
          <w:szCs w:val="24"/>
          <w:lang w:val="en-GB"/>
        </w:rPr>
        <w:t xml:space="preserve"> regarding </w:t>
      </w:r>
      <w:r w:rsidR="00701A12" w:rsidRPr="005F5761">
        <w:rPr>
          <w:rFonts w:ascii="Times New Roman" w:hAnsi="Times New Roman" w:cs="Times New Roman"/>
          <w:bCs/>
          <w:sz w:val="24"/>
          <w:szCs w:val="24"/>
          <w:lang w:val="en-GB"/>
        </w:rPr>
        <w:t xml:space="preserve">the </w:t>
      </w:r>
      <w:r w:rsidRPr="005F5761">
        <w:rPr>
          <w:rFonts w:ascii="Times New Roman" w:hAnsi="Times New Roman" w:cs="Times New Roman"/>
          <w:bCs/>
          <w:sz w:val="24"/>
          <w:szCs w:val="24"/>
          <w:lang w:val="en-GB"/>
        </w:rPr>
        <w:t>interpretation</w:t>
      </w:r>
      <w:r w:rsidR="00AC65F2" w:rsidRPr="005F5761">
        <w:rPr>
          <w:rFonts w:ascii="Times New Roman" w:hAnsi="Times New Roman" w:cs="Times New Roman"/>
          <w:bCs/>
          <w:sz w:val="24"/>
          <w:szCs w:val="24"/>
          <w:lang w:val="en-GB"/>
        </w:rPr>
        <w:t xml:space="preserve"> of the regulations, </w:t>
      </w:r>
      <w:r w:rsidRPr="005F5761">
        <w:rPr>
          <w:rFonts w:ascii="Times New Roman" w:hAnsi="Times New Roman" w:cs="Times New Roman"/>
          <w:bCs/>
          <w:sz w:val="24"/>
          <w:szCs w:val="24"/>
          <w:lang w:val="en-GB"/>
        </w:rPr>
        <w:t xml:space="preserve">TV stations, </w:t>
      </w:r>
      <w:r w:rsidR="00AC65F2" w:rsidRPr="005F5761">
        <w:rPr>
          <w:rFonts w:ascii="Times New Roman" w:hAnsi="Times New Roman" w:cs="Times New Roman"/>
          <w:bCs/>
          <w:sz w:val="24"/>
          <w:szCs w:val="24"/>
          <w:lang w:val="en-GB"/>
        </w:rPr>
        <w:t xml:space="preserve">when </w:t>
      </w:r>
      <w:r w:rsidRPr="005F5761">
        <w:rPr>
          <w:rFonts w:ascii="Times New Roman" w:hAnsi="Times New Roman" w:cs="Times New Roman"/>
          <w:bCs/>
          <w:sz w:val="24"/>
          <w:szCs w:val="24"/>
          <w:lang w:val="en-GB"/>
        </w:rPr>
        <w:t>broadcast</w:t>
      </w:r>
      <w:r w:rsidR="00AC65F2" w:rsidRPr="005F5761">
        <w:rPr>
          <w:rFonts w:ascii="Times New Roman" w:hAnsi="Times New Roman" w:cs="Times New Roman"/>
          <w:bCs/>
          <w:sz w:val="24"/>
          <w:szCs w:val="24"/>
          <w:lang w:val="en-GB"/>
        </w:rPr>
        <w:t xml:space="preserve">ing adjusted </w:t>
      </w:r>
      <w:r w:rsidRPr="005F5761">
        <w:rPr>
          <w:rFonts w:ascii="Times New Roman" w:hAnsi="Times New Roman" w:cs="Times New Roman"/>
          <w:bCs/>
          <w:sz w:val="24"/>
          <w:szCs w:val="24"/>
          <w:lang w:val="en-GB"/>
        </w:rPr>
        <w:t>program</w:t>
      </w:r>
      <w:r w:rsidR="00D23CFF" w:rsidRPr="005F5761">
        <w:rPr>
          <w:rFonts w:ascii="Times New Roman" w:hAnsi="Times New Roman" w:cs="Times New Roman"/>
          <w:bCs/>
          <w:sz w:val="24"/>
          <w:szCs w:val="24"/>
          <w:lang w:val="en-GB"/>
        </w:rPr>
        <w:t>me</w:t>
      </w:r>
      <w:r w:rsidRPr="005F5761">
        <w:rPr>
          <w:rFonts w:ascii="Times New Roman" w:hAnsi="Times New Roman" w:cs="Times New Roman"/>
          <w:bCs/>
          <w:sz w:val="24"/>
          <w:szCs w:val="24"/>
          <w:lang w:val="en-GB"/>
        </w:rPr>
        <w:t xml:space="preserve">s, </w:t>
      </w:r>
      <w:r w:rsidR="00701A12" w:rsidRPr="005F5761">
        <w:rPr>
          <w:rFonts w:ascii="Times New Roman" w:hAnsi="Times New Roman" w:cs="Times New Roman"/>
          <w:bCs/>
          <w:sz w:val="24"/>
          <w:szCs w:val="24"/>
          <w:lang w:val="en-GB"/>
        </w:rPr>
        <w:t>fail to do</w:t>
      </w:r>
      <w:r w:rsidR="00AC65F2" w:rsidRPr="005F5761">
        <w:rPr>
          <w:rFonts w:ascii="Times New Roman" w:hAnsi="Times New Roman" w:cs="Times New Roman"/>
          <w:bCs/>
          <w:sz w:val="24"/>
          <w:szCs w:val="24"/>
          <w:lang w:val="en-GB"/>
        </w:rPr>
        <w:t xml:space="preserve"> it in a unified manner and not always ensure access </w:t>
      </w:r>
      <w:r w:rsidR="00701A12" w:rsidRPr="005F5761">
        <w:rPr>
          <w:rFonts w:ascii="Times New Roman" w:hAnsi="Times New Roman" w:cs="Times New Roman"/>
          <w:bCs/>
          <w:sz w:val="24"/>
          <w:szCs w:val="24"/>
          <w:lang w:val="en-GB"/>
        </w:rPr>
        <w:t>to program</w:t>
      </w:r>
      <w:r w:rsidR="00D23CFF" w:rsidRPr="005F5761">
        <w:rPr>
          <w:rFonts w:ascii="Times New Roman" w:hAnsi="Times New Roman" w:cs="Times New Roman"/>
          <w:bCs/>
          <w:sz w:val="24"/>
          <w:szCs w:val="24"/>
          <w:lang w:val="en-GB"/>
        </w:rPr>
        <w:t>me</w:t>
      </w:r>
      <w:r w:rsidR="00701A12" w:rsidRPr="005F5761">
        <w:rPr>
          <w:rFonts w:ascii="Times New Roman" w:hAnsi="Times New Roman" w:cs="Times New Roman"/>
          <w:bCs/>
          <w:sz w:val="24"/>
          <w:szCs w:val="24"/>
          <w:lang w:val="en-GB"/>
        </w:rPr>
        <w:t xml:space="preserve">s </w:t>
      </w:r>
      <w:r w:rsidR="00AC65F2" w:rsidRPr="005F5761">
        <w:rPr>
          <w:rFonts w:ascii="Times New Roman" w:hAnsi="Times New Roman" w:cs="Times New Roman"/>
          <w:bCs/>
          <w:sz w:val="24"/>
          <w:szCs w:val="24"/>
          <w:lang w:val="en-GB"/>
        </w:rPr>
        <w:t>for persons with all t</w:t>
      </w:r>
      <w:r w:rsidRPr="005F5761">
        <w:rPr>
          <w:rFonts w:ascii="Times New Roman" w:hAnsi="Times New Roman" w:cs="Times New Roman"/>
          <w:bCs/>
          <w:sz w:val="24"/>
          <w:szCs w:val="24"/>
          <w:lang w:val="en-GB"/>
        </w:rPr>
        <w:t>ypes of disabilities. As a consequence, pe</w:t>
      </w:r>
      <w:r w:rsidR="00AC65F2" w:rsidRPr="005F5761">
        <w:rPr>
          <w:rFonts w:ascii="Times New Roman" w:hAnsi="Times New Roman" w:cs="Times New Roman"/>
          <w:bCs/>
          <w:sz w:val="24"/>
          <w:szCs w:val="24"/>
          <w:lang w:val="en-GB"/>
        </w:rPr>
        <w:t xml:space="preserve">rsons </w:t>
      </w:r>
      <w:r w:rsidRPr="005F5761">
        <w:rPr>
          <w:rFonts w:ascii="Times New Roman" w:hAnsi="Times New Roman" w:cs="Times New Roman"/>
          <w:bCs/>
          <w:sz w:val="24"/>
          <w:szCs w:val="24"/>
          <w:lang w:val="en-GB"/>
        </w:rPr>
        <w:t xml:space="preserve">with disabilities do not have the </w:t>
      </w:r>
      <w:r w:rsidR="00AC65F2" w:rsidRPr="005F5761">
        <w:rPr>
          <w:rFonts w:ascii="Times New Roman" w:hAnsi="Times New Roman" w:cs="Times New Roman"/>
          <w:bCs/>
          <w:sz w:val="24"/>
          <w:szCs w:val="24"/>
          <w:lang w:val="en-GB"/>
        </w:rPr>
        <w:t>choice of all the different</w:t>
      </w:r>
      <w:r w:rsidRPr="005F5761">
        <w:rPr>
          <w:rFonts w:ascii="Times New Roman" w:hAnsi="Times New Roman" w:cs="Times New Roman"/>
          <w:bCs/>
          <w:sz w:val="24"/>
          <w:szCs w:val="24"/>
          <w:lang w:val="en-GB"/>
        </w:rPr>
        <w:t xml:space="preserve"> program</w:t>
      </w:r>
      <w:r w:rsidR="00D23CFF" w:rsidRPr="005F5761">
        <w:rPr>
          <w:rFonts w:ascii="Times New Roman" w:hAnsi="Times New Roman" w:cs="Times New Roman"/>
          <w:bCs/>
          <w:sz w:val="24"/>
          <w:szCs w:val="24"/>
          <w:lang w:val="en-GB"/>
        </w:rPr>
        <w:t>me</w:t>
      </w:r>
      <w:r w:rsidRPr="005F5761">
        <w:rPr>
          <w:rFonts w:ascii="Times New Roman" w:hAnsi="Times New Roman" w:cs="Times New Roman"/>
          <w:bCs/>
          <w:sz w:val="24"/>
          <w:szCs w:val="24"/>
          <w:lang w:val="en-GB"/>
        </w:rPr>
        <w:t>s</w:t>
      </w:r>
      <w:r w:rsidR="00AC65F2" w:rsidRPr="005F5761">
        <w:rPr>
          <w:rFonts w:ascii="Times New Roman" w:hAnsi="Times New Roman" w:cs="Times New Roman"/>
          <w:bCs/>
          <w:sz w:val="24"/>
          <w:szCs w:val="24"/>
          <w:lang w:val="en-GB"/>
        </w:rPr>
        <w:t>,</w:t>
      </w:r>
      <w:r w:rsidRPr="005F5761">
        <w:rPr>
          <w:rFonts w:ascii="Times New Roman" w:hAnsi="Times New Roman" w:cs="Times New Roman"/>
          <w:bCs/>
          <w:sz w:val="24"/>
          <w:szCs w:val="24"/>
          <w:lang w:val="en-GB"/>
        </w:rPr>
        <w:t xml:space="preserve"> </w:t>
      </w:r>
      <w:r w:rsidR="00AC65F2" w:rsidRPr="005F5761">
        <w:rPr>
          <w:rFonts w:ascii="Times New Roman" w:hAnsi="Times New Roman" w:cs="Times New Roman"/>
          <w:bCs/>
          <w:sz w:val="24"/>
          <w:szCs w:val="24"/>
          <w:lang w:val="en-GB"/>
        </w:rPr>
        <w:t xml:space="preserve">according to their areas of </w:t>
      </w:r>
      <w:r w:rsidRPr="005F5761">
        <w:rPr>
          <w:rFonts w:ascii="Times New Roman" w:hAnsi="Times New Roman" w:cs="Times New Roman"/>
          <w:bCs/>
          <w:sz w:val="24"/>
          <w:szCs w:val="24"/>
          <w:lang w:val="en-GB"/>
        </w:rPr>
        <w:t xml:space="preserve">interest. </w:t>
      </w:r>
      <w:r w:rsidR="00701A12" w:rsidRPr="005F5761">
        <w:rPr>
          <w:rFonts w:ascii="Times New Roman" w:hAnsi="Times New Roman" w:cs="Times New Roman"/>
          <w:bCs/>
          <w:sz w:val="24"/>
          <w:szCs w:val="24"/>
          <w:lang w:val="en-GB"/>
        </w:rPr>
        <w:t xml:space="preserve">As concerns the types of used adjustments, certain channels </w:t>
      </w:r>
      <w:r w:rsidRPr="005F5761">
        <w:rPr>
          <w:rFonts w:ascii="Times New Roman" w:hAnsi="Times New Roman" w:cs="Times New Roman"/>
          <w:bCs/>
          <w:sz w:val="24"/>
          <w:szCs w:val="24"/>
          <w:lang w:val="en-GB"/>
        </w:rPr>
        <w:t xml:space="preserve">are only </w:t>
      </w:r>
      <w:r w:rsidR="00701A12" w:rsidRPr="005F5761">
        <w:rPr>
          <w:rFonts w:ascii="Times New Roman" w:hAnsi="Times New Roman" w:cs="Times New Roman"/>
          <w:bCs/>
          <w:sz w:val="24"/>
          <w:szCs w:val="24"/>
          <w:lang w:val="en-GB"/>
        </w:rPr>
        <w:t>accessible</w:t>
      </w:r>
      <w:r w:rsidRPr="005F5761">
        <w:rPr>
          <w:rFonts w:ascii="Times New Roman" w:hAnsi="Times New Roman" w:cs="Times New Roman"/>
          <w:bCs/>
          <w:sz w:val="24"/>
          <w:szCs w:val="24"/>
          <w:lang w:val="en-GB"/>
        </w:rPr>
        <w:t xml:space="preserve"> for blind</w:t>
      </w:r>
      <w:r w:rsidR="00701A12" w:rsidRPr="005F5761">
        <w:rPr>
          <w:rFonts w:ascii="Times New Roman" w:hAnsi="Times New Roman" w:cs="Times New Roman"/>
          <w:bCs/>
          <w:sz w:val="24"/>
          <w:szCs w:val="24"/>
          <w:lang w:val="en-GB"/>
        </w:rPr>
        <w:t xml:space="preserve"> persons</w:t>
      </w:r>
      <w:r w:rsidRPr="005F5761">
        <w:rPr>
          <w:rFonts w:ascii="Times New Roman" w:hAnsi="Times New Roman" w:cs="Times New Roman"/>
          <w:bCs/>
          <w:sz w:val="24"/>
          <w:szCs w:val="24"/>
          <w:lang w:val="en-GB"/>
        </w:rPr>
        <w:t>, others</w:t>
      </w:r>
      <w:r w:rsidR="00701A12" w:rsidRPr="005F5761">
        <w:rPr>
          <w:rFonts w:ascii="Times New Roman" w:hAnsi="Times New Roman" w:cs="Times New Roman"/>
          <w:bCs/>
          <w:sz w:val="24"/>
          <w:szCs w:val="24"/>
          <w:lang w:val="en-GB"/>
        </w:rPr>
        <w:t xml:space="preserve"> </w:t>
      </w:r>
      <w:r w:rsidRPr="005F5761">
        <w:rPr>
          <w:rFonts w:ascii="Times New Roman" w:hAnsi="Times New Roman" w:cs="Times New Roman"/>
          <w:bCs/>
          <w:sz w:val="24"/>
          <w:szCs w:val="24"/>
          <w:lang w:val="en-GB"/>
        </w:rPr>
        <w:t xml:space="preserve">for deaf </w:t>
      </w:r>
      <w:r w:rsidR="00701A12" w:rsidRPr="005F5761">
        <w:rPr>
          <w:rFonts w:ascii="Times New Roman" w:hAnsi="Times New Roman" w:cs="Times New Roman"/>
          <w:bCs/>
          <w:sz w:val="24"/>
          <w:szCs w:val="24"/>
          <w:lang w:val="en-GB"/>
        </w:rPr>
        <w:t xml:space="preserve">speakers of </w:t>
      </w:r>
      <w:r w:rsidRPr="005F5761">
        <w:rPr>
          <w:rFonts w:ascii="Times New Roman" w:hAnsi="Times New Roman" w:cs="Times New Roman"/>
          <w:bCs/>
          <w:sz w:val="24"/>
          <w:szCs w:val="24"/>
          <w:lang w:val="en-GB"/>
        </w:rPr>
        <w:t xml:space="preserve">Polish. The </w:t>
      </w:r>
      <w:r w:rsidRPr="005F5761">
        <w:rPr>
          <w:rFonts w:ascii="Times New Roman" w:eastAsia="Times New Roman" w:hAnsi="Times New Roman" w:cs="Times New Roman"/>
          <w:sz w:val="24"/>
          <w:szCs w:val="24"/>
          <w:lang w:val="en-GB"/>
        </w:rPr>
        <w:t xml:space="preserve">Commissioner </w:t>
      </w:r>
      <w:r w:rsidR="00701A12" w:rsidRPr="005F5761">
        <w:rPr>
          <w:rFonts w:ascii="Times New Roman" w:hAnsi="Times New Roman" w:cs="Times New Roman"/>
          <w:bCs/>
          <w:sz w:val="24"/>
          <w:szCs w:val="24"/>
          <w:lang w:val="en-GB"/>
        </w:rPr>
        <w:t xml:space="preserve">is also concerned to note </w:t>
      </w:r>
      <w:r w:rsidRPr="005F5761">
        <w:rPr>
          <w:rFonts w:ascii="Times New Roman" w:hAnsi="Times New Roman" w:cs="Times New Roman"/>
          <w:bCs/>
          <w:sz w:val="24"/>
          <w:szCs w:val="24"/>
          <w:lang w:val="en-GB"/>
        </w:rPr>
        <w:t xml:space="preserve">that the </w:t>
      </w:r>
      <w:r w:rsidR="00701A12" w:rsidRPr="005F5761">
        <w:rPr>
          <w:rFonts w:ascii="Times New Roman" w:hAnsi="Times New Roman" w:cs="Times New Roman"/>
          <w:bCs/>
          <w:sz w:val="24"/>
          <w:szCs w:val="24"/>
          <w:lang w:val="en-GB"/>
        </w:rPr>
        <w:t xml:space="preserve">Broadcasting Act, </w:t>
      </w:r>
      <w:r w:rsidRPr="005F5761">
        <w:rPr>
          <w:rFonts w:ascii="Times New Roman" w:hAnsi="Times New Roman" w:cs="Times New Roman"/>
          <w:bCs/>
          <w:sz w:val="24"/>
          <w:szCs w:val="24"/>
          <w:lang w:val="en-GB"/>
        </w:rPr>
        <w:t xml:space="preserve">contrary to the principle of gradual achievement of </w:t>
      </w:r>
      <w:r w:rsidR="00701A12" w:rsidRPr="005F5761">
        <w:rPr>
          <w:rFonts w:ascii="Times New Roman" w:hAnsi="Times New Roman" w:cs="Times New Roman"/>
          <w:bCs/>
          <w:sz w:val="24"/>
          <w:szCs w:val="24"/>
          <w:lang w:val="en-GB"/>
        </w:rPr>
        <w:t xml:space="preserve">the possibility to </w:t>
      </w:r>
      <w:r w:rsidR="00471A9A" w:rsidRPr="005F5761">
        <w:rPr>
          <w:rFonts w:ascii="Times New Roman" w:hAnsi="Times New Roman" w:cs="Times New Roman"/>
          <w:bCs/>
          <w:sz w:val="24"/>
          <w:szCs w:val="24"/>
          <w:lang w:val="en-GB"/>
        </w:rPr>
        <w:t>fully</w:t>
      </w:r>
      <w:r w:rsidR="00701A12" w:rsidRPr="005F5761">
        <w:rPr>
          <w:rFonts w:ascii="Times New Roman" w:hAnsi="Times New Roman" w:cs="Times New Roman"/>
          <w:bCs/>
          <w:sz w:val="24"/>
          <w:szCs w:val="24"/>
          <w:lang w:val="en-GB"/>
        </w:rPr>
        <w:t xml:space="preserve"> enjoy </w:t>
      </w:r>
      <w:r w:rsidRPr="005F5761">
        <w:rPr>
          <w:rFonts w:ascii="Times New Roman" w:hAnsi="Times New Roman" w:cs="Times New Roman"/>
          <w:bCs/>
          <w:sz w:val="24"/>
          <w:szCs w:val="24"/>
          <w:lang w:val="en-GB"/>
        </w:rPr>
        <w:t>social rights</w:t>
      </w:r>
      <w:r w:rsidR="00701A12" w:rsidRPr="005F5761">
        <w:rPr>
          <w:rFonts w:ascii="Times New Roman" w:hAnsi="Times New Roman" w:cs="Times New Roman"/>
          <w:bCs/>
          <w:sz w:val="24"/>
          <w:szCs w:val="24"/>
          <w:lang w:val="en-GB"/>
        </w:rPr>
        <w:t xml:space="preserve">, </w:t>
      </w:r>
      <w:r w:rsidRPr="005F5761">
        <w:rPr>
          <w:rFonts w:ascii="Times New Roman" w:hAnsi="Times New Roman" w:cs="Times New Roman"/>
          <w:bCs/>
          <w:sz w:val="24"/>
          <w:szCs w:val="24"/>
          <w:lang w:val="en-GB"/>
        </w:rPr>
        <w:t xml:space="preserve">does not provide for </w:t>
      </w:r>
      <w:r w:rsidR="00701A12" w:rsidRPr="005F5761">
        <w:rPr>
          <w:rFonts w:ascii="Times New Roman" w:hAnsi="Times New Roman" w:cs="Times New Roman"/>
          <w:bCs/>
          <w:sz w:val="24"/>
          <w:szCs w:val="24"/>
          <w:lang w:val="en-GB"/>
        </w:rPr>
        <w:t xml:space="preserve">a </w:t>
      </w:r>
      <w:r w:rsidRPr="005F5761">
        <w:rPr>
          <w:rFonts w:ascii="Times New Roman" w:hAnsi="Times New Roman" w:cs="Times New Roman"/>
          <w:bCs/>
          <w:sz w:val="24"/>
          <w:szCs w:val="24"/>
          <w:lang w:val="en-GB"/>
        </w:rPr>
        <w:t>systematic increase in broadcasters</w:t>
      </w:r>
      <w:r w:rsidR="00701A12" w:rsidRPr="005F5761">
        <w:rPr>
          <w:rFonts w:ascii="Times New Roman" w:hAnsi="Times New Roman" w:cs="Times New Roman"/>
          <w:bCs/>
          <w:sz w:val="24"/>
          <w:szCs w:val="24"/>
          <w:lang w:val="en-GB"/>
        </w:rPr>
        <w:t>’ obligations</w:t>
      </w:r>
      <w:r w:rsidRPr="005F5761">
        <w:rPr>
          <w:rFonts w:ascii="Times New Roman" w:hAnsi="Times New Roman" w:cs="Times New Roman"/>
          <w:bCs/>
          <w:sz w:val="24"/>
          <w:szCs w:val="24"/>
          <w:lang w:val="en-GB"/>
        </w:rPr>
        <w:t xml:space="preserve"> in the field of broadcasting program</w:t>
      </w:r>
      <w:r w:rsidR="00D23CFF" w:rsidRPr="005F5761">
        <w:rPr>
          <w:rFonts w:ascii="Times New Roman" w:hAnsi="Times New Roman" w:cs="Times New Roman"/>
          <w:bCs/>
          <w:sz w:val="24"/>
          <w:szCs w:val="24"/>
          <w:lang w:val="en-GB"/>
        </w:rPr>
        <w:t>me</w:t>
      </w:r>
      <w:r w:rsidRPr="005F5761">
        <w:rPr>
          <w:rFonts w:ascii="Times New Roman" w:hAnsi="Times New Roman" w:cs="Times New Roman"/>
          <w:bCs/>
          <w:sz w:val="24"/>
          <w:szCs w:val="24"/>
          <w:lang w:val="en-GB"/>
        </w:rPr>
        <w:t xml:space="preserve">s </w:t>
      </w:r>
      <w:r w:rsidR="00701A12" w:rsidRPr="005F5761">
        <w:rPr>
          <w:rFonts w:ascii="Times New Roman" w:hAnsi="Times New Roman" w:cs="Times New Roman"/>
          <w:bCs/>
          <w:sz w:val="24"/>
          <w:szCs w:val="24"/>
          <w:lang w:val="en-GB"/>
        </w:rPr>
        <w:t xml:space="preserve">adjusted to the needs of persons </w:t>
      </w:r>
      <w:r w:rsidRPr="005F5761">
        <w:rPr>
          <w:rFonts w:ascii="Times New Roman" w:hAnsi="Times New Roman" w:cs="Times New Roman"/>
          <w:bCs/>
          <w:sz w:val="24"/>
          <w:szCs w:val="24"/>
          <w:lang w:val="en-GB"/>
        </w:rPr>
        <w:t xml:space="preserve">with disabilities. </w:t>
      </w:r>
    </w:p>
    <w:p w:rsidR="00E123A0" w:rsidRPr="005F5761" w:rsidRDefault="00543DDA" w:rsidP="00424BA3">
      <w:pPr>
        <w:pStyle w:val="Akapitzlist"/>
        <w:numPr>
          <w:ilvl w:val="0"/>
          <w:numId w:val="26"/>
        </w:numPr>
        <w:spacing w:after="120" w:line="360" w:lineRule="exact"/>
        <w:ind w:left="426" w:hanging="426"/>
        <w:jc w:val="both"/>
        <w:rPr>
          <w:rFonts w:ascii="Times New Roman" w:hAnsi="Times New Roman" w:cs="Times New Roman"/>
          <w:bCs/>
          <w:sz w:val="24"/>
          <w:szCs w:val="24"/>
          <w:lang w:val="en-GB"/>
        </w:rPr>
      </w:pPr>
      <w:r w:rsidRPr="005F5761">
        <w:rPr>
          <w:rFonts w:ascii="Times New Roman" w:hAnsi="Times New Roman" w:cs="Times New Roman"/>
          <w:bCs/>
          <w:sz w:val="24"/>
          <w:szCs w:val="24"/>
          <w:lang w:val="en-GB"/>
        </w:rPr>
        <w:t xml:space="preserve">The provisions of the Copyright Act do not allow </w:t>
      </w:r>
      <w:r w:rsidR="00701A12" w:rsidRPr="005F5761">
        <w:rPr>
          <w:rFonts w:ascii="Times New Roman" w:hAnsi="Times New Roman" w:cs="Times New Roman"/>
          <w:bCs/>
          <w:sz w:val="24"/>
          <w:szCs w:val="24"/>
          <w:lang w:val="en-GB"/>
        </w:rPr>
        <w:t xml:space="preserve">to </w:t>
      </w:r>
      <w:r w:rsidR="00D23CFF" w:rsidRPr="005F5761">
        <w:rPr>
          <w:rFonts w:ascii="Times New Roman" w:hAnsi="Times New Roman" w:cs="Times New Roman"/>
          <w:bCs/>
          <w:sz w:val="24"/>
          <w:szCs w:val="24"/>
          <w:lang w:val="en-GB"/>
        </w:rPr>
        <w:t xml:space="preserve">broadcast </w:t>
      </w:r>
      <w:r w:rsidR="00701A12" w:rsidRPr="005F5761">
        <w:rPr>
          <w:rFonts w:ascii="Times New Roman" w:hAnsi="Times New Roman" w:cs="Times New Roman"/>
          <w:bCs/>
          <w:sz w:val="24"/>
          <w:szCs w:val="24"/>
          <w:lang w:val="en-GB"/>
        </w:rPr>
        <w:t>audio</w:t>
      </w:r>
      <w:r w:rsidR="00D23CFF" w:rsidRPr="005F5761">
        <w:rPr>
          <w:rFonts w:ascii="Times New Roman" w:hAnsi="Times New Roman" w:cs="Times New Roman"/>
          <w:bCs/>
          <w:sz w:val="24"/>
          <w:szCs w:val="24"/>
          <w:lang w:val="en-GB"/>
        </w:rPr>
        <w:t xml:space="preserve"> </w:t>
      </w:r>
      <w:r w:rsidR="00701A12" w:rsidRPr="005F5761">
        <w:rPr>
          <w:rFonts w:ascii="Times New Roman" w:hAnsi="Times New Roman" w:cs="Times New Roman"/>
          <w:bCs/>
          <w:sz w:val="24"/>
          <w:szCs w:val="24"/>
          <w:lang w:val="en-GB"/>
        </w:rPr>
        <w:t>descriptio</w:t>
      </w:r>
      <w:r w:rsidR="00D23CFF" w:rsidRPr="005F5761">
        <w:rPr>
          <w:rFonts w:ascii="Times New Roman" w:hAnsi="Times New Roman" w:cs="Times New Roman"/>
          <w:bCs/>
          <w:sz w:val="24"/>
          <w:szCs w:val="24"/>
          <w:lang w:val="en-GB"/>
        </w:rPr>
        <w:t>n</w:t>
      </w:r>
      <w:r w:rsidR="00701A12" w:rsidRPr="005F5761">
        <w:rPr>
          <w:rFonts w:ascii="Times New Roman" w:hAnsi="Times New Roman" w:cs="Times New Roman"/>
          <w:bCs/>
          <w:sz w:val="24"/>
          <w:szCs w:val="24"/>
          <w:lang w:val="en-GB"/>
        </w:rPr>
        <w:t xml:space="preserve">s </w:t>
      </w:r>
      <w:r w:rsidRPr="005F5761">
        <w:rPr>
          <w:rFonts w:ascii="Times New Roman" w:hAnsi="Times New Roman" w:cs="Times New Roman"/>
          <w:bCs/>
          <w:sz w:val="24"/>
          <w:szCs w:val="24"/>
          <w:lang w:val="en-GB"/>
        </w:rPr>
        <w:t xml:space="preserve">or sign language </w:t>
      </w:r>
      <w:r w:rsidR="00474762" w:rsidRPr="005F5761">
        <w:rPr>
          <w:rFonts w:ascii="Times New Roman" w:hAnsi="Times New Roman" w:cs="Times New Roman"/>
          <w:bCs/>
          <w:sz w:val="24"/>
          <w:szCs w:val="24"/>
          <w:lang w:val="en-GB"/>
        </w:rPr>
        <w:t xml:space="preserve">translations </w:t>
      </w:r>
      <w:r w:rsidRPr="005F5761">
        <w:rPr>
          <w:rFonts w:ascii="Times New Roman" w:hAnsi="Times New Roman" w:cs="Times New Roman"/>
          <w:bCs/>
          <w:sz w:val="24"/>
          <w:szCs w:val="24"/>
          <w:lang w:val="en-GB"/>
        </w:rPr>
        <w:t>without the consent of the copyright holder</w:t>
      </w:r>
      <w:r w:rsidR="00D23CFF" w:rsidRPr="005F5761">
        <w:rPr>
          <w:rFonts w:ascii="Times New Roman" w:hAnsi="Times New Roman" w:cs="Times New Roman"/>
          <w:bCs/>
          <w:sz w:val="24"/>
          <w:szCs w:val="24"/>
          <w:lang w:val="en-GB"/>
        </w:rPr>
        <w:t xml:space="preserve">, as </w:t>
      </w:r>
      <w:r w:rsidR="00474762" w:rsidRPr="005F5761">
        <w:rPr>
          <w:rFonts w:ascii="Times New Roman" w:hAnsi="Times New Roman" w:cs="Times New Roman"/>
          <w:bCs/>
          <w:sz w:val="24"/>
          <w:szCs w:val="24"/>
          <w:lang w:val="en-GB"/>
        </w:rPr>
        <w:t xml:space="preserve">the making of </w:t>
      </w:r>
      <w:r w:rsidR="00D23CFF" w:rsidRPr="005F5761">
        <w:rPr>
          <w:rFonts w:ascii="Times New Roman" w:hAnsi="Times New Roman" w:cs="Times New Roman"/>
          <w:bCs/>
          <w:sz w:val="24"/>
          <w:szCs w:val="24"/>
          <w:lang w:val="en-GB"/>
        </w:rPr>
        <w:t xml:space="preserve">such descriptions or </w:t>
      </w:r>
      <w:r w:rsidR="00474762" w:rsidRPr="005F5761">
        <w:rPr>
          <w:rFonts w:ascii="Times New Roman" w:hAnsi="Times New Roman" w:cs="Times New Roman"/>
          <w:bCs/>
          <w:sz w:val="24"/>
          <w:szCs w:val="24"/>
          <w:lang w:val="en-GB"/>
        </w:rPr>
        <w:t>translations</w:t>
      </w:r>
      <w:r w:rsidR="00D23CFF" w:rsidRPr="005F5761">
        <w:rPr>
          <w:rFonts w:ascii="Times New Roman" w:hAnsi="Times New Roman" w:cs="Times New Roman"/>
          <w:bCs/>
          <w:sz w:val="24"/>
          <w:szCs w:val="24"/>
          <w:lang w:val="en-GB"/>
        </w:rPr>
        <w:t xml:space="preserve"> result</w:t>
      </w:r>
      <w:r w:rsidR="00474762" w:rsidRPr="005F5761">
        <w:rPr>
          <w:rFonts w:ascii="Times New Roman" w:hAnsi="Times New Roman" w:cs="Times New Roman"/>
          <w:bCs/>
          <w:sz w:val="24"/>
          <w:szCs w:val="24"/>
          <w:lang w:val="en-GB"/>
        </w:rPr>
        <w:t>s</w:t>
      </w:r>
      <w:r w:rsidR="00D23CFF" w:rsidRPr="005F5761">
        <w:rPr>
          <w:rFonts w:ascii="Times New Roman" w:hAnsi="Times New Roman" w:cs="Times New Roman"/>
          <w:bCs/>
          <w:sz w:val="24"/>
          <w:szCs w:val="24"/>
          <w:lang w:val="en-GB"/>
        </w:rPr>
        <w:t xml:space="preserve"> in the creation of a derivative </w:t>
      </w:r>
      <w:r w:rsidRPr="005F5761">
        <w:rPr>
          <w:rFonts w:ascii="Times New Roman" w:hAnsi="Times New Roman" w:cs="Times New Roman"/>
          <w:bCs/>
          <w:sz w:val="24"/>
          <w:szCs w:val="24"/>
          <w:lang w:val="en-GB"/>
        </w:rPr>
        <w:t xml:space="preserve">work </w:t>
      </w:r>
      <w:r w:rsidR="00D23CFF" w:rsidRPr="005F5761">
        <w:rPr>
          <w:rFonts w:ascii="Times New Roman" w:hAnsi="Times New Roman" w:cs="Times New Roman"/>
          <w:bCs/>
          <w:sz w:val="24"/>
          <w:szCs w:val="24"/>
          <w:lang w:val="en-GB"/>
        </w:rPr>
        <w:t xml:space="preserve">which </w:t>
      </w:r>
      <w:r w:rsidR="00474762" w:rsidRPr="005F5761">
        <w:rPr>
          <w:rFonts w:ascii="Times New Roman" w:hAnsi="Times New Roman" w:cs="Times New Roman"/>
          <w:bCs/>
          <w:sz w:val="24"/>
          <w:szCs w:val="24"/>
          <w:lang w:val="en-GB"/>
        </w:rPr>
        <w:t>may be</w:t>
      </w:r>
      <w:r w:rsidR="00D23CFF" w:rsidRPr="005F5761">
        <w:rPr>
          <w:rFonts w:ascii="Times New Roman" w:hAnsi="Times New Roman" w:cs="Times New Roman"/>
          <w:bCs/>
          <w:sz w:val="24"/>
          <w:szCs w:val="24"/>
          <w:lang w:val="en-GB"/>
        </w:rPr>
        <w:t xml:space="preserve"> used also </w:t>
      </w:r>
      <w:r w:rsidRPr="005F5761">
        <w:rPr>
          <w:rFonts w:ascii="Times New Roman" w:hAnsi="Times New Roman" w:cs="Times New Roman"/>
          <w:bCs/>
          <w:sz w:val="24"/>
          <w:szCs w:val="24"/>
          <w:lang w:val="en-GB"/>
        </w:rPr>
        <w:t>for commercial purposes (</w:t>
      </w:r>
      <w:r w:rsidR="00A90A1C">
        <w:rPr>
          <w:rFonts w:ascii="Times New Roman" w:hAnsi="Times New Roman" w:cs="Times New Roman"/>
          <w:bCs/>
          <w:sz w:val="24"/>
          <w:szCs w:val="24"/>
          <w:lang w:val="en-GB"/>
        </w:rPr>
        <w:t xml:space="preserve">e.g. </w:t>
      </w:r>
      <w:r w:rsidRPr="005F5761">
        <w:rPr>
          <w:rFonts w:ascii="Times New Roman" w:hAnsi="Times New Roman" w:cs="Times New Roman"/>
          <w:bCs/>
          <w:sz w:val="24"/>
          <w:szCs w:val="24"/>
          <w:lang w:val="en-GB"/>
        </w:rPr>
        <w:t xml:space="preserve">by television stations). This </w:t>
      </w:r>
      <w:r w:rsidR="00D23CFF" w:rsidRPr="005F5761">
        <w:rPr>
          <w:rFonts w:ascii="Times New Roman" w:hAnsi="Times New Roman" w:cs="Times New Roman"/>
          <w:bCs/>
          <w:sz w:val="24"/>
          <w:szCs w:val="24"/>
          <w:lang w:val="en-GB"/>
        </w:rPr>
        <w:t>constitutes</w:t>
      </w:r>
      <w:r w:rsidRPr="005F5761">
        <w:rPr>
          <w:rFonts w:ascii="Times New Roman" w:hAnsi="Times New Roman" w:cs="Times New Roman"/>
          <w:bCs/>
          <w:sz w:val="24"/>
          <w:szCs w:val="24"/>
          <w:lang w:val="en-GB"/>
        </w:rPr>
        <w:t xml:space="preserve"> a serious </w:t>
      </w:r>
      <w:r w:rsidR="00D23CFF" w:rsidRPr="005F5761">
        <w:rPr>
          <w:rFonts w:ascii="Times New Roman" w:hAnsi="Times New Roman" w:cs="Times New Roman"/>
          <w:bCs/>
          <w:sz w:val="24"/>
          <w:szCs w:val="24"/>
          <w:lang w:val="en-GB"/>
        </w:rPr>
        <w:t>obstacle in</w:t>
      </w:r>
      <w:r w:rsidRPr="005F5761">
        <w:rPr>
          <w:rFonts w:ascii="Times New Roman" w:hAnsi="Times New Roman" w:cs="Times New Roman"/>
          <w:bCs/>
          <w:sz w:val="24"/>
          <w:szCs w:val="24"/>
          <w:lang w:val="en-GB"/>
        </w:rPr>
        <w:t xml:space="preserve"> the implementation of the rights of pe</w:t>
      </w:r>
      <w:r w:rsidR="00D23CFF" w:rsidRPr="005F5761">
        <w:rPr>
          <w:rFonts w:ascii="Times New Roman" w:hAnsi="Times New Roman" w:cs="Times New Roman"/>
          <w:bCs/>
          <w:sz w:val="24"/>
          <w:szCs w:val="24"/>
          <w:lang w:val="en-GB"/>
        </w:rPr>
        <w:t xml:space="preserve">rsons </w:t>
      </w:r>
      <w:r w:rsidRPr="005F5761">
        <w:rPr>
          <w:rFonts w:ascii="Times New Roman" w:hAnsi="Times New Roman" w:cs="Times New Roman"/>
          <w:bCs/>
          <w:sz w:val="24"/>
          <w:szCs w:val="24"/>
          <w:lang w:val="en-GB"/>
        </w:rPr>
        <w:t xml:space="preserve">with disabilities. </w:t>
      </w:r>
    </w:p>
    <w:p w:rsidR="00E123A0" w:rsidRPr="005F5761" w:rsidRDefault="00543DDA" w:rsidP="00424BA3">
      <w:pPr>
        <w:spacing w:after="120" w:line="360" w:lineRule="exact"/>
        <w:jc w:val="both"/>
        <w:rPr>
          <w:rFonts w:ascii="Times New Roman" w:hAnsi="Times New Roman" w:cs="Times New Roman"/>
          <w:bCs/>
          <w:i/>
          <w:sz w:val="24"/>
          <w:szCs w:val="24"/>
          <w:lang w:val="en-GB"/>
        </w:rPr>
      </w:pPr>
      <w:r w:rsidRPr="005F5761">
        <w:rPr>
          <w:rFonts w:ascii="Times New Roman" w:hAnsi="Times New Roman" w:cs="Times New Roman"/>
          <w:i/>
          <w:sz w:val="24"/>
          <w:szCs w:val="24"/>
          <w:lang w:val="en-GB"/>
        </w:rPr>
        <w:t xml:space="preserve">Questions: </w:t>
      </w:r>
    </w:p>
    <w:p w:rsidR="00543DDA" w:rsidRPr="005F5761" w:rsidRDefault="00543DDA" w:rsidP="00424BA3">
      <w:pPr>
        <w:pStyle w:val="Akapitzlist"/>
        <w:numPr>
          <w:ilvl w:val="0"/>
          <w:numId w:val="23"/>
        </w:numPr>
        <w:spacing w:after="120" w:line="360" w:lineRule="exact"/>
        <w:ind w:left="567" w:hanging="567"/>
        <w:jc w:val="both"/>
        <w:rPr>
          <w:rFonts w:ascii="Times New Roman" w:hAnsi="Times New Roman" w:cs="Times New Roman"/>
          <w:bCs/>
          <w:i/>
          <w:sz w:val="24"/>
          <w:szCs w:val="24"/>
          <w:lang w:val="en-GB"/>
        </w:rPr>
      </w:pPr>
      <w:r w:rsidRPr="005F5761">
        <w:rPr>
          <w:rFonts w:ascii="Times New Roman" w:hAnsi="Times New Roman" w:cs="Times New Roman"/>
          <w:bCs/>
          <w:i/>
          <w:sz w:val="24"/>
          <w:szCs w:val="24"/>
          <w:lang w:val="en-GB"/>
        </w:rPr>
        <w:t>Is it planned to precisely regulate the obligations of broadcasters of television program</w:t>
      </w:r>
      <w:r w:rsidR="00D23CFF" w:rsidRPr="005F5761">
        <w:rPr>
          <w:rFonts w:ascii="Times New Roman" w:hAnsi="Times New Roman" w:cs="Times New Roman"/>
          <w:bCs/>
          <w:i/>
          <w:sz w:val="24"/>
          <w:szCs w:val="24"/>
          <w:lang w:val="en-GB"/>
        </w:rPr>
        <w:t>me</w:t>
      </w:r>
      <w:r w:rsidRPr="005F5761">
        <w:rPr>
          <w:rFonts w:ascii="Times New Roman" w:hAnsi="Times New Roman" w:cs="Times New Roman"/>
          <w:bCs/>
          <w:i/>
          <w:sz w:val="24"/>
          <w:szCs w:val="24"/>
          <w:lang w:val="en-GB"/>
        </w:rPr>
        <w:t>s so</w:t>
      </w:r>
      <w:r w:rsidR="00D23CFF" w:rsidRPr="005F5761">
        <w:rPr>
          <w:rFonts w:ascii="Times New Roman" w:hAnsi="Times New Roman" w:cs="Times New Roman"/>
          <w:bCs/>
          <w:i/>
          <w:sz w:val="24"/>
          <w:szCs w:val="24"/>
          <w:lang w:val="en-GB"/>
        </w:rPr>
        <w:t xml:space="preserve"> as to ensure </w:t>
      </w:r>
      <w:r w:rsidR="00471A9A" w:rsidRPr="005F5761">
        <w:rPr>
          <w:rFonts w:ascii="Times New Roman" w:hAnsi="Times New Roman" w:cs="Times New Roman"/>
          <w:bCs/>
          <w:i/>
          <w:sz w:val="24"/>
          <w:szCs w:val="24"/>
          <w:lang w:val="en-GB"/>
        </w:rPr>
        <w:t>that</w:t>
      </w:r>
      <w:r w:rsidR="00D23CFF" w:rsidRPr="005F5761">
        <w:rPr>
          <w:rFonts w:ascii="Times New Roman" w:hAnsi="Times New Roman" w:cs="Times New Roman"/>
          <w:bCs/>
          <w:i/>
          <w:sz w:val="24"/>
          <w:szCs w:val="24"/>
          <w:lang w:val="en-GB"/>
        </w:rPr>
        <w:t xml:space="preserve"> </w:t>
      </w:r>
      <w:r w:rsidRPr="005F5761">
        <w:rPr>
          <w:rFonts w:ascii="Times New Roman" w:hAnsi="Times New Roman" w:cs="Times New Roman"/>
          <w:bCs/>
          <w:i/>
          <w:sz w:val="24"/>
          <w:szCs w:val="24"/>
          <w:lang w:val="en-GB"/>
        </w:rPr>
        <w:t>pe</w:t>
      </w:r>
      <w:r w:rsidR="00D23CFF" w:rsidRPr="005F5761">
        <w:rPr>
          <w:rFonts w:ascii="Times New Roman" w:hAnsi="Times New Roman" w:cs="Times New Roman"/>
          <w:bCs/>
          <w:i/>
          <w:sz w:val="24"/>
          <w:szCs w:val="24"/>
          <w:lang w:val="en-GB"/>
        </w:rPr>
        <w:t xml:space="preserve">rsons </w:t>
      </w:r>
      <w:r w:rsidRPr="005F5761">
        <w:rPr>
          <w:rFonts w:ascii="Times New Roman" w:hAnsi="Times New Roman" w:cs="Times New Roman"/>
          <w:bCs/>
          <w:i/>
          <w:sz w:val="24"/>
          <w:szCs w:val="24"/>
          <w:lang w:val="en-GB"/>
        </w:rPr>
        <w:t xml:space="preserve">with all </w:t>
      </w:r>
      <w:r w:rsidR="00D23CFF" w:rsidRPr="005F5761">
        <w:rPr>
          <w:rFonts w:ascii="Times New Roman" w:hAnsi="Times New Roman" w:cs="Times New Roman"/>
          <w:bCs/>
          <w:i/>
          <w:sz w:val="24"/>
          <w:szCs w:val="24"/>
          <w:lang w:val="en-GB"/>
        </w:rPr>
        <w:t xml:space="preserve">types of </w:t>
      </w:r>
      <w:r w:rsidRPr="005F5761">
        <w:rPr>
          <w:rFonts w:ascii="Times New Roman" w:hAnsi="Times New Roman" w:cs="Times New Roman"/>
          <w:bCs/>
          <w:i/>
          <w:sz w:val="24"/>
          <w:szCs w:val="24"/>
          <w:lang w:val="en-GB"/>
        </w:rPr>
        <w:t xml:space="preserve">disabilities </w:t>
      </w:r>
      <w:r w:rsidR="00471A9A" w:rsidRPr="005F5761">
        <w:rPr>
          <w:rFonts w:ascii="Times New Roman" w:hAnsi="Times New Roman" w:cs="Times New Roman"/>
          <w:bCs/>
          <w:i/>
          <w:sz w:val="24"/>
          <w:szCs w:val="24"/>
          <w:lang w:val="en-GB"/>
        </w:rPr>
        <w:t xml:space="preserve">have </w:t>
      </w:r>
      <w:r w:rsidR="00D23CFF" w:rsidRPr="005F5761">
        <w:rPr>
          <w:rFonts w:ascii="Times New Roman" w:hAnsi="Times New Roman" w:cs="Times New Roman"/>
          <w:bCs/>
          <w:i/>
          <w:sz w:val="24"/>
          <w:szCs w:val="24"/>
          <w:lang w:val="en-GB"/>
        </w:rPr>
        <w:t xml:space="preserve">equal </w:t>
      </w:r>
      <w:r w:rsidRPr="005F5761">
        <w:rPr>
          <w:rFonts w:ascii="Times New Roman" w:hAnsi="Times New Roman" w:cs="Times New Roman"/>
          <w:bCs/>
          <w:i/>
          <w:sz w:val="24"/>
          <w:szCs w:val="24"/>
          <w:lang w:val="en-GB"/>
        </w:rPr>
        <w:t>access to th</w:t>
      </w:r>
      <w:r w:rsidR="00D23CFF" w:rsidRPr="005F5761">
        <w:rPr>
          <w:rFonts w:ascii="Times New Roman" w:hAnsi="Times New Roman" w:cs="Times New Roman"/>
          <w:bCs/>
          <w:i/>
          <w:sz w:val="24"/>
          <w:szCs w:val="24"/>
          <w:lang w:val="en-GB"/>
        </w:rPr>
        <w:t>o</w:t>
      </w:r>
      <w:r w:rsidRPr="005F5761">
        <w:rPr>
          <w:rFonts w:ascii="Times New Roman" w:hAnsi="Times New Roman" w:cs="Times New Roman"/>
          <w:bCs/>
          <w:i/>
          <w:sz w:val="24"/>
          <w:szCs w:val="24"/>
          <w:lang w:val="en-GB"/>
        </w:rPr>
        <w:t>se program</w:t>
      </w:r>
      <w:r w:rsidR="00D23CFF" w:rsidRPr="005F5761">
        <w:rPr>
          <w:rFonts w:ascii="Times New Roman" w:hAnsi="Times New Roman" w:cs="Times New Roman"/>
          <w:bCs/>
          <w:i/>
          <w:sz w:val="24"/>
          <w:szCs w:val="24"/>
          <w:lang w:val="en-GB"/>
        </w:rPr>
        <w:t>me</w:t>
      </w:r>
      <w:r w:rsidRPr="005F5761">
        <w:rPr>
          <w:rFonts w:ascii="Times New Roman" w:hAnsi="Times New Roman" w:cs="Times New Roman"/>
          <w:bCs/>
          <w:i/>
          <w:sz w:val="24"/>
          <w:szCs w:val="24"/>
          <w:lang w:val="en-GB"/>
        </w:rPr>
        <w:t xml:space="preserve">s </w:t>
      </w:r>
      <w:r w:rsidR="00D23CFF" w:rsidRPr="005F5761">
        <w:rPr>
          <w:rFonts w:ascii="Times New Roman" w:hAnsi="Times New Roman" w:cs="Times New Roman"/>
          <w:bCs/>
          <w:i/>
          <w:sz w:val="24"/>
          <w:szCs w:val="24"/>
          <w:lang w:val="en-GB"/>
        </w:rPr>
        <w:t>as compared with</w:t>
      </w:r>
      <w:r w:rsidRPr="005F5761">
        <w:rPr>
          <w:rFonts w:ascii="Times New Roman" w:hAnsi="Times New Roman" w:cs="Times New Roman"/>
          <w:bCs/>
          <w:i/>
          <w:sz w:val="24"/>
          <w:szCs w:val="24"/>
          <w:lang w:val="en-GB"/>
        </w:rPr>
        <w:t xml:space="preserve"> other people, taking into account the principle of gradual implementation of social rights? </w:t>
      </w:r>
    </w:p>
    <w:p w:rsidR="00CB53F1" w:rsidRPr="005F5761" w:rsidRDefault="00471A9A" w:rsidP="00424BA3">
      <w:pPr>
        <w:pStyle w:val="Akapitzlist"/>
        <w:numPr>
          <w:ilvl w:val="0"/>
          <w:numId w:val="23"/>
        </w:numPr>
        <w:autoSpaceDE w:val="0"/>
        <w:autoSpaceDN w:val="0"/>
        <w:adjustRightInd w:val="0"/>
        <w:spacing w:after="120" w:line="360" w:lineRule="exact"/>
        <w:ind w:left="567" w:hanging="567"/>
        <w:jc w:val="both"/>
        <w:rPr>
          <w:rFonts w:ascii="Times New Roman" w:hAnsi="Times New Roman" w:cs="Times New Roman"/>
          <w:sz w:val="24"/>
          <w:szCs w:val="24"/>
          <w:lang w:val="en-GB"/>
        </w:rPr>
      </w:pPr>
      <w:r w:rsidRPr="005F5761">
        <w:rPr>
          <w:rFonts w:ascii="Times New Roman" w:hAnsi="Times New Roman" w:cs="Times New Roman"/>
          <w:bCs/>
          <w:i/>
          <w:sz w:val="24"/>
          <w:szCs w:val="24"/>
          <w:lang w:val="en-GB"/>
        </w:rPr>
        <w:t>Are regulations on</w:t>
      </w:r>
      <w:r w:rsidR="00543DDA" w:rsidRPr="005F5761">
        <w:rPr>
          <w:rFonts w:ascii="Times New Roman" w:hAnsi="Times New Roman" w:cs="Times New Roman"/>
          <w:bCs/>
          <w:i/>
          <w:sz w:val="24"/>
          <w:szCs w:val="24"/>
          <w:lang w:val="en-GB"/>
        </w:rPr>
        <w:t xml:space="preserve"> copyright planned to </w:t>
      </w:r>
      <w:r w:rsidRPr="005F5761">
        <w:rPr>
          <w:rFonts w:ascii="Times New Roman" w:hAnsi="Times New Roman" w:cs="Times New Roman"/>
          <w:bCs/>
          <w:i/>
          <w:sz w:val="24"/>
          <w:szCs w:val="24"/>
          <w:lang w:val="en-GB"/>
        </w:rPr>
        <w:t xml:space="preserve">be amended so as not to constitute </w:t>
      </w:r>
      <w:r w:rsidR="002A204E" w:rsidRPr="005F5761">
        <w:rPr>
          <w:rFonts w:ascii="Times New Roman" w:hAnsi="Times New Roman" w:cs="Times New Roman"/>
          <w:bCs/>
          <w:i/>
          <w:sz w:val="24"/>
          <w:szCs w:val="24"/>
          <w:lang w:val="en-GB"/>
        </w:rPr>
        <w:t>an obstacle</w:t>
      </w:r>
      <w:r w:rsidR="00543DDA" w:rsidRPr="005F5761">
        <w:rPr>
          <w:rFonts w:ascii="Times New Roman" w:hAnsi="Times New Roman" w:cs="Times New Roman"/>
          <w:bCs/>
          <w:i/>
          <w:sz w:val="24"/>
          <w:szCs w:val="24"/>
          <w:lang w:val="en-GB"/>
        </w:rPr>
        <w:t xml:space="preserve"> to the ad</w:t>
      </w:r>
      <w:r w:rsidRPr="005F5761">
        <w:rPr>
          <w:rFonts w:ascii="Times New Roman" w:hAnsi="Times New Roman" w:cs="Times New Roman"/>
          <w:bCs/>
          <w:i/>
          <w:sz w:val="24"/>
          <w:szCs w:val="24"/>
          <w:lang w:val="en-GB"/>
        </w:rPr>
        <w:t xml:space="preserve">justment of pieces of </w:t>
      </w:r>
      <w:r w:rsidR="00543DDA" w:rsidRPr="005F5761">
        <w:rPr>
          <w:rFonts w:ascii="Times New Roman" w:hAnsi="Times New Roman" w:cs="Times New Roman"/>
          <w:bCs/>
          <w:i/>
          <w:sz w:val="24"/>
          <w:szCs w:val="24"/>
          <w:lang w:val="en-GB"/>
        </w:rPr>
        <w:t>work to the needs of pe</w:t>
      </w:r>
      <w:r w:rsidRPr="005F5761">
        <w:rPr>
          <w:rFonts w:ascii="Times New Roman" w:hAnsi="Times New Roman" w:cs="Times New Roman"/>
          <w:bCs/>
          <w:i/>
          <w:sz w:val="24"/>
          <w:szCs w:val="24"/>
          <w:lang w:val="en-GB"/>
        </w:rPr>
        <w:t xml:space="preserve">rsons </w:t>
      </w:r>
      <w:r w:rsidR="00543DDA" w:rsidRPr="005F5761">
        <w:rPr>
          <w:rFonts w:ascii="Times New Roman" w:hAnsi="Times New Roman" w:cs="Times New Roman"/>
          <w:bCs/>
          <w:i/>
          <w:sz w:val="24"/>
          <w:szCs w:val="24"/>
          <w:lang w:val="en-GB"/>
        </w:rPr>
        <w:t xml:space="preserve">with visual or hearing </w:t>
      </w:r>
      <w:r w:rsidR="001F05A9">
        <w:rPr>
          <w:rFonts w:ascii="Times New Roman" w:hAnsi="Times New Roman" w:cs="Times New Roman"/>
          <w:bCs/>
          <w:i/>
          <w:sz w:val="24"/>
          <w:szCs w:val="24"/>
          <w:lang w:val="en-GB"/>
        </w:rPr>
        <w:t>disabilities</w:t>
      </w:r>
      <w:r w:rsidR="00543DDA" w:rsidRPr="005F5761">
        <w:rPr>
          <w:rFonts w:ascii="Times New Roman" w:hAnsi="Times New Roman" w:cs="Times New Roman"/>
          <w:bCs/>
          <w:i/>
          <w:sz w:val="24"/>
          <w:szCs w:val="24"/>
          <w:lang w:val="en-GB"/>
        </w:rPr>
        <w:t xml:space="preserve">? </w:t>
      </w:r>
    </w:p>
    <w:p w:rsidR="00424BA3" w:rsidRDefault="00424BA3">
      <w:pPr>
        <w:rPr>
          <w:rFonts w:ascii="Times New Roman" w:eastAsia="Times New Roman" w:hAnsi="Times New Roman" w:cs="Times New Roman"/>
          <w:b/>
          <w:bCs/>
          <w:sz w:val="24"/>
          <w:szCs w:val="24"/>
          <w:lang w:val="en-GB"/>
        </w:rPr>
      </w:pPr>
      <w:bookmarkStart w:id="40" w:name="_Toc505088980"/>
      <w:r>
        <w:rPr>
          <w:lang w:val="en-GB"/>
        </w:rPr>
        <w:br w:type="page"/>
      </w:r>
    </w:p>
    <w:p w:rsidR="00F07CD9" w:rsidRPr="005F5761" w:rsidRDefault="001C404E" w:rsidP="00424BA3">
      <w:pPr>
        <w:pStyle w:val="1"/>
        <w:spacing w:after="120"/>
        <w:rPr>
          <w:lang w:val="en-GB"/>
        </w:rPr>
      </w:pPr>
      <w:r w:rsidRPr="005F5761">
        <w:rPr>
          <w:lang w:val="en-GB"/>
        </w:rPr>
        <w:lastRenderedPageBreak/>
        <w:t>I</w:t>
      </w:r>
      <w:r w:rsidR="005A0601">
        <w:rPr>
          <w:lang w:val="en-GB"/>
        </w:rPr>
        <w:t>II</w:t>
      </w:r>
      <w:r w:rsidRPr="005F5761">
        <w:rPr>
          <w:lang w:val="en-GB"/>
        </w:rPr>
        <w:t>.</w:t>
      </w:r>
      <w:r w:rsidR="0027273D" w:rsidRPr="005F5761">
        <w:rPr>
          <w:lang w:val="en-GB"/>
        </w:rPr>
        <w:t xml:space="preserve"> </w:t>
      </w:r>
      <w:r w:rsidR="00706E56" w:rsidRPr="005F5761">
        <w:rPr>
          <w:lang w:val="en-GB"/>
        </w:rPr>
        <w:t>PROBLEMS RELAT</w:t>
      </w:r>
      <w:r w:rsidR="00471A9A" w:rsidRPr="005F5761">
        <w:rPr>
          <w:lang w:val="en-GB"/>
        </w:rPr>
        <w:t xml:space="preserve">ING </w:t>
      </w:r>
      <w:r w:rsidR="00706E56" w:rsidRPr="005F5761">
        <w:rPr>
          <w:lang w:val="en-GB"/>
        </w:rPr>
        <w:t xml:space="preserve">TO </w:t>
      </w:r>
      <w:r w:rsidR="00471A9A" w:rsidRPr="005F5761">
        <w:rPr>
          <w:lang w:val="en-GB"/>
        </w:rPr>
        <w:t xml:space="preserve">STATISTICS AND DATA </w:t>
      </w:r>
      <w:r w:rsidR="00706E56" w:rsidRPr="005F5761">
        <w:rPr>
          <w:lang w:val="en-GB"/>
        </w:rPr>
        <w:t>COLLECTI</w:t>
      </w:r>
      <w:r w:rsidR="00471A9A" w:rsidRPr="005F5761">
        <w:rPr>
          <w:lang w:val="en-GB"/>
        </w:rPr>
        <w:t xml:space="preserve">ON, </w:t>
      </w:r>
      <w:r w:rsidR="00706E56" w:rsidRPr="005F5761">
        <w:rPr>
          <w:lang w:val="en-GB"/>
        </w:rPr>
        <w:t xml:space="preserve">INTERNATIONAL COOPERATION AND </w:t>
      </w:r>
      <w:r w:rsidR="00471A9A" w:rsidRPr="005F5761">
        <w:rPr>
          <w:lang w:val="en-GB"/>
        </w:rPr>
        <w:t xml:space="preserve">NATIONAL </w:t>
      </w:r>
      <w:r w:rsidR="00706E56" w:rsidRPr="005F5761">
        <w:rPr>
          <w:lang w:val="en-GB"/>
        </w:rPr>
        <w:t>IMPLEMENTATION</w:t>
      </w:r>
      <w:bookmarkEnd w:id="40"/>
      <w:r w:rsidR="00706E56" w:rsidRPr="005F5761">
        <w:rPr>
          <w:lang w:val="en-GB"/>
        </w:rPr>
        <w:t xml:space="preserve"> </w:t>
      </w:r>
      <w:r w:rsidR="00925B77" w:rsidRPr="005F5761">
        <w:rPr>
          <w:lang w:val="en-GB"/>
        </w:rPr>
        <w:t xml:space="preserve">(Articles </w:t>
      </w:r>
      <w:r w:rsidR="00AB4CD7" w:rsidRPr="005F5761">
        <w:rPr>
          <w:lang w:val="en-GB"/>
        </w:rPr>
        <w:t>31-33</w:t>
      </w:r>
      <w:r w:rsidR="00925B77" w:rsidRPr="005F5761">
        <w:rPr>
          <w:lang w:val="en-GB"/>
        </w:rPr>
        <w:t>)</w:t>
      </w:r>
    </w:p>
    <w:p w:rsidR="00DD4D71" w:rsidRPr="005F5761" w:rsidRDefault="00706E56" w:rsidP="00424BA3">
      <w:pPr>
        <w:pStyle w:val="2"/>
        <w:spacing w:after="120"/>
        <w:rPr>
          <w:rStyle w:val="Pogrubienie"/>
          <w:b/>
          <w:lang w:val="en-GB"/>
        </w:rPr>
      </w:pPr>
      <w:bookmarkStart w:id="41" w:name="_Toc505088981"/>
      <w:r w:rsidRPr="005F5761">
        <w:rPr>
          <w:lang w:val="en-GB"/>
        </w:rPr>
        <w:t>Articles 31-33</w:t>
      </w:r>
      <w:r w:rsidR="00925B77">
        <w:rPr>
          <w:lang w:val="en-GB"/>
        </w:rPr>
        <w:t xml:space="preserve"> –</w:t>
      </w:r>
      <w:r w:rsidR="00636BB3" w:rsidRPr="005F5761">
        <w:rPr>
          <w:lang w:val="en-GB"/>
        </w:rPr>
        <w:t xml:space="preserve"> </w:t>
      </w:r>
      <w:r w:rsidR="0064044A">
        <w:rPr>
          <w:lang w:val="en-GB"/>
        </w:rPr>
        <w:t>Statistics and data collection,</w:t>
      </w:r>
      <w:r w:rsidRPr="005F5761">
        <w:rPr>
          <w:lang w:val="en-GB"/>
        </w:rPr>
        <w:t xml:space="preserve"> </w:t>
      </w:r>
      <w:r w:rsidR="0064044A">
        <w:rPr>
          <w:lang w:val="en-GB"/>
        </w:rPr>
        <w:t>n</w:t>
      </w:r>
      <w:r w:rsidR="00D55C2F" w:rsidRPr="005F5761">
        <w:rPr>
          <w:lang w:val="en-GB"/>
        </w:rPr>
        <w:t>ational i</w:t>
      </w:r>
      <w:r w:rsidRPr="005F5761">
        <w:rPr>
          <w:lang w:val="en-GB"/>
        </w:rPr>
        <w:t>mplementation</w:t>
      </w:r>
      <w:bookmarkEnd w:id="41"/>
      <w:r w:rsidRPr="005F5761">
        <w:rPr>
          <w:lang w:val="en-GB"/>
        </w:rPr>
        <w:t xml:space="preserve"> </w:t>
      </w:r>
    </w:p>
    <w:p w:rsidR="00B72648" w:rsidRPr="005F5761" w:rsidRDefault="005B6B3B" w:rsidP="00424BA3">
      <w:pPr>
        <w:pStyle w:val="Akapitzlist"/>
        <w:numPr>
          <w:ilvl w:val="0"/>
          <w:numId w:val="26"/>
        </w:numPr>
        <w:spacing w:after="120" w:line="360" w:lineRule="exact"/>
        <w:ind w:left="426" w:hanging="426"/>
        <w:jc w:val="both"/>
        <w:rPr>
          <w:rFonts w:ascii="Times New Roman" w:hAnsi="Times New Roman" w:cs="Times New Roman"/>
          <w:sz w:val="24"/>
          <w:szCs w:val="24"/>
          <w:lang w:val="en-GB"/>
        </w:rPr>
      </w:pPr>
      <w:r>
        <w:rPr>
          <w:rFonts w:ascii="Times New Roman" w:hAnsi="Times New Roman" w:cs="Times New Roman"/>
          <w:sz w:val="24"/>
          <w:szCs w:val="24"/>
          <w:lang w:val="en-GB"/>
        </w:rPr>
        <w:t>N</w:t>
      </w:r>
      <w:r w:rsidR="00F71859" w:rsidRPr="005F5761">
        <w:rPr>
          <w:rFonts w:ascii="Times New Roman" w:hAnsi="Times New Roman" w:cs="Times New Roman"/>
          <w:sz w:val="24"/>
          <w:szCs w:val="24"/>
          <w:lang w:val="en-GB"/>
        </w:rPr>
        <w:t>umber</w:t>
      </w:r>
      <w:r w:rsidR="00B72648" w:rsidRPr="005F5761">
        <w:rPr>
          <w:rFonts w:ascii="Times New Roman" w:hAnsi="Times New Roman" w:cs="Times New Roman"/>
          <w:sz w:val="24"/>
          <w:szCs w:val="24"/>
          <w:lang w:val="en-GB"/>
        </w:rPr>
        <w:t xml:space="preserve"> of </w:t>
      </w:r>
      <w:r w:rsidR="00F71859" w:rsidRPr="005F5761">
        <w:rPr>
          <w:rFonts w:ascii="Times New Roman" w:hAnsi="Times New Roman" w:cs="Times New Roman"/>
          <w:sz w:val="24"/>
          <w:szCs w:val="24"/>
          <w:lang w:val="en-GB"/>
        </w:rPr>
        <w:t>periodic surveys are</w:t>
      </w:r>
      <w:r w:rsidR="00B72648" w:rsidRPr="005F5761">
        <w:rPr>
          <w:rFonts w:ascii="Times New Roman" w:hAnsi="Times New Roman" w:cs="Times New Roman"/>
          <w:sz w:val="24"/>
          <w:szCs w:val="24"/>
          <w:lang w:val="en-GB"/>
        </w:rPr>
        <w:t xml:space="preserve"> carried out </w:t>
      </w:r>
      <w:r w:rsidR="00BE045E" w:rsidRPr="005F5761">
        <w:rPr>
          <w:rFonts w:ascii="Times New Roman" w:hAnsi="Times New Roman" w:cs="Times New Roman"/>
          <w:sz w:val="24"/>
          <w:szCs w:val="24"/>
          <w:lang w:val="en-GB"/>
        </w:rPr>
        <w:t>that allow to draw conclusions concerning the population</w:t>
      </w:r>
      <w:r w:rsidR="00B72648" w:rsidRPr="005F5761">
        <w:rPr>
          <w:rFonts w:ascii="Times New Roman" w:hAnsi="Times New Roman" w:cs="Times New Roman"/>
          <w:sz w:val="24"/>
          <w:szCs w:val="24"/>
          <w:lang w:val="en-GB"/>
        </w:rPr>
        <w:t xml:space="preserve"> of pe</w:t>
      </w:r>
      <w:r w:rsidR="00BE045E" w:rsidRPr="005F5761">
        <w:rPr>
          <w:rFonts w:ascii="Times New Roman" w:hAnsi="Times New Roman" w:cs="Times New Roman"/>
          <w:sz w:val="24"/>
          <w:szCs w:val="24"/>
          <w:lang w:val="en-GB"/>
        </w:rPr>
        <w:t xml:space="preserve">rsons </w:t>
      </w:r>
      <w:r w:rsidR="00B72648" w:rsidRPr="005F5761">
        <w:rPr>
          <w:rFonts w:ascii="Times New Roman" w:hAnsi="Times New Roman" w:cs="Times New Roman"/>
          <w:sz w:val="24"/>
          <w:szCs w:val="24"/>
          <w:lang w:val="en-GB"/>
        </w:rPr>
        <w:t xml:space="preserve">with disabilities. However, there is no </w:t>
      </w:r>
      <w:r w:rsidR="00BE045E" w:rsidRPr="005F5761">
        <w:rPr>
          <w:rFonts w:ascii="Times New Roman" w:hAnsi="Times New Roman" w:cs="Times New Roman"/>
          <w:sz w:val="24"/>
          <w:szCs w:val="24"/>
          <w:lang w:val="en-GB"/>
        </w:rPr>
        <w:t xml:space="preserve">single </w:t>
      </w:r>
      <w:r w:rsidR="00B72648" w:rsidRPr="005F5761">
        <w:rPr>
          <w:rFonts w:ascii="Times New Roman" w:hAnsi="Times New Roman" w:cs="Times New Roman"/>
          <w:sz w:val="24"/>
          <w:szCs w:val="24"/>
          <w:lang w:val="en-GB"/>
        </w:rPr>
        <w:t xml:space="preserve">database </w:t>
      </w:r>
      <w:r w:rsidR="00BE045E" w:rsidRPr="005F5761">
        <w:rPr>
          <w:rFonts w:ascii="Times New Roman" w:hAnsi="Times New Roman" w:cs="Times New Roman"/>
          <w:sz w:val="24"/>
          <w:szCs w:val="24"/>
          <w:lang w:val="en-GB"/>
        </w:rPr>
        <w:t>of</w:t>
      </w:r>
      <w:r w:rsidR="00B72648" w:rsidRPr="005F5761">
        <w:rPr>
          <w:rFonts w:ascii="Times New Roman" w:hAnsi="Times New Roman" w:cs="Times New Roman"/>
          <w:sz w:val="24"/>
          <w:szCs w:val="24"/>
          <w:lang w:val="en-GB"/>
        </w:rPr>
        <w:t xml:space="preserve"> information on pe</w:t>
      </w:r>
      <w:r w:rsidR="00BE045E" w:rsidRPr="005F5761">
        <w:rPr>
          <w:rFonts w:ascii="Times New Roman" w:hAnsi="Times New Roman" w:cs="Times New Roman"/>
          <w:sz w:val="24"/>
          <w:szCs w:val="24"/>
          <w:lang w:val="en-GB"/>
        </w:rPr>
        <w:t xml:space="preserve">rsons </w:t>
      </w:r>
      <w:r w:rsidR="00B72648" w:rsidRPr="005F5761">
        <w:rPr>
          <w:rFonts w:ascii="Times New Roman" w:hAnsi="Times New Roman" w:cs="Times New Roman"/>
          <w:sz w:val="24"/>
          <w:szCs w:val="24"/>
          <w:lang w:val="en-GB"/>
        </w:rPr>
        <w:t xml:space="preserve">with disabilities. </w:t>
      </w:r>
    </w:p>
    <w:p w:rsidR="00B72648" w:rsidRPr="005F5761" w:rsidRDefault="00B72648" w:rsidP="00424BA3">
      <w:pPr>
        <w:pStyle w:val="Akapitzlist"/>
        <w:numPr>
          <w:ilvl w:val="0"/>
          <w:numId w:val="26"/>
        </w:numPr>
        <w:spacing w:after="120" w:line="360" w:lineRule="exact"/>
        <w:ind w:left="426" w:hanging="426"/>
        <w:jc w:val="both"/>
        <w:rPr>
          <w:rFonts w:ascii="Times New Roman" w:hAnsi="Times New Roman" w:cs="Times New Roman"/>
          <w:sz w:val="24"/>
          <w:szCs w:val="24"/>
          <w:lang w:val="en-GB"/>
        </w:rPr>
      </w:pPr>
      <w:r w:rsidRPr="005F5761">
        <w:rPr>
          <w:rFonts w:ascii="Times New Roman" w:hAnsi="Times New Roman" w:cs="Times New Roman"/>
          <w:sz w:val="24"/>
          <w:szCs w:val="24"/>
          <w:lang w:val="en-GB"/>
        </w:rPr>
        <w:t>Pursuant to Article 33</w:t>
      </w:r>
      <w:r w:rsidR="00BE045E" w:rsidRPr="005F5761">
        <w:rPr>
          <w:rFonts w:ascii="Times New Roman" w:hAnsi="Times New Roman" w:cs="Times New Roman"/>
          <w:sz w:val="24"/>
          <w:szCs w:val="24"/>
          <w:lang w:val="en-GB"/>
        </w:rPr>
        <w:t xml:space="preserve">(1) of the CRPD, </w:t>
      </w:r>
      <w:r w:rsidRPr="005F5761">
        <w:rPr>
          <w:rFonts w:ascii="Times New Roman" w:hAnsi="Times New Roman" w:cs="Times New Roman"/>
          <w:sz w:val="24"/>
          <w:szCs w:val="24"/>
          <w:lang w:val="en-GB"/>
        </w:rPr>
        <w:t xml:space="preserve">Poland has </w:t>
      </w:r>
      <w:r w:rsidR="001945FE" w:rsidRPr="005F5761">
        <w:rPr>
          <w:rFonts w:ascii="Times New Roman" w:hAnsi="Times New Roman" w:cs="Times New Roman"/>
          <w:sz w:val="24"/>
          <w:szCs w:val="24"/>
          <w:lang w:val="en-GB"/>
        </w:rPr>
        <w:t>designated</w:t>
      </w:r>
      <w:r w:rsidR="00BE045E" w:rsidRPr="005F5761">
        <w:rPr>
          <w:rFonts w:ascii="Times New Roman" w:hAnsi="Times New Roman" w:cs="Times New Roman"/>
          <w:sz w:val="24"/>
          <w:szCs w:val="24"/>
          <w:lang w:val="en-GB"/>
        </w:rPr>
        <w:t xml:space="preserve"> a focal point within </w:t>
      </w:r>
      <w:r w:rsidR="001945FE" w:rsidRPr="005F5761">
        <w:rPr>
          <w:rFonts w:ascii="Times New Roman" w:hAnsi="Times New Roman" w:cs="Times New Roman"/>
          <w:sz w:val="24"/>
          <w:szCs w:val="24"/>
          <w:lang w:val="en-GB"/>
        </w:rPr>
        <w:t>the country’s</w:t>
      </w:r>
      <w:r w:rsidR="00BE045E" w:rsidRPr="005F5761">
        <w:rPr>
          <w:rFonts w:ascii="Times New Roman" w:hAnsi="Times New Roman" w:cs="Times New Roman"/>
          <w:sz w:val="24"/>
          <w:szCs w:val="24"/>
          <w:lang w:val="en-GB"/>
        </w:rPr>
        <w:t xml:space="preserve"> </w:t>
      </w:r>
      <w:r w:rsidRPr="005F5761">
        <w:rPr>
          <w:rFonts w:ascii="Times New Roman" w:hAnsi="Times New Roman" w:cs="Times New Roman"/>
          <w:sz w:val="24"/>
          <w:szCs w:val="24"/>
          <w:lang w:val="en-GB"/>
        </w:rPr>
        <w:t>government</w:t>
      </w:r>
      <w:r w:rsidR="00BE045E" w:rsidRPr="005F5761">
        <w:rPr>
          <w:rFonts w:ascii="Times New Roman" w:hAnsi="Times New Roman" w:cs="Times New Roman"/>
          <w:sz w:val="24"/>
          <w:szCs w:val="24"/>
          <w:lang w:val="en-GB"/>
        </w:rPr>
        <w:t xml:space="preserve">. The role of the </w:t>
      </w:r>
      <w:r w:rsidRPr="005F5761">
        <w:rPr>
          <w:rFonts w:ascii="Times New Roman" w:hAnsi="Times New Roman" w:cs="Times New Roman"/>
          <w:sz w:val="24"/>
          <w:szCs w:val="24"/>
          <w:lang w:val="en-GB"/>
        </w:rPr>
        <w:t>focal point</w:t>
      </w:r>
      <w:r w:rsidR="00BE045E" w:rsidRPr="005F5761">
        <w:rPr>
          <w:rFonts w:ascii="Times New Roman" w:hAnsi="Times New Roman" w:cs="Times New Roman"/>
          <w:sz w:val="24"/>
          <w:szCs w:val="24"/>
          <w:lang w:val="en-GB"/>
        </w:rPr>
        <w:t xml:space="preserve"> is played by t</w:t>
      </w:r>
      <w:r w:rsidRPr="005F5761">
        <w:rPr>
          <w:rFonts w:ascii="Times New Roman" w:hAnsi="Times New Roman" w:cs="Times New Roman"/>
          <w:sz w:val="24"/>
          <w:szCs w:val="24"/>
          <w:lang w:val="en-GB"/>
        </w:rPr>
        <w:t>he Ministry of Family, Labo</w:t>
      </w:r>
      <w:r w:rsidR="00BE045E" w:rsidRPr="005F5761">
        <w:rPr>
          <w:rFonts w:ascii="Times New Roman" w:hAnsi="Times New Roman" w:cs="Times New Roman"/>
          <w:sz w:val="24"/>
          <w:szCs w:val="24"/>
          <w:lang w:val="en-GB"/>
        </w:rPr>
        <w:t>u</w:t>
      </w:r>
      <w:r w:rsidRPr="005F5761">
        <w:rPr>
          <w:rFonts w:ascii="Times New Roman" w:hAnsi="Times New Roman" w:cs="Times New Roman"/>
          <w:sz w:val="24"/>
          <w:szCs w:val="24"/>
          <w:lang w:val="en-GB"/>
        </w:rPr>
        <w:t xml:space="preserve">r and Social Policy. </w:t>
      </w:r>
      <w:r w:rsidR="00BE045E" w:rsidRPr="005F5761">
        <w:rPr>
          <w:rFonts w:ascii="Times New Roman" w:hAnsi="Times New Roman" w:cs="Times New Roman"/>
          <w:sz w:val="24"/>
          <w:szCs w:val="24"/>
          <w:lang w:val="en-GB"/>
        </w:rPr>
        <w:t>The</w:t>
      </w:r>
      <w:r w:rsidRPr="005F5761">
        <w:rPr>
          <w:rFonts w:ascii="Times New Roman" w:hAnsi="Times New Roman" w:cs="Times New Roman"/>
          <w:sz w:val="24"/>
          <w:szCs w:val="24"/>
          <w:lang w:val="en-GB"/>
        </w:rPr>
        <w:t xml:space="preserve"> same institution has </w:t>
      </w:r>
      <w:r w:rsidR="00BE045E" w:rsidRPr="005F5761">
        <w:rPr>
          <w:rFonts w:ascii="Times New Roman" w:hAnsi="Times New Roman" w:cs="Times New Roman"/>
          <w:sz w:val="24"/>
          <w:szCs w:val="24"/>
          <w:lang w:val="en-GB"/>
        </w:rPr>
        <w:t>also been desi</w:t>
      </w:r>
      <w:r w:rsidR="001945FE" w:rsidRPr="005F5761">
        <w:rPr>
          <w:rFonts w:ascii="Times New Roman" w:hAnsi="Times New Roman" w:cs="Times New Roman"/>
          <w:sz w:val="24"/>
          <w:szCs w:val="24"/>
          <w:lang w:val="en-GB"/>
        </w:rPr>
        <w:t>gnated as</w:t>
      </w:r>
      <w:r w:rsidR="00BE045E" w:rsidRPr="005F5761">
        <w:rPr>
          <w:rFonts w:ascii="Times New Roman" w:hAnsi="Times New Roman" w:cs="Times New Roman"/>
          <w:sz w:val="24"/>
          <w:szCs w:val="24"/>
          <w:lang w:val="en-GB"/>
        </w:rPr>
        <w:t xml:space="preserve"> the </w:t>
      </w:r>
      <w:r w:rsidRPr="005F5761">
        <w:rPr>
          <w:rFonts w:ascii="Times New Roman" w:hAnsi="Times New Roman" w:cs="Times New Roman"/>
          <w:sz w:val="24"/>
          <w:szCs w:val="24"/>
          <w:lang w:val="en-GB"/>
        </w:rPr>
        <w:t xml:space="preserve">mechanism coordinating the implementation of the Convention. </w:t>
      </w:r>
      <w:r w:rsidR="001945FE" w:rsidRPr="005F5761">
        <w:rPr>
          <w:rFonts w:ascii="Times New Roman" w:hAnsi="Times New Roman" w:cs="Times New Roman"/>
          <w:sz w:val="24"/>
          <w:szCs w:val="24"/>
          <w:lang w:val="en-GB"/>
        </w:rPr>
        <w:t xml:space="preserve">In exercising this function, the Minister is supported by the </w:t>
      </w:r>
      <w:r w:rsidRPr="005F5761">
        <w:rPr>
          <w:rFonts w:ascii="Times New Roman" w:hAnsi="Times New Roman" w:cs="Times New Roman"/>
          <w:sz w:val="24"/>
          <w:szCs w:val="24"/>
          <w:lang w:val="en-GB"/>
        </w:rPr>
        <w:t xml:space="preserve">Government Plenipotentiary for </w:t>
      </w:r>
      <w:r w:rsidR="001945FE" w:rsidRPr="005F5761">
        <w:rPr>
          <w:rFonts w:ascii="Times New Roman" w:hAnsi="Times New Roman" w:cs="Times New Roman"/>
          <w:sz w:val="24"/>
          <w:szCs w:val="24"/>
          <w:lang w:val="en-GB"/>
        </w:rPr>
        <w:t xml:space="preserve">Persons with </w:t>
      </w:r>
      <w:r w:rsidR="002A204E" w:rsidRPr="005F5761">
        <w:rPr>
          <w:rFonts w:ascii="Times New Roman" w:hAnsi="Times New Roman" w:cs="Times New Roman"/>
          <w:sz w:val="24"/>
          <w:szCs w:val="24"/>
          <w:lang w:val="en-GB"/>
        </w:rPr>
        <w:t>Disabilities</w:t>
      </w:r>
      <w:r w:rsidR="001945FE" w:rsidRPr="005F5761">
        <w:rPr>
          <w:rFonts w:ascii="Times New Roman" w:hAnsi="Times New Roman" w:cs="Times New Roman"/>
          <w:sz w:val="24"/>
          <w:szCs w:val="24"/>
          <w:lang w:val="en-GB"/>
        </w:rPr>
        <w:t xml:space="preserve"> </w:t>
      </w:r>
      <w:r w:rsidRPr="005F5761">
        <w:rPr>
          <w:rFonts w:ascii="Times New Roman" w:hAnsi="Times New Roman" w:cs="Times New Roman"/>
          <w:sz w:val="24"/>
          <w:szCs w:val="24"/>
          <w:lang w:val="en-GB"/>
        </w:rPr>
        <w:t>(</w:t>
      </w:r>
      <w:r w:rsidR="001945FE" w:rsidRPr="005F5761">
        <w:rPr>
          <w:rFonts w:ascii="Times New Roman" w:hAnsi="Times New Roman" w:cs="Times New Roman"/>
          <w:sz w:val="24"/>
          <w:szCs w:val="24"/>
          <w:lang w:val="en-GB"/>
        </w:rPr>
        <w:t>who holds the office of D</w:t>
      </w:r>
      <w:r w:rsidRPr="005F5761">
        <w:rPr>
          <w:rFonts w:ascii="Times New Roman" w:hAnsi="Times New Roman" w:cs="Times New Roman"/>
          <w:sz w:val="24"/>
          <w:szCs w:val="24"/>
          <w:lang w:val="en-GB"/>
        </w:rPr>
        <w:t>eputy Minister of Family, Labo</w:t>
      </w:r>
      <w:r w:rsidR="001945FE" w:rsidRPr="005F5761">
        <w:rPr>
          <w:rFonts w:ascii="Times New Roman" w:hAnsi="Times New Roman" w:cs="Times New Roman"/>
          <w:sz w:val="24"/>
          <w:szCs w:val="24"/>
          <w:lang w:val="en-GB"/>
        </w:rPr>
        <w:t>u</w:t>
      </w:r>
      <w:r w:rsidRPr="005F5761">
        <w:rPr>
          <w:rFonts w:ascii="Times New Roman" w:hAnsi="Times New Roman" w:cs="Times New Roman"/>
          <w:sz w:val="24"/>
          <w:szCs w:val="24"/>
          <w:lang w:val="en-GB"/>
        </w:rPr>
        <w:t xml:space="preserve">r and Social Policy). However, it should be emphasized that the tasks of the Ministry of </w:t>
      </w:r>
      <w:r w:rsidR="001945FE" w:rsidRPr="005F5761">
        <w:rPr>
          <w:rFonts w:ascii="Times New Roman" w:hAnsi="Times New Roman" w:cs="Times New Roman"/>
          <w:sz w:val="24"/>
          <w:szCs w:val="24"/>
          <w:lang w:val="en-GB"/>
        </w:rPr>
        <w:t>Family, Labour and Social Policy,</w:t>
      </w:r>
      <w:r w:rsidRPr="005F5761">
        <w:rPr>
          <w:rFonts w:ascii="Times New Roman" w:hAnsi="Times New Roman" w:cs="Times New Roman"/>
          <w:sz w:val="24"/>
          <w:szCs w:val="24"/>
          <w:lang w:val="en-GB"/>
        </w:rPr>
        <w:t xml:space="preserve"> </w:t>
      </w:r>
      <w:r w:rsidR="00901CBA" w:rsidRPr="005F5761">
        <w:rPr>
          <w:rFonts w:ascii="Times New Roman" w:hAnsi="Times New Roman" w:cs="Times New Roman"/>
          <w:sz w:val="24"/>
          <w:szCs w:val="24"/>
          <w:lang w:val="en-GB"/>
        </w:rPr>
        <w:t>as well as</w:t>
      </w:r>
      <w:r w:rsidRPr="005F5761">
        <w:rPr>
          <w:rFonts w:ascii="Times New Roman" w:hAnsi="Times New Roman" w:cs="Times New Roman"/>
          <w:sz w:val="24"/>
          <w:szCs w:val="24"/>
          <w:lang w:val="en-GB"/>
        </w:rPr>
        <w:t xml:space="preserve"> </w:t>
      </w:r>
      <w:r w:rsidR="001945FE" w:rsidRPr="005F5761">
        <w:rPr>
          <w:rFonts w:ascii="Times New Roman" w:hAnsi="Times New Roman" w:cs="Times New Roman"/>
          <w:sz w:val="24"/>
          <w:szCs w:val="24"/>
          <w:lang w:val="en-GB"/>
        </w:rPr>
        <w:t xml:space="preserve">of </w:t>
      </w:r>
      <w:r w:rsidRPr="005F5761">
        <w:rPr>
          <w:rFonts w:ascii="Times New Roman" w:hAnsi="Times New Roman" w:cs="Times New Roman"/>
          <w:sz w:val="24"/>
          <w:szCs w:val="24"/>
          <w:lang w:val="en-GB"/>
        </w:rPr>
        <w:t xml:space="preserve">the Government Plenipotentiary for </w:t>
      </w:r>
      <w:r w:rsidR="001945FE" w:rsidRPr="005F5761">
        <w:rPr>
          <w:rFonts w:ascii="Times New Roman" w:hAnsi="Times New Roman" w:cs="Times New Roman"/>
          <w:sz w:val="24"/>
          <w:szCs w:val="24"/>
          <w:lang w:val="en-GB"/>
        </w:rPr>
        <w:t xml:space="preserve">Persons with </w:t>
      </w:r>
      <w:r w:rsidR="002A204E" w:rsidRPr="005F5761">
        <w:rPr>
          <w:rFonts w:ascii="Times New Roman" w:hAnsi="Times New Roman" w:cs="Times New Roman"/>
          <w:sz w:val="24"/>
          <w:szCs w:val="24"/>
          <w:lang w:val="en-GB"/>
        </w:rPr>
        <w:t>Disabilities</w:t>
      </w:r>
      <w:r w:rsidR="001945FE" w:rsidRPr="005F5761">
        <w:rPr>
          <w:rFonts w:ascii="Times New Roman" w:hAnsi="Times New Roman" w:cs="Times New Roman"/>
          <w:sz w:val="24"/>
          <w:szCs w:val="24"/>
          <w:lang w:val="en-GB"/>
        </w:rPr>
        <w:t xml:space="preserve"> </w:t>
      </w:r>
      <w:r w:rsidRPr="005F5761">
        <w:rPr>
          <w:rFonts w:ascii="Times New Roman" w:hAnsi="Times New Roman" w:cs="Times New Roman"/>
          <w:sz w:val="24"/>
          <w:szCs w:val="24"/>
          <w:lang w:val="en-GB"/>
        </w:rPr>
        <w:t xml:space="preserve">are focused on </w:t>
      </w:r>
      <w:r w:rsidR="00990BD2" w:rsidRPr="005F5761">
        <w:rPr>
          <w:rFonts w:ascii="Times New Roman" w:hAnsi="Times New Roman" w:cs="Times New Roman"/>
          <w:sz w:val="24"/>
          <w:szCs w:val="24"/>
          <w:lang w:val="en-GB"/>
        </w:rPr>
        <w:t>issues</w:t>
      </w:r>
      <w:r w:rsidRPr="005F5761">
        <w:rPr>
          <w:rFonts w:ascii="Times New Roman" w:hAnsi="Times New Roman" w:cs="Times New Roman"/>
          <w:sz w:val="24"/>
          <w:szCs w:val="24"/>
          <w:lang w:val="en-GB"/>
        </w:rPr>
        <w:t xml:space="preserve"> </w:t>
      </w:r>
      <w:r w:rsidR="00901CBA" w:rsidRPr="005F5761">
        <w:rPr>
          <w:rFonts w:ascii="Times New Roman" w:hAnsi="Times New Roman" w:cs="Times New Roman"/>
          <w:sz w:val="24"/>
          <w:szCs w:val="24"/>
          <w:lang w:val="en-GB"/>
        </w:rPr>
        <w:t>such as</w:t>
      </w:r>
      <w:r w:rsidRPr="005F5761">
        <w:rPr>
          <w:rFonts w:ascii="Times New Roman" w:hAnsi="Times New Roman" w:cs="Times New Roman"/>
          <w:sz w:val="24"/>
          <w:szCs w:val="24"/>
          <w:lang w:val="en-GB"/>
        </w:rPr>
        <w:t xml:space="preserve"> social benefits, vocational and social rehabilitation, </w:t>
      </w:r>
      <w:r w:rsidR="00990BD2" w:rsidRPr="005F5761">
        <w:rPr>
          <w:rFonts w:ascii="Times New Roman" w:hAnsi="Times New Roman" w:cs="Times New Roman"/>
          <w:sz w:val="24"/>
          <w:szCs w:val="24"/>
          <w:lang w:val="en-GB"/>
        </w:rPr>
        <w:t>a</w:t>
      </w:r>
      <w:r w:rsidR="00901CBA" w:rsidRPr="005F5761">
        <w:rPr>
          <w:rFonts w:ascii="Times New Roman" w:hAnsi="Times New Roman" w:cs="Times New Roman"/>
          <w:sz w:val="24"/>
          <w:szCs w:val="24"/>
          <w:lang w:val="en-GB"/>
        </w:rPr>
        <w:t xml:space="preserve">nd </w:t>
      </w:r>
      <w:r w:rsidR="00990BD2" w:rsidRPr="005F5761">
        <w:rPr>
          <w:rFonts w:ascii="Times New Roman" w:hAnsi="Times New Roman" w:cs="Times New Roman"/>
          <w:sz w:val="24"/>
          <w:szCs w:val="24"/>
          <w:lang w:val="en-GB"/>
        </w:rPr>
        <w:t xml:space="preserve">employment of persons </w:t>
      </w:r>
      <w:r w:rsidRPr="005F5761">
        <w:rPr>
          <w:rFonts w:ascii="Times New Roman" w:hAnsi="Times New Roman" w:cs="Times New Roman"/>
          <w:sz w:val="24"/>
          <w:szCs w:val="24"/>
          <w:lang w:val="en-GB"/>
        </w:rPr>
        <w:t>with disabilities,</w:t>
      </w:r>
      <w:r w:rsidR="00990BD2" w:rsidRPr="005F5761">
        <w:rPr>
          <w:rFonts w:ascii="Times New Roman" w:hAnsi="Times New Roman" w:cs="Times New Roman"/>
          <w:sz w:val="24"/>
          <w:szCs w:val="24"/>
          <w:lang w:val="en-GB"/>
        </w:rPr>
        <w:t xml:space="preserve"> while</w:t>
      </w:r>
      <w:r w:rsidRPr="005F5761">
        <w:rPr>
          <w:rFonts w:ascii="Times New Roman" w:hAnsi="Times New Roman" w:cs="Times New Roman"/>
          <w:sz w:val="24"/>
          <w:szCs w:val="24"/>
          <w:lang w:val="en-GB"/>
        </w:rPr>
        <w:t xml:space="preserve"> disregarding other areas of social, economic and p</w:t>
      </w:r>
      <w:r w:rsidR="00990BD2" w:rsidRPr="005F5761">
        <w:rPr>
          <w:rFonts w:ascii="Times New Roman" w:hAnsi="Times New Roman" w:cs="Times New Roman"/>
          <w:sz w:val="24"/>
          <w:szCs w:val="24"/>
          <w:lang w:val="en-GB"/>
        </w:rPr>
        <w:t xml:space="preserve">olitical life. Therefore, there is no body designated as the mechanism coordinating all the </w:t>
      </w:r>
      <w:r w:rsidRPr="005F5761">
        <w:rPr>
          <w:rFonts w:ascii="Times New Roman" w:hAnsi="Times New Roman" w:cs="Times New Roman"/>
          <w:sz w:val="24"/>
          <w:szCs w:val="24"/>
          <w:lang w:val="en-GB"/>
        </w:rPr>
        <w:t>polic</w:t>
      </w:r>
      <w:r w:rsidR="00990BD2" w:rsidRPr="005F5761">
        <w:rPr>
          <w:rFonts w:ascii="Times New Roman" w:hAnsi="Times New Roman" w:cs="Times New Roman"/>
          <w:sz w:val="24"/>
          <w:szCs w:val="24"/>
          <w:lang w:val="en-GB"/>
        </w:rPr>
        <w:t xml:space="preserve">ies relating to persons </w:t>
      </w:r>
      <w:r w:rsidRPr="005F5761">
        <w:rPr>
          <w:rFonts w:ascii="Times New Roman" w:hAnsi="Times New Roman" w:cs="Times New Roman"/>
          <w:sz w:val="24"/>
          <w:szCs w:val="24"/>
          <w:lang w:val="en-GB"/>
        </w:rPr>
        <w:t>with disabilities</w:t>
      </w:r>
      <w:r w:rsidR="0064044A">
        <w:rPr>
          <w:rFonts w:ascii="Times New Roman" w:hAnsi="Times New Roman" w:cs="Times New Roman"/>
          <w:sz w:val="24"/>
          <w:szCs w:val="24"/>
          <w:lang w:val="en-GB"/>
        </w:rPr>
        <w:t xml:space="preserve"> </w:t>
      </w:r>
      <w:r w:rsidR="0064044A" w:rsidRPr="005F5761">
        <w:rPr>
          <w:rFonts w:ascii="Times New Roman" w:hAnsi="Times New Roman" w:cs="Times New Roman"/>
          <w:sz w:val="24"/>
          <w:szCs w:val="24"/>
          <w:lang w:val="en-GB"/>
        </w:rPr>
        <w:t>within the government</w:t>
      </w:r>
      <w:r w:rsidRPr="005F5761">
        <w:rPr>
          <w:rFonts w:ascii="Times New Roman" w:hAnsi="Times New Roman" w:cs="Times New Roman"/>
          <w:sz w:val="24"/>
          <w:szCs w:val="24"/>
          <w:lang w:val="en-GB"/>
        </w:rPr>
        <w:t xml:space="preserve">. </w:t>
      </w:r>
      <w:r w:rsidR="00901CBA" w:rsidRPr="005F5761">
        <w:rPr>
          <w:rFonts w:ascii="Times New Roman" w:hAnsi="Times New Roman" w:cs="Times New Roman"/>
          <w:sz w:val="24"/>
          <w:szCs w:val="24"/>
          <w:lang w:val="en-GB"/>
        </w:rPr>
        <w:t>A</w:t>
      </w:r>
      <w:r w:rsidRPr="005F5761">
        <w:rPr>
          <w:rFonts w:ascii="Times New Roman" w:hAnsi="Times New Roman" w:cs="Times New Roman"/>
          <w:sz w:val="24"/>
          <w:szCs w:val="24"/>
          <w:lang w:val="en-GB"/>
        </w:rPr>
        <w:t xml:space="preserve"> strategy </w:t>
      </w:r>
      <w:r w:rsidR="00990BD2" w:rsidRPr="005F5761">
        <w:rPr>
          <w:rFonts w:ascii="Times New Roman" w:hAnsi="Times New Roman" w:cs="Times New Roman"/>
          <w:sz w:val="24"/>
          <w:szCs w:val="24"/>
          <w:lang w:val="en-GB"/>
        </w:rPr>
        <w:t>for</w:t>
      </w:r>
      <w:r w:rsidRPr="005F5761">
        <w:rPr>
          <w:rFonts w:ascii="Times New Roman" w:hAnsi="Times New Roman" w:cs="Times New Roman"/>
          <w:sz w:val="24"/>
          <w:szCs w:val="24"/>
          <w:lang w:val="en-GB"/>
        </w:rPr>
        <w:t xml:space="preserve"> the </w:t>
      </w:r>
      <w:r w:rsidR="00990BD2" w:rsidRPr="005F5761">
        <w:rPr>
          <w:rFonts w:ascii="Times New Roman" w:hAnsi="Times New Roman" w:cs="Times New Roman"/>
          <w:sz w:val="24"/>
          <w:szCs w:val="24"/>
          <w:lang w:val="en-GB"/>
        </w:rPr>
        <w:t xml:space="preserve">implementation of the </w:t>
      </w:r>
      <w:r w:rsidRPr="005F5761">
        <w:rPr>
          <w:rFonts w:ascii="Times New Roman" w:hAnsi="Times New Roman" w:cs="Times New Roman"/>
          <w:sz w:val="24"/>
          <w:szCs w:val="24"/>
          <w:lang w:val="en-GB"/>
        </w:rPr>
        <w:t xml:space="preserve">Convention </w:t>
      </w:r>
      <w:r w:rsidR="00990BD2" w:rsidRPr="005F5761">
        <w:rPr>
          <w:rFonts w:ascii="Times New Roman" w:hAnsi="Times New Roman" w:cs="Times New Roman"/>
          <w:sz w:val="24"/>
          <w:szCs w:val="24"/>
          <w:lang w:val="en-GB"/>
        </w:rPr>
        <w:t xml:space="preserve">has not been </w:t>
      </w:r>
      <w:r w:rsidRPr="005F5761">
        <w:rPr>
          <w:rFonts w:ascii="Times New Roman" w:hAnsi="Times New Roman" w:cs="Times New Roman"/>
          <w:sz w:val="24"/>
          <w:szCs w:val="24"/>
          <w:lang w:val="en-GB"/>
        </w:rPr>
        <w:t>adopted</w:t>
      </w:r>
      <w:r w:rsidR="00990BD2" w:rsidRPr="005F5761">
        <w:rPr>
          <w:rFonts w:ascii="Times New Roman" w:hAnsi="Times New Roman" w:cs="Times New Roman"/>
          <w:sz w:val="24"/>
          <w:szCs w:val="24"/>
          <w:lang w:val="en-GB"/>
        </w:rPr>
        <w:t xml:space="preserve"> either</w:t>
      </w:r>
      <w:r w:rsidRPr="005F5761">
        <w:rPr>
          <w:rFonts w:ascii="Times New Roman" w:hAnsi="Times New Roman" w:cs="Times New Roman"/>
          <w:sz w:val="24"/>
          <w:szCs w:val="24"/>
          <w:lang w:val="en-GB"/>
        </w:rPr>
        <w:t xml:space="preserve">. </w:t>
      </w:r>
    </w:p>
    <w:p w:rsidR="00DD4D71" w:rsidRPr="005F5761" w:rsidRDefault="00E123A0" w:rsidP="00424BA3">
      <w:pPr>
        <w:tabs>
          <w:tab w:val="left" w:pos="5311"/>
        </w:tabs>
        <w:spacing w:after="120" w:line="360" w:lineRule="exact"/>
        <w:jc w:val="both"/>
        <w:rPr>
          <w:rFonts w:ascii="Times New Roman" w:hAnsi="Times New Roman" w:cs="Times New Roman"/>
          <w:i/>
          <w:sz w:val="24"/>
          <w:szCs w:val="24"/>
          <w:lang w:val="en-GB"/>
        </w:rPr>
      </w:pPr>
      <w:r w:rsidRPr="005F5761">
        <w:rPr>
          <w:rFonts w:ascii="Times New Roman" w:hAnsi="Times New Roman" w:cs="Times New Roman"/>
          <w:i/>
          <w:sz w:val="24"/>
          <w:szCs w:val="24"/>
          <w:lang w:val="en-GB"/>
        </w:rPr>
        <w:t>Questions:</w:t>
      </w:r>
      <w:r w:rsidR="00706E56" w:rsidRPr="005F5761">
        <w:rPr>
          <w:rFonts w:ascii="Times New Roman" w:hAnsi="Times New Roman" w:cs="Times New Roman"/>
          <w:i/>
          <w:sz w:val="24"/>
          <w:szCs w:val="24"/>
          <w:lang w:val="en-GB"/>
        </w:rPr>
        <w:t xml:space="preserve"> </w:t>
      </w:r>
      <w:r w:rsidR="00B72648" w:rsidRPr="005F5761">
        <w:rPr>
          <w:rFonts w:ascii="Times New Roman" w:hAnsi="Times New Roman" w:cs="Times New Roman"/>
          <w:i/>
          <w:sz w:val="24"/>
          <w:szCs w:val="24"/>
          <w:lang w:val="en-GB"/>
        </w:rPr>
        <w:tab/>
      </w:r>
    </w:p>
    <w:p w:rsidR="00706E56" w:rsidRPr="005F5761" w:rsidRDefault="002A204E" w:rsidP="00424BA3">
      <w:pPr>
        <w:pStyle w:val="Akapitzlist"/>
        <w:numPr>
          <w:ilvl w:val="0"/>
          <w:numId w:val="1"/>
        </w:numPr>
        <w:spacing w:after="120" w:line="360" w:lineRule="exact"/>
        <w:ind w:left="426" w:hanging="426"/>
        <w:jc w:val="both"/>
        <w:rPr>
          <w:rFonts w:ascii="Times New Roman" w:hAnsi="Times New Roman" w:cs="Times New Roman"/>
          <w:i/>
          <w:sz w:val="24"/>
          <w:szCs w:val="24"/>
          <w:lang w:val="en-GB"/>
        </w:rPr>
      </w:pPr>
      <w:r w:rsidRPr="005F5761">
        <w:rPr>
          <w:rFonts w:ascii="Times New Roman" w:hAnsi="Times New Roman" w:cs="Times New Roman"/>
          <w:i/>
          <w:sz w:val="24"/>
          <w:szCs w:val="24"/>
          <w:lang w:val="en-GB"/>
        </w:rPr>
        <w:t xml:space="preserve">Are there plans to develop a single </w:t>
      </w:r>
      <w:r w:rsidR="00706E56" w:rsidRPr="005F5761">
        <w:rPr>
          <w:rFonts w:ascii="Times New Roman" w:hAnsi="Times New Roman" w:cs="Times New Roman"/>
          <w:i/>
          <w:sz w:val="24"/>
          <w:szCs w:val="24"/>
          <w:lang w:val="en-GB"/>
        </w:rPr>
        <w:t>database with information on pe</w:t>
      </w:r>
      <w:r w:rsidRPr="005F5761">
        <w:rPr>
          <w:rFonts w:ascii="Times New Roman" w:hAnsi="Times New Roman" w:cs="Times New Roman"/>
          <w:i/>
          <w:sz w:val="24"/>
          <w:szCs w:val="24"/>
          <w:lang w:val="en-GB"/>
        </w:rPr>
        <w:t xml:space="preserve">rsons </w:t>
      </w:r>
      <w:r w:rsidR="00706E56" w:rsidRPr="005F5761">
        <w:rPr>
          <w:rFonts w:ascii="Times New Roman" w:hAnsi="Times New Roman" w:cs="Times New Roman"/>
          <w:i/>
          <w:sz w:val="24"/>
          <w:szCs w:val="24"/>
          <w:lang w:val="en-GB"/>
        </w:rPr>
        <w:t xml:space="preserve">with disabilities? </w:t>
      </w:r>
    </w:p>
    <w:p w:rsidR="00706E56" w:rsidRPr="005F5761" w:rsidRDefault="002A204E" w:rsidP="00424BA3">
      <w:pPr>
        <w:pStyle w:val="Akapitzlist"/>
        <w:numPr>
          <w:ilvl w:val="0"/>
          <w:numId w:val="1"/>
        </w:numPr>
        <w:spacing w:after="120" w:line="360" w:lineRule="exact"/>
        <w:ind w:left="426" w:hanging="426"/>
        <w:jc w:val="both"/>
        <w:rPr>
          <w:rFonts w:ascii="Times New Roman" w:hAnsi="Times New Roman" w:cs="Times New Roman"/>
          <w:i/>
          <w:sz w:val="24"/>
          <w:szCs w:val="24"/>
          <w:lang w:val="en-GB"/>
        </w:rPr>
      </w:pPr>
      <w:r w:rsidRPr="005F5761">
        <w:rPr>
          <w:rFonts w:ascii="Times New Roman" w:hAnsi="Times New Roman" w:cs="Times New Roman"/>
          <w:i/>
          <w:sz w:val="24"/>
          <w:szCs w:val="24"/>
          <w:lang w:val="en-GB"/>
        </w:rPr>
        <w:t xml:space="preserve">Are there plans to establish a </w:t>
      </w:r>
      <w:r w:rsidR="00706E56" w:rsidRPr="005F5761">
        <w:rPr>
          <w:rFonts w:ascii="Times New Roman" w:hAnsi="Times New Roman" w:cs="Times New Roman"/>
          <w:i/>
          <w:sz w:val="24"/>
          <w:szCs w:val="24"/>
          <w:lang w:val="en-GB"/>
        </w:rPr>
        <w:t xml:space="preserve">mechanism for coordinating policies </w:t>
      </w:r>
      <w:r w:rsidRPr="005F5761">
        <w:rPr>
          <w:rFonts w:ascii="Times New Roman" w:hAnsi="Times New Roman" w:cs="Times New Roman"/>
          <w:i/>
          <w:sz w:val="24"/>
          <w:szCs w:val="24"/>
          <w:lang w:val="en-GB"/>
        </w:rPr>
        <w:t>concerning persons</w:t>
      </w:r>
      <w:r w:rsidR="00706E56" w:rsidRPr="005F5761">
        <w:rPr>
          <w:rFonts w:ascii="Times New Roman" w:hAnsi="Times New Roman" w:cs="Times New Roman"/>
          <w:i/>
          <w:sz w:val="24"/>
          <w:szCs w:val="24"/>
          <w:lang w:val="en-GB"/>
        </w:rPr>
        <w:t xml:space="preserve"> with disabilities? </w:t>
      </w:r>
    </w:p>
    <w:p w:rsidR="00C16FE5" w:rsidRPr="005F5761" w:rsidRDefault="002A204E" w:rsidP="00424BA3">
      <w:pPr>
        <w:pStyle w:val="Akapitzlist"/>
        <w:numPr>
          <w:ilvl w:val="0"/>
          <w:numId w:val="1"/>
        </w:numPr>
        <w:spacing w:after="120" w:line="360" w:lineRule="exact"/>
        <w:ind w:left="426" w:hanging="426"/>
        <w:jc w:val="both"/>
        <w:rPr>
          <w:rFonts w:ascii="Times New Roman" w:hAnsi="Times New Roman" w:cs="Times New Roman"/>
          <w:i/>
          <w:sz w:val="24"/>
          <w:szCs w:val="24"/>
          <w:lang w:val="en-GB"/>
        </w:rPr>
      </w:pPr>
      <w:r w:rsidRPr="005F5761">
        <w:rPr>
          <w:rFonts w:ascii="Times New Roman" w:hAnsi="Times New Roman" w:cs="Times New Roman"/>
          <w:i/>
          <w:sz w:val="24"/>
          <w:szCs w:val="24"/>
          <w:lang w:val="en-GB"/>
        </w:rPr>
        <w:t xml:space="preserve">Are there plans to develop a </w:t>
      </w:r>
      <w:r w:rsidR="00706E56" w:rsidRPr="005F5761">
        <w:rPr>
          <w:rFonts w:ascii="Times New Roman" w:hAnsi="Times New Roman" w:cs="Times New Roman"/>
          <w:i/>
          <w:sz w:val="24"/>
          <w:szCs w:val="24"/>
          <w:lang w:val="en-GB"/>
        </w:rPr>
        <w:t xml:space="preserve">strategy for </w:t>
      </w:r>
      <w:r w:rsidRPr="005F5761">
        <w:rPr>
          <w:rFonts w:ascii="Times New Roman" w:hAnsi="Times New Roman" w:cs="Times New Roman"/>
          <w:i/>
          <w:sz w:val="24"/>
          <w:szCs w:val="24"/>
          <w:lang w:val="en-GB"/>
        </w:rPr>
        <w:t xml:space="preserve">the implementation of </w:t>
      </w:r>
      <w:r w:rsidR="00706E56" w:rsidRPr="005F5761">
        <w:rPr>
          <w:rFonts w:ascii="Times New Roman" w:hAnsi="Times New Roman" w:cs="Times New Roman"/>
          <w:i/>
          <w:sz w:val="24"/>
          <w:szCs w:val="24"/>
          <w:lang w:val="en-GB"/>
        </w:rPr>
        <w:t xml:space="preserve">the Convention? </w:t>
      </w:r>
    </w:p>
    <w:sectPr w:rsidR="00C16FE5" w:rsidRPr="005F5761" w:rsidSect="008526CA">
      <w:footerReference w:type="default" r:id="rId10"/>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50AF" w:rsidRDefault="004550AF" w:rsidP="00AD3F08">
      <w:pPr>
        <w:spacing w:after="0" w:line="240" w:lineRule="auto"/>
      </w:pPr>
      <w:r>
        <w:separator/>
      </w:r>
    </w:p>
  </w:endnote>
  <w:endnote w:type="continuationSeparator" w:id="0">
    <w:p w:rsidR="004550AF" w:rsidRDefault="004550AF" w:rsidP="00AD3F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9957488"/>
      <w:docPartObj>
        <w:docPartGallery w:val="Page Numbers (Bottom of Page)"/>
        <w:docPartUnique/>
      </w:docPartObj>
    </w:sdtPr>
    <w:sdtEndPr/>
    <w:sdtContent>
      <w:p w:rsidR="00585301" w:rsidRDefault="00585301">
        <w:pPr>
          <w:pStyle w:val="Stopka"/>
          <w:jc w:val="center"/>
        </w:pPr>
        <w:r>
          <w:fldChar w:fldCharType="begin"/>
        </w:r>
        <w:r>
          <w:instrText>PAGE   \* MERGEFORMAT</w:instrText>
        </w:r>
        <w:r>
          <w:fldChar w:fldCharType="separate"/>
        </w:r>
        <w:r w:rsidR="00D432E9">
          <w:rPr>
            <w:noProof/>
          </w:rPr>
          <w:t>4</w:t>
        </w:r>
        <w:r>
          <w:rPr>
            <w:noProof/>
          </w:rPr>
          <w:fldChar w:fldCharType="end"/>
        </w:r>
      </w:p>
    </w:sdtContent>
  </w:sdt>
  <w:p w:rsidR="00585301" w:rsidRDefault="00585301">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50AF" w:rsidRDefault="004550AF" w:rsidP="00AD3F08">
      <w:pPr>
        <w:spacing w:after="0" w:line="240" w:lineRule="auto"/>
      </w:pPr>
      <w:r>
        <w:separator/>
      </w:r>
    </w:p>
  </w:footnote>
  <w:footnote w:type="continuationSeparator" w:id="0">
    <w:p w:rsidR="004550AF" w:rsidRDefault="004550AF" w:rsidP="00AD3F08">
      <w:pPr>
        <w:spacing w:after="0" w:line="240" w:lineRule="auto"/>
      </w:pPr>
      <w:r>
        <w:continuationSeparator/>
      </w:r>
    </w:p>
  </w:footnote>
  <w:footnote w:id="1">
    <w:p w:rsidR="00585301" w:rsidRPr="007A6A5B" w:rsidRDefault="00585301" w:rsidP="007A6A5B">
      <w:pPr>
        <w:pStyle w:val="Tekstprzypisudolnego"/>
        <w:jc w:val="both"/>
        <w:rPr>
          <w:rFonts w:ascii="Times New Roman" w:hAnsi="Times New Roman" w:cs="Times New Roman"/>
          <w:lang w:val="en-US"/>
        </w:rPr>
      </w:pPr>
      <w:r w:rsidRPr="007A6A5B">
        <w:rPr>
          <w:rStyle w:val="Odwoanieprzypisudolnego"/>
          <w:rFonts w:ascii="Times New Roman" w:hAnsi="Times New Roman" w:cs="Times New Roman"/>
        </w:rPr>
        <w:footnoteRef/>
      </w:r>
      <w:r w:rsidRPr="007A6A5B">
        <w:rPr>
          <w:rFonts w:ascii="Times New Roman" w:hAnsi="Times New Roman" w:cs="Times New Roman"/>
          <w:lang w:val="en-US"/>
        </w:rPr>
        <w:t xml:space="preserve"> Judgment of the Court of Appeal in Warsaw of 23 August 2016, case no. I Aca 1522/15; judgment of the District Court in Warsaw of 18 November 2015, case no. V CA 3611/14; judgment of the District Court in Warsaw of 29 December 2016, case no. XXV C 1801/15.</w:t>
      </w:r>
    </w:p>
  </w:footnote>
  <w:footnote w:id="2">
    <w:p w:rsidR="00585301" w:rsidRPr="007A6A5B" w:rsidRDefault="00585301" w:rsidP="007A6A5B">
      <w:pPr>
        <w:pStyle w:val="Tekstprzypisudolnego"/>
        <w:jc w:val="both"/>
        <w:rPr>
          <w:rFonts w:ascii="Times New Roman" w:hAnsi="Times New Roman" w:cs="Times New Roman"/>
          <w:lang w:val="en-US"/>
        </w:rPr>
      </w:pPr>
      <w:r w:rsidRPr="007A6A5B">
        <w:rPr>
          <w:rStyle w:val="Odwoanieprzypisudolnego"/>
          <w:rFonts w:ascii="Times New Roman" w:hAnsi="Times New Roman" w:cs="Times New Roman"/>
        </w:rPr>
        <w:footnoteRef/>
      </w:r>
      <w:r w:rsidRPr="007A6A5B">
        <w:rPr>
          <w:rFonts w:ascii="Times New Roman" w:hAnsi="Times New Roman" w:cs="Times New Roman"/>
          <w:lang w:val="en-US"/>
        </w:rPr>
        <w:t xml:space="preserve"> Commissioner’s letter to the Government Plenipotentiary for Persons with Disabilities of 25 April 2017, no. XI.816.8.2017.</w:t>
      </w:r>
    </w:p>
  </w:footnote>
  <w:footnote w:id="3">
    <w:p w:rsidR="00585301" w:rsidRPr="007A6A5B" w:rsidRDefault="00585301" w:rsidP="007A6A5B">
      <w:pPr>
        <w:pStyle w:val="Tekstprzypisudolnego"/>
        <w:jc w:val="both"/>
        <w:rPr>
          <w:rFonts w:ascii="Times New Roman" w:hAnsi="Times New Roman" w:cs="Times New Roman"/>
          <w:lang w:val="en-US"/>
        </w:rPr>
      </w:pPr>
      <w:r w:rsidRPr="007A6A5B">
        <w:rPr>
          <w:rStyle w:val="Odwoanieprzypisudolnego"/>
          <w:rFonts w:ascii="Times New Roman" w:hAnsi="Times New Roman" w:cs="Times New Roman"/>
        </w:rPr>
        <w:footnoteRef/>
      </w:r>
      <w:r w:rsidRPr="007A6A5B">
        <w:rPr>
          <w:rFonts w:ascii="Times New Roman" w:hAnsi="Times New Roman" w:cs="Times New Roman"/>
          <w:lang w:val="en-US"/>
        </w:rPr>
        <w:t xml:space="preserve"> Study “Legal awareness in the context of equal treatment 2016. Report for the Commissioner for Human Rights” conducted by Kantar Public on 4-9 November 2016 on a nation-wide, representative sample of 1066 Polish residents aged above 15:</w:t>
      </w:r>
    </w:p>
    <w:p w:rsidR="00585301" w:rsidRPr="007A6A5B" w:rsidRDefault="004550AF" w:rsidP="007A6A5B">
      <w:pPr>
        <w:pStyle w:val="Tekstprzypisudolnego"/>
        <w:jc w:val="both"/>
        <w:rPr>
          <w:rFonts w:ascii="Times New Roman" w:hAnsi="Times New Roman" w:cs="Times New Roman"/>
          <w:lang w:val="en-US"/>
        </w:rPr>
      </w:pPr>
      <w:hyperlink r:id="rId1" w:history="1">
        <w:r w:rsidR="00585301" w:rsidRPr="007A6A5B">
          <w:rPr>
            <w:rStyle w:val="Hipercze"/>
            <w:rFonts w:ascii="Times New Roman" w:hAnsi="Times New Roman" w:cs="Times New Roman"/>
            <w:color w:val="auto"/>
            <w:u w:val="none"/>
            <w:lang w:val="en-US"/>
          </w:rPr>
          <w:t>https://www.rpo.gov.pl/pl/content/jaka-jest-swiadomosc-polakow-w-zakresie-rownego-traktowania-rzecznik-przedstawia-dane</w:t>
        </w:r>
      </w:hyperlink>
      <w:r w:rsidR="00585301" w:rsidRPr="007A6A5B">
        <w:rPr>
          <w:rFonts w:ascii="Times New Roman" w:hAnsi="Times New Roman" w:cs="Times New Roman"/>
          <w:lang w:val="en-US"/>
        </w:rPr>
        <w:t xml:space="preserve">. </w:t>
      </w:r>
    </w:p>
  </w:footnote>
  <w:footnote w:id="4">
    <w:p w:rsidR="00585301" w:rsidRPr="007A6A5B" w:rsidRDefault="00585301" w:rsidP="007A6A5B">
      <w:pPr>
        <w:pStyle w:val="Tekstprzypisudolnego"/>
        <w:jc w:val="both"/>
        <w:rPr>
          <w:rFonts w:ascii="Times New Roman" w:hAnsi="Times New Roman" w:cs="Times New Roman"/>
          <w:lang w:val="en-US"/>
        </w:rPr>
      </w:pPr>
      <w:r w:rsidRPr="007A6A5B">
        <w:rPr>
          <w:rStyle w:val="Odwoanieprzypisudolnego"/>
          <w:rFonts w:ascii="Times New Roman" w:hAnsi="Times New Roman" w:cs="Times New Roman"/>
        </w:rPr>
        <w:footnoteRef/>
      </w:r>
      <w:r w:rsidRPr="007A6A5B">
        <w:rPr>
          <w:rFonts w:ascii="Times New Roman" w:hAnsi="Times New Roman" w:cs="Times New Roman"/>
          <w:lang w:val="en-US"/>
        </w:rPr>
        <w:t xml:space="preserve"> Commissioner’s letter of 24 July 2013, no. RPO-728520-IV/13.</w:t>
      </w:r>
    </w:p>
  </w:footnote>
  <w:footnote w:id="5">
    <w:p w:rsidR="00585301" w:rsidRPr="007A6A5B" w:rsidRDefault="00585301" w:rsidP="007A6A5B">
      <w:pPr>
        <w:pStyle w:val="Tekstprzypisudolnego"/>
        <w:jc w:val="both"/>
        <w:rPr>
          <w:rFonts w:ascii="Times New Roman" w:hAnsi="Times New Roman" w:cs="Times New Roman"/>
          <w:lang w:val="en-US"/>
        </w:rPr>
      </w:pPr>
      <w:r w:rsidRPr="007A6A5B">
        <w:rPr>
          <w:rStyle w:val="Odwoanieprzypisudolnego"/>
          <w:rFonts w:ascii="Times New Roman" w:hAnsi="Times New Roman" w:cs="Times New Roman"/>
        </w:rPr>
        <w:footnoteRef/>
      </w:r>
      <w:r w:rsidRPr="007A6A5B">
        <w:rPr>
          <w:rFonts w:ascii="Times New Roman" w:hAnsi="Times New Roman" w:cs="Times New Roman"/>
          <w:lang w:val="en-US"/>
        </w:rPr>
        <w:t> Cf.: </w:t>
      </w:r>
      <w:hyperlink r:id="rId2" w:tgtFrame="_blank" w:history="1">
        <w:r w:rsidRPr="007A6A5B">
          <w:rPr>
            <w:rStyle w:val="Hipercze"/>
            <w:rFonts w:ascii="Times New Roman" w:hAnsi="Times New Roman" w:cs="Times New Roman"/>
            <w:color w:val="auto"/>
            <w:u w:val="none"/>
            <w:lang w:val="en-US"/>
          </w:rPr>
          <w:t>https://utk.gov.pl/pl/aktualnosci/13674,Najwazniejsze-zasady-projektowania-uniwersalnego-obiektow-obslugi-podroznych.html</w:t>
        </w:r>
      </w:hyperlink>
      <w:r>
        <w:rPr>
          <w:rStyle w:val="Hipercze"/>
          <w:rFonts w:ascii="Times New Roman" w:hAnsi="Times New Roman" w:cs="Times New Roman"/>
          <w:color w:val="auto"/>
          <w:u w:val="none"/>
          <w:lang w:val="en-US"/>
        </w:rPr>
        <w:t xml:space="preserve">. </w:t>
      </w:r>
      <w:r w:rsidRPr="007A6A5B">
        <w:rPr>
          <w:rStyle w:val="Hipercze"/>
          <w:rFonts w:ascii="Times New Roman" w:hAnsi="Times New Roman" w:cs="Times New Roman"/>
          <w:color w:val="auto"/>
          <w:u w:val="none"/>
          <w:lang w:val="en-US"/>
        </w:rPr>
        <w:t xml:space="preserve"> </w:t>
      </w:r>
    </w:p>
  </w:footnote>
  <w:footnote w:id="6">
    <w:p w:rsidR="00585301" w:rsidRPr="007A6A5B" w:rsidRDefault="00585301" w:rsidP="007A6A5B">
      <w:pPr>
        <w:pStyle w:val="Tekstprzypisudolnego"/>
        <w:jc w:val="both"/>
        <w:rPr>
          <w:rFonts w:ascii="Times New Roman" w:hAnsi="Times New Roman" w:cs="Times New Roman"/>
          <w:lang w:val="en-US"/>
        </w:rPr>
      </w:pPr>
      <w:r w:rsidRPr="007A6A5B">
        <w:rPr>
          <w:rStyle w:val="Odwoanieprzypisudolnego"/>
          <w:rFonts w:ascii="Times New Roman" w:hAnsi="Times New Roman" w:cs="Times New Roman"/>
        </w:rPr>
        <w:footnoteRef/>
      </w:r>
      <w:r w:rsidRPr="007A6A5B">
        <w:rPr>
          <w:rFonts w:ascii="Times New Roman" w:hAnsi="Times New Roman" w:cs="Times New Roman"/>
          <w:lang w:val="en-US"/>
        </w:rPr>
        <w:t xml:space="preserve"> Cf.: </w:t>
      </w:r>
      <w:hyperlink r:id="rId3" w:tgtFrame="_blank" w:history="1">
        <w:r w:rsidRPr="007A6A5B">
          <w:rPr>
            <w:rStyle w:val="Hipercze"/>
            <w:rFonts w:ascii="Times New Roman" w:hAnsi="Times New Roman" w:cs="Times New Roman"/>
            <w:color w:val="auto"/>
            <w:u w:val="none"/>
            <w:lang w:val="en-US"/>
          </w:rPr>
          <w:t>http://mib.gov.pl/2-514324a4ec938-1798136.htm</w:t>
        </w:r>
      </w:hyperlink>
      <w:r>
        <w:rPr>
          <w:rStyle w:val="Hipercze"/>
          <w:rFonts w:ascii="Times New Roman" w:hAnsi="Times New Roman" w:cs="Times New Roman"/>
          <w:color w:val="auto"/>
          <w:u w:val="none"/>
          <w:lang w:val="en-US"/>
        </w:rPr>
        <w:t>.</w:t>
      </w:r>
      <w:r w:rsidRPr="007A6A5B">
        <w:rPr>
          <w:rStyle w:val="Hipercze"/>
          <w:rFonts w:ascii="Times New Roman" w:hAnsi="Times New Roman" w:cs="Times New Roman"/>
          <w:color w:val="auto"/>
          <w:u w:val="none"/>
          <w:lang w:val="en-US"/>
        </w:rPr>
        <w:t xml:space="preserve"> </w:t>
      </w:r>
    </w:p>
  </w:footnote>
  <w:footnote w:id="7">
    <w:p w:rsidR="00585301" w:rsidRPr="007A6A5B" w:rsidRDefault="00585301" w:rsidP="007A6A5B">
      <w:pPr>
        <w:pStyle w:val="Tekstprzypisudolnego"/>
        <w:jc w:val="both"/>
        <w:rPr>
          <w:rFonts w:ascii="Times New Roman" w:hAnsi="Times New Roman" w:cs="Times New Roman"/>
          <w:lang w:val="en-US"/>
        </w:rPr>
      </w:pPr>
      <w:r w:rsidRPr="007A6A5B">
        <w:rPr>
          <w:rStyle w:val="Odwoanieprzypisudolnego"/>
          <w:rFonts w:ascii="Times New Roman" w:hAnsi="Times New Roman" w:cs="Times New Roman"/>
        </w:rPr>
        <w:footnoteRef/>
      </w:r>
      <w:r w:rsidRPr="007A6A5B">
        <w:rPr>
          <w:rFonts w:ascii="Times New Roman" w:hAnsi="Times New Roman" w:cs="Times New Roman"/>
          <w:lang w:val="en-US"/>
        </w:rPr>
        <w:t xml:space="preserve"> Cf. Article 480 (1)(4)(c) of the draft dated 23 November 2017. </w:t>
      </w:r>
    </w:p>
  </w:footnote>
  <w:footnote w:id="8">
    <w:p w:rsidR="00585301" w:rsidRPr="007A6A5B" w:rsidRDefault="00585301" w:rsidP="007A6A5B">
      <w:pPr>
        <w:pStyle w:val="Tekstprzypisudolnego"/>
        <w:jc w:val="both"/>
        <w:rPr>
          <w:rFonts w:ascii="Times New Roman" w:hAnsi="Times New Roman" w:cs="Times New Roman"/>
          <w:lang w:val="en-US"/>
        </w:rPr>
      </w:pPr>
      <w:r w:rsidRPr="007A6A5B">
        <w:rPr>
          <w:rStyle w:val="Odwoanieprzypisudolnego"/>
          <w:rFonts w:ascii="Times New Roman" w:hAnsi="Times New Roman" w:cs="Times New Roman"/>
        </w:rPr>
        <w:footnoteRef/>
      </w:r>
      <w:r w:rsidRPr="007A6A5B">
        <w:rPr>
          <w:rFonts w:ascii="Times New Roman" w:hAnsi="Times New Roman" w:cs="Times New Roman"/>
          <w:lang w:val="en-US"/>
        </w:rPr>
        <w:t> Cf.: </w:t>
      </w:r>
      <w:hyperlink r:id="rId4" w:history="1">
        <w:r w:rsidRPr="00D36D48">
          <w:rPr>
            <w:rStyle w:val="Hipercze"/>
            <w:rFonts w:ascii="Times New Roman" w:hAnsi="Times New Roman" w:cs="Times New Roman"/>
            <w:lang w:val="en-US"/>
          </w:rPr>
          <w:t>http://orka.sejm.gov.pl/Druki8ka.nsf/0/02B4051B16485CFCC1257FF800494FCF/%24File/730-001.pdf</w:t>
        </w:r>
      </w:hyperlink>
      <w:r w:rsidRPr="007A6A5B">
        <w:rPr>
          <w:rFonts w:ascii="Times New Roman" w:hAnsi="Times New Roman" w:cs="Times New Roman"/>
          <w:lang w:val="en-US"/>
        </w:rPr>
        <w:t>.</w:t>
      </w:r>
      <w:r>
        <w:rPr>
          <w:rFonts w:ascii="Times New Roman" w:hAnsi="Times New Roman" w:cs="Times New Roman"/>
          <w:lang w:val="en-US"/>
        </w:rPr>
        <w:t xml:space="preserve"> </w:t>
      </w:r>
    </w:p>
  </w:footnote>
  <w:footnote w:id="9">
    <w:p w:rsidR="00585301" w:rsidRPr="007A6A5B" w:rsidRDefault="00585301" w:rsidP="007A6A5B">
      <w:pPr>
        <w:pStyle w:val="Tekstprzypisudolnego"/>
        <w:jc w:val="both"/>
        <w:rPr>
          <w:rFonts w:ascii="Times New Roman" w:hAnsi="Times New Roman" w:cs="Times New Roman"/>
          <w:lang w:val="en-US"/>
        </w:rPr>
      </w:pPr>
      <w:r w:rsidRPr="007A6A5B">
        <w:rPr>
          <w:rStyle w:val="Odwoanieprzypisudolnego"/>
          <w:rFonts w:ascii="Times New Roman" w:hAnsi="Times New Roman" w:cs="Times New Roman"/>
        </w:rPr>
        <w:footnoteRef/>
      </w:r>
      <w:r w:rsidRPr="007A6A5B">
        <w:rPr>
          <w:rFonts w:ascii="Times New Roman" w:hAnsi="Times New Roman" w:cs="Times New Roman"/>
          <w:lang w:val="en-US"/>
        </w:rPr>
        <w:t xml:space="preserve"> Commissioner’s letter of 18 December 2017, no. IV.7024.26.2014.</w:t>
      </w:r>
    </w:p>
  </w:footnote>
  <w:footnote w:id="10">
    <w:p w:rsidR="00585301" w:rsidRPr="007A6A5B" w:rsidRDefault="00585301" w:rsidP="007A6A5B">
      <w:pPr>
        <w:pStyle w:val="Tekstprzypisudolnego"/>
        <w:jc w:val="both"/>
        <w:rPr>
          <w:rFonts w:ascii="Times New Roman" w:hAnsi="Times New Roman" w:cs="Times New Roman"/>
          <w:lang w:val="en-US"/>
        </w:rPr>
      </w:pPr>
      <w:r w:rsidRPr="007A6A5B">
        <w:rPr>
          <w:rStyle w:val="Odwoanieprzypisudolnego"/>
          <w:rFonts w:ascii="Times New Roman" w:hAnsi="Times New Roman" w:cs="Times New Roman"/>
        </w:rPr>
        <w:footnoteRef/>
      </w:r>
      <w:r w:rsidRPr="007A6A5B">
        <w:rPr>
          <w:rFonts w:ascii="Times New Roman" w:hAnsi="Times New Roman" w:cs="Times New Roman"/>
          <w:lang w:val="en-US"/>
        </w:rPr>
        <w:t xml:space="preserve"> Resolution of 28 September 2016, III CZP 38/16. </w:t>
      </w:r>
    </w:p>
  </w:footnote>
  <w:footnote w:id="11">
    <w:p w:rsidR="00585301" w:rsidRPr="007A6A5B" w:rsidRDefault="00585301" w:rsidP="007A6A5B">
      <w:pPr>
        <w:pStyle w:val="Tekstprzypisudolnego"/>
        <w:jc w:val="both"/>
        <w:rPr>
          <w:rFonts w:ascii="Times New Roman" w:hAnsi="Times New Roman" w:cs="Times New Roman"/>
          <w:lang w:val="en-GB"/>
        </w:rPr>
      </w:pPr>
      <w:r w:rsidRPr="007A6A5B">
        <w:rPr>
          <w:rStyle w:val="Odwoanieprzypisudolnego"/>
          <w:rFonts w:ascii="Times New Roman" w:hAnsi="Times New Roman" w:cs="Times New Roman"/>
          <w:lang w:val="en-GB"/>
        </w:rPr>
        <w:footnoteRef/>
      </w:r>
      <w:r w:rsidRPr="007A6A5B">
        <w:rPr>
          <w:rFonts w:ascii="Times New Roman" w:hAnsi="Times New Roman" w:cs="Times New Roman"/>
          <w:lang w:val="en-GB"/>
        </w:rPr>
        <w:t xml:space="preserve">Article 259(1) of the Code of Civil Procedure and Article 192(2) of the Code of Criminal Procedure. </w:t>
      </w:r>
    </w:p>
  </w:footnote>
  <w:footnote w:id="12">
    <w:p w:rsidR="008F32F0" w:rsidRPr="008F32F0" w:rsidRDefault="008F32F0" w:rsidP="008F32F0">
      <w:pPr>
        <w:pStyle w:val="Tekstprzypisudolnego"/>
        <w:jc w:val="both"/>
        <w:rPr>
          <w:rFonts w:ascii="Times New Roman" w:hAnsi="Times New Roman" w:cs="Times New Roman"/>
          <w:lang w:val="en-US"/>
        </w:rPr>
      </w:pPr>
      <w:r w:rsidRPr="008F32F0">
        <w:rPr>
          <w:rStyle w:val="Odwoanieprzypisudolnego"/>
          <w:rFonts w:ascii="Times New Roman" w:hAnsi="Times New Roman" w:cs="Times New Roman"/>
        </w:rPr>
        <w:footnoteRef/>
      </w:r>
      <w:r w:rsidRPr="008F32F0">
        <w:rPr>
          <w:rFonts w:ascii="Times New Roman" w:hAnsi="Times New Roman" w:cs="Times New Roman"/>
          <w:lang w:val="en-US"/>
        </w:rPr>
        <w:t xml:space="preserve"> </w:t>
      </w:r>
      <w:r w:rsidRPr="008F32F0">
        <w:rPr>
          <w:rFonts w:ascii="Times New Roman" w:hAnsi="Times New Roman" w:cs="Times New Roman"/>
          <w:lang w:val="en-GB"/>
        </w:rPr>
        <w:t>Report of the Commissioner for Human Rights</w:t>
      </w:r>
      <w:r w:rsidRPr="008F32F0">
        <w:rPr>
          <w:rFonts w:ascii="Times New Roman" w:hAnsi="Times New Roman" w:cs="Times New Roman"/>
          <w:i/>
          <w:lang w:val="en-GB"/>
        </w:rPr>
        <w:t xml:space="preserve"> </w:t>
      </w:r>
      <w:r w:rsidRPr="008F32F0">
        <w:rPr>
          <w:rFonts w:ascii="Times New Roman" w:eastAsia="Times New Roman" w:hAnsi="Times New Roman" w:cs="Times New Roman"/>
          <w:i/>
          <w:lang w:val="en-GB"/>
        </w:rPr>
        <w:t>Access to the system of justice by persons with disabilities</w:t>
      </w:r>
      <w:r w:rsidRPr="008F32F0">
        <w:rPr>
          <w:rFonts w:ascii="Times New Roman" w:hAnsi="Times New Roman" w:cs="Times New Roman"/>
          <w:lang w:val="en-GB"/>
        </w:rPr>
        <w:t>, </w:t>
      </w:r>
      <w:r w:rsidRPr="008F32F0">
        <w:rPr>
          <w:rFonts w:ascii="Times New Roman" w:hAnsi="Times New Roman" w:cs="Times New Roman"/>
          <w:lang w:val="en-US"/>
        </w:rPr>
        <w:t>Warsaw 2016. Access: </w:t>
      </w:r>
      <w:hyperlink r:id="rId5" w:history="1">
        <w:r w:rsidRPr="00D36D48">
          <w:rPr>
            <w:rStyle w:val="Hipercze"/>
            <w:rFonts w:ascii="Times New Roman" w:hAnsi="Times New Roman" w:cs="Times New Roman"/>
            <w:lang w:val="en-US"/>
          </w:rPr>
          <w:t>https://www.rpo.gov.pl/pl/content/dostep-osob-z-niepelnosprawnosciami-do-wymiaru-sprawiedliwosci</w:t>
        </w:r>
      </w:hyperlink>
      <w:r>
        <w:rPr>
          <w:rFonts w:ascii="Times New Roman" w:hAnsi="Times New Roman" w:cs="Times New Roman"/>
          <w:lang w:val="en-US"/>
        </w:rPr>
        <w:t xml:space="preserve">. </w:t>
      </w:r>
    </w:p>
  </w:footnote>
  <w:footnote w:id="13">
    <w:p w:rsidR="00585301" w:rsidRPr="007A6A5B" w:rsidRDefault="00585301" w:rsidP="007010B2">
      <w:pPr>
        <w:pStyle w:val="Tekstprzypisudolnego"/>
        <w:jc w:val="both"/>
        <w:rPr>
          <w:rFonts w:ascii="Times New Roman" w:hAnsi="Times New Roman" w:cs="Times New Roman"/>
          <w:lang w:val="en-US"/>
        </w:rPr>
      </w:pPr>
      <w:r w:rsidRPr="007A6A5B">
        <w:rPr>
          <w:rStyle w:val="Odwoanieprzypisudolnego"/>
          <w:rFonts w:ascii="Times New Roman" w:hAnsi="Times New Roman" w:cs="Times New Roman"/>
        </w:rPr>
        <w:footnoteRef/>
      </w:r>
      <w:r w:rsidRPr="007A6A5B">
        <w:rPr>
          <w:rFonts w:ascii="Times New Roman" w:hAnsi="Times New Roman" w:cs="Times New Roman"/>
          <w:lang w:val="en-US"/>
        </w:rPr>
        <w:t xml:space="preserve"> Cf.: Commissioner’s letter to the President of the Republic of Poland of 6 July 2017 r., no. IV.510.9.2014.</w:t>
      </w:r>
    </w:p>
  </w:footnote>
  <w:footnote w:id="14">
    <w:p w:rsidR="00585301" w:rsidRPr="007A6A5B" w:rsidRDefault="00585301" w:rsidP="007A6A5B">
      <w:pPr>
        <w:pStyle w:val="Tekstprzypisudolnego"/>
        <w:jc w:val="both"/>
        <w:rPr>
          <w:rFonts w:ascii="Times New Roman" w:hAnsi="Times New Roman" w:cs="Times New Roman"/>
          <w:lang w:val="en-US"/>
        </w:rPr>
      </w:pPr>
      <w:r w:rsidRPr="007A6A5B">
        <w:rPr>
          <w:rStyle w:val="Odwoanieprzypisudolnego"/>
          <w:rFonts w:ascii="Times New Roman" w:hAnsi="Times New Roman" w:cs="Times New Roman"/>
        </w:rPr>
        <w:footnoteRef/>
      </w:r>
      <w:r w:rsidRPr="007A6A5B">
        <w:rPr>
          <w:rFonts w:ascii="Times New Roman" w:hAnsi="Times New Roman" w:cs="Times New Roman"/>
          <w:lang w:val="en-US"/>
        </w:rPr>
        <w:t xml:space="preserve"> </w:t>
      </w:r>
      <w:r w:rsidRPr="007A6A5B">
        <w:rPr>
          <w:rFonts w:ascii="Times New Roman" w:hAnsi="Times New Roman" w:cs="Times New Roman"/>
          <w:lang w:val="en-GB"/>
        </w:rPr>
        <w:t>Report of the Commissioner for Human Rights</w:t>
      </w:r>
      <w:r w:rsidRPr="007A6A5B">
        <w:rPr>
          <w:rFonts w:ascii="Times New Roman" w:hAnsi="Times New Roman" w:cs="Times New Roman"/>
          <w:i/>
          <w:lang w:val="en-GB"/>
        </w:rPr>
        <w:t xml:space="preserve"> Preventing violence against women, including older women and</w:t>
      </w:r>
      <w:r>
        <w:rPr>
          <w:rFonts w:ascii="Times New Roman" w:hAnsi="Times New Roman" w:cs="Times New Roman"/>
          <w:i/>
          <w:lang w:val="en-GB"/>
        </w:rPr>
        <w:t> women </w:t>
      </w:r>
      <w:r w:rsidRPr="007A6A5B">
        <w:rPr>
          <w:rFonts w:ascii="Times New Roman" w:hAnsi="Times New Roman" w:cs="Times New Roman"/>
          <w:i/>
          <w:lang w:val="en-GB"/>
        </w:rPr>
        <w:t>with</w:t>
      </w:r>
      <w:r>
        <w:rPr>
          <w:rFonts w:ascii="Times New Roman" w:hAnsi="Times New Roman" w:cs="Times New Roman"/>
          <w:i/>
          <w:lang w:val="en-GB"/>
        </w:rPr>
        <w:t> </w:t>
      </w:r>
      <w:r w:rsidRPr="007A6A5B">
        <w:rPr>
          <w:rFonts w:ascii="Times New Roman" w:hAnsi="Times New Roman" w:cs="Times New Roman"/>
          <w:i/>
          <w:lang w:val="en-GB"/>
        </w:rPr>
        <w:t>disabilities</w:t>
      </w:r>
      <w:r w:rsidRPr="007A6A5B">
        <w:rPr>
          <w:rFonts w:ascii="Times New Roman" w:hAnsi="Times New Roman" w:cs="Times New Roman"/>
          <w:lang w:val="en-GB"/>
        </w:rPr>
        <w:t>,</w:t>
      </w:r>
      <w:r>
        <w:rPr>
          <w:rFonts w:ascii="Times New Roman" w:hAnsi="Times New Roman" w:cs="Times New Roman"/>
          <w:lang w:val="en-GB"/>
        </w:rPr>
        <w:t> </w:t>
      </w:r>
      <w:r>
        <w:rPr>
          <w:rFonts w:ascii="Times New Roman" w:hAnsi="Times New Roman" w:cs="Times New Roman"/>
          <w:lang w:val="en-US"/>
        </w:rPr>
        <w:t>Warsaw 2013, p.</w:t>
      </w:r>
      <w:r w:rsidRPr="00CA284E">
        <w:rPr>
          <w:rFonts w:ascii="Times New Roman" w:hAnsi="Times New Roman" w:cs="Times New Roman"/>
          <w:lang w:val="en-US"/>
        </w:rPr>
        <w:t> </w:t>
      </w:r>
      <w:r>
        <w:rPr>
          <w:rFonts w:ascii="Times New Roman" w:hAnsi="Times New Roman" w:cs="Times New Roman"/>
          <w:lang w:val="en-US"/>
        </w:rPr>
        <w:t>8</w:t>
      </w:r>
      <w:r w:rsidRPr="007A6A5B">
        <w:rPr>
          <w:rFonts w:ascii="Times New Roman" w:hAnsi="Times New Roman" w:cs="Times New Roman"/>
          <w:lang w:val="en-US"/>
        </w:rPr>
        <w:t>1. Access: </w:t>
      </w:r>
      <w:hyperlink r:id="rId6" w:history="1">
        <w:r w:rsidR="00A150B0" w:rsidRPr="00D36D48">
          <w:rPr>
            <w:rStyle w:val="Hipercze"/>
            <w:rFonts w:ascii="Times New Roman" w:hAnsi="Times New Roman" w:cs="Times New Roman"/>
            <w:lang w:val="en-US"/>
          </w:rPr>
          <w:t>https://www.rpo.gov.pl/sites/default/files/Biuletyn_Rzecznika_Praw_Obywatelskich_2013_Nr_7.pdf</w:t>
        </w:r>
      </w:hyperlink>
      <w:r>
        <w:rPr>
          <w:rFonts w:ascii="Times New Roman" w:hAnsi="Times New Roman" w:cs="Times New Roman"/>
          <w:lang w:val="en-US"/>
        </w:rPr>
        <w:t>.</w:t>
      </w:r>
      <w:r w:rsidR="00A150B0">
        <w:rPr>
          <w:rFonts w:ascii="Times New Roman" w:hAnsi="Times New Roman" w:cs="Times New Roman"/>
          <w:lang w:val="en-US"/>
        </w:rPr>
        <w:t xml:space="preserve"> </w:t>
      </w:r>
      <w:r w:rsidRPr="007A6A5B">
        <w:rPr>
          <w:rFonts w:ascii="Times New Roman" w:hAnsi="Times New Roman" w:cs="Times New Roman"/>
          <w:lang w:val="en-US"/>
        </w:rPr>
        <w:t xml:space="preserve"> </w:t>
      </w:r>
      <w:r w:rsidR="00A150B0">
        <w:rPr>
          <w:rFonts w:ascii="Times New Roman" w:hAnsi="Times New Roman" w:cs="Times New Roman"/>
          <w:lang w:val="en-US"/>
        </w:rPr>
        <w:t xml:space="preserve"> </w:t>
      </w:r>
      <w:r w:rsidRPr="007A6A5B">
        <w:rPr>
          <w:rFonts w:ascii="Times New Roman" w:hAnsi="Times New Roman" w:cs="Times New Roman"/>
          <w:lang w:val="en-US"/>
        </w:rPr>
        <w:t xml:space="preserve">  </w:t>
      </w:r>
    </w:p>
  </w:footnote>
  <w:footnote w:id="15">
    <w:p w:rsidR="00585301" w:rsidRPr="007A6A5B" w:rsidRDefault="00585301" w:rsidP="007A6A5B">
      <w:pPr>
        <w:pStyle w:val="Tekstprzypisudolnego"/>
        <w:jc w:val="both"/>
        <w:rPr>
          <w:rFonts w:ascii="Times New Roman" w:hAnsi="Times New Roman" w:cs="Times New Roman"/>
          <w:lang w:val="en-GB"/>
        </w:rPr>
      </w:pPr>
      <w:r w:rsidRPr="007A6A5B">
        <w:rPr>
          <w:rStyle w:val="Odwoanieprzypisudolnego"/>
          <w:rFonts w:ascii="Times New Roman" w:hAnsi="Times New Roman" w:cs="Times New Roman"/>
          <w:lang w:val="en-GB"/>
        </w:rPr>
        <w:footnoteRef/>
      </w:r>
      <w:r w:rsidRPr="007A6A5B">
        <w:rPr>
          <w:rFonts w:ascii="Times New Roman" w:hAnsi="Times New Roman" w:cs="Times New Roman"/>
          <w:lang w:val="en-GB"/>
        </w:rPr>
        <w:t xml:space="preserve"> Based on telephone interviews conducted on 25 August 2014 by employees of the Office of the Commissioner for Human Rights with personnel of the Specialist Centres for Supporting Domestic Violence Victims. </w:t>
      </w:r>
    </w:p>
  </w:footnote>
  <w:footnote w:id="16">
    <w:p w:rsidR="00585301" w:rsidRPr="00CA284E" w:rsidRDefault="00585301">
      <w:pPr>
        <w:pStyle w:val="Tekstprzypisudolnego"/>
        <w:rPr>
          <w:rFonts w:ascii="Times New Roman" w:hAnsi="Times New Roman" w:cs="Times New Roman"/>
          <w:lang w:val="en-US"/>
        </w:rPr>
      </w:pPr>
      <w:r w:rsidRPr="00CA284E">
        <w:rPr>
          <w:rStyle w:val="Odwoanieprzypisudolnego"/>
          <w:rFonts w:ascii="Times New Roman" w:hAnsi="Times New Roman" w:cs="Times New Roman"/>
        </w:rPr>
        <w:footnoteRef/>
      </w:r>
      <w:r w:rsidRPr="00CA284E">
        <w:rPr>
          <w:rFonts w:ascii="Times New Roman" w:hAnsi="Times New Roman" w:cs="Times New Roman"/>
          <w:lang w:val="en-US"/>
        </w:rPr>
        <w:t xml:space="preserve"> i.e. </w:t>
      </w:r>
      <w:r w:rsidRPr="00CA284E">
        <w:rPr>
          <w:rFonts w:ascii="Times New Roman" w:hAnsi="Times New Roman" w:cs="Times New Roman"/>
          <w:lang w:val="en-GB"/>
        </w:rPr>
        <w:t>in nursing homes and hospitals, including psychiatric hospitals.</w:t>
      </w:r>
    </w:p>
  </w:footnote>
  <w:footnote w:id="17">
    <w:p w:rsidR="00585301" w:rsidRPr="007A6A5B" w:rsidRDefault="00585301" w:rsidP="007A6A5B">
      <w:pPr>
        <w:pStyle w:val="Tekstprzypisudolnego"/>
        <w:jc w:val="both"/>
        <w:rPr>
          <w:rFonts w:ascii="Times New Roman" w:hAnsi="Times New Roman" w:cs="Times New Roman"/>
          <w:lang w:val="en-GB"/>
        </w:rPr>
      </w:pPr>
      <w:r w:rsidRPr="007A6A5B">
        <w:rPr>
          <w:rStyle w:val="Odwoanieprzypisudolnego"/>
          <w:rFonts w:ascii="Times New Roman" w:hAnsi="Times New Roman" w:cs="Times New Roman"/>
          <w:lang w:val="en-GB"/>
        </w:rPr>
        <w:footnoteRef/>
      </w:r>
      <w:r w:rsidRPr="007A6A5B">
        <w:rPr>
          <w:rFonts w:ascii="Times New Roman" w:hAnsi="Times New Roman" w:cs="Times New Roman"/>
          <w:lang w:val="en-GB"/>
        </w:rPr>
        <w:t xml:space="preserve"> </w:t>
      </w:r>
      <w:r w:rsidRPr="007A6A5B">
        <w:rPr>
          <w:rFonts w:ascii="Times New Roman" w:hAnsi="Times New Roman" w:cs="Times New Roman"/>
          <w:i/>
          <w:lang w:val="en-GB"/>
        </w:rPr>
        <w:t>Preventing violence against women…</w:t>
      </w:r>
      <w:r w:rsidRPr="007A6A5B">
        <w:rPr>
          <w:rFonts w:ascii="Times New Roman" w:hAnsi="Times New Roman" w:cs="Times New Roman"/>
          <w:lang w:val="en-GB"/>
        </w:rPr>
        <w:t xml:space="preserve">, p. 88. </w:t>
      </w:r>
    </w:p>
  </w:footnote>
  <w:footnote w:id="18">
    <w:p w:rsidR="00585301" w:rsidRPr="007A6A5B" w:rsidRDefault="00585301" w:rsidP="007A6A5B">
      <w:pPr>
        <w:pStyle w:val="Tekstprzypisudolnego"/>
        <w:jc w:val="both"/>
        <w:rPr>
          <w:rFonts w:ascii="Times New Roman" w:hAnsi="Times New Roman" w:cs="Times New Roman"/>
          <w:lang w:val="en-US"/>
        </w:rPr>
      </w:pPr>
      <w:r w:rsidRPr="007A6A5B">
        <w:rPr>
          <w:rStyle w:val="Odwoanieprzypisudolnego"/>
          <w:rFonts w:ascii="Times New Roman" w:hAnsi="Times New Roman" w:cs="Times New Roman"/>
          <w:lang w:val="en-GB"/>
        </w:rPr>
        <w:footnoteRef/>
      </w:r>
      <w:r w:rsidRPr="007A6A5B">
        <w:rPr>
          <w:rFonts w:ascii="Times New Roman" w:hAnsi="Times New Roman" w:cs="Times New Roman"/>
          <w:lang w:val="en-GB"/>
        </w:rPr>
        <w:t xml:space="preserve"> Results of a review of internal regul</w:t>
      </w:r>
      <w:r>
        <w:rPr>
          <w:rFonts w:ascii="Times New Roman" w:hAnsi="Times New Roman" w:cs="Times New Roman"/>
          <w:lang w:val="en-GB"/>
        </w:rPr>
        <w:t xml:space="preserve">ations of nursing homes in </w:t>
      </w:r>
      <w:proofErr w:type="spellStart"/>
      <w:r>
        <w:rPr>
          <w:rFonts w:ascii="Times New Roman" w:hAnsi="Times New Roman" w:cs="Times New Roman"/>
          <w:lang w:val="en-GB"/>
        </w:rPr>
        <w:t>Łódź</w:t>
      </w:r>
      <w:proofErr w:type="spellEnd"/>
      <w:r w:rsidRPr="007A6A5B">
        <w:rPr>
          <w:rFonts w:ascii="Times New Roman" w:hAnsi="Times New Roman" w:cs="Times New Roman"/>
          <w:lang w:val="en-GB"/>
        </w:rPr>
        <w:t xml:space="preserve"> and a survey conducted among directors and staff members of nursing homes</w:t>
      </w:r>
      <w:r>
        <w:rPr>
          <w:rFonts w:ascii="Times New Roman" w:hAnsi="Times New Roman" w:cs="Times New Roman"/>
          <w:lang w:val="en-GB"/>
        </w:rPr>
        <w:t xml:space="preserve">. </w:t>
      </w:r>
      <w:r w:rsidRPr="007A6A5B">
        <w:rPr>
          <w:rFonts w:ascii="Times New Roman" w:hAnsi="Times New Roman" w:cs="Times New Roman"/>
          <w:i/>
          <w:lang w:val="en-GB"/>
        </w:rPr>
        <w:t>The observance of human and civil freedoms and rights in nursing homes</w:t>
      </w:r>
      <w:r w:rsidRPr="007A6A5B">
        <w:rPr>
          <w:rFonts w:ascii="Times New Roman" w:hAnsi="Times New Roman" w:cs="Times New Roman"/>
          <w:lang w:val="en-GB"/>
        </w:rPr>
        <w:t xml:space="preserve">, K. </w:t>
      </w:r>
      <w:proofErr w:type="spellStart"/>
      <w:r w:rsidRPr="007A6A5B">
        <w:rPr>
          <w:rFonts w:ascii="Times New Roman" w:hAnsi="Times New Roman" w:cs="Times New Roman"/>
          <w:lang w:val="en-GB"/>
        </w:rPr>
        <w:t>Kurowski</w:t>
      </w:r>
      <w:proofErr w:type="spellEnd"/>
      <w:r w:rsidRPr="007A6A5B">
        <w:rPr>
          <w:rFonts w:ascii="Times New Roman" w:hAnsi="Times New Roman" w:cs="Times New Roman"/>
          <w:lang w:val="en-GB"/>
        </w:rPr>
        <w:t xml:space="preserve"> in: </w:t>
      </w:r>
      <w:r w:rsidRPr="007A6A5B">
        <w:rPr>
          <w:rFonts w:ascii="Times New Roman" w:hAnsi="Times New Roman" w:cs="Times New Roman"/>
          <w:i/>
          <w:lang w:val="en-GB"/>
        </w:rPr>
        <w:t>Disability. Issues, problems, solutions</w:t>
      </w:r>
      <w:r w:rsidRPr="007A6A5B">
        <w:rPr>
          <w:rFonts w:ascii="Times New Roman" w:hAnsi="Times New Roman" w:cs="Times New Roman"/>
          <w:lang w:val="en-GB"/>
        </w:rPr>
        <w:t xml:space="preserve">, No. II/2014(11), p. 161-162, p. 171-172. </w:t>
      </w:r>
    </w:p>
  </w:footnote>
  <w:footnote w:id="19">
    <w:p w:rsidR="00585301" w:rsidRPr="007A6A5B" w:rsidRDefault="00585301" w:rsidP="007A6A5B">
      <w:pPr>
        <w:pStyle w:val="Tekstprzypisudolnego"/>
        <w:jc w:val="both"/>
        <w:rPr>
          <w:rFonts w:ascii="Times New Roman" w:hAnsi="Times New Roman" w:cs="Times New Roman"/>
          <w:lang w:val="en-US"/>
        </w:rPr>
      </w:pPr>
      <w:r w:rsidRPr="007A6A5B">
        <w:rPr>
          <w:rStyle w:val="Odwoanieprzypisudolnego"/>
          <w:rFonts w:ascii="Times New Roman" w:hAnsi="Times New Roman" w:cs="Times New Roman"/>
        </w:rPr>
        <w:footnoteRef/>
      </w:r>
      <w:r w:rsidRPr="007A6A5B">
        <w:rPr>
          <w:rFonts w:ascii="Times New Roman" w:hAnsi="Times New Roman" w:cs="Times New Roman"/>
          <w:lang w:val="en-US"/>
        </w:rPr>
        <w:t xml:space="preserve"> </w:t>
      </w:r>
      <w:r w:rsidRPr="007A6A5B">
        <w:rPr>
          <w:rFonts w:ascii="Times New Roman" w:hAnsi="Times New Roman" w:cs="Times New Roman"/>
          <w:i/>
          <w:lang w:val="en-GB"/>
        </w:rPr>
        <w:t>Report on the observance of patients’ rights on the territory of the Republic of Poland in the period 1 January 2016 - 31 December 2016</w:t>
      </w:r>
      <w:r w:rsidRPr="007A6A5B">
        <w:rPr>
          <w:rFonts w:ascii="Times New Roman" w:hAnsi="Times New Roman" w:cs="Times New Roman"/>
          <w:lang w:val="en-GB"/>
        </w:rPr>
        <w:t>, p. 71.</w:t>
      </w:r>
    </w:p>
  </w:footnote>
  <w:footnote w:id="20">
    <w:p w:rsidR="00585301" w:rsidRPr="00585301" w:rsidRDefault="00585301">
      <w:pPr>
        <w:pStyle w:val="Tekstprzypisudolnego"/>
        <w:rPr>
          <w:rFonts w:ascii="Times New Roman" w:hAnsi="Times New Roman" w:cs="Times New Roman"/>
          <w:lang w:val="en-US"/>
        </w:rPr>
      </w:pPr>
      <w:r w:rsidRPr="00585301">
        <w:rPr>
          <w:rStyle w:val="Odwoanieprzypisudolnego"/>
          <w:rFonts w:ascii="Times New Roman" w:hAnsi="Times New Roman" w:cs="Times New Roman"/>
        </w:rPr>
        <w:footnoteRef/>
      </w:r>
      <w:r w:rsidRPr="00585301">
        <w:rPr>
          <w:rFonts w:ascii="Times New Roman" w:hAnsi="Times New Roman" w:cs="Times New Roman"/>
          <w:lang w:val="en-US"/>
        </w:rPr>
        <w:t xml:space="preserve"> Cf.</w:t>
      </w:r>
      <w:r>
        <w:rPr>
          <w:rFonts w:ascii="Times New Roman" w:hAnsi="Times New Roman" w:cs="Times New Roman"/>
          <w:lang w:val="en-US"/>
        </w:rPr>
        <w:t>:</w:t>
      </w:r>
      <w:r w:rsidRPr="00585301">
        <w:rPr>
          <w:rFonts w:ascii="Times New Roman" w:hAnsi="Times New Roman" w:cs="Times New Roman"/>
          <w:lang w:val="en-US"/>
        </w:rPr>
        <w:t xml:space="preserve"> </w:t>
      </w:r>
      <w:r w:rsidRPr="00585301">
        <w:rPr>
          <w:rFonts w:ascii="Times New Roman" w:hAnsi="Times New Roman" w:cs="Times New Roman"/>
          <w:lang w:val="en-GB"/>
        </w:rPr>
        <w:t>Articles 118, 119, 256 and 257 of the Criminal Code.</w:t>
      </w:r>
    </w:p>
  </w:footnote>
  <w:footnote w:id="21">
    <w:p w:rsidR="00585301" w:rsidRPr="007A6A5B" w:rsidRDefault="00585301" w:rsidP="007A6A5B">
      <w:pPr>
        <w:pStyle w:val="Tekstprzypisudolnego"/>
        <w:jc w:val="both"/>
        <w:rPr>
          <w:rFonts w:ascii="Times New Roman" w:hAnsi="Times New Roman" w:cs="Times New Roman"/>
          <w:lang w:val="en-US"/>
        </w:rPr>
      </w:pPr>
      <w:r w:rsidRPr="007A6A5B">
        <w:rPr>
          <w:rStyle w:val="Odwoanieprzypisudolnego"/>
          <w:rFonts w:ascii="Times New Roman" w:hAnsi="Times New Roman" w:cs="Times New Roman"/>
        </w:rPr>
        <w:footnoteRef/>
      </w:r>
      <w:r w:rsidRPr="007A6A5B">
        <w:rPr>
          <w:rFonts w:ascii="Times New Roman" w:hAnsi="Times New Roman" w:cs="Times New Roman"/>
          <w:lang w:val="en-US"/>
        </w:rPr>
        <w:t xml:space="preserve"> Commissioner’s letter to the Government Plenipotentiary for Persons with Disabilities of 25 April 2017, no. XI.816.8.2017.</w:t>
      </w:r>
    </w:p>
  </w:footnote>
  <w:footnote w:id="22">
    <w:p w:rsidR="00585301" w:rsidRPr="007A6A5B" w:rsidRDefault="00585301" w:rsidP="007A6A5B">
      <w:pPr>
        <w:pStyle w:val="Tekstprzypisudolnego"/>
        <w:jc w:val="both"/>
        <w:rPr>
          <w:rFonts w:ascii="Times New Roman" w:hAnsi="Times New Roman" w:cs="Times New Roman"/>
          <w:lang w:val="en-US"/>
        </w:rPr>
      </w:pPr>
      <w:r w:rsidRPr="007A6A5B">
        <w:rPr>
          <w:rStyle w:val="Odwoanieprzypisudolnego"/>
          <w:rFonts w:ascii="Times New Roman" w:hAnsi="Times New Roman" w:cs="Times New Roman"/>
        </w:rPr>
        <w:footnoteRef/>
      </w:r>
      <w:r w:rsidRPr="007A6A5B">
        <w:rPr>
          <w:rFonts w:ascii="Times New Roman" w:hAnsi="Times New Roman" w:cs="Times New Roman"/>
          <w:lang w:val="en-US"/>
        </w:rPr>
        <w:t xml:space="preserve"> Act of 2 June 2017 on amending certain acts in connection with the implementation of the program “For life”.</w:t>
      </w:r>
    </w:p>
  </w:footnote>
  <w:footnote w:id="23">
    <w:p w:rsidR="00585301" w:rsidRPr="00A150B0" w:rsidRDefault="00585301" w:rsidP="007A6A5B">
      <w:pPr>
        <w:pStyle w:val="Tekstprzypisudolnego"/>
        <w:jc w:val="both"/>
        <w:rPr>
          <w:rFonts w:ascii="Times New Roman" w:hAnsi="Times New Roman" w:cs="Times New Roman"/>
          <w:lang w:val="en-US"/>
        </w:rPr>
      </w:pPr>
      <w:r w:rsidRPr="00A150B0">
        <w:rPr>
          <w:rStyle w:val="Odwoanieprzypisudolnego"/>
          <w:rFonts w:ascii="Times New Roman" w:hAnsi="Times New Roman" w:cs="Times New Roman"/>
        </w:rPr>
        <w:footnoteRef/>
      </w:r>
      <w:r w:rsidRPr="00A150B0">
        <w:rPr>
          <w:rFonts w:ascii="Times New Roman" w:hAnsi="Times New Roman" w:cs="Times New Roman"/>
          <w:lang w:val="en-US"/>
        </w:rPr>
        <w:t> </w:t>
      </w:r>
      <w:r w:rsidR="00A150B0" w:rsidRPr="00A150B0">
        <w:rPr>
          <w:rFonts w:ascii="Times New Roman" w:hAnsi="Times New Roman" w:cs="Times New Roman"/>
          <w:lang w:val="en-GB"/>
        </w:rPr>
        <w:t xml:space="preserve">Report of the Commissioner for Human Rights </w:t>
      </w:r>
      <w:r w:rsidR="00A150B0" w:rsidRPr="00A150B0">
        <w:rPr>
          <w:rFonts w:ascii="Times New Roman" w:hAnsi="Times New Roman" w:cs="Times New Roman"/>
          <w:i/>
          <w:lang w:val="en-GB"/>
        </w:rPr>
        <w:t>Personal assistant to person with disability: the role required by the Convention on the Rights of Persons with Disabilities</w:t>
      </w:r>
      <w:r w:rsidR="00A150B0" w:rsidRPr="00A150B0">
        <w:rPr>
          <w:rFonts w:ascii="Times New Roman" w:hAnsi="Times New Roman" w:cs="Times New Roman"/>
          <w:lang w:val="en-GB"/>
        </w:rPr>
        <w:t xml:space="preserve">, Warsaw 2017. </w:t>
      </w:r>
      <w:r w:rsidR="00A150B0" w:rsidRPr="00A150B0">
        <w:rPr>
          <w:rFonts w:ascii="Times New Roman" w:hAnsi="Times New Roman" w:cs="Times New Roman"/>
          <w:lang w:val="en-US"/>
        </w:rPr>
        <w:t>Access:</w:t>
      </w:r>
      <w:r w:rsidR="00A150B0" w:rsidRPr="00A150B0">
        <w:rPr>
          <w:rFonts w:ascii="Times New Roman" w:hAnsi="Times New Roman" w:cs="Times New Roman"/>
          <w:lang w:val="en-GB"/>
        </w:rPr>
        <w:t xml:space="preserve"> </w:t>
      </w:r>
      <w:hyperlink r:id="rId7" w:history="1">
        <w:r w:rsidR="00A150B0" w:rsidRPr="00A150B0">
          <w:rPr>
            <w:rStyle w:val="Hipercze"/>
            <w:rFonts w:ascii="Times New Roman" w:hAnsi="Times New Roman" w:cs="Times New Roman"/>
            <w:lang w:val="en-GB"/>
          </w:rPr>
          <w:t>https://www.rpo.gov.pl/pl/content/asystent-osobisty-osoby-z-niepelnosprawnoscia-zapotrzebowanie-na-miare-kpon</w:t>
        </w:r>
      </w:hyperlink>
      <w:r w:rsidR="00A150B0" w:rsidRPr="00A150B0">
        <w:rPr>
          <w:rFonts w:ascii="Times New Roman" w:hAnsi="Times New Roman" w:cs="Times New Roman"/>
          <w:lang w:val="en-GB"/>
        </w:rPr>
        <w:t xml:space="preserve">. </w:t>
      </w:r>
    </w:p>
  </w:footnote>
  <w:footnote w:id="24">
    <w:p w:rsidR="00585301" w:rsidRPr="007A6A5B" w:rsidRDefault="00585301" w:rsidP="007A6A5B">
      <w:pPr>
        <w:pStyle w:val="Tekstprzypisudolnego"/>
        <w:jc w:val="both"/>
        <w:rPr>
          <w:rFonts w:ascii="Times New Roman" w:hAnsi="Times New Roman" w:cs="Times New Roman"/>
          <w:lang w:val="en-GB"/>
        </w:rPr>
      </w:pPr>
      <w:r w:rsidRPr="007A6A5B">
        <w:rPr>
          <w:rStyle w:val="Odwoanieprzypisudolnego"/>
          <w:rFonts w:ascii="Times New Roman" w:hAnsi="Times New Roman" w:cs="Times New Roman"/>
          <w:lang w:val="en-GB"/>
        </w:rPr>
        <w:footnoteRef/>
      </w:r>
      <w:r w:rsidRPr="007A6A5B">
        <w:rPr>
          <w:rFonts w:ascii="Times New Roman" w:hAnsi="Times New Roman" w:cs="Times New Roman"/>
          <w:lang w:val="en-GB"/>
        </w:rPr>
        <w:t xml:space="preserve"> Judgment of 7 July 2015, case no. K 47/12. </w:t>
      </w:r>
    </w:p>
  </w:footnote>
  <w:footnote w:id="25">
    <w:p w:rsidR="00585301" w:rsidRPr="007A6A5B" w:rsidRDefault="00585301" w:rsidP="007A6A5B">
      <w:pPr>
        <w:pStyle w:val="Tekstprzypisudolnego"/>
        <w:jc w:val="both"/>
        <w:rPr>
          <w:rFonts w:ascii="Times New Roman" w:hAnsi="Times New Roman" w:cs="Times New Roman"/>
        </w:rPr>
      </w:pPr>
      <w:r w:rsidRPr="007A6A5B">
        <w:rPr>
          <w:rStyle w:val="Odwoanieprzypisudolnego"/>
          <w:rFonts w:ascii="Times New Roman" w:hAnsi="Times New Roman" w:cs="Times New Roman"/>
          <w:lang w:val="en-GB"/>
        </w:rPr>
        <w:footnoteRef/>
      </w:r>
      <w:r w:rsidRPr="007A6A5B">
        <w:rPr>
          <w:rFonts w:ascii="Times New Roman" w:hAnsi="Times New Roman" w:cs="Times New Roman"/>
          <w:lang w:val="en-GB"/>
        </w:rPr>
        <w:t xml:space="preserve"> Judgment of 8 June 2016, case no. </w:t>
      </w:r>
      <w:r w:rsidRPr="007A6A5B">
        <w:rPr>
          <w:rFonts w:ascii="Times New Roman" w:hAnsi="Times New Roman" w:cs="Times New Roman"/>
        </w:rPr>
        <w:t xml:space="preserve">K 37/13. </w:t>
      </w:r>
    </w:p>
  </w:footnote>
  <w:footnote w:id="26">
    <w:p w:rsidR="00585301" w:rsidRPr="007A6A5B" w:rsidRDefault="00585301" w:rsidP="007A6A5B">
      <w:pPr>
        <w:pStyle w:val="Tekstprzypisudolnego"/>
        <w:jc w:val="both"/>
        <w:rPr>
          <w:rFonts w:ascii="Times New Roman" w:hAnsi="Times New Roman" w:cs="Times New Roman"/>
        </w:rPr>
      </w:pPr>
      <w:r w:rsidRPr="007A6A5B">
        <w:rPr>
          <w:rStyle w:val="Odwoanieprzypisudolnego"/>
          <w:rFonts w:ascii="Times New Roman" w:hAnsi="Times New Roman" w:cs="Times New Roman"/>
        </w:rPr>
        <w:footnoteRef/>
      </w:r>
      <w:r w:rsidRPr="007A6A5B">
        <w:rPr>
          <w:rFonts w:ascii="Times New Roman" w:hAnsi="Times New Roman" w:cs="Times New Roman"/>
        </w:rPr>
        <w:t xml:space="preserve"> </w:t>
      </w:r>
      <w:hyperlink r:id="rId8" w:tgtFrame="_blank" w:history="1">
        <w:r w:rsidRPr="007A6A5B">
          <w:rPr>
            <w:rStyle w:val="Hipercze"/>
            <w:rFonts w:ascii="Times New Roman" w:hAnsi="Times New Roman" w:cs="Times New Roman"/>
            <w:color w:val="auto"/>
            <w:u w:val="none"/>
          </w:rPr>
          <w:t>http://widzialni.org/container/raport-dostepnosci-2017.pdf</w:t>
        </w:r>
      </w:hyperlink>
      <w:r w:rsidRPr="007A6A5B">
        <w:rPr>
          <w:rStyle w:val="Hipercze"/>
          <w:rFonts w:ascii="Times New Roman" w:hAnsi="Times New Roman" w:cs="Times New Roman"/>
          <w:color w:val="auto"/>
          <w:u w:val="none"/>
        </w:rPr>
        <w:t>.</w:t>
      </w:r>
    </w:p>
  </w:footnote>
  <w:footnote w:id="27">
    <w:p w:rsidR="00585301" w:rsidRPr="007A6A5B" w:rsidRDefault="00585301" w:rsidP="007A6A5B">
      <w:pPr>
        <w:pStyle w:val="Tekstprzypisudolnego"/>
        <w:jc w:val="both"/>
        <w:rPr>
          <w:rFonts w:ascii="Times New Roman" w:hAnsi="Times New Roman" w:cs="Times New Roman"/>
          <w:lang w:val="en-US"/>
        </w:rPr>
      </w:pPr>
      <w:r w:rsidRPr="007A6A5B">
        <w:rPr>
          <w:rStyle w:val="Odwoanieprzypisudolnego"/>
          <w:rFonts w:ascii="Times New Roman" w:hAnsi="Times New Roman" w:cs="Times New Roman"/>
        </w:rPr>
        <w:footnoteRef/>
      </w:r>
      <w:r w:rsidRPr="007A6A5B">
        <w:rPr>
          <w:rFonts w:ascii="Times New Roman" w:hAnsi="Times New Roman" w:cs="Times New Roman"/>
          <w:lang w:val="en-US"/>
        </w:rPr>
        <w:t xml:space="preserve"> Commissioner’s letter to the Minister of Digitization of 3 December 2015 r., no. VIII.420.4.2014.</w:t>
      </w:r>
    </w:p>
  </w:footnote>
  <w:footnote w:id="28">
    <w:p w:rsidR="00585301" w:rsidRPr="007A6A5B" w:rsidRDefault="00585301" w:rsidP="007A6A5B">
      <w:pPr>
        <w:pStyle w:val="Tekstprzypisudolnego"/>
        <w:jc w:val="both"/>
        <w:rPr>
          <w:rFonts w:ascii="Times New Roman" w:hAnsi="Times New Roman" w:cs="Times New Roman"/>
        </w:rPr>
      </w:pPr>
      <w:r w:rsidRPr="007A6A5B">
        <w:rPr>
          <w:rStyle w:val="Odwoanieprzypisudolnego"/>
          <w:rFonts w:ascii="Times New Roman" w:hAnsi="Times New Roman" w:cs="Times New Roman"/>
        </w:rPr>
        <w:footnoteRef/>
      </w:r>
      <w:r w:rsidRPr="007A6A5B">
        <w:rPr>
          <w:rFonts w:ascii="Times New Roman" w:hAnsi="Times New Roman" w:cs="Times New Roman"/>
          <w:lang w:val="en-US"/>
        </w:rPr>
        <w:t xml:space="preserve"> Judgment o</w:t>
      </w:r>
      <w:proofErr w:type="spellStart"/>
      <w:r w:rsidRPr="007A6A5B">
        <w:rPr>
          <w:rFonts w:ascii="Times New Roman" w:hAnsi="Times New Roman" w:cs="Times New Roman"/>
          <w:lang w:val="en-GB"/>
        </w:rPr>
        <w:t>f</w:t>
      </w:r>
      <w:proofErr w:type="spellEnd"/>
      <w:r w:rsidRPr="007A6A5B">
        <w:rPr>
          <w:rFonts w:ascii="Times New Roman" w:hAnsi="Times New Roman" w:cs="Times New Roman"/>
          <w:lang w:val="en-GB"/>
        </w:rPr>
        <w:t xml:space="preserve"> the Constitutional Tribunal of 22 November 2016, case no. </w:t>
      </w:r>
      <w:r w:rsidRPr="007A6A5B">
        <w:rPr>
          <w:rFonts w:ascii="Times New Roman" w:hAnsi="Times New Roman" w:cs="Times New Roman"/>
        </w:rPr>
        <w:t xml:space="preserve">TK 13/15. </w:t>
      </w:r>
    </w:p>
  </w:footnote>
  <w:footnote w:id="29">
    <w:p w:rsidR="008F32F0" w:rsidRPr="008F32F0" w:rsidRDefault="008F32F0" w:rsidP="008F32F0">
      <w:pPr>
        <w:pStyle w:val="Tekstprzypisudolnego"/>
        <w:jc w:val="both"/>
        <w:rPr>
          <w:lang w:val="en-US"/>
        </w:rPr>
      </w:pPr>
      <w:r w:rsidRPr="008F32F0">
        <w:rPr>
          <w:rStyle w:val="Odwoanieprzypisudolnego"/>
          <w:rFonts w:ascii="Times New Roman" w:hAnsi="Times New Roman" w:cs="Times New Roman"/>
        </w:rPr>
        <w:footnoteRef/>
      </w:r>
      <w:r w:rsidRPr="008F32F0">
        <w:rPr>
          <w:rFonts w:ascii="Times New Roman" w:hAnsi="Times New Roman" w:cs="Times New Roman"/>
          <w:lang w:val="en-US"/>
        </w:rPr>
        <w:t xml:space="preserve"> </w:t>
      </w:r>
      <w:r w:rsidRPr="008F32F0">
        <w:rPr>
          <w:rFonts w:ascii="Times New Roman" w:hAnsi="Times New Roman" w:cs="Times New Roman"/>
          <w:lang w:val="en-GB"/>
        </w:rPr>
        <w:t xml:space="preserve">Report of the Commissioner for Human Rights </w:t>
      </w:r>
      <w:r w:rsidRPr="008F32F0">
        <w:rPr>
          <w:rFonts w:ascii="Times New Roman" w:eastAsia="Times New Roman" w:hAnsi="Times New Roman" w:cs="Times New Roman"/>
          <w:i/>
          <w:lang w:val="en-GB"/>
        </w:rPr>
        <w:t>Accessibility of academic education for persons with disabilities</w:t>
      </w:r>
      <w:r w:rsidRPr="008F32F0">
        <w:rPr>
          <w:rFonts w:ascii="Times New Roman" w:hAnsi="Times New Roman" w:cs="Times New Roman"/>
          <w:lang w:val="en-GB"/>
        </w:rPr>
        <w:t xml:space="preserve">, Warsaw 2015. </w:t>
      </w:r>
      <w:r w:rsidRPr="008F32F0">
        <w:rPr>
          <w:rFonts w:ascii="Times New Roman" w:hAnsi="Times New Roman" w:cs="Times New Roman"/>
          <w:lang w:val="en-US"/>
        </w:rPr>
        <w:t>Access:</w:t>
      </w:r>
      <w:r w:rsidRPr="008F32F0">
        <w:rPr>
          <w:rFonts w:ascii="Times New Roman" w:hAnsi="Times New Roman" w:cs="Times New Roman"/>
          <w:lang w:val="en-GB"/>
        </w:rPr>
        <w:t xml:space="preserve"> </w:t>
      </w:r>
      <w:hyperlink r:id="rId9" w:history="1">
        <w:r w:rsidRPr="003F3A4C">
          <w:rPr>
            <w:rStyle w:val="Hipercze"/>
            <w:rFonts w:ascii="Times New Roman" w:hAnsi="Times New Roman" w:cs="Times New Roman"/>
            <w:color w:val="auto"/>
            <w:lang w:val="en-GB"/>
          </w:rPr>
          <w:t>https://www.rpo.gov.pl/pl/content/zasada-rownego-traktowania-prawo-i-praktyka-nr-16-dostepnosc-edukacji-akademickiej</w:t>
        </w:r>
      </w:hyperlink>
      <w:r w:rsidRPr="003F3A4C">
        <w:rPr>
          <w:rFonts w:ascii="Times New Roman" w:hAnsi="Times New Roman" w:cs="Times New Roman"/>
          <w:lang w:val="en-GB"/>
        </w:rPr>
        <w:t xml:space="preserve">. </w:t>
      </w:r>
    </w:p>
  </w:footnote>
  <w:footnote w:id="30">
    <w:p w:rsidR="00585301" w:rsidRPr="007A6A5B" w:rsidRDefault="00585301" w:rsidP="007A6A5B">
      <w:pPr>
        <w:pStyle w:val="Nagwek1"/>
        <w:spacing w:before="0" w:line="240" w:lineRule="auto"/>
        <w:jc w:val="both"/>
        <w:rPr>
          <w:rFonts w:ascii="Times New Roman" w:eastAsia="Times New Roman" w:hAnsi="Times New Roman" w:cs="Times New Roman"/>
          <w:b w:val="0"/>
          <w:color w:val="auto"/>
          <w:kern w:val="36"/>
          <w:sz w:val="20"/>
          <w:szCs w:val="20"/>
          <w:lang w:val="en-GB"/>
        </w:rPr>
      </w:pPr>
      <w:r w:rsidRPr="007A6A5B">
        <w:rPr>
          <w:rStyle w:val="Odwoanieprzypisudolnego"/>
          <w:rFonts w:ascii="Times New Roman" w:hAnsi="Times New Roman" w:cs="Times New Roman"/>
          <w:b w:val="0"/>
          <w:color w:val="auto"/>
          <w:sz w:val="20"/>
          <w:szCs w:val="20"/>
          <w:lang w:val="en-GB"/>
        </w:rPr>
        <w:footnoteRef/>
      </w:r>
      <w:r w:rsidRPr="007A6A5B">
        <w:rPr>
          <w:rFonts w:ascii="Times New Roman" w:hAnsi="Times New Roman" w:cs="Times New Roman"/>
          <w:b w:val="0"/>
          <w:color w:val="auto"/>
          <w:sz w:val="20"/>
          <w:szCs w:val="20"/>
          <w:lang w:val="en-GB"/>
        </w:rPr>
        <w:t xml:space="preserve"> Commissioner’s report </w:t>
      </w:r>
      <w:r w:rsidRPr="007A6A5B">
        <w:rPr>
          <w:rFonts w:ascii="Times New Roman" w:eastAsia="Times New Roman" w:hAnsi="Times New Roman" w:cs="Times New Roman"/>
          <w:b w:val="0"/>
          <w:i/>
          <w:color w:val="auto"/>
          <w:kern w:val="36"/>
          <w:sz w:val="20"/>
          <w:szCs w:val="20"/>
          <w:lang w:val="en-GB"/>
        </w:rPr>
        <w:t xml:space="preserve">Customer service provided to deaf and deafblind </w:t>
      </w:r>
      <w:r w:rsidRPr="007A6A5B">
        <w:rPr>
          <w:rFonts w:ascii="Times New Roman" w:hAnsi="Times New Roman" w:cs="Times New Roman"/>
          <w:b w:val="0"/>
          <w:i/>
          <w:color w:val="auto"/>
          <w:sz w:val="20"/>
          <w:szCs w:val="20"/>
          <w:lang w:val="en-US"/>
        </w:rPr>
        <w:t>persons in public administration entities</w:t>
      </w:r>
      <w:r w:rsidRPr="007A6A5B">
        <w:rPr>
          <w:rFonts w:ascii="Times New Roman" w:hAnsi="Times New Roman" w:cs="Times New Roman"/>
          <w:b w:val="0"/>
          <w:color w:val="auto"/>
          <w:sz w:val="20"/>
          <w:szCs w:val="20"/>
          <w:lang w:val="en-US"/>
        </w:rPr>
        <w:t>, Warsaw</w:t>
      </w:r>
      <w:r w:rsidRPr="007A6A5B">
        <w:rPr>
          <w:rFonts w:ascii="Times New Roman" w:eastAsia="Times New Roman" w:hAnsi="Times New Roman" w:cs="Times New Roman"/>
          <w:b w:val="0"/>
          <w:color w:val="auto"/>
          <w:kern w:val="36"/>
          <w:sz w:val="20"/>
          <w:szCs w:val="20"/>
          <w:lang w:val="en-GB"/>
        </w:rPr>
        <w:t xml:space="preserve"> 2014, p. 60. </w:t>
      </w:r>
      <w:r w:rsidRPr="007A6A5B">
        <w:rPr>
          <w:rFonts w:ascii="Times New Roman" w:hAnsi="Times New Roman" w:cs="Times New Roman"/>
          <w:b w:val="0"/>
          <w:color w:val="auto"/>
          <w:sz w:val="20"/>
          <w:szCs w:val="20"/>
          <w:lang w:val="en-GB"/>
        </w:rPr>
        <w:t xml:space="preserve">Cf.: </w:t>
      </w:r>
      <w:hyperlink r:id="rId10" w:history="1">
        <w:r w:rsidRPr="007A6A5B">
          <w:rPr>
            <w:rStyle w:val="Hipercze"/>
            <w:rFonts w:ascii="Times New Roman" w:eastAsia="Times New Roman" w:hAnsi="Times New Roman" w:cs="Times New Roman"/>
            <w:b w:val="0"/>
            <w:color w:val="auto"/>
            <w:kern w:val="36"/>
            <w:sz w:val="20"/>
            <w:szCs w:val="20"/>
            <w:u w:val="none"/>
            <w:lang w:val="en-GB"/>
          </w:rPr>
          <w:t>https://www.rpo.gov.pl/sites/default/files/rowne_glusi_8-9.pdf</w:t>
        </w:r>
      </w:hyperlink>
      <w:r w:rsidRPr="007A6A5B">
        <w:rPr>
          <w:rFonts w:ascii="Times New Roman" w:eastAsia="Times New Roman" w:hAnsi="Times New Roman" w:cs="Times New Roman"/>
          <w:b w:val="0"/>
          <w:color w:val="auto"/>
          <w:kern w:val="36"/>
          <w:sz w:val="20"/>
          <w:szCs w:val="20"/>
          <w:lang w:val="en-GB"/>
        </w:rPr>
        <w:t xml:space="preserve">. </w:t>
      </w:r>
    </w:p>
    <w:p w:rsidR="00585301" w:rsidRPr="007A6A5B" w:rsidRDefault="00585301" w:rsidP="007A6A5B">
      <w:pPr>
        <w:pStyle w:val="Tekstprzypisudolnego"/>
        <w:jc w:val="both"/>
        <w:rPr>
          <w:rFonts w:ascii="Times New Roman" w:hAnsi="Times New Roman" w:cs="Times New Roman"/>
          <w:lang w:val="en-US"/>
        </w:rPr>
      </w:pPr>
    </w:p>
  </w:footnote>
  <w:footnote w:id="31">
    <w:p w:rsidR="00585301" w:rsidRPr="007A6A5B" w:rsidRDefault="00585301" w:rsidP="007A6A5B">
      <w:pPr>
        <w:pStyle w:val="Tekstprzypisudolnego"/>
        <w:jc w:val="both"/>
        <w:rPr>
          <w:rFonts w:ascii="Times New Roman" w:hAnsi="Times New Roman" w:cs="Times New Roman"/>
          <w:lang w:val="en-US"/>
        </w:rPr>
      </w:pPr>
      <w:r w:rsidRPr="007A6A5B">
        <w:rPr>
          <w:rStyle w:val="Odwoanieprzypisudolnego"/>
          <w:rFonts w:ascii="Times New Roman" w:hAnsi="Times New Roman" w:cs="Times New Roman"/>
        </w:rPr>
        <w:footnoteRef/>
      </w:r>
      <w:r w:rsidRPr="007A6A5B">
        <w:rPr>
          <w:rFonts w:ascii="Times New Roman" w:hAnsi="Times New Roman" w:cs="Times New Roman"/>
          <w:lang w:val="en-US"/>
        </w:rPr>
        <w:t xml:space="preserve"> Audit no. KZD.430.006.2016. Cf.: </w:t>
      </w:r>
      <w:hyperlink r:id="rId11" w:history="1">
        <w:r w:rsidRPr="007A6A5B">
          <w:rPr>
            <w:rStyle w:val="Hipercze"/>
            <w:rFonts w:ascii="Times New Roman" w:hAnsi="Times New Roman" w:cs="Times New Roman"/>
            <w:color w:val="auto"/>
            <w:u w:val="none"/>
            <w:lang w:val="en-US"/>
          </w:rPr>
          <w:t>https://www.nik.gov.pl/plik/id,12692,vp,15090.pdf</w:t>
        </w:r>
      </w:hyperlink>
      <w:r w:rsidRPr="007A6A5B">
        <w:rPr>
          <w:rFonts w:ascii="Times New Roman" w:hAnsi="Times New Roman" w:cs="Times New Roman"/>
          <w:lang w:val="en-US"/>
        </w:rPr>
        <w:t>.</w:t>
      </w:r>
      <w:r w:rsidR="006A2A2E">
        <w:rPr>
          <w:rFonts w:ascii="Times New Roman" w:hAnsi="Times New Roman" w:cs="Times New Roman"/>
          <w:lang w:val="en-US"/>
        </w:rPr>
        <w:t xml:space="preserve"> </w:t>
      </w:r>
      <w:r w:rsidRPr="007A6A5B">
        <w:rPr>
          <w:rFonts w:ascii="Times New Roman" w:hAnsi="Times New Roman" w:cs="Times New Roman"/>
          <w:lang w:val="en-US"/>
        </w:rPr>
        <w:t xml:space="preserve"> </w:t>
      </w:r>
    </w:p>
  </w:footnote>
  <w:footnote w:id="32">
    <w:p w:rsidR="00585301" w:rsidRPr="007A6A5B" w:rsidRDefault="00585301" w:rsidP="007A6A5B">
      <w:pPr>
        <w:pStyle w:val="Tekstprzypisudolnego"/>
        <w:jc w:val="both"/>
        <w:rPr>
          <w:rFonts w:ascii="Times New Roman" w:hAnsi="Times New Roman" w:cs="Times New Roman"/>
          <w:lang w:val="en-US"/>
        </w:rPr>
      </w:pPr>
      <w:r w:rsidRPr="007A6A5B">
        <w:rPr>
          <w:rStyle w:val="Odwoanieprzypisudolnego"/>
          <w:rFonts w:ascii="Times New Roman" w:hAnsi="Times New Roman" w:cs="Times New Roman"/>
        </w:rPr>
        <w:footnoteRef/>
      </w:r>
      <w:r w:rsidRPr="007A6A5B">
        <w:rPr>
          <w:rFonts w:ascii="Times New Roman" w:hAnsi="Times New Roman" w:cs="Times New Roman"/>
          <w:lang w:val="en-US"/>
        </w:rPr>
        <w:t xml:space="preserve"> Cf. item </w:t>
      </w:r>
      <w:r>
        <w:rPr>
          <w:rFonts w:ascii="Times New Roman" w:hAnsi="Times New Roman" w:cs="Times New Roman"/>
          <w:lang w:val="en-US"/>
        </w:rPr>
        <w:t>4</w:t>
      </w:r>
      <w:r w:rsidR="00B66CE5">
        <w:rPr>
          <w:rFonts w:ascii="Times New Roman" w:hAnsi="Times New Roman" w:cs="Times New Roman"/>
          <w:lang w:val="en-US"/>
        </w:rPr>
        <w:t>0</w:t>
      </w:r>
      <w:r w:rsidRPr="007A6A5B">
        <w:rPr>
          <w:rFonts w:ascii="Times New Roman" w:hAnsi="Times New Roman" w:cs="Times New Roman"/>
          <w:lang w:val="en-US"/>
        </w:rPr>
        <w:t xml:space="preserve"> of the present Report. </w:t>
      </w:r>
    </w:p>
  </w:footnote>
  <w:footnote w:id="33">
    <w:p w:rsidR="00585301" w:rsidRPr="007A6A5B" w:rsidRDefault="00585301" w:rsidP="007A6A5B">
      <w:pPr>
        <w:pStyle w:val="Tekstprzypisudolnego"/>
        <w:jc w:val="both"/>
        <w:rPr>
          <w:rFonts w:ascii="Times New Roman" w:hAnsi="Times New Roman" w:cs="Times New Roman"/>
          <w:lang w:val="en-US"/>
        </w:rPr>
      </w:pPr>
      <w:r w:rsidRPr="007A6A5B">
        <w:rPr>
          <w:rStyle w:val="Odwoanieprzypisudolnego"/>
          <w:rFonts w:ascii="Times New Roman" w:hAnsi="Times New Roman" w:cs="Times New Roman"/>
        </w:rPr>
        <w:footnoteRef/>
      </w:r>
      <w:r w:rsidRPr="007A6A5B">
        <w:rPr>
          <w:rFonts w:ascii="Times New Roman" w:hAnsi="Times New Roman" w:cs="Times New Roman"/>
          <w:lang w:val="en-US"/>
        </w:rPr>
        <w:t xml:space="preserve"> Judgment of 13 June 2013, case no. K 17/11.</w:t>
      </w:r>
    </w:p>
  </w:footnote>
  <w:footnote w:id="34">
    <w:p w:rsidR="00585301" w:rsidRPr="007A6A5B" w:rsidRDefault="00585301" w:rsidP="007A6A5B">
      <w:pPr>
        <w:pStyle w:val="Tekstprzypisudolnego"/>
        <w:jc w:val="both"/>
        <w:rPr>
          <w:rFonts w:ascii="Times New Roman" w:hAnsi="Times New Roman" w:cs="Times New Roman"/>
          <w:lang w:val="en-US"/>
        </w:rPr>
      </w:pPr>
      <w:r w:rsidRPr="007A6A5B">
        <w:rPr>
          <w:rStyle w:val="Odwoanieprzypisudolnego"/>
          <w:rFonts w:ascii="Times New Roman" w:hAnsi="Times New Roman" w:cs="Times New Roman"/>
        </w:rPr>
        <w:footnoteRef/>
      </w:r>
      <w:r w:rsidRPr="007A6A5B">
        <w:rPr>
          <w:rFonts w:ascii="Times New Roman" w:hAnsi="Times New Roman" w:cs="Times New Roman"/>
          <w:lang w:val="en-US"/>
        </w:rPr>
        <w:t xml:space="preserve"> Judgment of 21 October 2014, case no. K 38/13. </w:t>
      </w:r>
    </w:p>
  </w:footnote>
  <w:footnote w:id="35">
    <w:p w:rsidR="00585301" w:rsidRPr="007A6A5B" w:rsidRDefault="00585301" w:rsidP="007A6A5B">
      <w:pPr>
        <w:pStyle w:val="Tekstprzypisudolnego"/>
        <w:jc w:val="both"/>
        <w:rPr>
          <w:rFonts w:ascii="Times New Roman" w:hAnsi="Times New Roman" w:cs="Times New Roman"/>
          <w:lang w:val="en-US"/>
        </w:rPr>
      </w:pPr>
      <w:r w:rsidRPr="007A6A5B">
        <w:rPr>
          <w:rStyle w:val="Odwoanieprzypisudolnego"/>
          <w:rFonts w:ascii="Times New Roman" w:hAnsi="Times New Roman" w:cs="Times New Roman"/>
        </w:rPr>
        <w:footnoteRef/>
      </w:r>
      <w:r w:rsidRPr="007A6A5B">
        <w:rPr>
          <w:rFonts w:ascii="Times New Roman" w:hAnsi="Times New Roman" w:cs="Times New Roman"/>
          <w:lang w:val="en-US"/>
        </w:rPr>
        <w:t xml:space="preserve"> Judgment </w:t>
      </w:r>
      <w:r w:rsidRPr="007A6A5B">
        <w:rPr>
          <w:rFonts w:ascii="Times New Roman" w:hAnsi="Times New Roman" w:cs="Times New Roman"/>
          <w:lang w:val="en-GB"/>
        </w:rPr>
        <w:t>of 18 November 2014, c</w:t>
      </w:r>
      <w:proofErr w:type="spellStart"/>
      <w:r w:rsidRPr="007A6A5B">
        <w:rPr>
          <w:rFonts w:ascii="Times New Roman" w:hAnsi="Times New Roman" w:cs="Times New Roman"/>
          <w:lang w:val="en-US"/>
        </w:rPr>
        <w:t>ase</w:t>
      </w:r>
      <w:proofErr w:type="spellEnd"/>
      <w:r w:rsidRPr="007A6A5B">
        <w:rPr>
          <w:rFonts w:ascii="Times New Roman" w:hAnsi="Times New Roman" w:cs="Times New Roman"/>
          <w:lang w:val="en-US"/>
        </w:rPr>
        <w:t xml:space="preserve"> no. SK 7/11.</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EF2707B"/>
    <w:multiLevelType w:val="multilevel"/>
    <w:tmpl w:val="FE3E3FBC"/>
    <w:lvl w:ilvl="0">
      <w:start w:val="1"/>
      <w:numFmt w:val="decimal"/>
      <w:lvlText w:val="%1."/>
      <w:lvlJc w:val="left"/>
      <w:pPr>
        <w:tabs>
          <w:tab w:val="num" w:pos="0"/>
        </w:tabs>
        <w:ind w:left="480" w:hanging="480"/>
      </w:pPr>
    </w:lvl>
    <w:lvl w:ilvl="1">
      <w:numFmt w:val="bullet"/>
      <w:lvlText w:val="–"/>
      <w:lvlJc w:val="left"/>
      <w:pPr>
        <w:tabs>
          <w:tab w:val="num" w:pos="720"/>
        </w:tabs>
        <w:ind w:left="1200" w:hanging="480"/>
      </w:pPr>
    </w:lvl>
    <w:lvl w:ilvl="2">
      <w:numFmt w:val="bullet"/>
      <w:lvlText w:val="•"/>
      <w:lvlJc w:val="left"/>
      <w:pPr>
        <w:tabs>
          <w:tab w:val="num" w:pos="1440"/>
        </w:tabs>
        <w:ind w:left="1920" w:hanging="480"/>
      </w:pPr>
    </w:lvl>
    <w:lvl w:ilvl="3">
      <w:numFmt w:val="bullet"/>
      <w:lvlText w:val="–"/>
      <w:lvlJc w:val="left"/>
      <w:pPr>
        <w:tabs>
          <w:tab w:val="num" w:pos="2160"/>
        </w:tabs>
        <w:ind w:left="2640" w:hanging="480"/>
      </w:pPr>
    </w:lvl>
    <w:lvl w:ilvl="4">
      <w:numFmt w:val="bullet"/>
      <w:lvlText w:val="•"/>
      <w:lvlJc w:val="left"/>
      <w:pPr>
        <w:tabs>
          <w:tab w:val="num" w:pos="2880"/>
        </w:tabs>
        <w:ind w:left="3360" w:hanging="480"/>
      </w:pPr>
    </w:lvl>
    <w:lvl w:ilvl="5">
      <w:numFmt w:val="bullet"/>
      <w:lvlText w:val="–"/>
      <w:lvlJc w:val="left"/>
      <w:pPr>
        <w:tabs>
          <w:tab w:val="num" w:pos="3600"/>
        </w:tabs>
        <w:ind w:left="4080" w:hanging="480"/>
      </w:pPr>
    </w:lvl>
    <w:lvl w:ilvl="6">
      <w:numFmt w:val="bullet"/>
      <w:lvlText w:val="•"/>
      <w:lvlJc w:val="left"/>
      <w:pPr>
        <w:tabs>
          <w:tab w:val="num" w:pos="4320"/>
        </w:tabs>
        <w:ind w:left="4800" w:hanging="480"/>
      </w:pPr>
    </w:lvl>
    <w:lvl w:ilvl="7">
      <w:numFmt w:val="decimal"/>
      <w:lvlText w:val=""/>
      <w:lvlJc w:val="left"/>
      <w:pPr>
        <w:ind w:left="0" w:firstLine="0"/>
      </w:pPr>
    </w:lvl>
    <w:lvl w:ilvl="8">
      <w:numFmt w:val="decimal"/>
      <w:lvlText w:val=""/>
      <w:lvlJc w:val="left"/>
      <w:pPr>
        <w:ind w:left="0" w:firstLine="0"/>
      </w:pPr>
    </w:lvl>
  </w:abstractNum>
  <w:abstractNum w:abstractNumId="1">
    <w:nsid w:val="02471A23"/>
    <w:multiLevelType w:val="hybridMultilevel"/>
    <w:tmpl w:val="F118E3FE"/>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84C7CEE"/>
    <w:multiLevelType w:val="hybridMultilevel"/>
    <w:tmpl w:val="A91AF188"/>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0AF74DC2"/>
    <w:multiLevelType w:val="hybridMultilevel"/>
    <w:tmpl w:val="F60CBDE8"/>
    <w:lvl w:ilvl="0" w:tplc="1090C2D8">
      <w:start w:val="1"/>
      <w:numFmt w:val="decimal"/>
      <w:lvlText w:val="%1."/>
      <w:lvlJc w:val="left"/>
      <w:pPr>
        <w:ind w:left="1068" w:hanging="360"/>
      </w:pPr>
      <w:rPr>
        <w:rFonts w:hint="default"/>
        <w:b w:val="0"/>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4">
    <w:nsid w:val="0C996BDC"/>
    <w:multiLevelType w:val="hybridMultilevel"/>
    <w:tmpl w:val="9C52A6B2"/>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0DBC2903"/>
    <w:multiLevelType w:val="hybridMultilevel"/>
    <w:tmpl w:val="7B2A783C"/>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160A34B1"/>
    <w:multiLevelType w:val="hybridMultilevel"/>
    <w:tmpl w:val="B61AA4EC"/>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16E575D2"/>
    <w:multiLevelType w:val="hybridMultilevel"/>
    <w:tmpl w:val="B222519A"/>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19032CFE"/>
    <w:multiLevelType w:val="hybridMultilevel"/>
    <w:tmpl w:val="B148BB4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C81294D"/>
    <w:multiLevelType w:val="multilevel"/>
    <w:tmpl w:val="FE3E3FBC"/>
    <w:lvl w:ilvl="0">
      <w:start w:val="1"/>
      <w:numFmt w:val="decimal"/>
      <w:lvlText w:val="%1."/>
      <w:lvlJc w:val="left"/>
      <w:pPr>
        <w:tabs>
          <w:tab w:val="num" w:pos="0"/>
        </w:tabs>
        <w:ind w:left="480" w:hanging="480"/>
      </w:pPr>
    </w:lvl>
    <w:lvl w:ilvl="1">
      <w:numFmt w:val="bullet"/>
      <w:lvlText w:val="–"/>
      <w:lvlJc w:val="left"/>
      <w:pPr>
        <w:tabs>
          <w:tab w:val="num" w:pos="720"/>
        </w:tabs>
        <w:ind w:left="1200" w:hanging="480"/>
      </w:pPr>
    </w:lvl>
    <w:lvl w:ilvl="2">
      <w:numFmt w:val="bullet"/>
      <w:lvlText w:val="•"/>
      <w:lvlJc w:val="left"/>
      <w:pPr>
        <w:tabs>
          <w:tab w:val="num" w:pos="1440"/>
        </w:tabs>
        <w:ind w:left="1920" w:hanging="480"/>
      </w:pPr>
    </w:lvl>
    <w:lvl w:ilvl="3">
      <w:numFmt w:val="bullet"/>
      <w:lvlText w:val="–"/>
      <w:lvlJc w:val="left"/>
      <w:pPr>
        <w:tabs>
          <w:tab w:val="num" w:pos="2160"/>
        </w:tabs>
        <w:ind w:left="2640" w:hanging="480"/>
      </w:pPr>
    </w:lvl>
    <w:lvl w:ilvl="4">
      <w:numFmt w:val="bullet"/>
      <w:lvlText w:val="•"/>
      <w:lvlJc w:val="left"/>
      <w:pPr>
        <w:tabs>
          <w:tab w:val="num" w:pos="2880"/>
        </w:tabs>
        <w:ind w:left="3360" w:hanging="480"/>
      </w:pPr>
    </w:lvl>
    <w:lvl w:ilvl="5">
      <w:numFmt w:val="bullet"/>
      <w:lvlText w:val="–"/>
      <w:lvlJc w:val="left"/>
      <w:pPr>
        <w:tabs>
          <w:tab w:val="num" w:pos="3600"/>
        </w:tabs>
        <w:ind w:left="4080" w:hanging="480"/>
      </w:pPr>
    </w:lvl>
    <w:lvl w:ilvl="6">
      <w:numFmt w:val="bullet"/>
      <w:lvlText w:val="•"/>
      <w:lvlJc w:val="left"/>
      <w:pPr>
        <w:tabs>
          <w:tab w:val="num" w:pos="4320"/>
        </w:tabs>
        <w:ind w:left="4800" w:hanging="480"/>
      </w:pPr>
    </w:lvl>
    <w:lvl w:ilvl="7">
      <w:numFmt w:val="decimal"/>
      <w:lvlText w:val=""/>
      <w:lvlJc w:val="left"/>
      <w:pPr>
        <w:ind w:left="0" w:firstLine="0"/>
      </w:pPr>
    </w:lvl>
    <w:lvl w:ilvl="8">
      <w:numFmt w:val="decimal"/>
      <w:lvlText w:val=""/>
      <w:lvlJc w:val="left"/>
      <w:pPr>
        <w:ind w:left="0" w:firstLine="0"/>
      </w:pPr>
    </w:lvl>
  </w:abstractNum>
  <w:abstractNum w:abstractNumId="10">
    <w:nsid w:val="1CD43686"/>
    <w:multiLevelType w:val="hybridMultilevel"/>
    <w:tmpl w:val="F9F6E9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2CA60BBF"/>
    <w:multiLevelType w:val="hybridMultilevel"/>
    <w:tmpl w:val="2CA66946"/>
    <w:lvl w:ilvl="0" w:tplc="32460DA4">
      <w:start w:val="1"/>
      <w:numFmt w:val="decimal"/>
      <w:lvlText w:val="%1)"/>
      <w:lvlJc w:val="left"/>
      <w:pPr>
        <w:ind w:left="1146" w:hanging="360"/>
      </w:pPr>
      <w:rPr>
        <w:rFonts w:hint="default"/>
        <w:b w:val="0"/>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2">
    <w:nsid w:val="2E7A49D3"/>
    <w:multiLevelType w:val="hybridMultilevel"/>
    <w:tmpl w:val="306CEE5A"/>
    <w:lvl w:ilvl="0" w:tplc="9B54609C">
      <w:start w:val="1"/>
      <w:numFmt w:val="decimal"/>
      <w:lvlText w:val="%1."/>
      <w:lvlJc w:val="left"/>
      <w:pPr>
        <w:ind w:left="360" w:hanging="360"/>
      </w:pPr>
      <w:rPr>
        <w:b w:val="0"/>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3">
    <w:nsid w:val="30F85017"/>
    <w:multiLevelType w:val="hybridMultilevel"/>
    <w:tmpl w:val="9F2CFF82"/>
    <w:lvl w:ilvl="0" w:tplc="CE74B8A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335619C9"/>
    <w:multiLevelType w:val="hybridMultilevel"/>
    <w:tmpl w:val="63CAD976"/>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nsid w:val="35067391"/>
    <w:multiLevelType w:val="hybridMultilevel"/>
    <w:tmpl w:val="7DC44478"/>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359016AA"/>
    <w:multiLevelType w:val="hybridMultilevel"/>
    <w:tmpl w:val="BF64E6F8"/>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3AE940B5"/>
    <w:multiLevelType w:val="hybridMultilevel"/>
    <w:tmpl w:val="25B8815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8">
    <w:nsid w:val="3F345C45"/>
    <w:multiLevelType w:val="hybridMultilevel"/>
    <w:tmpl w:val="F8CA254C"/>
    <w:lvl w:ilvl="0" w:tplc="CE74B8A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nsid w:val="403F76D1"/>
    <w:multiLevelType w:val="hybridMultilevel"/>
    <w:tmpl w:val="133A0B1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0">
    <w:nsid w:val="40D26FE9"/>
    <w:multiLevelType w:val="hybridMultilevel"/>
    <w:tmpl w:val="41A60152"/>
    <w:lvl w:ilvl="0" w:tplc="0415000F">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nsid w:val="420A2AC6"/>
    <w:multiLevelType w:val="hybridMultilevel"/>
    <w:tmpl w:val="CD6099AA"/>
    <w:lvl w:ilvl="0" w:tplc="8034BF88">
      <w:start w:val="1"/>
      <w:numFmt w:val="decimal"/>
      <w:lvlText w:val="%1."/>
      <w:lvlJc w:val="left"/>
      <w:pPr>
        <w:ind w:left="720" w:hanging="360"/>
      </w:pPr>
      <w:rPr>
        <w:rFonts w:eastAsia="Times New Roman" w:hint="default"/>
        <w:b/>
        <w:i w:val="0"/>
        <w:sz w:val="26"/>
        <w:szCs w:val="2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44A6497A"/>
    <w:multiLevelType w:val="hybridMultilevel"/>
    <w:tmpl w:val="2A044074"/>
    <w:lvl w:ilvl="0" w:tplc="04150011">
      <w:start w:val="1"/>
      <w:numFmt w:val="decimal"/>
      <w:lvlText w:val="%1)"/>
      <w:lvlJc w:val="left"/>
      <w:pPr>
        <w:ind w:left="1140" w:hanging="360"/>
      </w:pPr>
      <w:rPr>
        <w:rFonts w:hint="default"/>
      </w:rPr>
    </w:lvl>
    <w:lvl w:ilvl="1" w:tplc="04150003" w:tentative="1">
      <w:start w:val="1"/>
      <w:numFmt w:val="bullet"/>
      <w:lvlText w:val="o"/>
      <w:lvlJc w:val="left"/>
      <w:pPr>
        <w:ind w:left="1860" w:hanging="360"/>
      </w:pPr>
      <w:rPr>
        <w:rFonts w:ascii="Courier New" w:hAnsi="Courier New" w:cs="Courier New" w:hint="default"/>
      </w:rPr>
    </w:lvl>
    <w:lvl w:ilvl="2" w:tplc="04150005" w:tentative="1">
      <w:start w:val="1"/>
      <w:numFmt w:val="bullet"/>
      <w:lvlText w:val=""/>
      <w:lvlJc w:val="left"/>
      <w:pPr>
        <w:ind w:left="2580" w:hanging="360"/>
      </w:pPr>
      <w:rPr>
        <w:rFonts w:ascii="Wingdings" w:hAnsi="Wingdings" w:hint="default"/>
      </w:rPr>
    </w:lvl>
    <w:lvl w:ilvl="3" w:tplc="04150001" w:tentative="1">
      <w:start w:val="1"/>
      <w:numFmt w:val="bullet"/>
      <w:lvlText w:val=""/>
      <w:lvlJc w:val="left"/>
      <w:pPr>
        <w:ind w:left="3300" w:hanging="360"/>
      </w:pPr>
      <w:rPr>
        <w:rFonts w:ascii="Symbol" w:hAnsi="Symbol" w:hint="default"/>
      </w:rPr>
    </w:lvl>
    <w:lvl w:ilvl="4" w:tplc="04150003" w:tentative="1">
      <w:start w:val="1"/>
      <w:numFmt w:val="bullet"/>
      <w:lvlText w:val="o"/>
      <w:lvlJc w:val="left"/>
      <w:pPr>
        <w:ind w:left="4020" w:hanging="360"/>
      </w:pPr>
      <w:rPr>
        <w:rFonts w:ascii="Courier New" w:hAnsi="Courier New" w:cs="Courier New" w:hint="default"/>
      </w:rPr>
    </w:lvl>
    <w:lvl w:ilvl="5" w:tplc="04150005" w:tentative="1">
      <w:start w:val="1"/>
      <w:numFmt w:val="bullet"/>
      <w:lvlText w:val=""/>
      <w:lvlJc w:val="left"/>
      <w:pPr>
        <w:ind w:left="4740" w:hanging="360"/>
      </w:pPr>
      <w:rPr>
        <w:rFonts w:ascii="Wingdings" w:hAnsi="Wingdings" w:hint="default"/>
      </w:rPr>
    </w:lvl>
    <w:lvl w:ilvl="6" w:tplc="04150001" w:tentative="1">
      <w:start w:val="1"/>
      <w:numFmt w:val="bullet"/>
      <w:lvlText w:val=""/>
      <w:lvlJc w:val="left"/>
      <w:pPr>
        <w:ind w:left="5460" w:hanging="360"/>
      </w:pPr>
      <w:rPr>
        <w:rFonts w:ascii="Symbol" w:hAnsi="Symbol" w:hint="default"/>
      </w:rPr>
    </w:lvl>
    <w:lvl w:ilvl="7" w:tplc="04150003" w:tentative="1">
      <w:start w:val="1"/>
      <w:numFmt w:val="bullet"/>
      <w:lvlText w:val="o"/>
      <w:lvlJc w:val="left"/>
      <w:pPr>
        <w:ind w:left="6180" w:hanging="360"/>
      </w:pPr>
      <w:rPr>
        <w:rFonts w:ascii="Courier New" w:hAnsi="Courier New" w:cs="Courier New" w:hint="default"/>
      </w:rPr>
    </w:lvl>
    <w:lvl w:ilvl="8" w:tplc="04150005" w:tentative="1">
      <w:start w:val="1"/>
      <w:numFmt w:val="bullet"/>
      <w:lvlText w:val=""/>
      <w:lvlJc w:val="left"/>
      <w:pPr>
        <w:ind w:left="6900" w:hanging="360"/>
      </w:pPr>
      <w:rPr>
        <w:rFonts w:ascii="Wingdings" w:hAnsi="Wingdings" w:hint="default"/>
      </w:rPr>
    </w:lvl>
  </w:abstractNum>
  <w:abstractNum w:abstractNumId="23">
    <w:nsid w:val="4862192D"/>
    <w:multiLevelType w:val="hybridMultilevel"/>
    <w:tmpl w:val="B006708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4A921945"/>
    <w:multiLevelType w:val="hybridMultilevel"/>
    <w:tmpl w:val="C38A38EA"/>
    <w:lvl w:ilvl="0" w:tplc="EDEE7A72">
      <w:start w:val="1"/>
      <w:numFmt w:val="decimal"/>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4B385A88"/>
    <w:multiLevelType w:val="hybridMultilevel"/>
    <w:tmpl w:val="62245BAE"/>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nsid w:val="4E084E77"/>
    <w:multiLevelType w:val="hybridMultilevel"/>
    <w:tmpl w:val="C0CE490C"/>
    <w:lvl w:ilvl="0" w:tplc="476A0C20">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53854BFC"/>
    <w:multiLevelType w:val="hybridMultilevel"/>
    <w:tmpl w:val="06F41ECC"/>
    <w:lvl w:ilvl="0" w:tplc="C72C83FC">
      <w:start w:val="1"/>
      <w:numFmt w:val="decimal"/>
      <w:lvlText w:val="%1)"/>
      <w:lvlJc w:val="left"/>
      <w:pPr>
        <w:ind w:left="720" w:hanging="360"/>
      </w:pPr>
      <w:rPr>
        <w:rFonts w:hint="default"/>
        <w:i/>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nsid w:val="60155080"/>
    <w:multiLevelType w:val="hybridMultilevel"/>
    <w:tmpl w:val="A25E6A6A"/>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nsid w:val="65385F11"/>
    <w:multiLevelType w:val="hybridMultilevel"/>
    <w:tmpl w:val="B8BA6D68"/>
    <w:lvl w:ilvl="0" w:tplc="CE74B8A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nsid w:val="69E70A3A"/>
    <w:multiLevelType w:val="hybridMultilevel"/>
    <w:tmpl w:val="B5EEE74E"/>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nsid w:val="72A62388"/>
    <w:multiLevelType w:val="hybridMultilevel"/>
    <w:tmpl w:val="A134CB66"/>
    <w:lvl w:ilvl="0" w:tplc="CE74B8A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nsid w:val="73696396"/>
    <w:multiLevelType w:val="hybridMultilevel"/>
    <w:tmpl w:val="27C412D6"/>
    <w:lvl w:ilvl="0" w:tplc="D8223DE2">
      <w:start w:val="1"/>
      <w:numFmt w:val="decimal"/>
      <w:lvlText w:val="%1)"/>
      <w:lvlJc w:val="left"/>
      <w:pPr>
        <w:ind w:left="720" w:hanging="360"/>
      </w:pPr>
      <w:rPr>
        <w:rFonts w:hint="default"/>
        <w:i/>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nsid w:val="7A876AC7"/>
    <w:multiLevelType w:val="hybridMultilevel"/>
    <w:tmpl w:val="BB1C9F7C"/>
    <w:lvl w:ilvl="0" w:tplc="FCD87BA4">
      <w:start w:val="1"/>
      <w:numFmt w:val="decimal"/>
      <w:lvlText w:val="%1."/>
      <w:lvlJc w:val="left"/>
      <w:pPr>
        <w:ind w:left="420" w:hanging="360"/>
      </w:pPr>
      <w:rPr>
        <w:rFonts w:hint="default"/>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34">
    <w:nsid w:val="7B792FA0"/>
    <w:multiLevelType w:val="hybridMultilevel"/>
    <w:tmpl w:val="02862B5C"/>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nsid w:val="7D213470"/>
    <w:multiLevelType w:val="hybridMultilevel"/>
    <w:tmpl w:val="D354F3F8"/>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nsid w:val="7F6517FB"/>
    <w:multiLevelType w:val="hybridMultilevel"/>
    <w:tmpl w:val="C4F21918"/>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nsid w:val="7FA246C0"/>
    <w:multiLevelType w:val="hybridMultilevel"/>
    <w:tmpl w:val="E24287B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6"/>
  </w:num>
  <w:num w:numId="2">
    <w:abstractNumId w:val="0"/>
  </w:num>
  <w:num w:numId="3">
    <w:abstractNumId w:val="9"/>
  </w:num>
  <w:num w:numId="4">
    <w:abstractNumId w:val="24"/>
  </w:num>
  <w:num w:numId="5">
    <w:abstractNumId w:val="12"/>
  </w:num>
  <w:num w:numId="6">
    <w:abstractNumId w:val="15"/>
  </w:num>
  <w:num w:numId="7">
    <w:abstractNumId w:val="10"/>
  </w:num>
  <w:num w:numId="8">
    <w:abstractNumId w:val="35"/>
  </w:num>
  <w:num w:numId="9">
    <w:abstractNumId w:val="21"/>
  </w:num>
  <w:num w:numId="10">
    <w:abstractNumId w:val="33"/>
  </w:num>
  <w:num w:numId="11">
    <w:abstractNumId w:val="22"/>
  </w:num>
  <w:num w:numId="12">
    <w:abstractNumId w:val="23"/>
  </w:num>
  <w:num w:numId="13">
    <w:abstractNumId w:val="8"/>
  </w:num>
  <w:num w:numId="14">
    <w:abstractNumId w:val="19"/>
  </w:num>
  <w:num w:numId="15">
    <w:abstractNumId w:val="37"/>
  </w:num>
  <w:num w:numId="16">
    <w:abstractNumId w:val="17"/>
  </w:num>
  <w:num w:numId="17">
    <w:abstractNumId w:val="5"/>
  </w:num>
  <w:num w:numId="18">
    <w:abstractNumId w:val="29"/>
  </w:num>
  <w:num w:numId="19">
    <w:abstractNumId w:val="7"/>
  </w:num>
  <w:num w:numId="20">
    <w:abstractNumId w:val="4"/>
  </w:num>
  <w:num w:numId="21">
    <w:abstractNumId w:val="6"/>
  </w:num>
  <w:num w:numId="22">
    <w:abstractNumId w:val="13"/>
  </w:num>
  <w:num w:numId="23">
    <w:abstractNumId w:val="16"/>
  </w:num>
  <w:num w:numId="24">
    <w:abstractNumId w:val="11"/>
  </w:num>
  <w:num w:numId="25">
    <w:abstractNumId w:val="32"/>
  </w:num>
  <w:num w:numId="26">
    <w:abstractNumId w:val="26"/>
  </w:num>
  <w:num w:numId="27">
    <w:abstractNumId w:val="25"/>
  </w:num>
  <w:num w:numId="28">
    <w:abstractNumId w:val="14"/>
  </w:num>
  <w:num w:numId="29">
    <w:abstractNumId w:val="18"/>
  </w:num>
  <w:num w:numId="30">
    <w:abstractNumId w:val="2"/>
  </w:num>
  <w:num w:numId="31">
    <w:abstractNumId w:val="31"/>
  </w:num>
  <w:num w:numId="32">
    <w:abstractNumId w:val="30"/>
  </w:num>
  <w:num w:numId="33">
    <w:abstractNumId w:val="27"/>
  </w:num>
  <w:num w:numId="34">
    <w:abstractNumId w:val="28"/>
  </w:num>
  <w:num w:numId="35">
    <w:abstractNumId w:val="1"/>
  </w:num>
  <w:num w:numId="36">
    <w:abstractNumId w:val="34"/>
  </w:num>
  <w:num w:numId="37">
    <w:abstractNumId w:val="20"/>
  </w:num>
  <w:num w:numId="3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removePersonalInformation/>
  <w:removeDateAndTime/>
  <w:hideSpellingErrors/>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7580"/>
    <w:rsid w:val="0000688C"/>
    <w:rsid w:val="0002117B"/>
    <w:rsid w:val="000215B6"/>
    <w:rsid w:val="0002712D"/>
    <w:rsid w:val="000314BF"/>
    <w:rsid w:val="00031682"/>
    <w:rsid w:val="000357D2"/>
    <w:rsid w:val="00040343"/>
    <w:rsid w:val="00041320"/>
    <w:rsid w:val="00045F8B"/>
    <w:rsid w:val="0004721E"/>
    <w:rsid w:val="0005668E"/>
    <w:rsid w:val="0005682B"/>
    <w:rsid w:val="00056E37"/>
    <w:rsid w:val="00065DBA"/>
    <w:rsid w:val="00066EC2"/>
    <w:rsid w:val="00071259"/>
    <w:rsid w:val="0007267E"/>
    <w:rsid w:val="00075D4D"/>
    <w:rsid w:val="00075E20"/>
    <w:rsid w:val="000767B8"/>
    <w:rsid w:val="00080397"/>
    <w:rsid w:val="00080F49"/>
    <w:rsid w:val="00087A5B"/>
    <w:rsid w:val="000915ED"/>
    <w:rsid w:val="00093A3F"/>
    <w:rsid w:val="00094E72"/>
    <w:rsid w:val="00096977"/>
    <w:rsid w:val="000A2CA4"/>
    <w:rsid w:val="000B1E5D"/>
    <w:rsid w:val="000B23F8"/>
    <w:rsid w:val="000B2688"/>
    <w:rsid w:val="000B64AF"/>
    <w:rsid w:val="000C312E"/>
    <w:rsid w:val="000C3D92"/>
    <w:rsid w:val="000C4D52"/>
    <w:rsid w:val="000C5EB5"/>
    <w:rsid w:val="000C643D"/>
    <w:rsid w:val="000C684B"/>
    <w:rsid w:val="000C796D"/>
    <w:rsid w:val="000C7AA7"/>
    <w:rsid w:val="000D1AC9"/>
    <w:rsid w:val="000D1B3F"/>
    <w:rsid w:val="000D2DF6"/>
    <w:rsid w:val="000D316D"/>
    <w:rsid w:val="000E0A05"/>
    <w:rsid w:val="000E7E73"/>
    <w:rsid w:val="000F1323"/>
    <w:rsid w:val="000F2078"/>
    <w:rsid w:val="000F307D"/>
    <w:rsid w:val="000F3952"/>
    <w:rsid w:val="000F3E76"/>
    <w:rsid w:val="000F5162"/>
    <w:rsid w:val="000F557E"/>
    <w:rsid w:val="000F5757"/>
    <w:rsid w:val="00106499"/>
    <w:rsid w:val="00106CF7"/>
    <w:rsid w:val="00113289"/>
    <w:rsid w:val="00113A07"/>
    <w:rsid w:val="00114416"/>
    <w:rsid w:val="00114F2E"/>
    <w:rsid w:val="001156E3"/>
    <w:rsid w:val="00117CA3"/>
    <w:rsid w:val="00122EB4"/>
    <w:rsid w:val="00124F9A"/>
    <w:rsid w:val="00126494"/>
    <w:rsid w:val="00130E6C"/>
    <w:rsid w:val="001310B0"/>
    <w:rsid w:val="001358EA"/>
    <w:rsid w:val="00135987"/>
    <w:rsid w:val="00137E27"/>
    <w:rsid w:val="00142A82"/>
    <w:rsid w:val="00143EC1"/>
    <w:rsid w:val="001442F3"/>
    <w:rsid w:val="001501B6"/>
    <w:rsid w:val="00150B58"/>
    <w:rsid w:val="00155A0A"/>
    <w:rsid w:val="001562DE"/>
    <w:rsid w:val="00160395"/>
    <w:rsid w:val="00162D9B"/>
    <w:rsid w:val="00163BEF"/>
    <w:rsid w:val="00164157"/>
    <w:rsid w:val="001658D1"/>
    <w:rsid w:val="00176F40"/>
    <w:rsid w:val="001854FB"/>
    <w:rsid w:val="00185FE6"/>
    <w:rsid w:val="00191E3D"/>
    <w:rsid w:val="00192C5E"/>
    <w:rsid w:val="001945FE"/>
    <w:rsid w:val="00196227"/>
    <w:rsid w:val="00196D13"/>
    <w:rsid w:val="00197185"/>
    <w:rsid w:val="001A01E1"/>
    <w:rsid w:val="001A5557"/>
    <w:rsid w:val="001A5C58"/>
    <w:rsid w:val="001B35F3"/>
    <w:rsid w:val="001C2D3D"/>
    <w:rsid w:val="001C404E"/>
    <w:rsid w:val="001C5F05"/>
    <w:rsid w:val="001C6391"/>
    <w:rsid w:val="001D3FC4"/>
    <w:rsid w:val="001D4EDA"/>
    <w:rsid w:val="001D5323"/>
    <w:rsid w:val="001E1E03"/>
    <w:rsid w:val="001E2CE2"/>
    <w:rsid w:val="001E4D2B"/>
    <w:rsid w:val="001E6B89"/>
    <w:rsid w:val="001F05A9"/>
    <w:rsid w:val="001F0A8E"/>
    <w:rsid w:val="001F14DC"/>
    <w:rsid w:val="001F2BD4"/>
    <w:rsid w:val="001F4705"/>
    <w:rsid w:val="001F4808"/>
    <w:rsid w:val="001F4D73"/>
    <w:rsid w:val="001F5862"/>
    <w:rsid w:val="001F7D12"/>
    <w:rsid w:val="002005A9"/>
    <w:rsid w:val="00204C03"/>
    <w:rsid w:val="00206E3F"/>
    <w:rsid w:val="00207FB1"/>
    <w:rsid w:val="002138FA"/>
    <w:rsid w:val="0022221F"/>
    <w:rsid w:val="00223090"/>
    <w:rsid w:val="002243AA"/>
    <w:rsid w:val="002252DA"/>
    <w:rsid w:val="002254A8"/>
    <w:rsid w:val="002261DE"/>
    <w:rsid w:val="00227453"/>
    <w:rsid w:val="00232565"/>
    <w:rsid w:val="00232955"/>
    <w:rsid w:val="00232D3F"/>
    <w:rsid w:val="00236D7C"/>
    <w:rsid w:val="00237EE4"/>
    <w:rsid w:val="0024002B"/>
    <w:rsid w:val="00240C5B"/>
    <w:rsid w:val="0024101B"/>
    <w:rsid w:val="00242A5D"/>
    <w:rsid w:val="00243500"/>
    <w:rsid w:val="00250726"/>
    <w:rsid w:val="00253EC0"/>
    <w:rsid w:val="00256AFC"/>
    <w:rsid w:val="002659FB"/>
    <w:rsid w:val="00265FD5"/>
    <w:rsid w:val="00266A4F"/>
    <w:rsid w:val="0026795E"/>
    <w:rsid w:val="002702FD"/>
    <w:rsid w:val="0027273D"/>
    <w:rsid w:val="00276AAB"/>
    <w:rsid w:val="00277015"/>
    <w:rsid w:val="00277463"/>
    <w:rsid w:val="0028124B"/>
    <w:rsid w:val="002817C1"/>
    <w:rsid w:val="00282EC5"/>
    <w:rsid w:val="00291EAB"/>
    <w:rsid w:val="00294D13"/>
    <w:rsid w:val="002A0194"/>
    <w:rsid w:val="002A204E"/>
    <w:rsid w:val="002A27C9"/>
    <w:rsid w:val="002A316F"/>
    <w:rsid w:val="002B099E"/>
    <w:rsid w:val="002B2B83"/>
    <w:rsid w:val="002B460A"/>
    <w:rsid w:val="002C072A"/>
    <w:rsid w:val="002C10BE"/>
    <w:rsid w:val="002C1C91"/>
    <w:rsid w:val="002C1EB0"/>
    <w:rsid w:val="002C4B96"/>
    <w:rsid w:val="002C656E"/>
    <w:rsid w:val="002D4F65"/>
    <w:rsid w:val="002E077B"/>
    <w:rsid w:val="002E15DB"/>
    <w:rsid w:val="002E6CD4"/>
    <w:rsid w:val="002E71D6"/>
    <w:rsid w:val="002F1EA4"/>
    <w:rsid w:val="002F2EF8"/>
    <w:rsid w:val="002F4519"/>
    <w:rsid w:val="002F4EF9"/>
    <w:rsid w:val="002F629B"/>
    <w:rsid w:val="00303403"/>
    <w:rsid w:val="00305D96"/>
    <w:rsid w:val="003070EB"/>
    <w:rsid w:val="00307C0A"/>
    <w:rsid w:val="00310193"/>
    <w:rsid w:val="00310FE5"/>
    <w:rsid w:val="00313976"/>
    <w:rsid w:val="003172E5"/>
    <w:rsid w:val="00317517"/>
    <w:rsid w:val="00320B15"/>
    <w:rsid w:val="00322065"/>
    <w:rsid w:val="003277F7"/>
    <w:rsid w:val="00327EB7"/>
    <w:rsid w:val="00330452"/>
    <w:rsid w:val="00332D96"/>
    <w:rsid w:val="003368C6"/>
    <w:rsid w:val="00337D00"/>
    <w:rsid w:val="00337E90"/>
    <w:rsid w:val="00340C70"/>
    <w:rsid w:val="00343EF4"/>
    <w:rsid w:val="00351FE8"/>
    <w:rsid w:val="00354167"/>
    <w:rsid w:val="00354BC1"/>
    <w:rsid w:val="003576FB"/>
    <w:rsid w:val="00367BB9"/>
    <w:rsid w:val="00371F23"/>
    <w:rsid w:val="00371FEB"/>
    <w:rsid w:val="003727FE"/>
    <w:rsid w:val="00376967"/>
    <w:rsid w:val="0037718F"/>
    <w:rsid w:val="00377233"/>
    <w:rsid w:val="003775F4"/>
    <w:rsid w:val="00377EAE"/>
    <w:rsid w:val="00381E84"/>
    <w:rsid w:val="003849C0"/>
    <w:rsid w:val="00386F78"/>
    <w:rsid w:val="0039077D"/>
    <w:rsid w:val="00391410"/>
    <w:rsid w:val="00391752"/>
    <w:rsid w:val="003922F3"/>
    <w:rsid w:val="0039386F"/>
    <w:rsid w:val="00394DA1"/>
    <w:rsid w:val="00394F35"/>
    <w:rsid w:val="003962FD"/>
    <w:rsid w:val="00397E57"/>
    <w:rsid w:val="003A06C4"/>
    <w:rsid w:val="003A175C"/>
    <w:rsid w:val="003A193A"/>
    <w:rsid w:val="003A2034"/>
    <w:rsid w:val="003A29D0"/>
    <w:rsid w:val="003A3E77"/>
    <w:rsid w:val="003A6E8C"/>
    <w:rsid w:val="003A790E"/>
    <w:rsid w:val="003B604B"/>
    <w:rsid w:val="003C28DA"/>
    <w:rsid w:val="003C2D97"/>
    <w:rsid w:val="003C3C27"/>
    <w:rsid w:val="003C3FC9"/>
    <w:rsid w:val="003C5D26"/>
    <w:rsid w:val="003C7E00"/>
    <w:rsid w:val="003D06DE"/>
    <w:rsid w:val="003D0B44"/>
    <w:rsid w:val="003D0FD7"/>
    <w:rsid w:val="003D423B"/>
    <w:rsid w:val="003D5420"/>
    <w:rsid w:val="003E27CD"/>
    <w:rsid w:val="003E33B7"/>
    <w:rsid w:val="003E3BB9"/>
    <w:rsid w:val="003E6553"/>
    <w:rsid w:val="003F3A4C"/>
    <w:rsid w:val="003F3F04"/>
    <w:rsid w:val="004001DB"/>
    <w:rsid w:val="0041126E"/>
    <w:rsid w:val="00411453"/>
    <w:rsid w:val="00415B3A"/>
    <w:rsid w:val="00415E14"/>
    <w:rsid w:val="00416556"/>
    <w:rsid w:val="0041680F"/>
    <w:rsid w:val="004172C8"/>
    <w:rsid w:val="00424BA3"/>
    <w:rsid w:val="00427317"/>
    <w:rsid w:val="00430FE3"/>
    <w:rsid w:val="00431AD3"/>
    <w:rsid w:val="00431C1F"/>
    <w:rsid w:val="0044094B"/>
    <w:rsid w:val="00441B1E"/>
    <w:rsid w:val="00444A60"/>
    <w:rsid w:val="00445E83"/>
    <w:rsid w:val="004502F6"/>
    <w:rsid w:val="00451FFC"/>
    <w:rsid w:val="004550AF"/>
    <w:rsid w:val="00455346"/>
    <w:rsid w:val="00456065"/>
    <w:rsid w:val="004611C9"/>
    <w:rsid w:val="004616BC"/>
    <w:rsid w:val="00463074"/>
    <w:rsid w:val="0046391D"/>
    <w:rsid w:val="00464F77"/>
    <w:rsid w:val="00466B79"/>
    <w:rsid w:val="00467155"/>
    <w:rsid w:val="00471A9A"/>
    <w:rsid w:val="00471BD9"/>
    <w:rsid w:val="00474762"/>
    <w:rsid w:val="00474D47"/>
    <w:rsid w:val="00483361"/>
    <w:rsid w:val="004907D2"/>
    <w:rsid w:val="004931B6"/>
    <w:rsid w:val="00493991"/>
    <w:rsid w:val="004959F5"/>
    <w:rsid w:val="004A0ABB"/>
    <w:rsid w:val="004A1AD1"/>
    <w:rsid w:val="004A5506"/>
    <w:rsid w:val="004B0F59"/>
    <w:rsid w:val="004B1FE5"/>
    <w:rsid w:val="004B3629"/>
    <w:rsid w:val="004B3711"/>
    <w:rsid w:val="004B3FB1"/>
    <w:rsid w:val="004B4542"/>
    <w:rsid w:val="004B4FAD"/>
    <w:rsid w:val="004C0BC5"/>
    <w:rsid w:val="004C2B5D"/>
    <w:rsid w:val="004C3772"/>
    <w:rsid w:val="004C4A98"/>
    <w:rsid w:val="004D0BA5"/>
    <w:rsid w:val="004D25FC"/>
    <w:rsid w:val="004D3FB3"/>
    <w:rsid w:val="004D51B7"/>
    <w:rsid w:val="004D6551"/>
    <w:rsid w:val="004E0FFE"/>
    <w:rsid w:val="004E2DFA"/>
    <w:rsid w:val="004E4AEE"/>
    <w:rsid w:val="004E7EFE"/>
    <w:rsid w:val="004F3A6E"/>
    <w:rsid w:val="004F6B05"/>
    <w:rsid w:val="004F798B"/>
    <w:rsid w:val="00500131"/>
    <w:rsid w:val="00502BEB"/>
    <w:rsid w:val="00504A95"/>
    <w:rsid w:val="00505893"/>
    <w:rsid w:val="005102F4"/>
    <w:rsid w:val="005104CE"/>
    <w:rsid w:val="00512A97"/>
    <w:rsid w:val="00513869"/>
    <w:rsid w:val="00514445"/>
    <w:rsid w:val="00514ACB"/>
    <w:rsid w:val="00521118"/>
    <w:rsid w:val="005216F1"/>
    <w:rsid w:val="00521ABC"/>
    <w:rsid w:val="00525532"/>
    <w:rsid w:val="0052683B"/>
    <w:rsid w:val="0053334F"/>
    <w:rsid w:val="00536FBF"/>
    <w:rsid w:val="005371C1"/>
    <w:rsid w:val="00542281"/>
    <w:rsid w:val="00543DDA"/>
    <w:rsid w:val="00544C81"/>
    <w:rsid w:val="00546EDC"/>
    <w:rsid w:val="005470B9"/>
    <w:rsid w:val="0054758B"/>
    <w:rsid w:val="00550636"/>
    <w:rsid w:val="005517F3"/>
    <w:rsid w:val="00563D43"/>
    <w:rsid w:val="00564E1C"/>
    <w:rsid w:val="00567EE1"/>
    <w:rsid w:val="00570623"/>
    <w:rsid w:val="00571CA2"/>
    <w:rsid w:val="0057422B"/>
    <w:rsid w:val="00575DEF"/>
    <w:rsid w:val="0058165D"/>
    <w:rsid w:val="0058401B"/>
    <w:rsid w:val="0058516B"/>
    <w:rsid w:val="00585301"/>
    <w:rsid w:val="00590029"/>
    <w:rsid w:val="00592629"/>
    <w:rsid w:val="00593137"/>
    <w:rsid w:val="00594BFC"/>
    <w:rsid w:val="005976DA"/>
    <w:rsid w:val="005A0601"/>
    <w:rsid w:val="005A1725"/>
    <w:rsid w:val="005A2ACB"/>
    <w:rsid w:val="005B1492"/>
    <w:rsid w:val="005B3864"/>
    <w:rsid w:val="005B6B3B"/>
    <w:rsid w:val="005C33D4"/>
    <w:rsid w:val="005C3431"/>
    <w:rsid w:val="005C37A2"/>
    <w:rsid w:val="005C37D0"/>
    <w:rsid w:val="005C7CE3"/>
    <w:rsid w:val="005D0CF1"/>
    <w:rsid w:val="005D3AFF"/>
    <w:rsid w:val="005E2A25"/>
    <w:rsid w:val="005E7BF6"/>
    <w:rsid w:val="005F1EF8"/>
    <w:rsid w:val="005F4D4F"/>
    <w:rsid w:val="005F5761"/>
    <w:rsid w:val="006103B4"/>
    <w:rsid w:val="00610D19"/>
    <w:rsid w:val="0061438D"/>
    <w:rsid w:val="006169F7"/>
    <w:rsid w:val="00625904"/>
    <w:rsid w:val="0062733E"/>
    <w:rsid w:val="00627F16"/>
    <w:rsid w:val="00630181"/>
    <w:rsid w:val="00630302"/>
    <w:rsid w:val="00634DB8"/>
    <w:rsid w:val="00635299"/>
    <w:rsid w:val="006365CB"/>
    <w:rsid w:val="00636BB3"/>
    <w:rsid w:val="0064044A"/>
    <w:rsid w:val="00642D75"/>
    <w:rsid w:val="00642D94"/>
    <w:rsid w:val="00655A34"/>
    <w:rsid w:val="00656076"/>
    <w:rsid w:val="006560A2"/>
    <w:rsid w:val="00657275"/>
    <w:rsid w:val="00670224"/>
    <w:rsid w:val="006715F9"/>
    <w:rsid w:val="00675468"/>
    <w:rsid w:val="00677189"/>
    <w:rsid w:val="00682D8D"/>
    <w:rsid w:val="00686BA3"/>
    <w:rsid w:val="0068725F"/>
    <w:rsid w:val="00694773"/>
    <w:rsid w:val="00696C55"/>
    <w:rsid w:val="006A2A2E"/>
    <w:rsid w:val="006A34AF"/>
    <w:rsid w:val="006A3E8B"/>
    <w:rsid w:val="006A7F61"/>
    <w:rsid w:val="006B091C"/>
    <w:rsid w:val="006C15E1"/>
    <w:rsid w:val="006C7A02"/>
    <w:rsid w:val="006C7ECA"/>
    <w:rsid w:val="006D500F"/>
    <w:rsid w:val="006D55C1"/>
    <w:rsid w:val="006D6A8E"/>
    <w:rsid w:val="006E16CC"/>
    <w:rsid w:val="006E3055"/>
    <w:rsid w:val="006E45BC"/>
    <w:rsid w:val="006E4D69"/>
    <w:rsid w:val="006E4F1E"/>
    <w:rsid w:val="006E7FCA"/>
    <w:rsid w:val="006F1D3D"/>
    <w:rsid w:val="006F32DC"/>
    <w:rsid w:val="006F3D5D"/>
    <w:rsid w:val="006F5513"/>
    <w:rsid w:val="007010B2"/>
    <w:rsid w:val="00701267"/>
    <w:rsid w:val="00701A12"/>
    <w:rsid w:val="0070342D"/>
    <w:rsid w:val="007067B3"/>
    <w:rsid w:val="00706D7E"/>
    <w:rsid w:val="00706E56"/>
    <w:rsid w:val="00707013"/>
    <w:rsid w:val="00707C46"/>
    <w:rsid w:val="00712AC3"/>
    <w:rsid w:val="00714992"/>
    <w:rsid w:val="007246C9"/>
    <w:rsid w:val="007357D1"/>
    <w:rsid w:val="007439D3"/>
    <w:rsid w:val="00743BEC"/>
    <w:rsid w:val="00753893"/>
    <w:rsid w:val="00753985"/>
    <w:rsid w:val="0075699C"/>
    <w:rsid w:val="00761D0C"/>
    <w:rsid w:val="007625BA"/>
    <w:rsid w:val="00766E41"/>
    <w:rsid w:val="007707DD"/>
    <w:rsid w:val="00772446"/>
    <w:rsid w:val="007777F9"/>
    <w:rsid w:val="00777F72"/>
    <w:rsid w:val="00777FA9"/>
    <w:rsid w:val="0078268A"/>
    <w:rsid w:val="00787D7D"/>
    <w:rsid w:val="00793E48"/>
    <w:rsid w:val="007A2C22"/>
    <w:rsid w:val="007A38C3"/>
    <w:rsid w:val="007A6A5B"/>
    <w:rsid w:val="007B0384"/>
    <w:rsid w:val="007B0B74"/>
    <w:rsid w:val="007B0D28"/>
    <w:rsid w:val="007B1951"/>
    <w:rsid w:val="007B52EC"/>
    <w:rsid w:val="007B5E95"/>
    <w:rsid w:val="007B7E13"/>
    <w:rsid w:val="007C3857"/>
    <w:rsid w:val="007C3C53"/>
    <w:rsid w:val="007C5FC9"/>
    <w:rsid w:val="007D1322"/>
    <w:rsid w:val="007D18F8"/>
    <w:rsid w:val="007D1E5F"/>
    <w:rsid w:val="007D46AE"/>
    <w:rsid w:val="007D592A"/>
    <w:rsid w:val="007D787E"/>
    <w:rsid w:val="007D7CF9"/>
    <w:rsid w:val="007E154F"/>
    <w:rsid w:val="007E4CFD"/>
    <w:rsid w:val="007E72B4"/>
    <w:rsid w:val="007F1937"/>
    <w:rsid w:val="007F1A1C"/>
    <w:rsid w:val="007F1C75"/>
    <w:rsid w:val="007F1D2B"/>
    <w:rsid w:val="007F2259"/>
    <w:rsid w:val="007F28F7"/>
    <w:rsid w:val="007F3179"/>
    <w:rsid w:val="007F541D"/>
    <w:rsid w:val="007F7F1B"/>
    <w:rsid w:val="00800C0C"/>
    <w:rsid w:val="0080409C"/>
    <w:rsid w:val="008043ED"/>
    <w:rsid w:val="008048D3"/>
    <w:rsid w:val="00811333"/>
    <w:rsid w:val="00812D7E"/>
    <w:rsid w:val="00813FB9"/>
    <w:rsid w:val="0081425A"/>
    <w:rsid w:val="0081765E"/>
    <w:rsid w:val="00830839"/>
    <w:rsid w:val="00831C17"/>
    <w:rsid w:val="00831D58"/>
    <w:rsid w:val="00833AF0"/>
    <w:rsid w:val="00836C8B"/>
    <w:rsid w:val="0084002E"/>
    <w:rsid w:val="008400E4"/>
    <w:rsid w:val="008406B5"/>
    <w:rsid w:val="00842288"/>
    <w:rsid w:val="008447A5"/>
    <w:rsid w:val="00850266"/>
    <w:rsid w:val="0085190E"/>
    <w:rsid w:val="008519A9"/>
    <w:rsid w:val="008526CA"/>
    <w:rsid w:val="00853CAB"/>
    <w:rsid w:val="0085655F"/>
    <w:rsid w:val="008565E2"/>
    <w:rsid w:val="008622A4"/>
    <w:rsid w:val="00864354"/>
    <w:rsid w:val="00864A04"/>
    <w:rsid w:val="00864C41"/>
    <w:rsid w:val="00865B8A"/>
    <w:rsid w:val="00870401"/>
    <w:rsid w:val="0087405C"/>
    <w:rsid w:val="0087422C"/>
    <w:rsid w:val="00881291"/>
    <w:rsid w:val="008814A6"/>
    <w:rsid w:val="00881CCA"/>
    <w:rsid w:val="00881E92"/>
    <w:rsid w:val="00883283"/>
    <w:rsid w:val="00887349"/>
    <w:rsid w:val="00887672"/>
    <w:rsid w:val="008903B3"/>
    <w:rsid w:val="00891F62"/>
    <w:rsid w:val="00892362"/>
    <w:rsid w:val="008924AA"/>
    <w:rsid w:val="008934CD"/>
    <w:rsid w:val="00893788"/>
    <w:rsid w:val="00893CFE"/>
    <w:rsid w:val="00896082"/>
    <w:rsid w:val="008A16AE"/>
    <w:rsid w:val="008A389B"/>
    <w:rsid w:val="008A4BED"/>
    <w:rsid w:val="008A6419"/>
    <w:rsid w:val="008A661F"/>
    <w:rsid w:val="008A6B6F"/>
    <w:rsid w:val="008B1588"/>
    <w:rsid w:val="008B26B0"/>
    <w:rsid w:val="008B2ED9"/>
    <w:rsid w:val="008C4DBB"/>
    <w:rsid w:val="008D09A7"/>
    <w:rsid w:val="008D17B7"/>
    <w:rsid w:val="008D2559"/>
    <w:rsid w:val="008D5123"/>
    <w:rsid w:val="008D582A"/>
    <w:rsid w:val="008D60E0"/>
    <w:rsid w:val="008F0731"/>
    <w:rsid w:val="008F0D3B"/>
    <w:rsid w:val="008F0D65"/>
    <w:rsid w:val="008F0DE8"/>
    <w:rsid w:val="008F21EE"/>
    <w:rsid w:val="008F32F0"/>
    <w:rsid w:val="008F55FA"/>
    <w:rsid w:val="008F6199"/>
    <w:rsid w:val="009007D0"/>
    <w:rsid w:val="00901CBA"/>
    <w:rsid w:val="00902BB9"/>
    <w:rsid w:val="00905A25"/>
    <w:rsid w:val="00906282"/>
    <w:rsid w:val="00913C5A"/>
    <w:rsid w:val="00917315"/>
    <w:rsid w:val="0092175C"/>
    <w:rsid w:val="0092178B"/>
    <w:rsid w:val="00922286"/>
    <w:rsid w:val="00925B77"/>
    <w:rsid w:val="00925FDE"/>
    <w:rsid w:val="00927480"/>
    <w:rsid w:val="009313B9"/>
    <w:rsid w:val="009332D3"/>
    <w:rsid w:val="00933807"/>
    <w:rsid w:val="00933EC8"/>
    <w:rsid w:val="00935F5C"/>
    <w:rsid w:val="00936697"/>
    <w:rsid w:val="00940DF2"/>
    <w:rsid w:val="009414BA"/>
    <w:rsid w:val="00943378"/>
    <w:rsid w:val="00944694"/>
    <w:rsid w:val="0094517C"/>
    <w:rsid w:val="009464D0"/>
    <w:rsid w:val="009535C3"/>
    <w:rsid w:val="00955AA7"/>
    <w:rsid w:val="00961A50"/>
    <w:rsid w:val="00963171"/>
    <w:rsid w:val="009675B1"/>
    <w:rsid w:val="009676D3"/>
    <w:rsid w:val="009727BD"/>
    <w:rsid w:val="00973A8A"/>
    <w:rsid w:val="00973B20"/>
    <w:rsid w:val="009752D4"/>
    <w:rsid w:val="00977580"/>
    <w:rsid w:val="00987E3A"/>
    <w:rsid w:val="00990B35"/>
    <w:rsid w:val="00990BD2"/>
    <w:rsid w:val="00993F66"/>
    <w:rsid w:val="009961E9"/>
    <w:rsid w:val="0099782F"/>
    <w:rsid w:val="009A173E"/>
    <w:rsid w:val="009A1D36"/>
    <w:rsid w:val="009A514F"/>
    <w:rsid w:val="009A5AB9"/>
    <w:rsid w:val="009A69EF"/>
    <w:rsid w:val="009B0B01"/>
    <w:rsid w:val="009B1015"/>
    <w:rsid w:val="009B2E00"/>
    <w:rsid w:val="009B3911"/>
    <w:rsid w:val="009B44AE"/>
    <w:rsid w:val="009B52DB"/>
    <w:rsid w:val="009C113F"/>
    <w:rsid w:val="009C3C95"/>
    <w:rsid w:val="009C4A7F"/>
    <w:rsid w:val="009C6560"/>
    <w:rsid w:val="009D0192"/>
    <w:rsid w:val="009D0219"/>
    <w:rsid w:val="009D5097"/>
    <w:rsid w:val="009D77CE"/>
    <w:rsid w:val="009E36DA"/>
    <w:rsid w:val="009E6B7B"/>
    <w:rsid w:val="009E7A2D"/>
    <w:rsid w:val="009E7B0B"/>
    <w:rsid w:val="009F3415"/>
    <w:rsid w:val="00A006A3"/>
    <w:rsid w:val="00A1480F"/>
    <w:rsid w:val="00A150B0"/>
    <w:rsid w:val="00A17908"/>
    <w:rsid w:val="00A17B5A"/>
    <w:rsid w:val="00A200CB"/>
    <w:rsid w:val="00A219E2"/>
    <w:rsid w:val="00A24375"/>
    <w:rsid w:val="00A3307C"/>
    <w:rsid w:val="00A37A5B"/>
    <w:rsid w:val="00A4279E"/>
    <w:rsid w:val="00A42DC8"/>
    <w:rsid w:val="00A44DED"/>
    <w:rsid w:val="00A474B6"/>
    <w:rsid w:val="00A51878"/>
    <w:rsid w:val="00A525F3"/>
    <w:rsid w:val="00A54500"/>
    <w:rsid w:val="00A5681A"/>
    <w:rsid w:val="00A56D44"/>
    <w:rsid w:val="00A575D6"/>
    <w:rsid w:val="00A6119B"/>
    <w:rsid w:val="00A6365E"/>
    <w:rsid w:val="00A647CF"/>
    <w:rsid w:val="00A64D52"/>
    <w:rsid w:val="00A65951"/>
    <w:rsid w:val="00A7116F"/>
    <w:rsid w:val="00A77892"/>
    <w:rsid w:val="00A802EF"/>
    <w:rsid w:val="00A82102"/>
    <w:rsid w:val="00A830BF"/>
    <w:rsid w:val="00A90A1C"/>
    <w:rsid w:val="00AA1768"/>
    <w:rsid w:val="00AA1E70"/>
    <w:rsid w:val="00AA3020"/>
    <w:rsid w:val="00AA35DF"/>
    <w:rsid w:val="00AA61BC"/>
    <w:rsid w:val="00AB4CD7"/>
    <w:rsid w:val="00AB635F"/>
    <w:rsid w:val="00AC3B75"/>
    <w:rsid w:val="00AC53EF"/>
    <w:rsid w:val="00AC65F2"/>
    <w:rsid w:val="00AD0C87"/>
    <w:rsid w:val="00AD3F08"/>
    <w:rsid w:val="00AD42A2"/>
    <w:rsid w:val="00AD4342"/>
    <w:rsid w:val="00AD6684"/>
    <w:rsid w:val="00AD7096"/>
    <w:rsid w:val="00AE1087"/>
    <w:rsid w:val="00AE4CEE"/>
    <w:rsid w:val="00AF03DF"/>
    <w:rsid w:val="00AF3029"/>
    <w:rsid w:val="00AF4304"/>
    <w:rsid w:val="00AF791F"/>
    <w:rsid w:val="00B0357A"/>
    <w:rsid w:val="00B04519"/>
    <w:rsid w:val="00B05723"/>
    <w:rsid w:val="00B07D26"/>
    <w:rsid w:val="00B107C2"/>
    <w:rsid w:val="00B1214E"/>
    <w:rsid w:val="00B22310"/>
    <w:rsid w:val="00B24444"/>
    <w:rsid w:val="00B254D1"/>
    <w:rsid w:val="00B274E0"/>
    <w:rsid w:val="00B303FF"/>
    <w:rsid w:val="00B31F5F"/>
    <w:rsid w:val="00B35402"/>
    <w:rsid w:val="00B36489"/>
    <w:rsid w:val="00B42437"/>
    <w:rsid w:val="00B429D3"/>
    <w:rsid w:val="00B432E7"/>
    <w:rsid w:val="00B44668"/>
    <w:rsid w:val="00B4770F"/>
    <w:rsid w:val="00B53BF6"/>
    <w:rsid w:val="00B54049"/>
    <w:rsid w:val="00B543AF"/>
    <w:rsid w:val="00B54FA3"/>
    <w:rsid w:val="00B636C8"/>
    <w:rsid w:val="00B64EDB"/>
    <w:rsid w:val="00B66130"/>
    <w:rsid w:val="00B66CE5"/>
    <w:rsid w:val="00B67716"/>
    <w:rsid w:val="00B71AAD"/>
    <w:rsid w:val="00B72648"/>
    <w:rsid w:val="00B72ED3"/>
    <w:rsid w:val="00B748F1"/>
    <w:rsid w:val="00B757CA"/>
    <w:rsid w:val="00B8350F"/>
    <w:rsid w:val="00B86724"/>
    <w:rsid w:val="00B9584C"/>
    <w:rsid w:val="00BA0285"/>
    <w:rsid w:val="00BA429E"/>
    <w:rsid w:val="00BA66C8"/>
    <w:rsid w:val="00BB17F2"/>
    <w:rsid w:val="00BB4E82"/>
    <w:rsid w:val="00BB5D09"/>
    <w:rsid w:val="00BB78D0"/>
    <w:rsid w:val="00BC0C37"/>
    <w:rsid w:val="00BC10DA"/>
    <w:rsid w:val="00BC16F8"/>
    <w:rsid w:val="00BC254C"/>
    <w:rsid w:val="00BC3695"/>
    <w:rsid w:val="00BC5FC3"/>
    <w:rsid w:val="00BC6B7B"/>
    <w:rsid w:val="00BC6F92"/>
    <w:rsid w:val="00BD167E"/>
    <w:rsid w:val="00BD4032"/>
    <w:rsid w:val="00BE045E"/>
    <w:rsid w:val="00BE3621"/>
    <w:rsid w:val="00BF53CE"/>
    <w:rsid w:val="00BF70AE"/>
    <w:rsid w:val="00BF780C"/>
    <w:rsid w:val="00C005EC"/>
    <w:rsid w:val="00C01CD6"/>
    <w:rsid w:val="00C027EF"/>
    <w:rsid w:val="00C02A72"/>
    <w:rsid w:val="00C02ED3"/>
    <w:rsid w:val="00C07B66"/>
    <w:rsid w:val="00C1086F"/>
    <w:rsid w:val="00C1318A"/>
    <w:rsid w:val="00C14500"/>
    <w:rsid w:val="00C16DC7"/>
    <w:rsid w:val="00C16FE5"/>
    <w:rsid w:val="00C27945"/>
    <w:rsid w:val="00C35DE7"/>
    <w:rsid w:val="00C40FD9"/>
    <w:rsid w:val="00C47CE2"/>
    <w:rsid w:val="00C500BC"/>
    <w:rsid w:val="00C51538"/>
    <w:rsid w:val="00C534BC"/>
    <w:rsid w:val="00C53665"/>
    <w:rsid w:val="00C5551D"/>
    <w:rsid w:val="00C558E6"/>
    <w:rsid w:val="00C62F57"/>
    <w:rsid w:val="00C62FC5"/>
    <w:rsid w:val="00C6394A"/>
    <w:rsid w:val="00C70401"/>
    <w:rsid w:val="00C718DC"/>
    <w:rsid w:val="00C733B0"/>
    <w:rsid w:val="00C76073"/>
    <w:rsid w:val="00C807C7"/>
    <w:rsid w:val="00C8274E"/>
    <w:rsid w:val="00C82AAD"/>
    <w:rsid w:val="00C8371E"/>
    <w:rsid w:val="00C84919"/>
    <w:rsid w:val="00C86918"/>
    <w:rsid w:val="00CA284E"/>
    <w:rsid w:val="00CA6112"/>
    <w:rsid w:val="00CA66C5"/>
    <w:rsid w:val="00CA70AE"/>
    <w:rsid w:val="00CB2CC1"/>
    <w:rsid w:val="00CB4B91"/>
    <w:rsid w:val="00CB4E3E"/>
    <w:rsid w:val="00CB53F1"/>
    <w:rsid w:val="00CB65AA"/>
    <w:rsid w:val="00CC1C87"/>
    <w:rsid w:val="00CC3E0C"/>
    <w:rsid w:val="00CC42DE"/>
    <w:rsid w:val="00CD011C"/>
    <w:rsid w:val="00CD0138"/>
    <w:rsid w:val="00CD1FD4"/>
    <w:rsid w:val="00CD2661"/>
    <w:rsid w:val="00CD79E8"/>
    <w:rsid w:val="00CD7EAD"/>
    <w:rsid w:val="00CE1C12"/>
    <w:rsid w:val="00CE21DA"/>
    <w:rsid w:val="00CE2507"/>
    <w:rsid w:val="00CE256A"/>
    <w:rsid w:val="00CE2850"/>
    <w:rsid w:val="00CE4328"/>
    <w:rsid w:val="00CE7F72"/>
    <w:rsid w:val="00CF027F"/>
    <w:rsid w:val="00CF2AD2"/>
    <w:rsid w:val="00CF4ED2"/>
    <w:rsid w:val="00CF63A2"/>
    <w:rsid w:val="00D03AA1"/>
    <w:rsid w:val="00D04325"/>
    <w:rsid w:val="00D04B58"/>
    <w:rsid w:val="00D071DF"/>
    <w:rsid w:val="00D0746E"/>
    <w:rsid w:val="00D1696C"/>
    <w:rsid w:val="00D17720"/>
    <w:rsid w:val="00D208C0"/>
    <w:rsid w:val="00D211E1"/>
    <w:rsid w:val="00D21686"/>
    <w:rsid w:val="00D22C5A"/>
    <w:rsid w:val="00D2322F"/>
    <w:rsid w:val="00D23CFF"/>
    <w:rsid w:val="00D24A26"/>
    <w:rsid w:val="00D35747"/>
    <w:rsid w:val="00D4031D"/>
    <w:rsid w:val="00D40370"/>
    <w:rsid w:val="00D432E9"/>
    <w:rsid w:val="00D44FE5"/>
    <w:rsid w:val="00D45E57"/>
    <w:rsid w:val="00D5094F"/>
    <w:rsid w:val="00D53A49"/>
    <w:rsid w:val="00D542D8"/>
    <w:rsid w:val="00D55C2F"/>
    <w:rsid w:val="00D575F8"/>
    <w:rsid w:val="00D578F7"/>
    <w:rsid w:val="00D62586"/>
    <w:rsid w:val="00D63FA7"/>
    <w:rsid w:val="00D67628"/>
    <w:rsid w:val="00D677F1"/>
    <w:rsid w:val="00D81716"/>
    <w:rsid w:val="00D817F7"/>
    <w:rsid w:val="00D818F6"/>
    <w:rsid w:val="00D86607"/>
    <w:rsid w:val="00D869D5"/>
    <w:rsid w:val="00D86A9A"/>
    <w:rsid w:val="00D97469"/>
    <w:rsid w:val="00D978B5"/>
    <w:rsid w:val="00D97A16"/>
    <w:rsid w:val="00DA767E"/>
    <w:rsid w:val="00DA7B99"/>
    <w:rsid w:val="00DB1F92"/>
    <w:rsid w:val="00DB4AA7"/>
    <w:rsid w:val="00DB646C"/>
    <w:rsid w:val="00DC2356"/>
    <w:rsid w:val="00DC2960"/>
    <w:rsid w:val="00DC40E1"/>
    <w:rsid w:val="00DC41E9"/>
    <w:rsid w:val="00DC41EF"/>
    <w:rsid w:val="00DC4A85"/>
    <w:rsid w:val="00DD08BD"/>
    <w:rsid w:val="00DD4D71"/>
    <w:rsid w:val="00DD64C2"/>
    <w:rsid w:val="00DD6566"/>
    <w:rsid w:val="00DE1F34"/>
    <w:rsid w:val="00DE3B72"/>
    <w:rsid w:val="00DF0B8A"/>
    <w:rsid w:val="00DF56E8"/>
    <w:rsid w:val="00DF6AB0"/>
    <w:rsid w:val="00E02CD8"/>
    <w:rsid w:val="00E04C32"/>
    <w:rsid w:val="00E10DA8"/>
    <w:rsid w:val="00E10FAA"/>
    <w:rsid w:val="00E114B8"/>
    <w:rsid w:val="00E11E73"/>
    <w:rsid w:val="00E12283"/>
    <w:rsid w:val="00E123A0"/>
    <w:rsid w:val="00E153EF"/>
    <w:rsid w:val="00E161A0"/>
    <w:rsid w:val="00E2041B"/>
    <w:rsid w:val="00E22914"/>
    <w:rsid w:val="00E24202"/>
    <w:rsid w:val="00E24913"/>
    <w:rsid w:val="00E24E41"/>
    <w:rsid w:val="00E27DC4"/>
    <w:rsid w:val="00E313B4"/>
    <w:rsid w:val="00E35DB3"/>
    <w:rsid w:val="00E41586"/>
    <w:rsid w:val="00E416E6"/>
    <w:rsid w:val="00E438EC"/>
    <w:rsid w:val="00E473DB"/>
    <w:rsid w:val="00E50474"/>
    <w:rsid w:val="00E51838"/>
    <w:rsid w:val="00E53F59"/>
    <w:rsid w:val="00E55AE4"/>
    <w:rsid w:val="00E55CE3"/>
    <w:rsid w:val="00E56833"/>
    <w:rsid w:val="00E5756A"/>
    <w:rsid w:val="00E61834"/>
    <w:rsid w:val="00E6373B"/>
    <w:rsid w:val="00E65561"/>
    <w:rsid w:val="00E70B19"/>
    <w:rsid w:val="00E72BE3"/>
    <w:rsid w:val="00E7372F"/>
    <w:rsid w:val="00E75A6F"/>
    <w:rsid w:val="00E7715B"/>
    <w:rsid w:val="00E77B4D"/>
    <w:rsid w:val="00E8079E"/>
    <w:rsid w:val="00E81B94"/>
    <w:rsid w:val="00E87C99"/>
    <w:rsid w:val="00E900AD"/>
    <w:rsid w:val="00E915F5"/>
    <w:rsid w:val="00E91D16"/>
    <w:rsid w:val="00E93B81"/>
    <w:rsid w:val="00E941C4"/>
    <w:rsid w:val="00E9454D"/>
    <w:rsid w:val="00EA0BFF"/>
    <w:rsid w:val="00EA0ED9"/>
    <w:rsid w:val="00EB04E5"/>
    <w:rsid w:val="00EB288A"/>
    <w:rsid w:val="00EB2CC3"/>
    <w:rsid w:val="00EC1FD5"/>
    <w:rsid w:val="00EC2E88"/>
    <w:rsid w:val="00ED023B"/>
    <w:rsid w:val="00ED0853"/>
    <w:rsid w:val="00ED32D0"/>
    <w:rsid w:val="00ED6D6A"/>
    <w:rsid w:val="00ED6E8F"/>
    <w:rsid w:val="00EE1FAE"/>
    <w:rsid w:val="00EE2BC0"/>
    <w:rsid w:val="00EE6D64"/>
    <w:rsid w:val="00EE793F"/>
    <w:rsid w:val="00EE7E91"/>
    <w:rsid w:val="00EF279B"/>
    <w:rsid w:val="00EF45F3"/>
    <w:rsid w:val="00EF645F"/>
    <w:rsid w:val="00F01761"/>
    <w:rsid w:val="00F07315"/>
    <w:rsid w:val="00F074DA"/>
    <w:rsid w:val="00F07CD9"/>
    <w:rsid w:val="00F1259D"/>
    <w:rsid w:val="00F13F38"/>
    <w:rsid w:val="00F16348"/>
    <w:rsid w:val="00F1735F"/>
    <w:rsid w:val="00F17D8A"/>
    <w:rsid w:val="00F17EB6"/>
    <w:rsid w:val="00F20388"/>
    <w:rsid w:val="00F2425A"/>
    <w:rsid w:val="00F246C9"/>
    <w:rsid w:val="00F42990"/>
    <w:rsid w:val="00F42D62"/>
    <w:rsid w:val="00F438E5"/>
    <w:rsid w:val="00F45B30"/>
    <w:rsid w:val="00F46AD9"/>
    <w:rsid w:val="00F4754B"/>
    <w:rsid w:val="00F51B49"/>
    <w:rsid w:val="00F57283"/>
    <w:rsid w:val="00F574D5"/>
    <w:rsid w:val="00F613C7"/>
    <w:rsid w:val="00F64B22"/>
    <w:rsid w:val="00F7005B"/>
    <w:rsid w:val="00F70202"/>
    <w:rsid w:val="00F70E94"/>
    <w:rsid w:val="00F71859"/>
    <w:rsid w:val="00F769AA"/>
    <w:rsid w:val="00F775FF"/>
    <w:rsid w:val="00F7776D"/>
    <w:rsid w:val="00F777E7"/>
    <w:rsid w:val="00F8202E"/>
    <w:rsid w:val="00F84E2D"/>
    <w:rsid w:val="00F86717"/>
    <w:rsid w:val="00F95CA8"/>
    <w:rsid w:val="00FA015D"/>
    <w:rsid w:val="00FA37D0"/>
    <w:rsid w:val="00FA4938"/>
    <w:rsid w:val="00FA4E27"/>
    <w:rsid w:val="00FB5152"/>
    <w:rsid w:val="00FB68D7"/>
    <w:rsid w:val="00FC0919"/>
    <w:rsid w:val="00FC2398"/>
    <w:rsid w:val="00FC66B7"/>
    <w:rsid w:val="00FC6B85"/>
    <w:rsid w:val="00FD644F"/>
    <w:rsid w:val="00FD7720"/>
    <w:rsid w:val="00FE1C8E"/>
    <w:rsid w:val="00FE1F68"/>
    <w:rsid w:val="00FE3E7C"/>
    <w:rsid w:val="00FE6312"/>
    <w:rsid w:val="00FF0B48"/>
    <w:rsid w:val="00FF3202"/>
    <w:rsid w:val="00FF5FFD"/>
    <w:rsid w:val="00FF61FD"/>
    <w:rsid w:val="00FF6C4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
    <w:qFormat/>
    <w:rsid w:val="00D1772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semiHidden/>
    <w:unhideWhenUsed/>
    <w:qFormat/>
    <w:rsid w:val="00D1772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semiHidden/>
    <w:unhideWhenUsed/>
    <w:qFormat/>
    <w:rsid w:val="005F1EF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dolnego">
    <w:name w:val="footnote text"/>
    <w:aliases w:val="Tekst przypisu dolnego Znak Znak,Tekst przypisu dolnego Znak Znak Znak,Footnote,Podrozdział,Tekst przypisu dolnego-poligrafia"/>
    <w:basedOn w:val="Normalny"/>
    <w:link w:val="TekstprzypisudolnegoZnak"/>
    <w:uiPriority w:val="99"/>
    <w:unhideWhenUsed/>
    <w:qFormat/>
    <w:rsid w:val="00AD3F08"/>
    <w:pPr>
      <w:spacing w:after="0" w:line="240" w:lineRule="auto"/>
    </w:pPr>
    <w:rPr>
      <w:sz w:val="20"/>
      <w:szCs w:val="20"/>
    </w:rPr>
  </w:style>
  <w:style w:type="character" w:customStyle="1" w:styleId="TekstprzypisudolnegoZnak">
    <w:name w:val="Tekst przypisu dolnego Znak"/>
    <w:aliases w:val="Tekst przypisu dolnego Znak Znak Znak1,Tekst przypisu dolnego Znak Znak Znak Znak,Footnote Znak,Podrozdział Znak,Tekst przypisu dolnego-poligrafia Znak"/>
    <w:basedOn w:val="Domylnaczcionkaakapitu"/>
    <w:link w:val="Tekstprzypisudolnego"/>
    <w:uiPriority w:val="99"/>
    <w:rsid w:val="00AD3F08"/>
    <w:rPr>
      <w:sz w:val="20"/>
      <w:szCs w:val="20"/>
    </w:rPr>
  </w:style>
  <w:style w:type="character" w:styleId="Odwoanieprzypisudolnego">
    <w:name w:val="footnote reference"/>
    <w:basedOn w:val="Domylnaczcionkaakapitu"/>
    <w:uiPriority w:val="99"/>
    <w:unhideWhenUsed/>
    <w:qFormat/>
    <w:rsid w:val="00AD3F08"/>
    <w:rPr>
      <w:vertAlign w:val="superscript"/>
    </w:rPr>
  </w:style>
  <w:style w:type="character" w:styleId="Hipercze">
    <w:name w:val="Hyperlink"/>
    <w:basedOn w:val="Domylnaczcionkaakapitu"/>
    <w:uiPriority w:val="99"/>
    <w:unhideWhenUsed/>
    <w:rsid w:val="00AD3F08"/>
    <w:rPr>
      <w:color w:val="0000FF"/>
      <w:u w:val="single"/>
    </w:rPr>
  </w:style>
  <w:style w:type="character" w:styleId="Pogrubienie">
    <w:name w:val="Strong"/>
    <w:basedOn w:val="Domylnaczcionkaakapitu"/>
    <w:uiPriority w:val="22"/>
    <w:qFormat/>
    <w:rsid w:val="00DD4D71"/>
    <w:rPr>
      <w:b/>
      <w:bCs/>
    </w:rPr>
  </w:style>
  <w:style w:type="paragraph" w:styleId="Akapitzlist">
    <w:name w:val="List Paragraph"/>
    <w:basedOn w:val="Normalny"/>
    <w:uiPriority w:val="34"/>
    <w:qFormat/>
    <w:rsid w:val="00C16FE5"/>
    <w:pPr>
      <w:ind w:left="720"/>
      <w:contextualSpacing/>
    </w:pPr>
  </w:style>
  <w:style w:type="paragraph" w:customStyle="1" w:styleId="CM22">
    <w:name w:val="CM22"/>
    <w:basedOn w:val="Normalny"/>
    <w:next w:val="Normalny"/>
    <w:uiPriority w:val="99"/>
    <w:rsid w:val="007246C9"/>
    <w:pPr>
      <w:autoSpaceDE w:val="0"/>
      <w:autoSpaceDN w:val="0"/>
      <w:adjustRightInd w:val="0"/>
      <w:spacing w:after="0" w:line="240" w:lineRule="auto"/>
    </w:pPr>
    <w:rPr>
      <w:rFonts w:ascii="Arial" w:hAnsi="Arial" w:cs="Arial"/>
      <w:sz w:val="24"/>
      <w:szCs w:val="24"/>
    </w:rPr>
  </w:style>
  <w:style w:type="character" w:styleId="Odwoaniedokomentarza">
    <w:name w:val="annotation reference"/>
    <w:basedOn w:val="Domylnaczcionkaakapitu"/>
    <w:uiPriority w:val="99"/>
    <w:semiHidden/>
    <w:unhideWhenUsed/>
    <w:rsid w:val="007246C9"/>
    <w:rPr>
      <w:sz w:val="18"/>
      <w:szCs w:val="18"/>
    </w:rPr>
  </w:style>
  <w:style w:type="paragraph" w:styleId="Tekstkomentarza">
    <w:name w:val="annotation text"/>
    <w:basedOn w:val="Normalny"/>
    <w:link w:val="TekstkomentarzaZnak"/>
    <w:uiPriority w:val="99"/>
    <w:semiHidden/>
    <w:unhideWhenUsed/>
    <w:rsid w:val="007246C9"/>
    <w:pPr>
      <w:spacing w:line="240" w:lineRule="auto"/>
    </w:pPr>
    <w:rPr>
      <w:sz w:val="24"/>
      <w:szCs w:val="24"/>
    </w:rPr>
  </w:style>
  <w:style w:type="character" w:customStyle="1" w:styleId="TekstkomentarzaZnak">
    <w:name w:val="Tekst komentarza Znak"/>
    <w:basedOn w:val="Domylnaczcionkaakapitu"/>
    <w:link w:val="Tekstkomentarza"/>
    <w:uiPriority w:val="99"/>
    <w:semiHidden/>
    <w:rsid w:val="007246C9"/>
    <w:rPr>
      <w:sz w:val="24"/>
      <w:szCs w:val="24"/>
    </w:rPr>
  </w:style>
  <w:style w:type="paragraph" w:styleId="Tekstdymka">
    <w:name w:val="Balloon Text"/>
    <w:basedOn w:val="Normalny"/>
    <w:link w:val="TekstdymkaZnak"/>
    <w:uiPriority w:val="99"/>
    <w:semiHidden/>
    <w:unhideWhenUsed/>
    <w:rsid w:val="007246C9"/>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7246C9"/>
    <w:rPr>
      <w:rFonts w:ascii="Tahoma" w:hAnsi="Tahoma" w:cs="Tahoma"/>
      <w:sz w:val="16"/>
      <w:szCs w:val="16"/>
    </w:rPr>
  </w:style>
  <w:style w:type="paragraph" w:styleId="Tematkomentarza">
    <w:name w:val="annotation subject"/>
    <w:basedOn w:val="Tekstkomentarza"/>
    <w:next w:val="Tekstkomentarza"/>
    <w:link w:val="TematkomentarzaZnak"/>
    <w:uiPriority w:val="99"/>
    <w:semiHidden/>
    <w:unhideWhenUsed/>
    <w:rsid w:val="00320B15"/>
    <w:rPr>
      <w:b/>
      <w:bCs/>
      <w:sz w:val="20"/>
      <w:szCs w:val="20"/>
    </w:rPr>
  </w:style>
  <w:style w:type="character" w:customStyle="1" w:styleId="TematkomentarzaZnak">
    <w:name w:val="Temat komentarza Znak"/>
    <w:basedOn w:val="TekstkomentarzaZnak"/>
    <w:link w:val="Tematkomentarza"/>
    <w:uiPriority w:val="99"/>
    <w:semiHidden/>
    <w:rsid w:val="00320B15"/>
    <w:rPr>
      <w:b/>
      <w:bCs/>
      <w:sz w:val="20"/>
      <w:szCs w:val="20"/>
    </w:rPr>
  </w:style>
  <w:style w:type="paragraph" w:styleId="Tekstpodstawowy">
    <w:name w:val="Body Text"/>
    <w:basedOn w:val="Normalny"/>
    <w:link w:val="TekstpodstawowyZnak"/>
    <w:rsid w:val="00CB53F1"/>
    <w:pPr>
      <w:widowControl w:val="0"/>
      <w:suppressAutoHyphens/>
      <w:spacing w:after="120" w:line="240" w:lineRule="auto"/>
    </w:pPr>
    <w:rPr>
      <w:rFonts w:ascii="Arial" w:eastAsia="SimSun" w:hAnsi="Arial" w:cs="Tahoma"/>
      <w:kern w:val="1"/>
      <w:sz w:val="24"/>
      <w:szCs w:val="24"/>
      <w:lang w:eastAsia="hi-IN" w:bidi="hi-IN"/>
    </w:rPr>
  </w:style>
  <w:style w:type="character" w:customStyle="1" w:styleId="TekstpodstawowyZnak">
    <w:name w:val="Tekst podstawowy Znak"/>
    <w:basedOn w:val="Domylnaczcionkaakapitu"/>
    <w:link w:val="Tekstpodstawowy"/>
    <w:rsid w:val="00CB53F1"/>
    <w:rPr>
      <w:rFonts w:ascii="Arial" w:eastAsia="SimSun" w:hAnsi="Arial" w:cs="Tahoma"/>
      <w:kern w:val="1"/>
      <w:sz w:val="24"/>
      <w:szCs w:val="24"/>
      <w:lang w:eastAsia="hi-IN" w:bidi="hi-IN"/>
    </w:rPr>
  </w:style>
  <w:style w:type="paragraph" w:styleId="Tekstprzypisukocowego">
    <w:name w:val="endnote text"/>
    <w:basedOn w:val="Normalny"/>
    <w:link w:val="TekstprzypisukocowegoZnak"/>
    <w:uiPriority w:val="99"/>
    <w:semiHidden/>
    <w:unhideWhenUsed/>
    <w:rsid w:val="00DC2356"/>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DC2356"/>
    <w:rPr>
      <w:sz w:val="20"/>
      <w:szCs w:val="20"/>
    </w:rPr>
  </w:style>
  <w:style w:type="character" w:styleId="Odwoanieprzypisukocowego">
    <w:name w:val="endnote reference"/>
    <w:basedOn w:val="Domylnaczcionkaakapitu"/>
    <w:uiPriority w:val="99"/>
    <w:semiHidden/>
    <w:unhideWhenUsed/>
    <w:rsid w:val="00DC2356"/>
    <w:rPr>
      <w:vertAlign w:val="superscript"/>
    </w:rPr>
  </w:style>
  <w:style w:type="paragraph" w:customStyle="1" w:styleId="1">
    <w:name w:val="1"/>
    <w:basedOn w:val="Normalny"/>
    <w:qFormat/>
    <w:rsid w:val="00232565"/>
    <w:pPr>
      <w:keepNext/>
      <w:keepLines/>
      <w:spacing w:line="360" w:lineRule="exact"/>
      <w:jc w:val="both"/>
      <w:outlineLvl w:val="0"/>
    </w:pPr>
    <w:rPr>
      <w:rFonts w:ascii="Times New Roman" w:eastAsia="Times New Roman" w:hAnsi="Times New Roman" w:cs="Times New Roman"/>
      <w:b/>
      <w:bCs/>
      <w:sz w:val="24"/>
      <w:szCs w:val="24"/>
    </w:rPr>
  </w:style>
  <w:style w:type="paragraph" w:customStyle="1" w:styleId="2">
    <w:name w:val="2"/>
    <w:basedOn w:val="Normalny"/>
    <w:qFormat/>
    <w:rsid w:val="00232565"/>
    <w:pPr>
      <w:spacing w:line="360" w:lineRule="exact"/>
      <w:jc w:val="both"/>
    </w:pPr>
    <w:rPr>
      <w:rFonts w:ascii="Times New Roman" w:eastAsia="Times New Roman" w:hAnsi="Times New Roman" w:cs="Times New Roman"/>
      <w:b/>
      <w:color w:val="000000"/>
      <w:sz w:val="24"/>
      <w:szCs w:val="24"/>
      <w:lang w:eastAsia="pl-PL"/>
    </w:rPr>
  </w:style>
  <w:style w:type="character" w:customStyle="1" w:styleId="Nagwek1Znak">
    <w:name w:val="Nagłówek 1 Znak"/>
    <w:basedOn w:val="Domylnaczcionkaakapitu"/>
    <w:link w:val="Nagwek1"/>
    <w:uiPriority w:val="9"/>
    <w:rsid w:val="00D17720"/>
    <w:rPr>
      <w:rFonts w:asciiTheme="majorHAnsi" w:eastAsiaTheme="majorEastAsia" w:hAnsiTheme="majorHAnsi" w:cstheme="majorBidi"/>
      <w:b/>
      <w:bCs/>
      <w:color w:val="365F91" w:themeColor="accent1" w:themeShade="BF"/>
      <w:sz w:val="28"/>
      <w:szCs w:val="28"/>
    </w:rPr>
  </w:style>
  <w:style w:type="character" w:customStyle="1" w:styleId="Nagwek2Znak">
    <w:name w:val="Nagłówek 2 Znak"/>
    <w:basedOn w:val="Domylnaczcionkaakapitu"/>
    <w:link w:val="Nagwek2"/>
    <w:uiPriority w:val="9"/>
    <w:semiHidden/>
    <w:rsid w:val="00D17720"/>
    <w:rPr>
      <w:rFonts w:asciiTheme="majorHAnsi" w:eastAsiaTheme="majorEastAsia" w:hAnsiTheme="majorHAnsi" w:cstheme="majorBidi"/>
      <w:b/>
      <w:bCs/>
      <w:color w:val="4F81BD" w:themeColor="accent1"/>
      <w:sz w:val="26"/>
      <w:szCs w:val="26"/>
    </w:rPr>
  </w:style>
  <w:style w:type="paragraph" w:styleId="Spistreci1">
    <w:name w:val="toc 1"/>
    <w:basedOn w:val="Normalny"/>
    <w:next w:val="Normalny"/>
    <w:autoRedefine/>
    <w:uiPriority w:val="39"/>
    <w:unhideWhenUsed/>
    <w:rsid w:val="00D17720"/>
    <w:pPr>
      <w:spacing w:after="100"/>
    </w:pPr>
  </w:style>
  <w:style w:type="paragraph" w:styleId="Spistreci2">
    <w:name w:val="toc 2"/>
    <w:basedOn w:val="Normalny"/>
    <w:next w:val="Normalny"/>
    <w:autoRedefine/>
    <w:uiPriority w:val="39"/>
    <w:unhideWhenUsed/>
    <w:rsid w:val="00D17720"/>
    <w:pPr>
      <w:spacing w:after="100"/>
      <w:ind w:left="220"/>
    </w:pPr>
  </w:style>
  <w:style w:type="paragraph" w:styleId="Nagwek">
    <w:name w:val="header"/>
    <w:basedOn w:val="Normalny"/>
    <w:link w:val="NagwekZnak"/>
    <w:uiPriority w:val="99"/>
    <w:unhideWhenUsed/>
    <w:rsid w:val="00137E27"/>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37E27"/>
  </w:style>
  <w:style w:type="paragraph" w:styleId="Stopka">
    <w:name w:val="footer"/>
    <w:basedOn w:val="Normalny"/>
    <w:link w:val="StopkaZnak"/>
    <w:uiPriority w:val="99"/>
    <w:unhideWhenUsed/>
    <w:rsid w:val="00137E2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37E27"/>
  </w:style>
  <w:style w:type="character" w:customStyle="1" w:styleId="Nagwek3Znak">
    <w:name w:val="Nagłówek 3 Znak"/>
    <w:basedOn w:val="Domylnaczcionkaakapitu"/>
    <w:link w:val="Nagwek3"/>
    <w:uiPriority w:val="9"/>
    <w:semiHidden/>
    <w:rsid w:val="005F1EF8"/>
    <w:rPr>
      <w:rFonts w:asciiTheme="majorHAnsi" w:eastAsiaTheme="majorEastAsia" w:hAnsiTheme="majorHAnsi" w:cstheme="majorBidi"/>
      <w:b/>
      <w:b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
    <w:qFormat/>
    <w:rsid w:val="00D1772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semiHidden/>
    <w:unhideWhenUsed/>
    <w:qFormat/>
    <w:rsid w:val="00D1772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semiHidden/>
    <w:unhideWhenUsed/>
    <w:qFormat/>
    <w:rsid w:val="005F1EF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dolnego">
    <w:name w:val="footnote text"/>
    <w:aliases w:val="Tekst przypisu dolnego Znak Znak,Tekst przypisu dolnego Znak Znak Znak,Footnote,Podrozdział,Tekst przypisu dolnego-poligrafia"/>
    <w:basedOn w:val="Normalny"/>
    <w:link w:val="TekstprzypisudolnegoZnak"/>
    <w:uiPriority w:val="99"/>
    <w:unhideWhenUsed/>
    <w:qFormat/>
    <w:rsid w:val="00AD3F08"/>
    <w:pPr>
      <w:spacing w:after="0" w:line="240" w:lineRule="auto"/>
    </w:pPr>
    <w:rPr>
      <w:sz w:val="20"/>
      <w:szCs w:val="20"/>
    </w:rPr>
  </w:style>
  <w:style w:type="character" w:customStyle="1" w:styleId="TekstprzypisudolnegoZnak">
    <w:name w:val="Tekst przypisu dolnego Znak"/>
    <w:aliases w:val="Tekst przypisu dolnego Znak Znak Znak1,Tekst przypisu dolnego Znak Znak Znak Znak,Footnote Znak,Podrozdział Znak,Tekst przypisu dolnego-poligrafia Znak"/>
    <w:basedOn w:val="Domylnaczcionkaakapitu"/>
    <w:link w:val="Tekstprzypisudolnego"/>
    <w:uiPriority w:val="99"/>
    <w:rsid w:val="00AD3F08"/>
    <w:rPr>
      <w:sz w:val="20"/>
      <w:szCs w:val="20"/>
    </w:rPr>
  </w:style>
  <w:style w:type="character" w:styleId="Odwoanieprzypisudolnego">
    <w:name w:val="footnote reference"/>
    <w:basedOn w:val="Domylnaczcionkaakapitu"/>
    <w:uiPriority w:val="99"/>
    <w:unhideWhenUsed/>
    <w:qFormat/>
    <w:rsid w:val="00AD3F08"/>
    <w:rPr>
      <w:vertAlign w:val="superscript"/>
    </w:rPr>
  </w:style>
  <w:style w:type="character" w:styleId="Hipercze">
    <w:name w:val="Hyperlink"/>
    <w:basedOn w:val="Domylnaczcionkaakapitu"/>
    <w:uiPriority w:val="99"/>
    <w:unhideWhenUsed/>
    <w:rsid w:val="00AD3F08"/>
    <w:rPr>
      <w:color w:val="0000FF"/>
      <w:u w:val="single"/>
    </w:rPr>
  </w:style>
  <w:style w:type="character" w:styleId="Pogrubienie">
    <w:name w:val="Strong"/>
    <w:basedOn w:val="Domylnaczcionkaakapitu"/>
    <w:uiPriority w:val="22"/>
    <w:qFormat/>
    <w:rsid w:val="00DD4D71"/>
    <w:rPr>
      <w:b/>
      <w:bCs/>
    </w:rPr>
  </w:style>
  <w:style w:type="paragraph" w:styleId="Akapitzlist">
    <w:name w:val="List Paragraph"/>
    <w:basedOn w:val="Normalny"/>
    <w:uiPriority w:val="34"/>
    <w:qFormat/>
    <w:rsid w:val="00C16FE5"/>
    <w:pPr>
      <w:ind w:left="720"/>
      <w:contextualSpacing/>
    </w:pPr>
  </w:style>
  <w:style w:type="paragraph" w:customStyle="1" w:styleId="CM22">
    <w:name w:val="CM22"/>
    <w:basedOn w:val="Normalny"/>
    <w:next w:val="Normalny"/>
    <w:uiPriority w:val="99"/>
    <w:rsid w:val="007246C9"/>
    <w:pPr>
      <w:autoSpaceDE w:val="0"/>
      <w:autoSpaceDN w:val="0"/>
      <w:adjustRightInd w:val="0"/>
      <w:spacing w:after="0" w:line="240" w:lineRule="auto"/>
    </w:pPr>
    <w:rPr>
      <w:rFonts w:ascii="Arial" w:hAnsi="Arial" w:cs="Arial"/>
      <w:sz w:val="24"/>
      <w:szCs w:val="24"/>
    </w:rPr>
  </w:style>
  <w:style w:type="character" w:styleId="Odwoaniedokomentarza">
    <w:name w:val="annotation reference"/>
    <w:basedOn w:val="Domylnaczcionkaakapitu"/>
    <w:uiPriority w:val="99"/>
    <w:semiHidden/>
    <w:unhideWhenUsed/>
    <w:rsid w:val="007246C9"/>
    <w:rPr>
      <w:sz w:val="18"/>
      <w:szCs w:val="18"/>
    </w:rPr>
  </w:style>
  <w:style w:type="paragraph" w:styleId="Tekstkomentarza">
    <w:name w:val="annotation text"/>
    <w:basedOn w:val="Normalny"/>
    <w:link w:val="TekstkomentarzaZnak"/>
    <w:uiPriority w:val="99"/>
    <w:semiHidden/>
    <w:unhideWhenUsed/>
    <w:rsid w:val="007246C9"/>
    <w:pPr>
      <w:spacing w:line="240" w:lineRule="auto"/>
    </w:pPr>
    <w:rPr>
      <w:sz w:val="24"/>
      <w:szCs w:val="24"/>
    </w:rPr>
  </w:style>
  <w:style w:type="character" w:customStyle="1" w:styleId="TekstkomentarzaZnak">
    <w:name w:val="Tekst komentarza Znak"/>
    <w:basedOn w:val="Domylnaczcionkaakapitu"/>
    <w:link w:val="Tekstkomentarza"/>
    <w:uiPriority w:val="99"/>
    <w:semiHidden/>
    <w:rsid w:val="007246C9"/>
    <w:rPr>
      <w:sz w:val="24"/>
      <w:szCs w:val="24"/>
    </w:rPr>
  </w:style>
  <w:style w:type="paragraph" w:styleId="Tekstdymka">
    <w:name w:val="Balloon Text"/>
    <w:basedOn w:val="Normalny"/>
    <w:link w:val="TekstdymkaZnak"/>
    <w:uiPriority w:val="99"/>
    <w:semiHidden/>
    <w:unhideWhenUsed/>
    <w:rsid w:val="007246C9"/>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7246C9"/>
    <w:rPr>
      <w:rFonts w:ascii="Tahoma" w:hAnsi="Tahoma" w:cs="Tahoma"/>
      <w:sz w:val="16"/>
      <w:szCs w:val="16"/>
    </w:rPr>
  </w:style>
  <w:style w:type="paragraph" w:styleId="Tematkomentarza">
    <w:name w:val="annotation subject"/>
    <w:basedOn w:val="Tekstkomentarza"/>
    <w:next w:val="Tekstkomentarza"/>
    <w:link w:val="TematkomentarzaZnak"/>
    <w:uiPriority w:val="99"/>
    <w:semiHidden/>
    <w:unhideWhenUsed/>
    <w:rsid w:val="00320B15"/>
    <w:rPr>
      <w:b/>
      <w:bCs/>
      <w:sz w:val="20"/>
      <w:szCs w:val="20"/>
    </w:rPr>
  </w:style>
  <w:style w:type="character" w:customStyle="1" w:styleId="TematkomentarzaZnak">
    <w:name w:val="Temat komentarza Znak"/>
    <w:basedOn w:val="TekstkomentarzaZnak"/>
    <w:link w:val="Tematkomentarza"/>
    <w:uiPriority w:val="99"/>
    <w:semiHidden/>
    <w:rsid w:val="00320B15"/>
    <w:rPr>
      <w:b/>
      <w:bCs/>
      <w:sz w:val="20"/>
      <w:szCs w:val="20"/>
    </w:rPr>
  </w:style>
  <w:style w:type="paragraph" w:styleId="Tekstpodstawowy">
    <w:name w:val="Body Text"/>
    <w:basedOn w:val="Normalny"/>
    <w:link w:val="TekstpodstawowyZnak"/>
    <w:rsid w:val="00CB53F1"/>
    <w:pPr>
      <w:widowControl w:val="0"/>
      <w:suppressAutoHyphens/>
      <w:spacing w:after="120" w:line="240" w:lineRule="auto"/>
    </w:pPr>
    <w:rPr>
      <w:rFonts w:ascii="Arial" w:eastAsia="SimSun" w:hAnsi="Arial" w:cs="Tahoma"/>
      <w:kern w:val="1"/>
      <w:sz w:val="24"/>
      <w:szCs w:val="24"/>
      <w:lang w:eastAsia="hi-IN" w:bidi="hi-IN"/>
    </w:rPr>
  </w:style>
  <w:style w:type="character" w:customStyle="1" w:styleId="TekstpodstawowyZnak">
    <w:name w:val="Tekst podstawowy Znak"/>
    <w:basedOn w:val="Domylnaczcionkaakapitu"/>
    <w:link w:val="Tekstpodstawowy"/>
    <w:rsid w:val="00CB53F1"/>
    <w:rPr>
      <w:rFonts w:ascii="Arial" w:eastAsia="SimSun" w:hAnsi="Arial" w:cs="Tahoma"/>
      <w:kern w:val="1"/>
      <w:sz w:val="24"/>
      <w:szCs w:val="24"/>
      <w:lang w:eastAsia="hi-IN" w:bidi="hi-IN"/>
    </w:rPr>
  </w:style>
  <w:style w:type="paragraph" w:styleId="Tekstprzypisukocowego">
    <w:name w:val="endnote text"/>
    <w:basedOn w:val="Normalny"/>
    <w:link w:val="TekstprzypisukocowegoZnak"/>
    <w:uiPriority w:val="99"/>
    <w:semiHidden/>
    <w:unhideWhenUsed/>
    <w:rsid w:val="00DC2356"/>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DC2356"/>
    <w:rPr>
      <w:sz w:val="20"/>
      <w:szCs w:val="20"/>
    </w:rPr>
  </w:style>
  <w:style w:type="character" w:styleId="Odwoanieprzypisukocowego">
    <w:name w:val="endnote reference"/>
    <w:basedOn w:val="Domylnaczcionkaakapitu"/>
    <w:uiPriority w:val="99"/>
    <w:semiHidden/>
    <w:unhideWhenUsed/>
    <w:rsid w:val="00DC2356"/>
    <w:rPr>
      <w:vertAlign w:val="superscript"/>
    </w:rPr>
  </w:style>
  <w:style w:type="paragraph" w:customStyle="1" w:styleId="1">
    <w:name w:val="1"/>
    <w:basedOn w:val="Normalny"/>
    <w:qFormat/>
    <w:rsid w:val="00232565"/>
    <w:pPr>
      <w:keepNext/>
      <w:keepLines/>
      <w:spacing w:line="360" w:lineRule="exact"/>
      <w:jc w:val="both"/>
      <w:outlineLvl w:val="0"/>
    </w:pPr>
    <w:rPr>
      <w:rFonts w:ascii="Times New Roman" w:eastAsia="Times New Roman" w:hAnsi="Times New Roman" w:cs="Times New Roman"/>
      <w:b/>
      <w:bCs/>
      <w:sz w:val="24"/>
      <w:szCs w:val="24"/>
    </w:rPr>
  </w:style>
  <w:style w:type="paragraph" w:customStyle="1" w:styleId="2">
    <w:name w:val="2"/>
    <w:basedOn w:val="Normalny"/>
    <w:qFormat/>
    <w:rsid w:val="00232565"/>
    <w:pPr>
      <w:spacing w:line="360" w:lineRule="exact"/>
      <w:jc w:val="both"/>
    </w:pPr>
    <w:rPr>
      <w:rFonts w:ascii="Times New Roman" w:eastAsia="Times New Roman" w:hAnsi="Times New Roman" w:cs="Times New Roman"/>
      <w:b/>
      <w:color w:val="000000"/>
      <w:sz w:val="24"/>
      <w:szCs w:val="24"/>
      <w:lang w:eastAsia="pl-PL"/>
    </w:rPr>
  </w:style>
  <w:style w:type="character" w:customStyle="1" w:styleId="Nagwek1Znak">
    <w:name w:val="Nagłówek 1 Znak"/>
    <w:basedOn w:val="Domylnaczcionkaakapitu"/>
    <w:link w:val="Nagwek1"/>
    <w:uiPriority w:val="9"/>
    <w:rsid w:val="00D17720"/>
    <w:rPr>
      <w:rFonts w:asciiTheme="majorHAnsi" w:eastAsiaTheme="majorEastAsia" w:hAnsiTheme="majorHAnsi" w:cstheme="majorBidi"/>
      <w:b/>
      <w:bCs/>
      <w:color w:val="365F91" w:themeColor="accent1" w:themeShade="BF"/>
      <w:sz w:val="28"/>
      <w:szCs w:val="28"/>
    </w:rPr>
  </w:style>
  <w:style w:type="character" w:customStyle="1" w:styleId="Nagwek2Znak">
    <w:name w:val="Nagłówek 2 Znak"/>
    <w:basedOn w:val="Domylnaczcionkaakapitu"/>
    <w:link w:val="Nagwek2"/>
    <w:uiPriority w:val="9"/>
    <w:semiHidden/>
    <w:rsid w:val="00D17720"/>
    <w:rPr>
      <w:rFonts w:asciiTheme="majorHAnsi" w:eastAsiaTheme="majorEastAsia" w:hAnsiTheme="majorHAnsi" w:cstheme="majorBidi"/>
      <w:b/>
      <w:bCs/>
      <w:color w:val="4F81BD" w:themeColor="accent1"/>
      <w:sz w:val="26"/>
      <w:szCs w:val="26"/>
    </w:rPr>
  </w:style>
  <w:style w:type="paragraph" w:styleId="Spistreci1">
    <w:name w:val="toc 1"/>
    <w:basedOn w:val="Normalny"/>
    <w:next w:val="Normalny"/>
    <w:autoRedefine/>
    <w:uiPriority w:val="39"/>
    <w:unhideWhenUsed/>
    <w:rsid w:val="00D17720"/>
    <w:pPr>
      <w:spacing w:after="100"/>
    </w:pPr>
  </w:style>
  <w:style w:type="paragraph" w:styleId="Spistreci2">
    <w:name w:val="toc 2"/>
    <w:basedOn w:val="Normalny"/>
    <w:next w:val="Normalny"/>
    <w:autoRedefine/>
    <w:uiPriority w:val="39"/>
    <w:unhideWhenUsed/>
    <w:rsid w:val="00D17720"/>
    <w:pPr>
      <w:spacing w:after="100"/>
      <w:ind w:left="220"/>
    </w:pPr>
  </w:style>
  <w:style w:type="paragraph" w:styleId="Nagwek">
    <w:name w:val="header"/>
    <w:basedOn w:val="Normalny"/>
    <w:link w:val="NagwekZnak"/>
    <w:uiPriority w:val="99"/>
    <w:unhideWhenUsed/>
    <w:rsid w:val="00137E27"/>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37E27"/>
  </w:style>
  <w:style w:type="paragraph" w:styleId="Stopka">
    <w:name w:val="footer"/>
    <w:basedOn w:val="Normalny"/>
    <w:link w:val="StopkaZnak"/>
    <w:uiPriority w:val="99"/>
    <w:unhideWhenUsed/>
    <w:rsid w:val="00137E2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37E27"/>
  </w:style>
  <w:style w:type="character" w:customStyle="1" w:styleId="Nagwek3Znak">
    <w:name w:val="Nagłówek 3 Znak"/>
    <w:basedOn w:val="Domylnaczcionkaakapitu"/>
    <w:link w:val="Nagwek3"/>
    <w:uiPriority w:val="9"/>
    <w:semiHidden/>
    <w:rsid w:val="005F1EF8"/>
    <w:rPr>
      <w:rFonts w:asciiTheme="majorHAnsi" w:eastAsiaTheme="majorEastAsia" w:hAnsiTheme="majorHAnsi" w:cstheme="majorBidi"/>
      <w:b/>
      <w:b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6302693">
      <w:bodyDiv w:val="1"/>
      <w:marLeft w:val="0"/>
      <w:marRight w:val="0"/>
      <w:marTop w:val="0"/>
      <w:marBottom w:val="0"/>
      <w:divBdr>
        <w:top w:val="none" w:sz="0" w:space="0" w:color="auto"/>
        <w:left w:val="none" w:sz="0" w:space="0" w:color="auto"/>
        <w:bottom w:val="none" w:sz="0" w:space="0" w:color="auto"/>
        <w:right w:val="none" w:sz="0" w:space="0" w:color="auto"/>
      </w:divBdr>
      <w:divsChild>
        <w:div w:id="276453830">
          <w:marLeft w:val="0"/>
          <w:marRight w:val="0"/>
          <w:marTop w:val="0"/>
          <w:marBottom w:val="0"/>
          <w:divBdr>
            <w:top w:val="none" w:sz="0" w:space="0" w:color="auto"/>
            <w:left w:val="none" w:sz="0" w:space="0" w:color="auto"/>
            <w:bottom w:val="none" w:sz="0" w:space="0" w:color="auto"/>
            <w:right w:val="none" w:sz="0" w:space="0" w:color="auto"/>
          </w:divBdr>
          <w:divsChild>
            <w:div w:id="531892011">
              <w:marLeft w:val="0"/>
              <w:marRight w:val="0"/>
              <w:marTop w:val="0"/>
              <w:marBottom w:val="0"/>
              <w:divBdr>
                <w:top w:val="none" w:sz="0" w:space="0" w:color="auto"/>
                <w:left w:val="none" w:sz="0" w:space="0" w:color="auto"/>
                <w:bottom w:val="none" w:sz="0" w:space="0" w:color="auto"/>
                <w:right w:val="none" w:sz="0" w:space="0" w:color="auto"/>
              </w:divBdr>
              <w:divsChild>
                <w:div w:id="39256325">
                  <w:marLeft w:val="0"/>
                  <w:marRight w:val="0"/>
                  <w:marTop w:val="0"/>
                  <w:marBottom w:val="0"/>
                  <w:divBdr>
                    <w:top w:val="none" w:sz="0" w:space="0" w:color="auto"/>
                    <w:left w:val="none" w:sz="0" w:space="0" w:color="auto"/>
                    <w:bottom w:val="none" w:sz="0" w:space="0" w:color="auto"/>
                    <w:right w:val="none" w:sz="0" w:space="0" w:color="auto"/>
                  </w:divBdr>
                  <w:divsChild>
                    <w:div w:id="1771005993">
                      <w:marLeft w:val="0"/>
                      <w:marRight w:val="0"/>
                      <w:marTop w:val="0"/>
                      <w:marBottom w:val="0"/>
                      <w:divBdr>
                        <w:top w:val="none" w:sz="0" w:space="0" w:color="auto"/>
                        <w:left w:val="none" w:sz="0" w:space="0" w:color="auto"/>
                        <w:bottom w:val="none" w:sz="0" w:space="0" w:color="auto"/>
                        <w:right w:val="none" w:sz="0" w:space="0" w:color="auto"/>
                      </w:divBdr>
                      <w:divsChild>
                        <w:div w:id="1927954879">
                          <w:marLeft w:val="0"/>
                          <w:marRight w:val="0"/>
                          <w:marTop w:val="0"/>
                          <w:marBottom w:val="0"/>
                          <w:divBdr>
                            <w:top w:val="none" w:sz="0" w:space="0" w:color="auto"/>
                            <w:left w:val="none" w:sz="0" w:space="0" w:color="auto"/>
                            <w:bottom w:val="none" w:sz="0" w:space="0" w:color="auto"/>
                            <w:right w:val="none" w:sz="0" w:space="0" w:color="auto"/>
                          </w:divBdr>
                          <w:divsChild>
                            <w:div w:id="119150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00622451">
      <w:bodyDiv w:val="1"/>
      <w:marLeft w:val="0"/>
      <w:marRight w:val="0"/>
      <w:marTop w:val="0"/>
      <w:marBottom w:val="0"/>
      <w:divBdr>
        <w:top w:val="none" w:sz="0" w:space="0" w:color="auto"/>
        <w:left w:val="none" w:sz="0" w:space="0" w:color="auto"/>
        <w:bottom w:val="none" w:sz="0" w:space="0" w:color="auto"/>
        <w:right w:val="none" w:sz="0" w:space="0" w:color="auto"/>
      </w:divBdr>
    </w:div>
    <w:div w:id="325135428">
      <w:bodyDiv w:val="1"/>
      <w:marLeft w:val="0"/>
      <w:marRight w:val="0"/>
      <w:marTop w:val="0"/>
      <w:marBottom w:val="0"/>
      <w:divBdr>
        <w:top w:val="none" w:sz="0" w:space="0" w:color="auto"/>
        <w:left w:val="none" w:sz="0" w:space="0" w:color="auto"/>
        <w:bottom w:val="none" w:sz="0" w:space="0" w:color="auto"/>
        <w:right w:val="none" w:sz="0" w:space="0" w:color="auto"/>
      </w:divBdr>
    </w:div>
    <w:div w:id="362093551">
      <w:bodyDiv w:val="1"/>
      <w:marLeft w:val="0"/>
      <w:marRight w:val="0"/>
      <w:marTop w:val="0"/>
      <w:marBottom w:val="0"/>
      <w:divBdr>
        <w:top w:val="none" w:sz="0" w:space="0" w:color="auto"/>
        <w:left w:val="none" w:sz="0" w:space="0" w:color="auto"/>
        <w:bottom w:val="none" w:sz="0" w:space="0" w:color="auto"/>
        <w:right w:val="none" w:sz="0" w:space="0" w:color="auto"/>
      </w:divBdr>
      <w:divsChild>
        <w:div w:id="458033153">
          <w:marLeft w:val="0"/>
          <w:marRight w:val="0"/>
          <w:marTop w:val="0"/>
          <w:marBottom w:val="0"/>
          <w:divBdr>
            <w:top w:val="none" w:sz="0" w:space="0" w:color="auto"/>
            <w:left w:val="none" w:sz="0" w:space="0" w:color="auto"/>
            <w:bottom w:val="none" w:sz="0" w:space="0" w:color="auto"/>
            <w:right w:val="none" w:sz="0" w:space="0" w:color="auto"/>
          </w:divBdr>
        </w:div>
        <w:div w:id="399210356">
          <w:marLeft w:val="0"/>
          <w:marRight w:val="0"/>
          <w:marTop w:val="0"/>
          <w:marBottom w:val="0"/>
          <w:divBdr>
            <w:top w:val="none" w:sz="0" w:space="0" w:color="auto"/>
            <w:left w:val="none" w:sz="0" w:space="0" w:color="auto"/>
            <w:bottom w:val="none" w:sz="0" w:space="0" w:color="auto"/>
            <w:right w:val="none" w:sz="0" w:space="0" w:color="auto"/>
          </w:divBdr>
        </w:div>
        <w:div w:id="1170103573">
          <w:marLeft w:val="0"/>
          <w:marRight w:val="0"/>
          <w:marTop w:val="0"/>
          <w:marBottom w:val="0"/>
          <w:divBdr>
            <w:top w:val="none" w:sz="0" w:space="0" w:color="auto"/>
            <w:left w:val="none" w:sz="0" w:space="0" w:color="auto"/>
            <w:bottom w:val="none" w:sz="0" w:space="0" w:color="auto"/>
            <w:right w:val="none" w:sz="0" w:space="0" w:color="auto"/>
          </w:divBdr>
        </w:div>
        <w:div w:id="236719395">
          <w:marLeft w:val="0"/>
          <w:marRight w:val="0"/>
          <w:marTop w:val="0"/>
          <w:marBottom w:val="0"/>
          <w:divBdr>
            <w:top w:val="none" w:sz="0" w:space="0" w:color="auto"/>
            <w:left w:val="none" w:sz="0" w:space="0" w:color="auto"/>
            <w:bottom w:val="none" w:sz="0" w:space="0" w:color="auto"/>
            <w:right w:val="none" w:sz="0" w:space="0" w:color="auto"/>
          </w:divBdr>
        </w:div>
      </w:divsChild>
    </w:div>
    <w:div w:id="543175823">
      <w:bodyDiv w:val="1"/>
      <w:marLeft w:val="0"/>
      <w:marRight w:val="0"/>
      <w:marTop w:val="0"/>
      <w:marBottom w:val="0"/>
      <w:divBdr>
        <w:top w:val="none" w:sz="0" w:space="0" w:color="auto"/>
        <w:left w:val="none" w:sz="0" w:space="0" w:color="auto"/>
        <w:bottom w:val="none" w:sz="0" w:space="0" w:color="auto"/>
        <w:right w:val="none" w:sz="0" w:space="0" w:color="auto"/>
      </w:divBdr>
    </w:div>
    <w:div w:id="750077674">
      <w:bodyDiv w:val="1"/>
      <w:marLeft w:val="0"/>
      <w:marRight w:val="0"/>
      <w:marTop w:val="0"/>
      <w:marBottom w:val="0"/>
      <w:divBdr>
        <w:top w:val="none" w:sz="0" w:space="0" w:color="auto"/>
        <w:left w:val="none" w:sz="0" w:space="0" w:color="auto"/>
        <w:bottom w:val="none" w:sz="0" w:space="0" w:color="auto"/>
        <w:right w:val="none" w:sz="0" w:space="0" w:color="auto"/>
      </w:divBdr>
    </w:div>
    <w:div w:id="986934937">
      <w:bodyDiv w:val="1"/>
      <w:marLeft w:val="0"/>
      <w:marRight w:val="0"/>
      <w:marTop w:val="0"/>
      <w:marBottom w:val="0"/>
      <w:divBdr>
        <w:top w:val="none" w:sz="0" w:space="0" w:color="auto"/>
        <w:left w:val="none" w:sz="0" w:space="0" w:color="auto"/>
        <w:bottom w:val="none" w:sz="0" w:space="0" w:color="auto"/>
        <w:right w:val="none" w:sz="0" w:space="0" w:color="auto"/>
      </w:divBdr>
    </w:div>
    <w:div w:id="1213469017">
      <w:bodyDiv w:val="1"/>
      <w:marLeft w:val="0"/>
      <w:marRight w:val="0"/>
      <w:marTop w:val="0"/>
      <w:marBottom w:val="0"/>
      <w:divBdr>
        <w:top w:val="none" w:sz="0" w:space="0" w:color="auto"/>
        <w:left w:val="none" w:sz="0" w:space="0" w:color="auto"/>
        <w:bottom w:val="none" w:sz="0" w:space="0" w:color="auto"/>
        <w:right w:val="none" w:sz="0" w:space="0" w:color="auto"/>
      </w:divBdr>
      <w:divsChild>
        <w:div w:id="740827860">
          <w:marLeft w:val="0"/>
          <w:marRight w:val="0"/>
          <w:marTop w:val="0"/>
          <w:marBottom w:val="0"/>
          <w:divBdr>
            <w:top w:val="none" w:sz="0" w:space="0" w:color="auto"/>
            <w:left w:val="none" w:sz="0" w:space="0" w:color="auto"/>
            <w:bottom w:val="none" w:sz="0" w:space="0" w:color="auto"/>
            <w:right w:val="none" w:sz="0" w:space="0" w:color="auto"/>
          </w:divBdr>
        </w:div>
        <w:div w:id="1775975550">
          <w:marLeft w:val="0"/>
          <w:marRight w:val="0"/>
          <w:marTop w:val="0"/>
          <w:marBottom w:val="0"/>
          <w:divBdr>
            <w:top w:val="none" w:sz="0" w:space="0" w:color="auto"/>
            <w:left w:val="none" w:sz="0" w:space="0" w:color="auto"/>
            <w:bottom w:val="none" w:sz="0" w:space="0" w:color="auto"/>
            <w:right w:val="none" w:sz="0" w:space="0" w:color="auto"/>
          </w:divBdr>
          <w:divsChild>
            <w:div w:id="1492674577">
              <w:marLeft w:val="0"/>
              <w:marRight w:val="0"/>
              <w:marTop w:val="0"/>
              <w:marBottom w:val="0"/>
              <w:divBdr>
                <w:top w:val="none" w:sz="0" w:space="0" w:color="auto"/>
                <w:left w:val="none" w:sz="0" w:space="0" w:color="auto"/>
                <w:bottom w:val="none" w:sz="0" w:space="0" w:color="auto"/>
                <w:right w:val="none" w:sz="0" w:space="0" w:color="auto"/>
              </w:divBdr>
              <w:divsChild>
                <w:div w:id="284503002">
                  <w:marLeft w:val="0"/>
                  <w:marRight w:val="0"/>
                  <w:marTop w:val="0"/>
                  <w:marBottom w:val="0"/>
                  <w:divBdr>
                    <w:top w:val="none" w:sz="0" w:space="0" w:color="auto"/>
                    <w:left w:val="none" w:sz="0" w:space="0" w:color="auto"/>
                    <w:bottom w:val="none" w:sz="0" w:space="0" w:color="auto"/>
                    <w:right w:val="none" w:sz="0" w:space="0" w:color="auto"/>
                  </w:divBdr>
                  <w:divsChild>
                    <w:div w:id="1070426807">
                      <w:marLeft w:val="0"/>
                      <w:marRight w:val="0"/>
                      <w:marTop w:val="0"/>
                      <w:marBottom w:val="0"/>
                      <w:divBdr>
                        <w:top w:val="none" w:sz="0" w:space="0" w:color="auto"/>
                        <w:left w:val="none" w:sz="0" w:space="0" w:color="auto"/>
                        <w:bottom w:val="none" w:sz="0" w:space="0" w:color="auto"/>
                        <w:right w:val="none" w:sz="0" w:space="0" w:color="auto"/>
                      </w:divBdr>
                      <w:divsChild>
                        <w:div w:id="1028916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4072801">
          <w:marLeft w:val="0"/>
          <w:marRight w:val="0"/>
          <w:marTop w:val="0"/>
          <w:marBottom w:val="0"/>
          <w:divBdr>
            <w:top w:val="none" w:sz="0" w:space="0" w:color="auto"/>
            <w:left w:val="none" w:sz="0" w:space="0" w:color="auto"/>
            <w:bottom w:val="none" w:sz="0" w:space="0" w:color="auto"/>
            <w:right w:val="none" w:sz="0" w:space="0" w:color="auto"/>
          </w:divBdr>
          <w:divsChild>
            <w:div w:id="534077115">
              <w:marLeft w:val="0"/>
              <w:marRight w:val="0"/>
              <w:marTop w:val="0"/>
              <w:marBottom w:val="0"/>
              <w:divBdr>
                <w:top w:val="none" w:sz="0" w:space="0" w:color="auto"/>
                <w:left w:val="none" w:sz="0" w:space="0" w:color="auto"/>
                <w:bottom w:val="none" w:sz="0" w:space="0" w:color="auto"/>
                <w:right w:val="none" w:sz="0" w:space="0" w:color="auto"/>
              </w:divBdr>
              <w:divsChild>
                <w:div w:id="252252225">
                  <w:marLeft w:val="0"/>
                  <w:marRight w:val="0"/>
                  <w:marTop w:val="0"/>
                  <w:marBottom w:val="0"/>
                  <w:divBdr>
                    <w:top w:val="none" w:sz="0" w:space="0" w:color="auto"/>
                    <w:left w:val="none" w:sz="0" w:space="0" w:color="auto"/>
                    <w:bottom w:val="none" w:sz="0" w:space="0" w:color="auto"/>
                    <w:right w:val="none" w:sz="0" w:space="0" w:color="auto"/>
                  </w:divBdr>
                  <w:divsChild>
                    <w:div w:id="1311447442">
                      <w:marLeft w:val="0"/>
                      <w:marRight w:val="0"/>
                      <w:marTop w:val="0"/>
                      <w:marBottom w:val="0"/>
                      <w:divBdr>
                        <w:top w:val="none" w:sz="0" w:space="0" w:color="auto"/>
                        <w:left w:val="none" w:sz="0" w:space="0" w:color="auto"/>
                        <w:bottom w:val="none" w:sz="0" w:space="0" w:color="auto"/>
                        <w:right w:val="none" w:sz="0" w:space="0" w:color="auto"/>
                      </w:divBdr>
                      <w:divsChild>
                        <w:div w:id="836388908">
                          <w:marLeft w:val="0"/>
                          <w:marRight w:val="0"/>
                          <w:marTop w:val="0"/>
                          <w:marBottom w:val="0"/>
                          <w:divBdr>
                            <w:top w:val="none" w:sz="0" w:space="0" w:color="auto"/>
                            <w:left w:val="none" w:sz="0" w:space="0" w:color="auto"/>
                            <w:bottom w:val="none" w:sz="0" w:space="0" w:color="auto"/>
                            <w:right w:val="none" w:sz="0" w:space="0" w:color="auto"/>
                          </w:divBdr>
                          <w:divsChild>
                            <w:div w:id="1255281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63366995">
      <w:bodyDiv w:val="1"/>
      <w:marLeft w:val="0"/>
      <w:marRight w:val="0"/>
      <w:marTop w:val="0"/>
      <w:marBottom w:val="0"/>
      <w:divBdr>
        <w:top w:val="none" w:sz="0" w:space="0" w:color="auto"/>
        <w:left w:val="none" w:sz="0" w:space="0" w:color="auto"/>
        <w:bottom w:val="none" w:sz="0" w:space="0" w:color="auto"/>
        <w:right w:val="none" w:sz="0" w:space="0" w:color="auto"/>
      </w:divBdr>
      <w:divsChild>
        <w:div w:id="751314506">
          <w:marLeft w:val="0"/>
          <w:marRight w:val="0"/>
          <w:marTop w:val="0"/>
          <w:marBottom w:val="0"/>
          <w:divBdr>
            <w:top w:val="none" w:sz="0" w:space="0" w:color="auto"/>
            <w:left w:val="none" w:sz="0" w:space="0" w:color="auto"/>
            <w:bottom w:val="none" w:sz="0" w:space="0" w:color="auto"/>
            <w:right w:val="none" w:sz="0" w:space="0" w:color="auto"/>
          </w:divBdr>
        </w:div>
        <w:div w:id="40135232">
          <w:marLeft w:val="0"/>
          <w:marRight w:val="0"/>
          <w:marTop w:val="0"/>
          <w:marBottom w:val="0"/>
          <w:divBdr>
            <w:top w:val="none" w:sz="0" w:space="0" w:color="auto"/>
            <w:left w:val="none" w:sz="0" w:space="0" w:color="auto"/>
            <w:bottom w:val="none" w:sz="0" w:space="0" w:color="auto"/>
            <w:right w:val="none" w:sz="0" w:space="0" w:color="auto"/>
          </w:divBdr>
        </w:div>
        <w:div w:id="937177368">
          <w:marLeft w:val="0"/>
          <w:marRight w:val="0"/>
          <w:marTop w:val="0"/>
          <w:marBottom w:val="0"/>
          <w:divBdr>
            <w:top w:val="none" w:sz="0" w:space="0" w:color="auto"/>
            <w:left w:val="none" w:sz="0" w:space="0" w:color="auto"/>
            <w:bottom w:val="none" w:sz="0" w:space="0" w:color="auto"/>
            <w:right w:val="none" w:sz="0" w:space="0" w:color="auto"/>
          </w:divBdr>
        </w:div>
        <w:div w:id="1993564175">
          <w:marLeft w:val="0"/>
          <w:marRight w:val="0"/>
          <w:marTop w:val="0"/>
          <w:marBottom w:val="0"/>
          <w:divBdr>
            <w:top w:val="none" w:sz="0" w:space="0" w:color="auto"/>
            <w:left w:val="none" w:sz="0" w:space="0" w:color="auto"/>
            <w:bottom w:val="none" w:sz="0" w:space="0" w:color="auto"/>
            <w:right w:val="none" w:sz="0" w:space="0" w:color="auto"/>
          </w:divBdr>
        </w:div>
        <w:div w:id="1378237141">
          <w:marLeft w:val="0"/>
          <w:marRight w:val="0"/>
          <w:marTop w:val="0"/>
          <w:marBottom w:val="0"/>
          <w:divBdr>
            <w:top w:val="none" w:sz="0" w:space="0" w:color="auto"/>
            <w:left w:val="none" w:sz="0" w:space="0" w:color="auto"/>
            <w:bottom w:val="none" w:sz="0" w:space="0" w:color="auto"/>
            <w:right w:val="none" w:sz="0" w:space="0" w:color="auto"/>
          </w:divBdr>
        </w:div>
        <w:div w:id="614870257">
          <w:marLeft w:val="0"/>
          <w:marRight w:val="0"/>
          <w:marTop w:val="0"/>
          <w:marBottom w:val="0"/>
          <w:divBdr>
            <w:top w:val="none" w:sz="0" w:space="0" w:color="auto"/>
            <w:left w:val="none" w:sz="0" w:space="0" w:color="auto"/>
            <w:bottom w:val="none" w:sz="0" w:space="0" w:color="auto"/>
            <w:right w:val="none" w:sz="0" w:space="0" w:color="auto"/>
          </w:divBdr>
        </w:div>
        <w:div w:id="636952920">
          <w:marLeft w:val="0"/>
          <w:marRight w:val="0"/>
          <w:marTop w:val="0"/>
          <w:marBottom w:val="0"/>
          <w:divBdr>
            <w:top w:val="none" w:sz="0" w:space="0" w:color="auto"/>
            <w:left w:val="none" w:sz="0" w:space="0" w:color="auto"/>
            <w:bottom w:val="none" w:sz="0" w:space="0" w:color="auto"/>
            <w:right w:val="none" w:sz="0" w:space="0" w:color="auto"/>
          </w:divBdr>
        </w:div>
        <w:div w:id="1290087536">
          <w:marLeft w:val="0"/>
          <w:marRight w:val="0"/>
          <w:marTop w:val="0"/>
          <w:marBottom w:val="0"/>
          <w:divBdr>
            <w:top w:val="none" w:sz="0" w:space="0" w:color="auto"/>
            <w:left w:val="none" w:sz="0" w:space="0" w:color="auto"/>
            <w:bottom w:val="none" w:sz="0" w:space="0" w:color="auto"/>
            <w:right w:val="none" w:sz="0" w:space="0" w:color="auto"/>
          </w:divBdr>
        </w:div>
        <w:div w:id="1408115712">
          <w:marLeft w:val="0"/>
          <w:marRight w:val="0"/>
          <w:marTop w:val="0"/>
          <w:marBottom w:val="0"/>
          <w:divBdr>
            <w:top w:val="none" w:sz="0" w:space="0" w:color="auto"/>
            <w:left w:val="none" w:sz="0" w:space="0" w:color="auto"/>
            <w:bottom w:val="none" w:sz="0" w:space="0" w:color="auto"/>
            <w:right w:val="none" w:sz="0" w:space="0" w:color="auto"/>
          </w:divBdr>
        </w:div>
        <w:div w:id="339115429">
          <w:marLeft w:val="0"/>
          <w:marRight w:val="0"/>
          <w:marTop w:val="0"/>
          <w:marBottom w:val="0"/>
          <w:divBdr>
            <w:top w:val="none" w:sz="0" w:space="0" w:color="auto"/>
            <w:left w:val="none" w:sz="0" w:space="0" w:color="auto"/>
            <w:bottom w:val="none" w:sz="0" w:space="0" w:color="auto"/>
            <w:right w:val="none" w:sz="0" w:space="0" w:color="auto"/>
          </w:divBdr>
        </w:div>
        <w:div w:id="1595242569">
          <w:marLeft w:val="0"/>
          <w:marRight w:val="0"/>
          <w:marTop w:val="0"/>
          <w:marBottom w:val="0"/>
          <w:divBdr>
            <w:top w:val="none" w:sz="0" w:space="0" w:color="auto"/>
            <w:left w:val="none" w:sz="0" w:space="0" w:color="auto"/>
            <w:bottom w:val="none" w:sz="0" w:space="0" w:color="auto"/>
            <w:right w:val="none" w:sz="0" w:space="0" w:color="auto"/>
          </w:divBdr>
        </w:div>
        <w:div w:id="815605523">
          <w:marLeft w:val="0"/>
          <w:marRight w:val="0"/>
          <w:marTop w:val="0"/>
          <w:marBottom w:val="0"/>
          <w:divBdr>
            <w:top w:val="none" w:sz="0" w:space="0" w:color="auto"/>
            <w:left w:val="none" w:sz="0" w:space="0" w:color="auto"/>
            <w:bottom w:val="none" w:sz="0" w:space="0" w:color="auto"/>
            <w:right w:val="none" w:sz="0" w:space="0" w:color="auto"/>
          </w:divBdr>
        </w:div>
        <w:div w:id="323551379">
          <w:marLeft w:val="0"/>
          <w:marRight w:val="0"/>
          <w:marTop w:val="0"/>
          <w:marBottom w:val="0"/>
          <w:divBdr>
            <w:top w:val="none" w:sz="0" w:space="0" w:color="auto"/>
            <w:left w:val="none" w:sz="0" w:space="0" w:color="auto"/>
            <w:bottom w:val="none" w:sz="0" w:space="0" w:color="auto"/>
            <w:right w:val="none" w:sz="0" w:space="0" w:color="auto"/>
          </w:divBdr>
        </w:div>
        <w:div w:id="34812622">
          <w:marLeft w:val="0"/>
          <w:marRight w:val="0"/>
          <w:marTop w:val="0"/>
          <w:marBottom w:val="0"/>
          <w:divBdr>
            <w:top w:val="none" w:sz="0" w:space="0" w:color="auto"/>
            <w:left w:val="none" w:sz="0" w:space="0" w:color="auto"/>
            <w:bottom w:val="none" w:sz="0" w:space="0" w:color="auto"/>
            <w:right w:val="none" w:sz="0" w:space="0" w:color="auto"/>
          </w:divBdr>
        </w:div>
        <w:div w:id="309134468">
          <w:marLeft w:val="0"/>
          <w:marRight w:val="0"/>
          <w:marTop w:val="0"/>
          <w:marBottom w:val="0"/>
          <w:divBdr>
            <w:top w:val="none" w:sz="0" w:space="0" w:color="auto"/>
            <w:left w:val="none" w:sz="0" w:space="0" w:color="auto"/>
            <w:bottom w:val="none" w:sz="0" w:space="0" w:color="auto"/>
            <w:right w:val="none" w:sz="0" w:space="0" w:color="auto"/>
          </w:divBdr>
        </w:div>
        <w:div w:id="1276670804">
          <w:marLeft w:val="0"/>
          <w:marRight w:val="0"/>
          <w:marTop w:val="0"/>
          <w:marBottom w:val="0"/>
          <w:divBdr>
            <w:top w:val="none" w:sz="0" w:space="0" w:color="auto"/>
            <w:left w:val="none" w:sz="0" w:space="0" w:color="auto"/>
            <w:bottom w:val="none" w:sz="0" w:space="0" w:color="auto"/>
            <w:right w:val="none" w:sz="0" w:space="0" w:color="auto"/>
          </w:divBdr>
        </w:div>
        <w:div w:id="55783141">
          <w:marLeft w:val="0"/>
          <w:marRight w:val="0"/>
          <w:marTop w:val="0"/>
          <w:marBottom w:val="0"/>
          <w:divBdr>
            <w:top w:val="none" w:sz="0" w:space="0" w:color="auto"/>
            <w:left w:val="none" w:sz="0" w:space="0" w:color="auto"/>
            <w:bottom w:val="none" w:sz="0" w:space="0" w:color="auto"/>
            <w:right w:val="none" w:sz="0" w:space="0" w:color="auto"/>
          </w:divBdr>
        </w:div>
        <w:div w:id="591082845">
          <w:marLeft w:val="0"/>
          <w:marRight w:val="0"/>
          <w:marTop w:val="0"/>
          <w:marBottom w:val="0"/>
          <w:divBdr>
            <w:top w:val="none" w:sz="0" w:space="0" w:color="auto"/>
            <w:left w:val="none" w:sz="0" w:space="0" w:color="auto"/>
            <w:bottom w:val="none" w:sz="0" w:space="0" w:color="auto"/>
            <w:right w:val="none" w:sz="0" w:space="0" w:color="auto"/>
          </w:divBdr>
        </w:div>
        <w:div w:id="1025449713">
          <w:marLeft w:val="0"/>
          <w:marRight w:val="0"/>
          <w:marTop w:val="0"/>
          <w:marBottom w:val="0"/>
          <w:divBdr>
            <w:top w:val="none" w:sz="0" w:space="0" w:color="auto"/>
            <w:left w:val="none" w:sz="0" w:space="0" w:color="auto"/>
            <w:bottom w:val="none" w:sz="0" w:space="0" w:color="auto"/>
            <w:right w:val="none" w:sz="0" w:space="0" w:color="auto"/>
          </w:divBdr>
        </w:div>
        <w:div w:id="529075307">
          <w:marLeft w:val="0"/>
          <w:marRight w:val="0"/>
          <w:marTop w:val="0"/>
          <w:marBottom w:val="0"/>
          <w:divBdr>
            <w:top w:val="none" w:sz="0" w:space="0" w:color="auto"/>
            <w:left w:val="none" w:sz="0" w:space="0" w:color="auto"/>
            <w:bottom w:val="none" w:sz="0" w:space="0" w:color="auto"/>
            <w:right w:val="none" w:sz="0" w:space="0" w:color="auto"/>
          </w:divBdr>
        </w:div>
        <w:div w:id="1575623120">
          <w:marLeft w:val="0"/>
          <w:marRight w:val="0"/>
          <w:marTop w:val="0"/>
          <w:marBottom w:val="0"/>
          <w:divBdr>
            <w:top w:val="none" w:sz="0" w:space="0" w:color="auto"/>
            <w:left w:val="none" w:sz="0" w:space="0" w:color="auto"/>
            <w:bottom w:val="none" w:sz="0" w:space="0" w:color="auto"/>
            <w:right w:val="none" w:sz="0" w:space="0" w:color="auto"/>
          </w:divBdr>
        </w:div>
        <w:div w:id="1520580127">
          <w:marLeft w:val="0"/>
          <w:marRight w:val="0"/>
          <w:marTop w:val="0"/>
          <w:marBottom w:val="0"/>
          <w:divBdr>
            <w:top w:val="none" w:sz="0" w:space="0" w:color="auto"/>
            <w:left w:val="none" w:sz="0" w:space="0" w:color="auto"/>
            <w:bottom w:val="none" w:sz="0" w:space="0" w:color="auto"/>
            <w:right w:val="none" w:sz="0" w:space="0" w:color="auto"/>
          </w:divBdr>
        </w:div>
        <w:div w:id="1291479368">
          <w:marLeft w:val="0"/>
          <w:marRight w:val="0"/>
          <w:marTop w:val="0"/>
          <w:marBottom w:val="0"/>
          <w:divBdr>
            <w:top w:val="none" w:sz="0" w:space="0" w:color="auto"/>
            <w:left w:val="none" w:sz="0" w:space="0" w:color="auto"/>
            <w:bottom w:val="none" w:sz="0" w:space="0" w:color="auto"/>
            <w:right w:val="none" w:sz="0" w:space="0" w:color="auto"/>
          </w:divBdr>
        </w:div>
        <w:div w:id="111484723">
          <w:marLeft w:val="0"/>
          <w:marRight w:val="0"/>
          <w:marTop w:val="0"/>
          <w:marBottom w:val="0"/>
          <w:divBdr>
            <w:top w:val="none" w:sz="0" w:space="0" w:color="auto"/>
            <w:left w:val="none" w:sz="0" w:space="0" w:color="auto"/>
            <w:bottom w:val="none" w:sz="0" w:space="0" w:color="auto"/>
            <w:right w:val="none" w:sz="0" w:space="0" w:color="auto"/>
          </w:divBdr>
        </w:div>
        <w:div w:id="172956798">
          <w:marLeft w:val="0"/>
          <w:marRight w:val="0"/>
          <w:marTop w:val="0"/>
          <w:marBottom w:val="0"/>
          <w:divBdr>
            <w:top w:val="none" w:sz="0" w:space="0" w:color="auto"/>
            <w:left w:val="none" w:sz="0" w:space="0" w:color="auto"/>
            <w:bottom w:val="none" w:sz="0" w:space="0" w:color="auto"/>
            <w:right w:val="none" w:sz="0" w:space="0" w:color="auto"/>
          </w:divBdr>
        </w:div>
        <w:div w:id="668679710">
          <w:marLeft w:val="0"/>
          <w:marRight w:val="0"/>
          <w:marTop w:val="0"/>
          <w:marBottom w:val="0"/>
          <w:divBdr>
            <w:top w:val="none" w:sz="0" w:space="0" w:color="auto"/>
            <w:left w:val="none" w:sz="0" w:space="0" w:color="auto"/>
            <w:bottom w:val="none" w:sz="0" w:space="0" w:color="auto"/>
            <w:right w:val="none" w:sz="0" w:space="0" w:color="auto"/>
          </w:divBdr>
        </w:div>
        <w:div w:id="650056889">
          <w:marLeft w:val="0"/>
          <w:marRight w:val="0"/>
          <w:marTop w:val="0"/>
          <w:marBottom w:val="0"/>
          <w:divBdr>
            <w:top w:val="none" w:sz="0" w:space="0" w:color="auto"/>
            <w:left w:val="none" w:sz="0" w:space="0" w:color="auto"/>
            <w:bottom w:val="none" w:sz="0" w:space="0" w:color="auto"/>
            <w:right w:val="none" w:sz="0" w:space="0" w:color="auto"/>
          </w:divBdr>
        </w:div>
        <w:div w:id="296491324">
          <w:marLeft w:val="0"/>
          <w:marRight w:val="0"/>
          <w:marTop w:val="0"/>
          <w:marBottom w:val="0"/>
          <w:divBdr>
            <w:top w:val="none" w:sz="0" w:space="0" w:color="auto"/>
            <w:left w:val="none" w:sz="0" w:space="0" w:color="auto"/>
            <w:bottom w:val="none" w:sz="0" w:space="0" w:color="auto"/>
            <w:right w:val="none" w:sz="0" w:space="0" w:color="auto"/>
          </w:divBdr>
        </w:div>
        <w:div w:id="711032561">
          <w:marLeft w:val="0"/>
          <w:marRight w:val="0"/>
          <w:marTop w:val="0"/>
          <w:marBottom w:val="0"/>
          <w:divBdr>
            <w:top w:val="none" w:sz="0" w:space="0" w:color="auto"/>
            <w:left w:val="none" w:sz="0" w:space="0" w:color="auto"/>
            <w:bottom w:val="none" w:sz="0" w:space="0" w:color="auto"/>
            <w:right w:val="none" w:sz="0" w:space="0" w:color="auto"/>
          </w:divBdr>
        </w:div>
        <w:div w:id="418988544">
          <w:marLeft w:val="0"/>
          <w:marRight w:val="0"/>
          <w:marTop w:val="0"/>
          <w:marBottom w:val="0"/>
          <w:divBdr>
            <w:top w:val="none" w:sz="0" w:space="0" w:color="auto"/>
            <w:left w:val="none" w:sz="0" w:space="0" w:color="auto"/>
            <w:bottom w:val="none" w:sz="0" w:space="0" w:color="auto"/>
            <w:right w:val="none" w:sz="0" w:space="0" w:color="auto"/>
          </w:divBdr>
        </w:div>
        <w:div w:id="544219081">
          <w:marLeft w:val="0"/>
          <w:marRight w:val="0"/>
          <w:marTop w:val="0"/>
          <w:marBottom w:val="0"/>
          <w:divBdr>
            <w:top w:val="none" w:sz="0" w:space="0" w:color="auto"/>
            <w:left w:val="none" w:sz="0" w:space="0" w:color="auto"/>
            <w:bottom w:val="none" w:sz="0" w:space="0" w:color="auto"/>
            <w:right w:val="none" w:sz="0" w:space="0" w:color="auto"/>
          </w:divBdr>
        </w:div>
        <w:div w:id="1744139106">
          <w:marLeft w:val="0"/>
          <w:marRight w:val="0"/>
          <w:marTop w:val="0"/>
          <w:marBottom w:val="0"/>
          <w:divBdr>
            <w:top w:val="none" w:sz="0" w:space="0" w:color="auto"/>
            <w:left w:val="none" w:sz="0" w:space="0" w:color="auto"/>
            <w:bottom w:val="none" w:sz="0" w:space="0" w:color="auto"/>
            <w:right w:val="none" w:sz="0" w:space="0" w:color="auto"/>
          </w:divBdr>
        </w:div>
        <w:div w:id="488064165">
          <w:marLeft w:val="0"/>
          <w:marRight w:val="0"/>
          <w:marTop w:val="0"/>
          <w:marBottom w:val="0"/>
          <w:divBdr>
            <w:top w:val="none" w:sz="0" w:space="0" w:color="auto"/>
            <w:left w:val="none" w:sz="0" w:space="0" w:color="auto"/>
            <w:bottom w:val="none" w:sz="0" w:space="0" w:color="auto"/>
            <w:right w:val="none" w:sz="0" w:space="0" w:color="auto"/>
          </w:divBdr>
        </w:div>
        <w:div w:id="2100906411">
          <w:marLeft w:val="0"/>
          <w:marRight w:val="0"/>
          <w:marTop w:val="0"/>
          <w:marBottom w:val="0"/>
          <w:divBdr>
            <w:top w:val="none" w:sz="0" w:space="0" w:color="auto"/>
            <w:left w:val="none" w:sz="0" w:space="0" w:color="auto"/>
            <w:bottom w:val="none" w:sz="0" w:space="0" w:color="auto"/>
            <w:right w:val="none" w:sz="0" w:space="0" w:color="auto"/>
          </w:divBdr>
        </w:div>
        <w:div w:id="1083911345">
          <w:marLeft w:val="0"/>
          <w:marRight w:val="0"/>
          <w:marTop w:val="0"/>
          <w:marBottom w:val="0"/>
          <w:divBdr>
            <w:top w:val="none" w:sz="0" w:space="0" w:color="auto"/>
            <w:left w:val="none" w:sz="0" w:space="0" w:color="auto"/>
            <w:bottom w:val="none" w:sz="0" w:space="0" w:color="auto"/>
            <w:right w:val="none" w:sz="0" w:space="0" w:color="auto"/>
          </w:divBdr>
        </w:div>
        <w:div w:id="638921342">
          <w:marLeft w:val="0"/>
          <w:marRight w:val="0"/>
          <w:marTop w:val="0"/>
          <w:marBottom w:val="0"/>
          <w:divBdr>
            <w:top w:val="none" w:sz="0" w:space="0" w:color="auto"/>
            <w:left w:val="none" w:sz="0" w:space="0" w:color="auto"/>
            <w:bottom w:val="none" w:sz="0" w:space="0" w:color="auto"/>
            <w:right w:val="none" w:sz="0" w:space="0" w:color="auto"/>
          </w:divBdr>
        </w:div>
        <w:div w:id="900865605">
          <w:marLeft w:val="0"/>
          <w:marRight w:val="0"/>
          <w:marTop w:val="0"/>
          <w:marBottom w:val="0"/>
          <w:divBdr>
            <w:top w:val="none" w:sz="0" w:space="0" w:color="auto"/>
            <w:left w:val="none" w:sz="0" w:space="0" w:color="auto"/>
            <w:bottom w:val="none" w:sz="0" w:space="0" w:color="auto"/>
            <w:right w:val="none" w:sz="0" w:space="0" w:color="auto"/>
          </w:divBdr>
        </w:div>
        <w:div w:id="1506743964">
          <w:marLeft w:val="0"/>
          <w:marRight w:val="0"/>
          <w:marTop w:val="0"/>
          <w:marBottom w:val="0"/>
          <w:divBdr>
            <w:top w:val="none" w:sz="0" w:space="0" w:color="auto"/>
            <w:left w:val="none" w:sz="0" w:space="0" w:color="auto"/>
            <w:bottom w:val="none" w:sz="0" w:space="0" w:color="auto"/>
            <w:right w:val="none" w:sz="0" w:space="0" w:color="auto"/>
          </w:divBdr>
        </w:div>
      </w:divsChild>
    </w:div>
    <w:div w:id="1589852947">
      <w:bodyDiv w:val="1"/>
      <w:marLeft w:val="0"/>
      <w:marRight w:val="0"/>
      <w:marTop w:val="0"/>
      <w:marBottom w:val="0"/>
      <w:divBdr>
        <w:top w:val="none" w:sz="0" w:space="0" w:color="auto"/>
        <w:left w:val="none" w:sz="0" w:space="0" w:color="auto"/>
        <w:bottom w:val="none" w:sz="0" w:space="0" w:color="auto"/>
        <w:right w:val="none" w:sz="0" w:space="0" w:color="auto"/>
      </w:divBdr>
    </w:div>
    <w:div w:id="1704667018">
      <w:bodyDiv w:val="1"/>
      <w:marLeft w:val="0"/>
      <w:marRight w:val="0"/>
      <w:marTop w:val="0"/>
      <w:marBottom w:val="0"/>
      <w:divBdr>
        <w:top w:val="none" w:sz="0" w:space="0" w:color="auto"/>
        <w:left w:val="none" w:sz="0" w:space="0" w:color="auto"/>
        <w:bottom w:val="none" w:sz="0" w:space="0" w:color="auto"/>
        <w:right w:val="none" w:sz="0" w:space="0" w:color="auto"/>
      </w:divBdr>
    </w:div>
    <w:div w:id="2081318791">
      <w:bodyDiv w:val="1"/>
      <w:marLeft w:val="0"/>
      <w:marRight w:val="0"/>
      <w:marTop w:val="0"/>
      <w:marBottom w:val="0"/>
      <w:divBdr>
        <w:top w:val="none" w:sz="0" w:space="0" w:color="auto"/>
        <w:left w:val="none" w:sz="0" w:space="0" w:color="auto"/>
        <w:bottom w:val="none" w:sz="0" w:space="0" w:color="auto"/>
        <w:right w:val="none" w:sz="0" w:space="0" w:color="auto"/>
      </w:divBdr>
      <w:divsChild>
        <w:div w:id="1879704041">
          <w:marLeft w:val="0"/>
          <w:marRight w:val="0"/>
          <w:marTop w:val="0"/>
          <w:marBottom w:val="0"/>
          <w:divBdr>
            <w:top w:val="none" w:sz="0" w:space="0" w:color="auto"/>
            <w:left w:val="none" w:sz="0" w:space="0" w:color="auto"/>
            <w:bottom w:val="none" w:sz="0" w:space="0" w:color="auto"/>
            <w:right w:val="none" w:sz="0" w:space="0" w:color="auto"/>
          </w:divBdr>
        </w:div>
        <w:div w:id="1323049692">
          <w:marLeft w:val="0"/>
          <w:marRight w:val="0"/>
          <w:marTop w:val="0"/>
          <w:marBottom w:val="0"/>
          <w:divBdr>
            <w:top w:val="none" w:sz="0" w:space="0" w:color="auto"/>
            <w:left w:val="none" w:sz="0" w:space="0" w:color="auto"/>
            <w:bottom w:val="none" w:sz="0" w:space="0" w:color="auto"/>
            <w:right w:val="none" w:sz="0" w:space="0" w:color="auto"/>
          </w:divBdr>
        </w:div>
        <w:div w:id="1578979849">
          <w:marLeft w:val="0"/>
          <w:marRight w:val="0"/>
          <w:marTop w:val="0"/>
          <w:marBottom w:val="0"/>
          <w:divBdr>
            <w:top w:val="none" w:sz="0" w:space="0" w:color="auto"/>
            <w:left w:val="none" w:sz="0" w:space="0" w:color="auto"/>
            <w:bottom w:val="none" w:sz="0" w:space="0" w:color="auto"/>
            <w:right w:val="none" w:sz="0" w:space="0" w:color="auto"/>
          </w:divBdr>
        </w:div>
        <w:div w:id="1131948047">
          <w:marLeft w:val="0"/>
          <w:marRight w:val="0"/>
          <w:marTop w:val="0"/>
          <w:marBottom w:val="0"/>
          <w:divBdr>
            <w:top w:val="none" w:sz="0" w:space="0" w:color="auto"/>
            <w:left w:val="none" w:sz="0" w:space="0" w:color="auto"/>
            <w:bottom w:val="none" w:sz="0" w:space="0" w:color="auto"/>
            <w:right w:val="none" w:sz="0" w:space="0" w:color="auto"/>
          </w:divBdr>
        </w:div>
        <w:div w:id="1812088408">
          <w:marLeft w:val="0"/>
          <w:marRight w:val="0"/>
          <w:marTop w:val="0"/>
          <w:marBottom w:val="0"/>
          <w:divBdr>
            <w:top w:val="none" w:sz="0" w:space="0" w:color="auto"/>
            <w:left w:val="none" w:sz="0" w:space="0" w:color="auto"/>
            <w:bottom w:val="none" w:sz="0" w:space="0" w:color="auto"/>
            <w:right w:val="none" w:sz="0" w:space="0" w:color="auto"/>
          </w:divBdr>
        </w:div>
        <w:div w:id="866598079">
          <w:marLeft w:val="0"/>
          <w:marRight w:val="0"/>
          <w:marTop w:val="0"/>
          <w:marBottom w:val="0"/>
          <w:divBdr>
            <w:top w:val="none" w:sz="0" w:space="0" w:color="auto"/>
            <w:left w:val="none" w:sz="0" w:space="0" w:color="auto"/>
            <w:bottom w:val="none" w:sz="0" w:space="0" w:color="auto"/>
            <w:right w:val="none" w:sz="0" w:space="0" w:color="auto"/>
          </w:divBdr>
        </w:div>
      </w:divsChild>
    </w:div>
    <w:div w:id="2140873655">
      <w:bodyDiv w:val="1"/>
      <w:marLeft w:val="0"/>
      <w:marRight w:val="0"/>
      <w:marTop w:val="0"/>
      <w:marBottom w:val="0"/>
      <w:divBdr>
        <w:top w:val="none" w:sz="0" w:space="0" w:color="auto"/>
        <w:left w:val="none" w:sz="0" w:space="0" w:color="auto"/>
        <w:bottom w:val="none" w:sz="0" w:space="0" w:color="auto"/>
        <w:right w:val="none" w:sz="0" w:space="0" w:color="auto"/>
      </w:divBdr>
      <w:divsChild>
        <w:div w:id="4629621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widzialni.org/container/raport-dostepnosci-2017.pdf" TargetMode="External"/><Relationship Id="rId3" Type="http://schemas.openxmlformats.org/officeDocument/2006/relationships/hyperlink" Target="http://mib.gov.pl/2-514324a4ec938-1798136.htm" TargetMode="External"/><Relationship Id="rId7" Type="http://schemas.openxmlformats.org/officeDocument/2006/relationships/hyperlink" Target="https://www.rpo.gov.pl/pl/content/asystent-osobisty-osoby-z-niepelnosprawnoscia-zapotrzebowanie-na-miare-kpon" TargetMode="External"/><Relationship Id="rId2" Type="http://schemas.openxmlformats.org/officeDocument/2006/relationships/hyperlink" Target="https://utk.gov.pl/pl/aktualnosci/13674,Najwazniejsze-zasady-projektowania-uniwersalnego-obiektow-obslugi-podroznych.html" TargetMode="External"/><Relationship Id="rId1" Type="http://schemas.openxmlformats.org/officeDocument/2006/relationships/hyperlink" Target="https://www.rpo.gov.pl/pl/content/jaka-jest-swiadomosc-polakow-w-zakresie-rownego-traktowania-rzecznik-przedstawia-dane" TargetMode="External"/><Relationship Id="rId6" Type="http://schemas.openxmlformats.org/officeDocument/2006/relationships/hyperlink" Target="https://www.rpo.gov.pl/sites/default/files/Biuletyn_Rzecznika_Praw_Obywatelskich_2013_Nr_7.pdf" TargetMode="External"/><Relationship Id="rId11" Type="http://schemas.openxmlformats.org/officeDocument/2006/relationships/hyperlink" Target="https://www.nik.gov.pl/plik/id,12692,vp,15090.pdf" TargetMode="External"/><Relationship Id="rId5" Type="http://schemas.openxmlformats.org/officeDocument/2006/relationships/hyperlink" Target="https://www.rpo.gov.pl/pl/content/dostep-osob-z-niepelnosprawnosciami-do-wymiaru-sprawiedliwosci" TargetMode="External"/><Relationship Id="rId10" Type="http://schemas.openxmlformats.org/officeDocument/2006/relationships/hyperlink" Target="https://www.rpo.gov.pl/sites/default/files/rowne_glusi_8-9.pdf" TargetMode="External"/><Relationship Id="rId4" Type="http://schemas.openxmlformats.org/officeDocument/2006/relationships/hyperlink" Target="http://orka.sejm.gov.pl/Druki8ka.nsf/0/02B4051B16485CFCC1257FF800494FCF/%24File/730-001.pdf" TargetMode="External"/><Relationship Id="rId9" Type="http://schemas.openxmlformats.org/officeDocument/2006/relationships/hyperlink" Target="https://www.rpo.gov.pl/pl/content/zasada-rownego-traktowania-prawo-i-praktyka-nr-16-dostepnosc-edukacji-akademickiej"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B7A897E-1BC1-491E-A62B-1E0D6E405ABE}"/>
</file>

<file path=customXml/itemProps2.xml><?xml version="1.0" encoding="utf-8"?>
<ds:datastoreItem xmlns:ds="http://schemas.openxmlformats.org/officeDocument/2006/customXml" ds:itemID="{D0734959-76CF-4874-A07E-8AAE7EF40E3E}"/>
</file>

<file path=customXml/itemProps3.xml><?xml version="1.0" encoding="utf-8"?>
<ds:datastoreItem xmlns:ds="http://schemas.openxmlformats.org/officeDocument/2006/customXml" ds:itemID="{7E7A8400-7737-4EF5-AA1B-501539C42434}"/>
</file>

<file path=customXml/itemProps4.xml><?xml version="1.0" encoding="utf-8"?>
<ds:datastoreItem xmlns:ds="http://schemas.openxmlformats.org/officeDocument/2006/customXml" ds:itemID="{1F2CC343-4D6E-48B8-AB75-D63C224EA876}"/>
</file>

<file path=docProps/app.xml><?xml version="1.0" encoding="utf-8"?>
<Properties xmlns="http://schemas.openxmlformats.org/officeDocument/2006/extended-properties" xmlns:vt="http://schemas.openxmlformats.org/officeDocument/2006/docPropsVTypes">
  <Template>Normal</Template>
  <TotalTime>0</TotalTime>
  <Pages>30</Pages>
  <Words>10522</Words>
  <Characters>63132</Characters>
  <Application>Microsoft Office Word</Application>
  <DocSecurity>0</DocSecurity>
  <Lines>526</Lines>
  <Paragraphs>147</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73507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2018-01-31T07:46:00Z</dcterms:created>
  <dcterms:modified xsi:type="dcterms:W3CDTF">2018-01-31T13:32:00Z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