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B9F70" w14:textId="77777777" w:rsidR="004F191D" w:rsidRDefault="004F191D">
      <w:pPr>
        <w:rPr>
          <w:rFonts w:ascii="Garamond" w:eastAsia="Garamond" w:hAnsi="Garamond" w:cs="Garamond"/>
        </w:rPr>
      </w:pPr>
    </w:p>
    <w:p w14:paraId="42807363" w14:textId="4EDFEFDA" w:rsidR="004F191D" w:rsidRDefault="00000000">
      <w:pPr>
        <w:ind w:left="2880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Report </w:t>
      </w:r>
      <w:proofErr w:type="spellStart"/>
      <w:r>
        <w:rPr>
          <w:rFonts w:ascii="Garamond" w:eastAsia="Garamond" w:hAnsi="Garamond" w:cs="Garamond"/>
        </w:rPr>
        <w:t>produced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 xml:space="preserve">GELEDÉS – Black </w:t>
      </w:r>
      <w:proofErr w:type="spellStart"/>
      <w:r>
        <w:rPr>
          <w:rFonts w:ascii="Garamond" w:eastAsia="Garamond" w:hAnsi="Garamond" w:cs="Garamond"/>
          <w:b/>
        </w:rPr>
        <w:t>Women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Institute</w:t>
      </w:r>
      <w:proofErr w:type="spellEnd"/>
      <w:r>
        <w:rPr>
          <w:rFonts w:ascii="Garamond" w:eastAsia="Garamond" w:hAnsi="Garamond" w:cs="Garamond"/>
          <w:vertAlign w:val="superscript"/>
        </w:rPr>
        <w:footnoteReference w:id="1"/>
      </w:r>
      <w:r>
        <w:rPr>
          <w:rFonts w:ascii="Garamond" w:eastAsia="Garamond" w:hAnsi="Garamond" w:cs="Garamond"/>
        </w:rPr>
        <w:t xml:space="preserve"> for the </w:t>
      </w:r>
      <w:r>
        <w:rPr>
          <w:rFonts w:ascii="Garamond" w:eastAsia="Garamond" w:hAnsi="Garamond" w:cs="Garamond"/>
          <w:b/>
        </w:rPr>
        <w:t xml:space="preserve">99th </w:t>
      </w:r>
      <w:proofErr w:type="spellStart"/>
      <w:r>
        <w:rPr>
          <w:rFonts w:ascii="Garamond" w:eastAsia="Garamond" w:hAnsi="Garamond" w:cs="Garamond"/>
          <w:b/>
        </w:rPr>
        <w:t>Session</w:t>
      </w:r>
      <w:proofErr w:type="spellEnd"/>
      <w:r>
        <w:rPr>
          <w:rFonts w:ascii="Garamond" w:eastAsia="Garamond" w:hAnsi="Garamond" w:cs="Garamond"/>
          <w:b/>
        </w:rPr>
        <w:t xml:space="preserve"> of the </w:t>
      </w:r>
      <w:proofErr w:type="spellStart"/>
      <w:r>
        <w:rPr>
          <w:rFonts w:ascii="Garamond" w:eastAsia="Garamond" w:hAnsi="Garamond" w:cs="Garamond"/>
          <w:b/>
        </w:rPr>
        <w:t>Committee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on</w:t>
      </w:r>
      <w:proofErr w:type="spellEnd"/>
      <w:r>
        <w:rPr>
          <w:rFonts w:ascii="Garamond" w:eastAsia="Garamond" w:hAnsi="Garamond" w:cs="Garamond"/>
          <w:b/>
        </w:rPr>
        <w:t xml:space="preserve"> the Rights of the </w:t>
      </w:r>
      <w:proofErr w:type="spellStart"/>
      <w:r>
        <w:rPr>
          <w:rFonts w:ascii="Garamond" w:eastAsia="Garamond" w:hAnsi="Garamond" w:cs="Garamond"/>
          <w:b/>
        </w:rPr>
        <w:t>Child</w:t>
      </w:r>
      <w:proofErr w:type="spellEnd"/>
      <w:r>
        <w:rPr>
          <w:rFonts w:ascii="Garamond" w:eastAsia="Garamond" w:hAnsi="Garamond" w:cs="Garamond"/>
          <w:b/>
        </w:rPr>
        <w:t xml:space="preserve"> (CRC)</w:t>
      </w:r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regarding</w:t>
      </w:r>
      <w:proofErr w:type="spellEnd"/>
      <w:r>
        <w:rPr>
          <w:rFonts w:ascii="Garamond" w:eastAsia="Garamond" w:hAnsi="Garamond" w:cs="Garamond"/>
        </w:rPr>
        <w:t xml:space="preserve"> the review of the </w:t>
      </w:r>
      <w:proofErr w:type="spellStart"/>
      <w:r>
        <w:rPr>
          <w:rFonts w:ascii="Garamond" w:eastAsia="Garamond" w:hAnsi="Garamond" w:cs="Garamond"/>
        </w:rPr>
        <w:t>combined</w:t>
      </w:r>
      <w:proofErr w:type="spellEnd"/>
      <w:r>
        <w:rPr>
          <w:rFonts w:ascii="Garamond" w:eastAsia="Garamond" w:hAnsi="Garamond" w:cs="Garamond"/>
        </w:rPr>
        <w:t xml:space="preserve"> 5th to 7th </w:t>
      </w:r>
      <w:proofErr w:type="spellStart"/>
      <w:r>
        <w:rPr>
          <w:rFonts w:ascii="Garamond" w:eastAsia="Garamond" w:hAnsi="Garamond" w:cs="Garamond"/>
        </w:rPr>
        <w:t>periodic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submitted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Article</w:t>
      </w:r>
      <w:proofErr w:type="spellEnd"/>
      <w:r>
        <w:rPr>
          <w:rFonts w:ascii="Garamond" w:eastAsia="Garamond" w:hAnsi="Garamond" w:cs="Garamond"/>
        </w:rPr>
        <w:t xml:space="preserve"> 44 of the Convention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Rights of the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held</w:t>
      </w:r>
      <w:proofErr w:type="spellEnd"/>
      <w:r>
        <w:rPr>
          <w:rFonts w:ascii="Garamond" w:eastAsia="Garamond" w:hAnsi="Garamond" w:cs="Garamond"/>
        </w:rPr>
        <w:t xml:space="preserve"> in Geneva </w:t>
      </w:r>
      <w:proofErr w:type="spellStart"/>
      <w:r>
        <w:rPr>
          <w:rFonts w:ascii="Garamond" w:eastAsia="Garamond" w:hAnsi="Garamond" w:cs="Garamond"/>
        </w:rPr>
        <w:t>from</w:t>
      </w:r>
      <w:proofErr w:type="spellEnd"/>
      <w:r>
        <w:rPr>
          <w:rFonts w:ascii="Garamond" w:eastAsia="Garamond" w:hAnsi="Garamond" w:cs="Garamond"/>
        </w:rPr>
        <w:t xml:space="preserve"> May 5 to 23, 2025.</w:t>
      </w:r>
    </w:p>
    <w:p w14:paraId="5A271C39" w14:textId="2972AC1F" w:rsidR="00A03897" w:rsidRDefault="00A03897">
      <w:pPr>
        <w:ind w:left="2880"/>
        <w:jc w:val="both"/>
        <w:rPr>
          <w:rFonts w:ascii="Garamond" w:eastAsia="Garamond" w:hAnsi="Garamond" w:cs="Garamond"/>
        </w:rPr>
      </w:pPr>
    </w:p>
    <w:p w14:paraId="2F41ECF1" w14:textId="0DBA3CCA" w:rsidR="00A03897" w:rsidRDefault="00A03897">
      <w:pPr>
        <w:ind w:left="2880"/>
        <w:jc w:val="both"/>
        <w:rPr>
          <w:rFonts w:ascii="Garamond" w:eastAsia="Garamond" w:hAnsi="Garamond" w:cs="Garamond"/>
        </w:rPr>
      </w:pPr>
    </w:p>
    <w:p w14:paraId="52E766E4" w14:textId="77777777" w:rsidR="00A03897" w:rsidRDefault="00A03897" w:rsidP="00A03897">
      <w:pPr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 xml:space="preserve">  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</w:p>
    <w:p w14:paraId="3CBAC42F" w14:textId="6C8C06A2" w:rsidR="00A03897" w:rsidRPr="00A03897" w:rsidRDefault="00A03897" w:rsidP="00A03897">
      <w:pPr>
        <w:ind w:left="1440" w:firstLine="720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THE INVISIBILITY OF THE CHILDREN OF AFRICAN DESCENT</w:t>
      </w:r>
    </w:p>
    <w:p w14:paraId="176EB8F5" w14:textId="77777777" w:rsidR="00A03897" w:rsidRDefault="00A03897">
      <w:pPr>
        <w:ind w:left="2880"/>
        <w:jc w:val="both"/>
        <w:rPr>
          <w:rFonts w:ascii="Garamond" w:eastAsia="Garamond" w:hAnsi="Garamond" w:cs="Garamond"/>
        </w:rPr>
      </w:pPr>
    </w:p>
    <w:p w14:paraId="54D785CA" w14:textId="77777777" w:rsidR="004F191D" w:rsidRDefault="004F191D">
      <w:pPr>
        <w:jc w:val="both"/>
        <w:rPr>
          <w:rFonts w:ascii="Garamond" w:eastAsia="Garamond" w:hAnsi="Garamond" w:cs="Garamond"/>
        </w:rPr>
      </w:pPr>
    </w:p>
    <w:p w14:paraId="6B3474A4" w14:textId="77777777" w:rsidR="004F191D" w:rsidRDefault="00000000">
      <w:pPr>
        <w:keepNext/>
        <w:keepLines/>
        <w:rPr>
          <w:rFonts w:ascii="Garamond" w:eastAsia="Garamond" w:hAnsi="Garamond" w:cs="Garamond"/>
          <w:sz w:val="16"/>
          <w:szCs w:val="16"/>
        </w:rPr>
      </w:pPr>
      <w:bookmarkStart w:id="0" w:name="_heading=h.xhp6tcqbqzct" w:colFirst="0" w:colLast="0"/>
      <w:bookmarkEnd w:id="0"/>
      <w:proofErr w:type="spellStart"/>
      <w:r>
        <w:rPr>
          <w:rFonts w:ascii="Garamond" w:eastAsia="Garamond" w:hAnsi="Garamond" w:cs="Garamond"/>
          <w:b/>
          <w:sz w:val="28"/>
          <w:szCs w:val="28"/>
        </w:rPr>
        <w:t>Introduction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</w:p>
    <w:p w14:paraId="566BA4BF" w14:textId="77777777" w:rsidR="004F191D" w:rsidRDefault="004F191D">
      <w:pPr>
        <w:ind w:left="720"/>
        <w:jc w:val="both"/>
        <w:rPr>
          <w:rFonts w:ascii="Garamond" w:eastAsia="Garamond" w:hAnsi="Garamond" w:cs="Garamond"/>
        </w:rPr>
      </w:pPr>
    </w:p>
    <w:p w14:paraId="7A9C2640" w14:textId="17F5A453" w:rsidR="004F191D" w:rsidRDefault="00000000">
      <w:pPr>
        <w:numPr>
          <w:ilvl w:val="0"/>
          <w:numId w:val="1"/>
        </w:numPr>
        <w:jc w:val="both"/>
      </w:pPr>
      <w:r>
        <w:rPr>
          <w:rFonts w:ascii="Garamond" w:eastAsia="Garamond" w:hAnsi="Garamond" w:cs="Garamond"/>
        </w:rPr>
        <w:t xml:space="preserve">The </w:t>
      </w:r>
      <w:proofErr w:type="spellStart"/>
      <w:r>
        <w:rPr>
          <w:rFonts w:ascii="Garamond" w:eastAsia="Garamond" w:hAnsi="Garamond" w:cs="Garamond"/>
        </w:rPr>
        <w:t>Brazilian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one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first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ratify</w:t>
      </w:r>
      <w:proofErr w:type="spellEnd"/>
      <w:r>
        <w:rPr>
          <w:rFonts w:ascii="Garamond" w:eastAsia="Garamond" w:hAnsi="Garamond" w:cs="Garamond"/>
        </w:rPr>
        <w:t xml:space="preserve"> the Convention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Rights of the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herein</w:t>
      </w:r>
      <w:proofErr w:type="spellEnd"/>
      <w:r w:rsidR="00463DB5"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after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referred</w:t>
      </w:r>
      <w:proofErr w:type="spellEnd"/>
      <w:r>
        <w:rPr>
          <w:rFonts w:ascii="Garamond" w:eastAsia="Garamond" w:hAnsi="Garamond" w:cs="Garamond"/>
        </w:rPr>
        <w:t xml:space="preserve"> to as the Convention) in 1990, the </w:t>
      </w:r>
      <w:proofErr w:type="spellStart"/>
      <w:r>
        <w:rPr>
          <w:rFonts w:ascii="Garamond" w:eastAsia="Garamond" w:hAnsi="Garamond" w:cs="Garamond"/>
        </w:rPr>
        <w:t>same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year</w:t>
      </w:r>
      <w:proofErr w:type="spellEnd"/>
      <w:r>
        <w:rPr>
          <w:rFonts w:ascii="Garamond" w:eastAsia="Garamond" w:hAnsi="Garamond" w:cs="Garamond"/>
        </w:rPr>
        <w:t xml:space="preserve"> it </w:t>
      </w:r>
      <w:proofErr w:type="spellStart"/>
      <w:r>
        <w:rPr>
          <w:rFonts w:ascii="Garamond" w:eastAsia="Garamond" w:hAnsi="Garamond" w:cs="Garamond"/>
        </w:rPr>
        <w:t>enacted</w:t>
      </w:r>
      <w:proofErr w:type="spellEnd"/>
      <w:r>
        <w:rPr>
          <w:rFonts w:ascii="Garamond" w:eastAsia="Garamond" w:hAnsi="Garamond" w:cs="Garamond"/>
        </w:rPr>
        <w:t xml:space="preserve"> Law No. 8.069/1990,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established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Statute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</w:t>
      </w:r>
      <w:proofErr w:type="spellEnd"/>
      <w:r>
        <w:rPr>
          <w:rFonts w:ascii="Garamond" w:eastAsia="Garamond" w:hAnsi="Garamond" w:cs="Garamond"/>
        </w:rPr>
        <w:t xml:space="preserve"> (ECA). </w:t>
      </w:r>
      <w:proofErr w:type="spellStart"/>
      <w:r>
        <w:rPr>
          <w:rFonts w:ascii="Garamond" w:eastAsia="Garamond" w:hAnsi="Garamond" w:cs="Garamond"/>
        </w:rPr>
        <w:t>However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many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obligations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remain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unfulfilled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day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disproportionately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affecting</w:t>
      </w:r>
      <w:proofErr w:type="spellEnd"/>
      <w:r w:rsidR="00463DB5"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 w:rsidR="00463DB5">
        <w:rPr>
          <w:rFonts w:ascii="Garamond" w:eastAsia="Garamond" w:hAnsi="Garamond" w:cs="Garamond"/>
          <w:b/>
        </w:rPr>
        <w:t xml:space="preserve"> of African </w:t>
      </w:r>
      <w:proofErr w:type="spellStart"/>
      <w:r w:rsidR="00463DB5">
        <w:rPr>
          <w:rFonts w:ascii="Garamond" w:eastAsia="Garamond" w:hAnsi="Garamond" w:cs="Garamond"/>
          <w:b/>
        </w:rPr>
        <w:t>descent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Contrary</w:t>
      </w:r>
      <w:proofErr w:type="spellEnd"/>
      <w:r>
        <w:rPr>
          <w:rFonts w:ascii="Garamond" w:eastAsia="Garamond" w:hAnsi="Garamond" w:cs="Garamond"/>
        </w:rPr>
        <w:t xml:space="preserve"> to legal </w:t>
      </w:r>
      <w:proofErr w:type="spellStart"/>
      <w:r>
        <w:rPr>
          <w:rFonts w:ascii="Garamond" w:eastAsia="Garamond" w:hAnsi="Garamond" w:cs="Garamond"/>
        </w:rPr>
        <w:t>provisions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international </w:t>
      </w:r>
      <w:proofErr w:type="spellStart"/>
      <w:r>
        <w:rPr>
          <w:rFonts w:ascii="Garamond" w:eastAsia="Garamond" w:hAnsi="Garamond" w:cs="Garamond"/>
        </w:rPr>
        <w:t>commitments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are </w:t>
      </w:r>
      <w:proofErr w:type="spellStart"/>
      <w:r>
        <w:rPr>
          <w:rFonts w:ascii="Garamond" w:eastAsia="Garamond" w:hAnsi="Garamond" w:cs="Garamond"/>
          <w:b/>
        </w:rPr>
        <w:t>not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treated</w:t>
      </w:r>
      <w:proofErr w:type="spellEnd"/>
      <w:r>
        <w:rPr>
          <w:rFonts w:ascii="Garamond" w:eastAsia="Garamond" w:hAnsi="Garamond" w:cs="Garamond"/>
          <w:b/>
        </w:rPr>
        <w:t xml:space="preserve"> as </w:t>
      </w:r>
      <w:proofErr w:type="spellStart"/>
      <w:r>
        <w:rPr>
          <w:rFonts w:ascii="Garamond" w:eastAsia="Garamond" w:hAnsi="Garamond" w:cs="Garamond"/>
          <w:b/>
        </w:rPr>
        <w:t>an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absolute</w:t>
      </w:r>
      <w:proofErr w:type="spellEnd"/>
      <w:r>
        <w:rPr>
          <w:rFonts w:ascii="Garamond" w:eastAsia="Garamond" w:hAnsi="Garamond" w:cs="Garamond"/>
          <w:b/>
        </w:rPr>
        <w:t xml:space="preserve"> priority,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State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Party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systematically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fails</w:t>
      </w:r>
      <w:proofErr w:type="spellEnd"/>
      <w:r>
        <w:rPr>
          <w:rFonts w:ascii="Garamond" w:eastAsia="Garamond" w:hAnsi="Garamond" w:cs="Garamond"/>
          <w:b/>
        </w:rPr>
        <w:t xml:space="preserve"> to </w:t>
      </w:r>
      <w:proofErr w:type="spellStart"/>
      <w:r>
        <w:rPr>
          <w:rFonts w:ascii="Garamond" w:eastAsia="Garamond" w:hAnsi="Garamond" w:cs="Garamond"/>
          <w:b/>
        </w:rPr>
        <w:t>protect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them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vertAlign w:val="superscript"/>
        </w:rPr>
        <w:footnoteReference w:id="2"/>
      </w:r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be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to live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adversity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be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exposed</w:t>
      </w:r>
      <w:proofErr w:type="spellEnd"/>
      <w:r>
        <w:rPr>
          <w:rFonts w:ascii="Garamond" w:eastAsia="Garamond" w:hAnsi="Garamond" w:cs="Garamond"/>
        </w:rPr>
        <w:t xml:space="preserve"> “to </w:t>
      </w:r>
      <w:proofErr w:type="spellStart"/>
      <w:r>
        <w:rPr>
          <w:rFonts w:ascii="Garamond" w:eastAsia="Garamond" w:hAnsi="Garamond" w:cs="Garamond"/>
        </w:rPr>
        <w:t>toxic</w:t>
      </w:r>
      <w:proofErr w:type="spellEnd"/>
      <w:r>
        <w:rPr>
          <w:rFonts w:ascii="Garamond" w:eastAsia="Garamond" w:hAnsi="Garamond" w:cs="Garamond"/>
        </w:rPr>
        <w:t xml:space="preserve"> stress </w:t>
      </w:r>
      <w:proofErr w:type="spellStart"/>
      <w:r>
        <w:rPr>
          <w:rFonts w:ascii="Garamond" w:eastAsia="Garamond" w:hAnsi="Garamond" w:cs="Garamond"/>
        </w:rPr>
        <w:t>from</w:t>
      </w:r>
      <w:proofErr w:type="spellEnd"/>
      <w:r>
        <w:rPr>
          <w:rFonts w:ascii="Garamond" w:eastAsia="Garamond" w:hAnsi="Garamond" w:cs="Garamond"/>
        </w:rPr>
        <w:t xml:space="preserve"> trauma </w:t>
      </w:r>
      <w:proofErr w:type="spellStart"/>
      <w:r>
        <w:rPr>
          <w:rFonts w:ascii="Garamond" w:eastAsia="Garamond" w:hAnsi="Garamond" w:cs="Garamond"/>
        </w:rPr>
        <w:t>caused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systemic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racism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impacts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multigenerational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poverty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due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limited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educational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economic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opportunities</w:t>
      </w:r>
      <w:proofErr w:type="spellEnd"/>
      <w:r>
        <w:rPr>
          <w:rFonts w:ascii="Garamond" w:eastAsia="Garamond" w:hAnsi="Garamond" w:cs="Garamond"/>
        </w:rPr>
        <w:t>.”</w:t>
      </w:r>
      <w:r>
        <w:rPr>
          <w:rFonts w:ascii="Garamond" w:eastAsia="Garamond" w:hAnsi="Garamond" w:cs="Garamond"/>
          <w:vertAlign w:val="superscript"/>
        </w:rPr>
        <w:footnoteReference w:id="3"/>
      </w:r>
    </w:p>
    <w:p w14:paraId="5374508C" w14:textId="266A0833" w:rsidR="004F191D" w:rsidRDefault="00000000">
      <w:pPr>
        <w:numPr>
          <w:ilvl w:val="0"/>
          <w:numId w:val="1"/>
        </w:numPr>
        <w:jc w:val="both"/>
      </w:pP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children’s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rights</w:t>
      </w:r>
      <w:proofErr w:type="spellEnd"/>
      <w:r>
        <w:rPr>
          <w:rFonts w:ascii="Garamond" w:eastAsia="Garamond" w:hAnsi="Garamond" w:cs="Garamond"/>
        </w:rPr>
        <w:t xml:space="preserve"> includes </w:t>
      </w:r>
      <w:proofErr w:type="spellStart"/>
      <w:r>
        <w:rPr>
          <w:rFonts w:ascii="Garamond" w:eastAsia="Garamond" w:hAnsi="Garamond" w:cs="Garamond"/>
        </w:rPr>
        <w:t>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intersectional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analysis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considering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gender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race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class</w:t>
      </w:r>
      <w:proofErr w:type="spellEnd"/>
      <w:r>
        <w:rPr>
          <w:rFonts w:ascii="Garamond" w:eastAsia="Garamond" w:hAnsi="Garamond" w:cs="Garamond"/>
        </w:rPr>
        <w:t xml:space="preserve">) of the </w:t>
      </w:r>
      <w:proofErr w:type="spellStart"/>
      <w:r>
        <w:rPr>
          <w:rFonts w:ascii="Garamond" w:eastAsia="Garamond" w:hAnsi="Garamond" w:cs="Garamond"/>
        </w:rPr>
        <w:t>Brazilian</w:t>
      </w:r>
      <w:proofErr w:type="spellEnd"/>
      <w:r>
        <w:rPr>
          <w:rFonts w:ascii="Garamond" w:eastAsia="Garamond" w:hAnsi="Garamond" w:cs="Garamond"/>
        </w:rPr>
        <w:t xml:space="preserve"> reality. </w:t>
      </w:r>
      <w:proofErr w:type="spellStart"/>
      <w:r>
        <w:rPr>
          <w:rFonts w:ascii="Garamond" w:eastAsia="Garamond" w:hAnsi="Garamond" w:cs="Garamond"/>
        </w:rPr>
        <w:t>Each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thematic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section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seeks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establish</w:t>
      </w:r>
      <w:proofErr w:type="spellEnd"/>
      <w:r>
        <w:rPr>
          <w:rFonts w:ascii="Garamond" w:eastAsia="Garamond" w:hAnsi="Garamond" w:cs="Garamond"/>
        </w:rPr>
        <w:t xml:space="preserve"> a dialogue </w:t>
      </w:r>
      <w:proofErr w:type="spellStart"/>
      <w:r>
        <w:rPr>
          <w:rFonts w:ascii="Garamond" w:eastAsia="Garamond" w:hAnsi="Garamond" w:cs="Garamond"/>
        </w:rPr>
        <w:t>between</w:t>
      </w:r>
      <w:proofErr w:type="spellEnd"/>
      <w:r>
        <w:rPr>
          <w:rFonts w:ascii="Garamond" w:eastAsia="Garamond" w:hAnsi="Garamond" w:cs="Garamond"/>
        </w:rPr>
        <w:t>: (i) the Convention; (</w:t>
      </w:r>
      <w:proofErr w:type="spellStart"/>
      <w:r>
        <w:rPr>
          <w:rFonts w:ascii="Garamond" w:eastAsia="Garamond" w:hAnsi="Garamond" w:cs="Garamond"/>
        </w:rPr>
        <w:t>ii</w:t>
      </w:r>
      <w:proofErr w:type="spellEnd"/>
      <w:r>
        <w:rPr>
          <w:rFonts w:ascii="Garamond" w:eastAsia="Garamond" w:hAnsi="Garamond" w:cs="Garamond"/>
        </w:rPr>
        <w:t xml:space="preserve">) the </w:t>
      </w:r>
      <w:proofErr w:type="spellStart"/>
      <w:r>
        <w:rPr>
          <w:rFonts w:ascii="Garamond" w:eastAsia="Garamond" w:hAnsi="Garamond" w:cs="Garamond"/>
        </w:rPr>
        <w:t>Combined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fifth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seventh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periodic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submitted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article</w:t>
      </w:r>
      <w:proofErr w:type="spellEnd"/>
      <w:r>
        <w:rPr>
          <w:rFonts w:ascii="Garamond" w:eastAsia="Garamond" w:hAnsi="Garamond" w:cs="Garamond"/>
        </w:rPr>
        <w:t xml:space="preserve"> 44 of the Convention, </w:t>
      </w:r>
      <w:proofErr w:type="spellStart"/>
      <w:r>
        <w:rPr>
          <w:rFonts w:ascii="Garamond" w:eastAsia="Garamond" w:hAnsi="Garamond" w:cs="Garamond"/>
        </w:rPr>
        <w:t>due</w:t>
      </w:r>
      <w:proofErr w:type="spellEnd"/>
      <w:r>
        <w:rPr>
          <w:rFonts w:ascii="Garamond" w:eastAsia="Garamond" w:hAnsi="Garamond" w:cs="Garamond"/>
        </w:rPr>
        <w:t xml:space="preserve"> in 2021 (CRC/C/BRA/5-7); (</w:t>
      </w:r>
      <w:proofErr w:type="spellStart"/>
      <w:r>
        <w:rPr>
          <w:rFonts w:ascii="Garamond" w:eastAsia="Garamond" w:hAnsi="Garamond" w:cs="Garamond"/>
        </w:rPr>
        <w:t>iii</w:t>
      </w:r>
      <w:proofErr w:type="spellEnd"/>
      <w:r>
        <w:rPr>
          <w:rFonts w:ascii="Garamond" w:eastAsia="Garamond" w:hAnsi="Garamond" w:cs="Garamond"/>
        </w:rPr>
        <w:t xml:space="preserve">) the </w:t>
      </w:r>
      <w:proofErr w:type="spellStart"/>
      <w:r>
        <w:rPr>
          <w:rFonts w:ascii="Garamond" w:eastAsia="Garamond" w:hAnsi="Garamond" w:cs="Garamond"/>
        </w:rPr>
        <w:t>List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issues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relation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combined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fifth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seventh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periodic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raised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the CRC </w:t>
      </w:r>
      <w:proofErr w:type="spellStart"/>
      <w:r>
        <w:rPr>
          <w:rFonts w:ascii="Garamond" w:eastAsia="Garamond" w:hAnsi="Garamond" w:cs="Garamond"/>
        </w:rPr>
        <w:t>Committee</w:t>
      </w:r>
      <w:proofErr w:type="spellEnd"/>
      <w:r>
        <w:rPr>
          <w:rFonts w:ascii="Garamond" w:eastAsia="Garamond" w:hAnsi="Garamond" w:cs="Garamond"/>
        </w:rPr>
        <w:t xml:space="preserve"> (CRC/C/BRA/Q/5-7);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iv</w:t>
      </w:r>
      <w:proofErr w:type="spellEnd"/>
      <w:r>
        <w:rPr>
          <w:rFonts w:ascii="Garamond" w:eastAsia="Garamond" w:hAnsi="Garamond" w:cs="Garamond"/>
        </w:rPr>
        <w:t xml:space="preserve">) the </w:t>
      </w:r>
      <w:proofErr w:type="spellStart"/>
      <w:r>
        <w:rPr>
          <w:rFonts w:ascii="Garamond" w:eastAsia="Garamond" w:hAnsi="Garamond" w:cs="Garamond"/>
        </w:rPr>
        <w:t>Replies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list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issues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relation</w:t>
      </w:r>
      <w:proofErr w:type="spellEnd"/>
      <w:r>
        <w:rPr>
          <w:rFonts w:ascii="Garamond" w:eastAsia="Garamond" w:hAnsi="Garamond" w:cs="Garamond"/>
        </w:rPr>
        <w:t xml:space="preserve"> to its </w:t>
      </w:r>
      <w:proofErr w:type="spellStart"/>
      <w:r>
        <w:rPr>
          <w:rFonts w:ascii="Garamond" w:eastAsia="Garamond" w:hAnsi="Garamond" w:cs="Garamond"/>
        </w:rPr>
        <w:t>combined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fifth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seventh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periodic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(CRC/C/BRA/RQ/5-7), as </w:t>
      </w:r>
      <w:proofErr w:type="spellStart"/>
      <w:r>
        <w:rPr>
          <w:rFonts w:ascii="Garamond" w:eastAsia="Garamond" w:hAnsi="Garamond" w:cs="Garamond"/>
        </w:rPr>
        <w:t>well</w:t>
      </w:r>
      <w:proofErr w:type="spellEnd"/>
      <w:r>
        <w:rPr>
          <w:rFonts w:ascii="Garamond" w:eastAsia="Garamond" w:hAnsi="Garamond" w:cs="Garamond"/>
        </w:rPr>
        <w:t xml:space="preserve"> as the </w:t>
      </w:r>
      <w:proofErr w:type="spellStart"/>
      <w:r>
        <w:rPr>
          <w:rFonts w:ascii="Garamond" w:eastAsia="Garamond" w:hAnsi="Garamond" w:cs="Garamond"/>
        </w:rPr>
        <w:t>Replies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list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issues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relation</w:t>
      </w:r>
      <w:proofErr w:type="spellEnd"/>
      <w:r>
        <w:rPr>
          <w:rFonts w:ascii="Garamond" w:eastAsia="Garamond" w:hAnsi="Garamond" w:cs="Garamond"/>
        </w:rPr>
        <w:t xml:space="preserve"> to its </w:t>
      </w:r>
      <w:proofErr w:type="spellStart"/>
      <w:r>
        <w:rPr>
          <w:rFonts w:ascii="Garamond" w:eastAsia="Garamond" w:hAnsi="Garamond" w:cs="Garamond"/>
        </w:rPr>
        <w:t>report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submitted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article</w:t>
      </w:r>
      <w:proofErr w:type="spellEnd"/>
      <w:r>
        <w:rPr>
          <w:rFonts w:ascii="Garamond" w:eastAsia="Garamond" w:hAnsi="Garamond" w:cs="Garamond"/>
        </w:rPr>
        <w:t xml:space="preserve"> 12 (1) of the </w:t>
      </w:r>
      <w:proofErr w:type="spellStart"/>
      <w:r>
        <w:rPr>
          <w:rFonts w:ascii="Garamond" w:eastAsia="Garamond" w:hAnsi="Garamond" w:cs="Garamond"/>
        </w:rPr>
        <w:t>Optional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Protocol</w:t>
      </w:r>
      <w:proofErr w:type="spellEnd"/>
      <w:r>
        <w:rPr>
          <w:rFonts w:ascii="Garamond" w:eastAsia="Garamond" w:hAnsi="Garamond" w:cs="Garamond"/>
        </w:rPr>
        <w:t xml:space="preserve"> to the Convention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Rights of the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sale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prostitution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pornography</w:t>
      </w:r>
      <w:proofErr w:type="spellEnd"/>
      <w:r>
        <w:rPr>
          <w:rFonts w:ascii="Garamond" w:eastAsia="Garamond" w:hAnsi="Garamond" w:cs="Garamond"/>
        </w:rPr>
        <w:t xml:space="preserve"> (CRC/C/OPSC/BRA/RQ/1). At the </w:t>
      </w:r>
      <w:proofErr w:type="spellStart"/>
      <w:r>
        <w:rPr>
          <w:rFonts w:ascii="Garamond" w:eastAsia="Garamond" w:hAnsi="Garamond" w:cs="Garamond"/>
        </w:rPr>
        <w:t>end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each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thematic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section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suggested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questions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proposed</w:t>
      </w:r>
      <w:proofErr w:type="spellEnd"/>
      <w:r>
        <w:rPr>
          <w:rFonts w:ascii="Garamond" w:eastAsia="Garamond" w:hAnsi="Garamond" w:cs="Garamond"/>
        </w:rPr>
        <w:t xml:space="preserve"> for the </w:t>
      </w:r>
      <w:proofErr w:type="spellStart"/>
      <w:r>
        <w:rPr>
          <w:rFonts w:ascii="Garamond" w:eastAsia="Garamond" w:hAnsi="Garamond" w:cs="Garamond"/>
        </w:rPr>
        <w:t>Committee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Rights of the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hereinafter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Committee</w:t>
      </w:r>
      <w:proofErr w:type="spellEnd"/>
      <w:r>
        <w:rPr>
          <w:rFonts w:ascii="Garamond" w:eastAsia="Garamond" w:hAnsi="Garamond" w:cs="Garamond"/>
        </w:rPr>
        <w:t xml:space="preserve">) to </w:t>
      </w:r>
      <w:proofErr w:type="spellStart"/>
      <w:r>
        <w:rPr>
          <w:rFonts w:ascii="Garamond" w:eastAsia="Garamond" w:hAnsi="Garamond" w:cs="Garamond"/>
        </w:rPr>
        <w:t>address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regarding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actions</w:t>
      </w:r>
      <w:proofErr w:type="spellEnd"/>
      <w:r>
        <w:rPr>
          <w:rFonts w:ascii="Garamond" w:eastAsia="Garamond" w:hAnsi="Garamond" w:cs="Garamond"/>
        </w:rPr>
        <w:t xml:space="preserve"> it </w:t>
      </w:r>
      <w:proofErr w:type="spellStart"/>
      <w:r>
        <w:rPr>
          <w:rFonts w:ascii="Garamond" w:eastAsia="Garamond" w:hAnsi="Garamond" w:cs="Garamond"/>
        </w:rPr>
        <w:t>intends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undertake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fulfillment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rights</w:t>
      </w:r>
      <w:proofErr w:type="spellEnd"/>
      <w:r>
        <w:rPr>
          <w:rFonts w:ascii="Garamond" w:eastAsia="Garamond" w:hAnsi="Garamond" w:cs="Garamond"/>
        </w:rPr>
        <w:t xml:space="preserve"> of</w:t>
      </w:r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 w:rsidR="00463DB5">
        <w:rPr>
          <w:rFonts w:ascii="Garamond" w:eastAsia="Garamond" w:hAnsi="Garamond" w:cs="Garamond"/>
          <w:b/>
        </w:rPr>
        <w:t xml:space="preserve"> of African </w:t>
      </w:r>
      <w:proofErr w:type="spellStart"/>
      <w:r w:rsidR="00463DB5">
        <w:rPr>
          <w:rFonts w:ascii="Garamond" w:eastAsia="Garamond" w:hAnsi="Garamond" w:cs="Garamond"/>
          <w:b/>
        </w:rPr>
        <w:t>descent</w:t>
      </w:r>
      <w:proofErr w:type="spellEnd"/>
      <w:r>
        <w:rPr>
          <w:rFonts w:ascii="Garamond" w:eastAsia="Garamond" w:hAnsi="Garamond" w:cs="Garamond"/>
        </w:rPr>
        <w:t xml:space="preserve">, as </w:t>
      </w:r>
      <w:proofErr w:type="spellStart"/>
      <w:r>
        <w:rPr>
          <w:rFonts w:ascii="Garamond" w:eastAsia="Garamond" w:hAnsi="Garamond" w:cs="Garamond"/>
        </w:rPr>
        <w:t>committed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upon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ratification</w:t>
      </w:r>
      <w:proofErr w:type="spellEnd"/>
      <w:r>
        <w:rPr>
          <w:rFonts w:ascii="Garamond" w:eastAsia="Garamond" w:hAnsi="Garamond" w:cs="Garamond"/>
        </w:rPr>
        <w:t xml:space="preserve"> of the Convention.</w:t>
      </w:r>
    </w:p>
    <w:p w14:paraId="3042E8E5" w14:textId="77777777" w:rsidR="004F191D" w:rsidRDefault="004F191D">
      <w:pPr>
        <w:rPr>
          <w:rFonts w:ascii="Garamond" w:eastAsia="Garamond" w:hAnsi="Garamond" w:cs="Garamond"/>
          <w:b/>
          <w:sz w:val="28"/>
          <w:szCs w:val="28"/>
        </w:rPr>
      </w:pPr>
    </w:p>
    <w:p w14:paraId="11ED7176" w14:textId="77777777" w:rsidR="004F191D" w:rsidRDefault="00000000">
      <w:pPr>
        <w:rPr>
          <w:rFonts w:ascii="Garamond" w:eastAsia="Garamond" w:hAnsi="Garamond" w:cs="Garamond"/>
          <w:b/>
          <w:sz w:val="28"/>
          <w:szCs w:val="28"/>
        </w:rPr>
      </w:pPr>
      <w:proofErr w:type="spellStart"/>
      <w:r>
        <w:rPr>
          <w:rFonts w:ascii="Garamond" w:eastAsia="Garamond" w:hAnsi="Garamond" w:cs="Garamond"/>
          <w:b/>
          <w:sz w:val="28"/>
          <w:szCs w:val="28"/>
        </w:rPr>
        <w:t>Topic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1: General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Measures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of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Implementation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(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Article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4)</w:t>
      </w:r>
    </w:p>
    <w:p w14:paraId="5D266E4B" w14:textId="77777777" w:rsidR="004F191D" w:rsidRDefault="004F191D">
      <w:pPr>
        <w:rPr>
          <w:rFonts w:ascii="Garamond" w:eastAsia="Garamond" w:hAnsi="Garamond" w:cs="Garamond"/>
          <w:b/>
          <w:sz w:val="28"/>
          <w:szCs w:val="28"/>
        </w:rPr>
      </w:pPr>
    </w:p>
    <w:p w14:paraId="26621674" w14:textId="77777777" w:rsidR="004F191D" w:rsidRDefault="00000000">
      <w:pPr>
        <w:numPr>
          <w:ilvl w:val="0"/>
          <w:numId w:val="1"/>
        </w:numPr>
        <w:jc w:val="both"/>
      </w:pPr>
      <w:r>
        <w:rPr>
          <w:rFonts w:ascii="Garamond" w:eastAsia="Garamond" w:hAnsi="Garamond" w:cs="Garamond"/>
        </w:rPr>
        <w:t xml:space="preserve">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 xml:space="preserve">the </w:t>
      </w:r>
      <w:proofErr w:type="spellStart"/>
      <w:r>
        <w:rPr>
          <w:rFonts w:ascii="Garamond" w:eastAsia="Garamond" w:hAnsi="Garamond" w:cs="Garamond"/>
          <w:b/>
        </w:rPr>
        <w:t>underreporting</w:t>
      </w:r>
      <w:proofErr w:type="spellEnd"/>
      <w:r>
        <w:rPr>
          <w:rFonts w:ascii="Garamond" w:eastAsia="Garamond" w:hAnsi="Garamond" w:cs="Garamond"/>
          <w:b/>
        </w:rPr>
        <w:t xml:space="preserve"> of cases of </w:t>
      </w:r>
      <w:proofErr w:type="spellStart"/>
      <w:r>
        <w:rPr>
          <w:rFonts w:ascii="Garamond" w:eastAsia="Garamond" w:hAnsi="Garamond" w:cs="Garamond"/>
          <w:b/>
        </w:rPr>
        <w:t>violence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against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absence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stratified</w:t>
      </w:r>
      <w:proofErr w:type="spellEnd"/>
      <w:r>
        <w:rPr>
          <w:rFonts w:ascii="Garamond" w:eastAsia="Garamond" w:hAnsi="Garamond" w:cs="Garamond"/>
          <w:b/>
        </w:rPr>
        <w:t xml:space="preserve"> data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disaggregated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information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ethnicity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hinder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development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effective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public</w:t>
      </w:r>
      <w:proofErr w:type="spellEnd"/>
      <w:r>
        <w:rPr>
          <w:rFonts w:ascii="Garamond" w:eastAsia="Garamond" w:hAnsi="Garamond" w:cs="Garamond"/>
        </w:rPr>
        <w:t xml:space="preserve"> policies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lead to </w:t>
      </w:r>
      <w:proofErr w:type="spellStart"/>
      <w:r>
        <w:rPr>
          <w:rFonts w:ascii="Garamond" w:eastAsia="Garamond" w:hAnsi="Garamond" w:cs="Garamond"/>
        </w:rPr>
        <w:t>shortcomings</w:t>
      </w:r>
      <w:proofErr w:type="spellEnd"/>
      <w:r>
        <w:rPr>
          <w:rFonts w:ascii="Garamond" w:eastAsia="Garamond" w:hAnsi="Garamond" w:cs="Garamond"/>
        </w:rPr>
        <w:t xml:space="preserve"> in the </w:t>
      </w:r>
      <w:r>
        <w:rPr>
          <w:rFonts w:ascii="Garamond" w:eastAsia="Garamond" w:hAnsi="Garamond" w:cs="Garamond"/>
          <w:b/>
        </w:rPr>
        <w:t xml:space="preserve">System for </w:t>
      </w:r>
      <w:proofErr w:type="spellStart"/>
      <w:r>
        <w:rPr>
          <w:rFonts w:ascii="Garamond" w:eastAsia="Garamond" w:hAnsi="Garamond" w:cs="Garamond"/>
          <w:b/>
        </w:rPr>
        <w:t>Guaranteeing</w:t>
      </w:r>
      <w:proofErr w:type="spellEnd"/>
      <w:r>
        <w:rPr>
          <w:rFonts w:ascii="Garamond" w:eastAsia="Garamond" w:hAnsi="Garamond" w:cs="Garamond"/>
          <w:b/>
        </w:rPr>
        <w:t xml:space="preserve"> the Rights of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Adolescents</w:t>
      </w:r>
      <w:proofErr w:type="spellEnd"/>
      <w:r>
        <w:rPr>
          <w:rFonts w:ascii="Garamond" w:eastAsia="Garamond" w:hAnsi="Garamond" w:cs="Garamond"/>
        </w:rPr>
        <w:t xml:space="preserve"> (SGDCA),</w:t>
      </w:r>
      <w:r>
        <w:rPr>
          <w:rFonts w:ascii="Garamond" w:eastAsia="Garamond" w:hAnsi="Garamond" w:cs="Garamond"/>
          <w:vertAlign w:val="superscript"/>
        </w:rPr>
        <w:footnoteReference w:id="4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further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increasing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vulnerability</w:t>
      </w:r>
      <w:proofErr w:type="spellEnd"/>
      <w:r>
        <w:rPr>
          <w:rFonts w:ascii="Garamond" w:eastAsia="Garamond" w:hAnsi="Garamond" w:cs="Garamond"/>
        </w:rPr>
        <w:t xml:space="preserve">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. The </w:t>
      </w:r>
      <w:proofErr w:type="spellStart"/>
      <w:r>
        <w:rPr>
          <w:rFonts w:ascii="Garamond" w:eastAsia="Garamond" w:hAnsi="Garamond" w:cs="Garamond"/>
        </w:rPr>
        <w:lastRenderedPageBreak/>
        <w:t>Committee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previously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expressed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concern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about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insufficient</w:t>
      </w:r>
      <w:proofErr w:type="spellEnd"/>
      <w:r>
        <w:rPr>
          <w:rFonts w:ascii="Garamond" w:eastAsia="Garamond" w:hAnsi="Garamond" w:cs="Garamond"/>
        </w:rPr>
        <w:t xml:space="preserve"> data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situation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in its </w:t>
      </w:r>
      <w:proofErr w:type="spellStart"/>
      <w:r>
        <w:rPr>
          <w:rFonts w:ascii="Garamond" w:eastAsia="Garamond" w:hAnsi="Garamond" w:cs="Garamond"/>
        </w:rPr>
        <w:t>Concluding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Observations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Brazil’s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combined</w:t>
      </w:r>
      <w:proofErr w:type="spellEnd"/>
      <w:r>
        <w:rPr>
          <w:rFonts w:ascii="Garamond" w:eastAsia="Garamond" w:hAnsi="Garamond" w:cs="Garamond"/>
        </w:rPr>
        <w:t xml:space="preserve"> 2nd to 4th </w:t>
      </w:r>
      <w:proofErr w:type="spellStart"/>
      <w:r>
        <w:rPr>
          <w:rFonts w:ascii="Garamond" w:eastAsia="Garamond" w:hAnsi="Garamond" w:cs="Garamond"/>
        </w:rPr>
        <w:t>periodic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(CRC/C/BRA/CO/2-4), in 2015, </w:t>
      </w:r>
      <w:proofErr w:type="spellStart"/>
      <w:r>
        <w:rPr>
          <w:rFonts w:ascii="Garamond" w:eastAsia="Garamond" w:hAnsi="Garamond" w:cs="Garamond"/>
        </w:rPr>
        <w:t>also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based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General </w:t>
      </w:r>
      <w:proofErr w:type="spellStart"/>
      <w:r>
        <w:rPr>
          <w:rFonts w:ascii="Garamond" w:eastAsia="Garamond" w:hAnsi="Garamond" w:cs="Garamond"/>
        </w:rPr>
        <w:t>Comment</w:t>
      </w:r>
      <w:proofErr w:type="spellEnd"/>
      <w:r>
        <w:rPr>
          <w:rFonts w:ascii="Garamond" w:eastAsia="Garamond" w:hAnsi="Garamond" w:cs="Garamond"/>
        </w:rPr>
        <w:t xml:space="preserve"> No. 5 of 2003 (CRC/GC/2003/5).</w:t>
      </w:r>
    </w:p>
    <w:p w14:paraId="1C042680" w14:textId="77777777" w:rsidR="004F191D" w:rsidRDefault="00000000">
      <w:pPr>
        <w:numPr>
          <w:ilvl w:val="0"/>
          <w:numId w:val="1"/>
        </w:numPr>
        <w:jc w:val="both"/>
      </w:pPr>
      <w:r>
        <w:rPr>
          <w:rFonts w:ascii="Garamond" w:eastAsia="Garamond" w:hAnsi="Garamond" w:cs="Garamond"/>
        </w:rPr>
        <w:t xml:space="preserve">The </w:t>
      </w:r>
      <w:proofErr w:type="spellStart"/>
      <w:r>
        <w:rPr>
          <w:rFonts w:ascii="Garamond" w:eastAsia="Garamond" w:hAnsi="Garamond" w:cs="Garamond"/>
        </w:rPr>
        <w:t>visit</w:t>
      </w:r>
      <w:proofErr w:type="spellEnd"/>
      <w:r>
        <w:rPr>
          <w:rFonts w:ascii="Garamond" w:eastAsia="Garamond" w:hAnsi="Garamond" w:cs="Garamond"/>
        </w:rPr>
        <w:t xml:space="preserve"> of the International Independent Expert </w:t>
      </w:r>
      <w:proofErr w:type="spellStart"/>
      <w:r>
        <w:rPr>
          <w:rFonts w:ascii="Garamond" w:eastAsia="Garamond" w:hAnsi="Garamond" w:cs="Garamond"/>
        </w:rPr>
        <w:t>Mechanism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Advance</w:t>
      </w:r>
      <w:proofErr w:type="spellEnd"/>
      <w:r>
        <w:rPr>
          <w:rFonts w:ascii="Garamond" w:eastAsia="Garamond" w:hAnsi="Garamond" w:cs="Garamond"/>
        </w:rPr>
        <w:t xml:space="preserve"> Racial Justice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Equality</w:t>
      </w:r>
      <w:proofErr w:type="spellEnd"/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Context</w:t>
      </w:r>
      <w:proofErr w:type="spellEnd"/>
      <w:r>
        <w:rPr>
          <w:rFonts w:ascii="Garamond" w:eastAsia="Garamond" w:hAnsi="Garamond" w:cs="Garamond"/>
        </w:rPr>
        <w:t xml:space="preserve"> of Law </w:t>
      </w:r>
      <w:proofErr w:type="spellStart"/>
      <w:r>
        <w:rPr>
          <w:rFonts w:ascii="Garamond" w:eastAsia="Garamond" w:hAnsi="Garamond" w:cs="Garamond"/>
        </w:rPr>
        <w:t>Enforcement</w:t>
      </w:r>
      <w:proofErr w:type="spellEnd"/>
      <w:r>
        <w:rPr>
          <w:rFonts w:ascii="Garamond" w:eastAsia="Garamond" w:hAnsi="Garamond" w:cs="Garamond"/>
        </w:rPr>
        <w:t xml:space="preserve"> (EMLER) to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in 2023 </w:t>
      </w:r>
      <w:proofErr w:type="spellStart"/>
      <w:r>
        <w:rPr>
          <w:rFonts w:ascii="Garamond" w:eastAsia="Garamond" w:hAnsi="Garamond" w:cs="Garamond"/>
        </w:rPr>
        <w:t>reinforced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militarization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along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disproportionate</w:t>
      </w:r>
      <w:proofErr w:type="spellEnd"/>
      <w:r>
        <w:rPr>
          <w:rFonts w:ascii="Garamond" w:eastAsia="Garamond" w:hAnsi="Garamond" w:cs="Garamond"/>
        </w:rPr>
        <w:t xml:space="preserve"> use of force,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led to extrajudicial </w:t>
      </w:r>
      <w:proofErr w:type="spellStart"/>
      <w:r>
        <w:rPr>
          <w:rFonts w:ascii="Garamond" w:eastAsia="Garamond" w:hAnsi="Garamond" w:cs="Garamond"/>
        </w:rPr>
        <w:t>killings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including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those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5"/>
      </w:r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 xml:space="preserve">As a </w:t>
      </w:r>
      <w:proofErr w:type="spellStart"/>
      <w:r>
        <w:rPr>
          <w:rFonts w:ascii="Garamond" w:eastAsia="Garamond" w:hAnsi="Garamond" w:cs="Garamond"/>
          <w:b/>
        </w:rPr>
        <w:t>result</w:t>
      </w:r>
      <w:proofErr w:type="spellEnd"/>
      <w:r>
        <w:rPr>
          <w:rFonts w:ascii="Garamond" w:eastAsia="Garamond" w:hAnsi="Garamond" w:cs="Garamond"/>
          <w:b/>
        </w:rPr>
        <w:t>,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mothers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who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denounce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violence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against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their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face </w:t>
      </w:r>
      <w:proofErr w:type="spellStart"/>
      <w:r>
        <w:rPr>
          <w:rFonts w:ascii="Garamond" w:eastAsia="Garamond" w:hAnsi="Garamond" w:cs="Garamond"/>
          <w:b/>
        </w:rPr>
        <w:t>persecution</w:t>
      </w:r>
      <w:proofErr w:type="spellEnd"/>
      <w:r>
        <w:rPr>
          <w:rFonts w:ascii="Garamond" w:eastAsia="Garamond" w:hAnsi="Garamond" w:cs="Garamond"/>
        </w:rPr>
        <w:t xml:space="preserve">, in </w:t>
      </w:r>
      <w:proofErr w:type="spellStart"/>
      <w:r>
        <w:rPr>
          <w:rFonts w:ascii="Garamond" w:eastAsia="Garamond" w:hAnsi="Garamond" w:cs="Garamond"/>
        </w:rPr>
        <w:t>contradiction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Committee’s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recommendation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(CRC/C/BRA/CO/2-4, § 20)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protection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human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rights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defenders</w:t>
      </w:r>
      <w:proofErr w:type="spellEnd"/>
      <w:r>
        <w:rPr>
          <w:rFonts w:ascii="Garamond" w:eastAsia="Garamond" w:hAnsi="Garamond" w:cs="Garamond"/>
        </w:rPr>
        <w:t>.</w:t>
      </w:r>
    </w:p>
    <w:p w14:paraId="6645C57A" w14:textId="77777777" w:rsidR="004F191D" w:rsidRDefault="00000000">
      <w:pPr>
        <w:numPr>
          <w:ilvl w:val="0"/>
          <w:numId w:val="1"/>
        </w:numPr>
        <w:jc w:val="both"/>
      </w:pPr>
      <w:proofErr w:type="spellStart"/>
      <w:r>
        <w:rPr>
          <w:rFonts w:ascii="Garamond" w:eastAsia="Garamond" w:hAnsi="Garamond" w:cs="Garamond"/>
        </w:rPr>
        <w:t>Among</w:t>
      </w:r>
      <w:proofErr w:type="spellEnd"/>
      <w:r>
        <w:rPr>
          <w:rFonts w:ascii="Garamond" w:eastAsia="Garamond" w:hAnsi="Garamond" w:cs="Garamond"/>
        </w:rPr>
        <w:t xml:space="preserve"> the legal </w:t>
      </w:r>
      <w:proofErr w:type="spellStart"/>
      <w:r>
        <w:rPr>
          <w:rFonts w:ascii="Garamond" w:eastAsia="Garamond" w:hAnsi="Garamond" w:cs="Garamond"/>
        </w:rPr>
        <w:t>provisions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considers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important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following</w:t>
      </w:r>
      <w:proofErr w:type="spellEnd"/>
      <w:r>
        <w:rPr>
          <w:rFonts w:ascii="Garamond" w:eastAsia="Garamond" w:hAnsi="Garamond" w:cs="Garamond"/>
        </w:rPr>
        <w:t xml:space="preserve"> the Convention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its </w:t>
      </w:r>
      <w:proofErr w:type="spellStart"/>
      <w:r>
        <w:rPr>
          <w:rFonts w:ascii="Garamond" w:eastAsia="Garamond" w:hAnsi="Garamond" w:cs="Garamond"/>
        </w:rPr>
        <w:t>Optional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Protocols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Resolution</w:t>
      </w:r>
      <w:proofErr w:type="spellEnd"/>
      <w:r>
        <w:rPr>
          <w:rFonts w:ascii="Garamond" w:eastAsia="Garamond" w:hAnsi="Garamond" w:cs="Garamond"/>
        </w:rPr>
        <w:t xml:space="preserve"> No. 139/2010 of the </w:t>
      </w:r>
      <w:proofErr w:type="spellStart"/>
      <w:r>
        <w:rPr>
          <w:rFonts w:ascii="Garamond" w:eastAsia="Garamond" w:hAnsi="Garamond" w:cs="Garamond"/>
        </w:rPr>
        <w:t>National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Council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the Rights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Adolescents</w:t>
      </w:r>
      <w:proofErr w:type="spellEnd"/>
      <w:r>
        <w:rPr>
          <w:rFonts w:ascii="Garamond" w:eastAsia="Garamond" w:hAnsi="Garamond" w:cs="Garamond"/>
        </w:rPr>
        <w:t xml:space="preserve"> (CONANDA), </w:t>
      </w:r>
      <w:proofErr w:type="spellStart"/>
      <w:r>
        <w:rPr>
          <w:rFonts w:ascii="Garamond" w:eastAsia="Garamond" w:hAnsi="Garamond" w:cs="Garamond"/>
        </w:rPr>
        <w:t>mentioned</w:t>
      </w:r>
      <w:proofErr w:type="spellEnd"/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combined</w:t>
      </w:r>
      <w:proofErr w:type="spellEnd"/>
      <w:r>
        <w:rPr>
          <w:rFonts w:ascii="Garamond" w:eastAsia="Garamond" w:hAnsi="Garamond" w:cs="Garamond"/>
        </w:rPr>
        <w:t xml:space="preserve"> 5th to 7th </w:t>
      </w:r>
      <w:proofErr w:type="spellStart"/>
      <w:r>
        <w:rPr>
          <w:rFonts w:ascii="Garamond" w:eastAsia="Garamond" w:hAnsi="Garamond" w:cs="Garamond"/>
        </w:rPr>
        <w:t>periodic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(CRC/C/BRA/5-7, § 10 (n)). </w:t>
      </w:r>
      <w:proofErr w:type="spellStart"/>
      <w:r>
        <w:rPr>
          <w:rFonts w:ascii="Garamond" w:eastAsia="Garamond" w:hAnsi="Garamond" w:cs="Garamond"/>
          <w:b/>
        </w:rPr>
        <w:t>This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resolution</w:t>
      </w:r>
      <w:proofErr w:type="spellEnd"/>
      <w:r>
        <w:rPr>
          <w:rFonts w:ascii="Garamond" w:eastAsia="Garamond" w:hAnsi="Garamond" w:cs="Garamond"/>
          <w:b/>
        </w:rPr>
        <w:t xml:space="preserve"> sets out the </w:t>
      </w:r>
      <w:proofErr w:type="spellStart"/>
      <w:r>
        <w:rPr>
          <w:rFonts w:ascii="Garamond" w:eastAsia="Garamond" w:hAnsi="Garamond" w:cs="Garamond"/>
          <w:b/>
        </w:rPr>
        <w:t>parameters</w:t>
      </w:r>
      <w:proofErr w:type="spellEnd"/>
      <w:r>
        <w:rPr>
          <w:rFonts w:ascii="Garamond" w:eastAsia="Garamond" w:hAnsi="Garamond" w:cs="Garamond"/>
          <w:b/>
        </w:rPr>
        <w:t xml:space="preserve"> for the </w:t>
      </w:r>
      <w:proofErr w:type="spellStart"/>
      <w:r>
        <w:rPr>
          <w:rFonts w:ascii="Garamond" w:eastAsia="Garamond" w:hAnsi="Garamond" w:cs="Garamond"/>
          <w:b/>
        </w:rPr>
        <w:t>creation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operation</w:t>
      </w:r>
      <w:proofErr w:type="spellEnd"/>
      <w:r>
        <w:rPr>
          <w:rFonts w:ascii="Garamond" w:eastAsia="Garamond" w:hAnsi="Garamond" w:cs="Garamond"/>
          <w:b/>
        </w:rPr>
        <w:t xml:space="preserve"> of the </w:t>
      </w:r>
      <w:proofErr w:type="spellStart"/>
      <w:r>
        <w:rPr>
          <w:rFonts w:ascii="Garamond" w:eastAsia="Garamond" w:hAnsi="Garamond" w:cs="Garamond"/>
          <w:b/>
        </w:rPr>
        <w:t>Guardianship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Councils</w:t>
      </w:r>
      <w:proofErr w:type="spellEnd"/>
      <w:r>
        <w:rPr>
          <w:rFonts w:ascii="Garamond" w:eastAsia="Garamond" w:hAnsi="Garamond" w:cs="Garamond"/>
          <w:b/>
        </w:rPr>
        <w:t xml:space="preserve"> in </w:t>
      </w:r>
      <w:proofErr w:type="spellStart"/>
      <w:r>
        <w:rPr>
          <w:rFonts w:ascii="Garamond" w:eastAsia="Garamond" w:hAnsi="Garamond" w:cs="Garamond"/>
          <w:b/>
        </w:rPr>
        <w:t>Brazil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public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bodies</w:t>
      </w:r>
      <w:proofErr w:type="spellEnd"/>
      <w:r>
        <w:rPr>
          <w:rFonts w:ascii="Garamond" w:eastAsia="Garamond" w:hAnsi="Garamond" w:cs="Garamond"/>
        </w:rPr>
        <w:t xml:space="preserve"> for the </w:t>
      </w:r>
      <w:proofErr w:type="spellStart"/>
      <w:r>
        <w:rPr>
          <w:rFonts w:ascii="Garamond" w:eastAsia="Garamond" w:hAnsi="Garamond" w:cs="Garamond"/>
        </w:rPr>
        <w:t>protection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rights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operating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at</w:t>
      </w:r>
      <w:proofErr w:type="spellEnd"/>
      <w:r>
        <w:rPr>
          <w:rFonts w:ascii="Garamond" w:eastAsia="Garamond" w:hAnsi="Garamond" w:cs="Garamond"/>
        </w:rPr>
        <w:t xml:space="preserve"> the municipal </w:t>
      </w:r>
      <w:proofErr w:type="spellStart"/>
      <w:r>
        <w:rPr>
          <w:rFonts w:ascii="Garamond" w:eastAsia="Garamond" w:hAnsi="Garamond" w:cs="Garamond"/>
        </w:rPr>
        <w:t>level</w:t>
      </w:r>
      <w:proofErr w:type="spellEnd"/>
      <w:r>
        <w:rPr>
          <w:rFonts w:ascii="Garamond" w:eastAsia="Garamond" w:hAnsi="Garamond" w:cs="Garamond"/>
        </w:rPr>
        <w:t xml:space="preserve">). </w:t>
      </w:r>
      <w:proofErr w:type="spellStart"/>
      <w:r>
        <w:rPr>
          <w:rFonts w:ascii="Garamond" w:eastAsia="Garamond" w:hAnsi="Garamond" w:cs="Garamond"/>
          <w:b/>
        </w:rPr>
        <w:t>Guardianship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counselors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elected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popular vote, </w:t>
      </w:r>
      <w:proofErr w:type="spellStart"/>
      <w:r>
        <w:rPr>
          <w:rFonts w:ascii="Garamond" w:eastAsia="Garamond" w:hAnsi="Garamond" w:cs="Garamond"/>
        </w:rPr>
        <w:t>but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presence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religious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ultraconservative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groups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particularly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evangelical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increased</w:t>
      </w:r>
      <w:proofErr w:type="spellEnd"/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most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recent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elections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held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October</w:t>
      </w:r>
      <w:proofErr w:type="spellEnd"/>
      <w:r>
        <w:rPr>
          <w:rFonts w:ascii="Garamond" w:eastAsia="Garamond" w:hAnsi="Garamond" w:cs="Garamond"/>
        </w:rPr>
        <w:t xml:space="preserve"> 2023, </w:t>
      </w:r>
      <w:proofErr w:type="spellStart"/>
      <w:r>
        <w:rPr>
          <w:rFonts w:ascii="Garamond" w:eastAsia="Garamond" w:hAnsi="Garamond" w:cs="Garamond"/>
        </w:rPr>
        <w:t>aiming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advance</w:t>
      </w:r>
      <w:proofErr w:type="spellEnd"/>
      <w:r>
        <w:rPr>
          <w:rFonts w:ascii="Garamond" w:eastAsia="Garamond" w:hAnsi="Garamond" w:cs="Garamond"/>
        </w:rPr>
        <w:t xml:space="preserve"> agendas </w:t>
      </w:r>
      <w:proofErr w:type="spellStart"/>
      <w:r>
        <w:rPr>
          <w:rFonts w:ascii="Garamond" w:eastAsia="Garamond" w:hAnsi="Garamond" w:cs="Garamond"/>
        </w:rPr>
        <w:t>such</w:t>
      </w:r>
      <w:proofErr w:type="spellEnd"/>
      <w:r>
        <w:rPr>
          <w:rFonts w:ascii="Garamond" w:eastAsia="Garamond" w:hAnsi="Garamond" w:cs="Garamond"/>
        </w:rPr>
        <w:t xml:space="preserve"> as the </w:t>
      </w:r>
      <w:proofErr w:type="spellStart"/>
      <w:r>
        <w:rPr>
          <w:rFonts w:ascii="Garamond" w:eastAsia="Garamond" w:hAnsi="Garamond" w:cs="Garamond"/>
        </w:rPr>
        <w:t>prohibition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abortion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so-called</w:t>
      </w:r>
      <w:proofErr w:type="spellEnd"/>
      <w:r>
        <w:rPr>
          <w:rFonts w:ascii="Garamond" w:eastAsia="Garamond" w:hAnsi="Garamond" w:cs="Garamond"/>
        </w:rPr>
        <w:t xml:space="preserve"> “</w:t>
      </w:r>
      <w:proofErr w:type="spellStart"/>
      <w:r>
        <w:rPr>
          <w:rFonts w:ascii="Garamond" w:eastAsia="Garamond" w:hAnsi="Garamond" w:cs="Garamond"/>
        </w:rPr>
        <w:t>gender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ideology</w:t>
      </w:r>
      <w:proofErr w:type="spellEnd"/>
      <w:r>
        <w:rPr>
          <w:rFonts w:ascii="Garamond" w:eastAsia="Garamond" w:hAnsi="Garamond" w:cs="Garamond"/>
        </w:rPr>
        <w:t>.”</w:t>
      </w:r>
      <w:r>
        <w:rPr>
          <w:rFonts w:ascii="Garamond" w:eastAsia="Garamond" w:hAnsi="Garamond" w:cs="Garamond"/>
          <w:vertAlign w:val="superscript"/>
        </w:rPr>
        <w:footnoteReference w:id="6"/>
      </w:r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of Rio de Janeiro, the Federal </w:t>
      </w:r>
      <w:proofErr w:type="spellStart"/>
      <w:r>
        <w:rPr>
          <w:rFonts w:ascii="Garamond" w:eastAsia="Garamond" w:hAnsi="Garamond" w:cs="Garamond"/>
        </w:rPr>
        <w:t>Public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Prosecutor’s</w:t>
      </w:r>
      <w:proofErr w:type="spellEnd"/>
      <w:r>
        <w:rPr>
          <w:rFonts w:ascii="Garamond" w:eastAsia="Garamond" w:hAnsi="Garamond" w:cs="Garamond"/>
        </w:rPr>
        <w:t xml:space="preserve"> Office (MPF) </w:t>
      </w:r>
      <w:proofErr w:type="spellStart"/>
      <w:r>
        <w:rPr>
          <w:rFonts w:ascii="Garamond" w:eastAsia="Garamond" w:hAnsi="Garamond" w:cs="Garamond"/>
        </w:rPr>
        <w:t>requested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CONANDA </w:t>
      </w:r>
      <w:proofErr w:type="spellStart"/>
      <w:r>
        <w:rPr>
          <w:rFonts w:ascii="Garamond" w:eastAsia="Garamond" w:hAnsi="Garamond" w:cs="Garamond"/>
        </w:rPr>
        <w:t>adopt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combat</w:t>
      </w:r>
      <w:proofErr w:type="spellEnd"/>
      <w:r>
        <w:rPr>
          <w:rFonts w:ascii="Garamond" w:eastAsia="Garamond" w:hAnsi="Garamond" w:cs="Garamond"/>
        </w:rPr>
        <w:t xml:space="preserve"> the abuse of </w:t>
      </w:r>
      <w:proofErr w:type="spellStart"/>
      <w:r>
        <w:rPr>
          <w:rFonts w:ascii="Garamond" w:eastAsia="Garamond" w:hAnsi="Garamond" w:cs="Garamond"/>
        </w:rPr>
        <w:t>religious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power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integrity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elections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Guardianship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Council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members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7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Nevertheless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practices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racism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religious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intolerance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occurred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within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operations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Guardianship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Councils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including</w:t>
      </w:r>
      <w:proofErr w:type="spellEnd"/>
      <w:r>
        <w:rPr>
          <w:rFonts w:ascii="Garamond" w:eastAsia="Garamond" w:hAnsi="Garamond" w:cs="Garamond"/>
        </w:rPr>
        <w:t xml:space="preserve"> cases in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of Afro-</w:t>
      </w:r>
      <w:proofErr w:type="spellStart"/>
      <w:r>
        <w:rPr>
          <w:rFonts w:ascii="Garamond" w:eastAsia="Garamond" w:hAnsi="Garamond" w:cs="Garamond"/>
        </w:rPr>
        <w:t>Brazilian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religions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lost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custody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8"/>
      </w:r>
    </w:p>
    <w:p w14:paraId="1DB5D661" w14:textId="77777777" w:rsidR="004F191D" w:rsidRDefault="004F191D">
      <w:pPr>
        <w:ind w:left="720"/>
        <w:jc w:val="both"/>
        <w:rPr>
          <w:rFonts w:ascii="Garamond" w:eastAsia="Garamond" w:hAnsi="Garamond" w:cs="Garamond"/>
        </w:rPr>
      </w:pPr>
    </w:p>
    <w:p w14:paraId="63EE00C8" w14:textId="77777777" w:rsidR="004F191D" w:rsidRDefault="00000000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Proposed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Additional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Questions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be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Addressed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the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State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Party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</w:p>
    <w:p w14:paraId="3CA0E5AD" w14:textId="77777777" w:rsidR="004F191D" w:rsidRDefault="004F191D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</w:p>
    <w:p w14:paraId="039802B5" w14:textId="77777777" w:rsidR="004F191D" w:rsidRDefault="00000000">
      <w:pPr>
        <w:numPr>
          <w:ilvl w:val="0"/>
          <w:numId w:val="2"/>
        </w:numP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adopted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collection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microdata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disaggregated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race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particularly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concerning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are the </w:t>
      </w:r>
      <w:proofErr w:type="spellStart"/>
      <w:r>
        <w:rPr>
          <w:rFonts w:ascii="Garamond" w:eastAsia="Garamond" w:hAnsi="Garamond" w:cs="Garamond"/>
        </w:rPr>
        <w:t>plans</w:t>
      </w:r>
      <w:proofErr w:type="spellEnd"/>
      <w:r>
        <w:rPr>
          <w:rFonts w:ascii="Garamond" w:eastAsia="Garamond" w:hAnsi="Garamond" w:cs="Garamond"/>
        </w:rPr>
        <w:t xml:space="preserve"> to improve the </w:t>
      </w:r>
      <w:proofErr w:type="spellStart"/>
      <w:r>
        <w:rPr>
          <w:rFonts w:ascii="Garamond" w:eastAsia="Garamond" w:hAnsi="Garamond" w:cs="Garamond"/>
        </w:rPr>
        <w:t>visibility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group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statistical</w:t>
      </w:r>
      <w:proofErr w:type="spellEnd"/>
      <w:r>
        <w:rPr>
          <w:rFonts w:ascii="Garamond" w:eastAsia="Garamond" w:hAnsi="Garamond" w:cs="Garamond"/>
        </w:rPr>
        <w:t xml:space="preserve"> data, </w:t>
      </w:r>
      <w:proofErr w:type="spellStart"/>
      <w:r>
        <w:rPr>
          <w:rFonts w:ascii="Garamond" w:eastAsia="Garamond" w:hAnsi="Garamond" w:cs="Garamond"/>
        </w:rPr>
        <w:t>ensuring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data </w:t>
      </w:r>
      <w:proofErr w:type="spellStart"/>
      <w:r>
        <w:rPr>
          <w:rFonts w:ascii="Garamond" w:eastAsia="Garamond" w:hAnsi="Garamond" w:cs="Garamond"/>
        </w:rPr>
        <w:t>collection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methods</w:t>
      </w:r>
      <w:proofErr w:type="spellEnd"/>
      <w:r>
        <w:rPr>
          <w:rFonts w:ascii="Garamond" w:eastAsia="Garamond" w:hAnsi="Garamond" w:cs="Garamond"/>
        </w:rPr>
        <w:t xml:space="preserve"> are inclusive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accurately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reflect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realities?</w:t>
      </w:r>
    </w:p>
    <w:p w14:paraId="79AC7998" w14:textId="77777777" w:rsidR="004F191D" w:rsidRDefault="00000000">
      <w:pPr>
        <w:numPr>
          <w:ilvl w:val="0"/>
          <w:numId w:val="2"/>
        </w:numP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address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issue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underreporting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act</w:t>
      </w:r>
      <w:proofErr w:type="spellEnd"/>
      <w:r>
        <w:rPr>
          <w:rFonts w:ascii="Garamond" w:eastAsia="Garamond" w:hAnsi="Garamond" w:cs="Garamond"/>
        </w:rPr>
        <w:t xml:space="preserve"> in a </w:t>
      </w:r>
      <w:proofErr w:type="spellStart"/>
      <w:r>
        <w:rPr>
          <w:rFonts w:ascii="Garamond" w:eastAsia="Garamond" w:hAnsi="Garamond" w:cs="Garamond"/>
        </w:rPr>
        <w:t>continuous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preventive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manner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taking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account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specificities</w:t>
      </w:r>
      <w:proofErr w:type="spellEnd"/>
      <w:r>
        <w:rPr>
          <w:rFonts w:ascii="Garamond" w:eastAsia="Garamond" w:hAnsi="Garamond" w:cs="Garamond"/>
        </w:rPr>
        <w:t xml:space="preserve">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forms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they</w:t>
      </w:r>
      <w:proofErr w:type="spellEnd"/>
      <w:r>
        <w:rPr>
          <w:rFonts w:ascii="Garamond" w:eastAsia="Garamond" w:hAnsi="Garamond" w:cs="Garamond"/>
        </w:rPr>
        <w:t xml:space="preserve"> face,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often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involve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perpetrators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who</w:t>
      </w:r>
      <w:proofErr w:type="spellEnd"/>
      <w:r>
        <w:rPr>
          <w:rFonts w:ascii="Garamond" w:eastAsia="Garamond" w:hAnsi="Garamond" w:cs="Garamond"/>
        </w:rPr>
        <w:t xml:space="preserve"> are close to the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>?</w:t>
      </w:r>
    </w:p>
    <w:p w14:paraId="68C1C3FD" w14:textId="77777777" w:rsidR="004F191D" w:rsidRDefault="00000000">
      <w:pPr>
        <w:numPr>
          <w:ilvl w:val="0"/>
          <w:numId w:val="2"/>
        </w:numP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incorporate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protection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appropriate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gender</w:t>
      </w:r>
      <w:proofErr w:type="spellEnd"/>
      <w:r>
        <w:rPr>
          <w:rFonts w:ascii="Garamond" w:eastAsia="Garamond" w:hAnsi="Garamond" w:cs="Garamond"/>
        </w:rPr>
        <w:t xml:space="preserve">-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race-sensitive</w:t>
      </w:r>
      <w:proofErr w:type="spellEnd"/>
      <w:r>
        <w:rPr>
          <w:rFonts w:ascii="Garamond" w:eastAsia="Garamond" w:hAnsi="Garamond" w:cs="Garamond"/>
        </w:rPr>
        <w:t xml:space="preserve"> perspective </w:t>
      </w:r>
      <w:proofErr w:type="spellStart"/>
      <w:r>
        <w:rPr>
          <w:rFonts w:ascii="Garamond" w:eastAsia="Garamond" w:hAnsi="Garamond" w:cs="Garamond"/>
        </w:rPr>
        <w:t>into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Protection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Program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Human</w:t>
      </w:r>
      <w:proofErr w:type="spellEnd"/>
      <w:r>
        <w:rPr>
          <w:rFonts w:ascii="Garamond" w:eastAsia="Garamond" w:hAnsi="Garamond" w:cs="Garamond"/>
        </w:rPr>
        <w:t xml:space="preserve"> Rights </w:t>
      </w:r>
      <w:proofErr w:type="spellStart"/>
      <w:r>
        <w:rPr>
          <w:rFonts w:ascii="Garamond" w:eastAsia="Garamond" w:hAnsi="Garamond" w:cs="Garamond"/>
        </w:rPr>
        <w:t>Defenders</w:t>
      </w:r>
      <w:proofErr w:type="spellEnd"/>
      <w:r>
        <w:rPr>
          <w:rFonts w:ascii="Garamond" w:eastAsia="Garamond" w:hAnsi="Garamond" w:cs="Garamond"/>
        </w:rPr>
        <w:t xml:space="preserve">, Communicators,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Environmentalists</w:t>
      </w:r>
      <w:proofErr w:type="spellEnd"/>
      <w:r>
        <w:rPr>
          <w:rFonts w:ascii="Garamond" w:eastAsia="Garamond" w:hAnsi="Garamond" w:cs="Garamond"/>
        </w:rPr>
        <w:t xml:space="preserve"> (PPDDH)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Protection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Program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Threat</w:t>
      </w:r>
      <w:proofErr w:type="spellEnd"/>
      <w:r>
        <w:rPr>
          <w:rFonts w:ascii="Garamond" w:eastAsia="Garamond" w:hAnsi="Garamond" w:cs="Garamond"/>
        </w:rPr>
        <w:t xml:space="preserve"> of Death (PPCAAM)?</w:t>
      </w:r>
    </w:p>
    <w:p w14:paraId="6C889FD8" w14:textId="77777777" w:rsidR="004F191D" w:rsidRDefault="00000000">
      <w:pPr>
        <w:numPr>
          <w:ilvl w:val="0"/>
          <w:numId w:val="2"/>
        </w:numP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Considering</w:t>
      </w:r>
      <w:proofErr w:type="spellEnd"/>
      <w:r>
        <w:rPr>
          <w:rFonts w:ascii="Garamond" w:eastAsia="Garamond" w:hAnsi="Garamond" w:cs="Garamond"/>
        </w:rPr>
        <w:t xml:space="preserve"> the role of the </w:t>
      </w:r>
      <w:proofErr w:type="spellStart"/>
      <w:r>
        <w:rPr>
          <w:rFonts w:ascii="Garamond" w:eastAsia="Garamond" w:hAnsi="Garamond" w:cs="Garamond"/>
        </w:rPr>
        <w:t>Guardianship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Councils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directly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addressing</w:t>
      </w:r>
      <w:proofErr w:type="spellEnd"/>
      <w:r>
        <w:rPr>
          <w:rFonts w:ascii="Garamond" w:eastAsia="Garamond" w:hAnsi="Garamond" w:cs="Garamond"/>
        </w:rPr>
        <w:t xml:space="preserve"> cases of </w:t>
      </w:r>
      <w:proofErr w:type="spellStart"/>
      <w:r>
        <w:rPr>
          <w:rFonts w:ascii="Garamond" w:eastAsia="Garamond" w:hAnsi="Garamond" w:cs="Garamond"/>
        </w:rPr>
        <w:t>violations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rights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actions</w:t>
      </w:r>
      <w:proofErr w:type="spellEnd"/>
      <w:r>
        <w:rPr>
          <w:rFonts w:ascii="Garamond" w:eastAsia="Garamond" w:hAnsi="Garamond" w:cs="Garamond"/>
        </w:rPr>
        <w:t xml:space="preserve"> do </w:t>
      </w:r>
      <w:proofErr w:type="spellStart"/>
      <w:r>
        <w:rPr>
          <w:rFonts w:ascii="Garamond" w:eastAsia="Garamond" w:hAnsi="Garamond" w:cs="Garamond"/>
        </w:rPr>
        <w:t>not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align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racist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discriminatory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practices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prioritizing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above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all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best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interests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>?</w:t>
      </w:r>
    </w:p>
    <w:p w14:paraId="506900A1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  <w:b/>
          <w:sz w:val="28"/>
          <w:szCs w:val="28"/>
        </w:rPr>
      </w:pPr>
    </w:p>
    <w:p w14:paraId="6749EE56" w14:textId="77777777" w:rsidR="004F191D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  <w:b/>
          <w:sz w:val="28"/>
          <w:szCs w:val="28"/>
        </w:rPr>
      </w:pPr>
      <w:proofErr w:type="spellStart"/>
      <w:r>
        <w:rPr>
          <w:rFonts w:ascii="Garamond" w:eastAsia="Garamond" w:hAnsi="Garamond" w:cs="Garamond"/>
          <w:b/>
          <w:sz w:val="28"/>
          <w:szCs w:val="28"/>
        </w:rPr>
        <w:t>Topic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2: Non-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Discrimination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(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Articles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2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3)</w:t>
      </w:r>
    </w:p>
    <w:p w14:paraId="1A494EE2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  <w:b/>
          <w:sz w:val="28"/>
          <w:szCs w:val="28"/>
          <w:highlight w:val="yellow"/>
        </w:rPr>
      </w:pPr>
    </w:p>
    <w:p w14:paraId="0963EE53" w14:textId="20C8DBA1" w:rsidR="004F191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Garamond" w:eastAsia="Garamond" w:hAnsi="Garamond" w:cs="Garamond"/>
          <w:b/>
        </w:rPr>
        <w:lastRenderedPageBreak/>
        <w:t xml:space="preserve">In 2022, 8,028 LGBTQIA+ </w:t>
      </w:r>
      <w:proofErr w:type="spellStart"/>
      <w:r>
        <w:rPr>
          <w:rFonts w:ascii="Garamond" w:eastAsia="Garamond" w:hAnsi="Garamond" w:cs="Garamond"/>
          <w:b/>
        </w:rPr>
        <w:t>persons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violence</w:t>
      </w:r>
      <w:proofErr w:type="spellEnd"/>
      <w:r>
        <w:rPr>
          <w:rFonts w:ascii="Garamond" w:eastAsia="Garamond" w:hAnsi="Garamond" w:cs="Garamond"/>
          <w:b/>
        </w:rPr>
        <w:t xml:space="preserve"> in </w:t>
      </w:r>
      <w:proofErr w:type="spellStart"/>
      <w:r>
        <w:rPr>
          <w:rFonts w:ascii="Garamond" w:eastAsia="Garamond" w:hAnsi="Garamond" w:cs="Garamond"/>
          <w:b/>
        </w:rPr>
        <w:t>Brazil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representing</w:t>
      </w:r>
      <w:proofErr w:type="spellEnd"/>
      <w:r>
        <w:rPr>
          <w:rFonts w:ascii="Garamond" w:eastAsia="Garamond" w:hAnsi="Garamond" w:cs="Garamond"/>
          <w:b/>
        </w:rPr>
        <w:t xml:space="preserve"> a 39.4% </w:t>
      </w:r>
      <w:proofErr w:type="spellStart"/>
      <w:r>
        <w:rPr>
          <w:rFonts w:ascii="Garamond" w:eastAsia="Garamond" w:hAnsi="Garamond" w:cs="Garamond"/>
          <w:b/>
        </w:rPr>
        <w:t>increase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compared</w:t>
      </w:r>
      <w:proofErr w:type="spellEnd"/>
      <w:r>
        <w:rPr>
          <w:rFonts w:ascii="Garamond" w:eastAsia="Garamond" w:hAnsi="Garamond" w:cs="Garamond"/>
          <w:b/>
        </w:rPr>
        <w:t xml:space="preserve"> to the </w:t>
      </w:r>
      <w:proofErr w:type="spellStart"/>
      <w:r>
        <w:rPr>
          <w:rFonts w:ascii="Garamond" w:eastAsia="Garamond" w:hAnsi="Garamond" w:cs="Garamond"/>
          <w:b/>
        </w:rPr>
        <w:t>previous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year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vertAlign w:val="superscript"/>
        </w:rPr>
        <w:footnoteReference w:id="9"/>
      </w:r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 xml:space="preserve">55.6%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 w:rsidR="00463DB5">
        <w:rPr>
          <w:rFonts w:ascii="Garamond" w:eastAsia="Garamond" w:hAnsi="Garamond" w:cs="Garamond"/>
          <w:b/>
        </w:rPr>
        <w:t>people</w:t>
      </w:r>
      <w:proofErr w:type="spellEnd"/>
      <w:r w:rsidR="00463DB5">
        <w:rPr>
          <w:rFonts w:ascii="Garamond" w:eastAsia="Garamond" w:hAnsi="Garamond" w:cs="Garamond"/>
          <w:b/>
        </w:rPr>
        <w:t xml:space="preserve"> of African </w:t>
      </w:r>
      <w:proofErr w:type="spellStart"/>
      <w:r w:rsidR="00463DB5">
        <w:rPr>
          <w:rFonts w:ascii="Garamond" w:eastAsia="Garamond" w:hAnsi="Garamond" w:cs="Garamond"/>
          <w:b/>
        </w:rPr>
        <w:t>descent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Despite</w:t>
      </w:r>
      <w:proofErr w:type="spellEnd"/>
      <w:r>
        <w:rPr>
          <w:rFonts w:ascii="Garamond" w:eastAsia="Garamond" w:hAnsi="Garamond" w:cs="Garamond"/>
        </w:rPr>
        <w:t xml:space="preserve"> some </w:t>
      </w:r>
      <w:proofErr w:type="spellStart"/>
      <w:r>
        <w:rPr>
          <w:rFonts w:ascii="Garamond" w:eastAsia="Garamond" w:hAnsi="Garamond" w:cs="Garamond"/>
        </w:rPr>
        <w:t>advances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Brazil’s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anti-discrimination</w:t>
      </w:r>
      <w:proofErr w:type="spellEnd"/>
      <w:r>
        <w:rPr>
          <w:rFonts w:ascii="Garamond" w:eastAsia="Garamond" w:hAnsi="Garamond" w:cs="Garamond"/>
        </w:rPr>
        <w:t xml:space="preserve"> legal framework, the </w:t>
      </w:r>
      <w:proofErr w:type="spellStart"/>
      <w:r>
        <w:rPr>
          <w:rFonts w:ascii="Garamond" w:eastAsia="Garamond" w:hAnsi="Garamond" w:cs="Garamond"/>
          <w:b/>
        </w:rPr>
        <w:t>underreporting</w:t>
      </w:r>
      <w:proofErr w:type="spellEnd"/>
      <w:r>
        <w:rPr>
          <w:rFonts w:ascii="Garamond" w:eastAsia="Garamond" w:hAnsi="Garamond" w:cs="Garamond"/>
          <w:b/>
        </w:rPr>
        <w:t xml:space="preserve"> of cases of </w:t>
      </w:r>
      <w:proofErr w:type="spellStart"/>
      <w:r>
        <w:rPr>
          <w:rFonts w:ascii="Garamond" w:eastAsia="Garamond" w:hAnsi="Garamond" w:cs="Garamond"/>
          <w:b/>
        </w:rPr>
        <w:t>violence</w:t>
      </w:r>
      <w:proofErr w:type="spellEnd"/>
      <w:r>
        <w:rPr>
          <w:rFonts w:ascii="Garamond" w:eastAsia="Garamond" w:hAnsi="Garamond" w:cs="Garamond"/>
          <w:b/>
        </w:rPr>
        <w:t xml:space="preserve"> (</w:t>
      </w:r>
      <w:proofErr w:type="spellStart"/>
      <w:r>
        <w:rPr>
          <w:rFonts w:ascii="Garamond" w:eastAsia="Garamond" w:hAnsi="Garamond" w:cs="Garamond"/>
          <w:b/>
        </w:rPr>
        <w:t>including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intentional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bodily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harm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intentional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homicide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rape) </w:t>
      </w:r>
      <w:proofErr w:type="spellStart"/>
      <w:r>
        <w:rPr>
          <w:rFonts w:ascii="Garamond" w:eastAsia="Garamond" w:hAnsi="Garamond" w:cs="Garamond"/>
          <w:b/>
        </w:rPr>
        <w:t>against</w:t>
      </w:r>
      <w:proofErr w:type="spellEnd"/>
      <w:r>
        <w:rPr>
          <w:rFonts w:ascii="Garamond" w:eastAsia="Garamond" w:hAnsi="Garamond" w:cs="Garamond"/>
          <w:b/>
        </w:rPr>
        <w:t xml:space="preserve"> LGBTQIA+ </w:t>
      </w:r>
      <w:proofErr w:type="spellStart"/>
      <w:r>
        <w:rPr>
          <w:rFonts w:ascii="Garamond" w:eastAsia="Garamond" w:hAnsi="Garamond" w:cs="Garamond"/>
          <w:b/>
        </w:rPr>
        <w:t>people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remains</w:t>
      </w:r>
      <w:proofErr w:type="spellEnd"/>
      <w:r>
        <w:rPr>
          <w:rFonts w:ascii="Garamond" w:eastAsia="Garamond" w:hAnsi="Garamond" w:cs="Garamond"/>
          <w:b/>
        </w:rPr>
        <w:t xml:space="preserve"> a </w:t>
      </w:r>
      <w:proofErr w:type="spellStart"/>
      <w:r>
        <w:rPr>
          <w:rFonts w:ascii="Garamond" w:eastAsia="Garamond" w:hAnsi="Garamond" w:cs="Garamond"/>
          <w:b/>
        </w:rPr>
        <w:t>serious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issue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b/>
          <w:vertAlign w:val="superscript"/>
        </w:rPr>
        <w:footnoteReference w:id="10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still </w:t>
      </w:r>
      <w:proofErr w:type="spellStart"/>
      <w:r>
        <w:rPr>
          <w:rFonts w:ascii="Garamond" w:eastAsia="Garamond" w:hAnsi="Garamond" w:cs="Garamond"/>
        </w:rPr>
        <w:t>lacks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specific</w:t>
      </w:r>
      <w:proofErr w:type="spellEnd"/>
      <w:r>
        <w:rPr>
          <w:rFonts w:ascii="Garamond" w:eastAsia="Garamond" w:hAnsi="Garamond" w:cs="Garamond"/>
        </w:rPr>
        <w:t xml:space="preserve"> criminal </w:t>
      </w:r>
      <w:proofErr w:type="spellStart"/>
      <w:r>
        <w:rPr>
          <w:rFonts w:ascii="Garamond" w:eastAsia="Garamond" w:hAnsi="Garamond" w:cs="Garamond"/>
        </w:rPr>
        <w:t>legislation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addressing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discrimination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based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sexual </w:t>
      </w:r>
      <w:proofErr w:type="spellStart"/>
      <w:r>
        <w:rPr>
          <w:rFonts w:ascii="Garamond" w:eastAsia="Garamond" w:hAnsi="Garamond" w:cs="Garamond"/>
        </w:rPr>
        <w:t>orientation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gender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identity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despite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Committee’s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recommendations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(CRC/C/BRA/CO/2-4, §§ 23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24). </w:t>
      </w:r>
      <w:proofErr w:type="spellStart"/>
      <w:r>
        <w:rPr>
          <w:rFonts w:ascii="Garamond" w:eastAsia="Garamond" w:hAnsi="Garamond" w:cs="Garamond"/>
        </w:rPr>
        <w:t>Since</w:t>
      </w:r>
      <w:proofErr w:type="spellEnd"/>
      <w:r>
        <w:rPr>
          <w:rFonts w:ascii="Garamond" w:eastAsia="Garamond" w:hAnsi="Garamond" w:cs="Garamond"/>
        </w:rPr>
        <w:t xml:space="preserve"> 2019, </w:t>
      </w:r>
      <w:proofErr w:type="spellStart"/>
      <w:r>
        <w:rPr>
          <w:rFonts w:ascii="Garamond" w:eastAsia="Garamond" w:hAnsi="Garamond" w:cs="Garamond"/>
        </w:rPr>
        <w:t>following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decisions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Brazilian</w:t>
      </w:r>
      <w:proofErr w:type="spellEnd"/>
      <w:r>
        <w:rPr>
          <w:rFonts w:ascii="Garamond" w:eastAsia="Garamond" w:hAnsi="Garamond" w:cs="Garamond"/>
        </w:rPr>
        <w:t xml:space="preserve"> Federal </w:t>
      </w:r>
      <w:proofErr w:type="spellStart"/>
      <w:r>
        <w:rPr>
          <w:rFonts w:ascii="Garamond" w:eastAsia="Garamond" w:hAnsi="Garamond" w:cs="Garamond"/>
        </w:rPr>
        <w:t>Supreme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Court</w:t>
      </w:r>
      <w:proofErr w:type="spellEnd"/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Action</w:t>
      </w:r>
      <w:proofErr w:type="spellEnd"/>
      <w:r>
        <w:rPr>
          <w:rFonts w:ascii="Garamond" w:eastAsia="Garamond" w:hAnsi="Garamond" w:cs="Garamond"/>
        </w:rPr>
        <w:t xml:space="preserve"> for the </w:t>
      </w:r>
      <w:proofErr w:type="spellStart"/>
      <w:r>
        <w:rPr>
          <w:rFonts w:ascii="Garamond" w:eastAsia="Garamond" w:hAnsi="Garamond" w:cs="Garamond"/>
        </w:rPr>
        <w:t>Declaration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Unconstitutionality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Omission</w:t>
      </w:r>
      <w:proofErr w:type="spellEnd"/>
      <w:r>
        <w:rPr>
          <w:rFonts w:ascii="Garamond" w:eastAsia="Garamond" w:hAnsi="Garamond" w:cs="Garamond"/>
        </w:rPr>
        <w:t xml:space="preserve"> (ADO) 26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Writ of </w:t>
      </w:r>
      <w:proofErr w:type="spellStart"/>
      <w:r>
        <w:rPr>
          <w:rFonts w:ascii="Garamond" w:eastAsia="Garamond" w:hAnsi="Garamond" w:cs="Garamond"/>
        </w:rPr>
        <w:t>Injunction</w:t>
      </w:r>
      <w:proofErr w:type="spellEnd"/>
      <w:r>
        <w:rPr>
          <w:rFonts w:ascii="Garamond" w:eastAsia="Garamond" w:hAnsi="Garamond" w:cs="Garamond"/>
        </w:rPr>
        <w:t xml:space="preserve"> (MI) 4,733, </w:t>
      </w:r>
      <w:proofErr w:type="spellStart"/>
      <w:r>
        <w:rPr>
          <w:rFonts w:ascii="Garamond" w:eastAsia="Garamond" w:hAnsi="Garamond" w:cs="Garamond"/>
        </w:rPr>
        <w:t>such</w:t>
      </w:r>
      <w:proofErr w:type="spellEnd"/>
      <w:r>
        <w:rPr>
          <w:rFonts w:ascii="Garamond" w:eastAsia="Garamond" w:hAnsi="Garamond" w:cs="Garamond"/>
        </w:rPr>
        <w:t xml:space="preserve"> cases </w:t>
      </w:r>
      <w:proofErr w:type="spellStart"/>
      <w:r>
        <w:rPr>
          <w:rFonts w:ascii="Garamond" w:eastAsia="Garamond" w:hAnsi="Garamond" w:cs="Garamond"/>
        </w:rPr>
        <w:t>have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treated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the criminal </w:t>
      </w:r>
      <w:proofErr w:type="spellStart"/>
      <w:r>
        <w:rPr>
          <w:rFonts w:ascii="Garamond" w:eastAsia="Garamond" w:hAnsi="Garamond" w:cs="Garamond"/>
        </w:rPr>
        <w:t>offense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defined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Law No. 7,716/1989, the </w:t>
      </w:r>
      <w:proofErr w:type="spellStart"/>
      <w:r>
        <w:rPr>
          <w:rFonts w:ascii="Garamond" w:eastAsia="Garamond" w:hAnsi="Garamond" w:cs="Garamond"/>
        </w:rPr>
        <w:t>Anti-Racism</w:t>
      </w:r>
      <w:proofErr w:type="spellEnd"/>
      <w:r>
        <w:rPr>
          <w:rFonts w:ascii="Garamond" w:eastAsia="Garamond" w:hAnsi="Garamond" w:cs="Garamond"/>
        </w:rPr>
        <w:t xml:space="preserve"> Law. In </w:t>
      </w:r>
      <w:proofErr w:type="spellStart"/>
      <w:r>
        <w:rPr>
          <w:rFonts w:ascii="Garamond" w:eastAsia="Garamond" w:hAnsi="Garamond" w:cs="Garamond"/>
        </w:rPr>
        <w:t>contrast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however</w:t>
      </w:r>
      <w:proofErr w:type="spellEnd"/>
      <w:r>
        <w:rPr>
          <w:rFonts w:ascii="Garamond" w:eastAsia="Garamond" w:hAnsi="Garamond" w:cs="Garamond"/>
        </w:rPr>
        <w:t xml:space="preserve">, over 120 </w:t>
      </w:r>
      <w:proofErr w:type="spellStart"/>
      <w:r>
        <w:rPr>
          <w:rFonts w:ascii="Garamond" w:eastAsia="Garamond" w:hAnsi="Garamond" w:cs="Garamond"/>
        </w:rPr>
        <w:t>anti-LGBTQIA</w:t>
      </w:r>
      <w:proofErr w:type="spellEnd"/>
      <w:r>
        <w:rPr>
          <w:rFonts w:ascii="Garamond" w:eastAsia="Garamond" w:hAnsi="Garamond" w:cs="Garamond"/>
        </w:rPr>
        <w:t xml:space="preserve">+ </w:t>
      </w:r>
      <w:proofErr w:type="spellStart"/>
      <w:r>
        <w:rPr>
          <w:rFonts w:ascii="Garamond" w:eastAsia="Garamond" w:hAnsi="Garamond" w:cs="Garamond"/>
        </w:rPr>
        <w:t>bills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recorded</w:t>
      </w:r>
      <w:proofErr w:type="spellEnd"/>
      <w:r>
        <w:rPr>
          <w:rFonts w:ascii="Garamond" w:eastAsia="Garamond" w:hAnsi="Garamond" w:cs="Garamond"/>
        </w:rPr>
        <w:t xml:space="preserve"> as </w:t>
      </w:r>
      <w:proofErr w:type="spellStart"/>
      <w:r>
        <w:rPr>
          <w:rFonts w:ascii="Garamond" w:eastAsia="Garamond" w:hAnsi="Garamond" w:cs="Garamond"/>
        </w:rPr>
        <w:t>being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consideration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legislative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assemblies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across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in 2022.</w:t>
      </w:r>
      <w:r>
        <w:rPr>
          <w:rFonts w:ascii="Garamond" w:eastAsia="Garamond" w:hAnsi="Garamond" w:cs="Garamond"/>
          <w:vertAlign w:val="superscript"/>
        </w:rPr>
        <w:footnoteReference w:id="11"/>
      </w:r>
    </w:p>
    <w:p w14:paraId="59BA9ECC" w14:textId="77777777" w:rsidR="004F191D" w:rsidRDefault="004F191D">
      <w:pPr>
        <w:jc w:val="both"/>
        <w:rPr>
          <w:rFonts w:ascii="Garamond" w:eastAsia="Garamond" w:hAnsi="Garamond" w:cs="Garamond"/>
        </w:rPr>
      </w:pPr>
    </w:p>
    <w:p w14:paraId="676ADE3C" w14:textId="77777777" w:rsidR="004F191D" w:rsidRDefault="00000000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Proposed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Additional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Question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be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Addressed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the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State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Party</w:t>
      </w:r>
      <w:proofErr w:type="spellEnd"/>
    </w:p>
    <w:p w14:paraId="09DC93BE" w14:textId="77777777" w:rsidR="004F191D" w:rsidRDefault="004F191D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</w:p>
    <w:p w14:paraId="6E1CA1BC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protected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from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all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forms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discrimination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based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sexual </w:t>
      </w:r>
      <w:proofErr w:type="spellStart"/>
      <w:r>
        <w:rPr>
          <w:rFonts w:ascii="Garamond" w:eastAsia="Garamond" w:hAnsi="Garamond" w:cs="Garamond"/>
        </w:rPr>
        <w:t>orientation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gender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identity</w:t>
      </w:r>
      <w:proofErr w:type="spellEnd"/>
      <w:r>
        <w:rPr>
          <w:rFonts w:ascii="Garamond" w:eastAsia="Garamond" w:hAnsi="Garamond" w:cs="Garamond"/>
        </w:rPr>
        <w:t>?</w:t>
      </w:r>
    </w:p>
    <w:p w14:paraId="5B758E99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Garamond" w:eastAsia="Garamond" w:hAnsi="Garamond" w:cs="Garamond"/>
        </w:rPr>
      </w:pPr>
    </w:p>
    <w:p w14:paraId="47EC739A" w14:textId="77777777" w:rsidR="004F191D" w:rsidRDefault="00000000">
      <w:pPr>
        <w:rPr>
          <w:rFonts w:ascii="Garamond" w:eastAsia="Garamond" w:hAnsi="Garamond" w:cs="Garamond"/>
          <w:b/>
          <w:sz w:val="28"/>
          <w:szCs w:val="28"/>
        </w:rPr>
      </w:pPr>
      <w:proofErr w:type="spellStart"/>
      <w:r>
        <w:rPr>
          <w:rFonts w:ascii="Garamond" w:eastAsia="Garamond" w:hAnsi="Garamond" w:cs="Garamond"/>
          <w:b/>
          <w:sz w:val="28"/>
          <w:szCs w:val="28"/>
        </w:rPr>
        <w:t>Topic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3: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Right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to Life,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Development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,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Violence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Against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Children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(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Articles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2, 3, 6, 19, 23, 24(3), 34,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39) </w:t>
      </w:r>
    </w:p>
    <w:p w14:paraId="551BA3A0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  <w:b/>
          <w:sz w:val="28"/>
          <w:szCs w:val="28"/>
        </w:rPr>
      </w:pPr>
    </w:p>
    <w:p w14:paraId="2061124F" w14:textId="38767831" w:rsidR="004F191D" w:rsidRDefault="00000000">
      <w:pPr>
        <w:numPr>
          <w:ilvl w:val="0"/>
          <w:numId w:val="1"/>
        </w:numPr>
        <w:jc w:val="both"/>
      </w:pPr>
      <w:r>
        <w:rPr>
          <w:rFonts w:ascii="Garamond" w:eastAsia="Garamond" w:hAnsi="Garamond" w:cs="Garamond"/>
        </w:rPr>
        <w:t xml:space="preserve">In 2023, </w:t>
      </w:r>
      <w:proofErr w:type="spellStart"/>
      <w:r>
        <w:rPr>
          <w:rFonts w:ascii="Garamond" w:eastAsia="Garamond" w:hAnsi="Garamond" w:cs="Garamond"/>
        </w:rPr>
        <w:t>there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increase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all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types</w:t>
      </w:r>
      <w:proofErr w:type="spellEnd"/>
      <w:r>
        <w:rPr>
          <w:rFonts w:ascii="Garamond" w:eastAsia="Garamond" w:hAnsi="Garamond" w:cs="Garamond"/>
        </w:rPr>
        <w:t xml:space="preserve"> of non-</w:t>
      </w:r>
      <w:proofErr w:type="spellStart"/>
      <w:r>
        <w:rPr>
          <w:rFonts w:ascii="Garamond" w:eastAsia="Garamond" w:hAnsi="Garamond" w:cs="Garamond"/>
        </w:rPr>
        <w:t>lethal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against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perpetrated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own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families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despite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serious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problem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underreporting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characterizes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 crimes </w:t>
      </w:r>
      <w:proofErr w:type="spellStart"/>
      <w:r>
        <w:rPr>
          <w:rFonts w:ascii="Garamond" w:eastAsia="Garamond" w:hAnsi="Garamond" w:cs="Garamond"/>
        </w:rPr>
        <w:t>committed</w:t>
      </w:r>
      <w:proofErr w:type="spellEnd"/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private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sphere</w:t>
      </w:r>
      <w:proofErr w:type="spellEnd"/>
      <w:r>
        <w:rPr>
          <w:rFonts w:ascii="Garamond" w:eastAsia="Garamond" w:hAnsi="Garamond" w:cs="Garamond"/>
        </w:rPr>
        <w:t xml:space="preserve">. In cases of abuse, the data show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aged</w:t>
      </w:r>
      <w:proofErr w:type="spellEnd"/>
      <w:r>
        <w:rPr>
          <w:rFonts w:ascii="Garamond" w:eastAsia="Garamond" w:hAnsi="Garamond" w:cs="Garamond"/>
        </w:rPr>
        <w:t xml:space="preserve"> 0 to 9 are the </w:t>
      </w:r>
      <w:proofErr w:type="spellStart"/>
      <w:r>
        <w:rPr>
          <w:rFonts w:ascii="Garamond" w:eastAsia="Garamond" w:hAnsi="Garamond" w:cs="Garamond"/>
        </w:rPr>
        <w:t>majority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reported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but</w:t>
      </w:r>
      <w:proofErr w:type="spellEnd"/>
      <w:r>
        <w:rPr>
          <w:rFonts w:ascii="Garamond" w:eastAsia="Garamond" w:hAnsi="Garamond" w:cs="Garamond"/>
        </w:rPr>
        <w:t xml:space="preserve"> “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phenomenon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certainly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reflects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greater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visibility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reporting</w:t>
      </w:r>
      <w:proofErr w:type="spellEnd"/>
      <w:r>
        <w:rPr>
          <w:rFonts w:ascii="Garamond" w:eastAsia="Garamond" w:hAnsi="Garamond" w:cs="Garamond"/>
        </w:rPr>
        <w:t xml:space="preserve"> of abuse </w:t>
      </w:r>
      <w:proofErr w:type="spellStart"/>
      <w:r>
        <w:rPr>
          <w:rFonts w:ascii="Garamond" w:eastAsia="Garamond" w:hAnsi="Garamond" w:cs="Garamond"/>
        </w:rPr>
        <w:t>against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,” </w:t>
      </w:r>
      <w:proofErr w:type="spellStart"/>
      <w:r>
        <w:rPr>
          <w:rFonts w:ascii="Garamond" w:eastAsia="Garamond" w:hAnsi="Garamond" w:cs="Garamond"/>
        </w:rPr>
        <w:t>highlighting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racism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experienced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 w:rsidR="00A03897">
        <w:rPr>
          <w:rFonts w:ascii="Garamond" w:eastAsia="Garamond" w:hAnsi="Garamond" w:cs="Garamond"/>
          <w:b/>
        </w:rPr>
        <w:t xml:space="preserve"> of African </w:t>
      </w:r>
      <w:proofErr w:type="spellStart"/>
      <w:r w:rsidR="00A03897">
        <w:rPr>
          <w:rFonts w:ascii="Garamond" w:eastAsia="Garamond" w:hAnsi="Garamond" w:cs="Garamond"/>
          <w:b/>
        </w:rPr>
        <w:t>descent</w:t>
      </w:r>
      <w:proofErr w:type="spellEnd"/>
      <w:r>
        <w:rPr>
          <w:rFonts w:ascii="Garamond" w:eastAsia="Garamond" w:hAnsi="Garamond" w:cs="Garamond"/>
        </w:rPr>
        <w:t xml:space="preserve">. In cases of death </w:t>
      </w:r>
      <w:proofErr w:type="spellStart"/>
      <w:r>
        <w:rPr>
          <w:rFonts w:ascii="Garamond" w:eastAsia="Garamond" w:hAnsi="Garamond" w:cs="Garamond"/>
        </w:rPr>
        <w:t>due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intentional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aged</w:t>
      </w:r>
      <w:proofErr w:type="spellEnd"/>
      <w:r>
        <w:rPr>
          <w:rFonts w:ascii="Garamond" w:eastAsia="Garamond" w:hAnsi="Garamond" w:cs="Garamond"/>
          <w:b/>
        </w:rPr>
        <w:t xml:space="preserve"> 0 to 12 </w:t>
      </w:r>
      <w:proofErr w:type="spellStart"/>
      <w:r>
        <w:rPr>
          <w:rFonts w:ascii="Garamond" w:eastAsia="Garamond" w:hAnsi="Garamond" w:cs="Garamond"/>
          <w:b/>
        </w:rPr>
        <w:t>account</w:t>
      </w:r>
      <w:proofErr w:type="spellEnd"/>
      <w:r>
        <w:rPr>
          <w:rFonts w:ascii="Garamond" w:eastAsia="Garamond" w:hAnsi="Garamond" w:cs="Garamond"/>
          <w:b/>
        </w:rPr>
        <w:t xml:space="preserve"> for 70.3% of the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; </w:t>
      </w:r>
      <w:proofErr w:type="spellStart"/>
      <w:r>
        <w:rPr>
          <w:rFonts w:ascii="Garamond" w:eastAsia="Garamond" w:hAnsi="Garamond" w:cs="Garamond"/>
          <w:b/>
        </w:rPr>
        <w:t>among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those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aged</w:t>
      </w:r>
      <w:proofErr w:type="spellEnd"/>
      <w:r>
        <w:rPr>
          <w:rFonts w:ascii="Garamond" w:eastAsia="Garamond" w:hAnsi="Garamond" w:cs="Garamond"/>
          <w:b/>
        </w:rPr>
        <w:t xml:space="preserve"> 12 to 17, </w:t>
      </w:r>
      <w:proofErr w:type="spellStart"/>
      <w:r>
        <w:rPr>
          <w:rFonts w:ascii="Garamond" w:eastAsia="Garamond" w:hAnsi="Garamond" w:cs="Garamond"/>
          <w:b/>
        </w:rPr>
        <w:t>this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percentage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even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higher</w:t>
      </w:r>
      <w:proofErr w:type="spellEnd"/>
      <w:r>
        <w:rPr>
          <w:rFonts w:ascii="Garamond" w:eastAsia="Garamond" w:hAnsi="Garamond" w:cs="Garamond"/>
          <w:b/>
        </w:rPr>
        <w:t xml:space="preserve">: 85.4% of the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revealing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racism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ongoing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extermination</w:t>
      </w:r>
      <w:proofErr w:type="spellEnd"/>
      <w:r>
        <w:rPr>
          <w:rFonts w:ascii="Garamond" w:eastAsia="Garamond" w:hAnsi="Garamond" w:cs="Garamond"/>
          <w:b/>
        </w:rPr>
        <w:t xml:space="preserve"> of the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population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12"/>
      </w:r>
    </w:p>
    <w:p w14:paraId="47082ABA" w14:textId="728020C7" w:rsidR="004F191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Garamond" w:eastAsia="Garamond" w:hAnsi="Garamond" w:cs="Garamond"/>
        </w:rPr>
        <w:t xml:space="preserve">The </w:t>
      </w:r>
      <w:proofErr w:type="spellStart"/>
      <w:r>
        <w:rPr>
          <w:rFonts w:ascii="Garamond" w:eastAsia="Garamond" w:hAnsi="Garamond" w:cs="Garamond"/>
        </w:rPr>
        <w:t>mortality</w:t>
      </w:r>
      <w:proofErr w:type="spellEnd"/>
      <w:r>
        <w:rPr>
          <w:rFonts w:ascii="Garamond" w:eastAsia="Garamond" w:hAnsi="Garamond" w:cs="Garamond"/>
        </w:rPr>
        <w:t xml:space="preserve"> rate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people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lethal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actions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perpetrated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 xml:space="preserve">289% </w:t>
      </w:r>
      <w:proofErr w:type="spellStart"/>
      <w:r>
        <w:rPr>
          <w:rFonts w:ascii="Garamond" w:eastAsia="Garamond" w:hAnsi="Garamond" w:cs="Garamond"/>
          <w:b/>
        </w:rPr>
        <w:t>higher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than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that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white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people</w:t>
      </w:r>
      <w:proofErr w:type="spellEnd"/>
      <w:r>
        <w:rPr>
          <w:rFonts w:ascii="Garamond" w:eastAsia="Garamond" w:hAnsi="Garamond" w:cs="Garamond"/>
          <w:b/>
        </w:rPr>
        <w:t xml:space="preserve">: 82.7% of the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are Afro-</w:t>
      </w:r>
      <w:proofErr w:type="spellStart"/>
      <w:r>
        <w:rPr>
          <w:rFonts w:ascii="Garamond" w:eastAsia="Garamond" w:hAnsi="Garamond" w:cs="Garamond"/>
          <w:b/>
        </w:rPr>
        <w:t>descendant</w:t>
      </w:r>
      <w:r w:rsidR="00A03897">
        <w:rPr>
          <w:rFonts w:ascii="Garamond" w:eastAsia="Garamond" w:hAnsi="Garamond" w:cs="Garamond"/>
          <w:b/>
        </w:rPr>
        <w:t>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while</w:t>
      </w:r>
      <w:proofErr w:type="spellEnd"/>
      <w:r>
        <w:rPr>
          <w:rFonts w:ascii="Garamond" w:eastAsia="Garamond" w:hAnsi="Garamond" w:cs="Garamond"/>
          <w:b/>
        </w:rPr>
        <w:t xml:space="preserve"> 17% are </w:t>
      </w:r>
      <w:proofErr w:type="spellStart"/>
      <w:r>
        <w:rPr>
          <w:rFonts w:ascii="Garamond" w:eastAsia="Garamond" w:hAnsi="Garamond" w:cs="Garamond"/>
          <w:b/>
        </w:rPr>
        <w:t>white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vertAlign w:val="superscript"/>
        </w:rPr>
        <w:footnoteReference w:id="13"/>
      </w:r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Among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police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lethality</w:t>
      </w:r>
      <w:proofErr w:type="spellEnd"/>
      <w:r>
        <w:rPr>
          <w:rFonts w:ascii="Garamond" w:eastAsia="Garamond" w:hAnsi="Garamond" w:cs="Garamond"/>
          <w:b/>
        </w:rPr>
        <w:t xml:space="preserve">, 99.3% are male,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71.7% are </w:t>
      </w:r>
      <w:proofErr w:type="spellStart"/>
      <w:r>
        <w:rPr>
          <w:rFonts w:ascii="Garamond" w:eastAsia="Garamond" w:hAnsi="Garamond" w:cs="Garamond"/>
          <w:b/>
        </w:rPr>
        <w:t>adolescents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young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adults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vertAlign w:val="superscript"/>
        </w:rPr>
        <w:footnoteReference w:id="14"/>
      </w:r>
      <w:r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</w:rPr>
        <w:t xml:space="preserve">In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context</w:t>
      </w:r>
      <w:proofErr w:type="spellEnd"/>
      <w:r>
        <w:rPr>
          <w:rFonts w:ascii="Garamond" w:eastAsia="Garamond" w:hAnsi="Garamond" w:cs="Garamond"/>
        </w:rPr>
        <w:t xml:space="preserve">, particular </w:t>
      </w:r>
      <w:proofErr w:type="spellStart"/>
      <w:r>
        <w:rPr>
          <w:rFonts w:ascii="Garamond" w:eastAsia="Garamond" w:hAnsi="Garamond" w:cs="Garamond"/>
        </w:rPr>
        <w:t>attention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should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drawn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recent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decision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the Federal </w:t>
      </w:r>
      <w:proofErr w:type="spellStart"/>
      <w:r>
        <w:rPr>
          <w:rFonts w:ascii="Garamond" w:eastAsia="Garamond" w:hAnsi="Garamond" w:cs="Garamond"/>
        </w:rPr>
        <w:t>Supreme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Court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Action</w:t>
      </w:r>
      <w:proofErr w:type="spellEnd"/>
      <w:r>
        <w:rPr>
          <w:rFonts w:ascii="Garamond" w:eastAsia="Garamond" w:hAnsi="Garamond" w:cs="Garamond"/>
        </w:rPr>
        <w:t xml:space="preserve"> Against a </w:t>
      </w:r>
      <w:proofErr w:type="spellStart"/>
      <w:r>
        <w:rPr>
          <w:rFonts w:ascii="Garamond" w:eastAsia="Garamond" w:hAnsi="Garamond" w:cs="Garamond"/>
        </w:rPr>
        <w:t>Violation</w:t>
      </w:r>
      <w:proofErr w:type="spellEnd"/>
      <w:r>
        <w:rPr>
          <w:rFonts w:ascii="Garamond" w:eastAsia="Garamond" w:hAnsi="Garamond" w:cs="Garamond"/>
        </w:rPr>
        <w:t xml:space="preserve"> of a </w:t>
      </w:r>
      <w:proofErr w:type="spellStart"/>
      <w:r>
        <w:rPr>
          <w:rFonts w:ascii="Garamond" w:eastAsia="Garamond" w:hAnsi="Garamond" w:cs="Garamond"/>
        </w:rPr>
        <w:t>Constitutional</w:t>
      </w:r>
      <w:proofErr w:type="spellEnd"/>
      <w:r>
        <w:rPr>
          <w:rFonts w:ascii="Garamond" w:eastAsia="Garamond" w:hAnsi="Garamond" w:cs="Garamond"/>
        </w:rPr>
        <w:t xml:space="preserve"> Fundamental </w:t>
      </w:r>
      <w:proofErr w:type="spellStart"/>
      <w:r>
        <w:rPr>
          <w:rFonts w:ascii="Garamond" w:eastAsia="Garamond" w:hAnsi="Garamond" w:cs="Garamond"/>
        </w:rPr>
        <w:t>Right</w:t>
      </w:r>
      <w:proofErr w:type="spellEnd"/>
      <w:r>
        <w:rPr>
          <w:rFonts w:ascii="Garamond" w:eastAsia="Garamond" w:hAnsi="Garamond" w:cs="Garamond"/>
        </w:rPr>
        <w:t xml:space="preserve"> (ADPF) No. 635,</w:t>
      </w:r>
      <w:r>
        <w:rPr>
          <w:rFonts w:ascii="Garamond" w:eastAsia="Garamond" w:hAnsi="Garamond" w:cs="Garamond"/>
          <w:vertAlign w:val="superscript"/>
        </w:rPr>
        <w:footnoteReference w:id="15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partially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approved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plan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reduce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lethality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presented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of Rio de </w:t>
      </w:r>
      <w:r>
        <w:rPr>
          <w:rFonts w:ascii="Garamond" w:eastAsia="Garamond" w:hAnsi="Garamond" w:cs="Garamond"/>
        </w:rPr>
        <w:lastRenderedPageBreak/>
        <w:t xml:space="preserve">Janeiro.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plan</w:t>
      </w:r>
      <w:proofErr w:type="spellEnd"/>
      <w:r>
        <w:rPr>
          <w:rFonts w:ascii="Garamond" w:eastAsia="Garamond" w:hAnsi="Garamond" w:cs="Garamond"/>
        </w:rPr>
        <w:t xml:space="preserve"> does </w:t>
      </w:r>
      <w:proofErr w:type="spellStart"/>
      <w:r>
        <w:rPr>
          <w:rFonts w:ascii="Garamond" w:eastAsia="Garamond" w:hAnsi="Garamond" w:cs="Garamond"/>
        </w:rPr>
        <w:t>not</w:t>
      </w:r>
      <w:proofErr w:type="spellEnd"/>
      <w:r>
        <w:rPr>
          <w:rFonts w:ascii="Garamond" w:eastAsia="Garamond" w:hAnsi="Garamond" w:cs="Garamond"/>
        </w:rPr>
        <w:t xml:space="preserve"> include </w:t>
      </w:r>
      <w:proofErr w:type="spellStart"/>
      <w:r>
        <w:rPr>
          <w:rFonts w:ascii="Garamond" w:eastAsia="Garamond" w:hAnsi="Garamond" w:cs="Garamond"/>
        </w:rPr>
        <w:t>provisions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protect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perimeter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educational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facilities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operations</w:t>
      </w:r>
      <w:proofErr w:type="spellEnd"/>
      <w:r>
        <w:rPr>
          <w:rFonts w:ascii="Garamond" w:eastAsia="Garamond" w:hAnsi="Garamond" w:cs="Garamond"/>
        </w:rPr>
        <w:t xml:space="preserve"> in favelas (</w:t>
      </w:r>
      <w:proofErr w:type="spellStart"/>
      <w:r>
        <w:rPr>
          <w:rFonts w:ascii="Garamond" w:eastAsia="Garamond" w:hAnsi="Garamond" w:cs="Garamond"/>
        </w:rPr>
        <w:t>where</w:t>
      </w:r>
      <w:proofErr w:type="spellEnd"/>
      <w:r>
        <w:rPr>
          <w:rFonts w:ascii="Garamond" w:eastAsia="Garamond" w:hAnsi="Garamond" w:cs="Garamond"/>
        </w:rPr>
        <w:t xml:space="preserve"> 72.9% of the </w:t>
      </w:r>
      <w:proofErr w:type="spellStart"/>
      <w:r>
        <w:rPr>
          <w:rFonts w:ascii="Garamond" w:eastAsia="Garamond" w:hAnsi="Garamond" w:cs="Garamond"/>
        </w:rPr>
        <w:t>population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</w:rPr>
        <w:t>)</w:t>
      </w:r>
      <w:r>
        <w:rPr>
          <w:rFonts w:ascii="Garamond" w:eastAsia="Garamond" w:hAnsi="Garamond" w:cs="Garamond"/>
          <w:vertAlign w:val="superscript"/>
        </w:rPr>
        <w:footnoteReference w:id="16"/>
      </w:r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allowing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schools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be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used</w:t>
      </w:r>
      <w:proofErr w:type="spellEnd"/>
      <w:r>
        <w:rPr>
          <w:rFonts w:ascii="Garamond" w:eastAsia="Garamond" w:hAnsi="Garamond" w:cs="Garamond"/>
        </w:rPr>
        <w:t xml:space="preserve"> as </w:t>
      </w:r>
      <w:proofErr w:type="spellStart"/>
      <w:r>
        <w:rPr>
          <w:rFonts w:ascii="Garamond" w:eastAsia="Garamond" w:hAnsi="Garamond" w:cs="Garamond"/>
        </w:rPr>
        <w:t>operational</w:t>
      </w:r>
      <w:proofErr w:type="spellEnd"/>
      <w:r>
        <w:rPr>
          <w:rFonts w:ascii="Garamond" w:eastAsia="Garamond" w:hAnsi="Garamond" w:cs="Garamond"/>
        </w:rPr>
        <w:t xml:space="preserve"> bases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further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exposing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risk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17"/>
      </w:r>
    </w:p>
    <w:p w14:paraId="1F5C0D18" w14:textId="63914395" w:rsidR="004F191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rFonts w:ascii="Garamond" w:eastAsia="Garamond" w:hAnsi="Garamond" w:cs="Garamond"/>
        </w:rPr>
        <w:t>Between</w:t>
      </w:r>
      <w:proofErr w:type="spellEnd"/>
      <w:r>
        <w:rPr>
          <w:rFonts w:ascii="Garamond" w:eastAsia="Garamond" w:hAnsi="Garamond" w:cs="Garamond"/>
        </w:rPr>
        <w:t xml:space="preserve"> 2010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2019, 252,786 girls </w:t>
      </w:r>
      <w:proofErr w:type="spellStart"/>
      <w:r>
        <w:rPr>
          <w:rFonts w:ascii="Garamond" w:eastAsia="Garamond" w:hAnsi="Garamond" w:cs="Garamond"/>
        </w:rPr>
        <w:t>aged</w:t>
      </w:r>
      <w:proofErr w:type="spellEnd"/>
      <w:r>
        <w:rPr>
          <w:rFonts w:ascii="Garamond" w:eastAsia="Garamond" w:hAnsi="Garamond" w:cs="Garamond"/>
        </w:rPr>
        <w:t xml:space="preserve"> 10 to 14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12 girls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the age of 10 </w:t>
      </w:r>
      <w:proofErr w:type="spellStart"/>
      <w:r>
        <w:rPr>
          <w:rFonts w:ascii="Garamond" w:eastAsia="Garamond" w:hAnsi="Garamond" w:cs="Garamond"/>
        </w:rPr>
        <w:t>became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pregnant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gave </w:t>
      </w:r>
      <w:proofErr w:type="spellStart"/>
      <w:r>
        <w:rPr>
          <w:rFonts w:ascii="Garamond" w:eastAsia="Garamond" w:hAnsi="Garamond" w:cs="Garamond"/>
        </w:rPr>
        <w:t>birth</w:t>
      </w:r>
      <w:proofErr w:type="spellEnd"/>
      <w:r>
        <w:rPr>
          <w:rFonts w:ascii="Garamond" w:eastAsia="Garamond" w:hAnsi="Garamond" w:cs="Garamond"/>
        </w:rPr>
        <w:t xml:space="preserve"> to live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 xml:space="preserve">71.1% of </w:t>
      </w:r>
      <w:proofErr w:type="spellStart"/>
      <w:r>
        <w:rPr>
          <w:rFonts w:ascii="Garamond" w:eastAsia="Garamond" w:hAnsi="Garamond" w:cs="Garamond"/>
          <w:b/>
        </w:rPr>
        <w:t>whom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 w:rsidR="00463DB5">
        <w:rPr>
          <w:rFonts w:ascii="Garamond" w:eastAsia="Garamond" w:hAnsi="Garamond" w:cs="Garamond"/>
          <w:b/>
        </w:rPr>
        <w:t xml:space="preserve"> girls of African </w:t>
      </w:r>
      <w:proofErr w:type="spellStart"/>
      <w:r w:rsidR="00463DB5">
        <w:rPr>
          <w:rFonts w:ascii="Garamond" w:eastAsia="Garamond" w:hAnsi="Garamond" w:cs="Garamond"/>
          <w:b/>
        </w:rPr>
        <w:t>descent</w:t>
      </w:r>
      <w:proofErr w:type="spellEnd"/>
      <w:r>
        <w:rPr>
          <w:rFonts w:ascii="Garamond" w:eastAsia="Garamond" w:hAnsi="Garamond" w:cs="Garamond"/>
        </w:rPr>
        <w:t xml:space="preserve">. Most of the </w:t>
      </w:r>
      <w:proofErr w:type="spellStart"/>
      <w:r>
        <w:rPr>
          <w:rFonts w:ascii="Garamond" w:eastAsia="Garamond" w:hAnsi="Garamond" w:cs="Garamond"/>
        </w:rPr>
        <w:t>young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single (77.8%), </w:t>
      </w:r>
      <w:proofErr w:type="spellStart"/>
      <w:r>
        <w:rPr>
          <w:rFonts w:ascii="Garamond" w:eastAsia="Garamond" w:hAnsi="Garamond" w:cs="Garamond"/>
        </w:rPr>
        <w:t>but</w:t>
      </w:r>
      <w:proofErr w:type="spellEnd"/>
      <w:r>
        <w:rPr>
          <w:rFonts w:ascii="Garamond" w:eastAsia="Garamond" w:hAnsi="Garamond" w:cs="Garamond"/>
          <w:b/>
        </w:rPr>
        <w:t xml:space="preserve"> 19%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living in consensual </w:t>
      </w:r>
      <w:proofErr w:type="spellStart"/>
      <w:r>
        <w:rPr>
          <w:rFonts w:ascii="Garamond" w:eastAsia="Garamond" w:hAnsi="Garamond" w:cs="Garamond"/>
          <w:b/>
        </w:rPr>
        <w:t>unions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1.3%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legally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married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Although</w:t>
      </w:r>
      <w:proofErr w:type="spellEnd"/>
      <w:r>
        <w:rPr>
          <w:rFonts w:ascii="Garamond" w:eastAsia="Garamond" w:hAnsi="Garamond" w:cs="Garamond"/>
        </w:rPr>
        <w:t xml:space="preserve"> Law No. 13,811/2019 </w:t>
      </w:r>
      <w:proofErr w:type="spellStart"/>
      <w:r>
        <w:rPr>
          <w:rFonts w:ascii="Garamond" w:eastAsia="Garamond" w:hAnsi="Garamond" w:cs="Garamond"/>
        </w:rPr>
        <w:t>amended</w:t>
      </w:r>
      <w:proofErr w:type="spellEnd"/>
      <w:r>
        <w:rPr>
          <w:rFonts w:ascii="Garamond" w:eastAsia="Garamond" w:hAnsi="Garamond" w:cs="Garamond"/>
        </w:rPr>
        <w:t xml:space="preserve"> the Civil </w:t>
      </w:r>
      <w:proofErr w:type="spellStart"/>
      <w:r>
        <w:rPr>
          <w:rFonts w:ascii="Garamond" w:eastAsia="Garamond" w:hAnsi="Garamond" w:cs="Garamond"/>
        </w:rPr>
        <w:t>Code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eliminate</w:t>
      </w:r>
      <w:proofErr w:type="spellEnd"/>
      <w:r>
        <w:rPr>
          <w:rFonts w:ascii="Garamond" w:eastAsia="Garamond" w:hAnsi="Garamond" w:cs="Garamond"/>
        </w:rPr>
        <w:t xml:space="preserve"> legal </w:t>
      </w:r>
      <w:proofErr w:type="spellStart"/>
      <w:r>
        <w:rPr>
          <w:rFonts w:ascii="Garamond" w:eastAsia="Garamond" w:hAnsi="Garamond" w:cs="Garamond"/>
        </w:rPr>
        <w:t>exceptions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marriage</w:t>
      </w:r>
      <w:proofErr w:type="spellEnd"/>
      <w:r>
        <w:rPr>
          <w:rFonts w:ascii="Garamond" w:eastAsia="Garamond" w:hAnsi="Garamond" w:cs="Garamond"/>
        </w:rPr>
        <w:t xml:space="preserve">, as </w:t>
      </w:r>
      <w:proofErr w:type="spellStart"/>
      <w:r>
        <w:rPr>
          <w:rFonts w:ascii="Garamond" w:eastAsia="Garamond" w:hAnsi="Garamond" w:cs="Garamond"/>
        </w:rPr>
        <w:t>noted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(CRC/C/BRA/RQ/5-7, § 29) in response to the </w:t>
      </w:r>
      <w:proofErr w:type="spellStart"/>
      <w:r>
        <w:rPr>
          <w:rFonts w:ascii="Garamond" w:eastAsia="Garamond" w:hAnsi="Garamond" w:cs="Garamond"/>
        </w:rPr>
        <w:t>Committee’s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question</w:t>
      </w:r>
      <w:proofErr w:type="spellEnd"/>
      <w:r>
        <w:rPr>
          <w:rFonts w:ascii="Garamond" w:eastAsia="Garamond" w:hAnsi="Garamond" w:cs="Garamond"/>
        </w:rPr>
        <w:t xml:space="preserve"> (CRC/C/BRA/Q/5-7, § 5(c)), </w:t>
      </w:r>
      <w:proofErr w:type="spellStart"/>
      <w:r>
        <w:rPr>
          <w:rFonts w:ascii="Garamond" w:eastAsia="Garamond" w:hAnsi="Garamond" w:cs="Garamond"/>
          <w:b/>
        </w:rPr>
        <w:t>child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marriage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remains</w:t>
      </w:r>
      <w:proofErr w:type="spellEnd"/>
      <w:r>
        <w:rPr>
          <w:rFonts w:ascii="Garamond" w:eastAsia="Garamond" w:hAnsi="Garamond" w:cs="Garamond"/>
          <w:b/>
        </w:rPr>
        <w:t xml:space="preserve"> a reality in the country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disproportionately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affects</w:t>
      </w:r>
      <w:proofErr w:type="spellEnd"/>
      <w:r>
        <w:rPr>
          <w:rFonts w:ascii="Garamond" w:eastAsia="Garamond" w:hAnsi="Garamond" w:cs="Garamond"/>
          <w:b/>
        </w:rPr>
        <w:t xml:space="preserve">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girls. As </w:t>
      </w:r>
      <w:proofErr w:type="spellStart"/>
      <w:r>
        <w:rPr>
          <w:rFonts w:ascii="Garamond" w:eastAsia="Garamond" w:hAnsi="Garamond" w:cs="Garamond"/>
          <w:b/>
        </w:rPr>
        <w:t>such</w:t>
      </w:r>
      <w:proofErr w:type="spellEnd"/>
      <w:r>
        <w:rPr>
          <w:rFonts w:ascii="Garamond" w:eastAsia="Garamond" w:hAnsi="Garamond" w:cs="Garamond"/>
          <w:b/>
        </w:rPr>
        <w:t xml:space="preserve">, the </w:t>
      </w:r>
      <w:proofErr w:type="spellStart"/>
      <w:r>
        <w:rPr>
          <w:rFonts w:ascii="Garamond" w:eastAsia="Garamond" w:hAnsi="Garamond" w:cs="Garamond"/>
          <w:b/>
        </w:rPr>
        <w:t>State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Party</w:t>
      </w:r>
      <w:proofErr w:type="spellEnd"/>
      <w:r>
        <w:rPr>
          <w:rFonts w:ascii="Garamond" w:eastAsia="Garamond" w:hAnsi="Garamond" w:cs="Garamond"/>
          <w:b/>
        </w:rPr>
        <w:t xml:space="preserve"> still </w:t>
      </w:r>
      <w:proofErr w:type="spellStart"/>
      <w:r>
        <w:rPr>
          <w:rFonts w:ascii="Garamond" w:eastAsia="Garamond" w:hAnsi="Garamond" w:cs="Garamond"/>
          <w:b/>
        </w:rPr>
        <w:t>fails</w:t>
      </w:r>
      <w:proofErr w:type="spellEnd"/>
      <w:r>
        <w:rPr>
          <w:rFonts w:ascii="Garamond" w:eastAsia="Garamond" w:hAnsi="Garamond" w:cs="Garamond"/>
          <w:b/>
        </w:rPr>
        <w:t xml:space="preserve"> to </w:t>
      </w:r>
      <w:proofErr w:type="spellStart"/>
      <w:r>
        <w:rPr>
          <w:rFonts w:ascii="Garamond" w:eastAsia="Garamond" w:hAnsi="Garamond" w:cs="Garamond"/>
          <w:b/>
        </w:rPr>
        <w:t>comply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with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Committee’s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recommendations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this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matter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fully</w:t>
      </w:r>
      <w:proofErr w:type="spellEnd"/>
      <w:r>
        <w:rPr>
          <w:rFonts w:ascii="Garamond" w:eastAsia="Garamond" w:hAnsi="Garamond" w:cs="Garamond"/>
        </w:rPr>
        <w:t xml:space="preserve"> (CRC/C/BRA/CO/2-4, §§ 43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44).</w:t>
      </w:r>
    </w:p>
    <w:p w14:paraId="296F1E4C" w14:textId="77777777" w:rsidR="004F191D" w:rsidRDefault="00000000">
      <w:pPr>
        <w:numPr>
          <w:ilvl w:val="0"/>
          <w:numId w:val="1"/>
        </w:numPr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In 2023, 83,988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of rape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filed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  <w:vertAlign w:val="superscript"/>
        </w:rPr>
        <w:footnoteReference w:id="18"/>
      </w:r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equivalent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one</w:t>
      </w:r>
      <w:proofErr w:type="spellEnd"/>
      <w:r>
        <w:rPr>
          <w:rFonts w:ascii="Garamond" w:eastAsia="Garamond" w:hAnsi="Garamond" w:cs="Garamond"/>
        </w:rPr>
        <w:t xml:space="preserve"> rape </w:t>
      </w:r>
      <w:proofErr w:type="spellStart"/>
      <w:r>
        <w:rPr>
          <w:rFonts w:ascii="Garamond" w:eastAsia="Garamond" w:hAnsi="Garamond" w:cs="Garamond"/>
        </w:rPr>
        <w:t>reported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every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six</w:t>
      </w:r>
      <w:proofErr w:type="spellEnd"/>
      <w:r>
        <w:rPr>
          <w:rFonts w:ascii="Garamond" w:eastAsia="Garamond" w:hAnsi="Garamond" w:cs="Garamond"/>
        </w:rPr>
        <w:t xml:space="preserve"> minutes. Over 13 </w:t>
      </w:r>
      <w:proofErr w:type="spellStart"/>
      <w:r>
        <w:rPr>
          <w:rFonts w:ascii="Garamond" w:eastAsia="Garamond" w:hAnsi="Garamond" w:cs="Garamond"/>
        </w:rPr>
        <w:t>years</w:t>
      </w:r>
      <w:proofErr w:type="spellEnd"/>
      <w:r>
        <w:rPr>
          <w:rFonts w:ascii="Garamond" w:eastAsia="Garamond" w:hAnsi="Garamond" w:cs="Garamond"/>
        </w:rPr>
        <w:t xml:space="preserve">, the </w:t>
      </w:r>
      <w:proofErr w:type="spellStart"/>
      <w:r>
        <w:rPr>
          <w:rFonts w:ascii="Garamond" w:eastAsia="Garamond" w:hAnsi="Garamond" w:cs="Garamond"/>
        </w:rPr>
        <w:t>number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increased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91.5%. </w:t>
      </w:r>
      <w:r>
        <w:rPr>
          <w:rFonts w:ascii="Garamond" w:eastAsia="Garamond" w:hAnsi="Garamond" w:cs="Garamond"/>
          <w:b/>
        </w:rPr>
        <w:t xml:space="preserve">The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are </w:t>
      </w:r>
      <w:proofErr w:type="spellStart"/>
      <w:r>
        <w:rPr>
          <w:rFonts w:ascii="Garamond" w:eastAsia="Garamond" w:hAnsi="Garamond" w:cs="Garamond"/>
          <w:b/>
        </w:rPr>
        <w:t>generally</w:t>
      </w:r>
      <w:proofErr w:type="spellEnd"/>
      <w:r>
        <w:rPr>
          <w:rFonts w:ascii="Garamond" w:eastAsia="Garamond" w:hAnsi="Garamond" w:cs="Garamond"/>
          <w:b/>
        </w:rPr>
        <w:t xml:space="preserve"> girls (88.2%),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(52.2%), no </w:t>
      </w:r>
      <w:proofErr w:type="spellStart"/>
      <w:r>
        <w:rPr>
          <w:rFonts w:ascii="Garamond" w:eastAsia="Garamond" w:hAnsi="Garamond" w:cs="Garamond"/>
          <w:b/>
        </w:rPr>
        <w:t>older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than</w:t>
      </w:r>
      <w:proofErr w:type="spellEnd"/>
      <w:r>
        <w:rPr>
          <w:rFonts w:ascii="Garamond" w:eastAsia="Garamond" w:hAnsi="Garamond" w:cs="Garamond"/>
          <w:b/>
        </w:rPr>
        <w:t xml:space="preserve"> 13 </w:t>
      </w:r>
      <w:proofErr w:type="spellStart"/>
      <w:r>
        <w:rPr>
          <w:rFonts w:ascii="Garamond" w:eastAsia="Garamond" w:hAnsi="Garamond" w:cs="Garamond"/>
          <w:b/>
        </w:rPr>
        <w:t>years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old</w:t>
      </w:r>
      <w:proofErr w:type="spellEnd"/>
      <w:r>
        <w:rPr>
          <w:rFonts w:ascii="Garamond" w:eastAsia="Garamond" w:hAnsi="Garamond" w:cs="Garamond"/>
          <w:b/>
        </w:rPr>
        <w:t xml:space="preserve"> (61.6%), </w:t>
      </w:r>
      <w:proofErr w:type="spellStart"/>
      <w:r>
        <w:rPr>
          <w:rFonts w:ascii="Garamond" w:eastAsia="Garamond" w:hAnsi="Garamond" w:cs="Garamond"/>
          <w:b/>
        </w:rPr>
        <w:t>raped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by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family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members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or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acquaintances</w:t>
      </w:r>
      <w:proofErr w:type="spellEnd"/>
      <w:r>
        <w:rPr>
          <w:rFonts w:ascii="Garamond" w:eastAsia="Garamond" w:hAnsi="Garamond" w:cs="Garamond"/>
          <w:b/>
        </w:rPr>
        <w:t xml:space="preserve"> (84.7%),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within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their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own</w:t>
      </w:r>
      <w:proofErr w:type="spellEnd"/>
      <w:r>
        <w:rPr>
          <w:rFonts w:ascii="Garamond" w:eastAsia="Garamond" w:hAnsi="Garamond" w:cs="Garamond"/>
          <w:b/>
        </w:rPr>
        <w:t xml:space="preserve"> homes (61.7%)</w:t>
      </w:r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Due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proximity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perpetrator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often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struggle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report</w:t>
      </w:r>
      <w:proofErr w:type="spellEnd"/>
      <w:r>
        <w:rPr>
          <w:rFonts w:ascii="Garamond" w:eastAsia="Garamond" w:hAnsi="Garamond" w:cs="Garamond"/>
        </w:rPr>
        <w:t xml:space="preserve"> the crime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services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pregnancy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termination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it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common for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officers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discourage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from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filing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complaints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19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Worsening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scenario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 xml:space="preserve">Bill No. 1,904/2023 - </w:t>
      </w:r>
      <w:proofErr w:type="spellStart"/>
      <w:r>
        <w:rPr>
          <w:rFonts w:ascii="Garamond" w:eastAsia="Garamond" w:hAnsi="Garamond" w:cs="Garamond"/>
          <w:b/>
        </w:rPr>
        <w:t>known</w:t>
      </w:r>
      <w:proofErr w:type="spellEnd"/>
      <w:r>
        <w:rPr>
          <w:rFonts w:ascii="Garamond" w:eastAsia="Garamond" w:hAnsi="Garamond" w:cs="Garamond"/>
          <w:b/>
        </w:rPr>
        <w:t xml:space="preserve"> as the “Rape Bill”</w:t>
      </w:r>
      <w:r>
        <w:rPr>
          <w:rFonts w:ascii="Garamond" w:eastAsia="Garamond" w:hAnsi="Garamond" w:cs="Garamond"/>
        </w:rPr>
        <w:t xml:space="preserve"> -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currently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discussion</w:t>
      </w:r>
      <w:proofErr w:type="spellEnd"/>
      <w:r>
        <w:rPr>
          <w:rFonts w:ascii="Garamond" w:eastAsia="Garamond" w:hAnsi="Garamond" w:cs="Garamond"/>
        </w:rPr>
        <w:t xml:space="preserve"> in the Chamber of </w:t>
      </w:r>
      <w:proofErr w:type="spellStart"/>
      <w:r>
        <w:rPr>
          <w:rFonts w:ascii="Garamond" w:eastAsia="Garamond" w:hAnsi="Garamond" w:cs="Garamond"/>
        </w:rPr>
        <w:t>Deputies</w:t>
      </w:r>
      <w:proofErr w:type="spellEnd"/>
      <w:r>
        <w:rPr>
          <w:rFonts w:ascii="Garamond" w:eastAsia="Garamond" w:hAnsi="Garamond" w:cs="Garamond"/>
        </w:rPr>
        <w:t xml:space="preserve">. It </w:t>
      </w:r>
      <w:proofErr w:type="spellStart"/>
      <w:r>
        <w:rPr>
          <w:rFonts w:ascii="Garamond" w:eastAsia="Garamond" w:hAnsi="Garamond" w:cs="Garamond"/>
        </w:rPr>
        <w:t>proposes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amend</w:t>
      </w:r>
      <w:proofErr w:type="spellEnd"/>
      <w:r>
        <w:rPr>
          <w:rFonts w:ascii="Garamond" w:eastAsia="Garamond" w:hAnsi="Garamond" w:cs="Garamond"/>
        </w:rPr>
        <w:t xml:space="preserve"> the Criminal </w:t>
      </w:r>
      <w:proofErr w:type="spellStart"/>
      <w:r>
        <w:rPr>
          <w:rFonts w:ascii="Garamond" w:eastAsia="Garamond" w:hAnsi="Garamond" w:cs="Garamond"/>
        </w:rPr>
        <w:t>Code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impose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prison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sentences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six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twenty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years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girls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undergo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abortions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after</w:t>
      </w:r>
      <w:proofErr w:type="spellEnd"/>
      <w:r>
        <w:rPr>
          <w:rFonts w:ascii="Garamond" w:eastAsia="Garamond" w:hAnsi="Garamond" w:cs="Garamond"/>
        </w:rPr>
        <w:t xml:space="preserve"> the 22nd </w:t>
      </w:r>
      <w:proofErr w:type="spellStart"/>
      <w:r>
        <w:rPr>
          <w:rFonts w:ascii="Garamond" w:eastAsia="Garamond" w:hAnsi="Garamond" w:cs="Garamond"/>
        </w:rPr>
        <w:t>week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pregnancy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even</w:t>
      </w:r>
      <w:proofErr w:type="spellEnd"/>
      <w:r>
        <w:rPr>
          <w:rFonts w:ascii="Garamond" w:eastAsia="Garamond" w:hAnsi="Garamond" w:cs="Garamond"/>
        </w:rPr>
        <w:t xml:space="preserve"> in cases </w:t>
      </w:r>
      <w:proofErr w:type="spellStart"/>
      <w:r>
        <w:rPr>
          <w:rFonts w:ascii="Garamond" w:eastAsia="Garamond" w:hAnsi="Garamond" w:cs="Garamond"/>
        </w:rPr>
        <w:t>where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abortion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legally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permitted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If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approved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even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though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they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lawfully</w:t>
      </w:r>
      <w:proofErr w:type="spellEnd"/>
      <w:r>
        <w:rPr>
          <w:rFonts w:ascii="Garamond" w:eastAsia="Garamond" w:hAnsi="Garamond" w:cs="Garamond"/>
        </w:rPr>
        <w:t xml:space="preserve"> non-</w:t>
      </w:r>
      <w:proofErr w:type="spellStart"/>
      <w:r>
        <w:rPr>
          <w:rFonts w:ascii="Garamond" w:eastAsia="Garamond" w:hAnsi="Garamond" w:cs="Garamond"/>
        </w:rPr>
        <w:t>liable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due</w:t>
      </w:r>
      <w:proofErr w:type="spellEnd"/>
      <w:r>
        <w:rPr>
          <w:rFonts w:ascii="Garamond" w:eastAsia="Garamond" w:hAnsi="Garamond" w:cs="Garamond"/>
        </w:rPr>
        <w:t xml:space="preserve"> to age, </w:t>
      </w:r>
      <w:proofErr w:type="spellStart"/>
      <w:r>
        <w:rPr>
          <w:rFonts w:ascii="Garamond" w:eastAsia="Garamond" w:hAnsi="Garamond" w:cs="Garamond"/>
        </w:rPr>
        <w:t>adolescent</w:t>
      </w:r>
      <w:proofErr w:type="spellEnd"/>
      <w:r>
        <w:rPr>
          <w:rFonts w:ascii="Garamond" w:eastAsia="Garamond" w:hAnsi="Garamond" w:cs="Garamond"/>
        </w:rPr>
        <w:t xml:space="preserve"> girls </w:t>
      </w:r>
      <w:proofErr w:type="spellStart"/>
      <w:r>
        <w:rPr>
          <w:rFonts w:ascii="Garamond" w:eastAsia="Garamond" w:hAnsi="Garamond" w:cs="Garamond"/>
        </w:rPr>
        <w:t>could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subjected</w:t>
      </w:r>
      <w:proofErr w:type="spellEnd"/>
      <w:r>
        <w:rPr>
          <w:rFonts w:ascii="Garamond" w:eastAsia="Garamond" w:hAnsi="Garamond" w:cs="Garamond"/>
        </w:rPr>
        <w:t xml:space="preserve"> to social-</w:t>
      </w:r>
      <w:proofErr w:type="spellStart"/>
      <w:r>
        <w:rPr>
          <w:rFonts w:ascii="Garamond" w:eastAsia="Garamond" w:hAnsi="Garamond" w:cs="Garamond"/>
        </w:rPr>
        <w:t>educational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  <w:b/>
        </w:rPr>
        <w:t>Concerning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violence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against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persons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with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disabilities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available</w:t>
      </w:r>
      <w:proofErr w:type="spellEnd"/>
      <w:r>
        <w:rPr>
          <w:rFonts w:ascii="Garamond" w:eastAsia="Garamond" w:hAnsi="Garamond" w:cs="Garamond"/>
          <w:b/>
        </w:rPr>
        <w:t xml:space="preserve"> data </w:t>
      </w:r>
      <w:proofErr w:type="spellStart"/>
      <w:r>
        <w:rPr>
          <w:rFonts w:ascii="Garamond" w:eastAsia="Garamond" w:hAnsi="Garamond" w:cs="Garamond"/>
          <w:b/>
        </w:rPr>
        <w:t>only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discloses</w:t>
      </w:r>
      <w:proofErr w:type="spellEnd"/>
      <w:r>
        <w:rPr>
          <w:rFonts w:ascii="Garamond" w:eastAsia="Garamond" w:hAnsi="Garamond" w:cs="Garamond"/>
          <w:b/>
        </w:rPr>
        <w:t xml:space="preserve"> the age of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failing</w:t>
      </w:r>
      <w:proofErr w:type="spellEnd"/>
      <w:r>
        <w:rPr>
          <w:rFonts w:ascii="Garamond" w:eastAsia="Garamond" w:hAnsi="Garamond" w:cs="Garamond"/>
          <w:b/>
        </w:rPr>
        <w:t xml:space="preserve"> to include racial background, </w:t>
      </w:r>
      <w:proofErr w:type="spellStart"/>
      <w:r>
        <w:rPr>
          <w:rFonts w:ascii="Garamond" w:eastAsia="Garamond" w:hAnsi="Garamond" w:cs="Garamond"/>
          <w:b/>
        </w:rPr>
        <w:t>which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reinforces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invisibility</w:t>
      </w:r>
      <w:proofErr w:type="spellEnd"/>
      <w:r>
        <w:rPr>
          <w:rFonts w:ascii="Garamond" w:eastAsia="Garamond" w:hAnsi="Garamond" w:cs="Garamond"/>
          <w:b/>
        </w:rPr>
        <w:t xml:space="preserve"> of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girls.</w:t>
      </w:r>
      <w:r>
        <w:rPr>
          <w:rFonts w:ascii="Garamond" w:eastAsia="Garamond" w:hAnsi="Garamond" w:cs="Garamond"/>
          <w:vertAlign w:val="superscript"/>
        </w:rPr>
        <w:footnoteReference w:id="20"/>
      </w:r>
    </w:p>
    <w:p w14:paraId="26EA1583" w14:textId="77777777" w:rsidR="004F191D" w:rsidRDefault="00000000">
      <w:pPr>
        <w:numPr>
          <w:ilvl w:val="0"/>
          <w:numId w:val="1"/>
        </w:numPr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In 2023, </w:t>
      </w:r>
      <w:r>
        <w:rPr>
          <w:rFonts w:ascii="Garamond" w:eastAsia="Garamond" w:hAnsi="Garamond" w:cs="Garamond"/>
          <w:b/>
        </w:rPr>
        <w:t xml:space="preserve">63.6% of </w:t>
      </w:r>
      <w:proofErr w:type="spellStart"/>
      <w:r>
        <w:rPr>
          <w:rFonts w:ascii="Garamond" w:eastAsia="Garamond" w:hAnsi="Garamond" w:cs="Garamond"/>
          <w:b/>
        </w:rPr>
        <w:t>femicide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in </w:t>
      </w:r>
      <w:proofErr w:type="spellStart"/>
      <w:r>
        <w:rPr>
          <w:rFonts w:ascii="Garamond" w:eastAsia="Garamond" w:hAnsi="Garamond" w:cs="Garamond"/>
          <w:b/>
        </w:rPr>
        <w:t>Brazil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women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21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While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femicide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between</w:t>
      </w:r>
      <w:proofErr w:type="spellEnd"/>
      <w:r>
        <w:rPr>
          <w:rFonts w:ascii="Garamond" w:eastAsia="Garamond" w:hAnsi="Garamond" w:cs="Garamond"/>
        </w:rPr>
        <w:t xml:space="preserve"> 18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44 </w:t>
      </w:r>
      <w:proofErr w:type="spellStart"/>
      <w:r>
        <w:rPr>
          <w:rFonts w:ascii="Garamond" w:eastAsia="Garamond" w:hAnsi="Garamond" w:cs="Garamond"/>
        </w:rPr>
        <w:t>years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old</w:t>
      </w:r>
      <w:proofErr w:type="spellEnd"/>
      <w:r>
        <w:rPr>
          <w:rFonts w:ascii="Garamond" w:eastAsia="Garamond" w:hAnsi="Garamond" w:cs="Garamond"/>
        </w:rPr>
        <w:t xml:space="preserve"> (71.1%), </w:t>
      </w:r>
      <w:r>
        <w:rPr>
          <w:rFonts w:ascii="Garamond" w:eastAsia="Garamond" w:hAnsi="Garamond" w:cs="Garamond"/>
          <w:b/>
        </w:rPr>
        <w:t xml:space="preserve">girls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adolescents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up</w:t>
      </w:r>
      <w:proofErr w:type="spellEnd"/>
      <w:r>
        <w:rPr>
          <w:rFonts w:ascii="Garamond" w:eastAsia="Garamond" w:hAnsi="Garamond" w:cs="Garamond"/>
          <w:b/>
        </w:rPr>
        <w:t xml:space="preserve"> to 17 </w:t>
      </w:r>
      <w:proofErr w:type="spellStart"/>
      <w:r>
        <w:rPr>
          <w:rFonts w:ascii="Garamond" w:eastAsia="Garamond" w:hAnsi="Garamond" w:cs="Garamond"/>
          <w:b/>
        </w:rPr>
        <w:t>years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old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accounted</w:t>
      </w:r>
      <w:proofErr w:type="spellEnd"/>
      <w:r>
        <w:rPr>
          <w:rFonts w:ascii="Garamond" w:eastAsia="Garamond" w:hAnsi="Garamond" w:cs="Garamond"/>
          <w:b/>
        </w:rPr>
        <w:t xml:space="preserve"> for 3.9% of </w:t>
      </w:r>
      <w:proofErr w:type="spellStart"/>
      <w:r>
        <w:rPr>
          <w:rFonts w:ascii="Garamond" w:eastAsia="Garamond" w:hAnsi="Garamond" w:cs="Garamond"/>
          <w:b/>
        </w:rPr>
        <w:t>femicide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9.9%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intentional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violent</w:t>
      </w:r>
      <w:proofErr w:type="spellEnd"/>
      <w:r>
        <w:rPr>
          <w:rFonts w:ascii="Garamond" w:eastAsia="Garamond" w:hAnsi="Garamond" w:cs="Garamond"/>
          <w:b/>
        </w:rPr>
        <w:t xml:space="preserve"> deaths</w:t>
      </w:r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Another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concerning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aspect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femicide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orphanhood</w:t>
      </w:r>
      <w:proofErr w:type="spellEnd"/>
      <w:r>
        <w:rPr>
          <w:rFonts w:ascii="Garamond" w:eastAsia="Garamond" w:hAnsi="Garamond" w:cs="Garamond"/>
        </w:rPr>
        <w:t xml:space="preserve">: In 2022, </w:t>
      </w:r>
      <w:proofErr w:type="spellStart"/>
      <w:r>
        <w:rPr>
          <w:rFonts w:ascii="Garamond" w:eastAsia="Garamond" w:hAnsi="Garamond" w:cs="Garamond"/>
        </w:rPr>
        <w:t>there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 xml:space="preserve">2,592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orphaned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due</w:t>
      </w:r>
      <w:proofErr w:type="spellEnd"/>
      <w:r>
        <w:rPr>
          <w:rFonts w:ascii="Garamond" w:eastAsia="Garamond" w:hAnsi="Garamond" w:cs="Garamond"/>
          <w:b/>
        </w:rPr>
        <w:t xml:space="preserve"> to </w:t>
      </w:r>
      <w:proofErr w:type="spellStart"/>
      <w:r>
        <w:rPr>
          <w:rFonts w:ascii="Garamond" w:eastAsia="Garamond" w:hAnsi="Garamond" w:cs="Garamond"/>
          <w:b/>
        </w:rPr>
        <w:t>femicide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there</w:t>
      </w:r>
      <w:proofErr w:type="spellEnd"/>
      <w:r>
        <w:rPr>
          <w:rFonts w:ascii="Garamond" w:eastAsia="Garamond" w:hAnsi="Garamond" w:cs="Garamond"/>
        </w:rPr>
        <w:t xml:space="preserve"> are still no </w:t>
      </w:r>
      <w:proofErr w:type="spellStart"/>
      <w:r>
        <w:rPr>
          <w:rFonts w:ascii="Garamond" w:eastAsia="Garamond" w:hAnsi="Garamond" w:cs="Garamond"/>
        </w:rPr>
        <w:t>public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assistance</w:t>
      </w:r>
      <w:proofErr w:type="spellEnd"/>
      <w:r>
        <w:rPr>
          <w:rFonts w:ascii="Garamond" w:eastAsia="Garamond" w:hAnsi="Garamond" w:cs="Garamond"/>
        </w:rPr>
        <w:t xml:space="preserve"> policies for the </w:t>
      </w:r>
      <w:proofErr w:type="spellStart"/>
      <w:r>
        <w:rPr>
          <w:rFonts w:ascii="Garamond" w:eastAsia="Garamond" w:hAnsi="Garamond" w:cs="Garamond"/>
        </w:rPr>
        <w:t>families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victims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22"/>
      </w:r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Committee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previously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expressed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concern</w:t>
      </w:r>
      <w:proofErr w:type="spellEnd"/>
      <w:r>
        <w:rPr>
          <w:rFonts w:ascii="Garamond" w:eastAsia="Garamond" w:hAnsi="Garamond" w:cs="Garamond"/>
        </w:rPr>
        <w:t xml:space="preserve"> over the </w:t>
      </w:r>
      <w:proofErr w:type="spellStart"/>
      <w:r>
        <w:rPr>
          <w:rFonts w:ascii="Garamond" w:eastAsia="Garamond" w:hAnsi="Garamond" w:cs="Garamond"/>
        </w:rPr>
        <w:t>widespread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gender-based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recommended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collection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disaggregated</w:t>
      </w:r>
      <w:proofErr w:type="spellEnd"/>
      <w:r>
        <w:rPr>
          <w:rFonts w:ascii="Garamond" w:eastAsia="Garamond" w:hAnsi="Garamond" w:cs="Garamond"/>
        </w:rPr>
        <w:t xml:space="preserve"> data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homicides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including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femicide</w:t>
      </w:r>
      <w:proofErr w:type="spellEnd"/>
      <w:r>
        <w:rPr>
          <w:rFonts w:ascii="Garamond" w:eastAsia="Garamond" w:hAnsi="Garamond" w:cs="Garamond"/>
        </w:rPr>
        <w:t xml:space="preserve">, as </w:t>
      </w:r>
      <w:proofErr w:type="spellStart"/>
      <w:r>
        <w:rPr>
          <w:rFonts w:ascii="Garamond" w:eastAsia="Garamond" w:hAnsi="Garamond" w:cs="Garamond"/>
        </w:rPr>
        <w:t>well</w:t>
      </w:r>
      <w:proofErr w:type="spellEnd"/>
      <w:r>
        <w:rPr>
          <w:rFonts w:ascii="Garamond" w:eastAsia="Garamond" w:hAnsi="Garamond" w:cs="Garamond"/>
        </w:rPr>
        <w:t xml:space="preserve"> as the </w:t>
      </w:r>
      <w:proofErr w:type="spellStart"/>
      <w:r>
        <w:rPr>
          <w:rFonts w:ascii="Garamond" w:eastAsia="Garamond" w:hAnsi="Garamond" w:cs="Garamond"/>
        </w:rPr>
        <w:t>number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lost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other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female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caregivers</w:t>
      </w:r>
      <w:proofErr w:type="spellEnd"/>
      <w:r>
        <w:rPr>
          <w:rFonts w:ascii="Garamond" w:eastAsia="Garamond" w:hAnsi="Garamond" w:cs="Garamond"/>
        </w:rPr>
        <w:t xml:space="preserve"> (CRC/C/BRA/CO/2-4, §§ 27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28). In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context</w:t>
      </w:r>
      <w:proofErr w:type="spellEnd"/>
      <w:r>
        <w:rPr>
          <w:rFonts w:ascii="Garamond" w:eastAsia="Garamond" w:hAnsi="Garamond" w:cs="Garamond"/>
        </w:rPr>
        <w:t xml:space="preserve">, it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alarming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 xml:space="preserve">nine </w:t>
      </w:r>
      <w:proofErr w:type="spellStart"/>
      <w:r>
        <w:rPr>
          <w:rFonts w:ascii="Garamond" w:eastAsia="Garamond" w:hAnsi="Garamond" w:cs="Garamond"/>
          <w:b/>
        </w:rPr>
        <w:t>Brazilian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states</w:t>
      </w:r>
      <w:proofErr w:type="spellEnd"/>
      <w:r>
        <w:rPr>
          <w:rFonts w:ascii="Garamond" w:eastAsia="Garamond" w:hAnsi="Garamond" w:cs="Garamond"/>
          <w:b/>
        </w:rPr>
        <w:t xml:space="preserve"> still </w:t>
      </w:r>
      <w:proofErr w:type="spellStart"/>
      <w:r>
        <w:rPr>
          <w:rFonts w:ascii="Garamond" w:eastAsia="Garamond" w:hAnsi="Garamond" w:cs="Garamond"/>
          <w:b/>
        </w:rPr>
        <w:lastRenderedPageBreak/>
        <w:t>lack</w:t>
      </w:r>
      <w:proofErr w:type="spellEnd"/>
      <w:r>
        <w:rPr>
          <w:rFonts w:ascii="Garamond" w:eastAsia="Garamond" w:hAnsi="Garamond" w:cs="Garamond"/>
          <w:b/>
        </w:rPr>
        <w:t xml:space="preserve"> a </w:t>
      </w:r>
      <w:proofErr w:type="spellStart"/>
      <w:r>
        <w:rPr>
          <w:rFonts w:ascii="Garamond" w:eastAsia="Garamond" w:hAnsi="Garamond" w:cs="Garamond"/>
          <w:b/>
        </w:rPr>
        <w:t>specific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state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plan</w:t>
      </w:r>
      <w:proofErr w:type="spellEnd"/>
      <w:r>
        <w:rPr>
          <w:rFonts w:ascii="Garamond" w:eastAsia="Garamond" w:hAnsi="Garamond" w:cs="Garamond"/>
          <w:b/>
        </w:rPr>
        <w:t xml:space="preserve"> for </w:t>
      </w:r>
      <w:proofErr w:type="spellStart"/>
      <w:r>
        <w:rPr>
          <w:rFonts w:ascii="Garamond" w:eastAsia="Garamond" w:hAnsi="Garamond" w:cs="Garamond"/>
          <w:b/>
        </w:rPr>
        <w:t>preventing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addressing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violence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against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adolescents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vertAlign w:val="superscript"/>
        </w:rPr>
        <w:footnoteReference w:id="23"/>
      </w:r>
    </w:p>
    <w:p w14:paraId="7D481C80" w14:textId="77777777" w:rsidR="004F191D" w:rsidRDefault="00000000">
      <w:pPr>
        <w:numPr>
          <w:ilvl w:val="0"/>
          <w:numId w:val="1"/>
        </w:numPr>
        <w:jc w:val="both"/>
      </w:pPr>
      <w:r>
        <w:rPr>
          <w:rFonts w:ascii="Garamond" w:eastAsia="Garamond" w:hAnsi="Garamond" w:cs="Garamond"/>
        </w:rPr>
        <w:t xml:space="preserve">The </w:t>
      </w:r>
      <w:r>
        <w:rPr>
          <w:rFonts w:ascii="Garamond" w:eastAsia="Garamond" w:hAnsi="Garamond" w:cs="Garamond"/>
          <w:b/>
        </w:rPr>
        <w:t xml:space="preserve">Parental </w:t>
      </w:r>
      <w:proofErr w:type="spellStart"/>
      <w:r>
        <w:rPr>
          <w:rFonts w:ascii="Garamond" w:eastAsia="Garamond" w:hAnsi="Garamond" w:cs="Garamond"/>
          <w:b/>
        </w:rPr>
        <w:t>Alienation</w:t>
      </w:r>
      <w:proofErr w:type="spellEnd"/>
      <w:r>
        <w:rPr>
          <w:rFonts w:ascii="Garamond" w:eastAsia="Garamond" w:hAnsi="Garamond" w:cs="Garamond"/>
          <w:b/>
        </w:rPr>
        <w:t xml:space="preserve"> Law (Law No. 12.318/2010)</w:t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lacks</w:t>
      </w:r>
      <w:proofErr w:type="spellEnd"/>
      <w:r>
        <w:rPr>
          <w:rFonts w:ascii="Garamond" w:eastAsia="Garamond" w:hAnsi="Garamond" w:cs="Garamond"/>
        </w:rPr>
        <w:t xml:space="preserve"> a </w:t>
      </w:r>
      <w:proofErr w:type="spellStart"/>
      <w:r>
        <w:rPr>
          <w:rFonts w:ascii="Garamond" w:eastAsia="Garamond" w:hAnsi="Garamond" w:cs="Garamond"/>
        </w:rPr>
        <w:t>solid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scientific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foundation</w:t>
      </w:r>
      <w:proofErr w:type="spellEnd"/>
      <w:r>
        <w:rPr>
          <w:rFonts w:ascii="Garamond" w:eastAsia="Garamond" w:hAnsi="Garamond" w:cs="Garamond"/>
          <w:vertAlign w:val="superscript"/>
        </w:rPr>
        <w:footnoteReference w:id="24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used</w:t>
      </w:r>
      <w:proofErr w:type="spellEnd"/>
      <w:r>
        <w:rPr>
          <w:rFonts w:ascii="Garamond" w:eastAsia="Garamond" w:hAnsi="Garamond" w:cs="Garamond"/>
        </w:rPr>
        <w:t xml:space="preserve"> as </w:t>
      </w:r>
      <w:proofErr w:type="spellStart"/>
      <w:r>
        <w:rPr>
          <w:rFonts w:ascii="Garamond" w:eastAsia="Garamond" w:hAnsi="Garamond" w:cs="Garamond"/>
        </w:rPr>
        <w:t>yet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another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form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delegitimizing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domestic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against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themselves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25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receive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harsher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punishments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accused</w:t>
      </w:r>
      <w:proofErr w:type="spellEnd"/>
      <w:r>
        <w:rPr>
          <w:rFonts w:ascii="Garamond" w:eastAsia="Garamond" w:hAnsi="Garamond" w:cs="Garamond"/>
        </w:rPr>
        <w:t xml:space="preserve"> of parental </w:t>
      </w:r>
      <w:proofErr w:type="spellStart"/>
      <w:r>
        <w:rPr>
          <w:rFonts w:ascii="Garamond" w:eastAsia="Garamond" w:hAnsi="Garamond" w:cs="Garamond"/>
        </w:rPr>
        <w:t>alienation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investigative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reports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concerning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significantly</w:t>
      </w:r>
      <w:proofErr w:type="spellEnd"/>
      <w:r>
        <w:rPr>
          <w:rFonts w:ascii="Garamond" w:eastAsia="Garamond" w:hAnsi="Garamond" w:cs="Garamond"/>
        </w:rPr>
        <w:t xml:space="preserve"> more </w:t>
      </w:r>
      <w:proofErr w:type="spellStart"/>
      <w:r>
        <w:rPr>
          <w:rFonts w:ascii="Garamond" w:eastAsia="Garamond" w:hAnsi="Garamond" w:cs="Garamond"/>
        </w:rPr>
        <w:t>disparaging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 are the </w:t>
      </w:r>
      <w:proofErr w:type="spellStart"/>
      <w:r>
        <w:rPr>
          <w:rFonts w:ascii="Garamond" w:eastAsia="Garamond" w:hAnsi="Garamond" w:cs="Garamond"/>
        </w:rPr>
        <w:t>primary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defendants</w:t>
      </w:r>
      <w:proofErr w:type="spellEnd"/>
      <w:r>
        <w:rPr>
          <w:rFonts w:ascii="Garamond" w:eastAsia="Garamond" w:hAnsi="Garamond" w:cs="Garamond"/>
        </w:rPr>
        <w:t xml:space="preserve"> in 80% of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 cases.</w:t>
      </w:r>
      <w:r>
        <w:rPr>
          <w:rFonts w:ascii="Garamond" w:eastAsia="Garamond" w:hAnsi="Garamond" w:cs="Garamond"/>
          <w:vertAlign w:val="superscript"/>
        </w:rPr>
        <w:footnoteReference w:id="26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According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National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Council</w:t>
      </w:r>
      <w:proofErr w:type="spellEnd"/>
      <w:r>
        <w:rPr>
          <w:rFonts w:ascii="Garamond" w:eastAsia="Garamond" w:hAnsi="Garamond" w:cs="Garamond"/>
        </w:rPr>
        <w:t xml:space="preserve"> of Justice (CNJ), 4,500 parental </w:t>
      </w:r>
      <w:proofErr w:type="spellStart"/>
      <w:r>
        <w:rPr>
          <w:rFonts w:ascii="Garamond" w:eastAsia="Garamond" w:hAnsi="Garamond" w:cs="Garamond"/>
        </w:rPr>
        <w:t>alienation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lawsuits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filed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between</w:t>
      </w:r>
      <w:proofErr w:type="spellEnd"/>
      <w:r>
        <w:rPr>
          <w:rFonts w:ascii="Garamond" w:eastAsia="Garamond" w:hAnsi="Garamond" w:cs="Garamond"/>
        </w:rPr>
        <w:t xml:space="preserve"> 2018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2022,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increase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during</w:t>
      </w:r>
      <w:proofErr w:type="spellEnd"/>
      <w:r>
        <w:rPr>
          <w:rFonts w:ascii="Garamond" w:eastAsia="Garamond" w:hAnsi="Garamond" w:cs="Garamond"/>
        </w:rPr>
        <w:t xml:space="preserve"> the COVID-19 </w:t>
      </w:r>
      <w:proofErr w:type="spellStart"/>
      <w:r>
        <w:rPr>
          <w:rFonts w:ascii="Garamond" w:eastAsia="Garamond" w:hAnsi="Garamond" w:cs="Garamond"/>
        </w:rPr>
        <w:t>pandemic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October</w:t>
      </w:r>
      <w:proofErr w:type="spellEnd"/>
      <w:r>
        <w:rPr>
          <w:rFonts w:ascii="Garamond" w:eastAsia="Garamond" w:hAnsi="Garamond" w:cs="Garamond"/>
        </w:rPr>
        <w:t xml:space="preserve"> 2023, 5,152 parental </w:t>
      </w:r>
      <w:proofErr w:type="spellStart"/>
      <w:r>
        <w:rPr>
          <w:rFonts w:ascii="Garamond" w:eastAsia="Garamond" w:hAnsi="Garamond" w:cs="Garamond"/>
        </w:rPr>
        <w:t>alienation</w:t>
      </w:r>
      <w:proofErr w:type="spellEnd"/>
      <w:r>
        <w:rPr>
          <w:rFonts w:ascii="Garamond" w:eastAsia="Garamond" w:hAnsi="Garamond" w:cs="Garamond"/>
        </w:rPr>
        <w:t xml:space="preserve"> cases </w:t>
      </w:r>
      <w:proofErr w:type="spellStart"/>
      <w:r>
        <w:rPr>
          <w:rFonts w:ascii="Garamond" w:eastAsia="Garamond" w:hAnsi="Garamond" w:cs="Garamond"/>
        </w:rPr>
        <w:t>had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already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filed</w:t>
      </w:r>
      <w:proofErr w:type="spellEnd"/>
      <w:r>
        <w:rPr>
          <w:rFonts w:ascii="Garamond" w:eastAsia="Garamond" w:hAnsi="Garamond" w:cs="Garamond"/>
        </w:rPr>
        <w:t xml:space="preserve">. </w:t>
      </w:r>
      <w:r>
        <w:rPr>
          <w:rFonts w:ascii="Garamond" w:eastAsia="Garamond" w:hAnsi="Garamond" w:cs="Garamond"/>
          <w:b/>
        </w:rPr>
        <w:t xml:space="preserve">The </w:t>
      </w:r>
      <w:proofErr w:type="spellStart"/>
      <w:r>
        <w:rPr>
          <w:rFonts w:ascii="Garamond" w:eastAsia="Garamond" w:hAnsi="Garamond" w:cs="Garamond"/>
          <w:b/>
        </w:rPr>
        <w:t>issue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becomes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even</w:t>
      </w:r>
      <w:proofErr w:type="spellEnd"/>
      <w:r>
        <w:rPr>
          <w:rFonts w:ascii="Garamond" w:eastAsia="Garamond" w:hAnsi="Garamond" w:cs="Garamond"/>
          <w:b/>
        </w:rPr>
        <w:t xml:space="preserve"> more </w:t>
      </w:r>
      <w:proofErr w:type="spellStart"/>
      <w:r>
        <w:rPr>
          <w:rFonts w:ascii="Garamond" w:eastAsia="Garamond" w:hAnsi="Garamond" w:cs="Garamond"/>
          <w:b/>
        </w:rPr>
        <w:t>urgent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given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lack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disaggregated</w:t>
      </w:r>
      <w:proofErr w:type="spellEnd"/>
      <w:r>
        <w:rPr>
          <w:rFonts w:ascii="Garamond" w:eastAsia="Garamond" w:hAnsi="Garamond" w:cs="Garamond"/>
          <w:b/>
        </w:rPr>
        <w:t xml:space="preserve"> data </w:t>
      </w:r>
      <w:proofErr w:type="spellStart"/>
      <w:r>
        <w:rPr>
          <w:rFonts w:ascii="Garamond" w:eastAsia="Garamond" w:hAnsi="Garamond" w:cs="Garamond"/>
          <w:b/>
        </w:rPr>
        <w:t>on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how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law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impacts</w:t>
      </w:r>
      <w:proofErr w:type="spellEnd"/>
      <w:r>
        <w:rPr>
          <w:rFonts w:ascii="Garamond" w:eastAsia="Garamond" w:hAnsi="Garamond" w:cs="Garamond"/>
          <w:b/>
        </w:rPr>
        <w:t xml:space="preserve">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, quilombola,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Indigenous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mothers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b/>
          <w:vertAlign w:val="superscript"/>
        </w:rPr>
        <w:footnoteReference w:id="27"/>
      </w:r>
    </w:p>
    <w:p w14:paraId="527A5981" w14:textId="77777777" w:rsidR="004F191D" w:rsidRDefault="004F191D">
      <w:pPr>
        <w:jc w:val="both"/>
        <w:rPr>
          <w:rFonts w:ascii="Garamond" w:eastAsia="Garamond" w:hAnsi="Garamond" w:cs="Garamond"/>
          <w:color w:val="0000FF"/>
        </w:rPr>
      </w:pPr>
    </w:p>
    <w:p w14:paraId="3AC87F35" w14:textId="77777777" w:rsidR="004F191D" w:rsidRDefault="00000000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Proposed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Additional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Questions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be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Addressed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the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State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Party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</w:p>
    <w:p w14:paraId="38C4E9D3" w14:textId="77777777" w:rsidR="004F191D" w:rsidRDefault="004F191D">
      <w:pPr>
        <w:ind w:left="720"/>
        <w:jc w:val="both"/>
        <w:rPr>
          <w:rFonts w:ascii="Garamond" w:eastAsia="Garamond" w:hAnsi="Garamond" w:cs="Garamond"/>
          <w:b/>
        </w:rPr>
      </w:pPr>
    </w:p>
    <w:p w14:paraId="754B07C2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In light of the data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against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taken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combat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institutional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racism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within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law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enforcement</w:t>
      </w:r>
      <w:proofErr w:type="spellEnd"/>
      <w:r>
        <w:rPr>
          <w:rFonts w:ascii="Garamond" w:eastAsia="Garamond" w:hAnsi="Garamond" w:cs="Garamond"/>
        </w:rPr>
        <w:t xml:space="preserve"> forces,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steps are </w:t>
      </w:r>
      <w:proofErr w:type="spellStart"/>
      <w:r>
        <w:rPr>
          <w:rFonts w:ascii="Garamond" w:eastAsia="Garamond" w:hAnsi="Garamond" w:cs="Garamond"/>
        </w:rPr>
        <w:t>being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taken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protect</w:t>
      </w:r>
      <w:proofErr w:type="spellEnd"/>
      <w:r>
        <w:rPr>
          <w:rFonts w:ascii="Garamond" w:eastAsia="Garamond" w:hAnsi="Garamond" w:cs="Garamond"/>
        </w:rPr>
        <w:t xml:space="preserve"> Afro-</w:t>
      </w:r>
      <w:proofErr w:type="spellStart"/>
      <w:r>
        <w:rPr>
          <w:rFonts w:ascii="Garamond" w:eastAsia="Garamond" w:hAnsi="Garamond" w:cs="Garamond"/>
        </w:rPr>
        <w:t>descendant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vulnerable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territories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police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operations</w:t>
      </w:r>
      <w:proofErr w:type="spellEnd"/>
      <w:r>
        <w:rPr>
          <w:rFonts w:ascii="Garamond" w:eastAsia="Garamond" w:hAnsi="Garamond" w:cs="Garamond"/>
        </w:rPr>
        <w:t>?</w:t>
      </w:r>
    </w:p>
    <w:p w14:paraId="5A75A1F3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policies </w:t>
      </w:r>
      <w:proofErr w:type="spellStart"/>
      <w:r>
        <w:rPr>
          <w:rFonts w:ascii="Garamond" w:eastAsia="Garamond" w:hAnsi="Garamond" w:cs="Garamond"/>
        </w:rPr>
        <w:t>have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implemented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prevent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i/>
        </w:rPr>
        <w:t>de facto</w:t>
      </w:r>
      <w:r>
        <w:rPr>
          <w:rFonts w:ascii="Garamond" w:eastAsia="Garamond" w:hAnsi="Garamond" w:cs="Garamond"/>
        </w:rPr>
        <w:t xml:space="preserve"> civil </w:t>
      </w:r>
      <w:proofErr w:type="spellStart"/>
      <w:r>
        <w:rPr>
          <w:rFonts w:ascii="Garamond" w:eastAsia="Garamond" w:hAnsi="Garamond" w:cs="Garamond"/>
        </w:rPr>
        <w:t>unions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provide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support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affected</w:t>
      </w:r>
      <w:proofErr w:type="spellEnd"/>
      <w:r>
        <w:rPr>
          <w:rFonts w:ascii="Garamond" w:eastAsia="Garamond" w:hAnsi="Garamond" w:cs="Garamond"/>
        </w:rPr>
        <w:t xml:space="preserve"> girls, </w:t>
      </w:r>
      <w:proofErr w:type="spellStart"/>
      <w:r>
        <w:rPr>
          <w:rFonts w:ascii="Garamond" w:eastAsia="Garamond" w:hAnsi="Garamond" w:cs="Garamond"/>
        </w:rPr>
        <w:t>including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comprehensive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sexuality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education</w:t>
      </w:r>
      <w:proofErr w:type="spellEnd"/>
      <w:r>
        <w:rPr>
          <w:rFonts w:ascii="Garamond" w:eastAsia="Garamond" w:hAnsi="Garamond" w:cs="Garamond"/>
        </w:rPr>
        <w:t xml:space="preserve">, sexual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reproductive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health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services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right</w:t>
      </w:r>
      <w:proofErr w:type="spellEnd"/>
      <w:r>
        <w:rPr>
          <w:rFonts w:ascii="Garamond" w:eastAsia="Garamond" w:hAnsi="Garamond" w:cs="Garamond"/>
        </w:rPr>
        <w:t xml:space="preserve"> to legal </w:t>
      </w:r>
      <w:proofErr w:type="spellStart"/>
      <w:r>
        <w:rPr>
          <w:rFonts w:ascii="Garamond" w:eastAsia="Garamond" w:hAnsi="Garamond" w:cs="Garamond"/>
        </w:rPr>
        <w:t>abortion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especially</w:t>
      </w:r>
      <w:proofErr w:type="spellEnd"/>
      <w:r>
        <w:rPr>
          <w:rFonts w:ascii="Garamond" w:eastAsia="Garamond" w:hAnsi="Garamond" w:cs="Garamond"/>
        </w:rPr>
        <w:t xml:space="preserve"> for Afro-</w:t>
      </w:r>
      <w:proofErr w:type="spellStart"/>
      <w:r>
        <w:rPr>
          <w:rFonts w:ascii="Garamond" w:eastAsia="Garamond" w:hAnsi="Garamond" w:cs="Garamond"/>
        </w:rPr>
        <w:t>descendant</w:t>
      </w:r>
      <w:proofErr w:type="spellEnd"/>
      <w:r>
        <w:rPr>
          <w:rFonts w:ascii="Garamond" w:eastAsia="Garamond" w:hAnsi="Garamond" w:cs="Garamond"/>
        </w:rPr>
        <w:t xml:space="preserve"> girls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those</w:t>
      </w:r>
      <w:proofErr w:type="spellEnd"/>
      <w:r>
        <w:rPr>
          <w:rFonts w:ascii="Garamond" w:eastAsia="Garamond" w:hAnsi="Garamond" w:cs="Garamond"/>
        </w:rPr>
        <w:t xml:space="preserve"> living in quilombola </w:t>
      </w:r>
      <w:proofErr w:type="spellStart"/>
      <w:r>
        <w:rPr>
          <w:rFonts w:ascii="Garamond" w:eastAsia="Garamond" w:hAnsi="Garamond" w:cs="Garamond"/>
        </w:rPr>
        <w:t>communities</w:t>
      </w:r>
      <w:proofErr w:type="spellEnd"/>
      <w:r>
        <w:rPr>
          <w:rFonts w:ascii="Garamond" w:eastAsia="Garamond" w:hAnsi="Garamond" w:cs="Garamond"/>
        </w:rPr>
        <w:t>?</w:t>
      </w:r>
    </w:p>
    <w:p w14:paraId="6DD2C682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Considering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the Parental </w:t>
      </w:r>
      <w:proofErr w:type="spellStart"/>
      <w:r>
        <w:rPr>
          <w:rFonts w:ascii="Garamond" w:eastAsia="Garamond" w:hAnsi="Garamond" w:cs="Garamond"/>
        </w:rPr>
        <w:t>Alienation</w:t>
      </w:r>
      <w:proofErr w:type="spellEnd"/>
      <w:r>
        <w:rPr>
          <w:rFonts w:ascii="Garamond" w:eastAsia="Garamond" w:hAnsi="Garamond" w:cs="Garamond"/>
        </w:rPr>
        <w:t xml:space="preserve"> Law (LAP)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become</w:t>
      </w:r>
      <w:proofErr w:type="spellEnd"/>
      <w:r>
        <w:rPr>
          <w:rFonts w:ascii="Garamond" w:eastAsia="Garamond" w:hAnsi="Garamond" w:cs="Garamond"/>
        </w:rPr>
        <w:t xml:space="preserve"> a new </w:t>
      </w:r>
      <w:proofErr w:type="spellStart"/>
      <w:r>
        <w:rPr>
          <w:rFonts w:ascii="Garamond" w:eastAsia="Garamond" w:hAnsi="Garamond" w:cs="Garamond"/>
        </w:rPr>
        <w:t>form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violence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against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actions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taken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advance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processing</w:t>
      </w:r>
      <w:proofErr w:type="spellEnd"/>
      <w:r>
        <w:rPr>
          <w:rFonts w:ascii="Garamond" w:eastAsia="Garamond" w:hAnsi="Garamond" w:cs="Garamond"/>
        </w:rPr>
        <w:t xml:space="preserve"> of Bill No. 2.812/2022,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repeals</w:t>
      </w:r>
      <w:proofErr w:type="spellEnd"/>
      <w:r>
        <w:rPr>
          <w:rFonts w:ascii="Garamond" w:eastAsia="Garamond" w:hAnsi="Garamond" w:cs="Garamond"/>
        </w:rPr>
        <w:t xml:space="preserve"> the LAP,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concept</w:t>
      </w:r>
      <w:proofErr w:type="spellEnd"/>
      <w:r>
        <w:rPr>
          <w:rFonts w:ascii="Garamond" w:eastAsia="Garamond" w:hAnsi="Garamond" w:cs="Garamond"/>
        </w:rPr>
        <w:t xml:space="preserve"> of parental </w:t>
      </w:r>
      <w:proofErr w:type="spellStart"/>
      <w:r>
        <w:rPr>
          <w:rFonts w:ascii="Garamond" w:eastAsia="Garamond" w:hAnsi="Garamond" w:cs="Garamond"/>
        </w:rPr>
        <w:t>alienation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not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used</w:t>
      </w:r>
      <w:proofErr w:type="spellEnd"/>
      <w:r>
        <w:rPr>
          <w:rFonts w:ascii="Garamond" w:eastAsia="Garamond" w:hAnsi="Garamond" w:cs="Garamond"/>
        </w:rPr>
        <w:t xml:space="preserve"> in judicial </w:t>
      </w:r>
      <w:proofErr w:type="spellStart"/>
      <w:r>
        <w:rPr>
          <w:rFonts w:ascii="Garamond" w:eastAsia="Garamond" w:hAnsi="Garamond" w:cs="Garamond"/>
        </w:rPr>
        <w:t>proceedings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regardless</w:t>
      </w:r>
      <w:proofErr w:type="spellEnd"/>
      <w:r>
        <w:rPr>
          <w:rFonts w:ascii="Garamond" w:eastAsia="Garamond" w:hAnsi="Garamond" w:cs="Garamond"/>
        </w:rPr>
        <w:t xml:space="preserve"> of the </w:t>
      </w:r>
      <w:proofErr w:type="spellStart"/>
      <w:r>
        <w:rPr>
          <w:rFonts w:ascii="Garamond" w:eastAsia="Garamond" w:hAnsi="Garamond" w:cs="Garamond"/>
        </w:rPr>
        <w:t>law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especially</w:t>
      </w:r>
      <w:proofErr w:type="spellEnd"/>
      <w:r>
        <w:rPr>
          <w:rFonts w:ascii="Garamond" w:eastAsia="Garamond" w:hAnsi="Garamond" w:cs="Garamond"/>
        </w:rPr>
        <w:t xml:space="preserve"> in light of the </w:t>
      </w:r>
      <w:proofErr w:type="spellStart"/>
      <w:r>
        <w:rPr>
          <w:rFonts w:ascii="Garamond" w:eastAsia="Garamond" w:hAnsi="Garamond" w:cs="Garamond"/>
        </w:rPr>
        <w:t>various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ways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racism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may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manifest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litigation</w:t>
      </w:r>
      <w:proofErr w:type="spellEnd"/>
      <w:r>
        <w:rPr>
          <w:rFonts w:ascii="Garamond" w:eastAsia="Garamond" w:hAnsi="Garamond" w:cs="Garamond"/>
        </w:rPr>
        <w:t>?</w:t>
      </w:r>
    </w:p>
    <w:p w14:paraId="4A166442" w14:textId="77777777" w:rsidR="004F191D" w:rsidRDefault="004F191D">
      <w:pPr>
        <w:jc w:val="both"/>
        <w:rPr>
          <w:rFonts w:ascii="Garamond" w:eastAsia="Garamond" w:hAnsi="Garamond" w:cs="Garamond"/>
          <w:b/>
          <w:color w:val="980000"/>
        </w:rPr>
      </w:pPr>
    </w:p>
    <w:p w14:paraId="58111BB4" w14:textId="77777777" w:rsidR="004F191D" w:rsidRDefault="00000000">
      <w:pPr>
        <w:keepNext/>
        <w:keepLines/>
        <w:jc w:val="both"/>
        <w:rPr>
          <w:rFonts w:ascii="Garamond" w:eastAsia="Garamond" w:hAnsi="Garamond" w:cs="Garamond"/>
          <w:b/>
          <w:sz w:val="28"/>
          <w:szCs w:val="28"/>
        </w:rPr>
      </w:pPr>
      <w:proofErr w:type="spellStart"/>
      <w:r>
        <w:rPr>
          <w:rFonts w:ascii="Garamond" w:eastAsia="Garamond" w:hAnsi="Garamond" w:cs="Garamond"/>
          <w:b/>
          <w:sz w:val="28"/>
          <w:szCs w:val="28"/>
        </w:rPr>
        <w:t>Topic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4: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Children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in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prison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with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their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mothers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(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arts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. 5, 9, 18 (1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2), 20, 23, 27,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37)</w:t>
      </w:r>
    </w:p>
    <w:p w14:paraId="2360BF87" w14:textId="77777777" w:rsidR="004F191D" w:rsidRDefault="004F191D">
      <w:pPr>
        <w:keepNext/>
        <w:keepLines/>
        <w:jc w:val="both"/>
        <w:rPr>
          <w:rFonts w:ascii="Garamond" w:eastAsia="Garamond" w:hAnsi="Garamond" w:cs="Garamond"/>
          <w:b/>
          <w:sz w:val="28"/>
          <w:szCs w:val="28"/>
        </w:rPr>
      </w:pPr>
    </w:p>
    <w:p w14:paraId="51A0708A" w14:textId="33EDBA0E" w:rsidR="004F191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Garamond" w:eastAsia="Garamond" w:hAnsi="Garamond" w:cs="Garamond"/>
        </w:rPr>
        <w:t xml:space="preserve">In 2023, 69.1% of </w:t>
      </w:r>
      <w:proofErr w:type="spellStart"/>
      <w:r>
        <w:rPr>
          <w:rFonts w:ascii="Garamond" w:eastAsia="Garamond" w:hAnsi="Garamond" w:cs="Garamond"/>
        </w:rPr>
        <w:t>individuals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deprived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liberty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Afro-descendent</w:t>
      </w:r>
      <w:r w:rsidR="00A03897">
        <w:rPr>
          <w:rFonts w:ascii="Garamond" w:eastAsia="Garamond" w:hAnsi="Garamond" w:cs="Garamond"/>
          <w:b/>
        </w:rPr>
        <w:t>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subjected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unconstitutional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of affairs in the </w:t>
      </w:r>
      <w:proofErr w:type="spellStart"/>
      <w:r>
        <w:rPr>
          <w:rFonts w:ascii="Garamond" w:eastAsia="Garamond" w:hAnsi="Garamond" w:cs="Garamond"/>
        </w:rPr>
        <w:t>prison</w:t>
      </w:r>
      <w:proofErr w:type="spellEnd"/>
      <w:r>
        <w:rPr>
          <w:rFonts w:ascii="Garamond" w:eastAsia="Garamond" w:hAnsi="Garamond" w:cs="Garamond"/>
        </w:rPr>
        <w:t xml:space="preserve"> system. </w:t>
      </w:r>
      <w:proofErr w:type="spellStart"/>
      <w:r>
        <w:rPr>
          <w:rFonts w:ascii="Garamond" w:eastAsia="Garamond" w:hAnsi="Garamond" w:cs="Garamond"/>
        </w:rPr>
        <w:t>Between</w:t>
      </w:r>
      <w:proofErr w:type="spellEnd"/>
      <w:r>
        <w:rPr>
          <w:rFonts w:ascii="Garamond" w:eastAsia="Garamond" w:hAnsi="Garamond" w:cs="Garamond"/>
        </w:rPr>
        <w:t xml:space="preserve"> 2000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2018, the </w:t>
      </w:r>
      <w:proofErr w:type="spellStart"/>
      <w:r>
        <w:rPr>
          <w:rFonts w:ascii="Garamond" w:eastAsia="Garamond" w:hAnsi="Garamond" w:cs="Garamond"/>
        </w:rPr>
        <w:t>number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incarcerated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increased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more </w:t>
      </w:r>
      <w:proofErr w:type="spellStart"/>
      <w:r>
        <w:rPr>
          <w:rFonts w:ascii="Garamond" w:eastAsia="Garamond" w:hAnsi="Garamond" w:cs="Garamond"/>
        </w:rPr>
        <w:t>than</w:t>
      </w:r>
      <w:proofErr w:type="spellEnd"/>
      <w:r>
        <w:rPr>
          <w:rFonts w:ascii="Garamond" w:eastAsia="Garamond" w:hAnsi="Garamond" w:cs="Garamond"/>
        </w:rPr>
        <w:t xml:space="preserve"> 700%, </w:t>
      </w:r>
      <w:proofErr w:type="spellStart"/>
      <w:r>
        <w:rPr>
          <w:rFonts w:ascii="Garamond" w:eastAsia="Garamond" w:hAnsi="Garamond" w:cs="Garamond"/>
        </w:rPr>
        <w:t>mainly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due</w:t>
      </w:r>
      <w:proofErr w:type="spellEnd"/>
      <w:r>
        <w:rPr>
          <w:rFonts w:ascii="Garamond" w:eastAsia="Garamond" w:hAnsi="Garamond" w:cs="Garamond"/>
        </w:rPr>
        <w:t xml:space="preserve"> to the </w:t>
      </w:r>
      <w:proofErr w:type="spellStart"/>
      <w:r>
        <w:rPr>
          <w:rFonts w:ascii="Garamond" w:eastAsia="Garamond" w:hAnsi="Garamond" w:cs="Garamond"/>
        </w:rPr>
        <w:t>drug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policy</w:t>
      </w:r>
      <w:proofErr w:type="spellEnd"/>
      <w:r>
        <w:rPr>
          <w:rFonts w:ascii="Garamond" w:eastAsia="Garamond" w:hAnsi="Garamond" w:cs="Garamond"/>
        </w:rPr>
        <w:t xml:space="preserve"> in force </w:t>
      </w:r>
      <w:proofErr w:type="spellStart"/>
      <w:r>
        <w:rPr>
          <w:rFonts w:ascii="Garamond" w:eastAsia="Garamond" w:hAnsi="Garamond" w:cs="Garamond"/>
        </w:rPr>
        <w:t>since</w:t>
      </w:r>
      <w:proofErr w:type="spellEnd"/>
      <w:r>
        <w:rPr>
          <w:rFonts w:ascii="Garamond" w:eastAsia="Garamond" w:hAnsi="Garamond" w:cs="Garamond"/>
        </w:rPr>
        <w:t xml:space="preserve"> 2006 (Law No. 11.343/2006). In 2024, 50,646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serving</w:t>
      </w:r>
      <w:proofErr w:type="spellEnd"/>
      <w:r>
        <w:rPr>
          <w:rFonts w:ascii="Garamond" w:eastAsia="Garamond" w:hAnsi="Garamond" w:cs="Garamond"/>
        </w:rPr>
        <w:t xml:space="preserve"> some </w:t>
      </w:r>
      <w:proofErr w:type="spellStart"/>
      <w:r>
        <w:rPr>
          <w:rFonts w:ascii="Garamond" w:eastAsia="Garamond" w:hAnsi="Garamond" w:cs="Garamond"/>
        </w:rPr>
        <w:t>form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sentence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more </w:t>
      </w:r>
      <w:proofErr w:type="spellStart"/>
      <w:r>
        <w:rPr>
          <w:rFonts w:ascii="Garamond" w:eastAsia="Garamond" w:hAnsi="Garamond" w:cs="Garamond"/>
        </w:rPr>
        <w:t>than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half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physical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prison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cells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Among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them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 xml:space="preserve">65.9%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Afro-</w:t>
      </w:r>
      <w:proofErr w:type="spellStart"/>
      <w:r>
        <w:rPr>
          <w:rFonts w:ascii="Garamond" w:eastAsia="Garamond" w:hAnsi="Garamond" w:cs="Garamond"/>
          <w:b/>
        </w:rPr>
        <w:t>descendants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nearly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half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pretrial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detention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awaiting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judgment</w:t>
      </w:r>
      <w:proofErr w:type="spellEnd"/>
      <w:r>
        <w:rPr>
          <w:rFonts w:ascii="Garamond" w:eastAsia="Garamond" w:hAnsi="Garamond" w:cs="Garamond"/>
        </w:rPr>
        <w:t xml:space="preserve">). </w:t>
      </w:r>
      <w:proofErr w:type="spellStart"/>
      <w:r>
        <w:rPr>
          <w:rFonts w:ascii="Garamond" w:eastAsia="Garamond" w:hAnsi="Garamond" w:cs="Garamond"/>
        </w:rPr>
        <w:t>Among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, 329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pregnant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breastfeeding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One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hundred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nineteen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living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their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jail</w:t>
      </w:r>
      <w:proofErr w:type="spellEnd"/>
      <w:r>
        <w:rPr>
          <w:rFonts w:ascii="Garamond" w:eastAsia="Garamond" w:hAnsi="Garamond" w:cs="Garamond"/>
        </w:rPr>
        <w:t xml:space="preserve">, of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only</w:t>
      </w:r>
      <w:proofErr w:type="spellEnd"/>
      <w:r>
        <w:rPr>
          <w:rFonts w:ascii="Garamond" w:eastAsia="Garamond" w:hAnsi="Garamond" w:cs="Garamond"/>
        </w:rPr>
        <w:t xml:space="preserve"> 50.4% </w:t>
      </w:r>
      <w:proofErr w:type="spellStart"/>
      <w:r>
        <w:rPr>
          <w:rFonts w:ascii="Garamond" w:eastAsia="Garamond" w:hAnsi="Garamond" w:cs="Garamond"/>
        </w:rPr>
        <w:t>had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appropriate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cells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dormitories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pregnant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41.6% </w:t>
      </w:r>
      <w:proofErr w:type="spellStart"/>
      <w:r>
        <w:rPr>
          <w:rFonts w:ascii="Garamond" w:eastAsia="Garamond" w:hAnsi="Garamond" w:cs="Garamond"/>
        </w:rPr>
        <w:t>offered</w:t>
      </w:r>
      <w:proofErr w:type="spellEnd"/>
      <w:r>
        <w:rPr>
          <w:rFonts w:ascii="Garamond" w:eastAsia="Garamond" w:hAnsi="Garamond" w:cs="Garamond"/>
        </w:rPr>
        <w:t xml:space="preserve"> nurseries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daycare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services</w:t>
      </w:r>
      <w:proofErr w:type="spellEnd"/>
      <w:r>
        <w:rPr>
          <w:rFonts w:ascii="Garamond" w:eastAsia="Garamond" w:hAnsi="Garamond" w:cs="Garamond"/>
        </w:rPr>
        <w:t xml:space="preserve">. </w:t>
      </w:r>
      <w:proofErr w:type="spellStart"/>
      <w:r>
        <w:rPr>
          <w:rFonts w:ascii="Garamond" w:eastAsia="Garamond" w:hAnsi="Garamond" w:cs="Garamond"/>
        </w:rPr>
        <w:t>Although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Brazilian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law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provides</w:t>
      </w:r>
      <w:proofErr w:type="spellEnd"/>
      <w:r>
        <w:rPr>
          <w:rFonts w:ascii="Garamond" w:eastAsia="Garamond" w:hAnsi="Garamond" w:cs="Garamond"/>
        </w:rPr>
        <w:t xml:space="preserve"> for the </w:t>
      </w:r>
      <w:proofErr w:type="spellStart"/>
      <w:r>
        <w:rPr>
          <w:rFonts w:ascii="Garamond" w:eastAsia="Garamond" w:hAnsi="Garamond" w:cs="Garamond"/>
        </w:rPr>
        <w:t>replacement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pretrial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detention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house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lastRenderedPageBreak/>
        <w:t>arrest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pregnant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up</w:t>
      </w:r>
      <w:proofErr w:type="spellEnd"/>
      <w:r>
        <w:rPr>
          <w:rFonts w:ascii="Garamond" w:eastAsia="Garamond" w:hAnsi="Garamond" w:cs="Garamond"/>
        </w:rPr>
        <w:t xml:space="preserve"> to 12 </w:t>
      </w:r>
      <w:proofErr w:type="spellStart"/>
      <w:r>
        <w:rPr>
          <w:rFonts w:ascii="Garamond" w:eastAsia="Garamond" w:hAnsi="Garamond" w:cs="Garamond"/>
        </w:rPr>
        <w:t>years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old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those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responsible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persons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disabilities</w:t>
      </w:r>
      <w:proofErr w:type="spellEnd"/>
      <w:r>
        <w:rPr>
          <w:rFonts w:ascii="Garamond" w:eastAsia="Garamond" w:hAnsi="Garamond" w:cs="Garamond"/>
        </w:rPr>
        <w:t xml:space="preserve"> (</w:t>
      </w:r>
      <w:proofErr w:type="spellStart"/>
      <w:r>
        <w:rPr>
          <w:rFonts w:ascii="Garamond" w:eastAsia="Garamond" w:hAnsi="Garamond" w:cs="Garamond"/>
        </w:rPr>
        <w:t>provided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they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not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committed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violent</w:t>
      </w:r>
      <w:proofErr w:type="spellEnd"/>
      <w:r>
        <w:rPr>
          <w:rFonts w:ascii="Garamond" w:eastAsia="Garamond" w:hAnsi="Garamond" w:cs="Garamond"/>
        </w:rPr>
        <w:t xml:space="preserve"> crimes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pose a </w:t>
      </w:r>
      <w:proofErr w:type="spellStart"/>
      <w:r>
        <w:rPr>
          <w:rFonts w:ascii="Garamond" w:eastAsia="Garamond" w:hAnsi="Garamond" w:cs="Garamond"/>
        </w:rPr>
        <w:t>threat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society</w:t>
      </w:r>
      <w:proofErr w:type="spellEnd"/>
      <w:r>
        <w:rPr>
          <w:rFonts w:ascii="Garamond" w:eastAsia="Garamond" w:hAnsi="Garamond" w:cs="Garamond"/>
        </w:rPr>
        <w:t xml:space="preserve">), 49% of </w:t>
      </w:r>
      <w:proofErr w:type="spellStart"/>
      <w:r>
        <w:rPr>
          <w:rFonts w:ascii="Garamond" w:eastAsia="Garamond" w:hAnsi="Garamond" w:cs="Garamond"/>
        </w:rPr>
        <w:t>incarcerated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 xml:space="preserve"> in 2024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sentences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drug-related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offenses</w:t>
      </w:r>
      <w:proofErr w:type="spellEnd"/>
      <w:r>
        <w:rPr>
          <w:rFonts w:ascii="Garamond" w:eastAsia="Garamond" w:hAnsi="Garamond" w:cs="Garamond"/>
        </w:rPr>
        <w:t>,</w:t>
      </w:r>
      <w:r>
        <w:rPr>
          <w:rFonts w:ascii="Garamond" w:eastAsia="Garamond" w:hAnsi="Garamond" w:cs="Garamond"/>
          <w:vertAlign w:val="superscript"/>
        </w:rPr>
        <w:footnoteReference w:id="28"/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often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prevents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pretrial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detention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from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converted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house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arrest</w:t>
      </w:r>
      <w:proofErr w:type="spellEnd"/>
      <w:r>
        <w:rPr>
          <w:rFonts w:ascii="Garamond" w:eastAsia="Garamond" w:hAnsi="Garamond" w:cs="Garamond"/>
        </w:rPr>
        <w:t>.</w:t>
      </w:r>
    </w:p>
    <w:p w14:paraId="130A3773" w14:textId="77777777" w:rsidR="004F191D" w:rsidRDefault="004F191D">
      <w:pPr>
        <w:jc w:val="both"/>
        <w:rPr>
          <w:rFonts w:ascii="Garamond" w:eastAsia="Garamond" w:hAnsi="Garamond" w:cs="Garamond"/>
          <w:b/>
          <w:color w:val="980000"/>
        </w:rPr>
      </w:pPr>
    </w:p>
    <w:p w14:paraId="09FDFE0A" w14:textId="77777777" w:rsidR="004F191D" w:rsidRDefault="00000000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Proposed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Additional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Question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be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Addressed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the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State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Party</w:t>
      </w:r>
      <w:proofErr w:type="spellEnd"/>
    </w:p>
    <w:p w14:paraId="70076F24" w14:textId="77777777" w:rsidR="004F191D" w:rsidRDefault="004F191D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</w:p>
    <w:p w14:paraId="683FAA0B" w14:textId="77777777" w:rsidR="004F191D" w:rsidRDefault="00000000">
      <w:pPr>
        <w:numPr>
          <w:ilvl w:val="0"/>
          <w:numId w:val="2"/>
        </w:numP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overcome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racism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inherent</w:t>
      </w:r>
      <w:proofErr w:type="spellEnd"/>
      <w:r>
        <w:rPr>
          <w:rFonts w:ascii="Garamond" w:eastAsia="Garamond" w:hAnsi="Garamond" w:cs="Garamond"/>
        </w:rPr>
        <w:t xml:space="preserve"> in its </w:t>
      </w:r>
      <w:proofErr w:type="spellStart"/>
      <w:r>
        <w:rPr>
          <w:rFonts w:ascii="Garamond" w:eastAsia="Garamond" w:hAnsi="Garamond" w:cs="Garamond"/>
        </w:rPr>
        <w:t>drug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policy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unconstitutional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non-</w:t>
      </w:r>
      <w:proofErr w:type="spellStart"/>
      <w:r>
        <w:rPr>
          <w:rFonts w:ascii="Garamond" w:eastAsia="Garamond" w:hAnsi="Garamond" w:cs="Garamond"/>
        </w:rPr>
        <w:t>conventional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of affairs in the </w:t>
      </w:r>
      <w:proofErr w:type="spellStart"/>
      <w:r>
        <w:rPr>
          <w:rFonts w:ascii="Garamond" w:eastAsia="Garamond" w:hAnsi="Garamond" w:cs="Garamond"/>
        </w:rPr>
        <w:t>prison</w:t>
      </w:r>
      <w:proofErr w:type="spellEnd"/>
      <w:r>
        <w:rPr>
          <w:rFonts w:ascii="Garamond" w:eastAsia="Garamond" w:hAnsi="Garamond" w:cs="Garamond"/>
        </w:rPr>
        <w:t xml:space="preserve"> system, </w:t>
      </w:r>
      <w:proofErr w:type="spellStart"/>
      <w:r>
        <w:rPr>
          <w:rFonts w:ascii="Garamond" w:eastAsia="Garamond" w:hAnsi="Garamond" w:cs="Garamond"/>
        </w:rPr>
        <w:t>ensuring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implementation</w:t>
      </w:r>
      <w:proofErr w:type="spellEnd"/>
      <w:r>
        <w:rPr>
          <w:rFonts w:ascii="Garamond" w:eastAsia="Garamond" w:hAnsi="Garamond" w:cs="Garamond"/>
        </w:rPr>
        <w:t xml:space="preserve"> of the Bangkok </w:t>
      </w:r>
      <w:proofErr w:type="spellStart"/>
      <w:r>
        <w:rPr>
          <w:rFonts w:ascii="Garamond" w:eastAsia="Garamond" w:hAnsi="Garamond" w:cs="Garamond"/>
        </w:rPr>
        <w:t>Rules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concerning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deprivation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liberty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mothers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pregnant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postpartum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women</w:t>
      </w:r>
      <w:proofErr w:type="spellEnd"/>
      <w:r>
        <w:rPr>
          <w:rFonts w:ascii="Garamond" w:eastAsia="Garamond" w:hAnsi="Garamond" w:cs="Garamond"/>
        </w:rPr>
        <w:t>?</w:t>
      </w:r>
    </w:p>
    <w:p w14:paraId="6D6B4C79" w14:textId="77777777" w:rsidR="004F191D" w:rsidRDefault="004F191D">
      <w:pPr>
        <w:jc w:val="both"/>
        <w:rPr>
          <w:rFonts w:ascii="Garamond" w:eastAsia="Garamond" w:hAnsi="Garamond" w:cs="Garamond"/>
          <w:b/>
          <w:color w:val="980000"/>
        </w:rPr>
      </w:pPr>
    </w:p>
    <w:p w14:paraId="4861AE0D" w14:textId="77777777" w:rsidR="004F191D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  <w:b/>
          <w:sz w:val="28"/>
          <w:szCs w:val="28"/>
        </w:rPr>
      </w:pPr>
      <w:proofErr w:type="spellStart"/>
      <w:r>
        <w:rPr>
          <w:rFonts w:ascii="Garamond" w:eastAsia="Garamond" w:hAnsi="Garamond" w:cs="Garamond"/>
          <w:b/>
          <w:sz w:val="28"/>
          <w:szCs w:val="28"/>
        </w:rPr>
        <w:t>Topic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5: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Climate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,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health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,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education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economic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exploitation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(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arts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. 6, 18 (3), 23, 24, 26, 27 (1-3) </w:t>
      </w:r>
      <w:proofErr w:type="spellStart"/>
      <w:r>
        <w:rPr>
          <w:rFonts w:ascii="Garamond" w:eastAsia="Garamond" w:hAnsi="Garamond" w:cs="Garamond"/>
          <w:b/>
          <w:sz w:val="28"/>
          <w:szCs w:val="28"/>
        </w:rPr>
        <w:t>and</w:t>
      </w:r>
      <w:proofErr w:type="spellEnd"/>
      <w:r>
        <w:rPr>
          <w:rFonts w:ascii="Garamond" w:eastAsia="Garamond" w:hAnsi="Garamond" w:cs="Garamond"/>
          <w:b/>
          <w:sz w:val="28"/>
          <w:szCs w:val="28"/>
        </w:rPr>
        <w:t xml:space="preserve"> 28-30, 32, 36, 38, 39)</w:t>
      </w:r>
    </w:p>
    <w:p w14:paraId="665EF85F" w14:textId="77777777" w:rsidR="004F191D" w:rsidRDefault="004F191D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  <w:b/>
          <w:sz w:val="28"/>
          <w:szCs w:val="28"/>
        </w:rPr>
      </w:pPr>
    </w:p>
    <w:p w14:paraId="646B3192" w14:textId="77777777" w:rsidR="004F191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Garamond" w:eastAsia="Garamond" w:hAnsi="Garamond" w:cs="Garamond"/>
        </w:rPr>
        <w:t xml:space="preserve">The COVID-19 </w:t>
      </w:r>
      <w:proofErr w:type="spellStart"/>
      <w:r>
        <w:rPr>
          <w:rFonts w:ascii="Garamond" w:eastAsia="Garamond" w:hAnsi="Garamond" w:cs="Garamond"/>
        </w:rPr>
        <w:t>pandemic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disproportionately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affected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adolescents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. They </w:t>
      </w:r>
      <w:proofErr w:type="spellStart"/>
      <w:r>
        <w:rPr>
          <w:rFonts w:ascii="Garamond" w:eastAsia="Garamond" w:hAnsi="Garamond" w:cs="Garamond"/>
        </w:rPr>
        <w:t>faced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higher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mortality</w:t>
      </w:r>
      <w:proofErr w:type="spellEnd"/>
      <w:r>
        <w:rPr>
          <w:rFonts w:ascii="Garamond" w:eastAsia="Garamond" w:hAnsi="Garamond" w:cs="Garamond"/>
        </w:rPr>
        <w:t xml:space="preserve"> rates, </w:t>
      </w:r>
      <w:proofErr w:type="spellStart"/>
      <w:r>
        <w:rPr>
          <w:rFonts w:ascii="Garamond" w:eastAsia="Garamond" w:hAnsi="Garamond" w:cs="Garamond"/>
        </w:rPr>
        <w:t>reduced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essential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health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services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greater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exposure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economic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hardship</w:t>
      </w:r>
      <w:proofErr w:type="spellEnd"/>
      <w:r>
        <w:rPr>
          <w:rFonts w:ascii="Garamond" w:eastAsia="Garamond" w:hAnsi="Garamond" w:cs="Garamond"/>
        </w:rPr>
        <w:t xml:space="preserve">. The </w:t>
      </w:r>
      <w:proofErr w:type="spellStart"/>
      <w:r>
        <w:rPr>
          <w:rFonts w:ascii="Garamond" w:eastAsia="Garamond" w:hAnsi="Garamond" w:cs="Garamond"/>
        </w:rPr>
        <w:t>pandemic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exacerbated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existing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inequalities</w:t>
      </w:r>
      <w:proofErr w:type="spellEnd"/>
      <w:r>
        <w:rPr>
          <w:rFonts w:ascii="Garamond" w:eastAsia="Garamond" w:hAnsi="Garamond" w:cs="Garamond"/>
        </w:rPr>
        <w:t xml:space="preserve">, making it crucial to </w:t>
      </w:r>
      <w:proofErr w:type="spellStart"/>
      <w:r>
        <w:rPr>
          <w:rFonts w:ascii="Garamond" w:eastAsia="Garamond" w:hAnsi="Garamond" w:cs="Garamond"/>
        </w:rPr>
        <w:t>address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specific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needs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these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adolescents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any</w:t>
      </w:r>
      <w:proofErr w:type="spellEnd"/>
      <w:r>
        <w:rPr>
          <w:rFonts w:ascii="Garamond" w:eastAsia="Garamond" w:hAnsi="Garamond" w:cs="Garamond"/>
        </w:rPr>
        <w:t xml:space="preserve"> COVID-19 response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recovery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plans</w:t>
      </w:r>
      <w:proofErr w:type="spellEnd"/>
      <w:r>
        <w:rPr>
          <w:rFonts w:ascii="Garamond" w:eastAsia="Garamond" w:hAnsi="Garamond" w:cs="Garamond"/>
        </w:rPr>
        <w:t xml:space="preserve">, as </w:t>
      </w:r>
      <w:proofErr w:type="spellStart"/>
      <w:r>
        <w:rPr>
          <w:rFonts w:ascii="Garamond" w:eastAsia="Garamond" w:hAnsi="Garamond" w:cs="Garamond"/>
        </w:rPr>
        <w:t>well</w:t>
      </w:r>
      <w:proofErr w:type="spellEnd"/>
      <w:r>
        <w:rPr>
          <w:rFonts w:ascii="Garamond" w:eastAsia="Garamond" w:hAnsi="Garamond" w:cs="Garamond"/>
        </w:rPr>
        <w:t xml:space="preserve"> as in the </w:t>
      </w:r>
      <w:proofErr w:type="spellStart"/>
      <w:r>
        <w:rPr>
          <w:rFonts w:ascii="Garamond" w:eastAsia="Garamond" w:hAnsi="Garamond" w:cs="Garamond"/>
        </w:rPr>
        <w:t>prevention</w:t>
      </w:r>
      <w:proofErr w:type="spellEnd"/>
      <w:r>
        <w:rPr>
          <w:rFonts w:ascii="Garamond" w:eastAsia="Garamond" w:hAnsi="Garamond" w:cs="Garamond"/>
        </w:rPr>
        <w:t xml:space="preserve"> of future </w:t>
      </w:r>
      <w:proofErr w:type="spellStart"/>
      <w:r>
        <w:rPr>
          <w:rFonts w:ascii="Garamond" w:eastAsia="Garamond" w:hAnsi="Garamond" w:cs="Garamond"/>
        </w:rPr>
        <w:t>pandemics</w:t>
      </w:r>
      <w:proofErr w:type="spellEnd"/>
      <w:r>
        <w:rPr>
          <w:rFonts w:ascii="Garamond" w:eastAsia="Garamond" w:hAnsi="Garamond" w:cs="Garamond"/>
        </w:rPr>
        <w:t xml:space="preserve">.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girls</w:t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most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affected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remote</w:t>
      </w:r>
      <w:proofErr w:type="spellEnd"/>
      <w:r>
        <w:rPr>
          <w:rFonts w:ascii="Garamond" w:eastAsia="Garamond" w:hAnsi="Garamond" w:cs="Garamond"/>
        </w:rPr>
        <w:t xml:space="preserve"> learning </w:t>
      </w:r>
      <w:proofErr w:type="spellStart"/>
      <w:r>
        <w:rPr>
          <w:rFonts w:ascii="Garamond" w:eastAsia="Garamond" w:hAnsi="Garamond" w:cs="Garamond"/>
        </w:rPr>
        <w:t>during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pandemic</w:t>
      </w:r>
      <w:proofErr w:type="spellEnd"/>
      <w:r>
        <w:rPr>
          <w:rFonts w:ascii="Garamond" w:eastAsia="Garamond" w:hAnsi="Garamond" w:cs="Garamond"/>
        </w:rPr>
        <w:t xml:space="preserve"> for </w:t>
      </w:r>
      <w:proofErr w:type="spellStart"/>
      <w:r>
        <w:rPr>
          <w:rFonts w:ascii="Garamond" w:eastAsia="Garamond" w:hAnsi="Garamond" w:cs="Garamond"/>
        </w:rPr>
        <w:t>several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reasons</w:t>
      </w:r>
      <w:proofErr w:type="spellEnd"/>
      <w:r>
        <w:rPr>
          <w:rFonts w:ascii="Garamond" w:eastAsia="Garamond" w:hAnsi="Garamond" w:cs="Garamond"/>
        </w:rPr>
        <w:t xml:space="preserve">: </w:t>
      </w:r>
      <w:proofErr w:type="spellStart"/>
      <w:r>
        <w:rPr>
          <w:rFonts w:ascii="Garamond" w:eastAsia="Garamond" w:hAnsi="Garamond" w:cs="Garamond"/>
        </w:rPr>
        <w:t>they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took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more </w:t>
      </w:r>
      <w:proofErr w:type="spellStart"/>
      <w:r>
        <w:rPr>
          <w:rFonts w:ascii="Garamond" w:eastAsia="Garamond" w:hAnsi="Garamond" w:cs="Garamond"/>
        </w:rPr>
        <w:t>household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responsibilities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caregivers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worked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outside</w:t>
      </w:r>
      <w:proofErr w:type="spellEnd"/>
      <w:r>
        <w:rPr>
          <w:rFonts w:ascii="Garamond" w:eastAsia="Garamond" w:hAnsi="Garamond" w:cs="Garamond"/>
        </w:rPr>
        <w:t xml:space="preserve"> the home;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families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</w:rPr>
        <w:t>often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lacked</w:t>
      </w:r>
      <w:proofErr w:type="spellEnd"/>
      <w:r>
        <w:rPr>
          <w:rFonts w:ascii="Garamond" w:eastAsia="Garamond" w:hAnsi="Garamond" w:cs="Garamond"/>
        </w:rPr>
        <w:t xml:space="preserve"> internet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relied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mobile data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shared</w:t>
      </w:r>
      <w:proofErr w:type="spellEnd"/>
      <w:r>
        <w:rPr>
          <w:rFonts w:ascii="Garamond" w:eastAsia="Garamond" w:hAnsi="Garamond" w:cs="Garamond"/>
        </w:rPr>
        <w:t>/</w:t>
      </w:r>
      <w:proofErr w:type="spellStart"/>
      <w:r>
        <w:rPr>
          <w:rFonts w:ascii="Garamond" w:eastAsia="Garamond" w:hAnsi="Garamond" w:cs="Garamond"/>
        </w:rPr>
        <w:t>community</w:t>
      </w:r>
      <w:proofErr w:type="spellEnd"/>
      <w:r>
        <w:rPr>
          <w:rFonts w:ascii="Garamond" w:eastAsia="Garamond" w:hAnsi="Garamond" w:cs="Garamond"/>
        </w:rPr>
        <w:t xml:space="preserve"> connections; </w:t>
      </w:r>
      <w:proofErr w:type="spellStart"/>
      <w:r>
        <w:rPr>
          <w:rFonts w:ascii="Garamond" w:eastAsia="Garamond" w:hAnsi="Garamond" w:cs="Garamond"/>
        </w:rPr>
        <w:t>only</w:t>
      </w:r>
      <w:proofErr w:type="spellEnd"/>
      <w:r>
        <w:rPr>
          <w:rFonts w:ascii="Garamond" w:eastAsia="Garamond" w:hAnsi="Garamond" w:cs="Garamond"/>
        </w:rPr>
        <w:t xml:space="preserve"> 23.81%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families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had</w:t>
      </w:r>
      <w:proofErr w:type="spellEnd"/>
      <w:r>
        <w:rPr>
          <w:rFonts w:ascii="Garamond" w:eastAsia="Garamond" w:hAnsi="Garamond" w:cs="Garamond"/>
        </w:rPr>
        <w:t xml:space="preserve"> a </w:t>
      </w:r>
      <w:proofErr w:type="spellStart"/>
      <w:r>
        <w:rPr>
          <w:rFonts w:ascii="Garamond" w:eastAsia="Garamond" w:hAnsi="Garamond" w:cs="Garamond"/>
        </w:rPr>
        <w:t>computer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mobile </w:t>
      </w:r>
      <w:proofErr w:type="spellStart"/>
      <w:r>
        <w:rPr>
          <w:rFonts w:ascii="Garamond" w:eastAsia="Garamond" w:hAnsi="Garamond" w:cs="Garamond"/>
        </w:rPr>
        <w:t>phones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being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primary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means</w:t>
      </w:r>
      <w:proofErr w:type="spellEnd"/>
      <w:r>
        <w:rPr>
          <w:rFonts w:ascii="Garamond" w:eastAsia="Garamond" w:hAnsi="Garamond" w:cs="Garamond"/>
        </w:rPr>
        <w:t xml:space="preserve"> of internet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;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girls</w:t>
      </w:r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least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pedagogical</w:t>
      </w:r>
      <w:proofErr w:type="spellEnd"/>
      <w:r>
        <w:rPr>
          <w:rFonts w:ascii="Garamond" w:eastAsia="Garamond" w:hAnsi="Garamond" w:cs="Garamond"/>
        </w:rPr>
        <w:t xml:space="preserve"> learning </w:t>
      </w:r>
      <w:proofErr w:type="spellStart"/>
      <w:r>
        <w:rPr>
          <w:rFonts w:ascii="Garamond" w:eastAsia="Garamond" w:hAnsi="Garamond" w:cs="Garamond"/>
        </w:rPr>
        <w:t>materials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compared</w:t>
      </w:r>
      <w:proofErr w:type="spellEnd"/>
      <w:r>
        <w:rPr>
          <w:rFonts w:ascii="Garamond" w:eastAsia="Garamond" w:hAnsi="Garamond" w:cs="Garamond"/>
        </w:rPr>
        <w:t xml:space="preserve"> to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boys</w:t>
      </w:r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white</w:t>
      </w:r>
      <w:proofErr w:type="spellEnd"/>
      <w:r>
        <w:rPr>
          <w:rFonts w:ascii="Garamond" w:eastAsia="Garamond" w:hAnsi="Garamond" w:cs="Garamond"/>
        </w:rPr>
        <w:t xml:space="preserve"> girls, </w:t>
      </w:r>
      <w:proofErr w:type="spellStart"/>
      <w:r>
        <w:rPr>
          <w:rFonts w:ascii="Garamond" w:eastAsia="Garamond" w:hAnsi="Garamond" w:cs="Garamond"/>
        </w:rPr>
        <w:t>or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white</w:t>
      </w:r>
      <w:proofErr w:type="spellEnd"/>
      <w:r>
        <w:rPr>
          <w:rFonts w:ascii="Garamond" w:eastAsia="Garamond" w:hAnsi="Garamond" w:cs="Garamond"/>
        </w:rPr>
        <w:t xml:space="preserve"> boys; </w:t>
      </w:r>
      <w:proofErr w:type="spellStart"/>
      <w:r>
        <w:rPr>
          <w:rFonts w:ascii="Garamond" w:eastAsia="Garamond" w:hAnsi="Garamond" w:cs="Garamond"/>
        </w:rPr>
        <w:t>they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least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likely</w:t>
      </w:r>
      <w:proofErr w:type="spellEnd"/>
      <w:r>
        <w:rPr>
          <w:rFonts w:ascii="Garamond" w:eastAsia="Garamond" w:hAnsi="Garamond" w:cs="Garamond"/>
        </w:rPr>
        <w:t xml:space="preserve"> to complete </w:t>
      </w:r>
      <w:proofErr w:type="spellStart"/>
      <w:r>
        <w:rPr>
          <w:rFonts w:ascii="Garamond" w:eastAsia="Garamond" w:hAnsi="Garamond" w:cs="Garamond"/>
        </w:rPr>
        <w:t>assignments</w:t>
      </w:r>
      <w:proofErr w:type="spellEnd"/>
      <w:r>
        <w:rPr>
          <w:rFonts w:ascii="Garamond" w:eastAsia="Garamond" w:hAnsi="Garamond" w:cs="Garamond"/>
        </w:rPr>
        <w:t xml:space="preserve">;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only</w:t>
      </w:r>
      <w:proofErr w:type="spellEnd"/>
      <w:r>
        <w:rPr>
          <w:rFonts w:ascii="Garamond" w:eastAsia="Garamond" w:hAnsi="Garamond" w:cs="Garamond"/>
        </w:rPr>
        <w:t xml:space="preserve"> 8%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girls </w:t>
      </w:r>
      <w:proofErr w:type="spellStart"/>
      <w:r>
        <w:rPr>
          <w:rFonts w:ascii="Garamond" w:eastAsia="Garamond" w:hAnsi="Garamond" w:cs="Garamond"/>
        </w:rPr>
        <w:t>dedicated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least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six</w:t>
      </w:r>
      <w:proofErr w:type="spellEnd"/>
      <w:r>
        <w:rPr>
          <w:rFonts w:ascii="Garamond" w:eastAsia="Garamond" w:hAnsi="Garamond" w:cs="Garamond"/>
        </w:rPr>
        <w:t xml:space="preserve"> hours to </w:t>
      </w:r>
      <w:proofErr w:type="spellStart"/>
      <w:r>
        <w:rPr>
          <w:rFonts w:ascii="Garamond" w:eastAsia="Garamond" w:hAnsi="Garamond" w:cs="Garamond"/>
        </w:rPr>
        <w:t>studying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while</w:t>
      </w:r>
      <w:proofErr w:type="spellEnd"/>
      <w:r>
        <w:rPr>
          <w:rFonts w:ascii="Garamond" w:eastAsia="Garamond" w:hAnsi="Garamond" w:cs="Garamond"/>
        </w:rPr>
        <w:t xml:space="preserve"> boys </w:t>
      </w:r>
      <w:proofErr w:type="spellStart"/>
      <w:r>
        <w:rPr>
          <w:rFonts w:ascii="Garamond" w:eastAsia="Garamond" w:hAnsi="Garamond" w:cs="Garamond"/>
        </w:rPr>
        <w:t>reached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up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fifteen</w:t>
      </w:r>
      <w:proofErr w:type="spellEnd"/>
      <w:r>
        <w:rPr>
          <w:rFonts w:ascii="Garamond" w:eastAsia="Garamond" w:hAnsi="Garamond" w:cs="Garamond"/>
        </w:rPr>
        <w:t xml:space="preserve"> hours.</w:t>
      </w:r>
      <w:r>
        <w:rPr>
          <w:rFonts w:ascii="Garamond" w:eastAsia="Garamond" w:hAnsi="Garamond" w:cs="Garamond"/>
          <w:vertAlign w:val="superscript"/>
        </w:rPr>
        <w:footnoteReference w:id="29"/>
      </w:r>
    </w:p>
    <w:p w14:paraId="7F599ECD" w14:textId="77777777" w:rsidR="004F191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Garamond" w:eastAsia="Garamond" w:hAnsi="Garamond" w:cs="Garamond"/>
        </w:rPr>
        <w:t xml:space="preserve">In </w:t>
      </w:r>
      <w:proofErr w:type="spellStart"/>
      <w:r>
        <w:rPr>
          <w:rFonts w:ascii="Garamond" w:eastAsia="Garamond" w:hAnsi="Garamond" w:cs="Garamond"/>
        </w:rPr>
        <w:t>Brazilian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cities</w:t>
      </w:r>
      <w:proofErr w:type="spellEnd"/>
      <w:r>
        <w:rPr>
          <w:rFonts w:ascii="Garamond" w:eastAsia="Garamond" w:hAnsi="Garamond" w:cs="Garamond"/>
        </w:rPr>
        <w:t xml:space="preserve">, the </w:t>
      </w:r>
      <w:proofErr w:type="spellStart"/>
      <w:r>
        <w:rPr>
          <w:rFonts w:ascii="Garamond" w:eastAsia="Garamond" w:hAnsi="Garamond" w:cs="Garamond"/>
        </w:rPr>
        <w:t>areas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least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infrastructure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basic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environmental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services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those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where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populations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low</w:t>
      </w:r>
      <w:proofErr w:type="spellEnd"/>
      <w:r>
        <w:rPr>
          <w:rFonts w:ascii="Garamond" w:eastAsia="Garamond" w:hAnsi="Garamond" w:cs="Garamond"/>
        </w:rPr>
        <w:t xml:space="preserve">-income, </w:t>
      </w:r>
      <w:proofErr w:type="spellStart"/>
      <w:r>
        <w:rPr>
          <w:rFonts w:ascii="Garamond" w:eastAsia="Garamond" w:hAnsi="Garamond" w:cs="Garamond"/>
        </w:rPr>
        <w:t>female-headed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households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concentrated</w:t>
      </w:r>
      <w:proofErr w:type="spellEnd"/>
      <w:r>
        <w:rPr>
          <w:rFonts w:ascii="Garamond" w:eastAsia="Garamond" w:hAnsi="Garamond" w:cs="Garamond"/>
        </w:rPr>
        <w:t>.</w:t>
      </w:r>
      <w:r>
        <w:rPr>
          <w:rFonts w:ascii="Garamond" w:eastAsia="Garamond" w:hAnsi="Garamond" w:cs="Garamond"/>
          <w:vertAlign w:val="superscript"/>
        </w:rPr>
        <w:footnoteReference w:id="30"/>
      </w:r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women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  <w:b/>
        </w:rPr>
        <w:t xml:space="preserve"> are the </w:t>
      </w:r>
      <w:proofErr w:type="spellStart"/>
      <w:r>
        <w:rPr>
          <w:rFonts w:ascii="Garamond" w:eastAsia="Garamond" w:hAnsi="Garamond" w:cs="Garamond"/>
          <w:b/>
        </w:rPr>
        <w:t>most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affected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by</w:t>
      </w:r>
      <w:proofErr w:type="spellEnd"/>
      <w:r>
        <w:rPr>
          <w:rFonts w:ascii="Garamond" w:eastAsia="Garamond" w:hAnsi="Garamond" w:cs="Garamond"/>
          <w:b/>
        </w:rPr>
        <w:t xml:space="preserve"> the </w:t>
      </w:r>
      <w:proofErr w:type="spellStart"/>
      <w:r>
        <w:rPr>
          <w:rFonts w:ascii="Garamond" w:eastAsia="Garamond" w:hAnsi="Garamond" w:cs="Garamond"/>
          <w:b/>
        </w:rPr>
        <w:t>climate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crisis</w:t>
      </w:r>
      <w:proofErr w:type="spellEnd"/>
      <w:r>
        <w:rPr>
          <w:rFonts w:ascii="Garamond" w:eastAsia="Garamond" w:hAnsi="Garamond" w:cs="Garamond"/>
          <w:b/>
        </w:rPr>
        <w:t xml:space="preserve">, </w:t>
      </w:r>
      <w:proofErr w:type="spellStart"/>
      <w:r>
        <w:rPr>
          <w:rFonts w:ascii="Garamond" w:eastAsia="Garamond" w:hAnsi="Garamond" w:cs="Garamond"/>
          <w:b/>
        </w:rPr>
        <w:t>which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also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highlights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environmental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racism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regard</w:t>
      </w:r>
      <w:proofErr w:type="spellEnd"/>
      <w:r>
        <w:rPr>
          <w:rFonts w:ascii="Garamond" w:eastAsia="Garamond" w:hAnsi="Garamond" w:cs="Garamond"/>
        </w:rPr>
        <w:t xml:space="preserve">,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fails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comply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with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Articles</w:t>
      </w:r>
      <w:proofErr w:type="spellEnd"/>
      <w:r>
        <w:rPr>
          <w:rFonts w:ascii="Garamond" w:eastAsia="Garamond" w:hAnsi="Garamond" w:cs="Garamond"/>
        </w:rPr>
        <w:t xml:space="preserve"> 5, 8(c),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111 of the Durban </w:t>
      </w:r>
      <w:proofErr w:type="spellStart"/>
      <w:r>
        <w:rPr>
          <w:rFonts w:ascii="Garamond" w:eastAsia="Garamond" w:hAnsi="Garamond" w:cs="Garamond"/>
        </w:rPr>
        <w:t>Programme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Action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which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respectively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recommend</w:t>
      </w:r>
      <w:proofErr w:type="spellEnd"/>
      <w:r>
        <w:rPr>
          <w:rFonts w:ascii="Garamond" w:eastAsia="Garamond" w:hAnsi="Garamond" w:cs="Garamond"/>
        </w:rPr>
        <w:t xml:space="preserve">: </w:t>
      </w:r>
      <w:proofErr w:type="spellStart"/>
      <w:r>
        <w:rPr>
          <w:rFonts w:ascii="Garamond" w:eastAsia="Garamond" w:hAnsi="Garamond" w:cs="Garamond"/>
        </w:rPr>
        <w:t>investment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environmental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control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where</w:t>
      </w:r>
      <w:proofErr w:type="spellEnd"/>
      <w:r>
        <w:rPr>
          <w:rFonts w:ascii="Garamond" w:eastAsia="Garamond" w:hAnsi="Garamond" w:cs="Garamond"/>
        </w:rPr>
        <w:t xml:space="preserve"> the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population</w:t>
      </w:r>
      <w:proofErr w:type="spellEnd"/>
      <w:r>
        <w:rPr>
          <w:rFonts w:ascii="Garamond" w:eastAsia="Garamond" w:hAnsi="Garamond" w:cs="Garamond"/>
        </w:rPr>
        <w:t xml:space="preserve"> resides; </w:t>
      </w:r>
      <w:proofErr w:type="spellStart"/>
      <w:r>
        <w:rPr>
          <w:rFonts w:ascii="Garamond" w:eastAsia="Garamond" w:hAnsi="Garamond" w:cs="Garamond"/>
        </w:rPr>
        <w:t>development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sanitation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housing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environmental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control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programs</w:t>
      </w:r>
      <w:proofErr w:type="spellEnd"/>
      <w:r>
        <w:rPr>
          <w:rFonts w:ascii="Garamond" w:eastAsia="Garamond" w:hAnsi="Garamond" w:cs="Garamond"/>
        </w:rPr>
        <w:t xml:space="preserve"> for the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population</w:t>
      </w:r>
      <w:proofErr w:type="spellEnd"/>
      <w:r>
        <w:rPr>
          <w:rFonts w:ascii="Garamond" w:eastAsia="Garamond" w:hAnsi="Garamond" w:cs="Garamond"/>
        </w:rPr>
        <w:t xml:space="preserve">;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promotion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information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health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environmental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issues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participation</w:t>
      </w:r>
      <w:proofErr w:type="spellEnd"/>
      <w:r>
        <w:rPr>
          <w:rFonts w:ascii="Garamond" w:eastAsia="Garamond" w:hAnsi="Garamond" w:cs="Garamond"/>
        </w:rPr>
        <w:t xml:space="preserve">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populations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environmental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decision</w:t>
      </w:r>
      <w:proofErr w:type="spellEnd"/>
      <w:r>
        <w:rPr>
          <w:rFonts w:ascii="Garamond" w:eastAsia="Garamond" w:hAnsi="Garamond" w:cs="Garamond"/>
        </w:rPr>
        <w:t>-making.</w:t>
      </w:r>
    </w:p>
    <w:p w14:paraId="2C2E2CD7" w14:textId="77777777" w:rsidR="004F191D" w:rsidRDefault="00000000">
      <w:pPr>
        <w:numPr>
          <w:ilvl w:val="0"/>
          <w:numId w:val="1"/>
        </w:numPr>
        <w:jc w:val="both"/>
      </w:pPr>
      <w:r>
        <w:rPr>
          <w:rFonts w:ascii="Garamond" w:eastAsia="Garamond" w:hAnsi="Garamond" w:cs="Garamond"/>
        </w:rPr>
        <w:t xml:space="preserve">In </w:t>
      </w:r>
      <w:proofErr w:type="spellStart"/>
      <w:r>
        <w:rPr>
          <w:rFonts w:ascii="Garamond" w:eastAsia="Garamond" w:hAnsi="Garamond" w:cs="Garamond"/>
        </w:rPr>
        <w:t>Brazil</w:t>
      </w:r>
      <w:proofErr w:type="spellEnd"/>
      <w:r>
        <w:rPr>
          <w:rFonts w:ascii="Garamond" w:eastAsia="Garamond" w:hAnsi="Garamond" w:cs="Garamond"/>
        </w:rPr>
        <w:t xml:space="preserve">, </w:t>
      </w:r>
      <w:r>
        <w:rPr>
          <w:rFonts w:ascii="Garamond" w:eastAsia="Garamond" w:hAnsi="Garamond" w:cs="Garamond"/>
          <w:b/>
        </w:rPr>
        <w:t xml:space="preserve">the </w:t>
      </w:r>
      <w:proofErr w:type="spellStart"/>
      <w:r>
        <w:rPr>
          <w:rFonts w:ascii="Garamond" w:eastAsia="Garamond" w:hAnsi="Garamond" w:cs="Garamond"/>
          <w:b/>
        </w:rPr>
        <w:t>worst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victims</w:t>
      </w:r>
      <w:proofErr w:type="spellEnd"/>
      <w:r>
        <w:rPr>
          <w:rFonts w:ascii="Garamond" w:eastAsia="Garamond" w:hAnsi="Garamond" w:cs="Garamond"/>
          <w:b/>
        </w:rPr>
        <w:t xml:space="preserve"> of </w:t>
      </w:r>
      <w:proofErr w:type="spellStart"/>
      <w:r>
        <w:rPr>
          <w:rFonts w:ascii="Garamond" w:eastAsia="Garamond" w:hAnsi="Garamond" w:cs="Garamond"/>
          <w:b/>
        </w:rPr>
        <w:t>child</w:t>
      </w:r>
      <w:proofErr w:type="spellEnd"/>
      <w:r>
        <w:rPr>
          <w:rFonts w:ascii="Garamond" w:eastAsia="Garamond" w:hAnsi="Garamond" w:cs="Garamond"/>
          <w:b/>
        </w:rPr>
        <w:t xml:space="preserve"> labor are 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girls</w:t>
      </w:r>
      <w:r>
        <w:rPr>
          <w:rFonts w:ascii="Garamond" w:eastAsia="Garamond" w:hAnsi="Garamond" w:cs="Garamond"/>
        </w:rPr>
        <w:t xml:space="preserve">. In 2022, </w:t>
      </w:r>
      <w:proofErr w:type="spellStart"/>
      <w:r>
        <w:rPr>
          <w:rFonts w:ascii="Garamond" w:eastAsia="Garamond" w:hAnsi="Garamond" w:cs="Garamond"/>
        </w:rPr>
        <w:t>there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were</w:t>
      </w:r>
      <w:proofErr w:type="spellEnd"/>
      <w:r>
        <w:rPr>
          <w:rFonts w:ascii="Garamond" w:eastAsia="Garamond" w:hAnsi="Garamond" w:cs="Garamond"/>
        </w:rPr>
        <w:t xml:space="preserve"> 1.9 </w:t>
      </w:r>
      <w:proofErr w:type="spellStart"/>
      <w:r>
        <w:rPr>
          <w:rFonts w:ascii="Garamond" w:eastAsia="Garamond" w:hAnsi="Garamond" w:cs="Garamond"/>
        </w:rPr>
        <w:t>million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between</w:t>
      </w:r>
      <w:proofErr w:type="spellEnd"/>
      <w:r>
        <w:rPr>
          <w:rFonts w:ascii="Garamond" w:eastAsia="Garamond" w:hAnsi="Garamond" w:cs="Garamond"/>
        </w:rPr>
        <w:t xml:space="preserve"> the ages of 5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17 </w:t>
      </w:r>
      <w:proofErr w:type="spellStart"/>
      <w:r>
        <w:rPr>
          <w:rFonts w:ascii="Garamond" w:eastAsia="Garamond" w:hAnsi="Garamond" w:cs="Garamond"/>
        </w:rPr>
        <w:t>engaged</w:t>
      </w:r>
      <w:proofErr w:type="spellEnd"/>
      <w:r>
        <w:rPr>
          <w:rFonts w:ascii="Garamond" w:eastAsia="Garamond" w:hAnsi="Garamond" w:cs="Garamond"/>
        </w:rPr>
        <w:t xml:space="preserve"> in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labor, </w:t>
      </w:r>
      <w:r>
        <w:rPr>
          <w:rFonts w:ascii="Garamond" w:eastAsia="Garamond" w:hAnsi="Garamond" w:cs="Garamond"/>
          <w:b/>
        </w:rPr>
        <w:t xml:space="preserve">66.3% of </w:t>
      </w:r>
      <w:proofErr w:type="spellStart"/>
      <w:r>
        <w:rPr>
          <w:rFonts w:ascii="Garamond" w:eastAsia="Garamond" w:hAnsi="Garamond" w:cs="Garamond"/>
          <w:b/>
        </w:rPr>
        <w:t>whom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were</w:t>
      </w:r>
      <w:proofErr w:type="spellEnd"/>
      <w:r>
        <w:rPr>
          <w:rFonts w:ascii="Garamond" w:eastAsia="Garamond" w:hAnsi="Garamond" w:cs="Garamond"/>
          <w:b/>
        </w:rPr>
        <w:t xml:space="preserve"> Afro-</w:t>
      </w:r>
      <w:proofErr w:type="spellStart"/>
      <w:r>
        <w:rPr>
          <w:rFonts w:ascii="Garamond" w:eastAsia="Garamond" w:hAnsi="Garamond" w:cs="Garamond"/>
          <w:b/>
        </w:rPr>
        <w:t>descendants</w:t>
      </w:r>
      <w:proofErr w:type="spellEnd"/>
      <w:r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</w:rPr>
        <w:t xml:space="preserve"> The income </w:t>
      </w:r>
      <w:proofErr w:type="spellStart"/>
      <w:r>
        <w:rPr>
          <w:rFonts w:ascii="Garamond" w:eastAsia="Garamond" w:hAnsi="Garamond" w:cs="Garamond"/>
        </w:rPr>
        <w:t>earned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equivalent</w:t>
      </w:r>
      <w:proofErr w:type="spellEnd"/>
      <w:r>
        <w:rPr>
          <w:rFonts w:ascii="Garamond" w:eastAsia="Garamond" w:hAnsi="Garamond" w:cs="Garamond"/>
        </w:rPr>
        <w:t xml:space="preserve"> to 80.8% of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earned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children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while</w:t>
      </w:r>
      <w:proofErr w:type="spellEnd"/>
      <w:r>
        <w:rPr>
          <w:rFonts w:ascii="Garamond" w:eastAsia="Garamond" w:hAnsi="Garamond" w:cs="Garamond"/>
        </w:rPr>
        <w:t xml:space="preserve"> girls’ income </w:t>
      </w:r>
      <w:proofErr w:type="spellStart"/>
      <w:r>
        <w:rPr>
          <w:rFonts w:ascii="Garamond" w:eastAsia="Garamond" w:hAnsi="Garamond" w:cs="Garamond"/>
        </w:rPr>
        <w:t>was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equivalent</w:t>
      </w:r>
      <w:proofErr w:type="spellEnd"/>
      <w:r>
        <w:rPr>
          <w:rFonts w:ascii="Garamond" w:eastAsia="Garamond" w:hAnsi="Garamond" w:cs="Garamond"/>
        </w:rPr>
        <w:t xml:space="preserve"> to 84.4% of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earned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boys.</w:t>
      </w:r>
      <w:r>
        <w:rPr>
          <w:rFonts w:ascii="Garamond" w:eastAsia="Garamond" w:hAnsi="Garamond" w:cs="Garamond"/>
          <w:vertAlign w:val="superscript"/>
        </w:rPr>
        <w:footnoteReference w:id="31"/>
      </w:r>
    </w:p>
    <w:p w14:paraId="027AEC15" w14:textId="77777777" w:rsidR="004F191D" w:rsidRDefault="004F191D">
      <w:pPr>
        <w:ind w:left="2880"/>
        <w:jc w:val="both"/>
        <w:rPr>
          <w:rFonts w:ascii="Garamond" w:eastAsia="Garamond" w:hAnsi="Garamond" w:cs="Garamond"/>
          <w:color w:val="980000"/>
        </w:rPr>
      </w:pPr>
    </w:p>
    <w:p w14:paraId="40BF890B" w14:textId="77777777" w:rsidR="004F191D" w:rsidRDefault="00000000">
      <w:pPr>
        <w:jc w:val="both"/>
        <w:rPr>
          <w:rFonts w:ascii="Garamond" w:eastAsia="Garamond" w:hAnsi="Garamond" w:cs="Garamond"/>
          <w:sz w:val="28"/>
          <w:szCs w:val="28"/>
          <w:u w:val="single"/>
        </w:rPr>
      </w:pP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Proposed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Additional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Questions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be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Addressed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to the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State</w:t>
      </w:r>
      <w:proofErr w:type="spellEnd"/>
      <w:r>
        <w:rPr>
          <w:rFonts w:ascii="Garamond" w:eastAsia="Garamond" w:hAnsi="Garamond" w:cs="Garamond"/>
          <w:sz w:val="28"/>
          <w:szCs w:val="28"/>
          <w:u w:val="single"/>
        </w:rPr>
        <w:t xml:space="preserve"> </w:t>
      </w:r>
      <w:proofErr w:type="spellStart"/>
      <w:r>
        <w:rPr>
          <w:rFonts w:ascii="Garamond" w:eastAsia="Garamond" w:hAnsi="Garamond" w:cs="Garamond"/>
          <w:sz w:val="28"/>
          <w:szCs w:val="28"/>
          <w:u w:val="single"/>
        </w:rPr>
        <w:t>Party</w:t>
      </w:r>
      <w:proofErr w:type="spellEnd"/>
    </w:p>
    <w:p w14:paraId="0EF9334F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  <w:color w:val="980000"/>
        </w:rPr>
      </w:pPr>
    </w:p>
    <w:p w14:paraId="09320CAF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lastRenderedPageBreak/>
        <w:t>What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preventive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being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adopted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mitigate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risks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harm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experienced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during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pandemics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intend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pandemic</w:t>
      </w:r>
      <w:proofErr w:type="spellEnd"/>
      <w:r>
        <w:rPr>
          <w:rFonts w:ascii="Garamond" w:eastAsia="Garamond" w:hAnsi="Garamond" w:cs="Garamond"/>
        </w:rPr>
        <w:t xml:space="preserve"> response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recovery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plans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address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specific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needs</w:t>
      </w:r>
      <w:proofErr w:type="spellEnd"/>
      <w:r>
        <w:rPr>
          <w:rFonts w:ascii="Garamond" w:eastAsia="Garamond" w:hAnsi="Garamond" w:cs="Garamond"/>
        </w:rPr>
        <w:t xml:space="preserve">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>?</w:t>
      </w:r>
    </w:p>
    <w:p w14:paraId="601D44C7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Considering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that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women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and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 are </w:t>
      </w:r>
      <w:proofErr w:type="spellStart"/>
      <w:r>
        <w:rPr>
          <w:rFonts w:ascii="Garamond" w:eastAsia="Garamond" w:hAnsi="Garamond" w:cs="Garamond"/>
        </w:rPr>
        <w:t>disproportionately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affected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by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climate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crisis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while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also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playing</w:t>
      </w:r>
      <w:proofErr w:type="spellEnd"/>
      <w:r>
        <w:rPr>
          <w:rFonts w:ascii="Garamond" w:eastAsia="Garamond" w:hAnsi="Garamond" w:cs="Garamond"/>
        </w:rPr>
        <w:t xml:space="preserve"> a </w:t>
      </w:r>
      <w:proofErr w:type="spellStart"/>
      <w:r>
        <w:rPr>
          <w:rFonts w:ascii="Garamond" w:eastAsia="Garamond" w:hAnsi="Garamond" w:cs="Garamond"/>
        </w:rPr>
        <w:t>key</w:t>
      </w:r>
      <w:proofErr w:type="spellEnd"/>
      <w:r>
        <w:rPr>
          <w:rFonts w:ascii="Garamond" w:eastAsia="Garamond" w:hAnsi="Garamond" w:cs="Garamond"/>
        </w:rPr>
        <w:t xml:space="preserve"> role in </w:t>
      </w:r>
      <w:proofErr w:type="spellStart"/>
      <w:r>
        <w:rPr>
          <w:rFonts w:ascii="Garamond" w:eastAsia="Garamond" w:hAnsi="Garamond" w:cs="Garamond"/>
        </w:rPr>
        <w:t>possible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solutions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has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adopted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ensure</w:t>
      </w:r>
      <w:proofErr w:type="spellEnd"/>
      <w:r>
        <w:rPr>
          <w:rFonts w:ascii="Garamond" w:eastAsia="Garamond" w:hAnsi="Garamond" w:cs="Garamond"/>
        </w:rPr>
        <w:t xml:space="preserve"> the </w:t>
      </w:r>
      <w:proofErr w:type="spellStart"/>
      <w:r>
        <w:rPr>
          <w:rFonts w:ascii="Garamond" w:eastAsia="Garamond" w:hAnsi="Garamond" w:cs="Garamond"/>
        </w:rPr>
        <w:t>participation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safety</w:t>
      </w:r>
      <w:proofErr w:type="spellEnd"/>
      <w:r>
        <w:rPr>
          <w:rFonts w:ascii="Garamond" w:eastAsia="Garamond" w:hAnsi="Garamond" w:cs="Garamond"/>
        </w:rPr>
        <w:t xml:space="preserve"> of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 in the </w:t>
      </w:r>
      <w:proofErr w:type="spellStart"/>
      <w:r>
        <w:rPr>
          <w:rFonts w:ascii="Garamond" w:eastAsia="Garamond" w:hAnsi="Garamond" w:cs="Garamond"/>
        </w:rPr>
        <w:t>climate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environmental</w:t>
      </w:r>
      <w:proofErr w:type="spellEnd"/>
      <w:r>
        <w:rPr>
          <w:rFonts w:ascii="Garamond" w:eastAsia="Garamond" w:hAnsi="Garamond" w:cs="Garamond"/>
        </w:rPr>
        <w:t xml:space="preserve"> agenda?</w:t>
      </w:r>
    </w:p>
    <w:p w14:paraId="5DE470C4" w14:textId="77777777" w:rsidR="004F191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</w:rPr>
        <w:t>How</w:t>
      </w:r>
      <w:proofErr w:type="spellEnd"/>
      <w:r>
        <w:rPr>
          <w:rFonts w:ascii="Garamond" w:eastAsia="Garamond" w:hAnsi="Garamond" w:cs="Garamond"/>
        </w:rPr>
        <w:t xml:space="preserve"> does the </w:t>
      </w:r>
      <w:proofErr w:type="spellStart"/>
      <w:r>
        <w:rPr>
          <w:rFonts w:ascii="Garamond" w:eastAsia="Garamond" w:hAnsi="Garamond" w:cs="Garamond"/>
        </w:rPr>
        <w:t>State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party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plan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address</w:t>
      </w:r>
      <w:proofErr w:type="spellEnd"/>
      <w:r>
        <w:rPr>
          <w:rFonts w:ascii="Garamond" w:eastAsia="Garamond" w:hAnsi="Garamond" w:cs="Garamond"/>
        </w:rPr>
        <w:t xml:space="preserve"> the high </w:t>
      </w:r>
      <w:proofErr w:type="spellStart"/>
      <w:r>
        <w:rPr>
          <w:rFonts w:ascii="Garamond" w:eastAsia="Garamond" w:hAnsi="Garamond" w:cs="Garamond"/>
        </w:rPr>
        <w:t>prevalence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child</w:t>
      </w:r>
      <w:proofErr w:type="spellEnd"/>
      <w:r>
        <w:rPr>
          <w:rFonts w:ascii="Garamond" w:eastAsia="Garamond" w:hAnsi="Garamond" w:cs="Garamond"/>
        </w:rPr>
        <w:t xml:space="preserve"> labor </w:t>
      </w:r>
      <w:proofErr w:type="spellStart"/>
      <w:r>
        <w:rPr>
          <w:rFonts w:ascii="Garamond" w:eastAsia="Garamond" w:hAnsi="Garamond" w:cs="Garamond"/>
        </w:rPr>
        <w:t>among</w:t>
      </w:r>
      <w:proofErr w:type="spellEnd"/>
      <w:r>
        <w:rPr>
          <w:rFonts w:ascii="Garamond" w:eastAsia="Garamond" w:hAnsi="Garamond" w:cs="Garamond"/>
        </w:rPr>
        <w:t xml:space="preserve"> </w:t>
      </w:r>
      <w:r>
        <w:rPr>
          <w:rFonts w:ascii="Garamond" w:eastAsia="Garamond" w:hAnsi="Garamond" w:cs="Garamond"/>
          <w:b/>
        </w:rPr>
        <w:t>Afro-</w:t>
      </w:r>
      <w:proofErr w:type="spellStart"/>
      <w:r>
        <w:rPr>
          <w:rFonts w:ascii="Garamond" w:eastAsia="Garamond" w:hAnsi="Garamond" w:cs="Garamond"/>
          <w:b/>
        </w:rPr>
        <w:t>descendant</w:t>
      </w:r>
      <w:proofErr w:type="spellEnd"/>
      <w:r>
        <w:rPr>
          <w:rFonts w:ascii="Garamond" w:eastAsia="Garamond" w:hAnsi="Garamond" w:cs="Garamond"/>
          <w:b/>
        </w:rPr>
        <w:t xml:space="preserve"> </w:t>
      </w:r>
      <w:proofErr w:type="spellStart"/>
      <w:r>
        <w:rPr>
          <w:rFonts w:ascii="Garamond" w:eastAsia="Garamond" w:hAnsi="Garamond" w:cs="Garamond"/>
          <w:b/>
        </w:rPr>
        <w:t>children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what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specific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measures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will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be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implemented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eliminate</w:t>
      </w:r>
      <w:proofErr w:type="spellEnd"/>
      <w:r>
        <w:rPr>
          <w:rFonts w:ascii="Garamond" w:eastAsia="Garamond" w:hAnsi="Garamond" w:cs="Garamond"/>
        </w:rPr>
        <w:t xml:space="preserve"> the root causes of </w:t>
      </w:r>
      <w:proofErr w:type="spellStart"/>
      <w:r>
        <w:rPr>
          <w:rFonts w:ascii="Garamond" w:eastAsia="Garamond" w:hAnsi="Garamond" w:cs="Garamond"/>
        </w:rPr>
        <w:t>this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issue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such</w:t>
      </w:r>
      <w:proofErr w:type="spellEnd"/>
      <w:r>
        <w:rPr>
          <w:rFonts w:ascii="Garamond" w:eastAsia="Garamond" w:hAnsi="Garamond" w:cs="Garamond"/>
        </w:rPr>
        <w:t xml:space="preserve"> as </w:t>
      </w:r>
      <w:proofErr w:type="spellStart"/>
      <w:r>
        <w:rPr>
          <w:rFonts w:ascii="Garamond" w:eastAsia="Garamond" w:hAnsi="Garamond" w:cs="Garamond"/>
        </w:rPr>
        <w:t>poverty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lack</w:t>
      </w:r>
      <w:proofErr w:type="spellEnd"/>
      <w:r>
        <w:rPr>
          <w:rFonts w:ascii="Garamond" w:eastAsia="Garamond" w:hAnsi="Garamond" w:cs="Garamond"/>
        </w:rPr>
        <w:t xml:space="preserve"> of </w:t>
      </w:r>
      <w:proofErr w:type="spellStart"/>
      <w:r>
        <w:rPr>
          <w:rFonts w:ascii="Garamond" w:eastAsia="Garamond" w:hAnsi="Garamond" w:cs="Garamond"/>
        </w:rPr>
        <w:t>access</w:t>
      </w:r>
      <w:proofErr w:type="spellEnd"/>
      <w:r>
        <w:rPr>
          <w:rFonts w:ascii="Garamond" w:eastAsia="Garamond" w:hAnsi="Garamond" w:cs="Garamond"/>
        </w:rPr>
        <w:t xml:space="preserve"> to </w:t>
      </w:r>
      <w:proofErr w:type="spellStart"/>
      <w:r>
        <w:rPr>
          <w:rFonts w:ascii="Garamond" w:eastAsia="Garamond" w:hAnsi="Garamond" w:cs="Garamond"/>
        </w:rPr>
        <w:t>quality</w:t>
      </w:r>
      <w:proofErr w:type="spellEnd"/>
      <w:r>
        <w:rPr>
          <w:rFonts w:ascii="Garamond" w:eastAsia="Garamond" w:hAnsi="Garamond" w:cs="Garamond"/>
        </w:rPr>
        <w:t xml:space="preserve"> </w:t>
      </w:r>
      <w:proofErr w:type="spellStart"/>
      <w:r>
        <w:rPr>
          <w:rFonts w:ascii="Garamond" w:eastAsia="Garamond" w:hAnsi="Garamond" w:cs="Garamond"/>
        </w:rPr>
        <w:t>education</w:t>
      </w:r>
      <w:proofErr w:type="spellEnd"/>
      <w:r>
        <w:rPr>
          <w:rFonts w:ascii="Garamond" w:eastAsia="Garamond" w:hAnsi="Garamond" w:cs="Garamond"/>
        </w:rPr>
        <w:t xml:space="preserve">, </w:t>
      </w:r>
      <w:proofErr w:type="spellStart"/>
      <w:r>
        <w:rPr>
          <w:rFonts w:ascii="Garamond" w:eastAsia="Garamond" w:hAnsi="Garamond" w:cs="Garamond"/>
        </w:rPr>
        <w:t>and</w:t>
      </w:r>
      <w:proofErr w:type="spellEnd"/>
      <w:r>
        <w:rPr>
          <w:rFonts w:ascii="Garamond" w:eastAsia="Garamond" w:hAnsi="Garamond" w:cs="Garamond"/>
        </w:rPr>
        <w:t xml:space="preserve"> social </w:t>
      </w:r>
      <w:proofErr w:type="spellStart"/>
      <w:r>
        <w:rPr>
          <w:rFonts w:ascii="Garamond" w:eastAsia="Garamond" w:hAnsi="Garamond" w:cs="Garamond"/>
        </w:rPr>
        <w:t>exclusion</w:t>
      </w:r>
      <w:proofErr w:type="spellEnd"/>
      <w:r>
        <w:rPr>
          <w:rFonts w:ascii="Garamond" w:eastAsia="Garamond" w:hAnsi="Garamond" w:cs="Garamond"/>
        </w:rPr>
        <w:t>?</w:t>
      </w:r>
    </w:p>
    <w:p w14:paraId="1FC6ED51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</w:p>
    <w:p w14:paraId="2D8AF54C" w14:textId="77777777" w:rsidR="004F191D" w:rsidRDefault="004F19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aramond" w:eastAsia="Garamond" w:hAnsi="Garamond" w:cs="Garamond"/>
        </w:rPr>
      </w:pPr>
    </w:p>
    <w:p w14:paraId="46F13947" w14:textId="77777777" w:rsidR="004F191D" w:rsidRDefault="004F191D">
      <w:pPr>
        <w:spacing w:line="360" w:lineRule="auto"/>
        <w:ind w:firstLine="708"/>
        <w:jc w:val="both"/>
        <w:rPr>
          <w:rFonts w:ascii="Garamond" w:eastAsia="Garamond" w:hAnsi="Garamond" w:cs="Garamond"/>
        </w:rPr>
      </w:pPr>
    </w:p>
    <w:sectPr w:rsidR="004F191D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133" w:right="844" w:bottom="566" w:left="992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C194E" w14:textId="77777777" w:rsidR="00693A26" w:rsidRDefault="00693A26">
      <w:r>
        <w:separator/>
      </w:r>
    </w:p>
  </w:endnote>
  <w:endnote w:type="continuationSeparator" w:id="0">
    <w:p w14:paraId="6D84C0CC" w14:textId="77777777" w:rsidR="00693A26" w:rsidRDefault="00693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0000000000000000000"/>
    <w:charset w:val="00"/>
    <w:family w:val="roman"/>
    <w:notTrueType/>
    <w:pitch w:val="default"/>
  </w:font>
  <w:font w:name="MinionPro-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8125402"/>
      <w:docPartObj>
        <w:docPartGallery w:val="Page Numbers (Bottom of Page)"/>
        <w:docPartUnique/>
      </w:docPartObj>
    </w:sdtPr>
    <w:sdtContent>
      <w:p w14:paraId="25B68B39" w14:textId="2B92BF21" w:rsidR="00A03897" w:rsidRDefault="00A0389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0CD602" w14:textId="17E42044" w:rsidR="004F191D" w:rsidRDefault="004F191D">
    <w:pPr>
      <w:pBdr>
        <w:top w:val="nil"/>
        <w:left w:val="nil"/>
        <w:bottom w:val="nil"/>
        <w:right w:val="nil"/>
        <w:between w:val="nil"/>
      </w:pBdr>
      <w:spacing w:line="276" w:lineRule="auto"/>
      <w:jc w:val="right"/>
      <w:rPr>
        <w:rFonts w:ascii="Garamond" w:eastAsia="Garamond" w:hAnsi="Garamond" w:cs="Garamond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8AB2" w14:textId="77777777" w:rsidR="004F191D" w:rsidRDefault="004F191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43A5F" w14:textId="77777777" w:rsidR="00693A26" w:rsidRDefault="00693A26">
      <w:r>
        <w:separator/>
      </w:r>
    </w:p>
  </w:footnote>
  <w:footnote w:type="continuationSeparator" w:id="0">
    <w:p w14:paraId="578FD114" w14:textId="77777777" w:rsidR="00693A26" w:rsidRDefault="00693A26">
      <w:r>
        <w:continuationSeparator/>
      </w:r>
    </w:p>
  </w:footnote>
  <w:footnote w:id="1">
    <w:p w14:paraId="4BD84CA4" w14:textId="28DE26AF" w:rsidR="004F191D" w:rsidRDefault="00000000">
      <w:pPr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Civil </w:t>
      </w:r>
      <w:proofErr w:type="spellStart"/>
      <w:r>
        <w:rPr>
          <w:rFonts w:ascii="Garamond" w:eastAsia="Garamond" w:hAnsi="Garamond" w:cs="Garamond"/>
          <w:sz w:val="20"/>
          <w:szCs w:val="20"/>
        </w:rPr>
        <w:t>society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organization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that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advocates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for </w:t>
      </w:r>
      <w:r w:rsidR="00A03897">
        <w:rPr>
          <w:rFonts w:ascii="Garamond" w:eastAsia="Garamond" w:hAnsi="Garamond" w:cs="Garamond"/>
          <w:sz w:val="20"/>
          <w:szCs w:val="20"/>
        </w:rPr>
        <w:t xml:space="preserve">the </w:t>
      </w:r>
      <w:proofErr w:type="spellStart"/>
      <w:r w:rsidR="00A03897">
        <w:rPr>
          <w:rFonts w:ascii="Garamond" w:eastAsia="Garamond" w:hAnsi="Garamond" w:cs="Garamond"/>
          <w:sz w:val="20"/>
          <w:szCs w:val="20"/>
        </w:rPr>
        <w:t>people</w:t>
      </w:r>
      <w:proofErr w:type="spellEnd"/>
      <w:r w:rsidR="00A03897">
        <w:rPr>
          <w:rFonts w:ascii="Garamond" w:eastAsia="Garamond" w:hAnsi="Garamond" w:cs="Garamond"/>
          <w:sz w:val="20"/>
          <w:szCs w:val="20"/>
        </w:rPr>
        <w:t xml:space="preserve"> of African descente, </w:t>
      </w:r>
      <w:proofErr w:type="spellStart"/>
      <w:r w:rsidR="00A03897">
        <w:rPr>
          <w:rFonts w:ascii="Garamond" w:eastAsia="Garamond" w:hAnsi="Garamond" w:cs="Garamond"/>
          <w:sz w:val="20"/>
          <w:szCs w:val="20"/>
        </w:rPr>
        <w:t>speacially</w:t>
      </w:r>
      <w:proofErr w:type="spellEnd"/>
      <w:r w:rsidR="00A03897"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 w:rsidR="00A03897">
        <w:rPr>
          <w:rFonts w:ascii="Garamond" w:eastAsia="Garamond" w:hAnsi="Garamond" w:cs="Garamond"/>
          <w:sz w:val="20"/>
          <w:szCs w:val="20"/>
        </w:rPr>
        <w:t>women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based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understanding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that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these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two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social </w:t>
      </w:r>
      <w:proofErr w:type="spellStart"/>
      <w:r>
        <w:rPr>
          <w:rFonts w:ascii="Garamond" w:eastAsia="Garamond" w:hAnsi="Garamond" w:cs="Garamond"/>
          <w:sz w:val="20"/>
          <w:szCs w:val="20"/>
        </w:rPr>
        <w:t>groups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suffer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disadvantages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discrimination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</w:t>
      </w:r>
      <w:proofErr w:type="spellStart"/>
      <w:r>
        <w:rPr>
          <w:rFonts w:ascii="Garamond" w:eastAsia="Garamond" w:hAnsi="Garamond" w:cs="Garamond"/>
          <w:sz w:val="20"/>
          <w:szCs w:val="20"/>
        </w:rPr>
        <w:t>accessing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social </w:t>
      </w:r>
      <w:proofErr w:type="spellStart"/>
      <w:r>
        <w:rPr>
          <w:rFonts w:ascii="Garamond" w:eastAsia="Garamond" w:hAnsi="Garamond" w:cs="Garamond"/>
          <w:sz w:val="20"/>
          <w:szCs w:val="20"/>
        </w:rPr>
        <w:t>opportunities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due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prevailing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racism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sexism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</w:t>
      </w:r>
      <w:proofErr w:type="spellStart"/>
      <w:r>
        <w:rPr>
          <w:rFonts w:ascii="Garamond" w:eastAsia="Garamond" w:hAnsi="Garamond" w:cs="Garamond"/>
          <w:sz w:val="20"/>
          <w:szCs w:val="20"/>
        </w:rPr>
        <w:t>Brazilian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society</w:t>
      </w:r>
      <w:proofErr w:type="spellEnd"/>
      <w:r>
        <w:rPr>
          <w:rFonts w:ascii="Garamond" w:eastAsia="Garamond" w:hAnsi="Garamond" w:cs="Garamond"/>
          <w:sz w:val="20"/>
          <w:szCs w:val="20"/>
        </w:rPr>
        <w:t>. Website:</w:t>
      </w:r>
      <w:hyperlink r:id="rId1">
        <w:r w:rsidR="004F191D">
          <w:rPr>
            <w:rFonts w:ascii="Garamond" w:eastAsia="Garamond" w:hAnsi="Garamond" w:cs="Garamond"/>
            <w:sz w:val="20"/>
            <w:szCs w:val="20"/>
          </w:rPr>
          <w:t xml:space="preserve"> </w:t>
        </w:r>
      </w:hyperlink>
      <w:hyperlink r:id="rId2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www.geledes.org.br</w:t>
        </w:r>
      </w:hyperlink>
      <w:r>
        <w:rPr>
          <w:rFonts w:ascii="Garamond" w:eastAsia="Garamond" w:hAnsi="Garamond" w:cs="Garamond"/>
          <w:sz w:val="20"/>
          <w:szCs w:val="20"/>
        </w:rPr>
        <w:t xml:space="preserve"> </w:t>
      </w:r>
    </w:p>
  </w:footnote>
  <w:footnote w:id="2">
    <w:p w14:paraId="440112B5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ATRICON. </w:t>
      </w:r>
      <w:hyperlink r:id="rId3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Relatório de levantamento nacional: ações e políticas públicas desenvolvidas pelos entes do SGDCA na prevenção e no enfrentamento da violência contra crianças e adolescentes</w:t>
        </w:r>
      </w:hyperlink>
      <w:r>
        <w:rPr>
          <w:rFonts w:ascii="Garamond" w:eastAsia="Garamond" w:hAnsi="Garamond" w:cs="Garamond"/>
          <w:sz w:val="20"/>
          <w:szCs w:val="20"/>
        </w:rPr>
        <w:t>. 2024.</w:t>
      </w:r>
    </w:p>
  </w:footnote>
  <w:footnote w:id="3">
    <w:p w14:paraId="78378F81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Comitê Científico do Núcleo Ciência Pela Infância. </w:t>
      </w:r>
      <w:hyperlink r:id="rId4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Racismo, educação infantil e desenvolvimento na primeira infância.</w:t>
        </w:r>
      </w:hyperlink>
    </w:p>
  </w:footnote>
  <w:footnote w:id="4">
    <w:p w14:paraId="06893B55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Set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actions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institutions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that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ensure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rights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children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adolescents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institutionalized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by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Resolution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No. 133/2006 of CONANDA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later </w:t>
      </w:r>
      <w:proofErr w:type="spellStart"/>
      <w:r>
        <w:rPr>
          <w:rFonts w:ascii="Garamond" w:eastAsia="Garamond" w:hAnsi="Garamond" w:cs="Garamond"/>
          <w:sz w:val="20"/>
          <w:szCs w:val="20"/>
        </w:rPr>
        <w:t>amended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by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Resolution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No. 117/2006. Law No. 13.431/2017, </w:t>
      </w:r>
      <w:proofErr w:type="spellStart"/>
      <w:r>
        <w:rPr>
          <w:rFonts w:ascii="Garamond" w:eastAsia="Garamond" w:hAnsi="Garamond" w:cs="Garamond"/>
          <w:sz w:val="20"/>
          <w:szCs w:val="20"/>
        </w:rPr>
        <w:t>regulated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by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Decree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No. 9.603/2018, </w:t>
      </w:r>
      <w:proofErr w:type="spellStart"/>
      <w:r>
        <w:rPr>
          <w:rFonts w:ascii="Garamond" w:eastAsia="Garamond" w:hAnsi="Garamond" w:cs="Garamond"/>
          <w:sz w:val="20"/>
          <w:szCs w:val="20"/>
        </w:rPr>
        <w:t>establishes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legal framework for the System for </w:t>
      </w:r>
      <w:proofErr w:type="spellStart"/>
      <w:r>
        <w:rPr>
          <w:rFonts w:ascii="Garamond" w:eastAsia="Garamond" w:hAnsi="Garamond" w:cs="Garamond"/>
          <w:sz w:val="20"/>
          <w:szCs w:val="20"/>
        </w:rPr>
        <w:t>Guaranteeing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Rights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Children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Adolescents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Who Are </w:t>
      </w:r>
      <w:proofErr w:type="spellStart"/>
      <w:r>
        <w:rPr>
          <w:rFonts w:ascii="Garamond" w:eastAsia="Garamond" w:hAnsi="Garamond" w:cs="Garamond"/>
          <w:sz w:val="20"/>
          <w:szCs w:val="20"/>
        </w:rPr>
        <w:t>Victims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Witnesses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>.</w:t>
      </w:r>
    </w:p>
  </w:footnote>
  <w:footnote w:id="5">
    <w:p w14:paraId="59B5DBE8" w14:textId="77777777" w:rsidR="004F191D" w:rsidRDefault="00000000">
      <w:pPr>
        <w:spacing w:after="40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t xml:space="preserve"> </w:t>
      </w:r>
      <w:hyperlink r:id="rId5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Na luta pela memória dos filhos, Mães de Maio são ligadas ao crime pelo próprio Estado que os matou</w:t>
        </w:r>
      </w:hyperlink>
    </w:p>
  </w:footnote>
  <w:footnote w:id="6">
    <w:p w14:paraId="30C23DAE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6">
        <w:r w:rsidR="004F191D">
          <w:rPr>
            <w:rFonts w:ascii="Garamond" w:eastAsia="Garamond" w:hAnsi="Garamond" w:cs="Garamond"/>
            <w:color w:val="1155CC"/>
            <w:sz w:val="20"/>
            <w:szCs w:val="20"/>
            <w:highlight w:val="white"/>
            <w:u w:val="single"/>
          </w:rPr>
          <w:t>Como os conselhos tutelares mobilizam de religiosos a partidos</w:t>
        </w:r>
      </w:hyperlink>
    </w:p>
  </w:footnote>
  <w:footnote w:id="7">
    <w:p w14:paraId="26C5135B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7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MPF pede ao Conanda medidas de combate ao abuso de poder religioso nas eleições para Conselhos Tutelares</w:t>
        </w:r>
      </w:hyperlink>
    </w:p>
  </w:footnote>
  <w:footnote w:id="8">
    <w:p w14:paraId="7184470C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8">
        <w:r w:rsidR="004F191D">
          <w:rPr>
            <w:rFonts w:ascii="Garamond" w:eastAsia="Garamond" w:hAnsi="Garamond" w:cs="Garamond"/>
            <w:color w:val="1155CC"/>
            <w:sz w:val="20"/>
            <w:szCs w:val="20"/>
            <w:highlight w:val="white"/>
            <w:u w:val="single"/>
          </w:rPr>
          <w:t>Estas mães que perderam a guarda dos filhos têm algo em comum: religiões afro-brasileiras</w:t>
        </w:r>
      </w:hyperlink>
    </w:p>
  </w:footnote>
  <w:footnote w:id="9">
    <w:p w14:paraId="7AA69204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It </w:t>
      </w:r>
      <w:proofErr w:type="spellStart"/>
      <w:r>
        <w:rPr>
          <w:rFonts w:ascii="Garamond" w:eastAsia="Garamond" w:hAnsi="Garamond" w:cs="Garamond"/>
          <w:sz w:val="20"/>
          <w:szCs w:val="20"/>
        </w:rPr>
        <w:t>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important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</w:t>
      </w:r>
      <w:proofErr w:type="spellStart"/>
      <w:r>
        <w:rPr>
          <w:rFonts w:ascii="Garamond" w:eastAsia="Garamond" w:hAnsi="Garamond" w:cs="Garamond"/>
          <w:sz w:val="20"/>
          <w:szCs w:val="20"/>
        </w:rPr>
        <w:t>highlight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that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these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records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refer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against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LGBTQIA+ </w:t>
      </w:r>
      <w:proofErr w:type="spellStart"/>
      <w:r>
        <w:rPr>
          <w:rFonts w:ascii="Garamond" w:eastAsia="Garamond" w:hAnsi="Garamond" w:cs="Garamond"/>
          <w:sz w:val="20"/>
          <w:szCs w:val="20"/>
        </w:rPr>
        <w:t>victims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regardless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motivations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(</w:t>
      </w:r>
      <w:proofErr w:type="spellStart"/>
      <w:r>
        <w:rPr>
          <w:rFonts w:ascii="Garamond" w:eastAsia="Garamond" w:hAnsi="Garamond" w:cs="Garamond"/>
          <w:sz w:val="20"/>
          <w:szCs w:val="20"/>
        </w:rPr>
        <w:t>except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self-</w:t>
      </w:r>
      <w:proofErr w:type="spellStart"/>
      <w:r>
        <w:rPr>
          <w:rFonts w:ascii="Garamond" w:eastAsia="Garamond" w:hAnsi="Garamond" w:cs="Garamond"/>
          <w:sz w:val="20"/>
          <w:szCs w:val="20"/>
        </w:rPr>
        <w:t>inflicted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),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not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necessarily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due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their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sexual </w:t>
      </w:r>
      <w:proofErr w:type="spellStart"/>
      <w:r>
        <w:rPr>
          <w:rFonts w:ascii="Garamond" w:eastAsia="Garamond" w:hAnsi="Garamond" w:cs="Garamond"/>
          <w:sz w:val="20"/>
          <w:szCs w:val="20"/>
        </w:rPr>
        <w:t>orientation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gender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identity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</w:t>
      </w:r>
    </w:p>
  </w:footnote>
  <w:footnote w:id="10">
    <w:p w14:paraId="633C8AA1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“</w:t>
      </w:r>
      <w:proofErr w:type="spellStart"/>
      <w:r>
        <w:rPr>
          <w:rFonts w:ascii="Garamond" w:eastAsia="Garamond" w:hAnsi="Garamond" w:cs="Garamond"/>
          <w:sz w:val="20"/>
          <w:szCs w:val="20"/>
        </w:rPr>
        <w:t>This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Brazilian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context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an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almost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complete </w:t>
      </w:r>
      <w:proofErr w:type="spellStart"/>
      <w:r>
        <w:rPr>
          <w:rFonts w:ascii="Garamond" w:eastAsia="Garamond" w:hAnsi="Garamond" w:cs="Garamond"/>
          <w:sz w:val="20"/>
          <w:szCs w:val="20"/>
        </w:rPr>
        <w:t>lack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official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data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information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about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LGBTQIAPN+ </w:t>
      </w:r>
      <w:proofErr w:type="spellStart"/>
      <w:r>
        <w:rPr>
          <w:rFonts w:ascii="Garamond" w:eastAsia="Garamond" w:hAnsi="Garamond" w:cs="Garamond"/>
          <w:sz w:val="20"/>
          <w:szCs w:val="20"/>
        </w:rPr>
        <w:t>population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gives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particular </w:t>
      </w:r>
      <w:proofErr w:type="spellStart"/>
      <w:r>
        <w:rPr>
          <w:rFonts w:ascii="Garamond" w:eastAsia="Garamond" w:hAnsi="Garamond" w:cs="Garamond"/>
          <w:sz w:val="20"/>
          <w:szCs w:val="20"/>
        </w:rPr>
        <w:t>importance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the data </w:t>
      </w:r>
      <w:proofErr w:type="spellStart"/>
      <w:r>
        <w:rPr>
          <w:rFonts w:ascii="Garamond" w:eastAsia="Garamond" w:hAnsi="Garamond" w:cs="Garamond"/>
          <w:sz w:val="20"/>
          <w:szCs w:val="20"/>
        </w:rPr>
        <w:t>produced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health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sector. </w:t>
      </w:r>
      <w:proofErr w:type="spellStart"/>
      <w:r>
        <w:rPr>
          <w:rFonts w:ascii="Garamond" w:eastAsia="Garamond" w:hAnsi="Garamond" w:cs="Garamond"/>
          <w:sz w:val="20"/>
          <w:szCs w:val="20"/>
        </w:rPr>
        <w:t>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one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hand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health-related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situations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involving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signs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against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women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children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adolescents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elderly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require </w:t>
      </w:r>
      <w:proofErr w:type="spellStart"/>
      <w:r>
        <w:rPr>
          <w:rFonts w:ascii="Garamond" w:eastAsia="Garamond" w:hAnsi="Garamond" w:cs="Garamond"/>
          <w:sz w:val="20"/>
          <w:szCs w:val="20"/>
        </w:rPr>
        <w:t>mandatory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reporting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</w:t>
      </w:r>
      <w:proofErr w:type="spellStart"/>
      <w:r>
        <w:rPr>
          <w:rFonts w:ascii="Garamond" w:eastAsia="Garamond" w:hAnsi="Garamond" w:cs="Garamond"/>
          <w:sz w:val="20"/>
          <w:szCs w:val="20"/>
        </w:rPr>
        <w:t>public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security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authorities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</w:t>
      </w:r>
      <w:proofErr w:type="spellStart"/>
      <w:r>
        <w:rPr>
          <w:rFonts w:ascii="Garamond" w:eastAsia="Garamond" w:hAnsi="Garamond" w:cs="Garamond"/>
          <w:sz w:val="20"/>
          <w:szCs w:val="20"/>
        </w:rPr>
        <w:t>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other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hand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in cases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possible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against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LGBTQIAP+ </w:t>
      </w:r>
      <w:proofErr w:type="spellStart"/>
      <w:r>
        <w:rPr>
          <w:rFonts w:ascii="Garamond" w:eastAsia="Garamond" w:hAnsi="Garamond" w:cs="Garamond"/>
          <w:sz w:val="20"/>
          <w:szCs w:val="20"/>
        </w:rPr>
        <w:t>individuals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expansion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the legal </w:t>
      </w:r>
      <w:proofErr w:type="spellStart"/>
      <w:r>
        <w:rPr>
          <w:rFonts w:ascii="Garamond" w:eastAsia="Garamond" w:hAnsi="Garamond" w:cs="Garamond"/>
          <w:sz w:val="20"/>
          <w:szCs w:val="20"/>
        </w:rPr>
        <w:t>definition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racism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include </w:t>
      </w:r>
      <w:proofErr w:type="spellStart"/>
      <w:r>
        <w:rPr>
          <w:rFonts w:ascii="Garamond" w:eastAsia="Garamond" w:hAnsi="Garamond" w:cs="Garamond"/>
          <w:sz w:val="20"/>
          <w:szCs w:val="20"/>
        </w:rPr>
        <w:t>lesbophobia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homophobia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transphobia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has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not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ensured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such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coordination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</w:t>
      </w:r>
      <w:proofErr w:type="spellStart"/>
      <w:r>
        <w:rPr>
          <w:rFonts w:ascii="Garamond" w:eastAsia="Garamond" w:hAnsi="Garamond" w:cs="Garamond"/>
          <w:sz w:val="20"/>
          <w:szCs w:val="20"/>
        </w:rPr>
        <w:t>Combined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with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lack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police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stations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professionals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specialized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</w:t>
      </w:r>
      <w:proofErr w:type="spellStart"/>
      <w:r>
        <w:rPr>
          <w:rFonts w:ascii="Garamond" w:eastAsia="Garamond" w:hAnsi="Garamond" w:cs="Garamond"/>
          <w:sz w:val="20"/>
          <w:szCs w:val="20"/>
        </w:rPr>
        <w:t>serving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LGBTQIAPN+ </w:t>
      </w:r>
      <w:proofErr w:type="spellStart"/>
      <w:r>
        <w:rPr>
          <w:rFonts w:ascii="Garamond" w:eastAsia="Garamond" w:hAnsi="Garamond" w:cs="Garamond"/>
          <w:sz w:val="20"/>
          <w:szCs w:val="20"/>
        </w:rPr>
        <w:t>population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this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reality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prevents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data </w:t>
      </w:r>
      <w:proofErr w:type="spellStart"/>
      <w:r>
        <w:rPr>
          <w:rFonts w:ascii="Garamond" w:eastAsia="Garamond" w:hAnsi="Garamond" w:cs="Garamond"/>
          <w:sz w:val="20"/>
          <w:szCs w:val="20"/>
        </w:rPr>
        <w:t>triangulation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development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robust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statistics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thereby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increasing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importance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responsibility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the data </w:t>
      </w:r>
      <w:proofErr w:type="spellStart"/>
      <w:r>
        <w:rPr>
          <w:rFonts w:ascii="Garamond" w:eastAsia="Garamond" w:hAnsi="Garamond" w:cs="Garamond"/>
          <w:sz w:val="20"/>
          <w:szCs w:val="20"/>
        </w:rPr>
        <w:t>produced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health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sector.” IPEA. </w:t>
      </w:r>
      <w:hyperlink r:id="rId9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Atlas da violência 2024</w:t>
        </w:r>
      </w:hyperlink>
      <w:r>
        <w:rPr>
          <w:rFonts w:ascii="Garamond" w:eastAsia="Garamond" w:hAnsi="Garamond" w:cs="Garamond"/>
          <w:sz w:val="20"/>
          <w:szCs w:val="20"/>
        </w:rPr>
        <w:t>, p. 67-68.</w:t>
      </w:r>
    </w:p>
  </w:footnote>
  <w:footnote w:id="11">
    <w:p w14:paraId="249F20FA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Fórum Brasileiro de Segurança Pública. </w:t>
      </w:r>
      <w:hyperlink r:id="rId10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Anuário Brasileiro de Segurança Pública: 2024</w:t>
        </w:r>
      </w:hyperlink>
    </w:p>
  </w:footnote>
  <w:footnote w:id="12">
    <w:p w14:paraId="07C0CC2C" w14:textId="77777777" w:rsidR="004F191D" w:rsidRDefault="00000000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Garamond" w:eastAsia="Garamond" w:hAnsi="Garamond" w:cs="Garamond"/>
          <w:sz w:val="20"/>
          <w:szCs w:val="20"/>
        </w:rPr>
        <w:t xml:space="preserve">Fórum Brasileiro de Segurança Pública. </w:t>
      </w:r>
      <w:hyperlink r:id="rId11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Anuário Brasileiro de Segurança Pública: 2024</w:t>
        </w:r>
      </w:hyperlink>
    </w:p>
  </w:footnote>
  <w:footnote w:id="13">
    <w:p w14:paraId="0A65740D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Fórum Brasileiro de Segurança Pública. </w:t>
      </w:r>
      <w:hyperlink r:id="rId12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Anuário Brasileiro de Segurança Pública: 2024</w:t>
        </w:r>
      </w:hyperlink>
    </w:p>
  </w:footnote>
  <w:footnote w:id="14">
    <w:p w14:paraId="7121D5CF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0.2% of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victims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were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between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0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11 </w:t>
      </w:r>
      <w:proofErr w:type="spellStart"/>
      <w:r>
        <w:rPr>
          <w:rFonts w:ascii="Garamond" w:eastAsia="Garamond" w:hAnsi="Garamond" w:cs="Garamond"/>
          <w:sz w:val="20"/>
          <w:szCs w:val="20"/>
        </w:rPr>
        <w:t>years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old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6.7% </w:t>
      </w:r>
      <w:proofErr w:type="spellStart"/>
      <w:r>
        <w:rPr>
          <w:rFonts w:ascii="Garamond" w:eastAsia="Garamond" w:hAnsi="Garamond" w:cs="Garamond"/>
          <w:sz w:val="20"/>
          <w:szCs w:val="20"/>
        </w:rPr>
        <w:t>between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12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17 </w:t>
      </w:r>
      <w:proofErr w:type="spellStart"/>
      <w:r>
        <w:rPr>
          <w:rFonts w:ascii="Garamond" w:eastAsia="Garamond" w:hAnsi="Garamond" w:cs="Garamond"/>
          <w:sz w:val="20"/>
          <w:szCs w:val="20"/>
        </w:rPr>
        <w:t>years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old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41.5% </w:t>
      </w:r>
      <w:proofErr w:type="spellStart"/>
      <w:r>
        <w:rPr>
          <w:rFonts w:ascii="Garamond" w:eastAsia="Garamond" w:hAnsi="Garamond" w:cs="Garamond"/>
          <w:sz w:val="20"/>
          <w:szCs w:val="20"/>
        </w:rPr>
        <w:t>between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18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24 </w:t>
      </w:r>
      <w:proofErr w:type="spellStart"/>
      <w:r>
        <w:rPr>
          <w:rFonts w:ascii="Garamond" w:eastAsia="Garamond" w:hAnsi="Garamond" w:cs="Garamond"/>
          <w:sz w:val="20"/>
          <w:szCs w:val="20"/>
        </w:rPr>
        <w:t>years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old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23.5% </w:t>
      </w:r>
      <w:proofErr w:type="spellStart"/>
      <w:r>
        <w:rPr>
          <w:rFonts w:ascii="Garamond" w:eastAsia="Garamond" w:hAnsi="Garamond" w:cs="Garamond"/>
          <w:sz w:val="20"/>
          <w:szCs w:val="20"/>
        </w:rPr>
        <w:t>between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25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29 </w:t>
      </w:r>
      <w:proofErr w:type="spellStart"/>
      <w:r>
        <w:rPr>
          <w:rFonts w:ascii="Garamond" w:eastAsia="Garamond" w:hAnsi="Garamond" w:cs="Garamond"/>
          <w:sz w:val="20"/>
          <w:szCs w:val="20"/>
        </w:rPr>
        <w:t>years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old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Fórum Brasileiro de Segurança Pública. </w:t>
      </w:r>
      <w:hyperlink r:id="rId13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Anuário Brasileiro de Segurança Pública: 2024</w:t>
        </w:r>
      </w:hyperlink>
    </w:p>
  </w:footnote>
  <w:footnote w:id="15">
    <w:p w14:paraId="3A146428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Known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as the ADPF of the Favelas.</w:t>
      </w:r>
    </w:p>
  </w:footnote>
  <w:footnote w:id="16">
    <w:p w14:paraId="3B53130C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14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Moradores de favelas são mais jovens e mais negros que média do país</w:t>
        </w:r>
      </w:hyperlink>
    </w:p>
  </w:footnote>
  <w:footnote w:id="17">
    <w:p w14:paraId="7D0E75E4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15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ADPF das Favelas: especialistas apontam avanços e retrocessos na decisão do STF, mas alertam que ‘não é um cheque em branco’</w:t>
        </w:r>
      </w:hyperlink>
    </w:p>
  </w:footnote>
  <w:footnote w:id="18">
    <w:p w14:paraId="2ECDB76C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Including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statutory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rape. In </w:t>
      </w:r>
      <w:proofErr w:type="spellStart"/>
      <w:r>
        <w:rPr>
          <w:rFonts w:ascii="Garamond" w:eastAsia="Garamond" w:hAnsi="Garamond" w:cs="Garamond"/>
          <w:sz w:val="20"/>
          <w:szCs w:val="20"/>
        </w:rPr>
        <w:t>Brazil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sexual </w:t>
      </w:r>
      <w:proofErr w:type="spellStart"/>
      <w:r>
        <w:rPr>
          <w:rFonts w:ascii="Garamond" w:eastAsia="Garamond" w:hAnsi="Garamond" w:cs="Garamond"/>
          <w:sz w:val="20"/>
          <w:szCs w:val="20"/>
        </w:rPr>
        <w:t>intercourse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libidinous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act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with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 </w:t>
      </w:r>
      <w:proofErr w:type="spellStart"/>
      <w:r>
        <w:rPr>
          <w:rFonts w:ascii="Garamond" w:eastAsia="Garamond" w:hAnsi="Garamond" w:cs="Garamond"/>
          <w:sz w:val="20"/>
          <w:szCs w:val="20"/>
        </w:rPr>
        <w:t>person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under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age of 14, </w:t>
      </w:r>
      <w:proofErr w:type="spellStart"/>
      <w:r>
        <w:rPr>
          <w:rFonts w:ascii="Garamond" w:eastAsia="Garamond" w:hAnsi="Garamond" w:cs="Garamond"/>
          <w:sz w:val="20"/>
          <w:szCs w:val="20"/>
        </w:rPr>
        <w:t>regardless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consent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considered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presumed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rape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therefore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constitutes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crime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statutory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rape. As a </w:t>
      </w:r>
      <w:proofErr w:type="spellStart"/>
      <w:r>
        <w:rPr>
          <w:rFonts w:ascii="Garamond" w:eastAsia="Garamond" w:hAnsi="Garamond" w:cs="Garamond"/>
          <w:sz w:val="20"/>
          <w:szCs w:val="20"/>
        </w:rPr>
        <w:t>result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any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pregnancy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girls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adolescents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up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14 </w:t>
      </w:r>
      <w:proofErr w:type="spellStart"/>
      <w:r>
        <w:rPr>
          <w:rFonts w:ascii="Garamond" w:eastAsia="Garamond" w:hAnsi="Garamond" w:cs="Garamond"/>
          <w:sz w:val="20"/>
          <w:szCs w:val="20"/>
        </w:rPr>
        <w:t>years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age </w:t>
      </w:r>
      <w:proofErr w:type="spellStart"/>
      <w:r>
        <w:rPr>
          <w:rFonts w:ascii="Garamond" w:eastAsia="Garamond" w:hAnsi="Garamond" w:cs="Garamond"/>
          <w:sz w:val="20"/>
          <w:szCs w:val="20"/>
        </w:rPr>
        <w:t>may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be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legally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terminated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since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Brazilian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Criminal </w:t>
      </w:r>
      <w:proofErr w:type="spellStart"/>
      <w:r>
        <w:rPr>
          <w:rFonts w:ascii="Garamond" w:eastAsia="Garamond" w:hAnsi="Garamond" w:cs="Garamond"/>
          <w:sz w:val="20"/>
          <w:szCs w:val="20"/>
        </w:rPr>
        <w:t>Code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establishes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two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situations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</w:t>
      </w:r>
      <w:proofErr w:type="spellStart"/>
      <w:r>
        <w:rPr>
          <w:rFonts w:ascii="Garamond" w:eastAsia="Garamond" w:hAnsi="Garamond" w:cs="Garamond"/>
          <w:sz w:val="20"/>
          <w:szCs w:val="20"/>
        </w:rPr>
        <w:t>which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abortion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not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considered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 crime: </w:t>
      </w:r>
      <w:proofErr w:type="spellStart"/>
      <w:r>
        <w:rPr>
          <w:rFonts w:ascii="Garamond" w:eastAsia="Garamond" w:hAnsi="Garamond" w:cs="Garamond"/>
          <w:sz w:val="20"/>
          <w:szCs w:val="20"/>
        </w:rPr>
        <w:t>when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there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 </w:t>
      </w:r>
      <w:proofErr w:type="spellStart"/>
      <w:r>
        <w:rPr>
          <w:rFonts w:ascii="Garamond" w:eastAsia="Garamond" w:hAnsi="Garamond" w:cs="Garamond"/>
          <w:sz w:val="20"/>
          <w:szCs w:val="20"/>
        </w:rPr>
        <w:t>risk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life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pregnant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person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when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pregnancy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results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from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rape.</w:t>
      </w:r>
    </w:p>
  </w:footnote>
  <w:footnote w:id="19">
    <w:p w14:paraId="25026CFF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Fórum Brasileiro de Segurança Pública. </w:t>
      </w:r>
      <w:hyperlink r:id="rId16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Anuário Brasileiro de Segurança Pública: 2024</w:t>
        </w:r>
      </w:hyperlink>
    </w:p>
  </w:footnote>
  <w:footnote w:id="20">
    <w:p w14:paraId="691C4668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main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victims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are </w:t>
      </w:r>
      <w:proofErr w:type="spellStart"/>
      <w:r>
        <w:rPr>
          <w:rFonts w:ascii="Garamond" w:eastAsia="Garamond" w:hAnsi="Garamond" w:cs="Garamond"/>
          <w:sz w:val="20"/>
          <w:szCs w:val="20"/>
        </w:rPr>
        <w:t>between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10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19 </w:t>
      </w:r>
      <w:proofErr w:type="spellStart"/>
      <w:r>
        <w:rPr>
          <w:rFonts w:ascii="Garamond" w:eastAsia="Garamond" w:hAnsi="Garamond" w:cs="Garamond"/>
          <w:sz w:val="20"/>
          <w:szCs w:val="20"/>
        </w:rPr>
        <w:t>years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old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with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 </w:t>
      </w:r>
      <w:proofErr w:type="spellStart"/>
      <w:r>
        <w:rPr>
          <w:rFonts w:ascii="Garamond" w:eastAsia="Garamond" w:hAnsi="Garamond" w:cs="Garamond"/>
          <w:sz w:val="20"/>
          <w:szCs w:val="20"/>
        </w:rPr>
        <w:t>predominance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domestic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community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</w:t>
      </w:r>
      <w:proofErr w:type="spellStart"/>
      <w:r>
        <w:rPr>
          <w:rFonts w:ascii="Garamond" w:eastAsia="Garamond" w:hAnsi="Garamond" w:cs="Garamond"/>
          <w:sz w:val="20"/>
          <w:szCs w:val="20"/>
        </w:rPr>
        <w:t>Among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children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aged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0 to 9, </w:t>
      </w:r>
      <w:proofErr w:type="spellStart"/>
      <w:r>
        <w:rPr>
          <w:rFonts w:ascii="Garamond" w:eastAsia="Garamond" w:hAnsi="Garamond" w:cs="Garamond"/>
          <w:sz w:val="20"/>
          <w:szCs w:val="20"/>
        </w:rPr>
        <w:t>neglect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abandonment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are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most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common </w:t>
      </w:r>
      <w:proofErr w:type="spellStart"/>
      <w:r>
        <w:rPr>
          <w:rFonts w:ascii="Garamond" w:eastAsia="Garamond" w:hAnsi="Garamond" w:cs="Garamond"/>
          <w:sz w:val="20"/>
          <w:szCs w:val="20"/>
        </w:rPr>
        <w:t>forms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</w:t>
      </w:r>
      <w:proofErr w:type="spellStart"/>
      <w:r>
        <w:rPr>
          <w:rFonts w:ascii="Garamond" w:eastAsia="Garamond" w:hAnsi="Garamond" w:cs="Garamond"/>
          <w:sz w:val="20"/>
          <w:szCs w:val="20"/>
        </w:rPr>
        <w:t>Among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girls </w:t>
      </w:r>
      <w:proofErr w:type="spellStart"/>
      <w:r>
        <w:rPr>
          <w:rFonts w:ascii="Garamond" w:eastAsia="Garamond" w:hAnsi="Garamond" w:cs="Garamond"/>
          <w:sz w:val="20"/>
          <w:szCs w:val="20"/>
        </w:rPr>
        <w:t>aged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10 to 19, </w:t>
      </w:r>
      <w:proofErr w:type="spellStart"/>
      <w:r>
        <w:rPr>
          <w:rFonts w:ascii="Garamond" w:eastAsia="Garamond" w:hAnsi="Garamond" w:cs="Garamond"/>
          <w:sz w:val="20"/>
          <w:szCs w:val="20"/>
        </w:rPr>
        <w:t>there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 </w:t>
      </w:r>
      <w:proofErr w:type="spellStart"/>
      <w:r>
        <w:rPr>
          <w:rFonts w:ascii="Garamond" w:eastAsia="Garamond" w:hAnsi="Garamond" w:cs="Garamond"/>
          <w:sz w:val="20"/>
          <w:szCs w:val="20"/>
        </w:rPr>
        <w:t>notably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higher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incidence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sexual </w:t>
      </w:r>
      <w:proofErr w:type="spellStart"/>
      <w:r>
        <w:rPr>
          <w:rFonts w:ascii="Garamond" w:eastAsia="Garamond" w:hAnsi="Garamond" w:cs="Garamond"/>
          <w:sz w:val="20"/>
          <w:szCs w:val="20"/>
        </w:rPr>
        <w:t>violence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compared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boys in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same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age </w:t>
      </w:r>
      <w:proofErr w:type="spellStart"/>
      <w:r>
        <w:rPr>
          <w:rFonts w:ascii="Garamond" w:eastAsia="Garamond" w:hAnsi="Garamond" w:cs="Garamond"/>
          <w:sz w:val="20"/>
          <w:szCs w:val="20"/>
        </w:rPr>
        <w:t>group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IPEA. </w:t>
      </w:r>
      <w:hyperlink r:id="rId17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Atlas da violência 2024</w:t>
        </w:r>
      </w:hyperlink>
    </w:p>
  </w:footnote>
  <w:footnote w:id="21">
    <w:p w14:paraId="7CC5E077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Fórum Brasileiro de Segurança Pública. </w:t>
      </w:r>
      <w:hyperlink r:id="rId18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Anuário Brasileiro de Segurança Pública: 2024</w:t>
        </w:r>
      </w:hyperlink>
    </w:p>
  </w:footnote>
  <w:footnote w:id="22">
    <w:p w14:paraId="4E412985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19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Os órfãos do feminicídio: Sem amparo de políticas públicas, famílias que dependiam da renda de mulheres assassinadas vivem entre o luto e a pobreza</w:t>
        </w:r>
      </w:hyperlink>
    </w:p>
  </w:footnote>
  <w:footnote w:id="23">
    <w:p w14:paraId="34E2A98F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ATRICON. </w:t>
      </w:r>
      <w:hyperlink r:id="rId20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Relatório de levantamento nacional: ações e políticas públicas desenvolvidas pelos entes do SGDCA na prevenção e no enfrentamento da violência contra crianças e adolescentes</w:t>
        </w:r>
      </w:hyperlink>
      <w:r>
        <w:rPr>
          <w:rFonts w:ascii="Garamond" w:eastAsia="Garamond" w:hAnsi="Garamond" w:cs="Garamond"/>
          <w:sz w:val="20"/>
          <w:szCs w:val="20"/>
        </w:rPr>
        <w:t>. 2024.</w:t>
      </w:r>
    </w:p>
  </w:footnote>
  <w:footnote w:id="24">
    <w:p w14:paraId="768FAF68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t xml:space="preserve"> </w:t>
      </w:r>
      <w:hyperlink r:id="rId21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Para a proteção de mães e filhos, organizações pedem mudanças na Lei de Alienação Parental, por CLADEM Brasil</w:t>
        </w:r>
      </w:hyperlink>
    </w:p>
  </w:footnote>
  <w:footnote w:id="25">
    <w:p w14:paraId="01492E88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t xml:space="preserve"> </w:t>
      </w:r>
      <w:hyperlink r:id="rId22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Lei brasileira que trata da alienação parental não tem base científica, afirma debatedora</w:t>
        </w:r>
      </w:hyperlink>
    </w:p>
  </w:footnote>
  <w:footnote w:id="26">
    <w:p w14:paraId="6F8AD3B9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t xml:space="preserve"> </w:t>
      </w:r>
      <w:hyperlink r:id="rId23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Alienação parental: a lei baseada em teoria sem comprovação científica e contestada por juristas e parlamentares</w:t>
        </w:r>
      </w:hyperlink>
    </w:p>
  </w:footnote>
  <w:footnote w:id="27">
    <w:p w14:paraId="3BE94284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“</w:t>
      </w:r>
      <w:proofErr w:type="spellStart"/>
      <w:r>
        <w:rPr>
          <w:rFonts w:ascii="Garamond" w:eastAsia="Garamond" w:hAnsi="Garamond" w:cs="Garamond"/>
          <w:sz w:val="20"/>
          <w:szCs w:val="20"/>
        </w:rPr>
        <w:t>Finally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we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highlight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that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one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limitations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this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study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concerns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absence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an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empirical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in-depth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analysis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impacts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gender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stereotypes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racialized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women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. </w:t>
      </w:r>
      <w:proofErr w:type="spellStart"/>
      <w:r>
        <w:rPr>
          <w:rFonts w:ascii="Garamond" w:eastAsia="Garamond" w:hAnsi="Garamond" w:cs="Garamond"/>
          <w:sz w:val="20"/>
          <w:szCs w:val="20"/>
        </w:rPr>
        <w:t>This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limitation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stems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from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lack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racial </w:t>
      </w:r>
      <w:proofErr w:type="spellStart"/>
      <w:r>
        <w:rPr>
          <w:rFonts w:ascii="Garamond" w:eastAsia="Garamond" w:hAnsi="Garamond" w:cs="Garamond"/>
          <w:sz w:val="20"/>
          <w:szCs w:val="20"/>
        </w:rPr>
        <w:t>identification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litigants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in legal </w:t>
      </w:r>
      <w:proofErr w:type="spellStart"/>
      <w:r>
        <w:rPr>
          <w:rFonts w:ascii="Garamond" w:eastAsia="Garamond" w:hAnsi="Garamond" w:cs="Garamond"/>
          <w:sz w:val="20"/>
          <w:szCs w:val="20"/>
        </w:rPr>
        <w:t>proceedings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which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restricts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reflections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possible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use of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controlling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images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(COLLINS, 2000) </w:t>
      </w:r>
      <w:proofErr w:type="spellStart"/>
      <w:r>
        <w:rPr>
          <w:rFonts w:ascii="Garamond" w:eastAsia="Garamond" w:hAnsi="Garamond" w:cs="Garamond"/>
          <w:sz w:val="20"/>
          <w:szCs w:val="20"/>
        </w:rPr>
        <w:t>by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Judiciary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the </w:t>
      </w:r>
      <w:proofErr w:type="spellStart"/>
      <w:r>
        <w:rPr>
          <w:rFonts w:ascii="Garamond" w:eastAsia="Garamond" w:hAnsi="Garamond" w:cs="Garamond"/>
          <w:sz w:val="20"/>
          <w:szCs w:val="20"/>
        </w:rPr>
        <w:t>consequences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for </w:t>
      </w:r>
      <w:proofErr w:type="spellStart"/>
      <w:r>
        <w:rPr>
          <w:rFonts w:ascii="Garamond" w:eastAsia="Garamond" w:hAnsi="Garamond" w:cs="Garamond"/>
          <w:sz w:val="20"/>
          <w:szCs w:val="20"/>
        </w:rPr>
        <w:t>access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to justice for Black, </w:t>
      </w:r>
      <w:proofErr w:type="spellStart"/>
      <w:r>
        <w:rPr>
          <w:rFonts w:ascii="Garamond" w:eastAsia="Garamond" w:hAnsi="Garamond" w:cs="Garamond"/>
          <w:sz w:val="20"/>
          <w:szCs w:val="20"/>
        </w:rPr>
        <w:t>Indigenous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, </w:t>
      </w:r>
      <w:proofErr w:type="spellStart"/>
      <w:r>
        <w:rPr>
          <w:rFonts w:ascii="Garamond" w:eastAsia="Garamond" w:hAnsi="Garamond" w:cs="Garamond"/>
          <w:sz w:val="20"/>
          <w:szCs w:val="20"/>
        </w:rPr>
        <w:t>and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other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</w:t>
      </w:r>
      <w:proofErr w:type="spellStart"/>
      <w:r>
        <w:rPr>
          <w:rFonts w:ascii="Garamond" w:eastAsia="Garamond" w:hAnsi="Garamond" w:cs="Garamond"/>
          <w:sz w:val="20"/>
          <w:szCs w:val="20"/>
        </w:rPr>
        <w:t>women</w:t>
      </w:r>
      <w:proofErr w:type="spellEnd"/>
      <w:r>
        <w:rPr>
          <w:rFonts w:ascii="Garamond" w:eastAsia="Garamond" w:hAnsi="Garamond" w:cs="Garamond"/>
          <w:sz w:val="20"/>
          <w:szCs w:val="20"/>
        </w:rPr>
        <w:t xml:space="preserve"> of color.” SEVERI, Fabiana Cristina; VILLARROEL, Camila Maria de Lima. Análise jurisprudencial dos tribunais da região sudeste sobre a aplicação do instituto: (síndrome da) alienação parental. </w:t>
      </w:r>
      <w:r>
        <w:rPr>
          <w:rFonts w:ascii="Garamond" w:eastAsia="Garamond" w:hAnsi="Garamond" w:cs="Garamond"/>
          <w:b/>
          <w:sz w:val="20"/>
          <w:szCs w:val="20"/>
        </w:rPr>
        <w:t>Pensar. Revista de Ciências Jurídicas</w:t>
      </w:r>
      <w:r>
        <w:rPr>
          <w:rFonts w:ascii="Garamond" w:eastAsia="Garamond" w:hAnsi="Garamond" w:cs="Garamond"/>
          <w:sz w:val="20"/>
          <w:szCs w:val="20"/>
        </w:rPr>
        <w:t>. Fortaleza, v. 26, n. 2, p. 1-14, abr./jun. 2021.</w:t>
      </w:r>
    </w:p>
  </w:footnote>
  <w:footnote w:id="28">
    <w:p w14:paraId="7EA98CF4" w14:textId="77777777" w:rsidR="004F191D" w:rsidRDefault="00000000">
      <w:pPr>
        <w:jc w:val="both"/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 Ministério das Mulheres, Observatório Brasil da Igualdade de Gênero. </w:t>
      </w:r>
      <w:hyperlink r:id="rId24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Relatório anual socioeconômico da mulher: RASEAM 2025</w:t>
        </w:r>
      </w:hyperlink>
    </w:p>
  </w:footnote>
  <w:footnote w:id="29">
    <w:p w14:paraId="49916606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Geledés. </w:t>
      </w:r>
      <w:hyperlink r:id="rId25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A educação de meninas negras em tempos de pandemia</w:t>
        </w:r>
      </w:hyperlink>
    </w:p>
  </w:footnote>
  <w:footnote w:id="30">
    <w:p w14:paraId="6A03D7E8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Instituto Pólis. </w:t>
      </w:r>
      <w:hyperlink r:id="rId26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Racismo ambiental e justiça socioambiental nas cidades</w:t>
        </w:r>
      </w:hyperlink>
    </w:p>
  </w:footnote>
  <w:footnote w:id="31">
    <w:p w14:paraId="307ED66B" w14:textId="77777777" w:rsidR="004F191D" w:rsidRDefault="00000000">
      <w:pPr>
        <w:rPr>
          <w:rFonts w:ascii="Garamond" w:eastAsia="Garamond" w:hAnsi="Garamond" w:cs="Garamond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sz w:val="20"/>
          <w:szCs w:val="20"/>
        </w:rPr>
        <w:t xml:space="preserve"> </w:t>
      </w:r>
      <w:hyperlink r:id="rId27">
        <w:r w:rsidR="004F191D">
          <w:rPr>
            <w:rFonts w:ascii="Garamond" w:eastAsia="Garamond" w:hAnsi="Garamond" w:cs="Garamond"/>
            <w:color w:val="1155CC"/>
            <w:sz w:val="20"/>
            <w:szCs w:val="20"/>
            <w:u w:val="single"/>
          </w:rPr>
          <w:t>De 2019 para 2022, trabalho infantil aumentou no país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FE07" w14:textId="77777777" w:rsidR="004F191D" w:rsidRDefault="004F191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  <w:p w14:paraId="2C4E1395" w14:textId="77777777" w:rsidR="004F191D" w:rsidRDefault="0000000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128CF2A" wp14:editId="75A06FFF">
              <wp:simplePos x="0" y="0"/>
              <wp:positionH relativeFrom="page">
                <wp:posOffset>-1647806</wp:posOffset>
              </wp:positionH>
              <wp:positionV relativeFrom="page">
                <wp:posOffset>23536278</wp:posOffset>
              </wp:positionV>
              <wp:extent cx="7766050" cy="10902950"/>
              <wp:effectExtent l="0" t="0" r="0" b="0"/>
              <wp:wrapNone/>
              <wp:docPr id="884449652" name="Retângulo: Cantos Arredondados 8844496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20125" y="0"/>
                        <a:ext cx="7651750" cy="75600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AC8477" w14:textId="77777777" w:rsidR="004F191D" w:rsidRDefault="004F191D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6128CF2A" id="Retângulo: Cantos Arredondados 884449652" o:spid="_x0000_s1026" style="position:absolute;margin-left:-129.75pt;margin-top:1853.25pt;width:611.5pt;height:858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" stroked="f">
              <v:textbox inset="2.53958mm,2.53958mm,2.53958mm,2.53958mm">
                <w:txbxContent>
                  <w:p w14:paraId="1EAC8477" w14:textId="77777777" w:rsidR="004F191D" w:rsidRDefault="004F191D">
                    <w:pPr>
                      <w:textDirection w:val="btLr"/>
                    </w:pPr>
                  </w:p>
                </w:txbxContent>
              </v:textbox>
              <w10:wrap anchorx="page" anchory="page"/>
            </v:round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B8192" w14:textId="77777777" w:rsidR="004F191D" w:rsidRDefault="0000000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  <w:r>
      <w:rPr>
        <w:rFonts w:ascii="Helvetica Neue" w:eastAsia="Helvetica Neue" w:hAnsi="Helvetica Neue" w:cs="Helvetica Neue"/>
        <w:noProof/>
      </w:rPr>
      <w:drawing>
        <wp:anchor distT="0" distB="0" distL="0" distR="0" simplePos="0" relativeHeight="251659264" behindDoc="1" locked="0" layoutInCell="1" hidden="0" allowOverlap="1" wp14:anchorId="26F57F80" wp14:editId="332920B3">
          <wp:simplePos x="0" y="0"/>
          <wp:positionH relativeFrom="page">
            <wp:posOffset>6258975</wp:posOffset>
          </wp:positionH>
          <wp:positionV relativeFrom="page">
            <wp:posOffset>195262</wp:posOffset>
          </wp:positionV>
          <wp:extent cx="580167" cy="580167"/>
          <wp:effectExtent l="0" t="0" r="0" b="0"/>
          <wp:wrapNone/>
          <wp:docPr id="88444965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0167" cy="5801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1346F"/>
    <w:multiLevelType w:val="multilevel"/>
    <w:tmpl w:val="6906A4FE"/>
    <w:lvl w:ilvl="0">
      <w:start w:val="1"/>
      <w:numFmt w:val="decimal"/>
      <w:lvlText w:val="%1."/>
      <w:lvlJc w:val="left"/>
      <w:pPr>
        <w:ind w:left="720" w:hanging="360"/>
      </w:pPr>
      <w:rPr>
        <w:rFonts w:ascii="Garamond" w:eastAsia="Garamond" w:hAnsi="Garamond" w:cs="Garamond"/>
        <w:b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7153873"/>
    <w:multiLevelType w:val="multilevel"/>
    <w:tmpl w:val="A1ACC822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244532968">
    <w:abstractNumId w:val="0"/>
  </w:num>
  <w:num w:numId="2" w16cid:durableId="1548175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91D"/>
    <w:rsid w:val="00463DB5"/>
    <w:rsid w:val="004F191D"/>
    <w:rsid w:val="00693A26"/>
    <w:rsid w:val="006F0AF7"/>
    <w:rsid w:val="00763C5C"/>
    <w:rsid w:val="00864FC5"/>
    <w:rsid w:val="00A0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68C8BE"/>
  <w15:docId w15:val="{628DF437-88C0-41AD-9A4A-E5CBAE210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CD2"/>
  </w:style>
  <w:style w:type="paragraph" w:styleId="Heading1">
    <w:name w:val="heading 1"/>
    <w:basedOn w:val="Normal"/>
    <w:next w:val="Normal"/>
    <w:link w:val="Heading1Char"/>
    <w:uiPriority w:val="9"/>
    <w:qFormat/>
    <w:rsid w:val="008C7CD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7CD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7CD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7CD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7CD2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7CD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C7CD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C7CD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C7CD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8C7CD2"/>
    <w:pPr>
      <w:spacing w:before="300" w:after="200"/>
      <w:contextualSpacing/>
    </w:pPr>
    <w:rPr>
      <w:sz w:val="48"/>
      <w:szCs w:val="48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DB74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rsid w:val="00DB74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"/>
    <w:rsid w:val="00DB74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rsid w:val="00DB74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rsid w:val="00DB74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rsid w:val="00DB74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rsid w:val="0088751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rsid w:val="0088751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rsid w:val="0088751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rsid w:val="0088751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"/>
    <w:rsid w:val="0088751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88751B"/>
  </w:style>
  <w:style w:type="paragraph" w:customStyle="1" w:styleId="Normal2">
    <w:name w:val="Normal2"/>
    <w:rsid w:val="0088751B"/>
  </w:style>
  <w:style w:type="paragraph" w:customStyle="1" w:styleId="Normal3">
    <w:name w:val="Normal3"/>
    <w:rsid w:val="008C7CD2"/>
  </w:style>
  <w:style w:type="paragraph" w:customStyle="1" w:styleId="Normal4">
    <w:name w:val="Normal4"/>
    <w:rsid w:val="008C7CD2"/>
  </w:style>
  <w:style w:type="paragraph" w:customStyle="1" w:styleId="Normal5">
    <w:name w:val="Normal5"/>
    <w:rsid w:val="008C7CD2"/>
  </w:style>
  <w:style w:type="character" w:customStyle="1" w:styleId="Heading1Char">
    <w:name w:val="Heading 1 Char"/>
    <w:basedOn w:val="DefaultParagraphFont"/>
    <w:link w:val="Heading1"/>
    <w:uiPriority w:val="9"/>
    <w:rsid w:val="008C7CD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C7CD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sid w:val="008C7CD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8C7CD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8C7CD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8C7CD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sid w:val="008C7CD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sid w:val="008C7CD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8C7CD2"/>
    <w:rPr>
      <w:rFonts w:ascii="Arial" w:eastAsia="Arial" w:hAnsi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rsid w:val="008C7CD2"/>
    <w:pPr>
      <w:ind w:left="720"/>
      <w:contextualSpacing/>
    </w:pPr>
  </w:style>
  <w:style w:type="paragraph" w:styleId="NoSpacing">
    <w:name w:val="No Spacing"/>
    <w:uiPriority w:val="1"/>
    <w:qFormat/>
    <w:rsid w:val="008C7CD2"/>
  </w:style>
  <w:style w:type="character" w:customStyle="1" w:styleId="TitleChar">
    <w:name w:val="Title Char"/>
    <w:basedOn w:val="DefaultParagraphFont"/>
    <w:link w:val="Title"/>
    <w:uiPriority w:val="10"/>
    <w:rsid w:val="008C7CD2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sid w:val="008C7CD2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8C7CD2"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sid w:val="008C7CD2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7CD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sid w:val="008C7CD2"/>
    <w:rPr>
      <w:i/>
    </w:rPr>
  </w:style>
  <w:style w:type="paragraph" w:styleId="Header">
    <w:name w:val="header"/>
    <w:basedOn w:val="Normal"/>
    <w:link w:val="HeaderChar"/>
    <w:uiPriority w:val="99"/>
    <w:unhideWhenUsed/>
    <w:rsid w:val="008C7CD2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7CD2"/>
  </w:style>
  <w:style w:type="paragraph" w:styleId="Footer">
    <w:name w:val="footer"/>
    <w:basedOn w:val="Normal"/>
    <w:link w:val="FooterChar1"/>
    <w:uiPriority w:val="99"/>
    <w:unhideWhenUsed/>
    <w:rsid w:val="008C7CD2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DefaultParagraphFont"/>
    <w:uiPriority w:val="99"/>
    <w:rsid w:val="008C7CD2"/>
  </w:style>
  <w:style w:type="paragraph" w:styleId="Caption">
    <w:name w:val="caption"/>
    <w:basedOn w:val="Normal"/>
    <w:next w:val="Normal"/>
    <w:uiPriority w:val="35"/>
    <w:semiHidden/>
    <w:unhideWhenUsed/>
    <w:qFormat/>
    <w:rsid w:val="008C7CD2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FooterChar1">
    <w:name w:val="Footer Char1"/>
    <w:link w:val="Footer"/>
    <w:uiPriority w:val="99"/>
    <w:rsid w:val="008C7CD2"/>
  </w:style>
  <w:style w:type="table" w:styleId="TableGrid">
    <w:name w:val="Table Grid"/>
    <w:basedOn w:val="TableNormal"/>
    <w:uiPriority w:val="59"/>
    <w:rsid w:val="008C7C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TableNormal"/>
    <w:uiPriority w:val="59"/>
    <w:rsid w:val="008C7CD2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SimplesTabela11">
    <w:name w:val="Simples Tabela 11"/>
    <w:basedOn w:val="TableNormal"/>
    <w:uiPriority w:val="59"/>
    <w:rsid w:val="008C7CD2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SimplesTabela21">
    <w:name w:val="Simples Tabela 21"/>
    <w:basedOn w:val="TableNormal"/>
    <w:uiPriority w:val="59"/>
    <w:rsid w:val="008C7CD2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leNormal"/>
    <w:uiPriority w:val="99"/>
    <w:rsid w:val="008C7CD2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rsid w:val="008C7CD2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deGrade7Colorida1">
    <w:name w:val="Tabela de Grade 7 Colorida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rsid w:val="008C7CD2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deLista1Clara1">
    <w:name w:val="Tabela de Lista 1 Clara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rsid w:val="008C7CD2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rsid w:val="008C7CD2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rsid w:val="008C7CD2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sid w:val="008C7CD2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sid w:val="008C7CD2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rsid w:val="008C7CD2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8C7CD2"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sid w:val="008C7CD2"/>
    <w:rPr>
      <w:sz w:val="18"/>
    </w:rPr>
  </w:style>
  <w:style w:type="character" w:styleId="FootnoteReference">
    <w:name w:val="footnote reference"/>
    <w:basedOn w:val="DefaultParagraphFont"/>
    <w:uiPriority w:val="99"/>
    <w:unhideWhenUsed/>
    <w:rsid w:val="008C7CD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C7CD2"/>
    <w:rPr>
      <w:sz w:val="20"/>
    </w:rPr>
  </w:style>
  <w:style w:type="character" w:customStyle="1" w:styleId="EndnoteTextChar">
    <w:name w:val="Endnote Text Char"/>
    <w:link w:val="EndnoteText"/>
    <w:uiPriority w:val="99"/>
    <w:rsid w:val="008C7CD2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C7CD2"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rsid w:val="008C7CD2"/>
    <w:pPr>
      <w:spacing w:after="57"/>
    </w:pPr>
  </w:style>
  <w:style w:type="paragraph" w:styleId="TOC2">
    <w:name w:val="toc 2"/>
    <w:basedOn w:val="Normal"/>
    <w:next w:val="Normal"/>
    <w:uiPriority w:val="39"/>
    <w:unhideWhenUsed/>
    <w:rsid w:val="008C7CD2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rsid w:val="008C7CD2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rsid w:val="008C7CD2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rsid w:val="008C7CD2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rsid w:val="008C7CD2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rsid w:val="008C7CD2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rsid w:val="008C7CD2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rsid w:val="008C7CD2"/>
    <w:pPr>
      <w:spacing w:after="57"/>
      <w:ind w:left="2268"/>
    </w:pPr>
  </w:style>
  <w:style w:type="paragraph" w:styleId="TOCHeading">
    <w:name w:val="TOC Heading"/>
    <w:uiPriority w:val="39"/>
    <w:unhideWhenUsed/>
    <w:rsid w:val="008C7CD2"/>
  </w:style>
  <w:style w:type="paragraph" w:styleId="TableofFigures">
    <w:name w:val="table of figures"/>
    <w:basedOn w:val="Normal"/>
    <w:next w:val="Normal"/>
    <w:uiPriority w:val="99"/>
    <w:unhideWhenUsed/>
    <w:rsid w:val="008C7CD2"/>
  </w:style>
  <w:style w:type="character" w:styleId="Hyperlink">
    <w:name w:val="Hyperlink"/>
    <w:rsid w:val="008C7CD2"/>
    <w:rPr>
      <w:u w:val="single"/>
    </w:rPr>
  </w:style>
  <w:style w:type="paragraph" w:customStyle="1" w:styleId="CabealhoeRodap">
    <w:name w:val="Cabeçalho e Rodapé"/>
    <w:rsid w:val="008C7CD2"/>
    <w:pPr>
      <w:tabs>
        <w:tab w:val="right" w:pos="9020"/>
      </w:tabs>
    </w:pPr>
    <w:rPr>
      <w:rFonts w:ascii="Helvetica Neue" w:hAnsi="Helvetica Neue" w:cs="Arial Unicode MS"/>
      <w:color w:val="000000"/>
    </w:rPr>
  </w:style>
  <w:style w:type="paragraph" w:customStyle="1" w:styleId="Corpo">
    <w:name w:val="Corpo"/>
    <w:rsid w:val="008C7CD2"/>
    <w:pPr>
      <w:spacing w:line="276" w:lineRule="auto"/>
    </w:pPr>
    <w:rPr>
      <w:rFonts w:ascii="Arial" w:hAnsi="Arial" w:cs="Arial Unicode MS"/>
      <w:color w:val="000000"/>
      <w:sz w:val="22"/>
      <w:szCs w:val="22"/>
    </w:rPr>
  </w:style>
  <w:style w:type="paragraph" w:customStyle="1" w:styleId="Cabealho1">
    <w:name w:val="Cabeçalho1"/>
    <w:rsid w:val="008C7CD2"/>
    <w:pPr>
      <w:keepNext/>
      <w:keepLines/>
      <w:spacing w:line="360" w:lineRule="auto"/>
      <w:outlineLvl w:val="0"/>
    </w:pPr>
    <w:rPr>
      <w:rFonts w:cs="Arial Unicode MS"/>
      <w:b/>
      <w:bCs/>
      <w:color w:val="000000"/>
    </w:rPr>
  </w:style>
  <w:style w:type="paragraph" w:customStyle="1" w:styleId="Padro">
    <w:name w:val="Padrão"/>
    <w:rsid w:val="008C7CD2"/>
    <w:pPr>
      <w:spacing w:before="160" w:line="288" w:lineRule="auto"/>
    </w:pPr>
    <w:rPr>
      <w:rFonts w:ascii="Helvetica Neue" w:eastAsia="Helvetica Neue" w:hAnsi="Helvetica Neue" w:cs="Helvetica Neue"/>
      <w:color w:val="000000"/>
    </w:rPr>
  </w:style>
  <w:style w:type="numbering" w:customStyle="1" w:styleId="EstiloImportado1">
    <w:name w:val="Estilo Importado 1"/>
    <w:rsid w:val="008C7CD2"/>
  </w:style>
  <w:style w:type="character" w:customStyle="1" w:styleId="Nenhum">
    <w:name w:val="Nenhum"/>
    <w:rsid w:val="008C7CD2"/>
  </w:style>
  <w:style w:type="character" w:customStyle="1" w:styleId="Hyperlink0">
    <w:name w:val="Hyperlink.0"/>
    <w:basedOn w:val="Nenhum"/>
    <w:rsid w:val="008C7CD2"/>
    <w:rPr>
      <w:rFonts w:ascii="Times New Roman" w:eastAsia="Times New Roman" w:hAnsi="Times New Roman" w:cs="Times New Roman"/>
      <w:color w:val="1155CC"/>
      <w:sz w:val="20"/>
      <w:szCs w:val="20"/>
      <w:u w:val="single"/>
    </w:rPr>
  </w:style>
  <w:style w:type="character" w:customStyle="1" w:styleId="Hyperlink1">
    <w:name w:val="Hyperlink.1"/>
    <w:basedOn w:val="Nenhum"/>
    <w:rsid w:val="008C7CD2"/>
    <w:rPr>
      <w:rFonts w:ascii="Times New Roman" w:eastAsia="Times New Roman" w:hAnsi="Times New Roman" w:cs="Times New Roman"/>
      <w:color w:val="1155CC"/>
      <w:sz w:val="20"/>
      <w:szCs w:val="20"/>
      <w:u w:val="single"/>
      <w:shd w:val="clear" w:color="auto" w:fill="FFFFFF"/>
    </w:rPr>
  </w:style>
  <w:style w:type="character" w:customStyle="1" w:styleId="Hyperlink2">
    <w:name w:val="Hyperlink.2"/>
    <w:basedOn w:val="Nenhum"/>
    <w:rsid w:val="008C7CD2"/>
    <w:rPr>
      <w:color w:val="000000"/>
      <w:shd w:val="clear" w:color="auto" w:fill="FFFFFF"/>
    </w:rPr>
  </w:style>
  <w:style w:type="character" w:customStyle="1" w:styleId="Hyperlink3">
    <w:name w:val="Hyperlink.3"/>
    <w:basedOn w:val="Nenhum"/>
    <w:rsid w:val="008C7CD2"/>
  </w:style>
  <w:style w:type="character" w:customStyle="1" w:styleId="Hyperlink4">
    <w:name w:val="Hyperlink.4"/>
    <w:basedOn w:val="Nenhum"/>
    <w:rsid w:val="008C7CD2"/>
    <w:rPr>
      <w:rFonts w:ascii="Times New Roman" w:eastAsia="Times New Roman" w:hAnsi="Times New Roman" w:cs="Times New Roman"/>
      <w:b/>
      <w:bCs/>
      <w:color w:val="222222"/>
      <w:shd w:val="clear" w:color="auto" w:fill="FFFFFF"/>
    </w:rPr>
  </w:style>
  <w:style w:type="paragraph" w:customStyle="1" w:styleId="Cabealho2">
    <w:name w:val="Cabeçalho 2"/>
    <w:rsid w:val="008C7CD2"/>
    <w:pPr>
      <w:keepNext/>
      <w:keepLines/>
      <w:spacing w:line="360" w:lineRule="auto"/>
      <w:ind w:left="720" w:hanging="360"/>
      <w:outlineLvl w:val="1"/>
    </w:pPr>
    <w:rPr>
      <w:rFonts w:cs="Arial Unicode MS"/>
      <w:color w:val="000000"/>
      <w:lang w:val="pt-PT"/>
    </w:rPr>
  </w:style>
  <w:style w:type="character" w:customStyle="1" w:styleId="Hyperlink5">
    <w:name w:val="Hyperlink.5"/>
    <w:basedOn w:val="Nenhum"/>
    <w:rsid w:val="008C7CD2"/>
    <w:rPr>
      <w:rFonts w:ascii="Times New Roman" w:eastAsia="Times New Roman" w:hAnsi="Times New Roman" w:cs="Times New Roman"/>
      <w:color w:val="1155CC"/>
      <w:sz w:val="20"/>
      <w:szCs w:val="20"/>
      <w:u w:val="single"/>
      <w:lang w:val="pt-PT"/>
    </w:rPr>
  </w:style>
  <w:style w:type="paragraph" w:styleId="CommentText">
    <w:name w:val="annotation text"/>
    <w:basedOn w:val="Normal"/>
    <w:link w:val="CommentTextChar"/>
    <w:uiPriority w:val="99"/>
    <w:unhideWhenUsed/>
    <w:rsid w:val="008C7CD2"/>
  </w:style>
  <w:style w:type="character" w:customStyle="1" w:styleId="CommentTextChar">
    <w:name w:val="Comment Text Char"/>
    <w:basedOn w:val="DefaultParagraphFont"/>
    <w:link w:val="CommentText"/>
    <w:uiPriority w:val="99"/>
    <w:rsid w:val="008C7CD2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C7CD2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C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CD2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7CD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7CD2"/>
    <w:rPr>
      <w:b/>
      <w:bCs/>
      <w:sz w:val="24"/>
      <w:szCs w:val="24"/>
    </w:rPr>
  </w:style>
  <w:style w:type="paragraph" w:styleId="Revision">
    <w:name w:val="Revision"/>
    <w:hidden/>
    <w:uiPriority w:val="99"/>
    <w:semiHidden/>
    <w:rsid w:val="008C7CD2"/>
  </w:style>
  <w:style w:type="character" w:styleId="Strong">
    <w:name w:val="Strong"/>
    <w:basedOn w:val="DefaultParagraphFont"/>
    <w:uiPriority w:val="22"/>
    <w:qFormat/>
    <w:rsid w:val="008C7CD2"/>
    <w:rPr>
      <w:b/>
      <w:bCs/>
    </w:rPr>
  </w:style>
  <w:style w:type="character" w:customStyle="1" w:styleId="fontstyle01">
    <w:name w:val="fontstyle01"/>
    <w:basedOn w:val="DefaultParagraphFont"/>
    <w:rsid w:val="000F52A3"/>
    <w:rPr>
      <w:rFonts w:ascii="MinionPro-Bold" w:hAnsi="MinionPro-Bold" w:hint="default"/>
      <w:b/>
      <w:bCs/>
      <w:i w:val="0"/>
      <w:iCs w:val="0"/>
      <w:color w:val="242021"/>
      <w:sz w:val="20"/>
      <w:szCs w:val="20"/>
    </w:rPr>
  </w:style>
  <w:style w:type="table" w:customStyle="1" w:styleId="5">
    <w:name w:val="5"/>
    <w:basedOn w:val="TableNormal"/>
    <w:rsid w:val="008C7C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"/>
    <w:rsid w:val="008C7C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"/>
    <w:rsid w:val="008C7C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"/>
    <w:rsid w:val="008C7C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rsid w:val="008C7C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noPendente1">
    <w:name w:val="Menção Pendente1"/>
    <w:basedOn w:val="DefaultParagraphFont"/>
    <w:uiPriority w:val="99"/>
    <w:semiHidden/>
    <w:unhideWhenUsed/>
    <w:rsid w:val="0077642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07C90"/>
    <w:pPr>
      <w:spacing w:before="100" w:beforeAutospacing="1" w:after="100" w:afterAutospacing="1"/>
    </w:pPr>
  </w:style>
  <w:style w:type="character" w:customStyle="1" w:styleId="MenoPendente2">
    <w:name w:val="Menção Pendente2"/>
    <w:basedOn w:val="DefaultParagraphFont"/>
    <w:uiPriority w:val="99"/>
    <w:semiHidden/>
    <w:unhideWhenUsed/>
    <w:rsid w:val="0075027E"/>
    <w:rPr>
      <w:color w:val="605E5C"/>
      <w:shd w:val="clear" w:color="auto" w:fill="E1DFDD"/>
    </w:rPr>
  </w:style>
  <w:style w:type="paragraph" w:customStyle="1" w:styleId="rtejustify">
    <w:name w:val="rtejustify"/>
    <w:basedOn w:val="Normal"/>
    <w:rsid w:val="00220DF5"/>
    <w:pPr>
      <w:spacing w:before="100" w:beforeAutospacing="1" w:after="100" w:afterAutospacing="1"/>
    </w:pPr>
    <w:rPr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C1E11"/>
    <w:rPr>
      <w:color w:val="FF00FF" w:themeColor="followedHyperlink"/>
      <w:u w:val="single"/>
    </w:rPr>
  </w:style>
  <w:style w:type="paragraph" w:customStyle="1" w:styleId="pf0">
    <w:name w:val="pf0"/>
    <w:basedOn w:val="Normal"/>
    <w:rsid w:val="00DA1961"/>
    <w:pPr>
      <w:spacing w:before="100" w:beforeAutospacing="1" w:after="100" w:afterAutospacing="1"/>
    </w:pPr>
  </w:style>
  <w:style w:type="character" w:customStyle="1" w:styleId="cf01">
    <w:name w:val="cf01"/>
    <w:basedOn w:val="DefaultParagraphFont"/>
    <w:rsid w:val="00DA1961"/>
    <w:rPr>
      <w:rFonts w:ascii="Segoe UI" w:hAnsi="Segoe UI" w:cs="Segoe UI" w:hint="default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41A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cept.com.br/2022/05/02/maes-religioes-afro-guarda-filhos-intolerancia-religiosa/" TargetMode="External"/><Relationship Id="rId13" Type="http://schemas.openxmlformats.org/officeDocument/2006/relationships/hyperlink" Target="https://publicacoes.forumseguranca.org.br/items/f62c4196-561d-452d-a2a8-9d33d1163af0" TargetMode="External"/><Relationship Id="rId18" Type="http://schemas.openxmlformats.org/officeDocument/2006/relationships/hyperlink" Target="https://publicacoes.forumseguranca.org.br/items/f62c4196-561d-452d-a2a8-9d33d1163af0" TargetMode="External"/><Relationship Id="rId26" Type="http://schemas.openxmlformats.org/officeDocument/2006/relationships/hyperlink" Target="https://polis.org.br/estudos/racismo-ambiental/" TargetMode="External"/><Relationship Id="rId3" Type="http://schemas.openxmlformats.org/officeDocument/2006/relationships/hyperlink" Target="https://atricon.org.br/wp-content/uploads/2025/02/Levantamento-Infancia-Segura_Atricon.pdf" TargetMode="External"/><Relationship Id="rId21" Type="http://schemas.openxmlformats.org/officeDocument/2006/relationships/hyperlink" Target="https://agenciapatriciagalvao.org.br/destaques/para-a-protecao-de-maes-e-filhos-organizacoes-pedem-mudancas-na-lei-de-alienacao-parental-por-cladem-brasil/" TargetMode="External"/><Relationship Id="rId7" Type="http://schemas.openxmlformats.org/officeDocument/2006/relationships/hyperlink" Target="https://g1.globo.com/rj/rio-de-janeiro/noticia/2023/09/30/mpf-pede-ao-conanda-medidas-de-combate-ao-abuso-de-poder-religioso-nas-eleicoes-do-para-conselhos-tutelares.ghtml" TargetMode="External"/><Relationship Id="rId12" Type="http://schemas.openxmlformats.org/officeDocument/2006/relationships/hyperlink" Target="https://publicacoes.forumseguranca.org.br/items/f62c4196-561d-452d-a2a8-9d33d1163af0" TargetMode="External"/><Relationship Id="rId17" Type="http://schemas.openxmlformats.org/officeDocument/2006/relationships/hyperlink" Target="https://www.ipea.gov.br/atlasviolencia/arquivos/artigos/7868-atlas-violencia-2024-v11.pdf" TargetMode="External"/><Relationship Id="rId25" Type="http://schemas.openxmlformats.org/officeDocument/2006/relationships/hyperlink" Target="https://www.geledes.org.br/wp-content/uploads/2021/04/A-educacao-de-meninas-negras-em-tempo-de-pandemia.pdf" TargetMode="External"/><Relationship Id="rId2" Type="http://schemas.openxmlformats.org/officeDocument/2006/relationships/hyperlink" Target="http://www.geledes.org.br" TargetMode="External"/><Relationship Id="rId16" Type="http://schemas.openxmlformats.org/officeDocument/2006/relationships/hyperlink" Target="https://publicacoes.forumseguranca.org.br/items/f62c4196-561d-452d-a2a8-9d33d1163af0" TargetMode="External"/><Relationship Id="rId20" Type="http://schemas.openxmlformats.org/officeDocument/2006/relationships/hyperlink" Target="https://atricon.org.br/wp-content/uploads/2025/02/Levantamento-Infancia-Segura_Atricon.pdf" TargetMode="External"/><Relationship Id="rId1" Type="http://schemas.openxmlformats.org/officeDocument/2006/relationships/hyperlink" Target="http://www.geledes.org.br" TargetMode="External"/><Relationship Id="rId6" Type="http://schemas.openxmlformats.org/officeDocument/2006/relationships/hyperlink" Target="https://www.nexojornal.com.br/expresso/2023/09/26/como-os-conselhos-tutelares-mobilizam-de-religiosos-a-partidos" TargetMode="External"/><Relationship Id="rId11" Type="http://schemas.openxmlformats.org/officeDocument/2006/relationships/hyperlink" Target="https://publicacoes.forumseguranca.org.br/items/f62c4196-561d-452d-a2a8-9d33d1163af0" TargetMode="External"/><Relationship Id="rId24" Type="http://schemas.openxmlformats.org/officeDocument/2006/relationships/hyperlink" Target="https://www.gov.br/mulheres/pt-br/central-de-conteudos/publicacoes/raseam-2025.pdf/view" TargetMode="External"/><Relationship Id="rId5" Type="http://schemas.openxmlformats.org/officeDocument/2006/relationships/hyperlink" Target="https://brasil.elpais.com/brasil/2021-05-07/na-luta-pela-memoria-dos-filhos-maes-de-maio-sao-ligadas-ao-crime-pelo-proprio-estado-que-os-matou.html" TargetMode="External"/><Relationship Id="rId15" Type="http://schemas.openxmlformats.org/officeDocument/2006/relationships/hyperlink" Target="https://g1.globo.com/rj/rio-de-janeiro/noticia/2025/04/04/adpf-das-favelas-especialistas-comentam.ghtml" TargetMode="External"/><Relationship Id="rId23" Type="http://schemas.openxmlformats.org/officeDocument/2006/relationships/hyperlink" Target="https://g1.globo.com/politica/noticia/2024/02/25/alienacao-parental-a-lei-baseada-em-teoria-sem-comprovacao-cientifica-e-contestada-por-juristas-e-parlamentares.ghtml?utm_source=share-universal&amp;utm_medium=share-bar-app&amp;utm_campaign=materias" TargetMode="External"/><Relationship Id="rId10" Type="http://schemas.openxmlformats.org/officeDocument/2006/relationships/hyperlink" Target="https://publicacoes.forumseguranca.org.br/items/f62c4196-561d-452d-a2a8-9d33d1163af0" TargetMode="External"/><Relationship Id="rId19" Type="http://schemas.openxmlformats.org/officeDocument/2006/relationships/hyperlink" Target="https://piaui.folha.uol.com.br/os-orfaos-do-feminicidio/" TargetMode="External"/><Relationship Id="rId4" Type="http://schemas.openxmlformats.org/officeDocument/2006/relationships/hyperlink" Target="https://ncpi.org.br/publicacao/racismo-educacao-infantil-e-desenvolvimento-na-primeira-infancia/" TargetMode="External"/><Relationship Id="rId9" Type="http://schemas.openxmlformats.org/officeDocument/2006/relationships/hyperlink" Target="https://www.ipea.gov.br/atlasviolencia/arquivos/artigos/7868-atlas-violencia-2024-v11.pdf" TargetMode="External"/><Relationship Id="rId14" Type="http://schemas.openxmlformats.org/officeDocument/2006/relationships/hyperlink" Target="https://g1.globo.com/economia/censo/noticia/2024/11/08/moradores-de-favelas-sao-mais-jovens-e-mais-negros-que-media-do-pais.ghtml" TargetMode="External"/><Relationship Id="rId22" Type="http://schemas.openxmlformats.org/officeDocument/2006/relationships/hyperlink" Target="https://www.camara.leg.br/noticias/548680-lei-brasileira-que-trata-da-alienacao-parental-nao-tem-base-cientifica-afirma-debatedora/" TargetMode="External"/><Relationship Id="rId27" Type="http://schemas.openxmlformats.org/officeDocument/2006/relationships/hyperlink" Target="https://agenciadenoticias.ibge.gov.br/agencia-noticias/2012-agencia-de-noticias/noticias/38700-de-2019-para-2022-trabalho-infantil-aumentou-no-pai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spDef>
    <a:lnDef>
      <a:spPr bwMode="auto">
        <a:prstGeom prst="rect">
          <a:avLst/>
        </a:prstGeom>
        <a:noFill/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lnDef>
    <a:txDef>
      <a:spPr bwMode="auto">
        <a:prstGeom prst="rect">
          <a:avLst/>
        </a:prstGeom>
        <a:noFill/>
        <a:ln w="12700" cap="flat">
          <a:noFill/>
          <a:miter lim="400000"/>
        </a:ln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UfZe9ZMImLde91nXH1Zd096JZw==">CgMxLjAyDmgueGhwNnRjcWJxemN0OAByITFrV0JMNElCSXZURkFRLXRUek5LMEVteG16a0FrNFlmLQ==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2915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Rodnei</dc:creator>
  <cp:lastModifiedBy>James Boit</cp:lastModifiedBy>
  <cp:revision>2</cp:revision>
  <dcterms:created xsi:type="dcterms:W3CDTF">2025-05-05T10:00:00Z</dcterms:created>
  <dcterms:modified xsi:type="dcterms:W3CDTF">2025-05-05T10:00:00Z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c4aed9c5cf4c74f8eddffd6e21f72dde76f7723aebd84e7fb6fe840746df3a2e</vt:lpwstr>
  </property>
</Properties>
</file>