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style4.xml" ContentType="application/vnd.ms-office.chartstyle+xml"/>
  <Override PartName="/word/charts/colors4.xml" ContentType="application/vnd.ms-office.chartcolorstyle+xml"/>
  <Override PartName="/word/charts/colors3.xml" ContentType="application/vnd.ms-office.chartcolorstyle+xml"/>
  <Override PartName="/word/charts/chart6.xml" ContentType="application/vnd.openxmlformats-officedocument.drawingml.chart+xml"/>
  <Override PartName="/word/theme/theme1.xml" ContentType="application/vnd.openxmlformats-officedocument.theme+xml"/>
  <Override PartName="/word/charts/style3.xml" ContentType="application/vnd.ms-office.chartstyle+xml"/>
  <Override PartName="/word/charts/chart2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charts/chart1.xml" ContentType="application/vnd.openxmlformats-officedocument.drawingml.chart+xml"/>
  <Override PartName="/word/charts/chart5.xml" ContentType="application/vnd.openxmlformats-officedocument.drawingml.chart+xml"/>
  <Override PartName="/word/charts/chart3.xml" ContentType="application/vnd.openxmlformats-officedocument.drawingml.chart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2.xml" ContentType="application/vnd.ms-office.chartsty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FA9" w:rsidRDefault="0097582D" w:rsidP="0097582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ANNEXES</w:t>
      </w:r>
    </w:p>
    <w:p w:rsidR="00593530" w:rsidRPr="00C3763D" w:rsidRDefault="00C3763D" w:rsidP="00C3763D">
      <w:pPr>
        <w:ind w:left="-284"/>
        <w:rPr>
          <w:rFonts w:ascii="Times New Roman" w:hAnsi="Times New Roman" w:cs="Times New Roman"/>
          <w:b/>
        </w:rPr>
      </w:pPr>
      <w:r>
        <w:rPr>
          <w:noProof/>
          <w:lang w:val="en-GB" w:eastAsia="en-GB"/>
        </w:rPr>
        <w:drawing>
          <wp:inline distT="0" distB="0" distL="0" distR="0" wp14:anchorId="63F8F8E7" wp14:editId="4480379F">
            <wp:extent cx="5923722" cy="3356610"/>
            <wp:effectExtent l="0" t="0" r="1270" b="1524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871EE" w:rsidRDefault="00A871EE" w:rsidP="00A871EE">
      <w:pPr>
        <w:pStyle w:val="ListParagraph"/>
        <w:ind w:right="-483"/>
        <w:rPr>
          <w:rFonts w:ascii="Times New Roman" w:hAnsi="Times New Roman" w:cs="Times New Roman"/>
          <w:b/>
          <w:lang w:val="en-US"/>
        </w:rPr>
      </w:pPr>
    </w:p>
    <w:p w:rsidR="00134BBE" w:rsidRPr="001A577F" w:rsidRDefault="00134BBE" w:rsidP="001A577F">
      <w:pPr>
        <w:pStyle w:val="ListParagraph"/>
        <w:numPr>
          <w:ilvl w:val="0"/>
          <w:numId w:val="12"/>
        </w:numPr>
        <w:ind w:right="-483"/>
        <w:jc w:val="center"/>
        <w:rPr>
          <w:rFonts w:ascii="Times New Roman" w:hAnsi="Times New Roman" w:cs="Times New Roman"/>
          <w:b/>
          <w:lang w:val="en-US"/>
        </w:rPr>
      </w:pPr>
      <w:r w:rsidRPr="001A577F">
        <w:rPr>
          <w:rFonts w:ascii="Times New Roman" w:hAnsi="Times New Roman" w:cs="Times New Roman"/>
          <w:b/>
          <w:lang w:val="en-US"/>
        </w:rPr>
        <w:t>Employees of the State institutions</w:t>
      </w:r>
    </w:p>
    <w:p w:rsidR="00134BBE" w:rsidRPr="001A577F" w:rsidRDefault="00134BBE" w:rsidP="00952FA9">
      <w:pPr>
        <w:ind w:right="-483"/>
        <w:jc w:val="both"/>
        <w:rPr>
          <w:rFonts w:ascii="Times New Roman" w:hAnsi="Times New Roman" w:cs="Times New Roman"/>
          <w:i/>
          <w:lang w:val="en-US"/>
        </w:rPr>
      </w:pPr>
    </w:p>
    <w:tbl>
      <w:tblPr>
        <w:tblW w:w="10827" w:type="dxa"/>
        <w:tblLook w:val="04A0" w:firstRow="1" w:lastRow="0" w:firstColumn="1" w:lastColumn="0" w:noHBand="0" w:noVBand="1"/>
      </w:tblPr>
      <w:tblGrid>
        <w:gridCol w:w="3544"/>
        <w:gridCol w:w="1418"/>
        <w:gridCol w:w="1255"/>
        <w:gridCol w:w="1402"/>
        <w:gridCol w:w="1302"/>
        <w:gridCol w:w="2048"/>
      </w:tblGrid>
      <w:tr w:rsidR="00593530" w:rsidRPr="001A577F" w:rsidTr="00D404C3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52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  <w:t>30.06.2019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</w:pPr>
          </w:p>
        </w:tc>
      </w:tr>
      <w:tr w:rsidR="00593530" w:rsidRPr="001A577F" w:rsidTr="00D404C3">
        <w:trPr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593530" w:rsidRPr="001A577F" w:rsidRDefault="00593530" w:rsidP="00D4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  <w:t>Women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593530" w:rsidRPr="001A577F" w:rsidRDefault="00593530" w:rsidP="00D4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  <w:t>Proportion of women %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593530" w:rsidRPr="001A577F" w:rsidRDefault="00593530" w:rsidP="00D4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  <w:t>Men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593530" w:rsidRPr="001A577F" w:rsidRDefault="00593530" w:rsidP="00D4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  <w:t>Proportion of men %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lv-LV"/>
              </w:rPr>
            </w:pPr>
          </w:p>
        </w:tc>
      </w:tr>
      <w:tr w:rsidR="00593530" w:rsidRPr="001A577F" w:rsidTr="00D404C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State Secretaries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38%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62%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</w:p>
        </w:tc>
      </w:tr>
      <w:tr w:rsidR="00593530" w:rsidRPr="001A577F" w:rsidTr="00D404C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Deputy State Secretary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22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52%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48%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</w:p>
        </w:tc>
      </w:tr>
      <w:tr w:rsidR="00593530" w:rsidRPr="001A577F" w:rsidTr="00D404C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Heads of institutions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33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54%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46%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</w:p>
        </w:tc>
      </w:tr>
      <w:tr w:rsidR="00593530" w:rsidRPr="001A577F" w:rsidTr="00D404C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Deputy Heads of Institutions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55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59%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38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41%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</w:p>
        </w:tc>
      </w:tr>
      <w:tr w:rsidR="00593530" w:rsidRPr="001A577F" w:rsidTr="00D404C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Heads and deputies of the unit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1836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75%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597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25%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</w:p>
        </w:tc>
      </w:tr>
      <w:tr w:rsidR="00593530" w:rsidRPr="001A577F" w:rsidTr="00D404C3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Specialists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6827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77%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2016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  <w:r w:rsidRPr="001A577F"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  <w:t>23%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530" w:rsidRPr="001A577F" w:rsidRDefault="00593530" w:rsidP="00D404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lv-LV"/>
              </w:rPr>
            </w:pPr>
          </w:p>
        </w:tc>
      </w:tr>
    </w:tbl>
    <w:p w:rsidR="00593530" w:rsidRPr="001A577F" w:rsidRDefault="00593530" w:rsidP="00593530">
      <w:pPr>
        <w:ind w:right="-483"/>
        <w:jc w:val="both"/>
        <w:rPr>
          <w:rFonts w:ascii="Times New Roman" w:hAnsi="Times New Roman" w:cs="Times New Roman"/>
          <w:i/>
          <w:lang w:val="en-US"/>
        </w:rPr>
      </w:pPr>
      <w:r w:rsidRPr="001A577F">
        <w:rPr>
          <w:rFonts w:ascii="Times New Roman" w:hAnsi="Times New Roman" w:cs="Times New Roman"/>
          <w:lang w:val="en-US"/>
        </w:rPr>
        <w:t xml:space="preserve">Source: </w:t>
      </w:r>
      <w:r w:rsidRPr="001A577F">
        <w:rPr>
          <w:rFonts w:ascii="Times New Roman" w:hAnsi="Times New Roman" w:cs="Times New Roman"/>
          <w:i/>
          <w:lang w:val="en-US"/>
        </w:rPr>
        <w:t>State and local government officials and employees remuneration accounting system, State Chancellery</w:t>
      </w:r>
    </w:p>
    <w:p w:rsidR="00714865" w:rsidRDefault="00714865" w:rsidP="00952FA9">
      <w:pPr>
        <w:ind w:right="-48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C3763D" w:rsidRDefault="00C3763D" w:rsidP="00952FA9">
      <w:pPr>
        <w:ind w:right="-48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A871EE" w:rsidRDefault="00A871EE" w:rsidP="00952FA9">
      <w:pPr>
        <w:ind w:right="-48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A871EE" w:rsidRDefault="00A871EE" w:rsidP="00952FA9">
      <w:pPr>
        <w:ind w:right="-48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A871EE" w:rsidRDefault="00A871EE" w:rsidP="00952FA9">
      <w:pPr>
        <w:ind w:right="-48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C3763D" w:rsidRDefault="00C3763D" w:rsidP="00952FA9">
      <w:pPr>
        <w:ind w:right="-48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593530" w:rsidRDefault="00593530" w:rsidP="00952FA9">
      <w:pPr>
        <w:ind w:right="-48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tbl>
      <w:tblPr>
        <w:tblW w:w="12033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451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74"/>
        <w:gridCol w:w="1008"/>
        <w:gridCol w:w="1008"/>
        <w:gridCol w:w="236"/>
      </w:tblGrid>
      <w:tr w:rsidR="001043B5" w:rsidRPr="001A577F" w:rsidTr="00072B2D">
        <w:trPr>
          <w:gridAfter w:val="3"/>
          <w:wAfter w:w="2252" w:type="dxa"/>
          <w:trHeight w:val="288"/>
        </w:trPr>
        <w:tc>
          <w:tcPr>
            <w:tcW w:w="978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30.06.2019</w:t>
            </w: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State Secretary</w:t>
            </w:r>
          </w:p>
        </w:tc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Deputy State Secretary</w:t>
            </w:r>
          </w:p>
        </w:tc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Head of State institution</w:t>
            </w:r>
          </w:p>
        </w:tc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Deputy head of the state institution</w:t>
            </w:r>
          </w:p>
        </w:tc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Heads of divisions and deputies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Experts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Institution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W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M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W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M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W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M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W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M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W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M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W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M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1043B5" w:rsidP="00A871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M</w:t>
            </w:r>
            <w:r w:rsidR="00A871EE">
              <w:rPr>
                <w:rFonts w:ascii="Times New Roman" w:hAnsi="Times New Roman" w:cs="Times New Roman"/>
                <w:color w:val="000000"/>
              </w:rPr>
              <w:t>OD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MFA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147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MoE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344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MoF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538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2,574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748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MoI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158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MoES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143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MoC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MoW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154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1,035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ind w:left="-359" w:firstLine="35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CM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PM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MoT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MoJ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158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504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MoEPRD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268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MoH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233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B5" w:rsidRPr="001A577F" w:rsidRDefault="00A871EE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MoA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289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1,008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A577F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22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33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28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55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38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1836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597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6827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2016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trHeight w:val="288"/>
        </w:trPr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Percentage: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38%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62%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52%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48%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54%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46%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59%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41%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75%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25%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77%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CCFFFF"/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577F">
              <w:rPr>
                <w:rFonts w:ascii="Times New Roman" w:hAnsi="Times New Roman" w:cs="Times New Roman"/>
                <w:b/>
                <w:bCs/>
                <w:color w:val="000000"/>
              </w:rPr>
              <w:t>23%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10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043B5" w:rsidRPr="001A577F" w:rsidTr="00072B2D">
        <w:trPr>
          <w:gridAfter w:val="3"/>
          <w:wAfter w:w="2252" w:type="dxa"/>
          <w:trHeight w:val="288"/>
        </w:trPr>
        <w:tc>
          <w:tcPr>
            <w:tcW w:w="978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1043B5" w:rsidRPr="001A577F" w:rsidRDefault="001043B5" w:rsidP="00A871EE">
            <w:pPr>
              <w:tabs>
                <w:tab w:val="left" w:pos="9102"/>
              </w:tabs>
              <w:ind w:right="173"/>
              <w:jc w:val="both"/>
              <w:rPr>
                <w:rFonts w:ascii="Times New Roman" w:hAnsi="Times New Roman" w:cs="Times New Roman"/>
                <w:lang w:val="en-US"/>
              </w:rPr>
            </w:pPr>
            <w:r w:rsidRPr="001A577F">
              <w:rPr>
                <w:rFonts w:ascii="Times New Roman" w:hAnsi="Times New Roman" w:cs="Times New Roman"/>
                <w:lang w:val="en-US"/>
              </w:rPr>
              <w:t xml:space="preserve">Source: </w:t>
            </w:r>
            <w:r w:rsidRPr="001A577F">
              <w:rPr>
                <w:rFonts w:ascii="Times New Roman" w:hAnsi="Times New Roman" w:cs="Times New Roman"/>
                <w:i/>
                <w:lang w:val="en-US"/>
              </w:rPr>
              <w:t>State and local government officials and employees remuneration accounting system, State Chancellery</w:t>
            </w:r>
          </w:p>
        </w:tc>
      </w:tr>
    </w:tbl>
    <w:p w:rsidR="001A577F" w:rsidRDefault="001A577F" w:rsidP="00952FA9">
      <w:pPr>
        <w:rPr>
          <w:rFonts w:ascii="Times New Roman" w:hAnsi="Times New Roman" w:cs="Times New Roman"/>
          <w:b/>
        </w:rPr>
      </w:pPr>
    </w:p>
    <w:p w:rsidR="00593530" w:rsidRDefault="001A577F" w:rsidP="00952FA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1A577F" w:rsidRPr="001A577F" w:rsidRDefault="001A577F" w:rsidP="001A577F">
      <w:pPr>
        <w:pStyle w:val="ListParagraph"/>
        <w:numPr>
          <w:ilvl w:val="0"/>
          <w:numId w:val="13"/>
        </w:numPr>
        <w:jc w:val="center"/>
        <w:rPr>
          <w:rFonts w:ascii="Times New Roman" w:hAnsi="Times New Roman" w:cs="Times New Roman"/>
          <w:b/>
          <w:lang w:val="en-US"/>
        </w:rPr>
      </w:pPr>
      <w:r w:rsidRPr="001A577F">
        <w:rPr>
          <w:rFonts w:ascii="Times New Roman" w:hAnsi="Times New Roman" w:cs="Times New Roman"/>
          <w:b/>
          <w:lang w:val="en-US"/>
        </w:rPr>
        <w:lastRenderedPageBreak/>
        <w:t>Employees of the M</w:t>
      </w:r>
      <w:r w:rsidR="00A871EE">
        <w:rPr>
          <w:rFonts w:ascii="Times New Roman" w:hAnsi="Times New Roman" w:cs="Times New Roman"/>
          <w:b/>
          <w:lang w:val="en-US"/>
        </w:rPr>
        <w:t>FA</w:t>
      </w:r>
      <w:r w:rsidRPr="001A577F">
        <w:rPr>
          <w:rFonts w:ascii="Times New Roman" w:hAnsi="Times New Roman" w:cs="Times New Roman"/>
          <w:b/>
          <w:lang w:val="en-US"/>
        </w:rPr>
        <w:t>:</w:t>
      </w:r>
    </w:p>
    <w:tbl>
      <w:tblPr>
        <w:tblW w:w="9071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0"/>
        <w:gridCol w:w="913"/>
        <w:gridCol w:w="711"/>
        <w:gridCol w:w="709"/>
        <w:gridCol w:w="711"/>
        <w:gridCol w:w="851"/>
      </w:tblGrid>
      <w:tr w:rsidR="001A577F" w:rsidRPr="001A577F" w:rsidTr="001B6052">
        <w:trPr>
          <w:trHeight w:val="255"/>
        </w:trPr>
        <w:tc>
          <w:tcPr>
            <w:tcW w:w="5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Employees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Women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(%)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Men</w:t>
            </w:r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(%)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All</w:t>
            </w:r>
          </w:p>
        </w:tc>
      </w:tr>
      <w:tr w:rsidR="001A577F" w:rsidRPr="001A577F" w:rsidTr="001B6052">
        <w:trPr>
          <w:trHeight w:val="255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>
              <w:rPr>
                <w:rFonts w:ascii="Times New Roman" w:hAnsi="Times New Roman" w:cs="Times New Roman"/>
                <w:lang w:val="en-US" w:eastAsia="lv-LV"/>
              </w:rPr>
              <w:t>Headquarters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213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67.41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103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32.59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316</w:t>
            </w:r>
          </w:p>
        </w:tc>
      </w:tr>
      <w:tr w:rsidR="001A577F" w:rsidRPr="001A577F" w:rsidTr="001B6052">
        <w:trPr>
          <w:trHeight w:val="255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A577F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 xml:space="preserve">Leading positions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67,1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</w:p>
        </w:tc>
      </w:tr>
      <w:tr w:rsidR="001A577F" w:rsidRPr="001A577F" w:rsidTr="001B6052">
        <w:trPr>
          <w:trHeight w:val="255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Diplomatic Missions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134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53.17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118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46.83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252</w:t>
            </w:r>
          </w:p>
        </w:tc>
      </w:tr>
      <w:tr w:rsidR="001A577F" w:rsidRPr="001A577F" w:rsidTr="001B6052">
        <w:trPr>
          <w:trHeight w:val="255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Ambassadors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39.53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26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lang w:val="en-US" w:eastAsia="lv-LV"/>
              </w:rPr>
              <w:t>60.47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lang w:val="en-US" w:eastAsia="lv-LV"/>
              </w:rPr>
            </w:pPr>
          </w:p>
        </w:tc>
      </w:tr>
      <w:tr w:rsidR="001A577F" w:rsidRPr="001A577F" w:rsidTr="001B6052">
        <w:trPr>
          <w:trHeight w:val="255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  <w:t>Total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  <w:t>347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  <w:t>61.09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  <w:t>221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  <w:t>38.91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b/>
                <w:i/>
                <w:iCs/>
                <w:lang w:val="en-US" w:eastAsia="lv-LV"/>
              </w:rPr>
              <w:t>568</w:t>
            </w:r>
          </w:p>
        </w:tc>
      </w:tr>
      <w:tr w:rsidR="001A577F" w:rsidRPr="001A577F" w:rsidTr="001B6052">
        <w:trPr>
          <w:trHeight w:val="255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A577F">
            <w:pPr>
              <w:rPr>
                <w:rFonts w:ascii="Times New Roman" w:hAnsi="Times New Roman" w:cs="Times New Roman"/>
                <w:iCs/>
                <w:lang w:val="en-US" w:eastAsia="lv-LV"/>
              </w:rPr>
            </w:pPr>
            <w:r>
              <w:rPr>
                <w:rFonts w:ascii="Times New Roman" w:hAnsi="Times New Roman" w:cs="Times New Roman"/>
                <w:iCs/>
                <w:lang w:eastAsia="lv-LV"/>
              </w:rPr>
              <w:t xml:space="preserve">Former diplomats of </w:t>
            </w:r>
            <w:r w:rsidRPr="001A577F">
              <w:rPr>
                <w:rFonts w:ascii="Times New Roman" w:hAnsi="Times New Roman" w:cs="Times New Roman"/>
                <w:iCs/>
                <w:lang w:val="en-US" w:eastAsia="lv-LV"/>
              </w:rPr>
              <w:t xml:space="preserve"> MFA, working in </w:t>
            </w:r>
            <w:r>
              <w:rPr>
                <w:rFonts w:ascii="Times New Roman" w:hAnsi="Times New Roman" w:cs="Times New Roman"/>
                <w:iCs/>
                <w:lang w:val="en-US" w:eastAsia="lv-LV"/>
              </w:rPr>
              <w:t>the international organizations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iCs/>
                <w:lang w:val="en-US" w:eastAsia="lv-LV"/>
              </w:rPr>
              <w:t>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iCs/>
                <w:lang w:val="en-US" w:eastAsia="lv-LV"/>
              </w:rPr>
              <w:t xml:space="preserve">61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iCs/>
                <w:lang w:val="en-US" w:eastAsia="lv-LV"/>
              </w:rPr>
              <w:t>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iCs/>
                <w:lang w:val="en-US" w:eastAsia="lv-LV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7F" w:rsidRPr="001A577F" w:rsidRDefault="001A577F" w:rsidP="001B6052">
            <w:pPr>
              <w:jc w:val="right"/>
              <w:rPr>
                <w:rFonts w:ascii="Times New Roman" w:hAnsi="Times New Roman" w:cs="Times New Roman"/>
                <w:iCs/>
                <w:lang w:val="en-US" w:eastAsia="lv-LV"/>
              </w:rPr>
            </w:pPr>
            <w:r w:rsidRPr="001A577F">
              <w:rPr>
                <w:rFonts w:ascii="Times New Roman" w:hAnsi="Times New Roman" w:cs="Times New Roman"/>
                <w:iCs/>
                <w:lang w:val="en-US" w:eastAsia="lv-LV"/>
              </w:rPr>
              <w:t>23</w:t>
            </w:r>
          </w:p>
        </w:tc>
      </w:tr>
    </w:tbl>
    <w:p w:rsidR="00072B2D" w:rsidRPr="001A577F" w:rsidRDefault="001A577F" w:rsidP="00952FA9">
      <w:pPr>
        <w:rPr>
          <w:rFonts w:ascii="Times New Roman" w:hAnsi="Times New Roman" w:cs="Times New Roman"/>
          <w:i/>
        </w:rPr>
      </w:pPr>
      <w:r w:rsidRPr="001A577F">
        <w:rPr>
          <w:rFonts w:ascii="Times New Roman" w:hAnsi="Times New Roman" w:cs="Times New Roman"/>
          <w:i/>
        </w:rPr>
        <w:t>Source: MFA</w:t>
      </w:r>
    </w:p>
    <w:p w:rsidR="00072B2D" w:rsidRDefault="00072B2D" w:rsidP="00952FA9">
      <w:pPr>
        <w:rPr>
          <w:rFonts w:ascii="Times New Roman" w:hAnsi="Times New Roman" w:cs="Times New Roman"/>
          <w:b/>
        </w:rPr>
      </w:pPr>
    </w:p>
    <w:p w:rsidR="00072B2D" w:rsidRDefault="00A871EE" w:rsidP="00A871EE">
      <w:pPr>
        <w:tabs>
          <w:tab w:val="left" w:pos="298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A871EE" w:rsidRDefault="00A871EE" w:rsidP="00A871EE">
      <w:pPr>
        <w:tabs>
          <w:tab w:val="left" w:pos="2980"/>
        </w:tabs>
        <w:rPr>
          <w:rFonts w:ascii="Times New Roman" w:hAnsi="Times New Roman" w:cs="Times New Roman"/>
          <w:b/>
        </w:rPr>
      </w:pPr>
    </w:p>
    <w:p w:rsidR="00EC60A0" w:rsidRPr="001A577F" w:rsidRDefault="00EC60A0" w:rsidP="001A577F">
      <w:pPr>
        <w:pStyle w:val="ListParagraph"/>
        <w:widowControl w:val="0"/>
        <w:numPr>
          <w:ilvl w:val="0"/>
          <w:numId w:val="13"/>
        </w:numPr>
        <w:tabs>
          <w:tab w:val="left" w:pos="7371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lang w:val="en-GB"/>
        </w:rPr>
      </w:pPr>
      <w:r w:rsidRPr="001A577F">
        <w:rPr>
          <w:rFonts w:ascii="Times New Roman" w:hAnsi="Times New Roman" w:cs="Times New Roman"/>
          <w:b/>
          <w:color w:val="000000"/>
          <w:sz w:val="20"/>
          <w:lang w:val="en-GB"/>
        </w:rPr>
        <w:t>Breakdown of judges</w:t>
      </w:r>
      <w:r w:rsidR="001A577F" w:rsidRPr="001A577F">
        <w:rPr>
          <w:rFonts w:ascii="Times New Roman" w:hAnsi="Times New Roman" w:cs="Times New Roman"/>
          <w:b/>
          <w:color w:val="000000"/>
          <w:sz w:val="20"/>
          <w:lang w:val="en-GB"/>
        </w:rPr>
        <w:t xml:space="preserve"> </w:t>
      </w:r>
      <w:r w:rsidRPr="001A577F">
        <w:rPr>
          <w:rFonts w:ascii="Times New Roman" w:hAnsi="Times New Roman" w:cs="Times New Roman"/>
          <w:b/>
          <w:color w:val="000000"/>
          <w:sz w:val="20"/>
          <w:lang w:val="en-GB"/>
        </w:rPr>
        <w:t>2014-2018</w:t>
      </w:r>
    </w:p>
    <w:p w:rsidR="00EC60A0" w:rsidRDefault="00EC60A0" w:rsidP="00EC60A0">
      <w:pPr>
        <w:widowControl w:val="0"/>
        <w:tabs>
          <w:tab w:val="left" w:pos="7371"/>
        </w:tabs>
        <w:spacing w:after="0" w:line="240" w:lineRule="auto"/>
        <w:rPr>
          <w:rFonts w:ascii="Times New Roman" w:hAnsi="Times New Roman" w:cs="Times New Roman"/>
          <w:b/>
          <w:color w:val="000000"/>
          <w:sz w:val="20"/>
          <w:lang w:val="en-GB"/>
        </w:rPr>
      </w:pPr>
    </w:p>
    <w:tbl>
      <w:tblPr>
        <w:tblW w:w="69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83"/>
        <w:gridCol w:w="1411"/>
        <w:gridCol w:w="1418"/>
        <w:gridCol w:w="1559"/>
        <w:gridCol w:w="1701"/>
      </w:tblGrid>
      <w:tr w:rsidR="00EC60A0" w:rsidTr="00DC790F">
        <w:tc>
          <w:tcPr>
            <w:tcW w:w="8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Default="00EC60A0" w:rsidP="00DC790F">
            <w:pPr>
              <w:widowControl w:val="0"/>
              <w:tabs>
                <w:tab w:val="left" w:pos="737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Year</w:t>
            </w:r>
          </w:p>
        </w:tc>
        <w:tc>
          <w:tcPr>
            <w:tcW w:w="60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breakdown by gender %</w:t>
            </w:r>
          </w:p>
          <w:p w:rsidR="00EC60A0" w:rsidRDefault="00EC60A0" w:rsidP="00DC790F">
            <w:pPr>
              <w:widowControl w:val="0"/>
              <w:tabs>
                <w:tab w:val="left" w:pos="737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</w:tr>
      <w:tr w:rsidR="00EC60A0" w:rsidTr="00DC790F">
        <w:tc>
          <w:tcPr>
            <w:tcW w:w="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60A0" w:rsidRDefault="00EC60A0" w:rsidP="00DC790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C60A0" w:rsidRDefault="00EC60A0" w:rsidP="00DC790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Judges of the 1st and 2nd instance courts*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Default="00EC60A0" w:rsidP="00DC790F">
            <w:pPr>
              <w:widowControl w:val="0"/>
              <w:tabs>
                <w:tab w:val="left" w:pos="737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Judges of the Supreme Court</w:t>
            </w:r>
          </w:p>
        </w:tc>
      </w:tr>
      <w:tr w:rsidR="00EC60A0" w:rsidTr="00DC790F">
        <w:tc>
          <w:tcPr>
            <w:tcW w:w="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60A0" w:rsidRDefault="00EC60A0" w:rsidP="00DC790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Female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Men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Female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Men</w:t>
            </w:r>
          </w:p>
        </w:tc>
      </w:tr>
      <w:tr w:rsidR="00EC60A0" w:rsidTr="00DC790F">
        <w:trPr>
          <w:trHeight w:val="300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2014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79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38</w:t>
            </w:r>
          </w:p>
        </w:tc>
      </w:tr>
      <w:tr w:rsidR="00EC60A0" w:rsidTr="00DC790F">
        <w:trPr>
          <w:trHeight w:val="300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2015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78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32</w:t>
            </w:r>
          </w:p>
        </w:tc>
      </w:tr>
      <w:tr w:rsidR="00EC60A0" w:rsidTr="00DC790F">
        <w:trPr>
          <w:trHeight w:val="300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2016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EF3374">
              <w:rPr>
                <w:rFonts w:ascii="Times New Roman" w:hAnsi="Times New Roman" w:cs="Times New Roman"/>
                <w:color w:val="000000"/>
                <w:sz w:val="20"/>
                <w:lang w:val="en-GB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EF337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EF337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32</w:t>
            </w:r>
          </w:p>
        </w:tc>
      </w:tr>
      <w:tr w:rsidR="00EC60A0" w:rsidTr="00DC790F">
        <w:trPr>
          <w:trHeight w:val="300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2017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highlight w:val="yellow"/>
                <w:lang w:val="en-GB"/>
              </w:rPr>
            </w:pPr>
            <w:r w:rsidRPr="00EF3374">
              <w:rPr>
                <w:rFonts w:ascii="Times New Roman" w:hAnsi="Times New Roman" w:cs="Times New Roman"/>
                <w:bCs/>
                <w:color w:val="000000"/>
                <w:sz w:val="20"/>
                <w:lang w:val="en-GB"/>
              </w:rPr>
              <w:t>82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highlight w:val="yellow"/>
                <w:lang w:val="en-GB"/>
              </w:rPr>
            </w:pPr>
            <w:r w:rsidRPr="00EF3374">
              <w:rPr>
                <w:rFonts w:ascii="Times New Roman" w:hAnsi="Times New Roman" w:cs="Times New Roman"/>
                <w:bCs/>
                <w:color w:val="000000"/>
                <w:sz w:val="20"/>
                <w:lang w:val="en-GB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EF337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EF337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33</w:t>
            </w:r>
          </w:p>
        </w:tc>
      </w:tr>
      <w:tr w:rsidR="00EC60A0" w:rsidTr="00DC790F">
        <w:trPr>
          <w:trHeight w:val="300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val="en-GB"/>
              </w:rPr>
              <w:t>2018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highlight w:val="yellow"/>
                <w:lang w:val="en-GB"/>
              </w:rPr>
            </w:pPr>
            <w:r w:rsidRPr="00EF3374">
              <w:rPr>
                <w:rFonts w:ascii="Times New Roman" w:hAnsi="Times New Roman" w:cs="Times New Roman"/>
                <w:bCs/>
                <w:color w:val="000000"/>
                <w:sz w:val="20"/>
                <w:lang w:val="en-GB"/>
              </w:rPr>
              <w:t>82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highlight w:val="yellow"/>
                <w:lang w:val="en-GB"/>
              </w:rPr>
            </w:pPr>
            <w:r w:rsidRPr="00EF3374">
              <w:rPr>
                <w:rFonts w:ascii="Times New Roman" w:hAnsi="Times New Roman" w:cs="Times New Roman"/>
                <w:bCs/>
                <w:color w:val="000000"/>
                <w:sz w:val="20"/>
                <w:lang w:val="en-GB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EF337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0A0" w:rsidRPr="00EF3374" w:rsidRDefault="00EC60A0" w:rsidP="00DC79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EF337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33</w:t>
            </w:r>
          </w:p>
        </w:tc>
      </w:tr>
    </w:tbl>
    <w:p w:rsidR="00EC60A0" w:rsidRDefault="00EC60A0" w:rsidP="00EC60A0">
      <w:pPr>
        <w:widowControl w:val="0"/>
        <w:spacing w:after="120" w:line="240" w:lineRule="auto"/>
        <w:rPr>
          <w:rFonts w:ascii="Times New Roman" w:eastAsia="Calibri" w:hAnsi="Times New Roman" w:cs="Times New Roman"/>
          <w:i/>
          <w:iCs/>
          <w:sz w:val="20"/>
          <w:szCs w:val="20"/>
          <w:lang w:val="en-GB"/>
        </w:rPr>
        <w:sectPr w:rsidR="00EC60A0" w:rsidSect="00CF58C2">
          <w:footerReference w:type="default" r:id="rId8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i/>
          <w:iCs/>
          <w:sz w:val="20"/>
          <w:szCs w:val="20"/>
          <w:lang w:val="en-GB"/>
        </w:rPr>
        <w:t>Source: Court Admi</w:t>
      </w:r>
      <w:r w:rsidR="00593530">
        <w:rPr>
          <w:rFonts w:ascii="Times New Roman" w:eastAsia="Calibri" w:hAnsi="Times New Roman" w:cs="Times New Roman"/>
          <w:i/>
          <w:iCs/>
          <w:sz w:val="20"/>
          <w:szCs w:val="20"/>
          <w:lang w:val="en-GB"/>
        </w:rPr>
        <w:t>nistration and the Supreme Court</w:t>
      </w:r>
    </w:p>
    <w:p w:rsidR="00952FA9" w:rsidRPr="001A577F" w:rsidRDefault="001A577F" w:rsidP="001A577F">
      <w:pPr>
        <w:pStyle w:val="ListParagraph"/>
        <w:numPr>
          <w:ilvl w:val="0"/>
          <w:numId w:val="13"/>
        </w:numPr>
        <w:tabs>
          <w:tab w:val="left" w:pos="5"/>
        </w:tabs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1A577F">
        <w:rPr>
          <w:rFonts w:ascii="Times New Roman" w:hAnsi="Times New Roman" w:cs="Times New Roman"/>
          <w:b/>
        </w:rPr>
        <w:t xml:space="preserve">Breakdown of </w:t>
      </w:r>
      <w:r w:rsidR="00C6313C" w:rsidRPr="001A577F">
        <w:rPr>
          <w:rFonts w:ascii="Times New Roman" w:hAnsi="Times New Roman" w:cs="Times New Roman"/>
          <w:b/>
        </w:rPr>
        <w:t>Judges on 30 June 2019</w:t>
      </w:r>
    </w:p>
    <w:tbl>
      <w:tblPr>
        <w:tblW w:w="8669" w:type="dxa"/>
        <w:tblLook w:val="04A0" w:firstRow="1" w:lastRow="0" w:firstColumn="1" w:lastColumn="0" w:noHBand="0" w:noVBand="1"/>
      </w:tblPr>
      <w:tblGrid>
        <w:gridCol w:w="3119"/>
        <w:gridCol w:w="999"/>
        <w:gridCol w:w="1255"/>
        <w:gridCol w:w="999"/>
        <w:gridCol w:w="1141"/>
        <w:gridCol w:w="1156"/>
      </w:tblGrid>
      <w:tr w:rsidR="00952FA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FA9" w:rsidRPr="001A577F" w:rsidRDefault="00952FA9" w:rsidP="004A1908">
            <w:pPr>
              <w:spacing w:line="240" w:lineRule="auto"/>
              <w:rPr>
                <w:rFonts w:ascii="Times New Roman" w:hAnsi="Times New Roman" w:cs="Times New Roman"/>
                <w:lang w:eastAsia="lv-LV"/>
              </w:rPr>
            </w:pP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952FA9" w:rsidRPr="001A577F" w:rsidRDefault="00EC60A0" w:rsidP="004A190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Female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952FA9" w:rsidRPr="001A577F" w:rsidRDefault="00EC60A0" w:rsidP="004A190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Men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FA9" w:rsidRPr="001A577F" w:rsidRDefault="00952FA9" w:rsidP="004A190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</w:p>
        </w:tc>
      </w:tr>
      <w:tr w:rsidR="00A519F5" w:rsidRPr="001A577F" w:rsidTr="001A577F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A519F5" w:rsidRPr="001A577F" w:rsidRDefault="00CA77C9" w:rsidP="001A57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The court levels  and posts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A519F5" w:rsidRPr="001A577F" w:rsidRDefault="00A519F5" w:rsidP="001A57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Number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A519F5" w:rsidRPr="001A577F" w:rsidRDefault="001A577F" w:rsidP="001A57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%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A519F5" w:rsidRPr="001A577F" w:rsidRDefault="00A519F5" w:rsidP="001A57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Number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A519F5" w:rsidRPr="001A577F" w:rsidRDefault="001A577F" w:rsidP="001A57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%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A519F5" w:rsidRPr="001A577F" w:rsidRDefault="00A519F5" w:rsidP="001A57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Total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Constitutional Court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1A577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43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1A577F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57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7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1A577F">
            <w:pPr>
              <w:spacing w:line="240" w:lineRule="auto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 xml:space="preserve">President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1A577F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1A577F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1A577F" w:rsidP="001A577F">
            <w:pPr>
              <w:spacing w:line="240" w:lineRule="auto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Deputy of the P</w:t>
            </w:r>
            <w:r w:rsidR="00CA77C9" w:rsidRPr="001A577F">
              <w:rPr>
                <w:rFonts w:ascii="Times New Roman" w:hAnsi="Times New Roman" w:cs="Times New Roman"/>
                <w:lang w:eastAsia="lv-LV"/>
              </w:rPr>
              <w:t xml:space="preserve">resident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ind w:firstLineChars="100" w:firstLine="220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Judge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80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5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Supreme Court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1A577F">
            <w:pPr>
              <w:spacing w:line="240" w:lineRule="auto"/>
              <w:ind w:firstLineChars="16" w:firstLine="35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 xml:space="preserve">President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ind w:firstLineChars="100" w:firstLine="220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Judge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68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41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Regional Courts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108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34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142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1A577F">
            <w:pPr>
              <w:spacing w:line="240" w:lineRule="auto"/>
              <w:ind w:firstLineChars="100" w:firstLine="220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 xml:space="preserve">Chair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71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7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ind w:firstLineChars="100" w:firstLine="220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Deputy Chair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67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12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ind w:firstLineChars="100" w:firstLine="220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Judge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95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77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123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524BE1" w:rsidP="00CA77C9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District</w:t>
            </w:r>
            <w:r w:rsidR="00CA77C9"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 xml:space="preserve"> courts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321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84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61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16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382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1A577F">
            <w:pPr>
              <w:spacing w:line="240" w:lineRule="auto"/>
              <w:ind w:firstLineChars="100" w:firstLine="220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 xml:space="preserve">Chair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57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43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14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ind w:firstLineChars="100" w:firstLine="220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 xml:space="preserve">Deputy chair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78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23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ind w:firstLineChars="100" w:firstLine="220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Judge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295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86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14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1A577F">
              <w:rPr>
                <w:rFonts w:ascii="Times New Roman" w:hAnsi="Times New Roman" w:cs="Times New Roman"/>
                <w:lang w:eastAsia="lv-LV"/>
              </w:rPr>
              <w:t>345</w:t>
            </w:r>
          </w:p>
        </w:tc>
      </w:tr>
      <w:tr w:rsidR="00CA77C9" w:rsidRPr="001A577F" w:rsidTr="001A577F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Total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460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113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CA77C9" w:rsidRPr="001A577F" w:rsidRDefault="001A577F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EA9086"/>
            <w:noWrap/>
            <w:vAlign w:val="bottom"/>
            <w:hideMark/>
          </w:tcPr>
          <w:p w:rsidR="00CA77C9" w:rsidRPr="001A577F" w:rsidRDefault="00CA77C9" w:rsidP="00CA77C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1A577F">
              <w:rPr>
                <w:rFonts w:ascii="Times New Roman" w:hAnsi="Times New Roman" w:cs="Times New Roman"/>
                <w:b/>
                <w:bCs/>
                <w:lang w:eastAsia="lv-LV"/>
              </w:rPr>
              <w:t>573</w:t>
            </w:r>
          </w:p>
        </w:tc>
      </w:tr>
    </w:tbl>
    <w:p w:rsidR="00952FA9" w:rsidRPr="001A577F" w:rsidRDefault="00CA77C9" w:rsidP="00952FA9">
      <w:pPr>
        <w:rPr>
          <w:rFonts w:ascii="Times New Roman" w:hAnsi="Times New Roman" w:cs="Times New Roman"/>
          <w:b/>
          <w:i/>
        </w:rPr>
      </w:pPr>
      <w:r w:rsidRPr="001A577F">
        <w:rPr>
          <w:rFonts w:ascii="Times New Roman" w:hAnsi="Times New Roman" w:cs="Times New Roman"/>
          <w:i/>
        </w:rPr>
        <w:t>Source</w:t>
      </w:r>
      <w:r w:rsidR="00C919FA">
        <w:rPr>
          <w:rFonts w:ascii="Times New Roman" w:hAnsi="Times New Roman" w:cs="Times New Roman"/>
          <w:i/>
        </w:rPr>
        <w:t>:</w:t>
      </w:r>
      <w:r w:rsidRPr="001A577F">
        <w:rPr>
          <w:rFonts w:ascii="Times New Roman" w:hAnsi="Times New Roman" w:cs="Times New Roman"/>
          <w:i/>
        </w:rPr>
        <w:t xml:space="preserve"> State Chancery </w:t>
      </w:r>
    </w:p>
    <w:p w:rsidR="00952FA9" w:rsidRPr="00134BBE" w:rsidRDefault="00952FA9" w:rsidP="00952FA9">
      <w:pPr>
        <w:rPr>
          <w:rFonts w:ascii="Times New Roman" w:hAnsi="Times New Roman" w:cs="Times New Roman"/>
          <w:b/>
          <w:lang w:val="en-US"/>
        </w:rPr>
      </w:pPr>
    </w:p>
    <w:p w:rsidR="00952FA9" w:rsidRPr="00134BBE" w:rsidRDefault="00952FA9" w:rsidP="001A577F">
      <w:pPr>
        <w:pStyle w:val="ListParagraph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lang w:val="en-GB"/>
        </w:rPr>
      </w:pPr>
      <w:r w:rsidRPr="00134BBE">
        <w:rPr>
          <w:rFonts w:ascii="Times New Roman" w:hAnsi="Times New Roman" w:cs="Times New Roman"/>
          <w:b/>
          <w:bCs/>
          <w:lang w:val="en-GB"/>
        </w:rPr>
        <w:t>Statistical data on provisional protection against violence before civil court</w:t>
      </w:r>
    </w:p>
    <w:tbl>
      <w:tblPr>
        <w:tblStyle w:val="TableGrid"/>
        <w:tblW w:w="9209" w:type="dxa"/>
        <w:jc w:val="center"/>
        <w:tblLook w:val="04A0" w:firstRow="1" w:lastRow="0" w:firstColumn="1" w:lastColumn="0" w:noHBand="0" w:noVBand="1"/>
      </w:tblPr>
      <w:tblGrid>
        <w:gridCol w:w="988"/>
        <w:gridCol w:w="2168"/>
        <w:gridCol w:w="1801"/>
        <w:gridCol w:w="1559"/>
        <w:gridCol w:w="2693"/>
      </w:tblGrid>
      <w:tr w:rsidR="00952FA9" w:rsidRPr="009F3F9C" w:rsidTr="004A1908">
        <w:trPr>
          <w:trHeight w:val="634"/>
          <w:jc w:val="center"/>
        </w:trPr>
        <w:tc>
          <w:tcPr>
            <w:tcW w:w="988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168" w:type="dxa"/>
            <w:vAlign w:val="center"/>
          </w:tcPr>
          <w:p w:rsidR="00952FA9" w:rsidRPr="009F3F9C" w:rsidRDefault="00952FA9" w:rsidP="004A190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Court</w:t>
            </w:r>
          </w:p>
        </w:tc>
        <w:tc>
          <w:tcPr>
            <w:tcW w:w="1801" w:type="dxa"/>
          </w:tcPr>
          <w:p w:rsidR="00952FA9" w:rsidRPr="009F3F9C" w:rsidRDefault="00134BBE" w:rsidP="004A190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</w:t>
            </w:r>
            <w:r w:rsidR="00952FA9" w:rsidRPr="009F3F9C">
              <w:rPr>
                <w:rFonts w:ascii="Times New Roman" w:hAnsi="Times New Roman" w:cs="Times New Roman"/>
                <w:lang w:val="en-GB"/>
              </w:rPr>
              <w:t>ases received</w:t>
            </w:r>
          </w:p>
        </w:tc>
        <w:tc>
          <w:tcPr>
            <w:tcW w:w="1559" w:type="dxa"/>
          </w:tcPr>
          <w:p w:rsidR="00952FA9" w:rsidRPr="009F3F9C" w:rsidRDefault="00134BBE" w:rsidP="00134B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</w:t>
            </w:r>
            <w:r w:rsidR="00952FA9" w:rsidRPr="009F3F9C">
              <w:rPr>
                <w:rFonts w:ascii="Times New Roman" w:hAnsi="Times New Roman" w:cs="Times New Roman"/>
                <w:lang w:val="en-GB"/>
              </w:rPr>
              <w:t xml:space="preserve">ases </w:t>
            </w:r>
            <w:r>
              <w:rPr>
                <w:rFonts w:ascii="Times New Roman" w:hAnsi="Times New Roman" w:cs="Times New Roman"/>
                <w:lang w:val="en-GB"/>
              </w:rPr>
              <w:t>examined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Average duration of case adjudication in days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 w:val="restart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2014</w:t>
            </w:r>
          </w:p>
        </w:tc>
        <w:tc>
          <w:tcPr>
            <w:tcW w:w="2168" w:type="dxa"/>
            <w:vAlign w:val="center"/>
          </w:tcPr>
          <w:p w:rsidR="00952FA9" w:rsidRPr="009F3F9C" w:rsidRDefault="00952FA9" w:rsidP="00134B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District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250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189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15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168" w:type="dxa"/>
            <w:vAlign w:val="center"/>
          </w:tcPr>
          <w:p w:rsidR="00952FA9" w:rsidRPr="009F3F9C" w:rsidRDefault="00952FA9" w:rsidP="004A190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Regional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24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 w:val="restart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2015</w:t>
            </w:r>
          </w:p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168" w:type="dxa"/>
            <w:vAlign w:val="center"/>
          </w:tcPr>
          <w:p w:rsidR="00952FA9" w:rsidRPr="009F3F9C" w:rsidRDefault="00952FA9" w:rsidP="00134B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District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676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637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36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168" w:type="dxa"/>
            <w:vAlign w:val="center"/>
          </w:tcPr>
          <w:p w:rsidR="00952FA9" w:rsidRPr="009F3F9C" w:rsidRDefault="00952FA9" w:rsidP="004A190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Regional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32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31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24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 w:val="restart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2168" w:type="dxa"/>
            <w:vAlign w:val="center"/>
          </w:tcPr>
          <w:p w:rsidR="00952FA9" w:rsidRPr="009F3F9C" w:rsidRDefault="00952FA9" w:rsidP="00134B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District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816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802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45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168" w:type="dxa"/>
            <w:vAlign w:val="center"/>
          </w:tcPr>
          <w:p w:rsidR="00952FA9" w:rsidRPr="009F3F9C" w:rsidRDefault="00952FA9" w:rsidP="004A190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Regional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50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46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28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 w:val="restart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2017</w:t>
            </w:r>
          </w:p>
        </w:tc>
        <w:tc>
          <w:tcPr>
            <w:tcW w:w="2168" w:type="dxa"/>
            <w:vAlign w:val="center"/>
          </w:tcPr>
          <w:p w:rsidR="00952FA9" w:rsidRPr="009F3F9C" w:rsidRDefault="00952FA9" w:rsidP="00134B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District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1137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1183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55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168" w:type="dxa"/>
            <w:vAlign w:val="center"/>
          </w:tcPr>
          <w:p w:rsidR="00952FA9" w:rsidRPr="009F3F9C" w:rsidRDefault="00952FA9" w:rsidP="004A190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Regional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45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48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26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 w:val="restart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2018</w:t>
            </w:r>
          </w:p>
        </w:tc>
        <w:tc>
          <w:tcPr>
            <w:tcW w:w="2168" w:type="dxa"/>
            <w:vAlign w:val="center"/>
          </w:tcPr>
          <w:p w:rsidR="00952FA9" w:rsidRPr="009F3F9C" w:rsidRDefault="00952FA9" w:rsidP="00134BBE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District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1149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1210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65</w:t>
            </w:r>
          </w:p>
        </w:tc>
      </w:tr>
      <w:tr w:rsidR="00952FA9" w:rsidRPr="009F3F9C" w:rsidTr="004A1908">
        <w:trPr>
          <w:jc w:val="center"/>
        </w:trPr>
        <w:tc>
          <w:tcPr>
            <w:tcW w:w="988" w:type="dxa"/>
            <w:vMerge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168" w:type="dxa"/>
            <w:vAlign w:val="center"/>
          </w:tcPr>
          <w:p w:rsidR="00952FA9" w:rsidRPr="009F3F9C" w:rsidRDefault="00952FA9" w:rsidP="004A190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Regional courts</w:t>
            </w:r>
          </w:p>
        </w:tc>
        <w:tc>
          <w:tcPr>
            <w:tcW w:w="1801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38</w:t>
            </w:r>
          </w:p>
        </w:tc>
        <w:tc>
          <w:tcPr>
            <w:tcW w:w="1559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38</w:t>
            </w:r>
          </w:p>
        </w:tc>
        <w:tc>
          <w:tcPr>
            <w:tcW w:w="2693" w:type="dxa"/>
          </w:tcPr>
          <w:p w:rsidR="00952FA9" w:rsidRPr="009F3F9C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32</w:t>
            </w:r>
          </w:p>
        </w:tc>
      </w:tr>
    </w:tbl>
    <w:p w:rsidR="00952FA9" w:rsidRPr="009F3F9C" w:rsidRDefault="00952FA9" w:rsidP="00952FA9">
      <w:pPr>
        <w:spacing w:after="120"/>
        <w:rPr>
          <w:rFonts w:ascii="Times New Roman" w:hAnsi="Times New Roman" w:cs="Times New Roman"/>
          <w:i/>
          <w:lang w:val="en-GB"/>
        </w:rPr>
      </w:pPr>
      <w:r w:rsidRPr="009F3F9C">
        <w:rPr>
          <w:rFonts w:ascii="Times New Roman" w:hAnsi="Times New Roman" w:cs="Times New Roman"/>
          <w:lang w:val="en-GB"/>
        </w:rPr>
        <w:t>Source:</w:t>
      </w:r>
      <w:r w:rsidR="00C919FA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9F3F9C">
        <w:rPr>
          <w:rFonts w:ascii="Times New Roman" w:hAnsi="Times New Roman" w:cs="Times New Roman"/>
          <w:i/>
          <w:lang w:val="en-GB"/>
        </w:rPr>
        <w:t>M</w:t>
      </w:r>
      <w:r w:rsidR="00A871EE">
        <w:rPr>
          <w:rFonts w:ascii="Times New Roman" w:hAnsi="Times New Roman" w:cs="Times New Roman"/>
          <w:i/>
          <w:lang w:val="en-GB"/>
        </w:rPr>
        <w:t>oJ</w:t>
      </w:r>
      <w:proofErr w:type="spellEnd"/>
    </w:p>
    <w:p w:rsidR="00952FA9" w:rsidRDefault="00952FA9" w:rsidP="00952FA9">
      <w:pPr>
        <w:rPr>
          <w:rFonts w:ascii="Times New Roman" w:hAnsi="Times New Roman" w:cs="Times New Roman"/>
          <w:lang w:val="en-GB"/>
        </w:rPr>
      </w:pPr>
    </w:p>
    <w:p w:rsidR="00134BBE" w:rsidRDefault="00134BBE" w:rsidP="00952FA9">
      <w:pPr>
        <w:rPr>
          <w:rFonts w:ascii="Times New Roman" w:hAnsi="Times New Roman" w:cs="Times New Roman"/>
          <w:lang w:val="en-GB"/>
        </w:rPr>
      </w:pPr>
    </w:p>
    <w:p w:rsidR="00134BBE" w:rsidRDefault="00134BBE" w:rsidP="00952FA9">
      <w:pPr>
        <w:rPr>
          <w:rFonts w:ascii="Times New Roman" w:hAnsi="Times New Roman" w:cs="Times New Roman"/>
          <w:lang w:val="en-GB"/>
        </w:rPr>
      </w:pPr>
    </w:p>
    <w:p w:rsidR="001A577F" w:rsidRPr="009F3F9C" w:rsidRDefault="001A577F" w:rsidP="00952FA9">
      <w:pPr>
        <w:rPr>
          <w:rFonts w:ascii="Times New Roman" w:hAnsi="Times New Roman" w:cs="Times New Roman"/>
          <w:lang w:val="en-GB"/>
        </w:rPr>
      </w:pPr>
    </w:p>
    <w:p w:rsidR="00EA5784" w:rsidRPr="00134BBE" w:rsidRDefault="00EA5784" w:rsidP="001A577F">
      <w:pPr>
        <w:pStyle w:val="ListParagraph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134BBE">
        <w:rPr>
          <w:rFonts w:ascii="Times New Roman" w:hAnsi="Times New Roman" w:cs="Times New Roman"/>
          <w:b/>
          <w:sz w:val="20"/>
          <w:szCs w:val="20"/>
          <w:lang w:val="en-GB"/>
        </w:rPr>
        <w:t>Events registered in the Police as “Family conflict”</w:t>
      </w:r>
    </w:p>
    <w:p w:rsidR="00EA5784" w:rsidRPr="008454E1" w:rsidRDefault="00EA5784" w:rsidP="00EA5784">
      <w:pPr>
        <w:spacing w:after="12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GB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340"/>
        <w:gridCol w:w="1490"/>
      </w:tblGrid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90" w:type="dxa"/>
          </w:tcPr>
          <w:p w:rsidR="00593530" w:rsidRPr="00593530" w:rsidRDefault="00593530" w:rsidP="00DC790F">
            <w:pPr>
              <w:spacing w:after="120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593530">
              <w:rPr>
                <w:rFonts w:ascii="Times New Roman" w:hAnsi="Times New Roman"/>
                <w:b/>
                <w:lang w:val="en-GB"/>
              </w:rPr>
              <w:t>2018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January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662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February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582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March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668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April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692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May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642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June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678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July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740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August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787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September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675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October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649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November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618</w:t>
            </w:r>
          </w:p>
        </w:tc>
      </w:tr>
      <w:tr w:rsidR="00593530" w:rsidRPr="001C6CE2" w:rsidTr="00593530">
        <w:trPr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December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lang w:val="en-GB"/>
              </w:rPr>
            </w:pPr>
            <w:r w:rsidRPr="001C6CE2">
              <w:rPr>
                <w:rFonts w:ascii="Times New Roman" w:hAnsi="Times New Roman"/>
                <w:lang w:val="en-GB"/>
              </w:rPr>
              <w:t>724</w:t>
            </w:r>
          </w:p>
        </w:tc>
      </w:tr>
      <w:tr w:rsidR="00593530" w:rsidRPr="001C6CE2" w:rsidTr="00593530">
        <w:trPr>
          <w:trHeight w:val="168"/>
          <w:jc w:val="center"/>
        </w:trPr>
        <w:tc>
          <w:tcPr>
            <w:tcW w:w="1340" w:type="dxa"/>
            <w:vAlign w:val="center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1C6CE2">
              <w:rPr>
                <w:rFonts w:ascii="Times New Roman" w:hAnsi="Times New Roman"/>
                <w:b/>
                <w:lang w:val="en-GB"/>
              </w:rPr>
              <w:t>Total:</w:t>
            </w:r>
          </w:p>
        </w:tc>
        <w:tc>
          <w:tcPr>
            <w:tcW w:w="1490" w:type="dxa"/>
          </w:tcPr>
          <w:p w:rsidR="00593530" w:rsidRPr="001C6CE2" w:rsidRDefault="00593530" w:rsidP="00DC790F">
            <w:pPr>
              <w:spacing w:after="120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1C6CE2">
              <w:rPr>
                <w:rFonts w:ascii="Times New Roman" w:hAnsi="Times New Roman"/>
                <w:b/>
                <w:lang w:val="en-GB"/>
              </w:rPr>
              <w:t>7393</w:t>
            </w:r>
          </w:p>
        </w:tc>
      </w:tr>
    </w:tbl>
    <w:p w:rsidR="00EA5784" w:rsidRPr="008454E1" w:rsidRDefault="00EA5784" w:rsidP="00EA5784">
      <w:pPr>
        <w:rPr>
          <w:rFonts w:ascii="Times New Roman" w:hAnsi="Times New Roman" w:cs="Times New Roman"/>
          <w:i/>
          <w:sz w:val="20"/>
          <w:szCs w:val="20"/>
          <w:lang w:val="en-GB"/>
        </w:rPr>
      </w:pPr>
      <w:proofErr w:type="spellStart"/>
      <w:r w:rsidRPr="008454E1">
        <w:rPr>
          <w:rFonts w:ascii="Times New Roman" w:hAnsi="Times New Roman" w:cs="Times New Roman"/>
          <w:sz w:val="20"/>
          <w:szCs w:val="20"/>
          <w:lang w:val="en-GB"/>
        </w:rPr>
        <w:t>Source</w:t>
      </w:r>
      <w:proofErr w:type="gramStart"/>
      <w:r w:rsidRPr="008454E1">
        <w:rPr>
          <w:rFonts w:ascii="Times New Roman" w:hAnsi="Times New Roman" w:cs="Times New Roman"/>
          <w:sz w:val="20"/>
          <w:szCs w:val="20"/>
          <w:lang w:val="en-GB"/>
        </w:rPr>
        <w:t>:</w:t>
      </w:r>
      <w:r w:rsidRPr="008454E1">
        <w:rPr>
          <w:rFonts w:ascii="Times New Roman" w:hAnsi="Times New Roman" w:cs="Times New Roman"/>
          <w:i/>
          <w:sz w:val="20"/>
          <w:szCs w:val="20"/>
          <w:lang w:val="en-GB"/>
        </w:rPr>
        <w:t>M</w:t>
      </w:r>
      <w:r w:rsidR="00A871EE">
        <w:rPr>
          <w:rFonts w:ascii="Times New Roman" w:hAnsi="Times New Roman" w:cs="Times New Roman"/>
          <w:i/>
          <w:sz w:val="20"/>
          <w:szCs w:val="20"/>
          <w:lang w:val="en-GB"/>
        </w:rPr>
        <w:t>oI</w:t>
      </w:r>
      <w:proofErr w:type="spellEnd"/>
      <w:proofErr w:type="gramEnd"/>
    </w:p>
    <w:p w:rsidR="00593530" w:rsidRDefault="00593530" w:rsidP="00EA5784">
      <w:pPr>
        <w:jc w:val="center"/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EA5784" w:rsidRPr="00134BBE" w:rsidRDefault="00EA5784" w:rsidP="001A577F">
      <w:pPr>
        <w:pStyle w:val="ListParagraph"/>
        <w:numPr>
          <w:ilvl w:val="0"/>
          <w:numId w:val="13"/>
        </w:numPr>
        <w:spacing w:before="120" w:after="12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134BBE">
        <w:rPr>
          <w:rFonts w:ascii="Times New Roman" w:hAnsi="Times New Roman" w:cs="Times New Roman"/>
          <w:b/>
          <w:sz w:val="20"/>
          <w:szCs w:val="20"/>
          <w:lang w:val="en-GB"/>
        </w:rPr>
        <w:t xml:space="preserve">implementation of temporary protection against violence in </w:t>
      </w:r>
      <w:r w:rsidR="00134BBE" w:rsidRPr="00134BBE">
        <w:rPr>
          <w:rFonts w:ascii="Times New Roman" w:hAnsi="Times New Roman" w:cs="Times New Roman"/>
          <w:b/>
          <w:sz w:val="20"/>
          <w:szCs w:val="20"/>
          <w:lang w:val="en-GB"/>
        </w:rPr>
        <w:t>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268"/>
        <w:gridCol w:w="2551"/>
      </w:tblGrid>
      <w:tr w:rsidR="00593530" w:rsidRPr="008454E1" w:rsidTr="00134BBE">
        <w:tc>
          <w:tcPr>
            <w:tcW w:w="3256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268" w:type="dxa"/>
          </w:tcPr>
          <w:p w:rsidR="00593530" w:rsidRPr="008454E1" w:rsidRDefault="00593530" w:rsidP="001A577F">
            <w:pPr>
              <w:rPr>
                <w:rFonts w:ascii="Times New Roman" w:hAnsi="Times New Roman"/>
                <w:b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Decisions of the Police separation</w:t>
            </w:r>
          </w:p>
        </w:tc>
        <w:tc>
          <w:tcPr>
            <w:tcW w:w="2551" w:type="dxa"/>
          </w:tcPr>
          <w:p w:rsidR="00593530" w:rsidRPr="008454E1" w:rsidRDefault="00593530" w:rsidP="001A577F">
            <w:pPr>
              <w:rPr>
                <w:rFonts w:ascii="Times New Roman" w:hAnsi="Times New Roman"/>
                <w:b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Court decisions on temporary protection received in the Police</w:t>
            </w:r>
          </w:p>
        </w:tc>
      </w:tr>
      <w:tr w:rsidR="00593530" w:rsidRPr="008454E1" w:rsidTr="00134BBE">
        <w:tc>
          <w:tcPr>
            <w:tcW w:w="3256" w:type="dxa"/>
          </w:tcPr>
          <w:p w:rsidR="00593530" w:rsidRPr="008454E1" w:rsidRDefault="00593530" w:rsidP="001A577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eastAsia="Times New Roman" w:hAnsi="Times New Roman"/>
                <w:lang w:val="en-GB"/>
              </w:rPr>
              <w:t xml:space="preserve">Total </w:t>
            </w:r>
          </w:p>
        </w:tc>
        <w:tc>
          <w:tcPr>
            <w:tcW w:w="2268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798</w:t>
            </w:r>
          </w:p>
        </w:tc>
        <w:tc>
          <w:tcPr>
            <w:tcW w:w="2551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879</w:t>
            </w:r>
          </w:p>
        </w:tc>
      </w:tr>
      <w:tr w:rsidR="00593530" w:rsidRPr="008454E1" w:rsidTr="00134BBE">
        <w:tc>
          <w:tcPr>
            <w:tcW w:w="3256" w:type="dxa"/>
          </w:tcPr>
          <w:p w:rsidR="00593530" w:rsidRPr="008454E1" w:rsidRDefault="00593530" w:rsidP="001A577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 xml:space="preserve"> </w:t>
            </w:r>
            <w:r w:rsidR="001A577F">
              <w:rPr>
                <w:rFonts w:ascii="Times New Roman" w:hAnsi="Times New Roman"/>
                <w:lang w:val="en-GB"/>
              </w:rPr>
              <w:t>P</w:t>
            </w:r>
            <w:r w:rsidRPr="008454E1">
              <w:rPr>
                <w:rFonts w:ascii="Times New Roman" w:hAnsi="Times New Roman"/>
                <w:lang w:val="en-GB"/>
              </w:rPr>
              <w:t>ersons</w:t>
            </w:r>
            <w:r w:rsidR="001A577F">
              <w:rPr>
                <w:rFonts w:ascii="Times New Roman" w:hAnsi="Times New Roman"/>
                <w:lang w:val="en-GB"/>
              </w:rPr>
              <w:t xml:space="preserve">, </w:t>
            </w:r>
            <w:r w:rsidRPr="008454E1">
              <w:rPr>
                <w:rFonts w:ascii="Times New Roman" w:hAnsi="Times New Roman"/>
                <w:lang w:val="en-GB"/>
              </w:rPr>
              <w:t>causing threats</w:t>
            </w:r>
          </w:p>
        </w:tc>
        <w:tc>
          <w:tcPr>
            <w:tcW w:w="2268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724</w:t>
            </w:r>
          </w:p>
        </w:tc>
        <w:tc>
          <w:tcPr>
            <w:tcW w:w="2551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836</w:t>
            </w:r>
          </w:p>
        </w:tc>
      </w:tr>
      <w:tr w:rsidR="00593530" w:rsidRPr="008454E1" w:rsidTr="00134BBE">
        <w:tc>
          <w:tcPr>
            <w:tcW w:w="3256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men</w:t>
            </w:r>
          </w:p>
        </w:tc>
        <w:tc>
          <w:tcPr>
            <w:tcW w:w="2268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700</w:t>
            </w:r>
          </w:p>
        </w:tc>
        <w:tc>
          <w:tcPr>
            <w:tcW w:w="2551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793</w:t>
            </w:r>
          </w:p>
        </w:tc>
      </w:tr>
      <w:tr w:rsidR="00593530" w:rsidRPr="008454E1" w:rsidTr="00134BBE">
        <w:tc>
          <w:tcPr>
            <w:tcW w:w="3256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women</w:t>
            </w:r>
          </w:p>
        </w:tc>
        <w:tc>
          <w:tcPr>
            <w:tcW w:w="2268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24</w:t>
            </w:r>
          </w:p>
        </w:tc>
        <w:tc>
          <w:tcPr>
            <w:tcW w:w="2551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43</w:t>
            </w:r>
          </w:p>
        </w:tc>
      </w:tr>
      <w:tr w:rsidR="00593530" w:rsidRPr="008454E1" w:rsidTr="00134BBE">
        <w:tc>
          <w:tcPr>
            <w:tcW w:w="3256" w:type="dxa"/>
          </w:tcPr>
          <w:p w:rsidR="00593530" w:rsidRPr="008454E1" w:rsidRDefault="001A577F" w:rsidP="001A577F">
            <w:pPr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P</w:t>
            </w:r>
            <w:r w:rsidR="00593530" w:rsidRPr="008454E1">
              <w:rPr>
                <w:rFonts w:ascii="Times New Roman" w:hAnsi="Times New Roman"/>
                <w:lang w:val="en-GB"/>
              </w:rPr>
              <w:t>ersons in need of protection</w:t>
            </w:r>
          </w:p>
        </w:tc>
        <w:tc>
          <w:tcPr>
            <w:tcW w:w="2268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831</w:t>
            </w:r>
          </w:p>
        </w:tc>
        <w:tc>
          <w:tcPr>
            <w:tcW w:w="2551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1064</w:t>
            </w:r>
          </w:p>
        </w:tc>
      </w:tr>
      <w:tr w:rsidR="00593530" w:rsidRPr="008454E1" w:rsidTr="00134BBE">
        <w:tc>
          <w:tcPr>
            <w:tcW w:w="3256" w:type="dxa"/>
          </w:tcPr>
          <w:p w:rsidR="00593530" w:rsidRPr="008454E1" w:rsidRDefault="00593530" w:rsidP="007E7F9C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 xml:space="preserve"> men</w:t>
            </w:r>
          </w:p>
        </w:tc>
        <w:tc>
          <w:tcPr>
            <w:tcW w:w="2268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79</w:t>
            </w:r>
          </w:p>
        </w:tc>
        <w:tc>
          <w:tcPr>
            <w:tcW w:w="2551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147</w:t>
            </w:r>
          </w:p>
        </w:tc>
      </w:tr>
      <w:tr w:rsidR="00593530" w:rsidRPr="008454E1" w:rsidTr="00134BBE">
        <w:tc>
          <w:tcPr>
            <w:tcW w:w="3256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women</w:t>
            </w:r>
          </w:p>
        </w:tc>
        <w:tc>
          <w:tcPr>
            <w:tcW w:w="2268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752</w:t>
            </w:r>
          </w:p>
        </w:tc>
        <w:tc>
          <w:tcPr>
            <w:tcW w:w="2551" w:type="dxa"/>
          </w:tcPr>
          <w:p w:rsidR="00593530" w:rsidRPr="008454E1" w:rsidRDefault="00593530" w:rsidP="00DC790F">
            <w:pPr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917</w:t>
            </w:r>
          </w:p>
        </w:tc>
      </w:tr>
      <w:tr w:rsidR="00593530" w:rsidRPr="008454E1" w:rsidTr="00134BBE">
        <w:tc>
          <w:tcPr>
            <w:tcW w:w="3256" w:type="dxa"/>
          </w:tcPr>
          <w:p w:rsidR="00593530" w:rsidRPr="008454E1" w:rsidRDefault="001A577F" w:rsidP="00DC790F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val="en-GB"/>
              </w:rPr>
              <w:t>D</w:t>
            </w:r>
            <w:r w:rsidR="00593530" w:rsidRPr="008454E1">
              <w:rPr>
                <w:rFonts w:ascii="Times New Roman" w:hAnsi="Times New Roman"/>
                <w:lang w:val="en-GB"/>
              </w:rPr>
              <w:t>ecisions where infringements have been determined</w:t>
            </w:r>
          </w:p>
        </w:tc>
        <w:tc>
          <w:tcPr>
            <w:tcW w:w="2268" w:type="dxa"/>
          </w:tcPr>
          <w:p w:rsidR="00593530" w:rsidRPr="008454E1" w:rsidRDefault="00593530" w:rsidP="00DC790F">
            <w:pPr>
              <w:rPr>
                <w:rFonts w:ascii="Times New Roman" w:hAnsi="Times New Roman"/>
              </w:rPr>
            </w:pPr>
            <w:r w:rsidRPr="008454E1">
              <w:rPr>
                <w:rFonts w:ascii="Times New Roman" w:hAnsi="Times New Roman"/>
              </w:rPr>
              <w:t>23</w:t>
            </w:r>
          </w:p>
        </w:tc>
        <w:tc>
          <w:tcPr>
            <w:tcW w:w="2551" w:type="dxa"/>
          </w:tcPr>
          <w:p w:rsidR="00593530" w:rsidRPr="008454E1" w:rsidRDefault="00593530" w:rsidP="00DC790F">
            <w:pPr>
              <w:rPr>
                <w:rFonts w:ascii="Times New Roman" w:hAnsi="Times New Roman"/>
              </w:rPr>
            </w:pPr>
            <w:r w:rsidRPr="008454E1">
              <w:rPr>
                <w:rFonts w:ascii="Times New Roman" w:hAnsi="Times New Roman"/>
              </w:rPr>
              <w:t>39</w:t>
            </w:r>
          </w:p>
        </w:tc>
      </w:tr>
    </w:tbl>
    <w:p w:rsidR="00EA5784" w:rsidRPr="008454E1" w:rsidRDefault="00EA5784" w:rsidP="00EA5784">
      <w:pPr>
        <w:spacing w:after="120"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r w:rsidRPr="008454E1">
        <w:rPr>
          <w:rFonts w:ascii="Times New Roman" w:hAnsi="Times New Roman" w:cs="Times New Roman"/>
          <w:sz w:val="20"/>
          <w:szCs w:val="20"/>
          <w:lang w:val="en-GB"/>
        </w:rPr>
        <w:t>Source:</w:t>
      </w:r>
      <w:r w:rsidR="00C919FA">
        <w:rPr>
          <w:rFonts w:ascii="Times New Roman" w:hAnsi="Times New Roman" w:cs="Times New Roman"/>
          <w:i/>
          <w:sz w:val="20"/>
          <w:szCs w:val="20"/>
          <w:lang w:val="en-GB"/>
        </w:rPr>
        <w:t xml:space="preserve"> </w:t>
      </w:r>
      <w:proofErr w:type="spellStart"/>
      <w:r w:rsidRPr="008454E1">
        <w:rPr>
          <w:rFonts w:ascii="Times New Roman" w:hAnsi="Times New Roman" w:cs="Times New Roman"/>
          <w:i/>
          <w:sz w:val="20"/>
          <w:szCs w:val="20"/>
          <w:lang w:val="en-GB"/>
        </w:rPr>
        <w:t>M</w:t>
      </w:r>
      <w:r w:rsidR="00A871EE">
        <w:rPr>
          <w:rFonts w:ascii="Times New Roman" w:hAnsi="Times New Roman" w:cs="Times New Roman"/>
          <w:i/>
          <w:sz w:val="20"/>
          <w:szCs w:val="20"/>
          <w:lang w:val="en-GB"/>
        </w:rPr>
        <w:t>oI</w:t>
      </w:r>
      <w:proofErr w:type="spellEnd"/>
    </w:p>
    <w:p w:rsidR="00EA5784" w:rsidRPr="008454E1" w:rsidRDefault="00EA5784" w:rsidP="003C5439">
      <w:pPr>
        <w:jc w:val="both"/>
        <w:rPr>
          <w:rFonts w:ascii="Times New Roman" w:hAnsi="Times New Roman" w:cs="Times New Roman"/>
          <w:sz w:val="20"/>
          <w:szCs w:val="20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5"/>
        <w:gridCol w:w="3751"/>
      </w:tblGrid>
      <w:tr w:rsidR="001A577F" w:rsidRPr="008454E1" w:rsidTr="001B6052">
        <w:tc>
          <w:tcPr>
            <w:tcW w:w="2765" w:type="dxa"/>
          </w:tcPr>
          <w:p w:rsidR="001A577F" w:rsidRPr="008454E1" w:rsidRDefault="001A577F" w:rsidP="001B60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751" w:type="dxa"/>
          </w:tcPr>
          <w:p w:rsidR="001A577F" w:rsidRPr="00134BBE" w:rsidRDefault="001A577F" w:rsidP="00A871EE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/>
              </w:rPr>
            </w:pPr>
            <w:r w:rsidRPr="00134BBE">
              <w:rPr>
                <w:rFonts w:ascii="Times New Roman" w:hAnsi="Times New Roman"/>
                <w:lang w:val="en-GB"/>
              </w:rPr>
              <w:t xml:space="preserve">Initiated criminal proceedings </w:t>
            </w:r>
            <w:r w:rsidR="00A871EE">
              <w:rPr>
                <w:rFonts w:ascii="Times New Roman" w:hAnsi="Times New Roman"/>
                <w:lang w:val="en-GB"/>
              </w:rPr>
              <w:t>under</w:t>
            </w:r>
            <w:r w:rsidRPr="00134BBE">
              <w:rPr>
                <w:rFonts w:ascii="Times New Roman" w:hAnsi="Times New Roman"/>
                <w:lang w:val="en-GB"/>
              </w:rPr>
              <w:t xml:space="preserve"> Article 168</w:t>
            </w:r>
            <w:r w:rsidRPr="00134BBE">
              <w:rPr>
                <w:rFonts w:ascii="Times New Roman" w:hAnsi="Times New Roman"/>
                <w:vertAlign w:val="superscript"/>
                <w:lang w:val="en-GB"/>
              </w:rPr>
              <w:t xml:space="preserve">1 </w:t>
            </w:r>
            <w:r w:rsidRPr="00134BBE">
              <w:rPr>
                <w:rFonts w:ascii="Times New Roman" w:hAnsi="Times New Roman"/>
                <w:lang w:val="en-GB"/>
              </w:rPr>
              <w:t xml:space="preserve">of the </w:t>
            </w:r>
            <w:r w:rsidRPr="00A871EE">
              <w:rPr>
                <w:rFonts w:ascii="Times New Roman" w:hAnsi="Times New Roman"/>
                <w:i/>
                <w:lang w:val="en-GB"/>
              </w:rPr>
              <w:t>Criminal Law</w:t>
            </w:r>
          </w:p>
        </w:tc>
      </w:tr>
      <w:tr w:rsidR="001A577F" w:rsidRPr="008454E1" w:rsidTr="001B6052">
        <w:tc>
          <w:tcPr>
            <w:tcW w:w="2765" w:type="dxa"/>
          </w:tcPr>
          <w:p w:rsidR="001A577F" w:rsidRPr="008454E1" w:rsidRDefault="001A577F" w:rsidP="001B6052">
            <w:pPr>
              <w:jc w:val="center"/>
              <w:rPr>
                <w:rFonts w:ascii="Times New Roman" w:hAnsi="Times New Roman"/>
              </w:rPr>
            </w:pPr>
            <w:r w:rsidRPr="008454E1">
              <w:rPr>
                <w:rFonts w:ascii="Times New Roman" w:hAnsi="Times New Roman"/>
              </w:rPr>
              <w:t>2017</w:t>
            </w:r>
          </w:p>
        </w:tc>
        <w:tc>
          <w:tcPr>
            <w:tcW w:w="3751" w:type="dxa"/>
          </w:tcPr>
          <w:p w:rsidR="001A577F" w:rsidRPr="008454E1" w:rsidRDefault="001A577F" w:rsidP="001B6052">
            <w:pPr>
              <w:jc w:val="center"/>
              <w:rPr>
                <w:rFonts w:ascii="Times New Roman" w:hAnsi="Times New Roman"/>
              </w:rPr>
            </w:pPr>
            <w:r w:rsidRPr="008454E1">
              <w:rPr>
                <w:rFonts w:ascii="Times New Roman" w:hAnsi="Times New Roman"/>
              </w:rPr>
              <w:t>285</w:t>
            </w:r>
          </w:p>
        </w:tc>
      </w:tr>
      <w:tr w:rsidR="001A577F" w:rsidRPr="008454E1" w:rsidTr="001B6052">
        <w:tc>
          <w:tcPr>
            <w:tcW w:w="2765" w:type="dxa"/>
          </w:tcPr>
          <w:p w:rsidR="001A577F" w:rsidRPr="008454E1" w:rsidRDefault="001A577F" w:rsidP="001B6052">
            <w:pPr>
              <w:jc w:val="center"/>
              <w:rPr>
                <w:rFonts w:ascii="Times New Roman" w:hAnsi="Times New Roman"/>
                <w:lang w:val="en-GB"/>
              </w:rPr>
            </w:pPr>
            <w:r w:rsidRPr="008454E1">
              <w:rPr>
                <w:rFonts w:ascii="Times New Roman" w:hAnsi="Times New Roman"/>
                <w:lang w:val="en-GB"/>
              </w:rPr>
              <w:t>2018</w:t>
            </w:r>
          </w:p>
        </w:tc>
        <w:tc>
          <w:tcPr>
            <w:tcW w:w="3751" w:type="dxa"/>
          </w:tcPr>
          <w:p w:rsidR="001A577F" w:rsidRPr="008454E1" w:rsidRDefault="001A577F" w:rsidP="001B6052">
            <w:pPr>
              <w:jc w:val="center"/>
              <w:rPr>
                <w:rFonts w:ascii="Times New Roman" w:hAnsi="Times New Roman"/>
              </w:rPr>
            </w:pPr>
            <w:r w:rsidRPr="008454E1">
              <w:rPr>
                <w:rFonts w:ascii="Times New Roman" w:hAnsi="Times New Roman"/>
              </w:rPr>
              <w:t>357</w:t>
            </w:r>
          </w:p>
        </w:tc>
      </w:tr>
    </w:tbl>
    <w:p w:rsidR="001A577F" w:rsidRPr="008454E1" w:rsidRDefault="001A577F" w:rsidP="001A577F">
      <w:pPr>
        <w:spacing w:after="120"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r w:rsidRPr="008454E1">
        <w:rPr>
          <w:rFonts w:ascii="Times New Roman" w:hAnsi="Times New Roman" w:cs="Times New Roman"/>
          <w:sz w:val="20"/>
          <w:szCs w:val="20"/>
          <w:lang w:val="en-GB"/>
        </w:rPr>
        <w:t>Source:</w:t>
      </w:r>
      <w:r w:rsidRPr="008454E1">
        <w:rPr>
          <w:rFonts w:ascii="Times New Roman" w:hAnsi="Times New Roman" w:cs="Times New Roman"/>
          <w:i/>
          <w:sz w:val="20"/>
          <w:szCs w:val="20"/>
          <w:lang w:val="en-GB"/>
        </w:rPr>
        <w:t xml:space="preserve"> </w:t>
      </w:r>
      <w:proofErr w:type="spellStart"/>
      <w:r w:rsidRPr="008454E1">
        <w:rPr>
          <w:rFonts w:ascii="Times New Roman" w:hAnsi="Times New Roman" w:cs="Times New Roman"/>
          <w:i/>
          <w:sz w:val="20"/>
          <w:szCs w:val="20"/>
          <w:lang w:val="en-GB"/>
        </w:rPr>
        <w:t>M</w:t>
      </w:r>
      <w:r w:rsidR="00A871EE">
        <w:rPr>
          <w:rFonts w:ascii="Times New Roman" w:hAnsi="Times New Roman" w:cs="Times New Roman"/>
          <w:i/>
          <w:sz w:val="20"/>
          <w:szCs w:val="20"/>
          <w:lang w:val="en-GB"/>
        </w:rPr>
        <w:t>oI</w:t>
      </w:r>
      <w:proofErr w:type="spellEnd"/>
    </w:p>
    <w:p w:rsidR="001A577F" w:rsidRDefault="001A577F" w:rsidP="001A577F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</w:p>
    <w:p w:rsidR="001A577F" w:rsidRDefault="001A577F" w:rsidP="001A577F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</w:p>
    <w:p w:rsidR="001A577F" w:rsidRDefault="001A577F" w:rsidP="001A577F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</w:p>
    <w:p w:rsidR="001A577F" w:rsidRDefault="001A577F" w:rsidP="001A577F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</w:p>
    <w:p w:rsidR="001A577F" w:rsidRPr="008454E1" w:rsidRDefault="001A577F" w:rsidP="001A577F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</w:p>
    <w:p w:rsidR="001A577F" w:rsidRPr="00134BBE" w:rsidRDefault="001A577F" w:rsidP="001A577F">
      <w:pPr>
        <w:pStyle w:val="ListParagraph"/>
        <w:numPr>
          <w:ilvl w:val="0"/>
          <w:numId w:val="13"/>
        </w:numPr>
        <w:spacing w:after="120" w:line="240" w:lineRule="auto"/>
        <w:jc w:val="center"/>
        <w:rPr>
          <w:rFonts w:ascii="Times New Roman" w:hAnsi="Times New Roman"/>
          <w:b/>
          <w:sz w:val="20"/>
          <w:szCs w:val="20"/>
          <w:lang w:val="en-GB"/>
        </w:rPr>
      </w:pPr>
      <w:r w:rsidRPr="00134BBE">
        <w:rPr>
          <w:rFonts w:ascii="Times New Roman" w:hAnsi="Times New Roman"/>
          <w:b/>
          <w:sz w:val="20"/>
          <w:szCs w:val="20"/>
          <w:lang w:val="en-GB"/>
        </w:rPr>
        <w:t>Police officials educated on the domestic violence  and human trafficking in 2018</w:t>
      </w:r>
    </w:p>
    <w:tbl>
      <w:tblPr>
        <w:tblW w:w="921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8"/>
        <w:gridCol w:w="1276"/>
      </w:tblGrid>
      <w:tr w:rsidR="001A577F" w:rsidRPr="00CF07EE" w:rsidTr="001B6052">
        <w:trPr>
          <w:gridAfter w:val="1"/>
          <w:wAfter w:w="1276" w:type="dxa"/>
          <w:trHeight w:val="350"/>
        </w:trPr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1A577F" w:rsidRPr="00CF07EE" w:rsidRDefault="001A577F" w:rsidP="00A871EE">
            <w:pPr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lv-LV"/>
              </w:rPr>
            </w:pPr>
            <w:r w:rsidRPr="00CF07EE">
              <w:rPr>
                <w:rFonts w:ascii="Times New Roman" w:eastAsia="Times New Roman" w:hAnsi="Times New Roman" w:cs="Times New Roman"/>
                <w:sz w:val="20"/>
                <w:szCs w:val="20"/>
                <w:lang w:val="en-GB" w:eastAsia="lv-LV"/>
              </w:rPr>
              <w:t>Title of educational program</w:t>
            </w:r>
          </w:p>
        </w:tc>
      </w:tr>
      <w:tr w:rsidR="001A577F" w:rsidRPr="00CF07EE" w:rsidTr="001B6052">
        <w:trPr>
          <w:trHeight w:val="44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A577F" w:rsidRPr="00CF07EE" w:rsidRDefault="001A577F" w:rsidP="001B6052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CF07E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“Psychological and Legal Aspects of the Police Conducts in Cases of Sexual Violence”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77F" w:rsidRPr="00CF07EE" w:rsidRDefault="001A577F" w:rsidP="001B60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lv-LV"/>
              </w:rPr>
            </w:pPr>
            <w:r w:rsidRPr="00CF07EE">
              <w:rPr>
                <w:rFonts w:ascii="Times New Roman" w:eastAsia="Times New Roman" w:hAnsi="Times New Roman"/>
                <w:sz w:val="20"/>
                <w:szCs w:val="24"/>
                <w:lang w:val="en-GB" w:eastAsia="lv-LV"/>
              </w:rPr>
              <w:t>25</w:t>
            </w:r>
          </w:p>
        </w:tc>
      </w:tr>
      <w:tr w:rsidR="001A577F" w:rsidRPr="00CF07EE" w:rsidTr="001B6052">
        <w:trPr>
          <w:trHeight w:val="44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A577F" w:rsidRPr="00CF07EE" w:rsidRDefault="001A577F" w:rsidP="001B6052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CF07E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“Police Officer Conducts in Cases Related to the Domestic Violence”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77F" w:rsidRPr="00CF07EE" w:rsidRDefault="001A577F" w:rsidP="001B605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lv-LV"/>
              </w:rPr>
            </w:pPr>
            <w:r w:rsidRPr="00CF07EE">
              <w:rPr>
                <w:rFonts w:ascii="Times New Roman" w:eastAsia="Times New Roman" w:hAnsi="Times New Roman"/>
                <w:sz w:val="20"/>
                <w:szCs w:val="24"/>
                <w:lang w:val="en-GB" w:eastAsia="lv-LV"/>
              </w:rPr>
              <w:t>42</w:t>
            </w:r>
          </w:p>
        </w:tc>
      </w:tr>
      <w:tr w:rsidR="001A577F" w:rsidRPr="00CF07EE" w:rsidTr="001B6052">
        <w:trPr>
          <w:trHeight w:val="44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A577F" w:rsidRPr="00CF07EE" w:rsidRDefault="001A577F" w:rsidP="001B6052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lang w:val="en-GB" w:eastAsia="lv-LV"/>
              </w:rPr>
              <w:t>“</w:t>
            </w:r>
            <w:r w:rsidRPr="000400DB">
              <w:rPr>
                <w:rFonts w:ascii="Times New Roman" w:eastAsia="Times New Roman" w:hAnsi="Times New Roman"/>
                <w:sz w:val="20"/>
                <w:szCs w:val="24"/>
                <w:lang w:val="en-GB" w:eastAsia="lv-LV"/>
              </w:rPr>
              <w:t>Prevention, Combating and Investigation of Trafficking in Human Beings and Living on the Avails of Prostitution”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77F" w:rsidRPr="00CF07EE" w:rsidRDefault="001A577F" w:rsidP="001B60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en-GB" w:eastAsia="lv-LV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lang w:val="en-GB" w:eastAsia="lv-LV"/>
              </w:rPr>
              <w:t>38</w:t>
            </w:r>
          </w:p>
        </w:tc>
      </w:tr>
    </w:tbl>
    <w:p w:rsidR="001A577F" w:rsidRPr="00195449" w:rsidRDefault="001A577F" w:rsidP="001A577F">
      <w:pPr>
        <w:spacing w:after="120"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r w:rsidRPr="008454E1">
        <w:rPr>
          <w:rFonts w:ascii="Times New Roman" w:hAnsi="Times New Roman" w:cs="Times New Roman"/>
          <w:sz w:val="20"/>
          <w:szCs w:val="20"/>
          <w:lang w:val="en-GB"/>
        </w:rPr>
        <w:t>Source:</w:t>
      </w:r>
      <w:r w:rsidRPr="008454E1">
        <w:rPr>
          <w:rFonts w:ascii="Times New Roman" w:hAnsi="Times New Roman" w:cs="Times New Roman"/>
          <w:i/>
          <w:sz w:val="20"/>
          <w:szCs w:val="20"/>
          <w:lang w:val="en-GB"/>
        </w:rPr>
        <w:t xml:space="preserve"> </w:t>
      </w:r>
      <w:proofErr w:type="spellStart"/>
      <w:r w:rsidRPr="008454E1">
        <w:rPr>
          <w:rFonts w:ascii="Times New Roman" w:hAnsi="Times New Roman" w:cs="Times New Roman"/>
          <w:i/>
          <w:sz w:val="20"/>
          <w:szCs w:val="20"/>
          <w:lang w:val="en-GB"/>
        </w:rPr>
        <w:t>M</w:t>
      </w:r>
      <w:r w:rsidR="00A871EE">
        <w:rPr>
          <w:rFonts w:ascii="Times New Roman" w:hAnsi="Times New Roman" w:cs="Times New Roman"/>
          <w:i/>
          <w:sz w:val="20"/>
          <w:szCs w:val="20"/>
          <w:lang w:val="en-GB"/>
        </w:rPr>
        <w:t>oI</w:t>
      </w:r>
      <w:proofErr w:type="spellEnd"/>
    </w:p>
    <w:p w:rsidR="003C5439" w:rsidRDefault="003C5439" w:rsidP="00134BBE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952FA9" w:rsidRPr="001A577F" w:rsidRDefault="00A871EE" w:rsidP="001A577F">
      <w:pPr>
        <w:pStyle w:val="ListParagraph"/>
        <w:numPr>
          <w:ilvl w:val="0"/>
          <w:numId w:val="13"/>
        </w:numPr>
        <w:jc w:val="center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>C</w:t>
      </w:r>
      <w:r w:rsidR="00FF4285" w:rsidRPr="001A577F">
        <w:rPr>
          <w:rFonts w:ascii="Times New Roman" w:hAnsi="Times New Roman" w:cs="Times New Roman"/>
          <w:b/>
          <w:lang w:val="en-GB"/>
        </w:rPr>
        <w:t xml:space="preserve">riminal </w:t>
      </w:r>
      <w:r>
        <w:rPr>
          <w:rFonts w:ascii="Times New Roman" w:hAnsi="Times New Roman" w:cs="Times New Roman"/>
          <w:b/>
          <w:lang w:val="en-GB"/>
        </w:rPr>
        <w:t>proceedings</w:t>
      </w:r>
      <w:r w:rsidR="00FF4285" w:rsidRPr="001A577F">
        <w:rPr>
          <w:rFonts w:ascii="Times New Roman" w:hAnsi="Times New Roman" w:cs="Times New Roman"/>
          <w:b/>
          <w:lang w:val="en-GB"/>
        </w:rPr>
        <w:t xml:space="preserve"> for human trafficking and sending for sexual </w:t>
      </w:r>
      <w:proofErr w:type="spellStart"/>
      <w:r w:rsidR="00FF4285" w:rsidRPr="001A577F">
        <w:rPr>
          <w:rFonts w:ascii="Times New Roman" w:hAnsi="Times New Roman" w:cs="Times New Roman"/>
          <w:b/>
          <w:lang w:val="en-GB"/>
        </w:rPr>
        <w:t>expluatation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FF4285" w:rsidRPr="001A577F" w:rsidTr="00D404C3"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2016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2017</w:t>
            </w: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ab/>
            </w:r>
          </w:p>
        </w:tc>
        <w:tc>
          <w:tcPr>
            <w:tcW w:w="1660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2018</w:t>
            </w:r>
          </w:p>
        </w:tc>
      </w:tr>
      <w:tr w:rsidR="00FF4285" w:rsidRPr="001A577F" w:rsidTr="00D404C3">
        <w:tc>
          <w:tcPr>
            <w:tcW w:w="3318" w:type="dxa"/>
            <w:gridSpan w:val="2"/>
          </w:tcPr>
          <w:p w:rsidR="00FF4285" w:rsidRPr="001A577F" w:rsidRDefault="00A871EE" w:rsidP="00D404C3">
            <w:pPr>
              <w:jc w:val="both"/>
              <w:rPr>
                <w:rFonts w:ascii="Times New Roman" w:hAnsi="Times New Roman" w:cs="Times New Roman"/>
                <w:b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I</w:t>
            </w:r>
            <w:r w:rsidR="00FF4285"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nvestigations initiated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14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15</w:t>
            </w:r>
          </w:p>
        </w:tc>
        <w:tc>
          <w:tcPr>
            <w:tcW w:w="1660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6</w:t>
            </w:r>
          </w:p>
        </w:tc>
      </w:tr>
      <w:tr w:rsidR="00FF4285" w:rsidRPr="001A577F" w:rsidTr="00D404C3">
        <w:tc>
          <w:tcPr>
            <w:tcW w:w="3318" w:type="dxa"/>
            <w:gridSpan w:val="2"/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 xml:space="preserve">Criminal Law </w:t>
            </w:r>
          </w:p>
          <w:p w:rsidR="00FF4285" w:rsidRPr="001A577F" w:rsidRDefault="00A871EE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lang w:val="en-GB" w:eastAsia="en-GB"/>
              </w:rPr>
              <w:t>A</w:t>
            </w:r>
            <w:r w:rsidR="00FF4285" w:rsidRPr="001A577F">
              <w:rPr>
                <w:rFonts w:ascii="Times New Roman" w:eastAsia="Times New Roman" w:hAnsi="Times New Roman" w:cs="Times New Roman"/>
                <w:lang w:val="en-GB" w:eastAsia="en-GB"/>
              </w:rPr>
              <w:t>rticle 154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4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7</w:t>
            </w:r>
          </w:p>
        </w:tc>
        <w:tc>
          <w:tcPr>
            <w:tcW w:w="1660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4</w:t>
            </w:r>
          </w:p>
        </w:tc>
      </w:tr>
      <w:tr w:rsidR="00FF4285" w:rsidRPr="001A577F" w:rsidTr="00D404C3">
        <w:tc>
          <w:tcPr>
            <w:tcW w:w="3318" w:type="dxa"/>
            <w:gridSpan w:val="2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CL Article 165</w:t>
            </w:r>
            <w:r w:rsidRPr="001A577F">
              <w:rPr>
                <w:rFonts w:ascii="Times New Roman" w:eastAsia="Times New Roman" w:hAnsi="Times New Roman" w:cs="Times New Roman"/>
                <w:vertAlign w:val="superscript"/>
                <w:lang w:val="en-GB" w:eastAsia="en-GB"/>
              </w:rPr>
              <w:t>1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10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8</w:t>
            </w:r>
          </w:p>
        </w:tc>
        <w:tc>
          <w:tcPr>
            <w:tcW w:w="1660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2</w:t>
            </w:r>
          </w:p>
        </w:tc>
      </w:tr>
      <w:tr w:rsidR="00FF4285" w:rsidRPr="001A577F" w:rsidTr="00D404C3">
        <w:tc>
          <w:tcPr>
            <w:tcW w:w="3318" w:type="dxa"/>
            <w:gridSpan w:val="2"/>
          </w:tcPr>
          <w:p w:rsidR="00FF4285" w:rsidRPr="00A871EE" w:rsidRDefault="00A871EE" w:rsidP="00A871EE">
            <w:pPr>
              <w:jc w:val="both"/>
              <w:rPr>
                <w:rFonts w:ascii="Times New Roman" w:eastAsia="Times New Roman" w:hAnsi="Times New Roman" w:cs="Times New Roman"/>
                <w:b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en-GB" w:eastAsia="en-GB"/>
              </w:rPr>
              <w:t xml:space="preserve">Investigations </w:t>
            </w:r>
            <w:r w:rsidR="00FF4285"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completed</w:t>
            </w:r>
            <w:r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,</w:t>
            </w:r>
            <w:r w:rsidR="00FF4285"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 xml:space="preserve"> sent for prosecution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b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n/a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b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6</w:t>
            </w:r>
          </w:p>
        </w:tc>
        <w:tc>
          <w:tcPr>
            <w:tcW w:w="1660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b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2</w:t>
            </w:r>
          </w:p>
        </w:tc>
      </w:tr>
      <w:tr w:rsidR="00FF4285" w:rsidRPr="001A577F" w:rsidTr="00D404C3">
        <w:tc>
          <w:tcPr>
            <w:tcW w:w="3318" w:type="dxa"/>
            <w:gridSpan w:val="2"/>
          </w:tcPr>
          <w:p w:rsidR="00FF4285" w:rsidRPr="001A577F" w:rsidRDefault="00FF4285" w:rsidP="00A871EE">
            <w:pPr>
              <w:jc w:val="both"/>
              <w:rPr>
                <w:rFonts w:ascii="Times New Roman" w:hAnsi="Times New Roman" w:cs="Times New Roman"/>
                <w:b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Total number of convicted</w:t>
            </w: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ab/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b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16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b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10</w:t>
            </w:r>
          </w:p>
        </w:tc>
        <w:tc>
          <w:tcPr>
            <w:tcW w:w="1660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b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b/>
                <w:lang w:val="en-GB" w:eastAsia="en-GB"/>
              </w:rPr>
              <w:t>2</w:t>
            </w:r>
          </w:p>
        </w:tc>
      </w:tr>
      <w:tr w:rsidR="00FF4285" w:rsidRPr="001A577F" w:rsidTr="00D404C3">
        <w:tc>
          <w:tcPr>
            <w:tcW w:w="3318" w:type="dxa"/>
            <w:gridSpan w:val="2"/>
            <w:tcBorders>
              <w:bottom w:val="single" w:sz="4" w:space="0" w:color="auto"/>
            </w:tcBorders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Criminal Law Article 154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4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4</w:t>
            </w:r>
          </w:p>
        </w:tc>
        <w:tc>
          <w:tcPr>
            <w:tcW w:w="1660" w:type="dxa"/>
            <w:tcBorders>
              <w:bottom w:val="single" w:sz="4" w:space="0" w:color="auto"/>
            </w:tcBorders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</w:t>
            </w:r>
          </w:p>
        </w:tc>
      </w:tr>
      <w:tr w:rsidR="00FF4285" w:rsidRPr="001A577F" w:rsidTr="00D404C3">
        <w:tc>
          <w:tcPr>
            <w:tcW w:w="3318" w:type="dxa"/>
            <w:gridSpan w:val="2"/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Incl. sanctions:</w:t>
            </w:r>
          </w:p>
          <w:p w:rsidR="00FF4285" w:rsidRPr="001A577F" w:rsidRDefault="00FF4285" w:rsidP="00FF4285">
            <w:pPr>
              <w:pStyle w:val="ListParagraph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Suspended sentence</w:t>
            </w:r>
          </w:p>
          <w:p w:rsidR="00FF4285" w:rsidRPr="001A577F" w:rsidRDefault="00FF4285" w:rsidP="00FF4285">
            <w:pPr>
              <w:pStyle w:val="ListParagraph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Confiscation of assets</w:t>
            </w:r>
          </w:p>
          <w:p w:rsidR="00FF4285" w:rsidRPr="001A577F" w:rsidRDefault="00FF4285" w:rsidP="00FF4285">
            <w:pPr>
              <w:pStyle w:val="ListParagraph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Fine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4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2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0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3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0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</w:t>
            </w:r>
          </w:p>
        </w:tc>
        <w:tc>
          <w:tcPr>
            <w:tcW w:w="1660" w:type="dxa"/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0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0</w:t>
            </w:r>
          </w:p>
        </w:tc>
      </w:tr>
      <w:tr w:rsidR="00FF4285" w:rsidRPr="001A577F" w:rsidTr="00D404C3">
        <w:tc>
          <w:tcPr>
            <w:tcW w:w="3318" w:type="dxa"/>
            <w:gridSpan w:val="2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Criminal Law Article 165</w:t>
            </w:r>
            <w:r w:rsidRPr="001A577F">
              <w:rPr>
                <w:rFonts w:ascii="Times New Roman" w:eastAsia="Times New Roman" w:hAnsi="Times New Roman" w:cs="Times New Roman"/>
                <w:vertAlign w:val="superscript"/>
                <w:lang w:val="en-GB" w:eastAsia="en-GB"/>
              </w:rPr>
              <w:t>1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12</w:t>
            </w:r>
          </w:p>
        </w:tc>
        <w:tc>
          <w:tcPr>
            <w:tcW w:w="1659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6</w:t>
            </w:r>
          </w:p>
        </w:tc>
        <w:tc>
          <w:tcPr>
            <w:tcW w:w="1660" w:type="dxa"/>
          </w:tcPr>
          <w:p w:rsidR="00FF4285" w:rsidRPr="001A577F" w:rsidRDefault="00FF4285" w:rsidP="00D404C3">
            <w:pPr>
              <w:jc w:val="both"/>
              <w:rPr>
                <w:rFonts w:ascii="Times New Roman" w:hAnsi="Times New Roman" w:cs="Times New Roman"/>
                <w:color w:val="000000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</w:t>
            </w:r>
          </w:p>
        </w:tc>
      </w:tr>
      <w:tr w:rsidR="00FF4285" w:rsidRPr="001A577F" w:rsidTr="00D404C3">
        <w:tc>
          <w:tcPr>
            <w:tcW w:w="3318" w:type="dxa"/>
            <w:gridSpan w:val="2"/>
            <w:tcBorders>
              <w:bottom w:val="single" w:sz="4" w:space="0" w:color="auto"/>
            </w:tcBorders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Incl. sanctions:</w:t>
            </w:r>
          </w:p>
          <w:p w:rsidR="00FF4285" w:rsidRPr="001A577F" w:rsidRDefault="00FF4285" w:rsidP="00FF4285">
            <w:pPr>
              <w:pStyle w:val="ListParagraph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Suspended sentence</w:t>
            </w:r>
          </w:p>
          <w:p w:rsidR="00FF4285" w:rsidRPr="001A577F" w:rsidRDefault="00FF4285" w:rsidP="00FF4285">
            <w:pPr>
              <w:pStyle w:val="ListParagraph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Imprisonment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10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2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6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0</w:t>
            </w:r>
          </w:p>
        </w:tc>
        <w:tc>
          <w:tcPr>
            <w:tcW w:w="1660" w:type="dxa"/>
            <w:tcBorders>
              <w:bottom w:val="single" w:sz="4" w:space="0" w:color="auto"/>
            </w:tcBorders>
          </w:tcPr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1</w:t>
            </w:r>
          </w:p>
          <w:p w:rsidR="00FF4285" w:rsidRPr="001A577F" w:rsidRDefault="00FF4285" w:rsidP="00D404C3">
            <w:pPr>
              <w:jc w:val="both"/>
              <w:rPr>
                <w:rFonts w:ascii="Times New Roman" w:eastAsia="Times New Roman" w:hAnsi="Times New Roman" w:cs="Times New Roman"/>
                <w:lang w:val="en-GB" w:eastAsia="en-GB"/>
              </w:rPr>
            </w:pPr>
            <w:r w:rsidRPr="001A577F">
              <w:rPr>
                <w:rFonts w:ascii="Times New Roman" w:eastAsia="Times New Roman" w:hAnsi="Times New Roman" w:cs="Times New Roman"/>
                <w:lang w:val="en-GB" w:eastAsia="en-GB"/>
              </w:rPr>
              <w:t>0</w:t>
            </w:r>
          </w:p>
        </w:tc>
      </w:tr>
    </w:tbl>
    <w:p w:rsidR="00952FA9" w:rsidRPr="009F3F9C" w:rsidRDefault="00952FA9" w:rsidP="009D2A00">
      <w:pPr>
        <w:pStyle w:val="mt-translation"/>
        <w:numPr>
          <w:ilvl w:val="0"/>
          <w:numId w:val="13"/>
        </w:numPr>
        <w:jc w:val="center"/>
        <w:rPr>
          <w:b/>
          <w:caps/>
          <w:sz w:val="22"/>
          <w:szCs w:val="22"/>
        </w:rPr>
      </w:pPr>
      <w:r w:rsidRPr="009F3F9C">
        <w:rPr>
          <w:rStyle w:val="word"/>
          <w:b/>
          <w:caps/>
          <w:sz w:val="22"/>
          <w:szCs w:val="22"/>
        </w:rPr>
        <w:t>persons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committed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to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violence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who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have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received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a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social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rehabilitation</w:t>
      </w:r>
      <w:r w:rsidRPr="009F3F9C">
        <w:rPr>
          <w:rStyle w:val="phrase"/>
          <w:b/>
          <w:caps/>
          <w:sz w:val="22"/>
          <w:szCs w:val="22"/>
        </w:rPr>
        <w:t xml:space="preserve"> </w:t>
      </w:r>
      <w:r w:rsidRPr="009F3F9C">
        <w:rPr>
          <w:rStyle w:val="word"/>
          <w:b/>
          <w:caps/>
          <w:sz w:val="22"/>
          <w:szCs w:val="22"/>
        </w:rPr>
        <w:t>service</w:t>
      </w:r>
    </w:p>
    <w:p w:rsidR="00952FA9" w:rsidRPr="009F3F9C" w:rsidRDefault="00952FA9" w:rsidP="00952FA9">
      <w:pPr>
        <w:spacing w:after="200" w:line="276" w:lineRule="auto"/>
        <w:ind w:firstLine="720"/>
        <w:jc w:val="both"/>
        <w:rPr>
          <w:rFonts w:ascii="Times New Roman" w:hAnsi="Times New Roman" w:cs="Times New Roman"/>
          <w:b/>
          <w:lang w:val="en-GB"/>
        </w:rPr>
      </w:pPr>
      <w:r w:rsidRPr="009F3F9C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76BDF736" wp14:editId="70C1B79E">
            <wp:extent cx="4391025" cy="2186609"/>
            <wp:effectExtent l="0" t="0" r="9525" b="4445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52FA9" w:rsidRPr="009F3F9C" w:rsidRDefault="00952FA9" w:rsidP="00C919FA">
      <w:pPr>
        <w:rPr>
          <w:rFonts w:ascii="Times New Roman" w:eastAsia="Calibri" w:hAnsi="Times New Roman" w:cs="Times New Roman"/>
          <w:i/>
        </w:rPr>
      </w:pPr>
      <w:r w:rsidRPr="009F3F9C">
        <w:rPr>
          <w:rFonts w:ascii="Times New Roman" w:eastAsia="Calibri" w:hAnsi="Times New Roman" w:cs="Times New Roman"/>
          <w:i/>
        </w:rPr>
        <w:t>Source: M</w:t>
      </w:r>
      <w:r w:rsidR="00C919FA">
        <w:rPr>
          <w:rFonts w:ascii="Times New Roman" w:eastAsia="Calibri" w:hAnsi="Times New Roman" w:cs="Times New Roman"/>
          <w:i/>
        </w:rPr>
        <w:t>oW</w:t>
      </w:r>
    </w:p>
    <w:p w:rsidR="00952FA9" w:rsidRDefault="00952FA9" w:rsidP="00952FA9">
      <w:pPr>
        <w:spacing w:after="200" w:line="276" w:lineRule="auto"/>
        <w:ind w:firstLine="720"/>
        <w:jc w:val="both"/>
        <w:rPr>
          <w:rFonts w:ascii="Times New Roman" w:hAnsi="Times New Roman" w:cs="Times New Roman"/>
          <w:b/>
          <w:lang w:val="en-GB"/>
        </w:rPr>
      </w:pPr>
    </w:p>
    <w:p w:rsidR="00C919FA" w:rsidRPr="009F3F9C" w:rsidRDefault="00C919FA" w:rsidP="00952FA9">
      <w:pPr>
        <w:spacing w:after="200" w:line="276" w:lineRule="auto"/>
        <w:ind w:firstLine="720"/>
        <w:jc w:val="both"/>
        <w:rPr>
          <w:rFonts w:ascii="Times New Roman" w:hAnsi="Times New Roman" w:cs="Times New Roman"/>
          <w:b/>
          <w:lang w:val="en-GB"/>
        </w:rPr>
      </w:pPr>
    </w:p>
    <w:p w:rsidR="00952FA9" w:rsidRPr="009D2A00" w:rsidRDefault="00952FA9" w:rsidP="009D2A00">
      <w:pPr>
        <w:pStyle w:val="ListParagraph"/>
        <w:numPr>
          <w:ilvl w:val="0"/>
          <w:numId w:val="13"/>
        </w:numPr>
        <w:jc w:val="center"/>
        <w:rPr>
          <w:rFonts w:ascii="Times New Roman" w:eastAsia="Calibri" w:hAnsi="Times New Roman" w:cs="Times New Roman"/>
          <w:b/>
          <w:caps/>
        </w:rPr>
      </w:pPr>
      <w:r w:rsidRPr="00134BBE">
        <w:rPr>
          <w:rFonts w:ascii="Times New Roman" w:eastAsia="Calibri" w:hAnsi="Times New Roman" w:cs="Times New Roman"/>
          <w:b/>
          <w:caps/>
        </w:rPr>
        <w:t>victims of violence who have received a social rehabilitation service</w:t>
      </w:r>
    </w:p>
    <w:p w:rsidR="00952FA9" w:rsidRPr="009F3F9C" w:rsidRDefault="00952FA9" w:rsidP="00952FA9">
      <w:pPr>
        <w:spacing w:after="200" w:line="276" w:lineRule="auto"/>
        <w:ind w:firstLine="720"/>
        <w:jc w:val="both"/>
        <w:rPr>
          <w:rFonts w:ascii="Times New Roman" w:hAnsi="Times New Roman" w:cs="Times New Roman"/>
          <w:b/>
          <w:lang w:val="en-GB"/>
        </w:rPr>
      </w:pPr>
      <w:r w:rsidRPr="009F3F9C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52AE22E8" wp14:editId="7D7DF784">
            <wp:extent cx="4314825" cy="2647950"/>
            <wp:effectExtent l="0" t="0" r="9525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34BBE" w:rsidRDefault="00952FA9" w:rsidP="00C919FA">
      <w:pPr>
        <w:rPr>
          <w:rFonts w:ascii="Times New Roman" w:eastAsia="Calibri" w:hAnsi="Times New Roman" w:cs="Times New Roman"/>
          <w:i/>
        </w:rPr>
      </w:pPr>
      <w:r w:rsidRPr="009F3F9C">
        <w:rPr>
          <w:rFonts w:ascii="Times New Roman" w:eastAsia="Calibri" w:hAnsi="Times New Roman" w:cs="Times New Roman"/>
          <w:i/>
        </w:rPr>
        <w:t>Source: M</w:t>
      </w:r>
      <w:r w:rsidR="00A871EE">
        <w:rPr>
          <w:rFonts w:ascii="Times New Roman" w:eastAsia="Calibri" w:hAnsi="Times New Roman" w:cs="Times New Roman"/>
          <w:i/>
        </w:rPr>
        <w:t>oW</w:t>
      </w:r>
    </w:p>
    <w:p w:rsidR="00134BBE" w:rsidRDefault="00134BBE" w:rsidP="007E7F9C">
      <w:pPr>
        <w:jc w:val="center"/>
        <w:rPr>
          <w:rFonts w:ascii="Times New Roman" w:eastAsia="Calibri" w:hAnsi="Times New Roman" w:cs="Times New Roman"/>
          <w:i/>
        </w:rPr>
      </w:pPr>
    </w:p>
    <w:p w:rsidR="00C3763D" w:rsidRPr="009D2A00" w:rsidRDefault="00C3763D" w:rsidP="00C3763D">
      <w:pPr>
        <w:jc w:val="center"/>
        <w:rPr>
          <w:rFonts w:ascii="Times New Roman" w:hAnsi="Times New Roman" w:cs="Times New Roman"/>
          <w:b/>
          <w:bCs/>
          <w:lang w:val="en-GB"/>
        </w:rPr>
      </w:pPr>
      <w:r>
        <w:rPr>
          <w:rFonts w:ascii="Times New Roman" w:hAnsi="Times New Roman" w:cs="Times New Roman"/>
          <w:b/>
        </w:rPr>
        <w:t>14</w:t>
      </w:r>
      <w:r w:rsidRPr="009D2A00">
        <w:rPr>
          <w:rFonts w:ascii="Times New Roman" w:hAnsi="Times New Roman" w:cs="Times New Roman"/>
          <w:b/>
        </w:rPr>
        <w:t xml:space="preserve">. </w:t>
      </w:r>
      <w:r w:rsidRPr="009D2A00">
        <w:rPr>
          <w:rFonts w:ascii="Times New Roman" w:hAnsi="Times New Roman" w:cs="Times New Roman"/>
          <w:b/>
          <w:bCs/>
          <w:lang w:val="en-GB"/>
        </w:rPr>
        <w:t>Women working as academic personnel (full-time)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2694"/>
        <w:gridCol w:w="2268"/>
        <w:gridCol w:w="1842"/>
      </w:tblGrid>
      <w:tr w:rsidR="00C3763D" w:rsidRPr="009D2A00" w:rsidTr="001B6052">
        <w:trPr>
          <w:trHeight w:val="339"/>
        </w:trPr>
        <w:tc>
          <w:tcPr>
            <w:tcW w:w="2263" w:type="dxa"/>
          </w:tcPr>
          <w:p w:rsidR="00C3763D" w:rsidRPr="009D2A00" w:rsidRDefault="00C3763D" w:rsidP="001B60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  <w:t>Academic year</w:t>
            </w:r>
          </w:p>
        </w:tc>
        <w:tc>
          <w:tcPr>
            <w:tcW w:w="2694" w:type="dxa"/>
          </w:tcPr>
          <w:p w:rsidR="00C3763D" w:rsidRPr="009D2A00" w:rsidRDefault="00C3763D" w:rsidP="001B60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  <w:t>Academic personnel altogether</w:t>
            </w:r>
          </w:p>
        </w:tc>
        <w:tc>
          <w:tcPr>
            <w:tcW w:w="2268" w:type="dxa"/>
            <w:vAlign w:val="center"/>
          </w:tcPr>
          <w:p w:rsidR="00C3763D" w:rsidRPr="009D2A00" w:rsidRDefault="00C3763D" w:rsidP="001B60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  <w:t>Women</w:t>
            </w:r>
          </w:p>
        </w:tc>
        <w:tc>
          <w:tcPr>
            <w:tcW w:w="1842" w:type="dxa"/>
            <w:vAlign w:val="center"/>
          </w:tcPr>
          <w:p w:rsidR="00C3763D" w:rsidRPr="009D2A00" w:rsidRDefault="00C3763D" w:rsidP="001B60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  <w:t>Women (%)</w:t>
            </w:r>
          </w:p>
        </w:tc>
      </w:tr>
      <w:tr w:rsidR="00C3763D" w:rsidRPr="009D2A00" w:rsidTr="001B6052">
        <w:tc>
          <w:tcPr>
            <w:tcW w:w="2263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2018/2019</w:t>
            </w:r>
          </w:p>
        </w:tc>
        <w:tc>
          <w:tcPr>
            <w:tcW w:w="2694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5109</w:t>
            </w:r>
          </w:p>
        </w:tc>
        <w:tc>
          <w:tcPr>
            <w:tcW w:w="2268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2831</w:t>
            </w:r>
          </w:p>
        </w:tc>
        <w:tc>
          <w:tcPr>
            <w:tcW w:w="1842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55,4%</w:t>
            </w:r>
          </w:p>
        </w:tc>
      </w:tr>
      <w:tr w:rsidR="00C3763D" w:rsidRPr="009D2A00" w:rsidTr="001B6052">
        <w:tc>
          <w:tcPr>
            <w:tcW w:w="2263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2017/2018</w:t>
            </w:r>
          </w:p>
        </w:tc>
        <w:tc>
          <w:tcPr>
            <w:tcW w:w="2694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5267</w:t>
            </w:r>
          </w:p>
        </w:tc>
        <w:tc>
          <w:tcPr>
            <w:tcW w:w="2268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2945</w:t>
            </w:r>
          </w:p>
        </w:tc>
        <w:tc>
          <w:tcPr>
            <w:tcW w:w="1842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55,9%</w:t>
            </w:r>
          </w:p>
        </w:tc>
      </w:tr>
      <w:tr w:rsidR="00C3763D" w:rsidRPr="009D2A00" w:rsidTr="001B6052">
        <w:tc>
          <w:tcPr>
            <w:tcW w:w="2263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2016/2017</w:t>
            </w:r>
          </w:p>
        </w:tc>
        <w:tc>
          <w:tcPr>
            <w:tcW w:w="2694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5206</w:t>
            </w:r>
          </w:p>
        </w:tc>
        <w:tc>
          <w:tcPr>
            <w:tcW w:w="2268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2908</w:t>
            </w:r>
          </w:p>
        </w:tc>
        <w:tc>
          <w:tcPr>
            <w:tcW w:w="1842" w:type="dxa"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Cs/>
                <w:lang w:val="en-GB"/>
              </w:rPr>
            </w:pPr>
            <w:r w:rsidRPr="009D2A00">
              <w:rPr>
                <w:rFonts w:ascii="Times New Roman" w:hAnsi="Times New Roman" w:cs="Times New Roman"/>
                <w:bCs/>
                <w:lang w:val="en-GB"/>
              </w:rPr>
              <w:t>55,8%</w:t>
            </w:r>
          </w:p>
        </w:tc>
      </w:tr>
    </w:tbl>
    <w:p w:rsidR="00C3763D" w:rsidRPr="0097582D" w:rsidRDefault="00C3763D" w:rsidP="00C3763D">
      <w:pPr>
        <w:rPr>
          <w:rFonts w:ascii="Times New Roman" w:hAnsi="Times New Roman" w:cs="Times New Roman"/>
          <w:bCs/>
          <w:i/>
        </w:rPr>
      </w:pPr>
      <w:r w:rsidRPr="0097582D">
        <w:rPr>
          <w:rFonts w:ascii="Times New Roman" w:hAnsi="Times New Roman" w:cs="Times New Roman"/>
          <w:bCs/>
          <w:i/>
        </w:rPr>
        <w:t>Source: MoES</w:t>
      </w:r>
    </w:p>
    <w:p w:rsidR="00C3763D" w:rsidRPr="009D2A00" w:rsidRDefault="00C3763D" w:rsidP="00C3763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15</w:t>
      </w:r>
      <w:r w:rsidRPr="009D2A00">
        <w:rPr>
          <w:rFonts w:ascii="Times New Roman" w:hAnsi="Times New Roman" w:cs="Times New Roman"/>
          <w:b/>
          <w:bCs/>
        </w:rPr>
        <w:t>. W</w:t>
      </w:r>
      <w:r w:rsidRPr="009D2A00">
        <w:rPr>
          <w:rFonts w:ascii="Times New Roman" w:hAnsi="Times New Roman" w:cs="Times New Roman"/>
          <w:b/>
          <w:bCs/>
          <w:lang w:val="en-GB"/>
        </w:rPr>
        <w:t>omen in primary and secondary general education in 2018/2019</w:t>
      </w:r>
      <w:r w:rsidRPr="009D2A00">
        <w:rPr>
          <w:rFonts w:ascii="Times New Roman" w:hAnsi="Times New Roman" w:cs="Times New Roman"/>
          <w:b/>
          <w:bCs/>
        </w:rPr>
        <w:t>.</w:t>
      </w:r>
    </w:p>
    <w:p w:rsidR="00C3763D" w:rsidRPr="009D2A00" w:rsidRDefault="00C3763D" w:rsidP="00C3763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0"/>
        <w:gridCol w:w="2717"/>
        <w:gridCol w:w="2268"/>
        <w:gridCol w:w="1842"/>
      </w:tblGrid>
      <w:tr w:rsidR="00C3763D" w:rsidRPr="009D2A00" w:rsidTr="001B6052">
        <w:trPr>
          <w:trHeight w:val="1200"/>
        </w:trPr>
        <w:tc>
          <w:tcPr>
            <w:tcW w:w="2240" w:type="dxa"/>
            <w:shd w:val="clear" w:color="auto" w:fill="auto"/>
            <w:vAlign w:val="center"/>
            <w:hideMark/>
          </w:tcPr>
          <w:p w:rsidR="00C3763D" w:rsidRPr="009D2A00" w:rsidRDefault="00C3763D" w:rsidP="001B60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lv-LV"/>
              </w:rPr>
            </w:pPr>
          </w:p>
        </w:tc>
        <w:tc>
          <w:tcPr>
            <w:tcW w:w="2717" w:type="dxa"/>
            <w:shd w:val="clear" w:color="auto" w:fill="auto"/>
            <w:vAlign w:val="center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  <w:t>Teachers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  <w:t>Women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  <w:t>Women (%)</w:t>
            </w:r>
          </w:p>
        </w:tc>
      </w:tr>
      <w:tr w:rsidR="00C3763D" w:rsidRPr="009D2A00" w:rsidTr="001B6052">
        <w:trPr>
          <w:trHeight w:val="300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b/>
                <w:bCs/>
                <w:lang w:val="en-GB" w:eastAsia="lv-LV"/>
              </w:rPr>
              <w:t>Total</w:t>
            </w:r>
          </w:p>
        </w:tc>
        <w:tc>
          <w:tcPr>
            <w:tcW w:w="2717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22053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19404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88,9%</w:t>
            </w:r>
          </w:p>
        </w:tc>
      </w:tr>
      <w:tr w:rsidR="00C3763D" w:rsidRPr="009D2A00" w:rsidTr="001B6052">
        <w:trPr>
          <w:trHeight w:val="285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Grade 1–4</w:t>
            </w:r>
          </w:p>
        </w:tc>
        <w:tc>
          <w:tcPr>
            <w:tcW w:w="2717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7164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6797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94,8%</w:t>
            </w:r>
          </w:p>
        </w:tc>
      </w:tr>
      <w:tr w:rsidR="00C3763D" w:rsidRPr="009D2A00" w:rsidTr="001B6052">
        <w:trPr>
          <w:trHeight w:val="285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Grade 5–6</w:t>
            </w:r>
          </w:p>
        </w:tc>
        <w:tc>
          <w:tcPr>
            <w:tcW w:w="2717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3399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2933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86,3%</w:t>
            </w:r>
          </w:p>
        </w:tc>
      </w:tr>
      <w:tr w:rsidR="00C3763D" w:rsidRPr="009D2A00" w:rsidTr="001B6052">
        <w:trPr>
          <w:trHeight w:val="285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Grade 7–9</w:t>
            </w:r>
          </w:p>
        </w:tc>
        <w:tc>
          <w:tcPr>
            <w:tcW w:w="2717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7105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5999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84,4%</w:t>
            </w:r>
          </w:p>
        </w:tc>
      </w:tr>
      <w:tr w:rsidR="00C3763D" w:rsidRPr="009D2A00" w:rsidTr="001B6052">
        <w:trPr>
          <w:trHeight w:val="285"/>
        </w:trPr>
        <w:tc>
          <w:tcPr>
            <w:tcW w:w="2240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Grade 10–12</w:t>
            </w:r>
          </w:p>
        </w:tc>
        <w:tc>
          <w:tcPr>
            <w:tcW w:w="2717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4385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3675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:rsidR="00C3763D" w:rsidRPr="009D2A00" w:rsidRDefault="00C3763D" w:rsidP="001B6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D2A00">
              <w:rPr>
                <w:rFonts w:ascii="Times New Roman" w:eastAsia="Times New Roman" w:hAnsi="Times New Roman" w:cs="Times New Roman"/>
                <w:lang w:val="en-GB" w:eastAsia="lv-LV"/>
              </w:rPr>
              <w:t>83,8%</w:t>
            </w:r>
          </w:p>
        </w:tc>
      </w:tr>
    </w:tbl>
    <w:p w:rsidR="00C3763D" w:rsidRPr="009D2A00" w:rsidRDefault="00C3763D" w:rsidP="00C919FA">
      <w:pPr>
        <w:spacing w:after="0"/>
        <w:rPr>
          <w:rFonts w:ascii="Times New Roman" w:hAnsi="Times New Roman" w:cs="Times New Roman"/>
          <w:b/>
          <w:bCs/>
          <w:lang w:val="en-GB"/>
        </w:rPr>
      </w:pPr>
    </w:p>
    <w:p w:rsidR="00C3763D" w:rsidRPr="009D2A00" w:rsidRDefault="00C3763D" w:rsidP="00C3763D">
      <w:pPr>
        <w:spacing w:after="0"/>
        <w:jc w:val="center"/>
        <w:rPr>
          <w:rFonts w:ascii="Times New Roman" w:hAnsi="Times New Roman" w:cs="Times New Roman"/>
          <w:b/>
          <w:bCs/>
          <w:lang w:val="en-GB"/>
        </w:rPr>
      </w:pPr>
      <w:r>
        <w:rPr>
          <w:rFonts w:ascii="Times New Roman" w:hAnsi="Times New Roman" w:cs="Times New Roman"/>
          <w:b/>
          <w:bCs/>
          <w:lang w:val="en-GB"/>
        </w:rPr>
        <w:t>16</w:t>
      </w:r>
      <w:r w:rsidRPr="009D2A00">
        <w:rPr>
          <w:rFonts w:ascii="Times New Roman" w:hAnsi="Times New Roman" w:cs="Times New Roman"/>
          <w:b/>
          <w:bCs/>
          <w:lang w:val="en-GB"/>
        </w:rPr>
        <w:t>. Women</w:t>
      </w:r>
      <w:r>
        <w:rPr>
          <w:rFonts w:ascii="Times New Roman" w:hAnsi="Times New Roman" w:cs="Times New Roman"/>
          <w:b/>
          <w:bCs/>
          <w:lang w:val="en-GB"/>
        </w:rPr>
        <w:t xml:space="preserve"> in</w:t>
      </w:r>
      <w:r w:rsidRPr="009D2A00">
        <w:rPr>
          <w:rFonts w:ascii="Times New Roman" w:hAnsi="Times New Roman" w:cs="Times New Roman"/>
          <w:b/>
          <w:bCs/>
          <w:lang w:val="en-GB"/>
        </w:rPr>
        <w:t xml:space="preserve"> higher education study programmes</w:t>
      </w:r>
    </w:p>
    <w:p w:rsidR="00C3763D" w:rsidRPr="009D2A00" w:rsidRDefault="00C3763D" w:rsidP="00C3763D">
      <w:pPr>
        <w:rPr>
          <w:rFonts w:ascii="Times New Roman" w:hAnsi="Times New Roman" w:cs="Times New Roman"/>
          <w:lang w:val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1"/>
        <w:gridCol w:w="2071"/>
        <w:gridCol w:w="2072"/>
        <w:gridCol w:w="2072"/>
      </w:tblGrid>
      <w:tr w:rsidR="00C3763D" w:rsidRPr="009D2A00" w:rsidTr="001B6052">
        <w:trPr>
          <w:trHeight w:val="339"/>
        </w:trPr>
        <w:tc>
          <w:tcPr>
            <w:tcW w:w="2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hAnsi="Times New Roman" w:cs="Times New Roman"/>
                <w:b/>
                <w:bCs/>
                <w:lang w:val="en-GB" w:eastAsia="lv-LV"/>
              </w:rPr>
              <w:t>Academic year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hAnsi="Times New Roman" w:cs="Times New Roman"/>
                <w:b/>
                <w:bCs/>
                <w:lang w:val="en-GB" w:eastAsia="lv-LV"/>
              </w:rPr>
              <w:t xml:space="preserve">Women enrolled 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hAnsi="Times New Roman" w:cs="Times New Roman"/>
                <w:b/>
                <w:bCs/>
                <w:lang w:val="en-GB" w:eastAsia="lv-LV"/>
              </w:rPr>
              <w:t>Women studying altogether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hAnsi="Times New Roman" w:cs="Times New Roman"/>
                <w:b/>
                <w:bCs/>
                <w:lang w:val="en-GB" w:eastAsia="lv-LV"/>
              </w:rPr>
              <w:t xml:space="preserve">Women graduated </w:t>
            </w:r>
          </w:p>
        </w:tc>
      </w:tr>
      <w:tr w:rsidR="00C3763D" w:rsidRPr="009D2A00" w:rsidTr="001B6052">
        <w:tc>
          <w:tcPr>
            <w:tcW w:w="2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2018/2019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15440 (55.8%)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45245 (56.3%)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9985 (64.9%)</w:t>
            </w:r>
          </w:p>
        </w:tc>
      </w:tr>
      <w:tr w:rsidR="00C3763D" w:rsidRPr="009D2A00" w:rsidTr="001B6052">
        <w:tc>
          <w:tcPr>
            <w:tcW w:w="2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2017/2018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15120 (55.7%)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47403 (58%)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9248 (63.3%)</w:t>
            </w:r>
          </w:p>
        </w:tc>
      </w:tr>
      <w:tr w:rsidR="00C3763D" w:rsidRPr="009D2A00" w:rsidTr="001B6052">
        <w:tc>
          <w:tcPr>
            <w:tcW w:w="2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2016/2017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15735 (55%)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48006 (57.8%)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10369 (65.4%)</w:t>
            </w:r>
          </w:p>
        </w:tc>
      </w:tr>
    </w:tbl>
    <w:p w:rsidR="00C3763D" w:rsidRPr="009D2A00" w:rsidRDefault="00C3763D" w:rsidP="00C3763D">
      <w:pPr>
        <w:rPr>
          <w:rFonts w:ascii="Times New Roman" w:hAnsi="Times New Roman" w:cs="Times New Roman"/>
          <w:b/>
        </w:rPr>
      </w:pPr>
    </w:p>
    <w:p w:rsidR="00C919FA" w:rsidRDefault="00C919FA" w:rsidP="00C3763D">
      <w:pPr>
        <w:jc w:val="center"/>
        <w:rPr>
          <w:rFonts w:ascii="Times New Roman" w:hAnsi="Times New Roman" w:cs="Times New Roman"/>
          <w:b/>
        </w:rPr>
      </w:pPr>
    </w:p>
    <w:p w:rsidR="00C3763D" w:rsidRPr="009D2A00" w:rsidRDefault="00C3763D" w:rsidP="00C3763D">
      <w:pPr>
        <w:jc w:val="center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</w:rPr>
        <w:t>17</w:t>
      </w:r>
      <w:r w:rsidRPr="009D2A00">
        <w:rPr>
          <w:rFonts w:ascii="Times New Roman" w:hAnsi="Times New Roman" w:cs="Times New Roman"/>
          <w:b/>
        </w:rPr>
        <w:t>. W</w:t>
      </w:r>
      <w:r w:rsidRPr="009D2A00">
        <w:rPr>
          <w:rFonts w:ascii="Times New Roman" w:hAnsi="Times New Roman" w:cs="Times New Roman"/>
          <w:b/>
          <w:lang w:val="en-GB"/>
        </w:rPr>
        <w:t xml:space="preserve">omen in </w:t>
      </w:r>
      <w:r>
        <w:rPr>
          <w:rFonts w:ascii="Times New Roman" w:hAnsi="Times New Roman" w:cs="Times New Roman"/>
          <w:b/>
          <w:lang w:val="en-GB"/>
        </w:rPr>
        <w:t>s</w:t>
      </w:r>
      <w:r w:rsidRPr="009D2A00">
        <w:rPr>
          <w:rFonts w:ascii="Times New Roman" w:hAnsi="Times New Roman" w:cs="Times New Roman"/>
          <w:b/>
          <w:lang w:val="en-GB"/>
        </w:rPr>
        <w:t>cience, technol</w:t>
      </w:r>
      <w:r>
        <w:rPr>
          <w:rFonts w:ascii="Times New Roman" w:hAnsi="Times New Roman" w:cs="Times New Roman"/>
          <w:b/>
          <w:lang w:val="en-GB"/>
        </w:rPr>
        <w:t>ogy, engineering and mathematics</w:t>
      </w:r>
      <w:r w:rsidRPr="009D2A00">
        <w:rPr>
          <w:rFonts w:ascii="Times New Roman" w:hAnsi="Times New Roman" w:cs="Times New Roman"/>
          <w:b/>
          <w:lang w:val="en-GB"/>
        </w:rPr>
        <w:t xml:space="preserve"> programmes (higher education)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2"/>
        <w:gridCol w:w="2071"/>
        <w:gridCol w:w="2071"/>
        <w:gridCol w:w="2072"/>
      </w:tblGrid>
      <w:tr w:rsidR="00C3763D" w:rsidRPr="009D2A00" w:rsidTr="001B6052">
        <w:trPr>
          <w:trHeight w:val="339"/>
        </w:trPr>
        <w:tc>
          <w:tcPr>
            <w:tcW w:w="2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hAnsi="Times New Roman" w:cs="Times New Roman"/>
                <w:b/>
                <w:bCs/>
                <w:lang w:val="en-GB" w:eastAsia="lv-LV"/>
              </w:rPr>
              <w:t>Academic year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/>
                <w:bCs/>
                <w:lang w:val="en-GB"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val="en-GB" w:eastAsia="lv-LV"/>
              </w:rPr>
              <w:t xml:space="preserve">Women enrolled 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hAnsi="Times New Roman" w:cs="Times New Roman"/>
                <w:b/>
                <w:bCs/>
                <w:lang w:val="en-GB" w:eastAsia="lv-LV"/>
              </w:rPr>
              <w:t>Women studying altogether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b/>
                <w:bCs/>
                <w:lang w:val="en-GB" w:eastAsia="lv-LV"/>
              </w:rPr>
            </w:pPr>
            <w:r w:rsidRPr="009D2A00">
              <w:rPr>
                <w:rFonts w:ascii="Times New Roman" w:hAnsi="Times New Roman" w:cs="Times New Roman"/>
                <w:b/>
                <w:bCs/>
                <w:lang w:val="en-GB" w:eastAsia="lv-LV"/>
              </w:rPr>
              <w:t xml:space="preserve">Women graduated </w:t>
            </w:r>
          </w:p>
        </w:tc>
      </w:tr>
      <w:tr w:rsidR="00C3763D" w:rsidRPr="009D2A00" w:rsidTr="001B6052">
        <w:tc>
          <w:tcPr>
            <w:tcW w:w="2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2018/2019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1894 (25.9%)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4775 (24%)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914 (30.3%)</w:t>
            </w:r>
          </w:p>
        </w:tc>
      </w:tr>
      <w:tr w:rsidR="00C3763D" w:rsidRPr="009D2A00" w:rsidTr="001B6052">
        <w:tc>
          <w:tcPr>
            <w:tcW w:w="2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2017/2018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1174 (16.5%)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5777 (28.3%)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881 (29.9%)</w:t>
            </w:r>
          </w:p>
        </w:tc>
      </w:tr>
      <w:tr w:rsidR="00C3763D" w:rsidRPr="009D2A00" w:rsidTr="001B6052">
        <w:tc>
          <w:tcPr>
            <w:tcW w:w="20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2016/2017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1839 (23.9%)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9D2A00" w:rsidRDefault="00C3763D" w:rsidP="001B6052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D2A00">
              <w:rPr>
                <w:rFonts w:ascii="Times New Roman" w:hAnsi="Times New Roman" w:cs="Times New Roman"/>
                <w:lang w:val="en-GB"/>
              </w:rPr>
              <w:t>5674 (27.4%)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763D" w:rsidRPr="00C3763D" w:rsidRDefault="00C3763D" w:rsidP="00C3763D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C3763D">
              <w:rPr>
                <w:rFonts w:ascii="Times New Roman" w:hAnsi="Times New Roman" w:cs="Times New Roman"/>
                <w:lang w:val="en-GB"/>
              </w:rPr>
              <w:t>0.5%)</w:t>
            </w:r>
          </w:p>
        </w:tc>
      </w:tr>
    </w:tbl>
    <w:p w:rsidR="009D2A00" w:rsidRDefault="009D2A00" w:rsidP="00C3763D">
      <w:pPr>
        <w:rPr>
          <w:rFonts w:ascii="Times New Roman" w:eastAsia="Calibri" w:hAnsi="Times New Roman" w:cs="Times New Roman"/>
          <w:i/>
        </w:rPr>
      </w:pPr>
    </w:p>
    <w:p w:rsidR="00D404C3" w:rsidRPr="00C3763D" w:rsidRDefault="00C3763D" w:rsidP="00C3763D">
      <w:pPr>
        <w:ind w:left="360" w:right="360"/>
        <w:jc w:val="center"/>
        <w:rPr>
          <w:rFonts w:ascii="Times New Roman" w:eastAsia="Times New Roman" w:hAnsi="Times New Roman" w:cs="Times New Roman"/>
          <w:b/>
          <w:bCs/>
          <w:lang w:val="en-GB" w:eastAsia="lv-LV"/>
        </w:rPr>
      </w:pPr>
      <w:r>
        <w:rPr>
          <w:rFonts w:ascii="Times New Roman" w:eastAsia="Times New Roman" w:hAnsi="Times New Roman" w:cs="Times New Roman"/>
          <w:b/>
          <w:bCs/>
          <w:lang w:val="en-GB" w:eastAsia="lv-LV"/>
        </w:rPr>
        <w:t xml:space="preserve">18. </w:t>
      </w:r>
      <w:r w:rsidR="00D404C3" w:rsidRPr="00C3763D">
        <w:rPr>
          <w:rFonts w:ascii="Times New Roman" w:eastAsia="Times New Roman" w:hAnsi="Times New Roman" w:cs="Times New Roman"/>
          <w:b/>
          <w:bCs/>
          <w:lang w:val="en-GB" w:eastAsia="lv-LV"/>
        </w:rPr>
        <w:t>Latvian labour market indicators breakdown by gender</w:t>
      </w:r>
    </w:p>
    <w:tbl>
      <w:tblPr>
        <w:tblStyle w:val="TableGrid2"/>
        <w:tblW w:w="93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97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D404C3" w:rsidRPr="009F3F9C" w:rsidTr="00D404C3">
        <w:tc>
          <w:tcPr>
            <w:tcW w:w="2297" w:type="dxa"/>
            <w:shd w:val="clear" w:color="auto" w:fill="EAF1DD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  <w:lang w:val="en-US"/>
              </w:rPr>
            </w:pPr>
            <w:bookmarkStart w:id="0" w:name="_Hlk22556909"/>
          </w:p>
        </w:tc>
        <w:tc>
          <w:tcPr>
            <w:tcW w:w="1418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2014</w:t>
            </w:r>
          </w:p>
        </w:tc>
        <w:tc>
          <w:tcPr>
            <w:tcW w:w="1417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2015</w:t>
            </w:r>
          </w:p>
        </w:tc>
        <w:tc>
          <w:tcPr>
            <w:tcW w:w="1418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2016</w:t>
            </w:r>
          </w:p>
        </w:tc>
        <w:tc>
          <w:tcPr>
            <w:tcW w:w="1417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2017</w:t>
            </w:r>
          </w:p>
        </w:tc>
        <w:tc>
          <w:tcPr>
            <w:tcW w:w="1418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2018</w:t>
            </w:r>
          </w:p>
        </w:tc>
      </w:tr>
      <w:tr w:rsidR="00D404C3" w:rsidRPr="009F3F9C" w:rsidTr="00D404C3">
        <w:trPr>
          <w:cantSplit/>
          <w:trHeight w:val="1134"/>
        </w:trPr>
        <w:tc>
          <w:tcPr>
            <w:tcW w:w="2297" w:type="dxa"/>
            <w:shd w:val="clear" w:color="auto" w:fill="EAF1DD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0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0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</w:tr>
      <w:tr w:rsidR="00D404C3" w:rsidRPr="009F3F9C" w:rsidTr="00D404C3">
        <w:trPr>
          <w:trHeight w:val="577"/>
        </w:trPr>
        <w:tc>
          <w:tcPr>
            <w:tcW w:w="2297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>Employment rate</w:t>
            </w:r>
            <w:r w:rsidRPr="009F3F9C">
              <w:rPr>
                <w:rFonts w:eastAsia="Times New Roman"/>
                <w:bCs/>
                <w:sz w:val="22"/>
                <w:szCs w:val="22"/>
                <w:vertAlign w:val="superscript"/>
                <w:lang w:val="en-US"/>
              </w:rPr>
              <w:footnoteReference w:id="1"/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68.4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64.3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69.9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66.4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70.0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67.6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71.9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68.4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73.6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70.1</w:t>
            </w:r>
          </w:p>
        </w:tc>
      </w:tr>
      <w:tr w:rsidR="00D404C3" w:rsidRPr="009F3F9C" w:rsidTr="00D404C3">
        <w:trPr>
          <w:trHeight w:val="557"/>
        </w:trPr>
        <w:tc>
          <w:tcPr>
            <w:tcW w:w="2297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>Activity rate</w:t>
            </w:r>
            <w:r w:rsidRPr="009F3F9C">
              <w:rPr>
                <w:rFonts w:eastAsia="Times New Roman"/>
                <w:bCs/>
                <w:sz w:val="22"/>
                <w:szCs w:val="22"/>
                <w:vertAlign w:val="superscript"/>
                <w:lang w:val="en-US"/>
              </w:rPr>
              <w:footnoteReference w:id="2"/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77.8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71.6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78.9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72.8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78.8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74.0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79.8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74.3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80.5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75.1</w:t>
            </w:r>
          </w:p>
        </w:tc>
      </w:tr>
      <w:tr w:rsidR="00D404C3" w:rsidRPr="009F3F9C" w:rsidTr="00D404C3">
        <w:trPr>
          <w:trHeight w:val="551"/>
        </w:trPr>
        <w:tc>
          <w:tcPr>
            <w:tcW w:w="2297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>Youth employment rate (15-24 years)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36.5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28.3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37.1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31.9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34.0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31.6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35.0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30.9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35.5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30.6</w:t>
            </w:r>
          </w:p>
        </w:tc>
      </w:tr>
      <w:tr w:rsidR="00D404C3" w:rsidRPr="009F3F9C" w:rsidTr="00D404C3">
        <w:trPr>
          <w:trHeight w:val="573"/>
        </w:trPr>
        <w:tc>
          <w:tcPr>
            <w:tcW w:w="2297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>Unemployment rate (15-64 years)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12.4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10.1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10.3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8.8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9.3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8.6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8.8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7.9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7.1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6.6</w:t>
            </w:r>
          </w:p>
        </w:tc>
      </w:tr>
      <w:tr w:rsidR="00D404C3" w:rsidRPr="009F3F9C" w:rsidTr="00D404C3">
        <w:trPr>
          <w:trHeight w:val="545"/>
        </w:trPr>
        <w:tc>
          <w:tcPr>
            <w:tcW w:w="2297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>Youth unemployment rate (15-24 years)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19.4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20.0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18.0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14.2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21.4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12.1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18.3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15.4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12.5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color w:val="000000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color w:val="000000"/>
                <w:sz w:val="22"/>
                <w:szCs w:val="22"/>
                <w:lang w:val="en-GB"/>
              </w:rPr>
              <w:t>11.8</w:t>
            </w:r>
          </w:p>
        </w:tc>
      </w:tr>
      <w:tr w:rsidR="00D404C3" w:rsidRPr="009F3F9C" w:rsidTr="00D404C3">
        <w:trPr>
          <w:trHeight w:val="561"/>
        </w:trPr>
        <w:tc>
          <w:tcPr>
            <w:tcW w:w="2297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 xml:space="preserve">Long-term unemployment </w:t>
            </w:r>
            <w:r w:rsidRPr="009F3F9C">
              <w:rPr>
                <w:rFonts w:eastAsia="Times New Roman"/>
                <w:bCs/>
                <w:sz w:val="22"/>
                <w:szCs w:val="22"/>
                <w:vertAlign w:val="superscript"/>
                <w:lang w:val="en-US"/>
              </w:rPr>
              <w:footnoteReference w:id="3"/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44.7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41.3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49.4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41.6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45.5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37.2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40.4</w:t>
            </w:r>
          </w:p>
        </w:tc>
        <w:tc>
          <w:tcPr>
            <w:tcW w:w="708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34.8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46.0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D404C3" w:rsidRPr="009F3F9C" w:rsidRDefault="00D404C3" w:rsidP="00D404C3">
            <w:pPr>
              <w:jc w:val="right"/>
              <w:rPr>
                <w:rFonts w:eastAsia="Calibri"/>
                <w:sz w:val="22"/>
                <w:szCs w:val="22"/>
                <w:lang w:val="en-GB"/>
              </w:rPr>
            </w:pPr>
            <w:r w:rsidRPr="009F3F9C">
              <w:rPr>
                <w:rFonts w:eastAsia="Calibri"/>
                <w:sz w:val="22"/>
                <w:szCs w:val="22"/>
                <w:lang w:val="en-GB"/>
              </w:rPr>
              <w:t>38.1</w:t>
            </w:r>
          </w:p>
        </w:tc>
      </w:tr>
    </w:tbl>
    <w:bookmarkEnd w:id="0"/>
    <w:p w:rsidR="00D404C3" w:rsidRPr="00C919FA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  <w:r w:rsidRPr="00C919FA">
        <w:rPr>
          <w:rFonts w:ascii="Times New Roman" w:eastAsia="Calibri" w:hAnsi="Times New Roman" w:cs="Times New Roman"/>
          <w:i/>
          <w:lang w:val="en-GB"/>
        </w:rPr>
        <w:t>S</w:t>
      </w:r>
      <w:r w:rsidR="00D404C3" w:rsidRPr="00C919FA">
        <w:rPr>
          <w:rFonts w:ascii="Times New Roman" w:eastAsia="Calibri" w:hAnsi="Times New Roman" w:cs="Times New Roman"/>
          <w:i/>
          <w:lang w:val="en-GB"/>
        </w:rPr>
        <w:t>ource: CSB</w:t>
      </w:r>
    </w:p>
    <w:p w:rsidR="00C3763D" w:rsidRDefault="00C3763D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C3763D" w:rsidRDefault="00C3763D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C919FA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C919FA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C919FA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C919FA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C919FA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C919FA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C919FA" w:rsidRPr="00195449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</w:p>
    <w:p w:rsidR="00D404C3" w:rsidRPr="00C3763D" w:rsidRDefault="00D404C3" w:rsidP="00C3763D">
      <w:pPr>
        <w:pStyle w:val="ListParagraph"/>
        <w:numPr>
          <w:ilvl w:val="0"/>
          <w:numId w:val="16"/>
        </w:numPr>
        <w:jc w:val="center"/>
        <w:rPr>
          <w:rFonts w:ascii="Times New Roman" w:eastAsia="Calibri" w:hAnsi="Times New Roman" w:cs="Times New Roman"/>
          <w:b/>
          <w:lang w:val="en-GB"/>
        </w:rPr>
      </w:pPr>
      <w:r w:rsidRPr="00C3763D">
        <w:rPr>
          <w:rFonts w:ascii="Times New Roman" w:eastAsia="Times New Roman" w:hAnsi="Times New Roman" w:cs="Times New Roman"/>
          <w:b/>
          <w:bCs/>
          <w:lang w:val="en-GB" w:eastAsia="lv-LV"/>
        </w:rPr>
        <w:t>Employment and unemployment rate of men and women for the age group of 15-64 years in 2018 (%)</w:t>
      </w:r>
    </w:p>
    <w:tbl>
      <w:tblPr>
        <w:tblStyle w:val="GridTable4-Accent31"/>
        <w:tblpPr w:leftFromText="180" w:rightFromText="180" w:vertAnchor="text" w:horzAnchor="margin" w:tblpXSpec="center" w:tblpY="350"/>
        <w:tblW w:w="7938" w:type="dxa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D404C3" w:rsidRPr="009F3F9C" w:rsidTr="00D40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 w:val="restart"/>
            <w:tcBorders>
              <w:left w:val="nil"/>
              <w:bottom w:val="nil"/>
              <w:right w:val="single" w:sz="4" w:space="0" w:color="FFFFFF"/>
            </w:tcBorders>
            <w:shd w:val="clear" w:color="auto" w:fill="E2EFD9"/>
            <w:hideMark/>
          </w:tcPr>
          <w:p w:rsidR="00D404C3" w:rsidRPr="009F3F9C" w:rsidRDefault="00D404C3" w:rsidP="00D404C3">
            <w:pPr>
              <w:rPr>
                <w:rFonts w:ascii="Times New Roman" w:eastAsia="Times New Roman" w:hAnsi="Times New Roman"/>
                <w:lang w:val="en-GB" w:eastAsia="lv-LV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color w:val="auto"/>
                <w:lang w:val="en-GB" w:eastAsia="lv-LV"/>
              </w:rPr>
              <w:t>Total</w:t>
            </w:r>
          </w:p>
        </w:tc>
        <w:tc>
          <w:tcPr>
            <w:tcW w:w="2268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color w:val="auto"/>
                <w:lang w:val="en-GB" w:eastAsia="lv-LV"/>
              </w:rPr>
              <w:t>Women</w:t>
            </w:r>
          </w:p>
        </w:tc>
        <w:tc>
          <w:tcPr>
            <w:tcW w:w="2268" w:type="dxa"/>
            <w:gridSpan w:val="2"/>
            <w:tcBorders>
              <w:left w:val="single" w:sz="4" w:space="0" w:color="FFFFFF"/>
              <w:bottom w:val="single" w:sz="4" w:space="0" w:color="FFFFFF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auto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color w:val="auto"/>
                <w:lang w:val="en-GB" w:eastAsia="lv-LV"/>
              </w:rPr>
              <w:t>Men</w:t>
            </w:r>
          </w:p>
        </w:tc>
      </w:tr>
      <w:tr w:rsidR="00D404C3" w:rsidRPr="009F3F9C" w:rsidTr="00D404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vMerge/>
            <w:tcBorders>
              <w:top w:val="nil"/>
            </w:tcBorders>
            <w:shd w:val="clear" w:color="auto" w:fill="E2EFD9"/>
          </w:tcPr>
          <w:p w:rsidR="00D404C3" w:rsidRPr="009F3F9C" w:rsidRDefault="00D404C3" w:rsidP="00D404C3">
            <w:pPr>
              <w:rPr>
                <w:rFonts w:ascii="Times New Roman" w:eastAsia="Times New Roman" w:hAnsi="Times New Roman"/>
                <w:lang w:val="en-GB" w:eastAsia="lv-LV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b/>
                <w:bCs/>
                <w:lang w:val="en-GB" w:eastAsia="lv-LV"/>
              </w:rPr>
              <w:t>LV</w:t>
            </w:r>
          </w:p>
        </w:tc>
        <w:tc>
          <w:tcPr>
            <w:tcW w:w="1134" w:type="dxa"/>
            <w:tcBorders>
              <w:top w:val="single" w:sz="4" w:space="0" w:color="FFFFFF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b/>
                <w:bCs/>
                <w:lang w:val="en-GB" w:eastAsia="lv-LV"/>
              </w:rPr>
              <w:t>EU</w:t>
            </w:r>
          </w:p>
        </w:tc>
        <w:tc>
          <w:tcPr>
            <w:tcW w:w="1134" w:type="dxa"/>
            <w:tcBorders>
              <w:top w:val="single" w:sz="4" w:space="0" w:color="FFFFFF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b/>
                <w:bCs/>
                <w:lang w:val="en-GB" w:eastAsia="lv-LV"/>
              </w:rPr>
              <w:t>LV</w:t>
            </w:r>
          </w:p>
        </w:tc>
        <w:tc>
          <w:tcPr>
            <w:tcW w:w="1134" w:type="dxa"/>
            <w:tcBorders>
              <w:top w:val="single" w:sz="4" w:space="0" w:color="FFFFFF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b/>
                <w:bCs/>
                <w:lang w:val="en-GB" w:eastAsia="lv-LV"/>
              </w:rPr>
              <w:t>EU</w:t>
            </w:r>
          </w:p>
        </w:tc>
        <w:tc>
          <w:tcPr>
            <w:tcW w:w="1134" w:type="dxa"/>
            <w:tcBorders>
              <w:top w:val="single" w:sz="4" w:space="0" w:color="FFFFFF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b/>
                <w:bCs/>
                <w:lang w:val="en-GB" w:eastAsia="lv-LV"/>
              </w:rPr>
              <w:t>LV</w:t>
            </w:r>
          </w:p>
        </w:tc>
        <w:tc>
          <w:tcPr>
            <w:tcW w:w="1134" w:type="dxa"/>
            <w:tcBorders>
              <w:top w:val="single" w:sz="4" w:space="0" w:color="FFFFFF"/>
            </w:tcBorders>
            <w:shd w:val="clear" w:color="auto" w:fill="E2EFD9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b/>
                <w:bCs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b/>
                <w:bCs/>
                <w:lang w:val="en-GB" w:eastAsia="lv-LV"/>
              </w:rPr>
              <w:t>EU</w:t>
            </w:r>
          </w:p>
        </w:tc>
      </w:tr>
      <w:tr w:rsidR="00D404C3" w:rsidRPr="009F3F9C" w:rsidTr="00D404C3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  <w:gridSpan w:val="7"/>
            <w:noWrap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/>
                <w:lang w:val="en-GB" w:eastAsia="lv-LV"/>
              </w:rPr>
            </w:pPr>
            <w:r>
              <w:rPr>
                <w:rFonts w:ascii="Times New Roman" w:eastAsia="Times New Roman" w:hAnsi="Times New Roman"/>
                <w:lang w:val="en-GB" w:eastAsia="lv-LV"/>
              </w:rPr>
              <w:t>Employment Rate</w:t>
            </w:r>
          </w:p>
        </w:tc>
      </w:tr>
      <w:tr w:rsidR="00D404C3" w:rsidRPr="009F3F9C" w:rsidTr="00D404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2018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71.8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68.6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70.1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63.3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73.6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73.8</w:t>
            </w:r>
          </w:p>
        </w:tc>
      </w:tr>
      <w:tr w:rsidR="00D404C3" w:rsidRPr="009F3F9C" w:rsidTr="00D404C3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  <w:gridSpan w:val="7"/>
            <w:noWrap/>
          </w:tcPr>
          <w:p w:rsidR="00D404C3" w:rsidRPr="00195449" w:rsidRDefault="00D404C3" w:rsidP="00D404C3">
            <w:pPr>
              <w:jc w:val="center"/>
              <w:rPr>
                <w:rFonts w:ascii="Times New Roman" w:eastAsia="Times New Roman" w:hAnsi="Times New Roman"/>
                <w:lang w:val="en-GB" w:eastAsia="lv-LV"/>
              </w:rPr>
            </w:pPr>
            <w:r w:rsidRPr="00195449">
              <w:rPr>
                <w:rFonts w:ascii="Times New Roman" w:eastAsia="Times New Roman" w:hAnsi="Times New Roman"/>
                <w:bCs w:val="0"/>
                <w:lang w:val="en-GB" w:eastAsia="lv-LV"/>
              </w:rPr>
              <w:t>Unemployment rate</w:t>
            </w:r>
          </w:p>
        </w:tc>
      </w:tr>
      <w:tr w:rsidR="00D404C3" w:rsidRPr="009F3F9C" w:rsidTr="00D404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noWrap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2018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7.6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7.0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6.6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7.2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8.5</w:t>
            </w:r>
          </w:p>
        </w:tc>
        <w:tc>
          <w:tcPr>
            <w:tcW w:w="1134" w:type="dxa"/>
            <w:noWrap/>
          </w:tcPr>
          <w:p w:rsidR="00D404C3" w:rsidRPr="009F3F9C" w:rsidRDefault="00D404C3" w:rsidP="00D40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/>
                <w:lang w:val="en-GB" w:eastAsia="lv-LV"/>
              </w:rPr>
              <w:t>6.8</w:t>
            </w:r>
          </w:p>
        </w:tc>
      </w:tr>
    </w:tbl>
    <w:p w:rsidR="00D404C3" w:rsidRDefault="00D404C3" w:rsidP="00D404C3">
      <w:pPr>
        <w:rPr>
          <w:rFonts w:ascii="Times New Roman" w:eastAsia="Times New Roman" w:hAnsi="Times New Roman" w:cs="Times New Roman"/>
          <w:b/>
          <w:bCs/>
          <w:lang w:val="en-GB" w:eastAsia="lv-LV"/>
        </w:rPr>
      </w:pPr>
    </w:p>
    <w:p w:rsidR="00D404C3" w:rsidRPr="009F3F9C" w:rsidRDefault="00D404C3" w:rsidP="00D404C3">
      <w:pPr>
        <w:rPr>
          <w:rFonts w:ascii="Times New Roman" w:hAnsi="Times New Roman" w:cs="Times New Roman"/>
        </w:rPr>
      </w:pPr>
    </w:p>
    <w:p w:rsidR="00D404C3" w:rsidRPr="007E7F9C" w:rsidRDefault="00D404C3" w:rsidP="00C3763D">
      <w:pPr>
        <w:pStyle w:val="ListParagraph"/>
        <w:numPr>
          <w:ilvl w:val="0"/>
          <w:numId w:val="16"/>
        </w:numPr>
        <w:spacing w:after="200"/>
        <w:jc w:val="center"/>
        <w:rPr>
          <w:rFonts w:ascii="Times New Roman" w:eastAsia="Times New Roman" w:hAnsi="Times New Roman" w:cs="Times New Roman"/>
          <w:b/>
          <w:bCs/>
          <w:smallCaps/>
          <w:lang w:val="en-GB" w:eastAsia="lv-LV"/>
        </w:rPr>
      </w:pPr>
      <w:r w:rsidRPr="007E7F9C">
        <w:rPr>
          <w:rFonts w:ascii="Times New Roman" w:eastAsia="Times New Roman" w:hAnsi="Times New Roman" w:cs="Times New Roman"/>
          <w:b/>
          <w:bCs/>
          <w:lang w:val="en-GB" w:eastAsia="lv-LV"/>
        </w:rPr>
        <w:t>Professional status of employed working in the main job (</w:t>
      </w:r>
      <w:proofErr w:type="gramStart"/>
      <w:r w:rsidRPr="007E7F9C">
        <w:rPr>
          <w:rFonts w:ascii="Times New Roman" w:eastAsia="Times New Roman" w:hAnsi="Times New Roman" w:cs="Times New Roman"/>
          <w:b/>
          <w:bCs/>
          <w:lang w:val="en-GB" w:eastAsia="lv-LV"/>
        </w:rPr>
        <w:t>%</w:t>
      </w:r>
      <w:proofErr w:type="gramEnd"/>
      <w:r w:rsidRPr="007E7F9C">
        <w:rPr>
          <w:rFonts w:ascii="Times New Roman" w:eastAsia="Times New Roman" w:hAnsi="Times New Roman" w:cs="Times New Roman"/>
          <w:b/>
          <w:bCs/>
          <w:lang w:val="en-GB" w:eastAsia="lv-LV"/>
        </w:rPr>
        <w:t>)</w:t>
      </w:r>
    </w:p>
    <w:tbl>
      <w:tblPr>
        <w:tblW w:w="91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850"/>
      </w:tblGrid>
      <w:tr w:rsidR="00D404C3" w:rsidRPr="009F3F9C" w:rsidTr="00D404C3">
        <w:trPr>
          <w:trHeight w:val="366"/>
        </w:trPr>
        <w:tc>
          <w:tcPr>
            <w:tcW w:w="1872" w:type="dxa"/>
            <w:vMerge w:val="restart"/>
            <w:shd w:val="clear" w:color="auto" w:fill="EAF1DD"/>
            <w:vAlign w:val="center"/>
          </w:tcPr>
          <w:p w:rsidR="00D404C3" w:rsidRPr="009F3F9C" w:rsidRDefault="00D404C3" w:rsidP="00D404C3">
            <w:pPr>
              <w:rPr>
                <w:rFonts w:ascii="Times New Roman" w:eastAsia="Times New Roman" w:hAnsi="Times New Roman" w:cs="Times New Roman"/>
                <w:lang w:val="en-GB" w:eastAsia="lv-LV"/>
              </w:rPr>
            </w:pPr>
          </w:p>
        </w:tc>
        <w:tc>
          <w:tcPr>
            <w:tcW w:w="1417" w:type="dxa"/>
            <w:gridSpan w:val="2"/>
            <w:shd w:val="clear" w:color="auto" w:fill="EAF1DD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b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b/>
                <w:lang w:val="en-GB" w:eastAsia="lv-LV"/>
              </w:rPr>
              <w:t>2014</w:t>
            </w:r>
          </w:p>
        </w:tc>
        <w:tc>
          <w:tcPr>
            <w:tcW w:w="1418" w:type="dxa"/>
            <w:gridSpan w:val="2"/>
            <w:shd w:val="clear" w:color="auto" w:fill="EAF1DD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b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b/>
                <w:lang w:val="en-GB" w:eastAsia="lv-LV"/>
              </w:rPr>
              <w:t>2015</w:t>
            </w:r>
          </w:p>
        </w:tc>
        <w:tc>
          <w:tcPr>
            <w:tcW w:w="1417" w:type="dxa"/>
            <w:gridSpan w:val="2"/>
            <w:shd w:val="clear" w:color="auto" w:fill="EAF1DD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b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b/>
                <w:lang w:val="en-GB" w:eastAsia="lv-LV"/>
              </w:rPr>
              <w:t>2016</w:t>
            </w:r>
          </w:p>
        </w:tc>
        <w:tc>
          <w:tcPr>
            <w:tcW w:w="1418" w:type="dxa"/>
            <w:gridSpan w:val="2"/>
            <w:shd w:val="clear" w:color="auto" w:fill="EAF1DD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b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b/>
                <w:lang w:val="en-GB" w:eastAsia="lv-LV"/>
              </w:rPr>
              <w:t>2017</w:t>
            </w:r>
          </w:p>
        </w:tc>
        <w:tc>
          <w:tcPr>
            <w:tcW w:w="1559" w:type="dxa"/>
            <w:gridSpan w:val="2"/>
            <w:shd w:val="clear" w:color="auto" w:fill="EAF1DD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b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b/>
                <w:lang w:val="en-GB" w:eastAsia="lv-LV"/>
              </w:rPr>
              <w:t>2018</w:t>
            </w:r>
          </w:p>
        </w:tc>
      </w:tr>
      <w:tr w:rsidR="00D404C3" w:rsidRPr="009F3F9C" w:rsidTr="00D404C3">
        <w:trPr>
          <w:cantSplit/>
          <w:trHeight w:val="954"/>
        </w:trPr>
        <w:tc>
          <w:tcPr>
            <w:tcW w:w="1872" w:type="dxa"/>
            <w:vMerge/>
            <w:shd w:val="clear" w:color="auto" w:fill="EAF1DD"/>
            <w:vAlign w:val="center"/>
          </w:tcPr>
          <w:p w:rsidR="00D404C3" w:rsidRPr="009F3F9C" w:rsidRDefault="00D404C3" w:rsidP="00D404C3">
            <w:pPr>
              <w:rPr>
                <w:rFonts w:ascii="Times New Roman" w:eastAsia="Times New Roman" w:hAnsi="Times New Roman" w:cs="Times New Roman"/>
                <w:lang w:val="en-GB" w:eastAsia="lv-LV"/>
              </w:rPr>
            </w:pPr>
          </w:p>
        </w:tc>
        <w:tc>
          <w:tcPr>
            <w:tcW w:w="709" w:type="dxa"/>
            <w:shd w:val="clear" w:color="auto" w:fill="EAF1DD"/>
            <w:noWrap/>
            <w:textDirection w:val="btLr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Men</w:t>
            </w:r>
          </w:p>
        </w:tc>
        <w:tc>
          <w:tcPr>
            <w:tcW w:w="708" w:type="dxa"/>
            <w:shd w:val="clear" w:color="auto" w:fill="EAF1DD"/>
            <w:textDirection w:val="btLr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Women</w:t>
            </w:r>
          </w:p>
        </w:tc>
        <w:tc>
          <w:tcPr>
            <w:tcW w:w="709" w:type="dxa"/>
            <w:shd w:val="clear" w:color="auto" w:fill="EAF1DD"/>
            <w:noWrap/>
            <w:textDirection w:val="btLr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Men</w:t>
            </w:r>
          </w:p>
        </w:tc>
        <w:tc>
          <w:tcPr>
            <w:tcW w:w="709" w:type="dxa"/>
            <w:shd w:val="clear" w:color="auto" w:fill="EAF1DD"/>
            <w:textDirection w:val="btLr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Women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Men</w:t>
            </w:r>
          </w:p>
        </w:tc>
        <w:tc>
          <w:tcPr>
            <w:tcW w:w="70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Women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Women</w:t>
            </w:r>
          </w:p>
        </w:tc>
        <w:tc>
          <w:tcPr>
            <w:tcW w:w="709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Men</w:t>
            </w:r>
          </w:p>
        </w:tc>
        <w:tc>
          <w:tcPr>
            <w:tcW w:w="850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Women</w:t>
            </w:r>
          </w:p>
        </w:tc>
      </w:tr>
      <w:tr w:rsidR="00D404C3" w:rsidRPr="009F3F9C" w:rsidTr="00D404C3">
        <w:trPr>
          <w:trHeight w:val="689"/>
        </w:trPr>
        <w:tc>
          <w:tcPr>
            <w:tcW w:w="1872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Employees</w:t>
            </w:r>
          </w:p>
        </w:tc>
        <w:tc>
          <w:tcPr>
            <w:tcW w:w="709" w:type="dxa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85.6</w:t>
            </w:r>
          </w:p>
        </w:tc>
        <w:tc>
          <w:tcPr>
            <w:tcW w:w="70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91.2</w:t>
            </w:r>
          </w:p>
        </w:tc>
        <w:tc>
          <w:tcPr>
            <w:tcW w:w="709" w:type="dxa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84.2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90.5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84.0</w:t>
            </w:r>
          </w:p>
        </w:tc>
        <w:tc>
          <w:tcPr>
            <w:tcW w:w="70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90.1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84.5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89.6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86.6</w:t>
            </w:r>
          </w:p>
        </w:tc>
        <w:tc>
          <w:tcPr>
            <w:tcW w:w="850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90.3</w:t>
            </w:r>
          </w:p>
        </w:tc>
      </w:tr>
      <w:tr w:rsidR="00D404C3" w:rsidRPr="009F3F9C" w:rsidTr="00D404C3">
        <w:trPr>
          <w:trHeight w:val="569"/>
        </w:trPr>
        <w:tc>
          <w:tcPr>
            <w:tcW w:w="1872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Employers</w:t>
            </w:r>
          </w:p>
        </w:tc>
        <w:tc>
          <w:tcPr>
            <w:tcW w:w="709" w:type="dxa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5.6</w:t>
            </w:r>
          </w:p>
        </w:tc>
        <w:tc>
          <w:tcPr>
            <w:tcW w:w="70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2.4</w:t>
            </w:r>
          </w:p>
        </w:tc>
        <w:tc>
          <w:tcPr>
            <w:tcW w:w="709" w:type="dxa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6.1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2.6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6.1</w:t>
            </w:r>
          </w:p>
        </w:tc>
        <w:tc>
          <w:tcPr>
            <w:tcW w:w="70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2.5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6.3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3.1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6.0</w:t>
            </w:r>
          </w:p>
        </w:tc>
        <w:tc>
          <w:tcPr>
            <w:tcW w:w="850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2.7</w:t>
            </w:r>
          </w:p>
        </w:tc>
      </w:tr>
      <w:tr w:rsidR="00D404C3" w:rsidRPr="009F3F9C" w:rsidTr="00D404C3">
        <w:trPr>
          <w:trHeight w:val="610"/>
        </w:trPr>
        <w:tc>
          <w:tcPr>
            <w:tcW w:w="1872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Self-employed</w:t>
            </w:r>
          </w:p>
        </w:tc>
        <w:tc>
          <w:tcPr>
            <w:tcW w:w="709" w:type="dxa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7.7</w:t>
            </w:r>
          </w:p>
        </w:tc>
        <w:tc>
          <w:tcPr>
            <w:tcW w:w="70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5.9</w:t>
            </w:r>
          </w:p>
        </w:tc>
        <w:tc>
          <w:tcPr>
            <w:tcW w:w="709" w:type="dxa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8.7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6.3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8.9</w:t>
            </w:r>
          </w:p>
        </w:tc>
        <w:tc>
          <w:tcPr>
            <w:tcW w:w="70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6.7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7.7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6.8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6.9</w:t>
            </w:r>
          </w:p>
        </w:tc>
        <w:tc>
          <w:tcPr>
            <w:tcW w:w="850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6.6</w:t>
            </w:r>
          </w:p>
        </w:tc>
      </w:tr>
      <w:tr w:rsidR="00D404C3" w:rsidRPr="009F3F9C" w:rsidTr="00D404C3">
        <w:trPr>
          <w:trHeight w:val="502"/>
        </w:trPr>
        <w:tc>
          <w:tcPr>
            <w:tcW w:w="1872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Family workers</w:t>
            </w:r>
          </w:p>
        </w:tc>
        <w:tc>
          <w:tcPr>
            <w:tcW w:w="709" w:type="dxa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1.0</w:t>
            </w:r>
          </w:p>
        </w:tc>
        <w:tc>
          <w:tcPr>
            <w:tcW w:w="70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0.6</w:t>
            </w:r>
          </w:p>
        </w:tc>
        <w:tc>
          <w:tcPr>
            <w:tcW w:w="709" w:type="dxa"/>
            <w:noWrap/>
            <w:vAlign w:val="center"/>
          </w:tcPr>
          <w:p w:rsidR="00D404C3" w:rsidRPr="00CF58C2" w:rsidRDefault="00D404C3" w:rsidP="00D404C3">
            <w:pPr>
              <w:jc w:val="center"/>
              <w:rPr>
                <w:rFonts w:ascii="Times New Roman" w:eastAsia="Times New Roman" w:hAnsi="Times New Roman" w:cs="Times New Roman"/>
                <w:b/>
                <w:lang w:val="en-GB" w:eastAsia="lv-LV"/>
              </w:rPr>
            </w:pPr>
            <w:r w:rsidRPr="00CF58C2">
              <w:rPr>
                <w:rFonts w:ascii="Times New Roman" w:eastAsia="Times New Roman" w:hAnsi="Times New Roman" w:cs="Times New Roman"/>
                <w:b/>
                <w:lang w:val="en-GB" w:eastAsia="lv-LV"/>
              </w:rPr>
              <w:t>1.0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0.6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1.0</w:t>
            </w:r>
          </w:p>
        </w:tc>
        <w:tc>
          <w:tcPr>
            <w:tcW w:w="70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0.7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1.0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0.4</w:t>
            </w:r>
          </w:p>
        </w:tc>
        <w:tc>
          <w:tcPr>
            <w:tcW w:w="709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0.6</w:t>
            </w:r>
          </w:p>
        </w:tc>
        <w:tc>
          <w:tcPr>
            <w:tcW w:w="850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lang w:val="en-GB" w:eastAsia="lv-LV"/>
              </w:rPr>
            </w:pPr>
            <w:r w:rsidRPr="009F3F9C">
              <w:rPr>
                <w:rFonts w:ascii="Times New Roman" w:eastAsia="Times New Roman" w:hAnsi="Times New Roman" w:cs="Times New Roman"/>
                <w:lang w:val="en-GB" w:eastAsia="lv-LV"/>
              </w:rPr>
              <w:t>0.4</w:t>
            </w:r>
          </w:p>
        </w:tc>
      </w:tr>
    </w:tbl>
    <w:p w:rsidR="00D404C3" w:rsidRPr="0097582D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  <w:r w:rsidRPr="0097582D">
        <w:rPr>
          <w:rFonts w:ascii="Times New Roman" w:eastAsia="Calibri" w:hAnsi="Times New Roman" w:cs="Times New Roman"/>
          <w:i/>
          <w:lang w:val="en-GB"/>
        </w:rPr>
        <w:t>S</w:t>
      </w:r>
      <w:r w:rsidR="00D404C3" w:rsidRPr="0097582D">
        <w:rPr>
          <w:rFonts w:ascii="Times New Roman" w:eastAsia="Calibri" w:hAnsi="Times New Roman" w:cs="Times New Roman"/>
          <w:i/>
          <w:lang w:val="en-GB"/>
        </w:rPr>
        <w:t>ource: CSB</w:t>
      </w:r>
    </w:p>
    <w:p w:rsidR="00D404C3" w:rsidRPr="007E7F9C" w:rsidRDefault="00D404C3" w:rsidP="00C3763D">
      <w:pPr>
        <w:pStyle w:val="ListParagraph"/>
        <w:numPr>
          <w:ilvl w:val="0"/>
          <w:numId w:val="16"/>
        </w:numPr>
        <w:jc w:val="center"/>
        <w:rPr>
          <w:rFonts w:ascii="Times New Roman" w:eastAsia="Times New Roman" w:hAnsi="Times New Roman" w:cs="Times New Roman"/>
          <w:b/>
          <w:bCs/>
          <w:lang w:val="en-GB" w:eastAsia="lv-LV"/>
        </w:rPr>
      </w:pPr>
      <w:r w:rsidRPr="007E7F9C">
        <w:rPr>
          <w:rFonts w:ascii="Times New Roman" w:eastAsia="Times New Roman" w:hAnsi="Times New Roman" w:cs="Times New Roman"/>
          <w:b/>
          <w:bCs/>
          <w:lang w:val="en-GB" w:eastAsia="lv-LV"/>
        </w:rPr>
        <w:t>Employment rate for the 20-64 years</w:t>
      </w:r>
      <w:r w:rsidR="00730319">
        <w:rPr>
          <w:rFonts w:ascii="Times New Roman" w:eastAsia="Times New Roman" w:hAnsi="Times New Roman" w:cs="Times New Roman"/>
          <w:b/>
          <w:bCs/>
          <w:lang w:val="en-GB" w:eastAsia="lv-LV"/>
        </w:rPr>
        <w:t xml:space="preserve"> of age</w:t>
      </w:r>
      <w:r w:rsidRPr="007E7F9C">
        <w:rPr>
          <w:rFonts w:ascii="Times New Roman" w:eastAsia="Times New Roman" w:hAnsi="Times New Roman" w:cs="Times New Roman"/>
          <w:b/>
          <w:bCs/>
          <w:lang w:val="en-GB" w:eastAsia="lv-LV"/>
        </w:rPr>
        <w:t xml:space="preserve"> by educational attainment level (</w:t>
      </w:r>
      <w:proofErr w:type="gramStart"/>
      <w:r w:rsidRPr="007E7F9C">
        <w:rPr>
          <w:rFonts w:ascii="Times New Roman" w:eastAsia="Times New Roman" w:hAnsi="Times New Roman" w:cs="Times New Roman"/>
          <w:b/>
          <w:bCs/>
          <w:lang w:val="en-GB" w:eastAsia="lv-LV"/>
        </w:rPr>
        <w:t>%</w:t>
      </w:r>
      <w:proofErr w:type="gramEnd"/>
      <w:r w:rsidRPr="007E7F9C">
        <w:rPr>
          <w:rFonts w:ascii="Times New Roman" w:eastAsia="Times New Roman" w:hAnsi="Times New Roman" w:cs="Times New Roman"/>
          <w:b/>
          <w:bCs/>
          <w:lang w:val="en-GB" w:eastAsia="lv-LV"/>
        </w:rPr>
        <w:t>)</w:t>
      </w:r>
    </w:p>
    <w:tbl>
      <w:tblPr>
        <w:tblStyle w:val="TableGrid2"/>
        <w:tblW w:w="85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33"/>
        <w:gridCol w:w="727"/>
        <w:gridCol w:w="728"/>
        <w:gridCol w:w="728"/>
        <w:gridCol w:w="728"/>
        <w:gridCol w:w="728"/>
        <w:gridCol w:w="728"/>
        <w:gridCol w:w="728"/>
        <w:gridCol w:w="728"/>
        <w:gridCol w:w="727"/>
        <w:gridCol w:w="727"/>
        <w:gridCol w:w="13"/>
      </w:tblGrid>
      <w:tr w:rsidR="00D404C3" w:rsidRPr="009F3F9C" w:rsidTr="00730319">
        <w:trPr>
          <w:trHeight w:val="473"/>
        </w:trPr>
        <w:tc>
          <w:tcPr>
            <w:tcW w:w="1233" w:type="dxa"/>
            <w:shd w:val="clear" w:color="auto" w:fill="EAF1DD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  <w:tc>
          <w:tcPr>
            <w:tcW w:w="1455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2014</w:t>
            </w:r>
          </w:p>
        </w:tc>
        <w:tc>
          <w:tcPr>
            <w:tcW w:w="1456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2015</w:t>
            </w:r>
          </w:p>
        </w:tc>
        <w:tc>
          <w:tcPr>
            <w:tcW w:w="1456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2016</w:t>
            </w:r>
          </w:p>
        </w:tc>
        <w:tc>
          <w:tcPr>
            <w:tcW w:w="1456" w:type="dxa"/>
            <w:gridSpan w:val="2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2017</w:t>
            </w:r>
          </w:p>
        </w:tc>
        <w:tc>
          <w:tcPr>
            <w:tcW w:w="1467" w:type="dxa"/>
            <w:gridSpan w:val="3"/>
            <w:shd w:val="clear" w:color="auto" w:fill="EAF1DD"/>
          </w:tcPr>
          <w:p w:rsidR="00D404C3" w:rsidRPr="009F3F9C" w:rsidRDefault="00D404C3" w:rsidP="00D404C3">
            <w:pPr>
              <w:spacing w:after="200" w:line="288" w:lineRule="auto"/>
              <w:jc w:val="center"/>
              <w:rPr>
                <w:rFonts w:eastAsia="Times New Roman"/>
                <w:b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b/>
                <w:sz w:val="22"/>
                <w:szCs w:val="22"/>
                <w:lang w:val="en-GB" w:eastAsia="lv-LV"/>
              </w:rPr>
              <w:t>2018</w:t>
            </w:r>
          </w:p>
        </w:tc>
      </w:tr>
      <w:tr w:rsidR="00D404C3" w:rsidRPr="009F3F9C" w:rsidTr="00730319">
        <w:trPr>
          <w:gridAfter w:val="1"/>
          <w:wAfter w:w="13" w:type="dxa"/>
          <w:cantSplit/>
          <w:trHeight w:val="1191"/>
        </w:trPr>
        <w:tc>
          <w:tcPr>
            <w:tcW w:w="1233" w:type="dxa"/>
            <w:shd w:val="clear" w:color="auto" w:fill="EAF1DD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  <w:tc>
          <w:tcPr>
            <w:tcW w:w="727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2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  <w:tc>
          <w:tcPr>
            <w:tcW w:w="72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2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  <w:tc>
          <w:tcPr>
            <w:tcW w:w="72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2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  <w:tc>
          <w:tcPr>
            <w:tcW w:w="72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28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  <w:tc>
          <w:tcPr>
            <w:tcW w:w="727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Men</w:t>
            </w:r>
          </w:p>
        </w:tc>
        <w:tc>
          <w:tcPr>
            <w:tcW w:w="727" w:type="dxa"/>
            <w:shd w:val="clear" w:color="auto" w:fill="EAF1DD"/>
            <w:textDirection w:val="btLr"/>
          </w:tcPr>
          <w:p w:rsidR="00D404C3" w:rsidRPr="009F3F9C" w:rsidRDefault="00D404C3" w:rsidP="00D404C3">
            <w:pPr>
              <w:spacing w:after="200" w:line="288" w:lineRule="auto"/>
              <w:ind w:left="113" w:right="113"/>
              <w:jc w:val="center"/>
              <w:rPr>
                <w:rFonts w:eastAsia="Times New Roman"/>
                <w:sz w:val="22"/>
                <w:szCs w:val="22"/>
                <w:lang w:val="en-GB" w:eastAsia="lv-LV"/>
              </w:rPr>
            </w:pPr>
            <w:r w:rsidRPr="009F3F9C">
              <w:rPr>
                <w:rFonts w:eastAsia="Times New Roman"/>
                <w:sz w:val="22"/>
                <w:szCs w:val="22"/>
                <w:lang w:val="en-GB" w:eastAsia="lv-LV"/>
              </w:rPr>
              <w:t>Women</w:t>
            </w:r>
          </w:p>
        </w:tc>
      </w:tr>
      <w:tr w:rsidR="00D404C3" w:rsidRPr="009F3F9C" w:rsidTr="00730319">
        <w:trPr>
          <w:gridAfter w:val="1"/>
          <w:wAfter w:w="13" w:type="dxa"/>
          <w:trHeight w:val="575"/>
        </w:trPr>
        <w:tc>
          <w:tcPr>
            <w:tcW w:w="1233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>Higher education</w:t>
            </w:r>
          </w:p>
        </w:tc>
        <w:tc>
          <w:tcPr>
            <w:tcW w:w="727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86,2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81,9</w:t>
            </w:r>
          </w:p>
        </w:tc>
        <w:tc>
          <w:tcPr>
            <w:tcW w:w="728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88,4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83,4</w:t>
            </w:r>
          </w:p>
        </w:tc>
        <w:tc>
          <w:tcPr>
            <w:tcW w:w="728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87,8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85,9</w:t>
            </w:r>
          </w:p>
        </w:tc>
        <w:tc>
          <w:tcPr>
            <w:tcW w:w="728" w:type="dxa"/>
            <w:shd w:val="clear" w:color="auto" w:fill="FFFFFF" w:themeFill="background1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89,1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85,7</w:t>
            </w:r>
          </w:p>
        </w:tc>
        <w:tc>
          <w:tcPr>
            <w:tcW w:w="727" w:type="dxa"/>
            <w:shd w:val="clear" w:color="auto" w:fill="FFFFFF" w:themeFill="background1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90,7</w:t>
            </w:r>
          </w:p>
        </w:tc>
        <w:tc>
          <w:tcPr>
            <w:tcW w:w="727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87,9</w:t>
            </w:r>
          </w:p>
        </w:tc>
      </w:tr>
      <w:tr w:rsidR="00D404C3" w:rsidRPr="009F3F9C" w:rsidTr="00730319">
        <w:trPr>
          <w:gridAfter w:val="1"/>
          <w:wAfter w:w="13" w:type="dxa"/>
          <w:trHeight w:val="555"/>
        </w:trPr>
        <w:tc>
          <w:tcPr>
            <w:tcW w:w="1233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>Vocational education</w:t>
            </w:r>
          </w:p>
        </w:tc>
        <w:tc>
          <w:tcPr>
            <w:tcW w:w="727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72,6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63,9</w:t>
            </w:r>
          </w:p>
        </w:tc>
        <w:tc>
          <w:tcPr>
            <w:tcW w:w="728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73,2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65,3</w:t>
            </w:r>
          </w:p>
        </w:tc>
        <w:tc>
          <w:tcPr>
            <w:tcW w:w="728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72,9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64,7</w:t>
            </w:r>
          </w:p>
        </w:tc>
        <w:tc>
          <w:tcPr>
            <w:tcW w:w="728" w:type="dxa"/>
            <w:shd w:val="clear" w:color="auto" w:fill="FFFFFF" w:themeFill="background1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75,4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66,3</w:t>
            </w:r>
          </w:p>
        </w:tc>
        <w:tc>
          <w:tcPr>
            <w:tcW w:w="727" w:type="dxa"/>
            <w:shd w:val="clear" w:color="auto" w:fill="FFFFFF" w:themeFill="background1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77,8</w:t>
            </w:r>
          </w:p>
        </w:tc>
        <w:tc>
          <w:tcPr>
            <w:tcW w:w="727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68,2</w:t>
            </w:r>
          </w:p>
        </w:tc>
      </w:tr>
      <w:tr w:rsidR="00D404C3" w:rsidRPr="009F3F9C" w:rsidTr="00730319">
        <w:trPr>
          <w:gridAfter w:val="1"/>
          <w:wAfter w:w="13" w:type="dxa"/>
          <w:trHeight w:val="550"/>
        </w:trPr>
        <w:tc>
          <w:tcPr>
            <w:tcW w:w="1233" w:type="dxa"/>
            <w:shd w:val="clear" w:color="auto" w:fill="EAF1DD"/>
            <w:vAlign w:val="center"/>
          </w:tcPr>
          <w:p w:rsidR="00D404C3" w:rsidRPr="009F3F9C" w:rsidRDefault="00D404C3" w:rsidP="00D404C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2"/>
                <w:szCs w:val="22"/>
                <w:lang w:val="en-US"/>
              </w:rPr>
            </w:pPr>
            <w:r w:rsidRPr="009F3F9C">
              <w:rPr>
                <w:rFonts w:eastAsia="Times New Roman"/>
                <w:bCs/>
                <w:sz w:val="22"/>
                <w:szCs w:val="22"/>
                <w:lang w:val="en-US"/>
              </w:rPr>
              <w:t>Secondary and lower educational level</w:t>
            </w:r>
          </w:p>
        </w:tc>
        <w:tc>
          <w:tcPr>
            <w:tcW w:w="727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56,6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38,1</w:t>
            </w:r>
          </w:p>
        </w:tc>
        <w:tc>
          <w:tcPr>
            <w:tcW w:w="728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60,7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39,6</w:t>
            </w:r>
          </w:p>
        </w:tc>
        <w:tc>
          <w:tcPr>
            <w:tcW w:w="728" w:type="dxa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60,0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46,4</w:t>
            </w:r>
          </w:p>
        </w:tc>
        <w:tc>
          <w:tcPr>
            <w:tcW w:w="728" w:type="dxa"/>
            <w:shd w:val="clear" w:color="auto" w:fill="FFFFFF" w:themeFill="background1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63,1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45,9</w:t>
            </w:r>
          </w:p>
        </w:tc>
        <w:tc>
          <w:tcPr>
            <w:tcW w:w="727" w:type="dxa"/>
            <w:shd w:val="clear" w:color="auto" w:fill="FFFFFF" w:themeFill="background1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63,3</w:t>
            </w:r>
          </w:p>
        </w:tc>
        <w:tc>
          <w:tcPr>
            <w:tcW w:w="727" w:type="dxa"/>
            <w:shd w:val="clear" w:color="auto" w:fill="F2F2F2" w:themeFill="background1" w:themeFillShade="F2"/>
          </w:tcPr>
          <w:p w:rsidR="00D404C3" w:rsidRPr="009F3F9C" w:rsidRDefault="00D404C3" w:rsidP="00D404C3">
            <w:pPr>
              <w:rPr>
                <w:sz w:val="22"/>
                <w:szCs w:val="22"/>
                <w:lang w:val="en-GB"/>
              </w:rPr>
            </w:pPr>
            <w:r w:rsidRPr="009F3F9C">
              <w:rPr>
                <w:sz w:val="22"/>
                <w:szCs w:val="22"/>
                <w:lang w:val="en-GB"/>
              </w:rPr>
              <w:t>47,5</w:t>
            </w:r>
          </w:p>
        </w:tc>
      </w:tr>
    </w:tbl>
    <w:p w:rsidR="00D404C3" w:rsidRPr="009F3F9C" w:rsidRDefault="00C919FA" w:rsidP="00D404C3">
      <w:pPr>
        <w:rPr>
          <w:rFonts w:ascii="Times New Roman" w:eastAsia="Calibri" w:hAnsi="Times New Roman" w:cs="Times New Roman"/>
          <w:i/>
          <w:lang w:val="en-GB"/>
        </w:rPr>
      </w:pPr>
      <w:r>
        <w:rPr>
          <w:rFonts w:ascii="Times New Roman" w:eastAsia="Calibri" w:hAnsi="Times New Roman" w:cs="Times New Roman"/>
          <w:lang w:val="en-GB"/>
        </w:rPr>
        <w:t>S</w:t>
      </w:r>
      <w:r w:rsidR="00D404C3" w:rsidRPr="009F3F9C">
        <w:rPr>
          <w:rFonts w:ascii="Times New Roman" w:eastAsia="Calibri" w:hAnsi="Times New Roman" w:cs="Times New Roman"/>
          <w:lang w:val="en-GB"/>
        </w:rPr>
        <w:t xml:space="preserve">ource: </w:t>
      </w:r>
      <w:r w:rsidR="00D404C3" w:rsidRPr="009F3F9C">
        <w:rPr>
          <w:rFonts w:ascii="Times New Roman" w:eastAsia="Calibri" w:hAnsi="Times New Roman" w:cs="Times New Roman"/>
          <w:i/>
          <w:lang w:val="en-GB"/>
        </w:rPr>
        <w:t>EUROSTAT</w:t>
      </w:r>
    </w:p>
    <w:p w:rsidR="00D404C3" w:rsidRDefault="00D404C3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1A577F" w:rsidRDefault="001A577F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730319" w:rsidRDefault="00730319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A871EE" w:rsidRDefault="00A871EE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A871EE" w:rsidRDefault="00A871EE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C3763D" w:rsidRPr="009F3F9C" w:rsidRDefault="00C3763D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D404C3" w:rsidRPr="007E7F9C" w:rsidRDefault="00D404C3" w:rsidP="00C3763D">
      <w:pPr>
        <w:pStyle w:val="ListParagraph"/>
        <w:numPr>
          <w:ilvl w:val="0"/>
          <w:numId w:val="16"/>
        </w:numPr>
        <w:jc w:val="center"/>
        <w:rPr>
          <w:rFonts w:ascii="Times New Roman" w:hAnsi="Times New Roman" w:cs="Times New Roman"/>
          <w:b/>
          <w:bCs/>
          <w:color w:val="000000" w:themeColor="text1"/>
          <w:lang w:val="en-GB"/>
        </w:rPr>
      </w:pPr>
      <w:r w:rsidRPr="007E7F9C">
        <w:rPr>
          <w:rFonts w:ascii="Times New Roman" w:hAnsi="Times New Roman" w:cs="Times New Roman"/>
          <w:b/>
          <w:bCs/>
          <w:color w:val="000000" w:themeColor="text1"/>
          <w:lang w:val="en-GB"/>
        </w:rPr>
        <w:t>Target groups involved in State Employment Agency organised vocational training with voucher method in 2018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76"/>
        <w:gridCol w:w="711"/>
        <w:gridCol w:w="1146"/>
        <w:gridCol w:w="950"/>
        <w:gridCol w:w="803"/>
      </w:tblGrid>
      <w:tr w:rsidR="00D404C3" w:rsidRPr="009F3F9C" w:rsidTr="00D404C3">
        <w:trPr>
          <w:trHeight w:val="499"/>
          <w:jc w:val="center"/>
        </w:trPr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8D08D" w:themeFill="accent6" w:themeFillTint="99"/>
            <w:vAlign w:val="center"/>
            <w:hideMark/>
          </w:tcPr>
          <w:p w:rsidR="00A871EE" w:rsidRDefault="00D404C3" w:rsidP="00A871E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 xml:space="preserve">Total </w:t>
            </w:r>
          </w:p>
          <w:p w:rsidR="00D404C3" w:rsidRPr="009F3F9C" w:rsidRDefault="00D404C3" w:rsidP="00A871EE">
            <w:pPr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8D08D" w:themeFill="accent6" w:themeFillTint="99"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 xml:space="preserve">% share of total number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8D08D" w:themeFill="accent6" w:themeFillTint="99"/>
            <w:vAlign w:val="center"/>
            <w:hideMark/>
          </w:tcPr>
          <w:p w:rsidR="00D404C3" w:rsidRPr="009F3F9C" w:rsidRDefault="00D404C3" w:rsidP="00D404C3">
            <w:pPr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Females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8D08D" w:themeFill="accent6" w:themeFillTint="99"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Males</w:t>
            </w:r>
          </w:p>
        </w:tc>
      </w:tr>
      <w:tr w:rsidR="00D404C3" w:rsidRPr="009F3F9C" w:rsidTr="00D404C3">
        <w:trPr>
          <w:trHeight w:val="201"/>
          <w:jc w:val="center"/>
        </w:trPr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8D08D" w:themeFill="accent6" w:themeFillTint="99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 xml:space="preserve"> 4269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8D08D" w:themeFill="accent6" w:themeFillTint="99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8D08D" w:themeFill="accent6" w:themeFillTint="99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2979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8D08D" w:themeFill="accent6" w:themeFillTint="99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1290</w:t>
            </w:r>
          </w:p>
        </w:tc>
      </w:tr>
      <w:tr w:rsidR="00D404C3" w:rsidRPr="009F3F9C" w:rsidTr="00D404C3">
        <w:trPr>
          <w:trHeight w:val="137"/>
          <w:jc w:val="center"/>
        </w:trPr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Long-term unemployed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822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19,3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574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248</w:t>
            </w:r>
          </w:p>
        </w:tc>
      </w:tr>
      <w:tr w:rsidR="00D404C3" w:rsidRPr="009F3F9C" w:rsidTr="00D404C3">
        <w:trPr>
          <w:trHeight w:val="20"/>
          <w:jc w:val="center"/>
        </w:trPr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You</w:t>
            </w:r>
            <w:r>
              <w:rPr>
                <w:rFonts w:ascii="Times New Roman" w:hAnsi="Times New Roman" w:cs="Times New Roman"/>
                <w:color w:val="000000" w:themeColor="text1"/>
                <w:lang w:val="en-GB"/>
              </w:rPr>
              <w:t xml:space="preserve">th, </w:t>
            </w: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 xml:space="preserve">aged 15-24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179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124</w:t>
            </w:r>
          </w:p>
        </w:tc>
      </w:tr>
      <w:tr w:rsidR="00D404C3" w:rsidRPr="009F3F9C" w:rsidTr="00D404C3">
        <w:trPr>
          <w:trHeight w:val="20"/>
          <w:jc w:val="center"/>
        </w:trPr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Unemployed with disabilities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354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221</w:t>
            </w:r>
          </w:p>
        </w:tc>
      </w:tr>
      <w:tr w:rsidR="00D404C3" w:rsidRPr="009F3F9C" w:rsidTr="00D404C3">
        <w:trPr>
          <w:trHeight w:val="20"/>
          <w:jc w:val="center"/>
        </w:trPr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Ex-prisoners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5</w:t>
            </w:r>
          </w:p>
        </w:tc>
      </w:tr>
      <w:tr w:rsidR="00D404C3" w:rsidRPr="009F3F9C" w:rsidTr="00D404C3">
        <w:trPr>
          <w:trHeight w:val="20"/>
          <w:jc w:val="center"/>
        </w:trPr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Persons after maternity leave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68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0</w:t>
            </w:r>
          </w:p>
        </w:tc>
      </w:tr>
      <w:tr w:rsidR="00D404C3" w:rsidRPr="009F3F9C" w:rsidTr="00D404C3">
        <w:trPr>
          <w:trHeight w:val="20"/>
          <w:jc w:val="center"/>
        </w:trPr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Older people, 50+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850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387</w:t>
            </w:r>
          </w:p>
        </w:tc>
      </w:tr>
      <w:tr w:rsidR="00D404C3" w:rsidRPr="009F3F9C" w:rsidTr="00D404C3">
        <w:trPr>
          <w:trHeight w:val="20"/>
          <w:jc w:val="center"/>
        </w:trPr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Unemployed in pre-retirement age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379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250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GB"/>
              </w:rPr>
            </w:pPr>
            <w:r w:rsidRPr="009F3F9C">
              <w:rPr>
                <w:rFonts w:ascii="Times New Roman" w:hAnsi="Times New Roman" w:cs="Times New Roman"/>
                <w:color w:val="000000" w:themeColor="text1"/>
                <w:lang w:val="en-GB"/>
              </w:rPr>
              <w:t>129</w:t>
            </w:r>
          </w:p>
        </w:tc>
      </w:tr>
    </w:tbl>
    <w:p w:rsidR="00D404C3" w:rsidRPr="00730319" w:rsidRDefault="00C919FA" w:rsidP="00D404C3">
      <w:pPr>
        <w:rPr>
          <w:rFonts w:ascii="Times New Roman" w:hAnsi="Times New Roman" w:cs="Times New Roman"/>
          <w:bCs/>
          <w:i/>
          <w:color w:val="000000" w:themeColor="text1"/>
          <w:lang w:val="en-GB"/>
        </w:rPr>
      </w:pPr>
      <w:r>
        <w:rPr>
          <w:rFonts w:ascii="Times New Roman" w:hAnsi="Times New Roman" w:cs="Times New Roman"/>
          <w:bCs/>
          <w:i/>
          <w:color w:val="000000" w:themeColor="text1"/>
          <w:lang w:val="en-GB"/>
        </w:rPr>
        <w:t>S</w:t>
      </w:r>
      <w:r w:rsidR="00D404C3" w:rsidRPr="00730319">
        <w:rPr>
          <w:rFonts w:ascii="Times New Roman" w:hAnsi="Times New Roman" w:cs="Times New Roman"/>
          <w:bCs/>
          <w:i/>
          <w:color w:val="000000" w:themeColor="text1"/>
          <w:lang w:val="en-GB"/>
        </w:rPr>
        <w:t>ource:</w:t>
      </w:r>
      <w:r w:rsidR="00730319" w:rsidRPr="00730319">
        <w:rPr>
          <w:rFonts w:ascii="Times New Roman" w:hAnsi="Times New Roman" w:cs="Times New Roman"/>
          <w:bCs/>
          <w:i/>
          <w:color w:val="000000" w:themeColor="text1"/>
          <w:lang w:val="en-GB"/>
        </w:rPr>
        <w:t xml:space="preserve"> </w:t>
      </w:r>
      <w:r w:rsidR="00D404C3" w:rsidRPr="00730319">
        <w:rPr>
          <w:rFonts w:ascii="Times New Roman" w:hAnsi="Times New Roman" w:cs="Times New Roman"/>
          <w:bCs/>
          <w:i/>
          <w:color w:val="000000" w:themeColor="text1"/>
          <w:lang w:val="en-GB"/>
        </w:rPr>
        <w:t>SEA</w:t>
      </w:r>
    </w:p>
    <w:p w:rsidR="00D404C3" w:rsidRDefault="00D404C3" w:rsidP="00D404C3">
      <w:pPr>
        <w:jc w:val="center"/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D404C3" w:rsidRPr="007E7F9C" w:rsidRDefault="00730319" w:rsidP="00C3763D">
      <w:pPr>
        <w:pStyle w:val="ListParagraph"/>
        <w:numPr>
          <w:ilvl w:val="0"/>
          <w:numId w:val="16"/>
        </w:numPr>
        <w:jc w:val="center"/>
        <w:rPr>
          <w:rFonts w:ascii="Times New Roman" w:hAnsi="Times New Roman" w:cs="Times New Roman"/>
          <w:b/>
          <w:bCs/>
          <w:color w:val="000000" w:themeColor="text1"/>
          <w:lang w:val="en-GB"/>
        </w:rPr>
      </w:pPr>
      <w:r>
        <w:rPr>
          <w:rFonts w:ascii="Times New Roman" w:hAnsi="Times New Roman" w:cs="Times New Roman"/>
          <w:b/>
          <w:bCs/>
          <w:color w:val="000000" w:themeColor="text1"/>
          <w:lang w:val="en-GB"/>
        </w:rPr>
        <w:t>P</w:t>
      </w:r>
      <w:r w:rsidR="00D404C3" w:rsidRPr="007E7F9C">
        <w:rPr>
          <w:rFonts w:ascii="Times New Roman" w:hAnsi="Times New Roman" w:cs="Times New Roman"/>
          <w:b/>
          <w:bCs/>
          <w:color w:val="000000" w:themeColor="text1"/>
          <w:lang w:val="en-GB"/>
        </w:rPr>
        <w:t>ersons participating in vocational training, re-qualification (2016-2019 1Q)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1"/>
        <w:gridCol w:w="681"/>
        <w:gridCol w:w="913"/>
        <w:gridCol w:w="656"/>
        <w:gridCol w:w="681"/>
        <w:gridCol w:w="913"/>
        <w:gridCol w:w="656"/>
        <w:gridCol w:w="681"/>
        <w:gridCol w:w="913"/>
        <w:gridCol w:w="656"/>
      </w:tblGrid>
      <w:tr w:rsidR="00D404C3" w:rsidRPr="009F3F9C" w:rsidTr="00D404C3">
        <w:trPr>
          <w:trHeight w:val="300"/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Age group</w:t>
            </w:r>
          </w:p>
        </w:tc>
        <w:tc>
          <w:tcPr>
            <w:tcW w:w="0" w:type="auto"/>
            <w:gridSpan w:val="3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2016</w:t>
            </w:r>
          </w:p>
        </w:tc>
        <w:tc>
          <w:tcPr>
            <w:tcW w:w="0" w:type="auto"/>
            <w:gridSpan w:val="3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2017</w:t>
            </w:r>
          </w:p>
        </w:tc>
        <w:tc>
          <w:tcPr>
            <w:tcW w:w="0" w:type="auto"/>
            <w:gridSpan w:val="3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2018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vMerge/>
            <w:vAlign w:val="center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Total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Women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Men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Total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Women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Men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Total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Women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Men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15-19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92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28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62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33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29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20-24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486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294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192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272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182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241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146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95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25-29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984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1048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738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310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607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430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177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30-34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882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633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781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592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189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596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429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167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35-39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787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531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475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191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506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382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124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40-44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303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245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482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352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130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45-49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794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465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718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494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224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538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357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181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50-54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860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538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764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477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287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506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349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157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55-59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855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527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484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266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532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366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166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&gt;60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257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91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199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135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64</w:t>
            </w:r>
          </w:p>
        </w:tc>
      </w:tr>
      <w:tr w:rsidR="00D404C3" w:rsidRPr="009F3F9C" w:rsidTr="00D404C3">
        <w:trPr>
          <w:trHeight w:val="300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Total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6796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4336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2460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6218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4205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2013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4269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2979</w:t>
            </w:r>
          </w:p>
        </w:tc>
        <w:tc>
          <w:tcPr>
            <w:tcW w:w="0" w:type="auto"/>
            <w:vAlign w:val="bottom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1290</w:t>
            </w:r>
          </w:p>
        </w:tc>
      </w:tr>
    </w:tbl>
    <w:p w:rsidR="00D404C3" w:rsidRDefault="00D404C3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1A577F" w:rsidRDefault="001A577F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1A577F" w:rsidRDefault="001A577F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1A577F" w:rsidRDefault="001A577F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1A577F" w:rsidRPr="009F3F9C" w:rsidRDefault="001A577F" w:rsidP="00D404C3">
      <w:pPr>
        <w:rPr>
          <w:rFonts w:ascii="Times New Roman" w:hAnsi="Times New Roman" w:cs="Times New Roman"/>
          <w:b/>
          <w:bCs/>
          <w:color w:val="000000" w:themeColor="text1"/>
          <w:lang w:val="en-GB"/>
        </w:rPr>
      </w:pPr>
    </w:p>
    <w:p w:rsidR="00D404C3" w:rsidRPr="00134BBE" w:rsidRDefault="00D404C3" w:rsidP="00C3763D">
      <w:pPr>
        <w:pStyle w:val="ListParagraph"/>
        <w:numPr>
          <w:ilvl w:val="0"/>
          <w:numId w:val="16"/>
        </w:numPr>
        <w:jc w:val="center"/>
        <w:rPr>
          <w:rFonts w:ascii="Times New Roman" w:hAnsi="Times New Roman" w:cs="Times New Roman"/>
          <w:b/>
          <w:bCs/>
          <w:color w:val="000000" w:themeColor="text1"/>
          <w:lang w:val="en-GB"/>
        </w:rPr>
      </w:pPr>
      <w:r w:rsidRPr="00134BBE">
        <w:rPr>
          <w:rFonts w:ascii="Times New Roman" w:hAnsi="Times New Roman" w:cs="Times New Roman"/>
          <w:b/>
          <w:bCs/>
          <w:color w:val="000000" w:themeColor="text1"/>
          <w:lang w:val="en-GB"/>
        </w:rPr>
        <w:t xml:space="preserve">Involvement of unemployed in non-formal training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5"/>
        <w:gridCol w:w="1766"/>
        <w:gridCol w:w="1680"/>
        <w:gridCol w:w="1628"/>
      </w:tblGrid>
      <w:tr w:rsidR="00D404C3" w:rsidRPr="009F3F9C" w:rsidTr="00D404C3">
        <w:trPr>
          <w:jc w:val="center"/>
        </w:trPr>
        <w:tc>
          <w:tcPr>
            <w:tcW w:w="1835" w:type="dxa"/>
            <w:shd w:val="clear" w:color="auto" w:fill="C5E0B3" w:themeFill="accent6" w:themeFillTint="66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Year</w:t>
            </w:r>
          </w:p>
        </w:tc>
        <w:tc>
          <w:tcPr>
            <w:tcW w:w="1766" w:type="dxa"/>
            <w:shd w:val="clear" w:color="auto" w:fill="C5E0B3" w:themeFill="accent6" w:themeFillTint="66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Females</w:t>
            </w:r>
          </w:p>
        </w:tc>
        <w:tc>
          <w:tcPr>
            <w:tcW w:w="1680" w:type="dxa"/>
            <w:shd w:val="clear" w:color="auto" w:fill="C5E0B3" w:themeFill="accent6" w:themeFillTint="66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Males</w:t>
            </w:r>
          </w:p>
        </w:tc>
        <w:tc>
          <w:tcPr>
            <w:tcW w:w="1628" w:type="dxa"/>
            <w:shd w:val="clear" w:color="auto" w:fill="C5E0B3" w:themeFill="accent6" w:themeFillTint="66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lv-LV" w:bidi="lo-LA"/>
              </w:rPr>
              <w:t>Total</w:t>
            </w:r>
          </w:p>
        </w:tc>
      </w:tr>
      <w:tr w:rsidR="00D404C3" w:rsidRPr="009F3F9C" w:rsidTr="00D404C3">
        <w:trPr>
          <w:jc w:val="center"/>
        </w:trPr>
        <w:tc>
          <w:tcPr>
            <w:tcW w:w="1835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2015</w:t>
            </w:r>
          </w:p>
        </w:tc>
        <w:tc>
          <w:tcPr>
            <w:tcW w:w="1766" w:type="dxa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</w:rPr>
              <w:t>7 033</w:t>
            </w:r>
          </w:p>
        </w:tc>
        <w:tc>
          <w:tcPr>
            <w:tcW w:w="1680" w:type="dxa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</w:rPr>
              <w:t>5 333</w:t>
            </w:r>
          </w:p>
        </w:tc>
        <w:tc>
          <w:tcPr>
            <w:tcW w:w="1628" w:type="dxa"/>
            <w:vAlign w:val="bottom"/>
          </w:tcPr>
          <w:p w:rsidR="00D404C3" w:rsidRPr="009F3F9C" w:rsidRDefault="00D404C3" w:rsidP="00D404C3">
            <w:pPr>
              <w:ind w:right="-29"/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b/>
                <w:bCs/>
                <w:lang w:eastAsia="lv-LV" w:bidi="lo-LA"/>
              </w:rPr>
              <w:t>12 366</w:t>
            </w:r>
          </w:p>
        </w:tc>
      </w:tr>
      <w:tr w:rsidR="00D404C3" w:rsidRPr="009F3F9C" w:rsidTr="00D404C3">
        <w:trPr>
          <w:jc w:val="center"/>
        </w:trPr>
        <w:tc>
          <w:tcPr>
            <w:tcW w:w="1835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2016</w:t>
            </w:r>
          </w:p>
        </w:tc>
        <w:tc>
          <w:tcPr>
            <w:tcW w:w="1766" w:type="dxa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</w:rPr>
              <w:t xml:space="preserve">8038 </w:t>
            </w:r>
          </w:p>
        </w:tc>
        <w:tc>
          <w:tcPr>
            <w:tcW w:w="1680" w:type="dxa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</w:rPr>
              <w:t>5748</w:t>
            </w:r>
          </w:p>
        </w:tc>
        <w:tc>
          <w:tcPr>
            <w:tcW w:w="1628" w:type="dxa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b/>
                <w:bCs/>
              </w:rPr>
              <w:t>13786</w:t>
            </w:r>
          </w:p>
        </w:tc>
      </w:tr>
      <w:tr w:rsidR="00D404C3" w:rsidRPr="009F3F9C" w:rsidTr="00D404C3">
        <w:trPr>
          <w:jc w:val="center"/>
        </w:trPr>
        <w:tc>
          <w:tcPr>
            <w:tcW w:w="1835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2017</w:t>
            </w:r>
          </w:p>
        </w:tc>
        <w:tc>
          <w:tcPr>
            <w:tcW w:w="1766" w:type="dxa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</w:rPr>
              <w:t>6163</w:t>
            </w:r>
          </w:p>
        </w:tc>
        <w:tc>
          <w:tcPr>
            <w:tcW w:w="1680" w:type="dxa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</w:rPr>
              <w:t>4768</w:t>
            </w:r>
          </w:p>
        </w:tc>
        <w:tc>
          <w:tcPr>
            <w:tcW w:w="1628" w:type="dxa"/>
          </w:tcPr>
          <w:p w:rsidR="00D404C3" w:rsidRPr="009F3F9C" w:rsidRDefault="00D404C3" w:rsidP="00D404C3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b/>
                <w:bCs/>
              </w:rPr>
              <w:t>10931</w:t>
            </w:r>
          </w:p>
        </w:tc>
      </w:tr>
      <w:tr w:rsidR="00D404C3" w:rsidRPr="009F3F9C" w:rsidTr="00D404C3">
        <w:trPr>
          <w:jc w:val="center"/>
        </w:trPr>
        <w:tc>
          <w:tcPr>
            <w:tcW w:w="1835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2018</w:t>
            </w:r>
          </w:p>
        </w:tc>
        <w:tc>
          <w:tcPr>
            <w:tcW w:w="1766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7110</w:t>
            </w:r>
          </w:p>
        </w:tc>
        <w:tc>
          <w:tcPr>
            <w:tcW w:w="1680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color w:val="000000"/>
                <w:lang w:val="en-GB" w:eastAsia="lv-LV" w:bidi="lo-LA"/>
              </w:rPr>
              <w:t>4797</w:t>
            </w:r>
          </w:p>
        </w:tc>
        <w:tc>
          <w:tcPr>
            <w:tcW w:w="1628" w:type="dxa"/>
            <w:vAlign w:val="center"/>
          </w:tcPr>
          <w:p w:rsidR="00D404C3" w:rsidRPr="009F3F9C" w:rsidRDefault="00D404C3" w:rsidP="00D404C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GB" w:eastAsia="lv-LV" w:bidi="lo-LA"/>
              </w:rPr>
            </w:pPr>
            <w:r w:rsidRPr="009F3F9C">
              <w:rPr>
                <w:rFonts w:ascii="Times New Roman" w:eastAsia="Times New Roman" w:hAnsi="Times New Roman" w:cs="Times New Roman"/>
                <w:b/>
                <w:bCs/>
                <w:lang w:val="en-GB" w:eastAsia="lv-LV" w:bidi="lo-LA"/>
              </w:rPr>
              <w:t>11907</w:t>
            </w:r>
          </w:p>
        </w:tc>
      </w:tr>
    </w:tbl>
    <w:p w:rsidR="00D404C3" w:rsidRDefault="00D404C3" w:rsidP="00D404C3">
      <w:pPr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1A577F" w:rsidRDefault="001A577F" w:rsidP="00D404C3">
      <w:pPr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D404C3" w:rsidRPr="00134BBE" w:rsidRDefault="00D404C3" w:rsidP="00C3763D">
      <w:pPr>
        <w:pStyle w:val="ListParagraph"/>
        <w:numPr>
          <w:ilvl w:val="0"/>
          <w:numId w:val="16"/>
        </w:numPr>
        <w:jc w:val="center"/>
        <w:rPr>
          <w:rFonts w:ascii="Times New Roman" w:eastAsia="Calibri" w:hAnsi="Times New Roman" w:cs="Times New Roman"/>
          <w:b/>
          <w:lang w:val="en-US"/>
        </w:rPr>
      </w:pPr>
      <w:r w:rsidRPr="00134BBE">
        <w:rPr>
          <w:rFonts w:ascii="Times New Roman" w:eastAsia="Calibri" w:hAnsi="Times New Roman" w:cs="Times New Roman"/>
          <w:b/>
          <w:lang w:val="en-US"/>
        </w:rPr>
        <w:t>Gender pay gap in % (per hour)</w:t>
      </w:r>
    </w:p>
    <w:p w:rsidR="00D404C3" w:rsidRPr="009F3F9C" w:rsidRDefault="00D404C3" w:rsidP="00D404C3">
      <w:pPr>
        <w:ind w:firstLine="709"/>
        <w:jc w:val="center"/>
        <w:rPr>
          <w:rFonts w:ascii="Times New Roman" w:hAnsi="Times New Roman" w:cs="Times New Roman"/>
        </w:rPr>
      </w:pPr>
      <w:r w:rsidRPr="009F3F9C">
        <w:rPr>
          <w:rFonts w:ascii="Times New Roman" w:hAnsi="Times New Roman" w:cs="Times New Roman"/>
        </w:rPr>
        <w:t>Data: CSB/ Eurostat</w:t>
      </w:r>
    </w:p>
    <w:p w:rsidR="00D404C3" w:rsidRPr="009F3F9C" w:rsidRDefault="00D404C3" w:rsidP="00D404C3">
      <w:pPr>
        <w:jc w:val="both"/>
        <w:rPr>
          <w:rFonts w:ascii="Times New Roman" w:eastAsia="Calibri" w:hAnsi="Times New Roman" w:cs="Times New Roman"/>
          <w:b/>
          <w:lang w:val="en-US"/>
        </w:rPr>
      </w:pPr>
      <w:r w:rsidRPr="009F3F9C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74169DC3" wp14:editId="22AF2D10">
            <wp:extent cx="5196205" cy="2436354"/>
            <wp:effectExtent l="0" t="0" r="4445" b="2540"/>
            <wp:docPr id="19" name="Chart 19">
              <a:extLst xmlns:a="http://schemas.openxmlformats.org/drawingml/2006/main">
                <a:ext uri="{FF2B5EF4-FFF2-40B4-BE49-F238E27FC236}">
                  <a16:creationId xmlns:a16="http://schemas.microsoft.com/office/drawing/2014/main" id="{C235E0FE-2C54-40B6-9309-629A8DCF104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34BBE" w:rsidRPr="001A577F" w:rsidRDefault="00D404C3" w:rsidP="001A577F">
      <w:pPr>
        <w:jc w:val="both"/>
        <w:rPr>
          <w:rFonts w:ascii="Times New Roman" w:eastAsia="Calibri" w:hAnsi="Times New Roman" w:cs="Times New Roman"/>
          <w:b/>
          <w:lang w:val="en-US"/>
        </w:rPr>
      </w:pPr>
      <w:r w:rsidRPr="009F3F9C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356095F4" wp14:editId="556594FF">
            <wp:extent cx="5269674" cy="476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213" cy="47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FA9" w:rsidRPr="00524BE1" w:rsidRDefault="00952FA9" w:rsidP="00C3763D">
      <w:pPr>
        <w:pStyle w:val="ListParagraph"/>
        <w:numPr>
          <w:ilvl w:val="0"/>
          <w:numId w:val="16"/>
        </w:numPr>
        <w:spacing w:after="200" w:line="276" w:lineRule="auto"/>
        <w:jc w:val="center"/>
        <w:rPr>
          <w:rFonts w:ascii="Times New Roman" w:hAnsi="Times New Roman" w:cs="Times New Roman"/>
          <w:b/>
          <w:lang w:val="en-GB"/>
        </w:rPr>
      </w:pPr>
      <w:r w:rsidRPr="00134BBE">
        <w:rPr>
          <w:rFonts w:ascii="Times New Roman" w:hAnsi="Times New Roman" w:cs="Times New Roman"/>
          <w:b/>
          <w:lang w:val="en-GB"/>
        </w:rPr>
        <w:t>Persons with disability</w:t>
      </w:r>
    </w:p>
    <w:tbl>
      <w:tblPr>
        <w:tblW w:w="943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796"/>
        <w:gridCol w:w="1039"/>
        <w:gridCol w:w="1007"/>
        <w:gridCol w:w="995"/>
        <w:gridCol w:w="1021"/>
        <w:gridCol w:w="1153"/>
        <w:gridCol w:w="1015"/>
        <w:gridCol w:w="864"/>
        <w:gridCol w:w="720"/>
        <w:gridCol w:w="829"/>
      </w:tblGrid>
      <w:tr w:rsidR="00952FA9" w:rsidRPr="009F3F9C" w:rsidTr="004A1908">
        <w:trPr>
          <w:trHeight w:val="722"/>
          <w:jc w:val="center"/>
        </w:trPr>
        <w:tc>
          <w:tcPr>
            <w:tcW w:w="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Year</w:t>
            </w:r>
          </w:p>
        </w:tc>
        <w:tc>
          <w:tcPr>
            <w:tcW w:w="6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center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Persons with disabilities</w:t>
            </w:r>
          </w:p>
        </w:tc>
        <w:tc>
          <w:tcPr>
            <w:tcW w:w="2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Proportion (%) of the total number of persons with disabilities</w:t>
            </w:r>
          </w:p>
        </w:tc>
      </w:tr>
      <w:tr w:rsidR="00952FA9" w:rsidRPr="009F3F9C" w:rsidTr="004A1908">
        <w:trPr>
          <w:trHeight w:val="135"/>
          <w:jc w:val="center"/>
        </w:trPr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2FA9" w:rsidRPr="009F3F9C" w:rsidRDefault="00952FA9" w:rsidP="004A1908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Total</w:t>
            </w:r>
          </w:p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</w:p>
        </w:tc>
        <w:tc>
          <w:tcPr>
            <w:tcW w:w="2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center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By gender</w:t>
            </w:r>
          </w:p>
        </w:tc>
        <w:tc>
          <w:tcPr>
            <w:tcW w:w="3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center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By age</w:t>
            </w:r>
          </w:p>
        </w:tc>
        <w:tc>
          <w:tcPr>
            <w:tcW w:w="2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center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By age</w:t>
            </w:r>
          </w:p>
        </w:tc>
      </w:tr>
      <w:tr w:rsidR="00952FA9" w:rsidRPr="009F3F9C" w:rsidTr="004A1908">
        <w:trPr>
          <w:trHeight w:val="271"/>
          <w:jc w:val="center"/>
        </w:trPr>
        <w:tc>
          <w:tcPr>
            <w:tcW w:w="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2FA9" w:rsidRPr="009F3F9C" w:rsidRDefault="00952FA9" w:rsidP="004A1908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2FA9" w:rsidRPr="009F3F9C" w:rsidRDefault="00952FA9" w:rsidP="004A1908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  <w:t>women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  <w:t>men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  <w:t>0-17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  <w:t>18-64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  <w:t>&gt;65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  <w:t>0-17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  <w:t>18-64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i/>
                <w:iCs/>
                <w:u w:color="000000"/>
                <w:bdr w:val="nil"/>
                <w:lang w:val="en-GB"/>
              </w:rPr>
              <w:t>&gt;65</w:t>
            </w:r>
          </w:p>
        </w:tc>
      </w:tr>
      <w:tr w:rsidR="00952FA9" w:rsidRPr="009F3F9C" w:rsidTr="004A1908">
        <w:trPr>
          <w:trHeight w:val="135"/>
          <w:jc w:val="center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2016.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182 792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95 082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87 710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8 362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111 953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62 477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61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34</w:t>
            </w:r>
          </w:p>
        </w:tc>
      </w:tr>
      <w:tr w:rsidR="00952FA9" w:rsidRPr="009F3F9C" w:rsidTr="004A1908">
        <w:trPr>
          <w:trHeight w:val="135"/>
          <w:jc w:val="center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2017.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187 830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98 284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89 546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8 292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112 894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66 644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60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36</w:t>
            </w:r>
          </w:p>
        </w:tc>
      </w:tr>
      <w:tr w:rsidR="00952FA9" w:rsidRPr="009F3F9C" w:rsidTr="004A1908">
        <w:trPr>
          <w:trHeight w:val="135"/>
          <w:jc w:val="center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2018.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191 815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100 880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90 935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8 262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113 234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70 376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59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52FA9" w:rsidRPr="009F3F9C" w:rsidRDefault="00952FA9" w:rsidP="004A190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jc w:val="both"/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</w:pPr>
            <w:r w:rsidRPr="009F3F9C">
              <w:rPr>
                <w:rFonts w:ascii="Times New Roman" w:eastAsia="Arial Unicode MS" w:hAnsi="Times New Roman" w:cs="Times New Roman"/>
                <w:u w:color="000000"/>
                <w:bdr w:val="nil"/>
                <w:lang w:val="en-GB"/>
              </w:rPr>
              <w:t>37</w:t>
            </w:r>
          </w:p>
        </w:tc>
      </w:tr>
    </w:tbl>
    <w:p w:rsidR="007E7F9C" w:rsidRDefault="007E7F9C" w:rsidP="007E7F9C">
      <w:pPr>
        <w:rPr>
          <w:rFonts w:ascii="Times New Roman" w:hAnsi="Times New Roman" w:cs="Times New Roman"/>
          <w:b/>
          <w:lang w:val="en-GB"/>
        </w:rPr>
      </w:pPr>
    </w:p>
    <w:p w:rsidR="00952FA9" w:rsidRPr="00134BBE" w:rsidRDefault="007E7F9C" w:rsidP="00C3763D">
      <w:pPr>
        <w:pStyle w:val="ListParagraph"/>
        <w:numPr>
          <w:ilvl w:val="0"/>
          <w:numId w:val="16"/>
        </w:numPr>
        <w:jc w:val="center"/>
        <w:rPr>
          <w:rFonts w:ascii="Times New Roman" w:hAnsi="Times New Roman" w:cs="Times New Roman"/>
          <w:b/>
          <w:lang w:val="en-GB"/>
        </w:rPr>
      </w:pPr>
      <w:r w:rsidRPr="00134BBE">
        <w:rPr>
          <w:rFonts w:ascii="Times New Roman" w:hAnsi="Times New Roman" w:cs="Times New Roman"/>
          <w:b/>
          <w:lang w:val="en-GB"/>
        </w:rPr>
        <w:t>Women</w:t>
      </w:r>
      <w:r w:rsidR="00952FA9" w:rsidRPr="00134BBE">
        <w:rPr>
          <w:rFonts w:ascii="Times New Roman" w:hAnsi="Times New Roman" w:cs="Times New Roman"/>
          <w:b/>
          <w:lang w:val="en-GB"/>
        </w:rPr>
        <w:t xml:space="preserve"> with disabilities at the end of 2016</w:t>
      </w:r>
      <w:r w:rsidR="00A871EE">
        <w:rPr>
          <w:rFonts w:ascii="Times New Roman" w:hAnsi="Times New Roman" w:cs="Times New Roman"/>
          <w:b/>
          <w:lang w:val="en-GB"/>
        </w:rPr>
        <w:t>-</w:t>
      </w:r>
      <w:r w:rsidR="00952FA9" w:rsidRPr="00134BBE">
        <w:rPr>
          <w:rFonts w:ascii="Times New Roman" w:hAnsi="Times New Roman" w:cs="Times New Roman"/>
          <w:b/>
          <w:lang w:val="en-GB"/>
        </w:rPr>
        <w:t>2018</w:t>
      </w:r>
    </w:p>
    <w:tbl>
      <w:tblPr>
        <w:tblStyle w:val="TableGrid"/>
        <w:tblW w:w="10565" w:type="dxa"/>
        <w:tblInd w:w="-875" w:type="dxa"/>
        <w:tblLook w:val="04A0" w:firstRow="1" w:lastRow="0" w:firstColumn="1" w:lastColumn="0" w:noHBand="0" w:noVBand="1"/>
      </w:tblPr>
      <w:tblGrid>
        <w:gridCol w:w="475"/>
        <w:gridCol w:w="1301"/>
        <w:gridCol w:w="656"/>
        <w:gridCol w:w="766"/>
        <w:gridCol w:w="766"/>
        <w:gridCol w:w="705"/>
        <w:gridCol w:w="656"/>
        <w:gridCol w:w="766"/>
        <w:gridCol w:w="766"/>
        <w:gridCol w:w="705"/>
        <w:gridCol w:w="766"/>
        <w:gridCol w:w="766"/>
        <w:gridCol w:w="766"/>
        <w:gridCol w:w="697"/>
        <w:gridCol w:w="8"/>
      </w:tblGrid>
      <w:tr w:rsidR="00952FA9" w:rsidRPr="009F3F9C" w:rsidTr="007E7F9C">
        <w:trPr>
          <w:trHeight w:val="226"/>
        </w:trPr>
        <w:tc>
          <w:tcPr>
            <w:tcW w:w="1776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Year</w:t>
            </w:r>
          </w:p>
        </w:tc>
        <w:tc>
          <w:tcPr>
            <w:tcW w:w="2893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2016</w:t>
            </w:r>
          </w:p>
        </w:tc>
        <w:tc>
          <w:tcPr>
            <w:tcW w:w="2893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2017</w:t>
            </w:r>
          </w:p>
        </w:tc>
        <w:tc>
          <w:tcPr>
            <w:tcW w:w="3003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2018</w:t>
            </w:r>
          </w:p>
        </w:tc>
      </w:tr>
      <w:tr w:rsidR="00952FA9" w:rsidRPr="009F3F9C" w:rsidTr="007E7F9C">
        <w:trPr>
          <w:trHeight w:val="299"/>
        </w:trPr>
        <w:tc>
          <w:tcPr>
            <w:tcW w:w="475" w:type="dxa"/>
            <w:vMerge w:val="restart"/>
            <w:tcBorders>
              <w:left w:val="single" w:sz="8" w:space="0" w:color="auto"/>
            </w:tcBorders>
            <w:textDirection w:val="btLr"/>
          </w:tcPr>
          <w:p w:rsidR="00952FA9" w:rsidRPr="009F3F9C" w:rsidRDefault="00952FA9" w:rsidP="004A1908">
            <w:pPr>
              <w:ind w:left="113" w:right="113"/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01" w:type="dxa"/>
            <w:vMerge w:val="restart"/>
            <w:tcBorders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Functional impairment</w:t>
            </w:r>
            <w:r w:rsidRPr="009F3F9C">
              <w:rPr>
                <w:rFonts w:ascii="Times New Roman" w:hAnsi="Times New Roman" w:cs="Times New Roman"/>
                <w:vertAlign w:val="superscript"/>
                <w:lang w:val="en-GB"/>
              </w:rPr>
              <w:footnoteReference w:id="4"/>
            </w:r>
          </w:p>
        </w:tc>
        <w:tc>
          <w:tcPr>
            <w:tcW w:w="2188" w:type="dxa"/>
            <w:gridSpan w:val="3"/>
            <w:tcBorders>
              <w:left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Disability group</w:t>
            </w:r>
          </w:p>
        </w:tc>
        <w:tc>
          <w:tcPr>
            <w:tcW w:w="705" w:type="dxa"/>
            <w:vMerge w:val="restart"/>
            <w:tcBorders>
              <w:right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Child</w:t>
            </w:r>
          </w:p>
        </w:tc>
        <w:tc>
          <w:tcPr>
            <w:tcW w:w="2188" w:type="dxa"/>
            <w:gridSpan w:val="3"/>
            <w:tcBorders>
              <w:left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Disability group</w:t>
            </w:r>
          </w:p>
        </w:tc>
        <w:tc>
          <w:tcPr>
            <w:tcW w:w="705" w:type="dxa"/>
            <w:vMerge w:val="restart"/>
            <w:tcBorders>
              <w:right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Child</w:t>
            </w:r>
          </w:p>
        </w:tc>
        <w:tc>
          <w:tcPr>
            <w:tcW w:w="2298" w:type="dxa"/>
            <w:gridSpan w:val="3"/>
            <w:tcBorders>
              <w:left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Disability group:</w:t>
            </w:r>
          </w:p>
        </w:tc>
        <w:tc>
          <w:tcPr>
            <w:tcW w:w="705" w:type="dxa"/>
            <w:gridSpan w:val="2"/>
            <w:vMerge w:val="restart"/>
            <w:tcBorders>
              <w:right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Child</w:t>
            </w:r>
          </w:p>
        </w:tc>
      </w:tr>
      <w:tr w:rsidR="00952FA9" w:rsidRPr="009F3F9C" w:rsidTr="007E7F9C">
        <w:trPr>
          <w:gridAfter w:val="1"/>
          <w:wAfter w:w="8" w:type="dxa"/>
          <w:trHeight w:val="306"/>
        </w:trPr>
        <w:tc>
          <w:tcPr>
            <w:tcW w:w="475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01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656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II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III</w:t>
            </w:r>
          </w:p>
        </w:tc>
        <w:tc>
          <w:tcPr>
            <w:tcW w:w="705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656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II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III</w:t>
            </w:r>
          </w:p>
        </w:tc>
        <w:tc>
          <w:tcPr>
            <w:tcW w:w="705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766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II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III</w:t>
            </w:r>
          </w:p>
        </w:tc>
        <w:tc>
          <w:tcPr>
            <w:tcW w:w="697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952FA9" w:rsidRPr="009F3F9C" w:rsidTr="007E7F9C">
        <w:trPr>
          <w:gridAfter w:val="1"/>
          <w:wAfter w:w="8" w:type="dxa"/>
          <w:trHeight w:val="399"/>
        </w:trPr>
        <w:tc>
          <w:tcPr>
            <w:tcW w:w="475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E2EFD9" w:themeFill="accent6" w:themeFillTint="33"/>
            <w:textDirection w:val="btL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01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:rsidR="00952FA9" w:rsidRPr="009F3F9C" w:rsidRDefault="00524BE1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v</w:t>
            </w:r>
            <w:r w:rsidR="00952FA9" w:rsidRPr="009F3F9C">
              <w:rPr>
                <w:rFonts w:ascii="Times New Roman" w:hAnsi="Times New Roman" w:cs="Times New Roman"/>
                <w:lang w:val="en-GB"/>
              </w:rPr>
              <w:t>ision</w:t>
            </w:r>
          </w:p>
        </w:tc>
        <w:tc>
          <w:tcPr>
            <w:tcW w:w="656" w:type="dxa"/>
            <w:tcBorders>
              <w:top w:val="single" w:sz="8" w:space="0" w:color="auto"/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1773</w:t>
            </w:r>
          </w:p>
        </w:tc>
        <w:tc>
          <w:tcPr>
            <w:tcW w:w="766" w:type="dxa"/>
            <w:tcBorders>
              <w:top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1688</w:t>
            </w:r>
          </w:p>
        </w:tc>
        <w:tc>
          <w:tcPr>
            <w:tcW w:w="766" w:type="dxa"/>
            <w:tcBorders>
              <w:top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1648</w:t>
            </w:r>
          </w:p>
        </w:tc>
        <w:tc>
          <w:tcPr>
            <w:tcW w:w="705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251</w:t>
            </w:r>
          </w:p>
        </w:tc>
        <w:tc>
          <w:tcPr>
            <w:tcW w:w="656" w:type="dxa"/>
            <w:tcBorders>
              <w:top w:val="single" w:sz="8" w:space="0" w:color="auto"/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1819</w:t>
            </w:r>
          </w:p>
        </w:tc>
        <w:tc>
          <w:tcPr>
            <w:tcW w:w="766" w:type="dxa"/>
            <w:tcBorders>
              <w:top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1762</w:t>
            </w:r>
          </w:p>
        </w:tc>
        <w:tc>
          <w:tcPr>
            <w:tcW w:w="766" w:type="dxa"/>
            <w:tcBorders>
              <w:top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1723</w:t>
            </w:r>
          </w:p>
        </w:tc>
        <w:tc>
          <w:tcPr>
            <w:tcW w:w="705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245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1884</w:t>
            </w:r>
          </w:p>
        </w:tc>
        <w:tc>
          <w:tcPr>
            <w:tcW w:w="766" w:type="dxa"/>
            <w:tcBorders>
              <w:top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1870</w:t>
            </w:r>
          </w:p>
        </w:tc>
        <w:tc>
          <w:tcPr>
            <w:tcW w:w="766" w:type="dxa"/>
            <w:tcBorders>
              <w:top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1802</w:t>
            </w:r>
          </w:p>
        </w:tc>
        <w:tc>
          <w:tcPr>
            <w:tcW w:w="697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247</w:t>
            </w:r>
          </w:p>
        </w:tc>
      </w:tr>
      <w:tr w:rsidR="00952FA9" w:rsidRPr="009F3F9C" w:rsidTr="007E7F9C">
        <w:trPr>
          <w:gridAfter w:val="1"/>
          <w:wAfter w:w="8" w:type="dxa"/>
          <w:trHeight w:val="226"/>
        </w:trPr>
        <w:tc>
          <w:tcPr>
            <w:tcW w:w="475" w:type="dxa"/>
            <w:vMerge/>
            <w:tcBorders>
              <w:lef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01" w:type="dxa"/>
            <w:tcBorders>
              <w:right w:val="single" w:sz="8" w:space="0" w:color="auto"/>
            </w:tcBorders>
            <w:shd w:val="clear" w:color="auto" w:fill="E2EFD9" w:themeFill="accent6" w:themeFillTint="33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hearing</w:t>
            </w:r>
          </w:p>
        </w:tc>
        <w:tc>
          <w:tcPr>
            <w:tcW w:w="65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192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175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364</w:t>
            </w:r>
          </w:p>
        </w:tc>
        <w:tc>
          <w:tcPr>
            <w:tcW w:w="705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231</w:t>
            </w:r>
          </w:p>
        </w:tc>
        <w:tc>
          <w:tcPr>
            <w:tcW w:w="65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168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174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416</w:t>
            </w:r>
          </w:p>
        </w:tc>
        <w:tc>
          <w:tcPr>
            <w:tcW w:w="705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231</w:t>
            </w:r>
          </w:p>
        </w:tc>
        <w:tc>
          <w:tcPr>
            <w:tcW w:w="76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162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169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478</w:t>
            </w:r>
          </w:p>
        </w:tc>
        <w:tc>
          <w:tcPr>
            <w:tcW w:w="697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234</w:t>
            </w:r>
          </w:p>
        </w:tc>
      </w:tr>
      <w:tr w:rsidR="00952FA9" w:rsidRPr="009F3F9C" w:rsidTr="007E7F9C">
        <w:trPr>
          <w:gridAfter w:val="1"/>
          <w:wAfter w:w="8" w:type="dxa"/>
          <w:trHeight w:val="453"/>
        </w:trPr>
        <w:tc>
          <w:tcPr>
            <w:tcW w:w="475" w:type="dxa"/>
            <w:vMerge/>
            <w:tcBorders>
              <w:lef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01" w:type="dxa"/>
            <w:tcBorders>
              <w:right w:val="single" w:sz="8" w:space="0" w:color="auto"/>
            </w:tcBorders>
            <w:shd w:val="clear" w:color="auto" w:fill="E2EFD9" w:themeFill="accent6" w:themeFillTint="33"/>
          </w:tcPr>
          <w:p w:rsidR="00952FA9" w:rsidRPr="009F3F9C" w:rsidRDefault="00524BE1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m</w:t>
            </w:r>
            <w:r w:rsidR="00952FA9" w:rsidRPr="009F3F9C">
              <w:rPr>
                <w:rFonts w:ascii="Times New Roman" w:hAnsi="Times New Roman" w:cs="Times New Roman"/>
                <w:lang w:val="en-GB"/>
              </w:rPr>
              <w:t>ovement</w:t>
            </w:r>
          </w:p>
        </w:tc>
        <w:tc>
          <w:tcPr>
            <w:tcW w:w="65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6377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8359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10817</w:t>
            </w:r>
          </w:p>
        </w:tc>
        <w:tc>
          <w:tcPr>
            <w:tcW w:w="705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585</w:t>
            </w:r>
          </w:p>
        </w:tc>
        <w:tc>
          <w:tcPr>
            <w:tcW w:w="65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6278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8914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11536</w:t>
            </w:r>
          </w:p>
        </w:tc>
        <w:tc>
          <w:tcPr>
            <w:tcW w:w="705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588</w:t>
            </w:r>
          </w:p>
        </w:tc>
        <w:tc>
          <w:tcPr>
            <w:tcW w:w="76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6519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9695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12479</w:t>
            </w:r>
          </w:p>
        </w:tc>
        <w:tc>
          <w:tcPr>
            <w:tcW w:w="697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614</w:t>
            </w:r>
          </w:p>
        </w:tc>
      </w:tr>
      <w:tr w:rsidR="00952FA9" w:rsidRPr="009F3F9C" w:rsidTr="007E7F9C">
        <w:trPr>
          <w:gridAfter w:val="1"/>
          <w:wAfter w:w="8" w:type="dxa"/>
          <w:trHeight w:val="413"/>
        </w:trPr>
        <w:tc>
          <w:tcPr>
            <w:tcW w:w="475" w:type="dxa"/>
            <w:vMerge/>
            <w:tcBorders>
              <w:left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01" w:type="dxa"/>
            <w:tcBorders>
              <w:right w:val="single" w:sz="8" w:space="0" w:color="auto"/>
            </w:tcBorders>
            <w:shd w:val="clear" w:color="auto" w:fill="E2EFD9" w:themeFill="accent6" w:themeFillTint="33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mental</w:t>
            </w:r>
          </w:p>
        </w:tc>
        <w:tc>
          <w:tcPr>
            <w:tcW w:w="65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2869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5752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920</w:t>
            </w:r>
          </w:p>
        </w:tc>
        <w:tc>
          <w:tcPr>
            <w:tcW w:w="705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772</w:t>
            </w:r>
          </w:p>
        </w:tc>
        <w:tc>
          <w:tcPr>
            <w:tcW w:w="65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3059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6013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1006</w:t>
            </w:r>
          </w:p>
        </w:tc>
        <w:tc>
          <w:tcPr>
            <w:tcW w:w="705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759</w:t>
            </w:r>
          </w:p>
        </w:tc>
        <w:tc>
          <w:tcPr>
            <w:tcW w:w="766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3191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6279</w:t>
            </w:r>
          </w:p>
        </w:tc>
        <w:tc>
          <w:tcPr>
            <w:tcW w:w="766" w:type="dxa"/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1073</w:t>
            </w:r>
          </w:p>
        </w:tc>
        <w:tc>
          <w:tcPr>
            <w:tcW w:w="697" w:type="dxa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771</w:t>
            </w:r>
          </w:p>
        </w:tc>
      </w:tr>
      <w:tr w:rsidR="00952FA9" w:rsidRPr="009F3F9C" w:rsidTr="007E7F9C">
        <w:trPr>
          <w:gridAfter w:val="1"/>
          <w:wAfter w:w="8" w:type="dxa"/>
          <w:trHeight w:val="399"/>
        </w:trPr>
        <w:tc>
          <w:tcPr>
            <w:tcW w:w="475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30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:rsidR="00952FA9" w:rsidRPr="009F3F9C" w:rsidRDefault="00524BE1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o</w:t>
            </w:r>
            <w:r w:rsidR="00952FA9" w:rsidRPr="009F3F9C">
              <w:rPr>
                <w:rFonts w:ascii="Times New Roman" w:hAnsi="Times New Roman" w:cs="Times New Roman"/>
                <w:lang w:val="en-GB"/>
              </w:rPr>
              <w:t>ther</w:t>
            </w:r>
          </w:p>
        </w:tc>
        <w:tc>
          <w:tcPr>
            <w:tcW w:w="656" w:type="dxa"/>
            <w:tcBorders>
              <w:left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9521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34214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26406</w:t>
            </w:r>
          </w:p>
        </w:tc>
        <w:tc>
          <w:tcPr>
            <w:tcW w:w="70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2065</w:t>
            </w:r>
          </w:p>
        </w:tc>
        <w:tc>
          <w:tcPr>
            <w:tcW w:w="656" w:type="dxa"/>
            <w:tcBorders>
              <w:left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9614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34425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27765</w:t>
            </w:r>
          </w:p>
        </w:tc>
        <w:tc>
          <w:tcPr>
            <w:tcW w:w="705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2077</w:t>
            </w:r>
          </w:p>
        </w:tc>
        <w:tc>
          <w:tcPr>
            <w:tcW w:w="766" w:type="dxa"/>
            <w:tcBorders>
              <w:left w:val="single" w:sz="8" w:space="0" w:color="auto"/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10014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34941</w:t>
            </w:r>
          </w:p>
        </w:tc>
        <w:tc>
          <w:tcPr>
            <w:tcW w:w="766" w:type="dxa"/>
            <w:tcBorders>
              <w:bottom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29594</w:t>
            </w:r>
          </w:p>
        </w:tc>
        <w:tc>
          <w:tcPr>
            <w:tcW w:w="6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952FA9" w:rsidRPr="009F3F9C" w:rsidRDefault="00952FA9" w:rsidP="004A1908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9F3F9C">
              <w:rPr>
                <w:rFonts w:ascii="Times New Roman" w:hAnsi="Times New Roman" w:cs="Times New Roman"/>
                <w:lang w:val="en-GB"/>
              </w:rPr>
              <w:t>2030</w:t>
            </w:r>
          </w:p>
        </w:tc>
      </w:tr>
    </w:tbl>
    <w:p w:rsidR="00195449" w:rsidRPr="00524BE1" w:rsidRDefault="00952FA9" w:rsidP="00524BE1">
      <w:pPr>
        <w:jc w:val="both"/>
        <w:rPr>
          <w:rFonts w:ascii="Times New Roman" w:hAnsi="Times New Roman" w:cs="Times New Roman"/>
          <w:lang w:val="en-GB"/>
        </w:rPr>
      </w:pPr>
      <w:r w:rsidRPr="009F3F9C">
        <w:rPr>
          <w:rFonts w:ascii="Times New Roman" w:hAnsi="Times New Roman" w:cs="Times New Roman"/>
          <w:lang w:val="en-GB"/>
        </w:rPr>
        <w:t>Source: WIS</w:t>
      </w:r>
    </w:p>
    <w:p w:rsidR="00952FA9" w:rsidRPr="00134BBE" w:rsidRDefault="00952FA9" w:rsidP="00C3763D">
      <w:pPr>
        <w:pStyle w:val="ListParagraph"/>
        <w:numPr>
          <w:ilvl w:val="0"/>
          <w:numId w:val="16"/>
        </w:numPr>
        <w:jc w:val="center"/>
        <w:rPr>
          <w:rFonts w:ascii="Times New Roman" w:hAnsi="Times New Roman" w:cs="Times New Roman"/>
          <w:b/>
          <w:lang w:val="en-GB"/>
        </w:rPr>
      </w:pPr>
      <w:r w:rsidRPr="00134BBE">
        <w:rPr>
          <w:rFonts w:ascii="Times New Roman" w:hAnsi="Times New Roman" w:cs="Times New Roman"/>
          <w:b/>
          <w:lang w:val="en-GB"/>
        </w:rPr>
        <w:t xml:space="preserve">Employed </w:t>
      </w:r>
      <w:r w:rsidR="00524BE1">
        <w:rPr>
          <w:rFonts w:ascii="Times New Roman" w:hAnsi="Times New Roman" w:cs="Times New Roman"/>
          <w:b/>
          <w:lang w:val="en-GB"/>
        </w:rPr>
        <w:t>women</w:t>
      </w:r>
      <w:r w:rsidRPr="00134BBE">
        <w:rPr>
          <w:rFonts w:ascii="Times New Roman" w:hAnsi="Times New Roman" w:cs="Times New Roman"/>
          <w:b/>
          <w:lang w:val="en-GB"/>
        </w:rPr>
        <w:t xml:space="preserve"> with disability</w:t>
      </w:r>
    </w:p>
    <w:tbl>
      <w:tblPr>
        <w:tblW w:w="7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1289"/>
        <w:gridCol w:w="1004"/>
        <w:gridCol w:w="794"/>
        <w:gridCol w:w="1005"/>
        <w:gridCol w:w="886"/>
        <w:gridCol w:w="1006"/>
        <w:gridCol w:w="891"/>
      </w:tblGrid>
      <w:tr w:rsidR="00524BE1" w:rsidRPr="009F3F9C" w:rsidTr="00524BE1">
        <w:trPr>
          <w:trHeight w:val="452"/>
        </w:trPr>
        <w:tc>
          <w:tcPr>
            <w:tcW w:w="821" w:type="dxa"/>
            <w:vMerge w:val="restart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</w:p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</w:p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</w:p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Year</w:t>
            </w:r>
          </w:p>
        </w:tc>
        <w:tc>
          <w:tcPr>
            <w:tcW w:w="6875" w:type="dxa"/>
            <w:gridSpan w:val="7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Employees of the disability group</w:t>
            </w:r>
          </w:p>
        </w:tc>
      </w:tr>
      <w:tr w:rsidR="00524BE1" w:rsidRPr="009F3F9C" w:rsidTr="00524BE1">
        <w:trPr>
          <w:trHeight w:val="798"/>
        </w:trPr>
        <w:tc>
          <w:tcPr>
            <w:tcW w:w="821" w:type="dxa"/>
            <w:vMerge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2293" w:type="dxa"/>
            <w:gridSpan w:val="2"/>
            <w:shd w:val="clear" w:color="auto" w:fill="auto"/>
          </w:tcPr>
          <w:p w:rsidR="00524BE1" w:rsidRPr="009F3F9C" w:rsidRDefault="00524BE1" w:rsidP="00524BE1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 xml:space="preserve">I </w:t>
            </w:r>
          </w:p>
        </w:tc>
        <w:tc>
          <w:tcPr>
            <w:tcW w:w="1799" w:type="dxa"/>
            <w:gridSpan w:val="2"/>
            <w:shd w:val="clear" w:color="auto" w:fill="auto"/>
          </w:tcPr>
          <w:p w:rsidR="00524BE1" w:rsidRPr="009F3F9C" w:rsidRDefault="00524BE1" w:rsidP="00524BE1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 xml:space="preserve">II </w:t>
            </w:r>
          </w:p>
        </w:tc>
        <w:tc>
          <w:tcPr>
            <w:tcW w:w="1892" w:type="dxa"/>
            <w:gridSpan w:val="2"/>
            <w:shd w:val="clear" w:color="auto" w:fill="auto"/>
          </w:tcPr>
          <w:p w:rsidR="00524BE1" w:rsidRPr="009F3F9C" w:rsidRDefault="00524BE1" w:rsidP="00524BE1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 xml:space="preserve">III </w:t>
            </w:r>
          </w:p>
        </w:tc>
        <w:tc>
          <w:tcPr>
            <w:tcW w:w="891" w:type="dxa"/>
            <w:vMerge w:val="restart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</w:p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</w:p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Total</w:t>
            </w:r>
          </w:p>
        </w:tc>
      </w:tr>
      <w:tr w:rsidR="00524BE1" w:rsidRPr="009F3F9C" w:rsidTr="00524BE1">
        <w:trPr>
          <w:trHeight w:val="711"/>
        </w:trPr>
        <w:tc>
          <w:tcPr>
            <w:tcW w:w="821" w:type="dxa"/>
            <w:vMerge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289" w:type="dxa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Total</w:t>
            </w:r>
          </w:p>
        </w:tc>
        <w:tc>
          <w:tcPr>
            <w:tcW w:w="1004" w:type="dxa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Incl. Age 16-63</w:t>
            </w:r>
          </w:p>
        </w:tc>
        <w:tc>
          <w:tcPr>
            <w:tcW w:w="794" w:type="dxa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total</w:t>
            </w:r>
          </w:p>
        </w:tc>
        <w:tc>
          <w:tcPr>
            <w:tcW w:w="1005" w:type="dxa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Incl. Age 16-63</w:t>
            </w:r>
          </w:p>
        </w:tc>
        <w:tc>
          <w:tcPr>
            <w:tcW w:w="886" w:type="dxa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Total</w:t>
            </w:r>
          </w:p>
        </w:tc>
        <w:tc>
          <w:tcPr>
            <w:tcW w:w="1006" w:type="dxa"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Incl. Age 16-63</w:t>
            </w:r>
          </w:p>
        </w:tc>
        <w:tc>
          <w:tcPr>
            <w:tcW w:w="891" w:type="dxa"/>
            <w:vMerge/>
            <w:shd w:val="clear" w:color="auto" w:fill="auto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524BE1" w:rsidRPr="009F3F9C" w:rsidTr="00524BE1">
        <w:trPr>
          <w:trHeight w:val="141"/>
        </w:trPr>
        <w:tc>
          <w:tcPr>
            <w:tcW w:w="82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2014.</w:t>
            </w:r>
          </w:p>
        </w:tc>
        <w:tc>
          <w:tcPr>
            <w:tcW w:w="1289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396</w:t>
            </w:r>
          </w:p>
        </w:tc>
        <w:tc>
          <w:tcPr>
            <w:tcW w:w="100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335</w:t>
            </w:r>
          </w:p>
        </w:tc>
        <w:tc>
          <w:tcPr>
            <w:tcW w:w="79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7508</w:t>
            </w:r>
          </w:p>
        </w:tc>
        <w:tc>
          <w:tcPr>
            <w:tcW w:w="1005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6514</w:t>
            </w:r>
          </w:p>
        </w:tc>
        <w:tc>
          <w:tcPr>
            <w:tcW w:w="88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12031</w:t>
            </w:r>
          </w:p>
        </w:tc>
        <w:tc>
          <w:tcPr>
            <w:tcW w:w="100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11129</w:t>
            </w:r>
          </w:p>
        </w:tc>
        <w:tc>
          <w:tcPr>
            <w:tcW w:w="89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19935</w:t>
            </w:r>
          </w:p>
        </w:tc>
      </w:tr>
      <w:tr w:rsidR="00524BE1" w:rsidRPr="009F3F9C" w:rsidTr="00524BE1">
        <w:trPr>
          <w:trHeight w:val="200"/>
        </w:trPr>
        <w:tc>
          <w:tcPr>
            <w:tcW w:w="82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2015.</w:t>
            </w:r>
          </w:p>
        </w:tc>
        <w:tc>
          <w:tcPr>
            <w:tcW w:w="1289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448</w:t>
            </w:r>
          </w:p>
        </w:tc>
        <w:tc>
          <w:tcPr>
            <w:tcW w:w="100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371</w:t>
            </w:r>
          </w:p>
        </w:tc>
        <w:tc>
          <w:tcPr>
            <w:tcW w:w="79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7795</w:t>
            </w:r>
          </w:p>
        </w:tc>
        <w:tc>
          <w:tcPr>
            <w:tcW w:w="1005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6660</w:t>
            </w:r>
          </w:p>
        </w:tc>
        <w:tc>
          <w:tcPr>
            <w:tcW w:w="88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13124</w:t>
            </w:r>
          </w:p>
        </w:tc>
        <w:tc>
          <w:tcPr>
            <w:tcW w:w="100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12022</w:t>
            </w:r>
          </w:p>
        </w:tc>
        <w:tc>
          <w:tcPr>
            <w:tcW w:w="89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21367</w:t>
            </w:r>
          </w:p>
        </w:tc>
      </w:tr>
      <w:tr w:rsidR="00524BE1" w:rsidRPr="009F3F9C" w:rsidTr="00524BE1">
        <w:trPr>
          <w:trHeight w:val="215"/>
        </w:trPr>
        <w:tc>
          <w:tcPr>
            <w:tcW w:w="82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2016.</w:t>
            </w:r>
          </w:p>
        </w:tc>
        <w:tc>
          <w:tcPr>
            <w:tcW w:w="1289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449</w:t>
            </w:r>
          </w:p>
        </w:tc>
        <w:tc>
          <w:tcPr>
            <w:tcW w:w="100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356</w:t>
            </w:r>
          </w:p>
        </w:tc>
        <w:tc>
          <w:tcPr>
            <w:tcW w:w="79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8131</w:t>
            </w:r>
          </w:p>
        </w:tc>
        <w:tc>
          <w:tcPr>
            <w:tcW w:w="1005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6760</w:t>
            </w:r>
          </w:p>
        </w:tc>
        <w:tc>
          <w:tcPr>
            <w:tcW w:w="88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14159</w:t>
            </w:r>
          </w:p>
        </w:tc>
        <w:tc>
          <w:tcPr>
            <w:tcW w:w="100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12802</w:t>
            </w:r>
          </w:p>
        </w:tc>
        <w:tc>
          <w:tcPr>
            <w:tcW w:w="89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22739</w:t>
            </w:r>
          </w:p>
        </w:tc>
      </w:tr>
      <w:tr w:rsidR="00524BE1" w:rsidRPr="009F3F9C" w:rsidTr="00524BE1">
        <w:trPr>
          <w:trHeight w:val="260"/>
        </w:trPr>
        <w:tc>
          <w:tcPr>
            <w:tcW w:w="82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2017.</w:t>
            </w:r>
          </w:p>
        </w:tc>
        <w:tc>
          <w:tcPr>
            <w:tcW w:w="1289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484</w:t>
            </w:r>
          </w:p>
        </w:tc>
        <w:tc>
          <w:tcPr>
            <w:tcW w:w="100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382</w:t>
            </w:r>
          </w:p>
        </w:tc>
        <w:tc>
          <w:tcPr>
            <w:tcW w:w="79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8404</w:t>
            </w:r>
          </w:p>
        </w:tc>
        <w:tc>
          <w:tcPr>
            <w:tcW w:w="1005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6889</w:t>
            </w:r>
          </w:p>
        </w:tc>
        <w:tc>
          <w:tcPr>
            <w:tcW w:w="88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15352</w:t>
            </w:r>
          </w:p>
        </w:tc>
        <w:tc>
          <w:tcPr>
            <w:tcW w:w="100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13739</w:t>
            </w:r>
          </w:p>
        </w:tc>
        <w:tc>
          <w:tcPr>
            <w:tcW w:w="89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24240</w:t>
            </w:r>
          </w:p>
        </w:tc>
      </w:tr>
      <w:tr w:rsidR="00524BE1" w:rsidRPr="009F3F9C" w:rsidTr="00524BE1">
        <w:trPr>
          <w:trHeight w:val="263"/>
        </w:trPr>
        <w:tc>
          <w:tcPr>
            <w:tcW w:w="82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2018.</w:t>
            </w:r>
          </w:p>
        </w:tc>
        <w:tc>
          <w:tcPr>
            <w:tcW w:w="1289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473</w:t>
            </w:r>
          </w:p>
        </w:tc>
        <w:tc>
          <w:tcPr>
            <w:tcW w:w="100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373</w:t>
            </w:r>
          </w:p>
        </w:tc>
        <w:tc>
          <w:tcPr>
            <w:tcW w:w="794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8494</w:t>
            </w:r>
          </w:p>
        </w:tc>
        <w:tc>
          <w:tcPr>
            <w:tcW w:w="1005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6753</w:t>
            </w:r>
          </w:p>
        </w:tc>
        <w:tc>
          <w:tcPr>
            <w:tcW w:w="88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16714</w:t>
            </w:r>
          </w:p>
        </w:tc>
        <w:tc>
          <w:tcPr>
            <w:tcW w:w="1006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14542</w:t>
            </w:r>
          </w:p>
        </w:tc>
        <w:tc>
          <w:tcPr>
            <w:tcW w:w="891" w:type="dxa"/>
            <w:shd w:val="clear" w:color="auto" w:fill="E2EFD9" w:themeFill="accent6" w:themeFillTint="33"/>
          </w:tcPr>
          <w:p w:rsidR="00524BE1" w:rsidRPr="009F3F9C" w:rsidRDefault="00524BE1" w:rsidP="004A1908">
            <w:pPr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9F3F9C">
              <w:rPr>
                <w:rFonts w:ascii="Times New Roman" w:eastAsia="Times New Roman" w:hAnsi="Times New Roman" w:cs="Times New Roman"/>
                <w:lang w:val="en-GB"/>
              </w:rPr>
              <w:t>25681</w:t>
            </w:r>
          </w:p>
        </w:tc>
      </w:tr>
    </w:tbl>
    <w:p w:rsidR="00952FA9" w:rsidRPr="007E7F9C" w:rsidRDefault="007E7F9C" w:rsidP="007E7F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Source: WIS</w:t>
      </w:r>
    </w:p>
    <w:p w:rsidR="00952FA9" w:rsidRPr="009F3F9C" w:rsidRDefault="00952FA9" w:rsidP="00952FA9">
      <w:pPr>
        <w:jc w:val="center"/>
        <w:rPr>
          <w:rFonts w:ascii="Times New Roman" w:eastAsia="Calibri" w:hAnsi="Times New Roman" w:cs="Times New Roman"/>
          <w:b/>
          <w:lang w:val="en-US"/>
        </w:rPr>
      </w:pPr>
      <w:r w:rsidRPr="009F3F9C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648D8FF7" wp14:editId="25D8F13D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6BB269D-E50A-4AF8-923D-A87B55C119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52FA9" w:rsidRPr="009F3F9C" w:rsidRDefault="00952FA9" w:rsidP="00952FA9">
      <w:pPr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952FA9" w:rsidRPr="009F3F9C" w:rsidRDefault="00952FA9" w:rsidP="00952FA9">
      <w:pPr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952FA9" w:rsidRPr="009F3F9C" w:rsidRDefault="00952FA9" w:rsidP="00952FA9">
      <w:pPr>
        <w:jc w:val="both"/>
        <w:rPr>
          <w:rFonts w:ascii="Times New Roman" w:eastAsia="Calibri" w:hAnsi="Times New Roman" w:cs="Times New Roman"/>
          <w:b/>
          <w:lang w:val="en-US"/>
        </w:rPr>
      </w:pPr>
      <w:r w:rsidRPr="009F3F9C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 wp14:anchorId="0EAB8A54" wp14:editId="65E671D5">
            <wp:extent cx="5760085" cy="3329417"/>
            <wp:effectExtent l="0" t="0" r="12065" b="444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2024D96-8A32-4348-8DFD-E0C1416922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24BE1" w:rsidRDefault="00524BE1" w:rsidP="001A577F">
      <w:pPr>
        <w:rPr>
          <w:rFonts w:ascii="Times New Roman" w:hAnsi="Times New Roman" w:cs="Times New Roman"/>
          <w:b/>
          <w:lang w:val="en-GB"/>
        </w:rPr>
      </w:pPr>
    </w:p>
    <w:p w:rsidR="00524BE1" w:rsidRDefault="00524BE1" w:rsidP="00952FA9">
      <w:pPr>
        <w:jc w:val="center"/>
        <w:rPr>
          <w:rFonts w:ascii="Times New Roman" w:hAnsi="Times New Roman" w:cs="Times New Roman"/>
          <w:b/>
          <w:lang w:val="en-GB"/>
        </w:rPr>
      </w:pPr>
    </w:p>
    <w:p w:rsidR="00952FA9" w:rsidRPr="005B3505" w:rsidRDefault="00134BBE" w:rsidP="00952FA9">
      <w:pPr>
        <w:jc w:val="center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 xml:space="preserve">26. </w:t>
      </w:r>
      <w:r w:rsidR="00C3763D">
        <w:rPr>
          <w:rFonts w:ascii="Times New Roman" w:hAnsi="Times New Roman" w:cs="Times New Roman"/>
          <w:b/>
          <w:lang w:val="en-GB"/>
        </w:rPr>
        <w:t>M</w:t>
      </w:r>
      <w:r w:rsidR="00952FA9" w:rsidRPr="005B3505">
        <w:rPr>
          <w:rFonts w:ascii="Times New Roman" w:hAnsi="Times New Roman" w:cs="Times New Roman"/>
          <w:b/>
          <w:lang w:val="en-GB"/>
        </w:rPr>
        <w:t xml:space="preserve">arriages where one of the spouses is under 18 years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80"/>
        <w:gridCol w:w="2276"/>
        <w:gridCol w:w="3094"/>
      </w:tblGrid>
      <w:tr w:rsidR="00952FA9" w:rsidRPr="005B3505" w:rsidTr="004A1908">
        <w:trPr>
          <w:trHeight w:val="381"/>
          <w:jc w:val="center"/>
        </w:trPr>
        <w:tc>
          <w:tcPr>
            <w:tcW w:w="2280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76" w:type="dxa"/>
          </w:tcPr>
          <w:p w:rsidR="00952FA9" w:rsidRPr="005B3505" w:rsidRDefault="00952FA9" w:rsidP="004A1908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B3505">
              <w:rPr>
                <w:rFonts w:ascii="Times New Roman" w:hAnsi="Times New Roman" w:cs="Times New Roman"/>
                <w:b/>
                <w:bCs/>
                <w:lang w:val="en-US"/>
              </w:rPr>
              <w:t>2018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B3505">
              <w:rPr>
                <w:rFonts w:ascii="Times New Roman" w:hAnsi="Times New Roman" w:cs="Times New Roman"/>
                <w:b/>
                <w:bCs/>
                <w:lang w:val="en-US"/>
              </w:rPr>
              <w:t>2019 (on November 12)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952FA9" w:rsidP="007E7F9C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B350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B3505">
              <w:rPr>
                <w:rFonts w:ascii="Times New Roman" w:hAnsi="Times New Roman" w:cs="Times New Roman"/>
                <w:b/>
                <w:bCs/>
                <w:lang w:val="en-US"/>
              </w:rPr>
              <w:t>26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B3505">
              <w:rPr>
                <w:rFonts w:ascii="Times New Roman" w:hAnsi="Times New Roman" w:cs="Times New Roman"/>
                <w:b/>
                <w:bCs/>
                <w:lang w:val="en-US"/>
              </w:rPr>
              <w:t>9</w:t>
            </w:r>
          </w:p>
        </w:tc>
      </w:tr>
      <w:tr w:rsidR="00952FA9" w:rsidRPr="005B3505" w:rsidTr="004A1908">
        <w:trPr>
          <w:trHeight w:val="295"/>
          <w:jc w:val="center"/>
        </w:trPr>
        <w:tc>
          <w:tcPr>
            <w:tcW w:w="7650" w:type="dxa"/>
            <w:gridSpan w:val="3"/>
          </w:tcPr>
          <w:p w:rsidR="00952FA9" w:rsidRPr="005B3505" w:rsidRDefault="00134BBE" w:rsidP="004A1908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lang w:val="en-GB" w:eastAsia="lv-LV"/>
              </w:rPr>
              <w:t>A</w:t>
            </w:r>
            <w:r w:rsidR="00952FA9" w:rsidRPr="005B3505">
              <w:rPr>
                <w:rFonts w:ascii="Times New Roman" w:hAnsi="Times New Roman" w:cs="Times New Roman"/>
                <w:lang w:val="en-GB" w:eastAsia="lv-LV"/>
              </w:rPr>
              <w:t>ge: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134BBE" w:rsidP="004A190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16 years 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134BBE" w:rsidP="004A190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17 years 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952FA9" w:rsidRPr="005B3505" w:rsidTr="004A1908">
        <w:trPr>
          <w:trHeight w:val="229"/>
          <w:jc w:val="center"/>
        </w:trPr>
        <w:tc>
          <w:tcPr>
            <w:tcW w:w="7650" w:type="dxa"/>
            <w:gridSpan w:val="3"/>
          </w:tcPr>
          <w:p w:rsidR="00952FA9" w:rsidRPr="005B3505" w:rsidRDefault="00134BBE" w:rsidP="004A190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GB" w:eastAsia="lv-LV"/>
              </w:rPr>
              <w:t>S</w:t>
            </w:r>
            <w:r w:rsidR="00952FA9" w:rsidRPr="005B3505">
              <w:rPr>
                <w:rFonts w:ascii="Times New Roman" w:hAnsi="Times New Roman" w:cs="Times New Roman"/>
                <w:lang w:val="en-GB" w:eastAsia="lv-LV"/>
              </w:rPr>
              <w:t>ex: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5B3505">
              <w:rPr>
                <w:rFonts w:ascii="Times New Roman" w:hAnsi="Times New Roman" w:cs="Times New Roman"/>
                <w:lang w:val="en-GB" w:eastAsia="lv-LV"/>
              </w:rPr>
              <w:t xml:space="preserve"> men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GB"/>
              </w:rPr>
            </w:pPr>
            <w:r w:rsidRPr="005B3505">
              <w:rPr>
                <w:rFonts w:ascii="Times New Roman" w:hAnsi="Times New Roman" w:cs="Times New Roman"/>
                <w:lang w:val="en-GB" w:eastAsia="lv-LV"/>
              </w:rPr>
              <w:t xml:space="preserve"> women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952FA9" w:rsidRPr="005B3505" w:rsidTr="004A1908">
        <w:trPr>
          <w:trHeight w:val="309"/>
          <w:jc w:val="center"/>
        </w:trPr>
        <w:tc>
          <w:tcPr>
            <w:tcW w:w="7650" w:type="dxa"/>
            <w:gridSpan w:val="3"/>
          </w:tcPr>
          <w:p w:rsidR="00952FA9" w:rsidRPr="005B3505" w:rsidRDefault="00134BBE" w:rsidP="004A190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GB" w:eastAsia="lv-LV"/>
              </w:rPr>
              <w:t>C</w:t>
            </w:r>
            <w:proofErr w:type="spellStart"/>
            <w:r w:rsidR="00952FA9" w:rsidRPr="005B3505">
              <w:rPr>
                <w:rFonts w:ascii="Times New Roman" w:hAnsi="Times New Roman" w:cs="Times New Roman"/>
                <w:lang w:val="en-US"/>
              </w:rPr>
              <w:t>itizenship</w:t>
            </w:r>
            <w:proofErr w:type="spellEnd"/>
            <w:r w:rsidR="00952FA9" w:rsidRPr="005B3505">
              <w:rPr>
                <w:rFonts w:ascii="Times New Roman" w:hAnsi="Times New Roman" w:cs="Times New Roman"/>
                <w:lang w:val="en-GB" w:eastAsia="lv-LV"/>
              </w:rPr>
              <w:t>: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134BBE" w:rsidP="00134BB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citizen </w:t>
            </w:r>
            <w:r w:rsidR="00952FA9" w:rsidRPr="005B3505">
              <w:rPr>
                <w:rFonts w:ascii="Times New Roman" w:hAnsi="Times New Roman" w:cs="Times New Roman"/>
                <w:lang w:val="en-US"/>
              </w:rPr>
              <w:t>of Latvia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952FA9" w:rsidP="00134BBE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non-citizen of Latvia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952FA9" w:rsidRPr="005B3505" w:rsidTr="004A1908">
        <w:trPr>
          <w:trHeight w:val="375"/>
          <w:jc w:val="center"/>
        </w:trPr>
        <w:tc>
          <w:tcPr>
            <w:tcW w:w="7650" w:type="dxa"/>
            <w:gridSpan w:val="3"/>
          </w:tcPr>
          <w:p w:rsidR="00952FA9" w:rsidRPr="005B3505" w:rsidRDefault="00134BBE" w:rsidP="004A190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GB" w:eastAsia="lv-LV"/>
              </w:rPr>
              <w:t>Ethnicity</w:t>
            </w:r>
            <w:r w:rsidR="00952FA9" w:rsidRPr="005B3505">
              <w:rPr>
                <w:rFonts w:ascii="Times New Roman" w:hAnsi="Times New Roman" w:cs="Times New Roman"/>
                <w:lang w:val="en-GB" w:eastAsia="lv-LV"/>
              </w:rPr>
              <w:t>: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Latvian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Russian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952FA9" w:rsidRPr="005B3505" w:rsidTr="004A1908">
        <w:trPr>
          <w:trHeight w:val="532"/>
          <w:jc w:val="center"/>
        </w:trPr>
        <w:tc>
          <w:tcPr>
            <w:tcW w:w="2280" w:type="dxa"/>
          </w:tcPr>
          <w:p w:rsidR="00952FA9" w:rsidRPr="005B3505" w:rsidRDefault="004A1908" w:rsidP="004A1908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Roma</w:t>
            </w:r>
          </w:p>
        </w:tc>
        <w:tc>
          <w:tcPr>
            <w:tcW w:w="2276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3094" w:type="dxa"/>
          </w:tcPr>
          <w:p w:rsidR="00952FA9" w:rsidRPr="005B3505" w:rsidRDefault="00952FA9" w:rsidP="004A1908">
            <w:pPr>
              <w:rPr>
                <w:rFonts w:ascii="Times New Roman" w:hAnsi="Times New Roman" w:cs="Times New Roman"/>
                <w:lang w:val="en-US"/>
              </w:rPr>
            </w:pPr>
            <w:r w:rsidRPr="005B3505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</w:tbl>
    <w:p w:rsidR="00952FA9" w:rsidRPr="005B3505" w:rsidRDefault="00952FA9" w:rsidP="00952FA9">
      <w:pPr>
        <w:spacing w:after="120"/>
        <w:rPr>
          <w:rFonts w:ascii="Times New Roman" w:hAnsi="Times New Roman" w:cs="Times New Roman"/>
        </w:rPr>
      </w:pPr>
      <w:r w:rsidRPr="005B3505">
        <w:rPr>
          <w:rFonts w:ascii="Times New Roman" w:hAnsi="Times New Roman" w:cs="Times New Roman"/>
          <w:lang w:val="en-GB"/>
        </w:rPr>
        <w:t>Source:</w:t>
      </w:r>
      <w:r w:rsidRPr="005B3505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5B3505">
        <w:rPr>
          <w:rFonts w:ascii="Times New Roman" w:hAnsi="Times New Roman" w:cs="Times New Roman"/>
          <w:i/>
          <w:lang w:val="en-GB"/>
        </w:rPr>
        <w:t>M</w:t>
      </w:r>
      <w:r w:rsidR="00C3763D">
        <w:rPr>
          <w:rFonts w:ascii="Times New Roman" w:hAnsi="Times New Roman" w:cs="Times New Roman"/>
          <w:i/>
          <w:lang w:val="en-GB"/>
        </w:rPr>
        <w:t>o</w:t>
      </w:r>
      <w:r w:rsidRPr="005B3505">
        <w:rPr>
          <w:rFonts w:ascii="Times New Roman" w:hAnsi="Times New Roman" w:cs="Times New Roman"/>
          <w:i/>
          <w:lang w:val="en-GB"/>
        </w:rPr>
        <w:t>J</w:t>
      </w:r>
      <w:bookmarkStart w:id="1" w:name="_GoBack"/>
      <w:bookmarkEnd w:id="1"/>
      <w:permStart w:id="1680833563" w:edGrp="everyone"/>
      <w:permEnd w:id="1680833563"/>
      <w:proofErr w:type="spellEnd"/>
    </w:p>
    <w:sectPr w:rsidR="00952FA9" w:rsidRPr="005B3505" w:rsidSect="004A1908">
      <w:pgSz w:w="11906" w:h="16838"/>
      <w:pgMar w:top="851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4C3" w:rsidRDefault="00D404C3" w:rsidP="00952FA9">
      <w:pPr>
        <w:spacing w:after="0" w:line="240" w:lineRule="auto"/>
      </w:pPr>
      <w:r>
        <w:separator/>
      </w:r>
    </w:p>
  </w:endnote>
  <w:endnote w:type="continuationSeparator" w:id="0">
    <w:p w:rsidR="00D404C3" w:rsidRDefault="00D404C3" w:rsidP="0095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Tilde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0"/>
        <w:szCs w:val="20"/>
      </w:rPr>
      <w:id w:val="1971317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404C3" w:rsidRPr="003C7B01" w:rsidRDefault="00D404C3" w:rsidP="00DC790F">
        <w:pPr>
          <w:pStyle w:val="Footer"/>
          <w:jc w:val="center"/>
          <w:rPr>
            <w:rFonts w:ascii="Times New Roman" w:hAnsi="Times New Roman"/>
            <w:sz w:val="20"/>
            <w:szCs w:val="20"/>
          </w:rPr>
        </w:pPr>
        <w:r w:rsidRPr="003C7B01">
          <w:rPr>
            <w:rFonts w:ascii="Times New Roman" w:hAnsi="Times New Roman"/>
            <w:sz w:val="20"/>
            <w:szCs w:val="20"/>
          </w:rPr>
          <w:fldChar w:fldCharType="begin"/>
        </w:r>
        <w:r w:rsidRPr="003C7B01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3C7B01">
          <w:rPr>
            <w:rFonts w:ascii="Times New Roman" w:hAnsi="Times New Roman"/>
            <w:sz w:val="20"/>
            <w:szCs w:val="20"/>
          </w:rPr>
          <w:fldChar w:fldCharType="separate"/>
        </w:r>
        <w:r w:rsidR="005B4400">
          <w:rPr>
            <w:rFonts w:ascii="Times New Roman" w:hAnsi="Times New Roman"/>
            <w:noProof/>
            <w:sz w:val="20"/>
            <w:szCs w:val="20"/>
          </w:rPr>
          <w:t>14</w:t>
        </w:r>
        <w:r w:rsidRPr="003C7B01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  <w:p w:rsidR="00D404C3" w:rsidRPr="003C7B01" w:rsidRDefault="00D404C3" w:rsidP="00DC790F">
    <w:pPr>
      <w:pStyle w:val="Footer"/>
      <w:jc w:val="both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4C3" w:rsidRDefault="00D404C3" w:rsidP="00952FA9">
      <w:pPr>
        <w:spacing w:after="0" w:line="240" w:lineRule="auto"/>
      </w:pPr>
      <w:r>
        <w:separator/>
      </w:r>
    </w:p>
  </w:footnote>
  <w:footnote w:type="continuationSeparator" w:id="0">
    <w:p w:rsidR="00D404C3" w:rsidRDefault="00D404C3" w:rsidP="00952FA9">
      <w:pPr>
        <w:spacing w:after="0" w:line="240" w:lineRule="auto"/>
      </w:pPr>
      <w:r>
        <w:continuationSeparator/>
      </w:r>
    </w:p>
  </w:footnote>
  <w:footnote w:id="1">
    <w:p w:rsidR="00D404C3" w:rsidRPr="00991C31" w:rsidRDefault="00D404C3" w:rsidP="00D404C3">
      <w:pPr>
        <w:pStyle w:val="FootnoteText"/>
        <w:tabs>
          <w:tab w:val="clear" w:pos="1021"/>
          <w:tab w:val="right" w:pos="0"/>
        </w:tabs>
        <w:ind w:left="0" w:right="-58" w:firstLine="0"/>
        <w:jc w:val="both"/>
        <w:rPr>
          <w:sz w:val="20"/>
        </w:rPr>
      </w:pPr>
      <w:r w:rsidRPr="00991C31">
        <w:rPr>
          <w:rStyle w:val="FootnoteReference"/>
          <w:sz w:val="20"/>
        </w:rPr>
        <w:footnoteRef/>
      </w:r>
      <w:r w:rsidRPr="00991C31">
        <w:rPr>
          <w:sz w:val="20"/>
        </w:rPr>
        <w:t xml:space="preserve"> Persons in employment as a percentage of the total population aged 15-64.</w:t>
      </w:r>
    </w:p>
  </w:footnote>
  <w:footnote w:id="2">
    <w:p w:rsidR="00D404C3" w:rsidRPr="00991C31" w:rsidRDefault="00D404C3" w:rsidP="00D404C3">
      <w:pPr>
        <w:pStyle w:val="FootnoteText"/>
        <w:tabs>
          <w:tab w:val="clear" w:pos="1021"/>
          <w:tab w:val="right" w:pos="0"/>
        </w:tabs>
        <w:ind w:left="0" w:right="-58" w:firstLine="0"/>
        <w:jc w:val="both"/>
        <w:rPr>
          <w:sz w:val="20"/>
        </w:rPr>
      </w:pPr>
      <w:r w:rsidRPr="00991C31">
        <w:rPr>
          <w:rStyle w:val="FootnoteReference"/>
          <w:sz w:val="20"/>
        </w:rPr>
        <w:footnoteRef/>
      </w:r>
      <w:r w:rsidRPr="00991C31">
        <w:rPr>
          <w:sz w:val="20"/>
        </w:rPr>
        <w:t xml:space="preserve"> Total labour force as a percentage of the total population aged 15-64.</w:t>
      </w:r>
    </w:p>
  </w:footnote>
  <w:footnote w:id="3">
    <w:p w:rsidR="00D404C3" w:rsidRPr="00052718" w:rsidRDefault="00D404C3" w:rsidP="00D404C3">
      <w:pPr>
        <w:pStyle w:val="FootnoteText"/>
        <w:tabs>
          <w:tab w:val="clear" w:pos="1021"/>
          <w:tab w:val="right" w:pos="0"/>
        </w:tabs>
        <w:ind w:left="0" w:right="-58" w:firstLine="0"/>
        <w:jc w:val="both"/>
        <w:rPr>
          <w:rFonts w:ascii="Arial" w:hAnsi="Arial" w:cs="Arial"/>
          <w:szCs w:val="18"/>
        </w:rPr>
      </w:pPr>
      <w:r w:rsidRPr="00991C31">
        <w:rPr>
          <w:rStyle w:val="FootnoteReference"/>
          <w:sz w:val="20"/>
        </w:rPr>
        <w:footnoteRef/>
      </w:r>
      <w:r w:rsidRPr="00991C31">
        <w:rPr>
          <w:sz w:val="20"/>
        </w:rPr>
        <w:t xml:space="preserve"> Long-term unemployment (12 months or more) as a percentage of the total unemployment aged 20-64.</w:t>
      </w:r>
      <w:r w:rsidRPr="00052718">
        <w:rPr>
          <w:rFonts w:ascii="Arial" w:hAnsi="Arial" w:cs="Arial"/>
          <w:szCs w:val="18"/>
        </w:rPr>
        <w:t xml:space="preserve"> </w:t>
      </w:r>
    </w:p>
  </w:footnote>
  <w:footnote w:id="4">
    <w:p w:rsidR="00D404C3" w:rsidRPr="004D24F1" w:rsidRDefault="00D404C3" w:rsidP="00952FA9">
      <w:pPr>
        <w:pStyle w:val="FootnoteText"/>
        <w:tabs>
          <w:tab w:val="clear" w:pos="1021"/>
        </w:tabs>
        <w:ind w:left="0" w:right="84" w:firstLine="0"/>
        <w:jc w:val="both"/>
        <w:rPr>
          <w:sz w:val="20"/>
        </w:rPr>
      </w:pPr>
      <w:r w:rsidRPr="004D24F1">
        <w:rPr>
          <w:rStyle w:val="FootnoteReference"/>
          <w:sz w:val="20"/>
        </w:rPr>
        <w:footnoteRef/>
      </w:r>
      <w:r w:rsidRPr="004D24F1">
        <w:rPr>
          <w:sz w:val="20"/>
        </w:rPr>
        <w:t xml:space="preserve"> Person may have several functional impairment or disability group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96658"/>
    <w:multiLevelType w:val="hybridMultilevel"/>
    <w:tmpl w:val="D630A15A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E6907"/>
    <w:multiLevelType w:val="hybridMultilevel"/>
    <w:tmpl w:val="245C325E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C2FD1"/>
    <w:multiLevelType w:val="hybridMultilevel"/>
    <w:tmpl w:val="3B4E84F2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6647EC2"/>
    <w:multiLevelType w:val="hybridMultilevel"/>
    <w:tmpl w:val="D630A15A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F6F60"/>
    <w:multiLevelType w:val="hybridMultilevel"/>
    <w:tmpl w:val="9F1CA62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A282A"/>
    <w:multiLevelType w:val="hybridMultilevel"/>
    <w:tmpl w:val="A1B409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511D7"/>
    <w:multiLevelType w:val="hybridMultilevel"/>
    <w:tmpl w:val="0FB84D8C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C2BB2"/>
    <w:multiLevelType w:val="hybridMultilevel"/>
    <w:tmpl w:val="8B48D5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8C4AD0"/>
    <w:multiLevelType w:val="hybridMultilevel"/>
    <w:tmpl w:val="C6E269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ED46E0"/>
    <w:multiLevelType w:val="hybridMultilevel"/>
    <w:tmpl w:val="06BA8C40"/>
    <w:lvl w:ilvl="0" w:tplc="17E65494">
      <w:start w:val="1"/>
      <w:numFmt w:val="decimal"/>
      <w:lvlText w:val="%1)"/>
      <w:lvlJc w:val="left"/>
      <w:pPr>
        <w:ind w:left="927" w:hanging="360"/>
      </w:pPr>
    </w:lvl>
    <w:lvl w:ilvl="1" w:tplc="04260019">
      <w:start w:val="1"/>
      <w:numFmt w:val="lowerLetter"/>
      <w:lvlText w:val="%2."/>
      <w:lvlJc w:val="left"/>
      <w:pPr>
        <w:ind w:left="1647" w:hanging="360"/>
      </w:pPr>
    </w:lvl>
    <w:lvl w:ilvl="2" w:tplc="0426001B">
      <w:start w:val="1"/>
      <w:numFmt w:val="lowerRoman"/>
      <w:lvlText w:val="%3."/>
      <w:lvlJc w:val="right"/>
      <w:pPr>
        <w:ind w:left="2367" w:hanging="180"/>
      </w:pPr>
    </w:lvl>
    <w:lvl w:ilvl="3" w:tplc="0426000F">
      <w:start w:val="1"/>
      <w:numFmt w:val="decimal"/>
      <w:lvlText w:val="%4."/>
      <w:lvlJc w:val="left"/>
      <w:pPr>
        <w:ind w:left="3087" w:hanging="360"/>
      </w:pPr>
    </w:lvl>
    <w:lvl w:ilvl="4" w:tplc="04260019">
      <w:start w:val="1"/>
      <w:numFmt w:val="lowerLetter"/>
      <w:lvlText w:val="%5."/>
      <w:lvlJc w:val="left"/>
      <w:pPr>
        <w:ind w:left="3807" w:hanging="360"/>
      </w:pPr>
    </w:lvl>
    <w:lvl w:ilvl="5" w:tplc="0426001B">
      <w:start w:val="1"/>
      <w:numFmt w:val="lowerRoman"/>
      <w:lvlText w:val="%6."/>
      <w:lvlJc w:val="right"/>
      <w:pPr>
        <w:ind w:left="4527" w:hanging="180"/>
      </w:pPr>
    </w:lvl>
    <w:lvl w:ilvl="6" w:tplc="0426000F">
      <w:start w:val="1"/>
      <w:numFmt w:val="decimal"/>
      <w:lvlText w:val="%7."/>
      <w:lvlJc w:val="left"/>
      <w:pPr>
        <w:ind w:left="5247" w:hanging="360"/>
      </w:pPr>
    </w:lvl>
    <w:lvl w:ilvl="7" w:tplc="04260019">
      <w:start w:val="1"/>
      <w:numFmt w:val="lowerLetter"/>
      <w:lvlText w:val="%8."/>
      <w:lvlJc w:val="left"/>
      <w:pPr>
        <w:ind w:left="5967" w:hanging="360"/>
      </w:pPr>
    </w:lvl>
    <w:lvl w:ilvl="8" w:tplc="0426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BFC1769"/>
    <w:multiLevelType w:val="hybridMultilevel"/>
    <w:tmpl w:val="5E2653A6"/>
    <w:lvl w:ilvl="0" w:tplc="0426000F">
      <w:start w:val="1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AE559E"/>
    <w:multiLevelType w:val="hybridMultilevel"/>
    <w:tmpl w:val="556EAF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1C2CF9"/>
    <w:multiLevelType w:val="hybridMultilevel"/>
    <w:tmpl w:val="52E21C8E"/>
    <w:lvl w:ilvl="0" w:tplc="AF7CDB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F173B"/>
    <w:multiLevelType w:val="hybridMultilevel"/>
    <w:tmpl w:val="A1B409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55C14"/>
    <w:multiLevelType w:val="hybridMultilevel"/>
    <w:tmpl w:val="2F6C95E6"/>
    <w:lvl w:ilvl="0" w:tplc="660678A0">
      <w:start w:val="95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7F579A"/>
    <w:multiLevelType w:val="hybridMultilevel"/>
    <w:tmpl w:val="BC2EC836"/>
    <w:lvl w:ilvl="0" w:tplc="ECA2A258">
      <w:start w:val="201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7"/>
  </w:num>
  <w:num w:numId="7">
    <w:abstractNumId w:val="12"/>
  </w:num>
  <w:num w:numId="8">
    <w:abstractNumId w:val="15"/>
  </w:num>
  <w:num w:numId="9">
    <w:abstractNumId w:val="5"/>
  </w:num>
  <w:num w:numId="10">
    <w:abstractNumId w:val="13"/>
  </w:num>
  <w:num w:numId="11">
    <w:abstractNumId w:val="6"/>
  </w:num>
  <w:num w:numId="12">
    <w:abstractNumId w:val="1"/>
  </w:num>
  <w:num w:numId="13">
    <w:abstractNumId w:val="3"/>
  </w:num>
  <w:num w:numId="14">
    <w:abstractNumId w:val="0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/2rbEZDvnd4rpzCTJKj9DttSTWr/RV0p2gWHMGz4dG1LyWwkuOglLZKdOrPCRh0CN1fkqWCH5FYl19pINpOIQ==" w:salt="qyLgB9K/U9wxZitBnUN/X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A9"/>
    <w:rsid w:val="000566CC"/>
    <w:rsid w:val="00072B2D"/>
    <w:rsid w:val="000E5AD0"/>
    <w:rsid w:val="001043B5"/>
    <w:rsid w:val="00134BBE"/>
    <w:rsid w:val="00142C4A"/>
    <w:rsid w:val="00195449"/>
    <w:rsid w:val="001A577F"/>
    <w:rsid w:val="00296744"/>
    <w:rsid w:val="002E2CCC"/>
    <w:rsid w:val="003C5439"/>
    <w:rsid w:val="00447B33"/>
    <w:rsid w:val="00490B47"/>
    <w:rsid w:val="004A1908"/>
    <w:rsid w:val="00524BE1"/>
    <w:rsid w:val="005815FB"/>
    <w:rsid w:val="00593530"/>
    <w:rsid w:val="005B4400"/>
    <w:rsid w:val="006E5EA8"/>
    <w:rsid w:val="00714865"/>
    <w:rsid w:val="00730319"/>
    <w:rsid w:val="00770299"/>
    <w:rsid w:val="007E7F9C"/>
    <w:rsid w:val="00952FA9"/>
    <w:rsid w:val="0097582D"/>
    <w:rsid w:val="009D2A00"/>
    <w:rsid w:val="00A519F5"/>
    <w:rsid w:val="00A871EE"/>
    <w:rsid w:val="00AF73DE"/>
    <w:rsid w:val="00C3763D"/>
    <w:rsid w:val="00C6313C"/>
    <w:rsid w:val="00C919FA"/>
    <w:rsid w:val="00CA77C9"/>
    <w:rsid w:val="00CF58C2"/>
    <w:rsid w:val="00D404C3"/>
    <w:rsid w:val="00D70BA0"/>
    <w:rsid w:val="00DC790F"/>
    <w:rsid w:val="00EA5784"/>
    <w:rsid w:val="00EC60A0"/>
    <w:rsid w:val="00FB39AF"/>
    <w:rsid w:val="00FF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36C1D2-141E-43A6-97CF-97932CAB5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F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2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Normal"/>
    <w:qFormat/>
    <w:rsid w:val="00952FA9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aliases w:val="4_G,Footnote Refernece,Footnotes refss,Footnote text,BVI fnr,callout,Style 10,ftref,Footnote number,Footnote Reference Char3,Footnote Reference Char1 Char,Char Char Car Char Car Char Car Char Car Char Car Char Char Char1 Char,Fussnota"/>
    <w:basedOn w:val="DefaultParagraphFont"/>
    <w:link w:val="16Point"/>
    <w:uiPriority w:val="99"/>
    <w:qFormat/>
    <w:rsid w:val="00952FA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,Footnote,Fußnote,single space,ft Rakstz. Rakstz.,ft Rakstz.,ft,-E Fußnotentext,Fußnotentext Ursprung,Vēres teksts Char Char Char Char Char,Char Char Char Char Char Char Char Char Char Char Char Char,Vēres teksts Char Char Char"/>
    <w:basedOn w:val="Normal"/>
    <w:link w:val="FootnoteTextChar"/>
    <w:qFormat/>
    <w:rsid w:val="00952FA9"/>
    <w:pPr>
      <w:tabs>
        <w:tab w:val="right" w:pos="1021"/>
      </w:tabs>
      <w:suppressAutoHyphens/>
      <w:spacing w:after="0" w:line="220" w:lineRule="exact"/>
      <w:ind w:left="1134" w:right="1134" w:hanging="1134"/>
    </w:pPr>
    <w:rPr>
      <w:rFonts w:ascii="Times New Roman" w:eastAsia="Times New Roman" w:hAnsi="Times New Roman" w:cs="Times New Roman"/>
      <w:sz w:val="18"/>
      <w:szCs w:val="20"/>
      <w:lang w:val="en-GB"/>
    </w:rPr>
  </w:style>
  <w:style w:type="character" w:customStyle="1" w:styleId="FootnoteTextChar">
    <w:name w:val="Footnote Text Char"/>
    <w:aliases w:val="5_G Char,Footnote Char,Fußnote Char,single space Char,ft Rakstz. Rakstz. Char,ft Rakstz. Char,ft Char,-E Fußnotentext Char,Fußnotentext Ursprung Char,Vēres teksts Char Char Char Char Char Char,Vēres teksts Char Char Char Char"/>
    <w:basedOn w:val="DefaultParagraphFont"/>
    <w:link w:val="FootnoteText"/>
    <w:rsid w:val="00952FA9"/>
    <w:rPr>
      <w:rFonts w:ascii="Times New Roman" w:eastAsia="Times New Roman" w:hAnsi="Times New Roman" w:cs="Times New Roman"/>
      <w:sz w:val="18"/>
      <w:szCs w:val="20"/>
      <w:lang w:val="en-GB"/>
    </w:rPr>
  </w:style>
  <w:style w:type="paragraph" w:customStyle="1" w:styleId="16Point">
    <w:name w:val="16 Point"/>
    <w:aliases w:val="Superscript 6 Point,4_G Char Char,Footnote Reference1 Char Char,Footnotes refss Char Char,ftref Char Char,BVI fnr Char Char,BVI fnr Car Car Char Char,BVI fnr Car Char Char,BVI fnr Car Car Car Car Char Char1"/>
    <w:basedOn w:val="Normal"/>
    <w:link w:val="FootnoteReference"/>
    <w:uiPriority w:val="99"/>
    <w:rsid w:val="00952FA9"/>
    <w:pPr>
      <w:spacing w:line="240" w:lineRule="exact"/>
      <w:jc w:val="both"/>
    </w:pPr>
    <w:rPr>
      <w:rFonts w:ascii="Times New Roman" w:hAnsi="Times New Roman"/>
      <w:sz w:val="18"/>
      <w:vertAlign w:val="superscript"/>
    </w:rPr>
  </w:style>
  <w:style w:type="paragraph" w:styleId="ListParagraph">
    <w:name w:val="List Paragraph"/>
    <w:aliases w:val="2,Akapit z listą BS,Numbered Para 1,Dot pt,No Spacing1,List Paragraph Char Char Char,Indicator Text,List Paragraph1,Bullet 1,Bullet Points,MAIN CONTENT,IFCL - List Paragraph,List Paragraph12,OBC Bullet,F5 List Paragraph,Strip,Bullet Styl"/>
    <w:basedOn w:val="Normal"/>
    <w:link w:val="ListParagraphChar"/>
    <w:uiPriority w:val="34"/>
    <w:qFormat/>
    <w:rsid w:val="00952FA9"/>
    <w:pPr>
      <w:spacing w:line="256" w:lineRule="auto"/>
      <w:ind w:left="720"/>
      <w:contextualSpacing/>
    </w:pPr>
  </w:style>
  <w:style w:type="paragraph" w:customStyle="1" w:styleId="Default">
    <w:name w:val="Default"/>
    <w:rsid w:val="00952F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styleId="Hyperlink">
    <w:name w:val="Hyperlink"/>
    <w:uiPriority w:val="99"/>
    <w:unhideWhenUsed/>
    <w:rsid w:val="00952FA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952FA9"/>
    <w:pPr>
      <w:tabs>
        <w:tab w:val="center" w:pos="4153"/>
        <w:tab w:val="right" w:pos="8306"/>
      </w:tabs>
      <w:spacing w:after="0" w:line="240" w:lineRule="auto"/>
    </w:pPr>
    <w:rPr>
      <w:rFonts w:ascii="Arial Tilde" w:eastAsia="Times New Roman" w:hAnsi="Arial Tilde" w:cs="Times New Roman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52FA9"/>
    <w:rPr>
      <w:rFonts w:ascii="Arial Tilde" w:eastAsia="Times New Roman" w:hAnsi="Arial Tilde" w:cs="Times New Roman"/>
      <w:szCs w:val="20"/>
      <w:lang w:val="en-GB"/>
    </w:rPr>
  </w:style>
  <w:style w:type="table" w:customStyle="1" w:styleId="GridTable4-Accent31">
    <w:name w:val="Grid Table 4 - Accent 31"/>
    <w:basedOn w:val="TableNormal"/>
    <w:uiPriority w:val="49"/>
    <w:rsid w:val="00952FA9"/>
    <w:pPr>
      <w:spacing w:after="0" w:line="240" w:lineRule="auto"/>
    </w:pPr>
    <w:rPr>
      <w:rFonts w:ascii="Calibri" w:hAnsi="Calibri" w:cs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GridTable4-Accent311">
    <w:name w:val="Grid Table 4 - Accent 311"/>
    <w:basedOn w:val="TableNormal"/>
    <w:uiPriority w:val="49"/>
    <w:rsid w:val="00952FA9"/>
    <w:pPr>
      <w:spacing w:after="0" w:line="240" w:lineRule="auto"/>
    </w:pPr>
    <w:rPr>
      <w:rFonts w:ascii="Calibri" w:hAnsi="Calibri" w:cs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eGrid2">
    <w:name w:val="Table Grid2"/>
    <w:basedOn w:val="TableNormal"/>
    <w:next w:val="TableGrid"/>
    <w:uiPriority w:val="59"/>
    <w:rsid w:val="00952FA9"/>
    <w:pPr>
      <w:spacing w:after="0" w:line="240" w:lineRule="auto"/>
    </w:pPr>
    <w:rPr>
      <w:rFonts w:ascii="Times New Roman" w:hAnsi="Times New Roman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2">
    <w:name w:val="Char2"/>
    <w:aliases w:val="Char Char Char Char"/>
    <w:basedOn w:val="Normal"/>
    <w:next w:val="Normal"/>
    <w:uiPriority w:val="99"/>
    <w:rsid w:val="00952FA9"/>
    <w:pPr>
      <w:spacing w:line="240" w:lineRule="exact"/>
      <w:jc w:val="both"/>
      <w:textAlignment w:val="baseline"/>
    </w:pPr>
    <w:rPr>
      <w:vertAlign w:val="superscript"/>
    </w:rPr>
  </w:style>
  <w:style w:type="character" w:customStyle="1" w:styleId="word">
    <w:name w:val="word"/>
    <w:basedOn w:val="DefaultParagraphFont"/>
    <w:rsid w:val="00952FA9"/>
  </w:style>
  <w:style w:type="paragraph" w:customStyle="1" w:styleId="mt-translation">
    <w:name w:val="mt-translation"/>
    <w:basedOn w:val="Normal"/>
    <w:rsid w:val="00952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hrase">
    <w:name w:val="phrase"/>
    <w:basedOn w:val="DefaultParagraphFont"/>
    <w:rsid w:val="00952FA9"/>
  </w:style>
  <w:style w:type="paragraph" w:styleId="Footer">
    <w:name w:val="footer"/>
    <w:basedOn w:val="Normal"/>
    <w:link w:val="FooterChar"/>
    <w:uiPriority w:val="99"/>
    <w:unhideWhenUsed/>
    <w:rsid w:val="00952FA9"/>
    <w:pPr>
      <w:tabs>
        <w:tab w:val="center" w:pos="4153"/>
        <w:tab w:val="right" w:pos="8306"/>
      </w:tabs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52FA9"/>
    <w:rPr>
      <w:rFonts w:ascii="Calibri" w:hAnsi="Calibri" w:cs="Times New Roman"/>
      <w:sz w:val="24"/>
      <w:szCs w:val="24"/>
    </w:rPr>
  </w:style>
  <w:style w:type="character" w:customStyle="1" w:styleId="ListParagraphChar">
    <w:name w:val="List Paragraph Char"/>
    <w:aliases w:val="2 Char,Akapit z listą BS Char,Numbered Para 1 Char,Dot pt Char,No Spacing1 Char,List Paragraph Char Char Char Char,Indicator Text Char,List Paragraph1 Char,Bullet 1 Char,Bullet Points Char,MAIN CONTENT Char,IFCL - List Paragraph Char"/>
    <w:link w:val="ListParagraph"/>
    <w:uiPriority w:val="34"/>
    <w:qFormat/>
    <w:locked/>
    <w:rsid w:val="00FF4285"/>
  </w:style>
  <w:style w:type="paragraph" w:styleId="BalloonText">
    <w:name w:val="Balloon Text"/>
    <w:basedOn w:val="Normal"/>
    <w:link w:val="BalloonTextChar"/>
    <w:uiPriority w:val="99"/>
    <w:semiHidden/>
    <w:unhideWhenUsed/>
    <w:rsid w:val="003C5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5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1.emf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r908\AppData\Local\Microsoft\Windows\INetCache\Content.Outlook\X27JVU7D\ENG-Dzimumu-sadalijums-valsts-parvalde-pa-resoriem-uz-30.06.2019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v-LV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1. </a:t>
            </a:r>
            <a:r>
              <a:rPr lang="en-US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Gender ratio in institutions </a:t>
            </a:r>
            <a:r>
              <a:rPr lang="lv-LV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on </a:t>
            </a:r>
            <a:r>
              <a:rPr lang="lv-LV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30.06.2019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'[ENG-Dzimumu-sadalijums-valsts-parvalde-pa-resoriem-uz-30.06.2019.xlsx]Dzimumu sadalījums valsts pārva'!$B$1</c:f>
              <c:strCache>
                <c:ptCount val="1"/>
                <c:pt idx="0">
                  <c:v>Women %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'[ENG-Dzimumu-sadalijums-valsts-parvalde-pa-resoriem-uz-30.06.2019.xlsx]Dzimumu sadalījums valsts pārva'!$A$2:$A$16</c:f>
              <c:strCache>
                <c:ptCount val="15"/>
                <c:pt idx="0">
                  <c:v>Ministry of Agriculture (MoA)</c:v>
                </c:pt>
                <c:pt idx="1">
                  <c:v>Ministry of Health (MoH)</c:v>
                </c:pt>
                <c:pt idx="2">
                  <c:v>Ministry of Environmental Protection and Regional Development (MEPRD)</c:v>
                </c:pt>
                <c:pt idx="3">
                  <c:v>Ministry of Justice (MoJ)</c:v>
                </c:pt>
                <c:pt idx="4">
                  <c:v>Ministry of Transport (MoT)</c:v>
                </c:pt>
                <c:pt idx="5">
                  <c:v>Prime Minister (PM)</c:v>
                </c:pt>
                <c:pt idx="6">
                  <c:v>Cabinet of Ministers (CM)</c:v>
                </c:pt>
                <c:pt idx="7">
                  <c:v>Ministry of Welfare (MoW)</c:v>
                </c:pt>
                <c:pt idx="8">
                  <c:v>Ministry of Culture (MoC)</c:v>
                </c:pt>
                <c:pt idx="9">
                  <c:v>Ministry of Education and Science (MoES)</c:v>
                </c:pt>
                <c:pt idx="10">
                  <c:v>Ministry of  Interior (MoI)</c:v>
                </c:pt>
                <c:pt idx="11">
                  <c:v>Ministry of Finance (MoF)</c:v>
                </c:pt>
                <c:pt idx="12">
                  <c:v>Ministry of Economics (MoE)</c:v>
                </c:pt>
                <c:pt idx="13">
                  <c:v>Ministry of Foreign Affairs (MFA)</c:v>
                </c:pt>
                <c:pt idx="14">
                  <c:v>Ministry of Defence (MoD)</c:v>
                </c:pt>
              </c:strCache>
            </c:strRef>
          </c:cat>
          <c:val>
            <c:numRef>
              <c:f>'[ENG-Dzimumu-sadalijums-valsts-parvalde-pa-resoriem-uz-30.06.2019.xlsx]Dzimumu sadalījums valsts pārva'!$B$2:$B$16</c:f>
              <c:numCache>
                <c:formatCode>0%</c:formatCode>
                <c:ptCount val="15"/>
                <c:pt idx="0">
                  <c:v>0.66442687747035578</c:v>
                </c:pt>
                <c:pt idx="1">
                  <c:v>0.61931436253641048</c:v>
                </c:pt>
                <c:pt idx="2">
                  <c:v>0.62676822633297058</c:v>
                </c:pt>
                <c:pt idx="3">
                  <c:v>0.67528298699104583</c:v>
                </c:pt>
                <c:pt idx="4">
                  <c:v>0.56399999999999995</c:v>
                </c:pt>
                <c:pt idx="5">
                  <c:v>0.88</c:v>
                </c:pt>
                <c:pt idx="6">
                  <c:v>0.62730627306273068</c:v>
                </c:pt>
                <c:pt idx="7">
                  <c:v>0.87293330856399776</c:v>
                </c:pt>
                <c:pt idx="8">
                  <c:v>0.76225596529284168</c:v>
                </c:pt>
                <c:pt idx="9">
                  <c:v>0.73626834381551365</c:v>
                </c:pt>
                <c:pt idx="10">
                  <c:v>0.37405674615152429</c:v>
                </c:pt>
                <c:pt idx="11">
                  <c:v>0.75869565217391299</c:v>
                </c:pt>
                <c:pt idx="12">
                  <c:v>0.76480836236933802</c:v>
                </c:pt>
                <c:pt idx="13">
                  <c:v>0.6097560975609756</c:v>
                </c:pt>
                <c:pt idx="14">
                  <c:v>0.24156766352587739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429-4724-B297-3D410C35A9C1}"/>
            </c:ext>
          </c:extLst>
        </c:ser>
        <c:ser>
          <c:idx val="1"/>
          <c:order val="1"/>
          <c:tx>
            <c:strRef>
              <c:f>'[ENG-Dzimumu-sadalijums-valsts-parvalde-pa-resoriem-uz-30.06.2019.xlsx]Dzimumu sadalījums valsts pārva'!$C$1</c:f>
              <c:strCache>
                <c:ptCount val="1"/>
                <c:pt idx="0">
                  <c:v>Men %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'[ENG-Dzimumu-sadalijums-valsts-parvalde-pa-resoriem-uz-30.06.2019.xlsx]Dzimumu sadalījums valsts pārva'!$A$2:$A$16</c:f>
              <c:strCache>
                <c:ptCount val="15"/>
                <c:pt idx="0">
                  <c:v>Ministry of Agriculture (MoA)</c:v>
                </c:pt>
                <c:pt idx="1">
                  <c:v>Ministry of Health (MoH)</c:v>
                </c:pt>
                <c:pt idx="2">
                  <c:v>Ministry of Environmental Protection and Regional Development (MEPRD)</c:v>
                </c:pt>
                <c:pt idx="3">
                  <c:v>Ministry of Justice (MoJ)</c:v>
                </c:pt>
                <c:pt idx="4">
                  <c:v>Ministry of Transport (MoT)</c:v>
                </c:pt>
                <c:pt idx="5">
                  <c:v>Prime Minister (PM)</c:v>
                </c:pt>
                <c:pt idx="6">
                  <c:v>Cabinet of Ministers (CM)</c:v>
                </c:pt>
                <c:pt idx="7">
                  <c:v>Ministry of Welfare (MoW)</c:v>
                </c:pt>
                <c:pt idx="8">
                  <c:v>Ministry of Culture (MoC)</c:v>
                </c:pt>
                <c:pt idx="9">
                  <c:v>Ministry of Education and Science (MoES)</c:v>
                </c:pt>
                <c:pt idx="10">
                  <c:v>Ministry of  Interior (MoI)</c:v>
                </c:pt>
                <c:pt idx="11">
                  <c:v>Ministry of Finance (MoF)</c:v>
                </c:pt>
                <c:pt idx="12">
                  <c:v>Ministry of Economics (MoE)</c:v>
                </c:pt>
                <c:pt idx="13">
                  <c:v>Ministry of Foreign Affairs (MFA)</c:v>
                </c:pt>
                <c:pt idx="14">
                  <c:v>Ministry of Defence (MoD)</c:v>
                </c:pt>
              </c:strCache>
            </c:strRef>
          </c:cat>
          <c:val>
            <c:numRef>
              <c:f>'[ENG-Dzimumu-sadalijums-valsts-parvalde-pa-resoriem-uz-30.06.2019.xlsx]Dzimumu sadalījums valsts pārva'!$C$2:$C$16</c:f>
              <c:numCache>
                <c:formatCode>0%</c:formatCode>
                <c:ptCount val="15"/>
                <c:pt idx="0">
                  <c:v>0.33557312252964427</c:v>
                </c:pt>
                <c:pt idx="1">
                  <c:v>0.38068563746358952</c:v>
                </c:pt>
                <c:pt idx="2">
                  <c:v>0.37323177366702937</c:v>
                </c:pt>
                <c:pt idx="3">
                  <c:v>0.32471701300895423</c:v>
                </c:pt>
                <c:pt idx="4">
                  <c:v>0.436</c:v>
                </c:pt>
                <c:pt idx="5">
                  <c:v>0.12</c:v>
                </c:pt>
                <c:pt idx="6">
                  <c:v>0.37269372693726938</c:v>
                </c:pt>
                <c:pt idx="7">
                  <c:v>0.12706669143600222</c:v>
                </c:pt>
                <c:pt idx="8">
                  <c:v>0.23774403470715835</c:v>
                </c:pt>
                <c:pt idx="9">
                  <c:v>0.26373165618448635</c:v>
                </c:pt>
                <c:pt idx="10">
                  <c:v>0.62594325384847571</c:v>
                </c:pt>
                <c:pt idx="11">
                  <c:v>0.24130434782608695</c:v>
                </c:pt>
                <c:pt idx="12">
                  <c:v>0.23519163763066203</c:v>
                </c:pt>
                <c:pt idx="13">
                  <c:v>0.3902439024390244</c:v>
                </c:pt>
                <c:pt idx="14">
                  <c:v>0.75843233647412267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429-4724-B297-3D410C35A9C1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91629616"/>
        <c:axId val="691631912"/>
      </c:barChart>
      <c:catAx>
        <c:axId val="6916296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91631912"/>
        <c:crosses val="autoZero"/>
        <c:auto val="1"/>
        <c:lblAlgn val="ctr"/>
        <c:lblOffset val="100"/>
        <c:noMultiLvlLbl val="0"/>
      </c:catAx>
      <c:valAx>
        <c:axId val="691631912"/>
        <c:scaling>
          <c:orientation val="minMax"/>
          <c:max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91629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Sheet1!$M$30</c:f>
              <c:strCache>
                <c:ptCount val="1"/>
                <c:pt idx="0">
                  <c:v>women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Sheet1!$K$31:$L$34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Sheet1!$M$31:$M$34</c:f>
              <c:numCache>
                <c:formatCode>General</c:formatCode>
                <c:ptCount val="4"/>
                <c:pt idx="0">
                  <c:v>59</c:v>
                </c:pt>
                <c:pt idx="1">
                  <c:v>163</c:v>
                </c:pt>
                <c:pt idx="2">
                  <c:v>233</c:v>
                </c:pt>
                <c:pt idx="3">
                  <c:v>235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8E-4E1E-913C-011A92D63E19}"/>
            </c:ext>
          </c:extLst>
        </c:ser>
        <c:ser>
          <c:idx val="1"/>
          <c:order val="1"/>
          <c:tx>
            <c:strRef>
              <c:f>Sheet1!$N$30</c:f>
              <c:strCache>
                <c:ptCount val="1"/>
                <c:pt idx="0">
                  <c:v>men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Sheet1!$K$31:$L$34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Sheet1!$N$31:$N$34</c:f>
              <c:numCache>
                <c:formatCode>General</c:formatCode>
                <c:ptCount val="4"/>
                <c:pt idx="0">
                  <c:v>40</c:v>
                </c:pt>
                <c:pt idx="1">
                  <c:v>141</c:v>
                </c:pt>
                <c:pt idx="2">
                  <c:v>184</c:v>
                </c:pt>
                <c:pt idx="3">
                  <c:v>213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68E-4E1E-913C-011A92D63E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3896960"/>
        <c:axId val="143898496"/>
      </c:barChart>
      <c:catAx>
        <c:axId val="143896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3898496"/>
        <c:crosses val="autoZero"/>
        <c:auto val="1"/>
        <c:lblAlgn val="ctr"/>
        <c:lblOffset val="100"/>
        <c:noMultiLvlLbl val="0"/>
      </c:catAx>
      <c:valAx>
        <c:axId val="143898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389696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Sheet1!$L$4</c:f>
              <c:strCache>
                <c:ptCount val="1"/>
                <c:pt idx="0">
                  <c:v>kopā </c:v>
                </c:pt>
              </c:strCache>
            </c:strRef>
          </c:tx>
          <c:invertIfNegative val="0"/>
          <c:cat>
            <c:numRef>
              <c:f>Sheet1!$K$5:$K$8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Sheet1!$L$5:$L$8</c:f>
            </c:numRef>
          </c:val>
          <c:extLst>
            <c:ext xmlns:c16="http://schemas.microsoft.com/office/drawing/2014/chart" uri="{C3380CC4-5D6E-409C-BE32-E72D297353CC}">
              <c16:uniqueId val="{00000000-C383-4CEE-8E3E-B42822F2A07C}"/>
            </c:ext>
          </c:extLst>
        </c:ser>
        <c:ser>
          <c:idx val="1"/>
          <c:order val="1"/>
          <c:tx>
            <c:strRef>
              <c:f>Sheet1!$M$4</c:f>
              <c:strCache>
                <c:ptCount val="1"/>
                <c:pt idx="0">
                  <c:v>women 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Sheet1!$K$5:$K$8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Sheet1!$M$5:$M$8</c:f>
              <c:numCache>
                <c:formatCode>General</c:formatCode>
                <c:ptCount val="4"/>
                <c:pt idx="0">
                  <c:v>109</c:v>
                </c:pt>
                <c:pt idx="1">
                  <c:v>287</c:v>
                </c:pt>
                <c:pt idx="2">
                  <c:v>473</c:v>
                </c:pt>
                <c:pt idx="3">
                  <c:v>510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383-4CEE-8E3E-B42822F2A07C}"/>
            </c:ext>
          </c:extLst>
        </c:ser>
        <c:ser>
          <c:idx val="2"/>
          <c:order val="2"/>
          <c:tx>
            <c:strRef>
              <c:f>Sheet1!$N$4</c:f>
              <c:strCache>
                <c:ptCount val="1"/>
                <c:pt idx="0">
                  <c:v>men</c:v>
                </c:pt>
              </c:strCache>
            </c:strRef>
          </c:tx>
          <c:spPr>
            <a:solidFill>
              <a:srgbClr val="0070C0"/>
            </a:solidFill>
            <a:ln>
              <a:solidFill>
                <a:schemeClr val="accent1"/>
              </a:solidFill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Sheet1!$K$5:$K$8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Sheet1!$N$5:$N$8</c:f>
              <c:numCache>
                <c:formatCode>General</c:formatCode>
                <c:ptCount val="4"/>
                <c:pt idx="0">
                  <c:v>5</c:v>
                </c:pt>
                <c:pt idx="1">
                  <c:v>7</c:v>
                </c:pt>
                <c:pt idx="2">
                  <c:v>17</c:v>
                </c:pt>
                <c:pt idx="3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383-4CEE-8E3E-B42822F2A0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5443712"/>
        <c:axId val="65445248"/>
      </c:barChart>
      <c:catAx>
        <c:axId val="65443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5445248"/>
        <c:crosses val="autoZero"/>
        <c:auto val="1"/>
        <c:lblAlgn val="ctr"/>
        <c:lblOffset val="100"/>
        <c:noMultiLvlLbl val="0"/>
      </c:catAx>
      <c:valAx>
        <c:axId val="654452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544371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'DSG040'!$C$12</c:f>
              <c:strCache>
                <c:ptCount val="1"/>
                <c:pt idx="0">
                  <c:v>Sievietes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'DSG040'!$D$11:$J$11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'DSG040'!$D$12:$J$12</c:f>
              <c:numCache>
                <c:formatCode>General</c:formatCode>
                <c:ptCount val="7"/>
                <c:pt idx="0">
                  <c:v>606</c:v>
                </c:pt>
                <c:pt idx="1">
                  <c:v>629</c:v>
                </c:pt>
                <c:pt idx="2">
                  <c:v>673</c:v>
                </c:pt>
                <c:pt idx="3">
                  <c:v>719</c:v>
                </c:pt>
                <c:pt idx="4">
                  <c:v>752</c:v>
                </c:pt>
                <c:pt idx="5">
                  <c:v>812</c:v>
                </c:pt>
                <c:pt idx="6">
                  <c:v>883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59-45E8-9D94-D0EC46328458}"/>
            </c:ext>
          </c:extLst>
        </c:ser>
        <c:ser>
          <c:idx val="1"/>
          <c:order val="1"/>
          <c:tx>
            <c:strRef>
              <c:f>'DSG040'!$C$13</c:f>
              <c:strCache>
                <c:ptCount val="1"/>
                <c:pt idx="0">
                  <c:v>Vīrieši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6"/>
              <c:layout>
                <c:manualLayout>
                  <c:x val="9.0518636051047756E-3"/>
                  <c:y val="0.62230945534538551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4E59-45E8-9D94-D0EC4632845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'DSG040'!$D$11:$J$11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'DSG040'!$D$13:$J$13</c:f>
              <c:numCache>
                <c:formatCode>General</c:formatCode>
                <c:ptCount val="7"/>
                <c:pt idx="0">
                  <c:v>728</c:v>
                </c:pt>
                <c:pt idx="1">
                  <c:v>757</c:v>
                </c:pt>
                <c:pt idx="2">
                  <c:v>811</c:v>
                </c:pt>
                <c:pt idx="3">
                  <c:v>857</c:v>
                </c:pt>
                <c:pt idx="4">
                  <c:v>907</c:v>
                </c:pt>
                <c:pt idx="5">
                  <c:v>959</c:v>
                </c:pt>
                <c:pt idx="6">
                  <c:v>1041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E59-45E8-9D94-D0EC463284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7804544"/>
        <c:axId val="234774656"/>
      </c:barChart>
      <c:lineChart>
        <c:grouping val="standard"/>
        <c:varyColors val="0"/>
        <c:ser>
          <c:idx val="2"/>
          <c:order val="2"/>
          <c:tx>
            <c:strRef>
              <c:f>'DSG040'!$C$14</c:f>
              <c:strCache>
                <c:ptCount val="1"/>
                <c:pt idx="0">
                  <c:v>atšķirība % (CSP)</c:v>
                </c:pt>
              </c:strCache>
            </c:strRef>
          </c:tx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5"/>
              <c:layout>
                <c:manualLayout>
                  <c:x val="0"/>
                  <c:y val="-1.98373338623289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4E59-45E8-9D94-D0EC46328458}"/>
                </c:ext>
              </c:extLst>
            </c:dLbl>
            <c:dLbl>
              <c:idx val="6"/>
              <c:layout>
                <c:manualLayout>
                  <c:x val="-5.6573885494455758E-2"/>
                  <c:y val="-4.36421344971236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4E59-45E8-9D94-D0EC4632845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'DSG040'!$D$11:$J$11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'DSG040'!$D$14:$J$14</c:f>
              <c:numCache>
                <c:formatCode>0.00%</c:formatCode>
                <c:ptCount val="7"/>
                <c:pt idx="0">
                  <c:v>0.16800000000000001</c:v>
                </c:pt>
                <c:pt idx="1">
                  <c:v>0.16800000000000001</c:v>
                </c:pt>
                <c:pt idx="2" formatCode="0%">
                  <c:v>0.17</c:v>
                </c:pt>
                <c:pt idx="3">
                  <c:v>0.16200000000000001</c:v>
                </c:pt>
                <c:pt idx="4" formatCode="0%">
                  <c:v>0.17</c:v>
                </c:pt>
                <c:pt idx="5">
                  <c:v>0.153</c:v>
                </c:pt>
                <c:pt idx="6">
                  <c:v>0.152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4E59-45E8-9D94-D0EC46328458}"/>
            </c:ext>
          </c:extLst>
        </c:ser>
        <c:ser>
          <c:idx val="3"/>
          <c:order val="3"/>
          <c:tx>
            <c:strRef>
              <c:f>'DSG040'!$C$15</c:f>
              <c:strCache>
                <c:ptCount val="1"/>
                <c:pt idx="0">
                  <c:v>atšķirība % (Eurostat)</c:v>
                </c:pt>
              </c:strCache>
            </c:strRef>
          </c:tx>
          <c:spPr>
            <a:ln w="28575" cap="rnd">
              <a:solidFill>
                <a:srgbClr val="7030A0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'DSG040'!$D$11:$J$11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'DSG040'!$D$15:$J$15</c:f>
              <c:numCache>
                <c:formatCode>0%</c:formatCode>
                <c:ptCount val="7"/>
                <c:pt idx="0" formatCode="0.00%">
                  <c:v>0.14899999999999999</c:v>
                </c:pt>
                <c:pt idx="1">
                  <c:v>0.16</c:v>
                </c:pt>
                <c:pt idx="2" formatCode="0.00%">
                  <c:v>0.17299999999999999</c:v>
                </c:pt>
                <c:pt idx="3">
                  <c:v>0.17</c:v>
                </c:pt>
                <c:pt idx="4">
                  <c:v>0.17</c:v>
                </c:pt>
                <c:pt idx="5" formatCode="0.00%">
                  <c:v>0.157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4E59-45E8-9D94-D0EC463284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81854080"/>
        <c:axId val="443645920"/>
      </c:lineChart>
      <c:catAx>
        <c:axId val="4578045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4774656"/>
        <c:crosses val="autoZero"/>
        <c:auto val="1"/>
        <c:lblAlgn val="ctr"/>
        <c:lblOffset val="100"/>
        <c:noMultiLvlLbl val="0"/>
      </c:catAx>
      <c:valAx>
        <c:axId val="2347746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7804544"/>
        <c:crosses val="autoZero"/>
        <c:crossBetween val="between"/>
      </c:valAx>
      <c:valAx>
        <c:axId val="443645920"/>
        <c:scaling>
          <c:orientation val="minMax"/>
        </c:scaling>
        <c:delete val="0"/>
        <c:axPos val="r"/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1854080"/>
        <c:crosses val="max"/>
        <c:crossBetween val="between"/>
      </c:valAx>
      <c:catAx>
        <c:axId val="48185408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43645920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lv-LV" sz="1400" b="0" i="0" u="none" strike="noStrike" baseline="0">
                <a:solidFill>
                  <a:sysClr val="windowText" lastClr="000000"/>
                </a:solidFill>
              </a:rPr>
              <a:t/>
            </a:r>
            <a:br>
              <a:rPr lang="lv-LV" sz="1400" b="0" i="0" u="none" strike="noStrike" baseline="0">
                <a:solidFill>
                  <a:sysClr val="windowText" lastClr="000000"/>
                </a:solidFill>
              </a:rPr>
            </a:br>
            <a:r>
              <a:rPr lang="lv-LV" sz="1400" b="0" i="0" u="none" strike="noStrike" baseline="0">
                <a:solidFill>
                  <a:sysClr val="windowText" lastClr="000000"/>
                </a:solidFill>
              </a:rPr>
              <a:t>24. </a:t>
            </a:r>
            <a:r>
              <a:rPr lang="lv-LV" sz="1400" b="0" i="0" u="none" strike="noStrike" baseline="0">
                <a:solidFill>
                  <a:sysClr val="windowText" lastClr="000000"/>
                </a:solidFill>
                <a:effectLst/>
              </a:rPr>
              <a:t>At-risk-of-poverty rate by household type (%)</a:t>
            </a:r>
            <a:endParaRPr lang="lv-LV">
              <a:solidFill>
                <a:sysClr val="windowText" lastClr="000000"/>
              </a:solidFill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Sheet1!$N$10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Sheet1!$M$11:$M$16</c:f>
              <c:strCache>
                <c:ptCount val="6"/>
                <c:pt idx="0">
                  <c:v>One person household - total</c:v>
                </c:pt>
                <c:pt idx="1">
                  <c:v>One person household - men</c:v>
                </c:pt>
                <c:pt idx="2">
                  <c:v>One person household - women</c:v>
                </c:pt>
                <c:pt idx="3">
                  <c:v>One adultt with children</c:v>
                </c:pt>
                <c:pt idx="4">
                  <c:v>2 adults without dependent children</c:v>
                </c:pt>
                <c:pt idx="5">
                  <c:v>2 or more adults with dependent children</c:v>
                </c:pt>
              </c:strCache>
            </c:strRef>
          </c:cat>
          <c:val>
            <c:numRef>
              <c:f>Sheet1!$N$11:$N$16</c:f>
              <c:numCache>
                <c:formatCode>General</c:formatCode>
                <c:ptCount val="6"/>
                <c:pt idx="0">
                  <c:v>54.9</c:v>
                </c:pt>
                <c:pt idx="1">
                  <c:v>47.7</c:v>
                </c:pt>
                <c:pt idx="2">
                  <c:v>58.2</c:v>
                </c:pt>
                <c:pt idx="3">
                  <c:v>34.299999999999997</c:v>
                </c:pt>
                <c:pt idx="4">
                  <c:v>17.5</c:v>
                </c:pt>
                <c:pt idx="5">
                  <c:v>14.2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FFB-48B1-91BB-D01BF0C997FC}"/>
            </c:ext>
          </c:extLst>
        </c:ser>
        <c:ser>
          <c:idx val="1"/>
          <c:order val="1"/>
          <c:tx>
            <c:strRef>
              <c:f>Sheet1!$O$10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Sheet1!$M$11:$M$16</c:f>
              <c:strCache>
                <c:ptCount val="6"/>
                <c:pt idx="0">
                  <c:v>One person household - total</c:v>
                </c:pt>
                <c:pt idx="1">
                  <c:v>One person household - men</c:v>
                </c:pt>
                <c:pt idx="2">
                  <c:v>One person household - women</c:v>
                </c:pt>
                <c:pt idx="3">
                  <c:v>One adultt with children</c:v>
                </c:pt>
                <c:pt idx="4">
                  <c:v>2 adults without dependent children</c:v>
                </c:pt>
                <c:pt idx="5">
                  <c:v>2 or more adults with dependent children</c:v>
                </c:pt>
              </c:strCache>
            </c:strRef>
          </c:cat>
          <c:val>
            <c:numRef>
              <c:f>Sheet1!$O$11:$O$16</c:f>
              <c:numCache>
                <c:formatCode>General</c:formatCode>
                <c:ptCount val="6"/>
                <c:pt idx="0">
                  <c:v>52.6</c:v>
                </c:pt>
                <c:pt idx="1">
                  <c:v>42.8</c:v>
                </c:pt>
                <c:pt idx="2">
                  <c:v>57.3</c:v>
                </c:pt>
                <c:pt idx="3">
                  <c:v>32.6</c:v>
                </c:pt>
                <c:pt idx="4">
                  <c:v>20.2</c:v>
                </c:pt>
                <c:pt idx="5">
                  <c:v>14.6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FFB-48B1-91BB-D01BF0C997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67508448"/>
        <c:axId val="567508776"/>
      </c:barChart>
      <c:catAx>
        <c:axId val="5675084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7508776"/>
        <c:crosses val="autoZero"/>
        <c:auto val="1"/>
        <c:lblAlgn val="ctr"/>
        <c:lblOffset val="100"/>
        <c:noMultiLvlLbl val="0"/>
      </c:catAx>
      <c:valAx>
        <c:axId val="5675087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750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lv-LV" sz="1400" b="0" i="0" u="none" strike="noStrike" baseline="0">
                <a:solidFill>
                  <a:sysClr val="windowText" lastClr="000000"/>
                </a:solidFill>
              </a:rPr>
              <a:t/>
            </a:r>
            <a:br>
              <a:rPr lang="lv-LV" sz="1400" b="0" i="0" u="none" strike="noStrike" baseline="0">
                <a:solidFill>
                  <a:sysClr val="windowText" lastClr="000000"/>
                </a:solidFill>
              </a:rPr>
            </a:br>
            <a:r>
              <a:rPr lang="lv-LV" sz="1400" b="0" i="0" u="none" strike="noStrike" baseline="0">
                <a:solidFill>
                  <a:sysClr val="windowText" lastClr="000000"/>
                </a:solidFill>
              </a:rPr>
              <a:t>25. </a:t>
            </a:r>
            <a:r>
              <a:rPr lang="lv-LV" sz="1400" b="0" i="0" u="none" strike="noStrike" baseline="0">
                <a:solidFill>
                  <a:sysClr val="windowText" lastClr="000000"/>
                </a:solidFill>
                <a:effectLst/>
              </a:rPr>
              <a:t>Percentage of population at risk of poverty or social exclusion by age and sex (%)</a:t>
            </a:r>
            <a:endParaRPr lang="lv-LV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314978858818923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4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Sheet3!$E$3</c:f>
              <c:strCache>
                <c:ptCount val="1"/>
                <c:pt idx="0">
                  <c:v>Men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Sheet3!$D$4:$D$13</c:f>
              <c:strCache>
                <c:ptCount val="10"/>
                <c:pt idx="0">
                  <c:v>2016</c:v>
                </c:pt>
                <c:pt idx="1">
                  <c:v>Total</c:v>
                </c:pt>
                <c:pt idx="2">
                  <c:v>0-17</c:v>
                </c:pt>
                <c:pt idx="3">
                  <c:v>18-64</c:v>
                </c:pt>
                <c:pt idx="4">
                  <c:v>65+</c:v>
                </c:pt>
                <c:pt idx="5">
                  <c:v>2017</c:v>
                </c:pt>
                <c:pt idx="6">
                  <c:v>Total</c:v>
                </c:pt>
                <c:pt idx="7">
                  <c:v>0-17</c:v>
                </c:pt>
                <c:pt idx="8">
                  <c:v>18-64</c:v>
                </c:pt>
                <c:pt idx="9">
                  <c:v>65+</c:v>
                </c:pt>
              </c:strCache>
            </c:strRef>
          </c:cat>
          <c:val>
            <c:numRef>
              <c:f>Sheet3!$E$4:$E$13</c:f>
              <c:numCache>
                <c:formatCode>General</c:formatCode>
                <c:ptCount val="10"/>
                <c:pt idx="1">
                  <c:v>24.9</c:v>
                </c:pt>
                <c:pt idx="2">
                  <c:v>22.5</c:v>
                </c:pt>
                <c:pt idx="3">
                  <c:v>24</c:v>
                </c:pt>
                <c:pt idx="4">
                  <c:v>32.700000000000003</c:v>
                </c:pt>
                <c:pt idx="6">
                  <c:v>25.2</c:v>
                </c:pt>
                <c:pt idx="7">
                  <c:v>21.7</c:v>
                </c:pt>
                <c:pt idx="8">
                  <c:v>23</c:v>
                </c:pt>
                <c:pt idx="9">
                  <c:v>40.1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DAB-44DC-9D48-616E1A3D4F41}"/>
            </c:ext>
          </c:extLst>
        </c:ser>
        <c:ser>
          <c:idx val="1"/>
          <c:order val="1"/>
          <c:tx>
            <c:strRef>
              <c:f>Sheet3!$F$3</c:f>
              <c:strCache>
                <c:ptCount val="1"/>
                <c:pt idx="0">
                  <c:v>Women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Sheet3!$D$4:$D$13</c:f>
              <c:strCache>
                <c:ptCount val="10"/>
                <c:pt idx="0">
                  <c:v>2016</c:v>
                </c:pt>
                <c:pt idx="1">
                  <c:v>Total</c:v>
                </c:pt>
                <c:pt idx="2">
                  <c:v>0-17</c:v>
                </c:pt>
                <c:pt idx="3">
                  <c:v>18-64</c:v>
                </c:pt>
                <c:pt idx="4">
                  <c:v>65+</c:v>
                </c:pt>
                <c:pt idx="5">
                  <c:v>2017</c:v>
                </c:pt>
                <c:pt idx="6">
                  <c:v>Total</c:v>
                </c:pt>
                <c:pt idx="7">
                  <c:v>0-17</c:v>
                </c:pt>
                <c:pt idx="8">
                  <c:v>18-64</c:v>
                </c:pt>
                <c:pt idx="9">
                  <c:v>65+</c:v>
                </c:pt>
              </c:strCache>
            </c:strRef>
          </c:cat>
          <c:val>
            <c:numRef>
              <c:f>Sheet3!$F$4:$F$13</c:f>
              <c:numCache>
                <c:formatCode>General</c:formatCode>
                <c:ptCount val="10"/>
                <c:pt idx="1">
                  <c:v>31.1</c:v>
                </c:pt>
                <c:pt idx="2">
                  <c:v>25.4</c:v>
                </c:pt>
                <c:pt idx="3">
                  <c:v>25</c:v>
                </c:pt>
                <c:pt idx="4">
                  <c:v>49.3</c:v>
                </c:pt>
                <c:pt idx="6">
                  <c:v>31.1</c:v>
                </c:pt>
                <c:pt idx="7">
                  <c:v>23.3</c:v>
                </c:pt>
                <c:pt idx="8">
                  <c:v>24</c:v>
                </c:pt>
                <c:pt idx="9">
                  <c:v>53.4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DAB-44DC-9D48-616E1A3D4F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67528128"/>
        <c:axId val="567528784"/>
      </c:barChart>
      <c:catAx>
        <c:axId val="5675281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7528784"/>
        <c:crosses val="autoZero"/>
        <c:auto val="1"/>
        <c:lblAlgn val="ctr"/>
        <c:lblOffset val="100"/>
        <c:noMultiLvlLbl val="0"/>
      </c:catAx>
      <c:valAx>
        <c:axId val="5675287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75281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011849-3452-4256-BE9E-4EB2D975CAC6}"/>
</file>

<file path=customXml/itemProps2.xml><?xml version="1.0" encoding="utf-8"?>
<ds:datastoreItem xmlns:ds="http://schemas.openxmlformats.org/officeDocument/2006/customXml" ds:itemID="{6291CB5E-FF66-4BC2-A3A6-2317AA0FE6B0}"/>
</file>

<file path=customXml/itemProps3.xml><?xml version="1.0" encoding="utf-8"?>
<ds:datastoreItem xmlns:ds="http://schemas.openxmlformats.org/officeDocument/2006/customXml" ds:itemID="{DB069F2C-4CC9-4EC2-9F6E-98B9367DF0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1569</Words>
  <Characters>8947</Characters>
  <Application>Microsoft Office Word</Application>
  <DocSecurity>8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Latvia</Company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Anta Rutka</dc:creator>
  <cp:keywords/>
  <dc:description/>
  <cp:lastModifiedBy>Fleche Isabelle</cp:lastModifiedBy>
  <cp:revision>3</cp:revision>
  <cp:lastPrinted>2019-12-06T13:33:00Z</cp:lastPrinted>
  <dcterms:created xsi:type="dcterms:W3CDTF">2019-12-09T14:18:00Z</dcterms:created>
  <dcterms:modified xsi:type="dcterms:W3CDTF">2019-12-17T17:44:00Z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