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1214" w:rsidRPr="00231214" w:rsidRDefault="00231214" w:rsidP="00231214">
      <w:pPr>
        <w:spacing w:before="240"/>
        <w:rPr>
          <w:rFonts w:ascii="Times New Roman" w:hAnsi="Times New Roman"/>
          <w:b/>
          <w:sz w:val="22"/>
          <w:szCs w:val="22"/>
          <w:lang w:val="en-ZA"/>
        </w:rPr>
      </w:pPr>
      <w:bookmarkStart w:id="0" w:name="_GoBack"/>
      <w:bookmarkEnd w:id="0"/>
      <w:r w:rsidRPr="00231214">
        <w:rPr>
          <w:rFonts w:ascii="Times New Roman" w:hAnsi="Times New Roman"/>
          <w:b/>
          <w:sz w:val="40"/>
          <w:szCs w:val="40"/>
          <w:lang w:val="en-ZA"/>
        </w:rPr>
        <w:t xml:space="preserve">Annexure </w:t>
      </w:r>
      <w:r w:rsidR="00602863">
        <w:rPr>
          <w:rFonts w:ascii="Times New Roman" w:hAnsi="Times New Roman"/>
          <w:b/>
          <w:sz w:val="40"/>
          <w:szCs w:val="40"/>
          <w:lang w:val="en-ZA"/>
        </w:rPr>
        <w:t>7</w:t>
      </w:r>
      <w:r w:rsidRPr="00231214">
        <w:rPr>
          <w:rFonts w:ascii="Times New Roman" w:hAnsi="Times New Roman"/>
          <w:b/>
          <w:sz w:val="22"/>
          <w:szCs w:val="22"/>
          <w:lang w:val="en-ZA"/>
        </w:rPr>
        <w:t xml:space="preserve"> to South Africa’s Reply the List of Issues (</w:t>
      </w:r>
      <w:r w:rsidRPr="00231214">
        <w:rPr>
          <w:rFonts w:ascii="Times New Roman" w:hAnsi="Times New Roman"/>
          <w:b/>
          <w:sz w:val="22"/>
          <w:szCs w:val="22"/>
          <w:lang w:val="en-GB"/>
        </w:rPr>
        <w:t>CAT/C/ZAF/Q/2/Add.1)</w:t>
      </w:r>
    </w:p>
    <w:p w:rsidR="00DD1EFA" w:rsidRPr="00231214" w:rsidRDefault="00DD1EFA">
      <w:pPr>
        <w:spacing w:line="480" w:lineRule="auto"/>
        <w:rPr>
          <w:rFonts w:ascii="Times New Roman" w:hAnsi="Times New Roman"/>
          <w:sz w:val="22"/>
          <w:szCs w:val="22"/>
        </w:rPr>
      </w:pPr>
    </w:p>
    <w:p w:rsidR="00DD1EFA" w:rsidRPr="00231214" w:rsidRDefault="00DD1EFA" w:rsidP="00E65428">
      <w:pPr>
        <w:pStyle w:val="Heading2"/>
        <w:spacing w:line="240" w:lineRule="auto"/>
        <w:rPr>
          <w:rFonts w:ascii="Times New Roman" w:hAnsi="Times New Roman"/>
          <w:sz w:val="22"/>
          <w:szCs w:val="22"/>
        </w:rPr>
      </w:pPr>
      <w:r w:rsidRPr="00231214">
        <w:rPr>
          <w:rFonts w:ascii="Times New Roman" w:hAnsi="Times New Roman"/>
          <w:sz w:val="22"/>
          <w:szCs w:val="22"/>
        </w:rPr>
        <w:t xml:space="preserve">EXTRADITION AND MUTUAL LEGAL ASSISTANCE IN CRIMINAL MATTERS TREATIES: POSITION ON </w:t>
      </w:r>
      <w:r w:rsidR="00617B87" w:rsidRPr="00231214">
        <w:rPr>
          <w:rFonts w:ascii="Times New Roman" w:hAnsi="Times New Roman"/>
          <w:sz w:val="22"/>
          <w:szCs w:val="22"/>
        </w:rPr>
        <w:t>4 MARCH</w:t>
      </w:r>
      <w:r w:rsidR="006D2426" w:rsidRPr="00231214">
        <w:rPr>
          <w:rFonts w:ascii="Times New Roman" w:hAnsi="Times New Roman"/>
          <w:sz w:val="22"/>
          <w:szCs w:val="22"/>
        </w:rPr>
        <w:t xml:space="preserve"> 201</w:t>
      </w:r>
      <w:r w:rsidR="00617B87" w:rsidRPr="00231214">
        <w:rPr>
          <w:rFonts w:ascii="Times New Roman" w:hAnsi="Times New Roman"/>
          <w:sz w:val="22"/>
          <w:szCs w:val="22"/>
        </w:rPr>
        <w:t>9</w:t>
      </w:r>
    </w:p>
    <w:p w:rsidR="00DD1EFA" w:rsidRPr="00231214" w:rsidRDefault="00DD1EFA" w:rsidP="0069274D">
      <w:pPr>
        <w:rPr>
          <w:rFonts w:ascii="Times New Roman" w:hAnsi="Times New Roman"/>
          <w:sz w:val="22"/>
          <w:szCs w:val="22"/>
        </w:rPr>
      </w:pPr>
    </w:p>
    <w:p w:rsidR="00DD1EFA" w:rsidRPr="00231214" w:rsidRDefault="00DD1EFA" w:rsidP="004B3CCA">
      <w:pPr>
        <w:pStyle w:val="BodyText2"/>
        <w:numPr>
          <w:ilvl w:val="0"/>
          <w:numId w:val="17"/>
        </w:numPr>
        <w:spacing w:line="240" w:lineRule="auto"/>
        <w:ind w:left="709" w:hanging="709"/>
        <w:rPr>
          <w:rFonts w:ascii="Times New Roman" w:hAnsi="Times New Roman"/>
          <w:sz w:val="22"/>
          <w:szCs w:val="22"/>
        </w:rPr>
      </w:pPr>
      <w:r w:rsidRPr="00231214">
        <w:rPr>
          <w:rFonts w:ascii="Times New Roman" w:hAnsi="Times New Roman"/>
          <w:sz w:val="22"/>
          <w:szCs w:val="22"/>
        </w:rPr>
        <w:t>South Africa currently has extradition agreements with the following countries:</w:t>
      </w:r>
    </w:p>
    <w:p w:rsidR="00DD1EFA" w:rsidRPr="00231214" w:rsidRDefault="00DD1EFA" w:rsidP="00A05990">
      <w:pPr>
        <w:pStyle w:val="BodyText2"/>
        <w:spacing w:line="240" w:lineRule="auto"/>
        <w:ind w:left="360"/>
        <w:rPr>
          <w:rFonts w:ascii="Times New Roman" w:hAnsi="Times New Roman"/>
          <w:sz w:val="22"/>
          <w:szCs w:val="22"/>
        </w:rPr>
      </w:pPr>
    </w:p>
    <w:p w:rsidR="00DD1EFA" w:rsidRPr="00231214" w:rsidRDefault="00DD1EFA" w:rsidP="004B3CCA">
      <w:pPr>
        <w:numPr>
          <w:ilvl w:val="0"/>
          <w:numId w:val="1"/>
        </w:numPr>
        <w:tabs>
          <w:tab w:val="clear" w:pos="720"/>
          <w:tab w:val="num" w:pos="1080"/>
        </w:tabs>
        <w:ind w:left="1080"/>
        <w:jc w:val="both"/>
        <w:rPr>
          <w:rFonts w:ascii="Times New Roman" w:hAnsi="Times New Roman"/>
          <w:b/>
          <w:sz w:val="22"/>
          <w:szCs w:val="22"/>
        </w:rPr>
      </w:pPr>
      <w:r w:rsidRPr="00231214">
        <w:rPr>
          <w:rFonts w:ascii="Times New Roman" w:hAnsi="Times New Roman"/>
          <w:b/>
          <w:sz w:val="22"/>
          <w:szCs w:val="22"/>
        </w:rPr>
        <w:t>Botswana</w:t>
      </w:r>
    </w:p>
    <w:p w:rsidR="00DD1EFA" w:rsidRPr="00231214" w:rsidRDefault="00DD1EFA" w:rsidP="00A05990">
      <w:pPr>
        <w:ind w:left="720"/>
        <w:jc w:val="both"/>
        <w:rPr>
          <w:rFonts w:ascii="Times New Roman" w:hAnsi="Times New Roman"/>
          <w:b/>
          <w:sz w:val="22"/>
          <w:szCs w:val="22"/>
        </w:rPr>
      </w:pPr>
    </w:p>
    <w:p w:rsidR="00DD1EFA" w:rsidRPr="00231214" w:rsidRDefault="00DD1EFA" w:rsidP="004B3CCA">
      <w:pPr>
        <w:numPr>
          <w:ilvl w:val="0"/>
          <w:numId w:val="1"/>
        </w:numPr>
        <w:tabs>
          <w:tab w:val="clear" w:pos="720"/>
          <w:tab w:val="num" w:pos="1080"/>
        </w:tabs>
        <w:ind w:left="1080"/>
        <w:jc w:val="both"/>
        <w:rPr>
          <w:rFonts w:ascii="Times New Roman" w:hAnsi="Times New Roman"/>
          <w:b/>
          <w:sz w:val="22"/>
          <w:szCs w:val="22"/>
        </w:rPr>
      </w:pPr>
      <w:r w:rsidRPr="00231214">
        <w:rPr>
          <w:rFonts w:ascii="Times New Roman" w:hAnsi="Times New Roman"/>
          <w:b/>
          <w:sz w:val="22"/>
          <w:szCs w:val="22"/>
        </w:rPr>
        <w:t xml:space="preserve">Lesotho </w:t>
      </w:r>
    </w:p>
    <w:p w:rsidR="00DD1EFA" w:rsidRPr="00231214" w:rsidRDefault="00DD1EFA" w:rsidP="004B3CCA">
      <w:pPr>
        <w:numPr>
          <w:ilvl w:val="0"/>
          <w:numId w:val="12"/>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 xml:space="preserve">Approval to ratify by Parliament on 7 November 2001 </w:t>
      </w:r>
    </w:p>
    <w:p w:rsidR="00DD1EFA" w:rsidRPr="00231214" w:rsidRDefault="00DD1EFA" w:rsidP="004B3CCA">
      <w:pPr>
        <w:numPr>
          <w:ilvl w:val="0"/>
          <w:numId w:val="12"/>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Entered into force on 23 December 2003</w:t>
      </w:r>
    </w:p>
    <w:p w:rsidR="00DD1EFA" w:rsidRPr="00231214" w:rsidRDefault="00DD1EFA" w:rsidP="004B3CCA">
      <w:pPr>
        <w:numPr>
          <w:ilvl w:val="0"/>
          <w:numId w:val="12"/>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Notice published in Government Gazette 26375 of 28 May 2004</w:t>
      </w:r>
    </w:p>
    <w:p w:rsidR="00DD1EFA" w:rsidRPr="00231214" w:rsidRDefault="00DD1EFA" w:rsidP="00A05990">
      <w:pPr>
        <w:ind w:left="1080"/>
        <w:jc w:val="both"/>
        <w:rPr>
          <w:rFonts w:ascii="Times New Roman" w:hAnsi="Times New Roman"/>
          <w:sz w:val="22"/>
          <w:szCs w:val="22"/>
        </w:rPr>
      </w:pPr>
    </w:p>
    <w:p w:rsidR="00DD1EFA" w:rsidRPr="00231214" w:rsidRDefault="00DD1EFA" w:rsidP="004B3CCA">
      <w:pPr>
        <w:numPr>
          <w:ilvl w:val="0"/>
          <w:numId w:val="1"/>
        </w:numPr>
        <w:tabs>
          <w:tab w:val="clear" w:pos="720"/>
          <w:tab w:val="num" w:pos="1080"/>
        </w:tabs>
        <w:ind w:left="1080"/>
        <w:jc w:val="both"/>
        <w:rPr>
          <w:rFonts w:ascii="Times New Roman" w:hAnsi="Times New Roman"/>
          <w:b/>
          <w:sz w:val="22"/>
          <w:szCs w:val="22"/>
        </w:rPr>
      </w:pPr>
      <w:r w:rsidRPr="00231214">
        <w:rPr>
          <w:rFonts w:ascii="Times New Roman" w:hAnsi="Times New Roman"/>
          <w:b/>
          <w:sz w:val="22"/>
          <w:szCs w:val="22"/>
        </w:rPr>
        <w:t>Malawi</w:t>
      </w:r>
    </w:p>
    <w:p w:rsidR="00DD1EFA" w:rsidRPr="00231214" w:rsidRDefault="00DD1EFA" w:rsidP="00A05990">
      <w:pPr>
        <w:ind w:left="720"/>
        <w:jc w:val="both"/>
        <w:rPr>
          <w:rFonts w:ascii="Times New Roman" w:hAnsi="Times New Roman"/>
          <w:b/>
          <w:sz w:val="22"/>
          <w:szCs w:val="22"/>
        </w:rPr>
      </w:pPr>
    </w:p>
    <w:p w:rsidR="00DD1EFA" w:rsidRPr="00231214" w:rsidRDefault="00DD1EFA" w:rsidP="004B3CCA">
      <w:pPr>
        <w:numPr>
          <w:ilvl w:val="0"/>
          <w:numId w:val="1"/>
        </w:numPr>
        <w:tabs>
          <w:tab w:val="clear" w:pos="720"/>
          <w:tab w:val="num" w:pos="1080"/>
        </w:tabs>
        <w:ind w:left="1080"/>
        <w:jc w:val="both"/>
        <w:rPr>
          <w:rFonts w:ascii="Times New Roman" w:hAnsi="Times New Roman"/>
          <w:b/>
          <w:sz w:val="22"/>
          <w:szCs w:val="22"/>
        </w:rPr>
      </w:pPr>
      <w:r w:rsidRPr="00231214">
        <w:rPr>
          <w:rFonts w:ascii="Times New Roman" w:hAnsi="Times New Roman"/>
          <w:b/>
          <w:sz w:val="22"/>
          <w:szCs w:val="22"/>
        </w:rPr>
        <w:t>Swaziland</w:t>
      </w:r>
    </w:p>
    <w:p w:rsidR="00DD1EFA" w:rsidRPr="00231214" w:rsidRDefault="00DD1EFA" w:rsidP="00A05990">
      <w:pPr>
        <w:jc w:val="both"/>
        <w:rPr>
          <w:rFonts w:ascii="Times New Roman" w:hAnsi="Times New Roman"/>
          <w:b/>
          <w:sz w:val="22"/>
          <w:szCs w:val="22"/>
        </w:rPr>
      </w:pPr>
    </w:p>
    <w:p w:rsidR="00DD1EFA" w:rsidRPr="00231214" w:rsidRDefault="00DD1EFA" w:rsidP="004B3CCA">
      <w:pPr>
        <w:numPr>
          <w:ilvl w:val="0"/>
          <w:numId w:val="1"/>
        </w:numPr>
        <w:tabs>
          <w:tab w:val="clear" w:pos="720"/>
          <w:tab w:val="num" w:pos="1080"/>
        </w:tabs>
        <w:ind w:left="1080"/>
        <w:jc w:val="both"/>
        <w:rPr>
          <w:rFonts w:ascii="Times New Roman" w:hAnsi="Times New Roman"/>
          <w:b/>
          <w:sz w:val="22"/>
          <w:szCs w:val="22"/>
        </w:rPr>
      </w:pPr>
      <w:r w:rsidRPr="00231214">
        <w:rPr>
          <w:rFonts w:ascii="Times New Roman" w:hAnsi="Times New Roman"/>
          <w:b/>
          <w:sz w:val="22"/>
          <w:szCs w:val="22"/>
        </w:rPr>
        <w:t xml:space="preserve">United States of America </w:t>
      </w:r>
    </w:p>
    <w:p w:rsidR="00DD1EFA" w:rsidRPr="00231214" w:rsidRDefault="00DD1EFA" w:rsidP="004B3CCA">
      <w:pPr>
        <w:numPr>
          <w:ilvl w:val="0"/>
          <w:numId w:val="6"/>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Instruments of Ratification exchanged on 25 June 2001</w:t>
      </w:r>
    </w:p>
    <w:p w:rsidR="00DD1EFA" w:rsidRPr="00231214" w:rsidRDefault="00DD1EFA" w:rsidP="004B3CCA">
      <w:pPr>
        <w:numPr>
          <w:ilvl w:val="0"/>
          <w:numId w:val="6"/>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 xml:space="preserve">Approval to ratify on 9 November 2000 </w:t>
      </w:r>
    </w:p>
    <w:p w:rsidR="00DD1EFA" w:rsidRPr="00231214" w:rsidRDefault="00DD1EFA" w:rsidP="004B3CCA">
      <w:pPr>
        <w:numPr>
          <w:ilvl w:val="0"/>
          <w:numId w:val="6"/>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Notice in Government Gazette 7100 of 29 June 2001</w:t>
      </w:r>
    </w:p>
    <w:p w:rsidR="00DD1EFA" w:rsidRPr="00231214" w:rsidRDefault="00DD1EFA" w:rsidP="00A05990">
      <w:pPr>
        <w:ind w:left="1080"/>
        <w:jc w:val="both"/>
        <w:rPr>
          <w:rFonts w:ascii="Times New Roman" w:hAnsi="Times New Roman"/>
          <w:sz w:val="22"/>
          <w:szCs w:val="22"/>
        </w:rPr>
      </w:pPr>
    </w:p>
    <w:p w:rsidR="00DD1EFA" w:rsidRPr="00231214" w:rsidRDefault="00DD1EFA" w:rsidP="004B3CCA">
      <w:pPr>
        <w:numPr>
          <w:ilvl w:val="0"/>
          <w:numId w:val="1"/>
        </w:numPr>
        <w:tabs>
          <w:tab w:val="clear" w:pos="720"/>
          <w:tab w:val="num" w:pos="1080"/>
        </w:tabs>
        <w:ind w:left="1080"/>
        <w:jc w:val="both"/>
        <w:rPr>
          <w:rFonts w:ascii="Times New Roman" w:hAnsi="Times New Roman"/>
          <w:b/>
          <w:sz w:val="22"/>
          <w:szCs w:val="22"/>
        </w:rPr>
      </w:pPr>
      <w:r w:rsidRPr="00231214">
        <w:rPr>
          <w:rFonts w:ascii="Times New Roman" w:hAnsi="Times New Roman"/>
          <w:b/>
          <w:sz w:val="22"/>
          <w:szCs w:val="22"/>
        </w:rPr>
        <w:t xml:space="preserve">Canada </w:t>
      </w:r>
    </w:p>
    <w:p w:rsidR="00DD1EFA" w:rsidRPr="00231214" w:rsidRDefault="00DD1EFA" w:rsidP="004B3CCA">
      <w:pPr>
        <w:numPr>
          <w:ilvl w:val="0"/>
          <w:numId w:val="7"/>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Approval to ratify by Parliament on 3 April 2001</w:t>
      </w:r>
    </w:p>
    <w:p w:rsidR="00DD1EFA" w:rsidRPr="00231214" w:rsidRDefault="00DD1EFA" w:rsidP="004B3CCA">
      <w:pPr>
        <w:numPr>
          <w:ilvl w:val="0"/>
          <w:numId w:val="7"/>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Notice in Government Gazette 7063 of 18 May 2001</w:t>
      </w:r>
    </w:p>
    <w:p w:rsidR="00DD1EFA" w:rsidRPr="00231214" w:rsidRDefault="00DD1EFA" w:rsidP="00A05990">
      <w:pPr>
        <w:ind w:left="1080"/>
        <w:jc w:val="both"/>
        <w:rPr>
          <w:rFonts w:ascii="Times New Roman" w:hAnsi="Times New Roman"/>
          <w:sz w:val="22"/>
          <w:szCs w:val="22"/>
        </w:rPr>
      </w:pPr>
    </w:p>
    <w:p w:rsidR="00DD1EFA" w:rsidRPr="00231214" w:rsidRDefault="00DD1EFA" w:rsidP="004B3CCA">
      <w:pPr>
        <w:numPr>
          <w:ilvl w:val="0"/>
          <w:numId w:val="1"/>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Australia</w:t>
      </w:r>
      <w:r w:rsidRPr="00231214">
        <w:rPr>
          <w:rFonts w:ascii="Times New Roman" w:hAnsi="Times New Roman"/>
          <w:sz w:val="22"/>
          <w:szCs w:val="22"/>
        </w:rPr>
        <w:t xml:space="preserve"> </w:t>
      </w:r>
    </w:p>
    <w:p w:rsidR="00DD1EFA" w:rsidRPr="00231214" w:rsidRDefault="00DD1EFA" w:rsidP="004B3CCA">
      <w:pPr>
        <w:numPr>
          <w:ilvl w:val="0"/>
          <w:numId w:val="13"/>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Approval to ratify by Parliament on 9 November 2000</w:t>
      </w:r>
    </w:p>
    <w:p w:rsidR="00DD1EFA" w:rsidRPr="00231214" w:rsidRDefault="00DD1EFA" w:rsidP="004B3CCA">
      <w:pPr>
        <w:numPr>
          <w:ilvl w:val="0"/>
          <w:numId w:val="13"/>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Notice in Government Gazette 7132 of 1 August 2001</w:t>
      </w:r>
    </w:p>
    <w:p w:rsidR="00DD1EFA" w:rsidRPr="00231214" w:rsidRDefault="00DD1EFA" w:rsidP="00A05990">
      <w:pPr>
        <w:ind w:left="1080"/>
        <w:jc w:val="both"/>
        <w:rPr>
          <w:rFonts w:ascii="Times New Roman" w:hAnsi="Times New Roman"/>
          <w:sz w:val="22"/>
          <w:szCs w:val="22"/>
        </w:rPr>
      </w:pPr>
    </w:p>
    <w:p w:rsidR="00DD1EFA" w:rsidRPr="00231214" w:rsidRDefault="00DD1EFA" w:rsidP="004B3CCA">
      <w:pPr>
        <w:numPr>
          <w:ilvl w:val="0"/>
          <w:numId w:val="1"/>
        </w:numPr>
        <w:tabs>
          <w:tab w:val="clear" w:pos="720"/>
          <w:tab w:val="num" w:pos="1080"/>
        </w:tabs>
        <w:ind w:left="1080"/>
        <w:jc w:val="both"/>
        <w:rPr>
          <w:rFonts w:ascii="Times New Roman" w:hAnsi="Times New Roman"/>
          <w:b/>
          <w:sz w:val="22"/>
          <w:szCs w:val="22"/>
        </w:rPr>
      </w:pPr>
      <w:r w:rsidRPr="00231214">
        <w:rPr>
          <w:rFonts w:ascii="Times New Roman" w:hAnsi="Times New Roman"/>
          <w:b/>
          <w:sz w:val="22"/>
          <w:szCs w:val="22"/>
        </w:rPr>
        <w:t>Israel</w:t>
      </w:r>
    </w:p>
    <w:p w:rsidR="00DD1EFA" w:rsidRPr="00231214" w:rsidRDefault="00DD1EFA" w:rsidP="00A05990">
      <w:pPr>
        <w:ind w:left="720"/>
        <w:jc w:val="both"/>
        <w:rPr>
          <w:rFonts w:ascii="Times New Roman" w:hAnsi="Times New Roman"/>
          <w:b/>
          <w:sz w:val="22"/>
          <w:szCs w:val="22"/>
        </w:rPr>
      </w:pPr>
    </w:p>
    <w:p w:rsidR="00DD1EFA" w:rsidRPr="00231214" w:rsidRDefault="00DD1EFA" w:rsidP="004B3CCA">
      <w:pPr>
        <w:numPr>
          <w:ilvl w:val="0"/>
          <w:numId w:val="1"/>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Egypt</w:t>
      </w:r>
      <w:r w:rsidRPr="00231214">
        <w:rPr>
          <w:rFonts w:ascii="Times New Roman" w:hAnsi="Times New Roman"/>
          <w:sz w:val="22"/>
          <w:szCs w:val="22"/>
        </w:rPr>
        <w:t>:</w:t>
      </w:r>
    </w:p>
    <w:p w:rsidR="00DD1EFA" w:rsidRPr="00231214" w:rsidRDefault="00DD1EFA" w:rsidP="004B3CCA">
      <w:pPr>
        <w:numPr>
          <w:ilvl w:val="0"/>
          <w:numId w:val="8"/>
        </w:numPr>
        <w:jc w:val="both"/>
        <w:rPr>
          <w:rFonts w:ascii="Times New Roman" w:hAnsi="Times New Roman"/>
          <w:sz w:val="22"/>
          <w:szCs w:val="22"/>
        </w:rPr>
      </w:pPr>
      <w:r w:rsidRPr="00231214">
        <w:rPr>
          <w:rFonts w:ascii="Times New Roman" w:hAnsi="Times New Roman"/>
          <w:sz w:val="22"/>
          <w:szCs w:val="22"/>
        </w:rPr>
        <w:t xml:space="preserve">Approval to ratify on 11 November 2002 </w:t>
      </w:r>
    </w:p>
    <w:p w:rsidR="00DD1EFA" w:rsidRPr="00231214" w:rsidRDefault="00DD1EFA" w:rsidP="004B3CCA">
      <w:pPr>
        <w:numPr>
          <w:ilvl w:val="0"/>
          <w:numId w:val="8"/>
        </w:numPr>
        <w:jc w:val="both"/>
        <w:rPr>
          <w:rFonts w:ascii="Times New Roman" w:hAnsi="Times New Roman"/>
          <w:sz w:val="22"/>
          <w:szCs w:val="22"/>
        </w:rPr>
      </w:pPr>
      <w:r w:rsidRPr="00231214">
        <w:rPr>
          <w:rFonts w:ascii="Times New Roman" w:hAnsi="Times New Roman"/>
          <w:sz w:val="22"/>
          <w:szCs w:val="22"/>
        </w:rPr>
        <w:t>Instruments of ratification exchanged on 16 September 2003</w:t>
      </w:r>
    </w:p>
    <w:p w:rsidR="00DD1EFA" w:rsidRPr="00231214" w:rsidRDefault="00DD1EFA" w:rsidP="004B3CCA">
      <w:pPr>
        <w:numPr>
          <w:ilvl w:val="0"/>
          <w:numId w:val="8"/>
        </w:numPr>
        <w:jc w:val="both"/>
        <w:rPr>
          <w:rFonts w:ascii="Times New Roman" w:hAnsi="Times New Roman"/>
          <w:sz w:val="22"/>
          <w:szCs w:val="22"/>
        </w:rPr>
      </w:pPr>
      <w:r w:rsidRPr="00231214">
        <w:rPr>
          <w:rFonts w:ascii="Times New Roman" w:hAnsi="Times New Roman"/>
          <w:sz w:val="22"/>
          <w:szCs w:val="22"/>
        </w:rPr>
        <w:t>Entered into force on 16 September 2003</w:t>
      </w:r>
    </w:p>
    <w:p w:rsidR="00DD1EFA" w:rsidRPr="00231214" w:rsidRDefault="00DD1EFA" w:rsidP="004B3CCA">
      <w:pPr>
        <w:numPr>
          <w:ilvl w:val="0"/>
          <w:numId w:val="8"/>
        </w:numPr>
        <w:jc w:val="both"/>
        <w:rPr>
          <w:rFonts w:ascii="Times New Roman" w:hAnsi="Times New Roman"/>
          <w:sz w:val="22"/>
          <w:szCs w:val="22"/>
        </w:rPr>
      </w:pPr>
      <w:r w:rsidRPr="00231214">
        <w:rPr>
          <w:rFonts w:ascii="Times New Roman" w:hAnsi="Times New Roman"/>
          <w:sz w:val="22"/>
          <w:szCs w:val="22"/>
        </w:rPr>
        <w:t>Notice in Government Gazette 26497 of 2 July 2004</w:t>
      </w:r>
    </w:p>
    <w:p w:rsidR="00DD1EFA" w:rsidRPr="00231214" w:rsidRDefault="00DD1EFA" w:rsidP="00A05990">
      <w:pPr>
        <w:ind w:left="1080"/>
        <w:jc w:val="both"/>
        <w:rPr>
          <w:rFonts w:ascii="Times New Roman" w:hAnsi="Times New Roman"/>
          <w:sz w:val="22"/>
          <w:szCs w:val="22"/>
        </w:rPr>
      </w:pPr>
    </w:p>
    <w:p w:rsidR="00DD1EFA" w:rsidRPr="00231214" w:rsidRDefault="00DD1EFA" w:rsidP="004B3CCA">
      <w:pPr>
        <w:numPr>
          <w:ilvl w:val="0"/>
          <w:numId w:val="1"/>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 xml:space="preserve">Algeria </w:t>
      </w:r>
    </w:p>
    <w:p w:rsidR="00DD1EFA" w:rsidRPr="00231214" w:rsidRDefault="00DD1EFA" w:rsidP="004B3CCA">
      <w:pPr>
        <w:numPr>
          <w:ilvl w:val="0"/>
          <w:numId w:val="14"/>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 xml:space="preserve">Approval to ratify on 11 November 2002 </w:t>
      </w:r>
    </w:p>
    <w:p w:rsidR="00DD1EFA" w:rsidRPr="00231214" w:rsidRDefault="00DD1EFA" w:rsidP="004B3CCA">
      <w:pPr>
        <w:numPr>
          <w:ilvl w:val="0"/>
          <w:numId w:val="14"/>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Not yet in force</w:t>
      </w:r>
    </w:p>
    <w:p w:rsidR="00DD1EFA" w:rsidRPr="00231214" w:rsidRDefault="00DD1EFA" w:rsidP="003A0542">
      <w:pPr>
        <w:ind w:left="1080"/>
        <w:jc w:val="both"/>
        <w:rPr>
          <w:rFonts w:ascii="Times New Roman" w:hAnsi="Times New Roman"/>
          <w:sz w:val="22"/>
          <w:szCs w:val="22"/>
        </w:rPr>
      </w:pPr>
      <w:r w:rsidRPr="00231214">
        <w:rPr>
          <w:rFonts w:ascii="Times New Roman" w:hAnsi="Times New Roman"/>
          <w:sz w:val="22"/>
          <w:szCs w:val="22"/>
        </w:rPr>
        <w:br w:type="page"/>
      </w:r>
    </w:p>
    <w:p w:rsidR="00DD1EFA" w:rsidRPr="00231214" w:rsidRDefault="00DD1EFA" w:rsidP="004B3CCA">
      <w:pPr>
        <w:numPr>
          <w:ilvl w:val="0"/>
          <w:numId w:val="1"/>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lastRenderedPageBreak/>
        <w:t>Nigeria</w:t>
      </w:r>
      <w:r w:rsidRPr="00231214">
        <w:rPr>
          <w:rFonts w:ascii="Times New Roman" w:hAnsi="Times New Roman"/>
          <w:sz w:val="22"/>
          <w:szCs w:val="22"/>
        </w:rPr>
        <w:t xml:space="preserve"> </w:t>
      </w:r>
    </w:p>
    <w:p w:rsidR="00DD1EFA" w:rsidRPr="00231214" w:rsidRDefault="00DD1EFA" w:rsidP="004B3CCA">
      <w:pPr>
        <w:numPr>
          <w:ilvl w:val="0"/>
          <w:numId w:val="15"/>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 xml:space="preserve">Approval to ratify on 11 November 2002 </w:t>
      </w:r>
    </w:p>
    <w:p w:rsidR="00DD1EFA" w:rsidRPr="00231214" w:rsidRDefault="00DD1EFA" w:rsidP="004B3CCA">
      <w:pPr>
        <w:numPr>
          <w:ilvl w:val="0"/>
          <w:numId w:val="15"/>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Not yet in force</w:t>
      </w:r>
    </w:p>
    <w:p w:rsidR="00DD1EFA" w:rsidRPr="00231214" w:rsidRDefault="00DD1EFA" w:rsidP="00A05990">
      <w:pPr>
        <w:ind w:left="720"/>
        <w:jc w:val="both"/>
        <w:rPr>
          <w:rFonts w:ascii="Times New Roman" w:hAnsi="Times New Roman"/>
          <w:sz w:val="22"/>
          <w:szCs w:val="22"/>
        </w:rPr>
      </w:pPr>
    </w:p>
    <w:p w:rsidR="00DD1EFA" w:rsidRPr="00231214" w:rsidRDefault="00DD1EFA" w:rsidP="004B3CCA">
      <w:pPr>
        <w:numPr>
          <w:ilvl w:val="0"/>
          <w:numId w:val="1"/>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China</w:t>
      </w:r>
      <w:r w:rsidRPr="00231214">
        <w:rPr>
          <w:rFonts w:ascii="Times New Roman" w:hAnsi="Times New Roman"/>
          <w:sz w:val="22"/>
          <w:szCs w:val="22"/>
        </w:rPr>
        <w:t>:</w:t>
      </w:r>
    </w:p>
    <w:p w:rsidR="00DD1EFA" w:rsidRPr="00231214" w:rsidRDefault="00DD1EFA" w:rsidP="004B3CCA">
      <w:pPr>
        <w:numPr>
          <w:ilvl w:val="0"/>
          <w:numId w:val="9"/>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Approval to ratify on 11 November 2002</w:t>
      </w:r>
    </w:p>
    <w:p w:rsidR="00DD1EFA" w:rsidRPr="00231214" w:rsidRDefault="00DD1EFA" w:rsidP="004B3CCA">
      <w:pPr>
        <w:numPr>
          <w:ilvl w:val="0"/>
          <w:numId w:val="9"/>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Instruments of ratification exchanged on 18 October 2004</w:t>
      </w:r>
    </w:p>
    <w:p w:rsidR="00DD1EFA" w:rsidRPr="00231214" w:rsidRDefault="00DD1EFA" w:rsidP="004B3CCA">
      <w:pPr>
        <w:numPr>
          <w:ilvl w:val="0"/>
          <w:numId w:val="9"/>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Entered into force on 17 November 2004</w:t>
      </w:r>
    </w:p>
    <w:p w:rsidR="00DD1EFA" w:rsidRPr="00231214" w:rsidRDefault="00DD1EFA" w:rsidP="00A05990">
      <w:pPr>
        <w:ind w:left="1080"/>
        <w:jc w:val="both"/>
        <w:rPr>
          <w:rFonts w:ascii="Times New Roman" w:hAnsi="Times New Roman"/>
          <w:sz w:val="22"/>
          <w:szCs w:val="22"/>
        </w:rPr>
      </w:pPr>
    </w:p>
    <w:p w:rsidR="00DD1EFA" w:rsidRPr="00231214" w:rsidRDefault="00DD1EFA" w:rsidP="004B3CCA">
      <w:pPr>
        <w:numPr>
          <w:ilvl w:val="0"/>
          <w:numId w:val="18"/>
        </w:numPr>
        <w:tabs>
          <w:tab w:val="clear" w:pos="720"/>
          <w:tab w:val="num" w:pos="1080"/>
        </w:tabs>
        <w:ind w:left="1080"/>
        <w:jc w:val="both"/>
        <w:rPr>
          <w:rFonts w:ascii="Times New Roman" w:hAnsi="Times New Roman"/>
          <w:b/>
          <w:sz w:val="22"/>
          <w:szCs w:val="22"/>
        </w:rPr>
      </w:pPr>
      <w:r w:rsidRPr="00231214">
        <w:rPr>
          <w:rFonts w:ascii="Times New Roman" w:hAnsi="Times New Roman"/>
          <w:b/>
          <w:sz w:val="22"/>
          <w:szCs w:val="22"/>
        </w:rPr>
        <w:t xml:space="preserve">India </w:t>
      </w:r>
    </w:p>
    <w:p w:rsidR="00DD1EFA" w:rsidRPr="00231214" w:rsidRDefault="00DD1EFA" w:rsidP="004B3CCA">
      <w:pPr>
        <w:numPr>
          <w:ilvl w:val="0"/>
          <w:numId w:val="9"/>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 xml:space="preserve">Approval to ratify on 9 November 2004 </w:t>
      </w:r>
    </w:p>
    <w:p w:rsidR="00DD1EFA" w:rsidRPr="00231214" w:rsidRDefault="00DD1EFA" w:rsidP="004B3CCA">
      <w:pPr>
        <w:numPr>
          <w:ilvl w:val="0"/>
          <w:numId w:val="9"/>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Instruments of ratification exchanged on 6 December 2005</w:t>
      </w:r>
    </w:p>
    <w:p w:rsidR="00DD1EFA" w:rsidRPr="00231214" w:rsidRDefault="00DD1EFA" w:rsidP="004B3CCA">
      <w:pPr>
        <w:numPr>
          <w:ilvl w:val="0"/>
          <w:numId w:val="9"/>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Entered into force on 16 December 2005</w:t>
      </w:r>
    </w:p>
    <w:p w:rsidR="00DD1EFA" w:rsidRPr="00231214" w:rsidRDefault="00DD1EFA" w:rsidP="004B27D6">
      <w:pPr>
        <w:ind w:left="360"/>
        <w:jc w:val="both"/>
        <w:rPr>
          <w:rFonts w:ascii="Times New Roman" w:hAnsi="Times New Roman"/>
          <w:b/>
          <w:sz w:val="22"/>
          <w:szCs w:val="22"/>
        </w:rPr>
      </w:pPr>
    </w:p>
    <w:p w:rsidR="00DD1EFA" w:rsidRPr="00231214" w:rsidRDefault="00DD1EFA" w:rsidP="004B3CCA">
      <w:pPr>
        <w:numPr>
          <w:ilvl w:val="0"/>
          <w:numId w:val="28"/>
        </w:numPr>
        <w:tabs>
          <w:tab w:val="clear" w:pos="720"/>
          <w:tab w:val="num" w:pos="1134"/>
        </w:tabs>
        <w:ind w:left="1134" w:hanging="425"/>
        <w:jc w:val="both"/>
        <w:rPr>
          <w:rFonts w:ascii="Times New Roman" w:hAnsi="Times New Roman"/>
          <w:b/>
          <w:sz w:val="22"/>
          <w:szCs w:val="22"/>
        </w:rPr>
      </w:pPr>
      <w:r w:rsidRPr="00231214">
        <w:rPr>
          <w:rFonts w:ascii="Times New Roman" w:hAnsi="Times New Roman"/>
          <w:b/>
          <w:sz w:val="22"/>
          <w:szCs w:val="22"/>
        </w:rPr>
        <w:t>Hong Kong special administrative Region of the People’s Republic of China</w:t>
      </w:r>
    </w:p>
    <w:p w:rsidR="00DD1EFA" w:rsidRPr="00231214" w:rsidRDefault="00DD1EFA" w:rsidP="004B3CCA">
      <w:pPr>
        <w:numPr>
          <w:ilvl w:val="0"/>
          <w:numId w:val="30"/>
        </w:numPr>
        <w:ind w:firstLine="414"/>
        <w:jc w:val="both"/>
        <w:rPr>
          <w:rFonts w:ascii="Times New Roman" w:hAnsi="Times New Roman"/>
          <w:b/>
          <w:sz w:val="22"/>
          <w:szCs w:val="22"/>
        </w:rPr>
      </w:pPr>
      <w:r w:rsidRPr="00231214">
        <w:rPr>
          <w:rFonts w:ascii="Times New Roman" w:hAnsi="Times New Roman"/>
          <w:sz w:val="22"/>
          <w:szCs w:val="22"/>
        </w:rPr>
        <w:t>Approval to ratify on 28 October 2009</w:t>
      </w:r>
    </w:p>
    <w:p w:rsidR="00DD1EFA" w:rsidRPr="00231214" w:rsidRDefault="00DD1EFA" w:rsidP="004B3CCA">
      <w:pPr>
        <w:numPr>
          <w:ilvl w:val="0"/>
          <w:numId w:val="29"/>
        </w:numPr>
        <w:tabs>
          <w:tab w:val="clear" w:pos="1854"/>
          <w:tab w:val="num" w:pos="1418"/>
        </w:tabs>
        <w:ind w:left="1418" w:hanging="284"/>
        <w:jc w:val="both"/>
        <w:rPr>
          <w:rFonts w:ascii="Times New Roman" w:hAnsi="Times New Roman"/>
          <w:sz w:val="22"/>
          <w:szCs w:val="22"/>
        </w:rPr>
      </w:pPr>
      <w:r w:rsidRPr="00231214">
        <w:rPr>
          <w:rFonts w:ascii="Times New Roman" w:hAnsi="Times New Roman"/>
          <w:sz w:val="22"/>
          <w:szCs w:val="22"/>
        </w:rPr>
        <w:t>Entered into force 1 December 2011</w:t>
      </w:r>
    </w:p>
    <w:p w:rsidR="00DD1EFA" w:rsidRPr="00231214" w:rsidRDefault="00DD1EFA" w:rsidP="006F39F4">
      <w:pPr>
        <w:ind w:left="1134"/>
        <w:jc w:val="both"/>
        <w:rPr>
          <w:rFonts w:ascii="Times New Roman" w:hAnsi="Times New Roman"/>
          <w:sz w:val="22"/>
          <w:szCs w:val="22"/>
        </w:rPr>
      </w:pPr>
    </w:p>
    <w:p w:rsidR="00DD1EFA" w:rsidRPr="00231214" w:rsidRDefault="006D2426" w:rsidP="004B3CCA">
      <w:pPr>
        <w:numPr>
          <w:ilvl w:val="0"/>
          <w:numId w:val="31"/>
        </w:numPr>
        <w:tabs>
          <w:tab w:val="clear" w:pos="1854"/>
          <w:tab w:val="num" w:pos="1134"/>
        </w:tabs>
        <w:ind w:left="1134" w:hanging="425"/>
        <w:jc w:val="both"/>
        <w:rPr>
          <w:rFonts w:ascii="Times New Roman" w:hAnsi="Times New Roman"/>
          <w:sz w:val="22"/>
          <w:szCs w:val="22"/>
        </w:rPr>
      </w:pPr>
      <w:r w:rsidRPr="00231214">
        <w:rPr>
          <w:rFonts w:ascii="Times New Roman" w:hAnsi="Times New Roman"/>
          <w:b/>
          <w:sz w:val="22"/>
          <w:szCs w:val="22"/>
        </w:rPr>
        <w:t xml:space="preserve">Argentine Republic </w:t>
      </w:r>
    </w:p>
    <w:p w:rsidR="00DD1EFA" w:rsidRPr="00231214" w:rsidRDefault="00DD1EFA" w:rsidP="004B3CCA">
      <w:pPr>
        <w:numPr>
          <w:ilvl w:val="0"/>
          <w:numId w:val="32"/>
        </w:numPr>
        <w:tabs>
          <w:tab w:val="clear" w:pos="1854"/>
          <w:tab w:val="num" w:pos="1418"/>
        </w:tabs>
        <w:ind w:left="1418" w:hanging="284"/>
        <w:jc w:val="both"/>
        <w:rPr>
          <w:rFonts w:ascii="Times New Roman" w:hAnsi="Times New Roman"/>
          <w:sz w:val="22"/>
          <w:szCs w:val="22"/>
        </w:rPr>
      </w:pPr>
      <w:r w:rsidRPr="00231214">
        <w:rPr>
          <w:rFonts w:ascii="Times New Roman" w:hAnsi="Times New Roman"/>
          <w:sz w:val="22"/>
          <w:szCs w:val="22"/>
        </w:rPr>
        <w:t>Signed on 28 February 2007</w:t>
      </w:r>
    </w:p>
    <w:p w:rsidR="00DD1EFA" w:rsidRPr="00231214" w:rsidRDefault="00DD1EFA" w:rsidP="004B3CCA">
      <w:pPr>
        <w:numPr>
          <w:ilvl w:val="0"/>
          <w:numId w:val="32"/>
        </w:numPr>
        <w:tabs>
          <w:tab w:val="clear" w:pos="1854"/>
          <w:tab w:val="num" w:pos="1418"/>
        </w:tabs>
        <w:ind w:left="1418" w:hanging="284"/>
        <w:jc w:val="both"/>
        <w:rPr>
          <w:rFonts w:ascii="Times New Roman" w:hAnsi="Times New Roman"/>
          <w:sz w:val="22"/>
          <w:szCs w:val="22"/>
        </w:rPr>
      </w:pPr>
      <w:r w:rsidRPr="00231214">
        <w:rPr>
          <w:rFonts w:ascii="Times New Roman" w:hAnsi="Times New Roman"/>
          <w:sz w:val="22"/>
          <w:szCs w:val="22"/>
        </w:rPr>
        <w:t>Approval to ratify on 5 November 2007</w:t>
      </w:r>
    </w:p>
    <w:p w:rsidR="00DD1EFA" w:rsidRPr="00231214" w:rsidRDefault="006D2426" w:rsidP="004B3CCA">
      <w:pPr>
        <w:numPr>
          <w:ilvl w:val="0"/>
          <w:numId w:val="32"/>
        </w:numPr>
        <w:tabs>
          <w:tab w:val="clear" w:pos="1854"/>
          <w:tab w:val="num" w:pos="1418"/>
        </w:tabs>
        <w:ind w:left="1418" w:hanging="284"/>
        <w:jc w:val="both"/>
        <w:rPr>
          <w:rFonts w:ascii="Times New Roman" w:hAnsi="Times New Roman"/>
          <w:sz w:val="22"/>
          <w:szCs w:val="22"/>
        </w:rPr>
      </w:pPr>
      <w:r w:rsidRPr="00231214">
        <w:rPr>
          <w:rFonts w:ascii="Times New Roman" w:hAnsi="Times New Roman"/>
          <w:sz w:val="22"/>
          <w:szCs w:val="22"/>
        </w:rPr>
        <w:t>Entered into force on 16 October 2015</w:t>
      </w:r>
    </w:p>
    <w:p w:rsidR="00491CD4" w:rsidRPr="00231214" w:rsidRDefault="00491CD4" w:rsidP="00491CD4">
      <w:pPr>
        <w:jc w:val="both"/>
        <w:rPr>
          <w:rFonts w:ascii="Times New Roman" w:hAnsi="Times New Roman"/>
          <w:sz w:val="22"/>
          <w:szCs w:val="22"/>
        </w:rPr>
      </w:pPr>
    </w:p>
    <w:p w:rsidR="00491CD4" w:rsidRPr="00231214" w:rsidRDefault="00491CD4" w:rsidP="004B3CCA">
      <w:pPr>
        <w:numPr>
          <w:ilvl w:val="1"/>
          <w:numId w:val="2"/>
        </w:numPr>
        <w:tabs>
          <w:tab w:val="clear" w:pos="1440"/>
          <w:tab w:val="num" w:pos="1080"/>
        </w:tabs>
        <w:ind w:left="1080"/>
        <w:jc w:val="both"/>
        <w:rPr>
          <w:rFonts w:ascii="Times New Roman" w:hAnsi="Times New Roman"/>
          <w:b/>
          <w:sz w:val="22"/>
          <w:szCs w:val="22"/>
        </w:rPr>
      </w:pPr>
      <w:r w:rsidRPr="00231214">
        <w:rPr>
          <w:rFonts w:ascii="Times New Roman" w:hAnsi="Times New Roman"/>
          <w:b/>
          <w:sz w:val="22"/>
          <w:szCs w:val="22"/>
        </w:rPr>
        <w:t xml:space="preserve">Iran </w:t>
      </w:r>
    </w:p>
    <w:p w:rsidR="00491CD4" w:rsidRPr="00231214" w:rsidRDefault="00491CD4" w:rsidP="004B3CCA">
      <w:pPr>
        <w:numPr>
          <w:ilvl w:val="1"/>
          <w:numId w:val="16"/>
        </w:numPr>
        <w:jc w:val="both"/>
        <w:rPr>
          <w:rFonts w:ascii="Times New Roman" w:hAnsi="Times New Roman"/>
          <w:sz w:val="22"/>
          <w:szCs w:val="22"/>
        </w:rPr>
      </w:pPr>
      <w:r w:rsidRPr="00231214">
        <w:rPr>
          <w:rFonts w:ascii="Times New Roman" w:hAnsi="Times New Roman"/>
          <w:sz w:val="22"/>
          <w:szCs w:val="22"/>
        </w:rPr>
        <w:t>Signed on 31 August 2004</w:t>
      </w:r>
    </w:p>
    <w:p w:rsidR="00491CD4" w:rsidRPr="00231214" w:rsidRDefault="00491CD4" w:rsidP="004B3CCA">
      <w:pPr>
        <w:numPr>
          <w:ilvl w:val="1"/>
          <w:numId w:val="16"/>
        </w:numPr>
        <w:jc w:val="both"/>
        <w:rPr>
          <w:rFonts w:ascii="Times New Roman" w:hAnsi="Times New Roman"/>
          <w:sz w:val="22"/>
          <w:szCs w:val="22"/>
        </w:rPr>
      </w:pPr>
      <w:r w:rsidRPr="00231214">
        <w:rPr>
          <w:rFonts w:ascii="Times New Roman" w:hAnsi="Times New Roman"/>
          <w:sz w:val="22"/>
          <w:szCs w:val="22"/>
        </w:rPr>
        <w:t>Ratified by</w:t>
      </w:r>
      <w:r w:rsidR="00053D7C" w:rsidRPr="00231214">
        <w:rPr>
          <w:rFonts w:ascii="Times New Roman" w:hAnsi="Times New Roman"/>
          <w:sz w:val="22"/>
          <w:szCs w:val="22"/>
        </w:rPr>
        <w:t xml:space="preserve"> Parliament on 12 September 2012</w:t>
      </w:r>
      <w:r w:rsidRPr="00231214">
        <w:rPr>
          <w:rFonts w:ascii="Times New Roman" w:hAnsi="Times New Roman"/>
          <w:sz w:val="22"/>
          <w:szCs w:val="22"/>
        </w:rPr>
        <w:t>.</w:t>
      </w:r>
    </w:p>
    <w:p w:rsidR="00491CD4" w:rsidRPr="00231214" w:rsidRDefault="003A0542" w:rsidP="004B3CCA">
      <w:pPr>
        <w:numPr>
          <w:ilvl w:val="1"/>
          <w:numId w:val="16"/>
        </w:numPr>
        <w:jc w:val="both"/>
        <w:rPr>
          <w:rFonts w:ascii="Times New Roman" w:hAnsi="Times New Roman"/>
          <w:sz w:val="22"/>
          <w:szCs w:val="22"/>
        </w:rPr>
      </w:pPr>
      <w:r w:rsidRPr="00231214">
        <w:rPr>
          <w:rFonts w:ascii="Times New Roman" w:hAnsi="Times New Roman"/>
          <w:sz w:val="22"/>
          <w:szCs w:val="22"/>
        </w:rPr>
        <w:t>Entered into force on 12 February 2014</w:t>
      </w:r>
    </w:p>
    <w:p w:rsidR="003A0542" w:rsidRPr="00231214" w:rsidRDefault="003A0542" w:rsidP="003A0542">
      <w:pPr>
        <w:jc w:val="both"/>
        <w:rPr>
          <w:rFonts w:ascii="Times New Roman" w:hAnsi="Times New Roman"/>
          <w:sz w:val="22"/>
          <w:szCs w:val="22"/>
        </w:rPr>
      </w:pPr>
    </w:p>
    <w:p w:rsidR="003A0542" w:rsidRPr="00231214" w:rsidRDefault="003A0542" w:rsidP="004B3CCA">
      <w:pPr>
        <w:pStyle w:val="ListParagraph"/>
        <w:numPr>
          <w:ilvl w:val="1"/>
          <w:numId w:val="2"/>
        </w:numPr>
        <w:tabs>
          <w:tab w:val="clear" w:pos="1440"/>
          <w:tab w:val="num" w:pos="-7513"/>
        </w:tabs>
        <w:ind w:left="1134" w:hanging="425"/>
        <w:jc w:val="both"/>
        <w:rPr>
          <w:rFonts w:ascii="Times New Roman" w:hAnsi="Times New Roman"/>
          <w:sz w:val="22"/>
          <w:szCs w:val="22"/>
        </w:rPr>
      </w:pPr>
      <w:r w:rsidRPr="00231214">
        <w:rPr>
          <w:rFonts w:ascii="Times New Roman" w:hAnsi="Times New Roman"/>
          <w:b/>
          <w:sz w:val="22"/>
          <w:szCs w:val="22"/>
        </w:rPr>
        <w:t>Republic of Korea</w:t>
      </w:r>
    </w:p>
    <w:p w:rsidR="003A0542" w:rsidRPr="00231214" w:rsidRDefault="003A0542" w:rsidP="004B3CCA">
      <w:pPr>
        <w:numPr>
          <w:ilvl w:val="1"/>
          <w:numId w:val="16"/>
        </w:numPr>
        <w:jc w:val="both"/>
        <w:rPr>
          <w:rFonts w:ascii="Times New Roman" w:hAnsi="Times New Roman"/>
          <w:sz w:val="22"/>
          <w:szCs w:val="22"/>
        </w:rPr>
      </w:pPr>
      <w:r w:rsidRPr="00231214">
        <w:rPr>
          <w:rFonts w:ascii="Times New Roman" w:hAnsi="Times New Roman"/>
          <w:sz w:val="22"/>
          <w:szCs w:val="22"/>
        </w:rPr>
        <w:t>Ratified by Parliament on 22 October 2013</w:t>
      </w:r>
    </w:p>
    <w:p w:rsidR="003A0542" w:rsidRPr="00231214" w:rsidRDefault="003A0542" w:rsidP="004B3CCA">
      <w:pPr>
        <w:numPr>
          <w:ilvl w:val="1"/>
          <w:numId w:val="16"/>
        </w:numPr>
        <w:jc w:val="both"/>
        <w:rPr>
          <w:rFonts w:ascii="Times New Roman" w:hAnsi="Times New Roman"/>
          <w:sz w:val="22"/>
          <w:szCs w:val="22"/>
        </w:rPr>
      </w:pPr>
      <w:r w:rsidRPr="00231214">
        <w:rPr>
          <w:rFonts w:ascii="Times New Roman" w:hAnsi="Times New Roman"/>
          <w:sz w:val="22"/>
          <w:szCs w:val="22"/>
        </w:rPr>
        <w:t>Entered into force on 20 June 2014</w:t>
      </w:r>
    </w:p>
    <w:p w:rsidR="00617B87" w:rsidRPr="00231214" w:rsidRDefault="00617B87" w:rsidP="00617B87">
      <w:pPr>
        <w:ind w:left="1080"/>
        <w:jc w:val="both"/>
        <w:rPr>
          <w:rFonts w:ascii="Times New Roman" w:hAnsi="Times New Roman"/>
          <w:sz w:val="22"/>
          <w:szCs w:val="22"/>
        </w:rPr>
      </w:pPr>
    </w:p>
    <w:p w:rsidR="00617B87" w:rsidRPr="00231214" w:rsidRDefault="00617B87" w:rsidP="00617B87">
      <w:pPr>
        <w:pStyle w:val="ListParagraph"/>
        <w:numPr>
          <w:ilvl w:val="1"/>
          <w:numId w:val="2"/>
        </w:numPr>
        <w:tabs>
          <w:tab w:val="clear" w:pos="1440"/>
          <w:tab w:val="num" w:pos="-7655"/>
        </w:tabs>
        <w:ind w:left="1134" w:hanging="425"/>
        <w:jc w:val="both"/>
        <w:rPr>
          <w:rFonts w:ascii="Times New Roman" w:hAnsi="Times New Roman"/>
          <w:sz w:val="22"/>
          <w:szCs w:val="22"/>
        </w:rPr>
      </w:pPr>
      <w:r w:rsidRPr="00231214">
        <w:rPr>
          <w:rFonts w:ascii="Times New Roman" w:hAnsi="Times New Roman"/>
          <w:b/>
          <w:sz w:val="22"/>
          <w:szCs w:val="22"/>
        </w:rPr>
        <w:t>United Arab Emirates</w:t>
      </w:r>
    </w:p>
    <w:p w:rsidR="00617B87" w:rsidRPr="00231214" w:rsidRDefault="00617B87" w:rsidP="004B3CCA">
      <w:pPr>
        <w:numPr>
          <w:ilvl w:val="1"/>
          <w:numId w:val="16"/>
        </w:numPr>
        <w:jc w:val="both"/>
        <w:rPr>
          <w:rFonts w:ascii="Times New Roman" w:hAnsi="Times New Roman"/>
          <w:sz w:val="22"/>
          <w:szCs w:val="22"/>
        </w:rPr>
      </w:pPr>
      <w:r w:rsidRPr="00231214">
        <w:rPr>
          <w:rFonts w:ascii="Times New Roman" w:hAnsi="Times New Roman"/>
          <w:sz w:val="22"/>
          <w:szCs w:val="22"/>
        </w:rPr>
        <w:t>Singed on 25 September 2018</w:t>
      </w:r>
    </w:p>
    <w:p w:rsidR="00617B87" w:rsidRPr="00231214" w:rsidRDefault="00617B87" w:rsidP="004B3CCA">
      <w:pPr>
        <w:numPr>
          <w:ilvl w:val="1"/>
          <w:numId w:val="16"/>
        </w:numPr>
        <w:jc w:val="both"/>
        <w:rPr>
          <w:rFonts w:ascii="Times New Roman" w:hAnsi="Times New Roman"/>
          <w:sz w:val="22"/>
          <w:szCs w:val="22"/>
        </w:rPr>
      </w:pPr>
      <w:r w:rsidRPr="00231214">
        <w:rPr>
          <w:rFonts w:ascii="Times New Roman" w:hAnsi="Times New Roman"/>
          <w:sz w:val="22"/>
          <w:szCs w:val="22"/>
        </w:rPr>
        <w:t>Ratified by Parliament 27 November 2018</w:t>
      </w:r>
    </w:p>
    <w:p w:rsidR="00617B87" w:rsidRPr="00231214" w:rsidRDefault="00617B87" w:rsidP="004B3CCA">
      <w:pPr>
        <w:numPr>
          <w:ilvl w:val="1"/>
          <w:numId w:val="16"/>
        </w:numPr>
        <w:jc w:val="both"/>
        <w:rPr>
          <w:rFonts w:ascii="Times New Roman" w:hAnsi="Times New Roman"/>
          <w:sz w:val="22"/>
          <w:szCs w:val="22"/>
        </w:rPr>
      </w:pPr>
      <w:r w:rsidRPr="00231214">
        <w:rPr>
          <w:rFonts w:ascii="Times New Roman" w:hAnsi="Times New Roman"/>
          <w:sz w:val="22"/>
          <w:szCs w:val="22"/>
        </w:rPr>
        <w:t>Not yet in force</w:t>
      </w:r>
    </w:p>
    <w:p w:rsidR="00491CD4" w:rsidRPr="00231214" w:rsidRDefault="00491CD4" w:rsidP="00491CD4">
      <w:pPr>
        <w:jc w:val="both"/>
        <w:rPr>
          <w:rFonts w:ascii="Times New Roman" w:hAnsi="Times New Roman"/>
          <w:sz w:val="22"/>
          <w:szCs w:val="22"/>
        </w:rPr>
      </w:pPr>
    </w:p>
    <w:p w:rsidR="00DD1EFA" w:rsidRPr="00231214" w:rsidRDefault="00DD1EFA" w:rsidP="00A05990">
      <w:pPr>
        <w:jc w:val="both"/>
        <w:rPr>
          <w:rFonts w:ascii="Times New Roman" w:hAnsi="Times New Roman"/>
          <w:sz w:val="22"/>
          <w:szCs w:val="22"/>
        </w:rPr>
      </w:pPr>
    </w:p>
    <w:p w:rsidR="00DD1EFA" w:rsidRPr="00231214" w:rsidRDefault="00DD1EFA" w:rsidP="00A05990">
      <w:pPr>
        <w:jc w:val="both"/>
        <w:rPr>
          <w:rFonts w:ascii="Times New Roman" w:hAnsi="Times New Roman"/>
          <w:sz w:val="22"/>
          <w:szCs w:val="22"/>
        </w:rPr>
      </w:pPr>
      <w:r w:rsidRPr="00231214">
        <w:rPr>
          <w:rFonts w:ascii="Times New Roman" w:hAnsi="Times New Roman"/>
          <w:sz w:val="22"/>
          <w:szCs w:val="22"/>
        </w:rPr>
        <w:t>2.</w:t>
      </w:r>
      <w:r w:rsidRPr="00231214">
        <w:rPr>
          <w:rFonts w:ascii="Times New Roman" w:hAnsi="Times New Roman"/>
          <w:sz w:val="22"/>
          <w:szCs w:val="22"/>
        </w:rPr>
        <w:tab/>
        <w:t>Treaties negotiated but not yet signed</w:t>
      </w:r>
    </w:p>
    <w:p w:rsidR="00DD1EFA" w:rsidRPr="00231214" w:rsidRDefault="00DD1EFA" w:rsidP="004B3CCA">
      <w:pPr>
        <w:numPr>
          <w:ilvl w:val="0"/>
          <w:numId w:val="2"/>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Zambia</w:t>
      </w:r>
      <w:r w:rsidRPr="00231214">
        <w:rPr>
          <w:rFonts w:ascii="Times New Roman" w:hAnsi="Times New Roman"/>
          <w:sz w:val="22"/>
          <w:szCs w:val="22"/>
        </w:rPr>
        <w:t xml:space="preserve"> (Extradition and MLA)</w:t>
      </w:r>
    </w:p>
    <w:p w:rsidR="00DD1EFA" w:rsidRPr="00231214" w:rsidRDefault="00DD1EFA" w:rsidP="004B3CCA">
      <w:pPr>
        <w:numPr>
          <w:ilvl w:val="0"/>
          <w:numId w:val="2"/>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Hungary</w:t>
      </w:r>
      <w:r w:rsidRPr="00231214">
        <w:rPr>
          <w:rFonts w:ascii="Times New Roman" w:hAnsi="Times New Roman"/>
          <w:sz w:val="22"/>
          <w:szCs w:val="22"/>
        </w:rPr>
        <w:t xml:space="preserve"> (Extradition) (Covered under COE Convention on Extradition)</w:t>
      </w:r>
    </w:p>
    <w:p w:rsidR="00DD1EFA" w:rsidRPr="00231214" w:rsidRDefault="00DD1EFA" w:rsidP="004B3CCA">
      <w:pPr>
        <w:numPr>
          <w:ilvl w:val="0"/>
          <w:numId w:val="2"/>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Namibia</w:t>
      </w:r>
      <w:r w:rsidRPr="00231214">
        <w:rPr>
          <w:rFonts w:ascii="Times New Roman" w:hAnsi="Times New Roman"/>
          <w:sz w:val="22"/>
          <w:szCs w:val="22"/>
        </w:rPr>
        <w:t xml:space="preserve"> (Extradition and MLA) (Covered by SADC Protocol on Extradition)</w:t>
      </w:r>
    </w:p>
    <w:p w:rsidR="00DD1EFA" w:rsidRPr="00231214" w:rsidRDefault="00DD1EFA" w:rsidP="004B3CCA">
      <w:pPr>
        <w:numPr>
          <w:ilvl w:val="0"/>
          <w:numId w:val="2"/>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 xml:space="preserve">Cuba </w:t>
      </w:r>
      <w:r w:rsidRPr="00231214">
        <w:rPr>
          <w:rFonts w:ascii="Times New Roman" w:hAnsi="Times New Roman"/>
          <w:sz w:val="22"/>
          <w:szCs w:val="22"/>
        </w:rPr>
        <w:t>(Extradition and MLA)</w:t>
      </w:r>
    </w:p>
    <w:p w:rsidR="00DD1EFA" w:rsidRPr="00231214" w:rsidRDefault="00DD1EFA" w:rsidP="004B3CCA">
      <w:pPr>
        <w:numPr>
          <w:ilvl w:val="0"/>
          <w:numId w:val="2"/>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 xml:space="preserve">Belarus </w:t>
      </w:r>
      <w:r w:rsidRPr="00231214">
        <w:rPr>
          <w:rFonts w:ascii="Times New Roman" w:hAnsi="Times New Roman"/>
          <w:sz w:val="22"/>
          <w:szCs w:val="22"/>
        </w:rPr>
        <w:t>(Extradition and MLA)</w:t>
      </w:r>
    </w:p>
    <w:p w:rsidR="00DD1EFA" w:rsidRPr="00231214" w:rsidRDefault="00DD1EFA" w:rsidP="004B3CCA">
      <w:pPr>
        <w:numPr>
          <w:ilvl w:val="0"/>
          <w:numId w:val="2"/>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 xml:space="preserve">Viet Nam </w:t>
      </w:r>
      <w:r w:rsidRPr="00231214">
        <w:rPr>
          <w:rFonts w:ascii="Times New Roman" w:hAnsi="Times New Roman"/>
          <w:sz w:val="22"/>
          <w:szCs w:val="22"/>
        </w:rPr>
        <w:t>(Extradition</w:t>
      </w:r>
      <w:r w:rsidR="003A0542" w:rsidRPr="00231214">
        <w:rPr>
          <w:rFonts w:ascii="Times New Roman" w:hAnsi="Times New Roman"/>
          <w:sz w:val="22"/>
          <w:szCs w:val="22"/>
        </w:rPr>
        <w:t xml:space="preserve"> and MLA</w:t>
      </w:r>
      <w:r w:rsidRPr="00231214">
        <w:rPr>
          <w:rFonts w:ascii="Times New Roman" w:hAnsi="Times New Roman"/>
          <w:sz w:val="22"/>
          <w:szCs w:val="22"/>
        </w:rPr>
        <w:t xml:space="preserve">) </w:t>
      </w:r>
    </w:p>
    <w:p w:rsidR="003A0542" w:rsidRPr="00231214" w:rsidRDefault="003A0542" w:rsidP="004B3CCA">
      <w:pPr>
        <w:numPr>
          <w:ilvl w:val="0"/>
          <w:numId w:val="2"/>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 xml:space="preserve">Pakistan </w:t>
      </w:r>
      <w:r w:rsidRPr="00231214">
        <w:rPr>
          <w:rFonts w:ascii="Times New Roman" w:hAnsi="Times New Roman"/>
          <w:sz w:val="22"/>
          <w:szCs w:val="22"/>
        </w:rPr>
        <w:t>(Extradition)</w:t>
      </w:r>
    </w:p>
    <w:p w:rsidR="003A0542" w:rsidRPr="00231214" w:rsidRDefault="003A0542" w:rsidP="004B3CCA">
      <w:pPr>
        <w:numPr>
          <w:ilvl w:val="0"/>
          <w:numId w:val="2"/>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 xml:space="preserve">Ethiopia </w:t>
      </w:r>
      <w:r w:rsidRPr="00231214">
        <w:rPr>
          <w:rFonts w:ascii="Times New Roman" w:hAnsi="Times New Roman"/>
          <w:sz w:val="22"/>
          <w:szCs w:val="22"/>
        </w:rPr>
        <w:t>(Extradition and MLA)</w:t>
      </w:r>
    </w:p>
    <w:p w:rsidR="00617B87" w:rsidRPr="00231214" w:rsidRDefault="003A0542" w:rsidP="004B3CCA">
      <w:pPr>
        <w:numPr>
          <w:ilvl w:val="0"/>
          <w:numId w:val="2"/>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 xml:space="preserve">United Kingdom </w:t>
      </w:r>
      <w:r w:rsidRPr="00231214">
        <w:rPr>
          <w:rFonts w:ascii="Times New Roman" w:hAnsi="Times New Roman"/>
          <w:sz w:val="22"/>
          <w:szCs w:val="22"/>
        </w:rPr>
        <w:t>(MLA)</w:t>
      </w:r>
    </w:p>
    <w:p w:rsidR="00617B87" w:rsidRPr="00231214" w:rsidRDefault="00617B87" w:rsidP="004B3CCA">
      <w:pPr>
        <w:numPr>
          <w:ilvl w:val="0"/>
          <w:numId w:val="2"/>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 xml:space="preserve">Mozambique </w:t>
      </w:r>
      <w:r w:rsidRPr="00231214">
        <w:rPr>
          <w:rFonts w:ascii="Times New Roman" w:hAnsi="Times New Roman"/>
          <w:sz w:val="22"/>
          <w:szCs w:val="22"/>
        </w:rPr>
        <w:t>(Extradition)</w:t>
      </w:r>
    </w:p>
    <w:p w:rsidR="00617B87" w:rsidRPr="00231214" w:rsidRDefault="00617B87" w:rsidP="004B3CCA">
      <w:pPr>
        <w:numPr>
          <w:ilvl w:val="0"/>
          <w:numId w:val="2"/>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 xml:space="preserve">Brazil </w:t>
      </w:r>
      <w:r w:rsidRPr="00231214">
        <w:rPr>
          <w:rFonts w:ascii="Times New Roman" w:hAnsi="Times New Roman"/>
          <w:sz w:val="22"/>
          <w:szCs w:val="22"/>
        </w:rPr>
        <w:t>(MLA)</w:t>
      </w:r>
    </w:p>
    <w:p w:rsidR="003A0542" w:rsidRPr="00231214" w:rsidRDefault="00617B87" w:rsidP="004B3CCA">
      <w:pPr>
        <w:numPr>
          <w:ilvl w:val="0"/>
          <w:numId w:val="2"/>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lastRenderedPageBreak/>
        <w:t xml:space="preserve">Bangladesh </w:t>
      </w:r>
      <w:r w:rsidRPr="00231214">
        <w:rPr>
          <w:rFonts w:ascii="Times New Roman" w:hAnsi="Times New Roman"/>
          <w:sz w:val="22"/>
          <w:szCs w:val="22"/>
        </w:rPr>
        <w:t>(Extradition and MLA)</w:t>
      </w:r>
      <w:r w:rsidR="003A0542" w:rsidRPr="00231214">
        <w:rPr>
          <w:rFonts w:ascii="Times New Roman" w:hAnsi="Times New Roman"/>
          <w:sz w:val="22"/>
          <w:szCs w:val="22"/>
        </w:rPr>
        <w:t xml:space="preserve"> </w:t>
      </w:r>
      <w:r w:rsidR="003A0542" w:rsidRPr="00231214">
        <w:rPr>
          <w:rFonts w:ascii="Times New Roman" w:hAnsi="Times New Roman"/>
          <w:b/>
          <w:sz w:val="22"/>
          <w:szCs w:val="22"/>
        </w:rPr>
        <w:t xml:space="preserve"> </w:t>
      </w:r>
    </w:p>
    <w:p w:rsidR="00DD1EFA" w:rsidRPr="00231214" w:rsidRDefault="00DD1EFA" w:rsidP="00A05990">
      <w:pPr>
        <w:ind w:left="720" w:hanging="720"/>
        <w:jc w:val="both"/>
        <w:rPr>
          <w:rFonts w:ascii="Times New Roman" w:hAnsi="Times New Roman"/>
          <w:sz w:val="22"/>
          <w:szCs w:val="22"/>
        </w:rPr>
      </w:pPr>
    </w:p>
    <w:p w:rsidR="00DD1EFA" w:rsidRPr="00231214" w:rsidRDefault="00DD1EFA" w:rsidP="00491CD4">
      <w:pPr>
        <w:ind w:left="720" w:hanging="720"/>
        <w:jc w:val="both"/>
        <w:rPr>
          <w:rFonts w:ascii="Times New Roman" w:hAnsi="Times New Roman"/>
          <w:sz w:val="22"/>
          <w:szCs w:val="22"/>
        </w:rPr>
      </w:pPr>
      <w:r w:rsidRPr="00231214">
        <w:rPr>
          <w:rFonts w:ascii="Times New Roman" w:hAnsi="Times New Roman"/>
          <w:sz w:val="22"/>
          <w:szCs w:val="22"/>
        </w:rPr>
        <w:t>3.</w:t>
      </w:r>
      <w:r w:rsidRPr="00231214">
        <w:rPr>
          <w:rFonts w:ascii="Times New Roman" w:hAnsi="Times New Roman"/>
          <w:sz w:val="22"/>
          <w:szCs w:val="22"/>
        </w:rPr>
        <w:tab/>
        <w:t>Extradition and Mutual Legal Assistance Treaties signed but not yet ratified:</w:t>
      </w:r>
    </w:p>
    <w:p w:rsidR="00DD1EFA" w:rsidRPr="00231214" w:rsidRDefault="00DD1EFA" w:rsidP="005C5E60">
      <w:pPr>
        <w:ind w:left="1080"/>
        <w:jc w:val="both"/>
        <w:rPr>
          <w:rFonts w:ascii="Times New Roman" w:hAnsi="Times New Roman"/>
          <w:sz w:val="22"/>
          <w:szCs w:val="22"/>
        </w:rPr>
      </w:pPr>
    </w:p>
    <w:p w:rsidR="0098169E" w:rsidRPr="00231214" w:rsidRDefault="0098169E" w:rsidP="0098169E">
      <w:pPr>
        <w:ind w:left="1080"/>
        <w:jc w:val="both"/>
        <w:rPr>
          <w:rFonts w:ascii="Times New Roman" w:hAnsi="Times New Roman"/>
          <w:sz w:val="22"/>
          <w:szCs w:val="22"/>
        </w:rPr>
      </w:pPr>
    </w:p>
    <w:p w:rsidR="00DD1EFA" w:rsidRPr="00231214" w:rsidRDefault="003A0542" w:rsidP="004B3CCA">
      <w:pPr>
        <w:numPr>
          <w:ilvl w:val="0"/>
          <w:numId w:val="26"/>
        </w:numPr>
        <w:ind w:left="1080"/>
        <w:jc w:val="both"/>
        <w:rPr>
          <w:rFonts w:ascii="Times New Roman" w:hAnsi="Times New Roman"/>
          <w:sz w:val="22"/>
          <w:szCs w:val="22"/>
        </w:rPr>
      </w:pPr>
      <w:r w:rsidRPr="00231214">
        <w:rPr>
          <w:rFonts w:ascii="Times New Roman" w:hAnsi="Times New Roman"/>
          <w:b/>
          <w:sz w:val="22"/>
          <w:szCs w:val="22"/>
        </w:rPr>
        <w:t xml:space="preserve">United Mexican States </w:t>
      </w:r>
    </w:p>
    <w:p w:rsidR="00DD1EFA" w:rsidRPr="00231214" w:rsidRDefault="00DD1EFA" w:rsidP="004B3CCA">
      <w:pPr>
        <w:numPr>
          <w:ilvl w:val="0"/>
          <w:numId w:val="27"/>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 xml:space="preserve">Signed on </w:t>
      </w:r>
      <w:r w:rsidR="003A0542" w:rsidRPr="00231214">
        <w:rPr>
          <w:rFonts w:ascii="Times New Roman" w:hAnsi="Times New Roman"/>
          <w:sz w:val="22"/>
          <w:szCs w:val="22"/>
        </w:rPr>
        <w:t xml:space="preserve">1 November 2013 and 24 March 2014 respectively </w:t>
      </w:r>
    </w:p>
    <w:p w:rsidR="00DD1EFA" w:rsidRPr="00231214" w:rsidRDefault="00DD1EFA" w:rsidP="004B3CCA">
      <w:pPr>
        <w:numPr>
          <w:ilvl w:val="0"/>
          <w:numId w:val="27"/>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 xml:space="preserve">Submitted to Cabinet on </w:t>
      </w:r>
      <w:r w:rsidR="001A17F6" w:rsidRPr="00231214">
        <w:rPr>
          <w:rFonts w:ascii="Times New Roman" w:hAnsi="Times New Roman"/>
          <w:sz w:val="22"/>
          <w:szCs w:val="22"/>
        </w:rPr>
        <w:t>7 November</w:t>
      </w:r>
      <w:r w:rsidRPr="00231214">
        <w:rPr>
          <w:rFonts w:ascii="Times New Roman" w:hAnsi="Times New Roman"/>
          <w:sz w:val="22"/>
          <w:szCs w:val="22"/>
        </w:rPr>
        <w:t xml:space="preserve"> 2012 for approval that the Treaties be submitted to Parliament for ratification </w:t>
      </w:r>
    </w:p>
    <w:p w:rsidR="00DD1EFA" w:rsidRPr="00231214" w:rsidRDefault="00DD1EFA" w:rsidP="00A05990">
      <w:pPr>
        <w:ind w:left="720"/>
        <w:jc w:val="both"/>
        <w:rPr>
          <w:rFonts w:ascii="Times New Roman" w:hAnsi="Times New Roman"/>
          <w:sz w:val="22"/>
          <w:szCs w:val="22"/>
        </w:rPr>
      </w:pPr>
    </w:p>
    <w:p w:rsidR="00DD1EFA" w:rsidRPr="00231214" w:rsidRDefault="00DD1EFA" w:rsidP="00A05990">
      <w:pPr>
        <w:ind w:left="720" w:hanging="720"/>
        <w:jc w:val="both"/>
        <w:rPr>
          <w:rFonts w:ascii="Times New Roman" w:hAnsi="Times New Roman"/>
          <w:sz w:val="22"/>
          <w:szCs w:val="22"/>
        </w:rPr>
      </w:pPr>
      <w:r w:rsidRPr="00231214">
        <w:rPr>
          <w:rFonts w:ascii="Times New Roman" w:hAnsi="Times New Roman"/>
          <w:sz w:val="22"/>
          <w:szCs w:val="22"/>
        </w:rPr>
        <w:t>4.</w:t>
      </w:r>
      <w:r w:rsidRPr="00231214">
        <w:rPr>
          <w:rFonts w:ascii="Times New Roman" w:hAnsi="Times New Roman"/>
          <w:sz w:val="22"/>
          <w:szCs w:val="22"/>
        </w:rPr>
        <w:tab/>
        <w:t xml:space="preserve">The Treaty with the </w:t>
      </w:r>
      <w:r w:rsidRPr="00231214">
        <w:rPr>
          <w:rFonts w:ascii="Times New Roman" w:hAnsi="Times New Roman"/>
          <w:b/>
          <w:sz w:val="22"/>
          <w:szCs w:val="22"/>
        </w:rPr>
        <w:t xml:space="preserve">Republic of China (Taiwan), </w:t>
      </w:r>
      <w:r w:rsidRPr="00231214">
        <w:rPr>
          <w:rFonts w:ascii="Times New Roman" w:hAnsi="Times New Roman"/>
          <w:sz w:val="22"/>
          <w:szCs w:val="22"/>
        </w:rPr>
        <w:t>signed on 30 December 1987, is deemed to be terminated in terms of the Memorandum of Understanding between the Government of the Republic of South Africa (RSA) and the Government of the People’s Republic of China (PRC) on the Establishment of diplomatic relations between the RSA and the PRC.</w:t>
      </w:r>
    </w:p>
    <w:p w:rsidR="00DD1EFA" w:rsidRPr="00231214" w:rsidRDefault="00DD1EFA" w:rsidP="00A05990">
      <w:pPr>
        <w:ind w:left="720" w:hanging="720"/>
        <w:jc w:val="both"/>
        <w:rPr>
          <w:rFonts w:ascii="Times New Roman" w:hAnsi="Times New Roman"/>
          <w:sz w:val="22"/>
          <w:szCs w:val="22"/>
        </w:rPr>
      </w:pPr>
    </w:p>
    <w:p w:rsidR="00DD1EFA" w:rsidRPr="00231214" w:rsidRDefault="00DD1EFA" w:rsidP="00A05990">
      <w:pPr>
        <w:ind w:left="720" w:hanging="720"/>
        <w:jc w:val="both"/>
        <w:rPr>
          <w:rFonts w:ascii="Times New Roman" w:hAnsi="Times New Roman"/>
          <w:sz w:val="22"/>
          <w:szCs w:val="22"/>
        </w:rPr>
      </w:pPr>
      <w:r w:rsidRPr="00231214">
        <w:rPr>
          <w:rFonts w:ascii="Times New Roman" w:hAnsi="Times New Roman"/>
          <w:sz w:val="22"/>
          <w:szCs w:val="22"/>
        </w:rPr>
        <w:t>5.</w:t>
      </w:r>
      <w:r w:rsidRPr="00231214">
        <w:rPr>
          <w:rFonts w:ascii="Times New Roman" w:hAnsi="Times New Roman"/>
          <w:sz w:val="22"/>
          <w:szCs w:val="22"/>
        </w:rPr>
        <w:tab/>
        <w:t>South Africa has Mutual Legal Assistance in Criminal Matters Treaties with the following countries:</w:t>
      </w:r>
    </w:p>
    <w:p w:rsidR="00DD1EFA" w:rsidRPr="00231214" w:rsidRDefault="00DD1EFA" w:rsidP="00A05990">
      <w:pPr>
        <w:ind w:left="720" w:hanging="720"/>
        <w:jc w:val="both"/>
        <w:rPr>
          <w:rFonts w:ascii="Times New Roman" w:hAnsi="Times New Roman"/>
          <w:sz w:val="22"/>
          <w:szCs w:val="22"/>
        </w:rPr>
      </w:pPr>
    </w:p>
    <w:p w:rsidR="00DD1EFA" w:rsidRPr="00231214" w:rsidRDefault="00DD1EFA" w:rsidP="004B3CCA">
      <w:pPr>
        <w:numPr>
          <w:ilvl w:val="0"/>
          <w:numId w:val="3"/>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Canada</w:t>
      </w:r>
      <w:r w:rsidRPr="00231214">
        <w:rPr>
          <w:rFonts w:ascii="Times New Roman" w:hAnsi="Times New Roman"/>
          <w:sz w:val="22"/>
          <w:szCs w:val="22"/>
        </w:rPr>
        <w:t xml:space="preserve"> </w:t>
      </w:r>
    </w:p>
    <w:p w:rsidR="00DD1EFA" w:rsidRPr="00231214" w:rsidRDefault="00DD1EFA" w:rsidP="004B3CCA">
      <w:pPr>
        <w:numPr>
          <w:ilvl w:val="0"/>
          <w:numId w:val="19"/>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Ratified by Parliament on 3 April 2001</w:t>
      </w:r>
    </w:p>
    <w:p w:rsidR="00DD1EFA" w:rsidRPr="00231214" w:rsidRDefault="00DD1EFA" w:rsidP="004B3CCA">
      <w:pPr>
        <w:numPr>
          <w:ilvl w:val="0"/>
          <w:numId w:val="19"/>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Entered into force 5 May 2001</w:t>
      </w:r>
    </w:p>
    <w:p w:rsidR="00DD1EFA" w:rsidRPr="00231214" w:rsidRDefault="00DD1EFA" w:rsidP="00D46ACC">
      <w:pPr>
        <w:ind w:left="1080"/>
        <w:jc w:val="both"/>
        <w:rPr>
          <w:rFonts w:ascii="Times New Roman" w:hAnsi="Times New Roman"/>
          <w:sz w:val="22"/>
          <w:szCs w:val="22"/>
        </w:rPr>
      </w:pPr>
    </w:p>
    <w:p w:rsidR="00DD1EFA" w:rsidRPr="00231214" w:rsidRDefault="00DD1EFA" w:rsidP="004B3CCA">
      <w:pPr>
        <w:numPr>
          <w:ilvl w:val="0"/>
          <w:numId w:val="3"/>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USA</w:t>
      </w:r>
      <w:r w:rsidRPr="00231214">
        <w:rPr>
          <w:rFonts w:ascii="Times New Roman" w:hAnsi="Times New Roman"/>
          <w:sz w:val="22"/>
          <w:szCs w:val="22"/>
        </w:rPr>
        <w:t xml:space="preserve"> </w:t>
      </w:r>
    </w:p>
    <w:p w:rsidR="00DD1EFA" w:rsidRPr="00231214" w:rsidRDefault="00DD1EFA" w:rsidP="004B3CCA">
      <w:pPr>
        <w:numPr>
          <w:ilvl w:val="0"/>
          <w:numId w:val="20"/>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 xml:space="preserve">Ratified by Parliament on 9 November 2000 </w:t>
      </w:r>
    </w:p>
    <w:p w:rsidR="00DD1EFA" w:rsidRPr="00231214" w:rsidRDefault="00DD1EFA" w:rsidP="004B3CCA">
      <w:pPr>
        <w:numPr>
          <w:ilvl w:val="0"/>
          <w:numId w:val="20"/>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Entered into force on 25 June 2001</w:t>
      </w:r>
    </w:p>
    <w:p w:rsidR="00DD1EFA" w:rsidRPr="00231214" w:rsidRDefault="00DD1EFA" w:rsidP="00D46ACC">
      <w:pPr>
        <w:ind w:left="1080"/>
        <w:jc w:val="both"/>
        <w:rPr>
          <w:rFonts w:ascii="Times New Roman" w:hAnsi="Times New Roman"/>
          <w:sz w:val="22"/>
          <w:szCs w:val="22"/>
        </w:rPr>
      </w:pPr>
    </w:p>
    <w:p w:rsidR="00DD1EFA" w:rsidRPr="00231214" w:rsidRDefault="00DD1EFA" w:rsidP="004B3CCA">
      <w:pPr>
        <w:numPr>
          <w:ilvl w:val="0"/>
          <w:numId w:val="3"/>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Lesotho</w:t>
      </w:r>
      <w:r w:rsidRPr="00231214">
        <w:rPr>
          <w:rFonts w:ascii="Times New Roman" w:hAnsi="Times New Roman"/>
          <w:sz w:val="22"/>
          <w:szCs w:val="22"/>
        </w:rPr>
        <w:t xml:space="preserve"> </w:t>
      </w:r>
    </w:p>
    <w:p w:rsidR="00DD1EFA" w:rsidRPr="00231214" w:rsidRDefault="00DD1EFA" w:rsidP="004B3CCA">
      <w:pPr>
        <w:numPr>
          <w:ilvl w:val="0"/>
          <w:numId w:val="21"/>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 xml:space="preserve">Ratified by Parliament on 7 November 2001 </w:t>
      </w:r>
    </w:p>
    <w:p w:rsidR="00DD1EFA" w:rsidRPr="00231214" w:rsidRDefault="00DD1EFA" w:rsidP="004B3CCA">
      <w:pPr>
        <w:numPr>
          <w:ilvl w:val="0"/>
          <w:numId w:val="21"/>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Entered into force on 23 December 2003</w:t>
      </w:r>
    </w:p>
    <w:p w:rsidR="00DD1EFA" w:rsidRPr="00231214" w:rsidRDefault="00DD1EFA" w:rsidP="00D46ACC">
      <w:pPr>
        <w:ind w:left="1080"/>
        <w:jc w:val="both"/>
        <w:rPr>
          <w:rFonts w:ascii="Times New Roman" w:hAnsi="Times New Roman"/>
          <w:sz w:val="22"/>
          <w:szCs w:val="22"/>
        </w:rPr>
      </w:pPr>
    </w:p>
    <w:p w:rsidR="00DD1EFA" w:rsidRPr="00231214" w:rsidRDefault="00DD1EFA" w:rsidP="004B3CCA">
      <w:pPr>
        <w:numPr>
          <w:ilvl w:val="0"/>
          <w:numId w:val="3"/>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Egypt</w:t>
      </w:r>
      <w:r w:rsidRPr="00231214">
        <w:rPr>
          <w:rFonts w:ascii="Times New Roman" w:hAnsi="Times New Roman"/>
          <w:sz w:val="22"/>
          <w:szCs w:val="22"/>
        </w:rPr>
        <w:t xml:space="preserve"> </w:t>
      </w:r>
    </w:p>
    <w:p w:rsidR="00DD1EFA" w:rsidRPr="00231214" w:rsidRDefault="00DD1EFA" w:rsidP="004B3CCA">
      <w:pPr>
        <w:numPr>
          <w:ilvl w:val="0"/>
          <w:numId w:val="22"/>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 xml:space="preserve">Ratified by Parliament on 11 November 2002 </w:t>
      </w:r>
    </w:p>
    <w:p w:rsidR="00DD1EFA" w:rsidRPr="00231214" w:rsidRDefault="00DD1EFA" w:rsidP="004B3CCA">
      <w:pPr>
        <w:numPr>
          <w:ilvl w:val="0"/>
          <w:numId w:val="22"/>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Entered into force on 16 September 2003</w:t>
      </w:r>
    </w:p>
    <w:p w:rsidR="00DD1EFA" w:rsidRPr="00231214" w:rsidRDefault="00DD1EFA" w:rsidP="00D46ACC">
      <w:pPr>
        <w:ind w:left="1080"/>
        <w:jc w:val="both"/>
        <w:rPr>
          <w:rFonts w:ascii="Times New Roman" w:hAnsi="Times New Roman"/>
          <w:sz w:val="22"/>
          <w:szCs w:val="22"/>
        </w:rPr>
      </w:pPr>
    </w:p>
    <w:p w:rsidR="00DD1EFA" w:rsidRPr="00231214" w:rsidRDefault="00DD1EFA" w:rsidP="004B3CCA">
      <w:pPr>
        <w:numPr>
          <w:ilvl w:val="0"/>
          <w:numId w:val="3"/>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Algeria</w:t>
      </w:r>
      <w:r w:rsidRPr="00231214">
        <w:rPr>
          <w:rFonts w:ascii="Times New Roman" w:hAnsi="Times New Roman"/>
          <w:sz w:val="22"/>
          <w:szCs w:val="22"/>
        </w:rPr>
        <w:t xml:space="preserve"> </w:t>
      </w:r>
    </w:p>
    <w:p w:rsidR="00DD1EFA" w:rsidRPr="00231214" w:rsidRDefault="00DD1EFA" w:rsidP="004B3CCA">
      <w:pPr>
        <w:numPr>
          <w:ilvl w:val="0"/>
          <w:numId w:val="23"/>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 xml:space="preserve">Ratified by Parliament on 11 November 2002 </w:t>
      </w:r>
    </w:p>
    <w:p w:rsidR="00DD1EFA" w:rsidRPr="00231214" w:rsidRDefault="00DD1EFA" w:rsidP="004B3CCA">
      <w:pPr>
        <w:numPr>
          <w:ilvl w:val="0"/>
          <w:numId w:val="23"/>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Not yet in force</w:t>
      </w:r>
    </w:p>
    <w:p w:rsidR="00DD1EFA" w:rsidRPr="00231214" w:rsidRDefault="00DD1EFA" w:rsidP="00D46ACC">
      <w:pPr>
        <w:ind w:left="1080"/>
        <w:jc w:val="both"/>
        <w:rPr>
          <w:rFonts w:ascii="Times New Roman" w:hAnsi="Times New Roman"/>
          <w:sz w:val="22"/>
          <w:szCs w:val="22"/>
        </w:rPr>
      </w:pPr>
    </w:p>
    <w:p w:rsidR="00DD1EFA" w:rsidRPr="00231214" w:rsidRDefault="00DD1EFA" w:rsidP="004B3CCA">
      <w:pPr>
        <w:numPr>
          <w:ilvl w:val="0"/>
          <w:numId w:val="3"/>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Nigeria</w:t>
      </w:r>
      <w:r w:rsidRPr="00231214">
        <w:rPr>
          <w:rFonts w:ascii="Times New Roman" w:hAnsi="Times New Roman"/>
          <w:sz w:val="22"/>
          <w:szCs w:val="22"/>
        </w:rPr>
        <w:t xml:space="preserve"> </w:t>
      </w:r>
    </w:p>
    <w:p w:rsidR="00DD1EFA" w:rsidRPr="00231214" w:rsidRDefault="00DD1EFA" w:rsidP="004B3CCA">
      <w:pPr>
        <w:numPr>
          <w:ilvl w:val="0"/>
          <w:numId w:val="24"/>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 xml:space="preserve">Ratified by Parliament on 11 November 2002 </w:t>
      </w:r>
    </w:p>
    <w:p w:rsidR="00DD1EFA" w:rsidRPr="00231214" w:rsidRDefault="00DD1EFA" w:rsidP="004B3CCA">
      <w:pPr>
        <w:numPr>
          <w:ilvl w:val="0"/>
          <w:numId w:val="24"/>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Not yet in force</w:t>
      </w:r>
    </w:p>
    <w:p w:rsidR="00DD1EFA" w:rsidRPr="00231214" w:rsidRDefault="00DD1EFA" w:rsidP="00A05990">
      <w:pPr>
        <w:ind w:left="720"/>
        <w:jc w:val="both"/>
        <w:rPr>
          <w:rFonts w:ascii="Times New Roman" w:hAnsi="Times New Roman"/>
          <w:sz w:val="22"/>
          <w:szCs w:val="22"/>
        </w:rPr>
      </w:pPr>
    </w:p>
    <w:p w:rsidR="00DD1EFA" w:rsidRPr="00231214" w:rsidRDefault="00DD1EFA" w:rsidP="004B3CCA">
      <w:pPr>
        <w:numPr>
          <w:ilvl w:val="0"/>
          <w:numId w:val="3"/>
        </w:numPr>
        <w:ind w:left="1080"/>
        <w:jc w:val="both"/>
        <w:rPr>
          <w:rFonts w:ascii="Times New Roman" w:hAnsi="Times New Roman"/>
          <w:b/>
          <w:sz w:val="22"/>
          <w:szCs w:val="22"/>
        </w:rPr>
      </w:pPr>
      <w:r w:rsidRPr="00231214">
        <w:rPr>
          <w:rFonts w:ascii="Times New Roman" w:hAnsi="Times New Roman"/>
          <w:b/>
          <w:sz w:val="22"/>
          <w:szCs w:val="22"/>
        </w:rPr>
        <w:t xml:space="preserve">France </w:t>
      </w:r>
    </w:p>
    <w:p w:rsidR="00DD1EFA" w:rsidRPr="00231214" w:rsidRDefault="00DD1EFA" w:rsidP="004B3CCA">
      <w:pPr>
        <w:numPr>
          <w:ilvl w:val="0"/>
          <w:numId w:val="10"/>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 xml:space="preserve">Ratified by Parliament on 11 November 2002 </w:t>
      </w:r>
    </w:p>
    <w:p w:rsidR="00DD1EFA" w:rsidRPr="00231214" w:rsidRDefault="00DD1EFA" w:rsidP="004B3CCA">
      <w:pPr>
        <w:numPr>
          <w:ilvl w:val="0"/>
          <w:numId w:val="10"/>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Entered into force on 1 March 2004</w:t>
      </w:r>
    </w:p>
    <w:p w:rsidR="00DD1EFA" w:rsidRPr="00231214" w:rsidRDefault="00DD1EFA" w:rsidP="004B3CCA">
      <w:pPr>
        <w:numPr>
          <w:ilvl w:val="0"/>
          <w:numId w:val="10"/>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Notice in Government Gazette 27371 of 18 March 2005</w:t>
      </w:r>
    </w:p>
    <w:p w:rsidR="0081371F" w:rsidRPr="00231214" w:rsidRDefault="0081371F" w:rsidP="0081371F">
      <w:pPr>
        <w:ind w:left="1440"/>
        <w:jc w:val="both"/>
        <w:rPr>
          <w:rFonts w:ascii="Times New Roman" w:hAnsi="Times New Roman"/>
          <w:sz w:val="22"/>
          <w:szCs w:val="22"/>
        </w:rPr>
      </w:pPr>
    </w:p>
    <w:p w:rsidR="0081371F" w:rsidRPr="00231214" w:rsidRDefault="0081371F" w:rsidP="004B3CCA">
      <w:pPr>
        <w:pStyle w:val="ListParagraph"/>
        <w:numPr>
          <w:ilvl w:val="1"/>
          <w:numId w:val="2"/>
        </w:numPr>
        <w:tabs>
          <w:tab w:val="clear" w:pos="1440"/>
        </w:tabs>
        <w:ind w:left="1134" w:hanging="425"/>
        <w:jc w:val="both"/>
        <w:rPr>
          <w:rFonts w:ascii="Times New Roman" w:hAnsi="Times New Roman"/>
          <w:b/>
          <w:sz w:val="22"/>
          <w:szCs w:val="22"/>
        </w:rPr>
      </w:pPr>
      <w:r w:rsidRPr="00231214">
        <w:rPr>
          <w:rFonts w:ascii="Times New Roman" w:hAnsi="Times New Roman"/>
          <w:b/>
          <w:sz w:val="22"/>
          <w:szCs w:val="22"/>
        </w:rPr>
        <w:t>Argentine Republic</w:t>
      </w:r>
    </w:p>
    <w:p w:rsidR="0081371F" w:rsidRPr="00231214" w:rsidRDefault="0081371F" w:rsidP="004B3CCA">
      <w:pPr>
        <w:pStyle w:val="ListParagraph"/>
        <w:numPr>
          <w:ilvl w:val="0"/>
          <w:numId w:val="36"/>
        </w:numPr>
        <w:ind w:left="1418" w:hanging="284"/>
        <w:jc w:val="both"/>
        <w:rPr>
          <w:rFonts w:ascii="Times New Roman" w:hAnsi="Times New Roman"/>
          <w:b/>
          <w:sz w:val="22"/>
          <w:szCs w:val="22"/>
        </w:rPr>
      </w:pPr>
      <w:r w:rsidRPr="00231214">
        <w:rPr>
          <w:rFonts w:ascii="Times New Roman" w:hAnsi="Times New Roman"/>
          <w:sz w:val="22"/>
          <w:szCs w:val="22"/>
        </w:rPr>
        <w:t>Instruments of Ratification exchanged on 15 October 2015</w:t>
      </w:r>
    </w:p>
    <w:p w:rsidR="0081371F" w:rsidRPr="00231214" w:rsidRDefault="0081371F" w:rsidP="004B3CCA">
      <w:pPr>
        <w:pStyle w:val="ListParagraph"/>
        <w:numPr>
          <w:ilvl w:val="0"/>
          <w:numId w:val="36"/>
        </w:numPr>
        <w:ind w:left="1418" w:hanging="284"/>
        <w:jc w:val="both"/>
        <w:rPr>
          <w:rFonts w:ascii="Times New Roman" w:hAnsi="Times New Roman"/>
          <w:sz w:val="22"/>
          <w:szCs w:val="22"/>
        </w:rPr>
      </w:pPr>
      <w:r w:rsidRPr="00231214">
        <w:rPr>
          <w:rFonts w:ascii="Times New Roman" w:hAnsi="Times New Roman"/>
          <w:sz w:val="22"/>
          <w:szCs w:val="22"/>
        </w:rPr>
        <w:t>Treaty entered into force on 16 October 2015</w:t>
      </w:r>
    </w:p>
    <w:p w:rsidR="0081371F" w:rsidRPr="00231214" w:rsidRDefault="0081371F" w:rsidP="0081371F">
      <w:pPr>
        <w:jc w:val="both"/>
        <w:rPr>
          <w:rFonts w:ascii="Times New Roman" w:hAnsi="Times New Roman"/>
          <w:sz w:val="22"/>
          <w:szCs w:val="22"/>
        </w:rPr>
      </w:pPr>
    </w:p>
    <w:p w:rsidR="0081371F" w:rsidRPr="00231214" w:rsidRDefault="0081371F" w:rsidP="004B3CCA">
      <w:pPr>
        <w:numPr>
          <w:ilvl w:val="1"/>
          <w:numId w:val="2"/>
        </w:numPr>
        <w:tabs>
          <w:tab w:val="clear" w:pos="1440"/>
          <w:tab w:val="num" w:pos="1080"/>
        </w:tabs>
        <w:ind w:left="1080"/>
        <w:jc w:val="both"/>
        <w:rPr>
          <w:rFonts w:ascii="Times New Roman" w:hAnsi="Times New Roman"/>
          <w:b/>
          <w:sz w:val="22"/>
          <w:szCs w:val="22"/>
        </w:rPr>
      </w:pPr>
      <w:r w:rsidRPr="00231214">
        <w:rPr>
          <w:rFonts w:ascii="Times New Roman" w:hAnsi="Times New Roman"/>
          <w:b/>
          <w:sz w:val="22"/>
          <w:szCs w:val="22"/>
        </w:rPr>
        <w:t xml:space="preserve">Iran </w:t>
      </w:r>
    </w:p>
    <w:p w:rsidR="0081371F" w:rsidRPr="00231214" w:rsidRDefault="0081371F" w:rsidP="004B3CCA">
      <w:pPr>
        <w:numPr>
          <w:ilvl w:val="1"/>
          <w:numId w:val="16"/>
        </w:numPr>
        <w:jc w:val="both"/>
        <w:rPr>
          <w:rFonts w:ascii="Times New Roman" w:hAnsi="Times New Roman"/>
          <w:sz w:val="22"/>
          <w:szCs w:val="22"/>
        </w:rPr>
      </w:pPr>
      <w:r w:rsidRPr="00231214">
        <w:rPr>
          <w:rFonts w:ascii="Times New Roman" w:hAnsi="Times New Roman"/>
          <w:sz w:val="22"/>
          <w:szCs w:val="22"/>
        </w:rPr>
        <w:t>Signed on 31 August 2004</w:t>
      </w:r>
    </w:p>
    <w:p w:rsidR="0081371F" w:rsidRPr="00231214" w:rsidRDefault="0081371F" w:rsidP="004B3CCA">
      <w:pPr>
        <w:numPr>
          <w:ilvl w:val="1"/>
          <w:numId w:val="16"/>
        </w:numPr>
        <w:jc w:val="both"/>
        <w:rPr>
          <w:rFonts w:ascii="Times New Roman" w:hAnsi="Times New Roman"/>
          <w:sz w:val="22"/>
          <w:szCs w:val="22"/>
        </w:rPr>
      </w:pPr>
      <w:r w:rsidRPr="00231214">
        <w:rPr>
          <w:rFonts w:ascii="Times New Roman" w:hAnsi="Times New Roman"/>
          <w:sz w:val="22"/>
          <w:szCs w:val="22"/>
        </w:rPr>
        <w:t>Ratified by Parliament on 12 September 2012.</w:t>
      </w:r>
    </w:p>
    <w:p w:rsidR="0081371F" w:rsidRPr="00231214" w:rsidRDefault="0081371F" w:rsidP="004B3CCA">
      <w:pPr>
        <w:pStyle w:val="ListParagraph"/>
        <w:numPr>
          <w:ilvl w:val="1"/>
          <w:numId w:val="16"/>
        </w:numPr>
        <w:jc w:val="both"/>
        <w:rPr>
          <w:rFonts w:ascii="Times New Roman" w:hAnsi="Times New Roman"/>
          <w:sz w:val="22"/>
          <w:szCs w:val="22"/>
        </w:rPr>
      </w:pPr>
      <w:r w:rsidRPr="00231214">
        <w:rPr>
          <w:rFonts w:ascii="Times New Roman" w:hAnsi="Times New Roman"/>
          <w:sz w:val="22"/>
          <w:szCs w:val="22"/>
        </w:rPr>
        <w:t>Entered into force on 12 February 2014</w:t>
      </w:r>
    </w:p>
    <w:p w:rsidR="00DD1EFA" w:rsidRPr="00231214" w:rsidRDefault="00DD1EFA" w:rsidP="00A05990">
      <w:pPr>
        <w:ind w:left="1080"/>
        <w:jc w:val="both"/>
        <w:rPr>
          <w:rFonts w:ascii="Times New Roman" w:hAnsi="Times New Roman"/>
          <w:sz w:val="22"/>
          <w:szCs w:val="22"/>
        </w:rPr>
      </w:pPr>
    </w:p>
    <w:p w:rsidR="00DD1EFA" w:rsidRPr="00231214" w:rsidRDefault="00DD1EFA" w:rsidP="004B3CCA">
      <w:pPr>
        <w:numPr>
          <w:ilvl w:val="0"/>
          <w:numId w:val="3"/>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China</w:t>
      </w:r>
      <w:r w:rsidRPr="00231214">
        <w:rPr>
          <w:rFonts w:ascii="Times New Roman" w:hAnsi="Times New Roman"/>
          <w:sz w:val="22"/>
          <w:szCs w:val="22"/>
        </w:rPr>
        <w:t>:</w:t>
      </w:r>
    </w:p>
    <w:p w:rsidR="00DD1EFA" w:rsidRPr="00231214" w:rsidRDefault="00DD1EFA" w:rsidP="004B3CCA">
      <w:pPr>
        <w:numPr>
          <w:ilvl w:val="0"/>
          <w:numId w:val="11"/>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Ratified by Parliament on 21 October 2003</w:t>
      </w:r>
    </w:p>
    <w:p w:rsidR="00DD1EFA" w:rsidRPr="00231214" w:rsidRDefault="00DD1EFA" w:rsidP="004B3CCA">
      <w:pPr>
        <w:numPr>
          <w:ilvl w:val="0"/>
          <w:numId w:val="11"/>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Instruments of ratification exchanged on 18 October 2004</w:t>
      </w:r>
    </w:p>
    <w:p w:rsidR="00DD1EFA" w:rsidRPr="00231214" w:rsidRDefault="00DD1EFA" w:rsidP="004B3CCA">
      <w:pPr>
        <w:numPr>
          <w:ilvl w:val="0"/>
          <w:numId w:val="11"/>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Entered into force on 17 November 2004</w:t>
      </w:r>
    </w:p>
    <w:p w:rsidR="00DD1EFA" w:rsidRPr="00231214" w:rsidRDefault="00DD1EFA" w:rsidP="00A05990">
      <w:pPr>
        <w:ind w:left="1080"/>
        <w:jc w:val="both"/>
        <w:rPr>
          <w:rFonts w:ascii="Times New Roman" w:hAnsi="Times New Roman"/>
          <w:sz w:val="22"/>
          <w:szCs w:val="22"/>
        </w:rPr>
      </w:pPr>
    </w:p>
    <w:p w:rsidR="00DD1EFA" w:rsidRPr="00231214" w:rsidRDefault="00DD1EFA" w:rsidP="004B3CCA">
      <w:pPr>
        <w:numPr>
          <w:ilvl w:val="0"/>
          <w:numId w:val="3"/>
        </w:numPr>
        <w:tabs>
          <w:tab w:val="clear" w:pos="720"/>
          <w:tab w:val="num" w:pos="1080"/>
        </w:tabs>
        <w:ind w:left="1080"/>
        <w:jc w:val="both"/>
        <w:rPr>
          <w:rFonts w:ascii="Times New Roman" w:hAnsi="Times New Roman"/>
          <w:sz w:val="22"/>
          <w:szCs w:val="22"/>
        </w:rPr>
      </w:pPr>
      <w:r w:rsidRPr="00231214">
        <w:rPr>
          <w:rFonts w:ascii="Times New Roman" w:hAnsi="Times New Roman"/>
          <w:b/>
          <w:sz w:val="22"/>
          <w:szCs w:val="22"/>
        </w:rPr>
        <w:t>India</w:t>
      </w:r>
      <w:r w:rsidRPr="00231214">
        <w:rPr>
          <w:rFonts w:ascii="Times New Roman" w:hAnsi="Times New Roman"/>
          <w:sz w:val="22"/>
          <w:szCs w:val="22"/>
        </w:rPr>
        <w:t xml:space="preserve"> </w:t>
      </w:r>
    </w:p>
    <w:p w:rsidR="00DD1EFA" w:rsidRPr="00231214" w:rsidRDefault="00DD1EFA" w:rsidP="004B3CCA">
      <w:pPr>
        <w:numPr>
          <w:ilvl w:val="0"/>
          <w:numId w:val="25"/>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 xml:space="preserve">Approval to ratify on 3 November 2004 </w:t>
      </w:r>
    </w:p>
    <w:p w:rsidR="00DD1EFA" w:rsidRPr="00231214" w:rsidRDefault="00DD1EFA" w:rsidP="004B3CCA">
      <w:pPr>
        <w:numPr>
          <w:ilvl w:val="0"/>
          <w:numId w:val="25"/>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Instruments of ratification exchanged on 6 December 2005</w:t>
      </w:r>
    </w:p>
    <w:p w:rsidR="00DD1EFA" w:rsidRPr="00231214" w:rsidRDefault="00DD1EFA" w:rsidP="004B3CCA">
      <w:pPr>
        <w:numPr>
          <w:ilvl w:val="0"/>
          <w:numId w:val="25"/>
        </w:numPr>
        <w:tabs>
          <w:tab w:val="clear" w:pos="720"/>
          <w:tab w:val="num" w:pos="1440"/>
        </w:tabs>
        <w:ind w:left="1440"/>
        <w:jc w:val="both"/>
        <w:rPr>
          <w:rFonts w:ascii="Times New Roman" w:hAnsi="Times New Roman"/>
          <w:sz w:val="22"/>
          <w:szCs w:val="22"/>
        </w:rPr>
      </w:pPr>
      <w:r w:rsidRPr="00231214">
        <w:rPr>
          <w:rFonts w:ascii="Times New Roman" w:hAnsi="Times New Roman"/>
          <w:sz w:val="22"/>
          <w:szCs w:val="22"/>
        </w:rPr>
        <w:t>Entered into force on 6 December 2005</w:t>
      </w:r>
    </w:p>
    <w:p w:rsidR="00DD1EFA" w:rsidRPr="00231214" w:rsidRDefault="00DD1EFA" w:rsidP="006F39F4">
      <w:pPr>
        <w:ind w:left="1080"/>
        <w:jc w:val="both"/>
        <w:rPr>
          <w:rFonts w:ascii="Times New Roman" w:hAnsi="Times New Roman"/>
          <w:sz w:val="22"/>
          <w:szCs w:val="22"/>
        </w:rPr>
      </w:pPr>
    </w:p>
    <w:p w:rsidR="00DD1EFA" w:rsidRPr="00231214" w:rsidRDefault="00DD1EFA" w:rsidP="004B3CCA">
      <w:pPr>
        <w:numPr>
          <w:ilvl w:val="0"/>
          <w:numId w:val="33"/>
        </w:numPr>
        <w:tabs>
          <w:tab w:val="clear" w:pos="731"/>
          <w:tab w:val="num" w:pos="1134"/>
        </w:tabs>
        <w:ind w:left="1134" w:hanging="414"/>
        <w:jc w:val="both"/>
        <w:rPr>
          <w:rFonts w:ascii="Times New Roman" w:hAnsi="Times New Roman"/>
          <w:sz w:val="22"/>
          <w:szCs w:val="22"/>
        </w:rPr>
      </w:pPr>
      <w:r w:rsidRPr="00231214">
        <w:rPr>
          <w:rFonts w:ascii="Times New Roman" w:hAnsi="Times New Roman"/>
          <w:b/>
          <w:sz w:val="22"/>
          <w:szCs w:val="22"/>
        </w:rPr>
        <w:t>Hong Kong Special Administrative Region of the People’s Republic of China</w:t>
      </w:r>
    </w:p>
    <w:p w:rsidR="0098169E" w:rsidRPr="00231214" w:rsidRDefault="0098169E" w:rsidP="0098169E">
      <w:pPr>
        <w:jc w:val="both"/>
        <w:rPr>
          <w:rFonts w:ascii="Times New Roman" w:hAnsi="Times New Roman"/>
          <w:sz w:val="22"/>
          <w:szCs w:val="22"/>
        </w:rPr>
      </w:pPr>
    </w:p>
    <w:p w:rsidR="00DD1EFA" w:rsidRPr="00231214" w:rsidRDefault="00DD1EFA" w:rsidP="004B3CCA">
      <w:pPr>
        <w:numPr>
          <w:ilvl w:val="0"/>
          <w:numId w:val="34"/>
        </w:numPr>
        <w:tabs>
          <w:tab w:val="clear" w:pos="731"/>
          <w:tab w:val="num" w:pos="1418"/>
        </w:tabs>
        <w:ind w:firstLine="403"/>
        <w:jc w:val="both"/>
        <w:rPr>
          <w:rFonts w:ascii="Times New Roman" w:hAnsi="Times New Roman"/>
          <w:b/>
          <w:sz w:val="22"/>
          <w:szCs w:val="22"/>
        </w:rPr>
      </w:pPr>
      <w:r w:rsidRPr="00231214">
        <w:rPr>
          <w:rFonts w:ascii="Times New Roman" w:hAnsi="Times New Roman"/>
          <w:sz w:val="22"/>
          <w:szCs w:val="22"/>
        </w:rPr>
        <w:t>Approval to ratify on 28 October 2009</w:t>
      </w:r>
    </w:p>
    <w:p w:rsidR="00DD1EFA" w:rsidRPr="00231214" w:rsidRDefault="00DD1EFA" w:rsidP="004B3CCA">
      <w:pPr>
        <w:numPr>
          <w:ilvl w:val="0"/>
          <w:numId w:val="34"/>
        </w:numPr>
        <w:tabs>
          <w:tab w:val="clear" w:pos="731"/>
          <w:tab w:val="num" w:pos="1418"/>
        </w:tabs>
        <w:ind w:firstLine="403"/>
        <w:jc w:val="both"/>
        <w:rPr>
          <w:rFonts w:ascii="Times New Roman" w:hAnsi="Times New Roman"/>
          <w:b/>
          <w:sz w:val="22"/>
          <w:szCs w:val="22"/>
        </w:rPr>
      </w:pPr>
      <w:r w:rsidRPr="00231214">
        <w:rPr>
          <w:rFonts w:ascii="Times New Roman" w:hAnsi="Times New Roman"/>
          <w:sz w:val="22"/>
          <w:szCs w:val="22"/>
        </w:rPr>
        <w:t>Entered into force 1 December 2011</w:t>
      </w:r>
    </w:p>
    <w:p w:rsidR="0098169E" w:rsidRPr="00231214" w:rsidRDefault="0098169E" w:rsidP="0098169E">
      <w:pPr>
        <w:ind w:left="1134"/>
        <w:jc w:val="both"/>
        <w:rPr>
          <w:rFonts w:ascii="Times New Roman" w:hAnsi="Times New Roman"/>
          <w:sz w:val="22"/>
          <w:szCs w:val="22"/>
        </w:rPr>
      </w:pPr>
    </w:p>
    <w:p w:rsidR="0098169E" w:rsidRPr="00231214" w:rsidRDefault="0098169E" w:rsidP="004B3CCA">
      <w:pPr>
        <w:pStyle w:val="ListParagraph"/>
        <w:numPr>
          <w:ilvl w:val="1"/>
          <w:numId w:val="2"/>
        </w:numPr>
        <w:tabs>
          <w:tab w:val="clear" w:pos="1440"/>
          <w:tab w:val="num" w:pos="1134"/>
        </w:tabs>
        <w:ind w:hanging="731"/>
        <w:jc w:val="both"/>
        <w:rPr>
          <w:rFonts w:ascii="Times New Roman" w:hAnsi="Times New Roman"/>
          <w:b/>
          <w:sz w:val="22"/>
          <w:szCs w:val="22"/>
        </w:rPr>
      </w:pPr>
      <w:r w:rsidRPr="00231214">
        <w:rPr>
          <w:rFonts w:ascii="Times New Roman" w:hAnsi="Times New Roman"/>
          <w:b/>
          <w:sz w:val="22"/>
          <w:szCs w:val="22"/>
        </w:rPr>
        <w:t>Republic of China (Taiwan)</w:t>
      </w:r>
    </w:p>
    <w:p w:rsidR="0098169E" w:rsidRPr="00231214" w:rsidRDefault="0098169E" w:rsidP="0098169E">
      <w:pPr>
        <w:pStyle w:val="ListParagraph"/>
        <w:jc w:val="both"/>
        <w:rPr>
          <w:rFonts w:ascii="Times New Roman" w:hAnsi="Times New Roman"/>
          <w:b/>
          <w:sz w:val="22"/>
          <w:szCs w:val="22"/>
        </w:rPr>
      </w:pPr>
    </w:p>
    <w:p w:rsidR="0098169E" w:rsidRPr="00231214" w:rsidRDefault="0098169E" w:rsidP="004B3CCA">
      <w:pPr>
        <w:pStyle w:val="ListParagraph"/>
        <w:numPr>
          <w:ilvl w:val="0"/>
          <w:numId w:val="35"/>
        </w:numPr>
        <w:ind w:left="1418" w:hanging="284"/>
        <w:jc w:val="both"/>
        <w:rPr>
          <w:rFonts w:ascii="Times New Roman" w:hAnsi="Times New Roman"/>
          <w:b/>
          <w:sz w:val="22"/>
          <w:szCs w:val="22"/>
        </w:rPr>
      </w:pPr>
      <w:r w:rsidRPr="00231214">
        <w:rPr>
          <w:rFonts w:ascii="Times New Roman" w:hAnsi="Times New Roman"/>
          <w:sz w:val="22"/>
          <w:szCs w:val="22"/>
        </w:rPr>
        <w:t>An Arrangement on Mutual Legal Assistance was signed on 24 July 2013.</w:t>
      </w:r>
    </w:p>
    <w:p w:rsidR="0098169E" w:rsidRPr="00231214" w:rsidRDefault="0098169E" w:rsidP="004B3CCA">
      <w:pPr>
        <w:pStyle w:val="ListParagraph"/>
        <w:numPr>
          <w:ilvl w:val="0"/>
          <w:numId w:val="35"/>
        </w:numPr>
        <w:ind w:left="1418" w:hanging="284"/>
        <w:jc w:val="both"/>
        <w:rPr>
          <w:rFonts w:ascii="Times New Roman" w:hAnsi="Times New Roman"/>
          <w:b/>
          <w:sz w:val="22"/>
          <w:szCs w:val="22"/>
        </w:rPr>
      </w:pPr>
      <w:r w:rsidRPr="00231214">
        <w:rPr>
          <w:rFonts w:ascii="Times New Roman" w:hAnsi="Times New Roman"/>
          <w:sz w:val="22"/>
          <w:szCs w:val="22"/>
        </w:rPr>
        <w:t xml:space="preserve">The arrangement entered into force on date of signing. </w:t>
      </w:r>
    </w:p>
    <w:p w:rsidR="00DD1EFA" w:rsidRPr="00231214" w:rsidRDefault="00DD1EFA" w:rsidP="00A05990">
      <w:pPr>
        <w:jc w:val="both"/>
        <w:rPr>
          <w:rFonts w:ascii="Times New Roman" w:hAnsi="Times New Roman"/>
          <w:sz w:val="22"/>
          <w:szCs w:val="22"/>
        </w:rPr>
      </w:pPr>
    </w:p>
    <w:p w:rsidR="00DD1EFA" w:rsidRPr="00231214" w:rsidRDefault="00DD1EFA" w:rsidP="00A05990">
      <w:pPr>
        <w:ind w:left="720" w:hanging="720"/>
        <w:jc w:val="both"/>
        <w:rPr>
          <w:rFonts w:ascii="Times New Roman" w:hAnsi="Times New Roman"/>
          <w:sz w:val="22"/>
          <w:szCs w:val="22"/>
        </w:rPr>
      </w:pPr>
      <w:r w:rsidRPr="00231214">
        <w:rPr>
          <w:rFonts w:ascii="Times New Roman" w:hAnsi="Times New Roman"/>
          <w:sz w:val="22"/>
          <w:szCs w:val="22"/>
        </w:rPr>
        <w:t>6.</w:t>
      </w:r>
      <w:r w:rsidRPr="00231214">
        <w:rPr>
          <w:rFonts w:ascii="Times New Roman" w:hAnsi="Times New Roman"/>
          <w:sz w:val="22"/>
          <w:szCs w:val="22"/>
        </w:rPr>
        <w:tab/>
        <w:t>The Department is currently busy setting up negotiations for the conclusion of extradition and mutual legal assistance treaties with various countries including:</w:t>
      </w:r>
    </w:p>
    <w:p w:rsidR="00DD1EFA" w:rsidRPr="00231214" w:rsidRDefault="00DD1EFA" w:rsidP="004B3CCA">
      <w:pPr>
        <w:numPr>
          <w:ilvl w:val="0"/>
          <w:numId w:val="4"/>
        </w:numPr>
        <w:tabs>
          <w:tab w:val="clear" w:pos="720"/>
          <w:tab w:val="num" w:pos="1080"/>
        </w:tabs>
        <w:ind w:left="1077" w:hanging="357"/>
        <w:jc w:val="both"/>
        <w:rPr>
          <w:rFonts w:ascii="Times New Roman" w:hAnsi="Times New Roman"/>
          <w:b/>
          <w:sz w:val="22"/>
          <w:szCs w:val="22"/>
        </w:rPr>
      </w:pPr>
      <w:r w:rsidRPr="00231214">
        <w:rPr>
          <w:rFonts w:ascii="Times New Roman" w:hAnsi="Times New Roman"/>
          <w:b/>
          <w:sz w:val="22"/>
          <w:szCs w:val="22"/>
        </w:rPr>
        <w:t>Peru</w:t>
      </w:r>
    </w:p>
    <w:p w:rsidR="00DD1EFA" w:rsidRPr="00231214" w:rsidRDefault="00DD1EFA" w:rsidP="004B3CCA">
      <w:pPr>
        <w:numPr>
          <w:ilvl w:val="0"/>
          <w:numId w:val="4"/>
        </w:numPr>
        <w:tabs>
          <w:tab w:val="clear" w:pos="720"/>
          <w:tab w:val="num" w:pos="1080"/>
        </w:tabs>
        <w:ind w:left="1077" w:hanging="357"/>
        <w:jc w:val="both"/>
        <w:rPr>
          <w:rFonts w:ascii="Times New Roman" w:hAnsi="Times New Roman"/>
          <w:b/>
          <w:sz w:val="22"/>
          <w:szCs w:val="22"/>
        </w:rPr>
      </w:pPr>
      <w:r w:rsidRPr="00231214">
        <w:rPr>
          <w:rFonts w:ascii="Times New Roman" w:hAnsi="Times New Roman"/>
          <w:b/>
          <w:sz w:val="22"/>
          <w:szCs w:val="22"/>
        </w:rPr>
        <w:t>Venezuela</w:t>
      </w:r>
    </w:p>
    <w:p w:rsidR="00DD1EFA" w:rsidRPr="00231214" w:rsidRDefault="00DD1EFA" w:rsidP="004B3CCA">
      <w:pPr>
        <w:numPr>
          <w:ilvl w:val="0"/>
          <w:numId w:val="4"/>
        </w:numPr>
        <w:tabs>
          <w:tab w:val="clear" w:pos="720"/>
          <w:tab w:val="num" w:pos="1080"/>
        </w:tabs>
        <w:ind w:left="1077" w:hanging="357"/>
        <w:jc w:val="both"/>
        <w:rPr>
          <w:rFonts w:ascii="Times New Roman" w:hAnsi="Times New Roman"/>
          <w:b/>
          <w:sz w:val="22"/>
          <w:szCs w:val="22"/>
        </w:rPr>
      </w:pPr>
      <w:r w:rsidRPr="00231214">
        <w:rPr>
          <w:rFonts w:ascii="Times New Roman" w:hAnsi="Times New Roman"/>
          <w:b/>
          <w:sz w:val="22"/>
          <w:szCs w:val="22"/>
        </w:rPr>
        <w:t>Chile</w:t>
      </w:r>
    </w:p>
    <w:p w:rsidR="006D2426" w:rsidRPr="00231214" w:rsidRDefault="006D2426" w:rsidP="004B3CCA">
      <w:pPr>
        <w:numPr>
          <w:ilvl w:val="0"/>
          <w:numId w:val="4"/>
        </w:numPr>
        <w:tabs>
          <w:tab w:val="clear" w:pos="720"/>
          <w:tab w:val="num" w:pos="1080"/>
        </w:tabs>
        <w:ind w:left="1077" w:hanging="357"/>
        <w:jc w:val="both"/>
        <w:rPr>
          <w:rFonts w:ascii="Times New Roman" w:hAnsi="Times New Roman"/>
          <w:b/>
          <w:sz w:val="22"/>
          <w:szCs w:val="22"/>
        </w:rPr>
      </w:pPr>
      <w:r w:rsidRPr="00231214">
        <w:rPr>
          <w:rFonts w:ascii="Times New Roman" w:hAnsi="Times New Roman"/>
          <w:b/>
          <w:sz w:val="22"/>
          <w:szCs w:val="22"/>
        </w:rPr>
        <w:t>Russia (Mutual Legal Assistance)</w:t>
      </w:r>
    </w:p>
    <w:p w:rsidR="00DD1EFA" w:rsidRPr="00231214" w:rsidRDefault="00DD1EFA" w:rsidP="00A05990">
      <w:pPr>
        <w:jc w:val="both"/>
        <w:rPr>
          <w:rFonts w:ascii="Times New Roman" w:hAnsi="Times New Roman"/>
          <w:sz w:val="22"/>
          <w:szCs w:val="22"/>
        </w:rPr>
      </w:pPr>
    </w:p>
    <w:p w:rsidR="00DD1EFA" w:rsidRPr="00231214" w:rsidRDefault="00DD1EFA" w:rsidP="00A05990">
      <w:pPr>
        <w:ind w:left="720" w:hanging="720"/>
        <w:jc w:val="both"/>
        <w:rPr>
          <w:rFonts w:ascii="Times New Roman" w:hAnsi="Times New Roman"/>
          <w:sz w:val="22"/>
          <w:szCs w:val="22"/>
        </w:rPr>
      </w:pPr>
      <w:r w:rsidRPr="00231214">
        <w:rPr>
          <w:rFonts w:ascii="Times New Roman" w:hAnsi="Times New Roman"/>
          <w:sz w:val="22"/>
          <w:szCs w:val="22"/>
        </w:rPr>
        <w:t>7.</w:t>
      </w:r>
      <w:r w:rsidRPr="00231214">
        <w:rPr>
          <w:rFonts w:ascii="Times New Roman" w:hAnsi="Times New Roman"/>
          <w:sz w:val="22"/>
          <w:szCs w:val="22"/>
        </w:rPr>
        <w:tab/>
        <w:t xml:space="preserve">South Africa has also designated </w:t>
      </w:r>
      <w:r w:rsidRPr="00231214">
        <w:rPr>
          <w:rFonts w:ascii="Times New Roman" w:hAnsi="Times New Roman"/>
          <w:b/>
          <w:sz w:val="22"/>
          <w:szCs w:val="22"/>
        </w:rPr>
        <w:t>Ireland, Zimbabwe, Namibia</w:t>
      </w:r>
      <w:r w:rsidRPr="00231214">
        <w:rPr>
          <w:rFonts w:ascii="Times New Roman" w:hAnsi="Times New Roman"/>
          <w:sz w:val="22"/>
          <w:szCs w:val="22"/>
        </w:rPr>
        <w:t xml:space="preserve"> and the </w:t>
      </w:r>
      <w:r w:rsidRPr="00231214">
        <w:rPr>
          <w:rFonts w:ascii="Times New Roman" w:hAnsi="Times New Roman"/>
          <w:b/>
          <w:sz w:val="22"/>
          <w:szCs w:val="22"/>
        </w:rPr>
        <w:t>United Kingdom</w:t>
      </w:r>
      <w:r w:rsidRPr="00231214">
        <w:rPr>
          <w:rFonts w:ascii="Times New Roman" w:hAnsi="Times New Roman"/>
          <w:sz w:val="22"/>
          <w:szCs w:val="22"/>
        </w:rPr>
        <w:t xml:space="preserve"> in terms of section 3(2) of the Extradition Act.</w:t>
      </w:r>
    </w:p>
    <w:p w:rsidR="00DD1EFA" w:rsidRPr="00231214" w:rsidRDefault="00DD1EFA" w:rsidP="00A05990">
      <w:pPr>
        <w:ind w:left="720" w:hanging="720"/>
        <w:jc w:val="both"/>
        <w:rPr>
          <w:rFonts w:ascii="Times New Roman" w:hAnsi="Times New Roman"/>
          <w:sz w:val="22"/>
          <w:szCs w:val="22"/>
        </w:rPr>
      </w:pPr>
    </w:p>
    <w:p w:rsidR="00DD1EFA" w:rsidRPr="00231214" w:rsidRDefault="00DD1EFA" w:rsidP="00A05990">
      <w:pPr>
        <w:pStyle w:val="ListBullet"/>
        <w:spacing w:line="240" w:lineRule="auto"/>
        <w:ind w:left="720" w:hanging="720"/>
        <w:rPr>
          <w:rFonts w:ascii="Times New Roman" w:hAnsi="Times New Roman"/>
          <w:sz w:val="22"/>
          <w:szCs w:val="22"/>
        </w:rPr>
      </w:pPr>
      <w:r w:rsidRPr="00231214">
        <w:rPr>
          <w:rFonts w:ascii="Times New Roman" w:hAnsi="Times New Roman"/>
          <w:sz w:val="22"/>
          <w:szCs w:val="22"/>
        </w:rPr>
        <w:t>8.</w:t>
      </w:r>
      <w:r w:rsidRPr="00231214">
        <w:rPr>
          <w:rFonts w:ascii="Times New Roman" w:hAnsi="Times New Roman"/>
          <w:sz w:val="22"/>
          <w:szCs w:val="22"/>
        </w:rPr>
        <w:tab/>
        <w:t xml:space="preserve">South Africa’s accession to the Council of Europe’s Convention on Extradition entered into force on </w:t>
      </w:r>
      <w:smartTag w:uri="urn:schemas-microsoft-com:office:smarttags" w:element="date">
        <w:smartTagPr>
          <w:attr w:name="Year" w:val="2003"/>
          <w:attr w:name="Day" w:val="13"/>
          <w:attr w:name="Month" w:val="5"/>
        </w:smartTagPr>
        <w:r w:rsidRPr="00231214">
          <w:rPr>
            <w:rFonts w:ascii="Times New Roman" w:hAnsi="Times New Roman"/>
            <w:sz w:val="22"/>
            <w:szCs w:val="22"/>
          </w:rPr>
          <w:t>13 May 2003</w:t>
        </w:r>
      </w:smartTag>
      <w:r w:rsidRPr="00231214">
        <w:rPr>
          <w:rFonts w:ascii="Times New Roman" w:hAnsi="Times New Roman"/>
          <w:sz w:val="22"/>
          <w:szCs w:val="22"/>
        </w:rPr>
        <w:t>. A request was also directed to the Council of Europe that South Africa accede to the Convention on Mutual Legal Assistance. The Council of Ministers approved that South Africa accede to the MLA Convention. South Africa must now indicate any possible reservations.</w:t>
      </w:r>
    </w:p>
    <w:p w:rsidR="00DD1EFA" w:rsidRPr="00231214" w:rsidRDefault="00DD1EFA" w:rsidP="00A05990">
      <w:pPr>
        <w:pStyle w:val="ListBullet"/>
        <w:spacing w:line="240" w:lineRule="auto"/>
        <w:rPr>
          <w:rFonts w:ascii="Times New Roman" w:hAnsi="Times New Roman"/>
          <w:sz w:val="22"/>
          <w:szCs w:val="22"/>
        </w:rPr>
      </w:pPr>
    </w:p>
    <w:p w:rsidR="00DD1EFA" w:rsidRPr="00231214" w:rsidRDefault="00DD1EFA" w:rsidP="00A05990">
      <w:pPr>
        <w:pStyle w:val="ListBullet"/>
        <w:spacing w:line="240" w:lineRule="auto"/>
        <w:ind w:left="720" w:hanging="720"/>
        <w:rPr>
          <w:rFonts w:ascii="Times New Roman" w:hAnsi="Times New Roman"/>
          <w:sz w:val="22"/>
          <w:szCs w:val="22"/>
        </w:rPr>
      </w:pPr>
      <w:r w:rsidRPr="00231214">
        <w:rPr>
          <w:rFonts w:ascii="Times New Roman" w:hAnsi="Times New Roman"/>
          <w:sz w:val="22"/>
          <w:szCs w:val="22"/>
        </w:rPr>
        <w:t>9.</w:t>
      </w:r>
      <w:r w:rsidRPr="00231214">
        <w:rPr>
          <w:rFonts w:ascii="Times New Roman" w:hAnsi="Times New Roman"/>
          <w:sz w:val="22"/>
          <w:szCs w:val="22"/>
        </w:rPr>
        <w:tab/>
        <w:t>In terms of the Extradition Act, any arrangement made with any foreign State which, by virtue of the provisions of the Extradition Acts, 1870 to 1906 of the Parliament of the United Kingdom as applied in the Republic, was in force in respect of the Republic immediately prior to the date of commencement of the Act shall be deemed to be an agreement entered into and published on the said date by the President under the Act.</w:t>
      </w:r>
    </w:p>
    <w:p w:rsidR="00DD1EFA" w:rsidRPr="00231214" w:rsidRDefault="00DD1EFA" w:rsidP="00A05990">
      <w:pPr>
        <w:ind w:left="720" w:hanging="720"/>
        <w:jc w:val="both"/>
        <w:rPr>
          <w:rFonts w:ascii="Times New Roman" w:hAnsi="Times New Roman"/>
          <w:sz w:val="22"/>
          <w:szCs w:val="22"/>
        </w:rPr>
      </w:pPr>
    </w:p>
    <w:p w:rsidR="00DD1EFA" w:rsidRPr="00231214" w:rsidRDefault="00DD1EFA" w:rsidP="00A05990">
      <w:pPr>
        <w:ind w:left="720" w:hanging="720"/>
        <w:jc w:val="both"/>
        <w:rPr>
          <w:rFonts w:ascii="Times New Roman" w:hAnsi="Times New Roman"/>
          <w:sz w:val="22"/>
          <w:szCs w:val="22"/>
        </w:rPr>
      </w:pPr>
      <w:r w:rsidRPr="00231214">
        <w:rPr>
          <w:rFonts w:ascii="Times New Roman" w:hAnsi="Times New Roman"/>
          <w:sz w:val="22"/>
          <w:szCs w:val="22"/>
        </w:rPr>
        <w:t>10.</w:t>
      </w:r>
      <w:r w:rsidRPr="00231214">
        <w:rPr>
          <w:rFonts w:ascii="Times New Roman" w:hAnsi="Times New Roman"/>
          <w:sz w:val="22"/>
          <w:szCs w:val="22"/>
        </w:rPr>
        <w:tab/>
      </w:r>
      <w:r w:rsidRPr="00231214">
        <w:rPr>
          <w:rFonts w:ascii="Times New Roman" w:hAnsi="Times New Roman"/>
          <w:b/>
          <w:sz w:val="22"/>
          <w:szCs w:val="22"/>
        </w:rPr>
        <w:t>SADC Protocols</w:t>
      </w:r>
      <w:r w:rsidRPr="00231214">
        <w:rPr>
          <w:rFonts w:ascii="Times New Roman" w:hAnsi="Times New Roman"/>
          <w:sz w:val="22"/>
          <w:szCs w:val="22"/>
        </w:rPr>
        <w:t xml:space="preserve"> on Extradition and Mutual Legal Assistance (MLA) in Criminal Matters</w:t>
      </w:r>
    </w:p>
    <w:p w:rsidR="00DD1EFA" w:rsidRPr="00231214" w:rsidRDefault="00DD1EFA" w:rsidP="004B3CCA">
      <w:pPr>
        <w:pStyle w:val="Header"/>
        <w:widowControl w:val="0"/>
        <w:numPr>
          <w:ilvl w:val="0"/>
          <w:numId w:val="5"/>
        </w:numPr>
        <w:tabs>
          <w:tab w:val="clear" w:pos="1440"/>
          <w:tab w:val="clear" w:pos="4153"/>
          <w:tab w:val="clear" w:pos="8306"/>
          <w:tab w:val="num" w:pos="1080"/>
        </w:tabs>
        <w:ind w:left="1080"/>
        <w:jc w:val="both"/>
        <w:rPr>
          <w:rFonts w:ascii="Times New Roman" w:hAnsi="Times New Roman"/>
          <w:sz w:val="22"/>
          <w:szCs w:val="22"/>
        </w:rPr>
      </w:pPr>
      <w:r w:rsidRPr="00231214">
        <w:rPr>
          <w:rFonts w:ascii="Times New Roman" w:hAnsi="Times New Roman"/>
          <w:sz w:val="22"/>
          <w:szCs w:val="22"/>
        </w:rPr>
        <w:t xml:space="preserve">The Protocols were signed by Summit on 3 October 2002 and ratified by Parliament </w:t>
      </w:r>
      <w:r w:rsidRPr="00231214">
        <w:rPr>
          <w:rFonts w:ascii="Times New Roman" w:hAnsi="Times New Roman"/>
          <w:sz w:val="22"/>
          <w:szCs w:val="22"/>
        </w:rPr>
        <w:lastRenderedPageBreak/>
        <w:t>on 14 April 2003. The Protocol on Extradition entered into force on 18 August 2006. The Protocol on Mutual Legal Assistance entered into force on 1 March 2007.  Both Protocols were published in Government Gazette 35368 on 25 May 2012.</w:t>
      </w:r>
    </w:p>
    <w:p w:rsidR="00DD1EFA" w:rsidRDefault="00DD1EFA" w:rsidP="00B26428">
      <w:pPr>
        <w:pStyle w:val="Header"/>
        <w:widowControl w:val="0"/>
        <w:tabs>
          <w:tab w:val="clear" w:pos="4153"/>
          <w:tab w:val="clear" w:pos="8306"/>
        </w:tabs>
        <w:ind w:left="720"/>
        <w:jc w:val="both"/>
        <w:rPr>
          <w:sz w:val="24"/>
        </w:rPr>
      </w:pPr>
    </w:p>
    <w:sectPr w:rsidR="00DD1EFA" w:rsidSect="00A05990">
      <w:headerReference w:type="even" r:id="rId9"/>
      <w:headerReference w:type="default" r:id="rId10"/>
      <w:pgSz w:w="12240" w:h="15840"/>
      <w:pgMar w:top="1440" w:right="1800" w:bottom="1276" w:left="180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BB5" w:rsidRDefault="00DB0BB5">
      <w:r>
        <w:separator/>
      </w:r>
    </w:p>
  </w:endnote>
  <w:endnote w:type="continuationSeparator" w:id="0">
    <w:p w:rsidR="00DB0BB5" w:rsidRDefault="00DB0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BB5" w:rsidRDefault="00DB0BB5">
      <w:r>
        <w:separator/>
      </w:r>
    </w:p>
  </w:footnote>
  <w:footnote w:type="continuationSeparator" w:id="0">
    <w:p w:rsidR="00DB0BB5" w:rsidRDefault="00DB0B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EFA" w:rsidRDefault="002A134A">
    <w:pPr>
      <w:pStyle w:val="Header"/>
      <w:framePr w:wrap="around" w:vAnchor="text" w:hAnchor="margin" w:xAlign="center" w:y="1"/>
      <w:rPr>
        <w:rStyle w:val="PageNumber"/>
      </w:rPr>
    </w:pPr>
    <w:r>
      <w:rPr>
        <w:rStyle w:val="PageNumber"/>
      </w:rPr>
      <w:fldChar w:fldCharType="begin"/>
    </w:r>
    <w:r w:rsidR="00DD1EFA">
      <w:rPr>
        <w:rStyle w:val="PageNumber"/>
      </w:rPr>
      <w:instrText xml:space="preserve">PAGE  </w:instrText>
    </w:r>
    <w:r>
      <w:rPr>
        <w:rStyle w:val="PageNumber"/>
      </w:rPr>
      <w:fldChar w:fldCharType="end"/>
    </w:r>
  </w:p>
  <w:p w:rsidR="00DD1EFA" w:rsidRDefault="00DD1E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EFA" w:rsidRDefault="002A134A">
    <w:pPr>
      <w:pStyle w:val="Header"/>
      <w:framePr w:wrap="around" w:vAnchor="text" w:hAnchor="margin" w:xAlign="center" w:y="1"/>
      <w:rPr>
        <w:rStyle w:val="PageNumber"/>
      </w:rPr>
    </w:pPr>
    <w:r>
      <w:rPr>
        <w:rStyle w:val="PageNumber"/>
      </w:rPr>
      <w:fldChar w:fldCharType="begin"/>
    </w:r>
    <w:r w:rsidR="00DD1EFA">
      <w:rPr>
        <w:rStyle w:val="PageNumber"/>
      </w:rPr>
      <w:instrText xml:space="preserve">PAGE  </w:instrText>
    </w:r>
    <w:r>
      <w:rPr>
        <w:rStyle w:val="PageNumber"/>
      </w:rPr>
      <w:fldChar w:fldCharType="separate"/>
    </w:r>
    <w:r w:rsidR="00FA46CA">
      <w:rPr>
        <w:rStyle w:val="PageNumber"/>
        <w:noProof/>
      </w:rPr>
      <w:t>2</w:t>
    </w:r>
    <w:r>
      <w:rPr>
        <w:rStyle w:val="PageNumber"/>
      </w:rPr>
      <w:fldChar w:fldCharType="end"/>
    </w:r>
  </w:p>
  <w:p w:rsidR="00DD1EFA" w:rsidRDefault="00DD1E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33586"/>
    <w:multiLevelType w:val="hybridMultilevel"/>
    <w:tmpl w:val="2C14841E"/>
    <w:lvl w:ilvl="0" w:tplc="1C090003">
      <w:start w:val="1"/>
      <w:numFmt w:val="bullet"/>
      <w:lvlText w:val="o"/>
      <w:lvlJc w:val="left"/>
      <w:pPr>
        <w:ind w:left="2160" w:hanging="360"/>
      </w:pPr>
      <w:rPr>
        <w:rFonts w:ascii="Courier New" w:hAnsi="Courier New" w:cs="Courier New" w:hint="default"/>
      </w:rPr>
    </w:lvl>
    <w:lvl w:ilvl="1" w:tplc="1C090003" w:tentative="1">
      <w:start w:val="1"/>
      <w:numFmt w:val="bullet"/>
      <w:lvlText w:val="o"/>
      <w:lvlJc w:val="left"/>
      <w:pPr>
        <w:ind w:left="2880" w:hanging="360"/>
      </w:pPr>
      <w:rPr>
        <w:rFonts w:ascii="Courier New" w:hAnsi="Courier New" w:cs="Courier New" w:hint="default"/>
      </w:rPr>
    </w:lvl>
    <w:lvl w:ilvl="2" w:tplc="1C090005" w:tentative="1">
      <w:start w:val="1"/>
      <w:numFmt w:val="bullet"/>
      <w:lvlText w:val=""/>
      <w:lvlJc w:val="left"/>
      <w:pPr>
        <w:ind w:left="3600" w:hanging="360"/>
      </w:pPr>
      <w:rPr>
        <w:rFonts w:ascii="Wingdings" w:hAnsi="Wingdings" w:hint="default"/>
      </w:rPr>
    </w:lvl>
    <w:lvl w:ilvl="3" w:tplc="1C090001" w:tentative="1">
      <w:start w:val="1"/>
      <w:numFmt w:val="bullet"/>
      <w:lvlText w:val=""/>
      <w:lvlJc w:val="left"/>
      <w:pPr>
        <w:ind w:left="4320" w:hanging="360"/>
      </w:pPr>
      <w:rPr>
        <w:rFonts w:ascii="Symbol" w:hAnsi="Symbol" w:hint="default"/>
      </w:rPr>
    </w:lvl>
    <w:lvl w:ilvl="4" w:tplc="1C090003" w:tentative="1">
      <w:start w:val="1"/>
      <w:numFmt w:val="bullet"/>
      <w:lvlText w:val="o"/>
      <w:lvlJc w:val="left"/>
      <w:pPr>
        <w:ind w:left="5040" w:hanging="360"/>
      </w:pPr>
      <w:rPr>
        <w:rFonts w:ascii="Courier New" w:hAnsi="Courier New" w:cs="Courier New" w:hint="default"/>
      </w:rPr>
    </w:lvl>
    <w:lvl w:ilvl="5" w:tplc="1C090005" w:tentative="1">
      <w:start w:val="1"/>
      <w:numFmt w:val="bullet"/>
      <w:lvlText w:val=""/>
      <w:lvlJc w:val="left"/>
      <w:pPr>
        <w:ind w:left="5760" w:hanging="360"/>
      </w:pPr>
      <w:rPr>
        <w:rFonts w:ascii="Wingdings" w:hAnsi="Wingdings" w:hint="default"/>
      </w:rPr>
    </w:lvl>
    <w:lvl w:ilvl="6" w:tplc="1C090001" w:tentative="1">
      <w:start w:val="1"/>
      <w:numFmt w:val="bullet"/>
      <w:lvlText w:val=""/>
      <w:lvlJc w:val="left"/>
      <w:pPr>
        <w:ind w:left="6480" w:hanging="360"/>
      </w:pPr>
      <w:rPr>
        <w:rFonts w:ascii="Symbol" w:hAnsi="Symbol" w:hint="default"/>
      </w:rPr>
    </w:lvl>
    <w:lvl w:ilvl="7" w:tplc="1C090003" w:tentative="1">
      <w:start w:val="1"/>
      <w:numFmt w:val="bullet"/>
      <w:lvlText w:val="o"/>
      <w:lvlJc w:val="left"/>
      <w:pPr>
        <w:ind w:left="7200" w:hanging="360"/>
      </w:pPr>
      <w:rPr>
        <w:rFonts w:ascii="Courier New" w:hAnsi="Courier New" w:cs="Courier New" w:hint="default"/>
      </w:rPr>
    </w:lvl>
    <w:lvl w:ilvl="8" w:tplc="1C090005" w:tentative="1">
      <w:start w:val="1"/>
      <w:numFmt w:val="bullet"/>
      <w:lvlText w:val=""/>
      <w:lvlJc w:val="left"/>
      <w:pPr>
        <w:ind w:left="7920" w:hanging="360"/>
      </w:pPr>
      <w:rPr>
        <w:rFonts w:ascii="Wingdings" w:hAnsi="Wingdings" w:hint="default"/>
      </w:rPr>
    </w:lvl>
  </w:abstractNum>
  <w:abstractNum w:abstractNumId="1">
    <w:nsid w:val="08926D9D"/>
    <w:multiLevelType w:val="hybridMultilevel"/>
    <w:tmpl w:val="F3DA9FE4"/>
    <w:lvl w:ilvl="0" w:tplc="08090003">
      <w:start w:val="1"/>
      <w:numFmt w:val="bullet"/>
      <w:lvlText w:val="o"/>
      <w:lvlJc w:val="left"/>
      <w:pPr>
        <w:tabs>
          <w:tab w:val="num" w:pos="720"/>
        </w:tabs>
        <w:ind w:left="720" w:hanging="360"/>
      </w:pPr>
      <w:rPr>
        <w:rFonts w:ascii="Courier New" w:hAnsi="Courier New"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4521E3"/>
    <w:multiLevelType w:val="hybridMultilevel"/>
    <w:tmpl w:val="7CCE9088"/>
    <w:lvl w:ilvl="0" w:tplc="08090003">
      <w:start w:val="1"/>
      <w:numFmt w:val="bullet"/>
      <w:lvlText w:val="o"/>
      <w:lvlJc w:val="left"/>
      <w:pPr>
        <w:tabs>
          <w:tab w:val="num" w:pos="1440"/>
        </w:tabs>
        <w:ind w:left="1440" w:hanging="360"/>
      </w:pPr>
      <w:rPr>
        <w:rFonts w:ascii="Courier New" w:hAnsi="Courier New" w:hint="default"/>
      </w:rPr>
    </w:lvl>
    <w:lvl w:ilvl="1" w:tplc="1C090005">
      <w:start w:val="1"/>
      <w:numFmt w:val="bullet"/>
      <w:lvlText w:val=""/>
      <w:lvlJc w:val="left"/>
      <w:pPr>
        <w:tabs>
          <w:tab w:val="num" w:pos="2160"/>
        </w:tabs>
        <w:ind w:left="2160" w:hanging="360"/>
      </w:pPr>
      <w:rPr>
        <w:rFonts w:ascii="Wingdings" w:hAnsi="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0B945773"/>
    <w:multiLevelType w:val="hybridMultilevel"/>
    <w:tmpl w:val="58120BAA"/>
    <w:lvl w:ilvl="0" w:tplc="08090001">
      <w:start w:val="1"/>
      <w:numFmt w:val="bullet"/>
      <w:lvlText w:val=""/>
      <w:lvlJc w:val="left"/>
      <w:pPr>
        <w:tabs>
          <w:tab w:val="num" w:pos="731"/>
        </w:tabs>
        <w:ind w:left="731" w:hanging="360"/>
      </w:pPr>
      <w:rPr>
        <w:rFonts w:ascii="Symbol" w:hAnsi="Symbol" w:hint="default"/>
      </w:rPr>
    </w:lvl>
    <w:lvl w:ilvl="1" w:tplc="08090001">
      <w:start w:val="1"/>
      <w:numFmt w:val="bullet"/>
      <w:lvlText w:val=""/>
      <w:lvlJc w:val="left"/>
      <w:pPr>
        <w:tabs>
          <w:tab w:val="num" w:pos="1451"/>
        </w:tabs>
        <w:ind w:left="1451" w:hanging="360"/>
      </w:pPr>
      <w:rPr>
        <w:rFonts w:ascii="Symbol" w:hAnsi="Symbol" w:hint="default"/>
      </w:rPr>
    </w:lvl>
    <w:lvl w:ilvl="2" w:tplc="04090005" w:tentative="1">
      <w:start w:val="1"/>
      <w:numFmt w:val="bullet"/>
      <w:lvlText w:val=""/>
      <w:lvlJc w:val="left"/>
      <w:pPr>
        <w:tabs>
          <w:tab w:val="num" w:pos="2171"/>
        </w:tabs>
        <w:ind w:left="2171" w:hanging="360"/>
      </w:pPr>
      <w:rPr>
        <w:rFonts w:ascii="Wingdings" w:hAnsi="Wingdings" w:hint="default"/>
      </w:rPr>
    </w:lvl>
    <w:lvl w:ilvl="3" w:tplc="04090001" w:tentative="1">
      <w:start w:val="1"/>
      <w:numFmt w:val="bullet"/>
      <w:lvlText w:val=""/>
      <w:lvlJc w:val="left"/>
      <w:pPr>
        <w:tabs>
          <w:tab w:val="num" w:pos="2891"/>
        </w:tabs>
        <w:ind w:left="2891" w:hanging="360"/>
      </w:pPr>
      <w:rPr>
        <w:rFonts w:ascii="Symbol" w:hAnsi="Symbol" w:hint="default"/>
      </w:rPr>
    </w:lvl>
    <w:lvl w:ilvl="4" w:tplc="04090003" w:tentative="1">
      <w:start w:val="1"/>
      <w:numFmt w:val="bullet"/>
      <w:lvlText w:val="o"/>
      <w:lvlJc w:val="left"/>
      <w:pPr>
        <w:tabs>
          <w:tab w:val="num" w:pos="3611"/>
        </w:tabs>
        <w:ind w:left="3611" w:hanging="360"/>
      </w:pPr>
      <w:rPr>
        <w:rFonts w:ascii="Courier New" w:hAnsi="Courier New" w:hint="default"/>
      </w:rPr>
    </w:lvl>
    <w:lvl w:ilvl="5" w:tplc="04090005" w:tentative="1">
      <w:start w:val="1"/>
      <w:numFmt w:val="bullet"/>
      <w:lvlText w:val=""/>
      <w:lvlJc w:val="left"/>
      <w:pPr>
        <w:tabs>
          <w:tab w:val="num" w:pos="4331"/>
        </w:tabs>
        <w:ind w:left="4331" w:hanging="360"/>
      </w:pPr>
      <w:rPr>
        <w:rFonts w:ascii="Wingdings" w:hAnsi="Wingdings" w:hint="default"/>
      </w:rPr>
    </w:lvl>
    <w:lvl w:ilvl="6" w:tplc="04090001" w:tentative="1">
      <w:start w:val="1"/>
      <w:numFmt w:val="bullet"/>
      <w:lvlText w:val=""/>
      <w:lvlJc w:val="left"/>
      <w:pPr>
        <w:tabs>
          <w:tab w:val="num" w:pos="5051"/>
        </w:tabs>
        <w:ind w:left="5051" w:hanging="360"/>
      </w:pPr>
      <w:rPr>
        <w:rFonts w:ascii="Symbol" w:hAnsi="Symbol" w:hint="default"/>
      </w:rPr>
    </w:lvl>
    <w:lvl w:ilvl="7" w:tplc="04090003" w:tentative="1">
      <w:start w:val="1"/>
      <w:numFmt w:val="bullet"/>
      <w:lvlText w:val="o"/>
      <w:lvlJc w:val="left"/>
      <w:pPr>
        <w:tabs>
          <w:tab w:val="num" w:pos="5771"/>
        </w:tabs>
        <w:ind w:left="5771" w:hanging="360"/>
      </w:pPr>
      <w:rPr>
        <w:rFonts w:ascii="Courier New" w:hAnsi="Courier New" w:hint="default"/>
      </w:rPr>
    </w:lvl>
    <w:lvl w:ilvl="8" w:tplc="04090005" w:tentative="1">
      <w:start w:val="1"/>
      <w:numFmt w:val="bullet"/>
      <w:lvlText w:val=""/>
      <w:lvlJc w:val="left"/>
      <w:pPr>
        <w:tabs>
          <w:tab w:val="num" w:pos="6491"/>
        </w:tabs>
        <w:ind w:left="6491" w:hanging="360"/>
      </w:pPr>
      <w:rPr>
        <w:rFonts w:ascii="Wingdings" w:hAnsi="Wingdings" w:hint="default"/>
      </w:rPr>
    </w:lvl>
  </w:abstractNum>
  <w:abstractNum w:abstractNumId="4">
    <w:nsid w:val="0F891E3E"/>
    <w:multiLevelType w:val="hybridMultilevel"/>
    <w:tmpl w:val="3E28D962"/>
    <w:lvl w:ilvl="0" w:tplc="08090001">
      <w:start w:val="1"/>
      <w:numFmt w:val="bullet"/>
      <w:lvlText w:val=""/>
      <w:lvlJc w:val="left"/>
      <w:pPr>
        <w:tabs>
          <w:tab w:val="num" w:pos="1854"/>
        </w:tabs>
        <w:ind w:left="1854" w:hanging="360"/>
      </w:pPr>
      <w:rPr>
        <w:rFonts w:ascii="Symbol" w:hAnsi="Symbol" w:hint="default"/>
      </w:rPr>
    </w:lvl>
    <w:lvl w:ilvl="1" w:tplc="08090003" w:tentative="1">
      <w:start w:val="1"/>
      <w:numFmt w:val="bullet"/>
      <w:lvlText w:val="o"/>
      <w:lvlJc w:val="left"/>
      <w:pPr>
        <w:tabs>
          <w:tab w:val="num" w:pos="2574"/>
        </w:tabs>
        <w:ind w:left="2574" w:hanging="360"/>
      </w:pPr>
      <w:rPr>
        <w:rFonts w:ascii="Courier New" w:hAnsi="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5">
    <w:nsid w:val="17D16499"/>
    <w:multiLevelType w:val="hybridMultilevel"/>
    <w:tmpl w:val="115C4A52"/>
    <w:lvl w:ilvl="0" w:tplc="08090003">
      <w:start w:val="1"/>
      <w:numFmt w:val="bullet"/>
      <w:lvlText w:val="o"/>
      <w:lvlJc w:val="left"/>
      <w:pPr>
        <w:tabs>
          <w:tab w:val="num" w:pos="720"/>
        </w:tabs>
        <w:ind w:left="720" w:hanging="360"/>
      </w:pPr>
      <w:rPr>
        <w:rFonts w:ascii="Courier New" w:hAnsi="Courier New"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B9A0F7F"/>
    <w:multiLevelType w:val="hybridMultilevel"/>
    <w:tmpl w:val="03E6091A"/>
    <w:lvl w:ilvl="0" w:tplc="04090001">
      <w:start w:val="1"/>
      <w:numFmt w:val="bullet"/>
      <w:lvlText w:val=""/>
      <w:lvlJc w:val="left"/>
      <w:pPr>
        <w:tabs>
          <w:tab w:val="num" w:pos="720"/>
        </w:tabs>
        <w:ind w:left="720" w:hanging="360"/>
      </w:pPr>
      <w:rPr>
        <w:rFonts w:ascii="Symbol" w:hAnsi="Symbol" w:hint="default"/>
      </w:rPr>
    </w:lvl>
    <w:lvl w:ilvl="1" w:tplc="1C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6E546BB"/>
    <w:multiLevelType w:val="hybridMultilevel"/>
    <w:tmpl w:val="02E6816E"/>
    <w:lvl w:ilvl="0" w:tplc="04090001">
      <w:start w:val="1"/>
      <w:numFmt w:val="bullet"/>
      <w:lvlText w:val=""/>
      <w:lvlJc w:val="left"/>
      <w:pPr>
        <w:tabs>
          <w:tab w:val="num" w:pos="720"/>
        </w:tabs>
        <w:ind w:left="720" w:hanging="360"/>
      </w:pPr>
      <w:rPr>
        <w:rFonts w:ascii="Symbol" w:hAnsi="Symbol" w:hint="default"/>
      </w:rPr>
    </w:lvl>
    <w:lvl w:ilvl="1" w:tplc="1C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7757AB2"/>
    <w:multiLevelType w:val="hybridMultilevel"/>
    <w:tmpl w:val="66DCA400"/>
    <w:lvl w:ilvl="0" w:tplc="08090001">
      <w:start w:val="1"/>
      <w:numFmt w:val="bullet"/>
      <w:lvlText w:val=""/>
      <w:lvlJc w:val="left"/>
      <w:pPr>
        <w:tabs>
          <w:tab w:val="num" w:pos="720"/>
        </w:tabs>
        <w:ind w:left="720" w:hanging="360"/>
      </w:pPr>
      <w:rPr>
        <w:rFonts w:ascii="Symbol" w:hAnsi="Symbol" w:hint="default"/>
      </w:rPr>
    </w:lvl>
    <w:lvl w:ilvl="1" w:tplc="1C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81A2D27"/>
    <w:multiLevelType w:val="hybridMultilevel"/>
    <w:tmpl w:val="E3C0C3AC"/>
    <w:lvl w:ilvl="0" w:tplc="08090003">
      <w:start w:val="1"/>
      <w:numFmt w:val="bullet"/>
      <w:lvlText w:val="o"/>
      <w:lvlJc w:val="left"/>
      <w:pPr>
        <w:tabs>
          <w:tab w:val="num" w:pos="720"/>
        </w:tabs>
        <w:ind w:left="720" w:hanging="360"/>
      </w:pPr>
      <w:rPr>
        <w:rFonts w:ascii="Courier New" w:hAnsi="Courier New"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829614C"/>
    <w:multiLevelType w:val="hybridMultilevel"/>
    <w:tmpl w:val="D8BC5DB8"/>
    <w:lvl w:ilvl="0" w:tplc="08090003">
      <w:start w:val="1"/>
      <w:numFmt w:val="bullet"/>
      <w:lvlText w:val="o"/>
      <w:lvlJc w:val="left"/>
      <w:pPr>
        <w:tabs>
          <w:tab w:val="num" w:pos="720"/>
        </w:tabs>
        <w:ind w:left="720" w:hanging="360"/>
      </w:pPr>
      <w:rPr>
        <w:rFonts w:ascii="Courier New" w:hAnsi="Courier New" w:hint="default"/>
      </w:rPr>
    </w:lvl>
    <w:lvl w:ilvl="1" w:tplc="1C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9F43100"/>
    <w:multiLevelType w:val="hybridMultilevel"/>
    <w:tmpl w:val="396683B2"/>
    <w:lvl w:ilvl="0" w:tplc="08090003">
      <w:start w:val="1"/>
      <w:numFmt w:val="bullet"/>
      <w:lvlText w:val="o"/>
      <w:lvlJc w:val="left"/>
      <w:pPr>
        <w:tabs>
          <w:tab w:val="num" w:pos="731"/>
        </w:tabs>
        <w:ind w:left="731" w:hanging="360"/>
      </w:pPr>
      <w:rPr>
        <w:rFonts w:ascii="Courier New" w:hAnsi="Courier New" w:hint="default"/>
      </w:rPr>
    </w:lvl>
    <w:lvl w:ilvl="1" w:tplc="08090001">
      <w:start w:val="1"/>
      <w:numFmt w:val="bullet"/>
      <w:lvlText w:val=""/>
      <w:lvlJc w:val="left"/>
      <w:pPr>
        <w:tabs>
          <w:tab w:val="num" w:pos="1451"/>
        </w:tabs>
        <w:ind w:left="1451" w:hanging="360"/>
      </w:pPr>
      <w:rPr>
        <w:rFonts w:ascii="Symbol" w:hAnsi="Symbol" w:hint="default"/>
      </w:rPr>
    </w:lvl>
    <w:lvl w:ilvl="2" w:tplc="04090005" w:tentative="1">
      <w:start w:val="1"/>
      <w:numFmt w:val="bullet"/>
      <w:lvlText w:val=""/>
      <w:lvlJc w:val="left"/>
      <w:pPr>
        <w:tabs>
          <w:tab w:val="num" w:pos="2171"/>
        </w:tabs>
        <w:ind w:left="2171" w:hanging="360"/>
      </w:pPr>
      <w:rPr>
        <w:rFonts w:ascii="Wingdings" w:hAnsi="Wingdings" w:hint="default"/>
      </w:rPr>
    </w:lvl>
    <w:lvl w:ilvl="3" w:tplc="04090001" w:tentative="1">
      <w:start w:val="1"/>
      <w:numFmt w:val="bullet"/>
      <w:lvlText w:val=""/>
      <w:lvlJc w:val="left"/>
      <w:pPr>
        <w:tabs>
          <w:tab w:val="num" w:pos="2891"/>
        </w:tabs>
        <w:ind w:left="2891" w:hanging="360"/>
      </w:pPr>
      <w:rPr>
        <w:rFonts w:ascii="Symbol" w:hAnsi="Symbol" w:hint="default"/>
      </w:rPr>
    </w:lvl>
    <w:lvl w:ilvl="4" w:tplc="04090003" w:tentative="1">
      <w:start w:val="1"/>
      <w:numFmt w:val="bullet"/>
      <w:lvlText w:val="o"/>
      <w:lvlJc w:val="left"/>
      <w:pPr>
        <w:tabs>
          <w:tab w:val="num" w:pos="3611"/>
        </w:tabs>
        <w:ind w:left="3611" w:hanging="360"/>
      </w:pPr>
      <w:rPr>
        <w:rFonts w:ascii="Courier New" w:hAnsi="Courier New" w:hint="default"/>
      </w:rPr>
    </w:lvl>
    <w:lvl w:ilvl="5" w:tplc="04090005" w:tentative="1">
      <w:start w:val="1"/>
      <w:numFmt w:val="bullet"/>
      <w:lvlText w:val=""/>
      <w:lvlJc w:val="left"/>
      <w:pPr>
        <w:tabs>
          <w:tab w:val="num" w:pos="4331"/>
        </w:tabs>
        <w:ind w:left="4331" w:hanging="360"/>
      </w:pPr>
      <w:rPr>
        <w:rFonts w:ascii="Wingdings" w:hAnsi="Wingdings" w:hint="default"/>
      </w:rPr>
    </w:lvl>
    <w:lvl w:ilvl="6" w:tplc="04090001" w:tentative="1">
      <w:start w:val="1"/>
      <w:numFmt w:val="bullet"/>
      <w:lvlText w:val=""/>
      <w:lvlJc w:val="left"/>
      <w:pPr>
        <w:tabs>
          <w:tab w:val="num" w:pos="5051"/>
        </w:tabs>
        <w:ind w:left="5051" w:hanging="360"/>
      </w:pPr>
      <w:rPr>
        <w:rFonts w:ascii="Symbol" w:hAnsi="Symbol" w:hint="default"/>
      </w:rPr>
    </w:lvl>
    <w:lvl w:ilvl="7" w:tplc="04090003" w:tentative="1">
      <w:start w:val="1"/>
      <w:numFmt w:val="bullet"/>
      <w:lvlText w:val="o"/>
      <w:lvlJc w:val="left"/>
      <w:pPr>
        <w:tabs>
          <w:tab w:val="num" w:pos="5771"/>
        </w:tabs>
        <w:ind w:left="5771" w:hanging="360"/>
      </w:pPr>
      <w:rPr>
        <w:rFonts w:ascii="Courier New" w:hAnsi="Courier New" w:hint="default"/>
      </w:rPr>
    </w:lvl>
    <w:lvl w:ilvl="8" w:tplc="04090005" w:tentative="1">
      <w:start w:val="1"/>
      <w:numFmt w:val="bullet"/>
      <w:lvlText w:val=""/>
      <w:lvlJc w:val="left"/>
      <w:pPr>
        <w:tabs>
          <w:tab w:val="num" w:pos="6491"/>
        </w:tabs>
        <w:ind w:left="6491" w:hanging="360"/>
      </w:pPr>
      <w:rPr>
        <w:rFonts w:ascii="Wingdings" w:hAnsi="Wingdings" w:hint="default"/>
      </w:rPr>
    </w:lvl>
  </w:abstractNum>
  <w:abstractNum w:abstractNumId="12">
    <w:nsid w:val="2A2B6487"/>
    <w:multiLevelType w:val="hybridMultilevel"/>
    <w:tmpl w:val="C338E810"/>
    <w:lvl w:ilvl="0" w:tplc="08090003">
      <w:start w:val="1"/>
      <w:numFmt w:val="bullet"/>
      <w:lvlText w:val="o"/>
      <w:lvlJc w:val="left"/>
      <w:pPr>
        <w:tabs>
          <w:tab w:val="num" w:pos="720"/>
        </w:tabs>
        <w:ind w:left="720" w:hanging="360"/>
      </w:pPr>
      <w:rPr>
        <w:rFonts w:ascii="Courier New" w:hAnsi="Courier New" w:hint="default"/>
      </w:rPr>
    </w:lvl>
    <w:lvl w:ilvl="1" w:tplc="1C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AE24E83"/>
    <w:multiLevelType w:val="hybridMultilevel"/>
    <w:tmpl w:val="67C2D6D4"/>
    <w:lvl w:ilvl="0" w:tplc="08090003">
      <w:start w:val="1"/>
      <w:numFmt w:val="bullet"/>
      <w:lvlText w:val="o"/>
      <w:lvlJc w:val="left"/>
      <w:pPr>
        <w:tabs>
          <w:tab w:val="num" w:pos="720"/>
        </w:tabs>
        <w:ind w:left="720" w:hanging="360"/>
      </w:pPr>
      <w:rPr>
        <w:rFonts w:ascii="Courier New" w:hAnsi="Courier New" w:hint="default"/>
      </w:rPr>
    </w:lvl>
    <w:lvl w:ilvl="1" w:tplc="1C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F4A72A3"/>
    <w:multiLevelType w:val="hybridMultilevel"/>
    <w:tmpl w:val="2DC0809E"/>
    <w:lvl w:ilvl="0" w:tplc="08090003">
      <w:start w:val="1"/>
      <w:numFmt w:val="bullet"/>
      <w:lvlText w:val="o"/>
      <w:lvlJc w:val="left"/>
      <w:pPr>
        <w:tabs>
          <w:tab w:val="num" w:pos="720"/>
        </w:tabs>
        <w:ind w:left="720" w:hanging="360"/>
      </w:pPr>
      <w:rPr>
        <w:rFonts w:ascii="Courier New" w:hAnsi="Courier New" w:hint="default"/>
      </w:rPr>
    </w:lvl>
    <w:lvl w:ilvl="1" w:tplc="1C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02E109F"/>
    <w:multiLevelType w:val="hybridMultilevel"/>
    <w:tmpl w:val="973A3280"/>
    <w:lvl w:ilvl="0" w:tplc="08090001">
      <w:start w:val="1"/>
      <w:numFmt w:val="bullet"/>
      <w:lvlText w:val=""/>
      <w:lvlJc w:val="left"/>
      <w:pPr>
        <w:tabs>
          <w:tab w:val="num" w:pos="1070"/>
        </w:tabs>
        <w:ind w:left="1070" w:hanging="360"/>
      </w:pPr>
      <w:rPr>
        <w:rFonts w:ascii="Symbol" w:hAnsi="Symbol" w:hint="default"/>
      </w:rPr>
    </w:lvl>
    <w:lvl w:ilvl="1" w:tplc="08090003" w:tentative="1">
      <w:start w:val="1"/>
      <w:numFmt w:val="bullet"/>
      <w:lvlText w:val="o"/>
      <w:lvlJc w:val="left"/>
      <w:pPr>
        <w:tabs>
          <w:tab w:val="num" w:pos="2870"/>
        </w:tabs>
        <w:ind w:left="2870" w:hanging="360"/>
      </w:pPr>
      <w:rPr>
        <w:rFonts w:ascii="Courier New" w:hAnsi="Courier New" w:hint="default"/>
      </w:rPr>
    </w:lvl>
    <w:lvl w:ilvl="2" w:tplc="08090005" w:tentative="1">
      <w:start w:val="1"/>
      <w:numFmt w:val="bullet"/>
      <w:lvlText w:val=""/>
      <w:lvlJc w:val="left"/>
      <w:pPr>
        <w:tabs>
          <w:tab w:val="num" w:pos="3590"/>
        </w:tabs>
        <w:ind w:left="3590" w:hanging="360"/>
      </w:pPr>
      <w:rPr>
        <w:rFonts w:ascii="Wingdings" w:hAnsi="Wingdings" w:hint="default"/>
      </w:rPr>
    </w:lvl>
    <w:lvl w:ilvl="3" w:tplc="08090001" w:tentative="1">
      <w:start w:val="1"/>
      <w:numFmt w:val="bullet"/>
      <w:lvlText w:val=""/>
      <w:lvlJc w:val="left"/>
      <w:pPr>
        <w:tabs>
          <w:tab w:val="num" w:pos="4310"/>
        </w:tabs>
        <w:ind w:left="4310" w:hanging="360"/>
      </w:pPr>
      <w:rPr>
        <w:rFonts w:ascii="Symbol" w:hAnsi="Symbol" w:hint="default"/>
      </w:rPr>
    </w:lvl>
    <w:lvl w:ilvl="4" w:tplc="08090003" w:tentative="1">
      <w:start w:val="1"/>
      <w:numFmt w:val="bullet"/>
      <w:lvlText w:val="o"/>
      <w:lvlJc w:val="left"/>
      <w:pPr>
        <w:tabs>
          <w:tab w:val="num" w:pos="5030"/>
        </w:tabs>
        <w:ind w:left="5030" w:hanging="360"/>
      </w:pPr>
      <w:rPr>
        <w:rFonts w:ascii="Courier New" w:hAnsi="Courier New" w:hint="default"/>
      </w:rPr>
    </w:lvl>
    <w:lvl w:ilvl="5" w:tplc="08090005" w:tentative="1">
      <w:start w:val="1"/>
      <w:numFmt w:val="bullet"/>
      <w:lvlText w:val=""/>
      <w:lvlJc w:val="left"/>
      <w:pPr>
        <w:tabs>
          <w:tab w:val="num" w:pos="5750"/>
        </w:tabs>
        <w:ind w:left="5750" w:hanging="360"/>
      </w:pPr>
      <w:rPr>
        <w:rFonts w:ascii="Wingdings" w:hAnsi="Wingdings" w:hint="default"/>
      </w:rPr>
    </w:lvl>
    <w:lvl w:ilvl="6" w:tplc="08090001" w:tentative="1">
      <w:start w:val="1"/>
      <w:numFmt w:val="bullet"/>
      <w:lvlText w:val=""/>
      <w:lvlJc w:val="left"/>
      <w:pPr>
        <w:tabs>
          <w:tab w:val="num" w:pos="6470"/>
        </w:tabs>
        <w:ind w:left="6470" w:hanging="360"/>
      </w:pPr>
      <w:rPr>
        <w:rFonts w:ascii="Symbol" w:hAnsi="Symbol" w:hint="default"/>
      </w:rPr>
    </w:lvl>
    <w:lvl w:ilvl="7" w:tplc="08090003" w:tentative="1">
      <w:start w:val="1"/>
      <w:numFmt w:val="bullet"/>
      <w:lvlText w:val="o"/>
      <w:lvlJc w:val="left"/>
      <w:pPr>
        <w:tabs>
          <w:tab w:val="num" w:pos="7190"/>
        </w:tabs>
        <w:ind w:left="7190" w:hanging="360"/>
      </w:pPr>
      <w:rPr>
        <w:rFonts w:ascii="Courier New" w:hAnsi="Courier New" w:hint="default"/>
      </w:rPr>
    </w:lvl>
    <w:lvl w:ilvl="8" w:tplc="08090005" w:tentative="1">
      <w:start w:val="1"/>
      <w:numFmt w:val="bullet"/>
      <w:lvlText w:val=""/>
      <w:lvlJc w:val="left"/>
      <w:pPr>
        <w:tabs>
          <w:tab w:val="num" w:pos="7910"/>
        </w:tabs>
        <w:ind w:left="7910" w:hanging="360"/>
      </w:pPr>
      <w:rPr>
        <w:rFonts w:ascii="Wingdings" w:hAnsi="Wingdings" w:hint="default"/>
      </w:rPr>
    </w:lvl>
  </w:abstractNum>
  <w:abstractNum w:abstractNumId="16">
    <w:nsid w:val="31ED1D95"/>
    <w:multiLevelType w:val="hybridMultilevel"/>
    <w:tmpl w:val="3154CDD2"/>
    <w:lvl w:ilvl="0" w:tplc="08090003">
      <w:start w:val="1"/>
      <w:numFmt w:val="bullet"/>
      <w:lvlText w:val="o"/>
      <w:lvlJc w:val="left"/>
      <w:pPr>
        <w:tabs>
          <w:tab w:val="num" w:pos="720"/>
        </w:tabs>
        <w:ind w:left="720" w:hanging="360"/>
      </w:pPr>
      <w:rPr>
        <w:rFonts w:ascii="Courier New" w:hAnsi="Courier New" w:hint="default"/>
      </w:rPr>
    </w:lvl>
    <w:lvl w:ilvl="1" w:tplc="1C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48C13CD"/>
    <w:multiLevelType w:val="hybridMultilevel"/>
    <w:tmpl w:val="A13A9B8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3E3417B3"/>
    <w:multiLevelType w:val="hybridMultilevel"/>
    <w:tmpl w:val="39EA3E78"/>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51912AD"/>
    <w:multiLevelType w:val="hybridMultilevel"/>
    <w:tmpl w:val="943C295C"/>
    <w:lvl w:ilvl="0" w:tplc="C5B67E50">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0">
    <w:nsid w:val="45D945E4"/>
    <w:multiLevelType w:val="hybridMultilevel"/>
    <w:tmpl w:val="24483DF8"/>
    <w:lvl w:ilvl="0" w:tplc="08090003">
      <w:start w:val="1"/>
      <w:numFmt w:val="bullet"/>
      <w:lvlText w:val="o"/>
      <w:lvlJc w:val="left"/>
      <w:pPr>
        <w:tabs>
          <w:tab w:val="num" w:pos="720"/>
        </w:tabs>
        <w:ind w:left="720" w:hanging="360"/>
      </w:pPr>
      <w:rPr>
        <w:rFonts w:ascii="Courier New" w:hAnsi="Courier New" w:hint="default"/>
      </w:rPr>
    </w:lvl>
    <w:lvl w:ilvl="1" w:tplc="1C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76A6874"/>
    <w:multiLevelType w:val="hybridMultilevel"/>
    <w:tmpl w:val="D39471A0"/>
    <w:lvl w:ilvl="0" w:tplc="08090003">
      <w:start w:val="1"/>
      <w:numFmt w:val="bullet"/>
      <w:lvlText w:val="o"/>
      <w:lvlJc w:val="left"/>
      <w:pPr>
        <w:tabs>
          <w:tab w:val="num" w:pos="720"/>
        </w:tabs>
        <w:ind w:left="720" w:hanging="360"/>
      </w:pPr>
      <w:rPr>
        <w:rFonts w:ascii="Courier New" w:hAnsi="Courier New"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9A90CB3"/>
    <w:multiLevelType w:val="hybridMultilevel"/>
    <w:tmpl w:val="0D9A389A"/>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24A23E2"/>
    <w:multiLevelType w:val="hybridMultilevel"/>
    <w:tmpl w:val="977E522C"/>
    <w:lvl w:ilvl="0" w:tplc="08090003">
      <w:start w:val="1"/>
      <w:numFmt w:val="bullet"/>
      <w:lvlText w:val="o"/>
      <w:lvlJc w:val="left"/>
      <w:pPr>
        <w:tabs>
          <w:tab w:val="num" w:pos="720"/>
        </w:tabs>
        <w:ind w:left="720" w:hanging="360"/>
      </w:pPr>
      <w:rPr>
        <w:rFonts w:ascii="Courier New" w:hAnsi="Courier New"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5073249"/>
    <w:multiLevelType w:val="hybridMultilevel"/>
    <w:tmpl w:val="9EEC48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5654851"/>
    <w:multiLevelType w:val="hybridMultilevel"/>
    <w:tmpl w:val="FC8E7500"/>
    <w:lvl w:ilvl="0" w:tplc="08090003">
      <w:start w:val="1"/>
      <w:numFmt w:val="bullet"/>
      <w:lvlText w:val="o"/>
      <w:lvlJc w:val="left"/>
      <w:pPr>
        <w:tabs>
          <w:tab w:val="num" w:pos="720"/>
        </w:tabs>
        <w:ind w:left="720" w:hanging="360"/>
      </w:pPr>
      <w:rPr>
        <w:rFonts w:ascii="Courier New" w:hAnsi="Courier New"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64975AB"/>
    <w:multiLevelType w:val="hybridMultilevel"/>
    <w:tmpl w:val="3F9CA1DE"/>
    <w:lvl w:ilvl="0" w:tplc="08090003">
      <w:start w:val="1"/>
      <w:numFmt w:val="bullet"/>
      <w:lvlText w:val="o"/>
      <w:lvlJc w:val="left"/>
      <w:pPr>
        <w:tabs>
          <w:tab w:val="num" w:pos="720"/>
        </w:tabs>
        <w:ind w:left="720" w:hanging="360"/>
      </w:pPr>
      <w:rPr>
        <w:rFonts w:ascii="Courier New" w:hAnsi="Courier New" w:hint="default"/>
      </w:rPr>
    </w:lvl>
    <w:lvl w:ilvl="1" w:tplc="1C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7E538DD"/>
    <w:multiLevelType w:val="hybridMultilevel"/>
    <w:tmpl w:val="73923F70"/>
    <w:lvl w:ilvl="0" w:tplc="08090003">
      <w:start w:val="1"/>
      <w:numFmt w:val="bullet"/>
      <w:lvlText w:val="o"/>
      <w:lvlJc w:val="left"/>
      <w:pPr>
        <w:tabs>
          <w:tab w:val="num" w:pos="1854"/>
        </w:tabs>
        <w:ind w:left="1854" w:hanging="360"/>
      </w:pPr>
      <w:rPr>
        <w:rFonts w:ascii="Courier New" w:hAnsi="Courier New" w:hint="default"/>
      </w:rPr>
    </w:lvl>
    <w:lvl w:ilvl="1" w:tplc="08090003" w:tentative="1">
      <w:start w:val="1"/>
      <w:numFmt w:val="bullet"/>
      <w:lvlText w:val="o"/>
      <w:lvlJc w:val="left"/>
      <w:pPr>
        <w:tabs>
          <w:tab w:val="num" w:pos="2574"/>
        </w:tabs>
        <w:ind w:left="2574" w:hanging="360"/>
      </w:pPr>
      <w:rPr>
        <w:rFonts w:ascii="Courier New" w:hAnsi="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28">
    <w:nsid w:val="5A2A5753"/>
    <w:multiLevelType w:val="hybridMultilevel"/>
    <w:tmpl w:val="ED1250CC"/>
    <w:lvl w:ilvl="0" w:tplc="1C090003">
      <w:start w:val="1"/>
      <w:numFmt w:val="bullet"/>
      <w:lvlText w:val="o"/>
      <w:lvlJc w:val="left"/>
      <w:pPr>
        <w:ind w:left="1854" w:hanging="360"/>
      </w:pPr>
      <w:rPr>
        <w:rFonts w:ascii="Courier New" w:hAnsi="Courier New" w:cs="Courier New" w:hint="default"/>
      </w:rPr>
    </w:lvl>
    <w:lvl w:ilvl="1" w:tplc="1C090003" w:tentative="1">
      <w:start w:val="1"/>
      <w:numFmt w:val="bullet"/>
      <w:lvlText w:val="o"/>
      <w:lvlJc w:val="left"/>
      <w:pPr>
        <w:ind w:left="2574" w:hanging="360"/>
      </w:pPr>
      <w:rPr>
        <w:rFonts w:ascii="Courier New" w:hAnsi="Courier New" w:cs="Courier New" w:hint="default"/>
      </w:rPr>
    </w:lvl>
    <w:lvl w:ilvl="2" w:tplc="1C090005" w:tentative="1">
      <w:start w:val="1"/>
      <w:numFmt w:val="bullet"/>
      <w:lvlText w:val=""/>
      <w:lvlJc w:val="left"/>
      <w:pPr>
        <w:ind w:left="3294" w:hanging="360"/>
      </w:pPr>
      <w:rPr>
        <w:rFonts w:ascii="Wingdings" w:hAnsi="Wingdings" w:hint="default"/>
      </w:rPr>
    </w:lvl>
    <w:lvl w:ilvl="3" w:tplc="1C090001" w:tentative="1">
      <w:start w:val="1"/>
      <w:numFmt w:val="bullet"/>
      <w:lvlText w:val=""/>
      <w:lvlJc w:val="left"/>
      <w:pPr>
        <w:ind w:left="4014" w:hanging="360"/>
      </w:pPr>
      <w:rPr>
        <w:rFonts w:ascii="Symbol" w:hAnsi="Symbol" w:hint="default"/>
      </w:rPr>
    </w:lvl>
    <w:lvl w:ilvl="4" w:tplc="1C090003" w:tentative="1">
      <w:start w:val="1"/>
      <w:numFmt w:val="bullet"/>
      <w:lvlText w:val="o"/>
      <w:lvlJc w:val="left"/>
      <w:pPr>
        <w:ind w:left="4734" w:hanging="360"/>
      </w:pPr>
      <w:rPr>
        <w:rFonts w:ascii="Courier New" w:hAnsi="Courier New" w:cs="Courier New" w:hint="default"/>
      </w:rPr>
    </w:lvl>
    <w:lvl w:ilvl="5" w:tplc="1C090005" w:tentative="1">
      <w:start w:val="1"/>
      <w:numFmt w:val="bullet"/>
      <w:lvlText w:val=""/>
      <w:lvlJc w:val="left"/>
      <w:pPr>
        <w:ind w:left="5454" w:hanging="360"/>
      </w:pPr>
      <w:rPr>
        <w:rFonts w:ascii="Wingdings" w:hAnsi="Wingdings" w:hint="default"/>
      </w:rPr>
    </w:lvl>
    <w:lvl w:ilvl="6" w:tplc="1C090001" w:tentative="1">
      <w:start w:val="1"/>
      <w:numFmt w:val="bullet"/>
      <w:lvlText w:val=""/>
      <w:lvlJc w:val="left"/>
      <w:pPr>
        <w:ind w:left="6174" w:hanging="360"/>
      </w:pPr>
      <w:rPr>
        <w:rFonts w:ascii="Symbol" w:hAnsi="Symbol" w:hint="default"/>
      </w:rPr>
    </w:lvl>
    <w:lvl w:ilvl="7" w:tplc="1C090003" w:tentative="1">
      <w:start w:val="1"/>
      <w:numFmt w:val="bullet"/>
      <w:lvlText w:val="o"/>
      <w:lvlJc w:val="left"/>
      <w:pPr>
        <w:ind w:left="6894" w:hanging="360"/>
      </w:pPr>
      <w:rPr>
        <w:rFonts w:ascii="Courier New" w:hAnsi="Courier New" w:cs="Courier New" w:hint="default"/>
      </w:rPr>
    </w:lvl>
    <w:lvl w:ilvl="8" w:tplc="1C090005" w:tentative="1">
      <w:start w:val="1"/>
      <w:numFmt w:val="bullet"/>
      <w:lvlText w:val=""/>
      <w:lvlJc w:val="left"/>
      <w:pPr>
        <w:ind w:left="7614" w:hanging="360"/>
      </w:pPr>
      <w:rPr>
        <w:rFonts w:ascii="Wingdings" w:hAnsi="Wingdings" w:hint="default"/>
      </w:rPr>
    </w:lvl>
  </w:abstractNum>
  <w:abstractNum w:abstractNumId="29">
    <w:nsid w:val="68CB139C"/>
    <w:multiLevelType w:val="hybridMultilevel"/>
    <w:tmpl w:val="DF987E36"/>
    <w:lvl w:ilvl="0" w:tplc="08090003">
      <w:start w:val="1"/>
      <w:numFmt w:val="bullet"/>
      <w:lvlText w:val="o"/>
      <w:lvlJc w:val="left"/>
      <w:pPr>
        <w:tabs>
          <w:tab w:val="num" w:pos="720"/>
        </w:tabs>
        <w:ind w:left="720" w:hanging="360"/>
      </w:pPr>
      <w:rPr>
        <w:rFonts w:ascii="Courier New" w:hAnsi="Courier New" w:hint="default"/>
      </w:rPr>
    </w:lvl>
    <w:lvl w:ilvl="1" w:tplc="1C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A463E6A"/>
    <w:multiLevelType w:val="hybridMultilevel"/>
    <w:tmpl w:val="553E8BC6"/>
    <w:lvl w:ilvl="0" w:tplc="08090003">
      <w:start w:val="1"/>
      <w:numFmt w:val="bullet"/>
      <w:lvlText w:val="o"/>
      <w:lvlJc w:val="left"/>
      <w:pPr>
        <w:tabs>
          <w:tab w:val="num" w:pos="720"/>
        </w:tabs>
        <w:ind w:left="720" w:hanging="360"/>
      </w:pPr>
      <w:rPr>
        <w:rFonts w:ascii="Courier New" w:hAnsi="Courier New"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D2B4918"/>
    <w:multiLevelType w:val="hybridMultilevel"/>
    <w:tmpl w:val="D3C0FF2E"/>
    <w:lvl w:ilvl="0" w:tplc="08090003">
      <w:start w:val="1"/>
      <w:numFmt w:val="bullet"/>
      <w:lvlText w:val="o"/>
      <w:lvlJc w:val="left"/>
      <w:pPr>
        <w:tabs>
          <w:tab w:val="num" w:pos="720"/>
        </w:tabs>
        <w:ind w:left="720" w:hanging="360"/>
      </w:pPr>
      <w:rPr>
        <w:rFonts w:ascii="Courier New" w:hAnsi="Courier New"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E8703C0"/>
    <w:multiLevelType w:val="hybridMultilevel"/>
    <w:tmpl w:val="11B6B200"/>
    <w:lvl w:ilvl="0" w:tplc="08090001">
      <w:start w:val="1"/>
      <w:numFmt w:val="bullet"/>
      <w:lvlText w:val=""/>
      <w:lvlJc w:val="left"/>
      <w:pPr>
        <w:tabs>
          <w:tab w:val="num" w:pos="720"/>
        </w:tabs>
        <w:ind w:left="720" w:hanging="360"/>
      </w:pPr>
      <w:rPr>
        <w:rFonts w:ascii="Symbol" w:hAnsi="Symbol" w:hint="default"/>
      </w:rPr>
    </w:lvl>
    <w:lvl w:ilvl="1" w:tplc="1C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0635A3C"/>
    <w:multiLevelType w:val="hybridMultilevel"/>
    <w:tmpl w:val="B1208A9E"/>
    <w:lvl w:ilvl="0" w:tplc="08090003">
      <w:start w:val="1"/>
      <w:numFmt w:val="bullet"/>
      <w:lvlText w:val="o"/>
      <w:lvlJc w:val="left"/>
      <w:pPr>
        <w:tabs>
          <w:tab w:val="num" w:pos="720"/>
        </w:tabs>
        <w:ind w:left="720" w:hanging="360"/>
      </w:pPr>
      <w:rPr>
        <w:rFonts w:ascii="Courier New" w:hAnsi="Courier New"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23123F3"/>
    <w:multiLevelType w:val="hybridMultilevel"/>
    <w:tmpl w:val="9A1A6EF8"/>
    <w:lvl w:ilvl="0" w:tplc="08090003">
      <w:start w:val="1"/>
      <w:numFmt w:val="bullet"/>
      <w:lvlText w:val="o"/>
      <w:lvlJc w:val="left"/>
      <w:pPr>
        <w:tabs>
          <w:tab w:val="num" w:pos="1854"/>
        </w:tabs>
        <w:ind w:left="1854" w:hanging="360"/>
      </w:pPr>
      <w:rPr>
        <w:rFonts w:ascii="Courier New" w:hAnsi="Courier New" w:hint="default"/>
      </w:rPr>
    </w:lvl>
    <w:lvl w:ilvl="1" w:tplc="08090003" w:tentative="1">
      <w:start w:val="1"/>
      <w:numFmt w:val="bullet"/>
      <w:lvlText w:val="o"/>
      <w:lvlJc w:val="left"/>
      <w:pPr>
        <w:tabs>
          <w:tab w:val="num" w:pos="2574"/>
        </w:tabs>
        <w:ind w:left="2574" w:hanging="360"/>
      </w:pPr>
      <w:rPr>
        <w:rFonts w:ascii="Courier New" w:hAnsi="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35">
    <w:nsid w:val="7CAF0957"/>
    <w:multiLevelType w:val="hybridMultilevel"/>
    <w:tmpl w:val="046E398E"/>
    <w:lvl w:ilvl="0" w:tplc="08090003">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2520"/>
        </w:tabs>
        <w:ind w:left="2520" w:hanging="360"/>
      </w:pPr>
      <w:rPr>
        <w:rFonts w:ascii="Courier New" w:hAnsi="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num w:numId="1">
    <w:abstractNumId w:val="7"/>
  </w:num>
  <w:num w:numId="2">
    <w:abstractNumId w:val="6"/>
  </w:num>
  <w:num w:numId="3">
    <w:abstractNumId w:val="18"/>
  </w:num>
  <w:num w:numId="4">
    <w:abstractNumId w:val="24"/>
  </w:num>
  <w:num w:numId="5">
    <w:abstractNumId w:val="17"/>
  </w:num>
  <w:num w:numId="6">
    <w:abstractNumId w:val="10"/>
  </w:num>
  <w:num w:numId="7">
    <w:abstractNumId w:val="13"/>
  </w:num>
  <w:num w:numId="8">
    <w:abstractNumId w:val="2"/>
  </w:num>
  <w:num w:numId="9">
    <w:abstractNumId w:val="26"/>
  </w:num>
  <w:num w:numId="10">
    <w:abstractNumId w:val="1"/>
  </w:num>
  <w:num w:numId="11">
    <w:abstractNumId w:val="21"/>
  </w:num>
  <w:num w:numId="12">
    <w:abstractNumId w:val="16"/>
  </w:num>
  <w:num w:numId="13">
    <w:abstractNumId w:val="20"/>
  </w:num>
  <w:num w:numId="14">
    <w:abstractNumId w:val="12"/>
  </w:num>
  <w:num w:numId="15">
    <w:abstractNumId w:val="14"/>
  </w:num>
  <w:num w:numId="16">
    <w:abstractNumId w:val="22"/>
  </w:num>
  <w:num w:numId="17">
    <w:abstractNumId w:val="19"/>
  </w:num>
  <w:num w:numId="18">
    <w:abstractNumId w:val="32"/>
  </w:num>
  <w:num w:numId="19">
    <w:abstractNumId w:val="9"/>
  </w:num>
  <w:num w:numId="20">
    <w:abstractNumId w:val="5"/>
  </w:num>
  <w:num w:numId="21">
    <w:abstractNumId w:val="23"/>
  </w:num>
  <w:num w:numId="22">
    <w:abstractNumId w:val="30"/>
  </w:num>
  <w:num w:numId="23">
    <w:abstractNumId w:val="25"/>
  </w:num>
  <w:num w:numId="24">
    <w:abstractNumId w:val="31"/>
  </w:num>
  <w:num w:numId="25">
    <w:abstractNumId w:val="33"/>
  </w:num>
  <w:num w:numId="26">
    <w:abstractNumId w:val="15"/>
  </w:num>
  <w:num w:numId="27">
    <w:abstractNumId w:val="35"/>
  </w:num>
  <w:num w:numId="28">
    <w:abstractNumId w:val="8"/>
  </w:num>
  <w:num w:numId="29">
    <w:abstractNumId w:val="27"/>
  </w:num>
  <w:num w:numId="30">
    <w:abstractNumId w:val="29"/>
  </w:num>
  <w:num w:numId="31">
    <w:abstractNumId w:val="4"/>
  </w:num>
  <w:num w:numId="32">
    <w:abstractNumId w:val="34"/>
  </w:num>
  <w:num w:numId="33">
    <w:abstractNumId w:val="3"/>
  </w:num>
  <w:num w:numId="34">
    <w:abstractNumId w:val="11"/>
  </w:num>
  <w:num w:numId="35">
    <w:abstractNumId w:val="0"/>
  </w:num>
  <w:num w:numId="36">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942"/>
    <w:rsid w:val="00035E16"/>
    <w:rsid w:val="00037942"/>
    <w:rsid w:val="00053D7C"/>
    <w:rsid w:val="00055F8D"/>
    <w:rsid w:val="000612C8"/>
    <w:rsid w:val="000D51EF"/>
    <w:rsid w:val="001065AD"/>
    <w:rsid w:val="00135339"/>
    <w:rsid w:val="0015161F"/>
    <w:rsid w:val="001A17F6"/>
    <w:rsid w:val="001B5E8A"/>
    <w:rsid w:val="002153AD"/>
    <w:rsid w:val="00222DF6"/>
    <w:rsid w:val="00231214"/>
    <w:rsid w:val="002A134A"/>
    <w:rsid w:val="0037602D"/>
    <w:rsid w:val="003A0542"/>
    <w:rsid w:val="003A7299"/>
    <w:rsid w:val="003E6ED2"/>
    <w:rsid w:val="00426B29"/>
    <w:rsid w:val="00464DBC"/>
    <w:rsid w:val="00467FBE"/>
    <w:rsid w:val="004852DE"/>
    <w:rsid w:val="00491CD4"/>
    <w:rsid w:val="004A2657"/>
    <w:rsid w:val="004B27D6"/>
    <w:rsid w:val="004B3CCA"/>
    <w:rsid w:val="004D20C0"/>
    <w:rsid w:val="005273DB"/>
    <w:rsid w:val="00552A99"/>
    <w:rsid w:val="00590348"/>
    <w:rsid w:val="005A4E9B"/>
    <w:rsid w:val="005B5127"/>
    <w:rsid w:val="005B5597"/>
    <w:rsid w:val="005C5E60"/>
    <w:rsid w:val="00602863"/>
    <w:rsid w:val="00614306"/>
    <w:rsid w:val="00617B87"/>
    <w:rsid w:val="00624A5E"/>
    <w:rsid w:val="0062583B"/>
    <w:rsid w:val="00626928"/>
    <w:rsid w:val="00655B2E"/>
    <w:rsid w:val="0069274D"/>
    <w:rsid w:val="006C045E"/>
    <w:rsid w:val="006D2426"/>
    <w:rsid w:val="006D5DE0"/>
    <w:rsid w:val="006F39F4"/>
    <w:rsid w:val="007149FA"/>
    <w:rsid w:val="00776AD4"/>
    <w:rsid w:val="007A7695"/>
    <w:rsid w:val="007B4459"/>
    <w:rsid w:val="007D77B6"/>
    <w:rsid w:val="0081371F"/>
    <w:rsid w:val="00815755"/>
    <w:rsid w:val="00837AAA"/>
    <w:rsid w:val="008B5147"/>
    <w:rsid w:val="008D7491"/>
    <w:rsid w:val="008E6B1C"/>
    <w:rsid w:val="009549F6"/>
    <w:rsid w:val="0098169E"/>
    <w:rsid w:val="00990CCC"/>
    <w:rsid w:val="009C703D"/>
    <w:rsid w:val="009D5B09"/>
    <w:rsid w:val="00A05990"/>
    <w:rsid w:val="00A51177"/>
    <w:rsid w:val="00A9448B"/>
    <w:rsid w:val="00A97662"/>
    <w:rsid w:val="00AF67A5"/>
    <w:rsid w:val="00B1532E"/>
    <w:rsid w:val="00B26428"/>
    <w:rsid w:val="00B26BC7"/>
    <w:rsid w:val="00B30B1E"/>
    <w:rsid w:val="00B33AEE"/>
    <w:rsid w:val="00B547CE"/>
    <w:rsid w:val="00B82751"/>
    <w:rsid w:val="00B973EB"/>
    <w:rsid w:val="00BE62DC"/>
    <w:rsid w:val="00BF2879"/>
    <w:rsid w:val="00C32534"/>
    <w:rsid w:val="00C47B73"/>
    <w:rsid w:val="00C61B69"/>
    <w:rsid w:val="00C84BD5"/>
    <w:rsid w:val="00D46ACC"/>
    <w:rsid w:val="00DA62FE"/>
    <w:rsid w:val="00DB0BB5"/>
    <w:rsid w:val="00DD1EFA"/>
    <w:rsid w:val="00E21DFB"/>
    <w:rsid w:val="00E65428"/>
    <w:rsid w:val="00E969A4"/>
    <w:rsid w:val="00EF5379"/>
    <w:rsid w:val="00F00CC0"/>
    <w:rsid w:val="00F439F1"/>
    <w:rsid w:val="00F56535"/>
    <w:rsid w:val="00FA46C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ZA" w:eastAsia="en-Z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371F"/>
    <w:rPr>
      <w:rFonts w:ascii="Arial" w:hAnsi="Arial"/>
      <w:sz w:val="26"/>
      <w:szCs w:val="20"/>
      <w:lang w:val="en-US" w:eastAsia="en-US"/>
    </w:rPr>
  </w:style>
  <w:style w:type="paragraph" w:styleId="Heading1">
    <w:name w:val="heading 1"/>
    <w:basedOn w:val="Normal"/>
    <w:next w:val="Normal"/>
    <w:link w:val="Heading1Char"/>
    <w:uiPriority w:val="99"/>
    <w:qFormat/>
    <w:rsid w:val="001065AD"/>
    <w:pPr>
      <w:keepNext/>
      <w:spacing w:line="480" w:lineRule="auto"/>
      <w:jc w:val="center"/>
      <w:outlineLvl w:val="0"/>
    </w:pPr>
    <w:rPr>
      <w:b/>
      <w:bCs/>
      <w:sz w:val="24"/>
    </w:rPr>
  </w:style>
  <w:style w:type="paragraph" w:styleId="Heading2">
    <w:name w:val="heading 2"/>
    <w:basedOn w:val="Normal"/>
    <w:next w:val="Normal"/>
    <w:link w:val="Heading2Char"/>
    <w:uiPriority w:val="99"/>
    <w:qFormat/>
    <w:rsid w:val="001065AD"/>
    <w:pPr>
      <w:keepNext/>
      <w:spacing w:line="480" w:lineRule="auto"/>
      <w:jc w:val="both"/>
      <w:outlineLvl w:val="1"/>
    </w:pPr>
    <w:rPr>
      <w:b/>
      <w:bCs/>
      <w:sz w:val="24"/>
    </w:rPr>
  </w:style>
  <w:style w:type="paragraph" w:styleId="Heading3">
    <w:name w:val="heading 3"/>
    <w:basedOn w:val="Normal"/>
    <w:next w:val="Normal"/>
    <w:link w:val="Heading3Char"/>
    <w:uiPriority w:val="99"/>
    <w:qFormat/>
    <w:rsid w:val="001065AD"/>
    <w:pPr>
      <w:keepNext/>
      <w:spacing w:line="360" w:lineRule="auto"/>
      <w:ind w:left="720"/>
      <w:jc w:val="both"/>
      <w:outlineLvl w:val="2"/>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D77B6"/>
    <w:rPr>
      <w:rFonts w:ascii="Cambria" w:hAnsi="Cambria" w:cs="Times New Roman"/>
      <w:b/>
      <w:bCs/>
      <w:kern w:val="32"/>
      <w:sz w:val="32"/>
      <w:szCs w:val="32"/>
      <w:lang w:val="en-US" w:eastAsia="en-US"/>
    </w:rPr>
  </w:style>
  <w:style w:type="character" w:customStyle="1" w:styleId="Heading2Char">
    <w:name w:val="Heading 2 Char"/>
    <w:basedOn w:val="DefaultParagraphFont"/>
    <w:link w:val="Heading2"/>
    <w:uiPriority w:val="99"/>
    <w:semiHidden/>
    <w:locked/>
    <w:rsid w:val="007D77B6"/>
    <w:rPr>
      <w:rFonts w:ascii="Cambria" w:hAnsi="Cambria" w:cs="Times New Roman"/>
      <w:b/>
      <w:bCs/>
      <w:i/>
      <w:iCs/>
      <w:sz w:val="28"/>
      <w:szCs w:val="28"/>
      <w:lang w:val="en-US" w:eastAsia="en-US"/>
    </w:rPr>
  </w:style>
  <w:style w:type="character" w:customStyle="1" w:styleId="Heading3Char">
    <w:name w:val="Heading 3 Char"/>
    <w:basedOn w:val="DefaultParagraphFont"/>
    <w:link w:val="Heading3"/>
    <w:uiPriority w:val="99"/>
    <w:semiHidden/>
    <w:locked/>
    <w:rsid w:val="007D77B6"/>
    <w:rPr>
      <w:rFonts w:ascii="Cambria" w:hAnsi="Cambria" w:cs="Times New Roman"/>
      <w:b/>
      <w:bCs/>
      <w:sz w:val="26"/>
      <w:szCs w:val="26"/>
      <w:lang w:val="en-US" w:eastAsia="en-US"/>
    </w:rPr>
  </w:style>
  <w:style w:type="paragraph" w:styleId="BodyText">
    <w:name w:val="Body Text"/>
    <w:basedOn w:val="Normal"/>
    <w:link w:val="BodyTextChar"/>
    <w:uiPriority w:val="99"/>
    <w:rsid w:val="001065AD"/>
    <w:rPr>
      <w:sz w:val="24"/>
    </w:rPr>
  </w:style>
  <w:style w:type="character" w:customStyle="1" w:styleId="BodyTextChar">
    <w:name w:val="Body Text Char"/>
    <w:basedOn w:val="DefaultParagraphFont"/>
    <w:link w:val="BodyText"/>
    <w:uiPriority w:val="99"/>
    <w:semiHidden/>
    <w:locked/>
    <w:rsid w:val="007D77B6"/>
    <w:rPr>
      <w:rFonts w:ascii="Arial" w:hAnsi="Arial" w:cs="Times New Roman"/>
      <w:sz w:val="26"/>
      <w:lang w:val="en-US" w:eastAsia="en-US"/>
    </w:rPr>
  </w:style>
  <w:style w:type="paragraph" w:styleId="Header">
    <w:name w:val="header"/>
    <w:basedOn w:val="Normal"/>
    <w:link w:val="HeaderChar"/>
    <w:uiPriority w:val="99"/>
    <w:rsid w:val="001065AD"/>
    <w:pPr>
      <w:tabs>
        <w:tab w:val="center" w:pos="4153"/>
        <w:tab w:val="right" w:pos="8306"/>
      </w:tabs>
    </w:pPr>
  </w:style>
  <w:style w:type="character" w:customStyle="1" w:styleId="HeaderChar">
    <w:name w:val="Header Char"/>
    <w:basedOn w:val="DefaultParagraphFont"/>
    <w:link w:val="Header"/>
    <w:uiPriority w:val="99"/>
    <w:semiHidden/>
    <w:locked/>
    <w:rsid w:val="007D77B6"/>
    <w:rPr>
      <w:rFonts w:ascii="Arial" w:hAnsi="Arial" w:cs="Times New Roman"/>
      <w:sz w:val="26"/>
      <w:lang w:val="en-US" w:eastAsia="en-US"/>
    </w:rPr>
  </w:style>
  <w:style w:type="character" w:styleId="PageNumber">
    <w:name w:val="page number"/>
    <w:basedOn w:val="DefaultParagraphFont"/>
    <w:uiPriority w:val="99"/>
    <w:rsid w:val="001065AD"/>
    <w:rPr>
      <w:rFonts w:cs="Times New Roman"/>
    </w:rPr>
  </w:style>
  <w:style w:type="paragraph" w:styleId="BodyText2">
    <w:name w:val="Body Text 2"/>
    <w:basedOn w:val="Normal"/>
    <w:link w:val="BodyText2Char"/>
    <w:uiPriority w:val="99"/>
    <w:rsid w:val="001065AD"/>
    <w:pPr>
      <w:spacing w:line="480" w:lineRule="auto"/>
      <w:jc w:val="both"/>
    </w:pPr>
    <w:rPr>
      <w:sz w:val="24"/>
    </w:rPr>
  </w:style>
  <w:style w:type="character" w:customStyle="1" w:styleId="BodyText2Char">
    <w:name w:val="Body Text 2 Char"/>
    <w:basedOn w:val="DefaultParagraphFont"/>
    <w:link w:val="BodyText2"/>
    <w:uiPriority w:val="99"/>
    <w:semiHidden/>
    <w:locked/>
    <w:rsid w:val="007D77B6"/>
    <w:rPr>
      <w:rFonts w:ascii="Arial" w:hAnsi="Arial" w:cs="Times New Roman"/>
      <w:sz w:val="26"/>
      <w:lang w:val="en-US" w:eastAsia="en-US"/>
    </w:rPr>
  </w:style>
  <w:style w:type="paragraph" w:styleId="ListBullet">
    <w:name w:val="List Bullet"/>
    <w:basedOn w:val="Normal"/>
    <w:autoRedefine/>
    <w:uiPriority w:val="99"/>
    <w:rsid w:val="001065AD"/>
    <w:pPr>
      <w:spacing w:line="480" w:lineRule="auto"/>
      <w:jc w:val="both"/>
    </w:pPr>
    <w:rPr>
      <w:sz w:val="24"/>
    </w:rPr>
  </w:style>
  <w:style w:type="paragraph" w:styleId="BodyTextIndent">
    <w:name w:val="Body Text Indent"/>
    <w:basedOn w:val="Normal"/>
    <w:link w:val="BodyTextIndentChar"/>
    <w:uiPriority w:val="99"/>
    <w:rsid w:val="001065AD"/>
    <w:pPr>
      <w:ind w:left="720" w:hanging="720"/>
      <w:jc w:val="both"/>
    </w:pPr>
    <w:rPr>
      <w:sz w:val="24"/>
    </w:rPr>
  </w:style>
  <w:style w:type="character" w:customStyle="1" w:styleId="BodyTextIndentChar">
    <w:name w:val="Body Text Indent Char"/>
    <w:basedOn w:val="DefaultParagraphFont"/>
    <w:link w:val="BodyTextIndent"/>
    <w:uiPriority w:val="99"/>
    <w:semiHidden/>
    <w:locked/>
    <w:rsid w:val="007D77B6"/>
    <w:rPr>
      <w:rFonts w:ascii="Arial" w:hAnsi="Arial" w:cs="Times New Roman"/>
      <w:sz w:val="26"/>
      <w:lang w:val="en-US" w:eastAsia="en-US"/>
    </w:rPr>
  </w:style>
  <w:style w:type="paragraph" w:styleId="BalloonText">
    <w:name w:val="Balloon Text"/>
    <w:basedOn w:val="Normal"/>
    <w:link w:val="BalloonTextChar"/>
    <w:uiPriority w:val="99"/>
    <w:semiHidden/>
    <w:rsid w:val="004852D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D77B6"/>
    <w:rPr>
      <w:rFonts w:cs="Times New Roman"/>
      <w:sz w:val="2"/>
      <w:lang w:val="en-US" w:eastAsia="en-US"/>
    </w:rPr>
  </w:style>
  <w:style w:type="paragraph" w:styleId="ListParagraph">
    <w:name w:val="List Paragraph"/>
    <w:basedOn w:val="Normal"/>
    <w:uiPriority w:val="34"/>
    <w:qFormat/>
    <w:rsid w:val="0098169E"/>
    <w:pPr>
      <w:ind w:left="720"/>
      <w:contextualSpacing/>
    </w:pPr>
  </w:style>
  <w:style w:type="paragraph" w:styleId="Footer">
    <w:name w:val="footer"/>
    <w:basedOn w:val="Normal"/>
    <w:link w:val="FooterChar"/>
    <w:uiPriority w:val="99"/>
    <w:unhideWhenUsed/>
    <w:rsid w:val="0081371F"/>
    <w:pPr>
      <w:tabs>
        <w:tab w:val="center" w:pos="4513"/>
        <w:tab w:val="right" w:pos="9026"/>
      </w:tabs>
    </w:pPr>
  </w:style>
  <w:style w:type="character" w:customStyle="1" w:styleId="FooterChar">
    <w:name w:val="Footer Char"/>
    <w:basedOn w:val="DefaultParagraphFont"/>
    <w:link w:val="Footer"/>
    <w:uiPriority w:val="99"/>
    <w:rsid w:val="0081371F"/>
    <w:rPr>
      <w:rFonts w:ascii="Arial" w:hAnsi="Arial"/>
      <w:sz w:val="26"/>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ZA" w:eastAsia="en-Z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371F"/>
    <w:rPr>
      <w:rFonts w:ascii="Arial" w:hAnsi="Arial"/>
      <w:sz w:val="26"/>
      <w:szCs w:val="20"/>
      <w:lang w:val="en-US" w:eastAsia="en-US"/>
    </w:rPr>
  </w:style>
  <w:style w:type="paragraph" w:styleId="Heading1">
    <w:name w:val="heading 1"/>
    <w:basedOn w:val="Normal"/>
    <w:next w:val="Normal"/>
    <w:link w:val="Heading1Char"/>
    <w:uiPriority w:val="99"/>
    <w:qFormat/>
    <w:rsid w:val="001065AD"/>
    <w:pPr>
      <w:keepNext/>
      <w:spacing w:line="480" w:lineRule="auto"/>
      <w:jc w:val="center"/>
      <w:outlineLvl w:val="0"/>
    </w:pPr>
    <w:rPr>
      <w:b/>
      <w:bCs/>
      <w:sz w:val="24"/>
    </w:rPr>
  </w:style>
  <w:style w:type="paragraph" w:styleId="Heading2">
    <w:name w:val="heading 2"/>
    <w:basedOn w:val="Normal"/>
    <w:next w:val="Normal"/>
    <w:link w:val="Heading2Char"/>
    <w:uiPriority w:val="99"/>
    <w:qFormat/>
    <w:rsid w:val="001065AD"/>
    <w:pPr>
      <w:keepNext/>
      <w:spacing w:line="480" w:lineRule="auto"/>
      <w:jc w:val="both"/>
      <w:outlineLvl w:val="1"/>
    </w:pPr>
    <w:rPr>
      <w:b/>
      <w:bCs/>
      <w:sz w:val="24"/>
    </w:rPr>
  </w:style>
  <w:style w:type="paragraph" w:styleId="Heading3">
    <w:name w:val="heading 3"/>
    <w:basedOn w:val="Normal"/>
    <w:next w:val="Normal"/>
    <w:link w:val="Heading3Char"/>
    <w:uiPriority w:val="99"/>
    <w:qFormat/>
    <w:rsid w:val="001065AD"/>
    <w:pPr>
      <w:keepNext/>
      <w:spacing w:line="360" w:lineRule="auto"/>
      <w:ind w:left="720"/>
      <w:jc w:val="both"/>
      <w:outlineLvl w:val="2"/>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D77B6"/>
    <w:rPr>
      <w:rFonts w:ascii="Cambria" w:hAnsi="Cambria" w:cs="Times New Roman"/>
      <w:b/>
      <w:bCs/>
      <w:kern w:val="32"/>
      <w:sz w:val="32"/>
      <w:szCs w:val="32"/>
      <w:lang w:val="en-US" w:eastAsia="en-US"/>
    </w:rPr>
  </w:style>
  <w:style w:type="character" w:customStyle="1" w:styleId="Heading2Char">
    <w:name w:val="Heading 2 Char"/>
    <w:basedOn w:val="DefaultParagraphFont"/>
    <w:link w:val="Heading2"/>
    <w:uiPriority w:val="99"/>
    <w:semiHidden/>
    <w:locked/>
    <w:rsid w:val="007D77B6"/>
    <w:rPr>
      <w:rFonts w:ascii="Cambria" w:hAnsi="Cambria" w:cs="Times New Roman"/>
      <w:b/>
      <w:bCs/>
      <w:i/>
      <w:iCs/>
      <w:sz w:val="28"/>
      <w:szCs w:val="28"/>
      <w:lang w:val="en-US" w:eastAsia="en-US"/>
    </w:rPr>
  </w:style>
  <w:style w:type="character" w:customStyle="1" w:styleId="Heading3Char">
    <w:name w:val="Heading 3 Char"/>
    <w:basedOn w:val="DefaultParagraphFont"/>
    <w:link w:val="Heading3"/>
    <w:uiPriority w:val="99"/>
    <w:semiHidden/>
    <w:locked/>
    <w:rsid w:val="007D77B6"/>
    <w:rPr>
      <w:rFonts w:ascii="Cambria" w:hAnsi="Cambria" w:cs="Times New Roman"/>
      <w:b/>
      <w:bCs/>
      <w:sz w:val="26"/>
      <w:szCs w:val="26"/>
      <w:lang w:val="en-US" w:eastAsia="en-US"/>
    </w:rPr>
  </w:style>
  <w:style w:type="paragraph" w:styleId="BodyText">
    <w:name w:val="Body Text"/>
    <w:basedOn w:val="Normal"/>
    <w:link w:val="BodyTextChar"/>
    <w:uiPriority w:val="99"/>
    <w:rsid w:val="001065AD"/>
    <w:rPr>
      <w:sz w:val="24"/>
    </w:rPr>
  </w:style>
  <w:style w:type="character" w:customStyle="1" w:styleId="BodyTextChar">
    <w:name w:val="Body Text Char"/>
    <w:basedOn w:val="DefaultParagraphFont"/>
    <w:link w:val="BodyText"/>
    <w:uiPriority w:val="99"/>
    <w:semiHidden/>
    <w:locked/>
    <w:rsid w:val="007D77B6"/>
    <w:rPr>
      <w:rFonts w:ascii="Arial" w:hAnsi="Arial" w:cs="Times New Roman"/>
      <w:sz w:val="26"/>
      <w:lang w:val="en-US" w:eastAsia="en-US"/>
    </w:rPr>
  </w:style>
  <w:style w:type="paragraph" w:styleId="Header">
    <w:name w:val="header"/>
    <w:basedOn w:val="Normal"/>
    <w:link w:val="HeaderChar"/>
    <w:uiPriority w:val="99"/>
    <w:rsid w:val="001065AD"/>
    <w:pPr>
      <w:tabs>
        <w:tab w:val="center" w:pos="4153"/>
        <w:tab w:val="right" w:pos="8306"/>
      </w:tabs>
    </w:pPr>
  </w:style>
  <w:style w:type="character" w:customStyle="1" w:styleId="HeaderChar">
    <w:name w:val="Header Char"/>
    <w:basedOn w:val="DefaultParagraphFont"/>
    <w:link w:val="Header"/>
    <w:uiPriority w:val="99"/>
    <w:semiHidden/>
    <w:locked/>
    <w:rsid w:val="007D77B6"/>
    <w:rPr>
      <w:rFonts w:ascii="Arial" w:hAnsi="Arial" w:cs="Times New Roman"/>
      <w:sz w:val="26"/>
      <w:lang w:val="en-US" w:eastAsia="en-US"/>
    </w:rPr>
  </w:style>
  <w:style w:type="character" w:styleId="PageNumber">
    <w:name w:val="page number"/>
    <w:basedOn w:val="DefaultParagraphFont"/>
    <w:uiPriority w:val="99"/>
    <w:rsid w:val="001065AD"/>
    <w:rPr>
      <w:rFonts w:cs="Times New Roman"/>
    </w:rPr>
  </w:style>
  <w:style w:type="paragraph" w:styleId="BodyText2">
    <w:name w:val="Body Text 2"/>
    <w:basedOn w:val="Normal"/>
    <w:link w:val="BodyText2Char"/>
    <w:uiPriority w:val="99"/>
    <w:rsid w:val="001065AD"/>
    <w:pPr>
      <w:spacing w:line="480" w:lineRule="auto"/>
      <w:jc w:val="both"/>
    </w:pPr>
    <w:rPr>
      <w:sz w:val="24"/>
    </w:rPr>
  </w:style>
  <w:style w:type="character" w:customStyle="1" w:styleId="BodyText2Char">
    <w:name w:val="Body Text 2 Char"/>
    <w:basedOn w:val="DefaultParagraphFont"/>
    <w:link w:val="BodyText2"/>
    <w:uiPriority w:val="99"/>
    <w:semiHidden/>
    <w:locked/>
    <w:rsid w:val="007D77B6"/>
    <w:rPr>
      <w:rFonts w:ascii="Arial" w:hAnsi="Arial" w:cs="Times New Roman"/>
      <w:sz w:val="26"/>
      <w:lang w:val="en-US" w:eastAsia="en-US"/>
    </w:rPr>
  </w:style>
  <w:style w:type="paragraph" w:styleId="ListBullet">
    <w:name w:val="List Bullet"/>
    <w:basedOn w:val="Normal"/>
    <w:autoRedefine/>
    <w:uiPriority w:val="99"/>
    <w:rsid w:val="001065AD"/>
    <w:pPr>
      <w:spacing w:line="480" w:lineRule="auto"/>
      <w:jc w:val="both"/>
    </w:pPr>
    <w:rPr>
      <w:sz w:val="24"/>
    </w:rPr>
  </w:style>
  <w:style w:type="paragraph" w:styleId="BodyTextIndent">
    <w:name w:val="Body Text Indent"/>
    <w:basedOn w:val="Normal"/>
    <w:link w:val="BodyTextIndentChar"/>
    <w:uiPriority w:val="99"/>
    <w:rsid w:val="001065AD"/>
    <w:pPr>
      <w:ind w:left="720" w:hanging="720"/>
      <w:jc w:val="both"/>
    </w:pPr>
    <w:rPr>
      <w:sz w:val="24"/>
    </w:rPr>
  </w:style>
  <w:style w:type="character" w:customStyle="1" w:styleId="BodyTextIndentChar">
    <w:name w:val="Body Text Indent Char"/>
    <w:basedOn w:val="DefaultParagraphFont"/>
    <w:link w:val="BodyTextIndent"/>
    <w:uiPriority w:val="99"/>
    <w:semiHidden/>
    <w:locked/>
    <w:rsid w:val="007D77B6"/>
    <w:rPr>
      <w:rFonts w:ascii="Arial" w:hAnsi="Arial" w:cs="Times New Roman"/>
      <w:sz w:val="26"/>
      <w:lang w:val="en-US" w:eastAsia="en-US"/>
    </w:rPr>
  </w:style>
  <w:style w:type="paragraph" w:styleId="BalloonText">
    <w:name w:val="Balloon Text"/>
    <w:basedOn w:val="Normal"/>
    <w:link w:val="BalloonTextChar"/>
    <w:uiPriority w:val="99"/>
    <w:semiHidden/>
    <w:rsid w:val="004852D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D77B6"/>
    <w:rPr>
      <w:rFonts w:cs="Times New Roman"/>
      <w:sz w:val="2"/>
      <w:lang w:val="en-US" w:eastAsia="en-US"/>
    </w:rPr>
  </w:style>
  <w:style w:type="paragraph" w:styleId="ListParagraph">
    <w:name w:val="List Paragraph"/>
    <w:basedOn w:val="Normal"/>
    <w:uiPriority w:val="34"/>
    <w:qFormat/>
    <w:rsid w:val="0098169E"/>
    <w:pPr>
      <w:ind w:left="720"/>
      <w:contextualSpacing/>
    </w:pPr>
  </w:style>
  <w:style w:type="paragraph" w:styleId="Footer">
    <w:name w:val="footer"/>
    <w:basedOn w:val="Normal"/>
    <w:link w:val="FooterChar"/>
    <w:uiPriority w:val="99"/>
    <w:unhideWhenUsed/>
    <w:rsid w:val="0081371F"/>
    <w:pPr>
      <w:tabs>
        <w:tab w:val="center" w:pos="4513"/>
        <w:tab w:val="right" w:pos="9026"/>
      </w:tabs>
    </w:pPr>
  </w:style>
  <w:style w:type="character" w:customStyle="1" w:styleId="FooterChar">
    <w:name w:val="Footer Char"/>
    <w:basedOn w:val="DefaultParagraphFont"/>
    <w:link w:val="Footer"/>
    <w:uiPriority w:val="99"/>
    <w:rsid w:val="0081371F"/>
    <w:rPr>
      <w:rFonts w:ascii="Arial" w:hAnsi="Arial"/>
      <w:sz w:val="26"/>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819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A9CC7B-88CC-4951-ABF6-CA56D4DDC019}"/>
</file>

<file path=customXml/itemProps2.xml><?xml version="1.0" encoding="utf-8"?>
<ds:datastoreItem xmlns:ds="http://schemas.openxmlformats.org/officeDocument/2006/customXml" ds:itemID="{5391A768-A9C9-4741-ABA5-0EC8AA6EB68E}"/>
</file>

<file path=customXml/itemProps3.xml><?xml version="1.0" encoding="utf-8"?>
<ds:datastoreItem xmlns:ds="http://schemas.openxmlformats.org/officeDocument/2006/customXml" ds:itemID="{1DE5EBE7-9C33-400B-BC56-5D6208A5910A}"/>
</file>

<file path=customXml/itemProps4.xml><?xml version="1.0" encoding="utf-8"?>
<ds:datastoreItem xmlns:ds="http://schemas.openxmlformats.org/officeDocument/2006/customXml" ds:itemID="{2A407FFD-9193-4829-B353-7C9EF499B435}"/>
</file>

<file path=docProps/app.xml><?xml version="1.0" encoding="utf-8"?>
<Properties xmlns="http://schemas.openxmlformats.org/officeDocument/2006/extended-properties" xmlns:vt="http://schemas.openxmlformats.org/officeDocument/2006/docPropsVTypes">
  <Template>Normal.dotm</Template>
  <TotalTime>0</TotalTime>
  <Pages>5</Pages>
  <Words>934</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The Department of Foreign Affairs of the Republic of South Africa presents its compliments to the Embassy of Italy and with reference to the Embassy`s Note Verbale 003249 dated 5 November 15, 1999 has the honour to convey the following information:</vt:lpstr>
    </vt:vector>
  </TitlesOfParts>
  <Company>Brother Business Machines</Company>
  <LinksUpToDate>false</LinksUpToDate>
  <CharactersWithSpaces>6252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Department of Foreign Affairs of the Republic of South Africa presents its compliments to the Embassy of Italy and with reference to the Embassy`s Note Verbale 003249 dated 5 November 15, 1999 has the honour to convey the following information:</dc:title>
  <dc:creator>Herman van Heerden</dc:creator>
  <cp:lastModifiedBy>Elizabeth Picarra</cp:lastModifiedBy>
  <cp:revision>2</cp:revision>
  <cp:lastPrinted>2015-07-20T10:12:00Z</cp:lastPrinted>
  <dcterms:created xsi:type="dcterms:W3CDTF">2019-03-11T06:22:00Z</dcterms:created>
  <dcterms:modified xsi:type="dcterms:W3CDTF">2019-03-11T06:22:00Z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