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E50997" w14:textId="1B0A6144" w:rsidR="00F54AFB" w:rsidRDefault="00F54AFB" w:rsidP="00873F0A">
      <w:bookmarkStart w:id="0" w:name="_GoBack"/>
      <w:bookmarkEnd w:id="0"/>
      <w:r w:rsidRPr="00494B2C">
        <w:rPr>
          <w:rFonts w:cstheme="minorHAnsi"/>
          <w:noProof/>
          <w:lang w:val="en-GB" w:eastAsia="en-GB"/>
        </w:rPr>
        <w:drawing>
          <wp:inline distT="0" distB="0" distL="0" distR="0" wp14:anchorId="78422346" wp14:editId="1C502FC4">
            <wp:extent cx="1485900" cy="1102179"/>
            <wp:effectExtent l="0" t="0" r="0" b="0"/>
            <wp:docPr id="1"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A picture containing text&#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486156" cy="1102369"/>
                    </a:xfrm>
                    <a:prstGeom prst="rect">
                      <a:avLst/>
                    </a:prstGeom>
                    <a:noFill/>
                    <a:ln>
                      <a:noFill/>
                    </a:ln>
                  </pic:spPr>
                </pic:pic>
              </a:graphicData>
            </a:graphic>
          </wp:inline>
        </w:drawing>
      </w:r>
    </w:p>
    <w:p w14:paraId="7094E461" w14:textId="77777777" w:rsidR="00F54AFB" w:rsidRDefault="00F54AFB" w:rsidP="00873F0A"/>
    <w:p w14:paraId="49D426BB" w14:textId="1BADAB64" w:rsidR="008A12BD" w:rsidRPr="00F54AFB" w:rsidRDefault="00F54AFB" w:rsidP="00873F0A">
      <w:pPr>
        <w:rPr>
          <w:b/>
          <w:bCs/>
        </w:rPr>
      </w:pPr>
      <w:r w:rsidRPr="00F54AFB">
        <w:rPr>
          <w:b/>
          <w:bCs/>
        </w:rPr>
        <w:t>Statement to</w:t>
      </w:r>
      <w:r w:rsidR="008A12BD" w:rsidRPr="00F54AFB">
        <w:rPr>
          <w:b/>
          <w:bCs/>
        </w:rPr>
        <w:t xml:space="preserve"> CRPD Opening Session March 8, 2021</w:t>
      </w:r>
      <w:r w:rsidRPr="00F54AFB">
        <w:rPr>
          <w:b/>
          <w:bCs/>
        </w:rPr>
        <w:t>, final version</w:t>
      </w:r>
    </w:p>
    <w:p w14:paraId="3FFDFF67" w14:textId="06484289" w:rsidR="008A12BD" w:rsidRDefault="008A12BD" w:rsidP="00873F0A">
      <w:r>
        <w:t>Tina Minkowitz, Center for the Human Rights of Users and Survivors of Psychiatry</w:t>
      </w:r>
    </w:p>
    <w:p w14:paraId="796A515E" w14:textId="77777777" w:rsidR="008A12BD" w:rsidRDefault="008A12BD" w:rsidP="00873F0A"/>
    <w:p w14:paraId="32EAC205" w14:textId="6ADE9E43" w:rsidR="00873F0A" w:rsidRDefault="0070580D" w:rsidP="00873F0A">
      <w:r>
        <w:t>C</w:t>
      </w:r>
      <w:r w:rsidR="00873F0A">
        <w:t>ongratulations Madam Chair, Vice Chairs, and welcome to new members of the Committee.</w:t>
      </w:r>
      <w:r>
        <w:t xml:space="preserve">  I would like to inform new members about our organization and comment on recent developments. </w:t>
      </w:r>
    </w:p>
    <w:p w14:paraId="7E63635B" w14:textId="77777777" w:rsidR="00873F0A" w:rsidRDefault="00873F0A" w:rsidP="00873F0A"/>
    <w:p w14:paraId="7C1EDFDF" w14:textId="0F7A9E4B" w:rsidR="00873F0A" w:rsidRDefault="00C62C36" w:rsidP="00873F0A">
      <w:r>
        <w:t>CHRUSP</w:t>
      </w:r>
      <w:r w:rsidR="00873F0A">
        <w:t xml:space="preserve"> is a DPO composed of people who identify as survivors of psychiatry, users or ex-users of psychiatry, and/or people with psychosocial disabilities.  We have board members in North America and Asia and </w:t>
      </w:r>
      <w:r>
        <w:t xml:space="preserve">will soon be joined by </w:t>
      </w:r>
      <w:r w:rsidR="00873F0A">
        <w:t xml:space="preserve">a board member in Latin America. </w:t>
      </w:r>
    </w:p>
    <w:p w14:paraId="7AEEE181" w14:textId="77777777" w:rsidR="00873F0A" w:rsidRDefault="00873F0A" w:rsidP="00873F0A"/>
    <w:p w14:paraId="162F74B0" w14:textId="70D24B93" w:rsidR="00873F0A" w:rsidRDefault="00873F0A" w:rsidP="00873F0A">
      <w:r>
        <w:t>CHRUSP connects a global network of activists through its Absolute Prohibition Campaign, which fights for the abolition of forced psychiatric interventions</w:t>
      </w:r>
      <w:r w:rsidR="00C62C36">
        <w:t xml:space="preserve"> as required by the Convention.</w:t>
      </w:r>
    </w:p>
    <w:p w14:paraId="46C71B01" w14:textId="77777777" w:rsidR="00873F0A" w:rsidRDefault="00873F0A" w:rsidP="00873F0A"/>
    <w:p w14:paraId="10B33A3D" w14:textId="5525CDF7" w:rsidR="00873F0A" w:rsidRDefault="00873F0A" w:rsidP="00873F0A">
      <w:r>
        <w:t xml:space="preserve">CHRUSP </w:t>
      </w:r>
      <w:r w:rsidR="00C62C36">
        <w:t xml:space="preserve">conducts capacity-building activities and collaborates </w:t>
      </w:r>
      <w:r>
        <w:t xml:space="preserve">with other DPOs and allies.  </w:t>
      </w:r>
      <w:r w:rsidR="008A12BD">
        <w:t>In the past year</w:t>
      </w:r>
      <w:r>
        <w:t xml:space="preserve">, we have cooperated with organizations in Spain, Colombia and Mexico in their national advocacy related to legal capacity and the abolition of forced psychiatric interventions, and </w:t>
      </w:r>
      <w:r>
        <w:lastRenderedPageBreak/>
        <w:t>we are involved in a study group relating to the human rights of people with psychosocial disabilities organized by Inclusive Asia.</w:t>
      </w:r>
      <w:r w:rsidR="008A12BD">
        <w:t xml:space="preserve">  We have submitted amicus briefs in national courts and the European Court of Human Rights.</w:t>
      </w:r>
    </w:p>
    <w:p w14:paraId="0396623C" w14:textId="77777777" w:rsidR="00873F0A" w:rsidRDefault="00873F0A" w:rsidP="00873F0A"/>
    <w:p w14:paraId="0069E8AA" w14:textId="27D9EEA5" w:rsidR="00F54AFB" w:rsidRDefault="00873F0A" w:rsidP="00873F0A">
      <w:r>
        <w:t>CHRUSP contributes</w:t>
      </w:r>
      <w:r w:rsidR="00C62C36">
        <w:t xml:space="preserve"> regularly</w:t>
      </w:r>
      <w:r>
        <w:t xml:space="preserve"> to the work of the Committee and other UN agencies and human rights mechanisms, supporting the ongoing refinement and elaboration of normative standards.</w:t>
      </w:r>
    </w:p>
    <w:p w14:paraId="48316092" w14:textId="77777777" w:rsidR="00873F0A" w:rsidRDefault="00873F0A" w:rsidP="00873F0A"/>
    <w:p w14:paraId="5D2299A0" w14:textId="6973B453" w:rsidR="00873F0A" w:rsidRDefault="00873F0A" w:rsidP="00873F0A">
      <w:r>
        <w:t xml:space="preserve">CHRUSP welcomes the Committee’s regional consultations with DPOs on deinstitutionalization.  This approach best replicates the process that created the CRPD itself from the diverse needs and priorities of DPOs.  We look forward to the resulting draft and to the continuation of such open and inclusive processes. </w:t>
      </w:r>
    </w:p>
    <w:p w14:paraId="16D9B26A" w14:textId="389E5351" w:rsidR="00873F0A" w:rsidRDefault="00873F0A" w:rsidP="00873F0A"/>
    <w:p w14:paraId="2CEF16DB" w14:textId="216D405F" w:rsidR="00873F0A" w:rsidRDefault="00873F0A" w:rsidP="00873F0A">
      <w:r>
        <w:t>I</w:t>
      </w:r>
      <w:r w:rsidR="008A12BD">
        <w:t xml:space="preserve"> wish to</w:t>
      </w:r>
      <w:r>
        <w:t xml:space="preserve"> highlight last year’s report by the Special Rapporteur on Torture, which stated that ‘‘psychiatric intervention based on “medical necessity” or the “best interests” of the patient… generally involve highly discriminatory and coercive attempts at controlling or “correcting” the victim’s personality, behaviour or choices and almost always inflict severe pain or suffering’ and for that reason, ‘</w:t>
      </w:r>
      <w:r w:rsidRPr="00166348">
        <w:t>may well amount to torture.</w:t>
      </w:r>
      <w:r>
        <w:t xml:space="preserve">’   This recognition is gratifying to me personally and to </w:t>
      </w:r>
      <w:r w:rsidR="00C62C36">
        <w:t>survivors</w:t>
      </w:r>
      <w:r>
        <w:t xml:space="preserve"> throughout the world.</w:t>
      </w:r>
    </w:p>
    <w:p w14:paraId="3EB7F31F" w14:textId="31F6B851" w:rsidR="008A12BD" w:rsidRDefault="008A12BD" w:rsidP="00873F0A"/>
    <w:p w14:paraId="6491B08F" w14:textId="44D494E6" w:rsidR="008A12BD" w:rsidRDefault="008A12BD" w:rsidP="008A12BD">
      <w:r>
        <w:t xml:space="preserve">We welcome the remarks of EDF regarding the draft Oviedo Protocol and its initiative to finally defeat it and maintain our momentum to abolish forced psychiatric interventions.  </w:t>
      </w:r>
    </w:p>
    <w:p w14:paraId="6109BCE9" w14:textId="2A611CE3" w:rsidR="008A12BD" w:rsidRDefault="008A12BD" w:rsidP="00873F0A"/>
    <w:p w14:paraId="6A9E086E" w14:textId="5EAAE07E" w:rsidR="008A12BD" w:rsidRDefault="008A12BD" w:rsidP="00873F0A">
      <w:r>
        <w:t xml:space="preserve">I remind everyone that ‘persons with psychosocial disabilities’ refers to the same group of persons who experience or are labeled with mental health problems.  Please see my written statement for additional comments on terminology.  </w:t>
      </w:r>
    </w:p>
    <w:p w14:paraId="5155AC8D" w14:textId="5EC97FE7" w:rsidR="00C62C36" w:rsidRDefault="00C62C36" w:rsidP="00873F0A"/>
    <w:p w14:paraId="12F885B5" w14:textId="7B01D301" w:rsidR="00873F0A" w:rsidRDefault="00C62C36">
      <w:r>
        <w:t>Thank you and ove</w:t>
      </w:r>
      <w:r w:rsidR="00BC371D">
        <w:t>r.</w:t>
      </w:r>
    </w:p>
    <w:p w14:paraId="1008CEEB" w14:textId="3CF6C318" w:rsidR="00F54AFB" w:rsidRDefault="00F54AFB"/>
    <w:p w14:paraId="61A7529F" w14:textId="7114C022" w:rsidR="00F54AFB" w:rsidRDefault="00F54AFB">
      <w:r>
        <w:t>Addendum on terminology for written statement:</w:t>
      </w:r>
    </w:p>
    <w:p w14:paraId="441BBB68" w14:textId="76F163B6" w:rsidR="00F54AFB" w:rsidRDefault="00F54AFB"/>
    <w:p w14:paraId="6A885B6D" w14:textId="77777777" w:rsidR="00F54AFB" w:rsidRDefault="00F54AFB" w:rsidP="00F54AFB">
      <w:r>
        <w:t xml:space="preserve">I have referred to survivors of psychiatry, users and ex-users of psychiatry, and persons with psychosocial disabilities.  I would like to explain the terminology, as I have realized it is not self-explanatory.  </w:t>
      </w:r>
    </w:p>
    <w:p w14:paraId="0C285A3D" w14:textId="77777777" w:rsidR="00F54AFB" w:rsidRDefault="00F54AFB" w:rsidP="00F54AFB"/>
    <w:p w14:paraId="031A9062" w14:textId="77777777" w:rsidR="00F54AFB" w:rsidRDefault="00F54AFB" w:rsidP="00F54AFB">
      <w:r>
        <w:t xml:space="preserve">CHRUSP takes the definition of ‘user or survivor of psychiatry’ in the statutes of WNUSP as its frame of reference.  That definition reads, </w:t>
      </w:r>
    </w:p>
    <w:p w14:paraId="2D21B840" w14:textId="77777777" w:rsidR="00F54AFB" w:rsidRDefault="00F54AFB" w:rsidP="00F54AFB"/>
    <w:p w14:paraId="01A62F05" w14:textId="77777777" w:rsidR="00F54AFB" w:rsidRDefault="00F54AFB" w:rsidP="00F54AFB">
      <w:pPr>
        <w:ind w:left="720"/>
      </w:pPr>
      <w:r w:rsidRPr="00166348">
        <w:t xml:space="preserve">A user or survivor of psychiatry </w:t>
      </w:r>
      <w:r>
        <w:t>…</w:t>
      </w:r>
      <w:r w:rsidRPr="00166348">
        <w:t xml:space="preserve"> is self-defined as a person who has experienced madness and/or mental health problems and/or has used or survived psychiatry / mental health services.</w:t>
      </w:r>
    </w:p>
    <w:p w14:paraId="5F668D09" w14:textId="77777777" w:rsidR="00F54AFB" w:rsidRDefault="00F54AFB" w:rsidP="00F54AFB"/>
    <w:p w14:paraId="7C3D7147" w14:textId="77777777" w:rsidR="00F54AFB" w:rsidRDefault="00F54AFB" w:rsidP="00F54AFB">
      <w:r>
        <w:t xml:space="preserve">CHRUSP understands the meaning of ‘person with psychosocial disability’ to cover the same group of persons.  </w:t>
      </w:r>
    </w:p>
    <w:p w14:paraId="5C2FA262" w14:textId="77777777" w:rsidR="00F54AFB" w:rsidRDefault="00F54AFB" w:rsidP="00F54AFB"/>
    <w:p w14:paraId="258B42A4" w14:textId="386ED10B" w:rsidR="00F54AFB" w:rsidRDefault="00F54AFB">
      <w:r>
        <w:t xml:space="preserve">Nevertheless, individuals claim distinct identities that express their own relationship to the question of madness, mental health problems, or their use, or survival, of psychiatry or mental health services.  </w:t>
      </w:r>
    </w:p>
    <w:sectPr w:rsidR="00F54A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F3FE2"/>
    <w:multiLevelType w:val="hybridMultilevel"/>
    <w:tmpl w:val="F2A8D8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F0A"/>
    <w:rsid w:val="003503FD"/>
    <w:rsid w:val="0070580D"/>
    <w:rsid w:val="00873F0A"/>
    <w:rsid w:val="008A12BD"/>
    <w:rsid w:val="00BC371D"/>
    <w:rsid w:val="00BC41AD"/>
    <w:rsid w:val="00C62C36"/>
    <w:rsid w:val="00F54AFB"/>
    <w:rsid w:val="00FD0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C0E3EA7"/>
  <w15:chartTrackingRefBased/>
  <w15:docId w15:val="{54BBDEFF-D4FE-0943-940F-DE6E16481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3F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3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F9963D-B50F-4963-89E1-DBA2E2270A36}"/>
</file>

<file path=customXml/itemProps2.xml><?xml version="1.0" encoding="utf-8"?>
<ds:datastoreItem xmlns:ds="http://schemas.openxmlformats.org/officeDocument/2006/customXml" ds:itemID="{D5C32A75-8BE1-4A64-B618-B144B1C373F3}"/>
</file>

<file path=customXml/itemProps3.xml><?xml version="1.0" encoding="utf-8"?>
<ds:datastoreItem xmlns:ds="http://schemas.openxmlformats.org/officeDocument/2006/customXml" ds:itemID="{ACA4FE2C-4481-4891-A04F-7B1852B1C0F0}"/>
</file>

<file path=docProps/app.xml><?xml version="1.0" encoding="utf-8"?>
<Properties xmlns="http://schemas.openxmlformats.org/officeDocument/2006/extended-properties" xmlns:vt="http://schemas.openxmlformats.org/officeDocument/2006/docPropsVTypes">
  <Template>Normal.dotm</Template>
  <TotalTime>1</TotalTime>
  <Pages>2</Pages>
  <Words>547</Words>
  <Characters>3124</Characters>
  <Application>Microsoft Office Word</Application>
  <DocSecurity>12</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Minkowitz</dc:creator>
  <cp:keywords/>
  <dc:description/>
  <cp:lastModifiedBy>OUKO Robert</cp:lastModifiedBy>
  <cp:revision>2</cp:revision>
  <dcterms:created xsi:type="dcterms:W3CDTF">2021-03-08T15:48:00Z</dcterms:created>
  <dcterms:modified xsi:type="dcterms:W3CDTF">2021-03-08T15:48:00Z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