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C8D" w:rsidRDefault="001D7C8D" w:rsidP="001D7C8D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26</w:t>
      </w:r>
    </w:p>
    <w:p w:rsidR="001D7C8D" w:rsidRDefault="001D7C8D" w:rsidP="001D7C8D">
      <w:pPr>
        <w:spacing w:after="0" w:line="240" w:lineRule="auto"/>
        <w:jc w:val="center"/>
        <w:rPr>
          <w:rFonts w:ascii="Arial" w:hAnsi="Arial" w:cs="Arial"/>
          <w:b/>
        </w:rPr>
      </w:pPr>
    </w:p>
    <w:p w:rsidR="001D7C8D" w:rsidRPr="00831AD3" w:rsidRDefault="001D7C8D" w:rsidP="001D7C8D">
      <w:pPr>
        <w:spacing w:after="0" w:line="240" w:lineRule="auto"/>
        <w:jc w:val="center"/>
        <w:rPr>
          <w:rFonts w:ascii="Arial" w:hAnsi="Arial" w:cs="Arial"/>
          <w:b/>
        </w:rPr>
      </w:pPr>
      <w:r w:rsidRPr="00831AD3">
        <w:rPr>
          <w:rFonts w:ascii="Arial" w:hAnsi="Arial" w:cs="Arial"/>
          <w:b/>
        </w:rPr>
        <w:t xml:space="preserve">CUADRO </w:t>
      </w:r>
      <w:r>
        <w:rPr>
          <w:rFonts w:ascii="Arial" w:hAnsi="Arial" w:cs="Arial"/>
          <w:b/>
        </w:rPr>
        <w:t>2</w:t>
      </w:r>
      <w:r w:rsidRPr="00831AD3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. </w:t>
      </w:r>
      <w:r w:rsidRPr="00831AD3">
        <w:rPr>
          <w:rFonts w:ascii="Arial" w:hAnsi="Arial" w:cs="Arial"/>
          <w:b/>
        </w:rPr>
        <w:t>CASOS REGISTRADOS POR</w:t>
      </w:r>
      <w:r w:rsidR="00172014">
        <w:rPr>
          <w:rFonts w:ascii="Arial" w:hAnsi="Arial" w:cs="Arial"/>
          <w:b/>
        </w:rPr>
        <w:t xml:space="preserve"> EL</w:t>
      </w:r>
      <w:r w:rsidRPr="00831AD3">
        <w:rPr>
          <w:rFonts w:ascii="Arial" w:hAnsi="Arial" w:cs="Arial"/>
          <w:b/>
        </w:rPr>
        <w:t xml:space="preserve"> DELITO</w:t>
      </w:r>
      <w:bookmarkStart w:id="0" w:name="_GoBack"/>
      <w:bookmarkEnd w:id="0"/>
      <w:r w:rsidRPr="00831AD3">
        <w:rPr>
          <w:rFonts w:ascii="Arial" w:hAnsi="Arial" w:cs="Arial"/>
          <w:b/>
        </w:rPr>
        <w:t xml:space="preserve"> DE VIOLACIÓN DE INFANTE, NIÑO, NIÑA, ADOLESCENTE</w:t>
      </w:r>
    </w:p>
    <w:p w:rsidR="001D7C8D" w:rsidRPr="00831AD3" w:rsidRDefault="001D7C8D" w:rsidP="001D7C8D">
      <w:pPr>
        <w:jc w:val="center"/>
        <w:rPr>
          <w:rFonts w:ascii="Arial" w:hAnsi="Arial" w:cs="Arial"/>
        </w:rPr>
      </w:pPr>
      <w:proofErr w:type="gramStart"/>
      <w:r w:rsidRPr="00831AD3">
        <w:rPr>
          <w:rFonts w:ascii="Arial" w:hAnsi="Arial" w:cs="Arial"/>
          <w:b/>
        </w:rPr>
        <w:t xml:space="preserve">PERIODO </w:t>
      </w:r>
      <w:r>
        <w:rPr>
          <w:rFonts w:ascii="Arial" w:hAnsi="Arial" w:cs="Arial"/>
          <w:b/>
        </w:rPr>
        <w:t xml:space="preserve"> ENE.</w:t>
      </w:r>
      <w:proofErr w:type="gramEnd"/>
      <w:r>
        <w:rPr>
          <w:rFonts w:ascii="Arial" w:hAnsi="Arial" w:cs="Arial"/>
          <w:b/>
        </w:rPr>
        <w:t xml:space="preserve"> </w:t>
      </w:r>
      <w:r w:rsidRPr="00831AD3">
        <w:rPr>
          <w:rFonts w:ascii="Arial" w:hAnsi="Arial" w:cs="Arial"/>
          <w:b/>
        </w:rPr>
        <w:t>2017 – ABR. 2018</w:t>
      </w:r>
    </w:p>
    <w:p w:rsidR="001D7C8D" w:rsidRPr="00434CEC" w:rsidRDefault="001D7C8D" w:rsidP="001D7C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476"/>
        <w:gridCol w:w="2477"/>
        <w:gridCol w:w="2477"/>
      </w:tblGrid>
      <w:tr w:rsidR="001D7C8D" w:rsidRPr="00434CEC" w:rsidTr="001D7C8D">
        <w:trPr>
          <w:trHeight w:val="621"/>
          <w:jc w:val="center"/>
        </w:trPr>
        <w:tc>
          <w:tcPr>
            <w:tcW w:w="2476" w:type="dxa"/>
            <w:shd w:val="clear" w:color="auto" w:fill="5B9BD5" w:themeFill="accent1"/>
            <w:vAlign w:val="center"/>
          </w:tcPr>
          <w:p w:rsidR="001D7C8D" w:rsidRPr="00831AD3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831AD3">
              <w:rPr>
                <w:rFonts w:ascii="Arial" w:hAnsi="Arial" w:cs="Arial"/>
                <w:b/>
              </w:rPr>
              <w:t>DEPARTAMENTO</w:t>
            </w:r>
          </w:p>
        </w:tc>
        <w:tc>
          <w:tcPr>
            <w:tcW w:w="2477" w:type="dxa"/>
            <w:shd w:val="clear" w:color="auto" w:fill="5B9BD5" w:themeFill="accent1"/>
            <w:vAlign w:val="center"/>
          </w:tcPr>
          <w:p w:rsidR="001D7C8D" w:rsidRPr="00831AD3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831AD3">
              <w:rPr>
                <w:rFonts w:ascii="Arial" w:hAnsi="Arial" w:cs="Arial"/>
                <w:b/>
              </w:rPr>
              <w:t>ENE – DIC</w:t>
            </w:r>
          </w:p>
          <w:p w:rsidR="001D7C8D" w:rsidRPr="00831AD3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831AD3">
              <w:rPr>
                <w:rFonts w:ascii="Arial" w:hAnsi="Arial" w:cs="Arial"/>
                <w:b/>
              </w:rPr>
              <w:t>2017</w:t>
            </w:r>
          </w:p>
        </w:tc>
        <w:tc>
          <w:tcPr>
            <w:tcW w:w="2477" w:type="dxa"/>
            <w:shd w:val="clear" w:color="auto" w:fill="5B9BD5" w:themeFill="accent1"/>
            <w:vAlign w:val="center"/>
          </w:tcPr>
          <w:p w:rsidR="001D7C8D" w:rsidRPr="00831AD3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831AD3">
              <w:rPr>
                <w:rFonts w:ascii="Arial" w:hAnsi="Arial" w:cs="Arial"/>
                <w:b/>
              </w:rPr>
              <w:t>ENE – ABRIL</w:t>
            </w:r>
          </w:p>
          <w:p w:rsidR="001D7C8D" w:rsidRPr="00831AD3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831AD3">
              <w:rPr>
                <w:rFonts w:ascii="Arial" w:hAnsi="Arial" w:cs="Arial"/>
                <w:b/>
              </w:rPr>
              <w:t>2018</w:t>
            </w:r>
          </w:p>
        </w:tc>
      </w:tr>
      <w:tr w:rsidR="001D7C8D" w:rsidRPr="00434CEC" w:rsidTr="001D7C8D">
        <w:trPr>
          <w:trHeight w:val="304"/>
          <w:jc w:val="center"/>
        </w:trPr>
        <w:tc>
          <w:tcPr>
            <w:tcW w:w="2476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 xml:space="preserve">Beni 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108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13</w:t>
            </w:r>
          </w:p>
        </w:tc>
      </w:tr>
      <w:tr w:rsidR="001D7C8D" w:rsidRPr="00434CEC" w:rsidTr="001D7C8D">
        <w:trPr>
          <w:trHeight w:val="316"/>
          <w:jc w:val="center"/>
        </w:trPr>
        <w:tc>
          <w:tcPr>
            <w:tcW w:w="2476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Chuquisaca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91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9</w:t>
            </w:r>
          </w:p>
        </w:tc>
      </w:tr>
      <w:tr w:rsidR="001D7C8D" w:rsidRPr="00434CEC" w:rsidTr="001D7C8D">
        <w:trPr>
          <w:trHeight w:val="304"/>
          <w:jc w:val="center"/>
        </w:trPr>
        <w:tc>
          <w:tcPr>
            <w:tcW w:w="2476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Cochabamba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209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25</w:t>
            </w:r>
          </w:p>
        </w:tc>
      </w:tr>
      <w:tr w:rsidR="001D7C8D" w:rsidRPr="00434CEC" w:rsidTr="001D7C8D">
        <w:trPr>
          <w:trHeight w:val="316"/>
          <w:jc w:val="center"/>
        </w:trPr>
        <w:tc>
          <w:tcPr>
            <w:tcW w:w="2476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La Paz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275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39</w:t>
            </w:r>
          </w:p>
        </w:tc>
      </w:tr>
      <w:tr w:rsidR="001D7C8D" w:rsidRPr="00434CEC" w:rsidTr="001D7C8D">
        <w:trPr>
          <w:trHeight w:val="304"/>
          <w:jc w:val="center"/>
        </w:trPr>
        <w:tc>
          <w:tcPr>
            <w:tcW w:w="2476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Oruro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41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13</w:t>
            </w:r>
          </w:p>
        </w:tc>
      </w:tr>
      <w:tr w:rsidR="001D7C8D" w:rsidRPr="00434CEC" w:rsidTr="001D7C8D">
        <w:trPr>
          <w:trHeight w:val="316"/>
          <w:jc w:val="center"/>
        </w:trPr>
        <w:tc>
          <w:tcPr>
            <w:tcW w:w="2476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Pando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48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5</w:t>
            </w:r>
          </w:p>
        </w:tc>
      </w:tr>
      <w:tr w:rsidR="001D7C8D" w:rsidRPr="00434CEC" w:rsidTr="001D7C8D">
        <w:trPr>
          <w:trHeight w:val="304"/>
          <w:jc w:val="center"/>
        </w:trPr>
        <w:tc>
          <w:tcPr>
            <w:tcW w:w="2476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Potosí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53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6</w:t>
            </w:r>
          </w:p>
        </w:tc>
      </w:tr>
      <w:tr w:rsidR="001D7C8D" w:rsidRPr="00434CEC" w:rsidTr="001D7C8D">
        <w:trPr>
          <w:trHeight w:val="316"/>
          <w:jc w:val="center"/>
        </w:trPr>
        <w:tc>
          <w:tcPr>
            <w:tcW w:w="2476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Santa Cruz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385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83</w:t>
            </w:r>
          </w:p>
        </w:tc>
      </w:tr>
      <w:tr w:rsidR="001D7C8D" w:rsidRPr="00434CEC" w:rsidTr="001D7C8D">
        <w:trPr>
          <w:trHeight w:val="304"/>
          <w:jc w:val="center"/>
        </w:trPr>
        <w:tc>
          <w:tcPr>
            <w:tcW w:w="2476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Tarija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114</w:t>
            </w:r>
          </w:p>
        </w:tc>
        <w:tc>
          <w:tcPr>
            <w:tcW w:w="2477" w:type="dxa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29</w:t>
            </w:r>
          </w:p>
        </w:tc>
      </w:tr>
      <w:tr w:rsidR="001D7C8D" w:rsidRPr="00434CEC" w:rsidTr="001D7C8D">
        <w:trPr>
          <w:trHeight w:val="316"/>
          <w:jc w:val="center"/>
        </w:trPr>
        <w:tc>
          <w:tcPr>
            <w:tcW w:w="2476" w:type="dxa"/>
            <w:shd w:val="clear" w:color="auto" w:fill="5B9BD5" w:themeFill="accent1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TOTAL</w:t>
            </w:r>
          </w:p>
        </w:tc>
        <w:tc>
          <w:tcPr>
            <w:tcW w:w="2477" w:type="dxa"/>
            <w:shd w:val="clear" w:color="auto" w:fill="5B9BD5" w:themeFill="accent1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1.324</w:t>
            </w:r>
          </w:p>
        </w:tc>
        <w:tc>
          <w:tcPr>
            <w:tcW w:w="2477" w:type="dxa"/>
            <w:shd w:val="clear" w:color="auto" w:fill="5B9BD5" w:themeFill="accent1"/>
          </w:tcPr>
          <w:p w:rsidR="001D7C8D" w:rsidRPr="00434CEC" w:rsidRDefault="001D7C8D" w:rsidP="00384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34CEC">
              <w:rPr>
                <w:rFonts w:ascii="Arial" w:hAnsi="Arial" w:cs="Arial"/>
              </w:rPr>
              <w:t>222</w:t>
            </w:r>
          </w:p>
        </w:tc>
      </w:tr>
    </w:tbl>
    <w:p w:rsidR="001D7C8D" w:rsidRPr="00A42617" w:rsidRDefault="001D7C8D" w:rsidP="001D7C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A42617">
        <w:rPr>
          <w:rFonts w:ascii="Arial" w:hAnsi="Arial" w:cs="Arial"/>
          <w:sz w:val="16"/>
          <w:szCs w:val="16"/>
        </w:rPr>
        <w:t>Fuente: i4 Sistema integrado de Gestión de Causas Penales.</w:t>
      </w:r>
    </w:p>
    <w:p w:rsidR="001D7C8D" w:rsidRDefault="001D7C8D" w:rsidP="001D7C8D">
      <w:pPr>
        <w:tabs>
          <w:tab w:val="left" w:pos="5235"/>
        </w:tabs>
        <w:ind w:left="709"/>
      </w:pPr>
    </w:p>
    <w:p w:rsidR="001D7C8D" w:rsidRDefault="001D7C8D" w:rsidP="001D7C8D">
      <w:pPr>
        <w:spacing w:after="0" w:line="240" w:lineRule="auto"/>
        <w:jc w:val="center"/>
        <w:rPr>
          <w:rFonts w:ascii="Arial" w:hAnsi="Arial" w:cs="Arial"/>
          <w:b/>
        </w:rPr>
      </w:pPr>
    </w:p>
    <w:p w:rsidR="001D7C8D" w:rsidRDefault="001D7C8D" w:rsidP="001D7C8D">
      <w:pPr>
        <w:spacing w:after="0" w:line="240" w:lineRule="auto"/>
        <w:jc w:val="center"/>
        <w:rPr>
          <w:rFonts w:ascii="Arial" w:hAnsi="Arial" w:cs="Arial"/>
          <w:b/>
        </w:rPr>
      </w:pPr>
      <w:r w:rsidRPr="00831AD3">
        <w:rPr>
          <w:rFonts w:ascii="Arial" w:hAnsi="Arial" w:cs="Arial"/>
          <w:b/>
        </w:rPr>
        <w:t xml:space="preserve">CUADRO </w:t>
      </w:r>
      <w:r>
        <w:rPr>
          <w:rFonts w:ascii="Arial" w:hAnsi="Arial" w:cs="Arial"/>
          <w:b/>
        </w:rPr>
        <w:t>2</w:t>
      </w:r>
      <w:r w:rsidRPr="00831AD3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 xml:space="preserve">. ACTUACIONES PROCESALES REALIZADAS EN EL DELITO </w:t>
      </w:r>
      <w:r w:rsidRPr="00A42617">
        <w:rPr>
          <w:rFonts w:ascii="Arial" w:hAnsi="Arial" w:cs="Arial"/>
          <w:b/>
        </w:rPr>
        <w:t>VIOLACIÓN DE INFANTE, NIÑA, NIÑO O ADOLESCENTE</w:t>
      </w:r>
    </w:p>
    <w:p w:rsidR="001D7C8D" w:rsidRPr="00831AD3" w:rsidRDefault="001D7C8D" w:rsidP="001D7C8D">
      <w:pPr>
        <w:jc w:val="center"/>
        <w:rPr>
          <w:rFonts w:ascii="Arial" w:hAnsi="Arial" w:cs="Arial"/>
        </w:rPr>
      </w:pPr>
      <w:r w:rsidRPr="00831AD3">
        <w:rPr>
          <w:rFonts w:ascii="Arial" w:hAnsi="Arial" w:cs="Arial"/>
          <w:b/>
        </w:rPr>
        <w:t>PERIODO 2017</w:t>
      </w:r>
    </w:p>
    <w:p w:rsidR="001D7C8D" w:rsidRDefault="001D7C8D" w:rsidP="001D7C8D">
      <w:pPr>
        <w:tabs>
          <w:tab w:val="left" w:pos="5235"/>
        </w:tabs>
        <w:ind w:left="709"/>
        <w:jc w:val="center"/>
      </w:pPr>
      <w:r w:rsidRPr="00434CEC">
        <w:rPr>
          <w:rFonts w:ascii="Arial" w:hAnsi="Arial" w:cs="Arial"/>
          <w:noProof/>
          <w:lang w:val="es-BO" w:eastAsia="es-BO"/>
        </w:rPr>
        <w:drawing>
          <wp:inline distT="0" distB="0" distL="0" distR="0" wp14:anchorId="4229A10F" wp14:editId="5214917E">
            <wp:extent cx="4266604" cy="3135923"/>
            <wp:effectExtent l="0" t="0" r="635" b="762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129" t="39488" r="49294" b="31014"/>
                    <a:stretch/>
                  </pic:blipFill>
                  <pic:spPr bwMode="auto">
                    <a:xfrm>
                      <a:off x="0" y="0"/>
                      <a:ext cx="4345571" cy="3193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7C8D" w:rsidRPr="001D7C8D" w:rsidRDefault="001D7C8D" w:rsidP="001D7C8D">
      <w:pPr>
        <w:jc w:val="center"/>
        <w:rPr>
          <w:rFonts w:ascii="Arial" w:hAnsi="Arial" w:cs="Arial"/>
          <w:b/>
          <w:sz w:val="16"/>
          <w:szCs w:val="16"/>
        </w:rPr>
      </w:pPr>
      <w:r w:rsidRPr="001D7C8D">
        <w:rPr>
          <w:rFonts w:ascii="Arial" w:hAnsi="Arial" w:cs="Arial"/>
          <w:sz w:val="16"/>
          <w:szCs w:val="16"/>
        </w:rPr>
        <w:t>Fuente: Fiscalía especializada para víctimas de atención prioritaria.</w:t>
      </w:r>
    </w:p>
    <w:p w:rsidR="00184BE5" w:rsidRDefault="00184BE5"/>
    <w:sectPr w:rsidR="00184B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C8D"/>
    <w:rsid w:val="00172014"/>
    <w:rsid w:val="00184BE5"/>
    <w:rsid w:val="001D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EC249"/>
  <w15:chartTrackingRefBased/>
  <w15:docId w15:val="{577B19FB-17CA-4053-8E56-800A3E58B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C8D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D7C8D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19BE5C-F3C0-4042-9C10-76903D900C88}"/>
</file>

<file path=customXml/itemProps2.xml><?xml version="1.0" encoding="utf-8"?>
<ds:datastoreItem xmlns:ds="http://schemas.openxmlformats.org/officeDocument/2006/customXml" ds:itemID="{630986FA-0715-46F1-862B-CCBF7B62DCD4}"/>
</file>

<file path=customXml/itemProps3.xml><?xml version="1.0" encoding="utf-8"?>
<ds:datastoreItem xmlns:ds="http://schemas.openxmlformats.org/officeDocument/2006/customXml" ds:itemID="{300B7D9B-87E9-41F4-B4A7-1F6443777C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2</cp:revision>
  <dcterms:created xsi:type="dcterms:W3CDTF">2019-03-11T09:45:00Z</dcterms:created>
  <dcterms:modified xsi:type="dcterms:W3CDTF">2019-03-11T09:48:00Z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