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B6E271" w14:textId="150E0BFD" w:rsidR="00991BC6" w:rsidRDefault="00991BC6" w:rsidP="0085392F">
      <w:pPr>
        <w:pStyle w:val="H1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ANNEX</w:t>
      </w:r>
      <w:r w:rsidR="0085392F">
        <w:rPr>
          <w:rFonts w:ascii="Times New Roman" w:hAnsi="Times New Roman" w:cs="Times New Roman"/>
        </w:rPr>
        <w:tab/>
      </w:r>
      <w:r w:rsidR="0085392F">
        <w:rPr>
          <w:rFonts w:ascii="Times New Roman" w:hAnsi="Times New Roman" w:cs="Times New Roman"/>
        </w:rPr>
        <w:tab/>
      </w:r>
    </w:p>
    <w:p w14:paraId="39A4A773" w14:textId="2B1AB5A2" w:rsidR="00D31383" w:rsidRPr="0085392F" w:rsidRDefault="00D31383" w:rsidP="0085392F">
      <w:pPr>
        <w:pStyle w:val="H1G"/>
        <w:jc w:val="center"/>
        <w:rPr>
          <w:rFonts w:ascii="Times New Roman" w:eastAsiaTheme="minorHAnsi" w:hAnsi="Times New Roman" w:cs="Times New Roman"/>
        </w:rPr>
      </w:pPr>
      <w:r w:rsidRPr="0085392F">
        <w:rPr>
          <w:rFonts w:ascii="Times New Roman" w:hAnsi="Times New Roman" w:cs="Times New Roman"/>
        </w:rPr>
        <w:t xml:space="preserve">Increasing the effectiveness of constructive dialogues and ways to solve the current backlog resulting from </w:t>
      </w:r>
      <w:r w:rsidR="00665950">
        <w:rPr>
          <w:rFonts w:ascii="Times New Roman" w:hAnsi="Times New Roman" w:cs="Times New Roman"/>
        </w:rPr>
        <w:t xml:space="preserve">the </w:t>
      </w:r>
      <w:r w:rsidR="00665950" w:rsidRPr="0085392F">
        <w:rPr>
          <w:rFonts w:ascii="Times New Roman" w:hAnsi="Times New Roman" w:cs="Times New Roman"/>
        </w:rPr>
        <w:t>C</w:t>
      </w:r>
      <w:r w:rsidR="00665950">
        <w:rPr>
          <w:rFonts w:ascii="Times New Roman" w:hAnsi="Times New Roman" w:cs="Times New Roman"/>
        </w:rPr>
        <w:t>OVID</w:t>
      </w:r>
      <w:r w:rsidRPr="0085392F">
        <w:rPr>
          <w:rFonts w:ascii="Times New Roman" w:hAnsi="Times New Roman" w:cs="Times New Roman"/>
        </w:rPr>
        <w:t>-19</w:t>
      </w:r>
      <w:r w:rsidR="00665950">
        <w:rPr>
          <w:rFonts w:ascii="Times New Roman" w:hAnsi="Times New Roman" w:cs="Times New Roman"/>
        </w:rPr>
        <w:t xml:space="preserve"> pandemic</w:t>
      </w:r>
    </w:p>
    <w:p w14:paraId="7CB8B320" w14:textId="69C3F381" w:rsidR="00D31383" w:rsidRDefault="00CD007A" w:rsidP="00893E47">
      <w:pPr>
        <w:pStyle w:val="H23G"/>
        <w:ind w:left="1701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  <w:lang w:val="en-GB"/>
        </w:rPr>
        <w:tab/>
      </w:r>
      <w:r>
        <w:rPr>
          <w:rFonts w:ascii="Times New Roman" w:hAnsi="Times New Roman" w:cs="Times New Roman"/>
          <w:bCs/>
          <w:sz w:val="20"/>
          <w:szCs w:val="20"/>
          <w:lang w:val="en-GB"/>
        </w:rPr>
        <w:tab/>
      </w:r>
      <w:r w:rsidRPr="00CD007A">
        <w:rPr>
          <w:rFonts w:ascii="Times New Roman" w:hAnsi="Times New Roman" w:cs="Times New Roman"/>
          <w:bCs/>
          <w:sz w:val="20"/>
          <w:szCs w:val="20"/>
          <w:lang w:val="en-GB"/>
        </w:rPr>
        <w:t>Committee on the Elimination of Discrimination against Women (CEDAW)</w:t>
      </w:r>
      <w:r>
        <w:rPr>
          <w:rFonts w:ascii="Times New Roman" w:hAnsi="Times New Roman" w:cs="Times New Roman"/>
          <w:bCs/>
          <w:sz w:val="20"/>
          <w:szCs w:val="20"/>
          <w:lang w:val="en-GB"/>
        </w:rPr>
        <w:t xml:space="preserve">                                    </w:t>
      </w:r>
      <w:r w:rsidRPr="00CD007A">
        <w:rPr>
          <w:rFonts w:ascii="Times New Roman" w:hAnsi="Times New Roman" w:cs="Times New Roman"/>
          <w:bCs/>
          <w:sz w:val="20"/>
          <w:szCs w:val="20"/>
          <w:lang w:val="en-GB"/>
        </w:rPr>
        <w:t>80</w:t>
      </w:r>
      <w:r w:rsidRPr="00CD007A">
        <w:rPr>
          <w:rFonts w:ascii="Times New Roman" w:hAnsi="Times New Roman" w:cs="Times New Roman"/>
          <w:bCs/>
          <w:sz w:val="20"/>
          <w:szCs w:val="20"/>
          <w:vertAlign w:val="superscript"/>
          <w:lang w:val="en-GB"/>
        </w:rPr>
        <w:t>th</w:t>
      </w:r>
      <w:r w:rsidRPr="00CD007A">
        <w:rPr>
          <w:rFonts w:ascii="Times New Roman" w:hAnsi="Times New Roman" w:cs="Times New Roman"/>
          <w:bCs/>
          <w:sz w:val="20"/>
          <w:szCs w:val="20"/>
          <w:lang w:val="en-GB"/>
        </w:rPr>
        <w:t xml:space="preserve"> session (18 October to 12 November 2021) </w:t>
      </w:r>
    </w:p>
    <w:p w14:paraId="3F8BC242" w14:textId="77777777" w:rsidR="00CD007A" w:rsidRDefault="00CD007A" w:rsidP="00893E47"/>
    <w:p w14:paraId="12F06744" w14:textId="77777777" w:rsidR="008D578A" w:rsidRDefault="008D578A" w:rsidP="00893E47">
      <w:pPr>
        <w:pBdr>
          <w:top w:val="single" w:sz="4" w:space="1" w:color="auto"/>
        </w:pBdr>
      </w:pPr>
    </w:p>
    <w:p w14:paraId="2BB6479D" w14:textId="77777777" w:rsidR="008D578A" w:rsidRPr="00893E47" w:rsidRDefault="008D578A" w:rsidP="00893E47">
      <w:pPr>
        <w:pBdr>
          <w:top w:val="single" w:sz="4" w:space="1" w:color="auto"/>
        </w:pBdr>
      </w:pPr>
    </w:p>
    <w:p w14:paraId="54BCD659" w14:textId="54019769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 xml:space="preserve">Due to the </w:t>
      </w:r>
      <w:r w:rsidR="00CD007A" w:rsidRPr="00CD007A">
        <w:rPr>
          <w:rFonts w:ascii="Times New Roman" w:hAnsi="Times New Roman" w:cs="Times New Roman"/>
          <w:sz w:val="20"/>
          <w:szCs w:val="20"/>
        </w:rPr>
        <w:t xml:space="preserve">COVID-19 </w:t>
      </w:r>
      <w:r w:rsidRPr="0085392F">
        <w:rPr>
          <w:rFonts w:ascii="Times New Roman" w:hAnsi="Times New Roman" w:cs="Times New Roman"/>
          <w:sz w:val="20"/>
          <w:szCs w:val="20"/>
        </w:rPr>
        <w:t>pandemic</w:t>
      </w:r>
      <w:r w:rsidR="00CD007A">
        <w:rPr>
          <w:rFonts w:ascii="Times New Roman" w:hAnsi="Times New Roman" w:cs="Times New Roman"/>
          <w:sz w:val="20"/>
          <w:szCs w:val="20"/>
        </w:rPr>
        <w:t xml:space="preserve">, </w:t>
      </w:r>
      <w:r w:rsidRPr="0085392F">
        <w:rPr>
          <w:rFonts w:ascii="Times New Roman" w:hAnsi="Times New Roman" w:cs="Times New Roman"/>
          <w:sz w:val="20"/>
          <w:szCs w:val="20"/>
        </w:rPr>
        <w:t xml:space="preserve">the backlog in constructive dialogues with States parties </w:t>
      </w:r>
      <w:r w:rsidR="00CD007A" w:rsidRPr="00CD007A">
        <w:rPr>
          <w:rFonts w:ascii="Times New Roman" w:hAnsi="Times New Roman" w:cs="Times New Roman"/>
          <w:sz w:val="20"/>
          <w:szCs w:val="20"/>
        </w:rPr>
        <w:t xml:space="preserve">to the Convention on the Elimination </w:t>
      </w:r>
      <w:r w:rsidR="00991BC6">
        <w:rPr>
          <w:rFonts w:ascii="Times New Roman" w:hAnsi="Times New Roman" w:cs="Times New Roman"/>
          <w:sz w:val="20"/>
          <w:szCs w:val="20"/>
        </w:rPr>
        <w:t>of All Forms of Discrimination a</w:t>
      </w:r>
      <w:r w:rsidR="00CD007A" w:rsidRPr="00CD007A">
        <w:rPr>
          <w:rFonts w:ascii="Times New Roman" w:hAnsi="Times New Roman" w:cs="Times New Roman"/>
          <w:sz w:val="20"/>
          <w:szCs w:val="20"/>
        </w:rPr>
        <w:t>gainst Women</w:t>
      </w:r>
      <w:r w:rsidR="00665950">
        <w:rPr>
          <w:rFonts w:ascii="Times New Roman" w:hAnsi="Times New Roman" w:cs="Times New Roman"/>
          <w:sz w:val="20"/>
          <w:szCs w:val="20"/>
        </w:rPr>
        <w:t>,</w:t>
      </w:r>
      <w:r w:rsidR="00CD007A" w:rsidRPr="00CD007A">
        <w:rPr>
          <w:rFonts w:ascii="Times New Roman" w:hAnsi="Times New Roman" w:cs="Times New Roman"/>
          <w:sz w:val="20"/>
          <w:szCs w:val="20"/>
        </w:rPr>
        <w:t xml:space="preserve"> </w:t>
      </w:r>
      <w:r w:rsidR="00CD007A">
        <w:rPr>
          <w:rFonts w:ascii="Times New Roman" w:hAnsi="Times New Roman" w:cs="Times New Roman"/>
          <w:sz w:val="20"/>
          <w:szCs w:val="20"/>
        </w:rPr>
        <w:t xml:space="preserve">now </w:t>
      </w:r>
      <w:r w:rsidR="00665950" w:rsidRPr="0085392F">
        <w:rPr>
          <w:rFonts w:ascii="Times New Roman" w:hAnsi="Times New Roman" w:cs="Times New Roman"/>
          <w:sz w:val="20"/>
          <w:szCs w:val="20"/>
        </w:rPr>
        <w:t>tota</w:t>
      </w:r>
      <w:r w:rsidR="00665950">
        <w:rPr>
          <w:rFonts w:ascii="Times New Roman" w:hAnsi="Times New Roman" w:cs="Times New Roman"/>
          <w:sz w:val="20"/>
          <w:szCs w:val="20"/>
        </w:rPr>
        <w:t>ls</w:t>
      </w:r>
      <w:r w:rsidRPr="0085392F">
        <w:rPr>
          <w:rFonts w:ascii="Times New Roman" w:hAnsi="Times New Roman" w:cs="Times New Roman"/>
          <w:sz w:val="20"/>
          <w:szCs w:val="20"/>
        </w:rPr>
        <w:t xml:space="preserve"> 53 </w:t>
      </w:r>
      <w:r w:rsidR="00CD007A">
        <w:rPr>
          <w:rFonts w:ascii="Times New Roman" w:hAnsi="Times New Roman" w:cs="Times New Roman"/>
          <w:sz w:val="20"/>
          <w:szCs w:val="20"/>
        </w:rPr>
        <w:t>State party reports</w:t>
      </w:r>
      <w:r w:rsidRPr="0085392F">
        <w:rPr>
          <w:rFonts w:ascii="Times New Roman" w:hAnsi="Times New Roman" w:cs="Times New Roman"/>
          <w:sz w:val="20"/>
          <w:szCs w:val="20"/>
        </w:rPr>
        <w:t xml:space="preserve">. This </w:t>
      </w:r>
      <w:r w:rsidR="00CD007A">
        <w:rPr>
          <w:rFonts w:ascii="Times New Roman" w:hAnsi="Times New Roman" w:cs="Times New Roman"/>
          <w:sz w:val="20"/>
          <w:szCs w:val="20"/>
        </w:rPr>
        <w:t>impacts negatively on</w:t>
      </w:r>
      <w:r w:rsidRPr="0085392F">
        <w:rPr>
          <w:rFonts w:ascii="Times New Roman" w:hAnsi="Times New Roman" w:cs="Times New Roman"/>
          <w:sz w:val="20"/>
          <w:szCs w:val="20"/>
        </w:rPr>
        <w:t>:</w:t>
      </w:r>
    </w:p>
    <w:p w14:paraId="6B77FAC2" w14:textId="77777777" w:rsidR="00D31383" w:rsidRPr="0085392F" w:rsidRDefault="00637D0A" w:rsidP="00637D0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>•</w:t>
      </w:r>
      <w:r w:rsidRPr="0085392F">
        <w:rPr>
          <w:rFonts w:ascii="Times New Roman" w:hAnsi="Times New Roman" w:cs="Times New Roman"/>
          <w:sz w:val="20"/>
          <w:szCs w:val="20"/>
        </w:rPr>
        <w:tab/>
      </w:r>
      <w:r w:rsidR="00D31383" w:rsidRPr="0085392F">
        <w:rPr>
          <w:rFonts w:ascii="Times New Roman" w:hAnsi="Times New Roman" w:cs="Times New Roman"/>
          <w:sz w:val="20"/>
          <w:szCs w:val="20"/>
        </w:rPr>
        <w:t>The rights of women</w:t>
      </w:r>
      <w:r w:rsidR="00B84792">
        <w:rPr>
          <w:rFonts w:ascii="Times New Roman" w:hAnsi="Times New Roman" w:cs="Times New Roman"/>
          <w:sz w:val="20"/>
          <w:szCs w:val="20"/>
        </w:rPr>
        <w:t>;</w:t>
      </w:r>
    </w:p>
    <w:p w14:paraId="74DBC9ED" w14:textId="04183C56" w:rsidR="00D31383" w:rsidRPr="0085392F" w:rsidRDefault="00637D0A" w:rsidP="00637D0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>•</w:t>
      </w:r>
      <w:r w:rsidRPr="0085392F">
        <w:rPr>
          <w:rFonts w:ascii="Times New Roman" w:hAnsi="Times New Roman" w:cs="Times New Roman"/>
          <w:sz w:val="20"/>
          <w:szCs w:val="20"/>
        </w:rPr>
        <w:tab/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The socio-economic effects of </w:t>
      </w:r>
      <w:r w:rsidR="00B2503F" w:rsidRPr="0085392F">
        <w:rPr>
          <w:rFonts w:ascii="Times New Roman" w:hAnsi="Times New Roman" w:cs="Times New Roman"/>
          <w:sz w:val="20"/>
          <w:szCs w:val="20"/>
        </w:rPr>
        <w:t>C</w:t>
      </w:r>
      <w:r w:rsidR="00B2503F">
        <w:rPr>
          <w:rFonts w:ascii="Times New Roman" w:hAnsi="Times New Roman" w:cs="Times New Roman"/>
          <w:sz w:val="20"/>
          <w:szCs w:val="20"/>
        </w:rPr>
        <w:t>OVID</w:t>
      </w:r>
      <w:r w:rsidR="00D31383" w:rsidRPr="0085392F">
        <w:rPr>
          <w:rFonts w:ascii="Times New Roman" w:hAnsi="Times New Roman" w:cs="Times New Roman"/>
          <w:sz w:val="20"/>
          <w:szCs w:val="20"/>
        </w:rPr>
        <w:t>-19, especially for women</w:t>
      </w:r>
      <w:r w:rsidR="00B84792">
        <w:rPr>
          <w:rFonts w:ascii="Times New Roman" w:hAnsi="Times New Roman" w:cs="Times New Roman"/>
          <w:sz w:val="20"/>
          <w:szCs w:val="20"/>
        </w:rPr>
        <w:t>;</w:t>
      </w:r>
    </w:p>
    <w:p w14:paraId="2EDE8734" w14:textId="290667A2" w:rsidR="00D31383" w:rsidRPr="0085392F" w:rsidRDefault="00637D0A" w:rsidP="00637D0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>•</w:t>
      </w:r>
      <w:r w:rsidRPr="0085392F">
        <w:rPr>
          <w:rFonts w:ascii="Times New Roman" w:hAnsi="Times New Roman" w:cs="Times New Roman"/>
          <w:sz w:val="20"/>
          <w:szCs w:val="20"/>
        </w:rPr>
        <w:tab/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The reputation of </w:t>
      </w:r>
      <w:r w:rsidR="00B2503F">
        <w:rPr>
          <w:rFonts w:ascii="Times New Roman" w:hAnsi="Times New Roman" w:cs="Times New Roman"/>
          <w:sz w:val="20"/>
          <w:szCs w:val="20"/>
        </w:rPr>
        <w:t xml:space="preserve">the </w:t>
      </w:r>
      <w:r w:rsidR="00D31383" w:rsidRPr="0085392F">
        <w:rPr>
          <w:rFonts w:ascii="Times New Roman" w:hAnsi="Times New Roman" w:cs="Times New Roman"/>
          <w:sz w:val="20"/>
          <w:szCs w:val="20"/>
        </w:rPr>
        <w:t>CEDAW</w:t>
      </w:r>
      <w:r w:rsidR="00B2503F">
        <w:rPr>
          <w:rFonts w:ascii="Times New Roman" w:hAnsi="Times New Roman" w:cs="Times New Roman"/>
          <w:sz w:val="20"/>
          <w:szCs w:val="20"/>
        </w:rPr>
        <w:t xml:space="preserve"> Committee</w:t>
      </w:r>
      <w:r w:rsidR="00256245">
        <w:rPr>
          <w:rFonts w:ascii="Times New Roman" w:hAnsi="Times New Roman" w:cs="Times New Roman"/>
          <w:sz w:val="20"/>
          <w:szCs w:val="20"/>
        </w:rPr>
        <w:t xml:space="preserve"> (“the Committee”)</w:t>
      </w:r>
      <w:r w:rsidR="00D31383" w:rsidRPr="0085392F">
        <w:rPr>
          <w:rFonts w:ascii="Times New Roman" w:hAnsi="Times New Roman" w:cs="Times New Roman"/>
          <w:sz w:val="20"/>
          <w:szCs w:val="20"/>
        </w:rPr>
        <w:t>, both with NGOs and States parties</w:t>
      </w:r>
      <w:r w:rsidR="00B84792">
        <w:rPr>
          <w:rFonts w:ascii="Times New Roman" w:hAnsi="Times New Roman" w:cs="Times New Roman"/>
          <w:sz w:val="20"/>
          <w:szCs w:val="20"/>
        </w:rPr>
        <w:t>;</w:t>
      </w:r>
      <w:r w:rsidR="00B2503F">
        <w:rPr>
          <w:rFonts w:ascii="Times New Roman" w:hAnsi="Times New Roman" w:cs="Times New Roman"/>
          <w:sz w:val="20"/>
          <w:szCs w:val="20"/>
        </w:rPr>
        <w:t xml:space="preserve"> and,</w:t>
      </w:r>
    </w:p>
    <w:p w14:paraId="29F5A458" w14:textId="49521553" w:rsidR="00D31383" w:rsidRPr="0085392F" w:rsidRDefault="00637D0A" w:rsidP="00637D0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>•</w:t>
      </w:r>
      <w:r w:rsidRPr="0085392F">
        <w:rPr>
          <w:rFonts w:ascii="Times New Roman" w:hAnsi="Times New Roman" w:cs="Times New Roman"/>
          <w:sz w:val="20"/>
          <w:szCs w:val="20"/>
        </w:rPr>
        <w:tab/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The effectiveness of </w:t>
      </w:r>
      <w:r w:rsidR="00B2503F" w:rsidRPr="00B2503F">
        <w:rPr>
          <w:rFonts w:ascii="Times New Roman" w:hAnsi="Times New Roman" w:cs="Times New Roman"/>
          <w:sz w:val="20"/>
          <w:szCs w:val="20"/>
        </w:rPr>
        <w:t xml:space="preserve">the Committee’s </w:t>
      </w:r>
      <w:proofErr w:type="gramStart"/>
      <w:r w:rsidR="00B2503F" w:rsidRPr="00B2503F">
        <w:rPr>
          <w:rFonts w:ascii="Times New Roman" w:hAnsi="Times New Roman" w:cs="Times New Roman"/>
          <w:sz w:val="20"/>
          <w:szCs w:val="20"/>
        </w:rPr>
        <w:t>Concluding</w:t>
      </w:r>
      <w:proofErr w:type="gramEnd"/>
      <w:r w:rsidR="00B2503F" w:rsidRPr="00B2503F">
        <w:rPr>
          <w:rFonts w:ascii="Times New Roman" w:hAnsi="Times New Roman" w:cs="Times New Roman"/>
          <w:sz w:val="20"/>
          <w:szCs w:val="20"/>
        </w:rPr>
        <w:t xml:space="preserve"> Observations</w:t>
      </w:r>
      <w:r w:rsidR="00303576">
        <w:rPr>
          <w:rFonts w:ascii="Times New Roman" w:hAnsi="Times New Roman" w:cs="Times New Roman"/>
          <w:sz w:val="20"/>
          <w:szCs w:val="20"/>
        </w:rPr>
        <w:t>.</w:t>
      </w:r>
    </w:p>
    <w:p w14:paraId="4FAE7E43" w14:textId="44CE49B6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 xml:space="preserve">Four possible solutions have been reviewed, all considering the situation of States parties, </w:t>
      </w:r>
      <w:r w:rsidR="00256245">
        <w:rPr>
          <w:rFonts w:ascii="Times New Roman" w:hAnsi="Times New Roman" w:cs="Times New Roman"/>
          <w:sz w:val="20"/>
          <w:szCs w:val="20"/>
        </w:rPr>
        <w:t xml:space="preserve">as well as </w:t>
      </w:r>
      <w:r w:rsidRPr="0085392F">
        <w:rPr>
          <w:rFonts w:ascii="Times New Roman" w:hAnsi="Times New Roman" w:cs="Times New Roman"/>
          <w:sz w:val="20"/>
          <w:szCs w:val="20"/>
        </w:rPr>
        <w:t xml:space="preserve">the workload for the Secretariat </w:t>
      </w:r>
      <w:r w:rsidR="00B2503F" w:rsidRPr="00B2503F">
        <w:rPr>
          <w:rFonts w:ascii="Times New Roman" w:hAnsi="Times New Roman" w:cs="Times New Roman"/>
          <w:sz w:val="20"/>
          <w:szCs w:val="20"/>
        </w:rPr>
        <w:t xml:space="preserve">of the Committee (OHCHR) </w:t>
      </w:r>
      <w:r w:rsidRPr="0085392F">
        <w:rPr>
          <w:rFonts w:ascii="Times New Roman" w:hAnsi="Times New Roman" w:cs="Times New Roman"/>
          <w:sz w:val="20"/>
          <w:szCs w:val="20"/>
        </w:rPr>
        <w:t xml:space="preserve">and for the members of the Committee. The review aims </w:t>
      </w:r>
      <w:r w:rsidR="00256245">
        <w:rPr>
          <w:rFonts w:ascii="Times New Roman" w:hAnsi="Times New Roman" w:cs="Times New Roman"/>
          <w:sz w:val="20"/>
          <w:szCs w:val="20"/>
        </w:rPr>
        <w:t xml:space="preserve">to </w:t>
      </w:r>
      <w:r w:rsidR="00870139">
        <w:rPr>
          <w:rFonts w:ascii="Times New Roman" w:hAnsi="Times New Roman" w:cs="Times New Roman"/>
          <w:sz w:val="20"/>
          <w:szCs w:val="20"/>
        </w:rPr>
        <w:t xml:space="preserve">demonstrate a range of proposals </w:t>
      </w:r>
      <w:r w:rsidRPr="0085392F">
        <w:rPr>
          <w:rFonts w:ascii="Times New Roman" w:hAnsi="Times New Roman" w:cs="Times New Roman"/>
          <w:sz w:val="20"/>
          <w:szCs w:val="20"/>
        </w:rPr>
        <w:t xml:space="preserve">to increase </w:t>
      </w:r>
      <w:r w:rsidR="00870139">
        <w:rPr>
          <w:rFonts w:ascii="Times New Roman" w:hAnsi="Times New Roman" w:cs="Times New Roman"/>
          <w:sz w:val="20"/>
          <w:szCs w:val="20"/>
        </w:rPr>
        <w:t xml:space="preserve">the Committee’s </w:t>
      </w:r>
      <w:r w:rsidRPr="0085392F">
        <w:rPr>
          <w:rFonts w:ascii="Times New Roman" w:hAnsi="Times New Roman" w:cs="Times New Roman"/>
          <w:sz w:val="20"/>
          <w:szCs w:val="20"/>
        </w:rPr>
        <w:t xml:space="preserve">efficiency and align </w:t>
      </w:r>
      <w:r w:rsidR="00870139">
        <w:rPr>
          <w:rFonts w:ascii="Times New Roman" w:hAnsi="Times New Roman" w:cs="Times New Roman"/>
          <w:sz w:val="20"/>
          <w:szCs w:val="20"/>
        </w:rPr>
        <w:t xml:space="preserve">itself with </w:t>
      </w:r>
      <w:r w:rsidRPr="0085392F">
        <w:rPr>
          <w:rFonts w:ascii="Times New Roman" w:hAnsi="Times New Roman" w:cs="Times New Roman"/>
          <w:sz w:val="20"/>
          <w:szCs w:val="20"/>
        </w:rPr>
        <w:t xml:space="preserve">the working methods of the </w:t>
      </w:r>
      <w:r w:rsidR="00B2503F">
        <w:rPr>
          <w:rFonts w:ascii="Times New Roman" w:hAnsi="Times New Roman" w:cs="Times New Roman"/>
          <w:sz w:val="20"/>
          <w:szCs w:val="20"/>
        </w:rPr>
        <w:t>human rights t</w:t>
      </w:r>
      <w:r w:rsidRPr="0085392F">
        <w:rPr>
          <w:rFonts w:ascii="Times New Roman" w:hAnsi="Times New Roman" w:cs="Times New Roman"/>
          <w:sz w:val="20"/>
          <w:szCs w:val="20"/>
        </w:rPr>
        <w:t xml:space="preserve">reaty bodies. Four scenarios </w:t>
      </w:r>
      <w:r w:rsidR="00870139">
        <w:rPr>
          <w:rFonts w:ascii="Times New Roman" w:hAnsi="Times New Roman" w:cs="Times New Roman"/>
          <w:sz w:val="20"/>
          <w:szCs w:val="20"/>
        </w:rPr>
        <w:t>are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870139">
        <w:rPr>
          <w:rFonts w:ascii="Times New Roman" w:hAnsi="Times New Roman" w:cs="Times New Roman"/>
          <w:sz w:val="20"/>
          <w:szCs w:val="20"/>
        </w:rPr>
        <w:t>detailed below</w:t>
      </w:r>
      <w:r w:rsidRPr="0085392F">
        <w:rPr>
          <w:rFonts w:ascii="Times New Roman" w:hAnsi="Times New Roman" w:cs="Times New Roman"/>
          <w:sz w:val="20"/>
          <w:szCs w:val="20"/>
        </w:rPr>
        <w:t xml:space="preserve"> out of </w:t>
      </w:r>
      <w:r w:rsidR="00870139">
        <w:rPr>
          <w:rFonts w:ascii="Times New Roman" w:hAnsi="Times New Roman" w:cs="Times New Roman"/>
          <w:sz w:val="20"/>
          <w:szCs w:val="20"/>
        </w:rPr>
        <w:t>which</w:t>
      </w:r>
      <w:r w:rsidRPr="0085392F">
        <w:rPr>
          <w:rFonts w:ascii="Times New Roman" w:hAnsi="Times New Roman" w:cs="Times New Roman"/>
          <w:sz w:val="20"/>
          <w:szCs w:val="20"/>
        </w:rPr>
        <w:t xml:space="preserve"> one will be elected as the most effective. </w:t>
      </w:r>
      <w:r w:rsidR="00870139">
        <w:rPr>
          <w:rFonts w:ascii="Times New Roman" w:hAnsi="Times New Roman" w:cs="Times New Roman"/>
          <w:sz w:val="20"/>
          <w:szCs w:val="20"/>
        </w:rPr>
        <w:t xml:space="preserve">Detailed in each </w:t>
      </w:r>
      <w:r w:rsidRPr="0085392F">
        <w:rPr>
          <w:rFonts w:ascii="Times New Roman" w:hAnsi="Times New Roman" w:cs="Times New Roman"/>
          <w:sz w:val="20"/>
          <w:szCs w:val="20"/>
        </w:rPr>
        <w:t xml:space="preserve">scenario </w:t>
      </w:r>
      <w:r w:rsidR="00870139">
        <w:rPr>
          <w:rFonts w:ascii="Times New Roman" w:hAnsi="Times New Roman" w:cs="Times New Roman"/>
          <w:sz w:val="20"/>
          <w:szCs w:val="20"/>
        </w:rPr>
        <w:t>are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870139" w:rsidRPr="0085392F">
        <w:rPr>
          <w:rFonts w:ascii="Times New Roman" w:hAnsi="Times New Roman" w:cs="Times New Roman"/>
          <w:sz w:val="20"/>
          <w:szCs w:val="20"/>
        </w:rPr>
        <w:t>calculat</w:t>
      </w:r>
      <w:r w:rsidR="00870139">
        <w:rPr>
          <w:rFonts w:ascii="Times New Roman" w:hAnsi="Times New Roman" w:cs="Times New Roman"/>
          <w:sz w:val="20"/>
          <w:szCs w:val="20"/>
        </w:rPr>
        <w:t>ions</w:t>
      </w:r>
      <w:r w:rsidR="00870139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870139">
        <w:rPr>
          <w:rFonts w:ascii="Times New Roman" w:hAnsi="Times New Roman" w:cs="Times New Roman"/>
          <w:sz w:val="20"/>
          <w:szCs w:val="20"/>
        </w:rPr>
        <w:t xml:space="preserve">which demonstrated </w:t>
      </w:r>
      <w:r w:rsidRPr="0085392F">
        <w:rPr>
          <w:rFonts w:ascii="Times New Roman" w:hAnsi="Times New Roman" w:cs="Times New Roman"/>
          <w:sz w:val="20"/>
          <w:szCs w:val="20"/>
        </w:rPr>
        <w:t>the</w:t>
      </w:r>
      <w:r w:rsidR="00870139">
        <w:rPr>
          <w:rFonts w:ascii="Times New Roman" w:hAnsi="Times New Roman" w:cs="Times New Roman"/>
          <w:sz w:val="20"/>
          <w:szCs w:val="20"/>
        </w:rPr>
        <w:t xml:space="preserve"> resulting impact on the backlog of States parties</w:t>
      </w:r>
      <w:r w:rsidR="00256245">
        <w:rPr>
          <w:rFonts w:ascii="Times New Roman" w:hAnsi="Times New Roman" w:cs="Times New Roman"/>
          <w:sz w:val="20"/>
          <w:szCs w:val="20"/>
        </w:rPr>
        <w:t>’</w:t>
      </w:r>
      <w:r w:rsidR="00870139">
        <w:rPr>
          <w:rFonts w:ascii="Times New Roman" w:hAnsi="Times New Roman" w:cs="Times New Roman"/>
          <w:sz w:val="20"/>
          <w:szCs w:val="20"/>
        </w:rPr>
        <w:t xml:space="preserve"> reports and on the workload of all parties</w:t>
      </w:r>
      <w:r w:rsidRPr="0085392F">
        <w:rPr>
          <w:rFonts w:ascii="Times New Roman" w:hAnsi="Times New Roman" w:cs="Times New Roman"/>
          <w:sz w:val="20"/>
          <w:szCs w:val="20"/>
        </w:rPr>
        <w:t>.</w:t>
      </w:r>
    </w:p>
    <w:p w14:paraId="742EB650" w14:textId="17EBE074" w:rsidR="00D31383" w:rsidRPr="0085392F" w:rsidRDefault="0085392F" w:rsidP="00637D0A">
      <w:pPr>
        <w:pStyle w:val="H23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Theme="minorHAnsi" w:hAnsi="Times New Roman" w:cs="Times New Roman"/>
          <w:sz w:val="20"/>
          <w:szCs w:val="20"/>
        </w:rPr>
        <w:tab/>
      </w:r>
      <w:r w:rsidR="00637D0A" w:rsidRPr="00744D44">
        <w:rPr>
          <w:rFonts w:ascii="Times New Roman" w:eastAsiaTheme="minorHAnsi" w:hAnsi="Times New Roman" w:cs="Times New Roman"/>
          <w:sz w:val="20"/>
          <w:szCs w:val="20"/>
        </w:rPr>
        <w:t>1.</w:t>
      </w:r>
      <w:r w:rsidR="00637D0A" w:rsidRPr="0085392F">
        <w:rPr>
          <w:rFonts w:ascii="Times New Roman" w:eastAsiaTheme="minorHAnsi" w:hAnsi="Times New Roman" w:cs="Times New Roman"/>
          <w:sz w:val="20"/>
          <w:szCs w:val="20"/>
        </w:rPr>
        <w:tab/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Extend the CEDAW sessions </w:t>
      </w:r>
      <w:r w:rsidR="00B2503F">
        <w:rPr>
          <w:rFonts w:ascii="Times New Roman" w:hAnsi="Times New Roman" w:cs="Times New Roman"/>
          <w:sz w:val="20"/>
          <w:szCs w:val="20"/>
        </w:rPr>
        <w:t>by</w:t>
      </w:r>
      <w:r w:rsidR="00B2503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D31383" w:rsidRPr="0085392F">
        <w:rPr>
          <w:rFonts w:ascii="Times New Roman" w:hAnsi="Times New Roman" w:cs="Times New Roman"/>
          <w:sz w:val="20"/>
          <w:szCs w:val="20"/>
        </w:rPr>
        <w:t>a week</w:t>
      </w:r>
    </w:p>
    <w:p w14:paraId="3F15236F" w14:textId="3C4F88CA" w:rsidR="00D31383" w:rsidRPr="0085392F" w:rsidRDefault="000F66A4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addition of a week to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the 80</w:t>
      </w:r>
      <w:r w:rsidR="00D31383" w:rsidRPr="0085392F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session </w:t>
      </w:r>
      <w:r w:rsidR="00B2503F">
        <w:rPr>
          <w:rFonts w:ascii="Times New Roman" w:hAnsi="Times New Roman" w:cs="Times New Roman"/>
          <w:sz w:val="20"/>
          <w:szCs w:val="20"/>
        </w:rPr>
        <w:t xml:space="preserve">permitted 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two </w:t>
      </w:r>
      <w:r>
        <w:rPr>
          <w:rFonts w:ascii="Times New Roman" w:hAnsi="Times New Roman" w:cs="Times New Roman"/>
          <w:sz w:val="20"/>
          <w:szCs w:val="20"/>
        </w:rPr>
        <w:t>additional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D31383" w:rsidRPr="0085392F">
        <w:rPr>
          <w:rFonts w:ascii="Times New Roman" w:hAnsi="Times New Roman" w:cs="Times New Roman"/>
          <w:sz w:val="20"/>
          <w:szCs w:val="20"/>
        </w:rPr>
        <w:t>constructive dialogues</w:t>
      </w:r>
      <w:r w:rsidR="00B2503F">
        <w:rPr>
          <w:rFonts w:ascii="Times New Roman" w:hAnsi="Times New Roman" w:cs="Times New Roman"/>
          <w:sz w:val="20"/>
          <w:szCs w:val="20"/>
        </w:rPr>
        <w:t xml:space="preserve"> </w:t>
      </w:r>
      <w:r w:rsidR="00B2503F" w:rsidRPr="00B2503F">
        <w:rPr>
          <w:rFonts w:ascii="Times New Roman" w:hAnsi="Times New Roman" w:cs="Times New Roman"/>
          <w:sz w:val="20"/>
          <w:szCs w:val="20"/>
        </w:rPr>
        <w:t>with States parties to take place</w:t>
      </w:r>
      <w:r w:rsidR="00D31383" w:rsidRPr="0085392F">
        <w:rPr>
          <w:rFonts w:ascii="Times New Roman" w:hAnsi="Times New Roman" w:cs="Times New Roman"/>
          <w:sz w:val="20"/>
          <w:szCs w:val="20"/>
        </w:rPr>
        <w:t>.</w:t>
      </w:r>
      <w:r w:rsidR="00AB4109">
        <w:rPr>
          <w:rStyle w:val="FootnoteReference"/>
          <w:rFonts w:cs="Times New Roman"/>
          <w:szCs w:val="20"/>
        </w:rPr>
        <w:footnoteReference w:id="2"/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This method 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is </w:t>
      </w:r>
      <w:r w:rsidR="00B2503F">
        <w:rPr>
          <w:rFonts w:ascii="Times New Roman" w:hAnsi="Times New Roman" w:cs="Times New Roman"/>
          <w:sz w:val="20"/>
          <w:szCs w:val="20"/>
        </w:rPr>
        <w:t>insufficient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to substantially </w:t>
      </w:r>
      <w:r w:rsidR="00B2503F">
        <w:rPr>
          <w:rFonts w:ascii="Times New Roman" w:hAnsi="Times New Roman" w:cs="Times New Roman"/>
          <w:sz w:val="20"/>
          <w:szCs w:val="20"/>
        </w:rPr>
        <w:t>reduce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the backlog</w:t>
      </w:r>
      <w:r>
        <w:rPr>
          <w:rFonts w:ascii="Times New Roman" w:hAnsi="Times New Roman" w:cs="Times New Roman"/>
          <w:sz w:val="20"/>
          <w:szCs w:val="20"/>
        </w:rPr>
        <w:t xml:space="preserve"> of States parties</w:t>
      </w:r>
      <w:r w:rsidR="00256245">
        <w:rPr>
          <w:rFonts w:ascii="Times New Roman" w:hAnsi="Times New Roman" w:cs="Times New Roman"/>
          <w:sz w:val="20"/>
          <w:szCs w:val="20"/>
        </w:rPr>
        <w:t>’</w:t>
      </w:r>
      <w:r>
        <w:rPr>
          <w:rFonts w:ascii="Times New Roman" w:hAnsi="Times New Roman" w:cs="Times New Roman"/>
          <w:sz w:val="20"/>
          <w:szCs w:val="20"/>
        </w:rPr>
        <w:t xml:space="preserve"> reports to be examined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. </w:t>
      </w:r>
      <w:r w:rsidR="00B2503F">
        <w:rPr>
          <w:rFonts w:ascii="Times New Roman" w:hAnsi="Times New Roman" w:cs="Times New Roman"/>
          <w:sz w:val="20"/>
          <w:szCs w:val="20"/>
        </w:rPr>
        <w:t xml:space="preserve">In regularly scheduled </w:t>
      </w:r>
      <w:r w:rsidR="00D31383" w:rsidRPr="0085392F">
        <w:rPr>
          <w:rFonts w:ascii="Times New Roman" w:hAnsi="Times New Roman" w:cs="Times New Roman"/>
          <w:sz w:val="20"/>
          <w:szCs w:val="20"/>
        </w:rPr>
        <w:t>session</w:t>
      </w:r>
      <w:r w:rsidR="00B2503F">
        <w:rPr>
          <w:rFonts w:ascii="Times New Roman" w:hAnsi="Times New Roman" w:cs="Times New Roman"/>
          <w:sz w:val="20"/>
          <w:szCs w:val="20"/>
        </w:rPr>
        <w:t>s, the Committee conducts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B2503F">
        <w:rPr>
          <w:rFonts w:ascii="Times New Roman" w:hAnsi="Times New Roman" w:cs="Times New Roman"/>
          <w:sz w:val="20"/>
          <w:szCs w:val="20"/>
        </w:rPr>
        <w:t>eight constructive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dialogues</w:t>
      </w:r>
      <w:r w:rsidR="00B2503F">
        <w:rPr>
          <w:rFonts w:ascii="Times New Roman" w:hAnsi="Times New Roman" w:cs="Times New Roman"/>
          <w:sz w:val="20"/>
          <w:szCs w:val="20"/>
        </w:rPr>
        <w:t xml:space="preserve"> with States parties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Using the</w:t>
      </w:r>
      <w:r w:rsidR="00B2503F">
        <w:rPr>
          <w:rFonts w:ascii="Times New Roman" w:hAnsi="Times New Roman" w:cs="Times New Roman"/>
          <w:sz w:val="20"/>
          <w:szCs w:val="20"/>
        </w:rPr>
        <w:t xml:space="preserve"> method </w:t>
      </w:r>
      <w:r>
        <w:rPr>
          <w:rFonts w:ascii="Times New Roman" w:hAnsi="Times New Roman" w:cs="Times New Roman"/>
          <w:sz w:val="20"/>
          <w:szCs w:val="20"/>
        </w:rPr>
        <w:t xml:space="preserve">of an additional week </w:t>
      </w:r>
      <w:r w:rsidR="00B2503F">
        <w:rPr>
          <w:rFonts w:ascii="Times New Roman" w:hAnsi="Times New Roman" w:cs="Times New Roman"/>
          <w:sz w:val="20"/>
          <w:szCs w:val="20"/>
        </w:rPr>
        <w:t xml:space="preserve">would result in an extra six to 12 constructive dialogues </w:t>
      </w:r>
      <w:r w:rsidR="00D31383" w:rsidRPr="0085392F">
        <w:rPr>
          <w:rFonts w:ascii="Times New Roman" w:hAnsi="Times New Roman" w:cs="Times New Roman"/>
          <w:sz w:val="20"/>
          <w:szCs w:val="20"/>
        </w:rPr>
        <w:t>per year</w:t>
      </w:r>
      <w:r w:rsidR="00407531">
        <w:rPr>
          <w:rFonts w:ascii="Times New Roman" w:hAnsi="Times New Roman" w:cs="Times New Roman"/>
          <w:sz w:val="20"/>
          <w:szCs w:val="20"/>
        </w:rPr>
        <w:t>,</w:t>
      </w:r>
      <w:r w:rsidR="00B2503F">
        <w:rPr>
          <w:rFonts w:ascii="Times New Roman" w:hAnsi="Times New Roman" w:cs="Times New Roman"/>
          <w:sz w:val="20"/>
          <w:szCs w:val="20"/>
        </w:rPr>
        <w:t xml:space="preserve"> thereby requiring four to eight </w:t>
      </w:r>
      <w:r>
        <w:rPr>
          <w:rFonts w:ascii="Times New Roman" w:hAnsi="Times New Roman" w:cs="Times New Roman"/>
          <w:sz w:val="20"/>
          <w:szCs w:val="20"/>
        </w:rPr>
        <w:t xml:space="preserve">years to </w:t>
      </w:r>
      <w:r w:rsidR="00B2503F">
        <w:rPr>
          <w:rFonts w:ascii="Times New Roman" w:hAnsi="Times New Roman" w:cs="Times New Roman"/>
          <w:sz w:val="20"/>
          <w:szCs w:val="20"/>
        </w:rPr>
        <w:t>eliminate the backlog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. This </w:t>
      </w:r>
      <w:r>
        <w:rPr>
          <w:rFonts w:ascii="Times New Roman" w:hAnsi="Times New Roman" w:cs="Times New Roman"/>
          <w:sz w:val="20"/>
          <w:szCs w:val="20"/>
        </w:rPr>
        <w:t>protracted time period</w:t>
      </w:r>
      <w:r w:rsidR="00B2503F">
        <w:rPr>
          <w:rFonts w:ascii="Times New Roman" w:hAnsi="Times New Roman" w:cs="Times New Roman"/>
          <w:sz w:val="20"/>
          <w:szCs w:val="20"/>
        </w:rPr>
        <w:t xml:space="preserve"> may</w:t>
      </w:r>
      <w:r w:rsidR="00B2503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seriously </w:t>
      </w:r>
      <w:r w:rsidR="00B2503F">
        <w:rPr>
          <w:rFonts w:ascii="Times New Roman" w:hAnsi="Times New Roman" w:cs="Times New Roman"/>
          <w:sz w:val="20"/>
          <w:szCs w:val="20"/>
        </w:rPr>
        <w:t>impact</w:t>
      </w:r>
      <w:r w:rsidR="00B2503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B2503F">
        <w:rPr>
          <w:rFonts w:ascii="Times New Roman" w:hAnsi="Times New Roman" w:cs="Times New Roman"/>
          <w:sz w:val="20"/>
          <w:szCs w:val="20"/>
        </w:rPr>
        <w:t>the</w:t>
      </w:r>
      <w:r w:rsidR="00B2503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D31383" w:rsidRPr="0085392F">
        <w:rPr>
          <w:rFonts w:ascii="Times New Roman" w:hAnsi="Times New Roman" w:cs="Times New Roman"/>
          <w:sz w:val="20"/>
          <w:szCs w:val="20"/>
        </w:rPr>
        <w:t>credibility</w:t>
      </w:r>
      <w:r w:rsidR="00B2503F">
        <w:rPr>
          <w:rFonts w:ascii="Times New Roman" w:hAnsi="Times New Roman" w:cs="Times New Roman"/>
          <w:sz w:val="20"/>
          <w:szCs w:val="20"/>
        </w:rPr>
        <w:t xml:space="preserve"> of the Committee</w:t>
      </w:r>
      <w:r w:rsidR="00D31383" w:rsidRPr="0085392F">
        <w:rPr>
          <w:rFonts w:ascii="Times New Roman" w:hAnsi="Times New Roman" w:cs="Times New Roman"/>
          <w:sz w:val="20"/>
          <w:szCs w:val="20"/>
        </w:rPr>
        <w:t>.</w:t>
      </w:r>
    </w:p>
    <w:p w14:paraId="28FD2348" w14:textId="385DD8E6" w:rsidR="00D31383" w:rsidRPr="0085392F" w:rsidRDefault="00D31383" w:rsidP="007E588D">
      <w:pPr>
        <w:pStyle w:val="SingleTxtG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 xml:space="preserve">Furthermore, </w:t>
      </w:r>
      <w:r w:rsidR="004A5BBB">
        <w:rPr>
          <w:rFonts w:ascii="Times New Roman" w:hAnsi="Times New Roman" w:cs="Times New Roman"/>
          <w:sz w:val="20"/>
          <w:szCs w:val="20"/>
        </w:rPr>
        <w:t xml:space="preserve">due to </w:t>
      </w:r>
      <w:r w:rsidR="00B2503F">
        <w:rPr>
          <w:rFonts w:ascii="Times New Roman" w:hAnsi="Times New Roman" w:cs="Times New Roman"/>
          <w:sz w:val="20"/>
          <w:szCs w:val="20"/>
        </w:rPr>
        <w:t>resource</w:t>
      </w:r>
      <w:r w:rsidR="004A5BBB">
        <w:rPr>
          <w:rFonts w:ascii="Times New Roman" w:hAnsi="Times New Roman" w:cs="Times New Roman"/>
          <w:sz w:val="20"/>
          <w:szCs w:val="20"/>
        </w:rPr>
        <w:t xml:space="preserve"> limitations,</w:t>
      </w:r>
      <w:r w:rsidR="00B2503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>the UN will not accommodate a</w:t>
      </w:r>
      <w:r w:rsidR="00407531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>week</w:t>
      </w:r>
      <w:r w:rsidR="00407531">
        <w:rPr>
          <w:rFonts w:ascii="Times New Roman" w:hAnsi="Times New Roman" w:cs="Times New Roman"/>
          <w:sz w:val="20"/>
          <w:szCs w:val="20"/>
        </w:rPr>
        <w:t xml:space="preserve"> to be added to Committee sessions in order to hold</w:t>
      </w:r>
      <w:r w:rsidR="004A5BBB">
        <w:rPr>
          <w:rFonts w:ascii="Times New Roman" w:hAnsi="Times New Roman" w:cs="Times New Roman"/>
          <w:sz w:val="20"/>
          <w:szCs w:val="20"/>
        </w:rPr>
        <w:t xml:space="preserve"> constructive dialogues</w:t>
      </w:r>
      <w:r w:rsidRPr="0085392F">
        <w:rPr>
          <w:rFonts w:ascii="Times New Roman" w:hAnsi="Times New Roman" w:cs="Times New Roman"/>
          <w:sz w:val="20"/>
          <w:szCs w:val="20"/>
        </w:rPr>
        <w:t>.</w:t>
      </w:r>
    </w:p>
    <w:p w14:paraId="123F3F5A" w14:textId="77777777" w:rsidR="00D31383" w:rsidRPr="0085392F" w:rsidRDefault="00276059" w:rsidP="00637D0A">
      <w:pPr>
        <w:pStyle w:val="H23G"/>
        <w:rPr>
          <w:rFonts w:ascii="Times New Roman" w:eastAsiaTheme="minorHAnsi" w:hAnsi="Times New Roman" w:cs="Times New Roman"/>
          <w:sz w:val="20"/>
          <w:szCs w:val="20"/>
        </w:rPr>
      </w:pPr>
      <w:r>
        <w:rPr>
          <w:rFonts w:ascii="Times New Roman" w:eastAsiaTheme="minorHAnsi" w:hAnsi="Times New Roman" w:cs="Times New Roman"/>
          <w:sz w:val="20"/>
          <w:szCs w:val="20"/>
        </w:rPr>
        <w:tab/>
      </w:r>
      <w:r w:rsidR="00637D0A" w:rsidRPr="0085392F">
        <w:rPr>
          <w:rFonts w:ascii="Times New Roman" w:eastAsiaTheme="minorHAnsi" w:hAnsi="Times New Roman" w:cs="Times New Roman"/>
          <w:sz w:val="20"/>
          <w:szCs w:val="20"/>
        </w:rPr>
        <w:t>2.</w:t>
      </w:r>
      <w:r w:rsidR="00637D0A" w:rsidRPr="0085392F">
        <w:rPr>
          <w:rFonts w:ascii="Times New Roman" w:eastAsiaTheme="minorHAnsi" w:hAnsi="Times New Roman" w:cs="Times New Roman"/>
          <w:sz w:val="20"/>
          <w:szCs w:val="20"/>
        </w:rPr>
        <w:tab/>
      </w:r>
      <w:r w:rsidR="00D31383" w:rsidRPr="0085392F">
        <w:rPr>
          <w:rFonts w:ascii="Times New Roman" w:eastAsiaTheme="minorHAnsi" w:hAnsi="Times New Roman" w:cs="Times New Roman"/>
          <w:sz w:val="20"/>
          <w:szCs w:val="20"/>
        </w:rPr>
        <w:t>Ope</w:t>
      </w:r>
      <w:r w:rsidR="00744D44">
        <w:rPr>
          <w:rFonts w:ascii="Times New Roman" w:eastAsiaTheme="minorHAnsi" w:hAnsi="Times New Roman" w:cs="Times New Roman"/>
          <w:sz w:val="20"/>
          <w:szCs w:val="20"/>
        </w:rPr>
        <w:t>rate with two parallel chambers</w:t>
      </w:r>
    </w:p>
    <w:p w14:paraId="1F6E0A08" w14:textId="77777777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>What would the agenda look like?</w:t>
      </w:r>
    </w:p>
    <w:p w14:paraId="5B83A06F" w14:textId="77777777" w:rsidR="00D31383" w:rsidRPr="00276059" w:rsidRDefault="00D31383" w:rsidP="008B0F46">
      <w:pPr>
        <w:pStyle w:val="SingleTxtG"/>
        <w:ind w:firstLine="567"/>
        <w:rPr>
          <w:rFonts w:ascii="Times New Roman" w:hAnsi="Times New Roman" w:cs="Times New Roman"/>
          <w:b/>
          <w:sz w:val="20"/>
          <w:szCs w:val="20"/>
        </w:rPr>
      </w:pPr>
      <w:r w:rsidRPr="00276059">
        <w:rPr>
          <w:rFonts w:ascii="Times New Roman" w:hAnsi="Times New Roman" w:cs="Times New Roman"/>
          <w:b/>
          <w:sz w:val="20"/>
          <w:szCs w:val="20"/>
        </w:rPr>
        <w:t>Week 1</w:t>
      </w:r>
    </w:p>
    <w:p w14:paraId="63AE9FC2" w14:textId="4F274533" w:rsidR="00D31383" w:rsidRPr="0085392F" w:rsidRDefault="00D31383" w:rsidP="008B0F46">
      <w:pPr>
        <w:pStyle w:val="SingleTxtG"/>
        <w:ind w:left="1701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i/>
          <w:iCs/>
          <w:sz w:val="20"/>
          <w:szCs w:val="20"/>
        </w:rPr>
        <w:t>Monday</w:t>
      </w:r>
      <w:r w:rsidR="004A5BBB">
        <w:rPr>
          <w:rFonts w:ascii="Times New Roman" w:hAnsi="Times New Roman" w:cs="Times New Roman"/>
          <w:i/>
          <w:iCs/>
          <w:sz w:val="20"/>
          <w:szCs w:val="20"/>
        </w:rPr>
        <w:t>:</w:t>
      </w:r>
      <w:r w:rsidRPr="0085392F">
        <w:rPr>
          <w:rFonts w:ascii="Times New Roman" w:hAnsi="Times New Roman" w:cs="Times New Roman"/>
          <w:sz w:val="20"/>
          <w:szCs w:val="20"/>
        </w:rPr>
        <w:t xml:space="preserve"> full </w:t>
      </w:r>
      <w:r w:rsidR="00407531">
        <w:rPr>
          <w:rFonts w:ascii="Times New Roman" w:hAnsi="Times New Roman" w:cs="Times New Roman"/>
          <w:sz w:val="20"/>
          <w:szCs w:val="20"/>
        </w:rPr>
        <w:t>C</w:t>
      </w:r>
      <w:r w:rsidRPr="0085392F">
        <w:rPr>
          <w:rFonts w:ascii="Times New Roman" w:hAnsi="Times New Roman" w:cs="Times New Roman"/>
          <w:sz w:val="20"/>
          <w:szCs w:val="20"/>
        </w:rPr>
        <w:t>ommittee</w:t>
      </w:r>
      <w:r w:rsidR="004A5BBB">
        <w:rPr>
          <w:rFonts w:ascii="Times New Roman" w:hAnsi="Times New Roman" w:cs="Times New Roman"/>
          <w:sz w:val="20"/>
          <w:szCs w:val="20"/>
        </w:rPr>
        <w:t xml:space="preserve"> meeting</w:t>
      </w:r>
      <w:r w:rsidRPr="0085392F">
        <w:rPr>
          <w:rFonts w:ascii="Times New Roman" w:hAnsi="Times New Roman" w:cs="Times New Roman"/>
          <w:sz w:val="20"/>
          <w:szCs w:val="20"/>
        </w:rPr>
        <w:t xml:space="preserve">, </w:t>
      </w:r>
      <w:r w:rsidR="00407531">
        <w:rPr>
          <w:rFonts w:ascii="Times New Roman" w:hAnsi="Times New Roman" w:cs="Times New Roman"/>
          <w:sz w:val="20"/>
          <w:szCs w:val="20"/>
        </w:rPr>
        <w:t xml:space="preserve">session </w:t>
      </w:r>
      <w:r w:rsidRPr="0085392F">
        <w:rPr>
          <w:rFonts w:ascii="Times New Roman" w:hAnsi="Times New Roman" w:cs="Times New Roman"/>
          <w:sz w:val="20"/>
          <w:szCs w:val="20"/>
        </w:rPr>
        <w:t xml:space="preserve">opening and </w:t>
      </w:r>
      <w:r w:rsidR="004A5BBB">
        <w:rPr>
          <w:rFonts w:ascii="Times New Roman" w:hAnsi="Times New Roman" w:cs="Times New Roman"/>
          <w:sz w:val="20"/>
          <w:szCs w:val="20"/>
        </w:rPr>
        <w:t>stakeholder briefings</w:t>
      </w:r>
      <w:r w:rsidRPr="0085392F">
        <w:rPr>
          <w:rFonts w:ascii="Times New Roman" w:hAnsi="Times New Roman" w:cs="Times New Roman"/>
          <w:sz w:val="20"/>
          <w:szCs w:val="20"/>
        </w:rPr>
        <w:t xml:space="preserve">. The work will be considerable so it is suggested to start this week with a reception in the evening of day </w:t>
      </w:r>
      <w:r w:rsidR="004A5BBB">
        <w:rPr>
          <w:rFonts w:ascii="Times New Roman" w:hAnsi="Times New Roman" w:cs="Times New Roman"/>
          <w:sz w:val="20"/>
          <w:szCs w:val="20"/>
        </w:rPr>
        <w:t>one</w:t>
      </w:r>
      <w:r w:rsidRPr="0085392F">
        <w:rPr>
          <w:rFonts w:ascii="Times New Roman" w:hAnsi="Times New Roman" w:cs="Times New Roman"/>
          <w:sz w:val="20"/>
          <w:szCs w:val="20"/>
        </w:rPr>
        <w:t>.</w:t>
      </w:r>
    </w:p>
    <w:p w14:paraId="3D33C2B9" w14:textId="6D0FF43A" w:rsidR="00D31383" w:rsidRPr="0085392F" w:rsidRDefault="00D31383" w:rsidP="008B0F46">
      <w:pPr>
        <w:pStyle w:val="SingleTxtG"/>
        <w:ind w:left="1701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i/>
          <w:iCs/>
          <w:sz w:val="20"/>
          <w:szCs w:val="20"/>
        </w:rPr>
        <w:t>Tuesday through Friday: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407531">
        <w:rPr>
          <w:rFonts w:ascii="Times New Roman" w:hAnsi="Times New Roman" w:cs="Times New Roman"/>
          <w:sz w:val="20"/>
          <w:szCs w:val="20"/>
        </w:rPr>
        <w:t>the C</w:t>
      </w:r>
      <w:r w:rsidR="004A5BBB">
        <w:rPr>
          <w:rFonts w:ascii="Times New Roman" w:hAnsi="Times New Roman" w:cs="Times New Roman"/>
          <w:sz w:val="20"/>
          <w:szCs w:val="20"/>
        </w:rPr>
        <w:t xml:space="preserve">ommittee will operate </w:t>
      </w:r>
      <w:r w:rsidRPr="0085392F">
        <w:rPr>
          <w:rFonts w:ascii="Times New Roman" w:hAnsi="Times New Roman" w:cs="Times New Roman"/>
          <w:sz w:val="20"/>
          <w:szCs w:val="20"/>
        </w:rPr>
        <w:t xml:space="preserve">two chambers, each </w:t>
      </w:r>
      <w:r w:rsidR="004A5BBB">
        <w:rPr>
          <w:rFonts w:ascii="Times New Roman" w:hAnsi="Times New Roman" w:cs="Times New Roman"/>
          <w:sz w:val="20"/>
          <w:szCs w:val="20"/>
        </w:rPr>
        <w:t xml:space="preserve">holding </w:t>
      </w:r>
      <w:r w:rsidRPr="0085392F">
        <w:rPr>
          <w:rFonts w:ascii="Times New Roman" w:hAnsi="Times New Roman" w:cs="Times New Roman"/>
          <w:sz w:val="20"/>
          <w:szCs w:val="20"/>
        </w:rPr>
        <w:t xml:space="preserve">four </w:t>
      </w:r>
      <w:r w:rsidR="004A5BBB">
        <w:rPr>
          <w:rFonts w:ascii="Times New Roman" w:hAnsi="Times New Roman" w:cs="Times New Roman"/>
          <w:sz w:val="20"/>
          <w:szCs w:val="20"/>
        </w:rPr>
        <w:t xml:space="preserve">constructive </w:t>
      </w:r>
      <w:r w:rsidRPr="0085392F">
        <w:rPr>
          <w:rFonts w:ascii="Times New Roman" w:hAnsi="Times New Roman" w:cs="Times New Roman"/>
          <w:sz w:val="20"/>
          <w:szCs w:val="20"/>
        </w:rPr>
        <w:t>dialogues</w:t>
      </w:r>
      <w:r w:rsidR="004A5BBB">
        <w:rPr>
          <w:rFonts w:ascii="Times New Roman" w:hAnsi="Times New Roman" w:cs="Times New Roman"/>
          <w:sz w:val="20"/>
          <w:szCs w:val="20"/>
        </w:rPr>
        <w:t xml:space="preserve"> with States parties</w:t>
      </w:r>
      <w:r w:rsidRPr="0085392F">
        <w:rPr>
          <w:rFonts w:ascii="Times New Roman" w:hAnsi="Times New Roman" w:cs="Times New Roman"/>
          <w:sz w:val="20"/>
          <w:szCs w:val="20"/>
        </w:rPr>
        <w:t>. Lunch</w:t>
      </w:r>
      <w:r w:rsidR="004A5BBB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breaks </w:t>
      </w:r>
      <w:r w:rsidR="00407531">
        <w:rPr>
          <w:rFonts w:ascii="Times New Roman" w:hAnsi="Times New Roman" w:cs="Times New Roman"/>
          <w:sz w:val="20"/>
          <w:szCs w:val="20"/>
        </w:rPr>
        <w:t xml:space="preserve">to be </w:t>
      </w:r>
      <w:r w:rsidRPr="0085392F">
        <w:rPr>
          <w:rFonts w:ascii="Times New Roman" w:hAnsi="Times New Roman" w:cs="Times New Roman"/>
          <w:sz w:val="20"/>
          <w:szCs w:val="20"/>
        </w:rPr>
        <w:t>filled with NGO</w:t>
      </w:r>
      <w:r w:rsidR="004A5BBB">
        <w:rPr>
          <w:rFonts w:ascii="Times New Roman" w:hAnsi="Times New Roman" w:cs="Times New Roman"/>
          <w:sz w:val="20"/>
          <w:szCs w:val="20"/>
        </w:rPr>
        <w:t xml:space="preserve"> and other meeting</w:t>
      </w:r>
      <w:r w:rsidRPr="0085392F">
        <w:rPr>
          <w:rFonts w:ascii="Times New Roman" w:hAnsi="Times New Roman" w:cs="Times New Roman"/>
          <w:sz w:val="20"/>
          <w:szCs w:val="20"/>
        </w:rPr>
        <w:t xml:space="preserve">s. The dialogues would be three hours in the morning and two hours in the afternoon. The third hour of the afternoon would be filled with a substantive wrap-up, </w:t>
      </w:r>
      <w:r w:rsidR="00407531">
        <w:rPr>
          <w:rFonts w:ascii="Times New Roman" w:hAnsi="Times New Roman" w:cs="Times New Roman"/>
          <w:sz w:val="20"/>
          <w:szCs w:val="20"/>
        </w:rPr>
        <w:t>setting out a clear</w:t>
      </w:r>
      <w:r w:rsidR="004A5BBB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guideline for the </w:t>
      </w:r>
      <w:r w:rsidR="004A5BBB">
        <w:rPr>
          <w:rFonts w:ascii="Times New Roman" w:hAnsi="Times New Roman" w:cs="Times New Roman"/>
          <w:sz w:val="20"/>
          <w:szCs w:val="20"/>
        </w:rPr>
        <w:t>concluding observations</w:t>
      </w:r>
      <w:r w:rsidRPr="0085392F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5C2069B" w14:textId="44FFD639" w:rsidR="00D31383" w:rsidRPr="0085392F" w:rsidRDefault="00D31383" w:rsidP="008B0F46">
      <w:pPr>
        <w:pStyle w:val="SingleTxtG"/>
        <w:ind w:firstLine="567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i/>
          <w:iCs/>
          <w:sz w:val="20"/>
          <w:szCs w:val="20"/>
        </w:rPr>
        <w:t>Thursday 9 till 10</w:t>
      </w:r>
      <w:r w:rsidR="004A5BBB">
        <w:rPr>
          <w:rFonts w:ascii="Times New Roman" w:hAnsi="Times New Roman" w:cs="Times New Roman"/>
          <w:i/>
          <w:iCs/>
          <w:sz w:val="20"/>
          <w:szCs w:val="20"/>
        </w:rPr>
        <w:t xml:space="preserve">: </w:t>
      </w:r>
      <w:r w:rsidRPr="0085392F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Full committee </w:t>
      </w:r>
      <w:r w:rsidR="004A5BBB">
        <w:rPr>
          <w:rFonts w:ascii="Times New Roman" w:hAnsi="Times New Roman" w:cs="Times New Roman"/>
          <w:sz w:val="20"/>
          <w:szCs w:val="20"/>
        </w:rPr>
        <w:t xml:space="preserve">meeting </w:t>
      </w:r>
      <w:r w:rsidRPr="0085392F">
        <w:rPr>
          <w:rFonts w:ascii="Times New Roman" w:hAnsi="Times New Roman" w:cs="Times New Roman"/>
          <w:sz w:val="20"/>
          <w:szCs w:val="20"/>
        </w:rPr>
        <w:t>to discuss general matters.</w:t>
      </w:r>
    </w:p>
    <w:p w14:paraId="7F842226" w14:textId="77777777" w:rsidR="00D31383" w:rsidRPr="00276059" w:rsidRDefault="00D31383" w:rsidP="008B0F46">
      <w:pPr>
        <w:pStyle w:val="SingleTxtG"/>
        <w:ind w:firstLine="567"/>
        <w:rPr>
          <w:rFonts w:ascii="Times New Roman" w:hAnsi="Times New Roman" w:cs="Times New Roman"/>
          <w:b/>
          <w:sz w:val="20"/>
          <w:szCs w:val="20"/>
        </w:rPr>
      </w:pPr>
      <w:r w:rsidRPr="00276059">
        <w:rPr>
          <w:rFonts w:ascii="Times New Roman" w:hAnsi="Times New Roman" w:cs="Times New Roman"/>
          <w:b/>
          <w:sz w:val="20"/>
          <w:szCs w:val="20"/>
        </w:rPr>
        <w:lastRenderedPageBreak/>
        <w:t>Wee</w:t>
      </w:r>
      <w:r w:rsidR="005B4213">
        <w:rPr>
          <w:rFonts w:ascii="Times New Roman" w:hAnsi="Times New Roman" w:cs="Times New Roman"/>
          <w:b/>
          <w:sz w:val="20"/>
          <w:szCs w:val="20"/>
        </w:rPr>
        <w:t>k 2</w:t>
      </w:r>
    </w:p>
    <w:p w14:paraId="0B1F14B4" w14:textId="6B2FAB84" w:rsidR="00D31383" w:rsidRPr="0085392F" w:rsidRDefault="00D31383" w:rsidP="008B0F46">
      <w:pPr>
        <w:pStyle w:val="SingleTxtG"/>
        <w:ind w:left="1701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i/>
          <w:iCs/>
          <w:sz w:val="20"/>
          <w:szCs w:val="20"/>
        </w:rPr>
        <w:t>Monday</w:t>
      </w:r>
      <w:r w:rsidR="004A5BBB">
        <w:rPr>
          <w:rFonts w:ascii="Times New Roman" w:hAnsi="Times New Roman" w:cs="Times New Roman"/>
          <w:i/>
          <w:iCs/>
          <w:sz w:val="20"/>
          <w:szCs w:val="20"/>
        </w:rPr>
        <w:t>:</w:t>
      </w:r>
      <w:r w:rsidRPr="0085392F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full </w:t>
      </w:r>
      <w:r w:rsidR="00407531">
        <w:rPr>
          <w:rFonts w:ascii="Times New Roman" w:hAnsi="Times New Roman" w:cs="Times New Roman"/>
          <w:sz w:val="20"/>
          <w:szCs w:val="20"/>
        </w:rPr>
        <w:t>C</w:t>
      </w:r>
      <w:r w:rsidRPr="0085392F">
        <w:rPr>
          <w:rFonts w:ascii="Times New Roman" w:hAnsi="Times New Roman" w:cs="Times New Roman"/>
          <w:sz w:val="20"/>
          <w:szCs w:val="20"/>
        </w:rPr>
        <w:t>ommittee</w:t>
      </w:r>
      <w:r w:rsidR="004A5BBB">
        <w:rPr>
          <w:rFonts w:ascii="Times New Roman" w:hAnsi="Times New Roman" w:cs="Times New Roman"/>
          <w:sz w:val="20"/>
          <w:szCs w:val="20"/>
        </w:rPr>
        <w:t xml:space="preserve"> meeting</w:t>
      </w:r>
      <w:r w:rsidRPr="0085392F">
        <w:rPr>
          <w:rFonts w:ascii="Times New Roman" w:hAnsi="Times New Roman" w:cs="Times New Roman"/>
          <w:sz w:val="20"/>
          <w:szCs w:val="20"/>
        </w:rPr>
        <w:t>, morning discussi</w:t>
      </w:r>
      <w:r w:rsidR="004A5BBB">
        <w:rPr>
          <w:rFonts w:ascii="Times New Roman" w:hAnsi="Times New Roman" w:cs="Times New Roman"/>
          <w:sz w:val="20"/>
          <w:szCs w:val="20"/>
        </w:rPr>
        <w:t>o</w:t>
      </w:r>
      <w:r w:rsidRPr="0085392F">
        <w:rPr>
          <w:rFonts w:ascii="Times New Roman" w:hAnsi="Times New Roman" w:cs="Times New Roman"/>
          <w:sz w:val="20"/>
          <w:szCs w:val="20"/>
        </w:rPr>
        <w:t xml:space="preserve">n of communications, afternoon to be determined. </w:t>
      </w:r>
    </w:p>
    <w:p w14:paraId="4269EB79" w14:textId="00EE17FA" w:rsidR="00D31383" w:rsidRPr="0085392F" w:rsidRDefault="00D31383" w:rsidP="008B0F46">
      <w:pPr>
        <w:pStyle w:val="SingleTxtG"/>
        <w:ind w:left="1701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i/>
          <w:iCs/>
          <w:sz w:val="20"/>
          <w:szCs w:val="20"/>
        </w:rPr>
        <w:t>Tuesday through Friday: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407531">
        <w:rPr>
          <w:rFonts w:ascii="Times New Roman" w:hAnsi="Times New Roman" w:cs="Times New Roman"/>
          <w:sz w:val="20"/>
          <w:szCs w:val="20"/>
        </w:rPr>
        <w:t>the C</w:t>
      </w:r>
      <w:r w:rsidR="004A5BBB">
        <w:rPr>
          <w:rFonts w:ascii="Times New Roman" w:hAnsi="Times New Roman" w:cs="Times New Roman"/>
          <w:sz w:val="20"/>
          <w:szCs w:val="20"/>
        </w:rPr>
        <w:t xml:space="preserve">ommittee will operate </w:t>
      </w:r>
      <w:r w:rsidRPr="0085392F">
        <w:rPr>
          <w:rFonts w:ascii="Times New Roman" w:hAnsi="Times New Roman" w:cs="Times New Roman"/>
          <w:sz w:val="20"/>
          <w:szCs w:val="20"/>
        </w:rPr>
        <w:t xml:space="preserve">two chambers, each </w:t>
      </w:r>
      <w:r w:rsidR="004A5BBB">
        <w:rPr>
          <w:rFonts w:ascii="Times New Roman" w:hAnsi="Times New Roman" w:cs="Times New Roman"/>
          <w:sz w:val="20"/>
          <w:szCs w:val="20"/>
        </w:rPr>
        <w:t xml:space="preserve">holding </w:t>
      </w:r>
      <w:r w:rsidRPr="0085392F">
        <w:rPr>
          <w:rFonts w:ascii="Times New Roman" w:hAnsi="Times New Roman" w:cs="Times New Roman"/>
          <w:sz w:val="20"/>
          <w:szCs w:val="20"/>
        </w:rPr>
        <w:t xml:space="preserve">four </w:t>
      </w:r>
      <w:r w:rsidR="004A5BBB">
        <w:rPr>
          <w:rFonts w:ascii="Times New Roman" w:hAnsi="Times New Roman" w:cs="Times New Roman"/>
          <w:sz w:val="20"/>
          <w:szCs w:val="20"/>
        </w:rPr>
        <w:t xml:space="preserve">constructive </w:t>
      </w:r>
      <w:r w:rsidRPr="0085392F">
        <w:rPr>
          <w:rFonts w:ascii="Times New Roman" w:hAnsi="Times New Roman" w:cs="Times New Roman"/>
          <w:sz w:val="20"/>
          <w:szCs w:val="20"/>
        </w:rPr>
        <w:t>dialogues</w:t>
      </w:r>
      <w:r w:rsidR="004A5BBB">
        <w:rPr>
          <w:rFonts w:ascii="Times New Roman" w:hAnsi="Times New Roman" w:cs="Times New Roman"/>
          <w:sz w:val="20"/>
          <w:szCs w:val="20"/>
        </w:rPr>
        <w:t xml:space="preserve"> with States parties</w:t>
      </w:r>
      <w:r w:rsidRPr="0085392F">
        <w:rPr>
          <w:rFonts w:ascii="Times New Roman" w:hAnsi="Times New Roman" w:cs="Times New Roman"/>
          <w:sz w:val="20"/>
          <w:szCs w:val="20"/>
        </w:rPr>
        <w:t>. Lunch</w:t>
      </w:r>
      <w:r w:rsidR="004A5BBB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breaks </w:t>
      </w:r>
      <w:r w:rsidR="00407531">
        <w:rPr>
          <w:rFonts w:ascii="Times New Roman" w:hAnsi="Times New Roman" w:cs="Times New Roman"/>
          <w:sz w:val="20"/>
          <w:szCs w:val="20"/>
        </w:rPr>
        <w:t xml:space="preserve">to be </w:t>
      </w:r>
      <w:r w:rsidRPr="0085392F">
        <w:rPr>
          <w:rFonts w:ascii="Times New Roman" w:hAnsi="Times New Roman" w:cs="Times New Roman"/>
          <w:sz w:val="20"/>
          <w:szCs w:val="20"/>
        </w:rPr>
        <w:t>filled with NGO</w:t>
      </w:r>
      <w:r w:rsidR="004A5BBB">
        <w:rPr>
          <w:rFonts w:ascii="Times New Roman" w:hAnsi="Times New Roman" w:cs="Times New Roman"/>
          <w:sz w:val="20"/>
          <w:szCs w:val="20"/>
        </w:rPr>
        <w:t xml:space="preserve"> and other meetings</w:t>
      </w:r>
      <w:r w:rsidRPr="0085392F">
        <w:rPr>
          <w:rFonts w:ascii="Times New Roman" w:hAnsi="Times New Roman" w:cs="Times New Roman"/>
          <w:sz w:val="20"/>
          <w:szCs w:val="20"/>
        </w:rPr>
        <w:t xml:space="preserve">. The dialogues would be three hours in the morning and two hours in the afternoon. The third hour of the afternoon would be filled with a substantive wrap-up, </w:t>
      </w:r>
      <w:r w:rsidR="00407531">
        <w:rPr>
          <w:rFonts w:ascii="Times New Roman" w:hAnsi="Times New Roman" w:cs="Times New Roman"/>
          <w:sz w:val="20"/>
          <w:szCs w:val="20"/>
        </w:rPr>
        <w:t>setting out a clear</w:t>
      </w:r>
      <w:r w:rsidR="00407531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guideline for the </w:t>
      </w:r>
      <w:r w:rsidR="004A5BBB">
        <w:rPr>
          <w:rFonts w:ascii="Times New Roman" w:hAnsi="Times New Roman" w:cs="Times New Roman"/>
          <w:sz w:val="20"/>
          <w:szCs w:val="20"/>
        </w:rPr>
        <w:t>concluding observations</w:t>
      </w:r>
      <w:r w:rsidRPr="0085392F">
        <w:rPr>
          <w:rFonts w:ascii="Times New Roman" w:hAnsi="Times New Roman" w:cs="Times New Roman"/>
          <w:sz w:val="20"/>
          <w:szCs w:val="20"/>
        </w:rPr>
        <w:t>.</w:t>
      </w:r>
    </w:p>
    <w:p w14:paraId="747B4FA1" w14:textId="77777777" w:rsidR="00D31383" w:rsidRPr="00276059" w:rsidRDefault="005B4213" w:rsidP="008B0F46">
      <w:pPr>
        <w:pStyle w:val="SingleTxtG"/>
        <w:ind w:firstLine="56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Week 3</w:t>
      </w:r>
    </w:p>
    <w:p w14:paraId="39AAC90D" w14:textId="5AFE6906" w:rsidR="00D31383" w:rsidRPr="0085392F" w:rsidRDefault="00D31383" w:rsidP="008B0F46">
      <w:pPr>
        <w:pStyle w:val="SingleTxtG"/>
        <w:ind w:left="1701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 xml:space="preserve">Full </w:t>
      </w:r>
      <w:r w:rsidR="00407531">
        <w:rPr>
          <w:rFonts w:ascii="Times New Roman" w:hAnsi="Times New Roman" w:cs="Times New Roman"/>
          <w:sz w:val="20"/>
          <w:szCs w:val="20"/>
        </w:rPr>
        <w:t>C</w:t>
      </w:r>
      <w:r w:rsidRPr="0085392F">
        <w:rPr>
          <w:rFonts w:ascii="Times New Roman" w:hAnsi="Times New Roman" w:cs="Times New Roman"/>
          <w:sz w:val="20"/>
          <w:szCs w:val="20"/>
        </w:rPr>
        <w:t>ommittee</w:t>
      </w:r>
      <w:r w:rsidR="004A5BBB">
        <w:rPr>
          <w:rFonts w:ascii="Times New Roman" w:hAnsi="Times New Roman" w:cs="Times New Roman"/>
          <w:sz w:val="20"/>
          <w:szCs w:val="20"/>
        </w:rPr>
        <w:t xml:space="preserve"> meeting</w:t>
      </w:r>
      <w:r w:rsidRPr="0085392F">
        <w:rPr>
          <w:rFonts w:ascii="Times New Roman" w:hAnsi="Times New Roman" w:cs="Times New Roman"/>
          <w:sz w:val="20"/>
          <w:szCs w:val="20"/>
        </w:rPr>
        <w:t xml:space="preserve">, mostly </w:t>
      </w:r>
      <w:r w:rsidR="004A5BBB">
        <w:rPr>
          <w:rFonts w:ascii="Times New Roman" w:hAnsi="Times New Roman" w:cs="Times New Roman"/>
          <w:sz w:val="20"/>
          <w:szCs w:val="20"/>
        </w:rPr>
        <w:t xml:space="preserve">in </w:t>
      </w:r>
      <w:r w:rsidRPr="0085392F">
        <w:rPr>
          <w:rFonts w:ascii="Times New Roman" w:hAnsi="Times New Roman" w:cs="Times New Roman"/>
          <w:sz w:val="20"/>
          <w:szCs w:val="20"/>
        </w:rPr>
        <w:t>closed</w:t>
      </w:r>
      <w:r w:rsidR="004A5BBB">
        <w:rPr>
          <w:rFonts w:ascii="Times New Roman" w:hAnsi="Times New Roman" w:cs="Times New Roman"/>
          <w:sz w:val="20"/>
          <w:szCs w:val="20"/>
        </w:rPr>
        <w:t xml:space="preserve"> session</w:t>
      </w:r>
      <w:r w:rsidRPr="0085392F">
        <w:rPr>
          <w:rFonts w:ascii="Times New Roman" w:hAnsi="Times New Roman" w:cs="Times New Roman"/>
          <w:sz w:val="20"/>
          <w:szCs w:val="20"/>
        </w:rPr>
        <w:t xml:space="preserve">, </w:t>
      </w:r>
      <w:r w:rsidR="004A5BBB">
        <w:rPr>
          <w:rFonts w:ascii="Times New Roman" w:hAnsi="Times New Roman" w:cs="Times New Roman"/>
          <w:sz w:val="20"/>
          <w:szCs w:val="20"/>
        </w:rPr>
        <w:t xml:space="preserve">to </w:t>
      </w:r>
      <w:r w:rsidRPr="0085392F">
        <w:rPr>
          <w:rFonts w:ascii="Times New Roman" w:hAnsi="Times New Roman" w:cs="Times New Roman"/>
          <w:sz w:val="20"/>
          <w:szCs w:val="20"/>
        </w:rPr>
        <w:t>discus</w:t>
      </w:r>
      <w:r w:rsidR="00893E47">
        <w:rPr>
          <w:rFonts w:ascii="Times New Roman" w:hAnsi="Times New Roman" w:cs="Times New Roman"/>
          <w:sz w:val="20"/>
          <w:szCs w:val="20"/>
        </w:rPr>
        <w:t>s</w:t>
      </w:r>
      <w:r w:rsidRPr="0085392F">
        <w:rPr>
          <w:rFonts w:ascii="Times New Roman" w:hAnsi="Times New Roman" w:cs="Times New Roman"/>
          <w:sz w:val="20"/>
          <w:szCs w:val="20"/>
        </w:rPr>
        <w:t xml:space="preserve"> the </w:t>
      </w:r>
      <w:r w:rsidR="004A5BBB">
        <w:rPr>
          <w:rFonts w:ascii="Times New Roman" w:hAnsi="Times New Roman" w:cs="Times New Roman"/>
          <w:sz w:val="20"/>
          <w:szCs w:val="20"/>
        </w:rPr>
        <w:t>concluding observations</w:t>
      </w:r>
      <w:r w:rsidRPr="0085392F">
        <w:rPr>
          <w:rFonts w:ascii="Times New Roman" w:hAnsi="Times New Roman" w:cs="Times New Roman"/>
          <w:sz w:val="20"/>
          <w:szCs w:val="20"/>
        </w:rPr>
        <w:t xml:space="preserve">, communications, </w:t>
      </w:r>
      <w:r w:rsidR="004A5BBB">
        <w:rPr>
          <w:rFonts w:ascii="Times New Roman" w:hAnsi="Times New Roman" w:cs="Times New Roman"/>
          <w:sz w:val="20"/>
          <w:szCs w:val="20"/>
        </w:rPr>
        <w:t xml:space="preserve">and </w:t>
      </w:r>
      <w:r w:rsidRPr="0085392F">
        <w:rPr>
          <w:rFonts w:ascii="Times New Roman" w:hAnsi="Times New Roman" w:cs="Times New Roman"/>
          <w:sz w:val="20"/>
          <w:szCs w:val="20"/>
        </w:rPr>
        <w:t>general recommendations.</w:t>
      </w:r>
    </w:p>
    <w:p w14:paraId="67EFD169" w14:textId="38D63BA6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 xml:space="preserve">The result </w:t>
      </w:r>
      <w:r w:rsidR="00407531">
        <w:rPr>
          <w:rFonts w:ascii="Times New Roman" w:hAnsi="Times New Roman" w:cs="Times New Roman"/>
          <w:sz w:val="20"/>
          <w:szCs w:val="20"/>
        </w:rPr>
        <w:t xml:space="preserve">of this method </w:t>
      </w:r>
      <w:r w:rsidRPr="0085392F">
        <w:rPr>
          <w:rFonts w:ascii="Times New Roman" w:hAnsi="Times New Roman" w:cs="Times New Roman"/>
          <w:sz w:val="20"/>
          <w:szCs w:val="20"/>
        </w:rPr>
        <w:t>would be 16 dialogues per session, that is</w:t>
      </w:r>
      <w:r w:rsidR="00407531">
        <w:rPr>
          <w:rFonts w:ascii="Times New Roman" w:hAnsi="Times New Roman" w:cs="Times New Roman"/>
          <w:sz w:val="20"/>
          <w:szCs w:val="20"/>
        </w:rPr>
        <w:t>,</w:t>
      </w:r>
      <w:r w:rsidRPr="0085392F">
        <w:rPr>
          <w:rFonts w:ascii="Times New Roman" w:hAnsi="Times New Roman" w:cs="Times New Roman"/>
          <w:sz w:val="20"/>
          <w:szCs w:val="20"/>
        </w:rPr>
        <w:t xml:space="preserve"> 24 </w:t>
      </w:r>
      <w:r w:rsidR="004A5BBB">
        <w:rPr>
          <w:rFonts w:ascii="Times New Roman" w:hAnsi="Times New Roman" w:cs="Times New Roman"/>
          <w:sz w:val="20"/>
          <w:szCs w:val="20"/>
        </w:rPr>
        <w:t xml:space="preserve">additional constructive </w:t>
      </w:r>
      <w:r w:rsidRPr="0085392F">
        <w:rPr>
          <w:rFonts w:ascii="Times New Roman" w:hAnsi="Times New Roman" w:cs="Times New Roman"/>
          <w:sz w:val="20"/>
          <w:szCs w:val="20"/>
        </w:rPr>
        <w:t xml:space="preserve">dialogues </w:t>
      </w:r>
      <w:r w:rsidR="004A5BBB">
        <w:rPr>
          <w:rFonts w:ascii="Times New Roman" w:hAnsi="Times New Roman" w:cs="Times New Roman"/>
          <w:sz w:val="20"/>
          <w:szCs w:val="20"/>
        </w:rPr>
        <w:t>with States parties</w:t>
      </w:r>
      <w:r w:rsidRPr="0085392F">
        <w:rPr>
          <w:rFonts w:ascii="Times New Roman" w:hAnsi="Times New Roman" w:cs="Times New Roman"/>
          <w:sz w:val="20"/>
          <w:szCs w:val="20"/>
        </w:rPr>
        <w:t xml:space="preserve"> per year, result</w:t>
      </w:r>
      <w:r w:rsidR="00407531">
        <w:rPr>
          <w:rFonts w:ascii="Times New Roman" w:hAnsi="Times New Roman" w:cs="Times New Roman"/>
          <w:sz w:val="20"/>
          <w:szCs w:val="20"/>
        </w:rPr>
        <w:t>ing</w:t>
      </w:r>
      <w:r w:rsidRPr="0085392F">
        <w:rPr>
          <w:rFonts w:ascii="Times New Roman" w:hAnsi="Times New Roman" w:cs="Times New Roman"/>
          <w:sz w:val="20"/>
          <w:szCs w:val="20"/>
        </w:rPr>
        <w:t xml:space="preserve"> in 48 </w:t>
      </w:r>
      <w:r w:rsidR="004A5BBB">
        <w:rPr>
          <w:rFonts w:ascii="Times New Roman" w:hAnsi="Times New Roman" w:cs="Times New Roman"/>
          <w:sz w:val="20"/>
          <w:szCs w:val="20"/>
        </w:rPr>
        <w:t xml:space="preserve">constructive </w:t>
      </w:r>
      <w:r w:rsidRPr="0085392F">
        <w:rPr>
          <w:rFonts w:ascii="Times New Roman" w:hAnsi="Times New Roman" w:cs="Times New Roman"/>
          <w:sz w:val="20"/>
          <w:szCs w:val="20"/>
        </w:rPr>
        <w:t xml:space="preserve">dialogues in total per year. </w:t>
      </w:r>
      <w:r w:rsidR="004A5BBB">
        <w:rPr>
          <w:rFonts w:ascii="Times New Roman" w:hAnsi="Times New Roman" w:cs="Times New Roman"/>
          <w:sz w:val="20"/>
          <w:szCs w:val="20"/>
        </w:rPr>
        <w:t xml:space="preserve">Deleting the backlog </w:t>
      </w:r>
      <w:r w:rsidRPr="0085392F">
        <w:rPr>
          <w:rFonts w:ascii="Times New Roman" w:hAnsi="Times New Roman" w:cs="Times New Roman"/>
          <w:sz w:val="20"/>
          <w:szCs w:val="20"/>
        </w:rPr>
        <w:t xml:space="preserve">would </w:t>
      </w:r>
      <w:r w:rsidR="004A5BBB">
        <w:rPr>
          <w:rFonts w:ascii="Times New Roman" w:hAnsi="Times New Roman" w:cs="Times New Roman"/>
          <w:sz w:val="20"/>
          <w:szCs w:val="20"/>
        </w:rPr>
        <w:t>require</w:t>
      </w:r>
      <w:r w:rsidR="004A5BBB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4A5BBB">
        <w:rPr>
          <w:rFonts w:ascii="Times New Roman" w:hAnsi="Times New Roman" w:cs="Times New Roman"/>
          <w:sz w:val="20"/>
          <w:szCs w:val="20"/>
        </w:rPr>
        <w:t>seven</w:t>
      </w:r>
      <w:r w:rsidR="004A5BBB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sessions in all, </w:t>
      </w:r>
      <w:r w:rsidR="004A5BBB">
        <w:rPr>
          <w:rFonts w:ascii="Times New Roman" w:hAnsi="Times New Roman" w:cs="Times New Roman"/>
          <w:sz w:val="20"/>
          <w:szCs w:val="20"/>
        </w:rPr>
        <w:t>that is,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4A5BBB">
        <w:rPr>
          <w:rFonts w:ascii="Times New Roman" w:hAnsi="Times New Roman" w:cs="Times New Roman"/>
          <w:sz w:val="20"/>
          <w:szCs w:val="20"/>
        </w:rPr>
        <w:t>slightly more than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4A5BBB">
        <w:rPr>
          <w:rFonts w:ascii="Times New Roman" w:hAnsi="Times New Roman" w:cs="Times New Roman"/>
          <w:sz w:val="20"/>
          <w:szCs w:val="20"/>
        </w:rPr>
        <w:t>two</w:t>
      </w:r>
      <w:r w:rsidR="004A5BBB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>years.</w:t>
      </w:r>
    </w:p>
    <w:p w14:paraId="7641933D" w14:textId="0DBB2DB8" w:rsidR="00D31383" w:rsidRPr="0085392F" w:rsidRDefault="004A5BBB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he specific extra work for this solution </w:t>
      </w:r>
      <w:r>
        <w:rPr>
          <w:rFonts w:ascii="Times New Roman" w:hAnsi="Times New Roman" w:cs="Times New Roman"/>
          <w:sz w:val="20"/>
          <w:szCs w:val="20"/>
        </w:rPr>
        <w:t xml:space="preserve">is not detailed in this paper </w:t>
      </w:r>
      <w:r w:rsidR="00D31383" w:rsidRPr="0085392F">
        <w:rPr>
          <w:rFonts w:ascii="Times New Roman" w:hAnsi="Times New Roman" w:cs="Times New Roman"/>
          <w:sz w:val="20"/>
          <w:szCs w:val="20"/>
        </w:rPr>
        <w:t>because it has been communicated that the UN cannot</w:t>
      </w:r>
      <w:r>
        <w:rPr>
          <w:rFonts w:ascii="Times New Roman" w:hAnsi="Times New Roman" w:cs="Times New Roman"/>
          <w:sz w:val="20"/>
          <w:szCs w:val="20"/>
        </w:rPr>
        <w:t>, for resource considerations,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accommodate </w:t>
      </w:r>
      <w:r w:rsidR="00407531">
        <w:rPr>
          <w:rFonts w:ascii="Times New Roman" w:hAnsi="Times New Roman" w:cs="Times New Roman"/>
          <w:sz w:val="20"/>
          <w:szCs w:val="20"/>
        </w:rPr>
        <w:t xml:space="preserve">the Committee working in 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two </w:t>
      </w:r>
      <w:r w:rsidR="00407531">
        <w:rPr>
          <w:rFonts w:ascii="Times New Roman" w:hAnsi="Times New Roman" w:cs="Times New Roman"/>
          <w:sz w:val="20"/>
          <w:szCs w:val="20"/>
        </w:rPr>
        <w:t xml:space="preserve">parallel </w:t>
      </w:r>
      <w:r w:rsidR="00D31383" w:rsidRPr="0085392F">
        <w:rPr>
          <w:rFonts w:ascii="Times New Roman" w:hAnsi="Times New Roman" w:cs="Times New Roman"/>
          <w:sz w:val="20"/>
          <w:szCs w:val="20"/>
        </w:rPr>
        <w:t>chambers.</w:t>
      </w:r>
    </w:p>
    <w:p w14:paraId="4CBA9328" w14:textId="60D59A39" w:rsidR="00D31383" w:rsidRPr="0085392F" w:rsidRDefault="00276059" w:rsidP="00637D0A">
      <w:pPr>
        <w:pStyle w:val="H23G"/>
        <w:rPr>
          <w:rFonts w:ascii="Times New Roman" w:eastAsiaTheme="minorHAnsi" w:hAnsi="Times New Roman" w:cs="Times New Roman"/>
          <w:sz w:val="20"/>
          <w:szCs w:val="20"/>
        </w:rPr>
      </w:pPr>
      <w:r>
        <w:rPr>
          <w:rFonts w:ascii="Times New Roman" w:eastAsiaTheme="minorHAnsi" w:hAnsi="Times New Roman" w:cs="Times New Roman"/>
          <w:sz w:val="20"/>
          <w:szCs w:val="20"/>
        </w:rPr>
        <w:tab/>
      </w:r>
      <w:r w:rsidR="00637D0A" w:rsidRPr="0085392F">
        <w:rPr>
          <w:rFonts w:ascii="Times New Roman" w:eastAsiaTheme="minorHAnsi" w:hAnsi="Times New Roman" w:cs="Times New Roman"/>
          <w:sz w:val="20"/>
          <w:szCs w:val="20"/>
        </w:rPr>
        <w:t>3.</w:t>
      </w:r>
      <w:r w:rsidR="00637D0A" w:rsidRPr="0085392F">
        <w:rPr>
          <w:rFonts w:ascii="Times New Roman" w:eastAsiaTheme="minorHAnsi" w:hAnsi="Times New Roman" w:cs="Times New Roman"/>
          <w:sz w:val="20"/>
          <w:szCs w:val="20"/>
        </w:rPr>
        <w:tab/>
      </w:r>
      <w:r w:rsidR="00D31383" w:rsidRPr="0085392F">
        <w:rPr>
          <w:rFonts w:ascii="Times New Roman" w:eastAsiaTheme="minorHAnsi" w:hAnsi="Times New Roman" w:cs="Times New Roman"/>
          <w:sz w:val="20"/>
          <w:szCs w:val="20"/>
        </w:rPr>
        <w:t xml:space="preserve">Shorten the constructive dialogues to </w:t>
      </w:r>
      <w:r w:rsidR="004A5BBB">
        <w:rPr>
          <w:rFonts w:ascii="Times New Roman" w:eastAsiaTheme="minorHAnsi" w:hAnsi="Times New Roman" w:cs="Times New Roman"/>
          <w:sz w:val="20"/>
          <w:szCs w:val="20"/>
        </w:rPr>
        <w:t>three</w:t>
      </w:r>
      <w:r w:rsidR="00D31383" w:rsidRPr="0085392F">
        <w:rPr>
          <w:rFonts w:ascii="Times New Roman" w:eastAsiaTheme="minorHAnsi" w:hAnsi="Times New Roman" w:cs="Times New Roman"/>
          <w:sz w:val="20"/>
          <w:szCs w:val="20"/>
        </w:rPr>
        <w:t xml:space="preserve"> hours</w:t>
      </w:r>
    </w:p>
    <w:p w14:paraId="2CAC3315" w14:textId="41B25BE3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 xml:space="preserve">Shorten the </w:t>
      </w:r>
      <w:r w:rsidR="004A5BBB">
        <w:rPr>
          <w:rFonts w:ascii="Times New Roman" w:hAnsi="Times New Roman" w:cs="Times New Roman"/>
          <w:sz w:val="20"/>
          <w:szCs w:val="20"/>
        </w:rPr>
        <w:t xml:space="preserve">constructive </w:t>
      </w:r>
      <w:r w:rsidRPr="0085392F">
        <w:rPr>
          <w:rFonts w:ascii="Times New Roman" w:hAnsi="Times New Roman" w:cs="Times New Roman"/>
          <w:sz w:val="20"/>
          <w:szCs w:val="20"/>
        </w:rPr>
        <w:t xml:space="preserve">dialogues </w:t>
      </w:r>
      <w:r w:rsidR="004A5BBB">
        <w:rPr>
          <w:rFonts w:ascii="Times New Roman" w:hAnsi="Times New Roman" w:cs="Times New Roman"/>
          <w:sz w:val="20"/>
          <w:szCs w:val="20"/>
        </w:rPr>
        <w:t xml:space="preserve">with States parties </w:t>
      </w:r>
      <w:r w:rsidRPr="0085392F">
        <w:rPr>
          <w:rFonts w:ascii="Times New Roman" w:hAnsi="Times New Roman" w:cs="Times New Roman"/>
          <w:sz w:val="20"/>
          <w:szCs w:val="20"/>
        </w:rPr>
        <w:t>to 165 min</w:t>
      </w:r>
      <w:r w:rsidR="004A5BBB">
        <w:rPr>
          <w:rFonts w:ascii="Times New Roman" w:hAnsi="Times New Roman" w:cs="Times New Roman"/>
          <w:sz w:val="20"/>
          <w:szCs w:val="20"/>
        </w:rPr>
        <w:t>utes</w:t>
      </w:r>
      <w:r w:rsidRPr="0085392F">
        <w:rPr>
          <w:rFonts w:ascii="Times New Roman" w:hAnsi="Times New Roman" w:cs="Times New Roman"/>
          <w:sz w:val="20"/>
          <w:szCs w:val="20"/>
        </w:rPr>
        <w:t>, with a short introduction from the S</w:t>
      </w:r>
      <w:r w:rsidR="004A5BBB">
        <w:rPr>
          <w:rFonts w:ascii="Times New Roman" w:hAnsi="Times New Roman" w:cs="Times New Roman"/>
          <w:sz w:val="20"/>
          <w:szCs w:val="20"/>
        </w:rPr>
        <w:t xml:space="preserve">tate </w:t>
      </w:r>
      <w:r w:rsidRPr="0085392F">
        <w:rPr>
          <w:rFonts w:ascii="Times New Roman" w:hAnsi="Times New Roman" w:cs="Times New Roman"/>
          <w:sz w:val="20"/>
          <w:szCs w:val="20"/>
        </w:rPr>
        <w:t>P</w:t>
      </w:r>
      <w:r w:rsidR="004A5BBB">
        <w:rPr>
          <w:rFonts w:ascii="Times New Roman" w:hAnsi="Times New Roman" w:cs="Times New Roman"/>
          <w:sz w:val="20"/>
          <w:szCs w:val="20"/>
        </w:rPr>
        <w:t>arty</w:t>
      </w:r>
      <w:r w:rsidRPr="0085392F">
        <w:rPr>
          <w:rFonts w:ascii="Times New Roman" w:hAnsi="Times New Roman" w:cs="Times New Roman"/>
          <w:sz w:val="20"/>
          <w:szCs w:val="20"/>
        </w:rPr>
        <w:t xml:space="preserve">, of no more than 15 minutes. Have a substantive wrap-up to </w:t>
      </w:r>
      <w:r w:rsidR="004A5BBB">
        <w:rPr>
          <w:rFonts w:ascii="Times New Roman" w:hAnsi="Times New Roman" w:cs="Times New Roman"/>
          <w:sz w:val="20"/>
          <w:szCs w:val="20"/>
        </w:rPr>
        <w:t>guide</w:t>
      </w:r>
      <w:r w:rsidRPr="0085392F">
        <w:rPr>
          <w:rFonts w:ascii="Times New Roman" w:hAnsi="Times New Roman" w:cs="Times New Roman"/>
          <w:sz w:val="20"/>
          <w:szCs w:val="20"/>
        </w:rPr>
        <w:t xml:space="preserve"> the </w:t>
      </w:r>
      <w:r w:rsidR="004A5BBB">
        <w:rPr>
          <w:rFonts w:ascii="Times New Roman" w:hAnsi="Times New Roman" w:cs="Times New Roman"/>
          <w:sz w:val="20"/>
          <w:szCs w:val="20"/>
        </w:rPr>
        <w:t>concluding observations</w:t>
      </w:r>
      <w:r w:rsidRPr="0085392F">
        <w:rPr>
          <w:rFonts w:ascii="Times New Roman" w:hAnsi="Times New Roman" w:cs="Times New Roman"/>
          <w:sz w:val="20"/>
          <w:szCs w:val="20"/>
        </w:rPr>
        <w:t xml:space="preserve">. The dialogue has to be </w:t>
      </w:r>
      <w:proofErr w:type="gramStart"/>
      <w:r w:rsidRPr="0085392F">
        <w:rPr>
          <w:rFonts w:ascii="Times New Roman" w:hAnsi="Times New Roman" w:cs="Times New Roman"/>
          <w:sz w:val="20"/>
          <w:szCs w:val="20"/>
        </w:rPr>
        <w:t>ver</w:t>
      </w:r>
      <w:bookmarkStart w:id="0" w:name="_GoBack"/>
      <w:bookmarkEnd w:id="0"/>
      <w:r w:rsidRPr="0085392F">
        <w:rPr>
          <w:rFonts w:ascii="Times New Roman" w:hAnsi="Times New Roman" w:cs="Times New Roman"/>
          <w:sz w:val="20"/>
          <w:szCs w:val="20"/>
        </w:rPr>
        <w:t>y</w:t>
      </w:r>
      <w:proofErr w:type="gramEnd"/>
      <w:r w:rsidRPr="0085392F">
        <w:rPr>
          <w:rFonts w:ascii="Times New Roman" w:hAnsi="Times New Roman" w:cs="Times New Roman"/>
          <w:sz w:val="20"/>
          <w:szCs w:val="20"/>
        </w:rPr>
        <w:t xml:space="preserve"> focused. Create Task Forces of </w:t>
      </w:r>
      <w:r w:rsidR="004A5BBB">
        <w:rPr>
          <w:rFonts w:ascii="Times New Roman" w:hAnsi="Times New Roman" w:cs="Times New Roman"/>
          <w:sz w:val="20"/>
          <w:szCs w:val="20"/>
        </w:rPr>
        <w:t>four</w:t>
      </w:r>
      <w:r w:rsidRPr="0085392F">
        <w:rPr>
          <w:rFonts w:ascii="Times New Roman" w:hAnsi="Times New Roman" w:cs="Times New Roman"/>
          <w:sz w:val="20"/>
          <w:szCs w:val="20"/>
        </w:rPr>
        <w:t xml:space="preserve"> to </w:t>
      </w:r>
      <w:r w:rsidR="004A5BBB">
        <w:rPr>
          <w:rFonts w:ascii="Times New Roman" w:hAnsi="Times New Roman" w:cs="Times New Roman"/>
          <w:sz w:val="20"/>
          <w:szCs w:val="20"/>
        </w:rPr>
        <w:t>five</w:t>
      </w:r>
      <w:r w:rsidRPr="0085392F">
        <w:rPr>
          <w:rFonts w:ascii="Times New Roman" w:hAnsi="Times New Roman" w:cs="Times New Roman"/>
          <w:sz w:val="20"/>
          <w:szCs w:val="20"/>
        </w:rPr>
        <w:t xml:space="preserve"> people. Task Forces can meet from 9</w:t>
      </w:r>
      <w:r w:rsidR="004A5BBB">
        <w:rPr>
          <w:rFonts w:ascii="Times New Roman" w:hAnsi="Times New Roman" w:cs="Times New Roman"/>
          <w:sz w:val="20"/>
          <w:szCs w:val="20"/>
        </w:rPr>
        <w:t>am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4A5BBB">
        <w:rPr>
          <w:rFonts w:ascii="Times New Roman" w:hAnsi="Times New Roman" w:cs="Times New Roman"/>
          <w:sz w:val="20"/>
          <w:szCs w:val="20"/>
        </w:rPr>
        <w:t>to</w:t>
      </w:r>
      <w:r w:rsidRPr="0085392F">
        <w:rPr>
          <w:rFonts w:ascii="Times New Roman" w:hAnsi="Times New Roman" w:cs="Times New Roman"/>
          <w:sz w:val="20"/>
          <w:szCs w:val="20"/>
        </w:rPr>
        <w:t xml:space="preserve"> 10</w:t>
      </w:r>
      <w:r w:rsidR="004A5BBB">
        <w:rPr>
          <w:rFonts w:ascii="Times New Roman" w:hAnsi="Times New Roman" w:cs="Times New Roman"/>
          <w:sz w:val="20"/>
          <w:szCs w:val="20"/>
        </w:rPr>
        <w:t>am</w:t>
      </w:r>
      <w:r w:rsidRPr="0085392F">
        <w:rPr>
          <w:rFonts w:ascii="Times New Roman" w:hAnsi="Times New Roman" w:cs="Times New Roman"/>
          <w:sz w:val="20"/>
          <w:szCs w:val="20"/>
        </w:rPr>
        <w:t xml:space="preserve">. The advantage of a small </w:t>
      </w:r>
      <w:r w:rsidR="00727642">
        <w:rPr>
          <w:rFonts w:ascii="Times New Roman" w:hAnsi="Times New Roman" w:cs="Times New Roman"/>
          <w:sz w:val="20"/>
          <w:szCs w:val="20"/>
        </w:rPr>
        <w:t>T</w:t>
      </w:r>
      <w:r w:rsidRPr="0085392F">
        <w:rPr>
          <w:rFonts w:ascii="Times New Roman" w:hAnsi="Times New Roman" w:cs="Times New Roman"/>
          <w:sz w:val="20"/>
          <w:szCs w:val="20"/>
        </w:rPr>
        <w:t xml:space="preserve">ask </w:t>
      </w:r>
      <w:r w:rsidR="00727642">
        <w:rPr>
          <w:rFonts w:ascii="Times New Roman" w:hAnsi="Times New Roman" w:cs="Times New Roman"/>
          <w:sz w:val="20"/>
          <w:szCs w:val="20"/>
        </w:rPr>
        <w:t>F</w:t>
      </w:r>
      <w:r w:rsidRPr="0085392F">
        <w:rPr>
          <w:rFonts w:ascii="Times New Roman" w:hAnsi="Times New Roman" w:cs="Times New Roman"/>
          <w:sz w:val="20"/>
          <w:szCs w:val="20"/>
        </w:rPr>
        <w:t xml:space="preserve">orce is that it facilitates </w:t>
      </w:r>
      <w:r w:rsidR="000A4DCC">
        <w:rPr>
          <w:rFonts w:ascii="Times New Roman" w:hAnsi="Times New Roman" w:cs="Times New Roman"/>
          <w:sz w:val="20"/>
          <w:szCs w:val="20"/>
        </w:rPr>
        <w:t xml:space="preserve">the </w:t>
      </w:r>
      <w:r w:rsidRPr="0085392F">
        <w:rPr>
          <w:rFonts w:ascii="Times New Roman" w:hAnsi="Times New Roman" w:cs="Times New Roman"/>
          <w:sz w:val="20"/>
          <w:szCs w:val="20"/>
        </w:rPr>
        <w:t>focus</w:t>
      </w:r>
      <w:r w:rsidR="000A4DCC">
        <w:rPr>
          <w:rFonts w:ascii="Times New Roman" w:hAnsi="Times New Roman" w:cs="Times New Roman"/>
          <w:sz w:val="20"/>
          <w:szCs w:val="20"/>
        </w:rPr>
        <w:t xml:space="preserve"> of</w:t>
      </w:r>
      <w:r w:rsidR="004A5BBB">
        <w:rPr>
          <w:rFonts w:ascii="Times New Roman" w:hAnsi="Times New Roman" w:cs="Times New Roman"/>
          <w:sz w:val="20"/>
          <w:szCs w:val="20"/>
        </w:rPr>
        <w:t xml:space="preserve"> the constructive dialogue</w:t>
      </w:r>
      <w:r w:rsidRPr="0085392F">
        <w:rPr>
          <w:rFonts w:ascii="Times New Roman" w:hAnsi="Times New Roman" w:cs="Times New Roman"/>
          <w:sz w:val="20"/>
          <w:szCs w:val="20"/>
        </w:rPr>
        <w:t xml:space="preserve">. </w:t>
      </w:r>
      <w:r w:rsidR="004A5BBB">
        <w:rPr>
          <w:rFonts w:ascii="Times New Roman" w:hAnsi="Times New Roman" w:cs="Times New Roman"/>
          <w:sz w:val="20"/>
          <w:szCs w:val="20"/>
        </w:rPr>
        <w:t>I</w:t>
      </w:r>
      <w:r w:rsidRPr="0085392F">
        <w:rPr>
          <w:rFonts w:ascii="Times New Roman" w:hAnsi="Times New Roman" w:cs="Times New Roman"/>
          <w:sz w:val="20"/>
          <w:szCs w:val="20"/>
        </w:rPr>
        <w:t xml:space="preserve">t could </w:t>
      </w:r>
      <w:r w:rsidR="004A5BBB">
        <w:rPr>
          <w:rFonts w:ascii="Times New Roman" w:hAnsi="Times New Roman" w:cs="Times New Roman"/>
          <w:sz w:val="20"/>
          <w:szCs w:val="20"/>
        </w:rPr>
        <w:t xml:space="preserve">also </w:t>
      </w:r>
      <w:r w:rsidRPr="0085392F">
        <w:rPr>
          <w:rFonts w:ascii="Times New Roman" w:hAnsi="Times New Roman" w:cs="Times New Roman"/>
          <w:sz w:val="20"/>
          <w:szCs w:val="20"/>
        </w:rPr>
        <w:t xml:space="preserve">make the dialogue </w:t>
      </w:r>
      <w:r w:rsidR="00A37E59">
        <w:rPr>
          <w:rFonts w:ascii="Times New Roman" w:hAnsi="Times New Roman" w:cs="Times New Roman"/>
          <w:sz w:val="20"/>
          <w:szCs w:val="20"/>
        </w:rPr>
        <w:t xml:space="preserve">more dynamic </w:t>
      </w:r>
      <w:r w:rsidRPr="0085392F">
        <w:rPr>
          <w:rFonts w:ascii="Times New Roman" w:hAnsi="Times New Roman" w:cs="Times New Roman"/>
          <w:sz w:val="20"/>
          <w:szCs w:val="20"/>
        </w:rPr>
        <w:t xml:space="preserve">if questions </w:t>
      </w:r>
      <w:r w:rsidR="00A37E59">
        <w:rPr>
          <w:rFonts w:ascii="Times New Roman" w:hAnsi="Times New Roman" w:cs="Times New Roman"/>
          <w:sz w:val="20"/>
          <w:szCs w:val="20"/>
        </w:rPr>
        <w:t xml:space="preserve">were not asked </w:t>
      </w:r>
      <w:r w:rsidRPr="0085392F">
        <w:rPr>
          <w:rFonts w:ascii="Times New Roman" w:hAnsi="Times New Roman" w:cs="Times New Roman"/>
          <w:sz w:val="20"/>
          <w:szCs w:val="20"/>
        </w:rPr>
        <w:t>per article, but for instance</w:t>
      </w:r>
      <w:r w:rsidR="00A37E59">
        <w:rPr>
          <w:rFonts w:ascii="Times New Roman" w:hAnsi="Times New Roman" w:cs="Times New Roman"/>
          <w:sz w:val="20"/>
          <w:szCs w:val="20"/>
        </w:rPr>
        <w:t xml:space="preserve"> according to the following themes</w:t>
      </w:r>
      <w:r w:rsidRPr="0085392F">
        <w:rPr>
          <w:rFonts w:ascii="Times New Roman" w:hAnsi="Times New Roman" w:cs="Times New Roman"/>
          <w:sz w:val="20"/>
          <w:szCs w:val="20"/>
        </w:rPr>
        <w:t>:</w:t>
      </w:r>
    </w:p>
    <w:p w14:paraId="65308664" w14:textId="727BE895" w:rsidR="00D31383" w:rsidRPr="0085392F" w:rsidRDefault="00637D0A" w:rsidP="00637D0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>•</w:t>
      </w:r>
      <w:r w:rsidRPr="0085392F">
        <w:rPr>
          <w:rFonts w:ascii="Times New Roman" w:hAnsi="Times New Roman" w:cs="Times New Roman"/>
          <w:sz w:val="20"/>
          <w:szCs w:val="20"/>
        </w:rPr>
        <w:tab/>
      </w:r>
      <w:r w:rsidR="00D31383" w:rsidRPr="0085392F">
        <w:rPr>
          <w:rFonts w:ascii="Times New Roman" w:hAnsi="Times New Roman" w:cs="Times New Roman"/>
          <w:sz w:val="20"/>
          <w:szCs w:val="20"/>
        </w:rPr>
        <w:t>Economic</w:t>
      </w:r>
      <w:r w:rsidR="000A4DCC">
        <w:rPr>
          <w:rFonts w:ascii="Times New Roman" w:hAnsi="Times New Roman" w:cs="Times New Roman"/>
          <w:sz w:val="20"/>
          <w:szCs w:val="20"/>
        </w:rPr>
        <w:t>: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including art</w:t>
      </w:r>
      <w:r w:rsidR="00727642">
        <w:rPr>
          <w:rFonts w:ascii="Times New Roman" w:hAnsi="Times New Roman" w:cs="Times New Roman"/>
          <w:sz w:val="20"/>
          <w:szCs w:val="20"/>
        </w:rPr>
        <w:t>icles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11, 13, trafficking for </w:t>
      </w:r>
      <w:proofErr w:type="spellStart"/>
      <w:r w:rsidR="00D31383" w:rsidRPr="0085392F">
        <w:rPr>
          <w:rFonts w:ascii="Times New Roman" w:hAnsi="Times New Roman" w:cs="Times New Roman"/>
          <w:sz w:val="20"/>
          <w:szCs w:val="20"/>
        </w:rPr>
        <w:t>la</w:t>
      </w:r>
      <w:r w:rsidR="00744D44">
        <w:rPr>
          <w:rFonts w:ascii="Times New Roman" w:hAnsi="Times New Roman" w:cs="Times New Roman"/>
          <w:sz w:val="20"/>
          <w:szCs w:val="20"/>
        </w:rPr>
        <w:t>bour</w:t>
      </w:r>
      <w:proofErr w:type="spellEnd"/>
      <w:r w:rsidR="00744D44">
        <w:rPr>
          <w:rFonts w:ascii="Times New Roman" w:hAnsi="Times New Roman" w:cs="Times New Roman"/>
          <w:sz w:val="20"/>
          <w:szCs w:val="20"/>
        </w:rPr>
        <w:t xml:space="preserve"> exploitation, women as CEO</w:t>
      </w:r>
      <w:r w:rsidR="00727642">
        <w:rPr>
          <w:rFonts w:ascii="Times New Roman" w:hAnsi="Times New Roman" w:cs="Times New Roman"/>
          <w:sz w:val="20"/>
          <w:szCs w:val="20"/>
        </w:rPr>
        <w:t>s</w:t>
      </w:r>
      <w:r w:rsidR="00921352">
        <w:rPr>
          <w:rFonts w:ascii="Times New Roman" w:hAnsi="Times New Roman" w:cs="Times New Roman"/>
          <w:sz w:val="20"/>
          <w:szCs w:val="20"/>
        </w:rPr>
        <w:t>;</w:t>
      </w:r>
    </w:p>
    <w:p w14:paraId="11A09B66" w14:textId="45A05115" w:rsidR="00D31383" w:rsidRPr="0085392F" w:rsidRDefault="00637D0A" w:rsidP="00637D0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>•</w:t>
      </w:r>
      <w:r w:rsidRPr="0085392F">
        <w:rPr>
          <w:rFonts w:ascii="Times New Roman" w:hAnsi="Times New Roman" w:cs="Times New Roman"/>
          <w:sz w:val="20"/>
          <w:szCs w:val="20"/>
        </w:rPr>
        <w:tab/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Social: </w:t>
      </w:r>
      <w:r w:rsidR="00665950">
        <w:rPr>
          <w:rFonts w:ascii="Times New Roman" w:hAnsi="Times New Roman" w:cs="Times New Roman"/>
          <w:sz w:val="20"/>
          <w:szCs w:val="20"/>
        </w:rPr>
        <w:t>including</w:t>
      </w:r>
      <w:r w:rsidR="00727642">
        <w:rPr>
          <w:rFonts w:ascii="Times New Roman" w:hAnsi="Times New Roman" w:cs="Times New Roman"/>
          <w:sz w:val="20"/>
          <w:szCs w:val="20"/>
        </w:rPr>
        <w:t xml:space="preserve"> </w:t>
      </w:r>
      <w:r w:rsidR="00D31383" w:rsidRPr="0085392F">
        <w:rPr>
          <w:rFonts w:ascii="Times New Roman" w:hAnsi="Times New Roman" w:cs="Times New Roman"/>
          <w:sz w:val="20"/>
          <w:szCs w:val="20"/>
        </w:rPr>
        <w:t>rural women, migration, marginalized groups, health and education</w:t>
      </w:r>
      <w:r w:rsidR="00921352">
        <w:rPr>
          <w:rFonts w:ascii="Times New Roman" w:hAnsi="Times New Roman" w:cs="Times New Roman"/>
          <w:sz w:val="20"/>
          <w:szCs w:val="20"/>
        </w:rPr>
        <w:t>;</w:t>
      </w:r>
    </w:p>
    <w:p w14:paraId="59764F33" w14:textId="113E952F" w:rsidR="00D31383" w:rsidRPr="0085392F" w:rsidRDefault="00637D0A" w:rsidP="00637D0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>•</w:t>
      </w:r>
      <w:r w:rsidRPr="0085392F">
        <w:rPr>
          <w:rFonts w:ascii="Times New Roman" w:hAnsi="Times New Roman" w:cs="Times New Roman"/>
          <w:sz w:val="20"/>
          <w:szCs w:val="20"/>
        </w:rPr>
        <w:tab/>
      </w:r>
      <w:r w:rsidR="00D31383" w:rsidRPr="0085392F">
        <w:rPr>
          <w:rFonts w:ascii="Times New Roman" w:hAnsi="Times New Roman" w:cs="Times New Roman"/>
          <w:sz w:val="20"/>
          <w:szCs w:val="20"/>
        </w:rPr>
        <w:t>Violence against women, including forced marriages, and sex trafficking</w:t>
      </w:r>
      <w:r w:rsidR="00727642">
        <w:rPr>
          <w:rFonts w:ascii="Times New Roman" w:hAnsi="Times New Roman" w:cs="Times New Roman"/>
          <w:sz w:val="20"/>
          <w:szCs w:val="20"/>
        </w:rPr>
        <w:t>;</w:t>
      </w:r>
    </w:p>
    <w:p w14:paraId="2AC94BBE" w14:textId="16968328" w:rsidR="00D31383" w:rsidRPr="0085392F" w:rsidRDefault="00637D0A" w:rsidP="00637D0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>•</w:t>
      </w:r>
      <w:r w:rsidRPr="0085392F">
        <w:rPr>
          <w:rFonts w:ascii="Times New Roman" w:hAnsi="Times New Roman" w:cs="Times New Roman"/>
          <w:sz w:val="20"/>
          <w:szCs w:val="20"/>
        </w:rPr>
        <w:tab/>
      </w:r>
      <w:r w:rsidR="00D31383" w:rsidRPr="0085392F">
        <w:rPr>
          <w:rFonts w:ascii="Times New Roman" w:hAnsi="Times New Roman" w:cs="Times New Roman"/>
          <w:sz w:val="20"/>
          <w:szCs w:val="20"/>
        </w:rPr>
        <w:t>The l</w:t>
      </w:r>
      <w:r w:rsidR="00727642">
        <w:rPr>
          <w:rFonts w:ascii="Times New Roman" w:hAnsi="Times New Roman" w:cs="Times New Roman"/>
          <w:sz w:val="20"/>
          <w:szCs w:val="20"/>
        </w:rPr>
        <w:t>egal framework</w:t>
      </w:r>
      <w:r w:rsidR="00505AFC">
        <w:rPr>
          <w:rStyle w:val="FootnoteReference"/>
          <w:rFonts w:cs="Times New Roman"/>
          <w:szCs w:val="20"/>
        </w:rPr>
        <w:footnoteReference w:id="3"/>
      </w:r>
      <w:r w:rsidR="00921352">
        <w:rPr>
          <w:rFonts w:ascii="Times New Roman" w:hAnsi="Times New Roman" w:cs="Times New Roman"/>
          <w:sz w:val="20"/>
          <w:szCs w:val="20"/>
        </w:rPr>
        <w:t>;</w:t>
      </w:r>
      <w:r w:rsidR="000A4DCC">
        <w:rPr>
          <w:rFonts w:ascii="Times New Roman" w:hAnsi="Times New Roman" w:cs="Times New Roman"/>
          <w:sz w:val="20"/>
          <w:szCs w:val="20"/>
        </w:rPr>
        <w:t xml:space="preserve"> and,</w:t>
      </w:r>
    </w:p>
    <w:p w14:paraId="076B874D" w14:textId="616CD705" w:rsidR="00D31383" w:rsidRPr="0085392F" w:rsidRDefault="00637D0A" w:rsidP="00637D0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>•</w:t>
      </w:r>
      <w:r w:rsidRPr="0085392F">
        <w:rPr>
          <w:rFonts w:ascii="Times New Roman" w:hAnsi="Times New Roman" w:cs="Times New Roman"/>
          <w:sz w:val="20"/>
          <w:szCs w:val="20"/>
        </w:rPr>
        <w:tab/>
      </w:r>
      <w:r w:rsidR="00727642">
        <w:rPr>
          <w:rFonts w:ascii="Times New Roman" w:hAnsi="Times New Roman" w:cs="Times New Roman"/>
          <w:sz w:val="20"/>
          <w:szCs w:val="20"/>
        </w:rPr>
        <w:t>Novel</w:t>
      </w:r>
      <w:r w:rsidR="00727642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727642">
        <w:rPr>
          <w:rFonts w:ascii="Times New Roman" w:hAnsi="Times New Roman" w:cs="Times New Roman"/>
          <w:sz w:val="20"/>
          <w:szCs w:val="20"/>
        </w:rPr>
        <w:t>challenges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, </w:t>
      </w:r>
      <w:r w:rsidR="00727642">
        <w:rPr>
          <w:rFonts w:ascii="Times New Roman" w:hAnsi="Times New Roman" w:cs="Times New Roman"/>
          <w:sz w:val="20"/>
          <w:szCs w:val="20"/>
        </w:rPr>
        <w:t>including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artificial intelligence, surrogacy, gender identity.</w:t>
      </w:r>
    </w:p>
    <w:p w14:paraId="43324F31" w14:textId="70E06B8D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 xml:space="preserve">All procedural information should be </w:t>
      </w:r>
      <w:r w:rsidR="00727642">
        <w:rPr>
          <w:rFonts w:ascii="Times New Roman" w:hAnsi="Times New Roman" w:cs="Times New Roman"/>
          <w:sz w:val="20"/>
          <w:szCs w:val="20"/>
        </w:rPr>
        <w:t xml:space="preserve">communicated </w:t>
      </w:r>
      <w:r w:rsidRPr="0085392F">
        <w:rPr>
          <w:rFonts w:ascii="Times New Roman" w:hAnsi="Times New Roman" w:cs="Times New Roman"/>
          <w:sz w:val="20"/>
          <w:szCs w:val="20"/>
        </w:rPr>
        <w:t xml:space="preserve">to the </w:t>
      </w:r>
      <w:r w:rsidR="00727642">
        <w:rPr>
          <w:rFonts w:ascii="Times New Roman" w:hAnsi="Times New Roman" w:cs="Times New Roman"/>
          <w:sz w:val="20"/>
          <w:szCs w:val="20"/>
        </w:rPr>
        <w:t>State party</w:t>
      </w:r>
      <w:r w:rsidR="00727642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by the </w:t>
      </w:r>
      <w:r w:rsidR="00727642">
        <w:rPr>
          <w:rFonts w:ascii="Times New Roman" w:hAnsi="Times New Roman" w:cs="Times New Roman"/>
          <w:sz w:val="20"/>
          <w:szCs w:val="20"/>
        </w:rPr>
        <w:t>S</w:t>
      </w:r>
      <w:r w:rsidRPr="0085392F">
        <w:rPr>
          <w:rFonts w:ascii="Times New Roman" w:hAnsi="Times New Roman" w:cs="Times New Roman"/>
          <w:sz w:val="20"/>
          <w:szCs w:val="20"/>
        </w:rPr>
        <w:t>ecretariat before the session.</w:t>
      </w:r>
    </w:p>
    <w:p w14:paraId="7C14E9CE" w14:textId="4B065CDF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 xml:space="preserve">The </w:t>
      </w:r>
      <w:r w:rsidR="00727642">
        <w:rPr>
          <w:rFonts w:ascii="Times New Roman" w:hAnsi="Times New Roman" w:cs="Times New Roman"/>
          <w:sz w:val="20"/>
          <w:szCs w:val="20"/>
        </w:rPr>
        <w:t xml:space="preserve">constructive </w:t>
      </w:r>
      <w:r w:rsidRPr="0085392F">
        <w:rPr>
          <w:rFonts w:ascii="Times New Roman" w:hAnsi="Times New Roman" w:cs="Times New Roman"/>
          <w:sz w:val="20"/>
          <w:szCs w:val="20"/>
        </w:rPr>
        <w:t>dialogues would be</w:t>
      </w:r>
      <w:r w:rsidR="00727642">
        <w:rPr>
          <w:rFonts w:ascii="Times New Roman" w:hAnsi="Times New Roman" w:cs="Times New Roman"/>
          <w:sz w:val="20"/>
          <w:szCs w:val="20"/>
        </w:rPr>
        <w:t xml:space="preserve"> held</w:t>
      </w:r>
      <w:r w:rsidRPr="0085392F">
        <w:rPr>
          <w:rFonts w:ascii="Times New Roman" w:hAnsi="Times New Roman" w:cs="Times New Roman"/>
          <w:sz w:val="20"/>
          <w:szCs w:val="20"/>
        </w:rPr>
        <w:t xml:space="preserve"> in the first two weeks, Tuesday through Friday. That leaves the Mondays free for </w:t>
      </w:r>
      <w:r w:rsidR="00727642">
        <w:rPr>
          <w:rFonts w:ascii="Times New Roman" w:hAnsi="Times New Roman" w:cs="Times New Roman"/>
          <w:sz w:val="20"/>
          <w:szCs w:val="20"/>
        </w:rPr>
        <w:t xml:space="preserve">the session </w:t>
      </w:r>
      <w:r w:rsidRPr="0085392F">
        <w:rPr>
          <w:rFonts w:ascii="Times New Roman" w:hAnsi="Times New Roman" w:cs="Times New Roman"/>
          <w:sz w:val="20"/>
          <w:szCs w:val="20"/>
        </w:rPr>
        <w:t xml:space="preserve">opening and </w:t>
      </w:r>
      <w:r w:rsidR="00727642">
        <w:rPr>
          <w:rFonts w:ascii="Times New Roman" w:hAnsi="Times New Roman" w:cs="Times New Roman"/>
          <w:sz w:val="20"/>
          <w:szCs w:val="20"/>
        </w:rPr>
        <w:t xml:space="preserve">deliberation on </w:t>
      </w:r>
      <w:r w:rsidRPr="0085392F">
        <w:rPr>
          <w:rFonts w:ascii="Times New Roman" w:hAnsi="Times New Roman" w:cs="Times New Roman"/>
          <w:sz w:val="20"/>
          <w:szCs w:val="20"/>
        </w:rPr>
        <w:t>communications. Lunch</w:t>
      </w:r>
      <w:r w:rsidR="00727642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>breaks would be for</w:t>
      </w:r>
      <w:r w:rsidR="00727642">
        <w:rPr>
          <w:rFonts w:ascii="Times New Roman" w:hAnsi="Times New Roman" w:cs="Times New Roman"/>
          <w:sz w:val="20"/>
          <w:szCs w:val="20"/>
        </w:rPr>
        <w:t xml:space="preserve"> informal meetings with</w:t>
      </w:r>
      <w:r w:rsidRPr="0085392F">
        <w:rPr>
          <w:rFonts w:ascii="Times New Roman" w:hAnsi="Times New Roman" w:cs="Times New Roman"/>
          <w:sz w:val="20"/>
          <w:szCs w:val="20"/>
        </w:rPr>
        <w:t xml:space="preserve"> NGO and </w:t>
      </w:r>
      <w:r w:rsidR="00727642">
        <w:rPr>
          <w:rFonts w:ascii="Times New Roman" w:hAnsi="Times New Roman" w:cs="Times New Roman"/>
          <w:sz w:val="20"/>
          <w:szCs w:val="20"/>
        </w:rPr>
        <w:t>other stakeholders</w:t>
      </w:r>
      <w:r w:rsidRPr="0085392F">
        <w:rPr>
          <w:rFonts w:ascii="Times New Roman" w:hAnsi="Times New Roman" w:cs="Times New Roman"/>
          <w:sz w:val="20"/>
          <w:szCs w:val="20"/>
        </w:rPr>
        <w:t>. Task</w:t>
      </w:r>
      <w:r w:rsidR="00727642">
        <w:rPr>
          <w:rFonts w:ascii="Times New Roman" w:hAnsi="Times New Roman" w:cs="Times New Roman"/>
          <w:sz w:val="20"/>
          <w:szCs w:val="20"/>
        </w:rPr>
        <w:t xml:space="preserve"> F</w:t>
      </w:r>
      <w:r w:rsidRPr="0085392F">
        <w:rPr>
          <w:rFonts w:ascii="Times New Roman" w:hAnsi="Times New Roman" w:cs="Times New Roman"/>
          <w:sz w:val="20"/>
          <w:szCs w:val="20"/>
        </w:rPr>
        <w:t>orces can meet from 9</w:t>
      </w:r>
      <w:r w:rsidR="00727642">
        <w:rPr>
          <w:rFonts w:ascii="Times New Roman" w:hAnsi="Times New Roman" w:cs="Times New Roman"/>
          <w:sz w:val="20"/>
          <w:szCs w:val="20"/>
        </w:rPr>
        <w:t>am</w:t>
      </w:r>
      <w:r w:rsidRPr="0085392F">
        <w:rPr>
          <w:rFonts w:ascii="Times New Roman" w:hAnsi="Times New Roman" w:cs="Times New Roman"/>
          <w:sz w:val="20"/>
          <w:szCs w:val="20"/>
        </w:rPr>
        <w:t xml:space="preserve"> to 10</w:t>
      </w:r>
      <w:r w:rsidR="00727642">
        <w:rPr>
          <w:rFonts w:ascii="Times New Roman" w:hAnsi="Times New Roman" w:cs="Times New Roman"/>
          <w:sz w:val="20"/>
          <w:szCs w:val="20"/>
        </w:rPr>
        <w:t>am</w:t>
      </w:r>
      <w:r w:rsidRPr="0085392F">
        <w:rPr>
          <w:rFonts w:ascii="Times New Roman" w:hAnsi="Times New Roman" w:cs="Times New Roman"/>
          <w:sz w:val="20"/>
          <w:szCs w:val="20"/>
        </w:rPr>
        <w:t>. T</w:t>
      </w:r>
      <w:r w:rsidR="00727642">
        <w:rPr>
          <w:rFonts w:ascii="Times New Roman" w:hAnsi="Times New Roman" w:cs="Times New Roman"/>
          <w:sz w:val="20"/>
          <w:szCs w:val="20"/>
        </w:rPr>
        <w:t xml:space="preserve">ask </w:t>
      </w:r>
      <w:r w:rsidRPr="0085392F">
        <w:rPr>
          <w:rFonts w:ascii="Times New Roman" w:hAnsi="Times New Roman" w:cs="Times New Roman"/>
          <w:sz w:val="20"/>
          <w:szCs w:val="20"/>
        </w:rPr>
        <w:t>F</w:t>
      </w:r>
      <w:r w:rsidR="00727642">
        <w:rPr>
          <w:rFonts w:ascii="Times New Roman" w:hAnsi="Times New Roman" w:cs="Times New Roman"/>
          <w:sz w:val="20"/>
          <w:szCs w:val="20"/>
        </w:rPr>
        <w:t>orce</w:t>
      </w:r>
      <w:r w:rsidRPr="0085392F">
        <w:rPr>
          <w:rFonts w:ascii="Times New Roman" w:hAnsi="Times New Roman" w:cs="Times New Roman"/>
          <w:sz w:val="20"/>
          <w:szCs w:val="20"/>
        </w:rPr>
        <w:t xml:space="preserve"> preparation would be more in depth than at present. </w:t>
      </w:r>
    </w:p>
    <w:p w14:paraId="495A9054" w14:textId="6F7E7155" w:rsidR="00D31383" w:rsidRPr="00921352" w:rsidRDefault="00727642" w:rsidP="007E588D">
      <w:pPr>
        <w:pStyle w:val="SingleTxtG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How </w:t>
      </w:r>
      <w:r w:rsidR="00D31383" w:rsidRPr="00893E47">
        <w:rPr>
          <w:rFonts w:ascii="Times New Roman" w:hAnsi="Times New Roman" w:cs="Times New Roman"/>
          <w:b/>
          <w:sz w:val="20"/>
          <w:szCs w:val="20"/>
        </w:rPr>
        <w:t xml:space="preserve">would this </w:t>
      </w:r>
      <w:r>
        <w:rPr>
          <w:rFonts w:ascii="Times New Roman" w:hAnsi="Times New Roman" w:cs="Times New Roman"/>
          <w:b/>
          <w:sz w:val="20"/>
          <w:szCs w:val="20"/>
        </w:rPr>
        <w:t>impact the</w:t>
      </w:r>
      <w:r w:rsidR="00D31383" w:rsidRPr="00893E47">
        <w:rPr>
          <w:rFonts w:ascii="Times New Roman" w:hAnsi="Times New Roman" w:cs="Times New Roman"/>
          <w:b/>
          <w:sz w:val="20"/>
          <w:szCs w:val="20"/>
        </w:rPr>
        <w:t xml:space="preserve"> workload </w:t>
      </w:r>
      <w:r>
        <w:rPr>
          <w:rFonts w:ascii="Times New Roman" w:hAnsi="Times New Roman" w:cs="Times New Roman"/>
          <w:b/>
          <w:sz w:val="20"/>
          <w:szCs w:val="20"/>
        </w:rPr>
        <w:t>of</w:t>
      </w:r>
      <w:r w:rsidR="00D31383" w:rsidRPr="00893E47">
        <w:rPr>
          <w:rFonts w:ascii="Times New Roman" w:hAnsi="Times New Roman" w:cs="Times New Roman"/>
          <w:b/>
          <w:sz w:val="20"/>
          <w:szCs w:val="20"/>
        </w:rPr>
        <w:t xml:space="preserve"> the </w:t>
      </w:r>
      <w:r w:rsidRPr="00893E47">
        <w:rPr>
          <w:rFonts w:ascii="Times New Roman" w:hAnsi="Times New Roman" w:cs="Times New Roman"/>
          <w:b/>
          <w:sz w:val="20"/>
          <w:szCs w:val="20"/>
        </w:rPr>
        <w:t>C</w:t>
      </w:r>
      <w:r w:rsidR="00D31383" w:rsidRPr="00893E47">
        <w:rPr>
          <w:rFonts w:ascii="Times New Roman" w:hAnsi="Times New Roman" w:cs="Times New Roman"/>
          <w:b/>
          <w:sz w:val="20"/>
          <w:szCs w:val="20"/>
        </w:rPr>
        <w:t>ommittee?</w:t>
      </w:r>
    </w:p>
    <w:p w14:paraId="325FB02C" w14:textId="62FBC25E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 xml:space="preserve">There would be 109 dialogues over </w:t>
      </w:r>
      <w:r w:rsidR="00727642">
        <w:rPr>
          <w:rFonts w:ascii="Times New Roman" w:hAnsi="Times New Roman" w:cs="Times New Roman"/>
          <w:sz w:val="20"/>
          <w:szCs w:val="20"/>
        </w:rPr>
        <w:t>seven</w:t>
      </w:r>
      <w:r w:rsidR="00727642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>sessions, divided by 22 members (</w:t>
      </w:r>
      <w:r w:rsidR="00727642">
        <w:rPr>
          <w:rFonts w:ascii="Times New Roman" w:hAnsi="Times New Roman" w:cs="Times New Roman"/>
          <w:sz w:val="20"/>
          <w:szCs w:val="20"/>
        </w:rPr>
        <w:t>C</w:t>
      </w:r>
      <w:r w:rsidRPr="0085392F">
        <w:rPr>
          <w:rFonts w:ascii="Times New Roman" w:hAnsi="Times New Roman" w:cs="Times New Roman"/>
          <w:sz w:val="20"/>
          <w:szCs w:val="20"/>
        </w:rPr>
        <w:t xml:space="preserve">hair exempted). This would mean every member </w:t>
      </w:r>
      <w:r w:rsidR="00727642">
        <w:rPr>
          <w:rFonts w:ascii="Times New Roman" w:hAnsi="Times New Roman" w:cs="Times New Roman"/>
          <w:sz w:val="20"/>
          <w:szCs w:val="20"/>
        </w:rPr>
        <w:t>would serve as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727642">
        <w:rPr>
          <w:rFonts w:ascii="Times New Roman" w:hAnsi="Times New Roman" w:cs="Times New Roman"/>
          <w:sz w:val="20"/>
          <w:szCs w:val="20"/>
        </w:rPr>
        <w:t>a C</w:t>
      </w:r>
      <w:r w:rsidRPr="0085392F">
        <w:rPr>
          <w:rFonts w:ascii="Times New Roman" w:hAnsi="Times New Roman" w:cs="Times New Roman"/>
          <w:sz w:val="20"/>
          <w:szCs w:val="20"/>
        </w:rPr>
        <w:t xml:space="preserve">ountry </w:t>
      </w:r>
      <w:r w:rsidR="00727642">
        <w:rPr>
          <w:rFonts w:ascii="Times New Roman" w:hAnsi="Times New Roman" w:cs="Times New Roman"/>
          <w:sz w:val="20"/>
          <w:szCs w:val="20"/>
        </w:rPr>
        <w:t>R</w:t>
      </w:r>
      <w:r w:rsidRPr="0085392F">
        <w:rPr>
          <w:rFonts w:ascii="Times New Roman" w:hAnsi="Times New Roman" w:cs="Times New Roman"/>
          <w:sz w:val="20"/>
          <w:szCs w:val="20"/>
        </w:rPr>
        <w:t xml:space="preserve">apporteur </w:t>
      </w:r>
      <w:r w:rsidR="00727642">
        <w:rPr>
          <w:rFonts w:ascii="Times New Roman" w:hAnsi="Times New Roman" w:cs="Times New Roman"/>
          <w:sz w:val="20"/>
          <w:szCs w:val="20"/>
        </w:rPr>
        <w:t>five</w:t>
      </w:r>
      <w:r w:rsidRPr="0085392F">
        <w:rPr>
          <w:rFonts w:ascii="Times New Roman" w:hAnsi="Times New Roman" w:cs="Times New Roman"/>
          <w:sz w:val="20"/>
          <w:szCs w:val="20"/>
        </w:rPr>
        <w:t xml:space="preserve"> times over the course of </w:t>
      </w:r>
      <w:r w:rsidR="00727642">
        <w:rPr>
          <w:rFonts w:ascii="Times New Roman" w:hAnsi="Times New Roman" w:cs="Times New Roman"/>
          <w:sz w:val="20"/>
          <w:szCs w:val="20"/>
        </w:rPr>
        <w:t>seven</w:t>
      </w:r>
      <w:r w:rsidRPr="0085392F">
        <w:rPr>
          <w:rFonts w:ascii="Times New Roman" w:hAnsi="Times New Roman" w:cs="Times New Roman"/>
          <w:sz w:val="20"/>
          <w:szCs w:val="20"/>
        </w:rPr>
        <w:t xml:space="preserve"> sessions. Every member shall, per session, </w:t>
      </w:r>
      <w:r w:rsidR="00727642">
        <w:rPr>
          <w:rFonts w:ascii="Times New Roman" w:hAnsi="Times New Roman" w:cs="Times New Roman"/>
          <w:sz w:val="20"/>
          <w:szCs w:val="20"/>
        </w:rPr>
        <w:t xml:space="preserve">serve as </w:t>
      </w:r>
      <w:r w:rsidRPr="0085392F">
        <w:rPr>
          <w:rFonts w:ascii="Times New Roman" w:hAnsi="Times New Roman" w:cs="Times New Roman"/>
          <w:sz w:val="20"/>
          <w:szCs w:val="20"/>
        </w:rPr>
        <w:t xml:space="preserve">part of </w:t>
      </w:r>
      <w:r w:rsidR="00727642">
        <w:rPr>
          <w:rFonts w:ascii="Times New Roman" w:hAnsi="Times New Roman" w:cs="Times New Roman"/>
          <w:sz w:val="20"/>
          <w:szCs w:val="20"/>
        </w:rPr>
        <w:t>six</w:t>
      </w:r>
      <w:r w:rsidR="00727642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to </w:t>
      </w:r>
      <w:r w:rsidR="00727642">
        <w:rPr>
          <w:rFonts w:ascii="Times New Roman" w:hAnsi="Times New Roman" w:cs="Times New Roman"/>
          <w:sz w:val="20"/>
          <w:szCs w:val="20"/>
        </w:rPr>
        <w:t>seven</w:t>
      </w:r>
      <w:r w:rsidR="00727642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727642">
        <w:rPr>
          <w:rFonts w:ascii="Times New Roman" w:hAnsi="Times New Roman" w:cs="Times New Roman"/>
          <w:sz w:val="20"/>
          <w:szCs w:val="20"/>
        </w:rPr>
        <w:t>T</w:t>
      </w:r>
      <w:r w:rsidRPr="0085392F">
        <w:rPr>
          <w:rFonts w:ascii="Times New Roman" w:hAnsi="Times New Roman" w:cs="Times New Roman"/>
          <w:sz w:val="20"/>
          <w:szCs w:val="20"/>
        </w:rPr>
        <w:t>ask</w:t>
      </w:r>
      <w:r w:rsidR="00727642">
        <w:rPr>
          <w:rFonts w:ascii="Times New Roman" w:hAnsi="Times New Roman" w:cs="Times New Roman"/>
          <w:sz w:val="20"/>
          <w:szCs w:val="20"/>
        </w:rPr>
        <w:t xml:space="preserve"> F</w:t>
      </w:r>
      <w:r w:rsidRPr="0085392F">
        <w:rPr>
          <w:rFonts w:ascii="Times New Roman" w:hAnsi="Times New Roman" w:cs="Times New Roman"/>
          <w:sz w:val="20"/>
          <w:szCs w:val="20"/>
        </w:rPr>
        <w:t xml:space="preserve">orces but will be responsible for a </w:t>
      </w:r>
      <w:r w:rsidR="00727642">
        <w:rPr>
          <w:rFonts w:ascii="Times New Roman" w:hAnsi="Times New Roman" w:cs="Times New Roman"/>
          <w:sz w:val="20"/>
          <w:szCs w:val="20"/>
        </w:rPr>
        <w:t xml:space="preserve">thematic </w:t>
      </w:r>
      <w:r w:rsidRPr="0085392F">
        <w:rPr>
          <w:rFonts w:ascii="Times New Roman" w:hAnsi="Times New Roman" w:cs="Times New Roman"/>
          <w:sz w:val="20"/>
          <w:szCs w:val="20"/>
        </w:rPr>
        <w:t xml:space="preserve">area instead of </w:t>
      </w:r>
      <w:r w:rsidR="002F572B">
        <w:rPr>
          <w:rFonts w:ascii="Times New Roman" w:hAnsi="Times New Roman" w:cs="Times New Roman"/>
          <w:sz w:val="20"/>
          <w:szCs w:val="20"/>
        </w:rPr>
        <w:t>being assigned</w:t>
      </w:r>
      <w:r w:rsidR="00727642">
        <w:rPr>
          <w:rFonts w:ascii="Times New Roman" w:hAnsi="Times New Roman" w:cs="Times New Roman"/>
          <w:sz w:val="20"/>
          <w:szCs w:val="20"/>
        </w:rPr>
        <w:t xml:space="preserve"> one</w:t>
      </w:r>
      <w:r w:rsidR="00727642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article. It </w:t>
      </w:r>
      <w:r w:rsidR="00727642">
        <w:rPr>
          <w:rFonts w:ascii="Times New Roman" w:hAnsi="Times New Roman" w:cs="Times New Roman"/>
          <w:sz w:val="20"/>
          <w:szCs w:val="20"/>
        </w:rPr>
        <w:t xml:space="preserve">is </w:t>
      </w:r>
      <w:r w:rsidRPr="0085392F">
        <w:rPr>
          <w:rFonts w:ascii="Times New Roman" w:hAnsi="Times New Roman" w:cs="Times New Roman"/>
          <w:sz w:val="20"/>
          <w:szCs w:val="20"/>
        </w:rPr>
        <w:t xml:space="preserve">advised to </w:t>
      </w:r>
      <w:r w:rsidR="00727642">
        <w:rPr>
          <w:rFonts w:ascii="Times New Roman" w:hAnsi="Times New Roman" w:cs="Times New Roman"/>
          <w:sz w:val="20"/>
          <w:szCs w:val="20"/>
        </w:rPr>
        <w:t>design</w:t>
      </w:r>
      <w:r w:rsidR="00727642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the Briefing Note as a starting point for the </w:t>
      </w:r>
      <w:r w:rsidR="004A5BBB">
        <w:rPr>
          <w:rFonts w:ascii="Times New Roman" w:hAnsi="Times New Roman" w:cs="Times New Roman"/>
          <w:sz w:val="20"/>
          <w:szCs w:val="20"/>
        </w:rPr>
        <w:t>concluding observations</w:t>
      </w:r>
      <w:r w:rsidRPr="0085392F">
        <w:rPr>
          <w:rFonts w:ascii="Times New Roman" w:hAnsi="Times New Roman" w:cs="Times New Roman"/>
          <w:sz w:val="20"/>
          <w:szCs w:val="20"/>
        </w:rPr>
        <w:t xml:space="preserve">. The </w:t>
      </w:r>
      <w:r w:rsidR="00727642">
        <w:rPr>
          <w:rFonts w:ascii="Times New Roman" w:hAnsi="Times New Roman" w:cs="Times New Roman"/>
          <w:sz w:val="20"/>
          <w:szCs w:val="20"/>
        </w:rPr>
        <w:t xml:space="preserve">Committee </w:t>
      </w:r>
      <w:r w:rsidRPr="0085392F">
        <w:rPr>
          <w:rFonts w:ascii="Times New Roman" w:hAnsi="Times New Roman" w:cs="Times New Roman"/>
          <w:sz w:val="20"/>
          <w:szCs w:val="20"/>
        </w:rPr>
        <w:t xml:space="preserve">member responsible for his/her </w:t>
      </w:r>
      <w:r w:rsidR="00727642">
        <w:rPr>
          <w:rFonts w:ascii="Times New Roman" w:hAnsi="Times New Roman" w:cs="Times New Roman"/>
          <w:sz w:val="20"/>
          <w:szCs w:val="20"/>
        </w:rPr>
        <w:t xml:space="preserve">thematic area </w:t>
      </w:r>
      <w:r w:rsidRPr="0085392F">
        <w:rPr>
          <w:rFonts w:ascii="Times New Roman" w:hAnsi="Times New Roman" w:cs="Times New Roman"/>
          <w:sz w:val="20"/>
          <w:szCs w:val="20"/>
        </w:rPr>
        <w:t xml:space="preserve">will formulate the </w:t>
      </w:r>
      <w:r w:rsidR="00727642">
        <w:rPr>
          <w:rFonts w:ascii="Times New Roman" w:hAnsi="Times New Roman" w:cs="Times New Roman"/>
          <w:sz w:val="20"/>
          <w:szCs w:val="20"/>
        </w:rPr>
        <w:t xml:space="preserve">relevant </w:t>
      </w:r>
      <w:r w:rsidRPr="0085392F">
        <w:rPr>
          <w:rFonts w:ascii="Times New Roman" w:hAnsi="Times New Roman" w:cs="Times New Roman"/>
          <w:sz w:val="20"/>
          <w:szCs w:val="20"/>
        </w:rPr>
        <w:t>questions.</w:t>
      </w:r>
    </w:p>
    <w:p w14:paraId="1BF650AB" w14:textId="6A0A9880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lastRenderedPageBreak/>
        <w:t>What would this mean for the workload of Secretariat? Obviously doubling the number of dialogues means extra work. Nonetheless</w:t>
      </w:r>
      <w:r w:rsidR="002F572B">
        <w:rPr>
          <w:rFonts w:ascii="Times New Roman" w:hAnsi="Times New Roman" w:cs="Times New Roman"/>
          <w:sz w:val="20"/>
          <w:szCs w:val="20"/>
        </w:rPr>
        <w:t>,</w:t>
      </w:r>
      <w:r w:rsidRPr="0085392F">
        <w:rPr>
          <w:rFonts w:ascii="Times New Roman" w:hAnsi="Times New Roman" w:cs="Times New Roman"/>
          <w:sz w:val="20"/>
          <w:szCs w:val="20"/>
        </w:rPr>
        <w:t xml:space="preserve"> this work would be alleviated as a result of increased focus and adapted working method</w:t>
      </w:r>
      <w:r w:rsidR="002F572B">
        <w:rPr>
          <w:rFonts w:ascii="Times New Roman" w:hAnsi="Times New Roman" w:cs="Times New Roman"/>
          <w:sz w:val="20"/>
          <w:szCs w:val="20"/>
        </w:rPr>
        <w:t>s</w:t>
      </w:r>
      <w:r w:rsidRPr="0085392F">
        <w:rPr>
          <w:rFonts w:ascii="Times New Roman" w:hAnsi="Times New Roman" w:cs="Times New Roman"/>
          <w:sz w:val="20"/>
          <w:szCs w:val="20"/>
        </w:rPr>
        <w:t xml:space="preserve"> by the C</w:t>
      </w:r>
      <w:r w:rsidR="00727642">
        <w:rPr>
          <w:rFonts w:ascii="Times New Roman" w:hAnsi="Times New Roman" w:cs="Times New Roman"/>
          <w:sz w:val="20"/>
          <w:szCs w:val="20"/>
        </w:rPr>
        <w:t xml:space="preserve">ountry </w:t>
      </w:r>
      <w:r w:rsidRPr="0085392F">
        <w:rPr>
          <w:rFonts w:ascii="Times New Roman" w:hAnsi="Times New Roman" w:cs="Times New Roman"/>
          <w:sz w:val="20"/>
          <w:szCs w:val="20"/>
        </w:rPr>
        <w:t>R</w:t>
      </w:r>
      <w:r w:rsidR="00727642">
        <w:rPr>
          <w:rFonts w:ascii="Times New Roman" w:hAnsi="Times New Roman" w:cs="Times New Roman"/>
          <w:sz w:val="20"/>
          <w:szCs w:val="20"/>
        </w:rPr>
        <w:t>apporteur</w:t>
      </w:r>
      <w:r w:rsidRPr="0085392F">
        <w:rPr>
          <w:rFonts w:ascii="Times New Roman" w:hAnsi="Times New Roman" w:cs="Times New Roman"/>
          <w:sz w:val="20"/>
          <w:szCs w:val="20"/>
        </w:rPr>
        <w:t xml:space="preserve"> and </w:t>
      </w:r>
      <w:r w:rsidR="00727642">
        <w:rPr>
          <w:rFonts w:ascii="Times New Roman" w:hAnsi="Times New Roman" w:cs="Times New Roman"/>
          <w:sz w:val="20"/>
          <w:szCs w:val="20"/>
        </w:rPr>
        <w:t xml:space="preserve">the </w:t>
      </w:r>
      <w:r w:rsidRPr="0085392F">
        <w:rPr>
          <w:rFonts w:ascii="Times New Roman" w:hAnsi="Times New Roman" w:cs="Times New Roman"/>
          <w:sz w:val="20"/>
          <w:szCs w:val="20"/>
        </w:rPr>
        <w:t>T</w:t>
      </w:r>
      <w:r w:rsidR="00727642">
        <w:rPr>
          <w:rFonts w:ascii="Times New Roman" w:hAnsi="Times New Roman" w:cs="Times New Roman"/>
          <w:sz w:val="20"/>
          <w:szCs w:val="20"/>
        </w:rPr>
        <w:t xml:space="preserve">ask </w:t>
      </w:r>
      <w:r w:rsidRPr="0085392F">
        <w:rPr>
          <w:rFonts w:ascii="Times New Roman" w:hAnsi="Times New Roman" w:cs="Times New Roman"/>
          <w:sz w:val="20"/>
          <w:szCs w:val="20"/>
        </w:rPr>
        <w:t>F</w:t>
      </w:r>
      <w:r w:rsidR="00727642">
        <w:rPr>
          <w:rFonts w:ascii="Times New Roman" w:hAnsi="Times New Roman" w:cs="Times New Roman"/>
          <w:sz w:val="20"/>
          <w:szCs w:val="20"/>
        </w:rPr>
        <w:t>orce</w:t>
      </w:r>
      <w:r w:rsidRPr="0085392F">
        <w:rPr>
          <w:rFonts w:ascii="Times New Roman" w:hAnsi="Times New Roman" w:cs="Times New Roman"/>
          <w:sz w:val="20"/>
          <w:szCs w:val="20"/>
        </w:rPr>
        <w:t>.</w:t>
      </w:r>
    </w:p>
    <w:p w14:paraId="53816AF0" w14:textId="6F5C80D7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 xml:space="preserve">What would this mean for the States parties? A more focused dialogue would probably </w:t>
      </w:r>
      <w:r w:rsidR="00727642">
        <w:rPr>
          <w:rFonts w:ascii="Times New Roman" w:hAnsi="Times New Roman" w:cs="Times New Roman"/>
          <w:sz w:val="20"/>
          <w:szCs w:val="20"/>
        </w:rPr>
        <w:t xml:space="preserve">be </w:t>
      </w:r>
      <w:r w:rsidRPr="0085392F">
        <w:rPr>
          <w:rFonts w:ascii="Times New Roman" w:hAnsi="Times New Roman" w:cs="Times New Roman"/>
          <w:sz w:val="20"/>
          <w:szCs w:val="20"/>
        </w:rPr>
        <w:t xml:space="preserve">met with approval by the States parties. </w:t>
      </w:r>
    </w:p>
    <w:p w14:paraId="26F06995" w14:textId="51BF56E0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>Would the</w:t>
      </w:r>
      <w:r w:rsidR="00727642">
        <w:rPr>
          <w:rFonts w:ascii="Times New Roman" w:hAnsi="Times New Roman" w:cs="Times New Roman"/>
          <w:sz w:val="20"/>
          <w:szCs w:val="20"/>
        </w:rPr>
        <w:t xml:space="preserve"> States parties travel to Geneva</w:t>
      </w:r>
      <w:r w:rsidRPr="0085392F">
        <w:rPr>
          <w:rFonts w:ascii="Times New Roman" w:hAnsi="Times New Roman" w:cs="Times New Roman"/>
          <w:sz w:val="20"/>
          <w:szCs w:val="20"/>
        </w:rPr>
        <w:t xml:space="preserve"> for only </w:t>
      </w:r>
      <w:r w:rsidR="002F572B">
        <w:rPr>
          <w:rFonts w:ascii="Times New Roman" w:hAnsi="Times New Roman" w:cs="Times New Roman"/>
          <w:sz w:val="20"/>
          <w:szCs w:val="20"/>
        </w:rPr>
        <w:t>a three</w:t>
      </w:r>
      <w:r w:rsidRPr="0085392F">
        <w:rPr>
          <w:rFonts w:ascii="Times New Roman" w:hAnsi="Times New Roman" w:cs="Times New Roman"/>
          <w:sz w:val="20"/>
          <w:szCs w:val="20"/>
        </w:rPr>
        <w:t xml:space="preserve"> hour</w:t>
      </w:r>
      <w:r w:rsidR="002F572B">
        <w:rPr>
          <w:rFonts w:ascii="Times New Roman" w:hAnsi="Times New Roman" w:cs="Times New Roman"/>
          <w:sz w:val="20"/>
          <w:szCs w:val="20"/>
        </w:rPr>
        <w:t xml:space="preserve"> constructive dialogue</w:t>
      </w:r>
      <w:r w:rsidRPr="0085392F">
        <w:rPr>
          <w:rFonts w:ascii="Times New Roman" w:hAnsi="Times New Roman" w:cs="Times New Roman"/>
          <w:sz w:val="20"/>
          <w:szCs w:val="20"/>
        </w:rPr>
        <w:t xml:space="preserve">? The experience with hybrid dialogues is by all accounts acceptable. </w:t>
      </w:r>
      <w:r w:rsidR="00727642">
        <w:rPr>
          <w:rFonts w:ascii="Times New Roman" w:hAnsi="Times New Roman" w:cs="Times New Roman"/>
          <w:sz w:val="20"/>
          <w:szCs w:val="20"/>
        </w:rPr>
        <w:t>The Committee</w:t>
      </w:r>
      <w:r w:rsidR="00727642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could suggest that </w:t>
      </w:r>
      <w:r w:rsidR="00727642">
        <w:rPr>
          <w:rFonts w:ascii="Times New Roman" w:hAnsi="Times New Roman" w:cs="Times New Roman"/>
          <w:sz w:val="20"/>
          <w:szCs w:val="20"/>
        </w:rPr>
        <w:t xml:space="preserve">the </w:t>
      </w:r>
      <w:r w:rsidRPr="0085392F">
        <w:rPr>
          <w:rFonts w:ascii="Times New Roman" w:hAnsi="Times New Roman" w:cs="Times New Roman"/>
          <w:sz w:val="20"/>
          <w:szCs w:val="20"/>
        </w:rPr>
        <w:t xml:space="preserve">CEDAW and CRC </w:t>
      </w:r>
      <w:r w:rsidR="00727642">
        <w:rPr>
          <w:rFonts w:ascii="Times New Roman" w:hAnsi="Times New Roman" w:cs="Times New Roman"/>
          <w:sz w:val="20"/>
          <w:szCs w:val="20"/>
        </w:rPr>
        <w:t xml:space="preserve">Committees </w:t>
      </w:r>
      <w:r w:rsidRPr="0085392F">
        <w:rPr>
          <w:rFonts w:ascii="Times New Roman" w:hAnsi="Times New Roman" w:cs="Times New Roman"/>
          <w:sz w:val="20"/>
          <w:szCs w:val="20"/>
        </w:rPr>
        <w:t xml:space="preserve">hold their dialogues in the same period in order for States parties to combine their </w:t>
      </w:r>
      <w:r w:rsidR="00727642">
        <w:rPr>
          <w:rFonts w:ascii="Times New Roman" w:hAnsi="Times New Roman" w:cs="Times New Roman"/>
          <w:sz w:val="20"/>
          <w:szCs w:val="20"/>
        </w:rPr>
        <w:t>travel</w:t>
      </w:r>
      <w:r w:rsidR="00727642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to Geneva. The added value would be that members of </w:t>
      </w:r>
      <w:r w:rsidR="00BC76DF">
        <w:rPr>
          <w:rFonts w:ascii="Times New Roman" w:hAnsi="Times New Roman" w:cs="Times New Roman"/>
          <w:sz w:val="20"/>
          <w:szCs w:val="20"/>
        </w:rPr>
        <w:t xml:space="preserve">the </w:t>
      </w:r>
      <w:r w:rsidRPr="0085392F">
        <w:rPr>
          <w:rFonts w:ascii="Times New Roman" w:hAnsi="Times New Roman" w:cs="Times New Roman"/>
          <w:sz w:val="20"/>
          <w:szCs w:val="20"/>
        </w:rPr>
        <w:t xml:space="preserve">CEDAW and CRC </w:t>
      </w:r>
      <w:r w:rsidR="00BC76DF">
        <w:rPr>
          <w:rFonts w:ascii="Times New Roman" w:hAnsi="Times New Roman" w:cs="Times New Roman"/>
          <w:sz w:val="20"/>
          <w:szCs w:val="20"/>
        </w:rPr>
        <w:t xml:space="preserve">Committees </w:t>
      </w:r>
      <w:r w:rsidRPr="0085392F">
        <w:rPr>
          <w:rFonts w:ascii="Times New Roman" w:hAnsi="Times New Roman" w:cs="Times New Roman"/>
          <w:sz w:val="20"/>
          <w:szCs w:val="20"/>
        </w:rPr>
        <w:t xml:space="preserve">could </w:t>
      </w:r>
      <w:r w:rsidR="00BC76DF">
        <w:rPr>
          <w:rFonts w:ascii="Times New Roman" w:hAnsi="Times New Roman" w:cs="Times New Roman"/>
          <w:sz w:val="20"/>
          <w:szCs w:val="20"/>
        </w:rPr>
        <w:t>strengthen their collaboration</w:t>
      </w:r>
      <w:r w:rsidRPr="0085392F">
        <w:rPr>
          <w:rFonts w:ascii="Times New Roman" w:hAnsi="Times New Roman" w:cs="Times New Roman"/>
          <w:sz w:val="20"/>
          <w:szCs w:val="20"/>
        </w:rPr>
        <w:t xml:space="preserve"> as the</w:t>
      </w:r>
      <w:r w:rsidR="00BC76DF">
        <w:rPr>
          <w:rFonts w:ascii="Times New Roman" w:hAnsi="Times New Roman" w:cs="Times New Roman"/>
          <w:sz w:val="20"/>
          <w:szCs w:val="20"/>
        </w:rPr>
        <w:t xml:space="preserve">y deal with </w:t>
      </w:r>
      <w:r w:rsidRPr="0085392F">
        <w:rPr>
          <w:rFonts w:ascii="Times New Roman" w:hAnsi="Times New Roman" w:cs="Times New Roman"/>
          <w:sz w:val="20"/>
          <w:szCs w:val="20"/>
        </w:rPr>
        <w:t xml:space="preserve">so many </w:t>
      </w:r>
      <w:r w:rsidR="00BC76DF">
        <w:rPr>
          <w:rFonts w:ascii="Times New Roman" w:hAnsi="Times New Roman" w:cs="Times New Roman"/>
          <w:sz w:val="20"/>
          <w:szCs w:val="20"/>
        </w:rPr>
        <w:t xml:space="preserve">crosscutting </w:t>
      </w:r>
      <w:r w:rsidRPr="0085392F">
        <w:rPr>
          <w:rFonts w:ascii="Times New Roman" w:hAnsi="Times New Roman" w:cs="Times New Roman"/>
          <w:sz w:val="20"/>
          <w:szCs w:val="20"/>
        </w:rPr>
        <w:t>issues.</w:t>
      </w:r>
      <w:r w:rsidR="00505AFC">
        <w:rPr>
          <w:rStyle w:val="FootnoteReference"/>
          <w:rFonts w:cs="Times New Roman"/>
          <w:szCs w:val="20"/>
        </w:rPr>
        <w:footnoteReference w:id="4"/>
      </w:r>
    </w:p>
    <w:p w14:paraId="700F3E49" w14:textId="7555859F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 xml:space="preserve">The result would be 16 </w:t>
      </w:r>
      <w:r w:rsidR="00BC76DF">
        <w:rPr>
          <w:rFonts w:ascii="Times New Roman" w:hAnsi="Times New Roman" w:cs="Times New Roman"/>
          <w:sz w:val="20"/>
          <w:szCs w:val="20"/>
        </w:rPr>
        <w:t xml:space="preserve">constructive </w:t>
      </w:r>
      <w:r w:rsidRPr="0085392F">
        <w:rPr>
          <w:rFonts w:ascii="Times New Roman" w:hAnsi="Times New Roman" w:cs="Times New Roman"/>
          <w:sz w:val="20"/>
          <w:szCs w:val="20"/>
        </w:rPr>
        <w:t xml:space="preserve">dialogues </w:t>
      </w:r>
      <w:r w:rsidR="00BC76DF">
        <w:rPr>
          <w:rFonts w:ascii="Times New Roman" w:hAnsi="Times New Roman" w:cs="Times New Roman"/>
          <w:sz w:val="20"/>
          <w:szCs w:val="20"/>
        </w:rPr>
        <w:t xml:space="preserve">with States parties </w:t>
      </w:r>
      <w:r w:rsidRPr="0085392F">
        <w:rPr>
          <w:rFonts w:ascii="Times New Roman" w:hAnsi="Times New Roman" w:cs="Times New Roman"/>
          <w:sz w:val="20"/>
          <w:szCs w:val="20"/>
        </w:rPr>
        <w:t xml:space="preserve">per session, </w:t>
      </w:r>
      <w:r w:rsidR="00BC76DF">
        <w:rPr>
          <w:rFonts w:ascii="Times New Roman" w:hAnsi="Times New Roman" w:cs="Times New Roman"/>
          <w:sz w:val="20"/>
          <w:szCs w:val="20"/>
        </w:rPr>
        <w:t xml:space="preserve">and </w:t>
      </w:r>
      <w:r w:rsidRPr="0085392F">
        <w:rPr>
          <w:rFonts w:ascii="Times New Roman" w:hAnsi="Times New Roman" w:cs="Times New Roman"/>
          <w:sz w:val="20"/>
          <w:szCs w:val="20"/>
        </w:rPr>
        <w:t xml:space="preserve">24 extra </w:t>
      </w:r>
      <w:r w:rsidR="00BC76DF">
        <w:rPr>
          <w:rFonts w:ascii="Times New Roman" w:hAnsi="Times New Roman" w:cs="Times New Roman"/>
          <w:sz w:val="20"/>
          <w:szCs w:val="20"/>
        </w:rPr>
        <w:t xml:space="preserve">constructive </w:t>
      </w:r>
      <w:r w:rsidRPr="0085392F">
        <w:rPr>
          <w:rFonts w:ascii="Times New Roman" w:hAnsi="Times New Roman" w:cs="Times New Roman"/>
          <w:sz w:val="20"/>
          <w:szCs w:val="20"/>
        </w:rPr>
        <w:t xml:space="preserve">dialogues per year. </w:t>
      </w:r>
      <w:r w:rsidR="00BC76DF">
        <w:rPr>
          <w:rFonts w:ascii="Times New Roman" w:hAnsi="Times New Roman" w:cs="Times New Roman"/>
          <w:sz w:val="20"/>
          <w:szCs w:val="20"/>
        </w:rPr>
        <w:t>This would eliminate the backlog</w:t>
      </w:r>
      <w:r w:rsidRPr="0085392F">
        <w:rPr>
          <w:rFonts w:ascii="Times New Roman" w:hAnsi="Times New Roman" w:cs="Times New Roman"/>
          <w:sz w:val="20"/>
          <w:szCs w:val="20"/>
        </w:rPr>
        <w:t xml:space="preserve"> in </w:t>
      </w:r>
      <w:r w:rsidR="00BC76DF">
        <w:rPr>
          <w:rFonts w:ascii="Times New Roman" w:hAnsi="Times New Roman" w:cs="Times New Roman"/>
          <w:sz w:val="20"/>
          <w:szCs w:val="20"/>
        </w:rPr>
        <w:t>just</w:t>
      </w:r>
      <w:r w:rsidR="00BC76D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over </w:t>
      </w:r>
      <w:r w:rsidR="00BC76DF">
        <w:rPr>
          <w:rFonts w:ascii="Times New Roman" w:hAnsi="Times New Roman" w:cs="Times New Roman"/>
          <w:sz w:val="20"/>
          <w:szCs w:val="20"/>
        </w:rPr>
        <w:t>two</w:t>
      </w:r>
      <w:r w:rsidRPr="0085392F">
        <w:rPr>
          <w:rFonts w:ascii="Times New Roman" w:hAnsi="Times New Roman" w:cs="Times New Roman"/>
          <w:sz w:val="20"/>
          <w:szCs w:val="20"/>
        </w:rPr>
        <w:t xml:space="preserve"> year</w:t>
      </w:r>
      <w:r w:rsidR="00BC76DF">
        <w:rPr>
          <w:rFonts w:ascii="Times New Roman" w:hAnsi="Times New Roman" w:cs="Times New Roman"/>
          <w:sz w:val="20"/>
          <w:szCs w:val="20"/>
        </w:rPr>
        <w:t>s</w:t>
      </w:r>
      <w:r w:rsidRPr="0085392F">
        <w:rPr>
          <w:rFonts w:ascii="Times New Roman" w:hAnsi="Times New Roman" w:cs="Times New Roman"/>
          <w:sz w:val="20"/>
          <w:szCs w:val="20"/>
        </w:rPr>
        <w:t xml:space="preserve"> (</w:t>
      </w:r>
      <w:r w:rsidR="00BC76DF">
        <w:rPr>
          <w:rFonts w:ascii="Times New Roman" w:hAnsi="Times New Roman" w:cs="Times New Roman"/>
          <w:sz w:val="20"/>
          <w:szCs w:val="20"/>
        </w:rPr>
        <w:t>seven</w:t>
      </w:r>
      <w:r w:rsidR="00BC76D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sessions in total). This would </w:t>
      </w:r>
      <w:r w:rsidR="00BC76DF">
        <w:rPr>
          <w:rFonts w:ascii="Times New Roman" w:hAnsi="Times New Roman" w:cs="Times New Roman"/>
          <w:sz w:val="20"/>
          <w:szCs w:val="20"/>
        </w:rPr>
        <w:t>resolve</w:t>
      </w:r>
      <w:r w:rsidRPr="0085392F">
        <w:rPr>
          <w:rFonts w:ascii="Times New Roman" w:hAnsi="Times New Roman" w:cs="Times New Roman"/>
          <w:sz w:val="20"/>
          <w:szCs w:val="20"/>
        </w:rPr>
        <w:t xml:space="preserve"> the </w:t>
      </w:r>
      <w:r w:rsidR="00BC76DF">
        <w:rPr>
          <w:rFonts w:ascii="Times New Roman" w:hAnsi="Times New Roman" w:cs="Times New Roman"/>
          <w:sz w:val="20"/>
          <w:szCs w:val="20"/>
        </w:rPr>
        <w:t>challenges</w:t>
      </w:r>
      <w:r w:rsidR="00BC76D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noted at the </w:t>
      </w:r>
      <w:r w:rsidR="00BC76DF">
        <w:rPr>
          <w:rFonts w:ascii="Times New Roman" w:hAnsi="Times New Roman" w:cs="Times New Roman"/>
          <w:sz w:val="20"/>
          <w:szCs w:val="20"/>
        </w:rPr>
        <w:t xml:space="preserve">start </w:t>
      </w:r>
      <w:r w:rsidRPr="0085392F">
        <w:rPr>
          <w:rFonts w:ascii="Times New Roman" w:hAnsi="Times New Roman" w:cs="Times New Roman"/>
          <w:sz w:val="20"/>
          <w:szCs w:val="20"/>
        </w:rPr>
        <w:t xml:space="preserve">of this paper as well as </w:t>
      </w:r>
      <w:r w:rsidR="00BC76DF">
        <w:rPr>
          <w:rFonts w:ascii="Times New Roman" w:hAnsi="Times New Roman" w:cs="Times New Roman"/>
          <w:sz w:val="20"/>
          <w:szCs w:val="20"/>
        </w:rPr>
        <w:t>deliver</w:t>
      </w:r>
      <w:r w:rsidR="00BC76D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the results noted under </w:t>
      </w:r>
      <w:r w:rsidR="00BC76DF">
        <w:rPr>
          <w:rFonts w:ascii="Times New Roman" w:hAnsi="Times New Roman" w:cs="Times New Roman"/>
          <w:sz w:val="20"/>
          <w:szCs w:val="20"/>
        </w:rPr>
        <w:t>part four of this paper</w:t>
      </w:r>
      <w:r w:rsidRPr="0085392F">
        <w:rPr>
          <w:rFonts w:ascii="Times New Roman" w:hAnsi="Times New Roman" w:cs="Times New Roman"/>
          <w:sz w:val="20"/>
          <w:szCs w:val="20"/>
        </w:rPr>
        <w:t>.</w:t>
      </w:r>
    </w:p>
    <w:p w14:paraId="13D56976" w14:textId="7F0E15BA" w:rsidR="00D31383" w:rsidRPr="0085392F" w:rsidRDefault="00276059" w:rsidP="00637D0A">
      <w:pPr>
        <w:pStyle w:val="H23G"/>
        <w:rPr>
          <w:rFonts w:ascii="Times New Roman" w:eastAsiaTheme="minorHAnsi" w:hAnsi="Times New Roman" w:cs="Times New Roman"/>
          <w:sz w:val="20"/>
          <w:szCs w:val="20"/>
        </w:rPr>
      </w:pPr>
      <w:r>
        <w:rPr>
          <w:rFonts w:ascii="Times New Roman" w:eastAsiaTheme="minorHAnsi" w:hAnsi="Times New Roman" w:cs="Times New Roman"/>
          <w:sz w:val="20"/>
          <w:szCs w:val="20"/>
        </w:rPr>
        <w:tab/>
      </w:r>
      <w:r w:rsidR="00637D0A" w:rsidRPr="0085392F">
        <w:rPr>
          <w:rFonts w:ascii="Times New Roman" w:eastAsiaTheme="minorHAnsi" w:hAnsi="Times New Roman" w:cs="Times New Roman"/>
          <w:sz w:val="20"/>
          <w:szCs w:val="20"/>
        </w:rPr>
        <w:t>4.</w:t>
      </w:r>
      <w:r w:rsidR="00637D0A" w:rsidRPr="0085392F">
        <w:rPr>
          <w:rFonts w:ascii="Times New Roman" w:eastAsiaTheme="minorHAnsi" w:hAnsi="Times New Roman" w:cs="Times New Roman"/>
          <w:sz w:val="20"/>
          <w:szCs w:val="20"/>
        </w:rPr>
        <w:tab/>
      </w:r>
      <w:r w:rsidR="008B0F46">
        <w:rPr>
          <w:rFonts w:ascii="Times New Roman" w:eastAsiaTheme="minorHAnsi" w:hAnsi="Times New Roman" w:cs="Times New Roman"/>
          <w:sz w:val="20"/>
          <w:szCs w:val="20"/>
        </w:rPr>
        <w:t xml:space="preserve">A combination of </w:t>
      </w:r>
      <w:r w:rsidR="00BC76DF">
        <w:rPr>
          <w:rFonts w:ascii="Times New Roman" w:eastAsiaTheme="minorHAnsi" w:hAnsi="Times New Roman" w:cs="Times New Roman"/>
          <w:sz w:val="20"/>
          <w:szCs w:val="20"/>
        </w:rPr>
        <w:t xml:space="preserve">proposal two </w:t>
      </w:r>
      <w:r w:rsidR="008B0F46">
        <w:rPr>
          <w:rFonts w:ascii="Times New Roman" w:eastAsiaTheme="minorHAnsi" w:hAnsi="Times New Roman" w:cs="Times New Roman"/>
          <w:sz w:val="20"/>
          <w:szCs w:val="20"/>
        </w:rPr>
        <w:t xml:space="preserve">and </w:t>
      </w:r>
      <w:r w:rsidR="00BC76DF">
        <w:rPr>
          <w:rFonts w:ascii="Times New Roman" w:eastAsiaTheme="minorHAnsi" w:hAnsi="Times New Roman" w:cs="Times New Roman"/>
          <w:sz w:val="20"/>
          <w:szCs w:val="20"/>
        </w:rPr>
        <w:t>three</w:t>
      </w:r>
    </w:p>
    <w:p w14:paraId="7D3B9FEA" w14:textId="431658AA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 xml:space="preserve">This would double the speed with which </w:t>
      </w:r>
      <w:r w:rsidR="00BC76DF">
        <w:rPr>
          <w:rFonts w:ascii="Times New Roman" w:hAnsi="Times New Roman" w:cs="Times New Roman"/>
          <w:sz w:val="20"/>
          <w:szCs w:val="20"/>
        </w:rPr>
        <w:t>the Committee</w:t>
      </w:r>
      <w:r w:rsidR="00BC76D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>can deal with the backlog</w:t>
      </w:r>
      <w:r w:rsidR="00BC76DF">
        <w:rPr>
          <w:rFonts w:ascii="Times New Roman" w:hAnsi="Times New Roman" w:cs="Times New Roman"/>
          <w:sz w:val="20"/>
          <w:szCs w:val="20"/>
        </w:rPr>
        <w:t>. However,</w:t>
      </w:r>
      <w:r w:rsidRPr="0085392F">
        <w:rPr>
          <w:rFonts w:ascii="Times New Roman" w:hAnsi="Times New Roman" w:cs="Times New Roman"/>
          <w:sz w:val="20"/>
          <w:szCs w:val="20"/>
        </w:rPr>
        <w:t xml:space="preserve"> as two chambers will not be accommodated</w:t>
      </w:r>
      <w:r w:rsidR="00BC76DF">
        <w:rPr>
          <w:rFonts w:ascii="Times New Roman" w:hAnsi="Times New Roman" w:cs="Times New Roman"/>
          <w:sz w:val="20"/>
          <w:szCs w:val="20"/>
        </w:rPr>
        <w:t xml:space="preserve"> by the UN</w:t>
      </w:r>
      <w:r w:rsidRPr="0085392F">
        <w:rPr>
          <w:rFonts w:ascii="Times New Roman" w:hAnsi="Times New Roman" w:cs="Times New Roman"/>
          <w:sz w:val="20"/>
          <w:szCs w:val="20"/>
        </w:rPr>
        <w:t xml:space="preserve">, </w:t>
      </w:r>
      <w:r w:rsidR="00BC76DF">
        <w:rPr>
          <w:rFonts w:ascii="Times New Roman" w:hAnsi="Times New Roman" w:cs="Times New Roman"/>
          <w:sz w:val="20"/>
          <w:szCs w:val="20"/>
        </w:rPr>
        <w:t>the Paper</w:t>
      </w:r>
      <w:r w:rsidR="00BC76D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>ha</w:t>
      </w:r>
      <w:r w:rsidR="00BC76DF">
        <w:rPr>
          <w:rFonts w:ascii="Times New Roman" w:hAnsi="Times New Roman" w:cs="Times New Roman"/>
          <w:sz w:val="20"/>
          <w:szCs w:val="20"/>
        </w:rPr>
        <w:t>s</w:t>
      </w:r>
      <w:r w:rsidRPr="0085392F">
        <w:rPr>
          <w:rFonts w:ascii="Times New Roman" w:hAnsi="Times New Roman" w:cs="Times New Roman"/>
          <w:sz w:val="20"/>
          <w:szCs w:val="20"/>
        </w:rPr>
        <w:t xml:space="preserve"> not </w:t>
      </w:r>
      <w:r w:rsidR="00BC76DF">
        <w:rPr>
          <w:rFonts w:ascii="Times New Roman" w:hAnsi="Times New Roman" w:cs="Times New Roman"/>
          <w:sz w:val="20"/>
          <w:szCs w:val="20"/>
        </w:rPr>
        <w:t xml:space="preserve">presented a </w:t>
      </w:r>
      <w:r w:rsidRPr="0085392F">
        <w:rPr>
          <w:rFonts w:ascii="Times New Roman" w:hAnsi="Times New Roman" w:cs="Times New Roman"/>
          <w:sz w:val="20"/>
          <w:szCs w:val="20"/>
        </w:rPr>
        <w:t xml:space="preserve">detailed calculation. </w:t>
      </w:r>
      <w:r w:rsidR="00BC76DF">
        <w:rPr>
          <w:rFonts w:ascii="Times New Roman" w:hAnsi="Times New Roman" w:cs="Times New Roman"/>
          <w:sz w:val="20"/>
          <w:szCs w:val="20"/>
        </w:rPr>
        <w:t xml:space="preserve">In sum, </w:t>
      </w:r>
      <w:r w:rsidRPr="0085392F">
        <w:rPr>
          <w:rFonts w:ascii="Times New Roman" w:hAnsi="Times New Roman" w:cs="Times New Roman"/>
          <w:sz w:val="20"/>
          <w:szCs w:val="20"/>
        </w:rPr>
        <w:t>the speed with which the backlog could be tackled would be doubled. So would the workload for all concerned.</w:t>
      </w:r>
    </w:p>
    <w:p w14:paraId="7372E238" w14:textId="77777777" w:rsidR="00D31383" w:rsidRPr="0085392F" w:rsidRDefault="00276059" w:rsidP="00637D0A">
      <w:pPr>
        <w:pStyle w:val="H23G"/>
        <w:rPr>
          <w:rFonts w:ascii="Times New Roman" w:eastAsiaTheme="minorHAnsi" w:hAnsi="Times New Roman" w:cs="Times New Roman"/>
          <w:sz w:val="20"/>
          <w:szCs w:val="20"/>
        </w:rPr>
      </w:pPr>
      <w:r>
        <w:rPr>
          <w:rFonts w:ascii="Times New Roman" w:eastAsiaTheme="minorHAnsi" w:hAnsi="Times New Roman" w:cs="Times New Roman"/>
          <w:sz w:val="20"/>
          <w:szCs w:val="20"/>
        </w:rPr>
        <w:tab/>
      </w:r>
      <w:r>
        <w:rPr>
          <w:rFonts w:ascii="Times New Roman" w:eastAsiaTheme="minorHAnsi" w:hAnsi="Times New Roman" w:cs="Times New Roman"/>
          <w:sz w:val="20"/>
          <w:szCs w:val="20"/>
        </w:rPr>
        <w:tab/>
      </w:r>
      <w:r w:rsidR="005B4213">
        <w:rPr>
          <w:rFonts w:ascii="Times New Roman" w:eastAsiaTheme="minorHAnsi" w:hAnsi="Times New Roman" w:cs="Times New Roman"/>
          <w:sz w:val="20"/>
          <w:szCs w:val="20"/>
        </w:rPr>
        <w:t>The future</w:t>
      </w:r>
    </w:p>
    <w:p w14:paraId="195D7542" w14:textId="40AF55B1" w:rsidR="00D31383" w:rsidRPr="0085392F" w:rsidRDefault="00D31383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 xml:space="preserve">There will </w:t>
      </w:r>
      <w:r w:rsidR="00BC76DF">
        <w:rPr>
          <w:rFonts w:ascii="Times New Roman" w:hAnsi="Times New Roman" w:cs="Times New Roman"/>
          <w:sz w:val="20"/>
          <w:szCs w:val="20"/>
        </w:rPr>
        <w:t xml:space="preserve">be </w:t>
      </w:r>
      <w:r w:rsidRPr="0085392F">
        <w:rPr>
          <w:rFonts w:ascii="Times New Roman" w:hAnsi="Times New Roman" w:cs="Times New Roman"/>
          <w:sz w:val="20"/>
          <w:szCs w:val="20"/>
        </w:rPr>
        <w:t xml:space="preserve">a moment, in a little over </w:t>
      </w:r>
      <w:r w:rsidR="00BC76DF">
        <w:rPr>
          <w:rFonts w:ascii="Times New Roman" w:hAnsi="Times New Roman" w:cs="Times New Roman"/>
          <w:sz w:val="20"/>
          <w:szCs w:val="20"/>
        </w:rPr>
        <w:t>two</w:t>
      </w:r>
      <w:r w:rsidR="00BC76D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>years, when there will no longer be a backlog. With the outcomes of our proposed experimental working methods in mind</w:t>
      </w:r>
      <w:r w:rsidR="002F572B">
        <w:rPr>
          <w:rFonts w:ascii="Times New Roman" w:hAnsi="Times New Roman" w:cs="Times New Roman"/>
          <w:sz w:val="20"/>
          <w:szCs w:val="20"/>
        </w:rPr>
        <w:t>,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BC76DF">
        <w:rPr>
          <w:rFonts w:ascii="Times New Roman" w:hAnsi="Times New Roman" w:cs="Times New Roman"/>
          <w:sz w:val="20"/>
          <w:szCs w:val="20"/>
        </w:rPr>
        <w:t>the Committee</w:t>
      </w:r>
      <w:r w:rsidR="00BC76D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>will</w:t>
      </w:r>
      <w:r w:rsidR="002F572B">
        <w:rPr>
          <w:rFonts w:ascii="Times New Roman" w:hAnsi="Times New Roman" w:cs="Times New Roman"/>
          <w:sz w:val="20"/>
          <w:szCs w:val="20"/>
        </w:rPr>
        <w:t>,</w:t>
      </w:r>
      <w:r w:rsidRPr="0085392F">
        <w:rPr>
          <w:rFonts w:ascii="Times New Roman" w:hAnsi="Times New Roman" w:cs="Times New Roman"/>
          <w:sz w:val="20"/>
          <w:szCs w:val="20"/>
        </w:rPr>
        <w:t xml:space="preserve"> in the course of the second year</w:t>
      </w:r>
      <w:r w:rsidR="002F572B">
        <w:rPr>
          <w:rFonts w:ascii="Times New Roman" w:hAnsi="Times New Roman" w:cs="Times New Roman"/>
          <w:sz w:val="20"/>
          <w:szCs w:val="20"/>
        </w:rPr>
        <w:t>,</w:t>
      </w:r>
      <w:r w:rsidRPr="0085392F">
        <w:rPr>
          <w:rFonts w:ascii="Times New Roman" w:hAnsi="Times New Roman" w:cs="Times New Roman"/>
          <w:sz w:val="20"/>
          <w:szCs w:val="20"/>
        </w:rPr>
        <w:t xml:space="preserve"> decide on that. </w:t>
      </w:r>
      <w:r w:rsidR="00BC76DF">
        <w:rPr>
          <w:rFonts w:ascii="Times New Roman" w:hAnsi="Times New Roman" w:cs="Times New Roman"/>
          <w:sz w:val="20"/>
          <w:szCs w:val="20"/>
        </w:rPr>
        <w:t>The Committee</w:t>
      </w:r>
      <w:r w:rsidR="00BC76D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>also ha</w:t>
      </w:r>
      <w:r w:rsidR="00BC76DF">
        <w:rPr>
          <w:rFonts w:ascii="Times New Roman" w:hAnsi="Times New Roman" w:cs="Times New Roman"/>
          <w:sz w:val="20"/>
          <w:szCs w:val="20"/>
        </w:rPr>
        <w:t>s</w:t>
      </w:r>
      <w:r w:rsidRPr="0085392F">
        <w:rPr>
          <w:rFonts w:ascii="Times New Roman" w:hAnsi="Times New Roman" w:cs="Times New Roman"/>
          <w:sz w:val="20"/>
          <w:szCs w:val="20"/>
        </w:rPr>
        <w:t xml:space="preserve"> a substantial backlog on communications. It would be interesting to find a way to </w:t>
      </w:r>
      <w:r w:rsidR="00BC76DF">
        <w:rPr>
          <w:rFonts w:ascii="Times New Roman" w:hAnsi="Times New Roman" w:cs="Times New Roman"/>
          <w:sz w:val="20"/>
          <w:szCs w:val="20"/>
        </w:rPr>
        <w:t>decrease</w:t>
      </w:r>
      <w:r w:rsidRPr="0085392F">
        <w:rPr>
          <w:rFonts w:ascii="Times New Roman" w:hAnsi="Times New Roman" w:cs="Times New Roman"/>
          <w:sz w:val="20"/>
          <w:szCs w:val="20"/>
        </w:rPr>
        <w:t xml:space="preserve"> that. Furthermore</w:t>
      </w:r>
      <w:r w:rsidR="00BC76DF">
        <w:rPr>
          <w:rFonts w:ascii="Times New Roman" w:hAnsi="Times New Roman" w:cs="Times New Roman"/>
          <w:sz w:val="20"/>
          <w:szCs w:val="20"/>
        </w:rPr>
        <w:t>,</w:t>
      </w:r>
      <w:r w:rsidRPr="0085392F">
        <w:rPr>
          <w:rFonts w:ascii="Times New Roman" w:hAnsi="Times New Roman" w:cs="Times New Roman"/>
          <w:sz w:val="20"/>
          <w:szCs w:val="20"/>
        </w:rPr>
        <w:t xml:space="preserve"> there are several issues that </w:t>
      </w:r>
      <w:r w:rsidR="005014D3">
        <w:rPr>
          <w:rFonts w:ascii="Times New Roman" w:hAnsi="Times New Roman" w:cs="Times New Roman"/>
          <w:sz w:val="20"/>
          <w:szCs w:val="20"/>
        </w:rPr>
        <w:t>require</w:t>
      </w:r>
      <w:r w:rsidR="005014D3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BC76DF">
        <w:rPr>
          <w:rFonts w:ascii="Times New Roman" w:hAnsi="Times New Roman" w:cs="Times New Roman"/>
          <w:sz w:val="20"/>
          <w:szCs w:val="20"/>
        </w:rPr>
        <w:t>the Committee’s</w:t>
      </w:r>
      <w:r w:rsidR="00BC76D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 xml:space="preserve">urgent attention and in depth discussion, </w:t>
      </w:r>
      <w:r w:rsidR="005014D3">
        <w:rPr>
          <w:rFonts w:ascii="Times New Roman" w:hAnsi="Times New Roman" w:cs="Times New Roman"/>
          <w:sz w:val="20"/>
          <w:szCs w:val="20"/>
        </w:rPr>
        <w:t>with the assistance of</w:t>
      </w:r>
      <w:r w:rsidR="005014D3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Pr="0085392F">
        <w:rPr>
          <w:rFonts w:ascii="Times New Roman" w:hAnsi="Times New Roman" w:cs="Times New Roman"/>
          <w:sz w:val="20"/>
          <w:szCs w:val="20"/>
        </w:rPr>
        <w:t>scientific information and counsel.</w:t>
      </w:r>
    </w:p>
    <w:p w14:paraId="316822A5" w14:textId="77777777" w:rsidR="00D31383" w:rsidRPr="0085392F" w:rsidRDefault="00276059" w:rsidP="00637D0A">
      <w:pPr>
        <w:pStyle w:val="H23G"/>
        <w:rPr>
          <w:rFonts w:ascii="Times New Roman" w:eastAsiaTheme="minorHAnsi" w:hAnsi="Times New Roman" w:cs="Times New Roman"/>
          <w:sz w:val="20"/>
          <w:szCs w:val="20"/>
        </w:rPr>
      </w:pPr>
      <w:r>
        <w:rPr>
          <w:rFonts w:ascii="Times New Roman" w:eastAsiaTheme="minorHAnsi" w:hAnsi="Times New Roman" w:cs="Times New Roman"/>
          <w:sz w:val="20"/>
          <w:szCs w:val="20"/>
        </w:rPr>
        <w:tab/>
      </w:r>
      <w:r>
        <w:rPr>
          <w:rFonts w:ascii="Times New Roman" w:eastAsiaTheme="minorHAnsi" w:hAnsi="Times New Roman" w:cs="Times New Roman"/>
          <w:sz w:val="20"/>
          <w:szCs w:val="20"/>
        </w:rPr>
        <w:tab/>
      </w:r>
      <w:r w:rsidR="005B4213">
        <w:rPr>
          <w:rFonts w:ascii="Times New Roman" w:eastAsiaTheme="minorHAnsi" w:hAnsi="Times New Roman" w:cs="Times New Roman"/>
          <w:sz w:val="20"/>
          <w:szCs w:val="20"/>
        </w:rPr>
        <w:t>To conclude</w:t>
      </w:r>
    </w:p>
    <w:p w14:paraId="0305DA3A" w14:textId="0434685D" w:rsidR="00D31383" w:rsidRPr="0085392F" w:rsidRDefault="00BC76DF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Committee’s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D31383" w:rsidRPr="0085392F">
        <w:rPr>
          <w:rFonts w:ascii="Times New Roman" w:hAnsi="Times New Roman" w:cs="Times New Roman"/>
          <w:sz w:val="20"/>
          <w:szCs w:val="20"/>
        </w:rPr>
        <w:t>responsibility is foremost to</w:t>
      </w:r>
      <w:r w:rsidR="00256245">
        <w:rPr>
          <w:rFonts w:ascii="Times New Roman" w:hAnsi="Times New Roman" w:cs="Times New Roman"/>
          <w:sz w:val="20"/>
          <w:szCs w:val="20"/>
        </w:rPr>
        <w:t>wards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the women in the world who, as </w:t>
      </w:r>
      <w:r w:rsidR="005014D3">
        <w:rPr>
          <w:rFonts w:ascii="Times New Roman" w:hAnsi="Times New Roman" w:cs="Times New Roman"/>
          <w:sz w:val="20"/>
          <w:szCs w:val="20"/>
        </w:rPr>
        <w:t>it has</w:t>
      </w:r>
      <w:r w:rsidR="005014D3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stated more than once, are probably </w:t>
      </w:r>
      <w:r w:rsidR="00256245">
        <w:rPr>
          <w:rFonts w:ascii="Times New Roman" w:hAnsi="Times New Roman" w:cs="Times New Roman"/>
          <w:sz w:val="20"/>
          <w:szCs w:val="20"/>
        </w:rPr>
        <w:t xml:space="preserve">also </w:t>
      </w:r>
      <w:r w:rsidR="00D31383" w:rsidRPr="0085392F">
        <w:rPr>
          <w:rFonts w:ascii="Times New Roman" w:hAnsi="Times New Roman" w:cs="Times New Roman"/>
          <w:sz w:val="20"/>
          <w:szCs w:val="20"/>
        </w:rPr>
        <w:t>the ones to suffer most from the economic-societal aftereffects of C</w:t>
      </w:r>
      <w:r>
        <w:rPr>
          <w:rFonts w:ascii="Times New Roman" w:hAnsi="Times New Roman" w:cs="Times New Roman"/>
          <w:sz w:val="20"/>
          <w:szCs w:val="20"/>
        </w:rPr>
        <w:t>OVID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-19. With that in mind, the members of the Committee will gladly put all their efforts into tackling the unacceptable backlog of 53 reports. </w:t>
      </w:r>
      <w:r>
        <w:rPr>
          <w:rFonts w:ascii="Times New Roman" w:hAnsi="Times New Roman" w:cs="Times New Roman"/>
          <w:sz w:val="20"/>
          <w:szCs w:val="20"/>
        </w:rPr>
        <w:t>The Committee’s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aim is to adapt </w:t>
      </w:r>
      <w:r>
        <w:rPr>
          <w:rFonts w:ascii="Times New Roman" w:hAnsi="Times New Roman" w:cs="Times New Roman"/>
          <w:sz w:val="20"/>
          <w:szCs w:val="20"/>
        </w:rPr>
        <w:t>its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D31383" w:rsidRPr="0085392F">
        <w:rPr>
          <w:rFonts w:ascii="Times New Roman" w:hAnsi="Times New Roman" w:cs="Times New Roman"/>
          <w:sz w:val="20"/>
          <w:szCs w:val="20"/>
        </w:rPr>
        <w:t>working methods to achieve this</w:t>
      </w:r>
      <w:r>
        <w:rPr>
          <w:rFonts w:ascii="Times New Roman" w:hAnsi="Times New Roman" w:cs="Times New Roman"/>
          <w:sz w:val="20"/>
          <w:szCs w:val="20"/>
        </w:rPr>
        <w:t>,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resulting in:</w:t>
      </w:r>
    </w:p>
    <w:p w14:paraId="1291A516" w14:textId="4E8EED55" w:rsidR="00D31383" w:rsidRPr="0085392F" w:rsidRDefault="00637D0A" w:rsidP="00637D0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>•</w:t>
      </w:r>
      <w:r w:rsidRPr="0085392F">
        <w:rPr>
          <w:rFonts w:ascii="Times New Roman" w:hAnsi="Times New Roman" w:cs="Times New Roman"/>
          <w:sz w:val="20"/>
          <w:szCs w:val="20"/>
        </w:rPr>
        <w:tab/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A chance to experiment without changing </w:t>
      </w:r>
      <w:r w:rsidR="00BC76DF">
        <w:rPr>
          <w:rFonts w:ascii="Times New Roman" w:hAnsi="Times New Roman" w:cs="Times New Roman"/>
          <w:sz w:val="20"/>
          <w:szCs w:val="20"/>
        </w:rPr>
        <w:t>its</w:t>
      </w:r>
      <w:r w:rsidR="00BC76D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D31383" w:rsidRPr="0085392F">
        <w:rPr>
          <w:rFonts w:ascii="Times New Roman" w:hAnsi="Times New Roman" w:cs="Times New Roman"/>
          <w:sz w:val="20"/>
          <w:szCs w:val="20"/>
        </w:rPr>
        <w:t>working methods permanently</w:t>
      </w:r>
      <w:r w:rsidR="005014D3">
        <w:rPr>
          <w:rFonts w:ascii="Times New Roman" w:hAnsi="Times New Roman" w:cs="Times New Roman"/>
          <w:sz w:val="20"/>
          <w:szCs w:val="20"/>
        </w:rPr>
        <w:t>; and,</w:t>
      </w:r>
    </w:p>
    <w:p w14:paraId="7876F171" w14:textId="44C0E4D6" w:rsidR="00D31383" w:rsidRPr="0085392F" w:rsidRDefault="00637D0A" w:rsidP="00637D0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Fonts w:ascii="Times New Roman" w:hAnsi="Times New Roman" w:cs="Times New Roman"/>
          <w:sz w:val="20"/>
          <w:szCs w:val="20"/>
        </w:rPr>
      </w:pPr>
      <w:r w:rsidRPr="0085392F">
        <w:rPr>
          <w:rFonts w:ascii="Times New Roman" w:hAnsi="Times New Roman" w:cs="Times New Roman"/>
          <w:sz w:val="20"/>
          <w:szCs w:val="20"/>
        </w:rPr>
        <w:t>•</w:t>
      </w:r>
      <w:r w:rsidRPr="0085392F">
        <w:rPr>
          <w:rFonts w:ascii="Times New Roman" w:hAnsi="Times New Roman" w:cs="Times New Roman"/>
          <w:sz w:val="20"/>
          <w:szCs w:val="20"/>
        </w:rPr>
        <w:tab/>
      </w:r>
      <w:r w:rsidR="00BC76DF">
        <w:rPr>
          <w:rFonts w:ascii="Times New Roman" w:hAnsi="Times New Roman" w:cs="Times New Roman"/>
          <w:sz w:val="20"/>
          <w:szCs w:val="20"/>
        </w:rPr>
        <w:t>Maintaining its c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redibility: </w:t>
      </w:r>
      <w:r w:rsidR="00BC76DF">
        <w:rPr>
          <w:rFonts w:ascii="Times New Roman" w:hAnsi="Times New Roman" w:cs="Times New Roman"/>
          <w:sz w:val="20"/>
          <w:szCs w:val="20"/>
        </w:rPr>
        <w:t>by</w:t>
      </w:r>
      <w:r w:rsidR="00BC76DF" w:rsidRPr="0085392F">
        <w:rPr>
          <w:rFonts w:ascii="Times New Roman" w:hAnsi="Times New Roman" w:cs="Times New Roman"/>
          <w:sz w:val="20"/>
          <w:szCs w:val="20"/>
        </w:rPr>
        <w:t xml:space="preserve"> </w:t>
      </w:r>
      <w:r w:rsidR="00D31383" w:rsidRPr="0085392F">
        <w:rPr>
          <w:rFonts w:ascii="Times New Roman" w:hAnsi="Times New Roman" w:cs="Times New Roman"/>
          <w:sz w:val="20"/>
          <w:szCs w:val="20"/>
        </w:rPr>
        <w:t>do</w:t>
      </w:r>
      <w:r w:rsidR="00BC76DF">
        <w:rPr>
          <w:rFonts w:ascii="Times New Roman" w:hAnsi="Times New Roman" w:cs="Times New Roman"/>
          <w:sz w:val="20"/>
          <w:szCs w:val="20"/>
        </w:rPr>
        <w:t>ing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what the circumstances demand.</w:t>
      </w:r>
    </w:p>
    <w:p w14:paraId="06197297" w14:textId="342BD6FC" w:rsidR="00ED004A" w:rsidRDefault="00BC76DF" w:rsidP="00C607CA">
      <w:pPr>
        <w:pStyle w:val="SingleTxt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Constructive dialogues that are</w:t>
      </w:r>
      <w:r w:rsidRPr="0085392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increasingly </w:t>
      </w:r>
      <w:r w:rsidR="00D31383" w:rsidRPr="0085392F">
        <w:rPr>
          <w:rFonts w:ascii="Times New Roman" w:hAnsi="Times New Roman" w:cs="Times New Roman"/>
          <w:sz w:val="20"/>
          <w:szCs w:val="20"/>
        </w:rPr>
        <w:t>focus</w:t>
      </w:r>
      <w:r>
        <w:rPr>
          <w:rFonts w:ascii="Times New Roman" w:hAnsi="Times New Roman" w:cs="Times New Roman"/>
          <w:sz w:val="20"/>
          <w:szCs w:val="20"/>
        </w:rPr>
        <w:t>ed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for the </w:t>
      </w:r>
      <w:r>
        <w:rPr>
          <w:rFonts w:ascii="Times New Roman" w:hAnsi="Times New Roman" w:cs="Times New Roman"/>
          <w:sz w:val="20"/>
          <w:szCs w:val="20"/>
        </w:rPr>
        <w:t xml:space="preserve">review of </w:t>
      </w:r>
      <w:r w:rsidR="00D31383" w:rsidRPr="0085392F">
        <w:rPr>
          <w:rFonts w:ascii="Times New Roman" w:hAnsi="Times New Roman" w:cs="Times New Roman"/>
          <w:sz w:val="20"/>
          <w:szCs w:val="20"/>
        </w:rPr>
        <w:t>State parties</w:t>
      </w:r>
      <w:r>
        <w:rPr>
          <w:rFonts w:ascii="Times New Roman" w:hAnsi="Times New Roman" w:cs="Times New Roman"/>
          <w:sz w:val="20"/>
          <w:szCs w:val="20"/>
        </w:rPr>
        <w:t>’ reports are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likely to result in </w:t>
      </w:r>
      <w:r w:rsidR="00D31383" w:rsidRPr="0085392F">
        <w:rPr>
          <w:rFonts w:ascii="Times New Roman" w:hAnsi="Times New Roman" w:cs="Times New Roman"/>
          <w:sz w:val="20"/>
          <w:szCs w:val="20"/>
        </w:rPr>
        <w:t>less work</w:t>
      </w:r>
      <w:r>
        <w:rPr>
          <w:rFonts w:ascii="Times New Roman" w:hAnsi="Times New Roman" w:cs="Times New Roman"/>
          <w:sz w:val="20"/>
          <w:szCs w:val="20"/>
        </w:rPr>
        <w:t xml:space="preserve"> for States parties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, and </w:t>
      </w:r>
      <w:r>
        <w:rPr>
          <w:rFonts w:ascii="Times New Roman" w:hAnsi="Times New Roman" w:cs="Times New Roman"/>
          <w:sz w:val="20"/>
          <w:szCs w:val="20"/>
        </w:rPr>
        <w:t xml:space="preserve">yet, </w:t>
      </w:r>
      <w:r w:rsidR="00D31383" w:rsidRPr="0085392F">
        <w:rPr>
          <w:rFonts w:ascii="Times New Roman" w:hAnsi="Times New Roman" w:cs="Times New Roman"/>
          <w:sz w:val="20"/>
          <w:szCs w:val="20"/>
        </w:rPr>
        <w:t>hopefully</w:t>
      </w:r>
      <w:r>
        <w:rPr>
          <w:rFonts w:ascii="Times New Roman" w:hAnsi="Times New Roman" w:cs="Times New Roman"/>
          <w:sz w:val="20"/>
          <w:szCs w:val="20"/>
        </w:rPr>
        <w:t>, remain</w:t>
      </w:r>
      <w:r w:rsidR="00D31383" w:rsidRPr="0085392F">
        <w:rPr>
          <w:rFonts w:ascii="Times New Roman" w:hAnsi="Times New Roman" w:cs="Times New Roman"/>
          <w:sz w:val="20"/>
          <w:szCs w:val="20"/>
        </w:rPr>
        <w:t xml:space="preserve"> as effective</w:t>
      </w:r>
      <w:r w:rsidR="00276059">
        <w:rPr>
          <w:rFonts w:ascii="Times New Roman" w:hAnsi="Times New Roman" w:cs="Times New Roman"/>
          <w:sz w:val="20"/>
          <w:szCs w:val="20"/>
        </w:rPr>
        <w:t>.</w:t>
      </w:r>
    </w:p>
    <w:p w14:paraId="194DCC1F" w14:textId="77777777" w:rsidR="00276059" w:rsidRPr="00D31383" w:rsidRDefault="00276059" w:rsidP="00276059">
      <w:pPr>
        <w:pStyle w:val="SingleTxtG"/>
        <w:suppressAutoHyphens/>
        <w:spacing w:before="240" w:after="0" w:line="240" w:lineRule="atLeast"/>
        <w:jc w:val="center"/>
        <w:rPr>
          <w:rFonts w:ascii="Times New Roman" w:hAnsi="Times New Roman" w:cs="Times New Roman"/>
          <w:sz w:val="20"/>
          <w:szCs w:val="20"/>
          <w:u w:val="single"/>
          <w:lang w:val="en-GB" w:eastAsia="en-GB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ab/>
      </w:r>
      <w:r>
        <w:rPr>
          <w:rFonts w:ascii="Times New Roman" w:hAnsi="Times New Roman" w:cs="Times New Roman"/>
          <w:sz w:val="20"/>
          <w:szCs w:val="20"/>
          <w:u w:val="single"/>
        </w:rPr>
        <w:tab/>
      </w:r>
      <w:r>
        <w:rPr>
          <w:rFonts w:ascii="Times New Roman" w:hAnsi="Times New Roman" w:cs="Times New Roman"/>
          <w:sz w:val="20"/>
          <w:szCs w:val="20"/>
          <w:u w:val="single"/>
        </w:rPr>
        <w:tab/>
      </w:r>
      <w:r>
        <w:rPr>
          <w:rFonts w:ascii="Times New Roman" w:hAnsi="Times New Roman" w:cs="Times New Roman"/>
          <w:sz w:val="20"/>
          <w:szCs w:val="20"/>
          <w:u w:val="single"/>
        </w:rPr>
        <w:tab/>
      </w:r>
    </w:p>
    <w:sectPr w:rsidR="00276059" w:rsidRPr="00D31383" w:rsidSect="00E90AED">
      <w:footerReference w:type="even" r:id="rId7"/>
      <w:footerReference w:type="default" r:id="rId8"/>
      <w:footerReference w:type="first" r:id="rId9"/>
      <w:endnotePr>
        <w:numFmt w:val="decimal"/>
      </w:endnotePr>
      <w:pgSz w:w="11907" w:h="16840" w:code="9"/>
      <w:pgMar w:top="1417" w:right="1134" w:bottom="1134" w:left="1134" w:header="850" w:footer="56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2E3D3" w14:textId="77777777" w:rsidR="006E5767" w:rsidRDefault="006E5767"/>
  </w:endnote>
  <w:endnote w:type="continuationSeparator" w:id="0">
    <w:p w14:paraId="7BBFD83B" w14:textId="77777777" w:rsidR="006E5767" w:rsidRDefault="006E5767"/>
  </w:endnote>
  <w:endnote w:type="continuationNotice" w:id="1">
    <w:p w14:paraId="2613BAFF" w14:textId="77777777" w:rsidR="006E5767" w:rsidRDefault="006E57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27774" w14:textId="08615A53" w:rsidR="005014D3" w:rsidRPr="00E90AED" w:rsidRDefault="005014D3">
    <w:pPr>
      <w:pStyle w:val="Footer"/>
      <w:rPr>
        <w:rFonts w:ascii="Times New Roman" w:hAnsi="Times New Roman" w:cs="Times New Roman"/>
        <w:lang w:val="es-ES"/>
      </w:rPr>
    </w:pPr>
    <w:r w:rsidRPr="00E90AED">
      <w:rPr>
        <w:rFonts w:ascii="Times New Roman" w:hAnsi="Times New Roman" w:cs="Times New Roman"/>
        <w:lang w:val="es-ES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032B9" w14:textId="215257FB" w:rsidR="005014D3" w:rsidRPr="00E90AED" w:rsidRDefault="005014D3" w:rsidP="00E90AED">
    <w:pPr>
      <w:pStyle w:val="Footer"/>
      <w:jc w:val="right"/>
      <w:rPr>
        <w:rFonts w:ascii="Times New Roman" w:hAnsi="Times New Roman" w:cs="Times New Roman"/>
        <w:lang w:val="es-ES"/>
      </w:rPr>
    </w:pPr>
    <w:r w:rsidRPr="00E90AED">
      <w:rPr>
        <w:rFonts w:ascii="Times New Roman" w:hAnsi="Times New Roman" w:cs="Times New Roman"/>
        <w:lang w:val="es-ES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15994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21A8754" w14:textId="3F2048E5" w:rsidR="005014D3" w:rsidRPr="00E90AED" w:rsidRDefault="005014D3">
        <w:pPr>
          <w:pStyle w:val="Footer"/>
          <w:jc w:val="right"/>
          <w:rPr>
            <w:rFonts w:ascii="Times New Roman" w:hAnsi="Times New Roman" w:cs="Times New Roman"/>
          </w:rPr>
        </w:pPr>
        <w:r w:rsidRPr="00E90AED">
          <w:rPr>
            <w:rFonts w:ascii="Times New Roman" w:hAnsi="Times New Roman" w:cs="Times New Roman"/>
          </w:rPr>
          <w:fldChar w:fldCharType="begin"/>
        </w:r>
        <w:r w:rsidRPr="00E90AED">
          <w:rPr>
            <w:rFonts w:ascii="Times New Roman" w:hAnsi="Times New Roman" w:cs="Times New Roman"/>
          </w:rPr>
          <w:instrText xml:space="preserve"> PAGE   \* MERGEFORMAT </w:instrText>
        </w:r>
        <w:r w:rsidRPr="00E90AED">
          <w:rPr>
            <w:rFonts w:ascii="Times New Roman" w:hAnsi="Times New Roman" w:cs="Times New Roman"/>
          </w:rPr>
          <w:fldChar w:fldCharType="separate"/>
        </w:r>
        <w:r w:rsidR="00991BC6">
          <w:rPr>
            <w:rFonts w:ascii="Times New Roman" w:hAnsi="Times New Roman" w:cs="Times New Roman"/>
            <w:noProof/>
          </w:rPr>
          <w:t>1</w:t>
        </w:r>
        <w:r w:rsidRPr="00E90AED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F0F575F" w14:textId="190A1028" w:rsidR="005014D3" w:rsidRDefault="005014D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AE70BE" w14:textId="77777777" w:rsidR="006E5767" w:rsidRPr="000B175B" w:rsidRDefault="006E5767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0B45F68" w14:textId="77777777" w:rsidR="006E5767" w:rsidRPr="00FC68B7" w:rsidRDefault="006E5767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96C04A1" w14:textId="77777777" w:rsidR="006E5767" w:rsidRDefault="006E5767"/>
  </w:footnote>
  <w:footnote w:id="2">
    <w:p w14:paraId="57C78F00" w14:textId="553935AC" w:rsidR="005014D3" w:rsidRPr="00AB4109" w:rsidRDefault="005014D3" w:rsidP="00AB4109">
      <w:pPr>
        <w:pStyle w:val="FootnoteText"/>
        <w:widowControl w:val="0"/>
        <w:tabs>
          <w:tab w:val="clear" w:pos="1021"/>
          <w:tab w:val="right" w:pos="1020"/>
        </w:tabs>
        <w:suppressAutoHyphens/>
        <w:rPr>
          <w:rFonts w:ascii="Times New Roman" w:hAnsi="Times New Roman" w:cs="Times New Roman"/>
          <w:lang w:val="en-GB"/>
        </w:rPr>
      </w:pPr>
      <w:r>
        <w:tab/>
      </w:r>
      <w:r>
        <w:rPr>
          <w:rStyle w:val="FootnoteReference"/>
        </w:rPr>
        <w:footnoteRef/>
      </w:r>
      <w:r>
        <w:tab/>
      </w:r>
      <w:r w:rsidRPr="00AB4109">
        <w:rPr>
          <w:rFonts w:ascii="Times New Roman" w:hAnsi="Times New Roman" w:cs="Times New Roman"/>
        </w:rPr>
        <w:t xml:space="preserve">It could have been </w:t>
      </w:r>
      <w:r>
        <w:rPr>
          <w:rFonts w:ascii="Times New Roman" w:hAnsi="Times New Roman" w:cs="Times New Roman"/>
        </w:rPr>
        <w:t>four</w:t>
      </w:r>
      <w:r w:rsidRPr="00AB4109">
        <w:rPr>
          <w:rFonts w:ascii="Times New Roman" w:hAnsi="Times New Roman" w:cs="Times New Roman"/>
        </w:rPr>
        <w:t xml:space="preserve"> more </w:t>
      </w:r>
      <w:r>
        <w:rPr>
          <w:rFonts w:ascii="Times New Roman" w:hAnsi="Times New Roman" w:cs="Times New Roman"/>
        </w:rPr>
        <w:t xml:space="preserve">dialogues </w:t>
      </w:r>
      <w:r w:rsidRPr="00AB4109">
        <w:rPr>
          <w:rFonts w:ascii="Times New Roman" w:hAnsi="Times New Roman" w:cs="Times New Roman"/>
        </w:rPr>
        <w:t xml:space="preserve">if </w:t>
      </w:r>
      <w:r>
        <w:rPr>
          <w:rFonts w:ascii="Times New Roman" w:hAnsi="Times New Roman" w:cs="Times New Roman"/>
        </w:rPr>
        <w:t>two States parties had not requested</w:t>
      </w:r>
      <w:r w:rsidRPr="00AB41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 </w:t>
      </w:r>
      <w:r w:rsidRPr="00AB4109">
        <w:rPr>
          <w:rFonts w:ascii="Times New Roman" w:hAnsi="Times New Roman" w:cs="Times New Roman"/>
        </w:rPr>
        <w:t>last minute postponement.</w:t>
      </w:r>
    </w:p>
  </w:footnote>
  <w:footnote w:id="3">
    <w:p w14:paraId="1DC5C9C5" w14:textId="661DB11D" w:rsidR="005014D3" w:rsidRPr="00505AFC" w:rsidRDefault="005014D3" w:rsidP="00505AFC">
      <w:pPr>
        <w:pStyle w:val="FootnoteText"/>
        <w:widowControl w:val="0"/>
        <w:tabs>
          <w:tab w:val="clear" w:pos="1021"/>
          <w:tab w:val="right" w:pos="1020"/>
        </w:tabs>
        <w:suppressAutoHyphens/>
        <w:rPr>
          <w:rFonts w:ascii="Times New Roman" w:hAnsi="Times New Roman" w:cs="Times New Roman"/>
          <w:lang w:val="en-GB"/>
        </w:rPr>
      </w:pPr>
      <w:r>
        <w:tab/>
      </w:r>
      <w:r>
        <w:rPr>
          <w:rStyle w:val="FootnoteReference"/>
        </w:rPr>
        <w:footnoteRef/>
      </w:r>
      <w:r>
        <w:tab/>
      </w:r>
      <w:r w:rsidRPr="00505AFC">
        <w:rPr>
          <w:rFonts w:ascii="Times New Roman" w:hAnsi="Times New Roman" w:cs="Times New Roman"/>
        </w:rPr>
        <w:t xml:space="preserve">This is just an example, and needs working on, but the object would be that </w:t>
      </w:r>
      <w:r>
        <w:rPr>
          <w:rFonts w:ascii="Times New Roman" w:hAnsi="Times New Roman" w:cs="Times New Roman"/>
        </w:rPr>
        <w:t xml:space="preserve">the Committee </w:t>
      </w:r>
      <w:r w:rsidRPr="00505AFC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es</w:t>
      </w:r>
      <w:r w:rsidRPr="00505AFC">
        <w:rPr>
          <w:rFonts w:ascii="Times New Roman" w:hAnsi="Times New Roman" w:cs="Times New Roman"/>
        </w:rPr>
        <w:t xml:space="preserve"> not </w:t>
      </w:r>
      <w:r>
        <w:rPr>
          <w:rFonts w:ascii="Times New Roman" w:hAnsi="Times New Roman" w:cs="Times New Roman"/>
        </w:rPr>
        <w:t>receive</w:t>
      </w:r>
      <w:r w:rsidRPr="00505AFC">
        <w:rPr>
          <w:rFonts w:ascii="Times New Roman" w:hAnsi="Times New Roman" w:cs="Times New Roman"/>
        </w:rPr>
        <w:t xml:space="preserve"> prepared answers.</w:t>
      </w:r>
    </w:p>
  </w:footnote>
  <w:footnote w:id="4">
    <w:p w14:paraId="47DA4B14" w14:textId="1C209674" w:rsidR="005014D3" w:rsidRPr="00505AFC" w:rsidRDefault="005014D3" w:rsidP="00505AFC">
      <w:pPr>
        <w:pStyle w:val="FootnoteText"/>
        <w:widowControl w:val="0"/>
        <w:tabs>
          <w:tab w:val="clear" w:pos="1021"/>
          <w:tab w:val="right" w:pos="1020"/>
        </w:tabs>
        <w:suppressAutoHyphens/>
        <w:rPr>
          <w:rFonts w:ascii="Times New Roman" w:hAnsi="Times New Roman" w:cs="Times New Roman"/>
          <w:lang w:val="en-GB"/>
        </w:rPr>
      </w:pPr>
      <w:r>
        <w:tab/>
      </w:r>
      <w:r>
        <w:rPr>
          <w:rStyle w:val="FootnoteReference"/>
        </w:rPr>
        <w:footnoteRef/>
      </w:r>
      <w:r>
        <w:tab/>
      </w:r>
      <w:r w:rsidRPr="00505AFC">
        <w:rPr>
          <w:rFonts w:ascii="Times New Roman" w:hAnsi="Times New Roman" w:cs="Times New Roman"/>
        </w:rPr>
        <w:t xml:space="preserve">The Geneva Academy envisages in situ dialogues </w:t>
      </w:r>
      <w:r>
        <w:rPr>
          <w:rFonts w:ascii="Times New Roman" w:hAnsi="Times New Roman" w:cs="Times New Roman"/>
        </w:rPr>
        <w:t>involving</w:t>
      </w:r>
      <w:r w:rsidRPr="00505AFC">
        <w:rPr>
          <w:rFonts w:ascii="Times New Roman" w:hAnsi="Times New Roman" w:cs="Times New Roman"/>
        </w:rPr>
        <w:t xml:space="preserve"> a combination of CEDAW and CRC</w:t>
      </w:r>
      <w:r>
        <w:rPr>
          <w:rFonts w:ascii="Times New Roman" w:hAnsi="Times New Roman" w:cs="Times New Roman"/>
        </w:rPr>
        <w:t xml:space="preserve"> Committee members</w:t>
      </w:r>
      <w:r w:rsidRPr="00505AFC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41B3C"/>
    <w:multiLevelType w:val="hybridMultilevel"/>
    <w:tmpl w:val="A8AC4648"/>
    <w:lvl w:ilvl="0" w:tplc="12EE9B1A">
      <w:start w:val="1"/>
      <w:numFmt w:val="decimal"/>
      <w:lvlText w:val="%1."/>
      <w:lvlJc w:val="left"/>
      <w:pPr>
        <w:ind w:left="1134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301ED5"/>
    <w:multiLevelType w:val="hybridMultilevel"/>
    <w:tmpl w:val="A7784764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D5364A"/>
    <w:multiLevelType w:val="hybridMultilevel"/>
    <w:tmpl w:val="D14CF93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5C072C"/>
    <w:multiLevelType w:val="hybridMultilevel"/>
    <w:tmpl w:val="BE9AB52A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85B01BF"/>
    <w:multiLevelType w:val="hybridMultilevel"/>
    <w:tmpl w:val="A3A6C1E6"/>
    <w:lvl w:ilvl="0" w:tplc="215A03E8">
      <w:start w:val="1"/>
      <w:numFmt w:val="decimal"/>
      <w:lvlText w:val="%1."/>
      <w:lvlJc w:val="left"/>
      <w:pPr>
        <w:ind w:left="1134" w:firstLine="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B811F2"/>
    <w:multiLevelType w:val="hybridMultilevel"/>
    <w:tmpl w:val="41B654E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6"/>
  </w:num>
  <w:num w:numId="5">
    <w:abstractNumId w:val="8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1F5"/>
    <w:rsid w:val="00050F6B"/>
    <w:rsid w:val="0006283C"/>
    <w:rsid w:val="00072C8C"/>
    <w:rsid w:val="000766DD"/>
    <w:rsid w:val="000931C0"/>
    <w:rsid w:val="000A4DCC"/>
    <w:rsid w:val="000B175B"/>
    <w:rsid w:val="000B3A0F"/>
    <w:rsid w:val="000B675E"/>
    <w:rsid w:val="000D0419"/>
    <w:rsid w:val="000E0415"/>
    <w:rsid w:val="000F66A4"/>
    <w:rsid w:val="00115D40"/>
    <w:rsid w:val="00117015"/>
    <w:rsid w:val="001B4B04"/>
    <w:rsid w:val="001C6663"/>
    <w:rsid w:val="001C7895"/>
    <w:rsid w:val="001D26DF"/>
    <w:rsid w:val="001F1320"/>
    <w:rsid w:val="001F3AED"/>
    <w:rsid w:val="00211E0B"/>
    <w:rsid w:val="00256245"/>
    <w:rsid w:val="002715C3"/>
    <w:rsid w:val="00276059"/>
    <w:rsid w:val="002C229E"/>
    <w:rsid w:val="002D4629"/>
    <w:rsid w:val="002F572B"/>
    <w:rsid w:val="003025C7"/>
    <w:rsid w:val="00303576"/>
    <w:rsid w:val="003107FA"/>
    <w:rsid w:val="003229D8"/>
    <w:rsid w:val="0033745A"/>
    <w:rsid w:val="0039277A"/>
    <w:rsid w:val="003972E0"/>
    <w:rsid w:val="003A6806"/>
    <w:rsid w:val="003C2CC4"/>
    <w:rsid w:val="003D4B23"/>
    <w:rsid w:val="003E30A6"/>
    <w:rsid w:val="00407531"/>
    <w:rsid w:val="004325CB"/>
    <w:rsid w:val="00442210"/>
    <w:rsid w:val="00446DE4"/>
    <w:rsid w:val="004A41CA"/>
    <w:rsid w:val="004A5BBB"/>
    <w:rsid w:val="005014D3"/>
    <w:rsid w:val="00503228"/>
    <w:rsid w:val="00505384"/>
    <w:rsid w:val="00505AFC"/>
    <w:rsid w:val="005258BB"/>
    <w:rsid w:val="005420F2"/>
    <w:rsid w:val="005B3DB3"/>
    <w:rsid w:val="005B4213"/>
    <w:rsid w:val="00611FC4"/>
    <w:rsid w:val="006176FB"/>
    <w:rsid w:val="00627ED0"/>
    <w:rsid w:val="00637D0A"/>
    <w:rsid w:val="00640B26"/>
    <w:rsid w:val="00665595"/>
    <w:rsid w:val="00665950"/>
    <w:rsid w:val="006A7392"/>
    <w:rsid w:val="006E564B"/>
    <w:rsid w:val="006E5767"/>
    <w:rsid w:val="0072632A"/>
    <w:rsid w:val="00727642"/>
    <w:rsid w:val="007369EB"/>
    <w:rsid w:val="00744D44"/>
    <w:rsid w:val="007B6BA5"/>
    <w:rsid w:val="007C3390"/>
    <w:rsid w:val="007C4F4B"/>
    <w:rsid w:val="007E588D"/>
    <w:rsid w:val="007F0B83"/>
    <w:rsid w:val="007F6611"/>
    <w:rsid w:val="008175E9"/>
    <w:rsid w:val="008242D7"/>
    <w:rsid w:val="008311A3"/>
    <w:rsid w:val="0085392F"/>
    <w:rsid w:val="00861F97"/>
    <w:rsid w:val="00870139"/>
    <w:rsid w:val="00871FD5"/>
    <w:rsid w:val="00893E47"/>
    <w:rsid w:val="008979B1"/>
    <w:rsid w:val="008A6B25"/>
    <w:rsid w:val="008A6C4F"/>
    <w:rsid w:val="008B0F46"/>
    <w:rsid w:val="008D578A"/>
    <w:rsid w:val="008E0E46"/>
    <w:rsid w:val="00907AD2"/>
    <w:rsid w:val="00921352"/>
    <w:rsid w:val="00963CBA"/>
    <w:rsid w:val="00974A8D"/>
    <w:rsid w:val="00991261"/>
    <w:rsid w:val="00991BC6"/>
    <w:rsid w:val="009A2608"/>
    <w:rsid w:val="009B7A52"/>
    <w:rsid w:val="009F3A17"/>
    <w:rsid w:val="00A1427D"/>
    <w:rsid w:val="00A37D4B"/>
    <w:rsid w:val="00A37E59"/>
    <w:rsid w:val="00A43A48"/>
    <w:rsid w:val="00A72F22"/>
    <w:rsid w:val="00A748A6"/>
    <w:rsid w:val="00A879A4"/>
    <w:rsid w:val="00AB4109"/>
    <w:rsid w:val="00AC145F"/>
    <w:rsid w:val="00AE627A"/>
    <w:rsid w:val="00AF6716"/>
    <w:rsid w:val="00B2503F"/>
    <w:rsid w:val="00B30179"/>
    <w:rsid w:val="00B33EC0"/>
    <w:rsid w:val="00B81E12"/>
    <w:rsid w:val="00B84792"/>
    <w:rsid w:val="00BC74E9"/>
    <w:rsid w:val="00BC76DF"/>
    <w:rsid w:val="00BE4F74"/>
    <w:rsid w:val="00BE618E"/>
    <w:rsid w:val="00C17699"/>
    <w:rsid w:val="00C463DD"/>
    <w:rsid w:val="00C607CA"/>
    <w:rsid w:val="00C745C3"/>
    <w:rsid w:val="00CD007A"/>
    <w:rsid w:val="00CE4A8F"/>
    <w:rsid w:val="00D2031B"/>
    <w:rsid w:val="00D25FE2"/>
    <w:rsid w:val="00D31383"/>
    <w:rsid w:val="00D317BB"/>
    <w:rsid w:val="00D43252"/>
    <w:rsid w:val="00D506D7"/>
    <w:rsid w:val="00D548D1"/>
    <w:rsid w:val="00D811F5"/>
    <w:rsid w:val="00D8344F"/>
    <w:rsid w:val="00D878D7"/>
    <w:rsid w:val="00D978C6"/>
    <w:rsid w:val="00DA67AD"/>
    <w:rsid w:val="00DB5D0F"/>
    <w:rsid w:val="00DC5F89"/>
    <w:rsid w:val="00DF0F82"/>
    <w:rsid w:val="00DF12F7"/>
    <w:rsid w:val="00E02C81"/>
    <w:rsid w:val="00E130AB"/>
    <w:rsid w:val="00E3517E"/>
    <w:rsid w:val="00E7260F"/>
    <w:rsid w:val="00E87921"/>
    <w:rsid w:val="00E90AED"/>
    <w:rsid w:val="00E96630"/>
    <w:rsid w:val="00EC1C6B"/>
    <w:rsid w:val="00ED004A"/>
    <w:rsid w:val="00ED7A2A"/>
    <w:rsid w:val="00EF1D7F"/>
    <w:rsid w:val="00F20223"/>
    <w:rsid w:val="00F53EDA"/>
    <w:rsid w:val="00F62AF7"/>
    <w:rsid w:val="00F7753D"/>
    <w:rsid w:val="00F85F34"/>
    <w:rsid w:val="00FA06F7"/>
    <w:rsid w:val="00FB171A"/>
    <w:rsid w:val="00FC47B0"/>
    <w:rsid w:val="00FC68B7"/>
    <w:rsid w:val="00FD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9282C15"/>
  <w15:docId w15:val="{A4926C7A-5DAF-4DB5-829C-A44A3FC68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48D1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Heading1">
    <w:name w:val="heading 1"/>
    <w:aliases w:val="Table_G"/>
    <w:basedOn w:val="SingleTxtG"/>
    <w:next w:val="SingleTxtG"/>
    <w:qFormat/>
    <w:rsid w:val="00503228"/>
    <w:pPr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semiHidden/>
    <w:qFormat/>
    <w:rsid w:val="00503228"/>
    <w:pPr>
      <w:outlineLvl w:val="1"/>
    </w:pPr>
  </w:style>
  <w:style w:type="paragraph" w:styleId="Heading3">
    <w:name w:val="heading 3"/>
    <w:basedOn w:val="Normal"/>
    <w:next w:val="Normal"/>
    <w:semiHidden/>
    <w:qFormat/>
    <w:rsid w:val="00503228"/>
    <w:pPr>
      <w:outlineLvl w:val="2"/>
    </w:pPr>
  </w:style>
  <w:style w:type="paragraph" w:styleId="Heading4">
    <w:name w:val="heading 4"/>
    <w:basedOn w:val="Normal"/>
    <w:next w:val="Normal"/>
    <w:semiHidden/>
    <w:qFormat/>
    <w:rsid w:val="00503228"/>
    <w:pPr>
      <w:outlineLvl w:val="3"/>
    </w:pPr>
  </w:style>
  <w:style w:type="paragraph" w:styleId="Heading5">
    <w:name w:val="heading 5"/>
    <w:basedOn w:val="Normal"/>
    <w:next w:val="Normal"/>
    <w:semiHidden/>
    <w:qFormat/>
    <w:rsid w:val="00503228"/>
    <w:pPr>
      <w:outlineLvl w:val="4"/>
    </w:pPr>
  </w:style>
  <w:style w:type="paragraph" w:styleId="Heading6">
    <w:name w:val="heading 6"/>
    <w:basedOn w:val="Normal"/>
    <w:next w:val="Normal"/>
    <w:semiHidden/>
    <w:qFormat/>
    <w:rsid w:val="00503228"/>
    <w:pPr>
      <w:outlineLvl w:val="5"/>
    </w:pPr>
  </w:style>
  <w:style w:type="paragraph" w:styleId="Heading7">
    <w:name w:val="heading 7"/>
    <w:basedOn w:val="Normal"/>
    <w:next w:val="Normal"/>
    <w:semiHidden/>
    <w:qFormat/>
    <w:rsid w:val="00503228"/>
    <w:pPr>
      <w:outlineLvl w:val="6"/>
    </w:pPr>
  </w:style>
  <w:style w:type="paragraph" w:styleId="Heading8">
    <w:name w:val="heading 8"/>
    <w:basedOn w:val="Normal"/>
    <w:next w:val="Normal"/>
    <w:semiHidden/>
    <w:qFormat/>
    <w:rsid w:val="00503228"/>
    <w:pPr>
      <w:outlineLvl w:val="7"/>
    </w:pPr>
  </w:style>
  <w:style w:type="paragraph" w:styleId="Heading9">
    <w:name w:val="heading 9"/>
    <w:basedOn w:val="Normal"/>
    <w:next w:val="Normal"/>
    <w:semiHidden/>
    <w:qFormat/>
    <w:rsid w:val="00503228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qFormat/>
    <w:rsid w:val="00503228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qFormat/>
    <w:rsid w:val="0050322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50322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basedOn w:val="DefaultParagraphFont"/>
    <w:uiPriority w:val="99"/>
    <w:qFormat/>
    <w:rsid w:val="00503228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qFormat/>
    <w:rsid w:val="00503228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qFormat/>
    <w:rsid w:val="00503228"/>
    <w:pPr>
      <w:pBdr>
        <w:bottom w:val="single" w:sz="4" w:space="4" w:color="auto"/>
      </w:pBdr>
    </w:pPr>
    <w:rPr>
      <w:b/>
      <w:sz w:val="18"/>
    </w:rPr>
  </w:style>
  <w:style w:type="table" w:styleId="TableGrid">
    <w:name w:val="Table Grid"/>
    <w:basedOn w:val="TableNormal"/>
    <w:semiHidden/>
    <w:rsid w:val="00DC5F89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sid w:val="00DC5F89"/>
    <w:rPr>
      <w:color w:val="auto"/>
      <w:u w:val="none"/>
    </w:rPr>
  </w:style>
  <w:style w:type="character" w:styleId="FollowedHyperlink">
    <w:name w:val="FollowedHyperlink"/>
    <w:basedOn w:val="DefaultParagraphFont"/>
    <w:semiHidden/>
    <w:rsid w:val="00DC5F89"/>
    <w:rPr>
      <w:color w:val="auto"/>
      <w:u w:val="none"/>
    </w:rPr>
  </w:style>
  <w:style w:type="paragraph" w:customStyle="1" w:styleId="SMG">
    <w:name w:val="__S_M_G"/>
    <w:basedOn w:val="Normal"/>
    <w:next w:val="Normal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0322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0322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50322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qFormat/>
    <w:rsid w:val="00503228"/>
  </w:style>
  <w:style w:type="character" w:styleId="PageNumber">
    <w:name w:val="page number"/>
    <w:aliases w:val="7_G"/>
    <w:basedOn w:val="DefaultParagraphFont"/>
    <w:qFormat/>
    <w:rsid w:val="00503228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503228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link w:val="FooterChar"/>
    <w:uiPriority w:val="99"/>
    <w:qFormat/>
    <w:rsid w:val="00503228"/>
    <w:rPr>
      <w:sz w:val="16"/>
    </w:rPr>
  </w:style>
  <w:style w:type="paragraph" w:customStyle="1" w:styleId="Bullet2G">
    <w:name w:val="_Bullet 2_G"/>
    <w:basedOn w:val="Normal"/>
    <w:qFormat/>
    <w:rsid w:val="00503228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qFormat/>
    <w:rsid w:val="0050322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ParNoG">
    <w:name w:val="_ParNo_G"/>
    <w:basedOn w:val="SingleTxtG"/>
    <w:qFormat/>
    <w:rsid w:val="000766DD"/>
    <w:pPr>
      <w:numPr>
        <w:numId w:val="3"/>
      </w:numPr>
    </w:p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D548D1"/>
    <w:rPr>
      <w:sz w:val="18"/>
      <w:lang w:val="en-GB" w:eastAsia="en-US"/>
    </w:rPr>
  </w:style>
  <w:style w:type="paragraph" w:styleId="ListParagraph">
    <w:name w:val="List Paragraph"/>
    <w:basedOn w:val="Normal"/>
    <w:uiPriority w:val="34"/>
    <w:qFormat/>
    <w:rsid w:val="00D31383"/>
    <w:pPr>
      <w:ind w:left="720"/>
      <w:contextualSpacing/>
    </w:pPr>
    <w:rPr>
      <w:rFonts w:eastAsiaTheme="minorHAnsi"/>
      <w:lang w:val="nl-NL"/>
    </w:rPr>
  </w:style>
  <w:style w:type="character" w:styleId="CommentReference">
    <w:name w:val="annotation reference"/>
    <w:basedOn w:val="DefaultParagraphFont"/>
    <w:semiHidden/>
    <w:unhideWhenUsed/>
    <w:rsid w:val="002715C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715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715C3"/>
    <w:rPr>
      <w:rFonts w:asciiTheme="minorHAnsi" w:eastAsiaTheme="minorEastAsia" w:hAnsiTheme="minorHAnsi" w:cstheme="minorBid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715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715C3"/>
    <w:rPr>
      <w:rFonts w:asciiTheme="minorHAnsi" w:eastAsiaTheme="minorEastAsia" w:hAnsiTheme="minorHAnsi" w:cstheme="minorBidi"/>
      <w:b/>
      <w:bCs/>
      <w:lang w:val="en-US" w:eastAsia="en-US"/>
    </w:rPr>
  </w:style>
  <w:style w:type="paragraph" w:styleId="BalloonText">
    <w:name w:val="Balloon Text"/>
    <w:basedOn w:val="Normal"/>
    <w:link w:val="BalloonTextChar"/>
    <w:semiHidden/>
    <w:unhideWhenUsed/>
    <w:rsid w:val="002715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715C3"/>
    <w:rPr>
      <w:rFonts w:ascii="Segoe UI" w:eastAsiaTheme="minorEastAsia" w:hAnsi="Segoe UI" w:cs="Segoe UI"/>
      <w:sz w:val="18"/>
      <w:szCs w:val="18"/>
      <w:lang w:val="en-US" w:eastAsia="en-US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5B4213"/>
    <w:rPr>
      <w:rFonts w:asciiTheme="minorHAnsi" w:eastAsiaTheme="minorEastAsia" w:hAnsiTheme="minorHAnsi" w:cstheme="minorBidi"/>
      <w:sz w:val="16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9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PlainPage\PlainPage_E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3DE7A6A656B848A8EA21748CE6E4D4" ma:contentTypeVersion="0" ma:contentTypeDescription="Create a new document." ma:contentTypeScope="" ma:versionID="fcc65cf232e59f42d2e2f986d8680b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D89E1D-1AA1-4FE7-A900-8E85C8CA7BBA}"/>
</file>

<file path=customXml/itemProps2.xml><?xml version="1.0" encoding="utf-8"?>
<ds:datastoreItem xmlns:ds="http://schemas.openxmlformats.org/officeDocument/2006/customXml" ds:itemID="{3AADEDEC-C9C2-4FD4-96E7-101840ABD307}"/>
</file>

<file path=customXml/itemProps3.xml><?xml version="1.0" encoding="utf-8"?>
<ds:datastoreItem xmlns:ds="http://schemas.openxmlformats.org/officeDocument/2006/customXml" ds:itemID="{91D58A7F-764E-48AF-93D7-A79C69A0F110}"/>
</file>

<file path=docProps/app.xml><?xml version="1.0" encoding="utf-8"?>
<Properties xmlns="http://schemas.openxmlformats.org/officeDocument/2006/extended-properties" xmlns:vt="http://schemas.openxmlformats.org/officeDocument/2006/docPropsVTypes">
  <Template>PlainPage_E.dotm</Template>
  <TotalTime>0</TotalTime>
  <Pages>3</Pages>
  <Words>1346</Words>
  <Characters>7678</Characters>
  <Application>Microsoft Office Word</Application>
  <DocSecurity>4</DocSecurity>
  <Lines>63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CSD</Company>
  <LinksUpToDate>false</LinksUpToDate>
  <CharactersWithSpaces>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SANDOVAL Irene del Pilar</dc:creator>
  <cp:lastModifiedBy>SCHNEIDER Jakob</cp:lastModifiedBy>
  <cp:revision>2</cp:revision>
  <cp:lastPrinted>2008-09-29T11:49:00Z</cp:lastPrinted>
  <dcterms:created xsi:type="dcterms:W3CDTF">2021-11-17T08:12:00Z</dcterms:created>
  <dcterms:modified xsi:type="dcterms:W3CDTF">2021-11-17T08:12:00Z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0x010100CE3DE7A6A656B848A8EA21748CE6E4D4</vt:lpwstr>
  </property>
</Properties>
</file>