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BC9" w:rsidRPr="002234DD" w:rsidRDefault="00A53BC9" w:rsidP="002234DD">
      <w:pPr>
        <w:pBdr>
          <w:bottom w:val="single" w:sz="6" w:space="1" w:color="auto"/>
        </w:pBdr>
        <w:jc w:val="both"/>
        <w:rPr>
          <w:rFonts w:ascii="Arial" w:hAnsi="Arial" w:cs="Arial"/>
          <w:sz w:val="24"/>
          <w:szCs w:val="24"/>
        </w:rPr>
      </w:pPr>
      <w:r w:rsidRPr="002234DD">
        <w:rPr>
          <w:rFonts w:ascii="Arial" w:hAnsi="Arial" w:cs="Arial"/>
          <w:noProof/>
          <w:sz w:val="24"/>
          <w:szCs w:val="24"/>
          <w:lang w:val="en-GB" w:eastAsia="en-GB"/>
        </w:rPr>
        <w:drawing>
          <wp:inline distT="0" distB="0" distL="0" distR="0" wp14:anchorId="577442B4" wp14:editId="222FD8D8">
            <wp:extent cx="3021496" cy="1494790"/>
            <wp:effectExtent l="0" t="0" r="7620" b="0"/>
            <wp:docPr id="1" name="irc_mi" descr="http://conadeh.hn/wp-content/uploads/2014/11/LogoFinalCONADE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onadeh.hn/wp-content/uploads/2014/11/LogoFinalCONADEH.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3699" cy="1495880"/>
                    </a:xfrm>
                    <a:prstGeom prst="rect">
                      <a:avLst/>
                    </a:prstGeom>
                    <a:noFill/>
                    <a:ln>
                      <a:noFill/>
                    </a:ln>
                  </pic:spPr>
                </pic:pic>
              </a:graphicData>
            </a:graphic>
          </wp:inline>
        </w:drawing>
      </w:r>
    </w:p>
    <w:p w:rsidR="00B82B9C" w:rsidRPr="002234DD" w:rsidRDefault="009D22B8" w:rsidP="002234DD">
      <w:pPr>
        <w:spacing w:after="160" w:line="259" w:lineRule="auto"/>
        <w:jc w:val="both"/>
        <w:rPr>
          <w:rFonts w:ascii="Arial" w:eastAsia="Calibri" w:hAnsi="Arial" w:cs="Arial"/>
          <w:sz w:val="24"/>
          <w:szCs w:val="24"/>
          <w:lang w:val="es-ES"/>
        </w:rPr>
      </w:pPr>
      <w:r w:rsidRPr="002234DD">
        <w:rPr>
          <w:rFonts w:ascii="Arial" w:eastAsia="Calibri" w:hAnsi="Arial" w:cs="Arial"/>
          <w:sz w:val="24"/>
          <w:szCs w:val="24"/>
          <w:lang w:val="es-ES"/>
        </w:rPr>
        <w:t>Lista de Cuestiones propuestas por CONADEH</w:t>
      </w:r>
      <w:r w:rsidR="00B82B9C" w:rsidRPr="002234DD">
        <w:rPr>
          <w:rFonts w:ascii="Arial" w:eastAsia="Calibri" w:hAnsi="Arial" w:cs="Arial"/>
          <w:sz w:val="24"/>
          <w:szCs w:val="24"/>
          <w:lang w:val="es-ES"/>
        </w:rPr>
        <w:t xml:space="preserve"> para</w:t>
      </w:r>
      <w:r w:rsidRPr="002234DD">
        <w:rPr>
          <w:rFonts w:ascii="Arial" w:eastAsia="Calibri" w:hAnsi="Arial" w:cs="Arial"/>
          <w:sz w:val="24"/>
          <w:szCs w:val="24"/>
          <w:lang w:val="es-ES"/>
        </w:rPr>
        <w:t xml:space="preserve"> la consideración del Grupo de Trabajo de la reunión a la </w:t>
      </w:r>
      <w:r w:rsidR="00B82B9C" w:rsidRPr="002234DD">
        <w:rPr>
          <w:rFonts w:ascii="Arial" w:eastAsia="Calibri" w:hAnsi="Arial" w:cs="Arial"/>
          <w:sz w:val="24"/>
          <w:szCs w:val="24"/>
          <w:lang w:val="es-ES"/>
        </w:rPr>
        <w:t>6ª Pre-sesión (PSWG)</w:t>
      </w:r>
      <w:r w:rsidRPr="002234DD">
        <w:rPr>
          <w:rFonts w:ascii="Arial" w:eastAsia="Calibri" w:hAnsi="Arial" w:cs="Arial"/>
          <w:sz w:val="24"/>
          <w:szCs w:val="24"/>
          <w:lang w:val="es-ES"/>
        </w:rPr>
        <w:t xml:space="preserve"> del </w:t>
      </w:r>
      <w:r w:rsidR="00B82B9C" w:rsidRPr="002234DD">
        <w:rPr>
          <w:rFonts w:ascii="Arial" w:eastAsia="Calibri" w:hAnsi="Arial" w:cs="Arial"/>
          <w:sz w:val="24"/>
          <w:szCs w:val="24"/>
          <w:lang w:val="es-ES"/>
        </w:rPr>
        <w:t xml:space="preserve">Comité de los Derechos de las Personas con Discapacidad  </w:t>
      </w:r>
      <w:r w:rsidR="0060530E" w:rsidRPr="002234DD">
        <w:rPr>
          <w:rFonts w:ascii="Arial" w:eastAsia="Calibri" w:hAnsi="Arial" w:cs="Arial"/>
          <w:sz w:val="24"/>
          <w:szCs w:val="24"/>
          <w:lang w:val="es-ES"/>
        </w:rPr>
        <w:t xml:space="preserve">a realizarse </w:t>
      </w:r>
      <w:r w:rsidR="00553B02">
        <w:rPr>
          <w:rFonts w:ascii="Arial" w:eastAsia="Calibri" w:hAnsi="Arial" w:cs="Arial"/>
          <w:sz w:val="24"/>
          <w:szCs w:val="24"/>
          <w:lang w:val="es-ES"/>
        </w:rPr>
        <w:t>d</w:t>
      </w:r>
      <w:r w:rsidR="00F442DC" w:rsidRPr="002234DD">
        <w:rPr>
          <w:rFonts w:ascii="Arial" w:eastAsia="Calibri" w:hAnsi="Arial" w:cs="Arial"/>
          <w:sz w:val="24"/>
          <w:szCs w:val="24"/>
          <w:lang w:val="es-ES"/>
        </w:rPr>
        <w:t>el</w:t>
      </w:r>
      <w:r w:rsidR="00B82B9C" w:rsidRPr="002234DD">
        <w:rPr>
          <w:rFonts w:ascii="Arial" w:eastAsia="Calibri" w:hAnsi="Arial" w:cs="Arial"/>
          <w:sz w:val="24"/>
          <w:szCs w:val="24"/>
          <w:lang w:val="es-ES"/>
        </w:rPr>
        <w:t xml:space="preserve"> 5 al 9 de septiembre</w:t>
      </w:r>
      <w:r w:rsidR="0060530E" w:rsidRPr="002234DD">
        <w:rPr>
          <w:rFonts w:ascii="Arial" w:eastAsia="Calibri" w:hAnsi="Arial" w:cs="Arial"/>
          <w:sz w:val="24"/>
          <w:szCs w:val="24"/>
          <w:lang w:val="es-ES"/>
        </w:rPr>
        <w:t xml:space="preserve"> de 2016</w:t>
      </w:r>
      <w:r w:rsidR="00B82B9C" w:rsidRPr="002234DD">
        <w:rPr>
          <w:rFonts w:ascii="Arial" w:eastAsia="Calibri" w:hAnsi="Arial" w:cs="Arial"/>
          <w:sz w:val="24"/>
          <w:szCs w:val="24"/>
          <w:lang w:val="es-ES"/>
        </w:rPr>
        <w:t>.</w:t>
      </w:r>
    </w:p>
    <w:p w:rsidR="00553B02" w:rsidRDefault="00553B02" w:rsidP="002234DD">
      <w:pPr>
        <w:spacing w:after="160" w:line="259" w:lineRule="auto"/>
        <w:jc w:val="both"/>
        <w:rPr>
          <w:rFonts w:ascii="Arial" w:eastAsia="Calibri" w:hAnsi="Arial" w:cs="Arial"/>
          <w:sz w:val="24"/>
          <w:szCs w:val="24"/>
          <w:lang w:val="es-ES"/>
        </w:rPr>
      </w:pPr>
    </w:p>
    <w:p w:rsidR="009D22B8" w:rsidRPr="002234DD" w:rsidRDefault="00F442DC" w:rsidP="002234DD">
      <w:pPr>
        <w:spacing w:after="160" w:line="259" w:lineRule="auto"/>
        <w:jc w:val="both"/>
        <w:rPr>
          <w:rFonts w:ascii="Arial" w:eastAsia="Calibri" w:hAnsi="Arial" w:cs="Arial"/>
          <w:sz w:val="24"/>
          <w:szCs w:val="24"/>
          <w:lang w:val="es-ES"/>
        </w:rPr>
      </w:pPr>
      <w:r w:rsidRPr="002234DD">
        <w:rPr>
          <w:rFonts w:ascii="Arial" w:eastAsia="Calibri" w:hAnsi="Arial" w:cs="Arial"/>
          <w:sz w:val="24"/>
          <w:szCs w:val="24"/>
          <w:lang w:val="es-ES"/>
        </w:rPr>
        <w:t>En</w:t>
      </w:r>
      <w:r w:rsidR="006E63AF" w:rsidRPr="002234DD">
        <w:rPr>
          <w:rFonts w:ascii="Arial" w:eastAsia="Calibri" w:hAnsi="Arial" w:cs="Arial"/>
          <w:sz w:val="24"/>
          <w:szCs w:val="24"/>
          <w:lang w:val="es-ES"/>
        </w:rPr>
        <w:t xml:space="preserve"> respuesta al informe de país sobre la Convención de los Derechos Humanos de las Personas con Discapacidad</w:t>
      </w:r>
      <w:r w:rsidR="00553B02">
        <w:rPr>
          <w:rFonts w:ascii="Arial" w:eastAsia="Calibri" w:hAnsi="Arial" w:cs="Arial"/>
          <w:sz w:val="24"/>
          <w:szCs w:val="24"/>
          <w:lang w:val="es-ES"/>
        </w:rPr>
        <w:t>.</w:t>
      </w:r>
    </w:p>
    <w:p w:rsidR="006E63AF" w:rsidRPr="002234DD" w:rsidRDefault="006E63AF" w:rsidP="002234DD">
      <w:pPr>
        <w:spacing w:after="160" w:line="259" w:lineRule="auto"/>
        <w:jc w:val="both"/>
        <w:rPr>
          <w:rFonts w:ascii="Arial" w:eastAsia="Calibri" w:hAnsi="Arial" w:cs="Arial"/>
          <w:sz w:val="24"/>
          <w:szCs w:val="24"/>
          <w:lang w:val="es-ES"/>
        </w:rPr>
      </w:pPr>
    </w:p>
    <w:p w:rsidR="009D22B8" w:rsidRPr="002234DD" w:rsidRDefault="009D22B8" w:rsidP="002234DD">
      <w:pPr>
        <w:spacing w:after="160" w:line="259" w:lineRule="auto"/>
        <w:jc w:val="both"/>
        <w:rPr>
          <w:rFonts w:ascii="Arial" w:eastAsia="Calibri" w:hAnsi="Arial" w:cs="Arial"/>
          <w:sz w:val="24"/>
          <w:szCs w:val="24"/>
          <w:lang w:val="es-ES"/>
        </w:rPr>
      </w:pPr>
      <w:r w:rsidRPr="002234DD">
        <w:rPr>
          <w:rFonts w:ascii="Arial" w:eastAsia="Calibri" w:hAnsi="Arial" w:cs="Arial"/>
          <w:sz w:val="24"/>
          <w:szCs w:val="24"/>
          <w:lang w:val="es-ES"/>
        </w:rPr>
        <w:t xml:space="preserve">Doctor H. Roberto Herrera Cáceres </w:t>
      </w:r>
    </w:p>
    <w:p w:rsidR="009D22B8" w:rsidRPr="002234DD" w:rsidRDefault="009D22B8" w:rsidP="002234DD">
      <w:pPr>
        <w:spacing w:after="160" w:line="259" w:lineRule="auto"/>
        <w:jc w:val="both"/>
        <w:rPr>
          <w:rFonts w:ascii="Arial" w:eastAsia="Calibri" w:hAnsi="Arial" w:cs="Arial"/>
          <w:sz w:val="24"/>
          <w:szCs w:val="24"/>
          <w:lang w:val="es-ES"/>
        </w:rPr>
      </w:pPr>
      <w:bookmarkStart w:id="0" w:name="_GoBack"/>
      <w:r w:rsidRPr="002234DD">
        <w:rPr>
          <w:rFonts w:ascii="Arial" w:eastAsia="Calibri" w:hAnsi="Arial" w:cs="Arial"/>
          <w:sz w:val="24"/>
          <w:szCs w:val="24"/>
          <w:lang w:val="es-ES"/>
        </w:rPr>
        <w:t>Comisionado Nacional de los Derechos Humanos en Honduras</w:t>
      </w:r>
    </w:p>
    <w:p w:rsidR="009D22B8" w:rsidRPr="002234DD" w:rsidRDefault="009D22B8" w:rsidP="002234DD">
      <w:pPr>
        <w:spacing w:after="160" w:line="259" w:lineRule="auto"/>
        <w:jc w:val="both"/>
        <w:rPr>
          <w:rFonts w:ascii="Arial" w:eastAsia="Calibri" w:hAnsi="Arial" w:cs="Arial"/>
          <w:sz w:val="24"/>
          <w:szCs w:val="24"/>
          <w:lang w:val="es-ES"/>
        </w:rPr>
      </w:pPr>
      <w:r w:rsidRPr="002234DD">
        <w:rPr>
          <w:rFonts w:ascii="Arial" w:eastAsia="Calibri" w:hAnsi="Arial" w:cs="Arial"/>
          <w:sz w:val="24"/>
          <w:szCs w:val="24"/>
          <w:lang w:val="es-ES"/>
        </w:rPr>
        <w:t>(CONADEH)</w:t>
      </w:r>
    </w:p>
    <w:bookmarkEnd w:id="0"/>
    <w:p w:rsidR="009D22B8" w:rsidRPr="002234DD" w:rsidRDefault="009D22B8" w:rsidP="002234DD">
      <w:pPr>
        <w:spacing w:after="160" w:line="259" w:lineRule="auto"/>
        <w:jc w:val="both"/>
        <w:rPr>
          <w:rFonts w:ascii="Arial" w:eastAsia="Calibri" w:hAnsi="Arial" w:cs="Arial"/>
          <w:sz w:val="24"/>
          <w:szCs w:val="24"/>
          <w:lang w:val="es-ES"/>
        </w:rPr>
      </w:pPr>
    </w:p>
    <w:p w:rsidR="00A53BC9" w:rsidRPr="002234DD" w:rsidRDefault="00A53BC9" w:rsidP="002234DD">
      <w:pPr>
        <w:pBdr>
          <w:bottom w:val="single" w:sz="6" w:space="1" w:color="auto"/>
        </w:pBdr>
        <w:jc w:val="both"/>
        <w:rPr>
          <w:rFonts w:ascii="Arial" w:hAnsi="Arial" w:cs="Arial"/>
          <w:color w:val="000000"/>
          <w:sz w:val="24"/>
          <w:szCs w:val="24"/>
        </w:rPr>
      </w:pPr>
    </w:p>
    <w:p w:rsidR="009D22B8" w:rsidRPr="002234DD" w:rsidRDefault="009D22B8"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Default="00E602A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Pr="002234DD" w:rsidRDefault="002234D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lastRenderedPageBreak/>
        <w:t xml:space="preserve">Introducción  </w:t>
      </w:r>
    </w:p>
    <w:p w:rsidR="00E602AD" w:rsidRPr="002234DD" w:rsidRDefault="00E602AD" w:rsidP="002234DD">
      <w:pPr>
        <w:pBdr>
          <w:bottom w:val="single" w:sz="6" w:space="1" w:color="auto"/>
        </w:pBdr>
        <w:jc w:val="both"/>
        <w:rPr>
          <w:rFonts w:ascii="Arial" w:hAnsi="Arial" w:cs="Arial"/>
          <w:color w:val="000000"/>
          <w:sz w:val="24"/>
          <w:szCs w:val="24"/>
        </w:rPr>
      </w:pPr>
    </w:p>
    <w:p w:rsidR="00C13B7C" w:rsidRDefault="00F87068" w:rsidP="002234DD">
      <w:pPr>
        <w:jc w:val="both"/>
        <w:rPr>
          <w:rFonts w:ascii="Arial" w:hAnsi="Arial" w:cs="Arial"/>
          <w:color w:val="000000"/>
          <w:sz w:val="24"/>
          <w:szCs w:val="24"/>
        </w:rPr>
      </w:pPr>
      <w:r>
        <w:rPr>
          <w:rFonts w:ascii="Arial" w:hAnsi="Arial" w:cs="Arial"/>
          <w:color w:val="000000"/>
          <w:sz w:val="24"/>
          <w:szCs w:val="24"/>
        </w:rPr>
        <w:t>El</w:t>
      </w:r>
      <w:r w:rsidR="00C13B7C">
        <w:rPr>
          <w:rFonts w:ascii="Arial" w:hAnsi="Arial" w:cs="Arial"/>
          <w:color w:val="000000"/>
          <w:sz w:val="24"/>
          <w:szCs w:val="24"/>
        </w:rPr>
        <w:t xml:space="preserve"> </w:t>
      </w:r>
      <w:r w:rsidR="00C13B7C" w:rsidRPr="00C13B7C">
        <w:rPr>
          <w:rFonts w:ascii="Arial" w:hAnsi="Arial" w:cs="Arial"/>
          <w:color w:val="000000"/>
          <w:sz w:val="24"/>
          <w:szCs w:val="24"/>
        </w:rPr>
        <w:t xml:space="preserve">Comisionado Nacional de los Derechos Humanos, CONADEH, </w:t>
      </w:r>
      <w:r w:rsidR="00F806FB">
        <w:rPr>
          <w:rFonts w:ascii="Arial" w:hAnsi="Arial" w:cs="Arial"/>
          <w:color w:val="000000"/>
          <w:sz w:val="24"/>
          <w:szCs w:val="24"/>
        </w:rPr>
        <w:t>que es la institución nacional del Estado de Honduras que debe velar por que el gobierno cumpla diligentemente sus responsabilidades de protección y promoción de la dignidad humana; c</w:t>
      </w:r>
      <w:r>
        <w:rPr>
          <w:rFonts w:ascii="Arial" w:hAnsi="Arial" w:cs="Arial"/>
          <w:color w:val="000000"/>
          <w:sz w:val="24"/>
          <w:szCs w:val="24"/>
        </w:rPr>
        <w:t>on e</w:t>
      </w:r>
      <w:r w:rsidR="00E602AD" w:rsidRPr="002234DD">
        <w:rPr>
          <w:rFonts w:ascii="Arial" w:hAnsi="Arial" w:cs="Arial"/>
          <w:color w:val="000000"/>
          <w:sz w:val="24"/>
          <w:szCs w:val="24"/>
        </w:rPr>
        <w:t xml:space="preserve">l objeto de </w:t>
      </w:r>
      <w:r>
        <w:rPr>
          <w:rFonts w:ascii="Arial" w:hAnsi="Arial" w:cs="Arial"/>
          <w:color w:val="000000"/>
          <w:sz w:val="24"/>
          <w:szCs w:val="24"/>
        </w:rPr>
        <w:t xml:space="preserve">dar respuesta a la solicitud del </w:t>
      </w:r>
      <w:r w:rsidRPr="00F87068">
        <w:rPr>
          <w:rFonts w:ascii="Arial" w:hAnsi="Arial" w:cs="Arial"/>
          <w:color w:val="000000"/>
          <w:sz w:val="24"/>
          <w:szCs w:val="24"/>
        </w:rPr>
        <w:t>Comité de los Derechos de las Personas con Discapacidad</w:t>
      </w:r>
      <w:r w:rsidR="00C13B7C">
        <w:rPr>
          <w:rFonts w:ascii="Arial" w:hAnsi="Arial" w:cs="Arial"/>
          <w:color w:val="000000"/>
          <w:sz w:val="24"/>
          <w:szCs w:val="24"/>
        </w:rPr>
        <w:t>,</w:t>
      </w:r>
      <w:r>
        <w:rPr>
          <w:rFonts w:ascii="Arial" w:hAnsi="Arial" w:cs="Arial"/>
          <w:color w:val="000000"/>
          <w:sz w:val="24"/>
          <w:szCs w:val="24"/>
        </w:rPr>
        <w:t xml:space="preserve"> </w:t>
      </w:r>
      <w:r w:rsidR="00C13B7C">
        <w:rPr>
          <w:rFonts w:ascii="Arial" w:hAnsi="Arial" w:cs="Arial"/>
          <w:color w:val="000000"/>
          <w:sz w:val="24"/>
          <w:szCs w:val="24"/>
        </w:rPr>
        <w:t xml:space="preserve">propone una Lista de Cuestiones </w:t>
      </w:r>
      <w:r w:rsidR="00C13B7C" w:rsidRPr="00C13B7C">
        <w:rPr>
          <w:rFonts w:ascii="Arial" w:hAnsi="Arial" w:cs="Arial"/>
          <w:color w:val="000000"/>
          <w:sz w:val="24"/>
          <w:szCs w:val="24"/>
        </w:rPr>
        <w:t>sobre la situación de cumplimiento por parte del Estado de Honduras de los derechos consignados en la Convención sobre los derechos de las personas con discapacidad</w:t>
      </w:r>
      <w:r w:rsidR="00C13B7C">
        <w:rPr>
          <w:rFonts w:ascii="Arial" w:hAnsi="Arial" w:cs="Arial"/>
          <w:color w:val="000000"/>
          <w:sz w:val="24"/>
          <w:szCs w:val="24"/>
        </w:rPr>
        <w:t>,</w:t>
      </w:r>
      <w:r w:rsidR="00C13B7C" w:rsidRPr="00C13B7C">
        <w:rPr>
          <w:rFonts w:ascii="Arial" w:hAnsi="Arial" w:cs="Arial"/>
          <w:color w:val="000000"/>
          <w:sz w:val="24"/>
          <w:szCs w:val="24"/>
        </w:rPr>
        <w:t xml:space="preserve"> con el f</w:t>
      </w:r>
      <w:r w:rsidR="00C13B7C">
        <w:rPr>
          <w:rFonts w:ascii="Arial" w:hAnsi="Arial" w:cs="Arial"/>
          <w:color w:val="000000"/>
          <w:sz w:val="24"/>
          <w:szCs w:val="24"/>
        </w:rPr>
        <w:t xml:space="preserve">in de que puedan ser considerados </w:t>
      </w:r>
      <w:r w:rsidR="00C13B7C" w:rsidRPr="00C13B7C">
        <w:rPr>
          <w:rFonts w:ascii="Arial" w:hAnsi="Arial" w:cs="Arial"/>
          <w:color w:val="000000"/>
          <w:sz w:val="24"/>
          <w:szCs w:val="24"/>
        </w:rPr>
        <w:t xml:space="preserve"> por el Grupo de Trabajo en la 6ª Pre-sesión (PSWG) del Comité de los Derechos de las Personas con Discapacidad  a realizarse </w:t>
      </w:r>
      <w:r w:rsidR="00260F70" w:rsidRPr="00260F70">
        <w:rPr>
          <w:rFonts w:ascii="Arial" w:hAnsi="Arial" w:cs="Arial"/>
          <w:color w:val="000000"/>
          <w:sz w:val="24"/>
          <w:szCs w:val="24"/>
        </w:rPr>
        <w:t>en Ginebra, Suiza,</w:t>
      </w:r>
      <w:r w:rsidR="00260F70" w:rsidRPr="00C13B7C">
        <w:rPr>
          <w:rFonts w:ascii="Arial" w:hAnsi="Arial" w:cs="Arial"/>
          <w:color w:val="000000"/>
          <w:sz w:val="24"/>
          <w:szCs w:val="24"/>
        </w:rPr>
        <w:t xml:space="preserve"> del</w:t>
      </w:r>
      <w:r w:rsidR="00C13B7C" w:rsidRPr="00C13B7C">
        <w:rPr>
          <w:rFonts w:ascii="Arial" w:hAnsi="Arial" w:cs="Arial"/>
          <w:color w:val="000000"/>
          <w:sz w:val="24"/>
          <w:szCs w:val="24"/>
        </w:rPr>
        <w:t xml:space="preserve"> 5 al 9 de septiembre de 2016</w:t>
      </w:r>
      <w:r w:rsidR="00260F70">
        <w:rPr>
          <w:rFonts w:ascii="Arial" w:hAnsi="Arial" w:cs="Arial"/>
          <w:color w:val="000000"/>
          <w:sz w:val="24"/>
          <w:szCs w:val="24"/>
        </w:rPr>
        <w:t>.</w:t>
      </w:r>
    </w:p>
    <w:p w:rsidR="00E602AD" w:rsidRPr="002234DD" w:rsidRDefault="00260F70" w:rsidP="00260F70">
      <w:pPr>
        <w:jc w:val="both"/>
        <w:rPr>
          <w:rFonts w:ascii="Arial" w:hAnsi="Arial" w:cs="Arial"/>
          <w:color w:val="000000"/>
          <w:sz w:val="24"/>
          <w:szCs w:val="24"/>
        </w:rPr>
      </w:pPr>
      <w:r>
        <w:rPr>
          <w:rFonts w:ascii="Arial" w:hAnsi="Arial" w:cs="Arial"/>
          <w:color w:val="000000"/>
          <w:sz w:val="24"/>
          <w:szCs w:val="24"/>
        </w:rPr>
        <w:t>Con el presente trabajo la Defensoría Nacional de las Personas con Discapacidad,</w:t>
      </w:r>
      <w:r w:rsidR="00CA3E5A">
        <w:rPr>
          <w:rFonts w:ascii="Arial" w:hAnsi="Arial" w:cs="Arial"/>
          <w:color w:val="000000"/>
          <w:sz w:val="24"/>
          <w:szCs w:val="24"/>
        </w:rPr>
        <w:t xml:space="preserve"> instancia creada en el CONADEH en el 2014</w:t>
      </w:r>
      <w:r w:rsidR="00AD5F1F">
        <w:rPr>
          <w:rFonts w:ascii="Arial" w:hAnsi="Arial" w:cs="Arial"/>
          <w:color w:val="000000"/>
          <w:sz w:val="24"/>
          <w:szCs w:val="24"/>
        </w:rPr>
        <w:t xml:space="preserve">, </w:t>
      </w:r>
      <w:r w:rsidR="00E602AD" w:rsidRPr="002234DD">
        <w:rPr>
          <w:rFonts w:ascii="Arial" w:hAnsi="Arial" w:cs="Arial"/>
          <w:color w:val="000000"/>
          <w:sz w:val="24"/>
          <w:szCs w:val="24"/>
        </w:rPr>
        <w:t>pret</w:t>
      </w:r>
      <w:r>
        <w:rPr>
          <w:rFonts w:ascii="Arial" w:hAnsi="Arial" w:cs="Arial"/>
          <w:color w:val="000000"/>
          <w:sz w:val="24"/>
          <w:szCs w:val="24"/>
        </w:rPr>
        <w:t>ende</w:t>
      </w:r>
      <w:r w:rsidR="00CA3E5A" w:rsidRPr="00CA3E5A">
        <w:t xml:space="preserve"> </w:t>
      </w:r>
      <w:r w:rsidR="00E602AD" w:rsidRPr="002234DD">
        <w:rPr>
          <w:rFonts w:ascii="Arial" w:hAnsi="Arial" w:cs="Arial"/>
          <w:color w:val="000000"/>
          <w:sz w:val="24"/>
          <w:szCs w:val="24"/>
        </w:rPr>
        <w:t xml:space="preserve">recoger una lista de cuestiones importantes </w:t>
      </w:r>
      <w:r w:rsidR="00CA3E5A" w:rsidRPr="00CA3E5A">
        <w:rPr>
          <w:rFonts w:ascii="Arial" w:hAnsi="Arial" w:cs="Arial"/>
          <w:color w:val="000000"/>
          <w:sz w:val="24"/>
          <w:szCs w:val="24"/>
        </w:rPr>
        <w:t>respecto al cumplimiento de la Convención</w:t>
      </w:r>
      <w:r w:rsidR="00CA3E5A">
        <w:rPr>
          <w:rFonts w:ascii="Arial" w:hAnsi="Arial" w:cs="Arial"/>
          <w:color w:val="000000"/>
          <w:sz w:val="24"/>
          <w:szCs w:val="24"/>
        </w:rPr>
        <w:t xml:space="preserve">, para que </w:t>
      </w:r>
      <w:r w:rsidR="00AD5F1F">
        <w:rPr>
          <w:rFonts w:ascii="Arial" w:hAnsi="Arial" w:cs="Arial"/>
          <w:color w:val="000000"/>
          <w:sz w:val="24"/>
          <w:szCs w:val="24"/>
        </w:rPr>
        <w:t>se pueda</w:t>
      </w:r>
      <w:r w:rsidR="00CA3E5A">
        <w:rPr>
          <w:rFonts w:ascii="Arial" w:hAnsi="Arial" w:cs="Arial"/>
          <w:color w:val="000000"/>
          <w:sz w:val="24"/>
          <w:szCs w:val="24"/>
        </w:rPr>
        <w:t xml:space="preserve"> considerar </w:t>
      </w:r>
      <w:r w:rsidR="00E602AD" w:rsidRPr="002234DD">
        <w:rPr>
          <w:rFonts w:ascii="Arial" w:hAnsi="Arial" w:cs="Arial"/>
          <w:color w:val="000000"/>
          <w:sz w:val="24"/>
          <w:szCs w:val="24"/>
        </w:rPr>
        <w:t xml:space="preserve">su pertinencia y eventual consulta al </w:t>
      </w:r>
      <w:r w:rsidR="00CA3E5A">
        <w:rPr>
          <w:rFonts w:ascii="Arial" w:hAnsi="Arial" w:cs="Arial"/>
          <w:color w:val="000000"/>
          <w:sz w:val="24"/>
          <w:szCs w:val="24"/>
        </w:rPr>
        <w:t xml:space="preserve">Estado </w:t>
      </w:r>
      <w:r w:rsidR="00E602AD" w:rsidRPr="002234DD">
        <w:rPr>
          <w:rFonts w:ascii="Arial" w:hAnsi="Arial" w:cs="Arial"/>
          <w:color w:val="000000"/>
          <w:sz w:val="24"/>
          <w:szCs w:val="24"/>
        </w:rPr>
        <w:t>de Honduras</w:t>
      </w:r>
      <w:r w:rsidR="00CA3E5A">
        <w:rPr>
          <w:rFonts w:ascii="Arial" w:hAnsi="Arial" w:cs="Arial"/>
          <w:color w:val="000000"/>
          <w:sz w:val="24"/>
          <w:szCs w:val="24"/>
        </w:rPr>
        <w:t xml:space="preserve">. </w:t>
      </w:r>
      <w:r w:rsidR="00E602AD" w:rsidRPr="002234DD">
        <w:rPr>
          <w:rFonts w:ascii="Arial" w:hAnsi="Arial" w:cs="Arial"/>
          <w:color w:val="000000"/>
          <w:sz w:val="24"/>
          <w:szCs w:val="24"/>
        </w:rPr>
        <w:t xml:space="preserve"> </w:t>
      </w:r>
      <w:r w:rsidR="00CA3E5A">
        <w:rPr>
          <w:rFonts w:ascii="Arial" w:hAnsi="Arial" w:cs="Arial"/>
          <w:color w:val="000000"/>
          <w:sz w:val="24"/>
          <w:szCs w:val="24"/>
        </w:rPr>
        <w:t>Ofre</w:t>
      </w:r>
      <w:r w:rsidR="00E602AD" w:rsidRPr="002234DD">
        <w:rPr>
          <w:rFonts w:ascii="Arial" w:hAnsi="Arial" w:cs="Arial"/>
          <w:color w:val="000000"/>
          <w:sz w:val="24"/>
          <w:szCs w:val="24"/>
        </w:rPr>
        <w:t xml:space="preserve">ce especial importancia a los derechos de las personas </w:t>
      </w:r>
      <w:r w:rsidR="00465667" w:rsidRPr="002234DD">
        <w:rPr>
          <w:rFonts w:ascii="Arial" w:hAnsi="Arial" w:cs="Arial"/>
          <w:color w:val="000000"/>
          <w:sz w:val="24"/>
          <w:szCs w:val="24"/>
        </w:rPr>
        <w:t xml:space="preserve">con discapacidad </w:t>
      </w:r>
      <w:r w:rsidR="00E602AD" w:rsidRPr="002234DD">
        <w:rPr>
          <w:rFonts w:ascii="Arial" w:hAnsi="Arial" w:cs="Arial"/>
          <w:color w:val="000000"/>
          <w:sz w:val="24"/>
          <w:szCs w:val="24"/>
        </w:rPr>
        <w:t xml:space="preserve">cuya falta de efectividad se evidencia en la pobreza y exclusión social en la cual vive aún la mayoría de </w:t>
      </w:r>
      <w:r w:rsidR="00465667" w:rsidRPr="002234DD">
        <w:rPr>
          <w:rFonts w:ascii="Arial" w:hAnsi="Arial" w:cs="Arial"/>
          <w:color w:val="000000"/>
          <w:sz w:val="24"/>
          <w:szCs w:val="24"/>
        </w:rPr>
        <w:t xml:space="preserve">esta </w:t>
      </w:r>
      <w:r w:rsidR="00E602AD" w:rsidRPr="002234DD">
        <w:rPr>
          <w:rFonts w:ascii="Arial" w:hAnsi="Arial" w:cs="Arial"/>
          <w:color w:val="000000"/>
          <w:sz w:val="24"/>
          <w:szCs w:val="24"/>
        </w:rPr>
        <w:t>población hondureña.</w:t>
      </w: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Pr="002234DD" w:rsidRDefault="00E602AD" w:rsidP="002234DD">
      <w:pPr>
        <w:pBdr>
          <w:bottom w:val="single" w:sz="6" w:space="1" w:color="auto"/>
        </w:pBdr>
        <w:jc w:val="both"/>
        <w:rPr>
          <w:rFonts w:ascii="Arial" w:hAnsi="Arial" w:cs="Arial"/>
          <w:color w:val="000000"/>
          <w:sz w:val="24"/>
          <w:szCs w:val="24"/>
        </w:rPr>
      </w:pPr>
    </w:p>
    <w:p w:rsidR="00E602AD" w:rsidRDefault="00E602A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Default="002234DD" w:rsidP="002234DD">
      <w:pPr>
        <w:pBdr>
          <w:bottom w:val="single" w:sz="6" w:space="1" w:color="auto"/>
        </w:pBdr>
        <w:jc w:val="both"/>
        <w:rPr>
          <w:rFonts w:ascii="Arial" w:hAnsi="Arial" w:cs="Arial"/>
          <w:color w:val="000000"/>
          <w:sz w:val="24"/>
          <w:szCs w:val="24"/>
        </w:rPr>
      </w:pPr>
    </w:p>
    <w:p w:rsidR="002234DD" w:rsidRPr="002234DD" w:rsidRDefault="002234DD" w:rsidP="002234DD">
      <w:pPr>
        <w:pBdr>
          <w:bottom w:val="single" w:sz="6" w:space="1" w:color="auto"/>
        </w:pBdr>
        <w:jc w:val="both"/>
        <w:rPr>
          <w:rFonts w:ascii="Arial" w:hAnsi="Arial" w:cs="Arial"/>
          <w:color w:val="000000"/>
          <w:sz w:val="24"/>
          <w:szCs w:val="24"/>
        </w:rPr>
      </w:pPr>
    </w:p>
    <w:p w:rsidR="00561529" w:rsidRPr="002234DD" w:rsidRDefault="00561529" w:rsidP="002234DD">
      <w:pPr>
        <w:keepNext/>
        <w:numPr>
          <w:ilvl w:val="0"/>
          <w:numId w:val="31"/>
        </w:numPr>
        <w:tabs>
          <w:tab w:val="left" w:pos="567"/>
        </w:tabs>
        <w:spacing w:before="240" w:after="60" w:line="240" w:lineRule="auto"/>
        <w:ind w:left="0" w:firstLine="0"/>
        <w:jc w:val="both"/>
        <w:outlineLvl w:val="0"/>
        <w:rPr>
          <w:rFonts w:ascii="Arial" w:eastAsia="Times New Roman" w:hAnsi="Arial" w:cs="Arial"/>
          <w:b/>
          <w:bCs/>
          <w:kern w:val="32"/>
          <w:sz w:val="24"/>
          <w:szCs w:val="24"/>
          <w:lang w:val="x-none" w:eastAsia="x-none"/>
        </w:rPr>
      </w:pPr>
      <w:bookmarkStart w:id="1" w:name="_Toc375927115"/>
      <w:r w:rsidRPr="002234DD">
        <w:rPr>
          <w:rFonts w:ascii="Arial" w:eastAsia="Times New Roman" w:hAnsi="Arial" w:cs="Arial"/>
          <w:b/>
          <w:bCs/>
          <w:kern w:val="32"/>
          <w:sz w:val="24"/>
          <w:szCs w:val="24"/>
          <w:lang w:val="x-none" w:eastAsia="x-none"/>
        </w:rPr>
        <w:t>Disposiciones Generales de la CDPD</w:t>
      </w:r>
      <w:bookmarkEnd w:id="1"/>
    </w:p>
    <w:p w:rsidR="00561529" w:rsidRPr="002234DD" w:rsidRDefault="00561529" w:rsidP="002234DD">
      <w:pPr>
        <w:tabs>
          <w:tab w:val="left" w:pos="567"/>
        </w:tabs>
        <w:spacing w:after="0" w:line="240" w:lineRule="auto"/>
        <w:contextualSpacing/>
        <w:jc w:val="both"/>
        <w:rPr>
          <w:rFonts w:ascii="Arial" w:eastAsia="Times New Roman" w:hAnsi="Arial" w:cs="Arial"/>
          <w:sz w:val="24"/>
          <w:szCs w:val="24"/>
        </w:rPr>
      </w:pPr>
    </w:p>
    <w:p w:rsidR="00561529" w:rsidRPr="002234DD" w:rsidRDefault="00561529" w:rsidP="002234DD">
      <w:pPr>
        <w:keepNext/>
        <w:widowControl w:val="0"/>
        <w:tabs>
          <w:tab w:val="left" w:pos="567"/>
        </w:tabs>
        <w:autoSpaceDE w:val="0"/>
        <w:autoSpaceDN w:val="0"/>
        <w:adjustRightInd w:val="0"/>
        <w:spacing w:after="0" w:line="240" w:lineRule="auto"/>
        <w:jc w:val="both"/>
        <w:outlineLvl w:val="1"/>
        <w:rPr>
          <w:rFonts w:ascii="Arial" w:eastAsia="Times New Roman" w:hAnsi="Arial" w:cs="Arial"/>
          <w:b/>
          <w:bCs/>
          <w:sz w:val="24"/>
          <w:szCs w:val="24"/>
          <w:u w:val="single"/>
          <w:lang w:val="es-ES" w:eastAsia="x-none"/>
        </w:rPr>
      </w:pPr>
      <w:bookmarkStart w:id="2" w:name="_Toc375927116"/>
      <w:r w:rsidRPr="002234DD">
        <w:rPr>
          <w:rFonts w:ascii="Arial" w:eastAsia="Times New Roman" w:hAnsi="Arial" w:cs="Arial"/>
          <w:b/>
          <w:bCs/>
          <w:sz w:val="24"/>
          <w:szCs w:val="24"/>
          <w:u w:val="single"/>
          <w:lang w:val="es-ES" w:eastAsia="x-none"/>
        </w:rPr>
        <w:t>Artículos 1 al</w:t>
      </w:r>
      <w:r w:rsidR="00EB2AC0" w:rsidRPr="002234DD">
        <w:rPr>
          <w:rFonts w:ascii="Arial" w:eastAsia="Times New Roman" w:hAnsi="Arial" w:cs="Arial"/>
          <w:b/>
          <w:bCs/>
          <w:sz w:val="24"/>
          <w:szCs w:val="24"/>
          <w:u w:val="single"/>
          <w:lang w:val="es-ES" w:eastAsia="x-none"/>
        </w:rPr>
        <w:t xml:space="preserve"> 4</w:t>
      </w:r>
      <w:r w:rsidRPr="002234DD">
        <w:rPr>
          <w:rFonts w:ascii="Arial" w:eastAsia="Times New Roman" w:hAnsi="Arial" w:cs="Arial"/>
          <w:b/>
          <w:bCs/>
          <w:sz w:val="24"/>
          <w:szCs w:val="24"/>
          <w:u w:val="single"/>
          <w:lang w:val="es-ES" w:eastAsia="x-none"/>
        </w:rPr>
        <w:t>. Propósito, Definiciones, Principios</w:t>
      </w:r>
      <w:r w:rsidR="00EB2AC0" w:rsidRPr="002234DD">
        <w:rPr>
          <w:rFonts w:ascii="Arial" w:eastAsia="Times New Roman" w:hAnsi="Arial" w:cs="Arial"/>
          <w:b/>
          <w:bCs/>
          <w:sz w:val="24"/>
          <w:szCs w:val="24"/>
          <w:u w:val="single"/>
          <w:lang w:val="es-ES" w:eastAsia="x-none"/>
        </w:rPr>
        <w:t>,</w:t>
      </w:r>
      <w:r w:rsidRPr="002234DD">
        <w:rPr>
          <w:rFonts w:ascii="Arial" w:eastAsia="Times New Roman" w:hAnsi="Arial" w:cs="Arial"/>
          <w:b/>
          <w:bCs/>
          <w:sz w:val="24"/>
          <w:szCs w:val="24"/>
          <w:u w:val="single"/>
          <w:lang w:val="es-ES" w:eastAsia="x-none"/>
        </w:rPr>
        <w:t xml:space="preserve"> Obligaciones  Generales</w:t>
      </w:r>
      <w:bookmarkEnd w:id="2"/>
    </w:p>
    <w:p w:rsidR="00561529" w:rsidRPr="002234DD" w:rsidRDefault="00561529" w:rsidP="002234DD">
      <w:pPr>
        <w:keepNext/>
        <w:widowControl w:val="0"/>
        <w:tabs>
          <w:tab w:val="left" w:pos="567"/>
        </w:tabs>
        <w:autoSpaceDE w:val="0"/>
        <w:autoSpaceDN w:val="0"/>
        <w:adjustRightInd w:val="0"/>
        <w:spacing w:after="0" w:line="240" w:lineRule="auto"/>
        <w:jc w:val="both"/>
        <w:outlineLvl w:val="1"/>
        <w:rPr>
          <w:rFonts w:ascii="Arial" w:eastAsia="Times New Roman" w:hAnsi="Arial" w:cs="Arial"/>
          <w:b/>
          <w:bCs/>
          <w:sz w:val="24"/>
          <w:szCs w:val="24"/>
          <w:u w:val="single"/>
          <w:lang w:val="es-ES" w:eastAsia="x-none"/>
        </w:rPr>
      </w:pPr>
    </w:p>
    <w:p w:rsidR="00EB2AC0" w:rsidRPr="002234DD" w:rsidRDefault="00EB2AC0" w:rsidP="002234DD">
      <w:pPr>
        <w:pBdr>
          <w:bottom w:val="single" w:sz="6" w:space="1" w:color="auto"/>
        </w:pBdr>
        <w:jc w:val="both"/>
        <w:rPr>
          <w:rFonts w:ascii="Arial" w:hAnsi="Arial" w:cs="Arial"/>
          <w:color w:val="000000"/>
          <w:sz w:val="24"/>
          <w:szCs w:val="24"/>
        </w:rPr>
      </w:pPr>
    </w:p>
    <w:p w:rsidR="00EB2AC0" w:rsidRPr="002234DD" w:rsidRDefault="00EB2AC0" w:rsidP="002234DD">
      <w:pPr>
        <w:pStyle w:val="ListParagraph"/>
        <w:numPr>
          <w:ilvl w:val="0"/>
          <w:numId w:val="33"/>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En </w:t>
      </w:r>
      <w:r w:rsidR="0068508B">
        <w:rPr>
          <w:rFonts w:ascii="Arial" w:hAnsi="Arial" w:cs="Arial"/>
          <w:color w:val="000000"/>
          <w:sz w:val="24"/>
          <w:szCs w:val="24"/>
        </w:rPr>
        <w:t xml:space="preserve">las propuestas actuales en </w:t>
      </w:r>
      <w:r w:rsidRPr="002234DD">
        <w:rPr>
          <w:rFonts w:ascii="Arial" w:hAnsi="Arial" w:cs="Arial"/>
          <w:color w:val="000000"/>
          <w:sz w:val="24"/>
          <w:szCs w:val="24"/>
        </w:rPr>
        <w:t xml:space="preserve">el tema de promoción y protección de los derechos de las personas con </w:t>
      </w:r>
      <w:r w:rsidR="004C7CCE" w:rsidRPr="002234DD">
        <w:rPr>
          <w:rFonts w:ascii="Arial" w:hAnsi="Arial" w:cs="Arial"/>
          <w:color w:val="000000"/>
          <w:sz w:val="24"/>
          <w:szCs w:val="24"/>
        </w:rPr>
        <w:t>discapacidad. ¿Qué medidas plantea</w:t>
      </w:r>
      <w:r w:rsidR="0068508B">
        <w:rPr>
          <w:rFonts w:ascii="Arial" w:hAnsi="Arial" w:cs="Arial"/>
          <w:color w:val="000000"/>
          <w:sz w:val="24"/>
          <w:szCs w:val="24"/>
        </w:rPr>
        <w:t xml:space="preserve"> el gobierno a mediano y largo plazo</w:t>
      </w:r>
      <w:r w:rsidR="004C7CCE" w:rsidRPr="002234DD">
        <w:rPr>
          <w:rFonts w:ascii="Arial" w:hAnsi="Arial" w:cs="Arial"/>
          <w:color w:val="000000"/>
          <w:sz w:val="24"/>
          <w:szCs w:val="24"/>
        </w:rPr>
        <w:t xml:space="preserve"> </w:t>
      </w:r>
      <w:r w:rsidRPr="002234DD">
        <w:rPr>
          <w:rFonts w:ascii="Arial" w:hAnsi="Arial" w:cs="Arial"/>
          <w:color w:val="000000"/>
          <w:sz w:val="24"/>
          <w:szCs w:val="24"/>
        </w:rPr>
        <w:t>desde el ámbito nacional y local, para fomentar el pleno goce en igualdad de condiciones para este colectivo de personas, teniendo una Secretaria de Estado en el tema de derechos humanos y otra que maneja el tema de discapacidad?</w:t>
      </w:r>
    </w:p>
    <w:p w:rsidR="004C7CCE" w:rsidRPr="002234DD" w:rsidRDefault="004C7CCE" w:rsidP="002234DD">
      <w:pPr>
        <w:pStyle w:val="ListParagraph"/>
        <w:numPr>
          <w:ilvl w:val="0"/>
          <w:numId w:val="33"/>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El Comisionado Nacional de los Derechos Humanos,</w:t>
      </w:r>
      <w:r w:rsidR="000A5F70" w:rsidRPr="002234DD">
        <w:rPr>
          <w:rFonts w:ascii="Arial" w:hAnsi="Arial" w:cs="Arial"/>
          <w:color w:val="000000"/>
          <w:sz w:val="24"/>
          <w:szCs w:val="24"/>
        </w:rPr>
        <w:t xml:space="preserve"> </w:t>
      </w:r>
      <w:r w:rsidRPr="002234DD">
        <w:rPr>
          <w:rFonts w:ascii="Arial" w:hAnsi="Arial" w:cs="Arial"/>
          <w:color w:val="000000"/>
          <w:sz w:val="24"/>
          <w:szCs w:val="24"/>
        </w:rPr>
        <w:t xml:space="preserve">CONADEH, en el 2014 </w:t>
      </w:r>
      <w:r w:rsidR="000A5F70" w:rsidRPr="002234DD">
        <w:rPr>
          <w:rFonts w:ascii="Arial" w:hAnsi="Arial" w:cs="Arial"/>
          <w:color w:val="000000"/>
          <w:sz w:val="24"/>
          <w:szCs w:val="24"/>
        </w:rPr>
        <w:t>convirtió</w:t>
      </w:r>
      <w:r w:rsidRPr="002234DD">
        <w:rPr>
          <w:rFonts w:ascii="Arial" w:hAnsi="Arial" w:cs="Arial"/>
          <w:color w:val="000000"/>
          <w:sz w:val="24"/>
          <w:szCs w:val="24"/>
        </w:rPr>
        <w:t xml:space="preserve"> el Programa de Personas con Discapacidad en </w:t>
      </w:r>
      <w:r w:rsidR="000A5F70" w:rsidRPr="002234DD">
        <w:rPr>
          <w:rFonts w:ascii="Arial" w:hAnsi="Arial" w:cs="Arial"/>
          <w:color w:val="000000"/>
          <w:sz w:val="24"/>
          <w:szCs w:val="24"/>
        </w:rPr>
        <w:t>Defensoría</w:t>
      </w:r>
      <w:r w:rsidRPr="002234DD">
        <w:rPr>
          <w:rFonts w:ascii="Arial" w:hAnsi="Arial" w:cs="Arial"/>
          <w:color w:val="000000"/>
          <w:sz w:val="24"/>
          <w:szCs w:val="24"/>
        </w:rPr>
        <w:t xml:space="preserve"> Nacional de Personas con Discapacidad, en un esfuer</w:t>
      </w:r>
      <w:r w:rsidR="000A5F70" w:rsidRPr="002234DD">
        <w:rPr>
          <w:rFonts w:ascii="Arial" w:hAnsi="Arial" w:cs="Arial"/>
          <w:color w:val="000000"/>
          <w:sz w:val="24"/>
          <w:szCs w:val="24"/>
        </w:rPr>
        <w:t>z</w:t>
      </w:r>
      <w:r w:rsidRPr="002234DD">
        <w:rPr>
          <w:rFonts w:ascii="Arial" w:hAnsi="Arial" w:cs="Arial"/>
          <w:color w:val="000000"/>
          <w:sz w:val="24"/>
          <w:szCs w:val="24"/>
        </w:rPr>
        <w:t xml:space="preserve">o por </w:t>
      </w:r>
      <w:r w:rsidR="000A5F70" w:rsidRPr="002234DD">
        <w:rPr>
          <w:rFonts w:ascii="Arial" w:hAnsi="Arial" w:cs="Arial"/>
          <w:color w:val="000000"/>
          <w:sz w:val="24"/>
          <w:szCs w:val="24"/>
        </w:rPr>
        <w:t>promover y fortalecer la defensa de derechos para este colectivo, sin embargo</w:t>
      </w:r>
      <w:r w:rsidR="006967B8">
        <w:rPr>
          <w:rFonts w:ascii="Arial" w:hAnsi="Arial" w:cs="Arial"/>
          <w:color w:val="000000"/>
          <w:sz w:val="24"/>
          <w:szCs w:val="24"/>
        </w:rPr>
        <w:t>,</w:t>
      </w:r>
      <w:r w:rsidR="000A5F70" w:rsidRPr="002234DD">
        <w:rPr>
          <w:rFonts w:ascii="Arial" w:hAnsi="Arial" w:cs="Arial"/>
          <w:color w:val="000000"/>
          <w:sz w:val="24"/>
          <w:szCs w:val="24"/>
        </w:rPr>
        <w:t xml:space="preserve"> no se cuenta con un presupuesto </w:t>
      </w:r>
      <w:r w:rsidR="002D30FF">
        <w:rPr>
          <w:rFonts w:ascii="Arial" w:hAnsi="Arial" w:cs="Arial"/>
          <w:color w:val="000000"/>
          <w:sz w:val="24"/>
          <w:szCs w:val="24"/>
        </w:rPr>
        <w:t>que le asegure mayor</w:t>
      </w:r>
      <w:r w:rsidR="006967B8">
        <w:rPr>
          <w:rFonts w:ascii="Arial" w:hAnsi="Arial" w:cs="Arial"/>
          <w:color w:val="000000"/>
          <w:sz w:val="24"/>
          <w:szCs w:val="24"/>
        </w:rPr>
        <w:t xml:space="preserve"> eficacia</w:t>
      </w:r>
      <w:r w:rsidR="000A5F70" w:rsidRPr="002234DD">
        <w:rPr>
          <w:rFonts w:ascii="Arial" w:hAnsi="Arial" w:cs="Arial"/>
          <w:color w:val="000000"/>
          <w:sz w:val="24"/>
          <w:szCs w:val="24"/>
        </w:rPr>
        <w:t xml:space="preserve">. ¿Qué acciones plantea el Gobierno a través de la Secretaria de Finanzas para subsanar y dotar de  recursos </w:t>
      </w:r>
      <w:r w:rsidR="0068508B" w:rsidRPr="002234DD">
        <w:rPr>
          <w:rFonts w:ascii="Arial" w:hAnsi="Arial" w:cs="Arial"/>
          <w:color w:val="000000"/>
          <w:sz w:val="24"/>
          <w:szCs w:val="24"/>
        </w:rPr>
        <w:t>técnicos,</w:t>
      </w:r>
      <w:r w:rsidR="000A5F70" w:rsidRPr="002234DD">
        <w:rPr>
          <w:rFonts w:ascii="Arial" w:hAnsi="Arial" w:cs="Arial"/>
          <w:color w:val="000000"/>
          <w:sz w:val="24"/>
          <w:szCs w:val="24"/>
        </w:rPr>
        <w:t xml:space="preserve"> materiales y  financieros a esta instancia que les permita desarrollar su mandato?  </w:t>
      </w:r>
    </w:p>
    <w:p w:rsidR="00EC0EF3" w:rsidRPr="002234DD" w:rsidRDefault="00EB2AC0"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Artículos 5 al 11.</w:t>
      </w:r>
    </w:p>
    <w:p w:rsidR="00EB2AC0" w:rsidRPr="002234DD" w:rsidRDefault="00EB2AC0"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 xml:space="preserve"> Igualdad y No </w:t>
      </w:r>
      <w:r w:rsidR="00347DBD" w:rsidRPr="002234DD">
        <w:rPr>
          <w:rFonts w:ascii="Arial" w:hAnsi="Arial" w:cs="Arial"/>
          <w:b/>
          <w:color w:val="000000"/>
          <w:sz w:val="24"/>
          <w:szCs w:val="24"/>
        </w:rPr>
        <w:t>Discriminación</w:t>
      </w:r>
      <w:r w:rsidRPr="002234DD">
        <w:rPr>
          <w:rFonts w:ascii="Arial" w:hAnsi="Arial" w:cs="Arial"/>
          <w:b/>
          <w:color w:val="000000"/>
          <w:sz w:val="24"/>
          <w:szCs w:val="24"/>
        </w:rPr>
        <w:t xml:space="preserve">, Mujer y niños y niñas con discapacidad, </w:t>
      </w:r>
      <w:r w:rsidR="00347DBD" w:rsidRPr="002234DD">
        <w:rPr>
          <w:rFonts w:ascii="Arial" w:hAnsi="Arial" w:cs="Arial"/>
          <w:b/>
          <w:color w:val="000000"/>
          <w:sz w:val="24"/>
          <w:szCs w:val="24"/>
        </w:rPr>
        <w:t>Accesibilidad, Derecho</w:t>
      </w:r>
      <w:r w:rsidRPr="002234DD">
        <w:rPr>
          <w:rFonts w:ascii="Arial" w:hAnsi="Arial" w:cs="Arial"/>
          <w:b/>
          <w:color w:val="000000"/>
          <w:sz w:val="24"/>
          <w:szCs w:val="24"/>
        </w:rPr>
        <w:t xml:space="preserve"> a la vida</w:t>
      </w:r>
      <w:r w:rsidR="00347DBD" w:rsidRPr="002234DD">
        <w:rPr>
          <w:rFonts w:ascii="Arial" w:hAnsi="Arial" w:cs="Arial"/>
          <w:b/>
          <w:color w:val="000000"/>
          <w:sz w:val="24"/>
          <w:szCs w:val="24"/>
        </w:rPr>
        <w:t xml:space="preserve"> y Situaciones de Riesgo.</w:t>
      </w:r>
    </w:p>
    <w:p w:rsidR="00EB2AC0" w:rsidRPr="002234DD" w:rsidRDefault="00EB2AC0" w:rsidP="002234DD">
      <w:pPr>
        <w:pStyle w:val="ListParagraph"/>
        <w:numPr>
          <w:ilvl w:val="0"/>
          <w:numId w:val="35"/>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En lo referente al tema de mujer con discapacidad desde la perspectiva de doble vulnerabilidad por formar parte de dos grupos </w:t>
      </w:r>
      <w:r w:rsidR="0094223E" w:rsidRPr="002234DD">
        <w:rPr>
          <w:rFonts w:ascii="Arial" w:hAnsi="Arial" w:cs="Arial"/>
          <w:color w:val="000000"/>
          <w:sz w:val="24"/>
          <w:szCs w:val="24"/>
        </w:rPr>
        <w:t>en condición de vulnerabilidad</w:t>
      </w:r>
      <w:r w:rsidRPr="002234DD">
        <w:rPr>
          <w:rFonts w:ascii="Arial" w:hAnsi="Arial" w:cs="Arial"/>
          <w:color w:val="000000"/>
          <w:sz w:val="24"/>
          <w:szCs w:val="24"/>
        </w:rPr>
        <w:t xml:space="preserve"> (personas con discapacidad y mujer)</w:t>
      </w:r>
      <w:r w:rsidR="007904B1" w:rsidRPr="002234DD">
        <w:rPr>
          <w:rFonts w:ascii="Arial" w:hAnsi="Arial" w:cs="Arial"/>
          <w:color w:val="000000"/>
          <w:sz w:val="24"/>
          <w:szCs w:val="24"/>
        </w:rPr>
        <w:t>. ¿</w:t>
      </w:r>
      <w:r w:rsidR="0094223E" w:rsidRPr="002234DD">
        <w:rPr>
          <w:rFonts w:ascii="Arial" w:hAnsi="Arial" w:cs="Arial"/>
          <w:color w:val="000000"/>
          <w:sz w:val="24"/>
          <w:szCs w:val="24"/>
        </w:rPr>
        <w:t>Qué</w:t>
      </w:r>
      <w:r w:rsidRPr="002234DD">
        <w:rPr>
          <w:rFonts w:ascii="Arial" w:hAnsi="Arial" w:cs="Arial"/>
          <w:color w:val="000000"/>
          <w:sz w:val="24"/>
          <w:szCs w:val="24"/>
        </w:rPr>
        <w:t xml:space="preserve"> </w:t>
      </w:r>
      <w:r w:rsidR="0068508B">
        <w:rPr>
          <w:rFonts w:ascii="Arial" w:hAnsi="Arial" w:cs="Arial"/>
          <w:color w:val="000000"/>
          <w:sz w:val="24"/>
          <w:szCs w:val="24"/>
        </w:rPr>
        <w:t xml:space="preserve">propuestas actuales y </w:t>
      </w:r>
      <w:r w:rsidRPr="002234DD">
        <w:rPr>
          <w:rFonts w:ascii="Arial" w:hAnsi="Arial" w:cs="Arial"/>
          <w:color w:val="000000"/>
          <w:sz w:val="24"/>
          <w:szCs w:val="24"/>
        </w:rPr>
        <w:t xml:space="preserve">avances </w:t>
      </w:r>
      <w:r w:rsidR="007904B1" w:rsidRPr="002234DD">
        <w:rPr>
          <w:rFonts w:ascii="Arial" w:hAnsi="Arial" w:cs="Arial"/>
          <w:color w:val="000000"/>
          <w:sz w:val="24"/>
          <w:szCs w:val="24"/>
        </w:rPr>
        <w:t>en este abordaje de manera tangible,</w:t>
      </w:r>
      <w:r w:rsidRPr="002234DD">
        <w:rPr>
          <w:rFonts w:ascii="Arial" w:hAnsi="Arial" w:cs="Arial"/>
          <w:color w:val="000000"/>
          <w:sz w:val="24"/>
          <w:szCs w:val="24"/>
        </w:rPr>
        <w:t xml:space="preserve"> </w:t>
      </w:r>
      <w:r w:rsidR="0068508B">
        <w:rPr>
          <w:rFonts w:ascii="Arial" w:hAnsi="Arial" w:cs="Arial"/>
          <w:color w:val="000000"/>
          <w:sz w:val="24"/>
          <w:szCs w:val="24"/>
        </w:rPr>
        <w:t>proyectan</w:t>
      </w:r>
      <w:r w:rsidRPr="002234DD">
        <w:rPr>
          <w:rFonts w:ascii="Arial" w:hAnsi="Arial" w:cs="Arial"/>
          <w:color w:val="000000"/>
          <w:sz w:val="24"/>
          <w:szCs w:val="24"/>
        </w:rPr>
        <w:t xml:space="preserve"> los entes estatales que ejecutan acciones en estas temáticas?</w:t>
      </w:r>
    </w:p>
    <w:p w:rsidR="00EB2AC0" w:rsidRPr="002234DD" w:rsidRDefault="00EB2AC0" w:rsidP="002234DD">
      <w:pPr>
        <w:pStyle w:val="ListParagraph"/>
        <w:numPr>
          <w:ilvl w:val="0"/>
          <w:numId w:val="35"/>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Con respecto a la obligación del Estado de Honduras en el temas de “comunicación”, “ajuste</w:t>
      </w:r>
      <w:r w:rsidR="00273B4B">
        <w:rPr>
          <w:rFonts w:ascii="Arial" w:hAnsi="Arial" w:cs="Arial"/>
          <w:color w:val="000000"/>
          <w:sz w:val="24"/>
          <w:szCs w:val="24"/>
        </w:rPr>
        <w:t>s</w:t>
      </w:r>
      <w:r w:rsidRPr="002234DD">
        <w:rPr>
          <w:rFonts w:ascii="Arial" w:hAnsi="Arial" w:cs="Arial"/>
          <w:color w:val="000000"/>
          <w:sz w:val="24"/>
          <w:szCs w:val="24"/>
        </w:rPr>
        <w:t xml:space="preserve"> razonable</w:t>
      </w:r>
      <w:r w:rsidR="00273B4B">
        <w:rPr>
          <w:rFonts w:ascii="Arial" w:hAnsi="Arial" w:cs="Arial"/>
          <w:color w:val="000000"/>
          <w:sz w:val="24"/>
          <w:szCs w:val="24"/>
        </w:rPr>
        <w:t>s</w:t>
      </w:r>
      <w:r w:rsidRPr="002234DD">
        <w:rPr>
          <w:rFonts w:ascii="Arial" w:hAnsi="Arial" w:cs="Arial"/>
          <w:color w:val="000000"/>
          <w:sz w:val="24"/>
          <w:szCs w:val="24"/>
        </w:rPr>
        <w:t>” y “diseño universal”,</w:t>
      </w:r>
      <w:r w:rsidR="0094223E" w:rsidRPr="002234DD">
        <w:rPr>
          <w:rFonts w:ascii="Arial" w:hAnsi="Arial" w:cs="Arial"/>
          <w:color w:val="000000"/>
          <w:sz w:val="24"/>
          <w:szCs w:val="24"/>
        </w:rPr>
        <w:t xml:space="preserve"> </w:t>
      </w:r>
      <w:r w:rsidRPr="002234DD">
        <w:rPr>
          <w:rFonts w:ascii="Arial" w:hAnsi="Arial" w:cs="Arial"/>
          <w:color w:val="000000"/>
          <w:sz w:val="24"/>
          <w:szCs w:val="24"/>
        </w:rPr>
        <w:t xml:space="preserve"> </w:t>
      </w:r>
      <w:r w:rsidR="0094223E" w:rsidRPr="002234DD">
        <w:rPr>
          <w:rFonts w:ascii="Arial" w:hAnsi="Arial" w:cs="Arial"/>
          <w:color w:val="000000"/>
          <w:sz w:val="24"/>
          <w:szCs w:val="24"/>
        </w:rPr>
        <w:t xml:space="preserve">en las que las </w:t>
      </w:r>
      <w:r w:rsidRPr="002234DD">
        <w:rPr>
          <w:rFonts w:ascii="Arial" w:hAnsi="Arial" w:cs="Arial"/>
          <w:color w:val="000000"/>
          <w:sz w:val="24"/>
          <w:szCs w:val="24"/>
        </w:rPr>
        <w:t xml:space="preserve"> medidas</w:t>
      </w:r>
      <w:r w:rsidR="0094223E" w:rsidRPr="002234DD">
        <w:rPr>
          <w:rFonts w:ascii="Arial" w:hAnsi="Arial" w:cs="Arial"/>
          <w:color w:val="000000"/>
          <w:sz w:val="24"/>
          <w:szCs w:val="24"/>
        </w:rPr>
        <w:t xml:space="preserve"> no se </w:t>
      </w:r>
      <w:r w:rsidRPr="002234DD">
        <w:rPr>
          <w:rFonts w:ascii="Arial" w:hAnsi="Arial" w:cs="Arial"/>
          <w:color w:val="000000"/>
          <w:sz w:val="24"/>
          <w:szCs w:val="24"/>
        </w:rPr>
        <w:t xml:space="preserve"> </w:t>
      </w:r>
      <w:r w:rsidR="0094223E" w:rsidRPr="002234DD">
        <w:rPr>
          <w:rFonts w:ascii="Arial" w:hAnsi="Arial" w:cs="Arial"/>
          <w:color w:val="000000"/>
          <w:sz w:val="24"/>
          <w:szCs w:val="24"/>
        </w:rPr>
        <w:t>desarrollan con</w:t>
      </w:r>
      <w:r w:rsidRPr="002234DD">
        <w:rPr>
          <w:rFonts w:ascii="Arial" w:hAnsi="Arial" w:cs="Arial"/>
          <w:color w:val="000000"/>
          <w:sz w:val="24"/>
          <w:szCs w:val="24"/>
        </w:rPr>
        <w:t xml:space="preserve"> carácter obligatorio</w:t>
      </w:r>
      <w:r w:rsidR="00DC3ACB" w:rsidRPr="002234DD">
        <w:rPr>
          <w:rFonts w:ascii="Arial" w:hAnsi="Arial" w:cs="Arial"/>
          <w:color w:val="000000"/>
          <w:sz w:val="24"/>
          <w:szCs w:val="24"/>
        </w:rPr>
        <w:t xml:space="preserve"> tanto en</w:t>
      </w:r>
      <w:r w:rsidRPr="002234DD">
        <w:rPr>
          <w:rFonts w:ascii="Arial" w:hAnsi="Arial" w:cs="Arial"/>
          <w:color w:val="000000"/>
          <w:sz w:val="24"/>
          <w:szCs w:val="24"/>
        </w:rPr>
        <w:t xml:space="preserve"> el diseño, adaptación de constru</w:t>
      </w:r>
      <w:r w:rsidR="00DC3ACB" w:rsidRPr="002234DD">
        <w:rPr>
          <w:rFonts w:ascii="Arial" w:hAnsi="Arial" w:cs="Arial"/>
          <w:color w:val="000000"/>
          <w:sz w:val="24"/>
          <w:szCs w:val="24"/>
        </w:rPr>
        <w:t xml:space="preserve">cción, facilidades en la comunicación. ¿Qué </w:t>
      </w:r>
      <w:r w:rsidRPr="002234DD">
        <w:rPr>
          <w:rFonts w:ascii="Arial" w:hAnsi="Arial" w:cs="Arial"/>
          <w:color w:val="000000"/>
          <w:sz w:val="24"/>
          <w:szCs w:val="24"/>
        </w:rPr>
        <w:t xml:space="preserve"> medidas progresivas de aplic</w:t>
      </w:r>
      <w:r w:rsidR="00DC3ACB" w:rsidRPr="002234DD">
        <w:rPr>
          <w:rFonts w:ascii="Arial" w:hAnsi="Arial" w:cs="Arial"/>
          <w:color w:val="000000"/>
          <w:sz w:val="24"/>
          <w:szCs w:val="24"/>
        </w:rPr>
        <w:t xml:space="preserve">abilidad de la </w:t>
      </w:r>
      <w:r w:rsidR="006E1749">
        <w:rPr>
          <w:rFonts w:ascii="Arial" w:hAnsi="Arial" w:cs="Arial"/>
          <w:color w:val="000000"/>
          <w:sz w:val="24"/>
          <w:szCs w:val="24"/>
        </w:rPr>
        <w:t>C</w:t>
      </w:r>
      <w:r w:rsidR="00DC3ACB" w:rsidRPr="002234DD">
        <w:rPr>
          <w:rFonts w:ascii="Arial" w:hAnsi="Arial" w:cs="Arial"/>
          <w:color w:val="000000"/>
          <w:sz w:val="24"/>
          <w:szCs w:val="24"/>
        </w:rPr>
        <w:t xml:space="preserve">onvención, ley y </w:t>
      </w:r>
      <w:r w:rsidRPr="002234DD">
        <w:rPr>
          <w:rFonts w:ascii="Arial" w:hAnsi="Arial" w:cs="Arial"/>
          <w:color w:val="000000"/>
          <w:sz w:val="24"/>
          <w:szCs w:val="24"/>
        </w:rPr>
        <w:t xml:space="preserve">política </w:t>
      </w:r>
      <w:r w:rsidR="00DC3ACB" w:rsidRPr="002234DD">
        <w:rPr>
          <w:rFonts w:ascii="Arial" w:hAnsi="Arial" w:cs="Arial"/>
          <w:color w:val="000000"/>
          <w:sz w:val="24"/>
          <w:szCs w:val="24"/>
        </w:rPr>
        <w:t xml:space="preserve">pública </w:t>
      </w:r>
      <w:r w:rsidRPr="002234DD">
        <w:rPr>
          <w:rFonts w:ascii="Arial" w:hAnsi="Arial" w:cs="Arial"/>
          <w:color w:val="000000"/>
          <w:sz w:val="24"/>
          <w:szCs w:val="24"/>
        </w:rPr>
        <w:t>está adoptando el Estado, para un mayor cumplimiento en este tema?</w:t>
      </w:r>
    </w:p>
    <w:p w:rsidR="00EB2AC0" w:rsidRPr="002234DD" w:rsidRDefault="00EB2AC0" w:rsidP="002234DD">
      <w:pPr>
        <w:pStyle w:val="ListParagraph"/>
        <w:numPr>
          <w:ilvl w:val="0"/>
          <w:numId w:val="35"/>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El Estado de Hondura cuenta c</w:t>
      </w:r>
      <w:r w:rsidR="00F806FB">
        <w:rPr>
          <w:rFonts w:ascii="Arial" w:hAnsi="Arial" w:cs="Arial"/>
          <w:color w:val="000000"/>
          <w:sz w:val="24"/>
          <w:szCs w:val="24"/>
        </w:rPr>
        <w:t>on una Ley de Lenguaje de Señas</w:t>
      </w:r>
      <w:r w:rsidR="001B1D3E">
        <w:rPr>
          <w:rFonts w:ascii="Arial" w:hAnsi="Arial" w:cs="Arial"/>
          <w:color w:val="000000"/>
          <w:sz w:val="24"/>
          <w:szCs w:val="24"/>
        </w:rPr>
        <w:t xml:space="preserve"> Hondureño</w:t>
      </w:r>
      <w:r w:rsidR="00F806FB">
        <w:rPr>
          <w:rFonts w:ascii="Arial" w:hAnsi="Arial" w:cs="Arial"/>
          <w:color w:val="000000"/>
          <w:sz w:val="24"/>
          <w:szCs w:val="24"/>
        </w:rPr>
        <w:t>,</w:t>
      </w:r>
      <w:r w:rsidR="006E1749">
        <w:rPr>
          <w:rFonts w:ascii="Arial" w:hAnsi="Arial" w:cs="Arial"/>
          <w:color w:val="000000"/>
          <w:sz w:val="24"/>
          <w:szCs w:val="24"/>
        </w:rPr>
        <w:t xml:space="preserve"> </w:t>
      </w:r>
      <w:r w:rsidR="00F806FB">
        <w:rPr>
          <w:rFonts w:ascii="Arial" w:hAnsi="Arial" w:cs="Arial"/>
          <w:color w:val="000000"/>
          <w:sz w:val="24"/>
          <w:szCs w:val="24"/>
        </w:rPr>
        <w:t>LESHO</w:t>
      </w:r>
      <w:r w:rsidR="00273B4B">
        <w:rPr>
          <w:rFonts w:ascii="Arial" w:hAnsi="Arial" w:cs="Arial"/>
          <w:color w:val="000000"/>
          <w:sz w:val="24"/>
          <w:szCs w:val="24"/>
        </w:rPr>
        <w:t xml:space="preserve">, </w:t>
      </w:r>
      <w:r w:rsidRPr="002234DD">
        <w:rPr>
          <w:rFonts w:ascii="Arial" w:hAnsi="Arial" w:cs="Arial"/>
          <w:color w:val="000000"/>
          <w:sz w:val="24"/>
          <w:szCs w:val="24"/>
        </w:rPr>
        <w:t>aprobada en el año 2013, bajo Decreto número 321-2013</w:t>
      </w:r>
      <w:r w:rsidR="009542BC" w:rsidRPr="002234DD">
        <w:rPr>
          <w:rFonts w:ascii="Arial" w:hAnsi="Arial" w:cs="Arial"/>
          <w:color w:val="000000"/>
          <w:sz w:val="24"/>
          <w:szCs w:val="24"/>
        </w:rPr>
        <w:t>.</w:t>
      </w:r>
      <w:r w:rsidRPr="002234DD">
        <w:rPr>
          <w:rFonts w:ascii="Arial" w:hAnsi="Arial" w:cs="Arial"/>
          <w:color w:val="000000"/>
          <w:sz w:val="24"/>
          <w:szCs w:val="24"/>
        </w:rPr>
        <w:t xml:space="preserve"> ¿</w:t>
      </w:r>
      <w:r w:rsidR="009542BC" w:rsidRPr="002234DD">
        <w:rPr>
          <w:rFonts w:ascii="Arial" w:hAnsi="Arial" w:cs="Arial"/>
          <w:color w:val="000000"/>
          <w:sz w:val="24"/>
          <w:szCs w:val="24"/>
        </w:rPr>
        <w:t>S</w:t>
      </w:r>
      <w:r w:rsidRPr="002234DD">
        <w:rPr>
          <w:rFonts w:ascii="Arial" w:hAnsi="Arial" w:cs="Arial"/>
          <w:color w:val="000000"/>
          <w:sz w:val="24"/>
          <w:szCs w:val="24"/>
        </w:rPr>
        <w:t xml:space="preserve">e han implementado acciones en los diferentes espacios donde </w:t>
      </w:r>
      <w:r w:rsidRPr="002234DD">
        <w:rPr>
          <w:rFonts w:ascii="Arial" w:hAnsi="Arial" w:cs="Arial"/>
          <w:color w:val="000000"/>
          <w:sz w:val="24"/>
          <w:szCs w:val="24"/>
        </w:rPr>
        <w:lastRenderedPageBreak/>
        <w:t>debe aplicarse</w:t>
      </w:r>
      <w:r w:rsidR="009542BC" w:rsidRPr="002234DD">
        <w:rPr>
          <w:rFonts w:ascii="Arial" w:hAnsi="Arial" w:cs="Arial"/>
          <w:color w:val="000000"/>
          <w:sz w:val="24"/>
          <w:szCs w:val="24"/>
        </w:rPr>
        <w:t>:</w:t>
      </w:r>
      <w:r w:rsidRPr="002234DD">
        <w:rPr>
          <w:rFonts w:ascii="Arial" w:hAnsi="Arial" w:cs="Arial"/>
          <w:color w:val="000000"/>
          <w:sz w:val="24"/>
          <w:szCs w:val="24"/>
        </w:rPr>
        <w:t xml:space="preserve"> sistema educativo formal e informal, </w:t>
      </w:r>
      <w:r w:rsidR="009542BC" w:rsidRPr="002234DD">
        <w:rPr>
          <w:rFonts w:ascii="Arial" w:hAnsi="Arial" w:cs="Arial"/>
          <w:color w:val="000000"/>
          <w:sz w:val="24"/>
          <w:szCs w:val="24"/>
        </w:rPr>
        <w:t>que genere</w:t>
      </w:r>
      <w:r w:rsidRPr="002234DD">
        <w:rPr>
          <w:rFonts w:ascii="Arial" w:hAnsi="Arial" w:cs="Arial"/>
          <w:color w:val="000000"/>
          <w:sz w:val="24"/>
          <w:szCs w:val="24"/>
        </w:rPr>
        <w:t xml:space="preserve"> la debida implementación curricular</w:t>
      </w:r>
      <w:r w:rsidR="009542BC" w:rsidRPr="002234DD">
        <w:rPr>
          <w:rFonts w:ascii="Arial" w:hAnsi="Arial" w:cs="Arial"/>
          <w:color w:val="000000"/>
          <w:sz w:val="24"/>
          <w:szCs w:val="24"/>
        </w:rPr>
        <w:t xml:space="preserve"> o</w:t>
      </w:r>
      <w:r w:rsidRPr="002234DD">
        <w:rPr>
          <w:rFonts w:ascii="Arial" w:hAnsi="Arial" w:cs="Arial"/>
          <w:color w:val="000000"/>
          <w:sz w:val="24"/>
          <w:szCs w:val="24"/>
        </w:rPr>
        <w:t xml:space="preserve"> medios de formación alternos; en los medios de comunicación estatales, privados y otros servicios abiertos al público?</w:t>
      </w:r>
    </w:p>
    <w:p w:rsidR="00EB2AC0" w:rsidRPr="002234DD" w:rsidRDefault="00EB2AC0" w:rsidP="002234DD">
      <w:pPr>
        <w:pStyle w:val="ListParagraph"/>
        <w:numPr>
          <w:ilvl w:val="0"/>
          <w:numId w:val="35"/>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El Estado asegura en su Informe Inicial del Estado de Honduras ante el Comité sobre los Derechos de las Personas con Discapacidad, que tiene personal capacitado en el lenguaje de señas en distintas </w:t>
      </w:r>
      <w:r w:rsidR="006E1749">
        <w:rPr>
          <w:rFonts w:ascii="Arial" w:hAnsi="Arial" w:cs="Arial"/>
          <w:color w:val="000000"/>
          <w:sz w:val="24"/>
          <w:szCs w:val="24"/>
        </w:rPr>
        <w:t>S</w:t>
      </w:r>
      <w:r w:rsidRPr="002234DD">
        <w:rPr>
          <w:rFonts w:ascii="Arial" w:hAnsi="Arial" w:cs="Arial"/>
          <w:color w:val="000000"/>
          <w:sz w:val="24"/>
          <w:szCs w:val="24"/>
        </w:rPr>
        <w:t xml:space="preserve">ecretarias de </w:t>
      </w:r>
      <w:r w:rsidR="006E1749">
        <w:rPr>
          <w:rFonts w:ascii="Arial" w:hAnsi="Arial" w:cs="Arial"/>
          <w:color w:val="000000"/>
          <w:sz w:val="24"/>
          <w:szCs w:val="24"/>
        </w:rPr>
        <w:t>E</w:t>
      </w:r>
      <w:r w:rsidRPr="002234DD">
        <w:rPr>
          <w:rFonts w:ascii="Arial" w:hAnsi="Arial" w:cs="Arial"/>
          <w:color w:val="000000"/>
          <w:sz w:val="24"/>
          <w:szCs w:val="24"/>
        </w:rPr>
        <w:t>stado, en las oficinas de atención al público</w:t>
      </w:r>
      <w:r w:rsidR="009542BC" w:rsidRPr="002234DD">
        <w:rPr>
          <w:rFonts w:ascii="Arial" w:hAnsi="Arial" w:cs="Arial"/>
          <w:color w:val="000000"/>
          <w:sz w:val="24"/>
          <w:szCs w:val="24"/>
        </w:rPr>
        <w:t>. ¿Podría determinar su número</w:t>
      </w:r>
      <w:r w:rsidRPr="002234DD">
        <w:rPr>
          <w:rFonts w:ascii="Arial" w:hAnsi="Arial" w:cs="Arial"/>
          <w:color w:val="000000"/>
          <w:sz w:val="24"/>
          <w:szCs w:val="24"/>
        </w:rPr>
        <w:t xml:space="preserve"> y en qué zonas geográficas están ubicados?</w:t>
      </w:r>
    </w:p>
    <w:p w:rsidR="00EB2AC0" w:rsidRPr="002234DD" w:rsidRDefault="00EB2AC0" w:rsidP="002234DD">
      <w:pPr>
        <w:pStyle w:val="ListParagraph"/>
        <w:numPr>
          <w:ilvl w:val="0"/>
          <w:numId w:val="35"/>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Existen iniciativas financiadas por organismos de cooperación externa para generar protocolos de atención para las personas con discapacidad en los momentos de desastres naturales, con</w:t>
      </w:r>
      <w:r w:rsidR="008C2B03" w:rsidRPr="002234DD">
        <w:rPr>
          <w:rFonts w:ascii="Arial" w:hAnsi="Arial" w:cs="Arial"/>
          <w:color w:val="000000"/>
          <w:sz w:val="24"/>
          <w:szCs w:val="24"/>
        </w:rPr>
        <w:t xml:space="preserve"> un enfoque de derechos humanos.</w:t>
      </w:r>
      <w:r w:rsidRPr="002234DD">
        <w:rPr>
          <w:rFonts w:ascii="Arial" w:hAnsi="Arial" w:cs="Arial"/>
          <w:color w:val="000000"/>
          <w:sz w:val="24"/>
          <w:szCs w:val="24"/>
        </w:rPr>
        <w:t xml:space="preserve"> ¿Cómo los órganos rectores del Estado en temas de  gestión de riesgos y discapacidad van a impulsar técnica y financieramente esta</w:t>
      </w:r>
      <w:r w:rsidR="006E1749">
        <w:rPr>
          <w:rFonts w:ascii="Arial" w:hAnsi="Arial" w:cs="Arial"/>
          <w:color w:val="000000"/>
          <w:sz w:val="24"/>
          <w:szCs w:val="24"/>
        </w:rPr>
        <w:t>s</w:t>
      </w:r>
      <w:r w:rsidRPr="002234DD">
        <w:rPr>
          <w:rFonts w:ascii="Arial" w:hAnsi="Arial" w:cs="Arial"/>
          <w:color w:val="000000"/>
          <w:sz w:val="24"/>
          <w:szCs w:val="24"/>
        </w:rPr>
        <w:t xml:space="preserve"> iniciativa</w:t>
      </w:r>
      <w:r w:rsidR="006E1749">
        <w:rPr>
          <w:rFonts w:ascii="Arial" w:hAnsi="Arial" w:cs="Arial"/>
          <w:color w:val="000000"/>
          <w:sz w:val="24"/>
          <w:szCs w:val="24"/>
        </w:rPr>
        <w:t>s</w:t>
      </w:r>
      <w:r w:rsidRPr="002234DD">
        <w:rPr>
          <w:rFonts w:ascii="Arial" w:hAnsi="Arial" w:cs="Arial"/>
          <w:color w:val="000000"/>
          <w:sz w:val="24"/>
          <w:szCs w:val="24"/>
        </w:rPr>
        <w:t xml:space="preserve">?  </w:t>
      </w:r>
    </w:p>
    <w:p w:rsidR="00EB2AC0" w:rsidRPr="002234DD" w:rsidRDefault="00EB2AC0"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Art 12 al 17</w:t>
      </w:r>
      <w:r w:rsidR="00597C7F" w:rsidRPr="002234DD">
        <w:rPr>
          <w:rFonts w:ascii="Arial" w:hAnsi="Arial" w:cs="Arial"/>
          <w:b/>
          <w:color w:val="000000"/>
          <w:sz w:val="24"/>
          <w:szCs w:val="24"/>
        </w:rPr>
        <w:t>.  Reconocimiento ante la ley, A</w:t>
      </w:r>
      <w:r w:rsidRPr="002234DD">
        <w:rPr>
          <w:rFonts w:ascii="Arial" w:hAnsi="Arial" w:cs="Arial"/>
          <w:b/>
          <w:color w:val="000000"/>
          <w:sz w:val="24"/>
          <w:szCs w:val="24"/>
        </w:rPr>
        <w:t xml:space="preserve">cceso a la justicia, Libertad y </w:t>
      </w:r>
      <w:r w:rsidR="00597C7F" w:rsidRPr="002234DD">
        <w:rPr>
          <w:rFonts w:ascii="Arial" w:hAnsi="Arial" w:cs="Arial"/>
          <w:b/>
          <w:color w:val="000000"/>
          <w:sz w:val="24"/>
          <w:szCs w:val="24"/>
        </w:rPr>
        <w:t>S</w:t>
      </w:r>
      <w:r w:rsidRPr="002234DD">
        <w:rPr>
          <w:rFonts w:ascii="Arial" w:hAnsi="Arial" w:cs="Arial"/>
          <w:b/>
          <w:color w:val="000000"/>
          <w:sz w:val="24"/>
          <w:szCs w:val="24"/>
        </w:rPr>
        <w:t xml:space="preserve">eguridad, </w:t>
      </w:r>
      <w:r w:rsidR="00597C7F" w:rsidRPr="002234DD">
        <w:rPr>
          <w:rFonts w:ascii="Arial" w:hAnsi="Arial" w:cs="Arial"/>
          <w:b/>
          <w:color w:val="000000"/>
          <w:sz w:val="24"/>
          <w:szCs w:val="24"/>
        </w:rPr>
        <w:t>P</w:t>
      </w:r>
      <w:r w:rsidRPr="002234DD">
        <w:rPr>
          <w:rFonts w:ascii="Arial" w:hAnsi="Arial" w:cs="Arial"/>
          <w:b/>
          <w:color w:val="000000"/>
          <w:sz w:val="24"/>
          <w:szCs w:val="24"/>
        </w:rPr>
        <w:t xml:space="preserve">rotección contra la tortura, </w:t>
      </w:r>
      <w:r w:rsidR="00597C7F" w:rsidRPr="002234DD">
        <w:rPr>
          <w:rFonts w:ascii="Arial" w:hAnsi="Arial" w:cs="Arial"/>
          <w:b/>
          <w:color w:val="000000"/>
          <w:sz w:val="24"/>
          <w:szCs w:val="24"/>
        </w:rPr>
        <w:t>E</w:t>
      </w:r>
      <w:r w:rsidRPr="002234DD">
        <w:rPr>
          <w:rFonts w:ascii="Arial" w:hAnsi="Arial" w:cs="Arial"/>
          <w:b/>
          <w:color w:val="000000"/>
          <w:sz w:val="24"/>
          <w:szCs w:val="24"/>
        </w:rPr>
        <w:t>xplotación.</w:t>
      </w:r>
    </w:p>
    <w:p w:rsidR="00EB2AC0" w:rsidRPr="002234DD" w:rsidRDefault="00D865F1" w:rsidP="002234DD">
      <w:pPr>
        <w:pStyle w:val="ListParagraph"/>
        <w:numPr>
          <w:ilvl w:val="0"/>
          <w:numId w:val="36"/>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Ante la necesidad de adecuar </w:t>
      </w:r>
      <w:r w:rsidR="00A2133A">
        <w:rPr>
          <w:rFonts w:ascii="Arial" w:hAnsi="Arial" w:cs="Arial"/>
          <w:color w:val="000000"/>
          <w:sz w:val="24"/>
          <w:szCs w:val="24"/>
        </w:rPr>
        <w:t xml:space="preserve">su normativa interna a la </w:t>
      </w:r>
      <w:r w:rsidRPr="002234DD">
        <w:rPr>
          <w:rFonts w:ascii="Arial" w:hAnsi="Arial" w:cs="Arial"/>
          <w:color w:val="000000"/>
          <w:sz w:val="24"/>
          <w:szCs w:val="24"/>
        </w:rPr>
        <w:t xml:space="preserve">terminología </w:t>
      </w:r>
      <w:r w:rsidR="00A2133A">
        <w:rPr>
          <w:rFonts w:ascii="Arial" w:hAnsi="Arial" w:cs="Arial"/>
          <w:color w:val="000000"/>
          <w:sz w:val="24"/>
          <w:szCs w:val="24"/>
        </w:rPr>
        <w:t>de</w:t>
      </w:r>
      <w:r w:rsidRPr="002234DD">
        <w:rPr>
          <w:rFonts w:ascii="Arial" w:hAnsi="Arial" w:cs="Arial"/>
          <w:color w:val="000000"/>
          <w:sz w:val="24"/>
          <w:szCs w:val="24"/>
        </w:rPr>
        <w:t xml:space="preserve"> la Convención Internacional de Personas con discapacidad. ¿</w:t>
      </w:r>
      <w:r w:rsidR="00EB2AC0" w:rsidRPr="002234DD">
        <w:rPr>
          <w:rFonts w:ascii="Arial" w:hAnsi="Arial" w:cs="Arial"/>
          <w:color w:val="000000"/>
          <w:sz w:val="24"/>
          <w:szCs w:val="24"/>
        </w:rPr>
        <w:t>Qué medidas adopta el Estado para adecuar el libro I de las personas, título VII, artículos 510 al 524, el 556, 942, 991 y el 1586 entre otros del Código Civil en materia de capacidad jurídica de las personas con discapacidad; el Código de Familia en su artículo 277</w:t>
      </w:r>
      <w:r w:rsidRPr="002234DD">
        <w:rPr>
          <w:rFonts w:ascii="Arial" w:hAnsi="Arial" w:cs="Arial"/>
          <w:color w:val="000000"/>
          <w:sz w:val="24"/>
          <w:szCs w:val="24"/>
        </w:rPr>
        <w:t xml:space="preserve"> en el que</w:t>
      </w:r>
      <w:r w:rsidR="00EB2AC0" w:rsidRPr="002234DD">
        <w:rPr>
          <w:rFonts w:ascii="Arial" w:hAnsi="Arial" w:cs="Arial"/>
          <w:color w:val="000000"/>
          <w:sz w:val="24"/>
          <w:szCs w:val="24"/>
        </w:rPr>
        <w:t xml:space="preserve"> maneja lenguaje discriminatorio al utilizar el término incapacitado</w:t>
      </w:r>
      <w:r w:rsidRPr="002234DD">
        <w:rPr>
          <w:rFonts w:ascii="Arial" w:hAnsi="Arial" w:cs="Arial"/>
          <w:color w:val="000000"/>
          <w:sz w:val="24"/>
          <w:szCs w:val="24"/>
        </w:rPr>
        <w:t xml:space="preserve"> y</w:t>
      </w:r>
      <w:r w:rsidR="00EB2AC0" w:rsidRPr="002234DD">
        <w:rPr>
          <w:rFonts w:ascii="Arial" w:hAnsi="Arial" w:cs="Arial"/>
          <w:color w:val="000000"/>
          <w:sz w:val="24"/>
          <w:szCs w:val="24"/>
        </w:rPr>
        <w:t xml:space="preserve"> el Código Penal en su artículo 23</w:t>
      </w:r>
      <w:r w:rsidR="00EB4437">
        <w:rPr>
          <w:rFonts w:ascii="Arial" w:hAnsi="Arial" w:cs="Arial"/>
          <w:color w:val="000000"/>
          <w:sz w:val="24"/>
          <w:szCs w:val="24"/>
        </w:rPr>
        <w:t>, entre otros</w:t>
      </w:r>
      <w:r w:rsidR="00EB2AC0" w:rsidRPr="002234DD">
        <w:rPr>
          <w:rFonts w:ascii="Arial" w:hAnsi="Arial" w:cs="Arial"/>
          <w:color w:val="000000"/>
          <w:sz w:val="24"/>
          <w:szCs w:val="24"/>
        </w:rPr>
        <w:t>?</w:t>
      </w:r>
    </w:p>
    <w:p w:rsidR="00EB2AC0" w:rsidRPr="002234DD" w:rsidRDefault="00D865F1" w:rsidP="002234DD">
      <w:pPr>
        <w:pStyle w:val="ListParagraph"/>
        <w:numPr>
          <w:ilvl w:val="0"/>
          <w:numId w:val="36"/>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Ante la importancia de contar con ajustes razonables en el </w:t>
      </w:r>
      <w:r w:rsidR="00A2363A" w:rsidRPr="002234DD">
        <w:rPr>
          <w:rFonts w:ascii="Arial" w:hAnsi="Arial" w:cs="Arial"/>
          <w:color w:val="000000"/>
          <w:sz w:val="24"/>
          <w:szCs w:val="24"/>
        </w:rPr>
        <w:t>acceso a la justicia.</w:t>
      </w:r>
      <w:r w:rsidRPr="002234DD">
        <w:rPr>
          <w:rFonts w:ascii="Arial" w:hAnsi="Arial" w:cs="Arial"/>
          <w:color w:val="000000"/>
          <w:sz w:val="24"/>
          <w:szCs w:val="24"/>
        </w:rPr>
        <w:t xml:space="preserve"> </w:t>
      </w:r>
      <w:r w:rsidR="00EB2AC0" w:rsidRPr="002234DD">
        <w:rPr>
          <w:rFonts w:ascii="Arial" w:hAnsi="Arial" w:cs="Arial"/>
          <w:color w:val="000000"/>
          <w:sz w:val="24"/>
          <w:szCs w:val="24"/>
        </w:rPr>
        <w:t>¿Se cuenta con evidencia de ajustes razonables, incluso ajustes de procedimiento en los procesos judiciales para asegurar la participación efectiva de las personas con todo tipo de discapacidad incluyendo que garanticen la participación efectiva de niños y jóvenes con discapacidad</w:t>
      </w:r>
      <w:r w:rsidR="00C86245">
        <w:rPr>
          <w:rFonts w:ascii="Arial" w:hAnsi="Arial" w:cs="Arial"/>
          <w:color w:val="000000"/>
          <w:sz w:val="24"/>
          <w:szCs w:val="24"/>
        </w:rPr>
        <w:t>?</w:t>
      </w:r>
    </w:p>
    <w:p w:rsidR="00EB2AC0" w:rsidRPr="002234DD" w:rsidRDefault="001675BD" w:rsidP="002234DD">
      <w:pPr>
        <w:pStyle w:val="ListParagraph"/>
        <w:numPr>
          <w:ilvl w:val="0"/>
          <w:numId w:val="36"/>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En el Informe Inicial el Estado se describe que la Dirección General de Desarrollo para Personas con Discapacidad, </w:t>
      </w:r>
      <w:r w:rsidR="00EB2AC0" w:rsidRPr="002234DD">
        <w:rPr>
          <w:rFonts w:ascii="Arial" w:hAnsi="Arial" w:cs="Arial"/>
          <w:color w:val="000000"/>
          <w:sz w:val="24"/>
          <w:szCs w:val="24"/>
        </w:rPr>
        <w:t>DIGEDEPDI,</w:t>
      </w:r>
      <w:r w:rsidRPr="002234DD">
        <w:rPr>
          <w:rFonts w:ascii="Arial" w:hAnsi="Arial" w:cs="Arial"/>
          <w:color w:val="000000"/>
          <w:sz w:val="24"/>
          <w:szCs w:val="24"/>
        </w:rPr>
        <w:t xml:space="preserve"> en respuesta a su </w:t>
      </w:r>
      <w:r w:rsidR="00EB2AC0" w:rsidRPr="002234DD">
        <w:rPr>
          <w:rFonts w:ascii="Arial" w:hAnsi="Arial" w:cs="Arial"/>
          <w:color w:val="000000"/>
          <w:sz w:val="24"/>
          <w:szCs w:val="24"/>
        </w:rPr>
        <w:t xml:space="preserve"> mandato</w:t>
      </w:r>
      <w:r w:rsidRPr="002234DD">
        <w:rPr>
          <w:rFonts w:ascii="Arial" w:hAnsi="Arial" w:cs="Arial"/>
          <w:color w:val="000000"/>
          <w:sz w:val="24"/>
          <w:szCs w:val="24"/>
        </w:rPr>
        <w:t>,</w:t>
      </w:r>
      <w:r w:rsidR="00EB2AC0" w:rsidRPr="002234DD">
        <w:rPr>
          <w:rFonts w:ascii="Arial" w:hAnsi="Arial" w:cs="Arial"/>
          <w:color w:val="000000"/>
          <w:sz w:val="24"/>
          <w:szCs w:val="24"/>
        </w:rPr>
        <w:t xml:space="preserve"> proporciona servicios  legales que ayud</w:t>
      </w:r>
      <w:r w:rsidRPr="002234DD">
        <w:rPr>
          <w:rFonts w:ascii="Arial" w:hAnsi="Arial" w:cs="Arial"/>
          <w:color w:val="000000"/>
          <w:sz w:val="24"/>
          <w:szCs w:val="24"/>
        </w:rPr>
        <w:t>a</w:t>
      </w:r>
      <w:r w:rsidR="00EB2AC0" w:rsidRPr="002234DD">
        <w:rPr>
          <w:rFonts w:ascii="Arial" w:hAnsi="Arial" w:cs="Arial"/>
          <w:color w:val="000000"/>
          <w:sz w:val="24"/>
          <w:szCs w:val="24"/>
        </w:rPr>
        <w:t>n a las personas con discapacidad a defenderse y vigilar el eficaz cumplimiento de la Ley</w:t>
      </w:r>
      <w:r w:rsidRPr="002234DD">
        <w:rPr>
          <w:rFonts w:ascii="Arial" w:hAnsi="Arial" w:cs="Arial"/>
          <w:color w:val="000000"/>
          <w:sz w:val="24"/>
          <w:szCs w:val="24"/>
        </w:rPr>
        <w:t>.</w:t>
      </w:r>
      <w:r w:rsidR="00EB2AC0" w:rsidRPr="002234DD">
        <w:rPr>
          <w:rFonts w:ascii="Arial" w:hAnsi="Arial" w:cs="Arial"/>
          <w:color w:val="000000"/>
          <w:sz w:val="24"/>
          <w:szCs w:val="24"/>
        </w:rPr>
        <w:t xml:space="preserve"> ¿</w:t>
      </w:r>
      <w:r w:rsidRPr="002234DD">
        <w:rPr>
          <w:rFonts w:ascii="Arial" w:hAnsi="Arial" w:cs="Arial"/>
          <w:color w:val="000000"/>
          <w:sz w:val="24"/>
          <w:szCs w:val="24"/>
        </w:rPr>
        <w:t>Sírvase informar c</w:t>
      </w:r>
      <w:r w:rsidR="00EB2AC0" w:rsidRPr="002234DD">
        <w:rPr>
          <w:rFonts w:ascii="Arial" w:hAnsi="Arial" w:cs="Arial"/>
          <w:color w:val="000000"/>
          <w:sz w:val="24"/>
          <w:szCs w:val="24"/>
        </w:rPr>
        <w:t>on que personal cuenta y qué evidencias mantiene sobre este servicio?</w:t>
      </w:r>
    </w:p>
    <w:p w:rsidR="00EB2AC0" w:rsidRPr="002234DD" w:rsidRDefault="00741B40" w:rsidP="000574C6">
      <w:pPr>
        <w:pStyle w:val="ListParagraph"/>
        <w:numPr>
          <w:ilvl w:val="0"/>
          <w:numId w:val="36"/>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Ante la evidencia de contar con un número muy escaso de intérpretes de </w:t>
      </w:r>
      <w:r w:rsidR="000574C6" w:rsidRPr="000574C6">
        <w:rPr>
          <w:rFonts w:ascii="Arial" w:hAnsi="Arial" w:cs="Arial"/>
          <w:color w:val="000000"/>
          <w:sz w:val="24"/>
          <w:szCs w:val="24"/>
        </w:rPr>
        <w:t xml:space="preserve"> Lenguaje de Señas </w:t>
      </w:r>
      <w:r w:rsidR="000574C6">
        <w:rPr>
          <w:rFonts w:ascii="Arial" w:hAnsi="Arial" w:cs="Arial"/>
          <w:color w:val="000000"/>
          <w:sz w:val="24"/>
          <w:szCs w:val="24"/>
        </w:rPr>
        <w:t>Hondureño,</w:t>
      </w:r>
      <w:r w:rsidR="00F442DC">
        <w:rPr>
          <w:rFonts w:ascii="Arial" w:hAnsi="Arial" w:cs="Arial"/>
          <w:color w:val="000000"/>
          <w:sz w:val="24"/>
          <w:szCs w:val="24"/>
        </w:rPr>
        <w:t xml:space="preserve"> </w:t>
      </w:r>
      <w:r w:rsidRPr="002234DD">
        <w:rPr>
          <w:rFonts w:ascii="Arial" w:hAnsi="Arial" w:cs="Arial"/>
          <w:color w:val="000000"/>
          <w:sz w:val="24"/>
          <w:szCs w:val="24"/>
        </w:rPr>
        <w:t xml:space="preserve">LESHO. </w:t>
      </w:r>
      <w:r w:rsidR="00EB2AC0" w:rsidRPr="002234DD">
        <w:rPr>
          <w:rFonts w:ascii="Arial" w:hAnsi="Arial" w:cs="Arial"/>
          <w:color w:val="000000"/>
          <w:sz w:val="24"/>
          <w:szCs w:val="24"/>
        </w:rPr>
        <w:t>¿Cuentan los operadores de justicia a nivel nacional con el apoyo técnico de  intérpretes del lenguaje de señas?</w:t>
      </w:r>
    </w:p>
    <w:p w:rsidR="00EB2AC0" w:rsidRPr="002234DD" w:rsidRDefault="00A41622" w:rsidP="002234DD">
      <w:pPr>
        <w:pStyle w:val="ListParagraph"/>
        <w:numPr>
          <w:ilvl w:val="0"/>
          <w:numId w:val="36"/>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lastRenderedPageBreak/>
        <w:t xml:space="preserve">En Honduras los servicios y programas destinados a servir a las personas con discapacidad están en un alto porcentaje en manos de organizaciones no gubernamentales. </w:t>
      </w:r>
      <w:r w:rsidR="00EB2AC0" w:rsidRPr="002234DD">
        <w:rPr>
          <w:rFonts w:ascii="Arial" w:hAnsi="Arial" w:cs="Arial"/>
          <w:color w:val="000000"/>
          <w:sz w:val="24"/>
          <w:szCs w:val="24"/>
        </w:rPr>
        <w:t>¿Cuentan las instancias</w:t>
      </w:r>
      <w:r w:rsidR="00110556">
        <w:rPr>
          <w:rFonts w:ascii="Arial" w:hAnsi="Arial" w:cs="Arial"/>
          <w:color w:val="000000"/>
          <w:sz w:val="24"/>
          <w:szCs w:val="24"/>
        </w:rPr>
        <w:t xml:space="preserve"> públicas </w:t>
      </w:r>
      <w:r w:rsidR="00EB2AC0" w:rsidRPr="002234DD">
        <w:rPr>
          <w:rFonts w:ascii="Arial" w:hAnsi="Arial" w:cs="Arial"/>
          <w:color w:val="000000"/>
          <w:sz w:val="24"/>
          <w:szCs w:val="24"/>
        </w:rPr>
        <w:t xml:space="preserve">responsables con procesos definidos de </w:t>
      </w:r>
      <w:r w:rsidRPr="002234DD">
        <w:rPr>
          <w:rFonts w:ascii="Arial" w:hAnsi="Arial" w:cs="Arial"/>
          <w:color w:val="000000"/>
          <w:sz w:val="24"/>
          <w:szCs w:val="24"/>
        </w:rPr>
        <w:t>monitoreo, supervisión, asistencia técnica y financiera</w:t>
      </w:r>
      <w:r w:rsidR="00EB2AC0" w:rsidRPr="002234DD">
        <w:rPr>
          <w:rFonts w:ascii="Arial" w:hAnsi="Arial" w:cs="Arial"/>
          <w:color w:val="000000"/>
          <w:sz w:val="24"/>
          <w:szCs w:val="24"/>
        </w:rPr>
        <w:t xml:space="preserve"> a </w:t>
      </w:r>
      <w:r w:rsidRPr="002234DD">
        <w:rPr>
          <w:rFonts w:ascii="Arial" w:hAnsi="Arial" w:cs="Arial"/>
          <w:color w:val="000000"/>
          <w:sz w:val="24"/>
          <w:szCs w:val="24"/>
        </w:rPr>
        <w:t>los mismos</w:t>
      </w:r>
      <w:r w:rsidR="00110556">
        <w:rPr>
          <w:rFonts w:ascii="Arial" w:hAnsi="Arial" w:cs="Arial"/>
          <w:color w:val="000000"/>
          <w:sz w:val="24"/>
          <w:szCs w:val="24"/>
        </w:rPr>
        <w:t xml:space="preserve"> que garanticen el servicio?</w:t>
      </w:r>
    </w:p>
    <w:p w:rsidR="00EB2AC0" w:rsidRPr="002234DD" w:rsidRDefault="00EB2AC0" w:rsidP="002234DD">
      <w:pPr>
        <w:pBdr>
          <w:bottom w:val="single" w:sz="6" w:space="1" w:color="auto"/>
        </w:pBdr>
        <w:jc w:val="both"/>
        <w:rPr>
          <w:rFonts w:ascii="Arial" w:hAnsi="Arial" w:cs="Arial"/>
          <w:color w:val="000000"/>
          <w:sz w:val="24"/>
          <w:szCs w:val="24"/>
        </w:rPr>
      </w:pPr>
    </w:p>
    <w:p w:rsidR="00EC0EF3" w:rsidRPr="002234DD" w:rsidRDefault="00EB2AC0"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 xml:space="preserve">Artículos 17 al 23. </w:t>
      </w:r>
    </w:p>
    <w:p w:rsidR="00EB2AC0" w:rsidRPr="002234DD" w:rsidRDefault="00EB2AC0" w:rsidP="002234DD">
      <w:pPr>
        <w:pBdr>
          <w:bottom w:val="single" w:sz="6" w:space="1" w:color="auto"/>
        </w:pBdr>
        <w:jc w:val="both"/>
        <w:rPr>
          <w:rFonts w:ascii="Arial" w:hAnsi="Arial" w:cs="Arial"/>
          <w:color w:val="000000"/>
          <w:sz w:val="24"/>
          <w:szCs w:val="24"/>
        </w:rPr>
      </w:pPr>
      <w:r w:rsidRPr="002234DD">
        <w:rPr>
          <w:rFonts w:ascii="Arial" w:hAnsi="Arial" w:cs="Arial"/>
          <w:b/>
          <w:color w:val="000000"/>
          <w:sz w:val="24"/>
          <w:szCs w:val="24"/>
        </w:rPr>
        <w:t>Desplazamiento y Nacionalidad, vida independiente, movilidad personal, libertad de expresión y respeto a la privacidad</w:t>
      </w:r>
      <w:r w:rsidRPr="002234DD">
        <w:rPr>
          <w:rFonts w:ascii="Arial" w:hAnsi="Arial" w:cs="Arial"/>
          <w:color w:val="000000"/>
          <w:sz w:val="24"/>
          <w:szCs w:val="24"/>
        </w:rPr>
        <w:t>.</w:t>
      </w:r>
    </w:p>
    <w:p w:rsidR="00EB2AC0" w:rsidRPr="002234DD" w:rsidRDefault="00EB2AC0" w:rsidP="002234DD">
      <w:pPr>
        <w:pStyle w:val="ListParagraph"/>
        <w:numPr>
          <w:ilvl w:val="0"/>
          <w:numId w:val="37"/>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Habiéndose publicado en agosto de 2013  la Política Pública para el Ejercicio de los Derechos de las Personas con Discapacidad y su Inclusión social en Honduras, la que cuenta con un Plan Estratégico de Implementación de la misma:</w:t>
      </w:r>
      <w:r w:rsidR="0021275B" w:rsidRPr="002234DD">
        <w:rPr>
          <w:rFonts w:ascii="Arial" w:hAnsi="Arial" w:cs="Arial"/>
          <w:color w:val="000000"/>
          <w:sz w:val="24"/>
          <w:szCs w:val="24"/>
        </w:rPr>
        <w:t xml:space="preserve"> </w:t>
      </w:r>
      <w:r w:rsidRPr="002234DD">
        <w:rPr>
          <w:rFonts w:ascii="Arial" w:hAnsi="Arial" w:cs="Arial"/>
          <w:color w:val="000000"/>
          <w:sz w:val="24"/>
          <w:szCs w:val="24"/>
        </w:rPr>
        <w:t xml:space="preserve">¿Puede el ente responsable evidenciar si la </w:t>
      </w:r>
      <w:r w:rsidR="00110556">
        <w:rPr>
          <w:rFonts w:ascii="Arial" w:hAnsi="Arial" w:cs="Arial"/>
          <w:color w:val="000000"/>
          <w:sz w:val="24"/>
          <w:szCs w:val="24"/>
        </w:rPr>
        <w:t>política pública</w:t>
      </w:r>
      <w:r w:rsidRPr="002234DD">
        <w:rPr>
          <w:rFonts w:ascii="Arial" w:hAnsi="Arial" w:cs="Arial"/>
          <w:color w:val="000000"/>
          <w:sz w:val="24"/>
          <w:szCs w:val="24"/>
        </w:rPr>
        <w:t xml:space="preserve"> ha sido socializada e implementada con  presupuesto específico consignado en el presupuesto general de la República para su desarrollo y </w:t>
      </w:r>
      <w:r w:rsidR="00D5257A" w:rsidRPr="002234DD">
        <w:rPr>
          <w:rFonts w:ascii="Arial" w:hAnsi="Arial" w:cs="Arial"/>
          <w:color w:val="000000"/>
          <w:sz w:val="24"/>
          <w:szCs w:val="24"/>
        </w:rPr>
        <w:t xml:space="preserve">cuál es </w:t>
      </w:r>
      <w:r w:rsidRPr="002234DD">
        <w:rPr>
          <w:rFonts w:ascii="Arial" w:hAnsi="Arial" w:cs="Arial"/>
          <w:color w:val="000000"/>
          <w:sz w:val="24"/>
          <w:szCs w:val="24"/>
        </w:rPr>
        <w:t>el ente responsable de ejecutar cada línea estratégica por tema?</w:t>
      </w:r>
    </w:p>
    <w:p w:rsidR="00EB2AC0" w:rsidRPr="002234DD" w:rsidRDefault="00EB2AC0" w:rsidP="002234DD">
      <w:pPr>
        <w:pStyle w:val="ListParagraph"/>
        <w:numPr>
          <w:ilvl w:val="0"/>
          <w:numId w:val="37"/>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Con respecto</w:t>
      </w:r>
      <w:r w:rsidR="00234E90" w:rsidRPr="002234DD">
        <w:rPr>
          <w:rFonts w:ascii="Arial" w:hAnsi="Arial" w:cs="Arial"/>
          <w:color w:val="000000"/>
          <w:sz w:val="24"/>
          <w:szCs w:val="24"/>
        </w:rPr>
        <w:t xml:space="preserve"> a</w:t>
      </w:r>
      <w:r w:rsidRPr="002234DD">
        <w:rPr>
          <w:rFonts w:ascii="Arial" w:hAnsi="Arial" w:cs="Arial"/>
          <w:color w:val="000000"/>
          <w:sz w:val="24"/>
          <w:szCs w:val="24"/>
        </w:rPr>
        <w:t xml:space="preserve"> la participación ciudadana en los temas de país y los referentes a las personas con discapacidad</w:t>
      </w:r>
      <w:r w:rsidR="00234E90" w:rsidRPr="002234DD">
        <w:rPr>
          <w:rFonts w:ascii="Arial" w:hAnsi="Arial" w:cs="Arial"/>
          <w:color w:val="000000"/>
          <w:sz w:val="24"/>
          <w:szCs w:val="24"/>
        </w:rPr>
        <w:t>. ¿Se</w:t>
      </w:r>
      <w:r w:rsidRPr="002234DD">
        <w:rPr>
          <w:rFonts w:ascii="Arial" w:hAnsi="Arial" w:cs="Arial"/>
          <w:color w:val="000000"/>
          <w:sz w:val="24"/>
          <w:szCs w:val="24"/>
        </w:rPr>
        <w:t xml:space="preserve"> están implementado acciones concretas para tomar en cuenta los criterios, opiniones de este colectivo</w:t>
      </w:r>
      <w:r w:rsidR="00110556">
        <w:rPr>
          <w:rFonts w:ascii="Arial" w:hAnsi="Arial" w:cs="Arial"/>
          <w:color w:val="000000"/>
          <w:sz w:val="24"/>
          <w:szCs w:val="24"/>
        </w:rPr>
        <w:t>? ¿</w:t>
      </w:r>
      <w:r w:rsidRPr="002234DD">
        <w:rPr>
          <w:rFonts w:ascii="Arial" w:hAnsi="Arial" w:cs="Arial"/>
          <w:color w:val="000000"/>
          <w:sz w:val="24"/>
          <w:szCs w:val="24"/>
        </w:rPr>
        <w:t>determine de qué forma y en qué momentos lo ha hecho?</w:t>
      </w:r>
    </w:p>
    <w:p w:rsidR="002462FD" w:rsidRPr="002234DD" w:rsidRDefault="00234E90" w:rsidP="002234DD">
      <w:pPr>
        <w:pStyle w:val="ListParagraph"/>
        <w:numPr>
          <w:ilvl w:val="0"/>
          <w:numId w:val="37"/>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Dado que se desconoce que e</w:t>
      </w:r>
      <w:r w:rsidR="00EB2AC0" w:rsidRPr="002234DD">
        <w:rPr>
          <w:rFonts w:ascii="Arial" w:hAnsi="Arial" w:cs="Arial"/>
          <w:color w:val="000000"/>
          <w:sz w:val="24"/>
          <w:szCs w:val="24"/>
        </w:rPr>
        <w:t>l Estado</w:t>
      </w:r>
      <w:r w:rsidR="002462FD" w:rsidRPr="002234DD">
        <w:rPr>
          <w:rFonts w:ascii="Arial" w:hAnsi="Arial" w:cs="Arial"/>
          <w:color w:val="000000"/>
          <w:sz w:val="24"/>
          <w:szCs w:val="24"/>
        </w:rPr>
        <w:t xml:space="preserve"> cuente con </w:t>
      </w:r>
      <w:r w:rsidR="00EB2AC0" w:rsidRPr="002234DD">
        <w:rPr>
          <w:rFonts w:ascii="Arial" w:hAnsi="Arial" w:cs="Arial"/>
          <w:color w:val="000000"/>
          <w:sz w:val="24"/>
          <w:szCs w:val="24"/>
        </w:rPr>
        <w:t xml:space="preserve">mecanismos de supervisión  de las acciones de instituciones públicas y privadas en el uso de imagen de las personas con discapacidad, privacidad de </w:t>
      </w:r>
      <w:r w:rsidR="002462FD" w:rsidRPr="002234DD">
        <w:rPr>
          <w:rFonts w:ascii="Arial" w:hAnsi="Arial" w:cs="Arial"/>
          <w:color w:val="000000"/>
          <w:sz w:val="24"/>
          <w:szCs w:val="24"/>
        </w:rPr>
        <w:t>información. ¿Sírvase informar si se tiene previsto crearlos</w:t>
      </w:r>
      <w:r w:rsidR="004D0C54" w:rsidRPr="002234DD">
        <w:rPr>
          <w:rFonts w:ascii="Arial" w:hAnsi="Arial" w:cs="Arial"/>
          <w:color w:val="000000"/>
          <w:sz w:val="24"/>
          <w:szCs w:val="24"/>
        </w:rPr>
        <w:t xml:space="preserve"> a corto o mediano plazo</w:t>
      </w:r>
      <w:r w:rsidR="002462FD" w:rsidRPr="002234DD">
        <w:rPr>
          <w:rFonts w:ascii="Arial" w:hAnsi="Arial" w:cs="Arial"/>
          <w:color w:val="000000"/>
          <w:sz w:val="24"/>
          <w:szCs w:val="24"/>
        </w:rPr>
        <w:t>?</w:t>
      </w:r>
    </w:p>
    <w:p w:rsidR="00EB2AC0" w:rsidRPr="002234DD" w:rsidRDefault="002462FD" w:rsidP="002234DD">
      <w:pPr>
        <w:pStyle w:val="ListParagraph"/>
        <w:numPr>
          <w:ilvl w:val="0"/>
          <w:numId w:val="37"/>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Para el</w:t>
      </w:r>
      <w:r w:rsidR="00EB2AC0" w:rsidRPr="002234DD">
        <w:rPr>
          <w:rFonts w:ascii="Arial" w:hAnsi="Arial" w:cs="Arial"/>
          <w:color w:val="000000"/>
          <w:sz w:val="24"/>
          <w:szCs w:val="24"/>
        </w:rPr>
        <w:t xml:space="preserve"> reconocimiento pleno de los derechos civiles y políticos de las personas con </w:t>
      </w:r>
      <w:r w:rsidR="00D86AAD" w:rsidRPr="002234DD">
        <w:rPr>
          <w:rFonts w:ascii="Arial" w:hAnsi="Arial" w:cs="Arial"/>
          <w:color w:val="000000"/>
          <w:sz w:val="24"/>
          <w:szCs w:val="24"/>
        </w:rPr>
        <w:t>discapacidad. ¿Qué</w:t>
      </w:r>
      <w:r w:rsidR="00EB2AC0" w:rsidRPr="002234DD">
        <w:rPr>
          <w:rFonts w:ascii="Arial" w:hAnsi="Arial" w:cs="Arial"/>
          <w:color w:val="000000"/>
          <w:sz w:val="24"/>
          <w:szCs w:val="24"/>
        </w:rPr>
        <w:t xml:space="preserve"> avances ha realizado el Estado de Honduras con respecto a las cuestiones relacionadas con el matrimonio, paternidad y las relaciones personales, para igualar las condiciones con el resto de la población?</w:t>
      </w:r>
    </w:p>
    <w:p w:rsidR="002234DD" w:rsidRDefault="002234DD" w:rsidP="002234DD">
      <w:pPr>
        <w:pBdr>
          <w:bottom w:val="single" w:sz="6" w:space="1" w:color="auto"/>
        </w:pBdr>
        <w:jc w:val="both"/>
        <w:rPr>
          <w:rFonts w:ascii="Arial" w:hAnsi="Arial" w:cs="Arial"/>
          <w:b/>
          <w:color w:val="000000"/>
          <w:sz w:val="24"/>
          <w:szCs w:val="24"/>
        </w:rPr>
      </w:pPr>
    </w:p>
    <w:p w:rsidR="002234DD" w:rsidRDefault="002234DD" w:rsidP="002234DD">
      <w:pPr>
        <w:pBdr>
          <w:bottom w:val="single" w:sz="6" w:space="1" w:color="auto"/>
        </w:pBdr>
        <w:jc w:val="both"/>
        <w:rPr>
          <w:rFonts w:ascii="Arial" w:hAnsi="Arial" w:cs="Arial"/>
          <w:b/>
          <w:color w:val="000000"/>
          <w:sz w:val="24"/>
          <w:szCs w:val="24"/>
        </w:rPr>
      </w:pPr>
    </w:p>
    <w:p w:rsidR="002234DD" w:rsidRDefault="002234DD" w:rsidP="002234DD">
      <w:pPr>
        <w:pBdr>
          <w:bottom w:val="single" w:sz="6" w:space="1" w:color="auto"/>
        </w:pBdr>
        <w:jc w:val="both"/>
        <w:rPr>
          <w:rFonts w:ascii="Arial" w:hAnsi="Arial" w:cs="Arial"/>
          <w:b/>
          <w:color w:val="000000"/>
          <w:sz w:val="24"/>
          <w:szCs w:val="24"/>
        </w:rPr>
      </w:pPr>
    </w:p>
    <w:p w:rsidR="00110556" w:rsidRDefault="00110556" w:rsidP="002234DD">
      <w:pPr>
        <w:pBdr>
          <w:bottom w:val="single" w:sz="6" w:space="1" w:color="auto"/>
        </w:pBdr>
        <w:jc w:val="both"/>
        <w:rPr>
          <w:rFonts w:ascii="Arial" w:hAnsi="Arial" w:cs="Arial"/>
          <w:b/>
          <w:color w:val="000000"/>
          <w:sz w:val="24"/>
          <w:szCs w:val="24"/>
        </w:rPr>
      </w:pPr>
    </w:p>
    <w:p w:rsidR="00AB5718" w:rsidRDefault="00AB5718" w:rsidP="002234DD">
      <w:pPr>
        <w:pBdr>
          <w:bottom w:val="single" w:sz="6" w:space="1" w:color="auto"/>
        </w:pBdr>
        <w:jc w:val="both"/>
        <w:rPr>
          <w:rFonts w:ascii="Arial" w:hAnsi="Arial" w:cs="Arial"/>
          <w:b/>
          <w:color w:val="000000"/>
          <w:sz w:val="24"/>
          <w:szCs w:val="24"/>
        </w:rPr>
      </w:pPr>
    </w:p>
    <w:p w:rsidR="002234DD" w:rsidRDefault="002234DD"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lastRenderedPageBreak/>
        <w:t>Art</w:t>
      </w:r>
      <w:r>
        <w:rPr>
          <w:rFonts w:ascii="Arial" w:hAnsi="Arial" w:cs="Arial"/>
          <w:b/>
          <w:color w:val="000000"/>
          <w:sz w:val="24"/>
          <w:szCs w:val="24"/>
        </w:rPr>
        <w:t xml:space="preserve">ículo </w:t>
      </w:r>
      <w:r w:rsidR="00000923" w:rsidRPr="002234DD">
        <w:rPr>
          <w:rFonts w:ascii="Arial" w:hAnsi="Arial" w:cs="Arial"/>
          <w:b/>
          <w:color w:val="000000"/>
          <w:sz w:val="24"/>
          <w:szCs w:val="24"/>
        </w:rPr>
        <w:t xml:space="preserve">24. </w:t>
      </w:r>
    </w:p>
    <w:p w:rsidR="00C95291" w:rsidRPr="002234DD" w:rsidRDefault="00000923"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Educación</w:t>
      </w:r>
    </w:p>
    <w:p w:rsidR="007D3EE1" w:rsidRPr="002234DD" w:rsidRDefault="007D3EE1"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De acuerdo a lo planteado</w:t>
      </w:r>
      <w:r w:rsidR="00D1483F" w:rsidRPr="002234DD">
        <w:rPr>
          <w:rFonts w:ascii="Arial" w:hAnsi="Arial" w:cs="Arial"/>
          <w:color w:val="000000"/>
          <w:sz w:val="24"/>
          <w:szCs w:val="24"/>
        </w:rPr>
        <w:t xml:space="preserve"> en el  informe inicial de país.</w:t>
      </w:r>
      <w:r w:rsidRPr="002234DD">
        <w:rPr>
          <w:rFonts w:ascii="Arial" w:hAnsi="Arial" w:cs="Arial"/>
          <w:color w:val="000000"/>
          <w:sz w:val="24"/>
          <w:szCs w:val="24"/>
        </w:rPr>
        <w:t xml:space="preserve"> ¿</w:t>
      </w:r>
      <w:r w:rsidR="00D1483F" w:rsidRPr="002234DD">
        <w:rPr>
          <w:rFonts w:ascii="Arial" w:hAnsi="Arial" w:cs="Arial"/>
          <w:color w:val="000000"/>
          <w:sz w:val="24"/>
          <w:szCs w:val="24"/>
        </w:rPr>
        <w:t>C</w:t>
      </w:r>
      <w:r w:rsidRPr="002234DD">
        <w:rPr>
          <w:rFonts w:ascii="Arial" w:hAnsi="Arial" w:cs="Arial"/>
          <w:color w:val="000000"/>
          <w:sz w:val="24"/>
          <w:szCs w:val="24"/>
        </w:rPr>
        <w:t>uenta la Secretaria de Educación  con indicadores que reflejen</w:t>
      </w:r>
      <w:r w:rsidR="00085F79" w:rsidRPr="002234DD">
        <w:rPr>
          <w:rFonts w:ascii="Arial" w:hAnsi="Arial" w:cs="Arial"/>
          <w:color w:val="000000"/>
          <w:sz w:val="24"/>
          <w:szCs w:val="24"/>
        </w:rPr>
        <w:t xml:space="preserve"> el impacto en el sistema educativo</w:t>
      </w:r>
      <w:r w:rsidR="00D1483F" w:rsidRPr="002234DD">
        <w:rPr>
          <w:rFonts w:ascii="Arial" w:hAnsi="Arial" w:cs="Arial"/>
          <w:color w:val="000000"/>
          <w:sz w:val="24"/>
          <w:szCs w:val="24"/>
        </w:rPr>
        <w:t>,</w:t>
      </w:r>
      <w:r w:rsidR="00085F79" w:rsidRPr="002234DD">
        <w:rPr>
          <w:rFonts w:ascii="Arial" w:hAnsi="Arial" w:cs="Arial"/>
          <w:color w:val="000000"/>
          <w:sz w:val="24"/>
          <w:szCs w:val="24"/>
        </w:rPr>
        <w:t xml:space="preserve"> de </w:t>
      </w:r>
      <w:r w:rsidRPr="002234DD">
        <w:rPr>
          <w:rFonts w:ascii="Arial" w:hAnsi="Arial" w:cs="Arial"/>
          <w:color w:val="000000"/>
          <w:sz w:val="24"/>
          <w:szCs w:val="24"/>
        </w:rPr>
        <w:t xml:space="preserve">las jornadas de sensibilización y divulgación </w:t>
      </w:r>
      <w:r w:rsidR="00D1483F" w:rsidRPr="002234DD">
        <w:rPr>
          <w:rFonts w:ascii="Arial" w:hAnsi="Arial" w:cs="Arial"/>
          <w:color w:val="000000"/>
          <w:sz w:val="24"/>
          <w:szCs w:val="24"/>
        </w:rPr>
        <w:t xml:space="preserve">sobre el </w:t>
      </w:r>
      <w:r w:rsidRPr="002234DD">
        <w:rPr>
          <w:rFonts w:ascii="Arial" w:hAnsi="Arial" w:cs="Arial"/>
          <w:color w:val="000000"/>
          <w:sz w:val="24"/>
          <w:szCs w:val="24"/>
        </w:rPr>
        <w:t>marco legal de protección de las personas con discapacidad</w:t>
      </w:r>
      <w:r w:rsidR="00085F79" w:rsidRPr="002234DD">
        <w:rPr>
          <w:rFonts w:ascii="Arial" w:hAnsi="Arial" w:cs="Arial"/>
          <w:color w:val="000000"/>
          <w:sz w:val="24"/>
          <w:szCs w:val="24"/>
        </w:rPr>
        <w:t>,</w:t>
      </w:r>
      <w:r w:rsidRPr="002234DD">
        <w:rPr>
          <w:rFonts w:ascii="Arial" w:hAnsi="Arial" w:cs="Arial"/>
          <w:sz w:val="24"/>
          <w:szCs w:val="24"/>
        </w:rPr>
        <w:t xml:space="preserve"> dirigido a </w:t>
      </w:r>
      <w:r w:rsidRPr="002234DD">
        <w:rPr>
          <w:rFonts w:ascii="Arial" w:hAnsi="Arial" w:cs="Arial"/>
          <w:color w:val="000000"/>
          <w:sz w:val="24"/>
          <w:szCs w:val="24"/>
        </w:rPr>
        <w:t>docentes, personal, alumnos y padres de familia</w:t>
      </w:r>
      <w:r w:rsidR="00085F79" w:rsidRPr="002234DD">
        <w:rPr>
          <w:rFonts w:ascii="Arial" w:hAnsi="Arial" w:cs="Arial"/>
          <w:color w:val="000000"/>
          <w:sz w:val="24"/>
          <w:szCs w:val="24"/>
        </w:rPr>
        <w:t>?</w:t>
      </w:r>
    </w:p>
    <w:p w:rsidR="00BF2C72" w:rsidRPr="002234DD" w:rsidRDefault="000D1CA1"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La Ley Fundamental de Educación,</w:t>
      </w:r>
      <w:r w:rsidR="00081E1D" w:rsidRPr="002234DD">
        <w:rPr>
          <w:rFonts w:ascii="Arial" w:hAnsi="Arial" w:cs="Arial"/>
          <w:color w:val="000000"/>
          <w:sz w:val="24"/>
          <w:szCs w:val="24"/>
        </w:rPr>
        <w:t xml:space="preserve"> </w:t>
      </w:r>
      <w:r w:rsidR="00BF2C72" w:rsidRPr="002234DD">
        <w:rPr>
          <w:rFonts w:ascii="Arial" w:hAnsi="Arial" w:cs="Arial"/>
          <w:color w:val="000000"/>
          <w:sz w:val="24"/>
          <w:szCs w:val="24"/>
        </w:rPr>
        <w:t>publicada el 22 de Febrero de 2016,</w:t>
      </w:r>
      <w:r w:rsidR="00E3475C" w:rsidRPr="002234DD">
        <w:rPr>
          <w:rFonts w:ascii="Arial" w:hAnsi="Arial" w:cs="Arial"/>
          <w:color w:val="000000"/>
          <w:sz w:val="24"/>
          <w:szCs w:val="24"/>
        </w:rPr>
        <w:t xml:space="preserve"> contiene </w:t>
      </w:r>
      <w:r w:rsidR="00BF2C72" w:rsidRPr="002234DD">
        <w:rPr>
          <w:rFonts w:ascii="Arial" w:hAnsi="Arial" w:cs="Arial"/>
          <w:color w:val="000000"/>
          <w:sz w:val="24"/>
          <w:szCs w:val="24"/>
        </w:rPr>
        <w:t xml:space="preserve">terminología </w:t>
      </w:r>
      <w:r w:rsidR="003E26DE" w:rsidRPr="002234DD">
        <w:rPr>
          <w:rFonts w:ascii="Arial" w:hAnsi="Arial" w:cs="Arial"/>
          <w:color w:val="000000"/>
          <w:sz w:val="24"/>
          <w:szCs w:val="24"/>
        </w:rPr>
        <w:t xml:space="preserve">que no corresponde a la </w:t>
      </w:r>
      <w:r w:rsidR="00391D3B" w:rsidRPr="002234DD">
        <w:rPr>
          <w:rFonts w:ascii="Arial" w:hAnsi="Arial" w:cs="Arial"/>
          <w:color w:val="000000"/>
          <w:sz w:val="24"/>
          <w:szCs w:val="24"/>
        </w:rPr>
        <w:t xml:space="preserve">que maneja </w:t>
      </w:r>
      <w:r w:rsidR="003E26DE" w:rsidRPr="002234DD">
        <w:rPr>
          <w:rFonts w:ascii="Arial" w:hAnsi="Arial" w:cs="Arial"/>
          <w:color w:val="000000"/>
          <w:sz w:val="24"/>
          <w:szCs w:val="24"/>
        </w:rPr>
        <w:t xml:space="preserve">la </w:t>
      </w:r>
      <w:r w:rsidR="00BF2C72" w:rsidRPr="002234DD">
        <w:rPr>
          <w:rFonts w:ascii="Arial" w:hAnsi="Arial" w:cs="Arial"/>
          <w:color w:val="000000"/>
          <w:sz w:val="24"/>
          <w:szCs w:val="24"/>
        </w:rPr>
        <w:t xml:space="preserve">Convención, como ejemplo principal lo es el nombre de la instancia responsable denominada “Subdirección </w:t>
      </w:r>
      <w:r w:rsidRPr="002234DD">
        <w:rPr>
          <w:rFonts w:ascii="Arial" w:hAnsi="Arial" w:cs="Arial"/>
          <w:color w:val="000000"/>
          <w:sz w:val="24"/>
          <w:szCs w:val="24"/>
        </w:rPr>
        <w:t>General de Educación para Personas con Capacidades Diferentes o Talentos Excepcionales”</w:t>
      </w:r>
      <w:r w:rsidR="00D1483F" w:rsidRPr="002234DD">
        <w:rPr>
          <w:rFonts w:ascii="Arial" w:hAnsi="Arial" w:cs="Arial"/>
          <w:color w:val="000000"/>
          <w:sz w:val="24"/>
          <w:szCs w:val="24"/>
        </w:rPr>
        <w:t>.</w:t>
      </w:r>
      <w:r w:rsidRPr="002234DD">
        <w:rPr>
          <w:rFonts w:ascii="Arial" w:hAnsi="Arial" w:cs="Arial"/>
          <w:color w:val="000000"/>
          <w:sz w:val="24"/>
          <w:szCs w:val="24"/>
        </w:rPr>
        <w:t xml:space="preserve"> ¿Qué propuesta tiene la Secretaria de Educación para </w:t>
      </w:r>
      <w:r w:rsidR="00D1483F" w:rsidRPr="002234DD">
        <w:rPr>
          <w:rFonts w:ascii="Arial" w:hAnsi="Arial" w:cs="Arial"/>
          <w:color w:val="000000"/>
          <w:sz w:val="24"/>
          <w:szCs w:val="24"/>
        </w:rPr>
        <w:t>adecuar</w:t>
      </w:r>
      <w:r w:rsidRPr="002234DD">
        <w:rPr>
          <w:rFonts w:ascii="Arial" w:hAnsi="Arial" w:cs="Arial"/>
          <w:color w:val="000000"/>
          <w:sz w:val="24"/>
          <w:szCs w:val="24"/>
        </w:rPr>
        <w:t xml:space="preserve"> esta terminología?</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La Secretaria de Educación presenta en sus estadísticas de matrícula un aumento sustancial de estudiantes con discapacidad y/o problemas de aprendizaje ¿Cómo evidencia el Estado a través de la Secretaria de Educación, que la formación docente, los materiales educativos son accesibles y que se proporcionan ajustes razonables individualizados para lograr la educación inclusiva en todos los niveles? </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Ante la evidencia de que el presupuesto asignado a la Subdirección General de Educación para Personas con Capacidades Diferentes o Talentos Excepcionales, es insuficiente para su </w:t>
      </w:r>
      <w:r w:rsidR="00602844" w:rsidRPr="002234DD">
        <w:rPr>
          <w:rFonts w:ascii="Arial" w:hAnsi="Arial" w:cs="Arial"/>
          <w:color w:val="000000"/>
          <w:sz w:val="24"/>
          <w:szCs w:val="24"/>
        </w:rPr>
        <w:t>labor. ¿Sírvase</w:t>
      </w:r>
      <w:r w:rsidRPr="002234DD">
        <w:rPr>
          <w:rFonts w:ascii="Arial" w:hAnsi="Arial" w:cs="Arial"/>
          <w:color w:val="000000"/>
          <w:sz w:val="24"/>
          <w:szCs w:val="24"/>
        </w:rPr>
        <w:t xml:space="preserve"> explicar qué medidas  adoptará el Estado de Honduras para destinar mayores recursos a dicha Subdirección</w:t>
      </w:r>
      <w:r w:rsidR="00F442DC" w:rsidRPr="002234DD">
        <w:rPr>
          <w:rFonts w:ascii="Arial" w:hAnsi="Arial" w:cs="Arial"/>
          <w:color w:val="000000"/>
          <w:sz w:val="24"/>
          <w:szCs w:val="24"/>
        </w:rPr>
        <w:t>?</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Siendo la Educación Vocacional fundamental para este grupo poblacional</w:t>
      </w:r>
      <w:r w:rsidR="00AE06B3" w:rsidRPr="002234DD">
        <w:rPr>
          <w:rFonts w:ascii="Arial" w:hAnsi="Arial" w:cs="Arial"/>
          <w:color w:val="000000"/>
          <w:sz w:val="24"/>
          <w:szCs w:val="24"/>
        </w:rPr>
        <w:t>.</w:t>
      </w:r>
      <w:r w:rsidR="00A57161" w:rsidRPr="002234DD">
        <w:rPr>
          <w:rFonts w:ascii="Arial" w:hAnsi="Arial" w:cs="Arial"/>
          <w:color w:val="000000"/>
          <w:sz w:val="24"/>
          <w:szCs w:val="24"/>
        </w:rPr>
        <w:t xml:space="preserve"> </w:t>
      </w:r>
      <w:r w:rsidRPr="002234DD">
        <w:rPr>
          <w:rFonts w:ascii="Arial" w:hAnsi="Arial" w:cs="Arial"/>
          <w:color w:val="000000"/>
          <w:sz w:val="24"/>
          <w:szCs w:val="24"/>
        </w:rPr>
        <w:t>¿</w:t>
      </w:r>
      <w:r w:rsidR="00AE06B3" w:rsidRPr="002234DD">
        <w:rPr>
          <w:rFonts w:ascii="Arial" w:hAnsi="Arial" w:cs="Arial"/>
          <w:color w:val="000000"/>
          <w:sz w:val="24"/>
          <w:szCs w:val="24"/>
        </w:rPr>
        <w:t>C</w:t>
      </w:r>
      <w:r w:rsidRPr="002234DD">
        <w:rPr>
          <w:rFonts w:ascii="Arial" w:hAnsi="Arial" w:cs="Arial"/>
          <w:color w:val="000000"/>
          <w:sz w:val="24"/>
          <w:szCs w:val="24"/>
        </w:rPr>
        <w:t xml:space="preserve">uenta la Secretaria de Educación </w:t>
      </w:r>
      <w:r w:rsidR="00AE06B3" w:rsidRPr="002234DD">
        <w:rPr>
          <w:rFonts w:ascii="Arial" w:hAnsi="Arial" w:cs="Arial"/>
          <w:color w:val="000000"/>
          <w:sz w:val="24"/>
          <w:szCs w:val="24"/>
        </w:rPr>
        <w:t xml:space="preserve">a nivel vocacional </w:t>
      </w:r>
      <w:r w:rsidRPr="002234DD">
        <w:rPr>
          <w:rFonts w:ascii="Arial" w:hAnsi="Arial" w:cs="Arial"/>
          <w:color w:val="000000"/>
          <w:sz w:val="24"/>
          <w:szCs w:val="24"/>
        </w:rPr>
        <w:t>con programas inclusivos, cuáles y cuantos?</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Ante la carencia de instructores en lenguaje de señas hondureñas LESHO, sistema Braille, movilidad y formas de comunicación aum</w:t>
      </w:r>
      <w:r w:rsidR="00586072" w:rsidRPr="002234DD">
        <w:rPr>
          <w:rFonts w:ascii="Arial" w:hAnsi="Arial" w:cs="Arial"/>
          <w:color w:val="000000"/>
          <w:sz w:val="24"/>
          <w:szCs w:val="24"/>
        </w:rPr>
        <w:t>entativas y alternativas ¿Puede</w:t>
      </w:r>
      <w:r w:rsidRPr="002234DD">
        <w:rPr>
          <w:rFonts w:ascii="Arial" w:hAnsi="Arial" w:cs="Arial"/>
          <w:color w:val="000000"/>
          <w:sz w:val="24"/>
          <w:szCs w:val="24"/>
        </w:rPr>
        <w:t xml:space="preserve"> indicarnos las acciones que realiza el Estado de Honduras en la certificación de instructores especializados? </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La ley de Equidad determina en su art.35 una cuota de contratación de personas con discapacidad ¿Puede evidenciar la Secretaria de Educación las medidas para incorporar personas con discapacidad en el equipo educativo? </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En  la modalidad de la Educación superior no universitaria ¿Cuenta el Estado a través</w:t>
      </w:r>
      <w:r w:rsidR="00E94131" w:rsidRPr="002234DD">
        <w:rPr>
          <w:rFonts w:ascii="Arial" w:hAnsi="Arial" w:cs="Arial"/>
          <w:color w:val="000000"/>
          <w:sz w:val="24"/>
          <w:szCs w:val="24"/>
        </w:rPr>
        <w:t xml:space="preserve"> de las instancias responsables, con </w:t>
      </w:r>
      <w:r w:rsidRPr="002234DD">
        <w:rPr>
          <w:rFonts w:ascii="Arial" w:hAnsi="Arial" w:cs="Arial"/>
          <w:color w:val="000000"/>
          <w:sz w:val="24"/>
          <w:szCs w:val="24"/>
        </w:rPr>
        <w:t>iniciativas que aseguren la inclusión de Personas con discapacidad</w:t>
      </w:r>
      <w:r w:rsidR="00E94131" w:rsidRPr="002234DD">
        <w:rPr>
          <w:rFonts w:ascii="Arial" w:hAnsi="Arial" w:cs="Arial"/>
          <w:color w:val="000000"/>
          <w:sz w:val="24"/>
          <w:szCs w:val="24"/>
        </w:rPr>
        <w:t xml:space="preserve"> en esta modalidad?</w:t>
      </w:r>
    </w:p>
    <w:p w:rsidR="00BF2C72" w:rsidRPr="002234DD" w:rsidRDefault="00BF2C7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lastRenderedPageBreak/>
        <w:t>Ante el reto por una ciudad accesible ¿Qué medidas plantea el Estado para lograr la accesibilidad universal en los servicios educativos que permitan el goce efectivo del derecho a la educación?</w:t>
      </w:r>
    </w:p>
    <w:p w:rsidR="00BF2C72" w:rsidRPr="002234DD" w:rsidRDefault="00084EB2"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Existe el</w:t>
      </w:r>
      <w:r w:rsidR="00BF2C72" w:rsidRPr="002234DD">
        <w:rPr>
          <w:rFonts w:ascii="Arial" w:hAnsi="Arial" w:cs="Arial"/>
          <w:color w:val="000000"/>
          <w:sz w:val="24"/>
          <w:szCs w:val="24"/>
        </w:rPr>
        <w:t xml:space="preserve"> Programa de Servicios a Estudiantes con </w:t>
      </w:r>
      <w:r w:rsidRPr="002234DD">
        <w:rPr>
          <w:rFonts w:ascii="Arial" w:hAnsi="Arial" w:cs="Arial"/>
          <w:color w:val="000000"/>
          <w:sz w:val="24"/>
          <w:szCs w:val="24"/>
        </w:rPr>
        <w:t>Necesidades Especiales, PROSENE,</w:t>
      </w:r>
      <w:r w:rsidR="00A57161" w:rsidRPr="002234DD">
        <w:rPr>
          <w:rFonts w:ascii="Arial" w:hAnsi="Arial" w:cs="Arial"/>
          <w:color w:val="000000"/>
          <w:sz w:val="24"/>
          <w:szCs w:val="24"/>
        </w:rPr>
        <w:t xml:space="preserve"> </w:t>
      </w:r>
      <w:r w:rsidR="00BF2C72" w:rsidRPr="002234DD">
        <w:rPr>
          <w:rFonts w:ascii="Arial" w:hAnsi="Arial" w:cs="Arial"/>
          <w:color w:val="000000"/>
          <w:sz w:val="24"/>
          <w:szCs w:val="24"/>
        </w:rPr>
        <w:t xml:space="preserve">en la UNAH ¿Se  puede evidenciar el apoyo técnico y financiero que le </w:t>
      </w:r>
      <w:r w:rsidRPr="002234DD">
        <w:rPr>
          <w:rFonts w:ascii="Arial" w:hAnsi="Arial" w:cs="Arial"/>
          <w:color w:val="000000"/>
          <w:sz w:val="24"/>
          <w:szCs w:val="24"/>
        </w:rPr>
        <w:t xml:space="preserve">ofrecen </w:t>
      </w:r>
      <w:r w:rsidR="00BF2C72" w:rsidRPr="002234DD">
        <w:rPr>
          <w:rFonts w:ascii="Arial" w:hAnsi="Arial" w:cs="Arial"/>
          <w:color w:val="000000"/>
          <w:sz w:val="24"/>
          <w:szCs w:val="24"/>
        </w:rPr>
        <w:t>las autoridades</w:t>
      </w:r>
      <w:r w:rsidRPr="002234DD">
        <w:rPr>
          <w:rFonts w:ascii="Arial" w:hAnsi="Arial" w:cs="Arial"/>
          <w:color w:val="000000"/>
          <w:sz w:val="24"/>
          <w:szCs w:val="24"/>
        </w:rPr>
        <w:t xml:space="preserve"> responsables</w:t>
      </w:r>
      <w:r w:rsidR="00BF2C72" w:rsidRPr="002234DD">
        <w:rPr>
          <w:rFonts w:ascii="Arial" w:hAnsi="Arial" w:cs="Arial"/>
          <w:color w:val="000000"/>
          <w:sz w:val="24"/>
          <w:szCs w:val="24"/>
        </w:rPr>
        <w:t xml:space="preserve">? ¿Qué ajustes razonables individualizados ha adoptado la UNAH en las pruebas de aptitud para ingreso en la universidad? </w:t>
      </w:r>
    </w:p>
    <w:p w:rsidR="00391D3B" w:rsidRPr="002234DD" w:rsidRDefault="000009BE"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En la reforma educativa </w:t>
      </w:r>
      <w:r w:rsidR="00BF2C72" w:rsidRPr="002234DD">
        <w:rPr>
          <w:rFonts w:ascii="Arial" w:hAnsi="Arial" w:cs="Arial"/>
          <w:color w:val="000000"/>
          <w:sz w:val="24"/>
          <w:szCs w:val="24"/>
        </w:rPr>
        <w:t xml:space="preserve">el nivel preescolar </w:t>
      </w:r>
      <w:r w:rsidRPr="002234DD">
        <w:rPr>
          <w:rFonts w:ascii="Arial" w:hAnsi="Arial" w:cs="Arial"/>
          <w:color w:val="000000"/>
          <w:sz w:val="24"/>
          <w:szCs w:val="24"/>
        </w:rPr>
        <w:t xml:space="preserve">es </w:t>
      </w:r>
      <w:r w:rsidR="00BF2C72" w:rsidRPr="002234DD">
        <w:rPr>
          <w:rFonts w:ascii="Arial" w:hAnsi="Arial" w:cs="Arial"/>
          <w:color w:val="000000"/>
          <w:sz w:val="24"/>
          <w:szCs w:val="24"/>
        </w:rPr>
        <w:t>obligatorio</w:t>
      </w:r>
      <w:r w:rsidRPr="002234DD">
        <w:rPr>
          <w:rFonts w:ascii="Arial" w:hAnsi="Arial" w:cs="Arial"/>
          <w:color w:val="000000"/>
          <w:sz w:val="24"/>
          <w:szCs w:val="24"/>
        </w:rPr>
        <w:t>. ¿E</w:t>
      </w:r>
      <w:r w:rsidR="00BF2C72" w:rsidRPr="002234DD">
        <w:rPr>
          <w:rFonts w:ascii="Arial" w:hAnsi="Arial" w:cs="Arial"/>
          <w:color w:val="000000"/>
          <w:sz w:val="24"/>
          <w:szCs w:val="24"/>
        </w:rPr>
        <w:t xml:space="preserve">xisten medidas que identifiquen tempranamente a las personas con discapacidad y determinar sus necesidades educativas? </w:t>
      </w:r>
    </w:p>
    <w:p w:rsidR="00782F47" w:rsidRPr="002234DD" w:rsidRDefault="00782F47"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Ante la evidencia de que el presupuesto asignado a la Subdirección General de Educación para Personas con Capacidades Diferentes o Talentos Excepcionales</w:t>
      </w:r>
      <w:r w:rsidR="00742E0E" w:rsidRPr="002234DD">
        <w:rPr>
          <w:rFonts w:ascii="Arial" w:hAnsi="Arial" w:cs="Arial"/>
          <w:color w:val="000000"/>
          <w:sz w:val="24"/>
          <w:szCs w:val="24"/>
        </w:rPr>
        <w:t xml:space="preserve">, </w:t>
      </w:r>
      <w:r w:rsidR="000009BE" w:rsidRPr="002234DD">
        <w:rPr>
          <w:rFonts w:ascii="Arial" w:hAnsi="Arial" w:cs="Arial"/>
          <w:color w:val="000000"/>
          <w:sz w:val="24"/>
          <w:szCs w:val="24"/>
        </w:rPr>
        <w:t>es insuficiente para su labor. ¿Sírvase</w:t>
      </w:r>
      <w:r w:rsidR="00742E0E" w:rsidRPr="002234DD">
        <w:rPr>
          <w:rFonts w:ascii="Arial" w:hAnsi="Arial" w:cs="Arial"/>
          <w:color w:val="000000"/>
          <w:sz w:val="24"/>
          <w:szCs w:val="24"/>
        </w:rPr>
        <w:t xml:space="preserve"> explicar qué medidas  adoptará el Estado de Honduras para destinar mayores recursos a dicha Subdirección</w:t>
      </w:r>
      <w:r w:rsidR="00F442DC" w:rsidRPr="002234DD">
        <w:rPr>
          <w:rFonts w:ascii="Arial" w:hAnsi="Arial" w:cs="Arial"/>
          <w:color w:val="000000"/>
          <w:sz w:val="24"/>
          <w:szCs w:val="24"/>
        </w:rPr>
        <w:t>?</w:t>
      </w:r>
    </w:p>
    <w:p w:rsidR="007D1912" w:rsidRPr="002234DD" w:rsidRDefault="00742E0E" w:rsidP="002234DD">
      <w:pPr>
        <w:pStyle w:val="ListParagraph"/>
        <w:numPr>
          <w:ilvl w:val="0"/>
          <w:numId w:val="38"/>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Siendo la Educación Vocacional </w:t>
      </w:r>
      <w:r w:rsidR="002F19CB" w:rsidRPr="002234DD">
        <w:rPr>
          <w:rFonts w:ascii="Arial" w:hAnsi="Arial" w:cs="Arial"/>
          <w:color w:val="000000"/>
          <w:sz w:val="24"/>
          <w:szCs w:val="24"/>
        </w:rPr>
        <w:t>fundamental para este grupo poblacional</w:t>
      </w:r>
      <w:r w:rsidR="000009BE" w:rsidRPr="002234DD">
        <w:rPr>
          <w:rFonts w:ascii="Arial" w:hAnsi="Arial" w:cs="Arial"/>
          <w:color w:val="000000"/>
          <w:sz w:val="24"/>
          <w:szCs w:val="24"/>
        </w:rPr>
        <w:t>.</w:t>
      </w:r>
      <w:r w:rsidR="00A57161" w:rsidRPr="002234DD">
        <w:rPr>
          <w:rFonts w:ascii="Arial" w:hAnsi="Arial" w:cs="Arial"/>
          <w:color w:val="000000"/>
          <w:sz w:val="24"/>
          <w:szCs w:val="24"/>
        </w:rPr>
        <w:t xml:space="preserve"> ¿</w:t>
      </w:r>
      <w:r w:rsidR="000009BE" w:rsidRPr="002234DD">
        <w:rPr>
          <w:rFonts w:ascii="Arial" w:hAnsi="Arial" w:cs="Arial"/>
          <w:color w:val="000000"/>
          <w:sz w:val="24"/>
          <w:szCs w:val="24"/>
        </w:rPr>
        <w:t>C</w:t>
      </w:r>
      <w:r w:rsidR="002F19CB" w:rsidRPr="002234DD">
        <w:rPr>
          <w:rFonts w:ascii="Arial" w:hAnsi="Arial" w:cs="Arial"/>
          <w:color w:val="000000"/>
          <w:sz w:val="24"/>
          <w:szCs w:val="24"/>
        </w:rPr>
        <w:t>uenta la Secretaria de Educación con</w:t>
      </w:r>
      <w:r w:rsidR="00782F47" w:rsidRPr="002234DD">
        <w:rPr>
          <w:rFonts w:ascii="Arial" w:hAnsi="Arial" w:cs="Arial"/>
          <w:color w:val="000000"/>
          <w:sz w:val="24"/>
          <w:szCs w:val="24"/>
        </w:rPr>
        <w:t xml:space="preserve"> programas </w:t>
      </w:r>
      <w:r w:rsidR="00085F79" w:rsidRPr="002234DD">
        <w:rPr>
          <w:rFonts w:ascii="Arial" w:hAnsi="Arial" w:cs="Arial"/>
          <w:color w:val="000000"/>
          <w:sz w:val="24"/>
          <w:szCs w:val="24"/>
        </w:rPr>
        <w:t>inclusivos, cuáles y cuantos</w:t>
      </w:r>
      <w:r w:rsidR="002F19CB" w:rsidRPr="002234DD">
        <w:rPr>
          <w:rFonts w:ascii="Arial" w:hAnsi="Arial" w:cs="Arial"/>
          <w:color w:val="000000"/>
          <w:sz w:val="24"/>
          <w:szCs w:val="24"/>
        </w:rPr>
        <w:t>?</w:t>
      </w:r>
      <w:r w:rsidR="007D1912" w:rsidRPr="002234DD">
        <w:rPr>
          <w:rFonts w:ascii="Arial" w:hAnsi="Arial" w:cs="Arial"/>
          <w:color w:val="000000"/>
          <w:sz w:val="24"/>
          <w:szCs w:val="24"/>
        </w:rPr>
        <w:t xml:space="preserve"> </w:t>
      </w:r>
    </w:p>
    <w:p w:rsidR="002234DD" w:rsidRDefault="002234DD" w:rsidP="002234DD">
      <w:pPr>
        <w:pBdr>
          <w:bottom w:val="single" w:sz="6" w:space="1" w:color="auto"/>
        </w:pBdr>
        <w:jc w:val="both"/>
        <w:rPr>
          <w:rFonts w:ascii="Arial" w:hAnsi="Arial" w:cs="Arial"/>
          <w:b/>
          <w:color w:val="000000"/>
          <w:sz w:val="24"/>
          <w:szCs w:val="24"/>
        </w:rPr>
      </w:pPr>
    </w:p>
    <w:p w:rsidR="00534DBE" w:rsidRPr="002234DD" w:rsidRDefault="00534DBE"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 xml:space="preserve">Artículo 25 </w:t>
      </w:r>
      <w:r w:rsidR="009C0ABB" w:rsidRPr="002234DD">
        <w:rPr>
          <w:rFonts w:ascii="Arial" w:hAnsi="Arial" w:cs="Arial"/>
          <w:b/>
          <w:color w:val="000000"/>
          <w:sz w:val="24"/>
          <w:szCs w:val="24"/>
        </w:rPr>
        <w:t>y 26</w:t>
      </w:r>
    </w:p>
    <w:p w:rsidR="00391D3B" w:rsidRPr="002234DD" w:rsidRDefault="009C0ABB"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 xml:space="preserve">Salud, Habilitación y Rehabilitación </w:t>
      </w:r>
    </w:p>
    <w:p w:rsidR="00534DBE" w:rsidRPr="002234DD" w:rsidRDefault="00996932"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Como resultado de una investigación realizada por la </w:t>
      </w:r>
      <w:r w:rsidR="00F72066" w:rsidRPr="002234DD">
        <w:rPr>
          <w:rFonts w:ascii="Arial" w:hAnsi="Arial" w:cs="Arial"/>
          <w:color w:val="000000"/>
          <w:sz w:val="24"/>
          <w:szCs w:val="24"/>
        </w:rPr>
        <w:t>Defensoría</w:t>
      </w:r>
      <w:r w:rsidRPr="002234DD">
        <w:rPr>
          <w:rFonts w:ascii="Arial" w:hAnsi="Arial" w:cs="Arial"/>
          <w:color w:val="000000"/>
          <w:sz w:val="24"/>
          <w:szCs w:val="24"/>
        </w:rPr>
        <w:t xml:space="preserve"> Nacional de Personas con Discapacidad del CONADEH, se evidencia que l</w:t>
      </w:r>
      <w:r w:rsidR="007061E8" w:rsidRPr="002234DD">
        <w:rPr>
          <w:rFonts w:ascii="Arial" w:hAnsi="Arial" w:cs="Arial"/>
          <w:color w:val="000000"/>
          <w:sz w:val="24"/>
          <w:szCs w:val="24"/>
        </w:rPr>
        <w:t xml:space="preserve">a nueva estrategia </w:t>
      </w:r>
      <w:r w:rsidR="002C2F6F" w:rsidRPr="002234DD">
        <w:rPr>
          <w:rFonts w:ascii="Arial" w:hAnsi="Arial" w:cs="Arial"/>
          <w:color w:val="000000"/>
          <w:sz w:val="24"/>
          <w:szCs w:val="24"/>
        </w:rPr>
        <w:t xml:space="preserve">nacional </w:t>
      </w:r>
      <w:r w:rsidRPr="002234DD">
        <w:rPr>
          <w:rFonts w:ascii="Arial" w:hAnsi="Arial" w:cs="Arial"/>
          <w:color w:val="000000"/>
          <w:sz w:val="24"/>
          <w:szCs w:val="24"/>
        </w:rPr>
        <w:t>de</w:t>
      </w:r>
      <w:r w:rsidR="006F7832" w:rsidRPr="002234DD">
        <w:rPr>
          <w:rFonts w:ascii="Arial" w:hAnsi="Arial" w:cs="Arial"/>
          <w:color w:val="000000"/>
          <w:sz w:val="24"/>
          <w:szCs w:val="24"/>
        </w:rPr>
        <w:t xml:space="preserve"> la Secretaria de Salud </w:t>
      </w:r>
      <w:r w:rsidR="00A065C7" w:rsidRPr="002234DD">
        <w:rPr>
          <w:rFonts w:ascii="Arial" w:hAnsi="Arial" w:cs="Arial"/>
          <w:color w:val="000000"/>
          <w:sz w:val="24"/>
          <w:szCs w:val="24"/>
        </w:rPr>
        <w:t xml:space="preserve"> “</w:t>
      </w:r>
      <w:r w:rsidR="002C2F6F" w:rsidRPr="002234DD">
        <w:rPr>
          <w:rFonts w:ascii="Arial" w:hAnsi="Arial" w:cs="Arial"/>
          <w:color w:val="000000"/>
          <w:sz w:val="24"/>
          <w:szCs w:val="24"/>
        </w:rPr>
        <w:t>Atención</w:t>
      </w:r>
      <w:r w:rsidR="00A065C7" w:rsidRPr="002234DD">
        <w:rPr>
          <w:rFonts w:ascii="Arial" w:hAnsi="Arial" w:cs="Arial"/>
          <w:color w:val="000000"/>
          <w:sz w:val="24"/>
          <w:szCs w:val="24"/>
        </w:rPr>
        <w:t xml:space="preserve"> Primaria en Salud”</w:t>
      </w:r>
      <w:r w:rsidR="00F72066" w:rsidRPr="002234DD">
        <w:rPr>
          <w:rFonts w:ascii="Arial" w:hAnsi="Arial" w:cs="Arial"/>
          <w:color w:val="000000"/>
          <w:sz w:val="24"/>
          <w:szCs w:val="24"/>
        </w:rPr>
        <w:t xml:space="preserve"> APS, </w:t>
      </w:r>
      <w:r w:rsidR="002C2F6F" w:rsidRPr="002234DD">
        <w:rPr>
          <w:rFonts w:ascii="Arial" w:hAnsi="Arial" w:cs="Arial"/>
          <w:color w:val="000000"/>
          <w:sz w:val="24"/>
          <w:szCs w:val="24"/>
        </w:rPr>
        <w:t xml:space="preserve"> no incluye la temática de</w:t>
      </w:r>
      <w:r w:rsidR="004D7814" w:rsidRPr="002234DD">
        <w:rPr>
          <w:rFonts w:ascii="Arial" w:hAnsi="Arial" w:cs="Arial"/>
          <w:color w:val="000000"/>
          <w:sz w:val="24"/>
          <w:szCs w:val="24"/>
        </w:rPr>
        <w:t xml:space="preserve"> </w:t>
      </w:r>
      <w:r w:rsidR="002C2F6F" w:rsidRPr="002234DD">
        <w:rPr>
          <w:rFonts w:ascii="Arial" w:hAnsi="Arial" w:cs="Arial"/>
          <w:color w:val="000000"/>
          <w:sz w:val="24"/>
          <w:szCs w:val="24"/>
        </w:rPr>
        <w:t>Discapacidad ¿Tiene previst</w:t>
      </w:r>
      <w:r w:rsidRPr="002234DD">
        <w:rPr>
          <w:rFonts w:ascii="Arial" w:hAnsi="Arial" w:cs="Arial"/>
          <w:color w:val="000000"/>
          <w:sz w:val="24"/>
          <w:szCs w:val="24"/>
        </w:rPr>
        <w:t>a</w:t>
      </w:r>
      <w:r w:rsidR="002C2F6F" w:rsidRPr="002234DD">
        <w:rPr>
          <w:rFonts w:ascii="Arial" w:hAnsi="Arial" w:cs="Arial"/>
          <w:color w:val="000000"/>
          <w:sz w:val="24"/>
          <w:szCs w:val="24"/>
        </w:rPr>
        <w:t xml:space="preserve"> la Secretaria de </w:t>
      </w:r>
      <w:r w:rsidR="009F2CBE" w:rsidRPr="002234DD">
        <w:rPr>
          <w:rFonts w:ascii="Arial" w:hAnsi="Arial" w:cs="Arial"/>
          <w:color w:val="000000"/>
          <w:sz w:val="24"/>
          <w:szCs w:val="24"/>
        </w:rPr>
        <w:t>S</w:t>
      </w:r>
      <w:r w:rsidRPr="002234DD">
        <w:rPr>
          <w:rFonts w:ascii="Arial" w:hAnsi="Arial" w:cs="Arial"/>
          <w:color w:val="000000"/>
          <w:sz w:val="24"/>
          <w:szCs w:val="24"/>
        </w:rPr>
        <w:t>alud</w:t>
      </w:r>
      <w:r w:rsidR="002C2F6F" w:rsidRPr="002234DD">
        <w:rPr>
          <w:rFonts w:ascii="Arial" w:hAnsi="Arial" w:cs="Arial"/>
          <w:color w:val="000000"/>
          <w:sz w:val="24"/>
          <w:szCs w:val="24"/>
        </w:rPr>
        <w:t xml:space="preserve"> el desarrollo de medidas y acciones que permitan </w:t>
      </w:r>
      <w:r w:rsidR="00534DBE" w:rsidRPr="002234DD">
        <w:rPr>
          <w:rFonts w:ascii="Arial" w:hAnsi="Arial" w:cs="Arial"/>
          <w:color w:val="000000"/>
          <w:sz w:val="24"/>
          <w:szCs w:val="24"/>
        </w:rPr>
        <w:t xml:space="preserve">el acceso de las personas con discapacidad a </w:t>
      </w:r>
      <w:r w:rsidR="002C2F6F" w:rsidRPr="002234DD">
        <w:rPr>
          <w:rFonts w:ascii="Arial" w:hAnsi="Arial" w:cs="Arial"/>
          <w:color w:val="000000"/>
          <w:sz w:val="24"/>
          <w:szCs w:val="24"/>
        </w:rPr>
        <w:t xml:space="preserve">los </w:t>
      </w:r>
      <w:r w:rsidR="00534DBE" w:rsidRPr="002234DD">
        <w:rPr>
          <w:rFonts w:ascii="Arial" w:hAnsi="Arial" w:cs="Arial"/>
          <w:color w:val="000000"/>
          <w:sz w:val="24"/>
          <w:szCs w:val="24"/>
        </w:rPr>
        <w:t xml:space="preserve">servicios de salud, incluida la rehabilitación en su comunidad </w:t>
      </w:r>
      <w:r w:rsidR="00F72066" w:rsidRPr="002234DD">
        <w:rPr>
          <w:rFonts w:ascii="Arial" w:hAnsi="Arial" w:cs="Arial"/>
          <w:color w:val="000000"/>
          <w:sz w:val="24"/>
          <w:szCs w:val="24"/>
        </w:rPr>
        <w:t>de</w:t>
      </w:r>
      <w:r w:rsidR="00534DBE" w:rsidRPr="002234DD">
        <w:rPr>
          <w:rFonts w:ascii="Arial" w:hAnsi="Arial" w:cs="Arial"/>
          <w:color w:val="000000"/>
          <w:sz w:val="24"/>
          <w:szCs w:val="24"/>
        </w:rPr>
        <w:t xml:space="preserve"> forma gratuita</w:t>
      </w:r>
      <w:r w:rsidRPr="002234DD">
        <w:rPr>
          <w:rFonts w:ascii="Arial" w:hAnsi="Arial" w:cs="Arial"/>
          <w:color w:val="000000"/>
          <w:sz w:val="24"/>
          <w:szCs w:val="24"/>
        </w:rPr>
        <w:t>?</w:t>
      </w:r>
    </w:p>
    <w:p w:rsidR="00222C64" w:rsidRPr="002234DD" w:rsidRDefault="00222C64"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¿Existen en la Secretaria de Salud programas de formación que aseguren que los profesionales del sistema de salud estén adecuadamente capacitados y cuenten con el equipo de apoyo para la debida atención de las personas con discapacidad, así como las medidas para incorporar personas con disca</w:t>
      </w:r>
      <w:r w:rsidR="00D7380C" w:rsidRPr="002234DD">
        <w:rPr>
          <w:rFonts w:ascii="Arial" w:hAnsi="Arial" w:cs="Arial"/>
          <w:color w:val="000000"/>
          <w:sz w:val="24"/>
          <w:szCs w:val="24"/>
        </w:rPr>
        <w:t>pacidad en los equipos de salud</w:t>
      </w:r>
      <w:r w:rsidR="007A514F" w:rsidRPr="002234DD">
        <w:rPr>
          <w:rFonts w:ascii="Arial" w:hAnsi="Arial" w:cs="Arial"/>
          <w:color w:val="000000"/>
          <w:sz w:val="24"/>
          <w:szCs w:val="24"/>
        </w:rPr>
        <w:t xml:space="preserve"> </w:t>
      </w:r>
      <w:r w:rsidR="00D7380C" w:rsidRPr="002234DD">
        <w:rPr>
          <w:rFonts w:ascii="Arial" w:hAnsi="Arial" w:cs="Arial"/>
          <w:color w:val="000000"/>
          <w:sz w:val="24"/>
          <w:szCs w:val="24"/>
        </w:rPr>
        <w:t>(</w:t>
      </w:r>
      <w:r w:rsidR="007A514F" w:rsidRPr="002234DD">
        <w:rPr>
          <w:rFonts w:ascii="Arial" w:hAnsi="Arial" w:cs="Arial"/>
          <w:color w:val="000000"/>
          <w:sz w:val="24"/>
          <w:szCs w:val="24"/>
        </w:rPr>
        <w:t>Art. 35 Ley Equidad)</w:t>
      </w:r>
      <w:r w:rsidR="00D7380C" w:rsidRPr="002234DD">
        <w:rPr>
          <w:rFonts w:ascii="Arial" w:hAnsi="Arial" w:cs="Arial"/>
          <w:color w:val="000000"/>
          <w:sz w:val="24"/>
          <w:szCs w:val="24"/>
        </w:rPr>
        <w:t xml:space="preserve"> </w:t>
      </w:r>
    </w:p>
    <w:p w:rsidR="004D656D" w:rsidRPr="002234DD" w:rsidRDefault="003075C2"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La Secretaria de Salud no cuenta con un interlocutor </w:t>
      </w:r>
      <w:r w:rsidR="00D938CA" w:rsidRPr="002234DD">
        <w:rPr>
          <w:rFonts w:ascii="Arial" w:hAnsi="Arial" w:cs="Arial"/>
          <w:color w:val="000000"/>
          <w:sz w:val="24"/>
          <w:szCs w:val="24"/>
        </w:rPr>
        <w:t xml:space="preserve">accesible </w:t>
      </w:r>
      <w:r w:rsidRPr="002234DD">
        <w:rPr>
          <w:rFonts w:ascii="Arial" w:hAnsi="Arial" w:cs="Arial"/>
          <w:color w:val="000000"/>
          <w:sz w:val="24"/>
          <w:szCs w:val="24"/>
        </w:rPr>
        <w:t>ante el colectivo de personas con discapacidad y sus organizaciones</w:t>
      </w:r>
      <w:r w:rsidR="00D938CA" w:rsidRPr="002234DD">
        <w:rPr>
          <w:rFonts w:ascii="Arial" w:hAnsi="Arial" w:cs="Arial"/>
          <w:color w:val="000000"/>
          <w:sz w:val="24"/>
          <w:szCs w:val="24"/>
        </w:rPr>
        <w:t>,</w:t>
      </w:r>
      <w:r w:rsidRPr="002234DD">
        <w:rPr>
          <w:rFonts w:ascii="Arial" w:hAnsi="Arial" w:cs="Arial"/>
          <w:color w:val="000000"/>
          <w:sz w:val="24"/>
          <w:szCs w:val="24"/>
        </w:rPr>
        <w:t xml:space="preserve"> que permita efectuar acciones de coordinación,</w:t>
      </w:r>
      <w:r w:rsidR="00D938CA" w:rsidRPr="002234DD">
        <w:rPr>
          <w:rFonts w:ascii="Arial" w:hAnsi="Arial" w:cs="Arial"/>
          <w:color w:val="000000"/>
          <w:sz w:val="24"/>
          <w:szCs w:val="24"/>
        </w:rPr>
        <w:t xml:space="preserve"> asistencia y apoyo, esto </w:t>
      </w:r>
      <w:r w:rsidRPr="002234DD">
        <w:rPr>
          <w:rFonts w:ascii="Arial" w:hAnsi="Arial" w:cs="Arial"/>
          <w:color w:val="000000"/>
          <w:sz w:val="24"/>
          <w:szCs w:val="24"/>
        </w:rPr>
        <w:t>se evidencia que e</w:t>
      </w:r>
      <w:r w:rsidR="00F34198" w:rsidRPr="002234DD">
        <w:rPr>
          <w:rFonts w:ascii="Arial" w:hAnsi="Arial" w:cs="Arial"/>
          <w:color w:val="000000"/>
          <w:sz w:val="24"/>
          <w:szCs w:val="24"/>
        </w:rPr>
        <w:t xml:space="preserve">n instancias como el Consejo Consultivo de la DIGEDEPDI  </w:t>
      </w:r>
      <w:r w:rsidRPr="002234DD">
        <w:rPr>
          <w:rFonts w:ascii="Arial" w:hAnsi="Arial" w:cs="Arial"/>
          <w:color w:val="000000"/>
          <w:sz w:val="24"/>
          <w:szCs w:val="24"/>
        </w:rPr>
        <w:t xml:space="preserve">se </w:t>
      </w:r>
      <w:r w:rsidRPr="002234DD">
        <w:rPr>
          <w:rFonts w:ascii="Arial" w:hAnsi="Arial" w:cs="Arial"/>
          <w:color w:val="000000"/>
          <w:sz w:val="24"/>
          <w:szCs w:val="24"/>
        </w:rPr>
        <w:lastRenderedPageBreak/>
        <w:t xml:space="preserve">designa como </w:t>
      </w:r>
      <w:r w:rsidR="00F34198" w:rsidRPr="002234DD">
        <w:rPr>
          <w:rFonts w:ascii="Arial" w:hAnsi="Arial" w:cs="Arial"/>
          <w:color w:val="000000"/>
          <w:sz w:val="24"/>
          <w:szCs w:val="24"/>
        </w:rPr>
        <w:t xml:space="preserve">representante </w:t>
      </w:r>
      <w:r w:rsidRPr="002234DD">
        <w:rPr>
          <w:rFonts w:ascii="Arial" w:hAnsi="Arial" w:cs="Arial"/>
          <w:color w:val="000000"/>
          <w:sz w:val="24"/>
          <w:szCs w:val="24"/>
        </w:rPr>
        <w:t>a</w:t>
      </w:r>
      <w:r w:rsidR="00F34198" w:rsidRPr="002234DD">
        <w:rPr>
          <w:rFonts w:ascii="Arial" w:hAnsi="Arial" w:cs="Arial"/>
          <w:color w:val="000000"/>
          <w:sz w:val="24"/>
          <w:szCs w:val="24"/>
        </w:rPr>
        <w:t xml:space="preserve"> personal sin poder de decisión. </w:t>
      </w:r>
      <w:r w:rsidR="00D938CA" w:rsidRPr="002234DD">
        <w:rPr>
          <w:rFonts w:ascii="Arial" w:hAnsi="Arial" w:cs="Arial"/>
          <w:color w:val="000000"/>
          <w:sz w:val="24"/>
          <w:szCs w:val="24"/>
        </w:rPr>
        <w:t>¿Cuenta actualmente con medidas que subsanen este aspecto?</w:t>
      </w:r>
    </w:p>
    <w:p w:rsidR="00534DBE" w:rsidRPr="002234DD" w:rsidRDefault="004D656D"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Dado que la Convención y la ley de Equidad contemplan que debe asegurarse </w:t>
      </w:r>
      <w:r w:rsidR="00534DBE" w:rsidRPr="002234DD">
        <w:rPr>
          <w:rFonts w:ascii="Arial" w:hAnsi="Arial" w:cs="Arial"/>
          <w:color w:val="000000"/>
          <w:sz w:val="24"/>
          <w:szCs w:val="24"/>
        </w:rPr>
        <w:t xml:space="preserve"> el consentimiento libre e informado de las personas con discapacidad para la administ</w:t>
      </w:r>
      <w:r w:rsidRPr="002234DD">
        <w:rPr>
          <w:rFonts w:ascii="Arial" w:hAnsi="Arial" w:cs="Arial"/>
          <w:color w:val="000000"/>
          <w:sz w:val="24"/>
          <w:szCs w:val="24"/>
        </w:rPr>
        <w:t>ración de cualquier tratamiento ¿Que protocolos se utilizan en los servicio de salud</w:t>
      </w:r>
      <w:r w:rsidR="00D938CA" w:rsidRPr="002234DD">
        <w:rPr>
          <w:rFonts w:ascii="Arial" w:hAnsi="Arial" w:cs="Arial"/>
          <w:color w:val="000000"/>
          <w:sz w:val="24"/>
          <w:szCs w:val="24"/>
        </w:rPr>
        <w:t xml:space="preserve"> para este fin</w:t>
      </w:r>
      <w:r w:rsidRPr="002234DD">
        <w:rPr>
          <w:rFonts w:ascii="Arial" w:hAnsi="Arial" w:cs="Arial"/>
          <w:color w:val="000000"/>
          <w:sz w:val="24"/>
          <w:szCs w:val="24"/>
        </w:rPr>
        <w:t>?</w:t>
      </w:r>
    </w:p>
    <w:p w:rsidR="00534DBE" w:rsidRPr="002234DD" w:rsidRDefault="00FE62C8"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El colectivo de personas con discapacidad esta propenso a adquirir enfermedades infecto contagiosas según </w:t>
      </w:r>
      <w:r w:rsidR="003D7DB5" w:rsidRPr="002234DD">
        <w:rPr>
          <w:rFonts w:ascii="Arial" w:hAnsi="Arial" w:cs="Arial"/>
          <w:color w:val="000000"/>
          <w:sz w:val="24"/>
          <w:szCs w:val="24"/>
        </w:rPr>
        <w:t xml:space="preserve">evidencias </w:t>
      </w:r>
      <w:r w:rsidRPr="002234DD">
        <w:rPr>
          <w:rFonts w:ascii="Arial" w:hAnsi="Arial" w:cs="Arial"/>
          <w:color w:val="000000"/>
          <w:sz w:val="24"/>
          <w:szCs w:val="24"/>
        </w:rPr>
        <w:t>referidas por este grupo poblacional ¿</w:t>
      </w:r>
      <w:r w:rsidR="00534DBE" w:rsidRPr="002234DD">
        <w:rPr>
          <w:rFonts w:ascii="Arial" w:hAnsi="Arial" w:cs="Arial"/>
          <w:color w:val="000000"/>
          <w:sz w:val="24"/>
          <w:szCs w:val="24"/>
        </w:rPr>
        <w:t>Cuenta el Estado</w:t>
      </w:r>
      <w:r w:rsidRPr="002234DD">
        <w:rPr>
          <w:rFonts w:ascii="Arial" w:hAnsi="Arial" w:cs="Arial"/>
          <w:color w:val="000000"/>
          <w:sz w:val="24"/>
          <w:szCs w:val="24"/>
        </w:rPr>
        <w:t xml:space="preserve"> a través de la</w:t>
      </w:r>
      <w:r w:rsidR="003D7DB5" w:rsidRPr="002234DD">
        <w:rPr>
          <w:rFonts w:ascii="Arial" w:hAnsi="Arial" w:cs="Arial"/>
          <w:color w:val="000000"/>
          <w:sz w:val="24"/>
          <w:szCs w:val="24"/>
        </w:rPr>
        <w:t xml:space="preserve"> Secretaria de Salud</w:t>
      </w:r>
      <w:r w:rsidRPr="002234DD">
        <w:rPr>
          <w:rFonts w:ascii="Arial" w:hAnsi="Arial" w:cs="Arial"/>
          <w:color w:val="000000"/>
          <w:sz w:val="24"/>
          <w:szCs w:val="24"/>
        </w:rPr>
        <w:t>,</w:t>
      </w:r>
      <w:r w:rsidR="003D7DB5" w:rsidRPr="002234DD">
        <w:rPr>
          <w:rFonts w:ascii="Arial" w:hAnsi="Arial" w:cs="Arial"/>
          <w:color w:val="000000"/>
          <w:sz w:val="24"/>
          <w:szCs w:val="24"/>
        </w:rPr>
        <w:t xml:space="preserve"> </w:t>
      </w:r>
      <w:r w:rsidR="00534DBE" w:rsidRPr="002234DD">
        <w:rPr>
          <w:rFonts w:ascii="Arial" w:hAnsi="Arial" w:cs="Arial"/>
          <w:color w:val="000000"/>
          <w:sz w:val="24"/>
          <w:szCs w:val="24"/>
        </w:rPr>
        <w:t xml:space="preserve">con las medidas para mejorar la sensibilización </w:t>
      </w:r>
      <w:r w:rsidR="004D26C4" w:rsidRPr="002234DD">
        <w:rPr>
          <w:rFonts w:ascii="Arial" w:hAnsi="Arial" w:cs="Arial"/>
          <w:color w:val="000000"/>
          <w:sz w:val="24"/>
          <w:szCs w:val="24"/>
        </w:rPr>
        <w:t>e</w:t>
      </w:r>
      <w:r w:rsidR="00534DBE" w:rsidRPr="002234DD">
        <w:rPr>
          <w:rFonts w:ascii="Arial" w:hAnsi="Arial" w:cs="Arial"/>
          <w:color w:val="000000"/>
          <w:sz w:val="24"/>
          <w:szCs w:val="24"/>
        </w:rPr>
        <w:t xml:space="preserve"> información en diversos formatos accesibles, incluido el Braille, res</w:t>
      </w:r>
      <w:r w:rsidRPr="002234DD">
        <w:rPr>
          <w:rFonts w:ascii="Arial" w:hAnsi="Arial" w:cs="Arial"/>
          <w:color w:val="000000"/>
          <w:sz w:val="24"/>
          <w:szCs w:val="24"/>
        </w:rPr>
        <w:t>pecto de la prevención y manejo de</w:t>
      </w:r>
      <w:r w:rsidR="00154AC4" w:rsidRPr="002234DD">
        <w:rPr>
          <w:rFonts w:ascii="Arial" w:hAnsi="Arial" w:cs="Arial"/>
          <w:color w:val="000000"/>
          <w:sz w:val="24"/>
          <w:szCs w:val="24"/>
        </w:rPr>
        <w:t xml:space="preserve"> </w:t>
      </w:r>
      <w:r w:rsidRPr="002234DD">
        <w:rPr>
          <w:rFonts w:ascii="Arial" w:hAnsi="Arial" w:cs="Arial"/>
          <w:color w:val="000000"/>
          <w:sz w:val="24"/>
          <w:szCs w:val="24"/>
        </w:rPr>
        <w:t xml:space="preserve">enfermedades infecto contagiosas tales como </w:t>
      </w:r>
      <w:r w:rsidR="00154AC4" w:rsidRPr="002234DD">
        <w:rPr>
          <w:rFonts w:ascii="Arial" w:hAnsi="Arial" w:cs="Arial"/>
          <w:color w:val="000000"/>
          <w:sz w:val="24"/>
          <w:szCs w:val="24"/>
        </w:rPr>
        <w:t>VIH/sida</w:t>
      </w:r>
      <w:r w:rsidRPr="002234DD">
        <w:rPr>
          <w:rFonts w:ascii="Arial" w:hAnsi="Arial" w:cs="Arial"/>
          <w:color w:val="000000"/>
          <w:sz w:val="24"/>
          <w:szCs w:val="24"/>
        </w:rPr>
        <w:t>,</w:t>
      </w:r>
      <w:r w:rsidR="00534DBE" w:rsidRPr="002234DD">
        <w:rPr>
          <w:rFonts w:ascii="Arial" w:hAnsi="Arial" w:cs="Arial"/>
          <w:color w:val="000000"/>
          <w:sz w:val="24"/>
          <w:szCs w:val="24"/>
        </w:rPr>
        <w:t xml:space="preserve"> malaria</w:t>
      </w:r>
      <w:r w:rsidRPr="002234DD">
        <w:rPr>
          <w:rFonts w:ascii="Arial" w:hAnsi="Arial" w:cs="Arial"/>
          <w:color w:val="000000"/>
          <w:sz w:val="24"/>
          <w:szCs w:val="24"/>
        </w:rPr>
        <w:t xml:space="preserve">, </w:t>
      </w:r>
      <w:r w:rsidR="00F442DC" w:rsidRPr="002234DD">
        <w:rPr>
          <w:rFonts w:ascii="Arial" w:hAnsi="Arial" w:cs="Arial"/>
          <w:color w:val="000000"/>
          <w:sz w:val="24"/>
          <w:szCs w:val="24"/>
        </w:rPr>
        <w:t>sida</w:t>
      </w:r>
      <w:r w:rsidRPr="002234DD">
        <w:rPr>
          <w:rFonts w:ascii="Arial" w:hAnsi="Arial" w:cs="Arial"/>
          <w:color w:val="000000"/>
          <w:sz w:val="24"/>
          <w:szCs w:val="24"/>
        </w:rPr>
        <w:t>, dengue y chiku</w:t>
      </w:r>
      <w:r w:rsidR="00F442DC">
        <w:rPr>
          <w:rFonts w:ascii="Arial" w:hAnsi="Arial" w:cs="Arial"/>
          <w:color w:val="000000"/>
          <w:sz w:val="24"/>
          <w:szCs w:val="24"/>
        </w:rPr>
        <w:t>n</w:t>
      </w:r>
      <w:r w:rsidRPr="002234DD">
        <w:rPr>
          <w:rFonts w:ascii="Arial" w:hAnsi="Arial" w:cs="Arial"/>
          <w:color w:val="000000"/>
          <w:sz w:val="24"/>
          <w:szCs w:val="24"/>
        </w:rPr>
        <w:t>gunya, entre otras</w:t>
      </w:r>
      <w:r w:rsidR="00534DBE" w:rsidRPr="002234DD">
        <w:rPr>
          <w:rFonts w:ascii="Arial" w:hAnsi="Arial" w:cs="Arial"/>
          <w:color w:val="000000"/>
          <w:sz w:val="24"/>
          <w:szCs w:val="24"/>
        </w:rPr>
        <w:t>?</w:t>
      </w:r>
    </w:p>
    <w:p w:rsidR="004D26C4" w:rsidRPr="002234DD" w:rsidRDefault="004D26C4"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Ante el mandato legal de dar aviso a las instancias respectivas cuando se atiendan partos de niños con discapacidad o en riesgo de adquirirla</w:t>
      </w:r>
      <w:r w:rsidR="00C417E7" w:rsidRPr="002234DD">
        <w:rPr>
          <w:rFonts w:ascii="Arial" w:hAnsi="Arial" w:cs="Arial"/>
          <w:color w:val="000000"/>
          <w:sz w:val="24"/>
          <w:szCs w:val="24"/>
        </w:rPr>
        <w:t>.</w:t>
      </w:r>
      <w:r w:rsidRPr="002234DD">
        <w:rPr>
          <w:rFonts w:ascii="Arial" w:hAnsi="Arial" w:cs="Arial"/>
          <w:color w:val="000000"/>
          <w:sz w:val="24"/>
          <w:szCs w:val="24"/>
        </w:rPr>
        <w:t xml:space="preserve"> ¿</w:t>
      </w:r>
      <w:r w:rsidR="00C417E7" w:rsidRPr="002234DD">
        <w:rPr>
          <w:rFonts w:ascii="Arial" w:hAnsi="Arial" w:cs="Arial"/>
          <w:color w:val="000000"/>
          <w:sz w:val="24"/>
          <w:szCs w:val="24"/>
        </w:rPr>
        <w:t>C</w:t>
      </w:r>
      <w:r w:rsidRPr="002234DD">
        <w:rPr>
          <w:rFonts w:ascii="Arial" w:hAnsi="Arial" w:cs="Arial"/>
          <w:color w:val="000000"/>
          <w:sz w:val="24"/>
          <w:szCs w:val="24"/>
        </w:rPr>
        <w:t xml:space="preserve">uenta el Estado con un protocolo </w:t>
      </w:r>
      <w:r w:rsidR="00084EB2" w:rsidRPr="002234DD">
        <w:rPr>
          <w:rFonts w:ascii="Arial" w:hAnsi="Arial" w:cs="Arial"/>
          <w:color w:val="000000"/>
          <w:sz w:val="24"/>
          <w:szCs w:val="24"/>
        </w:rPr>
        <w:t>que cumpla con el mismo?</w:t>
      </w:r>
    </w:p>
    <w:p w:rsidR="00534DBE" w:rsidRPr="002234DD" w:rsidRDefault="00552432"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La U</w:t>
      </w:r>
      <w:r w:rsidR="00481C74">
        <w:rPr>
          <w:rFonts w:ascii="Arial" w:hAnsi="Arial" w:cs="Arial"/>
          <w:color w:val="000000"/>
          <w:sz w:val="24"/>
          <w:szCs w:val="24"/>
        </w:rPr>
        <w:t xml:space="preserve">niversidad </w:t>
      </w:r>
      <w:r w:rsidRPr="002234DD">
        <w:rPr>
          <w:rFonts w:ascii="Arial" w:hAnsi="Arial" w:cs="Arial"/>
          <w:color w:val="000000"/>
          <w:sz w:val="24"/>
          <w:szCs w:val="24"/>
        </w:rPr>
        <w:t>N</w:t>
      </w:r>
      <w:r w:rsidR="00481C74">
        <w:rPr>
          <w:rFonts w:ascii="Arial" w:hAnsi="Arial" w:cs="Arial"/>
          <w:color w:val="000000"/>
          <w:sz w:val="24"/>
          <w:szCs w:val="24"/>
        </w:rPr>
        <w:t xml:space="preserve">acional </w:t>
      </w:r>
      <w:r w:rsidR="00481C74" w:rsidRPr="002234DD">
        <w:rPr>
          <w:rFonts w:ascii="Arial" w:hAnsi="Arial" w:cs="Arial"/>
          <w:color w:val="000000"/>
          <w:sz w:val="24"/>
          <w:szCs w:val="24"/>
        </w:rPr>
        <w:t>A</w:t>
      </w:r>
      <w:r w:rsidR="00481C74">
        <w:rPr>
          <w:rFonts w:ascii="Arial" w:hAnsi="Arial" w:cs="Arial"/>
          <w:color w:val="000000"/>
          <w:sz w:val="24"/>
          <w:szCs w:val="24"/>
        </w:rPr>
        <w:t xml:space="preserve">utónoma de </w:t>
      </w:r>
      <w:r w:rsidRPr="002234DD">
        <w:rPr>
          <w:rFonts w:ascii="Arial" w:hAnsi="Arial" w:cs="Arial"/>
          <w:color w:val="000000"/>
          <w:sz w:val="24"/>
          <w:szCs w:val="24"/>
        </w:rPr>
        <w:t>H</w:t>
      </w:r>
      <w:r w:rsidR="00481C74">
        <w:rPr>
          <w:rFonts w:ascii="Arial" w:hAnsi="Arial" w:cs="Arial"/>
          <w:color w:val="000000"/>
          <w:sz w:val="24"/>
          <w:szCs w:val="24"/>
        </w:rPr>
        <w:t xml:space="preserve">onduras, UNAH, </w:t>
      </w:r>
      <w:r w:rsidRPr="002234DD">
        <w:rPr>
          <w:rFonts w:ascii="Arial" w:hAnsi="Arial" w:cs="Arial"/>
          <w:color w:val="000000"/>
          <w:sz w:val="24"/>
          <w:szCs w:val="24"/>
        </w:rPr>
        <w:t xml:space="preserve"> contempla a futuro crear un programa de Tamizaje</w:t>
      </w:r>
      <w:r w:rsidR="00C417E7" w:rsidRPr="002234DD">
        <w:rPr>
          <w:rFonts w:ascii="Arial" w:hAnsi="Arial" w:cs="Arial"/>
          <w:color w:val="000000"/>
          <w:sz w:val="24"/>
          <w:szCs w:val="24"/>
        </w:rPr>
        <w:t xml:space="preserve"> </w:t>
      </w:r>
      <w:r w:rsidRPr="002234DD">
        <w:rPr>
          <w:rFonts w:ascii="Arial" w:hAnsi="Arial" w:cs="Arial"/>
          <w:color w:val="000000"/>
          <w:sz w:val="24"/>
          <w:szCs w:val="24"/>
        </w:rPr>
        <w:t>como medida de prevención</w:t>
      </w:r>
      <w:r w:rsidR="00C417E7" w:rsidRPr="002234DD">
        <w:rPr>
          <w:rFonts w:ascii="Arial" w:hAnsi="Arial" w:cs="Arial"/>
          <w:color w:val="000000"/>
          <w:sz w:val="24"/>
          <w:szCs w:val="24"/>
        </w:rPr>
        <w:t>.</w:t>
      </w:r>
      <w:r w:rsidRPr="002234DD">
        <w:rPr>
          <w:rFonts w:ascii="Arial" w:hAnsi="Arial" w:cs="Arial"/>
          <w:color w:val="000000"/>
          <w:sz w:val="24"/>
          <w:szCs w:val="24"/>
        </w:rPr>
        <w:t xml:space="preserve"> ¿Qué avances se registran en este aspecto? </w:t>
      </w:r>
      <w:r w:rsidR="00534DBE" w:rsidRPr="002234DD">
        <w:rPr>
          <w:rFonts w:ascii="Arial" w:hAnsi="Arial" w:cs="Arial"/>
          <w:color w:val="000000"/>
          <w:sz w:val="24"/>
          <w:szCs w:val="24"/>
        </w:rPr>
        <w:t xml:space="preserve">¿Ha adoptado </w:t>
      </w:r>
      <w:r w:rsidRPr="002234DD">
        <w:rPr>
          <w:rFonts w:ascii="Arial" w:hAnsi="Arial" w:cs="Arial"/>
          <w:color w:val="000000"/>
          <w:sz w:val="24"/>
          <w:szCs w:val="24"/>
        </w:rPr>
        <w:t xml:space="preserve">otras </w:t>
      </w:r>
      <w:r w:rsidR="00534DBE" w:rsidRPr="002234DD">
        <w:rPr>
          <w:rFonts w:ascii="Arial" w:hAnsi="Arial" w:cs="Arial"/>
          <w:color w:val="000000"/>
          <w:sz w:val="24"/>
          <w:szCs w:val="24"/>
        </w:rPr>
        <w:t xml:space="preserve">medidas el Estado </w:t>
      </w:r>
      <w:r w:rsidRPr="002234DD">
        <w:rPr>
          <w:rFonts w:ascii="Arial" w:hAnsi="Arial" w:cs="Arial"/>
          <w:color w:val="000000"/>
          <w:sz w:val="24"/>
          <w:szCs w:val="24"/>
        </w:rPr>
        <w:t>para identificar tempranamente una deficiencia y deter</w:t>
      </w:r>
      <w:r w:rsidR="00534DBE" w:rsidRPr="002234DD">
        <w:rPr>
          <w:rFonts w:ascii="Arial" w:hAnsi="Arial" w:cs="Arial"/>
          <w:color w:val="000000"/>
          <w:sz w:val="24"/>
          <w:szCs w:val="24"/>
        </w:rPr>
        <w:t>minar su atención integral?</w:t>
      </w:r>
    </w:p>
    <w:p w:rsidR="00534DBE" w:rsidRPr="002234DD" w:rsidRDefault="00603076"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Se conocen algunos espacios y medidas de </w:t>
      </w:r>
      <w:r w:rsidR="00534DBE" w:rsidRPr="002234DD">
        <w:rPr>
          <w:rFonts w:ascii="Arial" w:hAnsi="Arial" w:cs="Arial"/>
          <w:color w:val="000000"/>
          <w:sz w:val="24"/>
          <w:szCs w:val="24"/>
        </w:rPr>
        <w:t>convalecencia para nivelarse y continuar  estudios</w:t>
      </w:r>
      <w:r w:rsidRPr="002234DD">
        <w:rPr>
          <w:rFonts w:ascii="Arial" w:hAnsi="Arial" w:cs="Arial"/>
          <w:color w:val="000000"/>
          <w:sz w:val="24"/>
          <w:szCs w:val="24"/>
        </w:rPr>
        <w:t xml:space="preserve"> para</w:t>
      </w:r>
      <w:r w:rsidR="00534DBE" w:rsidRPr="002234DD">
        <w:rPr>
          <w:rFonts w:ascii="Arial" w:hAnsi="Arial" w:cs="Arial"/>
          <w:color w:val="000000"/>
          <w:sz w:val="24"/>
          <w:szCs w:val="24"/>
        </w:rPr>
        <w:t xml:space="preserve"> los estudiantes con discapacidad que por razones de salud no pueden asistir temporalmente a la escuela</w:t>
      </w:r>
      <w:r w:rsidR="00C417E7" w:rsidRPr="002234DD">
        <w:rPr>
          <w:rFonts w:ascii="Arial" w:hAnsi="Arial" w:cs="Arial"/>
          <w:color w:val="000000"/>
          <w:sz w:val="24"/>
          <w:szCs w:val="24"/>
        </w:rPr>
        <w:t>. ¿</w:t>
      </w:r>
      <w:r w:rsidR="00CE1D03" w:rsidRPr="002234DD">
        <w:rPr>
          <w:rFonts w:ascii="Arial" w:hAnsi="Arial" w:cs="Arial"/>
          <w:color w:val="000000"/>
          <w:sz w:val="24"/>
          <w:szCs w:val="24"/>
        </w:rPr>
        <w:t>Se tiene previsto ampliar estos servicios</w:t>
      </w:r>
      <w:r w:rsidR="00534DBE" w:rsidRPr="002234DD">
        <w:rPr>
          <w:rFonts w:ascii="Arial" w:hAnsi="Arial" w:cs="Arial"/>
          <w:color w:val="000000"/>
          <w:sz w:val="24"/>
          <w:szCs w:val="24"/>
        </w:rPr>
        <w:t>?</w:t>
      </w:r>
    </w:p>
    <w:p w:rsidR="00534DBE" w:rsidRPr="002234DD" w:rsidRDefault="00917B88"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Ante evidencias, por quejas receptadas en el CONADEH, sobre la inexistencia de algunos medicamentos, equipos y materiales requeridos para atender a las Personas con discapacidad</w:t>
      </w:r>
      <w:r w:rsidR="00BA2CBC" w:rsidRPr="002234DD">
        <w:rPr>
          <w:rFonts w:ascii="Arial" w:hAnsi="Arial" w:cs="Arial"/>
          <w:color w:val="000000"/>
          <w:sz w:val="24"/>
          <w:szCs w:val="24"/>
        </w:rPr>
        <w:t>.</w:t>
      </w:r>
      <w:r w:rsidRPr="002234DD">
        <w:rPr>
          <w:rFonts w:ascii="Arial" w:hAnsi="Arial" w:cs="Arial"/>
          <w:color w:val="000000"/>
          <w:sz w:val="24"/>
          <w:szCs w:val="24"/>
        </w:rPr>
        <w:t xml:space="preserve"> ¿</w:t>
      </w:r>
      <w:r w:rsidR="00534DBE" w:rsidRPr="002234DD">
        <w:rPr>
          <w:rFonts w:ascii="Arial" w:hAnsi="Arial" w:cs="Arial"/>
          <w:color w:val="000000"/>
          <w:sz w:val="24"/>
          <w:szCs w:val="24"/>
        </w:rPr>
        <w:t>Mantiene la Secretaria de Salud actualizado</w:t>
      </w:r>
      <w:r w:rsidR="00BA2CBC" w:rsidRPr="002234DD">
        <w:rPr>
          <w:rFonts w:ascii="Arial" w:hAnsi="Arial" w:cs="Arial"/>
          <w:color w:val="000000"/>
          <w:sz w:val="24"/>
          <w:szCs w:val="24"/>
        </w:rPr>
        <w:t>s</w:t>
      </w:r>
      <w:r w:rsidR="00534DBE" w:rsidRPr="002234DD">
        <w:rPr>
          <w:rFonts w:ascii="Arial" w:hAnsi="Arial" w:cs="Arial"/>
          <w:color w:val="000000"/>
          <w:sz w:val="24"/>
          <w:szCs w:val="24"/>
        </w:rPr>
        <w:t xml:space="preserve"> sus inventarios con suficientes medicamentos equipos y materiales requeridos para atender a </w:t>
      </w:r>
      <w:r w:rsidRPr="002234DD">
        <w:rPr>
          <w:rFonts w:ascii="Arial" w:hAnsi="Arial" w:cs="Arial"/>
          <w:color w:val="000000"/>
          <w:sz w:val="24"/>
          <w:szCs w:val="24"/>
        </w:rPr>
        <w:t>este grupo poblacional</w:t>
      </w:r>
      <w:r w:rsidR="00534DBE" w:rsidRPr="002234DD">
        <w:rPr>
          <w:rFonts w:ascii="Arial" w:hAnsi="Arial" w:cs="Arial"/>
          <w:color w:val="000000"/>
          <w:sz w:val="24"/>
          <w:szCs w:val="24"/>
        </w:rPr>
        <w:t>?</w:t>
      </w:r>
    </w:p>
    <w:p w:rsidR="00534DBE" w:rsidRPr="002234DD" w:rsidRDefault="0033795E"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La ley de Equidad contempla que el </w:t>
      </w:r>
      <w:r w:rsidR="00534DBE" w:rsidRPr="002234DD">
        <w:rPr>
          <w:rFonts w:ascii="Arial" w:hAnsi="Arial" w:cs="Arial"/>
          <w:color w:val="000000"/>
          <w:sz w:val="24"/>
          <w:szCs w:val="24"/>
        </w:rPr>
        <w:t xml:space="preserve">Instituto Hondureño de Seguridad Social </w:t>
      </w:r>
      <w:r w:rsidRPr="002234DD">
        <w:rPr>
          <w:rFonts w:ascii="Arial" w:hAnsi="Arial" w:cs="Arial"/>
          <w:color w:val="000000"/>
          <w:sz w:val="24"/>
          <w:szCs w:val="24"/>
        </w:rPr>
        <w:t xml:space="preserve">debe crear </w:t>
      </w:r>
      <w:r w:rsidR="007642E2" w:rsidRPr="002234DD">
        <w:rPr>
          <w:rFonts w:ascii="Arial" w:hAnsi="Arial" w:cs="Arial"/>
          <w:color w:val="000000"/>
          <w:sz w:val="24"/>
          <w:szCs w:val="24"/>
        </w:rPr>
        <w:t xml:space="preserve">el </w:t>
      </w:r>
      <w:r w:rsidR="00534DBE" w:rsidRPr="002234DD">
        <w:rPr>
          <w:rFonts w:ascii="Arial" w:hAnsi="Arial" w:cs="Arial"/>
          <w:color w:val="000000"/>
          <w:sz w:val="24"/>
          <w:szCs w:val="24"/>
        </w:rPr>
        <w:t>Régimen Especial de Afiliación</w:t>
      </w:r>
      <w:r w:rsidRPr="002234DD">
        <w:rPr>
          <w:rFonts w:ascii="Arial" w:hAnsi="Arial" w:cs="Arial"/>
          <w:color w:val="000000"/>
          <w:sz w:val="24"/>
          <w:szCs w:val="24"/>
        </w:rPr>
        <w:t xml:space="preserve"> ¿Ha facilitado el Instituto Hondureño de Seguridad Social sus servicios a las </w:t>
      </w:r>
      <w:r w:rsidR="007642E2" w:rsidRPr="002234DD">
        <w:rPr>
          <w:rFonts w:ascii="Arial" w:hAnsi="Arial" w:cs="Arial"/>
          <w:color w:val="000000"/>
          <w:sz w:val="24"/>
          <w:szCs w:val="24"/>
        </w:rPr>
        <w:t xml:space="preserve">personas con discapacidad </w:t>
      </w:r>
      <w:r w:rsidRPr="002234DD">
        <w:rPr>
          <w:rFonts w:ascii="Arial" w:hAnsi="Arial" w:cs="Arial"/>
          <w:color w:val="000000"/>
          <w:sz w:val="24"/>
          <w:szCs w:val="24"/>
        </w:rPr>
        <w:t xml:space="preserve"> y </w:t>
      </w:r>
      <w:r w:rsidR="007642E2" w:rsidRPr="002234DD">
        <w:rPr>
          <w:rFonts w:ascii="Arial" w:hAnsi="Arial" w:cs="Arial"/>
          <w:color w:val="000000"/>
          <w:sz w:val="24"/>
          <w:szCs w:val="24"/>
        </w:rPr>
        <w:t xml:space="preserve">que medidas a </w:t>
      </w:r>
      <w:r w:rsidRPr="002234DD">
        <w:rPr>
          <w:rFonts w:ascii="Arial" w:hAnsi="Arial" w:cs="Arial"/>
          <w:color w:val="000000"/>
          <w:sz w:val="24"/>
          <w:szCs w:val="24"/>
        </w:rPr>
        <w:t>adoptado para incorporarlos al Régimen Especial de Afiliación?</w:t>
      </w:r>
    </w:p>
    <w:p w:rsidR="00602844" w:rsidRPr="002234DD" w:rsidRDefault="005A0312" w:rsidP="002234DD">
      <w:pPr>
        <w:pStyle w:val="ListParagraph"/>
        <w:numPr>
          <w:ilvl w:val="0"/>
          <w:numId w:val="39"/>
        </w:numPr>
        <w:pBdr>
          <w:bottom w:val="single" w:sz="6" w:space="1" w:color="auto"/>
        </w:pBdr>
        <w:jc w:val="both"/>
        <w:rPr>
          <w:rFonts w:ascii="Arial" w:hAnsi="Arial" w:cs="Arial"/>
          <w:color w:val="000000"/>
          <w:sz w:val="24"/>
          <w:szCs w:val="24"/>
        </w:rPr>
      </w:pPr>
      <w:r w:rsidRPr="002234DD">
        <w:rPr>
          <w:rFonts w:ascii="Arial" w:hAnsi="Arial" w:cs="Arial"/>
          <w:color w:val="000000"/>
          <w:sz w:val="24"/>
          <w:szCs w:val="24"/>
        </w:rPr>
        <w:t xml:space="preserve">Las personas con discapacidad refieren que existen empresas que niegan o </w:t>
      </w:r>
      <w:r w:rsidR="0033795E" w:rsidRPr="002234DD">
        <w:rPr>
          <w:rFonts w:ascii="Arial" w:hAnsi="Arial" w:cs="Arial"/>
          <w:color w:val="000000"/>
          <w:sz w:val="24"/>
          <w:szCs w:val="24"/>
        </w:rPr>
        <w:t>restringen</w:t>
      </w:r>
      <w:r w:rsidRPr="002234DD">
        <w:rPr>
          <w:rFonts w:ascii="Arial" w:hAnsi="Arial" w:cs="Arial"/>
          <w:color w:val="000000"/>
          <w:sz w:val="24"/>
          <w:szCs w:val="24"/>
        </w:rPr>
        <w:t xml:space="preserve"> la adquisición de seguros de vida</w:t>
      </w:r>
      <w:r w:rsidR="0033795E" w:rsidRPr="002234DD">
        <w:rPr>
          <w:rFonts w:ascii="Arial" w:hAnsi="Arial" w:cs="Arial"/>
          <w:color w:val="000000"/>
          <w:sz w:val="24"/>
          <w:szCs w:val="24"/>
        </w:rPr>
        <w:t xml:space="preserve"> por razones de discapacidad ¿</w:t>
      </w:r>
      <w:r w:rsidR="00534DBE" w:rsidRPr="002234DD">
        <w:rPr>
          <w:rFonts w:ascii="Arial" w:hAnsi="Arial" w:cs="Arial"/>
          <w:color w:val="000000"/>
          <w:sz w:val="24"/>
          <w:szCs w:val="24"/>
        </w:rPr>
        <w:t xml:space="preserve">Qué acciones </w:t>
      </w:r>
      <w:r w:rsidR="00E4109A" w:rsidRPr="002234DD">
        <w:rPr>
          <w:rFonts w:ascii="Arial" w:hAnsi="Arial" w:cs="Arial"/>
          <w:color w:val="000000"/>
          <w:sz w:val="24"/>
          <w:szCs w:val="24"/>
        </w:rPr>
        <w:t>ha</w:t>
      </w:r>
      <w:r w:rsidR="00534DBE" w:rsidRPr="002234DD">
        <w:rPr>
          <w:rFonts w:ascii="Arial" w:hAnsi="Arial" w:cs="Arial"/>
          <w:color w:val="000000"/>
          <w:sz w:val="24"/>
          <w:szCs w:val="24"/>
        </w:rPr>
        <w:t xml:space="preserve"> adoptado el Estado </w:t>
      </w:r>
      <w:r w:rsidR="00602844" w:rsidRPr="002234DD">
        <w:rPr>
          <w:rFonts w:ascii="Arial" w:hAnsi="Arial" w:cs="Arial"/>
          <w:color w:val="000000"/>
          <w:sz w:val="24"/>
          <w:szCs w:val="24"/>
        </w:rPr>
        <w:t>que aseguren la protección contra l</w:t>
      </w:r>
      <w:r w:rsidR="00E4109A" w:rsidRPr="002234DD">
        <w:rPr>
          <w:rFonts w:ascii="Arial" w:hAnsi="Arial" w:cs="Arial"/>
          <w:color w:val="000000"/>
          <w:sz w:val="24"/>
          <w:szCs w:val="24"/>
        </w:rPr>
        <w:t>a discriminación en el acceso a</w:t>
      </w:r>
      <w:r w:rsidR="00602844" w:rsidRPr="002234DD">
        <w:rPr>
          <w:rFonts w:ascii="Arial" w:hAnsi="Arial" w:cs="Arial"/>
          <w:color w:val="000000"/>
          <w:sz w:val="24"/>
          <w:szCs w:val="24"/>
        </w:rPr>
        <w:t xml:space="preserve"> seguro</w:t>
      </w:r>
      <w:r w:rsidR="00E4109A" w:rsidRPr="002234DD">
        <w:rPr>
          <w:rFonts w:ascii="Arial" w:hAnsi="Arial" w:cs="Arial"/>
          <w:color w:val="000000"/>
          <w:sz w:val="24"/>
          <w:szCs w:val="24"/>
        </w:rPr>
        <w:t>s</w:t>
      </w:r>
      <w:r w:rsidR="00602844" w:rsidRPr="002234DD">
        <w:rPr>
          <w:rFonts w:ascii="Arial" w:hAnsi="Arial" w:cs="Arial"/>
          <w:color w:val="000000"/>
          <w:sz w:val="24"/>
          <w:szCs w:val="24"/>
        </w:rPr>
        <w:t xml:space="preserve"> médico</w:t>
      </w:r>
      <w:r w:rsidR="00E4109A" w:rsidRPr="002234DD">
        <w:rPr>
          <w:rFonts w:ascii="Arial" w:hAnsi="Arial" w:cs="Arial"/>
          <w:color w:val="000000"/>
          <w:sz w:val="24"/>
          <w:szCs w:val="24"/>
        </w:rPr>
        <w:t>s</w:t>
      </w:r>
      <w:r w:rsidR="00602844" w:rsidRPr="002234DD">
        <w:rPr>
          <w:rFonts w:ascii="Arial" w:hAnsi="Arial" w:cs="Arial"/>
          <w:color w:val="000000"/>
          <w:sz w:val="24"/>
          <w:szCs w:val="24"/>
        </w:rPr>
        <w:t xml:space="preserve"> y otros tipos de seguro?</w:t>
      </w:r>
    </w:p>
    <w:p w:rsidR="002234DD" w:rsidRDefault="002234DD" w:rsidP="002234DD">
      <w:pPr>
        <w:pBdr>
          <w:bottom w:val="single" w:sz="6" w:space="1" w:color="auto"/>
        </w:pBdr>
        <w:jc w:val="both"/>
        <w:rPr>
          <w:rFonts w:ascii="Arial" w:hAnsi="Arial" w:cs="Arial"/>
          <w:b/>
          <w:color w:val="000000"/>
          <w:sz w:val="24"/>
          <w:szCs w:val="24"/>
        </w:rPr>
      </w:pPr>
    </w:p>
    <w:p w:rsidR="00AB5718" w:rsidRDefault="00AB5718" w:rsidP="002234DD">
      <w:pPr>
        <w:pBdr>
          <w:bottom w:val="single" w:sz="6" w:space="1" w:color="auto"/>
        </w:pBdr>
        <w:jc w:val="both"/>
        <w:rPr>
          <w:rFonts w:ascii="Arial" w:hAnsi="Arial" w:cs="Arial"/>
          <w:b/>
          <w:color w:val="000000"/>
          <w:sz w:val="24"/>
          <w:szCs w:val="24"/>
        </w:rPr>
      </w:pPr>
    </w:p>
    <w:p w:rsidR="006C69AB" w:rsidRPr="002234DD" w:rsidRDefault="006C69AB"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 xml:space="preserve">Artículo 27 </w:t>
      </w:r>
    </w:p>
    <w:p w:rsidR="00602844" w:rsidRPr="002234DD" w:rsidRDefault="006C69AB" w:rsidP="002234DD">
      <w:pPr>
        <w:pBdr>
          <w:bottom w:val="single" w:sz="6" w:space="1" w:color="auto"/>
        </w:pBdr>
        <w:jc w:val="both"/>
        <w:rPr>
          <w:rFonts w:ascii="Arial" w:hAnsi="Arial" w:cs="Arial"/>
          <w:b/>
          <w:color w:val="000000"/>
          <w:sz w:val="24"/>
          <w:szCs w:val="24"/>
        </w:rPr>
      </w:pPr>
      <w:r w:rsidRPr="002234DD">
        <w:rPr>
          <w:rFonts w:ascii="Arial" w:hAnsi="Arial" w:cs="Arial"/>
          <w:b/>
          <w:color w:val="000000"/>
          <w:sz w:val="24"/>
          <w:szCs w:val="24"/>
        </w:rPr>
        <w:t>Trabajo y empleo</w:t>
      </w:r>
      <w:r w:rsidR="004A346E" w:rsidRPr="002234DD">
        <w:rPr>
          <w:rFonts w:ascii="Arial" w:hAnsi="Arial" w:cs="Arial"/>
          <w:b/>
          <w:color w:val="000000"/>
          <w:sz w:val="24"/>
          <w:szCs w:val="24"/>
        </w:rPr>
        <w:t xml:space="preserve"> </w:t>
      </w:r>
    </w:p>
    <w:p w:rsidR="00DE4199" w:rsidRPr="002234DD" w:rsidRDefault="00D86AAD" w:rsidP="002234DD">
      <w:pPr>
        <w:pStyle w:val="ListParagraph"/>
        <w:numPr>
          <w:ilvl w:val="0"/>
          <w:numId w:val="40"/>
        </w:numPr>
        <w:pBdr>
          <w:bottom w:val="single" w:sz="6" w:space="0" w:color="auto"/>
        </w:pBdr>
        <w:jc w:val="both"/>
        <w:rPr>
          <w:rFonts w:ascii="Arial" w:hAnsi="Arial" w:cs="Arial"/>
          <w:color w:val="FF0000"/>
          <w:sz w:val="24"/>
          <w:szCs w:val="24"/>
        </w:rPr>
      </w:pPr>
      <w:r w:rsidRPr="002234DD">
        <w:rPr>
          <w:rFonts w:ascii="Arial" w:hAnsi="Arial" w:cs="Arial"/>
          <w:sz w:val="24"/>
          <w:szCs w:val="24"/>
        </w:rPr>
        <w:t>El CONADEH participa en la “Mesa de Inclusión Laboral” en donde a iniciativa de sociedad civil junto con entes estatales se promueve esta temática. ¿Qué medidas plantea el Estado a través de las autoridades rectoras para ofrecer asistencia técnica y financiera a esta iniciativa, c</w:t>
      </w:r>
      <w:r w:rsidR="00DE4199" w:rsidRPr="002234DD">
        <w:rPr>
          <w:rFonts w:ascii="Arial" w:hAnsi="Arial" w:cs="Arial"/>
          <w:sz w:val="24"/>
          <w:szCs w:val="24"/>
        </w:rPr>
        <w:t>ómo promueve alianzas con la empresa privada para lograr cumplimiento de la Ley de Equidad en lo relativo a</w:t>
      </w:r>
      <w:r w:rsidR="00485FBF" w:rsidRPr="002234DD">
        <w:rPr>
          <w:rFonts w:ascii="Arial" w:hAnsi="Arial" w:cs="Arial"/>
          <w:sz w:val="24"/>
          <w:szCs w:val="24"/>
        </w:rPr>
        <w:t>l derecho al trabajo?</w:t>
      </w:r>
    </w:p>
    <w:p w:rsidR="00DE4199" w:rsidRPr="002234DD" w:rsidRDefault="008A7782" w:rsidP="002234DD">
      <w:pPr>
        <w:pStyle w:val="ListParagraph"/>
        <w:numPr>
          <w:ilvl w:val="0"/>
          <w:numId w:val="40"/>
        </w:numPr>
        <w:pBdr>
          <w:bottom w:val="single" w:sz="6" w:space="0" w:color="auto"/>
        </w:pBdr>
        <w:jc w:val="both"/>
        <w:rPr>
          <w:rFonts w:ascii="Arial" w:hAnsi="Arial" w:cs="Arial"/>
          <w:sz w:val="24"/>
          <w:szCs w:val="24"/>
        </w:rPr>
      </w:pPr>
      <w:r w:rsidRPr="002234DD">
        <w:rPr>
          <w:rFonts w:ascii="Arial" w:hAnsi="Arial" w:cs="Arial"/>
          <w:sz w:val="24"/>
          <w:szCs w:val="24"/>
        </w:rPr>
        <w:t xml:space="preserve">En aplicación al art 35 de la ley de Equidad, el CONADEH desarrolla inspecciones para verificar a nivel municipal su cumplimiento. </w:t>
      </w:r>
      <w:r w:rsidR="00DE4199" w:rsidRPr="002234DD">
        <w:rPr>
          <w:rFonts w:ascii="Arial" w:hAnsi="Arial" w:cs="Arial"/>
          <w:sz w:val="24"/>
          <w:szCs w:val="24"/>
        </w:rPr>
        <w:t xml:space="preserve">¿De qué  manera verifica el </w:t>
      </w:r>
      <w:r w:rsidRPr="002234DD">
        <w:rPr>
          <w:rFonts w:ascii="Arial" w:hAnsi="Arial" w:cs="Arial"/>
          <w:sz w:val="24"/>
          <w:szCs w:val="24"/>
        </w:rPr>
        <w:t xml:space="preserve">Estado a través de las instancias responsables </w:t>
      </w:r>
      <w:r w:rsidR="00DE4199" w:rsidRPr="002234DD">
        <w:rPr>
          <w:rFonts w:ascii="Arial" w:hAnsi="Arial" w:cs="Arial"/>
          <w:sz w:val="24"/>
          <w:szCs w:val="24"/>
        </w:rPr>
        <w:t xml:space="preserve">el pleno cumplimiento de  </w:t>
      </w:r>
      <w:r w:rsidRPr="002234DD">
        <w:rPr>
          <w:rFonts w:ascii="Arial" w:hAnsi="Arial" w:cs="Arial"/>
          <w:sz w:val="24"/>
          <w:szCs w:val="24"/>
        </w:rPr>
        <w:t>la misma</w:t>
      </w:r>
      <w:r w:rsidR="00DE4199" w:rsidRPr="002234DD">
        <w:rPr>
          <w:rFonts w:ascii="Arial" w:hAnsi="Arial" w:cs="Arial"/>
          <w:sz w:val="24"/>
          <w:szCs w:val="24"/>
        </w:rPr>
        <w:t>?</w:t>
      </w:r>
    </w:p>
    <w:p w:rsidR="00B95BC6" w:rsidRPr="002234DD" w:rsidRDefault="008C20AA" w:rsidP="002234DD">
      <w:pPr>
        <w:pStyle w:val="ListParagraph"/>
        <w:numPr>
          <w:ilvl w:val="0"/>
          <w:numId w:val="40"/>
        </w:numPr>
        <w:pBdr>
          <w:bottom w:val="single" w:sz="6" w:space="0" w:color="auto"/>
        </w:pBdr>
        <w:jc w:val="both"/>
        <w:rPr>
          <w:rFonts w:ascii="Arial" w:hAnsi="Arial" w:cs="Arial"/>
          <w:sz w:val="24"/>
          <w:szCs w:val="24"/>
        </w:rPr>
      </w:pPr>
      <w:r w:rsidRPr="002234DD">
        <w:rPr>
          <w:rFonts w:ascii="Arial" w:hAnsi="Arial" w:cs="Arial"/>
          <w:sz w:val="24"/>
          <w:szCs w:val="24"/>
        </w:rPr>
        <w:t>Ante el reto de una incorporación civil en oportunidades para la población. ¿</w:t>
      </w:r>
      <w:r w:rsidR="00DE4199" w:rsidRPr="002234DD">
        <w:rPr>
          <w:rFonts w:ascii="Arial" w:hAnsi="Arial" w:cs="Arial"/>
          <w:sz w:val="24"/>
          <w:szCs w:val="24"/>
        </w:rPr>
        <w:t xml:space="preserve">Cómo visualiza el Gobierno </w:t>
      </w:r>
      <w:r w:rsidRPr="002234DD">
        <w:rPr>
          <w:rFonts w:ascii="Arial" w:hAnsi="Arial" w:cs="Arial"/>
          <w:sz w:val="24"/>
          <w:szCs w:val="24"/>
        </w:rPr>
        <w:t>lograr est</w:t>
      </w:r>
      <w:r w:rsidR="00B95BC6" w:rsidRPr="002234DD">
        <w:rPr>
          <w:rFonts w:ascii="Arial" w:hAnsi="Arial" w:cs="Arial"/>
          <w:sz w:val="24"/>
          <w:szCs w:val="24"/>
        </w:rPr>
        <w:t>e reto?</w:t>
      </w:r>
    </w:p>
    <w:p w:rsidR="00DE4199" w:rsidRPr="002234DD" w:rsidRDefault="00B95BC6" w:rsidP="002234DD">
      <w:pPr>
        <w:pStyle w:val="ListParagraph"/>
        <w:numPr>
          <w:ilvl w:val="0"/>
          <w:numId w:val="40"/>
        </w:numPr>
        <w:pBdr>
          <w:bottom w:val="single" w:sz="6" w:space="0" w:color="auto"/>
        </w:pBdr>
        <w:jc w:val="both"/>
        <w:rPr>
          <w:rFonts w:ascii="Arial" w:hAnsi="Arial" w:cs="Arial"/>
          <w:sz w:val="24"/>
          <w:szCs w:val="24"/>
        </w:rPr>
      </w:pPr>
      <w:r w:rsidRPr="002234DD">
        <w:rPr>
          <w:rFonts w:ascii="Arial" w:hAnsi="Arial" w:cs="Arial"/>
          <w:sz w:val="24"/>
          <w:szCs w:val="24"/>
        </w:rPr>
        <w:t xml:space="preserve">Ante la escasa oferta de </w:t>
      </w:r>
      <w:r w:rsidR="00DE4199" w:rsidRPr="002234DD">
        <w:rPr>
          <w:rFonts w:ascii="Arial" w:hAnsi="Arial" w:cs="Arial"/>
          <w:sz w:val="24"/>
          <w:szCs w:val="24"/>
        </w:rPr>
        <w:t>programas para desarrollar las competencias básicas que les permitan a las PcD ingresar al mercado laboral, además de la falta de oferta y oportunidades  de empleo laborales por parte de la empresa privada y del sector público</w:t>
      </w:r>
      <w:r w:rsidRPr="002234DD">
        <w:rPr>
          <w:rFonts w:ascii="Arial" w:hAnsi="Arial" w:cs="Arial"/>
          <w:sz w:val="24"/>
          <w:szCs w:val="24"/>
        </w:rPr>
        <w:t>. ¿Cómo garantiza el Estado  que se puedan ofrecer estos servicios de manera accesible</w:t>
      </w:r>
      <w:r w:rsidR="00DE4199" w:rsidRPr="002234DD">
        <w:rPr>
          <w:rFonts w:ascii="Arial" w:hAnsi="Arial" w:cs="Arial"/>
          <w:sz w:val="24"/>
          <w:szCs w:val="24"/>
        </w:rPr>
        <w:t>?</w:t>
      </w:r>
    </w:p>
    <w:p w:rsidR="00DE4199" w:rsidRPr="002234DD" w:rsidRDefault="0090155B" w:rsidP="002234DD">
      <w:pPr>
        <w:pStyle w:val="ListParagraph"/>
        <w:numPr>
          <w:ilvl w:val="0"/>
          <w:numId w:val="40"/>
        </w:numPr>
        <w:pBdr>
          <w:bottom w:val="single" w:sz="6" w:space="0" w:color="auto"/>
        </w:pBdr>
        <w:jc w:val="both"/>
        <w:rPr>
          <w:rFonts w:ascii="Arial" w:hAnsi="Arial" w:cs="Arial"/>
          <w:sz w:val="24"/>
          <w:szCs w:val="24"/>
        </w:rPr>
      </w:pPr>
      <w:r w:rsidRPr="002234DD">
        <w:rPr>
          <w:rFonts w:ascii="Arial" w:hAnsi="Arial" w:cs="Arial"/>
          <w:sz w:val="24"/>
          <w:szCs w:val="24"/>
        </w:rPr>
        <w:t>La ley de Equidad contempla otorgar incentivos fiscales a las empresas hondureñas que contraten personas con discapacidad, conocemos que en la práctica esto no ha sido factible. ¿Qué</w:t>
      </w:r>
      <w:r w:rsidR="00DE4199" w:rsidRPr="002234DD">
        <w:rPr>
          <w:rFonts w:ascii="Arial" w:hAnsi="Arial" w:cs="Arial"/>
          <w:sz w:val="24"/>
          <w:szCs w:val="24"/>
        </w:rPr>
        <w:t xml:space="preserve"> medidas adopta el gobierno para </w:t>
      </w:r>
      <w:r w:rsidRPr="002234DD">
        <w:rPr>
          <w:rFonts w:ascii="Arial" w:hAnsi="Arial" w:cs="Arial"/>
          <w:sz w:val="24"/>
          <w:szCs w:val="24"/>
        </w:rPr>
        <w:t xml:space="preserve">lograrlo </w:t>
      </w:r>
      <w:r w:rsidR="00DE4199" w:rsidRPr="002234DD">
        <w:rPr>
          <w:rFonts w:ascii="Arial" w:hAnsi="Arial" w:cs="Arial"/>
          <w:sz w:val="24"/>
          <w:szCs w:val="24"/>
        </w:rPr>
        <w:t xml:space="preserve">y que utilidad </w:t>
      </w:r>
      <w:r w:rsidRPr="002234DD">
        <w:rPr>
          <w:rFonts w:ascii="Arial" w:hAnsi="Arial" w:cs="Arial"/>
          <w:sz w:val="24"/>
          <w:szCs w:val="24"/>
        </w:rPr>
        <w:t xml:space="preserve">se tendrá </w:t>
      </w:r>
      <w:r w:rsidR="00DE4199" w:rsidRPr="002234DD">
        <w:rPr>
          <w:rFonts w:ascii="Arial" w:hAnsi="Arial" w:cs="Arial"/>
          <w:sz w:val="24"/>
          <w:szCs w:val="24"/>
        </w:rPr>
        <w:t>de la misma?</w:t>
      </w:r>
    </w:p>
    <w:p w:rsidR="00DE4199" w:rsidRPr="002234DD" w:rsidRDefault="00562D8E" w:rsidP="002234DD">
      <w:pPr>
        <w:pStyle w:val="ListParagraph"/>
        <w:numPr>
          <w:ilvl w:val="0"/>
          <w:numId w:val="40"/>
        </w:numPr>
        <w:pBdr>
          <w:bottom w:val="single" w:sz="6" w:space="0" w:color="auto"/>
        </w:pBdr>
        <w:jc w:val="both"/>
        <w:rPr>
          <w:rFonts w:ascii="Arial" w:hAnsi="Arial" w:cs="Arial"/>
          <w:sz w:val="24"/>
          <w:szCs w:val="24"/>
        </w:rPr>
      </w:pPr>
      <w:r w:rsidRPr="002234DD">
        <w:rPr>
          <w:rFonts w:ascii="Arial" w:hAnsi="Arial" w:cs="Arial"/>
          <w:sz w:val="24"/>
          <w:szCs w:val="24"/>
        </w:rPr>
        <w:t xml:space="preserve">Con el desarrollo de programas de gobierno como "Con Chamba Vivís </w:t>
      </w:r>
      <w:r w:rsidR="000E442A" w:rsidRPr="002234DD">
        <w:rPr>
          <w:rFonts w:ascii="Arial" w:hAnsi="Arial" w:cs="Arial"/>
          <w:sz w:val="24"/>
          <w:szCs w:val="24"/>
        </w:rPr>
        <w:t>Mejor “,</w:t>
      </w:r>
      <w:r w:rsidRPr="002234DD">
        <w:rPr>
          <w:rFonts w:ascii="Arial" w:hAnsi="Arial" w:cs="Arial"/>
          <w:sz w:val="24"/>
          <w:szCs w:val="24"/>
        </w:rPr>
        <w:t xml:space="preserve"> “Chamba </w:t>
      </w:r>
      <w:r w:rsidR="00BB7BDE" w:rsidRPr="002234DD">
        <w:rPr>
          <w:rFonts w:ascii="Arial" w:hAnsi="Arial" w:cs="Arial"/>
          <w:sz w:val="24"/>
          <w:szCs w:val="24"/>
        </w:rPr>
        <w:t>Comunitaria “y</w:t>
      </w:r>
      <w:r w:rsidR="000E442A" w:rsidRPr="002234DD">
        <w:rPr>
          <w:rFonts w:ascii="Arial" w:hAnsi="Arial" w:cs="Arial"/>
          <w:sz w:val="24"/>
          <w:szCs w:val="24"/>
        </w:rPr>
        <w:t xml:space="preserve"> “Empleo Temporal”. </w:t>
      </w:r>
      <w:r w:rsidRPr="002234DD">
        <w:rPr>
          <w:rFonts w:ascii="Arial" w:hAnsi="Arial" w:cs="Arial"/>
          <w:sz w:val="24"/>
          <w:szCs w:val="24"/>
        </w:rPr>
        <w:t>¿</w:t>
      </w:r>
      <w:r w:rsidR="000E442A" w:rsidRPr="002234DD">
        <w:rPr>
          <w:rFonts w:ascii="Arial" w:hAnsi="Arial" w:cs="Arial"/>
          <w:sz w:val="24"/>
          <w:szCs w:val="24"/>
        </w:rPr>
        <w:t>S</w:t>
      </w:r>
      <w:r w:rsidRPr="002234DD">
        <w:rPr>
          <w:rFonts w:ascii="Arial" w:hAnsi="Arial" w:cs="Arial"/>
          <w:sz w:val="24"/>
          <w:szCs w:val="24"/>
        </w:rPr>
        <w:t>e puede evidenciar que se han reducido las tasas de desempleo y subempleo como  “empleo decente o empleo digno” y en qué proporción?</w:t>
      </w:r>
      <w:r w:rsidR="000E442A" w:rsidRPr="002234DD">
        <w:rPr>
          <w:rFonts w:ascii="Arial" w:hAnsi="Arial" w:cs="Arial"/>
          <w:sz w:val="24"/>
          <w:szCs w:val="24"/>
        </w:rPr>
        <w:t xml:space="preserve"> </w:t>
      </w:r>
    </w:p>
    <w:p w:rsidR="00DE4199" w:rsidRPr="002234DD" w:rsidRDefault="002234DD" w:rsidP="002234DD">
      <w:pPr>
        <w:pStyle w:val="ListParagraph"/>
        <w:numPr>
          <w:ilvl w:val="0"/>
          <w:numId w:val="40"/>
        </w:numPr>
        <w:pBdr>
          <w:bottom w:val="single" w:sz="6" w:space="0" w:color="auto"/>
        </w:pBdr>
        <w:jc w:val="both"/>
        <w:rPr>
          <w:rFonts w:ascii="Arial" w:hAnsi="Arial" w:cs="Arial"/>
          <w:sz w:val="24"/>
          <w:szCs w:val="24"/>
        </w:rPr>
      </w:pPr>
      <w:r>
        <w:rPr>
          <w:rFonts w:ascii="Arial" w:hAnsi="Arial" w:cs="Arial"/>
          <w:sz w:val="24"/>
          <w:szCs w:val="24"/>
        </w:rPr>
        <w:t>¿</w:t>
      </w:r>
      <w:r w:rsidR="00DE4199" w:rsidRPr="002234DD">
        <w:rPr>
          <w:rFonts w:ascii="Arial" w:hAnsi="Arial" w:cs="Arial"/>
          <w:sz w:val="24"/>
          <w:szCs w:val="24"/>
        </w:rPr>
        <w:t>Se ha evaluado la aplicación de la ley de empleo por hora para las personas con discapacidad?</w:t>
      </w:r>
    </w:p>
    <w:p w:rsidR="002234DD" w:rsidRPr="002234DD" w:rsidRDefault="000E442A" w:rsidP="002234DD">
      <w:pPr>
        <w:pStyle w:val="ListParagraph"/>
        <w:numPr>
          <w:ilvl w:val="0"/>
          <w:numId w:val="40"/>
        </w:numPr>
        <w:pBdr>
          <w:bottom w:val="single" w:sz="6" w:space="1" w:color="auto"/>
        </w:pBdr>
        <w:jc w:val="both"/>
        <w:rPr>
          <w:rFonts w:ascii="Arial" w:hAnsi="Arial" w:cs="Arial"/>
          <w:b/>
          <w:sz w:val="24"/>
          <w:szCs w:val="24"/>
        </w:rPr>
      </w:pPr>
      <w:r w:rsidRPr="002234DD">
        <w:rPr>
          <w:rFonts w:ascii="Arial" w:hAnsi="Arial" w:cs="Arial"/>
          <w:sz w:val="24"/>
          <w:szCs w:val="24"/>
        </w:rPr>
        <w:t xml:space="preserve">El CONADEH ha receptado diversas quejas de despidos de personas con discapacidad. </w:t>
      </w:r>
      <w:r w:rsidR="00DE4199" w:rsidRPr="002234DD">
        <w:rPr>
          <w:rFonts w:ascii="Arial" w:hAnsi="Arial" w:cs="Arial"/>
          <w:sz w:val="24"/>
          <w:szCs w:val="24"/>
        </w:rPr>
        <w:t>¿Cómo garantiza el Estado el cumplimiento de los derechos laborales de las personas con discapacidad que han sido</w:t>
      </w:r>
      <w:r w:rsidR="00DE4199" w:rsidRPr="002234DD">
        <w:rPr>
          <w:rFonts w:ascii="Arial" w:hAnsi="Arial" w:cs="Arial"/>
          <w:b/>
          <w:sz w:val="24"/>
          <w:szCs w:val="24"/>
        </w:rPr>
        <w:t xml:space="preserve"> </w:t>
      </w:r>
      <w:r w:rsidR="00DE4199" w:rsidRPr="002234DD">
        <w:rPr>
          <w:rFonts w:ascii="Arial" w:hAnsi="Arial" w:cs="Arial"/>
          <w:sz w:val="24"/>
          <w:szCs w:val="24"/>
        </w:rPr>
        <w:t>despedidas injustamente de los entes estatales por razones de reestructuración?</w:t>
      </w:r>
    </w:p>
    <w:p w:rsidR="002234DD" w:rsidRDefault="002234DD" w:rsidP="002234DD">
      <w:pPr>
        <w:pStyle w:val="ListParagraph"/>
        <w:pBdr>
          <w:bottom w:val="single" w:sz="6" w:space="1" w:color="auto"/>
        </w:pBdr>
        <w:jc w:val="both"/>
        <w:rPr>
          <w:rFonts w:ascii="Arial" w:hAnsi="Arial" w:cs="Arial"/>
          <w:b/>
          <w:sz w:val="24"/>
          <w:szCs w:val="24"/>
        </w:rPr>
      </w:pPr>
    </w:p>
    <w:p w:rsidR="002234DD" w:rsidRDefault="002234DD" w:rsidP="002234DD">
      <w:pPr>
        <w:pStyle w:val="ListParagraph"/>
        <w:pBdr>
          <w:bottom w:val="single" w:sz="6" w:space="1" w:color="auto"/>
        </w:pBdr>
        <w:jc w:val="both"/>
        <w:rPr>
          <w:rFonts w:ascii="Arial" w:hAnsi="Arial" w:cs="Arial"/>
          <w:b/>
          <w:sz w:val="24"/>
          <w:szCs w:val="24"/>
        </w:rPr>
      </w:pPr>
    </w:p>
    <w:p w:rsidR="002234DD" w:rsidRDefault="002234DD" w:rsidP="002234DD">
      <w:pPr>
        <w:pStyle w:val="ListParagraph"/>
        <w:pBdr>
          <w:bottom w:val="single" w:sz="6" w:space="1" w:color="auto"/>
        </w:pBdr>
        <w:jc w:val="both"/>
        <w:rPr>
          <w:rFonts w:ascii="Arial" w:hAnsi="Arial" w:cs="Arial"/>
          <w:b/>
          <w:sz w:val="24"/>
          <w:szCs w:val="24"/>
        </w:rPr>
      </w:pPr>
    </w:p>
    <w:p w:rsidR="002234DD" w:rsidRDefault="002234DD" w:rsidP="002234DD">
      <w:pPr>
        <w:pStyle w:val="ListParagraph"/>
        <w:pBdr>
          <w:bottom w:val="single" w:sz="6" w:space="1" w:color="auto"/>
        </w:pBdr>
        <w:jc w:val="both"/>
        <w:rPr>
          <w:rFonts w:ascii="Arial" w:hAnsi="Arial" w:cs="Arial"/>
          <w:b/>
          <w:sz w:val="24"/>
          <w:szCs w:val="24"/>
        </w:rPr>
      </w:pPr>
    </w:p>
    <w:p w:rsidR="00EC0EF3" w:rsidRPr="002234DD" w:rsidRDefault="000E442A" w:rsidP="002234DD">
      <w:pPr>
        <w:pStyle w:val="ListParagraph"/>
        <w:pBdr>
          <w:bottom w:val="single" w:sz="6" w:space="1" w:color="auto"/>
        </w:pBdr>
        <w:jc w:val="both"/>
        <w:rPr>
          <w:rFonts w:ascii="Arial" w:hAnsi="Arial" w:cs="Arial"/>
          <w:b/>
          <w:sz w:val="24"/>
          <w:szCs w:val="24"/>
        </w:rPr>
      </w:pPr>
      <w:r w:rsidRPr="002234DD">
        <w:rPr>
          <w:rFonts w:ascii="Arial" w:hAnsi="Arial" w:cs="Arial"/>
          <w:b/>
          <w:sz w:val="24"/>
          <w:szCs w:val="24"/>
        </w:rPr>
        <w:lastRenderedPageBreak/>
        <w:t xml:space="preserve">Artículo </w:t>
      </w:r>
      <w:r w:rsidR="00B02E01" w:rsidRPr="002234DD">
        <w:rPr>
          <w:rFonts w:ascii="Arial" w:hAnsi="Arial" w:cs="Arial"/>
          <w:b/>
          <w:sz w:val="24"/>
          <w:szCs w:val="24"/>
        </w:rPr>
        <w:t xml:space="preserve"> 28. </w:t>
      </w:r>
    </w:p>
    <w:p w:rsidR="00BB7BDE" w:rsidRPr="002234DD" w:rsidRDefault="00B02E01" w:rsidP="002234DD">
      <w:pPr>
        <w:pStyle w:val="ListParagraph"/>
        <w:pBdr>
          <w:bottom w:val="single" w:sz="6" w:space="1" w:color="auto"/>
        </w:pBdr>
        <w:jc w:val="both"/>
        <w:rPr>
          <w:rFonts w:ascii="Arial" w:hAnsi="Arial" w:cs="Arial"/>
          <w:sz w:val="24"/>
          <w:szCs w:val="24"/>
        </w:rPr>
      </w:pPr>
      <w:r w:rsidRPr="002234DD">
        <w:rPr>
          <w:rFonts w:ascii="Arial" w:hAnsi="Arial" w:cs="Arial"/>
          <w:b/>
          <w:sz w:val="24"/>
          <w:szCs w:val="24"/>
        </w:rPr>
        <w:t xml:space="preserve">Nivel de vida adecuada y </w:t>
      </w:r>
      <w:r w:rsidR="000B1694" w:rsidRPr="002234DD">
        <w:rPr>
          <w:rFonts w:ascii="Arial" w:hAnsi="Arial" w:cs="Arial"/>
          <w:b/>
          <w:sz w:val="24"/>
          <w:szCs w:val="24"/>
        </w:rPr>
        <w:t>Protección</w:t>
      </w:r>
      <w:r w:rsidRPr="002234DD">
        <w:rPr>
          <w:rFonts w:ascii="Arial" w:hAnsi="Arial" w:cs="Arial"/>
          <w:b/>
          <w:sz w:val="24"/>
          <w:szCs w:val="24"/>
        </w:rPr>
        <w:t xml:space="preserve"> Social</w:t>
      </w:r>
      <w:r w:rsidR="000B1694" w:rsidRPr="002234DD">
        <w:rPr>
          <w:rFonts w:ascii="Arial" w:hAnsi="Arial" w:cs="Arial"/>
          <w:b/>
          <w:sz w:val="24"/>
          <w:szCs w:val="24"/>
        </w:rPr>
        <w:t>, Participación en la vida política y publica, Vida Cultural, Recreación  y Deportes</w:t>
      </w:r>
      <w:r w:rsidR="00BB7BDE" w:rsidRPr="002234DD">
        <w:rPr>
          <w:rFonts w:ascii="Arial" w:hAnsi="Arial" w:cs="Arial"/>
          <w:b/>
          <w:sz w:val="24"/>
          <w:szCs w:val="24"/>
        </w:rPr>
        <w:t>.</w:t>
      </w:r>
    </w:p>
    <w:p w:rsidR="00BB7BDE" w:rsidRPr="002234DD" w:rsidRDefault="00BB7BDE" w:rsidP="002234DD">
      <w:pPr>
        <w:pStyle w:val="ListParagraph"/>
        <w:jc w:val="both"/>
        <w:rPr>
          <w:rFonts w:ascii="Arial" w:hAnsi="Arial" w:cs="Arial"/>
          <w:b/>
          <w:sz w:val="24"/>
          <w:szCs w:val="24"/>
        </w:rPr>
      </w:pPr>
    </w:p>
    <w:p w:rsidR="00BB7BDE" w:rsidRPr="002234DD" w:rsidRDefault="00BB7BDE"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b/>
          <w:sz w:val="24"/>
          <w:szCs w:val="24"/>
        </w:rPr>
        <w:t xml:space="preserve"> </w:t>
      </w:r>
      <w:r w:rsidR="000E442A" w:rsidRPr="002234DD">
        <w:rPr>
          <w:rFonts w:ascii="Arial" w:hAnsi="Arial" w:cs="Arial"/>
          <w:sz w:val="24"/>
          <w:szCs w:val="24"/>
        </w:rPr>
        <w:t xml:space="preserve">Ante evidencias de falta de registros legales de niños y niñas con discapacidad. </w:t>
      </w:r>
      <w:r w:rsidR="00B02E01" w:rsidRPr="002234DD">
        <w:rPr>
          <w:rFonts w:ascii="Arial" w:hAnsi="Arial" w:cs="Arial"/>
          <w:sz w:val="24"/>
          <w:szCs w:val="24"/>
        </w:rPr>
        <w:t>¿ Como el Estado</w:t>
      </w:r>
      <w:r w:rsidR="000E442A" w:rsidRPr="002234DD">
        <w:rPr>
          <w:rFonts w:ascii="Arial" w:hAnsi="Arial" w:cs="Arial"/>
          <w:sz w:val="24"/>
          <w:szCs w:val="24"/>
        </w:rPr>
        <w:t xml:space="preserve"> a través de los ente responsables puede </w:t>
      </w:r>
      <w:r w:rsidR="00B02E01" w:rsidRPr="002234DD">
        <w:rPr>
          <w:rFonts w:ascii="Arial" w:hAnsi="Arial" w:cs="Arial"/>
          <w:sz w:val="24"/>
          <w:szCs w:val="24"/>
        </w:rPr>
        <w:t xml:space="preserve"> asegura</w:t>
      </w:r>
      <w:r w:rsidR="000E442A" w:rsidRPr="002234DD">
        <w:rPr>
          <w:rFonts w:ascii="Arial" w:hAnsi="Arial" w:cs="Arial"/>
          <w:sz w:val="24"/>
          <w:szCs w:val="24"/>
        </w:rPr>
        <w:t>r</w:t>
      </w:r>
      <w:r w:rsidR="00B02E01" w:rsidRPr="002234DD">
        <w:rPr>
          <w:rFonts w:ascii="Arial" w:hAnsi="Arial" w:cs="Arial"/>
          <w:sz w:val="24"/>
          <w:szCs w:val="24"/>
        </w:rPr>
        <w:t xml:space="preserve"> que </w:t>
      </w:r>
      <w:r w:rsidR="000E442A" w:rsidRPr="002234DD">
        <w:rPr>
          <w:rFonts w:ascii="Arial" w:hAnsi="Arial" w:cs="Arial"/>
          <w:sz w:val="24"/>
          <w:szCs w:val="24"/>
        </w:rPr>
        <w:t xml:space="preserve">a </w:t>
      </w:r>
      <w:r w:rsidR="00B02E01" w:rsidRPr="002234DD">
        <w:rPr>
          <w:rFonts w:ascii="Arial" w:hAnsi="Arial" w:cs="Arial"/>
          <w:sz w:val="24"/>
          <w:szCs w:val="24"/>
        </w:rPr>
        <w:t>los niños y niñas con discapacidad se le</w:t>
      </w:r>
      <w:r w:rsidR="000E442A" w:rsidRPr="002234DD">
        <w:rPr>
          <w:rFonts w:ascii="Arial" w:hAnsi="Arial" w:cs="Arial"/>
          <w:sz w:val="24"/>
          <w:szCs w:val="24"/>
        </w:rPr>
        <w:t>s</w:t>
      </w:r>
      <w:r w:rsidR="00B02E01" w:rsidRPr="002234DD">
        <w:rPr>
          <w:rFonts w:ascii="Arial" w:hAnsi="Arial" w:cs="Arial"/>
          <w:sz w:val="24"/>
          <w:szCs w:val="24"/>
        </w:rPr>
        <w:t xml:space="preserve"> respete e</w:t>
      </w:r>
      <w:r w:rsidRPr="002234DD">
        <w:rPr>
          <w:rFonts w:ascii="Arial" w:hAnsi="Arial" w:cs="Arial"/>
          <w:sz w:val="24"/>
          <w:szCs w:val="24"/>
        </w:rPr>
        <w:t>ste derecho</w:t>
      </w:r>
      <w:r w:rsidR="000E442A" w:rsidRPr="002234DD">
        <w:rPr>
          <w:rFonts w:ascii="Arial" w:hAnsi="Arial" w:cs="Arial"/>
          <w:sz w:val="24"/>
          <w:szCs w:val="24"/>
        </w:rPr>
        <w:t>?</w:t>
      </w:r>
      <w:r w:rsidR="00B02E01" w:rsidRPr="002234DD">
        <w:rPr>
          <w:rFonts w:ascii="Arial" w:hAnsi="Arial" w:cs="Arial"/>
          <w:sz w:val="24"/>
          <w:szCs w:val="24"/>
        </w:rPr>
        <w:t xml:space="preserve">, </w:t>
      </w:r>
      <w:r w:rsidRPr="002234DD">
        <w:rPr>
          <w:rFonts w:ascii="Arial" w:hAnsi="Arial" w:cs="Arial"/>
          <w:sz w:val="24"/>
          <w:szCs w:val="24"/>
        </w:rPr>
        <w:t>¿</w:t>
      </w:r>
      <w:r w:rsidR="00B02E01" w:rsidRPr="002234DD">
        <w:rPr>
          <w:rFonts w:ascii="Arial" w:hAnsi="Arial" w:cs="Arial"/>
          <w:sz w:val="24"/>
          <w:szCs w:val="24"/>
        </w:rPr>
        <w:t>tiene el ente rector de la niñez y la familia, el de discapacidad el Registro Nacional de las Personas (Dirección Nacional de Familia y Niñez, DINAF y La Dirección General de Desarrollo para las Personas con Discapacidad</w:t>
      </w:r>
      <w:r w:rsidRPr="002234DD">
        <w:rPr>
          <w:rFonts w:ascii="Arial" w:hAnsi="Arial" w:cs="Arial"/>
          <w:sz w:val="24"/>
          <w:szCs w:val="24"/>
        </w:rPr>
        <w:t>)</w:t>
      </w:r>
      <w:r w:rsidR="00B02E01" w:rsidRPr="002234DD">
        <w:rPr>
          <w:rFonts w:ascii="Arial" w:hAnsi="Arial" w:cs="Arial"/>
          <w:sz w:val="24"/>
          <w:szCs w:val="24"/>
        </w:rPr>
        <w:t xml:space="preserve"> políticas públicas y acciones en conjunto en asuntos tales como sensibilización, información y concientización en las familias para evitar la ocultación y abandono de los menores en esta condición? </w:t>
      </w:r>
      <w:r w:rsidRPr="002234DD">
        <w:rPr>
          <w:rFonts w:ascii="Arial" w:hAnsi="Arial" w:cs="Arial"/>
          <w:sz w:val="24"/>
          <w:szCs w:val="24"/>
        </w:rPr>
        <w:t xml:space="preserve">                         </w:t>
      </w:r>
    </w:p>
    <w:p w:rsidR="00BB7BDE" w:rsidRPr="002234DD" w:rsidRDefault="00BB7BDE" w:rsidP="002234DD">
      <w:pPr>
        <w:pStyle w:val="ListParagraph"/>
        <w:jc w:val="both"/>
        <w:rPr>
          <w:rFonts w:ascii="Arial" w:hAnsi="Arial" w:cs="Arial"/>
          <w:sz w:val="24"/>
          <w:szCs w:val="24"/>
        </w:rPr>
      </w:pPr>
    </w:p>
    <w:p w:rsidR="00B02E01" w:rsidRPr="002234DD" w:rsidRDefault="00B02E01"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sz w:val="24"/>
          <w:szCs w:val="24"/>
        </w:rPr>
        <w:t>El Estado tiene la obligación de reconocer el derecho de las personas con discapacidad a un nivel de vida adecuado para ellas y sus familias</w:t>
      </w:r>
      <w:r w:rsidR="00BB7BDE" w:rsidRPr="002234DD">
        <w:rPr>
          <w:rFonts w:ascii="Arial" w:hAnsi="Arial" w:cs="Arial"/>
          <w:sz w:val="24"/>
          <w:szCs w:val="24"/>
        </w:rPr>
        <w:t>.</w:t>
      </w:r>
      <w:r w:rsidRPr="002234DD">
        <w:rPr>
          <w:rFonts w:ascii="Arial" w:hAnsi="Arial" w:cs="Arial"/>
          <w:sz w:val="24"/>
          <w:szCs w:val="24"/>
        </w:rPr>
        <w:t xml:space="preserve"> ¿</w:t>
      </w:r>
      <w:r w:rsidR="00BB7BDE" w:rsidRPr="002234DD">
        <w:rPr>
          <w:rFonts w:ascii="Arial" w:hAnsi="Arial" w:cs="Arial"/>
          <w:sz w:val="24"/>
          <w:szCs w:val="24"/>
        </w:rPr>
        <w:t>Q</w:t>
      </w:r>
      <w:r w:rsidRPr="002234DD">
        <w:rPr>
          <w:rFonts w:ascii="Arial" w:hAnsi="Arial" w:cs="Arial"/>
          <w:sz w:val="24"/>
          <w:szCs w:val="24"/>
        </w:rPr>
        <w:t xml:space="preserve">ué tareas concretas está realizando el Estado en este sentido, las cuales sean visible en el plan de nación y desde lo local en los planes de </w:t>
      </w:r>
      <w:r w:rsidR="00BB7BDE" w:rsidRPr="002234DD">
        <w:rPr>
          <w:rFonts w:ascii="Arial" w:hAnsi="Arial" w:cs="Arial"/>
          <w:sz w:val="24"/>
          <w:szCs w:val="24"/>
        </w:rPr>
        <w:t>desarrollo municipal</w:t>
      </w:r>
      <w:r w:rsidRPr="002234DD">
        <w:rPr>
          <w:rFonts w:ascii="Arial" w:hAnsi="Arial" w:cs="Arial"/>
          <w:sz w:val="24"/>
          <w:szCs w:val="24"/>
        </w:rPr>
        <w:t xml:space="preserve"> y cuál es el presupuesto asignado para cumplir esta obligación?</w:t>
      </w:r>
    </w:p>
    <w:p w:rsidR="00B02E01" w:rsidRPr="002234DD" w:rsidRDefault="00B02E01"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sz w:val="24"/>
          <w:szCs w:val="24"/>
        </w:rPr>
        <w:t>En lo referente a discriminación en la adquisición de seguros de vida y médicos</w:t>
      </w:r>
      <w:r w:rsidR="002234DD">
        <w:rPr>
          <w:rFonts w:ascii="Arial" w:hAnsi="Arial" w:cs="Arial"/>
          <w:sz w:val="24"/>
          <w:szCs w:val="24"/>
        </w:rPr>
        <w:t>. ¿Se pueden evidenciar</w:t>
      </w:r>
      <w:r w:rsidRPr="002234DD">
        <w:rPr>
          <w:rFonts w:ascii="Arial" w:hAnsi="Arial" w:cs="Arial"/>
          <w:sz w:val="24"/>
          <w:szCs w:val="24"/>
        </w:rPr>
        <w:t xml:space="preserve"> datos o información sobre este tipo de hechos y que medidas a tomado el ente rector y supervisor (Comisión Nacional de Banca y Seguros) de las instituciones financieras</w:t>
      </w:r>
      <w:r w:rsidR="002234DD">
        <w:rPr>
          <w:rFonts w:ascii="Arial" w:hAnsi="Arial" w:cs="Arial"/>
          <w:sz w:val="24"/>
          <w:szCs w:val="24"/>
        </w:rPr>
        <w:t xml:space="preserve"> que ofrecen estos productos, </w:t>
      </w:r>
      <w:r w:rsidRPr="002234DD">
        <w:rPr>
          <w:rFonts w:ascii="Arial" w:hAnsi="Arial" w:cs="Arial"/>
          <w:sz w:val="24"/>
          <w:szCs w:val="24"/>
        </w:rPr>
        <w:t xml:space="preserve">en lo referente a la inclusión </w:t>
      </w:r>
      <w:r w:rsidR="002A1A72" w:rsidRPr="002234DD">
        <w:rPr>
          <w:rFonts w:ascii="Arial" w:hAnsi="Arial" w:cs="Arial"/>
          <w:sz w:val="24"/>
          <w:szCs w:val="24"/>
        </w:rPr>
        <w:t xml:space="preserve">de </w:t>
      </w:r>
      <w:r w:rsidRPr="002234DD">
        <w:rPr>
          <w:rFonts w:ascii="Arial" w:hAnsi="Arial" w:cs="Arial"/>
          <w:sz w:val="24"/>
          <w:szCs w:val="24"/>
        </w:rPr>
        <w:t>este grupo de la población?</w:t>
      </w:r>
    </w:p>
    <w:p w:rsidR="00B02E01" w:rsidRPr="002234DD" w:rsidRDefault="009E0862"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sz w:val="24"/>
          <w:szCs w:val="24"/>
        </w:rPr>
        <w:t>El Estado de Honduras cuenta con p</w:t>
      </w:r>
      <w:r w:rsidR="00B02E01" w:rsidRPr="002234DD">
        <w:rPr>
          <w:rFonts w:ascii="Arial" w:hAnsi="Arial" w:cs="Arial"/>
          <w:sz w:val="24"/>
          <w:szCs w:val="24"/>
        </w:rPr>
        <w:t>rogramas de vivienda pública</w:t>
      </w:r>
      <w:r w:rsidR="000762D1" w:rsidRPr="002234DD">
        <w:rPr>
          <w:rFonts w:ascii="Arial" w:hAnsi="Arial" w:cs="Arial"/>
          <w:sz w:val="24"/>
          <w:szCs w:val="24"/>
        </w:rPr>
        <w:t>. ¿D</w:t>
      </w:r>
      <w:r w:rsidR="00B02E01" w:rsidRPr="002234DD">
        <w:rPr>
          <w:rFonts w:ascii="Arial" w:hAnsi="Arial" w:cs="Arial"/>
          <w:sz w:val="24"/>
          <w:szCs w:val="24"/>
        </w:rPr>
        <w:t>e qué manera están incluidas las personas con discapacidad, en qué porcentaje y lugares del país se ha</w:t>
      </w:r>
      <w:r w:rsidR="000762D1" w:rsidRPr="002234DD">
        <w:rPr>
          <w:rFonts w:ascii="Arial" w:hAnsi="Arial" w:cs="Arial"/>
          <w:sz w:val="24"/>
          <w:szCs w:val="24"/>
        </w:rPr>
        <w:t xml:space="preserve"> cubierto la necesidad de este colectivo? ¿De qué manera</w:t>
      </w:r>
      <w:r w:rsidR="00B02E01" w:rsidRPr="002234DD">
        <w:rPr>
          <w:rFonts w:ascii="Arial" w:hAnsi="Arial" w:cs="Arial"/>
          <w:sz w:val="24"/>
          <w:szCs w:val="24"/>
        </w:rPr>
        <w:t xml:space="preserve"> se está cumpliendo con la normativa de accesibilidad para las personas con </w:t>
      </w:r>
      <w:r w:rsidR="001B786C" w:rsidRPr="002234DD">
        <w:rPr>
          <w:rFonts w:ascii="Arial" w:hAnsi="Arial" w:cs="Arial"/>
          <w:sz w:val="24"/>
          <w:szCs w:val="24"/>
        </w:rPr>
        <w:t>discapacidad, podría</w:t>
      </w:r>
      <w:r w:rsidR="00B02E01" w:rsidRPr="002234DD">
        <w:rPr>
          <w:rFonts w:ascii="Arial" w:hAnsi="Arial" w:cs="Arial"/>
          <w:sz w:val="24"/>
          <w:szCs w:val="24"/>
        </w:rPr>
        <w:t xml:space="preserve"> evidenciar los resultados a la fecha?  </w:t>
      </w:r>
    </w:p>
    <w:p w:rsidR="00B02E01" w:rsidRPr="002234DD" w:rsidRDefault="00612708" w:rsidP="00612708">
      <w:pPr>
        <w:pStyle w:val="ListParagraph"/>
        <w:numPr>
          <w:ilvl w:val="0"/>
          <w:numId w:val="40"/>
        </w:numPr>
        <w:pBdr>
          <w:bottom w:val="single" w:sz="6" w:space="1" w:color="auto"/>
        </w:pBdr>
        <w:jc w:val="both"/>
        <w:rPr>
          <w:rFonts w:ascii="Arial" w:hAnsi="Arial" w:cs="Arial"/>
          <w:sz w:val="24"/>
          <w:szCs w:val="24"/>
        </w:rPr>
      </w:pPr>
      <w:r>
        <w:rPr>
          <w:rFonts w:ascii="Arial" w:hAnsi="Arial" w:cs="Arial"/>
          <w:sz w:val="24"/>
          <w:szCs w:val="24"/>
        </w:rPr>
        <w:t xml:space="preserve">Ante un proceso fuera de ley en la selección </w:t>
      </w:r>
      <w:r w:rsidRPr="00612708">
        <w:rPr>
          <w:rFonts w:ascii="Arial" w:hAnsi="Arial" w:cs="Arial"/>
          <w:sz w:val="24"/>
          <w:szCs w:val="24"/>
        </w:rPr>
        <w:t xml:space="preserve">del Director y Subdirector </w:t>
      </w:r>
      <w:r>
        <w:rPr>
          <w:rFonts w:ascii="Arial" w:hAnsi="Arial" w:cs="Arial"/>
          <w:sz w:val="24"/>
          <w:szCs w:val="24"/>
        </w:rPr>
        <w:t xml:space="preserve"> del ente rector de personas con discapacidad. ¿</w:t>
      </w:r>
      <w:r w:rsidR="00B02E01" w:rsidRPr="002234DD">
        <w:rPr>
          <w:rFonts w:ascii="Arial" w:hAnsi="Arial" w:cs="Arial"/>
          <w:sz w:val="24"/>
          <w:szCs w:val="24"/>
        </w:rPr>
        <w:t>De qué manera piensa</w:t>
      </w:r>
      <w:r>
        <w:rPr>
          <w:rFonts w:ascii="Arial" w:hAnsi="Arial" w:cs="Arial"/>
          <w:sz w:val="24"/>
          <w:szCs w:val="24"/>
        </w:rPr>
        <w:t xml:space="preserve"> remediar el Estado de Honduras este </w:t>
      </w:r>
      <w:r w:rsidR="00B02E01" w:rsidRPr="002234DD">
        <w:rPr>
          <w:rFonts w:ascii="Arial" w:hAnsi="Arial" w:cs="Arial"/>
          <w:sz w:val="24"/>
          <w:szCs w:val="24"/>
        </w:rPr>
        <w:t>retroceso en el derecho a la participación política y publica, cuando improcedente</w:t>
      </w:r>
      <w:r w:rsidR="001B786C" w:rsidRPr="002234DD">
        <w:rPr>
          <w:rFonts w:ascii="Arial" w:hAnsi="Arial" w:cs="Arial"/>
          <w:sz w:val="24"/>
          <w:szCs w:val="24"/>
        </w:rPr>
        <w:t>mente</w:t>
      </w:r>
      <w:r w:rsidR="00B02E01" w:rsidRPr="002234DD">
        <w:rPr>
          <w:rFonts w:ascii="Arial" w:hAnsi="Arial" w:cs="Arial"/>
          <w:sz w:val="24"/>
          <w:szCs w:val="24"/>
        </w:rPr>
        <w:t xml:space="preserve">  se violentó el derecho reconocido </w:t>
      </w:r>
      <w:r w:rsidR="001B786C" w:rsidRPr="002234DD">
        <w:rPr>
          <w:rFonts w:ascii="Arial" w:hAnsi="Arial" w:cs="Arial"/>
          <w:sz w:val="24"/>
          <w:szCs w:val="24"/>
        </w:rPr>
        <w:t xml:space="preserve">en </w:t>
      </w:r>
      <w:r w:rsidR="00B02E01" w:rsidRPr="002234DD">
        <w:rPr>
          <w:rFonts w:ascii="Arial" w:hAnsi="Arial" w:cs="Arial"/>
          <w:sz w:val="24"/>
          <w:szCs w:val="24"/>
        </w:rPr>
        <w:t>e</w:t>
      </w:r>
      <w:r>
        <w:rPr>
          <w:rFonts w:ascii="Arial" w:hAnsi="Arial" w:cs="Arial"/>
          <w:sz w:val="24"/>
          <w:szCs w:val="24"/>
        </w:rPr>
        <w:t xml:space="preserve">ste </w:t>
      </w:r>
      <w:r w:rsidR="00B02E01" w:rsidRPr="002234DD">
        <w:rPr>
          <w:rFonts w:ascii="Arial" w:hAnsi="Arial" w:cs="Arial"/>
          <w:sz w:val="24"/>
          <w:szCs w:val="24"/>
        </w:rPr>
        <w:t xml:space="preserve">proceso de selección del ente desconcentrado creado para </w:t>
      </w:r>
      <w:r>
        <w:rPr>
          <w:rFonts w:ascii="Arial" w:hAnsi="Arial" w:cs="Arial"/>
          <w:sz w:val="24"/>
          <w:szCs w:val="24"/>
        </w:rPr>
        <w:t xml:space="preserve">rectorar </w:t>
      </w:r>
      <w:r w:rsidR="00B02E01" w:rsidRPr="002234DD">
        <w:rPr>
          <w:rFonts w:ascii="Arial" w:hAnsi="Arial" w:cs="Arial"/>
          <w:sz w:val="24"/>
          <w:szCs w:val="24"/>
        </w:rPr>
        <w:t>las políticas públicas a favor del colectivo de personas con discapacidad?</w:t>
      </w:r>
    </w:p>
    <w:p w:rsidR="001B786C" w:rsidRPr="002234DD" w:rsidRDefault="00B02E01"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sz w:val="24"/>
          <w:szCs w:val="24"/>
        </w:rPr>
        <w:t>En lo</w:t>
      </w:r>
      <w:r w:rsidR="001B786C" w:rsidRPr="002234DD">
        <w:rPr>
          <w:rFonts w:ascii="Arial" w:hAnsi="Arial" w:cs="Arial"/>
          <w:sz w:val="24"/>
          <w:szCs w:val="24"/>
        </w:rPr>
        <w:t>s proyectos de construcción de</w:t>
      </w:r>
      <w:r w:rsidRPr="002234DD">
        <w:rPr>
          <w:rFonts w:ascii="Arial" w:hAnsi="Arial" w:cs="Arial"/>
          <w:sz w:val="24"/>
          <w:szCs w:val="24"/>
        </w:rPr>
        <w:t xml:space="preserve"> parques, escuelas, hospitales entre otros,</w:t>
      </w:r>
      <w:r w:rsidR="001B786C" w:rsidRPr="002234DD">
        <w:rPr>
          <w:rFonts w:ascii="Arial" w:hAnsi="Arial" w:cs="Arial"/>
          <w:sz w:val="24"/>
          <w:szCs w:val="24"/>
        </w:rPr>
        <w:t xml:space="preserve"> las autoridades respectivas emiten la debida </w:t>
      </w:r>
      <w:r w:rsidR="002234DD" w:rsidRPr="002234DD">
        <w:rPr>
          <w:rFonts w:ascii="Arial" w:hAnsi="Arial" w:cs="Arial"/>
          <w:sz w:val="24"/>
          <w:szCs w:val="24"/>
        </w:rPr>
        <w:t>autorización</w:t>
      </w:r>
      <w:r w:rsidR="001B786C" w:rsidRPr="002234DD">
        <w:rPr>
          <w:rFonts w:ascii="Arial" w:hAnsi="Arial" w:cs="Arial"/>
          <w:sz w:val="24"/>
          <w:szCs w:val="24"/>
        </w:rPr>
        <w:t xml:space="preserve"> en los permisos de construcción.</w:t>
      </w:r>
      <w:r w:rsidRPr="002234DD">
        <w:rPr>
          <w:rFonts w:ascii="Arial" w:hAnsi="Arial" w:cs="Arial"/>
          <w:sz w:val="24"/>
          <w:szCs w:val="24"/>
        </w:rPr>
        <w:t xml:space="preserve"> ¿Se han respetado y garantizado el </w:t>
      </w:r>
      <w:r w:rsidRPr="002234DD">
        <w:rPr>
          <w:rFonts w:ascii="Arial" w:hAnsi="Arial" w:cs="Arial"/>
          <w:sz w:val="24"/>
          <w:szCs w:val="24"/>
        </w:rPr>
        <w:lastRenderedPageBreak/>
        <w:t>cumplimiento de las normas de accesibilidad en estas nuevas construcciones</w:t>
      </w:r>
      <w:r w:rsidR="001B786C" w:rsidRPr="002234DD">
        <w:rPr>
          <w:rFonts w:ascii="Arial" w:hAnsi="Arial" w:cs="Arial"/>
          <w:sz w:val="24"/>
          <w:szCs w:val="24"/>
        </w:rPr>
        <w:t>?</w:t>
      </w:r>
    </w:p>
    <w:p w:rsidR="00B02E01" w:rsidRPr="002234DD" w:rsidRDefault="001B786C" w:rsidP="002234DD">
      <w:pPr>
        <w:pStyle w:val="ListParagraph"/>
        <w:numPr>
          <w:ilvl w:val="0"/>
          <w:numId w:val="40"/>
        </w:numPr>
        <w:pBdr>
          <w:bottom w:val="single" w:sz="6" w:space="1" w:color="auto"/>
        </w:pBdr>
        <w:jc w:val="both"/>
        <w:rPr>
          <w:rFonts w:ascii="Arial" w:hAnsi="Arial" w:cs="Arial"/>
          <w:sz w:val="24"/>
          <w:szCs w:val="24"/>
        </w:rPr>
      </w:pPr>
      <w:r w:rsidRPr="002234DD">
        <w:rPr>
          <w:rFonts w:ascii="Arial" w:hAnsi="Arial" w:cs="Arial"/>
          <w:sz w:val="24"/>
          <w:szCs w:val="24"/>
        </w:rPr>
        <w:t xml:space="preserve">A nivel nacional se realizan actividades deportivas y de salud promovidas por el Gobierno. </w:t>
      </w:r>
      <w:r w:rsidR="00F442DC">
        <w:rPr>
          <w:rFonts w:ascii="Arial" w:hAnsi="Arial" w:cs="Arial"/>
          <w:sz w:val="24"/>
          <w:szCs w:val="24"/>
        </w:rPr>
        <w:t>¿</w:t>
      </w:r>
      <w:r w:rsidR="00AB5718">
        <w:rPr>
          <w:rFonts w:ascii="Arial" w:hAnsi="Arial" w:cs="Arial"/>
          <w:sz w:val="24"/>
          <w:szCs w:val="24"/>
        </w:rPr>
        <w:t>Cómo</w:t>
      </w:r>
      <w:r w:rsidR="00F442DC">
        <w:rPr>
          <w:rFonts w:ascii="Arial" w:hAnsi="Arial" w:cs="Arial"/>
          <w:sz w:val="24"/>
          <w:szCs w:val="24"/>
        </w:rPr>
        <w:t xml:space="preserve"> e</w:t>
      </w:r>
      <w:r w:rsidRPr="002234DD">
        <w:rPr>
          <w:rFonts w:ascii="Arial" w:hAnsi="Arial" w:cs="Arial"/>
          <w:sz w:val="24"/>
          <w:szCs w:val="24"/>
        </w:rPr>
        <w:t xml:space="preserve">videncia de que manera </w:t>
      </w:r>
      <w:r w:rsidR="00B02E01" w:rsidRPr="002234DD">
        <w:rPr>
          <w:rFonts w:ascii="Arial" w:hAnsi="Arial" w:cs="Arial"/>
          <w:sz w:val="24"/>
          <w:szCs w:val="24"/>
        </w:rPr>
        <w:t>se ha incluido e involucrado a las personas con discapacidad en estas actividades y de qué manera se puede evidenciar?</w:t>
      </w:r>
    </w:p>
    <w:p w:rsidR="00EC0EF3" w:rsidRPr="002234DD" w:rsidRDefault="00350BCE" w:rsidP="002234DD">
      <w:pPr>
        <w:pBdr>
          <w:bottom w:val="single" w:sz="6" w:space="1" w:color="auto"/>
        </w:pBdr>
        <w:jc w:val="both"/>
        <w:rPr>
          <w:rFonts w:ascii="Arial" w:hAnsi="Arial" w:cs="Arial"/>
          <w:b/>
          <w:sz w:val="24"/>
          <w:szCs w:val="24"/>
        </w:rPr>
      </w:pPr>
      <w:r w:rsidRPr="002234DD">
        <w:rPr>
          <w:rFonts w:ascii="Arial" w:hAnsi="Arial" w:cs="Arial"/>
          <w:b/>
          <w:sz w:val="24"/>
          <w:szCs w:val="24"/>
        </w:rPr>
        <w:t>Art</w:t>
      </w:r>
      <w:r w:rsidR="0051174F">
        <w:rPr>
          <w:rFonts w:ascii="Arial" w:hAnsi="Arial" w:cs="Arial"/>
          <w:b/>
          <w:sz w:val="24"/>
          <w:szCs w:val="24"/>
        </w:rPr>
        <w:t xml:space="preserve">ículo </w:t>
      </w:r>
      <w:r w:rsidRPr="002234DD">
        <w:rPr>
          <w:rFonts w:ascii="Arial" w:hAnsi="Arial" w:cs="Arial"/>
          <w:b/>
          <w:sz w:val="24"/>
          <w:szCs w:val="24"/>
        </w:rPr>
        <w:t xml:space="preserve"> 31,32 y 33. </w:t>
      </w:r>
    </w:p>
    <w:p w:rsidR="00350BCE" w:rsidRPr="002234DD" w:rsidRDefault="00350BCE" w:rsidP="002234DD">
      <w:pPr>
        <w:pBdr>
          <w:bottom w:val="single" w:sz="6" w:space="1" w:color="auto"/>
        </w:pBdr>
        <w:jc w:val="both"/>
        <w:rPr>
          <w:rFonts w:ascii="Arial" w:hAnsi="Arial" w:cs="Arial"/>
          <w:b/>
          <w:sz w:val="24"/>
          <w:szCs w:val="24"/>
        </w:rPr>
      </w:pPr>
      <w:r w:rsidRPr="002234DD">
        <w:rPr>
          <w:rFonts w:ascii="Arial" w:hAnsi="Arial" w:cs="Arial"/>
          <w:b/>
          <w:sz w:val="24"/>
          <w:szCs w:val="24"/>
        </w:rPr>
        <w:t>Recopilación de datos y estadísticas, Cooperación Internacional y Aplicación y Seguimiento</w:t>
      </w:r>
    </w:p>
    <w:p w:rsidR="00B02E01" w:rsidRPr="002234DD" w:rsidRDefault="00B02E01" w:rsidP="002234DD">
      <w:pPr>
        <w:pStyle w:val="ListParagraph"/>
        <w:numPr>
          <w:ilvl w:val="0"/>
          <w:numId w:val="41"/>
        </w:numPr>
        <w:pBdr>
          <w:bottom w:val="single" w:sz="6" w:space="1" w:color="auto"/>
        </w:pBdr>
        <w:jc w:val="both"/>
        <w:rPr>
          <w:rFonts w:ascii="Arial" w:hAnsi="Arial" w:cs="Arial"/>
          <w:sz w:val="24"/>
          <w:szCs w:val="24"/>
        </w:rPr>
      </w:pPr>
      <w:r w:rsidRPr="002234DD">
        <w:rPr>
          <w:rFonts w:ascii="Arial" w:hAnsi="Arial" w:cs="Arial"/>
          <w:sz w:val="24"/>
          <w:szCs w:val="24"/>
        </w:rPr>
        <w:t>Se conoce que el Estado a través de censos y recopilación de datos y estadísticas, proyecta iniciar un proceso de recolección de información para identificar a las personas con discapacidad en ciertas zonas del país, ¿</w:t>
      </w:r>
      <w:r w:rsidR="00BE5438" w:rsidRPr="002234DD">
        <w:rPr>
          <w:rFonts w:ascii="Arial" w:hAnsi="Arial" w:cs="Arial"/>
          <w:sz w:val="24"/>
          <w:szCs w:val="24"/>
        </w:rPr>
        <w:t xml:space="preserve">Puede evidenciar </w:t>
      </w:r>
      <w:r w:rsidRPr="002234DD">
        <w:rPr>
          <w:rFonts w:ascii="Arial" w:hAnsi="Arial" w:cs="Arial"/>
          <w:sz w:val="24"/>
          <w:szCs w:val="24"/>
        </w:rPr>
        <w:t xml:space="preserve">si hubo </w:t>
      </w:r>
      <w:r w:rsidR="00BE5438" w:rsidRPr="002234DD">
        <w:rPr>
          <w:rFonts w:ascii="Arial" w:hAnsi="Arial" w:cs="Arial"/>
          <w:sz w:val="24"/>
          <w:szCs w:val="24"/>
        </w:rPr>
        <w:t xml:space="preserve">participación de </w:t>
      </w:r>
      <w:r w:rsidRPr="002234DD">
        <w:rPr>
          <w:rFonts w:ascii="Arial" w:hAnsi="Arial" w:cs="Arial"/>
          <w:sz w:val="24"/>
          <w:szCs w:val="24"/>
        </w:rPr>
        <w:t xml:space="preserve">real </w:t>
      </w:r>
      <w:r w:rsidR="00BE5438" w:rsidRPr="002234DD">
        <w:rPr>
          <w:rFonts w:ascii="Arial" w:hAnsi="Arial" w:cs="Arial"/>
          <w:sz w:val="24"/>
          <w:szCs w:val="24"/>
        </w:rPr>
        <w:t xml:space="preserve">y efectiva de personas con discapacidad y sus familias, </w:t>
      </w:r>
      <w:r w:rsidRPr="002234DD">
        <w:rPr>
          <w:rFonts w:ascii="Arial" w:hAnsi="Arial" w:cs="Arial"/>
          <w:sz w:val="24"/>
          <w:szCs w:val="24"/>
        </w:rPr>
        <w:t xml:space="preserve">en la </w:t>
      </w:r>
      <w:r w:rsidR="00BE5438" w:rsidRPr="002234DD">
        <w:rPr>
          <w:rFonts w:ascii="Arial" w:hAnsi="Arial" w:cs="Arial"/>
          <w:sz w:val="24"/>
          <w:szCs w:val="24"/>
        </w:rPr>
        <w:t xml:space="preserve">realización de estas fichas, </w:t>
      </w:r>
      <w:r w:rsidRPr="002234DD">
        <w:rPr>
          <w:rFonts w:ascii="Arial" w:hAnsi="Arial" w:cs="Arial"/>
          <w:sz w:val="24"/>
          <w:szCs w:val="24"/>
        </w:rPr>
        <w:t>respetando la Clasificación Internacional del Funcionamient</w:t>
      </w:r>
      <w:r w:rsidR="00BE5438" w:rsidRPr="002234DD">
        <w:rPr>
          <w:rFonts w:ascii="Arial" w:hAnsi="Arial" w:cs="Arial"/>
          <w:sz w:val="24"/>
          <w:szCs w:val="24"/>
        </w:rPr>
        <w:t xml:space="preserve">o de la Discapacidad y la Salud y </w:t>
      </w:r>
      <w:r w:rsidRPr="002234DD">
        <w:rPr>
          <w:rFonts w:ascii="Arial" w:hAnsi="Arial" w:cs="Arial"/>
          <w:sz w:val="24"/>
          <w:szCs w:val="24"/>
        </w:rPr>
        <w:t xml:space="preserve"> tomando en cuenta el criterio de instituciones estales involucradas en el tema de las personas con discapacidad?</w:t>
      </w:r>
    </w:p>
    <w:p w:rsidR="00B02E01" w:rsidRPr="002234DD" w:rsidRDefault="00B02E01" w:rsidP="002234DD">
      <w:pPr>
        <w:pStyle w:val="ListParagraph"/>
        <w:numPr>
          <w:ilvl w:val="0"/>
          <w:numId w:val="41"/>
        </w:numPr>
        <w:pBdr>
          <w:bottom w:val="single" w:sz="6" w:space="1" w:color="auto"/>
        </w:pBdr>
        <w:jc w:val="both"/>
        <w:rPr>
          <w:rFonts w:ascii="Arial" w:hAnsi="Arial" w:cs="Arial"/>
          <w:sz w:val="24"/>
          <w:szCs w:val="24"/>
        </w:rPr>
      </w:pPr>
      <w:r w:rsidRPr="002234DD">
        <w:rPr>
          <w:rFonts w:ascii="Arial" w:hAnsi="Arial" w:cs="Arial"/>
          <w:sz w:val="24"/>
          <w:szCs w:val="24"/>
        </w:rPr>
        <w:t>La cooperación internacional realiza trabajo de fortalecimiento con organizaciones sociales de y para personas con discapacidad ya existentes</w:t>
      </w:r>
      <w:r w:rsidR="00E05549" w:rsidRPr="002234DD">
        <w:rPr>
          <w:rFonts w:ascii="Arial" w:hAnsi="Arial" w:cs="Arial"/>
          <w:sz w:val="24"/>
          <w:szCs w:val="24"/>
        </w:rPr>
        <w:t>. ¿</w:t>
      </w:r>
      <w:r w:rsidRPr="002234DD">
        <w:rPr>
          <w:rFonts w:ascii="Arial" w:hAnsi="Arial" w:cs="Arial"/>
          <w:sz w:val="24"/>
          <w:szCs w:val="24"/>
        </w:rPr>
        <w:t xml:space="preserve">Con respecto a la obligación del Estado de fomentar y propiciar la creación de nuevas organizaciones sociales de y para personas con discapacidad que </w:t>
      </w:r>
      <w:r w:rsidR="00E05549" w:rsidRPr="002234DD">
        <w:rPr>
          <w:rFonts w:ascii="Arial" w:hAnsi="Arial" w:cs="Arial"/>
          <w:sz w:val="24"/>
          <w:szCs w:val="24"/>
        </w:rPr>
        <w:t xml:space="preserve">apoyo técnico y financiero ha efectuado </w:t>
      </w:r>
      <w:r w:rsidRPr="002234DD">
        <w:rPr>
          <w:rFonts w:ascii="Arial" w:hAnsi="Arial" w:cs="Arial"/>
          <w:sz w:val="24"/>
          <w:szCs w:val="24"/>
        </w:rPr>
        <w:t xml:space="preserve"> en estos últimos años después se la suscripción de este Convenio?</w:t>
      </w:r>
    </w:p>
    <w:p w:rsidR="00B02E01" w:rsidRPr="002234DD" w:rsidRDefault="00FE07BF" w:rsidP="002234DD">
      <w:pPr>
        <w:pStyle w:val="ListParagraph"/>
        <w:numPr>
          <w:ilvl w:val="0"/>
          <w:numId w:val="41"/>
        </w:numPr>
        <w:pBdr>
          <w:bottom w:val="single" w:sz="6" w:space="1" w:color="auto"/>
        </w:pBdr>
        <w:jc w:val="both"/>
        <w:rPr>
          <w:rFonts w:ascii="Arial" w:hAnsi="Arial" w:cs="Arial"/>
          <w:sz w:val="24"/>
          <w:szCs w:val="24"/>
        </w:rPr>
      </w:pPr>
      <w:r w:rsidRPr="002234DD">
        <w:rPr>
          <w:rFonts w:ascii="Arial" w:hAnsi="Arial" w:cs="Arial"/>
          <w:sz w:val="24"/>
          <w:szCs w:val="24"/>
        </w:rPr>
        <w:t>¿Qué</w:t>
      </w:r>
      <w:r w:rsidR="00B02E01" w:rsidRPr="002234DD">
        <w:rPr>
          <w:rFonts w:ascii="Arial" w:hAnsi="Arial" w:cs="Arial"/>
          <w:sz w:val="24"/>
          <w:szCs w:val="24"/>
        </w:rPr>
        <w:t xml:space="preserve"> tareas articuladas realiza el Estado en conjunto con la cooperación internacional en el tema de fomentar la creación de nuevas organizaciones para el colectivo de PcD y de qué manera lo puede evidenciar?</w:t>
      </w:r>
    </w:p>
    <w:p w:rsidR="006A6243" w:rsidRPr="002234DD" w:rsidRDefault="00B02E01" w:rsidP="002234DD">
      <w:pPr>
        <w:pStyle w:val="ListParagraph"/>
        <w:numPr>
          <w:ilvl w:val="0"/>
          <w:numId w:val="41"/>
        </w:numPr>
        <w:pBdr>
          <w:bottom w:val="single" w:sz="6" w:space="1" w:color="auto"/>
        </w:pBdr>
        <w:jc w:val="both"/>
        <w:rPr>
          <w:rFonts w:ascii="Arial" w:hAnsi="Arial" w:cs="Arial"/>
          <w:sz w:val="24"/>
          <w:szCs w:val="24"/>
        </w:rPr>
      </w:pPr>
      <w:r w:rsidRPr="002234DD">
        <w:rPr>
          <w:rFonts w:ascii="Arial" w:hAnsi="Arial" w:cs="Arial"/>
          <w:sz w:val="24"/>
          <w:szCs w:val="24"/>
        </w:rPr>
        <w:t xml:space="preserve">Según el </w:t>
      </w:r>
      <w:r w:rsidRPr="002234DD">
        <w:rPr>
          <w:rFonts w:ascii="Arial" w:hAnsi="Arial" w:cs="Arial"/>
          <w:b/>
          <w:sz w:val="24"/>
          <w:szCs w:val="24"/>
        </w:rPr>
        <w:t>artículo</w:t>
      </w:r>
      <w:r w:rsidRPr="002234DD">
        <w:rPr>
          <w:rFonts w:ascii="Arial" w:hAnsi="Arial" w:cs="Arial"/>
          <w:sz w:val="24"/>
          <w:szCs w:val="24"/>
        </w:rPr>
        <w:t xml:space="preserve"> </w:t>
      </w:r>
      <w:r w:rsidRPr="002234DD">
        <w:rPr>
          <w:rFonts w:ascii="Arial" w:hAnsi="Arial" w:cs="Arial"/>
          <w:b/>
          <w:sz w:val="24"/>
          <w:szCs w:val="24"/>
        </w:rPr>
        <w:t xml:space="preserve">33 </w:t>
      </w:r>
      <w:r w:rsidRPr="002234DD">
        <w:rPr>
          <w:rFonts w:ascii="Arial" w:hAnsi="Arial" w:cs="Arial"/>
          <w:sz w:val="24"/>
          <w:szCs w:val="24"/>
        </w:rPr>
        <w:t>de la Convención sobre los Derechos d</w:t>
      </w:r>
      <w:r w:rsidR="00DD2452" w:rsidRPr="002234DD">
        <w:rPr>
          <w:rFonts w:ascii="Arial" w:hAnsi="Arial" w:cs="Arial"/>
          <w:sz w:val="24"/>
          <w:szCs w:val="24"/>
        </w:rPr>
        <w:t xml:space="preserve">e las Personas con Discapacidad, </w:t>
      </w:r>
      <w:r w:rsidRPr="002234DD">
        <w:rPr>
          <w:rFonts w:ascii="Arial" w:hAnsi="Arial" w:cs="Arial"/>
          <w:sz w:val="24"/>
          <w:szCs w:val="24"/>
        </w:rPr>
        <w:t xml:space="preserve">Honduras debe contar con un mecanismo independiente para promover, proteger y supervisión </w:t>
      </w:r>
      <w:r w:rsidR="003E6327" w:rsidRPr="002234DD">
        <w:rPr>
          <w:rFonts w:ascii="Arial" w:hAnsi="Arial" w:cs="Arial"/>
          <w:sz w:val="24"/>
          <w:szCs w:val="24"/>
        </w:rPr>
        <w:t>la aplicación de la Convención. ¿De</w:t>
      </w:r>
      <w:r w:rsidRPr="002234DD">
        <w:rPr>
          <w:rFonts w:ascii="Arial" w:hAnsi="Arial" w:cs="Arial"/>
          <w:sz w:val="24"/>
          <w:szCs w:val="24"/>
        </w:rPr>
        <w:t xml:space="preserve"> qué manera realiza esta obligación y como involucra a la sociedad civil, organizaciones y personas con discapacidad, a las instituciones nacionales de protección y promoción de derechos humanos en esta </w:t>
      </w:r>
      <w:r w:rsidR="004C7CCE" w:rsidRPr="002234DD">
        <w:rPr>
          <w:rFonts w:ascii="Arial" w:hAnsi="Arial" w:cs="Arial"/>
          <w:sz w:val="24"/>
          <w:szCs w:val="24"/>
        </w:rPr>
        <w:t>acción?</w:t>
      </w:r>
      <w:r w:rsidRPr="002234DD">
        <w:rPr>
          <w:rFonts w:ascii="Arial" w:hAnsi="Arial" w:cs="Arial"/>
          <w:sz w:val="24"/>
          <w:szCs w:val="24"/>
        </w:rPr>
        <w:t xml:space="preserve">   </w:t>
      </w:r>
    </w:p>
    <w:sectPr w:rsidR="006A6243" w:rsidRPr="002234D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318DD"/>
    <w:multiLevelType w:val="hybridMultilevel"/>
    <w:tmpl w:val="B4303AFE"/>
    <w:lvl w:ilvl="0" w:tplc="A08CA9AC">
      <w:numFmt w:val="bullet"/>
      <w:lvlText w:val="-"/>
      <w:lvlJc w:val="left"/>
      <w:pPr>
        <w:ind w:left="720" w:hanging="360"/>
      </w:pPr>
      <w:rPr>
        <w:rFonts w:ascii="Arial" w:eastAsiaTheme="minorHAnsi" w:hAnsi="Arial" w:cs="Arial" w:hint="default"/>
        <w:color w:val="000000" w:themeColor="text1"/>
        <w:sz w:val="24"/>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
    <w:nsid w:val="099667E8"/>
    <w:multiLevelType w:val="hybridMultilevel"/>
    <w:tmpl w:val="F6688C64"/>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
    <w:nsid w:val="09C27AAA"/>
    <w:multiLevelType w:val="hybridMultilevel"/>
    <w:tmpl w:val="1E888A80"/>
    <w:lvl w:ilvl="0" w:tplc="480A000B">
      <w:start w:val="1"/>
      <w:numFmt w:val="bullet"/>
      <w:lvlText w:val=""/>
      <w:lvlJc w:val="left"/>
      <w:pPr>
        <w:ind w:left="2160" w:hanging="360"/>
      </w:pPr>
      <w:rPr>
        <w:rFonts w:ascii="Wingdings" w:hAnsi="Wingdings" w:hint="default"/>
      </w:rPr>
    </w:lvl>
    <w:lvl w:ilvl="1" w:tplc="480A0003" w:tentative="1">
      <w:start w:val="1"/>
      <w:numFmt w:val="bullet"/>
      <w:lvlText w:val="o"/>
      <w:lvlJc w:val="left"/>
      <w:pPr>
        <w:ind w:left="2880" w:hanging="360"/>
      </w:pPr>
      <w:rPr>
        <w:rFonts w:ascii="Courier New" w:hAnsi="Courier New" w:cs="Courier New" w:hint="default"/>
      </w:rPr>
    </w:lvl>
    <w:lvl w:ilvl="2" w:tplc="480A0005" w:tentative="1">
      <w:start w:val="1"/>
      <w:numFmt w:val="bullet"/>
      <w:lvlText w:val=""/>
      <w:lvlJc w:val="left"/>
      <w:pPr>
        <w:ind w:left="3600" w:hanging="360"/>
      </w:pPr>
      <w:rPr>
        <w:rFonts w:ascii="Wingdings" w:hAnsi="Wingdings" w:hint="default"/>
      </w:rPr>
    </w:lvl>
    <w:lvl w:ilvl="3" w:tplc="480A0001" w:tentative="1">
      <w:start w:val="1"/>
      <w:numFmt w:val="bullet"/>
      <w:lvlText w:val=""/>
      <w:lvlJc w:val="left"/>
      <w:pPr>
        <w:ind w:left="4320" w:hanging="360"/>
      </w:pPr>
      <w:rPr>
        <w:rFonts w:ascii="Symbol" w:hAnsi="Symbol" w:hint="default"/>
      </w:rPr>
    </w:lvl>
    <w:lvl w:ilvl="4" w:tplc="480A0003" w:tentative="1">
      <w:start w:val="1"/>
      <w:numFmt w:val="bullet"/>
      <w:lvlText w:val="o"/>
      <w:lvlJc w:val="left"/>
      <w:pPr>
        <w:ind w:left="5040" w:hanging="360"/>
      </w:pPr>
      <w:rPr>
        <w:rFonts w:ascii="Courier New" w:hAnsi="Courier New" w:cs="Courier New" w:hint="default"/>
      </w:rPr>
    </w:lvl>
    <w:lvl w:ilvl="5" w:tplc="480A0005" w:tentative="1">
      <w:start w:val="1"/>
      <w:numFmt w:val="bullet"/>
      <w:lvlText w:val=""/>
      <w:lvlJc w:val="left"/>
      <w:pPr>
        <w:ind w:left="5760" w:hanging="360"/>
      </w:pPr>
      <w:rPr>
        <w:rFonts w:ascii="Wingdings" w:hAnsi="Wingdings" w:hint="default"/>
      </w:rPr>
    </w:lvl>
    <w:lvl w:ilvl="6" w:tplc="480A0001" w:tentative="1">
      <w:start w:val="1"/>
      <w:numFmt w:val="bullet"/>
      <w:lvlText w:val=""/>
      <w:lvlJc w:val="left"/>
      <w:pPr>
        <w:ind w:left="6480" w:hanging="360"/>
      </w:pPr>
      <w:rPr>
        <w:rFonts w:ascii="Symbol" w:hAnsi="Symbol" w:hint="default"/>
      </w:rPr>
    </w:lvl>
    <w:lvl w:ilvl="7" w:tplc="480A0003" w:tentative="1">
      <w:start w:val="1"/>
      <w:numFmt w:val="bullet"/>
      <w:lvlText w:val="o"/>
      <w:lvlJc w:val="left"/>
      <w:pPr>
        <w:ind w:left="7200" w:hanging="360"/>
      </w:pPr>
      <w:rPr>
        <w:rFonts w:ascii="Courier New" w:hAnsi="Courier New" w:cs="Courier New" w:hint="default"/>
      </w:rPr>
    </w:lvl>
    <w:lvl w:ilvl="8" w:tplc="480A0005" w:tentative="1">
      <w:start w:val="1"/>
      <w:numFmt w:val="bullet"/>
      <w:lvlText w:val=""/>
      <w:lvlJc w:val="left"/>
      <w:pPr>
        <w:ind w:left="7920" w:hanging="360"/>
      </w:pPr>
      <w:rPr>
        <w:rFonts w:ascii="Wingdings" w:hAnsi="Wingdings" w:hint="default"/>
      </w:rPr>
    </w:lvl>
  </w:abstractNum>
  <w:abstractNum w:abstractNumId="3">
    <w:nsid w:val="0CC47E5F"/>
    <w:multiLevelType w:val="hybridMultilevel"/>
    <w:tmpl w:val="CD0AB3B8"/>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4">
    <w:nsid w:val="0D6D3509"/>
    <w:multiLevelType w:val="hybridMultilevel"/>
    <w:tmpl w:val="D7D000F4"/>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5">
    <w:nsid w:val="12BC575B"/>
    <w:multiLevelType w:val="hybridMultilevel"/>
    <w:tmpl w:val="F8CC4F02"/>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6">
    <w:nsid w:val="137F2D93"/>
    <w:multiLevelType w:val="hybridMultilevel"/>
    <w:tmpl w:val="5750F6A0"/>
    <w:lvl w:ilvl="0" w:tplc="480A0001">
      <w:start w:val="1"/>
      <w:numFmt w:val="bullet"/>
      <w:lvlText w:val=""/>
      <w:lvlJc w:val="left"/>
      <w:pPr>
        <w:ind w:left="1440" w:hanging="360"/>
      </w:pPr>
      <w:rPr>
        <w:rFonts w:ascii="Symbol" w:hAnsi="Symbol"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7">
    <w:nsid w:val="16FE4D2B"/>
    <w:multiLevelType w:val="hybridMultilevel"/>
    <w:tmpl w:val="EC7C143E"/>
    <w:lvl w:ilvl="0" w:tplc="25D4BAB0">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8">
    <w:nsid w:val="19534256"/>
    <w:multiLevelType w:val="hybridMultilevel"/>
    <w:tmpl w:val="B816AF7A"/>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9">
    <w:nsid w:val="1967426C"/>
    <w:multiLevelType w:val="hybridMultilevel"/>
    <w:tmpl w:val="44328ACA"/>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0">
    <w:nsid w:val="1D3355F3"/>
    <w:multiLevelType w:val="hybridMultilevel"/>
    <w:tmpl w:val="6E344B02"/>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1">
    <w:nsid w:val="1D993272"/>
    <w:multiLevelType w:val="hybridMultilevel"/>
    <w:tmpl w:val="148A698C"/>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12">
    <w:nsid w:val="21590F9A"/>
    <w:multiLevelType w:val="hybridMultilevel"/>
    <w:tmpl w:val="A684AFE4"/>
    <w:lvl w:ilvl="0" w:tplc="46E8B224">
      <w:start w:val="1"/>
      <w:numFmt w:val="upperLetter"/>
      <w:lvlText w:val="%1."/>
      <w:lvlJc w:val="left"/>
      <w:pPr>
        <w:ind w:left="76" w:hanging="360"/>
      </w:pPr>
      <w:rPr>
        <w:rFonts w:hint="default"/>
      </w:rPr>
    </w:lvl>
    <w:lvl w:ilvl="1" w:tplc="480A0019" w:tentative="1">
      <w:start w:val="1"/>
      <w:numFmt w:val="lowerLetter"/>
      <w:lvlText w:val="%2."/>
      <w:lvlJc w:val="left"/>
      <w:pPr>
        <w:ind w:left="796" w:hanging="360"/>
      </w:pPr>
    </w:lvl>
    <w:lvl w:ilvl="2" w:tplc="480A001B" w:tentative="1">
      <w:start w:val="1"/>
      <w:numFmt w:val="lowerRoman"/>
      <w:lvlText w:val="%3."/>
      <w:lvlJc w:val="right"/>
      <w:pPr>
        <w:ind w:left="1516" w:hanging="180"/>
      </w:pPr>
    </w:lvl>
    <w:lvl w:ilvl="3" w:tplc="480A000F" w:tentative="1">
      <w:start w:val="1"/>
      <w:numFmt w:val="decimal"/>
      <w:lvlText w:val="%4."/>
      <w:lvlJc w:val="left"/>
      <w:pPr>
        <w:ind w:left="2236" w:hanging="360"/>
      </w:pPr>
    </w:lvl>
    <w:lvl w:ilvl="4" w:tplc="480A0019" w:tentative="1">
      <w:start w:val="1"/>
      <w:numFmt w:val="lowerLetter"/>
      <w:lvlText w:val="%5."/>
      <w:lvlJc w:val="left"/>
      <w:pPr>
        <w:ind w:left="2956" w:hanging="360"/>
      </w:pPr>
    </w:lvl>
    <w:lvl w:ilvl="5" w:tplc="480A001B" w:tentative="1">
      <w:start w:val="1"/>
      <w:numFmt w:val="lowerRoman"/>
      <w:lvlText w:val="%6."/>
      <w:lvlJc w:val="right"/>
      <w:pPr>
        <w:ind w:left="3676" w:hanging="180"/>
      </w:pPr>
    </w:lvl>
    <w:lvl w:ilvl="6" w:tplc="480A000F" w:tentative="1">
      <w:start w:val="1"/>
      <w:numFmt w:val="decimal"/>
      <w:lvlText w:val="%7."/>
      <w:lvlJc w:val="left"/>
      <w:pPr>
        <w:ind w:left="4396" w:hanging="360"/>
      </w:pPr>
    </w:lvl>
    <w:lvl w:ilvl="7" w:tplc="480A0019" w:tentative="1">
      <w:start w:val="1"/>
      <w:numFmt w:val="lowerLetter"/>
      <w:lvlText w:val="%8."/>
      <w:lvlJc w:val="left"/>
      <w:pPr>
        <w:ind w:left="5116" w:hanging="360"/>
      </w:pPr>
    </w:lvl>
    <w:lvl w:ilvl="8" w:tplc="480A001B" w:tentative="1">
      <w:start w:val="1"/>
      <w:numFmt w:val="lowerRoman"/>
      <w:lvlText w:val="%9."/>
      <w:lvlJc w:val="right"/>
      <w:pPr>
        <w:ind w:left="5836" w:hanging="180"/>
      </w:pPr>
    </w:lvl>
  </w:abstractNum>
  <w:abstractNum w:abstractNumId="13">
    <w:nsid w:val="2289073A"/>
    <w:multiLevelType w:val="hybridMultilevel"/>
    <w:tmpl w:val="A53C7AD6"/>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4">
    <w:nsid w:val="231D4126"/>
    <w:multiLevelType w:val="hybridMultilevel"/>
    <w:tmpl w:val="DC46FB62"/>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5">
    <w:nsid w:val="235C3345"/>
    <w:multiLevelType w:val="hybridMultilevel"/>
    <w:tmpl w:val="9E5492A0"/>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6">
    <w:nsid w:val="25BA7F33"/>
    <w:multiLevelType w:val="hybridMultilevel"/>
    <w:tmpl w:val="FF3C468C"/>
    <w:lvl w:ilvl="0" w:tplc="A412E214">
      <w:start w:val="1"/>
      <w:numFmt w:val="bullet"/>
      <w:lvlText w:val=""/>
      <w:lvlJc w:val="left"/>
      <w:pPr>
        <w:ind w:left="720" w:hanging="360"/>
      </w:pPr>
      <w:rPr>
        <w:rFonts w:ascii="Wingdings" w:hAnsi="Wingdings" w:hint="default"/>
        <w:color w:val="auto"/>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7">
    <w:nsid w:val="2A692BB8"/>
    <w:multiLevelType w:val="hybridMultilevel"/>
    <w:tmpl w:val="004007E6"/>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18">
    <w:nsid w:val="337A1EA3"/>
    <w:multiLevelType w:val="hybridMultilevel"/>
    <w:tmpl w:val="6940246A"/>
    <w:lvl w:ilvl="0" w:tplc="480A000B">
      <w:start w:val="1"/>
      <w:numFmt w:val="bullet"/>
      <w:lvlText w:val=""/>
      <w:lvlJc w:val="left"/>
      <w:pPr>
        <w:ind w:left="644"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19">
    <w:nsid w:val="3688459F"/>
    <w:multiLevelType w:val="hybridMultilevel"/>
    <w:tmpl w:val="3274115A"/>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0">
    <w:nsid w:val="3CC16909"/>
    <w:multiLevelType w:val="hybridMultilevel"/>
    <w:tmpl w:val="9A1EE5C8"/>
    <w:lvl w:ilvl="0" w:tplc="25D4BAB0">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1">
    <w:nsid w:val="41E35C8F"/>
    <w:multiLevelType w:val="hybridMultilevel"/>
    <w:tmpl w:val="6D804F4E"/>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22">
    <w:nsid w:val="43A83A6C"/>
    <w:multiLevelType w:val="hybridMultilevel"/>
    <w:tmpl w:val="E8022C08"/>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3">
    <w:nsid w:val="452A2B01"/>
    <w:multiLevelType w:val="hybridMultilevel"/>
    <w:tmpl w:val="DCBA5150"/>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24">
    <w:nsid w:val="484949D4"/>
    <w:multiLevelType w:val="hybridMultilevel"/>
    <w:tmpl w:val="56A8C7CC"/>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5">
    <w:nsid w:val="4BA82B0A"/>
    <w:multiLevelType w:val="hybridMultilevel"/>
    <w:tmpl w:val="4BB25802"/>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6">
    <w:nsid w:val="4D3F3D2A"/>
    <w:multiLevelType w:val="hybridMultilevel"/>
    <w:tmpl w:val="8F0EAA46"/>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7">
    <w:nsid w:val="4E845215"/>
    <w:multiLevelType w:val="hybridMultilevel"/>
    <w:tmpl w:val="5F56DA62"/>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28">
    <w:nsid w:val="50E075EB"/>
    <w:multiLevelType w:val="hybridMultilevel"/>
    <w:tmpl w:val="3A041968"/>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29">
    <w:nsid w:val="55E15A41"/>
    <w:multiLevelType w:val="hybridMultilevel"/>
    <w:tmpl w:val="8E8288E8"/>
    <w:lvl w:ilvl="0" w:tplc="480A000B">
      <w:start w:val="1"/>
      <w:numFmt w:val="bullet"/>
      <w:lvlText w:val=""/>
      <w:lvlJc w:val="left"/>
      <w:pPr>
        <w:ind w:left="720" w:hanging="360"/>
      </w:pPr>
      <w:rPr>
        <w:rFonts w:ascii="Wingdings" w:hAnsi="Wingdings" w:hint="default"/>
        <w:color w:val="000000" w:themeColor="text1"/>
        <w:sz w:val="24"/>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0">
    <w:nsid w:val="612D50BA"/>
    <w:multiLevelType w:val="hybridMultilevel"/>
    <w:tmpl w:val="6FA8DDC8"/>
    <w:lvl w:ilvl="0" w:tplc="480A000B">
      <w:start w:val="1"/>
      <w:numFmt w:val="bullet"/>
      <w:lvlText w:val=""/>
      <w:lvlJc w:val="left"/>
      <w:pPr>
        <w:ind w:left="1080" w:hanging="360"/>
      </w:pPr>
      <w:rPr>
        <w:rFonts w:ascii="Wingdings" w:hAnsi="Wingdings" w:hint="default"/>
      </w:rPr>
    </w:lvl>
    <w:lvl w:ilvl="1" w:tplc="480A0003" w:tentative="1">
      <w:start w:val="1"/>
      <w:numFmt w:val="bullet"/>
      <w:lvlText w:val="o"/>
      <w:lvlJc w:val="left"/>
      <w:pPr>
        <w:ind w:left="1800" w:hanging="360"/>
      </w:pPr>
      <w:rPr>
        <w:rFonts w:ascii="Courier New" w:hAnsi="Courier New" w:cs="Courier New" w:hint="default"/>
      </w:rPr>
    </w:lvl>
    <w:lvl w:ilvl="2" w:tplc="480A0005" w:tentative="1">
      <w:start w:val="1"/>
      <w:numFmt w:val="bullet"/>
      <w:lvlText w:val=""/>
      <w:lvlJc w:val="left"/>
      <w:pPr>
        <w:ind w:left="2520" w:hanging="360"/>
      </w:pPr>
      <w:rPr>
        <w:rFonts w:ascii="Wingdings" w:hAnsi="Wingdings" w:hint="default"/>
      </w:rPr>
    </w:lvl>
    <w:lvl w:ilvl="3" w:tplc="480A0001" w:tentative="1">
      <w:start w:val="1"/>
      <w:numFmt w:val="bullet"/>
      <w:lvlText w:val=""/>
      <w:lvlJc w:val="left"/>
      <w:pPr>
        <w:ind w:left="3240" w:hanging="360"/>
      </w:pPr>
      <w:rPr>
        <w:rFonts w:ascii="Symbol" w:hAnsi="Symbol" w:hint="default"/>
      </w:rPr>
    </w:lvl>
    <w:lvl w:ilvl="4" w:tplc="480A0003" w:tentative="1">
      <w:start w:val="1"/>
      <w:numFmt w:val="bullet"/>
      <w:lvlText w:val="o"/>
      <w:lvlJc w:val="left"/>
      <w:pPr>
        <w:ind w:left="3960" w:hanging="360"/>
      </w:pPr>
      <w:rPr>
        <w:rFonts w:ascii="Courier New" w:hAnsi="Courier New" w:cs="Courier New" w:hint="default"/>
      </w:rPr>
    </w:lvl>
    <w:lvl w:ilvl="5" w:tplc="480A0005" w:tentative="1">
      <w:start w:val="1"/>
      <w:numFmt w:val="bullet"/>
      <w:lvlText w:val=""/>
      <w:lvlJc w:val="left"/>
      <w:pPr>
        <w:ind w:left="4680" w:hanging="360"/>
      </w:pPr>
      <w:rPr>
        <w:rFonts w:ascii="Wingdings" w:hAnsi="Wingdings" w:hint="default"/>
      </w:rPr>
    </w:lvl>
    <w:lvl w:ilvl="6" w:tplc="480A0001" w:tentative="1">
      <w:start w:val="1"/>
      <w:numFmt w:val="bullet"/>
      <w:lvlText w:val=""/>
      <w:lvlJc w:val="left"/>
      <w:pPr>
        <w:ind w:left="5400" w:hanging="360"/>
      </w:pPr>
      <w:rPr>
        <w:rFonts w:ascii="Symbol" w:hAnsi="Symbol" w:hint="default"/>
      </w:rPr>
    </w:lvl>
    <w:lvl w:ilvl="7" w:tplc="480A0003" w:tentative="1">
      <w:start w:val="1"/>
      <w:numFmt w:val="bullet"/>
      <w:lvlText w:val="o"/>
      <w:lvlJc w:val="left"/>
      <w:pPr>
        <w:ind w:left="6120" w:hanging="360"/>
      </w:pPr>
      <w:rPr>
        <w:rFonts w:ascii="Courier New" w:hAnsi="Courier New" w:cs="Courier New" w:hint="default"/>
      </w:rPr>
    </w:lvl>
    <w:lvl w:ilvl="8" w:tplc="480A0005" w:tentative="1">
      <w:start w:val="1"/>
      <w:numFmt w:val="bullet"/>
      <w:lvlText w:val=""/>
      <w:lvlJc w:val="left"/>
      <w:pPr>
        <w:ind w:left="6840" w:hanging="360"/>
      </w:pPr>
      <w:rPr>
        <w:rFonts w:ascii="Wingdings" w:hAnsi="Wingdings" w:hint="default"/>
      </w:rPr>
    </w:lvl>
  </w:abstractNum>
  <w:abstractNum w:abstractNumId="31">
    <w:nsid w:val="614025AC"/>
    <w:multiLevelType w:val="hybridMultilevel"/>
    <w:tmpl w:val="D34CA3D0"/>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2">
    <w:nsid w:val="665F1A04"/>
    <w:multiLevelType w:val="hybridMultilevel"/>
    <w:tmpl w:val="066A89CC"/>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3">
    <w:nsid w:val="66981691"/>
    <w:multiLevelType w:val="hybridMultilevel"/>
    <w:tmpl w:val="C96A9F50"/>
    <w:lvl w:ilvl="0" w:tplc="480A000B">
      <w:start w:val="1"/>
      <w:numFmt w:val="bullet"/>
      <w:lvlText w:val=""/>
      <w:lvlJc w:val="left"/>
      <w:pPr>
        <w:ind w:left="2160" w:hanging="360"/>
      </w:pPr>
      <w:rPr>
        <w:rFonts w:ascii="Wingdings" w:hAnsi="Wingdings" w:hint="default"/>
      </w:rPr>
    </w:lvl>
    <w:lvl w:ilvl="1" w:tplc="480A0003" w:tentative="1">
      <w:start w:val="1"/>
      <w:numFmt w:val="bullet"/>
      <w:lvlText w:val="o"/>
      <w:lvlJc w:val="left"/>
      <w:pPr>
        <w:ind w:left="2880" w:hanging="360"/>
      </w:pPr>
      <w:rPr>
        <w:rFonts w:ascii="Courier New" w:hAnsi="Courier New" w:cs="Courier New" w:hint="default"/>
      </w:rPr>
    </w:lvl>
    <w:lvl w:ilvl="2" w:tplc="480A0005" w:tentative="1">
      <w:start w:val="1"/>
      <w:numFmt w:val="bullet"/>
      <w:lvlText w:val=""/>
      <w:lvlJc w:val="left"/>
      <w:pPr>
        <w:ind w:left="3600" w:hanging="360"/>
      </w:pPr>
      <w:rPr>
        <w:rFonts w:ascii="Wingdings" w:hAnsi="Wingdings" w:hint="default"/>
      </w:rPr>
    </w:lvl>
    <w:lvl w:ilvl="3" w:tplc="480A0001" w:tentative="1">
      <w:start w:val="1"/>
      <w:numFmt w:val="bullet"/>
      <w:lvlText w:val=""/>
      <w:lvlJc w:val="left"/>
      <w:pPr>
        <w:ind w:left="4320" w:hanging="360"/>
      </w:pPr>
      <w:rPr>
        <w:rFonts w:ascii="Symbol" w:hAnsi="Symbol" w:hint="default"/>
      </w:rPr>
    </w:lvl>
    <w:lvl w:ilvl="4" w:tplc="480A0003" w:tentative="1">
      <w:start w:val="1"/>
      <w:numFmt w:val="bullet"/>
      <w:lvlText w:val="o"/>
      <w:lvlJc w:val="left"/>
      <w:pPr>
        <w:ind w:left="5040" w:hanging="360"/>
      </w:pPr>
      <w:rPr>
        <w:rFonts w:ascii="Courier New" w:hAnsi="Courier New" w:cs="Courier New" w:hint="default"/>
      </w:rPr>
    </w:lvl>
    <w:lvl w:ilvl="5" w:tplc="480A0005" w:tentative="1">
      <w:start w:val="1"/>
      <w:numFmt w:val="bullet"/>
      <w:lvlText w:val=""/>
      <w:lvlJc w:val="left"/>
      <w:pPr>
        <w:ind w:left="5760" w:hanging="360"/>
      </w:pPr>
      <w:rPr>
        <w:rFonts w:ascii="Wingdings" w:hAnsi="Wingdings" w:hint="default"/>
      </w:rPr>
    </w:lvl>
    <w:lvl w:ilvl="6" w:tplc="480A0001" w:tentative="1">
      <w:start w:val="1"/>
      <w:numFmt w:val="bullet"/>
      <w:lvlText w:val=""/>
      <w:lvlJc w:val="left"/>
      <w:pPr>
        <w:ind w:left="6480" w:hanging="360"/>
      </w:pPr>
      <w:rPr>
        <w:rFonts w:ascii="Symbol" w:hAnsi="Symbol" w:hint="default"/>
      </w:rPr>
    </w:lvl>
    <w:lvl w:ilvl="7" w:tplc="480A0003" w:tentative="1">
      <w:start w:val="1"/>
      <w:numFmt w:val="bullet"/>
      <w:lvlText w:val="o"/>
      <w:lvlJc w:val="left"/>
      <w:pPr>
        <w:ind w:left="7200" w:hanging="360"/>
      </w:pPr>
      <w:rPr>
        <w:rFonts w:ascii="Courier New" w:hAnsi="Courier New" w:cs="Courier New" w:hint="default"/>
      </w:rPr>
    </w:lvl>
    <w:lvl w:ilvl="8" w:tplc="480A0005" w:tentative="1">
      <w:start w:val="1"/>
      <w:numFmt w:val="bullet"/>
      <w:lvlText w:val=""/>
      <w:lvlJc w:val="left"/>
      <w:pPr>
        <w:ind w:left="7920" w:hanging="360"/>
      </w:pPr>
      <w:rPr>
        <w:rFonts w:ascii="Wingdings" w:hAnsi="Wingdings" w:hint="default"/>
      </w:rPr>
    </w:lvl>
  </w:abstractNum>
  <w:abstractNum w:abstractNumId="34">
    <w:nsid w:val="711D27A2"/>
    <w:multiLevelType w:val="hybridMultilevel"/>
    <w:tmpl w:val="6D20EC5E"/>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5">
    <w:nsid w:val="716F0033"/>
    <w:multiLevelType w:val="hybridMultilevel"/>
    <w:tmpl w:val="8CC4D65E"/>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6">
    <w:nsid w:val="726A239C"/>
    <w:multiLevelType w:val="hybridMultilevel"/>
    <w:tmpl w:val="CE400B58"/>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37">
    <w:nsid w:val="731F3F37"/>
    <w:multiLevelType w:val="hybridMultilevel"/>
    <w:tmpl w:val="CFD0F35A"/>
    <w:lvl w:ilvl="0" w:tplc="A412E214">
      <w:start w:val="1"/>
      <w:numFmt w:val="bullet"/>
      <w:lvlText w:val=""/>
      <w:lvlJc w:val="left"/>
      <w:pPr>
        <w:ind w:left="720" w:hanging="360"/>
      </w:pPr>
      <w:rPr>
        <w:rFonts w:ascii="Wingdings" w:hAnsi="Wingdings" w:hint="default"/>
        <w:color w:val="auto"/>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8">
    <w:nsid w:val="79837249"/>
    <w:multiLevelType w:val="hybridMultilevel"/>
    <w:tmpl w:val="6C462FB2"/>
    <w:lvl w:ilvl="0" w:tplc="480A000B">
      <w:start w:val="1"/>
      <w:numFmt w:val="bullet"/>
      <w:lvlText w:val=""/>
      <w:lvlJc w:val="left"/>
      <w:pPr>
        <w:ind w:left="720" w:hanging="360"/>
      </w:pPr>
      <w:rPr>
        <w:rFonts w:ascii="Wingdings" w:hAnsi="Wingdings"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abstractNum w:abstractNumId="39">
    <w:nsid w:val="7CD6714B"/>
    <w:multiLevelType w:val="hybridMultilevel"/>
    <w:tmpl w:val="3C74816A"/>
    <w:lvl w:ilvl="0" w:tplc="480A000B">
      <w:start w:val="1"/>
      <w:numFmt w:val="bullet"/>
      <w:lvlText w:val=""/>
      <w:lvlJc w:val="left"/>
      <w:pPr>
        <w:ind w:left="1440" w:hanging="360"/>
      </w:pPr>
      <w:rPr>
        <w:rFonts w:ascii="Wingdings" w:hAnsi="Wingdings" w:hint="default"/>
      </w:rPr>
    </w:lvl>
    <w:lvl w:ilvl="1" w:tplc="480A0003" w:tentative="1">
      <w:start w:val="1"/>
      <w:numFmt w:val="bullet"/>
      <w:lvlText w:val="o"/>
      <w:lvlJc w:val="left"/>
      <w:pPr>
        <w:ind w:left="2160" w:hanging="360"/>
      </w:pPr>
      <w:rPr>
        <w:rFonts w:ascii="Courier New" w:hAnsi="Courier New" w:cs="Courier New" w:hint="default"/>
      </w:rPr>
    </w:lvl>
    <w:lvl w:ilvl="2" w:tplc="480A0005" w:tentative="1">
      <w:start w:val="1"/>
      <w:numFmt w:val="bullet"/>
      <w:lvlText w:val=""/>
      <w:lvlJc w:val="left"/>
      <w:pPr>
        <w:ind w:left="2880" w:hanging="360"/>
      </w:pPr>
      <w:rPr>
        <w:rFonts w:ascii="Wingdings" w:hAnsi="Wingdings" w:hint="default"/>
      </w:rPr>
    </w:lvl>
    <w:lvl w:ilvl="3" w:tplc="480A0001" w:tentative="1">
      <w:start w:val="1"/>
      <w:numFmt w:val="bullet"/>
      <w:lvlText w:val=""/>
      <w:lvlJc w:val="left"/>
      <w:pPr>
        <w:ind w:left="3600" w:hanging="360"/>
      </w:pPr>
      <w:rPr>
        <w:rFonts w:ascii="Symbol" w:hAnsi="Symbol" w:hint="default"/>
      </w:rPr>
    </w:lvl>
    <w:lvl w:ilvl="4" w:tplc="480A0003" w:tentative="1">
      <w:start w:val="1"/>
      <w:numFmt w:val="bullet"/>
      <w:lvlText w:val="o"/>
      <w:lvlJc w:val="left"/>
      <w:pPr>
        <w:ind w:left="4320" w:hanging="360"/>
      </w:pPr>
      <w:rPr>
        <w:rFonts w:ascii="Courier New" w:hAnsi="Courier New" w:cs="Courier New" w:hint="default"/>
      </w:rPr>
    </w:lvl>
    <w:lvl w:ilvl="5" w:tplc="480A0005" w:tentative="1">
      <w:start w:val="1"/>
      <w:numFmt w:val="bullet"/>
      <w:lvlText w:val=""/>
      <w:lvlJc w:val="left"/>
      <w:pPr>
        <w:ind w:left="5040" w:hanging="360"/>
      </w:pPr>
      <w:rPr>
        <w:rFonts w:ascii="Wingdings" w:hAnsi="Wingdings" w:hint="default"/>
      </w:rPr>
    </w:lvl>
    <w:lvl w:ilvl="6" w:tplc="480A0001" w:tentative="1">
      <w:start w:val="1"/>
      <w:numFmt w:val="bullet"/>
      <w:lvlText w:val=""/>
      <w:lvlJc w:val="left"/>
      <w:pPr>
        <w:ind w:left="5760" w:hanging="360"/>
      </w:pPr>
      <w:rPr>
        <w:rFonts w:ascii="Symbol" w:hAnsi="Symbol" w:hint="default"/>
      </w:rPr>
    </w:lvl>
    <w:lvl w:ilvl="7" w:tplc="480A0003" w:tentative="1">
      <w:start w:val="1"/>
      <w:numFmt w:val="bullet"/>
      <w:lvlText w:val="o"/>
      <w:lvlJc w:val="left"/>
      <w:pPr>
        <w:ind w:left="6480" w:hanging="360"/>
      </w:pPr>
      <w:rPr>
        <w:rFonts w:ascii="Courier New" w:hAnsi="Courier New" w:cs="Courier New" w:hint="default"/>
      </w:rPr>
    </w:lvl>
    <w:lvl w:ilvl="8" w:tplc="480A0005" w:tentative="1">
      <w:start w:val="1"/>
      <w:numFmt w:val="bullet"/>
      <w:lvlText w:val=""/>
      <w:lvlJc w:val="left"/>
      <w:pPr>
        <w:ind w:left="7200" w:hanging="360"/>
      </w:pPr>
      <w:rPr>
        <w:rFonts w:ascii="Wingdings" w:hAnsi="Wingdings" w:hint="default"/>
      </w:rPr>
    </w:lvl>
  </w:abstractNum>
  <w:abstractNum w:abstractNumId="40">
    <w:nsid w:val="7F1D587D"/>
    <w:multiLevelType w:val="hybridMultilevel"/>
    <w:tmpl w:val="0BEEF0B8"/>
    <w:lvl w:ilvl="0" w:tplc="480A0001">
      <w:start w:val="1"/>
      <w:numFmt w:val="bullet"/>
      <w:lvlText w:val=""/>
      <w:lvlJc w:val="left"/>
      <w:pPr>
        <w:ind w:left="720" w:hanging="360"/>
      </w:pPr>
      <w:rPr>
        <w:rFonts w:ascii="Symbol" w:hAnsi="Symbol" w:hint="default"/>
      </w:rPr>
    </w:lvl>
    <w:lvl w:ilvl="1" w:tplc="480A0003" w:tentative="1">
      <w:start w:val="1"/>
      <w:numFmt w:val="bullet"/>
      <w:lvlText w:val="o"/>
      <w:lvlJc w:val="left"/>
      <w:pPr>
        <w:ind w:left="1440" w:hanging="360"/>
      </w:pPr>
      <w:rPr>
        <w:rFonts w:ascii="Courier New" w:hAnsi="Courier New" w:cs="Courier New" w:hint="default"/>
      </w:rPr>
    </w:lvl>
    <w:lvl w:ilvl="2" w:tplc="480A0005" w:tentative="1">
      <w:start w:val="1"/>
      <w:numFmt w:val="bullet"/>
      <w:lvlText w:val=""/>
      <w:lvlJc w:val="left"/>
      <w:pPr>
        <w:ind w:left="2160" w:hanging="360"/>
      </w:pPr>
      <w:rPr>
        <w:rFonts w:ascii="Wingdings" w:hAnsi="Wingdings" w:hint="default"/>
      </w:rPr>
    </w:lvl>
    <w:lvl w:ilvl="3" w:tplc="480A0001" w:tentative="1">
      <w:start w:val="1"/>
      <w:numFmt w:val="bullet"/>
      <w:lvlText w:val=""/>
      <w:lvlJc w:val="left"/>
      <w:pPr>
        <w:ind w:left="2880" w:hanging="360"/>
      </w:pPr>
      <w:rPr>
        <w:rFonts w:ascii="Symbol" w:hAnsi="Symbol" w:hint="default"/>
      </w:rPr>
    </w:lvl>
    <w:lvl w:ilvl="4" w:tplc="480A0003" w:tentative="1">
      <w:start w:val="1"/>
      <w:numFmt w:val="bullet"/>
      <w:lvlText w:val="o"/>
      <w:lvlJc w:val="left"/>
      <w:pPr>
        <w:ind w:left="3600" w:hanging="360"/>
      </w:pPr>
      <w:rPr>
        <w:rFonts w:ascii="Courier New" w:hAnsi="Courier New" w:cs="Courier New" w:hint="default"/>
      </w:rPr>
    </w:lvl>
    <w:lvl w:ilvl="5" w:tplc="480A0005" w:tentative="1">
      <w:start w:val="1"/>
      <w:numFmt w:val="bullet"/>
      <w:lvlText w:val=""/>
      <w:lvlJc w:val="left"/>
      <w:pPr>
        <w:ind w:left="4320" w:hanging="360"/>
      </w:pPr>
      <w:rPr>
        <w:rFonts w:ascii="Wingdings" w:hAnsi="Wingdings" w:hint="default"/>
      </w:rPr>
    </w:lvl>
    <w:lvl w:ilvl="6" w:tplc="480A0001" w:tentative="1">
      <w:start w:val="1"/>
      <w:numFmt w:val="bullet"/>
      <w:lvlText w:val=""/>
      <w:lvlJc w:val="left"/>
      <w:pPr>
        <w:ind w:left="5040" w:hanging="360"/>
      </w:pPr>
      <w:rPr>
        <w:rFonts w:ascii="Symbol" w:hAnsi="Symbol" w:hint="default"/>
      </w:rPr>
    </w:lvl>
    <w:lvl w:ilvl="7" w:tplc="480A0003" w:tentative="1">
      <w:start w:val="1"/>
      <w:numFmt w:val="bullet"/>
      <w:lvlText w:val="o"/>
      <w:lvlJc w:val="left"/>
      <w:pPr>
        <w:ind w:left="5760" w:hanging="360"/>
      </w:pPr>
      <w:rPr>
        <w:rFonts w:ascii="Courier New" w:hAnsi="Courier New" w:cs="Courier New" w:hint="default"/>
      </w:rPr>
    </w:lvl>
    <w:lvl w:ilvl="8" w:tplc="480A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22"/>
  </w:num>
  <w:num w:numId="4">
    <w:abstractNumId w:val="38"/>
  </w:num>
  <w:num w:numId="5">
    <w:abstractNumId w:val="29"/>
  </w:num>
  <w:num w:numId="6">
    <w:abstractNumId w:val="30"/>
  </w:num>
  <w:num w:numId="7">
    <w:abstractNumId w:val="18"/>
  </w:num>
  <w:num w:numId="8">
    <w:abstractNumId w:val="31"/>
  </w:num>
  <w:num w:numId="9">
    <w:abstractNumId w:val="32"/>
  </w:num>
  <w:num w:numId="10">
    <w:abstractNumId w:val="28"/>
  </w:num>
  <w:num w:numId="11">
    <w:abstractNumId w:val="21"/>
  </w:num>
  <w:num w:numId="12">
    <w:abstractNumId w:val="5"/>
  </w:num>
  <w:num w:numId="13">
    <w:abstractNumId w:val="4"/>
  </w:num>
  <w:num w:numId="14">
    <w:abstractNumId w:val="11"/>
  </w:num>
  <w:num w:numId="15">
    <w:abstractNumId w:val="17"/>
  </w:num>
  <w:num w:numId="16">
    <w:abstractNumId w:val="23"/>
  </w:num>
  <w:num w:numId="17">
    <w:abstractNumId w:val="39"/>
  </w:num>
  <w:num w:numId="18">
    <w:abstractNumId w:val="6"/>
  </w:num>
  <w:num w:numId="19">
    <w:abstractNumId w:val="36"/>
  </w:num>
  <w:num w:numId="20">
    <w:abstractNumId w:val="35"/>
  </w:num>
  <w:num w:numId="21">
    <w:abstractNumId w:val="33"/>
  </w:num>
  <w:num w:numId="22">
    <w:abstractNumId w:val="2"/>
  </w:num>
  <w:num w:numId="23">
    <w:abstractNumId w:val="1"/>
  </w:num>
  <w:num w:numId="24">
    <w:abstractNumId w:val="40"/>
  </w:num>
  <w:num w:numId="25">
    <w:abstractNumId w:val="14"/>
  </w:num>
  <w:num w:numId="26">
    <w:abstractNumId w:val="15"/>
  </w:num>
  <w:num w:numId="27">
    <w:abstractNumId w:val="3"/>
  </w:num>
  <w:num w:numId="28">
    <w:abstractNumId w:val="26"/>
  </w:num>
  <w:num w:numId="29">
    <w:abstractNumId w:val="27"/>
  </w:num>
  <w:num w:numId="30">
    <w:abstractNumId w:val="24"/>
  </w:num>
  <w:num w:numId="31">
    <w:abstractNumId w:val="12"/>
  </w:num>
  <w:num w:numId="32">
    <w:abstractNumId w:val="20"/>
  </w:num>
  <w:num w:numId="33">
    <w:abstractNumId w:val="9"/>
  </w:num>
  <w:num w:numId="34">
    <w:abstractNumId w:val="7"/>
  </w:num>
  <w:num w:numId="35">
    <w:abstractNumId w:val="34"/>
  </w:num>
  <w:num w:numId="36">
    <w:abstractNumId w:val="8"/>
  </w:num>
  <w:num w:numId="37">
    <w:abstractNumId w:val="13"/>
  </w:num>
  <w:num w:numId="38">
    <w:abstractNumId w:val="19"/>
  </w:num>
  <w:num w:numId="39">
    <w:abstractNumId w:val="25"/>
  </w:num>
  <w:num w:numId="40">
    <w:abstractNumId w:val="37"/>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845"/>
    <w:rsid w:val="00000923"/>
    <w:rsid w:val="000009BE"/>
    <w:rsid w:val="00004B28"/>
    <w:rsid w:val="00006532"/>
    <w:rsid w:val="00021430"/>
    <w:rsid w:val="00025EB9"/>
    <w:rsid w:val="00034251"/>
    <w:rsid w:val="000446B8"/>
    <w:rsid w:val="000574C6"/>
    <w:rsid w:val="00072E47"/>
    <w:rsid w:val="000762D1"/>
    <w:rsid w:val="00081E1D"/>
    <w:rsid w:val="00082444"/>
    <w:rsid w:val="00084EB2"/>
    <w:rsid w:val="00085F79"/>
    <w:rsid w:val="00094BF3"/>
    <w:rsid w:val="00097414"/>
    <w:rsid w:val="000A5F70"/>
    <w:rsid w:val="000B03A5"/>
    <w:rsid w:val="000B1694"/>
    <w:rsid w:val="000B237F"/>
    <w:rsid w:val="000B2CA2"/>
    <w:rsid w:val="000B6B57"/>
    <w:rsid w:val="000D1CA1"/>
    <w:rsid w:val="000D1D22"/>
    <w:rsid w:val="000E442A"/>
    <w:rsid w:val="000E6845"/>
    <w:rsid w:val="00110556"/>
    <w:rsid w:val="00154AC4"/>
    <w:rsid w:val="001675BD"/>
    <w:rsid w:val="001B1CA6"/>
    <w:rsid w:val="001B1D3E"/>
    <w:rsid w:val="001B786C"/>
    <w:rsid w:val="001C6F3E"/>
    <w:rsid w:val="001D6E55"/>
    <w:rsid w:val="001E1F1B"/>
    <w:rsid w:val="001E5F75"/>
    <w:rsid w:val="001F0236"/>
    <w:rsid w:val="00203B82"/>
    <w:rsid w:val="0021275B"/>
    <w:rsid w:val="00212A51"/>
    <w:rsid w:val="002145DE"/>
    <w:rsid w:val="002158C2"/>
    <w:rsid w:val="00216647"/>
    <w:rsid w:val="00222068"/>
    <w:rsid w:val="00222C64"/>
    <w:rsid w:val="002234DD"/>
    <w:rsid w:val="00234E90"/>
    <w:rsid w:val="0024565D"/>
    <w:rsid w:val="00245EA1"/>
    <w:rsid w:val="002462FD"/>
    <w:rsid w:val="00252BFD"/>
    <w:rsid w:val="00260AC4"/>
    <w:rsid w:val="00260CF1"/>
    <w:rsid w:val="00260F70"/>
    <w:rsid w:val="00272173"/>
    <w:rsid w:val="00273B4B"/>
    <w:rsid w:val="002A0D3F"/>
    <w:rsid w:val="002A1A72"/>
    <w:rsid w:val="002C2F6F"/>
    <w:rsid w:val="002D099D"/>
    <w:rsid w:val="002D30FF"/>
    <w:rsid w:val="002D753D"/>
    <w:rsid w:val="002E2EFD"/>
    <w:rsid w:val="002E579E"/>
    <w:rsid w:val="002E6E55"/>
    <w:rsid w:val="002F19CB"/>
    <w:rsid w:val="00304DCD"/>
    <w:rsid w:val="00306B48"/>
    <w:rsid w:val="003075C2"/>
    <w:rsid w:val="0033547B"/>
    <w:rsid w:val="00335658"/>
    <w:rsid w:val="0033795E"/>
    <w:rsid w:val="00344076"/>
    <w:rsid w:val="00345479"/>
    <w:rsid w:val="00347DBD"/>
    <w:rsid w:val="00350BCE"/>
    <w:rsid w:val="00354B18"/>
    <w:rsid w:val="0035669B"/>
    <w:rsid w:val="00357684"/>
    <w:rsid w:val="0036425A"/>
    <w:rsid w:val="00391D3B"/>
    <w:rsid w:val="003B56AE"/>
    <w:rsid w:val="003C09A2"/>
    <w:rsid w:val="003D3B56"/>
    <w:rsid w:val="003D7DB5"/>
    <w:rsid w:val="003E26DE"/>
    <w:rsid w:val="003E4278"/>
    <w:rsid w:val="003E6327"/>
    <w:rsid w:val="003F1B3B"/>
    <w:rsid w:val="003F3CCA"/>
    <w:rsid w:val="00404735"/>
    <w:rsid w:val="004135D5"/>
    <w:rsid w:val="004177A1"/>
    <w:rsid w:val="00420F2D"/>
    <w:rsid w:val="00437F3D"/>
    <w:rsid w:val="00445BAF"/>
    <w:rsid w:val="004603F3"/>
    <w:rsid w:val="004618BF"/>
    <w:rsid w:val="00465667"/>
    <w:rsid w:val="00465A04"/>
    <w:rsid w:val="00481C74"/>
    <w:rsid w:val="004859D5"/>
    <w:rsid w:val="00485FBF"/>
    <w:rsid w:val="004970C2"/>
    <w:rsid w:val="004A346E"/>
    <w:rsid w:val="004B747A"/>
    <w:rsid w:val="004C7CCE"/>
    <w:rsid w:val="004D0C54"/>
    <w:rsid w:val="004D26C4"/>
    <w:rsid w:val="004D476A"/>
    <w:rsid w:val="004D656D"/>
    <w:rsid w:val="004D7814"/>
    <w:rsid w:val="004F14BD"/>
    <w:rsid w:val="004F22D2"/>
    <w:rsid w:val="0051174F"/>
    <w:rsid w:val="00520B24"/>
    <w:rsid w:val="00534DBE"/>
    <w:rsid w:val="00536A67"/>
    <w:rsid w:val="00552432"/>
    <w:rsid w:val="00553B02"/>
    <w:rsid w:val="00554C90"/>
    <w:rsid w:val="00561529"/>
    <w:rsid w:val="00562D8E"/>
    <w:rsid w:val="0056302B"/>
    <w:rsid w:val="00586072"/>
    <w:rsid w:val="005970ED"/>
    <w:rsid w:val="00597C7F"/>
    <w:rsid w:val="005A0312"/>
    <w:rsid w:val="00602844"/>
    <w:rsid w:val="00603076"/>
    <w:rsid w:val="006035E7"/>
    <w:rsid w:val="0060530E"/>
    <w:rsid w:val="00611FF9"/>
    <w:rsid w:val="00612708"/>
    <w:rsid w:val="00621281"/>
    <w:rsid w:val="00630DC2"/>
    <w:rsid w:val="006431D3"/>
    <w:rsid w:val="006535AC"/>
    <w:rsid w:val="006554A4"/>
    <w:rsid w:val="00661D64"/>
    <w:rsid w:val="0066423D"/>
    <w:rsid w:val="00671221"/>
    <w:rsid w:val="00682D27"/>
    <w:rsid w:val="0068508B"/>
    <w:rsid w:val="00685093"/>
    <w:rsid w:val="006856D6"/>
    <w:rsid w:val="006967B8"/>
    <w:rsid w:val="006A402D"/>
    <w:rsid w:val="006A6243"/>
    <w:rsid w:val="006A68F0"/>
    <w:rsid w:val="006B469C"/>
    <w:rsid w:val="006C69AB"/>
    <w:rsid w:val="006D77DE"/>
    <w:rsid w:val="006E1749"/>
    <w:rsid w:val="006E5D64"/>
    <w:rsid w:val="006E63AF"/>
    <w:rsid w:val="006F4512"/>
    <w:rsid w:val="006F6EBF"/>
    <w:rsid w:val="006F7832"/>
    <w:rsid w:val="00704543"/>
    <w:rsid w:val="007061E8"/>
    <w:rsid w:val="00733B9E"/>
    <w:rsid w:val="007364C3"/>
    <w:rsid w:val="00741352"/>
    <w:rsid w:val="00741B40"/>
    <w:rsid w:val="00742E0E"/>
    <w:rsid w:val="007449E6"/>
    <w:rsid w:val="007613ED"/>
    <w:rsid w:val="007642E2"/>
    <w:rsid w:val="00777F62"/>
    <w:rsid w:val="00782F47"/>
    <w:rsid w:val="007904B1"/>
    <w:rsid w:val="00792696"/>
    <w:rsid w:val="00792988"/>
    <w:rsid w:val="007A2D4A"/>
    <w:rsid w:val="007A514F"/>
    <w:rsid w:val="007A7EA1"/>
    <w:rsid w:val="007C2ABE"/>
    <w:rsid w:val="007D1912"/>
    <w:rsid w:val="007D3D13"/>
    <w:rsid w:val="007D3EE1"/>
    <w:rsid w:val="007E41DD"/>
    <w:rsid w:val="007E50D0"/>
    <w:rsid w:val="00807EA6"/>
    <w:rsid w:val="0081694A"/>
    <w:rsid w:val="0083284E"/>
    <w:rsid w:val="00845B90"/>
    <w:rsid w:val="00853786"/>
    <w:rsid w:val="00854999"/>
    <w:rsid w:val="00857789"/>
    <w:rsid w:val="00866668"/>
    <w:rsid w:val="00867BA6"/>
    <w:rsid w:val="008867DE"/>
    <w:rsid w:val="00894B46"/>
    <w:rsid w:val="008A7782"/>
    <w:rsid w:val="008B23B2"/>
    <w:rsid w:val="008C20AA"/>
    <w:rsid w:val="008C2B03"/>
    <w:rsid w:val="008C6725"/>
    <w:rsid w:val="008E2B5D"/>
    <w:rsid w:val="008E2D98"/>
    <w:rsid w:val="0090155B"/>
    <w:rsid w:val="00912D81"/>
    <w:rsid w:val="00915451"/>
    <w:rsid w:val="00917B88"/>
    <w:rsid w:val="00935484"/>
    <w:rsid w:val="0094223E"/>
    <w:rsid w:val="00950F46"/>
    <w:rsid w:val="00951564"/>
    <w:rsid w:val="009542BC"/>
    <w:rsid w:val="009666F3"/>
    <w:rsid w:val="00974C7C"/>
    <w:rsid w:val="00993B34"/>
    <w:rsid w:val="00996932"/>
    <w:rsid w:val="009A6DF7"/>
    <w:rsid w:val="009C0ABB"/>
    <w:rsid w:val="009D0783"/>
    <w:rsid w:val="009D22B8"/>
    <w:rsid w:val="009E0862"/>
    <w:rsid w:val="009F2CBE"/>
    <w:rsid w:val="00A02E17"/>
    <w:rsid w:val="00A065C7"/>
    <w:rsid w:val="00A20E17"/>
    <w:rsid w:val="00A2133A"/>
    <w:rsid w:val="00A2363A"/>
    <w:rsid w:val="00A27D79"/>
    <w:rsid w:val="00A372E4"/>
    <w:rsid w:val="00A41622"/>
    <w:rsid w:val="00A44B27"/>
    <w:rsid w:val="00A53BC9"/>
    <w:rsid w:val="00A57161"/>
    <w:rsid w:val="00A628F6"/>
    <w:rsid w:val="00A664C7"/>
    <w:rsid w:val="00A727D5"/>
    <w:rsid w:val="00A730DD"/>
    <w:rsid w:val="00A8401A"/>
    <w:rsid w:val="00AA25DA"/>
    <w:rsid w:val="00AA3530"/>
    <w:rsid w:val="00AA35CE"/>
    <w:rsid w:val="00AB44DA"/>
    <w:rsid w:val="00AB5718"/>
    <w:rsid w:val="00AD1DC7"/>
    <w:rsid w:val="00AD5229"/>
    <w:rsid w:val="00AD5F1F"/>
    <w:rsid w:val="00AE06B3"/>
    <w:rsid w:val="00AF3E53"/>
    <w:rsid w:val="00B00CAE"/>
    <w:rsid w:val="00B02E01"/>
    <w:rsid w:val="00B10697"/>
    <w:rsid w:val="00B37838"/>
    <w:rsid w:val="00B62596"/>
    <w:rsid w:val="00B77822"/>
    <w:rsid w:val="00B82B9C"/>
    <w:rsid w:val="00B84BE1"/>
    <w:rsid w:val="00B8627B"/>
    <w:rsid w:val="00B95BC6"/>
    <w:rsid w:val="00BA0117"/>
    <w:rsid w:val="00BA1072"/>
    <w:rsid w:val="00BA2CBC"/>
    <w:rsid w:val="00BA43F1"/>
    <w:rsid w:val="00BB280C"/>
    <w:rsid w:val="00BB7BDE"/>
    <w:rsid w:val="00BC7B57"/>
    <w:rsid w:val="00BC7EF8"/>
    <w:rsid w:val="00BE5438"/>
    <w:rsid w:val="00BE5916"/>
    <w:rsid w:val="00BF2C72"/>
    <w:rsid w:val="00BF3FB7"/>
    <w:rsid w:val="00C13B7C"/>
    <w:rsid w:val="00C324AD"/>
    <w:rsid w:val="00C3790E"/>
    <w:rsid w:val="00C417E7"/>
    <w:rsid w:val="00C47B4C"/>
    <w:rsid w:val="00C6051B"/>
    <w:rsid w:val="00C75C16"/>
    <w:rsid w:val="00C86245"/>
    <w:rsid w:val="00C95291"/>
    <w:rsid w:val="00CA1EE7"/>
    <w:rsid w:val="00CA3E5A"/>
    <w:rsid w:val="00CB0540"/>
    <w:rsid w:val="00CB6025"/>
    <w:rsid w:val="00CB6CE7"/>
    <w:rsid w:val="00CB7CA9"/>
    <w:rsid w:val="00CE19C3"/>
    <w:rsid w:val="00CE1D03"/>
    <w:rsid w:val="00CE5D84"/>
    <w:rsid w:val="00D1052E"/>
    <w:rsid w:val="00D10F0A"/>
    <w:rsid w:val="00D1483F"/>
    <w:rsid w:val="00D151B2"/>
    <w:rsid w:val="00D225D8"/>
    <w:rsid w:val="00D5257A"/>
    <w:rsid w:val="00D7380C"/>
    <w:rsid w:val="00D74819"/>
    <w:rsid w:val="00D753C9"/>
    <w:rsid w:val="00D865F1"/>
    <w:rsid w:val="00D86AAD"/>
    <w:rsid w:val="00D938CA"/>
    <w:rsid w:val="00DA125D"/>
    <w:rsid w:val="00DA267D"/>
    <w:rsid w:val="00DC1E6A"/>
    <w:rsid w:val="00DC3ACB"/>
    <w:rsid w:val="00DD2452"/>
    <w:rsid w:val="00DD69E3"/>
    <w:rsid w:val="00DE4199"/>
    <w:rsid w:val="00DF4D28"/>
    <w:rsid w:val="00E02F86"/>
    <w:rsid w:val="00E05549"/>
    <w:rsid w:val="00E31D5E"/>
    <w:rsid w:val="00E3475C"/>
    <w:rsid w:val="00E4109A"/>
    <w:rsid w:val="00E45B97"/>
    <w:rsid w:val="00E55821"/>
    <w:rsid w:val="00E602AD"/>
    <w:rsid w:val="00E94131"/>
    <w:rsid w:val="00EA0A47"/>
    <w:rsid w:val="00EA3967"/>
    <w:rsid w:val="00EA634F"/>
    <w:rsid w:val="00EB2AC0"/>
    <w:rsid w:val="00EB4437"/>
    <w:rsid w:val="00EB4E13"/>
    <w:rsid w:val="00EC0EF3"/>
    <w:rsid w:val="00ED17D1"/>
    <w:rsid w:val="00EE0407"/>
    <w:rsid w:val="00F07805"/>
    <w:rsid w:val="00F11033"/>
    <w:rsid w:val="00F27495"/>
    <w:rsid w:val="00F34198"/>
    <w:rsid w:val="00F442DC"/>
    <w:rsid w:val="00F72066"/>
    <w:rsid w:val="00F806FB"/>
    <w:rsid w:val="00F83BA1"/>
    <w:rsid w:val="00F85F1C"/>
    <w:rsid w:val="00F87068"/>
    <w:rsid w:val="00FA7D2D"/>
    <w:rsid w:val="00FB4AAA"/>
    <w:rsid w:val="00FC7036"/>
    <w:rsid w:val="00FD6BA2"/>
    <w:rsid w:val="00FE07BF"/>
    <w:rsid w:val="00FE62C8"/>
    <w:rsid w:val="00FF0BD8"/>
  </w:rsids>
  <m:mathPr>
    <m:mathFont m:val="Cambria Math"/>
    <m:brkBin m:val="before"/>
    <m:brkBinSub m:val="--"/>
    <m:smallFrac m:val="0"/>
    <m:dispDef/>
    <m:lMargin m:val="0"/>
    <m:rMargin m:val="0"/>
    <m:defJc m:val="centerGroup"/>
    <m:wrapIndent m:val="1440"/>
    <m:intLim m:val="subSup"/>
    <m:naryLim m:val="undOvr"/>
  </m:mathPr>
  <w:themeFontLang w:val="es-H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6845"/>
  </w:style>
  <w:style w:type="paragraph" w:styleId="BalloonText">
    <w:name w:val="Balloon Text"/>
    <w:basedOn w:val="Normal"/>
    <w:link w:val="BalloonTextChar"/>
    <w:uiPriority w:val="99"/>
    <w:semiHidden/>
    <w:unhideWhenUsed/>
    <w:rsid w:val="00A53B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C9"/>
    <w:rPr>
      <w:rFonts w:ascii="Tahoma" w:hAnsi="Tahoma" w:cs="Tahoma"/>
      <w:sz w:val="16"/>
      <w:szCs w:val="16"/>
    </w:rPr>
  </w:style>
  <w:style w:type="paragraph" w:styleId="ListParagraph">
    <w:name w:val="List Paragraph"/>
    <w:basedOn w:val="Normal"/>
    <w:uiPriority w:val="34"/>
    <w:qFormat/>
    <w:rsid w:val="00857789"/>
    <w:pPr>
      <w:ind w:left="720"/>
      <w:contextualSpacing/>
    </w:pPr>
  </w:style>
  <w:style w:type="character" w:styleId="Hyperlink">
    <w:name w:val="Hyperlink"/>
    <w:basedOn w:val="DefaultParagraphFont"/>
    <w:uiPriority w:val="99"/>
    <w:unhideWhenUsed/>
    <w:rsid w:val="000B03A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H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6845"/>
  </w:style>
  <w:style w:type="paragraph" w:styleId="BalloonText">
    <w:name w:val="Balloon Text"/>
    <w:basedOn w:val="Normal"/>
    <w:link w:val="BalloonTextChar"/>
    <w:uiPriority w:val="99"/>
    <w:semiHidden/>
    <w:unhideWhenUsed/>
    <w:rsid w:val="00A53B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BC9"/>
    <w:rPr>
      <w:rFonts w:ascii="Tahoma" w:hAnsi="Tahoma" w:cs="Tahoma"/>
      <w:sz w:val="16"/>
      <w:szCs w:val="16"/>
    </w:rPr>
  </w:style>
  <w:style w:type="paragraph" w:styleId="ListParagraph">
    <w:name w:val="List Paragraph"/>
    <w:basedOn w:val="Normal"/>
    <w:uiPriority w:val="34"/>
    <w:qFormat/>
    <w:rsid w:val="00857789"/>
    <w:pPr>
      <w:ind w:left="720"/>
      <w:contextualSpacing/>
    </w:pPr>
  </w:style>
  <w:style w:type="character" w:styleId="Hyperlink">
    <w:name w:val="Hyperlink"/>
    <w:basedOn w:val="DefaultParagraphFont"/>
    <w:uiPriority w:val="99"/>
    <w:unhideWhenUsed/>
    <w:rsid w:val="000B03A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31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FE5638-40C3-4198-8389-AA2482B94881}"/>
</file>

<file path=customXml/itemProps2.xml><?xml version="1.0" encoding="utf-8"?>
<ds:datastoreItem xmlns:ds="http://schemas.openxmlformats.org/officeDocument/2006/customXml" ds:itemID="{D623602B-D6DB-43C2-93CB-3AB67353630A}"/>
</file>

<file path=customXml/itemProps3.xml><?xml version="1.0" encoding="utf-8"?>
<ds:datastoreItem xmlns:ds="http://schemas.openxmlformats.org/officeDocument/2006/customXml" ds:itemID="{F65509E0-462D-432D-908B-27B1BCAE6978}"/>
</file>

<file path=customXml/itemProps4.xml><?xml version="1.0" encoding="utf-8"?>
<ds:datastoreItem xmlns:ds="http://schemas.openxmlformats.org/officeDocument/2006/customXml" ds:itemID="{7F554201-1F6C-4959-A495-BB8536C0986F}"/>
</file>

<file path=docProps/app.xml><?xml version="1.0" encoding="utf-8"?>
<Properties xmlns="http://schemas.openxmlformats.org/officeDocument/2006/extended-properties" xmlns:vt="http://schemas.openxmlformats.org/officeDocument/2006/docPropsVTypes">
  <Template>Normal.dotm</Template>
  <TotalTime>2</TotalTime>
  <Pages>11</Pages>
  <Words>3299</Words>
  <Characters>18805</Characters>
  <Application>Microsoft Office Word</Application>
  <DocSecurity>0</DocSecurity>
  <Lines>156</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22060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CONADEH</dc:creator>
  <cp:lastModifiedBy>Robert Ouko</cp:lastModifiedBy>
  <cp:revision>2</cp:revision>
  <dcterms:created xsi:type="dcterms:W3CDTF">2016-08-11T12:14:00Z</dcterms:created>
  <dcterms:modified xsi:type="dcterms:W3CDTF">2016-08-11T12:14:00Z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