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1C943B" w14:textId="466F5750" w:rsidR="00E81890" w:rsidRPr="006F5E01" w:rsidRDefault="00566805" w:rsidP="00B11994">
      <w:pPr>
        <w:jc w:val="center"/>
      </w:pPr>
      <w:r>
        <w:rPr>
          <w:noProof/>
        </w:rPr>
        <w:drawing>
          <wp:inline distT="0" distB="0" distL="0" distR="0" wp14:anchorId="38757C18" wp14:editId="602F3F2E">
            <wp:extent cx="2790825" cy="1061510"/>
            <wp:effectExtent l="0" t="0" r="0" b="571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8">
                      <a:extLst>
                        <a:ext uri="{28A0092B-C50C-407E-A947-70E740481C1C}">
                          <a14:useLocalDpi xmlns:a14="http://schemas.microsoft.com/office/drawing/2010/main" val="0"/>
                        </a:ext>
                      </a:extLst>
                    </a:blip>
                    <a:stretch>
                      <a:fillRect/>
                    </a:stretch>
                  </pic:blipFill>
                  <pic:spPr>
                    <a:xfrm>
                      <a:off x="0" y="0"/>
                      <a:ext cx="2830064" cy="1076435"/>
                    </a:xfrm>
                    <a:prstGeom prst="rect">
                      <a:avLst/>
                    </a:prstGeom>
                  </pic:spPr>
                </pic:pic>
              </a:graphicData>
            </a:graphic>
          </wp:inline>
        </w:drawing>
      </w:r>
    </w:p>
    <w:p w14:paraId="3755A65A" w14:textId="77777777" w:rsidR="00566805" w:rsidRPr="00566805" w:rsidRDefault="00566805" w:rsidP="00566805">
      <w:pPr>
        <w:tabs>
          <w:tab w:val="left" w:pos="142"/>
          <w:tab w:val="left" w:pos="284"/>
          <w:tab w:val="left" w:pos="567"/>
        </w:tabs>
        <w:spacing w:after="0" w:line="240" w:lineRule="auto"/>
        <w:ind w:right="59"/>
        <w:jc w:val="both"/>
        <w:rPr>
          <w:rFonts w:ascii="Optima" w:eastAsia="Times New Roman" w:hAnsi="Optima" w:cs="Calibri"/>
          <w:b/>
          <w:bCs/>
          <w:color w:val="000000"/>
          <w:lang w:val="en-US" w:eastAsia="it-IT"/>
        </w:rPr>
      </w:pPr>
      <w:r w:rsidRPr="00566805">
        <w:rPr>
          <w:rFonts w:ascii="Optima" w:eastAsia="Times New Roman" w:hAnsi="Optima" w:cs="Calibri"/>
          <w:b/>
          <w:bCs/>
          <w:color w:val="000000"/>
          <w:lang w:val="en-US" w:eastAsia="it-IT"/>
        </w:rPr>
        <w:t>CONTRIBUTIONS FOR THE LIST OF ISSUES AND QUESTIONS FOR THE 8</w:t>
      </w:r>
      <w:r w:rsidRPr="00566805">
        <w:rPr>
          <w:rFonts w:ascii="Optima" w:eastAsia="Times New Roman" w:hAnsi="Optima" w:cs="Calibri"/>
          <w:b/>
          <w:bCs/>
          <w:color w:val="000000"/>
          <w:vertAlign w:val="superscript"/>
          <w:lang w:val="en-US" w:eastAsia="it-IT"/>
        </w:rPr>
        <w:t>TH</w:t>
      </w:r>
      <w:r w:rsidRPr="00566805">
        <w:rPr>
          <w:rFonts w:ascii="Optima" w:eastAsia="Times New Roman" w:hAnsi="Optima" w:cs="Calibri"/>
          <w:b/>
          <w:bCs/>
          <w:color w:val="000000"/>
          <w:lang w:val="en-US" w:eastAsia="it-IT"/>
        </w:rPr>
        <w:t xml:space="preserve"> PERIODIC REPORT OF THE STATE OF ITALY TO THE CEDAW COMMITTEE</w:t>
      </w:r>
    </w:p>
    <w:p w14:paraId="6BDB9925" w14:textId="77777777" w:rsidR="00566805" w:rsidRPr="00566805" w:rsidRDefault="00566805" w:rsidP="00566805">
      <w:pPr>
        <w:tabs>
          <w:tab w:val="left" w:pos="142"/>
          <w:tab w:val="left" w:pos="284"/>
          <w:tab w:val="left" w:pos="567"/>
        </w:tabs>
        <w:spacing w:after="0" w:line="240" w:lineRule="auto"/>
        <w:ind w:right="59"/>
        <w:jc w:val="both"/>
        <w:rPr>
          <w:rFonts w:ascii="Optima" w:eastAsia="Times New Roman" w:hAnsi="Optima" w:cs="Calibri"/>
          <w:b/>
          <w:bCs/>
          <w:color w:val="000000"/>
          <w:lang w:val="en-US" w:eastAsia="it-IT"/>
        </w:rPr>
      </w:pPr>
    </w:p>
    <w:p w14:paraId="628F0119" w14:textId="77777777" w:rsidR="00566805" w:rsidRPr="00566805" w:rsidRDefault="00566805" w:rsidP="00566805">
      <w:pPr>
        <w:tabs>
          <w:tab w:val="left" w:pos="142"/>
          <w:tab w:val="left" w:pos="284"/>
          <w:tab w:val="left" w:pos="567"/>
        </w:tabs>
        <w:suppressAutoHyphens/>
        <w:spacing w:after="0" w:line="240" w:lineRule="auto"/>
        <w:ind w:right="59"/>
        <w:jc w:val="both"/>
        <w:rPr>
          <w:rFonts w:ascii="Optima" w:eastAsia="Calibri" w:hAnsi="Optima" w:cs="Calibri"/>
          <w:i/>
          <w:iCs/>
          <w:color w:val="000000"/>
          <w:spacing w:val="4"/>
          <w:w w:val="103"/>
          <w:kern w:val="14"/>
          <w:lang w:val="en-GB"/>
        </w:rPr>
      </w:pPr>
      <w:r w:rsidRPr="00566805">
        <w:rPr>
          <w:rFonts w:ascii="Optima" w:eastAsia="Calibri" w:hAnsi="Optima" w:cs="Calibri"/>
          <w:i/>
          <w:iCs/>
          <w:color w:val="000000"/>
          <w:spacing w:val="4"/>
          <w:w w:val="103"/>
          <w:kern w:val="14"/>
          <w:lang w:val="en-GB"/>
        </w:rPr>
        <w:t xml:space="preserve">Differenza Donna (hereinafter DD) is a feminist organization of women based in Rome, Italy which since 1989 pursues the aim to fight, prevent and overcome all forms of violence against women. Since 1992, when the first Italian central-south shelter for women victims of gender violence was established in Rome, the “Anti-violence shelter of Rome’s Province” DD has received more than 30.000 women of which 50% migrants and asylum seekers and more than 1000 women survivors of human trafficking.  </w:t>
      </w:r>
      <w:r w:rsidRPr="00566805">
        <w:rPr>
          <w:rFonts w:ascii="Optima" w:eastAsia="Calibri" w:hAnsi="Optima" w:cs="Calibri"/>
          <w:i/>
          <w:iCs/>
          <w:color w:val="000000"/>
          <w:spacing w:val="4"/>
          <w:w w:val="103"/>
          <w:kern w:val="14"/>
          <w:lang w:val="en-US"/>
        </w:rPr>
        <w:t>DD was granted special consultative Status by ECOSOC in 2016 and is active on both a national and international level, running women’s shelters and several helpdesks which target survivors of all forms of GBV, including THB for sexual exploitation.</w:t>
      </w:r>
    </w:p>
    <w:p w14:paraId="232A0236" w14:textId="77777777" w:rsidR="00566805" w:rsidRPr="00566805" w:rsidRDefault="00566805" w:rsidP="00566805">
      <w:pPr>
        <w:tabs>
          <w:tab w:val="left" w:pos="142"/>
          <w:tab w:val="left" w:pos="284"/>
          <w:tab w:val="left" w:pos="567"/>
        </w:tabs>
        <w:suppressAutoHyphens/>
        <w:spacing w:after="0" w:line="240" w:lineRule="auto"/>
        <w:ind w:right="59"/>
        <w:jc w:val="both"/>
        <w:rPr>
          <w:rFonts w:ascii="Optima" w:eastAsia="Calibri" w:hAnsi="Optima" w:cs="Calibri"/>
          <w:i/>
          <w:iCs/>
          <w:color w:val="000000"/>
          <w:spacing w:val="4"/>
          <w:w w:val="103"/>
          <w:kern w:val="14"/>
          <w:lang w:val="en-GB"/>
        </w:rPr>
      </w:pPr>
      <w:r w:rsidRPr="00566805">
        <w:rPr>
          <w:rFonts w:ascii="Optima" w:eastAsia="Calibri" w:hAnsi="Optima" w:cs="Calibri"/>
          <w:i/>
          <w:iCs/>
          <w:color w:val="000000"/>
          <w:spacing w:val="4"/>
          <w:w w:val="103"/>
          <w:kern w:val="14"/>
          <w:lang w:val="en-GB"/>
        </w:rPr>
        <w:t>Since 2020 DD is part of WAVE-Women Against Violence Europe, the European network of NGO’s aiming to combat Gender Based Violence and promote women’s rights. DD is also part, since 2015, of the Platform for Cooperation on Undocumented Migrants (PICUM</w:t>
      </w:r>
      <w:proofErr w:type="gramStart"/>
      <w:r w:rsidRPr="00566805">
        <w:rPr>
          <w:rFonts w:ascii="Optima" w:eastAsia="Calibri" w:hAnsi="Optima" w:cs="Calibri"/>
          <w:i/>
          <w:iCs/>
          <w:color w:val="000000"/>
          <w:spacing w:val="4"/>
          <w:w w:val="103"/>
          <w:kern w:val="14"/>
          <w:lang w:val="en-GB"/>
        </w:rPr>
        <w:t>) ,</w:t>
      </w:r>
      <w:proofErr w:type="gramEnd"/>
      <w:r w:rsidRPr="00566805">
        <w:rPr>
          <w:rFonts w:ascii="Optima" w:eastAsia="Calibri" w:hAnsi="Optima" w:cs="Calibri"/>
          <w:i/>
          <w:iCs/>
          <w:color w:val="000000"/>
          <w:spacing w:val="4"/>
          <w:w w:val="103"/>
          <w:kern w:val="14"/>
          <w:lang w:val="en-GB"/>
        </w:rPr>
        <w:t xml:space="preserve"> AOI and CILD. </w:t>
      </w:r>
    </w:p>
    <w:p w14:paraId="1DA39B33" w14:textId="77777777" w:rsidR="00566805" w:rsidRPr="00566805" w:rsidRDefault="00566805" w:rsidP="00566805">
      <w:pPr>
        <w:tabs>
          <w:tab w:val="left" w:pos="142"/>
          <w:tab w:val="left" w:pos="284"/>
          <w:tab w:val="left" w:pos="567"/>
        </w:tabs>
        <w:suppressAutoHyphens/>
        <w:spacing w:after="0" w:line="240" w:lineRule="auto"/>
        <w:ind w:right="59"/>
        <w:jc w:val="both"/>
        <w:rPr>
          <w:rFonts w:ascii="Optima" w:eastAsia="Calibri" w:hAnsi="Optima" w:cs="Calibri"/>
          <w:i/>
          <w:iCs/>
          <w:color w:val="000000"/>
          <w:spacing w:val="4"/>
          <w:w w:val="103"/>
          <w:kern w:val="14"/>
          <w:lang w:val="en-GB"/>
        </w:rPr>
      </w:pPr>
      <w:r w:rsidRPr="00566805">
        <w:rPr>
          <w:rFonts w:ascii="Optima" w:eastAsia="Calibri" w:hAnsi="Optima" w:cs="Calibri"/>
          <w:i/>
          <w:iCs/>
          <w:color w:val="000000"/>
          <w:spacing w:val="4"/>
          <w:w w:val="103"/>
          <w:kern w:val="14"/>
          <w:lang w:val="en-GB"/>
        </w:rPr>
        <w:t>DD is Co-Author of several shadow reports submitted to monitoring national and international bodies on women’s rights and access to justice.</w:t>
      </w:r>
    </w:p>
    <w:p w14:paraId="2885B53E" w14:textId="77777777" w:rsidR="00566805" w:rsidRPr="00566805" w:rsidRDefault="00566805" w:rsidP="00566805">
      <w:pPr>
        <w:tabs>
          <w:tab w:val="left" w:pos="142"/>
          <w:tab w:val="left" w:pos="284"/>
          <w:tab w:val="left" w:pos="567"/>
        </w:tabs>
        <w:suppressAutoHyphens/>
        <w:spacing w:after="0" w:line="240" w:lineRule="auto"/>
        <w:ind w:right="59"/>
        <w:jc w:val="center"/>
        <w:rPr>
          <w:rFonts w:ascii="Optima" w:eastAsia="Calibri" w:hAnsi="Optima" w:cs="Calibri"/>
          <w:i/>
          <w:iCs/>
          <w:color w:val="000000"/>
          <w:spacing w:val="4"/>
          <w:w w:val="103"/>
          <w:kern w:val="14"/>
          <w:lang w:val="en-GB"/>
        </w:rPr>
      </w:pPr>
      <w:r w:rsidRPr="00566805">
        <w:rPr>
          <w:rFonts w:ascii="Optima" w:eastAsia="Calibri" w:hAnsi="Optima" w:cs="Calibri"/>
          <w:i/>
          <w:iCs/>
          <w:color w:val="000000"/>
          <w:spacing w:val="4"/>
          <w:w w:val="103"/>
          <w:kern w:val="14"/>
          <w:lang w:val="en-GB"/>
        </w:rPr>
        <w:t>*****</w:t>
      </w:r>
    </w:p>
    <w:p w14:paraId="2C86CA77" w14:textId="77777777" w:rsidR="00566805" w:rsidRPr="00566805" w:rsidRDefault="00566805" w:rsidP="00566805">
      <w:pPr>
        <w:tabs>
          <w:tab w:val="left" w:pos="142"/>
          <w:tab w:val="left" w:pos="284"/>
          <w:tab w:val="left" w:pos="567"/>
        </w:tabs>
        <w:suppressAutoHyphens/>
        <w:spacing w:after="0" w:line="240" w:lineRule="auto"/>
        <w:ind w:right="59"/>
        <w:jc w:val="both"/>
        <w:rPr>
          <w:rFonts w:ascii="Optima" w:eastAsia="Calibri" w:hAnsi="Optima" w:cs="Calibri"/>
          <w:color w:val="000000"/>
          <w:spacing w:val="4"/>
          <w:w w:val="103"/>
          <w:kern w:val="14"/>
          <w:lang w:val="en-US"/>
        </w:rPr>
      </w:pPr>
      <w:r w:rsidRPr="00566805">
        <w:rPr>
          <w:rFonts w:ascii="Optima" w:eastAsia="Calibri" w:hAnsi="Optima" w:cs="Calibri"/>
          <w:color w:val="000000"/>
          <w:spacing w:val="4"/>
          <w:w w:val="103"/>
          <w:kern w:val="14"/>
          <w:lang w:val="en-GB"/>
        </w:rPr>
        <w:t>Considering of the upcoming deadlines regarding the definition of the List of issues prior of the 8</w:t>
      </w:r>
      <w:r w:rsidRPr="00566805">
        <w:rPr>
          <w:rFonts w:ascii="Optima" w:eastAsia="Calibri" w:hAnsi="Optima" w:cs="Calibri"/>
          <w:color w:val="000000"/>
          <w:spacing w:val="4"/>
          <w:w w:val="103"/>
          <w:kern w:val="14"/>
          <w:vertAlign w:val="superscript"/>
          <w:lang w:val="en-GB"/>
        </w:rPr>
        <w:t>th</w:t>
      </w:r>
      <w:r w:rsidRPr="00566805">
        <w:rPr>
          <w:rFonts w:ascii="Optima" w:eastAsia="Calibri" w:hAnsi="Optima" w:cs="Calibri"/>
          <w:color w:val="000000"/>
          <w:spacing w:val="4"/>
          <w:w w:val="103"/>
          <w:kern w:val="14"/>
          <w:lang w:val="en-GB"/>
        </w:rPr>
        <w:t xml:space="preserve"> periodic report of the State of Italy to the CEDAW Committee, DD would like to submit to the Hon. Committee the following comments in the light of the Committee’s previous recommendations.</w:t>
      </w:r>
    </w:p>
    <w:p w14:paraId="4A1200E2" w14:textId="77777777" w:rsidR="00566805" w:rsidRPr="00566805" w:rsidRDefault="00566805" w:rsidP="00566805">
      <w:pPr>
        <w:tabs>
          <w:tab w:val="left" w:pos="142"/>
          <w:tab w:val="left" w:pos="284"/>
          <w:tab w:val="left" w:pos="567"/>
        </w:tabs>
        <w:suppressAutoHyphens/>
        <w:spacing w:after="0" w:line="240" w:lineRule="auto"/>
        <w:ind w:right="59"/>
        <w:jc w:val="both"/>
        <w:rPr>
          <w:rFonts w:ascii="Optima" w:eastAsia="Calibri" w:hAnsi="Optima" w:cs="Calibri"/>
          <w:color w:val="000000"/>
          <w:spacing w:val="4"/>
          <w:w w:val="103"/>
          <w:kern w:val="14"/>
          <w:lang w:val="en-GB"/>
        </w:rPr>
      </w:pPr>
    </w:p>
    <w:p w14:paraId="2FB8CD26" w14:textId="77777777" w:rsidR="00566805" w:rsidRPr="00566805" w:rsidRDefault="00566805" w:rsidP="00E53113">
      <w:pPr>
        <w:numPr>
          <w:ilvl w:val="0"/>
          <w:numId w:val="15"/>
        </w:numPr>
        <w:tabs>
          <w:tab w:val="left" w:pos="142"/>
          <w:tab w:val="left" w:pos="284"/>
          <w:tab w:val="left" w:pos="567"/>
          <w:tab w:val="right" w:pos="1022"/>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outlineLvl w:val="0"/>
        <w:rPr>
          <w:rFonts w:ascii="Optima" w:eastAsia="Calibri" w:hAnsi="Optima" w:cs="Calibri"/>
          <w:b/>
          <w:bCs/>
          <w:color w:val="000000"/>
          <w:spacing w:val="4"/>
          <w:w w:val="103"/>
          <w:kern w:val="14"/>
          <w:lang w:val="en-US"/>
        </w:rPr>
      </w:pPr>
      <w:r w:rsidRPr="00566805">
        <w:rPr>
          <w:rFonts w:ascii="Optima" w:eastAsia="Calibri" w:hAnsi="Optima" w:cs="Calibri"/>
          <w:b/>
          <w:bCs/>
          <w:color w:val="000000"/>
          <w:spacing w:val="4"/>
          <w:w w:val="103"/>
          <w:kern w:val="14"/>
          <w:lang w:val="en-US"/>
        </w:rPr>
        <w:t>Visibility of the Convention, the Optional Protocol and the Committee’s general recommendations- Responsibility and accountability of the national Government</w:t>
      </w:r>
    </w:p>
    <w:p w14:paraId="5FA2E59F" w14:textId="77777777" w:rsidR="00566805" w:rsidRPr="00566805" w:rsidRDefault="00566805" w:rsidP="00E53113">
      <w:pPr>
        <w:numPr>
          <w:ilvl w:val="0"/>
          <w:numId w:val="14"/>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t>Please, consider asking for information about general and intersectional measures, including legal training and capacity-building programmes for judges, prosecutors, lawyers and other legal professionals for enhancing women’s awareness of their rights under the Convention and the remedies available to them under the Optional Protocol and the Committee’s general recommendations.</w:t>
      </w:r>
    </w:p>
    <w:p w14:paraId="074FF528" w14:textId="77777777" w:rsidR="00566805" w:rsidRPr="00566805" w:rsidRDefault="00566805" w:rsidP="00E53113">
      <w:pPr>
        <w:numPr>
          <w:ilvl w:val="0"/>
          <w:numId w:val="14"/>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Times New Roman"/>
          <w:color w:val="000000"/>
          <w:spacing w:val="4"/>
          <w:w w:val="103"/>
          <w:kern w:val="14"/>
          <w:lang w:val="en-GB"/>
        </w:rPr>
      </w:pPr>
      <w:r w:rsidRPr="00566805">
        <w:rPr>
          <w:rFonts w:ascii="Optima" w:eastAsia="Calibri" w:hAnsi="Optima" w:cs="Calibri"/>
          <w:color w:val="000000"/>
          <w:spacing w:val="4"/>
          <w:w w:val="103"/>
          <w:kern w:val="14"/>
          <w:lang w:val="en-GB"/>
        </w:rPr>
        <w:t>In the light of CEDAW Committee’s concluding observations on 7</w:t>
      </w:r>
      <w:r w:rsidRPr="00566805">
        <w:rPr>
          <w:rFonts w:ascii="Optima" w:eastAsia="Calibri" w:hAnsi="Optima" w:cs="Calibri"/>
          <w:color w:val="000000"/>
          <w:spacing w:val="4"/>
          <w:w w:val="103"/>
          <w:kern w:val="14"/>
          <w:vertAlign w:val="superscript"/>
          <w:lang w:val="en-GB"/>
        </w:rPr>
        <w:t>Th</w:t>
      </w:r>
      <w:r w:rsidRPr="00566805">
        <w:rPr>
          <w:rFonts w:ascii="Optima" w:eastAsia="Calibri" w:hAnsi="Optima" w:cs="Calibri"/>
          <w:color w:val="000000"/>
          <w:spacing w:val="4"/>
          <w:w w:val="103"/>
          <w:kern w:val="14"/>
          <w:lang w:val="en-GB"/>
        </w:rPr>
        <w:t xml:space="preserve"> Report of Italy, §14, please ask to provide information about the reasons why Italy still lacks an effective mechanism aimed at ensuring accountability and the transparent, coherent and consistent implementation of the Convention throughout its territory. </w:t>
      </w:r>
    </w:p>
    <w:p w14:paraId="217CC4B1" w14:textId="77777777" w:rsidR="00566805" w:rsidRPr="00566805" w:rsidRDefault="00566805" w:rsidP="00E53113">
      <w:pPr>
        <w:numPr>
          <w:ilvl w:val="0"/>
          <w:numId w:val="14"/>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Times New Roman"/>
          <w:color w:val="000000"/>
          <w:spacing w:val="4"/>
          <w:w w:val="103"/>
          <w:kern w:val="14"/>
          <w:lang w:val="en-GB"/>
        </w:rPr>
      </w:pPr>
      <w:r w:rsidRPr="00566805">
        <w:rPr>
          <w:rFonts w:ascii="Optima" w:eastAsia="Calibri" w:hAnsi="Optima" w:cs="Calibri"/>
          <w:color w:val="000000"/>
          <w:spacing w:val="4"/>
          <w:w w:val="103"/>
          <w:kern w:val="14"/>
          <w:lang w:val="en-GB"/>
        </w:rPr>
        <w:t>Ask information about the implementation</w:t>
      </w:r>
      <w:r w:rsidRPr="00566805">
        <w:rPr>
          <w:rFonts w:ascii="Optima" w:eastAsia="Calibri" w:hAnsi="Optima" w:cs="Times New Roman"/>
          <w:color w:val="000000"/>
          <w:spacing w:val="4"/>
          <w:w w:val="103"/>
          <w:kern w:val="14"/>
          <w:lang w:val="en-GB"/>
        </w:rPr>
        <w:t xml:space="preserve"> of the Beijing Declaration and Platform for Action as it was recognized by the Committee as relevant framework for the implementation of the CEDAW.</w:t>
      </w:r>
    </w:p>
    <w:p w14:paraId="4A9286E1" w14:textId="77777777" w:rsidR="00566805" w:rsidRPr="00566805" w:rsidRDefault="00566805" w:rsidP="00E53113">
      <w:pPr>
        <w:numPr>
          <w:ilvl w:val="0"/>
          <w:numId w:val="14"/>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Information is needed about the taken measures for the realization of substantive gender equality throughout the process of implementation of the 2030 Agenda for Sustainable Development.</w:t>
      </w:r>
    </w:p>
    <w:p w14:paraId="724D31A3" w14:textId="77777777" w:rsidR="00566805" w:rsidRPr="00566805" w:rsidRDefault="00566805" w:rsidP="00566805">
      <w:pPr>
        <w:tabs>
          <w:tab w:val="left" w:pos="142"/>
          <w:tab w:val="left" w:pos="284"/>
          <w:tab w:val="left" w:pos="567"/>
          <w:tab w:val="right" w:pos="1022"/>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right="59"/>
        <w:jc w:val="both"/>
        <w:rPr>
          <w:rFonts w:ascii="Optima" w:eastAsia="Calibri" w:hAnsi="Optima" w:cs="Calibri"/>
          <w:color w:val="000000"/>
          <w:spacing w:val="4"/>
          <w:w w:val="103"/>
          <w:kern w:val="14"/>
          <w:lang w:val="en-US"/>
        </w:rPr>
      </w:pPr>
    </w:p>
    <w:p w14:paraId="16763A7F" w14:textId="77777777" w:rsidR="00566805" w:rsidRPr="00566805" w:rsidRDefault="00566805" w:rsidP="00E53113">
      <w:pPr>
        <w:numPr>
          <w:ilvl w:val="0"/>
          <w:numId w:val="15"/>
        </w:numPr>
        <w:tabs>
          <w:tab w:val="left" w:pos="142"/>
          <w:tab w:val="left" w:pos="284"/>
          <w:tab w:val="left" w:pos="567"/>
        </w:tabs>
        <w:suppressAutoHyphens/>
        <w:spacing w:after="0" w:line="240" w:lineRule="auto"/>
        <w:ind w:left="0" w:firstLine="0"/>
        <w:contextualSpacing/>
        <w:jc w:val="both"/>
        <w:rPr>
          <w:rFonts w:ascii="Optima" w:eastAsia="Times New Roman" w:hAnsi="Optima" w:cs="Calibri"/>
          <w:b/>
          <w:bCs/>
          <w:color w:val="000000"/>
          <w:lang w:val="en-US" w:eastAsia="it-IT"/>
        </w:rPr>
      </w:pPr>
      <w:r w:rsidRPr="00566805">
        <w:rPr>
          <w:rFonts w:ascii="Optima" w:eastAsia="Times New Roman" w:hAnsi="Optima" w:cs="Calibri"/>
          <w:b/>
          <w:bCs/>
          <w:color w:val="000000"/>
          <w:lang w:val="en-US" w:eastAsia="it-IT"/>
        </w:rPr>
        <w:t>Stereotypes and access to justice</w:t>
      </w:r>
    </w:p>
    <w:p w14:paraId="50AECC6A" w14:textId="77777777" w:rsidR="00566805" w:rsidRPr="00566805" w:rsidRDefault="00566805" w:rsidP="00566805">
      <w:pPr>
        <w:tabs>
          <w:tab w:val="left" w:pos="142"/>
          <w:tab w:val="left" w:pos="284"/>
          <w:tab w:val="left" w:pos="567"/>
        </w:tabs>
        <w:spacing w:after="0" w:line="240" w:lineRule="auto"/>
        <w:jc w:val="both"/>
        <w:rPr>
          <w:rFonts w:ascii="Optima" w:eastAsia="Calibri" w:hAnsi="Optima" w:cs="Calibri"/>
          <w:b/>
          <w:bCs/>
          <w:color w:val="000000"/>
          <w:spacing w:val="4"/>
          <w:w w:val="103"/>
          <w:kern w:val="14"/>
          <w:lang w:val="en-GB"/>
        </w:rPr>
      </w:pPr>
    </w:p>
    <w:p w14:paraId="5CE4D3C6" w14:textId="77777777" w:rsidR="00566805" w:rsidRPr="00566805" w:rsidRDefault="00566805" w:rsidP="00E53113">
      <w:pPr>
        <w:numPr>
          <w:ilvl w:val="0"/>
          <w:numId w:val="16"/>
        </w:numPr>
        <w:tabs>
          <w:tab w:val="left" w:pos="142"/>
          <w:tab w:val="left" w:pos="284"/>
          <w:tab w:val="left" w:pos="567"/>
        </w:tabs>
        <w:suppressAutoHyphens/>
        <w:spacing w:after="0" w:line="240" w:lineRule="auto"/>
        <w:ind w:left="0" w:firstLine="0"/>
        <w:contextualSpacing/>
        <w:jc w:val="both"/>
        <w:rPr>
          <w:rFonts w:ascii="Optima" w:eastAsia="Times New Roman" w:hAnsi="Optima" w:cs="Calibri"/>
          <w:b/>
          <w:bCs/>
          <w:color w:val="000000"/>
          <w:lang w:val="en-US" w:eastAsia="it-IT"/>
        </w:rPr>
      </w:pPr>
      <w:r w:rsidRPr="00566805">
        <w:rPr>
          <w:rFonts w:ascii="Optima" w:eastAsia="Calibri" w:hAnsi="Optima" w:cs="Calibri"/>
          <w:b/>
          <w:bCs/>
          <w:color w:val="000000"/>
          <w:spacing w:val="4"/>
          <w:w w:val="103"/>
          <w:kern w:val="14"/>
          <w:lang w:val="en-GB"/>
        </w:rPr>
        <w:t>Legislative framework and access to justice</w:t>
      </w:r>
    </w:p>
    <w:p w14:paraId="519D47E4" w14:textId="77777777" w:rsidR="00566805" w:rsidRPr="00566805" w:rsidRDefault="00566805" w:rsidP="00E53113">
      <w:pPr>
        <w:numPr>
          <w:ilvl w:val="0"/>
          <w:numId w:val="14"/>
        </w:numPr>
        <w:tabs>
          <w:tab w:val="left" w:pos="142"/>
          <w:tab w:val="left" w:pos="284"/>
          <w:tab w:val="left" w:pos="567"/>
        </w:tabs>
        <w:suppressAutoHyphens/>
        <w:spacing w:after="0" w:line="240" w:lineRule="auto"/>
        <w:ind w:left="0" w:firstLine="0"/>
        <w:contextualSpacing/>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t>DD suggests to asking for information about the measures that the Government adopted or intend to design in order to protect lesbian, bisexual and transgender women and intersex persons from intersecting forms of discrimination or hate crimes, including the amendment of article 3 of the Constitution and Act No. 205/1993.</w:t>
      </w:r>
    </w:p>
    <w:p w14:paraId="19DBE46D" w14:textId="77777777" w:rsidR="00566805" w:rsidRPr="00566805" w:rsidRDefault="00566805" w:rsidP="00E53113">
      <w:pPr>
        <w:numPr>
          <w:ilvl w:val="0"/>
          <w:numId w:val="14"/>
        </w:numPr>
        <w:tabs>
          <w:tab w:val="left" w:pos="142"/>
          <w:tab w:val="left" w:pos="284"/>
          <w:tab w:val="left" w:pos="567"/>
        </w:tabs>
        <w:suppressAutoHyphens/>
        <w:spacing w:after="0" w:line="240" w:lineRule="auto"/>
        <w:ind w:left="0" w:firstLine="0"/>
        <w:contextualSpacing/>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t>Please, consider asking for detailed information about the financial implementation of adopted measures (law no. 69/2019) to expedite legal proceedings and improve the treatment of victims of gender-based violence against women.</w:t>
      </w:r>
    </w:p>
    <w:p w14:paraId="23D6E0F9" w14:textId="77777777" w:rsidR="00566805" w:rsidRPr="00566805" w:rsidRDefault="00566805" w:rsidP="00E53113">
      <w:pPr>
        <w:numPr>
          <w:ilvl w:val="0"/>
          <w:numId w:val="14"/>
        </w:numPr>
        <w:tabs>
          <w:tab w:val="left" w:pos="142"/>
          <w:tab w:val="left" w:pos="284"/>
          <w:tab w:val="left" w:pos="567"/>
        </w:tabs>
        <w:suppressAutoHyphens/>
        <w:spacing w:after="0" w:line="240" w:lineRule="auto"/>
        <w:ind w:left="0" w:firstLine="0"/>
        <w:contextualSpacing/>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lastRenderedPageBreak/>
        <w:t>It would be crucial to request the Government about the measures adopted for eliminating gender-based stereotyping within the judiciary and ensure that intersecting forms of discrimination are adequately addressed by courts.</w:t>
      </w:r>
    </w:p>
    <w:p w14:paraId="05816CDA" w14:textId="77777777" w:rsidR="00566805" w:rsidRPr="00566805" w:rsidRDefault="00566805" w:rsidP="00E53113">
      <w:pPr>
        <w:numPr>
          <w:ilvl w:val="0"/>
          <w:numId w:val="14"/>
        </w:numPr>
        <w:tabs>
          <w:tab w:val="left" w:pos="142"/>
          <w:tab w:val="left" w:pos="284"/>
          <w:tab w:val="left" w:pos="567"/>
        </w:tabs>
        <w:suppressAutoHyphens/>
        <w:spacing w:after="0" w:line="240" w:lineRule="auto"/>
        <w:ind w:left="0" w:firstLine="0"/>
        <w:contextualSpacing/>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t>Please, consider also to ask the reasons of lack of a proactive and sustained measures to eliminate and modify patriarchal attitudes and gender stereotypes, by revising textbooks and curricula and conducting awareness-raising campaigns directed at women and men in general and at the media and advertising agencies.</w:t>
      </w:r>
    </w:p>
    <w:p w14:paraId="5139AA1B" w14:textId="77777777" w:rsidR="00566805" w:rsidRPr="00566805" w:rsidRDefault="00566805" w:rsidP="00566805">
      <w:p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right="59"/>
        <w:jc w:val="both"/>
        <w:rPr>
          <w:rFonts w:ascii="Optima" w:eastAsia="Calibri" w:hAnsi="Optima" w:cs="Calibri"/>
          <w:b/>
          <w:bCs/>
          <w:color w:val="000000"/>
          <w:spacing w:val="4"/>
          <w:w w:val="103"/>
          <w:kern w:val="14"/>
          <w:lang w:val="en-GB"/>
        </w:rPr>
      </w:pPr>
    </w:p>
    <w:p w14:paraId="2C3FAF84" w14:textId="77777777" w:rsidR="00566805" w:rsidRPr="00566805" w:rsidRDefault="00566805" w:rsidP="00E53113">
      <w:pPr>
        <w:numPr>
          <w:ilvl w:val="0"/>
          <w:numId w:val="16"/>
        </w:numPr>
        <w:tabs>
          <w:tab w:val="left" w:pos="142"/>
          <w:tab w:val="left" w:pos="284"/>
          <w:tab w:val="left" w:pos="567"/>
          <w:tab w:val="right" w:pos="1022"/>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b/>
          <w:bCs/>
          <w:color w:val="000000"/>
          <w:spacing w:val="4"/>
          <w:w w:val="103"/>
          <w:kern w:val="14"/>
          <w:lang w:val="en-US"/>
        </w:rPr>
      </w:pPr>
      <w:r w:rsidRPr="00566805">
        <w:rPr>
          <w:rFonts w:ascii="Optima" w:eastAsia="Calibri" w:hAnsi="Optima" w:cs="Calibri"/>
          <w:b/>
          <w:bCs/>
          <w:color w:val="000000"/>
          <w:spacing w:val="4"/>
          <w:w w:val="103"/>
          <w:kern w:val="14"/>
          <w:lang w:val="en-US"/>
        </w:rPr>
        <w:t xml:space="preserve">Gender-based violence against women </w:t>
      </w:r>
    </w:p>
    <w:p w14:paraId="223D2F66" w14:textId="77777777" w:rsidR="00566805" w:rsidRPr="00566805" w:rsidRDefault="00566805" w:rsidP="00E53113">
      <w:pPr>
        <w:numPr>
          <w:ilvl w:val="0"/>
          <w:numId w:val="14"/>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t>Consider asking for updates about the adoption of the new national action plan against gender-based violence, and ensure that adequate human, technical and financial resources are allocated for their systematic and effective implementation, monitoring and assessment and which forms of participation will be ensured to women’s organizations.</w:t>
      </w:r>
    </w:p>
    <w:p w14:paraId="20502ABB" w14:textId="77777777" w:rsidR="00566805" w:rsidRPr="00566805" w:rsidRDefault="00566805" w:rsidP="00E53113">
      <w:pPr>
        <w:numPr>
          <w:ilvl w:val="0"/>
          <w:numId w:val="14"/>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t>Information is required also about the monitoring process and mechanism established to ensure that the response of the police and the judiciary is consistent with international obligations, in particular to grant timely action in adopting protection measures.</w:t>
      </w:r>
    </w:p>
    <w:p w14:paraId="3E841722" w14:textId="77777777" w:rsidR="00566805" w:rsidRPr="00566805" w:rsidRDefault="00566805" w:rsidP="00E53113">
      <w:pPr>
        <w:numPr>
          <w:ilvl w:val="0"/>
          <w:numId w:val="14"/>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t xml:space="preserve">Detailed are needed about the financial recourses invested in raising awareness in law enforcement bodies about the obligation of destigmatizing victims, ensure that women have effective access to civil courts to obtain restraining orders against abusive partners and prevent alternative dispute resolution mechanisms, such as mediation, conciliation and restorative justice for cases of gender-based violence. </w:t>
      </w:r>
    </w:p>
    <w:p w14:paraId="6C784CF7" w14:textId="77777777" w:rsidR="00566805" w:rsidRPr="00566805" w:rsidRDefault="00566805" w:rsidP="00E53113">
      <w:pPr>
        <w:numPr>
          <w:ilvl w:val="0"/>
          <w:numId w:val="14"/>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t>Data are needed about the conducted investigation and prosecution about racist, xenophobic and sexist acts against women.</w:t>
      </w:r>
    </w:p>
    <w:p w14:paraId="5E2D82DC" w14:textId="77777777" w:rsidR="00566805" w:rsidRPr="00566805" w:rsidRDefault="00566805" w:rsidP="00E53113">
      <w:pPr>
        <w:numPr>
          <w:ilvl w:val="0"/>
          <w:numId w:val="14"/>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t xml:space="preserve">Please, ask information about the measures adopted in order to strengthening the capacity of shelters and ensuring that they meet the needs of victims and cover the entire territory of the State party and which remedies have been apported to the criticism underlined by the “Corte </w:t>
      </w:r>
      <w:proofErr w:type="spellStart"/>
      <w:r w:rsidRPr="00566805">
        <w:rPr>
          <w:rFonts w:ascii="Optima" w:eastAsia="Calibri" w:hAnsi="Optima" w:cs="Calibri"/>
          <w:color w:val="000000"/>
          <w:spacing w:val="4"/>
          <w:w w:val="103"/>
          <w:kern w:val="14"/>
          <w:lang w:val="en-GB"/>
        </w:rPr>
        <w:t>dei</w:t>
      </w:r>
      <w:proofErr w:type="spellEnd"/>
      <w:r w:rsidRPr="00566805">
        <w:rPr>
          <w:rFonts w:ascii="Optima" w:eastAsia="Calibri" w:hAnsi="Optima" w:cs="Calibri"/>
          <w:color w:val="000000"/>
          <w:spacing w:val="4"/>
          <w:w w:val="103"/>
          <w:kern w:val="14"/>
          <w:lang w:val="en-GB"/>
        </w:rPr>
        <w:t xml:space="preserve"> </w:t>
      </w:r>
      <w:proofErr w:type="spellStart"/>
      <w:r w:rsidRPr="00566805">
        <w:rPr>
          <w:rFonts w:ascii="Optima" w:eastAsia="Calibri" w:hAnsi="Optima" w:cs="Calibri"/>
          <w:color w:val="000000"/>
          <w:spacing w:val="4"/>
          <w:w w:val="103"/>
          <w:kern w:val="14"/>
          <w:lang w:val="en-GB"/>
        </w:rPr>
        <w:t>conti</w:t>
      </w:r>
      <w:proofErr w:type="spellEnd"/>
      <w:r w:rsidRPr="00566805">
        <w:rPr>
          <w:rFonts w:ascii="Optima" w:eastAsia="Calibri" w:hAnsi="Optima" w:cs="Calibri"/>
          <w:color w:val="000000"/>
          <w:spacing w:val="4"/>
          <w:w w:val="103"/>
          <w:kern w:val="14"/>
          <w:lang w:val="en-GB"/>
        </w:rPr>
        <w:t>” in allocating adequate human, technical and financial resources.</w:t>
      </w:r>
    </w:p>
    <w:p w14:paraId="130217C1" w14:textId="77777777" w:rsidR="00566805" w:rsidRPr="00566805" w:rsidRDefault="00566805" w:rsidP="00E53113">
      <w:pPr>
        <w:numPr>
          <w:ilvl w:val="0"/>
          <w:numId w:val="14"/>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t>Please, ask information about the collection of statistical data on domestic and sexual violence disaggregated by sex, age, nationality and relationship between the victim and the perpetrator.</w:t>
      </w:r>
    </w:p>
    <w:p w14:paraId="5255F4D2" w14:textId="77777777" w:rsidR="00566805" w:rsidRPr="00566805" w:rsidRDefault="00566805" w:rsidP="00E53113">
      <w:pPr>
        <w:numPr>
          <w:ilvl w:val="0"/>
          <w:numId w:val="14"/>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t xml:space="preserve">Information </w:t>
      </w:r>
      <w:proofErr w:type="gramStart"/>
      <w:r w:rsidRPr="00566805">
        <w:rPr>
          <w:rFonts w:ascii="Optima" w:eastAsia="Calibri" w:hAnsi="Optima" w:cs="Calibri"/>
          <w:color w:val="000000"/>
          <w:spacing w:val="4"/>
          <w:w w:val="103"/>
          <w:kern w:val="14"/>
          <w:lang w:val="en-GB"/>
        </w:rPr>
        <w:t>are</w:t>
      </w:r>
      <w:proofErr w:type="gramEnd"/>
      <w:r w:rsidRPr="00566805">
        <w:rPr>
          <w:rFonts w:ascii="Optima" w:eastAsia="Calibri" w:hAnsi="Optima" w:cs="Calibri"/>
          <w:color w:val="000000"/>
          <w:spacing w:val="4"/>
          <w:w w:val="103"/>
          <w:kern w:val="14"/>
          <w:lang w:val="en-GB"/>
        </w:rPr>
        <w:t xml:space="preserve"> required about adopted measures to grant adequate forms of compensation/reparation of damage for all victims of GB violence, even when the author is not able to pay for it or it is unknown.</w:t>
      </w:r>
    </w:p>
    <w:p w14:paraId="469DEE7C" w14:textId="77777777" w:rsidR="00566805" w:rsidRPr="00566805" w:rsidRDefault="00566805" w:rsidP="00566805">
      <w:p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right="59"/>
        <w:jc w:val="both"/>
        <w:rPr>
          <w:rFonts w:ascii="Optima" w:eastAsia="Calibri" w:hAnsi="Optima" w:cs="Calibri"/>
          <w:color w:val="000000"/>
          <w:spacing w:val="4"/>
          <w:w w:val="103"/>
          <w:kern w:val="14"/>
          <w:lang w:val="en-GB"/>
        </w:rPr>
      </w:pPr>
    </w:p>
    <w:p w14:paraId="33D2EEDA" w14:textId="77777777" w:rsidR="00566805" w:rsidRPr="00566805" w:rsidRDefault="00566805" w:rsidP="00E53113">
      <w:pPr>
        <w:numPr>
          <w:ilvl w:val="0"/>
          <w:numId w:val="16"/>
        </w:numPr>
        <w:tabs>
          <w:tab w:val="left" w:pos="142"/>
          <w:tab w:val="left" w:pos="284"/>
          <w:tab w:val="left" w:pos="567"/>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uto"/>
        <w:ind w:left="0" w:right="59" w:firstLine="0"/>
        <w:jc w:val="both"/>
        <w:rPr>
          <w:rFonts w:ascii="Optima" w:eastAsia="Calibri" w:hAnsi="Optima" w:cs="Calibri"/>
          <w:b/>
          <w:color w:val="000000"/>
          <w:spacing w:val="4"/>
          <w:w w:val="103"/>
          <w:kern w:val="14"/>
          <w:lang w:val="en-GB"/>
        </w:rPr>
      </w:pPr>
      <w:r w:rsidRPr="00566805">
        <w:rPr>
          <w:rFonts w:ascii="Optima" w:eastAsia="Calibri" w:hAnsi="Optima" w:cs="Calibri"/>
          <w:b/>
          <w:color w:val="000000"/>
          <w:spacing w:val="4"/>
          <w:w w:val="103"/>
          <w:kern w:val="14"/>
          <w:lang w:val="en-GB"/>
        </w:rPr>
        <w:t>Marriage and family relations</w:t>
      </w:r>
    </w:p>
    <w:p w14:paraId="3E21F8F0" w14:textId="77777777" w:rsidR="00566805" w:rsidRPr="00566805" w:rsidRDefault="00566805" w:rsidP="00E53113">
      <w:pPr>
        <w:numPr>
          <w:ilvl w:val="0"/>
          <w:numId w:val="14"/>
        </w:numPr>
        <w:tabs>
          <w:tab w:val="left" w:pos="142"/>
          <w:tab w:val="left" w:pos="284"/>
          <w:tab w:val="left" w:pos="567"/>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uto"/>
        <w:ind w:left="0" w:right="59" w:firstLine="0"/>
        <w:jc w:val="both"/>
        <w:rPr>
          <w:rFonts w:ascii="Optima" w:eastAsia="Calibri" w:hAnsi="Optima" w:cs="Calibri"/>
          <w:b/>
          <w:color w:val="000000"/>
          <w:spacing w:val="4"/>
          <w:w w:val="103"/>
          <w:kern w:val="14"/>
          <w:lang w:val="en-GB"/>
        </w:rPr>
      </w:pPr>
      <w:r w:rsidRPr="00566805">
        <w:rPr>
          <w:rFonts w:ascii="Optima" w:eastAsia="Calibri" w:hAnsi="Optima" w:cs="Calibri"/>
          <w:bCs/>
          <w:color w:val="000000"/>
          <w:spacing w:val="4"/>
          <w:w w:val="103"/>
          <w:kern w:val="14"/>
          <w:lang w:val="en-GB"/>
        </w:rPr>
        <w:t>It is urgent to require information about all measures adopted to discourage the use “parental alienation syndrome” by experts and by courts in custody cases and to assess the specific needs of women and children in custody cases involving GBV, giving priority to the safeguard of their physical and psychological health and taking into account the increasing number of courts’ discrimination against women as mothers and the killing of children by their fathers during child custody disputes.</w:t>
      </w:r>
    </w:p>
    <w:p w14:paraId="3857DD90" w14:textId="77777777" w:rsidR="00566805" w:rsidRPr="00566805" w:rsidRDefault="00566805" w:rsidP="00E53113">
      <w:pPr>
        <w:numPr>
          <w:ilvl w:val="0"/>
          <w:numId w:val="14"/>
        </w:numPr>
        <w:tabs>
          <w:tab w:val="left" w:pos="142"/>
          <w:tab w:val="left" w:pos="284"/>
          <w:tab w:val="left" w:pos="567"/>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uto"/>
        <w:ind w:left="0" w:right="59" w:firstLine="0"/>
        <w:jc w:val="both"/>
        <w:rPr>
          <w:rFonts w:ascii="Optima" w:eastAsia="Calibri" w:hAnsi="Optima" w:cs="Calibri"/>
          <w:b/>
          <w:color w:val="000000"/>
          <w:spacing w:val="4"/>
          <w:w w:val="103"/>
          <w:kern w:val="14"/>
          <w:lang w:val="en-GB"/>
        </w:rPr>
      </w:pPr>
      <w:r w:rsidRPr="00566805">
        <w:rPr>
          <w:rFonts w:ascii="Optima" w:eastAsia="Calibri" w:hAnsi="Optima" w:cs="Calibri"/>
          <w:bCs/>
          <w:color w:val="000000"/>
          <w:spacing w:val="4"/>
          <w:w w:val="103"/>
          <w:kern w:val="14"/>
          <w:lang w:val="en-GB"/>
        </w:rPr>
        <w:t xml:space="preserve">Please, require information about the measures to prevent all forms of economic violence, and discrimination regarding the distribution of matrimonial property following divorce or separation, remedies against the disparity in the earning capacity and women’s pursuing of their career; failure of fathers to pay child maintenance in all districts when the father fails to pay child maintenance event by implementing adequate services.  </w:t>
      </w:r>
    </w:p>
    <w:p w14:paraId="1DDBB701" w14:textId="77777777" w:rsidR="00566805" w:rsidRPr="00566805" w:rsidRDefault="00566805" w:rsidP="00E53113">
      <w:pPr>
        <w:numPr>
          <w:ilvl w:val="0"/>
          <w:numId w:val="14"/>
        </w:numPr>
        <w:tabs>
          <w:tab w:val="left" w:pos="142"/>
          <w:tab w:val="left" w:pos="284"/>
          <w:tab w:val="left" w:pos="567"/>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uto"/>
        <w:ind w:left="0" w:right="59" w:firstLine="0"/>
        <w:jc w:val="both"/>
        <w:rPr>
          <w:rFonts w:ascii="Optima" w:eastAsia="Calibri" w:hAnsi="Optima" w:cs="Calibri"/>
          <w:bCs/>
          <w:color w:val="000000"/>
          <w:spacing w:val="4"/>
          <w:w w:val="103"/>
          <w:kern w:val="14"/>
          <w:lang w:val="en-GB"/>
        </w:rPr>
      </w:pPr>
      <w:r w:rsidRPr="00566805">
        <w:rPr>
          <w:rFonts w:ascii="Optima" w:eastAsia="Calibri" w:hAnsi="Optima" w:cs="Calibri"/>
          <w:bCs/>
          <w:color w:val="000000"/>
          <w:spacing w:val="4"/>
          <w:w w:val="103"/>
          <w:kern w:val="14"/>
          <w:lang w:val="en-GB"/>
        </w:rPr>
        <w:t xml:space="preserve">Please, require information about measures aiming at ensuring effective application of men’s parental leave and implement public services supporting working mothers such as nurseries and kindergartens.   </w:t>
      </w:r>
    </w:p>
    <w:p w14:paraId="1108651A" w14:textId="77777777" w:rsidR="00566805" w:rsidRPr="00566805" w:rsidRDefault="00566805" w:rsidP="00E53113">
      <w:pPr>
        <w:numPr>
          <w:ilvl w:val="0"/>
          <w:numId w:val="16"/>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b/>
          <w:color w:val="000000"/>
          <w:spacing w:val="4"/>
          <w:w w:val="103"/>
          <w:kern w:val="14"/>
          <w:lang w:val="en-GB"/>
        </w:rPr>
      </w:pPr>
      <w:r w:rsidRPr="00566805">
        <w:rPr>
          <w:rFonts w:ascii="Optima" w:eastAsia="Calibri" w:hAnsi="Optima" w:cs="Calibri"/>
          <w:b/>
          <w:color w:val="000000"/>
          <w:spacing w:val="4"/>
          <w:w w:val="103"/>
          <w:kern w:val="14"/>
          <w:lang w:val="en-GB"/>
        </w:rPr>
        <w:t>Trafficking and exploitation of prostitution</w:t>
      </w:r>
    </w:p>
    <w:p w14:paraId="0A1B51B8" w14:textId="77777777" w:rsidR="00566805" w:rsidRPr="00566805" w:rsidRDefault="00566805" w:rsidP="00E53113">
      <w:pPr>
        <w:numPr>
          <w:ilvl w:val="0"/>
          <w:numId w:val="14"/>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t>Please, ask information about the serious diminishing of investigation, prosecution and punishment of cases of trafficking in persons, especially of women and girls.</w:t>
      </w:r>
    </w:p>
    <w:p w14:paraId="551AA6F5" w14:textId="77777777" w:rsidR="00566805" w:rsidRPr="00566805" w:rsidRDefault="00566805" w:rsidP="00E53113">
      <w:pPr>
        <w:numPr>
          <w:ilvl w:val="0"/>
          <w:numId w:val="14"/>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t>Information is needed about the financial investment in mechanisms for the early identification and referral of victims of trafficking in order to grant them prompt protection and assistance following arrival by sea and throughout the asylum procedure.</w:t>
      </w:r>
    </w:p>
    <w:p w14:paraId="7A83D7CC" w14:textId="77777777" w:rsidR="00566805" w:rsidRPr="00566805" w:rsidRDefault="00566805" w:rsidP="00E53113">
      <w:pPr>
        <w:numPr>
          <w:ilvl w:val="0"/>
          <w:numId w:val="14"/>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lastRenderedPageBreak/>
        <w:t xml:space="preserve">Please, consider requiring information about the measures adopted to fill the implementation gaps of the existing protection system for victims of trafficking, in particular women migrants, refugees and asylum seekers who are victims or at risk of becoming victims of trafficking and to prevent re-victimization, re-trafficking and other forms of exploitative practices relating to trafficking, in particular sexual exploitation and forced labour, servitude and modern forms of slavery. </w:t>
      </w:r>
    </w:p>
    <w:p w14:paraId="2EFAA24C" w14:textId="77777777" w:rsidR="00566805" w:rsidRPr="00566805" w:rsidRDefault="00566805" w:rsidP="00E53113">
      <w:pPr>
        <w:numPr>
          <w:ilvl w:val="0"/>
          <w:numId w:val="14"/>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t>Information is required about measures adopted to provide victims of trafficking with adequate access to health care and counselling during the Covid-19 emergency and to ensure that all victims of trafficking, irrespective of their ethnic, national or social background and legal status, obtain effective protection and redress, including rehabilitation and compensation.</w:t>
      </w:r>
    </w:p>
    <w:p w14:paraId="60311ABE" w14:textId="77777777" w:rsidR="00566805" w:rsidRPr="00566805" w:rsidRDefault="00566805" w:rsidP="00E53113">
      <w:pPr>
        <w:numPr>
          <w:ilvl w:val="0"/>
          <w:numId w:val="14"/>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t>Information is required about the measures to adopt to make the national compensation mechanism consistent with international and EU obligation.</w:t>
      </w:r>
    </w:p>
    <w:p w14:paraId="56DBE2C2" w14:textId="77777777" w:rsidR="00566805" w:rsidRPr="00566805" w:rsidRDefault="00566805" w:rsidP="00E53113">
      <w:pPr>
        <w:numPr>
          <w:ilvl w:val="0"/>
          <w:numId w:val="14"/>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t>Information is required about the lack of any measure aiming at reducing the demand for prostitution and raise clients’ awareness of the human rights’ violations suffered by women and girls forced into prostitution.</w:t>
      </w:r>
    </w:p>
    <w:p w14:paraId="4C97105B" w14:textId="77777777" w:rsidR="00566805" w:rsidRPr="00566805" w:rsidRDefault="00566805" w:rsidP="00E53113">
      <w:pPr>
        <w:numPr>
          <w:ilvl w:val="0"/>
          <w:numId w:val="14"/>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color w:val="000000"/>
          <w:spacing w:val="4"/>
          <w:w w:val="103"/>
          <w:kern w:val="14"/>
          <w:lang w:val="en-GB"/>
        </w:rPr>
      </w:pPr>
      <w:r w:rsidRPr="00566805">
        <w:rPr>
          <w:rFonts w:ascii="Optima" w:eastAsia="Calibri" w:hAnsi="Optima" w:cs="Calibri"/>
          <w:color w:val="000000"/>
          <w:spacing w:val="4"/>
          <w:w w:val="103"/>
          <w:kern w:val="14"/>
          <w:lang w:val="en-GB"/>
        </w:rPr>
        <w:t xml:space="preserve">Please, ask for information about the financial support granted to repatriation of migrant women trapped in Libya despite their vulnerability and ask for clarification about international, regional and bilateral cooperation policy. </w:t>
      </w:r>
    </w:p>
    <w:p w14:paraId="5A5B51C4" w14:textId="77777777" w:rsidR="00566805" w:rsidRPr="00566805" w:rsidRDefault="00566805" w:rsidP="00566805">
      <w:p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right="59"/>
        <w:jc w:val="both"/>
        <w:rPr>
          <w:rFonts w:ascii="Optima" w:eastAsia="Calibri" w:hAnsi="Optima" w:cs="Calibri"/>
          <w:color w:val="000000"/>
          <w:spacing w:val="4"/>
          <w:w w:val="103"/>
          <w:kern w:val="14"/>
          <w:lang w:val="en-GB"/>
        </w:rPr>
      </w:pPr>
    </w:p>
    <w:p w14:paraId="7C5CBCD1" w14:textId="77777777" w:rsidR="00566805" w:rsidRPr="00566805" w:rsidRDefault="00566805" w:rsidP="00E53113">
      <w:pPr>
        <w:numPr>
          <w:ilvl w:val="0"/>
          <w:numId w:val="15"/>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b/>
          <w:bCs/>
          <w:color w:val="000000"/>
          <w:spacing w:val="4"/>
          <w:w w:val="103"/>
          <w:kern w:val="14"/>
          <w:lang w:val="en-GB"/>
        </w:rPr>
      </w:pPr>
      <w:r w:rsidRPr="00566805">
        <w:rPr>
          <w:rFonts w:ascii="Optima" w:eastAsia="Calibri" w:hAnsi="Optima" w:cs="Times New Roman"/>
          <w:b/>
          <w:bCs/>
          <w:color w:val="000000"/>
          <w:spacing w:val="4"/>
          <w:w w:val="103"/>
          <w:kern w:val="14"/>
          <w:lang w:val="en-GB"/>
        </w:rPr>
        <w:t>Participation in political and public life</w:t>
      </w:r>
    </w:p>
    <w:p w14:paraId="0CC49E5B" w14:textId="77777777" w:rsidR="00566805" w:rsidRPr="00566805" w:rsidRDefault="00566805" w:rsidP="00E53113">
      <w:pPr>
        <w:numPr>
          <w:ilvl w:val="1"/>
          <w:numId w:val="15"/>
        </w:num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left="0" w:right="59" w:firstLine="0"/>
        <w:jc w:val="both"/>
        <w:rPr>
          <w:rFonts w:ascii="Optima" w:eastAsia="Calibri" w:hAnsi="Optima" w:cs="Calibri"/>
          <w:b/>
          <w:bCs/>
          <w:color w:val="000000"/>
          <w:spacing w:val="4"/>
          <w:w w:val="103"/>
          <w:kern w:val="14"/>
          <w:lang w:val="en-GB"/>
        </w:rPr>
      </w:pPr>
      <w:r w:rsidRPr="00566805">
        <w:rPr>
          <w:rFonts w:ascii="Optima" w:eastAsia="Calibri" w:hAnsi="Optima" w:cs="Times New Roman"/>
          <w:b/>
          <w:bCs/>
          <w:color w:val="000000"/>
          <w:spacing w:val="4"/>
          <w:w w:val="103"/>
          <w:kern w:val="14"/>
          <w:lang w:val="en-GB"/>
        </w:rPr>
        <w:t xml:space="preserve">National machinery for the advancement of women </w:t>
      </w:r>
    </w:p>
    <w:p w14:paraId="6DFBC96B" w14:textId="77777777" w:rsidR="00566805" w:rsidRPr="00566805" w:rsidRDefault="00566805" w:rsidP="00566805">
      <w:pPr>
        <w:tabs>
          <w:tab w:val="left" w:pos="142"/>
          <w:tab w:val="left" w:pos="284"/>
          <w:tab w:val="left" w:pos="567"/>
          <w:tab w:val="left" w:pos="2218"/>
          <w:tab w:val="left" w:pos="2693"/>
          <w:tab w:val="left" w:pos="3182"/>
          <w:tab w:val="left" w:pos="3658"/>
          <w:tab w:val="left" w:pos="4133"/>
          <w:tab w:val="left" w:pos="4622"/>
          <w:tab w:val="left" w:pos="5098"/>
          <w:tab w:val="left" w:pos="5573"/>
          <w:tab w:val="left" w:pos="6048"/>
        </w:tabs>
        <w:suppressAutoHyphens/>
        <w:spacing w:after="0" w:line="240" w:lineRule="auto"/>
        <w:ind w:right="59"/>
        <w:jc w:val="both"/>
        <w:rPr>
          <w:rFonts w:ascii="Optima" w:eastAsia="Calibri" w:hAnsi="Optima" w:cs="Calibri"/>
          <w:b/>
          <w:bCs/>
          <w:color w:val="000000"/>
          <w:spacing w:val="4"/>
          <w:w w:val="103"/>
          <w:kern w:val="14"/>
          <w:lang w:val="en-GB"/>
        </w:rPr>
      </w:pPr>
    </w:p>
    <w:p w14:paraId="6F6B0F32" w14:textId="77777777" w:rsidR="00566805" w:rsidRPr="00566805" w:rsidRDefault="00566805" w:rsidP="00E53113">
      <w:pPr>
        <w:numPr>
          <w:ilvl w:val="0"/>
          <w:numId w:val="17"/>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Please, require information about resources allocated to the Department for Equal Opportunities and the substantial and effective implementation of a national gender policy and gender mainstreaming in all ministries and decentralized government structures and to ensure the consistency of family policies with CEDAW.</w:t>
      </w:r>
    </w:p>
    <w:p w14:paraId="7932DEC8" w14:textId="77777777" w:rsidR="00566805" w:rsidRPr="00566805" w:rsidRDefault="00566805" w:rsidP="00E53113">
      <w:pPr>
        <w:numPr>
          <w:ilvl w:val="0"/>
          <w:numId w:val="17"/>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It is urgent to ask for information about the lack of adequately resourced national human rights institution compliant with the Paris Principles, mandated to protect and promote all human rights, including women’s rights.</w:t>
      </w:r>
    </w:p>
    <w:p w14:paraId="2F9994F8" w14:textId="77777777" w:rsidR="00566805" w:rsidRPr="00566805" w:rsidRDefault="00566805" w:rsidP="00566805">
      <w:pPr>
        <w:suppressAutoHyphens/>
        <w:spacing w:after="0" w:line="240" w:lineRule="auto"/>
        <w:jc w:val="both"/>
        <w:rPr>
          <w:rFonts w:ascii="Optima" w:eastAsia="Calibri" w:hAnsi="Optima" w:cs="Times New Roman"/>
          <w:color w:val="000000"/>
          <w:spacing w:val="4"/>
          <w:w w:val="103"/>
          <w:kern w:val="14"/>
          <w:lang w:val="en-GB"/>
        </w:rPr>
      </w:pPr>
    </w:p>
    <w:p w14:paraId="31F4C0BE" w14:textId="77777777" w:rsidR="00566805" w:rsidRPr="00566805" w:rsidRDefault="00566805" w:rsidP="00E53113">
      <w:pPr>
        <w:numPr>
          <w:ilvl w:val="1"/>
          <w:numId w:val="15"/>
        </w:numPr>
        <w:suppressAutoHyphens/>
        <w:spacing w:after="0" w:line="240" w:lineRule="auto"/>
        <w:ind w:left="0" w:firstLine="0"/>
        <w:contextualSpacing/>
        <w:jc w:val="both"/>
        <w:rPr>
          <w:rFonts w:ascii="Optima" w:eastAsia="Calibri" w:hAnsi="Optima" w:cs="Times New Roman"/>
          <w:b/>
          <w:bCs/>
          <w:color w:val="000000"/>
          <w:spacing w:val="4"/>
          <w:w w:val="103"/>
          <w:kern w:val="14"/>
          <w:lang w:val="en-GB"/>
        </w:rPr>
      </w:pPr>
      <w:r w:rsidRPr="00566805">
        <w:rPr>
          <w:rFonts w:ascii="Optima" w:eastAsia="Calibri" w:hAnsi="Optima" w:cs="Times New Roman"/>
          <w:b/>
          <w:bCs/>
          <w:color w:val="000000"/>
          <w:spacing w:val="4"/>
          <w:w w:val="103"/>
          <w:kern w:val="14"/>
          <w:lang w:val="en-GB"/>
        </w:rPr>
        <w:t>Participation in political and public life</w:t>
      </w:r>
    </w:p>
    <w:p w14:paraId="1592F9EA" w14:textId="77777777" w:rsidR="00566805" w:rsidRPr="00566805" w:rsidRDefault="00566805" w:rsidP="00566805">
      <w:pPr>
        <w:suppressAutoHyphens/>
        <w:spacing w:after="0" w:line="240" w:lineRule="auto"/>
        <w:jc w:val="both"/>
        <w:rPr>
          <w:rFonts w:ascii="Optima" w:eastAsia="Calibri" w:hAnsi="Optima" w:cs="Times New Roman"/>
          <w:color w:val="000000"/>
          <w:spacing w:val="4"/>
          <w:w w:val="103"/>
          <w:kern w:val="14"/>
          <w:lang w:val="en-GB"/>
        </w:rPr>
      </w:pPr>
    </w:p>
    <w:p w14:paraId="428A4506" w14:textId="77777777" w:rsidR="00566805" w:rsidRPr="00566805" w:rsidRDefault="00566805" w:rsidP="00E53113">
      <w:pPr>
        <w:numPr>
          <w:ilvl w:val="0"/>
          <w:numId w:val="18"/>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 xml:space="preserve">Please, ask for information about the adopted or designed temporary special measures, in accordance with article 4 (1) of the Convention and the Committee’s general recommendation No. 25 (2004) on temporary special measures, such as a gender parity system for accelerated recruitment and appointment of women to senior positions in the public administration. </w:t>
      </w:r>
    </w:p>
    <w:p w14:paraId="4D86C7CD" w14:textId="77777777" w:rsidR="00566805" w:rsidRPr="00566805" w:rsidRDefault="00566805" w:rsidP="00E53113">
      <w:pPr>
        <w:numPr>
          <w:ilvl w:val="0"/>
          <w:numId w:val="18"/>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It is urgent to require explications about the sexism in politics which still prevent women’s political participation.</w:t>
      </w:r>
    </w:p>
    <w:p w14:paraId="46ABEE65" w14:textId="77777777" w:rsidR="00566805" w:rsidRPr="00566805" w:rsidRDefault="00566805" w:rsidP="00E53113">
      <w:pPr>
        <w:numPr>
          <w:ilvl w:val="0"/>
          <w:numId w:val="18"/>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Please, require information about legislative and preventing measures of political harassment and sexist attacks.</w:t>
      </w:r>
    </w:p>
    <w:p w14:paraId="4CE57A3F" w14:textId="77777777" w:rsidR="00566805" w:rsidRPr="00566805" w:rsidRDefault="00566805" w:rsidP="00566805">
      <w:pPr>
        <w:suppressAutoHyphens/>
        <w:spacing w:after="0" w:line="240" w:lineRule="auto"/>
        <w:jc w:val="both"/>
        <w:rPr>
          <w:rFonts w:ascii="Optima" w:eastAsia="Calibri" w:hAnsi="Optima" w:cs="Times New Roman"/>
          <w:color w:val="000000"/>
          <w:spacing w:val="4"/>
          <w:w w:val="103"/>
          <w:kern w:val="14"/>
          <w:lang w:val="en-GB"/>
        </w:rPr>
      </w:pPr>
    </w:p>
    <w:p w14:paraId="1A8FAFC3" w14:textId="77777777" w:rsidR="00566805" w:rsidRPr="00566805" w:rsidRDefault="00566805" w:rsidP="00E53113">
      <w:pPr>
        <w:numPr>
          <w:ilvl w:val="1"/>
          <w:numId w:val="15"/>
        </w:numPr>
        <w:suppressAutoHyphens/>
        <w:spacing w:after="0" w:line="240" w:lineRule="auto"/>
        <w:ind w:left="0" w:firstLine="0"/>
        <w:contextualSpacing/>
        <w:jc w:val="both"/>
        <w:rPr>
          <w:rFonts w:ascii="Optima" w:eastAsia="Calibri" w:hAnsi="Optima" w:cs="Times New Roman"/>
          <w:b/>
          <w:bCs/>
          <w:color w:val="000000"/>
          <w:spacing w:val="4"/>
          <w:w w:val="103"/>
          <w:kern w:val="14"/>
          <w:lang w:val="en-GB"/>
        </w:rPr>
      </w:pPr>
      <w:r w:rsidRPr="00566805">
        <w:rPr>
          <w:rFonts w:ascii="Optima" w:eastAsia="Calibri" w:hAnsi="Optima" w:cs="Times New Roman"/>
          <w:b/>
          <w:bCs/>
          <w:color w:val="000000"/>
          <w:spacing w:val="4"/>
          <w:w w:val="103"/>
          <w:kern w:val="14"/>
          <w:lang w:val="en-GB"/>
        </w:rPr>
        <w:t>Nationality</w:t>
      </w:r>
    </w:p>
    <w:p w14:paraId="15567C65" w14:textId="77777777" w:rsidR="00566805" w:rsidRPr="00566805" w:rsidRDefault="00566805" w:rsidP="00E53113">
      <w:pPr>
        <w:numPr>
          <w:ilvl w:val="0"/>
          <w:numId w:val="19"/>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Information is needed about remedies to procedural obstacles and difficulties and improve procedures in relation to the identification and protection of stateless persons, especially women and girls; access to nationality for stateless persons, with a particular focus on women and children; access of children of non-formally recognized stateless persons, including single mothers, to obtain Italian nationality; compliance with international standards on procedural safeguards in statelessness determination procedures.</w:t>
      </w:r>
    </w:p>
    <w:p w14:paraId="31EEFD24" w14:textId="77777777" w:rsidR="00566805" w:rsidRPr="00566805" w:rsidRDefault="00566805" w:rsidP="00566805">
      <w:pPr>
        <w:suppressAutoHyphens/>
        <w:spacing w:after="0" w:line="240" w:lineRule="auto"/>
        <w:contextualSpacing/>
        <w:jc w:val="both"/>
        <w:rPr>
          <w:rFonts w:ascii="Optima" w:eastAsia="Calibri" w:hAnsi="Optima" w:cs="Times New Roman"/>
          <w:b/>
          <w:bCs/>
          <w:color w:val="000000"/>
          <w:spacing w:val="4"/>
          <w:w w:val="103"/>
          <w:kern w:val="14"/>
          <w:lang w:val="en-GB"/>
        </w:rPr>
      </w:pPr>
    </w:p>
    <w:p w14:paraId="38722EBD" w14:textId="77777777" w:rsidR="00566805" w:rsidRPr="00566805" w:rsidRDefault="00566805" w:rsidP="00E53113">
      <w:pPr>
        <w:numPr>
          <w:ilvl w:val="1"/>
          <w:numId w:val="15"/>
        </w:numPr>
        <w:suppressAutoHyphens/>
        <w:spacing w:after="0" w:line="240" w:lineRule="auto"/>
        <w:ind w:left="0" w:firstLine="0"/>
        <w:contextualSpacing/>
        <w:jc w:val="both"/>
        <w:rPr>
          <w:rFonts w:ascii="Optima" w:eastAsia="Calibri" w:hAnsi="Optima" w:cs="Times New Roman"/>
          <w:b/>
          <w:bCs/>
          <w:color w:val="000000"/>
          <w:spacing w:val="4"/>
          <w:w w:val="103"/>
          <w:kern w:val="14"/>
          <w:lang w:val="en-GB"/>
        </w:rPr>
      </w:pPr>
      <w:r w:rsidRPr="00566805">
        <w:rPr>
          <w:rFonts w:ascii="Optima" w:eastAsia="Calibri" w:hAnsi="Optima" w:cs="Times New Roman"/>
          <w:b/>
          <w:bCs/>
          <w:color w:val="000000"/>
          <w:spacing w:val="4"/>
          <w:w w:val="103"/>
          <w:kern w:val="14"/>
          <w:lang w:val="en-GB"/>
        </w:rPr>
        <w:t>Education</w:t>
      </w:r>
    </w:p>
    <w:p w14:paraId="0F77C847" w14:textId="77777777" w:rsidR="00566805" w:rsidRPr="00566805" w:rsidRDefault="00566805" w:rsidP="00E53113">
      <w:pPr>
        <w:numPr>
          <w:ilvl w:val="0"/>
          <w:numId w:val="20"/>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Please, ask for information about adopted measures to address discriminatory stereotypes and structural barriers deterring girls from enrolling in traditionally male-dominated fields of study.</w:t>
      </w:r>
    </w:p>
    <w:p w14:paraId="014B0771" w14:textId="77777777" w:rsidR="00566805" w:rsidRPr="00566805" w:rsidRDefault="00566805" w:rsidP="00E53113">
      <w:pPr>
        <w:numPr>
          <w:ilvl w:val="0"/>
          <w:numId w:val="20"/>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Consider requiring information about updates in eliminating all gender stereotypes from textbooks and that school curricula, academic programmes and professional training for teachers cover women’s rights and gender equality.</w:t>
      </w:r>
    </w:p>
    <w:p w14:paraId="36691DA5" w14:textId="77777777" w:rsidR="00566805" w:rsidRPr="00566805" w:rsidRDefault="00566805" w:rsidP="00E53113">
      <w:pPr>
        <w:numPr>
          <w:ilvl w:val="0"/>
          <w:numId w:val="20"/>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 xml:space="preserve">Please, ask about the national guidelines for education on affectivity, sexuality and reproductive health in schools and the provision of mandatory, comprehensive and age-appropriate </w:t>
      </w:r>
      <w:r w:rsidRPr="00566805">
        <w:rPr>
          <w:rFonts w:ascii="Optima" w:eastAsia="Calibri" w:hAnsi="Optima" w:cs="Times New Roman"/>
          <w:color w:val="000000"/>
          <w:spacing w:val="4"/>
          <w:w w:val="103"/>
          <w:kern w:val="14"/>
          <w:lang w:val="en-GB"/>
        </w:rPr>
        <w:lastRenderedPageBreak/>
        <w:t>education on sexual and reproductive health and rights to girls and boys as part of the regular school curriculum, including on responsible sexual behaviour and prevention of early pregnancy and sexually transmitted infections.</w:t>
      </w:r>
    </w:p>
    <w:p w14:paraId="79A30121" w14:textId="77777777" w:rsidR="00566805" w:rsidRPr="00566805" w:rsidRDefault="00566805" w:rsidP="00E53113">
      <w:pPr>
        <w:numPr>
          <w:ilvl w:val="0"/>
          <w:numId w:val="20"/>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Ask for information about measures aiming at retaining Roma girls in school and increase their enrolment through temporary special measures.</w:t>
      </w:r>
    </w:p>
    <w:p w14:paraId="7D6F5183" w14:textId="77777777" w:rsidR="00566805" w:rsidRPr="00566805" w:rsidRDefault="00566805" w:rsidP="00566805">
      <w:pPr>
        <w:suppressAutoHyphens/>
        <w:spacing w:after="0" w:line="240" w:lineRule="auto"/>
        <w:jc w:val="both"/>
        <w:rPr>
          <w:rFonts w:ascii="Optima" w:eastAsia="Calibri" w:hAnsi="Optima" w:cs="Times New Roman"/>
          <w:color w:val="000000"/>
          <w:spacing w:val="4"/>
          <w:w w:val="103"/>
          <w:kern w:val="14"/>
          <w:lang w:val="en-GB"/>
        </w:rPr>
      </w:pPr>
    </w:p>
    <w:p w14:paraId="3296F89D" w14:textId="77777777" w:rsidR="00566805" w:rsidRPr="00566805" w:rsidRDefault="00566805" w:rsidP="00E53113">
      <w:pPr>
        <w:numPr>
          <w:ilvl w:val="1"/>
          <w:numId w:val="15"/>
        </w:numPr>
        <w:suppressAutoHyphens/>
        <w:spacing w:after="0" w:line="240" w:lineRule="auto"/>
        <w:ind w:left="0" w:firstLine="0"/>
        <w:contextualSpacing/>
        <w:jc w:val="both"/>
        <w:rPr>
          <w:rFonts w:ascii="Optima" w:eastAsia="Calibri" w:hAnsi="Optima" w:cs="Times New Roman"/>
          <w:b/>
          <w:bCs/>
          <w:color w:val="000000"/>
          <w:spacing w:val="4"/>
          <w:w w:val="103"/>
          <w:kern w:val="14"/>
          <w:lang w:val="en-GB"/>
        </w:rPr>
      </w:pPr>
      <w:r w:rsidRPr="00566805">
        <w:rPr>
          <w:rFonts w:ascii="Optima" w:eastAsia="Calibri" w:hAnsi="Optima" w:cs="Times New Roman"/>
          <w:b/>
          <w:bCs/>
          <w:color w:val="000000"/>
          <w:spacing w:val="4"/>
          <w:w w:val="103"/>
          <w:kern w:val="14"/>
          <w:lang w:val="en-GB"/>
        </w:rPr>
        <w:t>Employment</w:t>
      </w:r>
    </w:p>
    <w:p w14:paraId="64CC79C5" w14:textId="77777777" w:rsidR="00566805" w:rsidRPr="00566805" w:rsidRDefault="00566805" w:rsidP="00E53113">
      <w:pPr>
        <w:numPr>
          <w:ilvl w:val="0"/>
          <w:numId w:val="21"/>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It is important to assess which temporary special measures and structural measures have been adopted with the aim of achieving the substantive equality of women and men in the labour market, including for young women with higher education qualifications living in the south and unemployed women, aiming at eliminating occupational segregation, both horizontal and vertical, in the public and private sectors.</w:t>
      </w:r>
    </w:p>
    <w:p w14:paraId="1368797F" w14:textId="77777777" w:rsidR="00566805" w:rsidRPr="00566805" w:rsidRDefault="00566805" w:rsidP="00E53113">
      <w:pPr>
        <w:numPr>
          <w:ilvl w:val="0"/>
          <w:numId w:val="21"/>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Consider investigating the adopted measures to narrow and close the gender wage gap, to increase the access of women to full-time employment and promoting the equal sharing of domestic and family tasks between men and women, also by means of children facilities.</w:t>
      </w:r>
    </w:p>
    <w:p w14:paraId="2A09CB70" w14:textId="77777777" w:rsidR="00566805" w:rsidRPr="00566805" w:rsidRDefault="00566805" w:rsidP="00E53113">
      <w:pPr>
        <w:numPr>
          <w:ilvl w:val="0"/>
          <w:numId w:val="21"/>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 xml:space="preserve">It is important to verify the adoption of measures to accelerate the equal participation of women in the labour market, in particular of women migrants, refugees and asylum seekers, Roma, Sinti, </w:t>
      </w:r>
      <w:proofErr w:type="spellStart"/>
      <w:r w:rsidRPr="00566805">
        <w:rPr>
          <w:rFonts w:ascii="Optima" w:eastAsia="Calibri" w:hAnsi="Optima" w:cs="Times New Roman"/>
          <w:color w:val="000000"/>
          <w:spacing w:val="4"/>
          <w:w w:val="103"/>
          <w:kern w:val="14"/>
          <w:lang w:val="en-GB"/>
        </w:rPr>
        <w:t>Camminanti</w:t>
      </w:r>
      <w:proofErr w:type="spellEnd"/>
      <w:r w:rsidRPr="00566805">
        <w:rPr>
          <w:rFonts w:ascii="Optima" w:eastAsia="Calibri" w:hAnsi="Optima" w:cs="Times New Roman"/>
          <w:color w:val="000000"/>
          <w:spacing w:val="4"/>
          <w:w w:val="103"/>
          <w:kern w:val="14"/>
          <w:lang w:val="en-GB"/>
        </w:rPr>
        <w:t xml:space="preserve"> and older women, single mothers and women with disabilities.</w:t>
      </w:r>
    </w:p>
    <w:p w14:paraId="54CE5A68" w14:textId="77777777" w:rsidR="00566805" w:rsidRPr="00566805" w:rsidRDefault="00566805" w:rsidP="00E53113">
      <w:pPr>
        <w:numPr>
          <w:ilvl w:val="0"/>
          <w:numId w:val="21"/>
        </w:numPr>
        <w:suppressAutoHyphens/>
        <w:spacing w:after="0" w:line="240" w:lineRule="auto"/>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Please, ask the State party the assessment of the impact of austerity and covid-19 related laws and policies on the lives of women and their families and about the adopted measures for giving priority to the fight and prevention of any forms of discrimination against women in the recovery plan after pandemic and ensure the participation of women in the decision-making process regarding the recovery plan after pandemic.</w:t>
      </w:r>
    </w:p>
    <w:p w14:paraId="0B6F3601" w14:textId="77777777" w:rsidR="00566805" w:rsidRPr="00566805" w:rsidRDefault="00566805" w:rsidP="00E53113">
      <w:pPr>
        <w:numPr>
          <w:ilvl w:val="0"/>
          <w:numId w:val="21"/>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Ask also information about undertaken initiatives to prevent discrimination against women living in less developed areas, in particular to remedy the inadequacy of social and health services and economic and property discrimination.</w:t>
      </w:r>
    </w:p>
    <w:p w14:paraId="44777F42" w14:textId="77777777" w:rsidR="00566805" w:rsidRPr="00566805" w:rsidRDefault="00566805" w:rsidP="00566805">
      <w:pPr>
        <w:suppressAutoHyphens/>
        <w:spacing w:after="0" w:line="240" w:lineRule="auto"/>
        <w:jc w:val="both"/>
        <w:rPr>
          <w:rFonts w:ascii="Optima" w:eastAsia="Calibri" w:hAnsi="Optima" w:cs="Times New Roman"/>
          <w:color w:val="000000"/>
          <w:spacing w:val="4"/>
          <w:w w:val="103"/>
          <w:kern w:val="14"/>
          <w:lang w:val="en-GB"/>
        </w:rPr>
      </w:pPr>
    </w:p>
    <w:p w14:paraId="3759D7FA" w14:textId="77777777" w:rsidR="00566805" w:rsidRPr="00566805" w:rsidRDefault="00566805" w:rsidP="00E53113">
      <w:pPr>
        <w:numPr>
          <w:ilvl w:val="1"/>
          <w:numId w:val="15"/>
        </w:numPr>
        <w:suppressAutoHyphens/>
        <w:spacing w:after="0" w:line="240" w:lineRule="auto"/>
        <w:ind w:left="0" w:firstLine="0"/>
        <w:contextualSpacing/>
        <w:jc w:val="both"/>
        <w:rPr>
          <w:rFonts w:ascii="Optima" w:eastAsia="Calibri" w:hAnsi="Optima" w:cs="Times New Roman"/>
          <w:b/>
          <w:bCs/>
          <w:color w:val="000000"/>
          <w:spacing w:val="4"/>
          <w:w w:val="103"/>
          <w:kern w:val="14"/>
          <w:lang w:val="en-GB"/>
        </w:rPr>
      </w:pPr>
      <w:r w:rsidRPr="00566805">
        <w:rPr>
          <w:rFonts w:ascii="Optima" w:eastAsia="Calibri" w:hAnsi="Optima" w:cs="Times New Roman"/>
          <w:b/>
          <w:bCs/>
          <w:color w:val="000000"/>
          <w:spacing w:val="4"/>
          <w:w w:val="103"/>
          <w:kern w:val="14"/>
          <w:lang w:val="en-GB"/>
        </w:rPr>
        <w:t>Women with disabilities</w:t>
      </w:r>
    </w:p>
    <w:p w14:paraId="0CBF52DD" w14:textId="77777777" w:rsidR="00566805" w:rsidRPr="00566805" w:rsidRDefault="00566805" w:rsidP="00E53113">
      <w:pPr>
        <w:numPr>
          <w:ilvl w:val="0"/>
          <w:numId w:val="22"/>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Please, ask to the state party about the measures targeting women with disabilities and aiming at their inclusive education, access to labour market, health care, including sexual and reproductive health and rights, public and social life and decision-making processes, granting them independence, also by means of capacity-building for State officials.</w:t>
      </w:r>
    </w:p>
    <w:p w14:paraId="22DA8EE0" w14:textId="77777777" w:rsidR="00566805" w:rsidRPr="00566805" w:rsidRDefault="00566805" w:rsidP="00566805">
      <w:pPr>
        <w:suppressAutoHyphens/>
        <w:spacing w:after="0" w:line="240" w:lineRule="auto"/>
        <w:jc w:val="both"/>
        <w:rPr>
          <w:rFonts w:ascii="Optima" w:eastAsia="Calibri" w:hAnsi="Optima" w:cs="Times New Roman"/>
          <w:color w:val="000000"/>
          <w:spacing w:val="4"/>
          <w:w w:val="103"/>
          <w:kern w:val="14"/>
          <w:lang w:val="en-GB"/>
        </w:rPr>
      </w:pPr>
    </w:p>
    <w:p w14:paraId="35A7EFC2" w14:textId="77777777" w:rsidR="00566805" w:rsidRPr="00566805" w:rsidRDefault="00566805" w:rsidP="00E53113">
      <w:pPr>
        <w:numPr>
          <w:ilvl w:val="1"/>
          <w:numId w:val="15"/>
        </w:numPr>
        <w:suppressAutoHyphens/>
        <w:spacing w:after="0" w:line="240" w:lineRule="auto"/>
        <w:ind w:left="0" w:firstLine="0"/>
        <w:contextualSpacing/>
        <w:jc w:val="both"/>
        <w:rPr>
          <w:rFonts w:ascii="Optima" w:eastAsia="Calibri" w:hAnsi="Optima" w:cs="Times New Roman"/>
          <w:b/>
          <w:bCs/>
          <w:color w:val="000000"/>
          <w:spacing w:val="4"/>
          <w:w w:val="103"/>
          <w:kern w:val="14"/>
          <w:lang w:val="en-GB"/>
        </w:rPr>
      </w:pPr>
      <w:r w:rsidRPr="00566805">
        <w:rPr>
          <w:rFonts w:ascii="Optima" w:eastAsia="Calibri" w:hAnsi="Optima" w:cs="Times New Roman"/>
          <w:b/>
          <w:bCs/>
          <w:color w:val="000000"/>
          <w:spacing w:val="4"/>
          <w:w w:val="103"/>
          <w:kern w:val="14"/>
          <w:lang w:val="en-GB"/>
        </w:rPr>
        <w:t>Women in detention</w:t>
      </w:r>
    </w:p>
    <w:p w14:paraId="06A5AACA" w14:textId="77777777" w:rsidR="00566805" w:rsidRPr="00566805" w:rsidRDefault="00566805" w:rsidP="00E53113">
      <w:pPr>
        <w:numPr>
          <w:ilvl w:val="0"/>
          <w:numId w:val="23"/>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 xml:space="preserve">Please, ask for information about the reasons of lacking sex-disaggregated data on the number of women in detention, including in pretrial and administrative detention and about their conditions of detention, especially on access to basic health and social services. </w:t>
      </w:r>
    </w:p>
    <w:p w14:paraId="1C95BB89" w14:textId="77777777" w:rsidR="00566805" w:rsidRPr="00566805" w:rsidRDefault="00566805" w:rsidP="00E53113">
      <w:pPr>
        <w:numPr>
          <w:ilvl w:val="0"/>
          <w:numId w:val="23"/>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Information is required about staff mandatory capacity-building programmes on gender equality and women’s dignity and rights.</w:t>
      </w:r>
    </w:p>
    <w:p w14:paraId="37483A6E" w14:textId="77777777" w:rsidR="00566805" w:rsidRPr="00566805" w:rsidRDefault="00566805" w:rsidP="00E53113">
      <w:pPr>
        <w:numPr>
          <w:ilvl w:val="0"/>
          <w:numId w:val="24"/>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Furthermore, ask information about human, technical and financial resources allocated by the state party in order to grant women in detention the coverage of education employment programmes and health services to include women in pretrial detention.</w:t>
      </w:r>
    </w:p>
    <w:p w14:paraId="68F6689F" w14:textId="77777777" w:rsidR="00566805" w:rsidRPr="00566805" w:rsidRDefault="00566805" w:rsidP="00E53113">
      <w:pPr>
        <w:numPr>
          <w:ilvl w:val="0"/>
          <w:numId w:val="24"/>
        </w:numPr>
        <w:suppressAutoHyphens/>
        <w:spacing w:after="0" w:line="240" w:lineRule="auto"/>
        <w:ind w:left="0" w:firstLine="0"/>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Please, ask for information about the delayed of implementations of alternatives to detention, especially for pregnant women and mothers with young children, taking into account the best interest of the child.</w:t>
      </w:r>
    </w:p>
    <w:p w14:paraId="501893B9" w14:textId="77777777" w:rsidR="00566805" w:rsidRPr="00566805" w:rsidRDefault="00566805" w:rsidP="00566805">
      <w:pPr>
        <w:suppressAutoHyphens/>
        <w:spacing w:after="0" w:line="240" w:lineRule="auto"/>
        <w:jc w:val="both"/>
        <w:rPr>
          <w:rFonts w:ascii="Optima" w:eastAsia="Calibri" w:hAnsi="Optima" w:cs="Times New Roman"/>
          <w:color w:val="000000"/>
          <w:spacing w:val="4"/>
          <w:w w:val="103"/>
          <w:kern w:val="14"/>
          <w:lang w:val="en-GB"/>
        </w:rPr>
      </w:pPr>
    </w:p>
    <w:p w14:paraId="59E7F2A0" w14:textId="77777777" w:rsidR="00566805" w:rsidRPr="00566805" w:rsidRDefault="00566805" w:rsidP="00E53113">
      <w:pPr>
        <w:numPr>
          <w:ilvl w:val="0"/>
          <w:numId w:val="15"/>
        </w:numPr>
        <w:suppressAutoHyphens/>
        <w:spacing w:after="0" w:line="240" w:lineRule="auto"/>
        <w:ind w:left="0" w:firstLine="0"/>
        <w:contextualSpacing/>
        <w:jc w:val="both"/>
        <w:rPr>
          <w:rFonts w:ascii="Optima" w:eastAsia="Calibri" w:hAnsi="Optima" w:cs="Times New Roman"/>
          <w:b/>
          <w:bCs/>
          <w:color w:val="000000"/>
          <w:spacing w:val="4"/>
          <w:w w:val="103"/>
          <w:kern w:val="14"/>
          <w:lang w:val="en-GB"/>
        </w:rPr>
      </w:pPr>
      <w:r w:rsidRPr="00566805">
        <w:rPr>
          <w:rFonts w:ascii="Optima" w:eastAsia="Calibri" w:hAnsi="Optima" w:cs="Times New Roman"/>
          <w:b/>
          <w:bCs/>
          <w:color w:val="000000"/>
          <w:spacing w:val="4"/>
          <w:w w:val="103"/>
          <w:kern w:val="14"/>
          <w:lang w:val="en-GB"/>
        </w:rPr>
        <w:t>Migration and transnational flows</w:t>
      </w:r>
    </w:p>
    <w:p w14:paraId="3253DCD6" w14:textId="77777777" w:rsidR="00566805" w:rsidRPr="00566805" w:rsidRDefault="00566805" w:rsidP="00E53113">
      <w:pPr>
        <w:numPr>
          <w:ilvl w:val="1"/>
          <w:numId w:val="15"/>
        </w:numPr>
        <w:suppressAutoHyphens/>
        <w:spacing w:after="0" w:line="240" w:lineRule="auto"/>
        <w:ind w:left="0" w:firstLine="0"/>
        <w:contextualSpacing/>
        <w:jc w:val="both"/>
        <w:rPr>
          <w:rFonts w:ascii="Optima" w:eastAsia="Calibri" w:hAnsi="Optima" w:cs="Times New Roman"/>
          <w:b/>
          <w:bCs/>
          <w:color w:val="000000"/>
          <w:spacing w:val="4"/>
          <w:w w:val="103"/>
          <w:kern w:val="14"/>
          <w:lang w:val="en-GB"/>
        </w:rPr>
      </w:pPr>
      <w:r w:rsidRPr="00566805">
        <w:rPr>
          <w:rFonts w:ascii="Optima" w:eastAsia="Calibri" w:hAnsi="Optima" w:cs="Times New Roman"/>
          <w:b/>
          <w:bCs/>
          <w:color w:val="000000"/>
          <w:spacing w:val="4"/>
          <w:w w:val="103"/>
          <w:kern w:val="14"/>
          <w:lang w:val="en-GB"/>
        </w:rPr>
        <w:t>Women refugees and asylum seekers</w:t>
      </w:r>
    </w:p>
    <w:p w14:paraId="564BC91E" w14:textId="77777777" w:rsidR="00566805" w:rsidRPr="00566805" w:rsidRDefault="00566805" w:rsidP="00E53113">
      <w:pPr>
        <w:numPr>
          <w:ilvl w:val="0"/>
          <w:numId w:val="25"/>
        </w:numPr>
        <w:suppressAutoHyphens/>
        <w:spacing w:after="0" w:line="240" w:lineRule="auto"/>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Please, ask for information about the measures adopted to implement chapter VII of the Istanbul Convention, and in particular for a gender-appropriate, culturally sensitive and age sensitive individual screening and assessment procedures to ensure the systematic and early identification of refugees and asylum seekers, in particular women and girls who have been victims or are at risk of gender-based violence.</w:t>
      </w:r>
    </w:p>
    <w:p w14:paraId="346F79C3" w14:textId="77777777" w:rsidR="00566805" w:rsidRPr="00566805" w:rsidRDefault="00566805" w:rsidP="00E53113">
      <w:pPr>
        <w:numPr>
          <w:ilvl w:val="0"/>
          <w:numId w:val="25"/>
        </w:numPr>
        <w:suppressAutoHyphens/>
        <w:spacing w:after="0" w:line="240" w:lineRule="auto"/>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How many available places in reception centres are dedicated to women refugee and asylum seekers and their children, with particular attention to their needs?</w:t>
      </w:r>
    </w:p>
    <w:p w14:paraId="339EFCF7" w14:textId="77777777" w:rsidR="00566805" w:rsidRPr="00566805" w:rsidRDefault="00566805" w:rsidP="00E53113">
      <w:pPr>
        <w:numPr>
          <w:ilvl w:val="0"/>
          <w:numId w:val="25"/>
        </w:numPr>
        <w:suppressAutoHyphens/>
        <w:spacing w:after="0" w:line="240" w:lineRule="auto"/>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lastRenderedPageBreak/>
        <w:t>Please, ask to provide information about administrative detention, in particular in case of women with specific needs and vulnerabilities.</w:t>
      </w:r>
    </w:p>
    <w:p w14:paraId="755B6260" w14:textId="77777777" w:rsidR="00566805" w:rsidRPr="00566805" w:rsidRDefault="00566805" w:rsidP="00E53113">
      <w:pPr>
        <w:numPr>
          <w:ilvl w:val="0"/>
          <w:numId w:val="25"/>
        </w:numPr>
        <w:suppressAutoHyphens/>
        <w:spacing w:after="0" w:line="240" w:lineRule="auto"/>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Please, ask information about the measures adopted to prevent branch of the principle of non-refoulement for all women and girls in need of international protection.</w:t>
      </w:r>
    </w:p>
    <w:p w14:paraId="4DD9E420" w14:textId="77777777" w:rsidR="00566805" w:rsidRPr="00566805" w:rsidRDefault="00566805" w:rsidP="00E53113">
      <w:pPr>
        <w:numPr>
          <w:ilvl w:val="0"/>
          <w:numId w:val="25"/>
        </w:numPr>
        <w:suppressAutoHyphens/>
        <w:spacing w:after="0" w:line="240" w:lineRule="auto"/>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Ask for measures of reparation adopted for women and girls illegally repatriated or denied access to protection by the last immigration laws and policies.</w:t>
      </w:r>
    </w:p>
    <w:p w14:paraId="3B118527" w14:textId="77777777" w:rsidR="00566805" w:rsidRPr="00566805" w:rsidRDefault="00566805" w:rsidP="00566805">
      <w:pPr>
        <w:suppressAutoHyphens/>
        <w:spacing w:after="0" w:line="240" w:lineRule="auto"/>
        <w:jc w:val="both"/>
        <w:rPr>
          <w:rFonts w:ascii="Optima" w:eastAsia="Calibri" w:hAnsi="Optima" w:cs="Times New Roman"/>
          <w:color w:val="000000"/>
          <w:spacing w:val="4"/>
          <w:w w:val="103"/>
          <w:kern w:val="14"/>
          <w:lang w:val="en-GB"/>
        </w:rPr>
      </w:pPr>
    </w:p>
    <w:p w14:paraId="2A2E07BB" w14:textId="77777777" w:rsidR="00566805" w:rsidRPr="00566805" w:rsidRDefault="00566805" w:rsidP="00E53113">
      <w:pPr>
        <w:numPr>
          <w:ilvl w:val="1"/>
          <w:numId w:val="15"/>
        </w:numPr>
        <w:suppressAutoHyphens/>
        <w:spacing w:after="0" w:line="240" w:lineRule="auto"/>
        <w:ind w:left="0" w:firstLine="0"/>
        <w:contextualSpacing/>
        <w:jc w:val="both"/>
        <w:rPr>
          <w:rFonts w:ascii="Optima" w:eastAsia="Calibri" w:hAnsi="Optima" w:cs="Times New Roman"/>
          <w:b/>
          <w:bCs/>
          <w:color w:val="000000"/>
          <w:spacing w:val="4"/>
          <w:w w:val="103"/>
          <w:kern w:val="14"/>
          <w:lang w:val="en-GB"/>
        </w:rPr>
      </w:pPr>
      <w:r w:rsidRPr="00566805">
        <w:rPr>
          <w:rFonts w:ascii="Optima" w:eastAsia="Calibri" w:hAnsi="Optima" w:cs="Times New Roman"/>
          <w:b/>
          <w:bCs/>
          <w:color w:val="000000"/>
          <w:spacing w:val="4"/>
          <w:w w:val="103"/>
          <w:kern w:val="14"/>
          <w:lang w:val="en-GB"/>
        </w:rPr>
        <w:t>Women migrant workers</w:t>
      </w:r>
    </w:p>
    <w:p w14:paraId="42EB4D40" w14:textId="77777777" w:rsidR="00566805" w:rsidRPr="00566805" w:rsidRDefault="00566805" w:rsidP="00E53113">
      <w:pPr>
        <w:numPr>
          <w:ilvl w:val="0"/>
          <w:numId w:val="26"/>
        </w:numPr>
        <w:suppressAutoHyphens/>
        <w:spacing w:after="0" w:line="240" w:lineRule="auto"/>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Please, ask for information about the investigation and prosecution of work and labour exploitation in the agricultural sector, care sector and others and to establish effective complaint procedures to enable women migrant workers to lodge complaints against their employers without fear of reprisals, arrest, detention or deportation.</w:t>
      </w:r>
    </w:p>
    <w:p w14:paraId="57FF728E" w14:textId="77777777" w:rsidR="00566805" w:rsidRPr="00566805" w:rsidRDefault="00566805" w:rsidP="00E53113">
      <w:pPr>
        <w:numPr>
          <w:ilvl w:val="0"/>
          <w:numId w:val="26"/>
        </w:numPr>
        <w:suppressAutoHyphens/>
        <w:spacing w:after="0" w:line="240" w:lineRule="auto"/>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 xml:space="preserve">Information </w:t>
      </w:r>
      <w:proofErr w:type="gramStart"/>
      <w:r w:rsidRPr="00566805">
        <w:rPr>
          <w:rFonts w:ascii="Optima" w:eastAsia="Calibri" w:hAnsi="Optima" w:cs="Times New Roman"/>
          <w:color w:val="000000"/>
          <w:spacing w:val="4"/>
          <w:w w:val="103"/>
          <w:kern w:val="14"/>
          <w:lang w:val="en-GB"/>
        </w:rPr>
        <w:t>are</w:t>
      </w:r>
      <w:proofErr w:type="gramEnd"/>
      <w:r w:rsidRPr="00566805">
        <w:rPr>
          <w:rFonts w:ascii="Optima" w:eastAsia="Calibri" w:hAnsi="Optima" w:cs="Times New Roman"/>
          <w:color w:val="000000"/>
          <w:spacing w:val="4"/>
          <w:w w:val="103"/>
          <w:kern w:val="14"/>
          <w:lang w:val="en-GB"/>
        </w:rPr>
        <w:t xml:space="preserve"> required about the measures adopted to grant access to basic services to all women migrant workers, regardless of their immigration status. </w:t>
      </w:r>
    </w:p>
    <w:p w14:paraId="7DDA9769" w14:textId="77777777" w:rsidR="00566805" w:rsidRPr="00566805" w:rsidRDefault="00566805" w:rsidP="00E53113">
      <w:pPr>
        <w:numPr>
          <w:ilvl w:val="0"/>
          <w:numId w:val="26"/>
        </w:numPr>
        <w:suppressAutoHyphens/>
        <w:spacing w:after="0" w:line="240" w:lineRule="auto"/>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Please, consider asking information about the legal measures aiming at preventing migrant victimization by smugglers, including work visa.</w:t>
      </w:r>
    </w:p>
    <w:p w14:paraId="45EF9194" w14:textId="77777777" w:rsidR="00566805" w:rsidRPr="00566805" w:rsidRDefault="00566805" w:rsidP="00566805">
      <w:pPr>
        <w:suppressAutoHyphens/>
        <w:spacing w:after="0" w:line="240" w:lineRule="auto"/>
        <w:jc w:val="both"/>
        <w:rPr>
          <w:rFonts w:ascii="Optima" w:eastAsia="Calibri" w:hAnsi="Optima" w:cs="Times New Roman"/>
          <w:color w:val="000000"/>
          <w:spacing w:val="4"/>
          <w:w w:val="103"/>
          <w:kern w:val="14"/>
          <w:lang w:val="en-GB"/>
        </w:rPr>
      </w:pPr>
    </w:p>
    <w:p w14:paraId="12B0AD1D" w14:textId="77777777" w:rsidR="00566805" w:rsidRPr="00566805" w:rsidRDefault="00566805" w:rsidP="00566805">
      <w:pPr>
        <w:suppressAutoHyphens/>
        <w:spacing w:after="0" w:line="240" w:lineRule="auto"/>
        <w:jc w:val="both"/>
        <w:rPr>
          <w:rFonts w:ascii="Optima" w:eastAsia="Calibri" w:hAnsi="Optima" w:cs="Times New Roman"/>
          <w:color w:val="000000"/>
          <w:spacing w:val="4"/>
          <w:w w:val="103"/>
          <w:kern w:val="14"/>
          <w:lang w:val="en-GB"/>
        </w:rPr>
      </w:pPr>
    </w:p>
    <w:p w14:paraId="1EEDFCEA" w14:textId="77777777" w:rsidR="00566805" w:rsidRPr="00566805" w:rsidRDefault="00566805" w:rsidP="00E53113">
      <w:pPr>
        <w:numPr>
          <w:ilvl w:val="0"/>
          <w:numId w:val="15"/>
        </w:numPr>
        <w:suppressAutoHyphens/>
        <w:spacing w:after="0" w:line="240" w:lineRule="auto"/>
        <w:ind w:left="0" w:firstLine="0"/>
        <w:contextualSpacing/>
        <w:jc w:val="both"/>
        <w:rPr>
          <w:rFonts w:ascii="Optima" w:eastAsia="Calibri" w:hAnsi="Optima" w:cs="Times New Roman"/>
          <w:b/>
          <w:bCs/>
          <w:color w:val="000000"/>
          <w:spacing w:val="4"/>
          <w:w w:val="103"/>
          <w:kern w:val="14"/>
          <w:lang w:val="en-GB"/>
        </w:rPr>
      </w:pPr>
      <w:r w:rsidRPr="00566805">
        <w:rPr>
          <w:rFonts w:ascii="Optima" w:eastAsia="Calibri" w:hAnsi="Optima" w:cs="Times New Roman"/>
          <w:b/>
          <w:bCs/>
          <w:color w:val="000000"/>
          <w:spacing w:val="4"/>
          <w:w w:val="103"/>
          <w:kern w:val="14"/>
          <w:lang w:val="en-GB"/>
        </w:rPr>
        <w:t>Health</w:t>
      </w:r>
    </w:p>
    <w:p w14:paraId="2B0C6C82" w14:textId="77777777" w:rsidR="00566805" w:rsidRPr="00566805" w:rsidRDefault="00566805" w:rsidP="00E53113">
      <w:pPr>
        <w:numPr>
          <w:ilvl w:val="0"/>
          <w:numId w:val="27"/>
        </w:numPr>
        <w:suppressAutoHyphens/>
        <w:spacing w:after="0" w:line="240" w:lineRule="auto"/>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Please, ask the State party the adopted measures to ensure the full realization of the right to health, including sexual and reproductive health and rights, for all women and girls.</w:t>
      </w:r>
    </w:p>
    <w:p w14:paraId="16AB865B" w14:textId="77777777" w:rsidR="00566805" w:rsidRPr="00566805" w:rsidRDefault="00566805" w:rsidP="00E53113">
      <w:pPr>
        <w:numPr>
          <w:ilvl w:val="0"/>
          <w:numId w:val="27"/>
        </w:numPr>
        <w:suppressAutoHyphens/>
        <w:spacing w:after="0" w:line="240" w:lineRule="auto"/>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In particular, ask which measures will be adopted to grant equal access to the essential-level assistance, to prevent sexually transmitted infections, in particular HIV, and improve access to the new generation of contraceptives, including by ensuring coverage by the national health service.</w:t>
      </w:r>
    </w:p>
    <w:p w14:paraId="4D4DFD57" w14:textId="77777777" w:rsidR="00566805" w:rsidRPr="00566805" w:rsidRDefault="00566805" w:rsidP="00E53113">
      <w:pPr>
        <w:numPr>
          <w:ilvl w:val="0"/>
          <w:numId w:val="27"/>
        </w:numPr>
        <w:suppressAutoHyphens/>
        <w:spacing w:after="0" w:line="240" w:lineRule="auto"/>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 xml:space="preserve">Please, provide information about a rights-based health-care protocol for intersex children required by the </w:t>
      </w:r>
      <w:proofErr w:type="spellStart"/>
      <w:r w:rsidRPr="00566805">
        <w:rPr>
          <w:rFonts w:ascii="Optima" w:eastAsia="Calibri" w:hAnsi="Optima" w:cs="Times New Roman"/>
          <w:color w:val="000000"/>
          <w:spacing w:val="4"/>
          <w:w w:val="103"/>
          <w:kern w:val="14"/>
          <w:lang w:val="en-GB"/>
        </w:rPr>
        <w:t>Cedaw</w:t>
      </w:r>
      <w:proofErr w:type="spellEnd"/>
      <w:r w:rsidRPr="00566805">
        <w:rPr>
          <w:rFonts w:ascii="Optima" w:eastAsia="Calibri" w:hAnsi="Optima" w:cs="Times New Roman"/>
          <w:color w:val="000000"/>
          <w:spacing w:val="4"/>
          <w:w w:val="103"/>
          <w:kern w:val="14"/>
          <w:lang w:val="en-GB"/>
        </w:rPr>
        <w:t xml:space="preserve"> Committee.</w:t>
      </w:r>
    </w:p>
    <w:p w14:paraId="43FCD9DB" w14:textId="77777777" w:rsidR="00566805" w:rsidRPr="00566805" w:rsidRDefault="00566805" w:rsidP="00E53113">
      <w:pPr>
        <w:numPr>
          <w:ilvl w:val="0"/>
          <w:numId w:val="27"/>
        </w:numPr>
        <w:suppressAutoHyphens/>
        <w:spacing w:after="0" w:line="240" w:lineRule="auto"/>
        <w:contextualSpacing/>
        <w:jc w:val="both"/>
        <w:rPr>
          <w:rFonts w:ascii="Optima" w:eastAsia="Calibri" w:hAnsi="Optima" w:cs="Times New Roman"/>
          <w:color w:val="000000"/>
          <w:spacing w:val="4"/>
          <w:w w:val="103"/>
          <w:kern w:val="14"/>
          <w:lang w:val="en-GB"/>
        </w:rPr>
      </w:pPr>
      <w:r w:rsidRPr="00566805">
        <w:rPr>
          <w:rFonts w:ascii="Optima" w:eastAsia="Calibri" w:hAnsi="Optima" w:cs="Times New Roman"/>
          <w:color w:val="000000"/>
          <w:spacing w:val="4"/>
          <w:w w:val="103"/>
          <w:kern w:val="14"/>
          <w:lang w:val="en-GB"/>
        </w:rPr>
        <w:t>Considering the undergoing attack to Act No. 194/78 throughout the State party, please ask information about monitoring and sanctioning procedures to prevent denial of access to abortion services and appropriate referral services, including the limitation of the exercise of conscientious objection by health-care personnel which constitutes an obstacle for women who wish to terminate a pregnancy.</w:t>
      </w:r>
    </w:p>
    <w:p w14:paraId="563E8BEF" w14:textId="77777777" w:rsidR="00566805" w:rsidRPr="00566805" w:rsidRDefault="00566805" w:rsidP="00566805">
      <w:pPr>
        <w:suppressAutoHyphens/>
        <w:spacing w:after="0" w:line="240" w:lineRule="auto"/>
        <w:jc w:val="both"/>
        <w:rPr>
          <w:rFonts w:ascii="Optima" w:eastAsia="Calibri" w:hAnsi="Optima" w:cs="Times New Roman"/>
          <w:color w:val="000000"/>
          <w:spacing w:val="4"/>
          <w:w w:val="103"/>
          <w:kern w:val="14"/>
          <w:lang w:val="en-GB"/>
        </w:rPr>
      </w:pPr>
    </w:p>
    <w:p w14:paraId="388B46D0" w14:textId="77777777" w:rsidR="00566805" w:rsidRPr="00566805" w:rsidRDefault="00566805" w:rsidP="00566805">
      <w:pPr>
        <w:suppressAutoHyphens/>
        <w:spacing w:after="0" w:line="240" w:lineRule="auto"/>
        <w:jc w:val="both"/>
        <w:rPr>
          <w:rFonts w:ascii="Optima" w:eastAsia="Calibri" w:hAnsi="Optima" w:cs="Times New Roman"/>
          <w:color w:val="000000"/>
          <w:spacing w:val="4"/>
          <w:w w:val="103"/>
          <w:kern w:val="14"/>
          <w:lang w:val="en-GB"/>
        </w:rPr>
      </w:pPr>
    </w:p>
    <w:p w14:paraId="52285E1F" w14:textId="77777777" w:rsidR="00566805" w:rsidRPr="00566805" w:rsidRDefault="00566805" w:rsidP="00566805">
      <w:pPr>
        <w:suppressAutoHyphens/>
        <w:spacing w:after="0" w:line="240" w:lineRule="auto"/>
        <w:jc w:val="both"/>
        <w:rPr>
          <w:rFonts w:ascii="Optima" w:eastAsia="Calibri" w:hAnsi="Optima" w:cs="Times New Roman"/>
          <w:color w:val="000000"/>
          <w:spacing w:val="4"/>
          <w:w w:val="103"/>
          <w:kern w:val="14"/>
          <w:lang w:val="en-GB"/>
        </w:rPr>
      </w:pPr>
    </w:p>
    <w:p w14:paraId="71AFACD1" w14:textId="77777777" w:rsidR="00566805" w:rsidRPr="00566805" w:rsidRDefault="00566805" w:rsidP="00566805">
      <w:pPr>
        <w:suppressAutoHyphens/>
        <w:spacing w:after="0" w:line="240" w:lineRule="auto"/>
        <w:jc w:val="both"/>
        <w:rPr>
          <w:rFonts w:ascii="Optima" w:eastAsia="Calibri" w:hAnsi="Optima" w:cs="Times New Roman"/>
          <w:color w:val="000000"/>
          <w:spacing w:val="4"/>
          <w:w w:val="103"/>
          <w:kern w:val="14"/>
          <w:lang w:val="en-GB"/>
        </w:rPr>
      </w:pPr>
    </w:p>
    <w:p w14:paraId="716F9484" w14:textId="31FBA352" w:rsidR="00E542FC" w:rsidRPr="00566805" w:rsidRDefault="00566805" w:rsidP="00566805">
      <w:pPr>
        <w:spacing w:after="0"/>
        <w:rPr>
          <w:rFonts w:ascii="Optima" w:eastAsia="Calibri" w:hAnsi="Optima" w:cs="Calibri"/>
          <w:i/>
          <w:iCs/>
          <w:color w:val="000000"/>
          <w:spacing w:val="4"/>
          <w:w w:val="103"/>
          <w:kern w:val="14"/>
          <w:lang w:val="en-GB"/>
        </w:rPr>
      </w:pPr>
      <w:r w:rsidRPr="00566805">
        <w:rPr>
          <w:rFonts w:ascii="Optima" w:eastAsia="Calibri" w:hAnsi="Optima" w:cs="Calibri"/>
          <w:i/>
          <w:iCs/>
          <w:color w:val="000000"/>
          <w:spacing w:val="4"/>
          <w:w w:val="103"/>
          <w:kern w:val="14"/>
          <w:lang w:val="en-GB"/>
        </w:rPr>
        <w:t>Rome, 1</w:t>
      </w:r>
      <w:r w:rsidRPr="009C221E">
        <w:rPr>
          <w:rFonts w:ascii="Optima" w:eastAsia="Calibri" w:hAnsi="Optima" w:cs="Calibri"/>
          <w:i/>
          <w:iCs/>
          <w:color w:val="000000"/>
          <w:spacing w:val="4"/>
          <w:w w:val="103"/>
          <w:kern w:val="14"/>
          <w:vertAlign w:val="superscript"/>
          <w:lang w:val="en-GB"/>
        </w:rPr>
        <w:t>st</w:t>
      </w:r>
      <w:r w:rsidRPr="00566805">
        <w:rPr>
          <w:rFonts w:ascii="Optima" w:eastAsia="Calibri" w:hAnsi="Optima" w:cs="Calibri"/>
          <w:i/>
          <w:iCs/>
          <w:color w:val="000000"/>
          <w:spacing w:val="4"/>
          <w:w w:val="103"/>
          <w:kern w:val="14"/>
          <w:lang w:val="en-GB"/>
        </w:rPr>
        <w:t xml:space="preserve"> </w:t>
      </w:r>
      <w:proofErr w:type="spellStart"/>
      <w:r w:rsidRPr="00566805">
        <w:rPr>
          <w:rFonts w:ascii="Optima" w:eastAsia="Calibri" w:hAnsi="Optima" w:cs="Calibri"/>
          <w:i/>
          <w:iCs/>
          <w:color w:val="000000"/>
          <w:spacing w:val="4"/>
          <w:w w:val="103"/>
          <w:kern w:val="14"/>
          <w:lang w:val="en-GB"/>
        </w:rPr>
        <w:t>February</w:t>
      </w:r>
      <w:proofErr w:type="spellEnd"/>
      <w:r w:rsidRPr="00566805">
        <w:rPr>
          <w:rFonts w:ascii="Optima" w:eastAsia="Calibri" w:hAnsi="Optima" w:cs="Calibri"/>
          <w:i/>
          <w:iCs/>
          <w:color w:val="000000"/>
          <w:spacing w:val="4"/>
          <w:w w:val="103"/>
          <w:kern w:val="14"/>
          <w:lang w:val="en-GB"/>
        </w:rPr>
        <w:t xml:space="preserve"> 2021</w:t>
      </w:r>
    </w:p>
    <w:p w14:paraId="1DB55F47" w14:textId="24BDA02B" w:rsidR="00566805" w:rsidRPr="00566805" w:rsidRDefault="00566805" w:rsidP="00566805">
      <w:pPr>
        <w:spacing w:after="0"/>
        <w:jc w:val="right"/>
        <w:rPr>
          <w:rFonts w:ascii="Optima" w:eastAsia="Calibri" w:hAnsi="Optima" w:cs="Calibri"/>
          <w:i/>
          <w:iCs/>
          <w:color w:val="000000"/>
          <w:spacing w:val="4"/>
          <w:w w:val="103"/>
          <w:kern w:val="14"/>
          <w:lang w:val="en-GB"/>
        </w:rPr>
      </w:pPr>
      <w:r w:rsidRPr="00566805">
        <w:rPr>
          <w:rFonts w:ascii="Optima" w:eastAsia="Calibri" w:hAnsi="Optima" w:cs="Calibri"/>
          <w:i/>
          <w:iCs/>
          <w:color w:val="000000"/>
          <w:spacing w:val="4"/>
          <w:w w:val="103"/>
          <w:kern w:val="14"/>
          <w:lang w:val="en-GB"/>
        </w:rPr>
        <w:t xml:space="preserve">Legal </w:t>
      </w:r>
      <w:proofErr w:type="spellStart"/>
      <w:r w:rsidRPr="00566805">
        <w:rPr>
          <w:rFonts w:ascii="Optima" w:eastAsia="Calibri" w:hAnsi="Optima" w:cs="Calibri"/>
          <w:i/>
          <w:iCs/>
          <w:color w:val="000000"/>
          <w:spacing w:val="4"/>
          <w:w w:val="103"/>
          <w:kern w:val="14"/>
          <w:lang w:val="en-GB"/>
        </w:rPr>
        <w:t>representative</w:t>
      </w:r>
      <w:proofErr w:type="spellEnd"/>
    </w:p>
    <w:p w14:paraId="19B64733" w14:textId="23F2F765" w:rsidR="00566805" w:rsidRPr="00566805" w:rsidRDefault="00566805" w:rsidP="00566805">
      <w:pPr>
        <w:spacing w:after="0"/>
        <w:jc w:val="right"/>
        <w:rPr>
          <w:rFonts w:ascii="Optima" w:eastAsia="Calibri" w:hAnsi="Optima" w:cs="Calibri"/>
          <w:i/>
          <w:iCs/>
          <w:color w:val="000000"/>
          <w:spacing w:val="4"/>
          <w:w w:val="103"/>
          <w:kern w:val="14"/>
          <w:lang w:val="en-GB"/>
        </w:rPr>
      </w:pPr>
      <w:r w:rsidRPr="00566805">
        <w:rPr>
          <w:rFonts w:ascii="Optima" w:eastAsia="Calibri" w:hAnsi="Optima" w:cs="Calibri"/>
          <w:i/>
          <w:iCs/>
          <w:color w:val="000000"/>
          <w:spacing w:val="4"/>
          <w:w w:val="103"/>
          <w:kern w:val="14"/>
          <w:lang w:val="en-GB"/>
        </w:rPr>
        <w:t>Differenza Donna NGO</w:t>
      </w:r>
    </w:p>
    <w:p w14:paraId="220B2228" w14:textId="66B7657F" w:rsidR="00566805" w:rsidRPr="00566805" w:rsidRDefault="00566805" w:rsidP="00566805">
      <w:pPr>
        <w:spacing w:after="0"/>
        <w:jc w:val="right"/>
        <w:rPr>
          <w:rFonts w:ascii="Optima" w:eastAsia="Calibri" w:hAnsi="Optima" w:cs="Calibri"/>
          <w:i/>
          <w:iCs/>
          <w:color w:val="000000"/>
          <w:spacing w:val="4"/>
          <w:w w:val="103"/>
          <w:kern w:val="14"/>
          <w:lang w:val="en-GB"/>
        </w:rPr>
      </w:pPr>
      <w:r w:rsidRPr="00566805">
        <w:rPr>
          <w:rFonts w:ascii="Optima" w:eastAsia="Calibri" w:hAnsi="Optima" w:cs="Calibri"/>
          <w:i/>
          <w:iCs/>
          <w:color w:val="000000"/>
          <w:spacing w:val="4"/>
          <w:w w:val="103"/>
          <w:kern w:val="14"/>
          <w:lang w:val="en-GB"/>
        </w:rPr>
        <w:t>Ms. Elisa Ercoli</w:t>
      </w:r>
    </w:p>
    <w:sectPr w:rsidR="00566805" w:rsidRPr="00566805" w:rsidSect="000530D4">
      <w:footerReference w:type="default" r:id="rId9"/>
      <w:pgSz w:w="11906" w:h="16838"/>
      <w:pgMar w:top="284" w:right="1134" w:bottom="1134" w:left="1134"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42A1E4" w14:textId="77777777" w:rsidR="00E53113" w:rsidRDefault="00E53113" w:rsidP="006C434A">
      <w:pPr>
        <w:spacing w:after="0" w:line="240" w:lineRule="auto"/>
      </w:pPr>
      <w:r>
        <w:separator/>
      </w:r>
    </w:p>
  </w:endnote>
  <w:endnote w:type="continuationSeparator" w:id="0">
    <w:p w14:paraId="24C13D26" w14:textId="77777777" w:rsidR="00E53113" w:rsidRDefault="00E53113" w:rsidP="006C4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tima">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5668387"/>
      <w:docPartObj>
        <w:docPartGallery w:val="Page Numbers (Bottom of Page)"/>
        <w:docPartUnique/>
      </w:docPartObj>
    </w:sdtPr>
    <w:sdtEndPr/>
    <w:sdtContent>
      <w:p w14:paraId="057CDA67" w14:textId="39ED209A" w:rsidR="000530D4" w:rsidRPr="00BF2AF1" w:rsidRDefault="00566805" w:rsidP="000530D4">
        <w:pPr>
          <w:pStyle w:val="Pidipagina"/>
          <w:jc w:val="center"/>
          <w:rPr>
            <w:color w:val="CC0066"/>
          </w:rPr>
        </w:pPr>
        <w:r>
          <w:rPr>
            <w:color w:val="CC0066"/>
          </w:rPr>
          <w:t xml:space="preserve">Legal </w:t>
        </w:r>
        <w:proofErr w:type="spellStart"/>
        <w:r>
          <w:rPr>
            <w:color w:val="CC0066"/>
          </w:rPr>
          <w:t>seat</w:t>
        </w:r>
        <w:proofErr w:type="spellEnd"/>
        <w:r w:rsidR="000530D4" w:rsidRPr="00BF2AF1">
          <w:rPr>
            <w:color w:val="CC0066"/>
          </w:rPr>
          <w:t>: Via della Lungara 19 ● 00165 Rom</w:t>
        </w:r>
        <w:r>
          <w:rPr>
            <w:color w:val="CC0066"/>
          </w:rPr>
          <w:t>e</w:t>
        </w:r>
      </w:p>
      <w:p w14:paraId="21D356EB" w14:textId="452E0954" w:rsidR="000530D4" w:rsidRPr="00BF2AF1" w:rsidRDefault="00566805" w:rsidP="000530D4">
        <w:pPr>
          <w:pStyle w:val="Pidipagina"/>
          <w:jc w:val="center"/>
          <w:rPr>
            <w:color w:val="CC0066"/>
          </w:rPr>
        </w:pPr>
        <w:r>
          <w:rPr>
            <w:color w:val="CC0066"/>
          </w:rPr>
          <w:t>Headquarter</w:t>
        </w:r>
        <w:r w:rsidR="000530D4" w:rsidRPr="00BF2AF1">
          <w:rPr>
            <w:color w:val="CC0066"/>
          </w:rPr>
          <w:t xml:space="preserve">: via </w:t>
        </w:r>
        <w:r w:rsidR="004E1921">
          <w:rPr>
            <w:color w:val="CC0066"/>
          </w:rPr>
          <w:t>Tacito 90 ● 00193</w:t>
        </w:r>
        <w:r w:rsidR="000530D4" w:rsidRPr="00BF2AF1">
          <w:rPr>
            <w:color w:val="CC0066"/>
          </w:rPr>
          <w:t xml:space="preserve"> Rom</w:t>
        </w:r>
        <w:r>
          <w:rPr>
            <w:color w:val="CC0066"/>
          </w:rPr>
          <w:t>e</w:t>
        </w:r>
        <w:r w:rsidR="000530D4" w:rsidRPr="00BF2AF1">
          <w:rPr>
            <w:color w:val="CC0066"/>
          </w:rPr>
          <w:t xml:space="preserve"> ● Tel.</w:t>
        </w:r>
        <w:r w:rsidR="000530D4">
          <w:rPr>
            <w:color w:val="CC0066"/>
          </w:rPr>
          <w:t xml:space="preserve"> </w:t>
        </w:r>
        <w:r>
          <w:rPr>
            <w:color w:val="CC0066"/>
          </w:rPr>
          <w:t>+39 (</w:t>
        </w:r>
        <w:r w:rsidR="000530D4">
          <w:rPr>
            <w:color w:val="CC0066"/>
          </w:rPr>
          <w:t>06</w:t>
        </w:r>
        <w:r>
          <w:rPr>
            <w:color w:val="CC0066"/>
          </w:rPr>
          <w:t>)</w:t>
        </w:r>
        <w:r w:rsidR="000530D4">
          <w:rPr>
            <w:color w:val="CC0066"/>
          </w:rPr>
          <w:t xml:space="preserve"> 6780537 </w:t>
        </w:r>
      </w:p>
      <w:p w14:paraId="43BA435F" w14:textId="77777777" w:rsidR="006C434A" w:rsidRPr="000530D4" w:rsidRDefault="000530D4" w:rsidP="000530D4">
        <w:pPr>
          <w:pStyle w:val="Pidipagina"/>
          <w:jc w:val="center"/>
          <w:rPr>
            <w:color w:val="CC0066"/>
          </w:rPr>
        </w:pPr>
        <w:r w:rsidRPr="00BF2AF1">
          <w:rPr>
            <w:color w:val="CC0066"/>
          </w:rPr>
          <w:t>www.differenzadonna.</w:t>
        </w:r>
        <w:r>
          <w:rPr>
            <w:color w:val="CC0066"/>
          </w:rPr>
          <w:t>org</w:t>
        </w:r>
        <w:r w:rsidRPr="00BF2AF1">
          <w:rPr>
            <w:color w:val="CC0066"/>
          </w:rPr>
          <w:t>● d.donna@differenzadonna.it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A8E81D" w14:textId="77777777" w:rsidR="00E53113" w:rsidRDefault="00E53113" w:rsidP="006C434A">
      <w:pPr>
        <w:spacing w:after="0" w:line="240" w:lineRule="auto"/>
      </w:pPr>
      <w:r>
        <w:separator/>
      </w:r>
    </w:p>
  </w:footnote>
  <w:footnote w:type="continuationSeparator" w:id="0">
    <w:p w14:paraId="64EBEF36" w14:textId="77777777" w:rsidR="00E53113" w:rsidRDefault="00E53113" w:rsidP="006C43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83E84"/>
    <w:multiLevelType w:val="hybridMultilevel"/>
    <w:tmpl w:val="1FCA01C6"/>
    <w:lvl w:ilvl="0" w:tplc="7A58160E">
      <w:start w:val="1"/>
      <w:numFmt w:val="bullet"/>
      <w:lvlText w:val=""/>
      <w:lvlJc w:val="left"/>
      <w:pPr>
        <w:ind w:left="720" w:hanging="360"/>
      </w:pPr>
      <w:rPr>
        <w:rFonts w:ascii="Symbol" w:hAnsi="Symbol" w:hint="default"/>
        <w:color w:val="auto"/>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37241F6"/>
    <w:multiLevelType w:val="hybridMultilevel"/>
    <w:tmpl w:val="8DDA697E"/>
    <w:lvl w:ilvl="0" w:tplc="7A58160E">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5384639"/>
    <w:multiLevelType w:val="hybridMultilevel"/>
    <w:tmpl w:val="5C3CEDA0"/>
    <w:lvl w:ilvl="0" w:tplc="7A58160E">
      <w:start w:val="1"/>
      <w:numFmt w:val="bullet"/>
      <w:lvlText w:val=""/>
      <w:lvlJc w:val="left"/>
      <w:pPr>
        <w:ind w:left="720" w:hanging="360"/>
      </w:pPr>
      <w:rPr>
        <w:rFonts w:ascii="Symbol" w:hAnsi="Symbol" w:hint="default"/>
        <w:color w:val="auto"/>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9665BBD"/>
    <w:multiLevelType w:val="multilevel"/>
    <w:tmpl w:val="318ACC4C"/>
    <w:styleLink w:val="List13"/>
    <w:lvl w:ilvl="0">
      <w:start w:val="1"/>
      <w:numFmt w:val="decimal"/>
      <w:lvlText w:val="%1."/>
      <w:lvlJc w:val="left"/>
      <w:pPr>
        <w:tabs>
          <w:tab w:val="num" w:pos="360"/>
        </w:tabs>
        <w:ind w:left="360" w:hanging="218"/>
      </w:pPr>
      <w:rPr>
        <w:caps w:val="0"/>
        <w:smallCaps w:val="0"/>
        <w:strike w:val="0"/>
        <w:dstrike w:val="0"/>
        <w:outline w:val="0"/>
        <w:color w:val="000000"/>
        <w:spacing w:val="0"/>
        <w:kern w:val="0"/>
        <w:position w:val="0"/>
        <w:sz w:val="24"/>
        <w:szCs w:val="24"/>
        <w:u w:val="none" w:color="000000"/>
        <w:vertAlign w:val="baseline"/>
        <w:lang w:val="it-IT"/>
      </w:rPr>
    </w:lvl>
    <w:lvl w:ilvl="1">
      <w:start w:val="1"/>
      <w:numFmt w:val="lowerLetter"/>
      <w:lvlText w:val="%2."/>
      <w:lvlJc w:val="left"/>
      <w:pPr>
        <w:tabs>
          <w:tab w:val="num" w:pos="1495"/>
        </w:tabs>
        <w:ind w:left="1495" w:hanging="360"/>
      </w:pPr>
      <w:rPr>
        <w:caps w:val="0"/>
        <w:smallCaps w:val="0"/>
        <w:strike w:val="0"/>
        <w:dstrike w:val="0"/>
        <w:outline w:val="0"/>
        <w:color w:val="000000"/>
        <w:spacing w:val="0"/>
        <w:kern w:val="0"/>
        <w:position w:val="0"/>
        <w:sz w:val="24"/>
        <w:szCs w:val="24"/>
        <w:u w:val="none" w:color="000000"/>
        <w:vertAlign w:val="baseline"/>
        <w:lang w:val="it-IT"/>
      </w:rPr>
    </w:lvl>
    <w:lvl w:ilvl="2">
      <w:start w:val="1"/>
      <w:numFmt w:val="lowerRoman"/>
      <w:lvlText w:val="%3."/>
      <w:lvlJc w:val="left"/>
      <w:pPr>
        <w:tabs>
          <w:tab w:val="num" w:pos="2302"/>
        </w:tabs>
        <w:ind w:left="2302" w:hanging="296"/>
      </w:pPr>
      <w:rPr>
        <w:caps w:val="0"/>
        <w:smallCaps w:val="0"/>
        <w:strike w:val="0"/>
        <w:dstrike w:val="0"/>
        <w:outline w:val="0"/>
        <w:color w:val="000000"/>
        <w:spacing w:val="0"/>
        <w:kern w:val="0"/>
        <w:position w:val="0"/>
        <w:sz w:val="24"/>
        <w:szCs w:val="24"/>
        <w:u w:val="none" w:color="000000"/>
        <w:vertAlign w:val="baseline"/>
        <w:lang w:val="it-IT"/>
      </w:rPr>
    </w:lvl>
    <w:lvl w:ilvl="3">
      <w:start w:val="1"/>
      <w:numFmt w:val="decimal"/>
      <w:lvlText w:val="%4."/>
      <w:lvlJc w:val="left"/>
      <w:pPr>
        <w:tabs>
          <w:tab w:val="num" w:pos="3022"/>
        </w:tabs>
        <w:ind w:left="3022" w:hanging="360"/>
      </w:pPr>
      <w:rPr>
        <w:caps w:val="0"/>
        <w:smallCaps w:val="0"/>
        <w:strike w:val="0"/>
        <w:dstrike w:val="0"/>
        <w:outline w:val="0"/>
        <w:color w:val="000000"/>
        <w:spacing w:val="0"/>
        <w:kern w:val="0"/>
        <w:position w:val="0"/>
        <w:sz w:val="24"/>
        <w:szCs w:val="24"/>
        <w:u w:val="none" w:color="000000"/>
        <w:vertAlign w:val="baseline"/>
        <w:lang w:val="it-IT"/>
      </w:rPr>
    </w:lvl>
    <w:lvl w:ilvl="4">
      <w:start w:val="1"/>
      <w:numFmt w:val="lowerLetter"/>
      <w:lvlText w:val="%5."/>
      <w:lvlJc w:val="left"/>
      <w:pPr>
        <w:tabs>
          <w:tab w:val="num" w:pos="3742"/>
        </w:tabs>
        <w:ind w:left="3742" w:hanging="360"/>
      </w:pPr>
      <w:rPr>
        <w:caps w:val="0"/>
        <w:smallCaps w:val="0"/>
        <w:strike w:val="0"/>
        <w:dstrike w:val="0"/>
        <w:outline w:val="0"/>
        <w:color w:val="000000"/>
        <w:spacing w:val="0"/>
        <w:kern w:val="0"/>
        <w:position w:val="0"/>
        <w:sz w:val="24"/>
        <w:szCs w:val="24"/>
        <w:u w:val="none" w:color="000000"/>
        <w:vertAlign w:val="baseline"/>
        <w:lang w:val="it-IT"/>
      </w:rPr>
    </w:lvl>
    <w:lvl w:ilvl="5">
      <w:start w:val="1"/>
      <w:numFmt w:val="lowerRoman"/>
      <w:lvlText w:val="%6."/>
      <w:lvlJc w:val="left"/>
      <w:pPr>
        <w:tabs>
          <w:tab w:val="num" w:pos="4462"/>
        </w:tabs>
        <w:ind w:left="4462" w:hanging="296"/>
      </w:pPr>
      <w:rPr>
        <w:caps w:val="0"/>
        <w:smallCaps w:val="0"/>
        <w:strike w:val="0"/>
        <w:dstrike w:val="0"/>
        <w:outline w:val="0"/>
        <w:color w:val="000000"/>
        <w:spacing w:val="0"/>
        <w:kern w:val="0"/>
        <w:position w:val="0"/>
        <w:sz w:val="24"/>
        <w:szCs w:val="24"/>
        <w:u w:val="none" w:color="000000"/>
        <w:vertAlign w:val="baseline"/>
        <w:lang w:val="it-IT"/>
      </w:rPr>
    </w:lvl>
    <w:lvl w:ilvl="6">
      <w:start w:val="1"/>
      <w:numFmt w:val="decimal"/>
      <w:lvlText w:val="%7."/>
      <w:lvlJc w:val="left"/>
      <w:pPr>
        <w:tabs>
          <w:tab w:val="num" w:pos="5182"/>
        </w:tabs>
        <w:ind w:left="5182" w:hanging="360"/>
      </w:pPr>
      <w:rPr>
        <w:caps w:val="0"/>
        <w:smallCaps w:val="0"/>
        <w:strike w:val="0"/>
        <w:dstrike w:val="0"/>
        <w:outline w:val="0"/>
        <w:color w:val="000000"/>
        <w:spacing w:val="0"/>
        <w:kern w:val="0"/>
        <w:position w:val="0"/>
        <w:sz w:val="24"/>
        <w:szCs w:val="24"/>
        <w:u w:val="none" w:color="000000"/>
        <w:vertAlign w:val="baseline"/>
        <w:lang w:val="it-IT"/>
      </w:rPr>
    </w:lvl>
    <w:lvl w:ilvl="7">
      <w:start w:val="1"/>
      <w:numFmt w:val="lowerLetter"/>
      <w:lvlText w:val="%8."/>
      <w:lvlJc w:val="left"/>
      <w:pPr>
        <w:tabs>
          <w:tab w:val="num" w:pos="5902"/>
        </w:tabs>
        <w:ind w:left="5902" w:hanging="360"/>
      </w:pPr>
      <w:rPr>
        <w:caps w:val="0"/>
        <w:smallCaps w:val="0"/>
        <w:strike w:val="0"/>
        <w:dstrike w:val="0"/>
        <w:outline w:val="0"/>
        <w:color w:val="000000"/>
        <w:spacing w:val="0"/>
        <w:kern w:val="0"/>
        <w:position w:val="0"/>
        <w:sz w:val="24"/>
        <w:szCs w:val="24"/>
        <w:u w:val="none" w:color="000000"/>
        <w:vertAlign w:val="baseline"/>
        <w:lang w:val="it-IT"/>
      </w:rPr>
    </w:lvl>
    <w:lvl w:ilvl="8">
      <w:start w:val="1"/>
      <w:numFmt w:val="lowerRoman"/>
      <w:lvlText w:val="%9."/>
      <w:lvlJc w:val="left"/>
      <w:pPr>
        <w:tabs>
          <w:tab w:val="num" w:pos="6622"/>
        </w:tabs>
        <w:ind w:left="6622" w:hanging="296"/>
      </w:pPr>
      <w:rPr>
        <w:caps w:val="0"/>
        <w:smallCaps w:val="0"/>
        <w:strike w:val="0"/>
        <w:dstrike w:val="0"/>
        <w:outline w:val="0"/>
        <w:color w:val="000000"/>
        <w:spacing w:val="0"/>
        <w:kern w:val="0"/>
        <w:position w:val="0"/>
        <w:sz w:val="24"/>
        <w:szCs w:val="24"/>
        <w:u w:val="none" w:color="000000"/>
        <w:vertAlign w:val="baseline"/>
        <w:lang w:val="it-IT"/>
      </w:rPr>
    </w:lvl>
  </w:abstractNum>
  <w:abstractNum w:abstractNumId="4" w15:restartNumberingAfterBreak="0">
    <w:nsid w:val="2C7B1737"/>
    <w:multiLevelType w:val="multilevel"/>
    <w:tmpl w:val="ACC0C42E"/>
    <w:styleLink w:val="Stileimportato27"/>
    <w:lvl w:ilvl="0">
      <w:start w:val="1"/>
      <w:numFmt w:val="decimal"/>
      <w:lvlText w:val="%1)"/>
      <w:lvlJc w:val="left"/>
      <w:pPr>
        <w:tabs>
          <w:tab w:val="num" w:pos="340"/>
        </w:tabs>
        <w:ind w:left="340" w:hanging="340"/>
      </w:pPr>
      <w:rPr>
        <w:rFonts w:ascii="Times New Roman" w:eastAsiaTheme="minorHAnsi" w:hAnsi="Times New Roman" w:cs="Times New Roman"/>
        <w:caps w:val="0"/>
        <w:smallCaps w:val="0"/>
        <w:strike w:val="0"/>
        <w:dstrike w:val="0"/>
        <w:outline w:val="0"/>
        <w:color w:val="000000"/>
        <w:spacing w:val="0"/>
        <w:kern w:val="0"/>
        <w:position w:val="0"/>
        <w:sz w:val="24"/>
        <w:szCs w:val="24"/>
        <w:u w:val="none" w:color="000000"/>
        <w:vertAlign w:val="baseline"/>
        <w:lang w:val="it-IT"/>
      </w:rPr>
    </w:lvl>
    <w:lvl w:ilvl="1">
      <w:start w:val="1"/>
      <w:numFmt w:val="lowerLetter"/>
      <w:lvlText w:val="%2."/>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it-IT"/>
      </w:rPr>
    </w:lvl>
    <w:lvl w:ilvl="2">
      <w:start w:val="1"/>
      <w:numFmt w:val="lowerRoman"/>
      <w:lvlText w:val="%3."/>
      <w:lvlJc w:val="left"/>
      <w:pPr>
        <w:tabs>
          <w:tab w:val="num" w:pos="2160"/>
        </w:tabs>
        <w:ind w:left="2160" w:hanging="296"/>
      </w:pPr>
      <w:rPr>
        <w:caps w:val="0"/>
        <w:smallCaps w:val="0"/>
        <w:strike w:val="0"/>
        <w:dstrike w:val="0"/>
        <w:outline w:val="0"/>
        <w:color w:val="000000"/>
        <w:spacing w:val="0"/>
        <w:kern w:val="0"/>
        <w:position w:val="0"/>
        <w:sz w:val="24"/>
        <w:szCs w:val="24"/>
        <w:u w:val="none" w:color="000000"/>
        <w:vertAlign w:val="baseline"/>
        <w:lang w:val="it-IT"/>
      </w:rPr>
    </w:lvl>
    <w:lvl w:ilvl="3">
      <w:start w:val="1"/>
      <w:numFmt w:val="decimal"/>
      <w:lvlText w:val="%4."/>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it-IT"/>
      </w:rPr>
    </w:lvl>
    <w:lvl w:ilvl="4">
      <w:start w:val="1"/>
      <w:numFmt w:val="lowerLetter"/>
      <w:lvlText w:val="%5."/>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it-IT"/>
      </w:rPr>
    </w:lvl>
    <w:lvl w:ilvl="5">
      <w:start w:val="1"/>
      <w:numFmt w:val="lowerRoman"/>
      <w:lvlText w:val="%6."/>
      <w:lvlJc w:val="left"/>
      <w:pPr>
        <w:tabs>
          <w:tab w:val="num" w:pos="4320"/>
        </w:tabs>
        <w:ind w:left="4320" w:hanging="296"/>
      </w:pPr>
      <w:rPr>
        <w:caps w:val="0"/>
        <w:smallCaps w:val="0"/>
        <w:strike w:val="0"/>
        <w:dstrike w:val="0"/>
        <w:outline w:val="0"/>
        <w:color w:val="000000"/>
        <w:spacing w:val="0"/>
        <w:kern w:val="0"/>
        <w:position w:val="0"/>
        <w:sz w:val="24"/>
        <w:szCs w:val="24"/>
        <w:u w:val="none" w:color="000000"/>
        <w:vertAlign w:val="baseline"/>
        <w:lang w:val="it-IT"/>
      </w:rPr>
    </w:lvl>
    <w:lvl w:ilvl="6">
      <w:start w:val="1"/>
      <w:numFmt w:val="decimal"/>
      <w:lvlText w:val="%7."/>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it-IT"/>
      </w:rPr>
    </w:lvl>
    <w:lvl w:ilvl="7">
      <w:start w:val="1"/>
      <w:numFmt w:val="lowerLetter"/>
      <w:lvlText w:val="%8."/>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it-IT"/>
      </w:rPr>
    </w:lvl>
    <w:lvl w:ilvl="8">
      <w:start w:val="1"/>
      <w:numFmt w:val="lowerRoman"/>
      <w:lvlText w:val="%9."/>
      <w:lvlJc w:val="left"/>
      <w:pPr>
        <w:tabs>
          <w:tab w:val="num" w:pos="6480"/>
        </w:tabs>
        <w:ind w:left="6480" w:hanging="296"/>
      </w:pPr>
      <w:rPr>
        <w:caps w:val="0"/>
        <w:smallCaps w:val="0"/>
        <w:strike w:val="0"/>
        <w:dstrike w:val="0"/>
        <w:outline w:val="0"/>
        <w:color w:val="000000"/>
        <w:spacing w:val="0"/>
        <w:kern w:val="0"/>
        <w:position w:val="0"/>
        <w:sz w:val="24"/>
        <w:szCs w:val="24"/>
        <w:u w:val="none" w:color="000000"/>
        <w:vertAlign w:val="baseline"/>
        <w:lang w:val="it-IT"/>
      </w:rPr>
    </w:lvl>
  </w:abstractNum>
  <w:abstractNum w:abstractNumId="5" w15:restartNumberingAfterBreak="0">
    <w:nsid w:val="303F2475"/>
    <w:multiLevelType w:val="multilevel"/>
    <w:tmpl w:val="73CCBC68"/>
    <w:styleLink w:val="Stileimportato24"/>
    <w:lvl w:ilvl="0">
      <w:start w:val="1"/>
      <w:numFmt w:val="decimal"/>
      <w:lvlText w:val="%1)"/>
      <w:lvlJc w:val="left"/>
      <w:pPr>
        <w:tabs>
          <w:tab w:val="num" w:pos="720"/>
        </w:tabs>
        <w:ind w:left="720" w:hanging="360"/>
      </w:pPr>
      <w:rPr>
        <w:rFonts w:ascii="Times New Roman" w:eastAsiaTheme="minorHAnsi" w:hAnsi="Times New Roman" w:cs="Times New Roman"/>
        <w:caps w:val="0"/>
        <w:smallCaps w:val="0"/>
        <w:strike w:val="0"/>
        <w:dstrike w:val="0"/>
        <w:outline w:val="0"/>
        <w:color w:val="000000"/>
        <w:spacing w:val="0"/>
        <w:kern w:val="0"/>
        <w:position w:val="0"/>
        <w:sz w:val="24"/>
        <w:szCs w:val="24"/>
        <w:u w:val="none" w:color="000000"/>
        <w:vertAlign w:val="baseline"/>
        <w:lang w:val="it-IT"/>
      </w:rPr>
    </w:lvl>
    <w:lvl w:ilvl="1">
      <w:start w:val="1"/>
      <w:numFmt w:val="lowerLetter"/>
      <w:lvlText w:val="%2."/>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it-IT"/>
      </w:rPr>
    </w:lvl>
    <w:lvl w:ilvl="2">
      <w:start w:val="1"/>
      <w:numFmt w:val="lowerRoman"/>
      <w:lvlText w:val="%3."/>
      <w:lvlJc w:val="left"/>
      <w:pPr>
        <w:tabs>
          <w:tab w:val="num" w:pos="2160"/>
        </w:tabs>
        <w:ind w:left="2160" w:hanging="296"/>
      </w:pPr>
      <w:rPr>
        <w:caps w:val="0"/>
        <w:smallCaps w:val="0"/>
        <w:strike w:val="0"/>
        <w:dstrike w:val="0"/>
        <w:outline w:val="0"/>
        <w:color w:val="000000"/>
        <w:spacing w:val="0"/>
        <w:kern w:val="0"/>
        <w:position w:val="0"/>
        <w:sz w:val="24"/>
        <w:szCs w:val="24"/>
        <w:u w:val="none" w:color="000000"/>
        <w:vertAlign w:val="baseline"/>
        <w:lang w:val="it-IT"/>
      </w:rPr>
    </w:lvl>
    <w:lvl w:ilvl="3">
      <w:start w:val="1"/>
      <w:numFmt w:val="decimal"/>
      <w:lvlText w:val="%4."/>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it-IT"/>
      </w:rPr>
    </w:lvl>
    <w:lvl w:ilvl="4">
      <w:start w:val="1"/>
      <w:numFmt w:val="lowerLetter"/>
      <w:lvlText w:val="%5."/>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it-IT"/>
      </w:rPr>
    </w:lvl>
    <w:lvl w:ilvl="5">
      <w:start w:val="1"/>
      <w:numFmt w:val="lowerRoman"/>
      <w:lvlText w:val="%6."/>
      <w:lvlJc w:val="left"/>
      <w:pPr>
        <w:tabs>
          <w:tab w:val="num" w:pos="4320"/>
        </w:tabs>
        <w:ind w:left="4320" w:hanging="296"/>
      </w:pPr>
      <w:rPr>
        <w:caps w:val="0"/>
        <w:smallCaps w:val="0"/>
        <w:strike w:val="0"/>
        <w:dstrike w:val="0"/>
        <w:outline w:val="0"/>
        <w:color w:val="000000"/>
        <w:spacing w:val="0"/>
        <w:kern w:val="0"/>
        <w:position w:val="0"/>
        <w:sz w:val="24"/>
        <w:szCs w:val="24"/>
        <w:u w:val="none" w:color="000000"/>
        <w:vertAlign w:val="baseline"/>
        <w:lang w:val="it-IT"/>
      </w:rPr>
    </w:lvl>
    <w:lvl w:ilvl="6">
      <w:start w:val="1"/>
      <w:numFmt w:val="decimal"/>
      <w:lvlText w:val="%7."/>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it-IT"/>
      </w:rPr>
    </w:lvl>
    <w:lvl w:ilvl="7">
      <w:start w:val="1"/>
      <w:numFmt w:val="lowerLetter"/>
      <w:lvlText w:val="%8."/>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it-IT"/>
      </w:rPr>
    </w:lvl>
    <w:lvl w:ilvl="8">
      <w:start w:val="1"/>
      <w:numFmt w:val="lowerRoman"/>
      <w:lvlText w:val="%9."/>
      <w:lvlJc w:val="left"/>
      <w:pPr>
        <w:tabs>
          <w:tab w:val="num" w:pos="6480"/>
        </w:tabs>
        <w:ind w:left="6480" w:hanging="296"/>
      </w:pPr>
      <w:rPr>
        <w:caps w:val="0"/>
        <w:smallCaps w:val="0"/>
        <w:strike w:val="0"/>
        <w:dstrike w:val="0"/>
        <w:outline w:val="0"/>
        <w:color w:val="000000"/>
        <w:spacing w:val="0"/>
        <w:kern w:val="0"/>
        <w:position w:val="0"/>
        <w:sz w:val="24"/>
        <w:szCs w:val="24"/>
        <w:u w:val="none" w:color="000000"/>
        <w:vertAlign w:val="baseline"/>
        <w:lang w:val="it-IT"/>
      </w:rPr>
    </w:lvl>
  </w:abstractNum>
  <w:abstractNum w:abstractNumId="6" w15:restartNumberingAfterBreak="0">
    <w:nsid w:val="35640DD5"/>
    <w:multiLevelType w:val="multilevel"/>
    <w:tmpl w:val="C9821930"/>
    <w:styleLink w:val="Stileimportato18"/>
    <w:lvl w:ilvl="0">
      <w:start w:val="1"/>
      <w:numFmt w:val="decimal"/>
      <w:lvlText w:val="%1."/>
      <w:lvlJc w:val="left"/>
      <w:pPr>
        <w:tabs>
          <w:tab w:val="num" w:pos="720"/>
        </w:tabs>
        <w:ind w:left="720" w:hanging="360"/>
      </w:pPr>
      <w:rPr>
        <w:caps w:val="0"/>
        <w:smallCaps w:val="0"/>
        <w:strike w:val="0"/>
        <w:dstrike w:val="0"/>
        <w:outline w:val="0"/>
        <w:color w:val="000000"/>
        <w:spacing w:val="0"/>
        <w:kern w:val="0"/>
        <w:position w:val="0"/>
        <w:sz w:val="24"/>
        <w:szCs w:val="24"/>
        <w:u w:val="none" w:color="000000"/>
        <w:vertAlign w:val="baseline"/>
        <w:lang w:val="it-IT"/>
      </w:rPr>
    </w:lvl>
    <w:lvl w:ilvl="1">
      <w:start w:val="1"/>
      <w:numFmt w:val="lowerLetter"/>
      <w:lvlText w:val="%2."/>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it-IT"/>
      </w:rPr>
    </w:lvl>
    <w:lvl w:ilvl="2">
      <w:start w:val="1"/>
      <w:numFmt w:val="lowerRoman"/>
      <w:lvlText w:val="%3."/>
      <w:lvlJc w:val="left"/>
      <w:pPr>
        <w:tabs>
          <w:tab w:val="num" w:pos="2160"/>
        </w:tabs>
        <w:ind w:left="2160" w:hanging="296"/>
      </w:pPr>
      <w:rPr>
        <w:caps w:val="0"/>
        <w:smallCaps w:val="0"/>
        <w:strike w:val="0"/>
        <w:dstrike w:val="0"/>
        <w:outline w:val="0"/>
        <w:color w:val="000000"/>
        <w:spacing w:val="0"/>
        <w:kern w:val="0"/>
        <w:position w:val="0"/>
        <w:sz w:val="24"/>
        <w:szCs w:val="24"/>
        <w:u w:val="none" w:color="000000"/>
        <w:vertAlign w:val="baseline"/>
        <w:lang w:val="it-IT"/>
      </w:rPr>
    </w:lvl>
    <w:lvl w:ilvl="3">
      <w:start w:val="1"/>
      <w:numFmt w:val="decimal"/>
      <w:lvlText w:val="%4."/>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it-IT"/>
      </w:rPr>
    </w:lvl>
    <w:lvl w:ilvl="4">
      <w:start w:val="1"/>
      <w:numFmt w:val="lowerLetter"/>
      <w:lvlText w:val="%5."/>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it-IT"/>
      </w:rPr>
    </w:lvl>
    <w:lvl w:ilvl="5">
      <w:start w:val="1"/>
      <w:numFmt w:val="lowerRoman"/>
      <w:lvlText w:val="%6."/>
      <w:lvlJc w:val="left"/>
      <w:pPr>
        <w:tabs>
          <w:tab w:val="num" w:pos="4320"/>
        </w:tabs>
        <w:ind w:left="4320" w:hanging="296"/>
      </w:pPr>
      <w:rPr>
        <w:caps w:val="0"/>
        <w:smallCaps w:val="0"/>
        <w:strike w:val="0"/>
        <w:dstrike w:val="0"/>
        <w:outline w:val="0"/>
        <w:color w:val="000000"/>
        <w:spacing w:val="0"/>
        <w:kern w:val="0"/>
        <w:position w:val="0"/>
        <w:sz w:val="24"/>
        <w:szCs w:val="24"/>
        <w:u w:val="none" w:color="000000"/>
        <w:vertAlign w:val="baseline"/>
        <w:lang w:val="it-IT"/>
      </w:rPr>
    </w:lvl>
    <w:lvl w:ilvl="6">
      <w:start w:val="1"/>
      <w:numFmt w:val="decimal"/>
      <w:lvlText w:val="%7."/>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it-IT"/>
      </w:rPr>
    </w:lvl>
    <w:lvl w:ilvl="7">
      <w:start w:val="1"/>
      <w:numFmt w:val="lowerLetter"/>
      <w:lvlText w:val="%8."/>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it-IT"/>
      </w:rPr>
    </w:lvl>
    <w:lvl w:ilvl="8">
      <w:start w:val="1"/>
      <w:numFmt w:val="lowerRoman"/>
      <w:lvlText w:val="%9."/>
      <w:lvlJc w:val="left"/>
      <w:pPr>
        <w:tabs>
          <w:tab w:val="num" w:pos="6480"/>
        </w:tabs>
        <w:ind w:left="6480" w:hanging="296"/>
      </w:pPr>
      <w:rPr>
        <w:caps w:val="0"/>
        <w:smallCaps w:val="0"/>
        <w:strike w:val="0"/>
        <w:dstrike w:val="0"/>
        <w:outline w:val="0"/>
        <w:color w:val="000000"/>
        <w:spacing w:val="0"/>
        <w:kern w:val="0"/>
        <w:position w:val="0"/>
        <w:sz w:val="24"/>
        <w:szCs w:val="24"/>
        <w:u w:val="none" w:color="000000"/>
        <w:vertAlign w:val="baseline"/>
        <w:lang w:val="it-IT"/>
      </w:rPr>
    </w:lvl>
  </w:abstractNum>
  <w:abstractNum w:abstractNumId="7" w15:restartNumberingAfterBreak="0">
    <w:nsid w:val="3A812ADB"/>
    <w:multiLevelType w:val="hybridMultilevel"/>
    <w:tmpl w:val="9D72B542"/>
    <w:lvl w:ilvl="0" w:tplc="7A58160E">
      <w:start w:val="1"/>
      <w:numFmt w:val="bullet"/>
      <w:lvlText w:val=""/>
      <w:lvlJc w:val="left"/>
      <w:pPr>
        <w:ind w:left="720" w:hanging="360"/>
      </w:pPr>
      <w:rPr>
        <w:rFonts w:ascii="Symbol" w:hAnsi="Symbol" w:hint="default"/>
        <w:color w:val="auto"/>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AEE02EC"/>
    <w:multiLevelType w:val="hybridMultilevel"/>
    <w:tmpl w:val="B240E654"/>
    <w:lvl w:ilvl="0" w:tplc="7A58160E">
      <w:start w:val="1"/>
      <w:numFmt w:val="bullet"/>
      <w:lvlText w:val=""/>
      <w:lvlJc w:val="left"/>
      <w:pPr>
        <w:ind w:left="720" w:hanging="360"/>
      </w:pPr>
      <w:rPr>
        <w:rFonts w:ascii="Symbol" w:hAnsi="Symbol" w:hint="default"/>
        <w:color w:val="auto"/>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B93428A"/>
    <w:multiLevelType w:val="hybridMultilevel"/>
    <w:tmpl w:val="BB7C151E"/>
    <w:lvl w:ilvl="0" w:tplc="7A58160E">
      <w:start w:val="1"/>
      <w:numFmt w:val="bullet"/>
      <w:lvlText w:val=""/>
      <w:lvlJc w:val="left"/>
      <w:pPr>
        <w:ind w:left="720" w:hanging="360"/>
      </w:pPr>
      <w:rPr>
        <w:rFonts w:ascii="Symbol" w:hAnsi="Symbol" w:hint="default"/>
        <w:color w:val="auto"/>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F3B0C70"/>
    <w:multiLevelType w:val="hybridMultilevel"/>
    <w:tmpl w:val="D3085770"/>
    <w:lvl w:ilvl="0" w:tplc="7A58160E">
      <w:start w:val="1"/>
      <w:numFmt w:val="bullet"/>
      <w:lvlText w:val=""/>
      <w:lvlJc w:val="left"/>
      <w:pPr>
        <w:ind w:left="720" w:hanging="360"/>
      </w:pPr>
      <w:rPr>
        <w:rFonts w:ascii="Symbol" w:hAnsi="Symbol" w:hint="default"/>
        <w:color w:val="auto"/>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F8468E2"/>
    <w:multiLevelType w:val="hybridMultilevel"/>
    <w:tmpl w:val="93024858"/>
    <w:lvl w:ilvl="0" w:tplc="79400508">
      <w:start w:val="1"/>
      <w:numFmt w:val="lowerLetter"/>
      <w:lvlText w:val="%1."/>
      <w:lvlJc w:val="left"/>
      <w:pPr>
        <w:ind w:left="502" w:hanging="360"/>
      </w:pPr>
      <w:rPr>
        <w:rFonts w:eastAsiaTheme="minorHAnsi" w:hint="default"/>
        <w:color w:val="auto"/>
        <w:w w:val="103"/>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2" w15:restartNumberingAfterBreak="0">
    <w:nsid w:val="400B2021"/>
    <w:multiLevelType w:val="hybridMultilevel"/>
    <w:tmpl w:val="B1FC8160"/>
    <w:styleLink w:val="Stileimportato181"/>
    <w:lvl w:ilvl="0" w:tplc="E0CA50B8">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1F56B228">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8A23DC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7BC0BF0">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42FC31E8">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0FF231F8">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4DE5BA0">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98EE58D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BC9083E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 w15:restartNumberingAfterBreak="0">
    <w:nsid w:val="48F40738"/>
    <w:multiLevelType w:val="hybridMultilevel"/>
    <w:tmpl w:val="3A845D36"/>
    <w:lvl w:ilvl="0" w:tplc="7A58160E">
      <w:start w:val="1"/>
      <w:numFmt w:val="bullet"/>
      <w:lvlText w:val=""/>
      <w:lvlJc w:val="left"/>
      <w:pPr>
        <w:ind w:left="720" w:hanging="360"/>
      </w:pPr>
      <w:rPr>
        <w:rFonts w:ascii="Symbol" w:hAnsi="Symbol" w:hint="default"/>
        <w:color w:val="auto"/>
      </w:rPr>
    </w:lvl>
    <w:lvl w:ilvl="1" w:tplc="79400508">
      <w:start w:val="1"/>
      <w:numFmt w:val="lowerLetter"/>
      <w:lvlText w:val="%2."/>
      <w:lvlJc w:val="left"/>
      <w:pPr>
        <w:ind w:left="502" w:hanging="360"/>
      </w:pPr>
      <w:rPr>
        <w:rFonts w:eastAsiaTheme="minorHAnsi" w:hint="default"/>
        <w:color w:val="auto"/>
        <w:w w:val="103"/>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B4F5C30"/>
    <w:multiLevelType w:val="hybridMultilevel"/>
    <w:tmpl w:val="DECCE6FC"/>
    <w:lvl w:ilvl="0" w:tplc="7A58160E">
      <w:start w:val="1"/>
      <w:numFmt w:val="bullet"/>
      <w:lvlText w:val=""/>
      <w:lvlJc w:val="left"/>
      <w:pPr>
        <w:ind w:left="720" w:hanging="360"/>
      </w:pPr>
      <w:rPr>
        <w:rFonts w:ascii="Symbol" w:hAnsi="Symbol" w:hint="default"/>
        <w:color w:val="auto"/>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C3A1829"/>
    <w:multiLevelType w:val="multilevel"/>
    <w:tmpl w:val="37340CBC"/>
    <w:styleLink w:val="Harvard"/>
    <w:lvl w:ilvl="0">
      <w:start w:val="1"/>
      <w:numFmt w:val="upperRoman"/>
      <w:lvlText w:val="%1."/>
      <w:lvlJc w:val="left"/>
      <w:pPr>
        <w:tabs>
          <w:tab w:val="num" w:pos="458"/>
        </w:tabs>
        <w:ind w:left="458" w:hanging="458"/>
      </w:pPr>
      <w:rPr>
        <w:position w:val="0"/>
        <w:sz w:val="28"/>
        <w:szCs w:val="28"/>
      </w:rPr>
    </w:lvl>
    <w:lvl w:ilvl="1">
      <w:start w:val="1"/>
      <w:numFmt w:val="upperLetter"/>
      <w:lvlText w:val="%2."/>
      <w:lvlJc w:val="left"/>
      <w:pPr>
        <w:tabs>
          <w:tab w:val="num" w:pos="818"/>
        </w:tabs>
        <w:ind w:left="818" w:hanging="458"/>
      </w:pPr>
      <w:rPr>
        <w:position w:val="0"/>
        <w:sz w:val="28"/>
        <w:szCs w:val="28"/>
      </w:rPr>
    </w:lvl>
    <w:lvl w:ilvl="2">
      <w:start w:val="1"/>
      <w:numFmt w:val="decimal"/>
      <w:lvlText w:val="%3."/>
      <w:lvlJc w:val="left"/>
      <w:pPr>
        <w:tabs>
          <w:tab w:val="num" w:pos="1178"/>
        </w:tabs>
        <w:ind w:left="1178" w:hanging="458"/>
      </w:pPr>
      <w:rPr>
        <w:position w:val="0"/>
        <w:sz w:val="28"/>
        <w:szCs w:val="28"/>
      </w:rPr>
    </w:lvl>
    <w:lvl w:ilvl="3">
      <w:start w:val="1"/>
      <w:numFmt w:val="lowerLetter"/>
      <w:lvlText w:val="%4)"/>
      <w:lvlJc w:val="left"/>
      <w:pPr>
        <w:tabs>
          <w:tab w:val="num" w:pos="1538"/>
        </w:tabs>
        <w:ind w:left="1538" w:hanging="458"/>
      </w:pPr>
      <w:rPr>
        <w:position w:val="0"/>
        <w:sz w:val="28"/>
        <w:szCs w:val="28"/>
      </w:rPr>
    </w:lvl>
    <w:lvl w:ilvl="4">
      <w:start w:val="1"/>
      <w:numFmt w:val="decimal"/>
      <w:lvlText w:val="(%5)"/>
      <w:lvlJc w:val="left"/>
      <w:pPr>
        <w:tabs>
          <w:tab w:val="num" w:pos="1898"/>
        </w:tabs>
        <w:ind w:left="1898" w:hanging="458"/>
      </w:pPr>
      <w:rPr>
        <w:position w:val="0"/>
        <w:sz w:val="28"/>
        <w:szCs w:val="28"/>
      </w:rPr>
    </w:lvl>
    <w:lvl w:ilvl="5">
      <w:start w:val="1"/>
      <w:numFmt w:val="lowerLetter"/>
      <w:lvlText w:val="(%6)"/>
      <w:lvlJc w:val="left"/>
      <w:pPr>
        <w:tabs>
          <w:tab w:val="num" w:pos="2258"/>
        </w:tabs>
        <w:ind w:left="2258" w:hanging="458"/>
      </w:pPr>
      <w:rPr>
        <w:position w:val="0"/>
        <w:sz w:val="28"/>
        <w:szCs w:val="28"/>
      </w:rPr>
    </w:lvl>
    <w:lvl w:ilvl="6">
      <w:start w:val="1"/>
      <w:numFmt w:val="lowerRoman"/>
      <w:lvlText w:val="%7)"/>
      <w:lvlJc w:val="left"/>
      <w:pPr>
        <w:tabs>
          <w:tab w:val="num" w:pos="2618"/>
        </w:tabs>
        <w:ind w:left="2618" w:hanging="458"/>
      </w:pPr>
      <w:rPr>
        <w:position w:val="0"/>
        <w:sz w:val="28"/>
        <w:szCs w:val="28"/>
      </w:rPr>
    </w:lvl>
    <w:lvl w:ilvl="7">
      <w:start w:val="1"/>
      <w:numFmt w:val="decimal"/>
      <w:lvlText w:val="(%8)"/>
      <w:lvlJc w:val="left"/>
      <w:pPr>
        <w:tabs>
          <w:tab w:val="num" w:pos="2978"/>
        </w:tabs>
        <w:ind w:left="2978" w:hanging="458"/>
      </w:pPr>
      <w:rPr>
        <w:position w:val="0"/>
        <w:sz w:val="28"/>
        <w:szCs w:val="28"/>
      </w:rPr>
    </w:lvl>
    <w:lvl w:ilvl="8">
      <w:start w:val="1"/>
      <w:numFmt w:val="lowerLetter"/>
      <w:lvlText w:val="(%9)"/>
      <w:lvlJc w:val="left"/>
      <w:pPr>
        <w:tabs>
          <w:tab w:val="num" w:pos="3338"/>
        </w:tabs>
        <w:ind w:left="3338" w:hanging="458"/>
      </w:pPr>
      <w:rPr>
        <w:position w:val="0"/>
        <w:sz w:val="28"/>
        <w:szCs w:val="28"/>
      </w:rPr>
    </w:lvl>
  </w:abstractNum>
  <w:abstractNum w:abstractNumId="16" w15:restartNumberingAfterBreak="0">
    <w:nsid w:val="4EBA6A27"/>
    <w:multiLevelType w:val="hybridMultilevel"/>
    <w:tmpl w:val="5E32F934"/>
    <w:lvl w:ilvl="0" w:tplc="7A58160E">
      <w:start w:val="1"/>
      <w:numFmt w:val="bullet"/>
      <w:lvlText w:val=""/>
      <w:lvlJc w:val="left"/>
      <w:pPr>
        <w:ind w:left="720" w:hanging="360"/>
      </w:pPr>
      <w:rPr>
        <w:rFonts w:ascii="Symbol" w:hAnsi="Symbol" w:hint="default"/>
        <w:color w:val="auto"/>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4E51043"/>
    <w:multiLevelType w:val="multilevel"/>
    <w:tmpl w:val="061477B4"/>
    <w:styleLink w:val="Stileimportato15"/>
    <w:lvl w:ilvl="0">
      <w:start w:val="1"/>
      <w:numFmt w:val="decimal"/>
      <w:lvlText w:val="%1."/>
      <w:lvlJc w:val="left"/>
      <w:pPr>
        <w:tabs>
          <w:tab w:val="num" w:pos="720"/>
        </w:tabs>
        <w:ind w:left="720" w:hanging="360"/>
      </w:pPr>
      <w:rPr>
        <w:caps w:val="0"/>
        <w:smallCaps w:val="0"/>
        <w:strike w:val="0"/>
        <w:dstrike w:val="0"/>
        <w:outline w:val="0"/>
        <w:color w:val="000000"/>
        <w:spacing w:val="0"/>
        <w:kern w:val="0"/>
        <w:position w:val="0"/>
        <w:sz w:val="24"/>
        <w:szCs w:val="24"/>
        <w:u w:val="none" w:color="000000"/>
        <w:vertAlign w:val="baseline"/>
        <w:lang w:val="it-IT"/>
      </w:rPr>
    </w:lvl>
    <w:lvl w:ilvl="1">
      <w:start w:val="1"/>
      <w:numFmt w:val="lowerLetter"/>
      <w:lvlText w:val="%2."/>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it-IT"/>
      </w:rPr>
    </w:lvl>
    <w:lvl w:ilvl="2">
      <w:start w:val="1"/>
      <w:numFmt w:val="lowerRoman"/>
      <w:lvlText w:val="%3."/>
      <w:lvlJc w:val="left"/>
      <w:pPr>
        <w:tabs>
          <w:tab w:val="num" w:pos="2160"/>
        </w:tabs>
        <w:ind w:left="2160" w:hanging="296"/>
      </w:pPr>
      <w:rPr>
        <w:caps w:val="0"/>
        <w:smallCaps w:val="0"/>
        <w:strike w:val="0"/>
        <w:dstrike w:val="0"/>
        <w:outline w:val="0"/>
        <w:color w:val="000000"/>
        <w:spacing w:val="0"/>
        <w:kern w:val="0"/>
        <w:position w:val="0"/>
        <w:sz w:val="24"/>
        <w:szCs w:val="24"/>
        <w:u w:val="none" w:color="000000"/>
        <w:vertAlign w:val="baseline"/>
        <w:lang w:val="it-IT"/>
      </w:rPr>
    </w:lvl>
    <w:lvl w:ilvl="3">
      <w:start w:val="1"/>
      <w:numFmt w:val="decimal"/>
      <w:lvlText w:val="%4."/>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it-IT"/>
      </w:rPr>
    </w:lvl>
    <w:lvl w:ilvl="4">
      <w:start w:val="1"/>
      <w:numFmt w:val="lowerLetter"/>
      <w:lvlText w:val="%5."/>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it-IT"/>
      </w:rPr>
    </w:lvl>
    <w:lvl w:ilvl="5">
      <w:start w:val="1"/>
      <w:numFmt w:val="lowerRoman"/>
      <w:lvlText w:val="%6."/>
      <w:lvlJc w:val="left"/>
      <w:pPr>
        <w:tabs>
          <w:tab w:val="num" w:pos="4320"/>
        </w:tabs>
        <w:ind w:left="4320" w:hanging="296"/>
      </w:pPr>
      <w:rPr>
        <w:caps w:val="0"/>
        <w:smallCaps w:val="0"/>
        <w:strike w:val="0"/>
        <w:dstrike w:val="0"/>
        <w:outline w:val="0"/>
        <w:color w:val="000000"/>
        <w:spacing w:val="0"/>
        <w:kern w:val="0"/>
        <w:position w:val="0"/>
        <w:sz w:val="24"/>
        <w:szCs w:val="24"/>
        <w:u w:val="none" w:color="000000"/>
        <w:vertAlign w:val="baseline"/>
        <w:lang w:val="it-IT"/>
      </w:rPr>
    </w:lvl>
    <w:lvl w:ilvl="6">
      <w:start w:val="1"/>
      <w:numFmt w:val="decimal"/>
      <w:lvlText w:val="%7."/>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it-IT"/>
      </w:rPr>
    </w:lvl>
    <w:lvl w:ilvl="7">
      <w:start w:val="1"/>
      <w:numFmt w:val="lowerLetter"/>
      <w:lvlText w:val="%8."/>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it-IT"/>
      </w:rPr>
    </w:lvl>
    <w:lvl w:ilvl="8">
      <w:start w:val="1"/>
      <w:numFmt w:val="lowerRoman"/>
      <w:lvlText w:val="%9."/>
      <w:lvlJc w:val="left"/>
      <w:pPr>
        <w:tabs>
          <w:tab w:val="num" w:pos="6480"/>
        </w:tabs>
        <w:ind w:left="6480" w:hanging="296"/>
      </w:pPr>
      <w:rPr>
        <w:caps w:val="0"/>
        <w:smallCaps w:val="0"/>
        <w:strike w:val="0"/>
        <w:dstrike w:val="0"/>
        <w:outline w:val="0"/>
        <w:color w:val="000000"/>
        <w:spacing w:val="0"/>
        <w:kern w:val="0"/>
        <w:position w:val="0"/>
        <w:sz w:val="24"/>
        <w:szCs w:val="24"/>
        <w:u w:val="none" w:color="000000"/>
        <w:vertAlign w:val="baseline"/>
        <w:lang w:val="it-IT"/>
      </w:rPr>
    </w:lvl>
  </w:abstractNum>
  <w:abstractNum w:abstractNumId="18" w15:restartNumberingAfterBreak="0">
    <w:nsid w:val="5A8978B7"/>
    <w:multiLevelType w:val="multilevel"/>
    <w:tmpl w:val="B346F06E"/>
    <w:styleLink w:val="List12"/>
    <w:lvl w:ilvl="0">
      <w:start w:val="1"/>
      <w:numFmt w:val="decimal"/>
      <w:lvlText w:val="%1."/>
      <w:lvlJc w:val="left"/>
      <w:pPr>
        <w:tabs>
          <w:tab w:val="num" w:pos="360"/>
        </w:tabs>
        <w:ind w:left="360" w:hanging="218"/>
      </w:pPr>
      <w:rPr>
        <w:caps w:val="0"/>
        <w:smallCaps w:val="0"/>
        <w:strike w:val="0"/>
        <w:dstrike w:val="0"/>
        <w:outline w:val="0"/>
        <w:color w:val="000000"/>
        <w:spacing w:val="0"/>
        <w:kern w:val="0"/>
        <w:position w:val="0"/>
        <w:sz w:val="24"/>
        <w:szCs w:val="24"/>
        <w:u w:val="none" w:color="000000"/>
        <w:vertAlign w:val="baseline"/>
        <w:lang w:val="it-IT"/>
      </w:rPr>
    </w:lvl>
    <w:lvl w:ilvl="1">
      <w:start w:val="1"/>
      <w:numFmt w:val="lowerLetter"/>
      <w:lvlText w:val="%2."/>
      <w:lvlJc w:val="left"/>
      <w:pPr>
        <w:tabs>
          <w:tab w:val="num" w:pos="1495"/>
        </w:tabs>
        <w:ind w:left="1495" w:hanging="360"/>
      </w:pPr>
      <w:rPr>
        <w:caps w:val="0"/>
        <w:smallCaps w:val="0"/>
        <w:strike w:val="0"/>
        <w:dstrike w:val="0"/>
        <w:outline w:val="0"/>
        <w:color w:val="000000"/>
        <w:spacing w:val="0"/>
        <w:kern w:val="0"/>
        <w:position w:val="0"/>
        <w:sz w:val="24"/>
        <w:szCs w:val="24"/>
        <w:u w:val="none" w:color="000000"/>
        <w:vertAlign w:val="baseline"/>
        <w:lang w:val="it-IT"/>
      </w:rPr>
    </w:lvl>
    <w:lvl w:ilvl="2">
      <w:start w:val="1"/>
      <w:numFmt w:val="lowerRoman"/>
      <w:lvlText w:val="%3."/>
      <w:lvlJc w:val="left"/>
      <w:pPr>
        <w:tabs>
          <w:tab w:val="num" w:pos="2302"/>
        </w:tabs>
        <w:ind w:left="2302" w:hanging="296"/>
      </w:pPr>
      <w:rPr>
        <w:caps w:val="0"/>
        <w:smallCaps w:val="0"/>
        <w:strike w:val="0"/>
        <w:dstrike w:val="0"/>
        <w:outline w:val="0"/>
        <w:color w:val="000000"/>
        <w:spacing w:val="0"/>
        <w:kern w:val="0"/>
        <w:position w:val="0"/>
        <w:sz w:val="24"/>
        <w:szCs w:val="24"/>
        <w:u w:val="none" w:color="000000"/>
        <w:vertAlign w:val="baseline"/>
        <w:lang w:val="it-IT"/>
      </w:rPr>
    </w:lvl>
    <w:lvl w:ilvl="3">
      <w:start w:val="1"/>
      <w:numFmt w:val="decimal"/>
      <w:lvlText w:val="%4."/>
      <w:lvlJc w:val="left"/>
      <w:pPr>
        <w:tabs>
          <w:tab w:val="num" w:pos="3022"/>
        </w:tabs>
        <w:ind w:left="3022" w:hanging="360"/>
      </w:pPr>
      <w:rPr>
        <w:caps w:val="0"/>
        <w:smallCaps w:val="0"/>
        <w:strike w:val="0"/>
        <w:dstrike w:val="0"/>
        <w:outline w:val="0"/>
        <w:color w:val="000000"/>
        <w:spacing w:val="0"/>
        <w:kern w:val="0"/>
        <w:position w:val="0"/>
        <w:sz w:val="24"/>
        <w:szCs w:val="24"/>
        <w:u w:val="none" w:color="000000"/>
        <w:vertAlign w:val="baseline"/>
        <w:lang w:val="it-IT"/>
      </w:rPr>
    </w:lvl>
    <w:lvl w:ilvl="4">
      <w:start w:val="1"/>
      <w:numFmt w:val="lowerLetter"/>
      <w:lvlText w:val="%5."/>
      <w:lvlJc w:val="left"/>
      <w:pPr>
        <w:tabs>
          <w:tab w:val="num" w:pos="3742"/>
        </w:tabs>
        <w:ind w:left="3742" w:hanging="360"/>
      </w:pPr>
      <w:rPr>
        <w:caps w:val="0"/>
        <w:smallCaps w:val="0"/>
        <w:strike w:val="0"/>
        <w:dstrike w:val="0"/>
        <w:outline w:val="0"/>
        <w:color w:val="000000"/>
        <w:spacing w:val="0"/>
        <w:kern w:val="0"/>
        <w:position w:val="0"/>
        <w:sz w:val="24"/>
        <w:szCs w:val="24"/>
        <w:u w:val="none" w:color="000000"/>
        <w:vertAlign w:val="baseline"/>
        <w:lang w:val="it-IT"/>
      </w:rPr>
    </w:lvl>
    <w:lvl w:ilvl="5">
      <w:start w:val="1"/>
      <w:numFmt w:val="lowerRoman"/>
      <w:lvlText w:val="%6."/>
      <w:lvlJc w:val="left"/>
      <w:pPr>
        <w:tabs>
          <w:tab w:val="num" w:pos="4462"/>
        </w:tabs>
        <w:ind w:left="4462" w:hanging="296"/>
      </w:pPr>
      <w:rPr>
        <w:caps w:val="0"/>
        <w:smallCaps w:val="0"/>
        <w:strike w:val="0"/>
        <w:dstrike w:val="0"/>
        <w:outline w:val="0"/>
        <w:color w:val="000000"/>
        <w:spacing w:val="0"/>
        <w:kern w:val="0"/>
        <w:position w:val="0"/>
        <w:sz w:val="24"/>
        <w:szCs w:val="24"/>
        <w:u w:val="none" w:color="000000"/>
        <w:vertAlign w:val="baseline"/>
        <w:lang w:val="it-IT"/>
      </w:rPr>
    </w:lvl>
    <w:lvl w:ilvl="6">
      <w:start w:val="1"/>
      <w:numFmt w:val="decimal"/>
      <w:lvlText w:val="%7."/>
      <w:lvlJc w:val="left"/>
      <w:pPr>
        <w:tabs>
          <w:tab w:val="num" w:pos="5182"/>
        </w:tabs>
        <w:ind w:left="5182" w:hanging="360"/>
      </w:pPr>
      <w:rPr>
        <w:caps w:val="0"/>
        <w:smallCaps w:val="0"/>
        <w:strike w:val="0"/>
        <w:dstrike w:val="0"/>
        <w:outline w:val="0"/>
        <w:color w:val="000000"/>
        <w:spacing w:val="0"/>
        <w:kern w:val="0"/>
        <w:position w:val="0"/>
        <w:sz w:val="24"/>
        <w:szCs w:val="24"/>
        <w:u w:val="none" w:color="000000"/>
        <w:vertAlign w:val="baseline"/>
        <w:lang w:val="it-IT"/>
      </w:rPr>
    </w:lvl>
    <w:lvl w:ilvl="7">
      <w:start w:val="1"/>
      <w:numFmt w:val="lowerLetter"/>
      <w:lvlText w:val="%8."/>
      <w:lvlJc w:val="left"/>
      <w:pPr>
        <w:tabs>
          <w:tab w:val="num" w:pos="5902"/>
        </w:tabs>
        <w:ind w:left="5902" w:hanging="360"/>
      </w:pPr>
      <w:rPr>
        <w:caps w:val="0"/>
        <w:smallCaps w:val="0"/>
        <w:strike w:val="0"/>
        <w:dstrike w:val="0"/>
        <w:outline w:val="0"/>
        <w:color w:val="000000"/>
        <w:spacing w:val="0"/>
        <w:kern w:val="0"/>
        <w:position w:val="0"/>
        <w:sz w:val="24"/>
        <w:szCs w:val="24"/>
        <w:u w:val="none" w:color="000000"/>
        <w:vertAlign w:val="baseline"/>
        <w:lang w:val="it-IT"/>
      </w:rPr>
    </w:lvl>
    <w:lvl w:ilvl="8">
      <w:start w:val="1"/>
      <w:numFmt w:val="lowerRoman"/>
      <w:lvlText w:val="%9."/>
      <w:lvlJc w:val="left"/>
      <w:pPr>
        <w:tabs>
          <w:tab w:val="num" w:pos="6622"/>
        </w:tabs>
        <w:ind w:left="6622" w:hanging="296"/>
      </w:pPr>
      <w:rPr>
        <w:caps w:val="0"/>
        <w:smallCaps w:val="0"/>
        <w:strike w:val="0"/>
        <w:dstrike w:val="0"/>
        <w:outline w:val="0"/>
        <w:color w:val="000000"/>
        <w:spacing w:val="0"/>
        <w:kern w:val="0"/>
        <w:position w:val="0"/>
        <w:sz w:val="24"/>
        <w:szCs w:val="24"/>
        <w:u w:val="none" w:color="000000"/>
        <w:vertAlign w:val="baseline"/>
        <w:lang w:val="it-IT"/>
      </w:rPr>
    </w:lvl>
  </w:abstractNum>
  <w:abstractNum w:abstractNumId="19" w15:restartNumberingAfterBreak="0">
    <w:nsid w:val="5CDB7F89"/>
    <w:multiLevelType w:val="hybridMultilevel"/>
    <w:tmpl w:val="04DEF5D6"/>
    <w:styleLink w:val="Stileimportato20"/>
    <w:lvl w:ilvl="0" w:tplc="C07253FA">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1BB4095A">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EB46916">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C440BDC">
      <w:start w:val="1"/>
      <w:numFmt w:val="bullet"/>
      <w:lvlText w:val="•"/>
      <w:lvlJc w:val="left"/>
      <w:pPr>
        <w:tabs>
          <w:tab w:val="left" w:pos="1080"/>
        </w:tabs>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3CC23926">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0E4C63C">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82046050">
      <w:start w:val="1"/>
      <w:numFmt w:val="bullet"/>
      <w:lvlText w:val="•"/>
      <w:lvlJc w:val="left"/>
      <w:pPr>
        <w:tabs>
          <w:tab w:val="left" w:pos="1080"/>
        </w:tabs>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5594A038">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F3B870B2">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0" w15:restartNumberingAfterBreak="0">
    <w:nsid w:val="601F4F35"/>
    <w:multiLevelType w:val="multilevel"/>
    <w:tmpl w:val="E0B62CFA"/>
    <w:styleLink w:val="Stileimportato22"/>
    <w:lvl w:ilvl="0">
      <w:start w:val="1"/>
      <w:numFmt w:val="decimal"/>
      <w:lvlText w:val="%1)"/>
      <w:lvlJc w:val="left"/>
      <w:pPr>
        <w:tabs>
          <w:tab w:val="num" w:pos="340"/>
        </w:tabs>
        <w:ind w:left="340" w:hanging="340"/>
      </w:pPr>
      <w:rPr>
        <w:rFonts w:ascii="Times New Roman" w:eastAsiaTheme="minorHAnsi" w:hAnsi="Times New Roman" w:cs="Times New Roman"/>
        <w:caps w:val="0"/>
        <w:smallCaps w:val="0"/>
        <w:strike w:val="0"/>
        <w:dstrike w:val="0"/>
        <w:outline w:val="0"/>
        <w:color w:val="000000"/>
        <w:spacing w:val="0"/>
        <w:kern w:val="0"/>
        <w:position w:val="0"/>
        <w:sz w:val="24"/>
        <w:szCs w:val="24"/>
        <w:u w:val="none" w:color="000000"/>
        <w:vertAlign w:val="baseline"/>
        <w:lang w:val="it-IT"/>
      </w:rPr>
    </w:lvl>
    <w:lvl w:ilvl="1">
      <w:start w:val="1"/>
      <w:numFmt w:val="lowerLetter"/>
      <w:lvlText w:val="%2."/>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it-IT"/>
      </w:rPr>
    </w:lvl>
    <w:lvl w:ilvl="2">
      <w:start w:val="1"/>
      <w:numFmt w:val="lowerRoman"/>
      <w:lvlText w:val="%3."/>
      <w:lvlJc w:val="left"/>
      <w:pPr>
        <w:tabs>
          <w:tab w:val="num" w:pos="2160"/>
        </w:tabs>
        <w:ind w:left="2160" w:hanging="296"/>
      </w:pPr>
      <w:rPr>
        <w:caps w:val="0"/>
        <w:smallCaps w:val="0"/>
        <w:strike w:val="0"/>
        <w:dstrike w:val="0"/>
        <w:outline w:val="0"/>
        <w:color w:val="000000"/>
        <w:spacing w:val="0"/>
        <w:kern w:val="0"/>
        <w:position w:val="0"/>
        <w:sz w:val="24"/>
        <w:szCs w:val="24"/>
        <w:u w:val="none" w:color="000000"/>
        <w:vertAlign w:val="baseline"/>
        <w:lang w:val="it-IT"/>
      </w:rPr>
    </w:lvl>
    <w:lvl w:ilvl="3">
      <w:start w:val="1"/>
      <w:numFmt w:val="decimal"/>
      <w:lvlText w:val="%4."/>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it-IT"/>
      </w:rPr>
    </w:lvl>
    <w:lvl w:ilvl="4">
      <w:start w:val="1"/>
      <w:numFmt w:val="lowerLetter"/>
      <w:lvlText w:val="%5."/>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it-IT"/>
      </w:rPr>
    </w:lvl>
    <w:lvl w:ilvl="5">
      <w:start w:val="1"/>
      <w:numFmt w:val="lowerRoman"/>
      <w:lvlText w:val="%6."/>
      <w:lvlJc w:val="left"/>
      <w:pPr>
        <w:tabs>
          <w:tab w:val="num" w:pos="4320"/>
        </w:tabs>
        <w:ind w:left="4320" w:hanging="296"/>
      </w:pPr>
      <w:rPr>
        <w:caps w:val="0"/>
        <w:smallCaps w:val="0"/>
        <w:strike w:val="0"/>
        <w:dstrike w:val="0"/>
        <w:outline w:val="0"/>
        <w:color w:val="000000"/>
        <w:spacing w:val="0"/>
        <w:kern w:val="0"/>
        <w:position w:val="0"/>
        <w:sz w:val="24"/>
        <w:szCs w:val="24"/>
        <w:u w:val="none" w:color="000000"/>
        <w:vertAlign w:val="baseline"/>
        <w:lang w:val="it-IT"/>
      </w:rPr>
    </w:lvl>
    <w:lvl w:ilvl="6">
      <w:start w:val="1"/>
      <w:numFmt w:val="decimal"/>
      <w:lvlText w:val="%7."/>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it-IT"/>
      </w:rPr>
    </w:lvl>
    <w:lvl w:ilvl="7">
      <w:start w:val="1"/>
      <w:numFmt w:val="lowerLetter"/>
      <w:lvlText w:val="%8."/>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it-IT"/>
      </w:rPr>
    </w:lvl>
    <w:lvl w:ilvl="8">
      <w:start w:val="1"/>
      <w:numFmt w:val="lowerRoman"/>
      <w:lvlText w:val="%9."/>
      <w:lvlJc w:val="left"/>
      <w:pPr>
        <w:tabs>
          <w:tab w:val="num" w:pos="6480"/>
        </w:tabs>
        <w:ind w:left="6480" w:hanging="296"/>
      </w:pPr>
      <w:rPr>
        <w:caps w:val="0"/>
        <w:smallCaps w:val="0"/>
        <w:strike w:val="0"/>
        <w:dstrike w:val="0"/>
        <w:outline w:val="0"/>
        <w:color w:val="000000"/>
        <w:spacing w:val="0"/>
        <w:kern w:val="0"/>
        <w:position w:val="0"/>
        <w:sz w:val="24"/>
        <w:szCs w:val="24"/>
        <w:u w:val="none" w:color="000000"/>
        <w:vertAlign w:val="baseline"/>
        <w:lang w:val="it-IT"/>
      </w:rPr>
    </w:lvl>
  </w:abstractNum>
  <w:abstractNum w:abstractNumId="21" w15:restartNumberingAfterBreak="0">
    <w:nsid w:val="62DF4818"/>
    <w:multiLevelType w:val="hybridMultilevel"/>
    <w:tmpl w:val="15803F12"/>
    <w:styleLink w:val="Stileimportato19"/>
    <w:lvl w:ilvl="0" w:tplc="FD74D360">
      <w:start w:val="1"/>
      <w:numFmt w:val="bullet"/>
      <w:lvlText w:val="❑"/>
      <w:lvlJc w:val="left"/>
      <w:pPr>
        <w:ind w:left="78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AEC0A392">
      <w:start w:val="1"/>
      <w:numFmt w:val="bullet"/>
      <w:lvlText w:val="o"/>
      <w:lvlJc w:val="left"/>
      <w:pPr>
        <w:tabs>
          <w:tab w:val="left" w:pos="720"/>
        </w:tabs>
        <w:ind w:left="150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BAD8962A">
      <w:start w:val="1"/>
      <w:numFmt w:val="bullet"/>
      <w:lvlText w:val="▪"/>
      <w:lvlJc w:val="left"/>
      <w:pPr>
        <w:tabs>
          <w:tab w:val="left" w:pos="720"/>
        </w:tabs>
        <w:ind w:left="222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DAA5BA4">
      <w:start w:val="1"/>
      <w:numFmt w:val="bullet"/>
      <w:lvlText w:val="•"/>
      <w:lvlJc w:val="left"/>
      <w:pPr>
        <w:tabs>
          <w:tab w:val="left" w:pos="720"/>
        </w:tabs>
        <w:ind w:left="294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01101A22">
      <w:start w:val="1"/>
      <w:numFmt w:val="bullet"/>
      <w:lvlText w:val="o"/>
      <w:lvlJc w:val="left"/>
      <w:pPr>
        <w:tabs>
          <w:tab w:val="left" w:pos="720"/>
        </w:tabs>
        <w:ind w:left="366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5D22A88">
      <w:start w:val="1"/>
      <w:numFmt w:val="bullet"/>
      <w:lvlText w:val="▪"/>
      <w:lvlJc w:val="left"/>
      <w:pPr>
        <w:tabs>
          <w:tab w:val="left" w:pos="720"/>
        </w:tabs>
        <w:ind w:left="438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BC4717C">
      <w:start w:val="1"/>
      <w:numFmt w:val="bullet"/>
      <w:lvlText w:val="•"/>
      <w:lvlJc w:val="left"/>
      <w:pPr>
        <w:tabs>
          <w:tab w:val="left" w:pos="720"/>
        </w:tabs>
        <w:ind w:left="510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0A04B3AC">
      <w:start w:val="1"/>
      <w:numFmt w:val="bullet"/>
      <w:lvlText w:val="o"/>
      <w:lvlJc w:val="left"/>
      <w:pPr>
        <w:tabs>
          <w:tab w:val="left" w:pos="720"/>
        </w:tabs>
        <w:ind w:left="582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AF24DAA">
      <w:start w:val="1"/>
      <w:numFmt w:val="bullet"/>
      <w:lvlText w:val="▪"/>
      <w:lvlJc w:val="left"/>
      <w:pPr>
        <w:tabs>
          <w:tab w:val="left" w:pos="720"/>
        </w:tabs>
        <w:ind w:left="654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2" w15:restartNumberingAfterBreak="0">
    <w:nsid w:val="6455538F"/>
    <w:multiLevelType w:val="hybridMultilevel"/>
    <w:tmpl w:val="983A7582"/>
    <w:lvl w:ilvl="0" w:tplc="7A58160E">
      <w:start w:val="1"/>
      <w:numFmt w:val="bullet"/>
      <w:lvlText w:val=""/>
      <w:lvlJc w:val="left"/>
      <w:pPr>
        <w:ind w:left="720" w:hanging="360"/>
      </w:pPr>
      <w:rPr>
        <w:rFonts w:ascii="Symbol" w:hAnsi="Symbol" w:hint="default"/>
        <w:color w:val="auto"/>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648D2F83"/>
    <w:multiLevelType w:val="hybridMultilevel"/>
    <w:tmpl w:val="CB286F24"/>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5C86BF6"/>
    <w:multiLevelType w:val="hybridMultilevel"/>
    <w:tmpl w:val="227A23F2"/>
    <w:lvl w:ilvl="0" w:tplc="7A58160E">
      <w:start w:val="1"/>
      <w:numFmt w:val="bullet"/>
      <w:lvlText w:val=""/>
      <w:lvlJc w:val="left"/>
      <w:pPr>
        <w:ind w:left="720" w:hanging="360"/>
      </w:pPr>
      <w:rPr>
        <w:rFonts w:ascii="Symbol" w:hAnsi="Symbol" w:hint="default"/>
        <w:color w:val="auto"/>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EA801E5"/>
    <w:multiLevelType w:val="multilevel"/>
    <w:tmpl w:val="AE2EA420"/>
    <w:styleLink w:val="Stileimportato21"/>
    <w:lvl w:ilvl="0">
      <w:start w:val="1"/>
      <w:numFmt w:val="decimal"/>
      <w:lvlText w:val="%1."/>
      <w:lvlJc w:val="left"/>
      <w:pPr>
        <w:tabs>
          <w:tab w:val="num" w:pos="720"/>
        </w:tabs>
        <w:ind w:left="720" w:hanging="360"/>
      </w:pPr>
      <w:rPr>
        <w:caps w:val="0"/>
        <w:smallCaps w:val="0"/>
        <w:strike w:val="0"/>
        <w:dstrike w:val="0"/>
        <w:outline w:val="0"/>
        <w:color w:val="000000"/>
        <w:spacing w:val="0"/>
        <w:kern w:val="0"/>
        <w:position w:val="0"/>
        <w:sz w:val="24"/>
        <w:szCs w:val="24"/>
        <w:u w:val="none" w:color="000000"/>
        <w:vertAlign w:val="baseline"/>
        <w:lang w:val="it-IT"/>
      </w:rPr>
    </w:lvl>
    <w:lvl w:ilvl="1">
      <w:start w:val="1"/>
      <w:numFmt w:val="lowerLetter"/>
      <w:lvlText w:val="%2."/>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it-IT"/>
      </w:rPr>
    </w:lvl>
    <w:lvl w:ilvl="2">
      <w:start w:val="1"/>
      <w:numFmt w:val="lowerRoman"/>
      <w:lvlText w:val="%3."/>
      <w:lvlJc w:val="left"/>
      <w:pPr>
        <w:tabs>
          <w:tab w:val="num" w:pos="2160"/>
        </w:tabs>
        <w:ind w:left="2160" w:hanging="296"/>
      </w:pPr>
      <w:rPr>
        <w:caps w:val="0"/>
        <w:smallCaps w:val="0"/>
        <w:strike w:val="0"/>
        <w:dstrike w:val="0"/>
        <w:outline w:val="0"/>
        <w:color w:val="000000"/>
        <w:spacing w:val="0"/>
        <w:kern w:val="0"/>
        <w:position w:val="0"/>
        <w:sz w:val="24"/>
        <w:szCs w:val="24"/>
        <w:u w:val="none" w:color="000000"/>
        <w:vertAlign w:val="baseline"/>
        <w:lang w:val="it-IT"/>
      </w:rPr>
    </w:lvl>
    <w:lvl w:ilvl="3">
      <w:start w:val="1"/>
      <w:numFmt w:val="decimal"/>
      <w:lvlText w:val="%4."/>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it-IT"/>
      </w:rPr>
    </w:lvl>
    <w:lvl w:ilvl="4">
      <w:start w:val="1"/>
      <w:numFmt w:val="lowerLetter"/>
      <w:lvlText w:val="%5."/>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it-IT"/>
      </w:rPr>
    </w:lvl>
    <w:lvl w:ilvl="5">
      <w:start w:val="1"/>
      <w:numFmt w:val="lowerRoman"/>
      <w:lvlText w:val="%6."/>
      <w:lvlJc w:val="left"/>
      <w:pPr>
        <w:tabs>
          <w:tab w:val="num" w:pos="4320"/>
        </w:tabs>
        <w:ind w:left="4320" w:hanging="296"/>
      </w:pPr>
      <w:rPr>
        <w:caps w:val="0"/>
        <w:smallCaps w:val="0"/>
        <w:strike w:val="0"/>
        <w:dstrike w:val="0"/>
        <w:outline w:val="0"/>
        <w:color w:val="000000"/>
        <w:spacing w:val="0"/>
        <w:kern w:val="0"/>
        <w:position w:val="0"/>
        <w:sz w:val="24"/>
        <w:szCs w:val="24"/>
        <w:u w:val="none" w:color="000000"/>
        <w:vertAlign w:val="baseline"/>
        <w:lang w:val="it-IT"/>
      </w:rPr>
    </w:lvl>
    <w:lvl w:ilvl="6">
      <w:start w:val="1"/>
      <w:numFmt w:val="decimal"/>
      <w:lvlText w:val="%7."/>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it-IT"/>
      </w:rPr>
    </w:lvl>
    <w:lvl w:ilvl="7">
      <w:start w:val="1"/>
      <w:numFmt w:val="lowerLetter"/>
      <w:lvlText w:val="%8."/>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it-IT"/>
      </w:rPr>
    </w:lvl>
    <w:lvl w:ilvl="8">
      <w:start w:val="1"/>
      <w:numFmt w:val="lowerRoman"/>
      <w:lvlText w:val="%9."/>
      <w:lvlJc w:val="left"/>
      <w:pPr>
        <w:tabs>
          <w:tab w:val="num" w:pos="6480"/>
        </w:tabs>
        <w:ind w:left="6480" w:hanging="296"/>
      </w:pPr>
      <w:rPr>
        <w:caps w:val="0"/>
        <w:smallCaps w:val="0"/>
        <w:strike w:val="0"/>
        <w:dstrike w:val="0"/>
        <w:outline w:val="0"/>
        <w:color w:val="000000"/>
        <w:spacing w:val="0"/>
        <w:kern w:val="0"/>
        <w:position w:val="0"/>
        <w:sz w:val="24"/>
        <w:szCs w:val="24"/>
        <w:u w:val="none" w:color="000000"/>
        <w:vertAlign w:val="baseline"/>
        <w:lang w:val="it-IT"/>
      </w:rPr>
    </w:lvl>
  </w:abstractNum>
  <w:abstractNum w:abstractNumId="26" w15:restartNumberingAfterBreak="0">
    <w:nsid w:val="7DEF0A0D"/>
    <w:multiLevelType w:val="hybridMultilevel"/>
    <w:tmpl w:val="66704EA6"/>
    <w:styleLink w:val="Stileimportato16"/>
    <w:lvl w:ilvl="0" w:tplc="D06429DA">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D95654A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9F12099A">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BB88E1E8">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034A7FAE">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9DEE7AE">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2F26EB2">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010C92AA">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8328DC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num w:numId="1">
    <w:abstractNumId w:val="15"/>
  </w:num>
  <w:num w:numId="2">
    <w:abstractNumId w:val="3"/>
  </w:num>
  <w:num w:numId="3">
    <w:abstractNumId w:val="17"/>
  </w:num>
  <w:num w:numId="4">
    <w:abstractNumId w:val="6"/>
  </w:num>
  <w:num w:numId="5">
    <w:abstractNumId w:val="25"/>
  </w:num>
  <w:num w:numId="6">
    <w:abstractNumId w:val="20"/>
  </w:num>
  <w:num w:numId="7">
    <w:abstractNumId w:val="5"/>
  </w:num>
  <w:num w:numId="8">
    <w:abstractNumId w:val="4"/>
  </w:num>
  <w:num w:numId="9">
    <w:abstractNumId w:val="18"/>
  </w:num>
  <w:num w:numId="10">
    <w:abstractNumId w:val="26"/>
  </w:num>
  <w:num w:numId="11">
    <w:abstractNumId w:val="12"/>
  </w:num>
  <w:num w:numId="12">
    <w:abstractNumId w:val="21"/>
  </w:num>
  <w:num w:numId="13">
    <w:abstractNumId w:val="19"/>
  </w:num>
  <w:num w:numId="14">
    <w:abstractNumId w:val="13"/>
  </w:num>
  <w:num w:numId="15">
    <w:abstractNumId w:val="23"/>
  </w:num>
  <w:num w:numId="16">
    <w:abstractNumId w:val="11"/>
  </w:num>
  <w:num w:numId="17">
    <w:abstractNumId w:val="2"/>
  </w:num>
  <w:num w:numId="18">
    <w:abstractNumId w:val="16"/>
  </w:num>
  <w:num w:numId="19">
    <w:abstractNumId w:val="0"/>
  </w:num>
  <w:num w:numId="20">
    <w:abstractNumId w:val="8"/>
  </w:num>
  <w:num w:numId="21">
    <w:abstractNumId w:val="24"/>
  </w:num>
  <w:num w:numId="22">
    <w:abstractNumId w:val="10"/>
  </w:num>
  <w:num w:numId="23">
    <w:abstractNumId w:val="22"/>
  </w:num>
  <w:num w:numId="24">
    <w:abstractNumId w:val="14"/>
  </w:num>
  <w:num w:numId="25">
    <w:abstractNumId w:val="7"/>
  </w:num>
  <w:num w:numId="26">
    <w:abstractNumId w:val="9"/>
  </w:num>
  <w:num w:numId="27">
    <w:abstractNumId w:val="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C64"/>
    <w:rsid w:val="00007BDB"/>
    <w:rsid w:val="00027309"/>
    <w:rsid w:val="000515E9"/>
    <w:rsid w:val="000530D4"/>
    <w:rsid w:val="00053320"/>
    <w:rsid w:val="000652FE"/>
    <w:rsid w:val="00067B0F"/>
    <w:rsid w:val="0007423B"/>
    <w:rsid w:val="00085276"/>
    <w:rsid w:val="00086031"/>
    <w:rsid w:val="000A567B"/>
    <w:rsid w:val="000A7FC1"/>
    <w:rsid w:val="000E23C3"/>
    <w:rsid w:val="000F1D4A"/>
    <w:rsid w:val="00114AFA"/>
    <w:rsid w:val="001A6E09"/>
    <w:rsid w:val="001B1665"/>
    <w:rsid w:val="001B1EE5"/>
    <w:rsid w:val="001B2496"/>
    <w:rsid w:val="0021395C"/>
    <w:rsid w:val="00213DFC"/>
    <w:rsid w:val="002269E9"/>
    <w:rsid w:val="002334CB"/>
    <w:rsid w:val="00240874"/>
    <w:rsid w:val="00254ED9"/>
    <w:rsid w:val="002574D1"/>
    <w:rsid w:val="00267A0C"/>
    <w:rsid w:val="00271BF2"/>
    <w:rsid w:val="00275F8C"/>
    <w:rsid w:val="00282D48"/>
    <w:rsid w:val="002934C4"/>
    <w:rsid w:val="00295067"/>
    <w:rsid w:val="002A2852"/>
    <w:rsid w:val="002B5414"/>
    <w:rsid w:val="002B7BB7"/>
    <w:rsid w:val="002C2ECF"/>
    <w:rsid w:val="002D7D47"/>
    <w:rsid w:val="002E1D3E"/>
    <w:rsid w:val="002F22AD"/>
    <w:rsid w:val="002F242E"/>
    <w:rsid w:val="00303FA9"/>
    <w:rsid w:val="00323399"/>
    <w:rsid w:val="00331F8A"/>
    <w:rsid w:val="00341C2E"/>
    <w:rsid w:val="00351A88"/>
    <w:rsid w:val="00357A26"/>
    <w:rsid w:val="00385D05"/>
    <w:rsid w:val="003B7E69"/>
    <w:rsid w:val="003C4556"/>
    <w:rsid w:val="003D3A1A"/>
    <w:rsid w:val="004206D5"/>
    <w:rsid w:val="00437A4B"/>
    <w:rsid w:val="00440C64"/>
    <w:rsid w:val="00462BF4"/>
    <w:rsid w:val="004935D9"/>
    <w:rsid w:val="004B3977"/>
    <w:rsid w:val="004E1921"/>
    <w:rsid w:val="004E5421"/>
    <w:rsid w:val="004F5168"/>
    <w:rsid w:val="00504BE2"/>
    <w:rsid w:val="00566805"/>
    <w:rsid w:val="00583552"/>
    <w:rsid w:val="0059102A"/>
    <w:rsid w:val="00594675"/>
    <w:rsid w:val="005A7CD5"/>
    <w:rsid w:val="005F497F"/>
    <w:rsid w:val="00621ED3"/>
    <w:rsid w:val="0062226A"/>
    <w:rsid w:val="00625108"/>
    <w:rsid w:val="00655AB2"/>
    <w:rsid w:val="006726AB"/>
    <w:rsid w:val="00691C65"/>
    <w:rsid w:val="006B5607"/>
    <w:rsid w:val="006B5D0E"/>
    <w:rsid w:val="006C434A"/>
    <w:rsid w:val="006D13FE"/>
    <w:rsid w:val="006D238A"/>
    <w:rsid w:val="006F5E01"/>
    <w:rsid w:val="00704F20"/>
    <w:rsid w:val="00710F52"/>
    <w:rsid w:val="0071449A"/>
    <w:rsid w:val="00725BD6"/>
    <w:rsid w:val="00727321"/>
    <w:rsid w:val="00745C7E"/>
    <w:rsid w:val="00761F94"/>
    <w:rsid w:val="007751A6"/>
    <w:rsid w:val="00775E55"/>
    <w:rsid w:val="00781903"/>
    <w:rsid w:val="007942F7"/>
    <w:rsid w:val="007A56A3"/>
    <w:rsid w:val="007B39F4"/>
    <w:rsid w:val="007B7C2A"/>
    <w:rsid w:val="007D0EB3"/>
    <w:rsid w:val="007E1C36"/>
    <w:rsid w:val="007F310C"/>
    <w:rsid w:val="008160FE"/>
    <w:rsid w:val="008536DC"/>
    <w:rsid w:val="00864FFC"/>
    <w:rsid w:val="00881234"/>
    <w:rsid w:val="0089549F"/>
    <w:rsid w:val="008A63A7"/>
    <w:rsid w:val="008B530C"/>
    <w:rsid w:val="008B56E4"/>
    <w:rsid w:val="008C702E"/>
    <w:rsid w:val="008E08CA"/>
    <w:rsid w:val="008F313E"/>
    <w:rsid w:val="009106BE"/>
    <w:rsid w:val="00917CAB"/>
    <w:rsid w:val="00920AF2"/>
    <w:rsid w:val="00923F7C"/>
    <w:rsid w:val="009412F9"/>
    <w:rsid w:val="00945C6F"/>
    <w:rsid w:val="009826D2"/>
    <w:rsid w:val="009A57CC"/>
    <w:rsid w:val="009B76A5"/>
    <w:rsid w:val="009C1AF1"/>
    <w:rsid w:val="009C221E"/>
    <w:rsid w:val="00A16D41"/>
    <w:rsid w:val="00A16FF8"/>
    <w:rsid w:val="00A34AEA"/>
    <w:rsid w:val="00A4055D"/>
    <w:rsid w:val="00A54C38"/>
    <w:rsid w:val="00A95DD3"/>
    <w:rsid w:val="00AA2C39"/>
    <w:rsid w:val="00AB22A8"/>
    <w:rsid w:val="00AB3313"/>
    <w:rsid w:val="00AC5D33"/>
    <w:rsid w:val="00AE46C4"/>
    <w:rsid w:val="00B06379"/>
    <w:rsid w:val="00B06554"/>
    <w:rsid w:val="00B11994"/>
    <w:rsid w:val="00B17488"/>
    <w:rsid w:val="00B20C22"/>
    <w:rsid w:val="00B34302"/>
    <w:rsid w:val="00B47220"/>
    <w:rsid w:val="00B60A21"/>
    <w:rsid w:val="00B719B3"/>
    <w:rsid w:val="00B82881"/>
    <w:rsid w:val="00B958FF"/>
    <w:rsid w:val="00B9748D"/>
    <w:rsid w:val="00B97A13"/>
    <w:rsid w:val="00BA1FCC"/>
    <w:rsid w:val="00BA2D7B"/>
    <w:rsid w:val="00BA4EF6"/>
    <w:rsid w:val="00BA69AA"/>
    <w:rsid w:val="00BB0E29"/>
    <w:rsid w:val="00BE0383"/>
    <w:rsid w:val="00C103E1"/>
    <w:rsid w:val="00C179CA"/>
    <w:rsid w:val="00C3006D"/>
    <w:rsid w:val="00C316B4"/>
    <w:rsid w:val="00C50BCA"/>
    <w:rsid w:val="00C670CA"/>
    <w:rsid w:val="00C67B41"/>
    <w:rsid w:val="00C924E5"/>
    <w:rsid w:val="00C95125"/>
    <w:rsid w:val="00C97486"/>
    <w:rsid w:val="00CD3E79"/>
    <w:rsid w:val="00CE57FC"/>
    <w:rsid w:val="00CF4B00"/>
    <w:rsid w:val="00D17028"/>
    <w:rsid w:val="00D34299"/>
    <w:rsid w:val="00D53D93"/>
    <w:rsid w:val="00D91FA5"/>
    <w:rsid w:val="00DA71B5"/>
    <w:rsid w:val="00DC0BC4"/>
    <w:rsid w:val="00DE180F"/>
    <w:rsid w:val="00DE3215"/>
    <w:rsid w:val="00DF3442"/>
    <w:rsid w:val="00E03097"/>
    <w:rsid w:val="00E05FCE"/>
    <w:rsid w:val="00E119A5"/>
    <w:rsid w:val="00E11CC5"/>
    <w:rsid w:val="00E308F9"/>
    <w:rsid w:val="00E31A8C"/>
    <w:rsid w:val="00E31DF5"/>
    <w:rsid w:val="00E37AC3"/>
    <w:rsid w:val="00E51D68"/>
    <w:rsid w:val="00E53113"/>
    <w:rsid w:val="00E542FC"/>
    <w:rsid w:val="00E81890"/>
    <w:rsid w:val="00EF3824"/>
    <w:rsid w:val="00F255B9"/>
    <w:rsid w:val="00F7351E"/>
    <w:rsid w:val="00F75B15"/>
    <w:rsid w:val="00FA3BF3"/>
    <w:rsid w:val="00FA4B46"/>
    <w:rsid w:val="00FB75DB"/>
    <w:rsid w:val="00FD55B6"/>
    <w:rsid w:val="00FD7738"/>
    <w:rsid w:val="00FF19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8C77B"/>
  <w15:docId w15:val="{246BA01E-13E4-4D63-8C0C-E0137A8F0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6C434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C434A"/>
  </w:style>
  <w:style w:type="paragraph" w:styleId="Pidipagina">
    <w:name w:val="footer"/>
    <w:basedOn w:val="Normale"/>
    <w:link w:val="PidipaginaCarattere"/>
    <w:uiPriority w:val="99"/>
    <w:unhideWhenUsed/>
    <w:rsid w:val="006C434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C434A"/>
  </w:style>
  <w:style w:type="paragraph" w:styleId="Testofumetto">
    <w:name w:val="Balloon Text"/>
    <w:basedOn w:val="Normale"/>
    <w:link w:val="TestofumettoCarattere"/>
    <w:uiPriority w:val="99"/>
    <w:semiHidden/>
    <w:unhideWhenUsed/>
    <w:rsid w:val="00A34AEA"/>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34AEA"/>
    <w:rPr>
      <w:rFonts w:ascii="Segoe UI" w:hAnsi="Segoe UI" w:cs="Segoe UI"/>
      <w:sz w:val="18"/>
      <w:szCs w:val="18"/>
    </w:rPr>
  </w:style>
  <w:style w:type="character" w:styleId="Collegamentoipertestuale">
    <w:name w:val="Hyperlink"/>
    <w:basedOn w:val="Carpredefinitoparagrafo"/>
    <w:uiPriority w:val="99"/>
    <w:unhideWhenUsed/>
    <w:rsid w:val="00710F52"/>
    <w:rPr>
      <w:color w:val="0000FF" w:themeColor="hyperlink"/>
      <w:u w:val="single"/>
    </w:rPr>
  </w:style>
  <w:style w:type="paragraph" w:customStyle="1" w:styleId="Default">
    <w:name w:val="Default"/>
    <w:rsid w:val="00945C6F"/>
    <w:pPr>
      <w:autoSpaceDE w:val="0"/>
      <w:autoSpaceDN w:val="0"/>
      <w:adjustRightInd w:val="0"/>
      <w:spacing w:after="0" w:line="240" w:lineRule="auto"/>
    </w:pPr>
    <w:rPr>
      <w:rFonts w:ascii="Times New Roman" w:eastAsia="Calibri" w:hAnsi="Times New Roman" w:cs="Times New Roman"/>
      <w:color w:val="000000"/>
      <w:sz w:val="24"/>
      <w:szCs w:val="24"/>
    </w:rPr>
  </w:style>
  <w:style w:type="table" w:customStyle="1" w:styleId="TableNormal">
    <w:name w:val="Table Normal"/>
    <w:uiPriority w:val="2"/>
    <w:semiHidden/>
    <w:unhideWhenUsed/>
    <w:qFormat/>
    <w:rsid w:val="00DA71B5"/>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DA71B5"/>
    <w:pPr>
      <w:widowControl w:val="0"/>
      <w:spacing w:after="0" w:line="240" w:lineRule="auto"/>
    </w:pPr>
    <w:rPr>
      <w:rFonts w:ascii="Calibri" w:eastAsia="Calibri" w:hAnsi="Calibri" w:cs="Calibri"/>
      <w:lang w:val="en-US"/>
    </w:rPr>
  </w:style>
  <w:style w:type="character" w:customStyle="1" w:styleId="CorpotestoCarattere">
    <w:name w:val="Corpo testo Carattere"/>
    <w:basedOn w:val="Carpredefinitoparagrafo"/>
    <w:link w:val="Corpotesto"/>
    <w:uiPriority w:val="1"/>
    <w:rsid w:val="00DA71B5"/>
    <w:rPr>
      <w:rFonts w:ascii="Calibri" w:eastAsia="Calibri" w:hAnsi="Calibri" w:cs="Calibri"/>
      <w:lang w:val="en-US"/>
    </w:rPr>
  </w:style>
  <w:style w:type="paragraph" w:customStyle="1" w:styleId="TableParagraph">
    <w:name w:val="Table Paragraph"/>
    <w:basedOn w:val="Normale"/>
    <w:uiPriority w:val="1"/>
    <w:qFormat/>
    <w:rsid w:val="00DA71B5"/>
    <w:pPr>
      <w:widowControl w:val="0"/>
      <w:spacing w:after="0" w:line="194" w:lineRule="exact"/>
      <w:ind w:right="222"/>
      <w:jc w:val="right"/>
    </w:pPr>
    <w:rPr>
      <w:rFonts w:ascii="Calibri" w:eastAsia="Calibri" w:hAnsi="Calibri" w:cs="Calibri"/>
      <w:lang w:val="en-US"/>
    </w:rPr>
  </w:style>
  <w:style w:type="character" w:customStyle="1" w:styleId="apple-converted-space">
    <w:name w:val="apple-converted-space"/>
    <w:basedOn w:val="Carpredefinitoparagrafo"/>
    <w:rsid w:val="00691C65"/>
  </w:style>
  <w:style w:type="paragraph" w:customStyle="1" w:styleId="ParaAttribute0">
    <w:name w:val="ParaAttribute0"/>
    <w:rsid w:val="00EF3824"/>
    <w:pPr>
      <w:widowControl w:val="0"/>
      <w:pBdr>
        <w:top w:val="nil"/>
        <w:left w:val="nil"/>
        <w:bottom w:val="nil"/>
        <w:right w:val="nil"/>
        <w:between w:val="nil"/>
        <w:bar w:val="nil"/>
      </w:pBdr>
      <w:spacing w:after="0" w:line="240" w:lineRule="auto"/>
    </w:pPr>
    <w:rPr>
      <w:rFonts w:ascii="Times New Roman" w:eastAsia="Arial Unicode MS" w:hAnsi="Arial Unicode MS" w:cs="Arial Unicode MS"/>
      <w:color w:val="000000"/>
      <w:sz w:val="20"/>
      <w:szCs w:val="20"/>
      <w:u w:color="000000"/>
      <w:bdr w:val="nil"/>
      <w:lang w:eastAsia="it-IT"/>
    </w:rPr>
  </w:style>
  <w:style w:type="numbering" w:customStyle="1" w:styleId="Harvard">
    <w:name w:val="Harvard"/>
    <w:rsid w:val="00EF3824"/>
    <w:pPr>
      <w:numPr>
        <w:numId w:val="1"/>
      </w:numPr>
    </w:pPr>
  </w:style>
  <w:style w:type="table" w:styleId="Grigliatabella">
    <w:name w:val="Table Grid"/>
    <w:basedOn w:val="Tabellanormale"/>
    <w:uiPriority w:val="59"/>
    <w:rsid w:val="00594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594675"/>
    <w:pPr>
      <w:ind w:left="720"/>
      <w:contextualSpacing/>
    </w:pPr>
  </w:style>
  <w:style w:type="paragraph" w:customStyle="1" w:styleId="Corpo">
    <w:name w:val="Corpo"/>
    <w:rsid w:val="00B20C22"/>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eastAsia="it-IT"/>
    </w:rPr>
  </w:style>
  <w:style w:type="paragraph" w:styleId="Rientrocorpodeltesto2">
    <w:name w:val="Body Text Indent 2"/>
    <w:basedOn w:val="Normale"/>
    <w:link w:val="Rientrocorpodeltesto2Carattere"/>
    <w:uiPriority w:val="99"/>
    <w:semiHidden/>
    <w:unhideWhenUsed/>
    <w:rsid w:val="007D0EB3"/>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7D0EB3"/>
  </w:style>
  <w:style w:type="paragraph" w:customStyle="1" w:styleId="Corpodeltesto31">
    <w:name w:val="Corpo del testo 31"/>
    <w:basedOn w:val="Normale"/>
    <w:rsid w:val="007D0EB3"/>
    <w:pPr>
      <w:shd w:val="clear" w:color="auto" w:fill="FFFFFF"/>
      <w:suppressAutoHyphens/>
      <w:spacing w:after="120" w:line="360" w:lineRule="auto"/>
    </w:pPr>
    <w:rPr>
      <w:rFonts w:ascii="Times New Roman" w:eastAsia="Times New Roman" w:hAnsi="Times New Roman" w:cs="Times New Roman"/>
      <w:color w:val="000000"/>
      <w:spacing w:val="4"/>
      <w:sz w:val="24"/>
      <w:szCs w:val="24"/>
      <w:lang w:eastAsia="ar-SA"/>
    </w:rPr>
  </w:style>
  <w:style w:type="paragraph" w:styleId="Sottotitolo">
    <w:name w:val="Subtitle"/>
    <w:basedOn w:val="Normale"/>
    <w:next w:val="Corpotesto"/>
    <w:link w:val="SottotitoloCarattere"/>
    <w:qFormat/>
    <w:rsid w:val="007D0EB3"/>
    <w:pPr>
      <w:suppressAutoHyphens/>
      <w:spacing w:after="0" w:line="240" w:lineRule="auto"/>
    </w:pPr>
    <w:rPr>
      <w:rFonts w:ascii="Times New Roman" w:eastAsia="Times New Roman" w:hAnsi="Times New Roman" w:cs="Times New Roman"/>
      <w:b/>
      <w:sz w:val="20"/>
      <w:szCs w:val="20"/>
      <w:lang w:eastAsia="ar-SA"/>
    </w:rPr>
  </w:style>
  <w:style w:type="character" w:customStyle="1" w:styleId="SottotitoloCarattere">
    <w:name w:val="Sottotitolo Carattere"/>
    <w:basedOn w:val="Carpredefinitoparagrafo"/>
    <w:link w:val="Sottotitolo"/>
    <w:rsid w:val="007D0EB3"/>
    <w:rPr>
      <w:rFonts w:ascii="Times New Roman" w:eastAsia="Times New Roman" w:hAnsi="Times New Roman" w:cs="Times New Roman"/>
      <w:b/>
      <w:sz w:val="20"/>
      <w:szCs w:val="20"/>
      <w:lang w:eastAsia="ar-SA"/>
    </w:rPr>
  </w:style>
  <w:style w:type="paragraph" w:customStyle="1" w:styleId="Rientrocorpodeltesto21">
    <w:name w:val="Rientro corpo del testo 21"/>
    <w:basedOn w:val="Normale"/>
    <w:rsid w:val="007D0EB3"/>
    <w:pPr>
      <w:suppressAutoHyphens/>
      <w:spacing w:after="120" w:line="480" w:lineRule="auto"/>
      <w:ind w:left="283"/>
    </w:pPr>
    <w:rPr>
      <w:rFonts w:ascii="Tahoma" w:eastAsia="Times New Roman" w:hAnsi="Tahoma" w:cs="Tahoma"/>
      <w:szCs w:val="24"/>
      <w:lang w:eastAsia="ar-SA"/>
    </w:rPr>
  </w:style>
  <w:style w:type="paragraph" w:styleId="Titolo">
    <w:name w:val="Title"/>
    <w:basedOn w:val="Normale"/>
    <w:next w:val="Sottotitolo"/>
    <w:link w:val="TitoloCarattere"/>
    <w:qFormat/>
    <w:rsid w:val="00BA4EF6"/>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TitoloCarattere">
    <w:name w:val="Titolo Carattere"/>
    <w:basedOn w:val="Carpredefinitoparagrafo"/>
    <w:link w:val="Titolo"/>
    <w:rsid w:val="00BA4EF6"/>
    <w:rPr>
      <w:rFonts w:ascii="Times New Roman" w:eastAsia="Times New Roman" w:hAnsi="Times New Roman" w:cs="Times New Roman"/>
      <w:b/>
      <w:bCs/>
      <w:sz w:val="28"/>
      <w:szCs w:val="24"/>
      <w:lang w:eastAsia="ar-SA"/>
    </w:rPr>
  </w:style>
  <w:style w:type="numbering" w:customStyle="1" w:styleId="List12">
    <w:name w:val="List 12"/>
    <w:basedOn w:val="Nessunelenco"/>
    <w:rsid w:val="00761F94"/>
    <w:pPr>
      <w:numPr>
        <w:numId w:val="9"/>
      </w:numPr>
    </w:pPr>
  </w:style>
  <w:style w:type="numbering" w:customStyle="1" w:styleId="List13">
    <w:name w:val="List 13"/>
    <w:basedOn w:val="Nessunelenco"/>
    <w:rsid w:val="00761F94"/>
    <w:pPr>
      <w:numPr>
        <w:numId w:val="2"/>
      </w:numPr>
    </w:pPr>
  </w:style>
  <w:style w:type="numbering" w:customStyle="1" w:styleId="Stileimportato15">
    <w:name w:val="Stile importato 15"/>
    <w:rsid w:val="00761F94"/>
    <w:pPr>
      <w:numPr>
        <w:numId w:val="3"/>
      </w:numPr>
    </w:pPr>
  </w:style>
  <w:style w:type="numbering" w:customStyle="1" w:styleId="Stileimportato18">
    <w:name w:val="Stile importato 18"/>
    <w:rsid w:val="00761F94"/>
    <w:pPr>
      <w:numPr>
        <w:numId w:val="4"/>
      </w:numPr>
    </w:pPr>
  </w:style>
  <w:style w:type="numbering" w:customStyle="1" w:styleId="Stileimportato21">
    <w:name w:val="Stile importato 21"/>
    <w:rsid w:val="00761F94"/>
    <w:pPr>
      <w:numPr>
        <w:numId w:val="5"/>
      </w:numPr>
    </w:pPr>
  </w:style>
  <w:style w:type="numbering" w:customStyle="1" w:styleId="Stileimportato22">
    <w:name w:val="Stile importato 22"/>
    <w:rsid w:val="00761F94"/>
    <w:pPr>
      <w:numPr>
        <w:numId w:val="6"/>
      </w:numPr>
    </w:pPr>
  </w:style>
  <w:style w:type="numbering" w:customStyle="1" w:styleId="Stileimportato24">
    <w:name w:val="Stile importato 24"/>
    <w:rsid w:val="00761F94"/>
    <w:pPr>
      <w:numPr>
        <w:numId w:val="7"/>
      </w:numPr>
    </w:pPr>
  </w:style>
  <w:style w:type="numbering" w:customStyle="1" w:styleId="Stileimportato27">
    <w:name w:val="Stile importato 27"/>
    <w:rsid w:val="00761F94"/>
    <w:pPr>
      <w:numPr>
        <w:numId w:val="8"/>
      </w:numPr>
    </w:pPr>
  </w:style>
  <w:style w:type="paragraph" w:customStyle="1" w:styleId="CorpoA">
    <w:name w:val="Corpo A"/>
    <w:rsid w:val="00357A26"/>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it-IT"/>
    </w:rPr>
  </w:style>
  <w:style w:type="paragraph" w:styleId="Rientrocorpodeltesto">
    <w:name w:val="Body Text Indent"/>
    <w:basedOn w:val="Normale"/>
    <w:link w:val="RientrocorpodeltestoCarattere"/>
    <w:uiPriority w:val="99"/>
    <w:semiHidden/>
    <w:unhideWhenUsed/>
    <w:rsid w:val="004B3977"/>
    <w:pPr>
      <w:spacing w:after="120"/>
      <w:ind w:left="283"/>
    </w:pPr>
  </w:style>
  <w:style w:type="character" w:customStyle="1" w:styleId="RientrocorpodeltestoCarattere">
    <w:name w:val="Rientro corpo del testo Carattere"/>
    <w:basedOn w:val="Carpredefinitoparagrafo"/>
    <w:link w:val="Rientrocorpodeltesto"/>
    <w:uiPriority w:val="99"/>
    <w:semiHidden/>
    <w:rsid w:val="004B3977"/>
  </w:style>
  <w:style w:type="numbering" w:customStyle="1" w:styleId="Stileimportato16">
    <w:name w:val="Stile importato 16"/>
    <w:rsid w:val="004B3977"/>
    <w:pPr>
      <w:numPr>
        <w:numId w:val="10"/>
      </w:numPr>
    </w:pPr>
  </w:style>
  <w:style w:type="numbering" w:customStyle="1" w:styleId="Stileimportato181">
    <w:name w:val="Stile importato 181"/>
    <w:rsid w:val="004B3977"/>
    <w:pPr>
      <w:numPr>
        <w:numId w:val="11"/>
      </w:numPr>
    </w:pPr>
  </w:style>
  <w:style w:type="numbering" w:customStyle="1" w:styleId="Stileimportato19">
    <w:name w:val="Stile importato 19"/>
    <w:rsid w:val="004B3977"/>
    <w:pPr>
      <w:numPr>
        <w:numId w:val="12"/>
      </w:numPr>
    </w:pPr>
  </w:style>
  <w:style w:type="numbering" w:customStyle="1" w:styleId="Stileimportato20">
    <w:name w:val="Stile importato 20"/>
    <w:rsid w:val="004B3977"/>
    <w:pPr>
      <w:numPr>
        <w:numId w:val="13"/>
      </w:numPr>
    </w:pPr>
  </w:style>
  <w:style w:type="character" w:styleId="Rimandocommento">
    <w:name w:val="annotation reference"/>
    <w:basedOn w:val="Carpredefinitoparagrafo"/>
    <w:uiPriority w:val="99"/>
    <w:semiHidden/>
    <w:unhideWhenUsed/>
    <w:rsid w:val="003C455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367788">
      <w:bodyDiv w:val="1"/>
      <w:marLeft w:val="0"/>
      <w:marRight w:val="0"/>
      <w:marTop w:val="0"/>
      <w:marBottom w:val="0"/>
      <w:divBdr>
        <w:top w:val="none" w:sz="0" w:space="0" w:color="auto"/>
        <w:left w:val="none" w:sz="0" w:space="0" w:color="auto"/>
        <w:bottom w:val="none" w:sz="0" w:space="0" w:color="auto"/>
        <w:right w:val="none" w:sz="0" w:space="0" w:color="auto"/>
      </w:divBdr>
    </w:div>
    <w:div w:id="1422067849">
      <w:bodyDiv w:val="1"/>
      <w:marLeft w:val="0"/>
      <w:marRight w:val="0"/>
      <w:marTop w:val="0"/>
      <w:marBottom w:val="0"/>
      <w:divBdr>
        <w:top w:val="none" w:sz="0" w:space="0" w:color="auto"/>
        <w:left w:val="none" w:sz="0" w:space="0" w:color="auto"/>
        <w:bottom w:val="none" w:sz="0" w:space="0" w:color="auto"/>
        <w:right w:val="none" w:sz="0" w:space="0" w:color="auto"/>
      </w:divBdr>
      <w:divsChild>
        <w:div w:id="1466964872">
          <w:marLeft w:val="0"/>
          <w:marRight w:val="0"/>
          <w:marTop w:val="0"/>
          <w:marBottom w:val="0"/>
          <w:divBdr>
            <w:top w:val="none" w:sz="0" w:space="0" w:color="auto"/>
            <w:left w:val="none" w:sz="0" w:space="0" w:color="auto"/>
            <w:bottom w:val="none" w:sz="0" w:space="0" w:color="auto"/>
            <w:right w:val="none" w:sz="0" w:space="0" w:color="auto"/>
          </w:divBdr>
        </w:div>
        <w:div w:id="1359622136">
          <w:marLeft w:val="0"/>
          <w:marRight w:val="0"/>
          <w:marTop w:val="0"/>
          <w:marBottom w:val="0"/>
          <w:divBdr>
            <w:top w:val="none" w:sz="0" w:space="0" w:color="auto"/>
            <w:left w:val="none" w:sz="0" w:space="0" w:color="auto"/>
            <w:bottom w:val="none" w:sz="0" w:space="0" w:color="auto"/>
            <w:right w:val="none" w:sz="0" w:space="0" w:color="auto"/>
          </w:divBdr>
        </w:div>
        <w:div w:id="1464692346">
          <w:marLeft w:val="0"/>
          <w:marRight w:val="0"/>
          <w:marTop w:val="0"/>
          <w:marBottom w:val="0"/>
          <w:divBdr>
            <w:top w:val="none" w:sz="0" w:space="0" w:color="auto"/>
            <w:left w:val="none" w:sz="0" w:space="0" w:color="auto"/>
            <w:bottom w:val="none" w:sz="0" w:space="0" w:color="auto"/>
            <w:right w:val="none" w:sz="0" w:space="0" w:color="auto"/>
          </w:divBdr>
        </w:div>
        <w:div w:id="1958099153">
          <w:marLeft w:val="0"/>
          <w:marRight w:val="0"/>
          <w:marTop w:val="0"/>
          <w:marBottom w:val="0"/>
          <w:divBdr>
            <w:top w:val="none" w:sz="0" w:space="0" w:color="auto"/>
            <w:left w:val="none" w:sz="0" w:space="0" w:color="auto"/>
            <w:bottom w:val="none" w:sz="0" w:space="0" w:color="auto"/>
            <w:right w:val="none" w:sz="0" w:space="0" w:color="auto"/>
          </w:divBdr>
        </w:div>
        <w:div w:id="1268852919">
          <w:marLeft w:val="0"/>
          <w:marRight w:val="0"/>
          <w:marTop w:val="0"/>
          <w:marBottom w:val="0"/>
          <w:divBdr>
            <w:top w:val="none" w:sz="0" w:space="0" w:color="auto"/>
            <w:left w:val="none" w:sz="0" w:space="0" w:color="auto"/>
            <w:bottom w:val="none" w:sz="0" w:space="0" w:color="auto"/>
            <w:right w:val="none" w:sz="0" w:space="0" w:color="auto"/>
          </w:divBdr>
        </w:div>
        <w:div w:id="45223468">
          <w:marLeft w:val="0"/>
          <w:marRight w:val="0"/>
          <w:marTop w:val="0"/>
          <w:marBottom w:val="0"/>
          <w:divBdr>
            <w:top w:val="none" w:sz="0" w:space="0" w:color="auto"/>
            <w:left w:val="none" w:sz="0" w:space="0" w:color="auto"/>
            <w:bottom w:val="none" w:sz="0" w:space="0" w:color="auto"/>
            <w:right w:val="none" w:sz="0" w:space="0" w:color="auto"/>
          </w:divBdr>
        </w:div>
        <w:div w:id="1175731931">
          <w:marLeft w:val="0"/>
          <w:marRight w:val="0"/>
          <w:marTop w:val="0"/>
          <w:marBottom w:val="0"/>
          <w:divBdr>
            <w:top w:val="none" w:sz="0" w:space="0" w:color="auto"/>
            <w:left w:val="none" w:sz="0" w:space="0" w:color="auto"/>
            <w:bottom w:val="none" w:sz="0" w:space="0" w:color="auto"/>
            <w:right w:val="none" w:sz="0" w:space="0" w:color="auto"/>
          </w:divBdr>
        </w:div>
        <w:div w:id="1811678001">
          <w:marLeft w:val="0"/>
          <w:marRight w:val="0"/>
          <w:marTop w:val="0"/>
          <w:marBottom w:val="0"/>
          <w:divBdr>
            <w:top w:val="none" w:sz="0" w:space="0" w:color="auto"/>
            <w:left w:val="none" w:sz="0" w:space="0" w:color="auto"/>
            <w:bottom w:val="none" w:sz="0" w:space="0" w:color="auto"/>
            <w:right w:val="none" w:sz="0" w:space="0" w:color="auto"/>
          </w:divBdr>
        </w:div>
        <w:div w:id="2084141669">
          <w:marLeft w:val="0"/>
          <w:marRight w:val="0"/>
          <w:marTop w:val="0"/>
          <w:marBottom w:val="0"/>
          <w:divBdr>
            <w:top w:val="none" w:sz="0" w:space="0" w:color="auto"/>
            <w:left w:val="none" w:sz="0" w:space="0" w:color="auto"/>
            <w:bottom w:val="none" w:sz="0" w:space="0" w:color="auto"/>
            <w:right w:val="none" w:sz="0" w:space="0" w:color="auto"/>
          </w:divBdr>
        </w:div>
        <w:div w:id="806313303">
          <w:marLeft w:val="0"/>
          <w:marRight w:val="0"/>
          <w:marTop w:val="0"/>
          <w:marBottom w:val="0"/>
          <w:divBdr>
            <w:top w:val="none" w:sz="0" w:space="0" w:color="auto"/>
            <w:left w:val="none" w:sz="0" w:space="0" w:color="auto"/>
            <w:bottom w:val="none" w:sz="0" w:space="0" w:color="auto"/>
            <w:right w:val="none" w:sz="0" w:space="0" w:color="auto"/>
          </w:divBdr>
        </w:div>
        <w:div w:id="2068918651">
          <w:marLeft w:val="0"/>
          <w:marRight w:val="0"/>
          <w:marTop w:val="0"/>
          <w:marBottom w:val="0"/>
          <w:divBdr>
            <w:top w:val="none" w:sz="0" w:space="0" w:color="auto"/>
            <w:left w:val="none" w:sz="0" w:space="0" w:color="auto"/>
            <w:bottom w:val="none" w:sz="0" w:space="0" w:color="auto"/>
            <w:right w:val="none" w:sz="0" w:space="0" w:color="auto"/>
          </w:divBdr>
        </w:div>
        <w:div w:id="1212308784">
          <w:marLeft w:val="0"/>
          <w:marRight w:val="0"/>
          <w:marTop w:val="0"/>
          <w:marBottom w:val="0"/>
          <w:divBdr>
            <w:top w:val="none" w:sz="0" w:space="0" w:color="auto"/>
            <w:left w:val="none" w:sz="0" w:space="0" w:color="auto"/>
            <w:bottom w:val="none" w:sz="0" w:space="0" w:color="auto"/>
            <w:right w:val="none" w:sz="0" w:space="0" w:color="auto"/>
          </w:divBdr>
        </w:div>
        <w:div w:id="498734229">
          <w:marLeft w:val="0"/>
          <w:marRight w:val="0"/>
          <w:marTop w:val="0"/>
          <w:marBottom w:val="0"/>
          <w:divBdr>
            <w:top w:val="none" w:sz="0" w:space="0" w:color="auto"/>
            <w:left w:val="none" w:sz="0" w:space="0" w:color="auto"/>
            <w:bottom w:val="none" w:sz="0" w:space="0" w:color="auto"/>
            <w:right w:val="none" w:sz="0" w:space="0" w:color="auto"/>
          </w:divBdr>
        </w:div>
        <w:div w:id="842940376">
          <w:marLeft w:val="0"/>
          <w:marRight w:val="0"/>
          <w:marTop w:val="0"/>
          <w:marBottom w:val="0"/>
          <w:divBdr>
            <w:top w:val="none" w:sz="0" w:space="0" w:color="auto"/>
            <w:left w:val="none" w:sz="0" w:space="0" w:color="auto"/>
            <w:bottom w:val="none" w:sz="0" w:space="0" w:color="auto"/>
            <w:right w:val="none" w:sz="0" w:space="0" w:color="auto"/>
          </w:divBdr>
        </w:div>
        <w:div w:id="1346319739">
          <w:marLeft w:val="0"/>
          <w:marRight w:val="0"/>
          <w:marTop w:val="0"/>
          <w:marBottom w:val="0"/>
          <w:divBdr>
            <w:top w:val="none" w:sz="0" w:space="0" w:color="auto"/>
            <w:left w:val="none" w:sz="0" w:space="0" w:color="auto"/>
            <w:bottom w:val="none" w:sz="0" w:space="0" w:color="auto"/>
            <w:right w:val="none" w:sz="0" w:space="0" w:color="auto"/>
          </w:divBdr>
        </w:div>
        <w:div w:id="1441027329">
          <w:marLeft w:val="0"/>
          <w:marRight w:val="0"/>
          <w:marTop w:val="0"/>
          <w:marBottom w:val="0"/>
          <w:divBdr>
            <w:top w:val="none" w:sz="0" w:space="0" w:color="auto"/>
            <w:left w:val="none" w:sz="0" w:space="0" w:color="auto"/>
            <w:bottom w:val="none" w:sz="0" w:space="0" w:color="auto"/>
            <w:right w:val="none" w:sz="0" w:space="0" w:color="auto"/>
          </w:divBdr>
        </w:div>
        <w:div w:id="960264776">
          <w:marLeft w:val="0"/>
          <w:marRight w:val="0"/>
          <w:marTop w:val="0"/>
          <w:marBottom w:val="0"/>
          <w:divBdr>
            <w:top w:val="none" w:sz="0" w:space="0" w:color="auto"/>
            <w:left w:val="none" w:sz="0" w:space="0" w:color="auto"/>
            <w:bottom w:val="none" w:sz="0" w:space="0" w:color="auto"/>
            <w:right w:val="none" w:sz="0" w:space="0" w:color="auto"/>
          </w:divBdr>
        </w:div>
        <w:div w:id="1311714395">
          <w:marLeft w:val="0"/>
          <w:marRight w:val="0"/>
          <w:marTop w:val="0"/>
          <w:marBottom w:val="0"/>
          <w:divBdr>
            <w:top w:val="none" w:sz="0" w:space="0" w:color="auto"/>
            <w:left w:val="none" w:sz="0" w:space="0" w:color="auto"/>
            <w:bottom w:val="none" w:sz="0" w:space="0" w:color="auto"/>
            <w:right w:val="none" w:sz="0" w:space="0" w:color="auto"/>
          </w:divBdr>
        </w:div>
        <w:div w:id="1064181946">
          <w:marLeft w:val="0"/>
          <w:marRight w:val="0"/>
          <w:marTop w:val="0"/>
          <w:marBottom w:val="0"/>
          <w:divBdr>
            <w:top w:val="none" w:sz="0" w:space="0" w:color="auto"/>
            <w:left w:val="none" w:sz="0" w:space="0" w:color="auto"/>
            <w:bottom w:val="none" w:sz="0" w:space="0" w:color="auto"/>
            <w:right w:val="none" w:sz="0" w:space="0" w:color="auto"/>
          </w:divBdr>
        </w:div>
        <w:div w:id="569123742">
          <w:marLeft w:val="0"/>
          <w:marRight w:val="0"/>
          <w:marTop w:val="0"/>
          <w:marBottom w:val="0"/>
          <w:divBdr>
            <w:top w:val="none" w:sz="0" w:space="0" w:color="auto"/>
            <w:left w:val="none" w:sz="0" w:space="0" w:color="auto"/>
            <w:bottom w:val="none" w:sz="0" w:space="0" w:color="auto"/>
            <w:right w:val="none" w:sz="0" w:space="0" w:color="auto"/>
          </w:divBdr>
        </w:div>
        <w:div w:id="1842545837">
          <w:marLeft w:val="0"/>
          <w:marRight w:val="0"/>
          <w:marTop w:val="0"/>
          <w:marBottom w:val="0"/>
          <w:divBdr>
            <w:top w:val="none" w:sz="0" w:space="0" w:color="auto"/>
            <w:left w:val="none" w:sz="0" w:space="0" w:color="auto"/>
            <w:bottom w:val="none" w:sz="0" w:space="0" w:color="auto"/>
            <w:right w:val="none" w:sz="0" w:space="0" w:color="auto"/>
          </w:divBdr>
        </w:div>
        <w:div w:id="1872956281">
          <w:marLeft w:val="0"/>
          <w:marRight w:val="0"/>
          <w:marTop w:val="0"/>
          <w:marBottom w:val="0"/>
          <w:divBdr>
            <w:top w:val="none" w:sz="0" w:space="0" w:color="auto"/>
            <w:left w:val="none" w:sz="0" w:space="0" w:color="auto"/>
            <w:bottom w:val="none" w:sz="0" w:space="0" w:color="auto"/>
            <w:right w:val="none" w:sz="0" w:space="0" w:color="auto"/>
          </w:divBdr>
        </w:div>
        <w:div w:id="745031418">
          <w:marLeft w:val="0"/>
          <w:marRight w:val="0"/>
          <w:marTop w:val="0"/>
          <w:marBottom w:val="0"/>
          <w:divBdr>
            <w:top w:val="none" w:sz="0" w:space="0" w:color="auto"/>
            <w:left w:val="none" w:sz="0" w:space="0" w:color="auto"/>
            <w:bottom w:val="none" w:sz="0" w:space="0" w:color="auto"/>
            <w:right w:val="none" w:sz="0" w:space="0" w:color="auto"/>
          </w:divBdr>
        </w:div>
        <w:div w:id="37701540">
          <w:marLeft w:val="0"/>
          <w:marRight w:val="0"/>
          <w:marTop w:val="0"/>
          <w:marBottom w:val="0"/>
          <w:divBdr>
            <w:top w:val="none" w:sz="0" w:space="0" w:color="auto"/>
            <w:left w:val="none" w:sz="0" w:space="0" w:color="auto"/>
            <w:bottom w:val="none" w:sz="0" w:space="0" w:color="auto"/>
            <w:right w:val="none" w:sz="0" w:space="0" w:color="auto"/>
          </w:divBdr>
        </w:div>
        <w:div w:id="1963999619">
          <w:marLeft w:val="0"/>
          <w:marRight w:val="0"/>
          <w:marTop w:val="0"/>
          <w:marBottom w:val="0"/>
          <w:divBdr>
            <w:top w:val="none" w:sz="0" w:space="0" w:color="auto"/>
            <w:left w:val="none" w:sz="0" w:space="0" w:color="auto"/>
            <w:bottom w:val="none" w:sz="0" w:space="0" w:color="auto"/>
            <w:right w:val="none" w:sz="0" w:space="0" w:color="auto"/>
          </w:divBdr>
        </w:div>
        <w:div w:id="1521697903">
          <w:marLeft w:val="0"/>
          <w:marRight w:val="0"/>
          <w:marTop w:val="0"/>
          <w:marBottom w:val="0"/>
          <w:divBdr>
            <w:top w:val="none" w:sz="0" w:space="0" w:color="auto"/>
            <w:left w:val="none" w:sz="0" w:space="0" w:color="auto"/>
            <w:bottom w:val="none" w:sz="0" w:space="0" w:color="auto"/>
            <w:right w:val="none" w:sz="0" w:space="0" w:color="auto"/>
          </w:divBdr>
        </w:div>
        <w:div w:id="65079585">
          <w:marLeft w:val="0"/>
          <w:marRight w:val="0"/>
          <w:marTop w:val="0"/>
          <w:marBottom w:val="0"/>
          <w:divBdr>
            <w:top w:val="none" w:sz="0" w:space="0" w:color="auto"/>
            <w:left w:val="none" w:sz="0" w:space="0" w:color="auto"/>
            <w:bottom w:val="none" w:sz="0" w:space="0" w:color="auto"/>
            <w:right w:val="none" w:sz="0" w:space="0" w:color="auto"/>
          </w:divBdr>
        </w:div>
        <w:div w:id="837771282">
          <w:marLeft w:val="0"/>
          <w:marRight w:val="0"/>
          <w:marTop w:val="0"/>
          <w:marBottom w:val="0"/>
          <w:divBdr>
            <w:top w:val="none" w:sz="0" w:space="0" w:color="auto"/>
            <w:left w:val="none" w:sz="0" w:space="0" w:color="auto"/>
            <w:bottom w:val="none" w:sz="0" w:space="0" w:color="auto"/>
            <w:right w:val="none" w:sz="0" w:space="0" w:color="auto"/>
          </w:divBdr>
        </w:div>
        <w:div w:id="1121924483">
          <w:marLeft w:val="0"/>
          <w:marRight w:val="0"/>
          <w:marTop w:val="0"/>
          <w:marBottom w:val="0"/>
          <w:divBdr>
            <w:top w:val="none" w:sz="0" w:space="0" w:color="auto"/>
            <w:left w:val="none" w:sz="0" w:space="0" w:color="auto"/>
            <w:bottom w:val="none" w:sz="0" w:space="0" w:color="auto"/>
            <w:right w:val="none" w:sz="0" w:space="0" w:color="auto"/>
          </w:divBdr>
        </w:div>
        <w:div w:id="1776896664">
          <w:marLeft w:val="0"/>
          <w:marRight w:val="0"/>
          <w:marTop w:val="0"/>
          <w:marBottom w:val="0"/>
          <w:divBdr>
            <w:top w:val="none" w:sz="0" w:space="0" w:color="auto"/>
            <w:left w:val="none" w:sz="0" w:space="0" w:color="auto"/>
            <w:bottom w:val="none" w:sz="0" w:space="0" w:color="auto"/>
            <w:right w:val="none" w:sz="0" w:space="0" w:color="auto"/>
          </w:divBdr>
        </w:div>
      </w:divsChild>
    </w:div>
    <w:div w:id="1525484669">
      <w:bodyDiv w:val="1"/>
      <w:marLeft w:val="0"/>
      <w:marRight w:val="0"/>
      <w:marTop w:val="0"/>
      <w:marBottom w:val="0"/>
      <w:divBdr>
        <w:top w:val="none" w:sz="0" w:space="0" w:color="auto"/>
        <w:left w:val="none" w:sz="0" w:space="0" w:color="auto"/>
        <w:bottom w:val="none" w:sz="0" w:space="0" w:color="auto"/>
        <w:right w:val="none" w:sz="0" w:space="0" w:color="auto"/>
      </w:divBdr>
      <w:divsChild>
        <w:div w:id="1807491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84DA32-1150-47E8-B654-4E926AAF5664}">
  <ds:schemaRefs>
    <ds:schemaRef ds:uri="http://schemas.openxmlformats.org/officeDocument/2006/bibliography"/>
  </ds:schemaRefs>
</ds:datastoreItem>
</file>

<file path=customXml/itemProps2.xml><?xml version="1.0" encoding="utf-8"?>
<ds:datastoreItem xmlns:ds="http://schemas.openxmlformats.org/officeDocument/2006/customXml" ds:itemID="{7BF758EE-655C-4B72-B0D5-92803FF606D1}"/>
</file>

<file path=customXml/itemProps3.xml><?xml version="1.0" encoding="utf-8"?>
<ds:datastoreItem xmlns:ds="http://schemas.openxmlformats.org/officeDocument/2006/customXml" ds:itemID="{F91C3C21-A8B5-4E90-ABA1-F5E28DE91DAC}"/>
</file>

<file path=customXml/itemProps4.xml><?xml version="1.0" encoding="utf-8"?>
<ds:datastoreItem xmlns:ds="http://schemas.openxmlformats.org/officeDocument/2006/customXml" ds:itemID="{10924556-9C1D-476B-AD37-FCF6C84AFAFE}"/>
</file>

<file path=docProps/app.xml><?xml version="1.0" encoding="utf-8"?>
<Properties xmlns="http://schemas.openxmlformats.org/officeDocument/2006/extended-properties" xmlns:vt="http://schemas.openxmlformats.org/officeDocument/2006/docPropsVTypes">
  <Template>Normal</Template>
  <TotalTime>4</TotalTime>
  <Pages>5</Pages>
  <Words>2612</Words>
  <Characters>14892</Characters>
  <Application>Microsoft Office Word</Application>
  <DocSecurity>0</DocSecurity>
  <Lines>124</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LUCIO SPAGNULO</dc:creator>
  <cp:keywords/>
  <dc:description/>
  <cp:lastModifiedBy>Differenza Donna</cp:lastModifiedBy>
  <cp:revision>3</cp:revision>
  <cp:lastPrinted>2020-07-10T16:07:00Z</cp:lastPrinted>
  <dcterms:created xsi:type="dcterms:W3CDTF">2021-02-01T14:40:00Z</dcterms:created>
  <dcterms:modified xsi:type="dcterms:W3CDTF">2021-02-01T14:40:00Z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