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5C7B" w:rsidRPr="007B65EB" w:rsidRDefault="00705C7B" w:rsidP="00705C7B">
      <w:pPr>
        <w:jc w:val="both"/>
        <w:rPr>
          <w:b/>
          <w:lang w:val="en-GB"/>
        </w:rPr>
      </w:pPr>
      <w:bookmarkStart w:id="0" w:name="OLE_LINK3"/>
      <w:bookmarkStart w:id="1" w:name="OLE_LINK4"/>
      <w:bookmarkStart w:id="2" w:name="_GoBack"/>
      <w:bookmarkEnd w:id="2"/>
      <w:r w:rsidRPr="007B65EB">
        <w:rPr>
          <w:b/>
          <w:lang w:val="en-GB"/>
        </w:rPr>
        <w:t>CLOSING STATEMENT FOR THE CONSTRUCTIVE DIALOGUE ON MEXICO</w:t>
      </w:r>
    </w:p>
    <w:p w:rsidR="00705C7B" w:rsidRDefault="00705C7B" w:rsidP="00705C7B">
      <w:pPr>
        <w:jc w:val="both"/>
        <w:rPr>
          <w:lang w:val="en-GB"/>
        </w:rPr>
      </w:pPr>
    </w:p>
    <w:p w:rsidR="00705C7B" w:rsidRDefault="00705C7B" w:rsidP="00705C7B">
      <w:pPr>
        <w:jc w:val="both"/>
        <w:rPr>
          <w:lang w:val="en-GB"/>
        </w:rPr>
      </w:pPr>
      <w:r>
        <w:rPr>
          <w:lang w:val="en-GB"/>
        </w:rPr>
        <w:t>Floyd Morris, PhD</w:t>
      </w:r>
    </w:p>
    <w:p w:rsidR="00705C7B" w:rsidRDefault="00705C7B" w:rsidP="00705C7B">
      <w:pPr>
        <w:jc w:val="both"/>
        <w:rPr>
          <w:lang w:val="en-GB"/>
        </w:rPr>
      </w:pPr>
    </w:p>
    <w:p w:rsidR="00705C7B" w:rsidRDefault="00705C7B" w:rsidP="00705C7B">
      <w:pPr>
        <w:jc w:val="both"/>
        <w:rPr>
          <w:lang w:val="en-GB"/>
        </w:rPr>
      </w:pPr>
      <w:r>
        <w:rPr>
          <w:lang w:val="en-GB"/>
        </w:rPr>
        <w:t>It is my absolute pleasure to close this constructive dialogue session with the States Party of Mexico. On behalf of my astute colleague Co-Rapporteur, Markus Schefer and the other distinguished members of the Committee of the CRPD; I wish to thank the members of the Mexican delegation for the rich and frank discussion that we have enjoyed over the past three days. I am particularly delighted to have been here for this session, because I recalled very well, the days of negotiating the CRPD in New York between 2002 and 2006 and the seminal role that Mexico played in the development of this transformational global instrument. I was proud to participate in every session of that negotiation in New York on behalf of the State Party of Jamaica that was the first country to both sign and ratify the treaty in March 2007. I was the person who affixed my signature on behalf of Jamaica to this treaty.</w:t>
      </w:r>
    </w:p>
    <w:p w:rsidR="00705C7B" w:rsidRDefault="00705C7B" w:rsidP="00705C7B">
      <w:pPr>
        <w:jc w:val="both"/>
        <w:rPr>
          <w:lang w:val="en-GB"/>
        </w:rPr>
      </w:pPr>
      <w:r>
        <w:rPr>
          <w:lang w:val="en-GB"/>
        </w:rPr>
        <w:t>Over the past three days, we examined the second and third combined report of Mexico to the Committee on the CRPD. We read the report and took careful note of a number of the achievements and challenges adumbrated by the States Party. Members of the Committee took note of the fact that Mexico has moved to establish legislation to protect the rights and dignity of persons with disabilities, evidenced by entrenchment of rights in the Constitution of Mexico and the establishment of disability specific legislation for the inclusion, participation and non-discrimination of persons with disabilities.</w:t>
      </w:r>
    </w:p>
    <w:p w:rsidR="00705C7B" w:rsidRDefault="00705C7B" w:rsidP="00705C7B">
      <w:pPr>
        <w:jc w:val="both"/>
        <w:rPr>
          <w:lang w:val="en-GB"/>
        </w:rPr>
      </w:pPr>
      <w:r>
        <w:rPr>
          <w:lang w:val="en-GB"/>
        </w:rPr>
        <w:t>Notwithstanding the CRPD being subject to the principle of progressive realization, States Parties must ensure that there is an efficacious and diligent implementation of this treaty. Whilst we have noted and applaud the progress that have been made by Mexico to implement the CRPD over the past 15 years, the members of the Committee continue  to be concerned about a compendia of issues affecting persons with disabilities. We have taken note that whilst there is an acceptance of the human rights model of disability by the States Party, there is a conflict between this new paradigm and the antiquated notions of disability in the broader Mexican society, that is, the medical and welfare approaches to disability. This conflict is evidenced from the growing number of legislation approved by the States Party and how individuals still treat and relate to persons with disabilities. Indigenous persons with disabilities, Women and girls with disabilities in particular, continue to see their fundamental rights and freedoms being violated on a consistent basis. Most egregious is the reported case of forced sterilization of women with disabilities in institutional care.</w:t>
      </w:r>
    </w:p>
    <w:p w:rsidR="00705C7B" w:rsidRDefault="00705C7B" w:rsidP="00705C7B">
      <w:pPr>
        <w:jc w:val="both"/>
        <w:rPr>
          <w:lang w:val="en-GB"/>
        </w:rPr>
      </w:pPr>
      <w:r>
        <w:rPr>
          <w:lang w:val="en-GB"/>
        </w:rPr>
        <w:t>Based on data presented by the States Party, only 39 per cent of the population of persons with disabilities are economically active and 49 per cent of them are living below the poverty line. There is an established relationship with unemployment and poverty and this is evidenced in the case of the States Party and persons with disabilities. We believe unequivocally, that more must be done to educate persons with disabilities in an inclusive education system and get them in the labour market.</w:t>
      </w:r>
    </w:p>
    <w:p w:rsidR="00D1342C" w:rsidRDefault="00705C7B" w:rsidP="00705C7B">
      <w:pPr>
        <w:jc w:val="both"/>
        <w:rPr>
          <w:lang w:val="en-GB"/>
        </w:rPr>
      </w:pPr>
      <w:r>
        <w:rPr>
          <w:lang w:val="en-GB"/>
        </w:rPr>
        <w:lastRenderedPageBreak/>
        <w:t>Members of the Committee are extremely concerned about the indolent approach to rulings in the justice system where persons with disabilities are concerned. Most notably is the 2019 ruling of the Mexico Supreme Court of Justice on legal capacity.</w:t>
      </w:r>
    </w:p>
    <w:p w:rsidR="00705C7B" w:rsidRPr="00D7505F" w:rsidRDefault="00705C7B" w:rsidP="00705C7B">
      <w:pPr>
        <w:jc w:val="both"/>
        <w:rPr>
          <w:lang w:val="en-GB"/>
        </w:rPr>
      </w:pPr>
      <w:r>
        <w:rPr>
          <w:lang w:val="en-GB"/>
        </w:rPr>
        <w:t>If the issues affecting persons with disabilities in Mexico are to be resolved, there must be a gallant effort to eradicate the conflict between the human rights approach being adopted by the States Party and the welfare and medical model approaches that are deeply entrenched in the broader society. Resultantly, consistent public awareness campaigns, bolstered by the allocation of adequate financial resources, must be utilized to localize the provisions of the CRPD and to ensure that citizens understand that persons with disabilities are human beings and are thus subject to the same fundamental rights and freedoms as those without a disability. The broader Mexican society must realize that disability is a respecter of no one. You may have all your functional capabilities today and lose them tomorrow. I thank you and may God continue to bless the people of Mexico and the world.</w:t>
      </w:r>
    </w:p>
    <w:bookmarkEnd w:id="0"/>
    <w:bookmarkEnd w:id="1"/>
    <w:p w:rsidR="009F1744" w:rsidRDefault="009F1744"/>
    <w:sectPr w:rsidR="009F17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5C7B" w:rsidRDefault="00705C7B" w:rsidP="00705C7B">
      <w:pPr>
        <w:spacing w:after="0" w:line="240" w:lineRule="auto"/>
      </w:pPr>
      <w:r>
        <w:separator/>
      </w:r>
    </w:p>
  </w:endnote>
  <w:endnote w:type="continuationSeparator" w:id="0">
    <w:p w:rsidR="00705C7B" w:rsidRDefault="00705C7B" w:rsidP="00705C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5C7B" w:rsidRDefault="00705C7B" w:rsidP="00705C7B">
      <w:pPr>
        <w:spacing w:after="0" w:line="240" w:lineRule="auto"/>
      </w:pPr>
      <w:r>
        <w:separator/>
      </w:r>
    </w:p>
  </w:footnote>
  <w:footnote w:type="continuationSeparator" w:id="0">
    <w:p w:rsidR="00705C7B" w:rsidRDefault="00705C7B" w:rsidP="00705C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C7B"/>
    <w:rsid w:val="00197A11"/>
    <w:rsid w:val="002C58F0"/>
    <w:rsid w:val="002C7882"/>
    <w:rsid w:val="00324FC5"/>
    <w:rsid w:val="0061003C"/>
    <w:rsid w:val="00705C7B"/>
    <w:rsid w:val="00821226"/>
    <w:rsid w:val="009F1744"/>
    <w:rsid w:val="00A67662"/>
    <w:rsid w:val="00C81E9F"/>
    <w:rsid w:val="00D1342C"/>
  </w:rsids>
  <m:mathPr>
    <m:mathFont m:val="Cambria Math"/>
    <m:brkBin m:val="before"/>
    <m:brkBinSub m:val="--"/>
    <m:smallFrac m:val="0"/>
    <m:dispDef/>
    <m:lMargin m:val="0"/>
    <m:rMargin m:val="0"/>
    <m:defJc m:val="centerGroup"/>
    <m:wrapIndent m:val="1440"/>
    <m:intLim m:val="subSup"/>
    <m:naryLim m:val="undOvr"/>
  </m:mathPr>
  <w:themeFontLang w:val="en-J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01C3DA-CC27-478A-885A-D96757EC1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J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C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5C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5C7B"/>
  </w:style>
  <w:style w:type="paragraph" w:styleId="Footer">
    <w:name w:val="footer"/>
    <w:basedOn w:val="Normal"/>
    <w:link w:val="FooterChar"/>
    <w:uiPriority w:val="99"/>
    <w:unhideWhenUsed/>
    <w:rsid w:val="00705C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5C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4.xml"/><Relationship Id="rId5" Type="http://schemas.openxmlformats.org/officeDocument/2006/relationships/footnotes" Target="footnotes.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422BCC-5F82-4FA8-BE4E-A6EFF6447DAD}">
  <ds:schemaRefs>
    <ds:schemaRef ds:uri="http://schemas.openxmlformats.org/officeDocument/2006/bibliography"/>
  </ds:schemaRefs>
</ds:datastoreItem>
</file>

<file path=customXml/itemProps2.xml><?xml version="1.0" encoding="utf-8"?>
<ds:datastoreItem xmlns:ds="http://schemas.openxmlformats.org/officeDocument/2006/customXml" ds:itemID="{C6A10CFA-5770-4299-BB13-A6E276ABD6B4}"/>
</file>

<file path=customXml/itemProps3.xml><?xml version="1.0" encoding="utf-8"?>
<ds:datastoreItem xmlns:ds="http://schemas.openxmlformats.org/officeDocument/2006/customXml" ds:itemID="{2FBAE296-AFBB-4D35-BC27-B65E2A37FCAB}"/>
</file>

<file path=customXml/itemProps4.xml><?xml version="1.0" encoding="utf-8"?>
<ds:datastoreItem xmlns:ds="http://schemas.openxmlformats.org/officeDocument/2006/customXml" ds:itemID="{0136BE0E-B75E-4CCE-A9CE-B6D84689D0E3}"/>
</file>

<file path=docProps/app.xml><?xml version="1.0" encoding="utf-8"?>
<Properties xmlns="http://schemas.openxmlformats.org/officeDocument/2006/extended-properties" xmlns:vt="http://schemas.openxmlformats.org/officeDocument/2006/docPropsVTypes">
  <Template>Normal.dotm</Template>
  <TotalTime>1</TotalTime>
  <Pages>3</Pages>
  <Words>656</Words>
  <Characters>3740</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UWICDS</dc:creator>
  <cp:lastModifiedBy>OUKO Robert</cp:lastModifiedBy>
  <cp:revision>2</cp:revision>
  <dcterms:created xsi:type="dcterms:W3CDTF">2022-03-21T14:58:00Z</dcterms:created>
  <dcterms:modified xsi:type="dcterms:W3CDTF">2022-03-21T14:58:00Z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