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ED5" w:rsidRDefault="00F73ED5" w:rsidP="00F73ED5">
      <w:pPr>
        <w:jc w:val="center"/>
        <w:rPr>
          <w:rFonts w:asciiTheme="minorHAnsi" w:hAnsiTheme="minorHAnsi" w:cs="Times New Roman"/>
          <w:b/>
          <w:bCs/>
          <w:color w:val="000000"/>
          <w:sz w:val="24"/>
          <w:szCs w:val="24"/>
        </w:rPr>
      </w:pPr>
    </w:p>
    <w:p w:rsidR="00F73ED5" w:rsidRDefault="00F73ED5" w:rsidP="00F73ED5">
      <w:pPr>
        <w:jc w:val="center"/>
        <w:rPr>
          <w:rFonts w:asciiTheme="minorHAnsi" w:hAnsiTheme="minorHAnsi" w:cs="Times New Roman"/>
          <w:b/>
          <w:bCs/>
          <w:color w:val="000000"/>
          <w:sz w:val="24"/>
          <w:szCs w:val="24"/>
        </w:rPr>
      </w:pPr>
    </w:p>
    <w:p w:rsidR="00F73ED5" w:rsidRDefault="00F73ED5" w:rsidP="00F73ED5">
      <w:pPr>
        <w:jc w:val="center"/>
        <w:rPr>
          <w:rFonts w:asciiTheme="minorHAnsi" w:hAnsiTheme="minorHAnsi" w:cs="Times New Roman"/>
          <w:b/>
          <w:bCs/>
          <w:color w:val="000000"/>
          <w:sz w:val="24"/>
          <w:szCs w:val="24"/>
        </w:rPr>
      </w:pPr>
    </w:p>
    <w:p w:rsidR="00F73ED5" w:rsidRDefault="00F73ED5" w:rsidP="00F73ED5">
      <w:pPr>
        <w:jc w:val="center"/>
        <w:rPr>
          <w:rFonts w:asciiTheme="minorHAnsi" w:hAnsiTheme="minorHAnsi" w:cs="Times New Roman"/>
          <w:b/>
          <w:bCs/>
          <w:color w:val="000000"/>
          <w:sz w:val="24"/>
          <w:szCs w:val="24"/>
        </w:rPr>
      </w:pPr>
    </w:p>
    <w:p w:rsidR="00F73ED5" w:rsidRDefault="00F73ED5" w:rsidP="00F73ED5">
      <w:pPr>
        <w:jc w:val="center"/>
        <w:rPr>
          <w:rFonts w:asciiTheme="minorHAnsi" w:hAnsiTheme="minorHAnsi" w:cs="Times New Roman"/>
          <w:b/>
          <w:bCs/>
          <w:color w:val="000000"/>
          <w:sz w:val="24"/>
          <w:szCs w:val="24"/>
        </w:rPr>
      </w:pPr>
    </w:p>
    <w:p w:rsidR="00F73ED5" w:rsidRPr="001C3D87" w:rsidRDefault="00F73ED5" w:rsidP="00F73ED5">
      <w:pPr>
        <w:jc w:val="center"/>
        <w:rPr>
          <w:rFonts w:asciiTheme="minorHAnsi" w:hAnsiTheme="minorHAnsi" w:cs="Times New Roman"/>
          <w:b/>
          <w:bCs/>
          <w:color w:val="000000"/>
          <w:sz w:val="24"/>
          <w:szCs w:val="24"/>
        </w:rPr>
      </w:pPr>
      <w:r w:rsidRPr="001C3D87">
        <w:rPr>
          <w:rFonts w:asciiTheme="minorHAnsi" w:hAnsiTheme="minorHAnsi" w:cs="Times New Roman"/>
          <w:b/>
          <w:bCs/>
          <w:color w:val="000000"/>
          <w:sz w:val="24"/>
          <w:szCs w:val="24"/>
        </w:rPr>
        <w:t>116° Período de Sesiones del Comité para la Eliminación de la Discriminación Racial</w:t>
      </w:r>
    </w:p>
    <w:p w:rsidR="00F73ED5" w:rsidRPr="001C3D87" w:rsidRDefault="00F73ED5" w:rsidP="00F73ED5">
      <w:pPr>
        <w:jc w:val="center"/>
        <w:rPr>
          <w:rFonts w:asciiTheme="minorHAnsi" w:hAnsiTheme="minorHAnsi" w:cs="Times New Roman"/>
          <w:b/>
          <w:bCs/>
          <w:color w:val="000000"/>
          <w:sz w:val="24"/>
          <w:szCs w:val="24"/>
          <w:lang w:val="es-MX"/>
        </w:rPr>
      </w:pPr>
      <w:r w:rsidRPr="001C3D87">
        <w:rPr>
          <w:rFonts w:asciiTheme="minorHAnsi" w:hAnsiTheme="minorHAnsi" w:cs="Times New Roman"/>
          <w:b/>
          <w:bCs/>
          <w:color w:val="000000"/>
          <w:sz w:val="24"/>
          <w:szCs w:val="24"/>
          <w:lang w:val="es-MX"/>
        </w:rPr>
        <w:t>Evaluación Periódica de los informes consolidados del Estado de Guatemala 18°, 19° y 20°</w:t>
      </w:r>
    </w:p>
    <w:p w:rsidR="00F73ED5" w:rsidRDefault="00F73ED5" w:rsidP="00F73ED5">
      <w:pPr>
        <w:rPr>
          <w:lang w:val="es-MX"/>
        </w:rPr>
      </w:pPr>
    </w:p>
    <w:p w:rsidR="00F73ED5" w:rsidRDefault="00F73ED5" w:rsidP="00F73ED5">
      <w:pPr>
        <w:rPr>
          <w:lang w:val="es-MX"/>
        </w:rPr>
      </w:pPr>
    </w:p>
    <w:p w:rsidR="00F73ED5" w:rsidRDefault="00F73ED5" w:rsidP="00F73ED5">
      <w:pPr>
        <w:rPr>
          <w:lang w:val="es-MX"/>
        </w:rPr>
      </w:pPr>
    </w:p>
    <w:p w:rsidR="00F73ED5" w:rsidRDefault="00F73ED5" w:rsidP="00F73ED5">
      <w:pPr>
        <w:rPr>
          <w:lang w:val="es-MX"/>
        </w:rPr>
      </w:pPr>
    </w:p>
    <w:p w:rsidR="00F73ED5" w:rsidRDefault="00F73ED5" w:rsidP="00F73ED5">
      <w:pPr>
        <w:rPr>
          <w:lang w:val="es-MX"/>
        </w:rPr>
      </w:pPr>
    </w:p>
    <w:p w:rsidR="00F73ED5" w:rsidRDefault="00F73ED5" w:rsidP="00F73ED5">
      <w:pPr>
        <w:jc w:val="center"/>
        <w:rPr>
          <w:rFonts w:ascii="Times New Roman" w:hAnsi="Times New Roman" w:cs="Times New Roman"/>
          <w:b/>
          <w:bCs/>
          <w:color w:val="000000"/>
          <w:sz w:val="48"/>
          <w:szCs w:val="48"/>
          <w:lang w:val="es-MX"/>
        </w:rPr>
      </w:pPr>
      <w:r w:rsidRPr="00A06E31">
        <w:rPr>
          <w:rFonts w:ascii="Times New Roman" w:hAnsi="Times New Roman" w:cs="Times New Roman"/>
          <w:b/>
          <w:bCs/>
          <w:color w:val="000000"/>
          <w:sz w:val="48"/>
          <w:szCs w:val="48"/>
          <w:lang w:val="es-MX"/>
        </w:rPr>
        <w:t>INFORME ALTERNATIV</w:t>
      </w:r>
      <w:r>
        <w:rPr>
          <w:rFonts w:ascii="Times New Roman" w:hAnsi="Times New Roman" w:cs="Times New Roman"/>
          <w:b/>
          <w:bCs/>
          <w:color w:val="000000"/>
          <w:sz w:val="48"/>
          <w:szCs w:val="48"/>
          <w:lang w:val="es-MX"/>
        </w:rPr>
        <w:t>O</w:t>
      </w:r>
    </w:p>
    <w:p w:rsidR="00F73ED5" w:rsidRDefault="00F73ED5" w:rsidP="00F73ED5">
      <w:pPr>
        <w:jc w:val="center"/>
        <w:rPr>
          <w:rFonts w:ascii="Times New Roman" w:hAnsi="Times New Roman" w:cs="Times New Roman"/>
          <w:b/>
          <w:bCs/>
          <w:color w:val="000000"/>
          <w:sz w:val="48"/>
          <w:szCs w:val="48"/>
          <w:lang w:val="es-MX"/>
        </w:rPr>
      </w:pPr>
      <w:r>
        <w:rPr>
          <w:rFonts w:ascii="Times New Roman" w:hAnsi="Times New Roman" w:cs="Times New Roman"/>
          <w:b/>
          <w:bCs/>
          <w:color w:val="000000"/>
          <w:sz w:val="48"/>
          <w:szCs w:val="48"/>
          <w:lang w:val="es-MX"/>
        </w:rPr>
        <w:t>Pueblo Garífuna y Afrodescendiente</w:t>
      </w:r>
      <w:r w:rsidR="00374EEF">
        <w:rPr>
          <w:rFonts w:ascii="Times New Roman" w:hAnsi="Times New Roman" w:cs="Times New Roman"/>
          <w:b/>
          <w:bCs/>
          <w:color w:val="000000"/>
          <w:sz w:val="48"/>
          <w:szCs w:val="48"/>
          <w:lang w:val="es-MX"/>
        </w:rPr>
        <w:t>s</w:t>
      </w:r>
      <w:bookmarkStart w:id="0" w:name="_GoBack"/>
      <w:bookmarkEnd w:id="0"/>
      <w:r>
        <w:rPr>
          <w:rFonts w:ascii="Times New Roman" w:hAnsi="Times New Roman" w:cs="Times New Roman"/>
          <w:b/>
          <w:bCs/>
          <w:color w:val="000000"/>
          <w:sz w:val="48"/>
          <w:szCs w:val="48"/>
          <w:lang w:val="es-MX"/>
        </w:rPr>
        <w:t xml:space="preserve"> de Guatemala</w:t>
      </w:r>
      <w:r w:rsidR="001760AF">
        <w:rPr>
          <w:rFonts w:ascii="Times New Roman" w:hAnsi="Times New Roman" w:cs="Times New Roman"/>
          <w:b/>
          <w:bCs/>
          <w:color w:val="000000"/>
          <w:sz w:val="48"/>
          <w:szCs w:val="48"/>
          <w:lang w:val="es-MX"/>
        </w:rPr>
        <w:t xml:space="preserve"> 2025</w:t>
      </w:r>
    </w:p>
    <w:p w:rsidR="00F73ED5" w:rsidRDefault="00F73ED5" w:rsidP="00F73ED5">
      <w:pPr>
        <w:jc w:val="center"/>
        <w:rPr>
          <w:rFonts w:ascii="Times New Roman" w:hAnsi="Times New Roman" w:cs="Times New Roman"/>
          <w:b/>
          <w:bCs/>
          <w:color w:val="000000"/>
          <w:sz w:val="48"/>
          <w:szCs w:val="48"/>
          <w:lang w:val="es-MX"/>
        </w:rPr>
      </w:pPr>
    </w:p>
    <w:p w:rsidR="00F73ED5" w:rsidRDefault="00F73ED5" w:rsidP="00F73ED5">
      <w:pPr>
        <w:jc w:val="center"/>
        <w:rPr>
          <w:rFonts w:ascii="Times New Roman" w:hAnsi="Times New Roman" w:cs="Times New Roman"/>
          <w:b/>
          <w:bCs/>
          <w:color w:val="000000"/>
          <w:sz w:val="48"/>
          <w:szCs w:val="48"/>
          <w:lang w:val="es-MX"/>
        </w:rPr>
      </w:pPr>
    </w:p>
    <w:p w:rsidR="00F73ED5" w:rsidRDefault="00F73ED5" w:rsidP="00F73ED5">
      <w:pPr>
        <w:jc w:val="center"/>
        <w:rPr>
          <w:rFonts w:ascii="Times New Roman" w:hAnsi="Times New Roman" w:cs="Times New Roman"/>
          <w:b/>
          <w:bCs/>
          <w:color w:val="000000"/>
          <w:sz w:val="48"/>
          <w:szCs w:val="48"/>
          <w:lang w:val="es-MX"/>
        </w:rPr>
      </w:pPr>
    </w:p>
    <w:p w:rsidR="00F73ED5" w:rsidRDefault="00F73ED5" w:rsidP="00F73ED5">
      <w:pPr>
        <w:jc w:val="center"/>
        <w:rPr>
          <w:rFonts w:ascii="Times New Roman" w:hAnsi="Times New Roman" w:cs="Times New Roman"/>
          <w:b/>
          <w:bCs/>
          <w:color w:val="000000"/>
          <w:sz w:val="48"/>
          <w:szCs w:val="48"/>
          <w:lang w:val="es-MX"/>
        </w:rPr>
      </w:pPr>
    </w:p>
    <w:p w:rsidR="00F73ED5" w:rsidRDefault="00F73ED5" w:rsidP="00F73ED5">
      <w:pPr>
        <w:jc w:val="center"/>
        <w:rPr>
          <w:rFonts w:ascii="Times New Roman" w:hAnsi="Times New Roman" w:cs="Times New Roman"/>
          <w:b/>
          <w:bCs/>
          <w:color w:val="000000"/>
          <w:sz w:val="48"/>
          <w:szCs w:val="48"/>
          <w:lang w:val="es-MX"/>
        </w:rPr>
      </w:pPr>
    </w:p>
    <w:p w:rsidR="00F73ED5" w:rsidRDefault="00F73ED5" w:rsidP="00F73ED5">
      <w:pPr>
        <w:rPr>
          <w:rFonts w:ascii="Times New Roman" w:hAnsi="Times New Roman" w:cs="Times New Roman"/>
          <w:b/>
          <w:bCs/>
          <w:color w:val="000000"/>
          <w:sz w:val="48"/>
          <w:szCs w:val="48"/>
          <w:lang w:val="es-MX"/>
        </w:rPr>
      </w:pPr>
    </w:p>
    <w:p w:rsidR="00F73ED5" w:rsidRDefault="00F73ED5" w:rsidP="00F73ED5">
      <w:pPr>
        <w:rPr>
          <w:rFonts w:ascii="Times New Roman" w:hAnsi="Times New Roman" w:cs="Times New Roman"/>
          <w:b/>
          <w:bCs/>
          <w:color w:val="000000"/>
          <w:sz w:val="48"/>
          <w:szCs w:val="48"/>
          <w:lang w:val="es-MX"/>
        </w:rPr>
      </w:pPr>
    </w:p>
    <w:p w:rsidR="00F73ED5" w:rsidRPr="00B67DEE" w:rsidRDefault="00F73ED5" w:rsidP="00F73ED5">
      <w:pPr>
        <w:pStyle w:val="Prrafodelista"/>
        <w:numPr>
          <w:ilvl w:val="0"/>
          <w:numId w:val="5"/>
        </w:numPr>
        <w:rPr>
          <w:rFonts w:asciiTheme="majorBidi" w:hAnsiTheme="majorBidi" w:cstheme="majorBidi"/>
          <w:b/>
          <w:bCs/>
          <w:color w:val="000000"/>
          <w:sz w:val="28"/>
          <w:szCs w:val="28"/>
          <w:lang w:val="es-MX"/>
        </w:rPr>
      </w:pPr>
      <w:r w:rsidRPr="00E742EE">
        <w:rPr>
          <w:rFonts w:asciiTheme="majorBidi" w:hAnsiTheme="majorBidi" w:cstheme="majorBidi"/>
          <w:b/>
          <w:bCs/>
          <w:color w:val="000000"/>
          <w:sz w:val="28"/>
          <w:szCs w:val="28"/>
        </w:rPr>
        <w:t>Coalición Garífuna y afrodescendiente</w:t>
      </w:r>
    </w:p>
    <w:p w:rsidR="00F73ED5" w:rsidRPr="00B67DEE" w:rsidRDefault="00F73ED5" w:rsidP="00F73ED5">
      <w:pPr>
        <w:rPr>
          <w:rFonts w:asciiTheme="majorBidi" w:hAnsiTheme="majorBidi" w:cstheme="majorBidi"/>
          <w:b/>
          <w:bCs/>
          <w:color w:val="000000"/>
          <w:sz w:val="28"/>
          <w:szCs w:val="28"/>
          <w:lang w:val="es-MX"/>
        </w:rPr>
      </w:pPr>
      <w:r>
        <w:rPr>
          <w:rFonts w:asciiTheme="majorBidi" w:hAnsiTheme="majorBidi" w:cstheme="majorBidi"/>
          <w:b/>
          <w:bCs/>
          <w:color w:val="000000"/>
          <w:sz w:val="28"/>
          <w:szCs w:val="28"/>
          <w:lang w:val="es-MX"/>
        </w:rPr>
        <w:t>Introducción:</w:t>
      </w:r>
    </w:p>
    <w:p w:rsidR="00F73ED5" w:rsidRDefault="00F73ED5" w:rsidP="00F73ED5">
      <w:pPr>
        <w:jc w:val="both"/>
        <w:rPr>
          <w:rFonts w:asciiTheme="majorBidi" w:hAnsiTheme="majorBidi" w:cstheme="majorBidi"/>
          <w:lang w:val="es-MX"/>
        </w:rPr>
      </w:pPr>
      <w:r w:rsidRPr="00B67DEE">
        <w:rPr>
          <w:rFonts w:ascii="Times New Roman" w:hAnsi="Times New Roman" w:cs="Times New Roman"/>
          <w:sz w:val="24"/>
          <w:szCs w:val="24"/>
          <w:lang w:eastAsia="es-ES"/>
        </w:rPr>
        <w:t>El presente informe alternativo se estructura como una contribución crítica y constructiva al Comité para la Eliminación de la Discriminación Racial (CERD), en el marco del examen periódico de Guatemala, surge del trabajo articulado entre las organizaciones comunitarias</w:t>
      </w:r>
      <w:r>
        <w:rPr>
          <w:rFonts w:asciiTheme="minorHAnsi" w:hAnsiTheme="minorHAnsi"/>
          <w:sz w:val="24"/>
          <w:szCs w:val="24"/>
          <w:lang w:eastAsia="es-ES"/>
        </w:rPr>
        <w:t>:</w:t>
      </w:r>
      <w:r w:rsidRPr="00346DEE">
        <w:rPr>
          <w:rFonts w:asciiTheme="majorBidi" w:hAnsiTheme="majorBidi" w:cstheme="majorBidi"/>
          <w:lang w:val="es-MX"/>
        </w:rPr>
        <w:t xml:space="preserve"> </w:t>
      </w:r>
      <w:r w:rsidRPr="00814F96">
        <w:rPr>
          <w:rFonts w:asciiTheme="majorBidi" w:hAnsiTheme="majorBidi" w:cstheme="majorBidi"/>
          <w:lang w:val="es-MX"/>
        </w:rPr>
        <w:t xml:space="preserve">AFROAMERICA  XXI; </w:t>
      </w:r>
      <w:r>
        <w:rPr>
          <w:rFonts w:asciiTheme="majorBidi" w:hAnsiTheme="majorBidi" w:cstheme="majorBidi"/>
          <w:lang w:val="es-MX"/>
        </w:rPr>
        <w:t xml:space="preserve">AFROCREATIVIDAD, </w:t>
      </w:r>
      <w:r w:rsidRPr="00814F96">
        <w:rPr>
          <w:rFonts w:asciiTheme="majorBidi" w:hAnsiTheme="majorBidi" w:cstheme="majorBidi"/>
          <w:lang w:val="es-MX"/>
        </w:rPr>
        <w:t>Asociación de Mujeres Garífunas Guatemaltecas -ASOMUGAGUA</w:t>
      </w:r>
      <w:r>
        <w:rPr>
          <w:rFonts w:asciiTheme="majorBidi" w:hAnsiTheme="majorBidi" w:cstheme="majorBidi"/>
          <w:lang w:val="es-MX"/>
        </w:rPr>
        <w:t>-; Iseri Ibá</w:t>
      </w:r>
      <w:r w:rsidRPr="00814F96">
        <w:rPr>
          <w:rFonts w:asciiTheme="majorBidi" w:hAnsiTheme="majorBidi" w:cstheme="majorBidi"/>
          <w:lang w:val="es-MX"/>
        </w:rPr>
        <w:t xml:space="preserve">gari; Juventud Garífuna y Afrodescendiente Guatemalteca -JUGAGUA-; Movimiento Federalista Panafricano América Latina, Centro América y el CARIBE-MFPA, AL, CA, CH; Organización Negra Centroamericana; Red de Mujeres Afrolatinoamericanas, Afrocaribeñas y de la Diáspora -RMAAD-; Red Internacional de Jóvenes Líderes </w:t>
      </w:r>
      <w:r>
        <w:rPr>
          <w:rFonts w:asciiTheme="majorBidi" w:hAnsiTheme="majorBidi" w:cstheme="majorBidi"/>
          <w:lang w:val="es-MX"/>
        </w:rPr>
        <w:t>–</w:t>
      </w:r>
      <w:r w:rsidRPr="00814F96">
        <w:rPr>
          <w:rFonts w:asciiTheme="majorBidi" w:hAnsiTheme="majorBidi" w:cstheme="majorBidi"/>
          <w:lang w:val="es-MX"/>
        </w:rPr>
        <w:t>REDINJOL</w:t>
      </w:r>
      <w:r>
        <w:rPr>
          <w:rFonts w:asciiTheme="majorBidi" w:hAnsiTheme="majorBidi" w:cstheme="majorBidi"/>
          <w:lang w:val="es-MX"/>
        </w:rPr>
        <w:t>- y Defensoras de Derechos Humanos.</w:t>
      </w:r>
    </w:p>
    <w:p w:rsidR="00F73ED5" w:rsidRDefault="00F73ED5" w:rsidP="00F73ED5">
      <w:pPr>
        <w:spacing w:line="278" w:lineRule="auto"/>
        <w:jc w:val="both"/>
        <w:rPr>
          <w:rFonts w:ascii="Times New Roman" w:hAnsi="Times New Roman" w:cs="Times New Roman"/>
          <w:sz w:val="24"/>
          <w:szCs w:val="24"/>
        </w:rPr>
      </w:pPr>
      <w:r w:rsidRPr="00B67DEE">
        <w:rPr>
          <w:rFonts w:ascii="Times New Roman" w:hAnsi="Times New Roman" w:cs="Times New Roman"/>
          <w:sz w:val="24"/>
          <w:szCs w:val="24"/>
          <w:lang w:eastAsia="es-ES"/>
        </w:rPr>
        <w:t xml:space="preserve">A través de un enfoque interseccional, territorial y de justicia reparadora, este informe alternativo visibiliza </w:t>
      </w:r>
      <w:r w:rsidRPr="00B67DEE">
        <w:rPr>
          <w:rFonts w:ascii="Times New Roman" w:hAnsi="Times New Roman" w:cs="Times New Roman"/>
          <w:sz w:val="24"/>
          <w:szCs w:val="24"/>
        </w:rPr>
        <w:t xml:space="preserve">ante el Comité para la Eliminación de la Discriminación Racial (CERD) </w:t>
      </w:r>
      <w:r w:rsidRPr="00B67DEE">
        <w:rPr>
          <w:rFonts w:ascii="Times New Roman" w:hAnsi="Times New Roman" w:cs="Times New Roman"/>
          <w:sz w:val="24"/>
          <w:szCs w:val="24"/>
          <w:lang w:eastAsia="es-ES"/>
        </w:rPr>
        <w:t>las brechas estructurales persistentes, los desafíos en el cumplimiento de los artículos 1, 2, 4, 5, 6 y 7 de la Convención, y las demandas históricas de los pueblos racializados en Guatemala</w:t>
      </w:r>
      <w:r w:rsidRPr="00B67DEE">
        <w:rPr>
          <w:rFonts w:ascii="Times New Roman" w:hAnsi="Times New Roman" w:cs="Times New Roman"/>
          <w:sz w:val="24"/>
          <w:szCs w:val="24"/>
          <w:lang w:val="es-MX"/>
        </w:rPr>
        <w:t xml:space="preserve"> aquí representadas-os- por los pueblos de ascendencia africana</w:t>
      </w:r>
      <w:r w:rsidRPr="00B67DEE">
        <w:rPr>
          <w:rStyle w:val="Refdenotaalpie"/>
          <w:rFonts w:ascii="Times New Roman" w:hAnsi="Times New Roman" w:cs="Times New Roman"/>
          <w:sz w:val="24"/>
          <w:szCs w:val="24"/>
          <w:lang w:val="es-MX"/>
        </w:rPr>
        <w:footnoteReference w:id="1"/>
      </w:r>
      <w:r w:rsidRPr="00B67DEE">
        <w:rPr>
          <w:rFonts w:ascii="Times New Roman" w:hAnsi="Times New Roman" w:cs="Times New Roman"/>
          <w:sz w:val="24"/>
          <w:szCs w:val="24"/>
          <w:lang w:val="es-MX"/>
        </w:rPr>
        <w:t xml:space="preserve"> </w:t>
      </w:r>
      <w:r w:rsidRPr="00B67DEE">
        <w:rPr>
          <w:rFonts w:ascii="Times New Roman" w:hAnsi="Times New Roman" w:cs="Times New Roman"/>
          <w:sz w:val="24"/>
          <w:szCs w:val="24"/>
        </w:rPr>
        <w:t xml:space="preserve">como una contribución crítica desde los territorios, las memorias y la resistencia. </w:t>
      </w:r>
    </w:p>
    <w:p w:rsidR="00F73ED5" w:rsidRDefault="00F73ED5" w:rsidP="00F73ED5">
      <w:pPr>
        <w:spacing w:line="278" w:lineRule="auto"/>
        <w:jc w:val="both"/>
        <w:rPr>
          <w:rFonts w:ascii="Times New Roman" w:hAnsi="Times New Roman" w:cs="Times New Roman"/>
          <w:sz w:val="24"/>
          <w:szCs w:val="24"/>
        </w:rPr>
      </w:pPr>
      <w:r w:rsidRPr="00B67DEE">
        <w:rPr>
          <w:rFonts w:ascii="Times New Roman" w:hAnsi="Times New Roman" w:cs="Times New Roman"/>
          <w:sz w:val="24"/>
          <w:szCs w:val="24"/>
        </w:rPr>
        <w:t xml:space="preserve"> A</w:t>
      </w:r>
      <w:r w:rsidRPr="00B67DEE">
        <w:rPr>
          <w:rFonts w:ascii="Times New Roman" w:hAnsi="Times New Roman" w:cs="Times New Roman"/>
          <w:sz w:val="24"/>
          <w:szCs w:val="24"/>
          <w:lang w:val="es-MX"/>
        </w:rPr>
        <w:t>l  entender que para la Convención (CERD) la discriminación racial expresa toda distinción, exclusión, restricción o preferencia basada en motivos de raza, color, linaje u origen nacional que anula o damnifica el reconocimiento, el ejercicio de las condiciones de igualdad, de los derechos humanos y libertades fundamentales en materia política, económica, social o cultural del ser humano</w:t>
      </w:r>
      <w:r w:rsidRPr="00B67DEE">
        <w:rPr>
          <w:rFonts w:ascii="Times New Roman" w:hAnsi="Times New Roman" w:cs="Times New Roman"/>
          <w:sz w:val="24"/>
          <w:szCs w:val="24"/>
          <w:lang w:eastAsia="es-ES"/>
        </w:rPr>
        <w:t>, no está demás enmarcar que r</w:t>
      </w:r>
      <w:r w:rsidRPr="00B67DEE">
        <w:rPr>
          <w:rFonts w:ascii="Times New Roman" w:hAnsi="Times New Roman" w:cs="Times New Roman"/>
          <w:sz w:val="24"/>
          <w:szCs w:val="24"/>
        </w:rPr>
        <w:t xml:space="preserve">econocer y proteger la diversidad afrodescendiente no es sólo una obligación legal, sino un imperativo ético para avanzar hacia una Guatemala justa, y plural. </w:t>
      </w:r>
    </w:p>
    <w:p w:rsidR="00F73ED5" w:rsidRPr="001C2CB1" w:rsidRDefault="00F73ED5" w:rsidP="00F73ED5">
      <w:pPr>
        <w:spacing w:line="278" w:lineRule="auto"/>
        <w:jc w:val="both"/>
        <w:rPr>
          <w:rFonts w:ascii="Times New Roman" w:hAnsi="Times New Roman" w:cs="Times New Roman"/>
          <w:sz w:val="24"/>
          <w:szCs w:val="24"/>
          <w:lang w:eastAsia="es-ES"/>
        </w:rPr>
      </w:pPr>
      <w:r w:rsidRPr="001C2CB1">
        <w:rPr>
          <w:rFonts w:ascii="Times New Roman" w:hAnsi="Times New Roman" w:cs="Times New Roman"/>
          <w:sz w:val="24"/>
          <w:szCs w:val="24"/>
        </w:rPr>
        <w:t xml:space="preserve">Las secciones siguientes abordan la composición demográfica desde la autoidentificación, el marco normativo e institucional para aplicar la Convención, la situación diferenciada de los pueblos de ascendencia africana y los desafíos que enfrentan.  </w:t>
      </w:r>
      <w:r w:rsidRPr="001C2CB1">
        <w:rPr>
          <w:rFonts w:ascii="Times New Roman" w:hAnsi="Times New Roman" w:cs="Times New Roman"/>
          <w:sz w:val="24"/>
          <w:szCs w:val="24"/>
          <w:lang w:eastAsia="es-ES"/>
        </w:rPr>
        <w:t xml:space="preserve">Asimismo, el acceso a la justicia, y las estrategias formativas y pedagógicas necesarias para combatir el racismo, los prejuicios y la intolerancia. </w:t>
      </w:r>
    </w:p>
    <w:p w:rsidR="00F73ED5" w:rsidRDefault="00F73ED5" w:rsidP="00F73ED5">
      <w:pPr>
        <w:rPr>
          <w:rFonts w:asciiTheme="majorBidi" w:hAnsiTheme="majorBidi" w:cstheme="majorBidi"/>
          <w:lang w:val="es-MX"/>
        </w:rPr>
      </w:pPr>
    </w:p>
    <w:p w:rsidR="00F73ED5" w:rsidRPr="00B074B1" w:rsidRDefault="00F73ED5" w:rsidP="00F73ED5">
      <w:pPr>
        <w:rPr>
          <w:rFonts w:asciiTheme="majorBidi" w:hAnsiTheme="majorBidi" w:cstheme="majorBidi"/>
          <w:lang w:val="es-MX"/>
        </w:rPr>
      </w:pPr>
    </w:p>
    <w:p w:rsidR="00F73ED5" w:rsidRDefault="00F73ED5" w:rsidP="00F73ED5">
      <w:pPr>
        <w:pStyle w:val="Prrafodelista"/>
        <w:numPr>
          <w:ilvl w:val="0"/>
          <w:numId w:val="5"/>
        </w:numPr>
        <w:jc w:val="both"/>
        <w:rPr>
          <w:rFonts w:asciiTheme="majorBidi" w:hAnsiTheme="majorBidi" w:cstheme="majorBidi"/>
          <w:b/>
          <w:bCs/>
          <w:lang w:val="es-MX"/>
        </w:rPr>
      </w:pPr>
      <w:r>
        <w:rPr>
          <w:rFonts w:asciiTheme="majorBidi" w:hAnsiTheme="majorBidi" w:cstheme="majorBidi"/>
          <w:b/>
          <w:bCs/>
          <w:lang w:val="es-MX"/>
        </w:rPr>
        <w:t>C</w:t>
      </w:r>
      <w:r w:rsidRPr="00781EA1">
        <w:rPr>
          <w:rFonts w:asciiTheme="majorBidi" w:hAnsiTheme="majorBidi" w:cstheme="majorBidi"/>
          <w:b/>
          <w:bCs/>
          <w:lang w:val="es-MX"/>
        </w:rPr>
        <w:t xml:space="preserve">ontexto </w:t>
      </w:r>
      <w:r>
        <w:rPr>
          <w:rFonts w:asciiTheme="majorBidi" w:hAnsiTheme="majorBidi" w:cstheme="majorBidi"/>
          <w:b/>
          <w:bCs/>
          <w:lang w:val="es-MX"/>
        </w:rPr>
        <w:t xml:space="preserve">demográfico </w:t>
      </w:r>
      <w:r w:rsidRPr="00781EA1">
        <w:rPr>
          <w:rFonts w:asciiTheme="majorBidi" w:hAnsiTheme="majorBidi" w:cstheme="majorBidi"/>
          <w:b/>
          <w:bCs/>
          <w:lang w:val="es-MX"/>
        </w:rPr>
        <w:t>del pueblo Garífuna y afrodescendiente en Guatemala</w:t>
      </w:r>
    </w:p>
    <w:p w:rsidR="00F73ED5" w:rsidRPr="00781EA1" w:rsidRDefault="00F73ED5" w:rsidP="00F73ED5">
      <w:pPr>
        <w:spacing w:line="275" w:lineRule="auto"/>
        <w:ind w:right="82"/>
        <w:jc w:val="both"/>
        <w:rPr>
          <w:rFonts w:ascii="Times New Roman" w:eastAsia="Arial" w:hAnsi="Times New Roman" w:cs="Times New Roman"/>
          <w:position w:val="-1"/>
          <w:sz w:val="24"/>
          <w:szCs w:val="24"/>
          <w:lang w:val="es-419"/>
        </w:rPr>
      </w:pPr>
      <w:r w:rsidRPr="00781EA1">
        <w:rPr>
          <w:rFonts w:ascii="Times New Roman" w:hAnsi="Times New Roman" w:cs="Times New Roman"/>
          <w:sz w:val="24"/>
          <w:szCs w:val="24"/>
        </w:rPr>
        <w:t xml:space="preserve">Guatemala ha tenido presencia afrodescendiente desde la época colonial (1524). </w:t>
      </w:r>
      <w:r w:rsidRPr="00781EA1">
        <w:rPr>
          <w:rFonts w:ascii="Times New Roman" w:eastAsia="Arial" w:hAnsi="Times New Roman" w:cs="Times New Roman"/>
          <w:sz w:val="24"/>
          <w:szCs w:val="24"/>
          <w:lang w:val="es-419"/>
        </w:rPr>
        <w:t>A</w:t>
      </w:r>
      <w:r w:rsidRPr="00781EA1">
        <w:rPr>
          <w:rFonts w:ascii="Times New Roman" w:eastAsia="Arial" w:hAnsi="Times New Roman" w:cs="Times New Roman"/>
          <w:spacing w:val="-6"/>
          <w:sz w:val="24"/>
          <w:szCs w:val="24"/>
          <w:lang w:val="es-419"/>
        </w:rPr>
        <w:t xml:space="preserve"> </w:t>
      </w:r>
      <w:r w:rsidRPr="00781EA1">
        <w:rPr>
          <w:rFonts w:ascii="Times New Roman" w:eastAsia="Arial" w:hAnsi="Times New Roman" w:cs="Times New Roman"/>
          <w:spacing w:val="1"/>
          <w:sz w:val="24"/>
          <w:szCs w:val="24"/>
          <w:lang w:val="es-419"/>
        </w:rPr>
        <w:t>par</w:t>
      </w:r>
      <w:r w:rsidRPr="00781EA1">
        <w:rPr>
          <w:rFonts w:ascii="Times New Roman" w:eastAsia="Arial" w:hAnsi="Times New Roman" w:cs="Times New Roman"/>
          <w:sz w:val="24"/>
          <w:szCs w:val="24"/>
          <w:lang w:val="es-419"/>
        </w:rPr>
        <w:t>tir</w:t>
      </w:r>
      <w:r w:rsidRPr="00781EA1">
        <w:rPr>
          <w:rFonts w:ascii="Times New Roman" w:eastAsia="Arial" w:hAnsi="Times New Roman" w:cs="Times New Roman"/>
          <w:spacing w:val="-3"/>
          <w:sz w:val="24"/>
          <w:szCs w:val="24"/>
          <w:lang w:val="es-419"/>
        </w:rPr>
        <w:t xml:space="preserve"> </w:t>
      </w:r>
      <w:r w:rsidRPr="00781EA1">
        <w:rPr>
          <w:rFonts w:ascii="Times New Roman" w:eastAsia="Arial" w:hAnsi="Times New Roman" w:cs="Times New Roman"/>
          <w:spacing w:val="-4"/>
          <w:sz w:val="24"/>
          <w:szCs w:val="24"/>
          <w:lang w:val="es-419"/>
        </w:rPr>
        <w:t>d</w:t>
      </w:r>
      <w:r w:rsidRPr="00781EA1">
        <w:rPr>
          <w:rFonts w:ascii="Times New Roman" w:eastAsia="Arial" w:hAnsi="Times New Roman" w:cs="Times New Roman"/>
          <w:spacing w:val="1"/>
          <w:sz w:val="24"/>
          <w:szCs w:val="24"/>
          <w:lang w:val="es-419"/>
        </w:rPr>
        <w:t>e</w:t>
      </w:r>
      <w:r w:rsidRPr="00781EA1">
        <w:rPr>
          <w:rFonts w:ascii="Times New Roman" w:eastAsia="Arial" w:hAnsi="Times New Roman" w:cs="Times New Roman"/>
          <w:sz w:val="24"/>
          <w:szCs w:val="24"/>
          <w:lang w:val="es-419"/>
        </w:rPr>
        <w:t>l</w:t>
      </w:r>
      <w:r w:rsidRPr="00781EA1">
        <w:rPr>
          <w:rFonts w:ascii="Times New Roman" w:eastAsia="Arial" w:hAnsi="Times New Roman" w:cs="Times New Roman"/>
          <w:spacing w:val="-5"/>
          <w:sz w:val="24"/>
          <w:szCs w:val="24"/>
          <w:lang w:val="es-419"/>
        </w:rPr>
        <w:t xml:space="preserve"> último </w:t>
      </w:r>
      <w:r w:rsidRPr="00781EA1">
        <w:rPr>
          <w:rFonts w:ascii="Times New Roman" w:eastAsia="Arial" w:hAnsi="Times New Roman" w:cs="Times New Roman"/>
          <w:sz w:val="24"/>
          <w:szCs w:val="24"/>
          <w:lang w:val="es-419"/>
        </w:rPr>
        <w:t>c</w:t>
      </w:r>
      <w:r w:rsidRPr="00781EA1">
        <w:rPr>
          <w:rFonts w:ascii="Times New Roman" w:eastAsia="Arial" w:hAnsi="Times New Roman" w:cs="Times New Roman"/>
          <w:spacing w:val="1"/>
          <w:sz w:val="24"/>
          <w:szCs w:val="24"/>
          <w:lang w:val="es-419"/>
        </w:rPr>
        <w:t>en</w:t>
      </w:r>
      <w:r w:rsidRPr="00781EA1">
        <w:rPr>
          <w:rFonts w:ascii="Times New Roman" w:eastAsia="Arial" w:hAnsi="Times New Roman" w:cs="Times New Roman"/>
          <w:sz w:val="24"/>
          <w:szCs w:val="24"/>
          <w:lang w:val="es-419"/>
        </w:rPr>
        <w:t>so</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e</w:t>
      </w:r>
      <w:r w:rsidRPr="00781EA1">
        <w:rPr>
          <w:rFonts w:ascii="Times New Roman" w:eastAsia="Arial" w:hAnsi="Times New Roman" w:cs="Times New Roman"/>
          <w:spacing w:val="-3"/>
          <w:sz w:val="24"/>
          <w:szCs w:val="24"/>
          <w:lang w:val="es-419"/>
        </w:rPr>
        <w:t xml:space="preserve"> </w:t>
      </w:r>
      <w:r w:rsidRPr="00781EA1">
        <w:rPr>
          <w:rFonts w:ascii="Times New Roman" w:eastAsia="Arial" w:hAnsi="Times New Roman" w:cs="Times New Roman"/>
          <w:spacing w:val="1"/>
          <w:sz w:val="24"/>
          <w:szCs w:val="24"/>
          <w:lang w:val="es-419"/>
        </w:rPr>
        <w:t>p</w:t>
      </w:r>
      <w:r w:rsidRPr="00781EA1">
        <w:rPr>
          <w:rFonts w:ascii="Times New Roman" w:eastAsia="Arial" w:hAnsi="Times New Roman" w:cs="Times New Roman"/>
          <w:spacing w:val="-4"/>
          <w:sz w:val="24"/>
          <w:szCs w:val="24"/>
          <w:lang w:val="es-419"/>
        </w:rPr>
        <w:t>o</w:t>
      </w:r>
      <w:r w:rsidRPr="00781EA1">
        <w:rPr>
          <w:rFonts w:ascii="Times New Roman" w:eastAsia="Arial" w:hAnsi="Times New Roman" w:cs="Times New Roman"/>
          <w:spacing w:val="1"/>
          <w:sz w:val="24"/>
          <w:szCs w:val="24"/>
          <w:lang w:val="es-419"/>
        </w:rPr>
        <w:t>b</w:t>
      </w:r>
      <w:r w:rsidRPr="00781EA1">
        <w:rPr>
          <w:rFonts w:ascii="Times New Roman" w:eastAsia="Arial" w:hAnsi="Times New Roman" w:cs="Times New Roman"/>
          <w:sz w:val="24"/>
          <w:szCs w:val="24"/>
          <w:lang w:val="es-419"/>
        </w:rPr>
        <w:t>laci</w:t>
      </w:r>
      <w:r w:rsidRPr="00781EA1">
        <w:rPr>
          <w:rFonts w:ascii="Times New Roman" w:eastAsia="Arial" w:hAnsi="Times New Roman" w:cs="Times New Roman"/>
          <w:spacing w:val="1"/>
          <w:sz w:val="24"/>
          <w:szCs w:val="24"/>
          <w:lang w:val="es-419"/>
        </w:rPr>
        <w:t>ó</w:t>
      </w:r>
      <w:r w:rsidRPr="00781EA1">
        <w:rPr>
          <w:rFonts w:ascii="Times New Roman" w:eastAsia="Arial" w:hAnsi="Times New Roman" w:cs="Times New Roman"/>
          <w:sz w:val="24"/>
          <w:szCs w:val="24"/>
          <w:lang w:val="es-419"/>
        </w:rPr>
        <w:t>n</w:t>
      </w:r>
      <w:r w:rsidRPr="00781EA1">
        <w:rPr>
          <w:rStyle w:val="Refdenotaalpie"/>
          <w:rFonts w:ascii="Times New Roman" w:eastAsia="Arial" w:hAnsi="Times New Roman" w:cs="Times New Roman"/>
          <w:sz w:val="24"/>
          <w:szCs w:val="24"/>
          <w:lang w:val="es-419"/>
        </w:rPr>
        <w:footnoteReference w:id="2"/>
      </w:r>
      <w:r w:rsidRPr="00781EA1">
        <w:rPr>
          <w:rFonts w:ascii="Times New Roman" w:eastAsia="Arial" w:hAnsi="Times New Roman" w:cs="Times New Roman"/>
          <w:sz w:val="24"/>
          <w:szCs w:val="24"/>
          <w:lang w:val="es-419"/>
        </w:rPr>
        <w:t>,</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pacing w:val="1"/>
          <w:sz w:val="24"/>
          <w:szCs w:val="24"/>
          <w:lang w:val="es-419"/>
        </w:rPr>
        <w:t>e</w:t>
      </w:r>
      <w:r w:rsidRPr="00781EA1">
        <w:rPr>
          <w:rFonts w:ascii="Times New Roman" w:eastAsia="Arial" w:hAnsi="Times New Roman" w:cs="Times New Roman"/>
          <w:sz w:val="24"/>
          <w:szCs w:val="24"/>
          <w:lang w:val="es-419"/>
        </w:rPr>
        <w:t xml:space="preserve">l </w:t>
      </w:r>
      <w:r w:rsidRPr="00781EA1">
        <w:rPr>
          <w:rFonts w:ascii="Times New Roman" w:eastAsia="Arial" w:hAnsi="Times New Roman" w:cs="Times New Roman"/>
          <w:spacing w:val="1"/>
          <w:sz w:val="24"/>
          <w:szCs w:val="24"/>
          <w:lang w:val="es-419"/>
        </w:rPr>
        <w:t>pa</w:t>
      </w:r>
      <w:r w:rsidRPr="00781EA1">
        <w:rPr>
          <w:rFonts w:ascii="Times New Roman" w:eastAsia="Arial" w:hAnsi="Times New Roman" w:cs="Times New Roman"/>
          <w:sz w:val="24"/>
          <w:szCs w:val="24"/>
          <w:lang w:val="es-419"/>
        </w:rPr>
        <w:t>ís</w:t>
      </w:r>
      <w:r w:rsidRPr="00781EA1">
        <w:rPr>
          <w:rFonts w:ascii="Times New Roman" w:eastAsia="Arial" w:hAnsi="Times New Roman" w:cs="Times New Roman"/>
          <w:spacing w:val="-4"/>
          <w:sz w:val="24"/>
          <w:szCs w:val="24"/>
          <w:lang w:val="es-419"/>
        </w:rPr>
        <w:t xml:space="preserve"> e</w:t>
      </w:r>
      <w:r w:rsidRPr="00781EA1">
        <w:rPr>
          <w:rFonts w:ascii="Times New Roman" w:eastAsia="Arial" w:hAnsi="Times New Roman" w:cs="Times New Roman"/>
          <w:spacing w:val="1"/>
          <w:sz w:val="24"/>
          <w:szCs w:val="24"/>
          <w:lang w:val="es-419"/>
        </w:rPr>
        <w:t>mp</w:t>
      </w:r>
      <w:r w:rsidRPr="00781EA1">
        <w:rPr>
          <w:rFonts w:ascii="Times New Roman" w:eastAsia="Arial" w:hAnsi="Times New Roman" w:cs="Times New Roman"/>
          <w:sz w:val="24"/>
          <w:szCs w:val="24"/>
          <w:lang w:val="es-419"/>
        </w:rPr>
        <w:t>ieza</w:t>
      </w:r>
      <w:r w:rsidRPr="00781EA1">
        <w:rPr>
          <w:rFonts w:ascii="Times New Roman" w:eastAsia="Arial" w:hAnsi="Times New Roman" w:cs="Times New Roman"/>
          <w:spacing w:val="-3"/>
          <w:sz w:val="24"/>
          <w:szCs w:val="24"/>
          <w:lang w:val="es-419"/>
        </w:rPr>
        <w:t xml:space="preserve"> </w:t>
      </w:r>
      <w:r w:rsidRPr="00781EA1">
        <w:rPr>
          <w:rFonts w:ascii="Times New Roman" w:eastAsia="Arial" w:hAnsi="Times New Roman" w:cs="Times New Roman"/>
          <w:sz w:val="24"/>
          <w:szCs w:val="24"/>
          <w:lang w:val="es-419"/>
        </w:rPr>
        <w:t>a</w:t>
      </w:r>
      <w:r w:rsidRPr="00781EA1">
        <w:rPr>
          <w:rFonts w:ascii="Times New Roman" w:eastAsia="Arial" w:hAnsi="Times New Roman" w:cs="Times New Roman"/>
          <w:spacing w:val="-3"/>
          <w:sz w:val="24"/>
          <w:szCs w:val="24"/>
          <w:lang w:val="es-419"/>
        </w:rPr>
        <w:t xml:space="preserve"> </w:t>
      </w:r>
      <w:r w:rsidRPr="00781EA1">
        <w:rPr>
          <w:rFonts w:ascii="Times New Roman" w:eastAsia="Arial" w:hAnsi="Times New Roman" w:cs="Times New Roman"/>
          <w:sz w:val="24"/>
          <w:szCs w:val="24"/>
          <w:lang w:val="es-419"/>
        </w:rPr>
        <w:t>vis</w:t>
      </w:r>
      <w:r w:rsidRPr="00781EA1">
        <w:rPr>
          <w:rFonts w:ascii="Times New Roman" w:eastAsia="Arial" w:hAnsi="Times New Roman" w:cs="Times New Roman"/>
          <w:spacing w:val="-1"/>
          <w:sz w:val="24"/>
          <w:szCs w:val="24"/>
          <w:lang w:val="es-419"/>
        </w:rPr>
        <w:t>i</w:t>
      </w:r>
      <w:r w:rsidRPr="00781EA1">
        <w:rPr>
          <w:rFonts w:ascii="Times New Roman" w:eastAsia="Arial" w:hAnsi="Times New Roman" w:cs="Times New Roman"/>
          <w:spacing w:val="1"/>
          <w:sz w:val="24"/>
          <w:szCs w:val="24"/>
          <w:lang w:val="es-419"/>
        </w:rPr>
        <w:t>b</w:t>
      </w:r>
      <w:r w:rsidRPr="00781EA1">
        <w:rPr>
          <w:rFonts w:ascii="Times New Roman" w:eastAsia="Arial" w:hAnsi="Times New Roman" w:cs="Times New Roman"/>
          <w:sz w:val="24"/>
          <w:szCs w:val="24"/>
          <w:lang w:val="es-419"/>
        </w:rPr>
        <w:t>i</w:t>
      </w:r>
      <w:r w:rsidRPr="00781EA1">
        <w:rPr>
          <w:rFonts w:ascii="Times New Roman" w:eastAsia="Arial" w:hAnsi="Times New Roman" w:cs="Times New Roman"/>
          <w:spacing w:val="-1"/>
          <w:sz w:val="24"/>
          <w:szCs w:val="24"/>
          <w:lang w:val="es-419"/>
        </w:rPr>
        <w:t>l</w:t>
      </w:r>
      <w:r w:rsidRPr="00781EA1">
        <w:rPr>
          <w:rFonts w:ascii="Times New Roman" w:eastAsia="Arial" w:hAnsi="Times New Roman" w:cs="Times New Roman"/>
          <w:sz w:val="24"/>
          <w:szCs w:val="24"/>
          <w:lang w:val="es-419"/>
        </w:rPr>
        <w:t>iz</w:t>
      </w:r>
      <w:r w:rsidRPr="00781EA1">
        <w:rPr>
          <w:rFonts w:ascii="Times New Roman" w:eastAsia="Arial" w:hAnsi="Times New Roman" w:cs="Times New Roman"/>
          <w:spacing w:val="-4"/>
          <w:sz w:val="24"/>
          <w:szCs w:val="24"/>
          <w:lang w:val="es-419"/>
        </w:rPr>
        <w:t>a</w:t>
      </w:r>
      <w:r w:rsidRPr="00781EA1">
        <w:rPr>
          <w:rFonts w:ascii="Times New Roman" w:eastAsia="Arial" w:hAnsi="Times New Roman" w:cs="Times New Roman"/>
          <w:sz w:val="24"/>
          <w:szCs w:val="24"/>
          <w:lang w:val="es-419"/>
        </w:rPr>
        <w:t>r</w:t>
      </w:r>
      <w:r w:rsidRPr="00781EA1">
        <w:rPr>
          <w:rFonts w:ascii="Times New Roman" w:eastAsia="Arial" w:hAnsi="Times New Roman" w:cs="Times New Roman"/>
          <w:spacing w:val="-3"/>
          <w:sz w:val="24"/>
          <w:szCs w:val="24"/>
          <w:lang w:val="es-419"/>
        </w:rPr>
        <w:t xml:space="preserve"> </w:t>
      </w:r>
      <w:r w:rsidRPr="00781EA1">
        <w:rPr>
          <w:rFonts w:ascii="Times New Roman" w:eastAsia="Arial" w:hAnsi="Times New Roman" w:cs="Times New Roman"/>
          <w:sz w:val="24"/>
          <w:szCs w:val="24"/>
          <w:lang w:val="es-419"/>
        </w:rPr>
        <w:t>la</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iv</w:t>
      </w:r>
      <w:r w:rsidRPr="00781EA1">
        <w:rPr>
          <w:rFonts w:ascii="Times New Roman" w:eastAsia="Arial" w:hAnsi="Times New Roman" w:cs="Times New Roman"/>
          <w:spacing w:val="-4"/>
          <w:sz w:val="24"/>
          <w:szCs w:val="24"/>
          <w:lang w:val="es-419"/>
        </w:rPr>
        <w:t>e</w:t>
      </w:r>
      <w:r w:rsidRPr="00781EA1">
        <w:rPr>
          <w:rFonts w:ascii="Times New Roman" w:eastAsia="Arial" w:hAnsi="Times New Roman" w:cs="Times New Roman"/>
          <w:spacing w:val="1"/>
          <w:sz w:val="24"/>
          <w:szCs w:val="24"/>
          <w:lang w:val="es-419"/>
        </w:rPr>
        <w:t>r</w:t>
      </w:r>
      <w:r w:rsidRPr="00781EA1">
        <w:rPr>
          <w:rFonts w:ascii="Times New Roman" w:eastAsia="Arial" w:hAnsi="Times New Roman" w:cs="Times New Roman"/>
          <w:sz w:val="24"/>
          <w:szCs w:val="24"/>
          <w:lang w:val="es-419"/>
        </w:rPr>
        <w:t>sid</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d</w:t>
      </w:r>
      <w:r w:rsidRPr="00781EA1">
        <w:rPr>
          <w:rFonts w:ascii="Times New Roman" w:eastAsia="Arial" w:hAnsi="Times New Roman" w:cs="Times New Roman"/>
          <w:spacing w:val="54"/>
          <w:sz w:val="24"/>
          <w:szCs w:val="24"/>
          <w:lang w:val="es-419"/>
        </w:rPr>
        <w:t xml:space="preserve">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e</w:t>
      </w:r>
      <w:r w:rsidRPr="00781EA1">
        <w:rPr>
          <w:rFonts w:ascii="Times New Roman" w:eastAsia="Arial" w:hAnsi="Times New Roman" w:cs="Times New Roman"/>
          <w:spacing w:val="-3"/>
          <w:sz w:val="24"/>
          <w:szCs w:val="24"/>
          <w:lang w:val="es-419"/>
        </w:rPr>
        <w:t xml:space="preserve"> </w:t>
      </w:r>
      <w:r w:rsidRPr="00781EA1">
        <w:rPr>
          <w:rFonts w:ascii="Times New Roman" w:eastAsia="Arial" w:hAnsi="Times New Roman" w:cs="Times New Roman"/>
          <w:spacing w:val="-4"/>
          <w:sz w:val="24"/>
          <w:szCs w:val="24"/>
          <w:lang w:val="es-419"/>
        </w:rPr>
        <w:t xml:space="preserve">la </w:t>
      </w:r>
      <w:r w:rsidRPr="00781EA1">
        <w:rPr>
          <w:rFonts w:ascii="Times New Roman" w:eastAsia="Arial" w:hAnsi="Times New Roman" w:cs="Times New Roman"/>
          <w:spacing w:val="6"/>
          <w:sz w:val="24"/>
          <w:szCs w:val="24"/>
          <w:lang w:val="es-419"/>
        </w:rPr>
        <w:t xml:space="preserve"> </w:t>
      </w:r>
      <w:r w:rsidRPr="00781EA1">
        <w:rPr>
          <w:rFonts w:ascii="Times New Roman" w:eastAsia="Arial" w:hAnsi="Times New Roman" w:cs="Times New Roman"/>
          <w:spacing w:val="1"/>
          <w:sz w:val="24"/>
          <w:szCs w:val="24"/>
          <w:lang w:val="es-419"/>
        </w:rPr>
        <w:t>herencia a</w:t>
      </w:r>
      <w:r w:rsidRPr="00781EA1">
        <w:rPr>
          <w:rFonts w:ascii="Times New Roman" w:eastAsia="Arial" w:hAnsi="Times New Roman" w:cs="Times New Roman"/>
          <w:sz w:val="24"/>
          <w:szCs w:val="24"/>
          <w:lang w:val="es-419"/>
        </w:rPr>
        <w:t>f</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z w:val="24"/>
          <w:szCs w:val="24"/>
          <w:lang w:val="es-419"/>
        </w:rPr>
        <w:t>i</w:t>
      </w:r>
      <w:r w:rsidRPr="00781EA1">
        <w:rPr>
          <w:rFonts w:ascii="Times New Roman" w:eastAsia="Arial" w:hAnsi="Times New Roman" w:cs="Times New Roman"/>
          <w:spacing w:val="-5"/>
          <w:sz w:val="24"/>
          <w:szCs w:val="24"/>
          <w:lang w:val="es-419"/>
        </w:rPr>
        <w:t>c</w:t>
      </w:r>
      <w:r w:rsidRPr="00781EA1">
        <w:rPr>
          <w:rFonts w:ascii="Times New Roman" w:eastAsia="Arial" w:hAnsi="Times New Roman" w:cs="Times New Roman"/>
          <w:spacing w:val="1"/>
          <w:sz w:val="24"/>
          <w:szCs w:val="24"/>
          <w:lang w:val="es-419"/>
        </w:rPr>
        <w:t>an</w:t>
      </w:r>
      <w:r w:rsidRPr="00781EA1">
        <w:rPr>
          <w:rFonts w:ascii="Times New Roman" w:eastAsia="Arial" w:hAnsi="Times New Roman" w:cs="Times New Roman"/>
          <w:sz w:val="24"/>
          <w:szCs w:val="24"/>
          <w:lang w:val="es-419"/>
        </w:rPr>
        <w:t>a</w:t>
      </w:r>
      <w:r w:rsidRPr="00781EA1">
        <w:rPr>
          <w:rFonts w:ascii="Times New Roman" w:eastAsia="Arial" w:hAnsi="Times New Roman" w:cs="Times New Roman"/>
          <w:spacing w:val="6"/>
          <w:sz w:val="24"/>
          <w:szCs w:val="24"/>
          <w:lang w:val="es-419"/>
        </w:rPr>
        <w:t xml:space="preserve"> </w:t>
      </w:r>
      <w:r w:rsidRPr="00781EA1">
        <w:rPr>
          <w:rFonts w:ascii="Times New Roman" w:eastAsia="Arial" w:hAnsi="Times New Roman" w:cs="Times New Roman"/>
          <w:spacing w:val="-4"/>
          <w:sz w:val="24"/>
          <w:szCs w:val="24"/>
          <w:lang w:val="es-419"/>
        </w:rPr>
        <w:t>e</w:t>
      </w:r>
      <w:r w:rsidRPr="00781EA1">
        <w:rPr>
          <w:rFonts w:ascii="Times New Roman" w:eastAsia="Arial" w:hAnsi="Times New Roman" w:cs="Times New Roman"/>
          <w:sz w:val="24"/>
          <w:szCs w:val="24"/>
          <w:lang w:val="es-419"/>
        </w:rPr>
        <w:t>n territorio nacional.</w:t>
      </w:r>
      <w:r w:rsidRPr="00781EA1">
        <w:rPr>
          <w:rFonts w:ascii="Times New Roman" w:eastAsia="Arial" w:hAnsi="Times New Roman" w:cs="Times New Roman"/>
          <w:spacing w:val="6"/>
          <w:sz w:val="24"/>
          <w:szCs w:val="24"/>
          <w:lang w:val="es-419"/>
        </w:rPr>
        <w:t xml:space="preserve"> Los d</w:t>
      </w:r>
      <w:r w:rsidRPr="00781EA1">
        <w:rPr>
          <w:rFonts w:ascii="Times New Roman" w:eastAsia="Arial" w:hAnsi="Times New Roman" w:cs="Times New Roman"/>
          <w:sz w:val="24"/>
          <w:szCs w:val="24"/>
          <w:lang w:val="es-419"/>
        </w:rPr>
        <w:t>a</w:t>
      </w:r>
      <w:r w:rsidRPr="00781EA1">
        <w:rPr>
          <w:rFonts w:ascii="Times New Roman" w:eastAsia="Arial" w:hAnsi="Times New Roman" w:cs="Times New Roman"/>
          <w:spacing w:val="-4"/>
          <w:sz w:val="24"/>
          <w:szCs w:val="24"/>
          <w:lang w:val="es-419"/>
        </w:rPr>
        <w:t>t</w:t>
      </w:r>
      <w:r w:rsidRPr="00781EA1">
        <w:rPr>
          <w:rFonts w:ascii="Times New Roman" w:eastAsia="Arial" w:hAnsi="Times New Roman" w:cs="Times New Roman"/>
          <w:spacing w:val="1"/>
          <w:sz w:val="24"/>
          <w:szCs w:val="24"/>
          <w:lang w:val="es-419"/>
        </w:rPr>
        <w:t>o</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6"/>
          <w:sz w:val="24"/>
          <w:szCs w:val="24"/>
          <w:lang w:val="es-419"/>
        </w:rPr>
        <w:t xml:space="preserve"> </w:t>
      </w:r>
      <w:r w:rsidRPr="00781EA1">
        <w:rPr>
          <w:rFonts w:ascii="Times New Roman" w:eastAsia="Arial" w:hAnsi="Times New Roman" w:cs="Times New Roman"/>
          <w:sz w:val="24"/>
          <w:szCs w:val="24"/>
          <w:lang w:val="es-419"/>
        </w:rPr>
        <w:t>in</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ican</w:t>
      </w:r>
      <w:r w:rsidRPr="00781EA1">
        <w:rPr>
          <w:rFonts w:ascii="Times New Roman" w:eastAsia="Arial" w:hAnsi="Times New Roman" w:cs="Times New Roman"/>
          <w:spacing w:val="2"/>
          <w:sz w:val="24"/>
          <w:szCs w:val="24"/>
          <w:lang w:val="es-419"/>
        </w:rPr>
        <w:t xml:space="preserve"> </w:t>
      </w:r>
      <w:r w:rsidRPr="00781EA1">
        <w:rPr>
          <w:rFonts w:ascii="Times New Roman" w:eastAsia="Arial" w:hAnsi="Times New Roman" w:cs="Times New Roman"/>
          <w:spacing w:val="1"/>
          <w:sz w:val="24"/>
          <w:szCs w:val="24"/>
          <w:lang w:val="es-419"/>
        </w:rPr>
        <w:t>qu</w:t>
      </w:r>
      <w:r w:rsidRPr="00781EA1">
        <w:rPr>
          <w:rFonts w:ascii="Times New Roman" w:eastAsia="Arial" w:hAnsi="Times New Roman" w:cs="Times New Roman"/>
          <w:sz w:val="24"/>
          <w:szCs w:val="24"/>
          <w:lang w:val="es-419"/>
        </w:rPr>
        <w:t xml:space="preserve">e la población de ascendencia africana suma </w:t>
      </w:r>
      <w:r w:rsidRPr="00781EA1">
        <w:rPr>
          <w:rFonts w:ascii="Times New Roman" w:eastAsia="Arial" w:hAnsi="Times New Roman" w:cs="Times New Roman"/>
          <w:spacing w:val="1"/>
          <w:sz w:val="24"/>
          <w:szCs w:val="24"/>
          <w:lang w:val="es-419"/>
        </w:rPr>
        <w:t>apro</w:t>
      </w:r>
      <w:r w:rsidRPr="00781EA1">
        <w:rPr>
          <w:rFonts w:ascii="Times New Roman" w:eastAsia="Arial" w:hAnsi="Times New Roman" w:cs="Times New Roman"/>
          <w:sz w:val="24"/>
          <w:szCs w:val="24"/>
          <w:lang w:val="es-419"/>
        </w:rPr>
        <w:t>xi</w:t>
      </w:r>
      <w:r w:rsidRPr="00781EA1">
        <w:rPr>
          <w:rFonts w:ascii="Times New Roman" w:eastAsia="Arial" w:hAnsi="Times New Roman" w:cs="Times New Roman"/>
          <w:spacing w:val="1"/>
          <w:sz w:val="24"/>
          <w:szCs w:val="24"/>
          <w:lang w:val="es-419"/>
        </w:rPr>
        <w:t>m</w:t>
      </w:r>
      <w:r w:rsidRPr="00781EA1">
        <w:rPr>
          <w:rFonts w:ascii="Times New Roman" w:eastAsia="Arial" w:hAnsi="Times New Roman" w:cs="Times New Roman"/>
          <w:spacing w:val="-4"/>
          <w:sz w:val="24"/>
          <w:szCs w:val="24"/>
          <w:lang w:val="es-419"/>
        </w:rPr>
        <w:t>a</w:t>
      </w:r>
      <w:r w:rsidRPr="00781EA1">
        <w:rPr>
          <w:rFonts w:ascii="Times New Roman" w:eastAsia="Arial" w:hAnsi="Times New Roman" w:cs="Times New Roman"/>
          <w:spacing w:val="1"/>
          <w:sz w:val="24"/>
          <w:szCs w:val="24"/>
          <w:lang w:val="es-419"/>
        </w:rPr>
        <w:t>dam</w:t>
      </w:r>
      <w:r w:rsidRPr="00781EA1">
        <w:rPr>
          <w:rFonts w:ascii="Times New Roman" w:eastAsia="Arial" w:hAnsi="Times New Roman" w:cs="Times New Roman"/>
          <w:spacing w:val="-4"/>
          <w:sz w:val="24"/>
          <w:szCs w:val="24"/>
          <w:lang w:val="es-419"/>
        </w:rPr>
        <w:t>e</w:t>
      </w:r>
      <w:r w:rsidRPr="00781EA1">
        <w:rPr>
          <w:rFonts w:ascii="Times New Roman" w:eastAsia="Arial" w:hAnsi="Times New Roman" w:cs="Times New Roman"/>
          <w:spacing w:val="1"/>
          <w:sz w:val="24"/>
          <w:szCs w:val="24"/>
          <w:lang w:val="es-419"/>
        </w:rPr>
        <w:t>n</w:t>
      </w:r>
      <w:r w:rsidRPr="00781EA1">
        <w:rPr>
          <w:rFonts w:ascii="Times New Roman" w:eastAsia="Arial" w:hAnsi="Times New Roman" w:cs="Times New Roman"/>
          <w:sz w:val="24"/>
          <w:szCs w:val="24"/>
          <w:lang w:val="es-419"/>
        </w:rPr>
        <w:t>te</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pacing w:val="1"/>
          <w:sz w:val="24"/>
          <w:szCs w:val="24"/>
          <w:lang w:val="es-419"/>
        </w:rPr>
        <w:t>5</w:t>
      </w:r>
      <w:r w:rsidRPr="00781EA1">
        <w:rPr>
          <w:rFonts w:ascii="Times New Roman" w:eastAsia="Arial" w:hAnsi="Times New Roman" w:cs="Times New Roman"/>
          <w:sz w:val="24"/>
          <w:szCs w:val="24"/>
          <w:lang w:val="es-419"/>
        </w:rPr>
        <w:t>0</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pacing w:val="1"/>
          <w:sz w:val="24"/>
          <w:szCs w:val="24"/>
          <w:lang w:val="es-419"/>
        </w:rPr>
        <w:t>m</w:t>
      </w:r>
      <w:r w:rsidRPr="00781EA1">
        <w:rPr>
          <w:rFonts w:ascii="Times New Roman" w:eastAsia="Arial" w:hAnsi="Times New Roman" w:cs="Times New Roman"/>
          <w:sz w:val="24"/>
          <w:szCs w:val="24"/>
          <w:lang w:val="es-419"/>
        </w:rPr>
        <w:t>il</w:t>
      </w:r>
      <w:r w:rsidRPr="00781EA1">
        <w:rPr>
          <w:rFonts w:ascii="Times New Roman" w:eastAsia="Arial" w:hAnsi="Times New Roman" w:cs="Times New Roman"/>
          <w:spacing w:val="-10"/>
          <w:sz w:val="24"/>
          <w:szCs w:val="24"/>
          <w:lang w:val="es-419"/>
        </w:rPr>
        <w:t xml:space="preserve"> </w:t>
      </w:r>
      <w:r w:rsidRPr="00781EA1">
        <w:rPr>
          <w:rFonts w:ascii="Times New Roman" w:eastAsia="Arial" w:hAnsi="Times New Roman" w:cs="Times New Roman"/>
          <w:spacing w:val="1"/>
          <w:sz w:val="24"/>
          <w:szCs w:val="24"/>
          <w:lang w:val="es-419"/>
        </w:rPr>
        <w:t>per</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4"/>
          <w:sz w:val="24"/>
          <w:szCs w:val="24"/>
          <w:lang w:val="es-419"/>
        </w:rPr>
        <w:t>o</w:t>
      </w:r>
      <w:r w:rsidRPr="00781EA1">
        <w:rPr>
          <w:rFonts w:ascii="Times New Roman" w:eastAsia="Arial" w:hAnsi="Times New Roman" w:cs="Times New Roman"/>
          <w:spacing w:val="1"/>
          <w:sz w:val="24"/>
          <w:szCs w:val="24"/>
          <w:lang w:val="es-419"/>
        </w:rPr>
        <w:t>na</w:t>
      </w:r>
      <w:r w:rsidRPr="00781EA1">
        <w:rPr>
          <w:rFonts w:ascii="Times New Roman" w:eastAsia="Arial" w:hAnsi="Times New Roman" w:cs="Times New Roman"/>
          <w:sz w:val="24"/>
          <w:szCs w:val="24"/>
          <w:lang w:val="es-419"/>
        </w:rPr>
        <w:t>s que se</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pacing w:val="1"/>
          <w:sz w:val="24"/>
          <w:szCs w:val="24"/>
          <w:lang w:val="es-419"/>
        </w:rPr>
        <w:t>de</w:t>
      </w:r>
      <w:r w:rsidRPr="00781EA1">
        <w:rPr>
          <w:rFonts w:ascii="Times New Roman" w:eastAsia="Arial" w:hAnsi="Times New Roman" w:cs="Times New Roman"/>
          <w:sz w:val="24"/>
          <w:szCs w:val="24"/>
          <w:lang w:val="es-419"/>
        </w:rPr>
        <w:t>cla</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pacing w:val="-4"/>
          <w:sz w:val="24"/>
          <w:szCs w:val="24"/>
          <w:lang w:val="es-419"/>
        </w:rPr>
        <w:t>a</w:t>
      </w:r>
      <w:r w:rsidRPr="00781EA1">
        <w:rPr>
          <w:rFonts w:ascii="Times New Roman" w:eastAsia="Arial" w:hAnsi="Times New Roman" w:cs="Times New Roman"/>
          <w:sz w:val="24"/>
          <w:szCs w:val="24"/>
          <w:lang w:val="es-419"/>
        </w:rPr>
        <w:t>n</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pacing w:val="-2"/>
          <w:sz w:val="24"/>
          <w:szCs w:val="24"/>
          <w:lang w:val="es-419"/>
        </w:rPr>
        <w:t>A</w:t>
      </w:r>
      <w:r w:rsidRPr="00781EA1">
        <w:rPr>
          <w:rFonts w:ascii="Times New Roman" w:eastAsia="Arial" w:hAnsi="Times New Roman" w:cs="Times New Roman"/>
          <w:sz w:val="24"/>
          <w:szCs w:val="24"/>
          <w:lang w:val="es-419"/>
        </w:rPr>
        <w:t>f</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pacing w:val="1"/>
          <w:sz w:val="24"/>
          <w:szCs w:val="24"/>
          <w:lang w:val="es-419"/>
        </w:rPr>
        <w:t>ome</w:t>
      </w:r>
      <w:r w:rsidRPr="00781EA1">
        <w:rPr>
          <w:rFonts w:ascii="Times New Roman" w:eastAsia="Arial" w:hAnsi="Times New Roman" w:cs="Times New Roman"/>
          <w:sz w:val="24"/>
          <w:szCs w:val="24"/>
          <w:lang w:val="es-419"/>
        </w:rPr>
        <w:t>stiz</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9"/>
          <w:sz w:val="24"/>
          <w:szCs w:val="24"/>
          <w:lang w:val="es-419"/>
        </w:rPr>
        <w:t xml:space="preserve"> </w:t>
      </w:r>
      <w:r w:rsidRPr="00781EA1">
        <w:rPr>
          <w:rFonts w:ascii="Times New Roman" w:eastAsia="Arial" w:hAnsi="Times New Roman" w:cs="Times New Roman"/>
          <w:spacing w:val="1"/>
          <w:sz w:val="24"/>
          <w:szCs w:val="24"/>
          <w:lang w:val="es-419"/>
        </w:rPr>
        <w:t>(</w:t>
      </w:r>
      <w:r w:rsidRPr="00781EA1">
        <w:rPr>
          <w:rFonts w:ascii="Times New Roman" w:eastAsia="Arial" w:hAnsi="Times New Roman" w:cs="Times New Roman"/>
          <w:sz w:val="24"/>
          <w:szCs w:val="24"/>
          <w:lang w:val="es-419"/>
        </w:rPr>
        <w:t>c</w:t>
      </w:r>
      <w:r w:rsidRPr="00781EA1">
        <w:rPr>
          <w:rFonts w:ascii="Times New Roman" w:eastAsia="Arial" w:hAnsi="Times New Roman" w:cs="Times New Roman"/>
          <w:spacing w:val="1"/>
          <w:sz w:val="24"/>
          <w:szCs w:val="24"/>
          <w:lang w:val="es-419"/>
        </w:rPr>
        <w:t>o</w:t>
      </w:r>
      <w:r w:rsidRPr="00781EA1">
        <w:rPr>
          <w:rFonts w:ascii="Times New Roman" w:eastAsia="Arial" w:hAnsi="Times New Roman" w:cs="Times New Roman"/>
          <w:sz w:val="24"/>
          <w:szCs w:val="24"/>
          <w:lang w:val="es-419"/>
        </w:rPr>
        <w:t>n</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pacing w:val="-4"/>
          <w:sz w:val="24"/>
          <w:szCs w:val="24"/>
          <w:lang w:val="es-419"/>
        </w:rPr>
        <w:t>o</w:t>
      </w:r>
      <w:r w:rsidRPr="00781EA1">
        <w:rPr>
          <w:rFonts w:ascii="Times New Roman" w:eastAsia="Arial" w:hAnsi="Times New Roman" w:cs="Times New Roman"/>
          <w:spacing w:val="1"/>
          <w:sz w:val="24"/>
          <w:szCs w:val="24"/>
          <w:lang w:val="es-419"/>
        </w:rPr>
        <w:t>r</w:t>
      </w:r>
      <w:r w:rsidRPr="00781EA1">
        <w:rPr>
          <w:rFonts w:ascii="Times New Roman" w:eastAsia="Arial" w:hAnsi="Times New Roman" w:cs="Times New Roman"/>
          <w:sz w:val="24"/>
          <w:szCs w:val="24"/>
          <w:lang w:val="es-419"/>
        </w:rPr>
        <w:t>í</w:t>
      </w:r>
      <w:r w:rsidRPr="00781EA1">
        <w:rPr>
          <w:rFonts w:ascii="Times New Roman" w:eastAsia="Arial" w:hAnsi="Times New Roman" w:cs="Times New Roman"/>
          <w:spacing w:val="1"/>
          <w:sz w:val="24"/>
          <w:szCs w:val="24"/>
          <w:lang w:val="es-419"/>
        </w:rPr>
        <w:t>gene</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9"/>
          <w:sz w:val="24"/>
          <w:szCs w:val="24"/>
          <w:lang w:val="es-419"/>
        </w:rPr>
        <w:t xml:space="preserve"> </w:t>
      </w:r>
      <w:r w:rsidRPr="00781EA1">
        <w:rPr>
          <w:rFonts w:ascii="Times New Roman" w:eastAsia="Arial" w:hAnsi="Times New Roman" w:cs="Times New Roman"/>
          <w:spacing w:val="-4"/>
          <w:sz w:val="24"/>
          <w:szCs w:val="24"/>
          <w:lang w:val="es-419"/>
        </w:rPr>
        <w:t>e</w:t>
      </w:r>
      <w:r w:rsidRPr="00781EA1">
        <w:rPr>
          <w:rFonts w:ascii="Times New Roman" w:eastAsia="Arial" w:hAnsi="Times New Roman" w:cs="Times New Roman"/>
          <w:sz w:val="24"/>
          <w:szCs w:val="24"/>
          <w:lang w:val="es-419"/>
        </w:rPr>
        <w:t>n</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z w:val="24"/>
          <w:szCs w:val="24"/>
          <w:lang w:val="es-419"/>
        </w:rPr>
        <w:t>la</w:t>
      </w:r>
      <w:r w:rsidRPr="00781EA1">
        <w:rPr>
          <w:rFonts w:ascii="Times New Roman" w:eastAsia="Arial" w:hAnsi="Times New Roman" w:cs="Times New Roman"/>
          <w:spacing w:val="-8"/>
          <w:sz w:val="24"/>
          <w:szCs w:val="24"/>
          <w:lang w:val="es-419"/>
        </w:rPr>
        <w:t xml:space="preserve"> </w:t>
      </w:r>
      <w:r w:rsidRPr="00781EA1">
        <w:rPr>
          <w:rFonts w:ascii="Times New Roman" w:eastAsia="Arial" w:hAnsi="Times New Roman" w:cs="Times New Roman"/>
          <w:sz w:val="24"/>
          <w:szCs w:val="24"/>
          <w:lang w:val="es-419"/>
        </w:rPr>
        <w:t>t</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ta t</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pacing w:val="1"/>
          <w:sz w:val="24"/>
          <w:szCs w:val="24"/>
          <w:lang w:val="es-419"/>
        </w:rPr>
        <w:t>an</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tl</w:t>
      </w:r>
      <w:r w:rsidRPr="00781EA1">
        <w:rPr>
          <w:rFonts w:ascii="Times New Roman" w:eastAsia="Arial" w:hAnsi="Times New Roman" w:cs="Times New Roman"/>
          <w:spacing w:val="1"/>
          <w:sz w:val="24"/>
          <w:szCs w:val="24"/>
          <w:lang w:val="es-419"/>
        </w:rPr>
        <w:t>á</w:t>
      </w:r>
      <w:r w:rsidRPr="00781EA1">
        <w:rPr>
          <w:rFonts w:ascii="Times New Roman" w:eastAsia="Arial" w:hAnsi="Times New Roman" w:cs="Times New Roman"/>
          <w:spacing w:val="-4"/>
          <w:sz w:val="24"/>
          <w:szCs w:val="24"/>
          <w:lang w:val="es-419"/>
        </w:rPr>
        <w:t>n</w:t>
      </w:r>
      <w:r w:rsidRPr="00781EA1">
        <w:rPr>
          <w:rFonts w:ascii="Times New Roman" w:eastAsia="Arial" w:hAnsi="Times New Roman" w:cs="Times New Roman"/>
          <w:sz w:val="24"/>
          <w:szCs w:val="24"/>
          <w:lang w:val="es-419"/>
        </w:rPr>
        <w:t>t</w:t>
      </w:r>
      <w:r w:rsidRPr="00781EA1">
        <w:rPr>
          <w:rFonts w:ascii="Times New Roman" w:eastAsia="Arial" w:hAnsi="Times New Roman" w:cs="Times New Roman"/>
          <w:spacing w:val="2"/>
          <w:sz w:val="24"/>
          <w:szCs w:val="24"/>
          <w:lang w:val="es-419"/>
        </w:rPr>
        <w:t>i</w:t>
      </w:r>
      <w:r w:rsidRPr="00781EA1">
        <w:rPr>
          <w:rFonts w:ascii="Times New Roman" w:eastAsia="Arial" w:hAnsi="Times New Roman" w:cs="Times New Roman"/>
          <w:sz w:val="24"/>
          <w:szCs w:val="24"/>
          <w:lang w:val="es-419"/>
        </w:rPr>
        <w:t>ca</w:t>
      </w:r>
      <w:r w:rsidRPr="00781EA1">
        <w:rPr>
          <w:rFonts w:ascii="Times New Roman" w:eastAsia="Arial" w:hAnsi="Times New Roman" w:cs="Times New Roman"/>
          <w:spacing w:val="5"/>
          <w:sz w:val="24"/>
          <w:szCs w:val="24"/>
          <w:lang w:val="es-419"/>
        </w:rPr>
        <w:t xml:space="preserve">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e</w:t>
      </w:r>
      <w:r w:rsidRPr="00781EA1">
        <w:rPr>
          <w:rFonts w:ascii="Times New Roman" w:eastAsia="Arial" w:hAnsi="Times New Roman" w:cs="Times New Roman"/>
          <w:spacing w:val="1"/>
          <w:sz w:val="24"/>
          <w:szCs w:val="24"/>
          <w:lang w:val="es-419"/>
        </w:rPr>
        <w:t xml:space="preserve"> 15</w:t>
      </w:r>
      <w:r w:rsidRPr="00781EA1">
        <w:rPr>
          <w:rFonts w:ascii="Times New Roman" w:eastAsia="Arial" w:hAnsi="Times New Roman" w:cs="Times New Roman"/>
          <w:spacing w:val="-4"/>
          <w:sz w:val="24"/>
          <w:szCs w:val="24"/>
          <w:lang w:val="es-419"/>
        </w:rPr>
        <w:t>6</w:t>
      </w:r>
      <w:r w:rsidRPr="00781EA1">
        <w:rPr>
          <w:rFonts w:ascii="Times New Roman" w:eastAsia="Arial" w:hAnsi="Times New Roman" w:cs="Times New Roman"/>
          <w:sz w:val="24"/>
          <w:szCs w:val="24"/>
          <w:lang w:val="es-419"/>
        </w:rPr>
        <w:t>0</w:t>
      </w:r>
      <w:r w:rsidRPr="00781EA1">
        <w:rPr>
          <w:rFonts w:ascii="Times New Roman" w:eastAsia="Arial" w:hAnsi="Times New Roman" w:cs="Times New Roman"/>
          <w:spacing w:val="5"/>
          <w:sz w:val="24"/>
          <w:szCs w:val="24"/>
          <w:lang w:val="es-419"/>
        </w:rPr>
        <w:t xml:space="preserve"> </w:t>
      </w:r>
      <w:r w:rsidRPr="00781EA1">
        <w:rPr>
          <w:rFonts w:ascii="Times New Roman" w:eastAsia="Arial" w:hAnsi="Times New Roman" w:cs="Times New Roman"/>
          <w:sz w:val="24"/>
          <w:szCs w:val="24"/>
          <w:lang w:val="es-419"/>
        </w:rPr>
        <w:t xml:space="preserve">a </w:t>
      </w:r>
      <w:r w:rsidRPr="00781EA1">
        <w:rPr>
          <w:rFonts w:ascii="Times New Roman" w:eastAsia="Arial" w:hAnsi="Times New Roman" w:cs="Times New Roman"/>
          <w:spacing w:val="1"/>
          <w:sz w:val="24"/>
          <w:szCs w:val="24"/>
          <w:lang w:val="es-419"/>
        </w:rPr>
        <w:t>182</w:t>
      </w:r>
      <w:r w:rsidRPr="00781EA1">
        <w:rPr>
          <w:rFonts w:ascii="Times New Roman" w:eastAsia="Arial" w:hAnsi="Times New Roman" w:cs="Times New Roman"/>
          <w:spacing w:val="-4"/>
          <w:sz w:val="24"/>
          <w:szCs w:val="24"/>
          <w:lang w:val="es-419"/>
        </w:rPr>
        <w:t>4</w:t>
      </w:r>
      <w:r w:rsidRPr="00781EA1">
        <w:rPr>
          <w:rFonts w:ascii="Times New Roman" w:eastAsia="Arial" w:hAnsi="Times New Roman" w:cs="Times New Roman"/>
          <w:spacing w:val="1"/>
          <w:sz w:val="24"/>
          <w:szCs w:val="24"/>
          <w:lang w:val="es-419"/>
        </w:rPr>
        <w:t>)</w:t>
      </w:r>
      <w:r w:rsidRPr="00781EA1">
        <w:rPr>
          <w:rFonts w:ascii="Times New Roman" w:eastAsia="Arial" w:hAnsi="Times New Roman" w:cs="Times New Roman"/>
          <w:sz w:val="24"/>
          <w:szCs w:val="24"/>
          <w:lang w:val="es-419"/>
        </w:rPr>
        <w:t>;</w:t>
      </w:r>
      <w:r w:rsidRPr="00781EA1">
        <w:rPr>
          <w:rFonts w:ascii="Times New Roman" w:eastAsia="Arial" w:hAnsi="Times New Roman" w:cs="Times New Roman"/>
          <w:spacing w:val="5"/>
          <w:sz w:val="24"/>
          <w:szCs w:val="24"/>
          <w:lang w:val="es-419"/>
        </w:rPr>
        <w:t xml:space="preserve"> </w:t>
      </w:r>
      <w:r w:rsidRPr="00781EA1">
        <w:rPr>
          <w:rFonts w:ascii="Times New Roman" w:eastAsia="Arial" w:hAnsi="Times New Roman" w:cs="Times New Roman"/>
          <w:sz w:val="24"/>
          <w:szCs w:val="24"/>
          <w:lang w:val="es-419"/>
        </w:rPr>
        <w:t>G</w:t>
      </w:r>
      <w:r w:rsidRPr="00781EA1">
        <w:rPr>
          <w:rFonts w:ascii="Times New Roman" w:eastAsia="Arial" w:hAnsi="Times New Roman" w:cs="Times New Roman"/>
          <w:spacing w:val="-3"/>
          <w:sz w:val="24"/>
          <w:szCs w:val="24"/>
          <w:lang w:val="es-419"/>
        </w:rPr>
        <w:t>a</w:t>
      </w:r>
      <w:r w:rsidRPr="00781EA1">
        <w:rPr>
          <w:rFonts w:ascii="Times New Roman" w:eastAsia="Arial" w:hAnsi="Times New Roman" w:cs="Times New Roman"/>
          <w:spacing w:val="1"/>
          <w:sz w:val="24"/>
          <w:szCs w:val="24"/>
          <w:lang w:val="es-419"/>
        </w:rPr>
        <w:t>r</w:t>
      </w:r>
      <w:r w:rsidRPr="00781EA1">
        <w:rPr>
          <w:rFonts w:ascii="Times New Roman" w:eastAsia="Arial" w:hAnsi="Times New Roman" w:cs="Times New Roman"/>
          <w:sz w:val="24"/>
          <w:szCs w:val="24"/>
          <w:lang w:val="es-419"/>
        </w:rPr>
        <w:t>í</w:t>
      </w:r>
      <w:r w:rsidRPr="00781EA1">
        <w:rPr>
          <w:rFonts w:ascii="Times New Roman" w:eastAsia="Arial" w:hAnsi="Times New Roman" w:cs="Times New Roman"/>
          <w:spacing w:val="1"/>
          <w:sz w:val="24"/>
          <w:szCs w:val="24"/>
          <w:lang w:val="es-419"/>
        </w:rPr>
        <w:t>fun</w:t>
      </w:r>
      <w:r w:rsidRPr="00781EA1">
        <w:rPr>
          <w:rFonts w:ascii="Times New Roman" w:eastAsia="Arial" w:hAnsi="Times New Roman" w:cs="Times New Roman"/>
          <w:sz w:val="24"/>
          <w:szCs w:val="24"/>
          <w:lang w:val="es-419"/>
        </w:rPr>
        <w:t>a</w:t>
      </w:r>
      <w:r w:rsidRPr="00781EA1">
        <w:rPr>
          <w:rFonts w:ascii="Times New Roman" w:eastAsia="Arial" w:hAnsi="Times New Roman" w:cs="Times New Roman"/>
          <w:spacing w:val="1"/>
          <w:sz w:val="24"/>
          <w:szCs w:val="24"/>
          <w:lang w:val="es-419"/>
        </w:rPr>
        <w:t xml:space="preserve"> (</w:t>
      </w:r>
      <w:r w:rsidRPr="00781EA1">
        <w:rPr>
          <w:rFonts w:ascii="Times New Roman" w:eastAsia="Arial" w:hAnsi="Times New Roman" w:cs="Times New Roman"/>
          <w:spacing w:val="-5"/>
          <w:sz w:val="24"/>
          <w:szCs w:val="24"/>
          <w:lang w:val="es-419"/>
        </w:rPr>
        <w:t>a partir de</w:t>
      </w:r>
      <w:r w:rsidRPr="00781EA1">
        <w:rPr>
          <w:rFonts w:ascii="Times New Roman" w:eastAsia="Arial" w:hAnsi="Times New Roman" w:cs="Times New Roman"/>
          <w:spacing w:val="5"/>
          <w:sz w:val="24"/>
          <w:szCs w:val="24"/>
          <w:lang w:val="es-419"/>
        </w:rPr>
        <w:t xml:space="preserve"> </w:t>
      </w:r>
      <w:r w:rsidRPr="00781EA1">
        <w:rPr>
          <w:rFonts w:ascii="Times New Roman" w:eastAsia="Arial" w:hAnsi="Times New Roman" w:cs="Times New Roman"/>
          <w:spacing w:val="-4"/>
          <w:sz w:val="24"/>
          <w:szCs w:val="24"/>
          <w:lang w:val="es-419"/>
        </w:rPr>
        <w:t>u</w:t>
      </w:r>
      <w:r w:rsidRPr="00781EA1">
        <w:rPr>
          <w:rFonts w:ascii="Times New Roman" w:eastAsia="Arial" w:hAnsi="Times New Roman" w:cs="Times New Roman"/>
          <w:spacing w:val="1"/>
          <w:sz w:val="24"/>
          <w:szCs w:val="24"/>
          <w:lang w:val="es-419"/>
        </w:rPr>
        <w:t>n</w:t>
      </w:r>
      <w:r w:rsidRPr="00781EA1">
        <w:rPr>
          <w:rFonts w:ascii="Times New Roman" w:eastAsia="Arial" w:hAnsi="Times New Roman" w:cs="Times New Roman"/>
          <w:sz w:val="24"/>
          <w:szCs w:val="24"/>
          <w:lang w:val="es-419"/>
        </w:rPr>
        <w:t xml:space="preserve">a </w:t>
      </w:r>
      <w:r w:rsidRPr="00781EA1">
        <w:rPr>
          <w:rFonts w:ascii="Times New Roman" w:eastAsia="Arial" w:hAnsi="Times New Roman" w:cs="Times New Roman"/>
          <w:spacing w:val="1"/>
          <w:sz w:val="24"/>
          <w:szCs w:val="24"/>
          <w:lang w:val="es-419"/>
        </w:rPr>
        <w:t>m</w:t>
      </w:r>
      <w:r w:rsidRPr="00781EA1">
        <w:rPr>
          <w:rFonts w:ascii="Times New Roman" w:eastAsia="Arial" w:hAnsi="Times New Roman" w:cs="Times New Roman"/>
          <w:sz w:val="24"/>
          <w:szCs w:val="24"/>
          <w:lang w:val="es-419"/>
        </w:rPr>
        <w:t>ig</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ción</w:t>
      </w:r>
      <w:r w:rsidRPr="00781EA1">
        <w:rPr>
          <w:rFonts w:ascii="Times New Roman" w:eastAsia="Arial" w:hAnsi="Times New Roman" w:cs="Times New Roman"/>
          <w:spacing w:val="1"/>
          <w:sz w:val="24"/>
          <w:szCs w:val="24"/>
          <w:lang w:val="es-419"/>
        </w:rPr>
        <w:t xml:space="preserve"> </w:t>
      </w:r>
      <w:r w:rsidRPr="00781EA1">
        <w:rPr>
          <w:rFonts w:ascii="Times New Roman" w:eastAsia="Arial" w:hAnsi="Times New Roman" w:cs="Times New Roman"/>
          <w:sz w:val="24"/>
          <w:szCs w:val="24"/>
          <w:lang w:val="es-419"/>
        </w:rPr>
        <w:t>f</w:t>
      </w:r>
      <w:r w:rsidRPr="00781EA1">
        <w:rPr>
          <w:rFonts w:ascii="Times New Roman" w:eastAsia="Arial" w:hAnsi="Times New Roman" w:cs="Times New Roman"/>
          <w:spacing w:val="1"/>
          <w:sz w:val="24"/>
          <w:szCs w:val="24"/>
          <w:lang w:val="es-419"/>
        </w:rPr>
        <w:t>or</w:t>
      </w:r>
      <w:r w:rsidRPr="00781EA1">
        <w:rPr>
          <w:rFonts w:ascii="Times New Roman" w:eastAsia="Arial" w:hAnsi="Times New Roman" w:cs="Times New Roman"/>
          <w:spacing w:val="-5"/>
          <w:sz w:val="24"/>
          <w:szCs w:val="24"/>
          <w:lang w:val="es-419"/>
        </w:rPr>
        <w:t>z</w:t>
      </w:r>
      <w:r w:rsidRPr="00781EA1">
        <w:rPr>
          <w:rFonts w:ascii="Times New Roman" w:eastAsia="Arial" w:hAnsi="Times New Roman" w:cs="Times New Roman"/>
          <w:spacing w:val="1"/>
          <w:sz w:val="24"/>
          <w:szCs w:val="24"/>
          <w:lang w:val="es-419"/>
        </w:rPr>
        <w:t>ad</w:t>
      </w:r>
      <w:r w:rsidRPr="00781EA1">
        <w:rPr>
          <w:rFonts w:ascii="Times New Roman" w:eastAsia="Arial" w:hAnsi="Times New Roman" w:cs="Times New Roman"/>
          <w:sz w:val="24"/>
          <w:szCs w:val="24"/>
          <w:lang w:val="es-419"/>
        </w:rPr>
        <w:t xml:space="preserve">a </w:t>
      </w:r>
      <w:r w:rsidRPr="00781EA1">
        <w:rPr>
          <w:rFonts w:ascii="Times New Roman" w:eastAsia="Arial" w:hAnsi="Times New Roman" w:cs="Times New Roman"/>
          <w:spacing w:val="1"/>
          <w:sz w:val="24"/>
          <w:szCs w:val="24"/>
          <w:lang w:val="es-419"/>
        </w:rPr>
        <w:t>de</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e</w:t>
      </w:r>
      <w:r w:rsidRPr="00781EA1">
        <w:rPr>
          <w:rFonts w:ascii="Times New Roman" w:eastAsia="Arial" w:hAnsi="Times New Roman" w:cs="Times New Roman"/>
          <w:spacing w:val="20"/>
          <w:sz w:val="24"/>
          <w:szCs w:val="24"/>
          <w:lang w:val="es-419"/>
        </w:rPr>
        <w:t xml:space="preserve"> </w:t>
      </w:r>
      <w:r w:rsidRPr="00781EA1">
        <w:rPr>
          <w:rFonts w:ascii="Times New Roman" w:eastAsia="Arial" w:hAnsi="Times New Roman" w:cs="Times New Roman"/>
          <w:sz w:val="24"/>
          <w:szCs w:val="24"/>
          <w:lang w:val="es-419"/>
        </w:rPr>
        <w:t>las</w:t>
      </w:r>
      <w:r w:rsidRPr="00781EA1">
        <w:rPr>
          <w:rFonts w:ascii="Times New Roman" w:eastAsia="Arial" w:hAnsi="Times New Roman" w:cs="Times New Roman"/>
          <w:spacing w:val="15"/>
          <w:sz w:val="24"/>
          <w:szCs w:val="24"/>
          <w:lang w:val="es-419"/>
        </w:rPr>
        <w:t xml:space="preserve"> </w:t>
      </w:r>
      <w:r w:rsidRPr="00781EA1">
        <w:rPr>
          <w:rFonts w:ascii="Times New Roman" w:eastAsia="Arial" w:hAnsi="Times New Roman" w:cs="Times New Roman"/>
          <w:sz w:val="24"/>
          <w:szCs w:val="24"/>
          <w:lang w:val="es-419"/>
        </w:rPr>
        <w:t>Isla</w:t>
      </w:r>
      <w:r w:rsidRPr="00781EA1">
        <w:rPr>
          <w:rFonts w:ascii="Times New Roman" w:eastAsia="Arial" w:hAnsi="Times New Roman" w:cs="Times New Roman"/>
          <w:spacing w:val="20"/>
          <w:sz w:val="24"/>
          <w:szCs w:val="24"/>
          <w:lang w:val="es-419"/>
        </w:rPr>
        <w:t xml:space="preserve">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e</w:t>
      </w:r>
      <w:r w:rsidRPr="00781EA1">
        <w:rPr>
          <w:rFonts w:ascii="Times New Roman" w:eastAsia="Arial" w:hAnsi="Times New Roman" w:cs="Times New Roman"/>
          <w:spacing w:val="16"/>
          <w:sz w:val="24"/>
          <w:szCs w:val="24"/>
          <w:lang w:val="es-419"/>
        </w:rPr>
        <w:t xml:space="preserve"> </w:t>
      </w:r>
      <w:r w:rsidRPr="00781EA1">
        <w:rPr>
          <w:rFonts w:ascii="Times New Roman" w:eastAsia="Arial" w:hAnsi="Times New Roman" w:cs="Times New Roman"/>
          <w:spacing w:val="-2"/>
          <w:sz w:val="24"/>
          <w:szCs w:val="24"/>
          <w:lang w:val="es-419"/>
        </w:rPr>
        <w:t>S</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n</w:t>
      </w:r>
      <w:r w:rsidRPr="00781EA1">
        <w:rPr>
          <w:rFonts w:ascii="Times New Roman" w:eastAsia="Arial" w:hAnsi="Times New Roman" w:cs="Times New Roman"/>
          <w:spacing w:val="20"/>
          <w:sz w:val="24"/>
          <w:szCs w:val="24"/>
          <w:lang w:val="es-419"/>
        </w:rPr>
        <w:t xml:space="preserve"> </w:t>
      </w:r>
      <w:r w:rsidRPr="00781EA1">
        <w:rPr>
          <w:rFonts w:ascii="Times New Roman" w:eastAsia="Arial" w:hAnsi="Times New Roman" w:cs="Times New Roman"/>
          <w:spacing w:val="-2"/>
          <w:sz w:val="24"/>
          <w:szCs w:val="24"/>
          <w:lang w:val="es-419"/>
        </w:rPr>
        <w:t>V</w:t>
      </w:r>
      <w:r w:rsidRPr="00781EA1">
        <w:rPr>
          <w:rFonts w:ascii="Times New Roman" w:eastAsia="Arial" w:hAnsi="Times New Roman" w:cs="Times New Roman"/>
          <w:sz w:val="24"/>
          <w:szCs w:val="24"/>
          <w:lang w:val="es-419"/>
        </w:rPr>
        <w:t>ice</w:t>
      </w:r>
      <w:r w:rsidRPr="00781EA1">
        <w:rPr>
          <w:rFonts w:ascii="Times New Roman" w:eastAsia="Arial" w:hAnsi="Times New Roman" w:cs="Times New Roman"/>
          <w:spacing w:val="1"/>
          <w:sz w:val="24"/>
          <w:szCs w:val="24"/>
          <w:lang w:val="es-419"/>
        </w:rPr>
        <w:t>n</w:t>
      </w:r>
      <w:r w:rsidRPr="00781EA1">
        <w:rPr>
          <w:rFonts w:ascii="Times New Roman" w:eastAsia="Arial" w:hAnsi="Times New Roman" w:cs="Times New Roman"/>
          <w:sz w:val="24"/>
          <w:szCs w:val="24"/>
          <w:lang w:val="es-419"/>
        </w:rPr>
        <w:t>te</w:t>
      </w:r>
      <w:r w:rsidRPr="00781EA1">
        <w:rPr>
          <w:rFonts w:ascii="Times New Roman" w:eastAsia="Arial" w:hAnsi="Times New Roman" w:cs="Times New Roman"/>
          <w:spacing w:val="16"/>
          <w:sz w:val="24"/>
          <w:szCs w:val="24"/>
          <w:lang w:val="es-419"/>
        </w:rPr>
        <w:t xml:space="preserve"> </w:t>
      </w:r>
      <w:r w:rsidRPr="00781EA1">
        <w:rPr>
          <w:rFonts w:ascii="Times New Roman" w:eastAsia="Arial" w:hAnsi="Times New Roman" w:cs="Times New Roman"/>
          <w:spacing w:val="1"/>
          <w:sz w:val="24"/>
          <w:szCs w:val="24"/>
          <w:lang w:val="es-419"/>
        </w:rPr>
        <w:t>en</w:t>
      </w:r>
      <w:r w:rsidRPr="00781EA1">
        <w:rPr>
          <w:rFonts w:ascii="Times New Roman" w:eastAsia="Arial" w:hAnsi="Times New Roman" w:cs="Times New Roman"/>
          <w:spacing w:val="-4"/>
          <w:sz w:val="24"/>
          <w:szCs w:val="24"/>
          <w:lang w:val="es-419"/>
        </w:rPr>
        <w:t>t</w:t>
      </w:r>
      <w:r w:rsidRPr="00781EA1">
        <w:rPr>
          <w:rFonts w:ascii="Times New Roman" w:eastAsia="Arial" w:hAnsi="Times New Roman" w:cs="Times New Roman"/>
          <w:spacing w:val="1"/>
          <w:sz w:val="24"/>
          <w:szCs w:val="24"/>
          <w:lang w:val="es-419"/>
        </w:rPr>
        <w:t>r</w:t>
      </w:r>
      <w:r w:rsidRPr="00781EA1">
        <w:rPr>
          <w:rFonts w:ascii="Times New Roman" w:eastAsia="Arial" w:hAnsi="Times New Roman" w:cs="Times New Roman"/>
          <w:sz w:val="24"/>
          <w:szCs w:val="24"/>
          <w:lang w:val="es-419"/>
        </w:rPr>
        <w:t>e</w:t>
      </w:r>
      <w:r w:rsidRPr="00781EA1">
        <w:rPr>
          <w:rFonts w:ascii="Times New Roman" w:eastAsia="Arial" w:hAnsi="Times New Roman" w:cs="Times New Roman"/>
          <w:spacing w:val="20"/>
          <w:sz w:val="24"/>
          <w:szCs w:val="24"/>
          <w:lang w:val="es-419"/>
        </w:rPr>
        <w:t xml:space="preserve"> </w:t>
      </w:r>
      <w:r w:rsidRPr="00781EA1">
        <w:rPr>
          <w:rFonts w:ascii="Times New Roman" w:eastAsia="Arial" w:hAnsi="Times New Roman" w:cs="Times New Roman"/>
          <w:spacing w:val="-4"/>
          <w:sz w:val="24"/>
          <w:szCs w:val="24"/>
          <w:lang w:val="es-419"/>
        </w:rPr>
        <w:t>1</w:t>
      </w:r>
      <w:r w:rsidRPr="00781EA1">
        <w:rPr>
          <w:rFonts w:ascii="Times New Roman" w:eastAsia="Arial" w:hAnsi="Times New Roman" w:cs="Times New Roman"/>
          <w:spacing w:val="1"/>
          <w:sz w:val="24"/>
          <w:szCs w:val="24"/>
          <w:lang w:val="es-419"/>
        </w:rPr>
        <w:t>79</w:t>
      </w:r>
      <w:r w:rsidRPr="00781EA1">
        <w:rPr>
          <w:rFonts w:ascii="Times New Roman" w:eastAsia="Arial" w:hAnsi="Times New Roman" w:cs="Times New Roman"/>
          <w:sz w:val="24"/>
          <w:szCs w:val="24"/>
          <w:lang w:val="es-419"/>
        </w:rPr>
        <w:t>7</w:t>
      </w:r>
      <w:r w:rsidRPr="00781EA1">
        <w:rPr>
          <w:rFonts w:ascii="Times New Roman" w:eastAsia="Arial" w:hAnsi="Times New Roman" w:cs="Times New Roman"/>
          <w:spacing w:val="16"/>
          <w:sz w:val="24"/>
          <w:szCs w:val="24"/>
          <w:lang w:val="es-419"/>
        </w:rPr>
        <w:t xml:space="preserve"> </w:t>
      </w:r>
      <w:r w:rsidRPr="00781EA1">
        <w:rPr>
          <w:rFonts w:ascii="Times New Roman" w:eastAsia="Arial" w:hAnsi="Times New Roman" w:cs="Times New Roman"/>
          <w:sz w:val="24"/>
          <w:szCs w:val="24"/>
          <w:lang w:val="es-419"/>
        </w:rPr>
        <w:t>y</w:t>
      </w:r>
      <w:r w:rsidRPr="00781EA1">
        <w:rPr>
          <w:rFonts w:ascii="Times New Roman" w:eastAsia="Arial" w:hAnsi="Times New Roman" w:cs="Times New Roman"/>
          <w:spacing w:val="16"/>
          <w:sz w:val="24"/>
          <w:szCs w:val="24"/>
          <w:lang w:val="es-419"/>
        </w:rPr>
        <w:t xml:space="preserve"> </w:t>
      </w:r>
      <w:r w:rsidRPr="00781EA1">
        <w:rPr>
          <w:rFonts w:ascii="Times New Roman" w:eastAsia="Arial" w:hAnsi="Times New Roman" w:cs="Times New Roman"/>
          <w:spacing w:val="1"/>
          <w:sz w:val="24"/>
          <w:szCs w:val="24"/>
          <w:lang w:val="es-419"/>
        </w:rPr>
        <w:t>1802</w:t>
      </w:r>
      <w:r w:rsidRPr="00781EA1">
        <w:rPr>
          <w:rFonts w:ascii="Times New Roman" w:eastAsia="Arial" w:hAnsi="Times New Roman" w:cs="Times New Roman"/>
          <w:sz w:val="24"/>
          <w:szCs w:val="24"/>
          <w:lang w:val="es-419"/>
        </w:rPr>
        <w:t>)</w:t>
      </w:r>
      <w:r w:rsidRPr="00781EA1">
        <w:rPr>
          <w:rFonts w:ascii="Times New Roman" w:eastAsia="Arial" w:hAnsi="Times New Roman" w:cs="Times New Roman"/>
          <w:spacing w:val="21"/>
          <w:sz w:val="24"/>
          <w:szCs w:val="24"/>
          <w:lang w:val="es-419"/>
        </w:rPr>
        <w:t xml:space="preserve"> </w:t>
      </w:r>
      <w:r w:rsidRPr="00781EA1">
        <w:rPr>
          <w:rFonts w:ascii="Times New Roman" w:eastAsia="Arial" w:hAnsi="Times New Roman" w:cs="Times New Roman"/>
          <w:sz w:val="24"/>
          <w:szCs w:val="24"/>
          <w:lang w:val="es-419"/>
        </w:rPr>
        <w:t xml:space="preserve">y </w:t>
      </w:r>
      <w:r w:rsidRPr="00781EA1">
        <w:rPr>
          <w:rFonts w:ascii="Times New Roman" w:eastAsia="Arial" w:hAnsi="Times New Roman" w:cs="Times New Roman"/>
          <w:spacing w:val="34"/>
          <w:sz w:val="24"/>
          <w:szCs w:val="24"/>
          <w:lang w:val="es-419"/>
        </w:rPr>
        <w:t>Creoles</w:t>
      </w:r>
      <w:r w:rsidRPr="00781EA1">
        <w:rPr>
          <w:rFonts w:ascii="Times New Roman" w:eastAsia="Arial" w:hAnsi="Times New Roman" w:cs="Times New Roman"/>
          <w:spacing w:val="15"/>
          <w:sz w:val="24"/>
          <w:szCs w:val="24"/>
          <w:lang w:val="es-419"/>
        </w:rPr>
        <w:t xml:space="preserve"> </w:t>
      </w:r>
      <w:r w:rsidRPr="00781EA1">
        <w:rPr>
          <w:rFonts w:ascii="Times New Roman" w:eastAsia="Arial" w:hAnsi="Times New Roman" w:cs="Times New Roman"/>
          <w:spacing w:val="1"/>
          <w:sz w:val="24"/>
          <w:szCs w:val="24"/>
          <w:lang w:val="es-419"/>
        </w:rPr>
        <w:t>(como parte de un</w:t>
      </w:r>
      <w:r w:rsidRPr="00781EA1">
        <w:rPr>
          <w:rFonts w:ascii="Times New Roman" w:eastAsia="Arial" w:hAnsi="Times New Roman" w:cs="Times New Roman"/>
          <w:sz w:val="24"/>
          <w:szCs w:val="24"/>
          <w:lang w:val="es-419"/>
        </w:rPr>
        <w:t xml:space="preserve">a </w:t>
      </w:r>
      <w:r w:rsidRPr="00781EA1">
        <w:rPr>
          <w:rFonts w:ascii="Times New Roman" w:eastAsia="Arial" w:hAnsi="Times New Roman" w:cs="Times New Roman"/>
          <w:spacing w:val="1"/>
          <w:position w:val="-1"/>
          <w:sz w:val="24"/>
          <w:szCs w:val="24"/>
          <w:lang w:val="es-419"/>
        </w:rPr>
        <w:t>m</w:t>
      </w:r>
      <w:r w:rsidRPr="00781EA1">
        <w:rPr>
          <w:rFonts w:ascii="Times New Roman" w:eastAsia="Arial" w:hAnsi="Times New Roman" w:cs="Times New Roman"/>
          <w:position w:val="-1"/>
          <w:sz w:val="24"/>
          <w:szCs w:val="24"/>
          <w:lang w:val="es-419"/>
        </w:rPr>
        <w:t>ig</w:t>
      </w:r>
      <w:r w:rsidRPr="00781EA1">
        <w:rPr>
          <w:rFonts w:ascii="Times New Roman" w:eastAsia="Arial" w:hAnsi="Times New Roman" w:cs="Times New Roman"/>
          <w:spacing w:val="2"/>
          <w:position w:val="-1"/>
          <w:sz w:val="24"/>
          <w:szCs w:val="24"/>
          <w:lang w:val="es-419"/>
        </w:rPr>
        <w:t>r</w:t>
      </w:r>
      <w:r w:rsidRPr="00781EA1">
        <w:rPr>
          <w:rFonts w:ascii="Times New Roman" w:eastAsia="Arial" w:hAnsi="Times New Roman" w:cs="Times New Roman"/>
          <w:spacing w:val="1"/>
          <w:position w:val="-1"/>
          <w:sz w:val="24"/>
          <w:szCs w:val="24"/>
          <w:lang w:val="es-419"/>
        </w:rPr>
        <w:t>a</w:t>
      </w:r>
      <w:r w:rsidRPr="00781EA1">
        <w:rPr>
          <w:rFonts w:ascii="Times New Roman" w:eastAsia="Arial" w:hAnsi="Times New Roman" w:cs="Times New Roman"/>
          <w:position w:val="-1"/>
          <w:sz w:val="24"/>
          <w:szCs w:val="24"/>
          <w:lang w:val="es-419"/>
        </w:rPr>
        <w:t>ción</w:t>
      </w:r>
      <w:r w:rsidRPr="00781EA1">
        <w:rPr>
          <w:rFonts w:ascii="Times New Roman" w:eastAsia="Arial" w:hAnsi="Times New Roman" w:cs="Times New Roman"/>
          <w:spacing w:val="1"/>
          <w:position w:val="-1"/>
          <w:sz w:val="24"/>
          <w:szCs w:val="24"/>
          <w:lang w:val="es-419"/>
        </w:rPr>
        <w:t xml:space="preserve"> </w:t>
      </w:r>
      <w:r w:rsidRPr="00781EA1">
        <w:rPr>
          <w:rFonts w:ascii="Times New Roman" w:eastAsia="Arial" w:hAnsi="Times New Roman" w:cs="Times New Roman"/>
          <w:position w:val="-1"/>
          <w:sz w:val="24"/>
          <w:szCs w:val="24"/>
          <w:lang w:val="es-419"/>
        </w:rPr>
        <w:t>l</w:t>
      </w:r>
      <w:r w:rsidRPr="00781EA1">
        <w:rPr>
          <w:rFonts w:ascii="Times New Roman" w:eastAsia="Arial" w:hAnsi="Times New Roman" w:cs="Times New Roman"/>
          <w:spacing w:val="-4"/>
          <w:position w:val="-1"/>
          <w:sz w:val="24"/>
          <w:szCs w:val="24"/>
          <w:lang w:val="es-419"/>
        </w:rPr>
        <w:t>a</w:t>
      </w:r>
      <w:r w:rsidRPr="00781EA1">
        <w:rPr>
          <w:rFonts w:ascii="Times New Roman" w:eastAsia="Arial" w:hAnsi="Times New Roman" w:cs="Times New Roman"/>
          <w:spacing w:val="1"/>
          <w:position w:val="-1"/>
          <w:sz w:val="24"/>
          <w:szCs w:val="24"/>
          <w:lang w:val="es-419"/>
        </w:rPr>
        <w:t>bora</w:t>
      </w:r>
      <w:r w:rsidRPr="00781EA1">
        <w:rPr>
          <w:rFonts w:ascii="Times New Roman" w:eastAsia="Arial" w:hAnsi="Times New Roman" w:cs="Times New Roman"/>
          <w:position w:val="-1"/>
          <w:sz w:val="24"/>
          <w:szCs w:val="24"/>
          <w:lang w:val="es-419"/>
        </w:rPr>
        <w:t>l</w:t>
      </w:r>
      <w:r w:rsidRPr="00781EA1">
        <w:rPr>
          <w:rFonts w:ascii="Times New Roman" w:eastAsia="Arial" w:hAnsi="Times New Roman" w:cs="Times New Roman"/>
          <w:spacing w:val="-5"/>
          <w:position w:val="-1"/>
          <w:sz w:val="24"/>
          <w:szCs w:val="24"/>
          <w:lang w:val="es-419"/>
        </w:rPr>
        <w:t xml:space="preserve"> </w:t>
      </w:r>
      <w:r w:rsidRPr="00781EA1">
        <w:rPr>
          <w:rFonts w:ascii="Times New Roman" w:eastAsia="Arial" w:hAnsi="Times New Roman" w:cs="Times New Roman"/>
          <w:position w:val="-1"/>
          <w:sz w:val="24"/>
          <w:szCs w:val="24"/>
          <w:lang w:val="es-419"/>
        </w:rPr>
        <w:t>a</w:t>
      </w:r>
      <w:r w:rsidRPr="00781EA1">
        <w:rPr>
          <w:rFonts w:ascii="Times New Roman" w:eastAsia="Arial" w:hAnsi="Times New Roman" w:cs="Times New Roman"/>
          <w:spacing w:val="1"/>
          <w:position w:val="-1"/>
          <w:sz w:val="24"/>
          <w:szCs w:val="24"/>
          <w:lang w:val="es-419"/>
        </w:rPr>
        <w:t xml:space="preserve"> pa</w:t>
      </w:r>
      <w:r w:rsidRPr="00781EA1">
        <w:rPr>
          <w:rFonts w:ascii="Times New Roman" w:eastAsia="Arial" w:hAnsi="Times New Roman" w:cs="Times New Roman"/>
          <w:spacing w:val="-3"/>
          <w:position w:val="-1"/>
          <w:sz w:val="24"/>
          <w:szCs w:val="24"/>
          <w:lang w:val="es-419"/>
        </w:rPr>
        <w:t>r</w:t>
      </w:r>
      <w:r w:rsidRPr="00781EA1">
        <w:rPr>
          <w:rFonts w:ascii="Times New Roman" w:eastAsia="Arial" w:hAnsi="Times New Roman" w:cs="Times New Roman"/>
          <w:position w:val="-1"/>
          <w:sz w:val="24"/>
          <w:szCs w:val="24"/>
          <w:lang w:val="es-419"/>
        </w:rPr>
        <w:t>tir</w:t>
      </w:r>
      <w:r w:rsidRPr="00781EA1">
        <w:rPr>
          <w:rFonts w:ascii="Times New Roman" w:eastAsia="Arial" w:hAnsi="Times New Roman" w:cs="Times New Roman"/>
          <w:spacing w:val="2"/>
          <w:position w:val="-1"/>
          <w:sz w:val="24"/>
          <w:szCs w:val="24"/>
          <w:lang w:val="es-419"/>
        </w:rPr>
        <w:t xml:space="preserve"> </w:t>
      </w:r>
      <w:r w:rsidRPr="00781EA1">
        <w:rPr>
          <w:rFonts w:ascii="Times New Roman" w:eastAsia="Arial" w:hAnsi="Times New Roman" w:cs="Times New Roman"/>
          <w:spacing w:val="1"/>
          <w:position w:val="-1"/>
          <w:sz w:val="24"/>
          <w:szCs w:val="24"/>
          <w:lang w:val="es-419"/>
        </w:rPr>
        <w:t>d</w:t>
      </w:r>
      <w:r w:rsidRPr="00781EA1">
        <w:rPr>
          <w:rFonts w:ascii="Times New Roman" w:eastAsia="Arial" w:hAnsi="Times New Roman" w:cs="Times New Roman"/>
          <w:position w:val="-1"/>
          <w:sz w:val="24"/>
          <w:szCs w:val="24"/>
          <w:lang w:val="es-419"/>
        </w:rPr>
        <w:t>e</w:t>
      </w:r>
      <w:r w:rsidRPr="00781EA1">
        <w:rPr>
          <w:rFonts w:ascii="Times New Roman" w:eastAsia="Arial" w:hAnsi="Times New Roman" w:cs="Times New Roman"/>
          <w:spacing w:val="-3"/>
          <w:position w:val="-1"/>
          <w:sz w:val="24"/>
          <w:szCs w:val="24"/>
          <w:lang w:val="es-419"/>
        </w:rPr>
        <w:t xml:space="preserve"> </w:t>
      </w:r>
      <w:r w:rsidRPr="00781EA1">
        <w:rPr>
          <w:rFonts w:ascii="Times New Roman" w:eastAsia="Arial" w:hAnsi="Times New Roman" w:cs="Times New Roman"/>
          <w:spacing w:val="1"/>
          <w:position w:val="-1"/>
          <w:sz w:val="24"/>
          <w:szCs w:val="24"/>
          <w:lang w:val="es-419"/>
        </w:rPr>
        <w:t>1848)</w:t>
      </w:r>
      <w:r w:rsidRPr="00781EA1">
        <w:rPr>
          <w:rFonts w:ascii="Times New Roman" w:eastAsia="Arial" w:hAnsi="Times New Roman" w:cs="Times New Roman"/>
          <w:position w:val="-1"/>
          <w:sz w:val="24"/>
          <w:szCs w:val="24"/>
          <w:lang w:val="es-419"/>
        </w:rPr>
        <w:t>.</w:t>
      </w:r>
    </w:p>
    <w:p w:rsidR="00F73ED5" w:rsidRPr="00781EA1" w:rsidRDefault="00F73ED5" w:rsidP="00F73ED5">
      <w:pPr>
        <w:jc w:val="both"/>
        <w:rPr>
          <w:rFonts w:ascii="Times New Roman" w:hAnsi="Times New Roman" w:cs="Times New Roman"/>
          <w:sz w:val="24"/>
          <w:szCs w:val="24"/>
        </w:rPr>
      </w:pPr>
      <w:r w:rsidRPr="00781EA1">
        <w:rPr>
          <w:rFonts w:ascii="Times New Roman" w:hAnsi="Times New Roman" w:cs="Times New Roman"/>
          <w:sz w:val="24"/>
          <w:szCs w:val="24"/>
        </w:rPr>
        <w:t>La   misma fuente censal revela que 86.5% son de mujeres afrodescendientes, creole y afromestizas de 7 años o más que están alfabetizadas para 13.5% de hombres; del mismo modo que 82.9% son de mujeres Garífuna para un total de 17.1% de personas del sexo masculino. En la jefatura del hogar figura que 76.6% de las mujeres son afrodescendientes, creole y afromestizas para 23.4% del sexo masculino, mientras que en la cultura Garífuna esto representa casi 70% de las mujeres para poco más de 30% con jefatura de hogar masculina, respectivamente. La población joven se calcula en un 36 por ciento entre 13 y 30 años</w:t>
      </w:r>
      <w:r w:rsidRPr="00781EA1">
        <w:rPr>
          <w:rStyle w:val="Refdenotaalpie"/>
          <w:rFonts w:ascii="Times New Roman" w:hAnsi="Times New Roman" w:cs="Times New Roman"/>
          <w:sz w:val="24"/>
          <w:szCs w:val="24"/>
        </w:rPr>
        <w:footnoteReference w:id="3"/>
      </w:r>
      <w:r w:rsidRPr="00781EA1">
        <w:rPr>
          <w:rFonts w:ascii="Times New Roman" w:hAnsi="Times New Roman" w:cs="Times New Roman"/>
          <w:sz w:val="24"/>
          <w:szCs w:val="24"/>
        </w:rPr>
        <w:t>, quienes cultivan una cultura de paz y realizan grandes aportes al arte, la cultura y el deporte en el país.</w:t>
      </w:r>
    </w:p>
    <w:p w:rsidR="00F73ED5" w:rsidRPr="00781EA1" w:rsidRDefault="00F73ED5" w:rsidP="00F73ED5">
      <w:pPr>
        <w:jc w:val="both"/>
        <w:rPr>
          <w:rFonts w:ascii="Times New Roman" w:hAnsi="Times New Roman" w:cs="Times New Roman"/>
          <w:sz w:val="24"/>
          <w:szCs w:val="24"/>
        </w:rPr>
      </w:pPr>
      <w:r w:rsidRPr="00781EA1">
        <w:rPr>
          <w:rFonts w:ascii="Times New Roman" w:hAnsi="Times New Roman" w:cs="Times New Roman"/>
          <w:sz w:val="24"/>
          <w:szCs w:val="24"/>
        </w:rPr>
        <w:t>Sin embargo, se añade como obstáculo la falta de desagregación de datos que conduzca a conocer áreas de preocupación como nivel de escolarización universitaria, migración, violencia, discapacidad, ingreso, acceso a la salud, vivienda, seguridad, trabajo o acceso a la justicia, entre otros. Se deduce que en la producción de datos se privilegia representatividad de mayoría numérica en materia de población para elaboración de políticas y programas que llevan a cabo los gobiernos, en detrimento de la representatividad sustantiva de la minoría aquí representada por aquellos de ascendencia africana.</w:t>
      </w:r>
    </w:p>
    <w:p w:rsidR="00F73ED5" w:rsidRPr="005F5DC9" w:rsidRDefault="00F73ED5" w:rsidP="00F73ED5">
      <w:pPr>
        <w:jc w:val="both"/>
        <w:rPr>
          <w:rFonts w:ascii="Times New Roman" w:eastAsia="Arial" w:hAnsi="Times New Roman" w:cs="Times New Roman"/>
          <w:sz w:val="24"/>
          <w:szCs w:val="24"/>
          <w:lang w:val="es-419"/>
        </w:rPr>
      </w:pPr>
      <w:r w:rsidRPr="00781EA1">
        <w:rPr>
          <w:rFonts w:ascii="Times New Roman" w:eastAsia="Arial" w:hAnsi="Times New Roman" w:cs="Times New Roman"/>
          <w:sz w:val="24"/>
          <w:szCs w:val="24"/>
          <w:lang w:val="es-419"/>
        </w:rPr>
        <w:t>En la</w:t>
      </w:r>
      <w:r w:rsidRPr="00781EA1">
        <w:rPr>
          <w:rFonts w:ascii="Times New Roman" w:eastAsia="Arial" w:hAnsi="Times New Roman" w:cs="Times New Roman"/>
          <w:spacing w:val="1"/>
          <w:sz w:val="24"/>
          <w:szCs w:val="24"/>
          <w:lang w:val="es-419"/>
        </w:rPr>
        <w:t xml:space="preserve"> </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1"/>
          <w:sz w:val="24"/>
          <w:szCs w:val="24"/>
          <w:lang w:val="es-419"/>
        </w:rPr>
        <w:t>o</w:t>
      </w:r>
      <w:r w:rsidRPr="00781EA1">
        <w:rPr>
          <w:rFonts w:ascii="Times New Roman" w:eastAsia="Arial" w:hAnsi="Times New Roman" w:cs="Times New Roman"/>
          <w:sz w:val="24"/>
          <w:szCs w:val="24"/>
          <w:lang w:val="es-419"/>
        </w:rPr>
        <w:t>cie</w:t>
      </w:r>
      <w:r w:rsidRPr="00781EA1">
        <w:rPr>
          <w:rFonts w:ascii="Times New Roman" w:eastAsia="Arial" w:hAnsi="Times New Roman" w:cs="Times New Roman"/>
          <w:spacing w:val="1"/>
          <w:sz w:val="24"/>
          <w:szCs w:val="24"/>
          <w:lang w:val="es-419"/>
        </w:rPr>
        <w:t>da</w:t>
      </w:r>
      <w:r w:rsidRPr="00781EA1">
        <w:rPr>
          <w:rFonts w:ascii="Times New Roman" w:eastAsia="Arial" w:hAnsi="Times New Roman" w:cs="Times New Roman"/>
          <w:sz w:val="24"/>
          <w:szCs w:val="24"/>
          <w:lang w:val="es-419"/>
        </w:rPr>
        <w:t>d</w:t>
      </w:r>
      <w:r w:rsidRPr="00781EA1">
        <w:rPr>
          <w:rFonts w:ascii="Times New Roman" w:eastAsia="Arial" w:hAnsi="Times New Roman" w:cs="Times New Roman"/>
          <w:spacing w:val="1"/>
          <w:sz w:val="24"/>
          <w:szCs w:val="24"/>
          <w:lang w:val="es-419"/>
        </w:rPr>
        <w:t xml:space="preserve"> g</w:t>
      </w:r>
      <w:r w:rsidRPr="00781EA1">
        <w:rPr>
          <w:rFonts w:ascii="Times New Roman" w:eastAsia="Arial" w:hAnsi="Times New Roman" w:cs="Times New Roman"/>
          <w:spacing w:val="-4"/>
          <w:sz w:val="24"/>
          <w:szCs w:val="24"/>
          <w:lang w:val="es-419"/>
        </w:rPr>
        <w:t>u</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t</w:t>
      </w:r>
      <w:r w:rsidRPr="00781EA1">
        <w:rPr>
          <w:rFonts w:ascii="Times New Roman" w:eastAsia="Arial" w:hAnsi="Times New Roman" w:cs="Times New Roman"/>
          <w:spacing w:val="1"/>
          <w:sz w:val="24"/>
          <w:szCs w:val="24"/>
          <w:lang w:val="es-419"/>
        </w:rPr>
        <w:t>ema</w:t>
      </w:r>
      <w:r w:rsidRPr="00781EA1">
        <w:rPr>
          <w:rFonts w:ascii="Times New Roman" w:eastAsia="Arial" w:hAnsi="Times New Roman" w:cs="Times New Roman"/>
          <w:sz w:val="24"/>
          <w:szCs w:val="24"/>
          <w:lang w:val="es-419"/>
        </w:rPr>
        <w:t>lt</w:t>
      </w:r>
      <w:r w:rsidRPr="00781EA1">
        <w:rPr>
          <w:rFonts w:ascii="Times New Roman" w:eastAsia="Arial" w:hAnsi="Times New Roman" w:cs="Times New Roman"/>
          <w:spacing w:val="1"/>
          <w:sz w:val="24"/>
          <w:szCs w:val="24"/>
          <w:lang w:val="es-419"/>
        </w:rPr>
        <w:t>e</w:t>
      </w:r>
      <w:r w:rsidRPr="00781EA1">
        <w:rPr>
          <w:rFonts w:ascii="Times New Roman" w:eastAsia="Arial" w:hAnsi="Times New Roman" w:cs="Times New Roman"/>
          <w:sz w:val="24"/>
          <w:szCs w:val="24"/>
          <w:lang w:val="es-419"/>
        </w:rPr>
        <w:t>ca</w:t>
      </w:r>
      <w:r w:rsidRPr="00781EA1">
        <w:rPr>
          <w:rFonts w:ascii="Times New Roman" w:eastAsia="Arial" w:hAnsi="Times New Roman" w:cs="Times New Roman"/>
          <w:spacing w:val="1"/>
          <w:sz w:val="24"/>
          <w:szCs w:val="24"/>
          <w:lang w:val="es-419"/>
        </w:rPr>
        <w:t xml:space="preserve"> </w:t>
      </w:r>
      <w:r w:rsidRPr="00781EA1">
        <w:rPr>
          <w:rFonts w:ascii="Times New Roman" w:eastAsia="Arial" w:hAnsi="Times New Roman" w:cs="Times New Roman"/>
          <w:spacing w:val="-4"/>
          <w:sz w:val="24"/>
          <w:szCs w:val="24"/>
          <w:lang w:val="es-419"/>
        </w:rPr>
        <w:t>persiste</w:t>
      </w:r>
      <w:r w:rsidRPr="00781EA1">
        <w:rPr>
          <w:rFonts w:ascii="Times New Roman" w:eastAsia="Arial" w:hAnsi="Times New Roman" w:cs="Times New Roman"/>
          <w:spacing w:val="1"/>
          <w:sz w:val="24"/>
          <w:szCs w:val="24"/>
          <w:lang w:val="es-419"/>
        </w:rPr>
        <w:t xml:space="preserve"> u</w:t>
      </w:r>
      <w:r w:rsidRPr="00781EA1">
        <w:rPr>
          <w:rFonts w:ascii="Times New Roman" w:eastAsia="Arial" w:hAnsi="Times New Roman" w:cs="Times New Roman"/>
          <w:sz w:val="24"/>
          <w:szCs w:val="24"/>
          <w:lang w:val="es-419"/>
        </w:rPr>
        <w:t>n</w:t>
      </w:r>
      <w:r w:rsidRPr="00781EA1">
        <w:rPr>
          <w:rFonts w:ascii="Times New Roman" w:eastAsia="Arial" w:hAnsi="Times New Roman" w:cs="Times New Roman"/>
          <w:spacing w:val="1"/>
          <w:sz w:val="24"/>
          <w:szCs w:val="24"/>
          <w:lang w:val="es-419"/>
        </w:rPr>
        <w:t xml:space="preserve"> </w:t>
      </w:r>
      <w:r w:rsidRPr="00781EA1">
        <w:rPr>
          <w:rFonts w:ascii="Times New Roman" w:eastAsia="Arial" w:hAnsi="Times New Roman" w:cs="Times New Roman"/>
          <w:sz w:val="24"/>
          <w:szCs w:val="24"/>
          <w:lang w:val="es-419"/>
        </w:rPr>
        <w:t>la</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pacing w:val="-4"/>
          <w:sz w:val="24"/>
          <w:szCs w:val="24"/>
          <w:lang w:val="es-419"/>
        </w:rPr>
        <w:t>g</w:t>
      </w:r>
      <w:r w:rsidRPr="00781EA1">
        <w:rPr>
          <w:rFonts w:ascii="Times New Roman" w:eastAsia="Arial" w:hAnsi="Times New Roman" w:cs="Times New Roman"/>
          <w:sz w:val="24"/>
          <w:szCs w:val="24"/>
          <w:lang w:val="es-419"/>
        </w:rPr>
        <w:t>o</w:t>
      </w:r>
      <w:r w:rsidRPr="00781EA1">
        <w:rPr>
          <w:rFonts w:ascii="Times New Roman" w:eastAsia="Arial" w:hAnsi="Times New Roman" w:cs="Times New Roman"/>
          <w:spacing w:val="1"/>
          <w:sz w:val="24"/>
          <w:szCs w:val="24"/>
          <w:lang w:val="es-419"/>
        </w:rPr>
        <w:t xml:space="preserve"> h</w:t>
      </w:r>
      <w:r w:rsidRPr="00781EA1">
        <w:rPr>
          <w:rFonts w:ascii="Times New Roman" w:eastAsia="Arial" w:hAnsi="Times New Roman" w:cs="Times New Roman"/>
          <w:sz w:val="24"/>
          <w:szCs w:val="24"/>
          <w:lang w:val="es-419"/>
        </w:rPr>
        <w:t>ist</w:t>
      </w:r>
      <w:r w:rsidRPr="00781EA1">
        <w:rPr>
          <w:rFonts w:ascii="Times New Roman" w:eastAsia="Arial" w:hAnsi="Times New Roman" w:cs="Times New Roman"/>
          <w:spacing w:val="1"/>
          <w:sz w:val="24"/>
          <w:szCs w:val="24"/>
          <w:lang w:val="es-419"/>
        </w:rPr>
        <w:t>or</w:t>
      </w:r>
      <w:r w:rsidRPr="00781EA1">
        <w:rPr>
          <w:rFonts w:ascii="Times New Roman" w:eastAsia="Arial" w:hAnsi="Times New Roman" w:cs="Times New Roman"/>
          <w:sz w:val="24"/>
          <w:szCs w:val="24"/>
          <w:lang w:val="es-419"/>
        </w:rPr>
        <w:t xml:space="preserve">ial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e invisibil</w:t>
      </w:r>
      <w:r w:rsidRPr="00781EA1">
        <w:rPr>
          <w:rFonts w:ascii="Times New Roman" w:eastAsia="Arial" w:hAnsi="Times New Roman" w:cs="Times New Roman"/>
          <w:spacing w:val="-1"/>
          <w:sz w:val="24"/>
          <w:szCs w:val="24"/>
          <w:lang w:val="es-419"/>
        </w:rPr>
        <w:t>i</w:t>
      </w:r>
      <w:r w:rsidRPr="00781EA1">
        <w:rPr>
          <w:rFonts w:ascii="Times New Roman" w:eastAsia="Arial" w:hAnsi="Times New Roman" w:cs="Times New Roman"/>
          <w:spacing w:val="1"/>
          <w:sz w:val="24"/>
          <w:szCs w:val="24"/>
          <w:lang w:val="es-419"/>
        </w:rPr>
        <w:t>dade</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pacing w:val="1"/>
          <w:sz w:val="24"/>
          <w:szCs w:val="24"/>
          <w:lang w:val="es-419"/>
        </w:rPr>
        <w:t>d</w:t>
      </w:r>
      <w:r w:rsidRPr="00781EA1">
        <w:rPr>
          <w:rFonts w:ascii="Times New Roman" w:eastAsia="Arial" w:hAnsi="Times New Roman" w:cs="Times New Roman"/>
          <w:sz w:val="24"/>
          <w:szCs w:val="24"/>
          <w:lang w:val="es-419"/>
        </w:rPr>
        <w:t>isc</w:t>
      </w:r>
      <w:r w:rsidRPr="00781EA1">
        <w:rPr>
          <w:rFonts w:ascii="Times New Roman" w:eastAsia="Arial" w:hAnsi="Times New Roman" w:cs="Times New Roman"/>
          <w:spacing w:val="1"/>
          <w:sz w:val="24"/>
          <w:szCs w:val="24"/>
          <w:lang w:val="es-419"/>
        </w:rPr>
        <w:t>r</w:t>
      </w:r>
      <w:r w:rsidRPr="00781EA1">
        <w:rPr>
          <w:rFonts w:ascii="Times New Roman" w:eastAsia="Arial" w:hAnsi="Times New Roman" w:cs="Times New Roman"/>
          <w:spacing w:val="-5"/>
          <w:sz w:val="24"/>
          <w:szCs w:val="24"/>
          <w:lang w:val="es-419"/>
        </w:rPr>
        <w:t>i</w:t>
      </w:r>
      <w:r w:rsidRPr="00781EA1">
        <w:rPr>
          <w:rFonts w:ascii="Times New Roman" w:eastAsia="Arial" w:hAnsi="Times New Roman" w:cs="Times New Roman"/>
          <w:spacing w:val="1"/>
          <w:sz w:val="24"/>
          <w:szCs w:val="24"/>
          <w:lang w:val="es-419"/>
        </w:rPr>
        <w:t>m</w:t>
      </w:r>
      <w:r w:rsidRPr="00781EA1">
        <w:rPr>
          <w:rFonts w:ascii="Times New Roman" w:eastAsia="Arial" w:hAnsi="Times New Roman" w:cs="Times New Roman"/>
          <w:sz w:val="24"/>
          <w:szCs w:val="24"/>
          <w:lang w:val="es-419"/>
        </w:rPr>
        <w:t>in</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 xml:space="preserve">ción </w:t>
      </w:r>
      <w:r w:rsidRPr="00781EA1">
        <w:rPr>
          <w:rFonts w:ascii="Times New Roman" w:eastAsia="Arial" w:hAnsi="Times New Roman" w:cs="Times New Roman"/>
          <w:spacing w:val="1"/>
          <w:sz w:val="24"/>
          <w:szCs w:val="24"/>
          <w:lang w:val="es-419"/>
        </w:rPr>
        <w:t>ra</w:t>
      </w:r>
      <w:r w:rsidRPr="00781EA1">
        <w:rPr>
          <w:rFonts w:ascii="Times New Roman" w:eastAsia="Arial" w:hAnsi="Times New Roman" w:cs="Times New Roman"/>
          <w:sz w:val="24"/>
          <w:szCs w:val="24"/>
          <w:lang w:val="es-419"/>
        </w:rPr>
        <w:t>cial</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z w:val="24"/>
          <w:szCs w:val="24"/>
          <w:lang w:val="es-419"/>
        </w:rPr>
        <w:t>y</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pacing w:val="1"/>
          <w:sz w:val="24"/>
          <w:szCs w:val="24"/>
          <w:lang w:val="es-419"/>
        </w:rPr>
        <w:t>n</w:t>
      </w:r>
      <w:r w:rsidRPr="00781EA1">
        <w:rPr>
          <w:rFonts w:ascii="Times New Roman" w:eastAsia="Arial" w:hAnsi="Times New Roman" w:cs="Times New Roman"/>
          <w:spacing w:val="-4"/>
          <w:sz w:val="24"/>
          <w:szCs w:val="24"/>
          <w:lang w:val="es-419"/>
        </w:rPr>
        <w:t>eg</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ción</w:t>
      </w:r>
      <w:r w:rsidRPr="00781EA1">
        <w:rPr>
          <w:rFonts w:ascii="Times New Roman" w:eastAsia="Arial" w:hAnsi="Times New Roman" w:cs="Times New Roman"/>
          <w:spacing w:val="5"/>
          <w:sz w:val="24"/>
          <w:szCs w:val="24"/>
          <w:lang w:val="es-419"/>
        </w:rPr>
        <w:t xml:space="preserve"> </w:t>
      </w:r>
      <w:r w:rsidRPr="00781EA1">
        <w:rPr>
          <w:rFonts w:ascii="Times New Roman" w:eastAsia="Arial" w:hAnsi="Times New Roman" w:cs="Times New Roman"/>
          <w:sz w:val="24"/>
          <w:szCs w:val="24"/>
          <w:lang w:val="es-419"/>
        </w:rPr>
        <w:t>sist</w:t>
      </w:r>
      <w:r w:rsidRPr="00781EA1">
        <w:rPr>
          <w:rFonts w:ascii="Times New Roman" w:eastAsia="Arial" w:hAnsi="Times New Roman" w:cs="Times New Roman"/>
          <w:spacing w:val="1"/>
          <w:sz w:val="24"/>
          <w:szCs w:val="24"/>
          <w:lang w:val="es-419"/>
        </w:rPr>
        <w:t>em</w:t>
      </w:r>
      <w:r w:rsidRPr="00781EA1">
        <w:rPr>
          <w:rFonts w:ascii="Times New Roman" w:eastAsia="Arial" w:hAnsi="Times New Roman" w:cs="Times New Roman"/>
          <w:spacing w:val="-4"/>
          <w:sz w:val="24"/>
          <w:szCs w:val="24"/>
          <w:lang w:val="es-419"/>
        </w:rPr>
        <w:t>á</w:t>
      </w:r>
      <w:r w:rsidRPr="00781EA1">
        <w:rPr>
          <w:rFonts w:ascii="Times New Roman" w:eastAsia="Arial" w:hAnsi="Times New Roman" w:cs="Times New Roman"/>
          <w:sz w:val="24"/>
          <w:szCs w:val="24"/>
          <w:lang w:val="es-419"/>
        </w:rPr>
        <w:t>tic</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z w:val="24"/>
          <w:szCs w:val="24"/>
          <w:lang w:val="es-419"/>
        </w:rPr>
        <w:t>,</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pacing w:val="1"/>
          <w:sz w:val="24"/>
          <w:szCs w:val="24"/>
          <w:lang w:val="es-419"/>
        </w:rPr>
        <w:t>e</w:t>
      </w:r>
      <w:r w:rsidRPr="00781EA1">
        <w:rPr>
          <w:rFonts w:ascii="Times New Roman" w:eastAsia="Arial" w:hAnsi="Times New Roman" w:cs="Times New Roman"/>
          <w:sz w:val="24"/>
          <w:szCs w:val="24"/>
          <w:lang w:val="es-419"/>
        </w:rPr>
        <w:t>xt</w:t>
      </w:r>
      <w:r w:rsidRPr="00781EA1">
        <w:rPr>
          <w:rFonts w:ascii="Times New Roman" w:eastAsia="Arial" w:hAnsi="Times New Roman" w:cs="Times New Roman"/>
          <w:spacing w:val="-3"/>
          <w:sz w:val="24"/>
          <w:szCs w:val="24"/>
          <w:lang w:val="es-419"/>
        </w:rPr>
        <w:t>e</w:t>
      </w:r>
      <w:r w:rsidRPr="00781EA1">
        <w:rPr>
          <w:rFonts w:ascii="Times New Roman" w:eastAsia="Arial" w:hAnsi="Times New Roman" w:cs="Times New Roman"/>
          <w:spacing w:val="1"/>
          <w:sz w:val="24"/>
          <w:szCs w:val="24"/>
          <w:lang w:val="es-419"/>
        </w:rPr>
        <w:t>r</w:t>
      </w:r>
      <w:r w:rsidRPr="00781EA1">
        <w:rPr>
          <w:rFonts w:ascii="Times New Roman" w:eastAsia="Arial" w:hAnsi="Times New Roman" w:cs="Times New Roman"/>
          <w:sz w:val="24"/>
          <w:szCs w:val="24"/>
          <w:lang w:val="es-419"/>
        </w:rPr>
        <w:t>io</w:t>
      </w:r>
      <w:r w:rsidRPr="00781EA1">
        <w:rPr>
          <w:rFonts w:ascii="Times New Roman" w:eastAsia="Arial" w:hAnsi="Times New Roman" w:cs="Times New Roman"/>
          <w:spacing w:val="2"/>
          <w:sz w:val="24"/>
          <w:szCs w:val="24"/>
          <w:lang w:val="es-419"/>
        </w:rPr>
        <w:t>r</w:t>
      </w:r>
      <w:r w:rsidRPr="00781EA1">
        <w:rPr>
          <w:rFonts w:ascii="Times New Roman" w:eastAsia="Arial" w:hAnsi="Times New Roman" w:cs="Times New Roman"/>
          <w:sz w:val="24"/>
          <w:szCs w:val="24"/>
          <w:lang w:val="es-419"/>
        </w:rPr>
        <w:t>iza</w:t>
      </w:r>
      <w:r w:rsidRPr="00781EA1">
        <w:rPr>
          <w:rFonts w:ascii="Times New Roman" w:eastAsia="Arial" w:hAnsi="Times New Roman" w:cs="Times New Roman"/>
          <w:spacing w:val="-3"/>
          <w:sz w:val="24"/>
          <w:szCs w:val="24"/>
          <w:lang w:val="es-419"/>
        </w:rPr>
        <w:t>d</w:t>
      </w:r>
      <w:r w:rsidRPr="00781EA1">
        <w:rPr>
          <w:rFonts w:ascii="Times New Roman" w:eastAsia="Arial" w:hAnsi="Times New Roman" w:cs="Times New Roman"/>
          <w:sz w:val="24"/>
          <w:szCs w:val="24"/>
          <w:lang w:val="es-419"/>
        </w:rPr>
        <w:t>a</w:t>
      </w:r>
      <w:r w:rsidRPr="00781EA1">
        <w:rPr>
          <w:rFonts w:ascii="Times New Roman" w:eastAsia="Arial" w:hAnsi="Times New Roman" w:cs="Times New Roman"/>
          <w:spacing w:val="4"/>
          <w:sz w:val="24"/>
          <w:szCs w:val="24"/>
          <w:lang w:val="es-419"/>
        </w:rPr>
        <w:t xml:space="preserve"> </w:t>
      </w:r>
      <w:r w:rsidRPr="00781EA1">
        <w:rPr>
          <w:rFonts w:ascii="Times New Roman" w:eastAsia="Arial" w:hAnsi="Times New Roman" w:cs="Times New Roman"/>
          <w:spacing w:val="1"/>
          <w:sz w:val="24"/>
          <w:szCs w:val="24"/>
          <w:lang w:val="es-419"/>
        </w:rPr>
        <w:t>p</w:t>
      </w:r>
      <w:r w:rsidRPr="00781EA1">
        <w:rPr>
          <w:rFonts w:ascii="Times New Roman" w:eastAsia="Arial" w:hAnsi="Times New Roman" w:cs="Times New Roman"/>
          <w:spacing w:val="-4"/>
          <w:sz w:val="24"/>
          <w:szCs w:val="24"/>
          <w:lang w:val="es-419"/>
        </w:rPr>
        <w:t>o</w:t>
      </w:r>
      <w:r w:rsidRPr="00781EA1">
        <w:rPr>
          <w:rFonts w:ascii="Times New Roman" w:eastAsia="Arial" w:hAnsi="Times New Roman" w:cs="Times New Roman"/>
          <w:sz w:val="24"/>
          <w:szCs w:val="24"/>
          <w:lang w:val="es-419"/>
        </w:rPr>
        <w:t xml:space="preserve">r </w:t>
      </w:r>
      <w:r w:rsidRPr="00781EA1">
        <w:rPr>
          <w:rFonts w:ascii="Times New Roman" w:eastAsia="Arial" w:hAnsi="Times New Roman" w:cs="Times New Roman"/>
          <w:spacing w:val="1"/>
          <w:sz w:val="24"/>
          <w:szCs w:val="24"/>
          <w:lang w:val="es-419"/>
        </w:rPr>
        <w:t>de</w:t>
      </w:r>
      <w:r w:rsidRPr="00781EA1">
        <w:rPr>
          <w:rFonts w:ascii="Times New Roman" w:eastAsia="Arial" w:hAnsi="Times New Roman" w:cs="Times New Roman"/>
          <w:sz w:val="24"/>
          <w:szCs w:val="24"/>
          <w:lang w:val="es-419"/>
        </w:rPr>
        <w:t>sig</w:t>
      </w:r>
      <w:r w:rsidRPr="00781EA1">
        <w:rPr>
          <w:rFonts w:ascii="Times New Roman" w:eastAsia="Arial" w:hAnsi="Times New Roman" w:cs="Times New Roman"/>
          <w:spacing w:val="1"/>
          <w:sz w:val="24"/>
          <w:szCs w:val="24"/>
          <w:lang w:val="es-419"/>
        </w:rPr>
        <w:t>ua</w:t>
      </w:r>
      <w:r w:rsidRPr="00781EA1">
        <w:rPr>
          <w:rFonts w:ascii="Times New Roman" w:eastAsia="Arial" w:hAnsi="Times New Roman" w:cs="Times New Roman"/>
          <w:sz w:val="24"/>
          <w:szCs w:val="24"/>
          <w:lang w:val="es-419"/>
        </w:rPr>
        <w:t>ld</w:t>
      </w:r>
      <w:r w:rsidRPr="00781EA1">
        <w:rPr>
          <w:rFonts w:ascii="Times New Roman" w:eastAsia="Arial" w:hAnsi="Times New Roman" w:cs="Times New Roman"/>
          <w:spacing w:val="1"/>
          <w:sz w:val="24"/>
          <w:szCs w:val="24"/>
          <w:lang w:val="es-419"/>
        </w:rPr>
        <w:t>a</w:t>
      </w:r>
      <w:r w:rsidRPr="00781EA1">
        <w:rPr>
          <w:rFonts w:ascii="Times New Roman" w:eastAsia="Arial" w:hAnsi="Times New Roman" w:cs="Times New Roman"/>
          <w:spacing w:val="-4"/>
          <w:sz w:val="24"/>
          <w:szCs w:val="24"/>
          <w:lang w:val="es-419"/>
        </w:rPr>
        <w:t>d</w:t>
      </w:r>
      <w:r w:rsidRPr="00781EA1">
        <w:rPr>
          <w:rFonts w:ascii="Times New Roman" w:eastAsia="Arial" w:hAnsi="Times New Roman" w:cs="Times New Roman"/>
          <w:spacing w:val="1"/>
          <w:sz w:val="24"/>
          <w:szCs w:val="24"/>
          <w:lang w:val="es-419"/>
        </w:rPr>
        <w:t>e</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5"/>
          <w:sz w:val="24"/>
          <w:szCs w:val="24"/>
          <w:lang w:val="es-419"/>
        </w:rPr>
        <w:t xml:space="preserve"> </w:t>
      </w:r>
      <w:r w:rsidRPr="00781EA1">
        <w:rPr>
          <w:rFonts w:ascii="Times New Roman" w:eastAsia="Arial" w:hAnsi="Times New Roman" w:cs="Times New Roman"/>
          <w:spacing w:val="1"/>
          <w:sz w:val="24"/>
          <w:szCs w:val="24"/>
          <w:lang w:val="es-419"/>
        </w:rPr>
        <w:t>ha</w:t>
      </w:r>
      <w:r w:rsidRPr="00781EA1">
        <w:rPr>
          <w:rFonts w:ascii="Times New Roman" w:eastAsia="Arial" w:hAnsi="Times New Roman" w:cs="Times New Roman"/>
          <w:sz w:val="24"/>
          <w:szCs w:val="24"/>
          <w:lang w:val="es-419"/>
        </w:rPr>
        <w:t>cia</w:t>
      </w:r>
      <w:r w:rsidRPr="00781EA1">
        <w:rPr>
          <w:rFonts w:ascii="Times New Roman" w:eastAsia="Arial" w:hAnsi="Times New Roman" w:cs="Times New Roman"/>
          <w:spacing w:val="1"/>
          <w:sz w:val="24"/>
          <w:szCs w:val="24"/>
          <w:lang w:val="es-419"/>
        </w:rPr>
        <w:t xml:space="preserve"> </w:t>
      </w:r>
      <w:r w:rsidRPr="00781EA1">
        <w:rPr>
          <w:rFonts w:ascii="Times New Roman" w:eastAsia="Arial" w:hAnsi="Times New Roman" w:cs="Times New Roman"/>
          <w:sz w:val="24"/>
          <w:szCs w:val="24"/>
          <w:lang w:val="es-419"/>
        </w:rPr>
        <w:t>s</w:t>
      </w:r>
      <w:r w:rsidRPr="00781EA1">
        <w:rPr>
          <w:rFonts w:ascii="Times New Roman" w:eastAsia="Arial" w:hAnsi="Times New Roman" w:cs="Times New Roman"/>
          <w:spacing w:val="1"/>
          <w:sz w:val="24"/>
          <w:szCs w:val="24"/>
          <w:lang w:val="es-419"/>
        </w:rPr>
        <w:t>u</w:t>
      </w:r>
      <w:r w:rsidRPr="00781EA1">
        <w:rPr>
          <w:rFonts w:ascii="Times New Roman" w:eastAsia="Arial" w:hAnsi="Times New Roman" w:cs="Times New Roman"/>
          <w:sz w:val="24"/>
          <w:szCs w:val="24"/>
          <w:lang w:val="es-419"/>
        </w:rPr>
        <w:t xml:space="preserve">s </w:t>
      </w:r>
      <w:r w:rsidRPr="00781EA1">
        <w:rPr>
          <w:rFonts w:ascii="Times New Roman" w:eastAsia="Arial" w:hAnsi="Times New Roman" w:cs="Times New Roman"/>
          <w:spacing w:val="1"/>
          <w:sz w:val="24"/>
          <w:szCs w:val="24"/>
          <w:lang w:val="es-419"/>
        </w:rPr>
        <w:t>pob</w:t>
      </w:r>
      <w:r w:rsidRPr="00781EA1">
        <w:rPr>
          <w:rFonts w:ascii="Times New Roman" w:eastAsia="Arial" w:hAnsi="Times New Roman" w:cs="Times New Roman"/>
          <w:sz w:val="24"/>
          <w:szCs w:val="24"/>
          <w:lang w:val="es-419"/>
        </w:rPr>
        <w:t>laci</w:t>
      </w:r>
      <w:r w:rsidRPr="00781EA1">
        <w:rPr>
          <w:rFonts w:ascii="Times New Roman" w:eastAsia="Arial" w:hAnsi="Times New Roman" w:cs="Times New Roman"/>
          <w:spacing w:val="1"/>
          <w:sz w:val="24"/>
          <w:szCs w:val="24"/>
          <w:lang w:val="es-419"/>
        </w:rPr>
        <w:t>one</w:t>
      </w:r>
      <w:r w:rsidRPr="00781EA1">
        <w:rPr>
          <w:rFonts w:ascii="Times New Roman" w:eastAsia="Arial" w:hAnsi="Times New Roman" w:cs="Times New Roman"/>
          <w:spacing w:val="-5"/>
          <w:sz w:val="24"/>
          <w:szCs w:val="24"/>
          <w:lang w:val="es-419"/>
        </w:rPr>
        <w:t>s</w:t>
      </w:r>
      <w:r w:rsidRPr="00781EA1">
        <w:rPr>
          <w:rFonts w:ascii="Times New Roman" w:eastAsia="Arial" w:hAnsi="Times New Roman" w:cs="Times New Roman"/>
          <w:sz w:val="24"/>
          <w:szCs w:val="24"/>
          <w:lang w:val="es-419"/>
        </w:rPr>
        <w:t>.</w:t>
      </w:r>
      <w:r>
        <w:rPr>
          <w:rFonts w:ascii="Times New Roman" w:eastAsia="Arial" w:hAnsi="Times New Roman" w:cs="Times New Roman"/>
          <w:sz w:val="24"/>
          <w:szCs w:val="24"/>
          <w:lang w:val="es-419"/>
        </w:rPr>
        <w:t xml:space="preserve"> </w:t>
      </w:r>
      <w:r w:rsidRPr="00AE17E5">
        <w:rPr>
          <w:rFonts w:ascii="Times New Roman" w:eastAsia="Arial" w:hAnsi="Times New Roman" w:cs="Times New Roman"/>
          <w:spacing w:val="-6"/>
          <w:sz w:val="24"/>
          <w:szCs w:val="24"/>
          <w:lang w:val="es-419"/>
        </w:rPr>
        <w:t>P</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se</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z w:val="24"/>
          <w:szCs w:val="24"/>
          <w:lang w:val="es-419"/>
        </w:rPr>
        <w:t>a</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z w:val="24"/>
          <w:szCs w:val="24"/>
          <w:lang w:val="es-419"/>
        </w:rPr>
        <w:t>los</w:t>
      </w:r>
      <w:r w:rsidRPr="00AE17E5">
        <w:rPr>
          <w:rFonts w:ascii="Times New Roman" w:eastAsia="Arial" w:hAnsi="Times New Roman" w:cs="Times New Roman"/>
          <w:spacing w:val="1"/>
          <w:sz w:val="24"/>
          <w:szCs w:val="24"/>
          <w:lang w:val="es-419"/>
        </w:rPr>
        <w:t xml:space="preserve"> po</w:t>
      </w:r>
      <w:r w:rsidRPr="00AE17E5">
        <w:rPr>
          <w:rFonts w:ascii="Times New Roman" w:eastAsia="Arial" w:hAnsi="Times New Roman" w:cs="Times New Roman"/>
          <w:sz w:val="24"/>
          <w:szCs w:val="24"/>
          <w:lang w:val="es-419"/>
        </w:rPr>
        <w:t>st</w:t>
      </w:r>
      <w:r w:rsidRPr="00AE17E5">
        <w:rPr>
          <w:rFonts w:ascii="Times New Roman" w:eastAsia="Arial" w:hAnsi="Times New Roman" w:cs="Times New Roman"/>
          <w:spacing w:val="1"/>
          <w:sz w:val="24"/>
          <w:szCs w:val="24"/>
          <w:lang w:val="es-419"/>
        </w:rPr>
        <w:t>u</w:t>
      </w:r>
      <w:r w:rsidRPr="00AE17E5">
        <w:rPr>
          <w:rFonts w:ascii="Times New Roman" w:eastAsia="Arial" w:hAnsi="Times New Roman" w:cs="Times New Roman"/>
          <w:sz w:val="24"/>
          <w:szCs w:val="24"/>
          <w:lang w:val="es-419"/>
        </w:rPr>
        <w:t>la</w:t>
      </w:r>
      <w:r w:rsidRPr="00AE17E5">
        <w:rPr>
          <w:rFonts w:ascii="Times New Roman" w:eastAsia="Arial" w:hAnsi="Times New Roman" w:cs="Times New Roman"/>
          <w:spacing w:val="1"/>
          <w:sz w:val="24"/>
          <w:szCs w:val="24"/>
          <w:lang w:val="es-419"/>
        </w:rPr>
        <w:t>do</w:t>
      </w:r>
      <w:r w:rsidRPr="00AE17E5">
        <w:rPr>
          <w:rFonts w:ascii="Times New Roman" w:eastAsia="Arial" w:hAnsi="Times New Roman" w:cs="Times New Roman"/>
          <w:sz w:val="24"/>
          <w:szCs w:val="24"/>
          <w:lang w:val="es-419"/>
        </w:rPr>
        <w:t>s</w:t>
      </w:r>
      <w:r w:rsidRPr="00AE17E5">
        <w:rPr>
          <w:rFonts w:ascii="Times New Roman" w:eastAsia="Arial" w:hAnsi="Times New Roman" w:cs="Times New Roman"/>
          <w:spacing w:val="1"/>
          <w:sz w:val="24"/>
          <w:szCs w:val="24"/>
          <w:lang w:val="es-419"/>
        </w:rPr>
        <w:t xml:space="preserve"> de</w:t>
      </w:r>
      <w:r w:rsidRPr="00AE17E5">
        <w:rPr>
          <w:rFonts w:ascii="Times New Roman" w:eastAsia="Arial" w:hAnsi="Times New Roman" w:cs="Times New Roman"/>
          <w:sz w:val="24"/>
          <w:szCs w:val="24"/>
          <w:lang w:val="es-419"/>
        </w:rPr>
        <w:t xml:space="preserve">l </w:t>
      </w:r>
      <w:r w:rsidRPr="00AE17E5">
        <w:rPr>
          <w:rFonts w:ascii="Times New Roman" w:eastAsia="Arial" w:hAnsi="Times New Roman" w:cs="Times New Roman"/>
          <w:spacing w:val="-2"/>
          <w:sz w:val="24"/>
          <w:szCs w:val="24"/>
          <w:lang w:val="es-419"/>
        </w:rPr>
        <w:t>A</w:t>
      </w:r>
      <w:r w:rsidRPr="00AE17E5">
        <w:rPr>
          <w:rFonts w:ascii="Times New Roman" w:eastAsia="Arial" w:hAnsi="Times New Roman" w:cs="Times New Roman"/>
          <w:sz w:val="24"/>
          <w:szCs w:val="24"/>
          <w:lang w:val="es-419"/>
        </w:rPr>
        <w:t>cta</w:t>
      </w:r>
      <w:r w:rsidRPr="00AE17E5">
        <w:rPr>
          <w:rFonts w:ascii="Times New Roman" w:eastAsia="Arial" w:hAnsi="Times New Roman" w:cs="Times New Roman"/>
          <w:spacing w:val="2"/>
          <w:sz w:val="24"/>
          <w:szCs w:val="24"/>
          <w:lang w:val="es-419"/>
        </w:rPr>
        <w:t xml:space="preserve"> </w:t>
      </w:r>
      <w:r w:rsidRPr="00AE17E5">
        <w:rPr>
          <w:rFonts w:ascii="Times New Roman" w:eastAsia="Arial" w:hAnsi="Times New Roman" w:cs="Times New Roman"/>
          <w:spacing w:val="1"/>
          <w:sz w:val="24"/>
          <w:szCs w:val="24"/>
          <w:lang w:val="es-419"/>
        </w:rPr>
        <w:t>d</w:t>
      </w:r>
      <w:r w:rsidRPr="00AE17E5">
        <w:rPr>
          <w:rFonts w:ascii="Times New Roman" w:eastAsia="Arial" w:hAnsi="Times New Roman" w:cs="Times New Roman"/>
          <w:sz w:val="24"/>
          <w:szCs w:val="24"/>
          <w:lang w:val="es-419"/>
        </w:rPr>
        <w:t>e I</w:t>
      </w:r>
      <w:r w:rsidRPr="00AE17E5">
        <w:rPr>
          <w:rFonts w:ascii="Times New Roman" w:eastAsia="Arial" w:hAnsi="Times New Roman" w:cs="Times New Roman"/>
          <w:spacing w:val="1"/>
          <w:sz w:val="24"/>
          <w:szCs w:val="24"/>
          <w:lang w:val="es-419"/>
        </w:rPr>
        <w:t>ndepen</w:t>
      </w:r>
      <w:r w:rsidRPr="00AE17E5">
        <w:rPr>
          <w:rFonts w:ascii="Times New Roman" w:eastAsia="Arial" w:hAnsi="Times New Roman" w:cs="Times New Roman"/>
          <w:spacing w:val="-4"/>
          <w:sz w:val="24"/>
          <w:szCs w:val="24"/>
          <w:lang w:val="es-419"/>
        </w:rPr>
        <w:t>d</w:t>
      </w:r>
      <w:r w:rsidRPr="00AE17E5">
        <w:rPr>
          <w:rFonts w:ascii="Times New Roman" w:eastAsia="Arial" w:hAnsi="Times New Roman" w:cs="Times New Roman"/>
          <w:spacing w:val="1"/>
          <w:sz w:val="24"/>
          <w:szCs w:val="24"/>
          <w:lang w:val="es-419"/>
        </w:rPr>
        <w:t>en</w:t>
      </w:r>
      <w:r w:rsidRPr="00AE17E5">
        <w:rPr>
          <w:rFonts w:ascii="Times New Roman" w:eastAsia="Arial" w:hAnsi="Times New Roman" w:cs="Times New Roman"/>
          <w:sz w:val="24"/>
          <w:szCs w:val="24"/>
          <w:lang w:val="es-419"/>
        </w:rPr>
        <w:t>cia</w:t>
      </w:r>
      <w:r w:rsidRPr="00AE17E5">
        <w:rPr>
          <w:rFonts w:ascii="Times New Roman" w:eastAsia="Arial" w:hAnsi="Times New Roman" w:cs="Times New Roman"/>
          <w:spacing w:val="-4"/>
          <w:sz w:val="24"/>
          <w:szCs w:val="24"/>
          <w:lang w:val="es-419"/>
        </w:rPr>
        <w:t xml:space="preserve"> </w:t>
      </w:r>
      <w:r w:rsidRPr="00AE17E5">
        <w:rPr>
          <w:rFonts w:ascii="Times New Roman" w:eastAsia="Arial" w:hAnsi="Times New Roman" w:cs="Times New Roman"/>
          <w:spacing w:val="1"/>
          <w:sz w:val="24"/>
          <w:szCs w:val="24"/>
          <w:lang w:val="es-419"/>
        </w:rPr>
        <w:t>(18</w:t>
      </w:r>
      <w:r w:rsidRPr="00AE17E5">
        <w:rPr>
          <w:rFonts w:ascii="Times New Roman" w:eastAsia="Arial" w:hAnsi="Times New Roman" w:cs="Times New Roman"/>
          <w:spacing w:val="-4"/>
          <w:sz w:val="24"/>
          <w:szCs w:val="24"/>
          <w:lang w:val="es-419"/>
        </w:rPr>
        <w:t>2</w:t>
      </w:r>
      <w:r w:rsidRPr="00AE17E5">
        <w:rPr>
          <w:rFonts w:ascii="Times New Roman" w:eastAsia="Arial" w:hAnsi="Times New Roman" w:cs="Times New Roman"/>
          <w:spacing w:val="1"/>
          <w:sz w:val="24"/>
          <w:szCs w:val="24"/>
          <w:lang w:val="es-419"/>
        </w:rPr>
        <w:t>1</w:t>
      </w:r>
      <w:r w:rsidRPr="00AE17E5">
        <w:rPr>
          <w:rFonts w:ascii="Times New Roman" w:eastAsia="Arial" w:hAnsi="Times New Roman" w:cs="Times New Roman"/>
          <w:sz w:val="24"/>
          <w:szCs w:val="24"/>
          <w:lang w:val="es-419"/>
        </w:rPr>
        <w:t>)</w:t>
      </w:r>
      <w:r w:rsidRPr="00AE17E5">
        <w:rPr>
          <w:rFonts w:ascii="Times New Roman" w:eastAsia="Arial" w:hAnsi="Times New Roman" w:cs="Times New Roman"/>
          <w:spacing w:val="-3"/>
          <w:sz w:val="24"/>
          <w:szCs w:val="24"/>
          <w:lang w:val="es-419"/>
        </w:rPr>
        <w:t xml:space="preserve"> </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n</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z w:val="24"/>
          <w:szCs w:val="24"/>
          <w:lang w:val="es-419"/>
        </w:rPr>
        <w:t>su</w:t>
      </w:r>
      <w:r w:rsidRPr="00AE17E5">
        <w:rPr>
          <w:rFonts w:ascii="Times New Roman" w:eastAsia="Arial" w:hAnsi="Times New Roman" w:cs="Times New Roman"/>
          <w:spacing w:val="-3"/>
          <w:sz w:val="24"/>
          <w:szCs w:val="24"/>
          <w:lang w:val="es-419"/>
        </w:rPr>
        <w:t xml:space="preserve"> </w:t>
      </w:r>
      <w:r w:rsidRPr="00AE17E5">
        <w:rPr>
          <w:rFonts w:ascii="Times New Roman" w:eastAsia="Arial" w:hAnsi="Times New Roman" w:cs="Times New Roman"/>
          <w:spacing w:val="1"/>
          <w:sz w:val="24"/>
          <w:szCs w:val="24"/>
          <w:lang w:val="es-419"/>
        </w:rPr>
        <w:t>ar</w:t>
      </w:r>
      <w:r w:rsidRPr="00AE17E5">
        <w:rPr>
          <w:rFonts w:ascii="Times New Roman" w:eastAsia="Arial" w:hAnsi="Times New Roman" w:cs="Times New Roman"/>
          <w:spacing w:val="-4"/>
          <w:sz w:val="24"/>
          <w:szCs w:val="24"/>
          <w:lang w:val="es-419"/>
        </w:rPr>
        <w:t>t</w:t>
      </w:r>
      <w:r w:rsidRPr="00AE17E5">
        <w:rPr>
          <w:rFonts w:ascii="Times New Roman" w:eastAsia="Arial" w:hAnsi="Times New Roman" w:cs="Times New Roman"/>
          <w:sz w:val="24"/>
          <w:szCs w:val="24"/>
          <w:lang w:val="es-419"/>
        </w:rPr>
        <w:t>íc</w:t>
      </w:r>
      <w:r w:rsidRPr="00AE17E5">
        <w:rPr>
          <w:rFonts w:ascii="Times New Roman" w:eastAsia="Arial" w:hAnsi="Times New Roman" w:cs="Times New Roman"/>
          <w:spacing w:val="1"/>
          <w:sz w:val="24"/>
          <w:szCs w:val="24"/>
          <w:lang w:val="es-419"/>
        </w:rPr>
        <w:t>u</w:t>
      </w:r>
      <w:r w:rsidRPr="00AE17E5">
        <w:rPr>
          <w:rFonts w:ascii="Times New Roman" w:eastAsia="Arial" w:hAnsi="Times New Roman" w:cs="Times New Roman"/>
          <w:sz w:val="24"/>
          <w:szCs w:val="24"/>
          <w:lang w:val="es-419"/>
        </w:rPr>
        <w:t>lo</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z w:val="24"/>
          <w:szCs w:val="24"/>
          <w:lang w:val="es-419"/>
        </w:rPr>
        <w:t>c</w:t>
      </w:r>
      <w:r w:rsidRPr="00AE17E5">
        <w:rPr>
          <w:rFonts w:ascii="Times New Roman" w:eastAsia="Arial" w:hAnsi="Times New Roman" w:cs="Times New Roman"/>
          <w:spacing w:val="-4"/>
          <w:sz w:val="24"/>
          <w:szCs w:val="24"/>
          <w:lang w:val="es-419"/>
        </w:rPr>
        <w:t>u</w:t>
      </w:r>
      <w:r w:rsidRPr="00AE17E5">
        <w:rPr>
          <w:rFonts w:ascii="Times New Roman" w:eastAsia="Arial" w:hAnsi="Times New Roman" w:cs="Times New Roman"/>
          <w:spacing w:val="1"/>
          <w:sz w:val="24"/>
          <w:szCs w:val="24"/>
          <w:lang w:val="es-419"/>
        </w:rPr>
        <w:t>ar</w:t>
      </w:r>
      <w:r w:rsidRPr="00AE17E5">
        <w:rPr>
          <w:rFonts w:ascii="Times New Roman" w:eastAsia="Arial" w:hAnsi="Times New Roman" w:cs="Times New Roman"/>
          <w:sz w:val="24"/>
          <w:szCs w:val="24"/>
          <w:lang w:val="es-419"/>
        </w:rPr>
        <w:t>to</w:t>
      </w:r>
      <w:r w:rsidRPr="00AE17E5">
        <w:rPr>
          <w:rFonts w:ascii="Times New Roman" w:eastAsia="Arial" w:hAnsi="Times New Roman" w:cs="Times New Roman"/>
          <w:spacing w:val="-3"/>
          <w:sz w:val="24"/>
          <w:szCs w:val="24"/>
          <w:lang w:val="es-419"/>
        </w:rPr>
        <w:t xml:space="preserve"> </w:t>
      </w:r>
      <w:r w:rsidRPr="00AE17E5">
        <w:rPr>
          <w:rFonts w:ascii="Times New Roman" w:eastAsia="Arial" w:hAnsi="Times New Roman" w:cs="Times New Roman"/>
          <w:spacing w:val="1"/>
          <w:sz w:val="24"/>
          <w:szCs w:val="24"/>
          <w:lang w:val="es-419"/>
        </w:rPr>
        <w:t>t</w:t>
      </w:r>
      <w:r w:rsidRPr="00AE17E5">
        <w:rPr>
          <w:rFonts w:ascii="Times New Roman" w:eastAsia="Arial" w:hAnsi="Times New Roman" w:cs="Times New Roman"/>
          <w:spacing w:val="-4"/>
          <w:sz w:val="24"/>
          <w:szCs w:val="24"/>
          <w:lang w:val="es-419"/>
        </w:rPr>
        <w:t>e</w:t>
      </w:r>
      <w:r w:rsidRPr="00AE17E5">
        <w:rPr>
          <w:rFonts w:ascii="Times New Roman" w:eastAsia="Arial" w:hAnsi="Times New Roman" w:cs="Times New Roman"/>
          <w:sz w:val="24"/>
          <w:szCs w:val="24"/>
          <w:lang w:val="es-419"/>
        </w:rPr>
        <w:t>xt</w:t>
      </w:r>
      <w:r w:rsidRPr="00AE17E5">
        <w:rPr>
          <w:rFonts w:ascii="Times New Roman" w:eastAsia="Arial" w:hAnsi="Times New Roman" w:cs="Times New Roman"/>
          <w:spacing w:val="1"/>
          <w:sz w:val="24"/>
          <w:szCs w:val="24"/>
          <w:lang w:val="es-419"/>
        </w:rPr>
        <w:t>ua</w:t>
      </w:r>
      <w:r w:rsidRPr="00AE17E5">
        <w:rPr>
          <w:rFonts w:ascii="Times New Roman" w:eastAsia="Arial" w:hAnsi="Times New Roman" w:cs="Times New Roman"/>
          <w:sz w:val="24"/>
          <w:szCs w:val="24"/>
          <w:lang w:val="es-419"/>
        </w:rPr>
        <w:t>l</w:t>
      </w:r>
      <w:r w:rsidRPr="00AE17E5">
        <w:rPr>
          <w:rFonts w:ascii="Times New Roman" w:eastAsia="Arial" w:hAnsi="Times New Roman" w:cs="Times New Roman"/>
          <w:spacing w:val="1"/>
          <w:sz w:val="24"/>
          <w:szCs w:val="24"/>
          <w:lang w:val="es-419"/>
        </w:rPr>
        <w:t>men</w:t>
      </w:r>
      <w:r w:rsidRPr="00AE17E5">
        <w:rPr>
          <w:rFonts w:ascii="Times New Roman" w:eastAsia="Arial" w:hAnsi="Times New Roman" w:cs="Times New Roman"/>
          <w:sz w:val="24"/>
          <w:szCs w:val="24"/>
          <w:lang w:val="es-419"/>
        </w:rPr>
        <w:t>te</w:t>
      </w:r>
      <w:r w:rsidRPr="00AE17E5">
        <w:rPr>
          <w:rFonts w:ascii="Times New Roman" w:eastAsia="Arial" w:hAnsi="Times New Roman" w:cs="Times New Roman"/>
          <w:spacing w:val="-3"/>
          <w:sz w:val="24"/>
          <w:szCs w:val="24"/>
          <w:lang w:val="es-419"/>
        </w:rPr>
        <w:t xml:space="preserve"> </w:t>
      </w:r>
      <w:r w:rsidRPr="00AE17E5">
        <w:rPr>
          <w:rFonts w:ascii="Times New Roman" w:eastAsia="Arial" w:hAnsi="Times New Roman" w:cs="Times New Roman"/>
          <w:spacing w:val="1"/>
          <w:sz w:val="24"/>
          <w:szCs w:val="24"/>
          <w:lang w:val="es-419"/>
        </w:rPr>
        <w:t>qu</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4"/>
          <w:sz w:val="24"/>
          <w:szCs w:val="24"/>
          <w:lang w:val="es-419"/>
        </w:rPr>
        <w:t xml:space="preserve"> </w:t>
      </w:r>
      <w:r w:rsidRPr="00AE17E5">
        <w:rPr>
          <w:rFonts w:ascii="Times New Roman" w:eastAsia="Arial" w:hAnsi="Times New Roman" w:cs="Times New Roman"/>
          <w:spacing w:val="1"/>
          <w:sz w:val="24"/>
          <w:szCs w:val="24"/>
          <w:lang w:val="es-419"/>
        </w:rPr>
        <w:t>de</w:t>
      </w:r>
      <w:r w:rsidRPr="00AE17E5">
        <w:rPr>
          <w:rFonts w:ascii="Times New Roman" w:eastAsia="Arial" w:hAnsi="Times New Roman" w:cs="Times New Roman"/>
          <w:sz w:val="24"/>
          <w:szCs w:val="24"/>
          <w:lang w:val="es-419"/>
        </w:rPr>
        <w:t>cl</w:t>
      </w:r>
      <w:r w:rsidRPr="00AE17E5">
        <w:rPr>
          <w:rFonts w:ascii="Times New Roman" w:eastAsia="Arial" w:hAnsi="Times New Roman" w:cs="Times New Roman"/>
          <w:spacing w:val="-4"/>
          <w:sz w:val="24"/>
          <w:szCs w:val="24"/>
          <w:lang w:val="es-419"/>
        </w:rPr>
        <w:t>a</w:t>
      </w:r>
      <w:r w:rsidRPr="00AE17E5">
        <w:rPr>
          <w:rFonts w:ascii="Times New Roman" w:eastAsia="Arial" w:hAnsi="Times New Roman" w:cs="Times New Roman"/>
          <w:spacing w:val="1"/>
          <w:sz w:val="24"/>
          <w:szCs w:val="24"/>
          <w:lang w:val="es-419"/>
        </w:rPr>
        <w:t>r</w:t>
      </w:r>
      <w:r w:rsidRPr="00AE17E5">
        <w:rPr>
          <w:rFonts w:ascii="Times New Roman" w:eastAsia="Arial" w:hAnsi="Times New Roman" w:cs="Times New Roman"/>
          <w:sz w:val="24"/>
          <w:szCs w:val="24"/>
          <w:lang w:val="es-419"/>
        </w:rPr>
        <w:t>a</w:t>
      </w:r>
      <w:r w:rsidRPr="00AE17E5">
        <w:rPr>
          <w:rFonts w:ascii="Times New Roman" w:eastAsia="Arial" w:hAnsi="Times New Roman" w:cs="Times New Roman"/>
          <w:spacing w:val="7"/>
          <w:sz w:val="24"/>
          <w:szCs w:val="24"/>
          <w:lang w:val="es-419"/>
        </w:rPr>
        <w:t xml:space="preserve"> </w:t>
      </w:r>
      <w:r w:rsidRPr="00AE17E5">
        <w:rPr>
          <w:rFonts w:ascii="Times New Roman" w:eastAsia="Arial" w:hAnsi="Times New Roman" w:cs="Times New Roman"/>
          <w:i/>
          <w:spacing w:val="1"/>
          <w:sz w:val="24"/>
          <w:szCs w:val="24"/>
          <w:lang w:val="es-419"/>
        </w:rPr>
        <w:t>“</w:t>
      </w:r>
      <w:r w:rsidRPr="00AE17E5">
        <w:rPr>
          <w:rFonts w:ascii="Times New Roman" w:eastAsia="Arial" w:hAnsi="Times New Roman" w:cs="Times New Roman"/>
          <w:i/>
          <w:sz w:val="24"/>
          <w:szCs w:val="24"/>
          <w:lang w:val="es-419"/>
        </w:rPr>
        <w:t>.</w:t>
      </w:r>
      <w:r w:rsidRPr="00AE17E5">
        <w:rPr>
          <w:rFonts w:ascii="Times New Roman" w:eastAsia="Arial" w:hAnsi="Times New Roman" w:cs="Times New Roman"/>
          <w:i/>
          <w:spacing w:val="1"/>
          <w:sz w:val="24"/>
          <w:szCs w:val="24"/>
          <w:lang w:val="es-419"/>
        </w:rPr>
        <w:t>.</w:t>
      </w:r>
      <w:r w:rsidRPr="00AE17E5">
        <w:rPr>
          <w:rFonts w:ascii="Times New Roman" w:eastAsia="Arial" w:hAnsi="Times New Roman" w:cs="Times New Roman"/>
          <w:i/>
          <w:sz w:val="24"/>
          <w:szCs w:val="24"/>
          <w:lang w:val="es-419"/>
        </w:rPr>
        <w:t>.</w:t>
      </w:r>
      <w:r w:rsidRPr="00AE17E5">
        <w:rPr>
          <w:rFonts w:ascii="Times New Roman" w:eastAsia="Arial" w:hAnsi="Times New Roman" w:cs="Times New Roman"/>
          <w:i/>
          <w:spacing w:val="1"/>
          <w:sz w:val="24"/>
          <w:szCs w:val="24"/>
          <w:lang w:val="es-419"/>
        </w:rPr>
        <w:t>n</w:t>
      </w:r>
      <w:r w:rsidRPr="00AE17E5">
        <w:rPr>
          <w:rFonts w:ascii="Times New Roman" w:eastAsia="Arial" w:hAnsi="Times New Roman" w:cs="Times New Roman"/>
          <w:i/>
          <w:sz w:val="24"/>
          <w:szCs w:val="24"/>
          <w:lang w:val="es-419"/>
        </w:rPr>
        <w:t>o</w:t>
      </w:r>
      <w:r w:rsidRPr="00AE17E5">
        <w:rPr>
          <w:rFonts w:ascii="Times New Roman" w:eastAsia="Arial" w:hAnsi="Times New Roman" w:cs="Times New Roman"/>
          <w:i/>
          <w:spacing w:val="-4"/>
          <w:sz w:val="24"/>
          <w:szCs w:val="24"/>
          <w:lang w:val="es-419"/>
        </w:rPr>
        <w:t xml:space="preserve"> </w:t>
      </w:r>
      <w:r w:rsidRPr="00AE17E5">
        <w:rPr>
          <w:rFonts w:ascii="Times New Roman" w:eastAsia="Arial" w:hAnsi="Times New Roman" w:cs="Times New Roman"/>
          <w:i/>
          <w:spacing w:val="1"/>
          <w:sz w:val="24"/>
          <w:szCs w:val="24"/>
          <w:lang w:val="es-419"/>
        </w:rPr>
        <w:t>e</w:t>
      </w:r>
      <w:r w:rsidRPr="00AE17E5">
        <w:rPr>
          <w:rFonts w:ascii="Times New Roman" w:eastAsia="Arial" w:hAnsi="Times New Roman" w:cs="Times New Roman"/>
          <w:i/>
          <w:sz w:val="24"/>
          <w:szCs w:val="24"/>
          <w:lang w:val="es-419"/>
        </w:rPr>
        <w:t>xcluir</w:t>
      </w:r>
      <w:r w:rsidRPr="00AE17E5">
        <w:rPr>
          <w:rFonts w:ascii="Times New Roman" w:eastAsia="Arial" w:hAnsi="Times New Roman" w:cs="Times New Roman"/>
          <w:i/>
          <w:spacing w:val="-3"/>
          <w:sz w:val="24"/>
          <w:szCs w:val="24"/>
          <w:lang w:val="es-419"/>
        </w:rPr>
        <w:t xml:space="preserve"> </w:t>
      </w:r>
      <w:r w:rsidRPr="00AE17E5">
        <w:rPr>
          <w:rFonts w:ascii="Times New Roman" w:eastAsia="Arial" w:hAnsi="Times New Roman" w:cs="Times New Roman"/>
          <w:i/>
          <w:spacing w:val="1"/>
          <w:sz w:val="24"/>
          <w:szCs w:val="24"/>
          <w:lang w:val="es-419"/>
        </w:rPr>
        <w:t>d</w:t>
      </w:r>
      <w:r w:rsidRPr="00AE17E5">
        <w:rPr>
          <w:rFonts w:ascii="Times New Roman" w:eastAsia="Arial" w:hAnsi="Times New Roman" w:cs="Times New Roman"/>
          <w:i/>
          <w:sz w:val="24"/>
          <w:szCs w:val="24"/>
          <w:lang w:val="es-419"/>
        </w:rPr>
        <w:t>e la</w:t>
      </w:r>
      <w:r w:rsidRPr="00AE17E5">
        <w:rPr>
          <w:rFonts w:ascii="Times New Roman" w:eastAsia="Arial" w:hAnsi="Times New Roman" w:cs="Times New Roman"/>
          <w:i/>
          <w:spacing w:val="5"/>
          <w:sz w:val="24"/>
          <w:szCs w:val="24"/>
          <w:lang w:val="es-419"/>
        </w:rPr>
        <w:t xml:space="preserve"> </w:t>
      </w:r>
      <w:r w:rsidRPr="00AE17E5">
        <w:rPr>
          <w:rFonts w:ascii="Times New Roman" w:eastAsia="Arial" w:hAnsi="Times New Roman" w:cs="Times New Roman"/>
          <w:i/>
          <w:sz w:val="24"/>
          <w:szCs w:val="24"/>
          <w:lang w:val="es-419"/>
        </w:rPr>
        <w:t>ciu</w:t>
      </w:r>
      <w:r w:rsidRPr="00AE17E5">
        <w:rPr>
          <w:rFonts w:ascii="Times New Roman" w:eastAsia="Arial" w:hAnsi="Times New Roman" w:cs="Times New Roman"/>
          <w:i/>
          <w:spacing w:val="1"/>
          <w:sz w:val="24"/>
          <w:szCs w:val="24"/>
          <w:lang w:val="es-419"/>
        </w:rPr>
        <w:t>dadan</w:t>
      </w:r>
      <w:r w:rsidRPr="00AE17E5">
        <w:rPr>
          <w:rFonts w:ascii="Times New Roman" w:eastAsia="Arial" w:hAnsi="Times New Roman" w:cs="Times New Roman"/>
          <w:i/>
          <w:spacing w:val="-4"/>
          <w:sz w:val="24"/>
          <w:szCs w:val="24"/>
          <w:lang w:val="es-419"/>
        </w:rPr>
        <w:t>í</w:t>
      </w:r>
      <w:r w:rsidRPr="00AE17E5">
        <w:rPr>
          <w:rFonts w:ascii="Times New Roman" w:eastAsia="Arial" w:hAnsi="Times New Roman" w:cs="Times New Roman"/>
          <w:i/>
          <w:sz w:val="24"/>
          <w:szCs w:val="24"/>
          <w:lang w:val="es-419"/>
        </w:rPr>
        <w:t>a</w:t>
      </w:r>
      <w:r w:rsidRPr="00AE17E5">
        <w:rPr>
          <w:rFonts w:ascii="Times New Roman" w:eastAsia="Arial" w:hAnsi="Times New Roman" w:cs="Times New Roman"/>
          <w:i/>
          <w:spacing w:val="5"/>
          <w:sz w:val="24"/>
          <w:szCs w:val="24"/>
          <w:lang w:val="es-419"/>
        </w:rPr>
        <w:t xml:space="preserve"> </w:t>
      </w:r>
      <w:r w:rsidRPr="00AE17E5">
        <w:rPr>
          <w:rFonts w:ascii="Times New Roman" w:eastAsia="Arial" w:hAnsi="Times New Roman" w:cs="Times New Roman"/>
          <w:i/>
          <w:sz w:val="24"/>
          <w:szCs w:val="24"/>
          <w:lang w:val="es-419"/>
        </w:rPr>
        <w:t>a</w:t>
      </w:r>
      <w:r w:rsidRPr="00AE17E5">
        <w:rPr>
          <w:rFonts w:ascii="Times New Roman" w:eastAsia="Arial" w:hAnsi="Times New Roman" w:cs="Times New Roman"/>
          <w:i/>
          <w:spacing w:val="5"/>
          <w:sz w:val="24"/>
          <w:szCs w:val="24"/>
          <w:lang w:val="es-419"/>
        </w:rPr>
        <w:t xml:space="preserve"> </w:t>
      </w:r>
      <w:r w:rsidRPr="00AE17E5">
        <w:rPr>
          <w:rFonts w:ascii="Times New Roman" w:eastAsia="Arial" w:hAnsi="Times New Roman" w:cs="Times New Roman"/>
          <w:i/>
          <w:sz w:val="24"/>
          <w:szCs w:val="24"/>
          <w:lang w:val="es-419"/>
        </w:rPr>
        <w:t>los</w:t>
      </w:r>
      <w:r w:rsidRPr="00AE17E5">
        <w:rPr>
          <w:rFonts w:ascii="Times New Roman" w:eastAsia="Arial" w:hAnsi="Times New Roman" w:cs="Times New Roman"/>
          <w:i/>
          <w:spacing w:val="5"/>
          <w:sz w:val="24"/>
          <w:szCs w:val="24"/>
          <w:lang w:val="es-419"/>
        </w:rPr>
        <w:t xml:space="preserve"> </w:t>
      </w:r>
      <w:r w:rsidRPr="00AE17E5">
        <w:rPr>
          <w:rFonts w:ascii="Times New Roman" w:eastAsia="Arial" w:hAnsi="Times New Roman" w:cs="Times New Roman"/>
          <w:i/>
          <w:spacing w:val="1"/>
          <w:sz w:val="24"/>
          <w:szCs w:val="24"/>
          <w:lang w:val="es-419"/>
        </w:rPr>
        <w:t>or</w:t>
      </w:r>
      <w:r w:rsidRPr="00AE17E5">
        <w:rPr>
          <w:rFonts w:ascii="Times New Roman" w:eastAsia="Arial" w:hAnsi="Times New Roman" w:cs="Times New Roman"/>
          <w:i/>
          <w:spacing w:val="-5"/>
          <w:sz w:val="24"/>
          <w:szCs w:val="24"/>
          <w:lang w:val="es-419"/>
        </w:rPr>
        <w:t>i</w:t>
      </w:r>
      <w:r w:rsidRPr="00AE17E5">
        <w:rPr>
          <w:rFonts w:ascii="Times New Roman" w:eastAsia="Arial" w:hAnsi="Times New Roman" w:cs="Times New Roman"/>
          <w:i/>
          <w:spacing w:val="1"/>
          <w:sz w:val="24"/>
          <w:szCs w:val="24"/>
          <w:lang w:val="es-419"/>
        </w:rPr>
        <w:t>g</w:t>
      </w:r>
      <w:r w:rsidRPr="00AE17E5">
        <w:rPr>
          <w:rFonts w:ascii="Times New Roman" w:eastAsia="Arial" w:hAnsi="Times New Roman" w:cs="Times New Roman"/>
          <w:i/>
          <w:sz w:val="24"/>
          <w:szCs w:val="24"/>
          <w:lang w:val="es-419"/>
        </w:rPr>
        <w:t>in</w:t>
      </w:r>
      <w:r w:rsidRPr="00AE17E5">
        <w:rPr>
          <w:rFonts w:ascii="Times New Roman" w:eastAsia="Arial" w:hAnsi="Times New Roman" w:cs="Times New Roman"/>
          <w:i/>
          <w:spacing w:val="1"/>
          <w:sz w:val="24"/>
          <w:szCs w:val="24"/>
          <w:lang w:val="es-419"/>
        </w:rPr>
        <w:t>ar</w:t>
      </w:r>
      <w:r w:rsidRPr="00AE17E5">
        <w:rPr>
          <w:rFonts w:ascii="Times New Roman" w:eastAsia="Arial" w:hAnsi="Times New Roman" w:cs="Times New Roman"/>
          <w:i/>
          <w:sz w:val="24"/>
          <w:szCs w:val="24"/>
          <w:lang w:val="es-419"/>
        </w:rPr>
        <w:t xml:space="preserve">ios </w:t>
      </w:r>
      <w:r w:rsidRPr="00AE17E5">
        <w:rPr>
          <w:rFonts w:ascii="Times New Roman" w:eastAsia="Arial" w:hAnsi="Times New Roman" w:cs="Times New Roman"/>
          <w:i/>
          <w:spacing w:val="1"/>
          <w:sz w:val="24"/>
          <w:szCs w:val="24"/>
          <w:lang w:val="es-419"/>
        </w:rPr>
        <w:t>d</w:t>
      </w:r>
      <w:r w:rsidRPr="00AE17E5">
        <w:rPr>
          <w:rFonts w:ascii="Times New Roman" w:eastAsia="Arial" w:hAnsi="Times New Roman" w:cs="Times New Roman"/>
          <w:i/>
          <w:sz w:val="24"/>
          <w:szCs w:val="24"/>
          <w:lang w:val="es-419"/>
        </w:rPr>
        <w:t>e</w:t>
      </w:r>
      <w:r w:rsidRPr="00AE17E5">
        <w:rPr>
          <w:rFonts w:ascii="Times New Roman" w:eastAsia="Arial" w:hAnsi="Times New Roman" w:cs="Times New Roman"/>
          <w:i/>
          <w:spacing w:val="5"/>
          <w:sz w:val="24"/>
          <w:szCs w:val="24"/>
          <w:lang w:val="es-419"/>
        </w:rPr>
        <w:t xml:space="preserve"> </w:t>
      </w:r>
      <w:r w:rsidRPr="00AE17E5">
        <w:rPr>
          <w:rFonts w:ascii="Times New Roman" w:eastAsia="Arial" w:hAnsi="Times New Roman" w:cs="Times New Roman"/>
          <w:i/>
          <w:spacing w:val="-2"/>
          <w:sz w:val="24"/>
          <w:szCs w:val="24"/>
          <w:lang w:val="es-419"/>
        </w:rPr>
        <w:t>Á</w:t>
      </w:r>
      <w:r w:rsidRPr="00AE17E5">
        <w:rPr>
          <w:rFonts w:ascii="Times New Roman" w:eastAsia="Arial" w:hAnsi="Times New Roman" w:cs="Times New Roman"/>
          <w:i/>
          <w:sz w:val="24"/>
          <w:szCs w:val="24"/>
          <w:lang w:val="es-419"/>
        </w:rPr>
        <w:t>f</w:t>
      </w:r>
      <w:r w:rsidRPr="00AE17E5">
        <w:rPr>
          <w:rFonts w:ascii="Times New Roman" w:eastAsia="Arial" w:hAnsi="Times New Roman" w:cs="Times New Roman"/>
          <w:i/>
          <w:spacing w:val="2"/>
          <w:sz w:val="24"/>
          <w:szCs w:val="24"/>
          <w:lang w:val="es-419"/>
        </w:rPr>
        <w:t>r</w:t>
      </w:r>
      <w:r w:rsidRPr="00AE17E5">
        <w:rPr>
          <w:rFonts w:ascii="Times New Roman" w:eastAsia="Arial" w:hAnsi="Times New Roman" w:cs="Times New Roman"/>
          <w:i/>
          <w:sz w:val="24"/>
          <w:szCs w:val="24"/>
          <w:lang w:val="es-419"/>
        </w:rPr>
        <w:t>ica</w:t>
      </w:r>
      <w:r w:rsidRPr="00AE17E5">
        <w:rPr>
          <w:rFonts w:ascii="Times New Roman" w:eastAsia="Arial" w:hAnsi="Times New Roman" w:cs="Times New Roman"/>
          <w:i/>
          <w:spacing w:val="1"/>
          <w:sz w:val="24"/>
          <w:szCs w:val="24"/>
          <w:lang w:val="es-419"/>
        </w:rPr>
        <w:t>"</w:t>
      </w:r>
      <w:r w:rsidRPr="00AE17E5">
        <w:rPr>
          <w:rFonts w:ascii="Times New Roman" w:eastAsia="Arial" w:hAnsi="Times New Roman" w:cs="Times New Roman"/>
          <w:i/>
          <w:sz w:val="24"/>
          <w:szCs w:val="24"/>
          <w:lang w:val="es-419"/>
        </w:rPr>
        <w:t>,</w:t>
      </w:r>
      <w:r w:rsidRPr="00AE17E5">
        <w:rPr>
          <w:rFonts w:ascii="Times New Roman" w:eastAsia="Arial" w:hAnsi="Times New Roman" w:cs="Times New Roman"/>
          <w:i/>
          <w:spacing w:val="7"/>
          <w:sz w:val="24"/>
          <w:szCs w:val="24"/>
          <w:lang w:val="es-419"/>
        </w:rPr>
        <w:t xml:space="preserve"> </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z w:val="24"/>
          <w:szCs w:val="24"/>
          <w:lang w:val="es-419"/>
        </w:rPr>
        <w:t xml:space="preserve">sí </w:t>
      </w:r>
      <w:r w:rsidRPr="00AE17E5">
        <w:rPr>
          <w:rFonts w:ascii="Times New Roman" w:eastAsia="Arial" w:hAnsi="Times New Roman" w:cs="Times New Roman"/>
          <w:spacing w:val="1"/>
          <w:sz w:val="24"/>
          <w:szCs w:val="24"/>
          <w:lang w:val="es-419"/>
        </w:rPr>
        <w:t>m</w:t>
      </w:r>
      <w:r w:rsidRPr="00AE17E5">
        <w:rPr>
          <w:rFonts w:ascii="Times New Roman" w:eastAsia="Arial" w:hAnsi="Times New Roman" w:cs="Times New Roman"/>
          <w:sz w:val="24"/>
          <w:szCs w:val="24"/>
          <w:lang w:val="es-419"/>
        </w:rPr>
        <w:t>is</w:t>
      </w:r>
      <w:r w:rsidRPr="00AE17E5">
        <w:rPr>
          <w:rFonts w:ascii="Times New Roman" w:eastAsia="Arial" w:hAnsi="Times New Roman" w:cs="Times New Roman"/>
          <w:spacing w:val="1"/>
          <w:sz w:val="24"/>
          <w:szCs w:val="24"/>
          <w:lang w:val="es-419"/>
        </w:rPr>
        <w:t>mo</w:t>
      </w:r>
      <w:r w:rsidRPr="00AE17E5">
        <w:rPr>
          <w:rFonts w:ascii="Times New Roman" w:eastAsia="Arial" w:hAnsi="Times New Roman" w:cs="Times New Roman"/>
          <w:sz w:val="24"/>
          <w:szCs w:val="24"/>
          <w:lang w:val="es-419"/>
        </w:rPr>
        <w:t>,</w:t>
      </w:r>
      <w:r w:rsidRPr="00AE17E5">
        <w:rPr>
          <w:rFonts w:ascii="Times New Roman" w:eastAsia="Arial" w:hAnsi="Times New Roman" w:cs="Times New Roman"/>
          <w:spacing w:val="6"/>
          <w:sz w:val="24"/>
          <w:szCs w:val="24"/>
          <w:lang w:val="es-419"/>
        </w:rPr>
        <w:t xml:space="preserve"> </w:t>
      </w:r>
      <w:r w:rsidRPr="00AE17E5">
        <w:rPr>
          <w:rFonts w:ascii="Times New Roman" w:eastAsia="Arial" w:hAnsi="Times New Roman" w:cs="Times New Roman"/>
          <w:sz w:val="24"/>
          <w:szCs w:val="24"/>
          <w:lang w:val="es-419"/>
        </w:rPr>
        <w:t>la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pacing w:val="-4"/>
          <w:sz w:val="24"/>
          <w:szCs w:val="24"/>
          <w:lang w:val="es-419"/>
        </w:rPr>
        <w:t>b</w:t>
      </w:r>
      <w:r w:rsidRPr="00AE17E5">
        <w:rPr>
          <w:rFonts w:ascii="Times New Roman" w:eastAsia="Arial" w:hAnsi="Times New Roman" w:cs="Times New Roman"/>
          <w:spacing w:val="1"/>
          <w:sz w:val="24"/>
          <w:szCs w:val="24"/>
          <w:lang w:val="es-419"/>
        </w:rPr>
        <w:t>o</w:t>
      </w:r>
      <w:r w:rsidRPr="00AE17E5">
        <w:rPr>
          <w:rFonts w:ascii="Times New Roman" w:eastAsia="Arial" w:hAnsi="Times New Roman" w:cs="Times New Roman"/>
          <w:sz w:val="24"/>
          <w:szCs w:val="24"/>
          <w:lang w:val="es-419"/>
        </w:rPr>
        <w:t>l</w:t>
      </w:r>
      <w:r w:rsidRPr="00AE17E5">
        <w:rPr>
          <w:rFonts w:ascii="Times New Roman" w:eastAsia="Arial" w:hAnsi="Times New Roman" w:cs="Times New Roman"/>
          <w:spacing w:val="-1"/>
          <w:sz w:val="24"/>
          <w:szCs w:val="24"/>
          <w:lang w:val="es-419"/>
        </w:rPr>
        <w:t>i</w:t>
      </w:r>
      <w:r w:rsidRPr="00AE17E5">
        <w:rPr>
          <w:rFonts w:ascii="Times New Roman" w:eastAsia="Arial" w:hAnsi="Times New Roman" w:cs="Times New Roman"/>
          <w:sz w:val="24"/>
          <w:szCs w:val="24"/>
          <w:lang w:val="es-419"/>
        </w:rPr>
        <w:t>ción</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1"/>
          <w:sz w:val="24"/>
          <w:szCs w:val="24"/>
          <w:lang w:val="es-419"/>
        </w:rPr>
        <w:t>d</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z w:val="24"/>
          <w:szCs w:val="24"/>
          <w:lang w:val="es-419"/>
        </w:rPr>
        <w:t xml:space="preserve">la </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sclavit</w:t>
      </w:r>
      <w:r w:rsidRPr="00AE17E5">
        <w:rPr>
          <w:rFonts w:ascii="Times New Roman" w:eastAsia="Arial" w:hAnsi="Times New Roman" w:cs="Times New Roman"/>
          <w:spacing w:val="1"/>
          <w:sz w:val="24"/>
          <w:szCs w:val="24"/>
          <w:lang w:val="es-419"/>
        </w:rPr>
        <w:t>u</w:t>
      </w:r>
      <w:r w:rsidRPr="00AE17E5">
        <w:rPr>
          <w:rFonts w:ascii="Times New Roman" w:eastAsia="Arial" w:hAnsi="Times New Roman" w:cs="Times New Roman"/>
          <w:sz w:val="24"/>
          <w:szCs w:val="24"/>
          <w:lang w:val="es-419"/>
        </w:rPr>
        <w:t>d</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n Ce</w:t>
      </w:r>
      <w:r w:rsidRPr="00AE17E5">
        <w:rPr>
          <w:rFonts w:ascii="Times New Roman" w:eastAsia="Arial" w:hAnsi="Times New Roman" w:cs="Times New Roman"/>
          <w:spacing w:val="1"/>
          <w:sz w:val="24"/>
          <w:szCs w:val="24"/>
          <w:lang w:val="es-419"/>
        </w:rPr>
        <w:t>n</w:t>
      </w:r>
      <w:r w:rsidRPr="00AE17E5">
        <w:rPr>
          <w:rFonts w:ascii="Times New Roman" w:eastAsia="Arial" w:hAnsi="Times New Roman" w:cs="Times New Roman"/>
          <w:sz w:val="24"/>
          <w:szCs w:val="24"/>
          <w:lang w:val="es-419"/>
        </w:rPr>
        <w:t>t</w:t>
      </w:r>
      <w:r w:rsidRPr="00AE17E5">
        <w:rPr>
          <w:rFonts w:ascii="Times New Roman" w:eastAsia="Arial" w:hAnsi="Times New Roman" w:cs="Times New Roman"/>
          <w:spacing w:val="2"/>
          <w:sz w:val="24"/>
          <w:szCs w:val="24"/>
          <w:lang w:val="es-419"/>
        </w:rPr>
        <w:t>r</w:t>
      </w:r>
      <w:r w:rsidRPr="00AE17E5">
        <w:rPr>
          <w:rFonts w:ascii="Times New Roman" w:eastAsia="Arial" w:hAnsi="Times New Roman" w:cs="Times New Roman"/>
          <w:spacing w:val="1"/>
          <w:sz w:val="24"/>
          <w:szCs w:val="24"/>
          <w:lang w:val="es-419"/>
        </w:rPr>
        <w:t>o</w:t>
      </w:r>
      <w:r w:rsidRPr="00AE17E5">
        <w:rPr>
          <w:rFonts w:ascii="Times New Roman" w:eastAsia="Arial" w:hAnsi="Times New Roman" w:cs="Times New Roman"/>
          <w:spacing w:val="-4"/>
          <w:sz w:val="24"/>
          <w:szCs w:val="24"/>
          <w:lang w:val="es-419"/>
        </w:rPr>
        <w:t>a</w:t>
      </w:r>
      <w:r w:rsidRPr="00AE17E5">
        <w:rPr>
          <w:rFonts w:ascii="Times New Roman" w:eastAsia="Arial" w:hAnsi="Times New Roman" w:cs="Times New Roman"/>
          <w:spacing w:val="1"/>
          <w:sz w:val="24"/>
          <w:szCs w:val="24"/>
          <w:lang w:val="es-419"/>
        </w:rPr>
        <w:t>mér</w:t>
      </w:r>
      <w:r w:rsidRPr="00AE17E5">
        <w:rPr>
          <w:rFonts w:ascii="Times New Roman" w:eastAsia="Arial" w:hAnsi="Times New Roman" w:cs="Times New Roman"/>
          <w:sz w:val="24"/>
          <w:szCs w:val="24"/>
          <w:lang w:val="es-419"/>
        </w:rPr>
        <w:t>ica</w:t>
      </w:r>
      <w:r w:rsidRPr="00AE17E5">
        <w:rPr>
          <w:rFonts w:ascii="Times New Roman" w:eastAsia="Arial" w:hAnsi="Times New Roman" w:cs="Times New Roman"/>
          <w:spacing w:val="27"/>
          <w:sz w:val="24"/>
          <w:szCs w:val="24"/>
          <w:lang w:val="es-419"/>
        </w:rPr>
        <w:t xml:space="preserve"> </w:t>
      </w:r>
      <w:r w:rsidRPr="00AE17E5">
        <w:rPr>
          <w:rFonts w:ascii="Times New Roman" w:eastAsia="Arial" w:hAnsi="Times New Roman" w:cs="Times New Roman"/>
          <w:spacing w:val="-3"/>
          <w:sz w:val="24"/>
          <w:szCs w:val="24"/>
          <w:lang w:val="es-419"/>
        </w:rPr>
        <w:t>(</w:t>
      </w:r>
      <w:r w:rsidRPr="00AE17E5">
        <w:rPr>
          <w:rFonts w:ascii="Times New Roman" w:eastAsia="Arial" w:hAnsi="Times New Roman" w:cs="Times New Roman"/>
          <w:spacing w:val="1"/>
          <w:sz w:val="24"/>
          <w:szCs w:val="24"/>
          <w:lang w:val="es-419"/>
        </w:rPr>
        <w:t>abr</w:t>
      </w:r>
      <w:r w:rsidRPr="00AE17E5">
        <w:rPr>
          <w:rFonts w:ascii="Times New Roman" w:eastAsia="Arial" w:hAnsi="Times New Roman" w:cs="Times New Roman"/>
          <w:sz w:val="24"/>
          <w:szCs w:val="24"/>
          <w:lang w:val="es-419"/>
        </w:rPr>
        <w:t>il</w:t>
      </w:r>
      <w:r w:rsidRPr="00AE17E5">
        <w:rPr>
          <w:rFonts w:ascii="Times New Roman" w:eastAsia="Arial" w:hAnsi="Times New Roman" w:cs="Times New Roman"/>
          <w:spacing w:val="25"/>
          <w:sz w:val="24"/>
          <w:szCs w:val="24"/>
          <w:lang w:val="es-419"/>
        </w:rPr>
        <w:t xml:space="preserve"> </w:t>
      </w:r>
      <w:r w:rsidRPr="00AE17E5">
        <w:rPr>
          <w:rFonts w:ascii="Times New Roman" w:eastAsia="Arial" w:hAnsi="Times New Roman" w:cs="Times New Roman"/>
          <w:spacing w:val="1"/>
          <w:sz w:val="24"/>
          <w:szCs w:val="24"/>
          <w:lang w:val="es-419"/>
        </w:rPr>
        <w:t>182</w:t>
      </w:r>
      <w:r w:rsidRPr="00AE17E5">
        <w:rPr>
          <w:rFonts w:ascii="Times New Roman" w:eastAsia="Arial" w:hAnsi="Times New Roman" w:cs="Times New Roman"/>
          <w:spacing w:val="-4"/>
          <w:sz w:val="24"/>
          <w:szCs w:val="24"/>
          <w:lang w:val="es-419"/>
        </w:rPr>
        <w:t>4</w:t>
      </w:r>
      <w:r w:rsidRPr="00AE17E5">
        <w:rPr>
          <w:rFonts w:ascii="Times New Roman" w:eastAsia="Arial" w:hAnsi="Times New Roman" w:cs="Times New Roman"/>
          <w:spacing w:val="1"/>
          <w:sz w:val="24"/>
          <w:szCs w:val="24"/>
          <w:lang w:val="es-419"/>
        </w:rPr>
        <w:t>)</w:t>
      </w:r>
      <w:r w:rsidRPr="00AE17E5">
        <w:rPr>
          <w:rFonts w:ascii="Times New Roman" w:eastAsia="Arial" w:hAnsi="Times New Roman" w:cs="Times New Roman"/>
          <w:sz w:val="24"/>
          <w:szCs w:val="24"/>
          <w:lang w:val="es-419"/>
        </w:rPr>
        <w:t xml:space="preserve">, </w:t>
      </w:r>
      <w:r w:rsidRPr="00AE17E5">
        <w:rPr>
          <w:rFonts w:ascii="Times New Roman" w:eastAsia="Arial" w:hAnsi="Times New Roman" w:cs="Times New Roman"/>
          <w:spacing w:val="1"/>
          <w:sz w:val="24"/>
          <w:szCs w:val="24"/>
          <w:lang w:val="es-419"/>
        </w:rPr>
        <w:t>é</w:t>
      </w:r>
      <w:r w:rsidRPr="00AE17E5">
        <w:rPr>
          <w:rFonts w:ascii="Times New Roman" w:eastAsia="Arial" w:hAnsi="Times New Roman" w:cs="Times New Roman"/>
          <w:sz w:val="24"/>
          <w:szCs w:val="24"/>
          <w:lang w:val="es-419"/>
        </w:rPr>
        <w:t>st</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z w:val="24"/>
          <w:szCs w:val="24"/>
          <w:lang w:val="es-419"/>
        </w:rPr>
        <w:t>s</w:t>
      </w:r>
      <w:r w:rsidRPr="00AE17E5">
        <w:rPr>
          <w:rFonts w:ascii="Times New Roman" w:eastAsia="Arial" w:hAnsi="Times New Roman" w:cs="Times New Roman"/>
          <w:spacing w:val="26"/>
          <w:sz w:val="24"/>
          <w:szCs w:val="24"/>
          <w:lang w:val="es-419"/>
        </w:rPr>
        <w:t xml:space="preserve"> </w:t>
      </w:r>
      <w:r w:rsidRPr="00AE17E5">
        <w:rPr>
          <w:rFonts w:ascii="Times New Roman" w:eastAsia="Arial" w:hAnsi="Times New Roman" w:cs="Times New Roman"/>
          <w:spacing w:val="1"/>
          <w:sz w:val="24"/>
          <w:szCs w:val="24"/>
          <w:lang w:val="es-419"/>
        </w:rPr>
        <w:t>p</w:t>
      </w:r>
      <w:r w:rsidRPr="00AE17E5">
        <w:rPr>
          <w:rFonts w:ascii="Times New Roman" w:eastAsia="Arial" w:hAnsi="Times New Roman" w:cs="Times New Roman"/>
          <w:spacing w:val="-4"/>
          <w:sz w:val="24"/>
          <w:szCs w:val="24"/>
          <w:lang w:val="es-419"/>
        </w:rPr>
        <w:t>o</w:t>
      </w:r>
      <w:r w:rsidRPr="00AE17E5">
        <w:rPr>
          <w:rFonts w:ascii="Times New Roman" w:eastAsia="Arial" w:hAnsi="Times New Roman" w:cs="Times New Roman"/>
          <w:spacing w:val="1"/>
          <w:sz w:val="24"/>
          <w:szCs w:val="24"/>
          <w:lang w:val="es-419"/>
        </w:rPr>
        <w:t>b</w:t>
      </w:r>
      <w:r w:rsidRPr="00AE17E5">
        <w:rPr>
          <w:rFonts w:ascii="Times New Roman" w:eastAsia="Arial" w:hAnsi="Times New Roman" w:cs="Times New Roman"/>
          <w:sz w:val="24"/>
          <w:szCs w:val="24"/>
          <w:lang w:val="es-419"/>
        </w:rPr>
        <w:t>laci</w:t>
      </w:r>
      <w:r w:rsidRPr="00AE17E5">
        <w:rPr>
          <w:rFonts w:ascii="Times New Roman" w:eastAsia="Arial" w:hAnsi="Times New Roman" w:cs="Times New Roman"/>
          <w:spacing w:val="-4"/>
          <w:sz w:val="24"/>
          <w:szCs w:val="24"/>
          <w:lang w:val="es-419"/>
        </w:rPr>
        <w:t>o</w:t>
      </w:r>
      <w:r w:rsidRPr="00AE17E5">
        <w:rPr>
          <w:rFonts w:ascii="Times New Roman" w:eastAsia="Arial" w:hAnsi="Times New Roman" w:cs="Times New Roman"/>
          <w:spacing w:val="1"/>
          <w:sz w:val="24"/>
          <w:szCs w:val="24"/>
          <w:lang w:val="es-419"/>
        </w:rPr>
        <w:t>ne</w:t>
      </w:r>
      <w:r w:rsidRPr="00AE17E5">
        <w:rPr>
          <w:rFonts w:ascii="Times New Roman" w:eastAsia="Arial" w:hAnsi="Times New Roman" w:cs="Times New Roman"/>
          <w:sz w:val="24"/>
          <w:szCs w:val="24"/>
          <w:lang w:val="es-419"/>
        </w:rPr>
        <w:t>s</w:t>
      </w:r>
      <w:r w:rsidRPr="00AE17E5">
        <w:rPr>
          <w:rFonts w:ascii="Times New Roman" w:eastAsia="Arial" w:hAnsi="Times New Roman" w:cs="Times New Roman"/>
          <w:spacing w:val="26"/>
          <w:sz w:val="24"/>
          <w:szCs w:val="24"/>
          <w:lang w:val="es-419"/>
        </w:rPr>
        <w:t xml:space="preserve"> </w:t>
      </w:r>
      <w:r w:rsidRPr="00AE17E5">
        <w:rPr>
          <w:rFonts w:ascii="Times New Roman" w:eastAsia="Arial" w:hAnsi="Times New Roman" w:cs="Times New Roman"/>
          <w:spacing w:val="1"/>
          <w:sz w:val="24"/>
          <w:szCs w:val="24"/>
          <w:lang w:val="es-419"/>
        </w:rPr>
        <w:t>aú</w:t>
      </w:r>
      <w:r w:rsidRPr="00AE17E5">
        <w:rPr>
          <w:rFonts w:ascii="Times New Roman" w:eastAsia="Arial" w:hAnsi="Times New Roman" w:cs="Times New Roman"/>
          <w:sz w:val="24"/>
          <w:szCs w:val="24"/>
          <w:lang w:val="es-419"/>
        </w:rPr>
        <w:t>n</w:t>
      </w:r>
      <w:r w:rsidRPr="00AE17E5">
        <w:rPr>
          <w:rFonts w:ascii="Times New Roman" w:eastAsia="Arial" w:hAnsi="Times New Roman" w:cs="Times New Roman"/>
          <w:spacing w:val="27"/>
          <w:sz w:val="24"/>
          <w:szCs w:val="24"/>
          <w:lang w:val="es-419"/>
        </w:rPr>
        <w:t xml:space="preserve"> </w:t>
      </w:r>
      <w:r w:rsidRPr="00AE17E5">
        <w:rPr>
          <w:rFonts w:ascii="Times New Roman" w:eastAsia="Arial" w:hAnsi="Times New Roman" w:cs="Times New Roman"/>
          <w:sz w:val="24"/>
          <w:szCs w:val="24"/>
          <w:lang w:val="es-419"/>
        </w:rPr>
        <w:t>c</w:t>
      </w:r>
      <w:r w:rsidRPr="00AE17E5">
        <w:rPr>
          <w:rFonts w:ascii="Times New Roman" w:eastAsia="Arial" w:hAnsi="Times New Roman" w:cs="Times New Roman"/>
          <w:spacing w:val="1"/>
          <w:sz w:val="24"/>
          <w:szCs w:val="24"/>
          <w:lang w:val="es-419"/>
        </w:rPr>
        <w:t>are</w:t>
      </w:r>
      <w:r w:rsidRPr="00AE17E5">
        <w:rPr>
          <w:rFonts w:ascii="Times New Roman" w:eastAsia="Arial" w:hAnsi="Times New Roman" w:cs="Times New Roman"/>
          <w:spacing w:val="-5"/>
          <w:sz w:val="24"/>
          <w:szCs w:val="24"/>
          <w:lang w:val="es-419"/>
        </w:rPr>
        <w:t>c</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n</w:t>
      </w:r>
      <w:r w:rsidRPr="00AE17E5">
        <w:rPr>
          <w:rFonts w:ascii="Times New Roman" w:eastAsia="Arial" w:hAnsi="Times New Roman" w:cs="Times New Roman"/>
          <w:spacing w:val="27"/>
          <w:sz w:val="24"/>
          <w:szCs w:val="24"/>
          <w:lang w:val="es-419"/>
        </w:rPr>
        <w:t xml:space="preserve"> </w:t>
      </w:r>
      <w:r w:rsidRPr="00AE17E5">
        <w:rPr>
          <w:rFonts w:ascii="Times New Roman" w:eastAsia="Arial" w:hAnsi="Times New Roman" w:cs="Times New Roman"/>
          <w:spacing w:val="1"/>
          <w:sz w:val="24"/>
          <w:szCs w:val="24"/>
          <w:lang w:val="es-419"/>
        </w:rPr>
        <w:t>d</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27"/>
          <w:sz w:val="24"/>
          <w:szCs w:val="24"/>
          <w:lang w:val="es-419"/>
        </w:rPr>
        <w:t xml:space="preserve"> </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z w:val="24"/>
          <w:szCs w:val="24"/>
          <w:lang w:val="es-419"/>
        </w:rPr>
        <w:t>sid</w:t>
      </w:r>
      <w:r w:rsidRPr="00AE17E5">
        <w:rPr>
          <w:rFonts w:ascii="Times New Roman" w:eastAsia="Arial" w:hAnsi="Times New Roman" w:cs="Times New Roman"/>
          <w:spacing w:val="-3"/>
          <w:sz w:val="24"/>
          <w:szCs w:val="24"/>
          <w:lang w:val="es-419"/>
        </w:rPr>
        <w:t>e</w:t>
      </w:r>
      <w:r w:rsidRPr="00AE17E5">
        <w:rPr>
          <w:rFonts w:ascii="Times New Roman" w:eastAsia="Arial" w:hAnsi="Times New Roman" w:cs="Times New Roman"/>
          <w:spacing w:val="1"/>
          <w:sz w:val="24"/>
          <w:szCs w:val="24"/>
          <w:lang w:val="es-419"/>
        </w:rPr>
        <w:t>r</w:t>
      </w:r>
      <w:r w:rsidRPr="00AE17E5">
        <w:rPr>
          <w:rFonts w:ascii="Times New Roman" w:eastAsia="Arial" w:hAnsi="Times New Roman" w:cs="Times New Roman"/>
          <w:sz w:val="24"/>
          <w:szCs w:val="24"/>
          <w:lang w:val="es-419"/>
        </w:rPr>
        <w:t>o</w:t>
      </w:r>
      <w:r w:rsidRPr="00AE17E5">
        <w:rPr>
          <w:rFonts w:ascii="Times New Roman" w:eastAsia="Arial" w:hAnsi="Times New Roman" w:cs="Times New Roman"/>
          <w:spacing w:val="27"/>
          <w:sz w:val="24"/>
          <w:szCs w:val="24"/>
          <w:lang w:val="es-419"/>
        </w:rPr>
        <w:t xml:space="preserve"> </w:t>
      </w:r>
      <w:r w:rsidRPr="00AE17E5">
        <w:rPr>
          <w:rFonts w:ascii="Times New Roman" w:eastAsia="Arial" w:hAnsi="Times New Roman" w:cs="Times New Roman"/>
          <w:sz w:val="24"/>
          <w:szCs w:val="24"/>
          <w:lang w:val="es-419"/>
        </w:rPr>
        <w:t>le</w:t>
      </w:r>
      <w:r w:rsidRPr="00AE17E5">
        <w:rPr>
          <w:rFonts w:ascii="Times New Roman" w:eastAsia="Arial" w:hAnsi="Times New Roman" w:cs="Times New Roman"/>
          <w:spacing w:val="1"/>
          <w:sz w:val="24"/>
          <w:szCs w:val="24"/>
          <w:lang w:val="es-419"/>
        </w:rPr>
        <w:t>ga</w:t>
      </w:r>
      <w:r w:rsidRPr="00AE17E5">
        <w:rPr>
          <w:rFonts w:ascii="Times New Roman" w:eastAsia="Arial" w:hAnsi="Times New Roman" w:cs="Times New Roman"/>
          <w:sz w:val="24"/>
          <w:szCs w:val="24"/>
          <w:lang w:val="es-419"/>
        </w:rPr>
        <w:t>l</w:t>
      </w:r>
      <w:r w:rsidRPr="00AE17E5">
        <w:rPr>
          <w:rFonts w:ascii="Times New Roman" w:eastAsia="Arial" w:hAnsi="Times New Roman" w:cs="Times New Roman"/>
          <w:spacing w:val="26"/>
          <w:sz w:val="24"/>
          <w:szCs w:val="24"/>
          <w:lang w:val="es-419"/>
        </w:rPr>
        <w:t xml:space="preserve"> </w:t>
      </w:r>
      <w:r w:rsidRPr="00AE17E5">
        <w:rPr>
          <w:rFonts w:ascii="Times New Roman" w:eastAsia="Arial" w:hAnsi="Times New Roman" w:cs="Times New Roman"/>
          <w:spacing w:val="1"/>
          <w:sz w:val="24"/>
          <w:szCs w:val="24"/>
          <w:lang w:val="es-419"/>
        </w:rPr>
        <w:t>q</w:t>
      </w:r>
      <w:r w:rsidRPr="00AE17E5">
        <w:rPr>
          <w:rFonts w:ascii="Times New Roman" w:eastAsia="Arial" w:hAnsi="Times New Roman" w:cs="Times New Roman"/>
          <w:spacing w:val="-4"/>
          <w:sz w:val="24"/>
          <w:szCs w:val="24"/>
          <w:lang w:val="es-419"/>
        </w:rPr>
        <w:t>u</w:t>
      </w:r>
      <w:r w:rsidRPr="00AE17E5">
        <w:rPr>
          <w:rFonts w:ascii="Times New Roman" w:eastAsia="Arial" w:hAnsi="Times New Roman" w:cs="Times New Roman"/>
          <w:sz w:val="24"/>
          <w:szCs w:val="24"/>
          <w:lang w:val="es-419"/>
        </w:rPr>
        <w:t xml:space="preserve">e </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x</w:t>
      </w:r>
      <w:r w:rsidRPr="00AE17E5">
        <w:rPr>
          <w:rFonts w:ascii="Times New Roman" w:eastAsia="Arial" w:hAnsi="Times New Roman" w:cs="Times New Roman"/>
          <w:spacing w:val="1"/>
          <w:sz w:val="24"/>
          <w:szCs w:val="24"/>
          <w:lang w:val="es-419"/>
        </w:rPr>
        <w:t>pre</w:t>
      </w:r>
      <w:r w:rsidRPr="00AE17E5">
        <w:rPr>
          <w:rFonts w:ascii="Times New Roman" w:eastAsia="Arial" w:hAnsi="Times New Roman" w:cs="Times New Roman"/>
          <w:sz w:val="24"/>
          <w:szCs w:val="24"/>
          <w:lang w:val="es-419"/>
        </w:rPr>
        <w:t>sa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z w:val="24"/>
          <w:szCs w:val="24"/>
          <w:lang w:val="es-419"/>
        </w:rPr>
        <w:t>la Co</w:t>
      </w:r>
      <w:r w:rsidRPr="00AE17E5">
        <w:rPr>
          <w:rFonts w:ascii="Times New Roman" w:eastAsia="Arial" w:hAnsi="Times New Roman" w:cs="Times New Roman"/>
          <w:spacing w:val="1"/>
          <w:sz w:val="24"/>
          <w:szCs w:val="24"/>
          <w:lang w:val="es-419"/>
        </w:rPr>
        <w:t>n</w:t>
      </w:r>
      <w:r w:rsidRPr="00AE17E5">
        <w:rPr>
          <w:rFonts w:ascii="Times New Roman" w:eastAsia="Arial" w:hAnsi="Times New Roman" w:cs="Times New Roman"/>
          <w:sz w:val="24"/>
          <w:szCs w:val="24"/>
          <w:lang w:val="es-419"/>
        </w:rPr>
        <w:t>stit</w:t>
      </w:r>
      <w:r w:rsidRPr="00AE17E5">
        <w:rPr>
          <w:rFonts w:ascii="Times New Roman" w:eastAsia="Arial" w:hAnsi="Times New Roman" w:cs="Times New Roman"/>
          <w:spacing w:val="1"/>
          <w:sz w:val="24"/>
          <w:szCs w:val="24"/>
          <w:lang w:val="es-419"/>
        </w:rPr>
        <w:t>u</w:t>
      </w:r>
      <w:r w:rsidRPr="00AE17E5">
        <w:rPr>
          <w:rFonts w:ascii="Times New Roman" w:eastAsia="Arial" w:hAnsi="Times New Roman" w:cs="Times New Roman"/>
          <w:sz w:val="24"/>
          <w:szCs w:val="24"/>
          <w:lang w:val="es-419"/>
        </w:rPr>
        <w:t>ción</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pacing w:val="-2"/>
          <w:sz w:val="24"/>
          <w:szCs w:val="24"/>
          <w:lang w:val="es-419"/>
        </w:rPr>
        <w:t>P</w:t>
      </w:r>
      <w:r w:rsidRPr="00AE17E5">
        <w:rPr>
          <w:rFonts w:ascii="Times New Roman" w:eastAsia="Arial" w:hAnsi="Times New Roman" w:cs="Times New Roman"/>
          <w:spacing w:val="1"/>
          <w:sz w:val="24"/>
          <w:szCs w:val="24"/>
          <w:lang w:val="es-419"/>
        </w:rPr>
        <w:t>o</w:t>
      </w:r>
      <w:r w:rsidRPr="00AE17E5">
        <w:rPr>
          <w:rFonts w:ascii="Times New Roman" w:eastAsia="Arial" w:hAnsi="Times New Roman" w:cs="Times New Roman"/>
          <w:sz w:val="24"/>
          <w:szCs w:val="24"/>
          <w:lang w:val="es-419"/>
        </w:rPr>
        <w:t>lítica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1"/>
          <w:sz w:val="24"/>
          <w:szCs w:val="24"/>
          <w:lang w:val="es-419"/>
        </w:rPr>
        <w:t>d</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z w:val="24"/>
          <w:szCs w:val="24"/>
          <w:lang w:val="es-419"/>
        </w:rPr>
        <w:t>la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5"/>
          <w:sz w:val="24"/>
          <w:szCs w:val="24"/>
          <w:lang w:val="es-419"/>
        </w:rPr>
        <w:t>R</w:t>
      </w:r>
      <w:r w:rsidRPr="00AE17E5">
        <w:rPr>
          <w:rFonts w:ascii="Times New Roman" w:eastAsia="Arial" w:hAnsi="Times New Roman" w:cs="Times New Roman"/>
          <w:spacing w:val="1"/>
          <w:sz w:val="24"/>
          <w:szCs w:val="24"/>
          <w:lang w:val="es-419"/>
        </w:rPr>
        <w:t>epúb</w:t>
      </w:r>
      <w:r w:rsidRPr="00AE17E5">
        <w:rPr>
          <w:rFonts w:ascii="Times New Roman" w:eastAsia="Arial" w:hAnsi="Times New Roman" w:cs="Times New Roman"/>
          <w:sz w:val="24"/>
          <w:szCs w:val="24"/>
          <w:lang w:val="es-419"/>
        </w:rPr>
        <w:t>l</w:t>
      </w:r>
      <w:r w:rsidRPr="00AE17E5">
        <w:rPr>
          <w:rFonts w:ascii="Times New Roman" w:eastAsia="Arial" w:hAnsi="Times New Roman" w:cs="Times New Roman"/>
          <w:spacing w:val="-6"/>
          <w:sz w:val="24"/>
          <w:szCs w:val="24"/>
          <w:lang w:val="es-419"/>
        </w:rPr>
        <w:t>i</w:t>
      </w:r>
      <w:r w:rsidRPr="00AE17E5">
        <w:rPr>
          <w:rFonts w:ascii="Times New Roman" w:eastAsia="Arial" w:hAnsi="Times New Roman" w:cs="Times New Roman"/>
          <w:sz w:val="24"/>
          <w:szCs w:val="24"/>
          <w:lang w:val="es-419"/>
        </w:rPr>
        <w:t>ca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1"/>
          <w:sz w:val="24"/>
          <w:szCs w:val="24"/>
          <w:lang w:val="es-419"/>
        </w:rPr>
        <w:t>(</w:t>
      </w:r>
      <w:r w:rsidRPr="00AE17E5">
        <w:rPr>
          <w:rFonts w:ascii="Times New Roman" w:eastAsia="Arial" w:hAnsi="Times New Roman" w:cs="Times New Roman"/>
          <w:spacing w:val="-2"/>
          <w:sz w:val="24"/>
          <w:szCs w:val="24"/>
          <w:lang w:val="es-419"/>
        </w:rPr>
        <w:t>A</w:t>
      </w:r>
      <w:r w:rsidRPr="00AE17E5">
        <w:rPr>
          <w:rFonts w:ascii="Times New Roman" w:eastAsia="Arial" w:hAnsi="Times New Roman" w:cs="Times New Roman"/>
          <w:spacing w:val="1"/>
          <w:sz w:val="24"/>
          <w:szCs w:val="24"/>
          <w:lang w:val="es-419"/>
        </w:rPr>
        <w:t>r</w:t>
      </w:r>
      <w:r w:rsidRPr="00AE17E5">
        <w:rPr>
          <w:rFonts w:ascii="Times New Roman" w:eastAsia="Arial" w:hAnsi="Times New Roman" w:cs="Times New Roman"/>
          <w:sz w:val="24"/>
          <w:szCs w:val="24"/>
          <w:lang w:val="es-419"/>
        </w:rPr>
        <w:t>t</w:t>
      </w:r>
      <w:r w:rsidRPr="00AE17E5">
        <w:rPr>
          <w:rFonts w:ascii="Times New Roman" w:eastAsia="Arial" w:hAnsi="Times New Roman" w:cs="Times New Roman"/>
          <w:spacing w:val="1"/>
          <w:sz w:val="24"/>
          <w:szCs w:val="24"/>
          <w:lang w:val="es-419"/>
        </w:rPr>
        <w:t>í</w:t>
      </w:r>
      <w:r w:rsidRPr="00AE17E5">
        <w:rPr>
          <w:rFonts w:ascii="Times New Roman" w:eastAsia="Arial" w:hAnsi="Times New Roman" w:cs="Times New Roman"/>
          <w:sz w:val="24"/>
          <w:szCs w:val="24"/>
          <w:lang w:val="es-419"/>
        </w:rPr>
        <w:t>c</w:t>
      </w:r>
      <w:r w:rsidRPr="00AE17E5">
        <w:rPr>
          <w:rFonts w:ascii="Times New Roman" w:eastAsia="Arial" w:hAnsi="Times New Roman" w:cs="Times New Roman"/>
          <w:spacing w:val="1"/>
          <w:sz w:val="24"/>
          <w:szCs w:val="24"/>
          <w:lang w:val="es-419"/>
        </w:rPr>
        <w:t>u</w:t>
      </w:r>
      <w:r w:rsidRPr="00AE17E5">
        <w:rPr>
          <w:rFonts w:ascii="Times New Roman" w:eastAsia="Arial" w:hAnsi="Times New Roman" w:cs="Times New Roman"/>
          <w:sz w:val="24"/>
          <w:szCs w:val="24"/>
          <w:lang w:val="es-419"/>
        </w:rPr>
        <w:t xml:space="preserve">los </w:t>
      </w:r>
      <w:r w:rsidRPr="00AE17E5">
        <w:rPr>
          <w:rFonts w:ascii="Times New Roman" w:eastAsia="Arial" w:hAnsi="Times New Roman" w:cs="Times New Roman"/>
          <w:spacing w:val="1"/>
          <w:sz w:val="24"/>
          <w:szCs w:val="24"/>
          <w:lang w:val="es-419"/>
        </w:rPr>
        <w:t>5</w:t>
      </w:r>
      <w:r w:rsidRPr="00AE17E5">
        <w:rPr>
          <w:rFonts w:ascii="Times New Roman" w:eastAsia="Arial" w:hAnsi="Times New Roman" w:cs="Times New Roman"/>
          <w:spacing w:val="10"/>
          <w:sz w:val="24"/>
          <w:szCs w:val="24"/>
          <w:lang w:val="es-419"/>
        </w:rPr>
        <w:t>7</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5</w:t>
      </w:r>
      <w:r w:rsidRPr="00AE17E5">
        <w:rPr>
          <w:rFonts w:ascii="Times New Roman" w:eastAsia="Arial" w:hAnsi="Times New Roman" w:cs="Times New Roman"/>
          <w:spacing w:val="-3"/>
          <w:sz w:val="24"/>
          <w:szCs w:val="24"/>
          <w:lang w:val="es-419"/>
        </w:rPr>
        <w:t>8</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5</w:t>
      </w:r>
      <w:r w:rsidRPr="00AE17E5">
        <w:rPr>
          <w:rFonts w:ascii="Times New Roman" w:eastAsia="Arial" w:hAnsi="Times New Roman" w:cs="Times New Roman"/>
          <w:spacing w:val="-4"/>
          <w:sz w:val="24"/>
          <w:szCs w:val="24"/>
          <w:lang w:val="es-419"/>
        </w:rPr>
        <w:t>9</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66</w:t>
      </w:r>
      <w:r w:rsidRPr="00AE17E5">
        <w:rPr>
          <w:rFonts w:ascii="Times New Roman" w:eastAsia="Arial" w:hAnsi="Times New Roman" w:cs="Times New Roman"/>
          <w:spacing w:val="-3"/>
          <w:sz w:val="24"/>
          <w:szCs w:val="24"/>
          <w:lang w:val="es-419"/>
        </w:rPr>
        <w:t>-</w:t>
      </w:r>
      <w:r w:rsidRPr="00AE17E5">
        <w:rPr>
          <w:rFonts w:ascii="Times New Roman" w:eastAsia="Arial" w:hAnsi="Times New Roman" w:cs="Times New Roman"/>
          <w:spacing w:val="1"/>
          <w:sz w:val="24"/>
          <w:szCs w:val="24"/>
          <w:lang w:val="es-419"/>
        </w:rPr>
        <w:t>93</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9</w:t>
      </w:r>
      <w:r w:rsidRPr="00AE17E5">
        <w:rPr>
          <w:rFonts w:ascii="Times New Roman" w:eastAsia="Arial" w:hAnsi="Times New Roman" w:cs="Times New Roman"/>
          <w:spacing w:val="-4"/>
          <w:sz w:val="24"/>
          <w:szCs w:val="24"/>
          <w:lang w:val="es-419"/>
        </w:rPr>
        <w:t>4</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9</w:t>
      </w:r>
      <w:r w:rsidRPr="00AE17E5">
        <w:rPr>
          <w:rFonts w:ascii="Times New Roman" w:eastAsia="Arial" w:hAnsi="Times New Roman" w:cs="Times New Roman"/>
          <w:spacing w:val="-4"/>
          <w:sz w:val="24"/>
          <w:szCs w:val="24"/>
          <w:lang w:val="es-419"/>
        </w:rPr>
        <w:t>5</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98</w:t>
      </w:r>
      <w:r w:rsidRPr="00AE17E5">
        <w:rPr>
          <w:rFonts w:ascii="Times New Roman" w:eastAsia="Arial" w:hAnsi="Times New Roman" w:cs="Times New Roman"/>
          <w:sz w:val="24"/>
          <w:szCs w:val="24"/>
          <w:lang w:val="es-419"/>
        </w:rPr>
        <w:t xml:space="preserve">) </w:t>
      </w:r>
      <w:r w:rsidRPr="00AE17E5">
        <w:rPr>
          <w:rFonts w:ascii="Times New Roman" w:eastAsia="Arial" w:hAnsi="Times New Roman" w:cs="Times New Roman"/>
          <w:spacing w:val="1"/>
          <w:sz w:val="24"/>
          <w:szCs w:val="24"/>
          <w:lang w:val="es-419"/>
        </w:rPr>
        <w:t>par</w:t>
      </w:r>
      <w:r w:rsidRPr="00AE17E5">
        <w:rPr>
          <w:rFonts w:ascii="Times New Roman" w:eastAsia="Arial" w:hAnsi="Times New Roman" w:cs="Times New Roman"/>
          <w:sz w:val="24"/>
          <w:szCs w:val="24"/>
          <w:lang w:val="es-419"/>
        </w:rPr>
        <w:t>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4"/>
          <w:sz w:val="24"/>
          <w:szCs w:val="24"/>
          <w:lang w:val="es-419"/>
        </w:rPr>
        <w:t>t</w:t>
      </w:r>
      <w:r w:rsidRPr="00AE17E5">
        <w:rPr>
          <w:rFonts w:ascii="Times New Roman" w:eastAsia="Arial" w:hAnsi="Times New Roman" w:cs="Times New Roman"/>
          <w:spacing w:val="1"/>
          <w:sz w:val="24"/>
          <w:szCs w:val="24"/>
          <w:lang w:val="es-419"/>
        </w:rPr>
        <w:t>odo</w:t>
      </w:r>
      <w:r w:rsidRPr="00AE17E5">
        <w:rPr>
          <w:rFonts w:ascii="Times New Roman" w:eastAsia="Arial" w:hAnsi="Times New Roman" w:cs="Times New Roman"/>
          <w:sz w:val="24"/>
          <w:szCs w:val="24"/>
          <w:lang w:val="es-419"/>
        </w:rPr>
        <w:t>s;</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pacing w:val="-5"/>
          <w:sz w:val="24"/>
          <w:szCs w:val="24"/>
          <w:lang w:val="es-419"/>
        </w:rPr>
        <w:t>l</w:t>
      </w:r>
      <w:r w:rsidRPr="00AE17E5">
        <w:rPr>
          <w:rFonts w:ascii="Times New Roman" w:eastAsia="Arial" w:hAnsi="Times New Roman" w:cs="Times New Roman"/>
          <w:sz w:val="24"/>
          <w:szCs w:val="24"/>
          <w:lang w:val="es-419"/>
        </w:rPr>
        <w:t>a</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z w:val="24"/>
          <w:szCs w:val="24"/>
          <w:lang w:val="es-419"/>
        </w:rPr>
        <w:t>Decl</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pacing w:val="-3"/>
          <w:sz w:val="24"/>
          <w:szCs w:val="24"/>
          <w:lang w:val="es-419"/>
        </w:rPr>
        <w:t>r</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z w:val="24"/>
          <w:szCs w:val="24"/>
          <w:lang w:val="es-419"/>
        </w:rPr>
        <w:t>ción</w:t>
      </w:r>
      <w:r w:rsidRPr="00AE17E5">
        <w:rPr>
          <w:rFonts w:ascii="Times New Roman" w:eastAsia="Arial" w:hAnsi="Times New Roman" w:cs="Times New Roman"/>
          <w:spacing w:val="6"/>
          <w:sz w:val="24"/>
          <w:szCs w:val="24"/>
          <w:lang w:val="es-419"/>
        </w:rPr>
        <w:t xml:space="preserve"> </w:t>
      </w:r>
      <w:r w:rsidRPr="00AE17E5">
        <w:rPr>
          <w:rFonts w:ascii="Times New Roman" w:eastAsia="Arial" w:hAnsi="Times New Roman" w:cs="Times New Roman"/>
          <w:sz w:val="24"/>
          <w:szCs w:val="24"/>
          <w:lang w:val="es-419"/>
        </w:rPr>
        <w:t>Univ</w:t>
      </w:r>
      <w:r w:rsidRPr="00AE17E5">
        <w:rPr>
          <w:rFonts w:ascii="Times New Roman" w:eastAsia="Arial" w:hAnsi="Times New Roman" w:cs="Times New Roman"/>
          <w:spacing w:val="-4"/>
          <w:sz w:val="24"/>
          <w:szCs w:val="24"/>
          <w:lang w:val="es-419"/>
        </w:rPr>
        <w:t>e</w:t>
      </w:r>
      <w:r w:rsidRPr="00AE17E5">
        <w:rPr>
          <w:rFonts w:ascii="Times New Roman" w:eastAsia="Arial" w:hAnsi="Times New Roman" w:cs="Times New Roman"/>
          <w:spacing w:val="1"/>
          <w:sz w:val="24"/>
          <w:szCs w:val="24"/>
          <w:lang w:val="es-419"/>
        </w:rPr>
        <w:t>r</w:t>
      </w:r>
      <w:r w:rsidRPr="00AE17E5">
        <w:rPr>
          <w:rFonts w:ascii="Times New Roman" w:eastAsia="Arial" w:hAnsi="Times New Roman" w:cs="Times New Roman"/>
          <w:sz w:val="24"/>
          <w:szCs w:val="24"/>
          <w:lang w:val="es-419"/>
        </w:rPr>
        <w:t>s</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z w:val="24"/>
          <w:szCs w:val="24"/>
          <w:lang w:val="es-419"/>
        </w:rPr>
        <w:t>l</w:t>
      </w:r>
      <w:r w:rsidRPr="00AE17E5">
        <w:rPr>
          <w:rFonts w:ascii="Times New Roman" w:eastAsia="Arial" w:hAnsi="Times New Roman" w:cs="Times New Roman"/>
          <w:spacing w:val="4"/>
          <w:sz w:val="24"/>
          <w:szCs w:val="24"/>
          <w:lang w:val="es-419"/>
        </w:rPr>
        <w:t xml:space="preserve"> </w:t>
      </w:r>
      <w:r w:rsidRPr="00AE17E5">
        <w:rPr>
          <w:rFonts w:ascii="Times New Roman" w:eastAsia="Arial" w:hAnsi="Times New Roman" w:cs="Times New Roman"/>
          <w:spacing w:val="-4"/>
          <w:sz w:val="24"/>
          <w:szCs w:val="24"/>
          <w:lang w:val="es-419"/>
        </w:rPr>
        <w:t>d</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5"/>
          <w:sz w:val="24"/>
          <w:szCs w:val="24"/>
          <w:lang w:val="es-419"/>
        </w:rPr>
        <w:t xml:space="preserve"> </w:t>
      </w:r>
      <w:r w:rsidRPr="00AE17E5">
        <w:rPr>
          <w:rFonts w:ascii="Times New Roman" w:eastAsia="Arial" w:hAnsi="Times New Roman" w:cs="Times New Roman"/>
          <w:sz w:val="24"/>
          <w:szCs w:val="24"/>
          <w:lang w:val="es-419"/>
        </w:rPr>
        <w:t>los De</w:t>
      </w:r>
      <w:r w:rsidRPr="00AE17E5">
        <w:rPr>
          <w:rFonts w:ascii="Times New Roman" w:eastAsia="Arial" w:hAnsi="Times New Roman" w:cs="Times New Roman"/>
          <w:spacing w:val="2"/>
          <w:sz w:val="24"/>
          <w:szCs w:val="24"/>
          <w:lang w:val="es-419"/>
        </w:rPr>
        <w:t>r</w:t>
      </w:r>
      <w:r w:rsidRPr="00AE17E5">
        <w:rPr>
          <w:rFonts w:ascii="Times New Roman" w:eastAsia="Arial" w:hAnsi="Times New Roman" w:cs="Times New Roman"/>
          <w:spacing w:val="1"/>
          <w:sz w:val="24"/>
          <w:szCs w:val="24"/>
          <w:lang w:val="es-419"/>
        </w:rPr>
        <w:t>e</w:t>
      </w:r>
      <w:r w:rsidRPr="00AE17E5">
        <w:rPr>
          <w:rFonts w:ascii="Times New Roman" w:eastAsia="Arial" w:hAnsi="Times New Roman" w:cs="Times New Roman"/>
          <w:sz w:val="24"/>
          <w:szCs w:val="24"/>
          <w:lang w:val="es-419"/>
        </w:rPr>
        <w:t>c</w:t>
      </w:r>
      <w:r w:rsidRPr="00AE17E5">
        <w:rPr>
          <w:rFonts w:ascii="Times New Roman" w:eastAsia="Arial" w:hAnsi="Times New Roman" w:cs="Times New Roman"/>
          <w:spacing w:val="1"/>
          <w:sz w:val="24"/>
          <w:szCs w:val="24"/>
          <w:lang w:val="es-419"/>
        </w:rPr>
        <w:t>ho</w:t>
      </w:r>
      <w:r w:rsidRPr="00AE17E5">
        <w:rPr>
          <w:rFonts w:ascii="Times New Roman" w:eastAsia="Arial" w:hAnsi="Times New Roman" w:cs="Times New Roman"/>
          <w:sz w:val="24"/>
          <w:szCs w:val="24"/>
          <w:lang w:val="es-419"/>
        </w:rPr>
        <w:t>s</w:t>
      </w:r>
      <w:r w:rsidRPr="00AE17E5">
        <w:rPr>
          <w:rFonts w:ascii="Times New Roman" w:eastAsia="Arial" w:hAnsi="Times New Roman" w:cs="Times New Roman"/>
          <w:spacing w:val="4"/>
          <w:sz w:val="24"/>
          <w:szCs w:val="24"/>
          <w:lang w:val="es-419"/>
        </w:rPr>
        <w:t xml:space="preserve"> </w:t>
      </w:r>
      <w:r w:rsidRPr="00AE17E5">
        <w:rPr>
          <w:rFonts w:ascii="Times New Roman" w:eastAsia="Arial" w:hAnsi="Times New Roman" w:cs="Times New Roman"/>
          <w:sz w:val="24"/>
          <w:szCs w:val="24"/>
          <w:lang w:val="es-419"/>
        </w:rPr>
        <w:t>H</w:t>
      </w:r>
      <w:r w:rsidRPr="00AE17E5">
        <w:rPr>
          <w:rFonts w:ascii="Times New Roman" w:eastAsia="Arial" w:hAnsi="Times New Roman" w:cs="Times New Roman"/>
          <w:spacing w:val="-4"/>
          <w:sz w:val="24"/>
          <w:szCs w:val="24"/>
          <w:lang w:val="es-419"/>
        </w:rPr>
        <w:t>u</w:t>
      </w:r>
      <w:r w:rsidRPr="00AE17E5">
        <w:rPr>
          <w:rFonts w:ascii="Times New Roman" w:eastAsia="Arial" w:hAnsi="Times New Roman" w:cs="Times New Roman"/>
          <w:spacing w:val="1"/>
          <w:sz w:val="24"/>
          <w:szCs w:val="24"/>
          <w:lang w:val="es-419"/>
        </w:rPr>
        <w:t>ma</w:t>
      </w:r>
      <w:r w:rsidRPr="00AE17E5">
        <w:rPr>
          <w:rFonts w:ascii="Times New Roman" w:eastAsia="Arial" w:hAnsi="Times New Roman" w:cs="Times New Roman"/>
          <w:spacing w:val="10"/>
          <w:sz w:val="24"/>
          <w:szCs w:val="24"/>
          <w:lang w:val="es-419"/>
        </w:rPr>
        <w:t>n</w:t>
      </w:r>
      <w:r w:rsidRPr="00AE17E5">
        <w:rPr>
          <w:rFonts w:ascii="Times New Roman" w:eastAsia="Arial" w:hAnsi="Times New Roman" w:cs="Times New Roman"/>
          <w:spacing w:val="1"/>
          <w:sz w:val="24"/>
          <w:szCs w:val="24"/>
          <w:lang w:val="es-419"/>
        </w:rPr>
        <w:t>o</w:t>
      </w:r>
      <w:r w:rsidRPr="00AE17E5">
        <w:rPr>
          <w:rFonts w:ascii="Times New Roman" w:eastAsia="Arial" w:hAnsi="Times New Roman" w:cs="Times New Roman"/>
          <w:sz w:val="24"/>
          <w:szCs w:val="24"/>
          <w:lang w:val="es-419"/>
        </w:rPr>
        <w:t xml:space="preserve">s </w:t>
      </w:r>
      <w:r w:rsidRPr="00AE17E5">
        <w:rPr>
          <w:rFonts w:ascii="Times New Roman" w:eastAsia="Arial" w:hAnsi="Times New Roman" w:cs="Times New Roman"/>
          <w:spacing w:val="1"/>
          <w:sz w:val="24"/>
          <w:szCs w:val="24"/>
          <w:lang w:val="es-419"/>
        </w:rPr>
        <w:t>(</w:t>
      </w:r>
      <w:r w:rsidRPr="00AE17E5">
        <w:rPr>
          <w:rFonts w:ascii="Times New Roman" w:eastAsia="Arial" w:hAnsi="Times New Roman" w:cs="Times New Roman"/>
          <w:spacing w:val="-2"/>
          <w:sz w:val="24"/>
          <w:szCs w:val="24"/>
          <w:lang w:val="es-419"/>
        </w:rPr>
        <w:t>A</w:t>
      </w:r>
      <w:r w:rsidRPr="00AE17E5">
        <w:rPr>
          <w:rFonts w:ascii="Times New Roman" w:eastAsia="Arial" w:hAnsi="Times New Roman" w:cs="Times New Roman"/>
          <w:spacing w:val="1"/>
          <w:sz w:val="24"/>
          <w:szCs w:val="24"/>
          <w:lang w:val="es-419"/>
        </w:rPr>
        <w:t>r</w:t>
      </w:r>
      <w:r w:rsidRPr="00AE17E5">
        <w:rPr>
          <w:rFonts w:ascii="Times New Roman" w:eastAsia="Arial" w:hAnsi="Times New Roman" w:cs="Times New Roman"/>
          <w:sz w:val="24"/>
          <w:szCs w:val="24"/>
          <w:lang w:val="es-419"/>
        </w:rPr>
        <w:t>tíc</w:t>
      </w:r>
      <w:r w:rsidRPr="00AE17E5">
        <w:rPr>
          <w:rFonts w:ascii="Times New Roman" w:eastAsia="Arial" w:hAnsi="Times New Roman" w:cs="Times New Roman"/>
          <w:spacing w:val="1"/>
          <w:sz w:val="24"/>
          <w:szCs w:val="24"/>
          <w:lang w:val="es-419"/>
        </w:rPr>
        <w:t>u</w:t>
      </w:r>
      <w:r w:rsidRPr="00AE17E5">
        <w:rPr>
          <w:rFonts w:ascii="Times New Roman" w:eastAsia="Arial" w:hAnsi="Times New Roman" w:cs="Times New Roman"/>
          <w:sz w:val="24"/>
          <w:szCs w:val="24"/>
          <w:lang w:val="es-419"/>
        </w:rPr>
        <w:t xml:space="preserve">lo </w:t>
      </w:r>
      <w:r w:rsidRPr="00AE17E5">
        <w:rPr>
          <w:rFonts w:ascii="Times New Roman" w:eastAsia="Arial" w:hAnsi="Times New Roman" w:cs="Times New Roman"/>
          <w:spacing w:val="1"/>
          <w:sz w:val="24"/>
          <w:szCs w:val="24"/>
          <w:lang w:val="es-419"/>
        </w:rPr>
        <w:t>2</w:t>
      </w:r>
      <w:r w:rsidRPr="00AE17E5">
        <w:rPr>
          <w:rFonts w:ascii="Times New Roman" w:eastAsia="Arial" w:hAnsi="Times New Roman" w:cs="Times New Roman"/>
          <w:spacing w:val="-1"/>
          <w:sz w:val="24"/>
          <w:szCs w:val="24"/>
          <w:lang w:val="es-419"/>
        </w:rPr>
        <w:t>5</w:t>
      </w:r>
      <w:r w:rsidRPr="00AE17E5">
        <w:rPr>
          <w:rFonts w:ascii="Times New Roman" w:eastAsia="Arial" w:hAnsi="Times New Roman" w:cs="Times New Roman"/>
          <w:spacing w:val="2"/>
          <w:sz w:val="24"/>
          <w:szCs w:val="24"/>
          <w:lang w:val="es-419"/>
        </w:rPr>
        <w:t>-</w:t>
      </w:r>
      <w:r w:rsidRPr="00AE17E5">
        <w:rPr>
          <w:rFonts w:ascii="Times New Roman" w:eastAsia="Arial" w:hAnsi="Times New Roman" w:cs="Times New Roman"/>
          <w:spacing w:val="1"/>
          <w:sz w:val="24"/>
          <w:szCs w:val="24"/>
          <w:lang w:val="es-419"/>
        </w:rPr>
        <w:t>27)</w:t>
      </w:r>
      <w:r w:rsidRPr="00AE17E5">
        <w:rPr>
          <w:rFonts w:ascii="Times New Roman" w:eastAsia="Arial" w:hAnsi="Times New Roman" w:cs="Times New Roman"/>
          <w:sz w:val="24"/>
          <w:szCs w:val="24"/>
          <w:lang w:val="es-419"/>
        </w:rPr>
        <w:t>; la Decl</w:t>
      </w:r>
      <w:r w:rsidRPr="00AE17E5">
        <w:rPr>
          <w:rFonts w:ascii="Times New Roman" w:eastAsia="Arial" w:hAnsi="Times New Roman" w:cs="Times New Roman"/>
          <w:spacing w:val="1"/>
          <w:sz w:val="24"/>
          <w:szCs w:val="24"/>
          <w:lang w:val="es-419"/>
        </w:rPr>
        <w:t>ara</w:t>
      </w:r>
      <w:r w:rsidRPr="00AE17E5">
        <w:rPr>
          <w:rFonts w:ascii="Times New Roman" w:eastAsia="Arial" w:hAnsi="Times New Roman" w:cs="Times New Roman"/>
          <w:sz w:val="24"/>
          <w:szCs w:val="24"/>
          <w:lang w:val="es-419"/>
        </w:rPr>
        <w:t>ción</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z w:val="24"/>
          <w:szCs w:val="24"/>
          <w:lang w:val="es-419"/>
        </w:rPr>
        <w:t>y</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pacing w:val="-2"/>
          <w:sz w:val="24"/>
          <w:szCs w:val="24"/>
          <w:lang w:val="es-419"/>
        </w:rPr>
        <w:t>P</w:t>
      </w:r>
      <w:r w:rsidRPr="00AE17E5">
        <w:rPr>
          <w:rFonts w:ascii="Times New Roman" w:eastAsia="Arial" w:hAnsi="Times New Roman" w:cs="Times New Roman"/>
          <w:sz w:val="24"/>
          <w:szCs w:val="24"/>
          <w:lang w:val="es-419"/>
        </w:rPr>
        <w:t>lan</w:t>
      </w:r>
      <w:r w:rsidRPr="00AE17E5">
        <w:rPr>
          <w:rFonts w:ascii="Times New Roman" w:eastAsia="Arial" w:hAnsi="Times New Roman" w:cs="Times New Roman"/>
          <w:spacing w:val="-3"/>
          <w:sz w:val="24"/>
          <w:szCs w:val="24"/>
          <w:lang w:val="es-419"/>
        </w:rPr>
        <w:t xml:space="preserve"> </w:t>
      </w:r>
      <w:r w:rsidRPr="00AE17E5">
        <w:rPr>
          <w:rFonts w:ascii="Times New Roman" w:eastAsia="Arial" w:hAnsi="Times New Roman" w:cs="Times New Roman"/>
          <w:spacing w:val="1"/>
          <w:sz w:val="24"/>
          <w:szCs w:val="24"/>
          <w:lang w:val="es-419"/>
        </w:rPr>
        <w:t>d</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pacing w:val="-1"/>
          <w:sz w:val="24"/>
          <w:szCs w:val="24"/>
          <w:lang w:val="es-419"/>
        </w:rPr>
        <w:t>A</w:t>
      </w:r>
      <w:r w:rsidRPr="00AE17E5">
        <w:rPr>
          <w:rFonts w:ascii="Times New Roman" w:eastAsia="Arial" w:hAnsi="Times New Roman" w:cs="Times New Roman"/>
          <w:sz w:val="24"/>
          <w:szCs w:val="24"/>
          <w:lang w:val="es-419"/>
        </w:rPr>
        <w:t>cción</w:t>
      </w:r>
      <w:r w:rsidRPr="00AE17E5">
        <w:rPr>
          <w:rFonts w:ascii="Times New Roman" w:eastAsia="Arial" w:hAnsi="Times New Roman" w:cs="Times New Roman"/>
          <w:spacing w:val="1"/>
          <w:sz w:val="24"/>
          <w:szCs w:val="24"/>
          <w:lang w:val="es-419"/>
        </w:rPr>
        <w:t xml:space="preserve"> d</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1"/>
          <w:sz w:val="24"/>
          <w:szCs w:val="24"/>
          <w:lang w:val="es-419"/>
        </w:rPr>
        <w:t xml:space="preserve"> </w:t>
      </w:r>
      <w:r w:rsidRPr="00AE17E5">
        <w:rPr>
          <w:rFonts w:ascii="Times New Roman" w:eastAsia="Arial" w:hAnsi="Times New Roman" w:cs="Times New Roman"/>
          <w:sz w:val="24"/>
          <w:szCs w:val="24"/>
          <w:lang w:val="es-419"/>
        </w:rPr>
        <w:t>D</w:t>
      </w:r>
      <w:r w:rsidRPr="00AE17E5">
        <w:rPr>
          <w:rFonts w:ascii="Times New Roman" w:eastAsia="Arial" w:hAnsi="Times New Roman" w:cs="Times New Roman"/>
          <w:spacing w:val="-4"/>
          <w:sz w:val="24"/>
          <w:szCs w:val="24"/>
          <w:lang w:val="es-419"/>
        </w:rPr>
        <w:t>u</w:t>
      </w:r>
      <w:r w:rsidRPr="00AE17E5">
        <w:rPr>
          <w:rFonts w:ascii="Times New Roman" w:eastAsia="Arial" w:hAnsi="Times New Roman" w:cs="Times New Roman"/>
          <w:spacing w:val="1"/>
          <w:sz w:val="24"/>
          <w:szCs w:val="24"/>
          <w:lang w:val="es-419"/>
        </w:rPr>
        <w:t>rba</w:t>
      </w:r>
      <w:r w:rsidRPr="00AE17E5">
        <w:rPr>
          <w:rFonts w:ascii="Times New Roman" w:eastAsia="Arial" w:hAnsi="Times New Roman" w:cs="Times New Roman"/>
          <w:spacing w:val="-4"/>
          <w:sz w:val="24"/>
          <w:szCs w:val="24"/>
          <w:lang w:val="es-419"/>
        </w:rPr>
        <w:t>n</w:t>
      </w:r>
      <w:r w:rsidRPr="00AE17E5">
        <w:rPr>
          <w:rFonts w:ascii="Times New Roman" w:eastAsia="Arial" w:hAnsi="Times New Roman" w:cs="Times New Roman"/>
          <w:sz w:val="24"/>
          <w:szCs w:val="24"/>
          <w:lang w:val="es-419"/>
        </w:rPr>
        <w:t>,</w:t>
      </w:r>
      <w:r w:rsidRPr="00AE17E5">
        <w:rPr>
          <w:rFonts w:ascii="Times New Roman" w:eastAsia="Arial" w:hAnsi="Times New Roman" w:cs="Times New Roman"/>
          <w:spacing w:val="1"/>
          <w:sz w:val="24"/>
          <w:szCs w:val="24"/>
          <w:lang w:val="es-419"/>
        </w:rPr>
        <w:t xml:space="preserve"> en</w:t>
      </w:r>
      <w:r w:rsidRPr="00AE17E5">
        <w:rPr>
          <w:rFonts w:ascii="Times New Roman" w:eastAsia="Arial" w:hAnsi="Times New Roman" w:cs="Times New Roman"/>
          <w:sz w:val="24"/>
          <w:szCs w:val="24"/>
          <w:lang w:val="es-419"/>
        </w:rPr>
        <w:t>t</w:t>
      </w:r>
      <w:r w:rsidRPr="00AE17E5">
        <w:rPr>
          <w:rFonts w:ascii="Times New Roman" w:eastAsia="Arial" w:hAnsi="Times New Roman" w:cs="Times New Roman"/>
          <w:spacing w:val="-3"/>
          <w:sz w:val="24"/>
          <w:szCs w:val="24"/>
          <w:lang w:val="es-419"/>
        </w:rPr>
        <w:t>r</w:t>
      </w:r>
      <w:r w:rsidRPr="00AE17E5">
        <w:rPr>
          <w:rFonts w:ascii="Times New Roman" w:eastAsia="Arial" w:hAnsi="Times New Roman" w:cs="Times New Roman"/>
          <w:sz w:val="24"/>
          <w:szCs w:val="24"/>
          <w:lang w:val="es-419"/>
        </w:rPr>
        <w:t>e</w:t>
      </w:r>
      <w:r w:rsidRPr="00AE17E5">
        <w:rPr>
          <w:rFonts w:ascii="Times New Roman" w:eastAsia="Arial" w:hAnsi="Times New Roman" w:cs="Times New Roman"/>
          <w:spacing w:val="1"/>
          <w:sz w:val="24"/>
          <w:szCs w:val="24"/>
          <w:lang w:val="es-419"/>
        </w:rPr>
        <w:t xml:space="preserve"> o</w:t>
      </w:r>
      <w:r w:rsidRPr="00AE17E5">
        <w:rPr>
          <w:rFonts w:ascii="Times New Roman" w:eastAsia="Arial" w:hAnsi="Times New Roman" w:cs="Times New Roman"/>
          <w:sz w:val="24"/>
          <w:szCs w:val="24"/>
          <w:lang w:val="es-419"/>
        </w:rPr>
        <w:t>t</w:t>
      </w:r>
      <w:r w:rsidRPr="00AE17E5">
        <w:rPr>
          <w:rFonts w:ascii="Times New Roman" w:eastAsia="Arial" w:hAnsi="Times New Roman" w:cs="Times New Roman"/>
          <w:spacing w:val="2"/>
          <w:sz w:val="24"/>
          <w:szCs w:val="24"/>
          <w:lang w:val="es-419"/>
        </w:rPr>
        <w:t>r</w:t>
      </w:r>
      <w:r w:rsidRPr="00AE17E5">
        <w:rPr>
          <w:rFonts w:ascii="Times New Roman" w:eastAsia="Arial" w:hAnsi="Times New Roman" w:cs="Times New Roman"/>
          <w:spacing w:val="1"/>
          <w:sz w:val="24"/>
          <w:szCs w:val="24"/>
          <w:lang w:val="es-419"/>
        </w:rPr>
        <w:t>o</w:t>
      </w:r>
      <w:r w:rsidRPr="00AE17E5">
        <w:rPr>
          <w:rFonts w:ascii="Times New Roman" w:eastAsia="Arial" w:hAnsi="Times New Roman" w:cs="Times New Roman"/>
          <w:sz w:val="24"/>
          <w:szCs w:val="24"/>
          <w:lang w:val="es-419"/>
        </w:rPr>
        <w:t>s.</w:t>
      </w:r>
    </w:p>
    <w:p w:rsidR="00F73ED5" w:rsidRDefault="00F73ED5" w:rsidP="00F73ED5">
      <w:pPr>
        <w:spacing w:line="276" w:lineRule="auto"/>
        <w:ind w:right="59"/>
        <w:jc w:val="both"/>
        <w:rPr>
          <w:rFonts w:ascii="Times New Roman" w:hAnsi="Times New Roman" w:cs="Times New Roman"/>
          <w:sz w:val="24"/>
          <w:szCs w:val="24"/>
          <w:lang w:val="es-419"/>
        </w:rPr>
      </w:pPr>
    </w:p>
    <w:p w:rsidR="00F73ED5" w:rsidRDefault="00F73ED5" w:rsidP="00F73ED5">
      <w:pPr>
        <w:jc w:val="both"/>
        <w:rPr>
          <w:rFonts w:asciiTheme="majorBidi" w:hAnsiTheme="majorBidi" w:cstheme="majorBidi"/>
          <w:lang w:val="es-MX"/>
        </w:rPr>
      </w:pPr>
    </w:p>
    <w:p w:rsidR="00F73ED5" w:rsidRPr="00B074B1" w:rsidRDefault="00F73ED5" w:rsidP="00F73ED5">
      <w:pPr>
        <w:jc w:val="both"/>
        <w:rPr>
          <w:rFonts w:asciiTheme="majorBidi" w:hAnsiTheme="majorBidi" w:cstheme="majorBidi"/>
          <w:lang w:val="es-MX"/>
        </w:rPr>
      </w:pPr>
      <w:r>
        <w:rPr>
          <w:rFonts w:asciiTheme="majorBidi" w:hAnsiTheme="majorBidi" w:cstheme="majorBidi"/>
          <w:lang w:val="es-MX"/>
        </w:rPr>
        <w:lastRenderedPageBreak/>
        <w:t>E</w:t>
      </w:r>
      <w:r w:rsidRPr="00B074B1">
        <w:rPr>
          <w:rFonts w:asciiTheme="majorBidi" w:hAnsiTheme="majorBidi" w:cstheme="majorBidi"/>
          <w:lang w:val="es-MX"/>
        </w:rPr>
        <w:t>n el año de 1996</w:t>
      </w:r>
      <w:r>
        <w:rPr>
          <w:rFonts w:asciiTheme="majorBidi" w:hAnsiTheme="majorBidi" w:cstheme="majorBidi"/>
          <w:lang w:val="es-MX"/>
        </w:rPr>
        <w:t>, Guatemala firma los Acuerdos de Paz y reconoce</w:t>
      </w:r>
      <w:r w:rsidRPr="00B074B1">
        <w:rPr>
          <w:rFonts w:asciiTheme="majorBidi" w:hAnsiTheme="majorBidi" w:cstheme="majorBidi"/>
          <w:lang w:val="es-MX"/>
        </w:rPr>
        <w:t xml:space="preserve"> que la población Indígena es</w:t>
      </w:r>
      <w:r>
        <w:rPr>
          <w:rFonts w:asciiTheme="majorBidi" w:hAnsiTheme="majorBidi" w:cstheme="majorBidi"/>
          <w:lang w:val="es-MX"/>
        </w:rPr>
        <w:t>tá</w:t>
      </w:r>
      <w:r w:rsidRPr="00B074B1">
        <w:rPr>
          <w:rFonts w:asciiTheme="majorBidi" w:hAnsiTheme="majorBidi" w:cstheme="majorBidi"/>
          <w:lang w:val="es-MX"/>
        </w:rPr>
        <w:t xml:space="preserve"> integrada por tres pueblos: Mayas, Garifuna y Xinca.  Esto viene a fortalecer y a reivindicar el derecho del pueblo Garifuna, puesto que en la Carta Magna al referirse de los derechos indígenas desde sus artículos 57 al 67 este ya incluye al pueblo Garifuna. Sin embargo, esto solo existe en la retórica y no en una acción concreta por parte del Estado de Guatemala, por el estado de derecho en materia de Derechos humanos se ha visto opacada por actos racista y discriminatorio a nivel nacional, y esto es recurrente porque es sistémico y estructural.</w:t>
      </w:r>
    </w:p>
    <w:p w:rsidR="00F73ED5" w:rsidRDefault="00F73ED5" w:rsidP="00F73ED5">
      <w:pPr>
        <w:jc w:val="both"/>
        <w:rPr>
          <w:rFonts w:asciiTheme="majorBidi" w:hAnsiTheme="majorBidi" w:cstheme="majorBidi"/>
          <w:lang w:val="es-MX"/>
        </w:rPr>
      </w:pPr>
      <w:r w:rsidRPr="00B074B1">
        <w:rPr>
          <w:rFonts w:asciiTheme="majorBidi" w:hAnsiTheme="majorBidi" w:cstheme="majorBidi"/>
          <w:lang w:val="es-MX"/>
        </w:rPr>
        <w:t>Las personas afrodescendientes enfrentan racismo estructural, expresado en la negación de su identidad, la exclusión de los espacios de toma de decisiones y el acceso limitado a servicios básicos como educación, salud y empleo digno. Esta situación se ve agravada por la falta de representación política y el desconocimiento de su historia y contribuciones al país.</w:t>
      </w:r>
      <w:r w:rsidRPr="00AC535B">
        <w:t xml:space="preserve"> </w:t>
      </w:r>
      <w:r w:rsidRPr="00AC535B">
        <w:rPr>
          <w:rFonts w:asciiTheme="majorBidi" w:hAnsiTheme="majorBidi" w:cstheme="majorBidi"/>
          <w:lang w:val="es-MX"/>
        </w:rPr>
        <w:t>La población afrodescendiente enfrenta condiciones socioeconómicas desfavorables. En territorios como Izabal, donde reside un número importante de personas afrodescendientes, se observan elevados índices de pobreza, deserción escolar y falta de acceso a servicios de salud adecuados y culturalmente pertinentes.</w:t>
      </w:r>
      <w:r>
        <w:rPr>
          <w:rFonts w:asciiTheme="majorBidi" w:hAnsiTheme="majorBidi" w:cstheme="majorBidi"/>
          <w:lang w:val="es-MX"/>
        </w:rPr>
        <w:t xml:space="preserve"> </w:t>
      </w:r>
    </w:p>
    <w:p w:rsidR="00F73ED5" w:rsidRPr="00F25AD9" w:rsidRDefault="00F73ED5" w:rsidP="00F73ED5">
      <w:pPr>
        <w:jc w:val="both"/>
        <w:rPr>
          <w:rFonts w:asciiTheme="majorBidi" w:hAnsiTheme="majorBidi" w:cstheme="majorBidi"/>
          <w:b/>
          <w:bCs/>
        </w:rPr>
      </w:pPr>
      <w:r w:rsidRPr="00F25AD9">
        <w:rPr>
          <w:rFonts w:asciiTheme="majorBidi" w:hAnsiTheme="majorBidi" w:cstheme="majorBidi"/>
          <w:lang w:val="es-MX"/>
        </w:rPr>
        <w:t>A pesar de ello, el Estado no ha implementado programas específicos que garanticen el acceso efectivo a derechos fundamentales para esta población.</w:t>
      </w:r>
      <w:r w:rsidRPr="00F25AD9">
        <w:rPr>
          <w:rFonts w:asciiTheme="majorBidi" w:hAnsiTheme="majorBidi" w:cstheme="majorBidi"/>
          <w:b/>
          <w:bCs/>
        </w:rPr>
        <w:t xml:space="preserve"> </w:t>
      </w:r>
    </w:p>
    <w:p w:rsidR="00F73ED5" w:rsidRPr="00F25AD9" w:rsidRDefault="00F73ED5" w:rsidP="00F73ED5">
      <w:pPr>
        <w:jc w:val="both"/>
        <w:rPr>
          <w:rFonts w:asciiTheme="majorBidi" w:hAnsiTheme="majorBidi" w:cstheme="majorBidi"/>
          <w:b/>
          <w:bCs/>
        </w:rPr>
      </w:pPr>
    </w:p>
    <w:p w:rsidR="00F73ED5" w:rsidRPr="00630CE6" w:rsidRDefault="00F73ED5" w:rsidP="00F73ED5">
      <w:pPr>
        <w:jc w:val="both"/>
        <w:rPr>
          <w:rFonts w:asciiTheme="majorBidi" w:hAnsiTheme="majorBidi" w:cstheme="majorBidi"/>
          <w:b/>
          <w:bCs/>
        </w:rPr>
      </w:pPr>
      <w:r>
        <w:rPr>
          <w:rFonts w:asciiTheme="majorBidi" w:hAnsiTheme="majorBidi" w:cstheme="majorBidi"/>
          <w:b/>
          <w:bCs/>
        </w:rPr>
        <w:t xml:space="preserve">        III.  </w:t>
      </w:r>
      <w:r w:rsidRPr="00630CE6">
        <w:rPr>
          <w:rFonts w:asciiTheme="majorBidi" w:hAnsiTheme="majorBidi" w:cstheme="majorBidi"/>
          <w:b/>
          <w:bCs/>
        </w:rPr>
        <w:t>Violencia contra Mujeres Garífunas y afrodescendientes</w:t>
      </w:r>
    </w:p>
    <w:p w:rsidR="00F73ED5" w:rsidRPr="00F25AD9" w:rsidRDefault="00F73ED5" w:rsidP="00F73ED5">
      <w:pPr>
        <w:jc w:val="both"/>
        <w:rPr>
          <w:rFonts w:asciiTheme="majorBidi" w:hAnsiTheme="majorBidi" w:cstheme="majorBidi"/>
        </w:rPr>
      </w:pPr>
      <w:r w:rsidRPr="00F25AD9">
        <w:rPr>
          <w:rFonts w:asciiTheme="majorBidi" w:hAnsiTheme="majorBidi" w:cstheme="majorBidi"/>
        </w:rPr>
        <w:t>La violencia muy sutil en virtud que las mujeres por su miedo no se reconocen; el poder que ejerce la dependencia económica, no les permite reconocer sus habilidades.</w:t>
      </w:r>
    </w:p>
    <w:p w:rsidR="00F73ED5" w:rsidRDefault="00F73ED5" w:rsidP="00F73ED5">
      <w:pPr>
        <w:jc w:val="both"/>
        <w:rPr>
          <w:rFonts w:asciiTheme="majorBidi" w:hAnsiTheme="majorBidi" w:cstheme="majorBidi"/>
          <w:lang w:val="es-MX"/>
        </w:rPr>
      </w:pPr>
      <w:r>
        <w:rPr>
          <w:rFonts w:asciiTheme="majorBidi" w:hAnsiTheme="majorBidi" w:cstheme="majorBidi"/>
        </w:rPr>
        <w:t>Las mujeres Garífunas y Afrodescendientes s</w:t>
      </w:r>
      <w:r w:rsidRPr="00F25AD9">
        <w:rPr>
          <w:rFonts w:asciiTheme="majorBidi" w:hAnsiTheme="majorBidi" w:cstheme="majorBidi"/>
        </w:rPr>
        <w:t>e enfrenta</w:t>
      </w:r>
      <w:r>
        <w:rPr>
          <w:rFonts w:asciiTheme="majorBidi" w:hAnsiTheme="majorBidi" w:cstheme="majorBidi"/>
        </w:rPr>
        <w:t>n</w:t>
      </w:r>
      <w:r w:rsidRPr="00F25AD9">
        <w:rPr>
          <w:rFonts w:asciiTheme="majorBidi" w:hAnsiTheme="majorBidi" w:cstheme="majorBidi"/>
        </w:rPr>
        <w:t xml:space="preserve"> con la violencia</w:t>
      </w:r>
      <w:r>
        <w:rPr>
          <w:rFonts w:asciiTheme="majorBidi" w:hAnsiTheme="majorBidi" w:cstheme="majorBidi"/>
        </w:rPr>
        <w:t xml:space="preserve"> en todas sus manifestaciones debido al racismo y </w:t>
      </w:r>
      <w:r w:rsidRPr="00F25AD9">
        <w:rPr>
          <w:rFonts w:asciiTheme="majorBidi" w:hAnsiTheme="majorBidi" w:cstheme="majorBidi"/>
        </w:rPr>
        <w:t xml:space="preserve">discriminación estructural, </w:t>
      </w:r>
      <w:r>
        <w:rPr>
          <w:rFonts w:asciiTheme="majorBidi" w:hAnsiTheme="majorBidi" w:cstheme="majorBidi"/>
        </w:rPr>
        <w:t xml:space="preserve">tal como lo refleja la primera </w:t>
      </w:r>
      <w:r>
        <w:rPr>
          <w:rFonts w:asciiTheme="majorBidi" w:hAnsiTheme="majorBidi" w:cstheme="majorBidi"/>
          <w:lang w:val="es-MX"/>
        </w:rPr>
        <w:t>Encuesta Nacional de Calidad y Bienestar de los Hogares –ENCABIH- INE, realizado en el año 2023</w:t>
      </w:r>
    </w:p>
    <w:p w:rsidR="00F73ED5" w:rsidRPr="00AB795D" w:rsidRDefault="00F73ED5" w:rsidP="00F73ED5">
      <w:pPr>
        <w:jc w:val="both"/>
        <w:rPr>
          <w:rFonts w:asciiTheme="majorBidi" w:hAnsiTheme="majorBidi" w:cstheme="majorBidi"/>
          <w:lang w:val="es-MX"/>
        </w:rPr>
      </w:pPr>
    </w:p>
    <w:p w:rsidR="00F73ED5" w:rsidRDefault="00F73ED5" w:rsidP="00F73ED5">
      <w:pPr>
        <w:jc w:val="both"/>
        <w:rPr>
          <w:rFonts w:asciiTheme="majorBidi" w:hAnsiTheme="majorBidi" w:cstheme="majorBidi"/>
        </w:rPr>
      </w:pPr>
      <w:r>
        <w:rPr>
          <w:rFonts w:asciiTheme="majorBidi" w:hAnsiTheme="majorBidi" w:cstheme="majorBidi"/>
          <w:noProof/>
          <w:lang w:val="en-US" w:eastAsia="en-US"/>
        </w:rPr>
        <w:drawing>
          <wp:inline distT="0" distB="0" distL="0" distR="0" wp14:anchorId="610CD80A" wp14:editId="44C8E912">
            <wp:extent cx="4834219" cy="2466975"/>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5568" cy="2467664"/>
                    </a:xfrm>
                    <a:prstGeom prst="rect">
                      <a:avLst/>
                    </a:prstGeom>
                    <a:noFill/>
                  </pic:spPr>
                </pic:pic>
              </a:graphicData>
            </a:graphic>
          </wp:inline>
        </w:drawing>
      </w:r>
    </w:p>
    <w:p w:rsidR="00F73ED5" w:rsidRDefault="00F73ED5" w:rsidP="00F73ED5">
      <w:pPr>
        <w:jc w:val="both"/>
        <w:rPr>
          <w:rFonts w:asciiTheme="majorBidi" w:hAnsiTheme="majorBidi" w:cstheme="majorBidi"/>
        </w:rPr>
      </w:pPr>
    </w:p>
    <w:p w:rsidR="00F73ED5" w:rsidRDefault="00F73ED5" w:rsidP="00F73ED5">
      <w:pPr>
        <w:jc w:val="both"/>
        <w:rPr>
          <w:rFonts w:asciiTheme="majorBidi" w:hAnsiTheme="majorBidi" w:cstheme="majorBidi"/>
        </w:rPr>
      </w:pPr>
    </w:p>
    <w:p w:rsidR="00F73ED5" w:rsidRDefault="00F73ED5" w:rsidP="00F73ED5">
      <w:pPr>
        <w:jc w:val="both"/>
        <w:rPr>
          <w:rFonts w:asciiTheme="majorBidi" w:hAnsiTheme="majorBidi" w:cstheme="majorBidi"/>
        </w:rPr>
      </w:pPr>
    </w:p>
    <w:p w:rsidR="00F73ED5" w:rsidRPr="00F25AD9" w:rsidRDefault="00F73ED5" w:rsidP="00F73ED5">
      <w:pPr>
        <w:jc w:val="both"/>
        <w:rPr>
          <w:rFonts w:asciiTheme="majorBidi" w:hAnsiTheme="majorBidi" w:cstheme="majorBidi"/>
        </w:rPr>
      </w:pPr>
      <w:r w:rsidRPr="00EF052E">
        <w:rPr>
          <w:rFonts w:asciiTheme="majorBidi" w:hAnsiTheme="majorBidi" w:cstheme="majorBidi"/>
          <w:noProof/>
          <w:lang w:val="en-US" w:eastAsia="en-US"/>
        </w:rPr>
        <w:drawing>
          <wp:inline distT="0" distB="0" distL="0" distR="0" wp14:anchorId="6AA229E2" wp14:editId="6A2DB4D7">
            <wp:extent cx="5273675" cy="3171825"/>
            <wp:effectExtent l="0" t="0" r="3175" b="9525"/>
            <wp:docPr id="3" name="Imagen 3" descr="C:\Users\Ingrid Gamboa\Desktop\Encabi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grid Gamboa\Desktop\Encabih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5642" cy="3173008"/>
                    </a:xfrm>
                    <a:prstGeom prst="rect">
                      <a:avLst/>
                    </a:prstGeom>
                    <a:noFill/>
                    <a:ln>
                      <a:noFill/>
                    </a:ln>
                  </pic:spPr>
                </pic:pic>
              </a:graphicData>
            </a:graphic>
          </wp:inline>
        </w:drawing>
      </w:r>
    </w:p>
    <w:p w:rsidR="00F73ED5" w:rsidRDefault="00F73ED5" w:rsidP="00F73ED5">
      <w:pPr>
        <w:jc w:val="both"/>
        <w:rPr>
          <w:rFonts w:asciiTheme="majorBidi" w:hAnsiTheme="majorBidi" w:cstheme="majorBidi"/>
        </w:rPr>
      </w:pPr>
    </w:p>
    <w:p w:rsidR="00F73ED5" w:rsidRPr="00F25AD9" w:rsidRDefault="00F73ED5" w:rsidP="00F73ED5">
      <w:pPr>
        <w:jc w:val="both"/>
        <w:rPr>
          <w:rFonts w:asciiTheme="majorBidi" w:hAnsiTheme="majorBidi" w:cstheme="majorBidi"/>
        </w:rPr>
      </w:pPr>
      <w:r w:rsidRPr="00F25AD9">
        <w:rPr>
          <w:rFonts w:asciiTheme="majorBidi" w:hAnsiTheme="majorBidi" w:cstheme="majorBidi"/>
        </w:rPr>
        <w:t>Es preocupante el retraso en la aprobación de la iniciativa , y la ley de dignificación de la mujer garífuna, vilmente rechazada con xenofobia en el pleno del congreso desde l</w:t>
      </w:r>
      <w:r>
        <w:rPr>
          <w:rFonts w:asciiTheme="majorBidi" w:hAnsiTheme="majorBidi" w:cstheme="majorBidi"/>
        </w:rPr>
        <w:t xml:space="preserve">a óptica de la junta directiva </w:t>
      </w:r>
      <w:r w:rsidRPr="00F25AD9">
        <w:rPr>
          <w:rFonts w:asciiTheme="majorBidi" w:hAnsiTheme="majorBidi" w:cstheme="majorBidi"/>
        </w:rPr>
        <w:t>quienes ilustraron los  actos de racismo, discriminación e intolerancia por parte de los Diputados del Congreso de la República de Guatemala:, quienes se acuerparon con absurdos argumentos solicitaron que no se incluyera en la agenda legislativa  para la segunda lectura la Iniciativa de Ley 5398, que propone establecer el Dia nacional de la Dignificación y Acciones afirmativas a favor de la Mujer Garífuna y Afrodescendiente.</w:t>
      </w:r>
    </w:p>
    <w:p w:rsidR="00F73ED5" w:rsidRPr="00F25AD9" w:rsidRDefault="00F73ED5" w:rsidP="00F73ED5">
      <w:pPr>
        <w:jc w:val="both"/>
        <w:rPr>
          <w:rFonts w:asciiTheme="majorBidi" w:hAnsiTheme="majorBidi" w:cstheme="majorBidi"/>
        </w:rPr>
      </w:pPr>
      <w:r w:rsidRPr="00F25AD9">
        <w:rPr>
          <w:rFonts w:asciiTheme="majorBidi" w:hAnsiTheme="majorBidi" w:cstheme="majorBidi"/>
        </w:rPr>
        <w:t>El estado debe reconocer nuestros derechos y garantizar los recursos que necesitamos para nuestro desarrollo integral, para evitar la migración forzada, violencia sistémica y garantizar una vida digna.</w:t>
      </w:r>
    </w:p>
    <w:p w:rsidR="00F73ED5" w:rsidRPr="00F25AD9" w:rsidRDefault="00F73ED5" w:rsidP="00F73ED5">
      <w:pPr>
        <w:jc w:val="both"/>
        <w:rPr>
          <w:rFonts w:asciiTheme="majorBidi" w:hAnsiTheme="majorBidi" w:cstheme="majorBidi"/>
        </w:rPr>
      </w:pPr>
      <w:r w:rsidRPr="00F25AD9">
        <w:rPr>
          <w:rFonts w:asciiTheme="majorBidi" w:hAnsiTheme="majorBidi" w:cstheme="majorBidi"/>
        </w:rPr>
        <w:t>Denunciamos que a las siguientes instancias gubernamentales SEPREM (SECRETARIA PRESIDENCIA DE LA MUJER) CODISRA (COMISION CONTRA RACISMO Y DISCRIMINACION), DEMI (defensoría de la mujer indígena) y PDH en ningún momento se pronunciaron a favor de nuestro esfuerzo de lucha justa de reivindicación como todo guatemalteco sujetos de derechos, para contrarrestar ese flagelo de discriminación para que se dé una verdadera inclusión para la verdadera democracia en nuestro país.</w:t>
      </w:r>
    </w:p>
    <w:p w:rsidR="00F73ED5" w:rsidRDefault="00F73ED5" w:rsidP="00F73ED5">
      <w:pPr>
        <w:jc w:val="both"/>
        <w:rPr>
          <w:rFonts w:asciiTheme="majorBidi" w:hAnsiTheme="majorBidi" w:cstheme="majorBidi"/>
          <w:b/>
          <w:bCs/>
        </w:rPr>
      </w:pPr>
    </w:p>
    <w:p w:rsidR="00F73ED5" w:rsidRDefault="00F73ED5" w:rsidP="00F73ED5">
      <w:pPr>
        <w:jc w:val="both"/>
        <w:rPr>
          <w:rFonts w:asciiTheme="majorBidi" w:hAnsiTheme="majorBidi" w:cstheme="majorBidi"/>
          <w:b/>
          <w:bCs/>
        </w:rPr>
      </w:pPr>
    </w:p>
    <w:p w:rsidR="00F73ED5" w:rsidRDefault="00F73ED5" w:rsidP="00F73ED5">
      <w:pPr>
        <w:jc w:val="both"/>
      </w:pPr>
      <w:r>
        <w:rPr>
          <w:rStyle w:val="Refdenotaalpie"/>
        </w:rPr>
        <w:footnoteRef/>
      </w:r>
      <w:r>
        <w:t xml:space="preserve"> ley del "DIA NACIONAL DE LA DIGNIFICACION Y DE ACCIONES AFIRMATIVAS A FAVOR DE LA MUJER GARIFUNA Y AFRODESCENDIENTE". Recibió en Mayo de 2018 dictamen favorable con modificaciones</w:t>
      </w:r>
    </w:p>
    <w:p w:rsidR="00F73ED5" w:rsidRDefault="00F73ED5" w:rsidP="00F73ED5">
      <w:pPr>
        <w:jc w:val="both"/>
        <w:rPr>
          <w:rFonts w:asciiTheme="majorBidi" w:hAnsiTheme="majorBidi" w:cstheme="majorBidi"/>
          <w:lang w:val="es-MX"/>
        </w:rPr>
      </w:pPr>
    </w:p>
    <w:p w:rsidR="00F73ED5" w:rsidRPr="00BA1A2A" w:rsidRDefault="00F73ED5" w:rsidP="00F73ED5">
      <w:pPr>
        <w:jc w:val="both"/>
        <w:rPr>
          <w:rFonts w:asciiTheme="majorBidi" w:hAnsiTheme="majorBidi" w:cstheme="majorBidi"/>
          <w:b/>
          <w:bCs/>
          <w:lang w:val="es-MX"/>
        </w:rPr>
      </w:pPr>
      <w:r>
        <w:rPr>
          <w:rFonts w:asciiTheme="majorBidi" w:hAnsiTheme="majorBidi" w:cstheme="majorBidi"/>
          <w:b/>
          <w:bCs/>
          <w:lang w:val="es-MX"/>
        </w:rPr>
        <w:lastRenderedPageBreak/>
        <w:t>IV</w:t>
      </w:r>
      <w:r w:rsidRPr="00BA1A2A">
        <w:rPr>
          <w:rFonts w:asciiTheme="majorBidi" w:hAnsiTheme="majorBidi" w:cstheme="majorBidi"/>
          <w:b/>
          <w:bCs/>
          <w:lang w:val="es-MX"/>
        </w:rPr>
        <w:t>.</w:t>
      </w:r>
      <w:r w:rsidRPr="00BA1A2A">
        <w:rPr>
          <w:rFonts w:asciiTheme="majorBidi" w:hAnsiTheme="majorBidi" w:cstheme="majorBidi"/>
          <w:b/>
          <w:bCs/>
          <w:lang w:val="es-MX"/>
        </w:rPr>
        <w:tab/>
        <w:t>Situación de los derechos humanos del pueblo Garífuna y afrodescendiente (artículos 1,2, 4 y 5)</w:t>
      </w:r>
    </w:p>
    <w:p w:rsidR="00F73ED5" w:rsidRPr="0055027F" w:rsidRDefault="00F73ED5" w:rsidP="00F73ED5">
      <w:pPr>
        <w:jc w:val="both"/>
        <w:rPr>
          <w:rFonts w:ascii="Times New Roman" w:hAnsi="Times New Roman" w:cs="Times New Roman"/>
          <w:b/>
          <w:bCs/>
          <w:sz w:val="24"/>
          <w:szCs w:val="24"/>
          <w:lang w:val="es-MX"/>
        </w:rPr>
      </w:pPr>
      <w:r w:rsidRPr="0055027F">
        <w:rPr>
          <w:rFonts w:ascii="Times New Roman" w:hAnsi="Times New Roman" w:cs="Times New Roman"/>
          <w:sz w:val="24"/>
          <w:szCs w:val="24"/>
        </w:rPr>
        <w:t>La situación de los derechos humanos del pueblo de ascendencia africana en Guatemala, en particular del pueblo Garífuna en el marco de los artículos 1, 2, 4 y 5 de la Convención Internacional sobre la Eliminación de Todas las Formas de Discriminación Racial (CERD), revela profundas tensiones entre el reconocimiento estatal y la exclusión estructural.</w:t>
      </w:r>
    </w:p>
    <w:p w:rsidR="00F73ED5" w:rsidRPr="0055027F" w:rsidRDefault="00F73ED5" w:rsidP="00F73ED5">
      <w:pPr>
        <w:jc w:val="both"/>
        <w:rPr>
          <w:rFonts w:ascii="Times New Roman" w:hAnsi="Times New Roman" w:cs="Times New Roman"/>
          <w:sz w:val="24"/>
          <w:szCs w:val="24"/>
          <w:lang w:val="es-MX"/>
        </w:rPr>
      </w:pPr>
      <w:r w:rsidRPr="0055027F">
        <w:rPr>
          <w:rFonts w:ascii="Times New Roman" w:hAnsi="Times New Roman" w:cs="Times New Roman"/>
          <w:sz w:val="24"/>
          <w:szCs w:val="24"/>
        </w:rPr>
        <w:t>El</w:t>
      </w:r>
      <w:r w:rsidRPr="0055027F">
        <w:rPr>
          <w:rFonts w:ascii="Times New Roman" w:hAnsi="Times New Roman" w:cs="Times New Roman"/>
          <w:sz w:val="24"/>
          <w:szCs w:val="24"/>
          <w:lang w:val="es-MX"/>
        </w:rPr>
        <w:t xml:space="preserve"> racismo estructural expresado en la negación de identidad, la exclusión de los espacios de toma de decisiones y el acceso limitado a servicios básicos como educación, salud y empleo digno, la falta de representación política y el desconocimiento de su historia y sus contribuciones al desarrollo del país, forja </w:t>
      </w:r>
      <w:r w:rsidRPr="0055027F">
        <w:rPr>
          <w:rFonts w:ascii="Times New Roman" w:hAnsi="Times New Roman" w:cs="Times New Roman"/>
          <w:sz w:val="24"/>
          <w:szCs w:val="24"/>
        </w:rPr>
        <w:t xml:space="preserve">condiciones estructurales de discriminación, invisibilidad jurídica y exclusión territorial, </w:t>
      </w:r>
      <w:r w:rsidRPr="0055027F">
        <w:rPr>
          <w:rFonts w:ascii="Times New Roman" w:hAnsi="Times New Roman" w:cs="Times New Roman"/>
          <w:sz w:val="24"/>
          <w:szCs w:val="24"/>
          <w:lang w:val="es-MX"/>
        </w:rPr>
        <w:t>al que se ve agravada por condiciones socioeconómicas desfavorables. En territorios como Izabal, particularmente Livingston, Puerto Barrios, Santo Tomás donde reside un número importante de personas Garífuna, principalmente,  asimismo, en espacios  urbanos de la capital del país como las zona 1, 18, 21 o zona 7 de Mixco habitadas por personas  Garífuna y Afrodescendientes, se observan elevados índices de pobreza, deserción escolar y falta de acceso a servicios de salud adecuados y culturalmente pertinentes</w:t>
      </w:r>
      <w:r w:rsidRPr="0055027F">
        <w:rPr>
          <w:rStyle w:val="Refdenotaalpie"/>
          <w:rFonts w:ascii="Times New Roman" w:hAnsi="Times New Roman" w:cs="Times New Roman"/>
          <w:sz w:val="24"/>
          <w:szCs w:val="24"/>
          <w:lang w:val="es-MX"/>
        </w:rPr>
        <w:footnoteReference w:id="4"/>
      </w:r>
      <w:r w:rsidRPr="0055027F">
        <w:rPr>
          <w:rFonts w:ascii="Times New Roman" w:hAnsi="Times New Roman" w:cs="Times New Roman"/>
          <w:sz w:val="24"/>
          <w:szCs w:val="24"/>
          <w:lang w:val="es-MX"/>
        </w:rPr>
        <w:t xml:space="preserve">. </w:t>
      </w:r>
    </w:p>
    <w:p w:rsidR="00F73ED5" w:rsidRPr="0055027F" w:rsidRDefault="00F73ED5" w:rsidP="00F73ED5">
      <w:pPr>
        <w:jc w:val="both"/>
        <w:rPr>
          <w:rFonts w:ascii="Times New Roman" w:hAnsi="Times New Roman" w:cs="Times New Roman"/>
          <w:sz w:val="24"/>
          <w:szCs w:val="24"/>
        </w:rPr>
      </w:pPr>
      <w:r w:rsidRPr="0055027F">
        <w:rPr>
          <w:rFonts w:ascii="Times New Roman" w:hAnsi="Times New Roman" w:cs="Times New Roman"/>
          <w:sz w:val="24"/>
          <w:szCs w:val="24"/>
        </w:rPr>
        <w:t>Información complementaria sobre las medidas adoptadas para reducir los niveles de pobreza y extrema pobreza que afectan a los garífunas y afrodescendientes ha señalado que la desigualdad estructural sigue afectando a estos grupos, y se recomienda fortalecer la implementación de políticas inclusivas como Educación y capacitación; Desarrollo económico local; Salud y nutrición con pertinencia cultural; Infraestructura y acceso a servicios básicos superando la deficiencia en el suministro de electricidad ocasionado por  la falta de luz en histórica Livingston que afecta principalmente a comunidades indígenas o afrodescendientes y se debe a una falta de inversión en infraestructura eléctrica,. Esta falta de planificación urbana y las decisiones gubernamentales que influye en la calidad de vida de los habitantes Garífuna y afrodescendientes en el municipio, configura un caso de racismo ambiental perpetuando desigualdades históricas.</w:t>
      </w:r>
    </w:p>
    <w:p w:rsidR="00F73ED5" w:rsidRPr="0055027F" w:rsidRDefault="00F73ED5" w:rsidP="00F73ED5">
      <w:pPr>
        <w:jc w:val="both"/>
        <w:rPr>
          <w:rFonts w:ascii="Times New Roman" w:hAnsi="Times New Roman" w:cs="Times New Roman"/>
          <w:sz w:val="24"/>
          <w:szCs w:val="24"/>
        </w:rPr>
      </w:pPr>
    </w:p>
    <w:p w:rsidR="00F73ED5" w:rsidRDefault="00F73ED5" w:rsidP="00F73ED5">
      <w:pPr>
        <w:jc w:val="both"/>
        <w:rPr>
          <w:rFonts w:ascii="Times New Roman" w:hAnsi="Times New Roman" w:cs="Times New Roman"/>
          <w:sz w:val="24"/>
          <w:szCs w:val="24"/>
          <w:lang w:val="es-MX"/>
        </w:rPr>
      </w:pPr>
    </w:p>
    <w:p w:rsidR="00F73ED5" w:rsidRDefault="00F73ED5" w:rsidP="00F73ED5">
      <w:pPr>
        <w:jc w:val="both"/>
        <w:rPr>
          <w:rFonts w:ascii="Times New Roman" w:hAnsi="Times New Roman" w:cs="Times New Roman"/>
          <w:sz w:val="24"/>
          <w:szCs w:val="24"/>
          <w:lang w:val="es-MX"/>
        </w:rPr>
      </w:pPr>
    </w:p>
    <w:p w:rsidR="00F73ED5" w:rsidRDefault="00F73ED5" w:rsidP="00F73ED5">
      <w:pPr>
        <w:jc w:val="both"/>
        <w:rPr>
          <w:rFonts w:ascii="Times New Roman" w:hAnsi="Times New Roman" w:cs="Times New Roman"/>
          <w:sz w:val="24"/>
          <w:szCs w:val="24"/>
          <w:lang w:val="es-MX"/>
        </w:rPr>
      </w:pPr>
    </w:p>
    <w:p w:rsidR="00F73ED5" w:rsidRDefault="00F73ED5" w:rsidP="00F73ED5">
      <w:pPr>
        <w:jc w:val="both"/>
        <w:rPr>
          <w:rFonts w:ascii="Times New Roman" w:hAnsi="Times New Roman" w:cs="Times New Roman"/>
          <w:sz w:val="24"/>
          <w:szCs w:val="24"/>
          <w:lang w:val="es-MX"/>
        </w:rPr>
      </w:pPr>
    </w:p>
    <w:p w:rsidR="00F73ED5" w:rsidRPr="00630CE6" w:rsidRDefault="00F73ED5" w:rsidP="00F73ED5">
      <w:pPr>
        <w:jc w:val="both"/>
        <w:rPr>
          <w:rFonts w:ascii="Times New Roman" w:hAnsi="Times New Roman" w:cs="Times New Roman"/>
          <w:sz w:val="24"/>
          <w:szCs w:val="24"/>
          <w:lang w:val="es-419"/>
        </w:rPr>
      </w:pPr>
    </w:p>
    <w:p w:rsidR="00F73ED5" w:rsidRPr="0055027F" w:rsidRDefault="00F73ED5" w:rsidP="00F73ED5">
      <w:pPr>
        <w:pStyle w:val="Prrafodelista"/>
        <w:numPr>
          <w:ilvl w:val="0"/>
          <w:numId w:val="7"/>
        </w:numPr>
        <w:spacing w:line="278" w:lineRule="auto"/>
        <w:jc w:val="both"/>
        <w:rPr>
          <w:rFonts w:ascii="Times New Roman" w:hAnsi="Times New Roman" w:cs="Times New Roman"/>
          <w:b/>
          <w:bCs/>
          <w:sz w:val="24"/>
          <w:szCs w:val="24"/>
        </w:rPr>
      </w:pPr>
      <w:r w:rsidRPr="0055027F">
        <w:rPr>
          <w:rFonts w:ascii="Times New Roman" w:hAnsi="Times New Roman" w:cs="Times New Roman"/>
          <w:b/>
          <w:bCs/>
          <w:sz w:val="24"/>
          <w:szCs w:val="24"/>
        </w:rPr>
        <w:lastRenderedPageBreak/>
        <w:t>Artículo 1 y 2 de la Convención: Reconocimiento y no discriminación</w:t>
      </w:r>
    </w:p>
    <w:p w:rsidR="00F73ED5" w:rsidRPr="0055027F" w:rsidRDefault="00F73ED5" w:rsidP="00F73ED5">
      <w:pPr>
        <w:spacing w:line="278" w:lineRule="auto"/>
        <w:jc w:val="both"/>
        <w:rPr>
          <w:rFonts w:ascii="Times New Roman" w:hAnsi="Times New Roman" w:cs="Times New Roman"/>
          <w:sz w:val="24"/>
          <w:szCs w:val="24"/>
        </w:rPr>
      </w:pPr>
      <w:r w:rsidRPr="0055027F">
        <w:rPr>
          <w:rFonts w:ascii="Times New Roman" w:hAnsi="Times New Roman" w:cs="Times New Roman"/>
          <w:sz w:val="24"/>
          <w:szCs w:val="24"/>
        </w:rPr>
        <w:t>Mientras el Estado reconoce al pueblo Garífuna como indígena a través del AIDPI,  la ausencia de reconocimiento jurídico específico</w:t>
      </w:r>
      <w:r w:rsidRPr="0055027F">
        <w:rPr>
          <w:rFonts w:ascii="Times New Roman" w:hAnsi="Times New Roman" w:cs="Times New Roman"/>
          <w:b/>
          <w:bCs/>
          <w:sz w:val="24"/>
          <w:szCs w:val="24"/>
        </w:rPr>
        <w:t xml:space="preserve"> </w:t>
      </w:r>
      <w:r w:rsidRPr="0055027F">
        <w:rPr>
          <w:rFonts w:ascii="Times New Roman" w:hAnsi="Times New Roman" w:cs="Times New Roman"/>
          <w:sz w:val="24"/>
          <w:szCs w:val="24"/>
        </w:rPr>
        <w:t xml:space="preserve">que reconozca explícitamente a los afrodescendientes no garífunas como sujetos colectivos de derechos, es una deuda histórica que aún persiste, pese a  la iniciativa de Ley </w:t>
      </w:r>
      <w:r w:rsidRPr="0055027F">
        <w:rPr>
          <w:rFonts w:ascii="Times New Roman" w:hAnsi="Times New Roman" w:cs="Times New Roman"/>
        </w:rPr>
        <w:t xml:space="preserve">5133 </w:t>
      </w:r>
      <w:r w:rsidRPr="0055027F">
        <w:rPr>
          <w:rFonts w:ascii="Times New Roman" w:hAnsi="Times New Roman" w:cs="Times New Roman"/>
          <w:sz w:val="24"/>
          <w:szCs w:val="24"/>
        </w:rPr>
        <w:t>de Reconocimiento del Pueblo Afrodescendiente Creole en Guatemala</w:t>
      </w:r>
      <w:r w:rsidRPr="0055027F">
        <w:rPr>
          <w:rStyle w:val="Refdenotaalpie"/>
          <w:rFonts w:ascii="Times New Roman" w:hAnsi="Times New Roman" w:cs="Times New Roman"/>
          <w:sz w:val="24"/>
          <w:szCs w:val="24"/>
        </w:rPr>
        <w:footnoteReference w:id="5"/>
      </w:r>
      <w:r w:rsidRPr="0055027F">
        <w:rPr>
          <w:rFonts w:ascii="Times New Roman" w:hAnsi="Times New Roman" w:cs="Times New Roman"/>
          <w:sz w:val="24"/>
          <w:szCs w:val="24"/>
        </w:rPr>
        <w:t xml:space="preserve"> que busca reconocer al Pueblo Afrodescendiente Creole en Guatemala, pero su aprobación sigue estancada por falta de voluntad política.  La limitada implementación del Convenio 169 de la OIT:  A pesar de su vigencia, no se garantiza la consulta previa en proyectos que afectan territorios garífunas, como la Gentrificación y megaproyectos turísticos en Livingston.</w:t>
      </w:r>
    </w:p>
    <w:p w:rsidR="00F73ED5" w:rsidRPr="0055027F" w:rsidRDefault="00F73ED5" w:rsidP="00F73ED5">
      <w:pPr>
        <w:jc w:val="both"/>
        <w:rPr>
          <w:rFonts w:ascii="Times New Roman" w:hAnsi="Times New Roman" w:cs="Times New Roman"/>
          <w:sz w:val="24"/>
          <w:szCs w:val="24"/>
        </w:rPr>
      </w:pPr>
      <w:r w:rsidRPr="0055027F">
        <w:rPr>
          <w:rFonts w:ascii="Times New Roman" w:hAnsi="Times New Roman" w:cs="Times New Roman"/>
          <w:sz w:val="24"/>
          <w:szCs w:val="24"/>
        </w:rPr>
        <w:t>No cabe duda que se ha adoptado medidas para combatir la discriminación estructural y garantizar el acceso equitativo a derechos fundamentales algunas de ellas incluyen: la Política del Organismo Judicial para el Acceso a la Justicia de los Pueblos Indígenas 2019-2029 o el Fortalecimiento institucional de la CODISRA que se ha ampliado sus funciones para asesorar instituciones públicas y privadas en la prevención de la discriminación, sin embargo, la institución sigue sin precisar el  impacto de las medidas adoptadas en Guatemala para combatir la discriminación estructural y garantizar los derechos tales como la participación de los pueblos garífunas y afrodescendientes en la toma de decisiones, en particular de mujeres pertenecientes a estos grupos, en la vida política y en los asuntos públicos en todos los niveles de gobierno, así como en cargos de decisión tanto en el sector público como privado, del mismo modo datos que se conozca de la incidencia de la Agenda de las Mujeres Garífunas y Afrodescendientes: Un instrumento que busca potenciar su participación en la vida económica, social, política y cultural del país.</w:t>
      </w:r>
    </w:p>
    <w:p w:rsidR="00F73ED5" w:rsidRPr="0055027F" w:rsidRDefault="00F73ED5" w:rsidP="00F73ED5">
      <w:pPr>
        <w:spacing w:line="278" w:lineRule="auto"/>
        <w:jc w:val="both"/>
        <w:rPr>
          <w:rFonts w:ascii="Times New Roman" w:hAnsi="Times New Roman" w:cs="Times New Roman"/>
          <w:sz w:val="24"/>
          <w:szCs w:val="24"/>
        </w:rPr>
      </w:pPr>
    </w:p>
    <w:p w:rsidR="00F73ED5" w:rsidRPr="0055027F" w:rsidRDefault="00F73ED5" w:rsidP="00F73ED5">
      <w:pPr>
        <w:pStyle w:val="Prrafodelista"/>
        <w:numPr>
          <w:ilvl w:val="0"/>
          <w:numId w:val="7"/>
        </w:numPr>
        <w:spacing w:line="278" w:lineRule="auto"/>
        <w:jc w:val="both"/>
        <w:rPr>
          <w:rFonts w:ascii="Times New Roman" w:hAnsi="Times New Roman" w:cs="Times New Roman"/>
          <w:b/>
          <w:bCs/>
          <w:sz w:val="24"/>
          <w:szCs w:val="24"/>
        </w:rPr>
      </w:pPr>
      <w:r w:rsidRPr="0055027F">
        <w:rPr>
          <w:rFonts w:ascii="Times New Roman" w:hAnsi="Times New Roman" w:cs="Times New Roman"/>
          <w:b/>
          <w:bCs/>
          <w:sz w:val="24"/>
          <w:szCs w:val="24"/>
        </w:rPr>
        <w:t>Datos desagregados y la invisibilización estructural y sistémica</w:t>
      </w:r>
      <w:r w:rsidRPr="0055027F">
        <w:rPr>
          <w:rFonts w:ascii="Times New Roman" w:hAnsi="Times New Roman" w:cs="Times New Roman"/>
          <w:sz w:val="24"/>
          <w:szCs w:val="24"/>
          <w:lang w:val="es-MX"/>
        </w:rPr>
        <w:t xml:space="preserve"> </w:t>
      </w:r>
    </w:p>
    <w:p w:rsidR="00F73ED5" w:rsidRPr="0055027F" w:rsidRDefault="00F73ED5" w:rsidP="00F73ED5">
      <w:pPr>
        <w:jc w:val="both"/>
        <w:rPr>
          <w:rFonts w:ascii="Times New Roman" w:hAnsi="Times New Roman" w:cs="Times New Roman"/>
          <w:sz w:val="24"/>
          <w:szCs w:val="24"/>
          <w:lang w:val="es-419"/>
        </w:rPr>
      </w:pPr>
      <w:r w:rsidRPr="0055027F">
        <w:rPr>
          <w:rFonts w:ascii="Times New Roman" w:hAnsi="Times New Roman" w:cs="Times New Roman"/>
          <w:sz w:val="24"/>
          <w:szCs w:val="24"/>
          <w:lang w:val="es-MX"/>
        </w:rPr>
        <w:t xml:space="preserve"> </w:t>
      </w:r>
      <w:r w:rsidRPr="0055027F">
        <w:rPr>
          <w:rFonts w:ascii="Times New Roman" w:hAnsi="Times New Roman" w:cs="Times New Roman"/>
          <w:sz w:val="24"/>
          <w:szCs w:val="24"/>
          <w:lang w:val="es-419"/>
        </w:rPr>
        <w:t xml:space="preserve">El censo de 2018 incluyó variables étnicas, pero las categorías empleadas —particularmente en lo referente a pueblos afrodescendientes— son confusas y no reflejan la diversidad identitaria, limitando el diseño de políticas públicas diferenciadas. </w:t>
      </w:r>
    </w:p>
    <w:p w:rsidR="00F73ED5" w:rsidRPr="0055027F" w:rsidRDefault="00F73ED5" w:rsidP="00F73ED5">
      <w:pPr>
        <w:jc w:val="both"/>
        <w:rPr>
          <w:rFonts w:ascii="Times New Roman" w:hAnsi="Times New Roman" w:cs="Times New Roman"/>
          <w:sz w:val="24"/>
          <w:szCs w:val="24"/>
          <w:lang w:val="es-MX"/>
        </w:rPr>
      </w:pPr>
      <w:r w:rsidRPr="0055027F">
        <w:rPr>
          <w:rFonts w:ascii="Times New Roman" w:hAnsi="Times New Roman" w:cs="Times New Roman"/>
          <w:sz w:val="24"/>
          <w:szCs w:val="24"/>
          <w:lang w:val="es-MX"/>
        </w:rPr>
        <w:t xml:space="preserve">La información desagregada por género, etnia, edad, ubicación geográfica y otros factores para identificar y abordar las desigualdades es limitada y generalizada, y casi inexistente para la población Garífuna y Afrodescendiente, a pesar de las obligaciones internacionales asumidas bajo la Convención Internacional sobre la Eliminación de Todas las Formas de Discriminación Racial (CERD). </w:t>
      </w:r>
    </w:p>
    <w:p w:rsidR="00F73ED5" w:rsidRDefault="00F73ED5" w:rsidP="00F73ED5">
      <w:pPr>
        <w:spacing w:line="278" w:lineRule="auto"/>
        <w:jc w:val="both"/>
        <w:rPr>
          <w:rFonts w:ascii="Times New Roman" w:hAnsi="Times New Roman" w:cs="Times New Roman"/>
          <w:sz w:val="24"/>
          <w:szCs w:val="24"/>
          <w:lang w:val="es-419"/>
        </w:rPr>
      </w:pPr>
    </w:p>
    <w:p w:rsidR="00F73ED5" w:rsidRDefault="00F73ED5" w:rsidP="00F73ED5">
      <w:pPr>
        <w:spacing w:line="278" w:lineRule="auto"/>
        <w:jc w:val="both"/>
        <w:rPr>
          <w:rFonts w:ascii="Times New Roman" w:hAnsi="Times New Roman" w:cs="Times New Roman"/>
          <w:sz w:val="24"/>
          <w:szCs w:val="24"/>
          <w:lang w:val="es-419"/>
        </w:rPr>
      </w:pPr>
      <w:r w:rsidRPr="0055027F">
        <w:rPr>
          <w:rFonts w:ascii="Times New Roman" w:hAnsi="Times New Roman" w:cs="Times New Roman"/>
          <w:sz w:val="24"/>
          <w:szCs w:val="24"/>
          <w:lang w:val="es-419"/>
        </w:rPr>
        <w:lastRenderedPageBreak/>
        <w:t xml:space="preserve">La invisibilización estadística sigue siendo una barrera estructural. </w:t>
      </w:r>
      <w:r w:rsidRPr="0055027F">
        <w:rPr>
          <w:rFonts w:ascii="Times New Roman" w:hAnsi="Times New Roman" w:cs="Times New Roman"/>
          <w:sz w:val="24"/>
          <w:szCs w:val="24"/>
        </w:rPr>
        <w:t>La Unidad Fiscal contra Delitos de Discriminación del Ministerio Público reporta escasos casos relacionados con las personas Garífunas y Afrodescendientes, lo que sugiere invisibilización institucional determinada por subregistros de denuncia.</w:t>
      </w:r>
      <w:r w:rsidRPr="0055027F">
        <w:rPr>
          <w:rFonts w:ascii="Times New Roman" w:hAnsi="Times New Roman" w:cs="Times New Roman"/>
          <w:color w:val="EE0000"/>
          <w:sz w:val="24"/>
          <w:szCs w:val="24"/>
        </w:rPr>
        <w:t xml:space="preserve"> </w:t>
      </w:r>
      <w:r w:rsidRPr="0055027F">
        <w:rPr>
          <w:rFonts w:ascii="Times New Roman" w:hAnsi="Times New Roman" w:cs="Times New Roman"/>
          <w:sz w:val="24"/>
          <w:szCs w:val="24"/>
          <w:lang w:val="es-419"/>
        </w:rPr>
        <w:t xml:space="preserve">Esta omisión alimenta una discriminación estructural persistente. </w:t>
      </w:r>
    </w:p>
    <w:p w:rsidR="00F73ED5" w:rsidRPr="00205F00" w:rsidRDefault="00F73ED5" w:rsidP="00F73ED5">
      <w:pPr>
        <w:jc w:val="both"/>
        <w:rPr>
          <w:rFonts w:ascii="Times New Roman" w:hAnsi="Times New Roman" w:cs="Times New Roman"/>
          <w:sz w:val="24"/>
          <w:szCs w:val="24"/>
          <w:lang w:val="es-MX"/>
        </w:rPr>
      </w:pPr>
      <w:r w:rsidRPr="00205F00">
        <w:rPr>
          <w:rFonts w:ascii="Times New Roman" w:hAnsi="Times New Roman" w:cs="Times New Roman"/>
          <w:sz w:val="24"/>
          <w:szCs w:val="24"/>
          <w:lang w:val="es-MX"/>
        </w:rPr>
        <w:t>La invisibilización a través de los datos se atribuye, en gran parte, a la falta de conocimiento y contexto sobre las personas afrodescendientes por parte de quienes recolectan y analizan la información. Este desconocimiento ha generado desconfianza en las estadísticas oficiales, sospechando que no hubo una concienciación adecuada sobre la recolección de datos etnoculturales más allá del color de piel, el idioma o la vestimenta.</w:t>
      </w:r>
    </w:p>
    <w:p w:rsidR="00F73ED5" w:rsidRPr="00205F00" w:rsidRDefault="00F73ED5" w:rsidP="00F73ED5">
      <w:pPr>
        <w:spacing w:line="278" w:lineRule="auto"/>
        <w:jc w:val="both"/>
        <w:rPr>
          <w:rFonts w:ascii="Times New Roman" w:hAnsi="Times New Roman" w:cs="Times New Roman"/>
          <w:sz w:val="24"/>
          <w:szCs w:val="24"/>
          <w:lang w:val="es-MX"/>
        </w:rPr>
      </w:pPr>
    </w:p>
    <w:p w:rsidR="00F73ED5" w:rsidRPr="00205F00" w:rsidRDefault="00F73ED5" w:rsidP="00F73ED5">
      <w:pPr>
        <w:pStyle w:val="Prrafodelista"/>
        <w:numPr>
          <w:ilvl w:val="0"/>
          <w:numId w:val="7"/>
        </w:numPr>
        <w:jc w:val="both"/>
        <w:rPr>
          <w:rFonts w:ascii="Times New Roman" w:hAnsi="Times New Roman" w:cs="Times New Roman"/>
          <w:b/>
          <w:bCs/>
          <w:sz w:val="24"/>
          <w:szCs w:val="24"/>
        </w:rPr>
      </w:pPr>
      <w:r w:rsidRPr="00205F00">
        <w:rPr>
          <w:rFonts w:ascii="Times New Roman" w:hAnsi="Times New Roman" w:cs="Times New Roman"/>
          <w:b/>
          <w:bCs/>
          <w:sz w:val="24"/>
          <w:szCs w:val="24"/>
        </w:rPr>
        <w:t>Decenio Internacional para los Afrodescendientes, Acceso a la Justicia, el Reconocimiento y el Desarrollo</w:t>
      </w:r>
    </w:p>
    <w:p w:rsidR="00F73ED5" w:rsidRPr="00205F00" w:rsidRDefault="00F73ED5" w:rsidP="00F73ED5">
      <w:pPr>
        <w:tabs>
          <w:tab w:val="left" w:pos="1843"/>
        </w:tabs>
        <w:spacing w:line="240" w:lineRule="auto"/>
        <w:ind w:right="-404"/>
        <w:jc w:val="both"/>
        <w:rPr>
          <w:rFonts w:ascii="Times New Roman" w:hAnsi="Times New Roman" w:cs="Times New Roman"/>
          <w:sz w:val="24"/>
          <w:szCs w:val="24"/>
        </w:rPr>
      </w:pPr>
      <w:r w:rsidRPr="00205F00">
        <w:rPr>
          <w:rFonts w:ascii="Times New Roman" w:hAnsi="Times New Roman" w:cs="Times New Roman"/>
          <w:sz w:val="24"/>
          <w:szCs w:val="24"/>
          <w:lang w:val="es-MX"/>
        </w:rPr>
        <w:t xml:space="preserve">En Guatemala se hizo el lanzamiento oficial del “Decenio” el 4 de noviembre del 2015, se sumaron el Ministerio de Relaciones Exteriores, con la presencia de representantes afrodescendientes de la sociedad civil, miembros del </w:t>
      </w:r>
      <w:r w:rsidRPr="00205F00">
        <w:rPr>
          <w:rFonts w:ascii="Times New Roman" w:hAnsi="Times New Roman" w:cs="Times New Roman"/>
          <w:i/>
          <w:iCs/>
          <w:lang w:val="es-MX"/>
        </w:rPr>
        <w:t>Comité</w:t>
      </w:r>
      <w:r w:rsidRPr="00205F00">
        <w:rPr>
          <w:rFonts w:ascii="Times New Roman" w:hAnsi="Times New Roman" w:cs="Times New Roman"/>
          <w:lang w:val="es-MX"/>
        </w:rPr>
        <w:t> </w:t>
      </w:r>
      <w:r w:rsidRPr="00205F00">
        <w:rPr>
          <w:rFonts w:ascii="Times New Roman" w:hAnsi="Times New Roman" w:cs="Times New Roman"/>
          <w:sz w:val="24"/>
          <w:szCs w:val="24"/>
          <w:lang w:val="es-MX"/>
        </w:rPr>
        <w:t>para la Eliminación de la Discriminación Racial (</w:t>
      </w:r>
      <w:r w:rsidRPr="00205F00">
        <w:rPr>
          <w:rFonts w:ascii="Times New Roman" w:hAnsi="Times New Roman" w:cs="Times New Roman"/>
          <w:i/>
          <w:iCs/>
          <w:lang w:val="es-MX"/>
        </w:rPr>
        <w:t>CERD</w:t>
      </w:r>
      <w:r w:rsidRPr="00205F00">
        <w:rPr>
          <w:rFonts w:ascii="Times New Roman" w:hAnsi="Times New Roman" w:cs="Times New Roman"/>
          <w:sz w:val="24"/>
          <w:szCs w:val="24"/>
          <w:lang w:val="es-MX"/>
        </w:rPr>
        <w:t>) de la ONU</w:t>
      </w:r>
      <w:r w:rsidRPr="00205F00">
        <w:rPr>
          <w:rFonts w:ascii="Times New Roman" w:hAnsi="Times New Roman" w:cs="Times New Roman"/>
          <w:lang w:val="es-MX"/>
        </w:rPr>
        <w:t> </w:t>
      </w:r>
      <w:r w:rsidRPr="00205F00">
        <w:rPr>
          <w:rFonts w:ascii="Times New Roman" w:hAnsi="Times New Roman" w:cs="Times New Roman"/>
          <w:sz w:val="24"/>
          <w:szCs w:val="24"/>
          <w:lang w:val="es-MX"/>
        </w:rPr>
        <w:t>- Comité CERD y del Alto Comisionado de las Naciones Unidas para los Derechos Humanos (OACNUDH), impulsado por la Vicepresidencia de la República de entonces y la Comisión Presidencial Contra la Discriminación y el Racismo Contra los Pueblos Indígenas en Guatemala–CODISRA. Sin embargo, s</w:t>
      </w:r>
      <w:r w:rsidRPr="00205F00">
        <w:rPr>
          <w:rFonts w:ascii="Times New Roman" w:hAnsi="Times New Roman" w:cs="Times New Roman"/>
          <w:sz w:val="24"/>
          <w:szCs w:val="24"/>
        </w:rPr>
        <w:t>e desconocen los impactos de las actividades realizadas en el marco del primer Decenio Internacional de los Afrodescendientes, así mismo, avances en la planificación de medidas y actividades para el Segundo Decenio.</w:t>
      </w:r>
    </w:p>
    <w:p w:rsidR="00F73ED5" w:rsidRPr="00205F00" w:rsidRDefault="00F73ED5" w:rsidP="00F73ED5">
      <w:pPr>
        <w:spacing w:line="240" w:lineRule="auto"/>
        <w:jc w:val="both"/>
        <w:rPr>
          <w:rFonts w:ascii="Times New Roman" w:hAnsi="Times New Roman" w:cs="Times New Roman"/>
          <w:sz w:val="24"/>
          <w:szCs w:val="24"/>
        </w:rPr>
      </w:pPr>
      <w:r w:rsidRPr="00205F00">
        <w:rPr>
          <w:rFonts w:ascii="Times New Roman" w:hAnsi="Times New Roman" w:cs="Times New Roman"/>
          <w:sz w:val="24"/>
          <w:szCs w:val="24"/>
        </w:rPr>
        <w:t xml:space="preserve">En 2004, al Relator Especial le </w:t>
      </w:r>
      <w:r w:rsidRPr="00205F00">
        <w:rPr>
          <w:rFonts w:ascii="Times New Roman" w:hAnsi="Times New Roman" w:cs="Times New Roman"/>
          <w:i/>
          <w:iCs/>
          <w:sz w:val="24"/>
          <w:szCs w:val="24"/>
        </w:rPr>
        <w:t>s</w:t>
      </w:r>
      <w:r w:rsidRPr="00205F00">
        <w:rPr>
          <w:rFonts w:ascii="Times New Roman" w:hAnsi="Times New Roman" w:cs="Times New Roman"/>
          <w:i/>
          <w:iCs/>
          <w:spacing w:val="3"/>
          <w:sz w:val="24"/>
          <w:szCs w:val="24"/>
        </w:rPr>
        <w:t>o</w:t>
      </w:r>
      <w:r w:rsidRPr="00205F00">
        <w:rPr>
          <w:rFonts w:ascii="Times New Roman" w:hAnsi="Times New Roman" w:cs="Times New Roman"/>
          <w:i/>
          <w:iCs/>
          <w:sz w:val="24"/>
          <w:szCs w:val="24"/>
        </w:rPr>
        <w:t>rprendió “</w:t>
      </w:r>
      <w:r w:rsidRPr="00205F00">
        <w:rPr>
          <w:rFonts w:ascii="Times New Roman" w:hAnsi="Times New Roman" w:cs="Times New Roman"/>
          <w:i/>
          <w:iCs/>
          <w:spacing w:val="3"/>
          <w:sz w:val="24"/>
          <w:szCs w:val="24"/>
        </w:rPr>
        <w:t>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2"/>
          <w:sz w:val="24"/>
          <w:szCs w:val="24"/>
        </w:rPr>
        <w:t>f</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lta de una</w:t>
      </w:r>
      <w:r w:rsidRPr="00205F00">
        <w:rPr>
          <w:rFonts w:ascii="Times New Roman" w:hAnsi="Times New Roman" w:cs="Times New Roman"/>
          <w:i/>
          <w:iCs/>
          <w:spacing w:val="3"/>
          <w:sz w:val="24"/>
          <w:szCs w:val="24"/>
        </w:rPr>
        <w:t xml:space="preserve"> </w:t>
      </w:r>
      <w:r w:rsidRPr="00205F00">
        <w:rPr>
          <w:rFonts w:ascii="Times New Roman" w:hAnsi="Times New Roman" w:cs="Times New Roman"/>
          <w:i/>
          <w:iCs/>
          <w:sz w:val="24"/>
          <w:szCs w:val="24"/>
        </w:rPr>
        <w:t>estrat</w:t>
      </w:r>
      <w:r w:rsidRPr="00205F00">
        <w:rPr>
          <w:rFonts w:ascii="Times New Roman" w:hAnsi="Times New Roman" w:cs="Times New Roman"/>
          <w:i/>
          <w:iCs/>
          <w:spacing w:val="2"/>
          <w:sz w:val="24"/>
          <w:szCs w:val="24"/>
        </w:rPr>
        <w:t>e</w:t>
      </w:r>
      <w:r w:rsidRPr="00205F00">
        <w:rPr>
          <w:rFonts w:ascii="Times New Roman" w:hAnsi="Times New Roman" w:cs="Times New Roman"/>
          <w:i/>
          <w:iCs/>
          <w:spacing w:val="-2"/>
          <w:sz w:val="24"/>
          <w:szCs w:val="24"/>
        </w:rPr>
        <w:t>g</w:t>
      </w:r>
      <w:r w:rsidRPr="00205F00">
        <w:rPr>
          <w:rFonts w:ascii="Times New Roman" w:hAnsi="Times New Roman" w:cs="Times New Roman"/>
          <w:i/>
          <w:iCs/>
          <w:sz w:val="24"/>
          <w:szCs w:val="24"/>
        </w:rPr>
        <w:t>ia int</w:t>
      </w:r>
      <w:r w:rsidRPr="00205F00">
        <w:rPr>
          <w:rFonts w:ascii="Times New Roman" w:hAnsi="Times New Roman" w:cs="Times New Roman"/>
          <w:i/>
          <w:iCs/>
          <w:spacing w:val="2"/>
          <w:sz w:val="24"/>
          <w:szCs w:val="24"/>
        </w:rPr>
        <w:t>e</w:t>
      </w:r>
      <w:r w:rsidRPr="00205F00">
        <w:rPr>
          <w:rFonts w:ascii="Times New Roman" w:hAnsi="Times New Roman" w:cs="Times New Roman"/>
          <w:i/>
          <w:iCs/>
          <w:sz w:val="24"/>
          <w:szCs w:val="24"/>
        </w:rPr>
        <w:t>lectual</w:t>
      </w:r>
      <w:r w:rsidRPr="00205F00">
        <w:rPr>
          <w:rFonts w:ascii="Times New Roman" w:hAnsi="Times New Roman" w:cs="Times New Roman"/>
          <w:i/>
          <w:iCs/>
          <w:spacing w:val="5"/>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z w:val="24"/>
          <w:szCs w:val="24"/>
        </w:rPr>
        <w:t xml:space="preserve"> ética contra el </w:t>
      </w:r>
      <w:r w:rsidRPr="00205F00">
        <w:rPr>
          <w:rFonts w:ascii="Times New Roman" w:hAnsi="Times New Roman" w:cs="Times New Roman"/>
          <w:i/>
          <w:iCs/>
          <w:spacing w:val="2"/>
          <w:sz w:val="24"/>
          <w:szCs w:val="24"/>
        </w:rPr>
        <w:t>r</w:t>
      </w:r>
      <w:r w:rsidRPr="00205F00">
        <w:rPr>
          <w:rFonts w:ascii="Times New Roman" w:hAnsi="Times New Roman" w:cs="Times New Roman"/>
          <w:i/>
          <w:iCs/>
          <w:sz w:val="24"/>
          <w:szCs w:val="24"/>
        </w:rPr>
        <w:t>acismo</w:t>
      </w:r>
      <w:r w:rsidRPr="00205F00">
        <w:rPr>
          <w:rFonts w:ascii="Times New Roman" w:hAnsi="Times New Roman" w:cs="Times New Roman"/>
          <w:i/>
          <w:iCs/>
          <w:spacing w:val="5"/>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z w:val="24"/>
          <w:szCs w:val="24"/>
        </w:rPr>
        <w:t xml:space="preserve"> la di</w:t>
      </w:r>
      <w:r w:rsidRPr="00205F00">
        <w:rPr>
          <w:rFonts w:ascii="Times New Roman" w:hAnsi="Times New Roman" w:cs="Times New Roman"/>
          <w:i/>
          <w:iCs/>
          <w:spacing w:val="3"/>
          <w:sz w:val="24"/>
          <w:szCs w:val="24"/>
        </w:rPr>
        <w:t>s</w:t>
      </w:r>
      <w:r w:rsidRPr="00205F00">
        <w:rPr>
          <w:rFonts w:ascii="Times New Roman" w:hAnsi="Times New Roman" w:cs="Times New Roman"/>
          <w:i/>
          <w:iCs/>
          <w:spacing w:val="-1"/>
          <w:sz w:val="24"/>
          <w:szCs w:val="24"/>
        </w:rPr>
        <w:t>c</w:t>
      </w:r>
      <w:r w:rsidRPr="00205F00">
        <w:rPr>
          <w:rFonts w:ascii="Times New Roman" w:hAnsi="Times New Roman" w:cs="Times New Roman"/>
          <w:i/>
          <w:iCs/>
          <w:sz w:val="24"/>
          <w:szCs w:val="24"/>
        </w:rPr>
        <w:t>riminación.  Ni la estr</w:t>
      </w:r>
      <w:r w:rsidRPr="00205F00">
        <w:rPr>
          <w:rFonts w:ascii="Times New Roman" w:hAnsi="Times New Roman" w:cs="Times New Roman"/>
          <w:i/>
          <w:iCs/>
          <w:spacing w:val="3"/>
          <w:sz w:val="24"/>
          <w:szCs w:val="24"/>
        </w:rPr>
        <w:t>u</w:t>
      </w:r>
      <w:r w:rsidRPr="00205F00">
        <w:rPr>
          <w:rFonts w:ascii="Times New Roman" w:hAnsi="Times New Roman" w:cs="Times New Roman"/>
          <w:i/>
          <w:iCs/>
          <w:sz w:val="24"/>
          <w:szCs w:val="24"/>
        </w:rPr>
        <w:t>ctura del sistema educativo ni el contenido de la educ</w:t>
      </w:r>
      <w:r w:rsidRPr="00205F00">
        <w:rPr>
          <w:rFonts w:ascii="Times New Roman" w:hAnsi="Times New Roman" w:cs="Times New Roman"/>
          <w:i/>
          <w:iCs/>
          <w:spacing w:val="2"/>
          <w:sz w:val="24"/>
          <w:szCs w:val="24"/>
        </w:rPr>
        <w:t>a</w:t>
      </w:r>
      <w:r w:rsidRPr="00205F00">
        <w:rPr>
          <w:rFonts w:ascii="Times New Roman" w:hAnsi="Times New Roman" w:cs="Times New Roman"/>
          <w:i/>
          <w:iCs/>
          <w:spacing w:val="-1"/>
          <w:sz w:val="24"/>
          <w:szCs w:val="24"/>
        </w:rPr>
        <w:t>c</w:t>
      </w:r>
      <w:r w:rsidRPr="00205F00">
        <w:rPr>
          <w:rFonts w:ascii="Times New Roman" w:hAnsi="Times New Roman" w:cs="Times New Roman"/>
          <w:i/>
          <w:iCs/>
          <w:sz w:val="24"/>
          <w:szCs w:val="24"/>
        </w:rPr>
        <w:t xml:space="preserve">ión </w:t>
      </w:r>
      <w:r w:rsidRPr="00205F00">
        <w:rPr>
          <w:rFonts w:ascii="Times New Roman" w:hAnsi="Times New Roman" w:cs="Times New Roman"/>
          <w:i/>
          <w:iCs/>
          <w:spacing w:val="-2"/>
          <w:sz w:val="24"/>
          <w:szCs w:val="24"/>
        </w:rPr>
        <w:t>g</w:t>
      </w:r>
      <w:r w:rsidRPr="00205F00">
        <w:rPr>
          <w:rFonts w:ascii="Times New Roman" w:hAnsi="Times New Roman" w:cs="Times New Roman"/>
          <w:i/>
          <w:iCs/>
          <w:spacing w:val="2"/>
          <w:sz w:val="24"/>
          <w:szCs w:val="24"/>
        </w:rPr>
        <w:t>u</w:t>
      </w:r>
      <w:r w:rsidRPr="00205F00">
        <w:rPr>
          <w:rFonts w:ascii="Times New Roman" w:hAnsi="Times New Roman" w:cs="Times New Roman"/>
          <w:i/>
          <w:iCs/>
          <w:sz w:val="24"/>
          <w:szCs w:val="24"/>
        </w:rPr>
        <w:t>atemalte</w:t>
      </w:r>
      <w:r w:rsidRPr="00205F00">
        <w:rPr>
          <w:rFonts w:ascii="Times New Roman" w:hAnsi="Times New Roman" w:cs="Times New Roman"/>
          <w:i/>
          <w:iCs/>
          <w:spacing w:val="2"/>
          <w:sz w:val="24"/>
          <w:szCs w:val="24"/>
        </w:rPr>
        <w:t>c</w:t>
      </w:r>
      <w:r w:rsidRPr="00205F00">
        <w:rPr>
          <w:rFonts w:ascii="Times New Roman" w:hAnsi="Times New Roman" w:cs="Times New Roman"/>
          <w:i/>
          <w:iCs/>
          <w:spacing w:val="-1"/>
          <w:sz w:val="24"/>
          <w:szCs w:val="24"/>
        </w:rPr>
        <w:t>a</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han sido obje</w:t>
      </w:r>
      <w:r w:rsidRPr="00205F00">
        <w:rPr>
          <w:rFonts w:ascii="Times New Roman" w:hAnsi="Times New Roman" w:cs="Times New Roman"/>
          <w:i/>
          <w:iCs/>
          <w:spacing w:val="1"/>
          <w:sz w:val="24"/>
          <w:szCs w:val="24"/>
        </w:rPr>
        <w:t>t</w:t>
      </w:r>
      <w:r w:rsidRPr="00205F00">
        <w:rPr>
          <w:rFonts w:ascii="Times New Roman" w:hAnsi="Times New Roman" w:cs="Times New Roman"/>
          <w:i/>
          <w:iCs/>
          <w:sz w:val="24"/>
          <w:szCs w:val="24"/>
        </w:rPr>
        <w:t>o de un an</w:t>
      </w:r>
      <w:r w:rsidRPr="00205F00">
        <w:rPr>
          <w:rFonts w:ascii="Times New Roman" w:hAnsi="Times New Roman" w:cs="Times New Roman"/>
          <w:i/>
          <w:iCs/>
          <w:spacing w:val="2"/>
          <w:sz w:val="24"/>
          <w:szCs w:val="24"/>
        </w:rPr>
        <w:t>á</w:t>
      </w:r>
      <w:r w:rsidRPr="00205F00">
        <w:rPr>
          <w:rFonts w:ascii="Times New Roman" w:hAnsi="Times New Roman" w:cs="Times New Roman"/>
          <w:i/>
          <w:iCs/>
          <w:spacing w:val="1"/>
          <w:sz w:val="24"/>
          <w:szCs w:val="24"/>
        </w:rPr>
        <w:t>li</w:t>
      </w:r>
      <w:r w:rsidRPr="00205F00">
        <w:rPr>
          <w:rFonts w:ascii="Times New Roman" w:hAnsi="Times New Roman" w:cs="Times New Roman"/>
          <w:i/>
          <w:iCs/>
          <w:sz w:val="24"/>
          <w:szCs w:val="24"/>
        </w:rPr>
        <w:t>s</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s esc</w:t>
      </w:r>
      <w:r w:rsidRPr="00205F00">
        <w:rPr>
          <w:rFonts w:ascii="Times New Roman" w:hAnsi="Times New Roman" w:cs="Times New Roman"/>
          <w:i/>
          <w:iCs/>
          <w:spacing w:val="1"/>
          <w:sz w:val="24"/>
          <w:szCs w:val="24"/>
        </w:rPr>
        <w:t>l</w:t>
      </w:r>
      <w:r w:rsidRPr="00205F00">
        <w:rPr>
          <w:rFonts w:ascii="Times New Roman" w:hAnsi="Times New Roman" w:cs="Times New Roman"/>
          <w:i/>
          <w:iCs/>
          <w:sz w:val="24"/>
          <w:szCs w:val="24"/>
        </w:rPr>
        <w:t>are</w:t>
      </w:r>
      <w:r w:rsidRPr="00205F00">
        <w:rPr>
          <w:rFonts w:ascii="Times New Roman" w:hAnsi="Times New Roman" w:cs="Times New Roman"/>
          <w:i/>
          <w:iCs/>
          <w:spacing w:val="2"/>
          <w:sz w:val="24"/>
          <w:szCs w:val="24"/>
        </w:rPr>
        <w:t>c</w:t>
      </w:r>
      <w:r w:rsidRPr="00205F00">
        <w:rPr>
          <w:rFonts w:ascii="Times New Roman" w:hAnsi="Times New Roman" w:cs="Times New Roman"/>
          <w:i/>
          <w:iCs/>
          <w:sz w:val="24"/>
          <w:szCs w:val="24"/>
        </w:rPr>
        <w:t>edor</w:t>
      </w:r>
      <w:r w:rsidRPr="00205F00">
        <w:rPr>
          <w:rFonts w:ascii="Times New Roman" w:hAnsi="Times New Roman" w:cs="Times New Roman"/>
          <w:i/>
          <w:iCs/>
          <w:spacing w:val="-1"/>
          <w:sz w:val="24"/>
          <w:szCs w:val="24"/>
        </w:rPr>
        <w:t xml:space="preserve"> </w:t>
      </w:r>
      <w:r w:rsidRPr="00205F00">
        <w:rPr>
          <w:rFonts w:ascii="Times New Roman" w:hAnsi="Times New Roman" w:cs="Times New Roman"/>
          <w:i/>
          <w:iCs/>
          <w:sz w:val="24"/>
          <w:szCs w:val="24"/>
        </w:rPr>
        <w:t>de las</w:t>
      </w:r>
      <w:r w:rsidRPr="00205F00">
        <w:rPr>
          <w:rFonts w:ascii="Times New Roman" w:hAnsi="Times New Roman" w:cs="Times New Roman"/>
          <w:i/>
          <w:iCs/>
          <w:spacing w:val="2"/>
          <w:sz w:val="24"/>
          <w:szCs w:val="24"/>
        </w:rPr>
        <w:t xml:space="preserve"> r</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íces del </w:t>
      </w:r>
      <w:r w:rsidRPr="00205F00">
        <w:rPr>
          <w:rFonts w:ascii="Times New Roman" w:hAnsi="Times New Roman" w:cs="Times New Roman"/>
          <w:i/>
          <w:iCs/>
          <w:spacing w:val="2"/>
          <w:sz w:val="24"/>
          <w:szCs w:val="24"/>
        </w:rPr>
        <w:t>r</w:t>
      </w:r>
      <w:r w:rsidRPr="00205F00">
        <w:rPr>
          <w:rFonts w:ascii="Times New Roman" w:hAnsi="Times New Roman" w:cs="Times New Roman"/>
          <w:i/>
          <w:iCs/>
          <w:sz w:val="24"/>
          <w:szCs w:val="24"/>
        </w:rPr>
        <w:t>acismo, su or</w:t>
      </w:r>
      <w:r w:rsidRPr="00205F00">
        <w:rPr>
          <w:rFonts w:ascii="Times New Roman" w:hAnsi="Times New Roman" w:cs="Times New Roman"/>
          <w:i/>
          <w:iCs/>
          <w:spacing w:val="1"/>
          <w:sz w:val="24"/>
          <w:szCs w:val="24"/>
        </w:rPr>
        <w:t>i</w:t>
      </w:r>
      <w:r w:rsidRPr="00205F00">
        <w:rPr>
          <w:rFonts w:ascii="Times New Roman" w:hAnsi="Times New Roman" w:cs="Times New Roman"/>
          <w:i/>
          <w:iCs/>
          <w:spacing w:val="-2"/>
          <w:sz w:val="24"/>
          <w:szCs w:val="24"/>
        </w:rPr>
        <w:t>g</w:t>
      </w:r>
      <w:r w:rsidRPr="00205F00">
        <w:rPr>
          <w:rFonts w:ascii="Times New Roman" w:hAnsi="Times New Roman" w:cs="Times New Roman"/>
          <w:i/>
          <w:iCs/>
          <w:sz w:val="24"/>
          <w:szCs w:val="24"/>
        </w:rPr>
        <w:t xml:space="preserve">en, sus </w:t>
      </w:r>
      <w:r w:rsidRPr="00205F00">
        <w:rPr>
          <w:rFonts w:ascii="Times New Roman" w:hAnsi="Times New Roman" w:cs="Times New Roman"/>
          <w:i/>
          <w:iCs/>
          <w:spacing w:val="3"/>
          <w:sz w:val="24"/>
          <w:szCs w:val="24"/>
        </w:rPr>
        <w:t>m</w:t>
      </w:r>
      <w:r w:rsidRPr="00205F00">
        <w:rPr>
          <w:rFonts w:ascii="Times New Roman" w:hAnsi="Times New Roman" w:cs="Times New Roman"/>
          <w:i/>
          <w:iCs/>
          <w:sz w:val="24"/>
          <w:szCs w:val="24"/>
        </w:rPr>
        <w:t>ecan</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s</w:t>
      </w:r>
      <w:r w:rsidRPr="00205F00">
        <w:rPr>
          <w:rFonts w:ascii="Times New Roman" w:hAnsi="Times New Roman" w:cs="Times New Roman"/>
          <w:i/>
          <w:iCs/>
          <w:spacing w:val="1"/>
          <w:sz w:val="24"/>
          <w:szCs w:val="24"/>
        </w:rPr>
        <w:t>m</w:t>
      </w:r>
      <w:r w:rsidRPr="00205F00">
        <w:rPr>
          <w:rFonts w:ascii="Times New Roman" w:hAnsi="Times New Roman" w:cs="Times New Roman"/>
          <w:i/>
          <w:iCs/>
          <w:sz w:val="24"/>
          <w:szCs w:val="24"/>
        </w:rPr>
        <w:t>os,</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su proceso, su e</w:t>
      </w:r>
      <w:r w:rsidRPr="00205F00">
        <w:rPr>
          <w:rFonts w:ascii="Times New Roman" w:hAnsi="Times New Roman" w:cs="Times New Roman"/>
          <w:i/>
          <w:iCs/>
          <w:spacing w:val="2"/>
          <w:sz w:val="24"/>
          <w:szCs w:val="24"/>
        </w:rPr>
        <w:t>x</w:t>
      </w:r>
      <w:r w:rsidRPr="00205F00">
        <w:rPr>
          <w:rFonts w:ascii="Times New Roman" w:hAnsi="Times New Roman" w:cs="Times New Roman"/>
          <w:i/>
          <w:iCs/>
          <w:sz w:val="24"/>
          <w:szCs w:val="24"/>
        </w:rPr>
        <w:t>pres</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ón</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sus m</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n</w:t>
      </w:r>
      <w:r w:rsidRPr="00205F00">
        <w:rPr>
          <w:rFonts w:ascii="Times New Roman" w:hAnsi="Times New Roman" w:cs="Times New Roman"/>
          <w:i/>
          <w:iCs/>
          <w:spacing w:val="1"/>
          <w:sz w:val="24"/>
          <w:szCs w:val="24"/>
        </w:rPr>
        <w:t>i</w:t>
      </w:r>
      <w:r w:rsidRPr="00205F00">
        <w:rPr>
          <w:rFonts w:ascii="Times New Roman" w:hAnsi="Times New Roman" w:cs="Times New Roman"/>
          <w:i/>
          <w:iCs/>
          <w:spacing w:val="2"/>
          <w:sz w:val="24"/>
          <w:szCs w:val="24"/>
        </w:rPr>
        <w:t>f</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s</w:t>
      </w:r>
      <w:r w:rsidRPr="00205F00">
        <w:rPr>
          <w:rFonts w:ascii="Times New Roman" w:hAnsi="Times New Roman" w:cs="Times New Roman"/>
          <w:i/>
          <w:iCs/>
          <w:spacing w:val="1"/>
          <w:sz w:val="24"/>
          <w:szCs w:val="24"/>
        </w:rPr>
        <w:t>t</w:t>
      </w:r>
      <w:r w:rsidRPr="00205F00">
        <w:rPr>
          <w:rFonts w:ascii="Times New Roman" w:hAnsi="Times New Roman" w:cs="Times New Roman"/>
          <w:i/>
          <w:iCs/>
          <w:sz w:val="24"/>
          <w:szCs w:val="24"/>
        </w:rPr>
        <w:t>ac</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ones...  no pa</w:t>
      </w:r>
      <w:r w:rsidRPr="00205F00">
        <w:rPr>
          <w:rFonts w:ascii="Times New Roman" w:hAnsi="Times New Roman" w:cs="Times New Roman"/>
          <w:i/>
          <w:iCs/>
          <w:spacing w:val="2"/>
          <w:sz w:val="24"/>
          <w:szCs w:val="24"/>
        </w:rPr>
        <w:t>r</w:t>
      </w:r>
      <w:r w:rsidRPr="00205F00">
        <w:rPr>
          <w:rFonts w:ascii="Times New Roman" w:hAnsi="Times New Roman" w:cs="Times New Roman"/>
          <w:i/>
          <w:iCs/>
          <w:sz w:val="24"/>
          <w:szCs w:val="24"/>
        </w:rPr>
        <w:t>ece que se h</w:t>
      </w:r>
      <w:r w:rsidRPr="00205F00">
        <w:rPr>
          <w:rFonts w:ascii="Times New Roman" w:hAnsi="Times New Roman" w:cs="Times New Roman"/>
          <w:i/>
          <w:iCs/>
          <w:spacing w:val="4"/>
          <w:sz w:val="24"/>
          <w:szCs w:val="24"/>
        </w:rPr>
        <w:t>a</w:t>
      </w:r>
      <w:r w:rsidRPr="00205F00">
        <w:rPr>
          <w:rFonts w:ascii="Times New Roman" w:hAnsi="Times New Roman" w:cs="Times New Roman"/>
          <w:i/>
          <w:iCs/>
          <w:spacing w:val="-5"/>
          <w:sz w:val="24"/>
          <w:szCs w:val="24"/>
        </w:rPr>
        <w:t>y</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n</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r</w:t>
      </w:r>
      <w:r w:rsidRPr="00205F00">
        <w:rPr>
          <w:rFonts w:ascii="Times New Roman" w:hAnsi="Times New Roman" w:cs="Times New Roman"/>
          <w:i/>
          <w:iCs/>
          <w:spacing w:val="2"/>
          <w:sz w:val="24"/>
          <w:szCs w:val="24"/>
        </w:rPr>
        <w:t>e</w:t>
      </w:r>
      <w:r w:rsidRPr="00205F00">
        <w:rPr>
          <w:rFonts w:ascii="Times New Roman" w:hAnsi="Times New Roman" w:cs="Times New Roman"/>
          <w:i/>
          <w:iCs/>
          <w:sz w:val="24"/>
          <w:szCs w:val="24"/>
        </w:rPr>
        <w:t>consider</w:t>
      </w:r>
      <w:r w:rsidRPr="00205F00">
        <w:rPr>
          <w:rFonts w:ascii="Times New Roman" w:hAnsi="Times New Roman" w:cs="Times New Roman"/>
          <w:i/>
          <w:iCs/>
          <w:spacing w:val="2"/>
          <w:sz w:val="24"/>
          <w:szCs w:val="24"/>
        </w:rPr>
        <w:t>a</w:t>
      </w:r>
      <w:r w:rsidRPr="00205F00">
        <w:rPr>
          <w:rFonts w:ascii="Times New Roman" w:hAnsi="Times New Roman" w:cs="Times New Roman"/>
          <w:i/>
          <w:iCs/>
          <w:sz w:val="24"/>
          <w:szCs w:val="24"/>
        </w:rPr>
        <w:t>do ni los libros de histo</w:t>
      </w:r>
      <w:r w:rsidRPr="00205F00">
        <w:rPr>
          <w:rFonts w:ascii="Times New Roman" w:hAnsi="Times New Roman" w:cs="Times New Roman"/>
          <w:i/>
          <w:iCs/>
          <w:spacing w:val="-1"/>
          <w:sz w:val="24"/>
          <w:szCs w:val="24"/>
        </w:rPr>
        <w:t>r</w:t>
      </w:r>
      <w:r w:rsidRPr="00205F00">
        <w:rPr>
          <w:rFonts w:ascii="Times New Roman" w:hAnsi="Times New Roman" w:cs="Times New Roman"/>
          <w:i/>
          <w:iCs/>
          <w:spacing w:val="-2"/>
          <w:sz w:val="24"/>
          <w:szCs w:val="24"/>
        </w:rPr>
        <w:t>i</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ni la enseñan</w:t>
      </w:r>
      <w:r w:rsidRPr="00205F00">
        <w:rPr>
          <w:rFonts w:ascii="Times New Roman" w:hAnsi="Times New Roman" w:cs="Times New Roman"/>
          <w:i/>
          <w:iCs/>
          <w:spacing w:val="2"/>
          <w:sz w:val="24"/>
          <w:szCs w:val="24"/>
        </w:rPr>
        <w:t>z</w:t>
      </w:r>
      <w:r w:rsidRPr="00205F00">
        <w:rPr>
          <w:rFonts w:ascii="Times New Roman" w:hAnsi="Times New Roman" w:cs="Times New Roman"/>
          <w:i/>
          <w:iCs/>
          <w:sz w:val="24"/>
          <w:szCs w:val="24"/>
        </w:rPr>
        <w:t xml:space="preserve">a </w:t>
      </w:r>
      <w:r w:rsidRPr="00205F00">
        <w:rPr>
          <w:rFonts w:ascii="Times New Roman" w:hAnsi="Times New Roman" w:cs="Times New Roman"/>
          <w:i/>
          <w:iCs/>
          <w:spacing w:val="2"/>
          <w:sz w:val="24"/>
          <w:szCs w:val="24"/>
        </w:rPr>
        <w:t>d</w:t>
      </w:r>
      <w:r w:rsidRPr="00205F00">
        <w:rPr>
          <w:rFonts w:ascii="Times New Roman" w:hAnsi="Times New Roman" w:cs="Times New Roman"/>
          <w:i/>
          <w:iCs/>
          <w:spacing w:val="-1"/>
          <w:sz w:val="24"/>
          <w:szCs w:val="24"/>
        </w:rPr>
        <w:t>e e</w:t>
      </w:r>
      <w:r w:rsidRPr="00205F00">
        <w:rPr>
          <w:rFonts w:ascii="Times New Roman" w:hAnsi="Times New Roman" w:cs="Times New Roman"/>
          <w:i/>
          <w:iCs/>
          <w:sz w:val="24"/>
          <w:szCs w:val="24"/>
        </w:rPr>
        <w:t>s</w:t>
      </w:r>
      <w:r w:rsidRPr="00205F00">
        <w:rPr>
          <w:rFonts w:ascii="Times New Roman" w:hAnsi="Times New Roman" w:cs="Times New Roman"/>
          <w:i/>
          <w:iCs/>
          <w:spacing w:val="1"/>
          <w:sz w:val="24"/>
          <w:szCs w:val="24"/>
        </w:rPr>
        <w:t>t</w:t>
      </w:r>
      <w:r w:rsidRPr="00205F00">
        <w:rPr>
          <w:rFonts w:ascii="Times New Roman" w:hAnsi="Times New Roman" w:cs="Times New Roman"/>
          <w:i/>
          <w:iCs/>
          <w:spacing w:val="-1"/>
          <w:sz w:val="24"/>
          <w:szCs w:val="24"/>
        </w:rPr>
        <w:t>a</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pacing w:val="1"/>
          <w:sz w:val="24"/>
          <w:szCs w:val="24"/>
        </w:rPr>
        <w:t>m</w:t>
      </w:r>
      <w:r w:rsidRPr="00205F00">
        <w:rPr>
          <w:rFonts w:ascii="Times New Roman" w:hAnsi="Times New Roman" w:cs="Times New Roman"/>
          <w:i/>
          <w:iCs/>
          <w:spacing w:val="-1"/>
          <w:sz w:val="24"/>
          <w:szCs w:val="24"/>
        </w:rPr>
        <w:t>a</w:t>
      </w:r>
      <w:r w:rsidRPr="00205F00">
        <w:rPr>
          <w:rFonts w:ascii="Times New Roman" w:hAnsi="Times New Roman" w:cs="Times New Roman"/>
          <w:i/>
          <w:iCs/>
          <w:spacing w:val="1"/>
          <w:sz w:val="24"/>
          <w:szCs w:val="24"/>
        </w:rPr>
        <w:t>t</w:t>
      </w:r>
      <w:r w:rsidRPr="00205F00">
        <w:rPr>
          <w:rFonts w:ascii="Times New Roman" w:hAnsi="Times New Roman" w:cs="Times New Roman"/>
          <w:i/>
          <w:iCs/>
          <w:spacing w:val="-1"/>
          <w:sz w:val="24"/>
          <w:szCs w:val="24"/>
        </w:rPr>
        <w:t>er</w:t>
      </w:r>
      <w:r w:rsidRPr="00205F00">
        <w:rPr>
          <w:rFonts w:ascii="Times New Roman" w:hAnsi="Times New Roman" w:cs="Times New Roman"/>
          <w:i/>
          <w:iCs/>
          <w:spacing w:val="1"/>
          <w:sz w:val="24"/>
          <w:szCs w:val="24"/>
        </w:rPr>
        <w:t>i</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1"/>
          <w:sz w:val="24"/>
          <w:szCs w:val="24"/>
        </w:rPr>
        <w:t>t</w:t>
      </w:r>
      <w:r w:rsidRPr="00205F00">
        <w:rPr>
          <w:rFonts w:ascii="Times New Roman" w:hAnsi="Times New Roman" w:cs="Times New Roman"/>
          <w:i/>
          <w:iCs/>
          <w:spacing w:val="-1"/>
          <w:sz w:val="24"/>
          <w:szCs w:val="24"/>
        </w:rPr>
        <w:t>e</w:t>
      </w:r>
      <w:r w:rsidRPr="00205F00">
        <w:rPr>
          <w:rFonts w:ascii="Times New Roman" w:hAnsi="Times New Roman" w:cs="Times New Roman"/>
          <w:i/>
          <w:iCs/>
          <w:spacing w:val="1"/>
          <w:sz w:val="24"/>
          <w:szCs w:val="24"/>
        </w:rPr>
        <w:t>r</w:t>
      </w:r>
      <w:r w:rsidRPr="00205F00">
        <w:rPr>
          <w:rFonts w:ascii="Times New Roman" w:hAnsi="Times New Roman" w:cs="Times New Roman"/>
          <w:i/>
          <w:iCs/>
          <w:spacing w:val="-1"/>
          <w:sz w:val="24"/>
          <w:szCs w:val="24"/>
        </w:rPr>
        <w:t>re</w:t>
      </w:r>
      <w:r w:rsidRPr="00205F00">
        <w:rPr>
          <w:rFonts w:ascii="Times New Roman" w:hAnsi="Times New Roman" w:cs="Times New Roman"/>
          <w:i/>
          <w:iCs/>
          <w:spacing w:val="1"/>
          <w:sz w:val="24"/>
          <w:szCs w:val="24"/>
        </w:rPr>
        <w:t>no</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p</w:t>
      </w:r>
      <w:r w:rsidRPr="00205F00">
        <w:rPr>
          <w:rFonts w:ascii="Times New Roman" w:hAnsi="Times New Roman" w:cs="Times New Roman"/>
          <w:i/>
          <w:iCs/>
          <w:spacing w:val="-1"/>
          <w:sz w:val="24"/>
          <w:szCs w:val="24"/>
        </w:rPr>
        <w:t>r</w:t>
      </w:r>
      <w:r w:rsidRPr="00205F00">
        <w:rPr>
          <w:rFonts w:ascii="Times New Roman" w:hAnsi="Times New Roman" w:cs="Times New Roman"/>
          <w:i/>
          <w:iCs/>
          <w:sz w:val="24"/>
          <w:szCs w:val="24"/>
        </w:rPr>
        <w:t>opi</w:t>
      </w:r>
      <w:r w:rsidRPr="00205F00">
        <w:rPr>
          <w:rFonts w:ascii="Times New Roman" w:hAnsi="Times New Roman" w:cs="Times New Roman"/>
          <w:i/>
          <w:iCs/>
          <w:spacing w:val="-1"/>
          <w:sz w:val="24"/>
          <w:szCs w:val="24"/>
        </w:rPr>
        <w:t>c</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o p</w:t>
      </w:r>
      <w:r w:rsidRPr="00205F00">
        <w:rPr>
          <w:rFonts w:ascii="Times New Roman" w:hAnsi="Times New Roman" w:cs="Times New Roman"/>
          <w:i/>
          <w:iCs/>
          <w:spacing w:val="-1"/>
          <w:sz w:val="24"/>
          <w:szCs w:val="24"/>
        </w:rPr>
        <w:t>ara</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3"/>
          <w:sz w:val="24"/>
          <w:szCs w:val="24"/>
        </w:rPr>
        <w:t>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1"/>
          <w:sz w:val="24"/>
          <w:szCs w:val="24"/>
        </w:rPr>
        <w:t>f</w:t>
      </w:r>
      <w:r w:rsidRPr="00205F00">
        <w:rPr>
          <w:rFonts w:ascii="Times New Roman" w:hAnsi="Times New Roman" w:cs="Times New Roman"/>
          <w:i/>
          <w:iCs/>
          <w:sz w:val="24"/>
          <w:szCs w:val="24"/>
        </w:rPr>
        <w:t>o</w:t>
      </w:r>
      <w:r w:rsidRPr="00205F00">
        <w:rPr>
          <w:rFonts w:ascii="Times New Roman" w:hAnsi="Times New Roman" w:cs="Times New Roman"/>
          <w:i/>
          <w:iCs/>
          <w:spacing w:val="-1"/>
          <w:sz w:val="24"/>
          <w:szCs w:val="24"/>
        </w:rPr>
        <w:t>r</w:t>
      </w:r>
      <w:r w:rsidRPr="00205F00">
        <w:rPr>
          <w:rFonts w:ascii="Times New Roman" w:hAnsi="Times New Roman" w:cs="Times New Roman"/>
          <w:i/>
          <w:iCs/>
          <w:spacing w:val="1"/>
          <w:sz w:val="24"/>
          <w:szCs w:val="24"/>
        </w:rPr>
        <w:t>j</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2"/>
          <w:sz w:val="24"/>
          <w:szCs w:val="24"/>
        </w:rPr>
        <w:t>d</w:t>
      </w:r>
      <w:r w:rsidRPr="00205F00">
        <w:rPr>
          <w:rFonts w:ascii="Times New Roman" w:hAnsi="Times New Roman" w:cs="Times New Roman"/>
          <w:i/>
          <w:iCs/>
          <w:spacing w:val="-1"/>
          <w:sz w:val="24"/>
          <w:szCs w:val="24"/>
        </w:rPr>
        <w:t>e</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un</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id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ntid</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d dis</w:t>
      </w:r>
      <w:r w:rsidRPr="00205F00">
        <w:rPr>
          <w:rFonts w:ascii="Times New Roman" w:hAnsi="Times New Roman" w:cs="Times New Roman"/>
          <w:i/>
          <w:iCs/>
          <w:spacing w:val="-1"/>
          <w:sz w:val="24"/>
          <w:szCs w:val="24"/>
        </w:rPr>
        <w:t>cr</w:t>
      </w:r>
      <w:r w:rsidRPr="00205F00">
        <w:rPr>
          <w:rFonts w:ascii="Times New Roman" w:hAnsi="Times New Roman" w:cs="Times New Roman"/>
          <w:i/>
          <w:iCs/>
          <w:sz w:val="24"/>
          <w:szCs w:val="24"/>
        </w:rPr>
        <w:t>iminado</w:t>
      </w:r>
      <w:r w:rsidRPr="00205F00">
        <w:rPr>
          <w:rFonts w:ascii="Times New Roman" w:hAnsi="Times New Roman" w:cs="Times New Roman"/>
          <w:i/>
          <w:iCs/>
          <w:spacing w:val="-1"/>
          <w:sz w:val="24"/>
          <w:szCs w:val="24"/>
        </w:rPr>
        <w:t>ra</w:t>
      </w:r>
      <w:r w:rsidRPr="00205F00">
        <w:rPr>
          <w:rFonts w:ascii="Times New Roman" w:hAnsi="Times New Roman" w:cs="Times New Roman"/>
          <w:i/>
          <w:iCs/>
          <w:spacing w:val="5"/>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1"/>
          <w:sz w:val="24"/>
          <w:szCs w:val="24"/>
        </w:rPr>
        <w:t>r</w:t>
      </w:r>
      <w:r w:rsidRPr="00205F00">
        <w:rPr>
          <w:rFonts w:ascii="Times New Roman" w:hAnsi="Times New Roman" w:cs="Times New Roman"/>
          <w:i/>
          <w:iCs/>
          <w:spacing w:val="2"/>
          <w:sz w:val="24"/>
          <w:szCs w:val="24"/>
        </w:rPr>
        <w:t>a</w:t>
      </w:r>
      <w:r w:rsidRPr="00205F00">
        <w:rPr>
          <w:rFonts w:ascii="Times New Roman" w:hAnsi="Times New Roman" w:cs="Times New Roman"/>
          <w:i/>
          <w:iCs/>
          <w:spacing w:val="-1"/>
          <w:sz w:val="24"/>
          <w:szCs w:val="24"/>
        </w:rPr>
        <w:t>c</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st</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pacing w:val="-3"/>
          <w:sz w:val="24"/>
          <w:szCs w:val="24"/>
        </w:rPr>
        <w:t>Para él, “l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imagen 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 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id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ntid</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d qu</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 pr</w:t>
      </w:r>
      <w:r w:rsidRPr="00205F00">
        <w:rPr>
          <w:rFonts w:ascii="Times New Roman" w:hAnsi="Times New Roman" w:cs="Times New Roman"/>
          <w:i/>
          <w:iCs/>
          <w:spacing w:val="2"/>
          <w:sz w:val="24"/>
          <w:szCs w:val="24"/>
        </w:rPr>
        <w:t>o</w:t>
      </w:r>
      <w:r w:rsidRPr="00205F00">
        <w:rPr>
          <w:rFonts w:ascii="Times New Roman" w:hAnsi="Times New Roman" w:cs="Times New Roman"/>
          <w:i/>
          <w:iCs/>
          <w:spacing w:val="-5"/>
          <w:sz w:val="24"/>
          <w:szCs w:val="24"/>
        </w:rPr>
        <w:t>y</w:t>
      </w:r>
      <w:r w:rsidRPr="00205F00">
        <w:rPr>
          <w:rFonts w:ascii="Times New Roman" w:hAnsi="Times New Roman" w:cs="Times New Roman"/>
          <w:i/>
          <w:iCs/>
          <w:spacing w:val="2"/>
          <w:sz w:val="24"/>
          <w:szCs w:val="24"/>
        </w:rPr>
        <w:t>e</w:t>
      </w:r>
      <w:r w:rsidRPr="00205F00">
        <w:rPr>
          <w:rFonts w:ascii="Times New Roman" w:hAnsi="Times New Roman" w:cs="Times New Roman"/>
          <w:i/>
          <w:iCs/>
          <w:spacing w:val="-1"/>
          <w:sz w:val="24"/>
          <w:szCs w:val="24"/>
        </w:rPr>
        <w:t>c</w:t>
      </w:r>
      <w:r w:rsidRPr="00205F00">
        <w:rPr>
          <w:rFonts w:ascii="Times New Roman" w:hAnsi="Times New Roman" w:cs="Times New Roman"/>
          <w:i/>
          <w:iCs/>
          <w:sz w:val="24"/>
          <w:szCs w:val="24"/>
        </w:rPr>
        <w:t>taban los medios de</w:t>
      </w:r>
      <w:r w:rsidRPr="00205F00">
        <w:rPr>
          <w:rFonts w:ascii="Times New Roman" w:hAnsi="Times New Roman" w:cs="Times New Roman"/>
          <w:i/>
          <w:iCs/>
          <w:spacing w:val="3"/>
          <w:sz w:val="24"/>
          <w:szCs w:val="24"/>
        </w:rPr>
        <w:t xml:space="preserve"> </w:t>
      </w:r>
      <w:r w:rsidRPr="00205F00">
        <w:rPr>
          <w:rFonts w:ascii="Times New Roman" w:hAnsi="Times New Roman" w:cs="Times New Roman"/>
          <w:i/>
          <w:iCs/>
          <w:sz w:val="24"/>
          <w:szCs w:val="24"/>
        </w:rPr>
        <w:t>comunicación s</w:t>
      </w:r>
      <w:r w:rsidRPr="00205F00">
        <w:rPr>
          <w:rFonts w:ascii="Times New Roman" w:hAnsi="Times New Roman" w:cs="Times New Roman"/>
          <w:i/>
          <w:iCs/>
          <w:spacing w:val="3"/>
          <w:sz w:val="24"/>
          <w:szCs w:val="24"/>
        </w:rPr>
        <w:t>i</w:t>
      </w:r>
      <w:r w:rsidRPr="00205F00">
        <w:rPr>
          <w:rFonts w:ascii="Times New Roman" w:hAnsi="Times New Roman" w:cs="Times New Roman"/>
          <w:i/>
          <w:iCs/>
          <w:spacing w:val="-2"/>
          <w:sz w:val="24"/>
          <w:szCs w:val="24"/>
        </w:rPr>
        <w:t>g</w:t>
      </w:r>
      <w:r w:rsidRPr="00205F00">
        <w:rPr>
          <w:rFonts w:ascii="Times New Roman" w:hAnsi="Times New Roman" w:cs="Times New Roman"/>
          <w:i/>
          <w:iCs/>
          <w:sz w:val="24"/>
          <w:szCs w:val="24"/>
        </w:rPr>
        <w:t>ue man</w:t>
      </w:r>
      <w:r w:rsidRPr="00205F00">
        <w:rPr>
          <w:rFonts w:ascii="Times New Roman" w:hAnsi="Times New Roman" w:cs="Times New Roman"/>
          <w:i/>
          <w:iCs/>
          <w:spacing w:val="2"/>
          <w:sz w:val="24"/>
          <w:szCs w:val="24"/>
        </w:rPr>
        <w:t>t</w:t>
      </w:r>
      <w:r w:rsidRPr="00205F00">
        <w:rPr>
          <w:rFonts w:ascii="Times New Roman" w:hAnsi="Times New Roman" w:cs="Times New Roman"/>
          <w:i/>
          <w:iCs/>
          <w:sz w:val="24"/>
          <w:szCs w:val="24"/>
        </w:rPr>
        <w:t>eniendo a los pueblos in</w:t>
      </w:r>
      <w:r w:rsidRPr="00205F00">
        <w:rPr>
          <w:rFonts w:ascii="Times New Roman" w:hAnsi="Times New Roman" w:cs="Times New Roman"/>
          <w:i/>
          <w:iCs/>
          <w:spacing w:val="3"/>
          <w:sz w:val="24"/>
          <w:szCs w:val="24"/>
        </w:rPr>
        <w:t>d</w:t>
      </w:r>
      <w:r w:rsidRPr="00205F00">
        <w:rPr>
          <w:rFonts w:ascii="Times New Roman" w:hAnsi="Times New Roman" w:cs="Times New Roman"/>
          <w:i/>
          <w:iCs/>
          <w:spacing w:val="1"/>
          <w:sz w:val="24"/>
          <w:szCs w:val="24"/>
        </w:rPr>
        <w:t>í</w:t>
      </w:r>
      <w:r w:rsidRPr="00205F00">
        <w:rPr>
          <w:rFonts w:ascii="Times New Roman" w:hAnsi="Times New Roman" w:cs="Times New Roman"/>
          <w:i/>
          <w:iCs/>
          <w:spacing w:val="-2"/>
          <w:sz w:val="24"/>
          <w:szCs w:val="24"/>
        </w:rPr>
        <w:t>g</w:t>
      </w:r>
      <w:r w:rsidRPr="00205F00">
        <w:rPr>
          <w:rFonts w:ascii="Times New Roman" w:hAnsi="Times New Roman" w:cs="Times New Roman"/>
          <w:i/>
          <w:iCs/>
          <w:spacing w:val="-1"/>
          <w:sz w:val="24"/>
          <w:szCs w:val="24"/>
        </w:rPr>
        <w:t>e</w:t>
      </w:r>
      <w:r w:rsidRPr="00205F00">
        <w:rPr>
          <w:rFonts w:ascii="Times New Roman" w:hAnsi="Times New Roman" w:cs="Times New Roman"/>
          <w:i/>
          <w:iCs/>
          <w:spacing w:val="2"/>
          <w:sz w:val="24"/>
          <w:szCs w:val="24"/>
        </w:rPr>
        <w:t>n</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s</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de or</w:t>
      </w:r>
      <w:r w:rsidRPr="00205F00">
        <w:rPr>
          <w:rFonts w:ascii="Times New Roman" w:hAnsi="Times New Roman" w:cs="Times New Roman"/>
          <w:i/>
          <w:iCs/>
          <w:spacing w:val="3"/>
          <w:sz w:val="24"/>
          <w:szCs w:val="24"/>
        </w:rPr>
        <w:t>i</w:t>
      </w:r>
      <w:r w:rsidRPr="00205F00">
        <w:rPr>
          <w:rFonts w:ascii="Times New Roman" w:hAnsi="Times New Roman" w:cs="Times New Roman"/>
          <w:i/>
          <w:iCs/>
          <w:spacing w:val="-2"/>
          <w:sz w:val="24"/>
          <w:szCs w:val="24"/>
        </w:rPr>
        <w:t>g</w:t>
      </w:r>
      <w:r w:rsidRPr="00205F00">
        <w:rPr>
          <w:rFonts w:ascii="Times New Roman" w:hAnsi="Times New Roman" w:cs="Times New Roman"/>
          <w:i/>
          <w:iCs/>
          <w:sz w:val="24"/>
          <w:szCs w:val="24"/>
        </w:rPr>
        <w:t xml:space="preserve">en </w:t>
      </w:r>
      <w:r w:rsidRPr="00205F00">
        <w:rPr>
          <w:rFonts w:ascii="Times New Roman" w:hAnsi="Times New Roman" w:cs="Times New Roman"/>
          <w:i/>
          <w:iCs/>
          <w:spacing w:val="-1"/>
          <w:sz w:val="24"/>
          <w:szCs w:val="24"/>
        </w:rPr>
        <w:t>afr</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c</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no </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n 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invisibilid</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d histó</w:t>
      </w:r>
      <w:r w:rsidRPr="00205F00">
        <w:rPr>
          <w:rFonts w:ascii="Times New Roman" w:hAnsi="Times New Roman" w:cs="Times New Roman"/>
          <w:i/>
          <w:iCs/>
          <w:spacing w:val="-1"/>
          <w:sz w:val="24"/>
          <w:szCs w:val="24"/>
        </w:rPr>
        <w:t>r</w:t>
      </w:r>
      <w:r w:rsidRPr="00205F00">
        <w:rPr>
          <w:rFonts w:ascii="Times New Roman" w:hAnsi="Times New Roman" w:cs="Times New Roman"/>
          <w:i/>
          <w:iCs/>
          <w:sz w:val="24"/>
          <w:szCs w:val="24"/>
        </w:rPr>
        <w:t>i</w:t>
      </w:r>
      <w:r w:rsidRPr="00205F00">
        <w:rPr>
          <w:rFonts w:ascii="Times New Roman" w:hAnsi="Times New Roman" w:cs="Times New Roman"/>
          <w:i/>
          <w:iCs/>
          <w:spacing w:val="-1"/>
          <w:sz w:val="24"/>
          <w:szCs w:val="24"/>
        </w:rPr>
        <w:t>ca</w:t>
      </w:r>
      <w:r w:rsidRPr="00205F00">
        <w:rPr>
          <w:rFonts w:ascii="Times New Roman" w:hAnsi="Times New Roman" w:cs="Times New Roman"/>
          <w:i/>
          <w:iCs/>
          <w:sz w:val="24"/>
          <w:szCs w:val="24"/>
        </w:rPr>
        <w:t xml:space="preserve"> 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l le</w:t>
      </w:r>
      <w:r w:rsidRPr="00205F00">
        <w:rPr>
          <w:rFonts w:ascii="Times New Roman" w:hAnsi="Times New Roman" w:cs="Times New Roman"/>
          <w:i/>
          <w:iCs/>
          <w:spacing w:val="-2"/>
          <w:sz w:val="24"/>
          <w:szCs w:val="24"/>
        </w:rPr>
        <w:t>g</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do </w:t>
      </w:r>
      <w:r w:rsidRPr="00205F00">
        <w:rPr>
          <w:rFonts w:ascii="Times New Roman" w:hAnsi="Times New Roman" w:cs="Times New Roman"/>
          <w:i/>
          <w:iCs/>
          <w:spacing w:val="2"/>
          <w:sz w:val="24"/>
          <w:szCs w:val="24"/>
        </w:rPr>
        <w:t>d</w:t>
      </w:r>
      <w:r w:rsidRPr="00205F00">
        <w:rPr>
          <w:rFonts w:ascii="Times New Roman" w:hAnsi="Times New Roman" w:cs="Times New Roman"/>
          <w:i/>
          <w:iCs/>
          <w:spacing w:val="-1"/>
          <w:sz w:val="24"/>
          <w:szCs w:val="24"/>
        </w:rPr>
        <w:t>e</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z w:val="24"/>
          <w:szCs w:val="24"/>
        </w:rPr>
        <w:t>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dis</w:t>
      </w:r>
      <w:r w:rsidRPr="00205F00">
        <w:rPr>
          <w:rFonts w:ascii="Times New Roman" w:hAnsi="Times New Roman" w:cs="Times New Roman"/>
          <w:i/>
          <w:iCs/>
          <w:spacing w:val="-1"/>
          <w:sz w:val="24"/>
          <w:szCs w:val="24"/>
        </w:rPr>
        <w:t>cr</w:t>
      </w:r>
      <w:r w:rsidRPr="00205F00">
        <w:rPr>
          <w:rFonts w:ascii="Times New Roman" w:hAnsi="Times New Roman" w:cs="Times New Roman"/>
          <w:i/>
          <w:iCs/>
          <w:sz w:val="24"/>
          <w:szCs w:val="24"/>
        </w:rPr>
        <w:t>imin</w:t>
      </w:r>
      <w:r w:rsidRPr="00205F00">
        <w:rPr>
          <w:rFonts w:ascii="Times New Roman" w:hAnsi="Times New Roman" w:cs="Times New Roman"/>
          <w:i/>
          <w:iCs/>
          <w:spacing w:val="-1"/>
          <w:sz w:val="24"/>
          <w:szCs w:val="24"/>
        </w:rPr>
        <w:t>ac</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ón</w:t>
      </w:r>
      <w:r w:rsidRPr="00205F00">
        <w:rPr>
          <w:rFonts w:ascii="Times New Roman" w:hAnsi="Times New Roman" w:cs="Times New Roman"/>
          <w:i/>
          <w:iCs/>
          <w:spacing w:val="5"/>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z w:val="24"/>
          <w:szCs w:val="24"/>
        </w:rPr>
        <w:t xml:space="preserve"> 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l </w:t>
      </w:r>
      <w:r w:rsidRPr="00205F00">
        <w:rPr>
          <w:rFonts w:ascii="Times New Roman" w:hAnsi="Times New Roman" w:cs="Times New Roman"/>
          <w:i/>
          <w:iCs/>
          <w:spacing w:val="-1"/>
          <w:sz w:val="24"/>
          <w:szCs w:val="24"/>
        </w:rPr>
        <w:t>r</w:t>
      </w:r>
      <w:r w:rsidRPr="00205F00">
        <w:rPr>
          <w:rFonts w:ascii="Times New Roman" w:hAnsi="Times New Roman" w:cs="Times New Roman"/>
          <w:i/>
          <w:iCs/>
          <w:spacing w:val="2"/>
          <w:sz w:val="24"/>
          <w:szCs w:val="24"/>
        </w:rPr>
        <w:t>a</w:t>
      </w:r>
      <w:r w:rsidRPr="00205F00">
        <w:rPr>
          <w:rFonts w:ascii="Times New Roman" w:hAnsi="Times New Roman" w:cs="Times New Roman"/>
          <w:i/>
          <w:iCs/>
          <w:spacing w:val="-1"/>
          <w:sz w:val="24"/>
          <w:szCs w:val="24"/>
        </w:rPr>
        <w:t>c</w:t>
      </w:r>
      <w:r w:rsidRPr="00205F00">
        <w:rPr>
          <w:rFonts w:ascii="Times New Roman" w:hAnsi="Times New Roman" w:cs="Times New Roman"/>
          <w:i/>
          <w:iCs/>
          <w:spacing w:val="1"/>
          <w:sz w:val="24"/>
          <w:szCs w:val="24"/>
        </w:rPr>
        <w:t>i</w:t>
      </w:r>
      <w:r w:rsidRPr="00205F00">
        <w:rPr>
          <w:rFonts w:ascii="Times New Roman" w:hAnsi="Times New Roman" w:cs="Times New Roman"/>
          <w:i/>
          <w:iCs/>
          <w:sz w:val="24"/>
          <w:szCs w:val="24"/>
        </w:rPr>
        <w:t>smo.  El sist</w:t>
      </w:r>
      <w:r w:rsidRPr="00205F00">
        <w:rPr>
          <w:rFonts w:ascii="Times New Roman" w:hAnsi="Times New Roman" w:cs="Times New Roman"/>
          <w:i/>
          <w:iCs/>
          <w:spacing w:val="-1"/>
          <w:sz w:val="24"/>
          <w:szCs w:val="24"/>
        </w:rPr>
        <w:t>e</w:t>
      </w:r>
      <w:r w:rsidRPr="00205F00">
        <w:rPr>
          <w:rFonts w:ascii="Times New Roman" w:hAnsi="Times New Roman" w:cs="Times New Roman"/>
          <w:i/>
          <w:iCs/>
          <w:spacing w:val="1"/>
          <w:sz w:val="24"/>
          <w:szCs w:val="24"/>
        </w:rPr>
        <w:t>m</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 v</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lo</w:t>
      </w:r>
      <w:r w:rsidRPr="00205F00">
        <w:rPr>
          <w:rFonts w:ascii="Times New Roman" w:hAnsi="Times New Roman" w:cs="Times New Roman"/>
          <w:i/>
          <w:iCs/>
          <w:spacing w:val="-1"/>
          <w:sz w:val="24"/>
          <w:szCs w:val="24"/>
        </w:rPr>
        <w:t>re</w:t>
      </w:r>
      <w:r w:rsidRPr="00205F00">
        <w:rPr>
          <w:rFonts w:ascii="Times New Roman" w:hAnsi="Times New Roman" w:cs="Times New Roman"/>
          <w:i/>
          <w:iCs/>
          <w:sz w:val="24"/>
          <w:szCs w:val="24"/>
        </w:rPr>
        <w:t>s domin</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nt</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 m</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r</w:t>
      </w:r>
      <w:r w:rsidRPr="00205F00">
        <w:rPr>
          <w:rFonts w:ascii="Times New Roman" w:hAnsi="Times New Roman" w:cs="Times New Roman"/>
          <w:i/>
          <w:iCs/>
          <w:spacing w:val="-2"/>
          <w:sz w:val="24"/>
          <w:szCs w:val="24"/>
        </w:rPr>
        <w:t>g</w:t>
      </w:r>
      <w:r w:rsidRPr="00205F00">
        <w:rPr>
          <w:rFonts w:ascii="Times New Roman" w:hAnsi="Times New Roman" w:cs="Times New Roman"/>
          <w:i/>
          <w:iCs/>
          <w:spacing w:val="3"/>
          <w:sz w:val="24"/>
          <w:szCs w:val="24"/>
        </w:rPr>
        <w:t>i</w:t>
      </w:r>
      <w:r w:rsidRPr="00205F00">
        <w:rPr>
          <w:rFonts w:ascii="Times New Roman" w:hAnsi="Times New Roman" w:cs="Times New Roman"/>
          <w:i/>
          <w:iCs/>
          <w:sz w:val="24"/>
          <w:szCs w:val="24"/>
        </w:rPr>
        <w:t>n</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 xml:space="preserve"> los v</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lo</w:t>
      </w:r>
      <w:r w:rsidRPr="00205F00">
        <w:rPr>
          <w:rFonts w:ascii="Times New Roman" w:hAnsi="Times New Roman" w:cs="Times New Roman"/>
          <w:i/>
          <w:iCs/>
          <w:spacing w:val="-1"/>
          <w:sz w:val="24"/>
          <w:szCs w:val="24"/>
        </w:rPr>
        <w:t>re</w:t>
      </w:r>
      <w:r w:rsidRPr="00205F00">
        <w:rPr>
          <w:rFonts w:ascii="Times New Roman" w:hAnsi="Times New Roman" w:cs="Times New Roman"/>
          <w:i/>
          <w:iCs/>
          <w:sz w:val="24"/>
          <w:szCs w:val="24"/>
        </w:rPr>
        <w:t>s</w:t>
      </w:r>
      <w:r w:rsidRPr="00205F00">
        <w:rPr>
          <w:rFonts w:ascii="Times New Roman" w:hAnsi="Times New Roman" w:cs="Times New Roman"/>
          <w:i/>
          <w:iCs/>
          <w:spacing w:val="5"/>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z w:val="24"/>
          <w:szCs w:val="24"/>
        </w:rPr>
        <w:t xml:space="preserve"> l</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s pr</w:t>
      </w:r>
      <w:r w:rsidRPr="00205F00">
        <w:rPr>
          <w:rFonts w:ascii="Times New Roman" w:hAnsi="Times New Roman" w:cs="Times New Roman"/>
          <w:i/>
          <w:iCs/>
          <w:spacing w:val="-1"/>
          <w:sz w:val="24"/>
          <w:szCs w:val="24"/>
        </w:rPr>
        <w:t>ác</w:t>
      </w:r>
      <w:r w:rsidRPr="00205F00">
        <w:rPr>
          <w:rFonts w:ascii="Times New Roman" w:hAnsi="Times New Roman" w:cs="Times New Roman"/>
          <w:i/>
          <w:iCs/>
          <w:spacing w:val="1"/>
          <w:sz w:val="24"/>
          <w:szCs w:val="24"/>
        </w:rPr>
        <w:t>t</w:t>
      </w:r>
      <w:r w:rsidRPr="00205F00">
        <w:rPr>
          <w:rFonts w:ascii="Times New Roman" w:hAnsi="Times New Roman" w:cs="Times New Roman"/>
          <w:i/>
          <w:iCs/>
          <w:spacing w:val="3"/>
          <w:sz w:val="24"/>
          <w:szCs w:val="24"/>
        </w:rPr>
        <w:t>i</w:t>
      </w:r>
      <w:r w:rsidRPr="00205F00">
        <w:rPr>
          <w:rFonts w:ascii="Times New Roman" w:hAnsi="Times New Roman" w:cs="Times New Roman"/>
          <w:i/>
          <w:iCs/>
          <w:spacing w:val="-1"/>
          <w:sz w:val="24"/>
          <w:szCs w:val="24"/>
        </w:rPr>
        <w:t>ca</w:t>
      </w:r>
      <w:r w:rsidRPr="00205F00">
        <w:rPr>
          <w:rFonts w:ascii="Times New Roman" w:hAnsi="Times New Roman" w:cs="Times New Roman"/>
          <w:i/>
          <w:iCs/>
          <w:sz w:val="24"/>
          <w:szCs w:val="24"/>
        </w:rPr>
        <w:t>s t</w:t>
      </w:r>
      <w:r w:rsidRPr="00205F00">
        <w:rPr>
          <w:rFonts w:ascii="Times New Roman" w:hAnsi="Times New Roman" w:cs="Times New Roman"/>
          <w:i/>
          <w:iCs/>
          <w:spacing w:val="-1"/>
          <w:sz w:val="24"/>
          <w:szCs w:val="24"/>
        </w:rPr>
        <w:t>ra</w:t>
      </w:r>
      <w:r w:rsidRPr="00205F00">
        <w:rPr>
          <w:rFonts w:ascii="Times New Roman" w:hAnsi="Times New Roman" w:cs="Times New Roman"/>
          <w:i/>
          <w:iCs/>
          <w:sz w:val="24"/>
          <w:szCs w:val="24"/>
        </w:rPr>
        <w:t>di</w:t>
      </w:r>
      <w:r w:rsidRPr="00205F00">
        <w:rPr>
          <w:rFonts w:ascii="Times New Roman" w:hAnsi="Times New Roman" w:cs="Times New Roman"/>
          <w:i/>
          <w:iCs/>
          <w:spacing w:val="-1"/>
          <w:sz w:val="24"/>
          <w:szCs w:val="24"/>
        </w:rPr>
        <w:t>c</w:t>
      </w:r>
      <w:r w:rsidRPr="00205F00">
        <w:rPr>
          <w:rFonts w:ascii="Times New Roman" w:hAnsi="Times New Roman" w:cs="Times New Roman"/>
          <w:i/>
          <w:iCs/>
          <w:sz w:val="24"/>
          <w:szCs w:val="24"/>
        </w:rPr>
        <w:t>io</w:t>
      </w:r>
      <w:r w:rsidRPr="00205F00">
        <w:rPr>
          <w:rFonts w:ascii="Times New Roman" w:hAnsi="Times New Roman" w:cs="Times New Roman"/>
          <w:i/>
          <w:iCs/>
          <w:spacing w:val="2"/>
          <w:sz w:val="24"/>
          <w:szCs w:val="24"/>
        </w:rPr>
        <w:t>n</w:t>
      </w:r>
      <w:r w:rsidRPr="00205F00">
        <w:rPr>
          <w:rFonts w:ascii="Times New Roman" w:hAnsi="Times New Roman" w:cs="Times New Roman"/>
          <w:i/>
          <w:iCs/>
          <w:spacing w:val="-1"/>
          <w:sz w:val="24"/>
          <w:szCs w:val="24"/>
        </w:rPr>
        <w:t>a</w:t>
      </w:r>
      <w:r w:rsidRPr="00205F00">
        <w:rPr>
          <w:rFonts w:ascii="Times New Roman" w:hAnsi="Times New Roman" w:cs="Times New Roman"/>
          <w:i/>
          <w:iCs/>
          <w:sz w:val="24"/>
          <w:szCs w:val="24"/>
        </w:rPr>
        <w:t>l</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s, </w:t>
      </w:r>
      <w:r w:rsidRPr="00205F00">
        <w:rPr>
          <w:rFonts w:ascii="Times New Roman" w:hAnsi="Times New Roman" w:cs="Times New Roman"/>
          <w:i/>
          <w:iCs/>
          <w:spacing w:val="-1"/>
          <w:sz w:val="24"/>
          <w:szCs w:val="24"/>
        </w:rPr>
        <w:t>c</w:t>
      </w:r>
      <w:r w:rsidRPr="00205F00">
        <w:rPr>
          <w:rFonts w:ascii="Times New Roman" w:hAnsi="Times New Roman" w:cs="Times New Roman"/>
          <w:i/>
          <w:iCs/>
          <w:sz w:val="24"/>
          <w:szCs w:val="24"/>
        </w:rPr>
        <w:t>ultu</w:t>
      </w:r>
      <w:r w:rsidRPr="00205F00">
        <w:rPr>
          <w:rFonts w:ascii="Times New Roman" w:hAnsi="Times New Roman" w:cs="Times New Roman"/>
          <w:i/>
          <w:iCs/>
          <w:spacing w:val="-1"/>
          <w:sz w:val="24"/>
          <w:szCs w:val="24"/>
        </w:rPr>
        <w:t>ra</w:t>
      </w:r>
      <w:r w:rsidRPr="00205F00">
        <w:rPr>
          <w:rFonts w:ascii="Times New Roman" w:hAnsi="Times New Roman" w:cs="Times New Roman"/>
          <w:i/>
          <w:iCs/>
          <w:spacing w:val="3"/>
          <w:sz w:val="24"/>
          <w:szCs w:val="24"/>
        </w:rPr>
        <w:t>l</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s</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pacing w:val="-5"/>
          <w:sz w:val="24"/>
          <w:szCs w:val="24"/>
        </w:rPr>
        <w:t>y</w:t>
      </w:r>
      <w:r w:rsidRPr="00205F00">
        <w:rPr>
          <w:rFonts w:ascii="Times New Roman" w:hAnsi="Times New Roman" w:cs="Times New Roman"/>
          <w:i/>
          <w:iCs/>
          <w:spacing w:val="2"/>
          <w:sz w:val="24"/>
          <w:szCs w:val="24"/>
        </w:rPr>
        <w:t xml:space="preserve"> </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spi</w:t>
      </w:r>
      <w:r w:rsidRPr="00205F00">
        <w:rPr>
          <w:rFonts w:ascii="Times New Roman" w:hAnsi="Times New Roman" w:cs="Times New Roman"/>
          <w:i/>
          <w:iCs/>
          <w:spacing w:val="-1"/>
          <w:sz w:val="24"/>
          <w:szCs w:val="24"/>
        </w:rPr>
        <w:t>r</w:t>
      </w:r>
      <w:r w:rsidRPr="00205F00">
        <w:rPr>
          <w:rFonts w:ascii="Times New Roman" w:hAnsi="Times New Roman" w:cs="Times New Roman"/>
          <w:i/>
          <w:iCs/>
          <w:sz w:val="24"/>
          <w:szCs w:val="24"/>
        </w:rPr>
        <w:t>itu</w:t>
      </w:r>
      <w:r w:rsidRPr="00205F00">
        <w:rPr>
          <w:rFonts w:ascii="Times New Roman" w:hAnsi="Times New Roman" w:cs="Times New Roman"/>
          <w:i/>
          <w:iCs/>
          <w:spacing w:val="-1"/>
          <w:sz w:val="24"/>
          <w:szCs w:val="24"/>
        </w:rPr>
        <w:t>a</w:t>
      </w:r>
      <w:r w:rsidRPr="00205F00">
        <w:rPr>
          <w:rFonts w:ascii="Times New Roman" w:hAnsi="Times New Roman" w:cs="Times New Roman"/>
          <w:i/>
          <w:iCs/>
          <w:spacing w:val="1"/>
          <w:sz w:val="24"/>
          <w:szCs w:val="24"/>
        </w:rPr>
        <w:t>l</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s d</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 xml:space="preserve"> </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stos pu</w:t>
      </w:r>
      <w:r w:rsidRPr="00205F00">
        <w:rPr>
          <w:rFonts w:ascii="Times New Roman" w:hAnsi="Times New Roman" w:cs="Times New Roman"/>
          <w:i/>
          <w:iCs/>
          <w:spacing w:val="-1"/>
          <w:sz w:val="24"/>
          <w:szCs w:val="24"/>
        </w:rPr>
        <w:t>e</w:t>
      </w:r>
      <w:r w:rsidRPr="00205F00">
        <w:rPr>
          <w:rFonts w:ascii="Times New Roman" w:hAnsi="Times New Roman" w:cs="Times New Roman"/>
          <w:i/>
          <w:iCs/>
          <w:sz w:val="24"/>
          <w:szCs w:val="24"/>
        </w:rPr>
        <w:t>blos</w:t>
      </w:r>
      <w:r w:rsidRPr="00205F00">
        <w:rPr>
          <w:rFonts w:ascii="Times New Roman" w:hAnsi="Times New Roman" w:cs="Times New Roman"/>
          <w:sz w:val="24"/>
          <w:szCs w:val="24"/>
        </w:rPr>
        <w:t>...</w:t>
      </w:r>
      <w:r w:rsidRPr="00205F00">
        <w:rPr>
          <w:rStyle w:val="Refdenotaalpie"/>
          <w:rFonts w:ascii="Times New Roman" w:hAnsi="Times New Roman" w:cs="Times New Roman"/>
          <w:sz w:val="24"/>
          <w:szCs w:val="24"/>
        </w:rPr>
        <w:footnoteReference w:id="6"/>
      </w:r>
      <w:r w:rsidRPr="00205F00">
        <w:rPr>
          <w:rFonts w:ascii="Times New Roman" w:hAnsi="Times New Roman" w:cs="Times New Roman"/>
          <w:sz w:val="24"/>
          <w:szCs w:val="24"/>
        </w:rPr>
        <w:t xml:space="preserve">  Pasado más de 20 años, pese a las recomendaciones y el componente Reconocimiento plasmado en Decenio Internacional,  la represen</w:t>
      </w:r>
      <w:r>
        <w:rPr>
          <w:rFonts w:ascii="Times New Roman" w:hAnsi="Times New Roman" w:cs="Times New Roman"/>
          <w:sz w:val="24"/>
          <w:szCs w:val="24"/>
        </w:rPr>
        <w:t>tación de los pueblos garífunas,</w:t>
      </w:r>
      <w:r w:rsidRPr="00205F00">
        <w:rPr>
          <w:rFonts w:ascii="Times New Roman" w:hAnsi="Times New Roman" w:cs="Times New Roman"/>
          <w:sz w:val="24"/>
          <w:szCs w:val="24"/>
        </w:rPr>
        <w:t xml:space="preserve"> afrodescendientes y migrantes en los libros de texto y planes de estudio aún no ha sido un tema de debate y evaluación, por lo tanto, </w:t>
      </w:r>
      <w:r w:rsidRPr="00205F00">
        <w:rPr>
          <w:rFonts w:ascii="Times New Roman" w:hAnsi="Times New Roman" w:cs="Times New Roman"/>
          <w:spacing w:val="3"/>
          <w:sz w:val="24"/>
          <w:szCs w:val="24"/>
        </w:rPr>
        <w:t>l</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 xml:space="preserve"> </w:t>
      </w:r>
      <w:r w:rsidRPr="00205F00">
        <w:rPr>
          <w:rFonts w:ascii="Times New Roman" w:hAnsi="Times New Roman" w:cs="Times New Roman"/>
          <w:spacing w:val="-1"/>
          <w:sz w:val="24"/>
          <w:szCs w:val="24"/>
        </w:rPr>
        <w:t>f</w:t>
      </w:r>
      <w:r w:rsidRPr="00205F00">
        <w:rPr>
          <w:rFonts w:ascii="Times New Roman" w:hAnsi="Times New Roman" w:cs="Times New Roman"/>
          <w:sz w:val="24"/>
          <w:szCs w:val="24"/>
        </w:rPr>
        <w:t>o</w:t>
      </w:r>
      <w:r w:rsidRPr="00205F00">
        <w:rPr>
          <w:rFonts w:ascii="Times New Roman" w:hAnsi="Times New Roman" w:cs="Times New Roman"/>
          <w:spacing w:val="-1"/>
          <w:sz w:val="24"/>
          <w:szCs w:val="24"/>
        </w:rPr>
        <w:t>r</w:t>
      </w:r>
      <w:r w:rsidRPr="00205F00">
        <w:rPr>
          <w:rFonts w:ascii="Times New Roman" w:hAnsi="Times New Roman" w:cs="Times New Roman"/>
          <w:spacing w:val="1"/>
          <w:sz w:val="24"/>
          <w:szCs w:val="24"/>
        </w:rPr>
        <w:t>j</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 xml:space="preserve"> </w:t>
      </w:r>
      <w:r w:rsidRPr="00205F00">
        <w:rPr>
          <w:rFonts w:ascii="Times New Roman" w:hAnsi="Times New Roman" w:cs="Times New Roman"/>
          <w:spacing w:val="2"/>
          <w:sz w:val="24"/>
          <w:szCs w:val="24"/>
        </w:rPr>
        <w:t>d</w:t>
      </w:r>
      <w:r w:rsidRPr="00205F00">
        <w:rPr>
          <w:rFonts w:ascii="Times New Roman" w:hAnsi="Times New Roman" w:cs="Times New Roman"/>
          <w:spacing w:val="-1"/>
          <w:sz w:val="24"/>
          <w:szCs w:val="24"/>
        </w:rPr>
        <w:t>e</w:t>
      </w:r>
      <w:r w:rsidRPr="00205F00">
        <w:rPr>
          <w:rFonts w:ascii="Times New Roman" w:hAnsi="Times New Roman" w:cs="Times New Roman"/>
          <w:sz w:val="24"/>
          <w:szCs w:val="24"/>
        </w:rPr>
        <w:t xml:space="preserve"> un </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u</w:t>
      </w:r>
      <w:r w:rsidRPr="00205F00">
        <w:rPr>
          <w:rFonts w:ascii="Times New Roman" w:hAnsi="Times New Roman" w:cs="Times New Roman"/>
          <w:spacing w:val="3"/>
          <w:sz w:val="24"/>
          <w:szCs w:val="24"/>
        </w:rPr>
        <w:t>t</w:t>
      </w:r>
      <w:r w:rsidRPr="00205F00">
        <w:rPr>
          <w:rFonts w:ascii="Times New Roman" w:hAnsi="Times New Roman" w:cs="Times New Roman"/>
          <w:spacing w:val="-1"/>
          <w:sz w:val="24"/>
          <w:szCs w:val="24"/>
        </w:rPr>
        <w:t>é</w:t>
      </w:r>
      <w:r w:rsidRPr="00205F00">
        <w:rPr>
          <w:rFonts w:ascii="Times New Roman" w:hAnsi="Times New Roman" w:cs="Times New Roman"/>
          <w:sz w:val="24"/>
          <w:szCs w:val="24"/>
        </w:rPr>
        <w:t>nti</w:t>
      </w:r>
      <w:r w:rsidRPr="00205F00">
        <w:rPr>
          <w:rFonts w:ascii="Times New Roman" w:hAnsi="Times New Roman" w:cs="Times New Roman"/>
          <w:spacing w:val="-1"/>
          <w:sz w:val="24"/>
          <w:szCs w:val="24"/>
        </w:rPr>
        <w:t>c</w:t>
      </w:r>
      <w:r w:rsidRPr="00205F00">
        <w:rPr>
          <w:rFonts w:ascii="Times New Roman" w:hAnsi="Times New Roman" w:cs="Times New Roman"/>
          <w:sz w:val="24"/>
          <w:szCs w:val="24"/>
        </w:rPr>
        <w:t>o plu</w:t>
      </w:r>
      <w:r w:rsidRPr="00205F00">
        <w:rPr>
          <w:rFonts w:ascii="Times New Roman" w:hAnsi="Times New Roman" w:cs="Times New Roman"/>
          <w:spacing w:val="-1"/>
          <w:sz w:val="24"/>
          <w:szCs w:val="24"/>
        </w:rPr>
        <w:t>r</w:t>
      </w:r>
      <w:r w:rsidRPr="00205F00">
        <w:rPr>
          <w:rFonts w:ascii="Times New Roman" w:hAnsi="Times New Roman" w:cs="Times New Roman"/>
          <w:sz w:val="24"/>
          <w:szCs w:val="24"/>
        </w:rPr>
        <w:t>i</w:t>
      </w:r>
      <w:r w:rsidRPr="00205F00">
        <w:rPr>
          <w:rFonts w:ascii="Times New Roman" w:hAnsi="Times New Roman" w:cs="Times New Roman"/>
          <w:spacing w:val="-1"/>
          <w:sz w:val="24"/>
          <w:szCs w:val="24"/>
        </w:rPr>
        <w:t>c</w:t>
      </w:r>
      <w:r w:rsidRPr="00205F00">
        <w:rPr>
          <w:rFonts w:ascii="Times New Roman" w:hAnsi="Times New Roman" w:cs="Times New Roman"/>
          <w:sz w:val="24"/>
          <w:szCs w:val="24"/>
        </w:rPr>
        <w:t>ultu</w:t>
      </w:r>
      <w:r w:rsidRPr="00205F00">
        <w:rPr>
          <w:rFonts w:ascii="Times New Roman" w:hAnsi="Times New Roman" w:cs="Times New Roman"/>
          <w:spacing w:val="-1"/>
          <w:sz w:val="24"/>
          <w:szCs w:val="24"/>
        </w:rPr>
        <w:t>ra</w:t>
      </w:r>
      <w:r w:rsidRPr="00205F00">
        <w:rPr>
          <w:rFonts w:ascii="Times New Roman" w:hAnsi="Times New Roman" w:cs="Times New Roman"/>
          <w:sz w:val="24"/>
          <w:szCs w:val="24"/>
        </w:rPr>
        <w:t>lismo, i</w:t>
      </w:r>
      <w:r w:rsidRPr="00205F00">
        <w:rPr>
          <w:rFonts w:ascii="Times New Roman" w:hAnsi="Times New Roman" w:cs="Times New Roman"/>
          <w:spacing w:val="-2"/>
          <w:sz w:val="24"/>
          <w:szCs w:val="24"/>
        </w:rPr>
        <w:t>g</w:t>
      </w:r>
      <w:r w:rsidRPr="00205F00">
        <w:rPr>
          <w:rFonts w:ascii="Times New Roman" w:hAnsi="Times New Roman" w:cs="Times New Roman"/>
          <w:sz w:val="24"/>
          <w:szCs w:val="24"/>
        </w:rPr>
        <w:t>u</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lit</w:t>
      </w:r>
      <w:r w:rsidRPr="00205F00">
        <w:rPr>
          <w:rFonts w:ascii="Times New Roman" w:hAnsi="Times New Roman" w:cs="Times New Roman"/>
          <w:spacing w:val="-1"/>
          <w:sz w:val="24"/>
          <w:szCs w:val="24"/>
        </w:rPr>
        <w:t>ar</w:t>
      </w:r>
      <w:r w:rsidRPr="00205F00">
        <w:rPr>
          <w:rFonts w:ascii="Times New Roman" w:hAnsi="Times New Roman" w:cs="Times New Roman"/>
          <w:spacing w:val="1"/>
          <w:sz w:val="24"/>
          <w:szCs w:val="24"/>
        </w:rPr>
        <w:t>i</w:t>
      </w:r>
      <w:r w:rsidRPr="00205F00">
        <w:rPr>
          <w:rFonts w:ascii="Times New Roman" w:hAnsi="Times New Roman" w:cs="Times New Roman"/>
          <w:sz w:val="24"/>
          <w:szCs w:val="24"/>
        </w:rPr>
        <w:t>o, int</w:t>
      </w:r>
      <w:r w:rsidRPr="00205F00">
        <w:rPr>
          <w:rFonts w:ascii="Times New Roman" w:hAnsi="Times New Roman" w:cs="Times New Roman"/>
          <w:spacing w:val="-1"/>
          <w:sz w:val="24"/>
          <w:szCs w:val="24"/>
        </w:rPr>
        <w:t>erac</w:t>
      </w:r>
      <w:r w:rsidRPr="00205F00">
        <w:rPr>
          <w:rFonts w:ascii="Times New Roman" w:hAnsi="Times New Roman" w:cs="Times New Roman"/>
          <w:sz w:val="24"/>
          <w:szCs w:val="24"/>
        </w:rPr>
        <w:t>tivo</w:t>
      </w:r>
      <w:r w:rsidRPr="00205F00">
        <w:rPr>
          <w:rFonts w:ascii="Times New Roman" w:hAnsi="Times New Roman" w:cs="Times New Roman"/>
          <w:spacing w:val="5"/>
          <w:sz w:val="24"/>
          <w:szCs w:val="24"/>
        </w:rPr>
        <w:t xml:space="preserve"> </w:t>
      </w:r>
      <w:r w:rsidRPr="00205F00">
        <w:rPr>
          <w:rFonts w:ascii="Times New Roman" w:hAnsi="Times New Roman" w:cs="Times New Roman"/>
          <w:spacing w:val="-5"/>
          <w:sz w:val="24"/>
          <w:szCs w:val="24"/>
        </w:rPr>
        <w:t>y</w:t>
      </w:r>
      <w:r w:rsidRPr="00205F00">
        <w:rPr>
          <w:rFonts w:ascii="Times New Roman" w:hAnsi="Times New Roman" w:cs="Times New Roman"/>
          <w:sz w:val="24"/>
          <w:szCs w:val="24"/>
        </w:rPr>
        <w:t xml:space="preserve"> d</w:t>
      </w:r>
      <w:r w:rsidRPr="00205F00">
        <w:rPr>
          <w:rFonts w:ascii="Times New Roman" w:hAnsi="Times New Roman" w:cs="Times New Roman"/>
          <w:spacing w:val="-1"/>
          <w:sz w:val="24"/>
          <w:szCs w:val="24"/>
        </w:rPr>
        <w:t>e</w:t>
      </w:r>
      <w:r w:rsidRPr="00205F00">
        <w:rPr>
          <w:rFonts w:ascii="Times New Roman" w:hAnsi="Times New Roman" w:cs="Times New Roman"/>
          <w:sz w:val="24"/>
          <w:szCs w:val="24"/>
        </w:rPr>
        <w:t>moc</w:t>
      </w:r>
      <w:r w:rsidRPr="00205F00">
        <w:rPr>
          <w:rFonts w:ascii="Times New Roman" w:hAnsi="Times New Roman" w:cs="Times New Roman"/>
          <w:spacing w:val="-1"/>
          <w:sz w:val="24"/>
          <w:szCs w:val="24"/>
        </w:rPr>
        <w:t>rá</w:t>
      </w:r>
      <w:r w:rsidRPr="00205F00">
        <w:rPr>
          <w:rFonts w:ascii="Times New Roman" w:hAnsi="Times New Roman" w:cs="Times New Roman"/>
          <w:sz w:val="24"/>
          <w:szCs w:val="24"/>
        </w:rPr>
        <w:t>ti</w:t>
      </w:r>
      <w:r w:rsidRPr="00205F00">
        <w:rPr>
          <w:rFonts w:ascii="Times New Roman" w:hAnsi="Times New Roman" w:cs="Times New Roman"/>
          <w:spacing w:val="-1"/>
          <w:sz w:val="24"/>
          <w:szCs w:val="24"/>
        </w:rPr>
        <w:t>c</w:t>
      </w:r>
      <w:r w:rsidRPr="00205F00">
        <w:rPr>
          <w:rFonts w:ascii="Times New Roman" w:hAnsi="Times New Roman" w:cs="Times New Roman"/>
          <w:spacing w:val="2"/>
          <w:sz w:val="24"/>
          <w:szCs w:val="24"/>
        </w:rPr>
        <w:t>o</w:t>
      </w:r>
      <w:r w:rsidRPr="00205F00">
        <w:rPr>
          <w:rFonts w:ascii="Times New Roman" w:hAnsi="Times New Roman" w:cs="Times New Roman"/>
          <w:sz w:val="24"/>
          <w:szCs w:val="24"/>
        </w:rPr>
        <w:t xml:space="preserve">, </w:t>
      </w:r>
      <w:r w:rsidRPr="00205F00">
        <w:rPr>
          <w:rFonts w:ascii="Times New Roman" w:hAnsi="Times New Roman" w:cs="Times New Roman"/>
          <w:spacing w:val="-1"/>
          <w:sz w:val="24"/>
          <w:szCs w:val="24"/>
        </w:rPr>
        <w:t>e</w:t>
      </w:r>
      <w:r w:rsidRPr="00205F00">
        <w:rPr>
          <w:rFonts w:ascii="Times New Roman" w:hAnsi="Times New Roman" w:cs="Times New Roman"/>
          <w:sz w:val="24"/>
          <w:szCs w:val="24"/>
        </w:rPr>
        <w:t xml:space="preserve">s un </w:t>
      </w:r>
      <w:r w:rsidRPr="00205F00">
        <w:rPr>
          <w:rFonts w:ascii="Times New Roman" w:hAnsi="Times New Roman" w:cs="Times New Roman"/>
          <w:spacing w:val="-1"/>
          <w:sz w:val="24"/>
          <w:szCs w:val="24"/>
        </w:rPr>
        <w:t>re</w:t>
      </w:r>
      <w:r w:rsidRPr="00205F00">
        <w:rPr>
          <w:rFonts w:ascii="Times New Roman" w:hAnsi="Times New Roman" w:cs="Times New Roman"/>
          <w:sz w:val="24"/>
          <w:szCs w:val="24"/>
        </w:rPr>
        <w:t>to impo</w:t>
      </w:r>
      <w:r w:rsidRPr="00205F00">
        <w:rPr>
          <w:rFonts w:ascii="Times New Roman" w:hAnsi="Times New Roman" w:cs="Times New Roman"/>
          <w:spacing w:val="-1"/>
          <w:sz w:val="24"/>
          <w:szCs w:val="24"/>
        </w:rPr>
        <w:t>r</w:t>
      </w:r>
      <w:r w:rsidRPr="00205F00">
        <w:rPr>
          <w:rFonts w:ascii="Times New Roman" w:hAnsi="Times New Roman" w:cs="Times New Roman"/>
          <w:sz w:val="24"/>
          <w:szCs w:val="24"/>
        </w:rPr>
        <w:t>t</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nt</w:t>
      </w:r>
      <w:r w:rsidRPr="00205F00">
        <w:rPr>
          <w:rFonts w:ascii="Times New Roman" w:hAnsi="Times New Roman" w:cs="Times New Roman"/>
          <w:spacing w:val="-1"/>
          <w:sz w:val="24"/>
          <w:szCs w:val="24"/>
        </w:rPr>
        <w:t>e</w:t>
      </w:r>
      <w:r w:rsidRPr="00205F00">
        <w:rPr>
          <w:rFonts w:ascii="Times New Roman" w:hAnsi="Times New Roman" w:cs="Times New Roman"/>
          <w:sz w:val="24"/>
          <w:szCs w:val="24"/>
        </w:rPr>
        <w:t xml:space="preserve"> pa</w:t>
      </w:r>
      <w:r w:rsidRPr="00205F00">
        <w:rPr>
          <w:rFonts w:ascii="Times New Roman" w:hAnsi="Times New Roman" w:cs="Times New Roman"/>
          <w:spacing w:val="-1"/>
          <w:sz w:val="24"/>
          <w:szCs w:val="24"/>
        </w:rPr>
        <w:t>ra el estado y</w:t>
      </w:r>
      <w:r w:rsidRPr="00205F00">
        <w:rPr>
          <w:rFonts w:ascii="Times New Roman" w:hAnsi="Times New Roman" w:cs="Times New Roman"/>
          <w:sz w:val="24"/>
          <w:szCs w:val="24"/>
        </w:rPr>
        <w:t xml:space="preserve"> l</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 xml:space="preserve"> so</w:t>
      </w:r>
      <w:r w:rsidRPr="00205F00">
        <w:rPr>
          <w:rFonts w:ascii="Times New Roman" w:hAnsi="Times New Roman" w:cs="Times New Roman"/>
          <w:spacing w:val="-1"/>
          <w:sz w:val="24"/>
          <w:szCs w:val="24"/>
        </w:rPr>
        <w:t>c</w:t>
      </w:r>
      <w:r w:rsidRPr="00205F00">
        <w:rPr>
          <w:rFonts w:ascii="Times New Roman" w:hAnsi="Times New Roman" w:cs="Times New Roman"/>
          <w:spacing w:val="1"/>
          <w:sz w:val="24"/>
          <w:szCs w:val="24"/>
        </w:rPr>
        <w:t>i</w:t>
      </w:r>
      <w:r w:rsidRPr="00205F00">
        <w:rPr>
          <w:rFonts w:ascii="Times New Roman" w:hAnsi="Times New Roman" w:cs="Times New Roman"/>
          <w:spacing w:val="-1"/>
          <w:sz w:val="24"/>
          <w:szCs w:val="24"/>
        </w:rPr>
        <w:t>e</w:t>
      </w:r>
      <w:r w:rsidRPr="00205F00">
        <w:rPr>
          <w:rFonts w:ascii="Times New Roman" w:hAnsi="Times New Roman" w:cs="Times New Roman"/>
          <w:spacing w:val="2"/>
          <w:sz w:val="24"/>
          <w:szCs w:val="24"/>
        </w:rPr>
        <w:t>d</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d</w:t>
      </w:r>
      <w:r w:rsidRPr="00205F00">
        <w:rPr>
          <w:rFonts w:ascii="Times New Roman" w:hAnsi="Times New Roman" w:cs="Times New Roman"/>
          <w:spacing w:val="2"/>
          <w:sz w:val="24"/>
          <w:szCs w:val="24"/>
        </w:rPr>
        <w:t xml:space="preserve"> </w:t>
      </w:r>
      <w:r w:rsidRPr="00205F00">
        <w:rPr>
          <w:rFonts w:ascii="Times New Roman" w:hAnsi="Times New Roman" w:cs="Times New Roman"/>
          <w:spacing w:val="-2"/>
          <w:sz w:val="24"/>
          <w:szCs w:val="24"/>
        </w:rPr>
        <w:t>g</w:t>
      </w:r>
      <w:r w:rsidRPr="00205F00">
        <w:rPr>
          <w:rFonts w:ascii="Times New Roman" w:hAnsi="Times New Roman" w:cs="Times New Roman"/>
          <w:sz w:val="24"/>
          <w:szCs w:val="24"/>
        </w:rPr>
        <w:t>u</w:t>
      </w:r>
      <w:r w:rsidRPr="00205F00">
        <w:rPr>
          <w:rFonts w:ascii="Times New Roman" w:hAnsi="Times New Roman" w:cs="Times New Roman"/>
          <w:spacing w:val="-1"/>
          <w:sz w:val="24"/>
          <w:szCs w:val="24"/>
        </w:rPr>
        <w:t>a</w:t>
      </w:r>
      <w:r w:rsidRPr="00205F00">
        <w:rPr>
          <w:rFonts w:ascii="Times New Roman" w:hAnsi="Times New Roman" w:cs="Times New Roman"/>
          <w:spacing w:val="1"/>
          <w:sz w:val="24"/>
          <w:szCs w:val="24"/>
        </w:rPr>
        <w:t>t</w:t>
      </w:r>
      <w:r w:rsidRPr="00205F00">
        <w:rPr>
          <w:rFonts w:ascii="Times New Roman" w:hAnsi="Times New Roman" w:cs="Times New Roman"/>
          <w:spacing w:val="-1"/>
          <w:sz w:val="24"/>
          <w:szCs w:val="24"/>
        </w:rPr>
        <w:t>e</w:t>
      </w:r>
      <w:r w:rsidRPr="00205F00">
        <w:rPr>
          <w:rFonts w:ascii="Times New Roman" w:hAnsi="Times New Roman" w:cs="Times New Roman"/>
          <w:spacing w:val="1"/>
          <w:sz w:val="24"/>
          <w:szCs w:val="24"/>
        </w:rPr>
        <w:t>m</w:t>
      </w:r>
      <w:r w:rsidRPr="00205F00">
        <w:rPr>
          <w:rFonts w:ascii="Times New Roman" w:hAnsi="Times New Roman" w:cs="Times New Roman"/>
          <w:spacing w:val="-1"/>
          <w:sz w:val="24"/>
          <w:szCs w:val="24"/>
        </w:rPr>
        <w:t>a</w:t>
      </w:r>
      <w:r w:rsidRPr="00205F00">
        <w:rPr>
          <w:rFonts w:ascii="Times New Roman" w:hAnsi="Times New Roman" w:cs="Times New Roman"/>
          <w:sz w:val="24"/>
          <w:szCs w:val="24"/>
        </w:rPr>
        <w:t>lte</w:t>
      </w:r>
      <w:r w:rsidRPr="00205F00">
        <w:rPr>
          <w:rFonts w:ascii="Times New Roman" w:hAnsi="Times New Roman" w:cs="Times New Roman"/>
          <w:spacing w:val="-1"/>
          <w:sz w:val="24"/>
          <w:szCs w:val="24"/>
        </w:rPr>
        <w:t>ca</w:t>
      </w:r>
      <w:r w:rsidRPr="00205F00">
        <w:rPr>
          <w:rFonts w:ascii="Times New Roman" w:hAnsi="Times New Roman" w:cs="Times New Roman"/>
          <w:sz w:val="24"/>
          <w:szCs w:val="24"/>
        </w:rPr>
        <w:t xml:space="preserve">. </w:t>
      </w:r>
    </w:p>
    <w:p w:rsidR="00F73ED5" w:rsidRDefault="00F73ED5" w:rsidP="00F73ED5">
      <w:pPr>
        <w:jc w:val="both"/>
        <w:rPr>
          <w:rFonts w:asciiTheme="majorBidi" w:hAnsiTheme="majorBidi" w:cstheme="majorBidi"/>
        </w:rPr>
      </w:pPr>
      <w:r w:rsidRPr="00470588">
        <w:rPr>
          <w:rFonts w:asciiTheme="majorBidi" w:hAnsiTheme="majorBidi" w:cstheme="majorBidi"/>
        </w:rPr>
        <w:lastRenderedPageBreak/>
        <w:t xml:space="preserve">En la práctica, el discurso de odio como una forma de expresión evalúa negativamente a un grupo o individuo vulnerable, con el fin de establecer que son menos merecedores de derechos, oportunidades o recursos y, en consecuencia, legitima la práctica de la discriminación. Las tecnologías del odio operan con fuerza a través de los medios digitales, vinculando el odio con la desinformación, la intencionalidad de crear noticias fraudulentas y engañosas (popularmente conocidas como noticias falsas). La creación de mensajes de odio dirigidos a la población, de forma sistemática y constante, busca movilizar ciertos miedos y resentimientos, basándose en la acción orgánica de los propios seguidores para fomentar comunidades de odio. El discurso de odio se asocia con el racismo y se expresa ampliamente en relación con extranjeros, en particular por la intersección entre clase y pobreza, y es común combinar el discurso de odio racista </w:t>
      </w:r>
      <w:r>
        <w:rPr>
          <w:rFonts w:asciiTheme="majorBidi" w:hAnsiTheme="majorBidi" w:cstheme="majorBidi"/>
        </w:rPr>
        <w:t>o xenófobo con la "aporofobia"</w:t>
      </w:r>
      <w:r w:rsidRPr="00470588">
        <w:rPr>
          <w:rFonts w:asciiTheme="majorBidi" w:hAnsiTheme="majorBidi" w:cstheme="majorBidi"/>
        </w:rPr>
        <w:t>, donde el odio y la pobreza se entrecruzan con otras formas de desigualdad, manifestándose también en expresiones y comportamientos discriminatorios contr</w:t>
      </w:r>
      <w:r>
        <w:rPr>
          <w:rFonts w:asciiTheme="majorBidi" w:hAnsiTheme="majorBidi" w:cstheme="majorBidi"/>
        </w:rPr>
        <w:t>a la población Garífuna y Afrodescendiente, particularmente</w:t>
      </w:r>
      <w:r w:rsidRPr="00470588">
        <w:rPr>
          <w:rFonts w:asciiTheme="majorBidi" w:hAnsiTheme="majorBidi" w:cstheme="majorBidi"/>
        </w:rPr>
        <w:t xml:space="preserve"> las mujeres negras pobres;  La actitud prejuiciosa que clasifica a las personas según la adecuación de sus cuerpos a un supuesto ideal de perfección y capacidad funcional,  alimenta la ideología eugenésica, estereotipos negativos, inferioridad y desprecio hacia las personas con discapacidad, quienes en este contexto son vistas como inútiles, improductivas e indignas de respeto. Se añade a ello el edadismo que se expresa de diferentes maneras a diferentes edades (niños, jóvenes y personas mayores) y contextos.</w:t>
      </w:r>
    </w:p>
    <w:p w:rsidR="00F73ED5" w:rsidRDefault="00F73ED5" w:rsidP="00F73ED5">
      <w:pPr>
        <w:jc w:val="both"/>
        <w:rPr>
          <w:rFonts w:ascii="Times New Roman" w:hAnsi="Times New Roman" w:cs="Times New Roman"/>
          <w:sz w:val="24"/>
          <w:szCs w:val="24"/>
        </w:rPr>
      </w:pPr>
      <w:r w:rsidRPr="00205F00">
        <w:rPr>
          <w:rFonts w:ascii="Times New Roman" w:hAnsi="Times New Roman" w:cs="Times New Roman"/>
          <w:sz w:val="24"/>
          <w:szCs w:val="24"/>
        </w:rPr>
        <w:t xml:space="preserve">El Reconocimiento oficial del Día del Garífuna en Guatemala, establecido por el Decreto 83-96, busca reafirmar la cultura Garífuna y su aporte a la diversidad cultural del país, a pesar de ello, </w:t>
      </w:r>
      <w:r w:rsidRPr="00205F00">
        <w:rPr>
          <w:rFonts w:ascii="Times New Roman" w:hAnsi="Times New Roman" w:cs="Times New Roman"/>
          <w:sz w:val="24"/>
          <w:szCs w:val="24"/>
          <w:lang w:val="es-MX"/>
        </w:rPr>
        <w:t>el olvido y la exclusión han minado sistemáticamente su estabilidad social, económica, política y cultural. Su derecho inalienable al desarrollo integral y la protección constitucional que el Estado debería brindarles no se han cumplido; A</w:t>
      </w:r>
      <w:r w:rsidRPr="00205F00">
        <w:rPr>
          <w:rFonts w:ascii="Times New Roman" w:hAnsi="Times New Roman" w:cs="Times New Roman"/>
          <w:sz w:val="24"/>
          <w:szCs w:val="24"/>
        </w:rPr>
        <w:t>sí mismo, la protección del idioma garífuna aunque solo un pequeño porcentaje de la población sigue hablando su idioma original, caracterizando así un analfabetismo en el propio idioma, han sido esfuerzos importantes, pero,  refleja la necesidad de mayor apoyo estatal para difundir la historia, promover seminarios informativos, publicar  libros y crear academias lingüísticas.</w:t>
      </w:r>
    </w:p>
    <w:p w:rsidR="00F73ED5" w:rsidRDefault="00F73ED5" w:rsidP="00F73ED5">
      <w:pPr>
        <w:spacing w:line="278" w:lineRule="auto"/>
        <w:jc w:val="both"/>
        <w:rPr>
          <w:rFonts w:asciiTheme="minorHAnsi" w:hAnsiTheme="minorHAnsi"/>
          <w:b/>
          <w:bCs/>
          <w:sz w:val="24"/>
          <w:szCs w:val="24"/>
          <w:lang w:val="es-419"/>
        </w:rPr>
      </w:pPr>
    </w:p>
    <w:p w:rsidR="00F73ED5" w:rsidRPr="007B177A" w:rsidRDefault="00F73ED5" w:rsidP="00F73ED5">
      <w:pPr>
        <w:spacing w:line="278" w:lineRule="auto"/>
        <w:jc w:val="both"/>
        <w:rPr>
          <w:rFonts w:ascii="Times New Roman" w:hAnsi="Times New Roman" w:cs="Times New Roman"/>
          <w:sz w:val="24"/>
          <w:szCs w:val="24"/>
          <w:lang w:val="es-419"/>
        </w:rPr>
      </w:pPr>
      <w:r>
        <w:rPr>
          <w:rFonts w:ascii="Times New Roman" w:hAnsi="Times New Roman" w:cs="Times New Roman"/>
          <w:b/>
          <w:bCs/>
          <w:sz w:val="24"/>
          <w:szCs w:val="24"/>
          <w:lang w:val="es-419"/>
        </w:rPr>
        <w:t xml:space="preserve">                        . </w:t>
      </w:r>
      <w:r w:rsidRPr="007B177A">
        <w:rPr>
          <w:rFonts w:ascii="Times New Roman" w:hAnsi="Times New Roman" w:cs="Times New Roman"/>
          <w:b/>
          <w:bCs/>
          <w:sz w:val="24"/>
          <w:szCs w:val="24"/>
          <w:lang w:val="es-419"/>
        </w:rPr>
        <w:t>Aplicación de la Convención CERD en Guatemala</w:t>
      </w:r>
      <w:r w:rsidRPr="007B177A">
        <w:rPr>
          <w:rFonts w:ascii="Times New Roman" w:hAnsi="Times New Roman" w:cs="Times New Roman"/>
          <w:b/>
          <w:bCs/>
          <w:sz w:val="24"/>
          <w:szCs w:val="24"/>
        </w:rPr>
        <w:t xml:space="preserve"> </w:t>
      </w:r>
      <w:r w:rsidRPr="007B177A">
        <w:rPr>
          <w:rFonts w:ascii="Times New Roman" w:hAnsi="Times New Roman" w:cs="Times New Roman"/>
          <w:i/>
          <w:iCs/>
          <w:sz w:val="24"/>
          <w:szCs w:val="24"/>
          <w:lang w:val="es-419"/>
        </w:rPr>
        <w:t>(Artículos 1, 2, 4 y 5)</w:t>
      </w:r>
    </w:p>
    <w:p w:rsidR="00F73ED5" w:rsidRPr="007B177A" w:rsidRDefault="00F73ED5" w:rsidP="00F73ED5">
      <w:pPr>
        <w:jc w:val="both"/>
        <w:rPr>
          <w:rFonts w:ascii="Times New Roman" w:hAnsi="Times New Roman" w:cs="Times New Roman"/>
          <w:sz w:val="24"/>
          <w:szCs w:val="24"/>
          <w:lang w:val="es-419"/>
        </w:rPr>
      </w:pPr>
      <w:r w:rsidRPr="007B177A">
        <w:rPr>
          <w:rFonts w:ascii="Times New Roman" w:hAnsi="Times New Roman" w:cs="Times New Roman"/>
          <w:sz w:val="24"/>
          <w:szCs w:val="24"/>
        </w:rPr>
        <w:t xml:space="preserve">Guatemala ha ratificado  y ha suscrito varios compromisos internacionales para combatir la discriminación racial, sin embargo, aún enfrenta desafíos importantes en la implementación de medidas efectivas para tipificar como delitos los actos de discriminación racial </w:t>
      </w:r>
      <w:r w:rsidRPr="007B177A">
        <w:rPr>
          <w:rFonts w:ascii="Times New Roman" w:hAnsi="Times New Roman" w:cs="Times New Roman"/>
          <w:sz w:val="24"/>
          <w:szCs w:val="24"/>
          <w:lang w:val="es-419"/>
        </w:rPr>
        <w:t xml:space="preserve">como delito autónomo (artículos 1 y 2) </w:t>
      </w:r>
      <w:r w:rsidRPr="007B177A">
        <w:rPr>
          <w:rFonts w:ascii="Times New Roman" w:hAnsi="Times New Roman" w:cs="Times New Roman"/>
          <w:color w:val="EE0000"/>
          <w:sz w:val="24"/>
          <w:szCs w:val="24"/>
        </w:rPr>
        <w:t xml:space="preserve"> </w:t>
      </w:r>
      <w:r w:rsidRPr="007B177A">
        <w:rPr>
          <w:rFonts w:ascii="Times New Roman" w:hAnsi="Times New Roman" w:cs="Times New Roman"/>
          <w:sz w:val="24"/>
          <w:szCs w:val="24"/>
        </w:rPr>
        <w:t>y establecer la motivación racista como agravante en el Código Penal, especialmente las   medidas adoptadas para prevenir, investigar y sancionar el discurso de odio racista, los delitos de odio e incitación al odio racial y la xenofobia (artículo 4), sobre todo en los medios de comunicación, en  Internet y las plataformas sociales y en particular la falta de políticas de campañas públicas antirracistas sostenidas para combatir estereotipos raciales en medios de comunicación y educación</w:t>
      </w:r>
      <w:r w:rsidRPr="007B177A">
        <w:rPr>
          <w:rFonts w:ascii="Times New Roman" w:hAnsi="Times New Roman" w:cs="Times New Roman"/>
          <w:sz w:val="24"/>
          <w:szCs w:val="24"/>
          <w:lang w:val="es-419"/>
        </w:rPr>
        <w:t xml:space="preserve">. A pesar de que los Acuerdos de Paz establecieron el compromiso de avanzar hacia una legislación antirracista, estas iniciativas todavía se mantienen sistemáticamente archivadas, invisibilizando las demandas históricas de los pueblos, en particular los de ascendencia africana.  El país ha ratificado la Convención Internacional sobre la Eliminación de Todas las Formas de Discriminación </w:t>
      </w:r>
      <w:r w:rsidRPr="007B177A">
        <w:rPr>
          <w:rFonts w:ascii="Times New Roman" w:hAnsi="Times New Roman" w:cs="Times New Roman"/>
          <w:sz w:val="24"/>
          <w:szCs w:val="24"/>
          <w:lang w:val="es-419"/>
        </w:rPr>
        <w:lastRenderedPageBreak/>
        <w:t>Racial (1982), otorgándole rango supralegal conforme al artículo 46 de la Constitución. No obstante, dicha jerarquía jurídica no ha logrado traducirse plenamente en garantías efectivas para los pueblos de ascendencia africana u otros colectivos racializados en el país</w:t>
      </w:r>
    </w:p>
    <w:p w:rsidR="00F73ED5" w:rsidRPr="007B177A" w:rsidRDefault="00F73ED5" w:rsidP="00F73ED5">
      <w:pPr>
        <w:spacing w:line="278" w:lineRule="auto"/>
        <w:jc w:val="both"/>
        <w:rPr>
          <w:rFonts w:ascii="Times New Roman" w:hAnsi="Times New Roman" w:cs="Times New Roman"/>
          <w:sz w:val="24"/>
          <w:szCs w:val="24"/>
        </w:rPr>
      </w:pPr>
      <w:r w:rsidRPr="007B177A">
        <w:rPr>
          <w:rFonts w:ascii="Times New Roman" w:hAnsi="Times New Roman" w:cs="Times New Roman"/>
          <w:sz w:val="24"/>
          <w:szCs w:val="24"/>
          <w:lang w:val="es-419"/>
        </w:rPr>
        <w:t>El marco institucional presenta avances limitados. La Comisión Presidencial contra la Discriminación y el Racismo (CODISRA) ha sido creada con un mandato específico, pero aún carece de autonomía operativa, recursos financieros adecuados y representación afrodescendiente real. Asimismo, la Defensoría de la Mujer Indígena (DEMI), aunque valiosa en su enfoque interseccional, excluye explícitamente a mujeres afrodescendientes no garífunas, perpetuando su invisibilización en las políticas de género y etnicidad. La Procuraduría de Derechos Humanos, por su parte, ha emitido pronunciamientos aislados, pero no ha establecido una línea institucional clara para la implementación de la Convenció</w:t>
      </w:r>
      <w:r w:rsidRPr="007B177A">
        <w:rPr>
          <w:rFonts w:ascii="Times New Roman" w:hAnsi="Times New Roman" w:cs="Times New Roman"/>
          <w:b/>
          <w:bCs/>
          <w:sz w:val="24"/>
          <w:szCs w:val="24"/>
          <w:lang w:val="es-419"/>
        </w:rPr>
        <w:t>n</w:t>
      </w:r>
      <w:r w:rsidRPr="007B177A">
        <w:rPr>
          <w:rFonts w:ascii="Times New Roman" w:hAnsi="Times New Roman" w:cs="Times New Roman"/>
          <w:sz w:val="24"/>
          <w:szCs w:val="24"/>
          <w:lang w:val="es-419"/>
        </w:rPr>
        <w:t>.</w:t>
      </w:r>
      <w:r w:rsidRPr="007B177A">
        <w:rPr>
          <w:rFonts w:ascii="Times New Roman" w:hAnsi="Times New Roman" w:cs="Times New Roman"/>
          <w:color w:val="EE0000"/>
          <w:sz w:val="24"/>
          <w:szCs w:val="24"/>
        </w:rPr>
        <w:t xml:space="preserve"> </w:t>
      </w:r>
    </w:p>
    <w:p w:rsidR="00F73ED5" w:rsidRPr="007B177A" w:rsidRDefault="00F73ED5" w:rsidP="00F73ED5">
      <w:pPr>
        <w:jc w:val="both"/>
        <w:rPr>
          <w:rFonts w:ascii="Times New Roman" w:hAnsi="Times New Roman" w:cs="Times New Roman"/>
          <w:sz w:val="24"/>
          <w:szCs w:val="24"/>
        </w:rPr>
      </w:pPr>
      <w:r w:rsidRPr="007B177A">
        <w:rPr>
          <w:rFonts w:ascii="Times New Roman" w:hAnsi="Times New Roman" w:cs="Times New Roman"/>
          <w:sz w:val="24"/>
          <w:szCs w:val="24"/>
        </w:rPr>
        <w:t>La Política Pública para la Convivencia y la Eliminación del Racismo y la Discriminación Racial en Guatemala ha avanzado, aunque con desafíos importante en su implementación. Según informes (CEPAL, Banco Mundial), la normativa ha sido criticada por su falta de acciones concretas desde las instituciones gubernamentales y recursos, principalmente en la falta de difusión de indicadores que se han implementado para medir el impacto de la política a partir del Sistema de monitoreo y evaluación; difusión de  las medidas priorizadas a corto plazo y  de mediano plazo, propuestas de difusión de políticas públicas recomendadas  para fortalecer la lucha contra el racismo y la discriminación. A pesar de estos esfuerzos, la falta de institucionalidad sigue siendo un obstáculo para la aplicación efectiva de la política.</w:t>
      </w:r>
    </w:p>
    <w:p w:rsidR="00F73ED5" w:rsidRPr="007B177A" w:rsidRDefault="00F73ED5" w:rsidP="00F73ED5">
      <w:pPr>
        <w:jc w:val="both"/>
        <w:rPr>
          <w:rFonts w:ascii="Times New Roman" w:hAnsi="Times New Roman" w:cs="Times New Roman"/>
        </w:rPr>
      </w:pPr>
      <w:r w:rsidRPr="007B177A">
        <w:rPr>
          <w:rFonts w:ascii="Times New Roman" w:hAnsi="Times New Roman" w:cs="Times New Roman"/>
          <w:sz w:val="24"/>
          <w:szCs w:val="24"/>
          <w:lang w:val="es-419"/>
        </w:rPr>
        <w:t>A partir de estos desafíos, es urgente que el Estado adopte medidas concretas de cumplimiento. Entre ellas: fortalecer institucionalmente a CODISRA y DEMI con participación afrodescendiente efectiva; crear una unidad especializada en el Ministerio Público para investigar delitos de  odio racial; y diseñar políticas públicas con enfoque territorial, interseccional y de justicia reparadora. Resulta esencial incorporar contenidos afrodescendientes en los programas educativos, alineándose con el artículo 5 de la Convención y promoviendo una ciudadanía intercultural</w:t>
      </w:r>
    </w:p>
    <w:p w:rsidR="00F73ED5" w:rsidRPr="00205F00" w:rsidRDefault="00F73ED5" w:rsidP="00F73ED5">
      <w:pPr>
        <w:jc w:val="both"/>
        <w:rPr>
          <w:rFonts w:ascii="Times New Roman" w:hAnsi="Times New Roman" w:cs="Times New Roman"/>
          <w:sz w:val="24"/>
          <w:szCs w:val="24"/>
        </w:rPr>
      </w:pPr>
    </w:p>
    <w:p w:rsidR="00F73ED5" w:rsidRDefault="00F73ED5" w:rsidP="00F73ED5">
      <w:pPr>
        <w:jc w:val="both"/>
        <w:rPr>
          <w:rFonts w:asciiTheme="majorBidi" w:hAnsiTheme="majorBidi" w:cstheme="majorBidi"/>
          <w:b/>
          <w:bCs/>
        </w:rPr>
      </w:pPr>
    </w:p>
    <w:p w:rsidR="00F73ED5" w:rsidRPr="00F955E6" w:rsidRDefault="00F73ED5" w:rsidP="00F73ED5">
      <w:pPr>
        <w:pStyle w:val="Textonotapie"/>
        <w:rPr>
          <w:lang w:val="es-MX"/>
        </w:rPr>
      </w:pPr>
      <w:r>
        <w:rPr>
          <w:rStyle w:val="Refdenotaalpie"/>
        </w:rPr>
        <w:footnoteRef/>
      </w:r>
      <w:r>
        <w:t xml:space="preserve"> </w:t>
      </w:r>
      <w:r w:rsidRPr="00F955E6">
        <w:t>Término plural para Garífuna en su propio idioma.</w:t>
      </w:r>
    </w:p>
    <w:p w:rsidR="00F73ED5" w:rsidRPr="00F955E6" w:rsidRDefault="00F73ED5" w:rsidP="00F73ED5">
      <w:pPr>
        <w:pStyle w:val="Textonotapie"/>
        <w:rPr>
          <w:lang w:val="es-MX"/>
        </w:rPr>
      </w:pPr>
      <w:r>
        <w:rPr>
          <w:rStyle w:val="Refdenotaalpie"/>
        </w:rPr>
        <w:footnoteRef/>
      </w:r>
      <w:r>
        <w:t xml:space="preserve"> </w:t>
      </w:r>
      <w:hyperlink r:id="rId9" w:anchor="gsc.tab=0" w:history="1">
        <w:r w:rsidRPr="000904A9">
          <w:rPr>
            <w:rStyle w:val="Hipervnculo"/>
          </w:rPr>
          <w:t>https://www.congreso.gob.gt/detalle_pdf/decretos/883#gsc.tab=0</w:t>
        </w:r>
      </w:hyperlink>
      <w:r>
        <w:t xml:space="preserve"> </w:t>
      </w:r>
    </w:p>
    <w:p w:rsidR="00F73ED5" w:rsidRPr="00F955E6" w:rsidRDefault="00F73ED5" w:rsidP="00F73ED5">
      <w:pPr>
        <w:pStyle w:val="Textonotapie"/>
        <w:rPr>
          <w:lang w:val="es-MX"/>
        </w:rPr>
      </w:pPr>
      <w:r>
        <w:rPr>
          <w:rStyle w:val="Refdenotaalpie"/>
        </w:rPr>
        <w:footnoteRef/>
      </w:r>
      <w:r>
        <w:t xml:space="preserve"> </w:t>
      </w:r>
      <w:hyperlink r:id="rId10" w:history="1">
        <w:r w:rsidRPr="000904A9">
          <w:rPr>
            <w:rStyle w:val="Hipervnculo"/>
          </w:rPr>
          <w:t>https://educacion.ufm.edu/bicentenario/acta-de-independencia-de-guatemala/</w:t>
        </w:r>
      </w:hyperlink>
      <w:r>
        <w:t xml:space="preserve"> </w:t>
      </w:r>
    </w:p>
    <w:p w:rsidR="00F73ED5" w:rsidRPr="00F955E6" w:rsidRDefault="00F73ED5" w:rsidP="00F73ED5">
      <w:pPr>
        <w:pStyle w:val="Textonotapie"/>
        <w:rPr>
          <w:lang w:val="es-MX"/>
        </w:rPr>
      </w:pPr>
      <w:r>
        <w:rPr>
          <w:rStyle w:val="Refdenotaalpie"/>
        </w:rPr>
        <w:footnoteRef/>
      </w:r>
      <w:r>
        <w:t xml:space="preserve"> </w:t>
      </w:r>
      <w:hyperlink r:id="rId11" w:history="1">
        <w:r w:rsidRPr="00F955E6">
          <w:rPr>
            <w:rStyle w:val="Hipervnculo"/>
          </w:rPr>
          <w:t>Naciones Unidas en Guatemala</w:t>
        </w:r>
      </w:hyperlink>
      <w:r>
        <w:t xml:space="preserve"> </w:t>
      </w:r>
    </w:p>
    <w:p w:rsidR="00F73ED5" w:rsidRPr="0099741D" w:rsidRDefault="00F73ED5" w:rsidP="00F73ED5">
      <w:pPr>
        <w:pStyle w:val="Textonotapie"/>
        <w:rPr>
          <w:lang w:val="es-MX"/>
        </w:rPr>
      </w:pPr>
      <w:r>
        <w:rPr>
          <w:rStyle w:val="Refdenotaalpie"/>
        </w:rPr>
        <w:footnoteRef/>
      </w:r>
      <w:r w:rsidRPr="0099741D">
        <w:rPr>
          <w:lang w:val="es-MX"/>
        </w:rPr>
        <w:t xml:space="preserve"> </w:t>
      </w:r>
      <w:hyperlink r:id="rId12" w:anchor=":~:text=La%20Rep%C3%BAblica%20de%20Guatemala%20es,de%20noviembre%20del%20mismo%20a%C3%B1o." w:history="1">
        <w:r w:rsidRPr="0099741D">
          <w:rPr>
            <w:rStyle w:val="Hipervnculo"/>
            <w:lang w:val="es-MX"/>
          </w:rPr>
          <w:t>Guatemala en la ONU – Permanent Mission of Guatemala in the United Nations</w:t>
        </w:r>
      </w:hyperlink>
    </w:p>
    <w:p w:rsidR="00F73ED5" w:rsidRPr="0099741D" w:rsidRDefault="00F73ED5" w:rsidP="00F73ED5">
      <w:pPr>
        <w:pStyle w:val="Textonotapie"/>
        <w:rPr>
          <w:lang w:val="es-MX"/>
        </w:rPr>
      </w:pPr>
      <w:r>
        <w:rPr>
          <w:rStyle w:val="Refdenotaalpie"/>
        </w:rPr>
        <w:footnoteRef/>
      </w:r>
      <w:r w:rsidRPr="0099741D">
        <w:rPr>
          <w:lang w:val="es-MX"/>
        </w:rPr>
        <w:t xml:space="preserve"> </w:t>
      </w:r>
      <w:hyperlink r:id="rId13" w:history="1">
        <w:r w:rsidRPr="0099741D">
          <w:rPr>
            <w:rStyle w:val="Hipervnculo"/>
            <w:lang w:val="es-MX"/>
          </w:rPr>
          <w:t>https://docs.un.org/es/A/RES/68/237</w:t>
        </w:r>
      </w:hyperlink>
      <w:r w:rsidRPr="0099741D">
        <w:rPr>
          <w:lang w:val="es-MX"/>
        </w:rPr>
        <w:t xml:space="preserve"> </w:t>
      </w:r>
    </w:p>
    <w:p w:rsidR="00F73ED5" w:rsidRPr="00F955E6" w:rsidRDefault="00F73ED5" w:rsidP="00F73ED5">
      <w:pPr>
        <w:pStyle w:val="Textonotapie"/>
        <w:rPr>
          <w:lang w:val="es-MX"/>
        </w:rPr>
      </w:pPr>
      <w:r>
        <w:rPr>
          <w:rStyle w:val="Refdenotaalpie"/>
        </w:rPr>
        <w:footnoteRef/>
      </w:r>
      <w:r>
        <w:t xml:space="preserve"> </w:t>
      </w:r>
      <w:hyperlink r:id="rId14" w:history="1">
        <w:r w:rsidRPr="00F955E6">
          <w:rPr>
            <w:rStyle w:val="Hipervnculo"/>
            <w:lang w:val="es-MX"/>
          </w:rPr>
          <w:t>Congreso de la Republica de Guatemala</w:t>
        </w:r>
      </w:hyperlink>
    </w:p>
    <w:p w:rsidR="00F73ED5" w:rsidRDefault="00F73ED5" w:rsidP="00F73ED5">
      <w:pPr>
        <w:spacing w:line="278" w:lineRule="auto"/>
        <w:jc w:val="both"/>
        <w:rPr>
          <w:rFonts w:asciiTheme="majorBidi" w:hAnsiTheme="majorBidi" w:cstheme="majorBidi"/>
          <w:lang w:val="es-MX"/>
        </w:rPr>
      </w:pPr>
    </w:p>
    <w:p w:rsidR="00F73ED5" w:rsidRDefault="00F73ED5" w:rsidP="00F73ED5">
      <w:pPr>
        <w:spacing w:line="278" w:lineRule="auto"/>
        <w:jc w:val="both"/>
        <w:rPr>
          <w:rFonts w:asciiTheme="majorBidi" w:hAnsiTheme="majorBidi" w:cstheme="majorBidi"/>
          <w:lang w:val="es-MX"/>
        </w:rPr>
      </w:pPr>
    </w:p>
    <w:p w:rsidR="00F73ED5" w:rsidRDefault="00F73ED5" w:rsidP="00F73ED5">
      <w:pPr>
        <w:spacing w:line="278" w:lineRule="auto"/>
        <w:jc w:val="both"/>
        <w:rPr>
          <w:rFonts w:asciiTheme="majorBidi" w:hAnsiTheme="majorBidi" w:cstheme="majorBidi"/>
          <w:lang w:val="es-MX"/>
        </w:rPr>
      </w:pPr>
    </w:p>
    <w:p w:rsidR="00F73ED5" w:rsidRPr="00630CE6" w:rsidRDefault="00F73ED5" w:rsidP="00F73ED5">
      <w:pPr>
        <w:spacing w:line="278" w:lineRule="auto"/>
        <w:jc w:val="both"/>
        <w:rPr>
          <w:rFonts w:ascii="Times New Roman" w:hAnsi="Times New Roman" w:cs="Times New Roman"/>
          <w:b/>
          <w:bCs/>
          <w:sz w:val="24"/>
          <w:szCs w:val="24"/>
          <w:lang w:val="es-419"/>
        </w:rPr>
      </w:pPr>
      <w:r>
        <w:rPr>
          <w:rFonts w:asciiTheme="majorBidi" w:hAnsiTheme="majorBidi" w:cstheme="majorBidi"/>
          <w:lang w:val="es-MX"/>
        </w:rPr>
        <w:lastRenderedPageBreak/>
        <w:t>S</w:t>
      </w:r>
      <w:r>
        <w:rPr>
          <w:rFonts w:ascii="Times New Roman" w:hAnsi="Times New Roman" w:cs="Times New Roman"/>
          <w:b/>
          <w:bCs/>
          <w:sz w:val="24"/>
          <w:szCs w:val="24"/>
          <w:lang w:val="es-419"/>
        </w:rPr>
        <w:t>ituación de migrantes A</w:t>
      </w:r>
      <w:r w:rsidRPr="00630CE6">
        <w:rPr>
          <w:rFonts w:ascii="Times New Roman" w:hAnsi="Times New Roman" w:cs="Times New Roman"/>
          <w:b/>
          <w:bCs/>
          <w:sz w:val="24"/>
          <w:szCs w:val="24"/>
          <w:lang w:val="es-419"/>
        </w:rPr>
        <w:t>frodescendientes, solicitantes de asilo y refugiados en Guatemala</w:t>
      </w:r>
      <w:r>
        <w:rPr>
          <w:rFonts w:ascii="Times New Roman" w:hAnsi="Times New Roman" w:cs="Times New Roman"/>
          <w:b/>
          <w:bCs/>
          <w:sz w:val="24"/>
          <w:szCs w:val="24"/>
          <w:lang w:val="es-419"/>
        </w:rPr>
        <w:t>.</w:t>
      </w:r>
    </w:p>
    <w:p w:rsidR="00F73ED5" w:rsidRPr="00630CE6" w:rsidRDefault="00F73ED5" w:rsidP="00F73ED5">
      <w:pPr>
        <w:spacing w:line="278" w:lineRule="auto"/>
        <w:jc w:val="both"/>
        <w:rPr>
          <w:rFonts w:ascii="Times New Roman" w:hAnsi="Times New Roman" w:cs="Times New Roman"/>
          <w:sz w:val="24"/>
          <w:szCs w:val="24"/>
          <w:lang w:val="es-419"/>
        </w:rPr>
      </w:pPr>
      <w:r w:rsidRPr="00630CE6">
        <w:rPr>
          <w:rFonts w:ascii="Times New Roman" w:hAnsi="Times New Roman" w:cs="Times New Roman"/>
          <w:i/>
          <w:iCs/>
          <w:sz w:val="24"/>
          <w:szCs w:val="24"/>
          <w:lang w:val="es-419"/>
        </w:rPr>
        <w:t>Artículos 2 y 5 de la Convención Internacional sobre la Eliminación de Todas las Formas de Discriminación Racial</w:t>
      </w:r>
    </w:p>
    <w:p w:rsidR="00F73ED5" w:rsidRPr="00630CE6" w:rsidRDefault="00F73ED5" w:rsidP="00F73ED5">
      <w:pPr>
        <w:spacing w:line="278" w:lineRule="auto"/>
        <w:jc w:val="both"/>
        <w:rPr>
          <w:rFonts w:ascii="Times New Roman" w:hAnsi="Times New Roman" w:cs="Times New Roman"/>
          <w:sz w:val="24"/>
          <w:szCs w:val="24"/>
          <w:lang w:val="es-419"/>
        </w:rPr>
      </w:pPr>
      <w:r w:rsidRPr="00630CE6">
        <w:rPr>
          <w:rFonts w:ascii="Times New Roman" w:hAnsi="Times New Roman" w:cs="Times New Roman"/>
          <w:sz w:val="24"/>
          <w:szCs w:val="24"/>
          <w:lang w:val="es-419"/>
        </w:rPr>
        <w:t>Guatemala, tradicionalmente país de origen de migrantes, ha adquirido en los últimos años un papel creciente como territorio de tránsito, destino y retorno para personas desplazadas por la violencia, la pobreza y la persecución política. En este contexto, los migrantes afrodescendientes, solicitantes de asilo y refugiados enfrentan desafíos estructurales que limitan el ejercicio pleno de sus derechos.</w:t>
      </w:r>
    </w:p>
    <w:p w:rsidR="00F73ED5" w:rsidRDefault="00F73ED5" w:rsidP="00F73ED5">
      <w:pPr>
        <w:spacing w:line="278" w:lineRule="auto"/>
        <w:jc w:val="both"/>
        <w:rPr>
          <w:rFonts w:ascii="Times New Roman" w:hAnsi="Times New Roman" w:cs="Times New Roman"/>
          <w:sz w:val="24"/>
          <w:szCs w:val="24"/>
          <w:lang w:val="es-419"/>
        </w:rPr>
      </w:pPr>
      <w:r w:rsidRPr="00630CE6">
        <w:rPr>
          <w:rFonts w:ascii="Times New Roman" w:hAnsi="Times New Roman" w:cs="Times New Roman"/>
          <w:sz w:val="24"/>
          <w:szCs w:val="24"/>
          <w:lang w:val="es-419"/>
        </w:rPr>
        <w:t>A pesar de que el país ha ratificado la Convención de 1951 sobre el Estatuto de los Refugiados y la Declaración de Cartagena de 1984, y cuenta con un marco legal como el Código de Migración (Decreto 44-2016), la implementación efectiva de estos instrumentos sigue siendo desigual. La Comisión Nacional para Refugiados (CONARE) y el Instituto Guatemalteco de Migración (IGM) son las instancias responsables, pero enfrentan limitacione</w:t>
      </w:r>
      <w:r>
        <w:rPr>
          <w:rFonts w:ascii="Times New Roman" w:hAnsi="Times New Roman" w:cs="Times New Roman"/>
          <w:sz w:val="24"/>
          <w:szCs w:val="24"/>
          <w:lang w:val="es-419"/>
        </w:rPr>
        <w:t>s operativas y presupuestarias.</w:t>
      </w:r>
    </w:p>
    <w:p w:rsidR="00F73ED5" w:rsidRPr="00630CE6" w:rsidRDefault="00F73ED5" w:rsidP="00F73ED5">
      <w:pPr>
        <w:spacing w:line="278" w:lineRule="auto"/>
        <w:jc w:val="both"/>
        <w:rPr>
          <w:rFonts w:ascii="Times New Roman" w:hAnsi="Times New Roman" w:cs="Times New Roman"/>
          <w:sz w:val="24"/>
          <w:szCs w:val="24"/>
          <w:lang w:val="es-419"/>
        </w:rPr>
      </w:pPr>
      <w:r w:rsidRPr="00630CE6">
        <w:rPr>
          <w:rFonts w:ascii="Times New Roman" w:hAnsi="Times New Roman" w:cs="Times New Roman"/>
          <w:sz w:val="24"/>
          <w:szCs w:val="24"/>
          <w:lang w:val="es-419"/>
        </w:rPr>
        <w:t>L</w:t>
      </w:r>
      <w:r w:rsidRPr="00630CE6">
        <w:rPr>
          <w:rFonts w:ascii="Times New Roman" w:hAnsi="Times New Roman" w:cs="Times New Roman"/>
          <w:sz w:val="24"/>
          <w:szCs w:val="24"/>
        </w:rPr>
        <w:t>a</w:t>
      </w:r>
      <w:r w:rsidRPr="00630CE6">
        <w:rPr>
          <w:rFonts w:ascii="Times New Roman" w:hAnsi="Times New Roman" w:cs="Times New Roman"/>
          <w:sz w:val="24"/>
          <w:szCs w:val="24"/>
          <w:lang w:val="es-419"/>
        </w:rPr>
        <w:t xml:space="preserve">s </w:t>
      </w:r>
      <w:r w:rsidRPr="00630CE6">
        <w:rPr>
          <w:rFonts w:ascii="Times New Roman" w:hAnsi="Times New Roman" w:cs="Times New Roman"/>
          <w:sz w:val="24"/>
          <w:szCs w:val="24"/>
        </w:rPr>
        <w:t xml:space="preserve">y los </w:t>
      </w:r>
      <w:r w:rsidRPr="00630CE6">
        <w:rPr>
          <w:rFonts w:ascii="Times New Roman" w:hAnsi="Times New Roman" w:cs="Times New Roman"/>
          <w:sz w:val="24"/>
          <w:szCs w:val="24"/>
          <w:lang w:val="es-419"/>
        </w:rPr>
        <w:t xml:space="preserve">migrantes </w:t>
      </w:r>
      <w:r w:rsidRPr="00630CE6">
        <w:rPr>
          <w:rFonts w:ascii="Times New Roman" w:hAnsi="Times New Roman" w:cs="Times New Roman"/>
          <w:sz w:val="24"/>
          <w:szCs w:val="24"/>
        </w:rPr>
        <w:t>de ascendencia africana</w:t>
      </w:r>
      <w:r w:rsidRPr="00630CE6">
        <w:rPr>
          <w:rFonts w:ascii="Times New Roman" w:hAnsi="Times New Roman" w:cs="Times New Roman"/>
          <w:sz w:val="24"/>
          <w:szCs w:val="24"/>
          <w:lang w:val="es-419"/>
        </w:rPr>
        <w:t>, en particular, sufren una doble invisibilización: por su condición migratoria y por su pertenencia étnico-racial. No existen datos desagregados que permitan identificar sus necesidades específicas, y las categorías censales no reflejan adecuadamente la diversidad afrodescendiente en tránsito o asentada en el país. Esta omisión impide el diseño de políticas públicas diferenciadas y perpetúa la discriminación estructural.</w:t>
      </w:r>
    </w:p>
    <w:p w:rsidR="00F73ED5" w:rsidRPr="00630CE6" w:rsidRDefault="00F73ED5" w:rsidP="00F73ED5">
      <w:pPr>
        <w:spacing w:line="278" w:lineRule="auto"/>
        <w:jc w:val="both"/>
        <w:rPr>
          <w:rFonts w:ascii="Times New Roman" w:hAnsi="Times New Roman" w:cs="Times New Roman"/>
          <w:sz w:val="24"/>
          <w:szCs w:val="24"/>
          <w:lang w:val="es-419"/>
        </w:rPr>
      </w:pPr>
      <w:r w:rsidRPr="00630CE6">
        <w:rPr>
          <w:rFonts w:ascii="Times New Roman" w:hAnsi="Times New Roman" w:cs="Times New Roman"/>
          <w:sz w:val="24"/>
          <w:szCs w:val="24"/>
          <w:lang w:val="es-419"/>
        </w:rPr>
        <w:t xml:space="preserve">Las personas solicitantes de asilo y refugiadas enfrentan obstáculos para acceder a servicios básicos, empleo formal y protección jurídica. Aunque el Estado otorga una Cédula de Refugiado que habilita el acceso a derechos, muchas instituciones públicas y privadas no la reconocen como documento válido, lo que obliga a estas personas a recurrir al sector informal, donde son vulnerables a la explotación laboral y la violencia. </w:t>
      </w:r>
    </w:p>
    <w:p w:rsidR="00F73ED5" w:rsidRPr="00630CE6" w:rsidRDefault="00F73ED5" w:rsidP="00F73ED5">
      <w:pPr>
        <w:spacing w:line="278" w:lineRule="auto"/>
        <w:jc w:val="both"/>
        <w:rPr>
          <w:rFonts w:ascii="Times New Roman" w:hAnsi="Times New Roman" w:cs="Times New Roman"/>
          <w:sz w:val="24"/>
          <w:szCs w:val="24"/>
          <w:lang w:val="es-419"/>
        </w:rPr>
      </w:pPr>
      <w:r w:rsidRPr="00630CE6">
        <w:rPr>
          <w:rFonts w:ascii="Times New Roman" w:hAnsi="Times New Roman" w:cs="Times New Roman"/>
          <w:sz w:val="24"/>
          <w:szCs w:val="24"/>
          <w:lang w:val="es-419"/>
        </w:rPr>
        <w:t>La situación se agrava en el caso de mujeres afrodescendientes migrantes, quienes enfrentan múltiples formas de discriminación por género, raza y estatus migratorio. La falta de medidas especiales para garantizar su protección y participación constituye una omisión del artículo 2.2 de la Convención.</w:t>
      </w:r>
    </w:p>
    <w:p w:rsidR="00F73ED5" w:rsidRPr="00630CE6" w:rsidRDefault="00F73ED5" w:rsidP="00F73ED5">
      <w:pPr>
        <w:jc w:val="both"/>
        <w:rPr>
          <w:rFonts w:ascii="Times New Roman" w:hAnsi="Times New Roman" w:cs="Times New Roman"/>
          <w:lang w:val="es-419"/>
        </w:rPr>
      </w:pPr>
    </w:p>
    <w:p w:rsidR="00F73ED5" w:rsidRDefault="00F73ED5" w:rsidP="00F73ED5">
      <w:pPr>
        <w:jc w:val="both"/>
        <w:rPr>
          <w:rFonts w:asciiTheme="majorBidi" w:hAnsiTheme="majorBidi" w:cstheme="majorBidi"/>
          <w:lang w:val="es-419"/>
        </w:rPr>
      </w:pPr>
    </w:p>
    <w:p w:rsidR="00F73ED5" w:rsidRDefault="00F73ED5" w:rsidP="00F73ED5">
      <w:pPr>
        <w:jc w:val="both"/>
        <w:rPr>
          <w:rFonts w:asciiTheme="majorBidi" w:hAnsiTheme="majorBidi" w:cstheme="majorBidi"/>
          <w:lang w:val="es-419"/>
        </w:rPr>
      </w:pPr>
    </w:p>
    <w:p w:rsidR="00F73ED5" w:rsidRDefault="00F73ED5" w:rsidP="00F73ED5">
      <w:pPr>
        <w:jc w:val="both"/>
        <w:rPr>
          <w:rFonts w:asciiTheme="majorBidi" w:hAnsiTheme="majorBidi" w:cstheme="majorBidi"/>
          <w:lang w:val="es-419"/>
        </w:rPr>
      </w:pPr>
    </w:p>
    <w:p w:rsidR="00F73ED5" w:rsidRDefault="00F73ED5" w:rsidP="00F73ED5">
      <w:pPr>
        <w:jc w:val="both"/>
        <w:rPr>
          <w:rFonts w:asciiTheme="majorBidi" w:hAnsiTheme="majorBidi" w:cstheme="majorBidi"/>
          <w:lang w:val="es-419"/>
        </w:rPr>
      </w:pPr>
    </w:p>
    <w:p w:rsidR="00F73ED5" w:rsidRPr="00630CE6" w:rsidRDefault="00F73ED5" w:rsidP="00F73ED5">
      <w:pPr>
        <w:jc w:val="both"/>
        <w:rPr>
          <w:rFonts w:asciiTheme="majorBidi" w:hAnsiTheme="majorBidi" w:cstheme="majorBidi"/>
          <w:lang w:val="es-419"/>
        </w:rPr>
      </w:pPr>
    </w:p>
    <w:p w:rsidR="00F73ED5" w:rsidRPr="00F73ED5" w:rsidRDefault="00F73ED5" w:rsidP="00F73ED5">
      <w:pPr>
        <w:ind w:left="360"/>
        <w:jc w:val="both"/>
        <w:rPr>
          <w:rFonts w:asciiTheme="majorBidi" w:hAnsiTheme="majorBidi" w:cstheme="majorBidi"/>
          <w:b/>
          <w:bCs/>
        </w:rPr>
      </w:pPr>
      <w:r>
        <w:rPr>
          <w:rFonts w:asciiTheme="majorBidi" w:hAnsiTheme="majorBidi" w:cstheme="majorBidi"/>
          <w:b/>
          <w:bCs/>
        </w:rPr>
        <w:lastRenderedPageBreak/>
        <w:t xml:space="preserve">         </w:t>
      </w:r>
      <w:r w:rsidRPr="00F73ED5">
        <w:rPr>
          <w:rFonts w:asciiTheme="majorBidi" w:hAnsiTheme="majorBidi" w:cstheme="majorBidi"/>
          <w:b/>
          <w:bCs/>
        </w:rPr>
        <w:t>Educación, salud, trabajo</w:t>
      </w:r>
    </w:p>
    <w:p w:rsidR="00F73ED5" w:rsidRDefault="00F73ED5" w:rsidP="00F73ED5">
      <w:pPr>
        <w:jc w:val="both"/>
        <w:rPr>
          <w:rFonts w:asciiTheme="majorBidi" w:hAnsiTheme="majorBidi" w:cstheme="majorBidi"/>
        </w:rPr>
      </w:pPr>
      <w:r w:rsidRPr="00801E9A">
        <w:rPr>
          <w:rFonts w:asciiTheme="majorBidi" w:hAnsiTheme="majorBidi" w:cstheme="majorBidi"/>
        </w:rPr>
        <w:t xml:space="preserve">La </w:t>
      </w:r>
      <w:r w:rsidRPr="00801E9A">
        <w:rPr>
          <w:rFonts w:asciiTheme="majorBidi" w:hAnsiTheme="majorBidi" w:cstheme="majorBidi"/>
          <w:b/>
          <w:bCs/>
        </w:rPr>
        <w:t>Educación</w:t>
      </w:r>
      <w:r w:rsidRPr="00801E9A">
        <w:rPr>
          <w:rFonts w:asciiTheme="majorBidi" w:hAnsiTheme="majorBidi" w:cstheme="majorBidi"/>
        </w:rPr>
        <w:t xml:space="preserve"> es un derecho humano elemental para el Desarrollo de los pueblos, en Guatemala, en la Carta Magna en su Artículo t 74 ind</w:t>
      </w:r>
      <w:r>
        <w:rPr>
          <w:rFonts w:asciiTheme="majorBidi" w:hAnsiTheme="majorBidi" w:cstheme="majorBidi"/>
        </w:rPr>
        <w:t>i</w:t>
      </w:r>
      <w:r w:rsidRPr="00801E9A">
        <w:rPr>
          <w:rFonts w:asciiTheme="majorBidi" w:hAnsiTheme="majorBidi" w:cstheme="majorBidi"/>
        </w:rPr>
        <w:t>ca que la educación es obligatoria y gratuita y en su Artículo 76 manifiesta la importancia que el Sistema Educativo sea descentralizado y Regionalizado para que la población Indígena reciba una enseñanza aprendizaje preferentemente en forma bilingüe, y la Reforma Educativa impulsado por los Acuerdos se enfoca en la construcción de una sociedad que busca fortalecer la educación bilingüe intercultural. Para ello se creó el Currículo Nacional Base (CNB) por pueblos como herramienta para los docentes que imparten clases en áreas indígenas, en el caso del pueblo Garifuna tiene su Currículo Nacional Base pero las plazas creadas para docentes bilingües Garífunas por el Ministerio de Educación solo son 3 en todo el Municipio de Livingston; y ejercen como maestros de primaria trabajando con un solo grado en los centros educativos donde está la asignación de sus plazas, Entonces de las acciones del Ministerio de Educación se necesita que los maestros bilingües Garífunas trabajen específicamente para las plazas que se les asignó como maestros bilingües que los maestros Garífunas trabajen en el área urbana que es la ubicación donde se encuentra la población Garifuna y no  en el área rural</w:t>
      </w:r>
      <w:r>
        <w:rPr>
          <w:rFonts w:asciiTheme="majorBidi" w:hAnsiTheme="majorBidi" w:cstheme="majorBidi"/>
        </w:rPr>
        <w:t>.</w:t>
      </w:r>
    </w:p>
    <w:p w:rsidR="00F73ED5" w:rsidRPr="00B074B1" w:rsidRDefault="00F73ED5" w:rsidP="00F73ED5">
      <w:pPr>
        <w:jc w:val="both"/>
        <w:rPr>
          <w:rFonts w:asciiTheme="majorBidi" w:hAnsiTheme="majorBidi" w:cstheme="majorBidi"/>
        </w:rPr>
      </w:pPr>
      <w:r w:rsidRPr="00801E9A">
        <w:rPr>
          <w:rFonts w:asciiTheme="majorBidi" w:hAnsiTheme="majorBidi" w:cstheme="majorBidi"/>
          <w:b/>
          <w:bCs/>
        </w:rPr>
        <w:t>Salud</w:t>
      </w:r>
      <w:r>
        <w:rPr>
          <w:rFonts w:asciiTheme="majorBidi" w:hAnsiTheme="majorBidi" w:cstheme="majorBidi"/>
        </w:rPr>
        <w:t xml:space="preserve">: </w:t>
      </w:r>
      <w:r w:rsidRPr="00B074B1">
        <w:rPr>
          <w:rFonts w:asciiTheme="majorBidi" w:hAnsiTheme="majorBidi" w:cstheme="majorBidi"/>
        </w:rPr>
        <w:t xml:space="preserve">Las y los Garinagu y Afrodescendientes de Guatemala, padecemos morbilidades específicas: Anemia Falciformes y adquiridas debido a varios factores medio ambientales, dietéticas y psicológicas: Diabetes Mellitus, Insuficiencia renal, Hipertensión Arterial, depresión, entre otros, que se complican los tratamientos debido a nuestros genes como Afrodescendientes, que ameritan tratamientos </w:t>
      </w:r>
      <w:r w:rsidRPr="00B074B1">
        <w:rPr>
          <w:rFonts w:asciiTheme="majorBidi" w:hAnsiTheme="majorBidi" w:cstheme="majorBidi"/>
          <w:u w:val="single"/>
        </w:rPr>
        <w:t>específicos</w:t>
      </w:r>
      <w:r w:rsidRPr="00B074B1">
        <w:rPr>
          <w:rFonts w:asciiTheme="majorBidi" w:hAnsiTheme="majorBidi" w:cstheme="majorBidi"/>
        </w:rPr>
        <w:t xml:space="preserve"> y es acá donde nos falla el sistema de salud pública, ya que los medicamentos que proveen en los servicios hospitalarios, no mejoran las condiciones de salud con los padecimientos descritos, obligando a los pocos Garínagu y afrodescendientes a buscar servicios privados, que resultan muy onerosos  y muchas veces no garantizan curación total y terminan en muertes.</w:t>
      </w:r>
    </w:p>
    <w:p w:rsidR="00F73ED5" w:rsidRDefault="00F73ED5" w:rsidP="00F73ED5">
      <w:pPr>
        <w:jc w:val="both"/>
        <w:rPr>
          <w:rFonts w:asciiTheme="majorBidi" w:hAnsiTheme="majorBidi" w:cstheme="majorBidi"/>
        </w:rPr>
      </w:pPr>
      <w:r w:rsidRPr="00B074B1">
        <w:rPr>
          <w:rFonts w:asciiTheme="majorBidi" w:hAnsiTheme="majorBidi" w:cstheme="majorBidi"/>
        </w:rPr>
        <w:t>Existe una unidad de salud de Pueblos Indígenas en el Ministerio de Salud Pública y Asistencia social, con políticas para atención con pertinencia cultural en todos los niveles de atención en los servicios de salud, sin embargo en la realidad, la política es infuncional, debido a la falta de datos desagregados sobre de qué nos enfermamos, sus causas y morimos los Garinagu y afrodescendiente, para los abordajes específicos de las enfermedades que nos aquejan y tratamientos adecuados, para mejorar nuestra salud.</w:t>
      </w:r>
    </w:p>
    <w:p w:rsidR="00F73ED5" w:rsidRPr="00B074B1" w:rsidRDefault="00F73ED5" w:rsidP="00F73ED5">
      <w:pPr>
        <w:jc w:val="both"/>
        <w:rPr>
          <w:rFonts w:asciiTheme="majorBidi" w:hAnsiTheme="majorBidi" w:cstheme="majorBidi"/>
        </w:rPr>
      </w:pPr>
    </w:p>
    <w:p w:rsidR="00F73ED5" w:rsidRPr="00BA1A2A" w:rsidRDefault="00F73ED5" w:rsidP="00F73ED5">
      <w:pPr>
        <w:pStyle w:val="Prrafodelista"/>
        <w:jc w:val="both"/>
        <w:rPr>
          <w:rFonts w:asciiTheme="majorBidi" w:hAnsiTheme="majorBidi" w:cstheme="majorBidi"/>
          <w:b/>
          <w:bCs/>
        </w:rPr>
      </w:pPr>
      <w:r w:rsidRPr="00BA1A2A">
        <w:rPr>
          <w:rFonts w:asciiTheme="majorBidi" w:hAnsiTheme="majorBidi" w:cstheme="majorBidi"/>
          <w:b/>
          <w:bCs/>
        </w:rPr>
        <w:t>Tierras ancestrales del pueblo Garífuna</w:t>
      </w:r>
    </w:p>
    <w:p w:rsidR="00F73ED5" w:rsidRDefault="00F73ED5" w:rsidP="00F73ED5">
      <w:pPr>
        <w:jc w:val="both"/>
        <w:rPr>
          <w:rFonts w:asciiTheme="majorBidi" w:hAnsiTheme="majorBidi" w:cstheme="majorBidi"/>
        </w:rPr>
      </w:pPr>
      <w:r>
        <w:rPr>
          <w:rFonts w:asciiTheme="majorBidi" w:hAnsiTheme="majorBidi" w:cstheme="majorBidi"/>
          <w:lang w:val="es-MX"/>
        </w:rPr>
        <w:t xml:space="preserve">Al pueblo Garífuna le preocupa gravemente el tema de </w:t>
      </w:r>
      <w:r w:rsidRPr="00D35E67">
        <w:rPr>
          <w:rFonts w:asciiTheme="majorBidi" w:hAnsiTheme="majorBidi" w:cstheme="majorBidi"/>
        </w:rPr>
        <w:t xml:space="preserve">reconocimiento y retorno de las tierras ancestrales </w:t>
      </w:r>
      <w:r>
        <w:rPr>
          <w:rFonts w:asciiTheme="majorBidi" w:hAnsiTheme="majorBidi" w:cstheme="majorBidi"/>
        </w:rPr>
        <w:t xml:space="preserve">que presenta una </w:t>
      </w:r>
      <w:r w:rsidRPr="00D35E67">
        <w:rPr>
          <w:rFonts w:asciiTheme="majorBidi" w:hAnsiTheme="majorBidi" w:cstheme="majorBidi"/>
        </w:rPr>
        <w:t xml:space="preserve">situación </w:t>
      </w:r>
      <w:r>
        <w:rPr>
          <w:rFonts w:asciiTheme="majorBidi" w:hAnsiTheme="majorBidi" w:cstheme="majorBidi"/>
        </w:rPr>
        <w:t xml:space="preserve">bastante </w:t>
      </w:r>
      <w:r w:rsidRPr="00D35E67">
        <w:rPr>
          <w:rFonts w:asciiTheme="majorBidi" w:hAnsiTheme="majorBidi" w:cstheme="majorBidi"/>
        </w:rPr>
        <w:t>compleja por temas políticos</w:t>
      </w:r>
      <w:r>
        <w:rPr>
          <w:rFonts w:asciiTheme="majorBidi" w:hAnsiTheme="majorBidi" w:cstheme="majorBidi"/>
        </w:rPr>
        <w:t>.</w:t>
      </w:r>
      <w:r w:rsidRPr="00D35E67">
        <w:rPr>
          <w:rFonts w:asciiTheme="majorBidi" w:hAnsiTheme="majorBidi" w:cstheme="majorBidi"/>
        </w:rPr>
        <w:t xml:space="preserve"> </w:t>
      </w:r>
      <w:r>
        <w:rPr>
          <w:rFonts w:asciiTheme="majorBidi" w:hAnsiTheme="majorBidi" w:cstheme="majorBidi"/>
        </w:rPr>
        <w:t>Particularmente el pueblo observa con preocupación que la cuestión n</w:t>
      </w:r>
      <w:r w:rsidRPr="00D35E67">
        <w:rPr>
          <w:rFonts w:asciiTheme="majorBidi" w:hAnsiTheme="majorBidi" w:cstheme="majorBidi"/>
        </w:rPr>
        <w:t>o ha llegado a instancias por parte del Estado para avanzar con la recuperación de las tierras</w:t>
      </w:r>
      <w:r>
        <w:rPr>
          <w:rFonts w:asciiTheme="majorBidi" w:hAnsiTheme="majorBidi" w:cstheme="majorBidi"/>
        </w:rPr>
        <w:t>. Diferente a la situación del pueblo maya, no existen sentencias otorgadas con medidas de reparación sobre la situación. E</w:t>
      </w:r>
      <w:r w:rsidRPr="00D35E67">
        <w:rPr>
          <w:rFonts w:asciiTheme="majorBidi" w:hAnsiTheme="majorBidi" w:cstheme="majorBidi"/>
        </w:rPr>
        <w:t>xiste una falta de</w:t>
      </w:r>
      <w:r>
        <w:rPr>
          <w:rFonts w:asciiTheme="majorBidi" w:hAnsiTheme="majorBidi" w:cstheme="majorBidi"/>
        </w:rPr>
        <w:t xml:space="preserve"> </w:t>
      </w:r>
      <w:r w:rsidRPr="00D35E67">
        <w:rPr>
          <w:rFonts w:asciiTheme="majorBidi" w:hAnsiTheme="majorBidi" w:cstheme="majorBidi"/>
        </w:rPr>
        <w:t xml:space="preserve">reconocimiento y voluntad de </w:t>
      </w:r>
      <w:r>
        <w:rPr>
          <w:rFonts w:asciiTheme="majorBidi" w:hAnsiTheme="majorBidi" w:cstheme="majorBidi"/>
        </w:rPr>
        <w:t xml:space="preserve">generar condiciones y normativos administrativos para investigar y parar los desalojos silenciosos del pueblo Garífuna de sus tierras. </w:t>
      </w:r>
    </w:p>
    <w:p w:rsidR="00F73ED5" w:rsidRPr="006B1A42" w:rsidRDefault="00F73ED5" w:rsidP="00F73ED5">
      <w:pPr>
        <w:jc w:val="both"/>
        <w:rPr>
          <w:rFonts w:asciiTheme="majorBidi" w:hAnsiTheme="majorBidi" w:cstheme="majorBidi"/>
        </w:rPr>
      </w:pPr>
      <w:r>
        <w:rPr>
          <w:rFonts w:asciiTheme="majorBidi" w:hAnsiTheme="majorBidi" w:cstheme="majorBidi"/>
        </w:rPr>
        <w:t>La situación afecta a los derechos colectivos y culturales del pueblo Garífuna.</w:t>
      </w:r>
      <w:r w:rsidRPr="00723AE9">
        <w:rPr>
          <w:rFonts w:asciiTheme="majorBidi" w:hAnsiTheme="majorBidi" w:cstheme="majorBidi"/>
        </w:rPr>
        <w:t xml:space="preserve"> El pueblo Garífuna tiene históricamente y culturalmente un vínculo profundo con el mar</w:t>
      </w:r>
      <w:r>
        <w:rPr>
          <w:rFonts w:asciiTheme="majorBidi" w:hAnsiTheme="majorBidi" w:cstheme="majorBidi"/>
        </w:rPr>
        <w:t xml:space="preserve">, pero el pueblo ha sido </w:t>
      </w:r>
      <w:r w:rsidRPr="00723AE9">
        <w:rPr>
          <w:rFonts w:asciiTheme="majorBidi" w:hAnsiTheme="majorBidi" w:cstheme="majorBidi"/>
        </w:rPr>
        <w:t>forzado de vender sus tierras</w:t>
      </w:r>
      <w:r>
        <w:rPr>
          <w:rFonts w:asciiTheme="majorBidi" w:hAnsiTheme="majorBidi" w:cstheme="majorBidi"/>
        </w:rPr>
        <w:t xml:space="preserve"> en el transcurso de los tiempos. Falta de a</w:t>
      </w:r>
      <w:r w:rsidRPr="00723AE9">
        <w:rPr>
          <w:rFonts w:asciiTheme="majorBidi" w:hAnsiTheme="majorBidi" w:cstheme="majorBidi"/>
        </w:rPr>
        <w:t>cceso a las orillas de las playas prohíbe el acceso a la pesca</w:t>
      </w:r>
      <w:r>
        <w:rPr>
          <w:rFonts w:asciiTheme="majorBidi" w:hAnsiTheme="majorBidi" w:cstheme="majorBidi"/>
        </w:rPr>
        <w:t xml:space="preserve">. Como consecuencia de la pérdida de estas tierras, la pesca artesanal se ha disminuido y los pescadores ya no tienen acceso a ejercer esta práctica ancestral, debido a falta de </w:t>
      </w:r>
      <w:r>
        <w:rPr>
          <w:rFonts w:asciiTheme="majorBidi" w:hAnsiTheme="majorBidi" w:cstheme="majorBidi"/>
        </w:rPr>
        <w:lastRenderedPageBreak/>
        <w:t xml:space="preserve">acceso a tierras y el mar. Un caso emblemático de esta problemática es el </w:t>
      </w:r>
      <w:r w:rsidRPr="00DE4EEB">
        <w:rPr>
          <w:rFonts w:asciiTheme="majorBidi" w:hAnsiTheme="majorBidi" w:cstheme="majorBidi"/>
          <w:i/>
          <w:iCs/>
        </w:rPr>
        <w:t>Caso de Punto de Palma</w:t>
      </w:r>
      <w:r>
        <w:rPr>
          <w:rFonts w:asciiTheme="majorBidi" w:hAnsiTheme="majorBidi" w:cstheme="majorBidi"/>
        </w:rPr>
        <w:t xml:space="preserve">. Este caso se manifiesta una pérdida de tierras ancestrales a través de la </w:t>
      </w:r>
      <w:r w:rsidRPr="006B1A42">
        <w:rPr>
          <w:rFonts w:asciiTheme="majorBidi" w:hAnsiTheme="majorBidi" w:cstheme="majorBidi"/>
        </w:rPr>
        <w:t>venta de los terrenos por parte del alcalde municipal y propietarios privados (Mendoza)</w:t>
      </w:r>
      <w:r>
        <w:rPr>
          <w:rFonts w:asciiTheme="majorBidi" w:hAnsiTheme="majorBidi" w:cstheme="majorBidi"/>
        </w:rPr>
        <w:t>. Se ha hecho una</w:t>
      </w:r>
      <w:r w:rsidRPr="006B1A42">
        <w:rPr>
          <w:rFonts w:asciiTheme="majorBidi" w:hAnsiTheme="majorBidi" w:cstheme="majorBidi"/>
        </w:rPr>
        <w:t xml:space="preserve"> denuncia en M</w:t>
      </w:r>
      <w:r>
        <w:rPr>
          <w:rFonts w:asciiTheme="majorBidi" w:hAnsiTheme="majorBidi" w:cstheme="majorBidi"/>
        </w:rPr>
        <w:t xml:space="preserve">inisterio </w:t>
      </w:r>
      <w:r w:rsidRPr="006B1A42">
        <w:rPr>
          <w:rFonts w:asciiTheme="majorBidi" w:hAnsiTheme="majorBidi" w:cstheme="majorBidi"/>
        </w:rPr>
        <w:t>P</w:t>
      </w:r>
      <w:r>
        <w:rPr>
          <w:rFonts w:asciiTheme="majorBidi" w:hAnsiTheme="majorBidi" w:cstheme="majorBidi"/>
        </w:rPr>
        <w:t>úblico</w:t>
      </w:r>
      <w:r w:rsidRPr="006B1A42">
        <w:rPr>
          <w:rFonts w:asciiTheme="majorBidi" w:hAnsiTheme="majorBidi" w:cstheme="majorBidi"/>
        </w:rPr>
        <w:t xml:space="preserve"> en la </w:t>
      </w:r>
      <w:r>
        <w:rPr>
          <w:rFonts w:asciiTheme="majorBidi" w:hAnsiTheme="majorBidi" w:cstheme="majorBidi"/>
        </w:rPr>
        <w:t xml:space="preserve">Ciudad de Guatemala, sin seguimiento adecuada, aunque hubo indicaciones y </w:t>
      </w:r>
      <w:r w:rsidRPr="006B1A42">
        <w:rPr>
          <w:rFonts w:asciiTheme="majorBidi" w:hAnsiTheme="majorBidi" w:cstheme="majorBidi"/>
        </w:rPr>
        <w:t>cuestionamiento de la validad de los documentos usados en la venta</w:t>
      </w:r>
      <w:r>
        <w:rPr>
          <w:rFonts w:asciiTheme="majorBidi" w:hAnsiTheme="majorBidi" w:cstheme="majorBidi"/>
        </w:rPr>
        <w:t>.</w:t>
      </w:r>
    </w:p>
    <w:p w:rsidR="00F73ED5" w:rsidRPr="006B1A42" w:rsidRDefault="00F73ED5" w:rsidP="00F73ED5">
      <w:pPr>
        <w:jc w:val="both"/>
        <w:rPr>
          <w:rFonts w:asciiTheme="majorBidi" w:hAnsiTheme="majorBidi" w:cstheme="majorBidi"/>
        </w:rPr>
      </w:pPr>
      <w:r>
        <w:rPr>
          <w:rFonts w:asciiTheme="majorBidi" w:hAnsiTheme="majorBidi" w:cstheme="majorBidi"/>
        </w:rPr>
        <w:t xml:space="preserve">El pueblo Garífuna ha sido blanco de </w:t>
      </w:r>
      <w:r w:rsidRPr="006B1A42">
        <w:rPr>
          <w:rFonts w:asciiTheme="majorBidi" w:hAnsiTheme="majorBidi" w:cstheme="majorBidi"/>
        </w:rPr>
        <w:t>intimidación por defender sus derechos</w:t>
      </w:r>
      <w:r>
        <w:rPr>
          <w:rFonts w:asciiTheme="majorBidi" w:hAnsiTheme="majorBidi" w:cstheme="majorBidi"/>
        </w:rPr>
        <w:t xml:space="preserve"> a la tierra, aunque desde la cosmovisión Garífuna es </w:t>
      </w:r>
      <w:r w:rsidRPr="006B1A42">
        <w:rPr>
          <w:rFonts w:asciiTheme="majorBidi" w:hAnsiTheme="majorBidi" w:cstheme="majorBidi"/>
        </w:rPr>
        <w:t>un pueblo pacífico</w:t>
      </w:r>
      <w:r>
        <w:rPr>
          <w:rFonts w:asciiTheme="majorBidi" w:hAnsiTheme="majorBidi" w:cstheme="majorBidi"/>
        </w:rPr>
        <w:t>. Preocupa particularmente que parecería que todos los casos de pérdida de tierras</w:t>
      </w:r>
      <w:r w:rsidRPr="006B1A42">
        <w:rPr>
          <w:rFonts w:asciiTheme="majorBidi" w:hAnsiTheme="majorBidi" w:cstheme="majorBidi"/>
        </w:rPr>
        <w:t xml:space="preserve"> tienen vínculo al poder municipal</w:t>
      </w:r>
      <w:r>
        <w:rPr>
          <w:rFonts w:asciiTheme="majorBidi" w:hAnsiTheme="majorBidi" w:cstheme="majorBidi"/>
        </w:rPr>
        <w:t xml:space="preserve"> – los </w:t>
      </w:r>
      <w:r w:rsidRPr="006B1A42">
        <w:rPr>
          <w:rFonts w:asciiTheme="majorBidi" w:hAnsiTheme="majorBidi" w:cstheme="majorBidi"/>
        </w:rPr>
        <w:t>gobernantes toman decisiones que les afectan al pueblo Garífuna sin consulta previa, libre e informada</w:t>
      </w:r>
      <w:r>
        <w:rPr>
          <w:rFonts w:asciiTheme="majorBidi" w:hAnsiTheme="majorBidi" w:cstheme="majorBidi"/>
        </w:rPr>
        <w:t xml:space="preserve"> sobre el uso y posesión de las tierras, particularmente en las orillas del mar en el departamento de Izabal.</w:t>
      </w:r>
    </w:p>
    <w:p w:rsidR="00F73ED5" w:rsidRPr="006A71DE" w:rsidRDefault="00F73ED5" w:rsidP="00F73ED5">
      <w:pPr>
        <w:jc w:val="both"/>
        <w:rPr>
          <w:rFonts w:asciiTheme="majorBidi" w:hAnsiTheme="majorBidi" w:cstheme="majorBidi"/>
        </w:rPr>
      </w:pPr>
    </w:p>
    <w:p w:rsidR="00F73ED5" w:rsidRPr="00BA1A2A" w:rsidRDefault="00F73ED5" w:rsidP="00F73ED5">
      <w:pPr>
        <w:pStyle w:val="Prrafodelista"/>
        <w:jc w:val="both"/>
        <w:rPr>
          <w:rFonts w:asciiTheme="majorBidi" w:hAnsiTheme="majorBidi" w:cstheme="majorBidi"/>
          <w:b/>
          <w:bCs/>
          <w:lang w:val="es-MX"/>
        </w:rPr>
      </w:pPr>
      <w:r w:rsidRPr="00BA1A2A">
        <w:rPr>
          <w:rFonts w:asciiTheme="majorBidi" w:hAnsiTheme="majorBidi" w:cstheme="majorBidi"/>
          <w:b/>
          <w:bCs/>
          <w:lang w:val="es-MX"/>
        </w:rPr>
        <w:t>Juventud Garífuna y afrodescendiente</w:t>
      </w:r>
    </w:p>
    <w:p w:rsidR="00F73ED5" w:rsidRPr="00B074B1" w:rsidRDefault="00F73ED5" w:rsidP="00F73ED5">
      <w:pPr>
        <w:jc w:val="both"/>
        <w:rPr>
          <w:rFonts w:asciiTheme="majorBidi" w:hAnsiTheme="majorBidi" w:cstheme="majorBidi"/>
          <w:lang w:val="es-MX"/>
        </w:rPr>
      </w:pPr>
      <w:r w:rsidRPr="00B074B1">
        <w:rPr>
          <w:rFonts w:asciiTheme="majorBidi" w:hAnsiTheme="majorBidi" w:cstheme="majorBidi"/>
          <w:lang w:val="es-MX"/>
        </w:rPr>
        <w:t>En Guatemala, residen 6 millones de jóvenes entre 15 y 35 años. De ellos, 19,205 son jóvenes garífunas y afrodescendientes: 7,924 se autoidentifican como garífunas y 11,281 como afrodescendientes. La mayoría se concentra en los departamentos de Izabal y Guatemala</w:t>
      </w:r>
      <w:r>
        <w:rPr>
          <w:rStyle w:val="Refdenotaalpie"/>
          <w:rFonts w:asciiTheme="majorBidi" w:hAnsiTheme="majorBidi" w:cstheme="majorBidi"/>
          <w:lang w:val="es-MX"/>
        </w:rPr>
        <w:footnoteReference w:id="7"/>
      </w:r>
      <w:r w:rsidRPr="00B074B1">
        <w:rPr>
          <w:rFonts w:asciiTheme="majorBidi" w:hAnsiTheme="majorBidi" w:cstheme="majorBidi"/>
          <w:lang w:val="es-MX"/>
        </w:rPr>
        <w:t>. Lamentablemente, faltan datos desagregados que permitan comprender a fondo la situación de estos jóvenes en relación con sus derechos económicos, sociales y culturales.</w:t>
      </w:r>
    </w:p>
    <w:p w:rsidR="00F73ED5" w:rsidRPr="00B074B1" w:rsidRDefault="00F73ED5" w:rsidP="00F73ED5">
      <w:pPr>
        <w:jc w:val="both"/>
        <w:rPr>
          <w:rFonts w:asciiTheme="majorBidi" w:hAnsiTheme="majorBidi" w:cstheme="majorBidi"/>
          <w:lang w:val="es-MX"/>
        </w:rPr>
      </w:pPr>
      <w:r w:rsidRPr="00B074B1">
        <w:rPr>
          <w:rFonts w:asciiTheme="majorBidi" w:hAnsiTheme="majorBidi" w:cstheme="majorBidi"/>
          <w:lang w:val="es-MX"/>
        </w:rPr>
        <w:t>Aun así, es innegable que la discriminación racial y el racismo sistémico siguen impactando negativamente en el disfrute de sus derechos. La juventud garífuna y afrodescendiente enfrenta a menudo el perfilamiento racial</w:t>
      </w:r>
      <w:r>
        <w:rPr>
          <w:rStyle w:val="Refdenotaalpie"/>
          <w:rFonts w:asciiTheme="majorBidi" w:hAnsiTheme="majorBidi" w:cstheme="majorBidi"/>
          <w:lang w:val="es-MX"/>
        </w:rPr>
        <w:footnoteReference w:id="8"/>
      </w:r>
      <w:r w:rsidRPr="00B074B1">
        <w:rPr>
          <w:rFonts w:asciiTheme="majorBidi" w:hAnsiTheme="majorBidi" w:cstheme="majorBidi"/>
          <w:lang w:val="es-MX"/>
        </w:rPr>
        <w:t>, barreras para acceder a la educación superior, la escasez de empleos dignamente remunerados y la dificultad para vivir libremente su cultura, sintiéndose obligados a reprimir su identidad para alcanzar una vida digna.</w:t>
      </w:r>
    </w:p>
    <w:p w:rsidR="00F73ED5" w:rsidRPr="00B074B1" w:rsidRDefault="00F73ED5" w:rsidP="00F73ED5">
      <w:pPr>
        <w:jc w:val="both"/>
        <w:rPr>
          <w:rFonts w:asciiTheme="majorBidi" w:hAnsiTheme="majorBidi" w:cstheme="majorBidi"/>
          <w:lang w:val="es-MX"/>
        </w:rPr>
      </w:pPr>
      <w:r w:rsidRPr="00B074B1">
        <w:rPr>
          <w:rFonts w:asciiTheme="majorBidi" w:hAnsiTheme="majorBidi" w:cstheme="majorBidi"/>
          <w:lang w:val="es-MX"/>
        </w:rPr>
        <w:t>La limitada participación de los jóvenes en espacios de formación y decisión se debe a que muchos deben equilibrar trabajo y estudio para mejorar sus vidas. Esta situación es especialmente crítica para la juventud garífuna debido a la ubicación geográfica de su territorio, que sufre de vulneraciones y carece de atención integral para su desarrollo. Esto restringe su acceso a servicios básicos y a oportunidades de crecimiento personal y profesional.</w:t>
      </w:r>
    </w:p>
    <w:p w:rsidR="00F73ED5" w:rsidRDefault="00F73ED5" w:rsidP="00F73ED5">
      <w:pPr>
        <w:jc w:val="both"/>
        <w:rPr>
          <w:rFonts w:asciiTheme="majorBidi" w:hAnsiTheme="majorBidi" w:cstheme="majorBidi"/>
          <w:lang w:val="es-MX"/>
        </w:rPr>
      </w:pPr>
      <w:r w:rsidRPr="00B074B1">
        <w:rPr>
          <w:rFonts w:asciiTheme="majorBidi" w:hAnsiTheme="majorBidi" w:cstheme="majorBidi"/>
          <w:lang w:val="es-MX"/>
        </w:rPr>
        <w:t>La Comisión Interamericana de Derechos Humanos (CIDH), tras su visita a Livingston, señaló la preocupación de los líderes garífunas por el riesgo de extinción de su comunidad. Esto se atribuye a la precariedad de sus medios de vida y a la falta de desarrollo que amenaza su integridad cultural. La CIDH destacó la carencia de servicios de salud de emergencia y la intermitencia en el suministro de agua y electricidad, poniendo en riesgo la supervivencia de la comunidad, especialmente de niños, adolescentes y autoridades ancestrales. También se mencionó la posible desaparición de su lengua en 20 años y la ausencia de políticas presupuestadas para preservar sus tradiciones</w:t>
      </w:r>
      <w:r>
        <w:rPr>
          <w:rStyle w:val="Refdenotaalpie"/>
          <w:rFonts w:asciiTheme="majorBidi" w:hAnsiTheme="majorBidi" w:cstheme="majorBidi"/>
          <w:lang w:val="es-MX"/>
        </w:rPr>
        <w:footnoteReference w:id="9"/>
      </w:r>
      <w:r w:rsidRPr="00B074B1">
        <w:rPr>
          <w:rFonts w:asciiTheme="majorBidi" w:hAnsiTheme="majorBidi" w:cstheme="majorBidi"/>
          <w:lang w:val="es-MX"/>
        </w:rPr>
        <w:t>.</w:t>
      </w:r>
    </w:p>
    <w:p w:rsidR="00F73ED5" w:rsidRDefault="00F73ED5" w:rsidP="00F73ED5">
      <w:pPr>
        <w:jc w:val="both"/>
        <w:rPr>
          <w:rFonts w:asciiTheme="majorBidi" w:hAnsiTheme="majorBidi" w:cstheme="majorBidi"/>
          <w:lang w:val="es-MX"/>
        </w:rPr>
      </w:pPr>
    </w:p>
    <w:p w:rsidR="00F73ED5" w:rsidRDefault="00F73ED5" w:rsidP="00F73ED5">
      <w:pPr>
        <w:jc w:val="both"/>
        <w:rPr>
          <w:rFonts w:asciiTheme="majorBidi" w:hAnsiTheme="majorBidi" w:cstheme="majorBidi"/>
          <w:lang w:val="es-MX"/>
        </w:rPr>
      </w:pPr>
    </w:p>
    <w:p w:rsidR="00F73ED5" w:rsidRPr="00BA1A2A" w:rsidRDefault="00F73ED5" w:rsidP="00F73ED5">
      <w:pPr>
        <w:ind w:firstLine="708"/>
        <w:jc w:val="both"/>
        <w:rPr>
          <w:rFonts w:asciiTheme="majorBidi" w:hAnsiTheme="majorBidi" w:cstheme="majorBidi"/>
          <w:b/>
          <w:bCs/>
        </w:rPr>
      </w:pPr>
      <w:bookmarkStart w:id="1" w:name="_Hlk204174017"/>
      <w:r>
        <w:rPr>
          <w:rFonts w:asciiTheme="majorBidi" w:hAnsiTheme="majorBidi" w:cstheme="majorBidi"/>
          <w:b/>
          <w:bCs/>
        </w:rPr>
        <w:lastRenderedPageBreak/>
        <w:t xml:space="preserve">V. </w:t>
      </w:r>
      <w:r>
        <w:rPr>
          <w:rFonts w:asciiTheme="majorBidi" w:hAnsiTheme="majorBidi" w:cstheme="majorBidi"/>
          <w:b/>
          <w:bCs/>
        </w:rPr>
        <w:tab/>
      </w:r>
      <w:r w:rsidRPr="00BA1A2A">
        <w:rPr>
          <w:rFonts w:asciiTheme="majorBidi" w:hAnsiTheme="majorBidi" w:cstheme="majorBidi"/>
          <w:b/>
          <w:bCs/>
        </w:rPr>
        <w:t xml:space="preserve">La Convención en el derecho interno y el marco institucional y normativo para su aplicación (arts. 1, 2, 4 y 5) y listado de temas párr. 6 </w:t>
      </w:r>
    </w:p>
    <w:bookmarkEnd w:id="1"/>
    <w:p w:rsidR="00F73ED5" w:rsidRDefault="00F73ED5" w:rsidP="00F73ED5">
      <w:pPr>
        <w:jc w:val="both"/>
        <w:rPr>
          <w:rFonts w:asciiTheme="majorBidi" w:hAnsiTheme="majorBidi" w:cstheme="majorBidi"/>
        </w:rPr>
      </w:pPr>
      <w:r w:rsidRPr="00F304EF">
        <w:rPr>
          <w:rFonts w:asciiTheme="majorBidi" w:hAnsiTheme="majorBidi" w:cstheme="majorBidi"/>
        </w:rPr>
        <w:t>Guatemala ha ratificado  y ha suscrito varios compromisos internacionales para combatir la discriminación racial, sin embargo, aún enfrenta desafíos en la implementación de medidas efectivas para tipificar como delitos los actos de discriminación racial y establecer la motivación racista como agravante en el Código Penal, especialmente las   medidas adoptadas para prevenir, investigar y sancionar el discurso de odio racista, los delitos de odio e incitación al odio racial y la xenofobia, sobre todo en los medios de comunicación, en Internet y las plataformas sociales,</w:t>
      </w:r>
    </w:p>
    <w:p w:rsidR="00F73ED5" w:rsidRDefault="00F73ED5" w:rsidP="00F73ED5">
      <w:pPr>
        <w:jc w:val="both"/>
        <w:rPr>
          <w:rFonts w:asciiTheme="majorBidi" w:hAnsiTheme="majorBidi" w:cstheme="majorBidi"/>
        </w:rPr>
      </w:pPr>
      <w:r w:rsidRPr="006A4530">
        <w:rPr>
          <w:rFonts w:asciiTheme="majorBidi" w:hAnsiTheme="majorBidi" w:cstheme="majorBidi"/>
        </w:rPr>
        <w:t xml:space="preserve">Guatemala se enfrente a la ausencia de  promoción de  iniciativas para reclamar las </w:t>
      </w:r>
      <w:r>
        <w:rPr>
          <w:rFonts w:asciiTheme="majorBidi" w:hAnsiTheme="majorBidi" w:cstheme="majorBidi"/>
        </w:rPr>
        <w:t>n</w:t>
      </w:r>
      <w:r w:rsidRPr="006A4530">
        <w:rPr>
          <w:rFonts w:asciiTheme="majorBidi" w:hAnsiTheme="majorBidi" w:cstheme="majorBidi"/>
        </w:rPr>
        <w:t xml:space="preserve">arrativas culturales no rectificando injusticias históricas como el colonialismo y la esclavitud, un importante  esfuerzos que conduce para preservar el patrimonio cultural y garantizar que las generaciones futuras tengan acceso a una identidad rica y auténtica; no establece iniciativas para un </w:t>
      </w:r>
      <w:r>
        <w:rPr>
          <w:rFonts w:asciiTheme="majorBidi" w:hAnsiTheme="majorBidi" w:cstheme="majorBidi"/>
        </w:rPr>
        <w:t>d</w:t>
      </w:r>
      <w:r w:rsidRPr="006A4530">
        <w:rPr>
          <w:rFonts w:asciiTheme="majorBidi" w:hAnsiTheme="majorBidi" w:cstheme="majorBidi"/>
        </w:rPr>
        <w:t xml:space="preserve">esarrollo sostenible buscando garantizar recursos para las generaciones futuras, bien como,  la falta de programas para empoderar a los jóvenes  garífuna y afrodescendiente, son   desafíos en términos de justicia generacional que frenan las juventudes afrodescendientes y garífunas como agentes clave en la transformación social y política, que aportan perspectivas únicas y valiosas enriqueciendo cualquier proceso de toma de decisiones. Sin embargo, aún persisten estructuras que limitan, minimizan e invisibilizan su participación plena, impidiendo el reconocimiento de sus voces y saberes.  La ausencia de una </w:t>
      </w:r>
      <w:r>
        <w:rPr>
          <w:rFonts w:asciiTheme="majorBidi" w:hAnsiTheme="majorBidi" w:cstheme="majorBidi"/>
        </w:rPr>
        <w:t>j</w:t>
      </w:r>
      <w:r w:rsidRPr="006A4530">
        <w:rPr>
          <w:rFonts w:asciiTheme="majorBidi" w:hAnsiTheme="majorBidi" w:cstheme="majorBidi"/>
        </w:rPr>
        <w:t>usticia generacional con espacios verdaderamente representativos c</w:t>
      </w:r>
      <w:r>
        <w:rPr>
          <w:rFonts w:asciiTheme="majorBidi" w:hAnsiTheme="majorBidi" w:cstheme="majorBidi"/>
        </w:rPr>
        <w:t>i</w:t>
      </w:r>
      <w:r w:rsidRPr="006A4530">
        <w:rPr>
          <w:rFonts w:asciiTheme="majorBidi" w:hAnsiTheme="majorBidi" w:cstheme="majorBidi"/>
        </w:rPr>
        <w:t>erra espacios de diálogo y no valora las perspectivas intergeneracionales ni fomenta una participación genuina e inclusiva hacia Garífuna y Afrodescendientes. Escuchar a las juventudes afrodescendientes no solo enriquece los procesos, sino que también fortalece la democracia y el tejido social, asegurando que cada voz sea respetada y tomada en cuenta.</w:t>
      </w:r>
    </w:p>
    <w:p w:rsidR="00F73ED5" w:rsidRPr="007578C4" w:rsidRDefault="00F73ED5" w:rsidP="00F73ED5">
      <w:pPr>
        <w:jc w:val="both"/>
        <w:rPr>
          <w:rFonts w:asciiTheme="majorBidi" w:hAnsiTheme="majorBidi" w:cstheme="majorBidi"/>
        </w:rPr>
      </w:pPr>
      <w:r w:rsidRPr="007578C4">
        <w:rPr>
          <w:rFonts w:asciiTheme="majorBidi" w:hAnsiTheme="majorBidi" w:cstheme="majorBidi"/>
        </w:rPr>
        <w:t>La Política Pública para la Convivencia y la Eliminación del Racismo y la Discriminación Racial en Guatemala ha avanzado, aunque con desafíos importante en su implementación. Según informes (CEPAL, Banco Mundial), la normativa ha sido criticada por su falta de acciones concretas desde las instituciones gubernamentales y recursos, principalmente en la falta de difusión de indicadores que se han implementado para medir el impacto de la política a partir del Sistema de monitoreo y evaluación; difusión de  las medidas priorizadas a corto plazo y  de mediano plazo, propuestas de difusión de políticas públicas recomendadas  para fortalecer la lucha contra el racismo y la discriminación. A pesar de estos esfuerzos, la falta de institucionalidad sigue siendo un obstáculo para la aplicación efectiva de la política.</w:t>
      </w:r>
    </w:p>
    <w:p w:rsidR="00F73ED5" w:rsidRPr="007578C4" w:rsidRDefault="00F73ED5" w:rsidP="00F73ED5">
      <w:pPr>
        <w:jc w:val="both"/>
        <w:rPr>
          <w:rFonts w:asciiTheme="majorBidi" w:hAnsiTheme="majorBidi" w:cstheme="majorBidi"/>
        </w:rPr>
      </w:pPr>
      <w:r w:rsidRPr="007578C4">
        <w:rPr>
          <w:rFonts w:asciiTheme="majorBidi" w:hAnsiTheme="majorBidi" w:cstheme="majorBidi"/>
        </w:rPr>
        <w:t>Se desconoce los impactos de las actividades realizadas en el marco del primer Decenio Internacional de los Afrodescendientes, avances en la planificación de medidas y actividades para el Segundo Decenio, y participación de personas afrodescendientes en el diseño, la aplicación y el seguimiento de esas iniciativas.</w:t>
      </w:r>
    </w:p>
    <w:p w:rsidR="00F73ED5" w:rsidRPr="007578C4" w:rsidRDefault="00F73ED5" w:rsidP="00F73ED5">
      <w:pPr>
        <w:jc w:val="both"/>
        <w:rPr>
          <w:rFonts w:asciiTheme="majorBidi" w:hAnsiTheme="majorBidi" w:cstheme="majorBidi"/>
        </w:rPr>
      </w:pPr>
      <w:r w:rsidRPr="007578C4">
        <w:rPr>
          <w:rFonts w:asciiTheme="majorBidi" w:hAnsiTheme="majorBidi" w:cstheme="majorBidi"/>
        </w:rPr>
        <w:t xml:space="preserve">No cabe duda que se ha adoptado medidas para combatir la discriminación estructural y garantizar el acceso equitativo a derechos fundamentales algunas de ellas incluyen: la Política del Organismo Judicial para el Acceso a la Justicia de los Pueblos Indígenas 2019-2029 o el Fortalecimiento institucional de la CODISRA que se ha ampliado sus funciones para asesorar instituciones públicas y privadas en la prevención de la discriminación, sin embargo, la institución sigue sin precisar el  impacto de las medidas adoptadas en Guatemala para combatir la discriminación estructural y garantizar los derechos tales como la participación de los pueblos garífunas y afrodescendientes en la toma de decisiones, en particular de mujeres pertenecientes a estos grupos, en la vida política y en los </w:t>
      </w:r>
      <w:r w:rsidRPr="007578C4">
        <w:rPr>
          <w:rFonts w:asciiTheme="majorBidi" w:hAnsiTheme="majorBidi" w:cstheme="majorBidi"/>
        </w:rPr>
        <w:lastRenderedPageBreak/>
        <w:t>asuntos públicos en todos los niveles de gobierno, así como en cargos de decisión tanto en sector público como privado, asimismo datos que se conozca de la incidencia de la Agenda de las Mujeres Garífunas y Afrodescendientes: Un instrumento que busca potenciar su participación en la vida económica, social, política y cultural del país.</w:t>
      </w:r>
    </w:p>
    <w:p w:rsidR="00F73ED5" w:rsidRPr="007578C4" w:rsidRDefault="00F73ED5" w:rsidP="00F73ED5">
      <w:pPr>
        <w:jc w:val="both"/>
        <w:rPr>
          <w:rFonts w:asciiTheme="majorBidi" w:hAnsiTheme="majorBidi" w:cstheme="majorBidi"/>
        </w:rPr>
      </w:pPr>
      <w:r w:rsidRPr="007578C4">
        <w:rPr>
          <w:rFonts w:asciiTheme="majorBidi" w:hAnsiTheme="majorBidi" w:cstheme="majorBidi"/>
        </w:rPr>
        <w:t xml:space="preserve">Información complementaria sobre las medidas adoptadas para reducir los niveles de pobreza y extrema pobreza que afectan a los garífunas y afrodescendientes ha señalado que la desigualdad estructural sigue afectando a estos grupos, y se recomienda fortalecer la implementación de políticas inclusivas como Educación y capacitación; Desarrollo económico local; Salud y nutrición con pertinencia cultural; Infraestructura y acceso a servicios básicos superando la deficiencia en el suministro de electricidad ocasionado por  la falta de luz en histórica Livingston que afecta principalmente a comunidades indígenas o afrodescendientes y se debe a una falta de inversión en infraestructura eléctrica,. Esta falta de planificación urbana y las decisiones gubernamentales que influye en la calidad de vida de los habitantes Garífuna y afrodescendientes en el municipio, configura un caso de racismo </w:t>
      </w:r>
      <w:r>
        <w:rPr>
          <w:rFonts w:asciiTheme="majorBidi" w:hAnsiTheme="majorBidi" w:cstheme="majorBidi"/>
        </w:rPr>
        <w:t>a</w:t>
      </w:r>
      <w:r w:rsidRPr="007578C4">
        <w:rPr>
          <w:rFonts w:asciiTheme="majorBidi" w:hAnsiTheme="majorBidi" w:cstheme="majorBidi"/>
        </w:rPr>
        <w:t>mbiental perpetuando desigualdades históricas.</w:t>
      </w:r>
    </w:p>
    <w:p w:rsidR="00F73ED5" w:rsidRPr="006A4530" w:rsidRDefault="00F73ED5" w:rsidP="00F73ED5">
      <w:pPr>
        <w:jc w:val="both"/>
        <w:rPr>
          <w:rFonts w:asciiTheme="majorBidi" w:hAnsiTheme="majorBidi" w:cstheme="majorBidi"/>
        </w:rPr>
      </w:pPr>
      <w:r w:rsidRPr="007578C4">
        <w:rPr>
          <w:rFonts w:asciiTheme="majorBidi" w:hAnsiTheme="majorBidi" w:cstheme="majorBidi"/>
        </w:rPr>
        <w:t>En Guatemala, la representación de los pueblos garífunas, afrodescendientes y migrantes en los libros de texto y planes de estudio no ha sido un tema de debate y evolución. El Reconocimiento oficial del Día del Garífuna en Guatemala, establecido por el Decreto 83-96, que busca reafirmar la cultura Garífuna y su aporte a la diversidad cultural del país, asimismo, la Protección del idioma garífuna pese a que solo un pequeño porcentaje de la población garífuna sigue hablando su idioma original, han sido esfuerzos importantes, pero, refleja la necesidad de mayor apoyo estatal para imprimir libros y crear academias lingüísticas.</w:t>
      </w:r>
    </w:p>
    <w:p w:rsidR="00F73ED5" w:rsidRPr="00B32274" w:rsidRDefault="00F73ED5" w:rsidP="00F73ED5">
      <w:pPr>
        <w:jc w:val="both"/>
        <w:rPr>
          <w:rFonts w:asciiTheme="majorBidi" w:hAnsiTheme="majorBidi" w:cstheme="majorBidi"/>
        </w:rPr>
      </w:pPr>
    </w:p>
    <w:p w:rsidR="00F73ED5" w:rsidRPr="00F778CC" w:rsidRDefault="00F73ED5" w:rsidP="00F73ED5">
      <w:pPr>
        <w:jc w:val="both"/>
        <w:rPr>
          <w:rFonts w:asciiTheme="majorBidi" w:hAnsiTheme="majorBidi" w:cstheme="majorBidi"/>
          <w:b/>
          <w:bCs/>
        </w:rPr>
      </w:pPr>
      <w:r>
        <w:rPr>
          <w:rFonts w:asciiTheme="majorBidi" w:hAnsiTheme="majorBidi" w:cstheme="majorBidi"/>
          <w:b/>
          <w:bCs/>
        </w:rPr>
        <w:t xml:space="preserve">              .    </w:t>
      </w:r>
      <w:r w:rsidRPr="00F778CC">
        <w:rPr>
          <w:rFonts w:asciiTheme="majorBidi" w:hAnsiTheme="majorBidi" w:cstheme="majorBidi"/>
          <w:b/>
          <w:bCs/>
        </w:rPr>
        <w:t>Participación política</w:t>
      </w:r>
    </w:p>
    <w:p w:rsidR="00F73ED5" w:rsidRPr="00B26B3B" w:rsidRDefault="00F73ED5" w:rsidP="00F73ED5">
      <w:pPr>
        <w:jc w:val="both"/>
        <w:rPr>
          <w:rFonts w:asciiTheme="majorBidi" w:hAnsiTheme="majorBidi" w:cstheme="majorBidi"/>
        </w:rPr>
      </w:pPr>
      <w:r w:rsidRPr="00B26B3B">
        <w:rPr>
          <w:rFonts w:asciiTheme="majorBidi" w:hAnsiTheme="majorBidi" w:cstheme="majorBidi"/>
        </w:rPr>
        <w:t>La participación política de las personas afrodescendientes es casi inexistente. No existen espacios específicos donde esta población pueda expresar sus preocupaciones o incidir en la formulación de políticas públicas.</w:t>
      </w:r>
    </w:p>
    <w:p w:rsidR="00F73ED5" w:rsidRDefault="00F73ED5" w:rsidP="00F73ED5">
      <w:pPr>
        <w:jc w:val="both"/>
        <w:rPr>
          <w:rFonts w:asciiTheme="majorBidi" w:hAnsiTheme="majorBidi" w:cstheme="majorBidi"/>
        </w:rPr>
      </w:pPr>
      <w:r w:rsidRPr="00B26B3B">
        <w:rPr>
          <w:rFonts w:asciiTheme="majorBidi" w:hAnsiTheme="majorBidi" w:cstheme="majorBidi"/>
        </w:rPr>
        <w:t>Este vacío representa una violación al derecho a la participación política y a ser consultados en los asuntos que les afectan directamente, según lo establecido en instrumentos internacionales de derechos humanos.</w:t>
      </w:r>
    </w:p>
    <w:p w:rsidR="00F73ED5" w:rsidRPr="004E1ECA" w:rsidRDefault="00F73ED5" w:rsidP="00F73ED5">
      <w:pPr>
        <w:jc w:val="both"/>
        <w:rPr>
          <w:rFonts w:ascii="Times New Roman" w:hAnsi="Times New Roman" w:cs="Times New Roman"/>
        </w:rPr>
      </w:pPr>
    </w:p>
    <w:p w:rsidR="00F73ED5" w:rsidRPr="004E1ECA" w:rsidRDefault="00F73ED5" w:rsidP="00F73ED5">
      <w:pPr>
        <w:pStyle w:val="Prrafodelista"/>
        <w:numPr>
          <w:ilvl w:val="0"/>
          <w:numId w:val="7"/>
        </w:numPr>
        <w:jc w:val="both"/>
        <w:rPr>
          <w:rFonts w:ascii="Times New Roman" w:hAnsi="Times New Roman" w:cs="Times New Roman"/>
          <w:b/>
          <w:bCs/>
          <w:sz w:val="24"/>
          <w:szCs w:val="24"/>
        </w:rPr>
      </w:pPr>
      <w:r w:rsidRPr="004E1ECA">
        <w:rPr>
          <w:rFonts w:ascii="Times New Roman" w:hAnsi="Times New Roman" w:cs="Times New Roman"/>
          <w:b/>
          <w:bCs/>
          <w:sz w:val="24"/>
          <w:szCs w:val="24"/>
        </w:rPr>
        <w:t xml:space="preserve">Diálogo intergeneracional: </w:t>
      </w:r>
    </w:p>
    <w:p w:rsidR="00F73ED5" w:rsidRPr="004E1ECA" w:rsidRDefault="00F73ED5" w:rsidP="00F73ED5">
      <w:pPr>
        <w:spacing w:line="278" w:lineRule="auto"/>
        <w:jc w:val="both"/>
        <w:rPr>
          <w:rFonts w:ascii="Times New Roman" w:hAnsi="Times New Roman" w:cs="Times New Roman"/>
          <w:sz w:val="24"/>
          <w:szCs w:val="24"/>
        </w:rPr>
      </w:pPr>
      <w:r w:rsidRPr="004E1ECA">
        <w:rPr>
          <w:rFonts w:ascii="Times New Roman" w:hAnsi="Times New Roman" w:cs="Times New Roman"/>
          <w:sz w:val="24"/>
          <w:szCs w:val="24"/>
        </w:rPr>
        <w:t xml:space="preserve">La escucha activa y recíproca entre juventudes personas mayores afrodescendientes y en Guatemala, debe constituirse como un pilar esencial para la transformación institucional. Por un lado, las juventudes, desde sus vivencias territoriales, lenguajes propios y estrategias digitales, desafían las lógicas hegemónicas y ofrecen lecturas críticas y creativas del racismo estructural, de la exclusión ambiental, y de las narrativas coloniales aún presentes en el diseño de políticas públicas. Simultáneamente, la centralidad de las personas mayores como guardianas de saberes ancestrales, cosmovisiones, narrativas de resistencia y vínculos comunitarios, han sostenido históricamente procesos de lucha y resiliencia. Su palabra no solo es fuente de memoria viva, sino brújula ética para pensar la reparación, bien como, la </w:t>
      </w:r>
      <w:r w:rsidRPr="004E1ECA">
        <w:rPr>
          <w:rFonts w:ascii="Times New Roman" w:hAnsi="Times New Roman" w:cs="Times New Roman"/>
          <w:sz w:val="24"/>
          <w:szCs w:val="24"/>
        </w:rPr>
        <w:lastRenderedPageBreak/>
        <w:t>continuidad para un Diálogo intergeneracional afrodescendiente como fundamento ético y político.</w:t>
      </w:r>
    </w:p>
    <w:p w:rsidR="00F73ED5" w:rsidRPr="004E1ECA" w:rsidRDefault="00F73ED5" w:rsidP="00F73ED5">
      <w:pPr>
        <w:jc w:val="both"/>
        <w:rPr>
          <w:rFonts w:ascii="Times New Roman" w:hAnsi="Times New Roman" w:cs="Times New Roman"/>
          <w:sz w:val="24"/>
          <w:szCs w:val="24"/>
        </w:rPr>
      </w:pPr>
      <w:r w:rsidRPr="004E1ECA">
        <w:rPr>
          <w:rFonts w:ascii="Times New Roman" w:hAnsi="Times New Roman" w:cs="Times New Roman"/>
          <w:sz w:val="24"/>
          <w:szCs w:val="24"/>
        </w:rPr>
        <w:t xml:space="preserve">En cuanto a las personas mayores, la alfabetización digital tardía, sumada a la exposición a noticias e información con contenido falso y engañoso, son algunas de las vulnerabilidades que se aprovechan para difundir discursos de odio y creencias y prácticas extremistas. Además, son víctimas de diversas formas de violencia, siendo acosadas, rechazadas, ignoradas e invisibilizadas debido a los prejuicios que se reproducen en los discursos edadistas.  </w:t>
      </w:r>
    </w:p>
    <w:p w:rsidR="00F73ED5" w:rsidRDefault="00F73ED5" w:rsidP="00F73ED5">
      <w:pPr>
        <w:jc w:val="both"/>
        <w:rPr>
          <w:rFonts w:asciiTheme="majorBidi" w:hAnsiTheme="majorBidi" w:cstheme="majorBidi"/>
        </w:rPr>
      </w:pPr>
    </w:p>
    <w:p w:rsidR="00F73ED5" w:rsidRPr="0081298C" w:rsidRDefault="00F73ED5" w:rsidP="00F73ED5">
      <w:pPr>
        <w:jc w:val="both"/>
        <w:rPr>
          <w:rFonts w:ascii="Times New Roman" w:hAnsi="Times New Roman" w:cs="Times New Roman"/>
          <w:b/>
          <w:bCs/>
          <w:sz w:val="24"/>
          <w:szCs w:val="24"/>
        </w:rPr>
      </w:pPr>
      <w:r w:rsidRPr="0081298C">
        <w:rPr>
          <w:rFonts w:ascii="Times New Roman" w:hAnsi="Times New Roman" w:cs="Times New Roman"/>
          <w:b/>
          <w:bCs/>
          <w:sz w:val="24"/>
          <w:szCs w:val="24"/>
        </w:rPr>
        <w:t>RECOMENDACIONES</w:t>
      </w:r>
    </w:p>
    <w:p w:rsidR="00F73ED5" w:rsidRPr="0081298C" w:rsidRDefault="00F73ED5" w:rsidP="00F73ED5">
      <w:pPr>
        <w:jc w:val="both"/>
        <w:rPr>
          <w:rFonts w:ascii="Times New Roman" w:hAnsi="Times New Roman" w:cs="Times New Roman"/>
          <w:sz w:val="24"/>
          <w:szCs w:val="24"/>
        </w:rPr>
      </w:pPr>
      <w:r w:rsidRPr="0081298C">
        <w:rPr>
          <w:rFonts w:ascii="Times New Roman" w:hAnsi="Times New Roman" w:cs="Times New Roman"/>
          <w:sz w:val="24"/>
          <w:szCs w:val="24"/>
        </w:rPr>
        <w:t>Se recomienda al Estado de Guatemala en el marco de la ICERD:</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Implementar mecanismos para la recolección de datos estadísticos desagregados que permitan identificar a la población afrodescendiente.</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Elaborar e implementar políticas públicas específicas que promuevan la inclusión y el reconocimiento de los afrodescendientes.</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Reconocer la diversidad, identidad cultural y colectiva de las personas afrodescendientes, respetando su derecho a la libre determinación.</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Considerando que la violencia basada de género afecta desproporcionadamente a las mujeres Garífunas y Afrodescendiente- que el estado adopte medidas especiales para garantizarles una vida libre de violencia, particularmente violencia Psicológica desde la discriminación estructural.</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 xml:space="preserve">Adoptar plan de implementación para la protección del Idioma Garífuna, en el marco del decenio de Lenguas Indígenas </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Asegurar que los procesos de participación incluyan a las comunidades afrodescendientes en cualquier proyecto o política que pueda afectar sus derechos colectivos.</w:t>
      </w:r>
    </w:p>
    <w:p w:rsidR="00F73ED5" w:rsidRPr="0081298C" w:rsidRDefault="00F73ED5" w:rsidP="00F73ED5">
      <w:pPr>
        <w:pStyle w:val="Prrafodelista"/>
        <w:numPr>
          <w:ilvl w:val="0"/>
          <w:numId w:val="4"/>
        </w:numPr>
        <w:spacing w:line="240" w:lineRule="auto"/>
        <w:jc w:val="both"/>
        <w:rPr>
          <w:rFonts w:ascii="Times New Roman" w:hAnsi="Times New Roman" w:cs="Times New Roman"/>
          <w:iCs/>
        </w:rPr>
      </w:pPr>
      <w:r w:rsidRPr="0081298C">
        <w:rPr>
          <w:rFonts w:ascii="Times New Roman" w:hAnsi="Times New Roman" w:cs="Times New Roman"/>
          <w:iCs/>
        </w:rPr>
        <w:t xml:space="preserve">Investigar la situación y el despojo del pueblo garífuna de sus tierras ancestrales e iniciar un proceso de reparación. Considerar incluir el tema de la responsabilidad de la municipalidad de Livingston. </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Investigar la situación de tierras ancestrales del pueblo Garífuna.</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hAnsi="Times New Roman" w:cs="Times New Roman"/>
          <w:sz w:val="24"/>
          <w:szCs w:val="24"/>
        </w:rPr>
        <w:t xml:space="preserve">Asegurar acceso a proyectos de desarrollo social, económica, política que favorece directamente al pueblo Garífuna y afrodescendiente. </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Adoptar t</w:t>
      </w:r>
      <w:r w:rsidRPr="0081298C">
        <w:rPr>
          <w:rFonts w:ascii="Times New Roman" w:eastAsia="Arial" w:hAnsi="Times New Roman" w:cs="Times New Roman"/>
          <w:spacing w:val="1"/>
          <w:sz w:val="24"/>
          <w:szCs w:val="24"/>
          <w:lang w:val="es-419"/>
        </w:rPr>
        <w:t>é</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ic</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ju</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ica y</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ló</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z w:val="24"/>
          <w:szCs w:val="24"/>
          <w:lang w:val="es-419"/>
        </w:rPr>
        <w:t>ica</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l c</w:t>
      </w:r>
      <w:r w:rsidRPr="0081298C">
        <w:rPr>
          <w:rFonts w:ascii="Times New Roman" w:eastAsia="Arial" w:hAnsi="Times New Roman" w:cs="Times New Roman"/>
          <w:spacing w:val="1"/>
          <w:sz w:val="24"/>
          <w:szCs w:val="24"/>
          <w:lang w:val="es-419"/>
        </w:rPr>
        <w:t>on</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z w:val="24"/>
          <w:szCs w:val="24"/>
          <w:lang w:val="es-419"/>
        </w:rPr>
        <w:t>to</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2"/>
          <w:sz w:val="24"/>
          <w:szCs w:val="24"/>
          <w:lang w:val="es-419"/>
        </w:rPr>
        <w:t>P</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b</w:t>
      </w:r>
      <w:r w:rsidRPr="0081298C">
        <w:rPr>
          <w:rFonts w:ascii="Times New Roman" w:eastAsia="Arial" w:hAnsi="Times New Roman" w:cs="Times New Roman"/>
          <w:sz w:val="24"/>
          <w:szCs w:val="24"/>
          <w:lang w:val="es-419"/>
        </w:rPr>
        <w:t xml:space="preserve">los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pacing w:val="1"/>
          <w:sz w:val="24"/>
          <w:szCs w:val="24"/>
          <w:lang w:val="es-419"/>
        </w:rPr>
        <w:t>om</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je</w:t>
      </w:r>
      <w:r w:rsidRPr="0081298C">
        <w:rPr>
          <w:rFonts w:ascii="Times New Roman" w:eastAsia="Arial" w:hAnsi="Times New Roman" w:cs="Times New Roman"/>
          <w:spacing w:val="1"/>
          <w:sz w:val="24"/>
          <w:szCs w:val="24"/>
          <w:lang w:val="es-419"/>
        </w:rPr>
        <w:t>to</w:t>
      </w:r>
      <w:r w:rsidRPr="0081298C">
        <w:rPr>
          <w:rFonts w:ascii="Times New Roman" w:eastAsia="Arial" w:hAnsi="Times New Roman" w:cs="Times New Roman"/>
          <w:sz w:val="24"/>
          <w:szCs w:val="24"/>
          <w:lang w:val="es-419"/>
        </w:rPr>
        <w:t>s 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lec</w:t>
      </w:r>
      <w:r w:rsidRPr="0081298C">
        <w:rPr>
          <w:rFonts w:ascii="Times New Roman" w:eastAsia="Arial" w:hAnsi="Times New Roman" w:cs="Times New Roman"/>
          <w:spacing w:val="1"/>
          <w:sz w:val="24"/>
          <w:szCs w:val="24"/>
          <w:lang w:val="es-419"/>
        </w:rPr>
        <w:t>t</w:t>
      </w:r>
      <w:r w:rsidRPr="0081298C">
        <w:rPr>
          <w:rFonts w:ascii="Times New Roman" w:eastAsia="Arial" w:hAnsi="Times New Roman" w:cs="Times New Roman"/>
          <w:sz w:val="24"/>
          <w:szCs w:val="24"/>
          <w:lang w:val="es-419"/>
        </w:rPr>
        <w:t>ivos</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h</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a</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or</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l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h</w:t>
      </w:r>
      <w:r w:rsidRPr="0081298C">
        <w:rPr>
          <w:rFonts w:ascii="Times New Roman" w:eastAsia="Arial" w:hAnsi="Times New Roman" w:cs="Times New Roman"/>
          <w:sz w:val="24"/>
          <w:szCs w:val="24"/>
          <w:lang w:val="es-419"/>
        </w:rPr>
        <w:t>o in</w:t>
      </w:r>
      <w:r w:rsidRPr="0081298C">
        <w:rPr>
          <w:rFonts w:ascii="Times New Roman" w:eastAsia="Arial" w:hAnsi="Times New Roman" w:cs="Times New Roman"/>
          <w:spacing w:val="1"/>
          <w:sz w:val="24"/>
          <w:szCs w:val="24"/>
          <w:lang w:val="es-419"/>
        </w:rPr>
        <w:t>terna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3"/>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Rec</w:t>
      </w:r>
      <w:r w:rsidRPr="0081298C">
        <w:rPr>
          <w:rFonts w:ascii="Times New Roman" w:eastAsia="Arial" w:hAnsi="Times New Roman" w:cs="Times New Roman"/>
          <w:spacing w:val="1"/>
          <w:sz w:val="24"/>
          <w:szCs w:val="24"/>
          <w:lang w:val="es-419"/>
        </w:rPr>
        <w:t>ono</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ner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ficial</w:t>
      </w:r>
      <w:r w:rsidRPr="0081298C">
        <w:rPr>
          <w:rFonts w:ascii="Times New Roman" w:eastAsia="Arial" w:hAnsi="Times New Roman" w:cs="Times New Roman"/>
          <w:spacing w:val="43"/>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ive</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sid</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49"/>
          <w:sz w:val="24"/>
          <w:szCs w:val="24"/>
          <w:lang w:val="es-419"/>
        </w:rPr>
        <w:t xml:space="preserve">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eb</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 xml:space="preserve">cia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ica</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nue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p</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ís.</w:t>
      </w:r>
    </w:p>
    <w:p w:rsidR="00F73ED5" w:rsidRDefault="00F73ED5" w:rsidP="00F73ED5">
      <w:pPr>
        <w:jc w:val="both"/>
        <w:rPr>
          <w:rFonts w:ascii="Times New Roman" w:hAnsi="Times New Roman" w:cs="Times New Roman"/>
          <w:sz w:val="24"/>
          <w:szCs w:val="24"/>
        </w:rPr>
      </w:pPr>
    </w:p>
    <w:p w:rsidR="00F73ED5" w:rsidRDefault="00F73ED5" w:rsidP="00F73ED5">
      <w:pPr>
        <w:jc w:val="both"/>
        <w:rPr>
          <w:rFonts w:ascii="Times New Roman" w:hAnsi="Times New Roman" w:cs="Times New Roman"/>
          <w:sz w:val="24"/>
          <w:szCs w:val="24"/>
        </w:rPr>
      </w:pPr>
    </w:p>
    <w:p w:rsidR="00F73ED5" w:rsidRPr="0081298C" w:rsidRDefault="00F73ED5" w:rsidP="00F73ED5">
      <w:pPr>
        <w:jc w:val="both"/>
        <w:rPr>
          <w:rFonts w:ascii="Times New Roman" w:hAnsi="Times New Roman" w:cs="Times New Roman"/>
          <w:sz w:val="24"/>
          <w:szCs w:val="24"/>
        </w:rPr>
      </w:pP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lastRenderedPageBreak/>
        <w:t>Dar</w:t>
      </w:r>
      <w:r w:rsidRPr="0081298C">
        <w:rPr>
          <w:rFonts w:ascii="Times New Roman" w:eastAsia="Arial" w:hAnsi="Times New Roman" w:cs="Times New Roman"/>
          <w:spacing w:val="7"/>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egu</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to</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z w:val="24"/>
          <w:szCs w:val="24"/>
          <w:lang w:val="es-419"/>
        </w:rPr>
        <w:t>is</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ción </w:t>
      </w:r>
      <w:r w:rsidRPr="0081298C">
        <w:rPr>
          <w:rFonts w:ascii="Times New Roman" w:eastAsia="Arial" w:hAnsi="Times New Roman" w:cs="Times New Roman"/>
          <w:spacing w:val="12"/>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inicia</w:t>
      </w:r>
      <w:r w:rsidRPr="0081298C">
        <w:rPr>
          <w:rFonts w:ascii="Times New Roman" w:eastAsia="Arial" w:hAnsi="Times New Roman" w:cs="Times New Roman"/>
          <w:spacing w:val="1"/>
          <w:sz w:val="24"/>
          <w:szCs w:val="24"/>
          <w:lang w:val="es-419"/>
        </w:rPr>
        <w:t>t</w:t>
      </w:r>
      <w:r w:rsidRPr="0081298C">
        <w:rPr>
          <w:rFonts w:ascii="Times New Roman" w:eastAsia="Arial" w:hAnsi="Times New Roman" w:cs="Times New Roman"/>
          <w:sz w:val="24"/>
          <w:szCs w:val="24"/>
          <w:lang w:val="es-419"/>
        </w:rPr>
        <w:t>ivas</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v</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7"/>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ueb</w:t>
      </w:r>
      <w:r w:rsidRPr="0081298C">
        <w:rPr>
          <w:rFonts w:ascii="Times New Roman" w:eastAsia="Arial" w:hAnsi="Times New Roman" w:cs="Times New Roman"/>
          <w:sz w:val="24"/>
          <w:szCs w:val="24"/>
          <w:lang w:val="es-419"/>
        </w:rPr>
        <w:t>lo</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fun</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oma</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po</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2"/>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j</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mp</w:t>
      </w:r>
      <w:r w:rsidRPr="0081298C">
        <w:rPr>
          <w:rFonts w:ascii="Times New Roman" w:eastAsia="Arial" w:hAnsi="Times New Roman" w:cs="Times New Roman"/>
          <w:sz w:val="24"/>
          <w:szCs w:val="24"/>
          <w:lang w:val="es-419"/>
        </w:rPr>
        <w:t>lo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ea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1"/>
          <w:sz w:val="24"/>
          <w:szCs w:val="24"/>
          <w:lang w:val="es-419"/>
        </w:rPr>
        <w:t xml:space="preserve"> de</w:t>
      </w:r>
      <w:r w:rsidRPr="0081298C">
        <w:rPr>
          <w:rFonts w:ascii="Times New Roman" w:eastAsia="Arial" w:hAnsi="Times New Roman" w:cs="Times New Roman"/>
          <w:sz w:val="24"/>
          <w:szCs w:val="24"/>
          <w:lang w:val="es-419"/>
        </w:rPr>
        <w:t>l 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stit</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to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4"/>
          <w:sz w:val="24"/>
          <w:szCs w:val="24"/>
          <w:lang w:val="es-419"/>
        </w:rPr>
        <w:t>G</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z w:val="24"/>
          <w:szCs w:val="24"/>
          <w:lang w:val="es-419"/>
        </w:rPr>
        <w:t>, la</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inicia</w:t>
      </w:r>
      <w:r w:rsidRPr="0081298C">
        <w:rPr>
          <w:rFonts w:ascii="Times New Roman" w:eastAsia="Arial" w:hAnsi="Times New Roman" w:cs="Times New Roman"/>
          <w:spacing w:val="1"/>
          <w:sz w:val="24"/>
          <w:szCs w:val="24"/>
          <w:lang w:val="es-419"/>
        </w:rPr>
        <w:t>t</w:t>
      </w:r>
      <w:r w:rsidRPr="0081298C">
        <w:rPr>
          <w:rFonts w:ascii="Times New Roman" w:eastAsia="Arial" w:hAnsi="Times New Roman" w:cs="Times New Roman"/>
          <w:sz w:val="24"/>
          <w:szCs w:val="24"/>
          <w:lang w:val="es-419"/>
        </w:rPr>
        <w:t>iva</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ley</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úme</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53</w:t>
      </w:r>
      <w:r w:rsidRPr="0081298C">
        <w:rPr>
          <w:rFonts w:ascii="Times New Roman" w:eastAsia="Arial" w:hAnsi="Times New Roman" w:cs="Times New Roman"/>
          <w:spacing w:val="-4"/>
          <w:sz w:val="24"/>
          <w:szCs w:val="24"/>
          <w:lang w:val="es-419"/>
        </w:rPr>
        <w:t>9</w:t>
      </w:r>
      <w:r w:rsidRPr="0081298C">
        <w:rPr>
          <w:rFonts w:ascii="Times New Roman" w:eastAsia="Arial" w:hAnsi="Times New Roman" w:cs="Times New Roman"/>
          <w:sz w:val="24"/>
          <w:szCs w:val="24"/>
          <w:lang w:val="es-419"/>
        </w:rPr>
        <w:t>8</w:t>
      </w:r>
      <w:r w:rsidRPr="0081298C">
        <w:rPr>
          <w:rFonts w:ascii="Times New Roman" w:eastAsia="Arial" w:hAnsi="Times New Roman" w:cs="Times New Roman"/>
          <w:spacing w:val="11"/>
          <w:sz w:val="24"/>
          <w:szCs w:val="24"/>
          <w:lang w:val="es-419"/>
        </w:rPr>
        <w:t xml:space="preserve"> </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7"/>
          <w:sz w:val="24"/>
          <w:szCs w:val="24"/>
          <w:lang w:val="es-419"/>
        </w:rPr>
        <w:t xml:space="preserve"> </w:t>
      </w:r>
      <w:r w:rsidRPr="0081298C">
        <w:rPr>
          <w:rFonts w:ascii="Times New Roman" w:eastAsia="Arial" w:hAnsi="Times New Roman" w:cs="Times New Roman"/>
          <w:spacing w:val="1"/>
          <w:sz w:val="24"/>
          <w:szCs w:val="24"/>
          <w:lang w:val="es-419"/>
        </w:rPr>
        <w:t>Le</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Día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gn</w:t>
      </w:r>
      <w:r w:rsidRPr="0081298C">
        <w:rPr>
          <w:rFonts w:ascii="Times New Roman" w:eastAsia="Arial" w:hAnsi="Times New Roman" w:cs="Times New Roman"/>
          <w:sz w:val="24"/>
          <w:szCs w:val="24"/>
          <w:lang w:val="es-419"/>
        </w:rPr>
        <w:t>ificac</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pacing w:val="1"/>
          <w:sz w:val="24"/>
          <w:szCs w:val="24"/>
          <w:lang w:val="es-419"/>
        </w:rPr>
        <w:t>ó</w:t>
      </w:r>
      <w:r w:rsidRPr="0081298C">
        <w:rPr>
          <w:rFonts w:ascii="Times New Roman" w:eastAsia="Arial" w:hAnsi="Times New Roman" w:cs="Times New Roman"/>
          <w:sz w:val="24"/>
          <w:szCs w:val="24"/>
          <w:lang w:val="es-419"/>
        </w:rPr>
        <w:t xml:space="preserve">n y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ccio</w:t>
      </w:r>
      <w:r w:rsidRPr="0081298C">
        <w:rPr>
          <w:rFonts w:ascii="Times New Roman" w:eastAsia="Arial" w:hAnsi="Times New Roman" w:cs="Times New Roman"/>
          <w:spacing w:val="1"/>
          <w:sz w:val="24"/>
          <w:szCs w:val="24"/>
          <w:lang w:val="es-419"/>
        </w:rPr>
        <w:t>ne</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fi</w:t>
      </w:r>
      <w:r w:rsidRPr="0081298C">
        <w:rPr>
          <w:rFonts w:ascii="Times New Roman" w:eastAsia="Arial" w:hAnsi="Times New Roman" w:cs="Times New Roman"/>
          <w:spacing w:val="1"/>
          <w:sz w:val="24"/>
          <w:szCs w:val="24"/>
          <w:lang w:val="es-419"/>
        </w:rPr>
        <w:t>rma</w:t>
      </w:r>
      <w:r w:rsidRPr="0081298C">
        <w:rPr>
          <w:rFonts w:ascii="Times New Roman" w:eastAsia="Arial" w:hAnsi="Times New Roman" w:cs="Times New Roman"/>
          <w:sz w:val="24"/>
          <w:szCs w:val="24"/>
          <w:lang w:val="es-419"/>
        </w:rPr>
        <w:t>tiv</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z w:val="24"/>
          <w:szCs w:val="24"/>
          <w:lang w:val="es-419"/>
        </w:rPr>
        <w:t xml:space="preserve">a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pacing w:val="2"/>
          <w:sz w:val="24"/>
          <w:szCs w:val="24"/>
          <w:lang w:val="es-419"/>
        </w:rPr>
        <w:t>F</w:t>
      </w:r>
      <w:r w:rsidRPr="0081298C">
        <w:rPr>
          <w:rFonts w:ascii="Times New Roman" w:eastAsia="Arial" w:hAnsi="Times New Roman" w:cs="Times New Roman"/>
          <w:spacing w:val="6"/>
          <w:sz w:val="24"/>
          <w:szCs w:val="24"/>
          <w:lang w:val="es-419"/>
        </w:rPr>
        <w:t>a</w:t>
      </w:r>
      <w:r w:rsidRPr="0081298C">
        <w:rPr>
          <w:rFonts w:ascii="Times New Roman" w:eastAsia="Arial" w:hAnsi="Times New Roman" w:cs="Times New Roman"/>
          <w:sz w:val="24"/>
          <w:szCs w:val="24"/>
          <w:lang w:val="es-419"/>
        </w:rPr>
        <w:t>v</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r  </w:t>
      </w:r>
      <w:r w:rsidRPr="0081298C">
        <w:rPr>
          <w:rFonts w:ascii="Times New Roman" w:eastAsia="Arial" w:hAnsi="Times New Roman" w:cs="Times New Roman"/>
          <w:spacing w:val="46"/>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z w:val="24"/>
          <w:szCs w:val="24"/>
          <w:lang w:val="es-419"/>
        </w:rPr>
        <w:t xml:space="preserve">la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pacing w:val="1"/>
          <w:sz w:val="24"/>
          <w:szCs w:val="24"/>
          <w:lang w:val="es-419"/>
        </w:rPr>
        <w:t>Mu</w:t>
      </w:r>
      <w:r w:rsidRPr="0081298C">
        <w:rPr>
          <w:rFonts w:ascii="Times New Roman" w:eastAsia="Arial" w:hAnsi="Times New Roman" w:cs="Times New Roman"/>
          <w:sz w:val="24"/>
          <w:szCs w:val="24"/>
          <w:lang w:val="es-419"/>
        </w:rPr>
        <w:t xml:space="preserve">jer  </w:t>
      </w:r>
      <w:r w:rsidRPr="0081298C">
        <w:rPr>
          <w:rFonts w:ascii="Times New Roman" w:eastAsia="Arial" w:hAnsi="Times New Roman" w:cs="Times New Roman"/>
          <w:spacing w:val="47"/>
          <w:sz w:val="24"/>
          <w:szCs w:val="24"/>
          <w:lang w:val="es-419"/>
        </w:rPr>
        <w:t xml:space="preserve"> </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fu</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z w:val="24"/>
          <w:szCs w:val="24"/>
          <w:lang w:val="es-419"/>
        </w:rPr>
        <w:t xml:space="preserve">a  </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o</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z w:val="24"/>
          <w:szCs w:val="24"/>
          <w:lang w:val="es-419"/>
        </w:rPr>
        <w:t>le</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12"/>
          <w:sz w:val="24"/>
          <w:szCs w:val="24"/>
          <w:lang w:val="es-419"/>
        </w:rPr>
        <w:t xml:space="preserve"> </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rog</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ama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0"/>
          <w:sz w:val="24"/>
          <w:szCs w:val="24"/>
          <w:lang w:val="es-419"/>
        </w:rPr>
        <w:t xml:space="preserve"> </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du</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tiv</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0"/>
          <w:sz w:val="24"/>
          <w:szCs w:val="24"/>
          <w:lang w:val="es-419"/>
        </w:rPr>
        <w:t xml:space="preserve"> </w:t>
      </w:r>
      <w:r w:rsidRPr="0081298C">
        <w:rPr>
          <w:rFonts w:ascii="Times New Roman" w:eastAsia="Arial" w:hAnsi="Times New Roman" w:cs="Times New Roman"/>
          <w:spacing w:val="-4"/>
          <w:sz w:val="24"/>
          <w:szCs w:val="24"/>
          <w:lang w:val="es-419"/>
        </w:rPr>
        <w:t>q</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1"/>
          <w:sz w:val="24"/>
          <w:szCs w:val="24"/>
          <w:lang w:val="es-419"/>
        </w:rPr>
        <w:t xml:space="preserve"> </w:t>
      </w:r>
      <w:r w:rsidRPr="0081298C">
        <w:rPr>
          <w:rFonts w:ascii="Times New Roman" w:eastAsia="Arial" w:hAnsi="Times New Roman" w:cs="Times New Roman"/>
          <w:sz w:val="24"/>
          <w:szCs w:val="24"/>
          <w:lang w:val="es-419"/>
        </w:rPr>
        <w:t>vis</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b</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1"/>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10"/>
          <w:sz w:val="24"/>
          <w:szCs w:val="24"/>
          <w:lang w:val="es-419"/>
        </w:rPr>
        <w:t xml:space="preserve"> </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eñe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1"/>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h</w:t>
      </w:r>
      <w:r w:rsidRPr="0081298C">
        <w:rPr>
          <w:rFonts w:ascii="Times New Roman" w:eastAsia="Arial" w:hAnsi="Times New Roman" w:cs="Times New Roman"/>
          <w:sz w:val="24"/>
          <w:szCs w:val="24"/>
          <w:lang w:val="es-419"/>
        </w:rPr>
        <w:t>ist</w:t>
      </w:r>
      <w:r w:rsidRPr="0081298C">
        <w:rPr>
          <w:rFonts w:ascii="Times New Roman" w:eastAsia="Arial" w:hAnsi="Times New Roman" w:cs="Times New Roman"/>
          <w:spacing w:val="1"/>
          <w:sz w:val="24"/>
          <w:szCs w:val="24"/>
          <w:lang w:val="es-419"/>
        </w:rPr>
        <w:t>or</w:t>
      </w:r>
      <w:r w:rsidRPr="0081298C">
        <w:rPr>
          <w:rFonts w:ascii="Times New Roman" w:eastAsia="Arial" w:hAnsi="Times New Roman" w:cs="Times New Roman"/>
          <w:sz w:val="24"/>
          <w:szCs w:val="24"/>
          <w:lang w:val="es-419"/>
        </w:rPr>
        <w:t>ia</w:t>
      </w:r>
      <w:r w:rsidRPr="0081298C">
        <w:rPr>
          <w:rFonts w:ascii="Times New Roman" w:eastAsia="Arial" w:hAnsi="Times New Roman" w:cs="Times New Roman"/>
          <w:spacing w:val="11"/>
          <w:sz w:val="24"/>
          <w:szCs w:val="24"/>
          <w:lang w:val="es-419"/>
        </w:rPr>
        <w:t xml:space="preserve"> </w:t>
      </w:r>
      <w:r w:rsidRPr="0081298C">
        <w:rPr>
          <w:rFonts w:ascii="Times New Roman" w:eastAsia="Arial" w:hAnsi="Times New Roman" w:cs="Times New Roman"/>
          <w:sz w:val="24"/>
          <w:szCs w:val="24"/>
          <w:lang w:val="es-419"/>
        </w:rPr>
        <w:t>y c</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lt</w:t>
      </w:r>
      <w:r w:rsidRPr="0081298C">
        <w:rPr>
          <w:rFonts w:ascii="Times New Roman" w:eastAsia="Arial" w:hAnsi="Times New Roman" w:cs="Times New Roman"/>
          <w:spacing w:val="1"/>
          <w:sz w:val="24"/>
          <w:szCs w:val="24"/>
          <w:lang w:val="es-419"/>
        </w:rPr>
        <w:t>ur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ran</w:t>
      </w:r>
      <w:r w:rsidRPr="0081298C">
        <w:rPr>
          <w:rFonts w:ascii="Times New Roman" w:eastAsia="Arial" w:hAnsi="Times New Roman" w:cs="Times New Roman"/>
          <w:sz w:val="24"/>
          <w:szCs w:val="24"/>
          <w:lang w:val="es-419"/>
        </w:rPr>
        <w:t>tice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1"/>
          <w:sz w:val="24"/>
          <w:szCs w:val="24"/>
          <w:lang w:val="es-419"/>
        </w:rPr>
        <w:t xml:space="preserve"> edu</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per</w:t>
      </w:r>
      <w:r w:rsidRPr="0081298C">
        <w:rPr>
          <w:rFonts w:ascii="Times New Roman" w:eastAsia="Arial" w:hAnsi="Times New Roman" w:cs="Times New Roman"/>
          <w:sz w:val="24"/>
          <w:szCs w:val="24"/>
          <w:lang w:val="es-419"/>
        </w:rPr>
        <w:t>ti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cia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lt</w:t>
      </w:r>
      <w:r w:rsidRPr="0081298C">
        <w:rPr>
          <w:rFonts w:ascii="Times New Roman" w:eastAsia="Arial" w:hAnsi="Times New Roman" w:cs="Times New Roman"/>
          <w:spacing w:val="1"/>
          <w:sz w:val="24"/>
          <w:szCs w:val="24"/>
          <w:lang w:val="es-419"/>
        </w:rPr>
        <w:t>ura</w:t>
      </w:r>
      <w:r w:rsidRPr="0081298C">
        <w:rPr>
          <w:rFonts w:ascii="Times New Roman" w:eastAsia="Arial" w:hAnsi="Times New Roman" w:cs="Times New Roman"/>
          <w:sz w:val="24"/>
          <w:szCs w:val="24"/>
          <w:lang w:val="es-419"/>
        </w:rPr>
        <w:t xml:space="preserve">l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idi</w:t>
      </w:r>
      <w:r w:rsidRPr="0081298C">
        <w:rPr>
          <w:rFonts w:ascii="Times New Roman" w:eastAsia="Arial" w:hAnsi="Times New Roman" w:cs="Times New Roman"/>
          <w:spacing w:val="1"/>
          <w:sz w:val="24"/>
          <w:szCs w:val="24"/>
          <w:lang w:val="es-419"/>
        </w:rPr>
        <w:t>om</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G</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4"/>
          <w:sz w:val="24"/>
          <w:szCs w:val="24"/>
          <w:lang w:val="es-419"/>
        </w:rPr>
        <w:t>r</w:t>
      </w:r>
      <w:r w:rsidRPr="0081298C">
        <w:rPr>
          <w:rFonts w:ascii="Times New Roman" w:eastAsia="Arial" w:hAnsi="Times New Roman" w:cs="Times New Roman"/>
          <w:spacing w:val="1"/>
          <w:sz w:val="24"/>
          <w:szCs w:val="24"/>
          <w:lang w:val="es-419"/>
        </w:rPr>
        <w:t>eo</w:t>
      </w:r>
      <w:r w:rsidRPr="0081298C">
        <w:rPr>
          <w:rFonts w:ascii="Times New Roman" w:eastAsia="Arial" w:hAnsi="Times New Roman" w:cs="Times New Roman"/>
          <w:sz w:val="24"/>
          <w:szCs w:val="24"/>
          <w:lang w:val="es-419"/>
        </w:rPr>
        <w:t>le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n </w:t>
      </w:r>
      <w:r w:rsidRPr="0081298C">
        <w:rPr>
          <w:rFonts w:ascii="Times New Roman" w:eastAsia="Arial" w:hAnsi="Times New Roman" w:cs="Times New Roman"/>
          <w:spacing w:val="1"/>
          <w:sz w:val="24"/>
          <w:szCs w:val="24"/>
          <w:lang w:val="es-419"/>
        </w:rPr>
        <w:t>mae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ro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lt</w:t>
      </w:r>
      <w:r w:rsidRPr="0081298C">
        <w:rPr>
          <w:rFonts w:ascii="Times New Roman" w:eastAsia="Arial" w:hAnsi="Times New Roman" w:cs="Times New Roman"/>
          <w:spacing w:val="1"/>
          <w:sz w:val="24"/>
          <w:szCs w:val="24"/>
          <w:lang w:val="es-419"/>
        </w:rPr>
        <w:t>amen</w:t>
      </w:r>
      <w:r w:rsidRPr="0081298C">
        <w:rPr>
          <w:rFonts w:ascii="Times New Roman" w:eastAsia="Arial" w:hAnsi="Times New Roman" w:cs="Times New Roman"/>
          <w:sz w:val="24"/>
          <w:szCs w:val="24"/>
          <w:lang w:val="es-419"/>
        </w:rPr>
        <w:t>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apa</w:t>
      </w:r>
      <w:r w:rsidRPr="0081298C">
        <w:rPr>
          <w:rFonts w:ascii="Times New Roman" w:eastAsia="Arial" w:hAnsi="Times New Roman" w:cs="Times New Roman"/>
          <w:sz w:val="24"/>
          <w:szCs w:val="24"/>
          <w:lang w:val="es-419"/>
        </w:rPr>
        <w:t>cit</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do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a i</w:t>
      </w:r>
      <w:r w:rsidRPr="0081298C">
        <w:rPr>
          <w:rFonts w:ascii="Times New Roman" w:eastAsia="Arial" w:hAnsi="Times New Roman" w:cs="Times New Roman"/>
          <w:spacing w:val="1"/>
          <w:sz w:val="24"/>
          <w:szCs w:val="24"/>
          <w:lang w:val="es-419"/>
        </w:rPr>
        <w:t>mpar</w:t>
      </w:r>
      <w:r w:rsidRPr="0081298C">
        <w:rPr>
          <w:rFonts w:ascii="Times New Roman" w:eastAsia="Arial" w:hAnsi="Times New Roman" w:cs="Times New Roman"/>
          <w:sz w:val="24"/>
          <w:szCs w:val="24"/>
          <w:lang w:val="es-419"/>
        </w:rPr>
        <w:t>tir</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5"/>
          <w:sz w:val="24"/>
          <w:szCs w:val="24"/>
          <w:lang w:val="es-419"/>
        </w:rPr>
        <w:t>l</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in</w:t>
      </w:r>
      <w:r w:rsidRPr="0081298C">
        <w:rPr>
          <w:rFonts w:ascii="Times New Roman" w:eastAsia="Arial" w:hAnsi="Times New Roman" w:cs="Times New Roman"/>
          <w:spacing w:val="1"/>
          <w:sz w:val="24"/>
          <w:szCs w:val="24"/>
          <w:lang w:val="es-419"/>
        </w:rPr>
        <w:t>fo</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ma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ura</w:t>
      </w:r>
      <w:r w:rsidRPr="0081298C">
        <w:rPr>
          <w:rFonts w:ascii="Times New Roman" w:eastAsia="Arial" w:hAnsi="Times New Roman" w:cs="Times New Roman"/>
          <w:spacing w:val="7"/>
          <w:sz w:val="24"/>
          <w:szCs w:val="24"/>
          <w:lang w:val="es-419"/>
        </w:rPr>
        <w:t>l</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ct</w:t>
      </w:r>
      <w:r w:rsidRPr="0081298C">
        <w:rPr>
          <w:rFonts w:ascii="Times New Roman" w:eastAsia="Arial" w:hAnsi="Times New Roman" w:cs="Times New Roman"/>
          <w:spacing w:val="1"/>
          <w:sz w:val="24"/>
          <w:szCs w:val="24"/>
          <w:lang w:val="es-419"/>
        </w:rPr>
        <w:t>ua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z w:val="24"/>
          <w:szCs w:val="24"/>
          <w:lang w:val="es-419"/>
        </w:rPr>
        <w:t>z</w:t>
      </w:r>
      <w:r w:rsidRPr="0081298C">
        <w:rPr>
          <w:rFonts w:ascii="Times New Roman" w:eastAsia="Arial" w:hAnsi="Times New Roman" w:cs="Times New Roman"/>
          <w:spacing w:val="1"/>
          <w:sz w:val="24"/>
          <w:szCs w:val="24"/>
          <w:lang w:val="es-419"/>
        </w:rPr>
        <w:t>and</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z w:val="24"/>
          <w:szCs w:val="24"/>
          <w:lang w:val="es-419"/>
        </w:rPr>
        <w:t>ió</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ic</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men</w:t>
      </w:r>
      <w:r w:rsidRPr="0081298C">
        <w:rPr>
          <w:rFonts w:ascii="Times New Roman" w:eastAsia="Arial" w:hAnsi="Times New Roman" w:cs="Times New Roman"/>
          <w:sz w:val="24"/>
          <w:szCs w:val="24"/>
          <w:lang w:val="es-419"/>
        </w:rPr>
        <w:t xml:space="preserve">te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z w:val="24"/>
          <w:szCs w:val="24"/>
          <w:lang w:val="es-419"/>
        </w:rPr>
        <w:t>ca</w:t>
      </w:r>
      <w:r w:rsidRPr="0081298C">
        <w:rPr>
          <w:rFonts w:ascii="Times New Roman" w:eastAsia="Arial" w:hAnsi="Times New Roman" w:cs="Times New Roman"/>
          <w:spacing w:val="1"/>
          <w:sz w:val="24"/>
          <w:szCs w:val="24"/>
          <w:lang w:val="es-419"/>
        </w:rPr>
        <w:t xml:space="preserve"> 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nue</w:t>
      </w:r>
      <w:r w:rsidRPr="0081298C">
        <w:rPr>
          <w:rFonts w:ascii="Times New Roman" w:eastAsia="Arial" w:hAnsi="Times New Roman" w:cs="Times New Roman"/>
          <w:spacing w:val="-5"/>
          <w:sz w:val="24"/>
          <w:szCs w:val="24"/>
          <w:lang w:val="es-419"/>
        </w:rPr>
        <w:t>v</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ap</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s; </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stit</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 xml:space="preserve">ir  </w:t>
      </w:r>
      <w:r w:rsidRPr="0081298C">
        <w:rPr>
          <w:rFonts w:ascii="Times New Roman" w:eastAsia="Arial" w:hAnsi="Times New Roman" w:cs="Times New Roman"/>
          <w:spacing w:val="35"/>
          <w:sz w:val="24"/>
          <w:szCs w:val="24"/>
          <w:lang w:val="es-419"/>
        </w:rPr>
        <w:t xml:space="preserve"> </w:t>
      </w:r>
      <w:r w:rsidRPr="0081298C">
        <w:rPr>
          <w:rFonts w:ascii="Times New Roman" w:eastAsia="Arial" w:hAnsi="Times New Roman" w:cs="Times New Roman"/>
          <w:spacing w:val="-2"/>
          <w:sz w:val="24"/>
          <w:szCs w:val="24"/>
          <w:lang w:val="es-419"/>
        </w:rPr>
        <w:t>B</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ogr</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ma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po</w:t>
      </w:r>
      <w:r w:rsidRPr="0081298C">
        <w:rPr>
          <w:rFonts w:ascii="Times New Roman" w:eastAsia="Arial" w:hAnsi="Times New Roman" w:cs="Times New Roman"/>
          <w:sz w:val="24"/>
          <w:szCs w:val="24"/>
          <w:lang w:val="es-419"/>
        </w:rPr>
        <w:t>yo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fi</w:t>
      </w:r>
      <w:r w:rsidRPr="0081298C">
        <w:rPr>
          <w:rFonts w:ascii="Times New Roman" w:eastAsia="Arial" w:hAnsi="Times New Roman" w:cs="Times New Roman"/>
          <w:spacing w:val="1"/>
          <w:sz w:val="24"/>
          <w:szCs w:val="24"/>
          <w:lang w:val="es-419"/>
        </w:rPr>
        <w:t>nan</w:t>
      </w:r>
      <w:r w:rsidRPr="0081298C">
        <w:rPr>
          <w:rFonts w:ascii="Times New Roman" w:eastAsia="Arial" w:hAnsi="Times New Roman" w:cs="Times New Roman"/>
          <w:sz w:val="24"/>
          <w:szCs w:val="24"/>
          <w:lang w:val="es-419"/>
        </w:rPr>
        <w:t>cie</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pa</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ud</w:t>
      </w:r>
      <w:r w:rsidRPr="0081298C">
        <w:rPr>
          <w:rFonts w:ascii="Times New Roman" w:eastAsia="Arial" w:hAnsi="Times New Roman" w:cs="Times New Roman"/>
          <w:sz w:val="24"/>
          <w:szCs w:val="24"/>
          <w:lang w:val="es-419"/>
        </w:rPr>
        <w:t>ia</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s Garínagu y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qu</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d</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ee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cc</w:t>
      </w:r>
      <w:r w:rsidRPr="0081298C">
        <w:rPr>
          <w:rFonts w:ascii="Times New Roman" w:eastAsia="Arial" w:hAnsi="Times New Roman" w:cs="Times New Roman"/>
          <w:spacing w:val="1"/>
          <w:sz w:val="24"/>
          <w:szCs w:val="24"/>
          <w:lang w:val="es-419"/>
        </w:rPr>
        <w:t>ed</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2"/>
          <w:sz w:val="24"/>
          <w:szCs w:val="24"/>
          <w:lang w:val="es-419"/>
        </w:rPr>
        <w:t xml:space="preserve"> </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du</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U</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iv</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sit</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ia;</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Des</w:t>
      </w:r>
      <w:r w:rsidRPr="0081298C">
        <w:rPr>
          <w:rFonts w:ascii="Times New Roman" w:eastAsia="Arial" w:hAnsi="Times New Roman" w:cs="Times New Roman"/>
          <w:spacing w:val="1"/>
          <w:sz w:val="24"/>
          <w:szCs w:val="24"/>
          <w:lang w:val="es-419"/>
        </w:rPr>
        <w:t>arro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1"/>
          <w:sz w:val="24"/>
          <w:szCs w:val="24"/>
          <w:lang w:val="es-419"/>
        </w:rPr>
        <w:t>po</w:t>
      </w:r>
      <w:r w:rsidRPr="0081298C">
        <w:rPr>
          <w:rFonts w:ascii="Times New Roman" w:eastAsia="Arial" w:hAnsi="Times New Roman" w:cs="Times New Roman"/>
          <w:sz w:val="24"/>
          <w:szCs w:val="24"/>
          <w:lang w:val="es-419"/>
        </w:rPr>
        <w:t>lític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lud</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4"/>
          <w:sz w:val="24"/>
          <w:szCs w:val="24"/>
          <w:lang w:val="es-419"/>
        </w:rPr>
        <w:t>q</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1"/>
          <w:sz w:val="24"/>
          <w:szCs w:val="24"/>
          <w:lang w:val="es-419"/>
        </w:rPr>
        <w:t>abo</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z w:val="24"/>
          <w:szCs w:val="24"/>
          <w:lang w:val="es-419"/>
        </w:rPr>
        <w:t>las</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ne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sid</w:t>
      </w:r>
      <w:r w:rsidRPr="0081298C">
        <w:rPr>
          <w:rFonts w:ascii="Times New Roman" w:eastAsia="Arial" w:hAnsi="Times New Roman" w:cs="Times New Roman"/>
          <w:spacing w:val="1"/>
          <w:sz w:val="24"/>
          <w:szCs w:val="24"/>
          <w:lang w:val="es-419"/>
        </w:rPr>
        <w:t>ade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pe</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w:t>
      </w:r>
      <w:r w:rsidRPr="0081298C">
        <w:rPr>
          <w:rFonts w:ascii="Times New Roman" w:eastAsia="Arial" w:hAnsi="Times New Roman" w:cs="Times New Roman"/>
          <w:sz w:val="24"/>
          <w:szCs w:val="24"/>
          <w:lang w:val="es-419"/>
        </w:rPr>
        <w:t>icas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 la</w:t>
      </w:r>
      <w:r w:rsidRPr="0081298C">
        <w:rPr>
          <w:rFonts w:ascii="Times New Roman" w:eastAsia="Arial" w:hAnsi="Times New Roman" w:cs="Times New Roman"/>
          <w:spacing w:val="1"/>
          <w:sz w:val="24"/>
          <w:szCs w:val="24"/>
          <w:lang w:val="es-419"/>
        </w:rPr>
        <w:t xml:space="preserve"> pob</w:t>
      </w:r>
      <w:r w:rsidRPr="0081298C">
        <w:rPr>
          <w:rFonts w:ascii="Times New Roman" w:eastAsia="Arial" w:hAnsi="Times New Roman" w:cs="Times New Roman"/>
          <w:sz w:val="24"/>
          <w:szCs w:val="24"/>
          <w:lang w:val="es-419"/>
        </w:rPr>
        <w:t>laci</w:t>
      </w:r>
      <w:r w:rsidRPr="0081298C">
        <w:rPr>
          <w:rFonts w:ascii="Times New Roman" w:eastAsia="Arial" w:hAnsi="Times New Roman" w:cs="Times New Roman"/>
          <w:spacing w:val="1"/>
          <w:sz w:val="24"/>
          <w:szCs w:val="24"/>
          <w:lang w:val="es-419"/>
        </w:rPr>
        <w:t>ó</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Garífuna y </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3"/>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pacing w:val="-2"/>
          <w:sz w:val="24"/>
          <w:szCs w:val="24"/>
          <w:lang w:val="es-419"/>
        </w:rPr>
        <w:t>E</w:t>
      </w:r>
      <w:r w:rsidRPr="0081298C">
        <w:rPr>
          <w:rFonts w:ascii="Times New Roman" w:eastAsia="Arial" w:hAnsi="Times New Roman" w:cs="Times New Roman"/>
          <w:sz w:val="24"/>
          <w:szCs w:val="24"/>
          <w:lang w:val="es-419"/>
        </w:rPr>
        <w:t>st</w:t>
      </w:r>
      <w:r w:rsidRPr="0081298C">
        <w:rPr>
          <w:rFonts w:ascii="Times New Roman" w:eastAsia="Arial" w:hAnsi="Times New Roman" w:cs="Times New Roman"/>
          <w:spacing w:val="1"/>
          <w:sz w:val="24"/>
          <w:szCs w:val="24"/>
          <w:lang w:val="es-419"/>
        </w:rPr>
        <w:t>ab</w:t>
      </w:r>
      <w:r w:rsidRPr="0081298C">
        <w:rPr>
          <w:rFonts w:ascii="Times New Roman" w:eastAsia="Arial" w:hAnsi="Times New Roman" w:cs="Times New Roman"/>
          <w:sz w:val="24"/>
          <w:szCs w:val="24"/>
          <w:lang w:val="es-419"/>
        </w:rPr>
        <w:t>lec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7"/>
          <w:sz w:val="24"/>
          <w:szCs w:val="24"/>
          <w:lang w:val="es-419"/>
        </w:rPr>
        <w:t xml:space="preserve"> </w:t>
      </w:r>
      <w:r w:rsidRPr="0081298C">
        <w:rPr>
          <w:rFonts w:ascii="Times New Roman" w:eastAsia="Arial" w:hAnsi="Times New Roman" w:cs="Times New Roman"/>
          <w:spacing w:val="1"/>
          <w:sz w:val="24"/>
          <w:szCs w:val="24"/>
          <w:lang w:val="es-419"/>
        </w:rPr>
        <w:t>pr</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gra</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ma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sibi</w:t>
      </w:r>
      <w:r w:rsidRPr="0081298C">
        <w:rPr>
          <w:rFonts w:ascii="Times New Roman" w:eastAsia="Arial" w:hAnsi="Times New Roman" w:cs="Times New Roman"/>
          <w:spacing w:val="-5"/>
          <w:sz w:val="24"/>
          <w:szCs w:val="24"/>
          <w:lang w:val="es-419"/>
        </w:rPr>
        <w:t>l</w:t>
      </w:r>
      <w:r w:rsidRPr="0081298C">
        <w:rPr>
          <w:rFonts w:ascii="Times New Roman" w:eastAsia="Arial" w:hAnsi="Times New Roman" w:cs="Times New Roman"/>
          <w:sz w:val="24"/>
          <w:szCs w:val="24"/>
          <w:lang w:val="es-419"/>
        </w:rPr>
        <w:t>izaci</w:t>
      </w:r>
      <w:r w:rsidRPr="0081298C">
        <w:rPr>
          <w:rFonts w:ascii="Times New Roman" w:eastAsia="Arial" w:hAnsi="Times New Roman" w:cs="Times New Roman"/>
          <w:spacing w:val="1"/>
          <w:sz w:val="24"/>
          <w:szCs w:val="24"/>
          <w:lang w:val="es-419"/>
        </w:rPr>
        <w:t>ó</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per</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méd</w:t>
      </w:r>
      <w:r w:rsidRPr="0081298C">
        <w:rPr>
          <w:rFonts w:ascii="Times New Roman" w:eastAsia="Arial" w:hAnsi="Times New Roman" w:cs="Times New Roman"/>
          <w:sz w:val="24"/>
          <w:szCs w:val="24"/>
          <w:lang w:val="es-419"/>
        </w:rPr>
        <w:t>ico s</w:t>
      </w:r>
      <w:r w:rsidRPr="0081298C">
        <w:rPr>
          <w:rFonts w:ascii="Times New Roman" w:eastAsia="Arial" w:hAnsi="Times New Roman" w:cs="Times New Roman"/>
          <w:spacing w:val="1"/>
          <w:sz w:val="24"/>
          <w:szCs w:val="24"/>
          <w:lang w:val="es-419"/>
        </w:rPr>
        <w:t>obr</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3"/>
          <w:sz w:val="24"/>
          <w:szCs w:val="24"/>
          <w:lang w:val="es-419"/>
        </w:rPr>
        <w:t>p</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tic</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id</w:t>
      </w:r>
      <w:r w:rsidRPr="0081298C">
        <w:rPr>
          <w:rFonts w:ascii="Times New Roman" w:eastAsia="Arial" w:hAnsi="Times New Roman" w:cs="Times New Roman"/>
          <w:spacing w:val="1"/>
          <w:sz w:val="24"/>
          <w:szCs w:val="24"/>
          <w:lang w:val="es-419"/>
        </w:rPr>
        <w:t>ade</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4"/>
          <w:sz w:val="24"/>
          <w:szCs w:val="24"/>
          <w:lang w:val="es-419"/>
        </w:rPr>
        <w:t>c</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lt</w:t>
      </w:r>
      <w:r w:rsidRPr="0081298C">
        <w:rPr>
          <w:rFonts w:ascii="Times New Roman" w:eastAsia="Arial" w:hAnsi="Times New Roman" w:cs="Times New Roman"/>
          <w:spacing w:val="1"/>
          <w:sz w:val="24"/>
          <w:szCs w:val="24"/>
          <w:lang w:val="es-419"/>
        </w:rPr>
        <w:t>ura</w:t>
      </w:r>
      <w:r w:rsidRPr="0081298C">
        <w:rPr>
          <w:rFonts w:ascii="Times New Roman" w:eastAsia="Arial" w:hAnsi="Times New Roman" w:cs="Times New Roman"/>
          <w:sz w:val="24"/>
          <w:szCs w:val="24"/>
          <w:lang w:val="es-419"/>
        </w:rPr>
        <w:t>les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cial</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la población Garífuna y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rea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64"/>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pa</w:t>
      </w:r>
      <w:r w:rsidRPr="0081298C">
        <w:rPr>
          <w:rFonts w:ascii="Times New Roman" w:eastAsia="Arial" w:hAnsi="Times New Roman" w:cs="Times New Roman"/>
          <w:sz w:val="24"/>
          <w:szCs w:val="24"/>
          <w:lang w:val="es-419"/>
        </w:rPr>
        <w:t>cios</w:t>
      </w:r>
      <w:r w:rsidRPr="0081298C">
        <w:rPr>
          <w:rFonts w:ascii="Times New Roman" w:eastAsia="Arial" w:hAnsi="Times New Roman" w:cs="Times New Roman"/>
          <w:spacing w:val="63"/>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3"/>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iál</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63"/>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62"/>
          <w:sz w:val="24"/>
          <w:szCs w:val="24"/>
          <w:lang w:val="es-419"/>
        </w:rPr>
        <w:t xml:space="preserve"> </w:t>
      </w:r>
      <w:r w:rsidRPr="0081298C">
        <w:rPr>
          <w:rFonts w:ascii="Times New Roman" w:eastAsia="Arial" w:hAnsi="Times New Roman" w:cs="Times New Roman"/>
          <w:spacing w:val="1"/>
          <w:sz w:val="24"/>
          <w:szCs w:val="24"/>
          <w:lang w:val="es-419"/>
        </w:rPr>
        <w:t>par</w:t>
      </w:r>
      <w:r w:rsidRPr="0081298C">
        <w:rPr>
          <w:rFonts w:ascii="Times New Roman" w:eastAsia="Arial" w:hAnsi="Times New Roman" w:cs="Times New Roman"/>
          <w:sz w:val="24"/>
          <w:szCs w:val="24"/>
          <w:lang w:val="es-419"/>
        </w:rPr>
        <w:t>ticip</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64"/>
          <w:sz w:val="24"/>
          <w:szCs w:val="24"/>
          <w:lang w:val="es-419"/>
        </w:rPr>
        <w:t xml:space="preserve"> </w:t>
      </w:r>
      <w:r w:rsidRPr="0081298C">
        <w:rPr>
          <w:rFonts w:ascii="Times New Roman" w:eastAsia="Arial" w:hAnsi="Times New Roman" w:cs="Times New Roman"/>
          <w:spacing w:val="1"/>
          <w:sz w:val="24"/>
          <w:szCs w:val="24"/>
          <w:lang w:val="es-419"/>
        </w:rPr>
        <w:t>dond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3"/>
          <w:sz w:val="24"/>
          <w:szCs w:val="24"/>
          <w:lang w:val="es-419"/>
        </w:rPr>
        <w:t xml:space="preserve"> </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63"/>
          <w:sz w:val="24"/>
          <w:szCs w:val="24"/>
          <w:lang w:val="es-419"/>
        </w:rPr>
        <w:t xml:space="preserve"> </w:t>
      </w:r>
      <w:r w:rsidRPr="0081298C">
        <w:rPr>
          <w:rFonts w:ascii="Times New Roman" w:eastAsia="Arial" w:hAnsi="Times New Roman" w:cs="Times New Roman"/>
          <w:sz w:val="24"/>
          <w:szCs w:val="24"/>
          <w:lang w:val="es-419"/>
        </w:rPr>
        <w:t>jóv</w:t>
      </w:r>
      <w:r w:rsidRPr="0081298C">
        <w:rPr>
          <w:rFonts w:ascii="Times New Roman" w:eastAsia="Arial" w:hAnsi="Times New Roman" w:cs="Times New Roman"/>
          <w:spacing w:val="1"/>
          <w:sz w:val="24"/>
          <w:szCs w:val="24"/>
          <w:lang w:val="es-419"/>
        </w:rPr>
        <w:t>ene</w:t>
      </w:r>
      <w:r w:rsidRPr="0081298C">
        <w:rPr>
          <w:rFonts w:ascii="Times New Roman" w:eastAsia="Arial" w:hAnsi="Times New Roman" w:cs="Times New Roman"/>
          <w:sz w:val="24"/>
          <w:szCs w:val="24"/>
          <w:lang w:val="es-419"/>
        </w:rPr>
        <w:t xml:space="preserve">s Garífunas y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pue</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e</w:t>
      </w:r>
      <w:r w:rsidRPr="0081298C">
        <w:rPr>
          <w:rFonts w:ascii="Times New Roman" w:eastAsia="Arial" w:hAnsi="Times New Roman" w:cs="Times New Roman"/>
          <w:sz w:val="24"/>
          <w:szCs w:val="24"/>
          <w:lang w:val="es-419"/>
        </w:rPr>
        <w:t>x</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re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2"/>
          <w:sz w:val="24"/>
          <w:szCs w:val="24"/>
          <w:lang w:val="es-419"/>
        </w:rPr>
        <w:t xml:space="preserve"> </w:t>
      </w:r>
      <w:r w:rsidRPr="0081298C">
        <w:rPr>
          <w:rFonts w:ascii="Times New Roman" w:eastAsia="Arial" w:hAnsi="Times New Roman" w:cs="Times New Roman"/>
          <w:spacing w:val="-4"/>
          <w:sz w:val="24"/>
          <w:szCs w:val="24"/>
          <w:lang w:val="es-419"/>
        </w:rPr>
        <w:t>s</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s i</w:t>
      </w:r>
      <w:r w:rsidRPr="0081298C">
        <w:rPr>
          <w:rFonts w:ascii="Times New Roman" w:eastAsia="Arial" w:hAnsi="Times New Roman" w:cs="Times New Roman"/>
          <w:spacing w:val="1"/>
          <w:sz w:val="24"/>
          <w:szCs w:val="24"/>
          <w:lang w:val="es-419"/>
        </w:rPr>
        <w:t>dea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1"/>
          <w:sz w:val="24"/>
          <w:szCs w:val="24"/>
          <w:lang w:val="es-419"/>
        </w:rPr>
        <w:t xml:space="preserve"> preo</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pa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1"/>
          <w:sz w:val="24"/>
          <w:szCs w:val="24"/>
          <w:lang w:val="es-419"/>
        </w:rPr>
        <w:t>ne</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jc w:val="both"/>
        <w:rPr>
          <w:rFonts w:ascii="Times New Roman" w:hAnsi="Times New Roman" w:cs="Times New Roman"/>
          <w:sz w:val="24"/>
          <w:szCs w:val="24"/>
        </w:rPr>
      </w:pPr>
      <w:r w:rsidRPr="0081298C">
        <w:rPr>
          <w:rFonts w:ascii="Times New Roman" w:eastAsia="Arial" w:hAnsi="Times New Roman" w:cs="Times New Roman"/>
          <w:spacing w:val="-2"/>
          <w:sz w:val="24"/>
          <w:szCs w:val="24"/>
          <w:lang w:val="es-419"/>
        </w:rPr>
        <w:t>P</w:t>
      </w:r>
      <w:r w:rsidRPr="0081298C">
        <w:rPr>
          <w:rFonts w:ascii="Times New Roman" w:eastAsia="Arial" w:hAnsi="Times New Roman" w:cs="Times New Roman"/>
          <w:spacing w:val="1"/>
          <w:sz w:val="24"/>
          <w:szCs w:val="24"/>
          <w:lang w:val="es-419"/>
        </w:rPr>
        <w:t>romo</w:t>
      </w:r>
      <w:r w:rsidRPr="0081298C">
        <w:rPr>
          <w:rFonts w:ascii="Times New Roman" w:eastAsia="Arial" w:hAnsi="Times New Roman" w:cs="Times New Roman"/>
          <w:sz w:val="24"/>
          <w:szCs w:val="24"/>
          <w:lang w:val="es-419"/>
        </w:rPr>
        <w:t>v</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2"/>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incl</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sión</w:t>
      </w:r>
      <w:r w:rsidRPr="0081298C">
        <w:rPr>
          <w:rFonts w:ascii="Times New Roman" w:eastAsia="Arial" w:hAnsi="Times New Roman" w:cs="Times New Roman"/>
          <w:spacing w:val="1"/>
          <w:sz w:val="24"/>
          <w:szCs w:val="24"/>
          <w:lang w:val="es-419"/>
        </w:rPr>
        <w:t xml:space="preserve"> 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Garífunas y a</w:t>
      </w:r>
      <w:r w:rsidRPr="0081298C">
        <w:rPr>
          <w:rFonts w:ascii="Times New Roman" w:eastAsia="Arial" w:hAnsi="Times New Roman" w:cs="Times New Roman"/>
          <w:spacing w:val="-4"/>
          <w:sz w:val="24"/>
          <w:szCs w:val="24"/>
          <w:lang w:val="es-419"/>
        </w:rPr>
        <w:t>f</w:t>
      </w:r>
      <w:r w:rsidRPr="0081298C">
        <w:rPr>
          <w:rFonts w:ascii="Times New Roman" w:eastAsia="Arial" w:hAnsi="Times New Roman" w:cs="Times New Roman"/>
          <w:spacing w:val="1"/>
          <w:sz w:val="24"/>
          <w:szCs w:val="24"/>
          <w:lang w:val="es-419"/>
        </w:rPr>
        <w:t>rode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argo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púb</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y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n </w:t>
      </w:r>
      <w:r w:rsidRPr="0081298C">
        <w:rPr>
          <w:rFonts w:ascii="Times New Roman" w:eastAsia="Arial" w:hAnsi="Times New Roman" w:cs="Times New Roman"/>
          <w:spacing w:val="1"/>
          <w:sz w:val="24"/>
          <w:szCs w:val="24"/>
          <w:lang w:val="es-419"/>
        </w:rPr>
        <w:t>pro</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3"/>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to</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d</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cis</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ones.</w:t>
      </w:r>
    </w:p>
    <w:p w:rsidR="00F73ED5" w:rsidRPr="0081298C" w:rsidRDefault="00F73ED5" w:rsidP="00F73ED5">
      <w:pPr>
        <w:pStyle w:val="Prrafodelista"/>
        <w:numPr>
          <w:ilvl w:val="0"/>
          <w:numId w:val="4"/>
        </w:numPr>
        <w:spacing w:after="0" w:line="240" w:lineRule="auto"/>
        <w:jc w:val="both"/>
        <w:rPr>
          <w:rFonts w:ascii="Times New Roman" w:hAnsi="Times New Roman" w:cs="Times New Roman"/>
          <w:sz w:val="24"/>
          <w:szCs w:val="24"/>
        </w:rPr>
      </w:pP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z w:val="24"/>
          <w:szCs w:val="24"/>
          <w:lang w:val="es-419"/>
        </w:rPr>
        <w:t>le</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z w:val="24"/>
          <w:szCs w:val="24"/>
          <w:lang w:val="es-419"/>
        </w:rPr>
        <w:t xml:space="preserve">r  </w:t>
      </w:r>
      <w:r w:rsidRPr="0081298C">
        <w:rPr>
          <w:rFonts w:ascii="Times New Roman" w:eastAsia="Arial" w:hAnsi="Times New Roman" w:cs="Times New Roman"/>
          <w:spacing w:val="56"/>
          <w:sz w:val="24"/>
          <w:szCs w:val="24"/>
          <w:lang w:val="es-419"/>
        </w:rPr>
        <w:t xml:space="preserve"> </w:t>
      </w:r>
      <w:r w:rsidRPr="0081298C">
        <w:rPr>
          <w:rFonts w:ascii="Times New Roman" w:eastAsia="Arial" w:hAnsi="Times New Roman" w:cs="Times New Roman"/>
          <w:spacing w:val="1"/>
          <w:sz w:val="24"/>
          <w:szCs w:val="24"/>
          <w:lang w:val="es-419"/>
        </w:rPr>
        <w:t>pro</w:t>
      </w:r>
      <w:r w:rsidRPr="0081298C">
        <w:rPr>
          <w:rFonts w:ascii="Times New Roman" w:eastAsia="Arial" w:hAnsi="Times New Roman" w:cs="Times New Roman"/>
          <w:spacing w:val="-4"/>
          <w:sz w:val="24"/>
          <w:szCs w:val="24"/>
          <w:lang w:val="es-419"/>
        </w:rPr>
        <w:t>g</w:t>
      </w:r>
      <w:r w:rsidRPr="0081298C">
        <w:rPr>
          <w:rFonts w:ascii="Times New Roman" w:eastAsia="Arial" w:hAnsi="Times New Roman" w:cs="Times New Roman"/>
          <w:spacing w:val="1"/>
          <w:sz w:val="24"/>
          <w:szCs w:val="24"/>
          <w:lang w:val="es-419"/>
        </w:rPr>
        <w:t>rama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54"/>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n  </w:t>
      </w:r>
      <w:r w:rsidRPr="0081298C">
        <w:rPr>
          <w:rFonts w:ascii="Times New Roman" w:eastAsia="Arial" w:hAnsi="Times New Roman" w:cs="Times New Roman"/>
          <w:spacing w:val="55"/>
          <w:sz w:val="24"/>
          <w:szCs w:val="24"/>
          <w:lang w:val="es-419"/>
        </w:rPr>
        <w:t xml:space="preserve"> </w:t>
      </w:r>
      <w:r w:rsidRPr="0081298C">
        <w:rPr>
          <w:rFonts w:ascii="Times New Roman" w:eastAsia="Arial" w:hAnsi="Times New Roman" w:cs="Times New Roman"/>
          <w:sz w:val="24"/>
          <w:szCs w:val="24"/>
          <w:lang w:val="es-419"/>
        </w:rPr>
        <w:t>fi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pacing w:val="-4"/>
          <w:sz w:val="24"/>
          <w:szCs w:val="24"/>
          <w:lang w:val="es-419"/>
        </w:rPr>
        <w:t>an</w:t>
      </w:r>
      <w:r w:rsidRPr="0081298C">
        <w:rPr>
          <w:rFonts w:ascii="Times New Roman" w:eastAsia="Arial" w:hAnsi="Times New Roman" w:cs="Times New Roman"/>
          <w:sz w:val="24"/>
          <w:szCs w:val="24"/>
          <w:lang w:val="es-419"/>
        </w:rPr>
        <w:t>cia</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 xml:space="preserve">to  </w:t>
      </w:r>
      <w:r w:rsidRPr="0081298C">
        <w:rPr>
          <w:rFonts w:ascii="Times New Roman" w:eastAsia="Arial" w:hAnsi="Times New Roman" w:cs="Times New Roman"/>
          <w:spacing w:val="55"/>
          <w:sz w:val="24"/>
          <w:szCs w:val="24"/>
          <w:lang w:val="es-419"/>
        </w:rPr>
        <w:t xml:space="preserve"> </w:t>
      </w:r>
      <w:r w:rsidRPr="0081298C">
        <w:rPr>
          <w:rFonts w:ascii="Times New Roman" w:eastAsia="Arial" w:hAnsi="Times New Roman" w:cs="Times New Roman"/>
          <w:sz w:val="24"/>
          <w:szCs w:val="24"/>
          <w:lang w:val="es-419"/>
        </w:rPr>
        <w:t xml:space="preserve">a  </w:t>
      </w:r>
      <w:r w:rsidRPr="0081298C">
        <w:rPr>
          <w:rFonts w:ascii="Times New Roman" w:eastAsia="Arial" w:hAnsi="Times New Roman" w:cs="Times New Roman"/>
          <w:spacing w:val="55"/>
          <w:sz w:val="24"/>
          <w:szCs w:val="24"/>
          <w:lang w:val="es-419"/>
        </w:rPr>
        <w:t xml:space="preserve"> </w:t>
      </w:r>
      <w:r w:rsidRPr="0081298C">
        <w:rPr>
          <w:rFonts w:ascii="Times New Roman" w:eastAsia="Arial" w:hAnsi="Times New Roman" w:cs="Times New Roman"/>
          <w:spacing w:val="1"/>
          <w:sz w:val="24"/>
          <w:szCs w:val="24"/>
          <w:lang w:val="es-419"/>
        </w:rPr>
        <w:t>em</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rend</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dore</w:t>
      </w:r>
      <w:r w:rsidRPr="0081298C">
        <w:rPr>
          <w:rFonts w:ascii="Times New Roman" w:eastAsia="Arial" w:hAnsi="Times New Roman" w:cs="Times New Roman"/>
          <w:sz w:val="24"/>
          <w:szCs w:val="24"/>
          <w:lang w:val="es-419"/>
        </w:rPr>
        <w:t xml:space="preserve">s Garífunas y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z w:val="24"/>
          <w:szCs w:val="24"/>
          <w:lang w:val="es-419"/>
        </w:rPr>
        <w:t>.</w:t>
      </w:r>
    </w:p>
    <w:p w:rsidR="00F73ED5" w:rsidRPr="0081298C" w:rsidRDefault="00F73ED5" w:rsidP="00F73ED5">
      <w:pPr>
        <w:pStyle w:val="Prrafodelista"/>
        <w:numPr>
          <w:ilvl w:val="0"/>
          <w:numId w:val="4"/>
        </w:numPr>
        <w:jc w:val="both"/>
        <w:rPr>
          <w:rFonts w:ascii="Times New Roman" w:eastAsia="Arial" w:hAnsi="Times New Roman" w:cs="Times New Roman"/>
          <w:sz w:val="24"/>
          <w:szCs w:val="24"/>
          <w:lang w:val="es-419"/>
        </w:rPr>
      </w:pPr>
      <w:r w:rsidRPr="0081298C">
        <w:rPr>
          <w:rFonts w:ascii="Times New Roman" w:eastAsia="Arial" w:hAnsi="Times New Roman" w:cs="Times New Roman"/>
          <w:spacing w:val="2"/>
          <w:sz w:val="24"/>
          <w:szCs w:val="24"/>
          <w:lang w:val="es-419"/>
        </w:rPr>
        <w:t>F</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26"/>
          <w:sz w:val="24"/>
          <w:szCs w:val="24"/>
          <w:lang w:val="es-419"/>
        </w:rPr>
        <w:t xml:space="preserve"> </w:t>
      </w:r>
      <w:r w:rsidRPr="0081298C">
        <w:rPr>
          <w:rFonts w:ascii="Times New Roman" w:eastAsia="Arial" w:hAnsi="Times New Roman" w:cs="Times New Roman"/>
          <w:spacing w:val="1"/>
          <w:sz w:val="24"/>
          <w:szCs w:val="24"/>
          <w:lang w:val="es-419"/>
        </w:rPr>
        <w:t>pro</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24"/>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omun</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5"/>
          <w:sz w:val="24"/>
          <w:szCs w:val="24"/>
          <w:lang w:val="es-419"/>
        </w:rPr>
        <w:t>t</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ios</w:t>
      </w:r>
      <w:r w:rsidRPr="0081298C">
        <w:rPr>
          <w:rFonts w:ascii="Times New Roman" w:eastAsia="Arial" w:hAnsi="Times New Roman" w:cs="Times New Roman"/>
          <w:spacing w:val="25"/>
          <w:sz w:val="24"/>
          <w:szCs w:val="24"/>
          <w:lang w:val="es-419"/>
        </w:rPr>
        <w:t xml:space="preserve"> </w:t>
      </w:r>
      <w:r w:rsidRPr="0081298C">
        <w:rPr>
          <w:rFonts w:ascii="Times New Roman" w:eastAsia="Arial" w:hAnsi="Times New Roman" w:cs="Times New Roman"/>
          <w:spacing w:val="1"/>
          <w:sz w:val="24"/>
          <w:szCs w:val="24"/>
          <w:lang w:val="es-419"/>
        </w:rPr>
        <w:t>q</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25"/>
          <w:sz w:val="24"/>
          <w:szCs w:val="24"/>
          <w:lang w:val="es-419"/>
        </w:rPr>
        <w:t xml:space="preserve"> </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m</w:t>
      </w:r>
      <w:r w:rsidRPr="0081298C">
        <w:rPr>
          <w:rFonts w:ascii="Times New Roman" w:eastAsia="Arial" w:hAnsi="Times New Roman" w:cs="Times New Roman"/>
          <w:spacing w:val="1"/>
          <w:sz w:val="24"/>
          <w:szCs w:val="24"/>
          <w:lang w:val="es-419"/>
        </w:rPr>
        <w:t>pu</w:t>
      </w:r>
      <w:r w:rsidRPr="0081298C">
        <w:rPr>
          <w:rFonts w:ascii="Times New Roman" w:eastAsia="Arial" w:hAnsi="Times New Roman" w:cs="Times New Roman"/>
          <w:sz w:val="24"/>
          <w:szCs w:val="24"/>
          <w:lang w:val="es-419"/>
        </w:rPr>
        <w:t>lsen</w:t>
      </w:r>
      <w:r w:rsidRPr="0081298C">
        <w:rPr>
          <w:rFonts w:ascii="Times New Roman" w:eastAsia="Arial" w:hAnsi="Times New Roman" w:cs="Times New Roman"/>
          <w:spacing w:val="26"/>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24"/>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ro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25"/>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óm</w:t>
      </w:r>
      <w:r w:rsidRPr="0081298C">
        <w:rPr>
          <w:rFonts w:ascii="Times New Roman" w:eastAsia="Arial" w:hAnsi="Times New Roman" w:cs="Times New Roman"/>
          <w:sz w:val="24"/>
          <w:szCs w:val="24"/>
          <w:lang w:val="es-419"/>
        </w:rPr>
        <w:t>ico y de Viviendas Dignas</w:t>
      </w:r>
      <w:r w:rsidRPr="0081298C">
        <w:rPr>
          <w:rFonts w:ascii="Times New Roman" w:eastAsia="Arial" w:hAnsi="Times New Roman" w:cs="Times New Roman"/>
          <w:spacing w:val="1"/>
          <w:sz w:val="24"/>
          <w:szCs w:val="24"/>
          <w:lang w:val="es-419"/>
        </w:rPr>
        <w:t xml:space="preserve"> en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 c</w:t>
      </w:r>
      <w:r w:rsidRPr="0081298C">
        <w:rPr>
          <w:rFonts w:ascii="Times New Roman" w:eastAsia="Arial" w:hAnsi="Times New Roman" w:cs="Times New Roman"/>
          <w:spacing w:val="1"/>
          <w:sz w:val="24"/>
          <w:szCs w:val="24"/>
          <w:lang w:val="es-419"/>
        </w:rPr>
        <w:t>om</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id</w:t>
      </w:r>
      <w:r w:rsidRPr="0081298C">
        <w:rPr>
          <w:rFonts w:ascii="Times New Roman" w:eastAsia="Arial" w:hAnsi="Times New Roman" w:cs="Times New Roman"/>
          <w:spacing w:val="1"/>
          <w:sz w:val="24"/>
          <w:szCs w:val="24"/>
          <w:lang w:val="es-419"/>
        </w:rPr>
        <w:t>ade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Garífunas y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jc w:val="both"/>
        <w:rPr>
          <w:rFonts w:ascii="Times New Roman" w:eastAsia="Arial" w:hAnsi="Times New Roman" w:cs="Times New Roman"/>
          <w:sz w:val="24"/>
          <w:szCs w:val="24"/>
          <w:lang w:val="es-419"/>
        </w:rPr>
      </w:pPr>
      <w:r w:rsidRPr="0081298C">
        <w:rPr>
          <w:rFonts w:ascii="Times New Roman" w:eastAsia="Arial" w:hAnsi="Times New Roman" w:cs="Times New Roman"/>
          <w:spacing w:val="-2"/>
          <w:sz w:val="24"/>
          <w:szCs w:val="24"/>
          <w:lang w:val="es-419"/>
        </w:rPr>
        <w:t>P</w:t>
      </w:r>
      <w:r w:rsidRPr="0081298C">
        <w:rPr>
          <w:rFonts w:ascii="Times New Roman" w:eastAsia="Arial" w:hAnsi="Times New Roman" w:cs="Times New Roman"/>
          <w:spacing w:val="1"/>
          <w:sz w:val="24"/>
          <w:szCs w:val="24"/>
          <w:lang w:val="es-419"/>
        </w:rPr>
        <w:t>rop</w:t>
      </w:r>
      <w:r w:rsidRPr="0081298C">
        <w:rPr>
          <w:rFonts w:ascii="Times New Roman" w:eastAsia="Arial" w:hAnsi="Times New Roman" w:cs="Times New Roman"/>
          <w:sz w:val="24"/>
          <w:szCs w:val="24"/>
          <w:lang w:val="es-419"/>
        </w:rPr>
        <w:t>ic</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pacing w:val="1"/>
          <w:sz w:val="24"/>
          <w:szCs w:val="24"/>
          <w:lang w:val="es-419"/>
        </w:rPr>
        <w:t>un</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pacing w:val="1"/>
          <w:sz w:val="24"/>
          <w:szCs w:val="24"/>
          <w:lang w:val="es-419"/>
        </w:rPr>
        <w:t>ag</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44"/>
          <w:sz w:val="24"/>
          <w:szCs w:val="24"/>
          <w:lang w:val="es-419"/>
        </w:rPr>
        <w:t xml:space="preserve"> </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pacing w:val="1"/>
          <w:sz w:val="24"/>
          <w:szCs w:val="24"/>
          <w:lang w:val="es-419"/>
        </w:rPr>
        <w:t>omú</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pacing w:val="-2"/>
          <w:sz w:val="24"/>
          <w:szCs w:val="24"/>
          <w:lang w:val="es-419"/>
        </w:rPr>
        <w:t>Á</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ica</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pacing w:val="1"/>
          <w:sz w:val="24"/>
          <w:szCs w:val="24"/>
          <w:lang w:val="es-419"/>
        </w:rPr>
        <w:t>par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ific</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45"/>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38"/>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lva</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ard</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r laz</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per</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nen</w:t>
      </w:r>
      <w:r w:rsidRPr="0081298C">
        <w:rPr>
          <w:rFonts w:ascii="Times New Roman" w:eastAsia="Arial" w:hAnsi="Times New Roman" w:cs="Times New Roman"/>
          <w:sz w:val="24"/>
          <w:szCs w:val="24"/>
          <w:lang w:val="es-419"/>
        </w:rPr>
        <w:t>cia</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z w:val="24"/>
          <w:szCs w:val="24"/>
          <w:lang w:val="es-419"/>
        </w:rPr>
        <w:t>id</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pacing w:val="1"/>
          <w:sz w:val="24"/>
          <w:szCs w:val="24"/>
          <w:lang w:val="es-419"/>
        </w:rPr>
        <w:t>da</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on</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ona</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z w:val="24"/>
          <w:szCs w:val="24"/>
          <w:lang w:val="es-419"/>
        </w:rPr>
        <w:t>cia</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z w:val="24"/>
          <w:szCs w:val="24"/>
          <w:lang w:val="es-419"/>
        </w:rPr>
        <w:t>las</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age</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da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2</w:t>
      </w:r>
      <w:r w:rsidRPr="0081298C">
        <w:rPr>
          <w:rFonts w:ascii="Times New Roman" w:eastAsia="Arial" w:hAnsi="Times New Roman" w:cs="Times New Roman"/>
          <w:spacing w:val="-4"/>
          <w:sz w:val="24"/>
          <w:szCs w:val="24"/>
          <w:lang w:val="es-419"/>
        </w:rPr>
        <w:t>0</w:t>
      </w:r>
      <w:r w:rsidRPr="0081298C">
        <w:rPr>
          <w:rFonts w:ascii="Times New Roman" w:eastAsia="Arial" w:hAnsi="Times New Roman" w:cs="Times New Roman"/>
          <w:spacing w:val="1"/>
          <w:sz w:val="24"/>
          <w:szCs w:val="24"/>
          <w:lang w:val="es-419"/>
        </w:rPr>
        <w:t>6</w:t>
      </w:r>
      <w:r w:rsidRPr="0081298C">
        <w:rPr>
          <w:rFonts w:ascii="Times New Roman" w:eastAsia="Arial" w:hAnsi="Times New Roman" w:cs="Times New Roman"/>
          <w:sz w:val="24"/>
          <w:szCs w:val="24"/>
          <w:lang w:val="es-419"/>
        </w:rPr>
        <w:t>3</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 la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Uni</w:t>
      </w:r>
      <w:r w:rsidRPr="0081298C">
        <w:rPr>
          <w:rFonts w:ascii="Times New Roman" w:eastAsia="Arial" w:hAnsi="Times New Roman" w:cs="Times New Roman"/>
          <w:spacing w:val="1"/>
          <w:sz w:val="24"/>
          <w:szCs w:val="24"/>
          <w:lang w:val="es-419"/>
        </w:rPr>
        <w:t>da</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ica</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1"/>
          <w:sz w:val="24"/>
          <w:szCs w:val="24"/>
          <w:lang w:val="es-419"/>
        </w:rPr>
        <w:t xml:space="preserve"> a</w:t>
      </w:r>
      <w:r w:rsidRPr="0081298C">
        <w:rPr>
          <w:rFonts w:ascii="Times New Roman" w:eastAsia="Arial" w:hAnsi="Times New Roman" w:cs="Times New Roman"/>
          <w:spacing w:val="-4"/>
          <w:sz w:val="24"/>
          <w:szCs w:val="24"/>
          <w:lang w:val="es-419"/>
        </w:rPr>
        <w:t>g</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2</w:t>
      </w:r>
      <w:r w:rsidRPr="0081298C">
        <w:rPr>
          <w:rFonts w:ascii="Times New Roman" w:eastAsia="Arial" w:hAnsi="Times New Roman" w:cs="Times New Roman"/>
          <w:spacing w:val="1"/>
          <w:sz w:val="24"/>
          <w:szCs w:val="24"/>
          <w:lang w:val="es-419"/>
        </w:rPr>
        <w:t>03</w:t>
      </w:r>
      <w:r w:rsidRPr="0081298C">
        <w:rPr>
          <w:rFonts w:ascii="Times New Roman" w:eastAsia="Arial" w:hAnsi="Times New Roman" w:cs="Times New Roman"/>
          <w:sz w:val="24"/>
          <w:szCs w:val="24"/>
          <w:lang w:val="es-419"/>
        </w:rPr>
        <w:t>0</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3"/>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5"/>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1"/>
          <w:sz w:val="24"/>
          <w:szCs w:val="24"/>
          <w:lang w:val="es-419"/>
        </w:rPr>
        <w:t>ne</w:t>
      </w:r>
      <w:r w:rsidRPr="0081298C">
        <w:rPr>
          <w:rFonts w:ascii="Times New Roman" w:eastAsia="Arial" w:hAnsi="Times New Roman" w:cs="Times New Roman"/>
          <w:sz w:val="24"/>
          <w:szCs w:val="24"/>
          <w:lang w:val="es-419"/>
        </w:rPr>
        <w:t>s U</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id</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jc w:val="both"/>
        <w:rPr>
          <w:rFonts w:ascii="Times New Roman" w:eastAsia="Arial" w:hAnsi="Times New Roman" w:cs="Times New Roman"/>
          <w:sz w:val="24"/>
          <w:szCs w:val="24"/>
          <w:lang w:val="es-419"/>
        </w:rPr>
      </w:pP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reme</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 xml:space="preserve">la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bora</w:t>
      </w:r>
      <w:r w:rsidRPr="0081298C">
        <w:rPr>
          <w:rFonts w:ascii="Times New Roman" w:eastAsia="Arial" w:hAnsi="Times New Roman" w:cs="Times New Roman"/>
          <w:sz w:val="24"/>
          <w:szCs w:val="24"/>
          <w:lang w:val="es-419"/>
        </w:rPr>
        <w:t>ci</w:t>
      </w:r>
      <w:r w:rsidRPr="0081298C">
        <w:rPr>
          <w:rFonts w:ascii="Times New Roman" w:eastAsia="Arial" w:hAnsi="Times New Roman" w:cs="Times New Roman"/>
          <w:spacing w:val="-4"/>
          <w:sz w:val="24"/>
          <w:szCs w:val="24"/>
          <w:lang w:val="es-419"/>
        </w:rPr>
        <w:t>ó</w:t>
      </w:r>
      <w:r w:rsidRPr="0081298C">
        <w:rPr>
          <w:rFonts w:ascii="Times New Roman" w:eastAsia="Arial" w:hAnsi="Times New Roman" w:cs="Times New Roman"/>
          <w:sz w:val="24"/>
          <w:szCs w:val="24"/>
          <w:lang w:val="es-419"/>
        </w:rPr>
        <w:t xml:space="preserve">n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1"/>
          <w:sz w:val="24"/>
          <w:szCs w:val="24"/>
          <w:lang w:val="es-419"/>
        </w:rPr>
        <w:t xml:space="preserve"> d</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reales y confiables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agr</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gado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par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vis</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b</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izar</w:t>
      </w:r>
      <w:r w:rsidRPr="0081298C">
        <w:rPr>
          <w:rFonts w:ascii="Times New Roman" w:eastAsia="Arial" w:hAnsi="Times New Roman" w:cs="Times New Roman"/>
          <w:spacing w:val="7"/>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gara</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z w:val="24"/>
          <w:szCs w:val="24"/>
          <w:lang w:val="es-419"/>
        </w:rPr>
        <w:t>tiz</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la inclusión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de Garífunas y 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 xml:space="preserve">las </w:t>
      </w:r>
      <w:r w:rsidRPr="0081298C">
        <w:rPr>
          <w:rFonts w:ascii="Times New Roman" w:eastAsia="Arial" w:hAnsi="Times New Roman" w:cs="Times New Roman"/>
          <w:spacing w:val="1"/>
          <w:sz w:val="24"/>
          <w:szCs w:val="24"/>
          <w:lang w:val="es-419"/>
        </w:rPr>
        <w:t>po</w:t>
      </w:r>
      <w:r w:rsidRPr="0081298C">
        <w:rPr>
          <w:rFonts w:ascii="Times New Roman" w:eastAsia="Arial" w:hAnsi="Times New Roman" w:cs="Times New Roman"/>
          <w:sz w:val="24"/>
          <w:szCs w:val="24"/>
          <w:lang w:val="es-419"/>
        </w:rPr>
        <w:t>lític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9"/>
          <w:sz w:val="24"/>
          <w:szCs w:val="24"/>
          <w:lang w:val="es-419"/>
        </w:rPr>
        <w:t xml:space="preserve"> </w:t>
      </w:r>
      <w:r w:rsidRPr="0081298C">
        <w:rPr>
          <w:rFonts w:ascii="Times New Roman" w:eastAsia="Arial" w:hAnsi="Times New Roman" w:cs="Times New Roman"/>
          <w:spacing w:val="1"/>
          <w:sz w:val="24"/>
          <w:szCs w:val="24"/>
          <w:lang w:val="es-419"/>
        </w:rPr>
        <w:t>púb</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pr</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gr</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ma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9"/>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9"/>
          <w:sz w:val="24"/>
          <w:szCs w:val="24"/>
          <w:lang w:val="es-419"/>
        </w:rPr>
        <w:t xml:space="preserve"> </w:t>
      </w:r>
      <w:r w:rsidRPr="0081298C">
        <w:rPr>
          <w:rFonts w:ascii="Times New Roman" w:eastAsia="Arial" w:hAnsi="Times New Roman" w:cs="Times New Roman"/>
          <w:spacing w:val="1"/>
          <w:sz w:val="24"/>
          <w:szCs w:val="24"/>
          <w:lang w:val="es-419"/>
        </w:rPr>
        <w:t>pre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ue</w:t>
      </w:r>
      <w:r w:rsidRPr="0081298C">
        <w:rPr>
          <w:rFonts w:ascii="Times New Roman" w:eastAsia="Arial" w:hAnsi="Times New Roman" w:cs="Times New Roman"/>
          <w:sz w:val="24"/>
          <w:szCs w:val="24"/>
          <w:lang w:val="es-419"/>
        </w:rPr>
        <w:t>st</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4"/>
          <w:sz w:val="24"/>
          <w:szCs w:val="24"/>
          <w:lang w:val="es-419"/>
        </w:rPr>
        <w:t xml:space="preserve"> </w:t>
      </w:r>
      <w:r w:rsidRPr="0081298C">
        <w:rPr>
          <w:rFonts w:ascii="Times New Roman" w:eastAsia="Arial" w:hAnsi="Times New Roman" w:cs="Times New Roman"/>
          <w:spacing w:val="1"/>
          <w:sz w:val="24"/>
          <w:szCs w:val="24"/>
          <w:lang w:val="es-419"/>
        </w:rPr>
        <w:t>qu</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ro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gob</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no</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jc w:val="both"/>
        <w:rPr>
          <w:rFonts w:ascii="Times New Roman" w:eastAsia="Arial" w:hAnsi="Times New Roman" w:cs="Times New Roman"/>
          <w:sz w:val="24"/>
          <w:szCs w:val="24"/>
          <w:lang w:val="es-419"/>
        </w:rPr>
      </w:pP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1"/>
          <w:sz w:val="24"/>
          <w:szCs w:val="24"/>
          <w:lang w:val="es-419"/>
        </w:rPr>
        <w:t>aran</w:t>
      </w:r>
      <w:r w:rsidRPr="0081298C">
        <w:rPr>
          <w:rFonts w:ascii="Times New Roman" w:eastAsia="Arial" w:hAnsi="Times New Roman" w:cs="Times New Roman"/>
          <w:sz w:val="24"/>
          <w:szCs w:val="24"/>
          <w:lang w:val="es-419"/>
        </w:rPr>
        <w:t>tiz</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 xml:space="preserve">r   </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l   </w:t>
      </w:r>
      <w:r w:rsidRPr="0081298C">
        <w:rPr>
          <w:rFonts w:ascii="Times New Roman" w:eastAsia="Arial" w:hAnsi="Times New Roman" w:cs="Times New Roman"/>
          <w:spacing w:val="17"/>
          <w:sz w:val="24"/>
          <w:szCs w:val="24"/>
          <w:lang w:val="es-419"/>
        </w:rPr>
        <w:t xml:space="preserve"> </w:t>
      </w:r>
      <w:r w:rsidRPr="0081298C">
        <w:rPr>
          <w:rFonts w:ascii="Times New Roman" w:eastAsia="Arial" w:hAnsi="Times New Roman" w:cs="Times New Roman"/>
          <w:sz w:val="24"/>
          <w:szCs w:val="24"/>
          <w:lang w:val="es-419"/>
        </w:rPr>
        <w:t>Des</w:t>
      </w:r>
      <w:r w:rsidRPr="0081298C">
        <w:rPr>
          <w:rFonts w:ascii="Times New Roman" w:eastAsia="Arial" w:hAnsi="Times New Roman" w:cs="Times New Roman"/>
          <w:spacing w:val="1"/>
          <w:sz w:val="24"/>
          <w:szCs w:val="24"/>
          <w:lang w:val="es-419"/>
        </w:rPr>
        <w:t>arro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 xml:space="preserve">o   </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pacing w:val="-2"/>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onóm</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z w:val="24"/>
          <w:szCs w:val="24"/>
          <w:lang w:val="es-419"/>
        </w:rPr>
        <w:t xml:space="preserve">o   </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 xml:space="preserve">l   </w:t>
      </w:r>
      <w:r w:rsidRPr="0081298C">
        <w:rPr>
          <w:rFonts w:ascii="Times New Roman" w:eastAsia="Arial" w:hAnsi="Times New Roman" w:cs="Times New Roman"/>
          <w:spacing w:val="17"/>
          <w:sz w:val="24"/>
          <w:szCs w:val="24"/>
          <w:lang w:val="es-419"/>
        </w:rPr>
        <w:t xml:space="preserve"> </w:t>
      </w:r>
      <w:r w:rsidRPr="0081298C">
        <w:rPr>
          <w:rFonts w:ascii="Times New Roman" w:eastAsia="Arial" w:hAnsi="Times New Roman" w:cs="Times New Roman"/>
          <w:spacing w:val="1"/>
          <w:sz w:val="24"/>
          <w:szCs w:val="24"/>
          <w:lang w:val="es-419"/>
        </w:rPr>
        <w:t>pueb</w:t>
      </w:r>
      <w:r w:rsidRPr="0081298C">
        <w:rPr>
          <w:rFonts w:ascii="Times New Roman" w:eastAsia="Arial" w:hAnsi="Times New Roman" w:cs="Times New Roman"/>
          <w:sz w:val="24"/>
          <w:szCs w:val="24"/>
          <w:lang w:val="es-419"/>
        </w:rPr>
        <w:t xml:space="preserve">lo   </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 xml:space="preserve">a   </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upue</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z w:val="24"/>
          <w:szCs w:val="24"/>
          <w:lang w:val="es-419"/>
        </w:rPr>
        <w:t>to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incl</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sivo inv</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luc</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and</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ins</w:t>
      </w:r>
      <w:r w:rsidRPr="0081298C">
        <w:rPr>
          <w:rFonts w:ascii="Times New Roman" w:eastAsia="Arial" w:hAnsi="Times New Roman" w:cs="Times New Roman"/>
          <w:spacing w:val="1"/>
          <w:sz w:val="24"/>
          <w:szCs w:val="24"/>
          <w:lang w:val="es-419"/>
        </w:rPr>
        <w:t>t</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cias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1"/>
          <w:sz w:val="24"/>
          <w:szCs w:val="24"/>
          <w:lang w:val="es-419"/>
        </w:rPr>
        <w:t>gob</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o c</w:t>
      </w:r>
      <w:r w:rsidRPr="0081298C">
        <w:rPr>
          <w:rFonts w:ascii="Times New Roman" w:eastAsia="Arial" w:hAnsi="Times New Roman" w:cs="Times New Roman"/>
          <w:spacing w:val="1"/>
          <w:sz w:val="24"/>
          <w:szCs w:val="24"/>
          <w:lang w:val="es-419"/>
        </w:rPr>
        <w:t>om</w:t>
      </w:r>
      <w:r w:rsidRPr="0081298C">
        <w:rPr>
          <w:rFonts w:ascii="Times New Roman" w:eastAsia="Arial" w:hAnsi="Times New Roman" w:cs="Times New Roman"/>
          <w:sz w:val="24"/>
          <w:szCs w:val="24"/>
          <w:lang w:val="es-419"/>
        </w:rPr>
        <w:t xml:space="preserve">o </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z w:val="24"/>
          <w:szCs w:val="24"/>
          <w:lang w:val="es-419"/>
        </w:rPr>
        <w:t>inist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io</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2"/>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onom</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2"/>
          <w:sz w:val="24"/>
          <w:szCs w:val="24"/>
          <w:lang w:val="es-419"/>
        </w:rPr>
        <w:t>F</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5"/>
          <w:sz w:val="24"/>
          <w:szCs w:val="24"/>
          <w:lang w:val="es-419"/>
        </w:rPr>
        <w:t>D</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pacing w:val="-4"/>
          <w:sz w:val="24"/>
          <w:szCs w:val="24"/>
          <w:lang w:val="es-419"/>
        </w:rPr>
        <w:t>í</w:t>
      </w:r>
      <w:r w:rsidRPr="0081298C">
        <w:rPr>
          <w:rFonts w:ascii="Times New Roman" w:eastAsia="Arial" w:hAnsi="Times New Roman" w:cs="Times New Roman"/>
          <w:spacing w:val="1"/>
          <w:sz w:val="24"/>
          <w:szCs w:val="24"/>
          <w:lang w:val="es-419"/>
        </w:rPr>
        <w:t>gen</w:t>
      </w:r>
      <w:r w:rsidRPr="0081298C">
        <w:rPr>
          <w:rFonts w:ascii="Times New Roman" w:eastAsia="Arial" w:hAnsi="Times New Roman" w:cs="Times New Roman"/>
          <w:sz w:val="24"/>
          <w:szCs w:val="24"/>
          <w:lang w:val="es-419"/>
        </w:rPr>
        <w:t>a G</w:t>
      </w:r>
      <w:r w:rsidRPr="0081298C">
        <w:rPr>
          <w:rFonts w:ascii="Times New Roman" w:eastAsia="Arial" w:hAnsi="Times New Roman" w:cs="Times New Roman"/>
          <w:spacing w:val="1"/>
          <w:sz w:val="24"/>
          <w:szCs w:val="24"/>
          <w:lang w:val="es-419"/>
        </w:rPr>
        <w:t>ua</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ema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5"/>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3"/>
          <w:sz w:val="24"/>
          <w:szCs w:val="24"/>
          <w:lang w:val="es-419"/>
        </w:rPr>
        <w:t>o</w:t>
      </w:r>
      <w:r w:rsidRPr="0081298C">
        <w:rPr>
          <w:rFonts w:ascii="Times New Roman" w:eastAsia="Arial" w:hAnsi="Times New Roman" w:cs="Times New Roman"/>
          <w:spacing w:val="-3"/>
          <w:sz w:val="24"/>
          <w:szCs w:val="24"/>
          <w:lang w:val="es-419"/>
        </w:rPr>
        <w:t>-</w:t>
      </w:r>
      <w:r w:rsidRPr="0081298C">
        <w:rPr>
          <w:rFonts w:ascii="Times New Roman" w:eastAsia="Arial" w:hAnsi="Times New Roman" w:cs="Times New Roman"/>
          <w:spacing w:val="2"/>
          <w:sz w:val="24"/>
          <w:szCs w:val="24"/>
          <w:lang w:val="es-419"/>
        </w:rPr>
        <w:t>F</w:t>
      </w:r>
      <w:r w:rsidRPr="0081298C">
        <w:rPr>
          <w:rFonts w:ascii="Times New Roman" w:eastAsia="Arial" w:hAnsi="Times New Roman" w:cs="Times New Roman"/>
          <w:sz w:val="24"/>
          <w:szCs w:val="24"/>
          <w:lang w:val="es-419"/>
        </w:rPr>
        <w:t>ODI</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z w:val="24"/>
          <w:szCs w:val="24"/>
          <w:lang w:val="es-419"/>
        </w:rPr>
        <w:t>U</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z w:val="24"/>
          <w:szCs w:val="24"/>
          <w:lang w:val="es-419"/>
        </w:rPr>
        <w:t>inist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io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Des</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pacing w:val="1"/>
          <w:sz w:val="24"/>
          <w:szCs w:val="24"/>
          <w:lang w:val="es-419"/>
        </w:rPr>
        <w:t>rro</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2"/>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cial</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z w:val="24"/>
          <w:szCs w:val="24"/>
          <w:lang w:val="es-419"/>
        </w:rPr>
        <w:t>inis</w:t>
      </w:r>
      <w:r w:rsidRPr="0081298C">
        <w:rPr>
          <w:rFonts w:ascii="Times New Roman" w:eastAsia="Arial" w:hAnsi="Times New Roman" w:cs="Times New Roman"/>
          <w:spacing w:val="7"/>
          <w:sz w:val="24"/>
          <w:szCs w:val="24"/>
          <w:lang w:val="es-419"/>
        </w:rPr>
        <w:t>t</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z w:val="24"/>
          <w:szCs w:val="24"/>
          <w:lang w:val="es-419"/>
        </w:rPr>
        <w:t>io</w:t>
      </w:r>
      <w:r w:rsidRPr="0081298C">
        <w:rPr>
          <w:rFonts w:ascii="Times New Roman" w:eastAsia="Arial" w:hAnsi="Times New Roman" w:cs="Times New Roman"/>
          <w:spacing w:val="1"/>
          <w:sz w:val="24"/>
          <w:szCs w:val="24"/>
          <w:lang w:val="es-419"/>
        </w:rPr>
        <w:t xml:space="preserve"> 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pacing w:val="1"/>
          <w:sz w:val="24"/>
          <w:szCs w:val="24"/>
          <w:lang w:val="es-419"/>
        </w:rPr>
        <w:t>gr</w:t>
      </w:r>
      <w:r w:rsidRPr="0081298C">
        <w:rPr>
          <w:rFonts w:ascii="Times New Roman" w:eastAsia="Arial" w:hAnsi="Times New Roman" w:cs="Times New Roman"/>
          <w:sz w:val="24"/>
          <w:szCs w:val="24"/>
          <w:lang w:val="es-419"/>
        </w:rPr>
        <w:t>icult</w:t>
      </w:r>
      <w:r w:rsidRPr="0081298C">
        <w:rPr>
          <w:rFonts w:ascii="Times New Roman" w:eastAsia="Arial" w:hAnsi="Times New Roman" w:cs="Times New Roman"/>
          <w:spacing w:val="1"/>
          <w:sz w:val="24"/>
          <w:szCs w:val="24"/>
          <w:lang w:val="es-419"/>
        </w:rPr>
        <w:t>ura</w:t>
      </w:r>
      <w:r w:rsidRPr="0081298C">
        <w:rPr>
          <w:rFonts w:ascii="Times New Roman" w:eastAsia="Arial" w:hAnsi="Times New Roman" w:cs="Times New Roman"/>
          <w:sz w:val="24"/>
          <w:szCs w:val="24"/>
          <w:lang w:val="es-419"/>
        </w:rPr>
        <w:t>, G</w:t>
      </w:r>
      <w:r w:rsidRPr="0081298C">
        <w:rPr>
          <w:rFonts w:ascii="Times New Roman" w:eastAsia="Arial" w:hAnsi="Times New Roman" w:cs="Times New Roman"/>
          <w:spacing w:val="1"/>
          <w:sz w:val="24"/>
          <w:szCs w:val="24"/>
          <w:lang w:val="es-419"/>
        </w:rPr>
        <w:t>an</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der</w:t>
      </w:r>
      <w:r w:rsidRPr="0081298C">
        <w:rPr>
          <w:rFonts w:ascii="Times New Roman" w:eastAsia="Arial" w:hAnsi="Times New Roman" w:cs="Times New Roman"/>
          <w:sz w:val="24"/>
          <w:szCs w:val="24"/>
          <w:lang w:val="es-419"/>
        </w:rPr>
        <w:t>ía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me</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ció</w:t>
      </w:r>
      <w:r w:rsidRPr="0081298C">
        <w:rPr>
          <w:rFonts w:ascii="Times New Roman" w:eastAsia="Arial" w:hAnsi="Times New Roman" w:cs="Times New Roman"/>
          <w:spacing w:val="7"/>
          <w:sz w:val="24"/>
          <w:szCs w:val="24"/>
          <w:lang w:val="es-419"/>
        </w:rPr>
        <w:t>n</w:t>
      </w:r>
      <w:r w:rsidRPr="0081298C">
        <w:rPr>
          <w:rFonts w:ascii="Times New Roman" w:eastAsia="Arial" w:hAnsi="Times New Roman" w:cs="Times New Roman"/>
          <w:spacing w:val="-3"/>
          <w:sz w:val="24"/>
          <w:szCs w:val="24"/>
          <w:lang w:val="es-419"/>
        </w:rPr>
        <w:t>-</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pacing w:val="-4"/>
          <w:sz w:val="24"/>
          <w:szCs w:val="24"/>
          <w:lang w:val="es-419"/>
        </w:rPr>
        <w:t>G</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stit</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to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1"/>
          <w:sz w:val="24"/>
          <w:szCs w:val="24"/>
          <w:lang w:val="es-419"/>
        </w:rPr>
        <w:t>ua</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ma</w:t>
      </w:r>
      <w:r w:rsidRPr="0081298C">
        <w:rPr>
          <w:rFonts w:ascii="Times New Roman" w:eastAsia="Arial" w:hAnsi="Times New Roman" w:cs="Times New Roman"/>
          <w:sz w:val="24"/>
          <w:szCs w:val="24"/>
          <w:lang w:val="es-419"/>
        </w:rPr>
        <w:t>lt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co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2"/>
          <w:sz w:val="24"/>
          <w:szCs w:val="24"/>
          <w:lang w:val="es-419"/>
        </w:rPr>
        <w:t>T</w:t>
      </w:r>
      <w:r w:rsidRPr="0081298C">
        <w:rPr>
          <w:rFonts w:ascii="Times New Roman" w:eastAsia="Arial" w:hAnsi="Times New Roman" w:cs="Times New Roman"/>
          <w:spacing w:val="1"/>
          <w:sz w:val="24"/>
          <w:szCs w:val="24"/>
          <w:lang w:val="es-419"/>
        </w:rPr>
        <w:t>ur</w:t>
      </w:r>
      <w:r w:rsidRPr="0081298C">
        <w:rPr>
          <w:rFonts w:ascii="Times New Roman" w:eastAsia="Arial" w:hAnsi="Times New Roman" w:cs="Times New Roman"/>
          <w:sz w:val="24"/>
          <w:szCs w:val="24"/>
          <w:lang w:val="es-419"/>
        </w:rPr>
        <w:t>is</w:t>
      </w:r>
      <w:r w:rsidRPr="0081298C">
        <w:rPr>
          <w:rFonts w:ascii="Times New Roman" w:eastAsia="Arial" w:hAnsi="Times New Roman" w:cs="Times New Roman"/>
          <w:spacing w:val="1"/>
          <w:sz w:val="24"/>
          <w:szCs w:val="24"/>
          <w:lang w:val="es-419"/>
        </w:rPr>
        <w:t>m</w:t>
      </w:r>
      <w:r w:rsidRPr="0081298C">
        <w:rPr>
          <w:rFonts w:ascii="Times New Roman" w:eastAsia="Arial" w:hAnsi="Times New Roman" w:cs="Times New Roman"/>
          <w:spacing w:val="-2"/>
          <w:sz w:val="24"/>
          <w:szCs w:val="24"/>
          <w:lang w:val="es-419"/>
        </w:rPr>
        <w:t>o</w:t>
      </w:r>
      <w:r w:rsidRPr="0081298C">
        <w:rPr>
          <w:rFonts w:ascii="Times New Roman" w:eastAsia="Arial" w:hAnsi="Times New Roman" w:cs="Times New Roman"/>
          <w:spacing w:val="2"/>
          <w:sz w:val="24"/>
          <w:szCs w:val="24"/>
          <w:lang w:val="es-419"/>
        </w:rPr>
        <w:t>-</w:t>
      </w:r>
      <w:r w:rsidRPr="0081298C">
        <w:rPr>
          <w:rFonts w:ascii="Times New Roman" w:eastAsia="Arial" w:hAnsi="Times New Roman" w:cs="Times New Roman"/>
          <w:sz w:val="24"/>
          <w:szCs w:val="24"/>
          <w:lang w:val="es-419"/>
        </w:rPr>
        <w:t>INGU</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pacing w:val="2"/>
          <w:sz w:val="24"/>
          <w:szCs w:val="24"/>
          <w:lang w:val="es-419"/>
        </w:rPr>
        <w:t>T</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p>
    <w:p w:rsidR="00F73ED5" w:rsidRPr="00F73ED5" w:rsidRDefault="00F73ED5" w:rsidP="00F73ED5">
      <w:pPr>
        <w:pStyle w:val="Prrafodelista"/>
        <w:numPr>
          <w:ilvl w:val="0"/>
          <w:numId w:val="4"/>
        </w:numPr>
        <w:jc w:val="both"/>
        <w:rPr>
          <w:rFonts w:ascii="Times New Roman" w:eastAsia="Arial" w:hAnsi="Times New Roman" w:cs="Times New Roman"/>
          <w:sz w:val="24"/>
          <w:szCs w:val="24"/>
          <w:lang w:val="es-419"/>
        </w:rPr>
      </w:pPr>
      <w:r w:rsidRPr="0081298C">
        <w:rPr>
          <w:rFonts w:ascii="Times New Roman" w:eastAsia="Arial" w:hAnsi="Times New Roman" w:cs="Times New Roman"/>
          <w:spacing w:val="-2"/>
          <w:sz w:val="24"/>
          <w:szCs w:val="24"/>
          <w:lang w:val="es-419"/>
        </w:rPr>
        <w:t>Garantizar</w:t>
      </w:r>
      <w:r w:rsidRPr="0081298C">
        <w:rPr>
          <w:rFonts w:ascii="Times New Roman" w:eastAsia="Arial" w:hAnsi="Times New Roman" w:cs="Times New Roman"/>
          <w:spacing w:val="54"/>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cios</w:t>
      </w:r>
      <w:r w:rsidRPr="0081298C">
        <w:rPr>
          <w:rFonts w:ascii="Times New Roman" w:eastAsia="Arial" w:hAnsi="Times New Roman" w:cs="Times New Roman"/>
          <w:spacing w:val="53"/>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53"/>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uo</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8"/>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54"/>
          <w:sz w:val="24"/>
          <w:szCs w:val="24"/>
          <w:lang w:val="es-419"/>
        </w:rPr>
        <w:t xml:space="preserve"> </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pre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ción</w:t>
      </w:r>
      <w:r w:rsidRPr="0081298C">
        <w:rPr>
          <w:rFonts w:ascii="Times New Roman" w:eastAsia="Arial" w:hAnsi="Times New Roman" w:cs="Times New Roman"/>
          <w:spacing w:val="54"/>
          <w:sz w:val="24"/>
          <w:szCs w:val="24"/>
          <w:lang w:val="es-419"/>
        </w:rPr>
        <w:t xml:space="preserve"> </w:t>
      </w:r>
      <w:r w:rsidRPr="0081298C">
        <w:rPr>
          <w:rFonts w:ascii="Times New Roman" w:eastAsia="Arial" w:hAnsi="Times New Roman" w:cs="Times New Roman"/>
          <w:spacing w:val="1"/>
          <w:sz w:val="24"/>
          <w:szCs w:val="24"/>
          <w:lang w:val="es-419"/>
        </w:rPr>
        <w:t>po</w:t>
      </w:r>
      <w:r w:rsidRPr="0081298C">
        <w:rPr>
          <w:rFonts w:ascii="Times New Roman" w:eastAsia="Arial" w:hAnsi="Times New Roman" w:cs="Times New Roman"/>
          <w:sz w:val="24"/>
          <w:szCs w:val="24"/>
          <w:lang w:val="es-419"/>
        </w:rPr>
        <w:t>lítica</w:t>
      </w:r>
      <w:r w:rsidRPr="0081298C">
        <w:rPr>
          <w:rFonts w:ascii="Times New Roman" w:eastAsia="Arial" w:hAnsi="Times New Roman" w:cs="Times New Roman"/>
          <w:spacing w:val="54"/>
          <w:sz w:val="24"/>
          <w:szCs w:val="24"/>
          <w:lang w:val="es-419"/>
        </w:rPr>
        <w:t xml:space="preserve"> </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pacing w:val="1"/>
          <w:sz w:val="24"/>
          <w:szCs w:val="24"/>
          <w:lang w:val="es-419"/>
        </w:rPr>
        <w:t>om</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54"/>
          <w:sz w:val="24"/>
          <w:szCs w:val="24"/>
          <w:lang w:val="es-419"/>
        </w:rPr>
        <w:t xml:space="preserve"> </w:t>
      </w:r>
      <w:r w:rsidRPr="0081298C">
        <w:rPr>
          <w:rFonts w:ascii="Times New Roman" w:eastAsia="Arial" w:hAnsi="Times New Roman" w:cs="Times New Roman"/>
          <w:spacing w:val="-2"/>
          <w:sz w:val="24"/>
          <w:szCs w:val="24"/>
          <w:lang w:val="es-419"/>
        </w:rPr>
        <w:t>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año</w:t>
      </w:r>
      <w:r w:rsidRPr="0081298C">
        <w:rPr>
          <w:rFonts w:ascii="Times New Roman" w:eastAsia="Arial" w:hAnsi="Times New Roman" w:cs="Times New Roman"/>
          <w:sz w:val="24"/>
          <w:szCs w:val="24"/>
          <w:lang w:val="es-419"/>
        </w:rPr>
        <w:t>s Res</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z w:val="24"/>
          <w:szCs w:val="24"/>
          <w:lang w:val="es-419"/>
        </w:rPr>
        <w:t>v</w:t>
      </w:r>
      <w:r w:rsidRPr="0081298C">
        <w:rPr>
          <w:rFonts w:ascii="Times New Roman" w:eastAsia="Arial" w:hAnsi="Times New Roman" w:cs="Times New Roman"/>
          <w:spacing w:val="1"/>
          <w:sz w:val="24"/>
          <w:szCs w:val="24"/>
          <w:lang w:val="es-419"/>
        </w:rPr>
        <w:t>ado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las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je</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fu</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 xml:space="preserve">los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if</w:t>
      </w:r>
      <w:r w:rsidRPr="0081298C">
        <w:rPr>
          <w:rFonts w:ascii="Times New Roman" w:eastAsia="Arial" w:hAnsi="Times New Roman" w:cs="Times New Roman"/>
          <w:spacing w:val="1"/>
          <w:sz w:val="24"/>
          <w:szCs w:val="24"/>
          <w:lang w:val="es-419"/>
        </w:rPr>
        <w:t>eren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ivel</w:t>
      </w:r>
      <w:r w:rsidRPr="0081298C">
        <w:rPr>
          <w:rFonts w:ascii="Times New Roman" w:eastAsia="Arial" w:hAnsi="Times New Roman" w:cs="Times New Roman"/>
          <w:spacing w:val="1"/>
          <w:sz w:val="24"/>
          <w:szCs w:val="24"/>
          <w:lang w:val="es-419"/>
        </w:rPr>
        <w:t>e</w:t>
      </w:r>
      <w:r>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spacing w:after="0"/>
        <w:jc w:val="both"/>
        <w:rPr>
          <w:rFonts w:ascii="Times New Roman" w:eastAsia="Arial" w:hAnsi="Times New Roman" w:cs="Times New Roman"/>
          <w:sz w:val="24"/>
          <w:szCs w:val="24"/>
          <w:lang w:val="es-419"/>
        </w:rPr>
      </w:pP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um</w:t>
      </w:r>
      <w:r w:rsidRPr="0081298C">
        <w:rPr>
          <w:rFonts w:ascii="Times New Roman" w:eastAsia="Arial" w:hAnsi="Times New Roman" w:cs="Times New Roman"/>
          <w:sz w:val="24"/>
          <w:szCs w:val="24"/>
          <w:lang w:val="es-419"/>
        </w:rPr>
        <w:t>ir</w:t>
      </w:r>
      <w:r w:rsidRPr="0081298C">
        <w:rPr>
          <w:rFonts w:ascii="Times New Roman" w:eastAsia="Arial" w:hAnsi="Times New Roman" w:cs="Times New Roman"/>
          <w:spacing w:val="35"/>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33"/>
          <w:sz w:val="24"/>
          <w:szCs w:val="24"/>
          <w:lang w:val="es-419"/>
        </w:rPr>
        <w:t xml:space="preserve"> </w:t>
      </w:r>
      <w:r w:rsidRPr="0081298C">
        <w:rPr>
          <w:rFonts w:ascii="Times New Roman" w:eastAsia="Arial" w:hAnsi="Times New Roman" w:cs="Times New Roman"/>
          <w:spacing w:val="-2"/>
          <w:sz w:val="24"/>
          <w:szCs w:val="24"/>
          <w:lang w:val="es-419"/>
        </w:rPr>
        <w:t>P</w:t>
      </w:r>
      <w:r w:rsidRPr="0081298C">
        <w:rPr>
          <w:rFonts w:ascii="Times New Roman" w:eastAsia="Arial" w:hAnsi="Times New Roman" w:cs="Times New Roman"/>
          <w:spacing w:val="1"/>
          <w:sz w:val="24"/>
          <w:szCs w:val="24"/>
          <w:lang w:val="es-419"/>
        </w:rPr>
        <w:t>ro</w:t>
      </w:r>
      <w:r w:rsidRPr="0081298C">
        <w:rPr>
          <w:rFonts w:ascii="Times New Roman" w:eastAsia="Arial" w:hAnsi="Times New Roman" w:cs="Times New Roman"/>
          <w:spacing w:val="-4"/>
          <w:sz w:val="24"/>
          <w:szCs w:val="24"/>
          <w:lang w:val="es-419"/>
        </w:rPr>
        <w:t>g</w:t>
      </w:r>
      <w:r w:rsidRPr="0081298C">
        <w:rPr>
          <w:rFonts w:ascii="Times New Roman" w:eastAsia="Arial" w:hAnsi="Times New Roman" w:cs="Times New Roman"/>
          <w:spacing w:val="1"/>
          <w:sz w:val="24"/>
          <w:szCs w:val="24"/>
          <w:lang w:val="es-419"/>
        </w:rPr>
        <w:t>ra</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ctivid</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29"/>
          <w:sz w:val="24"/>
          <w:szCs w:val="24"/>
          <w:lang w:val="es-419"/>
        </w:rPr>
        <w:t xml:space="preserve"> Segundo </w:t>
      </w:r>
      <w:r w:rsidRPr="0081298C">
        <w:rPr>
          <w:rFonts w:ascii="Times New Roman" w:eastAsia="Arial" w:hAnsi="Times New Roman" w:cs="Times New Roman"/>
          <w:sz w:val="24"/>
          <w:szCs w:val="24"/>
          <w:lang w:val="es-419"/>
        </w:rPr>
        <w:t>Dec</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io</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rna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33"/>
          <w:sz w:val="24"/>
          <w:szCs w:val="24"/>
          <w:lang w:val="es-419"/>
        </w:rPr>
        <w:t xml:space="preserve"> </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obr</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z w:val="24"/>
          <w:szCs w:val="24"/>
          <w:lang w:val="es-419"/>
        </w:rPr>
        <w:t xml:space="preserve">los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 2025-2035</w:t>
      </w:r>
    </w:p>
    <w:p w:rsidR="00F73ED5" w:rsidRPr="0081298C" w:rsidRDefault="00F73ED5" w:rsidP="00F73ED5">
      <w:pPr>
        <w:pStyle w:val="Prrafodelista"/>
        <w:numPr>
          <w:ilvl w:val="0"/>
          <w:numId w:val="4"/>
        </w:numPr>
        <w:spacing w:after="0"/>
        <w:jc w:val="both"/>
        <w:rPr>
          <w:rFonts w:ascii="Times New Roman" w:eastAsia="Arial" w:hAnsi="Times New Roman" w:cs="Times New Roman"/>
          <w:sz w:val="24"/>
          <w:szCs w:val="24"/>
          <w:lang w:val="es-419"/>
        </w:rPr>
      </w:pPr>
      <w:r w:rsidRPr="0081298C">
        <w:rPr>
          <w:rFonts w:ascii="Times New Roman" w:eastAsia="Arial" w:hAnsi="Times New Roman" w:cs="Times New Roman"/>
          <w:sz w:val="24"/>
          <w:szCs w:val="24"/>
          <w:lang w:val="es-419"/>
        </w:rPr>
        <w:t>Ra</w:t>
      </w:r>
      <w:r w:rsidRPr="0081298C">
        <w:rPr>
          <w:rFonts w:ascii="Times New Roman" w:eastAsia="Arial" w:hAnsi="Times New Roman" w:cs="Times New Roman"/>
          <w:spacing w:val="1"/>
          <w:sz w:val="24"/>
          <w:szCs w:val="24"/>
          <w:lang w:val="es-419"/>
        </w:rPr>
        <w:t>t</w:t>
      </w:r>
      <w:r w:rsidRPr="0081298C">
        <w:rPr>
          <w:rFonts w:ascii="Times New Roman" w:eastAsia="Arial" w:hAnsi="Times New Roman" w:cs="Times New Roman"/>
          <w:sz w:val="24"/>
          <w:szCs w:val="24"/>
          <w:lang w:val="es-419"/>
        </w:rPr>
        <w:t xml:space="preserve">ificar </w:t>
      </w:r>
      <w:r w:rsidRPr="0081298C">
        <w:rPr>
          <w:rFonts w:ascii="Times New Roman" w:eastAsia="Arial" w:hAnsi="Times New Roman" w:cs="Times New Roman"/>
          <w:spacing w:val="32"/>
          <w:sz w:val="24"/>
          <w:szCs w:val="24"/>
          <w:lang w:val="es-419"/>
        </w:rPr>
        <w:t>y</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25"/>
          <w:sz w:val="24"/>
          <w:szCs w:val="24"/>
          <w:lang w:val="es-419"/>
        </w:rPr>
        <w:t>cumplir</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27"/>
          <w:sz w:val="24"/>
          <w:szCs w:val="24"/>
          <w:lang w:val="es-419"/>
        </w:rPr>
        <w:t>con</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31"/>
          <w:sz w:val="24"/>
          <w:szCs w:val="24"/>
          <w:lang w:val="es-419"/>
        </w:rPr>
        <w:t>los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30"/>
          <w:sz w:val="24"/>
          <w:szCs w:val="24"/>
          <w:lang w:val="es-419"/>
        </w:rPr>
        <w:t>Pactos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26"/>
          <w:sz w:val="24"/>
          <w:szCs w:val="24"/>
          <w:lang w:val="es-419"/>
        </w:rPr>
        <w:t>Convenios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31"/>
          <w:sz w:val="24"/>
          <w:szCs w:val="24"/>
          <w:lang w:val="es-419"/>
        </w:rPr>
        <w:t>Tratados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30"/>
          <w:sz w:val="24"/>
          <w:szCs w:val="24"/>
          <w:lang w:val="es-419"/>
        </w:rPr>
        <w:t>y</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30"/>
          <w:sz w:val="24"/>
          <w:szCs w:val="24"/>
          <w:lang w:val="es-419"/>
        </w:rPr>
        <w:t>demás</w:t>
      </w:r>
      <w:r w:rsidRPr="0081298C">
        <w:rPr>
          <w:rFonts w:ascii="Times New Roman" w:eastAsia="Arial" w:hAnsi="Times New Roman" w:cs="Times New Roman"/>
          <w:sz w:val="24"/>
          <w:szCs w:val="24"/>
          <w:lang w:val="es-419"/>
        </w:rPr>
        <w:t xml:space="preserve"> ins</w:t>
      </w:r>
      <w:r w:rsidRPr="0081298C">
        <w:rPr>
          <w:rFonts w:ascii="Times New Roman" w:eastAsia="Arial" w:hAnsi="Times New Roman" w:cs="Times New Roman"/>
          <w:spacing w:val="1"/>
          <w:sz w:val="24"/>
          <w:szCs w:val="24"/>
          <w:lang w:val="es-419"/>
        </w:rPr>
        <w:t>trum</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j</w:t>
      </w:r>
      <w:r w:rsidRPr="0081298C">
        <w:rPr>
          <w:rFonts w:ascii="Times New Roman" w:eastAsia="Arial" w:hAnsi="Times New Roman" w:cs="Times New Roman"/>
          <w:spacing w:val="-4"/>
          <w:sz w:val="24"/>
          <w:szCs w:val="24"/>
          <w:lang w:val="es-419"/>
        </w:rPr>
        <w:t>u</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icos in</w:t>
      </w:r>
      <w:r w:rsidRPr="0081298C">
        <w:rPr>
          <w:rFonts w:ascii="Times New Roman" w:eastAsia="Arial" w:hAnsi="Times New Roman" w:cs="Times New Roman"/>
          <w:spacing w:val="1"/>
          <w:sz w:val="24"/>
          <w:szCs w:val="24"/>
          <w:lang w:val="es-419"/>
        </w:rPr>
        <w:t>t</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rna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pacing w:val="-5"/>
          <w:sz w:val="24"/>
          <w:szCs w:val="24"/>
          <w:lang w:val="es-419"/>
        </w:rPr>
        <w:t>l</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z w:val="24"/>
          <w:szCs w:val="24"/>
          <w:lang w:val="es-419"/>
        </w:rPr>
        <w:t xml:space="preserve">n </w:t>
      </w:r>
      <w:r w:rsidRPr="0081298C">
        <w:rPr>
          <w:rFonts w:ascii="Times New Roman" w:eastAsia="Arial" w:hAnsi="Times New Roman" w:cs="Times New Roman"/>
          <w:spacing w:val="1"/>
          <w:sz w:val="24"/>
          <w:szCs w:val="24"/>
          <w:lang w:val="es-419"/>
        </w:rPr>
        <w:t>ma</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z w:val="24"/>
          <w:szCs w:val="24"/>
          <w:lang w:val="es-419"/>
        </w:rPr>
        <w:t>ia</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ho</w:t>
      </w:r>
      <w:r w:rsidRPr="0081298C">
        <w:rPr>
          <w:rFonts w:ascii="Times New Roman" w:eastAsia="Arial" w:hAnsi="Times New Roman" w:cs="Times New Roman"/>
          <w:sz w:val="24"/>
          <w:szCs w:val="24"/>
          <w:lang w:val="es-419"/>
        </w:rPr>
        <w:t>s Hu</w:t>
      </w:r>
      <w:r w:rsidRPr="0081298C">
        <w:rPr>
          <w:rFonts w:ascii="Times New Roman" w:eastAsia="Arial" w:hAnsi="Times New Roman" w:cs="Times New Roman"/>
          <w:spacing w:val="-3"/>
          <w:sz w:val="24"/>
          <w:szCs w:val="24"/>
          <w:lang w:val="es-419"/>
        </w:rPr>
        <w:t>m</w:t>
      </w:r>
      <w:r w:rsidRPr="0081298C">
        <w:rPr>
          <w:rFonts w:ascii="Times New Roman" w:eastAsia="Arial" w:hAnsi="Times New Roman" w:cs="Times New Roman"/>
          <w:spacing w:val="1"/>
          <w:sz w:val="24"/>
          <w:szCs w:val="24"/>
          <w:lang w:val="es-419"/>
        </w:rPr>
        <w:t>ano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per</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ona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pacing w:val="-4"/>
          <w:sz w:val="24"/>
          <w:szCs w:val="24"/>
          <w:lang w:val="es-419"/>
        </w:rPr>
        <w:t>f</w:t>
      </w:r>
      <w:r w:rsidRPr="0081298C">
        <w:rPr>
          <w:rFonts w:ascii="Times New Roman" w:eastAsia="Arial" w:hAnsi="Times New Roman" w:cs="Times New Roman"/>
          <w:spacing w:val="1"/>
          <w:sz w:val="24"/>
          <w:szCs w:val="24"/>
          <w:lang w:val="es-419"/>
        </w:rPr>
        <w:t>rode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su</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iv</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sid</w:t>
      </w:r>
      <w:r w:rsidRPr="0081298C">
        <w:rPr>
          <w:rFonts w:ascii="Times New Roman" w:eastAsia="Arial" w:hAnsi="Times New Roman" w:cs="Times New Roman"/>
          <w:spacing w:val="1"/>
          <w:sz w:val="24"/>
          <w:szCs w:val="24"/>
          <w:lang w:val="es-419"/>
        </w:rPr>
        <w:t>ad</w:t>
      </w:r>
      <w:r w:rsidRPr="0081298C">
        <w:rPr>
          <w:rFonts w:ascii="Times New Roman" w:eastAsia="Arial" w:hAnsi="Times New Roman" w:cs="Times New Roman"/>
          <w:sz w:val="24"/>
          <w:szCs w:val="24"/>
          <w:lang w:val="es-419"/>
        </w:rPr>
        <w:t>.</w:t>
      </w:r>
    </w:p>
    <w:p w:rsidR="00F73ED5" w:rsidRPr="0081298C" w:rsidRDefault="00F73ED5" w:rsidP="00F73ED5">
      <w:pPr>
        <w:pStyle w:val="Prrafodelista"/>
        <w:numPr>
          <w:ilvl w:val="0"/>
          <w:numId w:val="4"/>
        </w:numPr>
        <w:spacing w:after="0"/>
        <w:jc w:val="both"/>
        <w:rPr>
          <w:rFonts w:ascii="Times New Roman" w:eastAsia="Arial" w:hAnsi="Times New Roman" w:cs="Times New Roman"/>
          <w:sz w:val="24"/>
          <w:szCs w:val="24"/>
          <w:lang w:val="es-419"/>
        </w:rPr>
      </w:pPr>
      <w:r w:rsidRPr="0081298C">
        <w:rPr>
          <w:rFonts w:ascii="Times New Roman" w:eastAsia="Arial" w:hAnsi="Times New Roman" w:cs="Times New Roman"/>
          <w:sz w:val="24"/>
          <w:szCs w:val="24"/>
          <w:lang w:val="es-419"/>
        </w:rPr>
        <w:lastRenderedPageBreak/>
        <w:t>D</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eña</w:t>
      </w:r>
      <w:r w:rsidRPr="0081298C">
        <w:rPr>
          <w:rFonts w:ascii="Times New Roman" w:eastAsia="Arial" w:hAnsi="Times New Roman" w:cs="Times New Roman"/>
          <w:sz w:val="24"/>
          <w:szCs w:val="24"/>
          <w:lang w:val="es-419"/>
        </w:rPr>
        <w:t xml:space="preserve">r </w:t>
      </w:r>
      <w:r w:rsidRPr="0081298C">
        <w:rPr>
          <w:rFonts w:ascii="Times New Roman" w:eastAsia="Arial" w:hAnsi="Times New Roman" w:cs="Times New Roman"/>
          <w:spacing w:val="12"/>
          <w:sz w:val="24"/>
          <w:szCs w:val="24"/>
          <w:lang w:val="es-419"/>
        </w:rPr>
        <w:t>e</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2"/>
          <w:sz w:val="24"/>
          <w:szCs w:val="24"/>
          <w:lang w:val="es-419"/>
        </w:rPr>
        <w:t>implementar</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7"/>
          <w:sz w:val="24"/>
          <w:szCs w:val="24"/>
          <w:lang w:val="es-419"/>
        </w:rPr>
        <w:t>políticas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1"/>
          <w:sz w:val="24"/>
          <w:szCs w:val="24"/>
          <w:lang w:val="es-419"/>
        </w:rPr>
        <w:t>públicas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1"/>
          <w:sz w:val="24"/>
          <w:szCs w:val="24"/>
          <w:lang w:val="es-419"/>
        </w:rPr>
        <w:t>efectivas</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1"/>
          <w:sz w:val="24"/>
          <w:szCs w:val="24"/>
          <w:lang w:val="es-419"/>
        </w:rPr>
        <w:t>para</w:t>
      </w:r>
      <w:r w:rsidRPr="0081298C">
        <w:rPr>
          <w:rFonts w:ascii="Times New Roman" w:eastAsia="Arial" w:hAnsi="Times New Roman" w:cs="Times New Roman"/>
          <w:sz w:val="24"/>
          <w:szCs w:val="24"/>
          <w:lang w:val="es-419"/>
        </w:rPr>
        <w:t xml:space="preserve"> Pueblo</w:t>
      </w:r>
      <w:r w:rsidRPr="0081298C">
        <w:rPr>
          <w:rFonts w:ascii="Times New Roman" w:eastAsia="Arial" w:hAnsi="Times New Roman" w:cs="Times New Roman"/>
          <w:spacing w:val="12"/>
          <w:sz w:val="24"/>
          <w:szCs w:val="24"/>
          <w:lang w:val="es-419"/>
        </w:rPr>
        <w:t xml:space="preserve"> </w:t>
      </w:r>
      <w:r w:rsidRPr="0081298C">
        <w:rPr>
          <w:rFonts w:ascii="Times New Roman" w:eastAsia="Arial" w:hAnsi="Times New Roman" w:cs="Times New Roman"/>
          <w:spacing w:val="1"/>
          <w:sz w:val="24"/>
          <w:szCs w:val="24"/>
          <w:lang w:val="es-419"/>
        </w:rPr>
        <w:t>Garífuna y comunidad</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iv</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sid</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6"/>
          <w:sz w:val="24"/>
          <w:szCs w:val="24"/>
          <w:lang w:val="es-419"/>
        </w:rPr>
        <w:t xml:space="preserve"> </w:t>
      </w:r>
      <w:r w:rsidRPr="0081298C">
        <w:rPr>
          <w:rFonts w:ascii="Times New Roman" w:eastAsia="Arial" w:hAnsi="Times New Roman" w:cs="Times New Roman"/>
          <w:sz w:val="24"/>
          <w:szCs w:val="24"/>
          <w:lang w:val="es-419"/>
        </w:rPr>
        <w:t>in</w:t>
      </w:r>
      <w:r w:rsidRPr="0081298C">
        <w:rPr>
          <w:rFonts w:ascii="Times New Roman" w:eastAsia="Arial" w:hAnsi="Times New Roman" w:cs="Times New Roman"/>
          <w:spacing w:val="1"/>
          <w:sz w:val="24"/>
          <w:szCs w:val="24"/>
          <w:lang w:val="es-419"/>
        </w:rPr>
        <w:t>ter</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ccio</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and</w:t>
      </w:r>
      <w:r w:rsidRPr="0081298C">
        <w:rPr>
          <w:rFonts w:ascii="Times New Roman" w:eastAsia="Arial" w:hAnsi="Times New Roman" w:cs="Times New Roman"/>
          <w:sz w:val="24"/>
          <w:szCs w:val="24"/>
          <w:lang w:val="es-419"/>
        </w:rPr>
        <w:t xml:space="preserve">o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g</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upo</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si</w:t>
      </w:r>
      <w:r w:rsidRPr="0081298C">
        <w:rPr>
          <w:rFonts w:ascii="Times New Roman" w:eastAsia="Arial" w:hAnsi="Times New Roman" w:cs="Times New Roman"/>
          <w:spacing w:val="-5"/>
          <w:sz w:val="24"/>
          <w:szCs w:val="24"/>
          <w:lang w:val="es-419"/>
        </w:rPr>
        <w:t>t</w:t>
      </w:r>
      <w:r w:rsidRPr="0081298C">
        <w:rPr>
          <w:rFonts w:ascii="Times New Roman" w:eastAsia="Arial" w:hAnsi="Times New Roman" w:cs="Times New Roman"/>
          <w:spacing w:val="1"/>
          <w:sz w:val="24"/>
          <w:szCs w:val="24"/>
          <w:lang w:val="es-419"/>
        </w:rPr>
        <w:t>ua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1"/>
          <w:sz w:val="24"/>
          <w:szCs w:val="24"/>
          <w:lang w:val="es-419"/>
        </w:rPr>
        <w:t>ne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lta v</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z w:val="24"/>
          <w:szCs w:val="24"/>
          <w:lang w:val="es-419"/>
        </w:rPr>
        <w:t>ln</w:t>
      </w:r>
      <w:r w:rsidRPr="0081298C">
        <w:rPr>
          <w:rFonts w:ascii="Times New Roman" w:eastAsia="Arial" w:hAnsi="Times New Roman" w:cs="Times New Roman"/>
          <w:spacing w:val="1"/>
          <w:sz w:val="24"/>
          <w:szCs w:val="24"/>
          <w:lang w:val="es-419"/>
        </w:rPr>
        <w:t>erab</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id</w:t>
      </w:r>
      <w:r w:rsidRPr="0081298C">
        <w:rPr>
          <w:rFonts w:ascii="Times New Roman" w:eastAsia="Arial" w:hAnsi="Times New Roman" w:cs="Times New Roman"/>
          <w:spacing w:val="-3"/>
          <w:sz w:val="24"/>
          <w:szCs w:val="24"/>
          <w:lang w:val="es-419"/>
        </w:rPr>
        <w:t>a</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las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mu</w:t>
      </w:r>
      <w:r w:rsidRPr="0081298C">
        <w:rPr>
          <w:rFonts w:ascii="Times New Roman" w:eastAsia="Arial" w:hAnsi="Times New Roman" w:cs="Times New Roman"/>
          <w:sz w:val="24"/>
          <w:szCs w:val="24"/>
          <w:lang w:val="es-419"/>
        </w:rPr>
        <w:t>j</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z w:val="24"/>
          <w:szCs w:val="24"/>
          <w:lang w:val="es-419"/>
        </w:rPr>
        <w:t xml:space="preserve">y </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iñ</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per</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 t</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pacing w:val="-5"/>
          <w:sz w:val="24"/>
          <w:szCs w:val="24"/>
          <w:lang w:val="es-419"/>
        </w:rPr>
        <w:t>c</w:t>
      </w:r>
      <w:r w:rsidRPr="0081298C">
        <w:rPr>
          <w:rFonts w:ascii="Times New Roman" w:eastAsia="Arial" w:hAnsi="Times New Roman" w:cs="Times New Roman"/>
          <w:spacing w:val="1"/>
          <w:sz w:val="24"/>
          <w:szCs w:val="24"/>
          <w:lang w:val="es-419"/>
        </w:rPr>
        <w:t>er</w:t>
      </w:r>
      <w:r w:rsidRPr="0081298C">
        <w:rPr>
          <w:rFonts w:ascii="Times New Roman" w:eastAsia="Arial" w:hAnsi="Times New Roman" w:cs="Times New Roman"/>
          <w:sz w:val="24"/>
          <w:szCs w:val="24"/>
          <w:lang w:val="es-419"/>
        </w:rPr>
        <w:t xml:space="preserve">a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pacing w:val="1"/>
          <w:sz w:val="24"/>
          <w:szCs w:val="24"/>
          <w:lang w:val="es-419"/>
        </w:rPr>
        <w:t>ad</w:t>
      </w:r>
      <w:r w:rsidRPr="0081298C">
        <w:rPr>
          <w:rFonts w:ascii="Times New Roman" w:eastAsia="Arial" w:hAnsi="Times New Roman" w:cs="Times New Roman"/>
          <w:sz w:val="24"/>
          <w:szCs w:val="24"/>
          <w:lang w:val="es-419"/>
        </w:rPr>
        <w:t xml:space="preserve">, </w:t>
      </w:r>
      <w:r w:rsidRPr="0081298C">
        <w:rPr>
          <w:rFonts w:ascii="Times New Roman" w:eastAsia="Arial" w:hAnsi="Times New Roman" w:cs="Times New Roman"/>
          <w:spacing w:val="1"/>
          <w:sz w:val="24"/>
          <w:szCs w:val="24"/>
          <w:lang w:val="es-419"/>
        </w:rPr>
        <w:t>per</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on</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1"/>
          <w:sz w:val="24"/>
          <w:szCs w:val="24"/>
          <w:lang w:val="es-419"/>
        </w:rPr>
        <w:t>B</w:t>
      </w:r>
      <w:r w:rsidRPr="0081298C">
        <w:rPr>
          <w:rFonts w:ascii="Times New Roman" w:eastAsia="Arial" w:hAnsi="Times New Roman" w:cs="Times New Roman"/>
          <w:spacing w:val="2"/>
          <w:sz w:val="24"/>
          <w:szCs w:val="24"/>
          <w:lang w:val="es-419"/>
        </w:rPr>
        <w:t>T</w:t>
      </w:r>
      <w:r w:rsidRPr="0081298C">
        <w:rPr>
          <w:rFonts w:ascii="Times New Roman" w:eastAsia="Arial" w:hAnsi="Times New Roman" w:cs="Times New Roman"/>
          <w:spacing w:val="10"/>
          <w:sz w:val="24"/>
          <w:szCs w:val="24"/>
          <w:lang w:val="es-419"/>
        </w:rPr>
        <w:t>I</w:t>
      </w:r>
      <w:r w:rsidRPr="0081298C">
        <w:rPr>
          <w:rFonts w:ascii="Times New Roman" w:eastAsia="Arial" w:hAnsi="Times New Roman" w:cs="Times New Roman"/>
          <w:sz w:val="24"/>
          <w:szCs w:val="24"/>
          <w:lang w:val="es-419"/>
        </w:rPr>
        <w:t xml:space="preserve">Q+, </w:t>
      </w:r>
      <w:r w:rsidRPr="0081298C">
        <w:rPr>
          <w:rFonts w:ascii="Times New Roman" w:eastAsia="Arial" w:hAnsi="Times New Roman" w:cs="Times New Roman"/>
          <w:spacing w:val="1"/>
          <w:sz w:val="24"/>
          <w:szCs w:val="24"/>
          <w:lang w:val="es-419"/>
        </w:rPr>
        <w:t>per</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 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n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isca</w:t>
      </w:r>
      <w:r w:rsidRPr="0081298C">
        <w:rPr>
          <w:rFonts w:ascii="Times New Roman" w:eastAsia="Arial" w:hAnsi="Times New Roman" w:cs="Times New Roman"/>
          <w:spacing w:val="1"/>
          <w:sz w:val="24"/>
          <w:szCs w:val="24"/>
          <w:lang w:val="es-419"/>
        </w:rPr>
        <w:t>pa</w:t>
      </w:r>
      <w:r w:rsidRPr="0081298C">
        <w:rPr>
          <w:rFonts w:ascii="Times New Roman" w:eastAsia="Arial" w:hAnsi="Times New Roman" w:cs="Times New Roman"/>
          <w:sz w:val="24"/>
          <w:szCs w:val="24"/>
          <w:lang w:val="es-419"/>
        </w:rPr>
        <w:t>cid</w:t>
      </w:r>
      <w:r w:rsidRPr="0081298C">
        <w:rPr>
          <w:rFonts w:ascii="Times New Roman" w:eastAsia="Arial" w:hAnsi="Times New Roman" w:cs="Times New Roman"/>
          <w:spacing w:val="1"/>
          <w:sz w:val="24"/>
          <w:szCs w:val="24"/>
          <w:lang w:val="es-419"/>
        </w:rPr>
        <w:t>ad</w:t>
      </w:r>
      <w:r w:rsidRPr="0081298C">
        <w:rPr>
          <w:rFonts w:ascii="Times New Roman" w:eastAsia="Arial" w:hAnsi="Times New Roman" w:cs="Times New Roman"/>
          <w:sz w:val="24"/>
          <w:szCs w:val="24"/>
          <w:lang w:val="es-419"/>
        </w:rPr>
        <w:t>,</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z w:val="24"/>
          <w:szCs w:val="24"/>
          <w:lang w:val="es-419"/>
        </w:rPr>
        <w:t>ig</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an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spacing w:after="0"/>
        <w:jc w:val="both"/>
        <w:rPr>
          <w:rFonts w:ascii="Times New Roman" w:eastAsia="Arial" w:hAnsi="Times New Roman" w:cs="Times New Roman"/>
          <w:sz w:val="24"/>
          <w:szCs w:val="24"/>
          <w:lang w:val="es-419"/>
        </w:rPr>
      </w:pP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tiv</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12"/>
          <w:sz w:val="24"/>
          <w:szCs w:val="24"/>
          <w:lang w:val="es-419"/>
        </w:rPr>
        <w:t xml:space="preserve"> </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35"/>
          <w:sz w:val="24"/>
          <w:szCs w:val="24"/>
          <w:lang w:val="es-419"/>
        </w:rPr>
        <w:t xml:space="preserve"> </w:t>
      </w:r>
      <w:r w:rsidRPr="0081298C">
        <w:rPr>
          <w:rFonts w:ascii="Times New Roman" w:eastAsia="Arial" w:hAnsi="Times New Roman" w:cs="Times New Roman"/>
          <w:spacing w:val="1"/>
          <w:sz w:val="24"/>
          <w:szCs w:val="24"/>
          <w:lang w:val="es-419"/>
        </w:rPr>
        <w:t>em</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re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pacing w:val="1"/>
          <w:sz w:val="24"/>
          <w:szCs w:val="24"/>
          <w:lang w:val="es-419"/>
        </w:rPr>
        <w:t>pr</w:t>
      </w:r>
      <w:r w:rsidRPr="0081298C">
        <w:rPr>
          <w:rFonts w:ascii="Times New Roman" w:eastAsia="Arial" w:hAnsi="Times New Roman" w:cs="Times New Roman"/>
          <w:sz w:val="24"/>
          <w:szCs w:val="24"/>
          <w:lang w:val="es-419"/>
        </w:rPr>
        <w:t>iva</w:t>
      </w:r>
      <w:r w:rsidRPr="0081298C">
        <w:rPr>
          <w:rFonts w:ascii="Times New Roman" w:eastAsia="Arial" w:hAnsi="Times New Roman" w:cs="Times New Roman"/>
          <w:spacing w:val="-3"/>
          <w:sz w:val="24"/>
          <w:szCs w:val="24"/>
          <w:lang w:val="es-419"/>
        </w:rPr>
        <w:t>d</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5"/>
          <w:sz w:val="24"/>
          <w:szCs w:val="24"/>
          <w:lang w:val="es-419"/>
        </w:rPr>
        <w:t xml:space="preserve"> </w:t>
      </w:r>
      <w:r w:rsidRPr="0081298C">
        <w:rPr>
          <w:rFonts w:ascii="Times New Roman" w:eastAsia="Arial" w:hAnsi="Times New Roman" w:cs="Times New Roman"/>
          <w:spacing w:val="-4"/>
          <w:sz w:val="24"/>
          <w:szCs w:val="24"/>
          <w:lang w:val="es-419"/>
        </w:rPr>
        <w:t>p</w:t>
      </w:r>
      <w:r w:rsidRPr="0081298C">
        <w:rPr>
          <w:rFonts w:ascii="Times New Roman" w:eastAsia="Arial" w:hAnsi="Times New Roman" w:cs="Times New Roman"/>
          <w:spacing w:val="1"/>
          <w:sz w:val="24"/>
          <w:szCs w:val="24"/>
          <w:lang w:val="es-419"/>
        </w:rPr>
        <w:t>re</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cia</w:t>
      </w:r>
      <w:r w:rsidRPr="0081298C">
        <w:rPr>
          <w:rFonts w:ascii="Times New Roman" w:eastAsia="Arial" w:hAnsi="Times New Roman" w:cs="Times New Roman"/>
          <w:spacing w:val="39"/>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35"/>
          <w:sz w:val="24"/>
          <w:szCs w:val="24"/>
          <w:lang w:val="es-419"/>
        </w:rPr>
        <w:t xml:space="preserve"> </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err</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5"/>
          <w:sz w:val="24"/>
          <w:szCs w:val="24"/>
          <w:lang w:val="es-419"/>
        </w:rPr>
        <w:t>t</w:t>
      </w:r>
      <w:r w:rsidRPr="0081298C">
        <w:rPr>
          <w:rFonts w:ascii="Times New Roman" w:eastAsia="Arial" w:hAnsi="Times New Roman" w:cs="Times New Roman"/>
          <w:spacing w:val="1"/>
          <w:sz w:val="24"/>
          <w:szCs w:val="24"/>
          <w:lang w:val="es-419"/>
        </w:rPr>
        <w:t>or</w:t>
      </w:r>
      <w:r w:rsidRPr="0081298C">
        <w:rPr>
          <w:rFonts w:ascii="Times New Roman" w:eastAsia="Arial" w:hAnsi="Times New Roman" w:cs="Times New Roman"/>
          <w:sz w:val="24"/>
          <w:szCs w:val="24"/>
          <w:lang w:val="es-419"/>
        </w:rPr>
        <w:t>ios</w:t>
      </w:r>
      <w:r w:rsidRPr="0081298C">
        <w:rPr>
          <w:rFonts w:ascii="Times New Roman" w:eastAsia="Arial" w:hAnsi="Times New Roman" w:cs="Times New Roman"/>
          <w:spacing w:val="34"/>
          <w:sz w:val="24"/>
          <w:szCs w:val="24"/>
          <w:lang w:val="es-419"/>
        </w:rPr>
        <w:t xml:space="preserve"> </w:t>
      </w:r>
      <w:r w:rsidRPr="0081298C">
        <w:rPr>
          <w:rFonts w:ascii="Times New Roman" w:eastAsia="Arial" w:hAnsi="Times New Roman" w:cs="Times New Roman"/>
          <w:sz w:val="24"/>
          <w:szCs w:val="24"/>
          <w:lang w:val="es-419"/>
        </w:rPr>
        <w:t>G</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í</w:t>
      </w:r>
      <w:r w:rsidRPr="0081298C">
        <w:rPr>
          <w:rFonts w:ascii="Times New Roman" w:eastAsia="Arial" w:hAnsi="Times New Roman" w:cs="Times New Roman"/>
          <w:spacing w:val="-4"/>
          <w:sz w:val="24"/>
          <w:szCs w:val="24"/>
          <w:lang w:val="es-419"/>
        </w:rPr>
        <w:t>f</w:t>
      </w:r>
      <w:r w:rsidRPr="0081298C">
        <w:rPr>
          <w:rFonts w:ascii="Times New Roman" w:eastAsia="Arial" w:hAnsi="Times New Roman" w:cs="Times New Roman"/>
          <w:spacing w:val="1"/>
          <w:sz w:val="24"/>
          <w:szCs w:val="24"/>
          <w:lang w:val="es-419"/>
        </w:rPr>
        <w:t>un</w:t>
      </w:r>
      <w:r w:rsidRPr="0081298C">
        <w:rPr>
          <w:rFonts w:ascii="Times New Roman" w:eastAsia="Arial" w:hAnsi="Times New Roman" w:cs="Times New Roman"/>
          <w:sz w:val="24"/>
          <w:szCs w:val="24"/>
          <w:lang w:val="es-419"/>
        </w:rPr>
        <w:t>a y</w:t>
      </w:r>
      <w:r w:rsidRPr="0081298C">
        <w:rPr>
          <w:rFonts w:ascii="Times New Roman" w:eastAsia="Arial" w:hAnsi="Times New Roman" w:cs="Times New Roman"/>
          <w:spacing w:val="48"/>
          <w:sz w:val="24"/>
          <w:szCs w:val="24"/>
          <w:lang w:val="es-419"/>
        </w:rPr>
        <w:t xml:space="preserve"> </w:t>
      </w: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1"/>
          <w:sz w:val="24"/>
          <w:szCs w:val="24"/>
          <w:lang w:val="es-419"/>
        </w:rPr>
        <w:t>ode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nd</w:t>
      </w:r>
      <w:r w:rsidRPr="0081298C">
        <w:rPr>
          <w:rFonts w:ascii="Times New Roman" w:eastAsia="Arial" w:hAnsi="Times New Roman" w:cs="Times New Roman"/>
          <w:sz w:val="24"/>
          <w:szCs w:val="24"/>
          <w:lang w:val="es-419"/>
        </w:rPr>
        <w:t>ie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4"/>
          <w:sz w:val="24"/>
          <w:szCs w:val="24"/>
          <w:lang w:val="es-419"/>
        </w:rPr>
        <w:t xml:space="preserve"> </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mp</w:t>
      </w:r>
      <w:r w:rsidRPr="0081298C">
        <w:rPr>
          <w:rFonts w:ascii="Times New Roman" w:eastAsia="Arial" w:hAnsi="Times New Roman" w:cs="Times New Roman"/>
          <w:spacing w:val="-5"/>
          <w:sz w:val="24"/>
          <w:szCs w:val="24"/>
          <w:lang w:val="es-419"/>
        </w:rPr>
        <w:t>l</w:t>
      </w:r>
      <w:r w:rsidRPr="0081298C">
        <w:rPr>
          <w:rFonts w:ascii="Times New Roman" w:eastAsia="Arial" w:hAnsi="Times New Roman" w:cs="Times New Roman"/>
          <w:spacing w:val="1"/>
          <w:sz w:val="24"/>
          <w:szCs w:val="24"/>
          <w:lang w:val="es-419"/>
        </w:rPr>
        <w:t>emen</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50"/>
          <w:sz w:val="24"/>
          <w:szCs w:val="24"/>
          <w:lang w:val="es-419"/>
        </w:rPr>
        <w:t xml:space="preserve"> </w:t>
      </w:r>
      <w:r w:rsidRPr="0081298C">
        <w:rPr>
          <w:rFonts w:ascii="Times New Roman" w:eastAsia="Arial" w:hAnsi="Times New Roman" w:cs="Times New Roman"/>
          <w:spacing w:val="-5"/>
          <w:sz w:val="24"/>
          <w:szCs w:val="24"/>
          <w:lang w:val="es-419"/>
        </w:rPr>
        <w:t>l</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pacing w:val="1"/>
          <w:sz w:val="24"/>
          <w:szCs w:val="24"/>
          <w:lang w:val="es-419"/>
        </w:rPr>
        <w:t>re</w:t>
      </w:r>
      <w:r w:rsidRPr="0081298C">
        <w:rPr>
          <w:rFonts w:ascii="Times New Roman" w:eastAsia="Arial" w:hAnsi="Times New Roman" w:cs="Times New Roman"/>
          <w:spacing w:val="-5"/>
          <w:sz w:val="24"/>
          <w:szCs w:val="24"/>
          <w:lang w:val="es-419"/>
        </w:rPr>
        <w:t>s</w:t>
      </w:r>
      <w:r w:rsidRPr="0081298C">
        <w:rPr>
          <w:rFonts w:ascii="Times New Roman" w:eastAsia="Arial" w:hAnsi="Times New Roman" w:cs="Times New Roman"/>
          <w:spacing w:val="1"/>
          <w:sz w:val="24"/>
          <w:szCs w:val="24"/>
          <w:lang w:val="es-419"/>
        </w:rPr>
        <w:t>po</w:t>
      </w:r>
      <w:r w:rsidRPr="0081298C">
        <w:rPr>
          <w:rFonts w:ascii="Times New Roman" w:eastAsia="Arial" w:hAnsi="Times New Roman" w:cs="Times New Roman"/>
          <w:spacing w:val="-4"/>
          <w:sz w:val="24"/>
          <w:szCs w:val="24"/>
          <w:lang w:val="es-419"/>
        </w:rPr>
        <w:t>n</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ab</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id</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8"/>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cial,</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pacing w:val="1"/>
          <w:sz w:val="24"/>
          <w:szCs w:val="24"/>
          <w:lang w:val="es-419"/>
        </w:rPr>
        <w:t>é</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ica</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pacing w:val="1"/>
          <w:sz w:val="24"/>
          <w:szCs w:val="24"/>
          <w:lang w:val="es-419"/>
        </w:rPr>
        <w:t>ra</w:t>
      </w:r>
      <w:r w:rsidRPr="0081298C">
        <w:rPr>
          <w:rFonts w:ascii="Times New Roman" w:eastAsia="Arial" w:hAnsi="Times New Roman" w:cs="Times New Roman"/>
          <w:sz w:val="24"/>
          <w:szCs w:val="24"/>
          <w:lang w:val="es-419"/>
        </w:rPr>
        <w:t xml:space="preserve">cial y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gén</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p</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e</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t</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pob</w:t>
      </w:r>
      <w:r w:rsidRPr="0081298C">
        <w:rPr>
          <w:rFonts w:ascii="Times New Roman" w:eastAsia="Arial" w:hAnsi="Times New Roman" w:cs="Times New Roman"/>
          <w:sz w:val="24"/>
          <w:szCs w:val="24"/>
          <w:lang w:val="es-419"/>
        </w:rPr>
        <w:t>lac</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pacing w:val="1"/>
          <w:sz w:val="24"/>
          <w:szCs w:val="24"/>
          <w:lang w:val="es-419"/>
        </w:rPr>
        <w:t>one</w:t>
      </w:r>
      <w:r w:rsidRPr="0081298C">
        <w:rPr>
          <w:rFonts w:ascii="Times New Roman" w:eastAsia="Arial" w:hAnsi="Times New Roman" w:cs="Times New Roman"/>
          <w:sz w:val="24"/>
          <w:szCs w:val="24"/>
          <w:lang w:val="es-419"/>
        </w:rPr>
        <w:t>s;</w:t>
      </w:r>
    </w:p>
    <w:p w:rsidR="00F73ED5" w:rsidRPr="0081298C" w:rsidRDefault="00F73ED5" w:rsidP="00F73ED5">
      <w:pPr>
        <w:pStyle w:val="Prrafodelista"/>
        <w:numPr>
          <w:ilvl w:val="0"/>
          <w:numId w:val="4"/>
        </w:numPr>
        <w:spacing w:after="0"/>
        <w:jc w:val="both"/>
        <w:rPr>
          <w:rFonts w:ascii="Times New Roman" w:eastAsia="Arial" w:hAnsi="Times New Roman" w:cs="Times New Roman"/>
          <w:sz w:val="24"/>
          <w:szCs w:val="24"/>
          <w:lang w:val="es-419"/>
        </w:rPr>
      </w:pPr>
      <w:r w:rsidRPr="0081298C">
        <w:rPr>
          <w:rFonts w:ascii="Times New Roman" w:eastAsia="Arial" w:hAnsi="Times New Roman" w:cs="Times New Roman"/>
          <w:spacing w:val="-2"/>
          <w:sz w:val="24"/>
          <w:szCs w:val="24"/>
          <w:lang w:val="es-419"/>
        </w:rPr>
        <w:t>A</w:t>
      </w:r>
      <w:r w:rsidRPr="0081298C">
        <w:rPr>
          <w:rFonts w:ascii="Times New Roman" w:eastAsia="Arial" w:hAnsi="Times New Roman" w:cs="Times New Roman"/>
          <w:spacing w:val="1"/>
          <w:sz w:val="24"/>
          <w:szCs w:val="24"/>
          <w:lang w:val="es-419"/>
        </w:rPr>
        <w:t>pro</w:t>
      </w:r>
      <w:r w:rsidRPr="0081298C">
        <w:rPr>
          <w:rFonts w:ascii="Times New Roman" w:eastAsia="Arial" w:hAnsi="Times New Roman" w:cs="Times New Roman"/>
          <w:sz w:val="24"/>
          <w:szCs w:val="24"/>
          <w:lang w:val="es-419"/>
        </w:rPr>
        <w:t>v</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ha</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12"/>
          <w:sz w:val="24"/>
          <w:szCs w:val="24"/>
          <w:lang w:val="es-419"/>
        </w:rPr>
        <w:t xml:space="preserve"> </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pacing w:val="1"/>
          <w:sz w:val="24"/>
          <w:szCs w:val="24"/>
          <w:lang w:val="es-419"/>
        </w:rPr>
        <w:t>mo</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mpañ</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8"/>
          <w:sz w:val="24"/>
          <w:szCs w:val="24"/>
          <w:lang w:val="es-419"/>
        </w:rPr>
        <w:t xml:space="preserve"> </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4"/>
          <w:sz w:val="24"/>
          <w:szCs w:val="24"/>
          <w:lang w:val="es-419"/>
        </w:rPr>
        <w:t xml:space="preserve"> </w:t>
      </w:r>
      <w:r w:rsidRPr="0081298C">
        <w:rPr>
          <w:rFonts w:ascii="Times New Roman" w:eastAsia="Arial" w:hAnsi="Times New Roman" w:cs="Times New Roman"/>
          <w:spacing w:val="1"/>
          <w:sz w:val="24"/>
          <w:szCs w:val="24"/>
          <w:lang w:val="es-419"/>
        </w:rPr>
        <w:t>qu</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pacing w:val="-5"/>
          <w:sz w:val="24"/>
          <w:szCs w:val="24"/>
          <w:lang w:val="es-419"/>
        </w:rPr>
        <w:t>y</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3"/>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u</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ta</w:t>
      </w:r>
      <w:r w:rsidRPr="0081298C">
        <w:rPr>
          <w:rFonts w:ascii="Times New Roman" w:eastAsia="Arial" w:hAnsi="Times New Roman" w:cs="Times New Roman"/>
          <w:spacing w:val="-12"/>
          <w:sz w:val="24"/>
          <w:szCs w:val="24"/>
          <w:lang w:val="es-419"/>
        </w:rPr>
        <w:t xml:space="preserve"> </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U</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H</w:t>
      </w:r>
      <w:r w:rsidRPr="0081298C">
        <w:rPr>
          <w:rFonts w:ascii="Times New Roman" w:eastAsia="Arial" w:hAnsi="Times New Roman" w:cs="Times New Roman"/>
          <w:spacing w:val="-14"/>
          <w:sz w:val="24"/>
          <w:szCs w:val="24"/>
          <w:lang w:val="es-419"/>
        </w:rPr>
        <w:t xml:space="preserve">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 xml:space="preserve">a visibilizar los Afrodescendientes,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if</w:t>
      </w:r>
      <w:r w:rsidRPr="0081298C">
        <w:rPr>
          <w:rFonts w:ascii="Times New Roman" w:eastAsia="Arial" w:hAnsi="Times New Roman" w:cs="Times New Roman"/>
          <w:spacing w:val="1"/>
          <w:sz w:val="24"/>
          <w:szCs w:val="24"/>
          <w:lang w:val="es-419"/>
        </w:rPr>
        <w:t>und</w:t>
      </w:r>
      <w:r w:rsidRPr="0081298C">
        <w:rPr>
          <w:rFonts w:ascii="Times New Roman" w:eastAsia="Arial" w:hAnsi="Times New Roman" w:cs="Times New Roman"/>
          <w:sz w:val="24"/>
          <w:szCs w:val="24"/>
          <w:lang w:val="es-419"/>
        </w:rPr>
        <w:t>ir</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pacing w:val="1"/>
          <w:sz w:val="24"/>
          <w:szCs w:val="24"/>
          <w:lang w:val="es-419"/>
        </w:rPr>
        <w:t>b</w:t>
      </w:r>
      <w:r w:rsidRPr="0081298C">
        <w:rPr>
          <w:rFonts w:ascii="Times New Roman" w:eastAsia="Arial" w:hAnsi="Times New Roman" w:cs="Times New Roman"/>
          <w:sz w:val="24"/>
          <w:szCs w:val="24"/>
          <w:lang w:val="es-419"/>
        </w:rPr>
        <w:t>i</w:t>
      </w:r>
      <w:r w:rsidRPr="0081298C">
        <w:rPr>
          <w:rFonts w:ascii="Times New Roman" w:eastAsia="Arial" w:hAnsi="Times New Roman" w:cs="Times New Roman"/>
          <w:spacing w:val="-1"/>
          <w:sz w:val="24"/>
          <w:szCs w:val="24"/>
          <w:lang w:val="es-419"/>
        </w:rPr>
        <w:t>l</w:t>
      </w:r>
      <w:r w:rsidRPr="0081298C">
        <w:rPr>
          <w:rFonts w:ascii="Times New Roman" w:eastAsia="Arial" w:hAnsi="Times New Roman" w:cs="Times New Roman"/>
          <w:sz w:val="24"/>
          <w:szCs w:val="24"/>
          <w:lang w:val="es-419"/>
        </w:rPr>
        <w:t>izar</w:t>
      </w:r>
      <w:r w:rsidRPr="0081298C">
        <w:rPr>
          <w:rFonts w:ascii="Times New Roman" w:eastAsia="Arial" w:hAnsi="Times New Roman" w:cs="Times New Roman"/>
          <w:spacing w:val="7"/>
          <w:sz w:val="24"/>
          <w:szCs w:val="24"/>
          <w:lang w:val="es-419"/>
        </w:rPr>
        <w:t xml:space="preserve"> </w:t>
      </w:r>
      <w:r w:rsidRPr="0081298C">
        <w:rPr>
          <w:rFonts w:ascii="Times New Roman" w:eastAsia="Arial" w:hAnsi="Times New Roman" w:cs="Times New Roman"/>
          <w:sz w:val="24"/>
          <w:szCs w:val="24"/>
          <w:lang w:val="es-419"/>
        </w:rPr>
        <w:t>la s</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cie</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z w:val="24"/>
          <w:szCs w:val="24"/>
          <w:lang w:val="es-419"/>
        </w:rPr>
        <w:t>d</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br</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los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pacing w:val="1"/>
          <w:sz w:val="24"/>
          <w:szCs w:val="24"/>
          <w:lang w:val="es-419"/>
        </w:rPr>
        <w:t>ere</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ho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el Pueblo Garífuna y</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las</w:t>
      </w:r>
      <w:r w:rsidRPr="0081298C">
        <w:rPr>
          <w:rFonts w:ascii="Times New Roman" w:eastAsia="Arial" w:hAnsi="Times New Roman" w:cs="Times New Roman"/>
          <w:spacing w:val="5"/>
          <w:sz w:val="24"/>
          <w:szCs w:val="24"/>
          <w:lang w:val="es-419"/>
        </w:rPr>
        <w:t xml:space="preserve">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4"/>
          <w:sz w:val="24"/>
          <w:szCs w:val="24"/>
          <w:lang w:val="es-419"/>
        </w:rPr>
        <w:t>e</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s</w:t>
      </w:r>
      <w:r w:rsidRPr="0081298C">
        <w:rPr>
          <w:rFonts w:ascii="Times New Roman" w:eastAsia="Arial" w:hAnsi="Times New Roman" w:cs="Times New Roman"/>
          <w:spacing w:val="1"/>
          <w:sz w:val="24"/>
          <w:szCs w:val="24"/>
          <w:lang w:val="es-419"/>
        </w:rPr>
        <w:t>ona</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d</w:t>
      </w:r>
      <w:r w:rsidRPr="0081298C">
        <w:rPr>
          <w:rFonts w:ascii="Times New Roman" w:eastAsia="Arial" w:hAnsi="Times New Roman" w:cs="Times New Roman"/>
          <w:sz w:val="24"/>
          <w:szCs w:val="24"/>
          <w:lang w:val="es-419"/>
        </w:rPr>
        <w:t xml:space="preserve">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enden</w:t>
      </w:r>
      <w:r w:rsidRPr="0081298C">
        <w:rPr>
          <w:rFonts w:ascii="Times New Roman" w:eastAsia="Arial" w:hAnsi="Times New Roman" w:cs="Times New Roman"/>
          <w:sz w:val="24"/>
          <w:szCs w:val="24"/>
          <w:lang w:val="es-419"/>
        </w:rPr>
        <w:t>cia</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z w:val="24"/>
          <w:szCs w:val="24"/>
          <w:lang w:val="es-419"/>
        </w:rPr>
        <w:t>ica</w:t>
      </w:r>
      <w:r w:rsidRPr="0081298C">
        <w:rPr>
          <w:rFonts w:ascii="Times New Roman" w:eastAsia="Arial" w:hAnsi="Times New Roman" w:cs="Times New Roman"/>
          <w:spacing w:val="-3"/>
          <w:sz w:val="24"/>
          <w:szCs w:val="24"/>
          <w:lang w:val="es-419"/>
        </w:rPr>
        <w:t>n</w:t>
      </w:r>
      <w:r w:rsidRPr="0081298C">
        <w:rPr>
          <w:rFonts w:ascii="Times New Roman" w:eastAsia="Arial" w:hAnsi="Times New Roman" w:cs="Times New Roman"/>
          <w:sz w:val="24"/>
          <w:szCs w:val="24"/>
          <w:lang w:val="es-419"/>
        </w:rPr>
        <w:t xml:space="preserve">a </w:t>
      </w:r>
      <w:r w:rsidRPr="0081298C">
        <w:rPr>
          <w:rFonts w:ascii="Times New Roman" w:eastAsia="Arial" w:hAnsi="Times New Roman" w:cs="Times New Roman"/>
          <w:spacing w:val="1"/>
          <w:sz w:val="24"/>
          <w:szCs w:val="24"/>
          <w:lang w:val="es-419"/>
        </w:rPr>
        <w:t>p</w:t>
      </w:r>
      <w:r w:rsidRPr="0081298C">
        <w:rPr>
          <w:rFonts w:ascii="Times New Roman" w:eastAsia="Arial" w:hAnsi="Times New Roman" w:cs="Times New Roman"/>
          <w:spacing w:val="-4"/>
          <w:sz w:val="24"/>
          <w:szCs w:val="24"/>
          <w:lang w:val="es-419"/>
        </w:rPr>
        <w:t>a</w:t>
      </w:r>
      <w:r w:rsidRPr="0081298C">
        <w:rPr>
          <w:rFonts w:ascii="Times New Roman" w:eastAsia="Arial" w:hAnsi="Times New Roman" w:cs="Times New Roman"/>
          <w:spacing w:val="1"/>
          <w:sz w:val="24"/>
          <w:szCs w:val="24"/>
          <w:lang w:val="es-419"/>
        </w:rPr>
        <w:t>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e</w:t>
      </w:r>
      <w:r w:rsidRPr="0081298C">
        <w:rPr>
          <w:rFonts w:ascii="Times New Roman" w:eastAsia="Arial" w:hAnsi="Times New Roman" w:cs="Times New Roman"/>
          <w:sz w:val="24"/>
          <w:szCs w:val="24"/>
          <w:lang w:val="es-419"/>
        </w:rPr>
        <w:t>l c</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mba</w:t>
      </w:r>
      <w:r w:rsidRPr="0081298C">
        <w:rPr>
          <w:rFonts w:ascii="Times New Roman" w:eastAsia="Arial" w:hAnsi="Times New Roman" w:cs="Times New Roman"/>
          <w:sz w:val="24"/>
          <w:szCs w:val="24"/>
          <w:lang w:val="es-419"/>
        </w:rPr>
        <w:t>te</w:t>
      </w:r>
      <w:r w:rsidRPr="0081298C">
        <w:rPr>
          <w:rFonts w:ascii="Times New Roman" w:eastAsia="Arial" w:hAnsi="Times New Roman" w:cs="Times New Roman"/>
          <w:spacing w:val="-3"/>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on</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e</w:t>
      </w:r>
      <w:r w:rsidRPr="0081298C">
        <w:rPr>
          <w:rFonts w:ascii="Times New Roman" w:eastAsia="Arial" w:hAnsi="Times New Roman" w:cs="Times New Roman"/>
          <w:sz w:val="24"/>
          <w:szCs w:val="24"/>
          <w:lang w:val="es-419"/>
        </w:rPr>
        <w:t xml:space="preserve">l </w:t>
      </w:r>
      <w:r w:rsidRPr="0081298C">
        <w:rPr>
          <w:rFonts w:ascii="Times New Roman" w:eastAsia="Arial" w:hAnsi="Times New Roman" w:cs="Times New Roman"/>
          <w:spacing w:val="1"/>
          <w:sz w:val="24"/>
          <w:szCs w:val="24"/>
          <w:lang w:val="es-419"/>
        </w:rPr>
        <w:t>ra</w:t>
      </w:r>
      <w:r w:rsidRPr="0081298C">
        <w:rPr>
          <w:rFonts w:ascii="Times New Roman" w:eastAsia="Arial" w:hAnsi="Times New Roman" w:cs="Times New Roman"/>
          <w:sz w:val="24"/>
          <w:szCs w:val="24"/>
          <w:lang w:val="es-419"/>
        </w:rPr>
        <w:t>cis</w:t>
      </w:r>
      <w:r w:rsidRPr="0081298C">
        <w:rPr>
          <w:rFonts w:ascii="Times New Roman" w:eastAsia="Arial" w:hAnsi="Times New Roman" w:cs="Times New Roman"/>
          <w:spacing w:val="-4"/>
          <w:sz w:val="24"/>
          <w:szCs w:val="24"/>
          <w:lang w:val="es-419"/>
        </w:rPr>
        <w:t>m</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 y la discriminación.</w:t>
      </w:r>
    </w:p>
    <w:p w:rsidR="00F73ED5" w:rsidRPr="0081298C" w:rsidRDefault="00F73ED5" w:rsidP="00F73ED5">
      <w:pPr>
        <w:pStyle w:val="Prrafodelista"/>
        <w:numPr>
          <w:ilvl w:val="0"/>
          <w:numId w:val="4"/>
        </w:numPr>
        <w:spacing w:after="0"/>
        <w:jc w:val="both"/>
        <w:rPr>
          <w:rFonts w:ascii="Times New Roman" w:eastAsia="Arial" w:hAnsi="Times New Roman" w:cs="Times New Roman"/>
          <w:sz w:val="24"/>
          <w:szCs w:val="24"/>
          <w:lang w:val="es-419"/>
        </w:rPr>
      </w:pPr>
      <w:r w:rsidRPr="0081298C">
        <w:rPr>
          <w:rFonts w:ascii="Times New Roman" w:eastAsia="Arial" w:hAnsi="Times New Roman" w:cs="Times New Roman"/>
          <w:spacing w:val="-2"/>
          <w:sz w:val="24"/>
          <w:szCs w:val="24"/>
          <w:lang w:val="es-419"/>
        </w:rPr>
        <w:t>P</w:t>
      </w:r>
      <w:r w:rsidRPr="0081298C">
        <w:rPr>
          <w:rFonts w:ascii="Times New Roman" w:eastAsia="Arial" w:hAnsi="Times New Roman" w:cs="Times New Roman"/>
          <w:spacing w:val="1"/>
          <w:sz w:val="24"/>
          <w:szCs w:val="24"/>
          <w:lang w:val="es-419"/>
        </w:rPr>
        <w:t>one</w:t>
      </w:r>
      <w:r w:rsidRPr="0081298C">
        <w:rPr>
          <w:rFonts w:ascii="Times New Roman" w:eastAsia="Arial" w:hAnsi="Times New Roman" w:cs="Times New Roman"/>
          <w:sz w:val="24"/>
          <w:szCs w:val="24"/>
          <w:lang w:val="es-419"/>
        </w:rPr>
        <w:t>r</w:t>
      </w:r>
      <w:r w:rsidRPr="0081298C">
        <w:rPr>
          <w:rFonts w:ascii="Times New Roman" w:eastAsia="Arial" w:hAnsi="Times New Roman" w:cs="Times New Roman"/>
          <w:spacing w:val="2"/>
          <w:sz w:val="24"/>
          <w:szCs w:val="24"/>
          <w:lang w:val="es-419"/>
        </w:rPr>
        <w:t xml:space="preserve">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2"/>
          <w:sz w:val="24"/>
          <w:szCs w:val="24"/>
          <w:lang w:val="es-419"/>
        </w:rPr>
        <w:t>m</w:t>
      </w:r>
      <w:r w:rsidRPr="0081298C">
        <w:rPr>
          <w:rFonts w:ascii="Times New Roman" w:eastAsia="Arial" w:hAnsi="Times New Roman" w:cs="Times New Roman"/>
          <w:spacing w:val="1"/>
          <w:sz w:val="24"/>
          <w:szCs w:val="24"/>
          <w:lang w:val="es-419"/>
        </w:rPr>
        <w:t>ar</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4"/>
          <w:sz w:val="24"/>
          <w:szCs w:val="24"/>
          <w:lang w:val="es-419"/>
        </w:rPr>
        <w:t>h</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ampa</w:t>
      </w:r>
      <w:r w:rsidRPr="0081298C">
        <w:rPr>
          <w:rFonts w:ascii="Times New Roman" w:eastAsia="Arial" w:hAnsi="Times New Roman" w:cs="Times New Roman"/>
          <w:spacing w:val="-4"/>
          <w:sz w:val="24"/>
          <w:szCs w:val="24"/>
          <w:lang w:val="es-419"/>
        </w:rPr>
        <w:t>ñ</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s y</w:t>
      </w:r>
      <w:r w:rsidRPr="0081298C">
        <w:rPr>
          <w:rFonts w:ascii="Times New Roman" w:eastAsia="Arial" w:hAnsi="Times New Roman" w:cs="Times New Roman"/>
          <w:spacing w:val="1"/>
          <w:sz w:val="24"/>
          <w:szCs w:val="24"/>
          <w:lang w:val="es-419"/>
        </w:rPr>
        <w:t xml:space="preserve"> pro</w:t>
      </w:r>
      <w:r w:rsidRPr="0081298C">
        <w:rPr>
          <w:rFonts w:ascii="Times New Roman" w:eastAsia="Arial" w:hAnsi="Times New Roman" w:cs="Times New Roman"/>
          <w:sz w:val="24"/>
          <w:szCs w:val="24"/>
          <w:lang w:val="es-419"/>
        </w:rPr>
        <w:t>y</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ct</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3"/>
          <w:sz w:val="24"/>
          <w:szCs w:val="24"/>
          <w:lang w:val="es-419"/>
        </w:rPr>
        <w:t>e</w:t>
      </w:r>
      <w:r w:rsidRPr="0081298C">
        <w:rPr>
          <w:rFonts w:ascii="Times New Roman" w:eastAsia="Arial" w:hAnsi="Times New Roman" w:cs="Times New Roman"/>
          <w:spacing w:val="1"/>
          <w:sz w:val="24"/>
          <w:szCs w:val="24"/>
          <w:lang w:val="es-419"/>
        </w:rPr>
        <w:t>n</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ado</w:t>
      </w:r>
      <w:r w:rsidRPr="0081298C">
        <w:rPr>
          <w:rFonts w:ascii="Times New Roman" w:eastAsia="Arial" w:hAnsi="Times New Roman" w:cs="Times New Roman"/>
          <w:sz w:val="24"/>
          <w:szCs w:val="24"/>
          <w:lang w:val="es-419"/>
        </w:rPr>
        <w:t xml:space="preserve">s </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n</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la</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difusión sobre la presencia, aportes históricos</w:t>
      </w:r>
      <w:r w:rsidRPr="0081298C">
        <w:rPr>
          <w:rFonts w:ascii="Times New Roman" w:eastAsia="Arial" w:hAnsi="Times New Roman" w:cs="Times New Roman"/>
          <w:spacing w:val="1"/>
          <w:sz w:val="24"/>
          <w:szCs w:val="24"/>
          <w:lang w:val="es-419"/>
        </w:rPr>
        <w:t xml:space="preserve"> de</w:t>
      </w:r>
      <w:r w:rsidRPr="0081298C">
        <w:rPr>
          <w:rFonts w:ascii="Times New Roman" w:eastAsia="Arial" w:hAnsi="Times New Roman" w:cs="Times New Roman"/>
          <w:sz w:val="24"/>
          <w:szCs w:val="24"/>
          <w:lang w:val="es-419"/>
        </w:rPr>
        <w:t xml:space="preserve">l </w:t>
      </w:r>
      <w:r w:rsidRPr="0081298C">
        <w:rPr>
          <w:rFonts w:ascii="Times New Roman" w:eastAsia="Arial" w:hAnsi="Times New Roman" w:cs="Times New Roman"/>
          <w:spacing w:val="1"/>
          <w:sz w:val="24"/>
          <w:szCs w:val="24"/>
          <w:lang w:val="es-419"/>
        </w:rPr>
        <w:t>pueb</w:t>
      </w:r>
      <w:r w:rsidRPr="0081298C">
        <w:rPr>
          <w:rFonts w:ascii="Times New Roman" w:eastAsia="Arial" w:hAnsi="Times New Roman" w:cs="Times New Roman"/>
          <w:sz w:val="24"/>
          <w:szCs w:val="24"/>
          <w:lang w:val="es-419"/>
        </w:rPr>
        <w:t>lo Garífuna y</w:t>
      </w:r>
      <w:r w:rsidRPr="0081298C">
        <w:rPr>
          <w:rFonts w:ascii="Times New Roman" w:eastAsia="Arial" w:hAnsi="Times New Roman" w:cs="Times New Roman"/>
          <w:spacing w:val="1"/>
          <w:sz w:val="24"/>
          <w:szCs w:val="24"/>
          <w:lang w:val="es-419"/>
        </w:rPr>
        <w:t xml:space="preserve"> a</w:t>
      </w:r>
      <w:r w:rsidRPr="0081298C">
        <w:rPr>
          <w:rFonts w:ascii="Times New Roman" w:eastAsia="Arial" w:hAnsi="Times New Roman" w:cs="Times New Roman"/>
          <w:sz w:val="24"/>
          <w:szCs w:val="24"/>
          <w:lang w:val="es-419"/>
        </w:rPr>
        <w:t>f</w:t>
      </w:r>
      <w:r w:rsidRPr="0081298C">
        <w:rPr>
          <w:rFonts w:ascii="Times New Roman" w:eastAsia="Arial" w:hAnsi="Times New Roman" w:cs="Times New Roman"/>
          <w:spacing w:val="2"/>
          <w:sz w:val="24"/>
          <w:szCs w:val="24"/>
          <w:lang w:val="es-419"/>
        </w:rPr>
        <w:t>r</w:t>
      </w:r>
      <w:r w:rsidRPr="0081298C">
        <w:rPr>
          <w:rFonts w:ascii="Times New Roman" w:eastAsia="Arial" w:hAnsi="Times New Roman" w:cs="Times New Roman"/>
          <w:spacing w:val="-4"/>
          <w:sz w:val="24"/>
          <w:szCs w:val="24"/>
          <w:lang w:val="es-419"/>
        </w:rPr>
        <w:t>o</w:t>
      </w:r>
      <w:r w:rsidRPr="0081298C">
        <w:rPr>
          <w:rFonts w:ascii="Times New Roman" w:eastAsia="Arial" w:hAnsi="Times New Roman" w:cs="Times New Roman"/>
          <w:spacing w:val="1"/>
          <w:sz w:val="24"/>
          <w:szCs w:val="24"/>
          <w:lang w:val="es-419"/>
        </w:rPr>
        <w:t>de</w:t>
      </w:r>
      <w:r w:rsidRPr="0081298C">
        <w:rPr>
          <w:rFonts w:ascii="Times New Roman" w:eastAsia="Arial" w:hAnsi="Times New Roman" w:cs="Times New Roman"/>
          <w:sz w:val="24"/>
          <w:szCs w:val="24"/>
          <w:lang w:val="es-419"/>
        </w:rPr>
        <w:t>sc</w:t>
      </w:r>
      <w:r w:rsidRPr="0081298C">
        <w:rPr>
          <w:rFonts w:ascii="Times New Roman" w:eastAsia="Arial" w:hAnsi="Times New Roman" w:cs="Times New Roman"/>
          <w:spacing w:val="1"/>
          <w:sz w:val="24"/>
          <w:szCs w:val="24"/>
          <w:lang w:val="es-419"/>
        </w:rPr>
        <w:t>end</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pacing w:val="1"/>
          <w:sz w:val="24"/>
          <w:szCs w:val="24"/>
          <w:lang w:val="es-419"/>
        </w:rPr>
        <w:t>en</w:t>
      </w:r>
      <w:r w:rsidRPr="0081298C">
        <w:rPr>
          <w:rFonts w:ascii="Times New Roman" w:eastAsia="Arial" w:hAnsi="Times New Roman" w:cs="Times New Roman"/>
          <w:sz w:val="24"/>
          <w:szCs w:val="24"/>
          <w:lang w:val="es-419"/>
        </w:rPr>
        <w:t>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a</w:t>
      </w:r>
      <w:r w:rsidRPr="0081298C">
        <w:rPr>
          <w:rFonts w:ascii="Times New Roman" w:eastAsia="Arial" w:hAnsi="Times New Roman" w:cs="Times New Roman"/>
          <w:spacing w:val="1"/>
          <w:sz w:val="24"/>
          <w:szCs w:val="24"/>
          <w:lang w:val="es-419"/>
        </w:rPr>
        <w:t xml:space="preserve"> n</w:t>
      </w:r>
      <w:r w:rsidRPr="0081298C">
        <w:rPr>
          <w:rFonts w:ascii="Times New Roman" w:eastAsia="Arial" w:hAnsi="Times New Roman" w:cs="Times New Roman"/>
          <w:sz w:val="24"/>
          <w:szCs w:val="24"/>
          <w:lang w:val="es-419"/>
        </w:rPr>
        <w:t xml:space="preserve">ivel </w:t>
      </w:r>
      <w:r w:rsidRPr="0081298C">
        <w:rPr>
          <w:rFonts w:ascii="Times New Roman" w:eastAsia="Arial" w:hAnsi="Times New Roman" w:cs="Times New Roman"/>
          <w:spacing w:val="1"/>
          <w:sz w:val="24"/>
          <w:szCs w:val="24"/>
          <w:lang w:val="es-419"/>
        </w:rPr>
        <w:t>na</w:t>
      </w:r>
      <w:r w:rsidRPr="0081298C">
        <w:rPr>
          <w:rFonts w:ascii="Times New Roman" w:eastAsia="Arial" w:hAnsi="Times New Roman" w:cs="Times New Roman"/>
          <w:sz w:val="24"/>
          <w:szCs w:val="24"/>
          <w:lang w:val="es-419"/>
        </w:rPr>
        <w:t>cio</w:t>
      </w:r>
      <w:r w:rsidRPr="0081298C">
        <w:rPr>
          <w:rFonts w:ascii="Times New Roman" w:eastAsia="Arial" w:hAnsi="Times New Roman" w:cs="Times New Roman"/>
          <w:spacing w:val="-3"/>
          <w:sz w:val="24"/>
          <w:szCs w:val="24"/>
          <w:lang w:val="es-419"/>
        </w:rPr>
        <w:t>n</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l, c</w:t>
      </w:r>
      <w:r w:rsidRPr="0081298C">
        <w:rPr>
          <w:rFonts w:ascii="Times New Roman" w:eastAsia="Arial" w:hAnsi="Times New Roman" w:cs="Times New Roman"/>
          <w:spacing w:val="-3"/>
          <w:sz w:val="24"/>
          <w:szCs w:val="24"/>
          <w:lang w:val="es-419"/>
        </w:rPr>
        <w:t>r</w:t>
      </w:r>
      <w:r w:rsidRPr="0081298C">
        <w:rPr>
          <w:rFonts w:ascii="Times New Roman" w:eastAsia="Arial" w:hAnsi="Times New Roman" w:cs="Times New Roman"/>
          <w:spacing w:val="1"/>
          <w:sz w:val="24"/>
          <w:szCs w:val="24"/>
          <w:lang w:val="es-419"/>
        </w:rPr>
        <w:t>eand</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ana</w:t>
      </w:r>
      <w:r w:rsidRPr="0081298C">
        <w:rPr>
          <w:rFonts w:ascii="Times New Roman" w:eastAsia="Arial" w:hAnsi="Times New Roman" w:cs="Times New Roman"/>
          <w:sz w:val="24"/>
          <w:szCs w:val="24"/>
          <w:lang w:val="es-419"/>
        </w:rPr>
        <w:t>les</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pacing w:val="-4"/>
          <w:sz w:val="24"/>
          <w:szCs w:val="24"/>
          <w:lang w:val="es-419"/>
        </w:rPr>
        <w:t>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1"/>
          <w:sz w:val="24"/>
          <w:szCs w:val="24"/>
          <w:lang w:val="es-419"/>
        </w:rPr>
        <w:t xml:space="preserve"> </w:t>
      </w:r>
      <w:r w:rsidRPr="0081298C">
        <w:rPr>
          <w:rFonts w:ascii="Times New Roman" w:eastAsia="Arial" w:hAnsi="Times New Roman" w:cs="Times New Roman"/>
          <w:sz w:val="24"/>
          <w:szCs w:val="24"/>
          <w:lang w:val="es-419"/>
        </w:rPr>
        <w:t>t</w:t>
      </w:r>
      <w:r w:rsidRPr="0081298C">
        <w:rPr>
          <w:rFonts w:ascii="Times New Roman" w:eastAsia="Arial" w:hAnsi="Times New Roman" w:cs="Times New Roman"/>
          <w:spacing w:val="1"/>
          <w:sz w:val="24"/>
          <w:szCs w:val="24"/>
          <w:lang w:val="es-419"/>
        </w:rPr>
        <w:t>e</w:t>
      </w:r>
      <w:r w:rsidRPr="0081298C">
        <w:rPr>
          <w:rFonts w:ascii="Times New Roman" w:eastAsia="Arial" w:hAnsi="Times New Roman" w:cs="Times New Roman"/>
          <w:sz w:val="24"/>
          <w:szCs w:val="24"/>
          <w:lang w:val="es-419"/>
        </w:rPr>
        <w:t xml:space="preserve">levisión </w:t>
      </w:r>
      <w:r w:rsidRPr="0081298C">
        <w:rPr>
          <w:rFonts w:ascii="Times New Roman" w:eastAsia="Arial" w:hAnsi="Times New Roman" w:cs="Times New Roman"/>
          <w:spacing w:val="1"/>
          <w:sz w:val="24"/>
          <w:szCs w:val="24"/>
          <w:lang w:val="es-419"/>
        </w:rPr>
        <w:t>edu</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a</w:t>
      </w:r>
      <w:r w:rsidRPr="0081298C">
        <w:rPr>
          <w:rFonts w:ascii="Times New Roman" w:eastAsia="Arial" w:hAnsi="Times New Roman" w:cs="Times New Roman"/>
          <w:sz w:val="24"/>
          <w:szCs w:val="24"/>
          <w:lang w:val="es-419"/>
        </w:rPr>
        <w:t>tiva</w:t>
      </w:r>
      <w:r w:rsidRPr="0081298C">
        <w:rPr>
          <w:rFonts w:ascii="Times New Roman" w:eastAsia="Arial" w:hAnsi="Times New Roman" w:cs="Times New Roman"/>
          <w:spacing w:val="1"/>
          <w:sz w:val="24"/>
          <w:szCs w:val="24"/>
          <w:lang w:val="es-419"/>
        </w:rPr>
        <w:t xml:space="preserve"> d</w:t>
      </w:r>
      <w:r w:rsidRPr="0081298C">
        <w:rPr>
          <w:rFonts w:ascii="Times New Roman" w:eastAsia="Arial" w:hAnsi="Times New Roman" w:cs="Times New Roman"/>
          <w:sz w:val="24"/>
          <w:szCs w:val="24"/>
          <w:lang w:val="es-419"/>
        </w:rPr>
        <w:t>e</w:t>
      </w:r>
      <w:r w:rsidRPr="0081298C">
        <w:rPr>
          <w:rFonts w:ascii="Times New Roman" w:eastAsia="Arial" w:hAnsi="Times New Roman" w:cs="Times New Roman"/>
          <w:spacing w:val="-4"/>
          <w:sz w:val="24"/>
          <w:szCs w:val="24"/>
          <w:lang w:val="es-419"/>
        </w:rPr>
        <w:t xml:space="preserve"> </w:t>
      </w:r>
      <w:r w:rsidRPr="0081298C">
        <w:rPr>
          <w:rFonts w:ascii="Times New Roman" w:eastAsia="Arial" w:hAnsi="Times New Roman" w:cs="Times New Roman"/>
          <w:spacing w:val="1"/>
          <w:sz w:val="24"/>
          <w:szCs w:val="24"/>
          <w:lang w:val="es-419"/>
        </w:rPr>
        <w:t>dom</w:t>
      </w:r>
      <w:r w:rsidRPr="0081298C">
        <w:rPr>
          <w:rFonts w:ascii="Times New Roman" w:eastAsia="Arial" w:hAnsi="Times New Roman" w:cs="Times New Roman"/>
          <w:sz w:val="24"/>
          <w:szCs w:val="24"/>
          <w:lang w:val="es-419"/>
        </w:rPr>
        <w:t>in</w:t>
      </w:r>
      <w:r w:rsidRPr="0081298C">
        <w:rPr>
          <w:rFonts w:ascii="Times New Roman" w:eastAsia="Arial" w:hAnsi="Times New Roman" w:cs="Times New Roman"/>
          <w:spacing w:val="-5"/>
          <w:sz w:val="24"/>
          <w:szCs w:val="24"/>
          <w:lang w:val="es-419"/>
        </w:rPr>
        <w:t>i</w:t>
      </w:r>
      <w:r w:rsidRPr="0081298C">
        <w:rPr>
          <w:rFonts w:ascii="Times New Roman" w:eastAsia="Arial" w:hAnsi="Times New Roman" w:cs="Times New Roman"/>
          <w:sz w:val="24"/>
          <w:szCs w:val="24"/>
          <w:lang w:val="es-419"/>
        </w:rPr>
        <w:t>o</w:t>
      </w:r>
      <w:r w:rsidRPr="0081298C">
        <w:rPr>
          <w:rFonts w:ascii="Times New Roman" w:eastAsia="Arial" w:hAnsi="Times New Roman" w:cs="Times New Roman"/>
          <w:spacing w:val="1"/>
          <w:sz w:val="24"/>
          <w:szCs w:val="24"/>
          <w:lang w:val="es-419"/>
        </w:rPr>
        <w:t xml:space="preserve"> púb</w:t>
      </w:r>
      <w:r w:rsidRPr="0081298C">
        <w:rPr>
          <w:rFonts w:ascii="Times New Roman" w:eastAsia="Arial" w:hAnsi="Times New Roman" w:cs="Times New Roman"/>
          <w:sz w:val="24"/>
          <w:szCs w:val="24"/>
          <w:lang w:val="es-419"/>
        </w:rPr>
        <w:t>l</w:t>
      </w:r>
      <w:r w:rsidRPr="0081298C">
        <w:rPr>
          <w:rFonts w:ascii="Times New Roman" w:eastAsia="Arial" w:hAnsi="Times New Roman" w:cs="Times New Roman"/>
          <w:spacing w:val="-1"/>
          <w:sz w:val="24"/>
          <w:szCs w:val="24"/>
          <w:lang w:val="es-419"/>
        </w:rPr>
        <w:t>i</w:t>
      </w:r>
      <w:r w:rsidRPr="0081298C">
        <w:rPr>
          <w:rFonts w:ascii="Times New Roman" w:eastAsia="Arial" w:hAnsi="Times New Roman" w:cs="Times New Roman"/>
          <w:sz w:val="24"/>
          <w:szCs w:val="24"/>
          <w:lang w:val="es-419"/>
        </w:rPr>
        <w:t>c</w:t>
      </w:r>
      <w:r w:rsidRPr="0081298C">
        <w:rPr>
          <w:rFonts w:ascii="Times New Roman" w:eastAsia="Arial" w:hAnsi="Times New Roman" w:cs="Times New Roman"/>
          <w:spacing w:val="1"/>
          <w:sz w:val="24"/>
          <w:szCs w:val="24"/>
          <w:lang w:val="es-419"/>
        </w:rPr>
        <w:t>o</w:t>
      </w:r>
      <w:r w:rsidRPr="0081298C">
        <w:rPr>
          <w:rFonts w:ascii="Times New Roman" w:eastAsia="Arial" w:hAnsi="Times New Roman" w:cs="Times New Roman"/>
          <w:sz w:val="24"/>
          <w:szCs w:val="24"/>
          <w:lang w:val="es-419"/>
        </w:rPr>
        <w:t>.</w:t>
      </w:r>
    </w:p>
    <w:p w:rsidR="00F73ED5" w:rsidRPr="0081298C" w:rsidRDefault="00F73ED5" w:rsidP="00F73ED5">
      <w:pPr>
        <w:pStyle w:val="Prrafodelista"/>
        <w:spacing w:after="0"/>
        <w:jc w:val="both"/>
        <w:rPr>
          <w:rFonts w:ascii="Times New Roman" w:eastAsia="Arial" w:hAnsi="Times New Roman" w:cs="Times New Roman"/>
          <w:sz w:val="24"/>
          <w:szCs w:val="24"/>
          <w:lang w:val="es-419"/>
        </w:rPr>
      </w:pPr>
    </w:p>
    <w:p w:rsidR="00F73ED5" w:rsidRPr="0081298C" w:rsidRDefault="00F73ED5" w:rsidP="00F73ED5">
      <w:pPr>
        <w:pStyle w:val="Prrafodelista"/>
        <w:spacing w:after="0"/>
        <w:jc w:val="both"/>
        <w:rPr>
          <w:rFonts w:ascii="Times New Roman" w:eastAsia="Arial" w:hAnsi="Times New Roman" w:cs="Times New Roman"/>
          <w:sz w:val="24"/>
          <w:szCs w:val="24"/>
          <w:lang w:val="es-419"/>
        </w:rPr>
      </w:pPr>
    </w:p>
    <w:p w:rsidR="00F73ED5" w:rsidRPr="0081298C" w:rsidRDefault="00F73ED5" w:rsidP="00F73ED5">
      <w:pPr>
        <w:ind w:left="720" w:right="316"/>
        <w:jc w:val="both"/>
        <w:rPr>
          <w:rFonts w:ascii="Times New Roman" w:eastAsia="Arial" w:hAnsi="Times New Roman" w:cs="Times New Roman"/>
          <w:b/>
          <w:spacing w:val="-1"/>
          <w:sz w:val="28"/>
          <w:szCs w:val="28"/>
          <w:lang w:val="es-ES"/>
        </w:rPr>
      </w:pPr>
    </w:p>
    <w:p w:rsidR="00F73ED5" w:rsidRPr="0081298C" w:rsidRDefault="00F73ED5" w:rsidP="00F73ED5">
      <w:pPr>
        <w:ind w:left="168" w:right="316"/>
        <w:jc w:val="both"/>
        <w:rPr>
          <w:rFonts w:ascii="Times New Roman" w:eastAsia="Arial" w:hAnsi="Times New Roman" w:cs="Times New Roman"/>
          <w:sz w:val="28"/>
          <w:szCs w:val="28"/>
          <w:lang w:val="en-US"/>
        </w:rPr>
      </w:pPr>
      <w:r w:rsidRPr="00F73ED5">
        <w:rPr>
          <w:rFonts w:ascii="Times New Roman" w:eastAsia="Arial" w:hAnsi="Times New Roman" w:cs="Times New Roman"/>
          <w:b/>
          <w:spacing w:val="-1"/>
          <w:sz w:val="28"/>
          <w:szCs w:val="28"/>
          <w:lang w:val="es-ES"/>
        </w:rPr>
        <w:t xml:space="preserve">                </w:t>
      </w:r>
      <w:r w:rsidRPr="0081298C">
        <w:rPr>
          <w:rFonts w:ascii="Times New Roman" w:eastAsia="Arial" w:hAnsi="Times New Roman" w:cs="Times New Roman"/>
          <w:b/>
          <w:spacing w:val="-1"/>
          <w:sz w:val="28"/>
          <w:szCs w:val="28"/>
          <w:lang w:val="en-US"/>
        </w:rPr>
        <w:t>M</w:t>
      </w:r>
      <w:r w:rsidRPr="0081298C">
        <w:rPr>
          <w:rFonts w:ascii="Times New Roman" w:eastAsia="Arial" w:hAnsi="Times New Roman" w:cs="Times New Roman"/>
          <w:b/>
          <w:spacing w:val="3"/>
          <w:sz w:val="28"/>
          <w:szCs w:val="28"/>
          <w:lang w:val="en-US"/>
        </w:rPr>
        <w:t>u</w:t>
      </w:r>
      <w:r w:rsidRPr="0081298C">
        <w:rPr>
          <w:rFonts w:ascii="Times New Roman" w:eastAsia="Arial" w:hAnsi="Times New Roman" w:cs="Times New Roman"/>
          <w:b/>
          <w:spacing w:val="-1"/>
          <w:sz w:val="28"/>
          <w:szCs w:val="28"/>
          <w:lang w:val="en-US"/>
        </w:rPr>
        <w:t>c</w:t>
      </w:r>
      <w:r w:rsidRPr="0081298C">
        <w:rPr>
          <w:rFonts w:ascii="Times New Roman" w:eastAsia="Arial" w:hAnsi="Times New Roman" w:cs="Times New Roman"/>
          <w:b/>
          <w:spacing w:val="3"/>
          <w:sz w:val="28"/>
          <w:szCs w:val="28"/>
          <w:lang w:val="en-US"/>
        </w:rPr>
        <w:t>h</w:t>
      </w:r>
      <w:r w:rsidRPr="0081298C">
        <w:rPr>
          <w:rFonts w:ascii="Times New Roman" w:eastAsia="Arial" w:hAnsi="Times New Roman" w:cs="Times New Roman"/>
          <w:b/>
          <w:spacing w:val="-1"/>
          <w:sz w:val="28"/>
          <w:szCs w:val="28"/>
          <w:lang w:val="en-US"/>
        </w:rPr>
        <w:t>a</w:t>
      </w:r>
      <w:r w:rsidRPr="0081298C">
        <w:rPr>
          <w:rFonts w:ascii="Times New Roman" w:eastAsia="Arial" w:hAnsi="Times New Roman" w:cs="Times New Roman"/>
          <w:b/>
          <w:sz w:val="28"/>
          <w:szCs w:val="28"/>
          <w:lang w:val="en-US"/>
        </w:rPr>
        <w:t xml:space="preserve">s </w:t>
      </w:r>
      <w:r w:rsidRPr="0081298C">
        <w:rPr>
          <w:rFonts w:ascii="Times New Roman" w:eastAsia="Arial" w:hAnsi="Times New Roman" w:cs="Times New Roman"/>
          <w:b/>
          <w:spacing w:val="-1"/>
          <w:sz w:val="28"/>
          <w:szCs w:val="28"/>
          <w:lang w:val="en-US"/>
        </w:rPr>
        <w:t>G</w:t>
      </w:r>
      <w:r w:rsidRPr="0081298C">
        <w:rPr>
          <w:rFonts w:ascii="Times New Roman" w:eastAsia="Arial" w:hAnsi="Times New Roman" w:cs="Times New Roman"/>
          <w:b/>
          <w:spacing w:val="2"/>
          <w:sz w:val="28"/>
          <w:szCs w:val="28"/>
          <w:lang w:val="en-US"/>
        </w:rPr>
        <w:t>r</w:t>
      </w:r>
      <w:r w:rsidRPr="0081298C">
        <w:rPr>
          <w:rFonts w:ascii="Times New Roman" w:eastAsia="Arial" w:hAnsi="Times New Roman" w:cs="Times New Roman"/>
          <w:b/>
          <w:spacing w:val="3"/>
          <w:sz w:val="28"/>
          <w:szCs w:val="28"/>
          <w:lang w:val="en-US"/>
        </w:rPr>
        <w:t>a</w:t>
      </w:r>
      <w:r w:rsidRPr="0081298C">
        <w:rPr>
          <w:rFonts w:ascii="Times New Roman" w:eastAsia="Arial" w:hAnsi="Times New Roman" w:cs="Times New Roman"/>
          <w:b/>
          <w:spacing w:val="-1"/>
          <w:sz w:val="28"/>
          <w:szCs w:val="28"/>
          <w:lang w:val="en-US"/>
        </w:rPr>
        <w:t>c</w:t>
      </w:r>
      <w:r w:rsidRPr="0081298C">
        <w:rPr>
          <w:rFonts w:ascii="Times New Roman" w:eastAsia="Arial" w:hAnsi="Times New Roman" w:cs="Times New Roman"/>
          <w:b/>
          <w:sz w:val="28"/>
          <w:szCs w:val="28"/>
          <w:lang w:val="en-US"/>
        </w:rPr>
        <w:t>i</w:t>
      </w:r>
      <w:r w:rsidRPr="0081298C">
        <w:rPr>
          <w:rFonts w:ascii="Times New Roman" w:eastAsia="Arial" w:hAnsi="Times New Roman" w:cs="Times New Roman"/>
          <w:b/>
          <w:spacing w:val="3"/>
          <w:sz w:val="28"/>
          <w:szCs w:val="28"/>
          <w:lang w:val="en-US"/>
        </w:rPr>
        <w:t>a</w:t>
      </w:r>
      <w:r w:rsidRPr="0081298C">
        <w:rPr>
          <w:rFonts w:ascii="Times New Roman" w:eastAsia="Arial" w:hAnsi="Times New Roman" w:cs="Times New Roman"/>
          <w:b/>
          <w:sz w:val="28"/>
          <w:szCs w:val="28"/>
          <w:lang w:val="en-US"/>
        </w:rPr>
        <w:t xml:space="preserve">s        </w:t>
      </w:r>
      <w:r w:rsidRPr="0081298C">
        <w:rPr>
          <w:rFonts w:ascii="Times New Roman" w:eastAsia="Arial" w:hAnsi="Times New Roman" w:cs="Times New Roman"/>
          <w:b/>
          <w:spacing w:val="71"/>
          <w:sz w:val="28"/>
          <w:szCs w:val="28"/>
          <w:lang w:val="en-US"/>
        </w:rPr>
        <w:t xml:space="preserve"> </w:t>
      </w:r>
      <w:r w:rsidRPr="0081298C">
        <w:rPr>
          <w:rFonts w:ascii="Times New Roman" w:eastAsia="Arial" w:hAnsi="Times New Roman" w:cs="Times New Roman"/>
          <w:b/>
          <w:spacing w:val="1"/>
          <w:sz w:val="28"/>
          <w:szCs w:val="28"/>
          <w:lang w:val="en-US"/>
        </w:rPr>
        <w:t>S</w:t>
      </w:r>
      <w:r w:rsidRPr="0081298C">
        <w:rPr>
          <w:rFonts w:ascii="Times New Roman" w:eastAsia="Arial" w:hAnsi="Times New Roman" w:cs="Times New Roman"/>
          <w:b/>
          <w:spacing w:val="-1"/>
          <w:sz w:val="28"/>
          <w:szCs w:val="28"/>
          <w:lang w:val="en-US"/>
        </w:rPr>
        <w:t>e</w:t>
      </w:r>
      <w:r w:rsidRPr="0081298C">
        <w:rPr>
          <w:rFonts w:ascii="Times New Roman" w:eastAsia="Arial" w:hAnsi="Times New Roman" w:cs="Times New Roman"/>
          <w:b/>
          <w:spacing w:val="2"/>
          <w:sz w:val="28"/>
          <w:szCs w:val="28"/>
          <w:lang w:val="en-US"/>
        </w:rPr>
        <w:t>r</w:t>
      </w:r>
      <w:r w:rsidRPr="0081298C">
        <w:rPr>
          <w:rFonts w:ascii="Times New Roman" w:eastAsia="Arial" w:hAnsi="Times New Roman" w:cs="Times New Roman"/>
          <w:b/>
          <w:spacing w:val="-1"/>
          <w:sz w:val="28"/>
          <w:szCs w:val="28"/>
          <w:lang w:val="en-US"/>
        </w:rPr>
        <w:t>e</w:t>
      </w:r>
      <w:r w:rsidRPr="0081298C">
        <w:rPr>
          <w:rFonts w:ascii="Times New Roman" w:eastAsia="Arial" w:hAnsi="Times New Roman" w:cs="Times New Roman"/>
          <w:b/>
          <w:spacing w:val="2"/>
          <w:sz w:val="28"/>
          <w:szCs w:val="28"/>
          <w:lang w:val="en-US"/>
        </w:rPr>
        <w:t>m</w:t>
      </w:r>
      <w:r w:rsidRPr="0081298C">
        <w:rPr>
          <w:rFonts w:ascii="Times New Roman" w:eastAsia="Arial" w:hAnsi="Times New Roman" w:cs="Times New Roman"/>
          <w:b/>
          <w:spacing w:val="3"/>
          <w:sz w:val="28"/>
          <w:szCs w:val="28"/>
          <w:lang w:val="en-US"/>
        </w:rPr>
        <w:t>e</w:t>
      </w:r>
      <w:r w:rsidRPr="0081298C">
        <w:rPr>
          <w:rFonts w:ascii="Times New Roman" w:eastAsia="Arial" w:hAnsi="Times New Roman" w:cs="Times New Roman"/>
          <w:b/>
          <w:sz w:val="28"/>
          <w:szCs w:val="28"/>
          <w:lang w:val="en-US"/>
        </w:rPr>
        <w:t xml:space="preserve">in          </w:t>
      </w:r>
      <w:r w:rsidRPr="0081298C">
        <w:rPr>
          <w:rFonts w:ascii="Times New Roman" w:eastAsia="Arial" w:hAnsi="Times New Roman" w:cs="Times New Roman"/>
          <w:b/>
          <w:spacing w:val="22"/>
          <w:sz w:val="28"/>
          <w:szCs w:val="28"/>
          <w:lang w:val="en-US"/>
        </w:rPr>
        <w:t xml:space="preserve"> </w:t>
      </w:r>
      <w:r w:rsidRPr="0081298C">
        <w:rPr>
          <w:rFonts w:ascii="Times New Roman" w:eastAsia="Arial" w:hAnsi="Times New Roman" w:cs="Times New Roman"/>
          <w:b/>
          <w:spacing w:val="7"/>
          <w:sz w:val="28"/>
          <w:szCs w:val="28"/>
          <w:lang w:val="en-US"/>
        </w:rPr>
        <w:t>T</w:t>
      </w:r>
      <w:r w:rsidRPr="0081298C">
        <w:rPr>
          <w:rFonts w:ascii="Times New Roman" w:eastAsia="Arial" w:hAnsi="Times New Roman" w:cs="Times New Roman"/>
          <w:b/>
          <w:spacing w:val="-2"/>
          <w:sz w:val="28"/>
          <w:szCs w:val="28"/>
          <w:lang w:val="en-US"/>
        </w:rPr>
        <w:t>h</w:t>
      </w:r>
      <w:r w:rsidRPr="0081298C">
        <w:rPr>
          <w:rFonts w:ascii="Times New Roman" w:eastAsia="Arial" w:hAnsi="Times New Roman" w:cs="Times New Roman"/>
          <w:b/>
          <w:spacing w:val="3"/>
          <w:sz w:val="28"/>
          <w:szCs w:val="28"/>
          <w:lang w:val="en-US"/>
        </w:rPr>
        <w:t>a</w:t>
      </w:r>
      <w:r w:rsidRPr="0081298C">
        <w:rPr>
          <w:rFonts w:ascii="Times New Roman" w:eastAsia="Arial" w:hAnsi="Times New Roman" w:cs="Times New Roman"/>
          <w:b/>
          <w:spacing w:val="-2"/>
          <w:sz w:val="28"/>
          <w:szCs w:val="28"/>
          <w:lang w:val="en-US"/>
        </w:rPr>
        <w:t>n</w:t>
      </w:r>
      <w:r w:rsidRPr="0081298C">
        <w:rPr>
          <w:rFonts w:ascii="Times New Roman" w:eastAsia="Arial" w:hAnsi="Times New Roman" w:cs="Times New Roman"/>
          <w:b/>
          <w:sz w:val="28"/>
          <w:szCs w:val="28"/>
          <w:lang w:val="en-US"/>
        </w:rPr>
        <w:t>k</w:t>
      </w:r>
      <w:r w:rsidRPr="0081298C">
        <w:rPr>
          <w:rFonts w:ascii="Times New Roman" w:eastAsia="Arial" w:hAnsi="Times New Roman" w:cs="Times New Roman"/>
          <w:b/>
          <w:spacing w:val="-9"/>
          <w:sz w:val="28"/>
          <w:szCs w:val="28"/>
          <w:lang w:val="en-US"/>
        </w:rPr>
        <w:t xml:space="preserve"> </w:t>
      </w:r>
      <w:r w:rsidRPr="0081298C">
        <w:rPr>
          <w:rFonts w:ascii="Times New Roman" w:eastAsia="Arial" w:hAnsi="Times New Roman" w:cs="Times New Roman"/>
          <w:b/>
          <w:spacing w:val="6"/>
          <w:sz w:val="28"/>
          <w:szCs w:val="28"/>
          <w:lang w:val="en-US"/>
        </w:rPr>
        <w:t>Y</w:t>
      </w:r>
      <w:r w:rsidRPr="0081298C">
        <w:rPr>
          <w:rFonts w:ascii="Times New Roman" w:eastAsia="Arial" w:hAnsi="Times New Roman" w:cs="Times New Roman"/>
          <w:b/>
          <w:spacing w:val="-2"/>
          <w:sz w:val="28"/>
          <w:szCs w:val="28"/>
          <w:lang w:val="en-US"/>
        </w:rPr>
        <w:t>o</w:t>
      </w:r>
      <w:r w:rsidRPr="0081298C">
        <w:rPr>
          <w:rFonts w:ascii="Times New Roman" w:eastAsia="Arial" w:hAnsi="Times New Roman" w:cs="Times New Roman"/>
          <w:b/>
          <w:sz w:val="28"/>
          <w:szCs w:val="28"/>
          <w:lang w:val="en-US"/>
        </w:rPr>
        <w:t>u</w:t>
      </w:r>
      <w:r w:rsidRPr="0081298C">
        <w:rPr>
          <w:rFonts w:ascii="Times New Roman" w:eastAsia="Arial" w:hAnsi="Times New Roman" w:cs="Times New Roman"/>
          <w:b/>
          <w:spacing w:val="-3"/>
          <w:sz w:val="28"/>
          <w:szCs w:val="28"/>
          <w:lang w:val="en-US"/>
        </w:rPr>
        <w:t xml:space="preserve"> </w:t>
      </w:r>
      <w:r w:rsidRPr="0081298C">
        <w:rPr>
          <w:rFonts w:ascii="Times New Roman" w:eastAsia="Arial" w:hAnsi="Times New Roman" w:cs="Times New Roman"/>
          <w:b/>
          <w:sz w:val="28"/>
          <w:szCs w:val="28"/>
          <w:lang w:val="en-US"/>
        </w:rPr>
        <w:t xml:space="preserve">a </w:t>
      </w:r>
      <w:r w:rsidRPr="0081298C">
        <w:rPr>
          <w:rFonts w:ascii="Times New Roman" w:eastAsia="Arial" w:hAnsi="Times New Roman" w:cs="Times New Roman"/>
          <w:b/>
          <w:spacing w:val="-2"/>
          <w:sz w:val="28"/>
          <w:szCs w:val="28"/>
          <w:lang w:val="en-US"/>
        </w:rPr>
        <w:t>L</w:t>
      </w:r>
      <w:r w:rsidRPr="0081298C">
        <w:rPr>
          <w:rFonts w:ascii="Times New Roman" w:eastAsia="Arial" w:hAnsi="Times New Roman" w:cs="Times New Roman"/>
          <w:b/>
          <w:spacing w:val="3"/>
          <w:sz w:val="28"/>
          <w:szCs w:val="28"/>
          <w:lang w:val="en-US"/>
        </w:rPr>
        <w:t>o</w:t>
      </w:r>
      <w:r w:rsidRPr="0081298C">
        <w:rPr>
          <w:rFonts w:ascii="Times New Roman" w:eastAsia="Arial" w:hAnsi="Times New Roman" w:cs="Times New Roman"/>
          <w:b/>
          <w:sz w:val="28"/>
          <w:szCs w:val="28"/>
          <w:lang w:val="en-US"/>
        </w:rPr>
        <w:t>t</w:t>
      </w:r>
    </w:p>
    <w:p w:rsidR="00F73ED5" w:rsidRPr="0081298C" w:rsidRDefault="00F73ED5" w:rsidP="00F73ED5">
      <w:pPr>
        <w:jc w:val="both"/>
        <w:rPr>
          <w:rFonts w:ascii="Times New Roman" w:hAnsi="Times New Roman" w:cs="Times New Roman"/>
          <w:lang w:val="en-US"/>
        </w:rPr>
      </w:pPr>
    </w:p>
    <w:p w:rsidR="00F73ED5" w:rsidRPr="0081298C" w:rsidRDefault="00F73ED5" w:rsidP="00F73ED5">
      <w:pPr>
        <w:pStyle w:val="Prrafodelista"/>
        <w:spacing w:line="240" w:lineRule="auto"/>
        <w:jc w:val="both"/>
        <w:rPr>
          <w:rFonts w:ascii="Times New Roman" w:hAnsi="Times New Roman" w:cs="Times New Roman"/>
          <w:i/>
          <w:iCs/>
          <w:lang w:val="en-US"/>
        </w:rPr>
      </w:pPr>
    </w:p>
    <w:p w:rsidR="00F73ED5" w:rsidRPr="00F73ED5" w:rsidRDefault="00F73ED5" w:rsidP="00F73ED5">
      <w:pPr>
        <w:jc w:val="center"/>
        <w:rPr>
          <w:rFonts w:ascii="Times New Roman" w:hAnsi="Times New Roman" w:cs="Times New Roman"/>
          <w:b/>
          <w:bCs/>
          <w:color w:val="000000"/>
          <w:sz w:val="48"/>
          <w:szCs w:val="48"/>
          <w:lang w:val="en-US"/>
        </w:rPr>
      </w:pPr>
    </w:p>
    <w:p w:rsidR="0023214B" w:rsidRPr="00F73ED5" w:rsidRDefault="0023214B">
      <w:pPr>
        <w:rPr>
          <w:lang w:val="en-US"/>
        </w:rPr>
      </w:pPr>
    </w:p>
    <w:sectPr w:rsidR="0023214B" w:rsidRPr="00F73ED5">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509" w:rsidRDefault="007C1509" w:rsidP="00F73ED5">
      <w:pPr>
        <w:spacing w:after="0" w:line="240" w:lineRule="auto"/>
      </w:pPr>
      <w:r>
        <w:separator/>
      </w:r>
    </w:p>
  </w:endnote>
  <w:endnote w:type="continuationSeparator" w:id="0">
    <w:p w:rsidR="007C1509" w:rsidRDefault="007C1509" w:rsidP="00F73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4486782"/>
      <w:docPartObj>
        <w:docPartGallery w:val="Page Numbers (Bottom of Page)"/>
        <w:docPartUnique/>
      </w:docPartObj>
    </w:sdtPr>
    <w:sdtEndPr/>
    <w:sdtContent>
      <w:p w:rsidR="00F73ED5" w:rsidRDefault="00F73ED5">
        <w:pPr>
          <w:pStyle w:val="Piedepgina"/>
        </w:pPr>
        <w:r>
          <w:rPr>
            <w:rFonts w:asciiTheme="majorHAnsi" w:eastAsiaTheme="majorEastAsia" w:hAnsiTheme="majorHAnsi" w:cstheme="majorBidi"/>
            <w:noProof/>
            <w:sz w:val="28"/>
            <w:szCs w:val="28"/>
            <w:lang w:val="en-US"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1282700" cy="343535"/>
                  <wp:effectExtent l="28575" t="19050" r="22225" b="8890"/>
                  <wp:wrapNone/>
                  <wp:docPr id="1" name="Cinta curvada hacia abaj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F73ED5" w:rsidRDefault="00F73ED5">
                              <w:pPr>
                                <w:jc w:val="center"/>
                                <w:rPr>
                                  <w:color w:val="5B9BD5" w:themeColor="accent1"/>
                                </w:rPr>
                              </w:pPr>
                              <w:r>
                                <w:fldChar w:fldCharType="begin"/>
                              </w:r>
                              <w:r>
                                <w:instrText>PAGE    \* MERGEFORMAT</w:instrText>
                              </w:r>
                              <w:r>
                                <w:fldChar w:fldCharType="separate"/>
                              </w:r>
                              <w:r w:rsidR="00374EEF" w:rsidRPr="00374EEF">
                                <w:rPr>
                                  <w:noProof/>
                                  <w:color w:val="5B9BD5" w:themeColor="accent1"/>
                                  <w:lang w:val="es-ES"/>
                                </w:rPr>
                                <w:t>18</w:t>
                              </w:r>
                              <w:r>
                                <w:rPr>
                                  <w:color w:val="5B9BD5"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hacia abajo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" filled="f" fillcolor="#17365d" strokecolor="#71a0dc">
                  <v:textbox>
                    <w:txbxContent>
                      <w:p w:rsidR="00F73ED5" w:rsidRDefault="00F73ED5">
                        <w:pPr>
                          <w:jc w:val="center"/>
                          <w:rPr>
                            <w:color w:val="5B9BD5" w:themeColor="accent1"/>
                          </w:rPr>
                        </w:pPr>
                        <w:r>
                          <w:fldChar w:fldCharType="begin"/>
                        </w:r>
                        <w:r>
                          <w:instrText>PAGE    \* MERGEFORMAT</w:instrText>
                        </w:r>
                        <w:r>
                          <w:fldChar w:fldCharType="separate"/>
                        </w:r>
                        <w:r w:rsidR="00374EEF" w:rsidRPr="00374EEF">
                          <w:rPr>
                            <w:noProof/>
                            <w:color w:val="5B9BD5" w:themeColor="accent1"/>
                            <w:lang w:val="es-ES"/>
                          </w:rPr>
                          <w:t>18</w:t>
                        </w:r>
                        <w:r>
                          <w:rPr>
                            <w:color w:val="5B9BD5"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509" w:rsidRDefault="007C1509" w:rsidP="00F73ED5">
      <w:pPr>
        <w:spacing w:after="0" w:line="240" w:lineRule="auto"/>
      </w:pPr>
      <w:r>
        <w:separator/>
      </w:r>
    </w:p>
  </w:footnote>
  <w:footnote w:type="continuationSeparator" w:id="0">
    <w:p w:rsidR="007C1509" w:rsidRDefault="007C1509" w:rsidP="00F73ED5">
      <w:pPr>
        <w:spacing w:after="0" w:line="240" w:lineRule="auto"/>
      </w:pPr>
      <w:r>
        <w:continuationSeparator/>
      </w:r>
    </w:p>
  </w:footnote>
  <w:footnote w:id="1">
    <w:p w:rsidR="00F73ED5" w:rsidRPr="001C3D87" w:rsidRDefault="00F73ED5" w:rsidP="00F73ED5">
      <w:pPr>
        <w:pStyle w:val="Textonotapie"/>
        <w:ind w:right="-427"/>
        <w:jc w:val="both"/>
        <w:rPr>
          <w:rFonts w:asciiTheme="minorHAnsi" w:hAnsiTheme="minorHAnsi"/>
          <w:sz w:val="18"/>
          <w:szCs w:val="18"/>
          <w:lang w:val="es-ES_tradnl"/>
        </w:rPr>
      </w:pPr>
      <w:r w:rsidRPr="001C3D87">
        <w:rPr>
          <w:rStyle w:val="Refdenotaalpie"/>
          <w:rFonts w:asciiTheme="minorHAnsi" w:hAnsiTheme="minorHAnsi"/>
          <w:sz w:val="18"/>
          <w:szCs w:val="18"/>
        </w:rPr>
        <w:footnoteRef/>
      </w:r>
      <w:r w:rsidRPr="001C3D87">
        <w:rPr>
          <w:rFonts w:asciiTheme="minorHAnsi" w:hAnsiTheme="minorHAnsi"/>
          <w:sz w:val="18"/>
          <w:szCs w:val="18"/>
        </w:rPr>
        <w:t xml:space="preserve"> </w:t>
      </w:r>
      <w:r w:rsidRPr="001C3D87">
        <w:rPr>
          <w:rFonts w:asciiTheme="minorHAnsi" w:hAnsiTheme="minorHAnsi"/>
          <w:sz w:val="18"/>
          <w:szCs w:val="18"/>
          <w:lang w:val="es-ES_tradnl"/>
        </w:rPr>
        <w:t>Como una propuesta metodológica, para legitimar, visibilizar y reconocer  la diversidad  de ascendencia africana:</w:t>
      </w:r>
      <w:r w:rsidRPr="001C3D87">
        <w:rPr>
          <w:rFonts w:asciiTheme="minorHAnsi" w:hAnsiTheme="minorHAnsi"/>
          <w:sz w:val="18"/>
          <w:szCs w:val="18"/>
          <w:lang w:val="es-ES"/>
        </w:rPr>
        <w:t xml:space="preserve"> </w:t>
      </w:r>
      <w:r w:rsidRPr="001C3D87">
        <w:rPr>
          <w:rFonts w:asciiTheme="minorHAnsi" w:hAnsiTheme="minorHAnsi"/>
          <w:sz w:val="18"/>
          <w:szCs w:val="18"/>
          <w:lang w:val="es-ES_tradnl"/>
        </w:rPr>
        <w:t>Garífuna, Creole, Afromestiza y Afrodescendiente, plasmada en el XII Censo Nacional de Población y VII de Vivienda. INE 2018, en el desarrollo de este documento, de manera simultánea, se utilizará las expresiones “personas o pueblos de ascendencia africana” y o “afrodescendiente”.</w:t>
      </w:r>
    </w:p>
    <w:p w:rsidR="00F73ED5" w:rsidRPr="00B67B46" w:rsidRDefault="00F73ED5" w:rsidP="00F73ED5">
      <w:pPr>
        <w:pStyle w:val="Textonotapie"/>
        <w:rPr>
          <w:lang w:val="es-ES_tradnl"/>
        </w:rPr>
      </w:pPr>
    </w:p>
    <w:p w:rsidR="00F73ED5" w:rsidRPr="00E3347A" w:rsidRDefault="00F73ED5" w:rsidP="00F73ED5">
      <w:pPr>
        <w:pStyle w:val="Textonotapie"/>
        <w:rPr>
          <w:lang w:val="es-ES"/>
        </w:rPr>
      </w:pPr>
    </w:p>
  </w:footnote>
  <w:footnote w:id="2">
    <w:p w:rsidR="00F73ED5" w:rsidRPr="00781EA1" w:rsidRDefault="00F73ED5" w:rsidP="00F73ED5">
      <w:pPr>
        <w:pStyle w:val="Textonotapie"/>
        <w:rPr>
          <w:lang w:val="es-ES"/>
        </w:rPr>
      </w:pPr>
      <w:r>
        <w:rPr>
          <w:rStyle w:val="Refdenotaalpie"/>
        </w:rPr>
        <w:footnoteRef/>
      </w:r>
      <w:r>
        <w:t xml:space="preserve"> </w:t>
      </w:r>
      <w:r w:rsidRPr="00B67B46">
        <w:rPr>
          <w:rFonts w:ascii="Arial" w:hAnsi="Arial"/>
          <w:sz w:val="16"/>
          <w:szCs w:val="16"/>
          <w:lang w:val="es-ES_tradnl"/>
        </w:rPr>
        <w:t xml:space="preserve">XII Censo Nacional de Población y VII de Vivienda. </w:t>
      </w:r>
      <w:r w:rsidRPr="00781EA1">
        <w:rPr>
          <w:rFonts w:ascii="Arial" w:hAnsi="Arial"/>
          <w:sz w:val="16"/>
          <w:szCs w:val="16"/>
          <w:lang w:val="es-ES"/>
        </w:rPr>
        <w:t>INE 2018</w:t>
      </w:r>
    </w:p>
  </w:footnote>
  <w:footnote w:id="3">
    <w:p w:rsidR="00F73ED5" w:rsidRPr="00781EA1" w:rsidRDefault="00F73ED5" w:rsidP="00F73ED5">
      <w:pPr>
        <w:pStyle w:val="Textonotapie"/>
        <w:rPr>
          <w:lang w:val="es-ES"/>
        </w:rPr>
      </w:pPr>
      <w:r>
        <w:rPr>
          <w:rStyle w:val="Refdenotaalpie"/>
        </w:rPr>
        <w:footnoteRef/>
      </w:r>
      <w:r w:rsidRPr="00781EA1">
        <w:rPr>
          <w:lang w:val="es-ES"/>
        </w:rPr>
        <w:t xml:space="preserve"> INE, op. cit</w:t>
      </w:r>
    </w:p>
  </w:footnote>
  <w:footnote w:id="4">
    <w:p w:rsidR="00F73ED5" w:rsidRPr="00CC256E" w:rsidRDefault="00F73ED5" w:rsidP="00F73ED5">
      <w:pPr>
        <w:tabs>
          <w:tab w:val="left" w:pos="1843"/>
        </w:tabs>
        <w:spacing w:after="0"/>
        <w:ind w:right="-404"/>
        <w:jc w:val="both"/>
      </w:pPr>
      <w:r w:rsidRPr="00CC256E">
        <w:rPr>
          <w:rStyle w:val="Refdenotaalpie"/>
        </w:rPr>
        <w:footnoteRef/>
      </w:r>
      <w:r w:rsidRPr="00CC256E">
        <w:t xml:space="preserve"> </w:t>
      </w:r>
      <w:r w:rsidRPr="00CC256E">
        <w:rPr>
          <w:rFonts w:ascii="Aptos" w:hAnsi="Aptos"/>
          <w:sz w:val="16"/>
          <w:szCs w:val="16"/>
        </w:rPr>
        <w:t>“Diagnóstico Situacional como Ruta para Implementar Acciones de Reconocimiento-Decenio Internacional para los Afrodescendientes en Guatemala2015-2024”.  Dirección General de Desarrollo Cultural y Fortalecimiento de las Culturas. Ministerio de Cultura y Deporte. Guatemala 2021.</w:t>
      </w:r>
    </w:p>
  </w:footnote>
  <w:footnote w:id="5">
    <w:p w:rsidR="00F73ED5" w:rsidRPr="00CC256E" w:rsidRDefault="00F73ED5" w:rsidP="00F73ED5">
      <w:pPr>
        <w:tabs>
          <w:tab w:val="left" w:pos="1843"/>
        </w:tabs>
        <w:spacing w:after="0"/>
        <w:ind w:right="-404"/>
        <w:jc w:val="both"/>
      </w:pPr>
      <w:r w:rsidRPr="0085276E">
        <w:rPr>
          <w:rStyle w:val="Refdenotaalpie"/>
          <w:sz w:val="16"/>
          <w:szCs w:val="16"/>
        </w:rPr>
        <w:footnoteRef/>
      </w:r>
      <w:r w:rsidRPr="0085276E">
        <w:rPr>
          <w:sz w:val="16"/>
          <w:szCs w:val="16"/>
        </w:rPr>
        <w:t xml:space="preserve"> </w:t>
      </w:r>
      <w:r w:rsidRPr="00CC256E">
        <w:t xml:space="preserve"> </w:t>
      </w:r>
      <w:r w:rsidRPr="00CC256E">
        <w:rPr>
          <w:rFonts w:ascii="Aptos" w:hAnsi="Aptos"/>
          <w:sz w:val="16"/>
          <w:szCs w:val="16"/>
        </w:rPr>
        <w:t>“Diagnóstico Situacional como Ruta para Implementar Acciones de Reconocimiento-Decenio Internacional para los Afrodescendientes en Guatemala2015-2024”.  Dirección General de Desarrollo Cultural y Fortalecimiento de las Culturas. Ministerio de Cultura y Deporte. Guatemala 2021.</w:t>
      </w:r>
    </w:p>
    <w:p w:rsidR="00F73ED5" w:rsidRPr="0085276E" w:rsidRDefault="00F73ED5" w:rsidP="00F73ED5">
      <w:pPr>
        <w:pStyle w:val="Textonotapie"/>
        <w:rPr>
          <w:sz w:val="16"/>
          <w:szCs w:val="16"/>
          <w:lang w:val="es-ES"/>
        </w:rPr>
      </w:pPr>
      <w:r>
        <w:rPr>
          <w:rStyle w:val="Refdenotaalpie"/>
          <w:sz w:val="16"/>
          <w:szCs w:val="16"/>
        </w:rPr>
        <w:t xml:space="preserve">6    </w:t>
      </w:r>
      <w:r>
        <w:rPr>
          <w:sz w:val="16"/>
          <w:szCs w:val="16"/>
        </w:rPr>
        <w:t xml:space="preserve">     </w:t>
      </w:r>
      <w:r w:rsidRPr="0085276E">
        <w:rPr>
          <w:sz w:val="16"/>
          <w:szCs w:val="16"/>
        </w:rPr>
        <w:t xml:space="preserve">Iniciativa 5133  Congreso de la República, septiembre de 2016  Iniciativa 5133  Congreso de la República, septiembre de 2016  </w:t>
      </w:r>
    </w:p>
  </w:footnote>
  <w:footnote w:id="6">
    <w:p w:rsidR="00F73ED5" w:rsidRPr="006732B0" w:rsidRDefault="00F73ED5" w:rsidP="00F73ED5">
      <w:pPr>
        <w:spacing w:line="260" w:lineRule="exact"/>
        <w:ind w:right="-39"/>
        <w:rPr>
          <w:rFonts w:ascii="Aptos" w:hAnsi="Aptos"/>
          <w:sz w:val="16"/>
          <w:szCs w:val="16"/>
        </w:rPr>
      </w:pPr>
      <w:r>
        <w:rPr>
          <w:rStyle w:val="Refdenotaalpie"/>
        </w:rPr>
        <w:footnoteRef/>
      </w:r>
      <w:r>
        <w:t xml:space="preserve"> </w:t>
      </w:r>
      <w:r w:rsidRPr="006732B0">
        <w:rPr>
          <w:rFonts w:ascii="Aptos" w:hAnsi="Aptos"/>
          <w:b/>
          <w:spacing w:val="1"/>
          <w:sz w:val="16"/>
          <w:szCs w:val="16"/>
        </w:rPr>
        <w:t>D</w:t>
      </w:r>
      <w:r w:rsidRPr="006732B0">
        <w:rPr>
          <w:rFonts w:ascii="Aptos" w:hAnsi="Aptos"/>
          <w:b/>
          <w:spacing w:val="-1"/>
          <w:sz w:val="16"/>
          <w:szCs w:val="16"/>
        </w:rPr>
        <w:t>r</w:t>
      </w:r>
      <w:r w:rsidRPr="006732B0">
        <w:rPr>
          <w:rFonts w:ascii="Aptos" w:hAnsi="Aptos"/>
          <w:b/>
          <w:sz w:val="16"/>
          <w:szCs w:val="16"/>
        </w:rPr>
        <w:t>. Do</w:t>
      </w:r>
      <w:r w:rsidRPr="006732B0">
        <w:rPr>
          <w:rFonts w:ascii="Aptos" w:hAnsi="Aptos"/>
          <w:b/>
          <w:spacing w:val="1"/>
          <w:sz w:val="16"/>
          <w:szCs w:val="16"/>
        </w:rPr>
        <w:t>ud</w:t>
      </w:r>
      <w:r w:rsidRPr="006732B0">
        <w:rPr>
          <w:rFonts w:ascii="Aptos" w:hAnsi="Aptos"/>
          <w:b/>
          <w:sz w:val="16"/>
          <w:szCs w:val="16"/>
        </w:rPr>
        <w:t>o</w:t>
      </w:r>
      <w:r w:rsidRPr="006732B0">
        <w:rPr>
          <w:rFonts w:ascii="Aptos" w:hAnsi="Aptos"/>
          <w:b/>
          <w:spacing w:val="1"/>
          <w:sz w:val="16"/>
          <w:szCs w:val="16"/>
        </w:rPr>
        <w:t>u</w:t>
      </w:r>
      <w:r w:rsidRPr="006732B0">
        <w:rPr>
          <w:rFonts w:ascii="Aptos" w:hAnsi="Aptos"/>
          <w:b/>
          <w:sz w:val="16"/>
          <w:szCs w:val="16"/>
        </w:rPr>
        <w:t xml:space="preserve"> D</w:t>
      </w:r>
      <w:r w:rsidRPr="006732B0">
        <w:rPr>
          <w:rFonts w:ascii="Aptos" w:hAnsi="Aptos"/>
          <w:b/>
          <w:spacing w:val="1"/>
          <w:sz w:val="16"/>
          <w:szCs w:val="16"/>
        </w:rPr>
        <w:t>i</w:t>
      </w:r>
      <w:r w:rsidRPr="006732B0">
        <w:rPr>
          <w:rFonts w:ascii="Aptos" w:hAnsi="Aptos"/>
          <w:b/>
          <w:sz w:val="16"/>
          <w:szCs w:val="16"/>
        </w:rPr>
        <w:t>è</w:t>
      </w:r>
      <w:r w:rsidRPr="006732B0">
        <w:rPr>
          <w:rFonts w:ascii="Aptos" w:hAnsi="Aptos"/>
          <w:b/>
          <w:spacing w:val="1"/>
          <w:sz w:val="16"/>
          <w:szCs w:val="16"/>
        </w:rPr>
        <w:t>n</w:t>
      </w:r>
      <w:r w:rsidRPr="006732B0">
        <w:rPr>
          <w:rFonts w:ascii="Aptos" w:hAnsi="Aptos"/>
          <w:b/>
          <w:sz w:val="16"/>
          <w:szCs w:val="16"/>
        </w:rPr>
        <w:t>e, I</w:t>
      </w:r>
      <w:r w:rsidRPr="006732B0">
        <w:rPr>
          <w:rFonts w:ascii="Aptos" w:hAnsi="Aptos"/>
          <w:b/>
          <w:spacing w:val="1"/>
          <w:sz w:val="16"/>
          <w:szCs w:val="16"/>
        </w:rPr>
        <w:t>n</w:t>
      </w:r>
      <w:r w:rsidRPr="006732B0">
        <w:rPr>
          <w:rFonts w:ascii="Aptos" w:hAnsi="Aptos"/>
          <w:b/>
          <w:spacing w:val="2"/>
          <w:sz w:val="16"/>
          <w:szCs w:val="16"/>
        </w:rPr>
        <w:t>f</w:t>
      </w:r>
      <w:r w:rsidRPr="006732B0">
        <w:rPr>
          <w:rFonts w:ascii="Aptos" w:hAnsi="Aptos"/>
          <w:b/>
          <w:sz w:val="16"/>
          <w:szCs w:val="16"/>
        </w:rPr>
        <w:t>or</w:t>
      </w:r>
      <w:r w:rsidRPr="006732B0">
        <w:rPr>
          <w:rFonts w:ascii="Aptos" w:hAnsi="Aptos"/>
          <w:b/>
          <w:spacing w:val="-3"/>
          <w:sz w:val="16"/>
          <w:szCs w:val="16"/>
        </w:rPr>
        <w:t>m</w:t>
      </w:r>
      <w:r w:rsidRPr="006732B0">
        <w:rPr>
          <w:rFonts w:ascii="Aptos" w:hAnsi="Aptos"/>
          <w:b/>
          <w:sz w:val="16"/>
          <w:szCs w:val="16"/>
        </w:rPr>
        <w:t xml:space="preserve">e </w:t>
      </w:r>
      <w:r w:rsidRPr="006732B0">
        <w:rPr>
          <w:rFonts w:ascii="Aptos" w:hAnsi="Aptos"/>
          <w:b/>
          <w:spacing w:val="1"/>
          <w:sz w:val="16"/>
          <w:szCs w:val="16"/>
        </w:rPr>
        <w:t>d</w:t>
      </w:r>
      <w:r w:rsidRPr="006732B0">
        <w:rPr>
          <w:rFonts w:ascii="Aptos" w:hAnsi="Aptos"/>
          <w:b/>
          <w:spacing w:val="-1"/>
          <w:sz w:val="16"/>
          <w:szCs w:val="16"/>
        </w:rPr>
        <w:t>el</w:t>
      </w:r>
      <w:r w:rsidRPr="006732B0">
        <w:rPr>
          <w:rFonts w:ascii="Aptos" w:hAnsi="Aptos"/>
          <w:b/>
          <w:spacing w:val="1"/>
          <w:sz w:val="16"/>
          <w:szCs w:val="16"/>
        </w:rPr>
        <w:t xml:space="preserve"> </w:t>
      </w:r>
      <w:r w:rsidRPr="006732B0">
        <w:rPr>
          <w:rFonts w:ascii="Aptos" w:hAnsi="Aptos"/>
          <w:b/>
          <w:sz w:val="16"/>
          <w:szCs w:val="16"/>
        </w:rPr>
        <w:t xml:space="preserve"> Re</w:t>
      </w:r>
      <w:r w:rsidRPr="006732B0">
        <w:rPr>
          <w:rFonts w:ascii="Aptos" w:hAnsi="Aptos"/>
          <w:b/>
          <w:spacing w:val="1"/>
          <w:sz w:val="16"/>
          <w:szCs w:val="16"/>
        </w:rPr>
        <w:t>l</w:t>
      </w:r>
      <w:r w:rsidRPr="006732B0">
        <w:rPr>
          <w:rFonts w:ascii="Aptos" w:hAnsi="Aptos"/>
          <w:b/>
          <w:sz w:val="16"/>
          <w:szCs w:val="16"/>
        </w:rPr>
        <w:t>at</w:t>
      </w:r>
      <w:r w:rsidRPr="006732B0">
        <w:rPr>
          <w:rFonts w:ascii="Aptos" w:hAnsi="Aptos"/>
          <w:b/>
          <w:spacing w:val="2"/>
          <w:sz w:val="16"/>
          <w:szCs w:val="16"/>
        </w:rPr>
        <w:t>o</w:t>
      </w:r>
      <w:r w:rsidRPr="006732B0">
        <w:rPr>
          <w:rFonts w:ascii="Aptos" w:hAnsi="Aptos"/>
          <w:b/>
          <w:sz w:val="16"/>
          <w:szCs w:val="16"/>
        </w:rPr>
        <w:t xml:space="preserve">r </w:t>
      </w:r>
      <w:r w:rsidRPr="006732B0">
        <w:rPr>
          <w:rFonts w:ascii="Aptos" w:hAnsi="Aptos"/>
          <w:b/>
          <w:spacing w:val="1"/>
          <w:sz w:val="16"/>
          <w:szCs w:val="16"/>
        </w:rPr>
        <w:t>E</w:t>
      </w:r>
      <w:r w:rsidRPr="006732B0">
        <w:rPr>
          <w:rFonts w:ascii="Aptos" w:hAnsi="Aptos"/>
          <w:b/>
          <w:sz w:val="16"/>
          <w:szCs w:val="16"/>
        </w:rPr>
        <w:t>s</w:t>
      </w:r>
      <w:r w:rsidRPr="006732B0">
        <w:rPr>
          <w:rFonts w:ascii="Aptos" w:hAnsi="Aptos"/>
          <w:b/>
          <w:spacing w:val="1"/>
          <w:sz w:val="16"/>
          <w:szCs w:val="16"/>
        </w:rPr>
        <w:t>p</w:t>
      </w:r>
      <w:r w:rsidRPr="006732B0">
        <w:rPr>
          <w:rFonts w:ascii="Aptos" w:hAnsi="Aptos"/>
          <w:b/>
          <w:sz w:val="16"/>
          <w:szCs w:val="16"/>
        </w:rPr>
        <w:t>ec</w:t>
      </w:r>
      <w:r w:rsidRPr="006732B0">
        <w:rPr>
          <w:rFonts w:ascii="Aptos" w:hAnsi="Aptos"/>
          <w:b/>
          <w:spacing w:val="1"/>
          <w:sz w:val="16"/>
          <w:szCs w:val="16"/>
        </w:rPr>
        <w:t>i</w:t>
      </w:r>
      <w:r w:rsidRPr="006732B0">
        <w:rPr>
          <w:rFonts w:ascii="Aptos" w:hAnsi="Aptos"/>
          <w:b/>
          <w:sz w:val="16"/>
          <w:szCs w:val="16"/>
        </w:rPr>
        <w:t>a</w:t>
      </w:r>
      <w:r w:rsidRPr="006732B0">
        <w:rPr>
          <w:rFonts w:ascii="Aptos" w:hAnsi="Aptos"/>
          <w:b/>
          <w:spacing w:val="1"/>
          <w:sz w:val="16"/>
          <w:szCs w:val="16"/>
        </w:rPr>
        <w:t>l</w:t>
      </w:r>
      <w:r w:rsidRPr="006732B0">
        <w:rPr>
          <w:rFonts w:ascii="Aptos" w:hAnsi="Aptos"/>
          <w:b/>
          <w:sz w:val="16"/>
          <w:szCs w:val="16"/>
        </w:rPr>
        <w:t xml:space="preserve"> en </w:t>
      </w:r>
      <w:r w:rsidRPr="006732B0">
        <w:rPr>
          <w:rFonts w:ascii="Aptos" w:hAnsi="Aptos"/>
          <w:b/>
          <w:position w:val="-1"/>
          <w:sz w:val="16"/>
          <w:szCs w:val="16"/>
        </w:rPr>
        <w:t>Mi</w:t>
      </w:r>
      <w:r w:rsidRPr="006732B0">
        <w:rPr>
          <w:rFonts w:ascii="Aptos" w:hAnsi="Aptos"/>
          <w:b/>
          <w:spacing w:val="1"/>
          <w:position w:val="-1"/>
          <w:sz w:val="16"/>
          <w:szCs w:val="16"/>
        </w:rPr>
        <w:t>s</w:t>
      </w:r>
      <w:r w:rsidRPr="006732B0">
        <w:rPr>
          <w:rFonts w:ascii="Aptos" w:hAnsi="Aptos"/>
          <w:b/>
          <w:position w:val="-1"/>
          <w:sz w:val="16"/>
          <w:szCs w:val="16"/>
        </w:rPr>
        <w:t xml:space="preserve">ión a </w:t>
      </w:r>
      <w:r w:rsidRPr="006732B0">
        <w:rPr>
          <w:rFonts w:ascii="Aptos" w:hAnsi="Aptos"/>
          <w:b/>
          <w:spacing w:val="-2"/>
          <w:position w:val="-1"/>
          <w:sz w:val="16"/>
          <w:szCs w:val="16"/>
        </w:rPr>
        <w:t>G</w:t>
      </w:r>
      <w:r w:rsidRPr="006732B0">
        <w:rPr>
          <w:rFonts w:ascii="Aptos" w:hAnsi="Aptos"/>
          <w:b/>
          <w:position w:val="-1"/>
          <w:sz w:val="16"/>
          <w:szCs w:val="16"/>
        </w:rPr>
        <w:t>ua</w:t>
      </w:r>
      <w:r w:rsidRPr="006732B0">
        <w:rPr>
          <w:rFonts w:ascii="Aptos" w:hAnsi="Aptos"/>
          <w:b/>
          <w:spacing w:val="1"/>
          <w:position w:val="-1"/>
          <w:sz w:val="16"/>
          <w:szCs w:val="16"/>
        </w:rPr>
        <w:t>te</w:t>
      </w:r>
      <w:r w:rsidRPr="006732B0">
        <w:rPr>
          <w:rFonts w:ascii="Aptos" w:hAnsi="Aptos"/>
          <w:b/>
          <w:spacing w:val="-1"/>
          <w:position w:val="-1"/>
          <w:sz w:val="16"/>
          <w:szCs w:val="16"/>
        </w:rPr>
        <w:t>m</w:t>
      </w:r>
      <w:r w:rsidRPr="006732B0">
        <w:rPr>
          <w:rFonts w:ascii="Aptos" w:hAnsi="Aptos"/>
          <w:b/>
          <w:spacing w:val="2"/>
          <w:position w:val="-1"/>
          <w:sz w:val="16"/>
          <w:szCs w:val="16"/>
        </w:rPr>
        <w:t>a</w:t>
      </w:r>
      <w:r w:rsidRPr="006732B0">
        <w:rPr>
          <w:rFonts w:ascii="Aptos" w:hAnsi="Aptos"/>
          <w:b/>
          <w:spacing w:val="1"/>
          <w:position w:val="-1"/>
          <w:sz w:val="16"/>
          <w:szCs w:val="16"/>
        </w:rPr>
        <w:t>l</w:t>
      </w:r>
      <w:r w:rsidRPr="006732B0">
        <w:rPr>
          <w:rFonts w:ascii="Aptos" w:hAnsi="Aptos"/>
          <w:b/>
          <w:position w:val="-1"/>
          <w:sz w:val="16"/>
          <w:szCs w:val="16"/>
        </w:rPr>
        <w:t xml:space="preserve">a. Junio-Julio 2004 </w:t>
      </w:r>
    </w:p>
    <w:p w:rsidR="00F73ED5" w:rsidRPr="009E38C9" w:rsidRDefault="00F73ED5" w:rsidP="00F73ED5">
      <w:pPr>
        <w:pStyle w:val="Textonotapie"/>
      </w:pPr>
    </w:p>
  </w:footnote>
  <w:footnote w:id="7">
    <w:p w:rsidR="00F73ED5" w:rsidRPr="00F955E6" w:rsidRDefault="00F73ED5" w:rsidP="00F73ED5">
      <w:pPr>
        <w:pStyle w:val="Textonotapie"/>
        <w:rPr>
          <w:lang w:val="es-MX"/>
        </w:rPr>
      </w:pPr>
      <w:r>
        <w:rPr>
          <w:rStyle w:val="Refdenotaalpie"/>
        </w:rPr>
        <w:footnoteRef/>
      </w:r>
      <w:r>
        <w:t xml:space="preserve"> </w:t>
      </w:r>
      <w:r w:rsidRPr="005050E8">
        <w:rPr>
          <w:rFonts w:asciiTheme="minorHAnsi" w:hAnsiTheme="minorHAnsi"/>
          <w:sz w:val="16"/>
          <w:szCs w:val="16"/>
        </w:rPr>
        <w:t xml:space="preserve">Término que designa en plural al pueblo que habla el idioma Garífuna como sujeto colectivo de derecho. </w:t>
      </w:r>
      <w:r w:rsidRPr="00F955E6">
        <w:t>XII Censo de Población y VII de Vivienda de 2018</w:t>
      </w:r>
      <w:r>
        <w:t xml:space="preserve"> </w:t>
      </w:r>
    </w:p>
  </w:footnote>
  <w:footnote w:id="8">
    <w:p w:rsidR="00F73ED5" w:rsidRPr="00F955E6" w:rsidRDefault="00F73ED5" w:rsidP="00F73ED5">
      <w:pPr>
        <w:pStyle w:val="Textonotapie"/>
        <w:rPr>
          <w:lang w:val="es-MX"/>
        </w:rPr>
      </w:pPr>
      <w:r>
        <w:rPr>
          <w:rStyle w:val="Refdenotaalpie"/>
        </w:rPr>
        <w:footnoteRef/>
      </w:r>
      <w:r>
        <w:t xml:space="preserve"> </w:t>
      </w:r>
      <w:hyperlink r:id="rId1" w:history="1">
        <w:r w:rsidRPr="000904A9">
          <w:rPr>
            <w:rStyle w:val="Hipervnculo"/>
          </w:rPr>
          <w:t>https://www.soy502.com/articulo/12-horas-carceleta-rapero-guatemalteco-ghetto-5313</w:t>
        </w:r>
      </w:hyperlink>
      <w:r>
        <w:t xml:space="preserve"> </w:t>
      </w:r>
    </w:p>
  </w:footnote>
  <w:footnote w:id="9">
    <w:p w:rsidR="00F73ED5" w:rsidRPr="00F955E6" w:rsidRDefault="00F73ED5" w:rsidP="00F73ED5">
      <w:pPr>
        <w:pStyle w:val="Textonotapie"/>
        <w:rPr>
          <w:lang w:val="es-MX"/>
        </w:rPr>
      </w:pPr>
      <w:r>
        <w:rPr>
          <w:rStyle w:val="Refdenotaalpie"/>
        </w:rPr>
        <w:footnoteRef/>
      </w:r>
      <w:r>
        <w:t xml:space="preserve"> </w:t>
      </w:r>
      <w:hyperlink r:id="rId2" w:history="1">
        <w:r w:rsidRPr="000904A9">
          <w:rPr>
            <w:rStyle w:val="Hipervnculo"/>
          </w:rPr>
          <w:t>https://www.oas.org/es/cidh/informes/pdfs/2024/observaciones_preliminares_guatemala.pdf</w:t>
        </w:r>
      </w:hyperlink>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D7111"/>
    <w:multiLevelType w:val="multilevel"/>
    <w:tmpl w:val="DDC8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7606C"/>
    <w:multiLevelType w:val="hybridMultilevel"/>
    <w:tmpl w:val="EB04A5D0"/>
    <w:lvl w:ilvl="0" w:tplc="580A0001">
      <w:start w:val="1"/>
      <w:numFmt w:val="bullet"/>
      <w:lvlText w:val=""/>
      <w:lvlJc w:val="left"/>
      <w:pPr>
        <w:ind w:left="1068" w:hanging="360"/>
      </w:pPr>
      <w:rPr>
        <w:rFonts w:ascii="Symbol" w:hAnsi="Symbol" w:hint="default"/>
      </w:rPr>
    </w:lvl>
    <w:lvl w:ilvl="1" w:tplc="580A0003" w:tentative="1">
      <w:start w:val="1"/>
      <w:numFmt w:val="bullet"/>
      <w:lvlText w:val="o"/>
      <w:lvlJc w:val="left"/>
      <w:pPr>
        <w:ind w:left="1788" w:hanging="360"/>
      </w:pPr>
      <w:rPr>
        <w:rFonts w:ascii="Courier New" w:hAnsi="Courier New" w:cs="Courier New" w:hint="default"/>
      </w:rPr>
    </w:lvl>
    <w:lvl w:ilvl="2" w:tplc="580A0005" w:tentative="1">
      <w:start w:val="1"/>
      <w:numFmt w:val="bullet"/>
      <w:lvlText w:val=""/>
      <w:lvlJc w:val="left"/>
      <w:pPr>
        <w:ind w:left="2508" w:hanging="360"/>
      </w:pPr>
      <w:rPr>
        <w:rFonts w:ascii="Wingdings" w:hAnsi="Wingdings" w:hint="default"/>
      </w:rPr>
    </w:lvl>
    <w:lvl w:ilvl="3" w:tplc="580A0001" w:tentative="1">
      <w:start w:val="1"/>
      <w:numFmt w:val="bullet"/>
      <w:lvlText w:val=""/>
      <w:lvlJc w:val="left"/>
      <w:pPr>
        <w:ind w:left="3228" w:hanging="360"/>
      </w:pPr>
      <w:rPr>
        <w:rFonts w:ascii="Symbol" w:hAnsi="Symbol" w:hint="default"/>
      </w:rPr>
    </w:lvl>
    <w:lvl w:ilvl="4" w:tplc="580A0003" w:tentative="1">
      <w:start w:val="1"/>
      <w:numFmt w:val="bullet"/>
      <w:lvlText w:val="o"/>
      <w:lvlJc w:val="left"/>
      <w:pPr>
        <w:ind w:left="3948" w:hanging="360"/>
      </w:pPr>
      <w:rPr>
        <w:rFonts w:ascii="Courier New" w:hAnsi="Courier New" w:cs="Courier New" w:hint="default"/>
      </w:rPr>
    </w:lvl>
    <w:lvl w:ilvl="5" w:tplc="580A0005" w:tentative="1">
      <w:start w:val="1"/>
      <w:numFmt w:val="bullet"/>
      <w:lvlText w:val=""/>
      <w:lvlJc w:val="left"/>
      <w:pPr>
        <w:ind w:left="4668" w:hanging="360"/>
      </w:pPr>
      <w:rPr>
        <w:rFonts w:ascii="Wingdings" w:hAnsi="Wingdings" w:hint="default"/>
      </w:rPr>
    </w:lvl>
    <w:lvl w:ilvl="6" w:tplc="580A0001" w:tentative="1">
      <w:start w:val="1"/>
      <w:numFmt w:val="bullet"/>
      <w:lvlText w:val=""/>
      <w:lvlJc w:val="left"/>
      <w:pPr>
        <w:ind w:left="5388" w:hanging="360"/>
      </w:pPr>
      <w:rPr>
        <w:rFonts w:ascii="Symbol" w:hAnsi="Symbol" w:hint="default"/>
      </w:rPr>
    </w:lvl>
    <w:lvl w:ilvl="7" w:tplc="580A0003" w:tentative="1">
      <w:start w:val="1"/>
      <w:numFmt w:val="bullet"/>
      <w:lvlText w:val="o"/>
      <w:lvlJc w:val="left"/>
      <w:pPr>
        <w:ind w:left="6108" w:hanging="360"/>
      </w:pPr>
      <w:rPr>
        <w:rFonts w:ascii="Courier New" w:hAnsi="Courier New" w:cs="Courier New" w:hint="default"/>
      </w:rPr>
    </w:lvl>
    <w:lvl w:ilvl="8" w:tplc="580A0005" w:tentative="1">
      <w:start w:val="1"/>
      <w:numFmt w:val="bullet"/>
      <w:lvlText w:val=""/>
      <w:lvlJc w:val="left"/>
      <w:pPr>
        <w:ind w:left="6828" w:hanging="360"/>
      </w:pPr>
      <w:rPr>
        <w:rFonts w:ascii="Wingdings" w:hAnsi="Wingdings" w:hint="default"/>
      </w:rPr>
    </w:lvl>
  </w:abstractNum>
  <w:abstractNum w:abstractNumId="2" w15:restartNumberingAfterBreak="0">
    <w:nsid w:val="11AB06C4"/>
    <w:multiLevelType w:val="hybridMultilevel"/>
    <w:tmpl w:val="8B92C304"/>
    <w:lvl w:ilvl="0" w:tplc="415CC434">
      <w:start w:val="1"/>
      <w:numFmt w:val="upperRoman"/>
      <w:lvlText w:val="%1."/>
      <w:lvlJc w:val="left"/>
      <w:pPr>
        <w:ind w:left="1800" w:hanging="720"/>
      </w:pPr>
      <w:rPr>
        <w:rFonts w:hint="default"/>
      </w:r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3" w15:restartNumberingAfterBreak="0">
    <w:nsid w:val="28027E42"/>
    <w:multiLevelType w:val="hybridMultilevel"/>
    <w:tmpl w:val="7BC22C0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17E5A9A"/>
    <w:multiLevelType w:val="hybridMultilevel"/>
    <w:tmpl w:val="43FA54FC"/>
    <w:lvl w:ilvl="0" w:tplc="BE72A6FA">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E223BDD"/>
    <w:multiLevelType w:val="hybridMultilevel"/>
    <w:tmpl w:val="B2609D52"/>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E3B7AC9"/>
    <w:multiLevelType w:val="hybridMultilevel"/>
    <w:tmpl w:val="4314CB78"/>
    <w:lvl w:ilvl="0" w:tplc="BE72A6FA">
      <w:start w:val="1"/>
      <w:numFmt w:val="upperRoman"/>
      <w:lvlText w:val="%1."/>
      <w:lvlJc w:val="left"/>
      <w:pPr>
        <w:ind w:left="1146"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27523A9"/>
    <w:multiLevelType w:val="hybridMultilevel"/>
    <w:tmpl w:val="7BC22C0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F994693"/>
    <w:multiLevelType w:val="multilevel"/>
    <w:tmpl w:val="631A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933CBB"/>
    <w:multiLevelType w:val="hybridMultilevel"/>
    <w:tmpl w:val="BD90CCC6"/>
    <w:lvl w:ilvl="0" w:tplc="284C52EC">
      <w:start w:val="5"/>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69C3338C"/>
    <w:multiLevelType w:val="hybridMultilevel"/>
    <w:tmpl w:val="4810DD84"/>
    <w:lvl w:ilvl="0" w:tplc="BE72A6FA">
      <w:start w:val="4"/>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5C84178"/>
    <w:multiLevelType w:val="hybridMultilevel"/>
    <w:tmpl w:val="AA4CBF7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0"/>
  </w:num>
  <w:num w:numId="4">
    <w:abstractNumId w:val="5"/>
  </w:num>
  <w:num w:numId="5">
    <w:abstractNumId w:val="6"/>
  </w:num>
  <w:num w:numId="6">
    <w:abstractNumId w:val="9"/>
  </w:num>
  <w:num w:numId="7">
    <w:abstractNumId w:val="1"/>
  </w:num>
  <w:num w:numId="8">
    <w:abstractNumId w:val="11"/>
  </w:num>
  <w:num w:numId="9">
    <w:abstractNumId w:val="8"/>
  </w:num>
  <w:num w:numId="10">
    <w:abstractNumId w:val="0"/>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ED5"/>
    <w:rsid w:val="001760AF"/>
    <w:rsid w:val="0023214B"/>
    <w:rsid w:val="00374EEF"/>
    <w:rsid w:val="007C1509"/>
    <w:rsid w:val="00A26927"/>
    <w:rsid w:val="00F7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E2DBA"/>
  <w15:chartTrackingRefBased/>
  <w15:docId w15:val="{28649159-2E73-46BC-92D7-9E2CBA7F6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ED5"/>
    <w:rPr>
      <w:rFonts w:ascii="Calibri" w:eastAsia="DengXian" w:hAnsi="Calibri" w:cs="Arial"/>
      <w:kern w:val="2"/>
      <w:lang w:val="es-GT" w:eastAsia="zh-CN"/>
    </w:rPr>
  </w:style>
  <w:style w:type="paragraph" w:styleId="Ttulo1">
    <w:name w:val="heading 1"/>
    <w:basedOn w:val="Normal"/>
    <w:next w:val="Normal"/>
    <w:link w:val="Ttulo1Car"/>
    <w:uiPriority w:val="9"/>
    <w:qFormat/>
    <w:rsid w:val="00F73ED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F73ED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F73ED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F73ED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F73ED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nhideWhenUsed/>
    <w:qFormat/>
    <w:rsid w:val="00F73E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3E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3E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3E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3ED5"/>
    <w:rPr>
      <w:rFonts w:asciiTheme="majorHAnsi" w:eastAsiaTheme="majorEastAsia" w:hAnsiTheme="majorHAnsi" w:cstheme="majorBidi"/>
      <w:color w:val="2E74B5" w:themeColor="accent1" w:themeShade="BF"/>
      <w:kern w:val="2"/>
      <w:sz w:val="40"/>
      <w:szCs w:val="40"/>
      <w:lang w:val="es-GT" w:eastAsia="zh-CN"/>
    </w:rPr>
  </w:style>
  <w:style w:type="character" w:customStyle="1" w:styleId="Ttulo2Car">
    <w:name w:val="Título 2 Car"/>
    <w:basedOn w:val="Fuentedeprrafopredeter"/>
    <w:link w:val="Ttulo2"/>
    <w:uiPriority w:val="9"/>
    <w:semiHidden/>
    <w:rsid w:val="00F73ED5"/>
    <w:rPr>
      <w:rFonts w:asciiTheme="majorHAnsi" w:eastAsiaTheme="majorEastAsia" w:hAnsiTheme="majorHAnsi" w:cstheme="majorBidi"/>
      <w:color w:val="2E74B5" w:themeColor="accent1" w:themeShade="BF"/>
      <w:kern w:val="2"/>
      <w:sz w:val="32"/>
      <w:szCs w:val="32"/>
      <w:lang w:val="es-GT" w:eastAsia="zh-CN"/>
    </w:rPr>
  </w:style>
  <w:style w:type="character" w:customStyle="1" w:styleId="Ttulo3Car">
    <w:name w:val="Título 3 Car"/>
    <w:basedOn w:val="Fuentedeprrafopredeter"/>
    <w:link w:val="Ttulo3"/>
    <w:uiPriority w:val="9"/>
    <w:semiHidden/>
    <w:rsid w:val="00F73ED5"/>
    <w:rPr>
      <w:rFonts w:ascii="Calibri" w:eastAsiaTheme="majorEastAsia" w:hAnsi="Calibri" w:cstheme="majorBidi"/>
      <w:color w:val="2E74B5" w:themeColor="accent1" w:themeShade="BF"/>
      <w:kern w:val="2"/>
      <w:sz w:val="28"/>
      <w:szCs w:val="28"/>
      <w:lang w:val="es-GT" w:eastAsia="zh-CN"/>
    </w:rPr>
  </w:style>
  <w:style w:type="character" w:customStyle="1" w:styleId="Ttulo4Car">
    <w:name w:val="Título 4 Car"/>
    <w:basedOn w:val="Fuentedeprrafopredeter"/>
    <w:link w:val="Ttulo4"/>
    <w:uiPriority w:val="9"/>
    <w:semiHidden/>
    <w:rsid w:val="00F73ED5"/>
    <w:rPr>
      <w:rFonts w:ascii="Calibri" w:eastAsiaTheme="majorEastAsia" w:hAnsi="Calibri" w:cstheme="majorBidi"/>
      <w:i/>
      <w:iCs/>
      <w:color w:val="2E74B5" w:themeColor="accent1" w:themeShade="BF"/>
      <w:kern w:val="2"/>
      <w:lang w:val="es-GT" w:eastAsia="zh-CN"/>
    </w:rPr>
  </w:style>
  <w:style w:type="character" w:customStyle="1" w:styleId="Ttulo5Car">
    <w:name w:val="Título 5 Car"/>
    <w:basedOn w:val="Fuentedeprrafopredeter"/>
    <w:link w:val="Ttulo5"/>
    <w:uiPriority w:val="9"/>
    <w:semiHidden/>
    <w:rsid w:val="00F73ED5"/>
    <w:rPr>
      <w:rFonts w:ascii="Calibri" w:eastAsiaTheme="majorEastAsia" w:hAnsi="Calibri" w:cstheme="majorBidi"/>
      <w:color w:val="2E74B5" w:themeColor="accent1" w:themeShade="BF"/>
      <w:kern w:val="2"/>
      <w:lang w:val="es-GT" w:eastAsia="zh-CN"/>
    </w:rPr>
  </w:style>
  <w:style w:type="character" w:customStyle="1" w:styleId="Ttulo6Car">
    <w:name w:val="Título 6 Car"/>
    <w:basedOn w:val="Fuentedeprrafopredeter"/>
    <w:link w:val="Ttulo6"/>
    <w:rsid w:val="00F73ED5"/>
    <w:rPr>
      <w:rFonts w:ascii="Calibri" w:eastAsiaTheme="majorEastAsia" w:hAnsi="Calibri" w:cstheme="majorBidi"/>
      <w:i/>
      <w:iCs/>
      <w:color w:val="595959" w:themeColor="text1" w:themeTint="A6"/>
      <w:kern w:val="2"/>
      <w:lang w:val="es-GT" w:eastAsia="zh-CN"/>
    </w:rPr>
  </w:style>
  <w:style w:type="character" w:customStyle="1" w:styleId="Ttulo7Car">
    <w:name w:val="Título 7 Car"/>
    <w:basedOn w:val="Fuentedeprrafopredeter"/>
    <w:link w:val="Ttulo7"/>
    <w:uiPriority w:val="9"/>
    <w:semiHidden/>
    <w:rsid w:val="00F73ED5"/>
    <w:rPr>
      <w:rFonts w:ascii="Calibri" w:eastAsiaTheme="majorEastAsia" w:hAnsi="Calibri" w:cstheme="majorBidi"/>
      <w:color w:val="595959" w:themeColor="text1" w:themeTint="A6"/>
      <w:kern w:val="2"/>
      <w:lang w:val="es-GT" w:eastAsia="zh-CN"/>
    </w:rPr>
  </w:style>
  <w:style w:type="character" w:customStyle="1" w:styleId="Ttulo8Car">
    <w:name w:val="Título 8 Car"/>
    <w:basedOn w:val="Fuentedeprrafopredeter"/>
    <w:link w:val="Ttulo8"/>
    <w:uiPriority w:val="9"/>
    <w:semiHidden/>
    <w:rsid w:val="00F73ED5"/>
    <w:rPr>
      <w:rFonts w:ascii="Calibri" w:eastAsiaTheme="majorEastAsia" w:hAnsi="Calibri" w:cstheme="majorBidi"/>
      <w:i/>
      <w:iCs/>
      <w:color w:val="272727" w:themeColor="text1" w:themeTint="D8"/>
      <w:kern w:val="2"/>
      <w:lang w:val="es-GT" w:eastAsia="zh-CN"/>
    </w:rPr>
  </w:style>
  <w:style w:type="character" w:customStyle="1" w:styleId="Ttulo9Car">
    <w:name w:val="Título 9 Car"/>
    <w:basedOn w:val="Fuentedeprrafopredeter"/>
    <w:link w:val="Ttulo9"/>
    <w:uiPriority w:val="9"/>
    <w:semiHidden/>
    <w:rsid w:val="00F73ED5"/>
    <w:rPr>
      <w:rFonts w:ascii="Calibri" w:eastAsiaTheme="majorEastAsia" w:hAnsi="Calibri" w:cstheme="majorBidi"/>
      <w:color w:val="272727" w:themeColor="text1" w:themeTint="D8"/>
      <w:kern w:val="2"/>
      <w:lang w:val="es-GT" w:eastAsia="zh-CN"/>
    </w:rPr>
  </w:style>
  <w:style w:type="paragraph" w:styleId="Ttulo">
    <w:name w:val="Title"/>
    <w:basedOn w:val="Normal"/>
    <w:next w:val="Normal"/>
    <w:link w:val="TtuloCar"/>
    <w:uiPriority w:val="10"/>
    <w:qFormat/>
    <w:rsid w:val="00F73E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3ED5"/>
    <w:rPr>
      <w:rFonts w:asciiTheme="majorHAnsi" w:eastAsiaTheme="majorEastAsia" w:hAnsiTheme="majorHAnsi" w:cstheme="majorBidi"/>
      <w:spacing w:val="-10"/>
      <w:kern w:val="28"/>
      <w:sz w:val="56"/>
      <w:szCs w:val="56"/>
      <w:lang w:val="es-GT" w:eastAsia="zh-CN"/>
    </w:rPr>
  </w:style>
  <w:style w:type="paragraph" w:styleId="Subttulo">
    <w:name w:val="Subtitle"/>
    <w:basedOn w:val="Normal"/>
    <w:next w:val="Normal"/>
    <w:link w:val="SubttuloCar"/>
    <w:uiPriority w:val="11"/>
    <w:qFormat/>
    <w:rsid w:val="00F73E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3ED5"/>
    <w:rPr>
      <w:rFonts w:ascii="Calibri" w:eastAsiaTheme="majorEastAsia" w:hAnsi="Calibri" w:cstheme="majorBidi"/>
      <w:color w:val="595959" w:themeColor="text1" w:themeTint="A6"/>
      <w:spacing w:val="15"/>
      <w:kern w:val="2"/>
      <w:sz w:val="28"/>
      <w:szCs w:val="28"/>
      <w:lang w:val="es-GT" w:eastAsia="zh-CN"/>
    </w:rPr>
  </w:style>
  <w:style w:type="paragraph" w:styleId="Cita">
    <w:name w:val="Quote"/>
    <w:basedOn w:val="Normal"/>
    <w:next w:val="Normal"/>
    <w:link w:val="CitaCar"/>
    <w:uiPriority w:val="29"/>
    <w:qFormat/>
    <w:rsid w:val="00F73ED5"/>
    <w:pPr>
      <w:spacing w:before="160"/>
      <w:jc w:val="center"/>
    </w:pPr>
    <w:rPr>
      <w:i/>
      <w:iCs/>
      <w:color w:val="404040" w:themeColor="text1" w:themeTint="BF"/>
    </w:rPr>
  </w:style>
  <w:style w:type="character" w:customStyle="1" w:styleId="CitaCar">
    <w:name w:val="Cita Car"/>
    <w:basedOn w:val="Fuentedeprrafopredeter"/>
    <w:link w:val="Cita"/>
    <w:uiPriority w:val="29"/>
    <w:rsid w:val="00F73ED5"/>
    <w:rPr>
      <w:rFonts w:ascii="Calibri" w:eastAsia="DengXian" w:hAnsi="Calibri" w:cs="Arial"/>
      <w:i/>
      <w:iCs/>
      <w:color w:val="404040" w:themeColor="text1" w:themeTint="BF"/>
      <w:kern w:val="2"/>
      <w:lang w:val="es-GT" w:eastAsia="zh-CN"/>
    </w:rPr>
  </w:style>
  <w:style w:type="paragraph" w:styleId="Prrafodelista">
    <w:name w:val="List Paragraph"/>
    <w:basedOn w:val="Normal"/>
    <w:uiPriority w:val="34"/>
    <w:qFormat/>
    <w:rsid w:val="00F73ED5"/>
    <w:pPr>
      <w:ind w:left="720"/>
      <w:contextualSpacing/>
    </w:pPr>
  </w:style>
  <w:style w:type="character" w:styleId="nfasisintenso">
    <w:name w:val="Intense Emphasis"/>
    <w:basedOn w:val="Fuentedeprrafopredeter"/>
    <w:uiPriority w:val="21"/>
    <w:qFormat/>
    <w:rsid w:val="00F73ED5"/>
    <w:rPr>
      <w:i/>
      <w:iCs/>
      <w:color w:val="2E74B5" w:themeColor="accent1" w:themeShade="BF"/>
    </w:rPr>
  </w:style>
  <w:style w:type="paragraph" w:styleId="Citadestacada">
    <w:name w:val="Intense Quote"/>
    <w:basedOn w:val="Normal"/>
    <w:next w:val="Normal"/>
    <w:link w:val="CitadestacadaCar"/>
    <w:uiPriority w:val="30"/>
    <w:qFormat/>
    <w:rsid w:val="00F73ED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F73ED5"/>
    <w:rPr>
      <w:rFonts w:ascii="Calibri" w:eastAsia="DengXian" w:hAnsi="Calibri" w:cs="Arial"/>
      <w:i/>
      <w:iCs/>
      <w:color w:val="2E74B5" w:themeColor="accent1" w:themeShade="BF"/>
      <w:kern w:val="2"/>
      <w:lang w:val="es-GT" w:eastAsia="zh-CN"/>
    </w:rPr>
  </w:style>
  <w:style w:type="character" w:styleId="Referenciaintensa">
    <w:name w:val="Intense Reference"/>
    <w:basedOn w:val="Fuentedeprrafopredeter"/>
    <w:uiPriority w:val="32"/>
    <w:qFormat/>
    <w:rsid w:val="00F73ED5"/>
    <w:rPr>
      <w:b/>
      <w:bCs/>
      <w:smallCaps/>
      <w:color w:val="2E74B5" w:themeColor="accent1" w:themeShade="BF"/>
      <w:spacing w:val="5"/>
    </w:rPr>
  </w:style>
  <w:style w:type="paragraph" w:styleId="Encabezado">
    <w:name w:val="header"/>
    <w:basedOn w:val="Normal"/>
    <w:link w:val="EncabezadoCar"/>
    <w:uiPriority w:val="99"/>
    <w:unhideWhenUsed/>
    <w:rsid w:val="00F73E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73ED5"/>
    <w:rPr>
      <w:rFonts w:ascii="Calibri" w:eastAsia="DengXian" w:hAnsi="Calibri" w:cs="Arial"/>
      <w:kern w:val="2"/>
      <w:lang w:val="es-GT" w:eastAsia="zh-CN"/>
    </w:rPr>
  </w:style>
  <w:style w:type="paragraph" w:styleId="Piedepgina">
    <w:name w:val="footer"/>
    <w:basedOn w:val="Normal"/>
    <w:link w:val="PiedepginaCar"/>
    <w:uiPriority w:val="99"/>
    <w:unhideWhenUsed/>
    <w:rsid w:val="00F73E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73ED5"/>
    <w:rPr>
      <w:rFonts w:ascii="Calibri" w:eastAsia="DengXian" w:hAnsi="Calibri" w:cs="Arial"/>
      <w:kern w:val="2"/>
      <w:lang w:val="es-GT" w:eastAsia="zh-CN"/>
    </w:rPr>
  </w:style>
  <w:style w:type="character" w:styleId="Refdecomentario">
    <w:name w:val="annotation reference"/>
    <w:basedOn w:val="Fuentedeprrafopredeter"/>
    <w:uiPriority w:val="99"/>
    <w:semiHidden/>
    <w:unhideWhenUsed/>
    <w:rsid w:val="00F73ED5"/>
    <w:rPr>
      <w:sz w:val="16"/>
      <w:szCs w:val="16"/>
    </w:rPr>
  </w:style>
  <w:style w:type="paragraph" w:styleId="Textocomentario">
    <w:name w:val="annotation text"/>
    <w:basedOn w:val="Normal"/>
    <w:link w:val="TextocomentarioCar"/>
    <w:uiPriority w:val="99"/>
    <w:unhideWhenUsed/>
    <w:rsid w:val="00F73ED5"/>
    <w:pPr>
      <w:spacing w:line="240" w:lineRule="auto"/>
    </w:pPr>
    <w:rPr>
      <w:sz w:val="20"/>
      <w:szCs w:val="20"/>
    </w:rPr>
  </w:style>
  <w:style w:type="character" w:customStyle="1" w:styleId="TextocomentarioCar">
    <w:name w:val="Texto comentario Car"/>
    <w:basedOn w:val="Fuentedeprrafopredeter"/>
    <w:link w:val="Textocomentario"/>
    <w:uiPriority w:val="99"/>
    <w:rsid w:val="00F73ED5"/>
    <w:rPr>
      <w:rFonts w:ascii="Calibri" w:eastAsia="DengXian" w:hAnsi="Calibri" w:cs="Arial"/>
      <w:kern w:val="2"/>
      <w:sz w:val="20"/>
      <w:szCs w:val="20"/>
      <w:lang w:val="es-GT" w:eastAsia="zh-CN"/>
    </w:rPr>
  </w:style>
  <w:style w:type="paragraph" w:styleId="Asuntodelcomentario">
    <w:name w:val="annotation subject"/>
    <w:basedOn w:val="Textocomentario"/>
    <w:next w:val="Textocomentario"/>
    <w:link w:val="AsuntodelcomentarioCar"/>
    <w:uiPriority w:val="99"/>
    <w:semiHidden/>
    <w:unhideWhenUsed/>
    <w:rsid w:val="00F73ED5"/>
    <w:rPr>
      <w:b/>
      <w:bCs/>
    </w:rPr>
  </w:style>
  <w:style w:type="character" w:customStyle="1" w:styleId="AsuntodelcomentarioCar">
    <w:name w:val="Asunto del comentario Car"/>
    <w:basedOn w:val="TextocomentarioCar"/>
    <w:link w:val="Asuntodelcomentario"/>
    <w:uiPriority w:val="99"/>
    <w:semiHidden/>
    <w:rsid w:val="00F73ED5"/>
    <w:rPr>
      <w:rFonts w:ascii="Calibri" w:eastAsia="DengXian" w:hAnsi="Calibri" w:cs="Arial"/>
      <w:b/>
      <w:bCs/>
      <w:kern w:val="2"/>
      <w:sz w:val="20"/>
      <w:szCs w:val="20"/>
      <w:lang w:val="es-GT" w:eastAsia="zh-CN"/>
    </w:rPr>
  </w:style>
  <w:style w:type="paragraph" w:styleId="Textonotapie">
    <w:name w:val="footnote text"/>
    <w:aliases w:val="FA Fußnotentext,5_G,single space,ft,Footnote Text Char1,Footnote Text Char Char,Footnote Text Char1 Char Char,Footnote Text Char Char Char Char,Footnote Text Char,Footnote Text Char1 Char,Footnote Text Char Char Char,nota,pie"/>
    <w:basedOn w:val="Normal"/>
    <w:link w:val="TextonotapieCar"/>
    <w:uiPriority w:val="99"/>
    <w:unhideWhenUsed/>
    <w:rsid w:val="00F73ED5"/>
    <w:pPr>
      <w:spacing w:after="0" w:line="240" w:lineRule="auto"/>
    </w:pPr>
    <w:rPr>
      <w:sz w:val="20"/>
      <w:szCs w:val="20"/>
    </w:rPr>
  </w:style>
  <w:style w:type="character" w:customStyle="1" w:styleId="TextonotapieCar">
    <w:name w:val="Texto nota pie Car"/>
    <w:aliases w:val="FA Fußnotentext Car,5_G Car,single space Car,ft Car,Footnote Text Char1 Car,Footnote Text Char Char Car,Footnote Text Char1 Char Char Car,Footnote Text Char Char Char Char Car,Footnote Text Char Car,Footnote Text Char1 Char Car"/>
    <w:basedOn w:val="Fuentedeprrafopredeter"/>
    <w:link w:val="Textonotapie"/>
    <w:uiPriority w:val="99"/>
    <w:rsid w:val="00F73ED5"/>
    <w:rPr>
      <w:rFonts w:ascii="Calibri" w:eastAsia="DengXian" w:hAnsi="Calibri" w:cs="Arial"/>
      <w:kern w:val="2"/>
      <w:sz w:val="20"/>
      <w:szCs w:val="20"/>
      <w:lang w:val="es-GT" w:eastAsia="zh-CN"/>
    </w:rPr>
  </w:style>
  <w:style w:type="character" w:styleId="Refdenotaalpie">
    <w:name w:val="footnote reference"/>
    <w:basedOn w:val="Fuentedeprrafopredeter"/>
    <w:uiPriority w:val="99"/>
    <w:semiHidden/>
    <w:unhideWhenUsed/>
    <w:rsid w:val="00F73ED5"/>
    <w:rPr>
      <w:vertAlign w:val="superscript"/>
    </w:rPr>
  </w:style>
  <w:style w:type="character" w:styleId="Hipervnculo">
    <w:name w:val="Hyperlink"/>
    <w:basedOn w:val="Fuentedeprrafopredeter"/>
    <w:uiPriority w:val="99"/>
    <w:unhideWhenUsed/>
    <w:rsid w:val="00F73ED5"/>
    <w:rPr>
      <w:color w:val="0563C1" w:themeColor="hyperlink"/>
      <w:u w:val="single"/>
    </w:rPr>
  </w:style>
  <w:style w:type="character" w:customStyle="1" w:styleId="UnresolvedMention">
    <w:name w:val="Unresolved Mention"/>
    <w:basedOn w:val="Fuentedeprrafopredeter"/>
    <w:uiPriority w:val="99"/>
    <w:semiHidden/>
    <w:unhideWhenUsed/>
    <w:rsid w:val="00F73ED5"/>
    <w:rPr>
      <w:color w:val="605E5C"/>
      <w:shd w:val="clear" w:color="auto" w:fill="E1DFDD"/>
    </w:rPr>
  </w:style>
  <w:style w:type="paragraph" w:styleId="Textodeglobo">
    <w:name w:val="Balloon Text"/>
    <w:basedOn w:val="Normal"/>
    <w:link w:val="TextodegloboCar"/>
    <w:uiPriority w:val="99"/>
    <w:semiHidden/>
    <w:unhideWhenUsed/>
    <w:rsid w:val="00F73ED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3ED5"/>
    <w:rPr>
      <w:rFonts w:ascii="Segoe UI" w:eastAsia="DengXian" w:hAnsi="Segoe UI" w:cs="Segoe UI"/>
      <w:kern w:val="2"/>
      <w:sz w:val="18"/>
      <w:szCs w:val="18"/>
      <w:lang w:val="es-GT" w:eastAsia="zh-CN"/>
    </w:rPr>
  </w:style>
  <w:style w:type="character" w:styleId="nfasis">
    <w:name w:val="Emphasis"/>
    <w:basedOn w:val="Fuentedeprrafopredeter"/>
    <w:uiPriority w:val="20"/>
    <w:qFormat/>
    <w:rsid w:val="00F73ED5"/>
    <w:rPr>
      <w:i/>
      <w:iCs/>
      <w:color w:val="44546A" w:themeColor="text2"/>
    </w:rPr>
  </w:style>
  <w:style w:type="character" w:customStyle="1" w:styleId="apple-converted-space">
    <w:name w:val="apple-converted-space"/>
    <w:basedOn w:val="Fuentedeprrafopredeter"/>
    <w:rsid w:val="00F73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cs.un.org/es/A/RES/68/237"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uatemalaun.com/guatemala-en-la-on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uatemala.un.org/es/about/about-the-un?afd_azwaf_tok=eyJhbGciOiJSUzI1NiJ9.eyJhdWQiOiJndWF0ZW1hbGEudW4ub3JnIiwiZXhwIjoxNzQ4MDI5NDg5LCJpYXQiOjE3NDgwMjk0NzksImlzcyI6InRpZXIxLTdjOTg3Y2Q0YzUteGs3amgiLCJzdWIiOiIxODEuMTc0Ljg5LjIwNCIsImRhdGEiOnsidHlwZSI6Imlzc3VlZCIsInJlZiI6IjIwMjUwNTIzVDE5NDQzOVotMTdjOTg3Y2Q0YzV4azdqaGhDMU1JQWswOTAwMDAwMDAwcnowMDAwMDAwMDBrOHQyIiwiYiI6IlhyU2JzQXhoeG52LUZpTmFsWXpoTmZlVGRBQWFNeC1SUVEtYXgtYno2NjAiLCJoIjoiVTk5bVBfTzdxSWlGNUF1UmNyb3h0SU5PdXhwMTBMTzZDLUczZUF5MVhfTSJ9fQ.cKRP4sit600GbgwzbvgxGshzDGLf8PDqJquVd906EDXG2ts_N59taMneOxjfn8oSQV6xObyc4q47_6LLlfgh97pfKlifrpEDk6TKzpDRJO-tcXHpDfBuXEFn3xX8o1mWV9ThyWKBxief68kbWosEqTLGleYHaD5GUITbkcxVzXpEtXDQAEV_qykdVh5u0gCIcNwovTBHP1Ra-bwiWTupipxA81zzjYCAwM0Bk_BFhn-Wmdzt9MfmBKKp_mlutgINAkwHfKHRGjP_ar77HFvgGEm5M8WqU3_yHQF4HkAqnhYkt5v3Snh2bFF9TfAUP4OS_K1F4Am6UrvHoQ646o2PNQ.WF3obl2IDtqgvMFRqVdYkD5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ducacion.ufm.edu/bicentenario/acta-de-independencia-de-guatemala/"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congreso.gob.gt/detalle_pdf/decretos/883" TargetMode="External"/><Relationship Id="rId14" Type="http://schemas.openxmlformats.org/officeDocument/2006/relationships/hyperlink" Target="https://www.congreso.gob.gt/detalle_pdf/iniciativas/530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oas.org/es/cidh/informes/pdfs/2024/observaciones_preliminares_guatemala.pdf" TargetMode="External"/><Relationship Id="rId1" Type="http://schemas.openxmlformats.org/officeDocument/2006/relationships/hyperlink" Target="https://www.soy502.com/articulo/12-horas-carceleta-rapero-guatemalteco-ghetto-531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2025-08-04T14:16:09+00:00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5A80301-ACE8-4EDB-AC75-D4C8E31849ED}"/>
</file>

<file path=customXml/itemProps2.xml><?xml version="1.0" encoding="utf-8"?>
<ds:datastoreItem xmlns:ds="http://schemas.openxmlformats.org/officeDocument/2006/customXml" ds:itemID="{D0465EED-3DEF-43A3-AC66-24152885A2DB}"/>
</file>

<file path=customXml/itemProps3.xml><?xml version="1.0" encoding="utf-8"?>
<ds:datastoreItem xmlns:ds="http://schemas.openxmlformats.org/officeDocument/2006/customXml" ds:itemID="{972EB552-1FAE-4DB0-8121-819A852C1F3C}"/>
</file>

<file path=docProps/app.xml><?xml version="1.0" encoding="utf-8"?>
<Properties xmlns="http://schemas.openxmlformats.org/officeDocument/2006/extended-properties" xmlns:vt="http://schemas.openxmlformats.org/officeDocument/2006/docPropsVTypes">
  <Template>Normal</Template>
  <TotalTime>39</TotalTime>
  <Pages>18</Pages>
  <Words>7037</Words>
  <Characters>40112</Characters>
  <Application>Microsoft Office Word</Application>
  <DocSecurity>0</DocSecurity>
  <Lines>334</Lines>
  <Paragraphs>94</Paragraphs>
  <ScaleCrop>false</ScaleCrop>
  <Company/>
  <LinksUpToDate>false</LinksUpToDate>
  <CharactersWithSpaces>47055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Gamboa</dc:creator>
  <cp:keywords/>
  <dc:description/>
  <cp:lastModifiedBy>Ingrid Gamboa</cp:lastModifiedBy>
  <cp:revision>3</cp:revision>
  <dcterms:created xsi:type="dcterms:W3CDTF">2025-07-28T12:01:00Z</dcterms:created>
  <dcterms:modified xsi:type="dcterms:W3CDTF">2025-07-28T12:49:00Z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