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92BC1E" w14:textId="6E50B7EE" w:rsidR="007528D6" w:rsidRPr="005829F4" w:rsidRDefault="002C40C2"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List of issues in relation to the initial report of the United Kingdom of Great Britain and Northern Ireland</w:t>
      </w:r>
    </w:p>
    <w:p w14:paraId="6047B6B8" w14:textId="77777777" w:rsidR="00FF77A6" w:rsidRPr="005829F4" w:rsidRDefault="00FF77A6" w:rsidP="00FF77A6">
      <w:pPr>
        <w:spacing w:after="0" w:line="240" w:lineRule="auto"/>
        <w:rPr>
          <w:rFonts w:ascii="FS Mencap" w:hAnsi="FS Mencap" w:cstheme="minorHAnsi"/>
        </w:rPr>
      </w:pPr>
    </w:p>
    <w:p w14:paraId="3A39994B" w14:textId="77777777" w:rsidR="003E2CDD" w:rsidRPr="005829F4" w:rsidRDefault="00B66F4A" w:rsidP="00FF77A6">
      <w:pPr>
        <w:spacing w:after="0" w:line="240" w:lineRule="auto"/>
        <w:rPr>
          <w:rFonts w:ascii="FS Mencap" w:hAnsi="FS Mencap" w:cstheme="minorHAnsi"/>
          <w:b/>
          <w:sz w:val="28"/>
          <w:szCs w:val="28"/>
        </w:rPr>
      </w:pPr>
      <w:r w:rsidRPr="005829F4">
        <w:rPr>
          <w:rFonts w:ascii="FS Mencap" w:hAnsi="FS Mencap" w:cstheme="minorHAnsi"/>
          <w:b/>
          <w:sz w:val="28"/>
          <w:szCs w:val="28"/>
        </w:rPr>
        <w:t>Mencap response</w:t>
      </w:r>
      <w:bookmarkStart w:id="0" w:name="_GoBack"/>
      <w:bookmarkEnd w:id="0"/>
    </w:p>
    <w:p w14:paraId="4EBAB407" w14:textId="77777777" w:rsidR="00FF77A6" w:rsidRPr="005829F4" w:rsidRDefault="00FF77A6" w:rsidP="00FF77A6">
      <w:pPr>
        <w:spacing w:after="0" w:line="240" w:lineRule="auto"/>
        <w:rPr>
          <w:rFonts w:ascii="FS Mencap" w:hAnsi="FS Mencap" w:cstheme="minorHAnsi"/>
          <w:sz w:val="28"/>
          <w:szCs w:val="28"/>
        </w:rPr>
      </w:pPr>
    </w:p>
    <w:p w14:paraId="6B994BF4" w14:textId="77777777" w:rsidR="003E2CDD" w:rsidRPr="005829F4" w:rsidRDefault="003E2CDD" w:rsidP="003E2CD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FS Mencap" w:hAnsi="FS Mencap" w:cstheme="minorHAnsi"/>
          <w:b/>
          <w:color w:val="000000"/>
          <w:sz w:val="22"/>
          <w:szCs w:val="22"/>
        </w:rPr>
      </w:pPr>
      <w:r w:rsidRPr="005829F4">
        <w:rPr>
          <w:rFonts w:ascii="FS Mencap" w:hAnsi="FS Mencap" w:cstheme="minorHAnsi"/>
          <w:b/>
          <w:color w:val="000000"/>
          <w:sz w:val="22"/>
          <w:szCs w:val="22"/>
        </w:rPr>
        <w:t>About Mencap</w:t>
      </w:r>
      <w:r w:rsidRPr="005829F4">
        <w:rPr>
          <w:rFonts w:ascii="Calibri" w:hAnsi="Calibri" w:cs="Calibri"/>
          <w:b/>
          <w:color w:val="000000"/>
          <w:sz w:val="22"/>
          <w:szCs w:val="22"/>
        </w:rPr>
        <w:t> </w:t>
      </w:r>
    </w:p>
    <w:p w14:paraId="7303C08E" w14:textId="77777777" w:rsidR="003E2CDD" w:rsidRPr="005829F4" w:rsidRDefault="003E2CDD" w:rsidP="003E2CD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FS Mencap" w:hAnsi="FS Mencap" w:cstheme="minorHAnsi"/>
          <w:color w:val="000000"/>
          <w:sz w:val="22"/>
          <w:szCs w:val="22"/>
        </w:rPr>
      </w:pPr>
      <w:r w:rsidRPr="005829F4">
        <w:rPr>
          <w:rFonts w:ascii="FS Mencap" w:hAnsi="FS Mencap" w:cstheme="minorHAnsi"/>
          <w:color w:val="000000"/>
          <w:sz w:val="22"/>
          <w:szCs w:val="22"/>
        </w:rPr>
        <w:t>Mencap supports the 1.4 million people with a learning disability in the UK and their families and carers. Mencap fights to change laws and improve services and access to education, employment and leisure facilities, supporting thousands of people with a learning disability to live their lives the way they want. See our website for more information: www.mencap.org.uk.</w:t>
      </w:r>
      <w:r w:rsidRPr="005829F4">
        <w:rPr>
          <w:rFonts w:ascii="Calibri" w:hAnsi="Calibri" w:cs="Calibri"/>
          <w:color w:val="000000"/>
          <w:sz w:val="22"/>
          <w:szCs w:val="22"/>
        </w:rPr>
        <w:t> </w:t>
      </w:r>
    </w:p>
    <w:p w14:paraId="71FEFD98" w14:textId="77777777" w:rsidR="003E2CDD" w:rsidRPr="005829F4" w:rsidRDefault="003E2CDD" w:rsidP="003E2CD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FS Mencap" w:hAnsi="FS Mencap" w:cstheme="minorHAnsi"/>
          <w:color w:val="000000"/>
          <w:sz w:val="22"/>
          <w:szCs w:val="22"/>
        </w:rPr>
      </w:pPr>
    </w:p>
    <w:p w14:paraId="5E53B3B7" w14:textId="77777777" w:rsidR="003E2CDD" w:rsidRPr="005829F4" w:rsidRDefault="003E2CDD" w:rsidP="003E2CD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FS Mencap" w:hAnsi="FS Mencap" w:cstheme="minorHAnsi"/>
          <w:b/>
          <w:color w:val="000000"/>
          <w:sz w:val="22"/>
          <w:szCs w:val="22"/>
        </w:rPr>
      </w:pPr>
      <w:r w:rsidRPr="005829F4">
        <w:rPr>
          <w:rFonts w:ascii="FS Mencap" w:hAnsi="FS Mencap" w:cstheme="minorHAnsi"/>
          <w:b/>
          <w:color w:val="000000"/>
          <w:sz w:val="22"/>
          <w:szCs w:val="22"/>
        </w:rPr>
        <w:t>About learning disability</w:t>
      </w:r>
      <w:r w:rsidRPr="005829F4">
        <w:rPr>
          <w:rFonts w:ascii="Calibri" w:hAnsi="Calibri" w:cs="Calibri"/>
          <w:b/>
          <w:color w:val="000000"/>
          <w:sz w:val="22"/>
          <w:szCs w:val="22"/>
        </w:rPr>
        <w:t> </w:t>
      </w:r>
    </w:p>
    <w:p w14:paraId="4C226B4A" w14:textId="77777777" w:rsidR="003E2CDD" w:rsidRPr="005829F4" w:rsidRDefault="003E2CDD" w:rsidP="003E2CDD">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FS Mencap" w:hAnsi="FS Mencap" w:cstheme="minorHAnsi"/>
          <w:color w:val="000000"/>
          <w:sz w:val="22"/>
          <w:szCs w:val="22"/>
        </w:rPr>
      </w:pPr>
      <w:r w:rsidRPr="005829F4">
        <w:rPr>
          <w:rFonts w:ascii="FS Mencap" w:hAnsi="FS Mencap" w:cstheme="minorHAnsi"/>
          <w:color w:val="000000"/>
          <w:sz w:val="22"/>
          <w:szCs w:val="22"/>
        </w:rPr>
        <w:t>A learning disability is caused by the way the brain develops before, during or shortly after birth. It is always lifelong and affects someone's intellectual and social development. It used to be called mental handicap but this term is outdated and offensive. Learning disability is NOT a mental illness. The term learning difficulty is often incorrectly used interchangeably with learning disability.</w:t>
      </w:r>
    </w:p>
    <w:p w14:paraId="5F7AE0BB" w14:textId="77777777" w:rsidR="003E2CDD" w:rsidRPr="005829F4" w:rsidRDefault="003E2CDD" w:rsidP="003E2CDD">
      <w:pPr>
        <w:spacing w:after="0" w:line="240" w:lineRule="auto"/>
        <w:rPr>
          <w:rFonts w:ascii="FS Mencap" w:hAnsi="FS Mencap" w:cstheme="minorHAnsi"/>
        </w:rPr>
      </w:pPr>
    </w:p>
    <w:p w14:paraId="080C4087" w14:textId="7C0C89CC" w:rsidR="006B4FF7" w:rsidRPr="005829F4" w:rsidRDefault="006B4FF7" w:rsidP="003E2CDD">
      <w:pPr>
        <w:pBdr>
          <w:top w:val="single" w:sz="4" w:space="1" w:color="auto"/>
          <w:left w:val="single" w:sz="4" w:space="4" w:color="auto"/>
          <w:bottom w:val="single" w:sz="4" w:space="1" w:color="auto"/>
          <w:right w:val="single" w:sz="4" w:space="4" w:color="auto"/>
        </w:pBdr>
        <w:spacing w:after="0" w:line="240" w:lineRule="auto"/>
        <w:rPr>
          <w:rFonts w:ascii="FS Mencap" w:hAnsi="FS Mencap" w:cstheme="minorHAnsi"/>
          <w:b/>
          <w:sz w:val="28"/>
          <w:szCs w:val="28"/>
        </w:rPr>
      </w:pPr>
      <w:r w:rsidRPr="005829F4">
        <w:rPr>
          <w:rFonts w:ascii="FS Mencap" w:hAnsi="FS Mencap" w:cstheme="minorHAnsi"/>
          <w:b/>
          <w:sz w:val="28"/>
          <w:szCs w:val="28"/>
        </w:rPr>
        <w:t>Introduction</w:t>
      </w:r>
    </w:p>
    <w:p w14:paraId="59141F4F" w14:textId="77777777" w:rsidR="003E2CDD" w:rsidRPr="005829F4" w:rsidRDefault="003E2CDD" w:rsidP="003E2CDD">
      <w:pPr>
        <w:spacing w:after="0" w:line="240" w:lineRule="auto"/>
        <w:rPr>
          <w:rFonts w:ascii="FS Mencap" w:hAnsi="FS Mencap" w:cstheme="minorHAnsi"/>
        </w:rPr>
      </w:pPr>
    </w:p>
    <w:p w14:paraId="7401F03D" w14:textId="5BE7754D" w:rsidR="006B4FF7" w:rsidRPr="005829F4" w:rsidRDefault="006B4FF7" w:rsidP="003E2CDD">
      <w:pPr>
        <w:spacing w:after="0" w:line="240" w:lineRule="auto"/>
        <w:rPr>
          <w:rFonts w:ascii="FS Mencap" w:hAnsi="FS Mencap" w:cstheme="minorHAnsi"/>
        </w:rPr>
      </w:pPr>
      <w:r w:rsidRPr="005829F4">
        <w:rPr>
          <w:rFonts w:ascii="FS Mencap" w:hAnsi="FS Mencap" w:cstheme="minorHAnsi"/>
        </w:rPr>
        <w:t>Mencap works to ensure the human rights of people with a learning disability are respected.</w:t>
      </w:r>
    </w:p>
    <w:p w14:paraId="598BE4CF" w14:textId="77777777" w:rsidR="004C1681" w:rsidRPr="005829F4" w:rsidRDefault="004C1681" w:rsidP="003E2CDD">
      <w:pPr>
        <w:spacing w:after="0" w:line="240" w:lineRule="auto"/>
        <w:rPr>
          <w:rFonts w:ascii="FS Mencap" w:hAnsi="FS Mencap" w:cstheme="minorHAnsi"/>
        </w:rPr>
      </w:pPr>
    </w:p>
    <w:p w14:paraId="096A4C80" w14:textId="1D9F18D1" w:rsidR="009E68B7" w:rsidRPr="005829F4" w:rsidRDefault="006B4FF7" w:rsidP="003E2CDD">
      <w:pPr>
        <w:spacing w:after="0" w:line="240" w:lineRule="auto"/>
        <w:rPr>
          <w:rFonts w:ascii="FS Mencap" w:hAnsi="FS Mencap" w:cstheme="minorHAnsi"/>
        </w:rPr>
      </w:pPr>
      <w:r w:rsidRPr="005829F4">
        <w:rPr>
          <w:rFonts w:ascii="FS Mencap" w:hAnsi="FS Mencap" w:cstheme="minorHAnsi"/>
        </w:rPr>
        <w:t>In this response we have focused on a number of</w:t>
      </w:r>
      <w:r w:rsidR="009E68B7" w:rsidRPr="005829F4">
        <w:rPr>
          <w:rFonts w:ascii="FS Mencap" w:hAnsi="FS Mencap" w:cstheme="minorHAnsi"/>
        </w:rPr>
        <w:t xml:space="preserve"> the</w:t>
      </w:r>
      <w:r w:rsidRPr="005829F4">
        <w:rPr>
          <w:rFonts w:ascii="FS Mencap" w:hAnsi="FS Mencap" w:cstheme="minorHAnsi"/>
        </w:rPr>
        <w:t xml:space="preserve"> issues covered in the UNCRPD list of issues relating to the following articles: Children with disabilities (art.7), Awareness Raising (art.</w:t>
      </w:r>
      <w:r w:rsidR="004C1681" w:rsidRPr="005829F4">
        <w:rPr>
          <w:rFonts w:ascii="FS Mencap" w:hAnsi="FS Mencap" w:cstheme="minorHAnsi"/>
        </w:rPr>
        <w:t>8), Access to Justice (art. 13</w:t>
      </w:r>
      <w:r w:rsidRPr="005829F4">
        <w:rPr>
          <w:rFonts w:ascii="FS Mencap" w:hAnsi="FS Mencap" w:cstheme="minorHAnsi"/>
        </w:rPr>
        <w:t>, Liberty and security of the person (art. 14), Freedom from torture or cruel, inhuman or degrading treatment or punishment (art. 15), Living independently and being included in the community (art.19), Education (art.24), Health (art. 25), Work and employment (art. 27), Adequate standard of living</w:t>
      </w:r>
      <w:r w:rsidR="003E2CDD" w:rsidRPr="005829F4">
        <w:rPr>
          <w:rFonts w:ascii="FS Mencap" w:hAnsi="FS Mencap" w:cstheme="minorHAnsi"/>
        </w:rPr>
        <w:t xml:space="preserve"> and social protection (art.28).</w:t>
      </w:r>
    </w:p>
    <w:p w14:paraId="4E05732F" w14:textId="77777777" w:rsidR="003E2CDD" w:rsidRPr="005829F4" w:rsidRDefault="003E2CDD" w:rsidP="003E2CDD">
      <w:pPr>
        <w:spacing w:after="0" w:line="240" w:lineRule="auto"/>
        <w:rPr>
          <w:rFonts w:ascii="FS Mencap" w:hAnsi="FS Mencap" w:cstheme="minorHAnsi"/>
        </w:rPr>
      </w:pPr>
    </w:p>
    <w:p w14:paraId="4220C41E" w14:textId="77777777" w:rsidR="002C40C2" w:rsidRPr="005829F4" w:rsidRDefault="006B4FF7" w:rsidP="003E2CDD">
      <w:pPr>
        <w:spacing w:after="0" w:line="240" w:lineRule="auto"/>
        <w:rPr>
          <w:rFonts w:ascii="FS Mencap" w:hAnsi="FS Mencap" w:cstheme="minorHAnsi"/>
        </w:rPr>
      </w:pPr>
      <w:r w:rsidRPr="005829F4">
        <w:rPr>
          <w:rFonts w:ascii="FS Mencap" w:hAnsi="FS Mencap" w:cstheme="minorHAnsi"/>
        </w:rPr>
        <w:t xml:space="preserve">We </w:t>
      </w:r>
      <w:r w:rsidR="002C40C2" w:rsidRPr="005829F4">
        <w:rPr>
          <w:rFonts w:ascii="FS Mencap" w:hAnsi="FS Mencap" w:cstheme="minorHAnsi"/>
        </w:rPr>
        <w:t>have included so</w:t>
      </w:r>
      <w:r w:rsidR="009E68B7" w:rsidRPr="005829F4">
        <w:rPr>
          <w:rFonts w:ascii="FS Mencap" w:hAnsi="FS Mencap" w:cstheme="minorHAnsi"/>
        </w:rPr>
        <w:t>me points about why we think the</w:t>
      </w:r>
      <w:r w:rsidR="002C40C2" w:rsidRPr="005829F4">
        <w:rPr>
          <w:rFonts w:ascii="FS Mencap" w:hAnsi="FS Mencap" w:cstheme="minorHAnsi"/>
        </w:rPr>
        <w:t>s</w:t>
      </w:r>
      <w:r w:rsidR="009E68B7" w:rsidRPr="005829F4">
        <w:rPr>
          <w:rFonts w:ascii="FS Mencap" w:hAnsi="FS Mencap" w:cstheme="minorHAnsi"/>
        </w:rPr>
        <w:t>e</w:t>
      </w:r>
      <w:r w:rsidR="002C40C2" w:rsidRPr="005829F4">
        <w:rPr>
          <w:rFonts w:ascii="FS Mencap" w:hAnsi="FS Mencap" w:cstheme="minorHAnsi"/>
        </w:rPr>
        <w:t xml:space="preserve"> issue</w:t>
      </w:r>
      <w:r w:rsidR="009E68B7" w:rsidRPr="005829F4">
        <w:rPr>
          <w:rFonts w:ascii="FS Mencap" w:hAnsi="FS Mencap" w:cstheme="minorHAnsi"/>
        </w:rPr>
        <w:t>s</w:t>
      </w:r>
      <w:r w:rsidR="002C40C2" w:rsidRPr="005829F4">
        <w:rPr>
          <w:rFonts w:ascii="FS Mencap" w:hAnsi="FS Mencap" w:cstheme="minorHAnsi"/>
        </w:rPr>
        <w:t xml:space="preserve"> </w:t>
      </w:r>
      <w:r w:rsidR="009E68B7" w:rsidRPr="005829F4">
        <w:rPr>
          <w:rFonts w:ascii="FS Mencap" w:hAnsi="FS Mencap" w:cstheme="minorHAnsi"/>
        </w:rPr>
        <w:t xml:space="preserve">are </w:t>
      </w:r>
      <w:r w:rsidR="002C40C2" w:rsidRPr="005829F4">
        <w:rPr>
          <w:rFonts w:ascii="FS Mencap" w:hAnsi="FS Mencap" w:cstheme="minorHAnsi"/>
        </w:rPr>
        <w:t xml:space="preserve">important. We have </w:t>
      </w:r>
      <w:r w:rsidRPr="005829F4">
        <w:rPr>
          <w:rFonts w:ascii="FS Mencap" w:hAnsi="FS Mencap" w:cstheme="minorHAnsi"/>
        </w:rPr>
        <w:t xml:space="preserve">also </w:t>
      </w:r>
      <w:r w:rsidR="002C40C2" w:rsidRPr="005829F4">
        <w:rPr>
          <w:rFonts w:ascii="FS Mencap" w:hAnsi="FS Mencap" w:cstheme="minorHAnsi"/>
        </w:rPr>
        <w:t xml:space="preserve">looked at the </w:t>
      </w:r>
      <w:r w:rsidRPr="005829F4">
        <w:rPr>
          <w:rFonts w:ascii="FS Mencap" w:hAnsi="FS Mencap" w:cstheme="minorHAnsi"/>
        </w:rPr>
        <w:t xml:space="preserve">Government’s response to the list of issues and </w:t>
      </w:r>
      <w:r w:rsidRPr="005829F4">
        <w:rPr>
          <w:rFonts w:ascii="FS Mencap" w:hAnsi="FS Mencap" w:cstheme="minorHAnsi"/>
          <w:b/>
        </w:rPr>
        <w:t>we have suggested some</w:t>
      </w:r>
      <w:r w:rsidRPr="005829F4">
        <w:rPr>
          <w:rFonts w:ascii="FS Mencap" w:hAnsi="FS Mencap" w:cstheme="minorHAnsi"/>
        </w:rPr>
        <w:t xml:space="preserve"> </w:t>
      </w:r>
      <w:r w:rsidR="003E2CDD" w:rsidRPr="005829F4">
        <w:rPr>
          <w:rFonts w:ascii="FS Mencap" w:hAnsi="FS Mencap" w:cstheme="minorHAnsi"/>
          <w:b/>
        </w:rPr>
        <w:t xml:space="preserve">further questions </w:t>
      </w:r>
      <w:r w:rsidRPr="005829F4">
        <w:rPr>
          <w:rFonts w:ascii="FS Mencap" w:hAnsi="FS Mencap" w:cstheme="minorHAnsi"/>
          <w:b/>
        </w:rPr>
        <w:t>the Committee could ask</w:t>
      </w:r>
      <w:r w:rsidRPr="005829F4">
        <w:rPr>
          <w:rFonts w:ascii="FS Mencap" w:hAnsi="FS Mencap" w:cstheme="minorHAnsi"/>
        </w:rPr>
        <w:t xml:space="preserve"> to understand in more detail what is being done to address the</w:t>
      </w:r>
      <w:r w:rsidR="009E68B7" w:rsidRPr="005829F4">
        <w:rPr>
          <w:rFonts w:ascii="FS Mencap" w:hAnsi="FS Mencap" w:cstheme="minorHAnsi"/>
        </w:rPr>
        <w:t>se</w:t>
      </w:r>
      <w:r w:rsidRPr="005829F4">
        <w:rPr>
          <w:rFonts w:ascii="FS Mencap" w:hAnsi="FS Mencap" w:cstheme="minorHAnsi"/>
        </w:rPr>
        <w:t xml:space="preserve"> issues.</w:t>
      </w:r>
    </w:p>
    <w:p w14:paraId="7E1077E7" w14:textId="77777777" w:rsidR="003E2CDD" w:rsidRPr="005829F4" w:rsidRDefault="003E2CDD" w:rsidP="003E2CDD">
      <w:pPr>
        <w:spacing w:after="0" w:line="240" w:lineRule="auto"/>
        <w:rPr>
          <w:rFonts w:ascii="FS Mencap" w:hAnsi="FS Mencap" w:cstheme="minorHAnsi"/>
          <w:b/>
        </w:rPr>
      </w:pPr>
    </w:p>
    <w:p w14:paraId="58D4E449" w14:textId="77777777" w:rsidR="002C40C2" w:rsidRPr="005829F4" w:rsidRDefault="009E68B7" w:rsidP="003E2CDD">
      <w:pPr>
        <w:pBdr>
          <w:top w:val="single" w:sz="4" w:space="1" w:color="auto"/>
          <w:left w:val="single" w:sz="4" w:space="4" w:color="auto"/>
          <w:bottom w:val="single" w:sz="4" w:space="1" w:color="auto"/>
          <w:right w:val="single" w:sz="4" w:space="4" w:color="auto"/>
        </w:pBdr>
        <w:spacing w:after="0" w:line="240" w:lineRule="auto"/>
        <w:rPr>
          <w:rFonts w:ascii="FS Mencap" w:hAnsi="FS Mencap" w:cstheme="minorHAnsi"/>
          <w:b/>
          <w:sz w:val="28"/>
          <w:szCs w:val="28"/>
        </w:rPr>
      </w:pPr>
      <w:r w:rsidRPr="005829F4">
        <w:rPr>
          <w:rFonts w:ascii="FS Mencap" w:hAnsi="FS Mencap" w:cstheme="minorHAnsi"/>
          <w:b/>
          <w:sz w:val="28"/>
          <w:szCs w:val="28"/>
        </w:rPr>
        <w:t>Main response</w:t>
      </w:r>
      <w:r w:rsidR="00FF77A6" w:rsidRPr="005829F4">
        <w:rPr>
          <w:rFonts w:ascii="FS Mencap" w:hAnsi="FS Mencap" w:cstheme="minorHAnsi"/>
          <w:b/>
          <w:sz w:val="28"/>
          <w:szCs w:val="28"/>
        </w:rPr>
        <w:t xml:space="preserve"> – specific rights</w:t>
      </w:r>
    </w:p>
    <w:p w14:paraId="7A4698A9" w14:textId="77777777" w:rsidR="003E2CDD" w:rsidRPr="005829F4" w:rsidRDefault="003E2CDD" w:rsidP="003E2CDD">
      <w:pPr>
        <w:spacing w:after="0" w:line="240" w:lineRule="auto"/>
        <w:rPr>
          <w:rFonts w:ascii="FS Mencap" w:hAnsi="FS Mencap" w:cstheme="minorHAnsi"/>
          <w:b/>
          <w:sz w:val="28"/>
          <w:szCs w:val="28"/>
        </w:rPr>
      </w:pPr>
    </w:p>
    <w:p w14:paraId="015B8AED" w14:textId="77777777" w:rsidR="003E2CDD" w:rsidRPr="005829F4" w:rsidRDefault="002C40C2"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Children with disabilities (art.</w:t>
      </w:r>
      <w:r w:rsidR="009521F7" w:rsidRPr="005829F4">
        <w:rPr>
          <w:rFonts w:ascii="FS Mencap" w:hAnsi="FS Mencap" w:cstheme="minorHAnsi"/>
          <w:b/>
          <w:sz w:val="28"/>
          <w:szCs w:val="28"/>
        </w:rPr>
        <w:t xml:space="preserve"> </w:t>
      </w:r>
      <w:r w:rsidRPr="005829F4">
        <w:rPr>
          <w:rFonts w:ascii="FS Mencap" w:hAnsi="FS Mencap" w:cstheme="minorHAnsi"/>
          <w:b/>
          <w:sz w:val="28"/>
          <w:szCs w:val="28"/>
        </w:rPr>
        <w:t>7)</w:t>
      </w:r>
    </w:p>
    <w:p w14:paraId="2FED5F92" w14:textId="77777777" w:rsidR="003E2CDD" w:rsidRPr="005829F4" w:rsidRDefault="003E2CDD" w:rsidP="003E2CDD">
      <w:pPr>
        <w:spacing w:after="0" w:line="240" w:lineRule="auto"/>
        <w:rPr>
          <w:rFonts w:ascii="FS Mencap" w:hAnsi="FS Mencap" w:cstheme="minorHAnsi"/>
          <w:b/>
          <w:sz w:val="24"/>
          <w:szCs w:val="24"/>
        </w:rPr>
      </w:pPr>
    </w:p>
    <w:p w14:paraId="407823BB" w14:textId="77777777" w:rsidR="003E2CDD" w:rsidRPr="005829F4" w:rsidRDefault="003E2CDD"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a) Steps taken to address the higher level of poverty among families with children with disabilities;</w:t>
      </w:r>
    </w:p>
    <w:p w14:paraId="5BFF8B0C" w14:textId="77777777" w:rsidR="003E2CDD" w:rsidRPr="005829F4" w:rsidRDefault="003E2CDD" w:rsidP="003E2CDD">
      <w:pPr>
        <w:spacing w:after="0" w:line="240" w:lineRule="auto"/>
        <w:rPr>
          <w:rFonts w:ascii="FS Mencap" w:hAnsi="FS Mencap" w:cstheme="minorHAnsi"/>
        </w:rPr>
      </w:pPr>
    </w:p>
    <w:p w14:paraId="75861FE0"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Mencap is concerned about the higher levels of poverty experienced by families of children with a learning disability. Recent research that Mencap commissioned with Relate found that 29% of parents without a child with a learning disability said that money worries caused strain on their relationships, among parents with a child with a learning disability this rose to 39%. This strongly indicates that parenting a disabled child is associated with a higher risk of experiencing financial difficulty and poverty.</w:t>
      </w:r>
    </w:p>
    <w:p w14:paraId="3581D062" w14:textId="77777777" w:rsidR="00B82781" w:rsidRPr="005829F4" w:rsidRDefault="00B82781" w:rsidP="003E2CDD">
      <w:pPr>
        <w:spacing w:after="0" w:line="240" w:lineRule="auto"/>
        <w:rPr>
          <w:rFonts w:ascii="FS Mencap" w:hAnsi="FS Mencap" w:cstheme="minorHAnsi"/>
        </w:rPr>
      </w:pPr>
    </w:p>
    <w:p w14:paraId="50240AC1"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 xml:space="preserve">A key cause of this appears to be a lack of access to work for families of a child with a learning disability. Previous research has found that 57% of families with disabled children said their isolation as carers meant they were not able to work as much as they would like  and another has examined how parents can be forced by the demands of caring to give up work, reduce hours, and forgo careers and promotion opportunities. </w:t>
      </w:r>
    </w:p>
    <w:p w14:paraId="11BD6F13" w14:textId="77777777" w:rsidR="00B82781" w:rsidRPr="005829F4" w:rsidRDefault="00B82781" w:rsidP="003E2CDD">
      <w:pPr>
        <w:spacing w:after="0" w:line="240" w:lineRule="auto"/>
        <w:rPr>
          <w:rFonts w:ascii="FS Mencap" w:hAnsi="FS Mencap" w:cstheme="minorHAnsi"/>
        </w:rPr>
      </w:pPr>
    </w:p>
    <w:p w14:paraId="2B5AE107" w14:textId="11665D33"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This issue has not been adequately addressed by the free childcare offer for 2-4 year olds to which the UK Government refers in its response document. Mencap and a coalition of</w:t>
      </w:r>
      <w:r w:rsidR="00D030B9">
        <w:rPr>
          <w:rFonts w:ascii="FS Mencap" w:hAnsi="FS Mencap" w:cstheme="minorHAnsi"/>
        </w:rPr>
        <w:t xml:space="preserve"> other charities found that as much as</w:t>
      </w:r>
      <w:r w:rsidRPr="005829F4">
        <w:rPr>
          <w:rFonts w:ascii="FS Mencap" w:hAnsi="FS Mencap" w:cstheme="minorHAnsi"/>
        </w:rPr>
        <w:t xml:space="preserve"> 40% of families of a disabled child do not receive the current full free entitlement of 15 hours per week of free childcare</w:t>
      </w:r>
      <w:r w:rsidR="00D030B9">
        <w:rPr>
          <w:rFonts w:ascii="FS Mencap" w:hAnsi="FS Mencap" w:cstheme="minorHAnsi"/>
        </w:rPr>
        <w:t>,</w:t>
      </w:r>
      <w:r w:rsidRPr="005829F4">
        <w:rPr>
          <w:rFonts w:ascii="FS Mencap" w:hAnsi="FS Mencap" w:cstheme="minorHAnsi"/>
        </w:rPr>
        <w:t xml:space="preserve"> with 25% receiving none of it. </w:t>
      </w:r>
    </w:p>
    <w:p w14:paraId="2361A3CF" w14:textId="34E07BF2" w:rsidR="004C1681" w:rsidRPr="005829F4" w:rsidRDefault="004C1681" w:rsidP="003E2CDD">
      <w:pPr>
        <w:spacing w:after="0" w:line="240" w:lineRule="auto"/>
        <w:rPr>
          <w:rFonts w:ascii="FS Mencap" w:hAnsi="FS Mencap" w:cstheme="minorHAnsi"/>
        </w:rPr>
      </w:pPr>
    </w:p>
    <w:p w14:paraId="22FFD0CD" w14:textId="75DD36BF" w:rsidR="004C1681" w:rsidRPr="005829F4" w:rsidRDefault="004C1681" w:rsidP="003E2CDD">
      <w:pPr>
        <w:spacing w:after="0" w:line="240" w:lineRule="auto"/>
        <w:rPr>
          <w:rFonts w:ascii="FS Mencap" w:hAnsi="FS Mencap" w:cstheme="minorHAnsi"/>
        </w:rPr>
      </w:pPr>
      <w:r w:rsidRPr="005829F4">
        <w:rPr>
          <w:rFonts w:ascii="FS Mencap" w:hAnsi="FS Mencap" w:cstheme="minorHAnsi"/>
        </w:rPr>
        <w:t xml:space="preserve">Mencap is also aware of children’s social care eligibility criteria becoming increasingly tighter, thus omitting more and more disabled children from the social care support to which they would previously have been entitled. </w:t>
      </w:r>
      <w:r w:rsidR="00502EA7" w:rsidRPr="005829F4">
        <w:rPr>
          <w:rFonts w:ascii="FS Mencap" w:eastAsia="Times New Roman" w:hAnsi="FS Mencap" w:cs="Times New Roman"/>
          <w:lang w:eastAsia="en-GB"/>
        </w:rPr>
        <w:t>The latest Children in Needs statistics show that there are 394,400 Children in Need as at the end of March 2016, of which 37,760 have an initial assessment of disability (constituting 10% of the total children in need cohort).</w:t>
      </w:r>
      <w:r w:rsidR="00502EA7" w:rsidRPr="005829F4">
        <w:rPr>
          <w:rStyle w:val="FootnoteReference"/>
          <w:rFonts w:ascii="FS Mencap" w:eastAsia="Times New Roman" w:hAnsi="FS Mencap" w:cs="Times New Roman"/>
          <w:lang w:eastAsia="en-GB"/>
        </w:rPr>
        <w:footnoteReference w:id="1"/>
      </w:r>
      <w:r w:rsidR="00502EA7" w:rsidRPr="005829F4">
        <w:rPr>
          <w:rFonts w:ascii="FS Mencap" w:eastAsia="Times New Roman" w:hAnsi="FS Mencap" w:cs="Times New Roman"/>
          <w:lang w:eastAsia="en-GB"/>
        </w:rPr>
        <w:t xml:space="preserve"> This compares to 382,400 Children in Need in March 2011 of which 44,620 had an initial assessment of disability (constituting 12% of the total children in need cohort and representing a reduction in the number of disabled children receiving social care support of 6,860).</w:t>
      </w:r>
      <w:r w:rsidR="00502EA7" w:rsidRPr="005829F4">
        <w:rPr>
          <w:rStyle w:val="FootnoteReference"/>
          <w:rFonts w:ascii="FS Mencap" w:eastAsia="Times New Roman" w:hAnsi="FS Mencap" w:cs="Times New Roman"/>
          <w:lang w:eastAsia="en-GB"/>
        </w:rPr>
        <w:footnoteReference w:id="2"/>
      </w:r>
      <w:r w:rsidR="00502EA7" w:rsidRPr="005829F4">
        <w:rPr>
          <w:rFonts w:ascii="FS Mencap" w:eastAsia="Times New Roman" w:hAnsi="FS Mencap" w:cs="Times New Roman"/>
          <w:lang w:eastAsia="en-GB"/>
        </w:rPr>
        <w:t xml:space="preserve"> Without social care, families are often forced to pay for support themselves, thus placing them under even greater financial pressure than before.</w:t>
      </w:r>
    </w:p>
    <w:p w14:paraId="58779B10" w14:textId="77777777" w:rsidR="00B82781" w:rsidRPr="005829F4" w:rsidRDefault="00B82781" w:rsidP="003E2CDD">
      <w:pPr>
        <w:spacing w:after="0" w:line="240" w:lineRule="auto"/>
        <w:rPr>
          <w:rFonts w:ascii="FS Mencap" w:hAnsi="FS Mencap" w:cstheme="minorHAnsi"/>
        </w:rPr>
      </w:pPr>
    </w:p>
    <w:p w14:paraId="7F84A6A0" w14:textId="77777777" w:rsidR="00B82781" w:rsidRPr="005829F4" w:rsidRDefault="00B82781" w:rsidP="003E2CDD">
      <w:pPr>
        <w:spacing w:after="0" w:line="240" w:lineRule="auto"/>
        <w:rPr>
          <w:rFonts w:ascii="FS Mencap" w:hAnsi="FS Mencap" w:cstheme="minorHAnsi"/>
          <w:b/>
        </w:rPr>
      </w:pPr>
      <w:r w:rsidRPr="005829F4">
        <w:rPr>
          <w:rFonts w:ascii="FS Mencap" w:hAnsi="FS Mencap" w:cstheme="minorHAnsi"/>
          <w:b/>
        </w:rPr>
        <w:t>Proposed questions:</w:t>
      </w:r>
    </w:p>
    <w:p w14:paraId="1EF944F5" w14:textId="77777777" w:rsidR="00B82781" w:rsidRPr="005829F4" w:rsidRDefault="00B82781" w:rsidP="003E2CDD">
      <w:pPr>
        <w:pStyle w:val="ListParagraph"/>
        <w:numPr>
          <w:ilvl w:val="0"/>
          <w:numId w:val="2"/>
        </w:numPr>
        <w:spacing w:after="0" w:line="240" w:lineRule="auto"/>
        <w:rPr>
          <w:rFonts w:ascii="FS Mencap" w:hAnsi="FS Mencap" w:cstheme="minorHAnsi"/>
        </w:rPr>
      </w:pPr>
      <w:r w:rsidRPr="005829F4">
        <w:rPr>
          <w:rFonts w:ascii="FS Mencap" w:hAnsi="FS Mencap" w:cstheme="minorHAnsi"/>
        </w:rPr>
        <w:t>What is the number of disabled children accessing the free childcare offer for 2-4 year olds and how has this number changed in the years since the offer came into force?</w:t>
      </w:r>
    </w:p>
    <w:p w14:paraId="5BD73628" w14:textId="77777777" w:rsidR="00B82781" w:rsidRPr="005829F4" w:rsidRDefault="00B82781" w:rsidP="003E2CDD">
      <w:pPr>
        <w:pStyle w:val="ListParagraph"/>
        <w:numPr>
          <w:ilvl w:val="0"/>
          <w:numId w:val="2"/>
        </w:numPr>
        <w:spacing w:after="0" w:line="240" w:lineRule="auto"/>
        <w:rPr>
          <w:rFonts w:ascii="FS Mencap" w:hAnsi="FS Mencap" w:cstheme="minorHAnsi"/>
        </w:rPr>
      </w:pPr>
      <w:r w:rsidRPr="005829F4">
        <w:rPr>
          <w:rFonts w:ascii="FS Mencap" w:hAnsi="FS Mencap" w:cstheme="minorHAnsi"/>
        </w:rPr>
        <w:t>What is the number of carers accessing work over each year since 2012, how many hours are they employed for and for how long have they maintained that work?</w:t>
      </w:r>
    </w:p>
    <w:p w14:paraId="465023F6" w14:textId="77777777" w:rsidR="004C1681" w:rsidRPr="005829F4" w:rsidRDefault="004C1681" w:rsidP="004C1681">
      <w:pPr>
        <w:pStyle w:val="ListParagraph"/>
        <w:numPr>
          <w:ilvl w:val="0"/>
          <w:numId w:val="2"/>
        </w:numPr>
        <w:spacing w:after="0" w:line="240" w:lineRule="auto"/>
        <w:rPr>
          <w:rFonts w:ascii="FS Mencap" w:hAnsi="FS Mencap" w:cstheme="minorHAnsi"/>
        </w:rPr>
      </w:pPr>
      <w:r w:rsidRPr="005829F4">
        <w:rPr>
          <w:rFonts w:ascii="FS Mencap" w:hAnsi="FS Mencap"/>
        </w:rPr>
        <w:t>How is the government monitoring the inclusion of disabled children in local children in need eligibility criteria and what steps is the government taking to ensure that local children in need eligibility criteria include disabled children?</w:t>
      </w:r>
    </w:p>
    <w:p w14:paraId="6A457D7C" w14:textId="77777777" w:rsidR="00B82781" w:rsidRPr="005829F4" w:rsidRDefault="00B82781" w:rsidP="003E2CDD">
      <w:pPr>
        <w:spacing w:after="0" w:line="240" w:lineRule="auto"/>
        <w:rPr>
          <w:rFonts w:ascii="FS Mencap" w:hAnsi="FS Mencap" w:cstheme="minorHAnsi"/>
        </w:rPr>
      </w:pPr>
    </w:p>
    <w:p w14:paraId="06EBFFE7" w14:textId="77777777" w:rsidR="00B82781" w:rsidRPr="005829F4" w:rsidRDefault="00B82781"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b) Steps taken to monitor and remedies against disability-related discrimination and/or harassment in all schools regarding compensation and injunctive relief</w:t>
      </w:r>
    </w:p>
    <w:p w14:paraId="26C4EC14" w14:textId="77777777" w:rsidR="00B82781" w:rsidRPr="005829F4" w:rsidRDefault="00B82781" w:rsidP="003E2CDD">
      <w:pPr>
        <w:spacing w:after="0" w:line="240" w:lineRule="auto"/>
        <w:rPr>
          <w:rFonts w:ascii="FS Mencap" w:hAnsi="FS Mencap" w:cstheme="minorHAnsi"/>
        </w:rPr>
      </w:pPr>
    </w:p>
    <w:p w14:paraId="6BA186B7"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The Office of the Children’s Commissioner found that compared to pupils with no SEN, those with a statement of SEN are around 9 times more likely to receive a permanent exclusion.  The government has stated the existence of an Independent Review Panel in reviewing exclusion decisions. However, given that this replaced Independent Appeal Panel which enabled those involved in exclusion proceedings to actively appeal such a decision, Mencap believes this represents a reduction in the ability of disabled children and young people and their families to challenge discrimination where it happens.</w:t>
      </w:r>
    </w:p>
    <w:p w14:paraId="2EBA1750" w14:textId="77777777" w:rsidR="00B82781" w:rsidRPr="005829F4" w:rsidRDefault="00B82781" w:rsidP="003E2CDD">
      <w:pPr>
        <w:spacing w:after="0" w:line="240" w:lineRule="auto"/>
        <w:rPr>
          <w:rFonts w:ascii="FS Mencap" w:hAnsi="FS Mencap" w:cstheme="minorHAnsi"/>
        </w:rPr>
      </w:pPr>
    </w:p>
    <w:p w14:paraId="341D2337"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 xml:space="preserve">Furthermore, a subsequent report found that 7% of schools have sent children home for disciplinary reasons without recording it as an exclusion – this is illegal. 3% of schools have sent children with statements of SEN home when their carer, classroom support or teaching assistant is unavailable, a blatant act of discrimination on the basis of someone’s disability. </w:t>
      </w:r>
    </w:p>
    <w:p w14:paraId="5CDCD5F0" w14:textId="77777777" w:rsidR="00B82781" w:rsidRPr="005829F4" w:rsidRDefault="00B82781" w:rsidP="003E2CDD">
      <w:pPr>
        <w:spacing w:after="0" w:line="240" w:lineRule="auto"/>
        <w:rPr>
          <w:rFonts w:ascii="FS Mencap" w:hAnsi="FS Mencap" w:cstheme="minorHAnsi"/>
        </w:rPr>
      </w:pPr>
    </w:p>
    <w:p w14:paraId="1F0833AD"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 xml:space="preserve">The bullying rate for disabled children is disproportionately higher than for non-disabled pupils. Primary school pupils with special educational needs are twice as likely as other children to suffer from persistent bullying and 15 year olds with statements of special educational needs were significantly more likely to be frequent victims of threats or acts of physical violence and theft, even when other factors that increase the risk of bullying were taken into account.  Measures to address this issue have been insufficient. Because schools are individually responsible for how they tackle bullying, standards vary from one to the other. This includes with regard to the recording of bullying incidents. It is left to the school to record when bullying has taken place, but there is no imperative on them to do so which means that many do not do this – particularly as there is a fear that record of bullying may reflect negatively on the school and its reputation. This therefore makes it difficult to address bullying issues at a school, local and national level as there are no accurate data available. </w:t>
      </w:r>
    </w:p>
    <w:p w14:paraId="18B3455F" w14:textId="77777777" w:rsidR="00B82781" w:rsidRPr="005829F4" w:rsidRDefault="00B82781" w:rsidP="003E2CDD">
      <w:pPr>
        <w:spacing w:after="0" w:line="240" w:lineRule="auto"/>
        <w:rPr>
          <w:rFonts w:ascii="FS Mencap" w:hAnsi="FS Mencap" w:cstheme="minorHAnsi"/>
        </w:rPr>
      </w:pPr>
    </w:p>
    <w:p w14:paraId="307918F7" w14:textId="77777777" w:rsidR="00B82781" w:rsidRPr="005829F4" w:rsidRDefault="00B82781" w:rsidP="003E2CDD">
      <w:pPr>
        <w:spacing w:after="0" w:line="240" w:lineRule="auto"/>
        <w:rPr>
          <w:rFonts w:ascii="FS Mencap" w:hAnsi="FS Mencap" w:cstheme="minorHAnsi"/>
          <w:b/>
        </w:rPr>
      </w:pPr>
      <w:r w:rsidRPr="005829F4">
        <w:rPr>
          <w:rFonts w:ascii="FS Mencap" w:hAnsi="FS Mencap" w:cstheme="minorHAnsi"/>
          <w:b/>
        </w:rPr>
        <w:t>Proposed questions:</w:t>
      </w:r>
    </w:p>
    <w:p w14:paraId="30BF9233" w14:textId="77777777" w:rsidR="00B82781" w:rsidRPr="005829F4" w:rsidRDefault="00B82781" w:rsidP="003E2CDD">
      <w:pPr>
        <w:pStyle w:val="ListParagraph"/>
        <w:numPr>
          <w:ilvl w:val="0"/>
          <w:numId w:val="3"/>
        </w:numPr>
        <w:spacing w:after="0" w:line="240" w:lineRule="auto"/>
        <w:rPr>
          <w:rFonts w:ascii="FS Mencap" w:hAnsi="FS Mencap" w:cstheme="minorHAnsi"/>
        </w:rPr>
      </w:pPr>
      <w:r w:rsidRPr="005829F4">
        <w:rPr>
          <w:rFonts w:ascii="FS Mencap" w:hAnsi="FS Mencap" w:cstheme="minorHAnsi"/>
        </w:rPr>
        <w:t>What assessment has the government made of the number of incidences of discrimination against disabled pupils and what accountability measures have been put in place where discrimination happens?</w:t>
      </w:r>
    </w:p>
    <w:p w14:paraId="40587988" w14:textId="77777777" w:rsidR="00B82781" w:rsidRPr="005829F4" w:rsidRDefault="00B82781" w:rsidP="003E2CDD">
      <w:pPr>
        <w:pStyle w:val="ListParagraph"/>
        <w:numPr>
          <w:ilvl w:val="0"/>
          <w:numId w:val="3"/>
        </w:numPr>
        <w:spacing w:after="0" w:line="240" w:lineRule="auto"/>
        <w:rPr>
          <w:rFonts w:ascii="FS Mencap" w:hAnsi="FS Mencap" w:cstheme="minorHAnsi"/>
        </w:rPr>
      </w:pPr>
      <w:r w:rsidRPr="005829F4">
        <w:rPr>
          <w:rFonts w:ascii="FS Mencap" w:hAnsi="FS Mencap" w:cstheme="minorHAnsi"/>
        </w:rPr>
        <w:t>How many cases of disability discrimination have been taken to the SEN Tribunal each year since 2012, including the number of successful and unsuccessful appeals?</w:t>
      </w:r>
    </w:p>
    <w:p w14:paraId="1D3B296E" w14:textId="77777777" w:rsidR="00B82781" w:rsidRPr="005829F4" w:rsidRDefault="00B82781" w:rsidP="003E2CDD">
      <w:pPr>
        <w:spacing w:after="0" w:line="240" w:lineRule="auto"/>
        <w:rPr>
          <w:rFonts w:ascii="FS Mencap" w:hAnsi="FS Mencap" w:cstheme="minorHAnsi"/>
        </w:rPr>
      </w:pPr>
    </w:p>
    <w:p w14:paraId="01B11E55" w14:textId="77777777" w:rsidR="00B82781" w:rsidRPr="005829F4" w:rsidRDefault="00B82781" w:rsidP="003E2CDD">
      <w:pPr>
        <w:spacing w:after="0" w:line="240" w:lineRule="auto"/>
        <w:rPr>
          <w:rFonts w:ascii="FS Mencap" w:hAnsi="FS Mencap" w:cstheme="minorHAnsi"/>
          <w:b/>
          <w:sz w:val="24"/>
          <w:szCs w:val="24"/>
        </w:rPr>
      </w:pPr>
      <w:r w:rsidRPr="005829F4">
        <w:rPr>
          <w:rFonts w:ascii="FS Mencap" w:hAnsi="FS Mencap" w:cstheme="minorHAnsi"/>
          <w:b/>
          <w:sz w:val="24"/>
          <w:szCs w:val="24"/>
        </w:rPr>
        <w:lastRenderedPageBreak/>
        <w:t>c) How children with disabilities and their families are included in decision-making regarding assessment and allocation of their support</w:t>
      </w:r>
    </w:p>
    <w:p w14:paraId="02E54D4B" w14:textId="77777777" w:rsidR="00B82781" w:rsidRPr="005829F4" w:rsidRDefault="00B82781" w:rsidP="003E2CDD">
      <w:pPr>
        <w:spacing w:after="0" w:line="240" w:lineRule="auto"/>
        <w:rPr>
          <w:rFonts w:ascii="FS Mencap" w:hAnsi="FS Mencap" w:cstheme="minorHAnsi"/>
        </w:rPr>
      </w:pPr>
    </w:p>
    <w:p w14:paraId="31D2E262" w14:textId="791EF982"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 xml:space="preserve">While the government has stated a number of different measures to help generate the greater involvement of disabled children, young people and their families in decisions about support, there is clear evidence that this is not necessarily happening in practice still. </w:t>
      </w:r>
    </w:p>
    <w:p w14:paraId="3456F1DB" w14:textId="77777777" w:rsidR="004C1681" w:rsidRPr="005829F4" w:rsidRDefault="004C1681" w:rsidP="003E2CDD">
      <w:pPr>
        <w:spacing w:after="0" w:line="240" w:lineRule="auto"/>
        <w:rPr>
          <w:rFonts w:ascii="FS Mencap" w:hAnsi="FS Mencap" w:cstheme="minorHAnsi"/>
        </w:rPr>
      </w:pPr>
    </w:p>
    <w:p w14:paraId="0AA86152" w14:textId="2D673566" w:rsidR="004C1681" w:rsidRPr="005829F4" w:rsidRDefault="00B82781" w:rsidP="003E2CDD">
      <w:pPr>
        <w:spacing w:after="0" w:line="240" w:lineRule="auto"/>
        <w:rPr>
          <w:rFonts w:ascii="FS Mencap" w:hAnsi="FS Mencap" w:cstheme="minorHAnsi"/>
        </w:rPr>
      </w:pPr>
      <w:r w:rsidRPr="005829F4">
        <w:rPr>
          <w:rFonts w:ascii="FS Mencap" w:hAnsi="FS Mencap" w:cstheme="minorHAnsi"/>
        </w:rPr>
        <w:t xml:space="preserve">The first wave of outcome letters around the joint SEND area inspections carried out by Ofsted and CQC has shown that a majority of local areas are not fully engaging with disabled children, young people and their families, with a particular weakness in gathering and utilising the views of young disabled people.   </w:t>
      </w:r>
    </w:p>
    <w:p w14:paraId="75806521" w14:textId="77777777" w:rsidR="00B82781" w:rsidRPr="005829F4" w:rsidRDefault="00B82781" w:rsidP="003E2CDD">
      <w:pPr>
        <w:spacing w:after="0" w:line="240" w:lineRule="auto"/>
        <w:rPr>
          <w:rFonts w:ascii="FS Mencap" w:hAnsi="FS Mencap" w:cstheme="minorHAnsi"/>
        </w:rPr>
      </w:pPr>
    </w:p>
    <w:p w14:paraId="59B4AC2F" w14:textId="77777777" w:rsidR="00B82781" w:rsidRPr="005829F4" w:rsidRDefault="00B82781" w:rsidP="003E2CDD">
      <w:pPr>
        <w:spacing w:after="0" w:line="240" w:lineRule="auto"/>
        <w:rPr>
          <w:rFonts w:ascii="FS Mencap" w:hAnsi="FS Mencap" w:cstheme="minorHAnsi"/>
          <w:b/>
        </w:rPr>
      </w:pPr>
      <w:r w:rsidRPr="005829F4">
        <w:rPr>
          <w:rFonts w:ascii="FS Mencap" w:hAnsi="FS Mencap" w:cstheme="minorHAnsi"/>
          <w:b/>
        </w:rPr>
        <w:t>Proposed questions:</w:t>
      </w:r>
    </w:p>
    <w:p w14:paraId="033E67F6" w14:textId="17BDA82F" w:rsidR="00B82781" w:rsidRPr="005829F4" w:rsidRDefault="00B82781" w:rsidP="003E2CDD">
      <w:pPr>
        <w:pStyle w:val="ListParagraph"/>
        <w:numPr>
          <w:ilvl w:val="0"/>
          <w:numId w:val="4"/>
        </w:numPr>
        <w:spacing w:after="0" w:line="240" w:lineRule="auto"/>
        <w:rPr>
          <w:rFonts w:ascii="FS Mencap" w:hAnsi="FS Mencap" w:cstheme="minorHAnsi"/>
        </w:rPr>
      </w:pPr>
      <w:r w:rsidRPr="005829F4">
        <w:rPr>
          <w:rFonts w:ascii="FS Mencap" w:hAnsi="FS Mencap" w:cstheme="minorHAnsi"/>
        </w:rPr>
        <w:t>How is the government monitoring the involvement of disabled children, young people and their families in decisions about support and what is its criteria for determining where this is happening successfully?</w:t>
      </w:r>
    </w:p>
    <w:p w14:paraId="0C26F687" w14:textId="77777777" w:rsidR="00B82781" w:rsidRPr="005829F4" w:rsidRDefault="00B82781" w:rsidP="003E2CDD">
      <w:pPr>
        <w:spacing w:after="0" w:line="240" w:lineRule="auto"/>
        <w:rPr>
          <w:rFonts w:ascii="FS Mencap" w:hAnsi="FS Mencap" w:cstheme="minorHAnsi"/>
        </w:rPr>
      </w:pPr>
    </w:p>
    <w:p w14:paraId="4DCC4853" w14:textId="77777777" w:rsidR="009521F7" w:rsidRPr="005829F4" w:rsidRDefault="009521F7"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Awareness Raising (art. 8)</w:t>
      </w:r>
    </w:p>
    <w:p w14:paraId="30FF7A3A" w14:textId="77777777" w:rsidR="003E2CDD" w:rsidRPr="005829F4" w:rsidRDefault="003E2CDD" w:rsidP="003E2CDD">
      <w:pPr>
        <w:spacing w:after="0" w:line="240" w:lineRule="auto"/>
        <w:rPr>
          <w:rFonts w:ascii="FS Mencap" w:hAnsi="FS Mencap" w:cstheme="minorHAnsi"/>
          <w:b/>
          <w:sz w:val="24"/>
          <w:szCs w:val="24"/>
        </w:rPr>
      </w:pPr>
    </w:p>
    <w:p w14:paraId="5400C4B5" w14:textId="77777777" w:rsidR="00C50418" w:rsidRPr="005829F4" w:rsidRDefault="003E2CDD"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 xml:space="preserve">1. </w:t>
      </w:r>
      <w:r w:rsidR="00C50418" w:rsidRPr="005829F4">
        <w:rPr>
          <w:rFonts w:ascii="FS Mencap" w:hAnsi="FS Mencap" w:cstheme="minorHAnsi"/>
          <w:b/>
          <w:sz w:val="24"/>
          <w:szCs w:val="24"/>
        </w:rPr>
        <w:t>Please inform on measures taken by the State and the devolved governments to address prejudices and negative attitudes against persons with disabilities in particular persons with neurological conditions such as ‘dementia’ and with intellectual and/or psychosocial disabilities.</w:t>
      </w:r>
    </w:p>
    <w:p w14:paraId="3C873217" w14:textId="77777777" w:rsidR="003E2CDD" w:rsidRPr="005829F4" w:rsidRDefault="003E2CDD" w:rsidP="003E2CDD">
      <w:pPr>
        <w:spacing w:after="0" w:line="240" w:lineRule="auto"/>
        <w:rPr>
          <w:rFonts w:ascii="FS Mencap" w:hAnsi="FS Mencap" w:cstheme="minorHAnsi"/>
          <w:sz w:val="24"/>
          <w:szCs w:val="24"/>
        </w:rPr>
      </w:pPr>
    </w:p>
    <w:p w14:paraId="29996A22"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Disability Confident supports em</w:t>
      </w:r>
      <w:r w:rsidR="00122FDC" w:rsidRPr="005829F4">
        <w:rPr>
          <w:rFonts w:ascii="FS Mencap" w:hAnsi="FS Mencap" w:cstheme="minorHAnsi"/>
        </w:rPr>
        <w:t>ployers to hire disabled people.</w:t>
      </w:r>
    </w:p>
    <w:p w14:paraId="7D8962A7" w14:textId="77777777" w:rsidR="003E2CDD" w:rsidRPr="005829F4" w:rsidRDefault="003E2CDD" w:rsidP="003E2CDD">
      <w:pPr>
        <w:spacing w:after="0" w:line="240" w:lineRule="auto"/>
        <w:rPr>
          <w:rFonts w:ascii="FS Mencap" w:hAnsi="FS Mencap" w:cstheme="minorHAnsi"/>
        </w:rPr>
      </w:pPr>
    </w:p>
    <w:p w14:paraId="1A9AABBD" w14:textId="75F91F03"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The Disability Confident initiative has over the years received much criticism that it concentrates too much on communications, but not enough on institutional discrimination in the workplace. It was criticised for being nothing more than a ‘tick box’ approach, with little scrutiny of employers signing up to it.  Research published in 2014 by academics at two business schools showed that less than one in six (15 per cent) organisations that displayed the Two Ticks symbol kept all five of its commitments, while almos</w:t>
      </w:r>
      <w:r w:rsidR="00502EA7" w:rsidRPr="005829F4">
        <w:rPr>
          <w:rFonts w:ascii="FS Mencap" w:hAnsi="FS Mencap" w:cstheme="minorHAnsi"/>
        </w:rPr>
        <w:t>t one in five (18 per cent) car</w:t>
      </w:r>
      <w:r w:rsidRPr="005829F4">
        <w:rPr>
          <w:rFonts w:ascii="FS Mencap" w:hAnsi="FS Mencap" w:cstheme="minorHAnsi"/>
        </w:rPr>
        <w:t>ried out none of them.</w:t>
      </w:r>
    </w:p>
    <w:p w14:paraId="3ABB29EF" w14:textId="77777777" w:rsidR="00122FDC" w:rsidRPr="005829F4" w:rsidRDefault="00122FDC" w:rsidP="003E2CDD">
      <w:pPr>
        <w:spacing w:after="0" w:line="240" w:lineRule="auto"/>
        <w:rPr>
          <w:rFonts w:ascii="FS Mencap" w:hAnsi="FS Mencap" w:cstheme="minorHAnsi"/>
        </w:rPr>
      </w:pPr>
    </w:p>
    <w:p w14:paraId="3944791C"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At the end of 2016, Disability Confident was relaunched by the Government. It has been argued that employers can get away with keeping fewer commitments than under Two Ticks and still display the Disability Confident logo. The Government seems too have also dropped monitoring the programme.</w:t>
      </w:r>
    </w:p>
    <w:p w14:paraId="12E7055C" w14:textId="77777777" w:rsidR="00122FDC" w:rsidRPr="005829F4" w:rsidRDefault="00122FDC" w:rsidP="003E2CDD">
      <w:pPr>
        <w:spacing w:after="0" w:line="240" w:lineRule="auto"/>
        <w:rPr>
          <w:rFonts w:ascii="FS Mencap" w:hAnsi="FS Mencap" w:cstheme="minorHAnsi"/>
        </w:rPr>
      </w:pPr>
    </w:p>
    <w:p w14:paraId="43C55A43"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Under the newly-relaunched scheme, employers can apply for three levels: Disability Confident Committed (level one), Disability Confident Employer (level two) and Disability Confident Leader (level three). Employers can reach the first two levels simply by assessing themselves on their own performance, after which DWP will send them a badge and a certificate that they can use to promote their “disability confidence”.</w:t>
      </w:r>
    </w:p>
    <w:p w14:paraId="05248CE4" w14:textId="77777777" w:rsidR="00122FDC" w:rsidRPr="005829F4" w:rsidRDefault="00122FDC" w:rsidP="003E2CDD">
      <w:pPr>
        <w:spacing w:after="0" w:line="240" w:lineRule="auto"/>
        <w:rPr>
          <w:rFonts w:ascii="FS Mencap" w:hAnsi="FS Mencap" w:cstheme="minorHAnsi"/>
        </w:rPr>
      </w:pPr>
    </w:p>
    <w:p w14:paraId="663DC46B"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It is only if they want to become a Disability Confident Leader that their self-assessment has to be “validated” by another organisation. It has been argued that employers can declare themselves Disability Confident by doing less than under Two Ticks, because at level one – the level likely to be chosen by most employers – there is no longer a requirement to provide disability equality training for all staff, and no annual self-assessment of how to improve.</w:t>
      </w:r>
    </w:p>
    <w:p w14:paraId="6AA5228C" w14:textId="77777777" w:rsidR="00122FDC" w:rsidRPr="005829F4" w:rsidRDefault="00122FDC" w:rsidP="003E2CDD">
      <w:pPr>
        <w:spacing w:after="0" w:line="240" w:lineRule="auto"/>
        <w:rPr>
          <w:rFonts w:ascii="FS Mencap" w:hAnsi="FS Mencap" w:cstheme="minorHAnsi"/>
        </w:rPr>
      </w:pPr>
    </w:p>
    <w:p w14:paraId="5C2B415B" w14:textId="77777777" w:rsidR="00122FDC" w:rsidRPr="005829F4" w:rsidRDefault="00122FDC" w:rsidP="003E2CDD">
      <w:pPr>
        <w:spacing w:after="0" w:line="240" w:lineRule="auto"/>
        <w:rPr>
          <w:rFonts w:ascii="FS Mencap" w:hAnsi="FS Mencap" w:cstheme="minorHAnsi"/>
          <w:b/>
        </w:rPr>
      </w:pPr>
      <w:r w:rsidRPr="005829F4">
        <w:rPr>
          <w:rFonts w:ascii="FS Mencap" w:hAnsi="FS Mencap" w:cstheme="minorHAnsi"/>
          <w:b/>
        </w:rPr>
        <w:t>Proposed questions</w:t>
      </w:r>
    </w:p>
    <w:p w14:paraId="02771A80" w14:textId="77777777" w:rsidR="00122FDC" w:rsidRPr="005829F4" w:rsidRDefault="00122FDC" w:rsidP="00122FDC">
      <w:pPr>
        <w:pStyle w:val="ListParagraph"/>
        <w:numPr>
          <w:ilvl w:val="0"/>
          <w:numId w:val="4"/>
        </w:numPr>
        <w:spacing w:after="0" w:line="240" w:lineRule="auto"/>
        <w:rPr>
          <w:rFonts w:ascii="FS Mencap" w:hAnsi="FS Mencap" w:cstheme="minorHAnsi"/>
        </w:rPr>
      </w:pPr>
      <w:r w:rsidRPr="005829F4">
        <w:rPr>
          <w:rFonts w:ascii="FS Mencap" w:hAnsi="FS Mencap" w:cstheme="minorHAnsi"/>
        </w:rPr>
        <w:t xml:space="preserve">Please provide some detail as to how many employers have signed up to Disability Confident initiative since it was first launched and what impact the Government believes this initiative has had on employers taking on disabled members of staff, and on changing employers’ attitudes to disabled people as workers. </w:t>
      </w:r>
    </w:p>
    <w:p w14:paraId="2E405D31" w14:textId="77777777" w:rsidR="00122FDC" w:rsidRPr="005829F4" w:rsidRDefault="00122FDC" w:rsidP="003E2CDD">
      <w:pPr>
        <w:spacing w:after="0" w:line="240" w:lineRule="auto"/>
        <w:rPr>
          <w:rFonts w:ascii="FS Mencap" w:hAnsi="FS Mencap" w:cstheme="minorHAnsi"/>
          <w:sz w:val="24"/>
          <w:szCs w:val="24"/>
        </w:rPr>
      </w:pPr>
    </w:p>
    <w:p w14:paraId="1E9DCA7E" w14:textId="77777777" w:rsidR="009521F7" w:rsidRPr="005829F4" w:rsidRDefault="009521F7"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Access to justice (art. 13)</w:t>
      </w:r>
    </w:p>
    <w:p w14:paraId="266E0916" w14:textId="77777777" w:rsidR="009A5F5E" w:rsidRPr="005829F4" w:rsidRDefault="009A5F5E" w:rsidP="003E2CDD">
      <w:pPr>
        <w:spacing w:after="0" w:line="240" w:lineRule="auto"/>
        <w:rPr>
          <w:rFonts w:ascii="FS Mencap" w:hAnsi="FS Mencap" w:cstheme="minorHAnsi"/>
          <w:color w:val="FF0000"/>
          <w:sz w:val="24"/>
          <w:szCs w:val="24"/>
        </w:rPr>
      </w:pPr>
    </w:p>
    <w:p w14:paraId="4A6A7F12" w14:textId="77450B47" w:rsidR="007950C4" w:rsidRPr="005829F4" w:rsidRDefault="009A5F5E" w:rsidP="00097695">
      <w:pPr>
        <w:spacing w:after="0" w:line="240" w:lineRule="auto"/>
        <w:rPr>
          <w:rFonts w:ascii="FS Mencap" w:hAnsi="FS Mencap" w:cstheme="minorHAnsi"/>
        </w:rPr>
      </w:pPr>
      <w:r w:rsidRPr="005829F4">
        <w:rPr>
          <w:rFonts w:ascii="FS Mencap" w:hAnsi="FS Mencap" w:cstheme="minorHAnsi"/>
        </w:rPr>
        <w:t>C</w:t>
      </w:r>
      <w:r w:rsidR="00097695" w:rsidRPr="005829F4">
        <w:rPr>
          <w:rFonts w:ascii="FS Mencap" w:hAnsi="FS Mencap" w:cstheme="minorHAnsi"/>
        </w:rPr>
        <w:t xml:space="preserve">uts to local authority social care budgets, welfare reform and economic pressures impacting on housing, means that demand for legal advice has increased. </w:t>
      </w:r>
      <w:r w:rsidR="00A356BC" w:rsidRPr="005829F4">
        <w:rPr>
          <w:rFonts w:ascii="FS Mencap" w:hAnsi="FS Mencap" w:cstheme="minorHAnsi"/>
        </w:rPr>
        <w:t>Legal teams within the</w:t>
      </w:r>
      <w:r w:rsidRPr="005829F4">
        <w:rPr>
          <w:rFonts w:ascii="FS Mencap" w:hAnsi="FS Mencap" w:cstheme="minorHAnsi"/>
        </w:rPr>
        <w:t xml:space="preserve"> </w:t>
      </w:r>
      <w:r w:rsidR="00A356BC" w:rsidRPr="005829F4">
        <w:rPr>
          <w:rFonts w:ascii="FS Mencap" w:hAnsi="FS Mencap" w:cstheme="minorHAnsi"/>
        </w:rPr>
        <w:t xml:space="preserve">charitable </w:t>
      </w:r>
      <w:r w:rsidR="00AE340F" w:rsidRPr="005829F4">
        <w:rPr>
          <w:rFonts w:ascii="FS Mencap" w:hAnsi="FS Mencap" w:cstheme="minorHAnsi"/>
        </w:rPr>
        <w:t>sector have</w:t>
      </w:r>
      <w:r w:rsidR="00A356BC" w:rsidRPr="005829F4">
        <w:rPr>
          <w:rFonts w:ascii="FS Mencap" w:hAnsi="FS Mencap" w:cstheme="minorHAnsi"/>
        </w:rPr>
        <w:t xml:space="preserve"> seen a significant uplift in demand for legal advice- the </w:t>
      </w:r>
      <w:r w:rsidRPr="005829F4">
        <w:rPr>
          <w:rFonts w:ascii="FS Mencap" w:hAnsi="FS Mencap" w:cstheme="minorHAnsi"/>
        </w:rPr>
        <w:t xml:space="preserve">Sense legal team reported an increase in referrals of 45% on 2015-16. </w:t>
      </w:r>
      <w:r w:rsidR="005F6243" w:rsidRPr="005829F4">
        <w:rPr>
          <w:rFonts w:ascii="FS Mencap" w:hAnsi="FS Mencap" w:cstheme="minorHAnsi"/>
        </w:rPr>
        <w:t>Despite the increase in demand,</w:t>
      </w:r>
      <w:r w:rsidR="00097695" w:rsidRPr="005829F4">
        <w:rPr>
          <w:rFonts w:ascii="FS Mencap" w:hAnsi="FS Mencap" w:cstheme="minorHAnsi"/>
        </w:rPr>
        <w:t xml:space="preserve"> there has</w:t>
      </w:r>
      <w:r w:rsidR="00292206" w:rsidRPr="005829F4">
        <w:rPr>
          <w:rFonts w:ascii="FS Mencap" w:hAnsi="FS Mencap" w:cstheme="minorHAnsi"/>
        </w:rPr>
        <w:t xml:space="preserve"> been an approximate contraction of the legal aid and advice sector of 35%</w:t>
      </w:r>
      <w:r w:rsidR="005F6243" w:rsidRPr="005829F4">
        <w:rPr>
          <w:rFonts w:ascii="FS Mencap" w:hAnsi="FS Mencap" w:cstheme="minorHAnsi"/>
        </w:rPr>
        <w:t xml:space="preserve"> due to economic pressures in the charitable advice sector and the cuts to legal aid budgets</w:t>
      </w:r>
      <w:r w:rsidR="00292206" w:rsidRPr="005829F4">
        <w:rPr>
          <w:rFonts w:ascii="FS Mencap" w:hAnsi="FS Mencap" w:cstheme="minorHAnsi"/>
        </w:rPr>
        <w:t xml:space="preserve">. </w:t>
      </w:r>
    </w:p>
    <w:p w14:paraId="4B96211F" w14:textId="77777777" w:rsidR="007950C4" w:rsidRPr="005829F4" w:rsidRDefault="007950C4" w:rsidP="00097695">
      <w:pPr>
        <w:spacing w:after="0" w:line="240" w:lineRule="auto"/>
        <w:rPr>
          <w:rFonts w:ascii="FS Mencap" w:hAnsi="FS Mencap" w:cstheme="minorHAnsi"/>
        </w:rPr>
      </w:pPr>
    </w:p>
    <w:p w14:paraId="5A2FA01B" w14:textId="74B020D4" w:rsidR="00103C61" w:rsidRPr="005829F4" w:rsidRDefault="009A5F5E" w:rsidP="00097695">
      <w:pPr>
        <w:spacing w:after="0" w:line="240" w:lineRule="auto"/>
        <w:rPr>
          <w:rFonts w:ascii="FS Mencap" w:hAnsi="FS Mencap" w:cstheme="minorHAnsi"/>
        </w:rPr>
      </w:pPr>
      <w:r w:rsidRPr="005829F4">
        <w:rPr>
          <w:rFonts w:ascii="FS Mencap" w:hAnsi="FS Mencap" w:cstheme="minorHAnsi"/>
        </w:rPr>
        <w:t>M</w:t>
      </w:r>
      <w:r w:rsidR="00097695" w:rsidRPr="005829F4">
        <w:rPr>
          <w:rFonts w:ascii="FS Mencap" w:hAnsi="FS Mencap" w:cstheme="minorHAnsi"/>
        </w:rPr>
        <w:t xml:space="preserve">any legal aid providers have closed – giving rise to legal aid deserts. See the heat map </w:t>
      </w:r>
      <w:hyperlink r:id="rId9" w:history="1">
        <w:r w:rsidR="000E6C38" w:rsidRPr="005829F4">
          <w:rPr>
            <w:rStyle w:val="Hyperlink"/>
            <w:rFonts w:ascii="FS Mencap" w:hAnsi="FS Mencap" w:cstheme="minorHAnsi"/>
          </w:rPr>
          <w:t>http://www.lawsociety.org.uk/policy-campaigns/campaigns/access-to-justice/end-legal-aid-deserts/</w:t>
        </w:r>
      </w:hyperlink>
      <w:r w:rsidR="000E6C38" w:rsidRPr="005829F4">
        <w:rPr>
          <w:rFonts w:ascii="FS Mencap" w:hAnsi="FS Mencap" w:cstheme="minorHAnsi"/>
          <w:color w:val="FF0000"/>
        </w:rPr>
        <w:t xml:space="preserve"> </w:t>
      </w:r>
      <w:r w:rsidR="00097695" w:rsidRPr="005829F4">
        <w:rPr>
          <w:rFonts w:ascii="FS Mencap" w:hAnsi="FS Mencap" w:cstheme="minorHAnsi"/>
        </w:rPr>
        <w:t xml:space="preserve">prepared by The Law Society. </w:t>
      </w:r>
      <w:r w:rsidR="005F6243" w:rsidRPr="005829F4">
        <w:rPr>
          <w:rFonts w:ascii="FS Mencap" w:hAnsi="FS Mencap" w:cstheme="minorHAnsi"/>
        </w:rPr>
        <w:t>In the context of the roll out of Universal Credit, which carries an increased risk</w:t>
      </w:r>
      <w:r w:rsidR="007950C4" w:rsidRPr="005829F4">
        <w:rPr>
          <w:rFonts w:ascii="FS Mencap" w:hAnsi="FS Mencap" w:cstheme="minorHAnsi"/>
        </w:rPr>
        <w:t xml:space="preserve"> </w:t>
      </w:r>
      <w:r w:rsidR="005F6243" w:rsidRPr="005829F4">
        <w:rPr>
          <w:rFonts w:ascii="FS Mencap" w:hAnsi="FS Mencap" w:cstheme="minorHAnsi"/>
        </w:rPr>
        <w:t>of homelessness, this is particularly concerning.</w:t>
      </w:r>
      <w:r w:rsidR="00097695" w:rsidRPr="005829F4">
        <w:rPr>
          <w:rFonts w:ascii="FS Mencap" w:hAnsi="FS Mencap" w:cstheme="minorHAnsi"/>
        </w:rPr>
        <w:t xml:space="preserve"> </w:t>
      </w:r>
      <w:r w:rsidRPr="005829F4">
        <w:rPr>
          <w:rFonts w:ascii="FS Mencap" w:hAnsi="FS Mencap" w:cstheme="minorHAnsi"/>
        </w:rPr>
        <w:t xml:space="preserve">Citizens Advice have closed many local branches as they continue to go through a period of financial pressure and associated consolidation. </w:t>
      </w:r>
      <w:r w:rsidR="00097695" w:rsidRPr="005829F4">
        <w:rPr>
          <w:rFonts w:ascii="FS Mencap" w:hAnsi="FS Mencap" w:cstheme="minorHAnsi"/>
        </w:rPr>
        <w:t>Commercial providers report</w:t>
      </w:r>
      <w:r w:rsidR="00292206" w:rsidRPr="005829F4">
        <w:rPr>
          <w:rFonts w:ascii="FS Mencap" w:hAnsi="FS Mencap" w:cstheme="minorHAnsi"/>
        </w:rPr>
        <w:t xml:space="preserve"> a</w:t>
      </w:r>
      <w:r w:rsidR="00097695" w:rsidRPr="005829F4">
        <w:rPr>
          <w:rFonts w:ascii="FS Mencap" w:hAnsi="FS Mencap" w:cstheme="minorHAnsi"/>
        </w:rPr>
        <w:t>n</w:t>
      </w:r>
      <w:r w:rsidR="00292206" w:rsidRPr="005829F4">
        <w:rPr>
          <w:rFonts w:ascii="FS Mencap" w:hAnsi="FS Mencap" w:cstheme="minorHAnsi"/>
        </w:rPr>
        <w:t xml:space="preserve"> increase in social care referrals </w:t>
      </w:r>
      <w:r w:rsidR="00097695" w:rsidRPr="005829F4">
        <w:rPr>
          <w:rFonts w:ascii="FS Mencap" w:hAnsi="FS Mencap" w:cstheme="minorHAnsi"/>
        </w:rPr>
        <w:t>but fixed fee arrangements for legal help mean that legal ad providers cannot afford to take cases on because they will lose money</w:t>
      </w:r>
      <w:r w:rsidR="00103C61" w:rsidRPr="005829F4">
        <w:rPr>
          <w:rFonts w:ascii="FS Mencap" w:hAnsi="FS Mencap" w:cstheme="minorHAnsi"/>
        </w:rPr>
        <w:t>.</w:t>
      </w:r>
      <w:r w:rsidRPr="005829F4">
        <w:rPr>
          <w:rFonts w:ascii="FS Mencap" w:hAnsi="FS Mencap" w:cstheme="minorHAnsi"/>
        </w:rPr>
        <w:t xml:space="preserve"> </w:t>
      </w:r>
      <w:r w:rsidR="00103C61" w:rsidRPr="005829F4">
        <w:rPr>
          <w:rFonts w:ascii="FS Mencap" w:hAnsi="FS Mencap" w:cstheme="minorHAnsi"/>
        </w:rPr>
        <w:t xml:space="preserve">Legal Aid Agency delays mean that vulnerable clients are at risk whilst waiting for funding arrangements to be in place before unlawful public body behaviour can be challenged. </w:t>
      </w:r>
    </w:p>
    <w:p w14:paraId="23E84C7E" w14:textId="53D9FCAC" w:rsidR="007950C4" w:rsidRPr="005829F4" w:rsidRDefault="007950C4" w:rsidP="00097695">
      <w:pPr>
        <w:spacing w:after="0" w:line="240" w:lineRule="auto"/>
        <w:rPr>
          <w:rFonts w:ascii="FS Mencap" w:hAnsi="FS Mencap" w:cstheme="minorHAnsi"/>
        </w:rPr>
      </w:pPr>
    </w:p>
    <w:p w14:paraId="6CBF29D9" w14:textId="13348402" w:rsidR="007950C4" w:rsidRPr="005829F4" w:rsidRDefault="007950C4" w:rsidP="00097695">
      <w:pPr>
        <w:spacing w:after="0" w:line="240" w:lineRule="auto"/>
        <w:rPr>
          <w:rFonts w:ascii="FS Mencap" w:hAnsi="FS Mencap" w:cstheme="minorHAnsi"/>
        </w:rPr>
      </w:pPr>
      <w:r w:rsidRPr="005829F4">
        <w:rPr>
          <w:rFonts w:ascii="FS Mencap" w:hAnsi="FS Mencap" w:cstheme="minorHAnsi"/>
        </w:rPr>
        <w:t xml:space="preserve">The overall risk is that public bodies can increasingly act with impunity without fear of legal challenge. </w:t>
      </w:r>
    </w:p>
    <w:p w14:paraId="701E23EB" w14:textId="77777777" w:rsidR="00122FDC" w:rsidRPr="005829F4" w:rsidRDefault="00122FDC" w:rsidP="003E2CDD">
      <w:pPr>
        <w:spacing w:after="0" w:line="240" w:lineRule="auto"/>
        <w:rPr>
          <w:rFonts w:ascii="FS Mencap" w:hAnsi="FS Mencap" w:cstheme="minorHAnsi"/>
          <w:b/>
        </w:rPr>
      </w:pPr>
    </w:p>
    <w:p w14:paraId="4F54CEBA" w14:textId="77777777" w:rsidR="00097695" w:rsidRPr="005829F4" w:rsidRDefault="00097695" w:rsidP="003E2CDD">
      <w:pPr>
        <w:spacing w:after="0" w:line="240" w:lineRule="auto"/>
        <w:rPr>
          <w:rFonts w:ascii="FS Mencap" w:hAnsi="FS Mencap" w:cstheme="minorHAnsi"/>
          <w:b/>
        </w:rPr>
      </w:pPr>
      <w:r w:rsidRPr="005829F4">
        <w:rPr>
          <w:rFonts w:ascii="FS Mencap" w:hAnsi="FS Mencap" w:cstheme="minorHAnsi"/>
          <w:b/>
        </w:rPr>
        <w:t>Proposed questions</w:t>
      </w:r>
    </w:p>
    <w:p w14:paraId="038BA631" w14:textId="77777777" w:rsidR="00097695" w:rsidRPr="005829F4" w:rsidRDefault="00097695" w:rsidP="00097695">
      <w:pPr>
        <w:pStyle w:val="ListParagraph"/>
        <w:numPr>
          <w:ilvl w:val="0"/>
          <w:numId w:val="4"/>
        </w:numPr>
        <w:spacing w:after="0" w:line="240" w:lineRule="auto"/>
        <w:rPr>
          <w:rFonts w:ascii="FS Mencap" w:hAnsi="FS Mencap" w:cstheme="minorHAnsi"/>
        </w:rPr>
      </w:pPr>
      <w:r w:rsidRPr="005829F4">
        <w:rPr>
          <w:rFonts w:ascii="FS Mencap" w:hAnsi="FS Mencap" w:cstheme="minorHAnsi"/>
        </w:rPr>
        <w:t xml:space="preserve">Please </w:t>
      </w:r>
      <w:r w:rsidR="00103C61" w:rsidRPr="005829F4">
        <w:rPr>
          <w:rFonts w:ascii="FS Mencap" w:hAnsi="FS Mencap" w:cstheme="minorHAnsi"/>
        </w:rPr>
        <w:t>explain what steps are being taken to overlay data on the impact of cuts to social care with data relating to access to legal aid providers to understand to what extent people are able to challenge unlawful public body behaviour.</w:t>
      </w:r>
    </w:p>
    <w:p w14:paraId="1F735981" w14:textId="47463D9B" w:rsidR="00097695" w:rsidRPr="005829F4" w:rsidRDefault="00103C61" w:rsidP="003E2CDD">
      <w:pPr>
        <w:pStyle w:val="ListParagraph"/>
        <w:numPr>
          <w:ilvl w:val="0"/>
          <w:numId w:val="4"/>
        </w:numPr>
        <w:spacing w:after="0" w:line="240" w:lineRule="auto"/>
        <w:rPr>
          <w:rFonts w:ascii="FS Mencap" w:hAnsi="FS Mencap" w:cstheme="minorHAnsi"/>
        </w:rPr>
      </w:pPr>
      <w:r w:rsidRPr="005829F4">
        <w:rPr>
          <w:rFonts w:ascii="FS Mencap" w:hAnsi="FS Mencap" w:cstheme="minorHAnsi"/>
        </w:rPr>
        <w:t>The Law Society has published a heat map which visually represents legal aid deserts in housing law. What step</w:t>
      </w:r>
      <w:r w:rsidR="007950C4" w:rsidRPr="005829F4">
        <w:rPr>
          <w:rFonts w:ascii="FS Mencap" w:hAnsi="FS Mencap" w:cstheme="minorHAnsi"/>
        </w:rPr>
        <w:t>s</w:t>
      </w:r>
      <w:r w:rsidRPr="005829F4">
        <w:rPr>
          <w:rFonts w:ascii="FS Mencap" w:hAnsi="FS Mencap" w:cstheme="minorHAnsi"/>
        </w:rPr>
        <w:t xml:space="preserve"> have been</w:t>
      </w:r>
      <w:r w:rsidR="009A5F5E" w:rsidRPr="005829F4">
        <w:rPr>
          <w:rFonts w:ascii="FS Mencap" w:hAnsi="FS Mencap" w:cstheme="minorHAnsi"/>
        </w:rPr>
        <w:t xml:space="preserve"> taken to</w:t>
      </w:r>
      <w:r w:rsidRPr="005829F4">
        <w:rPr>
          <w:rFonts w:ascii="FS Mencap" w:hAnsi="FS Mencap" w:cstheme="minorHAnsi"/>
        </w:rPr>
        <w:t xml:space="preserve"> </w:t>
      </w:r>
      <w:r w:rsidR="009A5F5E" w:rsidRPr="005829F4">
        <w:rPr>
          <w:rFonts w:ascii="FS Mencap" w:hAnsi="FS Mencap" w:cstheme="minorHAnsi"/>
        </w:rPr>
        <w:t xml:space="preserve">understand demand for housing advice, particularly in the context of the recent Citizens Advice report into Universal Credit which gives stark warnings about the numbers of people who are at risk of eviction due to Universal Credit payment delays.  </w:t>
      </w:r>
    </w:p>
    <w:p w14:paraId="273D6A14" w14:textId="77777777" w:rsidR="00097695" w:rsidRPr="005829F4" w:rsidRDefault="00097695" w:rsidP="003E2CDD">
      <w:pPr>
        <w:spacing w:after="0" w:line="240" w:lineRule="auto"/>
        <w:rPr>
          <w:rFonts w:ascii="FS Mencap" w:hAnsi="FS Mencap" w:cstheme="minorHAnsi"/>
          <w:b/>
          <w:sz w:val="28"/>
          <w:szCs w:val="28"/>
        </w:rPr>
      </w:pPr>
    </w:p>
    <w:p w14:paraId="7A1B4E4A" w14:textId="77777777" w:rsidR="00C55084" w:rsidRPr="005829F4" w:rsidRDefault="00C55084"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Liberty and security of the person</w:t>
      </w:r>
      <w:r w:rsidR="009521F7" w:rsidRPr="005829F4">
        <w:rPr>
          <w:rFonts w:ascii="FS Mencap" w:hAnsi="FS Mencap" w:cstheme="minorHAnsi"/>
          <w:b/>
          <w:sz w:val="28"/>
          <w:szCs w:val="28"/>
        </w:rPr>
        <w:t xml:space="preserve"> (art.</w:t>
      </w:r>
      <w:r w:rsidRPr="005829F4">
        <w:rPr>
          <w:rFonts w:ascii="FS Mencap" w:hAnsi="FS Mencap" w:cstheme="minorHAnsi"/>
          <w:b/>
          <w:sz w:val="28"/>
          <w:szCs w:val="28"/>
        </w:rPr>
        <w:t xml:space="preserve"> 14</w:t>
      </w:r>
      <w:r w:rsidR="009521F7" w:rsidRPr="005829F4">
        <w:rPr>
          <w:rFonts w:ascii="FS Mencap" w:hAnsi="FS Mencap" w:cstheme="minorHAnsi"/>
          <w:b/>
          <w:sz w:val="28"/>
          <w:szCs w:val="28"/>
        </w:rPr>
        <w:t>)</w:t>
      </w:r>
      <w:r w:rsidRPr="005829F4">
        <w:rPr>
          <w:rFonts w:ascii="FS Mencap" w:hAnsi="FS Mencap" w:cstheme="minorHAnsi"/>
          <w:b/>
          <w:sz w:val="28"/>
          <w:szCs w:val="28"/>
        </w:rPr>
        <w:t xml:space="preserve"> </w:t>
      </w:r>
    </w:p>
    <w:p w14:paraId="04976299" w14:textId="77777777" w:rsidR="00122FDC" w:rsidRPr="005829F4" w:rsidRDefault="00122FDC" w:rsidP="003E2CDD">
      <w:pPr>
        <w:spacing w:after="0" w:line="240" w:lineRule="auto"/>
        <w:rPr>
          <w:rFonts w:ascii="FS Mencap" w:hAnsi="FS Mencap" w:cstheme="minorHAnsi"/>
          <w:b/>
        </w:rPr>
      </w:pPr>
    </w:p>
    <w:p w14:paraId="3EAE48D8" w14:textId="77777777" w:rsidR="00C55084" w:rsidRPr="005829F4" w:rsidRDefault="00C126B0"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9. b) Measures taken to eliminate involuntary detention of persons with disabilities in psychiatric hospitals, institutions and/or care</w:t>
      </w:r>
      <w:r w:rsidR="002B240A" w:rsidRPr="005829F4">
        <w:rPr>
          <w:rFonts w:ascii="FS Mencap" w:hAnsi="FS Mencap" w:cstheme="minorHAnsi"/>
          <w:b/>
          <w:sz w:val="24"/>
          <w:szCs w:val="24"/>
        </w:rPr>
        <w:t xml:space="preserve"> homes on the basis of actual or</w:t>
      </w:r>
      <w:r w:rsidRPr="005829F4">
        <w:rPr>
          <w:rFonts w:ascii="FS Mencap" w:hAnsi="FS Mencap" w:cstheme="minorHAnsi"/>
          <w:b/>
          <w:sz w:val="24"/>
          <w:szCs w:val="24"/>
        </w:rPr>
        <w:t xml:space="preserve"> perceived impairment, and further inform on measures taken in response to abuse of persons with disabilities in such places</w:t>
      </w:r>
    </w:p>
    <w:p w14:paraId="3F2D6853" w14:textId="77777777" w:rsidR="00122FDC" w:rsidRPr="005829F4" w:rsidRDefault="00122FDC" w:rsidP="003E2CDD">
      <w:pPr>
        <w:spacing w:after="0" w:line="240" w:lineRule="auto"/>
        <w:rPr>
          <w:rFonts w:ascii="FS Mencap" w:hAnsi="FS Mencap" w:cstheme="minorHAnsi"/>
          <w:b/>
        </w:rPr>
      </w:pPr>
    </w:p>
    <w:p w14:paraId="4C081A88" w14:textId="65C8AFC6" w:rsidR="002B240A" w:rsidRDefault="002B240A" w:rsidP="003E2CDD">
      <w:pPr>
        <w:spacing w:after="0" w:line="240" w:lineRule="auto"/>
        <w:rPr>
          <w:rFonts w:ascii="FS Mencap" w:hAnsi="FS Mencap" w:cstheme="minorHAnsi"/>
        </w:rPr>
      </w:pPr>
      <w:r w:rsidRPr="005829F4">
        <w:rPr>
          <w:rFonts w:ascii="FS Mencap" w:hAnsi="FS Mencap" w:cstheme="minorHAnsi"/>
        </w:rPr>
        <w:t xml:space="preserve">This issue links with issues in the </w:t>
      </w:r>
      <w:r w:rsidRPr="005829F4">
        <w:rPr>
          <w:rFonts w:ascii="FS Mencap" w:hAnsi="FS Mencap" w:cstheme="minorHAnsi"/>
          <w:b/>
        </w:rPr>
        <w:t>‘Living independently and being included in the community’</w:t>
      </w:r>
      <w:r w:rsidRPr="005829F4">
        <w:rPr>
          <w:rFonts w:ascii="FS Mencap" w:hAnsi="FS Mencap" w:cstheme="minorHAnsi"/>
        </w:rPr>
        <w:t xml:space="preserve"> and</w:t>
      </w:r>
      <w:r w:rsidRPr="005829F4">
        <w:rPr>
          <w:rFonts w:ascii="FS Mencap" w:hAnsi="FS Mencap" w:cstheme="minorHAnsi"/>
          <w:b/>
        </w:rPr>
        <w:t xml:space="preserve"> ‘Freedom from torture or cruel, inhuman or degrading treatment or punishment’ </w:t>
      </w:r>
      <w:r w:rsidRPr="005829F4">
        <w:rPr>
          <w:rFonts w:ascii="FS Mencap" w:hAnsi="FS Mencap" w:cstheme="minorHAnsi"/>
        </w:rPr>
        <w:t>sections</w:t>
      </w:r>
      <w:r w:rsidR="00D030B9">
        <w:rPr>
          <w:rFonts w:ascii="FS Mencap" w:hAnsi="FS Mencap" w:cstheme="minorHAnsi"/>
        </w:rPr>
        <w:t>.</w:t>
      </w:r>
    </w:p>
    <w:p w14:paraId="5F0C2C8C" w14:textId="77777777" w:rsidR="00D030B9" w:rsidRPr="005829F4" w:rsidRDefault="00D030B9" w:rsidP="003E2CDD">
      <w:pPr>
        <w:spacing w:after="0" w:line="240" w:lineRule="auto"/>
        <w:rPr>
          <w:rFonts w:ascii="FS Mencap" w:hAnsi="FS Mencap" w:cstheme="minorHAnsi"/>
        </w:rPr>
      </w:pPr>
    </w:p>
    <w:p w14:paraId="6DEEC033" w14:textId="77777777" w:rsidR="00334F54" w:rsidRPr="005829F4" w:rsidRDefault="00D32780" w:rsidP="003E2CDD">
      <w:pPr>
        <w:spacing w:after="0" w:line="240" w:lineRule="auto"/>
        <w:rPr>
          <w:rFonts w:ascii="FS Mencap" w:hAnsi="FS Mencap" w:cstheme="minorHAnsi"/>
        </w:rPr>
      </w:pPr>
      <w:r w:rsidRPr="005829F4">
        <w:rPr>
          <w:rFonts w:ascii="FS Mencap" w:hAnsi="FS Mencap" w:cstheme="minorHAnsi"/>
        </w:rPr>
        <w:t xml:space="preserve">It is recognised that too many people with a learning disability are stuck in inpatient settings, where they are at increased risk of abuse and neglect. </w:t>
      </w:r>
    </w:p>
    <w:p w14:paraId="7B505AD6" w14:textId="77777777" w:rsidR="00122FDC" w:rsidRPr="005829F4" w:rsidRDefault="00122FDC" w:rsidP="003E2CDD">
      <w:pPr>
        <w:spacing w:after="0" w:line="240" w:lineRule="auto"/>
        <w:rPr>
          <w:rFonts w:ascii="FS Mencap" w:hAnsi="FS Mencap" w:cstheme="minorHAnsi"/>
        </w:rPr>
      </w:pPr>
    </w:p>
    <w:p w14:paraId="54B9BCC0" w14:textId="77777777" w:rsidR="00334F54" w:rsidRPr="005829F4" w:rsidRDefault="00334F54" w:rsidP="003E2CDD">
      <w:pPr>
        <w:spacing w:after="0" w:line="240" w:lineRule="auto"/>
        <w:rPr>
          <w:rFonts w:ascii="FS Mencap" w:hAnsi="FS Mencap" w:cstheme="minorHAnsi"/>
        </w:rPr>
      </w:pPr>
      <w:r w:rsidRPr="005829F4">
        <w:rPr>
          <w:rFonts w:ascii="FS Mencap" w:hAnsi="FS Mencap" w:cstheme="minorHAnsi"/>
        </w:rPr>
        <w:t>It is unacceptable in 21</w:t>
      </w:r>
      <w:r w:rsidRPr="005829F4">
        <w:rPr>
          <w:rFonts w:ascii="FS Mencap" w:hAnsi="FS Mencap" w:cstheme="minorHAnsi"/>
          <w:vertAlign w:val="superscript"/>
        </w:rPr>
        <w:t>st</w:t>
      </w:r>
      <w:r w:rsidRPr="005829F4">
        <w:rPr>
          <w:rFonts w:ascii="FS Mencap" w:hAnsi="FS Mencap" w:cstheme="minorHAnsi"/>
        </w:rPr>
        <w:t xml:space="preserve"> Century that people with a learning disability are being locked away in institutions unnecessarily, at risk of abuse and neglect, with poor outcomes and at high financial cost.</w:t>
      </w:r>
    </w:p>
    <w:p w14:paraId="748AF913" w14:textId="77777777" w:rsidR="00122FDC" w:rsidRPr="005829F4" w:rsidRDefault="00122FDC" w:rsidP="003E2CDD">
      <w:pPr>
        <w:spacing w:after="0" w:line="240" w:lineRule="auto"/>
        <w:rPr>
          <w:rFonts w:ascii="FS Mencap" w:hAnsi="FS Mencap" w:cstheme="minorHAnsi"/>
        </w:rPr>
      </w:pPr>
    </w:p>
    <w:p w14:paraId="3814F1CA" w14:textId="54BC6B6D" w:rsidR="00334F54" w:rsidRPr="005829F4" w:rsidRDefault="00334F54" w:rsidP="003E2CDD">
      <w:pPr>
        <w:spacing w:after="0" w:line="240" w:lineRule="auto"/>
        <w:rPr>
          <w:rFonts w:ascii="FS Mencap" w:hAnsi="FS Mencap" w:cstheme="minorHAnsi"/>
        </w:rPr>
      </w:pPr>
      <w:r w:rsidRPr="005829F4">
        <w:rPr>
          <w:rFonts w:ascii="FS Mencap" w:hAnsi="FS Mencap" w:cstheme="minorHAnsi"/>
        </w:rPr>
        <w:t>The recent Channel 4 Dispatches programme ‘Under Lock and Key’ shows the devastating human cost of this</w:t>
      </w:r>
      <w:r w:rsidR="005231B2" w:rsidRPr="005829F4">
        <w:rPr>
          <w:rFonts w:ascii="FS Mencap" w:hAnsi="FS Mencap" w:cstheme="minorHAnsi"/>
        </w:rPr>
        <w:t>.</w:t>
      </w:r>
      <w:r w:rsidR="005231B2" w:rsidRPr="005829F4">
        <w:rPr>
          <w:rStyle w:val="FootnoteReference"/>
          <w:rFonts w:ascii="FS Mencap" w:hAnsi="FS Mencap" w:cstheme="minorHAnsi"/>
        </w:rPr>
        <w:footnoteReference w:id="3"/>
      </w:r>
      <w:r w:rsidR="005231B2" w:rsidRPr="005829F4">
        <w:rPr>
          <w:rStyle w:val="FootnoteReference"/>
          <w:rFonts w:ascii="FS Mencap" w:hAnsi="FS Mencap" w:cstheme="minorHAnsi"/>
        </w:rPr>
        <w:footnoteReference w:id="4"/>
      </w:r>
      <w:r w:rsidR="005231B2" w:rsidRPr="005829F4">
        <w:rPr>
          <w:rStyle w:val="FootnoteReference"/>
          <w:rFonts w:ascii="FS Mencap" w:hAnsi="FS Mencap" w:cstheme="minorHAnsi"/>
        </w:rPr>
        <w:footnoteReference w:id="5"/>
      </w:r>
    </w:p>
    <w:p w14:paraId="2D1C9F5D" w14:textId="77777777" w:rsidR="00122FDC" w:rsidRPr="005829F4" w:rsidRDefault="00122FDC" w:rsidP="003E2CDD">
      <w:pPr>
        <w:spacing w:after="0" w:line="240" w:lineRule="auto"/>
        <w:rPr>
          <w:rFonts w:ascii="FS Mencap" w:hAnsi="FS Mencap" w:cstheme="minorHAnsi"/>
        </w:rPr>
      </w:pPr>
    </w:p>
    <w:p w14:paraId="382A6A4F" w14:textId="6CC568B3" w:rsidR="00500D7C" w:rsidRPr="005829F4" w:rsidRDefault="00D32780" w:rsidP="003E2CDD">
      <w:pPr>
        <w:spacing w:after="0" w:line="240" w:lineRule="auto"/>
        <w:rPr>
          <w:rFonts w:ascii="FS Mencap" w:hAnsi="FS Mencap" w:cstheme="minorHAnsi"/>
        </w:rPr>
      </w:pPr>
      <w:r w:rsidRPr="005829F4">
        <w:rPr>
          <w:rFonts w:ascii="FS Mencap" w:hAnsi="FS Mencap" w:cstheme="minorHAnsi"/>
        </w:rPr>
        <w:t>The Government’s Transforming Care agenda and national c</w:t>
      </w:r>
      <w:r w:rsidR="005231B2" w:rsidRPr="005829F4">
        <w:rPr>
          <w:rFonts w:ascii="FS Mencap" w:hAnsi="FS Mencap" w:cstheme="minorHAnsi"/>
        </w:rPr>
        <w:t>losure programme,</w:t>
      </w:r>
      <w:r w:rsidR="00500D7C" w:rsidRPr="005829F4">
        <w:rPr>
          <w:rFonts w:ascii="FS Mencap" w:hAnsi="FS Mencap" w:cstheme="minorHAnsi"/>
        </w:rPr>
        <w:t xml:space="preserve"> </w:t>
      </w:r>
      <w:r w:rsidR="005231B2" w:rsidRPr="005829F4">
        <w:rPr>
          <w:rFonts w:ascii="FS Mencap" w:hAnsi="FS Mencap" w:cstheme="minorHAnsi"/>
        </w:rPr>
        <w:t>‘</w:t>
      </w:r>
      <w:r w:rsidR="00500D7C" w:rsidRPr="005829F4">
        <w:rPr>
          <w:rFonts w:ascii="FS Mencap" w:hAnsi="FS Mencap" w:cstheme="minorHAnsi"/>
        </w:rPr>
        <w:t>Building the Right S</w:t>
      </w:r>
      <w:r w:rsidRPr="005829F4">
        <w:rPr>
          <w:rFonts w:ascii="FS Mencap" w:hAnsi="FS Mencap" w:cstheme="minorHAnsi"/>
        </w:rPr>
        <w:t>upport</w:t>
      </w:r>
      <w:r w:rsidR="005231B2" w:rsidRPr="005829F4">
        <w:rPr>
          <w:rFonts w:ascii="FS Mencap" w:hAnsi="FS Mencap" w:cstheme="minorHAnsi"/>
        </w:rPr>
        <w:t>’,</w:t>
      </w:r>
      <w:r w:rsidRPr="005829F4">
        <w:rPr>
          <w:rFonts w:ascii="FS Mencap" w:hAnsi="FS Mencap" w:cstheme="minorHAnsi"/>
        </w:rPr>
        <w:t xml:space="preserve"> aims to address this.</w:t>
      </w:r>
      <w:r w:rsidR="005231B2" w:rsidRPr="005829F4">
        <w:rPr>
          <w:rFonts w:ascii="FS Mencap" w:hAnsi="FS Mencap" w:cstheme="minorHAnsi"/>
        </w:rPr>
        <w:t xml:space="preserve"> </w:t>
      </w:r>
      <w:r w:rsidR="00500D7C" w:rsidRPr="005829F4">
        <w:rPr>
          <w:rFonts w:ascii="FS Mencap" w:hAnsi="FS Mencap" w:cstheme="minorHAnsi"/>
        </w:rPr>
        <w:t>The Building the Right Support closure programme aims to close 35-50% of inpatient beds for people with learning disabilities</w:t>
      </w:r>
      <w:r w:rsidR="00C31C33" w:rsidRPr="005829F4">
        <w:rPr>
          <w:rFonts w:ascii="FS Mencap" w:hAnsi="FS Mencap" w:cstheme="minorHAnsi"/>
        </w:rPr>
        <w:t xml:space="preserve"> by 2019</w:t>
      </w:r>
      <w:r w:rsidR="00500D7C" w:rsidRPr="005829F4">
        <w:rPr>
          <w:rFonts w:ascii="FS Mencap" w:hAnsi="FS Mencap" w:cstheme="minorHAnsi"/>
        </w:rPr>
        <w:t>, and ensure people with a learning disability get the right support in their local communities.</w:t>
      </w:r>
      <w:r w:rsidR="00334F54" w:rsidRPr="005829F4">
        <w:rPr>
          <w:rFonts w:ascii="FS Mencap" w:hAnsi="FS Mencap" w:cstheme="minorHAnsi"/>
        </w:rPr>
        <w:t xml:space="preserve"> However, progress has been worryingly slow.</w:t>
      </w:r>
      <w:r w:rsidR="00B6327F" w:rsidRPr="005829F4">
        <w:rPr>
          <w:rFonts w:ascii="FS Mencap" w:hAnsi="FS Mencap" w:cstheme="minorHAnsi"/>
        </w:rPr>
        <w:t xml:space="preserve"> The average length of stay for people with a learning disability and/or autism in units remains high, at around 5.5 years.</w:t>
      </w:r>
      <w:r w:rsidR="00334F54" w:rsidRPr="005829F4">
        <w:rPr>
          <w:rFonts w:ascii="FS Mencap" w:hAnsi="FS Mencap" w:cstheme="minorHAnsi"/>
        </w:rPr>
        <w:t xml:space="preserve"> There has been little change in the number of people with a learning disability in inpatient units, and the number of children with a learning disability and/or autism (under the age of 18) has increased. There are currently 215 children in inpatient units (Assuring Transformation Data).</w:t>
      </w:r>
    </w:p>
    <w:p w14:paraId="4E3D24D3" w14:textId="77777777" w:rsidR="00122FDC" w:rsidRPr="005829F4" w:rsidRDefault="00122FDC" w:rsidP="003E2CDD">
      <w:pPr>
        <w:spacing w:after="0" w:line="240" w:lineRule="auto"/>
        <w:rPr>
          <w:rFonts w:ascii="FS Mencap" w:hAnsi="FS Mencap" w:cstheme="minorHAnsi"/>
        </w:rPr>
      </w:pPr>
    </w:p>
    <w:p w14:paraId="1ABAA179"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Failure to make adequate progress, deadlines in doubt</w:t>
      </w:r>
    </w:p>
    <w:p w14:paraId="04D16B3D" w14:textId="0A8105BA" w:rsidR="00137742" w:rsidRPr="005829F4" w:rsidRDefault="00D030B9" w:rsidP="003E2CDD">
      <w:pPr>
        <w:spacing w:after="0" w:line="240" w:lineRule="auto"/>
        <w:rPr>
          <w:rFonts w:ascii="FS Mencap" w:hAnsi="FS Mencap" w:cstheme="minorHAnsi"/>
        </w:rPr>
      </w:pPr>
      <w:r>
        <w:rPr>
          <w:rFonts w:ascii="FS Mencap" w:hAnsi="FS Mencap" w:cstheme="minorHAnsi"/>
        </w:rPr>
        <w:t>The National Audit Office (NAO)</w:t>
      </w:r>
      <w:r w:rsidR="00137742" w:rsidRPr="005829F4">
        <w:rPr>
          <w:rFonts w:ascii="FS Mencap" w:hAnsi="FS Mencap" w:cstheme="minorHAnsi"/>
        </w:rPr>
        <w:t xml:space="preserve"> report</w:t>
      </w:r>
      <w:r w:rsidR="00C31C33" w:rsidRPr="005829F4">
        <w:rPr>
          <w:rStyle w:val="FootnoteReference"/>
          <w:rFonts w:ascii="FS Mencap" w:hAnsi="FS Mencap" w:cstheme="minorHAnsi"/>
        </w:rPr>
        <w:footnoteReference w:id="6"/>
      </w:r>
      <w:r w:rsidR="00137742" w:rsidRPr="005829F4">
        <w:rPr>
          <w:rFonts w:ascii="FS Mencap" w:hAnsi="FS Mencap" w:cstheme="minorHAnsi"/>
        </w:rPr>
        <w:t xml:space="preserve"> states that the 2019 deadline is now in doubt. The NAO say that the Partners have put in place measures to get the programme back on track. But it says ‘However, they have not yet put in place the necessary conditions such as community-based accommodation and support, a workforce with the right skills, and proven and timely ways to enable the funding to follow the patient.’ This is very concerning as these are vital to the success of the programme.</w:t>
      </w:r>
    </w:p>
    <w:p w14:paraId="710BB330" w14:textId="77777777" w:rsidR="00122FDC" w:rsidRPr="005829F4" w:rsidRDefault="00122FDC" w:rsidP="003E2CDD">
      <w:pPr>
        <w:spacing w:after="0" w:line="240" w:lineRule="auto"/>
        <w:rPr>
          <w:rFonts w:ascii="FS Mencap" w:hAnsi="FS Mencap" w:cstheme="minorHAnsi"/>
          <w:b/>
        </w:rPr>
      </w:pPr>
    </w:p>
    <w:p w14:paraId="68E622D5"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Budget for the Transforming Care Programme</w:t>
      </w:r>
    </w:p>
    <w:p w14:paraId="5FD342E2"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The money flows which were first highlighted as an issue as in 2011 are still not resolved.</w:t>
      </w:r>
    </w:p>
    <w:p w14:paraId="46B9BB75"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It</w:t>
      </w:r>
      <w:r w:rsidR="00C31C33" w:rsidRPr="005829F4">
        <w:rPr>
          <w:rFonts w:ascii="FS Mencap" w:hAnsi="FS Mencap" w:cstheme="minorHAnsi"/>
        </w:rPr>
        <w:t xml:space="preserve"> is not known how much funding </w:t>
      </w:r>
      <w:r w:rsidRPr="005829F4">
        <w:rPr>
          <w:rFonts w:ascii="FS Mencap" w:hAnsi="FS Mencap" w:cstheme="minorHAnsi"/>
        </w:rPr>
        <w:t>NHS</w:t>
      </w:r>
      <w:r w:rsidR="00C31C33" w:rsidRPr="005829F4">
        <w:rPr>
          <w:rFonts w:ascii="FS Mencap" w:hAnsi="FS Mencap" w:cstheme="minorHAnsi"/>
        </w:rPr>
        <w:t xml:space="preserve"> </w:t>
      </w:r>
      <w:r w:rsidRPr="005829F4">
        <w:rPr>
          <w:rFonts w:ascii="FS Mencap" w:hAnsi="FS Mencap" w:cstheme="minorHAnsi"/>
        </w:rPr>
        <w:t>E</w:t>
      </w:r>
      <w:r w:rsidR="00C31C33" w:rsidRPr="005829F4">
        <w:rPr>
          <w:rFonts w:ascii="FS Mencap" w:hAnsi="FS Mencap" w:cstheme="minorHAnsi"/>
        </w:rPr>
        <w:t>ngland</w:t>
      </w:r>
      <w:r w:rsidRPr="005829F4">
        <w:rPr>
          <w:rFonts w:ascii="FS Mencap" w:hAnsi="FS Mencap" w:cstheme="minorHAnsi"/>
        </w:rPr>
        <w:t xml:space="preserve"> is spending on managing the programme centrally.  The budget allocated for the local implementation of the Transforming Care programme is not adequate. Money is locked up in buying the wrong kind of (expensive) care. The NAO note in their report that £8 million per year was made available for the 48 </w:t>
      </w:r>
      <w:r w:rsidR="00C31C33" w:rsidRPr="005829F4">
        <w:rPr>
          <w:rFonts w:ascii="FS Mencap" w:hAnsi="FS Mencap" w:cstheme="minorHAnsi"/>
        </w:rPr>
        <w:t xml:space="preserve">Transforming Care </w:t>
      </w:r>
      <w:r w:rsidRPr="005829F4">
        <w:rPr>
          <w:rFonts w:ascii="FS Mencap" w:hAnsi="FS Mencap" w:cstheme="minorHAnsi"/>
        </w:rPr>
        <w:t>Partnerships, and that in the first year alone Partnerships’ bids exceeded £80 million. The huge shortfall leaves serious questions as to whether the funding is there to enable local areas to develop the services and housing options needed, whilst huge amounts of money are still being spent on expensive in-patient placements. With closures of wards or hospitals potentially some years away, it is unlikely that significant funding will be released.</w:t>
      </w:r>
    </w:p>
    <w:p w14:paraId="5E594BCC" w14:textId="77777777" w:rsidR="00122FDC" w:rsidRPr="005829F4" w:rsidRDefault="00122FDC" w:rsidP="003E2CDD">
      <w:pPr>
        <w:spacing w:after="0" w:line="240" w:lineRule="auto"/>
        <w:rPr>
          <w:rFonts w:ascii="FS Mencap" w:hAnsi="FS Mencap" w:cstheme="minorHAnsi"/>
        </w:rPr>
      </w:pPr>
    </w:p>
    <w:p w14:paraId="22BDB836"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It is welcome NHS England has significantly increase capital funding from the £15 million announced in Building the Right Support, with £100m over five years. However, it is very disappointing that an estimated £9 million will remain unspent by partnerships at the end of 2016-17.  This is money that had the potential to make a lasting difference to the lives of people with a learning disability, autism and behaviour that challenges, and their families. Questions need to be asked how this underspend happened and any issues addressed.</w:t>
      </w:r>
    </w:p>
    <w:p w14:paraId="6350C70F" w14:textId="77777777" w:rsidR="00122FDC" w:rsidRPr="005829F4" w:rsidRDefault="00122FDC" w:rsidP="003E2CDD">
      <w:pPr>
        <w:spacing w:after="0" w:line="240" w:lineRule="auto"/>
        <w:rPr>
          <w:rFonts w:ascii="FS Mencap" w:hAnsi="FS Mencap" w:cstheme="minorHAnsi"/>
        </w:rPr>
      </w:pPr>
    </w:p>
    <w:p w14:paraId="2CF16351" w14:textId="13A630A4"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Funding mechanisms</w:t>
      </w:r>
    </w:p>
    <w:p w14:paraId="437BDE3C"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It is extremely worrying that the NAO report shows that essential work to ensure funding follows people (dowries and pooled budgets), has not been properly embedded across partnerships.</w:t>
      </w:r>
    </w:p>
    <w:p w14:paraId="02098C67" w14:textId="77777777" w:rsidR="00122FDC" w:rsidRPr="005829F4" w:rsidRDefault="00122FDC" w:rsidP="003E2CDD">
      <w:pPr>
        <w:spacing w:after="0" w:line="240" w:lineRule="auto"/>
        <w:rPr>
          <w:rFonts w:ascii="FS Mencap" w:hAnsi="FS Mencap" w:cstheme="minorHAnsi"/>
        </w:rPr>
      </w:pPr>
    </w:p>
    <w:p w14:paraId="435BEE69"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The NAO report sets out serious concerns that key funding mechanisms “have been poorly understood to date and are not yet working as intended. NHS England has been slow to resolve these problems.”</w:t>
      </w:r>
    </w:p>
    <w:p w14:paraId="38D60551" w14:textId="77777777" w:rsidR="00122FDC" w:rsidRPr="005829F4" w:rsidRDefault="00122FDC" w:rsidP="003E2CDD">
      <w:pPr>
        <w:spacing w:after="0" w:line="240" w:lineRule="auto"/>
        <w:rPr>
          <w:rFonts w:ascii="FS Mencap" w:hAnsi="FS Mencap" w:cstheme="minorHAnsi"/>
        </w:rPr>
      </w:pPr>
    </w:p>
    <w:p w14:paraId="0596D6BC"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Issues around funding have been well understood for some time as a key barrier that needs to be addressed, and it is vital that there is a renewed drive around pooled budgets and the administration of dowries, which have the potential to unlock funding for a significant group of people in in-patient settings for over 5 years.</w:t>
      </w:r>
    </w:p>
    <w:p w14:paraId="06B8A9C4" w14:textId="77777777" w:rsidR="00122FDC" w:rsidRPr="005829F4" w:rsidRDefault="00122FDC" w:rsidP="003E2CDD">
      <w:pPr>
        <w:spacing w:after="0" w:line="240" w:lineRule="auto"/>
        <w:rPr>
          <w:rFonts w:ascii="FS Mencap" w:hAnsi="FS Mencap" w:cstheme="minorHAnsi"/>
        </w:rPr>
      </w:pPr>
    </w:p>
    <w:p w14:paraId="755571E8" w14:textId="014F673C"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Monitoring progress for individual people and accountability</w:t>
      </w:r>
    </w:p>
    <w:p w14:paraId="69FFC9D7"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 xml:space="preserve">It is vital that there is robust monitoring to ensure that the programme is on track and issues can be addressed in real-time at the local level or national level as required. </w:t>
      </w:r>
    </w:p>
    <w:p w14:paraId="14EF20FD" w14:textId="77777777" w:rsidR="00C31C33" w:rsidRPr="005829F4" w:rsidRDefault="00137742" w:rsidP="003E2CDD">
      <w:pPr>
        <w:spacing w:after="0" w:line="240" w:lineRule="auto"/>
        <w:rPr>
          <w:rFonts w:ascii="FS Mencap" w:hAnsi="FS Mencap" w:cstheme="minorHAnsi"/>
        </w:rPr>
      </w:pPr>
      <w:r w:rsidRPr="005829F4">
        <w:rPr>
          <w:rFonts w:ascii="FS Mencap" w:hAnsi="FS Mencap" w:cstheme="minorHAnsi"/>
        </w:rPr>
        <w:t>There is a target to reduce the number of inpatient beds by 2019 but there is a lack of interim targets. It is therefore vital</w:t>
      </w:r>
      <w:r w:rsidR="00C31C33" w:rsidRPr="005829F4">
        <w:rPr>
          <w:rFonts w:ascii="FS Mencap" w:hAnsi="FS Mencap" w:cstheme="minorHAnsi"/>
        </w:rPr>
        <w:t xml:space="preserve"> this monitoring is happening. </w:t>
      </w:r>
    </w:p>
    <w:p w14:paraId="34D14242" w14:textId="77777777" w:rsidR="00122FDC" w:rsidRPr="005829F4" w:rsidRDefault="00122FDC" w:rsidP="003E2CDD">
      <w:pPr>
        <w:spacing w:after="0" w:line="240" w:lineRule="auto"/>
        <w:rPr>
          <w:rFonts w:ascii="FS Mencap" w:hAnsi="FS Mencap" w:cstheme="minorHAnsi"/>
        </w:rPr>
      </w:pPr>
    </w:p>
    <w:p w14:paraId="5AE7A83B"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 xml:space="preserve">The focus is on the target around reducing bed numbers. It is essential there is an equivalent focus by NHS England and partners on building the right support in the community and there must be strong accountability around this. </w:t>
      </w:r>
    </w:p>
    <w:p w14:paraId="042DB980" w14:textId="77777777" w:rsidR="00122FDC" w:rsidRPr="005829F4" w:rsidRDefault="00122FDC" w:rsidP="003E2CDD">
      <w:pPr>
        <w:spacing w:after="0" w:line="240" w:lineRule="auto"/>
        <w:rPr>
          <w:rFonts w:ascii="FS Mencap" w:hAnsi="FS Mencap" w:cstheme="minorHAnsi"/>
        </w:rPr>
      </w:pPr>
    </w:p>
    <w:p w14:paraId="693223B6" w14:textId="38D374E2"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Relying on reducing figures of inpatients alone can encourage a narrow focus which can impact negatively on individuals and undermine the principles of Transforming care, which are about moving people out of institutions and ensuring they get the right care in the community. For example</w:t>
      </w:r>
      <w:r w:rsidR="005231B2" w:rsidRPr="005829F4">
        <w:rPr>
          <w:rFonts w:ascii="FS Mencap" w:hAnsi="FS Mencap" w:cstheme="minorHAnsi"/>
        </w:rPr>
        <w:t>,</w:t>
      </w:r>
      <w:r w:rsidRPr="005829F4">
        <w:rPr>
          <w:rFonts w:ascii="FS Mencap" w:hAnsi="FS Mencap" w:cstheme="minorHAnsi"/>
        </w:rPr>
        <w:t xml:space="preserve"> it can encourage practice such as re-registering units as care home with nursing and moving people into inappropriate institutional homes in the community, just to get the inpatient/ hospital figures down.</w:t>
      </w:r>
    </w:p>
    <w:p w14:paraId="4390F082" w14:textId="77777777" w:rsidR="00122FDC" w:rsidRPr="005829F4" w:rsidRDefault="00122FDC" w:rsidP="003E2CDD">
      <w:pPr>
        <w:spacing w:after="0" w:line="240" w:lineRule="auto"/>
        <w:rPr>
          <w:rFonts w:ascii="FS Mencap" w:hAnsi="FS Mencap" w:cstheme="minorHAnsi"/>
        </w:rPr>
      </w:pPr>
    </w:p>
    <w:p w14:paraId="2A677A94" w14:textId="68BBEA43" w:rsidR="0014479C" w:rsidRDefault="00137742" w:rsidP="003E2CDD">
      <w:pPr>
        <w:spacing w:after="0" w:line="240" w:lineRule="auto"/>
        <w:rPr>
          <w:rFonts w:ascii="FS Mencap" w:hAnsi="FS Mencap" w:cstheme="minorHAnsi"/>
        </w:rPr>
      </w:pPr>
      <w:r w:rsidRPr="005829F4">
        <w:rPr>
          <w:rFonts w:ascii="FS Mencap" w:hAnsi="FS Mencap" w:cstheme="minorHAnsi"/>
        </w:rPr>
        <w:t>There should be publicly available clear summaries of T</w:t>
      </w:r>
      <w:r w:rsidR="00C31C33" w:rsidRPr="005829F4">
        <w:rPr>
          <w:rFonts w:ascii="FS Mencap" w:hAnsi="FS Mencap" w:cstheme="minorHAnsi"/>
        </w:rPr>
        <w:t xml:space="preserve">ransforming </w:t>
      </w:r>
      <w:r w:rsidRPr="005829F4">
        <w:rPr>
          <w:rFonts w:ascii="FS Mencap" w:hAnsi="FS Mencap" w:cstheme="minorHAnsi"/>
        </w:rPr>
        <w:t>C</w:t>
      </w:r>
      <w:r w:rsidR="00C31C33" w:rsidRPr="005829F4">
        <w:rPr>
          <w:rFonts w:ascii="FS Mencap" w:hAnsi="FS Mencap" w:cstheme="minorHAnsi"/>
        </w:rPr>
        <w:t xml:space="preserve">are </w:t>
      </w:r>
      <w:r w:rsidRPr="005829F4">
        <w:rPr>
          <w:rFonts w:ascii="FS Mencap" w:hAnsi="FS Mencap" w:cstheme="minorHAnsi"/>
        </w:rPr>
        <w:t>P</w:t>
      </w:r>
      <w:r w:rsidR="00C31C33" w:rsidRPr="005829F4">
        <w:rPr>
          <w:rFonts w:ascii="FS Mencap" w:hAnsi="FS Mencap" w:cstheme="minorHAnsi"/>
        </w:rPr>
        <w:t>artnership</w:t>
      </w:r>
      <w:r w:rsidRPr="005829F4">
        <w:rPr>
          <w:rFonts w:ascii="FS Mencap" w:hAnsi="FS Mencap" w:cstheme="minorHAnsi"/>
        </w:rPr>
        <w:t xml:space="preserve"> </w:t>
      </w:r>
      <w:r w:rsidR="00C31C33" w:rsidRPr="005829F4">
        <w:rPr>
          <w:rFonts w:ascii="FS Mencap" w:hAnsi="FS Mencap" w:cstheme="minorHAnsi"/>
        </w:rPr>
        <w:t xml:space="preserve">(TCP) </w:t>
      </w:r>
      <w:r w:rsidRPr="005829F4">
        <w:rPr>
          <w:rFonts w:ascii="FS Mencap" w:hAnsi="FS Mencap" w:cstheme="minorHAnsi"/>
        </w:rPr>
        <w:t>plans showing current services available in local T</w:t>
      </w:r>
      <w:r w:rsidR="00C31C33" w:rsidRPr="005829F4">
        <w:rPr>
          <w:rFonts w:ascii="FS Mencap" w:hAnsi="FS Mencap" w:cstheme="minorHAnsi"/>
        </w:rPr>
        <w:t xml:space="preserve">ransforming </w:t>
      </w:r>
      <w:r w:rsidRPr="005829F4">
        <w:rPr>
          <w:rFonts w:ascii="FS Mencap" w:hAnsi="FS Mencap" w:cstheme="minorHAnsi"/>
        </w:rPr>
        <w:t>C</w:t>
      </w:r>
      <w:r w:rsidR="00C31C33" w:rsidRPr="005829F4">
        <w:rPr>
          <w:rFonts w:ascii="FS Mencap" w:hAnsi="FS Mencap" w:cstheme="minorHAnsi"/>
        </w:rPr>
        <w:t xml:space="preserve">are </w:t>
      </w:r>
      <w:r w:rsidRPr="005829F4">
        <w:rPr>
          <w:rFonts w:ascii="FS Mencap" w:hAnsi="FS Mencap" w:cstheme="minorHAnsi"/>
        </w:rPr>
        <w:t>P</w:t>
      </w:r>
      <w:r w:rsidR="00C31C33" w:rsidRPr="005829F4">
        <w:rPr>
          <w:rFonts w:ascii="FS Mencap" w:hAnsi="FS Mencap" w:cstheme="minorHAnsi"/>
        </w:rPr>
        <w:t>artnership</w:t>
      </w:r>
      <w:r w:rsidRPr="005829F4">
        <w:rPr>
          <w:rFonts w:ascii="FS Mencap" w:hAnsi="FS Mencap" w:cstheme="minorHAnsi"/>
        </w:rPr>
        <w:t xml:space="preserve"> areas mapped against the service model, gaps and when these will be filled. This would help families and individuals have confidence that the programme is on track and with which local areas could be held to account. </w:t>
      </w:r>
    </w:p>
    <w:p w14:paraId="0C17050E" w14:textId="77777777" w:rsidR="00D030B9" w:rsidRPr="005829F4" w:rsidRDefault="00D030B9" w:rsidP="003E2CDD">
      <w:pPr>
        <w:spacing w:after="0" w:line="240" w:lineRule="auto"/>
        <w:rPr>
          <w:rFonts w:ascii="FS Mencap" w:hAnsi="FS Mencap" w:cstheme="minorHAnsi"/>
        </w:rPr>
      </w:pPr>
    </w:p>
    <w:p w14:paraId="5ED640F4"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 xml:space="preserve">Independent evaluation and accountability continues to be an area we are concerned about. We understand the Department of Health has secured funding for an evaluation of the programme but is important to point out that the programme is already well underway and has spent a significant amount of money without yearly analysis. </w:t>
      </w:r>
    </w:p>
    <w:p w14:paraId="5C86AB87" w14:textId="77777777" w:rsidR="00122FDC" w:rsidRPr="005829F4" w:rsidRDefault="00122FDC" w:rsidP="003E2CDD">
      <w:pPr>
        <w:spacing w:after="0" w:line="240" w:lineRule="auto"/>
        <w:rPr>
          <w:rFonts w:ascii="FS Mencap" w:hAnsi="FS Mencap" w:cstheme="minorHAnsi"/>
        </w:rPr>
      </w:pPr>
    </w:p>
    <w:p w14:paraId="356F408C" w14:textId="6BF44F90"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NHS England appear to currently be taking the lead on Transforming Care but as a co-production model between health, education, and so</w:t>
      </w:r>
      <w:r w:rsidR="005231B2" w:rsidRPr="005829F4">
        <w:rPr>
          <w:rFonts w:ascii="FS Mencap" w:hAnsi="FS Mencap" w:cstheme="minorHAnsi"/>
        </w:rPr>
        <w:t>cial care is widely recommended,</w:t>
      </w:r>
      <w:r w:rsidRPr="005829F4">
        <w:rPr>
          <w:rFonts w:ascii="FS Mencap" w:hAnsi="FS Mencap" w:cstheme="minorHAnsi"/>
        </w:rPr>
        <w:t xml:space="preserve"> we would like to see evidence there is shared accountability and engagement across sectors. We would not expect health care to deliver on issues such as housing so we feel there is a danger that, if all stakeholders are not properly engaged in this work, areas of the programme are likely to fail yet there will be no individual or organisation that can be held accountable. There is a current imbalance in the involvement of partners with it being skewed towards health, whereas social care is a vital part of delivery. An appropriate level of resources and commitment from partners across the programme is needed to ensure successful delivery. </w:t>
      </w:r>
    </w:p>
    <w:p w14:paraId="080C00EC" w14:textId="77777777" w:rsidR="00122FDC" w:rsidRPr="005829F4" w:rsidRDefault="00122FDC" w:rsidP="003E2CDD">
      <w:pPr>
        <w:spacing w:after="0" w:line="240" w:lineRule="auto"/>
        <w:rPr>
          <w:rFonts w:ascii="FS Mencap" w:hAnsi="FS Mencap" w:cstheme="minorHAnsi"/>
        </w:rPr>
      </w:pPr>
    </w:p>
    <w:p w14:paraId="4F8C0AD7"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It is vital that the independent evaluation focuses on outcomes for individuals – are they out of units and getting the right care in the community. It must not just focus on process and setting up of structures to support the Transforming Care programme.</w:t>
      </w:r>
    </w:p>
    <w:p w14:paraId="4A88C148" w14:textId="77777777" w:rsidR="00122FDC" w:rsidRPr="005829F4" w:rsidRDefault="00122FDC" w:rsidP="003E2CDD">
      <w:pPr>
        <w:spacing w:after="0" w:line="240" w:lineRule="auto"/>
        <w:rPr>
          <w:rFonts w:ascii="FS Mencap" w:hAnsi="FS Mencap" w:cstheme="minorHAnsi"/>
        </w:rPr>
      </w:pPr>
    </w:p>
    <w:p w14:paraId="7B6BC590"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Monitoring and evaluation must include an important focus on transforming care for children and young people (see below).</w:t>
      </w:r>
    </w:p>
    <w:p w14:paraId="7087206B" w14:textId="77777777" w:rsidR="00122FDC" w:rsidRPr="005829F4" w:rsidRDefault="00122FDC" w:rsidP="003E2CDD">
      <w:pPr>
        <w:spacing w:after="0" w:line="240" w:lineRule="auto"/>
        <w:rPr>
          <w:rFonts w:ascii="FS Mencap" w:hAnsi="FS Mencap" w:cstheme="minorHAnsi"/>
        </w:rPr>
      </w:pPr>
    </w:p>
    <w:p w14:paraId="0AF3937F"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Developing the right local support and services</w:t>
      </w:r>
    </w:p>
    <w:p w14:paraId="3D6E34E5"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 xml:space="preserve">A National Response to Winterbourne View Hospital, published by Department of Health in 2011, states that there is a need to develop of “range of responsive local services which can prevent admissions to hospital or other large institutional settings and allow any existing patients to be moved to better settings, closer to home” (p. 22). </w:t>
      </w:r>
    </w:p>
    <w:p w14:paraId="47F01327" w14:textId="77777777" w:rsidR="00122FDC" w:rsidRPr="005829F4" w:rsidRDefault="00122FDC" w:rsidP="003E2CDD">
      <w:pPr>
        <w:spacing w:after="0" w:line="240" w:lineRule="auto"/>
        <w:rPr>
          <w:rFonts w:ascii="FS Mencap" w:hAnsi="FS Mencap" w:cstheme="minorHAnsi"/>
        </w:rPr>
      </w:pPr>
    </w:p>
    <w:p w14:paraId="601B9077" w14:textId="303389FD" w:rsidR="00122FDC" w:rsidRPr="005829F4" w:rsidRDefault="00137742" w:rsidP="00D030B9">
      <w:pPr>
        <w:spacing w:after="0" w:line="240" w:lineRule="auto"/>
        <w:rPr>
          <w:rFonts w:ascii="FS Mencap" w:hAnsi="FS Mencap" w:cstheme="minorHAnsi"/>
        </w:rPr>
      </w:pPr>
      <w:r w:rsidRPr="005829F4">
        <w:rPr>
          <w:rFonts w:ascii="FS Mencap" w:hAnsi="FS Mencap" w:cstheme="minorHAnsi"/>
        </w:rPr>
        <w:t>However</w:t>
      </w:r>
      <w:r w:rsidR="005231B2" w:rsidRPr="005829F4">
        <w:rPr>
          <w:rFonts w:ascii="FS Mencap" w:hAnsi="FS Mencap" w:cstheme="minorHAnsi"/>
        </w:rPr>
        <w:t>,</w:t>
      </w:r>
      <w:r w:rsidRPr="005829F4">
        <w:rPr>
          <w:rFonts w:ascii="FS Mencap" w:hAnsi="FS Mencap" w:cstheme="minorHAnsi"/>
        </w:rPr>
        <w:t xml:space="preserve"> 6 years on, there remains a significant lack of appropriate quality community provision and there are major barriers that stop individuals and their families from accessing it. The inability of the current system to provide appropriate housing provision and support is a consistent theme from consultation with professionals and family carers.  </w:t>
      </w:r>
    </w:p>
    <w:p w14:paraId="1C820225" w14:textId="77777777" w:rsidR="00122FDC" w:rsidRPr="005829F4" w:rsidRDefault="00122FDC" w:rsidP="00D030B9">
      <w:pPr>
        <w:spacing w:after="0" w:line="240" w:lineRule="auto"/>
        <w:jc w:val="center"/>
        <w:rPr>
          <w:rFonts w:ascii="FS Mencap" w:hAnsi="FS Mencap" w:cstheme="minorHAnsi"/>
        </w:rPr>
      </w:pPr>
    </w:p>
    <w:p w14:paraId="429901E9" w14:textId="77777777" w:rsidR="00137742" w:rsidRPr="005829F4" w:rsidRDefault="00137742" w:rsidP="00D030B9">
      <w:pPr>
        <w:spacing w:after="0" w:line="240" w:lineRule="auto"/>
        <w:rPr>
          <w:rFonts w:ascii="FS Mencap" w:hAnsi="FS Mencap" w:cstheme="minorHAnsi"/>
        </w:rPr>
      </w:pPr>
      <w:r w:rsidRPr="005829F4">
        <w:rPr>
          <w:rFonts w:ascii="FS Mencap" w:hAnsi="FS Mencap" w:cstheme="minorHAnsi"/>
        </w:rPr>
        <w:t xml:space="preserve">Many families described having to source and in some cases part fund housing themselves in order to make a package of support in the community happen for their relative.  </w:t>
      </w:r>
    </w:p>
    <w:p w14:paraId="02EB1187" w14:textId="77777777" w:rsidR="00122FDC" w:rsidRPr="005829F4" w:rsidRDefault="00122FDC" w:rsidP="003E2CDD">
      <w:pPr>
        <w:spacing w:after="0" w:line="240" w:lineRule="auto"/>
        <w:rPr>
          <w:rFonts w:ascii="FS Mencap" w:hAnsi="FS Mencap" w:cstheme="minorHAnsi"/>
        </w:rPr>
      </w:pPr>
    </w:p>
    <w:p w14:paraId="0F0C1F45"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 xml:space="preserve">Transforming Care should ensure delivery of community provision whereas in reality family carers are frequently reporting having to complete the work themselves to ensure effective and appropriate quality housing and support provision for their relatives.  This is hugely concerning for those individuals without a relative able to carry out this work.  </w:t>
      </w:r>
    </w:p>
    <w:p w14:paraId="5F184886" w14:textId="77777777" w:rsidR="00122FDC" w:rsidRPr="005829F4" w:rsidRDefault="00122FDC" w:rsidP="003E2CDD">
      <w:pPr>
        <w:spacing w:after="0" w:line="240" w:lineRule="auto"/>
        <w:rPr>
          <w:rFonts w:ascii="FS Mencap" w:hAnsi="FS Mencap" w:cstheme="minorHAnsi"/>
        </w:rPr>
      </w:pPr>
    </w:p>
    <w:p w14:paraId="41A31ED6"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The complexities of the process and lack of local quality community support results in delayed discharge, risk of hospital admission and readmission.  This is a risk that is recognised by both professionals and family carers.</w:t>
      </w:r>
    </w:p>
    <w:p w14:paraId="29E2CFA2" w14:textId="77777777" w:rsidR="00122FDC" w:rsidRPr="005829F4" w:rsidRDefault="00122FDC" w:rsidP="003E2CDD">
      <w:pPr>
        <w:spacing w:after="0" w:line="240" w:lineRule="auto"/>
        <w:rPr>
          <w:rFonts w:ascii="FS Mencap" w:hAnsi="FS Mencap" w:cstheme="minorHAnsi"/>
        </w:rPr>
      </w:pPr>
    </w:p>
    <w:p w14:paraId="7D445629"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It is vital that local areas do develop support and services in line with the service model.</w:t>
      </w:r>
    </w:p>
    <w:p w14:paraId="41AA5AB5"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This includes appropriate housing, an appropriately skilled workforce, intensive support teams, crisis provision and respite for children and adults.</w:t>
      </w:r>
    </w:p>
    <w:p w14:paraId="3F669650" w14:textId="77777777" w:rsidR="00122FDC" w:rsidRPr="005829F4" w:rsidRDefault="00122FDC" w:rsidP="003E2CDD">
      <w:pPr>
        <w:spacing w:after="0" w:line="240" w:lineRule="auto"/>
        <w:rPr>
          <w:rFonts w:ascii="FS Mencap" w:hAnsi="FS Mencap" w:cstheme="minorHAnsi"/>
        </w:rPr>
      </w:pPr>
    </w:p>
    <w:p w14:paraId="5DA15C9E"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Housing</w:t>
      </w:r>
    </w:p>
    <w:p w14:paraId="126B0646"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The lack of appropriate housing, for people who need to return to their community from a long term in-patient placement, and for young people transitioning into adulthood, is a key problem that has been repeatedly identified as a major blockage in achieving the objectives of the Transforming Care programme. In the NHS Digital monthly Assuring Transformation data ‘lack of suitable housing provision’ is a key reason given for delayed discharged.</w:t>
      </w:r>
    </w:p>
    <w:p w14:paraId="2EDC5BFC" w14:textId="77777777" w:rsidR="00122FDC" w:rsidRPr="005829F4" w:rsidRDefault="00122FDC" w:rsidP="003E2CDD">
      <w:pPr>
        <w:spacing w:after="0" w:line="240" w:lineRule="auto"/>
        <w:rPr>
          <w:rFonts w:ascii="FS Mencap" w:hAnsi="FS Mencap" w:cstheme="minorHAnsi"/>
        </w:rPr>
      </w:pPr>
    </w:p>
    <w:p w14:paraId="56C1A0FF" w14:textId="77777777" w:rsidR="0014479C" w:rsidRPr="005829F4" w:rsidRDefault="0014479C" w:rsidP="003E2CDD">
      <w:pPr>
        <w:spacing w:after="0" w:line="240" w:lineRule="auto"/>
        <w:rPr>
          <w:rFonts w:ascii="FS Mencap" w:hAnsi="FS Mencap" w:cstheme="minorHAnsi"/>
          <w:b/>
        </w:rPr>
      </w:pPr>
      <w:r w:rsidRPr="005829F4">
        <w:rPr>
          <w:rFonts w:ascii="FS Mencap" w:hAnsi="FS Mencap" w:cstheme="minorHAnsi"/>
          <w:b/>
        </w:rPr>
        <w:t>See the ‘</w:t>
      </w:r>
      <w:r w:rsidR="00F31E47" w:rsidRPr="005829F4">
        <w:rPr>
          <w:rFonts w:ascii="FS Mencap" w:hAnsi="FS Mencap" w:cstheme="minorHAnsi"/>
          <w:b/>
        </w:rPr>
        <w:t>Living independently and being included in the community’ section for more information about housing issues.</w:t>
      </w:r>
    </w:p>
    <w:p w14:paraId="5D4A374B" w14:textId="77777777" w:rsidR="00122FDC" w:rsidRPr="005829F4" w:rsidRDefault="00122FDC" w:rsidP="003E2CDD">
      <w:pPr>
        <w:spacing w:after="0" w:line="240" w:lineRule="auto"/>
        <w:rPr>
          <w:rFonts w:ascii="FS Mencap" w:hAnsi="FS Mencap" w:cstheme="minorHAnsi"/>
        </w:rPr>
      </w:pPr>
    </w:p>
    <w:p w14:paraId="03381E3A"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Workforce</w:t>
      </w:r>
    </w:p>
    <w:p w14:paraId="1AEC52B7"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The NAO report says: ‘most Partnerships do not intend to produce workforce plans until 2019 which leaves no time to recruit and train people to provide community support against the deadline to reduce bed numbers by 2019’.</w:t>
      </w:r>
    </w:p>
    <w:p w14:paraId="772E006F" w14:textId="77777777" w:rsidR="00122FDC" w:rsidRPr="005829F4" w:rsidRDefault="00122FDC" w:rsidP="003E2CDD">
      <w:pPr>
        <w:spacing w:after="0" w:line="240" w:lineRule="auto"/>
        <w:rPr>
          <w:rFonts w:ascii="FS Mencap" w:hAnsi="FS Mencap" w:cstheme="minorHAnsi"/>
        </w:rPr>
      </w:pPr>
    </w:p>
    <w:p w14:paraId="3AD39DE2"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This is extremely concerning. The lack of an appropriately trained workforce is a key issue raised by families and professionals. It is vital there is a workforce appropriately trained in positive behaviour support. There needs to be a mechanism to ensure appropriate positive behaviour support training is rolled out to the workforce.</w:t>
      </w:r>
    </w:p>
    <w:p w14:paraId="635CAECE" w14:textId="77777777" w:rsidR="00122FDC" w:rsidRPr="005829F4" w:rsidRDefault="00122FDC" w:rsidP="003E2CDD">
      <w:pPr>
        <w:spacing w:after="0" w:line="240" w:lineRule="auto"/>
        <w:rPr>
          <w:rFonts w:ascii="FS Mencap" w:hAnsi="FS Mencap" w:cstheme="minorHAnsi"/>
        </w:rPr>
      </w:pPr>
    </w:p>
    <w:p w14:paraId="75AB0E84"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Families have shared their experiences of recruiting the right social care staff outlining that the workforce lacks the necessary amount of skilled, compassionate people. Often employers do not provide staff with the continuous support and training that is essential to effectively work with people who have complex needs. This leads to a high turnover with a reliance on agency staff and causes significant instability for individuals. This can increase the risk of placement breakdown and result in admission to inpatient services or the use of inappropriate m</w:t>
      </w:r>
      <w:r w:rsidR="00F31E47" w:rsidRPr="005829F4">
        <w:rPr>
          <w:rFonts w:ascii="FS Mencap" w:hAnsi="FS Mencap" w:cstheme="minorHAnsi"/>
        </w:rPr>
        <w:t>edication to control behaviour.</w:t>
      </w:r>
    </w:p>
    <w:p w14:paraId="3E58DD8E" w14:textId="77777777" w:rsidR="00122FDC" w:rsidRPr="005829F4" w:rsidRDefault="00122FDC" w:rsidP="003E2CDD">
      <w:pPr>
        <w:spacing w:after="0" w:line="240" w:lineRule="auto"/>
        <w:rPr>
          <w:rFonts w:ascii="FS Mencap" w:hAnsi="FS Mencap" w:cstheme="minorHAnsi"/>
        </w:rPr>
      </w:pPr>
    </w:p>
    <w:p w14:paraId="7238774F"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Intensive Support Services</w:t>
      </w:r>
    </w:p>
    <w:p w14:paraId="7B461306"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Intensive support services are an important part of the Service model:</w:t>
      </w:r>
      <w:r w:rsidR="00122FDC" w:rsidRPr="005829F4">
        <w:rPr>
          <w:rFonts w:ascii="FS Mencap" w:hAnsi="FS Mencap" w:cstheme="minorHAnsi"/>
        </w:rPr>
        <w:t xml:space="preserve"> </w:t>
      </w:r>
      <w:r w:rsidRPr="005829F4">
        <w:rPr>
          <w:rFonts w:ascii="FS Mencap" w:hAnsi="FS Mencap" w:cstheme="minorHAnsi"/>
        </w:rPr>
        <w:t>“People with a learning disability and/or autism should be able to access specialist health and social care support in the community via integrated specialist multi-disciplinary health and social care teams, with that support available on an intensive 24/7 basis when necessary.”</w:t>
      </w:r>
    </w:p>
    <w:p w14:paraId="4A54BACD" w14:textId="77777777" w:rsidR="00122FDC" w:rsidRPr="005829F4" w:rsidRDefault="00122FDC" w:rsidP="003E2CDD">
      <w:pPr>
        <w:spacing w:after="0" w:line="240" w:lineRule="auto"/>
        <w:rPr>
          <w:rFonts w:ascii="FS Mencap" w:hAnsi="FS Mencap" w:cstheme="minorHAnsi"/>
        </w:rPr>
      </w:pPr>
    </w:p>
    <w:p w14:paraId="2F8F1A6C" w14:textId="22F202BF" w:rsidR="00137742" w:rsidRPr="005829F4" w:rsidRDefault="00D030B9" w:rsidP="003E2CDD">
      <w:pPr>
        <w:spacing w:after="0" w:line="240" w:lineRule="auto"/>
        <w:rPr>
          <w:rFonts w:ascii="FS Mencap" w:hAnsi="FS Mencap" w:cstheme="minorHAnsi"/>
        </w:rPr>
      </w:pPr>
      <w:r>
        <w:rPr>
          <w:rFonts w:ascii="FS Mencap" w:hAnsi="FS Mencap" w:cstheme="minorHAnsi"/>
        </w:rPr>
        <w:t>In the previous</w:t>
      </w:r>
      <w:r w:rsidR="00137742" w:rsidRPr="005829F4">
        <w:rPr>
          <w:rFonts w:ascii="FS Mencap" w:hAnsi="FS Mencap" w:cstheme="minorHAnsi"/>
        </w:rPr>
        <w:t xml:space="preserve"> NAO report on the Transforming Care Programme</w:t>
      </w:r>
      <w:r w:rsidR="00F31E47" w:rsidRPr="005829F4">
        <w:rPr>
          <w:rFonts w:ascii="FS Mencap" w:hAnsi="FS Mencap" w:cstheme="minorHAnsi"/>
        </w:rPr>
        <w:t xml:space="preserve"> (2015)</w:t>
      </w:r>
      <w:r w:rsidR="00137742" w:rsidRPr="005829F4">
        <w:rPr>
          <w:rFonts w:ascii="FS Mencap" w:hAnsi="FS Mencap" w:cstheme="minorHAnsi"/>
        </w:rPr>
        <w:t xml:space="preserve">, local multidisciplinary specialist learning disability team were highlighted as a key mechanism to preventing admission, delayed discharges and readmissions.  </w:t>
      </w:r>
    </w:p>
    <w:p w14:paraId="1FF573CF" w14:textId="77777777" w:rsidR="00122FDC" w:rsidRPr="005829F4" w:rsidRDefault="00122FDC" w:rsidP="003E2CDD">
      <w:pPr>
        <w:spacing w:after="0" w:line="240" w:lineRule="auto"/>
        <w:rPr>
          <w:rFonts w:ascii="FS Mencap" w:hAnsi="FS Mencap" w:cstheme="minorHAnsi"/>
        </w:rPr>
      </w:pPr>
    </w:p>
    <w:p w14:paraId="2668861F" w14:textId="50B883BA"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 xml:space="preserve">Recent research on peripatetic support teams continues to reflect this point and the importance of good community </w:t>
      </w:r>
      <w:r w:rsidR="00D030B9">
        <w:rPr>
          <w:rFonts w:ascii="FS Mencap" w:hAnsi="FS Mencap" w:cstheme="minorHAnsi"/>
        </w:rPr>
        <w:t xml:space="preserve">support teams. Research published in the </w:t>
      </w:r>
      <w:r w:rsidRPr="005829F4">
        <w:rPr>
          <w:rFonts w:ascii="FS Mencap" w:hAnsi="FS Mencap" w:cstheme="minorHAnsi"/>
        </w:rPr>
        <w:t xml:space="preserve">International Journal of Positive Behaviour Support, </w:t>
      </w:r>
      <w:r w:rsidR="00B577C1">
        <w:rPr>
          <w:rFonts w:ascii="FS Mencap" w:hAnsi="FS Mencap" w:cstheme="minorHAnsi"/>
        </w:rPr>
        <w:t>‘</w:t>
      </w:r>
      <w:r w:rsidRPr="005829F4">
        <w:rPr>
          <w:rFonts w:ascii="FS Mencap" w:hAnsi="FS Mencap" w:cstheme="minorHAnsi"/>
        </w:rPr>
        <w:t>A national UK survey of peripatetic support teams for children and adults with intellectual and developmental disability who display challenging behaviour</w:t>
      </w:r>
      <w:r w:rsidR="00B577C1">
        <w:rPr>
          <w:rFonts w:ascii="FS Mencap" w:hAnsi="FS Mencap" w:cstheme="minorHAnsi"/>
        </w:rPr>
        <w:t>’,</w:t>
      </w:r>
      <w:r w:rsidRPr="005829F4">
        <w:rPr>
          <w:rFonts w:ascii="FS Mencap" w:hAnsi="FS Mencap" w:cstheme="minorHAnsi"/>
        </w:rPr>
        <w:t xml:space="preserve"> reported that without these specialist teams there is an increased “risk of hospital admissions, and readmissions.” Their effectiveness and importance are well-documented yet the report found that a reduction of intensive support teams has led to additional “pressures on hospital resources.” The report concludes with the concerning point that “the existence of peripatetic teams might be at risk just at the time when the successful implementation of national policy requires them most” (p. 32). </w:t>
      </w:r>
    </w:p>
    <w:p w14:paraId="12EE1667" w14:textId="77777777" w:rsidR="00122FDC" w:rsidRPr="005829F4" w:rsidRDefault="00122FDC" w:rsidP="003E2CDD">
      <w:pPr>
        <w:spacing w:after="0" w:line="240" w:lineRule="auto"/>
        <w:rPr>
          <w:rFonts w:ascii="FS Mencap" w:hAnsi="FS Mencap" w:cstheme="minorHAnsi"/>
        </w:rPr>
      </w:pPr>
    </w:p>
    <w:p w14:paraId="52DE174D"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It is unclear whether the Transforming Care Programme has identified this as an issue and is taking steps to address the declines of such teams- and more importantly invest in increasing them - given the vital role they play in achieving positive outcomes for this group.</w:t>
      </w:r>
    </w:p>
    <w:p w14:paraId="2D30D36B" w14:textId="77777777" w:rsidR="00137742" w:rsidRPr="005829F4" w:rsidRDefault="00137742" w:rsidP="003E2CDD">
      <w:pPr>
        <w:spacing w:after="0" w:line="240" w:lineRule="auto"/>
        <w:rPr>
          <w:rFonts w:ascii="FS Mencap" w:hAnsi="FS Mencap" w:cstheme="minorHAnsi"/>
        </w:rPr>
      </w:pPr>
    </w:p>
    <w:p w14:paraId="452B7FAB"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The need for specialist regional people with the right skills, learning disability knowledge and experience to deliver the change</w:t>
      </w:r>
    </w:p>
    <w:p w14:paraId="30CDAE1F"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Too often families are having to drive everything and it is where there has been high level case work from ministers and/ or lawyers that things seem to move forward.</w:t>
      </w:r>
    </w:p>
    <w:p w14:paraId="5D9D9D6C" w14:textId="77777777" w:rsidR="00122FDC" w:rsidRPr="005829F4" w:rsidRDefault="00122FDC" w:rsidP="003E2CDD">
      <w:pPr>
        <w:spacing w:after="0" w:line="240" w:lineRule="auto"/>
        <w:rPr>
          <w:rFonts w:ascii="FS Mencap" w:hAnsi="FS Mencap" w:cstheme="minorHAnsi"/>
        </w:rPr>
      </w:pPr>
    </w:p>
    <w:p w14:paraId="02AD20FD" w14:textId="7C0AA4D8"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Discharging from assessment and treatment units is a highly complex process involving familie</w:t>
      </w:r>
      <w:r w:rsidR="005231B2" w:rsidRPr="005829F4">
        <w:rPr>
          <w:rFonts w:ascii="FS Mencap" w:hAnsi="FS Mencap" w:cstheme="minorHAnsi"/>
        </w:rPr>
        <w:t xml:space="preserve">s, services and professionals. </w:t>
      </w:r>
      <w:r w:rsidRPr="005829F4">
        <w:rPr>
          <w:rFonts w:ascii="FS Mencap" w:hAnsi="FS Mencap" w:cstheme="minorHAnsi"/>
        </w:rPr>
        <w:t>However</w:t>
      </w:r>
      <w:r w:rsidR="005231B2" w:rsidRPr="005829F4">
        <w:rPr>
          <w:rFonts w:ascii="FS Mencap" w:hAnsi="FS Mencap" w:cstheme="minorHAnsi"/>
        </w:rPr>
        <w:t>,</w:t>
      </w:r>
      <w:r w:rsidRPr="005829F4">
        <w:rPr>
          <w:rFonts w:ascii="FS Mencap" w:hAnsi="FS Mencap" w:cstheme="minorHAnsi"/>
        </w:rPr>
        <w:t xml:space="preserve"> this process is frequently led by relatives of individuals rather than a robust pathway involving engaged and skilled professionals. This is not acceptable – it cannot be down to families to make this happen.</w:t>
      </w:r>
    </w:p>
    <w:p w14:paraId="46D73AD7" w14:textId="77777777" w:rsidR="00122FDC" w:rsidRPr="005829F4" w:rsidRDefault="00122FDC" w:rsidP="003E2CDD">
      <w:pPr>
        <w:spacing w:after="0" w:line="240" w:lineRule="auto"/>
        <w:rPr>
          <w:rFonts w:ascii="FS Mencap" w:hAnsi="FS Mencap" w:cstheme="minorHAnsi"/>
        </w:rPr>
      </w:pPr>
    </w:p>
    <w:p w14:paraId="49F91509"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It is important there are regional experts who can make it happen for individuals, work with all the agencies involved to move people out and develop appropriate packages of care. These people must have the right learning disability knowledge and experience to deliver the change needed. This must happen as a matter of urgency.</w:t>
      </w:r>
    </w:p>
    <w:p w14:paraId="73A8DD52" w14:textId="77777777" w:rsidR="00122FDC" w:rsidRPr="005829F4" w:rsidRDefault="00122FDC" w:rsidP="003E2CDD">
      <w:pPr>
        <w:spacing w:after="0" w:line="240" w:lineRule="auto"/>
        <w:rPr>
          <w:rFonts w:ascii="FS Mencap" w:hAnsi="FS Mencap" w:cstheme="minorHAnsi"/>
        </w:rPr>
      </w:pPr>
    </w:p>
    <w:p w14:paraId="303F97F0"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Children and young people – Early intervention and prevention</w:t>
      </w:r>
    </w:p>
    <w:p w14:paraId="12B4A37D" w14:textId="77777777" w:rsidR="00F31E47" w:rsidRPr="005829F4" w:rsidRDefault="00137742" w:rsidP="003E2CDD">
      <w:pPr>
        <w:spacing w:after="0" w:line="240" w:lineRule="auto"/>
        <w:rPr>
          <w:rFonts w:ascii="FS Mencap" w:hAnsi="FS Mencap" w:cstheme="minorHAnsi"/>
        </w:rPr>
      </w:pPr>
      <w:r w:rsidRPr="005829F4">
        <w:rPr>
          <w:rFonts w:ascii="FS Mencap" w:hAnsi="FS Mencap" w:cstheme="minorHAnsi"/>
        </w:rPr>
        <w:t>A lack of effective support in childhood is likely to result in crisis situations for families and a lifetime of restrictive, high cost (often residential) responses for individuals when they become adults.</w:t>
      </w:r>
      <w:r w:rsidR="00122FDC" w:rsidRPr="005829F4">
        <w:rPr>
          <w:rFonts w:ascii="FS Mencap" w:hAnsi="FS Mencap" w:cstheme="minorHAnsi"/>
        </w:rPr>
        <w:t xml:space="preserve"> </w:t>
      </w:r>
      <w:r w:rsidRPr="005829F4">
        <w:rPr>
          <w:rFonts w:ascii="FS Mencap" w:hAnsi="FS Mencap" w:cstheme="minorHAnsi"/>
        </w:rPr>
        <w:t>The response to an information request put to HSCIC showed 725 18-25 year olds living in Assessment and Treatment Units.  This information about 18-25 year olds from the census is not published but shows a particularly worrying trend of a steep rise in admission rates during the vulnerable point of transition</w:t>
      </w:r>
      <w:r w:rsidR="00F31E47" w:rsidRPr="005829F4">
        <w:rPr>
          <w:rFonts w:ascii="FS Mencap" w:hAnsi="FS Mencap" w:cstheme="minorHAnsi"/>
        </w:rPr>
        <w:t xml:space="preserve"> from child to adult services. </w:t>
      </w:r>
    </w:p>
    <w:p w14:paraId="36F0A8F5" w14:textId="77777777" w:rsidR="00122FDC" w:rsidRPr="005829F4" w:rsidRDefault="00122FDC" w:rsidP="003E2CDD">
      <w:pPr>
        <w:spacing w:after="0" w:line="240" w:lineRule="auto"/>
        <w:rPr>
          <w:rFonts w:ascii="FS Mencap" w:hAnsi="FS Mencap" w:cstheme="minorHAnsi"/>
        </w:rPr>
      </w:pPr>
    </w:p>
    <w:p w14:paraId="498EA1D6"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Professionals and family carers consulted with have indicated significant concern for services for children and young people. It was felt that there are ‘huge critical gaps in services for children dis</w:t>
      </w:r>
      <w:r w:rsidR="00910415" w:rsidRPr="005829F4">
        <w:rPr>
          <w:rFonts w:ascii="FS Mencap" w:hAnsi="FS Mencap" w:cstheme="minorHAnsi"/>
        </w:rPr>
        <w:t>playing challenging behaviour’.</w:t>
      </w:r>
    </w:p>
    <w:p w14:paraId="7FE3589E" w14:textId="77777777" w:rsidR="00122FDC" w:rsidRPr="005829F4" w:rsidRDefault="00122FDC" w:rsidP="003E2CDD">
      <w:pPr>
        <w:spacing w:after="0" w:line="240" w:lineRule="auto"/>
        <w:rPr>
          <w:rFonts w:ascii="FS Mencap" w:hAnsi="FS Mencap" w:cstheme="minorHAnsi"/>
        </w:rPr>
      </w:pPr>
    </w:p>
    <w:p w14:paraId="4FCBA959" w14:textId="77777777" w:rsidR="00137742" w:rsidRPr="005829F4" w:rsidRDefault="00137742" w:rsidP="003E2CDD">
      <w:pPr>
        <w:spacing w:after="0" w:line="240" w:lineRule="auto"/>
        <w:rPr>
          <w:rFonts w:ascii="FS Mencap" w:hAnsi="FS Mencap" w:cstheme="minorHAnsi"/>
          <w:b/>
        </w:rPr>
      </w:pPr>
      <w:r w:rsidRPr="005829F4">
        <w:rPr>
          <w:rFonts w:ascii="FS Mencap" w:hAnsi="FS Mencap" w:cstheme="minorHAnsi"/>
          <w:b/>
        </w:rPr>
        <w:t>Care and Treatment Reviews (CTRs)</w:t>
      </w:r>
    </w:p>
    <w:p w14:paraId="532C903A" w14:textId="77777777" w:rsidR="00137742" w:rsidRPr="005829F4" w:rsidRDefault="00137742" w:rsidP="003E2CDD">
      <w:pPr>
        <w:spacing w:after="0" w:line="240" w:lineRule="auto"/>
        <w:rPr>
          <w:rFonts w:ascii="FS Mencap" w:hAnsi="FS Mencap" w:cstheme="minorHAnsi"/>
        </w:rPr>
      </w:pPr>
      <w:r w:rsidRPr="005829F4">
        <w:rPr>
          <w:rFonts w:ascii="FS Mencap" w:hAnsi="FS Mencap" w:cstheme="minorHAnsi"/>
        </w:rPr>
        <w:t>The NAO report says in relation to Care and Treatment Reviews: ‘One of the key mechanisms designed to manage the flow of patients into mental health hospitals is not working effectively’. It sets out the very concerning findings that ‘only 39% of people in mental health hospitals had had a review within the last six months, as required by NHS England’s policy.’ ‘Care and treatment reviews are not taking place as needed’.</w:t>
      </w:r>
    </w:p>
    <w:p w14:paraId="6FA5D330" w14:textId="77777777" w:rsidR="00B6327F" w:rsidRPr="005829F4" w:rsidRDefault="00137742" w:rsidP="003E2CDD">
      <w:pPr>
        <w:spacing w:after="0" w:line="240" w:lineRule="auto"/>
        <w:rPr>
          <w:rFonts w:ascii="FS Mencap" w:hAnsi="FS Mencap" w:cstheme="minorHAnsi"/>
        </w:rPr>
      </w:pPr>
      <w:r w:rsidRPr="005829F4">
        <w:rPr>
          <w:rFonts w:ascii="FS Mencap" w:hAnsi="FS Mencap" w:cstheme="minorHAnsi"/>
        </w:rPr>
        <w:t>Even where people do have a CTR and there are recommendations for discharge we know from families they are not always followed. The data doesn’t tell us final outcomes of CTRs i.e. that people for whom discharge is recommended actually get discharged, and when.</w:t>
      </w:r>
    </w:p>
    <w:p w14:paraId="47A3DBA3" w14:textId="77777777" w:rsidR="00122FDC" w:rsidRPr="005829F4" w:rsidRDefault="00122FDC" w:rsidP="003E2CDD">
      <w:pPr>
        <w:spacing w:after="0" w:line="240" w:lineRule="auto"/>
        <w:rPr>
          <w:rFonts w:ascii="FS Mencap" w:hAnsi="FS Mencap" w:cstheme="minorHAnsi"/>
          <w:b/>
        </w:rPr>
      </w:pPr>
    </w:p>
    <w:p w14:paraId="742DD826" w14:textId="77777777" w:rsidR="00910415" w:rsidRPr="005829F4" w:rsidRDefault="00910415" w:rsidP="003E2CDD">
      <w:pPr>
        <w:spacing w:after="0" w:line="240" w:lineRule="auto"/>
        <w:rPr>
          <w:rFonts w:ascii="FS Mencap" w:hAnsi="FS Mencap" w:cstheme="minorHAnsi"/>
          <w:b/>
        </w:rPr>
      </w:pPr>
      <w:r w:rsidRPr="005829F4">
        <w:rPr>
          <w:rFonts w:ascii="FS Mencap" w:hAnsi="FS Mencap" w:cstheme="minorHAnsi"/>
          <w:b/>
        </w:rPr>
        <w:t>Rights and legal protections</w:t>
      </w:r>
    </w:p>
    <w:p w14:paraId="1DCA2524" w14:textId="3DB9692A" w:rsidR="00910415" w:rsidRPr="005829F4" w:rsidRDefault="00910415" w:rsidP="003E2CDD">
      <w:pPr>
        <w:spacing w:after="0" w:line="240" w:lineRule="auto"/>
        <w:rPr>
          <w:rFonts w:ascii="FS Mencap" w:hAnsi="FS Mencap" w:cstheme="minorHAnsi"/>
        </w:rPr>
      </w:pPr>
      <w:r w:rsidRPr="005829F4">
        <w:rPr>
          <w:rFonts w:ascii="FS Mencap" w:hAnsi="FS Mencap" w:cstheme="minorHAnsi"/>
        </w:rPr>
        <w:t xml:space="preserve">The Green Paper consultation, </w:t>
      </w:r>
      <w:r w:rsidR="00B577C1">
        <w:rPr>
          <w:rFonts w:ascii="FS Mencap" w:hAnsi="FS Mencap" w:cstheme="minorHAnsi"/>
        </w:rPr>
        <w:t>‘</w:t>
      </w:r>
      <w:r w:rsidRPr="005829F4">
        <w:rPr>
          <w:rFonts w:ascii="FS Mencap" w:hAnsi="FS Mencap" w:cstheme="minorHAnsi"/>
        </w:rPr>
        <w:t>No Voice Unheard, No Right Ignored</w:t>
      </w:r>
      <w:r w:rsidR="00B577C1">
        <w:rPr>
          <w:rFonts w:ascii="FS Mencap" w:hAnsi="FS Mencap" w:cstheme="minorHAnsi"/>
        </w:rPr>
        <w:t>’</w:t>
      </w:r>
      <w:r w:rsidRPr="005829F4">
        <w:rPr>
          <w:rFonts w:ascii="FS Mencap" w:hAnsi="FS Mencap" w:cstheme="minorHAnsi"/>
        </w:rPr>
        <w:t>, published by the Department of Health in 2015 recognised that there is a power imbalance in the system that acts as a block to progress. The report suggested that a “profound power shift is required to help people to move from being passive recipients to active citizens, treated with dignity and respect” (p. 16). This was echoed by Sir Stephen Bubb in his 2014 report, ‘Winterbourne View: A Time for Change’, when he highlighted that individuals and their families “too often feel powerless, their rights unclear, misunderstood or ignored.”  The Green Paper consultation and the Government’s response were published over a year ago and we are still waiting for important policy proposals to be taken forward.</w:t>
      </w:r>
    </w:p>
    <w:p w14:paraId="6EFF88F4" w14:textId="77777777" w:rsidR="00122FDC" w:rsidRPr="005829F4" w:rsidRDefault="00122FDC" w:rsidP="003E2CDD">
      <w:pPr>
        <w:spacing w:after="0" w:line="240" w:lineRule="auto"/>
        <w:rPr>
          <w:rFonts w:ascii="FS Mencap" w:hAnsi="FS Mencap" w:cstheme="minorHAnsi"/>
        </w:rPr>
      </w:pPr>
    </w:p>
    <w:p w14:paraId="5C35DF4A" w14:textId="77777777" w:rsidR="00910415" w:rsidRPr="005829F4" w:rsidRDefault="00D63EF7" w:rsidP="003E2CDD">
      <w:pPr>
        <w:spacing w:after="0" w:line="240" w:lineRule="auto"/>
        <w:rPr>
          <w:rFonts w:ascii="FS Mencap" w:hAnsi="FS Mencap" w:cstheme="minorHAnsi"/>
        </w:rPr>
      </w:pPr>
      <w:r w:rsidRPr="005829F4">
        <w:rPr>
          <w:rFonts w:ascii="FS Mencap" w:hAnsi="FS Mencap" w:cstheme="minorHAnsi"/>
        </w:rPr>
        <w:t>Some of the issues and proposals covered in the Green paper:</w:t>
      </w:r>
    </w:p>
    <w:p w14:paraId="19C41465" w14:textId="77777777" w:rsidR="00D63EF7" w:rsidRPr="005829F4" w:rsidRDefault="00D63EF7" w:rsidP="00FF77A6">
      <w:pPr>
        <w:pStyle w:val="ListParagraph"/>
        <w:numPr>
          <w:ilvl w:val="0"/>
          <w:numId w:val="13"/>
        </w:numPr>
        <w:spacing w:after="0" w:line="240" w:lineRule="auto"/>
        <w:rPr>
          <w:rFonts w:ascii="FS Mencap" w:hAnsi="FS Mencap" w:cstheme="minorHAnsi"/>
        </w:rPr>
      </w:pPr>
      <w:r w:rsidRPr="005829F4">
        <w:rPr>
          <w:rFonts w:ascii="FS Mencap" w:hAnsi="FS Mencap" w:cstheme="minorHAnsi"/>
        </w:rPr>
        <w:t>People with a learning disability and behaviour that challenges are not getting the right support in the community. A sufficiency duty could be introduced eg duties on health and social care commissioners to ensure a sufficient supply of community based support, services and treatment for people with a learning disability and/ or autism at risk of inpatient admissions.</w:t>
      </w:r>
    </w:p>
    <w:p w14:paraId="124F197F" w14:textId="77777777" w:rsidR="00D63EF7" w:rsidRPr="005829F4" w:rsidRDefault="00D63EF7" w:rsidP="00FF77A6">
      <w:pPr>
        <w:pStyle w:val="ListParagraph"/>
        <w:numPr>
          <w:ilvl w:val="1"/>
          <w:numId w:val="13"/>
        </w:numPr>
        <w:spacing w:after="0" w:line="240" w:lineRule="auto"/>
        <w:rPr>
          <w:rFonts w:ascii="FS Mencap" w:hAnsi="FS Mencap" w:cstheme="minorHAnsi"/>
        </w:rPr>
      </w:pPr>
      <w:r w:rsidRPr="005829F4">
        <w:rPr>
          <w:rFonts w:ascii="FS Mencap" w:hAnsi="FS Mencap" w:cstheme="minorHAnsi"/>
        </w:rPr>
        <w:t>Note: although NHS England’s closure plan ‘Building the right support’ says that local areas should build support and services in line with the Service Model by 2019, this is not law and does not have to be followed.</w:t>
      </w:r>
    </w:p>
    <w:p w14:paraId="19666798" w14:textId="77777777" w:rsidR="00B577C1" w:rsidRDefault="00B577C1" w:rsidP="00B577C1">
      <w:pPr>
        <w:spacing w:after="0" w:line="240" w:lineRule="auto"/>
        <w:rPr>
          <w:rFonts w:ascii="FS Mencap" w:hAnsi="FS Mencap" w:cstheme="minorHAnsi"/>
        </w:rPr>
      </w:pPr>
    </w:p>
    <w:p w14:paraId="7F91D674" w14:textId="2E1C93FF" w:rsidR="00D63EF7" w:rsidRPr="00B577C1" w:rsidRDefault="00D63EF7" w:rsidP="00B577C1">
      <w:pPr>
        <w:pStyle w:val="ListParagraph"/>
        <w:numPr>
          <w:ilvl w:val="0"/>
          <w:numId w:val="14"/>
        </w:numPr>
        <w:spacing w:after="0" w:line="240" w:lineRule="auto"/>
        <w:rPr>
          <w:rFonts w:ascii="FS Mencap" w:hAnsi="FS Mencap" w:cstheme="minorHAnsi"/>
        </w:rPr>
      </w:pPr>
      <w:r w:rsidRPr="00B577C1">
        <w:rPr>
          <w:rFonts w:ascii="FS Mencap" w:hAnsi="FS Mencap" w:cstheme="minorHAnsi"/>
        </w:rPr>
        <w:t>A number of issues and proposals were set out in relation to the Mental Health Act including:</w:t>
      </w:r>
    </w:p>
    <w:p w14:paraId="18DD1E9F" w14:textId="77777777" w:rsidR="00D63EF7" w:rsidRPr="005829F4" w:rsidRDefault="0009065C" w:rsidP="00B577C1">
      <w:pPr>
        <w:pStyle w:val="ListParagraph"/>
        <w:numPr>
          <w:ilvl w:val="1"/>
          <w:numId w:val="13"/>
        </w:numPr>
        <w:spacing w:after="0" w:line="240" w:lineRule="auto"/>
        <w:rPr>
          <w:rFonts w:ascii="FS Mencap" w:hAnsi="FS Mencap" w:cstheme="minorHAnsi"/>
        </w:rPr>
      </w:pPr>
      <w:r w:rsidRPr="005829F4">
        <w:rPr>
          <w:rFonts w:ascii="FS Mencap" w:hAnsi="FS Mencap" w:cstheme="minorHAnsi"/>
        </w:rPr>
        <w:t>Many people are stuck in units. There needs to be greater challenge in the system to stop people being admitted in the first place. Where they are admitted, the rationale needs to be clearly recorded along with the wishes of the person and family to make challenging easier.</w:t>
      </w:r>
    </w:p>
    <w:p w14:paraId="75EC849D" w14:textId="77777777" w:rsidR="0009065C" w:rsidRPr="005829F4" w:rsidRDefault="0009065C" w:rsidP="00B577C1">
      <w:pPr>
        <w:pStyle w:val="ListParagraph"/>
        <w:numPr>
          <w:ilvl w:val="1"/>
          <w:numId w:val="13"/>
        </w:numPr>
        <w:spacing w:after="0" w:line="240" w:lineRule="auto"/>
        <w:rPr>
          <w:rFonts w:ascii="FS Mencap" w:hAnsi="FS Mencap" w:cstheme="minorHAnsi"/>
        </w:rPr>
      </w:pPr>
      <w:r w:rsidRPr="005829F4">
        <w:rPr>
          <w:rFonts w:ascii="FS Mencap" w:hAnsi="FS Mencap" w:cstheme="minorHAnsi"/>
        </w:rPr>
        <w:t>People with a learning disability and/ or autism and behaviour that challenges can easily meet the criteria for detention. But many could be supported in the community if there was a suitable community placement. People are being incarcerated unnecessarily. How the MHA covers people with a learning disability/ autism needs to be properly reviewed so that there are no unintended consequences of changing the scope.</w:t>
      </w:r>
    </w:p>
    <w:p w14:paraId="0DA8667C" w14:textId="77777777" w:rsidR="0009065C" w:rsidRPr="005829F4" w:rsidRDefault="0009065C" w:rsidP="00B577C1">
      <w:pPr>
        <w:pStyle w:val="ListParagraph"/>
        <w:numPr>
          <w:ilvl w:val="1"/>
          <w:numId w:val="13"/>
        </w:numPr>
        <w:spacing w:after="0" w:line="240" w:lineRule="auto"/>
        <w:rPr>
          <w:rFonts w:ascii="FS Mencap" w:hAnsi="FS Mencap" w:cstheme="minorHAnsi"/>
        </w:rPr>
      </w:pPr>
      <w:r w:rsidRPr="005829F4">
        <w:rPr>
          <w:rFonts w:ascii="FS Mencap" w:hAnsi="FS Mencap" w:cstheme="minorHAnsi"/>
        </w:rPr>
        <w:t>Concerns about the renewal of detention of someone in a unit – independent scrutiny is needed because of the potential conflict of interest, and to ensure relevant knowledge about alternatives in the community is accessed.</w:t>
      </w:r>
    </w:p>
    <w:p w14:paraId="107068CF" w14:textId="77777777" w:rsidR="00122FDC" w:rsidRPr="005829F4" w:rsidRDefault="00122FDC" w:rsidP="00122FDC">
      <w:pPr>
        <w:spacing w:after="0" w:line="240" w:lineRule="auto"/>
        <w:rPr>
          <w:rFonts w:ascii="FS Mencap" w:hAnsi="FS Mencap" w:cstheme="minorHAnsi"/>
          <w:b/>
        </w:rPr>
      </w:pPr>
    </w:p>
    <w:p w14:paraId="437184CC" w14:textId="77777777" w:rsidR="0009065C" w:rsidRPr="005829F4" w:rsidRDefault="0009065C" w:rsidP="00122FDC">
      <w:pPr>
        <w:spacing w:after="0" w:line="240" w:lineRule="auto"/>
        <w:rPr>
          <w:rFonts w:ascii="FS Mencap" w:hAnsi="FS Mencap" w:cstheme="minorHAnsi"/>
        </w:rPr>
      </w:pPr>
      <w:r w:rsidRPr="005829F4">
        <w:rPr>
          <w:rFonts w:ascii="FS Mencap" w:hAnsi="FS Mencap" w:cstheme="minorHAnsi"/>
          <w:b/>
        </w:rPr>
        <w:t>Appropriate treatment</w:t>
      </w:r>
    </w:p>
    <w:p w14:paraId="75005767" w14:textId="77777777" w:rsidR="00122FDC" w:rsidRPr="005829F4" w:rsidRDefault="00764FEC" w:rsidP="00122FDC">
      <w:pPr>
        <w:spacing w:after="0" w:line="240" w:lineRule="auto"/>
        <w:rPr>
          <w:rFonts w:ascii="FS Mencap" w:hAnsi="FS Mencap" w:cstheme="minorHAnsi"/>
        </w:rPr>
      </w:pPr>
      <w:r w:rsidRPr="005829F4">
        <w:rPr>
          <w:rFonts w:ascii="FS Mencap" w:hAnsi="FS Mencap" w:cstheme="minorHAnsi"/>
        </w:rPr>
        <w:t>The system allows people with a learning disability and/or autism to have treatment and conditions in a unit that belong to a different century eg. misuse of restraint</w:t>
      </w:r>
      <w:r w:rsidR="008D302D" w:rsidRPr="005829F4">
        <w:rPr>
          <w:rFonts w:ascii="FS Mencap" w:hAnsi="FS Mencap" w:cstheme="minorHAnsi"/>
        </w:rPr>
        <w:t xml:space="preserve">, medication, seclusion, lack of access to family and meaningful activity and fresh air. </w:t>
      </w:r>
      <w:r w:rsidR="00122FDC" w:rsidRPr="005829F4">
        <w:rPr>
          <w:rFonts w:ascii="FS Mencap" w:hAnsi="FS Mencap" w:cstheme="minorHAnsi"/>
        </w:rPr>
        <w:t xml:space="preserve"> </w:t>
      </w:r>
      <w:r w:rsidR="008D302D" w:rsidRPr="005829F4">
        <w:rPr>
          <w:rFonts w:ascii="FS Mencap" w:hAnsi="FS Mencap" w:cstheme="minorHAnsi"/>
        </w:rPr>
        <w:t>We know what good looks like and there is good practice guidance e</w:t>
      </w:r>
      <w:r w:rsidR="00FF77A6" w:rsidRPr="005829F4">
        <w:rPr>
          <w:rFonts w:ascii="FS Mencap" w:hAnsi="FS Mencap" w:cstheme="minorHAnsi"/>
        </w:rPr>
        <w:t>.</w:t>
      </w:r>
      <w:r w:rsidR="008D302D" w:rsidRPr="005829F4">
        <w:rPr>
          <w:rFonts w:ascii="FS Mencap" w:hAnsi="FS Mencap" w:cstheme="minorHAnsi"/>
        </w:rPr>
        <w:t>g. NICE, DH guidance – but it is not followed.</w:t>
      </w:r>
    </w:p>
    <w:p w14:paraId="29260DB2" w14:textId="77777777" w:rsidR="00122FDC" w:rsidRPr="005829F4" w:rsidRDefault="00122FDC" w:rsidP="00122FDC">
      <w:pPr>
        <w:spacing w:after="0" w:line="240" w:lineRule="auto"/>
        <w:rPr>
          <w:rFonts w:ascii="FS Mencap" w:hAnsi="FS Mencap" w:cstheme="minorHAnsi"/>
        </w:rPr>
      </w:pPr>
    </w:p>
    <w:p w14:paraId="33E82222" w14:textId="77777777" w:rsidR="008D302D" w:rsidRPr="005829F4" w:rsidRDefault="008D302D" w:rsidP="00122FDC">
      <w:pPr>
        <w:spacing w:after="0" w:line="240" w:lineRule="auto"/>
        <w:rPr>
          <w:rFonts w:ascii="FS Mencap" w:hAnsi="FS Mencap" w:cstheme="minorHAnsi"/>
        </w:rPr>
      </w:pPr>
      <w:r w:rsidRPr="005829F4">
        <w:rPr>
          <w:rFonts w:ascii="FS Mencap" w:hAnsi="FS Mencap" w:cstheme="minorHAnsi"/>
        </w:rPr>
        <w:t>The legal test for appropriate treatment in a unit is very broad and doesn’t include the need for current practice around learning disability and autism to be followed. This must change – the legal test needs to reflect current/ up-to-date learning disability and autism practice.</w:t>
      </w:r>
    </w:p>
    <w:p w14:paraId="6B723C3B" w14:textId="77777777" w:rsidR="00122FDC" w:rsidRPr="005829F4" w:rsidRDefault="00122FDC" w:rsidP="00122FDC">
      <w:pPr>
        <w:spacing w:after="0" w:line="240" w:lineRule="auto"/>
        <w:rPr>
          <w:rFonts w:ascii="FS Mencap" w:hAnsi="FS Mencap" w:cstheme="minorHAnsi"/>
        </w:rPr>
      </w:pPr>
    </w:p>
    <w:p w14:paraId="187D8106" w14:textId="77777777" w:rsidR="00E138F2" w:rsidRPr="005829F4" w:rsidRDefault="00764FEC" w:rsidP="00122FDC">
      <w:pPr>
        <w:spacing w:after="0" w:line="240" w:lineRule="auto"/>
        <w:rPr>
          <w:rFonts w:ascii="FS Mencap" w:hAnsi="FS Mencap" w:cstheme="minorHAnsi"/>
        </w:rPr>
      </w:pPr>
      <w:r w:rsidRPr="005829F4">
        <w:rPr>
          <w:rFonts w:ascii="FS Mencap" w:hAnsi="FS Mencap" w:cstheme="minorHAnsi"/>
        </w:rPr>
        <w:t>There has been no data published on the use of medication and use of restrictive practices in inpatient units since the Learning Disability Census finished in 2015. It is vital that this data is collected and published to ensure national guidance is being followed and people’s human rights respected.</w:t>
      </w:r>
      <w:r w:rsidR="00E138F2" w:rsidRPr="005829F4">
        <w:rPr>
          <w:rFonts w:ascii="FS Mencap" w:hAnsi="FS Mencap" w:cstheme="minorHAnsi"/>
        </w:rPr>
        <w:t xml:space="preserve"> </w:t>
      </w:r>
    </w:p>
    <w:p w14:paraId="21CB71B6" w14:textId="77777777" w:rsidR="00122FDC" w:rsidRPr="005829F4" w:rsidRDefault="00122FDC" w:rsidP="00122FDC">
      <w:pPr>
        <w:spacing w:after="0" w:line="240" w:lineRule="auto"/>
        <w:rPr>
          <w:rFonts w:ascii="FS Mencap" w:hAnsi="FS Mencap" w:cstheme="minorHAnsi"/>
        </w:rPr>
      </w:pPr>
    </w:p>
    <w:p w14:paraId="14D6253E" w14:textId="77777777" w:rsidR="00764FEC" w:rsidRPr="005829F4" w:rsidRDefault="00E138F2" w:rsidP="00122FDC">
      <w:pPr>
        <w:spacing w:after="0" w:line="240" w:lineRule="auto"/>
        <w:rPr>
          <w:rFonts w:ascii="FS Mencap" w:hAnsi="FS Mencap" w:cstheme="minorHAnsi"/>
        </w:rPr>
      </w:pPr>
      <w:r w:rsidRPr="005829F4">
        <w:rPr>
          <w:rFonts w:ascii="FS Mencap" w:hAnsi="FS Mencap" w:cstheme="minorHAnsi"/>
        </w:rPr>
        <w:t>Guidance around on restraint and children has still not been published – this must happen as a matter of urgency.</w:t>
      </w:r>
    </w:p>
    <w:p w14:paraId="765F71FE" w14:textId="77777777" w:rsidR="00122FDC" w:rsidRPr="005829F4" w:rsidRDefault="00122FDC" w:rsidP="003E2CDD">
      <w:pPr>
        <w:spacing w:after="0" w:line="240" w:lineRule="auto"/>
        <w:rPr>
          <w:rFonts w:ascii="FS Mencap" w:hAnsi="FS Mencap" w:cstheme="minorHAnsi"/>
          <w:b/>
        </w:rPr>
      </w:pPr>
    </w:p>
    <w:p w14:paraId="46A51F80" w14:textId="425DACD5" w:rsidR="00122FDC" w:rsidRPr="005829F4" w:rsidRDefault="00122FDC" w:rsidP="003E2CDD">
      <w:pPr>
        <w:spacing w:after="0" w:line="240" w:lineRule="auto"/>
        <w:rPr>
          <w:rFonts w:ascii="FS Mencap" w:hAnsi="FS Mencap" w:cstheme="minorHAnsi"/>
          <w:color w:val="FF0000"/>
        </w:rPr>
      </w:pPr>
      <w:r w:rsidRPr="005829F4">
        <w:rPr>
          <w:rFonts w:ascii="FS Mencap" w:hAnsi="FS Mencap" w:cstheme="minorHAnsi"/>
          <w:b/>
        </w:rPr>
        <w:t>Proposed questions</w:t>
      </w:r>
      <w:r w:rsidR="00227E62" w:rsidRPr="005829F4">
        <w:rPr>
          <w:rFonts w:ascii="FS Mencap" w:hAnsi="FS Mencap" w:cstheme="minorHAnsi"/>
          <w:color w:val="FF0000"/>
        </w:rPr>
        <w:t xml:space="preserve"> </w:t>
      </w:r>
    </w:p>
    <w:p w14:paraId="47B63FA6" w14:textId="77777777" w:rsidR="00122FDC" w:rsidRPr="005829F4" w:rsidRDefault="00227E62" w:rsidP="003E2CDD">
      <w:pPr>
        <w:pStyle w:val="ListParagraph"/>
        <w:numPr>
          <w:ilvl w:val="0"/>
          <w:numId w:val="4"/>
        </w:numPr>
        <w:spacing w:after="0" w:line="240" w:lineRule="auto"/>
        <w:rPr>
          <w:rFonts w:ascii="FS Mencap" w:hAnsi="FS Mencap" w:cstheme="minorHAnsi"/>
        </w:rPr>
      </w:pPr>
      <w:r w:rsidRPr="005829F4">
        <w:rPr>
          <w:rFonts w:ascii="FS Mencap" w:hAnsi="FS Mencap" w:cstheme="minorHAnsi"/>
        </w:rPr>
        <w:t>Will the independent evaluation of Building the Right Support include ongoing monitoring of the experiences of individuals and families, robust analysis of what local support and services are being developed in all the TCP areas against the service model, analysis of data on the use of medication and restrictive practices in inpatient units – and will NHS England intervene if necessary to ensure the closure programme and development of the right services is on track?</w:t>
      </w:r>
    </w:p>
    <w:p w14:paraId="35B4AE74" w14:textId="77777777" w:rsidR="00122FDC" w:rsidRPr="005829F4" w:rsidRDefault="00227E62" w:rsidP="003E2CDD">
      <w:pPr>
        <w:pStyle w:val="ListParagraph"/>
        <w:numPr>
          <w:ilvl w:val="0"/>
          <w:numId w:val="4"/>
        </w:numPr>
        <w:spacing w:after="0" w:line="240" w:lineRule="auto"/>
        <w:rPr>
          <w:rFonts w:ascii="FS Mencap" w:hAnsi="FS Mencap" w:cstheme="minorHAnsi"/>
        </w:rPr>
      </w:pPr>
      <w:r w:rsidRPr="005829F4">
        <w:rPr>
          <w:rFonts w:ascii="FS Mencap" w:hAnsi="FS Mencap" w:cstheme="minorHAnsi"/>
        </w:rPr>
        <w:t>What is the Government doing to take forward the important proposals around strengthening rights that were in the Green paper ‘No vo</w:t>
      </w:r>
      <w:r w:rsidR="00122FDC" w:rsidRPr="005829F4">
        <w:rPr>
          <w:rFonts w:ascii="FS Mencap" w:hAnsi="FS Mencap" w:cstheme="minorHAnsi"/>
        </w:rPr>
        <w:t>ice unheard no rights ignored’? I</w:t>
      </w:r>
      <w:r w:rsidRPr="005829F4">
        <w:rPr>
          <w:rFonts w:ascii="FS Mencap" w:hAnsi="FS Mencap" w:cstheme="minorHAnsi"/>
        </w:rPr>
        <w:t>t is now 2 years since the Green paper was published.</w:t>
      </w:r>
    </w:p>
    <w:p w14:paraId="19267858" w14:textId="77777777" w:rsidR="00B577C1" w:rsidRDefault="00227E62" w:rsidP="00B577C1">
      <w:pPr>
        <w:pStyle w:val="ListParagraph"/>
        <w:numPr>
          <w:ilvl w:val="0"/>
          <w:numId w:val="4"/>
        </w:numPr>
        <w:spacing w:after="0" w:line="240" w:lineRule="auto"/>
        <w:rPr>
          <w:rFonts w:ascii="FS Mencap" w:hAnsi="FS Mencap" w:cstheme="minorHAnsi"/>
        </w:rPr>
      </w:pPr>
      <w:r w:rsidRPr="005829F4">
        <w:rPr>
          <w:rFonts w:ascii="FS Mencap" w:hAnsi="FS Mencap" w:cstheme="minorHAnsi"/>
        </w:rPr>
        <w:t xml:space="preserve">When will data on the use of medication and restrictive interventions in people with a learning disability in </w:t>
      </w:r>
      <w:r w:rsidR="00122FDC" w:rsidRPr="005829F4">
        <w:rPr>
          <w:rFonts w:ascii="FS Mencap" w:hAnsi="FS Mencap" w:cstheme="minorHAnsi"/>
        </w:rPr>
        <w:t>inpatient units be published? W</w:t>
      </w:r>
      <w:r w:rsidRPr="005829F4">
        <w:rPr>
          <w:rFonts w:ascii="FS Mencap" w:hAnsi="FS Mencap" w:cstheme="minorHAnsi"/>
        </w:rPr>
        <w:t>e have not had any data on this since December 2015 and are very concerned about the experience of people with a learning disability in</w:t>
      </w:r>
      <w:r w:rsidR="009644C3" w:rsidRPr="005829F4">
        <w:rPr>
          <w:rFonts w:ascii="FS Mencap" w:hAnsi="FS Mencap" w:cstheme="minorHAnsi"/>
        </w:rPr>
        <w:t xml:space="preserve"> units</w:t>
      </w:r>
      <w:r w:rsidRPr="005829F4">
        <w:rPr>
          <w:rFonts w:ascii="FS Mencap" w:hAnsi="FS Mencap" w:cstheme="minorHAnsi"/>
        </w:rPr>
        <w:t xml:space="preserve"> </w:t>
      </w:r>
    </w:p>
    <w:p w14:paraId="51CCCCAB" w14:textId="26518F95" w:rsidR="00122FDC" w:rsidRDefault="00B577C1" w:rsidP="00B577C1">
      <w:pPr>
        <w:pStyle w:val="ListParagraph"/>
        <w:numPr>
          <w:ilvl w:val="0"/>
          <w:numId w:val="4"/>
        </w:numPr>
        <w:spacing w:after="0" w:line="240" w:lineRule="auto"/>
        <w:rPr>
          <w:rFonts w:ascii="FS Mencap" w:hAnsi="FS Mencap" w:cstheme="minorHAnsi"/>
        </w:rPr>
      </w:pPr>
      <w:r w:rsidRPr="00B577C1">
        <w:rPr>
          <w:rFonts w:ascii="FS Mencap" w:hAnsi="FS Mencap" w:cstheme="minorHAnsi"/>
        </w:rPr>
        <w:t>What evidence does the government have around whether the NHS and local authorities are working together successfully to pool budgets and co-commission to achieve the right outcomes for people?</w:t>
      </w:r>
    </w:p>
    <w:p w14:paraId="21FE10C9" w14:textId="09FCC5D9" w:rsidR="00B577C1" w:rsidRPr="00B577C1" w:rsidRDefault="00B577C1" w:rsidP="00B577C1">
      <w:pPr>
        <w:pStyle w:val="ListParagraph"/>
        <w:numPr>
          <w:ilvl w:val="0"/>
          <w:numId w:val="4"/>
        </w:numPr>
        <w:spacing w:after="0" w:line="240" w:lineRule="auto"/>
        <w:rPr>
          <w:rFonts w:ascii="FS Mencap" w:hAnsi="FS Mencap" w:cstheme="minorHAnsi"/>
        </w:rPr>
      </w:pPr>
      <w:r>
        <w:rPr>
          <w:rFonts w:ascii="FS Mencap" w:hAnsi="FS Mencap" w:cstheme="minorHAnsi"/>
        </w:rPr>
        <w:t>Is the government satisfied that NHS England Specialist Commissioning is operating within the policy of NHS England’s own service model in its commissioning of places in large in-patient settings?</w:t>
      </w:r>
    </w:p>
    <w:p w14:paraId="52408D8B" w14:textId="32CFA5D1" w:rsidR="00B577C1" w:rsidRPr="00B577C1" w:rsidRDefault="00B577C1" w:rsidP="00B577C1">
      <w:pPr>
        <w:spacing w:after="0" w:line="240" w:lineRule="auto"/>
        <w:rPr>
          <w:rFonts w:ascii="FS Mencap" w:hAnsi="FS Mencap" w:cstheme="minorHAnsi"/>
          <w:b/>
          <w:sz w:val="24"/>
          <w:szCs w:val="24"/>
        </w:rPr>
      </w:pPr>
    </w:p>
    <w:p w14:paraId="38D4942A" w14:textId="77777777" w:rsidR="00C126B0" w:rsidRPr="005829F4" w:rsidRDefault="00D32780"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Freedom from torture or cruel, inhuman or degrading treatment or punishment</w:t>
      </w:r>
      <w:r w:rsidR="009521F7" w:rsidRPr="005829F4">
        <w:rPr>
          <w:rFonts w:ascii="FS Mencap" w:hAnsi="FS Mencap" w:cstheme="minorHAnsi"/>
          <w:b/>
          <w:sz w:val="28"/>
          <w:szCs w:val="28"/>
        </w:rPr>
        <w:t xml:space="preserve"> (a</w:t>
      </w:r>
      <w:r w:rsidR="00742134" w:rsidRPr="005829F4">
        <w:rPr>
          <w:rFonts w:ascii="FS Mencap" w:hAnsi="FS Mencap" w:cstheme="minorHAnsi"/>
          <w:b/>
          <w:sz w:val="28"/>
          <w:szCs w:val="28"/>
        </w:rPr>
        <w:t>rt</w:t>
      </w:r>
      <w:r w:rsidR="009521F7" w:rsidRPr="005829F4">
        <w:rPr>
          <w:rFonts w:ascii="FS Mencap" w:hAnsi="FS Mencap" w:cstheme="minorHAnsi"/>
          <w:b/>
          <w:sz w:val="28"/>
          <w:szCs w:val="28"/>
        </w:rPr>
        <w:t xml:space="preserve">. </w:t>
      </w:r>
      <w:r w:rsidR="00742134" w:rsidRPr="005829F4">
        <w:rPr>
          <w:rFonts w:ascii="FS Mencap" w:hAnsi="FS Mencap" w:cstheme="minorHAnsi"/>
          <w:b/>
          <w:sz w:val="28"/>
          <w:szCs w:val="28"/>
        </w:rPr>
        <w:t>15</w:t>
      </w:r>
      <w:r w:rsidR="009521F7" w:rsidRPr="005829F4">
        <w:rPr>
          <w:rFonts w:ascii="FS Mencap" w:hAnsi="FS Mencap" w:cstheme="minorHAnsi"/>
          <w:b/>
          <w:sz w:val="28"/>
          <w:szCs w:val="28"/>
        </w:rPr>
        <w:t>)</w:t>
      </w:r>
    </w:p>
    <w:p w14:paraId="4E44D324" w14:textId="77777777" w:rsidR="00122FDC" w:rsidRPr="005829F4" w:rsidRDefault="00122FDC" w:rsidP="003E2CDD">
      <w:pPr>
        <w:spacing w:after="0" w:line="240" w:lineRule="auto"/>
        <w:rPr>
          <w:rFonts w:ascii="FS Mencap" w:hAnsi="FS Mencap" w:cstheme="minorHAnsi"/>
          <w:b/>
        </w:rPr>
      </w:pPr>
    </w:p>
    <w:p w14:paraId="4164FBA6" w14:textId="77777777" w:rsidR="00D32780" w:rsidRPr="005829F4" w:rsidRDefault="00D32780"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a) The use of all forms of restraints and on measures taken to eliminate such restraints in all settings</w:t>
      </w:r>
    </w:p>
    <w:p w14:paraId="5A16D48A" w14:textId="77777777" w:rsidR="00122FDC" w:rsidRPr="005829F4" w:rsidRDefault="00122FDC" w:rsidP="003E2CDD">
      <w:pPr>
        <w:spacing w:after="0" w:line="240" w:lineRule="auto"/>
        <w:rPr>
          <w:rFonts w:ascii="FS Mencap" w:hAnsi="FS Mencap" w:cstheme="minorHAnsi"/>
          <w:b/>
        </w:rPr>
      </w:pPr>
    </w:p>
    <w:p w14:paraId="38E485AE" w14:textId="77777777" w:rsidR="00E138F2" w:rsidRPr="005829F4" w:rsidRDefault="00C91582" w:rsidP="003E2CDD">
      <w:pPr>
        <w:spacing w:after="0" w:line="240" w:lineRule="auto"/>
        <w:rPr>
          <w:rFonts w:ascii="FS Mencap" w:hAnsi="FS Mencap" w:cstheme="minorHAnsi"/>
          <w:b/>
        </w:rPr>
      </w:pPr>
      <w:r w:rsidRPr="005829F4">
        <w:rPr>
          <w:rFonts w:ascii="FS Mencap" w:hAnsi="FS Mencap" w:cstheme="minorHAnsi"/>
          <w:b/>
        </w:rPr>
        <w:t>Positive and Proactive Care</w:t>
      </w:r>
    </w:p>
    <w:p w14:paraId="31E92BFE" w14:textId="77777777" w:rsidR="00C91582" w:rsidRPr="005829F4" w:rsidRDefault="00C91582" w:rsidP="003E2CDD">
      <w:pPr>
        <w:spacing w:after="0" w:line="240" w:lineRule="auto"/>
        <w:rPr>
          <w:rFonts w:ascii="FS Mencap" w:hAnsi="FS Mencap" w:cstheme="minorHAnsi"/>
        </w:rPr>
      </w:pPr>
      <w:r w:rsidRPr="005829F4">
        <w:rPr>
          <w:rFonts w:ascii="FS Mencap" w:hAnsi="FS Mencap" w:cstheme="minorHAnsi"/>
        </w:rPr>
        <w:t>Mencap and the Challenging Behaviour Foundation regularly hear from families of people with a learning disability in units about misuse of restrictive interventions. It is vital that data on this is being published and appropriate action is taken to stop this happening. Publication and analysis of this data is vital to ensuring that the Positive and Proactive Care: reducing the need for restrictive interventions (Royal College of Nursing) guidance is being followed – this is about ensuring care is least restrictive and people’s human rights are being respected.</w:t>
      </w:r>
    </w:p>
    <w:p w14:paraId="59498990" w14:textId="77777777" w:rsidR="00122FDC" w:rsidRPr="005829F4" w:rsidRDefault="00122FDC" w:rsidP="003E2CDD">
      <w:pPr>
        <w:spacing w:after="0" w:line="240" w:lineRule="auto"/>
        <w:rPr>
          <w:rFonts w:ascii="FS Mencap" w:hAnsi="FS Mencap" w:cstheme="minorHAnsi"/>
          <w:b/>
        </w:rPr>
      </w:pPr>
    </w:p>
    <w:p w14:paraId="752F2E6E" w14:textId="77777777" w:rsidR="00C91582" w:rsidRPr="005829F4" w:rsidRDefault="00122FDC" w:rsidP="003E2CDD">
      <w:pPr>
        <w:spacing w:after="0" w:line="240" w:lineRule="auto"/>
        <w:rPr>
          <w:rFonts w:ascii="FS Mencap" w:hAnsi="FS Mencap" w:cstheme="minorHAnsi"/>
          <w:b/>
        </w:rPr>
      </w:pPr>
      <w:r w:rsidRPr="005829F4">
        <w:rPr>
          <w:rFonts w:ascii="FS Mencap" w:hAnsi="FS Mencap" w:cstheme="minorHAnsi"/>
          <w:b/>
        </w:rPr>
        <w:t>Proposed</w:t>
      </w:r>
      <w:r w:rsidR="00C91582" w:rsidRPr="005829F4">
        <w:rPr>
          <w:rFonts w:ascii="FS Mencap" w:hAnsi="FS Mencap" w:cstheme="minorHAnsi"/>
          <w:b/>
        </w:rPr>
        <w:t xml:space="preserve"> question</w:t>
      </w:r>
    </w:p>
    <w:p w14:paraId="2E1518FD" w14:textId="77777777" w:rsidR="00C91582" w:rsidRPr="005829F4" w:rsidRDefault="00C91582" w:rsidP="00122FDC">
      <w:pPr>
        <w:pStyle w:val="ListParagraph"/>
        <w:numPr>
          <w:ilvl w:val="0"/>
          <w:numId w:val="5"/>
        </w:numPr>
        <w:spacing w:after="0" w:line="240" w:lineRule="auto"/>
        <w:rPr>
          <w:rFonts w:ascii="FS Mencap" w:hAnsi="FS Mencap" w:cstheme="minorHAnsi"/>
        </w:rPr>
      </w:pPr>
      <w:r w:rsidRPr="005829F4">
        <w:rPr>
          <w:rFonts w:ascii="FS Mencap" w:hAnsi="FS Mencap" w:cstheme="minorHAnsi"/>
        </w:rPr>
        <w:t>When will data on the use of restrictive interventions</w:t>
      </w:r>
      <w:r w:rsidR="00227E62" w:rsidRPr="005829F4">
        <w:rPr>
          <w:rFonts w:ascii="FS Mencap" w:hAnsi="FS Mencap" w:cstheme="minorHAnsi"/>
        </w:rPr>
        <w:t xml:space="preserve"> with people with a learning disability</w:t>
      </w:r>
      <w:r w:rsidRPr="005829F4">
        <w:rPr>
          <w:rFonts w:ascii="FS Mencap" w:hAnsi="FS Mencap" w:cstheme="minorHAnsi"/>
        </w:rPr>
        <w:t xml:space="preserve"> in inpatient units be published?</w:t>
      </w:r>
    </w:p>
    <w:p w14:paraId="7A6C7274" w14:textId="77777777" w:rsidR="00122FDC" w:rsidRPr="005829F4" w:rsidRDefault="00122FDC" w:rsidP="003E2CDD">
      <w:pPr>
        <w:spacing w:after="0" w:line="240" w:lineRule="auto"/>
        <w:rPr>
          <w:rFonts w:ascii="FS Mencap" w:hAnsi="FS Mencap" w:cstheme="minorHAnsi"/>
          <w:b/>
        </w:rPr>
      </w:pPr>
    </w:p>
    <w:p w14:paraId="2D6FD676" w14:textId="2052592D" w:rsidR="00C91582" w:rsidRPr="005829F4" w:rsidRDefault="00C91582" w:rsidP="003E2CDD">
      <w:pPr>
        <w:spacing w:after="0" w:line="240" w:lineRule="auto"/>
        <w:rPr>
          <w:rFonts w:ascii="FS Mencap" w:hAnsi="FS Mencap" w:cstheme="minorHAnsi"/>
          <w:b/>
        </w:rPr>
      </w:pPr>
      <w:r w:rsidRPr="005829F4">
        <w:rPr>
          <w:rFonts w:ascii="FS Mencap" w:hAnsi="FS Mencap" w:cstheme="minorHAnsi"/>
          <w:b/>
        </w:rPr>
        <w:t>Restraint of children</w:t>
      </w:r>
    </w:p>
    <w:p w14:paraId="36832C55" w14:textId="77777777" w:rsidR="00342022" w:rsidRPr="005829F4" w:rsidRDefault="00342022" w:rsidP="003E2CDD">
      <w:pPr>
        <w:spacing w:after="0" w:line="240" w:lineRule="auto"/>
        <w:rPr>
          <w:rFonts w:ascii="FS Mencap" w:hAnsi="FS Mencap" w:cstheme="minorHAnsi"/>
        </w:rPr>
      </w:pPr>
      <w:r w:rsidRPr="005829F4">
        <w:rPr>
          <w:rFonts w:ascii="FS Mencap" w:hAnsi="FS Mencap" w:cstheme="minorHAnsi"/>
        </w:rPr>
        <w:t>In 2016, the government commissioned the Council for Disabled Children to draft guidance on reducing the risk of restraint for children and young people with autism, learning difficulties or disabilities, and mental health issues in special schools, and health and care contexts. This is yet to be published.</w:t>
      </w:r>
    </w:p>
    <w:p w14:paraId="61488CF2" w14:textId="77777777" w:rsidR="00122FDC" w:rsidRPr="005829F4" w:rsidRDefault="00122FDC" w:rsidP="003E2CDD">
      <w:pPr>
        <w:spacing w:after="0" w:line="240" w:lineRule="auto"/>
        <w:rPr>
          <w:rFonts w:ascii="FS Mencap" w:hAnsi="FS Mencap" w:cstheme="minorHAnsi"/>
        </w:rPr>
      </w:pPr>
    </w:p>
    <w:p w14:paraId="37541879" w14:textId="77777777" w:rsidR="00342022" w:rsidRPr="005829F4" w:rsidRDefault="00342022" w:rsidP="003E2CDD">
      <w:pPr>
        <w:spacing w:after="0" w:line="240" w:lineRule="auto"/>
        <w:rPr>
          <w:rFonts w:ascii="FS Mencap" w:hAnsi="FS Mencap" w:cstheme="minorHAnsi"/>
        </w:rPr>
      </w:pPr>
      <w:r w:rsidRPr="005829F4">
        <w:rPr>
          <w:rFonts w:ascii="FS Mencap" w:hAnsi="FS Mencap" w:cstheme="minorHAnsi"/>
        </w:rPr>
        <w:t>The last Learning Disability Census showed that under 18s were by far the most likely age group to have experienced both adverse experiences and restrictive measures during the last three months (‘Understanding the needs of disabled children with complex needs or life-limiting conditions: what can we learn from national data? By Anne Pinney, commissioned by CDC and The True Colours Tr</w:t>
      </w:r>
      <w:r w:rsidR="00FF77A6" w:rsidRPr="005829F4">
        <w:rPr>
          <w:rFonts w:ascii="FS Mencap" w:hAnsi="FS Mencap" w:cstheme="minorHAnsi"/>
        </w:rPr>
        <w:t>u</w:t>
      </w:r>
      <w:r w:rsidRPr="005829F4">
        <w:rPr>
          <w:rFonts w:ascii="FS Mencap" w:hAnsi="FS Mencap" w:cstheme="minorHAnsi"/>
        </w:rPr>
        <w:t>st).</w:t>
      </w:r>
    </w:p>
    <w:p w14:paraId="303BBDC3" w14:textId="77777777" w:rsidR="00FF77A6" w:rsidRPr="005829F4" w:rsidRDefault="00FF77A6" w:rsidP="003E2CDD">
      <w:pPr>
        <w:spacing w:after="0" w:line="240" w:lineRule="auto"/>
        <w:rPr>
          <w:rFonts w:ascii="FS Mencap" w:hAnsi="FS Mencap" w:cstheme="minorHAnsi"/>
          <w:b/>
        </w:rPr>
      </w:pPr>
    </w:p>
    <w:p w14:paraId="7EEBB994" w14:textId="77777777" w:rsidR="00342022" w:rsidRPr="005829F4" w:rsidRDefault="00122FDC" w:rsidP="003E2CDD">
      <w:pPr>
        <w:spacing w:after="0" w:line="240" w:lineRule="auto"/>
        <w:rPr>
          <w:rFonts w:ascii="FS Mencap" w:hAnsi="FS Mencap" w:cstheme="minorHAnsi"/>
          <w:b/>
        </w:rPr>
      </w:pPr>
      <w:r w:rsidRPr="005829F4">
        <w:rPr>
          <w:rFonts w:ascii="FS Mencap" w:hAnsi="FS Mencap" w:cstheme="minorHAnsi"/>
          <w:b/>
        </w:rPr>
        <w:t>Proposed</w:t>
      </w:r>
      <w:r w:rsidR="00342022" w:rsidRPr="005829F4">
        <w:rPr>
          <w:rFonts w:ascii="FS Mencap" w:hAnsi="FS Mencap" w:cstheme="minorHAnsi"/>
          <w:b/>
        </w:rPr>
        <w:t xml:space="preserve"> questions:</w:t>
      </w:r>
    </w:p>
    <w:p w14:paraId="343B5781" w14:textId="77777777" w:rsidR="00342022" w:rsidRPr="005829F4" w:rsidRDefault="00342022" w:rsidP="00122FDC">
      <w:pPr>
        <w:pStyle w:val="ListParagraph"/>
        <w:numPr>
          <w:ilvl w:val="0"/>
          <w:numId w:val="5"/>
        </w:numPr>
        <w:spacing w:after="0" w:line="240" w:lineRule="auto"/>
        <w:rPr>
          <w:rFonts w:ascii="FS Mencap" w:hAnsi="FS Mencap" w:cstheme="minorHAnsi"/>
        </w:rPr>
      </w:pPr>
      <w:r w:rsidRPr="005829F4">
        <w:rPr>
          <w:rFonts w:ascii="FS Mencap" w:hAnsi="FS Mencap" w:cstheme="minorHAnsi"/>
        </w:rPr>
        <w:t>When will the draft guidance on reducing the risk of restraint for children and young people with autism, learning difficulties or disabilities, and mental health issues in special schools, and health and care contexts be published?</w:t>
      </w:r>
    </w:p>
    <w:p w14:paraId="6398C9B3" w14:textId="77777777" w:rsidR="00342022" w:rsidRPr="005829F4" w:rsidRDefault="00342022" w:rsidP="003E2CDD">
      <w:pPr>
        <w:spacing w:after="0" w:line="240" w:lineRule="auto"/>
        <w:rPr>
          <w:rFonts w:ascii="FS Mencap" w:hAnsi="FS Mencap" w:cstheme="minorHAnsi"/>
        </w:rPr>
      </w:pPr>
    </w:p>
    <w:p w14:paraId="777ED00F" w14:textId="77777777" w:rsidR="00D32780" w:rsidRPr="005829F4" w:rsidRDefault="00742134"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Living independently and being included in the community</w:t>
      </w:r>
      <w:r w:rsidR="009521F7" w:rsidRPr="005829F4">
        <w:rPr>
          <w:rFonts w:ascii="FS Mencap" w:hAnsi="FS Mencap" w:cstheme="minorHAnsi"/>
          <w:b/>
          <w:sz w:val="28"/>
          <w:szCs w:val="28"/>
        </w:rPr>
        <w:t xml:space="preserve"> (art.</w:t>
      </w:r>
      <w:r w:rsidRPr="005829F4">
        <w:rPr>
          <w:rFonts w:ascii="FS Mencap" w:hAnsi="FS Mencap" w:cstheme="minorHAnsi"/>
          <w:b/>
          <w:sz w:val="28"/>
          <w:szCs w:val="28"/>
        </w:rPr>
        <w:t xml:space="preserve"> 19</w:t>
      </w:r>
      <w:r w:rsidR="009521F7" w:rsidRPr="005829F4">
        <w:rPr>
          <w:rFonts w:ascii="FS Mencap" w:hAnsi="FS Mencap" w:cstheme="minorHAnsi"/>
          <w:b/>
          <w:sz w:val="28"/>
          <w:szCs w:val="28"/>
        </w:rPr>
        <w:t>)</w:t>
      </w:r>
    </w:p>
    <w:p w14:paraId="5700CF33" w14:textId="77777777" w:rsidR="00122FDC" w:rsidRPr="005829F4" w:rsidRDefault="00122FDC" w:rsidP="003E2CDD">
      <w:pPr>
        <w:spacing w:after="0" w:line="240" w:lineRule="auto"/>
        <w:rPr>
          <w:rFonts w:ascii="FS Mencap" w:hAnsi="FS Mencap" w:cstheme="minorHAnsi"/>
        </w:rPr>
      </w:pPr>
    </w:p>
    <w:p w14:paraId="5519CC31" w14:textId="77777777" w:rsidR="00C50418" w:rsidRPr="005829F4" w:rsidRDefault="00122FDC"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 xml:space="preserve">2. </w:t>
      </w:r>
      <w:r w:rsidR="00C50418" w:rsidRPr="005829F4">
        <w:rPr>
          <w:rFonts w:ascii="FS Mencap" w:hAnsi="FS Mencap" w:cstheme="minorHAnsi"/>
          <w:b/>
          <w:sz w:val="24"/>
          <w:szCs w:val="24"/>
        </w:rPr>
        <w:t>Please inform on the following:</w:t>
      </w:r>
    </w:p>
    <w:p w14:paraId="59BB4685" w14:textId="77777777" w:rsidR="00122FDC" w:rsidRPr="005829F4" w:rsidRDefault="00122FDC" w:rsidP="003E2CDD">
      <w:pPr>
        <w:spacing w:after="0" w:line="240" w:lineRule="auto"/>
        <w:rPr>
          <w:rFonts w:ascii="FS Mencap" w:hAnsi="FS Mencap" w:cstheme="minorHAnsi"/>
          <w:b/>
          <w:sz w:val="24"/>
          <w:szCs w:val="24"/>
        </w:rPr>
      </w:pPr>
    </w:p>
    <w:p w14:paraId="008D4A8A" w14:textId="77777777" w:rsidR="00C50418" w:rsidRPr="005829F4" w:rsidRDefault="00122FDC" w:rsidP="00122FDC">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(a)</w:t>
      </w:r>
      <w:r w:rsidRPr="005829F4">
        <w:rPr>
          <w:rFonts w:ascii="FS Mencap" w:hAnsi="FS Mencap" w:cstheme="minorHAnsi"/>
          <w:b/>
          <w:sz w:val="24"/>
          <w:szCs w:val="24"/>
        </w:rPr>
        <w:tab/>
      </w:r>
      <w:r w:rsidR="00C50418" w:rsidRPr="005829F4">
        <w:rPr>
          <w:rFonts w:ascii="FS Mencap" w:hAnsi="FS Mencap" w:cstheme="minorHAnsi"/>
          <w:b/>
          <w:sz w:val="24"/>
          <w:szCs w:val="24"/>
        </w:rPr>
        <w:t xml:space="preserve">Measures to ensure that the right to living independently in all its forms regardless of where and with whom one lives, and to be included in the community is recognised as a statutory right; </w:t>
      </w:r>
    </w:p>
    <w:p w14:paraId="47714B07" w14:textId="77777777" w:rsidR="00C50418" w:rsidRPr="005829F4" w:rsidRDefault="00122FDC" w:rsidP="00122FDC">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 xml:space="preserve">(b) </w:t>
      </w:r>
      <w:r w:rsidRPr="005829F4">
        <w:rPr>
          <w:rFonts w:ascii="FS Mencap" w:hAnsi="FS Mencap" w:cstheme="minorHAnsi"/>
          <w:b/>
          <w:sz w:val="24"/>
          <w:szCs w:val="24"/>
        </w:rPr>
        <w:tab/>
      </w:r>
      <w:r w:rsidR="00C50418" w:rsidRPr="005829F4">
        <w:rPr>
          <w:rFonts w:ascii="FS Mencap" w:hAnsi="FS Mencap" w:cstheme="minorHAnsi"/>
          <w:b/>
          <w:sz w:val="24"/>
          <w:szCs w:val="24"/>
        </w:rPr>
        <w:t>How persons with disabilities can claim protection of their right to independent living;</w:t>
      </w:r>
    </w:p>
    <w:p w14:paraId="60581C8A" w14:textId="77777777" w:rsidR="00C50418" w:rsidRPr="005829F4" w:rsidRDefault="00122FDC" w:rsidP="00122FDC">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 xml:space="preserve">(c) </w:t>
      </w:r>
      <w:r w:rsidRPr="005829F4">
        <w:rPr>
          <w:rFonts w:ascii="FS Mencap" w:hAnsi="FS Mencap" w:cstheme="minorHAnsi"/>
          <w:b/>
          <w:sz w:val="24"/>
          <w:szCs w:val="24"/>
        </w:rPr>
        <w:tab/>
      </w:r>
      <w:r w:rsidR="00C50418" w:rsidRPr="005829F4">
        <w:rPr>
          <w:rFonts w:ascii="FS Mencap" w:hAnsi="FS Mencap" w:cstheme="minorHAnsi"/>
          <w:b/>
          <w:sz w:val="24"/>
          <w:szCs w:val="24"/>
        </w:rPr>
        <w:t>How the State party calculate the costs of independent living vis-à-vis institutionalization of persons with disabilities; and</w:t>
      </w:r>
    </w:p>
    <w:p w14:paraId="2F4BCD00" w14:textId="77777777" w:rsidR="00C50418" w:rsidRPr="005829F4" w:rsidRDefault="00122FDC" w:rsidP="00122FDC">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 xml:space="preserve">(d) </w:t>
      </w:r>
      <w:r w:rsidRPr="005829F4">
        <w:rPr>
          <w:rFonts w:ascii="FS Mencap" w:hAnsi="FS Mencap" w:cstheme="minorHAnsi"/>
          <w:b/>
          <w:sz w:val="24"/>
          <w:szCs w:val="24"/>
        </w:rPr>
        <w:tab/>
      </w:r>
      <w:r w:rsidR="00C50418" w:rsidRPr="005829F4">
        <w:rPr>
          <w:rFonts w:ascii="FS Mencap" w:hAnsi="FS Mencap" w:cstheme="minorHAnsi"/>
          <w:b/>
          <w:sz w:val="24"/>
          <w:szCs w:val="24"/>
        </w:rPr>
        <w:t>Measures implemented by each of the devolved governments and in overseas territories to ensure access to and sufficient budget allocations for independent living.</w:t>
      </w:r>
    </w:p>
    <w:p w14:paraId="0A043DF0" w14:textId="77777777" w:rsidR="00122FDC" w:rsidRPr="005829F4" w:rsidRDefault="00122FDC" w:rsidP="003E2CDD">
      <w:pPr>
        <w:spacing w:after="0" w:line="240" w:lineRule="auto"/>
        <w:rPr>
          <w:rFonts w:ascii="FS Mencap" w:hAnsi="FS Mencap" w:cstheme="minorHAnsi"/>
          <w:b/>
          <w:sz w:val="24"/>
          <w:szCs w:val="24"/>
        </w:rPr>
      </w:pPr>
    </w:p>
    <w:p w14:paraId="5FC8D7DC" w14:textId="77777777" w:rsidR="00C50418" w:rsidRPr="005829F4" w:rsidRDefault="00122FDC"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 xml:space="preserve">3. </w:t>
      </w:r>
      <w:r w:rsidR="00C50418" w:rsidRPr="005829F4">
        <w:rPr>
          <w:rFonts w:ascii="FS Mencap" w:hAnsi="FS Mencap" w:cstheme="minorHAnsi"/>
          <w:b/>
          <w:sz w:val="24"/>
          <w:szCs w:val="24"/>
        </w:rPr>
        <w:t>Please inform on legal initiatives taken to maintain existing and establish new options of support services that allow children, teenagers, adults and elderly persons with disabilities to live included and independent within a house/apartment of personal choice, and participate spontaneously within the community.</w:t>
      </w:r>
    </w:p>
    <w:p w14:paraId="370DEB30" w14:textId="77777777" w:rsidR="00122FDC" w:rsidRPr="005829F4" w:rsidRDefault="00122FDC" w:rsidP="003E2CDD">
      <w:pPr>
        <w:spacing w:after="0" w:line="240" w:lineRule="auto"/>
        <w:rPr>
          <w:rFonts w:ascii="FS Mencap" w:hAnsi="FS Mencap" w:cstheme="minorHAnsi"/>
          <w:b/>
          <w:sz w:val="24"/>
          <w:szCs w:val="24"/>
        </w:rPr>
      </w:pPr>
    </w:p>
    <w:p w14:paraId="2C04693B" w14:textId="77777777" w:rsidR="00C50418" w:rsidRPr="005829F4" w:rsidRDefault="00122FDC"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 xml:space="preserve">4. </w:t>
      </w:r>
      <w:r w:rsidR="00C50418" w:rsidRPr="005829F4">
        <w:rPr>
          <w:rFonts w:ascii="FS Mencap" w:hAnsi="FS Mencap" w:cstheme="minorHAnsi"/>
          <w:b/>
          <w:sz w:val="24"/>
          <w:szCs w:val="24"/>
        </w:rPr>
        <w:t xml:space="preserve">Please report on how devolved authorities ensure support for independent living for persons with disabilities, including personal assistance and accompanying persons. </w:t>
      </w:r>
    </w:p>
    <w:p w14:paraId="4045B947" w14:textId="77777777" w:rsidR="00122FDC" w:rsidRPr="005829F4" w:rsidRDefault="00122FDC" w:rsidP="003E2CDD">
      <w:pPr>
        <w:spacing w:after="0" w:line="240" w:lineRule="auto"/>
        <w:rPr>
          <w:rFonts w:ascii="FS Mencap" w:hAnsi="FS Mencap" w:cstheme="minorHAnsi"/>
        </w:rPr>
      </w:pPr>
    </w:p>
    <w:p w14:paraId="21102070" w14:textId="77777777" w:rsidR="00B577C1" w:rsidRDefault="00C50418" w:rsidP="003E2CDD">
      <w:pPr>
        <w:spacing w:after="0" w:line="240" w:lineRule="auto"/>
        <w:rPr>
          <w:rFonts w:ascii="FS Mencap" w:hAnsi="FS Mencap" w:cstheme="minorHAnsi"/>
        </w:rPr>
      </w:pPr>
      <w:r w:rsidRPr="005829F4">
        <w:rPr>
          <w:rFonts w:ascii="FS Mencap" w:hAnsi="FS Mencap" w:cstheme="minorHAnsi"/>
        </w:rPr>
        <w:t xml:space="preserve">The Disabled Facilities Grant is a limited amount of money that is distributed to local authorities annually. Once the local authority has spent the money, people have to wait until the next year to have their needs met. </w:t>
      </w:r>
    </w:p>
    <w:p w14:paraId="0E45DC80" w14:textId="1CEEB61D" w:rsidR="00C50418" w:rsidRDefault="00C50418" w:rsidP="0016100D">
      <w:pPr>
        <w:spacing w:after="0" w:line="240" w:lineRule="auto"/>
        <w:rPr>
          <w:rFonts w:ascii="FS Mencap" w:hAnsi="FS Mencap" w:cstheme="minorHAnsi"/>
        </w:rPr>
      </w:pPr>
    </w:p>
    <w:p w14:paraId="0CCD35EE" w14:textId="0B49AD79" w:rsidR="0016100D" w:rsidRDefault="0016100D" w:rsidP="0016100D">
      <w:pPr>
        <w:spacing w:after="0" w:line="240" w:lineRule="auto"/>
        <w:rPr>
          <w:rFonts w:ascii="FS Mencap" w:hAnsi="FS Mencap" w:cstheme="minorHAnsi"/>
        </w:rPr>
      </w:pPr>
      <w:r>
        <w:rPr>
          <w:rFonts w:ascii="FS Mencap" w:hAnsi="FS Mencap" w:cstheme="minorHAnsi"/>
        </w:rPr>
        <w:t>A DCLG commissioned analysis of the DFG funded allocation system and DFG means testing was carried out by the Building Research Establishment (BRE) in 2011. This estimated that the total amount required to provide grants for all of those who were theoretically eligible was £1.9bn at 2005 prices, representing more than ten times the total amount of DFG funding allocated in England in 2009-10 (£157m), and still much more than the alleged £431 million available in 2017/18.</w:t>
      </w:r>
    </w:p>
    <w:p w14:paraId="6A34E927" w14:textId="7EDD3F7A" w:rsidR="0016100D" w:rsidRPr="0016100D" w:rsidRDefault="0016100D" w:rsidP="003E2CDD">
      <w:pPr>
        <w:spacing w:after="0" w:line="240" w:lineRule="auto"/>
        <w:rPr>
          <w:rFonts w:ascii="FS Mencap" w:hAnsi="FS Mencap" w:cstheme="minorHAnsi"/>
        </w:rPr>
      </w:pPr>
    </w:p>
    <w:p w14:paraId="2928D40C" w14:textId="77777777" w:rsidR="00C50418" w:rsidRPr="005829F4" w:rsidRDefault="00C50418" w:rsidP="003E2CDD">
      <w:pPr>
        <w:spacing w:after="0" w:line="240" w:lineRule="auto"/>
        <w:rPr>
          <w:rFonts w:ascii="FS Mencap" w:hAnsi="FS Mencap" w:cstheme="minorHAnsi"/>
        </w:rPr>
      </w:pPr>
      <w:r w:rsidRPr="0016100D">
        <w:rPr>
          <w:rFonts w:ascii="FS Mencap" w:hAnsi="FS Mencap" w:cstheme="minorHAnsi"/>
        </w:rPr>
        <w:t>The Government</w:t>
      </w:r>
      <w:r w:rsidRPr="005829F4">
        <w:rPr>
          <w:rFonts w:ascii="FS Mencap" w:hAnsi="FS Mencap" w:cstheme="minorHAnsi"/>
        </w:rPr>
        <w:t xml:space="preserve"> has been consulting on some substantial changes to how the Government fund supported housing from 2019/20 onwards. One of the many criticisms aimed at the reform was Mencap’s concerns around how the changes will affect the rights of people to live independently. </w:t>
      </w:r>
    </w:p>
    <w:p w14:paraId="1E5B9705" w14:textId="77777777" w:rsidR="00C50418" w:rsidRPr="005829F4" w:rsidRDefault="00C50418" w:rsidP="003E2CDD">
      <w:pPr>
        <w:spacing w:after="0" w:line="240" w:lineRule="auto"/>
        <w:rPr>
          <w:rFonts w:ascii="FS Mencap" w:hAnsi="FS Mencap" w:cstheme="minorHAnsi"/>
        </w:rPr>
      </w:pPr>
    </w:p>
    <w:p w14:paraId="3ABD594F"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 xml:space="preserve">The way supported housing is currently financed, once someone has been assessed to have a certain housing needs, this housing need and the associated costs will be met through Housing Benefit from a national pot of money. The proposal going forward is to reduce this – and only pay up to the Local Housing Allowance level out of a national pot and then to localise the additional money, with the proposal that this will be a limited amount of money to each local authority. </w:t>
      </w:r>
    </w:p>
    <w:p w14:paraId="0D17F1E9" w14:textId="77777777" w:rsidR="00C50418" w:rsidRPr="005829F4" w:rsidRDefault="00C50418" w:rsidP="003E2CDD">
      <w:pPr>
        <w:spacing w:after="0" w:line="240" w:lineRule="auto"/>
        <w:rPr>
          <w:rFonts w:ascii="FS Mencap" w:hAnsi="FS Mencap" w:cstheme="minorHAnsi"/>
        </w:rPr>
      </w:pPr>
    </w:p>
    <w:p w14:paraId="6AA832B0"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 xml:space="preserve">Mencap and others have raised concerns that similar issues as exist with the Disabled Facilities Grant could plague supported housing provision going forward. In effect, we believe it infringes on the rights of people with a learning disability and their right to independent living, as their right to automatically have their housing costs met will be infringed upon. </w:t>
      </w:r>
    </w:p>
    <w:p w14:paraId="51AD68DF" w14:textId="77777777" w:rsidR="00C50418" w:rsidRPr="005829F4" w:rsidRDefault="00C50418" w:rsidP="003E2CDD">
      <w:pPr>
        <w:spacing w:after="0" w:line="240" w:lineRule="auto"/>
        <w:rPr>
          <w:rFonts w:ascii="FS Mencap" w:hAnsi="FS Mencap" w:cstheme="minorHAnsi"/>
        </w:rPr>
      </w:pPr>
    </w:p>
    <w:p w14:paraId="049D122D"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 xml:space="preserve">The situation will be made worse by the fact that the proposed system is likely to mean that fewer housing providers will continue to provide supported housing solutions. It has for example been suggested that should the LHA cap be applied to supported housing, some 41% of schemes would be at risk of closure, and 80% of schemes due to be built would no longer go ahead, leaving many vulnerable people unable to access the homes and support they need. </w:t>
      </w:r>
    </w:p>
    <w:p w14:paraId="18CEEFB0" w14:textId="77777777" w:rsidR="00122FDC" w:rsidRPr="005829F4" w:rsidRDefault="00122FDC" w:rsidP="003E2CDD">
      <w:pPr>
        <w:spacing w:after="0" w:line="240" w:lineRule="auto"/>
        <w:rPr>
          <w:rFonts w:ascii="FS Mencap" w:hAnsi="FS Mencap" w:cstheme="minorHAnsi"/>
        </w:rPr>
      </w:pPr>
    </w:p>
    <w:p w14:paraId="55CDF446" w14:textId="77777777" w:rsidR="00122FDC" w:rsidRPr="005829F4" w:rsidRDefault="00122FDC" w:rsidP="00122FDC">
      <w:pPr>
        <w:spacing w:after="0" w:line="240" w:lineRule="auto"/>
        <w:rPr>
          <w:rFonts w:ascii="FS Mencap" w:hAnsi="FS Mencap" w:cstheme="minorHAnsi"/>
        </w:rPr>
      </w:pPr>
      <w:r w:rsidRPr="005829F4">
        <w:rPr>
          <w:rFonts w:ascii="FS Mencap" w:hAnsi="FS Mencap" w:cstheme="minorHAnsi"/>
          <w:b/>
        </w:rPr>
        <w:t>Proposed questions:</w:t>
      </w:r>
    </w:p>
    <w:p w14:paraId="59210A41" w14:textId="77777777" w:rsidR="00122FDC" w:rsidRPr="005829F4" w:rsidRDefault="00122FDC" w:rsidP="00122FDC">
      <w:pPr>
        <w:pStyle w:val="ListParagraph"/>
        <w:numPr>
          <w:ilvl w:val="0"/>
          <w:numId w:val="5"/>
        </w:numPr>
        <w:spacing w:after="0" w:line="240" w:lineRule="auto"/>
        <w:rPr>
          <w:rFonts w:ascii="FS Mencap" w:hAnsi="FS Mencap" w:cstheme="minorHAnsi"/>
        </w:rPr>
      </w:pPr>
      <w:r w:rsidRPr="005829F4">
        <w:rPr>
          <w:rFonts w:ascii="FS Mencap" w:hAnsi="FS Mencap" w:cstheme="minorHAnsi"/>
        </w:rPr>
        <w:t>Please provide some detail about the waiting times for the Disabled Facilities Grant. How many people had to wait for more than a year to have their home adapted and how many people are currently on the waiting lists to have their homes adapted?</w:t>
      </w:r>
    </w:p>
    <w:p w14:paraId="63933DDF" w14:textId="77777777" w:rsidR="00122FDC" w:rsidRPr="005829F4" w:rsidRDefault="00122FDC" w:rsidP="00122FDC">
      <w:pPr>
        <w:pStyle w:val="ListParagraph"/>
        <w:numPr>
          <w:ilvl w:val="0"/>
          <w:numId w:val="5"/>
        </w:numPr>
        <w:spacing w:after="0" w:line="240" w:lineRule="auto"/>
        <w:rPr>
          <w:rFonts w:ascii="FS Mencap" w:hAnsi="FS Mencap" w:cstheme="minorHAnsi"/>
        </w:rPr>
      </w:pPr>
      <w:r w:rsidRPr="005829F4">
        <w:rPr>
          <w:rFonts w:ascii="FS Mencap" w:hAnsi="FS Mencap" w:cstheme="minorHAnsi"/>
        </w:rPr>
        <w:t xml:space="preserve">Please provide some detail of the changes you are planning to make to funding supported housing. What assessment have you made that this will support the right of disabled people to live independently in the community? </w:t>
      </w:r>
    </w:p>
    <w:p w14:paraId="22B9812F" w14:textId="77777777" w:rsidR="00122FDC" w:rsidRPr="005829F4" w:rsidRDefault="00122FDC" w:rsidP="00122FDC">
      <w:pPr>
        <w:pStyle w:val="ListParagraph"/>
        <w:numPr>
          <w:ilvl w:val="0"/>
          <w:numId w:val="5"/>
        </w:numPr>
        <w:spacing w:after="0" w:line="240" w:lineRule="auto"/>
        <w:rPr>
          <w:rFonts w:ascii="FS Mencap" w:hAnsi="FS Mencap" w:cstheme="minorHAnsi"/>
        </w:rPr>
      </w:pPr>
      <w:r w:rsidRPr="005829F4">
        <w:rPr>
          <w:rFonts w:ascii="FS Mencap" w:hAnsi="FS Mencap" w:cstheme="minorHAnsi"/>
        </w:rPr>
        <w:t xml:space="preserve">Please provide some detail about how many adapted homes have been built for disabled people over the last 5 years. Please also provide some detail about how many supported housing units have been built/ made available over the last 5 years, and how many of those have come through in the last 2 years. </w:t>
      </w:r>
    </w:p>
    <w:p w14:paraId="419DB480" w14:textId="77777777" w:rsidR="00122FDC" w:rsidRPr="005829F4" w:rsidRDefault="00122FDC" w:rsidP="003E2CDD">
      <w:pPr>
        <w:spacing w:after="0" w:line="240" w:lineRule="auto"/>
        <w:rPr>
          <w:rFonts w:ascii="FS Mencap" w:hAnsi="FS Mencap" w:cstheme="minorHAnsi"/>
          <w:b/>
          <w:sz w:val="28"/>
          <w:szCs w:val="28"/>
        </w:rPr>
      </w:pPr>
    </w:p>
    <w:p w14:paraId="5A2276D4" w14:textId="77777777" w:rsidR="00B82781" w:rsidRPr="005829F4" w:rsidRDefault="009521F7"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Education (art. 24)</w:t>
      </w:r>
    </w:p>
    <w:p w14:paraId="7735852B" w14:textId="77777777" w:rsidR="00122FDC" w:rsidRPr="005829F4" w:rsidRDefault="00122FDC" w:rsidP="003E2CDD">
      <w:pPr>
        <w:spacing w:after="0" w:line="240" w:lineRule="auto"/>
        <w:rPr>
          <w:rFonts w:ascii="FS Mencap" w:hAnsi="FS Mencap" w:cstheme="minorHAnsi"/>
        </w:rPr>
      </w:pPr>
    </w:p>
    <w:p w14:paraId="5B42C0E0" w14:textId="77777777" w:rsidR="00B82781" w:rsidRPr="005829F4" w:rsidRDefault="00B82781"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b) Progress of mainstreamed inclusive education at all levels for pupils with disabilities and on how the system is geared to cope with demands of inclusive education</w:t>
      </w:r>
    </w:p>
    <w:p w14:paraId="2AEE2DC3" w14:textId="77777777" w:rsidR="00B82781" w:rsidRPr="005829F4" w:rsidRDefault="00B82781" w:rsidP="003E2CDD">
      <w:pPr>
        <w:spacing w:after="0" w:line="240" w:lineRule="auto"/>
        <w:rPr>
          <w:rFonts w:ascii="FS Mencap" w:hAnsi="FS Mencap" w:cstheme="minorHAnsi"/>
        </w:rPr>
      </w:pPr>
    </w:p>
    <w:p w14:paraId="0E5E6A42"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 xml:space="preserve">Despite the government’s claim to promote a presumption for inclusion, its SEN statistical releases show that, since 2009, the percentage of children with a statement/EHC plan and a primary SEN associated with learning disability being educated in mainstream schools reduced from 36% to 28%, while those being educated in special schools increased (there is a large amount of variation in these figures across local authorities in England). </w:t>
      </w:r>
    </w:p>
    <w:p w14:paraId="571F2657" w14:textId="77777777" w:rsidR="00B82781" w:rsidRPr="005829F4" w:rsidRDefault="00B82781" w:rsidP="003E2CDD">
      <w:pPr>
        <w:spacing w:after="0" w:line="240" w:lineRule="auto"/>
        <w:rPr>
          <w:rFonts w:ascii="FS Mencap" w:hAnsi="FS Mencap" w:cstheme="minorHAnsi"/>
        </w:rPr>
      </w:pPr>
    </w:p>
    <w:p w14:paraId="610EB291"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There is also evidence that mainstream schools aren’t able to meet the additional needs of pupils with a learning disability. Mencap’s survey of almost 1,000 parents in 2015 found that:</w:t>
      </w:r>
    </w:p>
    <w:p w14:paraId="0BE55226" w14:textId="77777777" w:rsidR="00B82781" w:rsidRPr="005829F4" w:rsidRDefault="00B82781" w:rsidP="00122FDC">
      <w:pPr>
        <w:pStyle w:val="ListParagraph"/>
        <w:numPr>
          <w:ilvl w:val="0"/>
          <w:numId w:val="7"/>
        </w:numPr>
        <w:spacing w:after="0" w:line="240" w:lineRule="auto"/>
        <w:rPr>
          <w:rFonts w:ascii="FS Mencap" w:hAnsi="FS Mencap" w:cstheme="minorHAnsi"/>
        </w:rPr>
      </w:pPr>
      <w:r w:rsidRPr="005829F4">
        <w:rPr>
          <w:rFonts w:ascii="FS Mencap" w:hAnsi="FS Mencap" w:cstheme="minorHAnsi"/>
        </w:rPr>
        <w:t>81 per cent of parents saying they are not confident their child's school is helping them do their best</w:t>
      </w:r>
    </w:p>
    <w:p w14:paraId="778D3DBD" w14:textId="77777777" w:rsidR="00B82781" w:rsidRPr="005829F4" w:rsidRDefault="00B82781" w:rsidP="00122FDC">
      <w:pPr>
        <w:pStyle w:val="ListParagraph"/>
        <w:numPr>
          <w:ilvl w:val="0"/>
          <w:numId w:val="7"/>
        </w:numPr>
        <w:spacing w:after="0" w:line="240" w:lineRule="auto"/>
        <w:rPr>
          <w:rFonts w:ascii="FS Mencap" w:hAnsi="FS Mencap" w:cstheme="minorHAnsi"/>
        </w:rPr>
      </w:pPr>
      <w:r w:rsidRPr="005829F4">
        <w:rPr>
          <w:rFonts w:ascii="FS Mencap" w:hAnsi="FS Mencap" w:cstheme="minorHAnsi"/>
        </w:rPr>
        <w:t>Nearly two-thirds of parents (65 per cent) are convinced their children are receiving a poorer education than those without special needs</w:t>
      </w:r>
    </w:p>
    <w:p w14:paraId="008675DF" w14:textId="77777777" w:rsidR="00B82781" w:rsidRPr="005829F4" w:rsidRDefault="00B82781" w:rsidP="00122FDC">
      <w:pPr>
        <w:pStyle w:val="ListParagraph"/>
        <w:numPr>
          <w:ilvl w:val="0"/>
          <w:numId w:val="7"/>
        </w:numPr>
        <w:spacing w:after="0" w:line="240" w:lineRule="auto"/>
        <w:rPr>
          <w:rFonts w:ascii="FS Mencap" w:hAnsi="FS Mencap" w:cstheme="minorHAnsi"/>
        </w:rPr>
      </w:pPr>
      <w:r w:rsidRPr="005829F4">
        <w:rPr>
          <w:rFonts w:ascii="FS Mencap" w:hAnsi="FS Mencap" w:cstheme="minorHAnsi"/>
        </w:rPr>
        <w:t>64 per cent say their child has been taken out of class or activities because of their disability.</w:t>
      </w:r>
    </w:p>
    <w:p w14:paraId="4164A961" w14:textId="77777777" w:rsidR="00B82781" w:rsidRPr="005829F4" w:rsidRDefault="00B82781" w:rsidP="003E2CDD">
      <w:pPr>
        <w:spacing w:after="0" w:line="240" w:lineRule="auto"/>
        <w:rPr>
          <w:rFonts w:ascii="FS Mencap" w:hAnsi="FS Mencap" w:cstheme="minorHAnsi"/>
        </w:rPr>
      </w:pPr>
    </w:p>
    <w:p w14:paraId="4DC2BF03" w14:textId="270783A0"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It is a</w:t>
      </w:r>
      <w:r w:rsidR="0016100D">
        <w:rPr>
          <w:rFonts w:ascii="FS Mencap" w:hAnsi="FS Mencap" w:cstheme="minorHAnsi"/>
        </w:rPr>
        <w:t xml:space="preserve">lso worth pointing out that, despite </w:t>
      </w:r>
      <w:r w:rsidRPr="005829F4">
        <w:rPr>
          <w:rFonts w:ascii="FS Mencap" w:hAnsi="FS Mencap" w:cstheme="minorHAnsi"/>
        </w:rPr>
        <w:t>the qualified teacher status that all teachers must hold in maintained schools, teachers in Free Schools and Academies are not subject to these requirements.</w:t>
      </w:r>
    </w:p>
    <w:p w14:paraId="4326B40D" w14:textId="77777777" w:rsidR="00B82781" w:rsidRPr="005829F4" w:rsidRDefault="00B82781" w:rsidP="003E2CDD">
      <w:pPr>
        <w:spacing w:after="0" w:line="240" w:lineRule="auto"/>
        <w:rPr>
          <w:rFonts w:ascii="FS Mencap" w:hAnsi="FS Mencap" w:cstheme="minorHAnsi"/>
        </w:rPr>
      </w:pPr>
    </w:p>
    <w:p w14:paraId="3ED62805" w14:textId="77777777" w:rsidR="00B82781" w:rsidRPr="005829F4" w:rsidRDefault="00B82781" w:rsidP="003E2CDD">
      <w:pPr>
        <w:spacing w:after="0" w:line="240" w:lineRule="auto"/>
        <w:rPr>
          <w:rFonts w:ascii="FS Mencap" w:hAnsi="FS Mencap" w:cstheme="minorHAnsi"/>
          <w:b/>
        </w:rPr>
      </w:pPr>
      <w:r w:rsidRPr="005829F4">
        <w:rPr>
          <w:rFonts w:ascii="FS Mencap" w:hAnsi="FS Mencap" w:cstheme="minorHAnsi"/>
          <w:b/>
        </w:rPr>
        <w:t>Proposed questions:</w:t>
      </w:r>
    </w:p>
    <w:p w14:paraId="38CA24BA" w14:textId="77777777" w:rsidR="00B82781" w:rsidRPr="005829F4" w:rsidRDefault="00B82781" w:rsidP="00122FDC">
      <w:pPr>
        <w:pStyle w:val="ListParagraph"/>
        <w:numPr>
          <w:ilvl w:val="0"/>
          <w:numId w:val="7"/>
        </w:numPr>
        <w:spacing w:after="0" w:line="240" w:lineRule="auto"/>
        <w:rPr>
          <w:rFonts w:ascii="FS Mencap" w:hAnsi="FS Mencap" w:cstheme="minorHAnsi"/>
        </w:rPr>
      </w:pPr>
      <w:r w:rsidRPr="005829F4">
        <w:rPr>
          <w:rFonts w:ascii="FS Mencap" w:hAnsi="FS Mencap" w:cstheme="minorHAnsi"/>
        </w:rPr>
        <w:t xml:space="preserve">Has the government made an assessment of the reasons behind the recent reduction in the number of children with a statement/EHC plan and a primary SEN associated with learning disability being educated in mainstream schools? </w:t>
      </w:r>
    </w:p>
    <w:p w14:paraId="3DEFD667" w14:textId="77777777" w:rsidR="00122FDC" w:rsidRPr="005829F4" w:rsidRDefault="00B82781" w:rsidP="003E2CDD">
      <w:pPr>
        <w:pStyle w:val="ListParagraph"/>
        <w:numPr>
          <w:ilvl w:val="0"/>
          <w:numId w:val="7"/>
        </w:numPr>
        <w:spacing w:after="0" w:line="240" w:lineRule="auto"/>
        <w:rPr>
          <w:rFonts w:ascii="FS Mencap" w:hAnsi="FS Mencap" w:cstheme="minorHAnsi"/>
        </w:rPr>
      </w:pPr>
      <w:r w:rsidRPr="005829F4">
        <w:rPr>
          <w:rFonts w:ascii="FS Mencap" w:hAnsi="FS Mencap" w:cstheme="minorHAnsi"/>
        </w:rPr>
        <w:t>To what extent is this determined by parents themselves and to what extent is it determined by external/professional judgements about, for example, the suitability of the placement for an individual?</w:t>
      </w:r>
    </w:p>
    <w:p w14:paraId="3500F74C" w14:textId="77777777" w:rsidR="00B82781" w:rsidRPr="005829F4" w:rsidRDefault="00B82781" w:rsidP="003E2CDD">
      <w:pPr>
        <w:pStyle w:val="ListParagraph"/>
        <w:numPr>
          <w:ilvl w:val="0"/>
          <w:numId w:val="7"/>
        </w:numPr>
        <w:spacing w:after="0" w:line="240" w:lineRule="auto"/>
        <w:rPr>
          <w:rFonts w:ascii="FS Mencap" w:hAnsi="FS Mencap" w:cstheme="minorHAnsi"/>
        </w:rPr>
      </w:pPr>
      <w:r w:rsidRPr="005829F4">
        <w:rPr>
          <w:rFonts w:ascii="FS Mencap" w:hAnsi="FS Mencap" w:cstheme="minorHAnsi"/>
        </w:rPr>
        <w:t>What objective measures has the government put in place to monitor the experiences and inclusion of pupils with SEND in mainstream settings?</w:t>
      </w:r>
    </w:p>
    <w:p w14:paraId="011BFC33" w14:textId="77777777" w:rsidR="00B82781" w:rsidRPr="005829F4" w:rsidRDefault="00B82781" w:rsidP="003E2CDD">
      <w:pPr>
        <w:spacing w:after="0" w:line="240" w:lineRule="auto"/>
        <w:rPr>
          <w:rFonts w:ascii="FS Mencap" w:hAnsi="FS Mencap" w:cstheme="minorHAnsi"/>
        </w:rPr>
      </w:pPr>
    </w:p>
    <w:p w14:paraId="29A6DEFC" w14:textId="77777777" w:rsidR="00B82781" w:rsidRPr="005829F4" w:rsidRDefault="00B82781"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c) Number of students with disabilities both in the segregated and mainstream education system disaggregated by impairment, age, sex, gender and ethnic background</w:t>
      </w:r>
    </w:p>
    <w:p w14:paraId="01C534B5" w14:textId="77777777" w:rsidR="00B82781" w:rsidRPr="005829F4" w:rsidRDefault="00B82781" w:rsidP="003E2CDD">
      <w:pPr>
        <w:spacing w:after="0" w:line="240" w:lineRule="auto"/>
        <w:rPr>
          <w:rFonts w:ascii="FS Mencap" w:hAnsi="FS Mencap" w:cstheme="minorHAnsi"/>
        </w:rPr>
      </w:pPr>
    </w:p>
    <w:p w14:paraId="0583A37D"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Despite the government reviewing the school census descriptors following the passing of the Children and Families Act in 2014, the education system continues to categorise students by their need rather than by their impairment as is the case in the health and social care sectors. This means that the government does not currently have statistics on SEN by impairment, something that seriously compromises the read across between education, health and social care despite the Children and Families Act providing an overarching framework across all 3 agencies.</w:t>
      </w:r>
    </w:p>
    <w:p w14:paraId="2623B630" w14:textId="77777777" w:rsidR="00B82781" w:rsidRPr="005829F4" w:rsidRDefault="00B82781" w:rsidP="003E2CDD">
      <w:pPr>
        <w:spacing w:after="0" w:line="240" w:lineRule="auto"/>
        <w:rPr>
          <w:rFonts w:ascii="FS Mencap" w:hAnsi="FS Mencap" w:cstheme="minorHAnsi"/>
        </w:rPr>
      </w:pPr>
    </w:p>
    <w:p w14:paraId="43111201" w14:textId="77777777" w:rsidR="00B82781" w:rsidRPr="005829F4" w:rsidRDefault="00B82781" w:rsidP="003E2CDD">
      <w:pPr>
        <w:spacing w:after="0" w:line="240" w:lineRule="auto"/>
        <w:rPr>
          <w:rFonts w:ascii="FS Mencap" w:hAnsi="FS Mencap" w:cstheme="minorHAnsi"/>
          <w:b/>
        </w:rPr>
      </w:pPr>
      <w:r w:rsidRPr="005829F4">
        <w:rPr>
          <w:rFonts w:ascii="FS Mencap" w:hAnsi="FS Mencap" w:cstheme="minorHAnsi"/>
          <w:b/>
        </w:rPr>
        <w:t>Proposed questions:</w:t>
      </w:r>
    </w:p>
    <w:p w14:paraId="00EC76A6" w14:textId="77777777" w:rsidR="00B82781" w:rsidRPr="005829F4" w:rsidRDefault="00B82781" w:rsidP="00122FDC">
      <w:pPr>
        <w:pStyle w:val="ListParagraph"/>
        <w:numPr>
          <w:ilvl w:val="0"/>
          <w:numId w:val="9"/>
        </w:numPr>
        <w:spacing w:after="0" w:line="240" w:lineRule="auto"/>
        <w:rPr>
          <w:rFonts w:ascii="FS Mencap" w:hAnsi="FS Mencap" w:cstheme="minorHAnsi"/>
        </w:rPr>
      </w:pPr>
      <w:r w:rsidRPr="005829F4">
        <w:rPr>
          <w:rFonts w:ascii="FS Mencap" w:hAnsi="FS Mencap" w:cstheme="minorHAnsi"/>
        </w:rPr>
        <w:t>How does the government identify and monitor children with a learning disability across education, health and social care if they are categorised differently across these 3 agencies?</w:t>
      </w:r>
    </w:p>
    <w:p w14:paraId="0A908052" w14:textId="77777777" w:rsidR="00B82781" w:rsidRPr="005829F4" w:rsidRDefault="00B82781" w:rsidP="003E2CDD">
      <w:pPr>
        <w:spacing w:after="0" w:line="240" w:lineRule="auto"/>
        <w:rPr>
          <w:rFonts w:ascii="FS Mencap" w:hAnsi="FS Mencap" w:cstheme="minorHAnsi"/>
        </w:rPr>
      </w:pPr>
    </w:p>
    <w:p w14:paraId="64977E3D" w14:textId="77777777" w:rsidR="00B82781" w:rsidRPr="005829F4" w:rsidRDefault="00B82781"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d) Initiatives to inform and raise awareness among parents of children with disabilities, rejecting the right to and potential of inclusive education</w:t>
      </w:r>
    </w:p>
    <w:p w14:paraId="22D2D533" w14:textId="77777777" w:rsidR="00B82781" w:rsidRPr="005829F4" w:rsidRDefault="00B82781" w:rsidP="003E2CDD">
      <w:pPr>
        <w:spacing w:after="0" w:line="240" w:lineRule="auto"/>
        <w:rPr>
          <w:rFonts w:ascii="FS Mencap" w:hAnsi="FS Mencap" w:cstheme="minorHAnsi"/>
        </w:rPr>
      </w:pPr>
    </w:p>
    <w:p w14:paraId="0D49B808" w14:textId="77777777" w:rsidR="00B82781" w:rsidRPr="005829F4" w:rsidRDefault="00B82781" w:rsidP="003E2CDD">
      <w:pPr>
        <w:spacing w:after="0" w:line="240" w:lineRule="auto"/>
        <w:rPr>
          <w:rFonts w:ascii="FS Mencap" w:hAnsi="FS Mencap" w:cstheme="minorHAnsi"/>
        </w:rPr>
      </w:pPr>
      <w:r w:rsidRPr="005829F4">
        <w:rPr>
          <w:rFonts w:ascii="FS Mencap" w:hAnsi="FS Mencap" w:cstheme="minorHAnsi"/>
        </w:rPr>
        <w:t>Anecdotally, many families report that they don’t understand the SEND system, the support to which they and their child are entitled and how to go about getting that support. Many families find it hard to access information about the support available, despite the existence of the local offer, and, as such, many children with a learning disability do not get the support they need.</w:t>
      </w:r>
    </w:p>
    <w:p w14:paraId="6025CEB7" w14:textId="77777777" w:rsidR="00B82781" w:rsidRPr="005829F4" w:rsidRDefault="00B82781" w:rsidP="003E2CDD">
      <w:pPr>
        <w:spacing w:after="0" w:line="240" w:lineRule="auto"/>
        <w:rPr>
          <w:rFonts w:ascii="FS Mencap" w:hAnsi="FS Mencap" w:cstheme="minorHAnsi"/>
        </w:rPr>
      </w:pPr>
    </w:p>
    <w:p w14:paraId="25782B15" w14:textId="77777777" w:rsidR="00B82781" w:rsidRPr="005829F4" w:rsidRDefault="00B82781" w:rsidP="003E2CDD">
      <w:pPr>
        <w:spacing w:after="0" w:line="240" w:lineRule="auto"/>
        <w:rPr>
          <w:rFonts w:ascii="FS Mencap" w:hAnsi="FS Mencap" w:cstheme="minorHAnsi"/>
          <w:b/>
        </w:rPr>
      </w:pPr>
      <w:r w:rsidRPr="005829F4">
        <w:rPr>
          <w:rFonts w:ascii="FS Mencap" w:hAnsi="FS Mencap" w:cstheme="minorHAnsi"/>
          <w:b/>
        </w:rPr>
        <w:t>Potential questions:</w:t>
      </w:r>
    </w:p>
    <w:p w14:paraId="0E198DFD" w14:textId="77777777" w:rsidR="00B82781" w:rsidRPr="005829F4" w:rsidRDefault="00B82781" w:rsidP="00122FDC">
      <w:pPr>
        <w:pStyle w:val="ListParagraph"/>
        <w:numPr>
          <w:ilvl w:val="0"/>
          <w:numId w:val="9"/>
        </w:numPr>
        <w:spacing w:after="0" w:line="240" w:lineRule="auto"/>
        <w:rPr>
          <w:rFonts w:ascii="FS Mencap" w:hAnsi="FS Mencap" w:cstheme="minorHAnsi"/>
        </w:rPr>
      </w:pPr>
      <w:r w:rsidRPr="005829F4">
        <w:rPr>
          <w:rFonts w:ascii="FS Mencap" w:hAnsi="FS Mencap" w:cstheme="minorHAnsi"/>
        </w:rPr>
        <w:t>What steps is the government taking to monitor families’ access to information about the support available to them and to promote greater understanding of the SEND system?</w:t>
      </w:r>
    </w:p>
    <w:p w14:paraId="0568CFB9" w14:textId="77777777" w:rsidR="00B82781" w:rsidRPr="005829F4" w:rsidRDefault="00B82781" w:rsidP="003E2CDD">
      <w:pPr>
        <w:spacing w:after="0" w:line="240" w:lineRule="auto"/>
        <w:rPr>
          <w:rFonts w:ascii="FS Mencap" w:hAnsi="FS Mencap" w:cstheme="minorHAnsi"/>
          <w:b/>
          <w:color w:val="FF0000"/>
          <w:sz w:val="28"/>
          <w:szCs w:val="28"/>
        </w:rPr>
      </w:pPr>
    </w:p>
    <w:p w14:paraId="20F59126" w14:textId="77777777" w:rsidR="00B1147B" w:rsidRPr="005829F4" w:rsidRDefault="009521F7"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Health (art. 25)</w:t>
      </w:r>
    </w:p>
    <w:p w14:paraId="07CE2757" w14:textId="77777777" w:rsidR="00B1147B" w:rsidRPr="005829F4" w:rsidRDefault="00B1147B" w:rsidP="00FF77A6">
      <w:pPr>
        <w:tabs>
          <w:tab w:val="left" w:pos="1350"/>
        </w:tabs>
        <w:spacing w:after="0" w:line="240" w:lineRule="auto"/>
        <w:rPr>
          <w:rFonts w:ascii="FS Mencap" w:hAnsi="FS Mencap" w:cstheme="minorHAnsi"/>
        </w:rPr>
      </w:pPr>
    </w:p>
    <w:p w14:paraId="0AC7E17E" w14:textId="77777777" w:rsidR="00B66F4A" w:rsidRPr="005829F4" w:rsidRDefault="00B66F4A" w:rsidP="00B66F4A">
      <w:pPr>
        <w:spacing w:after="0" w:line="240" w:lineRule="auto"/>
        <w:rPr>
          <w:rFonts w:ascii="FS Mencap" w:hAnsi="FS Mencap" w:cstheme="minorHAnsi"/>
          <w:b/>
          <w:sz w:val="24"/>
          <w:szCs w:val="24"/>
        </w:rPr>
      </w:pPr>
      <w:r w:rsidRPr="005829F4">
        <w:rPr>
          <w:rFonts w:ascii="FS Mencap" w:hAnsi="FS Mencap" w:cstheme="minorHAnsi"/>
          <w:b/>
          <w:sz w:val="24"/>
          <w:szCs w:val="24"/>
        </w:rPr>
        <w:t>(a) How free and informed consent is secured to persons with disabilities with regard to any form of medical, surgical, invasive or psychiatric treatment or procedure;</w:t>
      </w:r>
    </w:p>
    <w:p w14:paraId="31224AAF" w14:textId="77777777" w:rsidR="00B66F4A" w:rsidRPr="005829F4" w:rsidRDefault="00B66F4A" w:rsidP="003E2CDD">
      <w:pPr>
        <w:spacing w:after="0" w:line="240" w:lineRule="auto"/>
        <w:rPr>
          <w:rFonts w:ascii="FS Mencap" w:hAnsi="FS Mencap" w:cstheme="minorHAnsi"/>
        </w:rPr>
      </w:pPr>
    </w:p>
    <w:p w14:paraId="0B97DFFD" w14:textId="4EF6B214" w:rsidR="00B1147B" w:rsidRPr="005829F4" w:rsidRDefault="00B1147B" w:rsidP="003E2CDD">
      <w:pPr>
        <w:spacing w:after="0" w:line="240" w:lineRule="auto"/>
        <w:rPr>
          <w:rFonts w:ascii="FS Mencap" w:hAnsi="FS Mencap" w:cstheme="minorHAnsi"/>
        </w:rPr>
      </w:pPr>
      <w:r w:rsidRPr="005829F4">
        <w:rPr>
          <w:rFonts w:ascii="FS Mencap" w:hAnsi="FS Mencap" w:cstheme="minorHAnsi"/>
        </w:rPr>
        <w:t>We know through our research, case work and experience</w:t>
      </w:r>
      <w:r w:rsidR="0013152C">
        <w:rPr>
          <w:rFonts w:ascii="FS Mencap" w:hAnsi="FS Mencap" w:cstheme="minorHAnsi"/>
        </w:rPr>
        <w:t xml:space="preserve"> of</w:t>
      </w:r>
      <w:r w:rsidRPr="005829F4">
        <w:rPr>
          <w:rFonts w:ascii="FS Mencap" w:hAnsi="FS Mencap" w:cstheme="minorHAnsi"/>
        </w:rPr>
        <w:t xml:space="preserve"> delivering training in hospitals that kn</w:t>
      </w:r>
      <w:r w:rsidR="0013152C">
        <w:rPr>
          <w:rFonts w:ascii="FS Mencap" w:hAnsi="FS Mencap" w:cstheme="minorHAnsi"/>
        </w:rPr>
        <w:t>owledge and adherence to the Mental Capacity Act</w:t>
      </w:r>
      <w:r w:rsidRPr="005829F4">
        <w:rPr>
          <w:rFonts w:ascii="FS Mencap" w:hAnsi="FS Mencap" w:cstheme="minorHAnsi"/>
        </w:rPr>
        <w:t xml:space="preserve"> can be patchy. </w:t>
      </w:r>
    </w:p>
    <w:p w14:paraId="146BBABD" w14:textId="77777777" w:rsidR="0013152C" w:rsidRDefault="0013152C" w:rsidP="003E2CDD">
      <w:pPr>
        <w:spacing w:after="0" w:line="240" w:lineRule="auto"/>
        <w:rPr>
          <w:rFonts w:ascii="FS Mencap" w:hAnsi="FS Mencap" w:cstheme="minorHAnsi"/>
        </w:rPr>
      </w:pPr>
    </w:p>
    <w:p w14:paraId="19BF3260" w14:textId="52484B26" w:rsidR="00B1147B" w:rsidRPr="005829F4" w:rsidRDefault="00B1147B" w:rsidP="003E2CDD">
      <w:pPr>
        <w:spacing w:after="0" w:line="240" w:lineRule="auto"/>
        <w:rPr>
          <w:rFonts w:ascii="FS Mencap" w:hAnsi="FS Mencap" w:cstheme="minorHAnsi"/>
        </w:rPr>
      </w:pPr>
      <w:r w:rsidRPr="0013152C">
        <w:rPr>
          <w:rFonts w:ascii="FS Mencap" w:hAnsi="FS Mencap" w:cstheme="minorHAnsi"/>
          <w:b/>
          <w:bCs/>
        </w:rPr>
        <w:t>Accessible Information Standard</w:t>
      </w:r>
      <w:r w:rsidR="0013152C">
        <w:rPr>
          <w:rFonts w:ascii="FS Mencap" w:hAnsi="FS Mencap" w:cstheme="minorHAnsi"/>
        </w:rPr>
        <w:t>:</w:t>
      </w:r>
      <w:r w:rsidRPr="005829F4">
        <w:rPr>
          <w:rFonts w:ascii="FS Mencap" w:hAnsi="FS Mencap" w:cstheme="minorHAnsi"/>
        </w:rPr>
        <w:t xml:space="preserve"> We know from our own unpublished research that people with a learning disability are still experiencing difficulties understanding hospital staff and not receiving eas</w:t>
      </w:r>
      <w:r w:rsidR="0013152C">
        <w:rPr>
          <w:rFonts w:ascii="FS Mencap" w:hAnsi="FS Mencap" w:cstheme="minorHAnsi"/>
        </w:rPr>
        <w:t>y read communications. M</w:t>
      </w:r>
      <w:r w:rsidRPr="005829F4">
        <w:rPr>
          <w:rFonts w:ascii="FS Mencap" w:hAnsi="FS Mencap" w:cstheme="minorHAnsi"/>
        </w:rPr>
        <w:t>ost trusts are not providing easy read information to patients with a learning disability as a routine action. We know from our experience working with hospital trusts and from our case work that many front line staff are still unable t</w:t>
      </w:r>
      <w:r w:rsidR="0013152C">
        <w:rPr>
          <w:rFonts w:ascii="FS Mencap" w:hAnsi="FS Mencap" w:cstheme="minorHAnsi"/>
        </w:rPr>
        <w:t>o meet the requirements of the S</w:t>
      </w:r>
      <w:r w:rsidRPr="005829F4">
        <w:rPr>
          <w:rFonts w:ascii="FS Mencap" w:hAnsi="FS Mencap" w:cstheme="minorHAnsi"/>
        </w:rPr>
        <w:t xml:space="preserve">tandard. </w:t>
      </w:r>
    </w:p>
    <w:p w14:paraId="56FC3CAE" w14:textId="77777777" w:rsidR="00B1147B" w:rsidRPr="005829F4" w:rsidRDefault="00B1147B" w:rsidP="003E2CDD">
      <w:pPr>
        <w:spacing w:after="0" w:line="240" w:lineRule="auto"/>
        <w:rPr>
          <w:rFonts w:ascii="FS Mencap" w:hAnsi="FS Mencap" w:cstheme="minorHAnsi"/>
        </w:rPr>
      </w:pPr>
    </w:p>
    <w:p w14:paraId="25B0B4B5" w14:textId="77777777" w:rsidR="00B66F4A" w:rsidRPr="005829F4" w:rsidRDefault="00B66F4A" w:rsidP="003E2CDD">
      <w:pPr>
        <w:spacing w:after="0" w:line="240" w:lineRule="auto"/>
        <w:rPr>
          <w:rFonts w:ascii="FS Mencap" w:hAnsi="FS Mencap" w:cstheme="minorHAnsi"/>
          <w:b/>
        </w:rPr>
      </w:pPr>
      <w:r w:rsidRPr="005829F4">
        <w:rPr>
          <w:rFonts w:ascii="FS Mencap" w:hAnsi="FS Mencap" w:cstheme="minorHAnsi"/>
          <w:b/>
        </w:rPr>
        <w:t>Proposed questions</w:t>
      </w:r>
    </w:p>
    <w:p w14:paraId="071140E6" w14:textId="77777777" w:rsidR="00B66F4A" w:rsidRPr="005829F4" w:rsidRDefault="00B66F4A" w:rsidP="00B66F4A">
      <w:pPr>
        <w:pStyle w:val="ListParagraph"/>
        <w:numPr>
          <w:ilvl w:val="0"/>
          <w:numId w:val="9"/>
        </w:numPr>
        <w:spacing w:after="0" w:line="240" w:lineRule="auto"/>
        <w:rPr>
          <w:rFonts w:ascii="FS Mencap" w:hAnsi="FS Mencap" w:cstheme="minorHAnsi"/>
        </w:rPr>
      </w:pPr>
      <w:r w:rsidRPr="005829F4">
        <w:rPr>
          <w:rFonts w:ascii="FS Mencap" w:hAnsi="FS Mencap" w:cstheme="minorHAnsi"/>
        </w:rPr>
        <w:t>H</w:t>
      </w:r>
      <w:r w:rsidR="00B1147B" w:rsidRPr="005829F4">
        <w:rPr>
          <w:rFonts w:ascii="FS Mencap" w:hAnsi="FS Mencap" w:cstheme="minorHAnsi"/>
        </w:rPr>
        <w:t xml:space="preserve">ow do the government monitor the quality and quantity of MCA training given to staff working in the NHS? Does NHS England have sufficient resources to ensure the MCA can be adhered to in healthcare settings? </w:t>
      </w:r>
    </w:p>
    <w:p w14:paraId="3BF3736C" w14:textId="26F94BEF" w:rsidR="00B66F4A" w:rsidRPr="005829F4" w:rsidRDefault="00B66F4A" w:rsidP="00B66F4A">
      <w:pPr>
        <w:pStyle w:val="ListParagraph"/>
        <w:numPr>
          <w:ilvl w:val="0"/>
          <w:numId w:val="9"/>
        </w:numPr>
        <w:spacing w:after="0" w:line="240" w:lineRule="auto"/>
        <w:rPr>
          <w:rFonts w:ascii="FS Mencap" w:hAnsi="FS Mencap" w:cstheme="minorHAnsi"/>
        </w:rPr>
      </w:pPr>
      <w:r w:rsidRPr="005829F4">
        <w:rPr>
          <w:rFonts w:ascii="FS Mencap" w:hAnsi="FS Mencap" w:cstheme="minorHAnsi"/>
        </w:rPr>
        <w:t>H</w:t>
      </w:r>
      <w:r w:rsidR="00B1147B" w:rsidRPr="005829F4">
        <w:rPr>
          <w:rFonts w:ascii="FS Mencap" w:hAnsi="FS Mencap" w:cstheme="minorHAnsi"/>
        </w:rPr>
        <w:t xml:space="preserve">ow do the government monitor the availability of MCA </w:t>
      </w:r>
      <w:r w:rsidR="0013152C" w:rsidRPr="005829F4">
        <w:rPr>
          <w:rFonts w:ascii="FS Mencap" w:hAnsi="FS Mencap" w:cstheme="minorHAnsi"/>
        </w:rPr>
        <w:t>advocates?</w:t>
      </w:r>
      <w:r w:rsidR="00B1147B" w:rsidRPr="005829F4">
        <w:rPr>
          <w:rFonts w:ascii="FS Mencap" w:hAnsi="FS Mencap" w:cstheme="minorHAnsi"/>
        </w:rPr>
        <w:t xml:space="preserve"> Are there enough resources to meet need? </w:t>
      </w:r>
    </w:p>
    <w:p w14:paraId="059FD519" w14:textId="0F7832AF" w:rsidR="00B1147B" w:rsidRPr="005829F4" w:rsidRDefault="00B1147B" w:rsidP="00B66F4A">
      <w:pPr>
        <w:pStyle w:val="ListParagraph"/>
        <w:numPr>
          <w:ilvl w:val="0"/>
          <w:numId w:val="9"/>
        </w:numPr>
        <w:spacing w:after="0" w:line="240" w:lineRule="auto"/>
        <w:rPr>
          <w:rFonts w:ascii="FS Mencap" w:hAnsi="FS Mencap" w:cstheme="minorHAnsi"/>
        </w:rPr>
      </w:pPr>
      <w:r w:rsidRPr="005829F4">
        <w:rPr>
          <w:rFonts w:ascii="FS Mencap" w:hAnsi="FS Mencap" w:cstheme="minorHAnsi"/>
        </w:rPr>
        <w:t>NHS England recently u</w:t>
      </w:r>
      <w:r w:rsidR="0013152C">
        <w:rPr>
          <w:rFonts w:ascii="FS Mencap" w:hAnsi="FS Mencap" w:cstheme="minorHAnsi"/>
        </w:rPr>
        <w:t>ndertook a review of how the Accessible Information Standard</w:t>
      </w:r>
      <w:r w:rsidRPr="005829F4">
        <w:rPr>
          <w:rFonts w:ascii="FS Mencap" w:hAnsi="FS Mencap" w:cstheme="minorHAnsi"/>
        </w:rPr>
        <w:t xml:space="preserve"> is working. Findings were due to be published in June/July 2017 but as yet are unpublished. When will the results of the review be published and what actions will the government take to ensure that the standard is implemented? Including resources needed and how these will be distributed. </w:t>
      </w:r>
    </w:p>
    <w:p w14:paraId="5FBED1E8" w14:textId="77777777" w:rsidR="00B1147B" w:rsidRPr="005829F4" w:rsidRDefault="00B1147B" w:rsidP="003E2CDD">
      <w:pPr>
        <w:spacing w:after="0" w:line="240" w:lineRule="auto"/>
        <w:rPr>
          <w:rFonts w:ascii="FS Mencap" w:hAnsi="FS Mencap" w:cstheme="minorHAnsi"/>
        </w:rPr>
      </w:pPr>
    </w:p>
    <w:p w14:paraId="3687A978" w14:textId="77777777" w:rsidR="00B66F4A" w:rsidRPr="005829F4" w:rsidRDefault="00B66F4A" w:rsidP="00B66F4A">
      <w:pPr>
        <w:spacing w:after="0" w:line="240" w:lineRule="auto"/>
        <w:rPr>
          <w:rFonts w:ascii="FS Mencap" w:hAnsi="FS Mencap" w:cstheme="minorHAnsi"/>
          <w:b/>
          <w:sz w:val="24"/>
          <w:szCs w:val="24"/>
        </w:rPr>
      </w:pPr>
      <w:r w:rsidRPr="005829F4">
        <w:rPr>
          <w:rFonts w:ascii="FS Mencap" w:hAnsi="FS Mencap" w:cstheme="minorHAnsi"/>
          <w:b/>
          <w:sz w:val="24"/>
          <w:szCs w:val="24"/>
        </w:rPr>
        <w:t>(b) Measures aimed at ensuring accessibility to healthcare, including to the physical facilities, such as furnishings, medical equipment, high-quality medicine and supplies as well as training, information and communication;</w:t>
      </w:r>
    </w:p>
    <w:p w14:paraId="0D7D218F" w14:textId="77777777" w:rsidR="00B66F4A" w:rsidRPr="005829F4" w:rsidRDefault="00B66F4A" w:rsidP="003E2CDD">
      <w:pPr>
        <w:spacing w:after="0" w:line="240" w:lineRule="auto"/>
        <w:rPr>
          <w:rFonts w:ascii="FS Mencap" w:hAnsi="FS Mencap" w:cstheme="minorHAnsi"/>
        </w:rPr>
      </w:pPr>
    </w:p>
    <w:p w14:paraId="147D30EF" w14:textId="3723025F" w:rsidR="00B1147B" w:rsidRPr="005829F4" w:rsidRDefault="00B1147B" w:rsidP="003E2CDD">
      <w:pPr>
        <w:spacing w:after="0" w:line="240" w:lineRule="auto"/>
        <w:rPr>
          <w:rFonts w:ascii="FS Mencap" w:hAnsi="FS Mencap" w:cstheme="minorHAnsi"/>
        </w:rPr>
      </w:pPr>
      <w:r w:rsidRPr="005829F4">
        <w:rPr>
          <w:rFonts w:ascii="FS Mencap" w:hAnsi="FS Mencap" w:cstheme="minorHAnsi"/>
        </w:rPr>
        <w:t>The government states that the Accessible Information Standard and the Health and Social Care Act both ensure that accessibility needs are met. As state</w:t>
      </w:r>
      <w:r w:rsidR="0013152C">
        <w:rPr>
          <w:rFonts w:ascii="FS Mencap" w:hAnsi="FS Mencap" w:cstheme="minorHAnsi"/>
        </w:rPr>
        <w:t>d</w:t>
      </w:r>
      <w:r w:rsidRPr="005829F4">
        <w:rPr>
          <w:rFonts w:ascii="FS Mencap" w:hAnsi="FS Mencap" w:cstheme="minorHAnsi"/>
        </w:rPr>
        <w:t xml:space="preserve"> in the point above, there are limits as to how successful the AIS has been and we await further efforts from the government and NHS England to address those. The government do not mention the Equality Act here, which should ensure that adjustments are made to both physical features and the care that people receive to remove any barriers they may face due to the interaction between their disability and the service. We know from our case work that many of these reasonable adjustments are often not made, these may range from confusing signage in hospitals, inaccessible information and situations so serious that they result in premature loss of life as we highlighted in our Death by Indifference campaign. </w:t>
      </w:r>
    </w:p>
    <w:p w14:paraId="21CB0D54" w14:textId="77777777" w:rsidR="00B1147B" w:rsidRPr="005829F4" w:rsidRDefault="00B1147B" w:rsidP="003E2CDD">
      <w:pPr>
        <w:spacing w:after="0" w:line="240" w:lineRule="auto"/>
        <w:rPr>
          <w:rFonts w:ascii="FS Mencap" w:hAnsi="FS Mencap" w:cstheme="minorHAnsi"/>
        </w:rPr>
      </w:pPr>
    </w:p>
    <w:p w14:paraId="05CB1474" w14:textId="77777777" w:rsidR="00B66F4A" w:rsidRPr="005829F4" w:rsidRDefault="00B66F4A" w:rsidP="003E2CDD">
      <w:pPr>
        <w:spacing w:after="0" w:line="240" w:lineRule="auto"/>
        <w:rPr>
          <w:rFonts w:ascii="FS Mencap" w:hAnsi="FS Mencap" w:cstheme="minorHAnsi"/>
          <w:b/>
        </w:rPr>
      </w:pPr>
      <w:r w:rsidRPr="005829F4">
        <w:rPr>
          <w:rFonts w:ascii="FS Mencap" w:hAnsi="FS Mencap" w:cstheme="minorHAnsi"/>
          <w:b/>
        </w:rPr>
        <w:t>Proposed questions</w:t>
      </w:r>
    </w:p>
    <w:p w14:paraId="5ADC5DD0" w14:textId="77777777" w:rsidR="00B1147B" w:rsidRPr="005829F4" w:rsidRDefault="00B1147B"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We know that various efforts are being made to improve hospital care for patients with a learning disability. These include the development of the NHS Improvement Provider Improvement Standards for Learning Disability and the Learning Disability Mortality Review. At the same time CQC are changing their inspection framework for NHS trusts and it remains to be seen how that will impact on patients with a learning disability. How will the government ensure these initiatives have enough resources to be successful and then triangulate data from all of these programmes and ensure that data is used meaningfully to ensure improvement for patients w</w:t>
      </w:r>
      <w:r w:rsidR="00B66F4A" w:rsidRPr="005829F4">
        <w:rPr>
          <w:rFonts w:ascii="FS Mencap" w:hAnsi="FS Mencap" w:cstheme="minorHAnsi"/>
        </w:rPr>
        <w:t>ith a learning disability?</w:t>
      </w:r>
    </w:p>
    <w:p w14:paraId="5307CCD4" w14:textId="77777777" w:rsidR="00B1147B" w:rsidRPr="005829F4" w:rsidRDefault="00B1147B" w:rsidP="003E2CDD">
      <w:pPr>
        <w:spacing w:after="0" w:line="240" w:lineRule="auto"/>
        <w:rPr>
          <w:rFonts w:ascii="FS Mencap" w:hAnsi="FS Mencap" w:cstheme="minorHAnsi"/>
        </w:rPr>
      </w:pPr>
    </w:p>
    <w:p w14:paraId="6D49B9CE" w14:textId="77777777" w:rsidR="00B66F4A" w:rsidRPr="005829F4" w:rsidRDefault="00B66F4A" w:rsidP="00B66F4A">
      <w:pPr>
        <w:spacing w:after="0" w:line="240" w:lineRule="auto"/>
        <w:rPr>
          <w:rFonts w:ascii="FS Mencap" w:hAnsi="FS Mencap" w:cstheme="minorHAnsi"/>
          <w:b/>
          <w:sz w:val="24"/>
          <w:szCs w:val="24"/>
        </w:rPr>
      </w:pPr>
      <w:r w:rsidRPr="005829F4">
        <w:rPr>
          <w:rFonts w:ascii="FS Mencap" w:hAnsi="FS Mencap" w:cstheme="minorHAnsi"/>
          <w:b/>
          <w:sz w:val="24"/>
          <w:szCs w:val="24"/>
        </w:rPr>
        <w:t>(c) Measures to ensure that women with disabilities have equal access to sexual and reproductive health information and services;</w:t>
      </w:r>
    </w:p>
    <w:p w14:paraId="4069F70B" w14:textId="77777777" w:rsidR="00B66F4A" w:rsidRPr="005829F4" w:rsidRDefault="00B66F4A" w:rsidP="003E2CDD">
      <w:pPr>
        <w:spacing w:after="0" w:line="240" w:lineRule="auto"/>
        <w:rPr>
          <w:rFonts w:ascii="FS Mencap" w:hAnsi="FS Mencap" w:cstheme="minorHAnsi"/>
        </w:rPr>
      </w:pPr>
    </w:p>
    <w:p w14:paraId="3C37275B" w14:textId="77777777" w:rsidR="00B1147B" w:rsidRPr="005829F4" w:rsidRDefault="00B66F4A" w:rsidP="003E2CDD">
      <w:pPr>
        <w:spacing w:after="0" w:line="240" w:lineRule="auto"/>
        <w:rPr>
          <w:rFonts w:ascii="FS Mencap" w:hAnsi="FS Mencap" w:cstheme="minorHAnsi"/>
        </w:rPr>
      </w:pPr>
      <w:r w:rsidRPr="005829F4">
        <w:rPr>
          <w:rFonts w:ascii="FS Mencap" w:hAnsi="FS Mencap" w:cstheme="minorHAnsi"/>
        </w:rPr>
        <w:t>T</w:t>
      </w:r>
      <w:r w:rsidR="00B1147B" w:rsidRPr="005829F4">
        <w:rPr>
          <w:rFonts w:ascii="FS Mencap" w:hAnsi="FS Mencap" w:cstheme="minorHAnsi"/>
        </w:rPr>
        <w:t xml:space="preserve">he government’s response focuses on adults, we know that there is a real lack of sex education in special education provision for children and young people with a learning disability. We know that the government has committed to making Sex and Relationship Education mandatory in all schools as part of the upcoming Children and Social Work Act. It is now unclear whether there will be a consultation phase as indicated previously. </w:t>
      </w:r>
    </w:p>
    <w:p w14:paraId="2AED970A" w14:textId="77777777" w:rsidR="00B66F4A" w:rsidRPr="005829F4" w:rsidRDefault="00B66F4A" w:rsidP="003E2CDD">
      <w:pPr>
        <w:spacing w:after="0" w:line="240" w:lineRule="auto"/>
        <w:rPr>
          <w:rFonts w:ascii="FS Mencap" w:hAnsi="FS Mencap" w:cstheme="minorHAnsi"/>
          <w:b/>
        </w:rPr>
      </w:pPr>
    </w:p>
    <w:p w14:paraId="77C83152" w14:textId="77777777" w:rsidR="00B66F4A" w:rsidRPr="005829F4" w:rsidRDefault="00B66F4A" w:rsidP="003E2CDD">
      <w:pPr>
        <w:spacing w:after="0" w:line="240" w:lineRule="auto"/>
        <w:rPr>
          <w:rFonts w:ascii="FS Mencap" w:hAnsi="FS Mencap" w:cstheme="minorHAnsi"/>
          <w:b/>
        </w:rPr>
      </w:pPr>
      <w:r w:rsidRPr="005829F4">
        <w:rPr>
          <w:rFonts w:ascii="FS Mencap" w:hAnsi="FS Mencap" w:cstheme="minorHAnsi"/>
          <w:b/>
        </w:rPr>
        <w:t>Proposed questions</w:t>
      </w:r>
    </w:p>
    <w:p w14:paraId="56191D0F" w14:textId="77777777" w:rsidR="00B1147B" w:rsidRPr="005829F4" w:rsidRDefault="00B1147B"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 xml:space="preserve">What plans do the government have to involve sector experts in the drafting of this guidance to ensure that it the new requirements are capable of meeting the needs of disabled children and young people? </w:t>
      </w:r>
    </w:p>
    <w:p w14:paraId="1C7CB579" w14:textId="77777777" w:rsidR="00B1147B" w:rsidRPr="005829F4" w:rsidRDefault="00B1147B" w:rsidP="003E2CDD">
      <w:pPr>
        <w:spacing w:after="0" w:line="240" w:lineRule="auto"/>
        <w:rPr>
          <w:rFonts w:ascii="FS Mencap" w:hAnsi="FS Mencap" w:cstheme="minorHAnsi"/>
        </w:rPr>
      </w:pPr>
    </w:p>
    <w:p w14:paraId="774AA172" w14:textId="77777777" w:rsidR="00B66F4A" w:rsidRPr="005829F4" w:rsidRDefault="00B66F4A"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(d) Measures taken to educate health-care personnel on the rights of persons with disabilities in accordance with target 3.7of Sustainable Development Goals and how the impact is measured;</w:t>
      </w:r>
    </w:p>
    <w:p w14:paraId="05207EFD" w14:textId="77777777" w:rsidR="00B66F4A" w:rsidRPr="005829F4" w:rsidRDefault="00B66F4A" w:rsidP="003E2CDD">
      <w:pPr>
        <w:spacing w:after="0" w:line="240" w:lineRule="auto"/>
        <w:rPr>
          <w:rFonts w:ascii="FS Mencap" w:hAnsi="FS Mencap" w:cstheme="minorHAnsi"/>
        </w:rPr>
      </w:pPr>
    </w:p>
    <w:p w14:paraId="66740555" w14:textId="118FB658" w:rsidR="0013152C" w:rsidRPr="005829F4" w:rsidRDefault="00B1147B" w:rsidP="0013152C">
      <w:pPr>
        <w:spacing w:after="0" w:line="240" w:lineRule="auto"/>
        <w:rPr>
          <w:rFonts w:ascii="FS Mencap" w:hAnsi="FS Mencap" w:cstheme="minorHAnsi"/>
        </w:rPr>
      </w:pPr>
      <w:r w:rsidRPr="005829F4">
        <w:rPr>
          <w:rFonts w:ascii="FS Mencap" w:hAnsi="FS Mencap" w:cstheme="minorHAnsi"/>
        </w:rPr>
        <w:t>Hospital trusts can struggle to provide training – we know from our experience delivering training in various hospital trusts. It can be very difficult to get training to GPs on learning disability even though they are required to have this in order to provide learning disa</w:t>
      </w:r>
      <w:r w:rsidR="0013152C">
        <w:rPr>
          <w:rFonts w:ascii="FS Mencap" w:hAnsi="FS Mencap" w:cstheme="minorHAnsi"/>
        </w:rPr>
        <w:t>bility health checks</w:t>
      </w:r>
      <w:r w:rsidRPr="005829F4">
        <w:rPr>
          <w:rFonts w:ascii="FS Mencap" w:hAnsi="FS Mencap" w:cstheme="minorHAnsi"/>
        </w:rPr>
        <w:t>. We</w:t>
      </w:r>
      <w:r w:rsidR="0013152C">
        <w:rPr>
          <w:rFonts w:ascii="FS Mencap" w:hAnsi="FS Mencap" w:cstheme="minorHAnsi"/>
        </w:rPr>
        <w:t xml:space="preserve"> welcome the development of the learning disability core skills framework by Skills for Health.</w:t>
      </w:r>
    </w:p>
    <w:p w14:paraId="067AD173" w14:textId="77777777" w:rsidR="00B1147B" w:rsidRPr="005829F4" w:rsidRDefault="00B1147B" w:rsidP="003E2CDD">
      <w:pPr>
        <w:spacing w:after="0" w:line="240" w:lineRule="auto"/>
        <w:rPr>
          <w:rFonts w:ascii="FS Mencap" w:hAnsi="FS Mencap" w:cstheme="minorHAnsi"/>
        </w:rPr>
      </w:pPr>
    </w:p>
    <w:p w14:paraId="30C1DD74" w14:textId="77777777" w:rsidR="00B66F4A" w:rsidRPr="005829F4" w:rsidRDefault="00B66F4A" w:rsidP="003E2CDD">
      <w:pPr>
        <w:spacing w:after="0" w:line="240" w:lineRule="auto"/>
        <w:rPr>
          <w:rFonts w:ascii="FS Mencap" w:hAnsi="FS Mencap"/>
          <w:b/>
        </w:rPr>
      </w:pPr>
      <w:r w:rsidRPr="005829F4">
        <w:rPr>
          <w:rFonts w:ascii="FS Mencap" w:hAnsi="FS Mencap"/>
          <w:b/>
        </w:rPr>
        <w:t>Proposed questions</w:t>
      </w:r>
    </w:p>
    <w:p w14:paraId="18597938" w14:textId="2F10E0CF" w:rsidR="00B1147B" w:rsidRPr="005829F4" w:rsidRDefault="00B1147B"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What monitoring and resources are there to ensure that all healthcare professionals access the appropriate training, at a good quality, as set out in the learning disability core skills frame</w:t>
      </w:r>
      <w:r w:rsidR="0013152C">
        <w:rPr>
          <w:rFonts w:ascii="FS Mencap" w:hAnsi="FS Mencap" w:cstheme="minorHAnsi"/>
        </w:rPr>
        <w:t>work?</w:t>
      </w:r>
    </w:p>
    <w:p w14:paraId="3B8C1729" w14:textId="77777777" w:rsidR="00B1147B" w:rsidRPr="005829F4" w:rsidRDefault="00B1147B" w:rsidP="003E2CDD">
      <w:pPr>
        <w:spacing w:after="0" w:line="240" w:lineRule="auto"/>
        <w:rPr>
          <w:rFonts w:ascii="FS Mencap" w:hAnsi="FS Mencap" w:cstheme="minorHAnsi"/>
        </w:rPr>
      </w:pPr>
    </w:p>
    <w:p w14:paraId="0861541E" w14:textId="77777777" w:rsidR="00B66F4A" w:rsidRPr="005829F4" w:rsidRDefault="00B66F4A"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(e) How health inequalities for persons with disabilities, in particular persons with psychosocial or intellectual impairments, are monitored and eliminated;</w:t>
      </w:r>
    </w:p>
    <w:p w14:paraId="18E4BCAC" w14:textId="77777777" w:rsidR="00B66F4A" w:rsidRPr="005829F4" w:rsidRDefault="00B66F4A" w:rsidP="003E2CDD">
      <w:pPr>
        <w:spacing w:after="0" w:line="240" w:lineRule="auto"/>
        <w:rPr>
          <w:rFonts w:ascii="FS Mencap" w:hAnsi="FS Mencap" w:cstheme="minorHAnsi"/>
        </w:rPr>
      </w:pPr>
    </w:p>
    <w:p w14:paraId="1A26C7B0" w14:textId="77777777" w:rsidR="00B1147B" w:rsidRPr="005829F4" w:rsidRDefault="00B1147B" w:rsidP="003E2CDD">
      <w:pPr>
        <w:spacing w:after="0" w:line="240" w:lineRule="auto"/>
        <w:rPr>
          <w:rFonts w:ascii="FS Mencap" w:hAnsi="FS Mencap" w:cstheme="minorHAnsi"/>
        </w:rPr>
      </w:pPr>
      <w:r w:rsidRPr="005829F4">
        <w:rPr>
          <w:rFonts w:ascii="FS Mencap" w:hAnsi="FS Mencap" w:cstheme="minorHAnsi"/>
        </w:rPr>
        <w:t xml:space="preserve">UKG mention the NHS Mandate but our concern is whether there are enough resources to achieve all that it sets out. We still see cases where serious failures in care are made to patients with a learning disability in healthcare settings. These are often down to both individual staff errors but also systematic failures within trusts and the larger NHS as a whole. </w:t>
      </w:r>
    </w:p>
    <w:p w14:paraId="5CC75D10" w14:textId="77777777" w:rsidR="00B1147B" w:rsidRPr="005829F4" w:rsidRDefault="00B1147B" w:rsidP="003E2CDD">
      <w:pPr>
        <w:spacing w:after="0" w:line="240" w:lineRule="auto"/>
        <w:rPr>
          <w:rFonts w:ascii="FS Mencap" w:hAnsi="FS Mencap" w:cstheme="minorHAnsi"/>
        </w:rPr>
      </w:pPr>
    </w:p>
    <w:p w14:paraId="674A1C81" w14:textId="449E75D7" w:rsidR="00B1147B" w:rsidRPr="005829F4" w:rsidRDefault="00B1147B" w:rsidP="003E2CDD">
      <w:pPr>
        <w:spacing w:after="0" w:line="240" w:lineRule="auto"/>
        <w:rPr>
          <w:rFonts w:ascii="FS Mencap" w:hAnsi="FS Mencap" w:cstheme="minorHAnsi"/>
        </w:rPr>
      </w:pPr>
      <w:r w:rsidRPr="005829F4">
        <w:rPr>
          <w:rFonts w:ascii="FS Mencap" w:hAnsi="FS Mencap" w:cstheme="minorHAnsi"/>
        </w:rPr>
        <w:t xml:space="preserve">We were concerned that the UKG did not mention the learning disability mortality review, an important piece of work analysing the deaths of patients with a </w:t>
      </w:r>
      <w:r w:rsidR="0013152C">
        <w:rPr>
          <w:rFonts w:ascii="FS Mencap" w:hAnsi="FS Mencap" w:cstheme="minorHAnsi"/>
        </w:rPr>
        <w:t>learning disability in England and changes to policy and practice needed.</w:t>
      </w:r>
    </w:p>
    <w:p w14:paraId="21347E12" w14:textId="77777777" w:rsidR="00B1147B" w:rsidRPr="005829F4" w:rsidRDefault="00B1147B" w:rsidP="003E2CDD">
      <w:pPr>
        <w:spacing w:after="0" w:line="240" w:lineRule="auto"/>
        <w:rPr>
          <w:rFonts w:ascii="FS Mencap" w:hAnsi="FS Mencap" w:cstheme="minorHAnsi"/>
        </w:rPr>
      </w:pPr>
    </w:p>
    <w:p w14:paraId="75D54005" w14:textId="77777777" w:rsidR="00B66F4A" w:rsidRPr="005829F4" w:rsidRDefault="00B66F4A" w:rsidP="003E2CDD">
      <w:pPr>
        <w:spacing w:after="0" w:line="240" w:lineRule="auto"/>
        <w:rPr>
          <w:rFonts w:ascii="FS Mencap" w:hAnsi="FS Mencap" w:cstheme="minorHAnsi"/>
          <w:b/>
        </w:rPr>
      </w:pPr>
      <w:r w:rsidRPr="005829F4">
        <w:rPr>
          <w:rFonts w:ascii="FS Mencap" w:hAnsi="FS Mencap" w:cstheme="minorHAnsi"/>
          <w:b/>
        </w:rPr>
        <w:t>Proposed questions</w:t>
      </w:r>
    </w:p>
    <w:p w14:paraId="1105E499" w14:textId="77777777" w:rsidR="00B1147B" w:rsidRPr="005829F4" w:rsidRDefault="00B66F4A"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H</w:t>
      </w:r>
      <w:r w:rsidR="00B1147B" w:rsidRPr="005829F4">
        <w:rPr>
          <w:rFonts w:ascii="FS Mencap" w:hAnsi="FS Mencap" w:cstheme="minorHAnsi"/>
        </w:rPr>
        <w:t xml:space="preserve">ow will the Learning Disability Mortality Review findings be acted upon to improve healthcare for people with a learning disability in the UK? </w:t>
      </w:r>
    </w:p>
    <w:p w14:paraId="2A1F80E6" w14:textId="77777777" w:rsidR="00B1147B" w:rsidRPr="005829F4" w:rsidRDefault="00B1147B" w:rsidP="003E2CDD">
      <w:pPr>
        <w:spacing w:after="0" w:line="240" w:lineRule="auto"/>
        <w:rPr>
          <w:rFonts w:ascii="FS Mencap" w:hAnsi="FS Mencap" w:cstheme="minorHAnsi"/>
        </w:rPr>
      </w:pPr>
    </w:p>
    <w:p w14:paraId="15A0BDB1" w14:textId="77777777" w:rsidR="00B66F4A" w:rsidRPr="005829F4" w:rsidRDefault="00B66F4A" w:rsidP="00B66F4A">
      <w:pPr>
        <w:spacing w:after="0" w:line="240" w:lineRule="auto"/>
        <w:rPr>
          <w:rFonts w:ascii="FS Mencap" w:hAnsi="FS Mencap" w:cstheme="minorHAnsi"/>
          <w:b/>
          <w:sz w:val="24"/>
          <w:szCs w:val="24"/>
        </w:rPr>
      </w:pPr>
      <w:r w:rsidRPr="005829F4">
        <w:rPr>
          <w:rFonts w:ascii="FS Mencap" w:hAnsi="FS Mencap" w:cstheme="minorHAnsi"/>
          <w:b/>
          <w:sz w:val="24"/>
          <w:szCs w:val="24"/>
        </w:rPr>
        <w:t>(f) Criteria applicable regarding ‘Do not attempt resuscitation orders’ among persons with intellectual and/or psychosocial disabilities; and</w:t>
      </w:r>
    </w:p>
    <w:p w14:paraId="5299E360" w14:textId="77777777" w:rsidR="00B66F4A" w:rsidRPr="005829F4" w:rsidRDefault="00B66F4A" w:rsidP="003E2CDD">
      <w:pPr>
        <w:spacing w:after="0" w:line="240" w:lineRule="auto"/>
        <w:rPr>
          <w:rFonts w:ascii="FS Mencap" w:hAnsi="FS Mencap" w:cstheme="minorHAnsi"/>
        </w:rPr>
      </w:pPr>
    </w:p>
    <w:p w14:paraId="74B4BCED" w14:textId="77777777" w:rsidR="00B1147B" w:rsidRPr="005829F4" w:rsidRDefault="00B1147B" w:rsidP="003E2CDD">
      <w:pPr>
        <w:spacing w:after="0" w:line="240" w:lineRule="auto"/>
        <w:rPr>
          <w:rFonts w:ascii="FS Mencap" w:hAnsi="FS Mencap" w:cstheme="minorHAnsi"/>
        </w:rPr>
      </w:pPr>
      <w:r w:rsidRPr="005829F4">
        <w:rPr>
          <w:rFonts w:ascii="FS Mencap" w:hAnsi="FS Mencap" w:cstheme="minorHAnsi"/>
        </w:rPr>
        <w:t xml:space="preserve">We know that this is still an issue as we see cases in our services and through our case work where people with a learning disability have inappropriate DNAR orders on their records, often with learning disability cited as the reason for issue. We also know that these are issued without the consent of the individual nor involvement of family/supporters as is required by the Mental Capacity Act.  </w:t>
      </w:r>
    </w:p>
    <w:p w14:paraId="54C0D53F" w14:textId="77777777" w:rsidR="00B1147B" w:rsidRPr="005829F4" w:rsidRDefault="00B1147B" w:rsidP="003E2CDD">
      <w:pPr>
        <w:spacing w:after="0" w:line="240" w:lineRule="auto"/>
        <w:rPr>
          <w:rFonts w:ascii="FS Mencap" w:hAnsi="FS Mencap" w:cstheme="minorHAnsi"/>
        </w:rPr>
      </w:pPr>
    </w:p>
    <w:p w14:paraId="04C1A330" w14:textId="77777777" w:rsidR="00B66F4A" w:rsidRPr="005829F4" w:rsidRDefault="00B66F4A" w:rsidP="003E2CDD">
      <w:pPr>
        <w:spacing w:after="0" w:line="240" w:lineRule="auto"/>
        <w:rPr>
          <w:rFonts w:ascii="FS Mencap" w:hAnsi="FS Mencap" w:cstheme="minorHAnsi"/>
          <w:b/>
        </w:rPr>
      </w:pPr>
      <w:r w:rsidRPr="005829F4">
        <w:rPr>
          <w:rFonts w:ascii="FS Mencap" w:hAnsi="FS Mencap" w:cstheme="minorHAnsi"/>
          <w:b/>
        </w:rPr>
        <w:t>Proposed questions</w:t>
      </w:r>
    </w:p>
    <w:p w14:paraId="139E1EFD" w14:textId="77777777" w:rsidR="00B1147B" w:rsidRPr="005829F4" w:rsidRDefault="00B1147B"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What action will be taken on a national level to ensure that this practice stops and that all those potentially affected are identified and reviewed?</w:t>
      </w:r>
    </w:p>
    <w:p w14:paraId="34178C61" w14:textId="77777777" w:rsidR="00B1147B" w:rsidRPr="005829F4" w:rsidRDefault="00B1147B" w:rsidP="003E2CDD">
      <w:pPr>
        <w:spacing w:after="0" w:line="240" w:lineRule="auto"/>
        <w:rPr>
          <w:rFonts w:ascii="FS Mencap" w:hAnsi="FS Mencap" w:cstheme="minorHAnsi"/>
          <w:b/>
          <w:sz w:val="28"/>
          <w:szCs w:val="28"/>
        </w:rPr>
      </w:pPr>
    </w:p>
    <w:p w14:paraId="06712F1F" w14:textId="3EABB18B" w:rsidR="00C50418" w:rsidRPr="005829F4" w:rsidRDefault="009521F7" w:rsidP="003E2CDD">
      <w:pPr>
        <w:spacing w:after="0" w:line="240" w:lineRule="auto"/>
        <w:rPr>
          <w:rFonts w:ascii="FS Mencap" w:hAnsi="FS Mencap" w:cstheme="minorHAnsi"/>
          <w:color w:val="FF0000"/>
        </w:rPr>
      </w:pPr>
      <w:r w:rsidRPr="005829F4">
        <w:rPr>
          <w:rFonts w:ascii="FS Mencap" w:hAnsi="FS Mencap" w:cstheme="minorHAnsi"/>
          <w:b/>
          <w:sz w:val="28"/>
          <w:szCs w:val="28"/>
        </w:rPr>
        <w:t>Work and employment (art. 27)</w:t>
      </w:r>
    </w:p>
    <w:p w14:paraId="3F296F7C" w14:textId="77777777" w:rsidR="00B66F4A" w:rsidRPr="005829F4" w:rsidRDefault="00B66F4A" w:rsidP="003E2CDD">
      <w:pPr>
        <w:spacing w:after="0" w:line="240" w:lineRule="auto"/>
        <w:rPr>
          <w:rFonts w:ascii="FS Mencap" w:hAnsi="FS Mencap" w:cstheme="minorHAnsi"/>
          <w:color w:val="FF0000"/>
        </w:rPr>
      </w:pPr>
    </w:p>
    <w:p w14:paraId="33A6BCDE" w14:textId="77777777" w:rsidR="00C50418" w:rsidRPr="005829F4" w:rsidRDefault="00B66F4A"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 xml:space="preserve">1. </w:t>
      </w:r>
      <w:r w:rsidR="00C50418" w:rsidRPr="005829F4">
        <w:rPr>
          <w:rFonts w:ascii="FS Mencap" w:hAnsi="FS Mencap" w:cstheme="minorHAnsi"/>
          <w:b/>
          <w:sz w:val="24"/>
          <w:szCs w:val="24"/>
        </w:rPr>
        <w:t>Please report on measures, including specified targets to ensure non-discrimination, affirmative action and reasonable accommodation at the workplace, in accordance with European Union regulations to reduce unemployment among persons with disabilities. Please indicate how development is monitored, measured and non-compliance sanctioned.</w:t>
      </w:r>
    </w:p>
    <w:p w14:paraId="1EA85BCE" w14:textId="77777777" w:rsidR="00B66F4A" w:rsidRPr="005829F4" w:rsidRDefault="00B66F4A" w:rsidP="003E2CDD">
      <w:pPr>
        <w:spacing w:after="0" w:line="240" w:lineRule="auto"/>
        <w:rPr>
          <w:rFonts w:ascii="FS Mencap" w:hAnsi="FS Mencap" w:cstheme="minorHAnsi"/>
          <w:b/>
          <w:sz w:val="24"/>
          <w:szCs w:val="24"/>
        </w:rPr>
      </w:pPr>
    </w:p>
    <w:p w14:paraId="3BD6A86E" w14:textId="77777777" w:rsidR="00C50418" w:rsidRPr="005829F4" w:rsidRDefault="00B66F4A"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 xml:space="preserve">2. </w:t>
      </w:r>
      <w:r w:rsidR="00C50418" w:rsidRPr="005829F4">
        <w:rPr>
          <w:rFonts w:ascii="FS Mencap" w:hAnsi="FS Mencap" w:cstheme="minorHAnsi"/>
          <w:b/>
          <w:sz w:val="24"/>
          <w:szCs w:val="24"/>
        </w:rPr>
        <w:t>Please inform on how the pay gap for work of equal value among persons with and without disabilities are measured and eliminated in accordance with target 8.5 of Sustainable Development Goals.</w:t>
      </w:r>
    </w:p>
    <w:p w14:paraId="35085F73" w14:textId="77777777" w:rsidR="00B66F4A" w:rsidRPr="005829F4" w:rsidRDefault="00B66F4A" w:rsidP="003E2CDD">
      <w:pPr>
        <w:spacing w:after="0" w:line="240" w:lineRule="auto"/>
        <w:rPr>
          <w:rFonts w:ascii="FS Mencap" w:hAnsi="FS Mencap" w:cstheme="minorHAnsi"/>
        </w:rPr>
      </w:pPr>
    </w:p>
    <w:p w14:paraId="1D42904D" w14:textId="5EF22916"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Only a very small number of people with a learning disability are currently in employment, with most recent figures standing at 5.8% of thos</w:t>
      </w:r>
      <w:r w:rsidR="007C2A09">
        <w:rPr>
          <w:rFonts w:ascii="FS Mencap" w:hAnsi="FS Mencap" w:cstheme="minorHAnsi"/>
        </w:rPr>
        <w:t>e local authorities provide</w:t>
      </w:r>
      <w:r w:rsidRPr="005829F4">
        <w:rPr>
          <w:rFonts w:ascii="FS Mencap" w:hAnsi="FS Mencap" w:cstheme="minorHAnsi"/>
        </w:rPr>
        <w:t xml:space="preserve"> services to. There is also an estimation that overall, around 14-20% of adults with a learning disability are employed. Both sets of data are not very reliable. Nevertheless, they show the stark issue with employment for people with a learning disability. </w:t>
      </w:r>
    </w:p>
    <w:p w14:paraId="1DA6A56E" w14:textId="77777777" w:rsidR="00B66F4A" w:rsidRPr="005829F4" w:rsidRDefault="00B66F4A" w:rsidP="003E2CDD">
      <w:pPr>
        <w:spacing w:after="0" w:line="240" w:lineRule="auto"/>
        <w:rPr>
          <w:rFonts w:ascii="FS Mencap" w:hAnsi="FS Mencap" w:cstheme="minorHAnsi"/>
        </w:rPr>
      </w:pPr>
    </w:p>
    <w:p w14:paraId="1D251D11"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 xml:space="preserve">The Government has acknowledged to some extent that there is an issue, and has made some changes in relation to for example apprenticeships and their entry requirements, which will enable in the future some people with a learning disability to access these training schemes. </w:t>
      </w:r>
    </w:p>
    <w:p w14:paraId="33D8E02E" w14:textId="77777777" w:rsidR="00B66F4A" w:rsidRPr="005829F4" w:rsidRDefault="00B66F4A" w:rsidP="003E2CDD">
      <w:pPr>
        <w:spacing w:after="0" w:line="240" w:lineRule="auto"/>
        <w:rPr>
          <w:rFonts w:ascii="FS Mencap" w:hAnsi="FS Mencap" w:cstheme="minorHAnsi"/>
        </w:rPr>
      </w:pPr>
    </w:p>
    <w:p w14:paraId="221D17BC" w14:textId="07AFC9EE"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One of the issues with employment support for people with a learning disability is that what, how much and for whom support is available is to a large extent the</w:t>
      </w:r>
      <w:r w:rsidR="007C2A09">
        <w:rPr>
          <w:rFonts w:ascii="FS Mencap" w:hAnsi="FS Mencap" w:cstheme="minorHAnsi"/>
        </w:rPr>
        <w:t xml:space="preserve"> decision of local government</w:t>
      </w:r>
      <w:r w:rsidRPr="005829F4">
        <w:rPr>
          <w:rFonts w:ascii="FS Mencap" w:hAnsi="FS Mencap" w:cstheme="minorHAnsi"/>
        </w:rPr>
        <w:t>. While there are some national programmes, many rely on local provision being available. It is not currently a statutory requirement for local authorities to provide employment support, and hence Mencap understands that many have in recent years cut the amount the</w:t>
      </w:r>
      <w:r w:rsidR="005231B2" w:rsidRPr="005829F4">
        <w:rPr>
          <w:rFonts w:ascii="FS Mencap" w:hAnsi="FS Mencap" w:cstheme="minorHAnsi"/>
        </w:rPr>
        <w:t>y</w:t>
      </w:r>
      <w:r w:rsidRPr="005829F4">
        <w:rPr>
          <w:rFonts w:ascii="FS Mencap" w:hAnsi="FS Mencap" w:cstheme="minorHAnsi"/>
        </w:rPr>
        <w:t xml:space="preserve"> spend on this provision. As a result, employment support is patchy, as is the quality. </w:t>
      </w:r>
    </w:p>
    <w:p w14:paraId="512444AA" w14:textId="77777777" w:rsidR="00B66F4A" w:rsidRPr="005829F4" w:rsidRDefault="00B66F4A" w:rsidP="003E2CDD">
      <w:pPr>
        <w:spacing w:after="0" w:line="240" w:lineRule="auto"/>
        <w:rPr>
          <w:rFonts w:ascii="FS Mencap" w:hAnsi="FS Mencap" w:cstheme="minorHAnsi"/>
        </w:rPr>
      </w:pPr>
    </w:p>
    <w:p w14:paraId="776AFE87" w14:textId="77777777" w:rsidR="00B66F4A" w:rsidRPr="005829F4" w:rsidRDefault="00B66F4A" w:rsidP="00B66F4A">
      <w:pPr>
        <w:spacing w:after="0" w:line="240" w:lineRule="auto"/>
        <w:rPr>
          <w:rFonts w:ascii="FS Mencap" w:hAnsi="FS Mencap" w:cstheme="minorHAnsi"/>
          <w:b/>
        </w:rPr>
      </w:pPr>
      <w:r w:rsidRPr="005829F4">
        <w:rPr>
          <w:rFonts w:ascii="FS Mencap" w:hAnsi="FS Mencap" w:cstheme="minorHAnsi"/>
          <w:b/>
        </w:rPr>
        <w:t>Proposed questions</w:t>
      </w:r>
    </w:p>
    <w:p w14:paraId="5EB379E7" w14:textId="77777777" w:rsidR="00B66F4A" w:rsidRPr="005829F4" w:rsidRDefault="00B66F4A"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 xml:space="preserve">Please provide detail of the employment rate of people with a learning disability and how these have changed over the last 4 years. Please also provide detail of how the UK Government measures this. </w:t>
      </w:r>
    </w:p>
    <w:p w14:paraId="26586C4F" w14:textId="77777777" w:rsidR="00B66F4A" w:rsidRPr="005829F4" w:rsidRDefault="00B66F4A"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 xml:space="preserve">Please provide detail of the employment support specifically for people with a learning disability and details of how well the Government thinks this has supported individuals into employment. </w:t>
      </w:r>
    </w:p>
    <w:p w14:paraId="293FE0ED" w14:textId="77777777" w:rsidR="00B66F4A" w:rsidRPr="005829F4" w:rsidRDefault="00B66F4A"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 xml:space="preserve">Please provide detail of the amount of funding going into employment support for disabled people, in particular people with a learning disability, and how this has changed over the last 4 years. </w:t>
      </w:r>
    </w:p>
    <w:p w14:paraId="12A4AFDA" w14:textId="77777777" w:rsidR="00B66F4A" w:rsidRPr="005829F4" w:rsidRDefault="00B66F4A" w:rsidP="003E2CDD">
      <w:pPr>
        <w:spacing w:after="0" w:line="240" w:lineRule="auto"/>
        <w:rPr>
          <w:rFonts w:ascii="FS Mencap" w:hAnsi="FS Mencap" w:cstheme="minorHAnsi"/>
        </w:rPr>
      </w:pPr>
    </w:p>
    <w:p w14:paraId="52FB0A2C" w14:textId="77777777" w:rsidR="009521F7" w:rsidRPr="005829F4" w:rsidRDefault="009521F7"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Adequate standard of living and social protection (art. 28)</w:t>
      </w:r>
    </w:p>
    <w:p w14:paraId="03C21ADF" w14:textId="77777777" w:rsidR="00B66F4A" w:rsidRPr="005829F4" w:rsidRDefault="00B66F4A" w:rsidP="003E2CDD">
      <w:pPr>
        <w:spacing w:after="0" w:line="240" w:lineRule="auto"/>
        <w:rPr>
          <w:rFonts w:ascii="FS Mencap" w:hAnsi="FS Mencap" w:cstheme="minorHAnsi"/>
          <w:b/>
          <w:sz w:val="24"/>
          <w:szCs w:val="24"/>
        </w:rPr>
      </w:pPr>
    </w:p>
    <w:p w14:paraId="488D8B2B" w14:textId="77777777" w:rsidR="00C50418" w:rsidRPr="005829F4" w:rsidRDefault="00B66F4A"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 xml:space="preserve">5. </w:t>
      </w:r>
      <w:r w:rsidR="00C50418" w:rsidRPr="005829F4">
        <w:rPr>
          <w:rFonts w:ascii="FS Mencap" w:hAnsi="FS Mencap" w:cstheme="minorHAnsi"/>
          <w:b/>
          <w:sz w:val="24"/>
          <w:szCs w:val="24"/>
        </w:rPr>
        <w:t xml:space="preserve">Please inform on measures to monitor and address the impact on adequate standard of living of the welfare reform and anti-poverty initiatives towards persons with disabilities and their families, including the consequences on disability-related costs, following the financial crisis in 2008. </w:t>
      </w:r>
    </w:p>
    <w:p w14:paraId="7920C643" w14:textId="77777777" w:rsidR="00B66F4A" w:rsidRPr="005829F4" w:rsidRDefault="00B66F4A" w:rsidP="003E2CDD">
      <w:pPr>
        <w:spacing w:after="0" w:line="240" w:lineRule="auto"/>
        <w:rPr>
          <w:rFonts w:ascii="FS Mencap" w:hAnsi="FS Mencap" w:cstheme="minorHAnsi"/>
          <w:b/>
          <w:sz w:val="24"/>
          <w:szCs w:val="24"/>
        </w:rPr>
      </w:pPr>
    </w:p>
    <w:p w14:paraId="7962E9C7" w14:textId="77777777" w:rsidR="00C50418" w:rsidRPr="005829F4" w:rsidRDefault="00B66F4A"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 xml:space="preserve">6. </w:t>
      </w:r>
      <w:r w:rsidR="00C50418" w:rsidRPr="005829F4">
        <w:rPr>
          <w:rFonts w:ascii="FS Mencap" w:hAnsi="FS Mencap" w:cstheme="minorHAnsi"/>
          <w:b/>
          <w:sz w:val="24"/>
          <w:szCs w:val="24"/>
        </w:rPr>
        <w:t>Please inform about measures taken by the State party and its devolved governments to:</w:t>
      </w:r>
    </w:p>
    <w:p w14:paraId="62AF77CB" w14:textId="77777777" w:rsidR="00C50418" w:rsidRPr="005829F4" w:rsidRDefault="00C50418" w:rsidP="00B66F4A">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(a)</w:t>
      </w:r>
      <w:r w:rsidRPr="005829F4">
        <w:rPr>
          <w:rFonts w:ascii="FS Mencap" w:hAnsi="FS Mencap" w:cstheme="minorHAnsi"/>
          <w:b/>
          <w:sz w:val="24"/>
          <w:szCs w:val="24"/>
        </w:rPr>
        <w:tab/>
        <w:t xml:space="preserve">Address poverty among persons with disabilities and the outcomes of strategies to combat poverty; </w:t>
      </w:r>
    </w:p>
    <w:p w14:paraId="0093945F" w14:textId="77777777" w:rsidR="00C50418" w:rsidRPr="005829F4" w:rsidRDefault="00C50418" w:rsidP="00B66F4A">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(b)</w:t>
      </w:r>
      <w:r w:rsidRPr="005829F4">
        <w:rPr>
          <w:rFonts w:ascii="FS Mencap" w:hAnsi="FS Mencap" w:cstheme="minorHAnsi"/>
          <w:b/>
          <w:sz w:val="24"/>
          <w:szCs w:val="24"/>
        </w:rPr>
        <w:tab/>
        <w:t xml:space="preserve">Monitor the impact of the welfare reforms and tax policies regarding persons with disabilities, including cumulative impact of individual policies; </w:t>
      </w:r>
    </w:p>
    <w:p w14:paraId="38AFAA06" w14:textId="77777777" w:rsidR="00C50418" w:rsidRPr="005829F4" w:rsidRDefault="00C50418" w:rsidP="00B66F4A">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(c)</w:t>
      </w:r>
      <w:r w:rsidRPr="005829F4">
        <w:rPr>
          <w:rFonts w:ascii="FS Mencap" w:hAnsi="FS Mencap" w:cstheme="minorHAnsi"/>
          <w:b/>
          <w:sz w:val="24"/>
          <w:szCs w:val="24"/>
        </w:rPr>
        <w:tab/>
        <w:t>Ensure equal access to social support in all its forms by persons with disabilities irrespective of their impairment, level of support required, gender, age, social background, ethnicity, migrant, asylum seeker or refugee status;</w:t>
      </w:r>
    </w:p>
    <w:p w14:paraId="461A73C9" w14:textId="77777777" w:rsidR="00C50418" w:rsidRPr="005829F4" w:rsidRDefault="00C50418" w:rsidP="00B66F4A">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(d)</w:t>
      </w:r>
      <w:r w:rsidRPr="005829F4">
        <w:rPr>
          <w:rFonts w:ascii="FS Mencap" w:hAnsi="FS Mencap" w:cstheme="minorHAnsi"/>
          <w:b/>
          <w:sz w:val="24"/>
          <w:szCs w:val="24"/>
        </w:rPr>
        <w:tab/>
        <w:t>Ensure support to persons with disabilities in the exercise of their parental responsibilities, parents of children with disabilities, and others; and</w:t>
      </w:r>
    </w:p>
    <w:p w14:paraId="7FD8AF85" w14:textId="77777777" w:rsidR="00C50418" w:rsidRPr="005829F4" w:rsidRDefault="00C50418" w:rsidP="00B66F4A">
      <w:pPr>
        <w:spacing w:after="0" w:line="240" w:lineRule="auto"/>
        <w:ind w:left="720" w:hanging="720"/>
        <w:rPr>
          <w:rFonts w:ascii="FS Mencap" w:hAnsi="FS Mencap" w:cstheme="minorHAnsi"/>
          <w:b/>
          <w:sz w:val="24"/>
          <w:szCs w:val="24"/>
        </w:rPr>
      </w:pPr>
      <w:r w:rsidRPr="005829F4">
        <w:rPr>
          <w:rFonts w:ascii="FS Mencap" w:hAnsi="FS Mencap" w:cstheme="minorHAnsi"/>
          <w:b/>
          <w:sz w:val="24"/>
          <w:szCs w:val="24"/>
        </w:rPr>
        <w:t>(e)</w:t>
      </w:r>
      <w:r w:rsidRPr="005829F4">
        <w:rPr>
          <w:rFonts w:ascii="FS Mencap" w:hAnsi="FS Mencap" w:cstheme="minorHAnsi"/>
          <w:b/>
          <w:sz w:val="24"/>
          <w:szCs w:val="24"/>
        </w:rPr>
        <w:tab/>
        <w:t>Ensure that work capability assessments are individualised and based on the human rights model of disability and not on the type of impairment.</w:t>
      </w:r>
    </w:p>
    <w:p w14:paraId="36D288CA" w14:textId="77777777" w:rsidR="00B66F4A" w:rsidRPr="005829F4" w:rsidRDefault="00B66F4A" w:rsidP="003E2CDD">
      <w:pPr>
        <w:spacing w:after="0" w:line="240" w:lineRule="auto"/>
        <w:rPr>
          <w:rFonts w:ascii="FS Mencap" w:hAnsi="FS Mencap" w:cstheme="minorHAnsi"/>
        </w:rPr>
      </w:pPr>
    </w:p>
    <w:p w14:paraId="45D67072"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 xml:space="preserve">A 2014 report by the Equality and Human Rights Commission in the UK found that the impacts of tax and welfare reforms are more negative for families containing at least one disabled person, particularly a disabled child, and that these negative impacts are particularly strong for low income families. The report looks at changes that were introduced from 2010-2015. However, not all changes to the benefit system that are now taking effect were reflected in this analysis. </w:t>
      </w:r>
    </w:p>
    <w:p w14:paraId="4EA48EB2" w14:textId="77777777" w:rsidR="00C50418" w:rsidRPr="005829F4" w:rsidRDefault="00C50418" w:rsidP="003E2CDD">
      <w:pPr>
        <w:spacing w:after="0" w:line="240" w:lineRule="auto"/>
        <w:rPr>
          <w:rFonts w:ascii="FS Mencap" w:hAnsi="FS Mencap" w:cstheme="minorHAnsi"/>
        </w:rPr>
      </w:pPr>
    </w:p>
    <w:p w14:paraId="1A030EDE"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 xml:space="preserve">For example, since April 2017, changes to the Employment and Support Allowance/ Work Related Activity Group have come into place. From then, new claimants now receive around £30 less per week than previously, despite the fact that their situation will not have changed. In the case of people with a learning disability, due to the issues with the Work Capability Assessment, many move between the support group and the work related activity group for no apparent reason, and may as a result see their benefits cut going forward. This coupled with the very low employment rate for people with a learning disability makes for worrying reading. </w:t>
      </w:r>
    </w:p>
    <w:p w14:paraId="025E2A14" w14:textId="77777777" w:rsidR="00C50418" w:rsidRPr="005829F4" w:rsidRDefault="00C50418" w:rsidP="003E2CDD">
      <w:pPr>
        <w:spacing w:after="0" w:line="240" w:lineRule="auto"/>
        <w:rPr>
          <w:rFonts w:ascii="FS Mencap" w:hAnsi="FS Mencap" w:cstheme="minorHAnsi"/>
        </w:rPr>
      </w:pPr>
    </w:p>
    <w:p w14:paraId="7180E30E" w14:textId="77777777" w:rsidR="00C50418" w:rsidRPr="005829F4" w:rsidRDefault="00C50418" w:rsidP="003E2CDD">
      <w:pPr>
        <w:spacing w:after="0" w:line="240" w:lineRule="auto"/>
        <w:rPr>
          <w:rFonts w:ascii="FS Mencap" w:hAnsi="FS Mencap" w:cstheme="minorHAnsi"/>
        </w:rPr>
      </w:pPr>
      <w:r w:rsidRPr="005829F4">
        <w:rPr>
          <w:rFonts w:ascii="FS Mencap" w:hAnsi="FS Mencap" w:cstheme="minorHAnsi"/>
        </w:rPr>
        <w:t xml:space="preserve">In addition to that, although people with a learning disability seem less affected than some other groups, around 26% of people with a learning disability have lost their extra cost benefit since they have been reassessed under the new Personal Independence Payment (PIP) rules, be it that they didn’t meet the criteria or withdrew their application. </w:t>
      </w:r>
    </w:p>
    <w:p w14:paraId="78938D37" w14:textId="77777777" w:rsidR="00B66F4A" w:rsidRPr="005829F4" w:rsidRDefault="00B66F4A" w:rsidP="003E2CDD">
      <w:pPr>
        <w:spacing w:after="0" w:line="240" w:lineRule="auto"/>
        <w:rPr>
          <w:rFonts w:ascii="FS Mencap" w:hAnsi="FS Mencap" w:cstheme="minorHAnsi"/>
        </w:rPr>
      </w:pPr>
    </w:p>
    <w:p w14:paraId="4F9D74EF" w14:textId="77777777" w:rsidR="00B66F4A" w:rsidRPr="005829F4" w:rsidRDefault="00B66F4A" w:rsidP="00B66F4A">
      <w:pPr>
        <w:spacing w:after="0" w:line="240" w:lineRule="auto"/>
        <w:rPr>
          <w:rFonts w:ascii="FS Mencap" w:hAnsi="FS Mencap" w:cstheme="minorHAnsi"/>
          <w:b/>
        </w:rPr>
      </w:pPr>
      <w:r w:rsidRPr="005829F4">
        <w:rPr>
          <w:rFonts w:ascii="FS Mencap" w:hAnsi="FS Mencap" w:cstheme="minorHAnsi"/>
          <w:b/>
        </w:rPr>
        <w:t>Proposed questions</w:t>
      </w:r>
    </w:p>
    <w:p w14:paraId="669BDBB3" w14:textId="77777777" w:rsidR="00B66F4A" w:rsidRPr="005829F4" w:rsidRDefault="00B66F4A"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 xml:space="preserve">Provide some detail as to what assessment the Government has made about the cumulative impact of changes to the Welfare System since 2010, and its impact on disabled people including in relation to poverty, physical and mental health. What impact have the changes had on poverty levels for disabled people? How do poverty levels for disabled people compare to non-disabled people? </w:t>
      </w:r>
    </w:p>
    <w:p w14:paraId="04484AEE" w14:textId="77777777" w:rsidR="00B66F4A" w:rsidRPr="005829F4" w:rsidRDefault="00B66F4A"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 xml:space="preserve">Provide some detail on the equality impact assessment the Government has made in relation to the cuts to the Employment and Support Allowance/ Work Related Activity, and what evidence the Government has that this cut will encourage disabled people into work. </w:t>
      </w:r>
    </w:p>
    <w:p w14:paraId="646F4B53" w14:textId="77777777" w:rsidR="00B66F4A" w:rsidRPr="005829F4" w:rsidRDefault="00B66F4A" w:rsidP="00B66F4A">
      <w:pPr>
        <w:pStyle w:val="ListParagraph"/>
        <w:numPr>
          <w:ilvl w:val="0"/>
          <w:numId w:val="10"/>
        </w:numPr>
        <w:spacing w:after="0" w:line="240" w:lineRule="auto"/>
        <w:rPr>
          <w:rFonts w:ascii="FS Mencap" w:hAnsi="FS Mencap" w:cstheme="minorHAnsi"/>
        </w:rPr>
      </w:pPr>
      <w:r w:rsidRPr="005829F4">
        <w:rPr>
          <w:rFonts w:ascii="FS Mencap" w:hAnsi="FS Mencap" w:cstheme="minorHAnsi"/>
        </w:rPr>
        <w:t>Provide some detail as to how many disabled people have lost access to the extra cost benefit for disabled people since the move from DLA to PIP. What analysis has the Government made as to what financial impact losing this passporting benefit has had on disabled people, including people with a learning disability?</w:t>
      </w:r>
    </w:p>
    <w:p w14:paraId="1CA99834" w14:textId="77777777" w:rsidR="00B66F4A" w:rsidRPr="005829F4" w:rsidRDefault="00B66F4A" w:rsidP="003E2CDD">
      <w:pPr>
        <w:spacing w:after="0" w:line="240" w:lineRule="auto"/>
        <w:rPr>
          <w:rFonts w:ascii="FS Mencap" w:hAnsi="FS Mencap" w:cstheme="minorHAnsi"/>
        </w:rPr>
      </w:pPr>
    </w:p>
    <w:p w14:paraId="3140CFB1" w14:textId="77777777" w:rsidR="009521F7" w:rsidRPr="005829F4" w:rsidRDefault="009521F7" w:rsidP="003E2CDD">
      <w:pPr>
        <w:spacing w:after="0" w:line="240" w:lineRule="auto"/>
        <w:rPr>
          <w:rFonts w:ascii="FS Mencap" w:hAnsi="FS Mencap" w:cstheme="minorHAnsi"/>
          <w:b/>
          <w:sz w:val="28"/>
          <w:szCs w:val="28"/>
        </w:rPr>
      </w:pPr>
      <w:r w:rsidRPr="005829F4">
        <w:rPr>
          <w:rFonts w:ascii="FS Mencap" w:hAnsi="FS Mencap" w:cstheme="minorHAnsi"/>
          <w:b/>
          <w:sz w:val="28"/>
          <w:szCs w:val="28"/>
        </w:rPr>
        <w:t>Participation in political and public life (art. 29)</w:t>
      </w:r>
    </w:p>
    <w:p w14:paraId="1E6C9A1C" w14:textId="77777777" w:rsidR="00B66F4A" w:rsidRPr="005829F4" w:rsidRDefault="00B66F4A" w:rsidP="003E2CDD">
      <w:pPr>
        <w:spacing w:after="0" w:line="240" w:lineRule="auto"/>
        <w:rPr>
          <w:rFonts w:ascii="FS Mencap" w:hAnsi="FS Mencap" w:cstheme="minorHAnsi"/>
          <w:sz w:val="24"/>
          <w:szCs w:val="24"/>
        </w:rPr>
      </w:pPr>
    </w:p>
    <w:p w14:paraId="4760F1B9" w14:textId="77777777" w:rsidR="0071760D" w:rsidRPr="005829F4" w:rsidRDefault="0071760D" w:rsidP="003E2CDD">
      <w:pPr>
        <w:spacing w:after="0" w:line="240" w:lineRule="auto"/>
        <w:rPr>
          <w:rFonts w:ascii="FS Mencap" w:hAnsi="FS Mencap" w:cstheme="minorHAnsi"/>
          <w:b/>
          <w:sz w:val="24"/>
          <w:szCs w:val="24"/>
        </w:rPr>
      </w:pPr>
      <w:r w:rsidRPr="005829F4">
        <w:rPr>
          <w:rFonts w:ascii="FS Mencap" w:hAnsi="FS Mencap" w:cstheme="minorHAnsi"/>
          <w:b/>
          <w:sz w:val="24"/>
          <w:szCs w:val="24"/>
        </w:rPr>
        <w:t>24. Please inform on measures taken and timeframes to secure the right to, encouragement of, and ability to vote in private and be assisted by an assistant of one’s own choice, at all elections and referendums by all persons with disabilities.</w:t>
      </w:r>
    </w:p>
    <w:p w14:paraId="6D261FF8" w14:textId="77777777" w:rsidR="0071760D" w:rsidRPr="005829F4" w:rsidRDefault="0071760D" w:rsidP="003E2CDD">
      <w:pPr>
        <w:spacing w:after="0" w:line="240" w:lineRule="auto"/>
        <w:rPr>
          <w:rFonts w:ascii="FS Mencap" w:hAnsi="FS Mencap" w:cstheme="minorHAnsi"/>
          <w:b/>
          <w:sz w:val="24"/>
          <w:szCs w:val="24"/>
        </w:rPr>
      </w:pPr>
    </w:p>
    <w:p w14:paraId="6AA55E29" w14:textId="77777777" w:rsidR="0071760D" w:rsidRPr="005829F4" w:rsidRDefault="0071760D" w:rsidP="003E2CDD">
      <w:pPr>
        <w:spacing w:after="0" w:line="240" w:lineRule="auto"/>
        <w:rPr>
          <w:rFonts w:ascii="FS Mencap" w:hAnsi="FS Mencap" w:cstheme="minorHAnsi"/>
        </w:rPr>
      </w:pPr>
      <w:r w:rsidRPr="005829F4">
        <w:rPr>
          <w:rFonts w:ascii="FS Mencap" w:hAnsi="FS Mencap" w:cstheme="minorHAnsi"/>
        </w:rPr>
        <w:t>The law is clear tha</w:t>
      </w:r>
      <w:r w:rsidR="00CD73A7" w:rsidRPr="005829F4">
        <w:rPr>
          <w:rFonts w:ascii="FS Mencap" w:hAnsi="FS Mencap" w:cstheme="minorHAnsi"/>
        </w:rPr>
        <w:t>t a disabled person can have a companion with them who can support them to vote. They can go into the booth, read the ballot paper, explain it and even make the mark on the ballot paper. The issue is that a lot of people don’t know this.</w:t>
      </w:r>
    </w:p>
    <w:p w14:paraId="651A287A" w14:textId="77777777" w:rsidR="00B66F4A" w:rsidRPr="005829F4" w:rsidRDefault="00B66F4A" w:rsidP="003E2CDD">
      <w:pPr>
        <w:spacing w:after="0" w:line="240" w:lineRule="auto"/>
        <w:rPr>
          <w:rFonts w:ascii="FS Mencap" w:hAnsi="FS Mencap" w:cstheme="minorHAnsi"/>
          <w:b/>
        </w:rPr>
      </w:pPr>
    </w:p>
    <w:p w14:paraId="378FCB81" w14:textId="77777777" w:rsidR="00CD73A7" w:rsidRPr="005829F4" w:rsidRDefault="00B66F4A" w:rsidP="003E2CDD">
      <w:pPr>
        <w:spacing w:after="0" w:line="240" w:lineRule="auto"/>
        <w:rPr>
          <w:rFonts w:ascii="FS Mencap" w:hAnsi="FS Mencap" w:cstheme="minorHAnsi"/>
          <w:b/>
        </w:rPr>
      </w:pPr>
      <w:r w:rsidRPr="005829F4">
        <w:rPr>
          <w:rFonts w:ascii="FS Mencap" w:hAnsi="FS Mencap" w:cstheme="minorHAnsi"/>
          <w:b/>
        </w:rPr>
        <w:t>Proposed</w:t>
      </w:r>
      <w:r w:rsidR="00CD73A7" w:rsidRPr="005829F4">
        <w:rPr>
          <w:rFonts w:ascii="FS Mencap" w:hAnsi="FS Mencap" w:cstheme="minorHAnsi"/>
          <w:b/>
        </w:rPr>
        <w:t xml:space="preserve"> question</w:t>
      </w:r>
      <w:r w:rsidRPr="005829F4">
        <w:rPr>
          <w:rFonts w:ascii="FS Mencap" w:hAnsi="FS Mencap" w:cstheme="minorHAnsi"/>
          <w:b/>
        </w:rPr>
        <w:t>s</w:t>
      </w:r>
    </w:p>
    <w:p w14:paraId="227EDF05" w14:textId="09C6F3EC" w:rsidR="00CD73A7" w:rsidRPr="005829F4" w:rsidRDefault="00CD73A7" w:rsidP="00B66F4A">
      <w:pPr>
        <w:pStyle w:val="ListParagraph"/>
        <w:numPr>
          <w:ilvl w:val="0"/>
          <w:numId w:val="12"/>
        </w:numPr>
        <w:spacing w:after="0" w:line="240" w:lineRule="auto"/>
        <w:rPr>
          <w:rFonts w:ascii="FS Mencap" w:hAnsi="FS Mencap" w:cstheme="minorHAnsi"/>
        </w:rPr>
      </w:pPr>
      <w:r w:rsidRPr="005829F4">
        <w:rPr>
          <w:rFonts w:ascii="FS Mencap" w:hAnsi="FS Mencap" w:cstheme="minorHAnsi"/>
        </w:rPr>
        <w:t>What is the Government doing to inform people with a learning disability, their families, carers and support workers about their right to vote and the support they are entitled to at the polling station? In particular</w:t>
      </w:r>
      <w:r w:rsidR="005231B2" w:rsidRPr="005829F4">
        <w:rPr>
          <w:rFonts w:ascii="FS Mencap" w:hAnsi="FS Mencap" w:cstheme="minorHAnsi"/>
        </w:rPr>
        <w:t>,</w:t>
      </w:r>
      <w:r w:rsidRPr="005829F4">
        <w:rPr>
          <w:rFonts w:ascii="FS Mencap" w:hAnsi="FS Mencap" w:cstheme="minorHAnsi"/>
        </w:rPr>
        <w:t xml:space="preserve"> what is the Government doing to ensure that people with a learning disability, their families, carers and support workers know that they may be assisted by a companion at the polling station to help them understand the ballot paper and make their mark if necessary? </w:t>
      </w:r>
    </w:p>
    <w:sectPr w:rsidR="00CD73A7" w:rsidRPr="005829F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C8083" w14:textId="77777777" w:rsidR="00EC3177" w:rsidRDefault="00EC3177" w:rsidP="00C31C33">
      <w:pPr>
        <w:spacing w:after="0" w:line="240" w:lineRule="auto"/>
      </w:pPr>
      <w:r>
        <w:separator/>
      </w:r>
    </w:p>
  </w:endnote>
  <w:endnote w:type="continuationSeparator" w:id="0">
    <w:p w14:paraId="35AC8D30" w14:textId="77777777" w:rsidR="00EC3177" w:rsidRDefault="00EC3177" w:rsidP="00C3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FS Mencap">
    <w:altName w:val="Franklin Gothic Medium Cond"/>
    <w:panose1 w:val="00000000000000000000"/>
    <w:charset w:val="00"/>
    <w:family w:val="modern"/>
    <w:notTrueType/>
    <w:pitch w:val="variable"/>
    <w:sig w:usb0="00000001" w:usb1="4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06C4C2" w14:textId="77777777" w:rsidR="00EC3177" w:rsidRDefault="00EC3177" w:rsidP="00C31C33">
      <w:pPr>
        <w:spacing w:after="0" w:line="240" w:lineRule="auto"/>
      </w:pPr>
      <w:r>
        <w:separator/>
      </w:r>
    </w:p>
  </w:footnote>
  <w:footnote w:type="continuationSeparator" w:id="0">
    <w:p w14:paraId="3F56CA0D" w14:textId="77777777" w:rsidR="00EC3177" w:rsidRDefault="00EC3177" w:rsidP="00C31C33">
      <w:pPr>
        <w:spacing w:after="0" w:line="240" w:lineRule="auto"/>
      </w:pPr>
      <w:r>
        <w:continuationSeparator/>
      </w:r>
    </w:p>
  </w:footnote>
  <w:footnote w:id="1">
    <w:p w14:paraId="2604C8CD" w14:textId="1E3A8EF7" w:rsidR="00502EA7" w:rsidRDefault="00502EA7" w:rsidP="00502EA7">
      <w:pPr>
        <w:pStyle w:val="FootnoteText"/>
      </w:pPr>
      <w:r>
        <w:rPr>
          <w:rStyle w:val="FootnoteReference"/>
        </w:rPr>
        <w:footnoteRef/>
      </w:r>
      <w:r>
        <w:t xml:space="preserve"> </w:t>
      </w:r>
      <w:hyperlink r:id="rId1" w:history="1">
        <w:r w:rsidRPr="00ED3444">
          <w:rPr>
            <w:rStyle w:val="Hyperlink"/>
            <w:rFonts w:ascii="FS Mencap" w:hAnsi="FS Mencap"/>
            <w:sz w:val="18"/>
            <w:szCs w:val="18"/>
          </w:rPr>
          <w:t>https://www.gov.uk/government/statistics/characteristics-of-children-in-need-2015-to-2016</w:t>
        </w:r>
      </w:hyperlink>
    </w:p>
  </w:footnote>
  <w:footnote w:id="2">
    <w:p w14:paraId="428A3AE4" w14:textId="5E67C173" w:rsidR="00502EA7" w:rsidRDefault="00502EA7" w:rsidP="00502EA7">
      <w:pPr>
        <w:pStyle w:val="FootnoteText"/>
      </w:pPr>
      <w:r>
        <w:rPr>
          <w:rStyle w:val="FootnoteReference"/>
        </w:rPr>
        <w:footnoteRef/>
      </w:r>
      <w:r>
        <w:t xml:space="preserve"> </w:t>
      </w:r>
      <w:hyperlink r:id="rId2" w:history="1">
        <w:r w:rsidRPr="00ED3444">
          <w:rPr>
            <w:rStyle w:val="Hyperlink"/>
            <w:rFonts w:ascii="FS Mencap" w:hAnsi="FS Mencap"/>
            <w:sz w:val="18"/>
            <w:szCs w:val="18"/>
          </w:rPr>
          <w:t>https://www.gov.uk/government/statistics/characteristics-of-children-in-need-in-england-financial-year-2010-to-2011-final-figures</w:t>
        </w:r>
      </w:hyperlink>
    </w:p>
  </w:footnote>
  <w:footnote w:id="3">
    <w:p w14:paraId="24DC17E5" w14:textId="740C61DB" w:rsidR="005231B2" w:rsidRPr="005231B2" w:rsidRDefault="005231B2">
      <w:pPr>
        <w:pStyle w:val="FootnoteText"/>
      </w:pPr>
      <w:r>
        <w:rPr>
          <w:rStyle w:val="FootnoteReference"/>
        </w:rPr>
        <w:footnoteRef/>
      </w:r>
      <w:r>
        <w:t xml:space="preserve"> </w:t>
      </w:r>
      <w:hyperlink r:id="rId3" w:history="1">
        <w:r w:rsidRPr="005231B2">
          <w:rPr>
            <w:rStyle w:val="Hyperlink"/>
            <w:rFonts w:cstheme="minorHAnsi"/>
          </w:rPr>
          <w:t>https://vimeo.com/198664891</w:t>
        </w:r>
      </w:hyperlink>
    </w:p>
  </w:footnote>
  <w:footnote w:id="4">
    <w:p w14:paraId="018B3F7D" w14:textId="4780C64A" w:rsidR="005231B2" w:rsidRPr="005231B2" w:rsidRDefault="005231B2">
      <w:pPr>
        <w:pStyle w:val="FootnoteText"/>
      </w:pPr>
      <w:r w:rsidRPr="005231B2">
        <w:rPr>
          <w:rStyle w:val="FootnoteReference"/>
        </w:rPr>
        <w:footnoteRef/>
      </w:r>
      <w:r w:rsidRPr="005231B2">
        <w:t xml:space="preserve"> </w:t>
      </w:r>
      <w:hyperlink r:id="rId4" w:history="1">
        <w:r w:rsidRPr="005231B2">
          <w:rPr>
            <w:rStyle w:val="Hyperlink"/>
            <w:rFonts w:cstheme="minorHAnsi"/>
          </w:rPr>
          <w:t>www.huffingtonpost.co.uk/dr-shahana-hussain/people-with-a-learning-di_b_15136386.html</w:t>
        </w:r>
      </w:hyperlink>
    </w:p>
  </w:footnote>
  <w:footnote w:id="5">
    <w:p w14:paraId="65ABB2CA" w14:textId="5C7E6591" w:rsidR="005231B2" w:rsidRPr="005231B2" w:rsidRDefault="005231B2" w:rsidP="005231B2">
      <w:pPr>
        <w:spacing w:after="0" w:line="240" w:lineRule="auto"/>
        <w:rPr>
          <w:rFonts w:cstheme="minorHAnsi"/>
          <w:sz w:val="20"/>
          <w:szCs w:val="20"/>
        </w:rPr>
      </w:pPr>
      <w:r w:rsidRPr="005231B2">
        <w:rPr>
          <w:rStyle w:val="FootnoteReference"/>
          <w:sz w:val="20"/>
          <w:szCs w:val="20"/>
        </w:rPr>
        <w:footnoteRef/>
      </w:r>
      <w:r w:rsidRPr="005231B2">
        <w:rPr>
          <w:sz w:val="20"/>
          <w:szCs w:val="20"/>
        </w:rPr>
        <w:t xml:space="preserve"> </w:t>
      </w:r>
      <w:hyperlink r:id="rId5" w:history="1">
        <w:r w:rsidRPr="005231B2">
          <w:rPr>
            <w:rStyle w:val="Hyperlink"/>
            <w:rFonts w:cstheme="minorHAnsi"/>
            <w:sz w:val="20"/>
            <w:szCs w:val="20"/>
          </w:rPr>
          <w:t>www.theguardian.com/social-care-network/2017/mar/03/care-people-learning-disabilities-national-scandal</w:t>
        </w:r>
      </w:hyperlink>
    </w:p>
  </w:footnote>
  <w:footnote w:id="6">
    <w:p w14:paraId="338F232D" w14:textId="77777777" w:rsidR="00C31C33" w:rsidRDefault="00C31C33">
      <w:pPr>
        <w:pStyle w:val="FootnoteText"/>
      </w:pPr>
      <w:r w:rsidRPr="005231B2">
        <w:rPr>
          <w:rStyle w:val="FootnoteReference"/>
        </w:rPr>
        <w:footnoteRef/>
      </w:r>
      <w:r w:rsidRPr="005231B2">
        <w:t xml:space="preserve"> NAO report 2017: Local support for people with learning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5281398"/>
      <w:docPartObj>
        <w:docPartGallery w:val="Page Numbers (Top of Page)"/>
        <w:docPartUnique/>
      </w:docPartObj>
    </w:sdtPr>
    <w:sdtEndPr>
      <w:rPr>
        <w:noProof/>
      </w:rPr>
    </w:sdtEndPr>
    <w:sdtContent>
      <w:p w14:paraId="5BAB745E" w14:textId="323CA170" w:rsidR="00364235" w:rsidRDefault="00364235">
        <w:pPr>
          <w:pStyle w:val="Header"/>
          <w:jc w:val="right"/>
        </w:pPr>
        <w:r>
          <w:fldChar w:fldCharType="begin"/>
        </w:r>
        <w:r>
          <w:instrText xml:space="preserve"> PAGE   \* MERGEFORMAT </w:instrText>
        </w:r>
        <w:r>
          <w:fldChar w:fldCharType="separate"/>
        </w:r>
        <w:r w:rsidR="000050FB">
          <w:rPr>
            <w:noProof/>
          </w:rPr>
          <w:t>1</w:t>
        </w:r>
        <w:r>
          <w:rPr>
            <w:noProof/>
          </w:rPr>
          <w:fldChar w:fldCharType="end"/>
        </w:r>
      </w:p>
    </w:sdtContent>
  </w:sdt>
  <w:p w14:paraId="5B9C2FEF" w14:textId="77777777" w:rsidR="00364235" w:rsidRDefault="003642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544A0"/>
    <w:multiLevelType w:val="hybridMultilevel"/>
    <w:tmpl w:val="D14AAB18"/>
    <w:lvl w:ilvl="0" w:tplc="AD08BB7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6E3903"/>
    <w:multiLevelType w:val="hybridMultilevel"/>
    <w:tmpl w:val="ACE6A5A8"/>
    <w:lvl w:ilvl="0" w:tplc="AD08BB7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B11CFC"/>
    <w:multiLevelType w:val="hybridMultilevel"/>
    <w:tmpl w:val="4D52A102"/>
    <w:lvl w:ilvl="0" w:tplc="AD08BB74">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C0360E"/>
    <w:multiLevelType w:val="hybridMultilevel"/>
    <w:tmpl w:val="DF92938E"/>
    <w:lvl w:ilvl="0" w:tplc="AD08BB7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40D0CC1"/>
    <w:multiLevelType w:val="hybridMultilevel"/>
    <w:tmpl w:val="F2CC2570"/>
    <w:lvl w:ilvl="0" w:tplc="AD08BB7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D03CC4"/>
    <w:multiLevelType w:val="hybridMultilevel"/>
    <w:tmpl w:val="D842F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0B1D42"/>
    <w:multiLevelType w:val="hybridMultilevel"/>
    <w:tmpl w:val="DDE65BF6"/>
    <w:lvl w:ilvl="0" w:tplc="308260B8">
      <w:start w:val="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D36E89"/>
    <w:multiLevelType w:val="hybridMultilevel"/>
    <w:tmpl w:val="11D21D6A"/>
    <w:lvl w:ilvl="0" w:tplc="AD08BB7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23D478A"/>
    <w:multiLevelType w:val="hybridMultilevel"/>
    <w:tmpl w:val="D206A636"/>
    <w:lvl w:ilvl="0" w:tplc="AD08BB7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B384BEE"/>
    <w:multiLevelType w:val="hybridMultilevel"/>
    <w:tmpl w:val="F6C6B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C4D3CF6"/>
    <w:multiLevelType w:val="hybridMultilevel"/>
    <w:tmpl w:val="F19C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0B52E0F"/>
    <w:multiLevelType w:val="hybridMultilevel"/>
    <w:tmpl w:val="5E9A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CFF1EB6"/>
    <w:multiLevelType w:val="hybridMultilevel"/>
    <w:tmpl w:val="BA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D824592"/>
    <w:multiLevelType w:val="hybridMultilevel"/>
    <w:tmpl w:val="0FF20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1"/>
  </w:num>
  <w:num w:numId="4">
    <w:abstractNumId w:val="13"/>
  </w:num>
  <w:num w:numId="5">
    <w:abstractNumId w:val="9"/>
  </w:num>
  <w:num w:numId="6">
    <w:abstractNumId w:val="10"/>
  </w:num>
  <w:num w:numId="7">
    <w:abstractNumId w:val="8"/>
  </w:num>
  <w:num w:numId="8">
    <w:abstractNumId w:val="0"/>
  </w:num>
  <w:num w:numId="9">
    <w:abstractNumId w:val="4"/>
  </w:num>
  <w:num w:numId="10">
    <w:abstractNumId w:val="7"/>
  </w:num>
  <w:num w:numId="11">
    <w:abstractNumId w:val="1"/>
  </w:num>
  <w:num w:numId="12">
    <w:abstractNumId w:val="3"/>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0C2"/>
    <w:rsid w:val="000050FB"/>
    <w:rsid w:val="0009065C"/>
    <w:rsid w:val="00097695"/>
    <w:rsid w:val="000E6C38"/>
    <w:rsid w:val="00103C61"/>
    <w:rsid w:val="00122FDC"/>
    <w:rsid w:val="0013152C"/>
    <w:rsid w:val="00137742"/>
    <w:rsid w:val="0014479C"/>
    <w:rsid w:val="0016100D"/>
    <w:rsid w:val="00227E62"/>
    <w:rsid w:val="00292206"/>
    <w:rsid w:val="002B240A"/>
    <w:rsid w:val="002C40C2"/>
    <w:rsid w:val="00334F54"/>
    <w:rsid w:val="00342022"/>
    <w:rsid w:val="00364235"/>
    <w:rsid w:val="003E2CDD"/>
    <w:rsid w:val="004B7868"/>
    <w:rsid w:val="004C1681"/>
    <w:rsid w:val="00500D7C"/>
    <w:rsid w:val="00502EA7"/>
    <w:rsid w:val="005231B2"/>
    <w:rsid w:val="005829F4"/>
    <w:rsid w:val="005F6243"/>
    <w:rsid w:val="0062486A"/>
    <w:rsid w:val="006B4FF7"/>
    <w:rsid w:val="0071760D"/>
    <w:rsid w:val="00742134"/>
    <w:rsid w:val="00764FEC"/>
    <w:rsid w:val="0077453F"/>
    <w:rsid w:val="007950C4"/>
    <w:rsid w:val="007C2A09"/>
    <w:rsid w:val="008D302D"/>
    <w:rsid w:val="008E5625"/>
    <w:rsid w:val="00910415"/>
    <w:rsid w:val="0094516A"/>
    <w:rsid w:val="009521F7"/>
    <w:rsid w:val="009644C3"/>
    <w:rsid w:val="009A5F5E"/>
    <w:rsid w:val="009E68B7"/>
    <w:rsid w:val="009F526A"/>
    <w:rsid w:val="00A356BC"/>
    <w:rsid w:val="00AD75EE"/>
    <w:rsid w:val="00AE340F"/>
    <w:rsid w:val="00B1147B"/>
    <w:rsid w:val="00B221B3"/>
    <w:rsid w:val="00B45830"/>
    <w:rsid w:val="00B577C1"/>
    <w:rsid w:val="00B6327F"/>
    <w:rsid w:val="00B66F4A"/>
    <w:rsid w:val="00B82781"/>
    <w:rsid w:val="00B82C6B"/>
    <w:rsid w:val="00B86131"/>
    <w:rsid w:val="00C126B0"/>
    <w:rsid w:val="00C31C33"/>
    <w:rsid w:val="00C50418"/>
    <w:rsid w:val="00C55084"/>
    <w:rsid w:val="00C91582"/>
    <w:rsid w:val="00CD73A7"/>
    <w:rsid w:val="00D030B9"/>
    <w:rsid w:val="00D32780"/>
    <w:rsid w:val="00D63EF7"/>
    <w:rsid w:val="00E138F2"/>
    <w:rsid w:val="00E470FE"/>
    <w:rsid w:val="00EC3177"/>
    <w:rsid w:val="00EE137A"/>
    <w:rsid w:val="00F31E47"/>
    <w:rsid w:val="00FF77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8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4F54"/>
    <w:rPr>
      <w:color w:val="0563C1" w:themeColor="hyperlink"/>
      <w:u w:val="single"/>
    </w:rPr>
  </w:style>
  <w:style w:type="paragraph" w:styleId="FootnoteText">
    <w:name w:val="footnote text"/>
    <w:basedOn w:val="Normal"/>
    <w:link w:val="FootnoteTextChar"/>
    <w:uiPriority w:val="99"/>
    <w:semiHidden/>
    <w:unhideWhenUsed/>
    <w:rsid w:val="00C31C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1C33"/>
    <w:rPr>
      <w:sz w:val="20"/>
      <w:szCs w:val="20"/>
    </w:rPr>
  </w:style>
  <w:style w:type="character" w:styleId="FootnoteReference">
    <w:name w:val="footnote reference"/>
    <w:basedOn w:val="DefaultParagraphFont"/>
    <w:uiPriority w:val="99"/>
    <w:semiHidden/>
    <w:unhideWhenUsed/>
    <w:rsid w:val="00C31C33"/>
    <w:rPr>
      <w:vertAlign w:val="superscript"/>
    </w:rPr>
  </w:style>
  <w:style w:type="paragraph" w:styleId="ListParagraph">
    <w:name w:val="List Paragraph"/>
    <w:basedOn w:val="Normal"/>
    <w:uiPriority w:val="34"/>
    <w:qFormat/>
    <w:rsid w:val="00D63EF7"/>
    <w:pPr>
      <w:ind w:left="720"/>
      <w:contextualSpacing/>
    </w:pPr>
  </w:style>
  <w:style w:type="paragraph" w:styleId="Header">
    <w:name w:val="header"/>
    <w:basedOn w:val="Normal"/>
    <w:link w:val="HeaderChar"/>
    <w:uiPriority w:val="99"/>
    <w:unhideWhenUsed/>
    <w:rsid w:val="003642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235"/>
  </w:style>
  <w:style w:type="paragraph" w:styleId="Footer">
    <w:name w:val="footer"/>
    <w:basedOn w:val="Normal"/>
    <w:link w:val="FooterChar"/>
    <w:uiPriority w:val="99"/>
    <w:unhideWhenUsed/>
    <w:rsid w:val="003642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235"/>
  </w:style>
  <w:style w:type="paragraph" w:styleId="NormalWeb">
    <w:name w:val="Normal (Web)"/>
    <w:basedOn w:val="Normal"/>
    <w:uiPriority w:val="99"/>
    <w:semiHidden/>
    <w:unhideWhenUsed/>
    <w:rsid w:val="003E2C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92206"/>
    <w:rPr>
      <w:sz w:val="16"/>
      <w:szCs w:val="16"/>
    </w:rPr>
  </w:style>
  <w:style w:type="paragraph" w:styleId="CommentText">
    <w:name w:val="annotation text"/>
    <w:basedOn w:val="Normal"/>
    <w:link w:val="CommentTextChar"/>
    <w:uiPriority w:val="99"/>
    <w:semiHidden/>
    <w:unhideWhenUsed/>
    <w:rsid w:val="00292206"/>
    <w:pPr>
      <w:spacing w:line="240" w:lineRule="auto"/>
    </w:pPr>
    <w:rPr>
      <w:sz w:val="20"/>
      <w:szCs w:val="20"/>
    </w:rPr>
  </w:style>
  <w:style w:type="character" w:customStyle="1" w:styleId="CommentTextChar">
    <w:name w:val="Comment Text Char"/>
    <w:basedOn w:val="DefaultParagraphFont"/>
    <w:link w:val="CommentText"/>
    <w:uiPriority w:val="99"/>
    <w:semiHidden/>
    <w:rsid w:val="00292206"/>
    <w:rPr>
      <w:sz w:val="20"/>
      <w:szCs w:val="20"/>
    </w:rPr>
  </w:style>
  <w:style w:type="paragraph" w:styleId="CommentSubject">
    <w:name w:val="annotation subject"/>
    <w:basedOn w:val="CommentText"/>
    <w:next w:val="CommentText"/>
    <w:link w:val="CommentSubjectChar"/>
    <w:uiPriority w:val="99"/>
    <w:semiHidden/>
    <w:unhideWhenUsed/>
    <w:rsid w:val="00292206"/>
    <w:rPr>
      <w:b/>
      <w:bCs/>
    </w:rPr>
  </w:style>
  <w:style w:type="character" w:customStyle="1" w:styleId="CommentSubjectChar">
    <w:name w:val="Comment Subject Char"/>
    <w:basedOn w:val="CommentTextChar"/>
    <w:link w:val="CommentSubject"/>
    <w:uiPriority w:val="99"/>
    <w:semiHidden/>
    <w:rsid w:val="00292206"/>
    <w:rPr>
      <w:b/>
      <w:bCs/>
      <w:sz w:val="20"/>
      <w:szCs w:val="20"/>
    </w:rPr>
  </w:style>
  <w:style w:type="paragraph" w:styleId="BalloonText">
    <w:name w:val="Balloon Text"/>
    <w:basedOn w:val="Normal"/>
    <w:link w:val="BalloonTextChar"/>
    <w:uiPriority w:val="99"/>
    <w:semiHidden/>
    <w:unhideWhenUsed/>
    <w:rsid w:val="00292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206"/>
    <w:rPr>
      <w:rFonts w:ascii="Segoe UI" w:hAnsi="Segoe UI" w:cs="Segoe UI"/>
      <w:sz w:val="18"/>
      <w:szCs w:val="18"/>
    </w:rPr>
  </w:style>
  <w:style w:type="character" w:styleId="FollowedHyperlink">
    <w:name w:val="FollowedHyperlink"/>
    <w:basedOn w:val="DefaultParagraphFont"/>
    <w:uiPriority w:val="99"/>
    <w:semiHidden/>
    <w:unhideWhenUsed/>
    <w:rsid w:val="00502EA7"/>
    <w:rPr>
      <w:color w:val="954F72" w:themeColor="followedHyperlink"/>
      <w:u w:val="single"/>
    </w:rPr>
  </w:style>
  <w:style w:type="paragraph" w:styleId="PlainText">
    <w:name w:val="Plain Text"/>
    <w:basedOn w:val="Normal"/>
    <w:link w:val="PlainTextChar"/>
    <w:uiPriority w:val="99"/>
    <w:semiHidden/>
    <w:unhideWhenUsed/>
    <w:rsid w:val="0016100D"/>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16100D"/>
    <w:rPr>
      <w:rFonts w:ascii="Calibri" w:hAnsi="Calibri" w:cs="Consolas"/>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4F54"/>
    <w:rPr>
      <w:color w:val="0563C1" w:themeColor="hyperlink"/>
      <w:u w:val="single"/>
    </w:rPr>
  </w:style>
  <w:style w:type="paragraph" w:styleId="FootnoteText">
    <w:name w:val="footnote text"/>
    <w:basedOn w:val="Normal"/>
    <w:link w:val="FootnoteTextChar"/>
    <w:uiPriority w:val="99"/>
    <w:semiHidden/>
    <w:unhideWhenUsed/>
    <w:rsid w:val="00C31C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1C33"/>
    <w:rPr>
      <w:sz w:val="20"/>
      <w:szCs w:val="20"/>
    </w:rPr>
  </w:style>
  <w:style w:type="character" w:styleId="FootnoteReference">
    <w:name w:val="footnote reference"/>
    <w:basedOn w:val="DefaultParagraphFont"/>
    <w:uiPriority w:val="99"/>
    <w:semiHidden/>
    <w:unhideWhenUsed/>
    <w:rsid w:val="00C31C33"/>
    <w:rPr>
      <w:vertAlign w:val="superscript"/>
    </w:rPr>
  </w:style>
  <w:style w:type="paragraph" w:styleId="ListParagraph">
    <w:name w:val="List Paragraph"/>
    <w:basedOn w:val="Normal"/>
    <w:uiPriority w:val="34"/>
    <w:qFormat/>
    <w:rsid w:val="00D63EF7"/>
    <w:pPr>
      <w:ind w:left="720"/>
      <w:contextualSpacing/>
    </w:pPr>
  </w:style>
  <w:style w:type="paragraph" w:styleId="Header">
    <w:name w:val="header"/>
    <w:basedOn w:val="Normal"/>
    <w:link w:val="HeaderChar"/>
    <w:uiPriority w:val="99"/>
    <w:unhideWhenUsed/>
    <w:rsid w:val="003642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235"/>
  </w:style>
  <w:style w:type="paragraph" w:styleId="Footer">
    <w:name w:val="footer"/>
    <w:basedOn w:val="Normal"/>
    <w:link w:val="FooterChar"/>
    <w:uiPriority w:val="99"/>
    <w:unhideWhenUsed/>
    <w:rsid w:val="003642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235"/>
  </w:style>
  <w:style w:type="paragraph" w:styleId="NormalWeb">
    <w:name w:val="Normal (Web)"/>
    <w:basedOn w:val="Normal"/>
    <w:uiPriority w:val="99"/>
    <w:semiHidden/>
    <w:unhideWhenUsed/>
    <w:rsid w:val="003E2C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92206"/>
    <w:rPr>
      <w:sz w:val="16"/>
      <w:szCs w:val="16"/>
    </w:rPr>
  </w:style>
  <w:style w:type="paragraph" w:styleId="CommentText">
    <w:name w:val="annotation text"/>
    <w:basedOn w:val="Normal"/>
    <w:link w:val="CommentTextChar"/>
    <w:uiPriority w:val="99"/>
    <w:semiHidden/>
    <w:unhideWhenUsed/>
    <w:rsid w:val="00292206"/>
    <w:pPr>
      <w:spacing w:line="240" w:lineRule="auto"/>
    </w:pPr>
    <w:rPr>
      <w:sz w:val="20"/>
      <w:szCs w:val="20"/>
    </w:rPr>
  </w:style>
  <w:style w:type="character" w:customStyle="1" w:styleId="CommentTextChar">
    <w:name w:val="Comment Text Char"/>
    <w:basedOn w:val="DefaultParagraphFont"/>
    <w:link w:val="CommentText"/>
    <w:uiPriority w:val="99"/>
    <w:semiHidden/>
    <w:rsid w:val="00292206"/>
    <w:rPr>
      <w:sz w:val="20"/>
      <w:szCs w:val="20"/>
    </w:rPr>
  </w:style>
  <w:style w:type="paragraph" w:styleId="CommentSubject">
    <w:name w:val="annotation subject"/>
    <w:basedOn w:val="CommentText"/>
    <w:next w:val="CommentText"/>
    <w:link w:val="CommentSubjectChar"/>
    <w:uiPriority w:val="99"/>
    <w:semiHidden/>
    <w:unhideWhenUsed/>
    <w:rsid w:val="00292206"/>
    <w:rPr>
      <w:b/>
      <w:bCs/>
    </w:rPr>
  </w:style>
  <w:style w:type="character" w:customStyle="1" w:styleId="CommentSubjectChar">
    <w:name w:val="Comment Subject Char"/>
    <w:basedOn w:val="CommentTextChar"/>
    <w:link w:val="CommentSubject"/>
    <w:uiPriority w:val="99"/>
    <w:semiHidden/>
    <w:rsid w:val="00292206"/>
    <w:rPr>
      <w:b/>
      <w:bCs/>
      <w:sz w:val="20"/>
      <w:szCs w:val="20"/>
    </w:rPr>
  </w:style>
  <w:style w:type="paragraph" w:styleId="BalloonText">
    <w:name w:val="Balloon Text"/>
    <w:basedOn w:val="Normal"/>
    <w:link w:val="BalloonTextChar"/>
    <w:uiPriority w:val="99"/>
    <w:semiHidden/>
    <w:unhideWhenUsed/>
    <w:rsid w:val="00292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206"/>
    <w:rPr>
      <w:rFonts w:ascii="Segoe UI" w:hAnsi="Segoe UI" w:cs="Segoe UI"/>
      <w:sz w:val="18"/>
      <w:szCs w:val="18"/>
    </w:rPr>
  </w:style>
  <w:style w:type="character" w:styleId="FollowedHyperlink">
    <w:name w:val="FollowedHyperlink"/>
    <w:basedOn w:val="DefaultParagraphFont"/>
    <w:uiPriority w:val="99"/>
    <w:semiHidden/>
    <w:unhideWhenUsed/>
    <w:rsid w:val="00502EA7"/>
    <w:rPr>
      <w:color w:val="954F72" w:themeColor="followedHyperlink"/>
      <w:u w:val="single"/>
    </w:rPr>
  </w:style>
  <w:style w:type="paragraph" w:styleId="PlainText">
    <w:name w:val="Plain Text"/>
    <w:basedOn w:val="Normal"/>
    <w:link w:val="PlainTextChar"/>
    <w:uiPriority w:val="99"/>
    <w:semiHidden/>
    <w:unhideWhenUsed/>
    <w:rsid w:val="0016100D"/>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16100D"/>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10317">
      <w:bodyDiv w:val="1"/>
      <w:marLeft w:val="0"/>
      <w:marRight w:val="0"/>
      <w:marTop w:val="0"/>
      <w:marBottom w:val="0"/>
      <w:divBdr>
        <w:top w:val="none" w:sz="0" w:space="0" w:color="auto"/>
        <w:left w:val="none" w:sz="0" w:space="0" w:color="auto"/>
        <w:bottom w:val="none" w:sz="0" w:space="0" w:color="auto"/>
        <w:right w:val="none" w:sz="0" w:space="0" w:color="auto"/>
      </w:divBdr>
    </w:div>
    <w:div w:id="68945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lawsociety.org.uk/policy-campaigns/campaigns/access-to-justice/end-legal-aid-deserts/"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vimeo.com/198664891" TargetMode="External"/><Relationship Id="rId2" Type="http://schemas.openxmlformats.org/officeDocument/2006/relationships/hyperlink" Target="https://www.gov.uk/government/statistics/characteristics-of-children-in-need-in-england-financial-year-2010-to-2011-final-figures" TargetMode="External"/><Relationship Id="rId1" Type="http://schemas.openxmlformats.org/officeDocument/2006/relationships/hyperlink" Target="https://www.gov.uk/government/statistics/characteristics-of-children-in-need-2015-to-2016" TargetMode="External"/><Relationship Id="rId5" Type="http://schemas.openxmlformats.org/officeDocument/2006/relationships/hyperlink" Target="http://www.theguardian.com/social-care-network/2017/mar/03/care-people-learning-disabilities-national-scandal" TargetMode="External"/><Relationship Id="rId4" Type="http://schemas.openxmlformats.org/officeDocument/2006/relationships/hyperlink" Target="http://www.huffingtonpost.co.uk/dr-shahana-hussain/people-with-a-learning-di_b_1513638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0A8DED-DC92-40A9-8FB4-C8CC66FC5459}"/>
</file>

<file path=customXml/itemProps2.xml><?xml version="1.0" encoding="utf-8"?>
<ds:datastoreItem xmlns:ds="http://schemas.openxmlformats.org/officeDocument/2006/customXml" ds:itemID="{1057CB15-39A1-4A2C-9F85-79AD314D56C1}"/>
</file>

<file path=customXml/itemProps3.xml><?xml version="1.0" encoding="utf-8"?>
<ds:datastoreItem xmlns:ds="http://schemas.openxmlformats.org/officeDocument/2006/customXml" ds:itemID="{7B1C2ABC-0E58-488C-8F53-11FF3B28C6D0}"/>
</file>

<file path=customXml/itemProps4.xml><?xml version="1.0" encoding="utf-8"?>
<ds:datastoreItem xmlns:ds="http://schemas.openxmlformats.org/officeDocument/2006/customXml" ds:itemID="{3E9A3F5A-E02F-45D0-B222-3AA1FB878567}"/>
</file>

<file path=docProps/app.xml><?xml version="1.0" encoding="utf-8"?>
<Properties xmlns="http://schemas.openxmlformats.org/officeDocument/2006/extended-properties" xmlns:vt="http://schemas.openxmlformats.org/officeDocument/2006/docPropsVTypes">
  <Template>Normal.dotm</Template>
  <TotalTime>0</TotalTime>
  <Pages>16</Pages>
  <Words>8520</Words>
  <Characters>48568</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Mencap</Company>
  <LinksUpToDate>false</LinksUpToDate>
  <CharactersWithSpaces>56975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Bella Travis</dc:creator>
  <cp:lastModifiedBy>Jorge ARAYA</cp:lastModifiedBy>
  <cp:revision>2</cp:revision>
  <dcterms:created xsi:type="dcterms:W3CDTF">2017-07-31T15:08:00Z</dcterms:created>
  <dcterms:modified xsi:type="dcterms:W3CDTF">2017-07-31T15:08:00Z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