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DF1A" w14:textId="7C9F4A3A" w:rsidR="00825166" w:rsidRPr="00B9747A" w:rsidRDefault="00825166" w:rsidP="009B353C">
      <w:pPr>
        <w:tabs>
          <w:tab w:val="center" w:pos="4680"/>
        </w:tabs>
        <w:spacing w:after="0" w:line="276" w:lineRule="auto"/>
        <w:jc w:val="center"/>
        <w:rPr>
          <w:rFonts w:ascii="Garamond" w:hAnsi="Garamond"/>
          <w:b/>
          <w:bCs/>
          <w:sz w:val="32"/>
          <w:szCs w:val="32"/>
        </w:rPr>
      </w:pPr>
      <w:r w:rsidRPr="00B9747A">
        <w:rPr>
          <w:rFonts w:ascii="Garamond" w:hAnsi="Garamond"/>
          <w:b/>
          <w:bCs/>
          <w:sz w:val="32"/>
          <w:szCs w:val="32"/>
        </w:rPr>
        <w:t>Submission to Committee on Enforced Disappearances for th</w:t>
      </w:r>
      <w:r w:rsidR="00AD4EA6" w:rsidRPr="00B9747A">
        <w:rPr>
          <w:rFonts w:ascii="Garamond" w:hAnsi="Garamond"/>
          <w:b/>
          <w:bCs/>
          <w:sz w:val="32"/>
          <w:szCs w:val="32"/>
        </w:rPr>
        <w:t xml:space="preserve">e </w:t>
      </w:r>
      <w:r w:rsidRPr="00B9747A">
        <w:rPr>
          <w:rFonts w:ascii="Garamond" w:hAnsi="Garamond"/>
          <w:b/>
          <w:bCs/>
          <w:sz w:val="32"/>
          <w:szCs w:val="32"/>
        </w:rPr>
        <w:t>Review of Sri Lanka (July 20, 2025)</w:t>
      </w:r>
    </w:p>
    <w:p w14:paraId="10336E6D" w14:textId="77777777" w:rsidR="0038625B" w:rsidRPr="00B9747A" w:rsidRDefault="0038625B" w:rsidP="009B353C">
      <w:pPr>
        <w:tabs>
          <w:tab w:val="center" w:pos="4680"/>
        </w:tabs>
        <w:spacing w:after="0" w:line="276" w:lineRule="auto"/>
        <w:jc w:val="center"/>
        <w:rPr>
          <w:rFonts w:ascii="Garamond" w:hAnsi="Garamond"/>
          <w:b/>
          <w:bCs/>
          <w:sz w:val="32"/>
          <w:szCs w:val="32"/>
        </w:rPr>
      </w:pPr>
    </w:p>
    <w:p w14:paraId="5A842678" w14:textId="77777777" w:rsidR="00F15FDD" w:rsidRDefault="0038625B" w:rsidP="00F15FDD">
      <w:pPr>
        <w:tabs>
          <w:tab w:val="center" w:pos="4680"/>
        </w:tabs>
        <w:spacing w:after="0" w:line="276" w:lineRule="auto"/>
        <w:jc w:val="center"/>
        <w:rPr>
          <w:rFonts w:ascii="Garamond" w:hAnsi="Garamond"/>
          <w:b/>
          <w:bCs/>
          <w:sz w:val="32"/>
          <w:szCs w:val="32"/>
        </w:rPr>
      </w:pPr>
      <w:r w:rsidRPr="00F15FDD">
        <w:rPr>
          <w:rFonts w:ascii="Garamond" w:hAnsi="Garamond"/>
          <w:b/>
          <w:bCs/>
          <w:sz w:val="32"/>
          <w:szCs w:val="32"/>
        </w:rPr>
        <w:t xml:space="preserve">By </w:t>
      </w:r>
      <w:r w:rsidR="00707FF7" w:rsidRPr="00F15FDD">
        <w:rPr>
          <w:rFonts w:ascii="Garamond" w:hAnsi="Garamond"/>
          <w:b/>
          <w:bCs/>
          <w:sz w:val="32"/>
          <w:szCs w:val="32"/>
        </w:rPr>
        <w:t>the Women’s Action Network – Sri Lanka (</w:t>
      </w:r>
      <w:r w:rsidRPr="00F15FDD">
        <w:rPr>
          <w:rFonts w:ascii="Garamond" w:hAnsi="Garamond"/>
          <w:b/>
          <w:bCs/>
          <w:sz w:val="32"/>
          <w:szCs w:val="32"/>
        </w:rPr>
        <w:t>WAN</w:t>
      </w:r>
      <w:r w:rsidR="00707FF7" w:rsidRPr="00F15FDD">
        <w:rPr>
          <w:rFonts w:ascii="Garamond" w:hAnsi="Garamond"/>
          <w:b/>
          <w:bCs/>
          <w:sz w:val="32"/>
          <w:szCs w:val="32"/>
        </w:rPr>
        <w:t xml:space="preserve">) and the University of Minnesota Law School Human Rights </w:t>
      </w:r>
    </w:p>
    <w:p w14:paraId="05A917AA" w14:textId="5D27CA2E" w:rsidR="0038625B" w:rsidRPr="00B9747A" w:rsidRDefault="00707FF7" w:rsidP="009B353C">
      <w:pPr>
        <w:tabs>
          <w:tab w:val="center" w:pos="4680"/>
        </w:tabs>
        <w:spacing w:after="0" w:line="276" w:lineRule="auto"/>
        <w:jc w:val="center"/>
        <w:rPr>
          <w:rFonts w:ascii="Garamond" w:hAnsi="Garamond"/>
          <w:b/>
          <w:bCs/>
          <w:sz w:val="32"/>
          <w:szCs w:val="32"/>
        </w:rPr>
      </w:pPr>
      <w:r w:rsidRPr="00F15FDD">
        <w:rPr>
          <w:rFonts w:ascii="Garamond" w:hAnsi="Garamond"/>
          <w:b/>
          <w:bCs/>
          <w:sz w:val="32"/>
          <w:szCs w:val="32"/>
        </w:rPr>
        <w:t>Litigation and Advocacy Clinic</w:t>
      </w:r>
    </w:p>
    <w:p w14:paraId="52741E43" w14:textId="77777777" w:rsidR="00825166" w:rsidRPr="00B9747A" w:rsidRDefault="00825166" w:rsidP="00825166">
      <w:pPr>
        <w:tabs>
          <w:tab w:val="center" w:pos="4680"/>
        </w:tabs>
        <w:spacing w:after="0" w:line="276" w:lineRule="auto"/>
        <w:jc w:val="both"/>
        <w:rPr>
          <w:rFonts w:ascii="Garamond" w:hAnsi="Garamond"/>
          <w:b/>
          <w:bCs/>
        </w:rPr>
      </w:pPr>
    </w:p>
    <w:p w14:paraId="1EA9CFEA" w14:textId="3D8ECA0A" w:rsidR="00825166" w:rsidRPr="00B9747A" w:rsidRDefault="00AD4EA6" w:rsidP="00825166">
      <w:pPr>
        <w:tabs>
          <w:tab w:val="center" w:pos="4680"/>
        </w:tabs>
        <w:spacing w:after="0" w:line="276" w:lineRule="auto"/>
        <w:jc w:val="both"/>
        <w:rPr>
          <w:rFonts w:ascii="Garamond" w:hAnsi="Garamond"/>
        </w:rPr>
      </w:pPr>
      <w:r w:rsidRPr="00B9747A">
        <w:rPr>
          <w:rFonts w:ascii="Garamond" w:hAnsi="Garamond"/>
        </w:rPr>
        <w:t>S</w:t>
      </w:r>
      <w:r w:rsidR="00825166" w:rsidRPr="00B9747A">
        <w:rPr>
          <w:rFonts w:ascii="Garamond" w:hAnsi="Garamond"/>
        </w:rPr>
        <w:t xml:space="preserve">ri Lanka </w:t>
      </w:r>
      <w:r w:rsidR="00D33211">
        <w:rPr>
          <w:rFonts w:ascii="Garamond" w:hAnsi="Garamond"/>
        </w:rPr>
        <w:t>was</w:t>
      </w:r>
      <w:r w:rsidR="00F15FDD">
        <w:rPr>
          <w:rFonts w:ascii="Garamond" w:hAnsi="Garamond"/>
        </w:rPr>
        <w:t xml:space="preserve"> </w:t>
      </w:r>
      <w:r w:rsidR="00825166" w:rsidRPr="00B9747A">
        <w:rPr>
          <w:rFonts w:ascii="Garamond" w:hAnsi="Garamond"/>
        </w:rPr>
        <w:t xml:space="preserve">once </w:t>
      </w:r>
      <w:r w:rsidR="00825166" w:rsidRPr="00F15FDD">
        <w:rPr>
          <w:rFonts w:ascii="Garamond" w:hAnsi="Garamond"/>
        </w:rPr>
        <w:t>ranked second</w:t>
      </w:r>
      <w:r w:rsidR="00825166" w:rsidRPr="00B9747A">
        <w:rPr>
          <w:rFonts w:ascii="Garamond" w:hAnsi="Garamond"/>
        </w:rPr>
        <w:t xml:space="preserve"> in the world for the highest number of enforced disappearances. Disappearance is a tactic that was </w:t>
      </w:r>
      <w:r w:rsidR="00825166" w:rsidRPr="00B320B9">
        <w:rPr>
          <w:rFonts w:ascii="Garamond" w:hAnsi="Garamond"/>
        </w:rPr>
        <w:t>used</w:t>
      </w:r>
      <w:r w:rsidR="00825166" w:rsidRPr="00B9747A">
        <w:rPr>
          <w:rFonts w:ascii="Garamond" w:hAnsi="Garamond"/>
        </w:rPr>
        <w:t xml:space="preserve"> against mostly Tamils during Sri Lanka’s civil war. </w:t>
      </w:r>
      <w:r w:rsidR="00825166" w:rsidRPr="00B9747A">
        <w:rPr>
          <w:rFonts w:ascii="Garamond" w:hAnsi="Garamond"/>
          <w:b/>
          <w:bCs/>
          <w:vertAlign w:val="superscript"/>
        </w:rPr>
        <w:t> </w:t>
      </w:r>
      <w:r w:rsidR="00825166" w:rsidRPr="00B9747A">
        <w:rPr>
          <w:rFonts w:ascii="Garamond" w:hAnsi="Garamond"/>
        </w:rPr>
        <w:t>The background of the high numbers of years-long disappearances has intensified the threat and trauma of short-term disappearances.  Disappearances were also used against Tamils and Muslims in the north and east by paramilitary groups during the war and (mostly short-term) disappearance have been used against protestors in the South including student leaders, trade unionists, journalists, social media activists and frontline organizers of people’s protests by the government. The Government of Sri Lanka (GoSL) has labeled</w:t>
      </w:r>
      <w:r w:rsidR="00796072" w:rsidRPr="00B9747A">
        <w:rPr>
          <w:rFonts w:ascii="Garamond" w:hAnsi="Garamond"/>
        </w:rPr>
        <w:t xml:space="preserve"> peaceful protestors</w:t>
      </w:r>
      <w:r w:rsidR="00825166" w:rsidRPr="00B9747A">
        <w:rPr>
          <w:rFonts w:ascii="Garamond" w:hAnsi="Garamond"/>
        </w:rPr>
        <w:t xml:space="preserve"> as terrorists without evidence to support these claims and has abused the Prevention of Terrorism Act (PTA) and the ICCPR Act of 2007 (Sri Lanka’s </w:t>
      </w:r>
      <w:proofErr w:type="spellStart"/>
      <w:r w:rsidR="00825166" w:rsidRPr="00B9747A">
        <w:rPr>
          <w:rFonts w:ascii="Garamond" w:hAnsi="Garamond"/>
        </w:rPr>
        <w:t>localised</w:t>
      </w:r>
      <w:proofErr w:type="spellEnd"/>
      <w:r w:rsidR="00825166" w:rsidRPr="00B9747A">
        <w:rPr>
          <w:rFonts w:ascii="Garamond" w:hAnsi="Garamond"/>
        </w:rPr>
        <w:t xml:space="preserve"> act) to arrest individuals arbitrarily.  Human trafficking has also led to recent disappearances, including of </w:t>
      </w:r>
      <w:r w:rsidR="00B63920">
        <w:rPr>
          <w:rFonts w:ascii="Garamond" w:hAnsi="Garamond"/>
        </w:rPr>
        <w:t xml:space="preserve">women trafficked to work in the Middle East and </w:t>
      </w:r>
      <w:r w:rsidR="00825166" w:rsidRPr="00B9747A">
        <w:rPr>
          <w:rFonts w:ascii="Garamond" w:hAnsi="Garamond"/>
        </w:rPr>
        <w:t>men forced to fight for Russia in the Ukraine.</w:t>
      </w:r>
    </w:p>
    <w:p w14:paraId="739A0737" w14:textId="77777777" w:rsidR="00825166" w:rsidRPr="00B9747A" w:rsidRDefault="00825166" w:rsidP="00825166">
      <w:pPr>
        <w:tabs>
          <w:tab w:val="center" w:pos="4680"/>
        </w:tabs>
        <w:spacing w:after="0" w:line="276" w:lineRule="auto"/>
        <w:jc w:val="both"/>
        <w:rPr>
          <w:rFonts w:ascii="Garamond" w:hAnsi="Garamond"/>
        </w:rPr>
      </w:pPr>
    </w:p>
    <w:p w14:paraId="79166F0B" w14:textId="4715208D" w:rsidR="00825166" w:rsidRPr="00B9747A" w:rsidRDefault="00C508A2" w:rsidP="00825166">
      <w:pPr>
        <w:tabs>
          <w:tab w:val="center" w:pos="4680"/>
        </w:tabs>
        <w:spacing w:after="0" w:line="276" w:lineRule="auto"/>
        <w:jc w:val="both"/>
        <w:rPr>
          <w:rFonts w:ascii="Garamond" w:hAnsi="Garamond"/>
        </w:rPr>
      </w:pPr>
      <w:r w:rsidRPr="00B9747A">
        <w:rPr>
          <w:rFonts w:ascii="Garamond" w:hAnsi="Garamond"/>
        </w:rPr>
        <w:t>We ask that the Committee raise the following issues with Sri Lanka during the upcoming interactive dialogue:</w:t>
      </w:r>
      <w:r w:rsidR="006B5D08">
        <w:rPr>
          <w:rFonts w:ascii="Garamond" w:hAnsi="Garamond"/>
        </w:rPr>
        <w:t xml:space="preserve"> </w:t>
      </w:r>
      <w:r w:rsidRPr="00B9747A">
        <w:rPr>
          <w:rFonts w:ascii="Garamond" w:hAnsi="Garamond"/>
        </w:rPr>
        <w:t>ensuring institutions like the Office on Missing Persons function transparently and effectively to provide families with truthful information about their disappeared loved ones</w:t>
      </w:r>
      <w:r w:rsidR="0038625B" w:rsidRPr="00B9747A">
        <w:rPr>
          <w:rFonts w:ascii="Garamond" w:hAnsi="Garamond"/>
        </w:rPr>
        <w:t xml:space="preserve"> </w:t>
      </w:r>
      <w:r w:rsidRPr="00B9747A">
        <w:rPr>
          <w:rFonts w:ascii="Garamond" w:hAnsi="Garamond"/>
        </w:rPr>
        <w:t>and providing meaningful accountability and reparations.</w:t>
      </w:r>
      <w:r w:rsidRPr="00B9747A">
        <w:rPr>
          <w:rFonts w:ascii="Garamond" w:hAnsi="Garamond"/>
          <w:vertAlign w:val="superscript"/>
        </w:rPr>
        <w:footnoteReference w:id="1"/>
      </w:r>
      <w:r w:rsidRPr="00B9747A">
        <w:rPr>
          <w:rFonts w:ascii="Garamond" w:hAnsi="Garamond"/>
        </w:rPr>
        <w:t xml:space="preserve"> </w:t>
      </w:r>
      <w:r w:rsidR="0038625B" w:rsidRPr="00B9747A">
        <w:rPr>
          <w:rFonts w:ascii="Garamond" w:hAnsi="Garamond"/>
        </w:rPr>
        <w:t xml:space="preserve">To </w:t>
      </w:r>
      <w:r w:rsidR="001B0270">
        <w:rPr>
          <w:rFonts w:ascii="Garamond" w:hAnsi="Garamond"/>
        </w:rPr>
        <w:t xml:space="preserve">assist survivors and family members of the disappeared, </w:t>
      </w:r>
      <w:r w:rsidR="0038625B" w:rsidRPr="00B9747A">
        <w:rPr>
          <w:rFonts w:ascii="Garamond" w:hAnsi="Garamond"/>
        </w:rPr>
        <w:t xml:space="preserve">international support from sources such as OSLAP and other countries willing to enact sanctions and follow the principles of universal jurisdiction should be encouraged.  Appointing a prosecutor independent from Sri Lanka’s Attorney General would also be an important step for accountability and transitional justice.  </w:t>
      </w:r>
      <w:r w:rsidR="00825166" w:rsidRPr="00B9747A">
        <w:rPr>
          <w:rFonts w:ascii="Garamond" w:hAnsi="Garamond"/>
        </w:rPr>
        <w:t xml:space="preserve">Simplifying legal processes through legal aid and advocacy can help families </w:t>
      </w:r>
      <w:proofErr w:type="gramStart"/>
      <w:r w:rsidR="00825166" w:rsidRPr="00B9747A">
        <w:rPr>
          <w:rFonts w:ascii="Garamond" w:hAnsi="Garamond"/>
        </w:rPr>
        <w:t>seeking</w:t>
      </w:r>
      <w:proofErr w:type="gramEnd"/>
      <w:r w:rsidR="00825166" w:rsidRPr="00B9747A">
        <w:rPr>
          <w:rFonts w:ascii="Garamond" w:hAnsi="Garamond"/>
        </w:rPr>
        <w:t xml:space="preserve"> information about their missing relatives, including assistance with obtaining necessary documentation like Certificates of Absence when appropriate. </w:t>
      </w:r>
      <w:r w:rsidR="00796072" w:rsidRPr="00B9747A">
        <w:rPr>
          <w:rFonts w:ascii="Garamond" w:hAnsi="Garamond"/>
        </w:rPr>
        <w:t xml:space="preserve">Social inclusion efforts are needed to reduce stigma and isolation; creating community programs can foster support and facilitate reintegration for affected families. </w:t>
      </w:r>
      <w:r w:rsidR="002B297D" w:rsidRPr="00B9747A">
        <w:rPr>
          <w:rFonts w:ascii="Garamond" w:hAnsi="Garamond"/>
        </w:rPr>
        <w:t xml:space="preserve">Implementing psychosocial support services is essential to provide </w:t>
      </w:r>
      <w:r w:rsidR="002B297D" w:rsidRPr="00B9747A">
        <w:rPr>
          <w:rFonts w:ascii="Garamond" w:hAnsi="Garamond"/>
        </w:rPr>
        <w:lastRenderedPageBreak/>
        <w:t>emotional and psychological assistance to those grappling with prolonged grief and trauma.</w:t>
      </w:r>
      <w:r w:rsidR="002B297D" w:rsidRPr="00B9747A">
        <w:rPr>
          <w:rFonts w:ascii="Garamond" w:hAnsi="Garamond"/>
          <w:vertAlign w:val="superscript"/>
        </w:rPr>
        <w:footnoteReference w:id="2"/>
      </w:r>
      <w:r w:rsidR="002B297D" w:rsidRPr="00B9747A">
        <w:rPr>
          <w:rFonts w:ascii="Garamond" w:hAnsi="Garamond"/>
        </w:rPr>
        <w:t xml:space="preserve"> Economic empowerment initiatives are also crucial; these should support women and other family members who have lost primary income earners by offering vocational training, employment opportunities, and financial assistance.</w:t>
      </w:r>
      <w:r w:rsidR="002B297D" w:rsidRPr="00B9747A">
        <w:rPr>
          <w:rFonts w:ascii="Garamond" w:hAnsi="Garamond"/>
          <w:vertAlign w:val="superscript"/>
        </w:rPr>
        <w:footnoteReference w:id="3"/>
      </w:r>
      <w:r w:rsidR="002B297D" w:rsidRPr="00B9747A">
        <w:rPr>
          <w:rFonts w:ascii="Garamond" w:hAnsi="Garamond"/>
        </w:rPr>
        <w:t xml:space="preserve">  Adopting intersectional approaches is vital to recognize and address the unique challenges faced by different groups of women based on ethnicity, location, and socioeconomic status, thereby ensuring that policies are inclusive and equitable.  </w:t>
      </w:r>
    </w:p>
    <w:p w14:paraId="0F158975" w14:textId="77777777" w:rsidR="00CF5F8D" w:rsidRPr="00B9747A" w:rsidRDefault="00CF5F8D" w:rsidP="00825166">
      <w:pPr>
        <w:tabs>
          <w:tab w:val="center" w:pos="4680"/>
        </w:tabs>
        <w:spacing w:after="0" w:line="276" w:lineRule="auto"/>
        <w:jc w:val="both"/>
        <w:rPr>
          <w:rFonts w:ascii="Garamond" w:hAnsi="Garamond"/>
        </w:rPr>
      </w:pPr>
    </w:p>
    <w:p w14:paraId="655CA19B" w14:textId="465919FA" w:rsidR="00CF5F8D" w:rsidRPr="00F15FDD" w:rsidRDefault="00CF5F8D" w:rsidP="00825166">
      <w:pPr>
        <w:tabs>
          <w:tab w:val="center" w:pos="4680"/>
        </w:tabs>
        <w:spacing w:after="0" w:line="276" w:lineRule="auto"/>
        <w:jc w:val="both"/>
        <w:rPr>
          <w:rFonts w:ascii="Garamond" w:hAnsi="Garamond"/>
        </w:rPr>
      </w:pPr>
      <w:r w:rsidRPr="00B9747A">
        <w:rPr>
          <w:rFonts w:ascii="Garamond" w:hAnsi="Garamond"/>
        </w:rPr>
        <w:t xml:space="preserve">This report tracks the </w:t>
      </w:r>
      <w:r w:rsidR="00B7337C">
        <w:rPr>
          <w:rFonts w:ascii="Garamond" w:hAnsi="Garamond"/>
        </w:rPr>
        <w:t xml:space="preserve">Committee’s </w:t>
      </w:r>
      <w:r w:rsidRPr="00B9747A">
        <w:rPr>
          <w:rFonts w:ascii="Garamond" w:hAnsi="Garamond"/>
        </w:rPr>
        <w:t xml:space="preserve">2023 List of Issues </w:t>
      </w:r>
      <w:r w:rsidRPr="00F15FDD">
        <w:rPr>
          <w:rFonts w:ascii="Garamond" w:hAnsi="Garamond"/>
        </w:rPr>
        <w:t>and incorporates references from the September 2023 Governme</w:t>
      </w:r>
      <w:r w:rsidR="00C508A2" w:rsidRPr="00F15FDD">
        <w:rPr>
          <w:rFonts w:ascii="Garamond" w:hAnsi="Garamond"/>
        </w:rPr>
        <w:t>n</w:t>
      </w:r>
      <w:r w:rsidRPr="00F15FDD">
        <w:rPr>
          <w:rFonts w:ascii="Garamond" w:hAnsi="Garamond"/>
        </w:rPr>
        <w:t>t report submitted to the Committee</w:t>
      </w:r>
      <w:r w:rsidR="00C508A2" w:rsidRPr="00F15FDD">
        <w:rPr>
          <w:rFonts w:ascii="Garamond" w:hAnsi="Garamond"/>
        </w:rPr>
        <w:t xml:space="preserve"> since the newly elected government has not yet supplemented this report nor responded to the List of Issues</w:t>
      </w:r>
      <w:r w:rsidRPr="00F15FDD">
        <w:rPr>
          <w:rFonts w:ascii="Garamond" w:hAnsi="Garamond"/>
        </w:rPr>
        <w:t>.</w:t>
      </w:r>
    </w:p>
    <w:p w14:paraId="6CFBEB19" w14:textId="77777777" w:rsidR="00CF5F8D" w:rsidRPr="00B9747A" w:rsidRDefault="00CF5F8D" w:rsidP="00825166">
      <w:pPr>
        <w:tabs>
          <w:tab w:val="center" w:pos="4680"/>
        </w:tabs>
        <w:spacing w:after="0" w:line="276" w:lineRule="auto"/>
        <w:jc w:val="both"/>
        <w:rPr>
          <w:rFonts w:ascii="Garamond" w:hAnsi="Garamond"/>
        </w:rPr>
      </w:pPr>
    </w:p>
    <w:p w14:paraId="2EF1BC15" w14:textId="77777777" w:rsidR="00F45CDA" w:rsidRPr="00B9747A" w:rsidRDefault="00F45CDA" w:rsidP="00F45CDA">
      <w:pPr>
        <w:pStyle w:val="ListParagraph"/>
        <w:numPr>
          <w:ilvl w:val="0"/>
          <w:numId w:val="6"/>
        </w:numPr>
        <w:rPr>
          <w:rFonts w:ascii="Garamond" w:hAnsi="Garamond"/>
          <w:b/>
          <w:bCs/>
        </w:rPr>
      </w:pPr>
      <w:r w:rsidRPr="00B9747A">
        <w:rPr>
          <w:rFonts w:ascii="Garamond" w:hAnsi="Garamond"/>
          <w:b/>
          <w:bCs/>
        </w:rPr>
        <w:t>Definition and criminalization of enforced disappearance (arts. 1-7)</w:t>
      </w:r>
    </w:p>
    <w:p w14:paraId="7308681F" w14:textId="60A840BE" w:rsidR="00F45CDA" w:rsidRPr="00B9747A" w:rsidRDefault="00F45CDA" w:rsidP="00F45CDA">
      <w:pPr>
        <w:spacing w:after="0" w:line="276" w:lineRule="auto"/>
        <w:jc w:val="both"/>
        <w:rPr>
          <w:rFonts w:ascii="Garamond" w:eastAsia="Times New Roman" w:hAnsi="Garamond" w:cs="Times New Roman"/>
        </w:rPr>
      </w:pPr>
      <w:r w:rsidRPr="00B9747A">
        <w:rPr>
          <w:rFonts w:ascii="Garamond" w:hAnsi="Garamond"/>
          <w:b/>
          <w:bCs/>
        </w:rPr>
        <w:t>The List of Issues para</w:t>
      </w:r>
      <w:r w:rsidR="00DC0E49">
        <w:rPr>
          <w:rFonts w:ascii="Garamond" w:hAnsi="Garamond"/>
          <w:b/>
          <w:bCs/>
        </w:rPr>
        <w:t>graph</w:t>
      </w:r>
      <w:r w:rsidRPr="00B9747A">
        <w:rPr>
          <w:rFonts w:ascii="Garamond" w:hAnsi="Garamond"/>
          <w:b/>
          <w:bCs/>
        </w:rPr>
        <w:t xml:space="preserve"> 6 asks about</w:t>
      </w:r>
      <w:r w:rsidR="00DC0E49">
        <w:rPr>
          <w:rFonts w:ascii="Garamond" w:hAnsi="Garamond"/>
          <w:b/>
          <w:bCs/>
        </w:rPr>
        <w:t xml:space="preserve"> the</w:t>
      </w:r>
      <w:r w:rsidRPr="00B9747A">
        <w:rPr>
          <w:rFonts w:ascii="Garamond" w:hAnsi="Garamond"/>
          <w:b/>
          <w:bCs/>
        </w:rPr>
        <w:t xml:space="preserve"> “progress and outcome” of 14,988 complaints registered by OMP.  </w:t>
      </w:r>
      <w:r w:rsidRPr="00B9747A">
        <w:rPr>
          <w:rFonts w:ascii="Garamond" w:eastAsia="Times New Roman" w:hAnsi="Garamond" w:cs="Times New Roman"/>
        </w:rPr>
        <w:t xml:space="preserve">To date, the OMP has not traced a single disappeared person. In </w:t>
      </w:r>
      <w:proofErr w:type="gramStart"/>
      <w:r w:rsidRPr="00B9747A">
        <w:rPr>
          <w:rFonts w:ascii="Garamond" w:eastAsia="Times New Roman" w:hAnsi="Garamond" w:cs="Times New Roman"/>
        </w:rPr>
        <w:t>media</w:t>
      </w:r>
      <w:proofErr w:type="gramEnd"/>
      <w:r w:rsidRPr="00B9747A">
        <w:rPr>
          <w:rFonts w:ascii="Garamond" w:eastAsia="Times New Roman" w:hAnsi="Garamond" w:cs="Times New Roman"/>
        </w:rPr>
        <w:t xml:space="preserve"> statements OMP claims to have found about 16 missing </w:t>
      </w:r>
      <w:proofErr w:type="gramStart"/>
      <w:r w:rsidRPr="00B9747A">
        <w:rPr>
          <w:rFonts w:ascii="Garamond" w:eastAsia="Times New Roman" w:hAnsi="Garamond" w:cs="Times New Roman"/>
        </w:rPr>
        <w:t>persons</w:t>
      </w:r>
      <w:proofErr w:type="gramEnd"/>
      <w:r w:rsidRPr="00B9747A">
        <w:rPr>
          <w:rFonts w:ascii="Garamond" w:eastAsia="Times New Roman" w:hAnsi="Garamond" w:cs="Times New Roman"/>
        </w:rPr>
        <w:t>, but the</w:t>
      </w:r>
      <w:r w:rsidR="00B7337C">
        <w:rPr>
          <w:rFonts w:ascii="Garamond" w:eastAsia="Times New Roman" w:hAnsi="Garamond" w:cs="Times New Roman"/>
        </w:rPr>
        <w:t xml:space="preserve"> Office has</w:t>
      </w:r>
      <w:r w:rsidRPr="00B9747A">
        <w:rPr>
          <w:rFonts w:ascii="Garamond" w:eastAsia="Times New Roman" w:hAnsi="Garamond" w:cs="Times New Roman"/>
        </w:rPr>
        <w:t xml:space="preserve"> not released any names or details to any family members or anyone else, causing many questions about whether the 16 people have </w:t>
      </w:r>
      <w:proofErr w:type="gramStart"/>
      <w:r w:rsidRPr="00B9747A">
        <w:rPr>
          <w:rFonts w:ascii="Garamond" w:eastAsia="Times New Roman" w:hAnsi="Garamond" w:cs="Times New Roman"/>
        </w:rPr>
        <w:t>actually been</w:t>
      </w:r>
      <w:proofErr w:type="gramEnd"/>
      <w:r w:rsidRPr="00B9747A">
        <w:rPr>
          <w:rFonts w:ascii="Garamond" w:eastAsia="Times New Roman" w:hAnsi="Garamond" w:cs="Times New Roman"/>
        </w:rPr>
        <w:t xml:space="preserve"> located. OMP also stated that they are not releasing any details to any of the families, claiming confidentiality. The aim of the current OMP chairperson, appointed by the previous Rajapaksa regime, is to close all the cases submitted by victims. The current director of the OMP told a member of WAN that if resistance had not occurred by mothers of the disappeared, this issue could have been dealt with by paying 500,000 Sri Lankan Rupees as compensation for each missing person, and cases could have been closed during the Mahinda Rajapaksa regime. The OMP director also asserted that the missing persons were mostly Liberation Tigers of Tamil Eelam (LTTE) members, and that compensation to the families should be sufficient. Mr. Magesh </w:t>
      </w:r>
      <w:proofErr w:type="spellStart"/>
      <w:r w:rsidRPr="00B9747A">
        <w:rPr>
          <w:rFonts w:ascii="Garamond" w:eastAsia="Times New Roman" w:hAnsi="Garamond" w:cs="Times New Roman"/>
        </w:rPr>
        <w:t>Katulantha</w:t>
      </w:r>
      <w:proofErr w:type="spellEnd"/>
      <w:r w:rsidRPr="00B9747A">
        <w:rPr>
          <w:rFonts w:ascii="Garamond" w:eastAsia="Times New Roman" w:hAnsi="Garamond" w:cs="Times New Roman"/>
        </w:rPr>
        <w:t xml:space="preserve">, the Chairperson of OMP, continues to hold the position as the head of OMP even after the election of the new NPP government, and his stance on closing the enforced disappearance cases remains unchanged. Under his watch, some of the important files of evidence submitted by the families of disappeared have gone missing. </w:t>
      </w:r>
    </w:p>
    <w:p w14:paraId="517D9460" w14:textId="77777777" w:rsidR="00AD75C3" w:rsidRPr="00B9747A" w:rsidRDefault="00AD75C3" w:rsidP="00F45CDA">
      <w:pPr>
        <w:spacing w:after="0" w:line="276" w:lineRule="auto"/>
        <w:jc w:val="both"/>
        <w:rPr>
          <w:rFonts w:ascii="Garamond" w:eastAsia="Times New Roman" w:hAnsi="Garamond" w:cs="Times New Roman"/>
        </w:rPr>
      </w:pPr>
    </w:p>
    <w:p w14:paraId="72A4D21F" w14:textId="4D7B8A5C" w:rsidR="005515CE" w:rsidRPr="00B9747A" w:rsidRDefault="00D91A2B" w:rsidP="0042548C">
      <w:pPr>
        <w:jc w:val="both"/>
        <w:rPr>
          <w:rFonts w:ascii="Garamond" w:hAnsi="Garamond"/>
          <w:b/>
          <w:bCs/>
        </w:rPr>
      </w:pPr>
      <w:r w:rsidRPr="00B9747A">
        <w:rPr>
          <w:rFonts w:ascii="Garamond" w:hAnsi="Garamond"/>
          <w:b/>
          <w:bCs/>
        </w:rPr>
        <w:t>L</w:t>
      </w:r>
      <w:r w:rsidR="00C508A2" w:rsidRPr="00B9747A">
        <w:rPr>
          <w:rFonts w:ascii="Garamond" w:hAnsi="Garamond"/>
          <w:b/>
          <w:bCs/>
        </w:rPr>
        <w:t>ist of Issues paragraph</w:t>
      </w:r>
      <w:r w:rsidR="00F45CDA" w:rsidRPr="00B9747A">
        <w:rPr>
          <w:rFonts w:ascii="Garamond" w:hAnsi="Garamond"/>
          <w:b/>
          <w:bCs/>
        </w:rPr>
        <w:t xml:space="preserve"> 7</w:t>
      </w:r>
      <w:r w:rsidRPr="00B9747A">
        <w:rPr>
          <w:rFonts w:ascii="Garamond" w:hAnsi="Garamond"/>
          <w:b/>
          <w:bCs/>
        </w:rPr>
        <w:t xml:space="preserve"> </w:t>
      </w:r>
      <w:r w:rsidR="00CF5F8D" w:rsidRPr="00B9747A">
        <w:rPr>
          <w:rFonts w:ascii="Garamond" w:hAnsi="Garamond"/>
          <w:b/>
          <w:bCs/>
        </w:rPr>
        <w:t>a</w:t>
      </w:r>
      <w:r w:rsidR="00AD75C3" w:rsidRPr="00B9747A">
        <w:rPr>
          <w:rFonts w:ascii="Garamond" w:hAnsi="Garamond"/>
          <w:b/>
          <w:bCs/>
        </w:rPr>
        <w:t xml:space="preserve">sks about the </w:t>
      </w:r>
      <w:r w:rsidR="00F45CDA" w:rsidRPr="00B9747A">
        <w:rPr>
          <w:rFonts w:ascii="Garamond" w:hAnsi="Garamond"/>
          <w:b/>
          <w:bCs/>
        </w:rPr>
        <w:t>GoS</w:t>
      </w:r>
      <w:r w:rsidR="00E86A4C" w:rsidRPr="00B9747A">
        <w:rPr>
          <w:rFonts w:ascii="Garamond" w:hAnsi="Garamond"/>
          <w:b/>
          <w:bCs/>
        </w:rPr>
        <w:t>L</w:t>
      </w:r>
      <w:r w:rsidR="00F45CDA" w:rsidRPr="00B9747A">
        <w:rPr>
          <w:rFonts w:ascii="Garamond" w:hAnsi="Garamond"/>
          <w:b/>
          <w:bCs/>
        </w:rPr>
        <w:t xml:space="preserve"> assertion that there were no cases of disappearance between 2017-2023</w:t>
      </w:r>
      <w:r w:rsidRPr="00B9747A">
        <w:rPr>
          <w:rFonts w:ascii="Garamond" w:hAnsi="Garamond"/>
        </w:rPr>
        <w:t>.</w:t>
      </w:r>
      <w:r w:rsidRPr="00B9747A">
        <w:rPr>
          <w:rStyle w:val="FootnoteReference"/>
          <w:rFonts w:ascii="Garamond" w:hAnsi="Garamond"/>
        </w:rPr>
        <w:footnoteReference w:id="4"/>
      </w:r>
      <w:r w:rsidRPr="00B9747A">
        <w:rPr>
          <w:rFonts w:ascii="Garamond" w:hAnsi="Garamond"/>
        </w:rPr>
        <w:t xml:space="preserve">   However,</w:t>
      </w:r>
      <w:r w:rsidR="00AD75C3" w:rsidRPr="00B9747A">
        <w:rPr>
          <w:rFonts w:ascii="Garamond" w:hAnsi="Garamond"/>
        </w:rPr>
        <w:t xml:space="preserve"> during this period </w:t>
      </w:r>
      <w:r w:rsidRPr="00B9747A">
        <w:rPr>
          <w:rFonts w:ascii="Garamond" w:hAnsi="Garamond"/>
        </w:rPr>
        <w:t>in Sri Lanka, human rights defenders continue</w:t>
      </w:r>
      <w:r w:rsidR="00AD75C3" w:rsidRPr="00B9747A">
        <w:rPr>
          <w:rFonts w:ascii="Garamond" w:hAnsi="Garamond"/>
        </w:rPr>
        <w:t>d</w:t>
      </w:r>
      <w:r w:rsidRPr="00B9747A">
        <w:rPr>
          <w:rFonts w:ascii="Garamond" w:hAnsi="Garamond"/>
        </w:rPr>
        <w:t xml:space="preserve"> to face short-term disappearances through repressive laws, which are also used </w:t>
      </w:r>
      <w:r w:rsidRPr="00B9747A">
        <w:rPr>
          <w:rFonts w:ascii="Garamond" w:hAnsi="Garamond"/>
        </w:rPr>
        <w:lastRenderedPageBreak/>
        <w:t xml:space="preserve">against those who are seeking accountability for disappeared family members. </w:t>
      </w:r>
      <w:r w:rsidRPr="00B9747A">
        <w:rPr>
          <w:rFonts w:ascii="Garamond" w:hAnsi="Garamond"/>
          <w:b/>
          <w:bCs/>
          <w:u w:val="single"/>
        </w:rPr>
        <w:t xml:space="preserve">The Prevention of Terrorism Act (PTA), the ICCPR Act, the De-radicalization </w:t>
      </w:r>
      <w:r w:rsidR="00A70738">
        <w:rPr>
          <w:rFonts w:ascii="Garamond" w:hAnsi="Garamond"/>
          <w:b/>
          <w:bCs/>
          <w:u w:val="single"/>
        </w:rPr>
        <w:t>R</w:t>
      </w:r>
      <w:r w:rsidR="0070329D">
        <w:rPr>
          <w:rFonts w:ascii="Garamond" w:hAnsi="Garamond"/>
          <w:b/>
          <w:bCs/>
          <w:u w:val="single"/>
        </w:rPr>
        <w:t>egulation</w:t>
      </w:r>
      <w:r w:rsidRPr="00B9747A">
        <w:rPr>
          <w:rFonts w:ascii="Garamond" w:hAnsi="Garamond"/>
          <w:b/>
          <w:bCs/>
          <w:u w:val="single"/>
        </w:rPr>
        <w:t>, and the Bureau of Rehabilitation Act</w:t>
      </w:r>
      <w:r w:rsidRPr="00B9747A">
        <w:rPr>
          <w:rFonts w:ascii="Garamond" w:hAnsi="Garamond"/>
          <w:b/>
          <w:bCs/>
        </w:rPr>
        <w:t xml:space="preserve"> </w:t>
      </w:r>
      <w:r w:rsidRPr="00B9747A">
        <w:rPr>
          <w:rFonts w:ascii="Garamond" w:hAnsi="Garamond"/>
        </w:rPr>
        <w:t>continue to be used to repress dissent. </w:t>
      </w:r>
      <w:r w:rsidR="00B9747A" w:rsidRPr="00B9747A">
        <w:rPr>
          <w:rStyle w:val="FootnoteReference"/>
          <w:rFonts w:ascii="Garamond" w:hAnsi="Garamond"/>
        </w:rPr>
        <w:footnoteReference w:id="5"/>
      </w:r>
      <w:r w:rsidRPr="00B9747A">
        <w:rPr>
          <w:rFonts w:ascii="Garamond" w:hAnsi="Garamond"/>
        </w:rPr>
        <w:t xml:space="preserve"> Women </w:t>
      </w:r>
      <w:r w:rsidR="00AD75C3" w:rsidRPr="00B9747A">
        <w:rPr>
          <w:rFonts w:ascii="Garamond" w:hAnsi="Garamond"/>
        </w:rPr>
        <w:t xml:space="preserve">and men </w:t>
      </w:r>
      <w:r w:rsidRPr="00B9747A">
        <w:rPr>
          <w:rFonts w:ascii="Garamond" w:hAnsi="Garamond"/>
        </w:rPr>
        <w:t>formerly imprisoned continue to suffer from physical, economic hardship and mental abuse, and have been provided no redress. As a result of male breadwinners being arrested, women forced to become heads of household suffered economic, mental and social harm, including being subjected to bribery to learn of the fate of their missing relatives. They and women advocates, including those working for legal reform, have been subjected to surveillance, interrogation and harassment, including online gendered hate speech.   The President has walked back his earlier campaign promise to repeal the PTA and the law has been used to arrest members of minority groups.  The Government should immediately review cases of those detained and release political prisoners and repeal the PTA without replacement. Existing laws such as the Penal Code, the Firearms Ordinance. and the Explosives Ordinance cover the same acts as anti-terrorism laws. </w:t>
      </w:r>
      <w:r w:rsidR="00881819" w:rsidRPr="00B9747A">
        <w:rPr>
          <w:rFonts w:ascii="Garamond" w:hAnsi="Garamond"/>
        </w:rPr>
        <w:t xml:space="preserve">For </w:t>
      </w:r>
      <w:r w:rsidR="00C508A2" w:rsidRPr="00B9747A">
        <w:rPr>
          <w:rFonts w:ascii="Garamond" w:hAnsi="Garamond"/>
        </w:rPr>
        <w:t>both l</w:t>
      </w:r>
      <w:r w:rsidR="005515CE" w:rsidRPr="00B9747A">
        <w:rPr>
          <w:rFonts w:ascii="Garamond" w:hAnsi="Garamond"/>
        </w:rPr>
        <w:t>ong</w:t>
      </w:r>
      <w:r w:rsidR="008416CD">
        <w:rPr>
          <w:rFonts w:ascii="Garamond" w:hAnsi="Garamond"/>
        </w:rPr>
        <w:t>-</w:t>
      </w:r>
      <w:r w:rsidR="005515CE" w:rsidRPr="00B9747A">
        <w:rPr>
          <w:rFonts w:ascii="Garamond" w:hAnsi="Garamond"/>
        </w:rPr>
        <w:t xml:space="preserve">term prevention </w:t>
      </w:r>
      <w:r w:rsidR="00C508A2" w:rsidRPr="00B9747A">
        <w:rPr>
          <w:rFonts w:ascii="Garamond" w:hAnsi="Garamond"/>
        </w:rPr>
        <w:t xml:space="preserve">of disappearances, to comply with international human rights standards </w:t>
      </w:r>
      <w:r w:rsidR="005515CE" w:rsidRPr="00B9747A">
        <w:rPr>
          <w:rFonts w:ascii="Garamond" w:hAnsi="Garamond"/>
        </w:rPr>
        <w:t>and transitional justice</w:t>
      </w:r>
      <w:r w:rsidR="008416CD">
        <w:rPr>
          <w:rFonts w:ascii="Garamond" w:hAnsi="Garamond"/>
        </w:rPr>
        <w:t xml:space="preserve"> best practices, we ask that the Committee urge the Sri Lankan government </w:t>
      </w:r>
      <w:r w:rsidR="005515CE" w:rsidRPr="00B9747A">
        <w:rPr>
          <w:rFonts w:ascii="Garamond" w:hAnsi="Garamond"/>
        </w:rPr>
        <w:t>to eliminate the</w:t>
      </w:r>
      <w:r w:rsidR="008416CD">
        <w:rPr>
          <w:rFonts w:ascii="Garamond" w:hAnsi="Garamond"/>
        </w:rPr>
        <w:t xml:space="preserve"> PTA</w:t>
      </w:r>
      <w:r w:rsidR="005515CE" w:rsidRPr="00B9747A">
        <w:rPr>
          <w:rFonts w:ascii="Garamond" w:hAnsi="Garamond"/>
        </w:rPr>
        <w:t xml:space="preserve">. </w:t>
      </w:r>
    </w:p>
    <w:p w14:paraId="19CC9CF7" w14:textId="1777D36D" w:rsidR="00CF5F8D" w:rsidRPr="00B9747A" w:rsidRDefault="005515CE" w:rsidP="005515CE">
      <w:pPr>
        <w:tabs>
          <w:tab w:val="center" w:pos="4680"/>
        </w:tabs>
        <w:spacing w:after="0" w:line="276" w:lineRule="auto"/>
        <w:jc w:val="both"/>
        <w:rPr>
          <w:rFonts w:ascii="Garamond" w:hAnsi="Garamond"/>
        </w:rPr>
      </w:pPr>
      <w:r w:rsidRPr="00B9747A">
        <w:rPr>
          <w:rFonts w:ascii="Garamond" w:hAnsi="Garamond"/>
        </w:rPr>
        <w:t xml:space="preserve">Both long-term and short-term secret detentions </w:t>
      </w:r>
      <w:r w:rsidR="0070329D">
        <w:rPr>
          <w:rFonts w:ascii="Garamond" w:hAnsi="Garamond"/>
        </w:rPr>
        <w:t xml:space="preserve">under PTA and Emergency </w:t>
      </w:r>
      <w:r w:rsidR="00772C93">
        <w:rPr>
          <w:rFonts w:ascii="Garamond" w:hAnsi="Garamond"/>
        </w:rPr>
        <w:t>R</w:t>
      </w:r>
      <w:r w:rsidR="0070329D">
        <w:rPr>
          <w:rFonts w:ascii="Garamond" w:hAnsi="Garamond"/>
        </w:rPr>
        <w:t xml:space="preserve">egulation </w:t>
      </w:r>
      <w:r w:rsidRPr="00B9747A">
        <w:rPr>
          <w:rFonts w:ascii="Garamond" w:hAnsi="Garamond"/>
        </w:rPr>
        <w:t xml:space="preserve">leading to permanent disappearances have been common because of the lack of structural guarantees in Sri Lanka’s justice system to prevent secret detentions, including a lack of access to legal representation, few limits on pretrial detention, little effective access to bail, and no accessible options to challenge the legality of detention. In Sri Lanka, the Government has used short-term disappearances to round up activists without disclosing their location for short spans ranging from hours to days.  </w:t>
      </w:r>
    </w:p>
    <w:p w14:paraId="50D66A4E" w14:textId="77777777" w:rsidR="00CF5F8D" w:rsidRPr="00B9747A" w:rsidRDefault="00CF5F8D" w:rsidP="005515CE">
      <w:pPr>
        <w:tabs>
          <w:tab w:val="center" w:pos="4680"/>
        </w:tabs>
        <w:spacing w:after="0" w:line="276" w:lineRule="auto"/>
        <w:jc w:val="both"/>
        <w:rPr>
          <w:rFonts w:ascii="Garamond" w:hAnsi="Garamond"/>
          <w:highlight w:val="yellow"/>
        </w:rPr>
      </w:pPr>
    </w:p>
    <w:p w14:paraId="130F4F32" w14:textId="20E37399" w:rsidR="00CF5F8D" w:rsidRPr="00F15FDD" w:rsidRDefault="005515CE" w:rsidP="005515CE">
      <w:pPr>
        <w:tabs>
          <w:tab w:val="center" w:pos="4680"/>
        </w:tabs>
        <w:spacing w:after="0" w:line="276" w:lineRule="auto"/>
        <w:jc w:val="both"/>
        <w:rPr>
          <w:rFonts w:ascii="Garamond" w:hAnsi="Garamond"/>
        </w:rPr>
      </w:pPr>
      <w:r w:rsidRPr="00F15FDD">
        <w:rPr>
          <w:rFonts w:ascii="Garamond" w:hAnsi="Garamond"/>
        </w:rPr>
        <w:t>The newly elected government does not use short-term disappearances to the extent of the previous governments, but the existence of repressive laws such as the PTA and ICCPR Act continues the danger of these practices.</w:t>
      </w:r>
    </w:p>
    <w:p w14:paraId="6E0E4A45" w14:textId="59AE696D" w:rsidR="005515CE" w:rsidRPr="00B9747A" w:rsidRDefault="005515CE" w:rsidP="005515CE">
      <w:pPr>
        <w:tabs>
          <w:tab w:val="center" w:pos="4680"/>
        </w:tabs>
        <w:spacing w:after="0" w:line="276" w:lineRule="auto"/>
        <w:jc w:val="both"/>
        <w:rPr>
          <w:rFonts w:ascii="Garamond" w:hAnsi="Garamond"/>
        </w:rPr>
      </w:pPr>
      <w:r w:rsidRPr="00B9747A">
        <w:rPr>
          <w:rFonts w:ascii="Garamond" w:hAnsi="Garamond"/>
        </w:rPr>
        <w:t xml:space="preserve"> </w:t>
      </w:r>
    </w:p>
    <w:p w14:paraId="064CFA65" w14:textId="2BC044B1" w:rsidR="00881819" w:rsidRPr="00B9747A" w:rsidRDefault="00674360" w:rsidP="00881819">
      <w:pPr>
        <w:spacing w:after="0" w:line="276" w:lineRule="auto"/>
        <w:jc w:val="both"/>
        <w:rPr>
          <w:rFonts w:ascii="Garamond" w:hAnsi="Garamond"/>
        </w:rPr>
      </w:pPr>
      <w:r w:rsidRPr="00B9747A">
        <w:rPr>
          <w:rFonts w:ascii="Garamond" w:hAnsi="Garamond"/>
          <w:b/>
          <w:bCs/>
        </w:rPr>
        <w:t>List of Issues, para</w:t>
      </w:r>
      <w:r w:rsidR="00E74027">
        <w:rPr>
          <w:rFonts w:ascii="Garamond" w:hAnsi="Garamond"/>
          <w:b/>
          <w:bCs/>
        </w:rPr>
        <w:t>graph</w:t>
      </w:r>
      <w:r w:rsidRPr="00B9747A">
        <w:rPr>
          <w:rFonts w:ascii="Garamond" w:hAnsi="Garamond"/>
          <w:b/>
          <w:bCs/>
        </w:rPr>
        <w:t xml:space="preserve"> 10 </w:t>
      </w:r>
      <w:r w:rsidR="00EB5943">
        <w:rPr>
          <w:rFonts w:ascii="Garamond" w:hAnsi="Garamond"/>
          <w:b/>
          <w:bCs/>
        </w:rPr>
        <w:t>requests info</w:t>
      </w:r>
      <w:r w:rsidRPr="00B9747A">
        <w:rPr>
          <w:rFonts w:ascii="Garamond" w:hAnsi="Garamond"/>
          <w:b/>
          <w:bCs/>
        </w:rPr>
        <w:t xml:space="preserve">rmation </w:t>
      </w:r>
      <w:r w:rsidR="00EB5943">
        <w:rPr>
          <w:rFonts w:ascii="Garamond" w:hAnsi="Garamond"/>
          <w:b/>
          <w:bCs/>
        </w:rPr>
        <w:t xml:space="preserve">imposing </w:t>
      </w:r>
      <w:r w:rsidR="00F17533" w:rsidRPr="00B9747A">
        <w:rPr>
          <w:rFonts w:ascii="Garamond" w:hAnsi="Garamond"/>
          <w:b/>
          <w:bCs/>
        </w:rPr>
        <w:t xml:space="preserve">maximum and minimum sentences </w:t>
      </w:r>
      <w:r w:rsidR="00EB5943">
        <w:rPr>
          <w:rFonts w:ascii="Garamond" w:hAnsi="Garamond"/>
          <w:b/>
          <w:bCs/>
        </w:rPr>
        <w:t xml:space="preserve">and whether mitigating or aggravating factors </w:t>
      </w:r>
      <w:r w:rsidR="00F17533" w:rsidRPr="00B9747A">
        <w:rPr>
          <w:rFonts w:ascii="Garamond" w:hAnsi="Garamond"/>
          <w:b/>
          <w:bCs/>
        </w:rPr>
        <w:t xml:space="preserve">have been </w:t>
      </w:r>
      <w:proofErr w:type="gramStart"/>
      <w:r w:rsidR="00F17533" w:rsidRPr="00B9747A">
        <w:rPr>
          <w:rFonts w:ascii="Garamond" w:hAnsi="Garamond"/>
          <w:b/>
          <w:bCs/>
        </w:rPr>
        <w:t>taken into account</w:t>
      </w:r>
      <w:proofErr w:type="gramEnd"/>
      <w:r w:rsidR="00F17533" w:rsidRPr="00B9747A">
        <w:rPr>
          <w:rFonts w:ascii="Garamond" w:hAnsi="Garamond"/>
        </w:rPr>
        <w:t xml:space="preserve">.  </w:t>
      </w:r>
      <w:r w:rsidR="00EB5943">
        <w:rPr>
          <w:rFonts w:ascii="Garamond" w:hAnsi="Garamond"/>
        </w:rPr>
        <w:t xml:space="preserve">The 2023 Government Report, </w:t>
      </w:r>
      <w:r w:rsidRPr="00B9747A">
        <w:rPr>
          <w:rFonts w:ascii="Garamond" w:hAnsi="Garamond"/>
        </w:rPr>
        <w:t>para</w:t>
      </w:r>
      <w:r w:rsidR="009A037A">
        <w:rPr>
          <w:rFonts w:ascii="Garamond" w:hAnsi="Garamond"/>
        </w:rPr>
        <w:t>graphs</w:t>
      </w:r>
      <w:r w:rsidRPr="00B9747A">
        <w:rPr>
          <w:rFonts w:ascii="Garamond" w:hAnsi="Garamond"/>
        </w:rPr>
        <w:t xml:space="preserve"> 71 and 81</w:t>
      </w:r>
      <w:r w:rsidR="00EB5943">
        <w:rPr>
          <w:rFonts w:ascii="Garamond" w:hAnsi="Garamond"/>
        </w:rPr>
        <w:t xml:space="preserve"> describe puni</w:t>
      </w:r>
      <w:r w:rsidRPr="00B9747A">
        <w:rPr>
          <w:rFonts w:ascii="Garamond" w:hAnsi="Garamond"/>
        </w:rPr>
        <w:t xml:space="preserve">shments </w:t>
      </w:r>
      <w:r w:rsidR="00EB5943">
        <w:rPr>
          <w:rFonts w:ascii="Garamond" w:hAnsi="Garamond"/>
        </w:rPr>
        <w:t>of</w:t>
      </w:r>
      <w:r w:rsidRPr="00B9747A">
        <w:rPr>
          <w:rFonts w:ascii="Garamond" w:hAnsi="Garamond"/>
        </w:rPr>
        <w:t xml:space="preserve"> a maximum sentence of 20 year</w:t>
      </w:r>
      <w:r w:rsidR="009A037A">
        <w:rPr>
          <w:rFonts w:ascii="Garamond" w:hAnsi="Garamond"/>
        </w:rPr>
        <w:t>s</w:t>
      </w:r>
      <w:r w:rsidR="00EB5943">
        <w:rPr>
          <w:rFonts w:ascii="Garamond" w:hAnsi="Garamond"/>
        </w:rPr>
        <w:t xml:space="preserve"> and a </w:t>
      </w:r>
      <w:r w:rsidRPr="00B9747A">
        <w:rPr>
          <w:rFonts w:ascii="Garamond" w:hAnsi="Garamond"/>
        </w:rPr>
        <w:t>fin</w:t>
      </w:r>
      <w:r w:rsidR="00B9747A">
        <w:rPr>
          <w:rFonts w:ascii="Garamond" w:hAnsi="Garamond"/>
        </w:rPr>
        <w:t>e</w:t>
      </w:r>
      <w:r w:rsidRPr="00B9747A">
        <w:rPr>
          <w:rFonts w:ascii="Garamond" w:hAnsi="Garamond"/>
        </w:rPr>
        <w:t xml:space="preserve"> of 1 million rupees ($3326) for aiding and abetting or conspiring to commit a disappearance</w:t>
      </w:r>
      <w:r w:rsidR="009A037A">
        <w:rPr>
          <w:rFonts w:ascii="Garamond" w:hAnsi="Garamond"/>
        </w:rPr>
        <w:t xml:space="preserve"> or having superior responsibility for an enforced disappearance</w:t>
      </w:r>
      <w:r w:rsidR="00EB5943">
        <w:rPr>
          <w:rFonts w:ascii="Garamond" w:hAnsi="Garamond"/>
        </w:rPr>
        <w:t>.  This is</w:t>
      </w:r>
      <w:r w:rsidRPr="00B9747A">
        <w:rPr>
          <w:rFonts w:ascii="Garamond" w:hAnsi="Garamond"/>
        </w:rPr>
        <w:t xml:space="preserve"> insufficient given the gravity of the crime</w:t>
      </w:r>
      <w:r w:rsidR="00EB5943">
        <w:rPr>
          <w:rFonts w:ascii="Garamond" w:hAnsi="Garamond"/>
        </w:rPr>
        <w:t>.</w:t>
      </w:r>
      <w:r w:rsidRPr="00B9747A">
        <w:rPr>
          <w:rFonts w:ascii="Garamond" w:hAnsi="Garamond"/>
        </w:rPr>
        <w:t xml:space="preserve"> </w:t>
      </w:r>
      <w:r w:rsidR="00CB31EB" w:rsidRPr="00B9747A">
        <w:rPr>
          <w:rFonts w:ascii="Garamond" w:hAnsi="Garamond"/>
        </w:rPr>
        <w:t xml:space="preserve">Article 4 of the Declaration provides that “all acts of enforced disappearance shall be offences under criminal law punishable by appropriate penalties which shall </w:t>
      </w:r>
      <w:r w:rsidR="00CB31EB" w:rsidRPr="00B9747A">
        <w:rPr>
          <w:rFonts w:ascii="Garamond" w:hAnsi="Garamond"/>
        </w:rPr>
        <w:lastRenderedPageBreak/>
        <w:t>take into account their extreme seriousness</w:t>
      </w:r>
      <w:r w:rsidR="00881819" w:rsidRPr="00B9747A">
        <w:rPr>
          <w:rFonts w:ascii="Garamond" w:hAnsi="Garamond"/>
        </w:rPr>
        <w:t>,</w:t>
      </w:r>
      <w:r w:rsidR="009A037A">
        <w:rPr>
          <w:rFonts w:ascii="Garamond" w:hAnsi="Garamond"/>
        </w:rPr>
        <w:t>”</w:t>
      </w:r>
      <w:r w:rsidR="009A037A">
        <w:rPr>
          <w:rStyle w:val="FootnoteReference"/>
          <w:rFonts w:ascii="Garamond" w:hAnsi="Garamond"/>
        </w:rPr>
        <w:footnoteReference w:id="6"/>
      </w:r>
      <w:r w:rsidR="00881819" w:rsidRPr="00B9747A">
        <w:rPr>
          <w:rFonts w:ascii="Garamond" w:hAnsi="Garamond"/>
        </w:rPr>
        <w:t xml:space="preserve">  </w:t>
      </w:r>
      <w:r w:rsidR="007547D5" w:rsidRPr="00B9747A">
        <w:rPr>
          <w:rFonts w:ascii="Garamond" w:hAnsi="Garamond"/>
        </w:rPr>
        <w:t>By way of comparison, the Sri Lankan government paid rs10 million to the family of a politician killed in 2022.</w:t>
      </w:r>
      <w:r w:rsidR="00881819" w:rsidRPr="00B9747A">
        <w:rPr>
          <w:rStyle w:val="FootnoteReference"/>
          <w:rFonts w:ascii="Garamond" w:hAnsi="Garamond"/>
        </w:rPr>
        <w:footnoteReference w:id="7"/>
      </w:r>
    </w:p>
    <w:p w14:paraId="6C81DA3C" w14:textId="6590FD29" w:rsidR="00881819" w:rsidRPr="00B9747A" w:rsidRDefault="007547D5" w:rsidP="00881819">
      <w:pPr>
        <w:spacing w:after="0" w:line="276" w:lineRule="auto"/>
        <w:jc w:val="both"/>
        <w:rPr>
          <w:rFonts w:ascii="Garamond" w:hAnsi="Garamond"/>
        </w:rPr>
      </w:pPr>
      <w:r w:rsidRPr="00B9747A">
        <w:rPr>
          <w:rFonts w:ascii="Garamond" w:hAnsi="Garamond"/>
        </w:rPr>
        <w:t xml:space="preserve">   </w:t>
      </w:r>
    </w:p>
    <w:p w14:paraId="6B4AA593" w14:textId="2DC5AF7E" w:rsidR="00CD0FCA" w:rsidRPr="00604FE8" w:rsidRDefault="00511936" w:rsidP="00CD0FCA">
      <w:pPr>
        <w:rPr>
          <w:rFonts w:ascii="Garamond" w:hAnsi="Garamond"/>
          <w:b/>
          <w:bCs/>
        </w:rPr>
      </w:pPr>
      <w:r w:rsidRPr="00B9747A">
        <w:rPr>
          <w:rFonts w:ascii="Garamond" w:hAnsi="Garamond"/>
        </w:rPr>
        <w:tab/>
      </w:r>
      <w:r w:rsidR="00CD0FCA" w:rsidRPr="00604FE8">
        <w:rPr>
          <w:rFonts w:ascii="Garamond" w:hAnsi="Garamond"/>
          <w:b/>
          <w:bCs/>
        </w:rPr>
        <w:t>III. Judicial procedure and cooperation in criminal matters (arts 8-15)</w:t>
      </w:r>
    </w:p>
    <w:p w14:paraId="1B9C0F56" w14:textId="77777777" w:rsidR="00F36A92" w:rsidRPr="00604FE8" w:rsidRDefault="00CD0FCA" w:rsidP="00CB5031">
      <w:pPr>
        <w:pStyle w:val="NormalWeb"/>
        <w:jc w:val="both"/>
        <w:rPr>
          <w:rFonts w:ascii="Garamond" w:hAnsi="Garamond"/>
        </w:rPr>
      </w:pPr>
      <w:r w:rsidRPr="00604FE8">
        <w:rPr>
          <w:rFonts w:ascii="Garamond" w:hAnsi="Garamond"/>
          <w:b/>
          <w:bCs/>
        </w:rPr>
        <w:t>List of Issues 17 – Disappearances in the context of trafficking</w:t>
      </w:r>
      <w:r w:rsidR="00EB5943" w:rsidRPr="00604FE8">
        <w:rPr>
          <w:rFonts w:ascii="Garamond" w:hAnsi="Garamond"/>
          <w:color w:val="000000" w:themeColor="text1"/>
        </w:rPr>
        <w:t xml:space="preserve">.  </w:t>
      </w:r>
      <w:r w:rsidR="00150F7C" w:rsidRPr="00604FE8">
        <w:rPr>
          <w:rFonts w:ascii="Garamond" w:hAnsi="Garamond"/>
        </w:rPr>
        <w:t>Trafficking inside and outside of Sri Lanka is increasingly prevalent due to hardships exacerbated by COVID-19 and the economic crisis. Traffickers recruit women and girls from rural areas into urban centers where they are forced to engage in sex or other forms of labour in private homes, salons, spas, or hotels and in the commercial sex industry. Traffickers exploit children, forcing them to work in hotels, on beaches, or in festivals, particularly in coastal regions of the country</w:t>
      </w:r>
      <w:r w:rsidR="00150F7C" w:rsidRPr="00604FE8">
        <w:rPr>
          <w:rFonts w:ascii="Garamond" w:hAnsi="Garamond"/>
          <w:b/>
          <w:bCs/>
        </w:rPr>
        <w:t xml:space="preserve">. </w:t>
      </w:r>
      <w:r w:rsidR="00150F7C" w:rsidRPr="00604FE8">
        <w:rPr>
          <w:rFonts w:ascii="Garamond" w:hAnsi="Garamond"/>
        </w:rPr>
        <w:t>Child domestic workers are often sexually, physically, and psychologically abused.  The most recent form of trafficking harming women is the trafficking of men to Russia, forcing women to deal with the loss of family members and severe financial loss.</w:t>
      </w:r>
      <w:r w:rsidR="0070329D" w:rsidRPr="00604FE8">
        <w:rPr>
          <w:rFonts w:ascii="Garamond" w:hAnsi="Garamond"/>
        </w:rPr>
        <w:t xml:space="preserve"> </w:t>
      </w:r>
    </w:p>
    <w:p w14:paraId="75A976BA" w14:textId="5BBBF47F" w:rsidR="00150F7C" w:rsidRPr="009B353C" w:rsidRDefault="00150F7C" w:rsidP="00150F7C">
      <w:pPr>
        <w:spacing w:line="240" w:lineRule="auto"/>
        <w:jc w:val="both"/>
        <w:rPr>
          <w:rFonts w:ascii="Garamond" w:eastAsia="Times New Roman" w:hAnsi="Garamond" w:cs="Times New Roman"/>
        </w:rPr>
      </w:pPr>
      <w:r w:rsidRPr="00915FCD">
        <w:rPr>
          <w:rFonts w:ascii="Garamond" w:hAnsi="Garamond"/>
        </w:rPr>
        <w:t>Women</w:t>
      </w:r>
      <w:r w:rsidR="00CB5031">
        <w:rPr>
          <w:rFonts w:ascii="Garamond" w:hAnsi="Garamond"/>
        </w:rPr>
        <w:t xml:space="preserve"> </w:t>
      </w:r>
      <w:r w:rsidRPr="00CB5031">
        <w:rPr>
          <w:rFonts w:ascii="Garamond" w:hAnsi="Garamond"/>
        </w:rPr>
        <w:t xml:space="preserve">trafficked to work, often as domestic workers, in the Middle East have disappeared.  </w:t>
      </w:r>
      <w:r w:rsidRPr="00604FE8">
        <w:rPr>
          <w:rFonts w:ascii="Garamond" w:hAnsi="Garamond"/>
        </w:rPr>
        <w:t xml:space="preserve"> </w:t>
      </w:r>
      <w:r w:rsidRPr="009B353C">
        <w:rPr>
          <w:rFonts w:ascii="Garamond" w:eastAsia="Times New Roman" w:hAnsi="Garamond" w:cs="Times New Roman"/>
        </w:rPr>
        <w:t xml:space="preserve">The well-established Middle Eastern Kafala system, which obligates workers and their legal residency to contractual relationships with their employer, capitalizes on trafficked </w:t>
      </w:r>
      <w:proofErr w:type="spellStart"/>
      <w:r w:rsidRPr="009B353C">
        <w:rPr>
          <w:rFonts w:ascii="Garamond" w:eastAsia="Times New Roman" w:hAnsi="Garamond" w:cs="Times New Roman"/>
        </w:rPr>
        <w:t>labour</w:t>
      </w:r>
      <w:proofErr w:type="spellEnd"/>
      <w:r w:rsidRPr="009B353C">
        <w:rPr>
          <w:rFonts w:ascii="Garamond" w:eastAsia="Times New Roman" w:hAnsi="Garamond" w:cs="Times New Roman"/>
        </w:rPr>
        <w:t>.</w:t>
      </w:r>
      <w:r w:rsidRPr="009B353C">
        <w:rPr>
          <w:rFonts w:ascii="Garamond" w:eastAsia="Times New Roman" w:hAnsi="Garamond" w:cs="Times New Roman"/>
          <w:vertAlign w:val="superscript"/>
        </w:rPr>
        <w:footnoteReference w:id="8"/>
      </w:r>
      <w:r w:rsidRPr="009B353C">
        <w:rPr>
          <w:rFonts w:ascii="Garamond" w:eastAsia="Times New Roman" w:hAnsi="Garamond" w:cs="Times New Roman"/>
        </w:rPr>
        <w:t xml:space="preserve"> </w:t>
      </w:r>
      <w:r w:rsidRPr="009B353C">
        <w:rPr>
          <w:rFonts w:ascii="Garamond" w:eastAsia="Times New Roman" w:hAnsi="Garamond" w:cs="Times New Roman"/>
          <w:highlight w:val="white"/>
        </w:rPr>
        <w:t xml:space="preserve">According to the Department of Immigration and Emigration, </w:t>
      </w:r>
      <w:proofErr w:type="spellStart"/>
      <w:r w:rsidRPr="009B353C">
        <w:rPr>
          <w:rFonts w:ascii="Garamond" w:eastAsia="Times New Roman" w:hAnsi="Garamond" w:cs="Times New Roman"/>
          <w:highlight w:val="white"/>
        </w:rPr>
        <w:t>labour</w:t>
      </w:r>
      <w:proofErr w:type="spellEnd"/>
      <w:r w:rsidRPr="009B353C">
        <w:rPr>
          <w:rFonts w:ascii="Garamond" w:eastAsia="Times New Roman" w:hAnsi="Garamond" w:cs="Times New Roman"/>
          <w:highlight w:val="white"/>
        </w:rPr>
        <w:t xml:space="preserve"> migration to countries in the Gulf and Middle East has increased; most trafficked to Middle Eastern countries are female domestic workers.  </w:t>
      </w:r>
      <w:r w:rsidR="0049453A" w:rsidRPr="009B353C">
        <w:rPr>
          <w:rFonts w:ascii="Garamond" w:eastAsia="Times New Roman" w:hAnsi="Garamond" w:cs="Times New Roman"/>
        </w:rPr>
        <w:t>Some of these women have been able to return home</w:t>
      </w:r>
      <w:r w:rsidR="00604FE8">
        <w:rPr>
          <w:rFonts w:ascii="Garamond" w:eastAsia="Times New Roman" w:hAnsi="Garamond" w:cs="Times New Roman"/>
        </w:rPr>
        <w:t>,</w:t>
      </w:r>
      <w:r w:rsidR="0049453A" w:rsidRPr="009B353C">
        <w:rPr>
          <w:rFonts w:ascii="Garamond" w:eastAsia="Times New Roman" w:hAnsi="Garamond" w:cs="Times New Roman"/>
        </w:rPr>
        <w:t xml:space="preserve"> but</w:t>
      </w:r>
      <w:r w:rsidR="00772C93" w:rsidRPr="009B353C">
        <w:rPr>
          <w:rFonts w:ascii="Garamond" w:eastAsia="Times New Roman" w:hAnsi="Garamond" w:cs="Times New Roman"/>
        </w:rPr>
        <w:t xml:space="preserve"> a </w:t>
      </w:r>
      <w:r w:rsidR="004379BA" w:rsidRPr="009B353C">
        <w:rPr>
          <w:rFonts w:ascii="Garamond" w:eastAsia="Times New Roman" w:hAnsi="Garamond" w:cs="Times New Roman"/>
        </w:rPr>
        <w:t xml:space="preserve">few </w:t>
      </w:r>
      <w:r w:rsidR="0049453A" w:rsidRPr="009B353C">
        <w:rPr>
          <w:rFonts w:ascii="Garamond" w:eastAsia="Times New Roman" w:hAnsi="Garamond" w:cs="Times New Roman"/>
        </w:rPr>
        <w:t xml:space="preserve">others remain missing. </w:t>
      </w:r>
      <w:r w:rsidR="0049453A" w:rsidRPr="00604FE8">
        <w:rPr>
          <w:rFonts w:ascii="Garamond" w:hAnsi="Garamond"/>
        </w:rPr>
        <w:t xml:space="preserve">Sri Lanka’s Foreign Employment Bureau has stated that the women are not traceable. </w:t>
      </w:r>
      <w:r w:rsidRPr="009B353C">
        <w:rPr>
          <w:rFonts w:ascii="Garamond" w:eastAsia="Times New Roman" w:hAnsi="Garamond" w:cs="Times New Roman"/>
        </w:rPr>
        <w:t>An example of the lack of support for those abroad can be found in the 2024 case of Sri Lankan workers in Lebanon. After the bombing in October, 7,600 mostly female garment factory workers were left to find shelter and care without aid from their home country.</w:t>
      </w:r>
      <w:r w:rsidRPr="009B353C">
        <w:rPr>
          <w:rFonts w:ascii="Garamond" w:eastAsia="Times New Roman" w:hAnsi="Garamond" w:cs="Times New Roman"/>
          <w:vertAlign w:val="superscript"/>
        </w:rPr>
        <w:footnoteReference w:id="9"/>
      </w:r>
      <w:r w:rsidRPr="009B353C">
        <w:rPr>
          <w:rFonts w:ascii="Garamond" w:eastAsia="Times New Roman" w:hAnsi="Garamond" w:cs="Times New Roman"/>
        </w:rPr>
        <w:t xml:space="preserve"> At least one Sri Lankan national was injured. Many of the workers, whose residency is tied to their employers, ha</w:t>
      </w:r>
      <w:r w:rsidR="0049453A" w:rsidRPr="009B353C">
        <w:rPr>
          <w:rFonts w:ascii="Garamond" w:eastAsia="Times New Roman" w:hAnsi="Garamond" w:cs="Times New Roman"/>
        </w:rPr>
        <w:t>d</w:t>
      </w:r>
      <w:r w:rsidRPr="009B353C">
        <w:rPr>
          <w:rFonts w:ascii="Garamond" w:eastAsia="Times New Roman" w:hAnsi="Garamond" w:cs="Times New Roman"/>
        </w:rPr>
        <w:t xml:space="preserve"> nowhere to live. Employers sometimes fled the country, leaving the workers stranded and homeless. </w:t>
      </w:r>
      <w:r w:rsidR="00772C93" w:rsidRPr="009B353C">
        <w:rPr>
          <w:rFonts w:ascii="Garamond" w:eastAsia="Times New Roman" w:hAnsi="Garamond" w:cs="Times New Roman"/>
        </w:rPr>
        <w:t>Fortunately, the Government has now facilitated the process to resolve women’s cases in Lebanon and many</w:t>
      </w:r>
      <w:r w:rsidR="004A4E44" w:rsidRPr="009B353C">
        <w:rPr>
          <w:rFonts w:ascii="Garamond" w:eastAsia="Times New Roman" w:hAnsi="Garamond" w:cs="Times New Roman"/>
        </w:rPr>
        <w:t xml:space="preserve"> </w:t>
      </w:r>
      <w:r w:rsidR="004379BA" w:rsidRPr="009B353C">
        <w:rPr>
          <w:rFonts w:ascii="Garamond" w:eastAsia="Times New Roman" w:hAnsi="Garamond" w:cs="Times New Roman"/>
        </w:rPr>
        <w:t xml:space="preserve">who wanted to return </w:t>
      </w:r>
      <w:r w:rsidR="00772C93" w:rsidRPr="009B353C">
        <w:rPr>
          <w:rFonts w:ascii="Garamond" w:eastAsia="Times New Roman" w:hAnsi="Garamond" w:cs="Times New Roman"/>
        </w:rPr>
        <w:t>to Sri Lanka were able to do so.</w:t>
      </w:r>
      <w:r w:rsidR="004379BA" w:rsidRPr="009B353C">
        <w:rPr>
          <w:rFonts w:ascii="Garamond" w:eastAsia="Times New Roman" w:hAnsi="Garamond" w:cs="Times New Roman"/>
        </w:rPr>
        <w:t xml:space="preserve"> </w:t>
      </w:r>
    </w:p>
    <w:p w14:paraId="15F2D54A" w14:textId="77777777" w:rsidR="00B63920" w:rsidRPr="009B353C" w:rsidRDefault="00B63920" w:rsidP="00B63920">
      <w:pPr>
        <w:spacing w:line="240" w:lineRule="auto"/>
        <w:jc w:val="both"/>
        <w:rPr>
          <w:rFonts w:ascii="Garamond" w:eastAsia="Times New Roman" w:hAnsi="Garamond" w:cs="Times New Roman"/>
        </w:rPr>
      </w:pPr>
      <w:r w:rsidRPr="009B353C">
        <w:rPr>
          <w:rFonts w:ascii="Garamond" w:eastAsia="Times New Roman" w:hAnsi="Garamond" w:cs="Times New Roman"/>
        </w:rPr>
        <w:t xml:space="preserve">There are also significant barriers to accessing support services for victims of human trafficking. For example, victims are required to obtain a magistrate’s order to receive services from shelters, which involves seeking law enforcement assistance. Law enforcement lacks a comprehensive understanding of human trafficking and proper training on how to prove the requisite elements of trafficking. The </w:t>
      </w:r>
      <w:r w:rsidRPr="009B353C">
        <w:rPr>
          <w:rFonts w:ascii="Garamond" w:eastAsia="Times New Roman" w:hAnsi="Garamond" w:cs="Times New Roman"/>
        </w:rPr>
        <w:lastRenderedPageBreak/>
        <w:t xml:space="preserve">requirement that victim-witnesses travel to courts prevents poor victims in Sri Lanka and abroad from pursuing legal remedies. </w:t>
      </w:r>
    </w:p>
    <w:p w14:paraId="03908F7E" w14:textId="5895C3E3" w:rsidR="000D6E5D" w:rsidRPr="00604FE8" w:rsidRDefault="009B17AB" w:rsidP="00886FF5">
      <w:pPr>
        <w:jc w:val="both"/>
        <w:rPr>
          <w:rFonts w:ascii="Garamond" w:hAnsi="Garamond"/>
          <w:color w:val="000000" w:themeColor="text1"/>
        </w:rPr>
      </w:pPr>
      <w:r w:rsidRPr="00B9747A">
        <w:rPr>
          <w:rFonts w:ascii="Garamond" w:hAnsi="Garamond"/>
          <w:color w:val="000000" w:themeColor="text1"/>
        </w:rPr>
        <w:t xml:space="preserve"> </w:t>
      </w:r>
      <w:r w:rsidR="000D6E5D">
        <w:rPr>
          <w:rFonts w:ascii="Garamond" w:hAnsi="Garamond"/>
          <w:color w:val="000000" w:themeColor="text1"/>
        </w:rPr>
        <w:t xml:space="preserve">At least </w:t>
      </w:r>
      <w:r w:rsidRPr="00B9747A">
        <w:rPr>
          <w:rFonts w:ascii="Garamond" w:hAnsi="Garamond"/>
          <w:color w:val="000000" w:themeColor="text1"/>
        </w:rPr>
        <w:t>500 Sri Lankan men, including veterans, have been lured to Russia under false pretenses and pressed into Russian military service on the front lines in Ukraine.</w:t>
      </w:r>
      <w:r w:rsidRPr="00B9747A">
        <w:rPr>
          <w:rFonts w:ascii="Garamond" w:hAnsi="Garamond"/>
          <w:color w:val="000000" w:themeColor="text1"/>
          <w:vertAlign w:val="superscript"/>
        </w:rPr>
        <w:footnoteReference w:id="10"/>
      </w:r>
      <w:r w:rsidRPr="00B9747A">
        <w:rPr>
          <w:rFonts w:ascii="Garamond" w:hAnsi="Garamond"/>
          <w:color w:val="000000" w:themeColor="text1"/>
        </w:rPr>
        <w:t xml:space="preserve"> </w:t>
      </w:r>
      <w:r w:rsidR="00604FE8" w:rsidRPr="009B353C">
        <w:rPr>
          <w:rFonts w:ascii="Garamond" w:hAnsi="Garamond"/>
        </w:rPr>
        <w:t>Most of these men were promised high-paying jobs in Russia or roles assisting soldiers. Some were told they would be taken through Russia to cross the border and migrate to Europe.</w:t>
      </w:r>
      <w:r w:rsidR="00604FE8">
        <w:rPr>
          <w:rFonts w:ascii="Garamond" w:hAnsi="Garamond"/>
          <w:color w:val="000000" w:themeColor="text1"/>
        </w:rPr>
        <w:t xml:space="preserve"> </w:t>
      </w:r>
      <w:r w:rsidRPr="00B9747A">
        <w:rPr>
          <w:rFonts w:ascii="Garamond" w:hAnsi="Garamond"/>
          <w:color w:val="000000" w:themeColor="text1"/>
        </w:rPr>
        <w:t>In one instance, four women wrote to the Russian Embassy in Colombo on 2</w:t>
      </w:r>
      <w:r w:rsidRPr="00B9747A">
        <w:rPr>
          <w:rFonts w:ascii="Garamond" w:hAnsi="Garamond"/>
          <w:color w:val="000000" w:themeColor="text1"/>
          <w:vertAlign w:val="superscript"/>
        </w:rPr>
        <w:t>nd</w:t>
      </w:r>
      <w:r w:rsidRPr="00B9747A">
        <w:rPr>
          <w:rFonts w:ascii="Garamond" w:hAnsi="Garamond"/>
          <w:color w:val="000000" w:themeColor="text1"/>
        </w:rPr>
        <w:t xml:space="preserve"> December 2024 on behalf of their sons and husbands who had been trafficked to Russia to fight.</w:t>
      </w:r>
      <w:r w:rsidRPr="00B9747A">
        <w:rPr>
          <w:rFonts w:ascii="Garamond" w:hAnsi="Garamond"/>
          <w:color w:val="000000" w:themeColor="text1"/>
          <w:vertAlign w:val="superscript"/>
        </w:rPr>
        <w:footnoteReference w:id="11"/>
      </w:r>
      <w:r w:rsidRPr="00B9747A">
        <w:rPr>
          <w:rFonts w:ascii="Garamond" w:hAnsi="Garamond"/>
          <w:color w:val="000000" w:themeColor="text1"/>
        </w:rPr>
        <w:t xml:space="preserve"> These men’s families each paid about six million rupees to an agent who promised to transport the men into Western Europe.</w:t>
      </w:r>
      <w:r w:rsidRPr="00B9747A">
        <w:rPr>
          <w:rFonts w:ascii="Garamond" w:hAnsi="Garamond"/>
          <w:color w:val="000000" w:themeColor="text1"/>
          <w:vertAlign w:val="superscript"/>
        </w:rPr>
        <w:footnoteReference w:id="12"/>
      </w:r>
      <w:r w:rsidRPr="00B9747A">
        <w:rPr>
          <w:rFonts w:ascii="Garamond" w:hAnsi="Garamond"/>
          <w:color w:val="000000" w:themeColor="text1"/>
        </w:rPr>
        <w:t xml:space="preserve"> Instead, the men were taken to Russia and forced to sign a Russian-language contract and undergo fifteen days of training before being deployed to Ukraine's front lines.</w:t>
      </w:r>
      <w:r w:rsidRPr="00B9747A">
        <w:rPr>
          <w:rFonts w:ascii="Garamond" w:hAnsi="Garamond"/>
          <w:color w:val="000000" w:themeColor="text1"/>
          <w:vertAlign w:val="superscript"/>
        </w:rPr>
        <w:footnoteReference w:id="13"/>
      </w:r>
      <w:r w:rsidRPr="00B9747A">
        <w:rPr>
          <w:rFonts w:ascii="Garamond" w:hAnsi="Garamond"/>
          <w:color w:val="000000" w:themeColor="text1"/>
        </w:rPr>
        <w:t xml:space="preserve"> </w:t>
      </w:r>
      <w:r w:rsidR="000D6E5D" w:rsidRPr="00604FE8">
        <w:rPr>
          <w:rFonts w:ascii="Garamond" w:hAnsi="Garamond"/>
          <w:color w:val="000000" w:themeColor="text1"/>
        </w:rPr>
        <w:t xml:space="preserve"> </w:t>
      </w:r>
      <w:r w:rsidR="000D6E5D" w:rsidRPr="009B353C">
        <w:rPr>
          <w:rFonts w:ascii="Garamond" w:hAnsi="Garamond"/>
        </w:rPr>
        <w:t xml:space="preserve">58 of the men have been confirmed dead. Around 12 women are currently searching for their missing husbands or relatives. </w:t>
      </w:r>
      <w:r w:rsidR="000D6E5D" w:rsidRPr="00604FE8">
        <w:rPr>
          <w:rFonts w:ascii="Garamond" w:hAnsi="Garamond"/>
          <w:color w:val="000000" w:themeColor="text1"/>
        </w:rPr>
        <w:t xml:space="preserve">  </w:t>
      </w:r>
      <w:r w:rsidR="000D6E5D" w:rsidRPr="009B353C">
        <w:rPr>
          <w:rFonts w:ascii="Garamond" w:hAnsi="Garamond"/>
        </w:rPr>
        <w:t xml:space="preserve">Four Tamil men were trafficked to the Russian border under false promises of being taken to Europe. Their families paid large sums of money to the traffickers. One of the men is missing, and two others have been severely injured.  The government has completely failed in its efforts to negotiate with the Russian authorities to bring these men back. </w:t>
      </w:r>
    </w:p>
    <w:p w14:paraId="4A47286D" w14:textId="741BC8B5" w:rsidR="009B17AB" w:rsidRDefault="009B17AB" w:rsidP="00886FF5">
      <w:pPr>
        <w:jc w:val="both"/>
        <w:rPr>
          <w:rFonts w:ascii="Garamond" w:hAnsi="Garamond"/>
        </w:rPr>
      </w:pPr>
      <w:r w:rsidRPr="00B9747A">
        <w:rPr>
          <w:rFonts w:ascii="Garamond" w:hAnsi="Garamond"/>
        </w:rPr>
        <w:t>CEDAW’s 2025 Concluding Observations recommended enhanced domestic, regional and international coordination; to investigate and prosecute trafficking networks; a specialized investigation unit, that asset seizure provisions are utilized to provide compensation to victims’ families; and that diplomatic channels are activated for the immediate release and repatriation of the trafficked men.</w:t>
      </w:r>
      <w:r w:rsidRPr="00B9747A">
        <w:rPr>
          <w:rStyle w:val="FootnoteReference"/>
          <w:rFonts w:ascii="Garamond" w:hAnsi="Garamond"/>
        </w:rPr>
        <w:footnoteReference w:id="14"/>
      </w:r>
      <w:r w:rsidRPr="00B9747A">
        <w:rPr>
          <w:rFonts w:ascii="Garamond" w:hAnsi="Garamond"/>
        </w:rPr>
        <w:t xml:space="preserve"> </w:t>
      </w:r>
    </w:p>
    <w:p w14:paraId="291DC4B2" w14:textId="4C522A4A" w:rsidR="00071EFB" w:rsidRDefault="00071EFB" w:rsidP="00071EFB">
      <w:pPr>
        <w:spacing w:after="0" w:line="276" w:lineRule="auto"/>
        <w:jc w:val="both"/>
        <w:rPr>
          <w:rFonts w:ascii="Garamond" w:hAnsi="Garamond"/>
          <w:color w:val="000000" w:themeColor="text1"/>
        </w:rPr>
      </w:pPr>
      <w:r w:rsidRPr="00F15FDD">
        <w:rPr>
          <w:rFonts w:ascii="Garamond" w:hAnsi="Garamond"/>
          <w:b/>
          <w:bCs/>
        </w:rPr>
        <w:t>List of Issues paragraphs 18-21 ask for information about investigat</w:t>
      </w:r>
      <w:r w:rsidR="008416CD">
        <w:rPr>
          <w:rFonts w:ascii="Garamond" w:hAnsi="Garamond"/>
          <w:b/>
          <w:bCs/>
        </w:rPr>
        <w:t>i</w:t>
      </w:r>
      <w:r w:rsidRPr="00F15FDD">
        <w:rPr>
          <w:rFonts w:ascii="Garamond" w:hAnsi="Garamond"/>
          <w:b/>
          <w:bCs/>
        </w:rPr>
        <w:t>ons and prosecutions.</w:t>
      </w:r>
      <w:r>
        <w:rPr>
          <w:rFonts w:ascii="Garamond" w:hAnsi="Garamond"/>
        </w:rPr>
        <w:t xml:space="preserve">  </w:t>
      </w:r>
      <w:r w:rsidRPr="00B9747A">
        <w:rPr>
          <w:rFonts w:ascii="Garamond" w:hAnsi="Garamond"/>
        </w:rPr>
        <w:t xml:space="preserve">We respectfully request that the Committee make clear that no official is above the law, requiring investigation and prosecution of those responsible for disappearances and that officials be vetted so that those who are alleged to have been responsible for disappearances not be put in positions of authority over investigation and prosecution as well as other aspects of justice for the families of the disappeared, including searches, memory and reparations.  In Sri Lanka, the failure to do, the problems of impunity and the need to prosecute officials including those at the highest level, have hindered truth, justice, reparation, and deterrence. </w:t>
      </w:r>
      <w:r w:rsidRPr="00B9747A">
        <w:rPr>
          <w:rFonts w:ascii="Garamond" w:hAnsi="Garamond"/>
          <w:color w:val="000000" w:themeColor="text1"/>
        </w:rPr>
        <w:t>The Government has continually failed to adequately investigate and hold perpetrators accountable for enforced disappearances.</w:t>
      </w:r>
      <w:r w:rsidRPr="00B9747A">
        <w:rPr>
          <w:rFonts w:ascii="Garamond" w:hAnsi="Garamond"/>
          <w:color w:val="000000" w:themeColor="text1"/>
          <w:highlight w:val="white"/>
        </w:rPr>
        <w:t xml:space="preserve"> Lengthy, drawn-out judicial processes and delays in court proceedings often intimidate or dissuade victims from pursuing justice.</w:t>
      </w:r>
      <w:r w:rsidRPr="00B9747A">
        <w:rPr>
          <w:rFonts w:ascii="Garamond" w:hAnsi="Garamond"/>
          <w:color w:val="000000" w:themeColor="text1"/>
          <w:highlight w:val="white"/>
          <w:vertAlign w:val="superscript"/>
        </w:rPr>
        <w:t xml:space="preserve"> </w:t>
      </w:r>
      <w:r w:rsidRPr="00B9747A">
        <w:rPr>
          <w:rFonts w:ascii="Garamond" w:hAnsi="Garamond"/>
          <w:color w:val="000000" w:themeColor="text1"/>
        </w:rPr>
        <w:t xml:space="preserve">Many women remain unaware of their rights, whether relevant laws apply to their circumstances, and/or how to access counseling, support, and legal services. </w:t>
      </w:r>
    </w:p>
    <w:p w14:paraId="760F9915" w14:textId="77777777" w:rsidR="00071EFB" w:rsidRDefault="00071EFB" w:rsidP="00071EFB">
      <w:pPr>
        <w:spacing w:after="0" w:line="276" w:lineRule="auto"/>
        <w:jc w:val="both"/>
        <w:rPr>
          <w:rFonts w:ascii="Garamond" w:hAnsi="Garamond"/>
          <w:color w:val="000000" w:themeColor="text1"/>
        </w:rPr>
      </w:pPr>
    </w:p>
    <w:p w14:paraId="4F70B237" w14:textId="2174DB7C" w:rsidR="00071EFB" w:rsidRDefault="00071EFB" w:rsidP="00071EFB">
      <w:pPr>
        <w:spacing w:after="0" w:line="276" w:lineRule="auto"/>
        <w:jc w:val="both"/>
        <w:rPr>
          <w:rFonts w:ascii="Garamond" w:hAnsi="Garamond"/>
          <w:color w:val="000000" w:themeColor="text1"/>
        </w:rPr>
      </w:pPr>
      <w:r>
        <w:rPr>
          <w:rFonts w:ascii="Garamond" w:hAnsi="Garamond"/>
          <w:color w:val="000000" w:themeColor="text1"/>
        </w:rPr>
        <w:t xml:space="preserve">One recent development </w:t>
      </w:r>
      <w:proofErr w:type="gramStart"/>
      <w:r>
        <w:rPr>
          <w:rFonts w:ascii="Garamond" w:hAnsi="Garamond"/>
          <w:color w:val="000000" w:themeColor="text1"/>
        </w:rPr>
        <w:t>hig</w:t>
      </w:r>
      <w:r w:rsidR="00725B0F">
        <w:rPr>
          <w:rFonts w:ascii="Garamond" w:hAnsi="Garamond"/>
          <w:color w:val="000000" w:themeColor="text1"/>
        </w:rPr>
        <w:t>hlig</w:t>
      </w:r>
      <w:r>
        <w:rPr>
          <w:rFonts w:ascii="Garamond" w:hAnsi="Garamond"/>
          <w:color w:val="000000" w:themeColor="text1"/>
        </w:rPr>
        <w:t>hts</w:t>
      </w:r>
      <w:proofErr w:type="gramEnd"/>
      <w:r>
        <w:rPr>
          <w:rFonts w:ascii="Garamond" w:hAnsi="Garamond"/>
          <w:color w:val="000000" w:themeColor="text1"/>
        </w:rPr>
        <w:t xml:space="preserve"> both the dangers to family members seeking information about and accountability for the enforced disappearance of loved ones</w:t>
      </w:r>
      <w:r w:rsidR="00725B0F">
        <w:rPr>
          <w:rFonts w:ascii="Garamond" w:hAnsi="Garamond"/>
          <w:color w:val="000000" w:themeColor="text1"/>
        </w:rPr>
        <w:t xml:space="preserve"> as well as an important positive action by the Government.</w:t>
      </w:r>
      <w:r>
        <w:rPr>
          <w:rFonts w:ascii="Garamond" w:hAnsi="Garamond"/>
          <w:color w:val="000000" w:themeColor="text1"/>
        </w:rPr>
        <w:t xml:space="preserve"> </w:t>
      </w:r>
    </w:p>
    <w:p w14:paraId="3171BDED" w14:textId="77777777" w:rsidR="00071EFB" w:rsidRDefault="00071EFB" w:rsidP="00071EFB">
      <w:pPr>
        <w:spacing w:after="0" w:line="276" w:lineRule="auto"/>
        <w:jc w:val="both"/>
        <w:rPr>
          <w:rFonts w:ascii="Garamond" w:hAnsi="Garamond"/>
          <w:color w:val="000000" w:themeColor="text1"/>
        </w:rPr>
      </w:pPr>
    </w:p>
    <w:p w14:paraId="738FEDAF" w14:textId="1CE2A7FF" w:rsidR="00071EFB" w:rsidRDefault="009C32A1" w:rsidP="00071EFB">
      <w:pPr>
        <w:jc w:val="both"/>
        <w:rPr>
          <w:rFonts w:ascii="Garamond" w:eastAsia="Garamond" w:hAnsi="Garamond" w:cs="Garamond"/>
        </w:rPr>
      </w:pPr>
      <w:r>
        <w:rPr>
          <w:rFonts w:ascii="Garamond" w:eastAsia="Garamond" w:hAnsi="Garamond" w:cs="Garamond"/>
        </w:rPr>
        <w:t xml:space="preserve">Sandya </w:t>
      </w:r>
      <w:proofErr w:type="spellStart"/>
      <w:r>
        <w:rPr>
          <w:rFonts w:ascii="Garamond" w:eastAsia="Garamond" w:hAnsi="Garamond" w:cs="Garamond"/>
        </w:rPr>
        <w:t>Eknaligoda</w:t>
      </w:r>
      <w:proofErr w:type="spellEnd"/>
      <w:r>
        <w:rPr>
          <w:rFonts w:ascii="Garamond" w:eastAsia="Garamond" w:hAnsi="Garamond" w:cs="Garamond"/>
        </w:rPr>
        <w:t xml:space="preserve"> has campaigned for the last 15 years to find her </w:t>
      </w:r>
      <w:r w:rsidR="00725B0F">
        <w:rPr>
          <w:rFonts w:ascii="Garamond" w:eastAsia="Garamond" w:hAnsi="Garamond" w:cs="Garamond"/>
        </w:rPr>
        <w:t>h</w:t>
      </w:r>
      <w:r>
        <w:rPr>
          <w:rFonts w:ascii="Garamond" w:eastAsia="Garamond" w:hAnsi="Garamond" w:cs="Garamond"/>
        </w:rPr>
        <w:t xml:space="preserve">usband, </w:t>
      </w:r>
      <w:r w:rsidR="00071EFB">
        <w:rPr>
          <w:rFonts w:ascii="Garamond" w:eastAsia="Garamond" w:hAnsi="Garamond" w:cs="Garamond"/>
        </w:rPr>
        <w:t xml:space="preserve">journalist </w:t>
      </w:r>
      <w:proofErr w:type="spellStart"/>
      <w:r w:rsidR="00071EFB">
        <w:rPr>
          <w:rFonts w:ascii="Garamond" w:eastAsia="Garamond" w:hAnsi="Garamond" w:cs="Garamond"/>
        </w:rPr>
        <w:t>Prageeth</w:t>
      </w:r>
      <w:proofErr w:type="spellEnd"/>
      <w:r w:rsidR="00071EFB">
        <w:rPr>
          <w:rFonts w:ascii="Garamond" w:eastAsia="Garamond" w:hAnsi="Garamond" w:cs="Garamond"/>
        </w:rPr>
        <w:t xml:space="preserve"> </w:t>
      </w:r>
      <w:proofErr w:type="spellStart"/>
      <w:r w:rsidR="00071EFB">
        <w:rPr>
          <w:rFonts w:ascii="Garamond" w:eastAsia="Garamond" w:hAnsi="Garamond" w:cs="Garamond"/>
        </w:rPr>
        <w:t>Eknaligoda</w:t>
      </w:r>
      <w:proofErr w:type="spellEnd"/>
      <w:r>
        <w:rPr>
          <w:rFonts w:ascii="Garamond" w:eastAsia="Garamond" w:hAnsi="Garamond" w:cs="Garamond"/>
        </w:rPr>
        <w:t>, who</w:t>
      </w:r>
      <w:r w:rsidR="00071EFB">
        <w:rPr>
          <w:rFonts w:ascii="Garamond" w:eastAsia="Garamond" w:hAnsi="Garamond" w:cs="Garamond"/>
        </w:rPr>
        <w:t xml:space="preserve"> has been forcibly disappeared since January 24, 2010 after publishing an article criticizing former President Rajapaksa.</w:t>
      </w:r>
      <w:r w:rsidR="00071EFB">
        <w:rPr>
          <w:rFonts w:ascii="Garamond" w:eastAsia="Garamond" w:hAnsi="Garamond" w:cs="Garamond"/>
          <w:vertAlign w:val="superscript"/>
        </w:rPr>
        <w:footnoteReference w:id="15"/>
      </w:r>
      <w:r w:rsidR="00071EFB">
        <w:rPr>
          <w:rFonts w:ascii="Garamond" w:eastAsia="Garamond" w:hAnsi="Garamond" w:cs="Garamond"/>
        </w:rPr>
        <w:t xml:space="preserve"> On January 25, 2010, Mrs. </w:t>
      </w:r>
      <w:proofErr w:type="spellStart"/>
      <w:r w:rsidR="00071EFB">
        <w:rPr>
          <w:rFonts w:ascii="Garamond" w:eastAsia="Garamond" w:hAnsi="Garamond" w:cs="Garamond"/>
        </w:rPr>
        <w:t>Eknaligoda</w:t>
      </w:r>
      <w:proofErr w:type="spellEnd"/>
      <w:r w:rsidR="00071EFB">
        <w:rPr>
          <w:rFonts w:ascii="Garamond" w:eastAsia="Garamond" w:hAnsi="Garamond" w:cs="Garamond"/>
        </w:rPr>
        <w:t xml:space="preserve"> went to the police to report Mr. </w:t>
      </w:r>
      <w:proofErr w:type="spellStart"/>
      <w:r w:rsidR="00071EFB">
        <w:rPr>
          <w:rFonts w:ascii="Garamond" w:eastAsia="Garamond" w:hAnsi="Garamond" w:cs="Garamond"/>
        </w:rPr>
        <w:t>Eknaligoda’s</w:t>
      </w:r>
      <w:proofErr w:type="spellEnd"/>
      <w:r w:rsidR="00071EFB">
        <w:rPr>
          <w:rFonts w:ascii="Garamond" w:eastAsia="Garamond" w:hAnsi="Garamond" w:cs="Garamond"/>
        </w:rPr>
        <w:t xml:space="preserve"> disappearance but was detained for several hours at the police station.</w:t>
      </w:r>
      <w:r w:rsidR="00071EFB">
        <w:rPr>
          <w:rFonts w:ascii="Garamond" w:eastAsia="Garamond" w:hAnsi="Garamond" w:cs="Garamond"/>
          <w:vertAlign w:val="superscript"/>
        </w:rPr>
        <w:footnoteReference w:id="16"/>
      </w:r>
      <w:r w:rsidR="00071EFB">
        <w:rPr>
          <w:rFonts w:ascii="Garamond" w:eastAsia="Garamond" w:hAnsi="Garamond" w:cs="Garamond"/>
        </w:rPr>
        <w:t xml:space="preserve"> Since his disappearance, Mrs. </w:t>
      </w:r>
      <w:proofErr w:type="spellStart"/>
      <w:r w:rsidR="00071EFB">
        <w:rPr>
          <w:rFonts w:ascii="Garamond" w:eastAsia="Garamond" w:hAnsi="Garamond" w:cs="Garamond"/>
        </w:rPr>
        <w:t>Eknaligoda</w:t>
      </w:r>
      <w:proofErr w:type="spellEnd"/>
      <w:r w:rsidR="00071EFB">
        <w:rPr>
          <w:rFonts w:ascii="Garamond" w:eastAsia="Garamond" w:hAnsi="Garamond" w:cs="Garamond"/>
        </w:rPr>
        <w:t xml:space="preserve"> has campaigned to have the Government take action in finding him.</w:t>
      </w:r>
      <w:r w:rsidR="00071EFB">
        <w:rPr>
          <w:rFonts w:ascii="Garamond" w:eastAsia="Garamond" w:hAnsi="Garamond" w:cs="Garamond"/>
          <w:vertAlign w:val="superscript"/>
        </w:rPr>
        <w:footnoteReference w:id="17"/>
      </w:r>
      <w:r w:rsidR="00071EFB">
        <w:rPr>
          <w:rFonts w:ascii="Garamond" w:eastAsia="Garamond" w:hAnsi="Garamond" w:cs="Garamond"/>
        </w:rPr>
        <w:t xml:space="preserve"> </w:t>
      </w:r>
      <w:r>
        <w:rPr>
          <w:rFonts w:ascii="Garamond" w:eastAsia="Garamond" w:hAnsi="Garamond" w:cs="Garamond"/>
        </w:rPr>
        <w:t>Charges have been brought, there have been setbacks when some have been dropped for political reasons, and no one has yet</w:t>
      </w:r>
      <w:r w:rsidR="00071EFB">
        <w:rPr>
          <w:rFonts w:ascii="Garamond" w:eastAsia="Garamond" w:hAnsi="Garamond" w:cs="Garamond"/>
        </w:rPr>
        <w:t xml:space="preserve"> been held accountable for Mr. </w:t>
      </w:r>
      <w:proofErr w:type="spellStart"/>
      <w:r w:rsidR="00071EFB">
        <w:rPr>
          <w:rFonts w:ascii="Garamond" w:eastAsia="Garamond" w:hAnsi="Garamond" w:cs="Garamond"/>
        </w:rPr>
        <w:t>Eknaligoda’s</w:t>
      </w:r>
      <w:proofErr w:type="spellEnd"/>
      <w:r w:rsidR="00071EFB">
        <w:rPr>
          <w:rFonts w:ascii="Garamond" w:eastAsia="Garamond" w:hAnsi="Garamond" w:cs="Garamond"/>
        </w:rPr>
        <w:t xml:space="preserve"> disappearance</w:t>
      </w:r>
      <w:r>
        <w:rPr>
          <w:rFonts w:ascii="Garamond" w:eastAsia="Garamond" w:hAnsi="Garamond" w:cs="Garamond"/>
        </w:rPr>
        <w:t>, although charges are still pending</w:t>
      </w:r>
      <w:r w:rsidR="00071EFB">
        <w:rPr>
          <w:rFonts w:ascii="Garamond" w:eastAsia="Garamond" w:hAnsi="Garamond" w:cs="Garamond"/>
        </w:rPr>
        <w:t xml:space="preserve">. Mrs. </w:t>
      </w:r>
      <w:proofErr w:type="spellStart"/>
      <w:r w:rsidR="00071EFB">
        <w:rPr>
          <w:rFonts w:ascii="Garamond" w:eastAsia="Garamond" w:hAnsi="Garamond" w:cs="Garamond"/>
        </w:rPr>
        <w:t>Eknaligoda</w:t>
      </w:r>
      <w:proofErr w:type="spellEnd"/>
      <w:r w:rsidR="00071EFB">
        <w:rPr>
          <w:rFonts w:ascii="Garamond" w:eastAsia="Garamond" w:hAnsi="Garamond" w:cs="Garamond"/>
        </w:rPr>
        <w:t xml:space="preserve"> </w:t>
      </w:r>
      <w:r w:rsidR="00DC14A9">
        <w:rPr>
          <w:rFonts w:ascii="Garamond" w:eastAsia="Garamond" w:hAnsi="Garamond" w:cs="Garamond"/>
        </w:rPr>
        <w:t xml:space="preserve">has also persevered on behalf of other </w:t>
      </w:r>
      <w:r w:rsidR="00B320B9">
        <w:rPr>
          <w:rFonts w:ascii="Garamond" w:eastAsia="Garamond" w:hAnsi="Garamond" w:cs="Garamond"/>
        </w:rPr>
        <w:t xml:space="preserve">who have been </w:t>
      </w:r>
      <w:r w:rsidR="00DC14A9">
        <w:rPr>
          <w:rFonts w:ascii="Garamond" w:eastAsia="Garamond" w:hAnsi="Garamond" w:cs="Garamond"/>
        </w:rPr>
        <w:t xml:space="preserve">disappeared and </w:t>
      </w:r>
      <w:r w:rsidR="00071EFB">
        <w:rPr>
          <w:rFonts w:ascii="Garamond" w:eastAsia="Garamond" w:hAnsi="Garamond" w:cs="Garamond"/>
        </w:rPr>
        <w:t>continues to face threats and defamation as she searches for the truth surrounding her husband’s disappearance</w:t>
      </w:r>
      <w:r w:rsidR="00DC14A9">
        <w:rPr>
          <w:rFonts w:ascii="Garamond" w:eastAsia="Garamond" w:hAnsi="Garamond" w:cs="Garamond"/>
        </w:rPr>
        <w:t xml:space="preserve"> as well as so many others</w:t>
      </w:r>
      <w:r w:rsidR="00071EFB">
        <w:rPr>
          <w:rFonts w:ascii="Garamond" w:eastAsia="Garamond" w:hAnsi="Garamond" w:cs="Garamond"/>
        </w:rPr>
        <w:t>.</w:t>
      </w:r>
      <w:r w:rsidR="00071EFB">
        <w:rPr>
          <w:rFonts w:ascii="Garamond" w:eastAsia="Garamond" w:hAnsi="Garamond" w:cs="Garamond"/>
          <w:vertAlign w:val="superscript"/>
        </w:rPr>
        <w:footnoteReference w:id="18"/>
      </w:r>
      <w:r w:rsidR="00071EFB">
        <w:rPr>
          <w:rFonts w:ascii="Garamond" w:eastAsia="Garamond" w:hAnsi="Garamond" w:cs="Garamond"/>
        </w:rPr>
        <w:t xml:space="preserve"> </w:t>
      </w:r>
      <w:r>
        <w:rPr>
          <w:rFonts w:ascii="Garamond" w:eastAsia="Garamond" w:hAnsi="Garamond" w:cs="Garamond"/>
        </w:rPr>
        <w:t xml:space="preserve">In </w:t>
      </w:r>
      <w:r w:rsidR="00DC14A9">
        <w:rPr>
          <w:rFonts w:ascii="Garamond" w:eastAsia="Garamond" w:hAnsi="Garamond" w:cs="Garamond"/>
        </w:rPr>
        <w:t xml:space="preserve">a welcome development in </w:t>
      </w:r>
      <w:r>
        <w:rPr>
          <w:rFonts w:ascii="Garamond" w:eastAsia="Garamond" w:hAnsi="Garamond" w:cs="Garamond"/>
        </w:rPr>
        <w:t xml:space="preserve">June 2025, Retired </w:t>
      </w:r>
      <w:proofErr w:type="spellStart"/>
      <w:r>
        <w:rPr>
          <w:rFonts w:ascii="Garamond" w:eastAsia="Garamond" w:hAnsi="Garamond" w:cs="Garamond"/>
        </w:rPr>
        <w:t>Brigaier</w:t>
      </w:r>
      <w:proofErr w:type="spellEnd"/>
      <w:r>
        <w:rPr>
          <w:rFonts w:ascii="Garamond" w:eastAsia="Garamond" w:hAnsi="Garamond" w:cs="Garamond"/>
        </w:rPr>
        <w:t xml:space="preserve"> </w:t>
      </w:r>
      <w:proofErr w:type="spellStart"/>
      <w:r>
        <w:rPr>
          <w:rFonts w:ascii="Garamond" w:eastAsia="Garamond" w:hAnsi="Garamond" w:cs="Garamond"/>
        </w:rPr>
        <w:t>Shammi</w:t>
      </w:r>
      <w:proofErr w:type="spellEnd"/>
      <w:r>
        <w:rPr>
          <w:rFonts w:ascii="Garamond" w:eastAsia="Garamond" w:hAnsi="Garamond" w:cs="Garamond"/>
        </w:rPr>
        <w:t xml:space="preserve"> </w:t>
      </w:r>
      <w:proofErr w:type="spellStart"/>
      <w:r>
        <w:rPr>
          <w:rFonts w:ascii="Garamond" w:eastAsia="Garamond" w:hAnsi="Garamond" w:cs="Garamond"/>
        </w:rPr>
        <w:t>Kumararatne</w:t>
      </w:r>
      <w:proofErr w:type="spellEnd"/>
      <w:r>
        <w:rPr>
          <w:rFonts w:ascii="Garamond" w:eastAsia="Garamond" w:hAnsi="Garamond" w:cs="Garamond"/>
        </w:rPr>
        <w:t xml:space="preserve"> of the Army Intelligence Unit, the main accused in the High Court for the disappearance was remanded to custody because of the threats he made against M</w:t>
      </w:r>
      <w:r w:rsidR="004379BA">
        <w:rPr>
          <w:rFonts w:ascii="Garamond" w:eastAsia="Garamond" w:hAnsi="Garamond" w:cs="Garamond"/>
        </w:rPr>
        <w:t>r</w:t>
      </w:r>
      <w:r>
        <w:rPr>
          <w:rFonts w:ascii="Garamond" w:eastAsia="Garamond" w:hAnsi="Garamond" w:cs="Garamond"/>
        </w:rPr>
        <w:t xml:space="preserve">s. </w:t>
      </w:r>
      <w:proofErr w:type="spellStart"/>
      <w:r>
        <w:rPr>
          <w:rFonts w:ascii="Garamond" w:eastAsia="Garamond" w:hAnsi="Garamond" w:cs="Garamond"/>
        </w:rPr>
        <w:t>Eknaligoda</w:t>
      </w:r>
      <w:proofErr w:type="spellEnd"/>
      <w:r>
        <w:rPr>
          <w:rFonts w:ascii="Garamond" w:eastAsia="Garamond" w:hAnsi="Garamond" w:cs="Garamond"/>
        </w:rPr>
        <w:t>.</w:t>
      </w:r>
      <w:r>
        <w:rPr>
          <w:rStyle w:val="FootnoteReference"/>
          <w:rFonts w:ascii="Garamond" w:eastAsia="Garamond" w:hAnsi="Garamond" w:cs="Garamond"/>
        </w:rPr>
        <w:footnoteReference w:id="19"/>
      </w:r>
    </w:p>
    <w:p w14:paraId="55C93D0D" w14:textId="1340E581" w:rsidR="00AE4468" w:rsidRDefault="00CB5031" w:rsidP="00071EFB">
      <w:pPr>
        <w:jc w:val="both"/>
        <w:rPr>
          <w:rFonts w:ascii="Garamond" w:eastAsia="Garamond" w:hAnsi="Garamond" w:cs="Garamond"/>
        </w:rPr>
      </w:pPr>
      <w:r>
        <w:rPr>
          <w:rFonts w:ascii="Garamond" w:eastAsia="Garamond" w:hAnsi="Garamond" w:cs="Garamond"/>
        </w:rPr>
        <w:t xml:space="preserve">Currently, the Chemmani mass grave is being re-excavated, and a powerful analysis </w:t>
      </w:r>
      <w:r w:rsidR="00107536">
        <w:rPr>
          <w:rFonts w:ascii="Garamond" w:eastAsia="Garamond" w:hAnsi="Garamond" w:cs="Garamond"/>
        </w:rPr>
        <w:t>providing a detailed history of the Government “catalogue of obstruction”</w:t>
      </w:r>
      <w:r w:rsidR="00890C3F">
        <w:rPr>
          <w:rFonts w:ascii="Garamond" w:eastAsia="Garamond" w:hAnsi="Garamond" w:cs="Garamond"/>
        </w:rPr>
        <w:t xml:space="preserve"> </w:t>
      </w:r>
      <w:r w:rsidR="00107536">
        <w:rPr>
          <w:rFonts w:ascii="Garamond" w:eastAsia="Garamond" w:hAnsi="Garamond" w:cs="Garamond"/>
        </w:rPr>
        <w:t xml:space="preserve">describes the failures of previous </w:t>
      </w:r>
      <w:r w:rsidR="00890C3F">
        <w:rPr>
          <w:rFonts w:ascii="Garamond" w:eastAsia="Garamond" w:hAnsi="Garamond" w:cs="Garamond"/>
        </w:rPr>
        <w:t xml:space="preserve">investigations of mass graves (Mannar, </w:t>
      </w:r>
      <w:proofErr w:type="spellStart"/>
      <w:r w:rsidR="00890C3F">
        <w:rPr>
          <w:rFonts w:ascii="Garamond" w:eastAsia="Garamond" w:hAnsi="Garamond" w:cs="Garamond"/>
        </w:rPr>
        <w:t>Kalavanchikudy</w:t>
      </w:r>
      <w:proofErr w:type="spellEnd"/>
      <w:r w:rsidR="00890C3F">
        <w:rPr>
          <w:rFonts w:ascii="Garamond" w:eastAsia="Garamond" w:hAnsi="Garamond" w:cs="Garamond"/>
        </w:rPr>
        <w:t xml:space="preserve">, Matale, </w:t>
      </w:r>
      <w:proofErr w:type="spellStart"/>
      <w:r w:rsidR="00890C3F">
        <w:rPr>
          <w:rFonts w:ascii="Garamond" w:eastAsia="Garamond" w:hAnsi="Garamond" w:cs="Garamond"/>
        </w:rPr>
        <w:t>Sooriyakanda</w:t>
      </w:r>
      <w:proofErr w:type="spellEnd"/>
      <w:r w:rsidR="00890C3F">
        <w:rPr>
          <w:rFonts w:ascii="Garamond" w:eastAsia="Garamond" w:hAnsi="Garamond" w:cs="Garamond"/>
        </w:rPr>
        <w:t>)</w:t>
      </w:r>
      <w:r w:rsidR="00107536">
        <w:rPr>
          <w:rFonts w:ascii="Garamond" w:eastAsia="Garamond" w:hAnsi="Garamond" w:cs="Garamond"/>
        </w:rPr>
        <w:t xml:space="preserve"> and </w:t>
      </w:r>
      <w:r w:rsidR="00BD247C">
        <w:rPr>
          <w:rFonts w:ascii="Garamond" w:eastAsia="Garamond" w:hAnsi="Garamond" w:cs="Garamond"/>
        </w:rPr>
        <w:t>the</w:t>
      </w:r>
      <w:r w:rsidR="00890C3F">
        <w:rPr>
          <w:rFonts w:ascii="Garamond" w:eastAsia="Garamond" w:hAnsi="Garamond" w:cs="Garamond"/>
        </w:rPr>
        <w:t xml:space="preserve"> failure to identify the remains of people buried, the failure to provide compensation, breaking evidence chains, the lack of accountability including shielding high-ranking officers, threatening or disappearing witnesses</w:t>
      </w:r>
      <w:r>
        <w:rPr>
          <w:rFonts w:ascii="Garamond" w:eastAsia="Garamond" w:hAnsi="Garamond" w:cs="Garamond"/>
        </w:rPr>
        <w:t>.</w:t>
      </w:r>
      <w:r>
        <w:rPr>
          <w:rStyle w:val="FootnoteReference"/>
          <w:rFonts w:ascii="Garamond" w:eastAsia="Garamond" w:hAnsi="Garamond" w:cs="Garamond"/>
        </w:rPr>
        <w:footnoteReference w:id="20"/>
      </w:r>
      <w:r w:rsidR="00107536">
        <w:rPr>
          <w:rFonts w:ascii="Garamond" w:eastAsia="Garamond" w:hAnsi="Garamond" w:cs="Garamond"/>
        </w:rPr>
        <w:t xml:space="preserve">  The analysis details the need for the go</w:t>
      </w:r>
      <w:r w:rsidR="00890C3F">
        <w:rPr>
          <w:rFonts w:ascii="Garamond" w:eastAsia="Garamond" w:hAnsi="Garamond" w:cs="Garamond"/>
        </w:rPr>
        <w:t xml:space="preserve">vernment to </w:t>
      </w:r>
      <w:r w:rsidR="00107536">
        <w:rPr>
          <w:rFonts w:ascii="Garamond" w:eastAsia="Garamond" w:hAnsi="Garamond" w:cs="Garamond"/>
        </w:rPr>
        <w:t>reverse course, and for international assistance:</w:t>
      </w:r>
    </w:p>
    <w:p w14:paraId="48434F9C" w14:textId="77777777" w:rsidR="00CB5031" w:rsidRDefault="00CB5031" w:rsidP="00071EFB">
      <w:pPr>
        <w:jc w:val="both"/>
        <w:rPr>
          <w:rFonts w:ascii="Garamond" w:eastAsia="Garamond" w:hAnsi="Garamond" w:cs="Garamond"/>
        </w:rPr>
      </w:pPr>
    </w:p>
    <w:p w14:paraId="2936C45C" w14:textId="74C18B61" w:rsidR="005423ED" w:rsidRDefault="00AE4468" w:rsidP="00107536">
      <w:pPr>
        <w:ind w:left="720"/>
        <w:jc w:val="both"/>
        <w:rPr>
          <w:rFonts w:ascii="Garamond" w:eastAsia="Garamond" w:hAnsi="Garamond" w:cs="Garamond"/>
        </w:rPr>
      </w:pPr>
      <w:r w:rsidRPr="00AE4468">
        <w:rPr>
          <w:rFonts w:ascii="Garamond" w:eastAsia="Garamond" w:hAnsi="Garamond" w:cs="Garamond"/>
        </w:rPr>
        <w:t>As the OHCHR noted in 2024, Sri Lanka lacks the technical, financial, and moral capacity to conduct exhumations that meet international standards</w:t>
      </w:r>
      <w:proofErr w:type="gramStart"/>
      <w:r w:rsidR="00107536">
        <w:rPr>
          <w:rFonts w:ascii="Garamond" w:eastAsia="Garamond" w:hAnsi="Garamond" w:cs="Garamond"/>
        </w:rPr>
        <w:t>….</w:t>
      </w:r>
      <w:r w:rsidRPr="00AE4468">
        <w:rPr>
          <w:rFonts w:ascii="Garamond" w:eastAsia="Garamond" w:hAnsi="Garamond" w:cs="Garamond"/>
        </w:rPr>
        <w:t>Victims</w:t>
      </w:r>
      <w:proofErr w:type="gramEnd"/>
      <w:r w:rsidRPr="00AE4468">
        <w:rPr>
          <w:rFonts w:ascii="Garamond" w:eastAsia="Garamond" w:hAnsi="Garamond" w:cs="Garamond"/>
        </w:rPr>
        <w:t xml:space="preserve">’ families are right to demand international oversight. It is not a foreign </w:t>
      </w:r>
      <w:proofErr w:type="gramStart"/>
      <w:r w:rsidRPr="00AE4468">
        <w:rPr>
          <w:rFonts w:ascii="Garamond" w:eastAsia="Garamond" w:hAnsi="Garamond" w:cs="Garamond"/>
        </w:rPr>
        <w:t>imposition,</w:t>
      </w:r>
      <w:proofErr w:type="gramEnd"/>
      <w:r w:rsidRPr="00AE4468">
        <w:rPr>
          <w:rFonts w:ascii="Garamond" w:eastAsia="Garamond" w:hAnsi="Garamond" w:cs="Garamond"/>
        </w:rPr>
        <w:t xml:space="preserve"> it is a lifeline. Without credible monitoring, Chemmani risks becoming yet another wound that scabs over without healing.</w:t>
      </w:r>
      <w:r w:rsidR="00107536">
        <w:rPr>
          <w:rFonts w:ascii="Garamond" w:eastAsia="Garamond" w:hAnsi="Garamond" w:cs="Garamond"/>
        </w:rPr>
        <w:t xml:space="preserve">  </w:t>
      </w:r>
      <w:r w:rsidRPr="00AE4468">
        <w:rPr>
          <w:rFonts w:ascii="Garamond" w:eastAsia="Garamond" w:hAnsi="Garamond" w:cs="Garamond"/>
        </w:rPr>
        <w:t>To those who argue that international mechanisms infringe on sovereignty, the response is simple: sovereignty without justice is tyranny.</w:t>
      </w:r>
      <w:r>
        <w:rPr>
          <w:rStyle w:val="FootnoteReference"/>
          <w:rFonts w:ascii="Garamond" w:eastAsia="Garamond" w:hAnsi="Garamond" w:cs="Garamond"/>
        </w:rPr>
        <w:footnoteReference w:id="21"/>
      </w:r>
    </w:p>
    <w:p w14:paraId="2ADF3750" w14:textId="6C2DFD14" w:rsidR="00107536" w:rsidRDefault="00107536" w:rsidP="00107536">
      <w:pPr>
        <w:jc w:val="both"/>
        <w:rPr>
          <w:rFonts w:ascii="Garamond" w:eastAsia="Garamond" w:hAnsi="Garamond" w:cs="Garamond"/>
        </w:rPr>
      </w:pPr>
      <w:r>
        <w:rPr>
          <w:rFonts w:ascii="Garamond" w:eastAsia="Garamond" w:hAnsi="Garamond" w:cs="Garamond"/>
        </w:rPr>
        <w:t xml:space="preserve">The analysis </w:t>
      </w:r>
      <w:r w:rsidR="00890C3F">
        <w:rPr>
          <w:rFonts w:ascii="Garamond" w:eastAsia="Garamond" w:hAnsi="Garamond" w:cs="Garamond"/>
        </w:rPr>
        <w:t>concludes</w:t>
      </w:r>
      <w:r>
        <w:rPr>
          <w:rFonts w:ascii="Garamond" w:eastAsia="Garamond" w:hAnsi="Garamond" w:cs="Garamond"/>
        </w:rPr>
        <w:t xml:space="preserve"> that the newly elected government has been given “an extraordinary mandate, from the wounded south to the grieving north.  That trust must not be betrayed.  Accountability is not a threat to unity.  It is its foundation.”</w:t>
      </w:r>
      <w:r>
        <w:rPr>
          <w:rStyle w:val="FootnoteReference"/>
          <w:rFonts w:ascii="Garamond" w:eastAsia="Garamond" w:hAnsi="Garamond" w:cs="Garamond"/>
        </w:rPr>
        <w:footnoteReference w:id="22"/>
      </w:r>
    </w:p>
    <w:p w14:paraId="2E4C2628" w14:textId="77777777" w:rsidR="00071EFB" w:rsidRPr="00B9747A" w:rsidRDefault="00071EFB" w:rsidP="00071EFB">
      <w:pPr>
        <w:spacing w:after="0" w:line="276" w:lineRule="auto"/>
        <w:jc w:val="both"/>
        <w:rPr>
          <w:rFonts w:ascii="Garamond" w:hAnsi="Garamond"/>
          <w:color w:val="000000" w:themeColor="text1"/>
        </w:rPr>
      </w:pPr>
      <w:r w:rsidRPr="00B9747A">
        <w:rPr>
          <w:rFonts w:ascii="Garamond" w:hAnsi="Garamond"/>
          <w:color w:val="000000" w:themeColor="text1"/>
        </w:rPr>
        <w:t>The 2024 OHCHR report details delay and structural issues with transitional justice mechanisms - the lack of a judicial mechanism, the limitations in other mechanisms, the lack of legal accountability, and the failure to address the fates of the disappeared.</w:t>
      </w:r>
      <w:r w:rsidRPr="00B9747A">
        <w:rPr>
          <w:rFonts w:ascii="Garamond" w:hAnsi="Garamond"/>
          <w:color w:val="000000" w:themeColor="text1"/>
          <w:vertAlign w:val="superscript"/>
        </w:rPr>
        <w:footnoteReference w:id="23"/>
      </w:r>
      <w:r w:rsidRPr="00B9747A">
        <w:rPr>
          <w:rFonts w:ascii="Garamond" w:hAnsi="Garamond"/>
          <w:color w:val="000000" w:themeColor="text1"/>
        </w:rPr>
        <w:t xml:space="preserve"> Almost all crimes committed by soldiers during Sri Lanka’s civil war have yet to be prosecuted.</w:t>
      </w:r>
      <w:r w:rsidRPr="00B9747A">
        <w:rPr>
          <w:rFonts w:ascii="Garamond" w:hAnsi="Garamond"/>
          <w:color w:val="000000" w:themeColor="text1"/>
          <w:vertAlign w:val="superscript"/>
        </w:rPr>
        <w:t xml:space="preserve"> </w:t>
      </w:r>
      <w:r w:rsidRPr="00B9747A">
        <w:rPr>
          <w:rFonts w:ascii="Garamond" w:hAnsi="Garamond"/>
          <w:color w:val="000000" w:themeColor="text1"/>
        </w:rPr>
        <w:t>Tamil women especially have not achieved justice for the wartime crimes committed against them and their family members.</w:t>
      </w:r>
      <w:r w:rsidRPr="00B9747A">
        <w:rPr>
          <w:rFonts w:ascii="Garamond" w:hAnsi="Garamond"/>
          <w:color w:val="000000" w:themeColor="text1"/>
          <w:vertAlign w:val="superscript"/>
        </w:rPr>
        <w:t xml:space="preserve"> </w:t>
      </w:r>
      <w:r w:rsidRPr="00B9747A">
        <w:rPr>
          <w:rFonts w:ascii="Garamond" w:hAnsi="Garamond"/>
          <w:color w:val="000000" w:themeColor="text1"/>
        </w:rPr>
        <w:t xml:space="preserve"> Accountability for public officials who have committed acts of sexual bribery is lacking. Often, officials are only transferred to a different department as punishment for their actions. </w:t>
      </w:r>
    </w:p>
    <w:p w14:paraId="3A608C72" w14:textId="77777777" w:rsidR="00071EFB" w:rsidRPr="00B9747A" w:rsidRDefault="00071EFB" w:rsidP="00071EFB">
      <w:pPr>
        <w:spacing w:after="0" w:line="276" w:lineRule="auto"/>
        <w:jc w:val="both"/>
        <w:rPr>
          <w:rFonts w:ascii="Garamond" w:hAnsi="Garamond"/>
          <w:color w:val="000000" w:themeColor="text1"/>
        </w:rPr>
      </w:pPr>
    </w:p>
    <w:p w14:paraId="24F8C8EF" w14:textId="0BC0C5C9" w:rsidR="00071EFB" w:rsidRPr="00B9747A" w:rsidRDefault="00071EFB" w:rsidP="00071EFB">
      <w:pPr>
        <w:spacing w:after="0" w:line="276" w:lineRule="auto"/>
        <w:jc w:val="both"/>
        <w:rPr>
          <w:rFonts w:ascii="Garamond" w:hAnsi="Garamond"/>
          <w:color w:val="000000" w:themeColor="text1"/>
        </w:rPr>
      </w:pPr>
      <w:r w:rsidRPr="00B9747A">
        <w:rPr>
          <w:rFonts w:ascii="Garamond" w:hAnsi="Garamond"/>
          <w:color w:val="000000" w:themeColor="text1"/>
        </w:rPr>
        <w:t>Survivors also face many barriers to accessing justice including the lack of money for a lawyer and the often lengthy and cumbersome process of gathering evidence. These barriers cause many women to abandon their cases.</w:t>
      </w:r>
      <w:r w:rsidRPr="00B9747A">
        <w:rPr>
          <w:rFonts w:ascii="Garamond" w:hAnsi="Garamond"/>
          <w:color w:val="000000" w:themeColor="text1"/>
          <w:vertAlign w:val="superscript"/>
        </w:rPr>
        <w:t xml:space="preserve"> </w:t>
      </w:r>
      <w:r w:rsidRPr="00B9747A">
        <w:rPr>
          <w:rFonts w:ascii="Garamond" w:hAnsi="Garamond"/>
          <w:color w:val="000000" w:themeColor="text1"/>
        </w:rPr>
        <w:t>Court backlogs, lack of victim and witness protection, and lengthy judicial processes also deter</w:t>
      </w:r>
      <w:r w:rsidR="003A7DC9">
        <w:rPr>
          <w:rFonts w:ascii="Garamond" w:hAnsi="Garamond"/>
          <w:color w:val="000000" w:themeColor="text1"/>
        </w:rPr>
        <w:t xml:space="preserve"> family members </w:t>
      </w:r>
      <w:r w:rsidRPr="00B9747A">
        <w:rPr>
          <w:rFonts w:ascii="Garamond" w:hAnsi="Garamond"/>
          <w:color w:val="000000" w:themeColor="text1"/>
        </w:rPr>
        <w:t>from seeking formal redress.</w:t>
      </w:r>
      <w:r w:rsidRPr="00B9747A">
        <w:rPr>
          <w:rFonts w:ascii="Garamond" w:hAnsi="Garamond"/>
          <w:color w:val="000000" w:themeColor="text1"/>
          <w:vertAlign w:val="superscript"/>
        </w:rPr>
        <w:t xml:space="preserve"> </w:t>
      </w:r>
      <w:r w:rsidRPr="00B9747A">
        <w:rPr>
          <w:rFonts w:ascii="Garamond" w:hAnsi="Garamond"/>
          <w:color w:val="000000" w:themeColor="text1"/>
        </w:rPr>
        <w:t>Social stigma, victim-blaming, and continued economic dependence on</w:t>
      </w:r>
      <w:r w:rsidR="003A7DC9">
        <w:rPr>
          <w:rFonts w:ascii="Garamond" w:hAnsi="Garamond"/>
          <w:color w:val="000000" w:themeColor="text1"/>
        </w:rPr>
        <w:t xml:space="preserve"> </w:t>
      </w:r>
      <w:r w:rsidRPr="00B9747A">
        <w:rPr>
          <w:rFonts w:ascii="Garamond" w:hAnsi="Garamond"/>
          <w:color w:val="000000" w:themeColor="text1"/>
        </w:rPr>
        <w:t>perpetrators prevent victims from seeking help or accessing legal remedies.</w:t>
      </w:r>
    </w:p>
    <w:p w14:paraId="7741324B" w14:textId="77777777" w:rsidR="00071EFB" w:rsidRDefault="00071EFB" w:rsidP="00071EFB">
      <w:pPr>
        <w:spacing w:after="0" w:line="276" w:lineRule="auto"/>
        <w:jc w:val="both"/>
        <w:rPr>
          <w:rFonts w:ascii="Garamond" w:hAnsi="Garamond"/>
          <w:color w:val="000000" w:themeColor="text1"/>
        </w:rPr>
      </w:pPr>
    </w:p>
    <w:p w14:paraId="796CD28C" w14:textId="08FB8D71" w:rsidR="0044310C" w:rsidRDefault="0044310C" w:rsidP="0044310C">
      <w:pPr>
        <w:spacing w:after="0" w:line="276" w:lineRule="auto"/>
        <w:jc w:val="both"/>
        <w:rPr>
          <w:rFonts w:ascii="Garamond" w:hAnsi="Garamond"/>
        </w:rPr>
      </w:pPr>
      <w:r w:rsidRPr="00B9747A">
        <w:rPr>
          <w:rFonts w:ascii="Garamond" w:hAnsi="Garamond"/>
        </w:rPr>
        <w:t xml:space="preserve">The OHCHR 2024 report, </w:t>
      </w:r>
      <w:r w:rsidRPr="00B9747A">
        <w:rPr>
          <w:rFonts w:ascii="Garamond" w:hAnsi="Garamond"/>
          <w:i/>
          <w:iCs/>
        </w:rPr>
        <w:t>Accountability for Enforced Disappearances in Sri Lanka</w:t>
      </w:r>
      <w:r w:rsidRPr="00B9747A">
        <w:rPr>
          <w:rFonts w:ascii="Garamond" w:hAnsi="Garamond"/>
        </w:rPr>
        <w:t>, also mentions the importance of avoiding a conflict of interest with Sri Lanka’s Attorney General and establishing an independent prosecutor, the lack of judicial independence, and the need to stop the use of pardons in violation of human rights obligations.</w:t>
      </w:r>
      <w:r w:rsidRPr="00B9747A">
        <w:rPr>
          <w:rStyle w:val="FootnoteReference"/>
          <w:rFonts w:ascii="Garamond" w:hAnsi="Garamond"/>
        </w:rPr>
        <w:footnoteReference w:id="24"/>
      </w:r>
      <w:r>
        <w:rPr>
          <w:rFonts w:ascii="Garamond" w:hAnsi="Garamond"/>
        </w:rPr>
        <w:t xml:space="preserve">  </w:t>
      </w:r>
    </w:p>
    <w:p w14:paraId="26071D3A" w14:textId="77777777" w:rsidR="0044310C" w:rsidRDefault="0044310C" w:rsidP="0044310C">
      <w:pPr>
        <w:spacing w:after="0" w:line="276" w:lineRule="auto"/>
        <w:jc w:val="both"/>
        <w:rPr>
          <w:rFonts w:ascii="Garamond" w:hAnsi="Garamond"/>
        </w:rPr>
      </w:pPr>
    </w:p>
    <w:p w14:paraId="70274EF7" w14:textId="27627C0F" w:rsidR="0044310C" w:rsidRDefault="0044310C" w:rsidP="0044310C">
      <w:pPr>
        <w:spacing w:after="0" w:line="276" w:lineRule="auto"/>
        <w:jc w:val="both"/>
        <w:rPr>
          <w:rFonts w:ascii="Garamond" w:eastAsia="Times New Roman" w:hAnsi="Garamond" w:cs="Times New Roman"/>
        </w:rPr>
      </w:pPr>
      <w:r w:rsidRPr="00B9747A">
        <w:rPr>
          <w:rFonts w:ascii="Garamond" w:eastAsia="Times New Roman" w:hAnsi="Garamond" w:cs="Times New Roman"/>
        </w:rPr>
        <w:t>The Sri Lankan government</w:t>
      </w:r>
      <w:r>
        <w:rPr>
          <w:rFonts w:ascii="Garamond" w:eastAsia="Times New Roman" w:hAnsi="Garamond" w:cs="Times New Roman"/>
        </w:rPr>
        <w:t xml:space="preserve"> has not developed an adequate system to locate the disappeared, hold accountable the perpetrators, and implement effective transitional justice mechanisms.  During his June 2025 visit to Sri Lanka, the UN High Commissioner for Human Rights referred to the “impunity trap….an absence of justice will undermine the stability of peace, and conversely, acknowledging the truth creates the space for justice and reparations – and </w:t>
      </w:r>
      <w:r w:rsidR="00886FF5">
        <w:rPr>
          <w:rFonts w:ascii="Garamond" w:eastAsia="Times New Roman" w:hAnsi="Garamond" w:cs="Times New Roman"/>
        </w:rPr>
        <w:t>ultimately</w:t>
      </w:r>
      <w:r>
        <w:rPr>
          <w:rFonts w:ascii="Garamond" w:eastAsia="Times New Roman" w:hAnsi="Garamond" w:cs="Times New Roman"/>
        </w:rPr>
        <w:t xml:space="preserve">, healing….accountability and justice, including full acknowledgement of the truth and what was done to people, shape the path to lasting </w:t>
      </w:r>
      <w:r w:rsidR="00886FF5">
        <w:rPr>
          <w:rFonts w:ascii="Garamond" w:eastAsia="Times New Roman" w:hAnsi="Garamond" w:cs="Times New Roman"/>
        </w:rPr>
        <w:t>reconciliation</w:t>
      </w:r>
      <w:r>
        <w:rPr>
          <w:rFonts w:ascii="Garamond" w:eastAsia="Times New Roman" w:hAnsi="Garamond" w:cs="Times New Roman"/>
        </w:rPr>
        <w:t>.”</w:t>
      </w:r>
      <w:r>
        <w:rPr>
          <w:rStyle w:val="FootnoteReference"/>
          <w:rFonts w:ascii="Garamond" w:eastAsia="Times New Roman" w:hAnsi="Garamond" w:cs="Times New Roman"/>
        </w:rPr>
        <w:footnoteReference w:id="25"/>
      </w:r>
    </w:p>
    <w:p w14:paraId="731AB064" w14:textId="77777777" w:rsidR="0044310C" w:rsidRDefault="0044310C" w:rsidP="0044310C">
      <w:pPr>
        <w:spacing w:after="0" w:line="276" w:lineRule="auto"/>
        <w:jc w:val="both"/>
        <w:rPr>
          <w:rFonts w:ascii="Garamond" w:hAnsi="Garamond"/>
        </w:rPr>
      </w:pPr>
    </w:p>
    <w:p w14:paraId="6DDFA81A" w14:textId="33B63B0C" w:rsidR="0044310C" w:rsidRDefault="0044310C" w:rsidP="0044310C">
      <w:pPr>
        <w:spacing w:after="0" w:line="276" w:lineRule="auto"/>
        <w:jc w:val="both"/>
        <w:rPr>
          <w:rFonts w:ascii="Garamond" w:eastAsia="Times New Roman" w:hAnsi="Garamond" w:cs="Times New Roman"/>
        </w:rPr>
      </w:pPr>
      <w:r>
        <w:rPr>
          <w:rFonts w:ascii="Garamond" w:hAnsi="Garamond"/>
        </w:rPr>
        <w:t>T</w:t>
      </w:r>
      <w:r w:rsidRPr="00B9747A">
        <w:rPr>
          <w:rFonts w:ascii="Garamond" w:hAnsi="Garamond"/>
        </w:rPr>
        <w:t xml:space="preserve">he Sri Lankan government has rejected international cooperation on accountability measures. </w:t>
      </w:r>
      <w:r>
        <w:rPr>
          <w:rFonts w:ascii="Garamond" w:eastAsia="Times New Roman" w:hAnsi="Garamond" w:cs="Times New Roman"/>
        </w:rPr>
        <w:t xml:space="preserve">Unfortunately, the newly elected government. </w:t>
      </w:r>
      <w:r w:rsidRPr="00B9747A">
        <w:rPr>
          <w:rFonts w:ascii="Garamond" w:eastAsia="Times New Roman" w:hAnsi="Garamond" w:cs="Times New Roman"/>
        </w:rPr>
        <w:t xml:space="preserve"> is taking the same stance as the previous government regarding accountability by rejecting the international mechanisms and the OHCHR Sri Lanka Accountability Project (OSLAP).</w:t>
      </w:r>
      <w:r w:rsidRPr="00B9747A">
        <w:rPr>
          <w:rFonts w:ascii="Garamond" w:eastAsia="Times New Roman" w:hAnsi="Garamond" w:cs="Times New Roman"/>
          <w:vertAlign w:val="superscript"/>
        </w:rPr>
        <w:footnoteReference w:id="26"/>
      </w:r>
      <w:r w:rsidRPr="00B9747A">
        <w:rPr>
          <w:rFonts w:ascii="Garamond" w:eastAsia="Times New Roman" w:hAnsi="Garamond" w:cs="Times New Roman"/>
        </w:rPr>
        <w:t xml:space="preserve"> Regarding war-related truth and accountability in the country, they have not made any public statements. There have been many truth commissions specifically looking into disappearance, along with valuable reports and recommendations in the country, yet the new government has not referred to any of these nor have they outlined how they intend to move forward on accountability in the country and with the evidence gathered through OSLAP. Most of these evidentiary and international accountability demands are by mothers with disappeared family members. Their constant struggle in the country and international engagement have made them acutely vulnerable at the hand of the Sri Lanka state apparatus and intelligence units. Thus the 2024 OSLAP report on disappearances focused on the families’ struggle for justice and on the surveillance placed on women on the front lines in the fight for transitional justice in Sri Lanka.  These obstacles include the promotion rather than prosecution of alleged perpetrators, intimidation tactics and dismissal of civil cases.</w:t>
      </w:r>
      <w:r w:rsidRPr="00B9747A">
        <w:rPr>
          <w:rStyle w:val="FootnoteReference"/>
          <w:rFonts w:ascii="Garamond" w:eastAsia="Times New Roman" w:hAnsi="Garamond" w:cs="Times New Roman"/>
        </w:rPr>
        <w:footnoteReference w:id="27"/>
      </w:r>
      <w:r w:rsidRPr="00B9747A">
        <w:rPr>
          <w:rFonts w:ascii="Garamond" w:eastAsia="Times New Roman" w:hAnsi="Garamond" w:cs="Times New Roman"/>
        </w:rPr>
        <w:t xml:space="preserve"> </w:t>
      </w:r>
    </w:p>
    <w:p w14:paraId="2A31872C" w14:textId="77777777" w:rsidR="00692385" w:rsidRPr="00B9747A" w:rsidRDefault="00692385" w:rsidP="0044310C">
      <w:pPr>
        <w:spacing w:after="0" w:line="276" w:lineRule="auto"/>
        <w:jc w:val="both"/>
        <w:rPr>
          <w:rFonts w:ascii="Garamond" w:eastAsia="Times New Roman" w:hAnsi="Garamond" w:cs="Times New Roman"/>
        </w:rPr>
      </w:pPr>
    </w:p>
    <w:p w14:paraId="5AFC6163" w14:textId="18E4BFB1" w:rsidR="0044310C" w:rsidRPr="00B9747A" w:rsidRDefault="0044310C" w:rsidP="0044310C">
      <w:pPr>
        <w:spacing w:line="276" w:lineRule="auto"/>
        <w:jc w:val="both"/>
        <w:rPr>
          <w:rFonts w:ascii="Garamond" w:hAnsi="Garamond"/>
        </w:rPr>
      </w:pPr>
      <w:r w:rsidRPr="00B9747A">
        <w:rPr>
          <w:rFonts w:ascii="Garamond" w:hAnsi="Garamond"/>
        </w:rPr>
        <w:t>We respectfully request that the Committee make clear the importance of international cooperation</w:t>
      </w:r>
      <w:r w:rsidR="009713F7">
        <w:rPr>
          <w:rFonts w:ascii="Garamond" w:hAnsi="Garamond"/>
        </w:rPr>
        <w:t xml:space="preserve"> with OSLAP, other UN mechanisms and </w:t>
      </w:r>
      <w:r w:rsidRPr="00B9747A">
        <w:rPr>
          <w:rFonts w:ascii="Garamond" w:hAnsi="Garamond"/>
        </w:rPr>
        <w:t xml:space="preserve">on sanctions and universal jurisdiction actions in addition to prosecutions in Sri Lanka.  Alleged perpetrators have moved to other countries, </w:t>
      </w:r>
      <w:proofErr w:type="gramStart"/>
      <w:r w:rsidRPr="00B9747A">
        <w:rPr>
          <w:rFonts w:ascii="Garamond" w:hAnsi="Garamond"/>
        </w:rPr>
        <w:t>in particular to</w:t>
      </w:r>
      <w:proofErr w:type="gramEnd"/>
      <w:r w:rsidRPr="00B9747A">
        <w:rPr>
          <w:rFonts w:ascii="Garamond" w:hAnsi="Garamond"/>
        </w:rPr>
        <w:t xml:space="preserve"> the United Kingdom, Canada, and the United States.  These governments have issued sanctions; Germany has attempted criminal prosecution.</w:t>
      </w:r>
      <w:r w:rsidRPr="00B9747A">
        <w:rPr>
          <w:rStyle w:val="FootnoteReference"/>
          <w:rFonts w:ascii="Garamond" w:hAnsi="Garamond"/>
        </w:rPr>
        <w:footnoteReference w:id="28"/>
      </w:r>
      <w:r w:rsidRPr="00B9747A">
        <w:rPr>
          <w:rFonts w:ascii="Garamond" w:hAnsi="Garamond"/>
        </w:rPr>
        <w:t xml:space="preserve">  In addition to mentioning the importance of international cooperation in general, the Co</w:t>
      </w:r>
      <w:r w:rsidR="00AB56DC">
        <w:rPr>
          <w:rFonts w:ascii="Garamond" w:hAnsi="Garamond"/>
        </w:rPr>
        <w:t>mmittee</w:t>
      </w:r>
      <w:r w:rsidRPr="00B9747A">
        <w:rPr>
          <w:rFonts w:ascii="Garamond" w:hAnsi="Garamond"/>
        </w:rPr>
        <w:t xml:space="preserve"> should be explicit about the advantages of international cooperation on accountability and the need for governments to implement genuine transitional justice mechanisms and move beyond the argument that governments can police themselves, so that victims receive justice.  Finally, where alleged perpetrators are outside Sri Lanka, those governments should cooperate with these international mechanisms and add mechanisms for accountability.</w:t>
      </w:r>
    </w:p>
    <w:p w14:paraId="17E6D764" w14:textId="43353E88" w:rsidR="00511936" w:rsidRPr="00B9747A" w:rsidRDefault="00511936" w:rsidP="009B17AB">
      <w:pPr>
        <w:spacing w:after="0" w:line="276" w:lineRule="auto"/>
        <w:jc w:val="both"/>
        <w:rPr>
          <w:rFonts w:ascii="Garamond" w:hAnsi="Garamond"/>
          <w:b/>
          <w:bCs/>
        </w:rPr>
      </w:pPr>
      <w:r w:rsidRPr="00B9747A">
        <w:rPr>
          <w:rFonts w:ascii="Garamond" w:hAnsi="Garamond"/>
          <w:b/>
          <w:bCs/>
        </w:rPr>
        <w:t>V.  Measures to protect and ensure the rights of victims of enforced disappearance (art 24)</w:t>
      </w:r>
    </w:p>
    <w:p w14:paraId="26E6AFDF" w14:textId="77777777" w:rsidR="009B17AB" w:rsidRPr="00B9747A" w:rsidRDefault="009B17AB" w:rsidP="009B17AB">
      <w:pPr>
        <w:spacing w:after="0" w:line="276" w:lineRule="auto"/>
        <w:jc w:val="both"/>
        <w:rPr>
          <w:rFonts w:ascii="Garamond" w:hAnsi="Garamond"/>
          <w:color w:val="000000" w:themeColor="text1"/>
        </w:rPr>
      </w:pPr>
    </w:p>
    <w:p w14:paraId="67FCECC8" w14:textId="2F91EBDF" w:rsidR="002A6FA5" w:rsidRPr="002A6FA5" w:rsidRDefault="006D30D7" w:rsidP="002A6FA5">
      <w:pPr>
        <w:spacing w:after="0" w:line="276" w:lineRule="auto"/>
        <w:jc w:val="both"/>
        <w:rPr>
          <w:rFonts w:ascii="Garamond" w:eastAsia="Times New Roman" w:hAnsi="Garamond" w:cs="Times New Roman"/>
        </w:rPr>
      </w:pPr>
      <w:r w:rsidRPr="00B9747A">
        <w:rPr>
          <w:rFonts w:ascii="Garamond" w:hAnsi="Garamond"/>
          <w:b/>
          <w:bCs/>
          <w:color w:val="000000" w:themeColor="text1"/>
        </w:rPr>
        <w:t>L</w:t>
      </w:r>
      <w:r w:rsidR="00794214">
        <w:rPr>
          <w:rFonts w:ascii="Garamond" w:hAnsi="Garamond"/>
          <w:b/>
          <w:bCs/>
          <w:color w:val="000000" w:themeColor="text1"/>
        </w:rPr>
        <w:t xml:space="preserve">ist </w:t>
      </w:r>
      <w:r w:rsidRPr="00B9747A">
        <w:rPr>
          <w:rFonts w:ascii="Garamond" w:hAnsi="Garamond"/>
          <w:b/>
          <w:bCs/>
          <w:color w:val="000000" w:themeColor="text1"/>
        </w:rPr>
        <w:t>o</w:t>
      </w:r>
      <w:r w:rsidR="00794214">
        <w:rPr>
          <w:rFonts w:ascii="Garamond" w:hAnsi="Garamond"/>
          <w:b/>
          <w:bCs/>
          <w:color w:val="000000" w:themeColor="text1"/>
        </w:rPr>
        <w:t xml:space="preserve">f </w:t>
      </w:r>
      <w:r w:rsidRPr="00B9747A">
        <w:rPr>
          <w:rFonts w:ascii="Garamond" w:hAnsi="Garamond"/>
          <w:b/>
          <w:bCs/>
          <w:color w:val="000000" w:themeColor="text1"/>
        </w:rPr>
        <w:t>I</w:t>
      </w:r>
      <w:r w:rsidR="00794214">
        <w:rPr>
          <w:rFonts w:ascii="Garamond" w:hAnsi="Garamond"/>
          <w:b/>
          <w:bCs/>
          <w:color w:val="000000" w:themeColor="text1"/>
        </w:rPr>
        <w:t>ssues</w:t>
      </w:r>
      <w:r w:rsidRPr="00B9747A">
        <w:rPr>
          <w:rFonts w:ascii="Garamond" w:hAnsi="Garamond"/>
          <w:b/>
          <w:bCs/>
          <w:color w:val="000000" w:themeColor="text1"/>
        </w:rPr>
        <w:t xml:space="preserve"> para</w:t>
      </w:r>
      <w:r w:rsidR="00794214">
        <w:rPr>
          <w:rFonts w:ascii="Garamond" w:hAnsi="Garamond"/>
          <w:b/>
          <w:bCs/>
          <w:color w:val="000000" w:themeColor="text1"/>
        </w:rPr>
        <w:t>graph</w:t>
      </w:r>
      <w:r w:rsidRPr="00B9747A">
        <w:rPr>
          <w:rFonts w:ascii="Garamond" w:hAnsi="Garamond"/>
          <w:b/>
          <w:bCs/>
          <w:color w:val="000000" w:themeColor="text1"/>
        </w:rPr>
        <w:t xml:space="preserve"> 31 asks about the number of cases in which reparation and compensation </w:t>
      </w:r>
      <w:r w:rsidR="00794214">
        <w:rPr>
          <w:rFonts w:ascii="Garamond" w:hAnsi="Garamond"/>
          <w:b/>
          <w:bCs/>
          <w:color w:val="000000" w:themeColor="text1"/>
        </w:rPr>
        <w:t>h</w:t>
      </w:r>
      <w:r w:rsidRPr="00B9747A">
        <w:rPr>
          <w:rFonts w:ascii="Garamond" w:hAnsi="Garamond"/>
          <w:b/>
          <w:bCs/>
          <w:color w:val="000000" w:themeColor="text1"/>
        </w:rPr>
        <w:t>as</w:t>
      </w:r>
      <w:r w:rsidR="00794214">
        <w:rPr>
          <w:rFonts w:ascii="Garamond" w:hAnsi="Garamond"/>
          <w:b/>
          <w:bCs/>
          <w:color w:val="000000" w:themeColor="text1"/>
        </w:rPr>
        <w:t xml:space="preserve"> been</w:t>
      </w:r>
      <w:r w:rsidRPr="00B9747A">
        <w:rPr>
          <w:rFonts w:ascii="Garamond" w:hAnsi="Garamond"/>
          <w:b/>
          <w:bCs/>
          <w:color w:val="000000" w:themeColor="text1"/>
        </w:rPr>
        <w:t xml:space="preserve"> provided. </w:t>
      </w:r>
      <w:r w:rsidR="005515CE" w:rsidRPr="00B9747A">
        <w:rPr>
          <w:rFonts w:ascii="Garamond" w:eastAsia="Times New Roman" w:hAnsi="Garamond" w:cs="Times New Roman"/>
        </w:rPr>
        <w:t xml:space="preserve">WAN has raised serious concerns about the reparations fund allocated for victims of war being given to politicians. In 2018, the former OMP commissioners recommended granting a monthly allowance of 6,000 Sri Lankan rupees to family members of the disappeared until their loved ones are found. However, this allowance stopped after only a very few families received it. A confidential investigation with the officers indicated that these funds have been used to compensate Sri Lankan members of Parliament whose properties were damaged during the 2022 </w:t>
      </w:r>
      <w:proofErr w:type="spellStart"/>
      <w:r w:rsidR="005515CE" w:rsidRPr="00B9747A">
        <w:rPr>
          <w:rFonts w:ascii="Garamond" w:eastAsia="Times New Roman" w:hAnsi="Garamond" w:cs="Times New Roman"/>
        </w:rPr>
        <w:t>Aragalaya</w:t>
      </w:r>
      <w:proofErr w:type="spellEnd"/>
      <w:r w:rsidR="005515CE" w:rsidRPr="00B9747A">
        <w:rPr>
          <w:rFonts w:ascii="Garamond" w:eastAsia="Times New Roman" w:hAnsi="Garamond" w:cs="Times New Roman"/>
        </w:rPr>
        <w:t xml:space="preserve"> protest movement. In early 2025, it was revealed in Parliament that much of the compensation allocated for victims through reparations was given to these politicians; an investigation</w:t>
      </w:r>
      <w:r w:rsidR="007704F1">
        <w:rPr>
          <w:rFonts w:ascii="Garamond" w:eastAsia="Times New Roman" w:hAnsi="Garamond" w:cs="Times New Roman"/>
        </w:rPr>
        <w:t xml:space="preserve"> began at that time</w:t>
      </w:r>
      <w:r w:rsidR="004379BA">
        <w:rPr>
          <w:rFonts w:ascii="Garamond" w:eastAsia="Times New Roman" w:hAnsi="Garamond" w:cs="Times New Roman"/>
        </w:rPr>
        <w:t>.</w:t>
      </w:r>
      <w:r w:rsidR="007704F1">
        <w:rPr>
          <w:rFonts w:ascii="Garamond" w:eastAsia="Times New Roman" w:hAnsi="Garamond" w:cs="Times New Roman"/>
        </w:rPr>
        <w:t xml:space="preserve"> In July 2025, a petition was filed with the Supreme Court t</w:t>
      </w:r>
      <w:r w:rsidR="004379BA">
        <w:rPr>
          <w:rFonts w:ascii="Garamond" w:eastAsia="Times New Roman" w:hAnsi="Garamond" w:cs="Times New Roman"/>
        </w:rPr>
        <w:t>o investigate the compensation paid to parliamentarians and re</w:t>
      </w:r>
      <w:r w:rsidR="002A6FA5">
        <w:rPr>
          <w:rFonts w:ascii="Garamond" w:eastAsia="Times New Roman" w:hAnsi="Garamond" w:cs="Times New Roman"/>
        </w:rPr>
        <w:t>turn</w:t>
      </w:r>
      <w:r w:rsidR="004379BA">
        <w:rPr>
          <w:rFonts w:ascii="Garamond" w:eastAsia="Times New Roman" w:hAnsi="Garamond" w:cs="Times New Roman"/>
        </w:rPr>
        <w:t xml:space="preserve"> the funds</w:t>
      </w:r>
      <w:r w:rsidR="007704F1">
        <w:rPr>
          <w:rFonts w:ascii="Garamond" w:eastAsia="Times New Roman" w:hAnsi="Garamond" w:cs="Times New Roman"/>
        </w:rPr>
        <w:t xml:space="preserve"> </w:t>
      </w:r>
      <w:r w:rsidR="004379BA">
        <w:rPr>
          <w:rFonts w:ascii="Garamond" w:eastAsia="Times New Roman" w:hAnsi="Garamond" w:cs="Times New Roman"/>
        </w:rPr>
        <w:t xml:space="preserve">to </w:t>
      </w:r>
      <w:r w:rsidR="002A6FA5">
        <w:rPr>
          <w:rFonts w:ascii="Garamond" w:eastAsia="Times New Roman" w:hAnsi="Garamond" w:cs="Times New Roman"/>
        </w:rPr>
        <w:t xml:space="preserve">the </w:t>
      </w:r>
      <w:r w:rsidR="004379BA">
        <w:rPr>
          <w:rFonts w:ascii="Garamond" w:eastAsia="Times New Roman" w:hAnsi="Garamond" w:cs="Times New Roman"/>
        </w:rPr>
        <w:t>reparation fun</w:t>
      </w:r>
      <w:r w:rsidR="002A6FA5">
        <w:rPr>
          <w:rFonts w:ascii="Garamond" w:eastAsia="Times New Roman" w:hAnsi="Garamond" w:cs="Times New Roman"/>
        </w:rPr>
        <w:t>d</w:t>
      </w:r>
      <w:r w:rsidR="002A6FA5" w:rsidRPr="002A6FA5">
        <w:rPr>
          <w:rFonts w:ascii="Garamond" w:eastAsia="Times New Roman" w:hAnsi="Garamond" w:cs="Times New Roman"/>
        </w:rPr>
        <w:t>.</w:t>
      </w:r>
      <w:r w:rsidR="007704F1">
        <w:rPr>
          <w:rStyle w:val="FootnoteReference"/>
          <w:rFonts w:ascii="Garamond" w:eastAsia="Times New Roman" w:hAnsi="Garamond" w:cs="Times New Roman"/>
        </w:rPr>
        <w:footnoteReference w:id="29"/>
      </w:r>
    </w:p>
    <w:p w14:paraId="6D14A2B9" w14:textId="77777777" w:rsidR="002A6FA5" w:rsidRPr="002A6FA5" w:rsidRDefault="002A6FA5" w:rsidP="002A6FA5">
      <w:pPr>
        <w:spacing w:after="0" w:line="276" w:lineRule="auto"/>
        <w:jc w:val="both"/>
        <w:rPr>
          <w:rFonts w:ascii="Garamond" w:eastAsia="Times New Roman" w:hAnsi="Garamond" w:cs="Times New Roman"/>
        </w:rPr>
      </w:pPr>
    </w:p>
    <w:p w14:paraId="798C4658" w14:textId="56F4C1E4" w:rsidR="00B37B19" w:rsidRPr="00B9747A" w:rsidRDefault="004A734F" w:rsidP="00B37B19">
      <w:pPr>
        <w:spacing w:after="0" w:line="276" w:lineRule="auto"/>
        <w:jc w:val="both"/>
        <w:rPr>
          <w:rFonts w:ascii="Garamond" w:hAnsi="Garamond"/>
        </w:rPr>
      </w:pPr>
      <w:r w:rsidRPr="00B9747A">
        <w:rPr>
          <w:rFonts w:ascii="Garamond" w:eastAsia="Times New Roman" w:hAnsi="Garamond" w:cs="Times New Roman"/>
          <w:b/>
          <w:bCs/>
        </w:rPr>
        <w:t>L</w:t>
      </w:r>
      <w:r w:rsidR="00AB56DC">
        <w:rPr>
          <w:rFonts w:ascii="Garamond" w:eastAsia="Times New Roman" w:hAnsi="Garamond" w:cs="Times New Roman"/>
          <w:b/>
          <w:bCs/>
        </w:rPr>
        <w:t xml:space="preserve">ist </w:t>
      </w:r>
      <w:r w:rsidRPr="00B9747A">
        <w:rPr>
          <w:rFonts w:ascii="Garamond" w:eastAsia="Times New Roman" w:hAnsi="Garamond" w:cs="Times New Roman"/>
          <w:b/>
          <w:bCs/>
        </w:rPr>
        <w:t>o</w:t>
      </w:r>
      <w:r w:rsidR="00AB56DC">
        <w:rPr>
          <w:rFonts w:ascii="Garamond" w:eastAsia="Times New Roman" w:hAnsi="Garamond" w:cs="Times New Roman"/>
          <w:b/>
          <w:bCs/>
        </w:rPr>
        <w:t xml:space="preserve">f </w:t>
      </w:r>
      <w:r w:rsidRPr="00B9747A">
        <w:rPr>
          <w:rFonts w:ascii="Garamond" w:eastAsia="Times New Roman" w:hAnsi="Garamond" w:cs="Times New Roman"/>
          <w:b/>
          <w:bCs/>
        </w:rPr>
        <w:t>I</w:t>
      </w:r>
      <w:r w:rsidR="00AB56DC">
        <w:rPr>
          <w:rFonts w:ascii="Garamond" w:eastAsia="Times New Roman" w:hAnsi="Garamond" w:cs="Times New Roman"/>
          <w:b/>
          <w:bCs/>
        </w:rPr>
        <w:t>ssues</w:t>
      </w:r>
      <w:r w:rsidRPr="00B9747A">
        <w:rPr>
          <w:rFonts w:ascii="Garamond" w:eastAsia="Times New Roman" w:hAnsi="Garamond" w:cs="Times New Roman"/>
          <w:b/>
          <w:bCs/>
        </w:rPr>
        <w:t xml:space="preserve"> paragraph 32 asks about measures taken to guarantee searches are undertaken by the government.  </w:t>
      </w:r>
      <w:r w:rsidR="009A037A">
        <w:rPr>
          <w:rFonts w:ascii="Garamond" w:hAnsi="Garamond"/>
        </w:rPr>
        <w:t>The 2023 Government Report</w:t>
      </w:r>
      <w:r w:rsidR="00B37B19" w:rsidRPr="00B9747A">
        <w:rPr>
          <w:rFonts w:ascii="Garamond" w:hAnsi="Garamond"/>
        </w:rPr>
        <w:t xml:space="preserve"> para</w:t>
      </w:r>
      <w:r w:rsidR="009A037A">
        <w:rPr>
          <w:rFonts w:ascii="Garamond" w:hAnsi="Garamond"/>
        </w:rPr>
        <w:t>graph</w:t>
      </w:r>
      <w:r w:rsidR="00B37B19" w:rsidRPr="00B9747A">
        <w:rPr>
          <w:rFonts w:ascii="Garamond" w:hAnsi="Garamond"/>
        </w:rPr>
        <w:t xml:space="preserve"> 48- notes that </w:t>
      </w:r>
      <w:r w:rsidR="009A037A">
        <w:rPr>
          <w:rFonts w:ascii="Garamond" w:hAnsi="Garamond"/>
        </w:rPr>
        <w:t xml:space="preserve">the </w:t>
      </w:r>
      <w:r w:rsidR="00B37B19" w:rsidRPr="00B9747A">
        <w:rPr>
          <w:rFonts w:ascii="Garamond" w:hAnsi="Garamond"/>
        </w:rPr>
        <w:t xml:space="preserve">OMP is centralizing all data but does not provide information about </w:t>
      </w:r>
      <w:r w:rsidR="009A037A">
        <w:rPr>
          <w:rFonts w:ascii="Garamond" w:hAnsi="Garamond"/>
        </w:rPr>
        <w:t xml:space="preserve">whether the public has </w:t>
      </w:r>
      <w:r w:rsidR="00B37B19" w:rsidRPr="00B9747A">
        <w:rPr>
          <w:rFonts w:ascii="Garamond" w:hAnsi="Garamond"/>
        </w:rPr>
        <w:t>access to the</w:t>
      </w:r>
      <w:r w:rsidR="009A037A">
        <w:rPr>
          <w:rFonts w:ascii="Garamond" w:hAnsi="Garamond"/>
        </w:rPr>
        <w:t xml:space="preserve"> information</w:t>
      </w:r>
      <w:r w:rsidR="00B37B19" w:rsidRPr="00B9747A">
        <w:rPr>
          <w:rFonts w:ascii="Garamond" w:hAnsi="Garamond"/>
        </w:rPr>
        <w:t>.   In addition</w:t>
      </w:r>
      <w:r w:rsidR="009713F7">
        <w:rPr>
          <w:rFonts w:ascii="Garamond" w:hAnsi="Garamond"/>
        </w:rPr>
        <w:t>,</w:t>
      </w:r>
      <w:r w:rsidR="00B37B19" w:rsidRPr="00B9747A">
        <w:rPr>
          <w:rFonts w:ascii="Garamond" w:hAnsi="Garamond"/>
        </w:rPr>
        <w:t xml:space="preserve"> </w:t>
      </w:r>
      <w:r w:rsidR="00AB56DC">
        <w:rPr>
          <w:rFonts w:ascii="Garamond" w:hAnsi="Garamond"/>
        </w:rPr>
        <w:t>the Gover</w:t>
      </w:r>
      <w:r w:rsidR="00BE5F62">
        <w:rPr>
          <w:rFonts w:ascii="Garamond" w:hAnsi="Garamond"/>
        </w:rPr>
        <w:t>n</w:t>
      </w:r>
      <w:r w:rsidR="00AB56DC">
        <w:rPr>
          <w:rFonts w:ascii="Garamond" w:hAnsi="Garamond"/>
        </w:rPr>
        <w:t>ment</w:t>
      </w:r>
      <w:r w:rsidR="00B37B19" w:rsidRPr="00B9747A">
        <w:rPr>
          <w:rFonts w:ascii="Garamond" w:hAnsi="Garamond"/>
        </w:rPr>
        <w:t xml:space="preserve"> states that there may be some circumstances where the GoSL won't release documents for reasons that the government determines (and doesn't even need to disclose).</w:t>
      </w:r>
      <w:r w:rsidR="00B37B19" w:rsidRPr="00B9747A">
        <w:rPr>
          <w:rStyle w:val="FootnoteReference"/>
          <w:rFonts w:ascii="Garamond" w:hAnsi="Garamond"/>
        </w:rPr>
        <w:footnoteReference w:id="30"/>
      </w:r>
      <w:r w:rsidR="00B37B19" w:rsidRPr="00B9747A">
        <w:rPr>
          <w:rFonts w:ascii="Garamond" w:hAnsi="Garamond"/>
        </w:rPr>
        <w:t xml:space="preserve"> Another limit on transparency, memory, and the participation of impacted communities is imposed by the Government’s unwillingness to disclose what information they have, even to people who gave them the information.   There is also a lack of public information about the number of disappearance cases that have been closed. </w:t>
      </w:r>
    </w:p>
    <w:p w14:paraId="309EE0D2" w14:textId="77777777" w:rsidR="00B37B19" w:rsidRPr="00B9747A" w:rsidRDefault="00B37B19" w:rsidP="004A734F">
      <w:pPr>
        <w:spacing w:after="0" w:line="276" w:lineRule="auto"/>
        <w:jc w:val="both"/>
        <w:rPr>
          <w:rFonts w:ascii="Garamond" w:eastAsia="Times New Roman" w:hAnsi="Garamond" w:cs="Times New Roman"/>
        </w:rPr>
      </w:pPr>
    </w:p>
    <w:p w14:paraId="01BD65E8" w14:textId="1053F988" w:rsidR="005515CE" w:rsidRPr="00B9747A" w:rsidRDefault="004A734F" w:rsidP="00F15FDD">
      <w:pPr>
        <w:spacing w:after="0" w:line="276" w:lineRule="auto"/>
        <w:jc w:val="both"/>
        <w:rPr>
          <w:rFonts w:ascii="Garamond" w:hAnsi="Garamond"/>
        </w:rPr>
      </w:pPr>
      <w:r w:rsidRPr="00B9747A">
        <w:rPr>
          <w:rFonts w:ascii="Garamond" w:eastAsia="Times New Roman" w:hAnsi="Garamond" w:cs="Times New Roman"/>
          <w:b/>
          <w:bCs/>
        </w:rPr>
        <w:t xml:space="preserve">List of Issues </w:t>
      </w:r>
      <w:r w:rsidR="00136115">
        <w:rPr>
          <w:rFonts w:ascii="Garamond" w:eastAsia="Times New Roman" w:hAnsi="Garamond" w:cs="Times New Roman"/>
          <w:b/>
          <w:bCs/>
        </w:rPr>
        <w:t xml:space="preserve">paragraph </w:t>
      </w:r>
      <w:r w:rsidRPr="00B9747A">
        <w:rPr>
          <w:rFonts w:ascii="Garamond" w:eastAsia="Times New Roman" w:hAnsi="Garamond" w:cs="Times New Roman"/>
          <w:b/>
          <w:bCs/>
        </w:rPr>
        <w:t xml:space="preserve">33 </w:t>
      </w:r>
      <w:r w:rsidR="00AB56DC">
        <w:rPr>
          <w:rFonts w:ascii="Garamond" w:eastAsia="Times New Roman" w:hAnsi="Garamond" w:cs="Times New Roman"/>
          <w:b/>
          <w:bCs/>
        </w:rPr>
        <w:t xml:space="preserve">raises questions about </w:t>
      </w:r>
      <w:r w:rsidRPr="00B9747A">
        <w:rPr>
          <w:rFonts w:ascii="Garamond" w:eastAsia="Times New Roman" w:hAnsi="Garamond" w:cs="Times New Roman"/>
          <w:b/>
          <w:bCs/>
        </w:rPr>
        <w:t>certificat</w:t>
      </w:r>
      <w:r w:rsidR="00B9747A" w:rsidRPr="00B9747A">
        <w:rPr>
          <w:rFonts w:ascii="Garamond" w:eastAsia="Times New Roman" w:hAnsi="Garamond" w:cs="Times New Roman"/>
          <w:b/>
          <w:bCs/>
        </w:rPr>
        <w:t>e</w:t>
      </w:r>
      <w:r w:rsidRPr="00B9747A">
        <w:rPr>
          <w:rFonts w:ascii="Garamond" w:eastAsia="Times New Roman" w:hAnsi="Garamond" w:cs="Times New Roman"/>
          <w:b/>
          <w:bCs/>
        </w:rPr>
        <w:t>s of absence or death</w:t>
      </w:r>
      <w:r w:rsidR="00794214">
        <w:rPr>
          <w:rFonts w:ascii="Garamond" w:eastAsia="Times New Roman" w:hAnsi="Garamond" w:cs="Times New Roman"/>
        </w:rPr>
        <w:t xml:space="preserve">.  </w:t>
      </w:r>
      <w:r w:rsidR="00676C85">
        <w:rPr>
          <w:rFonts w:ascii="Garamond" w:eastAsia="Times New Roman" w:hAnsi="Garamond" w:cs="Times New Roman"/>
        </w:rPr>
        <w:t xml:space="preserve">A </w:t>
      </w:r>
      <w:r w:rsidR="00B37B19" w:rsidRPr="00B9747A">
        <w:rPr>
          <w:rFonts w:ascii="Garamond" w:eastAsia="Times New Roman" w:hAnsi="Garamond" w:cs="Times New Roman"/>
        </w:rPr>
        <w:t>search for a disappeared person or compensation should be free from retaliation and extortion throughout the search, investigation, and prosecution process.</w:t>
      </w:r>
      <w:r w:rsidR="009A6B52">
        <w:rPr>
          <w:rFonts w:ascii="Garamond" w:eastAsia="Times New Roman" w:hAnsi="Garamond" w:cs="Times New Roman"/>
        </w:rPr>
        <w:t xml:space="preserve">  </w:t>
      </w:r>
      <w:r w:rsidR="009A6B52" w:rsidRPr="004F3C1E">
        <w:rPr>
          <w:rFonts w:ascii="Garamond" w:eastAsia="Times New Roman" w:hAnsi="Garamond" w:cs="Times New Roman"/>
          <w:sz w:val="22"/>
          <w:szCs w:val="22"/>
        </w:rPr>
        <w:t xml:space="preserve">Examples of extortion in Sri Lanka have included sexual bribery and sexual harassment of women searching for information on a disappeared family member or a demand that a family member accept a death certificate for their missing relative without knowing what in fact happened to their loved one </w:t>
      </w:r>
      <w:proofErr w:type="gramStart"/>
      <w:r w:rsidR="009A6B52" w:rsidRPr="004F3C1E">
        <w:rPr>
          <w:rFonts w:ascii="Garamond" w:eastAsia="Times New Roman" w:hAnsi="Garamond" w:cs="Times New Roman"/>
          <w:sz w:val="22"/>
          <w:szCs w:val="22"/>
        </w:rPr>
        <w:t>in order to</w:t>
      </w:r>
      <w:proofErr w:type="gramEnd"/>
      <w:r w:rsidR="009A6B52" w:rsidRPr="004F3C1E">
        <w:rPr>
          <w:rFonts w:ascii="Garamond" w:eastAsia="Times New Roman" w:hAnsi="Garamond" w:cs="Times New Roman"/>
          <w:sz w:val="22"/>
          <w:szCs w:val="22"/>
        </w:rPr>
        <w:t xml:space="preserve"> receive any payment from the government.</w:t>
      </w:r>
      <w:r w:rsidR="009713F7">
        <w:rPr>
          <w:rFonts w:ascii="Garamond" w:eastAsia="Times New Roman" w:hAnsi="Garamond" w:cs="Times New Roman"/>
        </w:rPr>
        <w:t xml:space="preserve">  </w:t>
      </w:r>
      <w:r w:rsidR="005515CE" w:rsidRPr="00B9747A">
        <w:rPr>
          <w:rFonts w:ascii="Garamond" w:hAnsi="Garamond"/>
        </w:rPr>
        <w:t>Many of the large number of disappearances caused by the civil war remain unresolved due to the Government’s failure to keep its promises to release information and identities of individuals detained by armed forces during and after the war</w:t>
      </w:r>
      <w:r w:rsidR="005515CE" w:rsidRPr="00B9747A">
        <w:rPr>
          <w:rFonts w:ascii="Garamond" w:hAnsi="Garamond"/>
          <w:b/>
          <w:bCs/>
        </w:rPr>
        <w:t>.</w:t>
      </w:r>
      <w:r w:rsidR="005515CE" w:rsidRPr="00B9747A">
        <w:rPr>
          <w:rFonts w:ascii="Garamond" w:hAnsi="Garamond"/>
          <w:b/>
          <w:bCs/>
          <w:vertAlign w:val="superscript"/>
        </w:rPr>
        <w:t xml:space="preserve">  </w:t>
      </w:r>
      <w:r w:rsidR="005515CE" w:rsidRPr="00B9747A">
        <w:rPr>
          <w:rFonts w:ascii="Garamond" w:hAnsi="Garamond"/>
        </w:rPr>
        <w:t xml:space="preserve">The Sri Lankan Government still fails to provide families searching for their loved ones with answers. Family members of forcibly disappeared individuals continue to search for their relatives, believing that they are “detained in secret detention </w:t>
      </w:r>
      <w:proofErr w:type="spellStart"/>
      <w:r w:rsidR="005515CE" w:rsidRPr="00B9747A">
        <w:rPr>
          <w:rFonts w:ascii="Garamond" w:hAnsi="Garamond"/>
        </w:rPr>
        <w:t>centres</w:t>
      </w:r>
      <w:proofErr w:type="spellEnd"/>
      <w:r w:rsidR="005515CE" w:rsidRPr="00B9747A">
        <w:rPr>
          <w:rFonts w:ascii="Garamond" w:hAnsi="Garamond"/>
        </w:rPr>
        <w:t xml:space="preserve"> deep in the heart of the Sri Lankan State.”</w:t>
      </w:r>
    </w:p>
    <w:p w14:paraId="59FB26B2" w14:textId="77777777" w:rsidR="005515CE" w:rsidRPr="00B9747A" w:rsidRDefault="005515CE" w:rsidP="005515CE">
      <w:pPr>
        <w:tabs>
          <w:tab w:val="center" w:pos="4680"/>
        </w:tabs>
        <w:spacing w:after="0" w:line="276" w:lineRule="auto"/>
        <w:jc w:val="both"/>
        <w:rPr>
          <w:rFonts w:ascii="Garamond" w:hAnsi="Garamond"/>
        </w:rPr>
      </w:pPr>
    </w:p>
    <w:p w14:paraId="21AC3D85" w14:textId="061BF820" w:rsidR="006D30D7" w:rsidRDefault="006D30D7" w:rsidP="00794214">
      <w:pPr>
        <w:spacing w:line="276" w:lineRule="auto"/>
        <w:jc w:val="both"/>
        <w:rPr>
          <w:rFonts w:ascii="Garamond" w:hAnsi="Garamond"/>
        </w:rPr>
      </w:pPr>
      <w:r w:rsidRPr="00B9747A">
        <w:rPr>
          <w:rFonts w:ascii="Garamond" w:hAnsi="Garamond"/>
          <w:b/>
          <w:bCs/>
        </w:rPr>
        <w:t>List of Issues</w:t>
      </w:r>
      <w:r w:rsidR="00AB56DC">
        <w:rPr>
          <w:rFonts w:ascii="Garamond" w:hAnsi="Garamond"/>
          <w:b/>
          <w:bCs/>
        </w:rPr>
        <w:t xml:space="preserve"> </w:t>
      </w:r>
      <w:r w:rsidR="00AB56DC" w:rsidRPr="00B9747A">
        <w:rPr>
          <w:rFonts w:ascii="Garamond" w:hAnsi="Garamond"/>
          <w:b/>
          <w:bCs/>
        </w:rPr>
        <w:t>para</w:t>
      </w:r>
      <w:r w:rsidR="00AB56DC">
        <w:rPr>
          <w:rFonts w:ascii="Garamond" w:hAnsi="Garamond"/>
          <w:b/>
          <w:bCs/>
        </w:rPr>
        <w:t>graph</w:t>
      </w:r>
      <w:r w:rsidR="00AB56DC" w:rsidRPr="00B9747A">
        <w:rPr>
          <w:rFonts w:ascii="Garamond" w:hAnsi="Garamond"/>
          <w:b/>
          <w:bCs/>
        </w:rPr>
        <w:t xml:space="preserve"> 34 </w:t>
      </w:r>
      <w:r w:rsidR="00794214">
        <w:rPr>
          <w:rFonts w:ascii="Garamond" w:hAnsi="Garamond"/>
          <w:b/>
          <w:bCs/>
        </w:rPr>
        <w:t xml:space="preserve">asks for information on </w:t>
      </w:r>
      <w:r w:rsidRPr="00B9747A">
        <w:rPr>
          <w:rFonts w:ascii="Garamond" w:hAnsi="Garamond"/>
          <w:b/>
          <w:bCs/>
        </w:rPr>
        <w:t>freedom of assembly and association</w:t>
      </w:r>
      <w:r w:rsidR="00794214">
        <w:rPr>
          <w:rFonts w:ascii="Garamond" w:hAnsi="Garamond"/>
        </w:rPr>
        <w:t xml:space="preserve">.  </w:t>
      </w:r>
      <w:r w:rsidR="006F5E99" w:rsidRPr="00B9747A">
        <w:rPr>
          <w:rFonts w:ascii="Garamond" w:hAnsi="Garamond"/>
        </w:rPr>
        <w:t xml:space="preserve">In addition to </w:t>
      </w:r>
      <w:r w:rsidR="00B37B19" w:rsidRPr="00B9747A">
        <w:rPr>
          <w:rFonts w:ascii="Garamond" w:hAnsi="Garamond"/>
        </w:rPr>
        <w:t>concerns discussed above about the Prevention of Terrorism Act</w:t>
      </w:r>
      <w:r w:rsidR="009A6B52">
        <w:rPr>
          <w:rFonts w:ascii="Garamond" w:hAnsi="Garamond"/>
        </w:rPr>
        <w:t xml:space="preserve"> and the ICCPR Act</w:t>
      </w:r>
      <w:r w:rsidR="00B37B19" w:rsidRPr="00B9747A">
        <w:rPr>
          <w:rFonts w:ascii="Garamond" w:hAnsi="Garamond"/>
        </w:rPr>
        <w:t>, i</w:t>
      </w:r>
      <w:r w:rsidRPr="00B9747A">
        <w:rPr>
          <w:rFonts w:ascii="Garamond" w:hAnsi="Garamond"/>
        </w:rPr>
        <w:t xml:space="preserve">n December 2024, the Government announced </w:t>
      </w:r>
      <w:r w:rsidRPr="00B9747A">
        <w:rPr>
          <w:rFonts w:ascii="Garamond" w:hAnsi="Garamond"/>
          <w:b/>
          <w:bCs/>
          <w:u w:val="single"/>
        </w:rPr>
        <w:t>compulsory registration of all NGOs and INGOs</w:t>
      </w:r>
      <w:r w:rsidRPr="00B9747A">
        <w:rPr>
          <w:rFonts w:ascii="Garamond" w:hAnsi="Garamond"/>
          <w:b/>
          <w:bCs/>
        </w:rPr>
        <w:t xml:space="preserve"> </w:t>
      </w:r>
      <w:r w:rsidRPr="00B9747A">
        <w:rPr>
          <w:rFonts w:ascii="Garamond" w:hAnsi="Garamond"/>
        </w:rPr>
        <w:t xml:space="preserve">with the National Secretariat for Non-Governmental Organizations (NGO Secretariat).  These requirements seriously curtail the work on women's rights, justice, and accountability that is led by women's rights activists.  Board members of women's groups that applied for registration have been repeatedly visited by Ministry of </w:t>
      </w:r>
      <w:proofErr w:type="spellStart"/>
      <w:r w:rsidRPr="00B9747A">
        <w:rPr>
          <w:rFonts w:ascii="Garamond" w:hAnsi="Garamond"/>
        </w:rPr>
        <w:t>Defence</w:t>
      </w:r>
      <w:proofErr w:type="spellEnd"/>
      <w:r w:rsidRPr="00B9747A">
        <w:rPr>
          <w:rFonts w:ascii="Garamond" w:hAnsi="Garamond"/>
        </w:rPr>
        <w:t xml:space="preserve"> and public security </w:t>
      </w:r>
      <w:proofErr w:type="gramStart"/>
      <w:r w:rsidRPr="00B9747A">
        <w:rPr>
          <w:rFonts w:ascii="Garamond" w:hAnsi="Garamond"/>
        </w:rPr>
        <w:t>officers;</w:t>
      </w:r>
      <w:proofErr w:type="gramEnd"/>
      <w:r w:rsidRPr="00B9747A">
        <w:rPr>
          <w:rFonts w:ascii="Garamond" w:hAnsi="Garamond"/>
        </w:rPr>
        <w:t xml:space="preserve"> fearing such visits, some board members of NGOs have resigned.</w:t>
      </w:r>
      <w:r w:rsidRPr="00B9747A">
        <w:rPr>
          <w:rFonts w:ascii="Garamond" w:hAnsi="Garamond"/>
          <w:i/>
          <w:iCs/>
        </w:rPr>
        <w:t> </w:t>
      </w:r>
      <w:r w:rsidRPr="00B9747A">
        <w:rPr>
          <w:rFonts w:ascii="Garamond" w:hAnsi="Garamond"/>
        </w:rPr>
        <w:t>In 2025 Concluding Observations, CEDAW recommended that the Government eliminate the NGO funding restrictions and bureaucratic obstacles disproportionately affecting women’s rights organizations and to remove the requirement that the Ministry of Defense clear NGOs and move toward transparent, non-discriminatory registration procedures free from” undue government interference.”</w:t>
      </w:r>
      <w:r w:rsidRPr="00B9747A">
        <w:rPr>
          <w:rStyle w:val="FootnoteReference"/>
          <w:rFonts w:ascii="Garamond" w:hAnsi="Garamond"/>
        </w:rPr>
        <w:footnoteReference w:id="31"/>
      </w:r>
      <w:r w:rsidRPr="00B9747A">
        <w:rPr>
          <w:rFonts w:ascii="Garamond" w:hAnsi="Garamond"/>
        </w:rPr>
        <w:t xml:space="preserve">  </w:t>
      </w:r>
    </w:p>
    <w:p w14:paraId="249FA61E" w14:textId="730D0E91" w:rsidR="00886FF5" w:rsidRDefault="00BD58E5" w:rsidP="00794214">
      <w:pPr>
        <w:spacing w:line="276" w:lineRule="auto"/>
        <w:jc w:val="both"/>
        <w:rPr>
          <w:rFonts w:ascii="Garamond" w:hAnsi="Garamond"/>
        </w:rPr>
      </w:pPr>
      <w:r w:rsidRPr="00F15FDD">
        <w:rPr>
          <w:rFonts w:ascii="Garamond" w:hAnsi="Garamond"/>
          <w:b/>
          <w:bCs/>
        </w:rPr>
        <w:t>List of Issues</w:t>
      </w:r>
      <w:r w:rsidR="00E45A90">
        <w:rPr>
          <w:rFonts w:ascii="Garamond" w:hAnsi="Garamond"/>
          <w:b/>
          <w:bCs/>
        </w:rPr>
        <w:t xml:space="preserve"> paragraph</w:t>
      </w:r>
      <w:r w:rsidRPr="00F15FDD">
        <w:rPr>
          <w:rFonts w:ascii="Garamond" w:hAnsi="Garamond"/>
          <w:b/>
          <w:bCs/>
        </w:rPr>
        <w:t xml:space="preserve"> 35 </w:t>
      </w:r>
      <w:r w:rsidR="0046769D">
        <w:rPr>
          <w:rFonts w:ascii="Garamond" w:hAnsi="Garamond"/>
          <w:b/>
          <w:bCs/>
        </w:rPr>
        <w:t>requests information on m</w:t>
      </w:r>
      <w:r w:rsidRPr="00F15FDD">
        <w:rPr>
          <w:rFonts w:ascii="Garamond" w:hAnsi="Garamond"/>
          <w:b/>
          <w:bCs/>
        </w:rPr>
        <w:t xml:space="preserve">easures taken to </w:t>
      </w:r>
      <w:r w:rsidR="00BE5F62">
        <w:rPr>
          <w:rFonts w:ascii="Garamond" w:hAnsi="Garamond"/>
          <w:b/>
          <w:bCs/>
        </w:rPr>
        <w:t>p</w:t>
      </w:r>
      <w:r w:rsidRPr="00F15FDD">
        <w:rPr>
          <w:rFonts w:ascii="Garamond" w:hAnsi="Garamond"/>
          <w:b/>
          <w:bCs/>
        </w:rPr>
        <w:t xml:space="preserve">rotect </w:t>
      </w:r>
      <w:r w:rsidR="00BE5F62">
        <w:rPr>
          <w:rFonts w:ascii="Garamond" w:hAnsi="Garamond"/>
          <w:b/>
          <w:bCs/>
        </w:rPr>
        <w:t>w</w:t>
      </w:r>
      <w:r w:rsidRPr="00F15FDD">
        <w:rPr>
          <w:rFonts w:ascii="Garamond" w:hAnsi="Garamond"/>
          <w:b/>
          <w:bCs/>
        </w:rPr>
        <w:t>omen</w:t>
      </w:r>
      <w:r>
        <w:rPr>
          <w:rFonts w:ascii="Garamond" w:hAnsi="Garamond"/>
        </w:rPr>
        <w:t xml:space="preserve">.  </w:t>
      </w:r>
    </w:p>
    <w:p w14:paraId="1409A89C" w14:textId="7021D045" w:rsidR="006553CA" w:rsidRDefault="009A037A" w:rsidP="00794214">
      <w:pPr>
        <w:spacing w:line="276" w:lineRule="auto"/>
        <w:jc w:val="both"/>
        <w:rPr>
          <w:rFonts w:ascii="Garamond" w:eastAsia="Times New Roman" w:hAnsi="Garamond" w:cs="Times New Roman"/>
          <w:sz w:val="22"/>
          <w:szCs w:val="22"/>
        </w:rPr>
      </w:pPr>
      <w:r>
        <w:rPr>
          <w:rFonts w:ascii="Garamond" w:eastAsia="Times New Roman" w:hAnsi="Garamond" w:cs="Times New Roman"/>
        </w:rPr>
        <w:t xml:space="preserve">A </w:t>
      </w:r>
      <w:r w:rsidRPr="00B9747A">
        <w:rPr>
          <w:rFonts w:ascii="Garamond" w:eastAsia="Times New Roman" w:hAnsi="Garamond" w:cs="Times New Roman"/>
        </w:rPr>
        <w:t>search for a disappeared person or compensation should be free from retaliation and extortion throughout the search, investigation, and prosecution process.</w:t>
      </w:r>
      <w:r>
        <w:rPr>
          <w:rFonts w:ascii="Garamond" w:eastAsia="Times New Roman" w:hAnsi="Garamond" w:cs="Times New Roman"/>
        </w:rPr>
        <w:t xml:space="preserve"> </w:t>
      </w:r>
      <w:r w:rsidR="00886FF5">
        <w:rPr>
          <w:rFonts w:ascii="Garamond" w:eastAsia="Times New Roman" w:hAnsi="Garamond" w:cs="Times New Roman"/>
        </w:rPr>
        <w:t xml:space="preserve"> </w:t>
      </w:r>
      <w:r w:rsidRPr="004F3C1E">
        <w:rPr>
          <w:rFonts w:ascii="Garamond" w:eastAsia="Times New Roman" w:hAnsi="Garamond" w:cs="Times New Roman"/>
          <w:sz w:val="22"/>
          <w:szCs w:val="22"/>
        </w:rPr>
        <w:t>Examples of extortion in Sri Lanka have included sexual bribery and sexual harassment of women searching for information</w:t>
      </w:r>
      <w:r w:rsidR="00886FF5">
        <w:rPr>
          <w:rFonts w:ascii="Garamond" w:eastAsia="Times New Roman" w:hAnsi="Garamond" w:cs="Times New Roman"/>
          <w:sz w:val="22"/>
          <w:szCs w:val="22"/>
        </w:rPr>
        <w:t xml:space="preserve"> o</w:t>
      </w:r>
      <w:r w:rsidR="00BE5F62">
        <w:rPr>
          <w:rFonts w:ascii="Garamond" w:eastAsia="Times New Roman" w:hAnsi="Garamond" w:cs="Times New Roman"/>
          <w:sz w:val="22"/>
          <w:szCs w:val="22"/>
        </w:rPr>
        <w:t>n</w:t>
      </w:r>
      <w:r w:rsidR="00886FF5">
        <w:rPr>
          <w:rFonts w:ascii="Garamond" w:eastAsia="Times New Roman" w:hAnsi="Garamond" w:cs="Times New Roman"/>
          <w:sz w:val="22"/>
          <w:szCs w:val="22"/>
        </w:rPr>
        <w:t xml:space="preserve"> their missing family members</w:t>
      </w:r>
      <w:r w:rsidR="006553CA">
        <w:rPr>
          <w:rFonts w:ascii="Garamond" w:eastAsia="Times New Roman" w:hAnsi="Garamond" w:cs="Times New Roman"/>
          <w:sz w:val="22"/>
          <w:szCs w:val="22"/>
        </w:rPr>
        <w:t>.</w:t>
      </w:r>
    </w:p>
    <w:p w14:paraId="37EA66B4" w14:textId="77777777" w:rsidR="00E45A90" w:rsidRPr="00F15FDD" w:rsidRDefault="00E45A90" w:rsidP="00F15FDD">
      <w:pPr>
        <w:spacing w:line="276" w:lineRule="auto"/>
        <w:jc w:val="both"/>
        <w:rPr>
          <w:rFonts w:ascii="Garamond" w:hAnsi="Garamond"/>
        </w:rPr>
      </w:pPr>
      <w:r w:rsidRPr="00F15FDD">
        <w:rPr>
          <w:rFonts w:ascii="Garamond" w:hAnsi="Garamond"/>
        </w:rPr>
        <w:t>Many women have become sole breadwinners due to the enforced disappearances of male family members, leading to financial instability and limited employment opportunities. Social stigma and isolation result in women being ostracized and often pressured to stay away from community events, which impacts their ability to engage in economic activities. Cultural challenges limit social support and remarriage opportunities, further affecting women's economic independence.</w:t>
      </w:r>
      <w:r w:rsidRPr="00F15FDD">
        <w:rPr>
          <w:rFonts w:ascii="Garamond" w:hAnsi="Garamond"/>
          <w:vertAlign w:val="superscript"/>
        </w:rPr>
        <w:footnoteReference w:id="32"/>
      </w:r>
      <w:r w:rsidRPr="00F15FDD">
        <w:rPr>
          <w:rFonts w:ascii="Garamond" w:hAnsi="Garamond"/>
        </w:rPr>
        <w:t xml:space="preserve"> These challenges are compounded by intersectional factors such as ethnicity, rural location, and class.</w:t>
      </w:r>
      <w:r w:rsidRPr="00F15FDD">
        <w:rPr>
          <w:rFonts w:ascii="Garamond" w:hAnsi="Garamond"/>
          <w:vertAlign w:val="superscript"/>
        </w:rPr>
        <w:footnoteReference w:id="33"/>
      </w:r>
      <w:r w:rsidRPr="00F15FDD">
        <w:rPr>
          <w:rFonts w:ascii="Garamond" w:hAnsi="Garamond"/>
        </w:rPr>
        <w:t xml:space="preserve"> Women in rural areas face more significant obstacles, such as fewer job opportunities and greater social isolation.</w:t>
      </w:r>
      <w:r w:rsidRPr="00F15FDD">
        <w:rPr>
          <w:rFonts w:ascii="Garamond" w:hAnsi="Garamond"/>
          <w:vertAlign w:val="superscript"/>
        </w:rPr>
        <w:footnoteReference w:id="34"/>
      </w:r>
      <w:r w:rsidRPr="00F15FDD">
        <w:rPr>
          <w:rFonts w:ascii="Garamond" w:hAnsi="Garamond"/>
        </w:rPr>
        <w:t xml:space="preserve"> Lower-income women struggle more with economic hardships due to the loss of primary income earners.</w:t>
      </w:r>
      <w:r w:rsidRPr="00F15FDD">
        <w:rPr>
          <w:rFonts w:ascii="Garamond" w:hAnsi="Garamond"/>
          <w:vertAlign w:val="superscript"/>
        </w:rPr>
        <w:footnoteReference w:id="35"/>
      </w:r>
      <w:r w:rsidRPr="00F15FDD">
        <w:rPr>
          <w:rFonts w:ascii="Garamond" w:hAnsi="Garamond"/>
        </w:rPr>
        <w:t xml:space="preserve"> </w:t>
      </w:r>
    </w:p>
    <w:p w14:paraId="1FECC3DF" w14:textId="42E7F803" w:rsidR="00AB2821" w:rsidRDefault="00AB2821" w:rsidP="00AB2821">
      <w:pPr>
        <w:spacing w:after="0" w:line="276" w:lineRule="auto"/>
        <w:jc w:val="both"/>
        <w:rPr>
          <w:rFonts w:ascii="Garamond" w:hAnsi="Garamond"/>
        </w:rPr>
      </w:pPr>
      <w:r w:rsidRPr="00F15FDD">
        <w:rPr>
          <w:rFonts w:ascii="Garamond" w:hAnsi="Garamond"/>
        </w:rPr>
        <w:t>While there are government programs and NGOs that target female-headed households (FHH), which generally includes war widows (WW) whose male breadwinner died or went missing in war, the definitions are not applied uniformly across all of the programs.</w:t>
      </w:r>
      <w:r w:rsidRPr="00F15FDD">
        <w:rPr>
          <w:rFonts w:ascii="Garamond" w:hAnsi="Garamond"/>
          <w:vertAlign w:val="superscript"/>
        </w:rPr>
        <w:footnoteReference w:id="36"/>
      </w:r>
      <w:r w:rsidRPr="00F15FDD">
        <w:rPr>
          <w:rFonts w:ascii="Garamond" w:hAnsi="Garamond"/>
        </w:rPr>
        <w:t xml:space="preserve"> These programs may include financial benefits, access to livelihood, and assistance for their child’s education.</w:t>
      </w:r>
      <w:r w:rsidRPr="00F15FDD">
        <w:rPr>
          <w:rFonts w:ascii="Garamond" w:hAnsi="Garamond"/>
          <w:vertAlign w:val="superscript"/>
        </w:rPr>
        <w:footnoteReference w:id="37"/>
      </w:r>
      <w:r w:rsidRPr="00F15FDD">
        <w:rPr>
          <w:rFonts w:ascii="Garamond" w:hAnsi="Garamond"/>
        </w:rPr>
        <w:t xml:space="preserve"> In some cases, the marriage was never registered or is otherwise lacking a marriage certificate. Such women are then left out from programs serving FHH that explicitly exclude unmarried women. Similarly, there are many situations of enforced disappearances where there is no death certificate, and the woman seeking benefits as a WW is thus unable to prove that her husband is dead.</w:t>
      </w:r>
      <w:r w:rsidRPr="00F15FDD">
        <w:rPr>
          <w:rFonts w:ascii="Garamond" w:hAnsi="Garamond"/>
          <w:vertAlign w:val="superscript"/>
        </w:rPr>
        <w:footnoteReference w:id="38"/>
      </w:r>
      <w:r w:rsidRPr="00F15FDD">
        <w:rPr>
          <w:rFonts w:ascii="Garamond" w:hAnsi="Garamond"/>
        </w:rPr>
        <w:t xml:space="preserve"> Lack of these legal documents can also prevent a woman from claiming property rights over her husband’s land, preventing her from making use of the land for economic uses.</w:t>
      </w:r>
      <w:r w:rsidRPr="00F15FDD">
        <w:rPr>
          <w:rFonts w:ascii="Garamond" w:hAnsi="Garamond"/>
          <w:vertAlign w:val="superscript"/>
        </w:rPr>
        <w:footnoteReference w:id="39"/>
      </w:r>
      <w:r w:rsidRPr="00F15FDD">
        <w:rPr>
          <w:rFonts w:ascii="Garamond" w:hAnsi="Garamond"/>
        </w:rPr>
        <w:t xml:space="preserve"> Women whose husbands died of natural causes and elderly women caring for her grandchildren are also often excluded from benefits.</w:t>
      </w:r>
      <w:r w:rsidRPr="00F15FDD">
        <w:rPr>
          <w:rFonts w:ascii="Garamond" w:hAnsi="Garamond"/>
          <w:vertAlign w:val="superscript"/>
        </w:rPr>
        <w:footnoteReference w:id="40"/>
      </w:r>
      <w:r w:rsidRPr="00F15FDD">
        <w:rPr>
          <w:rFonts w:ascii="Garamond" w:hAnsi="Garamond"/>
        </w:rPr>
        <w:t xml:space="preserve"> As a result, many women heads of households are left out of programs that can help them find work or support their childcare responsibilities.</w:t>
      </w:r>
    </w:p>
    <w:p w14:paraId="54C6AA96" w14:textId="77777777" w:rsidR="00BB30CD" w:rsidRPr="00F15FDD" w:rsidRDefault="00BB30CD" w:rsidP="00F15FDD">
      <w:pPr>
        <w:spacing w:after="0" w:line="276" w:lineRule="auto"/>
        <w:jc w:val="both"/>
        <w:rPr>
          <w:rFonts w:ascii="Garamond" w:hAnsi="Garamond"/>
        </w:rPr>
      </w:pPr>
    </w:p>
    <w:p w14:paraId="0FF8134D" w14:textId="77777777" w:rsidR="00BB30CD" w:rsidRDefault="00BB30CD" w:rsidP="00F15FDD">
      <w:pPr>
        <w:spacing w:line="276" w:lineRule="auto"/>
        <w:jc w:val="both"/>
        <w:rPr>
          <w:rFonts w:ascii="Garamond" w:hAnsi="Garamond"/>
        </w:rPr>
      </w:pPr>
      <w:r w:rsidRPr="00F15FDD">
        <w:rPr>
          <w:rFonts w:ascii="Garamond" w:hAnsi="Garamond"/>
        </w:rPr>
        <w:t>A study by the Centre for Women and Development (CWD) revealed similar narratives of discrimination and challenges faced by WW and women of FHHs in the Northern region of Sri Lanka.</w:t>
      </w:r>
      <w:r w:rsidRPr="00F15FDD">
        <w:rPr>
          <w:rFonts w:ascii="Garamond" w:hAnsi="Garamond"/>
          <w:vertAlign w:val="superscript"/>
        </w:rPr>
        <w:footnoteReference w:id="41"/>
      </w:r>
      <w:r w:rsidRPr="00F15FDD">
        <w:rPr>
          <w:rFonts w:ascii="Garamond" w:hAnsi="Garamond"/>
        </w:rPr>
        <w:t xml:space="preserve"> The study estimates that there are around 40,000 FHHs in the Northern region, not including women without proof of their husband’s death.</w:t>
      </w:r>
      <w:r w:rsidRPr="00F15FDD">
        <w:rPr>
          <w:rFonts w:ascii="Garamond" w:hAnsi="Garamond"/>
          <w:vertAlign w:val="superscript"/>
        </w:rPr>
        <w:footnoteReference w:id="42"/>
      </w:r>
      <w:r w:rsidRPr="00F15FDD">
        <w:rPr>
          <w:rFonts w:ascii="Garamond" w:hAnsi="Garamond"/>
        </w:rPr>
        <w:t xml:space="preserve"> Women living without male heads of family often face social stigmas and additional problems taking care of their families and household duties.</w:t>
      </w:r>
      <w:r w:rsidRPr="00F15FDD">
        <w:rPr>
          <w:rFonts w:ascii="Garamond" w:hAnsi="Garamond"/>
          <w:vertAlign w:val="superscript"/>
        </w:rPr>
        <w:footnoteReference w:id="43"/>
      </w:r>
      <w:r w:rsidRPr="00F15FDD">
        <w:rPr>
          <w:rFonts w:ascii="Garamond" w:hAnsi="Garamond"/>
        </w:rPr>
        <w:t xml:space="preserve"> Due to the economic hardships and exclusion from programs discussed above, many of these women live in poverty.</w:t>
      </w:r>
      <w:r w:rsidRPr="00F15FDD">
        <w:rPr>
          <w:rFonts w:ascii="Garamond" w:hAnsi="Garamond"/>
          <w:vertAlign w:val="superscript"/>
        </w:rPr>
        <w:footnoteReference w:id="44"/>
      </w:r>
      <w:r w:rsidRPr="00F15FDD">
        <w:rPr>
          <w:rFonts w:ascii="Garamond" w:hAnsi="Garamond"/>
        </w:rPr>
        <w:t xml:space="preserve"> On the other hand, those able to earn an income sometimes face judgment from community members that falsely presume the income is a result of prostitution.</w:t>
      </w:r>
      <w:r w:rsidRPr="00F15FDD">
        <w:rPr>
          <w:rFonts w:ascii="Garamond" w:hAnsi="Garamond"/>
          <w:vertAlign w:val="superscript"/>
        </w:rPr>
        <w:footnoteReference w:id="45"/>
      </w:r>
      <w:r w:rsidRPr="00F15FDD">
        <w:rPr>
          <w:rFonts w:ascii="Garamond" w:hAnsi="Garamond"/>
        </w:rPr>
        <w:t xml:space="preserve"> </w:t>
      </w:r>
    </w:p>
    <w:p w14:paraId="0D27AFCF" w14:textId="77777777" w:rsidR="00BE5F62" w:rsidRDefault="00BE5F62" w:rsidP="00F15FDD">
      <w:pPr>
        <w:spacing w:line="276" w:lineRule="auto"/>
        <w:jc w:val="both"/>
        <w:rPr>
          <w:rFonts w:ascii="Garamond" w:hAnsi="Garamond"/>
        </w:rPr>
      </w:pPr>
    </w:p>
    <w:p w14:paraId="17820D0E" w14:textId="77777777" w:rsidR="0046769D" w:rsidRPr="00F15FDD" w:rsidRDefault="0046769D" w:rsidP="00F15FDD">
      <w:pPr>
        <w:spacing w:line="276" w:lineRule="auto"/>
        <w:jc w:val="both"/>
        <w:rPr>
          <w:rFonts w:ascii="Garamond" w:hAnsi="Garamond"/>
        </w:rPr>
      </w:pPr>
    </w:p>
    <w:p w14:paraId="0C3A2C61" w14:textId="733BA09C" w:rsidR="00C54A79" w:rsidRPr="00B9747A" w:rsidRDefault="009A6B52" w:rsidP="0046769D">
      <w:pPr>
        <w:spacing w:line="276" w:lineRule="auto"/>
        <w:jc w:val="center"/>
        <w:rPr>
          <w:rFonts w:ascii="Garamond" w:hAnsi="Garamond"/>
          <w:b/>
          <w:bCs/>
        </w:rPr>
      </w:pPr>
      <w:r>
        <w:rPr>
          <w:rFonts w:ascii="Garamond" w:hAnsi="Garamond"/>
          <w:b/>
          <w:bCs/>
        </w:rPr>
        <w:t xml:space="preserve">Questions and </w:t>
      </w:r>
      <w:r w:rsidR="00C54A79" w:rsidRPr="00B9747A">
        <w:rPr>
          <w:rFonts w:ascii="Garamond" w:hAnsi="Garamond"/>
          <w:b/>
          <w:bCs/>
        </w:rPr>
        <w:t>Recommendations</w:t>
      </w:r>
    </w:p>
    <w:p w14:paraId="2EC54BE6" w14:textId="77777777" w:rsidR="00C54A79" w:rsidRDefault="00C54A79" w:rsidP="00C54A79">
      <w:pPr>
        <w:numPr>
          <w:ilvl w:val="0"/>
          <w:numId w:val="5"/>
        </w:numPr>
        <w:rPr>
          <w:rFonts w:ascii="Garamond" w:hAnsi="Garamond"/>
          <w:b/>
          <w:bCs/>
        </w:rPr>
      </w:pPr>
      <w:r w:rsidRPr="00B9747A">
        <w:rPr>
          <w:rFonts w:ascii="Garamond" w:hAnsi="Garamond"/>
          <w:b/>
          <w:bCs/>
        </w:rPr>
        <w:t>Clarification of the whereabouts and fate of persons subjected to enforced disappearances and ensuring a safe environment for victims to engage.</w:t>
      </w:r>
    </w:p>
    <w:p w14:paraId="219CE076" w14:textId="779394BD" w:rsidR="00B54282" w:rsidRDefault="00B54282" w:rsidP="00C54A79">
      <w:pPr>
        <w:numPr>
          <w:ilvl w:val="0"/>
          <w:numId w:val="5"/>
        </w:numPr>
        <w:rPr>
          <w:rFonts w:ascii="Garamond" w:hAnsi="Garamond"/>
          <w:b/>
          <w:bCs/>
        </w:rPr>
      </w:pPr>
      <w:r>
        <w:rPr>
          <w:rFonts w:ascii="Garamond" w:hAnsi="Garamond"/>
          <w:b/>
          <w:bCs/>
        </w:rPr>
        <w:t>Expedite</w:t>
      </w:r>
      <w:r w:rsidR="00790971">
        <w:rPr>
          <w:rFonts w:ascii="Garamond" w:hAnsi="Garamond"/>
          <w:b/>
          <w:bCs/>
        </w:rPr>
        <w:t xml:space="preserve"> the </w:t>
      </w:r>
      <w:r>
        <w:rPr>
          <w:rFonts w:ascii="Garamond" w:hAnsi="Garamond"/>
          <w:b/>
          <w:bCs/>
        </w:rPr>
        <w:t xml:space="preserve">hearing and concluding of the court </w:t>
      </w:r>
      <w:r w:rsidR="00790971">
        <w:rPr>
          <w:rFonts w:ascii="Garamond" w:hAnsi="Garamond"/>
          <w:b/>
          <w:bCs/>
        </w:rPr>
        <w:t xml:space="preserve">cases filed in </w:t>
      </w:r>
      <w:r w:rsidR="0046769D">
        <w:rPr>
          <w:rFonts w:ascii="Garamond" w:hAnsi="Garamond"/>
          <w:b/>
          <w:bCs/>
        </w:rPr>
        <w:t>Sri Lanka</w:t>
      </w:r>
      <w:r w:rsidR="00790971">
        <w:rPr>
          <w:rFonts w:ascii="Garamond" w:hAnsi="Garamond"/>
          <w:b/>
          <w:bCs/>
        </w:rPr>
        <w:t xml:space="preserve"> </w:t>
      </w:r>
      <w:r>
        <w:rPr>
          <w:rFonts w:ascii="Garamond" w:hAnsi="Garamond"/>
          <w:b/>
          <w:bCs/>
        </w:rPr>
        <w:t xml:space="preserve">on the disappearance of many victims including the men, women and children who surrendered at the end of the war. </w:t>
      </w:r>
    </w:p>
    <w:p w14:paraId="160CEA81" w14:textId="73BE0D0C" w:rsidR="00790971" w:rsidRDefault="00B54282" w:rsidP="00C54A79">
      <w:pPr>
        <w:numPr>
          <w:ilvl w:val="0"/>
          <w:numId w:val="5"/>
        </w:numPr>
        <w:rPr>
          <w:rFonts w:ascii="Garamond" w:hAnsi="Garamond"/>
          <w:b/>
          <w:bCs/>
        </w:rPr>
      </w:pPr>
      <w:r>
        <w:rPr>
          <w:rFonts w:ascii="Garamond" w:hAnsi="Garamond"/>
          <w:b/>
          <w:bCs/>
        </w:rPr>
        <w:t>Justice must be delivered to many mothers and wives who are looking for their disappeared men</w:t>
      </w:r>
      <w:r w:rsidR="0046769D">
        <w:rPr>
          <w:rFonts w:ascii="Garamond" w:hAnsi="Garamond"/>
          <w:b/>
          <w:bCs/>
        </w:rPr>
        <w:t>.</w:t>
      </w:r>
    </w:p>
    <w:p w14:paraId="0DD9ACD7" w14:textId="002572D0" w:rsidR="00B54282" w:rsidRPr="00B9747A" w:rsidRDefault="00B54282" w:rsidP="00C54A79">
      <w:pPr>
        <w:numPr>
          <w:ilvl w:val="0"/>
          <w:numId w:val="5"/>
        </w:numPr>
        <w:rPr>
          <w:rFonts w:ascii="Garamond" w:hAnsi="Garamond"/>
          <w:b/>
          <w:bCs/>
        </w:rPr>
      </w:pPr>
      <w:r>
        <w:rPr>
          <w:rFonts w:ascii="Garamond" w:hAnsi="Garamond"/>
          <w:b/>
          <w:bCs/>
        </w:rPr>
        <w:t xml:space="preserve">Investigate mass graves with international observation and </w:t>
      </w:r>
      <w:r w:rsidR="0046769D">
        <w:rPr>
          <w:rFonts w:ascii="Garamond" w:hAnsi="Garamond"/>
          <w:b/>
          <w:bCs/>
        </w:rPr>
        <w:t>J</w:t>
      </w:r>
      <w:r>
        <w:rPr>
          <w:rFonts w:ascii="Garamond" w:hAnsi="Garamond"/>
          <w:b/>
          <w:bCs/>
        </w:rPr>
        <w:t xml:space="preserve">ustice </w:t>
      </w:r>
      <w:r w:rsidR="0046769D">
        <w:rPr>
          <w:rFonts w:ascii="Garamond" w:hAnsi="Garamond"/>
          <w:b/>
          <w:bCs/>
        </w:rPr>
        <w:t>M</w:t>
      </w:r>
      <w:r>
        <w:rPr>
          <w:rFonts w:ascii="Garamond" w:hAnsi="Garamond"/>
          <w:b/>
          <w:bCs/>
        </w:rPr>
        <w:t>inistry facilitat</w:t>
      </w:r>
      <w:r w:rsidR="0046769D">
        <w:rPr>
          <w:rFonts w:ascii="Garamond" w:hAnsi="Garamond"/>
          <w:b/>
          <w:bCs/>
        </w:rPr>
        <w:t>ing</w:t>
      </w:r>
      <w:r>
        <w:rPr>
          <w:rFonts w:ascii="Garamond" w:hAnsi="Garamond"/>
          <w:b/>
          <w:bCs/>
        </w:rPr>
        <w:t xml:space="preserve"> the tracing (DNA matching) facilities in Jaffna </w:t>
      </w:r>
      <w:r w:rsidR="00AB56DC">
        <w:rPr>
          <w:rFonts w:ascii="Garamond" w:hAnsi="Garamond"/>
          <w:b/>
          <w:bCs/>
        </w:rPr>
        <w:t>U</w:t>
      </w:r>
      <w:r>
        <w:rPr>
          <w:rFonts w:ascii="Garamond" w:hAnsi="Garamond"/>
          <w:b/>
          <w:bCs/>
        </w:rPr>
        <w:t>niversity. Antemortem data and human r</w:t>
      </w:r>
      <w:r w:rsidR="00AB56DC">
        <w:rPr>
          <w:rFonts w:ascii="Garamond" w:hAnsi="Garamond"/>
          <w:b/>
          <w:bCs/>
        </w:rPr>
        <w:t>e</w:t>
      </w:r>
      <w:r>
        <w:rPr>
          <w:rFonts w:ascii="Garamond" w:hAnsi="Garamond"/>
          <w:b/>
          <w:bCs/>
        </w:rPr>
        <w:t xml:space="preserve">mains from the mass graves </w:t>
      </w:r>
      <w:r w:rsidR="0046769D">
        <w:rPr>
          <w:rFonts w:ascii="Garamond" w:hAnsi="Garamond"/>
          <w:b/>
          <w:bCs/>
        </w:rPr>
        <w:t xml:space="preserve">should </w:t>
      </w:r>
      <w:r>
        <w:rPr>
          <w:rFonts w:ascii="Garamond" w:hAnsi="Garamond"/>
          <w:b/>
          <w:bCs/>
        </w:rPr>
        <w:t xml:space="preserve">be stored in </w:t>
      </w:r>
      <w:r w:rsidR="0046769D">
        <w:rPr>
          <w:rFonts w:ascii="Garamond" w:hAnsi="Garamond"/>
          <w:b/>
          <w:bCs/>
        </w:rPr>
        <w:t xml:space="preserve">the </w:t>
      </w:r>
      <w:r>
        <w:rPr>
          <w:rFonts w:ascii="Garamond" w:hAnsi="Garamond"/>
          <w:b/>
          <w:bCs/>
        </w:rPr>
        <w:t>province</w:t>
      </w:r>
      <w:r w:rsidR="0046769D">
        <w:rPr>
          <w:rFonts w:ascii="Garamond" w:hAnsi="Garamond"/>
          <w:b/>
          <w:bCs/>
        </w:rPr>
        <w:t xml:space="preserve">s of </w:t>
      </w:r>
      <w:r>
        <w:rPr>
          <w:rFonts w:ascii="Garamond" w:hAnsi="Garamond"/>
          <w:b/>
          <w:bCs/>
        </w:rPr>
        <w:t xml:space="preserve">those </w:t>
      </w:r>
      <w:r w:rsidR="0046769D">
        <w:rPr>
          <w:rFonts w:ascii="Garamond" w:hAnsi="Garamond"/>
          <w:b/>
          <w:bCs/>
        </w:rPr>
        <w:t xml:space="preserve">that </w:t>
      </w:r>
      <w:r>
        <w:rPr>
          <w:rFonts w:ascii="Garamond" w:hAnsi="Garamond"/>
          <w:b/>
          <w:bCs/>
        </w:rPr>
        <w:t xml:space="preserve">were found.  </w:t>
      </w:r>
    </w:p>
    <w:p w14:paraId="61FD750B" w14:textId="39F174A1" w:rsidR="00C54A79" w:rsidRPr="00B9747A" w:rsidRDefault="00C54A79" w:rsidP="00C54A79">
      <w:pPr>
        <w:numPr>
          <w:ilvl w:val="0"/>
          <w:numId w:val="5"/>
        </w:numPr>
        <w:rPr>
          <w:rFonts w:ascii="Garamond" w:hAnsi="Garamond"/>
          <w:b/>
          <w:bCs/>
        </w:rPr>
      </w:pPr>
      <w:r w:rsidRPr="00B9747A">
        <w:rPr>
          <w:rFonts w:ascii="Garamond" w:hAnsi="Garamond"/>
          <w:b/>
          <w:bCs/>
        </w:rPr>
        <w:t>Technical assistance should be directed to supporting a re-orientation of the OMP towards clarifying the fate and whereabouts of disappeared persons</w:t>
      </w:r>
      <w:r w:rsidR="0046769D">
        <w:rPr>
          <w:rFonts w:ascii="Garamond" w:hAnsi="Garamond"/>
          <w:b/>
          <w:bCs/>
        </w:rPr>
        <w:t xml:space="preserve"> </w:t>
      </w:r>
      <w:r w:rsidRPr="00B9747A">
        <w:rPr>
          <w:rFonts w:ascii="Garamond" w:hAnsi="Garamond"/>
          <w:b/>
          <w:bCs/>
        </w:rPr>
        <w:t>and not limited to providing financial assistance to families.</w:t>
      </w:r>
    </w:p>
    <w:p w14:paraId="737B8314" w14:textId="4683CC92" w:rsidR="00C54A79" w:rsidRDefault="00C54A79" w:rsidP="00B9747A">
      <w:pPr>
        <w:numPr>
          <w:ilvl w:val="0"/>
          <w:numId w:val="5"/>
        </w:numPr>
        <w:rPr>
          <w:rFonts w:ascii="Garamond" w:hAnsi="Garamond"/>
          <w:b/>
          <w:bCs/>
        </w:rPr>
      </w:pPr>
      <w:r w:rsidRPr="00B9747A">
        <w:rPr>
          <w:rFonts w:ascii="Garamond" w:hAnsi="Garamond"/>
          <w:b/>
          <w:bCs/>
        </w:rPr>
        <w:t>Investigate and remove appointments to these bodies of individuals implicated in past human rights violations and interference in the prosecution of such cases, which deter victims and their relatives from seeking justice.</w:t>
      </w:r>
    </w:p>
    <w:p w14:paraId="4B604857" w14:textId="7AF3ACDD" w:rsidR="00FC110B" w:rsidRPr="00F15FDD" w:rsidRDefault="00FC110B" w:rsidP="00316C4A">
      <w:pPr>
        <w:numPr>
          <w:ilvl w:val="0"/>
          <w:numId w:val="5"/>
        </w:numPr>
        <w:rPr>
          <w:rFonts w:ascii="Garamond" w:hAnsi="Garamond"/>
          <w:b/>
          <w:bCs/>
        </w:rPr>
      </w:pPr>
      <w:r w:rsidRPr="00316C4A">
        <w:rPr>
          <w:rFonts w:ascii="Garamond" w:hAnsi="Garamond"/>
          <w:b/>
          <w:bCs/>
          <w:color w:val="000000" w:themeColor="text1"/>
          <w:highlight w:val="white"/>
        </w:rPr>
        <w:t xml:space="preserve">Take steps to </w:t>
      </w:r>
      <w:r w:rsidR="00790971">
        <w:rPr>
          <w:rFonts w:ascii="Garamond" w:hAnsi="Garamond"/>
          <w:b/>
          <w:bCs/>
          <w:color w:val="000000" w:themeColor="text1"/>
          <w:highlight w:val="white"/>
        </w:rPr>
        <w:t xml:space="preserve">publicize the </w:t>
      </w:r>
      <w:r w:rsidRPr="00316C4A">
        <w:rPr>
          <w:rFonts w:ascii="Garamond" w:hAnsi="Garamond"/>
          <w:b/>
          <w:bCs/>
          <w:color w:val="000000" w:themeColor="text1"/>
          <w:highlight w:val="white"/>
        </w:rPr>
        <w:t xml:space="preserve">updated statistics on </w:t>
      </w:r>
      <w:r w:rsidR="006553CA">
        <w:rPr>
          <w:rFonts w:ascii="Garamond" w:hAnsi="Garamond"/>
          <w:b/>
          <w:bCs/>
          <w:color w:val="000000" w:themeColor="text1"/>
          <w:highlight w:val="white"/>
        </w:rPr>
        <w:t>disappearance</w:t>
      </w:r>
      <w:r w:rsidRPr="00316C4A">
        <w:rPr>
          <w:rFonts w:ascii="Garamond" w:hAnsi="Garamond"/>
          <w:b/>
          <w:bCs/>
          <w:color w:val="000000" w:themeColor="text1"/>
          <w:highlight w:val="white"/>
        </w:rPr>
        <w:t xml:space="preserve"> </w:t>
      </w:r>
      <w:r w:rsidR="00790971">
        <w:rPr>
          <w:rFonts w:ascii="Garamond" w:hAnsi="Garamond"/>
          <w:b/>
          <w:bCs/>
          <w:color w:val="000000" w:themeColor="text1"/>
          <w:highlight w:val="white"/>
        </w:rPr>
        <w:t xml:space="preserve">by OMP with the details of anyone who is traced while the </w:t>
      </w:r>
      <w:r w:rsidR="0046769D">
        <w:rPr>
          <w:rFonts w:ascii="Garamond" w:hAnsi="Garamond"/>
          <w:b/>
          <w:bCs/>
          <w:color w:val="000000" w:themeColor="text1"/>
          <w:highlight w:val="white"/>
        </w:rPr>
        <w:t>J</w:t>
      </w:r>
      <w:r w:rsidR="00790971">
        <w:rPr>
          <w:rFonts w:ascii="Garamond" w:hAnsi="Garamond"/>
          <w:b/>
          <w:bCs/>
          <w:color w:val="000000" w:themeColor="text1"/>
          <w:highlight w:val="white"/>
        </w:rPr>
        <w:t xml:space="preserve">ustice </w:t>
      </w:r>
      <w:r w:rsidR="0046769D">
        <w:rPr>
          <w:rFonts w:ascii="Garamond" w:hAnsi="Garamond"/>
          <w:b/>
          <w:bCs/>
          <w:color w:val="000000" w:themeColor="text1"/>
          <w:highlight w:val="white"/>
        </w:rPr>
        <w:t>M</w:t>
      </w:r>
      <w:r w:rsidR="00790971">
        <w:rPr>
          <w:rFonts w:ascii="Garamond" w:hAnsi="Garamond"/>
          <w:b/>
          <w:bCs/>
          <w:color w:val="000000" w:themeColor="text1"/>
          <w:highlight w:val="white"/>
        </w:rPr>
        <w:t>inistry update</w:t>
      </w:r>
      <w:r w:rsidR="0046769D">
        <w:rPr>
          <w:rFonts w:ascii="Garamond" w:hAnsi="Garamond"/>
          <w:b/>
          <w:bCs/>
          <w:color w:val="000000" w:themeColor="text1"/>
          <w:highlight w:val="white"/>
        </w:rPr>
        <w:t>s</w:t>
      </w:r>
      <w:r w:rsidR="00790971">
        <w:rPr>
          <w:rFonts w:ascii="Garamond" w:hAnsi="Garamond"/>
          <w:b/>
          <w:bCs/>
          <w:color w:val="000000" w:themeColor="text1"/>
          <w:highlight w:val="white"/>
        </w:rPr>
        <w:t xml:space="preserve"> the</w:t>
      </w:r>
      <w:r w:rsidRPr="00316C4A">
        <w:rPr>
          <w:rFonts w:ascii="Garamond" w:hAnsi="Garamond"/>
          <w:b/>
          <w:bCs/>
          <w:color w:val="000000" w:themeColor="text1"/>
          <w:highlight w:val="white"/>
        </w:rPr>
        <w:t xml:space="preserve"> human trafficking cases disaggregated by sex, ethnicity, sexual orientation, gender identity, age, and socio-economic status</w:t>
      </w:r>
      <w:r w:rsidRPr="00316C4A">
        <w:rPr>
          <w:rFonts w:ascii="Garamond" w:hAnsi="Garamond"/>
          <w:b/>
          <w:bCs/>
          <w:color w:val="000000" w:themeColor="text1"/>
        </w:rPr>
        <w:t>.</w:t>
      </w:r>
    </w:p>
    <w:p w14:paraId="5A896469" w14:textId="0378BDAB" w:rsidR="004447CE" w:rsidRPr="00316C4A" w:rsidRDefault="004447CE" w:rsidP="00316C4A">
      <w:pPr>
        <w:numPr>
          <w:ilvl w:val="0"/>
          <w:numId w:val="5"/>
        </w:numPr>
        <w:rPr>
          <w:rFonts w:ascii="Garamond" w:hAnsi="Garamond"/>
          <w:b/>
          <w:bCs/>
        </w:rPr>
      </w:pPr>
      <w:r>
        <w:rPr>
          <w:rFonts w:ascii="Garamond" w:hAnsi="Garamond"/>
          <w:b/>
          <w:bCs/>
          <w:color w:val="000000" w:themeColor="text1"/>
        </w:rPr>
        <w:t>To advance locating missing persons and accountability for alleged perpetrators, cooperate fully with the UN Sri Lankan Accountability Project (OSLAP) and, as appropriate, countries seeking to bring universal jurisdiction actions and sanction individuals compli</w:t>
      </w:r>
      <w:r w:rsidR="009B0FF5">
        <w:rPr>
          <w:rFonts w:ascii="Garamond" w:hAnsi="Garamond"/>
          <w:b/>
          <w:bCs/>
          <w:color w:val="000000" w:themeColor="text1"/>
        </w:rPr>
        <w:t>c</w:t>
      </w:r>
      <w:r>
        <w:rPr>
          <w:rFonts w:ascii="Garamond" w:hAnsi="Garamond"/>
          <w:b/>
          <w:bCs/>
          <w:color w:val="000000" w:themeColor="text1"/>
        </w:rPr>
        <w:t>it in enforced disappearances.</w:t>
      </w:r>
    </w:p>
    <w:p w14:paraId="470085B3" w14:textId="73F37E67" w:rsidR="00FC110B" w:rsidRDefault="00FC110B" w:rsidP="00FC110B">
      <w:pPr>
        <w:numPr>
          <w:ilvl w:val="0"/>
          <w:numId w:val="3"/>
        </w:numPr>
        <w:spacing w:after="0" w:line="240" w:lineRule="auto"/>
        <w:jc w:val="both"/>
        <w:rPr>
          <w:rFonts w:ascii="Garamond" w:hAnsi="Garamond"/>
          <w:b/>
          <w:bCs/>
          <w:color w:val="000000" w:themeColor="text1"/>
          <w:highlight w:val="white"/>
        </w:rPr>
      </w:pPr>
      <w:r w:rsidRPr="004447CE">
        <w:rPr>
          <w:rFonts w:ascii="Garamond" w:hAnsi="Garamond"/>
          <w:b/>
          <w:bCs/>
          <w:color w:val="000000" w:themeColor="text1"/>
          <w:highlight w:val="white"/>
        </w:rPr>
        <w:t xml:space="preserve">Prosecute all known cases of </w:t>
      </w:r>
      <w:r w:rsidR="005B1CC5">
        <w:rPr>
          <w:rFonts w:ascii="Garamond" w:hAnsi="Garamond"/>
          <w:b/>
          <w:bCs/>
          <w:color w:val="000000" w:themeColor="text1"/>
          <w:highlight w:val="white"/>
        </w:rPr>
        <w:t xml:space="preserve">disappearance, </w:t>
      </w:r>
      <w:r w:rsidRPr="004447CE">
        <w:rPr>
          <w:rFonts w:ascii="Garamond" w:hAnsi="Garamond"/>
          <w:b/>
          <w:bCs/>
          <w:color w:val="000000" w:themeColor="text1"/>
          <w:highlight w:val="white"/>
        </w:rPr>
        <w:t>sexual violence and sexual bribery including by law enforcement and military officials.</w:t>
      </w:r>
    </w:p>
    <w:p w14:paraId="7EFD22A2" w14:textId="77777777" w:rsidR="00316C4A" w:rsidRPr="00316C4A" w:rsidRDefault="00316C4A" w:rsidP="00316C4A">
      <w:pPr>
        <w:spacing w:after="0" w:line="240" w:lineRule="auto"/>
        <w:jc w:val="both"/>
        <w:rPr>
          <w:rFonts w:ascii="Garamond" w:hAnsi="Garamond"/>
          <w:b/>
          <w:bCs/>
          <w:color w:val="000000" w:themeColor="text1"/>
          <w:highlight w:val="white"/>
        </w:rPr>
      </w:pPr>
    </w:p>
    <w:p w14:paraId="7A15F10D" w14:textId="07D70A3B" w:rsidR="00FC110B" w:rsidRDefault="00FC110B" w:rsidP="00FC110B">
      <w:pPr>
        <w:numPr>
          <w:ilvl w:val="0"/>
          <w:numId w:val="3"/>
        </w:numPr>
        <w:spacing w:after="0" w:line="240" w:lineRule="auto"/>
        <w:jc w:val="both"/>
        <w:rPr>
          <w:rFonts w:ascii="Garamond" w:hAnsi="Garamond"/>
          <w:b/>
          <w:bCs/>
          <w:color w:val="000000" w:themeColor="text1"/>
          <w:highlight w:val="white"/>
        </w:rPr>
      </w:pPr>
      <w:r w:rsidRPr="00316C4A">
        <w:rPr>
          <w:rFonts w:ascii="Garamond" w:hAnsi="Garamond"/>
          <w:b/>
          <w:bCs/>
          <w:color w:val="000000" w:themeColor="text1"/>
          <w:highlight w:val="white"/>
        </w:rPr>
        <w:t>Take steps to ensure that access to justice includes adequate, affordable, and culturally appropriate legal counsel, access to gender-sensitive complaint mechanisms, and fair, timely remedies</w:t>
      </w:r>
      <w:r w:rsidR="009B0FF5">
        <w:rPr>
          <w:rFonts w:ascii="Garamond" w:hAnsi="Garamond"/>
          <w:b/>
          <w:bCs/>
          <w:color w:val="000000" w:themeColor="text1"/>
          <w:highlight w:val="white"/>
        </w:rPr>
        <w:t xml:space="preserve">, and socio-economic support programs, including gender-sensitive </w:t>
      </w:r>
      <w:proofErr w:type="spellStart"/>
      <w:r w:rsidR="009B0FF5">
        <w:rPr>
          <w:rFonts w:ascii="Garamond" w:hAnsi="Garamond"/>
          <w:b/>
          <w:bCs/>
          <w:color w:val="000000" w:themeColor="text1"/>
          <w:highlight w:val="white"/>
        </w:rPr>
        <w:t>apparoaches</w:t>
      </w:r>
      <w:proofErr w:type="spellEnd"/>
      <w:r w:rsidRPr="00316C4A">
        <w:rPr>
          <w:rFonts w:ascii="Garamond" w:hAnsi="Garamond"/>
          <w:b/>
          <w:bCs/>
          <w:color w:val="000000" w:themeColor="text1"/>
          <w:highlight w:val="white"/>
        </w:rPr>
        <w:t>.</w:t>
      </w:r>
    </w:p>
    <w:p w14:paraId="5DE1CFBA" w14:textId="77777777" w:rsidR="006A02F2" w:rsidRDefault="006A02F2" w:rsidP="006A02F2">
      <w:pPr>
        <w:spacing w:after="0" w:line="240" w:lineRule="auto"/>
        <w:jc w:val="both"/>
        <w:rPr>
          <w:rFonts w:ascii="Garamond" w:hAnsi="Garamond"/>
          <w:b/>
          <w:bCs/>
          <w:color w:val="000000" w:themeColor="text1"/>
          <w:highlight w:val="white"/>
        </w:rPr>
      </w:pPr>
    </w:p>
    <w:p w14:paraId="0DCF2BAA" w14:textId="4CFF2CF9" w:rsidR="006A02F2" w:rsidRPr="006A02F2" w:rsidRDefault="006A02F2" w:rsidP="006A02F2">
      <w:pPr>
        <w:numPr>
          <w:ilvl w:val="0"/>
          <w:numId w:val="3"/>
        </w:numPr>
        <w:spacing w:after="0" w:line="240" w:lineRule="auto"/>
        <w:jc w:val="both"/>
        <w:rPr>
          <w:rFonts w:ascii="Garamond" w:eastAsia="Times New Roman" w:hAnsi="Garamond" w:cs="Times New Roman"/>
          <w:b/>
          <w:bCs/>
          <w:highlight w:val="white"/>
        </w:rPr>
      </w:pPr>
      <w:r w:rsidRPr="006A02F2">
        <w:rPr>
          <w:rFonts w:ascii="Garamond" w:eastAsia="Times New Roman" w:hAnsi="Garamond" w:cs="Times New Roman"/>
          <w:b/>
          <w:bCs/>
          <w:highlight w:val="white"/>
        </w:rPr>
        <w:t>Take steps to rescue trafficked victims, in</w:t>
      </w:r>
      <w:r w:rsidR="009B0FF5">
        <w:rPr>
          <w:rFonts w:ascii="Garamond" w:eastAsia="Times New Roman" w:hAnsi="Garamond" w:cs="Times New Roman"/>
          <w:b/>
          <w:bCs/>
          <w:highlight w:val="white"/>
        </w:rPr>
        <w:t>c</w:t>
      </w:r>
      <w:r w:rsidRPr="006A02F2">
        <w:rPr>
          <w:rFonts w:ascii="Garamond" w:eastAsia="Times New Roman" w:hAnsi="Garamond" w:cs="Times New Roman"/>
          <w:b/>
          <w:bCs/>
          <w:highlight w:val="white"/>
        </w:rPr>
        <w:t xml:space="preserve">luding moving the anti-trafficking unit from the Ministry of </w:t>
      </w:r>
      <w:proofErr w:type="spellStart"/>
      <w:r w:rsidRPr="006A02F2">
        <w:rPr>
          <w:rFonts w:ascii="Garamond" w:eastAsia="Times New Roman" w:hAnsi="Garamond" w:cs="Times New Roman"/>
          <w:b/>
          <w:bCs/>
          <w:highlight w:val="white"/>
        </w:rPr>
        <w:t>Defence</w:t>
      </w:r>
      <w:proofErr w:type="spellEnd"/>
      <w:r w:rsidRPr="006A02F2">
        <w:rPr>
          <w:rFonts w:ascii="Garamond" w:eastAsia="Times New Roman" w:hAnsi="Garamond" w:cs="Times New Roman"/>
          <w:b/>
          <w:bCs/>
          <w:highlight w:val="white"/>
        </w:rPr>
        <w:t xml:space="preserve"> to the civil administration (noting that the Ministry is composed of military men, and some of the senior military officers are alleged to be trafficking men to Russia).</w:t>
      </w:r>
    </w:p>
    <w:p w14:paraId="4E939D80" w14:textId="77777777" w:rsidR="006A02F2" w:rsidRPr="006A02F2" w:rsidRDefault="006A02F2" w:rsidP="006A02F2">
      <w:pPr>
        <w:spacing w:after="0" w:line="240" w:lineRule="auto"/>
        <w:ind w:left="720"/>
        <w:jc w:val="both"/>
        <w:rPr>
          <w:rFonts w:ascii="Garamond" w:eastAsia="Times New Roman" w:hAnsi="Garamond" w:cs="Times New Roman"/>
          <w:b/>
          <w:bCs/>
          <w:highlight w:val="white"/>
        </w:rPr>
      </w:pPr>
    </w:p>
    <w:p w14:paraId="5FCAC2DE" w14:textId="77777777" w:rsidR="006A02F2" w:rsidRPr="006A02F2" w:rsidRDefault="006A02F2" w:rsidP="006A02F2">
      <w:pPr>
        <w:numPr>
          <w:ilvl w:val="0"/>
          <w:numId w:val="3"/>
        </w:numPr>
        <w:spacing w:after="0" w:line="240" w:lineRule="auto"/>
        <w:jc w:val="both"/>
        <w:rPr>
          <w:rFonts w:ascii="Garamond" w:eastAsia="Times New Roman" w:hAnsi="Garamond" w:cs="Times New Roman"/>
          <w:b/>
          <w:bCs/>
          <w:highlight w:val="white"/>
        </w:rPr>
      </w:pPr>
      <w:r w:rsidRPr="006A02F2">
        <w:rPr>
          <w:rFonts w:ascii="Garamond" w:eastAsia="Times New Roman" w:hAnsi="Garamond" w:cs="Times New Roman"/>
          <w:b/>
          <w:bCs/>
          <w:highlight w:val="white"/>
        </w:rPr>
        <w:t>Take measures to establish shelters available to both female and male victims of human trafficking (noting the need for separate shelters and the larger number of women victims), especially in the Middle East.</w:t>
      </w:r>
    </w:p>
    <w:p w14:paraId="09C7053C" w14:textId="77777777" w:rsidR="006A02F2" w:rsidRPr="006A02F2" w:rsidRDefault="006A02F2" w:rsidP="006A02F2">
      <w:pPr>
        <w:spacing w:after="0" w:line="240" w:lineRule="auto"/>
        <w:jc w:val="both"/>
        <w:rPr>
          <w:rFonts w:ascii="Garamond" w:eastAsia="Times New Roman" w:hAnsi="Garamond" w:cs="Times New Roman"/>
          <w:b/>
          <w:bCs/>
          <w:highlight w:val="white"/>
        </w:rPr>
      </w:pPr>
    </w:p>
    <w:p w14:paraId="272447D1" w14:textId="49436594" w:rsidR="006A02F2" w:rsidRPr="006A02F2" w:rsidRDefault="006A02F2" w:rsidP="00B44AA3">
      <w:pPr>
        <w:numPr>
          <w:ilvl w:val="0"/>
          <w:numId w:val="3"/>
        </w:numPr>
        <w:spacing w:after="0" w:line="240" w:lineRule="auto"/>
        <w:rPr>
          <w:rFonts w:ascii="Garamond" w:eastAsia="Times New Roman" w:hAnsi="Garamond" w:cs="Times New Roman"/>
          <w:b/>
          <w:bCs/>
          <w:highlight w:val="white"/>
        </w:rPr>
      </w:pPr>
      <w:r w:rsidRPr="006A02F2">
        <w:rPr>
          <w:rFonts w:ascii="Garamond" w:eastAsia="Times New Roman" w:hAnsi="Garamond" w:cs="Times New Roman"/>
          <w:b/>
          <w:bCs/>
          <w:highlight w:val="white"/>
        </w:rPr>
        <w:t xml:space="preserve">Take urgent action to establish strong bilateral agreements with countries receiving women migrants to protect their human rights, including </w:t>
      </w:r>
      <w:proofErr w:type="spellStart"/>
      <w:r w:rsidRPr="006A02F2">
        <w:rPr>
          <w:rFonts w:ascii="Garamond" w:eastAsia="Times New Roman" w:hAnsi="Garamond" w:cs="Times New Roman"/>
          <w:b/>
          <w:bCs/>
          <w:highlight w:val="white"/>
        </w:rPr>
        <w:t>labour</w:t>
      </w:r>
      <w:proofErr w:type="spellEnd"/>
      <w:r w:rsidRPr="006A02F2">
        <w:rPr>
          <w:rFonts w:ascii="Garamond" w:eastAsia="Times New Roman" w:hAnsi="Garamond" w:cs="Times New Roman"/>
          <w:b/>
          <w:bCs/>
          <w:highlight w:val="white"/>
        </w:rPr>
        <w:t xml:space="preserve"> protection</w:t>
      </w:r>
      <w:r>
        <w:rPr>
          <w:rFonts w:ascii="Garamond" w:eastAsia="Times New Roman" w:hAnsi="Garamond" w:cs="Times New Roman"/>
          <w:b/>
          <w:bCs/>
          <w:highlight w:val="white"/>
        </w:rPr>
        <w:t>.</w:t>
      </w:r>
    </w:p>
    <w:p w14:paraId="6E5E8FE3" w14:textId="77777777" w:rsidR="006A02F2" w:rsidRPr="006A02F2" w:rsidRDefault="006A02F2" w:rsidP="006A02F2">
      <w:pPr>
        <w:spacing w:after="0" w:line="240" w:lineRule="auto"/>
        <w:rPr>
          <w:rFonts w:ascii="Garamond" w:eastAsia="Times New Roman" w:hAnsi="Garamond" w:cs="Times New Roman"/>
          <w:b/>
          <w:bCs/>
          <w:highlight w:val="white"/>
        </w:rPr>
      </w:pPr>
    </w:p>
    <w:p w14:paraId="35E3F08C" w14:textId="77777777" w:rsidR="006A02F2" w:rsidRPr="006A02F2" w:rsidRDefault="006A02F2" w:rsidP="006A02F2">
      <w:pPr>
        <w:numPr>
          <w:ilvl w:val="0"/>
          <w:numId w:val="3"/>
        </w:numPr>
        <w:spacing w:after="0" w:line="240" w:lineRule="auto"/>
        <w:rPr>
          <w:rFonts w:ascii="Garamond" w:eastAsia="Times New Roman" w:hAnsi="Garamond" w:cs="Times New Roman"/>
          <w:b/>
          <w:bCs/>
          <w:highlight w:val="white"/>
        </w:rPr>
      </w:pPr>
      <w:r w:rsidRPr="006A02F2">
        <w:rPr>
          <w:rFonts w:ascii="Garamond" w:eastAsia="Times New Roman" w:hAnsi="Garamond" w:cs="Times New Roman"/>
          <w:b/>
          <w:bCs/>
          <w:highlight w:val="white"/>
        </w:rPr>
        <w:t>Take steps to eliminate the requirement that victims of human trafficking must obtain a magistrate’s order to access resources.</w:t>
      </w:r>
    </w:p>
    <w:p w14:paraId="676E74B9" w14:textId="77777777" w:rsidR="006A02F2" w:rsidRPr="006A02F2" w:rsidRDefault="006A02F2" w:rsidP="006A02F2">
      <w:pPr>
        <w:spacing w:after="0" w:line="240" w:lineRule="auto"/>
        <w:rPr>
          <w:rFonts w:ascii="Garamond" w:eastAsia="Times New Roman" w:hAnsi="Garamond" w:cs="Times New Roman"/>
          <w:b/>
          <w:bCs/>
          <w:highlight w:val="white"/>
        </w:rPr>
      </w:pPr>
    </w:p>
    <w:p w14:paraId="14414CEB" w14:textId="3A2FE7C6" w:rsidR="006A02F2" w:rsidRPr="006A02F2" w:rsidRDefault="006A02F2" w:rsidP="006A02F2">
      <w:pPr>
        <w:numPr>
          <w:ilvl w:val="0"/>
          <w:numId w:val="3"/>
        </w:numPr>
        <w:spacing w:after="0" w:line="240" w:lineRule="auto"/>
        <w:rPr>
          <w:rFonts w:ascii="Garamond" w:eastAsia="Times New Roman" w:hAnsi="Garamond" w:cs="Times New Roman"/>
          <w:b/>
          <w:bCs/>
          <w:highlight w:val="white"/>
        </w:rPr>
      </w:pPr>
      <w:r w:rsidRPr="006A02F2">
        <w:rPr>
          <w:rFonts w:ascii="Garamond" w:eastAsia="Times New Roman" w:hAnsi="Garamond" w:cs="Times New Roman"/>
          <w:b/>
          <w:bCs/>
          <w:color w:val="222222"/>
          <w:highlight w:val="white"/>
        </w:rPr>
        <w:t>Ensure the SLFEB board has over 50% women and includes migrant returnee women</w:t>
      </w:r>
      <w:r>
        <w:rPr>
          <w:rFonts w:ascii="Garamond" w:eastAsia="Times New Roman" w:hAnsi="Garamond" w:cs="Times New Roman"/>
          <w:b/>
          <w:bCs/>
          <w:color w:val="222222"/>
          <w:highlight w:val="white"/>
        </w:rPr>
        <w:t>.</w:t>
      </w:r>
    </w:p>
    <w:p w14:paraId="79397FA6" w14:textId="5ADB6F6B" w:rsidR="006A02F2" w:rsidRPr="006A02F2" w:rsidRDefault="006A02F2" w:rsidP="006A02F2">
      <w:pPr>
        <w:spacing w:after="0" w:line="240" w:lineRule="auto"/>
        <w:rPr>
          <w:rFonts w:ascii="Garamond" w:eastAsia="Times New Roman" w:hAnsi="Garamond" w:cs="Times New Roman"/>
          <w:b/>
          <w:bCs/>
          <w:highlight w:val="white"/>
        </w:rPr>
      </w:pPr>
      <w:r>
        <w:rPr>
          <w:rFonts w:ascii="Garamond" w:eastAsia="Times New Roman" w:hAnsi="Garamond" w:cs="Times New Roman"/>
          <w:b/>
          <w:bCs/>
          <w:highlight w:val="white"/>
        </w:rPr>
        <w:t>.</w:t>
      </w:r>
    </w:p>
    <w:p w14:paraId="57619DE3" w14:textId="2F4E4991" w:rsidR="006A02F2" w:rsidRPr="006A02F2" w:rsidRDefault="006A02F2" w:rsidP="006A02F2">
      <w:pPr>
        <w:numPr>
          <w:ilvl w:val="0"/>
          <w:numId w:val="3"/>
        </w:numPr>
        <w:spacing w:after="0" w:line="240" w:lineRule="auto"/>
        <w:rPr>
          <w:rFonts w:ascii="Garamond" w:eastAsia="Times New Roman" w:hAnsi="Garamond" w:cs="Times New Roman"/>
          <w:b/>
          <w:bCs/>
          <w:highlight w:val="white"/>
        </w:rPr>
      </w:pPr>
      <w:r w:rsidRPr="006A02F2">
        <w:rPr>
          <w:rFonts w:ascii="Garamond" w:eastAsia="Times New Roman" w:hAnsi="Garamond" w:cs="Times New Roman"/>
          <w:b/>
          <w:bCs/>
          <w:color w:val="222222"/>
          <w:highlight w:val="white"/>
        </w:rPr>
        <w:t xml:space="preserve">Train the officers deployed in Sri Lankan consulates in </w:t>
      </w:r>
      <w:proofErr w:type="spellStart"/>
      <w:r w:rsidRPr="006A02F2">
        <w:rPr>
          <w:rFonts w:ascii="Garamond" w:eastAsia="Times New Roman" w:hAnsi="Garamond" w:cs="Times New Roman"/>
          <w:b/>
          <w:bCs/>
          <w:color w:val="222222"/>
          <w:highlight w:val="white"/>
        </w:rPr>
        <w:t>labour</w:t>
      </w:r>
      <w:proofErr w:type="spellEnd"/>
      <w:r w:rsidRPr="006A02F2">
        <w:rPr>
          <w:rFonts w:ascii="Garamond" w:eastAsia="Times New Roman" w:hAnsi="Garamond" w:cs="Times New Roman"/>
          <w:b/>
          <w:bCs/>
          <w:color w:val="222222"/>
          <w:highlight w:val="white"/>
        </w:rPr>
        <w:t xml:space="preserve">-receiving countries on </w:t>
      </w:r>
      <w:proofErr w:type="spellStart"/>
      <w:r w:rsidRPr="006A02F2">
        <w:rPr>
          <w:rFonts w:ascii="Garamond" w:eastAsia="Times New Roman" w:hAnsi="Garamond" w:cs="Times New Roman"/>
          <w:b/>
          <w:bCs/>
          <w:color w:val="222222"/>
          <w:highlight w:val="white"/>
        </w:rPr>
        <w:t>labour</w:t>
      </w:r>
      <w:proofErr w:type="spellEnd"/>
      <w:r w:rsidRPr="006A02F2">
        <w:rPr>
          <w:rFonts w:ascii="Garamond" w:eastAsia="Times New Roman" w:hAnsi="Garamond" w:cs="Times New Roman"/>
          <w:b/>
          <w:bCs/>
          <w:color w:val="222222"/>
          <w:highlight w:val="white"/>
        </w:rPr>
        <w:t xml:space="preserve"> rights and gender</w:t>
      </w:r>
      <w:r>
        <w:rPr>
          <w:rFonts w:ascii="Garamond" w:eastAsia="Times New Roman" w:hAnsi="Garamond" w:cs="Times New Roman"/>
          <w:b/>
          <w:bCs/>
          <w:color w:val="222222"/>
          <w:highlight w:val="white"/>
        </w:rPr>
        <w:t>.</w:t>
      </w:r>
    </w:p>
    <w:p w14:paraId="7F91B3CB" w14:textId="77777777" w:rsidR="006A02F2" w:rsidRPr="006A02F2" w:rsidRDefault="006A02F2" w:rsidP="006A02F2">
      <w:pPr>
        <w:spacing w:after="0" w:line="240" w:lineRule="auto"/>
        <w:ind w:left="720"/>
        <w:rPr>
          <w:rFonts w:ascii="Garamond" w:eastAsia="Times New Roman" w:hAnsi="Garamond" w:cs="Times New Roman"/>
          <w:b/>
          <w:bCs/>
          <w:highlight w:val="white"/>
        </w:rPr>
      </w:pPr>
    </w:p>
    <w:p w14:paraId="5CEC09B9" w14:textId="4C8E9207" w:rsidR="006A02F2" w:rsidRDefault="006A02F2" w:rsidP="006A02F2">
      <w:pPr>
        <w:numPr>
          <w:ilvl w:val="0"/>
          <w:numId w:val="3"/>
        </w:numPr>
        <w:spacing w:after="0" w:line="240" w:lineRule="auto"/>
        <w:rPr>
          <w:rFonts w:ascii="Garamond" w:eastAsia="Times New Roman" w:hAnsi="Garamond" w:cs="Times New Roman"/>
          <w:b/>
          <w:bCs/>
          <w:highlight w:val="white"/>
        </w:rPr>
      </w:pPr>
      <w:r>
        <w:rPr>
          <w:rFonts w:ascii="Garamond" w:eastAsia="Times New Roman" w:hAnsi="Garamond" w:cs="Times New Roman"/>
          <w:b/>
          <w:bCs/>
          <w:highlight w:val="white"/>
        </w:rPr>
        <w:t>Repeal the Prevention of Terrorism Act.</w:t>
      </w:r>
    </w:p>
    <w:p w14:paraId="0A4F78E5" w14:textId="77777777" w:rsidR="009B0FF5" w:rsidRDefault="009B0FF5" w:rsidP="009B0FF5">
      <w:pPr>
        <w:spacing w:after="0" w:line="240" w:lineRule="auto"/>
        <w:rPr>
          <w:rFonts w:ascii="Garamond" w:eastAsia="Times New Roman" w:hAnsi="Garamond" w:cs="Times New Roman"/>
          <w:b/>
          <w:bCs/>
          <w:highlight w:val="white"/>
        </w:rPr>
      </w:pPr>
    </w:p>
    <w:p w14:paraId="2F226B61" w14:textId="04BE3EEC" w:rsidR="006E1899" w:rsidRPr="006E1899" w:rsidRDefault="006E1899" w:rsidP="006A02F2">
      <w:pPr>
        <w:numPr>
          <w:ilvl w:val="0"/>
          <w:numId w:val="3"/>
        </w:numPr>
        <w:spacing w:after="0" w:line="240" w:lineRule="auto"/>
        <w:rPr>
          <w:rFonts w:ascii="Garamond" w:eastAsia="Times New Roman" w:hAnsi="Garamond" w:cs="Times New Roman"/>
          <w:b/>
          <w:bCs/>
          <w:highlight w:val="white"/>
        </w:rPr>
      </w:pPr>
      <w:r w:rsidRPr="006E1899">
        <w:rPr>
          <w:rFonts w:ascii="Garamond" w:hAnsi="Garamond"/>
          <w:b/>
          <w:bCs/>
        </w:rPr>
        <w:t>Eliminate the NGO funding restrictions and bureaucratic obstacles disproportionately affecting women’s rights organizations and to remove the requirement that the Ministry of Defense clear NGOs and move toward transparent, non-discriminatory registration procedures free from undue government interference</w:t>
      </w:r>
      <w:r>
        <w:rPr>
          <w:rFonts w:ascii="Garamond" w:hAnsi="Garamond"/>
          <w:b/>
          <w:bCs/>
        </w:rPr>
        <w:t>.</w:t>
      </w:r>
    </w:p>
    <w:p w14:paraId="08E041CD" w14:textId="77777777" w:rsidR="006A02F2" w:rsidRPr="006A02F2" w:rsidRDefault="006A02F2" w:rsidP="006A02F2">
      <w:pPr>
        <w:spacing w:after="0" w:line="240" w:lineRule="auto"/>
        <w:rPr>
          <w:rFonts w:ascii="Garamond" w:eastAsia="Times New Roman" w:hAnsi="Garamond" w:cs="Times New Roman"/>
          <w:b/>
          <w:bCs/>
          <w:highlight w:val="white"/>
        </w:rPr>
      </w:pPr>
    </w:p>
    <w:p w14:paraId="1712B340" w14:textId="77777777" w:rsidR="006A02F2" w:rsidRPr="006A02F2" w:rsidRDefault="006A02F2" w:rsidP="006A02F2">
      <w:pPr>
        <w:spacing w:after="0" w:line="240" w:lineRule="auto"/>
        <w:rPr>
          <w:rFonts w:ascii="Garamond" w:eastAsia="Times New Roman" w:hAnsi="Garamond" w:cs="Times New Roman"/>
          <w:b/>
          <w:bCs/>
          <w:highlight w:val="white"/>
        </w:rPr>
      </w:pPr>
    </w:p>
    <w:p w14:paraId="42492226" w14:textId="77777777" w:rsidR="006A02F2" w:rsidRDefault="006A02F2" w:rsidP="006A02F2">
      <w:pPr>
        <w:pStyle w:val="ListParagraph"/>
        <w:rPr>
          <w:rFonts w:ascii="Times New Roman" w:eastAsia="Times New Roman" w:hAnsi="Times New Roman" w:cs="Times New Roman"/>
          <w:b/>
          <w:bCs/>
          <w:highlight w:val="white"/>
        </w:rPr>
      </w:pPr>
    </w:p>
    <w:p w14:paraId="30BC48FF" w14:textId="77777777" w:rsidR="006A02F2" w:rsidRPr="006A02F2" w:rsidRDefault="006A02F2" w:rsidP="006A02F2">
      <w:pPr>
        <w:spacing w:after="0" w:line="240" w:lineRule="auto"/>
        <w:ind w:left="720"/>
        <w:rPr>
          <w:rFonts w:ascii="Times New Roman" w:eastAsia="Times New Roman" w:hAnsi="Times New Roman" w:cs="Times New Roman"/>
          <w:b/>
          <w:bCs/>
          <w:highlight w:val="white"/>
        </w:rPr>
      </w:pPr>
    </w:p>
    <w:p w14:paraId="77980931" w14:textId="77777777" w:rsidR="006A02F2" w:rsidRPr="00316C4A" w:rsidRDefault="006A02F2" w:rsidP="006A02F2">
      <w:pPr>
        <w:spacing w:after="0" w:line="240" w:lineRule="auto"/>
        <w:ind w:left="720"/>
        <w:jc w:val="both"/>
        <w:rPr>
          <w:rFonts w:ascii="Garamond" w:hAnsi="Garamond"/>
          <w:b/>
          <w:bCs/>
          <w:color w:val="000000" w:themeColor="text1"/>
          <w:highlight w:val="white"/>
        </w:rPr>
      </w:pPr>
    </w:p>
    <w:p w14:paraId="1E04CEEA" w14:textId="7DF7FBA9" w:rsidR="00FC110B" w:rsidRPr="00B9747A" w:rsidRDefault="006A02F2" w:rsidP="006A02F2">
      <w:pPr>
        <w:tabs>
          <w:tab w:val="left" w:pos="2597"/>
        </w:tabs>
        <w:rPr>
          <w:rFonts w:ascii="Garamond" w:hAnsi="Garamond"/>
          <w:b/>
          <w:bCs/>
        </w:rPr>
      </w:pPr>
      <w:r>
        <w:rPr>
          <w:rFonts w:ascii="Garamond" w:hAnsi="Garamond"/>
          <w:b/>
          <w:bCs/>
        </w:rPr>
        <w:tab/>
      </w:r>
    </w:p>
    <w:sectPr w:rsidR="00FC110B" w:rsidRPr="00B9747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51E72" w14:textId="77777777" w:rsidR="00171C89" w:rsidRDefault="00171C89" w:rsidP="00FC110B">
      <w:pPr>
        <w:spacing w:after="0" w:line="240" w:lineRule="auto"/>
      </w:pPr>
      <w:r>
        <w:separator/>
      </w:r>
    </w:p>
  </w:endnote>
  <w:endnote w:type="continuationSeparator" w:id="0">
    <w:p w14:paraId="49065F37" w14:textId="77777777" w:rsidR="00171C89" w:rsidRDefault="00171C89" w:rsidP="00FC1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Atkinson Hyperlegible">
    <w:altName w:val="Calibri"/>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11550"/>
      <w:docPartObj>
        <w:docPartGallery w:val="Page Numbers (Bottom of Page)"/>
        <w:docPartUnique/>
      </w:docPartObj>
    </w:sdtPr>
    <w:sdtEndPr>
      <w:rPr>
        <w:noProof/>
      </w:rPr>
    </w:sdtEndPr>
    <w:sdtContent>
      <w:p w14:paraId="3DAD5849" w14:textId="23CC9618" w:rsidR="006D492C" w:rsidRDefault="006D49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6F1E86" w14:textId="77777777" w:rsidR="006D492C" w:rsidRDefault="006D4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0C053" w14:textId="77777777" w:rsidR="00171C89" w:rsidRDefault="00171C89" w:rsidP="00FC110B">
      <w:pPr>
        <w:spacing w:after="0" w:line="240" w:lineRule="auto"/>
      </w:pPr>
      <w:r>
        <w:separator/>
      </w:r>
    </w:p>
  </w:footnote>
  <w:footnote w:type="continuationSeparator" w:id="0">
    <w:p w14:paraId="3686FD90" w14:textId="77777777" w:rsidR="00171C89" w:rsidRDefault="00171C89" w:rsidP="00FC110B">
      <w:pPr>
        <w:spacing w:after="0" w:line="240" w:lineRule="auto"/>
      </w:pPr>
      <w:r>
        <w:continuationSeparator/>
      </w:r>
    </w:p>
  </w:footnote>
  <w:footnote w:id="1">
    <w:p w14:paraId="7BF0A00B" w14:textId="77777777" w:rsidR="00C508A2" w:rsidRPr="0069167D" w:rsidRDefault="00C508A2" w:rsidP="00C508A2">
      <w:pPr>
        <w:spacing w:after="0" w:line="240" w:lineRule="auto"/>
        <w:rPr>
          <w:rFonts w:ascii="Garamond" w:hAnsi="Garamond"/>
          <w:sz w:val="20"/>
          <w:szCs w:val="20"/>
        </w:rPr>
      </w:pPr>
      <w:r w:rsidRPr="00E11FBA">
        <w:rPr>
          <w:rStyle w:val="FootnoteReference"/>
          <w:rFonts w:ascii="Garamond" w:hAnsi="Garamond"/>
          <w:sz w:val="20"/>
          <w:szCs w:val="20"/>
        </w:rPr>
        <w:footnoteRef/>
      </w:r>
      <w:r w:rsidRPr="00E11FBA">
        <w:rPr>
          <w:rFonts w:ascii="Garamond" w:hAnsi="Garamond"/>
          <w:sz w:val="20"/>
          <w:szCs w:val="20"/>
        </w:rPr>
        <w:t xml:space="preserve">  Tamil Guardian, </w:t>
      </w:r>
      <w:r w:rsidRPr="00E11FBA">
        <w:rPr>
          <w:rFonts w:ascii="Garamond" w:hAnsi="Garamond"/>
          <w:i/>
          <w:sz w:val="20"/>
          <w:szCs w:val="20"/>
        </w:rPr>
        <w:t xml:space="preserve">Sri Lanka’s OMP says it has found 16 people alive - but refuses to explain </w:t>
      </w:r>
      <w:r w:rsidRPr="00E11FBA">
        <w:rPr>
          <w:rFonts w:ascii="Garamond" w:hAnsi="Garamond"/>
          <w:sz w:val="20"/>
          <w:szCs w:val="20"/>
        </w:rPr>
        <w:t xml:space="preserve">(October 29, 2024), https://www.tamilguardian.com/content/sri-lankas-omp-says-it-has-found-16-people-alive-refuses-explain; </w:t>
      </w:r>
      <w:r w:rsidRPr="00E11FBA">
        <w:rPr>
          <w:rFonts w:ascii="Garamond" w:hAnsi="Garamond"/>
          <w:i/>
          <w:sz w:val="20"/>
          <w:szCs w:val="20"/>
        </w:rPr>
        <w:t>see</w:t>
      </w:r>
      <w:r w:rsidRPr="00E11FBA">
        <w:rPr>
          <w:rFonts w:ascii="Garamond" w:hAnsi="Garamond"/>
          <w:sz w:val="20"/>
          <w:szCs w:val="20"/>
        </w:rPr>
        <w:t xml:space="preserve"> Tamil Guardian, </w:t>
      </w:r>
      <w:r w:rsidRPr="00E11FBA">
        <w:rPr>
          <w:rFonts w:ascii="Garamond" w:hAnsi="Garamond"/>
          <w:i/>
          <w:sz w:val="20"/>
          <w:szCs w:val="20"/>
        </w:rPr>
        <w:t xml:space="preserve">‘We don’t want compensation, we want our children!’ - Tamil families of the disappeared protest in Kilinochchi </w:t>
      </w:r>
      <w:r w:rsidRPr="00E11FBA">
        <w:rPr>
          <w:rFonts w:ascii="Garamond" w:hAnsi="Garamond"/>
          <w:sz w:val="20"/>
          <w:szCs w:val="20"/>
        </w:rPr>
        <w:t xml:space="preserve">(June 25, 2024), https://www.tamilguardian.com/content/we-dont-want-compensation-we-want-our-children-tamil-families-disappeared-protest; </w:t>
      </w:r>
      <w:r w:rsidRPr="00E11FBA">
        <w:rPr>
          <w:rFonts w:ascii="Garamond" w:hAnsi="Garamond"/>
          <w:i/>
          <w:sz w:val="20"/>
          <w:szCs w:val="20"/>
        </w:rPr>
        <w:t xml:space="preserve">see also </w:t>
      </w:r>
      <w:r w:rsidRPr="00E11FBA">
        <w:rPr>
          <w:rFonts w:ascii="Garamond" w:hAnsi="Garamond"/>
          <w:sz w:val="20"/>
          <w:szCs w:val="20"/>
        </w:rPr>
        <w:t xml:space="preserve">Tamil Guardian, </w:t>
      </w:r>
      <w:r w:rsidRPr="00E11FBA">
        <w:rPr>
          <w:rFonts w:ascii="Garamond" w:hAnsi="Garamond"/>
          <w:i/>
          <w:sz w:val="20"/>
          <w:szCs w:val="20"/>
        </w:rPr>
        <w:t xml:space="preserve">Sri Lanka’s OMP officers threaten Tamil </w:t>
      </w:r>
      <w:r w:rsidRPr="00915FCD">
        <w:rPr>
          <w:rFonts w:ascii="Garamond" w:hAnsi="Garamond"/>
          <w:i/>
          <w:sz w:val="20"/>
          <w:szCs w:val="20"/>
        </w:rPr>
        <w:t xml:space="preserve">families of the disappeared </w:t>
      </w:r>
      <w:r w:rsidRPr="00915FCD">
        <w:rPr>
          <w:rFonts w:ascii="Garamond" w:hAnsi="Garamond"/>
          <w:sz w:val="20"/>
          <w:szCs w:val="20"/>
        </w:rPr>
        <w:t xml:space="preserve">(August 29, 2024), </w:t>
      </w:r>
      <w:hyperlink r:id="rId1" w:history="1">
        <w:r w:rsidRPr="00915FCD">
          <w:rPr>
            <w:rStyle w:val="Hyperlink"/>
            <w:rFonts w:ascii="Garamond" w:hAnsi="Garamond"/>
            <w:color w:val="auto"/>
            <w:sz w:val="20"/>
            <w:szCs w:val="20"/>
            <w:u w:val="none"/>
          </w:rPr>
          <w:t>https://www.tamilguardian.comL/content/sri-lankas-omp-officers-threaten-tamil-families-disappeared</w:t>
        </w:r>
      </w:hyperlink>
      <w:r w:rsidRPr="00915FCD">
        <w:rPr>
          <w:rFonts w:ascii="Garamond" w:hAnsi="Garamond"/>
          <w:sz w:val="20"/>
          <w:szCs w:val="20"/>
        </w:rPr>
        <w:t>.</w:t>
      </w:r>
    </w:p>
  </w:footnote>
  <w:footnote w:id="2">
    <w:p w14:paraId="0A77C6AF" w14:textId="1D19B3ED" w:rsidR="002B297D" w:rsidRPr="00CB5031" w:rsidRDefault="002B297D" w:rsidP="002B297D">
      <w:pPr>
        <w:spacing w:after="0" w:line="240" w:lineRule="auto"/>
        <w:rPr>
          <w:rFonts w:ascii="Garamond" w:hAnsi="Garamond"/>
          <w:sz w:val="20"/>
          <w:szCs w:val="20"/>
        </w:rPr>
      </w:pPr>
      <w:r w:rsidRPr="0069167D">
        <w:rPr>
          <w:rStyle w:val="FootnoteReference"/>
          <w:rFonts w:ascii="Garamond" w:hAnsi="Garamond"/>
          <w:sz w:val="20"/>
          <w:szCs w:val="20"/>
        </w:rPr>
        <w:footnoteRef/>
      </w:r>
      <w:r w:rsidRPr="0069167D">
        <w:rPr>
          <w:rFonts w:ascii="Garamond" w:hAnsi="Garamond"/>
          <w:sz w:val="20"/>
          <w:szCs w:val="20"/>
        </w:rPr>
        <w:t xml:space="preserve"> Colombo Gazette, </w:t>
      </w:r>
      <w:r w:rsidRPr="0069167D">
        <w:rPr>
          <w:rFonts w:ascii="Garamond" w:hAnsi="Garamond"/>
          <w:i/>
          <w:sz w:val="20"/>
          <w:szCs w:val="20"/>
        </w:rPr>
        <w:t xml:space="preserve">Sri Lanka accused of persecuting families of victims of enforced disappearance </w:t>
      </w:r>
      <w:r w:rsidRPr="0069167D">
        <w:rPr>
          <w:rFonts w:ascii="Garamond" w:hAnsi="Garamond"/>
          <w:sz w:val="20"/>
          <w:szCs w:val="20"/>
        </w:rPr>
        <w:t xml:space="preserve">(August 30, 2024), https://colombogazette.com/2024/08/30/sri-lanka-accused-of-persecuting-families-of-victims-of-enforced-disappearance/; Jeevan Ravindran, </w:t>
      </w:r>
      <w:r w:rsidRPr="0069167D">
        <w:rPr>
          <w:rFonts w:ascii="Garamond" w:hAnsi="Garamond"/>
          <w:i/>
          <w:sz w:val="20"/>
          <w:szCs w:val="20"/>
        </w:rPr>
        <w:t xml:space="preserve">Families in Sri Lanka yearn for answers on relatives who disappeared in civil war </w:t>
      </w:r>
      <w:r w:rsidRPr="0069167D">
        <w:rPr>
          <w:rFonts w:ascii="Garamond" w:hAnsi="Garamond"/>
          <w:sz w:val="20"/>
          <w:szCs w:val="20"/>
        </w:rPr>
        <w:t>(November 2,</w:t>
      </w:r>
      <w:r>
        <w:rPr>
          <w:rFonts w:ascii="Garamond" w:hAnsi="Garamond"/>
          <w:sz w:val="20"/>
          <w:szCs w:val="20"/>
        </w:rPr>
        <w:t xml:space="preserve"> </w:t>
      </w:r>
      <w:r w:rsidRPr="0069167D">
        <w:rPr>
          <w:rFonts w:ascii="Garamond" w:hAnsi="Garamond"/>
          <w:sz w:val="20"/>
          <w:szCs w:val="20"/>
        </w:rPr>
        <w:t>2022</w:t>
      </w:r>
      <w:r w:rsidRPr="00CB5031">
        <w:rPr>
          <w:rFonts w:ascii="Garamond" w:hAnsi="Garamond"/>
          <w:sz w:val="20"/>
          <w:szCs w:val="20"/>
        </w:rPr>
        <w:t xml:space="preserve">), </w:t>
      </w:r>
      <w:hyperlink r:id="rId2" w:history="1">
        <w:r w:rsidR="00886FF5" w:rsidRPr="00CB5031">
          <w:rPr>
            <w:rStyle w:val="Hyperlink"/>
            <w:rFonts w:ascii="Garamond" w:hAnsi="Garamond"/>
            <w:color w:val="auto"/>
            <w:sz w:val="20"/>
            <w:szCs w:val="20"/>
            <w:u w:val="none"/>
          </w:rPr>
          <w:t>https://www.reuters.com/world/asia-pacific/sri-lankans-yearn-answers-relatives-who-disappeared-civil-war-2022-10-26/</w:t>
        </w:r>
      </w:hyperlink>
      <w:r w:rsidRPr="00CB5031">
        <w:rPr>
          <w:rFonts w:ascii="Garamond" w:hAnsi="Garamond"/>
          <w:sz w:val="20"/>
          <w:szCs w:val="20"/>
        </w:rPr>
        <w:t>.</w:t>
      </w:r>
    </w:p>
    <w:p w14:paraId="5303FB3C" w14:textId="77777777" w:rsidR="00886FF5" w:rsidRPr="00CB5031" w:rsidRDefault="00886FF5" w:rsidP="002B297D">
      <w:pPr>
        <w:spacing w:after="0" w:line="240" w:lineRule="auto"/>
        <w:rPr>
          <w:rFonts w:ascii="Garamond" w:hAnsi="Garamond"/>
          <w:sz w:val="20"/>
          <w:szCs w:val="20"/>
        </w:rPr>
      </w:pPr>
    </w:p>
  </w:footnote>
  <w:footnote w:id="3">
    <w:p w14:paraId="300DDDC0" w14:textId="43B3FAFE" w:rsidR="002B297D" w:rsidRPr="00CB5031" w:rsidRDefault="002B297D" w:rsidP="002B297D">
      <w:pPr>
        <w:spacing w:after="0" w:line="240" w:lineRule="auto"/>
        <w:rPr>
          <w:rFonts w:ascii="Garamond" w:hAnsi="Garamond"/>
          <w:sz w:val="20"/>
          <w:szCs w:val="20"/>
        </w:rPr>
      </w:pPr>
      <w:r w:rsidRPr="00CB5031">
        <w:rPr>
          <w:rStyle w:val="FootnoteReference"/>
          <w:rFonts w:ascii="Garamond" w:hAnsi="Garamond"/>
          <w:sz w:val="20"/>
          <w:szCs w:val="20"/>
        </w:rPr>
        <w:footnoteRef/>
      </w:r>
      <w:r w:rsidRPr="00CB5031">
        <w:rPr>
          <w:rFonts w:ascii="Garamond" w:hAnsi="Garamond"/>
          <w:sz w:val="20"/>
          <w:szCs w:val="20"/>
        </w:rPr>
        <w:t xml:space="preserve"> Amnesty International, </w:t>
      </w:r>
      <w:r w:rsidRPr="00CB5031">
        <w:rPr>
          <w:rFonts w:ascii="Garamond" w:hAnsi="Garamond"/>
          <w:i/>
          <w:sz w:val="20"/>
          <w:szCs w:val="20"/>
        </w:rPr>
        <w:t xml:space="preserve">Sri Lanka: Refusing to Disappear </w:t>
      </w:r>
      <w:r w:rsidRPr="00CB5031">
        <w:rPr>
          <w:rFonts w:ascii="Garamond" w:hAnsi="Garamond"/>
          <w:sz w:val="20"/>
          <w:szCs w:val="20"/>
        </w:rPr>
        <w:t xml:space="preserve">(2017), </w:t>
      </w:r>
      <w:hyperlink r:id="rId3" w:history="1">
        <w:r w:rsidR="00886FF5" w:rsidRPr="00CB5031">
          <w:rPr>
            <w:rStyle w:val="Hyperlink"/>
            <w:rFonts w:ascii="Garamond" w:hAnsi="Garamond"/>
            <w:color w:val="auto"/>
            <w:sz w:val="20"/>
            <w:szCs w:val="20"/>
            <w:u w:val="none"/>
          </w:rPr>
          <w:t>https://www.amnesty.org/en/wp-content/uploads/2021/05/ASA3754972017ENGLISH.pdf</w:t>
        </w:r>
      </w:hyperlink>
      <w:r w:rsidRPr="00CB5031">
        <w:rPr>
          <w:rFonts w:ascii="Garamond" w:hAnsi="Garamond"/>
          <w:sz w:val="20"/>
          <w:szCs w:val="20"/>
        </w:rPr>
        <w:t xml:space="preserve">. </w:t>
      </w:r>
    </w:p>
    <w:p w14:paraId="2C9E277A" w14:textId="77777777" w:rsidR="00886FF5" w:rsidRPr="00E11FBA" w:rsidRDefault="00886FF5" w:rsidP="002B297D">
      <w:pPr>
        <w:spacing w:after="0" w:line="240" w:lineRule="auto"/>
        <w:rPr>
          <w:rFonts w:ascii="Garamond" w:hAnsi="Garamond"/>
          <w:sz w:val="20"/>
          <w:szCs w:val="20"/>
        </w:rPr>
      </w:pPr>
    </w:p>
  </w:footnote>
  <w:footnote w:id="4">
    <w:p w14:paraId="54FA480C" w14:textId="01B0D62D" w:rsidR="00D91A2B" w:rsidRPr="009B353C" w:rsidRDefault="00D91A2B" w:rsidP="00D91A2B">
      <w:pPr>
        <w:pStyle w:val="FootnoteText"/>
        <w:rPr>
          <w:rFonts w:ascii="Garamond" w:hAnsi="Garamond"/>
        </w:rPr>
      </w:pPr>
      <w:r w:rsidRPr="009B353C">
        <w:rPr>
          <w:rStyle w:val="FootnoteReference"/>
          <w:rFonts w:ascii="Garamond" w:hAnsi="Garamond"/>
        </w:rPr>
        <w:footnoteRef/>
      </w:r>
      <w:r w:rsidRPr="009B353C">
        <w:rPr>
          <w:rFonts w:ascii="Garamond" w:hAnsi="Garamond"/>
        </w:rPr>
        <w:t xml:space="preserve"> </w:t>
      </w:r>
      <w:r w:rsidR="00F15FDD" w:rsidRPr="009B353C">
        <w:rPr>
          <w:rFonts w:ascii="Garamond" w:hAnsi="Garamond" w:cs="Times New Roman"/>
        </w:rPr>
        <w:t>Committee on Enforced Disappearances, Report Submitted by Sri Lanka Under Article 29(1) of the Convention due in 2018 ¶ 171–176, Sep. 12, 2023, CED/C/LKA/</w:t>
      </w:r>
      <w:proofErr w:type="gramStart"/>
      <w:r w:rsidR="00F15FDD" w:rsidRPr="009B353C">
        <w:rPr>
          <w:rFonts w:ascii="Garamond" w:hAnsi="Garamond" w:cs="Times New Roman"/>
        </w:rPr>
        <w:t>1.(</w:t>
      </w:r>
      <w:proofErr w:type="gramEnd"/>
      <w:r w:rsidRPr="00604FE8">
        <w:rPr>
          <w:rFonts w:ascii="Garamond" w:hAnsi="Garamond"/>
        </w:rPr>
        <w:t>G</w:t>
      </w:r>
      <w:r w:rsidR="00961E60" w:rsidRPr="00604FE8">
        <w:rPr>
          <w:rFonts w:ascii="Garamond" w:hAnsi="Garamond"/>
        </w:rPr>
        <w:t xml:space="preserve">overnment </w:t>
      </w:r>
      <w:r w:rsidR="00F15FDD" w:rsidRPr="00604FE8">
        <w:rPr>
          <w:rFonts w:ascii="Garamond" w:hAnsi="Garamond"/>
        </w:rPr>
        <w:t xml:space="preserve">2023 </w:t>
      </w:r>
      <w:r w:rsidR="00961E60" w:rsidRPr="00604FE8">
        <w:rPr>
          <w:rFonts w:ascii="Garamond" w:hAnsi="Garamond"/>
        </w:rPr>
        <w:t>Report</w:t>
      </w:r>
      <w:r w:rsidR="00F15FDD" w:rsidRPr="00604FE8">
        <w:rPr>
          <w:rFonts w:ascii="Garamond" w:hAnsi="Garamond"/>
        </w:rPr>
        <w:t>)</w:t>
      </w:r>
      <w:r w:rsidRPr="00604FE8">
        <w:rPr>
          <w:rFonts w:ascii="Garamond" w:hAnsi="Garamond"/>
        </w:rPr>
        <w:t xml:space="preserve"> ¶36.</w:t>
      </w:r>
    </w:p>
  </w:footnote>
  <w:footnote w:id="5">
    <w:p w14:paraId="5501BE51" w14:textId="2E451393" w:rsidR="00B9747A" w:rsidRDefault="00B9747A">
      <w:pPr>
        <w:pStyle w:val="FootnoteText"/>
        <w:rPr>
          <w:rFonts w:ascii="Garamond" w:hAnsi="Garamond"/>
        </w:rPr>
      </w:pPr>
      <w:r w:rsidRPr="00CB5031">
        <w:rPr>
          <w:rStyle w:val="FootnoteReference"/>
          <w:rFonts w:ascii="Garamond" w:hAnsi="Garamond"/>
        </w:rPr>
        <w:footnoteRef/>
      </w:r>
      <w:r w:rsidRPr="00CB5031">
        <w:rPr>
          <w:rFonts w:ascii="Garamond" w:hAnsi="Garamond"/>
        </w:rPr>
        <w:t xml:space="preserve">  </w:t>
      </w:r>
      <w:r w:rsidR="00CB5031" w:rsidRPr="00CB5031">
        <w:rPr>
          <w:rFonts w:ascii="Garamond" w:hAnsi="Garamond"/>
        </w:rPr>
        <w:t xml:space="preserve">The 2024 OHCHR Disappearance Report provides an important description of </w:t>
      </w:r>
      <w:r w:rsidRPr="00CB5031">
        <w:rPr>
          <w:rFonts w:ascii="Garamond" w:hAnsi="Garamond"/>
        </w:rPr>
        <w:t>the links between repressive laws and disappearances</w:t>
      </w:r>
      <w:r w:rsidR="000D627C" w:rsidRPr="00CB5031">
        <w:rPr>
          <w:rFonts w:ascii="Garamond" w:hAnsi="Garamond"/>
        </w:rPr>
        <w:t>, see, e.g. p</w:t>
      </w:r>
      <w:r w:rsidRPr="00CB5031">
        <w:rPr>
          <w:rFonts w:ascii="Garamond" w:hAnsi="Garamond"/>
        </w:rPr>
        <w:t xml:space="preserve">aragraph 22 </w:t>
      </w:r>
      <w:r w:rsidR="00CB5031" w:rsidRPr="00CB5031">
        <w:rPr>
          <w:rFonts w:ascii="Garamond" w:hAnsi="Garamond"/>
        </w:rPr>
        <w:t xml:space="preserve">et seq </w:t>
      </w:r>
      <w:r w:rsidRPr="00CB5031">
        <w:rPr>
          <w:rFonts w:ascii="Garamond" w:hAnsi="Garamond"/>
        </w:rPr>
        <w:t>discuss</w:t>
      </w:r>
      <w:r w:rsidR="00CB5031" w:rsidRPr="00CB5031">
        <w:rPr>
          <w:rFonts w:ascii="Garamond" w:hAnsi="Garamond"/>
        </w:rPr>
        <w:t>ing</w:t>
      </w:r>
      <w:r w:rsidRPr="00CB5031">
        <w:rPr>
          <w:rFonts w:ascii="Garamond" w:hAnsi="Garamond"/>
        </w:rPr>
        <w:t xml:space="preserve"> 1971 State of Emergency Public Security Ordinance</w:t>
      </w:r>
      <w:r w:rsidR="00CB5031" w:rsidRPr="00CB5031">
        <w:rPr>
          <w:rFonts w:ascii="Garamond" w:hAnsi="Garamond"/>
        </w:rPr>
        <w:t xml:space="preserve"> and the</w:t>
      </w:r>
      <w:r w:rsidRPr="00CB5031">
        <w:rPr>
          <w:rFonts w:ascii="Garamond" w:hAnsi="Garamond"/>
        </w:rPr>
        <w:t xml:space="preserve"> historic use of the PTA.</w:t>
      </w:r>
      <w:r w:rsidRPr="00F15FDD">
        <w:rPr>
          <w:rFonts w:ascii="Garamond" w:hAnsi="Garamond"/>
        </w:rPr>
        <w:t xml:space="preserve">   </w:t>
      </w:r>
    </w:p>
    <w:p w14:paraId="194FF4A8" w14:textId="77777777" w:rsidR="00886FF5" w:rsidRPr="00F15FDD" w:rsidRDefault="00886FF5">
      <w:pPr>
        <w:pStyle w:val="FootnoteText"/>
        <w:rPr>
          <w:rFonts w:ascii="Garamond" w:hAnsi="Garamond"/>
        </w:rPr>
      </w:pPr>
    </w:p>
  </w:footnote>
  <w:footnote w:id="6">
    <w:p w14:paraId="2328A00D" w14:textId="439CD10F" w:rsidR="009A037A" w:rsidRPr="00F15FDD" w:rsidRDefault="009A037A" w:rsidP="009A037A">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United Nations Declaration on the Protection of all Persons from Enforced Disappearance</w:t>
      </w:r>
    </w:p>
    <w:p w14:paraId="4275A480" w14:textId="40789E09" w:rsidR="009A037A" w:rsidRDefault="009A037A">
      <w:pPr>
        <w:pStyle w:val="FootnoteText"/>
        <w:rPr>
          <w:rFonts w:ascii="Garamond" w:hAnsi="Garamond"/>
        </w:rPr>
      </w:pPr>
      <w:r w:rsidRPr="00F15FDD">
        <w:rPr>
          <w:rFonts w:ascii="Garamond" w:hAnsi="Garamond"/>
        </w:rPr>
        <w:t xml:space="preserve">18 December 1992; General Assembly resolution 47/133. </w:t>
      </w:r>
    </w:p>
    <w:p w14:paraId="0E12529A" w14:textId="77777777" w:rsidR="00886FF5" w:rsidRPr="00F15FDD" w:rsidRDefault="00886FF5">
      <w:pPr>
        <w:pStyle w:val="FootnoteText"/>
        <w:rPr>
          <w:rFonts w:ascii="Garamond" w:hAnsi="Garamond"/>
        </w:rPr>
      </w:pPr>
    </w:p>
  </w:footnote>
  <w:footnote w:id="7">
    <w:p w14:paraId="630D4A42" w14:textId="75EFADA0" w:rsidR="00881819" w:rsidRPr="006E1899" w:rsidRDefault="00881819" w:rsidP="00881819">
      <w:pPr>
        <w:spacing w:after="0" w:line="276" w:lineRule="auto"/>
        <w:jc w:val="both"/>
        <w:rPr>
          <w:rFonts w:ascii="Garamond" w:hAnsi="Garamond"/>
          <w:sz w:val="20"/>
          <w:szCs w:val="20"/>
        </w:rPr>
      </w:pPr>
      <w:r w:rsidRPr="00F15FDD">
        <w:rPr>
          <w:rStyle w:val="FootnoteReference"/>
          <w:rFonts w:ascii="Garamond" w:hAnsi="Garamond"/>
          <w:sz w:val="20"/>
          <w:szCs w:val="20"/>
        </w:rPr>
        <w:footnoteRef/>
      </w:r>
      <w:hyperlink r:id="rId4" w:history="1">
        <w:r w:rsidRPr="006E1899">
          <w:rPr>
            <w:rStyle w:val="Hyperlink"/>
            <w:rFonts w:ascii="Garamond" w:hAnsi="Garamond"/>
            <w:color w:val="auto"/>
            <w:sz w:val="20"/>
            <w:szCs w:val="20"/>
            <w:u w:val="none"/>
          </w:rPr>
          <w:t>https://economynext.com/sri-lanka-to-pay-rs10mn-to-family-of-legislator-murdered-during-protests-101357/</w:t>
        </w:r>
      </w:hyperlink>
      <w:r w:rsidRPr="006E1899">
        <w:rPr>
          <w:rFonts w:ascii="Garamond" w:hAnsi="Garamond"/>
          <w:sz w:val="20"/>
          <w:szCs w:val="20"/>
        </w:rPr>
        <w:t>.</w:t>
      </w:r>
    </w:p>
    <w:p w14:paraId="0AA08ABC" w14:textId="77777777" w:rsidR="00886FF5" w:rsidRPr="00F15FDD" w:rsidRDefault="00886FF5" w:rsidP="00881819">
      <w:pPr>
        <w:spacing w:after="0" w:line="276" w:lineRule="auto"/>
        <w:jc w:val="both"/>
        <w:rPr>
          <w:rFonts w:ascii="Garamond" w:hAnsi="Garamond"/>
          <w:sz w:val="20"/>
          <w:szCs w:val="20"/>
        </w:rPr>
      </w:pPr>
    </w:p>
  </w:footnote>
  <w:footnote w:id="8">
    <w:p w14:paraId="1151F1CD" w14:textId="77777777" w:rsidR="00150F7C" w:rsidRPr="00F15FDD" w:rsidRDefault="00150F7C" w:rsidP="00150F7C">
      <w:pPr>
        <w:spacing w:line="240" w:lineRule="auto"/>
        <w:rPr>
          <w:rFonts w:ascii="Garamond" w:eastAsia="Times New Roman" w:hAnsi="Garamond" w:cs="Times New Roman"/>
          <w:sz w:val="20"/>
          <w:szCs w:val="20"/>
        </w:rPr>
      </w:pPr>
      <w:r w:rsidRPr="00F15FDD">
        <w:rPr>
          <w:rFonts w:ascii="Garamond" w:hAnsi="Garamond"/>
          <w:sz w:val="20"/>
          <w:szCs w:val="20"/>
          <w:vertAlign w:val="superscript"/>
        </w:rPr>
        <w:footnoteRef/>
      </w:r>
      <w:r w:rsidRPr="00F15FDD">
        <w:rPr>
          <w:rFonts w:ascii="Garamond" w:eastAsia="Times New Roman" w:hAnsi="Garamond" w:cs="Times New Roman"/>
          <w:sz w:val="20"/>
          <w:szCs w:val="20"/>
        </w:rPr>
        <w:t xml:space="preserve"> Amnesty International, </w:t>
      </w:r>
      <w:r w:rsidRPr="00F15FDD">
        <w:rPr>
          <w:rFonts w:ascii="Garamond" w:eastAsia="Times New Roman" w:hAnsi="Garamond" w:cs="Times New Roman"/>
          <w:i/>
          <w:sz w:val="20"/>
          <w:szCs w:val="20"/>
        </w:rPr>
        <w:t>End Kafala: Justice for Migrant Domestic Workers in Lebanon</w:t>
      </w:r>
      <w:r w:rsidRPr="00F15FDD">
        <w:rPr>
          <w:rFonts w:ascii="Garamond" w:eastAsia="Times New Roman" w:hAnsi="Garamond" w:cs="Times New Roman"/>
          <w:sz w:val="20"/>
          <w:szCs w:val="20"/>
        </w:rPr>
        <w:t xml:space="preserve"> (Apr. 24, 2019), </w:t>
      </w:r>
      <w:hyperlink r:id="rId5">
        <w:r w:rsidRPr="00F15FDD">
          <w:rPr>
            <w:rFonts w:ascii="Garamond" w:eastAsia="Times New Roman" w:hAnsi="Garamond" w:cs="Times New Roman"/>
            <w:sz w:val="20"/>
            <w:szCs w:val="20"/>
          </w:rPr>
          <w:t>https://www.amnesty.org/en/latest/campaigns/2019/04/lebanon-migrant-domestic-workers-their-house-is-our-prison/</w:t>
        </w:r>
      </w:hyperlink>
    </w:p>
  </w:footnote>
  <w:footnote w:id="9">
    <w:p w14:paraId="0FB6089D" w14:textId="77777777" w:rsidR="00150F7C" w:rsidRPr="00F15FDD" w:rsidRDefault="00150F7C" w:rsidP="00150F7C">
      <w:pPr>
        <w:spacing w:line="240" w:lineRule="auto"/>
        <w:rPr>
          <w:rFonts w:ascii="Garamond" w:eastAsia="Times New Roman" w:hAnsi="Garamond" w:cs="Times New Roman"/>
          <w:sz w:val="20"/>
          <w:szCs w:val="20"/>
        </w:rPr>
      </w:pPr>
      <w:r w:rsidRPr="00F15FDD">
        <w:rPr>
          <w:rFonts w:ascii="Garamond" w:hAnsi="Garamond"/>
          <w:sz w:val="20"/>
          <w:szCs w:val="20"/>
          <w:vertAlign w:val="superscript"/>
        </w:rPr>
        <w:footnoteRef/>
      </w:r>
      <w:r w:rsidRPr="00F15FDD">
        <w:rPr>
          <w:rFonts w:ascii="Garamond" w:eastAsia="Times New Roman" w:hAnsi="Garamond" w:cs="Times New Roman"/>
          <w:sz w:val="20"/>
          <w:szCs w:val="20"/>
        </w:rPr>
        <w:t xml:space="preserve"> Mimi Alphonsus, </w:t>
      </w:r>
      <w:r w:rsidRPr="00F15FDD">
        <w:rPr>
          <w:rFonts w:ascii="Garamond" w:eastAsia="Times New Roman" w:hAnsi="Garamond" w:cs="Times New Roman"/>
          <w:i/>
          <w:sz w:val="20"/>
          <w:szCs w:val="20"/>
        </w:rPr>
        <w:t>Dozens of Sri Lankan workers seek shelter from Lebanon bombings</w:t>
      </w:r>
      <w:r w:rsidRPr="00F15FDD">
        <w:rPr>
          <w:rFonts w:ascii="Garamond" w:eastAsia="Times New Roman" w:hAnsi="Garamond" w:cs="Times New Roman"/>
          <w:sz w:val="20"/>
          <w:szCs w:val="20"/>
        </w:rPr>
        <w:t xml:space="preserve">, The Sunday Times (Oct. 6, 2024), </w:t>
      </w:r>
      <w:hyperlink r:id="rId6">
        <w:r w:rsidRPr="00F15FDD">
          <w:rPr>
            <w:rFonts w:ascii="Garamond" w:eastAsia="Times New Roman" w:hAnsi="Garamond" w:cs="Times New Roman"/>
            <w:sz w:val="20"/>
            <w:szCs w:val="20"/>
          </w:rPr>
          <w:t>https://www.sundaytimes.lk/241006/news/dozens-of-sri-lankan-workers-seek-shelter-from-lebanon-bombings-573382.html</w:t>
        </w:r>
      </w:hyperlink>
      <w:r w:rsidRPr="00F15FDD">
        <w:rPr>
          <w:rFonts w:ascii="Garamond" w:eastAsia="Times New Roman" w:hAnsi="Garamond" w:cs="Times New Roman"/>
          <w:sz w:val="20"/>
          <w:szCs w:val="20"/>
        </w:rPr>
        <w:t xml:space="preserve">. </w:t>
      </w:r>
    </w:p>
  </w:footnote>
  <w:footnote w:id="10">
    <w:p w14:paraId="1AB2DA98" w14:textId="544FC1B1" w:rsidR="009B17AB" w:rsidRDefault="009B17AB" w:rsidP="009B17AB">
      <w:pPr>
        <w:spacing w:after="0" w:line="240" w:lineRule="auto"/>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Janak Raj Sapkota, </w:t>
      </w:r>
      <w:r w:rsidRPr="00F15FDD">
        <w:rPr>
          <w:rFonts w:ascii="Garamond" w:hAnsi="Garamond"/>
          <w:i/>
          <w:sz w:val="20"/>
          <w:szCs w:val="20"/>
        </w:rPr>
        <w:t>Russia’s use of South Asian fighters in the Ukraine war</w:t>
      </w:r>
      <w:r w:rsidRPr="00F15FDD">
        <w:rPr>
          <w:rFonts w:ascii="Garamond" w:hAnsi="Garamond"/>
          <w:sz w:val="20"/>
          <w:szCs w:val="20"/>
        </w:rPr>
        <w:t xml:space="preserve">, Friedrich Naumann </w:t>
      </w:r>
      <w:proofErr w:type="spellStart"/>
      <w:r w:rsidRPr="00F15FDD">
        <w:rPr>
          <w:rFonts w:ascii="Garamond" w:hAnsi="Garamond"/>
          <w:sz w:val="20"/>
          <w:szCs w:val="20"/>
        </w:rPr>
        <w:t>Fdn</w:t>
      </w:r>
      <w:proofErr w:type="spellEnd"/>
      <w:r w:rsidRPr="00F15FDD">
        <w:rPr>
          <w:rFonts w:ascii="Garamond" w:hAnsi="Garamond"/>
          <w:sz w:val="20"/>
          <w:szCs w:val="20"/>
        </w:rPr>
        <w:t xml:space="preserve">. (Aug. 19, 2024), </w:t>
      </w:r>
      <w:hyperlink r:id="rId7" w:history="1">
        <w:r w:rsidR="00886FF5" w:rsidRPr="00136115">
          <w:rPr>
            <w:rStyle w:val="Hyperlink"/>
            <w:rFonts w:ascii="Garamond" w:hAnsi="Garamond"/>
            <w:color w:val="auto"/>
            <w:sz w:val="20"/>
            <w:szCs w:val="20"/>
            <w:u w:val="none"/>
          </w:rPr>
          <w:t>https://www.freiheit.org/south-asia/russias-use-south-asian-fighters-ukraine-war</w:t>
        </w:r>
      </w:hyperlink>
      <w:r w:rsidRPr="00136115">
        <w:rPr>
          <w:rFonts w:ascii="Garamond" w:hAnsi="Garamond"/>
          <w:sz w:val="20"/>
          <w:szCs w:val="20"/>
        </w:rPr>
        <w:t>.</w:t>
      </w:r>
    </w:p>
    <w:p w14:paraId="5CBE699A" w14:textId="77777777" w:rsidR="00886FF5" w:rsidRPr="00F15FDD" w:rsidRDefault="00886FF5" w:rsidP="009B17AB">
      <w:pPr>
        <w:spacing w:after="0" w:line="240" w:lineRule="auto"/>
        <w:rPr>
          <w:rFonts w:ascii="Garamond" w:hAnsi="Garamond"/>
          <w:sz w:val="20"/>
          <w:szCs w:val="20"/>
        </w:rPr>
      </w:pPr>
    </w:p>
  </w:footnote>
  <w:footnote w:id="11">
    <w:p w14:paraId="5A78C6C5" w14:textId="77777777" w:rsidR="009B17AB" w:rsidRDefault="009B17AB" w:rsidP="009B17AB">
      <w:pPr>
        <w:spacing w:after="0" w:line="240" w:lineRule="auto"/>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Letter of Feb. 12, 2024, </w:t>
      </w:r>
      <w:r w:rsidRPr="00F15FDD">
        <w:rPr>
          <w:rFonts w:ascii="Garamond" w:hAnsi="Garamond"/>
          <w:i/>
          <w:sz w:val="20"/>
          <w:szCs w:val="20"/>
        </w:rPr>
        <w:t>Requesting for an Urgent Action to Rescue Forcefully Recruited Sri Lankan Tamil Men</w:t>
      </w:r>
      <w:r w:rsidRPr="00F15FDD">
        <w:rPr>
          <w:rFonts w:ascii="Garamond" w:hAnsi="Garamond"/>
          <w:sz w:val="20"/>
          <w:szCs w:val="20"/>
        </w:rPr>
        <w:t>, on file with authors.</w:t>
      </w:r>
    </w:p>
    <w:p w14:paraId="626B4EE1" w14:textId="77777777" w:rsidR="00886FF5" w:rsidRPr="00F15FDD" w:rsidRDefault="00886FF5" w:rsidP="009B17AB">
      <w:pPr>
        <w:spacing w:after="0" w:line="240" w:lineRule="auto"/>
        <w:rPr>
          <w:rFonts w:ascii="Garamond" w:hAnsi="Garamond"/>
          <w:sz w:val="20"/>
          <w:szCs w:val="20"/>
        </w:rPr>
      </w:pPr>
    </w:p>
  </w:footnote>
  <w:footnote w:id="12">
    <w:p w14:paraId="666E4D54" w14:textId="77777777" w:rsidR="009B17AB" w:rsidRDefault="009B17AB" w:rsidP="009B17AB">
      <w:pPr>
        <w:spacing w:after="0" w:line="240" w:lineRule="auto"/>
        <w:rPr>
          <w:rFonts w:ascii="Garamond" w:hAnsi="Garamond"/>
          <w:i/>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p>
    <w:p w14:paraId="189D2595" w14:textId="77777777" w:rsidR="00886FF5" w:rsidRPr="00F15FDD" w:rsidRDefault="00886FF5" w:rsidP="009B17AB">
      <w:pPr>
        <w:spacing w:after="0" w:line="240" w:lineRule="auto"/>
        <w:rPr>
          <w:rFonts w:ascii="Garamond" w:hAnsi="Garamond"/>
          <w:sz w:val="20"/>
          <w:szCs w:val="20"/>
        </w:rPr>
      </w:pPr>
    </w:p>
  </w:footnote>
  <w:footnote w:id="13">
    <w:p w14:paraId="1EBFAB48" w14:textId="77777777" w:rsidR="00886FF5" w:rsidRDefault="009B17AB" w:rsidP="009B17AB">
      <w:pPr>
        <w:tabs>
          <w:tab w:val="left" w:pos="8080"/>
        </w:tabs>
        <w:spacing w:after="0" w:line="240" w:lineRule="auto"/>
        <w:rPr>
          <w:rFonts w:ascii="Garamond" w:hAnsi="Garamond"/>
          <w:i/>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p>
    <w:p w14:paraId="30998095" w14:textId="5FB786EA" w:rsidR="009B17AB" w:rsidRPr="00F15FDD" w:rsidRDefault="009B17AB" w:rsidP="009B17AB">
      <w:pPr>
        <w:tabs>
          <w:tab w:val="left" w:pos="8080"/>
        </w:tabs>
        <w:spacing w:after="0" w:line="240" w:lineRule="auto"/>
        <w:rPr>
          <w:rFonts w:ascii="Garamond" w:hAnsi="Garamond"/>
          <w:sz w:val="20"/>
          <w:szCs w:val="20"/>
        </w:rPr>
      </w:pPr>
      <w:r w:rsidRPr="00F15FDD">
        <w:rPr>
          <w:rFonts w:ascii="Garamond" w:hAnsi="Garamond"/>
          <w:i/>
          <w:sz w:val="20"/>
          <w:szCs w:val="20"/>
        </w:rPr>
        <w:tab/>
      </w:r>
    </w:p>
  </w:footnote>
  <w:footnote w:id="14">
    <w:p w14:paraId="0BE6B1A5" w14:textId="77777777" w:rsidR="009B17AB" w:rsidRPr="00F15FDD" w:rsidRDefault="009B17AB" w:rsidP="009B17AB">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2025 CEDAW Concluding Observations, ¶31.</w:t>
      </w:r>
    </w:p>
  </w:footnote>
  <w:footnote w:id="15">
    <w:p w14:paraId="1A2945BD" w14:textId="53E573E2" w:rsidR="00071EFB" w:rsidRPr="006A463E" w:rsidRDefault="00071EFB" w:rsidP="00071EFB">
      <w:pPr>
        <w:spacing w:line="240" w:lineRule="auto"/>
        <w:rPr>
          <w:rFonts w:ascii="Garamond" w:eastAsia="Garamond" w:hAnsi="Garamond" w:cs="Garamond"/>
          <w:sz w:val="20"/>
          <w:szCs w:val="20"/>
        </w:rPr>
      </w:pPr>
      <w:r w:rsidRPr="00F15FDD">
        <w:rPr>
          <w:rFonts w:ascii="Garamond" w:hAnsi="Garamond"/>
          <w:sz w:val="20"/>
          <w:szCs w:val="20"/>
          <w:vertAlign w:val="superscript"/>
        </w:rPr>
        <w:footnoteRef/>
      </w:r>
      <w:r w:rsidRPr="00F15FDD">
        <w:rPr>
          <w:rFonts w:ascii="Garamond" w:eastAsia="Garamond" w:hAnsi="Garamond" w:cs="Garamond"/>
          <w:sz w:val="20"/>
          <w:szCs w:val="20"/>
        </w:rPr>
        <w:t xml:space="preserve"> Amnesty International, </w:t>
      </w:r>
      <w:hyperlink r:id="rId8">
        <w:r w:rsidRPr="006A463E">
          <w:rPr>
            <w:rFonts w:ascii="Garamond" w:eastAsia="Garamond" w:hAnsi="Garamond" w:cs="Garamond"/>
            <w:i/>
            <w:sz w:val="20"/>
            <w:szCs w:val="20"/>
          </w:rPr>
          <w:t xml:space="preserve">Take Action for Human Rights: Where is </w:t>
        </w:r>
        <w:proofErr w:type="spellStart"/>
        <w:r w:rsidRPr="006A463E">
          <w:rPr>
            <w:rFonts w:ascii="Garamond" w:eastAsia="Garamond" w:hAnsi="Garamond" w:cs="Garamond"/>
            <w:i/>
            <w:sz w:val="20"/>
            <w:szCs w:val="20"/>
          </w:rPr>
          <w:t>Prageeth</w:t>
        </w:r>
        <w:proofErr w:type="spellEnd"/>
        <w:r w:rsidRPr="006A463E">
          <w:rPr>
            <w:rFonts w:ascii="Garamond" w:eastAsia="Garamond" w:hAnsi="Garamond" w:cs="Garamond"/>
            <w:i/>
            <w:sz w:val="20"/>
            <w:szCs w:val="20"/>
          </w:rPr>
          <w:t xml:space="preserve"> </w:t>
        </w:r>
        <w:proofErr w:type="spellStart"/>
        <w:r w:rsidRPr="006A463E">
          <w:rPr>
            <w:rFonts w:ascii="Garamond" w:eastAsia="Garamond" w:hAnsi="Garamond" w:cs="Garamond"/>
            <w:i/>
            <w:sz w:val="20"/>
            <w:szCs w:val="20"/>
          </w:rPr>
          <w:t>Eknaligoda</w:t>
        </w:r>
        <w:proofErr w:type="spellEnd"/>
      </w:hyperlink>
      <w:r w:rsidRPr="006A463E">
        <w:rPr>
          <w:rFonts w:ascii="Garamond" w:eastAsia="Garamond" w:hAnsi="Garamond" w:cs="Garamond"/>
          <w:sz w:val="20"/>
          <w:szCs w:val="20"/>
        </w:rPr>
        <w:t xml:space="preserve"> (2021). </w:t>
      </w:r>
    </w:p>
  </w:footnote>
  <w:footnote w:id="16">
    <w:p w14:paraId="3C651111" w14:textId="77777777" w:rsidR="00071EFB" w:rsidRPr="00F15FDD" w:rsidRDefault="00071EFB" w:rsidP="00071EFB">
      <w:pPr>
        <w:spacing w:line="240" w:lineRule="auto"/>
        <w:rPr>
          <w:rFonts w:ascii="Garamond" w:eastAsia="Garamond" w:hAnsi="Garamond" w:cs="Garamond"/>
          <w:sz w:val="20"/>
          <w:szCs w:val="20"/>
        </w:rPr>
      </w:pPr>
      <w:r w:rsidRPr="006A463E">
        <w:rPr>
          <w:rFonts w:ascii="Garamond" w:hAnsi="Garamond"/>
          <w:sz w:val="20"/>
          <w:szCs w:val="20"/>
          <w:vertAlign w:val="superscript"/>
        </w:rPr>
        <w:footnoteRef/>
      </w:r>
      <w:r w:rsidRPr="006A463E">
        <w:rPr>
          <w:rFonts w:ascii="Garamond" w:eastAsia="Garamond" w:hAnsi="Garamond" w:cs="Garamond"/>
          <w:sz w:val="20"/>
          <w:szCs w:val="20"/>
        </w:rPr>
        <w:t xml:space="preserve"> Amnesty International, </w:t>
      </w:r>
      <w:hyperlink r:id="rId9">
        <w:r w:rsidRPr="006A463E">
          <w:rPr>
            <w:rFonts w:ascii="Garamond" w:eastAsia="Garamond" w:hAnsi="Garamond" w:cs="Garamond"/>
            <w:i/>
            <w:sz w:val="20"/>
            <w:szCs w:val="20"/>
          </w:rPr>
          <w:t>Urgent Action: Demand Investigation into Missing Journalist</w:t>
        </w:r>
      </w:hyperlink>
      <w:hyperlink r:id="rId10">
        <w:r w:rsidRPr="006A463E">
          <w:rPr>
            <w:rFonts w:ascii="Garamond" w:eastAsia="Garamond" w:hAnsi="Garamond" w:cs="Garamond"/>
            <w:sz w:val="20"/>
            <w:szCs w:val="20"/>
          </w:rPr>
          <w:t xml:space="preserve"> </w:t>
        </w:r>
      </w:hyperlink>
      <w:r w:rsidRPr="006A463E">
        <w:rPr>
          <w:rFonts w:ascii="Garamond" w:eastAsia="Garamond" w:hAnsi="Garamond" w:cs="Garamond"/>
          <w:sz w:val="20"/>
          <w:szCs w:val="20"/>
        </w:rPr>
        <w:t>(Jan. 26, 2010).</w:t>
      </w:r>
    </w:p>
  </w:footnote>
  <w:footnote w:id="17">
    <w:p w14:paraId="0C4C95DE" w14:textId="77777777" w:rsidR="00071EFB" w:rsidRPr="00F15FDD" w:rsidRDefault="00071EFB" w:rsidP="00071EFB">
      <w:pPr>
        <w:spacing w:line="240" w:lineRule="auto"/>
        <w:rPr>
          <w:rFonts w:ascii="Garamond" w:eastAsia="Garamond" w:hAnsi="Garamond" w:cs="Garamond"/>
          <w:i/>
          <w:sz w:val="20"/>
          <w:szCs w:val="20"/>
        </w:rPr>
      </w:pPr>
      <w:r w:rsidRPr="00F15FDD">
        <w:rPr>
          <w:rFonts w:ascii="Garamond" w:hAnsi="Garamond"/>
          <w:sz w:val="20"/>
          <w:szCs w:val="20"/>
          <w:vertAlign w:val="superscript"/>
        </w:rPr>
        <w:footnoteRef/>
      </w:r>
      <w:r w:rsidRPr="00F15FDD">
        <w:rPr>
          <w:rFonts w:ascii="Garamond" w:eastAsia="Garamond" w:hAnsi="Garamond" w:cs="Garamond"/>
          <w:sz w:val="20"/>
          <w:szCs w:val="20"/>
        </w:rPr>
        <w:t xml:space="preserve"> </w:t>
      </w:r>
      <w:r w:rsidRPr="00F15FDD">
        <w:rPr>
          <w:rFonts w:ascii="Garamond" w:eastAsia="Garamond" w:hAnsi="Garamond" w:cs="Garamond"/>
          <w:i/>
          <w:sz w:val="20"/>
          <w:szCs w:val="20"/>
        </w:rPr>
        <w:t>Id.</w:t>
      </w:r>
    </w:p>
  </w:footnote>
  <w:footnote w:id="18">
    <w:p w14:paraId="28EDA6DD" w14:textId="77777777" w:rsidR="00071EFB" w:rsidRPr="00F15FDD" w:rsidRDefault="00071EFB" w:rsidP="00071EFB">
      <w:pPr>
        <w:spacing w:line="240" w:lineRule="auto"/>
        <w:rPr>
          <w:rFonts w:ascii="Garamond" w:eastAsia="Garamond" w:hAnsi="Garamond" w:cs="Garamond"/>
          <w:sz w:val="20"/>
          <w:szCs w:val="20"/>
        </w:rPr>
      </w:pPr>
      <w:r w:rsidRPr="00F15FDD">
        <w:rPr>
          <w:rFonts w:ascii="Garamond" w:hAnsi="Garamond"/>
          <w:sz w:val="20"/>
          <w:szCs w:val="20"/>
          <w:vertAlign w:val="superscript"/>
        </w:rPr>
        <w:footnoteRef/>
      </w:r>
      <w:r w:rsidRPr="00F15FDD">
        <w:rPr>
          <w:rFonts w:ascii="Garamond" w:eastAsia="Garamond" w:hAnsi="Garamond" w:cs="Garamond"/>
          <w:sz w:val="20"/>
          <w:szCs w:val="20"/>
        </w:rPr>
        <w:t xml:space="preserve"> </w:t>
      </w:r>
      <w:r w:rsidRPr="00F15FDD">
        <w:rPr>
          <w:rFonts w:ascii="Garamond" w:eastAsia="Garamond" w:hAnsi="Garamond" w:cs="Garamond"/>
          <w:i/>
          <w:sz w:val="20"/>
          <w:szCs w:val="20"/>
        </w:rPr>
        <w:t>Id.</w:t>
      </w:r>
    </w:p>
  </w:footnote>
  <w:footnote w:id="19">
    <w:p w14:paraId="26715B23" w14:textId="3A1AAEB1" w:rsidR="009C32A1" w:rsidRDefault="009C32A1">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Long Shado</w:t>
      </w:r>
      <w:r w:rsidR="007760FC" w:rsidRPr="00F15FDD">
        <w:rPr>
          <w:rFonts w:ascii="Garamond" w:hAnsi="Garamond"/>
        </w:rPr>
        <w:t>w</w:t>
      </w:r>
      <w:r w:rsidRPr="00F15FDD">
        <w:rPr>
          <w:rFonts w:ascii="Garamond" w:hAnsi="Garamond"/>
        </w:rPr>
        <w:t xml:space="preserve"> of </w:t>
      </w:r>
      <w:proofErr w:type="spellStart"/>
      <w:r w:rsidRPr="00F15FDD">
        <w:rPr>
          <w:rFonts w:ascii="Garamond" w:hAnsi="Garamond"/>
        </w:rPr>
        <w:t>Prageeth</w:t>
      </w:r>
      <w:proofErr w:type="spellEnd"/>
      <w:r w:rsidRPr="00F15FDD">
        <w:rPr>
          <w:rFonts w:ascii="Garamond" w:hAnsi="Garamond"/>
        </w:rPr>
        <w:t xml:space="preserve"> </w:t>
      </w:r>
      <w:proofErr w:type="spellStart"/>
      <w:r w:rsidRPr="00F15FDD">
        <w:rPr>
          <w:rFonts w:ascii="Garamond" w:hAnsi="Garamond"/>
        </w:rPr>
        <w:t>Eknaligoda’s</w:t>
      </w:r>
      <w:proofErr w:type="spellEnd"/>
      <w:r w:rsidRPr="00F15FDD">
        <w:rPr>
          <w:rFonts w:ascii="Garamond" w:hAnsi="Garamond"/>
        </w:rPr>
        <w:t xml:space="preserve"> disappearance, Daily FT (June 16, 2025)</w:t>
      </w:r>
      <w:r w:rsidR="00886FF5">
        <w:rPr>
          <w:rFonts w:ascii="Garamond" w:hAnsi="Garamond"/>
        </w:rPr>
        <w:t>.</w:t>
      </w:r>
    </w:p>
    <w:p w14:paraId="7184D1B7" w14:textId="77777777" w:rsidR="00886FF5" w:rsidRPr="00F15FDD" w:rsidRDefault="00886FF5">
      <w:pPr>
        <w:pStyle w:val="FootnoteText"/>
        <w:rPr>
          <w:rFonts w:ascii="Garamond" w:hAnsi="Garamond"/>
        </w:rPr>
      </w:pPr>
    </w:p>
  </w:footnote>
  <w:footnote w:id="20">
    <w:p w14:paraId="6C4D4536" w14:textId="77777777" w:rsidR="00CB5031" w:rsidRDefault="00CB5031" w:rsidP="00CB5031">
      <w:pPr>
        <w:pStyle w:val="FootnoteText"/>
        <w:rPr>
          <w:rFonts w:ascii="Garamond" w:hAnsi="Garamond"/>
        </w:rPr>
      </w:pPr>
      <w:r>
        <w:rPr>
          <w:rStyle w:val="FootnoteReference"/>
        </w:rPr>
        <w:footnoteRef/>
      </w:r>
      <w:r>
        <w:t xml:space="preserve"> </w:t>
      </w:r>
      <w:hyperlink r:id="rId11" w:history="1">
        <w:r w:rsidRPr="00AE4468">
          <w:rPr>
            <w:rStyle w:val="Hyperlink"/>
            <w:rFonts w:ascii="Garamond" w:hAnsi="Garamond"/>
            <w:color w:val="auto"/>
            <w:u w:val="none"/>
          </w:rPr>
          <w:t>https://www.dailymirror.lk/opinion/What-we-hear-from-Chemmani-When-the-soil-speaks-for-peoples-justice/172-313512</w:t>
        </w:r>
      </w:hyperlink>
      <w:r w:rsidRPr="00AE4468">
        <w:rPr>
          <w:rFonts w:ascii="Garamond" w:hAnsi="Garamond"/>
        </w:rPr>
        <w:t>.</w:t>
      </w:r>
    </w:p>
    <w:p w14:paraId="74639AB2" w14:textId="6B650CA5" w:rsidR="00CB5031" w:rsidRDefault="00CB5031" w:rsidP="00CB5031">
      <w:pPr>
        <w:jc w:val="both"/>
        <w:rPr>
          <w:rFonts w:ascii="Garamond" w:eastAsia="Garamond" w:hAnsi="Garamond" w:cs="Garamond"/>
        </w:rPr>
      </w:pPr>
    </w:p>
    <w:p w14:paraId="0690E094" w14:textId="2C32979A" w:rsidR="00CB5031" w:rsidRDefault="00CB5031">
      <w:pPr>
        <w:pStyle w:val="FootnoteText"/>
      </w:pPr>
    </w:p>
  </w:footnote>
  <w:footnote w:id="21">
    <w:p w14:paraId="6E7BBAB7" w14:textId="282D9BC4" w:rsidR="00AE4468" w:rsidRDefault="00AE4468">
      <w:pPr>
        <w:pStyle w:val="FootnoteText"/>
        <w:rPr>
          <w:rFonts w:ascii="Garamond" w:hAnsi="Garamond"/>
        </w:rPr>
      </w:pPr>
      <w:r>
        <w:rPr>
          <w:rStyle w:val="FootnoteReference"/>
        </w:rPr>
        <w:footnoteRef/>
      </w:r>
      <w:r>
        <w:t xml:space="preserve"> </w:t>
      </w:r>
      <w:r w:rsidR="00107536" w:rsidRPr="00107536">
        <w:rPr>
          <w:rFonts w:ascii="Garamond" w:hAnsi="Garamond"/>
          <w:i/>
          <w:iCs/>
        </w:rPr>
        <w:t>Id.</w:t>
      </w:r>
    </w:p>
    <w:p w14:paraId="0D48B6D9" w14:textId="77777777" w:rsidR="00AE4468" w:rsidRDefault="00AE4468">
      <w:pPr>
        <w:pStyle w:val="FootnoteText"/>
      </w:pPr>
    </w:p>
  </w:footnote>
  <w:footnote w:id="22">
    <w:p w14:paraId="5199DB6A" w14:textId="1224C39F" w:rsidR="00107536" w:rsidRDefault="00107536">
      <w:pPr>
        <w:pStyle w:val="FootnoteText"/>
        <w:rPr>
          <w:rFonts w:ascii="Garamond" w:hAnsi="Garamond"/>
          <w:i/>
          <w:iCs/>
        </w:rPr>
      </w:pPr>
      <w:r>
        <w:rPr>
          <w:rStyle w:val="FootnoteReference"/>
        </w:rPr>
        <w:footnoteRef/>
      </w:r>
      <w:r>
        <w:t xml:space="preserve"> </w:t>
      </w:r>
      <w:r w:rsidRPr="00107536">
        <w:rPr>
          <w:rFonts w:ascii="Garamond" w:hAnsi="Garamond"/>
          <w:i/>
          <w:iCs/>
        </w:rPr>
        <w:t>Id.</w:t>
      </w:r>
    </w:p>
    <w:p w14:paraId="468ED56C" w14:textId="77777777" w:rsidR="00107536" w:rsidRDefault="00107536">
      <w:pPr>
        <w:pStyle w:val="FootnoteText"/>
      </w:pPr>
    </w:p>
  </w:footnote>
  <w:footnote w:id="23">
    <w:p w14:paraId="4E8AFB2E" w14:textId="77777777" w:rsidR="00071EFB" w:rsidRDefault="00071EFB" w:rsidP="00071EFB">
      <w:pPr>
        <w:spacing w:after="0" w:line="240" w:lineRule="auto"/>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OHCHR</w:t>
      </w:r>
      <w:r w:rsidRPr="00F15FDD">
        <w:rPr>
          <w:rFonts w:ascii="Garamond" w:hAnsi="Garamond"/>
          <w:i/>
          <w:iCs/>
          <w:sz w:val="20"/>
          <w:szCs w:val="20"/>
        </w:rPr>
        <w:t>, Situation of human rights in Sri Lanka - Comprehensive report of the United Nations High Commissioner for Human Rights</w:t>
      </w:r>
      <w:r w:rsidRPr="00F15FDD">
        <w:rPr>
          <w:rFonts w:ascii="Garamond" w:hAnsi="Garamond"/>
          <w:sz w:val="20"/>
          <w:szCs w:val="20"/>
        </w:rPr>
        <w:t xml:space="preserve"> (Aug. 2024), A/HRC/19, ¶¶36-59.</w:t>
      </w:r>
    </w:p>
    <w:p w14:paraId="7DD6CF86" w14:textId="77777777" w:rsidR="00CB5031" w:rsidRPr="00F15FDD" w:rsidRDefault="00CB5031" w:rsidP="00071EFB">
      <w:pPr>
        <w:spacing w:after="0" w:line="240" w:lineRule="auto"/>
        <w:rPr>
          <w:rFonts w:ascii="Garamond" w:hAnsi="Garamond"/>
          <w:sz w:val="20"/>
          <w:szCs w:val="20"/>
        </w:rPr>
      </w:pPr>
    </w:p>
  </w:footnote>
  <w:footnote w:id="24">
    <w:p w14:paraId="3BAE79E3" w14:textId="777050B1" w:rsidR="0046769D" w:rsidRPr="0046769D" w:rsidRDefault="0044310C" w:rsidP="0046769D">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OHCHR 2024 Disappearances Report, ¶¶ 91-96.</w:t>
      </w:r>
      <w:r w:rsidR="0046769D">
        <w:rPr>
          <w:rFonts w:ascii="Garamond" w:hAnsi="Garamond"/>
        </w:rPr>
        <w:t xml:space="preserve">  See also </w:t>
      </w:r>
      <w:r w:rsidR="0046769D" w:rsidRPr="0046769D">
        <w:rPr>
          <w:rFonts w:ascii="Garamond" w:hAnsi="Garamond" w:cs="Times New Roman"/>
        </w:rPr>
        <w:t>Centre for Policy Alternatives, July 2025 letter re: establishing an independent prosecutor’s office.  https://www.cpalanka.org/urgent-reform-establishing-an-independent-public-prosecutors-office/.</w:t>
      </w:r>
    </w:p>
    <w:p w14:paraId="378B57DF" w14:textId="2F86D6FA" w:rsidR="0044310C" w:rsidRDefault="0044310C" w:rsidP="0044310C">
      <w:pPr>
        <w:pStyle w:val="FootnoteText"/>
        <w:rPr>
          <w:rFonts w:ascii="Garamond" w:hAnsi="Garamond"/>
        </w:rPr>
      </w:pPr>
    </w:p>
    <w:p w14:paraId="17BE1CF6" w14:textId="77777777" w:rsidR="00886FF5" w:rsidRPr="00F15FDD" w:rsidRDefault="00886FF5" w:rsidP="0044310C">
      <w:pPr>
        <w:pStyle w:val="FootnoteText"/>
        <w:rPr>
          <w:rFonts w:ascii="Garamond" w:hAnsi="Garamond"/>
        </w:rPr>
      </w:pPr>
    </w:p>
  </w:footnote>
  <w:footnote w:id="25">
    <w:p w14:paraId="3442F26F" w14:textId="17C587C5" w:rsidR="0044310C" w:rsidRPr="006A463E" w:rsidRDefault="0044310C" w:rsidP="0044310C">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H.C Turk June 24 2025 statement in Colombo</w:t>
      </w:r>
      <w:r w:rsidRPr="006A463E">
        <w:rPr>
          <w:rFonts w:ascii="Garamond" w:hAnsi="Garamond"/>
        </w:rPr>
        <w:t xml:space="preserve">, </w:t>
      </w:r>
      <w:hyperlink r:id="rId12" w:history="1">
        <w:r w:rsidR="00886FF5" w:rsidRPr="006A463E">
          <w:rPr>
            <w:rStyle w:val="Hyperlink"/>
            <w:rFonts w:ascii="Garamond" w:hAnsi="Garamond"/>
            <w:color w:val="auto"/>
            <w:u w:val="none"/>
          </w:rPr>
          <w:t>https://www.ohchr.org/en/statements-and-speeches/2025/06/hc-turk-sri-lanka-human-rights-pathways-solutions</w:t>
        </w:r>
      </w:hyperlink>
      <w:r w:rsidR="00886FF5" w:rsidRPr="006A463E">
        <w:rPr>
          <w:rFonts w:ascii="Garamond" w:hAnsi="Garamond"/>
        </w:rPr>
        <w:t>.</w:t>
      </w:r>
    </w:p>
    <w:p w14:paraId="3CA9432E" w14:textId="77777777" w:rsidR="00886FF5" w:rsidRPr="00F15FDD" w:rsidRDefault="00886FF5" w:rsidP="0044310C">
      <w:pPr>
        <w:pStyle w:val="FootnoteText"/>
        <w:rPr>
          <w:rFonts w:ascii="Garamond" w:hAnsi="Garamond"/>
        </w:rPr>
      </w:pPr>
    </w:p>
  </w:footnote>
  <w:footnote w:id="26">
    <w:p w14:paraId="2D23740D" w14:textId="77777777" w:rsidR="0044310C" w:rsidRDefault="0044310C" w:rsidP="0044310C">
      <w:pPr>
        <w:spacing w:after="0" w:line="240" w:lineRule="auto"/>
        <w:rPr>
          <w:rFonts w:ascii="Garamond" w:eastAsia="Times New Roman" w:hAnsi="Garamond" w:cs="Times New Roman"/>
          <w:sz w:val="20"/>
          <w:szCs w:val="20"/>
        </w:rPr>
      </w:pPr>
      <w:r w:rsidRPr="00F15FDD">
        <w:rPr>
          <w:rFonts w:ascii="Garamond" w:hAnsi="Garamond"/>
          <w:sz w:val="20"/>
          <w:szCs w:val="20"/>
          <w:vertAlign w:val="superscript"/>
        </w:rPr>
        <w:footnoteRef/>
      </w:r>
      <w:r w:rsidRPr="00F15FDD">
        <w:rPr>
          <w:rFonts w:ascii="Garamond" w:eastAsia="Times New Roman" w:hAnsi="Garamond" w:cs="Times New Roman"/>
          <w:sz w:val="20"/>
          <w:szCs w:val="20"/>
        </w:rPr>
        <w:t xml:space="preserve"> OHCHR Sri Lanka Accountability Project (2021), </w:t>
      </w:r>
      <w:hyperlink r:id="rId13">
        <w:r w:rsidRPr="00F15FDD">
          <w:rPr>
            <w:rFonts w:ascii="Garamond" w:eastAsia="Times New Roman" w:hAnsi="Garamond" w:cs="Times New Roman"/>
            <w:sz w:val="20"/>
            <w:szCs w:val="20"/>
          </w:rPr>
          <w:t>https://www.ohchr.org/en/hr-bodies/hrc/sri-lanka-accountability/index</w:t>
        </w:r>
      </w:hyperlink>
      <w:r w:rsidRPr="00F15FDD">
        <w:rPr>
          <w:rFonts w:ascii="Garamond" w:hAnsi="Garamond"/>
          <w:sz w:val="20"/>
          <w:szCs w:val="20"/>
        </w:rPr>
        <w:t>.</w:t>
      </w:r>
      <w:r w:rsidRPr="00F15FDD">
        <w:rPr>
          <w:rFonts w:ascii="Garamond" w:eastAsia="Times New Roman" w:hAnsi="Garamond" w:cs="Times New Roman"/>
          <w:sz w:val="20"/>
          <w:szCs w:val="20"/>
        </w:rPr>
        <w:t xml:space="preserve"> </w:t>
      </w:r>
    </w:p>
    <w:p w14:paraId="6F470F1D" w14:textId="77777777" w:rsidR="00136115" w:rsidRPr="00F15FDD" w:rsidRDefault="00136115" w:rsidP="0044310C">
      <w:pPr>
        <w:spacing w:after="0" w:line="240" w:lineRule="auto"/>
        <w:rPr>
          <w:rFonts w:ascii="Garamond" w:eastAsia="Times New Roman" w:hAnsi="Garamond" w:cs="Times New Roman"/>
          <w:sz w:val="20"/>
          <w:szCs w:val="20"/>
        </w:rPr>
      </w:pPr>
    </w:p>
  </w:footnote>
  <w:footnote w:id="27">
    <w:p w14:paraId="4427E77F" w14:textId="77777777" w:rsidR="0044310C" w:rsidRDefault="0044310C" w:rsidP="0044310C">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OHCHR, </w:t>
      </w:r>
      <w:r w:rsidRPr="007704F1">
        <w:rPr>
          <w:rFonts w:ascii="Garamond" w:hAnsi="Garamond"/>
        </w:rPr>
        <w:t>Accountability for Enforced Disappearances in Sri Lanka</w:t>
      </w:r>
      <w:r w:rsidRPr="00F15FDD">
        <w:rPr>
          <w:rFonts w:ascii="Garamond" w:hAnsi="Garamond"/>
        </w:rPr>
        <w:t xml:space="preserve"> (2024) (OHCHR 2024 Disappearances Report) ¶103. </w:t>
      </w:r>
    </w:p>
    <w:p w14:paraId="7757D7C0" w14:textId="77777777" w:rsidR="00886FF5" w:rsidRPr="00F15FDD" w:rsidRDefault="00886FF5" w:rsidP="0044310C">
      <w:pPr>
        <w:pStyle w:val="FootnoteText"/>
        <w:rPr>
          <w:rFonts w:ascii="Garamond" w:hAnsi="Garamond"/>
        </w:rPr>
      </w:pPr>
    </w:p>
  </w:footnote>
  <w:footnote w:id="28">
    <w:p w14:paraId="77B6EA1D" w14:textId="77777777" w:rsidR="0044310C" w:rsidRDefault="0044310C" w:rsidP="0044310C">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OHCHR 2024 Disappearances Report, ¶¶114-128 (discussion of universal jurisdiction and sanctions).</w:t>
      </w:r>
    </w:p>
    <w:p w14:paraId="6BEDEF32" w14:textId="77777777" w:rsidR="00886FF5" w:rsidRPr="00F15FDD" w:rsidRDefault="00886FF5" w:rsidP="0044310C">
      <w:pPr>
        <w:pStyle w:val="FootnoteText"/>
        <w:rPr>
          <w:rFonts w:ascii="Garamond" w:hAnsi="Garamond"/>
        </w:rPr>
      </w:pPr>
    </w:p>
  </w:footnote>
  <w:footnote w:id="29">
    <w:p w14:paraId="6426CC1F" w14:textId="464A63E3" w:rsidR="007704F1" w:rsidRPr="007704F1" w:rsidRDefault="007704F1" w:rsidP="007704F1">
      <w:pPr>
        <w:pStyle w:val="FootnoteText"/>
        <w:rPr>
          <w:rFonts w:ascii="Garamond" w:hAnsi="Garamond"/>
        </w:rPr>
      </w:pPr>
      <w:r w:rsidRPr="007704F1">
        <w:rPr>
          <w:rStyle w:val="FootnoteReference"/>
          <w:rFonts w:ascii="Garamond" w:hAnsi="Garamond"/>
        </w:rPr>
        <w:footnoteRef/>
      </w:r>
      <w:r w:rsidRPr="007704F1">
        <w:rPr>
          <w:rFonts w:ascii="Garamond" w:hAnsi="Garamond"/>
        </w:rPr>
        <w:t xml:space="preserve"> Supreme Cour</w:t>
      </w:r>
      <w:r>
        <w:rPr>
          <w:rFonts w:ascii="Garamond" w:hAnsi="Garamond"/>
        </w:rPr>
        <w:t xml:space="preserve">t: </w:t>
      </w:r>
      <w:r w:rsidRPr="007704F1">
        <w:rPr>
          <w:rFonts w:ascii="Garamond" w:hAnsi="Garamond"/>
        </w:rPr>
        <w:t xml:space="preserve">Petition filed to recover compensation paid to ex-Ministers and MPs for property damage (July 17, 2025), </w:t>
      </w:r>
      <w:hyperlink r:id="rId14" w:history="1">
        <w:r w:rsidRPr="007704F1">
          <w:rPr>
            <w:rStyle w:val="Hyperlink"/>
            <w:rFonts w:ascii="Garamond" w:hAnsi="Garamond"/>
            <w:color w:val="auto"/>
            <w:u w:val="none"/>
          </w:rPr>
          <w:t>https://colombotimes.net/supreme-court-petition-filed-to-recover-compensation-paid-to-ex-ministers-and-mps-for-property-damage/</w:t>
        </w:r>
      </w:hyperlink>
      <w:r>
        <w:rPr>
          <w:rFonts w:ascii="Garamond" w:hAnsi="Garamond"/>
        </w:rPr>
        <w:t>.</w:t>
      </w:r>
    </w:p>
    <w:p w14:paraId="5F892DFA" w14:textId="3F71B5ED" w:rsidR="007704F1" w:rsidRDefault="007704F1">
      <w:pPr>
        <w:pStyle w:val="FootnoteText"/>
      </w:pPr>
    </w:p>
  </w:footnote>
  <w:footnote w:id="30">
    <w:p w14:paraId="0EF81633" w14:textId="77777777" w:rsidR="00B37B19" w:rsidRPr="00F15FDD" w:rsidRDefault="00B37B19" w:rsidP="00B37B19">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Committee on Enforced Disappearances, </w:t>
      </w:r>
      <w:r w:rsidRPr="00F15FDD">
        <w:rPr>
          <w:rFonts w:ascii="Garamond" w:hAnsi="Garamond"/>
          <w:i/>
          <w:iCs/>
        </w:rPr>
        <w:t>Report submitted by Sri Lanka</w:t>
      </w:r>
      <w:r w:rsidRPr="00F15FDD">
        <w:rPr>
          <w:rFonts w:ascii="Garamond" w:hAnsi="Garamond"/>
        </w:rPr>
        <w:t>, CED/C/LKA/1 (Sept. 12, 2023) ¶153.</w:t>
      </w:r>
    </w:p>
  </w:footnote>
  <w:footnote w:id="31">
    <w:p w14:paraId="617799A3" w14:textId="77777777" w:rsidR="006D30D7" w:rsidRPr="00F15FDD" w:rsidRDefault="006D30D7" w:rsidP="006D30D7">
      <w:pPr>
        <w:pStyle w:val="FootnoteText"/>
        <w:rPr>
          <w:rFonts w:ascii="Garamond" w:hAnsi="Garamond"/>
        </w:rPr>
      </w:pPr>
      <w:r w:rsidRPr="00F15FDD">
        <w:rPr>
          <w:rStyle w:val="FootnoteReference"/>
          <w:rFonts w:ascii="Garamond" w:hAnsi="Garamond"/>
        </w:rPr>
        <w:footnoteRef/>
      </w:r>
      <w:r w:rsidRPr="00F15FDD">
        <w:rPr>
          <w:rFonts w:ascii="Garamond" w:hAnsi="Garamond"/>
        </w:rPr>
        <w:t xml:space="preserve"> Committee on the Elimination of All Forms of Discrimination against Women</w:t>
      </w:r>
      <w:r w:rsidRPr="00F15FDD">
        <w:rPr>
          <w:rFonts w:ascii="Garamond" w:hAnsi="Garamond"/>
          <w:i/>
          <w:iCs/>
        </w:rPr>
        <w:t xml:space="preserve">, </w:t>
      </w:r>
      <w:proofErr w:type="gramStart"/>
      <w:r w:rsidRPr="00F15FDD">
        <w:rPr>
          <w:rFonts w:ascii="Garamond" w:hAnsi="Garamond"/>
          <w:i/>
          <w:iCs/>
        </w:rPr>
        <w:t>Concluding</w:t>
      </w:r>
      <w:proofErr w:type="gramEnd"/>
      <w:r w:rsidRPr="00F15FDD">
        <w:rPr>
          <w:rFonts w:ascii="Garamond" w:hAnsi="Garamond"/>
          <w:i/>
          <w:iCs/>
        </w:rPr>
        <w:t xml:space="preserve"> observations on the ninth periodic report of Sri Lanka</w:t>
      </w:r>
      <w:r w:rsidRPr="00F15FDD">
        <w:rPr>
          <w:rFonts w:ascii="Garamond" w:hAnsi="Garamond"/>
        </w:rPr>
        <w:t xml:space="preserve"> (Feb. 28, 2025), CEDAW/C/LKA/C0/9 (2025 CEDAW Concluding Observations) ¶50.</w:t>
      </w:r>
    </w:p>
  </w:footnote>
  <w:footnote w:id="32">
    <w:p w14:paraId="3672CF9F" w14:textId="77777777" w:rsidR="00E45A90" w:rsidRPr="00F15FDD" w:rsidRDefault="00E45A90" w:rsidP="00E45A90">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r w:rsidRPr="00F15FDD">
        <w:rPr>
          <w:rFonts w:ascii="Garamond" w:hAnsi="Garamond"/>
          <w:sz w:val="20"/>
          <w:szCs w:val="20"/>
        </w:rPr>
        <w:t>.</w:t>
      </w:r>
    </w:p>
  </w:footnote>
  <w:footnote w:id="33">
    <w:p w14:paraId="6D93E47F" w14:textId="77777777" w:rsidR="00E45A90" w:rsidRPr="00F15FDD" w:rsidRDefault="00E45A90" w:rsidP="00E45A90">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r w:rsidRPr="00F15FDD">
        <w:rPr>
          <w:rFonts w:ascii="Garamond" w:hAnsi="Garamond"/>
          <w:sz w:val="20"/>
          <w:szCs w:val="20"/>
        </w:rPr>
        <w:t>.</w:t>
      </w:r>
    </w:p>
  </w:footnote>
  <w:footnote w:id="34">
    <w:p w14:paraId="5DB1BEE4" w14:textId="77777777" w:rsidR="00E45A90" w:rsidRPr="00F15FDD" w:rsidRDefault="00E45A90" w:rsidP="00E45A90">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r w:rsidRPr="00F15FDD">
        <w:rPr>
          <w:rFonts w:ascii="Garamond" w:hAnsi="Garamond"/>
          <w:sz w:val="20"/>
          <w:szCs w:val="20"/>
        </w:rPr>
        <w:t xml:space="preserve">. </w:t>
      </w:r>
    </w:p>
  </w:footnote>
  <w:footnote w:id="35">
    <w:p w14:paraId="06F51A42" w14:textId="77777777" w:rsidR="00E45A90" w:rsidRPr="00F15FDD" w:rsidRDefault="00E45A90" w:rsidP="00E45A90">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The Office on Mission Persons - Sri Lanka, </w:t>
      </w:r>
      <w:r w:rsidRPr="00F15FDD">
        <w:rPr>
          <w:rFonts w:ascii="Garamond" w:hAnsi="Garamond"/>
          <w:i/>
          <w:sz w:val="20"/>
          <w:szCs w:val="20"/>
        </w:rPr>
        <w:t xml:space="preserve">Interim Report </w:t>
      </w:r>
      <w:r w:rsidRPr="00F15FDD">
        <w:rPr>
          <w:rFonts w:ascii="Garamond" w:hAnsi="Garamond"/>
          <w:sz w:val="20"/>
          <w:szCs w:val="20"/>
        </w:rPr>
        <w:t>(August 2018), https://missingpersons.icrc.org/index.php/library/interim-report.</w:t>
      </w:r>
    </w:p>
  </w:footnote>
  <w:footnote w:id="36">
    <w:p w14:paraId="5922F5DC" w14:textId="77777777" w:rsidR="00AB2821" w:rsidRPr="00BE5F62" w:rsidRDefault="00AB2821" w:rsidP="00AB2821">
      <w:pPr>
        <w:rPr>
          <w:rFonts w:ascii="Garamond" w:eastAsia="Atkinson Hyperlegible" w:hAnsi="Garamond" w:cs="Atkinson Hyperlegible"/>
          <w:sz w:val="20"/>
          <w:szCs w:val="20"/>
        </w:rPr>
      </w:pPr>
      <w:r w:rsidRPr="00F15FDD">
        <w:rPr>
          <w:rStyle w:val="FootnoteReference"/>
          <w:rFonts w:ascii="Garamond" w:hAnsi="Garamond"/>
          <w:sz w:val="20"/>
          <w:szCs w:val="20"/>
        </w:rPr>
        <w:footnoteRef/>
      </w:r>
      <w:r w:rsidRPr="00F15FDD">
        <w:rPr>
          <w:rFonts w:ascii="Garamond" w:eastAsia="Atkinson Hyperlegible" w:hAnsi="Garamond" w:cs="Atkinson Hyperlegible"/>
          <w:sz w:val="20"/>
          <w:szCs w:val="20"/>
        </w:rPr>
        <w:t xml:space="preserve"> </w:t>
      </w:r>
      <w:r w:rsidRPr="00F15FDD">
        <w:rPr>
          <w:rFonts w:ascii="Garamond" w:hAnsi="Garamond"/>
          <w:sz w:val="20"/>
          <w:szCs w:val="20"/>
        </w:rPr>
        <w:t xml:space="preserve">United Nations Sri Lanka, </w:t>
      </w:r>
      <w:r w:rsidRPr="00F15FDD">
        <w:rPr>
          <w:rFonts w:ascii="Garamond" w:hAnsi="Garamond"/>
          <w:i/>
          <w:sz w:val="20"/>
          <w:szCs w:val="20"/>
        </w:rPr>
        <w:t>Mapping of Socio-Economic Support Services to Female Headed Households in the Northern Province of Sri Lanka</w:t>
      </w:r>
      <w:r w:rsidRPr="00F15FDD">
        <w:rPr>
          <w:rFonts w:ascii="Garamond" w:hAnsi="Garamond"/>
          <w:sz w:val="20"/>
          <w:szCs w:val="20"/>
        </w:rPr>
        <w:t xml:space="preserve"> at 8 (2015),  </w:t>
      </w:r>
      <w:hyperlink r:id="rId15">
        <w:r w:rsidRPr="00BE5F62">
          <w:rPr>
            <w:rFonts w:ascii="Garamond" w:hAnsi="Garamond"/>
            <w:sz w:val="20"/>
            <w:szCs w:val="20"/>
          </w:rPr>
          <w:t>https://srilanka.unfpa.org/sites/default/files/pub-pdf/FemaleHeadedHouseholds.pdf</w:t>
        </w:r>
      </w:hyperlink>
      <w:r w:rsidRPr="00BE5F62">
        <w:rPr>
          <w:rFonts w:ascii="Garamond" w:hAnsi="Garamond"/>
          <w:sz w:val="20"/>
          <w:szCs w:val="20"/>
        </w:rPr>
        <w:t xml:space="preserve">. </w:t>
      </w:r>
    </w:p>
  </w:footnote>
  <w:footnote w:id="37">
    <w:p w14:paraId="2D3EED70" w14:textId="77777777" w:rsidR="00AB2821" w:rsidRPr="00BE5F62" w:rsidRDefault="00AB2821" w:rsidP="00AB2821">
      <w:pPr>
        <w:jc w:val="both"/>
        <w:rPr>
          <w:rFonts w:ascii="Garamond" w:hAnsi="Garamond"/>
          <w:sz w:val="20"/>
          <w:szCs w:val="20"/>
        </w:rPr>
      </w:pPr>
      <w:r w:rsidRPr="00BE5F62">
        <w:rPr>
          <w:rStyle w:val="FootnoteReference"/>
          <w:rFonts w:ascii="Garamond" w:hAnsi="Garamond"/>
          <w:sz w:val="20"/>
          <w:szCs w:val="20"/>
        </w:rPr>
        <w:footnoteRef/>
      </w:r>
      <w:r w:rsidRPr="00BE5F62">
        <w:rPr>
          <w:rFonts w:ascii="Garamond" w:hAnsi="Garamond"/>
          <w:sz w:val="20"/>
          <w:szCs w:val="20"/>
        </w:rPr>
        <w:t xml:space="preserve"> </w:t>
      </w:r>
      <w:r w:rsidRPr="00BE5F62">
        <w:rPr>
          <w:rFonts w:ascii="Garamond" w:hAnsi="Garamond"/>
          <w:i/>
          <w:sz w:val="20"/>
          <w:szCs w:val="20"/>
        </w:rPr>
        <w:t>Id</w:t>
      </w:r>
      <w:r w:rsidRPr="00BE5F62">
        <w:rPr>
          <w:rFonts w:ascii="Garamond" w:hAnsi="Garamond"/>
          <w:sz w:val="20"/>
          <w:szCs w:val="20"/>
        </w:rPr>
        <w:t>. at 21.</w:t>
      </w:r>
    </w:p>
  </w:footnote>
  <w:footnote w:id="38">
    <w:p w14:paraId="6227A678" w14:textId="77777777" w:rsidR="00AB2821" w:rsidRPr="00BE5F62" w:rsidRDefault="00AB2821" w:rsidP="00AB2821">
      <w:pPr>
        <w:jc w:val="both"/>
        <w:rPr>
          <w:rFonts w:ascii="Garamond" w:hAnsi="Garamond"/>
          <w:sz w:val="20"/>
          <w:szCs w:val="20"/>
        </w:rPr>
      </w:pPr>
      <w:r w:rsidRPr="00BE5F62">
        <w:rPr>
          <w:rStyle w:val="FootnoteReference"/>
          <w:rFonts w:ascii="Garamond" w:hAnsi="Garamond"/>
          <w:sz w:val="20"/>
          <w:szCs w:val="20"/>
        </w:rPr>
        <w:footnoteRef/>
      </w:r>
      <w:r w:rsidRPr="00BE5F62">
        <w:rPr>
          <w:rFonts w:ascii="Garamond" w:hAnsi="Garamond"/>
          <w:sz w:val="20"/>
          <w:szCs w:val="20"/>
        </w:rPr>
        <w:t xml:space="preserve"> </w:t>
      </w:r>
      <w:r w:rsidRPr="00BE5F62">
        <w:rPr>
          <w:rFonts w:ascii="Garamond" w:hAnsi="Garamond"/>
          <w:i/>
          <w:sz w:val="20"/>
          <w:szCs w:val="20"/>
        </w:rPr>
        <w:t>Id</w:t>
      </w:r>
      <w:r w:rsidRPr="00BE5F62">
        <w:rPr>
          <w:rFonts w:ascii="Garamond" w:hAnsi="Garamond"/>
          <w:sz w:val="20"/>
          <w:szCs w:val="20"/>
        </w:rPr>
        <w:t>. at 15-16.</w:t>
      </w:r>
    </w:p>
  </w:footnote>
  <w:footnote w:id="39">
    <w:p w14:paraId="262A400F" w14:textId="77777777" w:rsidR="00AB2821" w:rsidRPr="00F15FDD" w:rsidRDefault="00AB2821" w:rsidP="00AB2821">
      <w:pPr>
        <w:jc w:val="both"/>
        <w:rPr>
          <w:rFonts w:ascii="Garamond" w:eastAsia="Atkinson Hyperlegible" w:hAnsi="Garamond" w:cs="Atkinson Hyperlegible"/>
          <w:sz w:val="20"/>
          <w:szCs w:val="20"/>
        </w:rPr>
      </w:pPr>
      <w:r w:rsidRPr="00BE5F62">
        <w:rPr>
          <w:rStyle w:val="FootnoteReference"/>
          <w:rFonts w:ascii="Garamond" w:hAnsi="Garamond"/>
          <w:sz w:val="20"/>
          <w:szCs w:val="20"/>
        </w:rPr>
        <w:footnoteRef/>
      </w:r>
      <w:r w:rsidRPr="00BE5F62">
        <w:rPr>
          <w:rFonts w:ascii="Garamond" w:eastAsia="Atkinson Hyperlegible" w:hAnsi="Garamond" w:cs="Atkinson Hyperlegible"/>
          <w:sz w:val="20"/>
          <w:szCs w:val="20"/>
        </w:rPr>
        <w:t xml:space="preserve"> </w:t>
      </w:r>
      <w:r w:rsidRPr="00BE5F62">
        <w:rPr>
          <w:rFonts w:ascii="Garamond" w:hAnsi="Garamond"/>
          <w:sz w:val="20"/>
          <w:szCs w:val="20"/>
        </w:rPr>
        <w:t xml:space="preserve">Minoli de Soysa, </w:t>
      </w:r>
      <w:r w:rsidRPr="00BE5F62">
        <w:rPr>
          <w:rFonts w:ascii="Garamond" w:hAnsi="Garamond"/>
          <w:i/>
          <w:sz w:val="20"/>
          <w:szCs w:val="20"/>
        </w:rPr>
        <w:t>Women in the North Fight Against a Patriarchal Society for Survival</w:t>
      </w:r>
      <w:r w:rsidRPr="00BE5F62">
        <w:rPr>
          <w:rFonts w:ascii="Garamond" w:hAnsi="Garamond"/>
          <w:sz w:val="20"/>
          <w:szCs w:val="20"/>
        </w:rPr>
        <w:t xml:space="preserve">, </w:t>
      </w:r>
      <w:proofErr w:type="spellStart"/>
      <w:r w:rsidRPr="00BE5F62">
        <w:rPr>
          <w:rFonts w:ascii="Garamond" w:hAnsi="Garamond"/>
          <w:sz w:val="20"/>
          <w:szCs w:val="20"/>
        </w:rPr>
        <w:t>Groundviews</w:t>
      </w:r>
      <w:proofErr w:type="spellEnd"/>
      <w:r w:rsidRPr="00BE5F62">
        <w:rPr>
          <w:rFonts w:ascii="Garamond" w:hAnsi="Garamond"/>
          <w:sz w:val="20"/>
          <w:szCs w:val="20"/>
        </w:rPr>
        <w:t xml:space="preserve"> (April 06, 2024), </w:t>
      </w:r>
      <w:hyperlink r:id="rId16">
        <w:r w:rsidRPr="00BE5F62">
          <w:rPr>
            <w:rFonts w:ascii="Garamond" w:hAnsi="Garamond"/>
            <w:sz w:val="20"/>
            <w:szCs w:val="20"/>
          </w:rPr>
          <w:t>https://groundviews.org/2024/04/06/women-in-the-north-fight-against-a-patriarchal-society-for-survival/</w:t>
        </w:r>
      </w:hyperlink>
      <w:r w:rsidRPr="00BE5F62">
        <w:rPr>
          <w:rFonts w:ascii="Garamond" w:hAnsi="Garamond"/>
          <w:sz w:val="20"/>
          <w:szCs w:val="20"/>
        </w:rPr>
        <w:t xml:space="preserve">. </w:t>
      </w:r>
    </w:p>
  </w:footnote>
  <w:footnote w:id="40">
    <w:p w14:paraId="3DE83998" w14:textId="3693D788" w:rsidR="00AB2821" w:rsidRPr="00F15FDD" w:rsidRDefault="00AB2821" w:rsidP="00AB2821">
      <w:pPr>
        <w:jc w:val="both"/>
        <w:rPr>
          <w:rFonts w:ascii="Garamond" w:eastAsia="Atkinson Hyperlegible" w:hAnsi="Garamond" w:cs="Atkinson Hyperlegible"/>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Supra</w:t>
      </w:r>
      <w:r w:rsidRPr="00F15FDD">
        <w:rPr>
          <w:rFonts w:ascii="Garamond" w:hAnsi="Garamond"/>
          <w:sz w:val="20"/>
          <w:szCs w:val="20"/>
        </w:rPr>
        <w:t xml:space="preserve">, </w:t>
      </w:r>
      <w:r w:rsidRPr="00F15FDD">
        <w:rPr>
          <w:rFonts w:ascii="Garamond" w:hAnsi="Garamond"/>
          <w:i/>
          <w:sz w:val="20"/>
          <w:szCs w:val="20"/>
        </w:rPr>
        <w:t xml:space="preserve">Mapping of Socio-Economic Support Services to Female Headed Households in the Northern Province of Sri Lanka </w:t>
      </w:r>
      <w:r w:rsidRPr="00F15FDD">
        <w:rPr>
          <w:rFonts w:ascii="Garamond" w:hAnsi="Garamond"/>
          <w:sz w:val="20"/>
          <w:szCs w:val="20"/>
        </w:rPr>
        <w:t>at 15.</w:t>
      </w:r>
    </w:p>
  </w:footnote>
  <w:footnote w:id="41">
    <w:p w14:paraId="1F8665EC" w14:textId="77777777" w:rsidR="00BB30CD" w:rsidRPr="00F15FDD" w:rsidRDefault="00BB30CD" w:rsidP="00BB30CD">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Minoli de Soysa, </w:t>
      </w:r>
      <w:r w:rsidRPr="00F15FDD">
        <w:rPr>
          <w:rFonts w:ascii="Garamond" w:hAnsi="Garamond"/>
          <w:i/>
          <w:sz w:val="20"/>
          <w:szCs w:val="20"/>
        </w:rPr>
        <w:t>Women in the North Fight Against a Patriarchal Society for Survival</w:t>
      </w:r>
      <w:r w:rsidRPr="00F15FDD">
        <w:rPr>
          <w:rFonts w:ascii="Garamond" w:hAnsi="Garamond"/>
          <w:sz w:val="20"/>
          <w:szCs w:val="20"/>
        </w:rPr>
        <w:t xml:space="preserve">, </w:t>
      </w:r>
      <w:proofErr w:type="spellStart"/>
      <w:r w:rsidRPr="00F15FDD">
        <w:rPr>
          <w:rFonts w:ascii="Garamond" w:hAnsi="Garamond"/>
          <w:sz w:val="20"/>
          <w:szCs w:val="20"/>
        </w:rPr>
        <w:t>Groundviews</w:t>
      </w:r>
      <w:proofErr w:type="spellEnd"/>
      <w:r w:rsidRPr="00F15FDD">
        <w:rPr>
          <w:rFonts w:ascii="Garamond" w:hAnsi="Garamond"/>
          <w:sz w:val="20"/>
          <w:szCs w:val="20"/>
        </w:rPr>
        <w:t xml:space="preserve"> (April 06, 2024), https://groundviews.org/2024/04/06/women-in-the-north-fight-against-a-patriarchal-society-for-survival/</w:t>
      </w:r>
    </w:p>
  </w:footnote>
  <w:footnote w:id="42">
    <w:p w14:paraId="0200E08F" w14:textId="77777777" w:rsidR="00BB30CD" w:rsidRPr="00F15FDD" w:rsidRDefault="00BB30CD" w:rsidP="00BB30CD">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r w:rsidRPr="00F15FDD">
        <w:rPr>
          <w:rFonts w:ascii="Garamond" w:hAnsi="Garamond"/>
          <w:sz w:val="20"/>
          <w:szCs w:val="20"/>
        </w:rPr>
        <w:t xml:space="preserve"> </w:t>
      </w:r>
    </w:p>
  </w:footnote>
  <w:footnote w:id="43">
    <w:p w14:paraId="76B38EE9" w14:textId="77777777" w:rsidR="00BB30CD" w:rsidRPr="00F15FDD" w:rsidRDefault="00BB30CD" w:rsidP="00BB30CD">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r w:rsidRPr="00F15FDD">
        <w:rPr>
          <w:rFonts w:ascii="Garamond" w:hAnsi="Garamond"/>
          <w:sz w:val="20"/>
          <w:szCs w:val="20"/>
        </w:rPr>
        <w:t xml:space="preserve"> </w:t>
      </w:r>
    </w:p>
  </w:footnote>
  <w:footnote w:id="44">
    <w:p w14:paraId="617E6CFE" w14:textId="77777777" w:rsidR="00BB30CD" w:rsidRPr="00F15FDD" w:rsidRDefault="00BB30CD" w:rsidP="00BB30CD">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r w:rsidRPr="00F15FDD">
        <w:rPr>
          <w:rFonts w:ascii="Garamond" w:hAnsi="Garamond"/>
          <w:sz w:val="20"/>
          <w:szCs w:val="20"/>
        </w:rPr>
        <w:t xml:space="preserve"> </w:t>
      </w:r>
    </w:p>
  </w:footnote>
  <w:footnote w:id="45">
    <w:p w14:paraId="4A282FDA" w14:textId="77777777" w:rsidR="00BB30CD" w:rsidRPr="00F15FDD" w:rsidRDefault="00BB30CD" w:rsidP="00BB30CD">
      <w:pPr>
        <w:rPr>
          <w:rFonts w:ascii="Garamond" w:hAnsi="Garamond"/>
          <w:sz w:val="20"/>
          <w:szCs w:val="20"/>
        </w:rPr>
      </w:pPr>
      <w:r w:rsidRPr="00F15FDD">
        <w:rPr>
          <w:rStyle w:val="FootnoteReference"/>
          <w:rFonts w:ascii="Garamond" w:hAnsi="Garamond"/>
          <w:sz w:val="20"/>
          <w:szCs w:val="20"/>
        </w:rPr>
        <w:footnoteRef/>
      </w:r>
      <w:r w:rsidRPr="00F15FDD">
        <w:rPr>
          <w:rFonts w:ascii="Garamond" w:hAnsi="Garamond"/>
          <w:sz w:val="20"/>
          <w:szCs w:val="20"/>
        </w:rPr>
        <w:t xml:space="preserve"> </w:t>
      </w:r>
      <w:r w:rsidRPr="00F15FDD">
        <w:rPr>
          <w:rFonts w:ascii="Garamond" w:hAnsi="Garamond"/>
          <w:i/>
          <w:sz w:val="20"/>
          <w:szCs w:val="20"/>
        </w:rPr>
        <w:t>Id.</w:t>
      </w:r>
      <w:r w:rsidRPr="00F15FDD">
        <w:rPr>
          <w:rFonts w:ascii="Garamond" w:hAnsi="Garamond"/>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0956370"/>
      <w:docPartObj>
        <w:docPartGallery w:val="Page Numbers (Margins)"/>
        <w:docPartUnique/>
      </w:docPartObj>
    </w:sdtPr>
    <w:sdtEndPr/>
    <w:sdtContent>
      <w:p w14:paraId="6EE63559" w14:textId="24442603" w:rsidR="00D91A2B" w:rsidRDefault="00D91A2B">
        <w:pPr>
          <w:pStyle w:val="Header"/>
        </w:pPr>
        <w:r>
          <w:rPr>
            <w:noProof/>
          </w:rPr>
          <mc:AlternateContent>
            <mc:Choice Requires="wps">
              <w:drawing>
                <wp:anchor distT="0" distB="0" distL="114300" distR="114300" simplePos="0" relativeHeight="251659264" behindDoc="0" locked="0" layoutInCell="0" allowOverlap="1" wp14:anchorId="7C86F8E4" wp14:editId="0BB58FDF">
                  <wp:simplePos x="0" y="0"/>
                  <wp:positionH relativeFrom="rightMargin">
                    <wp:align>center</wp:align>
                  </wp:positionH>
                  <wp:positionV relativeFrom="margin">
                    <wp:align>bottom</wp:align>
                  </wp:positionV>
                  <wp:extent cx="510540" cy="2183130"/>
                  <wp:effectExtent l="0" t="0" r="3810" b="0"/>
                  <wp:wrapNone/>
                  <wp:docPr id="210997659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72D99" w14:textId="6C802FCB" w:rsidR="00D91A2B" w:rsidRDefault="00D91A2B">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C86F8E4"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61072D99" w14:textId="6C802FCB" w:rsidR="00D91A2B" w:rsidRDefault="00D91A2B">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39D"/>
    <w:multiLevelType w:val="multilevel"/>
    <w:tmpl w:val="F7DC5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7357D"/>
    <w:multiLevelType w:val="multilevel"/>
    <w:tmpl w:val="624E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35A0E"/>
    <w:multiLevelType w:val="hybridMultilevel"/>
    <w:tmpl w:val="FA0E91EE"/>
    <w:lvl w:ilvl="0" w:tplc="9690B8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3E4612"/>
    <w:multiLevelType w:val="hybridMultilevel"/>
    <w:tmpl w:val="44B4FD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997FB7"/>
    <w:multiLevelType w:val="hybridMultilevel"/>
    <w:tmpl w:val="E9E206CC"/>
    <w:lvl w:ilvl="0" w:tplc="99BE9F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2D2DB6"/>
    <w:multiLevelType w:val="hybridMultilevel"/>
    <w:tmpl w:val="920661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A67FD0"/>
    <w:multiLevelType w:val="multilevel"/>
    <w:tmpl w:val="42202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1699542">
    <w:abstractNumId w:val="5"/>
  </w:num>
  <w:num w:numId="2" w16cid:durableId="915364307">
    <w:abstractNumId w:val="2"/>
  </w:num>
  <w:num w:numId="3" w16cid:durableId="1025670377">
    <w:abstractNumId w:val="0"/>
  </w:num>
  <w:num w:numId="4" w16cid:durableId="597566540">
    <w:abstractNumId w:val="3"/>
  </w:num>
  <w:num w:numId="5" w16cid:durableId="1931154450">
    <w:abstractNumId w:val="1"/>
  </w:num>
  <w:num w:numId="6" w16cid:durableId="1153376279">
    <w:abstractNumId w:val="4"/>
  </w:num>
  <w:num w:numId="7" w16cid:durableId="11894871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1E"/>
    <w:rsid w:val="0002099F"/>
    <w:rsid w:val="00022C33"/>
    <w:rsid w:val="00036305"/>
    <w:rsid w:val="0004412A"/>
    <w:rsid w:val="00051606"/>
    <w:rsid w:val="00071EFB"/>
    <w:rsid w:val="00094693"/>
    <w:rsid w:val="000A2213"/>
    <w:rsid w:val="000D02B4"/>
    <w:rsid w:val="000D627C"/>
    <w:rsid w:val="000D6E5D"/>
    <w:rsid w:val="000F73D3"/>
    <w:rsid w:val="000F798E"/>
    <w:rsid w:val="00103EDC"/>
    <w:rsid w:val="00104ECF"/>
    <w:rsid w:val="0010548A"/>
    <w:rsid w:val="00107536"/>
    <w:rsid w:val="00107E3A"/>
    <w:rsid w:val="00136115"/>
    <w:rsid w:val="00150F7C"/>
    <w:rsid w:val="00171C89"/>
    <w:rsid w:val="00171FCB"/>
    <w:rsid w:val="001754F2"/>
    <w:rsid w:val="001A420F"/>
    <w:rsid w:val="001B0270"/>
    <w:rsid w:val="001B32C4"/>
    <w:rsid w:val="001C4490"/>
    <w:rsid w:val="001D24AC"/>
    <w:rsid w:val="001E0CBC"/>
    <w:rsid w:val="001E5FFD"/>
    <w:rsid w:val="002051C5"/>
    <w:rsid w:val="00205369"/>
    <w:rsid w:val="00214AFE"/>
    <w:rsid w:val="002332C6"/>
    <w:rsid w:val="00260024"/>
    <w:rsid w:val="0027298B"/>
    <w:rsid w:val="00273507"/>
    <w:rsid w:val="00286A22"/>
    <w:rsid w:val="00293A29"/>
    <w:rsid w:val="00293BE3"/>
    <w:rsid w:val="002A6FA5"/>
    <w:rsid w:val="002A7F9F"/>
    <w:rsid w:val="002B297D"/>
    <w:rsid w:val="002C38ED"/>
    <w:rsid w:val="002C7324"/>
    <w:rsid w:val="002E0853"/>
    <w:rsid w:val="002E4E11"/>
    <w:rsid w:val="002F2CC4"/>
    <w:rsid w:val="00302F44"/>
    <w:rsid w:val="00311D9C"/>
    <w:rsid w:val="00316C4A"/>
    <w:rsid w:val="00320947"/>
    <w:rsid w:val="00327A0D"/>
    <w:rsid w:val="003433F6"/>
    <w:rsid w:val="00344617"/>
    <w:rsid w:val="00353121"/>
    <w:rsid w:val="003646FC"/>
    <w:rsid w:val="00380178"/>
    <w:rsid w:val="003803AE"/>
    <w:rsid w:val="0038625B"/>
    <w:rsid w:val="00390762"/>
    <w:rsid w:val="003A7DC9"/>
    <w:rsid w:val="003B58D8"/>
    <w:rsid w:val="003C1880"/>
    <w:rsid w:val="003F270F"/>
    <w:rsid w:val="004139DE"/>
    <w:rsid w:val="00414AC9"/>
    <w:rsid w:val="0042548C"/>
    <w:rsid w:val="00430166"/>
    <w:rsid w:val="004379BA"/>
    <w:rsid w:val="0044310C"/>
    <w:rsid w:val="004447CE"/>
    <w:rsid w:val="00460D64"/>
    <w:rsid w:val="0046769D"/>
    <w:rsid w:val="004869AA"/>
    <w:rsid w:val="0049453A"/>
    <w:rsid w:val="004A4E44"/>
    <w:rsid w:val="004A734F"/>
    <w:rsid w:val="004B61DE"/>
    <w:rsid w:val="004C3D9D"/>
    <w:rsid w:val="004C4B86"/>
    <w:rsid w:val="005076D1"/>
    <w:rsid w:val="0050788A"/>
    <w:rsid w:val="00511936"/>
    <w:rsid w:val="005148C0"/>
    <w:rsid w:val="00515535"/>
    <w:rsid w:val="005209D9"/>
    <w:rsid w:val="00540D8C"/>
    <w:rsid w:val="005423ED"/>
    <w:rsid w:val="005515CE"/>
    <w:rsid w:val="00557D83"/>
    <w:rsid w:val="005672B6"/>
    <w:rsid w:val="005860A2"/>
    <w:rsid w:val="00595F17"/>
    <w:rsid w:val="005A2CCC"/>
    <w:rsid w:val="005B1CC5"/>
    <w:rsid w:val="005C3967"/>
    <w:rsid w:val="005C7CA4"/>
    <w:rsid w:val="005D23B5"/>
    <w:rsid w:val="005F004B"/>
    <w:rsid w:val="005F1480"/>
    <w:rsid w:val="005F51AF"/>
    <w:rsid w:val="00604FE8"/>
    <w:rsid w:val="0062165B"/>
    <w:rsid w:val="006307B4"/>
    <w:rsid w:val="00637D60"/>
    <w:rsid w:val="00642C19"/>
    <w:rsid w:val="006553CA"/>
    <w:rsid w:val="00666091"/>
    <w:rsid w:val="00674360"/>
    <w:rsid w:val="00676C85"/>
    <w:rsid w:val="00692385"/>
    <w:rsid w:val="006A02F2"/>
    <w:rsid w:val="006A463E"/>
    <w:rsid w:val="006A6169"/>
    <w:rsid w:val="006B5D08"/>
    <w:rsid w:val="006D30D7"/>
    <w:rsid w:val="006D423D"/>
    <w:rsid w:val="006D492C"/>
    <w:rsid w:val="006D7D0E"/>
    <w:rsid w:val="006E1899"/>
    <w:rsid w:val="006F4011"/>
    <w:rsid w:val="006F4CB0"/>
    <w:rsid w:val="006F5E99"/>
    <w:rsid w:val="0070329D"/>
    <w:rsid w:val="00707FF7"/>
    <w:rsid w:val="00725B0F"/>
    <w:rsid w:val="0074276A"/>
    <w:rsid w:val="007544AA"/>
    <w:rsid w:val="007547D5"/>
    <w:rsid w:val="007704F1"/>
    <w:rsid w:val="00772C93"/>
    <w:rsid w:val="007760FC"/>
    <w:rsid w:val="00781517"/>
    <w:rsid w:val="00783B9C"/>
    <w:rsid w:val="00787375"/>
    <w:rsid w:val="00787DE7"/>
    <w:rsid w:val="00790971"/>
    <w:rsid w:val="00794214"/>
    <w:rsid w:val="00796072"/>
    <w:rsid w:val="007E0A94"/>
    <w:rsid w:val="007E3750"/>
    <w:rsid w:val="007F1CCD"/>
    <w:rsid w:val="00825166"/>
    <w:rsid w:val="008416CD"/>
    <w:rsid w:val="00850F8F"/>
    <w:rsid w:val="00851E1D"/>
    <w:rsid w:val="00881819"/>
    <w:rsid w:val="00886FF5"/>
    <w:rsid w:val="00890C3F"/>
    <w:rsid w:val="008971E1"/>
    <w:rsid w:val="008A097D"/>
    <w:rsid w:val="008A58C5"/>
    <w:rsid w:val="008F1758"/>
    <w:rsid w:val="008F5F0A"/>
    <w:rsid w:val="009003B3"/>
    <w:rsid w:val="0091453D"/>
    <w:rsid w:val="00915FCD"/>
    <w:rsid w:val="00925F42"/>
    <w:rsid w:val="009612BC"/>
    <w:rsid w:val="00961E60"/>
    <w:rsid w:val="009713F7"/>
    <w:rsid w:val="009A037A"/>
    <w:rsid w:val="009A0D66"/>
    <w:rsid w:val="009A6B52"/>
    <w:rsid w:val="009B0FF5"/>
    <w:rsid w:val="009B17AB"/>
    <w:rsid w:val="009B353C"/>
    <w:rsid w:val="009C2502"/>
    <w:rsid w:val="009C2A32"/>
    <w:rsid w:val="009C32A1"/>
    <w:rsid w:val="009D7E26"/>
    <w:rsid w:val="009F6604"/>
    <w:rsid w:val="009F6ABD"/>
    <w:rsid w:val="00A0198F"/>
    <w:rsid w:val="00A0277B"/>
    <w:rsid w:val="00A55895"/>
    <w:rsid w:val="00A648E7"/>
    <w:rsid w:val="00A67C5D"/>
    <w:rsid w:val="00A70738"/>
    <w:rsid w:val="00A75C45"/>
    <w:rsid w:val="00A9661B"/>
    <w:rsid w:val="00AA0C46"/>
    <w:rsid w:val="00AA1A68"/>
    <w:rsid w:val="00AB2821"/>
    <w:rsid w:val="00AB56DC"/>
    <w:rsid w:val="00AD4EA6"/>
    <w:rsid w:val="00AD56A7"/>
    <w:rsid w:val="00AD75C3"/>
    <w:rsid w:val="00AE4468"/>
    <w:rsid w:val="00AE4F08"/>
    <w:rsid w:val="00AF168D"/>
    <w:rsid w:val="00B04216"/>
    <w:rsid w:val="00B06A5F"/>
    <w:rsid w:val="00B320B9"/>
    <w:rsid w:val="00B32313"/>
    <w:rsid w:val="00B3342E"/>
    <w:rsid w:val="00B37B19"/>
    <w:rsid w:val="00B537F5"/>
    <w:rsid w:val="00B54282"/>
    <w:rsid w:val="00B63920"/>
    <w:rsid w:val="00B7337C"/>
    <w:rsid w:val="00B87B9A"/>
    <w:rsid w:val="00B93607"/>
    <w:rsid w:val="00B94A24"/>
    <w:rsid w:val="00B96C7F"/>
    <w:rsid w:val="00B9747A"/>
    <w:rsid w:val="00BB30CD"/>
    <w:rsid w:val="00BD1884"/>
    <w:rsid w:val="00BD247C"/>
    <w:rsid w:val="00BD58E5"/>
    <w:rsid w:val="00BE4A7B"/>
    <w:rsid w:val="00BE5F62"/>
    <w:rsid w:val="00BF7235"/>
    <w:rsid w:val="00C30686"/>
    <w:rsid w:val="00C508A2"/>
    <w:rsid w:val="00C54A79"/>
    <w:rsid w:val="00C80F54"/>
    <w:rsid w:val="00C84A0D"/>
    <w:rsid w:val="00C850BE"/>
    <w:rsid w:val="00CA5F9D"/>
    <w:rsid w:val="00CB31EB"/>
    <w:rsid w:val="00CB5031"/>
    <w:rsid w:val="00CD0FCA"/>
    <w:rsid w:val="00CF5F8D"/>
    <w:rsid w:val="00D132EB"/>
    <w:rsid w:val="00D27794"/>
    <w:rsid w:val="00D33211"/>
    <w:rsid w:val="00D37929"/>
    <w:rsid w:val="00D65B53"/>
    <w:rsid w:val="00D81CA9"/>
    <w:rsid w:val="00D9154A"/>
    <w:rsid w:val="00D91A2B"/>
    <w:rsid w:val="00D9404A"/>
    <w:rsid w:val="00DC0E49"/>
    <w:rsid w:val="00DC14A9"/>
    <w:rsid w:val="00DC273C"/>
    <w:rsid w:val="00DC5F36"/>
    <w:rsid w:val="00DD06C2"/>
    <w:rsid w:val="00DD270F"/>
    <w:rsid w:val="00DD559E"/>
    <w:rsid w:val="00DE1427"/>
    <w:rsid w:val="00DE3256"/>
    <w:rsid w:val="00E02E1E"/>
    <w:rsid w:val="00E45A90"/>
    <w:rsid w:val="00E74027"/>
    <w:rsid w:val="00E86A4C"/>
    <w:rsid w:val="00E9165A"/>
    <w:rsid w:val="00E93BD1"/>
    <w:rsid w:val="00EA20A7"/>
    <w:rsid w:val="00EA697B"/>
    <w:rsid w:val="00EB5943"/>
    <w:rsid w:val="00EE7233"/>
    <w:rsid w:val="00F15FDD"/>
    <w:rsid w:val="00F17533"/>
    <w:rsid w:val="00F26165"/>
    <w:rsid w:val="00F31729"/>
    <w:rsid w:val="00F337A3"/>
    <w:rsid w:val="00F33F8E"/>
    <w:rsid w:val="00F36A92"/>
    <w:rsid w:val="00F45CDA"/>
    <w:rsid w:val="00F53B03"/>
    <w:rsid w:val="00FC110B"/>
    <w:rsid w:val="00FC15E2"/>
    <w:rsid w:val="00FC3BA6"/>
    <w:rsid w:val="00FF6868"/>
    <w:rsid w:val="00FF7B97"/>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CADB54"/>
  <w15:chartTrackingRefBased/>
  <w15:docId w15:val="{DA14720A-4790-4FE4-94D4-5E36AC639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E1E"/>
    <w:rPr>
      <w:rFonts w:eastAsiaTheme="majorEastAsia" w:cstheme="majorBidi"/>
      <w:color w:val="272727" w:themeColor="text1" w:themeTint="D8"/>
    </w:rPr>
  </w:style>
  <w:style w:type="paragraph" w:styleId="Title">
    <w:name w:val="Title"/>
    <w:basedOn w:val="Normal"/>
    <w:next w:val="Normal"/>
    <w:link w:val="TitleChar"/>
    <w:uiPriority w:val="10"/>
    <w:qFormat/>
    <w:rsid w:val="00E02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E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E1E"/>
    <w:pPr>
      <w:spacing w:before="160"/>
      <w:jc w:val="center"/>
    </w:pPr>
    <w:rPr>
      <w:i/>
      <w:iCs/>
      <w:color w:val="404040" w:themeColor="text1" w:themeTint="BF"/>
    </w:rPr>
  </w:style>
  <w:style w:type="character" w:customStyle="1" w:styleId="QuoteChar">
    <w:name w:val="Quote Char"/>
    <w:basedOn w:val="DefaultParagraphFont"/>
    <w:link w:val="Quote"/>
    <w:uiPriority w:val="29"/>
    <w:rsid w:val="00E02E1E"/>
    <w:rPr>
      <w:i/>
      <w:iCs/>
      <w:color w:val="404040" w:themeColor="text1" w:themeTint="BF"/>
    </w:rPr>
  </w:style>
  <w:style w:type="paragraph" w:styleId="ListParagraph">
    <w:name w:val="List Paragraph"/>
    <w:basedOn w:val="Normal"/>
    <w:uiPriority w:val="34"/>
    <w:qFormat/>
    <w:rsid w:val="00E02E1E"/>
    <w:pPr>
      <w:ind w:left="720"/>
      <w:contextualSpacing/>
    </w:pPr>
  </w:style>
  <w:style w:type="character" w:styleId="IntenseEmphasis">
    <w:name w:val="Intense Emphasis"/>
    <w:basedOn w:val="DefaultParagraphFont"/>
    <w:uiPriority w:val="21"/>
    <w:qFormat/>
    <w:rsid w:val="00E02E1E"/>
    <w:rPr>
      <w:i/>
      <w:iCs/>
      <w:color w:val="0F4761" w:themeColor="accent1" w:themeShade="BF"/>
    </w:rPr>
  </w:style>
  <w:style w:type="paragraph" w:styleId="IntenseQuote">
    <w:name w:val="Intense Quote"/>
    <w:basedOn w:val="Normal"/>
    <w:next w:val="Normal"/>
    <w:link w:val="IntenseQuoteChar"/>
    <w:uiPriority w:val="30"/>
    <w:qFormat/>
    <w:rsid w:val="00E02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E1E"/>
    <w:rPr>
      <w:i/>
      <w:iCs/>
      <w:color w:val="0F4761" w:themeColor="accent1" w:themeShade="BF"/>
    </w:rPr>
  </w:style>
  <w:style w:type="character" w:styleId="IntenseReference">
    <w:name w:val="Intense Reference"/>
    <w:basedOn w:val="DefaultParagraphFont"/>
    <w:uiPriority w:val="32"/>
    <w:qFormat/>
    <w:rsid w:val="00E02E1E"/>
    <w:rPr>
      <w:b/>
      <w:bCs/>
      <w:smallCaps/>
      <w:color w:val="0F4761" w:themeColor="accent1" w:themeShade="BF"/>
      <w:spacing w:val="5"/>
    </w:rPr>
  </w:style>
  <w:style w:type="character" w:styleId="Hyperlink">
    <w:name w:val="Hyperlink"/>
    <w:basedOn w:val="DefaultParagraphFont"/>
    <w:uiPriority w:val="99"/>
    <w:unhideWhenUsed/>
    <w:rsid w:val="00E02E1E"/>
    <w:rPr>
      <w:color w:val="467886" w:themeColor="hyperlink"/>
      <w:u w:val="single"/>
    </w:rPr>
  </w:style>
  <w:style w:type="character" w:styleId="UnresolvedMention">
    <w:name w:val="Unresolved Mention"/>
    <w:basedOn w:val="DefaultParagraphFont"/>
    <w:uiPriority w:val="99"/>
    <w:semiHidden/>
    <w:unhideWhenUsed/>
    <w:rsid w:val="00E02E1E"/>
    <w:rPr>
      <w:color w:val="605E5C"/>
      <w:shd w:val="clear" w:color="auto" w:fill="E1DFDD"/>
    </w:rPr>
  </w:style>
  <w:style w:type="character" w:styleId="FootnoteReference">
    <w:name w:val="footnote reference"/>
    <w:basedOn w:val="DefaultParagraphFont"/>
    <w:uiPriority w:val="99"/>
    <w:semiHidden/>
    <w:unhideWhenUsed/>
    <w:rsid w:val="00FC110B"/>
    <w:rPr>
      <w:vertAlign w:val="superscript"/>
    </w:rPr>
  </w:style>
  <w:style w:type="character" w:styleId="CommentReference">
    <w:name w:val="annotation reference"/>
    <w:basedOn w:val="DefaultParagraphFont"/>
    <w:uiPriority w:val="99"/>
    <w:semiHidden/>
    <w:unhideWhenUsed/>
    <w:rsid w:val="00293BE3"/>
    <w:rPr>
      <w:sz w:val="16"/>
      <w:szCs w:val="16"/>
    </w:rPr>
  </w:style>
  <w:style w:type="paragraph" w:styleId="CommentText">
    <w:name w:val="annotation text"/>
    <w:basedOn w:val="Normal"/>
    <w:link w:val="CommentTextChar"/>
    <w:uiPriority w:val="99"/>
    <w:unhideWhenUsed/>
    <w:rsid w:val="00293BE3"/>
    <w:pPr>
      <w:spacing w:line="240" w:lineRule="auto"/>
    </w:pPr>
    <w:rPr>
      <w:sz w:val="20"/>
      <w:szCs w:val="20"/>
    </w:rPr>
  </w:style>
  <w:style w:type="character" w:customStyle="1" w:styleId="CommentTextChar">
    <w:name w:val="Comment Text Char"/>
    <w:basedOn w:val="DefaultParagraphFont"/>
    <w:link w:val="CommentText"/>
    <w:uiPriority w:val="99"/>
    <w:rsid w:val="00293BE3"/>
    <w:rPr>
      <w:sz w:val="20"/>
      <w:szCs w:val="20"/>
    </w:rPr>
  </w:style>
  <w:style w:type="paragraph" w:styleId="CommentSubject">
    <w:name w:val="annotation subject"/>
    <w:basedOn w:val="CommentText"/>
    <w:next w:val="CommentText"/>
    <w:link w:val="CommentSubjectChar"/>
    <w:uiPriority w:val="99"/>
    <w:semiHidden/>
    <w:unhideWhenUsed/>
    <w:rsid w:val="00293BE3"/>
    <w:rPr>
      <w:b/>
      <w:bCs/>
    </w:rPr>
  </w:style>
  <w:style w:type="character" w:customStyle="1" w:styleId="CommentSubjectChar">
    <w:name w:val="Comment Subject Char"/>
    <w:basedOn w:val="CommentTextChar"/>
    <w:link w:val="CommentSubject"/>
    <w:uiPriority w:val="99"/>
    <w:semiHidden/>
    <w:rsid w:val="00293BE3"/>
    <w:rPr>
      <w:b/>
      <w:bCs/>
      <w:sz w:val="20"/>
      <w:szCs w:val="20"/>
    </w:rPr>
  </w:style>
  <w:style w:type="paragraph" w:styleId="FootnoteText">
    <w:name w:val="footnote text"/>
    <w:basedOn w:val="Normal"/>
    <w:link w:val="FootnoteTextChar"/>
    <w:uiPriority w:val="99"/>
    <w:semiHidden/>
    <w:unhideWhenUsed/>
    <w:rsid w:val="009B17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17AB"/>
    <w:rPr>
      <w:sz w:val="20"/>
      <w:szCs w:val="20"/>
    </w:rPr>
  </w:style>
  <w:style w:type="paragraph" w:styleId="Header">
    <w:name w:val="header"/>
    <w:basedOn w:val="Normal"/>
    <w:link w:val="HeaderChar"/>
    <w:uiPriority w:val="99"/>
    <w:unhideWhenUsed/>
    <w:rsid w:val="006D49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92C"/>
  </w:style>
  <w:style w:type="paragraph" w:styleId="Footer">
    <w:name w:val="footer"/>
    <w:basedOn w:val="Normal"/>
    <w:link w:val="FooterChar"/>
    <w:uiPriority w:val="99"/>
    <w:unhideWhenUsed/>
    <w:rsid w:val="006D49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92C"/>
  </w:style>
  <w:style w:type="paragraph" w:styleId="Revision">
    <w:name w:val="Revision"/>
    <w:hidden/>
    <w:uiPriority w:val="99"/>
    <w:semiHidden/>
    <w:rsid w:val="0042548C"/>
    <w:pPr>
      <w:spacing w:after="0" w:line="240" w:lineRule="auto"/>
    </w:pPr>
  </w:style>
  <w:style w:type="character" w:styleId="FollowedHyperlink">
    <w:name w:val="FollowedHyperlink"/>
    <w:basedOn w:val="DefaultParagraphFont"/>
    <w:uiPriority w:val="99"/>
    <w:semiHidden/>
    <w:unhideWhenUsed/>
    <w:rsid w:val="009A037A"/>
    <w:rPr>
      <w:color w:val="96607D" w:themeColor="followedHyperlink"/>
      <w:u w:val="single"/>
    </w:rPr>
  </w:style>
  <w:style w:type="paragraph" w:styleId="NormalWeb">
    <w:name w:val="Normal (Web)"/>
    <w:basedOn w:val="Normal"/>
    <w:uiPriority w:val="99"/>
    <w:unhideWhenUsed/>
    <w:rsid w:val="005F51AF"/>
    <w:pPr>
      <w:spacing w:before="100" w:beforeAutospacing="1" w:after="100" w:afterAutospacing="1" w:line="240" w:lineRule="auto"/>
    </w:pPr>
    <w:rPr>
      <w:rFonts w:ascii="Times New Roman" w:eastAsia="Times New Roman" w:hAnsi="Times New Roman" w:cs="Times New Roman"/>
      <w:kern w:val="0"/>
      <w:lang w:eastAsia="en-GB" w:bidi="si-L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3484">
      <w:bodyDiv w:val="1"/>
      <w:marLeft w:val="0"/>
      <w:marRight w:val="0"/>
      <w:marTop w:val="0"/>
      <w:marBottom w:val="0"/>
      <w:divBdr>
        <w:top w:val="none" w:sz="0" w:space="0" w:color="auto"/>
        <w:left w:val="none" w:sz="0" w:space="0" w:color="auto"/>
        <w:bottom w:val="none" w:sz="0" w:space="0" w:color="auto"/>
        <w:right w:val="none" w:sz="0" w:space="0" w:color="auto"/>
      </w:divBdr>
      <w:divsChild>
        <w:div w:id="791510524">
          <w:marLeft w:val="0"/>
          <w:marRight w:val="0"/>
          <w:marTop w:val="0"/>
          <w:marBottom w:val="0"/>
          <w:divBdr>
            <w:top w:val="none" w:sz="0" w:space="0" w:color="auto"/>
            <w:left w:val="none" w:sz="0" w:space="0" w:color="auto"/>
            <w:bottom w:val="none" w:sz="0" w:space="0" w:color="auto"/>
            <w:right w:val="none" w:sz="0" w:space="0" w:color="auto"/>
          </w:divBdr>
        </w:div>
        <w:div w:id="1550605083">
          <w:marLeft w:val="0"/>
          <w:marRight w:val="0"/>
          <w:marTop w:val="0"/>
          <w:marBottom w:val="0"/>
          <w:divBdr>
            <w:top w:val="none" w:sz="0" w:space="0" w:color="auto"/>
            <w:left w:val="none" w:sz="0" w:space="0" w:color="auto"/>
            <w:bottom w:val="none" w:sz="0" w:space="0" w:color="auto"/>
            <w:right w:val="none" w:sz="0" w:space="0" w:color="auto"/>
          </w:divBdr>
        </w:div>
        <w:div w:id="935941002">
          <w:marLeft w:val="0"/>
          <w:marRight w:val="0"/>
          <w:marTop w:val="0"/>
          <w:marBottom w:val="0"/>
          <w:divBdr>
            <w:top w:val="none" w:sz="0" w:space="0" w:color="auto"/>
            <w:left w:val="none" w:sz="0" w:space="0" w:color="auto"/>
            <w:bottom w:val="none" w:sz="0" w:space="0" w:color="auto"/>
            <w:right w:val="none" w:sz="0" w:space="0" w:color="auto"/>
          </w:divBdr>
        </w:div>
      </w:divsChild>
    </w:div>
    <w:div w:id="140510301">
      <w:bodyDiv w:val="1"/>
      <w:marLeft w:val="0"/>
      <w:marRight w:val="0"/>
      <w:marTop w:val="0"/>
      <w:marBottom w:val="0"/>
      <w:divBdr>
        <w:top w:val="none" w:sz="0" w:space="0" w:color="auto"/>
        <w:left w:val="none" w:sz="0" w:space="0" w:color="auto"/>
        <w:bottom w:val="none" w:sz="0" w:space="0" w:color="auto"/>
        <w:right w:val="none" w:sz="0" w:space="0" w:color="auto"/>
      </w:divBdr>
      <w:divsChild>
        <w:div w:id="1807772151">
          <w:marLeft w:val="0"/>
          <w:marRight w:val="0"/>
          <w:marTop w:val="0"/>
          <w:marBottom w:val="0"/>
          <w:divBdr>
            <w:top w:val="none" w:sz="0" w:space="0" w:color="auto"/>
            <w:left w:val="none" w:sz="0" w:space="0" w:color="auto"/>
            <w:bottom w:val="none" w:sz="0" w:space="0" w:color="auto"/>
            <w:right w:val="none" w:sz="0" w:space="0" w:color="auto"/>
          </w:divBdr>
        </w:div>
        <w:div w:id="1543012235">
          <w:marLeft w:val="0"/>
          <w:marRight w:val="0"/>
          <w:marTop w:val="0"/>
          <w:marBottom w:val="0"/>
          <w:divBdr>
            <w:top w:val="none" w:sz="0" w:space="0" w:color="auto"/>
            <w:left w:val="none" w:sz="0" w:space="0" w:color="auto"/>
            <w:bottom w:val="none" w:sz="0" w:space="0" w:color="auto"/>
            <w:right w:val="none" w:sz="0" w:space="0" w:color="auto"/>
          </w:divBdr>
        </w:div>
        <w:div w:id="824274762">
          <w:marLeft w:val="0"/>
          <w:marRight w:val="0"/>
          <w:marTop w:val="0"/>
          <w:marBottom w:val="0"/>
          <w:divBdr>
            <w:top w:val="none" w:sz="0" w:space="0" w:color="auto"/>
            <w:left w:val="none" w:sz="0" w:space="0" w:color="auto"/>
            <w:bottom w:val="none" w:sz="0" w:space="0" w:color="auto"/>
            <w:right w:val="none" w:sz="0" w:space="0" w:color="auto"/>
          </w:divBdr>
        </w:div>
      </w:divsChild>
    </w:div>
    <w:div w:id="241138933">
      <w:bodyDiv w:val="1"/>
      <w:marLeft w:val="0"/>
      <w:marRight w:val="0"/>
      <w:marTop w:val="0"/>
      <w:marBottom w:val="0"/>
      <w:divBdr>
        <w:top w:val="none" w:sz="0" w:space="0" w:color="auto"/>
        <w:left w:val="none" w:sz="0" w:space="0" w:color="auto"/>
        <w:bottom w:val="none" w:sz="0" w:space="0" w:color="auto"/>
        <w:right w:val="none" w:sz="0" w:space="0" w:color="auto"/>
      </w:divBdr>
      <w:divsChild>
        <w:div w:id="1103040479">
          <w:marLeft w:val="0"/>
          <w:marRight w:val="0"/>
          <w:marTop w:val="0"/>
          <w:marBottom w:val="0"/>
          <w:divBdr>
            <w:top w:val="none" w:sz="0" w:space="0" w:color="auto"/>
            <w:left w:val="none" w:sz="0" w:space="0" w:color="auto"/>
            <w:bottom w:val="none" w:sz="0" w:space="0" w:color="auto"/>
            <w:right w:val="none" w:sz="0" w:space="0" w:color="auto"/>
          </w:divBdr>
        </w:div>
        <w:div w:id="2105494974">
          <w:marLeft w:val="0"/>
          <w:marRight w:val="0"/>
          <w:marTop w:val="0"/>
          <w:marBottom w:val="0"/>
          <w:divBdr>
            <w:top w:val="none" w:sz="0" w:space="0" w:color="auto"/>
            <w:left w:val="none" w:sz="0" w:space="0" w:color="auto"/>
            <w:bottom w:val="none" w:sz="0" w:space="0" w:color="auto"/>
            <w:right w:val="none" w:sz="0" w:space="0" w:color="auto"/>
          </w:divBdr>
        </w:div>
      </w:divsChild>
    </w:div>
    <w:div w:id="282008164">
      <w:bodyDiv w:val="1"/>
      <w:marLeft w:val="0"/>
      <w:marRight w:val="0"/>
      <w:marTop w:val="0"/>
      <w:marBottom w:val="0"/>
      <w:divBdr>
        <w:top w:val="none" w:sz="0" w:space="0" w:color="auto"/>
        <w:left w:val="none" w:sz="0" w:space="0" w:color="auto"/>
        <w:bottom w:val="none" w:sz="0" w:space="0" w:color="auto"/>
        <w:right w:val="none" w:sz="0" w:space="0" w:color="auto"/>
      </w:divBdr>
    </w:div>
    <w:div w:id="492913955">
      <w:bodyDiv w:val="1"/>
      <w:marLeft w:val="0"/>
      <w:marRight w:val="0"/>
      <w:marTop w:val="0"/>
      <w:marBottom w:val="0"/>
      <w:divBdr>
        <w:top w:val="none" w:sz="0" w:space="0" w:color="auto"/>
        <w:left w:val="none" w:sz="0" w:space="0" w:color="auto"/>
        <w:bottom w:val="none" w:sz="0" w:space="0" w:color="auto"/>
        <w:right w:val="none" w:sz="0" w:space="0" w:color="auto"/>
      </w:divBdr>
    </w:div>
    <w:div w:id="539706784">
      <w:bodyDiv w:val="1"/>
      <w:marLeft w:val="0"/>
      <w:marRight w:val="0"/>
      <w:marTop w:val="0"/>
      <w:marBottom w:val="0"/>
      <w:divBdr>
        <w:top w:val="none" w:sz="0" w:space="0" w:color="auto"/>
        <w:left w:val="none" w:sz="0" w:space="0" w:color="auto"/>
        <w:bottom w:val="none" w:sz="0" w:space="0" w:color="auto"/>
        <w:right w:val="none" w:sz="0" w:space="0" w:color="auto"/>
      </w:divBdr>
    </w:div>
    <w:div w:id="610354756">
      <w:bodyDiv w:val="1"/>
      <w:marLeft w:val="0"/>
      <w:marRight w:val="0"/>
      <w:marTop w:val="0"/>
      <w:marBottom w:val="0"/>
      <w:divBdr>
        <w:top w:val="none" w:sz="0" w:space="0" w:color="auto"/>
        <w:left w:val="none" w:sz="0" w:space="0" w:color="auto"/>
        <w:bottom w:val="none" w:sz="0" w:space="0" w:color="auto"/>
        <w:right w:val="none" w:sz="0" w:space="0" w:color="auto"/>
      </w:divBdr>
    </w:div>
    <w:div w:id="731929739">
      <w:bodyDiv w:val="1"/>
      <w:marLeft w:val="0"/>
      <w:marRight w:val="0"/>
      <w:marTop w:val="0"/>
      <w:marBottom w:val="0"/>
      <w:divBdr>
        <w:top w:val="none" w:sz="0" w:space="0" w:color="auto"/>
        <w:left w:val="none" w:sz="0" w:space="0" w:color="auto"/>
        <w:bottom w:val="none" w:sz="0" w:space="0" w:color="auto"/>
        <w:right w:val="none" w:sz="0" w:space="0" w:color="auto"/>
      </w:divBdr>
    </w:div>
    <w:div w:id="743574328">
      <w:bodyDiv w:val="1"/>
      <w:marLeft w:val="0"/>
      <w:marRight w:val="0"/>
      <w:marTop w:val="0"/>
      <w:marBottom w:val="0"/>
      <w:divBdr>
        <w:top w:val="none" w:sz="0" w:space="0" w:color="auto"/>
        <w:left w:val="none" w:sz="0" w:space="0" w:color="auto"/>
        <w:bottom w:val="none" w:sz="0" w:space="0" w:color="auto"/>
        <w:right w:val="none" w:sz="0" w:space="0" w:color="auto"/>
      </w:divBdr>
      <w:divsChild>
        <w:div w:id="767627614">
          <w:marLeft w:val="0"/>
          <w:marRight w:val="0"/>
          <w:marTop w:val="0"/>
          <w:marBottom w:val="0"/>
          <w:divBdr>
            <w:top w:val="none" w:sz="0" w:space="0" w:color="auto"/>
            <w:left w:val="none" w:sz="0" w:space="0" w:color="auto"/>
            <w:bottom w:val="none" w:sz="0" w:space="0" w:color="auto"/>
            <w:right w:val="none" w:sz="0" w:space="0" w:color="auto"/>
          </w:divBdr>
          <w:divsChild>
            <w:div w:id="522060441">
              <w:marLeft w:val="0"/>
              <w:marRight w:val="0"/>
              <w:marTop w:val="0"/>
              <w:marBottom w:val="0"/>
              <w:divBdr>
                <w:top w:val="none" w:sz="0" w:space="0" w:color="auto"/>
                <w:left w:val="none" w:sz="0" w:space="0" w:color="auto"/>
                <w:bottom w:val="none" w:sz="0" w:space="0" w:color="auto"/>
                <w:right w:val="none" w:sz="0" w:space="0" w:color="auto"/>
              </w:divBdr>
            </w:div>
            <w:div w:id="589506016">
              <w:marLeft w:val="60"/>
              <w:marRight w:val="0"/>
              <w:marTop w:val="0"/>
              <w:marBottom w:val="0"/>
              <w:divBdr>
                <w:top w:val="none" w:sz="0" w:space="0" w:color="auto"/>
                <w:left w:val="none" w:sz="0" w:space="0" w:color="auto"/>
                <w:bottom w:val="none" w:sz="0" w:space="0" w:color="auto"/>
                <w:right w:val="none" w:sz="0" w:space="0" w:color="auto"/>
              </w:divBdr>
            </w:div>
            <w:div w:id="704450188">
              <w:marLeft w:val="0"/>
              <w:marRight w:val="0"/>
              <w:marTop w:val="0"/>
              <w:marBottom w:val="0"/>
              <w:divBdr>
                <w:top w:val="none" w:sz="0" w:space="0" w:color="auto"/>
                <w:left w:val="none" w:sz="0" w:space="0" w:color="auto"/>
                <w:bottom w:val="none" w:sz="0" w:space="0" w:color="auto"/>
                <w:right w:val="none" w:sz="0" w:space="0" w:color="auto"/>
              </w:divBdr>
            </w:div>
          </w:divsChild>
        </w:div>
        <w:div w:id="780564179">
          <w:marLeft w:val="0"/>
          <w:marRight w:val="0"/>
          <w:marTop w:val="0"/>
          <w:marBottom w:val="0"/>
          <w:divBdr>
            <w:top w:val="none" w:sz="0" w:space="0" w:color="auto"/>
            <w:left w:val="none" w:sz="0" w:space="0" w:color="auto"/>
            <w:bottom w:val="none" w:sz="0" w:space="0" w:color="auto"/>
            <w:right w:val="none" w:sz="0" w:space="0" w:color="auto"/>
          </w:divBdr>
          <w:divsChild>
            <w:div w:id="148793966">
              <w:marLeft w:val="0"/>
              <w:marRight w:val="0"/>
              <w:marTop w:val="120"/>
              <w:marBottom w:val="0"/>
              <w:divBdr>
                <w:top w:val="none" w:sz="0" w:space="0" w:color="auto"/>
                <w:left w:val="none" w:sz="0" w:space="0" w:color="auto"/>
                <w:bottom w:val="none" w:sz="0" w:space="0" w:color="auto"/>
                <w:right w:val="none" w:sz="0" w:space="0" w:color="auto"/>
              </w:divBdr>
              <w:divsChild>
                <w:div w:id="489101647">
                  <w:marLeft w:val="0"/>
                  <w:marRight w:val="0"/>
                  <w:marTop w:val="0"/>
                  <w:marBottom w:val="0"/>
                  <w:divBdr>
                    <w:top w:val="none" w:sz="0" w:space="0" w:color="auto"/>
                    <w:left w:val="none" w:sz="0" w:space="0" w:color="auto"/>
                    <w:bottom w:val="none" w:sz="0" w:space="0" w:color="auto"/>
                    <w:right w:val="none" w:sz="0" w:space="0" w:color="auto"/>
                  </w:divBdr>
                  <w:divsChild>
                    <w:div w:id="285963844">
                      <w:marLeft w:val="0"/>
                      <w:marRight w:val="0"/>
                      <w:marTop w:val="0"/>
                      <w:marBottom w:val="0"/>
                      <w:divBdr>
                        <w:top w:val="none" w:sz="0" w:space="0" w:color="auto"/>
                        <w:left w:val="none" w:sz="0" w:space="0" w:color="auto"/>
                        <w:bottom w:val="none" w:sz="0" w:space="0" w:color="auto"/>
                        <w:right w:val="none" w:sz="0" w:space="0" w:color="auto"/>
                      </w:divBdr>
                      <w:divsChild>
                        <w:div w:id="422578427">
                          <w:marLeft w:val="0"/>
                          <w:marRight w:val="0"/>
                          <w:marTop w:val="0"/>
                          <w:marBottom w:val="0"/>
                          <w:divBdr>
                            <w:top w:val="none" w:sz="0" w:space="0" w:color="auto"/>
                            <w:left w:val="none" w:sz="0" w:space="0" w:color="auto"/>
                            <w:bottom w:val="none" w:sz="0" w:space="0" w:color="auto"/>
                            <w:right w:val="none" w:sz="0" w:space="0" w:color="auto"/>
                          </w:divBdr>
                        </w:div>
                        <w:div w:id="1165633459">
                          <w:marLeft w:val="0"/>
                          <w:marRight w:val="0"/>
                          <w:marTop w:val="0"/>
                          <w:marBottom w:val="0"/>
                          <w:divBdr>
                            <w:top w:val="none" w:sz="0" w:space="0" w:color="auto"/>
                            <w:left w:val="none" w:sz="0" w:space="0" w:color="auto"/>
                            <w:bottom w:val="none" w:sz="0" w:space="0" w:color="auto"/>
                            <w:right w:val="none" w:sz="0" w:space="0" w:color="auto"/>
                          </w:divBdr>
                        </w:div>
                        <w:div w:id="2130463930">
                          <w:marLeft w:val="0"/>
                          <w:marRight w:val="0"/>
                          <w:marTop w:val="0"/>
                          <w:marBottom w:val="0"/>
                          <w:divBdr>
                            <w:top w:val="none" w:sz="0" w:space="0" w:color="auto"/>
                            <w:left w:val="none" w:sz="0" w:space="0" w:color="auto"/>
                            <w:bottom w:val="none" w:sz="0" w:space="0" w:color="auto"/>
                            <w:right w:val="none" w:sz="0" w:space="0" w:color="auto"/>
                          </w:divBdr>
                        </w:div>
                      </w:divsChild>
                    </w:div>
                    <w:div w:id="1448890227">
                      <w:marLeft w:val="0"/>
                      <w:marRight w:val="0"/>
                      <w:marTop w:val="0"/>
                      <w:marBottom w:val="0"/>
                      <w:divBdr>
                        <w:top w:val="none" w:sz="0" w:space="0" w:color="auto"/>
                        <w:left w:val="none" w:sz="0" w:space="0" w:color="auto"/>
                        <w:bottom w:val="none" w:sz="0" w:space="0" w:color="auto"/>
                        <w:right w:val="none" w:sz="0" w:space="0" w:color="auto"/>
                      </w:divBdr>
                      <w:divsChild>
                        <w:div w:id="1142235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2552544">
                              <w:marLeft w:val="0"/>
                              <w:marRight w:val="0"/>
                              <w:marTop w:val="0"/>
                              <w:marBottom w:val="0"/>
                              <w:divBdr>
                                <w:top w:val="none" w:sz="0" w:space="0" w:color="auto"/>
                                <w:left w:val="none" w:sz="0" w:space="0" w:color="auto"/>
                                <w:bottom w:val="none" w:sz="0" w:space="0" w:color="auto"/>
                                <w:right w:val="none" w:sz="0" w:space="0" w:color="auto"/>
                              </w:divBdr>
                              <w:divsChild>
                                <w:div w:id="381289445">
                                  <w:marLeft w:val="0"/>
                                  <w:marRight w:val="0"/>
                                  <w:marTop w:val="0"/>
                                  <w:marBottom w:val="0"/>
                                  <w:divBdr>
                                    <w:top w:val="none" w:sz="0" w:space="0" w:color="auto"/>
                                    <w:left w:val="none" w:sz="0" w:space="0" w:color="auto"/>
                                    <w:bottom w:val="none" w:sz="0" w:space="0" w:color="auto"/>
                                    <w:right w:val="none" w:sz="0" w:space="0" w:color="auto"/>
                                  </w:divBdr>
                                </w:div>
                                <w:div w:id="522944240">
                                  <w:marLeft w:val="0"/>
                                  <w:marRight w:val="0"/>
                                  <w:marTop w:val="0"/>
                                  <w:marBottom w:val="0"/>
                                  <w:divBdr>
                                    <w:top w:val="none" w:sz="0" w:space="0" w:color="auto"/>
                                    <w:left w:val="none" w:sz="0" w:space="0" w:color="auto"/>
                                    <w:bottom w:val="none" w:sz="0" w:space="0" w:color="auto"/>
                                    <w:right w:val="none" w:sz="0" w:space="0" w:color="auto"/>
                                  </w:divBdr>
                                </w:div>
                                <w:div w:id="534854664">
                                  <w:marLeft w:val="0"/>
                                  <w:marRight w:val="0"/>
                                  <w:marTop w:val="0"/>
                                  <w:marBottom w:val="0"/>
                                  <w:divBdr>
                                    <w:top w:val="none" w:sz="0" w:space="0" w:color="auto"/>
                                    <w:left w:val="none" w:sz="0" w:space="0" w:color="auto"/>
                                    <w:bottom w:val="none" w:sz="0" w:space="0" w:color="auto"/>
                                    <w:right w:val="none" w:sz="0" w:space="0" w:color="auto"/>
                                  </w:divBdr>
                                  <w:divsChild>
                                    <w:div w:id="11021875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24344026">
                                          <w:marLeft w:val="0"/>
                                          <w:marRight w:val="0"/>
                                          <w:marTop w:val="0"/>
                                          <w:marBottom w:val="0"/>
                                          <w:divBdr>
                                            <w:top w:val="none" w:sz="0" w:space="0" w:color="auto"/>
                                            <w:left w:val="none" w:sz="0" w:space="0" w:color="auto"/>
                                            <w:bottom w:val="none" w:sz="0" w:space="0" w:color="auto"/>
                                            <w:right w:val="none" w:sz="0" w:space="0" w:color="auto"/>
                                          </w:divBdr>
                                          <w:divsChild>
                                            <w:div w:id="53429213">
                                              <w:marLeft w:val="0"/>
                                              <w:marRight w:val="0"/>
                                              <w:marTop w:val="0"/>
                                              <w:marBottom w:val="0"/>
                                              <w:divBdr>
                                                <w:top w:val="none" w:sz="0" w:space="0" w:color="auto"/>
                                                <w:left w:val="none" w:sz="0" w:space="0" w:color="auto"/>
                                                <w:bottom w:val="none" w:sz="0" w:space="0" w:color="auto"/>
                                                <w:right w:val="none" w:sz="0" w:space="0" w:color="auto"/>
                                              </w:divBdr>
                                              <w:divsChild>
                                                <w:div w:id="1627393735">
                                                  <w:marLeft w:val="0"/>
                                                  <w:marRight w:val="0"/>
                                                  <w:marTop w:val="0"/>
                                                  <w:marBottom w:val="0"/>
                                                  <w:divBdr>
                                                    <w:top w:val="none" w:sz="0" w:space="0" w:color="auto"/>
                                                    <w:left w:val="none" w:sz="0" w:space="0" w:color="auto"/>
                                                    <w:bottom w:val="none" w:sz="0" w:space="0" w:color="auto"/>
                                                    <w:right w:val="none" w:sz="0" w:space="0" w:color="auto"/>
                                                  </w:divBdr>
                                                  <w:divsChild>
                                                    <w:div w:id="185194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8959">
                                              <w:marLeft w:val="0"/>
                                              <w:marRight w:val="0"/>
                                              <w:marTop w:val="0"/>
                                              <w:marBottom w:val="0"/>
                                              <w:divBdr>
                                                <w:top w:val="none" w:sz="0" w:space="0" w:color="auto"/>
                                                <w:left w:val="none" w:sz="0" w:space="0" w:color="auto"/>
                                                <w:bottom w:val="none" w:sz="0" w:space="0" w:color="auto"/>
                                                <w:right w:val="none" w:sz="0" w:space="0" w:color="auto"/>
                                              </w:divBdr>
                                              <w:divsChild>
                                                <w:div w:id="563954995">
                                                  <w:marLeft w:val="0"/>
                                                  <w:marRight w:val="0"/>
                                                  <w:marTop w:val="0"/>
                                                  <w:marBottom w:val="0"/>
                                                  <w:divBdr>
                                                    <w:top w:val="none" w:sz="0" w:space="0" w:color="auto"/>
                                                    <w:left w:val="none" w:sz="0" w:space="0" w:color="auto"/>
                                                    <w:bottom w:val="none" w:sz="0" w:space="0" w:color="auto"/>
                                                    <w:right w:val="none" w:sz="0" w:space="0" w:color="auto"/>
                                                  </w:divBdr>
                                                </w:div>
                                                <w:div w:id="148801289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5079224">
                                                      <w:marLeft w:val="0"/>
                                                      <w:marRight w:val="0"/>
                                                      <w:marTop w:val="0"/>
                                                      <w:marBottom w:val="0"/>
                                                      <w:divBdr>
                                                        <w:top w:val="none" w:sz="0" w:space="0" w:color="auto"/>
                                                        <w:left w:val="none" w:sz="0" w:space="0" w:color="auto"/>
                                                        <w:bottom w:val="none" w:sz="0" w:space="0" w:color="auto"/>
                                                        <w:right w:val="none" w:sz="0" w:space="0" w:color="auto"/>
                                                      </w:divBdr>
                                                      <w:divsChild>
                                                        <w:div w:id="470295356">
                                                          <w:marLeft w:val="0"/>
                                                          <w:marRight w:val="0"/>
                                                          <w:marTop w:val="0"/>
                                                          <w:marBottom w:val="0"/>
                                                          <w:divBdr>
                                                            <w:top w:val="none" w:sz="0" w:space="0" w:color="auto"/>
                                                            <w:left w:val="none" w:sz="0" w:space="0" w:color="auto"/>
                                                            <w:bottom w:val="none" w:sz="0" w:space="0" w:color="auto"/>
                                                            <w:right w:val="none" w:sz="0" w:space="0" w:color="auto"/>
                                                          </w:divBdr>
                                                        </w:div>
                                                        <w:div w:id="17168503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89581764">
                                                              <w:marLeft w:val="0"/>
                                                              <w:marRight w:val="0"/>
                                                              <w:marTop w:val="0"/>
                                                              <w:marBottom w:val="0"/>
                                                              <w:divBdr>
                                                                <w:top w:val="none" w:sz="0" w:space="0" w:color="auto"/>
                                                                <w:left w:val="none" w:sz="0" w:space="0" w:color="auto"/>
                                                                <w:bottom w:val="none" w:sz="0" w:space="0" w:color="auto"/>
                                                                <w:right w:val="none" w:sz="0" w:space="0" w:color="auto"/>
                                                              </w:divBdr>
                                                              <w:divsChild>
                                                                <w:div w:id="24405067">
                                                                  <w:marLeft w:val="0"/>
                                                                  <w:marRight w:val="0"/>
                                                                  <w:marTop w:val="0"/>
                                                                  <w:marBottom w:val="0"/>
                                                                  <w:divBdr>
                                                                    <w:top w:val="none" w:sz="0" w:space="0" w:color="auto"/>
                                                                    <w:left w:val="none" w:sz="0" w:space="0" w:color="auto"/>
                                                                    <w:bottom w:val="none" w:sz="0" w:space="0" w:color="auto"/>
                                                                    <w:right w:val="none" w:sz="0" w:space="0" w:color="auto"/>
                                                                  </w:divBdr>
                                                                </w:div>
                                                                <w:div w:id="901788810">
                                                                  <w:marLeft w:val="0"/>
                                                                  <w:marRight w:val="0"/>
                                                                  <w:marTop w:val="0"/>
                                                                  <w:marBottom w:val="0"/>
                                                                  <w:divBdr>
                                                                    <w:top w:val="none" w:sz="0" w:space="0" w:color="auto"/>
                                                                    <w:left w:val="none" w:sz="0" w:space="0" w:color="auto"/>
                                                                    <w:bottom w:val="none" w:sz="0" w:space="0" w:color="auto"/>
                                                                    <w:right w:val="none" w:sz="0" w:space="0" w:color="auto"/>
                                                                  </w:divBdr>
                                                                </w:div>
                                                                <w:div w:id="921598457">
                                                                  <w:marLeft w:val="0"/>
                                                                  <w:marRight w:val="0"/>
                                                                  <w:marTop w:val="0"/>
                                                                  <w:marBottom w:val="0"/>
                                                                  <w:divBdr>
                                                                    <w:top w:val="none" w:sz="0" w:space="0" w:color="auto"/>
                                                                    <w:left w:val="none" w:sz="0" w:space="0" w:color="auto"/>
                                                                    <w:bottom w:val="none" w:sz="0" w:space="0" w:color="auto"/>
                                                                    <w:right w:val="none" w:sz="0" w:space="0" w:color="auto"/>
                                                                  </w:divBdr>
                                                                </w:div>
                                                                <w:div w:id="964433424">
                                                                  <w:marLeft w:val="0"/>
                                                                  <w:marRight w:val="0"/>
                                                                  <w:marTop w:val="0"/>
                                                                  <w:marBottom w:val="0"/>
                                                                  <w:divBdr>
                                                                    <w:top w:val="none" w:sz="0" w:space="0" w:color="auto"/>
                                                                    <w:left w:val="none" w:sz="0" w:space="0" w:color="auto"/>
                                                                    <w:bottom w:val="none" w:sz="0" w:space="0" w:color="auto"/>
                                                                    <w:right w:val="none" w:sz="0" w:space="0" w:color="auto"/>
                                                                  </w:divBdr>
                                                                </w:div>
                                                                <w:div w:id="1807551623">
                                                                  <w:marLeft w:val="0"/>
                                                                  <w:marRight w:val="0"/>
                                                                  <w:marTop w:val="0"/>
                                                                  <w:marBottom w:val="0"/>
                                                                  <w:divBdr>
                                                                    <w:top w:val="none" w:sz="0" w:space="0" w:color="auto"/>
                                                                    <w:left w:val="none" w:sz="0" w:space="0" w:color="auto"/>
                                                                    <w:bottom w:val="none" w:sz="0" w:space="0" w:color="auto"/>
                                                                    <w:right w:val="none" w:sz="0" w:space="0" w:color="auto"/>
                                                                  </w:divBdr>
                                                                </w:div>
                                                                <w:div w:id="1818953127">
                                                                  <w:marLeft w:val="0"/>
                                                                  <w:marRight w:val="0"/>
                                                                  <w:marTop w:val="0"/>
                                                                  <w:marBottom w:val="0"/>
                                                                  <w:divBdr>
                                                                    <w:top w:val="none" w:sz="0" w:space="0" w:color="auto"/>
                                                                    <w:left w:val="none" w:sz="0" w:space="0" w:color="auto"/>
                                                                    <w:bottom w:val="none" w:sz="0" w:space="0" w:color="auto"/>
                                                                    <w:right w:val="none" w:sz="0" w:space="0" w:color="auto"/>
                                                                  </w:divBdr>
                                                                </w:div>
                                                                <w:div w:id="1876186892">
                                                                  <w:marLeft w:val="0"/>
                                                                  <w:marRight w:val="0"/>
                                                                  <w:marTop w:val="0"/>
                                                                  <w:marBottom w:val="0"/>
                                                                  <w:divBdr>
                                                                    <w:top w:val="none" w:sz="0" w:space="0" w:color="auto"/>
                                                                    <w:left w:val="none" w:sz="0" w:space="0" w:color="auto"/>
                                                                    <w:bottom w:val="none" w:sz="0" w:space="0" w:color="auto"/>
                                                                    <w:right w:val="none" w:sz="0" w:space="0" w:color="auto"/>
                                                                  </w:divBdr>
                                                                </w:div>
                                                                <w:div w:id="1933010177">
                                                                  <w:marLeft w:val="0"/>
                                                                  <w:marRight w:val="0"/>
                                                                  <w:marTop w:val="0"/>
                                                                  <w:marBottom w:val="0"/>
                                                                  <w:divBdr>
                                                                    <w:top w:val="none" w:sz="0" w:space="0" w:color="auto"/>
                                                                    <w:left w:val="none" w:sz="0" w:space="0" w:color="auto"/>
                                                                    <w:bottom w:val="none" w:sz="0" w:space="0" w:color="auto"/>
                                                                    <w:right w:val="none" w:sz="0" w:space="0" w:color="auto"/>
                                                                  </w:divBdr>
                                                                </w:div>
                                                              </w:divsChild>
                                                            </w:div>
                                                            <w:div w:id="1894922917">
                                                              <w:marLeft w:val="0"/>
                                                              <w:marRight w:val="0"/>
                                                              <w:marTop w:val="0"/>
                                                              <w:marBottom w:val="0"/>
                                                              <w:divBdr>
                                                                <w:top w:val="none" w:sz="0" w:space="0" w:color="auto"/>
                                                                <w:left w:val="none" w:sz="0" w:space="0" w:color="auto"/>
                                                                <w:bottom w:val="none" w:sz="0" w:space="0" w:color="auto"/>
                                                                <w:right w:val="none" w:sz="0" w:space="0" w:color="auto"/>
                                                              </w:divBdr>
                                                              <w:divsChild>
                                                                <w:div w:id="29651405">
                                                                  <w:marLeft w:val="0"/>
                                                                  <w:marRight w:val="0"/>
                                                                  <w:marTop w:val="0"/>
                                                                  <w:marBottom w:val="0"/>
                                                                  <w:divBdr>
                                                                    <w:top w:val="none" w:sz="0" w:space="0" w:color="auto"/>
                                                                    <w:left w:val="none" w:sz="0" w:space="0" w:color="auto"/>
                                                                    <w:bottom w:val="none" w:sz="0" w:space="0" w:color="auto"/>
                                                                    <w:right w:val="none" w:sz="0" w:space="0" w:color="auto"/>
                                                                  </w:divBdr>
                                                                </w:div>
                                                                <w:div w:id="48806206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3244939">
                                                                      <w:marLeft w:val="0"/>
                                                                      <w:marRight w:val="0"/>
                                                                      <w:marTop w:val="0"/>
                                                                      <w:marBottom w:val="0"/>
                                                                      <w:divBdr>
                                                                        <w:top w:val="none" w:sz="0" w:space="0" w:color="auto"/>
                                                                        <w:left w:val="none" w:sz="0" w:space="0" w:color="auto"/>
                                                                        <w:bottom w:val="none" w:sz="0" w:space="0" w:color="auto"/>
                                                                        <w:right w:val="none" w:sz="0" w:space="0" w:color="auto"/>
                                                                      </w:divBdr>
                                                                      <w:divsChild>
                                                                        <w:div w:id="14776512">
                                                                          <w:marLeft w:val="0"/>
                                                                          <w:marRight w:val="0"/>
                                                                          <w:marTop w:val="0"/>
                                                                          <w:marBottom w:val="0"/>
                                                                          <w:divBdr>
                                                                            <w:top w:val="none" w:sz="0" w:space="0" w:color="auto"/>
                                                                            <w:left w:val="none" w:sz="0" w:space="0" w:color="auto"/>
                                                                            <w:bottom w:val="none" w:sz="0" w:space="0" w:color="auto"/>
                                                                            <w:right w:val="none" w:sz="0" w:space="0" w:color="auto"/>
                                                                          </w:divBdr>
                                                                        </w:div>
                                                                        <w:div w:id="18703461">
                                                                          <w:marLeft w:val="0"/>
                                                                          <w:marRight w:val="0"/>
                                                                          <w:marTop w:val="0"/>
                                                                          <w:marBottom w:val="0"/>
                                                                          <w:divBdr>
                                                                            <w:top w:val="none" w:sz="0" w:space="0" w:color="auto"/>
                                                                            <w:left w:val="none" w:sz="0" w:space="0" w:color="auto"/>
                                                                            <w:bottom w:val="none" w:sz="0" w:space="0" w:color="auto"/>
                                                                            <w:right w:val="none" w:sz="0" w:space="0" w:color="auto"/>
                                                                          </w:divBdr>
                                                                        </w:div>
                                                                        <w:div w:id="280763537">
                                                                          <w:marLeft w:val="0"/>
                                                                          <w:marRight w:val="0"/>
                                                                          <w:marTop w:val="0"/>
                                                                          <w:marBottom w:val="0"/>
                                                                          <w:divBdr>
                                                                            <w:top w:val="none" w:sz="0" w:space="0" w:color="auto"/>
                                                                            <w:left w:val="none" w:sz="0" w:space="0" w:color="auto"/>
                                                                            <w:bottom w:val="none" w:sz="0" w:space="0" w:color="auto"/>
                                                                            <w:right w:val="none" w:sz="0" w:space="0" w:color="auto"/>
                                                                          </w:divBdr>
                                                                        </w:div>
                                                                        <w:div w:id="1547451553">
                                                                          <w:marLeft w:val="0"/>
                                                                          <w:marRight w:val="0"/>
                                                                          <w:marTop w:val="0"/>
                                                                          <w:marBottom w:val="0"/>
                                                                          <w:divBdr>
                                                                            <w:top w:val="none" w:sz="0" w:space="0" w:color="auto"/>
                                                                            <w:left w:val="none" w:sz="0" w:space="0" w:color="auto"/>
                                                                            <w:bottom w:val="none" w:sz="0" w:space="0" w:color="auto"/>
                                                                            <w:right w:val="none" w:sz="0" w:space="0" w:color="auto"/>
                                                                          </w:divBdr>
                                                                        </w:div>
                                                                        <w:div w:id="1670253909">
                                                                          <w:marLeft w:val="0"/>
                                                                          <w:marRight w:val="0"/>
                                                                          <w:marTop w:val="0"/>
                                                                          <w:marBottom w:val="0"/>
                                                                          <w:divBdr>
                                                                            <w:top w:val="none" w:sz="0" w:space="0" w:color="auto"/>
                                                                            <w:left w:val="none" w:sz="0" w:space="0" w:color="auto"/>
                                                                            <w:bottom w:val="none" w:sz="0" w:space="0" w:color="auto"/>
                                                                            <w:right w:val="none" w:sz="0" w:space="0" w:color="auto"/>
                                                                          </w:divBdr>
                                                                          <w:divsChild>
                                                                            <w:div w:id="251398914">
                                                                              <w:marLeft w:val="0"/>
                                                                              <w:marRight w:val="0"/>
                                                                              <w:marTop w:val="0"/>
                                                                              <w:marBottom w:val="0"/>
                                                                              <w:divBdr>
                                                                                <w:top w:val="none" w:sz="0" w:space="0" w:color="auto"/>
                                                                                <w:left w:val="none" w:sz="0" w:space="0" w:color="auto"/>
                                                                                <w:bottom w:val="none" w:sz="0" w:space="0" w:color="auto"/>
                                                                                <w:right w:val="none" w:sz="0" w:space="0" w:color="auto"/>
                                                                              </w:divBdr>
                                                                              <w:divsChild>
                                                                                <w:div w:id="33076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40331">
                                                                          <w:marLeft w:val="0"/>
                                                                          <w:marRight w:val="0"/>
                                                                          <w:marTop w:val="0"/>
                                                                          <w:marBottom w:val="0"/>
                                                                          <w:divBdr>
                                                                            <w:top w:val="none" w:sz="0" w:space="0" w:color="auto"/>
                                                                            <w:left w:val="none" w:sz="0" w:space="0" w:color="auto"/>
                                                                            <w:bottom w:val="none" w:sz="0" w:space="0" w:color="auto"/>
                                                                            <w:right w:val="none" w:sz="0" w:space="0" w:color="auto"/>
                                                                          </w:divBdr>
                                                                        </w:div>
                                                                        <w:div w:id="1761100720">
                                                                          <w:marLeft w:val="0"/>
                                                                          <w:marRight w:val="0"/>
                                                                          <w:marTop w:val="0"/>
                                                                          <w:marBottom w:val="0"/>
                                                                          <w:divBdr>
                                                                            <w:top w:val="none" w:sz="0" w:space="0" w:color="auto"/>
                                                                            <w:left w:val="none" w:sz="0" w:space="0" w:color="auto"/>
                                                                            <w:bottom w:val="none" w:sz="0" w:space="0" w:color="auto"/>
                                                                            <w:right w:val="none" w:sz="0" w:space="0" w:color="auto"/>
                                                                          </w:divBdr>
                                                                        </w:div>
                                                                        <w:div w:id="1841895228">
                                                                          <w:marLeft w:val="0"/>
                                                                          <w:marRight w:val="0"/>
                                                                          <w:marTop w:val="0"/>
                                                                          <w:marBottom w:val="0"/>
                                                                          <w:divBdr>
                                                                            <w:top w:val="none" w:sz="0" w:space="0" w:color="auto"/>
                                                                            <w:left w:val="none" w:sz="0" w:space="0" w:color="auto"/>
                                                                            <w:bottom w:val="none" w:sz="0" w:space="0" w:color="auto"/>
                                                                            <w:right w:val="none" w:sz="0" w:space="0" w:color="auto"/>
                                                                          </w:divBdr>
                                                                        </w:div>
                                                                        <w:div w:id="1894345759">
                                                                          <w:marLeft w:val="0"/>
                                                                          <w:marRight w:val="0"/>
                                                                          <w:marTop w:val="0"/>
                                                                          <w:marBottom w:val="0"/>
                                                                          <w:divBdr>
                                                                            <w:top w:val="none" w:sz="0" w:space="0" w:color="auto"/>
                                                                            <w:left w:val="none" w:sz="0" w:space="0" w:color="auto"/>
                                                                            <w:bottom w:val="none" w:sz="0" w:space="0" w:color="auto"/>
                                                                            <w:right w:val="none" w:sz="0" w:space="0" w:color="auto"/>
                                                                          </w:divBdr>
                                                                        </w:div>
                                                                      </w:divsChild>
                                                                    </w:div>
                                                                    <w:div w:id="1423186086">
                                                                      <w:marLeft w:val="0"/>
                                                                      <w:marRight w:val="0"/>
                                                                      <w:marTop w:val="0"/>
                                                                      <w:marBottom w:val="0"/>
                                                                      <w:divBdr>
                                                                        <w:top w:val="none" w:sz="0" w:space="0" w:color="auto"/>
                                                                        <w:left w:val="none" w:sz="0" w:space="0" w:color="auto"/>
                                                                        <w:bottom w:val="none" w:sz="0" w:space="0" w:color="auto"/>
                                                                        <w:right w:val="none" w:sz="0" w:space="0" w:color="auto"/>
                                                                      </w:divBdr>
                                                                      <w:divsChild>
                                                                        <w:div w:id="1304460688">
                                                                          <w:marLeft w:val="0"/>
                                                                          <w:marRight w:val="0"/>
                                                                          <w:marTop w:val="0"/>
                                                                          <w:marBottom w:val="0"/>
                                                                          <w:divBdr>
                                                                            <w:top w:val="none" w:sz="0" w:space="0" w:color="auto"/>
                                                                            <w:left w:val="none" w:sz="0" w:space="0" w:color="auto"/>
                                                                            <w:bottom w:val="none" w:sz="0" w:space="0" w:color="auto"/>
                                                                            <w:right w:val="none" w:sz="0" w:space="0" w:color="auto"/>
                                                                          </w:divBdr>
                                                                        </w:div>
                                                                        <w:div w:id="156463870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0679894">
                                                                              <w:marLeft w:val="0"/>
                                                                              <w:marRight w:val="0"/>
                                                                              <w:marTop w:val="0"/>
                                                                              <w:marBottom w:val="0"/>
                                                                              <w:divBdr>
                                                                                <w:top w:val="none" w:sz="0" w:space="0" w:color="auto"/>
                                                                                <w:left w:val="none" w:sz="0" w:space="0" w:color="auto"/>
                                                                                <w:bottom w:val="none" w:sz="0" w:space="0" w:color="auto"/>
                                                                                <w:right w:val="none" w:sz="0" w:space="0" w:color="auto"/>
                                                                              </w:divBdr>
                                                                              <w:divsChild>
                                                                                <w:div w:id="810249150">
                                                                                  <w:marLeft w:val="0"/>
                                                                                  <w:marRight w:val="0"/>
                                                                                  <w:marTop w:val="0"/>
                                                                                  <w:marBottom w:val="0"/>
                                                                                  <w:divBdr>
                                                                                    <w:top w:val="none" w:sz="0" w:space="0" w:color="auto"/>
                                                                                    <w:left w:val="none" w:sz="0" w:space="0" w:color="auto"/>
                                                                                    <w:bottom w:val="none" w:sz="0" w:space="0" w:color="auto"/>
                                                                                    <w:right w:val="none" w:sz="0" w:space="0" w:color="auto"/>
                                                                                  </w:divBdr>
                                                                                </w:div>
                                                                              </w:divsChild>
                                                                            </w:div>
                                                                            <w:div w:id="204952187">
                                                                              <w:marLeft w:val="0"/>
                                                                              <w:marRight w:val="0"/>
                                                                              <w:marTop w:val="0"/>
                                                                              <w:marBottom w:val="0"/>
                                                                              <w:divBdr>
                                                                                <w:top w:val="none" w:sz="0" w:space="0" w:color="auto"/>
                                                                                <w:left w:val="none" w:sz="0" w:space="0" w:color="auto"/>
                                                                                <w:bottom w:val="none" w:sz="0" w:space="0" w:color="auto"/>
                                                                                <w:right w:val="none" w:sz="0" w:space="0" w:color="auto"/>
                                                                              </w:divBdr>
                                                                              <w:divsChild>
                                                                                <w:div w:id="4062658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87235578">
                                                                                      <w:marLeft w:val="0"/>
                                                                                      <w:marRight w:val="0"/>
                                                                                      <w:marTop w:val="0"/>
                                                                                      <w:marBottom w:val="0"/>
                                                                                      <w:divBdr>
                                                                                        <w:top w:val="none" w:sz="0" w:space="0" w:color="auto"/>
                                                                                        <w:left w:val="none" w:sz="0" w:space="0" w:color="auto"/>
                                                                                        <w:bottom w:val="none" w:sz="0" w:space="0" w:color="auto"/>
                                                                                        <w:right w:val="none" w:sz="0" w:space="0" w:color="auto"/>
                                                                                      </w:divBdr>
                                                                                      <w:divsChild>
                                                                                        <w:div w:id="345597046">
                                                                                          <w:marLeft w:val="0"/>
                                                                                          <w:marRight w:val="0"/>
                                                                                          <w:marTop w:val="0"/>
                                                                                          <w:marBottom w:val="0"/>
                                                                                          <w:divBdr>
                                                                                            <w:top w:val="none" w:sz="0" w:space="0" w:color="auto"/>
                                                                                            <w:left w:val="none" w:sz="0" w:space="0" w:color="auto"/>
                                                                                            <w:bottom w:val="none" w:sz="0" w:space="0" w:color="auto"/>
                                                                                            <w:right w:val="none" w:sz="0" w:space="0" w:color="auto"/>
                                                                                          </w:divBdr>
                                                                                          <w:divsChild>
                                                                                            <w:div w:id="855849415">
                                                                                              <w:marLeft w:val="0"/>
                                                                                              <w:marRight w:val="0"/>
                                                                                              <w:marTop w:val="0"/>
                                                                                              <w:marBottom w:val="0"/>
                                                                                              <w:divBdr>
                                                                                                <w:top w:val="none" w:sz="0" w:space="0" w:color="auto"/>
                                                                                                <w:left w:val="none" w:sz="0" w:space="0" w:color="auto"/>
                                                                                                <w:bottom w:val="none" w:sz="0" w:space="0" w:color="auto"/>
                                                                                                <w:right w:val="none" w:sz="0" w:space="0" w:color="auto"/>
                                                                                              </w:divBdr>
                                                                                              <w:divsChild>
                                                                                                <w:div w:id="789472908">
                                                                                                  <w:marLeft w:val="0"/>
                                                                                                  <w:marRight w:val="0"/>
                                                                                                  <w:marTop w:val="0"/>
                                                                                                  <w:marBottom w:val="0"/>
                                                                                                  <w:divBdr>
                                                                                                    <w:top w:val="none" w:sz="0" w:space="0" w:color="auto"/>
                                                                                                    <w:left w:val="none" w:sz="0" w:space="0" w:color="auto"/>
                                                                                                    <w:bottom w:val="none" w:sz="0" w:space="0" w:color="auto"/>
                                                                                                    <w:right w:val="none" w:sz="0" w:space="0" w:color="auto"/>
                                                                                                  </w:divBdr>
                                                                                                  <w:divsChild>
                                                                                                    <w:div w:id="39208584">
                                                                                                      <w:marLeft w:val="0"/>
                                                                                                      <w:marRight w:val="0"/>
                                                                                                      <w:marTop w:val="0"/>
                                                                                                      <w:marBottom w:val="0"/>
                                                                                                      <w:divBdr>
                                                                                                        <w:top w:val="none" w:sz="0" w:space="0" w:color="auto"/>
                                                                                                        <w:left w:val="none" w:sz="0" w:space="0" w:color="auto"/>
                                                                                                        <w:bottom w:val="none" w:sz="0" w:space="0" w:color="auto"/>
                                                                                                        <w:right w:val="none" w:sz="0" w:space="0" w:color="auto"/>
                                                                                                      </w:divBdr>
                                                                                                    </w:div>
                                                                                                    <w:div w:id="50202907">
                                                                                                      <w:marLeft w:val="0"/>
                                                                                                      <w:marRight w:val="0"/>
                                                                                                      <w:marTop w:val="0"/>
                                                                                                      <w:marBottom w:val="0"/>
                                                                                                      <w:divBdr>
                                                                                                        <w:top w:val="none" w:sz="0" w:space="0" w:color="auto"/>
                                                                                                        <w:left w:val="none" w:sz="0" w:space="0" w:color="auto"/>
                                                                                                        <w:bottom w:val="none" w:sz="0" w:space="0" w:color="auto"/>
                                                                                                        <w:right w:val="none" w:sz="0" w:space="0" w:color="auto"/>
                                                                                                      </w:divBdr>
                                                                                                    </w:div>
                                                                                                    <w:div w:id="61147566">
                                                                                                      <w:marLeft w:val="0"/>
                                                                                                      <w:marRight w:val="0"/>
                                                                                                      <w:marTop w:val="0"/>
                                                                                                      <w:marBottom w:val="0"/>
                                                                                                      <w:divBdr>
                                                                                                        <w:top w:val="none" w:sz="0" w:space="0" w:color="auto"/>
                                                                                                        <w:left w:val="none" w:sz="0" w:space="0" w:color="auto"/>
                                                                                                        <w:bottom w:val="none" w:sz="0" w:space="0" w:color="auto"/>
                                                                                                        <w:right w:val="none" w:sz="0" w:space="0" w:color="auto"/>
                                                                                                      </w:divBdr>
                                                                                                    </w:div>
                                                                                                    <w:div w:id="67775867">
                                                                                                      <w:marLeft w:val="0"/>
                                                                                                      <w:marRight w:val="0"/>
                                                                                                      <w:marTop w:val="0"/>
                                                                                                      <w:marBottom w:val="0"/>
                                                                                                      <w:divBdr>
                                                                                                        <w:top w:val="none" w:sz="0" w:space="0" w:color="auto"/>
                                                                                                        <w:left w:val="none" w:sz="0" w:space="0" w:color="auto"/>
                                                                                                        <w:bottom w:val="none" w:sz="0" w:space="0" w:color="auto"/>
                                                                                                        <w:right w:val="none" w:sz="0" w:space="0" w:color="auto"/>
                                                                                                      </w:divBdr>
                                                                                                    </w:div>
                                                                                                    <w:div w:id="172688097">
                                                                                                      <w:marLeft w:val="0"/>
                                                                                                      <w:marRight w:val="0"/>
                                                                                                      <w:marTop w:val="0"/>
                                                                                                      <w:marBottom w:val="0"/>
                                                                                                      <w:divBdr>
                                                                                                        <w:top w:val="none" w:sz="0" w:space="0" w:color="auto"/>
                                                                                                        <w:left w:val="none" w:sz="0" w:space="0" w:color="auto"/>
                                                                                                        <w:bottom w:val="none" w:sz="0" w:space="0" w:color="auto"/>
                                                                                                        <w:right w:val="none" w:sz="0" w:space="0" w:color="auto"/>
                                                                                                      </w:divBdr>
                                                                                                    </w:div>
                                                                                                    <w:div w:id="324017441">
                                                                                                      <w:marLeft w:val="0"/>
                                                                                                      <w:marRight w:val="0"/>
                                                                                                      <w:marTop w:val="0"/>
                                                                                                      <w:marBottom w:val="0"/>
                                                                                                      <w:divBdr>
                                                                                                        <w:top w:val="none" w:sz="0" w:space="0" w:color="auto"/>
                                                                                                        <w:left w:val="none" w:sz="0" w:space="0" w:color="auto"/>
                                                                                                        <w:bottom w:val="none" w:sz="0" w:space="0" w:color="auto"/>
                                                                                                        <w:right w:val="none" w:sz="0" w:space="0" w:color="auto"/>
                                                                                                      </w:divBdr>
                                                                                                    </w:div>
                                                                                                    <w:div w:id="328992680">
                                                                                                      <w:marLeft w:val="0"/>
                                                                                                      <w:marRight w:val="0"/>
                                                                                                      <w:marTop w:val="0"/>
                                                                                                      <w:marBottom w:val="0"/>
                                                                                                      <w:divBdr>
                                                                                                        <w:top w:val="none" w:sz="0" w:space="0" w:color="auto"/>
                                                                                                        <w:left w:val="none" w:sz="0" w:space="0" w:color="auto"/>
                                                                                                        <w:bottom w:val="none" w:sz="0" w:space="0" w:color="auto"/>
                                                                                                        <w:right w:val="none" w:sz="0" w:space="0" w:color="auto"/>
                                                                                                      </w:divBdr>
                                                                                                    </w:div>
                                                                                                    <w:div w:id="376122618">
                                                                                                      <w:marLeft w:val="0"/>
                                                                                                      <w:marRight w:val="0"/>
                                                                                                      <w:marTop w:val="0"/>
                                                                                                      <w:marBottom w:val="0"/>
                                                                                                      <w:divBdr>
                                                                                                        <w:top w:val="none" w:sz="0" w:space="0" w:color="auto"/>
                                                                                                        <w:left w:val="none" w:sz="0" w:space="0" w:color="auto"/>
                                                                                                        <w:bottom w:val="none" w:sz="0" w:space="0" w:color="auto"/>
                                                                                                        <w:right w:val="none" w:sz="0" w:space="0" w:color="auto"/>
                                                                                                      </w:divBdr>
                                                                                                    </w:div>
                                                                                                    <w:div w:id="432752132">
                                                                                                      <w:marLeft w:val="0"/>
                                                                                                      <w:marRight w:val="0"/>
                                                                                                      <w:marTop w:val="0"/>
                                                                                                      <w:marBottom w:val="0"/>
                                                                                                      <w:divBdr>
                                                                                                        <w:top w:val="none" w:sz="0" w:space="0" w:color="auto"/>
                                                                                                        <w:left w:val="none" w:sz="0" w:space="0" w:color="auto"/>
                                                                                                        <w:bottom w:val="none" w:sz="0" w:space="0" w:color="auto"/>
                                                                                                        <w:right w:val="none" w:sz="0" w:space="0" w:color="auto"/>
                                                                                                      </w:divBdr>
                                                                                                    </w:div>
                                                                                                    <w:div w:id="686366061">
                                                                                                      <w:marLeft w:val="0"/>
                                                                                                      <w:marRight w:val="0"/>
                                                                                                      <w:marTop w:val="0"/>
                                                                                                      <w:marBottom w:val="0"/>
                                                                                                      <w:divBdr>
                                                                                                        <w:top w:val="none" w:sz="0" w:space="0" w:color="auto"/>
                                                                                                        <w:left w:val="none" w:sz="0" w:space="0" w:color="auto"/>
                                                                                                        <w:bottom w:val="none" w:sz="0" w:space="0" w:color="auto"/>
                                                                                                        <w:right w:val="none" w:sz="0" w:space="0" w:color="auto"/>
                                                                                                      </w:divBdr>
                                                                                                    </w:div>
                                                                                                    <w:div w:id="773062744">
                                                                                                      <w:marLeft w:val="0"/>
                                                                                                      <w:marRight w:val="0"/>
                                                                                                      <w:marTop w:val="0"/>
                                                                                                      <w:marBottom w:val="0"/>
                                                                                                      <w:divBdr>
                                                                                                        <w:top w:val="none" w:sz="0" w:space="0" w:color="auto"/>
                                                                                                        <w:left w:val="none" w:sz="0" w:space="0" w:color="auto"/>
                                                                                                        <w:bottom w:val="none" w:sz="0" w:space="0" w:color="auto"/>
                                                                                                        <w:right w:val="none" w:sz="0" w:space="0" w:color="auto"/>
                                                                                                      </w:divBdr>
                                                                                                    </w:div>
                                                                                                    <w:div w:id="802816582">
                                                                                                      <w:marLeft w:val="0"/>
                                                                                                      <w:marRight w:val="0"/>
                                                                                                      <w:marTop w:val="0"/>
                                                                                                      <w:marBottom w:val="0"/>
                                                                                                      <w:divBdr>
                                                                                                        <w:top w:val="none" w:sz="0" w:space="0" w:color="auto"/>
                                                                                                        <w:left w:val="none" w:sz="0" w:space="0" w:color="auto"/>
                                                                                                        <w:bottom w:val="none" w:sz="0" w:space="0" w:color="auto"/>
                                                                                                        <w:right w:val="none" w:sz="0" w:space="0" w:color="auto"/>
                                                                                                      </w:divBdr>
                                                                                                    </w:div>
                                                                                                    <w:div w:id="809328470">
                                                                                                      <w:marLeft w:val="0"/>
                                                                                                      <w:marRight w:val="0"/>
                                                                                                      <w:marTop w:val="0"/>
                                                                                                      <w:marBottom w:val="0"/>
                                                                                                      <w:divBdr>
                                                                                                        <w:top w:val="none" w:sz="0" w:space="0" w:color="auto"/>
                                                                                                        <w:left w:val="none" w:sz="0" w:space="0" w:color="auto"/>
                                                                                                        <w:bottom w:val="none" w:sz="0" w:space="0" w:color="auto"/>
                                                                                                        <w:right w:val="none" w:sz="0" w:space="0" w:color="auto"/>
                                                                                                      </w:divBdr>
                                                                                                    </w:div>
                                                                                                    <w:div w:id="883449957">
                                                                                                      <w:marLeft w:val="0"/>
                                                                                                      <w:marRight w:val="0"/>
                                                                                                      <w:marTop w:val="0"/>
                                                                                                      <w:marBottom w:val="0"/>
                                                                                                      <w:divBdr>
                                                                                                        <w:top w:val="none" w:sz="0" w:space="0" w:color="auto"/>
                                                                                                        <w:left w:val="none" w:sz="0" w:space="0" w:color="auto"/>
                                                                                                        <w:bottom w:val="none" w:sz="0" w:space="0" w:color="auto"/>
                                                                                                        <w:right w:val="none" w:sz="0" w:space="0" w:color="auto"/>
                                                                                                      </w:divBdr>
                                                                                                    </w:div>
                                                                                                    <w:div w:id="895504588">
                                                                                                      <w:marLeft w:val="0"/>
                                                                                                      <w:marRight w:val="0"/>
                                                                                                      <w:marTop w:val="0"/>
                                                                                                      <w:marBottom w:val="0"/>
                                                                                                      <w:divBdr>
                                                                                                        <w:top w:val="none" w:sz="0" w:space="0" w:color="auto"/>
                                                                                                        <w:left w:val="none" w:sz="0" w:space="0" w:color="auto"/>
                                                                                                        <w:bottom w:val="none" w:sz="0" w:space="0" w:color="auto"/>
                                                                                                        <w:right w:val="none" w:sz="0" w:space="0" w:color="auto"/>
                                                                                                      </w:divBdr>
                                                                                                    </w:div>
                                                                                                    <w:div w:id="967782100">
                                                                                                      <w:marLeft w:val="0"/>
                                                                                                      <w:marRight w:val="0"/>
                                                                                                      <w:marTop w:val="0"/>
                                                                                                      <w:marBottom w:val="0"/>
                                                                                                      <w:divBdr>
                                                                                                        <w:top w:val="none" w:sz="0" w:space="0" w:color="auto"/>
                                                                                                        <w:left w:val="none" w:sz="0" w:space="0" w:color="auto"/>
                                                                                                        <w:bottom w:val="none" w:sz="0" w:space="0" w:color="auto"/>
                                                                                                        <w:right w:val="none" w:sz="0" w:space="0" w:color="auto"/>
                                                                                                      </w:divBdr>
                                                                                                    </w:div>
                                                                                                    <w:div w:id="1050760397">
                                                                                                      <w:marLeft w:val="0"/>
                                                                                                      <w:marRight w:val="0"/>
                                                                                                      <w:marTop w:val="0"/>
                                                                                                      <w:marBottom w:val="0"/>
                                                                                                      <w:divBdr>
                                                                                                        <w:top w:val="none" w:sz="0" w:space="0" w:color="auto"/>
                                                                                                        <w:left w:val="none" w:sz="0" w:space="0" w:color="auto"/>
                                                                                                        <w:bottom w:val="none" w:sz="0" w:space="0" w:color="auto"/>
                                                                                                        <w:right w:val="none" w:sz="0" w:space="0" w:color="auto"/>
                                                                                                      </w:divBdr>
                                                                                                    </w:div>
                                                                                                    <w:div w:id="1055349064">
                                                                                                      <w:marLeft w:val="0"/>
                                                                                                      <w:marRight w:val="0"/>
                                                                                                      <w:marTop w:val="0"/>
                                                                                                      <w:marBottom w:val="0"/>
                                                                                                      <w:divBdr>
                                                                                                        <w:top w:val="none" w:sz="0" w:space="0" w:color="auto"/>
                                                                                                        <w:left w:val="none" w:sz="0" w:space="0" w:color="auto"/>
                                                                                                        <w:bottom w:val="none" w:sz="0" w:space="0" w:color="auto"/>
                                                                                                        <w:right w:val="none" w:sz="0" w:space="0" w:color="auto"/>
                                                                                                      </w:divBdr>
                                                                                                    </w:div>
                                                                                                    <w:div w:id="1079980293">
                                                                                                      <w:marLeft w:val="0"/>
                                                                                                      <w:marRight w:val="0"/>
                                                                                                      <w:marTop w:val="0"/>
                                                                                                      <w:marBottom w:val="0"/>
                                                                                                      <w:divBdr>
                                                                                                        <w:top w:val="none" w:sz="0" w:space="0" w:color="auto"/>
                                                                                                        <w:left w:val="none" w:sz="0" w:space="0" w:color="auto"/>
                                                                                                        <w:bottom w:val="none" w:sz="0" w:space="0" w:color="auto"/>
                                                                                                        <w:right w:val="none" w:sz="0" w:space="0" w:color="auto"/>
                                                                                                      </w:divBdr>
                                                                                                    </w:div>
                                                                                                    <w:div w:id="1146707632">
                                                                                                      <w:marLeft w:val="0"/>
                                                                                                      <w:marRight w:val="0"/>
                                                                                                      <w:marTop w:val="0"/>
                                                                                                      <w:marBottom w:val="0"/>
                                                                                                      <w:divBdr>
                                                                                                        <w:top w:val="none" w:sz="0" w:space="0" w:color="auto"/>
                                                                                                        <w:left w:val="none" w:sz="0" w:space="0" w:color="auto"/>
                                                                                                        <w:bottom w:val="none" w:sz="0" w:space="0" w:color="auto"/>
                                                                                                        <w:right w:val="none" w:sz="0" w:space="0" w:color="auto"/>
                                                                                                      </w:divBdr>
                                                                                                    </w:div>
                                                                                                    <w:div w:id="1240558748">
                                                                                                      <w:marLeft w:val="0"/>
                                                                                                      <w:marRight w:val="0"/>
                                                                                                      <w:marTop w:val="0"/>
                                                                                                      <w:marBottom w:val="0"/>
                                                                                                      <w:divBdr>
                                                                                                        <w:top w:val="none" w:sz="0" w:space="0" w:color="auto"/>
                                                                                                        <w:left w:val="none" w:sz="0" w:space="0" w:color="auto"/>
                                                                                                        <w:bottom w:val="none" w:sz="0" w:space="0" w:color="auto"/>
                                                                                                        <w:right w:val="none" w:sz="0" w:space="0" w:color="auto"/>
                                                                                                      </w:divBdr>
                                                                                                    </w:div>
                                                                                                    <w:div w:id="1328747504">
                                                                                                      <w:marLeft w:val="0"/>
                                                                                                      <w:marRight w:val="0"/>
                                                                                                      <w:marTop w:val="0"/>
                                                                                                      <w:marBottom w:val="0"/>
                                                                                                      <w:divBdr>
                                                                                                        <w:top w:val="none" w:sz="0" w:space="0" w:color="auto"/>
                                                                                                        <w:left w:val="none" w:sz="0" w:space="0" w:color="auto"/>
                                                                                                        <w:bottom w:val="none" w:sz="0" w:space="0" w:color="auto"/>
                                                                                                        <w:right w:val="none" w:sz="0" w:space="0" w:color="auto"/>
                                                                                                      </w:divBdr>
                                                                                                    </w:div>
                                                                                                    <w:div w:id="1644502333">
                                                                                                      <w:marLeft w:val="0"/>
                                                                                                      <w:marRight w:val="0"/>
                                                                                                      <w:marTop w:val="0"/>
                                                                                                      <w:marBottom w:val="0"/>
                                                                                                      <w:divBdr>
                                                                                                        <w:top w:val="none" w:sz="0" w:space="0" w:color="auto"/>
                                                                                                        <w:left w:val="none" w:sz="0" w:space="0" w:color="auto"/>
                                                                                                        <w:bottom w:val="none" w:sz="0" w:space="0" w:color="auto"/>
                                                                                                        <w:right w:val="none" w:sz="0" w:space="0" w:color="auto"/>
                                                                                                      </w:divBdr>
                                                                                                    </w:div>
                                                                                                    <w:div w:id="1679768623">
                                                                                                      <w:marLeft w:val="0"/>
                                                                                                      <w:marRight w:val="0"/>
                                                                                                      <w:marTop w:val="0"/>
                                                                                                      <w:marBottom w:val="0"/>
                                                                                                      <w:divBdr>
                                                                                                        <w:top w:val="none" w:sz="0" w:space="0" w:color="auto"/>
                                                                                                        <w:left w:val="none" w:sz="0" w:space="0" w:color="auto"/>
                                                                                                        <w:bottom w:val="none" w:sz="0" w:space="0" w:color="auto"/>
                                                                                                        <w:right w:val="none" w:sz="0" w:space="0" w:color="auto"/>
                                                                                                      </w:divBdr>
                                                                                                    </w:div>
                                                                                                    <w:div w:id="1689216704">
                                                                                                      <w:marLeft w:val="0"/>
                                                                                                      <w:marRight w:val="0"/>
                                                                                                      <w:marTop w:val="0"/>
                                                                                                      <w:marBottom w:val="0"/>
                                                                                                      <w:divBdr>
                                                                                                        <w:top w:val="none" w:sz="0" w:space="0" w:color="auto"/>
                                                                                                        <w:left w:val="none" w:sz="0" w:space="0" w:color="auto"/>
                                                                                                        <w:bottom w:val="none" w:sz="0" w:space="0" w:color="auto"/>
                                                                                                        <w:right w:val="none" w:sz="0" w:space="0" w:color="auto"/>
                                                                                                      </w:divBdr>
                                                                                                    </w:div>
                                                                                                    <w:div w:id="1721782993">
                                                                                                      <w:marLeft w:val="0"/>
                                                                                                      <w:marRight w:val="0"/>
                                                                                                      <w:marTop w:val="0"/>
                                                                                                      <w:marBottom w:val="0"/>
                                                                                                      <w:divBdr>
                                                                                                        <w:top w:val="none" w:sz="0" w:space="0" w:color="auto"/>
                                                                                                        <w:left w:val="none" w:sz="0" w:space="0" w:color="auto"/>
                                                                                                        <w:bottom w:val="none" w:sz="0" w:space="0" w:color="auto"/>
                                                                                                        <w:right w:val="none" w:sz="0" w:space="0" w:color="auto"/>
                                                                                                      </w:divBdr>
                                                                                                    </w:div>
                                                                                                    <w:div w:id="1753434262">
                                                                                                      <w:marLeft w:val="0"/>
                                                                                                      <w:marRight w:val="0"/>
                                                                                                      <w:marTop w:val="0"/>
                                                                                                      <w:marBottom w:val="0"/>
                                                                                                      <w:divBdr>
                                                                                                        <w:top w:val="none" w:sz="0" w:space="0" w:color="auto"/>
                                                                                                        <w:left w:val="none" w:sz="0" w:space="0" w:color="auto"/>
                                                                                                        <w:bottom w:val="none" w:sz="0" w:space="0" w:color="auto"/>
                                                                                                        <w:right w:val="none" w:sz="0" w:space="0" w:color="auto"/>
                                                                                                      </w:divBdr>
                                                                                                    </w:div>
                                                                                                    <w:div w:id="1792944047">
                                                                                                      <w:marLeft w:val="0"/>
                                                                                                      <w:marRight w:val="0"/>
                                                                                                      <w:marTop w:val="0"/>
                                                                                                      <w:marBottom w:val="0"/>
                                                                                                      <w:divBdr>
                                                                                                        <w:top w:val="none" w:sz="0" w:space="0" w:color="auto"/>
                                                                                                        <w:left w:val="none" w:sz="0" w:space="0" w:color="auto"/>
                                                                                                        <w:bottom w:val="none" w:sz="0" w:space="0" w:color="auto"/>
                                                                                                        <w:right w:val="none" w:sz="0" w:space="0" w:color="auto"/>
                                                                                                      </w:divBdr>
                                                                                                    </w:div>
                                                                                                    <w:div w:id="1817187486">
                                                                                                      <w:marLeft w:val="0"/>
                                                                                                      <w:marRight w:val="0"/>
                                                                                                      <w:marTop w:val="0"/>
                                                                                                      <w:marBottom w:val="0"/>
                                                                                                      <w:divBdr>
                                                                                                        <w:top w:val="none" w:sz="0" w:space="0" w:color="auto"/>
                                                                                                        <w:left w:val="none" w:sz="0" w:space="0" w:color="auto"/>
                                                                                                        <w:bottom w:val="none" w:sz="0" w:space="0" w:color="auto"/>
                                                                                                        <w:right w:val="none" w:sz="0" w:space="0" w:color="auto"/>
                                                                                                      </w:divBdr>
                                                                                                    </w:div>
                                                                                                    <w:div w:id="1908298657">
                                                                                                      <w:marLeft w:val="0"/>
                                                                                                      <w:marRight w:val="0"/>
                                                                                                      <w:marTop w:val="0"/>
                                                                                                      <w:marBottom w:val="0"/>
                                                                                                      <w:divBdr>
                                                                                                        <w:top w:val="none" w:sz="0" w:space="0" w:color="auto"/>
                                                                                                        <w:left w:val="none" w:sz="0" w:space="0" w:color="auto"/>
                                                                                                        <w:bottom w:val="none" w:sz="0" w:space="0" w:color="auto"/>
                                                                                                        <w:right w:val="none" w:sz="0" w:space="0" w:color="auto"/>
                                                                                                      </w:divBdr>
                                                                                                    </w:div>
                                                                                                    <w:div w:id="1909729539">
                                                                                                      <w:marLeft w:val="0"/>
                                                                                                      <w:marRight w:val="0"/>
                                                                                                      <w:marTop w:val="0"/>
                                                                                                      <w:marBottom w:val="0"/>
                                                                                                      <w:divBdr>
                                                                                                        <w:top w:val="none" w:sz="0" w:space="0" w:color="auto"/>
                                                                                                        <w:left w:val="none" w:sz="0" w:space="0" w:color="auto"/>
                                                                                                        <w:bottom w:val="none" w:sz="0" w:space="0" w:color="auto"/>
                                                                                                        <w:right w:val="none" w:sz="0" w:space="0" w:color="auto"/>
                                                                                                      </w:divBdr>
                                                                                                    </w:div>
                                                                                                    <w:div w:id="1966159919">
                                                                                                      <w:marLeft w:val="0"/>
                                                                                                      <w:marRight w:val="0"/>
                                                                                                      <w:marTop w:val="0"/>
                                                                                                      <w:marBottom w:val="0"/>
                                                                                                      <w:divBdr>
                                                                                                        <w:top w:val="none" w:sz="0" w:space="0" w:color="auto"/>
                                                                                                        <w:left w:val="none" w:sz="0" w:space="0" w:color="auto"/>
                                                                                                        <w:bottom w:val="none" w:sz="0" w:space="0" w:color="auto"/>
                                                                                                        <w:right w:val="none" w:sz="0" w:space="0" w:color="auto"/>
                                                                                                      </w:divBdr>
                                                                                                    </w:div>
                                                                                                    <w:div w:id="2032027462">
                                                                                                      <w:marLeft w:val="0"/>
                                                                                                      <w:marRight w:val="0"/>
                                                                                                      <w:marTop w:val="0"/>
                                                                                                      <w:marBottom w:val="0"/>
                                                                                                      <w:divBdr>
                                                                                                        <w:top w:val="none" w:sz="0" w:space="0" w:color="auto"/>
                                                                                                        <w:left w:val="none" w:sz="0" w:space="0" w:color="auto"/>
                                                                                                        <w:bottom w:val="none" w:sz="0" w:space="0" w:color="auto"/>
                                                                                                        <w:right w:val="none" w:sz="0" w:space="0" w:color="auto"/>
                                                                                                      </w:divBdr>
                                                                                                    </w:div>
                                                                                                    <w:div w:id="2075542777">
                                                                                                      <w:marLeft w:val="0"/>
                                                                                                      <w:marRight w:val="0"/>
                                                                                                      <w:marTop w:val="0"/>
                                                                                                      <w:marBottom w:val="0"/>
                                                                                                      <w:divBdr>
                                                                                                        <w:top w:val="none" w:sz="0" w:space="0" w:color="auto"/>
                                                                                                        <w:left w:val="none" w:sz="0" w:space="0" w:color="auto"/>
                                                                                                        <w:bottom w:val="none" w:sz="0" w:space="0" w:color="auto"/>
                                                                                                        <w:right w:val="none" w:sz="0" w:space="0" w:color="auto"/>
                                                                                                      </w:divBdr>
                                                                                                    </w:div>
                                                                                                    <w:div w:id="2079474247">
                                                                                                      <w:marLeft w:val="0"/>
                                                                                                      <w:marRight w:val="0"/>
                                                                                                      <w:marTop w:val="0"/>
                                                                                                      <w:marBottom w:val="0"/>
                                                                                                      <w:divBdr>
                                                                                                        <w:top w:val="none" w:sz="0" w:space="0" w:color="auto"/>
                                                                                                        <w:left w:val="none" w:sz="0" w:space="0" w:color="auto"/>
                                                                                                        <w:bottom w:val="none" w:sz="0" w:space="0" w:color="auto"/>
                                                                                                        <w:right w:val="none" w:sz="0" w:space="0" w:color="auto"/>
                                                                                                      </w:divBdr>
                                                                                                    </w:div>
                                                                                                    <w:div w:id="2089036270">
                                                                                                      <w:marLeft w:val="0"/>
                                                                                                      <w:marRight w:val="0"/>
                                                                                                      <w:marTop w:val="0"/>
                                                                                                      <w:marBottom w:val="0"/>
                                                                                                      <w:divBdr>
                                                                                                        <w:top w:val="none" w:sz="0" w:space="0" w:color="auto"/>
                                                                                                        <w:left w:val="none" w:sz="0" w:space="0" w:color="auto"/>
                                                                                                        <w:bottom w:val="none" w:sz="0" w:space="0" w:color="auto"/>
                                                                                                        <w:right w:val="none" w:sz="0" w:space="0" w:color="auto"/>
                                                                                                      </w:divBdr>
                                                                                                    </w:div>
                                                                                                    <w:div w:id="21156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61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84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5854">
                                              <w:marLeft w:val="0"/>
                                              <w:marRight w:val="0"/>
                                              <w:marTop w:val="0"/>
                                              <w:marBottom w:val="0"/>
                                              <w:divBdr>
                                                <w:top w:val="none" w:sz="0" w:space="0" w:color="auto"/>
                                                <w:left w:val="none" w:sz="0" w:space="0" w:color="auto"/>
                                                <w:bottom w:val="none" w:sz="0" w:space="0" w:color="auto"/>
                                                <w:right w:val="none" w:sz="0" w:space="0" w:color="auto"/>
                                              </w:divBdr>
                                            </w:div>
                                            <w:div w:id="14547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82613">
                                      <w:marLeft w:val="0"/>
                                      <w:marRight w:val="0"/>
                                      <w:marTop w:val="0"/>
                                      <w:marBottom w:val="0"/>
                                      <w:divBdr>
                                        <w:top w:val="none" w:sz="0" w:space="0" w:color="auto"/>
                                        <w:left w:val="none" w:sz="0" w:space="0" w:color="auto"/>
                                        <w:bottom w:val="none" w:sz="0" w:space="0" w:color="auto"/>
                                        <w:right w:val="none" w:sz="0" w:space="0" w:color="auto"/>
                                      </w:divBdr>
                                    </w:div>
                                  </w:divsChild>
                                </w:div>
                                <w:div w:id="183371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58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863614">
      <w:bodyDiv w:val="1"/>
      <w:marLeft w:val="0"/>
      <w:marRight w:val="0"/>
      <w:marTop w:val="0"/>
      <w:marBottom w:val="0"/>
      <w:divBdr>
        <w:top w:val="none" w:sz="0" w:space="0" w:color="auto"/>
        <w:left w:val="none" w:sz="0" w:space="0" w:color="auto"/>
        <w:bottom w:val="none" w:sz="0" w:space="0" w:color="auto"/>
        <w:right w:val="none" w:sz="0" w:space="0" w:color="auto"/>
      </w:divBdr>
    </w:div>
    <w:div w:id="839735536">
      <w:bodyDiv w:val="1"/>
      <w:marLeft w:val="0"/>
      <w:marRight w:val="0"/>
      <w:marTop w:val="0"/>
      <w:marBottom w:val="0"/>
      <w:divBdr>
        <w:top w:val="none" w:sz="0" w:space="0" w:color="auto"/>
        <w:left w:val="none" w:sz="0" w:space="0" w:color="auto"/>
        <w:bottom w:val="none" w:sz="0" w:space="0" w:color="auto"/>
        <w:right w:val="none" w:sz="0" w:space="0" w:color="auto"/>
      </w:divBdr>
      <w:divsChild>
        <w:div w:id="906452574">
          <w:marLeft w:val="0"/>
          <w:marRight w:val="0"/>
          <w:marTop w:val="0"/>
          <w:marBottom w:val="0"/>
          <w:divBdr>
            <w:top w:val="none" w:sz="0" w:space="0" w:color="auto"/>
            <w:left w:val="none" w:sz="0" w:space="0" w:color="auto"/>
            <w:bottom w:val="none" w:sz="0" w:space="0" w:color="auto"/>
            <w:right w:val="none" w:sz="0" w:space="0" w:color="auto"/>
          </w:divBdr>
        </w:div>
        <w:div w:id="1882473716">
          <w:marLeft w:val="0"/>
          <w:marRight w:val="0"/>
          <w:marTop w:val="0"/>
          <w:marBottom w:val="0"/>
          <w:divBdr>
            <w:top w:val="none" w:sz="0" w:space="0" w:color="auto"/>
            <w:left w:val="none" w:sz="0" w:space="0" w:color="auto"/>
            <w:bottom w:val="none" w:sz="0" w:space="0" w:color="auto"/>
            <w:right w:val="none" w:sz="0" w:space="0" w:color="auto"/>
          </w:divBdr>
        </w:div>
        <w:div w:id="1622609021">
          <w:marLeft w:val="0"/>
          <w:marRight w:val="0"/>
          <w:marTop w:val="0"/>
          <w:marBottom w:val="0"/>
          <w:divBdr>
            <w:top w:val="none" w:sz="0" w:space="0" w:color="auto"/>
            <w:left w:val="none" w:sz="0" w:space="0" w:color="auto"/>
            <w:bottom w:val="none" w:sz="0" w:space="0" w:color="auto"/>
            <w:right w:val="none" w:sz="0" w:space="0" w:color="auto"/>
          </w:divBdr>
        </w:div>
      </w:divsChild>
    </w:div>
    <w:div w:id="865486990">
      <w:bodyDiv w:val="1"/>
      <w:marLeft w:val="0"/>
      <w:marRight w:val="0"/>
      <w:marTop w:val="0"/>
      <w:marBottom w:val="0"/>
      <w:divBdr>
        <w:top w:val="none" w:sz="0" w:space="0" w:color="auto"/>
        <w:left w:val="none" w:sz="0" w:space="0" w:color="auto"/>
        <w:bottom w:val="none" w:sz="0" w:space="0" w:color="auto"/>
        <w:right w:val="none" w:sz="0" w:space="0" w:color="auto"/>
      </w:divBdr>
    </w:div>
    <w:div w:id="972559778">
      <w:bodyDiv w:val="1"/>
      <w:marLeft w:val="0"/>
      <w:marRight w:val="0"/>
      <w:marTop w:val="0"/>
      <w:marBottom w:val="0"/>
      <w:divBdr>
        <w:top w:val="none" w:sz="0" w:space="0" w:color="auto"/>
        <w:left w:val="none" w:sz="0" w:space="0" w:color="auto"/>
        <w:bottom w:val="none" w:sz="0" w:space="0" w:color="auto"/>
        <w:right w:val="none" w:sz="0" w:space="0" w:color="auto"/>
      </w:divBdr>
    </w:div>
    <w:div w:id="1493793522">
      <w:bodyDiv w:val="1"/>
      <w:marLeft w:val="0"/>
      <w:marRight w:val="0"/>
      <w:marTop w:val="0"/>
      <w:marBottom w:val="0"/>
      <w:divBdr>
        <w:top w:val="none" w:sz="0" w:space="0" w:color="auto"/>
        <w:left w:val="none" w:sz="0" w:space="0" w:color="auto"/>
        <w:bottom w:val="none" w:sz="0" w:space="0" w:color="auto"/>
        <w:right w:val="none" w:sz="0" w:space="0" w:color="auto"/>
      </w:divBdr>
      <w:divsChild>
        <w:div w:id="65609369">
          <w:marLeft w:val="0"/>
          <w:marRight w:val="0"/>
          <w:marTop w:val="0"/>
          <w:marBottom w:val="0"/>
          <w:divBdr>
            <w:top w:val="none" w:sz="0" w:space="0" w:color="auto"/>
            <w:left w:val="none" w:sz="0" w:space="0" w:color="auto"/>
            <w:bottom w:val="none" w:sz="0" w:space="0" w:color="auto"/>
            <w:right w:val="none" w:sz="0" w:space="0" w:color="auto"/>
          </w:divBdr>
        </w:div>
        <w:div w:id="1375957913">
          <w:marLeft w:val="0"/>
          <w:marRight w:val="0"/>
          <w:marTop w:val="0"/>
          <w:marBottom w:val="0"/>
          <w:divBdr>
            <w:top w:val="none" w:sz="0" w:space="0" w:color="auto"/>
            <w:left w:val="none" w:sz="0" w:space="0" w:color="auto"/>
            <w:bottom w:val="none" w:sz="0" w:space="0" w:color="auto"/>
            <w:right w:val="none" w:sz="0" w:space="0" w:color="auto"/>
          </w:divBdr>
        </w:div>
      </w:divsChild>
    </w:div>
    <w:div w:id="1643461787">
      <w:bodyDiv w:val="1"/>
      <w:marLeft w:val="0"/>
      <w:marRight w:val="0"/>
      <w:marTop w:val="0"/>
      <w:marBottom w:val="0"/>
      <w:divBdr>
        <w:top w:val="none" w:sz="0" w:space="0" w:color="auto"/>
        <w:left w:val="none" w:sz="0" w:space="0" w:color="auto"/>
        <w:bottom w:val="none" w:sz="0" w:space="0" w:color="auto"/>
        <w:right w:val="none" w:sz="0" w:space="0" w:color="auto"/>
      </w:divBdr>
      <w:divsChild>
        <w:div w:id="1151484470">
          <w:marLeft w:val="0"/>
          <w:marRight w:val="0"/>
          <w:marTop w:val="0"/>
          <w:marBottom w:val="0"/>
          <w:divBdr>
            <w:top w:val="none" w:sz="0" w:space="0" w:color="auto"/>
            <w:left w:val="none" w:sz="0" w:space="0" w:color="auto"/>
            <w:bottom w:val="none" w:sz="0" w:space="0" w:color="auto"/>
            <w:right w:val="none" w:sz="0" w:space="0" w:color="auto"/>
          </w:divBdr>
        </w:div>
        <w:div w:id="870651802">
          <w:marLeft w:val="0"/>
          <w:marRight w:val="0"/>
          <w:marTop w:val="0"/>
          <w:marBottom w:val="0"/>
          <w:divBdr>
            <w:top w:val="none" w:sz="0" w:space="0" w:color="auto"/>
            <w:left w:val="none" w:sz="0" w:space="0" w:color="auto"/>
            <w:bottom w:val="none" w:sz="0" w:space="0" w:color="auto"/>
            <w:right w:val="none" w:sz="0" w:space="0" w:color="auto"/>
          </w:divBdr>
        </w:div>
        <w:div w:id="2080706363">
          <w:marLeft w:val="0"/>
          <w:marRight w:val="0"/>
          <w:marTop w:val="0"/>
          <w:marBottom w:val="0"/>
          <w:divBdr>
            <w:top w:val="none" w:sz="0" w:space="0" w:color="auto"/>
            <w:left w:val="none" w:sz="0" w:space="0" w:color="auto"/>
            <w:bottom w:val="none" w:sz="0" w:space="0" w:color="auto"/>
            <w:right w:val="none" w:sz="0" w:space="0" w:color="auto"/>
          </w:divBdr>
        </w:div>
      </w:divsChild>
    </w:div>
    <w:div w:id="1711959147">
      <w:bodyDiv w:val="1"/>
      <w:marLeft w:val="0"/>
      <w:marRight w:val="0"/>
      <w:marTop w:val="0"/>
      <w:marBottom w:val="0"/>
      <w:divBdr>
        <w:top w:val="none" w:sz="0" w:space="0" w:color="auto"/>
        <w:left w:val="none" w:sz="0" w:space="0" w:color="auto"/>
        <w:bottom w:val="none" w:sz="0" w:space="0" w:color="auto"/>
        <w:right w:val="none" w:sz="0" w:space="0" w:color="auto"/>
      </w:divBdr>
      <w:divsChild>
        <w:div w:id="1409376087">
          <w:marLeft w:val="0"/>
          <w:marRight w:val="0"/>
          <w:marTop w:val="0"/>
          <w:marBottom w:val="0"/>
          <w:divBdr>
            <w:top w:val="none" w:sz="0" w:space="0" w:color="auto"/>
            <w:left w:val="none" w:sz="0" w:space="0" w:color="auto"/>
            <w:bottom w:val="none" w:sz="0" w:space="0" w:color="auto"/>
            <w:right w:val="none" w:sz="0" w:space="0" w:color="auto"/>
          </w:divBdr>
          <w:divsChild>
            <w:div w:id="100730701">
              <w:marLeft w:val="60"/>
              <w:marRight w:val="0"/>
              <w:marTop w:val="0"/>
              <w:marBottom w:val="0"/>
              <w:divBdr>
                <w:top w:val="none" w:sz="0" w:space="0" w:color="auto"/>
                <w:left w:val="none" w:sz="0" w:space="0" w:color="auto"/>
                <w:bottom w:val="none" w:sz="0" w:space="0" w:color="auto"/>
                <w:right w:val="none" w:sz="0" w:space="0" w:color="auto"/>
              </w:divBdr>
            </w:div>
            <w:div w:id="1811942524">
              <w:marLeft w:val="0"/>
              <w:marRight w:val="0"/>
              <w:marTop w:val="0"/>
              <w:marBottom w:val="0"/>
              <w:divBdr>
                <w:top w:val="none" w:sz="0" w:space="0" w:color="auto"/>
                <w:left w:val="none" w:sz="0" w:space="0" w:color="auto"/>
                <w:bottom w:val="none" w:sz="0" w:space="0" w:color="auto"/>
                <w:right w:val="none" w:sz="0" w:space="0" w:color="auto"/>
              </w:divBdr>
            </w:div>
            <w:div w:id="2112312732">
              <w:marLeft w:val="0"/>
              <w:marRight w:val="0"/>
              <w:marTop w:val="0"/>
              <w:marBottom w:val="0"/>
              <w:divBdr>
                <w:top w:val="none" w:sz="0" w:space="0" w:color="auto"/>
                <w:left w:val="none" w:sz="0" w:space="0" w:color="auto"/>
                <w:bottom w:val="none" w:sz="0" w:space="0" w:color="auto"/>
                <w:right w:val="none" w:sz="0" w:space="0" w:color="auto"/>
              </w:divBdr>
            </w:div>
          </w:divsChild>
        </w:div>
        <w:div w:id="1750954732">
          <w:marLeft w:val="0"/>
          <w:marRight w:val="0"/>
          <w:marTop w:val="0"/>
          <w:marBottom w:val="0"/>
          <w:divBdr>
            <w:top w:val="none" w:sz="0" w:space="0" w:color="auto"/>
            <w:left w:val="none" w:sz="0" w:space="0" w:color="auto"/>
            <w:bottom w:val="none" w:sz="0" w:space="0" w:color="auto"/>
            <w:right w:val="none" w:sz="0" w:space="0" w:color="auto"/>
          </w:divBdr>
          <w:divsChild>
            <w:div w:id="2079086444">
              <w:marLeft w:val="0"/>
              <w:marRight w:val="0"/>
              <w:marTop w:val="120"/>
              <w:marBottom w:val="0"/>
              <w:divBdr>
                <w:top w:val="none" w:sz="0" w:space="0" w:color="auto"/>
                <w:left w:val="none" w:sz="0" w:space="0" w:color="auto"/>
                <w:bottom w:val="none" w:sz="0" w:space="0" w:color="auto"/>
                <w:right w:val="none" w:sz="0" w:space="0" w:color="auto"/>
              </w:divBdr>
              <w:divsChild>
                <w:div w:id="893585542">
                  <w:marLeft w:val="0"/>
                  <w:marRight w:val="0"/>
                  <w:marTop w:val="0"/>
                  <w:marBottom w:val="0"/>
                  <w:divBdr>
                    <w:top w:val="none" w:sz="0" w:space="0" w:color="auto"/>
                    <w:left w:val="none" w:sz="0" w:space="0" w:color="auto"/>
                    <w:bottom w:val="none" w:sz="0" w:space="0" w:color="auto"/>
                    <w:right w:val="none" w:sz="0" w:space="0" w:color="auto"/>
                  </w:divBdr>
                  <w:divsChild>
                    <w:div w:id="1364135969">
                      <w:marLeft w:val="0"/>
                      <w:marRight w:val="0"/>
                      <w:marTop w:val="0"/>
                      <w:marBottom w:val="0"/>
                      <w:divBdr>
                        <w:top w:val="none" w:sz="0" w:space="0" w:color="auto"/>
                        <w:left w:val="none" w:sz="0" w:space="0" w:color="auto"/>
                        <w:bottom w:val="none" w:sz="0" w:space="0" w:color="auto"/>
                        <w:right w:val="none" w:sz="0" w:space="0" w:color="auto"/>
                      </w:divBdr>
                      <w:divsChild>
                        <w:div w:id="159278603">
                          <w:marLeft w:val="0"/>
                          <w:marRight w:val="0"/>
                          <w:marTop w:val="0"/>
                          <w:marBottom w:val="0"/>
                          <w:divBdr>
                            <w:top w:val="none" w:sz="0" w:space="0" w:color="auto"/>
                            <w:left w:val="none" w:sz="0" w:space="0" w:color="auto"/>
                            <w:bottom w:val="none" w:sz="0" w:space="0" w:color="auto"/>
                            <w:right w:val="none" w:sz="0" w:space="0" w:color="auto"/>
                          </w:divBdr>
                        </w:div>
                        <w:div w:id="1036009717">
                          <w:marLeft w:val="0"/>
                          <w:marRight w:val="0"/>
                          <w:marTop w:val="0"/>
                          <w:marBottom w:val="0"/>
                          <w:divBdr>
                            <w:top w:val="none" w:sz="0" w:space="0" w:color="auto"/>
                            <w:left w:val="none" w:sz="0" w:space="0" w:color="auto"/>
                            <w:bottom w:val="none" w:sz="0" w:space="0" w:color="auto"/>
                            <w:right w:val="none" w:sz="0" w:space="0" w:color="auto"/>
                          </w:divBdr>
                        </w:div>
                        <w:div w:id="1319767887">
                          <w:marLeft w:val="0"/>
                          <w:marRight w:val="0"/>
                          <w:marTop w:val="0"/>
                          <w:marBottom w:val="0"/>
                          <w:divBdr>
                            <w:top w:val="none" w:sz="0" w:space="0" w:color="auto"/>
                            <w:left w:val="none" w:sz="0" w:space="0" w:color="auto"/>
                            <w:bottom w:val="none" w:sz="0" w:space="0" w:color="auto"/>
                            <w:right w:val="none" w:sz="0" w:space="0" w:color="auto"/>
                          </w:divBdr>
                        </w:div>
                      </w:divsChild>
                    </w:div>
                    <w:div w:id="1463425424">
                      <w:marLeft w:val="0"/>
                      <w:marRight w:val="0"/>
                      <w:marTop w:val="0"/>
                      <w:marBottom w:val="0"/>
                      <w:divBdr>
                        <w:top w:val="none" w:sz="0" w:space="0" w:color="auto"/>
                        <w:left w:val="none" w:sz="0" w:space="0" w:color="auto"/>
                        <w:bottom w:val="none" w:sz="0" w:space="0" w:color="auto"/>
                        <w:right w:val="none" w:sz="0" w:space="0" w:color="auto"/>
                      </w:divBdr>
                      <w:divsChild>
                        <w:div w:id="1428961009">
                          <w:marLeft w:val="0"/>
                          <w:marRight w:val="0"/>
                          <w:marTop w:val="0"/>
                          <w:marBottom w:val="0"/>
                          <w:divBdr>
                            <w:top w:val="none" w:sz="0" w:space="0" w:color="auto"/>
                            <w:left w:val="none" w:sz="0" w:space="0" w:color="auto"/>
                            <w:bottom w:val="none" w:sz="0" w:space="0" w:color="auto"/>
                            <w:right w:val="none" w:sz="0" w:space="0" w:color="auto"/>
                          </w:divBdr>
                        </w:div>
                        <w:div w:id="15065517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48193288">
                              <w:marLeft w:val="0"/>
                              <w:marRight w:val="0"/>
                              <w:marTop w:val="0"/>
                              <w:marBottom w:val="0"/>
                              <w:divBdr>
                                <w:top w:val="none" w:sz="0" w:space="0" w:color="auto"/>
                                <w:left w:val="none" w:sz="0" w:space="0" w:color="auto"/>
                                <w:bottom w:val="none" w:sz="0" w:space="0" w:color="auto"/>
                                <w:right w:val="none" w:sz="0" w:space="0" w:color="auto"/>
                              </w:divBdr>
                              <w:divsChild>
                                <w:div w:id="385417554">
                                  <w:marLeft w:val="0"/>
                                  <w:marRight w:val="0"/>
                                  <w:marTop w:val="0"/>
                                  <w:marBottom w:val="0"/>
                                  <w:divBdr>
                                    <w:top w:val="none" w:sz="0" w:space="0" w:color="auto"/>
                                    <w:left w:val="none" w:sz="0" w:space="0" w:color="auto"/>
                                    <w:bottom w:val="none" w:sz="0" w:space="0" w:color="auto"/>
                                    <w:right w:val="none" w:sz="0" w:space="0" w:color="auto"/>
                                  </w:divBdr>
                                </w:div>
                                <w:div w:id="743797614">
                                  <w:marLeft w:val="0"/>
                                  <w:marRight w:val="0"/>
                                  <w:marTop w:val="0"/>
                                  <w:marBottom w:val="0"/>
                                  <w:divBdr>
                                    <w:top w:val="none" w:sz="0" w:space="0" w:color="auto"/>
                                    <w:left w:val="none" w:sz="0" w:space="0" w:color="auto"/>
                                    <w:bottom w:val="none" w:sz="0" w:space="0" w:color="auto"/>
                                    <w:right w:val="none" w:sz="0" w:space="0" w:color="auto"/>
                                  </w:divBdr>
                                  <w:divsChild>
                                    <w:div w:id="395056899">
                                      <w:marLeft w:val="0"/>
                                      <w:marRight w:val="0"/>
                                      <w:marTop w:val="0"/>
                                      <w:marBottom w:val="0"/>
                                      <w:divBdr>
                                        <w:top w:val="none" w:sz="0" w:space="0" w:color="auto"/>
                                        <w:left w:val="none" w:sz="0" w:space="0" w:color="auto"/>
                                        <w:bottom w:val="none" w:sz="0" w:space="0" w:color="auto"/>
                                        <w:right w:val="none" w:sz="0" w:space="0" w:color="auto"/>
                                      </w:divBdr>
                                    </w:div>
                                    <w:div w:id="109636077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31928627">
                                          <w:marLeft w:val="0"/>
                                          <w:marRight w:val="0"/>
                                          <w:marTop w:val="0"/>
                                          <w:marBottom w:val="0"/>
                                          <w:divBdr>
                                            <w:top w:val="none" w:sz="0" w:space="0" w:color="auto"/>
                                            <w:left w:val="none" w:sz="0" w:space="0" w:color="auto"/>
                                            <w:bottom w:val="none" w:sz="0" w:space="0" w:color="auto"/>
                                            <w:right w:val="none" w:sz="0" w:space="0" w:color="auto"/>
                                          </w:divBdr>
                                          <w:divsChild>
                                            <w:div w:id="29576219">
                                              <w:marLeft w:val="0"/>
                                              <w:marRight w:val="0"/>
                                              <w:marTop w:val="0"/>
                                              <w:marBottom w:val="0"/>
                                              <w:divBdr>
                                                <w:top w:val="none" w:sz="0" w:space="0" w:color="auto"/>
                                                <w:left w:val="none" w:sz="0" w:space="0" w:color="auto"/>
                                                <w:bottom w:val="none" w:sz="0" w:space="0" w:color="auto"/>
                                                <w:right w:val="none" w:sz="0" w:space="0" w:color="auto"/>
                                              </w:divBdr>
                                            </w:div>
                                            <w:div w:id="125203475">
                                              <w:marLeft w:val="0"/>
                                              <w:marRight w:val="0"/>
                                              <w:marTop w:val="0"/>
                                              <w:marBottom w:val="0"/>
                                              <w:divBdr>
                                                <w:top w:val="none" w:sz="0" w:space="0" w:color="auto"/>
                                                <w:left w:val="none" w:sz="0" w:space="0" w:color="auto"/>
                                                <w:bottom w:val="none" w:sz="0" w:space="0" w:color="auto"/>
                                                <w:right w:val="none" w:sz="0" w:space="0" w:color="auto"/>
                                              </w:divBdr>
                                              <w:divsChild>
                                                <w:div w:id="21325780">
                                                  <w:marLeft w:val="0"/>
                                                  <w:marRight w:val="0"/>
                                                  <w:marTop w:val="0"/>
                                                  <w:marBottom w:val="0"/>
                                                  <w:divBdr>
                                                    <w:top w:val="none" w:sz="0" w:space="0" w:color="auto"/>
                                                    <w:left w:val="none" w:sz="0" w:space="0" w:color="auto"/>
                                                    <w:bottom w:val="none" w:sz="0" w:space="0" w:color="auto"/>
                                                    <w:right w:val="none" w:sz="0" w:space="0" w:color="auto"/>
                                                  </w:divBdr>
                                                </w:div>
                                                <w:div w:id="16663263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32773923">
                                                      <w:marLeft w:val="0"/>
                                                      <w:marRight w:val="0"/>
                                                      <w:marTop w:val="0"/>
                                                      <w:marBottom w:val="0"/>
                                                      <w:divBdr>
                                                        <w:top w:val="none" w:sz="0" w:space="0" w:color="auto"/>
                                                        <w:left w:val="none" w:sz="0" w:space="0" w:color="auto"/>
                                                        <w:bottom w:val="none" w:sz="0" w:space="0" w:color="auto"/>
                                                        <w:right w:val="none" w:sz="0" w:space="0" w:color="auto"/>
                                                      </w:divBdr>
                                                      <w:divsChild>
                                                        <w:div w:id="15881559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92041496">
                                                              <w:marLeft w:val="0"/>
                                                              <w:marRight w:val="0"/>
                                                              <w:marTop w:val="0"/>
                                                              <w:marBottom w:val="0"/>
                                                              <w:divBdr>
                                                                <w:top w:val="none" w:sz="0" w:space="0" w:color="auto"/>
                                                                <w:left w:val="none" w:sz="0" w:space="0" w:color="auto"/>
                                                                <w:bottom w:val="none" w:sz="0" w:space="0" w:color="auto"/>
                                                                <w:right w:val="none" w:sz="0" w:space="0" w:color="auto"/>
                                                              </w:divBdr>
                                                              <w:divsChild>
                                                                <w:div w:id="233661668">
                                                                  <w:marLeft w:val="0"/>
                                                                  <w:marRight w:val="0"/>
                                                                  <w:marTop w:val="0"/>
                                                                  <w:marBottom w:val="0"/>
                                                                  <w:divBdr>
                                                                    <w:top w:val="none" w:sz="0" w:space="0" w:color="auto"/>
                                                                    <w:left w:val="none" w:sz="0" w:space="0" w:color="auto"/>
                                                                    <w:bottom w:val="none" w:sz="0" w:space="0" w:color="auto"/>
                                                                    <w:right w:val="none" w:sz="0" w:space="0" w:color="auto"/>
                                                                  </w:divBdr>
                                                                </w:div>
                                                                <w:div w:id="323749891">
                                                                  <w:marLeft w:val="0"/>
                                                                  <w:marRight w:val="0"/>
                                                                  <w:marTop w:val="0"/>
                                                                  <w:marBottom w:val="0"/>
                                                                  <w:divBdr>
                                                                    <w:top w:val="none" w:sz="0" w:space="0" w:color="auto"/>
                                                                    <w:left w:val="none" w:sz="0" w:space="0" w:color="auto"/>
                                                                    <w:bottom w:val="none" w:sz="0" w:space="0" w:color="auto"/>
                                                                    <w:right w:val="none" w:sz="0" w:space="0" w:color="auto"/>
                                                                  </w:divBdr>
                                                                </w:div>
                                                                <w:div w:id="436802248">
                                                                  <w:marLeft w:val="0"/>
                                                                  <w:marRight w:val="0"/>
                                                                  <w:marTop w:val="0"/>
                                                                  <w:marBottom w:val="0"/>
                                                                  <w:divBdr>
                                                                    <w:top w:val="none" w:sz="0" w:space="0" w:color="auto"/>
                                                                    <w:left w:val="none" w:sz="0" w:space="0" w:color="auto"/>
                                                                    <w:bottom w:val="none" w:sz="0" w:space="0" w:color="auto"/>
                                                                    <w:right w:val="none" w:sz="0" w:space="0" w:color="auto"/>
                                                                  </w:divBdr>
                                                                </w:div>
                                                                <w:div w:id="464740490">
                                                                  <w:marLeft w:val="0"/>
                                                                  <w:marRight w:val="0"/>
                                                                  <w:marTop w:val="0"/>
                                                                  <w:marBottom w:val="0"/>
                                                                  <w:divBdr>
                                                                    <w:top w:val="none" w:sz="0" w:space="0" w:color="auto"/>
                                                                    <w:left w:val="none" w:sz="0" w:space="0" w:color="auto"/>
                                                                    <w:bottom w:val="none" w:sz="0" w:space="0" w:color="auto"/>
                                                                    <w:right w:val="none" w:sz="0" w:space="0" w:color="auto"/>
                                                                  </w:divBdr>
                                                                </w:div>
                                                                <w:div w:id="551964000">
                                                                  <w:marLeft w:val="0"/>
                                                                  <w:marRight w:val="0"/>
                                                                  <w:marTop w:val="0"/>
                                                                  <w:marBottom w:val="0"/>
                                                                  <w:divBdr>
                                                                    <w:top w:val="none" w:sz="0" w:space="0" w:color="auto"/>
                                                                    <w:left w:val="none" w:sz="0" w:space="0" w:color="auto"/>
                                                                    <w:bottom w:val="none" w:sz="0" w:space="0" w:color="auto"/>
                                                                    <w:right w:val="none" w:sz="0" w:space="0" w:color="auto"/>
                                                                  </w:divBdr>
                                                                </w:div>
                                                                <w:div w:id="886602341">
                                                                  <w:marLeft w:val="0"/>
                                                                  <w:marRight w:val="0"/>
                                                                  <w:marTop w:val="0"/>
                                                                  <w:marBottom w:val="0"/>
                                                                  <w:divBdr>
                                                                    <w:top w:val="none" w:sz="0" w:space="0" w:color="auto"/>
                                                                    <w:left w:val="none" w:sz="0" w:space="0" w:color="auto"/>
                                                                    <w:bottom w:val="none" w:sz="0" w:space="0" w:color="auto"/>
                                                                    <w:right w:val="none" w:sz="0" w:space="0" w:color="auto"/>
                                                                  </w:divBdr>
                                                                </w:div>
                                                                <w:div w:id="1189568693">
                                                                  <w:marLeft w:val="0"/>
                                                                  <w:marRight w:val="0"/>
                                                                  <w:marTop w:val="0"/>
                                                                  <w:marBottom w:val="0"/>
                                                                  <w:divBdr>
                                                                    <w:top w:val="none" w:sz="0" w:space="0" w:color="auto"/>
                                                                    <w:left w:val="none" w:sz="0" w:space="0" w:color="auto"/>
                                                                    <w:bottom w:val="none" w:sz="0" w:space="0" w:color="auto"/>
                                                                    <w:right w:val="none" w:sz="0" w:space="0" w:color="auto"/>
                                                                  </w:divBdr>
                                                                </w:div>
                                                                <w:div w:id="2005936513">
                                                                  <w:marLeft w:val="0"/>
                                                                  <w:marRight w:val="0"/>
                                                                  <w:marTop w:val="0"/>
                                                                  <w:marBottom w:val="0"/>
                                                                  <w:divBdr>
                                                                    <w:top w:val="none" w:sz="0" w:space="0" w:color="auto"/>
                                                                    <w:left w:val="none" w:sz="0" w:space="0" w:color="auto"/>
                                                                    <w:bottom w:val="none" w:sz="0" w:space="0" w:color="auto"/>
                                                                    <w:right w:val="none" w:sz="0" w:space="0" w:color="auto"/>
                                                                  </w:divBdr>
                                                                </w:div>
                                                              </w:divsChild>
                                                            </w:div>
                                                            <w:div w:id="2068214222">
                                                              <w:marLeft w:val="0"/>
                                                              <w:marRight w:val="0"/>
                                                              <w:marTop w:val="0"/>
                                                              <w:marBottom w:val="0"/>
                                                              <w:divBdr>
                                                                <w:top w:val="none" w:sz="0" w:space="0" w:color="auto"/>
                                                                <w:left w:val="none" w:sz="0" w:space="0" w:color="auto"/>
                                                                <w:bottom w:val="none" w:sz="0" w:space="0" w:color="auto"/>
                                                                <w:right w:val="none" w:sz="0" w:space="0" w:color="auto"/>
                                                              </w:divBdr>
                                                              <w:divsChild>
                                                                <w:div w:id="82937053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02093468">
                                                                      <w:marLeft w:val="0"/>
                                                                      <w:marRight w:val="0"/>
                                                                      <w:marTop w:val="0"/>
                                                                      <w:marBottom w:val="0"/>
                                                                      <w:divBdr>
                                                                        <w:top w:val="none" w:sz="0" w:space="0" w:color="auto"/>
                                                                        <w:left w:val="none" w:sz="0" w:space="0" w:color="auto"/>
                                                                        <w:bottom w:val="none" w:sz="0" w:space="0" w:color="auto"/>
                                                                        <w:right w:val="none" w:sz="0" w:space="0" w:color="auto"/>
                                                                      </w:divBdr>
                                                                      <w:divsChild>
                                                                        <w:div w:id="1459183144">
                                                                          <w:marLeft w:val="0"/>
                                                                          <w:marRight w:val="0"/>
                                                                          <w:marTop w:val="0"/>
                                                                          <w:marBottom w:val="0"/>
                                                                          <w:divBdr>
                                                                            <w:top w:val="none" w:sz="0" w:space="0" w:color="auto"/>
                                                                            <w:left w:val="none" w:sz="0" w:space="0" w:color="auto"/>
                                                                            <w:bottom w:val="none" w:sz="0" w:space="0" w:color="auto"/>
                                                                            <w:right w:val="none" w:sz="0" w:space="0" w:color="auto"/>
                                                                          </w:divBdr>
                                                                        </w:div>
                                                                        <w:div w:id="164338962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1417767">
                                                                              <w:marLeft w:val="0"/>
                                                                              <w:marRight w:val="0"/>
                                                                              <w:marTop w:val="0"/>
                                                                              <w:marBottom w:val="0"/>
                                                                              <w:divBdr>
                                                                                <w:top w:val="none" w:sz="0" w:space="0" w:color="auto"/>
                                                                                <w:left w:val="none" w:sz="0" w:space="0" w:color="auto"/>
                                                                                <w:bottom w:val="none" w:sz="0" w:space="0" w:color="auto"/>
                                                                                <w:right w:val="none" w:sz="0" w:space="0" w:color="auto"/>
                                                                              </w:divBdr>
                                                                              <w:divsChild>
                                                                                <w:div w:id="48504711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64389765">
                                                                                      <w:marLeft w:val="0"/>
                                                                                      <w:marRight w:val="0"/>
                                                                                      <w:marTop w:val="0"/>
                                                                                      <w:marBottom w:val="0"/>
                                                                                      <w:divBdr>
                                                                                        <w:top w:val="none" w:sz="0" w:space="0" w:color="auto"/>
                                                                                        <w:left w:val="none" w:sz="0" w:space="0" w:color="auto"/>
                                                                                        <w:bottom w:val="none" w:sz="0" w:space="0" w:color="auto"/>
                                                                                        <w:right w:val="none" w:sz="0" w:space="0" w:color="auto"/>
                                                                                      </w:divBdr>
                                                                                      <w:divsChild>
                                                                                        <w:div w:id="166985792">
                                                                                          <w:marLeft w:val="0"/>
                                                                                          <w:marRight w:val="0"/>
                                                                                          <w:marTop w:val="0"/>
                                                                                          <w:marBottom w:val="0"/>
                                                                                          <w:divBdr>
                                                                                            <w:top w:val="none" w:sz="0" w:space="0" w:color="auto"/>
                                                                                            <w:left w:val="none" w:sz="0" w:space="0" w:color="auto"/>
                                                                                            <w:bottom w:val="none" w:sz="0" w:space="0" w:color="auto"/>
                                                                                            <w:right w:val="none" w:sz="0" w:space="0" w:color="auto"/>
                                                                                          </w:divBdr>
                                                                                          <w:divsChild>
                                                                                            <w:div w:id="997002962">
                                                                                              <w:marLeft w:val="0"/>
                                                                                              <w:marRight w:val="0"/>
                                                                                              <w:marTop w:val="0"/>
                                                                                              <w:marBottom w:val="0"/>
                                                                                              <w:divBdr>
                                                                                                <w:top w:val="none" w:sz="0" w:space="0" w:color="auto"/>
                                                                                                <w:left w:val="none" w:sz="0" w:space="0" w:color="auto"/>
                                                                                                <w:bottom w:val="none" w:sz="0" w:space="0" w:color="auto"/>
                                                                                                <w:right w:val="none" w:sz="0" w:space="0" w:color="auto"/>
                                                                                              </w:divBdr>
                                                                                              <w:divsChild>
                                                                                                <w:div w:id="664361925">
                                                                                                  <w:marLeft w:val="0"/>
                                                                                                  <w:marRight w:val="0"/>
                                                                                                  <w:marTop w:val="0"/>
                                                                                                  <w:marBottom w:val="0"/>
                                                                                                  <w:divBdr>
                                                                                                    <w:top w:val="none" w:sz="0" w:space="0" w:color="auto"/>
                                                                                                    <w:left w:val="none" w:sz="0" w:space="0" w:color="auto"/>
                                                                                                    <w:bottom w:val="none" w:sz="0" w:space="0" w:color="auto"/>
                                                                                                    <w:right w:val="none" w:sz="0" w:space="0" w:color="auto"/>
                                                                                                  </w:divBdr>
                                                                                                  <w:divsChild>
                                                                                                    <w:div w:id="197477984">
                                                                                                      <w:marLeft w:val="0"/>
                                                                                                      <w:marRight w:val="0"/>
                                                                                                      <w:marTop w:val="0"/>
                                                                                                      <w:marBottom w:val="0"/>
                                                                                                      <w:divBdr>
                                                                                                        <w:top w:val="none" w:sz="0" w:space="0" w:color="auto"/>
                                                                                                        <w:left w:val="none" w:sz="0" w:space="0" w:color="auto"/>
                                                                                                        <w:bottom w:val="none" w:sz="0" w:space="0" w:color="auto"/>
                                                                                                        <w:right w:val="none" w:sz="0" w:space="0" w:color="auto"/>
                                                                                                      </w:divBdr>
                                                                                                    </w:div>
                                                                                                    <w:div w:id="237054357">
                                                                                                      <w:marLeft w:val="0"/>
                                                                                                      <w:marRight w:val="0"/>
                                                                                                      <w:marTop w:val="0"/>
                                                                                                      <w:marBottom w:val="0"/>
                                                                                                      <w:divBdr>
                                                                                                        <w:top w:val="none" w:sz="0" w:space="0" w:color="auto"/>
                                                                                                        <w:left w:val="none" w:sz="0" w:space="0" w:color="auto"/>
                                                                                                        <w:bottom w:val="none" w:sz="0" w:space="0" w:color="auto"/>
                                                                                                        <w:right w:val="none" w:sz="0" w:space="0" w:color="auto"/>
                                                                                                      </w:divBdr>
                                                                                                    </w:div>
                                                                                                    <w:div w:id="238751336">
                                                                                                      <w:marLeft w:val="0"/>
                                                                                                      <w:marRight w:val="0"/>
                                                                                                      <w:marTop w:val="0"/>
                                                                                                      <w:marBottom w:val="0"/>
                                                                                                      <w:divBdr>
                                                                                                        <w:top w:val="none" w:sz="0" w:space="0" w:color="auto"/>
                                                                                                        <w:left w:val="none" w:sz="0" w:space="0" w:color="auto"/>
                                                                                                        <w:bottom w:val="none" w:sz="0" w:space="0" w:color="auto"/>
                                                                                                        <w:right w:val="none" w:sz="0" w:space="0" w:color="auto"/>
                                                                                                      </w:divBdr>
                                                                                                    </w:div>
                                                                                                    <w:div w:id="318195578">
                                                                                                      <w:marLeft w:val="0"/>
                                                                                                      <w:marRight w:val="0"/>
                                                                                                      <w:marTop w:val="0"/>
                                                                                                      <w:marBottom w:val="0"/>
                                                                                                      <w:divBdr>
                                                                                                        <w:top w:val="none" w:sz="0" w:space="0" w:color="auto"/>
                                                                                                        <w:left w:val="none" w:sz="0" w:space="0" w:color="auto"/>
                                                                                                        <w:bottom w:val="none" w:sz="0" w:space="0" w:color="auto"/>
                                                                                                        <w:right w:val="none" w:sz="0" w:space="0" w:color="auto"/>
                                                                                                      </w:divBdr>
                                                                                                    </w:div>
                                                                                                    <w:div w:id="322321471">
                                                                                                      <w:marLeft w:val="0"/>
                                                                                                      <w:marRight w:val="0"/>
                                                                                                      <w:marTop w:val="0"/>
                                                                                                      <w:marBottom w:val="0"/>
                                                                                                      <w:divBdr>
                                                                                                        <w:top w:val="none" w:sz="0" w:space="0" w:color="auto"/>
                                                                                                        <w:left w:val="none" w:sz="0" w:space="0" w:color="auto"/>
                                                                                                        <w:bottom w:val="none" w:sz="0" w:space="0" w:color="auto"/>
                                                                                                        <w:right w:val="none" w:sz="0" w:space="0" w:color="auto"/>
                                                                                                      </w:divBdr>
                                                                                                    </w:div>
                                                                                                    <w:div w:id="325549108">
                                                                                                      <w:marLeft w:val="0"/>
                                                                                                      <w:marRight w:val="0"/>
                                                                                                      <w:marTop w:val="0"/>
                                                                                                      <w:marBottom w:val="0"/>
                                                                                                      <w:divBdr>
                                                                                                        <w:top w:val="none" w:sz="0" w:space="0" w:color="auto"/>
                                                                                                        <w:left w:val="none" w:sz="0" w:space="0" w:color="auto"/>
                                                                                                        <w:bottom w:val="none" w:sz="0" w:space="0" w:color="auto"/>
                                                                                                        <w:right w:val="none" w:sz="0" w:space="0" w:color="auto"/>
                                                                                                      </w:divBdr>
                                                                                                    </w:div>
                                                                                                    <w:div w:id="425269697">
                                                                                                      <w:marLeft w:val="0"/>
                                                                                                      <w:marRight w:val="0"/>
                                                                                                      <w:marTop w:val="0"/>
                                                                                                      <w:marBottom w:val="0"/>
                                                                                                      <w:divBdr>
                                                                                                        <w:top w:val="none" w:sz="0" w:space="0" w:color="auto"/>
                                                                                                        <w:left w:val="none" w:sz="0" w:space="0" w:color="auto"/>
                                                                                                        <w:bottom w:val="none" w:sz="0" w:space="0" w:color="auto"/>
                                                                                                        <w:right w:val="none" w:sz="0" w:space="0" w:color="auto"/>
                                                                                                      </w:divBdr>
                                                                                                    </w:div>
                                                                                                    <w:div w:id="429012036">
                                                                                                      <w:marLeft w:val="0"/>
                                                                                                      <w:marRight w:val="0"/>
                                                                                                      <w:marTop w:val="0"/>
                                                                                                      <w:marBottom w:val="0"/>
                                                                                                      <w:divBdr>
                                                                                                        <w:top w:val="none" w:sz="0" w:space="0" w:color="auto"/>
                                                                                                        <w:left w:val="none" w:sz="0" w:space="0" w:color="auto"/>
                                                                                                        <w:bottom w:val="none" w:sz="0" w:space="0" w:color="auto"/>
                                                                                                        <w:right w:val="none" w:sz="0" w:space="0" w:color="auto"/>
                                                                                                      </w:divBdr>
                                                                                                    </w:div>
                                                                                                    <w:div w:id="450586292">
                                                                                                      <w:marLeft w:val="0"/>
                                                                                                      <w:marRight w:val="0"/>
                                                                                                      <w:marTop w:val="0"/>
                                                                                                      <w:marBottom w:val="0"/>
                                                                                                      <w:divBdr>
                                                                                                        <w:top w:val="none" w:sz="0" w:space="0" w:color="auto"/>
                                                                                                        <w:left w:val="none" w:sz="0" w:space="0" w:color="auto"/>
                                                                                                        <w:bottom w:val="none" w:sz="0" w:space="0" w:color="auto"/>
                                                                                                        <w:right w:val="none" w:sz="0" w:space="0" w:color="auto"/>
                                                                                                      </w:divBdr>
                                                                                                    </w:div>
                                                                                                    <w:div w:id="461733629">
                                                                                                      <w:marLeft w:val="0"/>
                                                                                                      <w:marRight w:val="0"/>
                                                                                                      <w:marTop w:val="0"/>
                                                                                                      <w:marBottom w:val="0"/>
                                                                                                      <w:divBdr>
                                                                                                        <w:top w:val="none" w:sz="0" w:space="0" w:color="auto"/>
                                                                                                        <w:left w:val="none" w:sz="0" w:space="0" w:color="auto"/>
                                                                                                        <w:bottom w:val="none" w:sz="0" w:space="0" w:color="auto"/>
                                                                                                        <w:right w:val="none" w:sz="0" w:space="0" w:color="auto"/>
                                                                                                      </w:divBdr>
                                                                                                    </w:div>
                                                                                                    <w:div w:id="469791435">
                                                                                                      <w:marLeft w:val="0"/>
                                                                                                      <w:marRight w:val="0"/>
                                                                                                      <w:marTop w:val="0"/>
                                                                                                      <w:marBottom w:val="0"/>
                                                                                                      <w:divBdr>
                                                                                                        <w:top w:val="none" w:sz="0" w:space="0" w:color="auto"/>
                                                                                                        <w:left w:val="none" w:sz="0" w:space="0" w:color="auto"/>
                                                                                                        <w:bottom w:val="none" w:sz="0" w:space="0" w:color="auto"/>
                                                                                                        <w:right w:val="none" w:sz="0" w:space="0" w:color="auto"/>
                                                                                                      </w:divBdr>
                                                                                                    </w:div>
                                                                                                    <w:div w:id="490759822">
                                                                                                      <w:marLeft w:val="0"/>
                                                                                                      <w:marRight w:val="0"/>
                                                                                                      <w:marTop w:val="0"/>
                                                                                                      <w:marBottom w:val="0"/>
                                                                                                      <w:divBdr>
                                                                                                        <w:top w:val="none" w:sz="0" w:space="0" w:color="auto"/>
                                                                                                        <w:left w:val="none" w:sz="0" w:space="0" w:color="auto"/>
                                                                                                        <w:bottom w:val="none" w:sz="0" w:space="0" w:color="auto"/>
                                                                                                        <w:right w:val="none" w:sz="0" w:space="0" w:color="auto"/>
                                                                                                      </w:divBdr>
                                                                                                    </w:div>
                                                                                                    <w:div w:id="569584844">
                                                                                                      <w:marLeft w:val="0"/>
                                                                                                      <w:marRight w:val="0"/>
                                                                                                      <w:marTop w:val="0"/>
                                                                                                      <w:marBottom w:val="0"/>
                                                                                                      <w:divBdr>
                                                                                                        <w:top w:val="none" w:sz="0" w:space="0" w:color="auto"/>
                                                                                                        <w:left w:val="none" w:sz="0" w:space="0" w:color="auto"/>
                                                                                                        <w:bottom w:val="none" w:sz="0" w:space="0" w:color="auto"/>
                                                                                                        <w:right w:val="none" w:sz="0" w:space="0" w:color="auto"/>
                                                                                                      </w:divBdr>
                                                                                                    </w:div>
                                                                                                    <w:div w:id="601841109">
                                                                                                      <w:marLeft w:val="0"/>
                                                                                                      <w:marRight w:val="0"/>
                                                                                                      <w:marTop w:val="0"/>
                                                                                                      <w:marBottom w:val="0"/>
                                                                                                      <w:divBdr>
                                                                                                        <w:top w:val="none" w:sz="0" w:space="0" w:color="auto"/>
                                                                                                        <w:left w:val="none" w:sz="0" w:space="0" w:color="auto"/>
                                                                                                        <w:bottom w:val="none" w:sz="0" w:space="0" w:color="auto"/>
                                                                                                        <w:right w:val="none" w:sz="0" w:space="0" w:color="auto"/>
                                                                                                      </w:divBdr>
                                                                                                    </w:div>
                                                                                                    <w:div w:id="754932600">
                                                                                                      <w:marLeft w:val="0"/>
                                                                                                      <w:marRight w:val="0"/>
                                                                                                      <w:marTop w:val="0"/>
                                                                                                      <w:marBottom w:val="0"/>
                                                                                                      <w:divBdr>
                                                                                                        <w:top w:val="none" w:sz="0" w:space="0" w:color="auto"/>
                                                                                                        <w:left w:val="none" w:sz="0" w:space="0" w:color="auto"/>
                                                                                                        <w:bottom w:val="none" w:sz="0" w:space="0" w:color="auto"/>
                                                                                                        <w:right w:val="none" w:sz="0" w:space="0" w:color="auto"/>
                                                                                                      </w:divBdr>
                                                                                                    </w:div>
                                                                                                    <w:div w:id="773328698">
                                                                                                      <w:marLeft w:val="0"/>
                                                                                                      <w:marRight w:val="0"/>
                                                                                                      <w:marTop w:val="0"/>
                                                                                                      <w:marBottom w:val="0"/>
                                                                                                      <w:divBdr>
                                                                                                        <w:top w:val="none" w:sz="0" w:space="0" w:color="auto"/>
                                                                                                        <w:left w:val="none" w:sz="0" w:space="0" w:color="auto"/>
                                                                                                        <w:bottom w:val="none" w:sz="0" w:space="0" w:color="auto"/>
                                                                                                        <w:right w:val="none" w:sz="0" w:space="0" w:color="auto"/>
                                                                                                      </w:divBdr>
                                                                                                    </w:div>
                                                                                                    <w:div w:id="825391575">
                                                                                                      <w:marLeft w:val="0"/>
                                                                                                      <w:marRight w:val="0"/>
                                                                                                      <w:marTop w:val="0"/>
                                                                                                      <w:marBottom w:val="0"/>
                                                                                                      <w:divBdr>
                                                                                                        <w:top w:val="none" w:sz="0" w:space="0" w:color="auto"/>
                                                                                                        <w:left w:val="none" w:sz="0" w:space="0" w:color="auto"/>
                                                                                                        <w:bottom w:val="none" w:sz="0" w:space="0" w:color="auto"/>
                                                                                                        <w:right w:val="none" w:sz="0" w:space="0" w:color="auto"/>
                                                                                                      </w:divBdr>
                                                                                                    </w:div>
                                                                                                    <w:div w:id="832141764">
                                                                                                      <w:marLeft w:val="0"/>
                                                                                                      <w:marRight w:val="0"/>
                                                                                                      <w:marTop w:val="0"/>
                                                                                                      <w:marBottom w:val="0"/>
                                                                                                      <w:divBdr>
                                                                                                        <w:top w:val="none" w:sz="0" w:space="0" w:color="auto"/>
                                                                                                        <w:left w:val="none" w:sz="0" w:space="0" w:color="auto"/>
                                                                                                        <w:bottom w:val="none" w:sz="0" w:space="0" w:color="auto"/>
                                                                                                        <w:right w:val="none" w:sz="0" w:space="0" w:color="auto"/>
                                                                                                      </w:divBdr>
                                                                                                    </w:div>
                                                                                                    <w:div w:id="972715454">
                                                                                                      <w:marLeft w:val="0"/>
                                                                                                      <w:marRight w:val="0"/>
                                                                                                      <w:marTop w:val="0"/>
                                                                                                      <w:marBottom w:val="0"/>
                                                                                                      <w:divBdr>
                                                                                                        <w:top w:val="none" w:sz="0" w:space="0" w:color="auto"/>
                                                                                                        <w:left w:val="none" w:sz="0" w:space="0" w:color="auto"/>
                                                                                                        <w:bottom w:val="none" w:sz="0" w:space="0" w:color="auto"/>
                                                                                                        <w:right w:val="none" w:sz="0" w:space="0" w:color="auto"/>
                                                                                                      </w:divBdr>
                                                                                                    </w:div>
                                                                                                    <w:div w:id="1132988737">
                                                                                                      <w:marLeft w:val="0"/>
                                                                                                      <w:marRight w:val="0"/>
                                                                                                      <w:marTop w:val="0"/>
                                                                                                      <w:marBottom w:val="0"/>
                                                                                                      <w:divBdr>
                                                                                                        <w:top w:val="none" w:sz="0" w:space="0" w:color="auto"/>
                                                                                                        <w:left w:val="none" w:sz="0" w:space="0" w:color="auto"/>
                                                                                                        <w:bottom w:val="none" w:sz="0" w:space="0" w:color="auto"/>
                                                                                                        <w:right w:val="none" w:sz="0" w:space="0" w:color="auto"/>
                                                                                                      </w:divBdr>
                                                                                                    </w:div>
                                                                                                    <w:div w:id="1179924058">
                                                                                                      <w:marLeft w:val="0"/>
                                                                                                      <w:marRight w:val="0"/>
                                                                                                      <w:marTop w:val="0"/>
                                                                                                      <w:marBottom w:val="0"/>
                                                                                                      <w:divBdr>
                                                                                                        <w:top w:val="none" w:sz="0" w:space="0" w:color="auto"/>
                                                                                                        <w:left w:val="none" w:sz="0" w:space="0" w:color="auto"/>
                                                                                                        <w:bottom w:val="none" w:sz="0" w:space="0" w:color="auto"/>
                                                                                                        <w:right w:val="none" w:sz="0" w:space="0" w:color="auto"/>
                                                                                                      </w:divBdr>
                                                                                                    </w:div>
                                                                                                    <w:div w:id="1329289973">
                                                                                                      <w:marLeft w:val="0"/>
                                                                                                      <w:marRight w:val="0"/>
                                                                                                      <w:marTop w:val="0"/>
                                                                                                      <w:marBottom w:val="0"/>
                                                                                                      <w:divBdr>
                                                                                                        <w:top w:val="none" w:sz="0" w:space="0" w:color="auto"/>
                                                                                                        <w:left w:val="none" w:sz="0" w:space="0" w:color="auto"/>
                                                                                                        <w:bottom w:val="none" w:sz="0" w:space="0" w:color="auto"/>
                                                                                                        <w:right w:val="none" w:sz="0" w:space="0" w:color="auto"/>
                                                                                                      </w:divBdr>
                                                                                                    </w:div>
                                                                                                    <w:div w:id="1337685109">
                                                                                                      <w:marLeft w:val="0"/>
                                                                                                      <w:marRight w:val="0"/>
                                                                                                      <w:marTop w:val="0"/>
                                                                                                      <w:marBottom w:val="0"/>
                                                                                                      <w:divBdr>
                                                                                                        <w:top w:val="none" w:sz="0" w:space="0" w:color="auto"/>
                                                                                                        <w:left w:val="none" w:sz="0" w:space="0" w:color="auto"/>
                                                                                                        <w:bottom w:val="none" w:sz="0" w:space="0" w:color="auto"/>
                                                                                                        <w:right w:val="none" w:sz="0" w:space="0" w:color="auto"/>
                                                                                                      </w:divBdr>
                                                                                                    </w:div>
                                                                                                    <w:div w:id="1344085061">
                                                                                                      <w:marLeft w:val="0"/>
                                                                                                      <w:marRight w:val="0"/>
                                                                                                      <w:marTop w:val="0"/>
                                                                                                      <w:marBottom w:val="0"/>
                                                                                                      <w:divBdr>
                                                                                                        <w:top w:val="none" w:sz="0" w:space="0" w:color="auto"/>
                                                                                                        <w:left w:val="none" w:sz="0" w:space="0" w:color="auto"/>
                                                                                                        <w:bottom w:val="none" w:sz="0" w:space="0" w:color="auto"/>
                                                                                                        <w:right w:val="none" w:sz="0" w:space="0" w:color="auto"/>
                                                                                                      </w:divBdr>
                                                                                                    </w:div>
                                                                                                    <w:div w:id="1360355754">
                                                                                                      <w:marLeft w:val="0"/>
                                                                                                      <w:marRight w:val="0"/>
                                                                                                      <w:marTop w:val="0"/>
                                                                                                      <w:marBottom w:val="0"/>
                                                                                                      <w:divBdr>
                                                                                                        <w:top w:val="none" w:sz="0" w:space="0" w:color="auto"/>
                                                                                                        <w:left w:val="none" w:sz="0" w:space="0" w:color="auto"/>
                                                                                                        <w:bottom w:val="none" w:sz="0" w:space="0" w:color="auto"/>
                                                                                                        <w:right w:val="none" w:sz="0" w:space="0" w:color="auto"/>
                                                                                                      </w:divBdr>
                                                                                                    </w:div>
                                                                                                    <w:div w:id="1392998201">
                                                                                                      <w:marLeft w:val="0"/>
                                                                                                      <w:marRight w:val="0"/>
                                                                                                      <w:marTop w:val="0"/>
                                                                                                      <w:marBottom w:val="0"/>
                                                                                                      <w:divBdr>
                                                                                                        <w:top w:val="none" w:sz="0" w:space="0" w:color="auto"/>
                                                                                                        <w:left w:val="none" w:sz="0" w:space="0" w:color="auto"/>
                                                                                                        <w:bottom w:val="none" w:sz="0" w:space="0" w:color="auto"/>
                                                                                                        <w:right w:val="none" w:sz="0" w:space="0" w:color="auto"/>
                                                                                                      </w:divBdr>
                                                                                                    </w:div>
                                                                                                    <w:div w:id="1423599453">
                                                                                                      <w:marLeft w:val="0"/>
                                                                                                      <w:marRight w:val="0"/>
                                                                                                      <w:marTop w:val="0"/>
                                                                                                      <w:marBottom w:val="0"/>
                                                                                                      <w:divBdr>
                                                                                                        <w:top w:val="none" w:sz="0" w:space="0" w:color="auto"/>
                                                                                                        <w:left w:val="none" w:sz="0" w:space="0" w:color="auto"/>
                                                                                                        <w:bottom w:val="none" w:sz="0" w:space="0" w:color="auto"/>
                                                                                                        <w:right w:val="none" w:sz="0" w:space="0" w:color="auto"/>
                                                                                                      </w:divBdr>
                                                                                                    </w:div>
                                                                                                    <w:div w:id="1454442722">
                                                                                                      <w:marLeft w:val="0"/>
                                                                                                      <w:marRight w:val="0"/>
                                                                                                      <w:marTop w:val="0"/>
                                                                                                      <w:marBottom w:val="0"/>
                                                                                                      <w:divBdr>
                                                                                                        <w:top w:val="none" w:sz="0" w:space="0" w:color="auto"/>
                                                                                                        <w:left w:val="none" w:sz="0" w:space="0" w:color="auto"/>
                                                                                                        <w:bottom w:val="none" w:sz="0" w:space="0" w:color="auto"/>
                                                                                                        <w:right w:val="none" w:sz="0" w:space="0" w:color="auto"/>
                                                                                                      </w:divBdr>
                                                                                                    </w:div>
                                                                                                    <w:div w:id="1537547053">
                                                                                                      <w:marLeft w:val="0"/>
                                                                                                      <w:marRight w:val="0"/>
                                                                                                      <w:marTop w:val="0"/>
                                                                                                      <w:marBottom w:val="0"/>
                                                                                                      <w:divBdr>
                                                                                                        <w:top w:val="none" w:sz="0" w:space="0" w:color="auto"/>
                                                                                                        <w:left w:val="none" w:sz="0" w:space="0" w:color="auto"/>
                                                                                                        <w:bottom w:val="none" w:sz="0" w:space="0" w:color="auto"/>
                                                                                                        <w:right w:val="none" w:sz="0" w:space="0" w:color="auto"/>
                                                                                                      </w:divBdr>
                                                                                                    </w:div>
                                                                                                    <w:div w:id="1598781775">
                                                                                                      <w:marLeft w:val="0"/>
                                                                                                      <w:marRight w:val="0"/>
                                                                                                      <w:marTop w:val="0"/>
                                                                                                      <w:marBottom w:val="0"/>
                                                                                                      <w:divBdr>
                                                                                                        <w:top w:val="none" w:sz="0" w:space="0" w:color="auto"/>
                                                                                                        <w:left w:val="none" w:sz="0" w:space="0" w:color="auto"/>
                                                                                                        <w:bottom w:val="none" w:sz="0" w:space="0" w:color="auto"/>
                                                                                                        <w:right w:val="none" w:sz="0" w:space="0" w:color="auto"/>
                                                                                                      </w:divBdr>
                                                                                                    </w:div>
                                                                                                    <w:div w:id="1776975132">
                                                                                                      <w:marLeft w:val="0"/>
                                                                                                      <w:marRight w:val="0"/>
                                                                                                      <w:marTop w:val="0"/>
                                                                                                      <w:marBottom w:val="0"/>
                                                                                                      <w:divBdr>
                                                                                                        <w:top w:val="none" w:sz="0" w:space="0" w:color="auto"/>
                                                                                                        <w:left w:val="none" w:sz="0" w:space="0" w:color="auto"/>
                                                                                                        <w:bottom w:val="none" w:sz="0" w:space="0" w:color="auto"/>
                                                                                                        <w:right w:val="none" w:sz="0" w:space="0" w:color="auto"/>
                                                                                                      </w:divBdr>
                                                                                                    </w:div>
                                                                                                    <w:div w:id="1794135146">
                                                                                                      <w:marLeft w:val="0"/>
                                                                                                      <w:marRight w:val="0"/>
                                                                                                      <w:marTop w:val="0"/>
                                                                                                      <w:marBottom w:val="0"/>
                                                                                                      <w:divBdr>
                                                                                                        <w:top w:val="none" w:sz="0" w:space="0" w:color="auto"/>
                                                                                                        <w:left w:val="none" w:sz="0" w:space="0" w:color="auto"/>
                                                                                                        <w:bottom w:val="none" w:sz="0" w:space="0" w:color="auto"/>
                                                                                                        <w:right w:val="none" w:sz="0" w:space="0" w:color="auto"/>
                                                                                                      </w:divBdr>
                                                                                                    </w:div>
                                                                                                    <w:div w:id="1851290119">
                                                                                                      <w:marLeft w:val="0"/>
                                                                                                      <w:marRight w:val="0"/>
                                                                                                      <w:marTop w:val="0"/>
                                                                                                      <w:marBottom w:val="0"/>
                                                                                                      <w:divBdr>
                                                                                                        <w:top w:val="none" w:sz="0" w:space="0" w:color="auto"/>
                                                                                                        <w:left w:val="none" w:sz="0" w:space="0" w:color="auto"/>
                                                                                                        <w:bottom w:val="none" w:sz="0" w:space="0" w:color="auto"/>
                                                                                                        <w:right w:val="none" w:sz="0" w:space="0" w:color="auto"/>
                                                                                                      </w:divBdr>
                                                                                                    </w:div>
                                                                                                    <w:div w:id="1952544674">
                                                                                                      <w:marLeft w:val="0"/>
                                                                                                      <w:marRight w:val="0"/>
                                                                                                      <w:marTop w:val="0"/>
                                                                                                      <w:marBottom w:val="0"/>
                                                                                                      <w:divBdr>
                                                                                                        <w:top w:val="none" w:sz="0" w:space="0" w:color="auto"/>
                                                                                                        <w:left w:val="none" w:sz="0" w:space="0" w:color="auto"/>
                                                                                                        <w:bottom w:val="none" w:sz="0" w:space="0" w:color="auto"/>
                                                                                                        <w:right w:val="none" w:sz="0" w:space="0" w:color="auto"/>
                                                                                                      </w:divBdr>
                                                                                                    </w:div>
                                                                                                    <w:div w:id="1989940591">
                                                                                                      <w:marLeft w:val="0"/>
                                                                                                      <w:marRight w:val="0"/>
                                                                                                      <w:marTop w:val="0"/>
                                                                                                      <w:marBottom w:val="0"/>
                                                                                                      <w:divBdr>
                                                                                                        <w:top w:val="none" w:sz="0" w:space="0" w:color="auto"/>
                                                                                                        <w:left w:val="none" w:sz="0" w:space="0" w:color="auto"/>
                                                                                                        <w:bottom w:val="none" w:sz="0" w:space="0" w:color="auto"/>
                                                                                                        <w:right w:val="none" w:sz="0" w:space="0" w:color="auto"/>
                                                                                                      </w:divBdr>
                                                                                                    </w:div>
                                                                                                    <w:div w:id="2004359118">
                                                                                                      <w:marLeft w:val="0"/>
                                                                                                      <w:marRight w:val="0"/>
                                                                                                      <w:marTop w:val="0"/>
                                                                                                      <w:marBottom w:val="0"/>
                                                                                                      <w:divBdr>
                                                                                                        <w:top w:val="none" w:sz="0" w:space="0" w:color="auto"/>
                                                                                                        <w:left w:val="none" w:sz="0" w:space="0" w:color="auto"/>
                                                                                                        <w:bottom w:val="none" w:sz="0" w:space="0" w:color="auto"/>
                                                                                                        <w:right w:val="none" w:sz="0" w:space="0" w:color="auto"/>
                                                                                                      </w:divBdr>
                                                                                                    </w:div>
                                                                                                    <w:div w:id="213891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457304">
                                                                                  <w:marLeft w:val="0"/>
                                                                                  <w:marRight w:val="0"/>
                                                                                  <w:marTop w:val="0"/>
                                                                                  <w:marBottom w:val="0"/>
                                                                                  <w:divBdr>
                                                                                    <w:top w:val="none" w:sz="0" w:space="0" w:color="auto"/>
                                                                                    <w:left w:val="none" w:sz="0" w:space="0" w:color="auto"/>
                                                                                    <w:bottom w:val="none" w:sz="0" w:space="0" w:color="auto"/>
                                                                                    <w:right w:val="none" w:sz="0" w:space="0" w:color="auto"/>
                                                                                  </w:divBdr>
                                                                                </w:div>
                                                                              </w:divsChild>
                                                                            </w:div>
                                                                            <w:div w:id="1268194342">
                                                                              <w:marLeft w:val="0"/>
                                                                              <w:marRight w:val="0"/>
                                                                              <w:marTop w:val="0"/>
                                                                              <w:marBottom w:val="0"/>
                                                                              <w:divBdr>
                                                                                <w:top w:val="none" w:sz="0" w:space="0" w:color="auto"/>
                                                                                <w:left w:val="none" w:sz="0" w:space="0" w:color="auto"/>
                                                                                <w:bottom w:val="none" w:sz="0" w:space="0" w:color="auto"/>
                                                                                <w:right w:val="none" w:sz="0" w:space="0" w:color="auto"/>
                                                                              </w:divBdr>
                                                                              <w:divsChild>
                                                                                <w:div w:id="145984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735394">
                                                                      <w:marLeft w:val="0"/>
                                                                      <w:marRight w:val="0"/>
                                                                      <w:marTop w:val="0"/>
                                                                      <w:marBottom w:val="0"/>
                                                                      <w:divBdr>
                                                                        <w:top w:val="none" w:sz="0" w:space="0" w:color="auto"/>
                                                                        <w:left w:val="none" w:sz="0" w:space="0" w:color="auto"/>
                                                                        <w:bottom w:val="none" w:sz="0" w:space="0" w:color="auto"/>
                                                                        <w:right w:val="none" w:sz="0" w:space="0" w:color="auto"/>
                                                                      </w:divBdr>
                                                                      <w:divsChild>
                                                                        <w:div w:id="30111247">
                                                                          <w:marLeft w:val="0"/>
                                                                          <w:marRight w:val="0"/>
                                                                          <w:marTop w:val="0"/>
                                                                          <w:marBottom w:val="0"/>
                                                                          <w:divBdr>
                                                                            <w:top w:val="none" w:sz="0" w:space="0" w:color="auto"/>
                                                                            <w:left w:val="none" w:sz="0" w:space="0" w:color="auto"/>
                                                                            <w:bottom w:val="none" w:sz="0" w:space="0" w:color="auto"/>
                                                                            <w:right w:val="none" w:sz="0" w:space="0" w:color="auto"/>
                                                                          </w:divBdr>
                                                                        </w:div>
                                                                        <w:div w:id="387610136">
                                                                          <w:marLeft w:val="0"/>
                                                                          <w:marRight w:val="0"/>
                                                                          <w:marTop w:val="0"/>
                                                                          <w:marBottom w:val="0"/>
                                                                          <w:divBdr>
                                                                            <w:top w:val="none" w:sz="0" w:space="0" w:color="auto"/>
                                                                            <w:left w:val="none" w:sz="0" w:space="0" w:color="auto"/>
                                                                            <w:bottom w:val="none" w:sz="0" w:space="0" w:color="auto"/>
                                                                            <w:right w:val="none" w:sz="0" w:space="0" w:color="auto"/>
                                                                          </w:divBdr>
                                                                        </w:div>
                                                                        <w:div w:id="529295617">
                                                                          <w:marLeft w:val="0"/>
                                                                          <w:marRight w:val="0"/>
                                                                          <w:marTop w:val="0"/>
                                                                          <w:marBottom w:val="0"/>
                                                                          <w:divBdr>
                                                                            <w:top w:val="none" w:sz="0" w:space="0" w:color="auto"/>
                                                                            <w:left w:val="none" w:sz="0" w:space="0" w:color="auto"/>
                                                                            <w:bottom w:val="none" w:sz="0" w:space="0" w:color="auto"/>
                                                                            <w:right w:val="none" w:sz="0" w:space="0" w:color="auto"/>
                                                                          </w:divBdr>
                                                                        </w:div>
                                                                        <w:div w:id="844975700">
                                                                          <w:marLeft w:val="0"/>
                                                                          <w:marRight w:val="0"/>
                                                                          <w:marTop w:val="0"/>
                                                                          <w:marBottom w:val="0"/>
                                                                          <w:divBdr>
                                                                            <w:top w:val="none" w:sz="0" w:space="0" w:color="auto"/>
                                                                            <w:left w:val="none" w:sz="0" w:space="0" w:color="auto"/>
                                                                            <w:bottom w:val="none" w:sz="0" w:space="0" w:color="auto"/>
                                                                            <w:right w:val="none" w:sz="0" w:space="0" w:color="auto"/>
                                                                          </w:divBdr>
                                                                        </w:div>
                                                                        <w:div w:id="866217760">
                                                                          <w:marLeft w:val="0"/>
                                                                          <w:marRight w:val="0"/>
                                                                          <w:marTop w:val="0"/>
                                                                          <w:marBottom w:val="0"/>
                                                                          <w:divBdr>
                                                                            <w:top w:val="none" w:sz="0" w:space="0" w:color="auto"/>
                                                                            <w:left w:val="none" w:sz="0" w:space="0" w:color="auto"/>
                                                                            <w:bottom w:val="none" w:sz="0" w:space="0" w:color="auto"/>
                                                                            <w:right w:val="none" w:sz="0" w:space="0" w:color="auto"/>
                                                                          </w:divBdr>
                                                                        </w:div>
                                                                        <w:div w:id="1083333241">
                                                                          <w:marLeft w:val="0"/>
                                                                          <w:marRight w:val="0"/>
                                                                          <w:marTop w:val="0"/>
                                                                          <w:marBottom w:val="0"/>
                                                                          <w:divBdr>
                                                                            <w:top w:val="none" w:sz="0" w:space="0" w:color="auto"/>
                                                                            <w:left w:val="none" w:sz="0" w:space="0" w:color="auto"/>
                                                                            <w:bottom w:val="none" w:sz="0" w:space="0" w:color="auto"/>
                                                                            <w:right w:val="none" w:sz="0" w:space="0" w:color="auto"/>
                                                                          </w:divBdr>
                                                                        </w:div>
                                                                        <w:div w:id="1337071889">
                                                                          <w:marLeft w:val="0"/>
                                                                          <w:marRight w:val="0"/>
                                                                          <w:marTop w:val="0"/>
                                                                          <w:marBottom w:val="0"/>
                                                                          <w:divBdr>
                                                                            <w:top w:val="none" w:sz="0" w:space="0" w:color="auto"/>
                                                                            <w:left w:val="none" w:sz="0" w:space="0" w:color="auto"/>
                                                                            <w:bottom w:val="none" w:sz="0" w:space="0" w:color="auto"/>
                                                                            <w:right w:val="none" w:sz="0" w:space="0" w:color="auto"/>
                                                                          </w:divBdr>
                                                                        </w:div>
                                                                        <w:div w:id="1765956412">
                                                                          <w:marLeft w:val="0"/>
                                                                          <w:marRight w:val="0"/>
                                                                          <w:marTop w:val="0"/>
                                                                          <w:marBottom w:val="0"/>
                                                                          <w:divBdr>
                                                                            <w:top w:val="none" w:sz="0" w:space="0" w:color="auto"/>
                                                                            <w:left w:val="none" w:sz="0" w:space="0" w:color="auto"/>
                                                                            <w:bottom w:val="none" w:sz="0" w:space="0" w:color="auto"/>
                                                                            <w:right w:val="none" w:sz="0" w:space="0" w:color="auto"/>
                                                                          </w:divBdr>
                                                                          <w:divsChild>
                                                                            <w:div w:id="1173181215">
                                                                              <w:marLeft w:val="0"/>
                                                                              <w:marRight w:val="0"/>
                                                                              <w:marTop w:val="0"/>
                                                                              <w:marBottom w:val="0"/>
                                                                              <w:divBdr>
                                                                                <w:top w:val="none" w:sz="0" w:space="0" w:color="auto"/>
                                                                                <w:left w:val="none" w:sz="0" w:space="0" w:color="auto"/>
                                                                                <w:bottom w:val="none" w:sz="0" w:space="0" w:color="auto"/>
                                                                                <w:right w:val="none" w:sz="0" w:space="0" w:color="auto"/>
                                                                              </w:divBdr>
                                                                              <w:divsChild>
                                                                                <w:div w:id="39100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4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041134">
                                                          <w:marLeft w:val="0"/>
                                                          <w:marRight w:val="0"/>
                                                          <w:marTop w:val="0"/>
                                                          <w:marBottom w:val="0"/>
                                                          <w:divBdr>
                                                            <w:top w:val="none" w:sz="0" w:space="0" w:color="auto"/>
                                                            <w:left w:val="none" w:sz="0" w:space="0" w:color="auto"/>
                                                            <w:bottom w:val="none" w:sz="0" w:space="0" w:color="auto"/>
                                                            <w:right w:val="none" w:sz="0" w:space="0" w:color="auto"/>
                                                          </w:divBdr>
                                                        </w:div>
                                                      </w:divsChild>
                                                    </w:div>
                                                    <w:div w:id="131302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524940">
                                              <w:marLeft w:val="0"/>
                                              <w:marRight w:val="0"/>
                                              <w:marTop w:val="0"/>
                                              <w:marBottom w:val="0"/>
                                              <w:divBdr>
                                                <w:top w:val="none" w:sz="0" w:space="0" w:color="auto"/>
                                                <w:left w:val="none" w:sz="0" w:space="0" w:color="auto"/>
                                                <w:bottom w:val="none" w:sz="0" w:space="0" w:color="auto"/>
                                                <w:right w:val="none" w:sz="0" w:space="0" w:color="auto"/>
                                              </w:divBdr>
                                              <w:divsChild>
                                                <w:div w:id="518393257">
                                                  <w:marLeft w:val="0"/>
                                                  <w:marRight w:val="0"/>
                                                  <w:marTop w:val="0"/>
                                                  <w:marBottom w:val="0"/>
                                                  <w:divBdr>
                                                    <w:top w:val="none" w:sz="0" w:space="0" w:color="auto"/>
                                                    <w:left w:val="none" w:sz="0" w:space="0" w:color="auto"/>
                                                    <w:bottom w:val="none" w:sz="0" w:space="0" w:color="auto"/>
                                                    <w:right w:val="none" w:sz="0" w:space="0" w:color="auto"/>
                                                  </w:divBdr>
                                                  <w:divsChild>
                                                    <w:div w:id="13993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8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651765">
                                  <w:marLeft w:val="0"/>
                                  <w:marRight w:val="0"/>
                                  <w:marTop w:val="0"/>
                                  <w:marBottom w:val="0"/>
                                  <w:divBdr>
                                    <w:top w:val="none" w:sz="0" w:space="0" w:color="auto"/>
                                    <w:left w:val="none" w:sz="0" w:space="0" w:color="auto"/>
                                    <w:bottom w:val="none" w:sz="0" w:space="0" w:color="auto"/>
                                    <w:right w:val="none" w:sz="0" w:space="0" w:color="auto"/>
                                  </w:divBdr>
                                </w:div>
                                <w:div w:id="149922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020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act.amnestyusa.org/page/37656/action/1?locale=en-US" TargetMode="External"/><Relationship Id="rId13" Type="http://schemas.openxmlformats.org/officeDocument/2006/relationships/hyperlink" Target="https://www.ohchr.org/en/hr-bodies/hrc/sri-lanka-accountability/index" TargetMode="External"/><Relationship Id="rId3" Type="http://schemas.openxmlformats.org/officeDocument/2006/relationships/hyperlink" Target="https://www.amnesty.org/en/wp-content/uploads/2021/05/ASA3754972017ENGLISH.pdf" TargetMode="External"/><Relationship Id="rId7" Type="http://schemas.openxmlformats.org/officeDocument/2006/relationships/hyperlink" Target="https://www.freiheit.org/south-asia/russias-use-south-asian-fighters-ukraine-war" TargetMode="External"/><Relationship Id="rId12" Type="http://schemas.openxmlformats.org/officeDocument/2006/relationships/hyperlink" Target="https://www.ohchr.org/en/statements-and-speeches/2025/06/hc-turk-sri-lanka-human-rights-pathways-solutions" TargetMode="External"/><Relationship Id="rId2" Type="http://schemas.openxmlformats.org/officeDocument/2006/relationships/hyperlink" Target="https://www.reuters.com/world/asia-pacific/sri-lankans-yearn-answers-relatives-who-disappeared-civil-war-2022-10-26/" TargetMode="External"/><Relationship Id="rId16" Type="http://schemas.openxmlformats.org/officeDocument/2006/relationships/hyperlink" Target="https://groundviews.org/2024/04/06/women-in-the-north-fight-against-a-patriarchal-society-for-survival/" TargetMode="External"/><Relationship Id="rId1" Type="http://schemas.openxmlformats.org/officeDocument/2006/relationships/hyperlink" Target="https://www.tamilguardian.comL/content/sri-lankas-omp-officers-threaten-tamil-families-disappeared" TargetMode="External"/><Relationship Id="rId6" Type="http://schemas.openxmlformats.org/officeDocument/2006/relationships/hyperlink" Target="https://www.sundaytimes.lk/241006/news/dozens-of-sri-lankan-workers-seek-shelter-from-lebanon-bombings-573382.html" TargetMode="External"/><Relationship Id="rId11" Type="http://schemas.openxmlformats.org/officeDocument/2006/relationships/hyperlink" Target="https://www.dailymirror.lk/opinion/What-we-hear-from-Chemmani-When-the-soil-speaks-for-peoples-justice/172-313512" TargetMode="External"/><Relationship Id="rId5" Type="http://schemas.openxmlformats.org/officeDocument/2006/relationships/hyperlink" Target="https://www.amnesty.org/en/latest/campaigns/2019/04/lebanon-migrant-domestic-workers-their-house-is-our-prison/" TargetMode="External"/><Relationship Id="rId15" Type="http://schemas.openxmlformats.org/officeDocument/2006/relationships/hyperlink" Target="https://srilanka.unfpa.org/sites/default/files/pub-pdf/FemaleHeadedHouseholds.pdf" TargetMode="External"/><Relationship Id="rId10" Type="http://schemas.openxmlformats.org/officeDocument/2006/relationships/hyperlink" Target="https://www.amnesty.org/en/wp-content/uploads/2021/06/asa370032010en.pdf" TargetMode="External"/><Relationship Id="rId4" Type="http://schemas.openxmlformats.org/officeDocument/2006/relationships/hyperlink" Target="https://economynext.com/sri-lanka-to-pay-rs10mn-to-family-of-legislator-murdered-during-protests-101357/" TargetMode="External"/><Relationship Id="rId9" Type="http://schemas.openxmlformats.org/officeDocument/2006/relationships/hyperlink" Target="https://www.amnesty.org/en/wp-content/uploads/2021/06/asa370032010en.pdf" TargetMode="External"/><Relationship Id="rId14" Type="http://schemas.openxmlformats.org/officeDocument/2006/relationships/hyperlink" Target="https://colombotimes.net/supreme-court-petition-filed-to-recover-compensation-paid-to-ex-ministers-and-mps-for-property-dam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2025-07-21T07:37:16+00:00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E4EFA76-3F37-4197-BF7D-2356ABFE7A80}">
  <ds:schemaRefs>
    <ds:schemaRef ds:uri="http://schemas.openxmlformats.org/officeDocument/2006/bibliography"/>
  </ds:schemaRefs>
</ds:datastoreItem>
</file>

<file path=customXml/itemProps2.xml><?xml version="1.0" encoding="utf-8"?>
<ds:datastoreItem xmlns:ds="http://schemas.openxmlformats.org/officeDocument/2006/customXml" ds:itemID="{D96B2CE5-41A9-4B59-95EB-F05317B0E2C6}"/>
</file>

<file path=customXml/itemProps3.xml><?xml version="1.0" encoding="utf-8"?>
<ds:datastoreItem xmlns:ds="http://schemas.openxmlformats.org/officeDocument/2006/customXml" ds:itemID="{C17A08EA-6EA8-4384-B7A1-75B60B4B70DA}"/>
</file>

<file path=customXml/itemProps4.xml><?xml version="1.0" encoding="utf-8"?>
<ds:datastoreItem xmlns:ds="http://schemas.openxmlformats.org/officeDocument/2006/customXml" ds:itemID="{E039B6A8-79FB-4F95-A3C9-E9E75BD95EDA}"/>
</file>

<file path=docProps/app.xml><?xml version="1.0" encoding="utf-8"?>
<Properties xmlns="http://schemas.openxmlformats.org/officeDocument/2006/extended-properties" xmlns:vt="http://schemas.openxmlformats.org/officeDocument/2006/docPropsVTypes">
  <Template>Normal</Template>
  <TotalTime>1</TotalTime>
  <Pages>5</Pages>
  <Words>4743</Words>
  <Characters>27040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 Green</dc:creator>
  <cp:keywords/>
  <dc:description/>
  <cp:lastModifiedBy>Perrine Deja</cp:lastModifiedBy>
  <cp:revision>2</cp:revision>
  <dcterms:created xsi:type="dcterms:W3CDTF">2025-07-21T07:35:00Z</dcterms:created>
  <dcterms:modified xsi:type="dcterms:W3CDTF">2025-07-21T07:35:00Z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de9e4804-62e9-4f29-bbbe-acc0f3775b4e</vt:lpwstr>
  </property>
  <property fmtid="{D5CDD505-2E9C-101B-9397-08002B2CF9AE}" pid="3" name="ContentTypeId">
    <vt:lpwstr>0x010100F3F3498CE0ABCF44AFA9CE6E5EEF9E2B</vt:lpwstr>
  </property>
</Properties>
</file>