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78390" w14:textId="77777777" w:rsidR="00505A16" w:rsidRDefault="00505A16" w:rsidP="002C7345">
      <w:pPr>
        <w:jc w:val="center"/>
        <w:rPr>
          <w:rFonts w:ascii="Times New Roman" w:hAnsi="Times New Roman" w:cs="Times New Roman"/>
          <w:b/>
          <w:bCs/>
        </w:rPr>
      </w:pPr>
    </w:p>
    <w:p w14:paraId="05BE7E13" w14:textId="77777777" w:rsidR="00505A16" w:rsidRDefault="00505A16" w:rsidP="002C7345">
      <w:pPr>
        <w:jc w:val="center"/>
        <w:rPr>
          <w:rFonts w:ascii="Times New Roman" w:hAnsi="Times New Roman" w:cs="Times New Roman"/>
          <w:b/>
          <w:bCs/>
        </w:rPr>
      </w:pPr>
    </w:p>
    <w:p w14:paraId="3E753918" w14:textId="272FFC5D" w:rsidR="002C7345" w:rsidRPr="003940D5" w:rsidRDefault="002C7345" w:rsidP="00505A16">
      <w:pPr>
        <w:jc w:val="center"/>
        <w:rPr>
          <w:rFonts w:ascii="Times New Roman" w:hAnsi="Times New Roman" w:cs="Times New Roman"/>
          <w:lang w:val="es-ES"/>
        </w:rPr>
      </w:pPr>
      <w:r w:rsidRPr="003940D5">
        <w:rPr>
          <w:rFonts w:ascii="Times New Roman" w:hAnsi="Times New Roman" w:cs="Times New Roman"/>
          <w:b/>
          <w:bCs/>
          <w:lang w:val="es-ES"/>
        </w:rPr>
        <w:t>Informe Paralelo</w:t>
      </w:r>
    </w:p>
    <w:p w14:paraId="7E17DFC1" w14:textId="77777777" w:rsidR="002C7345" w:rsidRPr="003940D5" w:rsidRDefault="002C7345" w:rsidP="002C7345">
      <w:pPr>
        <w:jc w:val="center"/>
        <w:rPr>
          <w:rFonts w:ascii="Times New Roman" w:hAnsi="Times New Roman" w:cs="Times New Roman"/>
          <w:lang w:val="es-ES"/>
        </w:rPr>
      </w:pPr>
    </w:p>
    <w:p w14:paraId="30625302" w14:textId="77777777" w:rsidR="002C7345" w:rsidRPr="003940D5" w:rsidRDefault="002C7345" w:rsidP="002C7345">
      <w:pPr>
        <w:jc w:val="center"/>
        <w:rPr>
          <w:rFonts w:ascii="Times New Roman" w:hAnsi="Times New Roman" w:cs="Times New Roman"/>
          <w:lang w:val="es-ES"/>
        </w:rPr>
      </w:pPr>
      <w:r w:rsidRPr="003940D5">
        <w:rPr>
          <w:rFonts w:ascii="Times New Roman" w:hAnsi="Times New Roman" w:cs="Times New Roman"/>
          <w:lang w:val="es-ES"/>
        </w:rPr>
        <w:t>Presentado por:</w:t>
      </w:r>
    </w:p>
    <w:p w14:paraId="6069EEFD" w14:textId="77777777" w:rsidR="002C7345" w:rsidRPr="004114F4" w:rsidRDefault="002C7345" w:rsidP="002C7345">
      <w:pPr>
        <w:jc w:val="center"/>
        <w:rPr>
          <w:rFonts w:ascii="Times New Roman" w:hAnsi="Times New Roman" w:cs="Times New Roman"/>
        </w:rPr>
      </w:pPr>
    </w:p>
    <w:p w14:paraId="5B8D1E31" w14:textId="3C8C0976" w:rsidR="002C7345" w:rsidRPr="00505A16" w:rsidRDefault="002C7345" w:rsidP="002C7345">
      <w:pPr>
        <w:jc w:val="center"/>
        <w:rPr>
          <w:rFonts w:ascii="Times New Roman" w:hAnsi="Times New Roman" w:cs="Times New Roman"/>
          <w:b/>
          <w:bCs/>
          <w:lang w:val="es-ES"/>
        </w:rPr>
      </w:pPr>
      <w:r w:rsidRPr="00505A16">
        <w:rPr>
          <w:rFonts w:ascii="Times New Roman" w:hAnsi="Times New Roman" w:cs="Times New Roman"/>
          <w:b/>
          <w:bCs/>
          <w:lang w:val="es-ES"/>
        </w:rPr>
        <w:t>El Movimiento por la Defensa de los Territorios y Ecosistemas</w:t>
      </w:r>
      <w:r w:rsidR="004B78CD" w:rsidRPr="00505A16">
        <w:rPr>
          <w:rFonts w:ascii="Times New Roman" w:hAnsi="Times New Roman" w:cs="Times New Roman"/>
          <w:b/>
          <w:bCs/>
          <w:lang w:val="es-ES"/>
        </w:rPr>
        <w:t xml:space="preserve"> de</w:t>
      </w:r>
    </w:p>
    <w:p w14:paraId="355D9D02" w14:textId="00CF46EF" w:rsidR="00BF578C" w:rsidRDefault="002C7345" w:rsidP="002C7345">
      <w:pPr>
        <w:jc w:val="center"/>
        <w:rPr>
          <w:rFonts w:ascii="Times New Roman" w:hAnsi="Times New Roman" w:cs="Times New Roman"/>
          <w:b/>
          <w:bCs/>
          <w:lang w:val="es-ES"/>
        </w:rPr>
      </w:pPr>
      <w:r w:rsidRPr="00505A16">
        <w:rPr>
          <w:rFonts w:ascii="Times New Roman" w:hAnsi="Times New Roman" w:cs="Times New Roman"/>
          <w:b/>
          <w:bCs/>
          <w:lang w:val="es-ES"/>
        </w:rPr>
        <w:t>Bocas del Toro</w:t>
      </w:r>
      <w:r w:rsidR="006E0E55">
        <w:rPr>
          <w:rFonts w:ascii="Times New Roman" w:hAnsi="Times New Roman" w:cs="Times New Roman"/>
          <w:b/>
          <w:bCs/>
          <w:lang w:val="es-ES"/>
        </w:rPr>
        <w:t xml:space="preserve"> (MODETEAB)</w:t>
      </w:r>
    </w:p>
    <w:p w14:paraId="79376F78" w14:textId="779AA3C9" w:rsidR="00BF578C" w:rsidRDefault="00BF578C" w:rsidP="002C7345">
      <w:pPr>
        <w:jc w:val="center"/>
        <w:rPr>
          <w:rFonts w:ascii="Times New Roman" w:hAnsi="Times New Roman" w:cs="Times New Roman"/>
          <w:lang w:val="es-ES"/>
        </w:rPr>
      </w:pPr>
      <w:r>
        <w:rPr>
          <w:rFonts w:ascii="Times New Roman" w:hAnsi="Times New Roman" w:cs="Times New Roman"/>
          <w:lang w:val="es-ES"/>
        </w:rPr>
        <w:t>y</w:t>
      </w:r>
    </w:p>
    <w:p w14:paraId="2D448BF1" w14:textId="325BE8BE" w:rsidR="00BF578C" w:rsidRPr="00BF578C" w:rsidRDefault="00BF578C" w:rsidP="002C7345">
      <w:pPr>
        <w:jc w:val="center"/>
        <w:rPr>
          <w:rFonts w:ascii="Times New Roman" w:hAnsi="Times New Roman" w:cs="Times New Roman"/>
          <w:b/>
          <w:bCs/>
          <w:lang w:val="es-ES"/>
        </w:rPr>
      </w:pPr>
      <w:r>
        <w:rPr>
          <w:rFonts w:ascii="Times New Roman" w:hAnsi="Times New Roman" w:cs="Times New Roman"/>
          <w:b/>
          <w:bCs/>
          <w:lang w:val="es-ES"/>
        </w:rPr>
        <w:t>La Alianza para la Conservación y el Desarrollo (ACD)</w:t>
      </w:r>
    </w:p>
    <w:p w14:paraId="02F9126F" w14:textId="77777777" w:rsidR="002C7345" w:rsidRPr="00505A16" w:rsidRDefault="002C7345" w:rsidP="002C7345">
      <w:pPr>
        <w:rPr>
          <w:rFonts w:ascii="Times New Roman" w:hAnsi="Times New Roman" w:cs="Times New Roman"/>
          <w:lang w:val="es-ES"/>
        </w:rPr>
      </w:pPr>
    </w:p>
    <w:p w14:paraId="35DB2157" w14:textId="7F392155" w:rsidR="002C7345" w:rsidRPr="00505A16" w:rsidRDefault="002C7345" w:rsidP="002C7345">
      <w:pPr>
        <w:jc w:val="center"/>
        <w:rPr>
          <w:rFonts w:ascii="Times New Roman" w:hAnsi="Times New Roman" w:cs="Times New Roman"/>
          <w:lang w:val="es-ES"/>
        </w:rPr>
      </w:pPr>
      <w:r w:rsidRPr="00505A16">
        <w:rPr>
          <w:rFonts w:ascii="Times New Roman" w:hAnsi="Times New Roman" w:cs="Times New Roman"/>
          <w:lang w:val="es-ES"/>
        </w:rPr>
        <w:t xml:space="preserve">al </w:t>
      </w:r>
    </w:p>
    <w:p w14:paraId="77F9EEFD" w14:textId="77777777" w:rsidR="002C7345" w:rsidRPr="00505A16" w:rsidRDefault="002C7345" w:rsidP="002C7345">
      <w:pPr>
        <w:jc w:val="center"/>
        <w:rPr>
          <w:rFonts w:ascii="Times New Roman" w:hAnsi="Times New Roman" w:cs="Times New Roman"/>
          <w:lang w:val="es-ES"/>
        </w:rPr>
      </w:pPr>
    </w:p>
    <w:p w14:paraId="56B6996A" w14:textId="0E257882" w:rsidR="002C7345" w:rsidRPr="00505A16" w:rsidRDefault="002C7345" w:rsidP="002C7345">
      <w:pPr>
        <w:jc w:val="center"/>
        <w:rPr>
          <w:rFonts w:ascii="Times New Roman" w:hAnsi="Times New Roman" w:cs="Times New Roman"/>
          <w:b/>
          <w:bCs/>
          <w:lang w:val="es-ES"/>
        </w:rPr>
      </w:pPr>
      <w:r w:rsidRPr="00505A16">
        <w:rPr>
          <w:rFonts w:ascii="Times New Roman" w:hAnsi="Times New Roman" w:cs="Times New Roman"/>
          <w:b/>
          <w:bCs/>
          <w:lang w:val="es-ES"/>
        </w:rPr>
        <w:t>Comité para la Eliminación de la Discriminación Racial</w:t>
      </w:r>
    </w:p>
    <w:p w14:paraId="08008C77" w14:textId="77777777" w:rsidR="002C7345" w:rsidRPr="00505A16" w:rsidRDefault="002C7345" w:rsidP="002C7345">
      <w:pPr>
        <w:jc w:val="center"/>
        <w:rPr>
          <w:rFonts w:ascii="Times New Roman" w:hAnsi="Times New Roman" w:cs="Times New Roman"/>
          <w:lang w:val="es-ES"/>
        </w:rPr>
      </w:pPr>
    </w:p>
    <w:p w14:paraId="21CEBEB4" w14:textId="127DCF47" w:rsidR="002C7345" w:rsidRPr="00505A16" w:rsidRDefault="002C7345" w:rsidP="002C7345">
      <w:pPr>
        <w:jc w:val="center"/>
        <w:rPr>
          <w:rFonts w:ascii="Times New Roman" w:hAnsi="Times New Roman" w:cs="Times New Roman"/>
          <w:lang w:val="es-ES"/>
        </w:rPr>
      </w:pPr>
      <w:r w:rsidRPr="00505A16">
        <w:rPr>
          <w:rFonts w:ascii="Times New Roman" w:hAnsi="Times New Roman" w:cs="Times New Roman"/>
          <w:lang w:val="es-ES"/>
        </w:rPr>
        <w:t>con motivo de la consideración de</w:t>
      </w:r>
    </w:p>
    <w:p w14:paraId="40EE0C8D" w14:textId="53906CEF" w:rsidR="002C7345" w:rsidRPr="00505A16" w:rsidRDefault="002C7345" w:rsidP="002C7345">
      <w:pPr>
        <w:jc w:val="center"/>
        <w:rPr>
          <w:rFonts w:ascii="Times New Roman" w:hAnsi="Times New Roman" w:cs="Times New Roman"/>
          <w:b/>
          <w:bCs/>
          <w:lang w:val="es-ES"/>
        </w:rPr>
      </w:pPr>
      <w:r w:rsidRPr="00505A16">
        <w:rPr>
          <w:rFonts w:ascii="Times New Roman" w:hAnsi="Times New Roman" w:cs="Times New Roman"/>
          <w:b/>
          <w:bCs/>
          <w:lang w:val="es-ES"/>
        </w:rPr>
        <w:t>La Lista de Cuestiones</w:t>
      </w:r>
    </w:p>
    <w:p w14:paraId="0813AF33" w14:textId="73FE30D7" w:rsidR="002C7345" w:rsidRPr="00505A16" w:rsidRDefault="002C7345" w:rsidP="002C7345">
      <w:pPr>
        <w:jc w:val="center"/>
        <w:rPr>
          <w:rFonts w:ascii="Times New Roman" w:hAnsi="Times New Roman" w:cs="Times New Roman"/>
          <w:b/>
          <w:bCs/>
          <w:lang w:val="es-ES"/>
        </w:rPr>
      </w:pPr>
      <w:r w:rsidRPr="00505A16">
        <w:rPr>
          <w:rFonts w:ascii="Times New Roman" w:hAnsi="Times New Roman" w:cs="Times New Roman"/>
          <w:b/>
          <w:bCs/>
          <w:lang w:val="es-ES"/>
        </w:rPr>
        <w:t xml:space="preserve">relativa al </w:t>
      </w:r>
      <w:r w:rsidR="00B137C2" w:rsidRPr="00B137C2">
        <w:rPr>
          <w:rFonts w:ascii="Times New Roman" w:hAnsi="Times New Roman" w:cs="Times New Roman"/>
          <w:b/>
          <w:bCs/>
          <w:lang w:val="es-ES"/>
        </w:rPr>
        <w:t xml:space="preserve">próximo </w:t>
      </w:r>
      <w:r w:rsidRPr="00B137C2">
        <w:rPr>
          <w:rFonts w:ascii="Times New Roman" w:hAnsi="Times New Roman" w:cs="Times New Roman"/>
          <w:b/>
          <w:bCs/>
          <w:lang w:val="es-ES"/>
        </w:rPr>
        <w:t>Informe Periódico de Panamá</w:t>
      </w:r>
    </w:p>
    <w:p w14:paraId="325E323F" w14:textId="4F305686" w:rsidR="002C7345" w:rsidRPr="00505A16" w:rsidRDefault="002C7345" w:rsidP="002C7345">
      <w:pPr>
        <w:jc w:val="center"/>
        <w:rPr>
          <w:rFonts w:ascii="Times New Roman" w:hAnsi="Times New Roman" w:cs="Times New Roman"/>
          <w:lang w:val="es-ES"/>
        </w:rPr>
      </w:pPr>
      <w:r w:rsidRPr="00505A16">
        <w:rPr>
          <w:rFonts w:ascii="Times New Roman" w:hAnsi="Times New Roman" w:cs="Times New Roman"/>
          <w:lang w:val="es-ES"/>
        </w:rPr>
        <w:t xml:space="preserve">durante </w:t>
      </w:r>
      <w:r w:rsidR="00B137C2" w:rsidRPr="00174525">
        <w:rPr>
          <w:rFonts w:ascii="Times New Roman" w:hAnsi="Times New Roman" w:cs="Times New Roman"/>
          <w:color w:val="000000" w:themeColor="text1"/>
          <w:lang w:val="es-ES"/>
        </w:rPr>
        <w:t>la</w:t>
      </w:r>
      <w:r w:rsidRPr="00174525">
        <w:rPr>
          <w:rFonts w:ascii="Times New Roman" w:hAnsi="Times New Roman" w:cs="Times New Roman"/>
          <w:color w:val="000000" w:themeColor="text1"/>
          <w:lang w:val="es-ES"/>
        </w:rPr>
        <w:t xml:space="preserve"> </w:t>
      </w:r>
      <w:r w:rsidR="00174525" w:rsidRPr="00174525">
        <w:rPr>
          <w:rFonts w:ascii="Times New Roman" w:hAnsi="Times New Roman" w:cs="Times New Roman"/>
          <w:color w:val="000000" w:themeColor="text1"/>
          <w:lang w:val="es-ES"/>
        </w:rPr>
        <w:t xml:space="preserve">116ª </w:t>
      </w:r>
      <w:r w:rsidR="00B137C2" w:rsidRPr="00174525">
        <w:rPr>
          <w:rFonts w:ascii="Times New Roman" w:hAnsi="Times New Roman" w:cs="Times New Roman"/>
          <w:color w:val="000000" w:themeColor="text1"/>
          <w:lang w:val="es-ES"/>
        </w:rPr>
        <w:t xml:space="preserve">Sesión </w:t>
      </w:r>
      <w:r w:rsidR="00B137C2" w:rsidRPr="00B137C2">
        <w:rPr>
          <w:rFonts w:ascii="Times New Roman" w:hAnsi="Times New Roman" w:cs="Times New Roman"/>
          <w:lang w:val="es-ES"/>
        </w:rPr>
        <w:t>del Comité</w:t>
      </w:r>
    </w:p>
    <w:p w14:paraId="5003E96F" w14:textId="0BBB1460" w:rsidR="002C7345" w:rsidRPr="00505A16" w:rsidRDefault="00B137C2" w:rsidP="002C7345">
      <w:pPr>
        <w:jc w:val="center"/>
        <w:rPr>
          <w:rFonts w:ascii="Times New Roman" w:hAnsi="Times New Roman" w:cs="Times New Roman"/>
          <w:lang w:val="es-ES"/>
        </w:rPr>
      </w:pPr>
      <w:r>
        <w:rPr>
          <w:rFonts w:ascii="Times New Roman" w:hAnsi="Times New Roman" w:cs="Times New Roman"/>
          <w:lang w:val="es-ES"/>
        </w:rPr>
        <w:t>17</w:t>
      </w:r>
      <w:r w:rsidR="002C7345" w:rsidRPr="00505A16">
        <w:rPr>
          <w:rFonts w:ascii="Times New Roman" w:hAnsi="Times New Roman" w:cs="Times New Roman"/>
          <w:lang w:val="es-ES"/>
        </w:rPr>
        <w:t xml:space="preserve"> de noviembre </w:t>
      </w:r>
      <w:r>
        <w:rPr>
          <w:rFonts w:ascii="Times New Roman" w:hAnsi="Times New Roman" w:cs="Times New Roman"/>
          <w:lang w:val="es-ES"/>
        </w:rPr>
        <w:t xml:space="preserve">– 5 </w:t>
      </w:r>
      <w:r w:rsidR="002C7345" w:rsidRPr="00505A16">
        <w:rPr>
          <w:rFonts w:ascii="Times New Roman" w:hAnsi="Times New Roman" w:cs="Times New Roman"/>
          <w:lang w:val="es-ES"/>
        </w:rPr>
        <w:t xml:space="preserve">de </w:t>
      </w:r>
      <w:r>
        <w:rPr>
          <w:rFonts w:ascii="Times New Roman" w:hAnsi="Times New Roman" w:cs="Times New Roman"/>
          <w:lang w:val="es-ES"/>
        </w:rPr>
        <w:t xml:space="preserve">diciembre de </w:t>
      </w:r>
      <w:r w:rsidR="002C7345" w:rsidRPr="00505A16">
        <w:rPr>
          <w:rFonts w:ascii="Times New Roman" w:hAnsi="Times New Roman" w:cs="Times New Roman"/>
          <w:lang w:val="es-ES"/>
        </w:rPr>
        <w:t>2025</w:t>
      </w:r>
    </w:p>
    <w:p w14:paraId="698CD26F" w14:textId="77777777" w:rsidR="002C7345" w:rsidRPr="00505A16" w:rsidRDefault="002C7345" w:rsidP="002C7345">
      <w:pPr>
        <w:jc w:val="center"/>
        <w:rPr>
          <w:rFonts w:ascii="Times New Roman" w:hAnsi="Times New Roman" w:cs="Times New Roman"/>
          <w:lang w:val="es-ES"/>
        </w:rPr>
      </w:pPr>
    </w:p>
    <w:p w14:paraId="5C446E7A" w14:textId="77777777" w:rsidR="002C7345" w:rsidRPr="00505A16" w:rsidRDefault="002C7345" w:rsidP="002C7345">
      <w:pPr>
        <w:jc w:val="center"/>
        <w:rPr>
          <w:rFonts w:ascii="Times New Roman" w:hAnsi="Times New Roman" w:cs="Times New Roman"/>
          <w:lang w:val="es-ES"/>
        </w:rPr>
      </w:pPr>
    </w:p>
    <w:p w14:paraId="1F69D708" w14:textId="668057F2" w:rsidR="002C7345" w:rsidRPr="00505A16" w:rsidRDefault="002C7345" w:rsidP="002C7345">
      <w:pPr>
        <w:jc w:val="center"/>
        <w:rPr>
          <w:rFonts w:ascii="Times New Roman" w:hAnsi="Times New Roman" w:cs="Times New Roman"/>
          <w:lang w:val="es-ES"/>
        </w:rPr>
      </w:pPr>
      <w:r w:rsidRPr="00505A16">
        <w:rPr>
          <w:rFonts w:ascii="Times New Roman" w:hAnsi="Times New Roman" w:cs="Times New Roman"/>
          <w:lang w:val="es-ES"/>
        </w:rPr>
        <w:t>Presentado el 25 de agosto de 2025</w:t>
      </w:r>
    </w:p>
    <w:p w14:paraId="46B57388" w14:textId="1819689B" w:rsidR="002C7345" w:rsidRPr="00505A16" w:rsidRDefault="002C7345" w:rsidP="002C7345">
      <w:pPr>
        <w:jc w:val="center"/>
        <w:rPr>
          <w:rFonts w:ascii="Times New Roman" w:hAnsi="Times New Roman" w:cs="Times New Roman"/>
          <w:lang w:val="es-ES"/>
        </w:rPr>
      </w:pPr>
      <w:r w:rsidRPr="00505A16">
        <w:rPr>
          <w:rFonts w:ascii="Times New Roman" w:hAnsi="Times New Roman" w:cs="Times New Roman"/>
          <w:lang w:val="es-ES"/>
        </w:rPr>
        <w:br w:type="page"/>
      </w:r>
    </w:p>
    <w:p w14:paraId="13F49567" w14:textId="63BF2D52" w:rsidR="00BE454D" w:rsidRPr="00505A16" w:rsidRDefault="002C7345" w:rsidP="002C7345">
      <w:pPr>
        <w:jc w:val="both"/>
        <w:rPr>
          <w:rFonts w:ascii="Times New Roman" w:hAnsi="Times New Roman" w:cs="Times New Roman"/>
          <w:lang w:val="es-ES"/>
        </w:rPr>
      </w:pPr>
      <w:r w:rsidRPr="00505A16">
        <w:rPr>
          <w:rFonts w:ascii="Times New Roman" w:hAnsi="Times New Roman" w:cs="Times New Roman"/>
          <w:b/>
          <w:bCs/>
          <w:lang w:val="es-ES"/>
        </w:rPr>
        <w:lastRenderedPageBreak/>
        <w:t>Introducción</w:t>
      </w:r>
    </w:p>
    <w:p w14:paraId="43335F58" w14:textId="64637E28" w:rsidR="00A75C7A" w:rsidRPr="00505A16" w:rsidRDefault="008041E0" w:rsidP="00A75C7A">
      <w:pPr>
        <w:jc w:val="both"/>
        <w:rPr>
          <w:rFonts w:ascii="Times New Roman" w:hAnsi="Times New Roman" w:cs="Times New Roman"/>
          <w:lang w:val="es-ES"/>
        </w:rPr>
      </w:pPr>
      <w:r w:rsidRPr="00505A16">
        <w:rPr>
          <w:rFonts w:ascii="Times New Roman" w:hAnsi="Times New Roman" w:cs="Times New Roman"/>
          <w:lang w:val="es-ES"/>
        </w:rPr>
        <w:t xml:space="preserve">Durante muchos años, las actividades extractivas, la especulación inmobiliaria y los proyectos de infraestructura han contribuido a severas vulneraciones de los derechos humanos de </w:t>
      </w:r>
      <w:r w:rsidR="003C7742" w:rsidRPr="00505A16">
        <w:rPr>
          <w:rFonts w:ascii="Times New Roman" w:hAnsi="Times New Roman" w:cs="Times New Roman"/>
          <w:lang w:val="es-ES"/>
        </w:rPr>
        <w:t>nuestr</w:t>
      </w:r>
      <w:r w:rsidRPr="00505A16">
        <w:rPr>
          <w:rFonts w:ascii="Times New Roman" w:hAnsi="Times New Roman" w:cs="Times New Roman"/>
          <w:lang w:val="es-ES"/>
        </w:rPr>
        <w:t>os pueblos indígenas en Panamá</w:t>
      </w:r>
      <w:r w:rsidR="003C7742" w:rsidRPr="00505A16">
        <w:rPr>
          <w:rFonts w:ascii="Times New Roman" w:hAnsi="Times New Roman" w:cs="Times New Roman"/>
          <w:lang w:val="es-ES"/>
        </w:rPr>
        <w:t xml:space="preserve">. En múltiples ocasiones, las autoridades panameñas han permitido la operación de proyectos carreteros, </w:t>
      </w:r>
      <w:r w:rsidR="00AD191E" w:rsidRPr="00505A16">
        <w:rPr>
          <w:rFonts w:ascii="Times New Roman" w:hAnsi="Times New Roman" w:cs="Times New Roman"/>
          <w:lang w:val="es-ES"/>
        </w:rPr>
        <w:t>mineros</w:t>
      </w:r>
      <w:r w:rsidR="003C7742" w:rsidRPr="00505A16">
        <w:rPr>
          <w:rFonts w:ascii="Times New Roman" w:hAnsi="Times New Roman" w:cs="Times New Roman"/>
          <w:lang w:val="es-ES"/>
        </w:rPr>
        <w:t xml:space="preserve"> e </w:t>
      </w:r>
      <w:r w:rsidR="003940D5" w:rsidRPr="00085AFA">
        <w:rPr>
          <w:rFonts w:ascii="Times New Roman" w:hAnsi="Times New Roman" w:cs="Times New Roman"/>
          <w:color w:val="000000" w:themeColor="text1"/>
          <w:lang w:val="es-ES"/>
        </w:rPr>
        <w:t>hidroeléctricos</w:t>
      </w:r>
      <w:r w:rsidR="003940D5">
        <w:rPr>
          <w:rFonts w:ascii="Times New Roman" w:hAnsi="Times New Roman" w:cs="Times New Roman"/>
          <w:color w:val="000000" w:themeColor="text1"/>
          <w:lang w:val="es-ES"/>
        </w:rPr>
        <w:t xml:space="preserve"> — tales como el proyecto hidroeléctrico Chan 75 y el proyecto hidroeléctrico Barro Blanco, </w:t>
      </w:r>
      <w:r w:rsidR="003940D5" w:rsidRPr="00174525">
        <w:rPr>
          <w:rFonts w:ascii="Times New Roman" w:hAnsi="Times New Roman" w:cs="Times New Roman"/>
          <w:color w:val="000000" w:themeColor="text1"/>
          <w:lang w:val="es-ES"/>
        </w:rPr>
        <w:t xml:space="preserve">así como </w:t>
      </w:r>
      <w:r w:rsidR="00174525" w:rsidRPr="00174525">
        <w:rPr>
          <w:rFonts w:ascii="Times New Roman" w:hAnsi="Times New Roman" w:cs="Times New Roman"/>
          <w:color w:val="000000" w:themeColor="text1"/>
          <w:lang w:val="es-ES"/>
        </w:rPr>
        <w:t xml:space="preserve">la propuesta de </w:t>
      </w:r>
      <w:r w:rsidR="003940D5" w:rsidRPr="00174525">
        <w:rPr>
          <w:rFonts w:ascii="Times New Roman" w:hAnsi="Times New Roman" w:cs="Times New Roman"/>
          <w:color w:val="000000" w:themeColor="text1"/>
          <w:lang w:val="es-ES"/>
        </w:rPr>
        <w:t xml:space="preserve">un proyecto </w:t>
      </w:r>
      <w:r w:rsidR="003940D5">
        <w:rPr>
          <w:rFonts w:ascii="Times New Roman" w:hAnsi="Times New Roman" w:cs="Times New Roman"/>
          <w:color w:val="000000" w:themeColor="text1"/>
          <w:lang w:val="es-ES"/>
        </w:rPr>
        <w:t>para construir la Cuarta Línea de Transmisión Eléctrica de Panamá — esto</w:t>
      </w:r>
      <w:r w:rsidR="003C7742" w:rsidRPr="00505A16">
        <w:rPr>
          <w:rFonts w:ascii="Times New Roman" w:hAnsi="Times New Roman" w:cs="Times New Roman"/>
          <w:lang w:val="es-ES"/>
        </w:rPr>
        <w:t xml:space="preserve"> sin consultar ni obtener el consentimiento previo, libre e informado de los pueblos indígenas afectados, contraviniendo la Ley 37 de 2016 y el Artículo 127 de la Constitución de Panamá.  Estas incursiones inconsultas han dado lugar al despojo de numerosas comunidades indígenas de sus tierras y la destrucción de sus medios de vida tradicionales, poniendo en riesgo su forma de vivir en armonía con la naturaleza, así como su cultura e identidad étnica forjadas en esos territorios por miles de años.</w:t>
      </w:r>
    </w:p>
    <w:p w14:paraId="7477613F" w14:textId="3E4EB603" w:rsidR="00AD191E" w:rsidRPr="00505A16" w:rsidRDefault="00A75C7A" w:rsidP="00AD191E">
      <w:pPr>
        <w:jc w:val="both"/>
        <w:rPr>
          <w:rFonts w:ascii="Times New Roman" w:hAnsi="Times New Roman" w:cs="Times New Roman"/>
          <w:lang w:val="es-ES"/>
        </w:rPr>
      </w:pPr>
      <w:r w:rsidRPr="00A75C7A">
        <w:rPr>
          <w:rFonts w:ascii="Times New Roman" w:hAnsi="Times New Roman" w:cs="Times New Roman"/>
          <w:lang w:val="es-ES"/>
        </w:rPr>
        <w:t>A</w:t>
      </w:r>
      <w:r w:rsidR="004B78CD" w:rsidRPr="00505A16">
        <w:rPr>
          <w:rFonts w:ascii="Times New Roman" w:hAnsi="Times New Roman" w:cs="Times New Roman"/>
          <w:lang w:val="es-ES"/>
        </w:rPr>
        <w:t>demás, a</w:t>
      </w:r>
      <w:r w:rsidRPr="00A75C7A">
        <w:rPr>
          <w:rFonts w:ascii="Times New Roman" w:hAnsi="Times New Roman" w:cs="Times New Roman"/>
          <w:lang w:val="es-ES"/>
        </w:rPr>
        <w:t xml:space="preserve">unque la </w:t>
      </w:r>
      <w:r w:rsidR="004B78CD" w:rsidRPr="00505A16">
        <w:rPr>
          <w:rFonts w:ascii="Times New Roman" w:hAnsi="Times New Roman" w:cs="Times New Roman"/>
          <w:lang w:val="es-ES"/>
        </w:rPr>
        <w:t>población</w:t>
      </w:r>
      <w:r w:rsidRPr="00A75C7A">
        <w:rPr>
          <w:rFonts w:ascii="Times New Roman" w:hAnsi="Times New Roman" w:cs="Times New Roman"/>
          <w:lang w:val="es-ES"/>
        </w:rPr>
        <w:t xml:space="preserve"> </w:t>
      </w:r>
      <w:r w:rsidR="004B78CD" w:rsidRPr="00505A16">
        <w:rPr>
          <w:rFonts w:ascii="Times New Roman" w:hAnsi="Times New Roman" w:cs="Times New Roman"/>
          <w:lang w:val="es-ES"/>
        </w:rPr>
        <w:t>indígena</w:t>
      </w:r>
      <w:r w:rsidRPr="00A75C7A">
        <w:rPr>
          <w:rFonts w:ascii="Times New Roman" w:hAnsi="Times New Roman" w:cs="Times New Roman"/>
          <w:lang w:val="es-ES"/>
        </w:rPr>
        <w:t xml:space="preserve"> ha ido aumentando porcentualmente en todo el </w:t>
      </w:r>
      <w:r w:rsidR="004B78CD" w:rsidRPr="00505A16">
        <w:rPr>
          <w:rFonts w:ascii="Times New Roman" w:hAnsi="Times New Roman" w:cs="Times New Roman"/>
          <w:lang w:val="es-ES"/>
        </w:rPr>
        <w:t>país,</w:t>
      </w:r>
      <w:r w:rsidRPr="00A75C7A">
        <w:rPr>
          <w:rFonts w:ascii="Times New Roman" w:hAnsi="Times New Roman" w:cs="Times New Roman"/>
          <w:lang w:val="es-ES"/>
        </w:rPr>
        <w:t xml:space="preserve"> siendo hoy </w:t>
      </w:r>
      <w:r w:rsidR="004B78CD" w:rsidRPr="00505A16">
        <w:rPr>
          <w:rFonts w:ascii="Times New Roman" w:hAnsi="Times New Roman" w:cs="Times New Roman"/>
          <w:lang w:val="es-ES"/>
        </w:rPr>
        <w:t>día</w:t>
      </w:r>
      <w:r w:rsidRPr="00A75C7A">
        <w:rPr>
          <w:rFonts w:ascii="Times New Roman" w:hAnsi="Times New Roman" w:cs="Times New Roman"/>
          <w:lang w:val="es-ES"/>
        </w:rPr>
        <w:t xml:space="preserve"> mayoritaria en las provincias de </w:t>
      </w:r>
      <w:r w:rsidR="004B78CD" w:rsidRPr="00505A16">
        <w:rPr>
          <w:rFonts w:ascii="Times New Roman" w:hAnsi="Times New Roman" w:cs="Times New Roman"/>
          <w:lang w:val="es-ES"/>
        </w:rPr>
        <w:t>Darién</w:t>
      </w:r>
      <w:r w:rsidRPr="00A75C7A">
        <w:rPr>
          <w:rFonts w:ascii="Times New Roman" w:hAnsi="Times New Roman" w:cs="Times New Roman"/>
          <w:lang w:val="es-ES"/>
        </w:rPr>
        <w:t xml:space="preserve"> y Bocas del Toro</w:t>
      </w:r>
      <w:r w:rsidR="004B78CD" w:rsidRPr="00505A16">
        <w:rPr>
          <w:rFonts w:ascii="Times New Roman" w:hAnsi="Times New Roman" w:cs="Times New Roman"/>
          <w:lang w:val="es-ES"/>
        </w:rPr>
        <w:t>,</w:t>
      </w:r>
      <w:r w:rsidRPr="00A75C7A">
        <w:rPr>
          <w:rFonts w:ascii="Times New Roman" w:hAnsi="Times New Roman" w:cs="Times New Roman"/>
          <w:lang w:val="es-ES"/>
        </w:rPr>
        <w:t xml:space="preserve"> las inversiones estatales en servicios </w:t>
      </w:r>
      <w:r w:rsidR="004B78CD" w:rsidRPr="00505A16">
        <w:rPr>
          <w:rFonts w:ascii="Times New Roman" w:hAnsi="Times New Roman" w:cs="Times New Roman"/>
          <w:lang w:val="es-ES"/>
        </w:rPr>
        <w:t>públicos</w:t>
      </w:r>
      <w:r w:rsidRPr="00A75C7A">
        <w:rPr>
          <w:rFonts w:ascii="Times New Roman" w:hAnsi="Times New Roman" w:cs="Times New Roman"/>
          <w:lang w:val="es-ES"/>
        </w:rPr>
        <w:t xml:space="preserve"> no han sido proporcionales</w:t>
      </w:r>
      <w:r w:rsidR="00AD191E" w:rsidRPr="00505A16">
        <w:rPr>
          <w:rFonts w:ascii="Times New Roman" w:hAnsi="Times New Roman" w:cs="Times New Roman"/>
          <w:lang w:val="es-ES"/>
        </w:rPr>
        <w:t xml:space="preserve">, </w:t>
      </w:r>
      <w:r w:rsidR="00AD191E" w:rsidRPr="00174525">
        <w:rPr>
          <w:rFonts w:ascii="Times New Roman" w:hAnsi="Times New Roman" w:cs="Times New Roman"/>
          <w:color w:val="000000" w:themeColor="text1"/>
          <w:lang w:val="es-ES"/>
        </w:rPr>
        <w:t xml:space="preserve">incluyendo </w:t>
      </w:r>
      <w:r w:rsidR="004B78CD" w:rsidRPr="00174525">
        <w:rPr>
          <w:rFonts w:ascii="Times New Roman" w:hAnsi="Times New Roman" w:cs="Times New Roman"/>
          <w:color w:val="000000" w:themeColor="text1"/>
          <w:lang w:val="es-ES"/>
        </w:rPr>
        <w:t>en términos d</w:t>
      </w:r>
      <w:r w:rsidR="00AD191E" w:rsidRPr="00174525">
        <w:rPr>
          <w:rFonts w:ascii="Times New Roman" w:hAnsi="Times New Roman" w:cs="Times New Roman"/>
          <w:color w:val="000000" w:themeColor="text1"/>
          <w:lang w:val="es-ES"/>
        </w:rPr>
        <w:t xml:space="preserve">el acceso a la electricidad, la atención médica, y </w:t>
      </w:r>
      <w:r w:rsidR="00174525" w:rsidRPr="00174525">
        <w:rPr>
          <w:rFonts w:ascii="Times New Roman" w:hAnsi="Times New Roman" w:cs="Times New Roman"/>
          <w:color w:val="000000" w:themeColor="text1"/>
          <w:lang w:val="es-ES"/>
        </w:rPr>
        <w:t>la educación</w:t>
      </w:r>
      <w:r w:rsidR="00AD191E" w:rsidRPr="00174525">
        <w:rPr>
          <w:rFonts w:ascii="Times New Roman" w:hAnsi="Times New Roman" w:cs="Times New Roman"/>
          <w:color w:val="000000" w:themeColor="text1"/>
          <w:lang w:val="es-ES"/>
        </w:rPr>
        <w:t>, entre otros servicios</w:t>
      </w:r>
      <w:r w:rsidR="00AD191E" w:rsidRPr="00505A16">
        <w:rPr>
          <w:rFonts w:ascii="Times New Roman" w:hAnsi="Times New Roman" w:cs="Times New Roman"/>
          <w:lang w:val="es-ES"/>
        </w:rPr>
        <w:t>. Del mismo modo,</w:t>
      </w:r>
      <w:r w:rsidRPr="00A75C7A">
        <w:rPr>
          <w:rFonts w:ascii="Times New Roman" w:hAnsi="Times New Roman" w:cs="Times New Roman"/>
          <w:lang w:val="es-ES"/>
        </w:rPr>
        <w:t xml:space="preserve"> no se han respetado ni </w:t>
      </w:r>
      <w:r w:rsidR="004B78CD" w:rsidRPr="00505A16">
        <w:rPr>
          <w:rFonts w:ascii="Times New Roman" w:hAnsi="Times New Roman" w:cs="Times New Roman"/>
          <w:lang w:val="es-ES"/>
        </w:rPr>
        <w:t>nuestras</w:t>
      </w:r>
      <w:r w:rsidRPr="00A75C7A">
        <w:rPr>
          <w:rFonts w:ascii="Times New Roman" w:hAnsi="Times New Roman" w:cs="Times New Roman"/>
          <w:lang w:val="es-ES"/>
        </w:rPr>
        <w:t xml:space="preserve"> identidades culturales ni </w:t>
      </w:r>
      <w:r w:rsidR="004B78CD" w:rsidRPr="00505A16">
        <w:rPr>
          <w:rFonts w:ascii="Times New Roman" w:hAnsi="Times New Roman" w:cs="Times New Roman"/>
          <w:lang w:val="es-ES"/>
        </w:rPr>
        <w:t>nuestras</w:t>
      </w:r>
      <w:r w:rsidRPr="00A75C7A">
        <w:rPr>
          <w:rFonts w:ascii="Times New Roman" w:hAnsi="Times New Roman" w:cs="Times New Roman"/>
          <w:lang w:val="es-ES"/>
        </w:rPr>
        <w:t xml:space="preserve"> propiedades colectivas. Si bien ha aumentado la cantidad de tierras </w:t>
      </w:r>
      <w:r w:rsidR="004B78CD" w:rsidRPr="00505A16">
        <w:rPr>
          <w:rFonts w:ascii="Times New Roman" w:hAnsi="Times New Roman" w:cs="Times New Roman"/>
          <w:lang w:val="es-ES"/>
        </w:rPr>
        <w:t>indígenas</w:t>
      </w:r>
      <w:r w:rsidRPr="00A75C7A">
        <w:rPr>
          <w:rFonts w:ascii="Times New Roman" w:hAnsi="Times New Roman" w:cs="Times New Roman"/>
          <w:lang w:val="es-ES"/>
        </w:rPr>
        <w:t xml:space="preserve"> legalmente reconocidas como territorios</w:t>
      </w:r>
      <w:r w:rsidR="0039481C">
        <w:rPr>
          <w:rFonts w:ascii="Times New Roman" w:hAnsi="Times New Roman" w:cs="Times New Roman"/>
          <w:lang w:val="es-ES"/>
        </w:rPr>
        <w:t>,</w:t>
      </w:r>
      <w:r w:rsidRPr="00A75C7A">
        <w:rPr>
          <w:rFonts w:ascii="Times New Roman" w:hAnsi="Times New Roman" w:cs="Times New Roman"/>
          <w:lang w:val="es-ES"/>
        </w:rPr>
        <w:t xml:space="preserve"> el Estado ha mantenido </w:t>
      </w:r>
      <w:r w:rsidR="00AD191E" w:rsidRPr="00505A16">
        <w:rPr>
          <w:rFonts w:ascii="Times New Roman" w:hAnsi="Times New Roman" w:cs="Times New Roman"/>
          <w:lang w:val="es-ES"/>
        </w:rPr>
        <w:t>políticas</w:t>
      </w:r>
      <w:r w:rsidRPr="00A75C7A">
        <w:rPr>
          <w:rFonts w:ascii="Times New Roman" w:hAnsi="Times New Roman" w:cs="Times New Roman"/>
          <w:lang w:val="es-ES"/>
        </w:rPr>
        <w:t xml:space="preserve"> de abandono, sabotaje de </w:t>
      </w:r>
      <w:r w:rsidR="0039481C">
        <w:rPr>
          <w:rFonts w:ascii="Times New Roman" w:hAnsi="Times New Roman" w:cs="Times New Roman"/>
          <w:lang w:val="es-ES"/>
        </w:rPr>
        <w:t>nuestra</w:t>
      </w:r>
      <w:r w:rsidRPr="00A75C7A">
        <w:rPr>
          <w:rFonts w:ascii="Times New Roman" w:hAnsi="Times New Roman" w:cs="Times New Roman"/>
          <w:lang w:val="es-ES"/>
        </w:rPr>
        <w:t xml:space="preserve">s instituciones y desconocimiento de </w:t>
      </w:r>
      <w:r w:rsidR="0039481C">
        <w:rPr>
          <w:rFonts w:ascii="Times New Roman" w:hAnsi="Times New Roman" w:cs="Times New Roman"/>
          <w:lang w:val="es-ES"/>
        </w:rPr>
        <w:t>nuestra</w:t>
      </w:r>
      <w:r w:rsidRPr="00A75C7A">
        <w:rPr>
          <w:rFonts w:ascii="Times New Roman" w:hAnsi="Times New Roman" w:cs="Times New Roman"/>
          <w:lang w:val="es-ES"/>
        </w:rPr>
        <w:t xml:space="preserve">s autoridades en menoscabo de la </w:t>
      </w:r>
      <w:r w:rsidR="004B78CD" w:rsidRPr="00505A16">
        <w:rPr>
          <w:rFonts w:ascii="Times New Roman" w:hAnsi="Times New Roman" w:cs="Times New Roman"/>
          <w:lang w:val="es-ES"/>
        </w:rPr>
        <w:t>protección</w:t>
      </w:r>
      <w:r w:rsidRPr="00A75C7A">
        <w:rPr>
          <w:rFonts w:ascii="Times New Roman" w:hAnsi="Times New Roman" w:cs="Times New Roman"/>
          <w:lang w:val="es-ES"/>
        </w:rPr>
        <w:t xml:space="preserve"> de </w:t>
      </w:r>
      <w:r w:rsidR="0039481C">
        <w:rPr>
          <w:rFonts w:ascii="Times New Roman" w:hAnsi="Times New Roman" w:cs="Times New Roman"/>
          <w:lang w:val="es-ES"/>
        </w:rPr>
        <w:t>nuestra</w:t>
      </w:r>
      <w:r w:rsidRPr="00A75C7A">
        <w:rPr>
          <w:rFonts w:ascii="Times New Roman" w:hAnsi="Times New Roman" w:cs="Times New Roman"/>
          <w:lang w:val="es-ES"/>
        </w:rPr>
        <w:t>s tierras y forma de vida</w:t>
      </w:r>
      <w:r w:rsidR="0039481C">
        <w:rPr>
          <w:rFonts w:ascii="Times New Roman" w:hAnsi="Times New Roman" w:cs="Times New Roman"/>
          <w:lang w:val="es-ES"/>
        </w:rPr>
        <w:t>,</w:t>
      </w:r>
      <w:r w:rsidRPr="00A75C7A">
        <w:rPr>
          <w:rFonts w:ascii="Times New Roman" w:hAnsi="Times New Roman" w:cs="Times New Roman"/>
          <w:lang w:val="es-ES"/>
        </w:rPr>
        <w:t xml:space="preserve"> llegando en tiempos recientes a la </w:t>
      </w:r>
      <w:r w:rsidR="004B78CD" w:rsidRPr="00505A16">
        <w:rPr>
          <w:rFonts w:ascii="Times New Roman" w:hAnsi="Times New Roman" w:cs="Times New Roman"/>
          <w:lang w:val="es-ES"/>
        </w:rPr>
        <w:t>judicialización</w:t>
      </w:r>
      <w:r w:rsidRPr="00A75C7A">
        <w:rPr>
          <w:rFonts w:ascii="Times New Roman" w:hAnsi="Times New Roman" w:cs="Times New Roman"/>
          <w:lang w:val="es-ES"/>
        </w:rPr>
        <w:t xml:space="preserve"> de </w:t>
      </w:r>
      <w:r w:rsidR="0039481C">
        <w:rPr>
          <w:rFonts w:ascii="Times New Roman" w:hAnsi="Times New Roman" w:cs="Times New Roman"/>
          <w:lang w:val="es-ES"/>
        </w:rPr>
        <w:t>nuestro</w:t>
      </w:r>
      <w:r w:rsidRPr="00A75C7A">
        <w:rPr>
          <w:rFonts w:ascii="Times New Roman" w:hAnsi="Times New Roman" w:cs="Times New Roman"/>
          <w:lang w:val="es-ES"/>
        </w:rPr>
        <w:t xml:space="preserve">s dirigentes, </w:t>
      </w:r>
      <w:r w:rsidR="004B78CD" w:rsidRPr="00505A16">
        <w:rPr>
          <w:rFonts w:ascii="Times New Roman" w:hAnsi="Times New Roman" w:cs="Times New Roman"/>
          <w:lang w:val="es-ES"/>
        </w:rPr>
        <w:t>ocupación</w:t>
      </w:r>
      <w:r w:rsidRPr="00A75C7A">
        <w:rPr>
          <w:rFonts w:ascii="Times New Roman" w:hAnsi="Times New Roman" w:cs="Times New Roman"/>
          <w:lang w:val="es-ES"/>
        </w:rPr>
        <w:t xml:space="preserve"> flagrante de </w:t>
      </w:r>
      <w:r w:rsidR="0039481C">
        <w:rPr>
          <w:rFonts w:ascii="Times New Roman" w:hAnsi="Times New Roman" w:cs="Times New Roman"/>
          <w:lang w:val="es-ES"/>
        </w:rPr>
        <w:t>nuestra</w:t>
      </w:r>
      <w:r w:rsidRPr="00A75C7A">
        <w:rPr>
          <w:rFonts w:ascii="Times New Roman" w:hAnsi="Times New Roman" w:cs="Times New Roman"/>
          <w:lang w:val="es-ES"/>
        </w:rPr>
        <w:t xml:space="preserve">s comarcas y tierras colectivas, y </w:t>
      </w:r>
      <w:r w:rsidR="004B78CD" w:rsidRPr="00505A16">
        <w:rPr>
          <w:rFonts w:ascii="Times New Roman" w:hAnsi="Times New Roman" w:cs="Times New Roman"/>
          <w:lang w:val="es-ES"/>
        </w:rPr>
        <w:t>suspensión</w:t>
      </w:r>
      <w:r w:rsidRPr="00A75C7A">
        <w:rPr>
          <w:rFonts w:ascii="Times New Roman" w:hAnsi="Times New Roman" w:cs="Times New Roman"/>
          <w:lang w:val="es-ES"/>
        </w:rPr>
        <w:t xml:space="preserve"> de </w:t>
      </w:r>
      <w:r w:rsidR="004B78CD" w:rsidRPr="00505A16">
        <w:rPr>
          <w:rFonts w:ascii="Times New Roman" w:hAnsi="Times New Roman" w:cs="Times New Roman"/>
          <w:lang w:val="es-ES"/>
        </w:rPr>
        <w:t>garantías</w:t>
      </w:r>
      <w:r w:rsidRPr="00A75C7A">
        <w:rPr>
          <w:rFonts w:ascii="Times New Roman" w:hAnsi="Times New Roman" w:cs="Times New Roman"/>
          <w:lang w:val="es-ES"/>
        </w:rPr>
        <w:t xml:space="preserve"> fundamentales tanto </w:t>
      </w:r>
      <w:r w:rsidRPr="00A75C7A">
        <w:rPr>
          <w:rFonts w:ascii="Times New Roman" w:hAnsi="Times New Roman" w:cs="Times New Roman"/>
          <w:i/>
          <w:iCs/>
          <w:lang w:val="es-ES"/>
        </w:rPr>
        <w:t xml:space="preserve">de jure </w:t>
      </w:r>
      <w:r w:rsidRPr="00A75C7A">
        <w:rPr>
          <w:rFonts w:ascii="Times New Roman" w:hAnsi="Times New Roman" w:cs="Times New Roman"/>
          <w:lang w:val="es-ES"/>
        </w:rPr>
        <w:t xml:space="preserve">como </w:t>
      </w:r>
      <w:r w:rsidRPr="00A75C7A">
        <w:rPr>
          <w:rFonts w:ascii="Times New Roman" w:hAnsi="Times New Roman" w:cs="Times New Roman"/>
          <w:i/>
          <w:iCs/>
          <w:lang w:val="es-ES"/>
        </w:rPr>
        <w:t xml:space="preserve">de facto </w:t>
      </w:r>
      <w:r w:rsidR="004B78CD" w:rsidRPr="00505A16">
        <w:rPr>
          <w:rFonts w:ascii="Times New Roman" w:hAnsi="Times New Roman" w:cs="Times New Roman"/>
          <w:lang w:val="es-ES"/>
        </w:rPr>
        <w:t>según</w:t>
      </w:r>
      <w:r w:rsidRPr="00A75C7A">
        <w:rPr>
          <w:rFonts w:ascii="Times New Roman" w:hAnsi="Times New Roman" w:cs="Times New Roman"/>
          <w:lang w:val="es-ES"/>
        </w:rPr>
        <w:t xml:space="preserve"> las circunstancias. Adicionalmente, existe un alto porcentaje de tierras colectivas y territorios que siguen careciendo de cualquier clase de reconocimiento legal, y </w:t>
      </w:r>
      <w:r w:rsidR="0039481C">
        <w:rPr>
          <w:rFonts w:ascii="Times New Roman" w:hAnsi="Times New Roman" w:cs="Times New Roman"/>
          <w:lang w:val="es-ES"/>
        </w:rPr>
        <w:t>nuestr</w:t>
      </w:r>
      <w:r w:rsidRPr="00A75C7A">
        <w:rPr>
          <w:rFonts w:ascii="Times New Roman" w:hAnsi="Times New Roman" w:cs="Times New Roman"/>
          <w:lang w:val="es-ES"/>
        </w:rPr>
        <w:t xml:space="preserve">as comunidades que </w:t>
      </w:r>
      <w:r w:rsidR="004B78CD" w:rsidRPr="00505A16">
        <w:rPr>
          <w:rFonts w:ascii="Times New Roman" w:hAnsi="Times New Roman" w:cs="Times New Roman"/>
          <w:lang w:val="es-ES"/>
        </w:rPr>
        <w:t>allí</w:t>
      </w:r>
      <w:r w:rsidRPr="00A75C7A">
        <w:rPr>
          <w:rFonts w:ascii="Times New Roman" w:hAnsi="Times New Roman" w:cs="Times New Roman"/>
          <w:lang w:val="es-ES"/>
        </w:rPr>
        <w:t xml:space="preserve"> viven </w:t>
      </w:r>
      <w:r w:rsidR="004B78CD" w:rsidRPr="00505A16">
        <w:rPr>
          <w:rFonts w:ascii="Times New Roman" w:hAnsi="Times New Roman" w:cs="Times New Roman"/>
          <w:lang w:val="es-ES"/>
        </w:rPr>
        <w:t>están</w:t>
      </w:r>
      <w:r w:rsidRPr="00A75C7A">
        <w:rPr>
          <w:rFonts w:ascii="Times New Roman" w:hAnsi="Times New Roman" w:cs="Times New Roman"/>
          <w:lang w:val="es-ES"/>
        </w:rPr>
        <w:t xml:space="preserve"> siendo sometidas a un proceso </w:t>
      </w:r>
      <w:r w:rsidR="004B78CD" w:rsidRPr="00505A16">
        <w:rPr>
          <w:rFonts w:ascii="Times New Roman" w:hAnsi="Times New Roman" w:cs="Times New Roman"/>
          <w:lang w:val="es-ES"/>
        </w:rPr>
        <w:t>sistemático</w:t>
      </w:r>
      <w:r w:rsidRPr="00A75C7A">
        <w:rPr>
          <w:rFonts w:ascii="Times New Roman" w:hAnsi="Times New Roman" w:cs="Times New Roman"/>
          <w:lang w:val="es-ES"/>
        </w:rPr>
        <w:t xml:space="preserve"> de </w:t>
      </w:r>
      <w:r w:rsidR="004B78CD" w:rsidRPr="00505A16">
        <w:rPr>
          <w:rFonts w:ascii="Times New Roman" w:hAnsi="Times New Roman" w:cs="Times New Roman"/>
          <w:lang w:val="es-ES"/>
        </w:rPr>
        <w:t>desposesión</w:t>
      </w:r>
      <w:r w:rsidRPr="00A75C7A">
        <w:rPr>
          <w:rFonts w:ascii="Times New Roman" w:hAnsi="Times New Roman" w:cs="Times New Roman"/>
          <w:lang w:val="es-ES"/>
        </w:rPr>
        <w:t xml:space="preserve"> y desplazamiento ante el avance de inversiones privadas y megaproyectos </w:t>
      </w:r>
      <w:r w:rsidR="004B78CD" w:rsidRPr="00505A16">
        <w:rPr>
          <w:rFonts w:ascii="Times New Roman" w:hAnsi="Times New Roman" w:cs="Times New Roman"/>
          <w:lang w:val="es-ES"/>
        </w:rPr>
        <w:t>turísticos</w:t>
      </w:r>
      <w:r w:rsidRPr="00A75C7A">
        <w:rPr>
          <w:rFonts w:ascii="Times New Roman" w:hAnsi="Times New Roman" w:cs="Times New Roman"/>
          <w:lang w:val="es-ES"/>
        </w:rPr>
        <w:t xml:space="preserve">, mineros y </w:t>
      </w:r>
      <w:r w:rsidR="004B78CD" w:rsidRPr="00505A16">
        <w:rPr>
          <w:rFonts w:ascii="Times New Roman" w:hAnsi="Times New Roman" w:cs="Times New Roman"/>
          <w:lang w:val="es-ES"/>
        </w:rPr>
        <w:t>energéticos</w:t>
      </w:r>
      <w:r w:rsidRPr="00A75C7A">
        <w:rPr>
          <w:rFonts w:ascii="Times New Roman" w:hAnsi="Times New Roman" w:cs="Times New Roman"/>
          <w:lang w:val="es-ES"/>
        </w:rPr>
        <w:t xml:space="preserve">. A pesar de que los afectados recurren con regularidad a las instancias judiciales y administrativas correspondientes como casas de justicia de paz, municipios, </w:t>
      </w:r>
      <w:r w:rsidR="004B78CD" w:rsidRPr="00505A16">
        <w:rPr>
          <w:rFonts w:ascii="Times New Roman" w:hAnsi="Times New Roman" w:cs="Times New Roman"/>
          <w:lang w:val="es-ES"/>
        </w:rPr>
        <w:t>personerías</w:t>
      </w:r>
      <w:r w:rsidRPr="00A75C7A">
        <w:rPr>
          <w:rFonts w:ascii="Times New Roman" w:hAnsi="Times New Roman" w:cs="Times New Roman"/>
          <w:lang w:val="es-ES"/>
        </w:rPr>
        <w:t xml:space="preserve"> y juzgados municipales, sus derechos a la propiedad, debido proceso e igualdad ante la ley han estado siendo desconocidos en forma </w:t>
      </w:r>
      <w:r w:rsidR="00AD191E" w:rsidRPr="00505A16">
        <w:rPr>
          <w:rFonts w:ascii="Times New Roman" w:hAnsi="Times New Roman" w:cs="Times New Roman"/>
          <w:lang w:val="es-ES"/>
        </w:rPr>
        <w:t>sistemática</w:t>
      </w:r>
      <w:r w:rsidRPr="00A75C7A">
        <w:rPr>
          <w:rFonts w:ascii="Times New Roman" w:hAnsi="Times New Roman" w:cs="Times New Roman"/>
          <w:lang w:val="es-ES"/>
        </w:rPr>
        <w:t xml:space="preserve"> y discriminatoria. </w:t>
      </w:r>
      <w:r w:rsidR="00AD191E" w:rsidRPr="00505A16">
        <w:rPr>
          <w:rFonts w:ascii="Times New Roman" w:hAnsi="Times New Roman" w:cs="Times New Roman"/>
          <w:lang w:val="es-ES"/>
        </w:rPr>
        <w:t xml:space="preserve">En visto de lo anterior, consideramos que el Estado de Panamá ha actuado en contravención de los principios fundamentales de no discriminación, </w:t>
      </w:r>
      <w:r w:rsidR="00AD191E" w:rsidRPr="00174525">
        <w:rPr>
          <w:rFonts w:ascii="Times New Roman" w:hAnsi="Times New Roman" w:cs="Times New Roman"/>
          <w:color w:val="000000" w:themeColor="text1"/>
          <w:lang w:val="es-ES"/>
        </w:rPr>
        <w:t>los cuales están consagrados</w:t>
      </w:r>
      <w:r w:rsidR="00AD191E" w:rsidRPr="00505A16">
        <w:rPr>
          <w:rFonts w:ascii="Times New Roman" w:hAnsi="Times New Roman" w:cs="Times New Roman"/>
          <w:lang w:val="es-ES"/>
        </w:rPr>
        <w:t xml:space="preserve"> en la Convención sobre la Eliminación de todas las Formas de Discriminación Racial.</w:t>
      </w:r>
    </w:p>
    <w:p w14:paraId="1D3F93A5" w14:textId="78239A6B" w:rsidR="004B78CD" w:rsidRPr="00505A16" w:rsidRDefault="00CE0987" w:rsidP="004B78CD">
      <w:pPr>
        <w:jc w:val="both"/>
        <w:rPr>
          <w:rFonts w:ascii="Times New Roman" w:hAnsi="Times New Roman" w:cs="Times New Roman"/>
          <w:lang w:val="es-ES"/>
        </w:rPr>
      </w:pPr>
      <w:r w:rsidRPr="00174525">
        <w:rPr>
          <w:rFonts w:ascii="Times New Roman" w:hAnsi="Times New Roman" w:cs="Times New Roman"/>
          <w:color w:val="000000" w:themeColor="text1"/>
          <w:lang w:val="es-ES"/>
        </w:rPr>
        <w:t>E</w:t>
      </w:r>
      <w:r w:rsidR="003C7742" w:rsidRPr="00174525">
        <w:rPr>
          <w:rFonts w:ascii="Times New Roman" w:hAnsi="Times New Roman" w:cs="Times New Roman"/>
          <w:color w:val="000000" w:themeColor="text1"/>
          <w:lang w:val="es-ES"/>
        </w:rPr>
        <w:t xml:space="preserve">n </w:t>
      </w:r>
      <w:r w:rsidRPr="00174525">
        <w:rPr>
          <w:rFonts w:ascii="Times New Roman" w:hAnsi="Times New Roman" w:cs="Times New Roman"/>
          <w:color w:val="000000" w:themeColor="text1"/>
          <w:lang w:val="es-ES"/>
        </w:rPr>
        <w:t xml:space="preserve">medio de </w:t>
      </w:r>
      <w:r w:rsidR="003C7742" w:rsidRPr="00174525">
        <w:rPr>
          <w:rFonts w:ascii="Times New Roman" w:hAnsi="Times New Roman" w:cs="Times New Roman"/>
          <w:color w:val="000000" w:themeColor="text1"/>
          <w:lang w:val="es-ES"/>
        </w:rPr>
        <w:t>este contexto de vulneraciones sistemáticas a los derechos humanos de nuestros pueblos indígenas</w:t>
      </w:r>
      <w:r w:rsidRPr="00174525">
        <w:rPr>
          <w:rFonts w:ascii="Times New Roman" w:hAnsi="Times New Roman" w:cs="Times New Roman"/>
          <w:color w:val="000000" w:themeColor="text1"/>
          <w:lang w:val="es-ES"/>
        </w:rPr>
        <w:t xml:space="preserve">, </w:t>
      </w:r>
      <w:r w:rsidR="003C7742" w:rsidRPr="00174525">
        <w:rPr>
          <w:rFonts w:ascii="Times New Roman" w:hAnsi="Times New Roman" w:cs="Times New Roman"/>
          <w:color w:val="000000" w:themeColor="text1"/>
          <w:lang w:val="es-ES"/>
        </w:rPr>
        <w:t xml:space="preserve">surgió </w:t>
      </w:r>
      <w:r w:rsidRPr="00174525">
        <w:rPr>
          <w:rFonts w:ascii="Times New Roman" w:hAnsi="Times New Roman" w:cs="Times New Roman"/>
          <w:color w:val="000000" w:themeColor="text1"/>
          <w:lang w:val="es-ES"/>
        </w:rPr>
        <w:t>un</w:t>
      </w:r>
      <w:r w:rsidR="003C7742" w:rsidRPr="00174525">
        <w:rPr>
          <w:rFonts w:ascii="Times New Roman" w:hAnsi="Times New Roman" w:cs="Times New Roman"/>
          <w:color w:val="000000" w:themeColor="text1"/>
          <w:lang w:val="es-ES"/>
        </w:rPr>
        <w:t xml:space="preserve">a movilización masiva </w:t>
      </w:r>
      <w:r w:rsidRPr="00174525">
        <w:rPr>
          <w:rFonts w:ascii="Times New Roman" w:hAnsi="Times New Roman" w:cs="Times New Roman"/>
          <w:color w:val="000000" w:themeColor="text1"/>
          <w:lang w:val="es-ES"/>
        </w:rPr>
        <w:t>en Panamá desde abril del presente año</w:t>
      </w:r>
      <w:r w:rsidR="004B78CD" w:rsidRPr="00174525">
        <w:rPr>
          <w:rFonts w:ascii="Times New Roman" w:hAnsi="Times New Roman" w:cs="Times New Roman"/>
          <w:color w:val="000000" w:themeColor="text1"/>
          <w:lang w:val="es-ES"/>
        </w:rPr>
        <w:t xml:space="preserve">. </w:t>
      </w:r>
      <w:r w:rsidR="004B78CD" w:rsidRPr="00505A16">
        <w:rPr>
          <w:rFonts w:ascii="Times New Roman" w:hAnsi="Times New Roman" w:cs="Times New Roman"/>
          <w:lang w:val="es-ES"/>
        </w:rPr>
        <w:t xml:space="preserve">Esta movilización dio lugar a huelgas, marchas y manifestaciones en oposición a la nueva Ley 462 de la Caja de Seguro Social, así como en rechazo al memorándum de entendimiento realizado entre el gobierno de Panamá y el gobierno de EE.UU. para permitir una mayor presencia militar </w:t>
      </w:r>
      <w:r w:rsidR="004B78CD" w:rsidRPr="00505A16">
        <w:rPr>
          <w:rFonts w:ascii="Times New Roman" w:hAnsi="Times New Roman" w:cs="Times New Roman"/>
          <w:lang w:val="es-ES"/>
        </w:rPr>
        <w:lastRenderedPageBreak/>
        <w:t>estadounidense en Panamá.</w:t>
      </w:r>
      <w:r w:rsidR="004B78CD" w:rsidRPr="00505A16">
        <w:rPr>
          <w:rStyle w:val="FootnoteReference"/>
          <w:rFonts w:ascii="Times New Roman" w:hAnsi="Times New Roman" w:cs="Times New Roman"/>
          <w:lang w:val="es-ES"/>
        </w:rPr>
        <w:footnoteReference w:id="1"/>
      </w:r>
      <w:r w:rsidR="004B78CD" w:rsidRPr="00505A16">
        <w:rPr>
          <w:rFonts w:ascii="Times New Roman" w:hAnsi="Times New Roman" w:cs="Times New Roman"/>
          <w:lang w:val="es-ES"/>
        </w:rPr>
        <w:t xml:space="preserve">  Adicionalmente, las protestas </w:t>
      </w:r>
      <w:r w:rsidR="00343F42" w:rsidRPr="00505A16">
        <w:rPr>
          <w:rFonts w:ascii="Times New Roman" w:hAnsi="Times New Roman" w:cs="Times New Roman"/>
          <w:lang w:val="es-ES"/>
        </w:rPr>
        <w:t>expresaron</w:t>
      </w:r>
      <w:r w:rsidR="004B78CD" w:rsidRPr="00505A16">
        <w:rPr>
          <w:rFonts w:ascii="Times New Roman" w:hAnsi="Times New Roman" w:cs="Times New Roman"/>
          <w:lang w:val="es-ES"/>
        </w:rPr>
        <w:t xml:space="preserve"> su repudio a la intención del gobierno de Panamá de reactivar proyectos mineros en el país,</w:t>
      </w:r>
      <w:r w:rsidR="004B78CD" w:rsidRPr="00505A16">
        <w:rPr>
          <w:rStyle w:val="FootnoteReference"/>
          <w:rFonts w:ascii="Times New Roman" w:hAnsi="Times New Roman" w:cs="Times New Roman"/>
          <w:lang w:val="es-ES"/>
        </w:rPr>
        <w:footnoteReference w:id="2"/>
      </w:r>
      <w:r w:rsidR="004B78CD" w:rsidRPr="00505A16">
        <w:rPr>
          <w:rFonts w:ascii="Times New Roman" w:hAnsi="Times New Roman" w:cs="Times New Roman"/>
          <w:lang w:val="es-ES"/>
        </w:rPr>
        <w:t xml:space="preserve"> a pesar del desencadenamiento de manifestaciones masivas contra la minería metálica en Panamá en el año 2023.</w:t>
      </w:r>
      <w:r w:rsidR="004B78CD" w:rsidRPr="00505A16">
        <w:rPr>
          <w:rStyle w:val="FootnoteReference"/>
          <w:rFonts w:ascii="Times New Roman" w:hAnsi="Times New Roman" w:cs="Times New Roman"/>
          <w:lang w:val="es-ES"/>
        </w:rPr>
        <w:footnoteReference w:id="3"/>
      </w:r>
    </w:p>
    <w:p w14:paraId="26DFA473" w14:textId="63AAB4AE" w:rsidR="004B78CD" w:rsidRPr="00505A16" w:rsidRDefault="004B78CD" w:rsidP="00343F42">
      <w:pPr>
        <w:jc w:val="both"/>
        <w:rPr>
          <w:rFonts w:ascii="Times New Roman" w:hAnsi="Times New Roman" w:cs="Times New Roman"/>
          <w:lang w:val="es-ES"/>
        </w:rPr>
      </w:pPr>
      <w:r w:rsidRPr="00505A16">
        <w:rPr>
          <w:rFonts w:ascii="Times New Roman" w:hAnsi="Times New Roman" w:cs="Times New Roman"/>
          <w:lang w:val="es-ES"/>
        </w:rPr>
        <w:t xml:space="preserve">En respuesta a la movilización, el gobierno panameño </w:t>
      </w:r>
      <w:r w:rsidR="00343F42" w:rsidRPr="00505A16">
        <w:rPr>
          <w:rFonts w:ascii="Times New Roman" w:hAnsi="Times New Roman" w:cs="Times New Roman"/>
          <w:lang w:val="es-ES"/>
        </w:rPr>
        <w:t>recurrió</w:t>
      </w:r>
      <w:r w:rsidRPr="00505A16">
        <w:rPr>
          <w:rFonts w:ascii="Times New Roman" w:hAnsi="Times New Roman" w:cs="Times New Roman"/>
          <w:lang w:val="es-ES"/>
        </w:rPr>
        <w:t xml:space="preserve"> al uso excesivo de la fuerza, detenciones arbitrarias, y procesos penales contra manifestantes, profesores universitarios, líderes sindicales y dirigentes de las comunidades indígenas.  Estas acciones han sido denunciadas como una forma de persecución política</w:t>
      </w:r>
      <w:r w:rsidRPr="00505A16">
        <w:rPr>
          <w:rStyle w:val="FootnoteReference"/>
          <w:rFonts w:ascii="Times New Roman" w:hAnsi="Times New Roman" w:cs="Times New Roman"/>
          <w:lang w:val="es-ES"/>
        </w:rPr>
        <w:footnoteReference w:id="4"/>
      </w:r>
      <w:r w:rsidRPr="00505A16">
        <w:rPr>
          <w:rFonts w:ascii="Times New Roman" w:hAnsi="Times New Roman" w:cs="Times New Roman"/>
          <w:lang w:val="es-ES"/>
        </w:rPr>
        <w:t xml:space="preserve"> y represión del derecho a la protesta social.</w:t>
      </w:r>
      <w:r w:rsidRPr="00505A16">
        <w:rPr>
          <w:rStyle w:val="FootnoteReference"/>
          <w:rFonts w:ascii="Times New Roman" w:hAnsi="Times New Roman" w:cs="Times New Roman"/>
          <w:lang w:val="es-ES"/>
        </w:rPr>
        <w:footnoteReference w:id="5"/>
      </w:r>
      <w:r w:rsidRPr="00505A16">
        <w:rPr>
          <w:rFonts w:ascii="Times New Roman" w:hAnsi="Times New Roman" w:cs="Times New Roman"/>
          <w:lang w:val="es-ES"/>
        </w:rPr>
        <w:t xml:space="preserve"> Por su parte, la Defensoría del Pueblo </w:t>
      </w:r>
      <w:r w:rsidR="00343F42" w:rsidRPr="00505A16">
        <w:rPr>
          <w:rFonts w:ascii="Times New Roman" w:hAnsi="Times New Roman" w:cs="Times New Roman"/>
          <w:lang w:val="es-ES"/>
        </w:rPr>
        <w:t>abrió</w:t>
      </w:r>
      <w:r w:rsidRPr="00505A16">
        <w:rPr>
          <w:rFonts w:ascii="Times New Roman" w:hAnsi="Times New Roman" w:cs="Times New Roman"/>
          <w:lang w:val="es-ES"/>
        </w:rPr>
        <w:t xml:space="preserve"> investigaciones a nivel nacional “por posibles vulneraciones a los derechos humanos en el marco de las protestas”.</w:t>
      </w:r>
      <w:r w:rsidRPr="00505A16">
        <w:rPr>
          <w:rStyle w:val="FootnoteReference"/>
          <w:rFonts w:ascii="Times New Roman" w:hAnsi="Times New Roman" w:cs="Times New Roman"/>
        </w:rPr>
        <w:footnoteReference w:id="6"/>
      </w:r>
    </w:p>
    <w:p w14:paraId="25B9BD1E" w14:textId="084450B4" w:rsidR="00343F42" w:rsidRPr="0039481C" w:rsidRDefault="00343F42" w:rsidP="00343F42">
      <w:pPr>
        <w:jc w:val="both"/>
        <w:rPr>
          <w:rFonts w:ascii="Times New Roman" w:hAnsi="Times New Roman" w:cs="Times New Roman"/>
          <w:color w:val="A02B93" w:themeColor="accent5"/>
          <w:lang w:val="es-ES"/>
        </w:rPr>
      </w:pPr>
      <w:r w:rsidRPr="00B935AE">
        <w:rPr>
          <w:rFonts w:ascii="Times New Roman" w:hAnsi="Times New Roman" w:cs="Times New Roman"/>
          <w:color w:val="000000" w:themeColor="text1"/>
          <w:lang w:val="es-ES"/>
        </w:rPr>
        <w:t>L</w:t>
      </w:r>
      <w:r w:rsidR="00CE0987" w:rsidRPr="00B935AE">
        <w:rPr>
          <w:rFonts w:ascii="Times New Roman" w:hAnsi="Times New Roman" w:cs="Times New Roman"/>
          <w:color w:val="000000" w:themeColor="text1"/>
          <w:lang w:val="es-ES"/>
        </w:rPr>
        <w:t>a</w:t>
      </w:r>
      <w:r w:rsidR="0039481C" w:rsidRPr="00B935AE">
        <w:rPr>
          <w:rFonts w:ascii="Times New Roman" w:hAnsi="Times New Roman" w:cs="Times New Roman"/>
          <w:color w:val="000000" w:themeColor="text1"/>
          <w:lang w:val="es-ES"/>
        </w:rPr>
        <w:t>s acciones de las fuerzas de seguridad</w:t>
      </w:r>
      <w:r w:rsidR="00CE0987" w:rsidRPr="00B935AE">
        <w:rPr>
          <w:rFonts w:ascii="Times New Roman" w:hAnsi="Times New Roman" w:cs="Times New Roman"/>
          <w:color w:val="000000" w:themeColor="text1"/>
          <w:lang w:val="es-ES"/>
        </w:rPr>
        <w:t xml:space="preserve"> </w:t>
      </w:r>
      <w:r w:rsidR="0039481C" w:rsidRPr="00B935AE">
        <w:rPr>
          <w:rFonts w:ascii="Times New Roman" w:hAnsi="Times New Roman" w:cs="Times New Roman"/>
          <w:color w:val="000000" w:themeColor="text1"/>
          <w:lang w:val="es-ES"/>
        </w:rPr>
        <w:t>han sido particularmente represivas y violentas en los territorios indígenas, dejando</w:t>
      </w:r>
      <w:r w:rsidR="00CE0987" w:rsidRPr="00B935AE">
        <w:rPr>
          <w:rFonts w:ascii="Times New Roman" w:hAnsi="Times New Roman" w:cs="Times New Roman"/>
          <w:color w:val="000000" w:themeColor="text1"/>
          <w:lang w:val="es-ES"/>
        </w:rPr>
        <w:t xml:space="preserve"> a </w:t>
      </w:r>
      <w:r w:rsidR="00077B29" w:rsidRPr="00B935AE">
        <w:rPr>
          <w:rFonts w:ascii="Times New Roman" w:hAnsi="Times New Roman" w:cs="Times New Roman"/>
          <w:color w:val="000000" w:themeColor="text1"/>
          <w:lang w:val="es-ES"/>
        </w:rPr>
        <w:t>múltiples</w:t>
      </w:r>
      <w:r w:rsidR="00CE0987" w:rsidRPr="00B935AE">
        <w:rPr>
          <w:rFonts w:ascii="Times New Roman" w:hAnsi="Times New Roman" w:cs="Times New Roman"/>
          <w:color w:val="000000" w:themeColor="text1"/>
          <w:lang w:val="es-ES"/>
        </w:rPr>
        <w:t xml:space="preserve"> personas indígenas fallecidas y numerosos lesionados.</w:t>
      </w:r>
      <w:r w:rsidR="003C7742" w:rsidRPr="00B935AE">
        <w:rPr>
          <w:rFonts w:ascii="Times New Roman" w:hAnsi="Times New Roman" w:cs="Times New Roman"/>
          <w:color w:val="000000" w:themeColor="text1"/>
          <w:lang w:val="es-ES"/>
        </w:rPr>
        <w:t xml:space="preserve"> </w:t>
      </w:r>
      <w:r w:rsidR="0039481C" w:rsidRPr="00B935AE">
        <w:rPr>
          <w:rFonts w:ascii="Times New Roman" w:hAnsi="Times New Roman" w:cs="Times New Roman"/>
          <w:color w:val="000000" w:themeColor="text1"/>
          <w:lang w:val="es-ES"/>
        </w:rPr>
        <w:t>Es importante destacar que</w:t>
      </w:r>
      <w:r w:rsidRPr="00B935AE">
        <w:rPr>
          <w:rFonts w:ascii="Times New Roman" w:hAnsi="Times New Roman" w:cs="Times New Roman"/>
          <w:color w:val="000000" w:themeColor="text1"/>
          <w:lang w:val="es-ES"/>
        </w:rPr>
        <w:t xml:space="preserve">, </w:t>
      </w:r>
      <w:r w:rsidR="0039481C" w:rsidRPr="00B935AE">
        <w:rPr>
          <w:rFonts w:ascii="Times New Roman" w:hAnsi="Times New Roman" w:cs="Times New Roman"/>
          <w:color w:val="000000" w:themeColor="text1"/>
          <w:lang w:val="es-ES"/>
        </w:rPr>
        <w:t xml:space="preserve">en la provincia de Bocas del Toro, </w:t>
      </w:r>
      <w:r w:rsidRPr="00B935AE">
        <w:rPr>
          <w:rFonts w:ascii="Times New Roman" w:hAnsi="Times New Roman" w:cs="Times New Roman"/>
          <w:color w:val="000000" w:themeColor="text1"/>
          <w:lang w:val="es-ES"/>
        </w:rPr>
        <w:t xml:space="preserve">se ejerció esta violencia en medio de un bloqueo generalizado de las telecomunicaciones y la suspensión de garantías constitucionales. </w:t>
      </w:r>
      <w:r w:rsidR="0039481C" w:rsidRPr="00B935AE">
        <w:rPr>
          <w:rFonts w:ascii="Times New Roman" w:hAnsi="Times New Roman" w:cs="Times New Roman"/>
          <w:color w:val="000000" w:themeColor="text1"/>
          <w:lang w:val="es-ES"/>
        </w:rPr>
        <w:t>De este modo, el</w:t>
      </w:r>
      <w:r w:rsidRPr="00B935AE">
        <w:rPr>
          <w:rFonts w:ascii="Times New Roman" w:hAnsi="Times New Roman" w:cs="Times New Roman"/>
          <w:color w:val="000000" w:themeColor="text1"/>
          <w:lang w:val="es-ES"/>
        </w:rPr>
        <w:t xml:space="preserve"> </w:t>
      </w:r>
      <w:r w:rsidR="003C7742" w:rsidRPr="00B935AE">
        <w:rPr>
          <w:rFonts w:ascii="Times New Roman" w:hAnsi="Times New Roman" w:cs="Times New Roman"/>
          <w:color w:val="000000" w:themeColor="text1"/>
          <w:lang w:val="es-ES"/>
        </w:rPr>
        <w:t xml:space="preserve">cierre del espacio cívico ha sido selectivo, agresivo y dirigido hacia los territorios indígenas, reforzando procesos históricos de exclusión, discriminación </w:t>
      </w:r>
      <w:r w:rsidR="00A75C7A" w:rsidRPr="00B935AE">
        <w:rPr>
          <w:rFonts w:ascii="Times New Roman" w:hAnsi="Times New Roman" w:cs="Times New Roman"/>
          <w:color w:val="000000" w:themeColor="text1"/>
          <w:lang w:val="es-ES"/>
        </w:rPr>
        <w:t xml:space="preserve">y uso excesivo de la fuerza hacia </w:t>
      </w:r>
      <w:r w:rsidRPr="00B935AE">
        <w:rPr>
          <w:rFonts w:ascii="Times New Roman" w:hAnsi="Times New Roman" w:cs="Times New Roman"/>
          <w:color w:val="000000" w:themeColor="text1"/>
          <w:lang w:val="es-ES"/>
        </w:rPr>
        <w:t>l</w:t>
      </w:r>
      <w:r w:rsidR="00A75C7A" w:rsidRPr="00B935AE">
        <w:rPr>
          <w:rFonts w:ascii="Times New Roman" w:hAnsi="Times New Roman" w:cs="Times New Roman"/>
          <w:color w:val="000000" w:themeColor="text1"/>
          <w:lang w:val="es-ES"/>
        </w:rPr>
        <w:t xml:space="preserve">as poblaciones indígenas, especialmente en el contexto de megaproyectos de desarrollo.  </w:t>
      </w:r>
    </w:p>
    <w:p w14:paraId="3A2D7F42" w14:textId="212F280D" w:rsidR="002075CE" w:rsidRPr="006E0E55" w:rsidRDefault="0039481C" w:rsidP="005A5066">
      <w:pPr>
        <w:jc w:val="both"/>
        <w:rPr>
          <w:rFonts w:ascii="Times New Roman" w:hAnsi="Times New Roman" w:cs="Times New Roman"/>
          <w:color w:val="A02B93" w:themeColor="accent5"/>
          <w:lang w:val="es-ES"/>
        </w:rPr>
      </w:pPr>
      <w:r w:rsidRPr="00B935AE">
        <w:rPr>
          <w:rFonts w:ascii="Times New Roman" w:hAnsi="Times New Roman" w:cs="Times New Roman"/>
          <w:color w:val="000000" w:themeColor="text1"/>
          <w:lang w:val="es-ES"/>
        </w:rPr>
        <w:t>Este informe paralelo se enfocará</w:t>
      </w:r>
      <w:r w:rsidR="00A75C7A" w:rsidRPr="00B935AE">
        <w:rPr>
          <w:rFonts w:ascii="Times New Roman" w:hAnsi="Times New Roman" w:cs="Times New Roman"/>
          <w:color w:val="000000" w:themeColor="text1"/>
          <w:lang w:val="es-ES"/>
        </w:rPr>
        <w:t xml:space="preserve"> en lo</w:t>
      </w:r>
      <w:r w:rsidR="00B935AE" w:rsidRPr="00B935AE">
        <w:rPr>
          <w:rFonts w:ascii="Times New Roman" w:hAnsi="Times New Roman" w:cs="Times New Roman"/>
          <w:color w:val="000000" w:themeColor="text1"/>
          <w:lang w:val="es-ES"/>
        </w:rPr>
        <w:t>s acontecimientos ocurridos durante</w:t>
      </w:r>
      <w:r w:rsidR="00343F42" w:rsidRPr="00B935AE">
        <w:rPr>
          <w:rFonts w:ascii="Times New Roman" w:hAnsi="Times New Roman" w:cs="Times New Roman"/>
          <w:color w:val="000000" w:themeColor="text1"/>
          <w:lang w:val="es-ES"/>
        </w:rPr>
        <w:t xml:space="preserve"> la represión de nuestras comunidades indígenas en</w:t>
      </w:r>
      <w:r w:rsidR="00A75C7A" w:rsidRPr="00B935AE">
        <w:rPr>
          <w:rFonts w:ascii="Times New Roman" w:hAnsi="Times New Roman" w:cs="Times New Roman"/>
          <w:color w:val="000000" w:themeColor="text1"/>
          <w:lang w:val="es-ES"/>
        </w:rPr>
        <w:t xml:space="preserve"> </w:t>
      </w:r>
      <w:r w:rsidRPr="00B935AE">
        <w:rPr>
          <w:rFonts w:ascii="Times New Roman" w:hAnsi="Times New Roman" w:cs="Times New Roman"/>
          <w:color w:val="000000" w:themeColor="text1"/>
          <w:lang w:val="es-ES"/>
        </w:rPr>
        <w:t>el contexto de la protesta social</w:t>
      </w:r>
      <w:r w:rsidR="00A75C7A" w:rsidRPr="00B935AE">
        <w:rPr>
          <w:rFonts w:ascii="Times New Roman" w:hAnsi="Times New Roman" w:cs="Times New Roman"/>
          <w:color w:val="000000" w:themeColor="text1"/>
          <w:lang w:val="es-ES"/>
        </w:rPr>
        <w:t xml:space="preserve">, como un claro ejemplo del </w:t>
      </w:r>
      <w:r w:rsidR="005A5066" w:rsidRPr="00B935AE">
        <w:rPr>
          <w:rFonts w:ascii="Times New Roman" w:hAnsi="Times New Roman" w:cs="Times New Roman"/>
          <w:color w:val="000000" w:themeColor="text1"/>
          <w:lang w:val="es-ES"/>
        </w:rPr>
        <w:t xml:space="preserve">patrón de </w:t>
      </w:r>
      <w:r w:rsidR="00A75C7A" w:rsidRPr="00B935AE">
        <w:rPr>
          <w:rFonts w:ascii="Times New Roman" w:hAnsi="Times New Roman" w:cs="Times New Roman"/>
          <w:color w:val="000000" w:themeColor="text1"/>
          <w:lang w:val="es-ES"/>
        </w:rPr>
        <w:t xml:space="preserve">trato discriminatorio que nuestros pueblos indígenas </w:t>
      </w:r>
      <w:r w:rsidR="005A5066" w:rsidRPr="00B935AE">
        <w:rPr>
          <w:rFonts w:ascii="Times New Roman" w:hAnsi="Times New Roman" w:cs="Times New Roman"/>
          <w:color w:val="000000" w:themeColor="text1"/>
          <w:lang w:val="es-ES"/>
        </w:rPr>
        <w:t xml:space="preserve">han </w:t>
      </w:r>
      <w:r w:rsidR="00A75C7A" w:rsidRPr="00B935AE">
        <w:rPr>
          <w:rFonts w:ascii="Times New Roman" w:hAnsi="Times New Roman" w:cs="Times New Roman"/>
          <w:color w:val="000000" w:themeColor="text1"/>
          <w:lang w:val="es-ES"/>
        </w:rPr>
        <w:t>enfrenta</w:t>
      </w:r>
      <w:r w:rsidR="005A5066" w:rsidRPr="00B935AE">
        <w:rPr>
          <w:rFonts w:ascii="Times New Roman" w:hAnsi="Times New Roman" w:cs="Times New Roman"/>
          <w:color w:val="000000" w:themeColor="text1"/>
          <w:lang w:val="es-ES"/>
        </w:rPr>
        <w:t>do</w:t>
      </w:r>
      <w:r w:rsidR="00A75C7A" w:rsidRPr="00B935AE">
        <w:rPr>
          <w:rFonts w:ascii="Times New Roman" w:hAnsi="Times New Roman" w:cs="Times New Roman"/>
          <w:color w:val="000000" w:themeColor="text1"/>
          <w:lang w:val="es-ES"/>
        </w:rPr>
        <w:t xml:space="preserve"> en Panamá</w:t>
      </w:r>
      <w:r w:rsidR="005A5066" w:rsidRPr="00B935AE">
        <w:rPr>
          <w:rFonts w:ascii="Times New Roman" w:hAnsi="Times New Roman" w:cs="Times New Roman"/>
          <w:color w:val="000000" w:themeColor="text1"/>
          <w:lang w:val="es-ES"/>
        </w:rPr>
        <w:t xml:space="preserve"> desde hace generaciones, </w:t>
      </w:r>
      <w:r w:rsidR="006E0E55" w:rsidRPr="00B935AE">
        <w:rPr>
          <w:rFonts w:ascii="Times New Roman" w:hAnsi="Times New Roman" w:cs="Times New Roman"/>
          <w:color w:val="000000" w:themeColor="text1"/>
          <w:lang w:val="es-ES"/>
        </w:rPr>
        <w:t>y que</w:t>
      </w:r>
      <w:r w:rsidR="005A5066" w:rsidRPr="00B935AE">
        <w:rPr>
          <w:rFonts w:ascii="Times New Roman" w:hAnsi="Times New Roman" w:cs="Times New Roman"/>
          <w:color w:val="000000" w:themeColor="text1"/>
          <w:lang w:val="es-ES"/>
        </w:rPr>
        <w:t xml:space="preserve"> continúa hasta el día de hoy</w:t>
      </w:r>
      <w:r w:rsidR="00A75C7A" w:rsidRPr="00B935AE">
        <w:rPr>
          <w:rFonts w:ascii="Times New Roman" w:hAnsi="Times New Roman" w:cs="Times New Roman"/>
          <w:color w:val="000000" w:themeColor="text1"/>
          <w:lang w:val="es-ES"/>
        </w:rPr>
        <w:t>.</w:t>
      </w:r>
      <w:r w:rsidR="005A5066" w:rsidRPr="00B935AE">
        <w:rPr>
          <w:rFonts w:ascii="Times New Roman" w:hAnsi="Times New Roman" w:cs="Times New Roman"/>
          <w:color w:val="000000" w:themeColor="text1"/>
          <w:lang w:val="es-ES"/>
        </w:rPr>
        <w:t xml:space="preserve"> </w:t>
      </w:r>
      <w:r w:rsidR="00B935AE" w:rsidRPr="00B935AE">
        <w:rPr>
          <w:rFonts w:ascii="Times New Roman" w:hAnsi="Times New Roman" w:cs="Times New Roman"/>
          <w:color w:val="000000" w:themeColor="text1"/>
          <w:lang w:val="es-ES"/>
        </w:rPr>
        <w:t>En la s</w:t>
      </w:r>
      <w:r w:rsidR="002075CE" w:rsidRPr="00B935AE">
        <w:rPr>
          <w:rFonts w:ascii="Times New Roman" w:hAnsi="Times New Roman" w:cs="Times New Roman"/>
          <w:color w:val="000000" w:themeColor="text1"/>
          <w:lang w:val="es-ES"/>
        </w:rPr>
        <w:t xml:space="preserve">ección </w:t>
      </w:r>
      <w:r w:rsidR="00B935AE" w:rsidRPr="00B935AE">
        <w:rPr>
          <w:rFonts w:ascii="Times New Roman" w:hAnsi="Times New Roman" w:cs="Times New Roman"/>
          <w:color w:val="000000" w:themeColor="text1"/>
          <w:lang w:val="es-ES"/>
        </w:rPr>
        <w:t>A, se</w:t>
      </w:r>
      <w:r w:rsidR="002075CE" w:rsidRPr="00B935AE">
        <w:rPr>
          <w:rFonts w:ascii="Times New Roman" w:hAnsi="Times New Roman" w:cs="Times New Roman"/>
          <w:color w:val="000000" w:themeColor="text1"/>
          <w:lang w:val="es-ES"/>
        </w:rPr>
        <w:t xml:space="preserve"> presenta información sobre la represión ejercida contra las comunidades indígenas en la Comarca Ngäbe-Buglé y en comunidades Emberá </w:t>
      </w:r>
      <w:r w:rsidR="00CB2914" w:rsidRPr="00B935AE">
        <w:rPr>
          <w:rFonts w:ascii="Times New Roman" w:hAnsi="Times New Roman" w:cs="Times New Roman"/>
          <w:color w:val="000000" w:themeColor="text1"/>
          <w:lang w:val="es-ES"/>
        </w:rPr>
        <w:t xml:space="preserve">desde mediados de mayo </w:t>
      </w:r>
      <w:r w:rsidR="006E0E55" w:rsidRPr="00B935AE">
        <w:rPr>
          <w:rFonts w:ascii="Times New Roman" w:hAnsi="Times New Roman" w:cs="Times New Roman"/>
          <w:color w:val="000000" w:themeColor="text1"/>
          <w:lang w:val="es-ES"/>
        </w:rPr>
        <w:t>hast</w:t>
      </w:r>
      <w:r w:rsidR="00CB2914" w:rsidRPr="00B935AE">
        <w:rPr>
          <w:rFonts w:ascii="Times New Roman" w:hAnsi="Times New Roman" w:cs="Times New Roman"/>
          <w:color w:val="000000" w:themeColor="text1"/>
          <w:lang w:val="es-ES"/>
        </w:rPr>
        <w:t xml:space="preserve">a principios de junio. </w:t>
      </w:r>
      <w:r w:rsidR="00B935AE">
        <w:rPr>
          <w:rFonts w:ascii="Times New Roman" w:hAnsi="Times New Roman" w:cs="Times New Roman"/>
          <w:color w:val="000000" w:themeColor="text1"/>
          <w:lang w:val="es-ES"/>
        </w:rPr>
        <w:t>En l</w:t>
      </w:r>
      <w:r w:rsidR="00B935AE" w:rsidRPr="00B935AE">
        <w:rPr>
          <w:rFonts w:ascii="Times New Roman" w:hAnsi="Times New Roman" w:cs="Times New Roman"/>
          <w:color w:val="000000" w:themeColor="text1"/>
          <w:lang w:val="es-ES"/>
        </w:rPr>
        <w:t>a s</w:t>
      </w:r>
      <w:r w:rsidR="00CB2914" w:rsidRPr="00B935AE">
        <w:rPr>
          <w:rFonts w:ascii="Times New Roman" w:hAnsi="Times New Roman" w:cs="Times New Roman"/>
          <w:color w:val="000000" w:themeColor="text1"/>
          <w:lang w:val="es-ES"/>
        </w:rPr>
        <w:t>ección B</w:t>
      </w:r>
      <w:r w:rsidR="00B935AE">
        <w:rPr>
          <w:rFonts w:ascii="Times New Roman" w:hAnsi="Times New Roman" w:cs="Times New Roman"/>
          <w:color w:val="000000" w:themeColor="text1"/>
          <w:lang w:val="es-ES"/>
        </w:rPr>
        <w:t>, se</w:t>
      </w:r>
      <w:r w:rsidR="00CB2914" w:rsidRPr="00B935AE">
        <w:rPr>
          <w:rFonts w:ascii="Times New Roman" w:hAnsi="Times New Roman" w:cs="Times New Roman"/>
          <w:color w:val="000000" w:themeColor="text1"/>
          <w:lang w:val="es-ES"/>
        </w:rPr>
        <w:t xml:space="preserve"> </w:t>
      </w:r>
      <w:r w:rsidR="00CB2914" w:rsidRPr="00B935AE">
        <w:rPr>
          <w:rFonts w:ascii="Times New Roman" w:hAnsi="Times New Roman" w:cs="Times New Roman"/>
          <w:color w:val="000000" w:themeColor="text1"/>
          <w:lang w:val="es-ES"/>
        </w:rPr>
        <w:lastRenderedPageBreak/>
        <w:t xml:space="preserve">documenta </w:t>
      </w:r>
      <w:r w:rsidR="006E0E55" w:rsidRPr="00B935AE">
        <w:rPr>
          <w:rFonts w:ascii="Times New Roman" w:hAnsi="Times New Roman" w:cs="Times New Roman"/>
          <w:color w:val="000000" w:themeColor="text1"/>
          <w:lang w:val="es-ES"/>
        </w:rPr>
        <w:t xml:space="preserve">a detalle </w:t>
      </w:r>
      <w:r w:rsidR="00CB2914" w:rsidRPr="00B935AE">
        <w:rPr>
          <w:rFonts w:ascii="Times New Roman" w:hAnsi="Times New Roman" w:cs="Times New Roman"/>
          <w:color w:val="000000" w:themeColor="text1"/>
          <w:lang w:val="es-ES"/>
        </w:rPr>
        <w:t xml:space="preserve">la violencia </w:t>
      </w:r>
      <w:r w:rsidR="00B935AE" w:rsidRPr="00B935AE">
        <w:rPr>
          <w:rFonts w:ascii="Times New Roman" w:hAnsi="Times New Roman" w:cs="Times New Roman"/>
          <w:color w:val="000000" w:themeColor="text1"/>
          <w:lang w:val="es-ES"/>
        </w:rPr>
        <w:t>ejercida</w:t>
      </w:r>
      <w:r w:rsidR="00CB2914" w:rsidRPr="00B935AE">
        <w:rPr>
          <w:rFonts w:ascii="Times New Roman" w:hAnsi="Times New Roman" w:cs="Times New Roman"/>
          <w:color w:val="000000" w:themeColor="text1"/>
          <w:lang w:val="es-ES"/>
        </w:rPr>
        <w:t xml:space="preserve"> contra comunidades </w:t>
      </w:r>
      <w:r w:rsidR="00B935AE" w:rsidRPr="00B935AE">
        <w:rPr>
          <w:rFonts w:ascii="Times New Roman" w:hAnsi="Times New Roman" w:cs="Times New Roman"/>
          <w:color w:val="000000" w:themeColor="text1"/>
          <w:lang w:val="es-ES"/>
        </w:rPr>
        <w:t>Ngäbe</w:t>
      </w:r>
      <w:r w:rsidR="00CB2914" w:rsidRPr="00B935AE">
        <w:rPr>
          <w:rFonts w:ascii="Times New Roman" w:hAnsi="Times New Roman" w:cs="Times New Roman"/>
          <w:color w:val="000000" w:themeColor="text1"/>
          <w:lang w:val="es-ES"/>
        </w:rPr>
        <w:t xml:space="preserve"> en la provincia de Bocas del Toro a partir de junio.</w:t>
      </w:r>
    </w:p>
    <w:p w14:paraId="7A3B5201" w14:textId="04CD3C76" w:rsidR="00DC3BC1" w:rsidRPr="00170555" w:rsidRDefault="005A5066" w:rsidP="00170555">
      <w:pPr>
        <w:jc w:val="both"/>
        <w:rPr>
          <w:rFonts w:ascii="Times New Roman" w:hAnsi="Times New Roman" w:cs="Times New Roman"/>
          <w:color w:val="000000" w:themeColor="text1"/>
          <w:lang w:val="es-ES"/>
        </w:rPr>
      </w:pPr>
      <w:r w:rsidRPr="00B935AE">
        <w:rPr>
          <w:rFonts w:ascii="Times New Roman" w:hAnsi="Times New Roman" w:cs="Times New Roman"/>
          <w:color w:val="000000" w:themeColor="text1"/>
          <w:lang w:val="es-ES"/>
        </w:rPr>
        <w:t xml:space="preserve">Este informe se basa en información que MODETEAB ha recibido directamente de las comunidades afectadas e informes públicos. En los días posteriores al apagón de las telecomunicaciones en Bocas del Toro, miembros de MODETEAB visitaron a numerosas comunidades para escuchar directamente los testimonios de las personas afectadas, incluyendo las comunidades de Loma Azul, Valle de Agua, Valle Rico, Nuevo Paraíso, Miraflores, Norteño, Pueblo Nuevo, Almirante y Changuinola, entre otras. MODETEAB repudia toda forma de violencia y denuncia en los términos más enérgicos las graves vulneraciones que han sido cometidas contra </w:t>
      </w:r>
      <w:r w:rsidR="00CC46E7" w:rsidRPr="00B935AE">
        <w:rPr>
          <w:rFonts w:ascii="Times New Roman" w:hAnsi="Times New Roman" w:cs="Times New Roman"/>
          <w:color w:val="000000" w:themeColor="text1"/>
          <w:lang w:val="es-ES"/>
        </w:rPr>
        <w:t xml:space="preserve">numerosas personas </w:t>
      </w:r>
      <w:r w:rsidRPr="00B935AE">
        <w:rPr>
          <w:rFonts w:ascii="Times New Roman" w:hAnsi="Times New Roman" w:cs="Times New Roman"/>
          <w:color w:val="000000" w:themeColor="text1"/>
          <w:lang w:val="es-ES"/>
        </w:rPr>
        <w:t>Ngäbe en la provincia de Bocas del Toro</w:t>
      </w:r>
      <w:r w:rsidR="00CC46E7" w:rsidRPr="00B935AE">
        <w:rPr>
          <w:rFonts w:ascii="Times New Roman" w:hAnsi="Times New Roman" w:cs="Times New Roman"/>
          <w:color w:val="000000" w:themeColor="text1"/>
          <w:lang w:val="es-ES"/>
        </w:rPr>
        <w:t>, así como contra nuestras hermanas y hermanos de los diferentes pueblos indígenas en Panamá.</w:t>
      </w:r>
    </w:p>
    <w:p w14:paraId="60492E10" w14:textId="07E4A384" w:rsidR="002075CE" w:rsidRPr="00B935AE" w:rsidRDefault="002075CE" w:rsidP="00170555">
      <w:pPr>
        <w:jc w:val="both"/>
        <w:rPr>
          <w:rFonts w:ascii="Times New Roman" w:hAnsi="Times New Roman" w:cs="Times New Roman"/>
          <w:b/>
          <w:bCs/>
          <w:color w:val="000000" w:themeColor="text1"/>
          <w:lang w:val="es-ES"/>
        </w:rPr>
      </w:pPr>
      <w:r w:rsidRPr="00B935AE">
        <w:rPr>
          <w:rFonts w:ascii="Times New Roman" w:hAnsi="Times New Roman" w:cs="Times New Roman"/>
          <w:b/>
          <w:bCs/>
          <w:color w:val="000000" w:themeColor="text1"/>
          <w:lang w:val="es-ES"/>
        </w:rPr>
        <w:t>A. Los acontecimientos de represión en la Comarca Ngäbe-Buglé</w:t>
      </w:r>
      <w:r w:rsidR="00CB2914" w:rsidRPr="00B935AE">
        <w:rPr>
          <w:rFonts w:ascii="Times New Roman" w:hAnsi="Times New Roman" w:cs="Times New Roman"/>
          <w:b/>
          <w:bCs/>
          <w:color w:val="000000" w:themeColor="text1"/>
          <w:lang w:val="es-ES"/>
        </w:rPr>
        <w:t xml:space="preserve"> y en comunidades Emberá</w:t>
      </w:r>
    </w:p>
    <w:p w14:paraId="69A3E5F0" w14:textId="3E408B71" w:rsidR="002075CE" w:rsidRPr="00505A16" w:rsidRDefault="002075CE" w:rsidP="002075CE">
      <w:pPr>
        <w:jc w:val="both"/>
        <w:rPr>
          <w:rFonts w:ascii="Times New Roman" w:hAnsi="Times New Roman" w:cs="Times New Roman"/>
          <w:lang w:val="es-ES"/>
        </w:rPr>
      </w:pPr>
      <w:r w:rsidRPr="00B935AE">
        <w:rPr>
          <w:rFonts w:ascii="Times New Roman" w:hAnsi="Times New Roman" w:cs="Times New Roman"/>
          <w:color w:val="000000" w:themeColor="text1"/>
          <w:lang w:val="es-ES"/>
        </w:rPr>
        <w:t xml:space="preserve">La respuesta de las fuerzas de seguridad </w:t>
      </w:r>
      <w:r w:rsidR="00A96247" w:rsidRPr="00B935AE">
        <w:rPr>
          <w:rFonts w:ascii="Times New Roman" w:hAnsi="Times New Roman" w:cs="Times New Roman"/>
          <w:color w:val="000000" w:themeColor="text1"/>
          <w:lang w:val="es-ES"/>
        </w:rPr>
        <w:t xml:space="preserve">ante la protesta social </w:t>
      </w:r>
      <w:r w:rsidRPr="00B935AE">
        <w:rPr>
          <w:rFonts w:ascii="Times New Roman" w:hAnsi="Times New Roman" w:cs="Times New Roman"/>
          <w:color w:val="000000" w:themeColor="text1"/>
          <w:lang w:val="es-ES"/>
        </w:rPr>
        <w:t xml:space="preserve">fue particularmente </w:t>
      </w:r>
      <w:r w:rsidR="00B935AE" w:rsidRPr="00B935AE">
        <w:rPr>
          <w:rFonts w:ascii="Times New Roman" w:hAnsi="Times New Roman" w:cs="Times New Roman"/>
          <w:color w:val="000000" w:themeColor="text1"/>
          <w:lang w:val="es-ES"/>
        </w:rPr>
        <w:t>brutal</w:t>
      </w:r>
      <w:r w:rsidRPr="00B935AE">
        <w:rPr>
          <w:rFonts w:ascii="Times New Roman" w:hAnsi="Times New Roman" w:cs="Times New Roman"/>
          <w:color w:val="000000" w:themeColor="text1"/>
          <w:lang w:val="es-ES"/>
        </w:rPr>
        <w:t xml:space="preserve"> en nuestras comunidades indígenas, incluyendo en la Comarca Ngäbe-Buglé y en comunidades Emberá,</w:t>
      </w:r>
      <w:r w:rsidRPr="00B935AE">
        <w:rPr>
          <w:rStyle w:val="FootnoteReference"/>
          <w:rFonts w:ascii="Times New Roman" w:hAnsi="Times New Roman" w:cs="Times New Roman"/>
          <w:color w:val="000000" w:themeColor="text1"/>
          <w:lang w:val="es-ES"/>
        </w:rPr>
        <w:footnoteReference w:id="7"/>
      </w:r>
      <w:r w:rsidRPr="00B935AE">
        <w:rPr>
          <w:rFonts w:ascii="Times New Roman" w:hAnsi="Times New Roman" w:cs="Times New Roman"/>
          <w:color w:val="000000" w:themeColor="text1"/>
          <w:lang w:val="es-ES"/>
        </w:rPr>
        <w:t xml:space="preserve"> así como en la provincia de Bocas del Toro (ver </w:t>
      </w:r>
      <w:r w:rsidR="00B935AE" w:rsidRPr="00B935AE">
        <w:rPr>
          <w:rFonts w:ascii="Times New Roman" w:hAnsi="Times New Roman" w:cs="Times New Roman"/>
          <w:color w:val="000000" w:themeColor="text1"/>
          <w:lang w:val="es-ES"/>
        </w:rPr>
        <w:t xml:space="preserve">la </w:t>
      </w:r>
      <w:r w:rsidRPr="00B935AE">
        <w:rPr>
          <w:rFonts w:ascii="Times New Roman" w:hAnsi="Times New Roman" w:cs="Times New Roman"/>
          <w:color w:val="000000" w:themeColor="text1"/>
          <w:lang w:val="es-ES"/>
        </w:rPr>
        <w:t xml:space="preserve">sección B, abajo). </w:t>
      </w:r>
      <w:r w:rsidRPr="00505A16">
        <w:rPr>
          <w:rFonts w:ascii="Times New Roman" w:hAnsi="Times New Roman" w:cs="Times New Roman"/>
          <w:lang w:val="es-ES"/>
        </w:rPr>
        <w:t>En diversas ocasiones, las fuerzas de seguridad — incluyendo no solamente la Policía Nacional sino también el Servicio Nacional de Fronteras (SENAFRONT) — irrumpieron en las comunidades indígenas y reprimieron a los manifestantes y a la población en general. Con el apoyo aéreo de helicópteros, se lanza</w:t>
      </w:r>
      <w:r w:rsidR="00A96247">
        <w:rPr>
          <w:rFonts w:ascii="Times New Roman" w:hAnsi="Times New Roman" w:cs="Times New Roman"/>
          <w:lang w:val="es-ES"/>
        </w:rPr>
        <w:t>ron</w:t>
      </w:r>
      <w:r w:rsidRPr="00505A16">
        <w:rPr>
          <w:rFonts w:ascii="Times New Roman" w:hAnsi="Times New Roman" w:cs="Times New Roman"/>
          <w:lang w:val="es-ES"/>
        </w:rPr>
        <w:t xml:space="preserve"> gases lacrimógenos en las zonas donde habitan las comunidades indígenas, atacando tanto a niños, mujeres y ancianos. De igual manera, líderes indígenas han denunciado el uso de armas contra integrantes de sus comunidades y allanamientos de sus viviendas.</w:t>
      </w:r>
      <w:r w:rsidRPr="00505A16">
        <w:rPr>
          <w:rStyle w:val="FootnoteReference"/>
          <w:rFonts w:ascii="Times New Roman" w:hAnsi="Times New Roman" w:cs="Times New Roman"/>
          <w:lang w:val="es-ES"/>
        </w:rPr>
        <w:footnoteReference w:id="8"/>
      </w:r>
      <w:r w:rsidRPr="00505A16">
        <w:rPr>
          <w:rFonts w:ascii="Times New Roman" w:hAnsi="Times New Roman" w:cs="Times New Roman"/>
          <w:lang w:val="es-ES"/>
        </w:rPr>
        <w:t xml:space="preserve">  </w:t>
      </w:r>
    </w:p>
    <w:p w14:paraId="4FB9100A" w14:textId="09E1F7E5" w:rsidR="002075CE" w:rsidRPr="00505A16" w:rsidRDefault="002075CE" w:rsidP="002075CE">
      <w:pPr>
        <w:jc w:val="both"/>
        <w:rPr>
          <w:rFonts w:ascii="Times New Roman" w:hAnsi="Times New Roman" w:cs="Times New Roman"/>
          <w:lang w:val="es-ES"/>
        </w:rPr>
      </w:pPr>
      <w:r w:rsidRPr="00505A16">
        <w:rPr>
          <w:rFonts w:ascii="Times New Roman" w:hAnsi="Times New Roman" w:cs="Times New Roman"/>
          <w:lang w:val="es-ES"/>
        </w:rPr>
        <w:t xml:space="preserve">En la Comarca Ngäbe-Buglé y comunidades indígenas aledañas, las fuerzas de seguridad </w:t>
      </w:r>
      <w:r w:rsidR="00CB2914" w:rsidRPr="00505A16">
        <w:rPr>
          <w:rFonts w:ascii="Times New Roman" w:hAnsi="Times New Roman" w:cs="Times New Roman"/>
          <w:lang w:val="es-ES"/>
        </w:rPr>
        <w:t>reprimieron</w:t>
      </w:r>
      <w:r w:rsidRPr="00505A16">
        <w:rPr>
          <w:rFonts w:ascii="Times New Roman" w:hAnsi="Times New Roman" w:cs="Times New Roman"/>
          <w:lang w:val="es-ES"/>
        </w:rPr>
        <w:t xml:space="preserve"> protestas pacíficas, incluyendo en San Félix, San Lorenzo, Tolé, Trinidad, El Prado, </w:t>
      </w:r>
      <w:proofErr w:type="spellStart"/>
      <w:r w:rsidRPr="00505A16">
        <w:rPr>
          <w:rFonts w:ascii="Times New Roman" w:hAnsi="Times New Roman" w:cs="Times New Roman"/>
          <w:lang w:val="es-ES"/>
        </w:rPr>
        <w:t>Horconcito</w:t>
      </w:r>
      <w:proofErr w:type="spellEnd"/>
      <w:r w:rsidRPr="00505A16">
        <w:rPr>
          <w:rFonts w:ascii="Times New Roman" w:hAnsi="Times New Roman" w:cs="Times New Roman"/>
          <w:lang w:val="es-ES"/>
        </w:rPr>
        <w:t xml:space="preserve"> y Ojo de Agua, entre otras comunidades Ngäbe.</w:t>
      </w:r>
      <w:r w:rsidRPr="00505A16">
        <w:rPr>
          <w:rStyle w:val="FootnoteReference"/>
          <w:rFonts w:ascii="Times New Roman" w:hAnsi="Times New Roman" w:cs="Times New Roman"/>
          <w:lang w:val="es-ES"/>
        </w:rPr>
        <w:footnoteReference w:id="9"/>
      </w:r>
      <w:r w:rsidRPr="00505A16">
        <w:rPr>
          <w:rFonts w:ascii="Times New Roman" w:hAnsi="Times New Roman" w:cs="Times New Roman"/>
          <w:lang w:val="es-ES"/>
        </w:rPr>
        <w:t xml:space="preserve"> Por ejemplo, el día 13 de mayo, tres </w:t>
      </w:r>
      <w:r w:rsidRPr="00505A16">
        <w:rPr>
          <w:rFonts w:ascii="Times New Roman" w:hAnsi="Times New Roman" w:cs="Times New Roman"/>
          <w:lang w:val="es-ES"/>
        </w:rPr>
        <w:lastRenderedPageBreak/>
        <w:t xml:space="preserve">helicópteros lanzaron gases lacrimógenos sobre manifestantes en el pueblo de </w:t>
      </w:r>
      <w:proofErr w:type="spellStart"/>
      <w:r w:rsidRPr="00505A16">
        <w:rPr>
          <w:rFonts w:ascii="Times New Roman" w:hAnsi="Times New Roman" w:cs="Times New Roman"/>
          <w:lang w:val="es-ES"/>
        </w:rPr>
        <w:t>Viguí</w:t>
      </w:r>
      <w:proofErr w:type="spellEnd"/>
      <w:r w:rsidRPr="00505A16">
        <w:rPr>
          <w:rFonts w:ascii="Times New Roman" w:hAnsi="Times New Roman" w:cs="Times New Roman"/>
          <w:lang w:val="es-ES"/>
        </w:rPr>
        <w:t xml:space="preserve"> en la Comarca Ngäbe-Buglé, y posteriormente los antimotines irrumpieron en la comunidad, lanzando gases lacrimógenos de manera indiscriminada y afectando severamente a las personas que se encontraban en el lugar, incluyendo mujeres y niños. Entre los días 14 y 15 de mayo, agentes de la Policía Nacional y del SENAFRONT entraron en El Piro en la Comarca Ngäbe-Buglé, lanzando gases lacrimógenos y disparando armas de perdigones, impactando en el estómago al estudiante Ngäbe Caleb Bejarano,</w:t>
      </w:r>
      <w:r w:rsidRPr="00505A16">
        <w:rPr>
          <w:rStyle w:val="FootnoteReference"/>
          <w:rFonts w:ascii="Times New Roman" w:hAnsi="Times New Roman" w:cs="Times New Roman"/>
          <w:lang w:val="es-ES"/>
        </w:rPr>
        <w:footnoteReference w:id="10"/>
      </w:r>
      <w:r w:rsidRPr="00505A16">
        <w:rPr>
          <w:rFonts w:ascii="Times New Roman" w:hAnsi="Times New Roman" w:cs="Times New Roman"/>
          <w:lang w:val="es-ES"/>
        </w:rPr>
        <w:t xml:space="preserve"> quien fue hospitalizado para atender la herida.</w:t>
      </w:r>
      <w:r w:rsidRPr="00505A16">
        <w:rPr>
          <w:rStyle w:val="FootnoteReference"/>
          <w:rFonts w:ascii="Times New Roman" w:hAnsi="Times New Roman" w:cs="Times New Roman"/>
          <w:lang w:val="es-ES"/>
        </w:rPr>
        <w:footnoteReference w:id="11"/>
      </w:r>
    </w:p>
    <w:p w14:paraId="3B344189" w14:textId="42410456" w:rsidR="00DC3BC1" w:rsidRPr="00505A16" w:rsidRDefault="002075CE" w:rsidP="00170555">
      <w:pPr>
        <w:jc w:val="both"/>
        <w:rPr>
          <w:rFonts w:ascii="Times New Roman" w:hAnsi="Times New Roman" w:cs="Times New Roman"/>
          <w:lang w:val="es-ES"/>
        </w:rPr>
      </w:pPr>
      <w:r w:rsidRPr="00505A16">
        <w:rPr>
          <w:rFonts w:ascii="Times New Roman" w:hAnsi="Times New Roman" w:cs="Times New Roman"/>
          <w:lang w:val="es-ES"/>
        </w:rPr>
        <w:t xml:space="preserve">De manera similar, en la Comarca Emberá-Wounaan y comunidades indígenas aledañas, los agentes de seguridad </w:t>
      </w:r>
      <w:r w:rsidR="00333B68" w:rsidRPr="00505A16">
        <w:rPr>
          <w:rFonts w:ascii="Times New Roman" w:hAnsi="Times New Roman" w:cs="Times New Roman"/>
          <w:lang w:val="es-ES"/>
        </w:rPr>
        <w:t>tomaron</w:t>
      </w:r>
      <w:r w:rsidRPr="00505A16">
        <w:rPr>
          <w:rFonts w:ascii="Times New Roman" w:hAnsi="Times New Roman" w:cs="Times New Roman"/>
          <w:lang w:val="es-ES"/>
        </w:rPr>
        <w:t xml:space="preserve"> acciones para reprimir a las personas indígenas a partir de mediados de mayo, como fue el caso de la comunidad Emberá en el pueblo de </w:t>
      </w:r>
      <w:proofErr w:type="spellStart"/>
      <w:r w:rsidRPr="00505A16">
        <w:rPr>
          <w:rFonts w:ascii="Times New Roman" w:hAnsi="Times New Roman" w:cs="Times New Roman"/>
          <w:lang w:val="es-ES"/>
        </w:rPr>
        <w:t>Arimae</w:t>
      </w:r>
      <w:proofErr w:type="spellEnd"/>
      <w:r w:rsidRPr="00505A16">
        <w:rPr>
          <w:rFonts w:ascii="Times New Roman" w:hAnsi="Times New Roman" w:cs="Times New Roman"/>
          <w:lang w:val="es-ES"/>
        </w:rPr>
        <w:t xml:space="preserve"> en la provincia de Darién. Al entrar en esta comunidad, las fuerzas de seguridad lanzaron gases lacrimógenos indiscriminadamente en las calles e incluso en algunas casas, afectando severamente a los niños, mujeres y ancianos quienes ahí se encontraban. Posteriormente, en el contexto de esta represión de protestas sociales en </w:t>
      </w:r>
      <w:proofErr w:type="spellStart"/>
      <w:r w:rsidRPr="00505A16">
        <w:rPr>
          <w:rFonts w:ascii="Times New Roman" w:hAnsi="Times New Roman" w:cs="Times New Roman"/>
          <w:lang w:val="es-ES"/>
        </w:rPr>
        <w:t>Arimae</w:t>
      </w:r>
      <w:proofErr w:type="spellEnd"/>
      <w:r w:rsidRPr="00505A16">
        <w:rPr>
          <w:rFonts w:ascii="Times New Roman" w:hAnsi="Times New Roman" w:cs="Times New Roman"/>
          <w:lang w:val="es-ES"/>
        </w:rPr>
        <w:t xml:space="preserve"> entre el 31 de mayo y el 1 de junio, Roben </w:t>
      </w:r>
      <w:proofErr w:type="spellStart"/>
      <w:r w:rsidRPr="00505A16">
        <w:rPr>
          <w:rFonts w:ascii="Times New Roman" w:hAnsi="Times New Roman" w:cs="Times New Roman"/>
          <w:lang w:val="es-ES"/>
        </w:rPr>
        <w:t>Donisabe</w:t>
      </w:r>
      <w:proofErr w:type="spellEnd"/>
      <w:r w:rsidRPr="00505A16">
        <w:rPr>
          <w:rFonts w:ascii="Times New Roman" w:hAnsi="Times New Roman" w:cs="Times New Roman"/>
          <w:lang w:val="es-ES"/>
        </w:rPr>
        <w:t xml:space="preserve">, un joven indígena Emberá de 12 </w:t>
      </w:r>
      <w:proofErr w:type="gramStart"/>
      <w:r w:rsidRPr="00505A16">
        <w:rPr>
          <w:rFonts w:ascii="Times New Roman" w:hAnsi="Times New Roman" w:cs="Times New Roman"/>
          <w:lang w:val="es-ES"/>
        </w:rPr>
        <w:t>años de edad</w:t>
      </w:r>
      <w:proofErr w:type="gramEnd"/>
      <w:r w:rsidRPr="00505A16">
        <w:rPr>
          <w:rFonts w:ascii="Times New Roman" w:hAnsi="Times New Roman" w:cs="Times New Roman"/>
          <w:lang w:val="es-ES"/>
        </w:rPr>
        <w:t>, falleció tras recibir disparos de perdigones, de acuerdo con un comunicado emitido por dirigentes indígenas.</w:t>
      </w:r>
      <w:r w:rsidRPr="00505A16">
        <w:rPr>
          <w:rStyle w:val="FootnoteReference"/>
          <w:rFonts w:ascii="Times New Roman" w:hAnsi="Times New Roman" w:cs="Times New Roman"/>
          <w:lang w:val="es-ES"/>
        </w:rPr>
        <w:footnoteReference w:id="12"/>
      </w:r>
    </w:p>
    <w:p w14:paraId="6A460721" w14:textId="0D16AD5A" w:rsidR="00333B68" w:rsidRPr="00505A16" w:rsidRDefault="00333B68" w:rsidP="00170555">
      <w:pPr>
        <w:jc w:val="both"/>
        <w:rPr>
          <w:rFonts w:ascii="Times New Roman" w:hAnsi="Times New Roman" w:cs="Times New Roman"/>
          <w:b/>
          <w:bCs/>
          <w:lang w:val="es-ES"/>
        </w:rPr>
      </w:pPr>
      <w:r w:rsidRPr="00505A16">
        <w:rPr>
          <w:rFonts w:ascii="Times New Roman" w:hAnsi="Times New Roman" w:cs="Times New Roman"/>
          <w:b/>
          <w:bCs/>
          <w:lang w:val="es-ES"/>
        </w:rPr>
        <w:t>B. Los acontecimientos de represión hacia las comunidades Ngäbe en Bocas del Toro</w:t>
      </w:r>
    </w:p>
    <w:p w14:paraId="11741DE9" w14:textId="0982E1D8" w:rsidR="005A5066" w:rsidRPr="00505A16" w:rsidRDefault="002075CE" w:rsidP="00333B68">
      <w:pPr>
        <w:ind w:left="720"/>
        <w:jc w:val="both"/>
        <w:rPr>
          <w:rFonts w:ascii="Times New Roman" w:hAnsi="Times New Roman" w:cs="Times New Roman"/>
          <w:b/>
          <w:bCs/>
          <w:i/>
          <w:iCs/>
          <w:lang w:val="es-ES"/>
        </w:rPr>
      </w:pPr>
      <w:r w:rsidRPr="00505A16">
        <w:rPr>
          <w:rFonts w:ascii="Times New Roman" w:hAnsi="Times New Roman" w:cs="Times New Roman"/>
          <w:b/>
          <w:bCs/>
          <w:i/>
          <w:iCs/>
          <w:lang w:val="es-ES"/>
        </w:rPr>
        <w:t xml:space="preserve">El inicio de </w:t>
      </w:r>
      <w:r w:rsidR="00333B68" w:rsidRPr="00505A16">
        <w:rPr>
          <w:rFonts w:ascii="Times New Roman" w:hAnsi="Times New Roman" w:cs="Times New Roman"/>
          <w:b/>
          <w:bCs/>
          <w:i/>
          <w:iCs/>
          <w:lang w:val="es-ES"/>
        </w:rPr>
        <w:t>la</w:t>
      </w:r>
      <w:r w:rsidR="005A5066" w:rsidRPr="00505A16">
        <w:rPr>
          <w:rFonts w:ascii="Times New Roman" w:hAnsi="Times New Roman" w:cs="Times New Roman"/>
          <w:b/>
          <w:bCs/>
          <w:i/>
          <w:iCs/>
          <w:lang w:val="es-ES"/>
        </w:rPr>
        <w:t xml:space="preserve"> represión en </w:t>
      </w:r>
      <w:r w:rsidR="00802F19" w:rsidRPr="00505A16">
        <w:rPr>
          <w:rFonts w:ascii="Times New Roman" w:hAnsi="Times New Roman" w:cs="Times New Roman"/>
          <w:b/>
          <w:bCs/>
          <w:i/>
          <w:iCs/>
          <w:lang w:val="es-ES"/>
        </w:rPr>
        <w:t xml:space="preserve">la provincia de </w:t>
      </w:r>
      <w:r w:rsidR="005A5066" w:rsidRPr="00505A16">
        <w:rPr>
          <w:rFonts w:ascii="Times New Roman" w:hAnsi="Times New Roman" w:cs="Times New Roman"/>
          <w:b/>
          <w:bCs/>
          <w:i/>
          <w:iCs/>
          <w:lang w:val="es-ES"/>
        </w:rPr>
        <w:t>Bocas del Toro</w:t>
      </w:r>
    </w:p>
    <w:p w14:paraId="2EAC2A91" w14:textId="19630B85" w:rsidR="005A5066" w:rsidRPr="00505A16" w:rsidRDefault="002075CE" w:rsidP="002075CE">
      <w:pPr>
        <w:jc w:val="both"/>
        <w:rPr>
          <w:rFonts w:ascii="Times New Roman" w:hAnsi="Times New Roman" w:cs="Times New Roman"/>
          <w:lang w:val="es-ES"/>
        </w:rPr>
      </w:pPr>
      <w:r w:rsidRPr="00505A16">
        <w:rPr>
          <w:rFonts w:ascii="Times New Roman" w:hAnsi="Times New Roman" w:cs="Times New Roman"/>
          <w:lang w:val="es-ES"/>
        </w:rPr>
        <w:t>En la provincia de Bocas del Toro, las huelgas y manifestaciones paraliza</w:t>
      </w:r>
      <w:r w:rsidR="00B64ABF">
        <w:rPr>
          <w:rFonts w:ascii="Times New Roman" w:hAnsi="Times New Roman" w:cs="Times New Roman"/>
          <w:lang w:val="es-ES"/>
        </w:rPr>
        <w:t>ron</w:t>
      </w:r>
      <w:r w:rsidRPr="00505A16">
        <w:rPr>
          <w:rFonts w:ascii="Times New Roman" w:hAnsi="Times New Roman" w:cs="Times New Roman"/>
          <w:lang w:val="es-ES"/>
        </w:rPr>
        <w:t xml:space="preserve"> toda forma de transporte entrando y saliendo de la provincia. Cabe señalar que, en el año 2010, hubo un paro general de labores en Bocas del Toro en oposición a la Ley 30 de 2010. Durante una manifestación que se realizó el 8 de julio de 2010, las fuerzas de seguridad recurrieron a la fuerza para reprimir a los manifestantes, dejando a dos personas fallecidas y numerosos heridos.</w:t>
      </w:r>
      <w:r w:rsidRPr="00505A16">
        <w:rPr>
          <w:rStyle w:val="FootnoteReference"/>
          <w:rFonts w:ascii="Times New Roman" w:hAnsi="Times New Roman" w:cs="Times New Roman"/>
          <w:lang w:val="es-ES"/>
        </w:rPr>
        <w:footnoteReference w:id="13"/>
      </w:r>
    </w:p>
    <w:p w14:paraId="2FA92E2F" w14:textId="60743603" w:rsidR="005A5066" w:rsidRPr="00505A16" w:rsidRDefault="005A5066" w:rsidP="002075CE">
      <w:pPr>
        <w:jc w:val="both"/>
        <w:rPr>
          <w:rFonts w:ascii="Times New Roman" w:hAnsi="Times New Roman" w:cs="Times New Roman"/>
          <w:lang w:val="es-ES"/>
        </w:rPr>
      </w:pPr>
      <w:r w:rsidRPr="00505A16">
        <w:rPr>
          <w:rFonts w:ascii="Times New Roman" w:hAnsi="Times New Roman" w:cs="Times New Roman"/>
          <w:lang w:val="es-ES"/>
        </w:rPr>
        <w:lastRenderedPageBreak/>
        <w:t>El día 27 de mayo de 2025, el gobierno de Panamá declaró un estado de emergencia en la provincia de Bocas del Toro,</w:t>
      </w:r>
      <w:r w:rsidRPr="00505A16">
        <w:rPr>
          <w:rStyle w:val="FootnoteReference"/>
          <w:rFonts w:ascii="Times New Roman" w:hAnsi="Times New Roman" w:cs="Times New Roman"/>
          <w:lang w:val="es-ES"/>
        </w:rPr>
        <w:footnoteReference w:id="14"/>
      </w:r>
      <w:r w:rsidRPr="00505A16">
        <w:rPr>
          <w:rFonts w:ascii="Times New Roman" w:hAnsi="Times New Roman" w:cs="Times New Roman"/>
          <w:lang w:val="es-ES"/>
        </w:rPr>
        <w:t xml:space="preserve"> lo cual coincidió con la intensificación de la militarización en las provincias aledañas.</w:t>
      </w:r>
      <w:r w:rsidRPr="00505A16">
        <w:rPr>
          <w:rStyle w:val="FootnoteReference"/>
          <w:rFonts w:ascii="Times New Roman" w:hAnsi="Times New Roman" w:cs="Times New Roman"/>
          <w:lang w:val="es-ES"/>
        </w:rPr>
        <w:footnoteReference w:id="15"/>
      </w:r>
      <w:r w:rsidRPr="00505A16">
        <w:rPr>
          <w:rFonts w:ascii="Times New Roman" w:hAnsi="Times New Roman" w:cs="Times New Roman"/>
          <w:lang w:val="es-ES"/>
        </w:rPr>
        <w:t xml:space="preserve"> El día 14 de junio, las fuerzas de seguridad iniciaron la represión en contra de los manifestantes y habitantes en Bocas del Toro, al lanzar un operativo policial denominado “Operación Omega” para restablecer la libre circulación en la provincia tras más de 40 días de protestas.</w:t>
      </w:r>
      <w:r w:rsidRPr="00505A16">
        <w:rPr>
          <w:rStyle w:val="FootnoteReference"/>
          <w:rFonts w:ascii="Times New Roman" w:hAnsi="Times New Roman" w:cs="Times New Roman"/>
          <w:lang w:val="es-ES"/>
        </w:rPr>
        <w:footnoteReference w:id="16"/>
      </w:r>
      <w:r w:rsidRPr="00505A16">
        <w:rPr>
          <w:rFonts w:ascii="Times New Roman" w:hAnsi="Times New Roman" w:cs="Times New Roman"/>
          <w:lang w:val="es-ES"/>
        </w:rPr>
        <w:t xml:space="preserve"> Las fuerzas de seguridad lanzaron gases lacrimógenos y dispararon perdigones, con el apoyo aéreo de helicópteros. Debido a esta situación, familias enteras se </w:t>
      </w:r>
      <w:r w:rsidR="002075CE" w:rsidRPr="00505A16">
        <w:rPr>
          <w:rFonts w:ascii="Times New Roman" w:hAnsi="Times New Roman" w:cs="Times New Roman"/>
          <w:lang w:val="es-ES"/>
        </w:rPr>
        <w:t>vieron</w:t>
      </w:r>
      <w:r w:rsidRPr="00505A16">
        <w:rPr>
          <w:rFonts w:ascii="Times New Roman" w:hAnsi="Times New Roman" w:cs="Times New Roman"/>
          <w:lang w:val="es-ES"/>
        </w:rPr>
        <w:t xml:space="preserve"> obligadas a huir de sus casas y a refugiarse en el bosque. Desafortunadamente, la mayoría de los medios de comunicación no </w:t>
      </w:r>
      <w:r w:rsidR="002075CE" w:rsidRPr="00505A16">
        <w:rPr>
          <w:rFonts w:ascii="Times New Roman" w:hAnsi="Times New Roman" w:cs="Times New Roman"/>
          <w:lang w:val="es-ES"/>
        </w:rPr>
        <w:t>dieron</w:t>
      </w:r>
      <w:r w:rsidRPr="00505A16">
        <w:rPr>
          <w:rFonts w:ascii="Times New Roman" w:hAnsi="Times New Roman" w:cs="Times New Roman"/>
          <w:lang w:val="es-ES"/>
        </w:rPr>
        <w:t xml:space="preserve"> cobertura a la violencia que se ha ejercido contra nuestras comunidades indígenas en Bocas del Toro.</w:t>
      </w:r>
    </w:p>
    <w:p w14:paraId="0AE46AFC" w14:textId="645D45B6" w:rsidR="005A5066" w:rsidRPr="00505A16" w:rsidRDefault="005A5066" w:rsidP="002075CE">
      <w:pPr>
        <w:jc w:val="both"/>
        <w:rPr>
          <w:rFonts w:ascii="Times New Roman" w:hAnsi="Times New Roman" w:cs="Times New Roman"/>
          <w:lang w:val="es-ES"/>
        </w:rPr>
      </w:pPr>
      <w:r w:rsidRPr="00505A16">
        <w:rPr>
          <w:rFonts w:ascii="Times New Roman" w:hAnsi="Times New Roman" w:cs="Times New Roman"/>
          <w:lang w:val="es-ES"/>
        </w:rPr>
        <w:t xml:space="preserve">Tanto la Policía Nacional como el SENAFRONT </w:t>
      </w:r>
      <w:r w:rsidR="002075CE" w:rsidRPr="00505A16">
        <w:rPr>
          <w:rFonts w:ascii="Times New Roman" w:hAnsi="Times New Roman" w:cs="Times New Roman"/>
          <w:lang w:val="es-ES"/>
        </w:rPr>
        <w:t>reprimieron</w:t>
      </w:r>
      <w:r w:rsidRPr="00505A16">
        <w:rPr>
          <w:rFonts w:ascii="Times New Roman" w:hAnsi="Times New Roman" w:cs="Times New Roman"/>
          <w:lang w:val="es-ES"/>
        </w:rPr>
        <w:t xml:space="preserve"> brutalmente a la población Ngäbe en la provincia, recurriendo a la fuerza desproporcionada y deteniendo a numerosas personas de manera arbitraria. Se estima que miles de unidades especializadas del SENAFRONT participa</w:t>
      </w:r>
      <w:r w:rsidR="00333B68" w:rsidRPr="00505A16">
        <w:rPr>
          <w:rFonts w:ascii="Times New Roman" w:hAnsi="Times New Roman" w:cs="Times New Roman"/>
          <w:lang w:val="es-ES"/>
        </w:rPr>
        <w:t>ron</w:t>
      </w:r>
      <w:r w:rsidRPr="00505A16">
        <w:rPr>
          <w:rFonts w:ascii="Times New Roman" w:hAnsi="Times New Roman" w:cs="Times New Roman"/>
          <w:lang w:val="es-ES"/>
        </w:rPr>
        <w:t xml:space="preserve"> en este operativo en diferentes áreas de la provincia. Cabe señalar que algunos de los helicópteros que se utilizaron para reprimir a los manifestantes en la provincia pertenecen a empresas privadas; de igual manera, se utilizó maquinaria perteneciente a empresas privadas para desalojar a los manifestantes de algunas carreteras en la provincia.</w:t>
      </w:r>
      <w:r w:rsidRPr="00505A16">
        <w:rPr>
          <w:rStyle w:val="FootnoteReference"/>
          <w:rFonts w:ascii="Times New Roman" w:hAnsi="Times New Roman" w:cs="Times New Roman"/>
          <w:lang w:val="es-ES"/>
        </w:rPr>
        <w:footnoteReference w:id="17"/>
      </w:r>
      <w:r w:rsidRPr="00505A16">
        <w:rPr>
          <w:rFonts w:ascii="Times New Roman" w:hAnsi="Times New Roman" w:cs="Times New Roman"/>
          <w:lang w:val="es-ES"/>
        </w:rPr>
        <w:t xml:space="preserve"> Adicionalmente, se observaron cientos de drones sobrevolando las áreas afectadas, así como buques aeronavales estacionados cerca de la costa de Almirante. </w:t>
      </w:r>
    </w:p>
    <w:p w14:paraId="37A16E94" w14:textId="24003E22" w:rsidR="00A1480F" w:rsidRPr="00DC3BC1" w:rsidRDefault="005A5066" w:rsidP="00DC3BC1">
      <w:pPr>
        <w:jc w:val="both"/>
        <w:rPr>
          <w:rFonts w:ascii="Times New Roman" w:hAnsi="Times New Roman" w:cs="Times New Roman"/>
          <w:lang w:val="es-ES"/>
        </w:rPr>
      </w:pPr>
      <w:r w:rsidRPr="00505A16">
        <w:rPr>
          <w:rFonts w:ascii="Times New Roman" w:hAnsi="Times New Roman" w:cs="Times New Roman"/>
          <w:lang w:val="es-ES"/>
        </w:rPr>
        <w:t xml:space="preserve">A partir del día 16 de junio se recrudeció la represión. En diversos puntos de Bocas del Toro, los habitantes documentaron cómo las fuerzas de seguridad lanzaron gases lacrimógenos, perdigones e incluso balas, además de ingresar a las viviendas para detener a las personas que ahí se encontraban. La represión policial </w:t>
      </w:r>
      <w:r w:rsidR="00333B68" w:rsidRPr="00505A16">
        <w:rPr>
          <w:rFonts w:ascii="Times New Roman" w:hAnsi="Times New Roman" w:cs="Times New Roman"/>
          <w:lang w:val="es-ES"/>
        </w:rPr>
        <w:t>dejó</w:t>
      </w:r>
      <w:r w:rsidRPr="00505A16">
        <w:rPr>
          <w:rFonts w:ascii="Times New Roman" w:hAnsi="Times New Roman" w:cs="Times New Roman"/>
          <w:lang w:val="es-ES"/>
        </w:rPr>
        <w:t xml:space="preserve"> a numerosas personas lesionadas, incluyendo a dos personas que fueron lesionadas con heridas de gravedad en la cabeza, esto en el contexto de violencia policial en las comunidades de Oriente y Pueblo Nuevo en la Comarca Ngäbe-Buglé, cerca de la provincia de Bocas del Toro.</w:t>
      </w:r>
      <w:r w:rsidRPr="00505A16">
        <w:rPr>
          <w:rStyle w:val="FootnoteReference"/>
          <w:rFonts w:ascii="Times New Roman" w:hAnsi="Times New Roman" w:cs="Times New Roman"/>
          <w:lang w:val="es-ES"/>
        </w:rPr>
        <w:footnoteReference w:id="18"/>
      </w:r>
      <w:r w:rsidRPr="00505A16">
        <w:rPr>
          <w:rFonts w:ascii="Times New Roman" w:hAnsi="Times New Roman" w:cs="Times New Roman"/>
          <w:lang w:val="es-ES"/>
        </w:rPr>
        <w:t xml:space="preserve"> </w:t>
      </w:r>
    </w:p>
    <w:p w14:paraId="4439523C" w14:textId="77777777" w:rsidR="002D0BDB" w:rsidRDefault="002D0BDB" w:rsidP="00802F19">
      <w:pPr>
        <w:ind w:left="720"/>
        <w:jc w:val="both"/>
        <w:rPr>
          <w:rFonts w:ascii="Times New Roman" w:hAnsi="Times New Roman" w:cs="Times New Roman"/>
          <w:b/>
          <w:bCs/>
          <w:i/>
          <w:iCs/>
          <w:lang w:val="es-ES"/>
        </w:rPr>
      </w:pPr>
    </w:p>
    <w:p w14:paraId="29275CCC" w14:textId="7A164A9D" w:rsidR="00333B68" w:rsidRPr="00505A16" w:rsidRDefault="00333B68" w:rsidP="00802F19">
      <w:pPr>
        <w:ind w:left="720"/>
        <w:jc w:val="both"/>
        <w:rPr>
          <w:rFonts w:ascii="Times New Roman" w:hAnsi="Times New Roman" w:cs="Times New Roman"/>
          <w:b/>
          <w:bCs/>
          <w:i/>
          <w:iCs/>
          <w:lang w:val="es-ES"/>
        </w:rPr>
      </w:pPr>
      <w:r w:rsidRPr="00505A16">
        <w:rPr>
          <w:rFonts w:ascii="Times New Roman" w:hAnsi="Times New Roman" w:cs="Times New Roman"/>
          <w:b/>
          <w:bCs/>
          <w:i/>
          <w:iCs/>
          <w:lang w:val="es-ES"/>
        </w:rPr>
        <w:lastRenderedPageBreak/>
        <w:t>Detenciones y criminalización de manifestantes y líderes indígenas del 14-20 de junio</w:t>
      </w:r>
    </w:p>
    <w:p w14:paraId="661FBB66" w14:textId="77777777"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Entre los días 14-20 de junio, docenas de personas fueron detenidas en Bocas del Toro.</w:t>
      </w:r>
      <w:r w:rsidRPr="00505A16">
        <w:rPr>
          <w:rStyle w:val="FootnoteReference"/>
          <w:rFonts w:ascii="Times New Roman" w:hAnsi="Times New Roman" w:cs="Times New Roman"/>
          <w:lang w:val="es-ES"/>
        </w:rPr>
        <w:footnoteReference w:id="19"/>
      </w:r>
      <w:r w:rsidRPr="00505A16">
        <w:rPr>
          <w:rFonts w:ascii="Times New Roman" w:hAnsi="Times New Roman" w:cs="Times New Roman"/>
          <w:lang w:val="es-ES"/>
        </w:rPr>
        <w:t xml:space="preserve"> MODETEAB tiene conocimiento de casos de abusos a la dignidad de las personas detenidas, incluyendo algunos casos en los cuales las fuerzas de seguridad desvistieron a estas personas, obligándolas a caminar en ropa interior frente a miembros de sus comunidades antes de ser trasladados a otras jurisdicciones.</w:t>
      </w:r>
    </w:p>
    <w:p w14:paraId="77C87E37" w14:textId="32BA147B" w:rsidR="002D0BDB" w:rsidRPr="00170555" w:rsidRDefault="00333B68" w:rsidP="00170555">
      <w:pPr>
        <w:jc w:val="both"/>
        <w:rPr>
          <w:rFonts w:ascii="Times New Roman" w:hAnsi="Times New Roman" w:cs="Times New Roman"/>
          <w:lang w:val="es-ES"/>
        </w:rPr>
      </w:pPr>
      <w:r w:rsidRPr="00505A16">
        <w:rPr>
          <w:rFonts w:ascii="Times New Roman" w:hAnsi="Times New Roman" w:cs="Times New Roman"/>
          <w:lang w:val="es-ES"/>
        </w:rPr>
        <w:t>Adicionalmente, se reportó que el gobierno emitió una orden de captura contra Elena Cruz, la Cacica General y máxima autoridad tradicional de la población Ngäbe-Buglé.</w:t>
      </w:r>
      <w:r w:rsidRPr="00505A16">
        <w:rPr>
          <w:rStyle w:val="FootnoteReference"/>
          <w:rFonts w:ascii="Times New Roman" w:hAnsi="Times New Roman" w:cs="Times New Roman"/>
          <w:lang w:val="es-ES"/>
        </w:rPr>
        <w:footnoteReference w:id="20"/>
      </w:r>
      <w:r w:rsidRPr="00505A16">
        <w:rPr>
          <w:rFonts w:ascii="Times New Roman" w:hAnsi="Times New Roman" w:cs="Times New Roman"/>
          <w:lang w:val="es-ES"/>
        </w:rPr>
        <w:t xml:space="preserve"> La dirigente indígena había publicado un pronunciamiento denunciando el despliegue aéreo y terrestre de las fuerzas de seguridad en territorios indígenas,</w:t>
      </w:r>
      <w:r w:rsidRPr="00505A16">
        <w:rPr>
          <w:rStyle w:val="FootnoteReference"/>
          <w:rFonts w:ascii="Times New Roman" w:hAnsi="Times New Roman" w:cs="Times New Roman"/>
          <w:lang w:val="es-ES"/>
        </w:rPr>
        <w:footnoteReference w:id="21"/>
      </w:r>
      <w:r w:rsidRPr="00505A16">
        <w:rPr>
          <w:rFonts w:ascii="Times New Roman" w:hAnsi="Times New Roman" w:cs="Times New Roman"/>
          <w:lang w:val="es-ES"/>
        </w:rPr>
        <w:t xml:space="preserve"> además de exigir la retirada de la Ley no. 462, la cual reforma la Caja de Seguro Social, y la revocación de un memorándum de entendimiento entre el gobierno de Panamá y </w:t>
      </w:r>
      <w:proofErr w:type="gramStart"/>
      <w:r w:rsidRPr="00505A16">
        <w:rPr>
          <w:rFonts w:ascii="Times New Roman" w:hAnsi="Times New Roman" w:cs="Times New Roman"/>
          <w:lang w:val="es-ES"/>
        </w:rPr>
        <w:t>EE.UU.</w:t>
      </w:r>
      <w:proofErr w:type="gramEnd"/>
      <w:r w:rsidRPr="00505A16">
        <w:rPr>
          <w:rFonts w:ascii="Times New Roman" w:hAnsi="Times New Roman" w:cs="Times New Roman"/>
          <w:lang w:val="es-ES"/>
        </w:rPr>
        <w:t xml:space="preserve"> y la cancelación de proyectos mineros, incluyendo proyectos que afectarían a territorios donde habitan comunidades indígenas.</w:t>
      </w:r>
      <w:r w:rsidRPr="00505A16">
        <w:rPr>
          <w:rStyle w:val="FootnoteReference"/>
          <w:rFonts w:ascii="Times New Roman" w:hAnsi="Times New Roman" w:cs="Times New Roman"/>
          <w:lang w:val="es-ES"/>
        </w:rPr>
        <w:footnoteReference w:id="22"/>
      </w:r>
    </w:p>
    <w:p w14:paraId="32B5D980" w14:textId="2A46C38B" w:rsidR="00333B68" w:rsidRPr="00505A16" w:rsidRDefault="00333B68" w:rsidP="00333B68">
      <w:pPr>
        <w:ind w:left="720"/>
        <w:rPr>
          <w:rFonts w:ascii="Times New Roman" w:hAnsi="Times New Roman" w:cs="Times New Roman"/>
          <w:b/>
          <w:bCs/>
          <w:i/>
          <w:iCs/>
          <w:lang w:val="es-ES"/>
        </w:rPr>
      </w:pPr>
      <w:r w:rsidRPr="00505A16">
        <w:rPr>
          <w:rFonts w:ascii="Times New Roman" w:hAnsi="Times New Roman" w:cs="Times New Roman"/>
          <w:b/>
          <w:bCs/>
          <w:i/>
          <w:iCs/>
          <w:lang w:val="es-ES"/>
        </w:rPr>
        <w:t>Intensificación de abusos en medio de la suspensión de telecomunicaciones en Bocas del Toro del 20 al 29 de junio</w:t>
      </w:r>
    </w:p>
    <w:p w14:paraId="2BC19421" w14:textId="7916B0FA"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El día 20 de junio, tras una serie de actos violentos y de vandalismo cometidos por un grupo de hombres encapuchados en el distrito de Changuinola en Bocas del Toro,</w:t>
      </w:r>
      <w:r w:rsidRPr="00505A16">
        <w:rPr>
          <w:rStyle w:val="FootnoteReference"/>
          <w:rFonts w:ascii="Times New Roman" w:hAnsi="Times New Roman" w:cs="Times New Roman"/>
          <w:lang w:val="es-ES"/>
        </w:rPr>
        <w:footnoteReference w:id="23"/>
      </w:r>
      <w:r w:rsidRPr="00505A16">
        <w:rPr>
          <w:rFonts w:ascii="Times New Roman" w:hAnsi="Times New Roman" w:cs="Times New Roman"/>
          <w:lang w:val="es-ES"/>
        </w:rPr>
        <w:t xml:space="preserve"> el gobierno panameño decretó un estado de urgencia en la provincia, además de suspender varias garantías constitucionales por un período de cinco días.</w:t>
      </w:r>
      <w:r w:rsidRPr="00505A16">
        <w:rPr>
          <w:rStyle w:val="FootnoteReference"/>
          <w:rFonts w:ascii="Times New Roman" w:hAnsi="Times New Roman" w:cs="Times New Roman"/>
          <w:lang w:val="es-ES"/>
        </w:rPr>
        <w:footnoteReference w:id="24"/>
      </w:r>
      <w:r w:rsidRPr="00505A16">
        <w:rPr>
          <w:rFonts w:ascii="Times New Roman" w:hAnsi="Times New Roman" w:cs="Times New Roman"/>
          <w:lang w:val="es-ES"/>
        </w:rPr>
        <w:t xml:space="preserve"> El estado de urgencia fue extendido por un período </w:t>
      </w:r>
      <w:r w:rsidRPr="00505A16">
        <w:rPr>
          <w:rFonts w:ascii="Times New Roman" w:hAnsi="Times New Roman" w:cs="Times New Roman"/>
          <w:lang w:val="es-ES"/>
        </w:rPr>
        <w:lastRenderedPageBreak/>
        <w:t>de 5 días adicionales a partir del día 24 de junio.</w:t>
      </w:r>
      <w:r w:rsidRPr="00505A16">
        <w:rPr>
          <w:rStyle w:val="FootnoteReference"/>
          <w:rFonts w:ascii="Times New Roman" w:hAnsi="Times New Roman" w:cs="Times New Roman"/>
          <w:lang w:val="es-ES"/>
        </w:rPr>
        <w:footnoteReference w:id="25"/>
      </w:r>
      <w:r w:rsidRPr="00505A16">
        <w:rPr>
          <w:rFonts w:ascii="Times New Roman" w:hAnsi="Times New Roman" w:cs="Times New Roman"/>
          <w:lang w:val="es-ES"/>
        </w:rPr>
        <w:t xml:space="preserve"> Durante todo este período, el gobierno bloqueó las redes de telecomunicación en la provincia.</w:t>
      </w:r>
      <w:r w:rsidRPr="00505A16">
        <w:rPr>
          <w:rStyle w:val="FootnoteReference"/>
          <w:rFonts w:ascii="Times New Roman" w:hAnsi="Times New Roman" w:cs="Times New Roman"/>
          <w:lang w:val="es-ES"/>
        </w:rPr>
        <w:footnoteReference w:id="26"/>
      </w:r>
    </w:p>
    <w:p w14:paraId="447F9B47" w14:textId="7D7D155F"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Cabe señalar que no se habían reportado actos de vandalismo ni saqueo durante las protestas realizadas en las semanas previas a la llegada de las fuerzas de seguridad a la provincia. Lejos de establecer seguridad, dichas fuerzas crearon un ambiente de violencia, irrumpiendo en las comunidades, golpeando a los hombres, maltratando a las mujeres y lanzando gas pimienta en el rostro de los residentes. De acuerdo con los testimonios de los residentes de diversas comunidades afectadas, miembros de las fuerzas de seguridad amenazaron con incendiar sus viviendas. Adicionalmente, la población ha atestiguado que las fuerzas de seguridad hurtaron sus pertenencias, entre las cuales se encontraban paneles solares, baterías y tanques de gas, además de sustraer productos alimenticios de las tiendas locales. Debido a esta situación, numerosos residentes se vieron obligados a abandonar sus comunidades, llevando consigo algunas de sus pertenencias y refugiándose en las montañas.</w:t>
      </w:r>
    </w:p>
    <w:p w14:paraId="0F8B0F2B" w14:textId="770950F4"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En medio del apagón de las telecomunicaciones, cientos de personas fueron detenidas,</w:t>
      </w:r>
      <w:r w:rsidRPr="00505A16">
        <w:rPr>
          <w:rStyle w:val="FootnoteReference"/>
          <w:rFonts w:ascii="Times New Roman" w:hAnsi="Times New Roman" w:cs="Times New Roman"/>
          <w:lang w:val="es-ES"/>
        </w:rPr>
        <w:footnoteReference w:id="27"/>
      </w:r>
      <w:r w:rsidRPr="00505A16">
        <w:rPr>
          <w:rFonts w:ascii="Times New Roman" w:hAnsi="Times New Roman" w:cs="Times New Roman"/>
          <w:lang w:val="es-ES"/>
        </w:rPr>
        <w:t xml:space="preserve"> muchas de las cuales fueron trasladadas a otras provincias.</w:t>
      </w:r>
      <w:r w:rsidRPr="00505A16">
        <w:rPr>
          <w:rStyle w:val="FootnoteReference"/>
          <w:rFonts w:ascii="Times New Roman" w:hAnsi="Times New Roman" w:cs="Times New Roman"/>
          <w:lang w:val="es-ES"/>
        </w:rPr>
        <w:footnoteReference w:id="28"/>
      </w:r>
      <w:r w:rsidRPr="00505A16">
        <w:rPr>
          <w:rFonts w:ascii="Times New Roman" w:hAnsi="Times New Roman" w:cs="Times New Roman"/>
          <w:lang w:val="es-ES"/>
        </w:rPr>
        <w:t xml:space="preserve"> Existen serias preocupaciones sobre el trato que recibieron, tanto al momento de su aprehensión como en los centros de detención, incluso se han reportado casos de maltrato físico, psicológico y sexual.</w:t>
      </w:r>
      <w:r w:rsidRPr="00505A16">
        <w:rPr>
          <w:rStyle w:val="FootnoteReference"/>
          <w:rFonts w:ascii="Times New Roman" w:hAnsi="Times New Roman" w:cs="Times New Roman"/>
          <w:lang w:val="es-ES"/>
        </w:rPr>
        <w:footnoteReference w:id="29"/>
      </w:r>
      <w:r w:rsidRPr="00505A16">
        <w:rPr>
          <w:rFonts w:ascii="Times New Roman" w:hAnsi="Times New Roman" w:cs="Times New Roman"/>
          <w:lang w:val="es-ES"/>
        </w:rPr>
        <w:t xml:space="preserve"> A algunas de las personas se les </w:t>
      </w:r>
      <w:r w:rsidRPr="00505A16">
        <w:rPr>
          <w:rFonts w:ascii="Times New Roman" w:hAnsi="Times New Roman" w:cs="Times New Roman"/>
          <w:lang w:val="es-ES"/>
        </w:rPr>
        <w:lastRenderedPageBreak/>
        <w:t xml:space="preserve">negó el acceso a un abogado y toda forma de comunicación con sus familiares. </w:t>
      </w:r>
      <w:r w:rsidRPr="00FA4481">
        <w:rPr>
          <w:rFonts w:ascii="Times New Roman" w:hAnsi="Times New Roman" w:cs="Times New Roman"/>
          <w:lang w:val="es-ES"/>
        </w:rPr>
        <w:t xml:space="preserve">Además, aún se desconoce el paradero de algunas de las personas Ngäbe quienes fueron detenidas en Bocas del Toro durante el apagón de telecomunicaciones. Entre estas personas se encuentran: Mercedes Jiménez, Venero Guerra, Santiago Lorenzo, </w:t>
      </w:r>
      <w:proofErr w:type="spellStart"/>
      <w:r w:rsidRPr="00FA4481">
        <w:rPr>
          <w:rFonts w:ascii="Times New Roman" w:hAnsi="Times New Roman" w:cs="Times New Roman"/>
          <w:lang w:val="es-ES"/>
        </w:rPr>
        <w:t>Fabiám</w:t>
      </w:r>
      <w:proofErr w:type="spellEnd"/>
      <w:r w:rsidRPr="00FA4481">
        <w:rPr>
          <w:rFonts w:ascii="Times New Roman" w:hAnsi="Times New Roman" w:cs="Times New Roman"/>
          <w:lang w:val="es-ES"/>
        </w:rPr>
        <w:t xml:space="preserve"> Serrano, Rigoberto Hernández, Fermín Pineda y </w:t>
      </w:r>
      <w:proofErr w:type="spellStart"/>
      <w:r w:rsidRPr="00FA4481">
        <w:rPr>
          <w:rFonts w:ascii="Times New Roman" w:hAnsi="Times New Roman" w:cs="Times New Roman"/>
          <w:lang w:val="es-ES"/>
        </w:rPr>
        <w:t>Arcides</w:t>
      </w:r>
      <w:proofErr w:type="spellEnd"/>
      <w:r w:rsidRPr="00FA4481">
        <w:rPr>
          <w:rFonts w:ascii="Times New Roman" w:hAnsi="Times New Roman" w:cs="Times New Roman"/>
          <w:lang w:val="es-ES"/>
        </w:rPr>
        <w:t xml:space="preserve"> Guerra.</w:t>
      </w:r>
      <w:r w:rsidRPr="00505A16">
        <w:rPr>
          <w:rFonts w:ascii="Times New Roman" w:hAnsi="Times New Roman" w:cs="Times New Roman"/>
          <w:lang w:val="es-ES"/>
        </w:rPr>
        <w:t xml:space="preserve"> </w:t>
      </w:r>
    </w:p>
    <w:p w14:paraId="587140FE" w14:textId="1ACF3450"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Por su parte, el Mecanismo Nacional para la Prevención de la Tortura, el cual forma parte de la Defensoría del Pueblo, inició una investigación del trato que han recibido las personas privadas de su libertad, habiendo entrevistado a más de 180 personas provenientes de Bocas del Toro hasta el día 26 de junio.</w:t>
      </w:r>
      <w:r w:rsidRPr="00505A16">
        <w:rPr>
          <w:rStyle w:val="FootnoteReference"/>
          <w:rFonts w:ascii="Times New Roman" w:hAnsi="Times New Roman" w:cs="Times New Roman"/>
          <w:lang w:val="es-ES"/>
        </w:rPr>
        <w:footnoteReference w:id="30"/>
      </w:r>
      <w:r w:rsidRPr="00505A16">
        <w:rPr>
          <w:rFonts w:ascii="Times New Roman" w:hAnsi="Times New Roman" w:cs="Times New Roman"/>
          <w:lang w:val="es-ES"/>
        </w:rPr>
        <w:t xml:space="preserve"> El día 3 de julio, la Defensoría del Pueblo presentó su informe de manera preliminar, en el cual documenta 92 casos de detenciones arbitrarias y 99 casos de tratos crueles e inhumanos, entre otros abusos.</w:t>
      </w:r>
      <w:r w:rsidRPr="00505A16">
        <w:rPr>
          <w:rStyle w:val="FootnoteReference"/>
          <w:rFonts w:ascii="Times New Roman" w:hAnsi="Times New Roman" w:cs="Times New Roman"/>
          <w:lang w:val="es-ES"/>
        </w:rPr>
        <w:footnoteReference w:id="31"/>
      </w:r>
    </w:p>
    <w:p w14:paraId="76F8D7F1" w14:textId="5038ECA5" w:rsidR="00983506" w:rsidRDefault="00C15F48" w:rsidP="00983506">
      <w:pPr>
        <w:jc w:val="both"/>
        <w:rPr>
          <w:rFonts w:ascii="Times New Roman" w:hAnsi="Times New Roman" w:cs="Times New Roman"/>
          <w:lang w:val="es-ES"/>
        </w:rPr>
      </w:pPr>
      <w:r>
        <w:rPr>
          <w:rFonts w:ascii="Times New Roman" w:hAnsi="Times New Roman" w:cs="Times New Roman"/>
          <w:color w:val="000000" w:themeColor="text1"/>
          <w:lang w:val="es-ES"/>
        </w:rPr>
        <w:t>Durante</w:t>
      </w:r>
      <w:r w:rsidR="00333B68" w:rsidRPr="009C5F78">
        <w:rPr>
          <w:rFonts w:ascii="Times New Roman" w:hAnsi="Times New Roman" w:cs="Times New Roman"/>
          <w:color w:val="000000" w:themeColor="text1"/>
          <w:lang w:val="es-ES"/>
        </w:rPr>
        <w:t xml:space="preserve"> las semanas posteriores al restablecimiento de las telecomunicaciones en Bocas del Toro, las fuerzas de seguridad continua</w:t>
      </w:r>
      <w:r w:rsidR="009C5F78" w:rsidRPr="009C5F78">
        <w:rPr>
          <w:rFonts w:ascii="Times New Roman" w:hAnsi="Times New Roman" w:cs="Times New Roman"/>
          <w:color w:val="000000" w:themeColor="text1"/>
          <w:lang w:val="es-ES"/>
        </w:rPr>
        <w:t>ron</w:t>
      </w:r>
      <w:r w:rsidR="00333B68" w:rsidRPr="009C5F78">
        <w:rPr>
          <w:rFonts w:ascii="Times New Roman" w:hAnsi="Times New Roman" w:cs="Times New Roman"/>
          <w:color w:val="000000" w:themeColor="text1"/>
          <w:lang w:val="es-ES"/>
        </w:rPr>
        <w:t xml:space="preserve"> hostigando </w:t>
      </w:r>
      <w:r w:rsidR="00333B68" w:rsidRPr="00505A16">
        <w:rPr>
          <w:rFonts w:ascii="Times New Roman" w:hAnsi="Times New Roman" w:cs="Times New Roman"/>
          <w:lang w:val="es-ES"/>
        </w:rPr>
        <w:t>a los miembros de nuestras comunidades indígenas, deteniéndolos de manera arbitraria, basándose solo en acusaciones de haber participado en las protestas o simplemente por haberse expresado en favor de las manifestaciones. Pareciera que el simple hecho de pertenecer a una comunidad indígena es suficiente para ser sometido al hostigamiento e incluso para ser arrestado. Cabe señalar que el día 7 de julio, algunas personas y organizaciones indígenas realizaron una marcha en Bocas del Toro con la finalidad de manifestar su desacuerdo con lo ocurrido durante la Operación Omega. Las fuerzas del SENAFRONT intervinieron durante la marcha, prohibiendo que las personas ejercieran sus derechos humanos a la libertad de expresión y la reunión pacífica, esto a pesar de que el estado de urgencia había terminado hace más de una semana.</w:t>
      </w:r>
    </w:p>
    <w:p w14:paraId="29BE6FDC" w14:textId="13995706" w:rsidR="002D0BDB" w:rsidRPr="00C8195E" w:rsidRDefault="00983506" w:rsidP="00C8195E">
      <w:pPr>
        <w:jc w:val="both"/>
        <w:rPr>
          <w:rFonts w:ascii="Times New Roman" w:hAnsi="Times New Roman" w:cs="Times New Roman"/>
          <w:lang w:val="es-ES"/>
        </w:rPr>
      </w:pPr>
      <w:bookmarkStart w:id="2" w:name="OLE_LINK4"/>
      <w:r w:rsidRPr="00170555">
        <w:rPr>
          <w:rFonts w:ascii="Times New Roman" w:hAnsi="Times New Roman" w:cs="Times New Roman"/>
          <w:lang w:val="es-ES"/>
        </w:rPr>
        <w:t xml:space="preserve">Por otro lado, se ha generado una crisis de hambruna en el distrito de Changuinola y otras áreas indígenas </w:t>
      </w:r>
      <w:r w:rsidR="00CB438C" w:rsidRPr="00170555">
        <w:rPr>
          <w:rFonts w:ascii="Times New Roman" w:hAnsi="Times New Roman" w:cs="Times New Roman"/>
          <w:lang w:val="es-ES"/>
        </w:rPr>
        <w:t xml:space="preserve">en Bocas del Toro </w:t>
      </w:r>
      <w:r w:rsidRPr="00170555">
        <w:rPr>
          <w:rFonts w:ascii="Times New Roman" w:hAnsi="Times New Roman" w:cs="Times New Roman"/>
          <w:lang w:val="es-ES"/>
        </w:rPr>
        <w:t xml:space="preserve">debido </w:t>
      </w:r>
      <w:r w:rsidR="00C8195E" w:rsidRPr="00170555">
        <w:rPr>
          <w:rFonts w:ascii="Times New Roman" w:hAnsi="Times New Roman" w:cs="Times New Roman"/>
          <w:lang w:val="es-ES"/>
        </w:rPr>
        <w:t xml:space="preserve">en parte </w:t>
      </w:r>
      <w:r w:rsidRPr="00170555">
        <w:rPr>
          <w:rFonts w:ascii="Times New Roman" w:hAnsi="Times New Roman" w:cs="Times New Roman"/>
          <w:lang w:val="es-ES"/>
        </w:rPr>
        <w:t xml:space="preserve">al despido de miles de trabajadores, principalmente de las </w:t>
      </w:r>
      <w:r w:rsidRPr="00170555">
        <w:rPr>
          <w:rFonts w:ascii="Times New Roman" w:hAnsi="Times New Roman" w:cs="Times New Roman"/>
          <w:lang w:val="es-ES"/>
        </w:rPr>
        <w:t>plantaciones</w:t>
      </w:r>
      <w:r w:rsidRPr="00170555">
        <w:rPr>
          <w:rFonts w:ascii="Times New Roman" w:hAnsi="Times New Roman" w:cs="Times New Roman"/>
          <w:lang w:val="es-ES"/>
        </w:rPr>
        <w:t xml:space="preserve"> bananeras,</w:t>
      </w:r>
      <w:r w:rsidRPr="00170555">
        <w:rPr>
          <w:rStyle w:val="FootnoteReference"/>
          <w:rFonts w:ascii="Times New Roman" w:hAnsi="Times New Roman" w:cs="Times New Roman"/>
          <w:lang w:val="es-ES"/>
        </w:rPr>
        <w:footnoteReference w:id="32"/>
      </w:r>
      <w:r w:rsidRPr="00170555">
        <w:rPr>
          <w:rFonts w:ascii="Times New Roman" w:hAnsi="Times New Roman" w:cs="Times New Roman"/>
          <w:lang w:val="es-ES"/>
        </w:rPr>
        <w:t xml:space="preserve"> tras la protesta social en esta provincia.</w:t>
      </w:r>
      <w:r w:rsidR="004532DC" w:rsidRPr="00170555">
        <w:rPr>
          <w:rFonts w:ascii="Times New Roman" w:hAnsi="Times New Roman" w:cs="Times New Roman"/>
          <w:lang w:val="es-ES"/>
        </w:rPr>
        <w:t xml:space="preserve"> </w:t>
      </w:r>
      <w:r w:rsidR="00C8195E" w:rsidRPr="00170555">
        <w:rPr>
          <w:rFonts w:ascii="Times New Roman" w:hAnsi="Times New Roman" w:cs="Times New Roman"/>
          <w:lang w:val="es-ES"/>
        </w:rPr>
        <w:t xml:space="preserve">Además, la situación de abandono en las plantaciones ha permitido la propagación de </w:t>
      </w:r>
      <w:r w:rsidR="00170555" w:rsidRPr="00170555">
        <w:rPr>
          <w:rFonts w:ascii="Times New Roman" w:hAnsi="Times New Roman" w:cs="Times New Roman"/>
          <w:lang w:val="es-ES"/>
        </w:rPr>
        <w:t>la</w:t>
      </w:r>
      <w:r w:rsidR="00C8195E" w:rsidRPr="00170555">
        <w:rPr>
          <w:rFonts w:ascii="Times New Roman" w:hAnsi="Times New Roman" w:cs="Times New Roman"/>
          <w:lang w:val="es-ES"/>
        </w:rPr>
        <w:t xml:space="preserve"> plaga</w:t>
      </w:r>
      <w:r w:rsidR="00170555" w:rsidRPr="00170555">
        <w:rPr>
          <w:rFonts w:ascii="Times New Roman" w:hAnsi="Times New Roman" w:cs="Times New Roman"/>
          <w:lang w:val="es-ES"/>
        </w:rPr>
        <w:t xml:space="preserve"> Sigatoka negra</w:t>
      </w:r>
      <w:r w:rsidR="00C8195E" w:rsidRPr="00170555">
        <w:rPr>
          <w:rFonts w:ascii="Times New Roman" w:hAnsi="Times New Roman" w:cs="Times New Roman"/>
          <w:lang w:val="es-ES"/>
        </w:rPr>
        <w:t xml:space="preserve">, </w:t>
      </w:r>
      <w:r w:rsidR="00170555" w:rsidRPr="00170555">
        <w:rPr>
          <w:rFonts w:ascii="Times New Roman" w:hAnsi="Times New Roman" w:cs="Times New Roman"/>
          <w:lang w:val="es-ES"/>
        </w:rPr>
        <w:t xml:space="preserve">lo cual ha </w:t>
      </w:r>
      <w:r w:rsidR="00C8195E" w:rsidRPr="00170555">
        <w:rPr>
          <w:rFonts w:ascii="Times New Roman" w:hAnsi="Times New Roman" w:cs="Times New Roman"/>
          <w:lang w:val="es-ES"/>
        </w:rPr>
        <w:lastRenderedPageBreak/>
        <w:t>generado pérdidas significativas en el rendimiento de las plantaciones y afectado negativamente el suministro de alimentos en la provincia.</w:t>
      </w:r>
      <w:r w:rsidR="00C8195E" w:rsidRPr="00170555">
        <w:rPr>
          <w:rStyle w:val="FootnoteReference"/>
          <w:rFonts w:ascii="Times New Roman" w:hAnsi="Times New Roman" w:cs="Times New Roman"/>
          <w:lang w:val="es-ES"/>
        </w:rPr>
        <w:footnoteReference w:id="33"/>
      </w:r>
    </w:p>
    <w:bookmarkEnd w:id="2"/>
    <w:p w14:paraId="510DCE89" w14:textId="619EF233" w:rsidR="00333B68" w:rsidRPr="00505A16" w:rsidRDefault="00333B68" w:rsidP="00333B68">
      <w:pPr>
        <w:ind w:left="720"/>
        <w:jc w:val="both"/>
        <w:rPr>
          <w:rFonts w:ascii="Times New Roman" w:hAnsi="Times New Roman" w:cs="Times New Roman"/>
          <w:b/>
          <w:bCs/>
          <w:i/>
          <w:iCs/>
          <w:lang w:val="es-ES"/>
        </w:rPr>
      </w:pPr>
      <w:r w:rsidRPr="00505A16">
        <w:rPr>
          <w:rFonts w:ascii="Times New Roman" w:hAnsi="Times New Roman" w:cs="Times New Roman"/>
          <w:b/>
          <w:bCs/>
          <w:i/>
          <w:iCs/>
          <w:lang w:val="es-ES"/>
        </w:rPr>
        <w:t xml:space="preserve">La violencia culminó con la pérdida de vidas humanas de miembros del </w:t>
      </w:r>
      <w:r w:rsidRPr="00505A16">
        <w:rPr>
          <w:rFonts w:ascii="Times New Roman" w:hAnsi="Times New Roman" w:cs="Times New Roman"/>
          <w:b/>
          <w:bCs/>
          <w:i/>
          <w:iCs/>
          <w:lang w:val="es-ES"/>
        </w:rPr>
        <w:br/>
        <w:t>pueblo Ngäbe</w:t>
      </w:r>
    </w:p>
    <w:p w14:paraId="723DE5D7" w14:textId="1A0AE886" w:rsidR="00333B68" w:rsidRPr="00505A16" w:rsidRDefault="00333B68" w:rsidP="00333B68">
      <w:pPr>
        <w:jc w:val="both"/>
        <w:rPr>
          <w:rFonts w:ascii="Times New Roman" w:hAnsi="Times New Roman" w:cs="Times New Roman"/>
          <w:lang w:val="es-ES"/>
        </w:rPr>
      </w:pPr>
      <w:proofErr w:type="gramStart"/>
      <w:r w:rsidRPr="00505A16">
        <w:rPr>
          <w:rFonts w:ascii="Times New Roman" w:hAnsi="Times New Roman" w:cs="Times New Roman"/>
          <w:lang w:val="es-ES"/>
        </w:rPr>
        <w:t>De acuerdo a</w:t>
      </w:r>
      <w:proofErr w:type="gramEnd"/>
      <w:r w:rsidRPr="00505A16">
        <w:rPr>
          <w:rFonts w:ascii="Times New Roman" w:hAnsi="Times New Roman" w:cs="Times New Roman"/>
          <w:lang w:val="es-ES"/>
        </w:rPr>
        <w:t xml:space="preserve"> informes públicos e información que MODETEAB ha recibido directamente de las comunidades de las víctimas, la violencia policial en Bocas del Toro </w:t>
      </w:r>
      <w:r w:rsidR="00802F19" w:rsidRPr="00505A16">
        <w:rPr>
          <w:rFonts w:ascii="Times New Roman" w:hAnsi="Times New Roman" w:cs="Times New Roman"/>
          <w:lang w:val="es-ES"/>
        </w:rPr>
        <w:t>dejó</w:t>
      </w:r>
      <w:r w:rsidRPr="00505A16">
        <w:rPr>
          <w:rFonts w:ascii="Times New Roman" w:hAnsi="Times New Roman" w:cs="Times New Roman"/>
          <w:lang w:val="es-ES"/>
        </w:rPr>
        <w:t xml:space="preserve"> a por lo menos dos personas indígenas Ngäbe fallecidas.</w:t>
      </w:r>
      <w:r w:rsidRPr="00505A16">
        <w:rPr>
          <w:rStyle w:val="FootnoteReference"/>
          <w:rFonts w:ascii="Times New Roman" w:hAnsi="Times New Roman" w:cs="Times New Roman"/>
          <w:lang w:val="es-ES"/>
        </w:rPr>
        <w:footnoteReference w:id="34"/>
      </w:r>
      <w:r w:rsidRPr="00505A16">
        <w:rPr>
          <w:rFonts w:ascii="Times New Roman" w:hAnsi="Times New Roman" w:cs="Times New Roman"/>
          <w:lang w:val="es-ES"/>
        </w:rPr>
        <w:t xml:space="preserve"> Primero, el día 17 de junio, se reportó el fallecimiento de un hombre de 24 años durante las acciones policiales en la comunidad de </w:t>
      </w:r>
      <w:proofErr w:type="spellStart"/>
      <w:r w:rsidRPr="00505A16">
        <w:rPr>
          <w:rFonts w:ascii="Times New Roman" w:hAnsi="Times New Roman" w:cs="Times New Roman"/>
          <w:lang w:val="es-ES"/>
        </w:rPr>
        <w:t>Rambala</w:t>
      </w:r>
      <w:proofErr w:type="spellEnd"/>
      <w:r w:rsidRPr="00505A16">
        <w:rPr>
          <w:rFonts w:ascii="Times New Roman" w:hAnsi="Times New Roman" w:cs="Times New Roman"/>
          <w:lang w:val="es-ES"/>
        </w:rPr>
        <w:t>, en Bocas del Toro.</w:t>
      </w:r>
      <w:r w:rsidRPr="00505A16">
        <w:rPr>
          <w:rStyle w:val="FootnoteReference"/>
          <w:rFonts w:ascii="Times New Roman" w:hAnsi="Times New Roman" w:cs="Times New Roman"/>
          <w:lang w:val="es-ES"/>
        </w:rPr>
        <w:footnoteReference w:id="35"/>
      </w:r>
      <w:r w:rsidRPr="00505A16">
        <w:rPr>
          <w:rFonts w:ascii="Times New Roman" w:hAnsi="Times New Roman" w:cs="Times New Roman"/>
          <w:lang w:val="es-ES"/>
        </w:rPr>
        <w:t xml:space="preserve"> Este hombre fue padre de tres hijos. De acuerdo con testimonios de la comunidad, él no había participado en las protestas, sino que había llegado a este lugar para visitar a sus familiares y que se encontró en esta situación donde fue agredido de manera violenta por estar presente en la zona y ser una persona indígena, lo cual provocó su muerte.</w:t>
      </w:r>
    </w:p>
    <w:p w14:paraId="6F1B5D7B" w14:textId="30F131ED"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Posteriormente, el día 24 de junio de 2025, se reportó el fallecimiento de una niña Ngäbe de un año y ocho meses de edad, presuntamente por inhalación de gases lacrimógenos en Pueblo Nuevo, después de que las fuerzas de seguridad irrumpieran en el pueblo y lanzaran dichos gases, lo cual obligó a la familia de la niña a huir del pueblo e impidió que la niña recibiera atención médica.</w:t>
      </w:r>
      <w:r w:rsidRPr="00505A16">
        <w:rPr>
          <w:rStyle w:val="FootnoteReference"/>
          <w:rFonts w:ascii="Times New Roman" w:hAnsi="Times New Roman" w:cs="Times New Roman"/>
          <w:lang w:val="es-ES"/>
        </w:rPr>
        <w:footnoteReference w:id="36"/>
      </w:r>
      <w:r w:rsidRPr="00505A16">
        <w:rPr>
          <w:rFonts w:ascii="Times New Roman" w:hAnsi="Times New Roman" w:cs="Times New Roman"/>
          <w:lang w:val="es-ES"/>
        </w:rPr>
        <w:t xml:space="preserve"> </w:t>
      </w:r>
    </w:p>
    <w:p w14:paraId="7024930A" w14:textId="2148D383" w:rsidR="00333B68" w:rsidRPr="00505A16" w:rsidRDefault="00333B68" w:rsidP="00333B68">
      <w:pPr>
        <w:jc w:val="both"/>
        <w:rPr>
          <w:rFonts w:ascii="Times New Roman" w:hAnsi="Times New Roman" w:cs="Times New Roman"/>
          <w:lang w:val="es-ES"/>
        </w:rPr>
      </w:pPr>
      <w:r w:rsidRPr="00505A16">
        <w:rPr>
          <w:rFonts w:ascii="Times New Roman" w:hAnsi="Times New Roman" w:cs="Times New Roman"/>
          <w:lang w:val="es-ES"/>
        </w:rPr>
        <w:t xml:space="preserve">Expresamos nuestra profunda preocupación por los numerosos niños quienes </w:t>
      </w:r>
      <w:r w:rsidR="00802F19" w:rsidRPr="00505A16">
        <w:rPr>
          <w:rFonts w:ascii="Times New Roman" w:hAnsi="Times New Roman" w:cs="Times New Roman"/>
          <w:lang w:val="es-ES"/>
        </w:rPr>
        <w:t>fueron</w:t>
      </w:r>
      <w:r w:rsidRPr="00505A16">
        <w:rPr>
          <w:rFonts w:ascii="Times New Roman" w:hAnsi="Times New Roman" w:cs="Times New Roman"/>
          <w:lang w:val="es-ES"/>
        </w:rPr>
        <w:t xml:space="preserve"> expuestos a los gases lacrimógenos. Insistimos que el hecho de haber estado expuestos a este tipo de violencia policial podría derivar en graves afectaciones a la salud física y psicológica de estos niños, tanto a corto como a largo plazo.  Además, tenemos conocimiento de que varias mujeres embarazadas </w:t>
      </w:r>
      <w:r w:rsidRPr="00505A16">
        <w:rPr>
          <w:rFonts w:ascii="Times New Roman" w:hAnsi="Times New Roman" w:cs="Times New Roman"/>
          <w:lang w:val="es-ES"/>
        </w:rPr>
        <w:lastRenderedPageBreak/>
        <w:t>fueron igualmente expuestas a los gases lacrimógenos, y existe un serio temor de que esta exposición les pueda haber incrementado el riesgo de aborto espontáneo.</w:t>
      </w:r>
    </w:p>
    <w:p w14:paraId="52C48155" w14:textId="4227DE12" w:rsidR="00DC3BC1" w:rsidRPr="00E729B3" w:rsidRDefault="00333B68" w:rsidP="00B706ED">
      <w:pPr>
        <w:jc w:val="both"/>
        <w:rPr>
          <w:rFonts w:ascii="Times New Roman" w:hAnsi="Times New Roman" w:cs="Times New Roman"/>
          <w:lang w:val="es-ES"/>
        </w:rPr>
      </w:pPr>
      <w:r w:rsidRPr="00E729B3">
        <w:rPr>
          <w:rFonts w:ascii="Times New Roman" w:hAnsi="Times New Roman" w:cs="Times New Roman"/>
          <w:lang w:val="es-ES"/>
        </w:rPr>
        <w:t xml:space="preserve">Si bien se ha reconocido públicamente el fallecimiento de las dos personas Ngäbe mencionadas arriba, nos preocupa que puedan existir otros casos de fallecimiento que no han sido reportados o reconocidos hasta el momento. A modo de ejemplo, </w:t>
      </w:r>
      <w:r w:rsidR="00802F19" w:rsidRPr="00E729B3">
        <w:rPr>
          <w:rFonts w:ascii="Times New Roman" w:hAnsi="Times New Roman" w:cs="Times New Roman"/>
          <w:lang w:val="es-ES"/>
        </w:rPr>
        <w:t>circularon</w:t>
      </w:r>
      <w:r w:rsidRPr="00E729B3">
        <w:rPr>
          <w:rFonts w:ascii="Times New Roman" w:hAnsi="Times New Roman" w:cs="Times New Roman"/>
          <w:lang w:val="es-ES"/>
        </w:rPr>
        <w:t xml:space="preserve"> reportes de hallazgos de cuerpos en estado de descomposición en el área de San </w:t>
      </w:r>
      <w:proofErr w:type="spellStart"/>
      <w:r w:rsidRPr="00E729B3">
        <w:rPr>
          <w:rFonts w:ascii="Times New Roman" w:hAnsi="Times New Roman" w:cs="Times New Roman"/>
          <w:lang w:val="es-ES"/>
        </w:rPr>
        <w:t>San</w:t>
      </w:r>
      <w:proofErr w:type="spellEnd"/>
      <w:r w:rsidRPr="00E729B3">
        <w:rPr>
          <w:rFonts w:ascii="Times New Roman" w:hAnsi="Times New Roman" w:cs="Times New Roman"/>
          <w:lang w:val="es-ES"/>
        </w:rPr>
        <w:t>, Bocas del Toro. Tras estos reportes, el día 3 de julio la Policía Nacional, en coordinación con el Benemérito Cuerpo de Bomberos, el Ministerio Público y otros estamentos de seguridad, realizaron una inspección del área y anunciaron que no se hallaron restos humanos.</w:t>
      </w:r>
      <w:r w:rsidRPr="00E729B3">
        <w:rPr>
          <w:rStyle w:val="FootnoteReference"/>
          <w:rFonts w:ascii="Times New Roman" w:hAnsi="Times New Roman" w:cs="Times New Roman"/>
          <w:lang w:val="es-ES"/>
        </w:rPr>
        <w:footnoteReference w:id="37"/>
      </w:r>
      <w:r w:rsidRPr="00E729B3">
        <w:rPr>
          <w:rFonts w:ascii="Times New Roman" w:hAnsi="Times New Roman" w:cs="Times New Roman"/>
          <w:lang w:val="es-ES"/>
        </w:rPr>
        <w:t xml:space="preserve"> Por su parte, la Procuraduría General de la Nación informó el mismo 3 de julio que había iniciado una investigación de oficio por los supuestos cadáveres.</w:t>
      </w:r>
      <w:r w:rsidRPr="00E729B3">
        <w:rPr>
          <w:rStyle w:val="FootnoteReference"/>
          <w:rFonts w:ascii="Times New Roman" w:hAnsi="Times New Roman" w:cs="Times New Roman"/>
          <w:lang w:val="es-ES"/>
        </w:rPr>
        <w:footnoteReference w:id="38"/>
      </w:r>
      <w:r w:rsidR="00802F19" w:rsidRPr="00E729B3">
        <w:rPr>
          <w:rFonts w:ascii="Times New Roman" w:hAnsi="Times New Roman" w:cs="Times New Roman"/>
          <w:lang w:val="es-ES"/>
        </w:rPr>
        <w:t xml:space="preserve"> </w:t>
      </w:r>
      <w:r w:rsidR="003518E0" w:rsidRPr="00E729B3">
        <w:rPr>
          <w:rFonts w:ascii="Times New Roman" w:hAnsi="Times New Roman" w:cs="Times New Roman"/>
          <w:lang w:val="es-ES"/>
        </w:rPr>
        <w:t>Posteriormente, e</w:t>
      </w:r>
      <w:r w:rsidR="00FA4481" w:rsidRPr="00E729B3">
        <w:rPr>
          <w:rFonts w:ascii="Times New Roman" w:hAnsi="Times New Roman" w:cs="Times New Roman"/>
          <w:lang w:val="es-ES"/>
        </w:rPr>
        <w:t xml:space="preserve">l Procurador de la Nación </w:t>
      </w:r>
      <w:r w:rsidR="0057463F" w:rsidRPr="00E729B3">
        <w:rPr>
          <w:rFonts w:ascii="Times New Roman" w:hAnsi="Times New Roman" w:cs="Times New Roman"/>
          <w:lang w:val="es-ES"/>
        </w:rPr>
        <w:t>reconoció</w:t>
      </w:r>
      <w:r w:rsidR="00FA4481" w:rsidRPr="00E729B3">
        <w:rPr>
          <w:rFonts w:ascii="Times New Roman" w:hAnsi="Times New Roman" w:cs="Times New Roman"/>
          <w:lang w:val="es-ES"/>
        </w:rPr>
        <w:t xml:space="preserve"> públicamente que se había </w:t>
      </w:r>
      <w:r w:rsidR="0057463F" w:rsidRPr="00E729B3">
        <w:rPr>
          <w:rFonts w:ascii="Times New Roman" w:hAnsi="Times New Roman" w:cs="Times New Roman"/>
          <w:lang w:val="es-ES"/>
        </w:rPr>
        <w:t>confirmado por lo menos una muerte por arma de fuego durante la crisis</w:t>
      </w:r>
      <w:r w:rsidR="00FA4481" w:rsidRPr="00E729B3">
        <w:rPr>
          <w:rFonts w:ascii="Times New Roman" w:hAnsi="Times New Roman" w:cs="Times New Roman"/>
          <w:lang w:val="es-ES"/>
        </w:rPr>
        <w:t xml:space="preserve"> en Bocas del Toro.</w:t>
      </w:r>
      <w:r w:rsidR="0057463F" w:rsidRPr="00E729B3">
        <w:rPr>
          <w:rStyle w:val="FootnoteReference"/>
          <w:rFonts w:ascii="Times New Roman" w:hAnsi="Times New Roman" w:cs="Times New Roman"/>
          <w:lang w:val="es-ES"/>
        </w:rPr>
        <w:footnoteReference w:id="39"/>
      </w:r>
      <w:r w:rsidR="00FA4481" w:rsidRPr="00E729B3">
        <w:rPr>
          <w:rFonts w:ascii="Times New Roman" w:hAnsi="Times New Roman" w:cs="Times New Roman"/>
          <w:lang w:val="es-ES"/>
        </w:rPr>
        <w:t xml:space="preserve"> Sin embargo, el </w:t>
      </w:r>
      <w:r w:rsidR="00BF578C" w:rsidRPr="00E729B3">
        <w:rPr>
          <w:rFonts w:ascii="Times New Roman" w:hAnsi="Times New Roman" w:cs="Times New Roman"/>
          <w:lang w:val="es-ES"/>
        </w:rPr>
        <w:t>Presidente</w:t>
      </w:r>
      <w:r w:rsidR="00FA4481" w:rsidRPr="00E729B3">
        <w:rPr>
          <w:rFonts w:ascii="Times New Roman" w:hAnsi="Times New Roman" w:cs="Times New Roman"/>
          <w:lang w:val="es-ES"/>
        </w:rPr>
        <w:t xml:space="preserve"> de la República </w:t>
      </w:r>
      <w:r w:rsidR="00576488" w:rsidRPr="00E729B3">
        <w:rPr>
          <w:rFonts w:ascii="Times New Roman" w:hAnsi="Times New Roman" w:cs="Times New Roman"/>
          <w:lang w:val="es-ES"/>
        </w:rPr>
        <w:t xml:space="preserve">ha negado que haya ocurrido fallecimientos </w:t>
      </w:r>
      <w:r w:rsidR="00BF578C" w:rsidRPr="00E729B3">
        <w:rPr>
          <w:rFonts w:ascii="Times New Roman" w:hAnsi="Times New Roman" w:cs="Times New Roman"/>
          <w:lang w:val="es-ES"/>
        </w:rPr>
        <w:t>en Bocas del Toro.</w:t>
      </w:r>
      <w:r w:rsidR="00576488" w:rsidRPr="00E729B3">
        <w:rPr>
          <w:rStyle w:val="FootnoteReference"/>
          <w:rFonts w:ascii="Times New Roman" w:hAnsi="Times New Roman" w:cs="Times New Roman"/>
          <w:lang w:val="es-ES"/>
        </w:rPr>
        <w:footnoteReference w:id="40"/>
      </w:r>
      <w:r w:rsidR="00BF578C" w:rsidRPr="00E729B3">
        <w:rPr>
          <w:rFonts w:ascii="Times New Roman" w:hAnsi="Times New Roman" w:cs="Times New Roman"/>
          <w:lang w:val="es-ES"/>
        </w:rPr>
        <w:t xml:space="preserve"> En vista de esta situación, existen </w:t>
      </w:r>
      <w:r w:rsidR="003518E0" w:rsidRPr="00E729B3">
        <w:rPr>
          <w:rFonts w:ascii="Times New Roman" w:hAnsi="Times New Roman" w:cs="Times New Roman"/>
          <w:lang w:val="es-ES"/>
        </w:rPr>
        <w:t xml:space="preserve">serias </w:t>
      </w:r>
      <w:r w:rsidR="00BF578C" w:rsidRPr="00E729B3">
        <w:rPr>
          <w:rFonts w:ascii="Times New Roman" w:hAnsi="Times New Roman" w:cs="Times New Roman"/>
          <w:lang w:val="es-ES"/>
        </w:rPr>
        <w:t>preocupaciones de que no se investiga</w:t>
      </w:r>
      <w:r w:rsidR="00983506" w:rsidRPr="00E729B3">
        <w:rPr>
          <w:rFonts w:ascii="Times New Roman" w:hAnsi="Times New Roman" w:cs="Times New Roman"/>
          <w:lang w:val="es-ES"/>
        </w:rPr>
        <w:t>rán</w:t>
      </w:r>
      <w:r w:rsidR="00BF578C" w:rsidRPr="00E729B3">
        <w:rPr>
          <w:rFonts w:ascii="Times New Roman" w:hAnsi="Times New Roman" w:cs="Times New Roman"/>
          <w:lang w:val="es-ES"/>
        </w:rPr>
        <w:t xml:space="preserve"> debidamente las violaciones de derechos humanos cometid</w:t>
      </w:r>
      <w:r w:rsidR="00B706ED" w:rsidRPr="00E729B3">
        <w:rPr>
          <w:rFonts w:ascii="Times New Roman" w:hAnsi="Times New Roman" w:cs="Times New Roman"/>
          <w:lang w:val="es-ES"/>
        </w:rPr>
        <w:t>a</w:t>
      </w:r>
      <w:r w:rsidR="00BF578C" w:rsidRPr="00E729B3">
        <w:rPr>
          <w:rFonts w:ascii="Times New Roman" w:hAnsi="Times New Roman" w:cs="Times New Roman"/>
          <w:lang w:val="es-ES"/>
        </w:rPr>
        <w:t xml:space="preserve">s en Bocas del Toro, a pesar de que </w:t>
      </w:r>
      <w:r w:rsidR="003518E0" w:rsidRPr="00E729B3">
        <w:rPr>
          <w:rFonts w:ascii="Times New Roman" w:hAnsi="Times New Roman" w:cs="Times New Roman"/>
          <w:lang w:val="es-ES"/>
        </w:rPr>
        <w:t>muchas</w:t>
      </w:r>
      <w:r w:rsidR="00BF578C" w:rsidRPr="00E729B3">
        <w:rPr>
          <w:rFonts w:ascii="Times New Roman" w:hAnsi="Times New Roman" w:cs="Times New Roman"/>
          <w:lang w:val="es-ES"/>
        </w:rPr>
        <w:t xml:space="preserve"> personas indígenas </w:t>
      </w:r>
      <w:r w:rsidR="00B706ED" w:rsidRPr="00E729B3">
        <w:rPr>
          <w:rFonts w:ascii="Times New Roman" w:hAnsi="Times New Roman" w:cs="Times New Roman"/>
          <w:lang w:val="es-ES"/>
        </w:rPr>
        <w:t>viven diariamente</w:t>
      </w:r>
      <w:r w:rsidR="00BF578C" w:rsidRPr="00E729B3">
        <w:rPr>
          <w:rFonts w:ascii="Times New Roman" w:hAnsi="Times New Roman" w:cs="Times New Roman"/>
          <w:lang w:val="es-ES"/>
        </w:rPr>
        <w:t xml:space="preserve"> las </w:t>
      </w:r>
      <w:r w:rsidR="00983506" w:rsidRPr="00E729B3">
        <w:rPr>
          <w:rFonts w:ascii="Times New Roman" w:hAnsi="Times New Roman" w:cs="Times New Roman"/>
          <w:lang w:val="es-ES"/>
        </w:rPr>
        <w:t xml:space="preserve">severas </w:t>
      </w:r>
      <w:r w:rsidR="00BF578C" w:rsidRPr="00E729B3">
        <w:rPr>
          <w:rFonts w:ascii="Times New Roman" w:hAnsi="Times New Roman" w:cs="Times New Roman"/>
          <w:lang w:val="es-ES"/>
        </w:rPr>
        <w:t>consecuencias</w:t>
      </w:r>
      <w:r w:rsidR="00983506" w:rsidRPr="00E729B3">
        <w:rPr>
          <w:rFonts w:ascii="Times New Roman" w:hAnsi="Times New Roman" w:cs="Times New Roman"/>
          <w:lang w:val="es-ES"/>
        </w:rPr>
        <w:t>, tanto</w:t>
      </w:r>
      <w:r w:rsidR="00BF578C" w:rsidRPr="00E729B3">
        <w:rPr>
          <w:rFonts w:ascii="Times New Roman" w:hAnsi="Times New Roman" w:cs="Times New Roman"/>
          <w:lang w:val="es-ES"/>
        </w:rPr>
        <w:t xml:space="preserve"> físicas </w:t>
      </w:r>
      <w:r w:rsidR="00983506" w:rsidRPr="00E729B3">
        <w:rPr>
          <w:rFonts w:ascii="Times New Roman" w:hAnsi="Times New Roman" w:cs="Times New Roman"/>
          <w:lang w:val="es-ES"/>
        </w:rPr>
        <w:t>como</w:t>
      </w:r>
      <w:r w:rsidR="00BF578C" w:rsidRPr="00E729B3">
        <w:rPr>
          <w:rFonts w:ascii="Times New Roman" w:hAnsi="Times New Roman" w:cs="Times New Roman"/>
          <w:lang w:val="es-ES"/>
        </w:rPr>
        <w:t xml:space="preserve"> psicológicas</w:t>
      </w:r>
      <w:r w:rsidR="00983506" w:rsidRPr="00E729B3">
        <w:rPr>
          <w:rFonts w:ascii="Times New Roman" w:hAnsi="Times New Roman" w:cs="Times New Roman"/>
          <w:lang w:val="es-ES"/>
        </w:rPr>
        <w:t>,</w:t>
      </w:r>
      <w:r w:rsidR="00BF578C" w:rsidRPr="00E729B3">
        <w:rPr>
          <w:rFonts w:ascii="Times New Roman" w:hAnsi="Times New Roman" w:cs="Times New Roman"/>
          <w:lang w:val="es-ES"/>
        </w:rPr>
        <w:t xml:space="preserve"> de esta represión</w:t>
      </w:r>
      <w:r w:rsidR="00983506" w:rsidRPr="00E729B3">
        <w:rPr>
          <w:rFonts w:ascii="Times New Roman" w:hAnsi="Times New Roman" w:cs="Times New Roman"/>
          <w:lang w:val="es-ES"/>
        </w:rPr>
        <w:t xml:space="preserve">. </w:t>
      </w:r>
    </w:p>
    <w:p w14:paraId="77EAEAF5" w14:textId="566A9AE1" w:rsidR="00BE454D" w:rsidRPr="00505A16" w:rsidRDefault="00BE454D" w:rsidP="002C7345">
      <w:pPr>
        <w:jc w:val="both"/>
        <w:rPr>
          <w:rFonts w:ascii="Times New Roman" w:hAnsi="Times New Roman" w:cs="Times New Roman"/>
          <w:bCs/>
          <w:lang w:val="es-ES"/>
        </w:rPr>
      </w:pPr>
      <w:r w:rsidRPr="00505A16">
        <w:rPr>
          <w:rFonts w:ascii="Times New Roman" w:hAnsi="Times New Roman" w:cs="Times New Roman"/>
          <w:b/>
          <w:lang w:val="es-ES"/>
        </w:rPr>
        <w:t>C</w:t>
      </w:r>
      <w:r w:rsidR="00802F19" w:rsidRPr="00505A16">
        <w:rPr>
          <w:rFonts w:ascii="Times New Roman" w:hAnsi="Times New Roman" w:cs="Times New Roman"/>
          <w:b/>
          <w:lang w:val="es-ES"/>
        </w:rPr>
        <w:t xml:space="preserve">onclusión y </w:t>
      </w:r>
      <w:r w:rsidR="00FD4255" w:rsidRPr="00505A16">
        <w:rPr>
          <w:rFonts w:ascii="Times New Roman" w:hAnsi="Times New Roman" w:cs="Times New Roman"/>
          <w:b/>
          <w:lang w:val="es-ES"/>
        </w:rPr>
        <w:t>C</w:t>
      </w:r>
      <w:r w:rsidRPr="00505A16">
        <w:rPr>
          <w:rFonts w:ascii="Times New Roman" w:hAnsi="Times New Roman" w:cs="Times New Roman"/>
          <w:b/>
          <w:lang w:val="es-ES"/>
        </w:rPr>
        <w:t xml:space="preserve">uestiones </w:t>
      </w:r>
      <w:r w:rsidR="00FD4255" w:rsidRPr="00505A16">
        <w:rPr>
          <w:rFonts w:ascii="Times New Roman" w:hAnsi="Times New Roman" w:cs="Times New Roman"/>
          <w:b/>
          <w:lang w:val="es-ES"/>
        </w:rPr>
        <w:t>R</w:t>
      </w:r>
      <w:r w:rsidRPr="00505A16">
        <w:rPr>
          <w:rFonts w:ascii="Times New Roman" w:hAnsi="Times New Roman" w:cs="Times New Roman"/>
          <w:b/>
          <w:lang w:val="es-ES"/>
        </w:rPr>
        <w:t>ecomendadas</w:t>
      </w:r>
    </w:p>
    <w:p w14:paraId="7636D731" w14:textId="72597656" w:rsidR="00DC3BC1" w:rsidRPr="002D0BDB" w:rsidRDefault="00802F19" w:rsidP="002D0BDB">
      <w:pPr>
        <w:jc w:val="both"/>
        <w:rPr>
          <w:rFonts w:ascii="Times New Roman" w:hAnsi="Times New Roman" w:cs="Times New Roman"/>
          <w:bCs/>
          <w:lang w:val="es-ES"/>
        </w:rPr>
      </w:pPr>
      <w:r w:rsidRPr="00505A16">
        <w:rPr>
          <w:rFonts w:ascii="Times New Roman" w:hAnsi="Times New Roman" w:cs="Times New Roman"/>
          <w:lang w:val="es-ES"/>
        </w:rPr>
        <w:t>Como miembros de MODETEAB, reiteramos nuestra profunda preocupación frente a las violaciones a los derechos humanos cometidas en el contexto de la protesta social en Panamá. Denunciamos enérgicamente todo trato inhumano y de violencia, y enfatizamos que el Estado de Panamá tiene la obligación de respetar los derechos humanos de todas las personas presentes en el país—incluidas las personas indígenas—</w:t>
      </w:r>
      <w:r w:rsidRPr="00884042">
        <w:rPr>
          <w:rFonts w:ascii="Times New Roman" w:hAnsi="Times New Roman" w:cs="Times New Roman"/>
          <w:color w:val="000000" w:themeColor="text1"/>
          <w:lang w:val="es-ES"/>
        </w:rPr>
        <w:t>sin discriminación</w:t>
      </w:r>
      <w:r w:rsidR="00FD4255" w:rsidRPr="00884042">
        <w:rPr>
          <w:rFonts w:ascii="Times New Roman" w:hAnsi="Times New Roman" w:cs="Times New Roman"/>
          <w:color w:val="000000" w:themeColor="text1"/>
          <w:lang w:val="es-ES"/>
        </w:rPr>
        <w:t xml:space="preserve"> alguna</w:t>
      </w:r>
      <w:r w:rsidRPr="00505A16">
        <w:rPr>
          <w:rFonts w:ascii="Times New Roman" w:hAnsi="Times New Roman" w:cs="Times New Roman"/>
          <w:lang w:val="es-ES"/>
        </w:rPr>
        <w:t xml:space="preserve">. Del mismo modo condenamos la suspensión de las garantías constitucionales, así como la interrupción de las telecomunicaciones </w:t>
      </w:r>
      <w:r w:rsidRPr="00505A16">
        <w:rPr>
          <w:rFonts w:ascii="Times New Roman" w:hAnsi="Times New Roman" w:cs="Times New Roman"/>
          <w:lang w:val="es-ES"/>
        </w:rPr>
        <w:lastRenderedPageBreak/>
        <w:t>en Bocas del Toro, lo cual dejó a nuestras comunidades indígenas en un estado de vulnerabilidad ante la represión perpetuada por las fuerzas de seguridad.</w:t>
      </w:r>
    </w:p>
    <w:p w14:paraId="5FEACB4B" w14:textId="40295F11" w:rsidR="00DC3BC1" w:rsidRPr="00B137C2" w:rsidRDefault="002C7345" w:rsidP="000E23DB">
      <w:pPr>
        <w:jc w:val="both"/>
        <w:rPr>
          <w:rFonts w:ascii="Times New Roman" w:hAnsi="Times New Roman" w:cs="Times New Roman"/>
          <w:b/>
          <w:lang w:val="es-ES"/>
        </w:rPr>
      </w:pPr>
      <w:r w:rsidRPr="00505A16">
        <w:rPr>
          <w:rFonts w:ascii="Times New Roman" w:hAnsi="Times New Roman" w:cs="Times New Roman"/>
          <w:b/>
          <w:lang w:val="es-ES"/>
        </w:rPr>
        <w:t>Con sustento en lo expuesto, instamos al Comité a exigir al Estado de Panamá que proporcione información adicional acerca de las siguientes cuestiones relacionadas con</w:t>
      </w:r>
      <w:r w:rsidR="00FD4255" w:rsidRPr="00505A16">
        <w:rPr>
          <w:rFonts w:ascii="Times New Roman" w:hAnsi="Times New Roman" w:cs="Times New Roman"/>
          <w:b/>
          <w:lang w:val="es-ES"/>
        </w:rPr>
        <w:t xml:space="preserve"> la situación de nuestras comunidades indígenas en Panamá</w:t>
      </w:r>
      <w:r w:rsidRPr="00505A16">
        <w:rPr>
          <w:rFonts w:ascii="Times New Roman" w:hAnsi="Times New Roman" w:cs="Times New Roman"/>
          <w:b/>
          <w:lang w:val="es-ES"/>
        </w:rPr>
        <w:t>:</w:t>
      </w:r>
    </w:p>
    <w:p w14:paraId="0E5754D7" w14:textId="12F2928F" w:rsidR="00CC2F36" w:rsidRPr="00884042" w:rsidRDefault="00BE454D" w:rsidP="002C7345">
      <w:pPr>
        <w:pStyle w:val="ListParagraph"/>
        <w:numPr>
          <w:ilvl w:val="0"/>
          <w:numId w:val="1"/>
        </w:numPr>
        <w:jc w:val="both"/>
        <w:rPr>
          <w:rFonts w:ascii="Times New Roman" w:hAnsi="Times New Roman" w:cs="Times New Roman"/>
          <w:b/>
          <w:i/>
          <w:iCs/>
          <w:color w:val="000000" w:themeColor="text1"/>
          <w:lang w:val="es-ES"/>
        </w:rPr>
      </w:pPr>
      <w:r w:rsidRPr="00884042">
        <w:rPr>
          <w:rFonts w:ascii="Times New Roman" w:hAnsi="Times New Roman" w:cs="Times New Roman"/>
          <w:b/>
          <w:i/>
          <w:iCs/>
          <w:color w:val="000000" w:themeColor="text1"/>
          <w:lang w:val="es-ES"/>
        </w:rPr>
        <w:t xml:space="preserve">Sírvanse explicar qué medidas concretas ha adoptado o propone adoptar el Estado Parte para </w:t>
      </w:r>
      <w:r w:rsidR="00CC2F36" w:rsidRPr="00884042">
        <w:rPr>
          <w:rFonts w:ascii="Times New Roman" w:hAnsi="Times New Roman" w:cs="Times New Roman"/>
          <w:b/>
          <w:i/>
          <w:iCs/>
          <w:color w:val="000000" w:themeColor="text1"/>
          <w:lang w:val="es-ES"/>
        </w:rPr>
        <w:t xml:space="preserve">evitar </w:t>
      </w:r>
      <w:r w:rsidR="000945D3" w:rsidRPr="00884042">
        <w:rPr>
          <w:rFonts w:ascii="Times New Roman" w:hAnsi="Times New Roman" w:cs="Times New Roman"/>
          <w:b/>
          <w:i/>
          <w:iCs/>
          <w:color w:val="000000" w:themeColor="text1"/>
          <w:lang w:val="es-ES"/>
        </w:rPr>
        <w:t xml:space="preserve">y mitigar </w:t>
      </w:r>
      <w:r w:rsidRPr="00884042">
        <w:rPr>
          <w:rFonts w:ascii="Times New Roman" w:hAnsi="Times New Roman" w:cs="Times New Roman"/>
          <w:b/>
          <w:i/>
          <w:iCs/>
          <w:color w:val="000000" w:themeColor="text1"/>
          <w:lang w:val="es-ES"/>
        </w:rPr>
        <w:t xml:space="preserve">los impactos negativos de </w:t>
      </w:r>
      <w:r w:rsidR="00FD4255" w:rsidRPr="00884042">
        <w:rPr>
          <w:rFonts w:ascii="Times New Roman" w:hAnsi="Times New Roman" w:cs="Times New Roman"/>
          <w:b/>
          <w:i/>
          <w:iCs/>
          <w:color w:val="000000" w:themeColor="text1"/>
          <w:lang w:val="es-ES"/>
        </w:rPr>
        <w:t xml:space="preserve">los proyectos de desarrollo en las comunidades indígenas, </w:t>
      </w:r>
      <w:r w:rsidR="00CC2F36" w:rsidRPr="00884042">
        <w:rPr>
          <w:rFonts w:ascii="Times New Roman" w:hAnsi="Times New Roman" w:cs="Times New Roman"/>
          <w:b/>
          <w:i/>
          <w:iCs/>
          <w:color w:val="000000" w:themeColor="text1"/>
          <w:lang w:val="es-ES"/>
        </w:rPr>
        <w:t>así como para</w:t>
      </w:r>
      <w:r w:rsidR="00FD4255" w:rsidRPr="00884042">
        <w:rPr>
          <w:rFonts w:ascii="Times New Roman" w:hAnsi="Times New Roman" w:cs="Times New Roman"/>
          <w:b/>
          <w:i/>
          <w:iCs/>
          <w:color w:val="000000" w:themeColor="text1"/>
          <w:lang w:val="es-ES"/>
        </w:rPr>
        <w:t xml:space="preserve"> </w:t>
      </w:r>
      <w:r w:rsidR="00CC2F36" w:rsidRPr="00884042">
        <w:rPr>
          <w:rFonts w:ascii="Times New Roman" w:hAnsi="Times New Roman" w:cs="Times New Roman"/>
          <w:b/>
          <w:i/>
          <w:iCs/>
          <w:color w:val="000000" w:themeColor="text1"/>
          <w:lang w:val="es-ES"/>
        </w:rPr>
        <w:t xml:space="preserve">garantizar el derecho de toda persona indígena a la igualdad </w:t>
      </w:r>
      <w:r w:rsidR="000945D3" w:rsidRPr="00884042">
        <w:rPr>
          <w:rFonts w:ascii="Times New Roman" w:hAnsi="Times New Roman" w:cs="Times New Roman"/>
          <w:b/>
          <w:i/>
          <w:iCs/>
          <w:color w:val="000000" w:themeColor="text1"/>
          <w:lang w:val="es-ES"/>
        </w:rPr>
        <w:t>en términos de acceso a los servicios públicos, inclu</w:t>
      </w:r>
      <w:r w:rsidR="00884042" w:rsidRPr="00884042">
        <w:rPr>
          <w:rFonts w:ascii="Times New Roman" w:hAnsi="Times New Roman" w:cs="Times New Roman"/>
          <w:b/>
          <w:i/>
          <w:iCs/>
          <w:color w:val="000000" w:themeColor="text1"/>
          <w:lang w:val="es-ES"/>
        </w:rPr>
        <w:t>yendo</w:t>
      </w:r>
      <w:r w:rsidR="000945D3" w:rsidRPr="00884042">
        <w:rPr>
          <w:rFonts w:ascii="Times New Roman" w:hAnsi="Times New Roman" w:cs="Times New Roman"/>
          <w:b/>
          <w:i/>
          <w:iCs/>
          <w:color w:val="000000" w:themeColor="text1"/>
          <w:lang w:val="es-ES"/>
        </w:rPr>
        <w:t xml:space="preserve"> </w:t>
      </w:r>
      <w:r w:rsidR="00CC2F36" w:rsidRPr="00884042">
        <w:rPr>
          <w:rFonts w:ascii="Times New Roman" w:hAnsi="Times New Roman" w:cs="Times New Roman"/>
          <w:b/>
          <w:i/>
          <w:iCs/>
          <w:color w:val="000000" w:themeColor="text1"/>
          <w:lang w:val="es-ES"/>
        </w:rPr>
        <w:t>en el goce de los derechos a la salud pública</w:t>
      </w:r>
      <w:r w:rsidR="000945D3" w:rsidRPr="00884042">
        <w:rPr>
          <w:rFonts w:ascii="Times New Roman" w:hAnsi="Times New Roman" w:cs="Times New Roman"/>
          <w:b/>
          <w:i/>
          <w:iCs/>
          <w:color w:val="000000" w:themeColor="text1"/>
          <w:lang w:val="es-ES"/>
        </w:rPr>
        <w:t>,</w:t>
      </w:r>
      <w:r w:rsidR="00CC2F36" w:rsidRPr="00884042">
        <w:rPr>
          <w:rFonts w:ascii="Times New Roman" w:hAnsi="Times New Roman" w:cs="Times New Roman"/>
          <w:b/>
          <w:i/>
          <w:iCs/>
          <w:color w:val="000000" w:themeColor="text1"/>
          <w:lang w:val="es-ES"/>
        </w:rPr>
        <w:t xml:space="preserve"> la asistencia médica, la seguridad social</w:t>
      </w:r>
      <w:r w:rsidR="000945D3" w:rsidRPr="00884042">
        <w:rPr>
          <w:rFonts w:ascii="Times New Roman" w:hAnsi="Times New Roman" w:cs="Times New Roman"/>
          <w:b/>
          <w:i/>
          <w:iCs/>
          <w:color w:val="000000" w:themeColor="text1"/>
          <w:lang w:val="es-ES"/>
        </w:rPr>
        <w:t xml:space="preserve"> y la educación</w:t>
      </w:r>
      <w:r w:rsidR="00CC2F36" w:rsidRPr="00884042">
        <w:rPr>
          <w:rFonts w:ascii="Times New Roman" w:hAnsi="Times New Roman" w:cs="Times New Roman"/>
          <w:b/>
          <w:i/>
          <w:iCs/>
          <w:color w:val="000000" w:themeColor="text1"/>
          <w:lang w:val="es-ES"/>
        </w:rPr>
        <w:t>.</w:t>
      </w:r>
    </w:p>
    <w:p w14:paraId="20AD8EA5" w14:textId="02C24F54" w:rsidR="00BE454D" w:rsidRPr="00A1480F" w:rsidRDefault="00BE454D" w:rsidP="008041E0">
      <w:pPr>
        <w:pStyle w:val="ListParagraph"/>
        <w:jc w:val="both"/>
        <w:rPr>
          <w:rFonts w:ascii="Times New Roman" w:hAnsi="Times New Roman" w:cs="Times New Roman"/>
          <w:b/>
          <w:color w:val="A02B93" w:themeColor="accent5"/>
          <w:lang w:val="es-ES"/>
        </w:rPr>
      </w:pPr>
    </w:p>
    <w:p w14:paraId="08034A26" w14:textId="13541D82" w:rsidR="000945D3" w:rsidRPr="00C4081E" w:rsidRDefault="00BE454D" w:rsidP="00B137C2">
      <w:pPr>
        <w:pStyle w:val="ListParagraph"/>
        <w:numPr>
          <w:ilvl w:val="0"/>
          <w:numId w:val="1"/>
        </w:numPr>
        <w:jc w:val="both"/>
        <w:rPr>
          <w:rFonts w:ascii="Times New Roman" w:hAnsi="Times New Roman" w:cs="Times New Roman"/>
          <w:bCs/>
          <w:i/>
          <w:iCs/>
          <w:color w:val="000000" w:themeColor="text1"/>
          <w:lang w:val="es-ES"/>
        </w:rPr>
      </w:pPr>
      <w:r w:rsidRPr="00C4081E">
        <w:rPr>
          <w:rFonts w:ascii="Times New Roman" w:hAnsi="Times New Roman" w:cs="Times New Roman"/>
          <w:b/>
          <w:i/>
          <w:iCs/>
          <w:color w:val="000000" w:themeColor="text1"/>
          <w:lang w:val="es-ES"/>
        </w:rPr>
        <w:t xml:space="preserve">Sírvanse proporcionar información sobre las medidas adoptadas por el Estado Parte para </w:t>
      </w:r>
      <w:r w:rsidR="00CC2F36" w:rsidRPr="00C4081E">
        <w:rPr>
          <w:rFonts w:ascii="Times New Roman" w:hAnsi="Times New Roman" w:cs="Times New Roman"/>
          <w:b/>
          <w:i/>
          <w:iCs/>
          <w:color w:val="000000" w:themeColor="text1"/>
          <w:lang w:val="es-ES"/>
        </w:rPr>
        <w:t>investigar</w:t>
      </w:r>
      <w:r w:rsidR="002D0BDB">
        <w:rPr>
          <w:rFonts w:ascii="Times New Roman" w:hAnsi="Times New Roman" w:cs="Times New Roman"/>
          <w:b/>
          <w:i/>
          <w:iCs/>
          <w:color w:val="000000" w:themeColor="text1"/>
          <w:lang w:val="es-ES"/>
        </w:rPr>
        <w:t xml:space="preserve"> </w:t>
      </w:r>
      <w:r w:rsidR="00F42699" w:rsidRPr="00C4081E">
        <w:rPr>
          <w:rFonts w:ascii="Times New Roman" w:hAnsi="Times New Roman" w:cs="Times New Roman"/>
          <w:b/>
          <w:i/>
          <w:iCs/>
          <w:color w:val="000000" w:themeColor="text1"/>
          <w:lang w:val="es-ES"/>
        </w:rPr>
        <w:t>las alegaciones de</w:t>
      </w:r>
      <w:r w:rsidR="00884042" w:rsidRPr="00C4081E">
        <w:rPr>
          <w:rFonts w:ascii="Times New Roman" w:hAnsi="Times New Roman" w:cs="Times New Roman"/>
          <w:b/>
          <w:i/>
          <w:iCs/>
          <w:color w:val="000000" w:themeColor="text1"/>
          <w:lang w:val="es-ES"/>
        </w:rPr>
        <w:t>l uso desproporcionado de la fuerza, las detenciones arbitrarias</w:t>
      </w:r>
      <w:r w:rsidR="00F42699" w:rsidRPr="00C4081E">
        <w:rPr>
          <w:rFonts w:ascii="Times New Roman" w:hAnsi="Times New Roman" w:cs="Times New Roman"/>
          <w:b/>
          <w:i/>
          <w:iCs/>
          <w:color w:val="000000" w:themeColor="text1"/>
          <w:lang w:val="es-ES"/>
        </w:rPr>
        <w:t xml:space="preserve"> y otras formas de violencia, hostigamiento y discriminación </w:t>
      </w:r>
      <w:r w:rsidR="00CC2F36" w:rsidRPr="00C4081E">
        <w:rPr>
          <w:rFonts w:ascii="Times New Roman" w:hAnsi="Times New Roman" w:cs="Times New Roman"/>
          <w:b/>
          <w:i/>
          <w:iCs/>
          <w:color w:val="000000" w:themeColor="text1"/>
          <w:lang w:val="es-ES"/>
        </w:rPr>
        <w:t xml:space="preserve">cometidas contra miembros de los pueblos indígenas en el contexto de la movilización masiva del presente año, así </w:t>
      </w:r>
      <w:r w:rsidR="000945D3" w:rsidRPr="00C4081E">
        <w:rPr>
          <w:rFonts w:ascii="Times New Roman" w:hAnsi="Times New Roman" w:cs="Times New Roman"/>
          <w:b/>
          <w:i/>
          <w:iCs/>
          <w:color w:val="000000" w:themeColor="text1"/>
          <w:lang w:val="es-ES"/>
        </w:rPr>
        <w:t xml:space="preserve">como para </w:t>
      </w:r>
      <w:r w:rsidR="00F42699" w:rsidRPr="00C4081E">
        <w:rPr>
          <w:rFonts w:ascii="Times New Roman" w:hAnsi="Times New Roman" w:cs="Times New Roman"/>
          <w:b/>
          <w:i/>
          <w:iCs/>
          <w:color w:val="000000" w:themeColor="text1"/>
          <w:lang w:val="es-ES"/>
        </w:rPr>
        <w:t>garantizar</w:t>
      </w:r>
      <w:r w:rsidR="000945D3" w:rsidRPr="00C4081E">
        <w:rPr>
          <w:rFonts w:ascii="Times New Roman" w:hAnsi="Times New Roman" w:cs="Times New Roman"/>
          <w:b/>
          <w:i/>
          <w:iCs/>
          <w:color w:val="000000" w:themeColor="text1"/>
          <w:lang w:val="es-ES"/>
        </w:rPr>
        <w:t xml:space="preserve"> los derechos humanos de todas las personas indígenas en Panamá, incluyendo el derecho a la igualdad de tratamiento en los tribunales, así como en el goce de la libertad de expresión, de reunión y de asociación pacífica.</w:t>
      </w:r>
    </w:p>
    <w:p w14:paraId="7E26A03A" w14:textId="77777777" w:rsidR="00170555" w:rsidRDefault="00170555" w:rsidP="002D0BDB">
      <w:pPr>
        <w:jc w:val="both"/>
        <w:rPr>
          <w:rFonts w:ascii="Times New Roman" w:hAnsi="Times New Roman" w:cs="Times New Roman"/>
          <w:bCs/>
          <w:lang w:val="es-ES"/>
        </w:rPr>
      </w:pPr>
    </w:p>
    <w:p w14:paraId="0DE22FA8" w14:textId="364131F7" w:rsidR="00DC3BC1" w:rsidRPr="002D0BDB" w:rsidRDefault="008041E0" w:rsidP="002D0BDB">
      <w:pPr>
        <w:jc w:val="both"/>
        <w:rPr>
          <w:rFonts w:ascii="Times New Roman" w:hAnsi="Times New Roman" w:cs="Times New Roman"/>
          <w:bCs/>
          <w:lang w:val="es-ES"/>
        </w:rPr>
      </w:pPr>
      <w:r w:rsidRPr="00505A16">
        <w:rPr>
          <w:rFonts w:ascii="Times New Roman" w:hAnsi="Times New Roman" w:cs="Times New Roman"/>
          <w:bCs/>
          <w:lang w:val="es-ES"/>
        </w:rPr>
        <w:t>Aprovechamos la ocasión para expresarles nuestras más altas muestras de consideración, agradeciendo de antemano su atención y quedando a su disposición para cualquier otra aportación al respecto.</w:t>
      </w:r>
    </w:p>
    <w:p w14:paraId="39E3AFAC" w14:textId="77777777" w:rsidR="00170555" w:rsidRDefault="00170555" w:rsidP="002D0BDB">
      <w:pPr>
        <w:jc w:val="both"/>
        <w:rPr>
          <w:rFonts w:ascii="Times New Roman" w:hAnsi="Times New Roman" w:cs="Times New Roman"/>
          <w:b/>
          <w:bCs/>
          <w:i/>
          <w:iCs/>
          <w:lang w:val="es-ES"/>
        </w:rPr>
      </w:pPr>
    </w:p>
    <w:p w14:paraId="51266555" w14:textId="6E61BA9E" w:rsidR="00170555" w:rsidRPr="00170555" w:rsidRDefault="00170555" w:rsidP="002D0BDB">
      <w:pPr>
        <w:jc w:val="both"/>
        <w:rPr>
          <w:rFonts w:ascii="Times New Roman" w:hAnsi="Times New Roman" w:cs="Times New Roman"/>
          <w:lang w:val="es-ES"/>
        </w:rPr>
      </w:pPr>
      <w:r>
        <w:rPr>
          <w:rFonts w:ascii="Times New Roman" w:hAnsi="Times New Roman" w:cs="Times New Roman"/>
          <w:lang w:val="es-ES"/>
        </w:rPr>
        <w:t>Las organizaciones firmantes:</w:t>
      </w:r>
    </w:p>
    <w:p w14:paraId="555E53A6" w14:textId="6ED73558" w:rsidR="00DC3BC1" w:rsidRPr="002D0BDB" w:rsidRDefault="00DC3BC1" w:rsidP="002D0BDB">
      <w:pPr>
        <w:jc w:val="both"/>
        <w:rPr>
          <w:rFonts w:ascii="Times New Roman" w:hAnsi="Times New Roman" w:cs="Times New Roman"/>
          <w:b/>
          <w:bCs/>
          <w:lang w:val="es-ES"/>
        </w:rPr>
      </w:pPr>
      <w:r w:rsidRPr="00DC3BC1">
        <w:rPr>
          <w:rFonts w:ascii="Times New Roman" w:hAnsi="Times New Roman" w:cs="Times New Roman"/>
          <w:b/>
          <w:bCs/>
          <w:i/>
          <w:iCs/>
          <w:lang w:val="es-ES"/>
        </w:rPr>
        <w:t>El Movimiento por la Defensa de los Territorios y Ecosistemas de</w:t>
      </w:r>
      <w:r w:rsidRPr="002D0BDB">
        <w:rPr>
          <w:rFonts w:ascii="Times New Roman" w:hAnsi="Times New Roman" w:cs="Times New Roman"/>
          <w:b/>
          <w:bCs/>
          <w:i/>
          <w:iCs/>
          <w:lang w:val="es-ES"/>
        </w:rPr>
        <w:t xml:space="preserve"> </w:t>
      </w:r>
      <w:r w:rsidRPr="00DC3BC1">
        <w:rPr>
          <w:rFonts w:ascii="Times New Roman" w:hAnsi="Times New Roman" w:cs="Times New Roman"/>
          <w:b/>
          <w:bCs/>
          <w:i/>
          <w:iCs/>
          <w:lang w:val="es-ES"/>
        </w:rPr>
        <w:t>Bocas del Toro</w:t>
      </w:r>
      <w:r w:rsidR="00B137C2" w:rsidRPr="002D0BDB">
        <w:rPr>
          <w:rFonts w:ascii="Times New Roman" w:hAnsi="Times New Roman" w:cs="Times New Roman"/>
          <w:b/>
          <w:bCs/>
          <w:i/>
          <w:iCs/>
          <w:lang w:val="es-ES"/>
        </w:rPr>
        <w:t xml:space="preserve"> </w:t>
      </w:r>
      <w:r w:rsidR="00B137C2" w:rsidRPr="00B137C2">
        <w:rPr>
          <w:rFonts w:ascii="Times New Roman" w:hAnsi="Times New Roman" w:cs="Times New Roman"/>
          <w:bCs/>
          <w:i/>
          <w:iCs/>
          <w:lang w:val="es-ES"/>
        </w:rPr>
        <w:t>es una asociación cívica, sin fines de lucro, comprometida con los valores humanos y la participación ciudadana, que se dedica a trabajar con los pueblos indígenas Ngäbe y Buglé y tiene como objetivo la recuperación de las culturas de nuestras comunidades indígenas, así como la enseñanza sobre los derechos de los pueblos indígenas y la defensa territorial.</w:t>
      </w:r>
    </w:p>
    <w:p w14:paraId="1C8D311E" w14:textId="7D92448F" w:rsidR="00BF578C" w:rsidRPr="002D0BDB" w:rsidRDefault="00DC3BC1" w:rsidP="002D0BDB">
      <w:pPr>
        <w:jc w:val="both"/>
        <w:rPr>
          <w:rFonts w:ascii="Times New Roman" w:hAnsi="Times New Roman" w:cs="Times New Roman"/>
          <w:b/>
          <w:bCs/>
          <w:i/>
          <w:iCs/>
          <w:lang w:val="es-ES"/>
        </w:rPr>
      </w:pPr>
      <w:bookmarkStart w:id="3" w:name="OLE_LINK3"/>
      <w:r w:rsidRPr="00DC3BC1">
        <w:rPr>
          <w:rFonts w:ascii="Times New Roman" w:hAnsi="Times New Roman" w:cs="Times New Roman"/>
          <w:b/>
          <w:bCs/>
          <w:i/>
          <w:iCs/>
          <w:lang w:val="es-ES"/>
        </w:rPr>
        <w:t>La Alianza para la Conservación y el Desarrollo</w:t>
      </w:r>
      <w:r w:rsidR="002D0BDB" w:rsidRPr="004114F4">
        <w:rPr>
          <w:rFonts w:ascii="Times New Roman" w:hAnsi="Times New Roman" w:cs="Times New Roman"/>
          <w:b/>
          <w:bCs/>
          <w:i/>
          <w:iCs/>
          <w:lang w:val="es-ES"/>
        </w:rPr>
        <w:t xml:space="preserve"> </w:t>
      </w:r>
      <w:r w:rsidR="00BF578C" w:rsidRPr="004114F4">
        <w:rPr>
          <w:rFonts w:ascii="Times New Roman" w:hAnsi="Times New Roman" w:cs="Times New Roman"/>
          <w:bCs/>
          <w:i/>
          <w:iCs/>
          <w:color w:val="000000" w:themeColor="text1"/>
          <w:lang w:val="es-ES"/>
        </w:rPr>
        <w:t xml:space="preserve">es </w:t>
      </w:r>
      <w:r w:rsidR="00BF578C" w:rsidRPr="004114F4">
        <w:rPr>
          <w:rFonts w:ascii="Times New Roman" w:eastAsia="Times New Roman" w:hAnsi="Times New Roman" w:cs="Times New Roman"/>
          <w:bCs/>
          <w:i/>
          <w:iCs/>
          <w:color w:val="000000" w:themeColor="text1"/>
          <w:kern w:val="0"/>
          <w:lang w:val="es-ES"/>
          <w14:ligatures w14:val="none"/>
        </w:rPr>
        <w:t>una organización no gubernamental</w:t>
      </w:r>
      <w:r w:rsidR="00BF578C" w:rsidRPr="004114F4">
        <w:rPr>
          <w:rFonts w:ascii="Times New Roman" w:eastAsia="Times New Roman" w:hAnsi="Times New Roman" w:cs="Times New Roman"/>
          <w:bCs/>
          <w:i/>
          <w:iCs/>
          <w:color w:val="000000" w:themeColor="text1"/>
          <w:kern w:val="0"/>
          <w:lang w:val="es-ES"/>
          <w14:ligatures w14:val="none"/>
        </w:rPr>
        <w:t xml:space="preserve"> panameña </w:t>
      </w:r>
      <w:r w:rsidR="003518E0" w:rsidRPr="004114F4">
        <w:rPr>
          <w:rFonts w:ascii="Times New Roman" w:eastAsia="Times New Roman" w:hAnsi="Times New Roman" w:cs="Times New Roman"/>
          <w:bCs/>
          <w:i/>
          <w:iCs/>
          <w:color w:val="000000" w:themeColor="text1"/>
          <w:kern w:val="0"/>
          <w:lang w:val="es-ES"/>
          <w14:ligatures w14:val="none"/>
        </w:rPr>
        <w:t xml:space="preserve">cuyos objetivos </w:t>
      </w:r>
      <w:r w:rsidR="003518E0" w:rsidRPr="004114F4">
        <w:rPr>
          <w:rFonts w:ascii="Times New Roman" w:eastAsia="Times New Roman" w:hAnsi="Times New Roman" w:cs="Times New Roman"/>
          <w:bCs/>
          <w:i/>
          <w:iCs/>
          <w:color w:val="000000" w:themeColor="text1"/>
          <w:kern w:val="0"/>
          <w:lang w:val="es-ES"/>
          <w14:ligatures w14:val="none"/>
        </w:rPr>
        <w:t xml:space="preserve">son enfocados principalmente al origen de </w:t>
      </w:r>
      <w:r w:rsidR="003518E0" w:rsidRPr="004114F4">
        <w:rPr>
          <w:rFonts w:ascii="Times New Roman" w:eastAsia="Times New Roman" w:hAnsi="Times New Roman" w:cs="Times New Roman"/>
          <w:bCs/>
          <w:i/>
          <w:iCs/>
          <w:color w:val="000000" w:themeColor="text1"/>
          <w:kern w:val="0"/>
          <w:lang w:val="es-ES"/>
          <w14:ligatures w14:val="none"/>
        </w:rPr>
        <w:t>su</w:t>
      </w:r>
      <w:r w:rsidR="003518E0" w:rsidRPr="004114F4">
        <w:rPr>
          <w:rFonts w:ascii="Times New Roman" w:eastAsia="Times New Roman" w:hAnsi="Times New Roman" w:cs="Times New Roman"/>
          <w:bCs/>
          <w:i/>
          <w:iCs/>
          <w:color w:val="000000" w:themeColor="text1"/>
          <w:kern w:val="0"/>
          <w:lang w:val="es-ES"/>
          <w14:ligatures w14:val="none"/>
        </w:rPr>
        <w:t xml:space="preserve"> nombre: crear y fomentar alianzas estratégicas para lograr un verdadero desarrollo con conservación ambiental de la naturaleza.</w:t>
      </w:r>
      <w:bookmarkEnd w:id="3"/>
    </w:p>
    <w:sectPr w:rsidR="00BF578C" w:rsidRPr="002D0BDB" w:rsidSect="00DB3924">
      <w:footerReference w:type="even"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C2989" w14:textId="77777777" w:rsidR="009D42D7" w:rsidRDefault="009D42D7" w:rsidP="004B78CD">
      <w:pPr>
        <w:spacing w:after="0" w:line="240" w:lineRule="auto"/>
      </w:pPr>
      <w:r>
        <w:separator/>
      </w:r>
    </w:p>
  </w:endnote>
  <w:endnote w:type="continuationSeparator" w:id="0">
    <w:p w14:paraId="59CF5E04" w14:textId="77777777" w:rsidR="009D42D7" w:rsidRDefault="009D42D7" w:rsidP="004B7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1065770"/>
      <w:docPartObj>
        <w:docPartGallery w:val="Page Numbers (Bottom of Page)"/>
        <w:docPartUnique/>
      </w:docPartObj>
    </w:sdtPr>
    <w:sdtContent>
      <w:p w14:paraId="69916A31" w14:textId="46715DC4" w:rsidR="00DB3924" w:rsidRDefault="00DB3924" w:rsidP="00CA2F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97A92E8" w14:textId="77777777" w:rsidR="00DB3924" w:rsidRDefault="00DB3924" w:rsidP="00DB39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sz w:val="22"/>
        <w:szCs w:val="22"/>
      </w:rPr>
      <w:id w:val="-909773046"/>
      <w:docPartObj>
        <w:docPartGallery w:val="Page Numbers (Bottom of Page)"/>
        <w:docPartUnique/>
      </w:docPartObj>
    </w:sdtPr>
    <w:sdtContent>
      <w:p w14:paraId="03052EC0" w14:textId="594E7109" w:rsidR="00DB3924" w:rsidRPr="00505A16" w:rsidRDefault="00DB3924" w:rsidP="00CA2F73">
        <w:pPr>
          <w:pStyle w:val="Footer"/>
          <w:framePr w:wrap="none" w:vAnchor="text" w:hAnchor="margin" w:xAlign="right" w:y="1"/>
          <w:rPr>
            <w:rStyle w:val="PageNumber"/>
            <w:rFonts w:ascii="Times New Roman" w:hAnsi="Times New Roman" w:cs="Times New Roman"/>
            <w:sz w:val="22"/>
            <w:szCs w:val="22"/>
          </w:rPr>
        </w:pPr>
        <w:r w:rsidRPr="00505A16">
          <w:rPr>
            <w:rStyle w:val="PageNumber"/>
            <w:rFonts w:ascii="Times New Roman" w:hAnsi="Times New Roman" w:cs="Times New Roman"/>
            <w:sz w:val="22"/>
            <w:szCs w:val="22"/>
          </w:rPr>
          <w:fldChar w:fldCharType="begin"/>
        </w:r>
        <w:r w:rsidRPr="00505A16">
          <w:rPr>
            <w:rStyle w:val="PageNumber"/>
            <w:rFonts w:ascii="Times New Roman" w:hAnsi="Times New Roman" w:cs="Times New Roman"/>
            <w:sz w:val="22"/>
            <w:szCs w:val="22"/>
          </w:rPr>
          <w:instrText xml:space="preserve"> PAGE </w:instrText>
        </w:r>
        <w:r w:rsidRPr="00505A16">
          <w:rPr>
            <w:rStyle w:val="PageNumber"/>
            <w:rFonts w:ascii="Times New Roman" w:hAnsi="Times New Roman" w:cs="Times New Roman"/>
            <w:sz w:val="22"/>
            <w:szCs w:val="22"/>
          </w:rPr>
          <w:fldChar w:fldCharType="separate"/>
        </w:r>
        <w:r w:rsidRPr="00505A16">
          <w:rPr>
            <w:rStyle w:val="PageNumber"/>
            <w:rFonts w:ascii="Times New Roman" w:hAnsi="Times New Roman" w:cs="Times New Roman"/>
            <w:noProof/>
            <w:sz w:val="22"/>
            <w:szCs w:val="22"/>
          </w:rPr>
          <w:t>1</w:t>
        </w:r>
        <w:r w:rsidRPr="00505A16">
          <w:rPr>
            <w:rStyle w:val="PageNumber"/>
            <w:rFonts w:ascii="Times New Roman" w:hAnsi="Times New Roman" w:cs="Times New Roman"/>
            <w:sz w:val="22"/>
            <w:szCs w:val="22"/>
          </w:rPr>
          <w:fldChar w:fldCharType="end"/>
        </w:r>
      </w:p>
    </w:sdtContent>
  </w:sdt>
  <w:p w14:paraId="3C901FA3" w14:textId="77777777" w:rsidR="00DB3924" w:rsidRDefault="00DB3924" w:rsidP="00DB39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E7FD" w14:textId="77777777" w:rsidR="009D42D7" w:rsidRDefault="009D42D7" w:rsidP="004B78CD">
      <w:pPr>
        <w:spacing w:after="0" w:line="240" w:lineRule="auto"/>
      </w:pPr>
      <w:r>
        <w:separator/>
      </w:r>
    </w:p>
  </w:footnote>
  <w:footnote w:type="continuationSeparator" w:id="0">
    <w:p w14:paraId="1DE1E352" w14:textId="77777777" w:rsidR="009D42D7" w:rsidRDefault="009D42D7" w:rsidP="004B78CD">
      <w:pPr>
        <w:spacing w:after="0" w:line="240" w:lineRule="auto"/>
      </w:pPr>
      <w:r>
        <w:continuationSeparator/>
      </w:r>
    </w:p>
  </w:footnote>
  <w:footnote w:id="1">
    <w:p w14:paraId="5D8E13D1" w14:textId="77777777" w:rsidR="004B78CD" w:rsidRPr="00B24264" w:rsidRDefault="004B78CD" w:rsidP="004B78CD">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Adriana Berna, </w:t>
      </w:r>
      <w:r w:rsidRPr="00B24264">
        <w:rPr>
          <w:rFonts w:ascii="Times New Roman" w:hAnsi="Times New Roman" w:cs="Times New Roman"/>
          <w:i/>
          <w:iCs/>
          <w:sz w:val="18"/>
          <w:szCs w:val="18"/>
          <w:lang w:val="es-ES"/>
        </w:rPr>
        <w:t xml:space="preserve">Mujeres alzan la voz en rechazo a la Ley 462 y memorándum con </w:t>
      </w:r>
      <w:proofErr w:type="gramStart"/>
      <w:r w:rsidRPr="00B24264">
        <w:rPr>
          <w:rFonts w:ascii="Times New Roman" w:hAnsi="Times New Roman" w:cs="Times New Roman"/>
          <w:i/>
          <w:iCs/>
          <w:sz w:val="18"/>
          <w:szCs w:val="18"/>
          <w:lang w:val="es-ES"/>
        </w:rPr>
        <w:t>EE.UU.</w:t>
      </w:r>
      <w:proofErr w:type="gramEnd"/>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(25 de mayo de 2025), https://www.laestrella.com.pa/panama/nacional/mujeres-alzan-la-voz-en-rechazo-a-la-ley-462-y-memorandum-con-ee-uu-NG13151268.</w:t>
      </w:r>
    </w:p>
  </w:footnote>
  <w:footnote w:id="2">
    <w:p w14:paraId="2E9B2174" w14:textId="77777777" w:rsidR="004B78CD" w:rsidRPr="00B24264" w:rsidRDefault="004B78CD" w:rsidP="004B78CD">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w:t>
      </w:r>
      <w:r w:rsidRPr="00B24264">
        <w:rPr>
          <w:rFonts w:ascii="Times New Roman" w:hAnsi="Times New Roman" w:cs="Times New Roman"/>
          <w:i/>
          <w:iCs/>
          <w:sz w:val="18"/>
          <w:szCs w:val="18"/>
          <w:lang w:val="es-ES"/>
        </w:rPr>
        <w:t>Video: Mujeres protestaron en contra de la Ley 462</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(26 de mayo de 2025), https://www.laestrella.com.pa/videos/video-mujeres-protestaron-en-contra-de-la-ley-462-FF13164441.</w:t>
      </w:r>
    </w:p>
  </w:footnote>
  <w:footnote w:id="3">
    <w:p w14:paraId="105F2188" w14:textId="77777777" w:rsidR="004B78CD" w:rsidRPr="00B24264" w:rsidRDefault="004B78CD" w:rsidP="004B78CD">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Adicionalmente, en 2023 la Corte Suprema de Justicia declaró inconstitucional el contrato ley 406 para la extracción de la mina “Cobre Panamá”, la mina de cobre a cielo abierto más grande de Centroamérica. Ver Mary </w:t>
      </w:r>
      <w:proofErr w:type="spellStart"/>
      <w:r w:rsidRPr="00B24264">
        <w:rPr>
          <w:rFonts w:ascii="Times New Roman" w:hAnsi="Times New Roman" w:cs="Times New Roman"/>
          <w:sz w:val="18"/>
          <w:szCs w:val="18"/>
          <w:lang w:val="es-ES"/>
        </w:rPr>
        <w:t>Triny</w:t>
      </w:r>
      <w:proofErr w:type="spellEnd"/>
      <w:r w:rsidRPr="00B24264">
        <w:rPr>
          <w:rFonts w:ascii="Times New Roman" w:hAnsi="Times New Roman" w:cs="Times New Roman"/>
          <w:sz w:val="18"/>
          <w:szCs w:val="18"/>
          <w:lang w:val="es-ES"/>
        </w:rPr>
        <w:t xml:space="preserve"> Zea, </w:t>
      </w:r>
      <w:r w:rsidRPr="00B24264">
        <w:rPr>
          <w:rFonts w:ascii="Times New Roman" w:hAnsi="Times New Roman" w:cs="Times New Roman"/>
          <w:i/>
          <w:iCs/>
          <w:sz w:val="18"/>
          <w:szCs w:val="18"/>
          <w:lang w:val="es-ES"/>
        </w:rPr>
        <w:t>Fallo contra minería en Panamá: “La población en las calles fue clave al decir que queremos un país verde, sostenible y desarrollo para todos”</w:t>
      </w:r>
      <w:r w:rsidRPr="00B24264">
        <w:rPr>
          <w:rFonts w:ascii="Times New Roman" w:hAnsi="Times New Roman" w:cs="Times New Roman"/>
          <w:sz w:val="18"/>
          <w:szCs w:val="18"/>
          <w:lang w:val="es-ES"/>
        </w:rPr>
        <w:t xml:space="preserve">, </w:t>
      </w:r>
      <w:proofErr w:type="spellStart"/>
      <w:r w:rsidRPr="00B24264">
        <w:rPr>
          <w:rFonts w:ascii="Times New Roman" w:hAnsi="Times New Roman" w:cs="Times New Roman"/>
          <w:smallCaps/>
          <w:sz w:val="18"/>
          <w:szCs w:val="18"/>
          <w:lang w:val="es-ES"/>
        </w:rPr>
        <w:t>Mongabay</w:t>
      </w:r>
      <w:proofErr w:type="spellEnd"/>
      <w:r w:rsidRPr="00B24264">
        <w:rPr>
          <w:rFonts w:ascii="Times New Roman" w:hAnsi="Times New Roman" w:cs="Times New Roman"/>
          <w:smallCaps/>
          <w:sz w:val="18"/>
          <w:szCs w:val="18"/>
          <w:lang w:val="es-ES"/>
        </w:rPr>
        <w:t xml:space="preserve"> (5 </w:t>
      </w:r>
      <w:r w:rsidRPr="00B24264">
        <w:rPr>
          <w:rFonts w:ascii="Times New Roman" w:hAnsi="Times New Roman" w:cs="Times New Roman"/>
          <w:sz w:val="18"/>
          <w:szCs w:val="18"/>
          <w:lang w:val="es-ES"/>
        </w:rPr>
        <w:t>de diciembre de 2025), https://es.mongabay.com/2023/12/fallo-contra-mineria-en-panama-entrevista-isaias-ramos/.</w:t>
      </w:r>
    </w:p>
  </w:footnote>
  <w:footnote w:id="4">
    <w:p w14:paraId="2C960F56" w14:textId="77777777" w:rsidR="004B78CD" w:rsidRPr="00B24264" w:rsidRDefault="004B78CD" w:rsidP="004B78CD">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Adriana Berna, </w:t>
      </w:r>
      <w:r w:rsidRPr="00B24264">
        <w:rPr>
          <w:rFonts w:ascii="Times New Roman" w:hAnsi="Times New Roman" w:cs="Times New Roman"/>
          <w:i/>
          <w:iCs/>
          <w:sz w:val="18"/>
          <w:szCs w:val="18"/>
          <w:lang w:val="es-ES"/>
        </w:rPr>
        <w:t>Huelga supera los 34 días, UP ofrece mediación y Chiquita suspende operaciones</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(26 de mayo de 2025), https://www.laestrella.com.pa/panama/huelga-supera-los-34-dias-up-ofrece-mediacion-y-chiquita-suspende-operaciones-PK13195912; Adolfo Berríos Riaño &amp; Juan Alberto </w:t>
      </w:r>
      <w:proofErr w:type="spellStart"/>
      <w:r w:rsidRPr="00B24264">
        <w:rPr>
          <w:rFonts w:ascii="Times New Roman" w:hAnsi="Times New Roman" w:cs="Times New Roman"/>
          <w:sz w:val="18"/>
          <w:szCs w:val="18"/>
          <w:lang w:val="es-ES"/>
        </w:rPr>
        <w:t>Cajar</w:t>
      </w:r>
      <w:proofErr w:type="spellEnd"/>
      <w:r w:rsidRPr="00B24264">
        <w:rPr>
          <w:rFonts w:ascii="Times New Roman" w:hAnsi="Times New Roman" w:cs="Times New Roman"/>
          <w:sz w:val="18"/>
          <w:szCs w:val="18"/>
          <w:lang w:val="es-ES"/>
        </w:rPr>
        <w:t xml:space="preserve"> B., </w:t>
      </w:r>
      <w:r w:rsidRPr="00B24264">
        <w:rPr>
          <w:rFonts w:ascii="Times New Roman" w:hAnsi="Times New Roman" w:cs="Times New Roman"/>
          <w:i/>
          <w:iCs/>
          <w:sz w:val="18"/>
          <w:szCs w:val="18"/>
          <w:lang w:val="es-ES"/>
        </w:rPr>
        <w:t xml:space="preserve">Allanan a </w:t>
      </w:r>
      <w:proofErr w:type="spellStart"/>
      <w:r w:rsidRPr="00B24264">
        <w:rPr>
          <w:rFonts w:ascii="Times New Roman" w:hAnsi="Times New Roman" w:cs="Times New Roman"/>
          <w:i/>
          <w:iCs/>
          <w:sz w:val="18"/>
          <w:szCs w:val="18"/>
          <w:lang w:val="es-ES"/>
        </w:rPr>
        <w:t>Suntracs</w:t>
      </w:r>
      <w:proofErr w:type="spellEnd"/>
      <w:r w:rsidRPr="00B24264">
        <w:rPr>
          <w:rFonts w:ascii="Times New Roman" w:hAnsi="Times New Roman" w:cs="Times New Roman"/>
          <w:i/>
          <w:iCs/>
          <w:sz w:val="18"/>
          <w:szCs w:val="18"/>
          <w:lang w:val="es-ES"/>
        </w:rPr>
        <w:t>, siguen procesos y ordenan captura de sus dirigentes; Gobierno niega persecución</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(22 de mayo de 2025), https://www.laestrella.com.pa/panama/nacional/allanan-a-suntracs-siguen-procesos-y-ordenan-captura-de-sus-dirigentes-gobierno-niega-persecucion-GF13072037.</w:t>
      </w:r>
    </w:p>
  </w:footnote>
  <w:footnote w:id="5">
    <w:p w14:paraId="13D7212C" w14:textId="77777777" w:rsidR="004B78CD" w:rsidRPr="00B24264" w:rsidRDefault="004B78CD" w:rsidP="004B78CD">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Manuel Vega </w:t>
      </w:r>
      <w:proofErr w:type="spellStart"/>
      <w:r w:rsidRPr="00B24264">
        <w:rPr>
          <w:rFonts w:ascii="Times New Roman" w:hAnsi="Times New Roman" w:cs="Times New Roman"/>
          <w:sz w:val="18"/>
          <w:szCs w:val="18"/>
          <w:lang w:val="es-ES"/>
        </w:rPr>
        <w:t>Loo</w:t>
      </w:r>
      <w:proofErr w:type="spellEnd"/>
      <w:r w:rsidRPr="00B24264">
        <w:rPr>
          <w:rFonts w:ascii="Times New Roman" w:hAnsi="Times New Roman" w:cs="Times New Roman"/>
          <w:sz w:val="18"/>
          <w:szCs w:val="18"/>
          <w:lang w:val="es-ES"/>
        </w:rPr>
        <w:t xml:space="preserve">, </w:t>
      </w:r>
      <w:r w:rsidRPr="00B24264">
        <w:rPr>
          <w:rFonts w:ascii="Times New Roman" w:hAnsi="Times New Roman" w:cs="Times New Roman"/>
          <w:i/>
          <w:iCs/>
          <w:sz w:val="18"/>
          <w:szCs w:val="18"/>
          <w:lang w:val="es-ES"/>
        </w:rPr>
        <w:t>‘Preocupación profunda’: abogados independientes cuestionan actuación del Gobierno</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(26 de mayo de 2025), https://www.laestrella.com.pa/panama/nacional/preocupacion-profunda-abogados-independientes-cuestionan-actuacion-del-gobierno-OF13166679.</w:t>
      </w:r>
    </w:p>
  </w:footnote>
  <w:footnote w:id="6">
    <w:p w14:paraId="3F206109" w14:textId="77777777" w:rsidR="004B78CD" w:rsidRPr="00B24264" w:rsidRDefault="004B78CD" w:rsidP="004B78CD">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w:t>
      </w:r>
      <w:r w:rsidRPr="00B24264">
        <w:rPr>
          <w:rFonts w:ascii="Times New Roman" w:hAnsi="Times New Roman" w:cs="Times New Roman"/>
          <w:i/>
          <w:iCs/>
          <w:sz w:val="18"/>
          <w:szCs w:val="18"/>
          <w:lang w:val="es-ES"/>
        </w:rPr>
        <w:t>La Defensoría trabaja en su informe preliminar sobre las protestas sociales</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Defensoría del Pueblo de la República de Panamá</w:t>
      </w:r>
      <w:r w:rsidRPr="00B24264">
        <w:rPr>
          <w:rFonts w:ascii="Times New Roman" w:hAnsi="Times New Roman" w:cs="Times New Roman"/>
          <w:sz w:val="18"/>
          <w:szCs w:val="18"/>
          <w:lang w:val="es-ES"/>
        </w:rPr>
        <w:t xml:space="preserve"> (15 de mayo de 2025), https://www.defensoria.gob.pa/la-defensoria-trabaja-en-su-informe-preliminar-sobre-las-protestas-sociales/.</w:t>
      </w:r>
    </w:p>
  </w:footnote>
  <w:footnote w:id="7">
    <w:p w14:paraId="39F67523" w14:textId="77777777" w:rsidR="002075CE" w:rsidRPr="00B24264" w:rsidRDefault="002075CE" w:rsidP="002075CE">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Gonzalo Ortuño López, </w:t>
      </w:r>
      <w:r w:rsidRPr="00B24264">
        <w:rPr>
          <w:rFonts w:ascii="Times New Roman" w:hAnsi="Times New Roman" w:cs="Times New Roman"/>
          <w:i/>
          <w:iCs/>
          <w:sz w:val="18"/>
          <w:szCs w:val="18"/>
          <w:lang w:val="es-ES"/>
        </w:rPr>
        <w:t>Protestas en Panamá: comunidades indígenas denuncian agresiones y detenciones por rechazar la mina a cielo abierto más grande de Centroamérica</w:t>
      </w:r>
      <w:r w:rsidRPr="00B24264">
        <w:rPr>
          <w:rFonts w:ascii="Times New Roman" w:hAnsi="Times New Roman" w:cs="Times New Roman"/>
          <w:sz w:val="18"/>
          <w:szCs w:val="18"/>
          <w:lang w:val="es-ES"/>
        </w:rPr>
        <w:t xml:space="preserve">, </w:t>
      </w:r>
      <w:proofErr w:type="spellStart"/>
      <w:r w:rsidRPr="00B24264">
        <w:rPr>
          <w:rFonts w:ascii="Times New Roman" w:hAnsi="Times New Roman" w:cs="Times New Roman"/>
          <w:smallCaps/>
          <w:sz w:val="18"/>
          <w:szCs w:val="18"/>
          <w:lang w:val="es-ES"/>
        </w:rPr>
        <w:t>Mongabay</w:t>
      </w:r>
      <w:proofErr w:type="spellEnd"/>
      <w:r w:rsidRPr="00B24264">
        <w:rPr>
          <w:rFonts w:ascii="Times New Roman" w:hAnsi="Times New Roman" w:cs="Times New Roman"/>
          <w:sz w:val="18"/>
          <w:szCs w:val="18"/>
          <w:lang w:val="es-ES"/>
        </w:rPr>
        <w:t xml:space="preserve"> (27 de mayo de 2025), https://es.mongabay.com/2025/05/panama-protestas-mina-violencia-defensores-indigenas/; ver además </w:t>
      </w:r>
      <w:r w:rsidRPr="00B24264">
        <w:rPr>
          <w:rFonts w:ascii="Times New Roman" w:hAnsi="Times New Roman" w:cs="Times New Roman"/>
          <w:i/>
          <w:iCs/>
          <w:sz w:val="18"/>
          <w:szCs w:val="18"/>
          <w:lang w:val="es-ES"/>
        </w:rPr>
        <w:t>Resistencia y Represión: La grave situación de los Pueblos Indígenas frente a la crisis política y social en Panamá</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 xml:space="preserve">Cultural </w:t>
      </w:r>
      <w:proofErr w:type="spellStart"/>
      <w:r w:rsidRPr="00B24264">
        <w:rPr>
          <w:rFonts w:ascii="Times New Roman" w:hAnsi="Times New Roman" w:cs="Times New Roman"/>
          <w:smallCaps/>
          <w:sz w:val="18"/>
          <w:szCs w:val="18"/>
          <w:lang w:val="es-ES"/>
        </w:rPr>
        <w:t>Survival</w:t>
      </w:r>
      <w:proofErr w:type="spellEnd"/>
      <w:r w:rsidRPr="00B24264">
        <w:rPr>
          <w:rFonts w:ascii="Times New Roman" w:hAnsi="Times New Roman" w:cs="Times New Roman"/>
          <w:sz w:val="18"/>
          <w:szCs w:val="18"/>
          <w:lang w:val="es-ES"/>
        </w:rPr>
        <w:t xml:space="preserve"> (23 de mayo de 2025), </w:t>
      </w:r>
      <w:bookmarkStart w:id="0" w:name="OLE_LINK1"/>
      <w:r w:rsidRPr="00B24264">
        <w:rPr>
          <w:rFonts w:ascii="Times New Roman" w:hAnsi="Times New Roman" w:cs="Times New Roman"/>
          <w:sz w:val="18"/>
          <w:szCs w:val="18"/>
          <w:lang w:val="es-ES"/>
        </w:rPr>
        <w:t>https://www.culturalsurvival.org/es/news/resistencia-y-represion-la-grave-situacion-de-los-pueblos-indigenas-frente-la-crisis-politica</w:t>
      </w:r>
      <w:bookmarkEnd w:id="0"/>
      <w:r w:rsidRPr="00B24264">
        <w:rPr>
          <w:rFonts w:ascii="Times New Roman" w:hAnsi="Times New Roman" w:cs="Times New Roman"/>
          <w:sz w:val="18"/>
          <w:szCs w:val="18"/>
          <w:lang w:val="es-ES"/>
        </w:rPr>
        <w:t>.</w:t>
      </w:r>
    </w:p>
  </w:footnote>
  <w:footnote w:id="8">
    <w:p w14:paraId="3EF89CED" w14:textId="77777777" w:rsidR="002075CE" w:rsidRPr="00B24264" w:rsidRDefault="002075CE" w:rsidP="002075CE">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@radiotemblor, </w:t>
      </w:r>
      <w:r w:rsidRPr="00B24264">
        <w:rPr>
          <w:rFonts w:ascii="Times New Roman" w:hAnsi="Times New Roman" w:cs="Times New Roman"/>
          <w:i/>
          <w:iCs/>
          <w:sz w:val="18"/>
          <w:szCs w:val="18"/>
          <w:lang w:val="es-ES"/>
        </w:rPr>
        <w:t>Denuncia y Justicia</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Instagram</w:t>
      </w:r>
      <w:r w:rsidRPr="00B24264">
        <w:rPr>
          <w:rFonts w:ascii="Times New Roman" w:hAnsi="Times New Roman" w:cs="Times New Roman"/>
          <w:sz w:val="18"/>
          <w:szCs w:val="18"/>
          <w:lang w:val="es-ES"/>
        </w:rPr>
        <w:t xml:space="preserve"> (15 de mayo de 2025), https://www.instagram.com/reel/DJrSZFJu9Zp/?igsh=eW92bXhrZmZlcmZt; </w:t>
      </w:r>
      <w:r w:rsidRPr="00B24264">
        <w:rPr>
          <w:rFonts w:ascii="Times New Roman" w:hAnsi="Times New Roman" w:cs="Times New Roman"/>
          <w:i/>
          <w:iCs/>
          <w:sz w:val="18"/>
          <w:szCs w:val="18"/>
          <w:lang w:val="es-ES"/>
        </w:rPr>
        <w:t>Indígenas reclaman sus derechos y seguridad social</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Al Día Panamá</w:t>
      </w:r>
      <w:r w:rsidRPr="00B24264">
        <w:rPr>
          <w:rFonts w:ascii="Times New Roman" w:hAnsi="Times New Roman" w:cs="Times New Roman"/>
          <w:sz w:val="18"/>
          <w:szCs w:val="18"/>
          <w:lang w:val="es-ES"/>
        </w:rPr>
        <w:t xml:space="preserve"> (20 de mayo de 2025), https://aldiapanama.com/2025/05/indigenas-reclaman-sus-derechos-y-seguridad-social/ (La Coordinadora Nacional de Pueblos Indígenas de Panamá (“COONAPIP”) denuncia la militarización de los territorios indígenas Ngäbe-Buglé y Emberá-Wounaan, así como el uso de armas de alto calibre contra miembros de estos pueblos indígenas); Adriana Berna, </w:t>
      </w:r>
      <w:r w:rsidRPr="00B24264">
        <w:rPr>
          <w:rFonts w:ascii="Times New Roman" w:hAnsi="Times New Roman" w:cs="Times New Roman"/>
          <w:i/>
          <w:iCs/>
          <w:sz w:val="18"/>
          <w:szCs w:val="18"/>
          <w:lang w:val="es-ES"/>
        </w:rPr>
        <w:t>Dirigencia indígena acusa al Gobierno de persecución y violencia en comunidades</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(14 de mayo de 2025), https://www.laestrella.com.pa/panama/nacional/dirigencia-indigena-acusa-al-gobierno-de-persecucion-y-violencia-en-comunidades-JK12817806; John </w:t>
      </w:r>
      <w:proofErr w:type="spellStart"/>
      <w:r w:rsidRPr="00B24264">
        <w:rPr>
          <w:rFonts w:ascii="Times New Roman" w:hAnsi="Times New Roman" w:cs="Times New Roman"/>
          <w:sz w:val="18"/>
          <w:szCs w:val="18"/>
          <w:lang w:val="es-ES"/>
        </w:rPr>
        <w:t>Ahni</w:t>
      </w:r>
      <w:proofErr w:type="spellEnd"/>
      <w:r w:rsidRPr="00B24264">
        <w:rPr>
          <w:rFonts w:ascii="Times New Roman" w:hAnsi="Times New Roman" w:cs="Times New Roman"/>
          <w:sz w:val="18"/>
          <w:szCs w:val="18"/>
          <w:lang w:val="es-ES"/>
        </w:rPr>
        <w:t xml:space="preserve"> </w:t>
      </w:r>
      <w:proofErr w:type="spellStart"/>
      <w:r w:rsidRPr="00B24264">
        <w:rPr>
          <w:rFonts w:ascii="Times New Roman" w:hAnsi="Times New Roman" w:cs="Times New Roman"/>
          <w:sz w:val="18"/>
          <w:szCs w:val="18"/>
          <w:lang w:val="es-ES"/>
        </w:rPr>
        <w:t>Schertow</w:t>
      </w:r>
      <w:proofErr w:type="spellEnd"/>
      <w:r w:rsidRPr="00B24264">
        <w:rPr>
          <w:rFonts w:ascii="Times New Roman" w:hAnsi="Times New Roman" w:cs="Times New Roman"/>
          <w:sz w:val="18"/>
          <w:szCs w:val="18"/>
          <w:lang w:val="es-ES"/>
        </w:rPr>
        <w:t xml:space="preserve">, </w:t>
      </w:r>
      <w:proofErr w:type="spellStart"/>
      <w:r w:rsidRPr="00B24264">
        <w:rPr>
          <w:rFonts w:ascii="Times New Roman" w:hAnsi="Times New Roman" w:cs="Times New Roman"/>
          <w:i/>
          <w:iCs/>
          <w:sz w:val="18"/>
          <w:szCs w:val="18"/>
          <w:lang w:val="es-ES"/>
        </w:rPr>
        <w:t>Panama’s</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Indigenous</w:t>
      </w:r>
      <w:proofErr w:type="spellEnd"/>
      <w:r w:rsidRPr="00B24264">
        <w:rPr>
          <w:rFonts w:ascii="Times New Roman" w:hAnsi="Times New Roman" w:cs="Times New Roman"/>
          <w:i/>
          <w:iCs/>
          <w:sz w:val="18"/>
          <w:szCs w:val="18"/>
          <w:lang w:val="es-ES"/>
        </w:rPr>
        <w:t xml:space="preserve"> and Civil </w:t>
      </w:r>
      <w:proofErr w:type="spellStart"/>
      <w:r w:rsidRPr="00B24264">
        <w:rPr>
          <w:rFonts w:ascii="Times New Roman" w:hAnsi="Times New Roman" w:cs="Times New Roman"/>
          <w:i/>
          <w:iCs/>
          <w:sz w:val="18"/>
          <w:szCs w:val="18"/>
          <w:lang w:val="es-ES"/>
        </w:rPr>
        <w:t>Movements</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Under</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Siege</w:t>
      </w:r>
      <w:proofErr w:type="spellEnd"/>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 xml:space="preserve">Intercontinental </w:t>
      </w:r>
      <w:proofErr w:type="spellStart"/>
      <w:r w:rsidRPr="00B24264">
        <w:rPr>
          <w:rFonts w:ascii="Times New Roman" w:hAnsi="Times New Roman" w:cs="Times New Roman"/>
          <w:smallCaps/>
          <w:sz w:val="18"/>
          <w:szCs w:val="18"/>
          <w:lang w:val="es-ES"/>
        </w:rPr>
        <w:t>Cry</w:t>
      </w:r>
      <w:proofErr w:type="spellEnd"/>
      <w:r w:rsidRPr="00B24264">
        <w:rPr>
          <w:rFonts w:ascii="Times New Roman" w:hAnsi="Times New Roman" w:cs="Times New Roman"/>
          <w:smallCaps/>
          <w:sz w:val="18"/>
          <w:szCs w:val="18"/>
          <w:lang w:val="es-ES"/>
        </w:rPr>
        <w:t xml:space="preserve"> Magazine</w:t>
      </w:r>
      <w:r w:rsidRPr="00B24264">
        <w:rPr>
          <w:rFonts w:ascii="Times New Roman" w:hAnsi="Times New Roman" w:cs="Times New Roman"/>
          <w:sz w:val="18"/>
          <w:szCs w:val="18"/>
          <w:lang w:val="es-ES"/>
        </w:rPr>
        <w:t xml:space="preserve"> (16 de mayo de 2025), https://icmagazine.org/panamas-indigenous-and-civil-movements-under-siege/; Richard </w:t>
      </w:r>
      <w:proofErr w:type="spellStart"/>
      <w:r w:rsidRPr="00B24264">
        <w:rPr>
          <w:rFonts w:ascii="Times New Roman" w:hAnsi="Times New Roman" w:cs="Times New Roman"/>
          <w:sz w:val="18"/>
          <w:szCs w:val="18"/>
          <w:lang w:val="es-ES"/>
        </w:rPr>
        <w:t>Arghiris</w:t>
      </w:r>
      <w:proofErr w:type="spellEnd"/>
      <w:r w:rsidRPr="00B24264">
        <w:rPr>
          <w:rFonts w:ascii="Times New Roman" w:hAnsi="Times New Roman" w:cs="Times New Roman"/>
          <w:sz w:val="18"/>
          <w:szCs w:val="18"/>
          <w:lang w:val="es-ES"/>
        </w:rPr>
        <w:t xml:space="preserve">, </w:t>
      </w:r>
      <w:proofErr w:type="spellStart"/>
      <w:r w:rsidRPr="00B24264">
        <w:rPr>
          <w:rFonts w:ascii="Times New Roman" w:hAnsi="Times New Roman" w:cs="Times New Roman"/>
          <w:i/>
          <w:iCs/>
          <w:sz w:val="18"/>
          <w:szCs w:val="18"/>
          <w:lang w:val="es-ES"/>
        </w:rPr>
        <w:t>Indigenous</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Leaders</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Condemn</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the</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Criminalization</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of</w:t>
      </w:r>
      <w:proofErr w:type="spellEnd"/>
      <w:r w:rsidRPr="00B24264">
        <w:rPr>
          <w:rFonts w:ascii="Times New Roman" w:hAnsi="Times New Roman" w:cs="Times New Roman"/>
          <w:i/>
          <w:iCs/>
          <w:sz w:val="18"/>
          <w:szCs w:val="18"/>
          <w:lang w:val="es-ES"/>
        </w:rPr>
        <w:t xml:space="preserve"> </w:t>
      </w:r>
      <w:proofErr w:type="spellStart"/>
      <w:r w:rsidRPr="00B24264">
        <w:rPr>
          <w:rFonts w:ascii="Times New Roman" w:hAnsi="Times New Roman" w:cs="Times New Roman"/>
          <w:i/>
          <w:iCs/>
          <w:sz w:val="18"/>
          <w:szCs w:val="18"/>
          <w:lang w:val="es-ES"/>
        </w:rPr>
        <w:t>Protests</w:t>
      </w:r>
      <w:proofErr w:type="spellEnd"/>
      <w:r w:rsidRPr="00B24264">
        <w:rPr>
          <w:rFonts w:ascii="Times New Roman" w:hAnsi="Times New Roman" w:cs="Times New Roman"/>
          <w:i/>
          <w:iCs/>
          <w:sz w:val="18"/>
          <w:szCs w:val="18"/>
          <w:lang w:val="es-ES"/>
        </w:rPr>
        <w:t xml:space="preserve">” in </w:t>
      </w:r>
      <w:proofErr w:type="spellStart"/>
      <w:r w:rsidRPr="00B24264">
        <w:rPr>
          <w:rFonts w:ascii="Times New Roman" w:hAnsi="Times New Roman" w:cs="Times New Roman"/>
          <w:i/>
          <w:iCs/>
          <w:sz w:val="18"/>
          <w:szCs w:val="18"/>
          <w:lang w:val="es-ES"/>
        </w:rPr>
        <w:t>Panama</w:t>
      </w:r>
      <w:proofErr w:type="spellEnd"/>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 xml:space="preserve">Intercontinental </w:t>
      </w:r>
      <w:proofErr w:type="spellStart"/>
      <w:r w:rsidRPr="00B24264">
        <w:rPr>
          <w:rFonts w:ascii="Times New Roman" w:hAnsi="Times New Roman" w:cs="Times New Roman"/>
          <w:smallCaps/>
          <w:sz w:val="18"/>
          <w:szCs w:val="18"/>
          <w:lang w:val="es-ES"/>
        </w:rPr>
        <w:t>Cry</w:t>
      </w:r>
      <w:proofErr w:type="spellEnd"/>
      <w:r w:rsidRPr="00B24264">
        <w:rPr>
          <w:rFonts w:ascii="Times New Roman" w:hAnsi="Times New Roman" w:cs="Times New Roman"/>
          <w:smallCaps/>
          <w:sz w:val="18"/>
          <w:szCs w:val="18"/>
          <w:lang w:val="es-ES"/>
        </w:rPr>
        <w:t xml:space="preserve"> Magazine</w:t>
      </w:r>
      <w:r w:rsidRPr="00B24264">
        <w:rPr>
          <w:rFonts w:ascii="Times New Roman" w:hAnsi="Times New Roman" w:cs="Times New Roman"/>
          <w:sz w:val="18"/>
          <w:szCs w:val="18"/>
          <w:lang w:val="es-ES"/>
        </w:rPr>
        <w:t xml:space="preserve"> (27 de mayo de 2025), https://icmagazine.org/indigenous-leaders-condemn-the-criminalization-of-protests-in-panama/.</w:t>
      </w:r>
    </w:p>
  </w:footnote>
  <w:footnote w:id="9">
    <w:p w14:paraId="62A90870" w14:textId="77777777" w:rsidR="002075CE" w:rsidRPr="00B24264" w:rsidRDefault="002075CE" w:rsidP="002075CE">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w:t>
      </w:r>
      <w:r w:rsidRPr="00B24264">
        <w:rPr>
          <w:rFonts w:ascii="Times New Roman" w:hAnsi="Times New Roman" w:cs="Times New Roman"/>
          <w:i/>
          <w:iCs/>
          <w:sz w:val="18"/>
          <w:szCs w:val="18"/>
          <w:lang w:val="es-ES"/>
        </w:rPr>
        <w:t xml:space="preserve">Denuncian que gobierno de </w:t>
      </w:r>
      <w:proofErr w:type="spellStart"/>
      <w:r w:rsidRPr="00B24264">
        <w:rPr>
          <w:rFonts w:ascii="Times New Roman" w:hAnsi="Times New Roman" w:cs="Times New Roman"/>
          <w:i/>
          <w:iCs/>
          <w:sz w:val="18"/>
          <w:szCs w:val="18"/>
          <w:lang w:val="es-ES"/>
        </w:rPr>
        <w:t>Mulino</w:t>
      </w:r>
      <w:proofErr w:type="spellEnd"/>
      <w:r w:rsidRPr="00B24264">
        <w:rPr>
          <w:rFonts w:ascii="Times New Roman" w:hAnsi="Times New Roman" w:cs="Times New Roman"/>
          <w:i/>
          <w:iCs/>
          <w:sz w:val="18"/>
          <w:szCs w:val="18"/>
          <w:lang w:val="es-ES"/>
        </w:rPr>
        <w:t xml:space="preserve"> desata su furia contra el pueblo de la Comarca </w:t>
      </w:r>
      <w:proofErr w:type="spellStart"/>
      <w:r w:rsidRPr="00B24264">
        <w:rPr>
          <w:rFonts w:ascii="Times New Roman" w:hAnsi="Times New Roman" w:cs="Times New Roman"/>
          <w:i/>
          <w:iCs/>
          <w:sz w:val="18"/>
          <w:szCs w:val="18"/>
          <w:lang w:val="es-ES"/>
        </w:rPr>
        <w:t>Ngöbe</w:t>
      </w:r>
      <w:proofErr w:type="spellEnd"/>
      <w:r w:rsidRPr="00B24264">
        <w:rPr>
          <w:rFonts w:ascii="Times New Roman" w:hAnsi="Times New Roman" w:cs="Times New Roman"/>
          <w:i/>
          <w:iCs/>
          <w:sz w:val="18"/>
          <w:szCs w:val="18"/>
          <w:lang w:val="es-ES"/>
        </w:rPr>
        <w:t xml:space="preserve"> Buglé</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Panorama Económico</w:t>
      </w:r>
      <w:r w:rsidRPr="00B24264">
        <w:rPr>
          <w:rFonts w:ascii="Times New Roman" w:hAnsi="Times New Roman" w:cs="Times New Roman"/>
          <w:sz w:val="18"/>
          <w:szCs w:val="18"/>
          <w:lang w:val="es-ES"/>
        </w:rPr>
        <w:t xml:space="preserve"> (14 de mayo de 2025), https://panoramaeconomicopma.com/locales/denuncian-que-gobierno-de-mulino-desata-su-furia-contra-el-pueblo-de-la-comarca-ngobe-bugle/; </w:t>
      </w:r>
      <w:r w:rsidRPr="00B24264">
        <w:rPr>
          <w:rFonts w:ascii="Times New Roman" w:hAnsi="Times New Roman" w:cs="Times New Roman"/>
          <w:i/>
          <w:iCs/>
          <w:sz w:val="18"/>
          <w:szCs w:val="18"/>
          <w:lang w:val="es-ES"/>
        </w:rPr>
        <w:t>Dirigentes indígenas denuncian que están sitiados por la Policía</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Verdad Panamá</w:t>
      </w:r>
      <w:r w:rsidRPr="00B24264">
        <w:rPr>
          <w:rFonts w:ascii="Times New Roman" w:hAnsi="Times New Roman" w:cs="Times New Roman"/>
          <w:sz w:val="18"/>
          <w:szCs w:val="18"/>
          <w:lang w:val="es-ES"/>
        </w:rPr>
        <w:t xml:space="preserve"> (16 de mayo de 2025), https://www.laverdadpa.com/dirigentes-indigenas-denuncian-que-estan-sitiados-por-la-policia/.</w:t>
      </w:r>
    </w:p>
  </w:footnote>
  <w:footnote w:id="10">
    <w:p w14:paraId="09B59073" w14:textId="77777777" w:rsidR="002075CE" w:rsidRPr="00B24264" w:rsidRDefault="002075CE" w:rsidP="002075CE">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Gonzalo Ortuño López, </w:t>
      </w:r>
      <w:r w:rsidRPr="00B24264">
        <w:rPr>
          <w:rFonts w:ascii="Times New Roman" w:hAnsi="Times New Roman" w:cs="Times New Roman"/>
          <w:i/>
          <w:iCs/>
          <w:sz w:val="18"/>
          <w:szCs w:val="18"/>
          <w:lang w:val="es-ES"/>
        </w:rPr>
        <w:t>supra</w:t>
      </w:r>
      <w:r w:rsidRPr="00B24264">
        <w:rPr>
          <w:rFonts w:ascii="Times New Roman" w:hAnsi="Times New Roman" w:cs="Times New Roman"/>
          <w:sz w:val="18"/>
          <w:szCs w:val="18"/>
          <w:lang w:val="es-ES"/>
        </w:rPr>
        <w:t xml:space="preserve"> n. 6 (citando a la defensora indígena Mary Acosta Pinilla, quien describe cómo los agentes de seguridad entraron en la comunidad de El Piro a mediados de mayo, lanzando gases lacrimógenos y disparando armas de perdigones contra la población). Otras personas indígenas han sido agredidas físicamente, incluyendo a una mujer indígena quien corre el riesgo de perder el brazo tras un impacto directo, así como personas quienes han recibido impactos en la cabeza. </w:t>
      </w:r>
      <w:r w:rsidRPr="00B24264">
        <w:rPr>
          <w:rFonts w:ascii="Times New Roman" w:hAnsi="Times New Roman" w:cs="Times New Roman"/>
          <w:i/>
          <w:iCs/>
          <w:sz w:val="18"/>
          <w:szCs w:val="18"/>
          <w:lang w:val="es-ES"/>
        </w:rPr>
        <w:t>Id.</w:t>
      </w:r>
    </w:p>
  </w:footnote>
  <w:footnote w:id="11">
    <w:p w14:paraId="15734480" w14:textId="77777777" w:rsidR="002075CE" w:rsidRPr="00B24264" w:rsidRDefault="002075CE" w:rsidP="002075CE">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w:t>
      </w:r>
      <w:r w:rsidRPr="00B24264">
        <w:rPr>
          <w:rFonts w:ascii="Times New Roman" w:hAnsi="Times New Roman" w:cs="Times New Roman"/>
          <w:i/>
          <w:iCs/>
          <w:sz w:val="18"/>
          <w:szCs w:val="18"/>
          <w:lang w:val="es-ES"/>
        </w:rPr>
        <w:t>Universidad de Panamá exige investigación exhaustiva por acto criminal contra estudiante universitario Caleb Bejarano</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Revista Hacia la Luz</w:t>
      </w:r>
      <w:r w:rsidRPr="00B24264">
        <w:rPr>
          <w:rFonts w:ascii="Times New Roman" w:hAnsi="Times New Roman" w:cs="Times New Roman"/>
          <w:sz w:val="18"/>
          <w:szCs w:val="18"/>
          <w:lang w:val="es-ES"/>
        </w:rPr>
        <w:t xml:space="preserve"> (21 de mayo de 2025), https://uphacialaluz.com/2025/05/21/universidad-de-panama-exige-investigacion-exhaustiva-por-acto-criminal-contra-estudiante-universitario-caleb-bejarano/. </w:t>
      </w:r>
    </w:p>
  </w:footnote>
  <w:footnote w:id="12">
    <w:p w14:paraId="0217A93D" w14:textId="77777777" w:rsidR="002075CE" w:rsidRPr="00B24264" w:rsidRDefault="002075CE" w:rsidP="002075CE">
      <w:pPr>
        <w:pStyle w:val="FootnoteText"/>
        <w:rPr>
          <w:rFonts w:ascii="Times New Roman" w:hAnsi="Times New Roman" w:cs="Times New Roman"/>
          <w:i/>
          <w:iCs/>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Adriana Berna, </w:t>
      </w:r>
      <w:r w:rsidRPr="00B24264">
        <w:rPr>
          <w:rFonts w:ascii="Times New Roman" w:hAnsi="Times New Roman" w:cs="Times New Roman"/>
          <w:i/>
          <w:iCs/>
          <w:sz w:val="18"/>
          <w:szCs w:val="18"/>
          <w:lang w:val="es-ES"/>
        </w:rPr>
        <w:t>Congreso General Guna denuncia represión estatal contra pueblos indígenas y exige justicia</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La Estrella de Panamá</w:t>
      </w:r>
      <w:r w:rsidRPr="00B24264">
        <w:rPr>
          <w:rFonts w:ascii="Times New Roman" w:hAnsi="Times New Roman" w:cs="Times New Roman"/>
          <w:sz w:val="18"/>
          <w:szCs w:val="18"/>
          <w:lang w:val="es-ES"/>
        </w:rPr>
        <w:t xml:space="preserve"> (1 de junio de 2025), https://www.laestrella.com.pa/panama/congreso-general-guna-denuncia-represion-estatal-contra-pueblos-indigenas-y-exige-justicia-MC13336486; ver además </w:t>
      </w:r>
      <w:r w:rsidRPr="00B24264">
        <w:rPr>
          <w:rFonts w:ascii="Times New Roman" w:hAnsi="Times New Roman" w:cs="Times New Roman"/>
          <w:i/>
          <w:iCs/>
          <w:sz w:val="18"/>
          <w:szCs w:val="18"/>
          <w:lang w:val="es-ES"/>
        </w:rPr>
        <w:t xml:space="preserve">Defensoría hace llamado urgente a la paz social a través del diálogo en </w:t>
      </w:r>
      <w:proofErr w:type="spellStart"/>
      <w:r w:rsidRPr="00B24264">
        <w:rPr>
          <w:rFonts w:ascii="Times New Roman" w:hAnsi="Times New Roman" w:cs="Times New Roman"/>
          <w:i/>
          <w:iCs/>
          <w:sz w:val="18"/>
          <w:szCs w:val="18"/>
          <w:lang w:val="es-ES"/>
        </w:rPr>
        <w:t>Arimae</w:t>
      </w:r>
      <w:proofErr w:type="spellEnd"/>
      <w:r w:rsidRPr="00B24264">
        <w:rPr>
          <w:rFonts w:ascii="Times New Roman" w:hAnsi="Times New Roman" w:cs="Times New Roman"/>
          <w:i/>
          <w:iCs/>
          <w:sz w:val="18"/>
          <w:szCs w:val="18"/>
          <w:lang w:val="es-ES"/>
        </w:rPr>
        <w:t>, Darién</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Defensoría del Pueblo de la República de Panamá</w:t>
      </w:r>
      <w:r w:rsidRPr="00B24264">
        <w:rPr>
          <w:rFonts w:ascii="Times New Roman" w:hAnsi="Times New Roman" w:cs="Times New Roman"/>
          <w:sz w:val="18"/>
          <w:szCs w:val="18"/>
          <w:lang w:val="es-ES"/>
        </w:rPr>
        <w:t xml:space="preserve"> (2 de junio de 2025), https://www.defensoria.gob.pa/defensoria-hace-llamado-urgente-a-la-paz-social-a-traves-del-dialogo-en-arimae-darien/.</w:t>
      </w:r>
    </w:p>
  </w:footnote>
  <w:footnote w:id="13">
    <w:p w14:paraId="5398EE6A" w14:textId="77777777" w:rsidR="002075CE" w:rsidRPr="00B24264" w:rsidRDefault="002075CE" w:rsidP="002075CE">
      <w:pPr>
        <w:pStyle w:val="FootnoteText"/>
        <w:rPr>
          <w:rFonts w:ascii="Times New Roman" w:hAnsi="Times New Roman" w:cs="Times New Roman"/>
          <w:sz w:val="18"/>
          <w:szCs w:val="18"/>
          <w:lang w:val="es-ES"/>
        </w:rPr>
      </w:pPr>
      <w:r w:rsidRPr="00B24264">
        <w:rPr>
          <w:rStyle w:val="FootnoteReference"/>
          <w:rFonts w:ascii="Times New Roman" w:hAnsi="Times New Roman" w:cs="Times New Roman"/>
          <w:sz w:val="18"/>
          <w:szCs w:val="18"/>
        </w:rPr>
        <w:footnoteRef/>
      </w:r>
      <w:r w:rsidRPr="00B24264">
        <w:rPr>
          <w:rFonts w:ascii="Times New Roman" w:hAnsi="Times New Roman" w:cs="Times New Roman"/>
          <w:sz w:val="18"/>
          <w:szCs w:val="18"/>
          <w:lang w:val="es-ES"/>
        </w:rPr>
        <w:t xml:space="preserve"> Ver </w:t>
      </w:r>
      <w:r w:rsidRPr="00B24264">
        <w:rPr>
          <w:rFonts w:ascii="Times New Roman" w:hAnsi="Times New Roman" w:cs="Times New Roman"/>
          <w:i/>
          <w:iCs/>
          <w:sz w:val="18"/>
          <w:szCs w:val="18"/>
          <w:lang w:val="es-ES"/>
        </w:rPr>
        <w:t>CIDH expresa preocupación por muertos y heridos durante manifestaciones en Panamá</w:t>
      </w:r>
      <w:r w:rsidRPr="00B24264">
        <w:rPr>
          <w:rFonts w:ascii="Times New Roman" w:hAnsi="Times New Roman" w:cs="Times New Roman"/>
          <w:sz w:val="18"/>
          <w:szCs w:val="18"/>
          <w:lang w:val="es-ES"/>
        </w:rPr>
        <w:t xml:space="preserve">, </w:t>
      </w:r>
      <w:r w:rsidRPr="00B24264">
        <w:rPr>
          <w:rFonts w:ascii="Times New Roman" w:hAnsi="Times New Roman" w:cs="Times New Roman"/>
          <w:smallCaps/>
          <w:sz w:val="18"/>
          <w:szCs w:val="18"/>
          <w:lang w:val="es-ES"/>
        </w:rPr>
        <w:t>Comisión Interamericana de Derechos Humanos</w:t>
      </w:r>
      <w:r w:rsidRPr="00B24264">
        <w:rPr>
          <w:rFonts w:ascii="Times New Roman" w:hAnsi="Times New Roman" w:cs="Times New Roman"/>
          <w:sz w:val="18"/>
          <w:szCs w:val="18"/>
          <w:lang w:val="es-ES"/>
        </w:rPr>
        <w:t xml:space="preserve">, Comunicado de Prensa No. 77/10 (3 de agosto de 2010), https://www.cidh.oas.org/Comunicados/Spanish/2010/77-10sp.htm. </w:t>
      </w:r>
      <w:bookmarkStart w:id="1" w:name="OLE_LINK2"/>
      <w:r w:rsidRPr="00B24264">
        <w:rPr>
          <w:rFonts w:ascii="Times New Roman" w:hAnsi="Times New Roman" w:cs="Times New Roman"/>
          <w:sz w:val="18"/>
          <w:szCs w:val="18"/>
          <w:lang w:val="es-ES"/>
        </w:rPr>
        <w:t xml:space="preserve">El actual presidente de Panamá, José Raúl </w:t>
      </w:r>
      <w:proofErr w:type="spellStart"/>
      <w:r w:rsidRPr="00B24264">
        <w:rPr>
          <w:rFonts w:ascii="Times New Roman" w:hAnsi="Times New Roman" w:cs="Times New Roman"/>
          <w:sz w:val="18"/>
          <w:szCs w:val="18"/>
          <w:lang w:val="es-ES"/>
        </w:rPr>
        <w:t>Mulino</w:t>
      </w:r>
      <w:proofErr w:type="spellEnd"/>
      <w:r w:rsidRPr="00B24264">
        <w:rPr>
          <w:rFonts w:ascii="Times New Roman" w:hAnsi="Times New Roman" w:cs="Times New Roman"/>
          <w:sz w:val="18"/>
          <w:szCs w:val="18"/>
          <w:lang w:val="es-ES"/>
        </w:rPr>
        <w:t xml:space="preserve"> Quintero, se desempeñaba como </w:t>
      </w:r>
      <w:proofErr w:type="gramStart"/>
      <w:r w:rsidRPr="00B24264">
        <w:rPr>
          <w:rFonts w:ascii="Times New Roman" w:hAnsi="Times New Roman" w:cs="Times New Roman"/>
          <w:sz w:val="18"/>
          <w:szCs w:val="18"/>
          <w:lang w:val="es-ES"/>
        </w:rPr>
        <w:t>Ministro</w:t>
      </w:r>
      <w:proofErr w:type="gramEnd"/>
      <w:r w:rsidRPr="00B24264">
        <w:rPr>
          <w:rFonts w:ascii="Times New Roman" w:hAnsi="Times New Roman" w:cs="Times New Roman"/>
          <w:sz w:val="18"/>
          <w:szCs w:val="18"/>
          <w:lang w:val="es-ES"/>
        </w:rPr>
        <w:t xml:space="preserve"> de Seguridad en ese entonces</w:t>
      </w:r>
      <w:bookmarkEnd w:id="1"/>
      <w:r w:rsidRPr="00B24264">
        <w:rPr>
          <w:rFonts w:ascii="Times New Roman" w:hAnsi="Times New Roman" w:cs="Times New Roman"/>
          <w:sz w:val="18"/>
          <w:szCs w:val="18"/>
          <w:lang w:val="es-ES"/>
        </w:rPr>
        <w:t>.</w:t>
      </w:r>
    </w:p>
  </w:footnote>
  <w:footnote w:id="14">
    <w:p w14:paraId="3F419161" w14:textId="77777777" w:rsidR="005A5066" w:rsidRPr="00B24264" w:rsidRDefault="005A5066" w:rsidP="005A5066">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w:t>
      </w:r>
      <w:r w:rsidRPr="00B24264">
        <w:rPr>
          <w:i/>
          <w:iCs/>
          <w:sz w:val="18"/>
          <w:szCs w:val="18"/>
          <w:lang w:val="es-ES"/>
        </w:rPr>
        <w:t>Gabinete declara estado de emergencia en Bocas del Toro y designa Comisión de Alto Nivel para su recuperación</w:t>
      </w:r>
      <w:r w:rsidRPr="00B24264">
        <w:rPr>
          <w:sz w:val="18"/>
          <w:szCs w:val="18"/>
          <w:lang w:val="es-ES"/>
        </w:rPr>
        <w:t xml:space="preserve">, </w:t>
      </w:r>
      <w:r w:rsidRPr="00B24264">
        <w:rPr>
          <w:smallCaps/>
          <w:sz w:val="18"/>
          <w:szCs w:val="18"/>
          <w:lang w:val="es-ES"/>
        </w:rPr>
        <w:t>Presidencia de la República de Panamá</w:t>
      </w:r>
      <w:r w:rsidRPr="00B24264">
        <w:rPr>
          <w:sz w:val="18"/>
          <w:szCs w:val="18"/>
          <w:lang w:val="es-ES"/>
        </w:rPr>
        <w:t xml:space="preserve"> (27 de mayo de 2025), https://www.presidencia.gob.pa/publicacion/gabinete-declara-estado-de-emergencia-en-bocas-del-toro-y-designa-comision-de-alto-nivel-para-su-recuperacion.</w:t>
      </w:r>
    </w:p>
  </w:footnote>
  <w:footnote w:id="15">
    <w:p w14:paraId="5173067C" w14:textId="77777777" w:rsidR="005A5066" w:rsidRPr="00B24264" w:rsidRDefault="005A5066" w:rsidP="005A5066">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w:t>
      </w:r>
      <w:r w:rsidRPr="00B24264">
        <w:rPr>
          <w:i/>
          <w:iCs/>
          <w:sz w:val="18"/>
          <w:szCs w:val="18"/>
          <w:lang w:val="es-ES"/>
        </w:rPr>
        <w:t>Panamá: Alerta ante la violenta represión contra comunidades indígenas Ngäbe-Buglé en el marco de las protestas sociales</w:t>
      </w:r>
      <w:r w:rsidRPr="00B24264">
        <w:rPr>
          <w:sz w:val="18"/>
          <w:szCs w:val="18"/>
          <w:lang w:val="es-ES"/>
        </w:rPr>
        <w:t xml:space="preserve">, </w:t>
      </w:r>
      <w:r w:rsidRPr="00B24264">
        <w:rPr>
          <w:smallCaps/>
          <w:sz w:val="18"/>
          <w:szCs w:val="18"/>
          <w:lang w:val="es-ES"/>
        </w:rPr>
        <w:t xml:space="preserve">Front Line </w:t>
      </w:r>
      <w:proofErr w:type="spellStart"/>
      <w:r w:rsidRPr="00B24264">
        <w:rPr>
          <w:smallCaps/>
          <w:sz w:val="18"/>
          <w:szCs w:val="18"/>
          <w:lang w:val="es-ES"/>
        </w:rPr>
        <w:t>Defenders</w:t>
      </w:r>
      <w:proofErr w:type="spellEnd"/>
      <w:r w:rsidRPr="00B24264">
        <w:rPr>
          <w:sz w:val="18"/>
          <w:szCs w:val="18"/>
          <w:lang w:val="es-ES"/>
        </w:rPr>
        <w:t xml:space="preserve"> (3 de junio de 2025), https://www.frontlinedefenders.org/es/statement-report/panama-concern-over-violent-repression-against-ngabe-bugle-indigenous-communities.</w:t>
      </w:r>
    </w:p>
  </w:footnote>
  <w:footnote w:id="16">
    <w:p w14:paraId="44CCB17E" w14:textId="77777777" w:rsidR="005A5066" w:rsidRPr="00B24264" w:rsidRDefault="005A5066" w:rsidP="005A5066">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Ismael Gordón </w:t>
      </w:r>
      <w:proofErr w:type="spellStart"/>
      <w:r w:rsidRPr="00B24264">
        <w:rPr>
          <w:sz w:val="18"/>
          <w:szCs w:val="18"/>
          <w:lang w:val="es-ES"/>
        </w:rPr>
        <w:t>Guerrel</w:t>
      </w:r>
      <w:proofErr w:type="spellEnd"/>
      <w:r w:rsidRPr="00B24264">
        <w:rPr>
          <w:sz w:val="18"/>
          <w:szCs w:val="18"/>
          <w:lang w:val="es-ES"/>
        </w:rPr>
        <w:t xml:space="preserve">, </w:t>
      </w:r>
      <w:r w:rsidRPr="00B24264">
        <w:rPr>
          <w:i/>
          <w:iCs/>
          <w:sz w:val="18"/>
          <w:szCs w:val="18"/>
          <w:lang w:val="es-ES"/>
        </w:rPr>
        <w:t>Gobierno busca restablecer el libre tránsito en Bocas del Toro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(15 de junio de 2025), https://www.laestrella.com.pa/panama/nacional/gobierno-busca-restablecer-el-libre-transito-en-bocas-del-toro-BC13669998.</w:t>
      </w:r>
    </w:p>
  </w:footnote>
  <w:footnote w:id="17">
    <w:p w14:paraId="7BC1FE92" w14:textId="77777777" w:rsidR="005A5066" w:rsidRPr="00B24264" w:rsidRDefault="005A5066" w:rsidP="005A5066">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Richard </w:t>
      </w:r>
      <w:proofErr w:type="spellStart"/>
      <w:r w:rsidRPr="00B24264">
        <w:rPr>
          <w:sz w:val="18"/>
          <w:szCs w:val="18"/>
          <w:lang w:val="es-ES"/>
        </w:rPr>
        <w:t>Arghiris</w:t>
      </w:r>
      <w:proofErr w:type="spellEnd"/>
      <w:r w:rsidRPr="00B24264">
        <w:rPr>
          <w:sz w:val="18"/>
          <w:szCs w:val="18"/>
          <w:lang w:val="es-ES"/>
        </w:rPr>
        <w:t xml:space="preserve">, </w:t>
      </w:r>
      <w:proofErr w:type="spellStart"/>
      <w:r w:rsidRPr="00B24264">
        <w:rPr>
          <w:i/>
          <w:iCs/>
          <w:sz w:val="18"/>
          <w:szCs w:val="18"/>
          <w:lang w:val="es-ES"/>
        </w:rPr>
        <w:t>Panama</w:t>
      </w:r>
      <w:proofErr w:type="spellEnd"/>
      <w:r w:rsidRPr="00B24264">
        <w:rPr>
          <w:i/>
          <w:iCs/>
          <w:sz w:val="18"/>
          <w:szCs w:val="18"/>
          <w:lang w:val="es-ES"/>
        </w:rPr>
        <w:t xml:space="preserve"> </w:t>
      </w:r>
      <w:proofErr w:type="spellStart"/>
      <w:r w:rsidRPr="00B24264">
        <w:rPr>
          <w:i/>
          <w:iCs/>
          <w:sz w:val="18"/>
          <w:szCs w:val="18"/>
          <w:lang w:val="es-ES"/>
        </w:rPr>
        <w:t>Government</w:t>
      </w:r>
      <w:proofErr w:type="spellEnd"/>
      <w:r w:rsidRPr="00B24264">
        <w:rPr>
          <w:i/>
          <w:iCs/>
          <w:sz w:val="18"/>
          <w:szCs w:val="18"/>
          <w:lang w:val="es-ES"/>
        </w:rPr>
        <w:t xml:space="preserve"> Declares </w:t>
      </w:r>
      <w:proofErr w:type="spellStart"/>
      <w:r w:rsidRPr="00B24264">
        <w:rPr>
          <w:i/>
          <w:iCs/>
          <w:sz w:val="18"/>
          <w:szCs w:val="18"/>
          <w:lang w:val="es-ES"/>
        </w:rPr>
        <w:t>Curfew</w:t>
      </w:r>
      <w:proofErr w:type="spellEnd"/>
      <w:r w:rsidRPr="00B24264">
        <w:rPr>
          <w:i/>
          <w:iCs/>
          <w:sz w:val="18"/>
          <w:szCs w:val="18"/>
          <w:lang w:val="es-ES"/>
        </w:rPr>
        <w:t xml:space="preserve">, Uses </w:t>
      </w:r>
      <w:proofErr w:type="spellStart"/>
      <w:r w:rsidRPr="00B24264">
        <w:rPr>
          <w:i/>
          <w:iCs/>
          <w:sz w:val="18"/>
          <w:szCs w:val="18"/>
          <w:lang w:val="es-ES"/>
        </w:rPr>
        <w:t>Private</w:t>
      </w:r>
      <w:proofErr w:type="spellEnd"/>
      <w:r w:rsidRPr="00B24264">
        <w:rPr>
          <w:i/>
          <w:iCs/>
          <w:sz w:val="18"/>
          <w:szCs w:val="18"/>
          <w:lang w:val="es-ES"/>
        </w:rPr>
        <w:t xml:space="preserve"> </w:t>
      </w:r>
      <w:proofErr w:type="spellStart"/>
      <w:r w:rsidRPr="00B24264">
        <w:rPr>
          <w:i/>
          <w:iCs/>
          <w:sz w:val="18"/>
          <w:szCs w:val="18"/>
          <w:lang w:val="es-ES"/>
        </w:rPr>
        <w:t>Assets</w:t>
      </w:r>
      <w:proofErr w:type="spellEnd"/>
      <w:r w:rsidRPr="00B24264">
        <w:rPr>
          <w:i/>
          <w:iCs/>
          <w:sz w:val="18"/>
          <w:szCs w:val="18"/>
          <w:lang w:val="es-ES"/>
        </w:rPr>
        <w:t xml:space="preserve"> </w:t>
      </w:r>
      <w:proofErr w:type="spellStart"/>
      <w:r w:rsidRPr="00B24264">
        <w:rPr>
          <w:i/>
          <w:iCs/>
          <w:sz w:val="18"/>
          <w:szCs w:val="18"/>
          <w:lang w:val="es-ES"/>
        </w:rPr>
        <w:t>Against</w:t>
      </w:r>
      <w:proofErr w:type="spellEnd"/>
      <w:r w:rsidRPr="00B24264">
        <w:rPr>
          <w:i/>
          <w:iCs/>
          <w:sz w:val="18"/>
          <w:szCs w:val="18"/>
          <w:lang w:val="es-ES"/>
        </w:rPr>
        <w:t xml:space="preserve"> </w:t>
      </w:r>
      <w:proofErr w:type="spellStart"/>
      <w:r w:rsidRPr="00B24264">
        <w:rPr>
          <w:i/>
          <w:iCs/>
          <w:sz w:val="18"/>
          <w:szCs w:val="18"/>
          <w:lang w:val="es-ES"/>
        </w:rPr>
        <w:t>Indigenous</w:t>
      </w:r>
      <w:proofErr w:type="spellEnd"/>
      <w:r w:rsidRPr="00B24264">
        <w:rPr>
          <w:i/>
          <w:iCs/>
          <w:sz w:val="18"/>
          <w:szCs w:val="18"/>
          <w:lang w:val="es-ES"/>
        </w:rPr>
        <w:t xml:space="preserve"> </w:t>
      </w:r>
      <w:proofErr w:type="spellStart"/>
      <w:r w:rsidRPr="00B24264">
        <w:rPr>
          <w:i/>
          <w:iCs/>
          <w:sz w:val="18"/>
          <w:szCs w:val="18"/>
          <w:lang w:val="es-ES"/>
        </w:rPr>
        <w:t>Protesters</w:t>
      </w:r>
      <w:proofErr w:type="spellEnd"/>
      <w:r w:rsidRPr="00B24264">
        <w:rPr>
          <w:sz w:val="18"/>
          <w:szCs w:val="18"/>
          <w:lang w:val="es-ES"/>
        </w:rPr>
        <w:t xml:space="preserve">, </w:t>
      </w:r>
      <w:r w:rsidRPr="00B24264">
        <w:rPr>
          <w:smallCaps/>
          <w:sz w:val="18"/>
          <w:szCs w:val="18"/>
          <w:lang w:val="es-ES"/>
        </w:rPr>
        <w:t xml:space="preserve">Intercontinental </w:t>
      </w:r>
      <w:proofErr w:type="spellStart"/>
      <w:r w:rsidRPr="00B24264">
        <w:rPr>
          <w:smallCaps/>
          <w:sz w:val="18"/>
          <w:szCs w:val="18"/>
          <w:lang w:val="es-ES"/>
        </w:rPr>
        <w:t>Cry</w:t>
      </w:r>
      <w:proofErr w:type="spellEnd"/>
      <w:r w:rsidRPr="00B24264">
        <w:rPr>
          <w:smallCaps/>
          <w:sz w:val="18"/>
          <w:szCs w:val="18"/>
          <w:lang w:val="es-ES"/>
        </w:rPr>
        <w:t xml:space="preserve"> Magazine</w:t>
      </w:r>
      <w:r w:rsidRPr="00B24264">
        <w:rPr>
          <w:sz w:val="18"/>
          <w:szCs w:val="18"/>
          <w:lang w:val="es-ES"/>
        </w:rPr>
        <w:t xml:space="preserve"> (17 de junio de 2025), https://icmagazine.org/panama-government-declares-curfew-uses-private-assets-against-indigenous-protesters/ (citando el testimonio de Feliciano Santos, Coordinador de MODETEAB).</w:t>
      </w:r>
    </w:p>
  </w:footnote>
  <w:footnote w:id="18">
    <w:p w14:paraId="5C501209" w14:textId="77777777" w:rsidR="005A5066" w:rsidRPr="00B24264" w:rsidRDefault="005A5066" w:rsidP="005A5066">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Richard </w:t>
      </w:r>
      <w:proofErr w:type="spellStart"/>
      <w:r w:rsidRPr="00B24264">
        <w:rPr>
          <w:sz w:val="18"/>
          <w:szCs w:val="18"/>
          <w:lang w:val="es-ES"/>
        </w:rPr>
        <w:t>Arghiris</w:t>
      </w:r>
      <w:proofErr w:type="spellEnd"/>
      <w:r w:rsidRPr="00B24264">
        <w:rPr>
          <w:sz w:val="18"/>
          <w:szCs w:val="18"/>
          <w:lang w:val="es-ES"/>
        </w:rPr>
        <w:t xml:space="preserve">, </w:t>
      </w:r>
      <w:proofErr w:type="spellStart"/>
      <w:r w:rsidRPr="00B24264">
        <w:rPr>
          <w:i/>
          <w:iCs/>
          <w:sz w:val="18"/>
          <w:szCs w:val="18"/>
          <w:lang w:val="es-ES"/>
        </w:rPr>
        <w:t>Indigenous</w:t>
      </w:r>
      <w:proofErr w:type="spellEnd"/>
      <w:r w:rsidRPr="00B24264">
        <w:rPr>
          <w:i/>
          <w:iCs/>
          <w:sz w:val="18"/>
          <w:szCs w:val="18"/>
          <w:lang w:val="es-ES"/>
        </w:rPr>
        <w:t xml:space="preserve"> </w:t>
      </w:r>
      <w:proofErr w:type="spellStart"/>
      <w:r w:rsidRPr="00B24264">
        <w:rPr>
          <w:i/>
          <w:iCs/>
          <w:sz w:val="18"/>
          <w:szCs w:val="18"/>
          <w:lang w:val="es-ES"/>
        </w:rPr>
        <w:t>Protester</w:t>
      </w:r>
      <w:proofErr w:type="spellEnd"/>
      <w:r w:rsidRPr="00B24264">
        <w:rPr>
          <w:i/>
          <w:iCs/>
          <w:sz w:val="18"/>
          <w:szCs w:val="18"/>
          <w:lang w:val="es-ES"/>
        </w:rPr>
        <w:t xml:space="preserve"> </w:t>
      </w:r>
      <w:proofErr w:type="spellStart"/>
      <w:r w:rsidRPr="00B24264">
        <w:rPr>
          <w:i/>
          <w:iCs/>
          <w:sz w:val="18"/>
          <w:szCs w:val="18"/>
          <w:lang w:val="es-ES"/>
        </w:rPr>
        <w:t>Shot</w:t>
      </w:r>
      <w:proofErr w:type="spellEnd"/>
      <w:r w:rsidRPr="00B24264">
        <w:rPr>
          <w:i/>
          <w:iCs/>
          <w:sz w:val="18"/>
          <w:szCs w:val="18"/>
          <w:lang w:val="es-ES"/>
        </w:rPr>
        <w:t xml:space="preserve"> </w:t>
      </w:r>
      <w:proofErr w:type="spellStart"/>
      <w:r w:rsidRPr="00B24264">
        <w:rPr>
          <w:i/>
          <w:iCs/>
          <w:sz w:val="18"/>
          <w:szCs w:val="18"/>
          <w:lang w:val="es-ES"/>
        </w:rPr>
        <w:t>Dead</w:t>
      </w:r>
      <w:proofErr w:type="spellEnd"/>
      <w:r w:rsidRPr="00B24264">
        <w:rPr>
          <w:i/>
          <w:iCs/>
          <w:sz w:val="18"/>
          <w:szCs w:val="18"/>
          <w:lang w:val="es-ES"/>
        </w:rPr>
        <w:t xml:space="preserve"> </w:t>
      </w:r>
      <w:proofErr w:type="spellStart"/>
      <w:r w:rsidRPr="00B24264">
        <w:rPr>
          <w:i/>
          <w:iCs/>
          <w:sz w:val="18"/>
          <w:szCs w:val="18"/>
          <w:lang w:val="es-ES"/>
        </w:rPr>
        <w:t>By</w:t>
      </w:r>
      <w:proofErr w:type="spellEnd"/>
      <w:r w:rsidRPr="00B24264">
        <w:rPr>
          <w:i/>
          <w:iCs/>
          <w:sz w:val="18"/>
          <w:szCs w:val="18"/>
          <w:lang w:val="es-ES"/>
        </w:rPr>
        <w:t xml:space="preserve"> Police In </w:t>
      </w:r>
      <w:proofErr w:type="spellStart"/>
      <w:r w:rsidRPr="00B24264">
        <w:rPr>
          <w:i/>
          <w:iCs/>
          <w:sz w:val="18"/>
          <w:szCs w:val="18"/>
          <w:lang w:val="es-ES"/>
        </w:rPr>
        <w:t>Panama</w:t>
      </w:r>
      <w:proofErr w:type="spellEnd"/>
      <w:r w:rsidRPr="00B24264">
        <w:rPr>
          <w:sz w:val="18"/>
          <w:szCs w:val="18"/>
          <w:lang w:val="es-ES"/>
        </w:rPr>
        <w:t xml:space="preserve">, </w:t>
      </w:r>
      <w:r w:rsidRPr="00B24264">
        <w:rPr>
          <w:smallCaps/>
          <w:sz w:val="18"/>
          <w:szCs w:val="18"/>
          <w:lang w:val="es-ES"/>
        </w:rPr>
        <w:t xml:space="preserve">Intercontinental </w:t>
      </w:r>
      <w:proofErr w:type="spellStart"/>
      <w:r w:rsidRPr="00B24264">
        <w:rPr>
          <w:smallCaps/>
          <w:sz w:val="18"/>
          <w:szCs w:val="18"/>
          <w:lang w:val="es-ES"/>
        </w:rPr>
        <w:t>Cry</w:t>
      </w:r>
      <w:proofErr w:type="spellEnd"/>
      <w:r w:rsidRPr="00B24264">
        <w:rPr>
          <w:smallCaps/>
          <w:sz w:val="18"/>
          <w:szCs w:val="18"/>
          <w:lang w:val="es-ES"/>
        </w:rPr>
        <w:t xml:space="preserve"> Magazine</w:t>
      </w:r>
      <w:r w:rsidRPr="00B24264">
        <w:rPr>
          <w:iCs/>
          <w:sz w:val="18"/>
          <w:szCs w:val="18"/>
          <w:lang w:val="es-ES"/>
        </w:rPr>
        <w:t xml:space="preserve"> (18 de junio de 2025), https://icmagazine.org/indigenous-protester-shot-dead-by-police-in-panama/ (citando información y materiales proporcionados por MODETEAB).</w:t>
      </w:r>
    </w:p>
  </w:footnote>
  <w:footnote w:id="19">
    <w:p w14:paraId="4D05BA0B"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Manuel Vega </w:t>
      </w:r>
      <w:proofErr w:type="spellStart"/>
      <w:r w:rsidRPr="00B24264">
        <w:rPr>
          <w:sz w:val="18"/>
          <w:szCs w:val="18"/>
          <w:lang w:val="es-ES"/>
        </w:rPr>
        <w:t>Loo</w:t>
      </w:r>
      <w:proofErr w:type="spellEnd"/>
      <w:r w:rsidRPr="00B24264">
        <w:rPr>
          <w:sz w:val="18"/>
          <w:szCs w:val="18"/>
          <w:lang w:val="es-ES"/>
        </w:rPr>
        <w:t xml:space="preserve">, </w:t>
      </w:r>
      <w:r w:rsidRPr="00B24264">
        <w:rPr>
          <w:i/>
          <w:iCs/>
          <w:sz w:val="18"/>
          <w:szCs w:val="18"/>
          <w:lang w:val="es-ES"/>
        </w:rPr>
        <w:t>Crisis en Bocas del Toro: 34 aprehendidos y 19 puntos reabiertos en operación ‘Omega’</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(16 de junio de 2025), https://www.laestrella.com.pa/panama/nacional/crisis-en-bocas-del-toro-34-aprehendidos-y-19-puntos-reabiertos-en-operacion-omega-KH13722877; ver además Henry Cárdenas P., </w:t>
      </w:r>
      <w:r w:rsidRPr="00B24264">
        <w:rPr>
          <w:i/>
          <w:iCs/>
          <w:sz w:val="18"/>
          <w:szCs w:val="18"/>
          <w:lang w:val="es-ES"/>
        </w:rPr>
        <w:t>Operación Omega: al menos 80 aprehendidos; 29 en medio de actos vandálicos en Bocas del Toro</w:t>
      </w:r>
      <w:r w:rsidRPr="00B24264">
        <w:rPr>
          <w:sz w:val="18"/>
          <w:szCs w:val="18"/>
          <w:lang w:val="es-ES"/>
        </w:rPr>
        <w:t xml:space="preserve">, </w:t>
      </w:r>
      <w:r w:rsidRPr="00B24264">
        <w:rPr>
          <w:smallCaps/>
          <w:sz w:val="18"/>
          <w:szCs w:val="18"/>
          <w:lang w:val="es-ES"/>
        </w:rPr>
        <w:t>La Prensa</w:t>
      </w:r>
      <w:r w:rsidRPr="00B24264">
        <w:rPr>
          <w:sz w:val="18"/>
          <w:szCs w:val="18"/>
          <w:lang w:val="es-ES"/>
        </w:rPr>
        <w:t xml:space="preserve"> (20 de junio de 2025), https://www.prensa.com/judiciales/operacion-omega-al-menos-80-aprehendidos-29-en-medio-de-actos-vandalicos-en-bocas-del-toro/.</w:t>
      </w:r>
    </w:p>
  </w:footnote>
  <w:footnote w:id="20">
    <w:p w14:paraId="6FBF10DC"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Adicionalmente, el día 15 de junio, fue detenido Francisco Smith, </w:t>
      </w:r>
      <w:proofErr w:type="gramStart"/>
      <w:r w:rsidRPr="00B24264">
        <w:rPr>
          <w:sz w:val="18"/>
          <w:szCs w:val="18"/>
          <w:lang w:val="es-ES"/>
        </w:rPr>
        <w:t>Secretario General</w:t>
      </w:r>
      <w:proofErr w:type="gramEnd"/>
      <w:r w:rsidRPr="00B24264">
        <w:rPr>
          <w:sz w:val="18"/>
          <w:szCs w:val="18"/>
          <w:lang w:val="es-ES"/>
        </w:rPr>
        <w:t xml:space="preserve"> del Sindicato de Trabajadores de la Industria del Banano, Agropecuario y Empresas Afines (</w:t>
      </w:r>
      <w:proofErr w:type="spellStart"/>
      <w:r w:rsidRPr="00B24264">
        <w:rPr>
          <w:sz w:val="18"/>
          <w:szCs w:val="18"/>
          <w:lang w:val="es-ES"/>
        </w:rPr>
        <w:t>Sitraibana</w:t>
      </w:r>
      <w:proofErr w:type="spellEnd"/>
      <w:r w:rsidRPr="00B24264">
        <w:rPr>
          <w:sz w:val="18"/>
          <w:szCs w:val="18"/>
          <w:lang w:val="es-ES"/>
        </w:rPr>
        <w:t xml:space="preserve">). Ver Pedro Rodríguez, </w:t>
      </w:r>
      <w:r w:rsidRPr="00B24264">
        <w:rPr>
          <w:i/>
          <w:iCs/>
          <w:sz w:val="18"/>
          <w:szCs w:val="18"/>
          <w:lang w:val="es-ES"/>
        </w:rPr>
        <w:t>Policía Nacional aprehende al dirigente sindical Francisco Smith</w:t>
      </w:r>
      <w:r w:rsidRPr="00B24264">
        <w:rPr>
          <w:sz w:val="18"/>
          <w:szCs w:val="18"/>
          <w:lang w:val="es-ES"/>
        </w:rPr>
        <w:t xml:space="preserve">, </w:t>
      </w:r>
      <w:r w:rsidRPr="00B24264">
        <w:rPr>
          <w:smallCaps/>
          <w:sz w:val="18"/>
          <w:szCs w:val="18"/>
          <w:lang w:val="es-ES"/>
        </w:rPr>
        <w:t>Estrella de Panamá</w:t>
      </w:r>
      <w:r w:rsidRPr="00B24264">
        <w:rPr>
          <w:sz w:val="18"/>
          <w:szCs w:val="18"/>
          <w:lang w:val="es-ES"/>
        </w:rPr>
        <w:t xml:space="preserve"> (15 de junio de 2025), https://www.laestrella.com.pa/panama/nacional/policia-nacional-aprehende-al-dirigente-sindical-francisco-smith-KM13689443?mrs=eyJnIjo5LCJjIjoiUmVjb21lbmRhY2nzbiBkZSBjb250ZW5pZG9zIiwiYSI6IlZpc2l0YSBkZSBhcnTtY3VsbyByZWNvbWVuZGFkbyIsIm4iOiJN4XMgcGFyYSB0aSJ9.</w:t>
      </w:r>
    </w:p>
  </w:footnote>
  <w:footnote w:id="21">
    <w:p w14:paraId="0FF6B219"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Adriana Berna, </w:t>
      </w:r>
      <w:r w:rsidRPr="00B24264">
        <w:rPr>
          <w:i/>
          <w:iCs/>
          <w:sz w:val="18"/>
          <w:szCs w:val="18"/>
          <w:lang w:val="es-ES"/>
        </w:rPr>
        <w:t>‘Mi pueblo está herido’: autoridad Ngäbe-Buglé condena accionar del Gobierno con el operativo Omega</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(14 de junio de 2025),</w:t>
      </w:r>
      <w:r w:rsidRPr="00B24264">
        <w:rPr>
          <w:i/>
          <w:iCs/>
          <w:sz w:val="18"/>
          <w:szCs w:val="18"/>
          <w:lang w:val="es-ES"/>
        </w:rPr>
        <w:t xml:space="preserve"> </w:t>
      </w:r>
      <w:r w:rsidRPr="00B24264">
        <w:rPr>
          <w:sz w:val="18"/>
          <w:szCs w:val="18"/>
          <w:lang w:val="es-ES"/>
        </w:rPr>
        <w:t>https://www.laestrella.com.pa/panama/nacional/mi-pueblo-esta-herido-autoridad-ngabe-bugle-condena-accionar-del-gobierno-con-el-operativo-omega-KC13666851#goog_rewarded.</w:t>
      </w:r>
    </w:p>
  </w:footnote>
  <w:footnote w:id="22">
    <w:p w14:paraId="061B2B66" w14:textId="2E80FAFB" w:rsidR="00333B68" w:rsidRPr="00B24264" w:rsidRDefault="00333B68" w:rsidP="00333B68">
      <w:pPr>
        <w:pStyle w:val="FootnoteText"/>
        <w:contextualSpacing/>
        <w:rPr>
          <w:sz w:val="18"/>
          <w:szCs w:val="18"/>
        </w:rPr>
      </w:pPr>
      <w:r w:rsidRPr="00B24264">
        <w:rPr>
          <w:rStyle w:val="FootnoteReference"/>
          <w:sz w:val="18"/>
          <w:szCs w:val="18"/>
          <w:lang w:val="es-ES"/>
        </w:rPr>
        <w:footnoteRef/>
      </w:r>
      <w:r w:rsidRPr="00B24264">
        <w:rPr>
          <w:sz w:val="18"/>
          <w:szCs w:val="18"/>
          <w:lang w:val="es-ES"/>
        </w:rPr>
        <w:t xml:space="preserve"> </w:t>
      </w:r>
      <w:r w:rsidRPr="00B24264">
        <w:rPr>
          <w:i/>
          <w:iCs/>
          <w:sz w:val="18"/>
          <w:szCs w:val="18"/>
          <w:lang w:val="es-ES"/>
        </w:rPr>
        <w:t>Id.</w:t>
      </w:r>
      <w:r w:rsidRPr="00B24264">
        <w:rPr>
          <w:sz w:val="18"/>
          <w:szCs w:val="18"/>
          <w:lang w:val="es-ES"/>
        </w:rPr>
        <w:t xml:space="preserve">; ver además Viviana Herrera &amp; Paulina </w:t>
      </w:r>
      <w:proofErr w:type="spellStart"/>
      <w:r w:rsidRPr="00B24264">
        <w:rPr>
          <w:sz w:val="18"/>
          <w:szCs w:val="18"/>
          <w:lang w:val="es-ES"/>
        </w:rPr>
        <w:t>Personius</w:t>
      </w:r>
      <w:proofErr w:type="spellEnd"/>
      <w:r w:rsidRPr="00B24264">
        <w:rPr>
          <w:sz w:val="18"/>
          <w:szCs w:val="18"/>
          <w:lang w:val="es-ES"/>
        </w:rPr>
        <w:t xml:space="preserve">, </w:t>
      </w:r>
      <w:proofErr w:type="spellStart"/>
      <w:r w:rsidRPr="00B24264">
        <w:rPr>
          <w:i/>
          <w:iCs/>
          <w:sz w:val="18"/>
          <w:szCs w:val="18"/>
          <w:lang w:val="es-ES"/>
        </w:rPr>
        <w:t>Calling</w:t>
      </w:r>
      <w:proofErr w:type="spellEnd"/>
      <w:r w:rsidRPr="00B24264">
        <w:rPr>
          <w:i/>
          <w:iCs/>
          <w:sz w:val="18"/>
          <w:szCs w:val="18"/>
          <w:lang w:val="es-ES"/>
        </w:rPr>
        <w:t xml:space="preserve"> </w:t>
      </w:r>
      <w:proofErr w:type="spellStart"/>
      <w:r w:rsidRPr="00B24264">
        <w:rPr>
          <w:i/>
          <w:iCs/>
          <w:sz w:val="18"/>
          <w:szCs w:val="18"/>
          <w:lang w:val="es-ES"/>
        </w:rPr>
        <w:t>on</w:t>
      </w:r>
      <w:proofErr w:type="spellEnd"/>
      <w:r w:rsidRPr="00B24264">
        <w:rPr>
          <w:i/>
          <w:iCs/>
          <w:sz w:val="18"/>
          <w:szCs w:val="18"/>
          <w:lang w:val="es-ES"/>
        </w:rPr>
        <w:t xml:space="preserve"> </w:t>
      </w:r>
      <w:proofErr w:type="spellStart"/>
      <w:r w:rsidRPr="00B24264">
        <w:rPr>
          <w:i/>
          <w:iCs/>
          <w:sz w:val="18"/>
          <w:szCs w:val="18"/>
          <w:lang w:val="es-ES"/>
        </w:rPr>
        <w:t>First</w:t>
      </w:r>
      <w:proofErr w:type="spellEnd"/>
      <w:r w:rsidRPr="00B24264">
        <w:rPr>
          <w:i/>
          <w:iCs/>
          <w:sz w:val="18"/>
          <w:szCs w:val="18"/>
          <w:lang w:val="es-ES"/>
        </w:rPr>
        <w:t xml:space="preserve"> Quantum </w:t>
      </w:r>
      <w:proofErr w:type="spellStart"/>
      <w:r w:rsidRPr="00B24264">
        <w:rPr>
          <w:i/>
          <w:iCs/>
          <w:sz w:val="18"/>
          <w:szCs w:val="18"/>
          <w:lang w:val="es-ES"/>
        </w:rPr>
        <w:t>Minerals</w:t>
      </w:r>
      <w:proofErr w:type="spellEnd"/>
      <w:r w:rsidRPr="00B24264">
        <w:rPr>
          <w:i/>
          <w:iCs/>
          <w:sz w:val="18"/>
          <w:szCs w:val="18"/>
          <w:lang w:val="es-ES"/>
        </w:rPr>
        <w:t xml:space="preserve"> </w:t>
      </w:r>
      <w:proofErr w:type="spellStart"/>
      <w:r w:rsidRPr="00B24264">
        <w:rPr>
          <w:i/>
          <w:iCs/>
          <w:sz w:val="18"/>
          <w:szCs w:val="18"/>
          <w:lang w:val="es-ES"/>
        </w:rPr>
        <w:t>to</w:t>
      </w:r>
      <w:proofErr w:type="spellEnd"/>
      <w:r w:rsidRPr="00B24264">
        <w:rPr>
          <w:i/>
          <w:iCs/>
          <w:sz w:val="18"/>
          <w:szCs w:val="18"/>
          <w:lang w:val="es-ES"/>
        </w:rPr>
        <w:t xml:space="preserve"> </w:t>
      </w:r>
      <w:proofErr w:type="spellStart"/>
      <w:r w:rsidRPr="00B24264">
        <w:rPr>
          <w:i/>
          <w:iCs/>
          <w:sz w:val="18"/>
          <w:szCs w:val="18"/>
          <w:lang w:val="es-ES"/>
        </w:rPr>
        <w:t>Definitely</w:t>
      </w:r>
      <w:proofErr w:type="spellEnd"/>
      <w:r w:rsidRPr="00B24264">
        <w:rPr>
          <w:i/>
          <w:iCs/>
          <w:sz w:val="18"/>
          <w:szCs w:val="18"/>
          <w:lang w:val="es-ES"/>
        </w:rPr>
        <w:t xml:space="preserve"> and </w:t>
      </w:r>
      <w:proofErr w:type="spellStart"/>
      <w:r w:rsidRPr="00B24264">
        <w:rPr>
          <w:i/>
          <w:iCs/>
          <w:sz w:val="18"/>
          <w:szCs w:val="18"/>
          <w:lang w:val="es-ES"/>
        </w:rPr>
        <w:t>Safely</w:t>
      </w:r>
      <w:proofErr w:type="spellEnd"/>
      <w:r w:rsidRPr="00B24264">
        <w:rPr>
          <w:i/>
          <w:iCs/>
          <w:sz w:val="18"/>
          <w:szCs w:val="18"/>
          <w:lang w:val="es-ES"/>
        </w:rPr>
        <w:t xml:space="preserve"> </w:t>
      </w:r>
      <w:proofErr w:type="spellStart"/>
      <w:r w:rsidRPr="00B24264">
        <w:rPr>
          <w:i/>
          <w:iCs/>
          <w:sz w:val="18"/>
          <w:szCs w:val="18"/>
          <w:lang w:val="es-ES"/>
        </w:rPr>
        <w:t>Close</w:t>
      </w:r>
      <w:proofErr w:type="spellEnd"/>
      <w:r w:rsidRPr="00B24264">
        <w:rPr>
          <w:i/>
          <w:iCs/>
          <w:sz w:val="18"/>
          <w:szCs w:val="18"/>
          <w:lang w:val="es-ES"/>
        </w:rPr>
        <w:t xml:space="preserve"> </w:t>
      </w:r>
      <w:proofErr w:type="spellStart"/>
      <w:r w:rsidRPr="00B24264">
        <w:rPr>
          <w:i/>
          <w:iCs/>
          <w:sz w:val="18"/>
          <w:szCs w:val="18"/>
          <w:lang w:val="es-ES"/>
        </w:rPr>
        <w:t>its</w:t>
      </w:r>
      <w:proofErr w:type="spellEnd"/>
      <w:r w:rsidRPr="00B24264">
        <w:rPr>
          <w:i/>
          <w:iCs/>
          <w:sz w:val="18"/>
          <w:szCs w:val="18"/>
          <w:lang w:val="es-ES"/>
        </w:rPr>
        <w:t xml:space="preserve"> Cobre </w:t>
      </w:r>
      <w:proofErr w:type="spellStart"/>
      <w:r w:rsidRPr="00B24264">
        <w:rPr>
          <w:i/>
          <w:iCs/>
          <w:sz w:val="18"/>
          <w:szCs w:val="18"/>
          <w:lang w:val="es-ES"/>
        </w:rPr>
        <w:t>Panama</w:t>
      </w:r>
      <w:proofErr w:type="spellEnd"/>
      <w:r w:rsidRPr="00B24264">
        <w:rPr>
          <w:i/>
          <w:iCs/>
          <w:sz w:val="18"/>
          <w:szCs w:val="18"/>
          <w:lang w:val="es-ES"/>
        </w:rPr>
        <w:t xml:space="preserve"> Mine</w:t>
      </w:r>
      <w:r w:rsidRPr="00B24264">
        <w:rPr>
          <w:sz w:val="18"/>
          <w:szCs w:val="18"/>
          <w:lang w:val="es-ES"/>
        </w:rPr>
        <w:t xml:space="preserve">, </w:t>
      </w:r>
      <w:proofErr w:type="spellStart"/>
      <w:r w:rsidRPr="00B24264">
        <w:rPr>
          <w:smallCaps/>
          <w:sz w:val="18"/>
          <w:szCs w:val="18"/>
          <w:lang w:val="es-ES"/>
        </w:rPr>
        <w:t>Mining</w:t>
      </w:r>
      <w:proofErr w:type="spellEnd"/>
      <w:r w:rsidRPr="00B24264">
        <w:rPr>
          <w:smallCaps/>
          <w:sz w:val="18"/>
          <w:szCs w:val="18"/>
          <w:lang w:val="es-ES"/>
        </w:rPr>
        <w:t xml:space="preserve"> </w:t>
      </w:r>
      <w:proofErr w:type="spellStart"/>
      <w:r w:rsidRPr="00B24264">
        <w:rPr>
          <w:smallCaps/>
          <w:sz w:val="18"/>
          <w:szCs w:val="18"/>
          <w:lang w:val="es-ES"/>
        </w:rPr>
        <w:t>Watch</w:t>
      </w:r>
      <w:proofErr w:type="spellEnd"/>
      <w:r w:rsidRPr="00B24264">
        <w:rPr>
          <w:smallCaps/>
          <w:sz w:val="18"/>
          <w:szCs w:val="18"/>
          <w:lang w:val="es-ES"/>
        </w:rPr>
        <w:t xml:space="preserve"> </w:t>
      </w:r>
      <w:proofErr w:type="spellStart"/>
      <w:r w:rsidRPr="00B24264">
        <w:rPr>
          <w:smallCaps/>
          <w:sz w:val="18"/>
          <w:szCs w:val="18"/>
          <w:lang w:val="es-ES"/>
        </w:rPr>
        <w:t>Canada</w:t>
      </w:r>
      <w:proofErr w:type="spellEnd"/>
      <w:r w:rsidRPr="00B24264">
        <w:rPr>
          <w:sz w:val="18"/>
          <w:szCs w:val="18"/>
          <w:lang w:val="es-ES"/>
        </w:rPr>
        <w:t xml:space="preserve"> (11 de junio de 2025), https://miningwatch.ca/blog/2025/6/11/calling-first-quantum-minerals-definitely-and-safely-close-its-cobre-panama-mine; Chris Taylor, </w:t>
      </w:r>
      <w:proofErr w:type="spellStart"/>
      <w:r w:rsidRPr="00B24264">
        <w:rPr>
          <w:i/>
          <w:iCs/>
          <w:sz w:val="18"/>
          <w:szCs w:val="18"/>
          <w:lang w:val="es-ES"/>
        </w:rPr>
        <w:t>Panama’s</w:t>
      </w:r>
      <w:proofErr w:type="spellEnd"/>
      <w:r w:rsidRPr="00B24264">
        <w:rPr>
          <w:i/>
          <w:iCs/>
          <w:sz w:val="18"/>
          <w:szCs w:val="18"/>
          <w:lang w:val="es-ES"/>
        </w:rPr>
        <w:t xml:space="preserve"> </w:t>
      </w:r>
      <w:proofErr w:type="spellStart"/>
      <w:r w:rsidRPr="00B24264">
        <w:rPr>
          <w:i/>
          <w:iCs/>
          <w:sz w:val="18"/>
          <w:szCs w:val="18"/>
          <w:lang w:val="es-ES"/>
        </w:rPr>
        <w:t>vas</w:t>
      </w:r>
      <w:r w:rsidR="00E729B3">
        <w:rPr>
          <w:i/>
          <w:iCs/>
          <w:sz w:val="18"/>
          <w:szCs w:val="18"/>
          <w:lang w:val="es-ES"/>
        </w:rPr>
        <w:t>t</w:t>
      </w:r>
      <w:proofErr w:type="spellEnd"/>
      <w:r w:rsidRPr="00B24264">
        <w:rPr>
          <w:i/>
          <w:iCs/>
          <w:sz w:val="18"/>
          <w:szCs w:val="18"/>
          <w:lang w:val="es-ES"/>
        </w:rPr>
        <w:t xml:space="preserve"> Cobre mine </w:t>
      </w:r>
      <w:proofErr w:type="spellStart"/>
      <w:r w:rsidRPr="00B24264">
        <w:rPr>
          <w:i/>
          <w:iCs/>
          <w:sz w:val="18"/>
          <w:szCs w:val="18"/>
          <w:lang w:val="es-ES"/>
        </w:rPr>
        <w:t>is</w:t>
      </w:r>
      <w:proofErr w:type="spellEnd"/>
      <w:r w:rsidRPr="00B24264">
        <w:rPr>
          <w:i/>
          <w:iCs/>
          <w:sz w:val="18"/>
          <w:szCs w:val="18"/>
          <w:lang w:val="es-ES"/>
        </w:rPr>
        <w:t xml:space="preserve"> </w:t>
      </w:r>
      <w:proofErr w:type="spellStart"/>
      <w:r w:rsidRPr="00B24264">
        <w:rPr>
          <w:i/>
          <w:iCs/>
          <w:sz w:val="18"/>
          <w:szCs w:val="18"/>
          <w:lang w:val="es-ES"/>
        </w:rPr>
        <w:t>close</w:t>
      </w:r>
      <w:r w:rsidR="00E729B3">
        <w:rPr>
          <w:i/>
          <w:iCs/>
          <w:sz w:val="18"/>
          <w:szCs w:val="18"/>
          <w:lang w:val="es-ES"/>
        </w:rPr>
        <w:t>d</w:t>
      </w:r>
      <w:proofErr w:type="spellEnd"/>
      <w:r w:rsidRPr="00B24264">
        <w:rPr>
          <w:i/>
          <w:iCs/>
          <w:sz w:val="18"/>
          <w:szCs w:val="18"/>
          <w:lang w:val="es-ES"/>
        </w:rPr>
        <w:t xml:space="preserve">. </w:t>
      </w:r>
      <w:r w:rsidRPr="00B24264">
        <w:rPr>
          <w:i/>
          <w:iCs/>
          <w:sz w:val="18"/>
          <w:szCs w:val="18"/>
        </w:rPr>
        <w:t xml:space="preserve">So why is their security still restricting access to local </w:t>
      </w:r>
      <w:proofErr w:type="gramStart"/>
      <w:r w:rsidRPr="00B24264">
        <w:rPr>
          <w:i/>
          <w:iCs/>
          <w:sz w:val="18"/>
          <w:szCs w:val="18"/>
        </w:rPr>
        <w:t>villages?</w:t>
      </w:r>
      <w:r w:rsidRPr="00B24264">
        <w:rPr>
          <w:sz w:val="18"/>
          <w:szCs w:val="18"/>
        </w:rPr>
        <w:t>,</w:t>
      </w:r>
      <w:proofErr w:type="gramEnd"/>
      <w:r w:rsidRPr="00B24264">
        <w:rPr>
          <w:sz w:val="18"/>
          <w:szCs w:val="18"/>
        </w:rPr>
        <w:t xml:space="preserve"> </w:t>
      </w:r>
      <w:r w:rsidRPr="00B24264">
        <w:rPr>
          <w:smallCaps/>
          <w:sz w:val="18"/>
          <w:szCs w:val="18"/>
        </w:rPr>
        <w:t>The Guardian</w:t>
      </w:r>
      <w:r w:rsidRPr="00B24264">
        <w:rPr>
          <w:sz w:val="18"/>
          <w:szCs w:val="18"/>
        </w:rPr>
        <w:t xml:space="preserve"> (21 de </w:t>
      </w:r>
      <w:proofErr w:type="spellStart"/>
      <w:r w:rsidRPr="00B24264">
        <w:rPr>
          <w:sz w:val="18"/>
          <w:szCs w:val="18"/>
        </w:rPr>
        <w:t>enero</w:t>
      </w:r>
      <w:proofErr w:type="spellEnd"/>
      <w:r w:rsidRPr="00B24264">
        <w:rPr>
          <w:sz w:val="18"/>
          <w:szCs w:val="18"/>
        </w:rPr>
        <w:t xml:space="preserve"> de 2025), https://www.theguardian.com/global-development/2025/jan/21/panama-cobre-mine-first-quantum-minerals.</w:t>
      </w:r>
    </w:p>
  </w:footnote>
  <w:footnote w:id="23">
    <w:p w14:paraId="5B5C9203" w14:textId="77777777" w:rsidR="00333B68" w:rsidRPr="00B24264" w:rsidRDefault="00333B68" w:rsidP="00333B68">
      <w:pPr>
        <w:pStyle w:val="FootnoteText"/>
        <w:contextualSpacing/>
        <w:rPr>
          <w:iCs/>
          <w:sz w:val="18"/>
          <w:szCs w:val="18"/>
          <w:lang w:val="es-ES"/>
        </w:rPr>
      </w:pPr>
      <w:r w:rsidRPr="00B24264">
        <w:rPr>
          <w:rStyle w:val="FootnoteReference"/>
          <w:sz w:val="18"/>
          <w:szCs w:val="18"/>
          <w:lang w:val="es-ES"/>
        </w:rPr>
        <w:footnoteRef/>
      </w:r>
      <w:r w:rsidRPr="00B24264">
        <w:rPr>
          <w:sz w:val="18"/>
          <w:szCs w:val="18"/>
          <w:lang w:val="es-ES"/>
        </w:rPr>
        <w:t xml:space="preserve"> Ver Manuel Vega </w:t>
      </w:r>
      <w:proofErr w:type="spellStart"/>
      <w:r w:rsidRPr="00B24264">
        <w:rPr>
          <w:sz w:val="18"/>
          <w:szCs w:val="18"/>
          <w:lang w:val="es-ES"/>
        </w:rPr>
        <w:t>Loo</w:t>
      </w:r>
      <w:proofErr w:type="spellEnd"/>
      <w:r w:rsidRPr="00B24264">
        <w:rPr>
          <w:sz w:val="18"/>
          <w:szCs w:val="18"/>
          <w:lang w:val="es-ES"/>
        </w:rPr>
        <w:t xml:space="preserve">, </w:t>
      </w:r>
      <w:r w:rsidRPr="00B24264">
        <w:rPr>
          <w:i/>
          <w:iCs/>
          <w:sz w:val="18"/>
          <w:szCs w:val="18"/>
          <w:lang w:val="es-ES"/>
        </w:rPr>
        <w:t>Encapuchados dañan instalaciones en el Aeropuerto de Changuinola</w:t>
      </w:r>
      <w:r w:rsidRPr="00B24264">
        <w:rPr>
          <w:sz w:val="18"/>
          <w:szCs w:val="18"/>
          <w:lang w:val="es-ES"/>
        </w:rPr>
        <w:t xml:space="preserve">, </w:t>
      </w:r>
      <w:r w:rsidRPr="00B24264">
        <w:rPr>
          <w:smallCaps/>
          <w:sz w:val="18"/>
          <w:szCs w:val="18"/>
          <w:lang w:val="es-ES"/>
        </w:rPr>
        <w:t>La Estrella de Panamá</w:t>
      </w:r>
      <w:r w:rsidRPr="00B24264">
        <w:rPr>
          <w:iCs/>
          <w:sz w:val="18"/>
          <w:szCs w:val="18"/>
          <w:lang w:val="es-ES"/>
        </w:rPr>
        <w:t xml:space="preserve"> (19 de junio de 2025), https://www.laestrella.com.pa/panama/nacional/encapuchados-danan-instalaciones-en-el-aeropuerto-de-changuinola-AI13826251.</w:t>
      </w:r>
    </w:p>
  </w:footnote>
  <w:footnote w:id="24">
    <w:p w14:paraId="095A7282" w14:textId="77777777" w:rsidR="00333B68" w:rsidRPr="00B24264" w:rsidRDefault="00333B68" w:rsidP="00333B68">
      <w:pPr>
        <w:pStyle w:val="FootnoteText"/>
        <w:contextualSpacing/>
        <w:rPr>
          <w:i/>
          <w:iCs/>
          <w:sz w:val="18"/>
          <w:szCs w:val="18"/>
          <w:lang w:val="es-ES"/>
        </w:rPr>
      </w:pPr>
      <w:r w:rsidRPr="00B24264">
        <w:rPr>
          <w:rStyle w:val="FootnoteReference"/>
          <w:sz w:val="18"/>
          <w:szCs w:val="18"/>
          <w:lang w:val="es-ES"/>
        </w:rPr>
        <w:footnoteRef/>
      </w:r>
      <w:r w:rsidRPr="00B24264">
        <w:rPr>
          <w:sz w:val="18"/>
          <w:szCs w:val="18"/>
          <w:lang w:val="es-ES"/>
        </w:rPr>
        <w:t xml:space="preserve"> Ver Juan Alberto </w:t>
      </w:r>
      <w:proofErr w:type="spellStart"/>
      <w:r w:rsidRPr="00B24264">
        <w:rPr>
          <w:sz w:val="18"/>
          <w:szCs w:val="18"/>
          <w:lang w:val="es-ES"/>
        </w:rPr>
        <w:t>Cajar</w:t>
      </w:r>
      <w:proofErr w:type="spellEnd"/>
      <w:r w:rsidRPr="00B24264">
        <w:rPr>
          <w:sz w:val="18"/>
          <w:szCs w:val="18"/>
          <w:lang w:val="es-ES"/>
        </w:rPr>
        <w:t xml:space="preserve"> B. &amp; Manuel Vega </w:t>
      </w:r>
      <w:proofErr w:type="spellStart"/>
      <w:r w:rsidRPr="00B24264">
        <w:rPr>
          <w:sz w:val="18"/>
          <w:szCs w:val="18"/>
          <w:lang w:val="es-ES"/>
        </w:rPr>
        <w:t>Loo</w:t>
      </w:r>
      <w:proofErr w:type="spellEnd"/>
      <w:r w:rsidRPr="00B24264">
        <w:rPr>
          <w:sz w:val="18"/>
          <w:szCs w:val="18"/>
          <w:lang w:val="es-ES"/>
        </w:rPr>
        <w:t xml:space="preserve">, </w:t>
      </w:r>
      <w:r w:rsidRPr="00B24264">
        <w:rPr>
          <w:i/>
          <w:iCs/>
          <w:sz w:val="18"/>
          <w:szCs w:val="18"/>
          <w:lang w:val="es-ES"/>
        </w:rPr>
        <w:t>Gobierno declara estado de urgencia en Bocas del Toro, se suspenden garantías Constitucionales</w:t>
      </w:r>
      <w:r w:rsidRPr="00B24264">
        <w:rPr>
          <w:sz w:val="18"/>
          <w:szCs w:val="18"/>
          <w:lang w:val="es-ES"/>
        </w:rPr>
        <w:t xml:space="preserve">, </w:t>
      </w:r>
      <w:r w:rsidRPr="00B24264">
        <w:rPr>
          <w:smallCaps/>
          <w:sz w:val="18"/>
          <w:szCs w:val="18"/>
          <w:lang w:val="es-ES"/>
        </w:rPr>
        <w:t>La Estrella de Panamá</w:t>
      </w:r>
      <w:r w:rsidRPr="00B24264">
        <w:rPr>
          <w:iCs/>
          <w:smallCaps/>
          <w:sz w:val="18"/>
          <w:szCs w:val="18"/>
          <w:lang w:val="es-ES"/>
        </w:rPr>
        <w:t xml:space="preserve"> (2</w:t>
      </w:r>
      <w:r w:rsidRPr="00B24264">
        <w:rPr>
          <w:iCs/>
          <w:sz w:val="18"/>
          <w:szCs w:val="18"/>
          <w:lang w:val="es-ES"/>
        </w:rPr>
        <w:t>0 de junio de 2025),</w:t>
      </w:r>
      <w:r w:rsidRPr="00B24264">
        <w:rPr>
          <w:sz w:val="18"/>
          <w:szCs w:val="18"/>
          <w:lang w:val="es-ES"/>
        </w:rPr>
        <w:t xml:space="preserve"> https://www.laestrella.com.pa/panama/nacional/gobierno-declara-estado-de-urgencia-en-bocas-del-toro-se-suspenden-garantias-constitucionales-AJ13833993; Manuel Vega </w:t>
      </w:r>
      <w:proofErr w:type="spellStart"/>
      <w:r w:rsidRPr="00B24264">
        <w:rPr>
          <w:sz w:val="18"/>
          <w:szCs w:val="18"/>
          <w:lang w:val="es-ES"/>
        </w:rPr>
        <w:t>Loo</w:t>
      </w:r>
      <w:proofErr w:type="spellEnd"/>
      <w:r w:rsidRPr="00B24264">
        <w:rPr>
          <w:sz w:val="18"/>
          <w:szCs w:val="18"/>
          <w:lang w:val="es-ES"/>
        </w:rPr>
        <w:t xml:space="preserve">, </w:t>
      </w:r>
      <w:r w:rsidRPr="00B24264">
        <w:rPr>
          <w:i/>
          <w:iCs/>
          <w:sz w:val="18"/>
          <w:szCs w:val="18"/>
          <w:lang w:val="es-ES"/>
        </w:rPr>
        <w:t>Bancada Vamos rechaza suspensión de garantías en Bocas del Toro y exige rectificación inmediata</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(20 de junio de 2025), https://www.laestrella.com.pa/panama/politica/bancada-vamos-rechaza-suspension-de-garantias-en-bocas-del-toro-y-exige-rectificacion-inmediata-IO13849364; ver además </w:t>
      </w:r>
      <w:r w:rsidRPr="00B24264">
        <w:rPr>
          <w:i/>
          <w:iCs/>
          <w:sz w:val="18"/>
          <w:szCs w:val="18"/>
          <w:lang w:val="es-ES"/>
        </w:rPr>
        <w:t>Llamado Público No. 2 ante la Declaratoria de Estado de Urgencia en la provincia de Bocas del Toro</w:t>
      </w:r>
      <w:r w:rsidRPr="00B24264">
        <w:rPr>
          <w:sz w:val="18"/>
          <w:szCs w:val="18"/>
          <w:lang w:val="es-ES"/>
        </w:rPr>
        <w:t xml:space="preserve">, </w:t>
      </w:r>
      <w:r w:rsidRPr="00B24264">
        <w:rPr>
          <w:smallCaps/>
          <w:sz w:val="18"/>
          <w:szCs w:val="18"/>
          <w:lang w:val="es-ES"/>
        </w:rPr>
        <w:t>Defensoría del Pueblo de la República de Panamá</w:t>
      </w:r>
      <w:r w:rsidRPr="00B24264">
        <w:rPr>
          <w:sz w:val="18"/>
          <w:szCs w:val="18"/>
          <w:lang w:val="es-ES"/>
        </w:rPr>
        <w:t xml:space="preserve"> (22 de junio de 2025), https://www.defensoria.gob.pa/llamado-publico-n-2-ante-la-declaratoria-de-estado-de-urgencia-en-la-provincia-de-bocas-del-toro/.</w:t>
      </w:r>
    </w:p>
  </w:footnote>
  <w:footnote w:id="25">
    <w:p w14:paraId="6DE78A8A"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w:t>
      </w:r>
      <w:r w:rsidRPr="00B24264">
        <w:rPr>
          <w:i/>
          <w:iCs/>
          <w:sz w:val="18"/>
          <w:szCs w:val="18"/>
          <w:lang w:val="es-ES"/>
        </w:rPr>
        <w:t>Extienden cinco días más el estado de urgencia en Bocas del Toro, y se cuadruplica la suma límite en contrataciones y compras para la recuperación de la provincia</w:t>
      </w:r>
      <w:r w:rsidRPr="00B24264">
        <w:rPr>
          <w:sz w:val="18"/>
          <w:szCs w:val="18"/>
          <w:lang w:val="es-ES"/>
        </w:rPr>
        <w:t xml:space="preserve">, </w:t>
      </w:r>
      <w:r w:rsidRPr="00B24264">
        <w:rPr>
          <w:smallCaps/>
          <w:sz w:val="18"/>
          <w:szCs w:val="18"/>
          <w:lang w:val="es-ES"/>
        </w:rPr>
        <w:t>Presidencia de la República de Panamá</w:t>
      </w:r>
      <w:r w:rsidRPr="00B24264">
        <w:rPr>
          <w:sz w:val="18"/>
          <w:szCs w:val="18"/>
          <w:lang w:val="es-ES"/>
        </w:rPr>
        <w:t xml:space="preserve"> (24 de junio de 2025), https://www.presidencia.gob.pa/publicacion/extienden-cinco-dias-mas-el-estado-de-urgencia-en-bocas-del-toro-y-se-cuadruplica-la-suma-limite-en-contrataciones-y-compras-para-la-recuperacion-de-la-provincia.</w:t>
      </w:r>
    </w:p>
  </w:footnote>
  <w:footnote w:id="26">
    <w:p w14:paraId="66BABB81"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w:t>
      </w:r>
      <w:proofErr w:type="spellStart"/>
      <w:r w:rsidRPr="00B24264">
        <w:rPr>
          <w:sz w:val="18"/>
          <w:szCs w:val="18"/>
          <w:lang w:val="es-ES"/>
        </w:rPr>
        <w:t>Leiny</w:t>
      </w:r>
      <w:proofErr w:type="spellEnd"/>
      <w:r w:rsidRPr="00B24264">
        <w:rPr>
          <w:sz w:val="18"/>
          <w:szCs w:val="18"/>
          <w:lang w:val="es-ES"/>
        </w:rPr>
        <w:t xml:space="preserve"> Pérez, </w:t>
      </w:r>
      <w:r w:rsidRPr="00B24264">
        <w:rPr>
          <w:i/>
          <w:iCs/>
          <w:sz w:val="18"/>
          <w:szCs w:val="18"/>
          <w:lang w:val="es-ES"/>
        </w:rPr>
        <w:t>Suspensión de celular e internet en Bocas del Toro se extiende hasta este 29 de junio, reiteró ministro Ábrego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(26 de junio de 2025), https://www.laestrella.com.pa/panama/nacional/suspension-de-celular-e-internet-en-bocas-del-toro-se-extiende-hasta-este-29-de-junio-reitero-ministro-abrego-KE14011182.</w:t>
      </w:r>
    </w:p>
  </w:footnote>
  <w:footnote w:id="27">
    <w:p w14:paraId="24B828F2"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w:t>
      </w:r>
      <w:proofErr w:type="spellStart"/>
      <w:r w:rsidRPr="00B24264">
        <w:rPr>
          <w:sz w:val="18"/>
          <w:szCs w:val="18"/>
          <w:lang w:val="es-ES"/>
        </w:rPr>
        <w:t>Darine</w:t>
      </w:r>
      <w:proofErr w:type="spellEnd"/>
      <w:r w:rsidRPr="00B24264">
        <w:rPr>
          <w:sz w:val="18"/>
          <w:szCs w:val="18"/>
          <w:lang w:val="es-ES"/>
        </w:rPr>
        <w:t xml:space="preserve"> </w:t>
      </w:r>
      <w:proofErr w:type="spellStart"/>
      <w:r w:rsidRPr="00B24264">
        <w:rPr>
          <w:sz w:val="18"/>
          <w:szCs w:val="18"/>
          <w:lang w:val="es-ES"/>
        </w:rPr>
        <w:t>Waked</w:t>
      </w:r>
      <w:proofErr w:type="spellEnd"/>
      <w:r w:rsidRPr="00B24264">
        <w:rPr>
          <w:sz w:val="18"/>
          <w:szCs w:val="18"/>
          <w:lang w:val="es-ES"/>
        </w:rPr>
        <w:t xml:space="preserve">, </w:t>
      </w:r>
      <w:r w:rsidRPr="00B24264">
        <w:rPr>
          <w:i/>
          <w:iCs/>
          <w:sz w:val="18"/>
          <w:szCs w:val="18"/>
          <w:lang w:val="es-ES"/>
        </w:rPr>
        <w:t>Operación Omega suma 280 detenidos e investiga fallecimiento de menor por gases lacrimógenos en Aldeas SOS</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(25 de junio de 2025), https://www.laestrella.com.pa/panama/nacional/operacion-omega-suma-280-detenidos-e-investiga-fallecimiento-de-menor-por-gases-lacrimogenos-en-aldeas-sos-ED13989937; ver además Adolfo Berríos Riaño, </w:t>
      </w:r>
      <w:r w:rsidRPr="00B24264">
        <w:rPr>
          <w:i/>
          <w:iCs/>
          <w:sz w:val="18"/>
          <w:szCs w:val="18"/>
          <w:lang w:val="es-ES"/>
        </w:rPr>
        <w:t xml:space="preserve">‘¡Toda tu familia va </w:t>
      </w:r>
      <w:proofErr w:type="spellStart"/>
      <w:r w:rsidRPr="00B24264">
        <w:rPr>
          <w:i/>
          <w:iCs/>
          <w:sz w:val="18"/>
          <w:szCs w:val="18"/>
          <w:lang w:val="es-ES"/>
        </w:rPr>
        <w:t>pa’l</w:t>
      </w:r>
      <w:proofErr w:type="spellEnd"/>
      <w:r w:rsidRPr="00B24264">
        <w:rPr>
          <w:i/>
          <w:iCs/>
          <w:sz w:val="18"/>
          <w:szCs w:val="18"/>
          <w:lang w:val="es-ES"/>
        </w:rPr>
        <w:t xml:space="preserve"> cuartel!’: Allanamiento policial en Bocas queda grabado en video, Policía reacciona</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(28 de junio de 2025), https://www.laestrella.com.pa/panama/nacional/toda-tu-familia-va-pa-l-cuartel-allanamiento-policial-en-bocas-queda-grabado-en-video-policia-reacciona-OA14059340.</w:t>
      </w:r>
    </w:p>
  </w:footnote>
  <w:footnote w:id="28">
    <w:p w14:paraId="480780AA" w14:textId="77777777" w:rsidR="00333B68" w:rsidRPr="00B24264" w:rsidRDefault="00333B68" w:rsidP="00333B68">
      <w:pPr>
        <w:pStyle w:val="FootnoteText"/>
        <w:rPr>
          <w:sz w:val="18"/>
          <w:szCs w:val="18"/>
          <w:lang w:val="es-ES"/>
        </w:rPr>
      </w:pPr>
      <w:r w:rsidRPr="00B24264">
        <w:rPr>
          <w:rStyle w:val="FootnoteReference"/>
          <w:sz w:val="18"/>
          <w:szCs w:val="18"/>
          <w:lang w:val="es-ES"/>
        </w:rPr>
        <w:footnoteRef/>
      </w:r>
      <w:r w:rsidRPr="00B24264">
        <w:rPr>
          <w:sz w:val="18"/>
          <w:szCs w:val="18"/>
          <w:lang w:val="es-ES"/>
        </w:rPr>
        <w:t xml:space="preserve"> Ver </w:t>
      </w:r>
      <w:r w:rsidRPr="00B24264">
        <w:rPr>
          <w:i/>
          <w:iCs/>
          <w:sz w:val="18"/>
          <w:szCs w:val="18"/>
          <w:lang w:val="es-ES"/>
        </w:rPr>
        <w:t>Defensoría del Pueblo solicita que los aprehendidos en el estado de urgencia sean trasladados a Bocas del Toro</w:t>
      </w:r>
      <w:r w:rsidRPr="00B24264">
        <w:rPr>
          <w:sz w:val="18"/>
          <w:szCs w:val="18"/>
          <w:lang w:val="es-ES"/>
        </w:rPr>
        <w:t xml:space="preserve">, </w:t>
      </w:r>
      <w:r w:rsidRPr="00B24264">
        <w:rPr>
          <w:smallCaps/>
          <w:sz w:val="18"/>
          <w:szCs w:val="18"/>
          <w:lang w:val="es-ES"/>
        </w:rPr>
        <w:t>TVN Noticias</w:t>
      </w:r>
      <w:r w:rsidRPr="00B24264">
        <w:rPr>
          <w:sz w:val="18"/>
          <w:szCs w:val="18"/>
          <w:lang w:val="es-ES"/>
        </w:rPr>
        <w:t xml:space="preserve"> (2 de julio de 2025), https://www.tvn-2.com/nacionales/defensoria-pueblo-solicitad-aprehendidos-urgencia-estado-bocas-del-toro_1_2196380.html.</w:t>
      </w:r>
    </w:p>
  </w:footnote>
  <w:footnote w:id="29">
    <w:p w14:paraId="62DFCECD" w14:textId="77777777" w:rsidR="00333B68" w:rsidRPr="00B24264" w:rsidRDefault="00333B68" w:rsidP="00333B68">
      <w:pPr>
        <w:pStyle w:val="FootnoteText"/>
        <w:contextualSpacing/>
        <w:rPr>
          <w:iCs/>
          <w:sz w:val="18"/>
          <w:szCs w:val="18"/>
          <w:lang w:val="es-ES"/>
        </w:rPr>
      </w:pPr>
      <w:r w:rsidRPr="00B24264">
        <w:rPr>
          <w:rStyle w:val="FootnoteReference"/>
          <w:sz w:val="18"/>
          <w:szCs w:val="18"/>
          <w:lang w:val="es-ES"/>
        </w:rPr>
        <w:footnoteRef/>
      </w:r>
      <w:r w:rsidRPr="00B24264">
        <w:rPr>
          <w:sz w:val="18"/>
          <w:szCs w:val="18"/>
          <w:lang w:val="es-ES"/>
        </w:rPr>
        <w:t xml:space="preserve"> Juan Alberto </w:t>
      </w:r>
      <w:proofErr w:type="spellStart"/>
      <w:r w:rsidRPr="00B24264">
        <w:rPr>
          <w:sz w:val="18"/>
          <w:szCs w:val="18"/>
          <w:lang w:val="es-ES"/>
        </w:rPr>
        <w:t>Cajar</w:t>
      </w:r>
      <w:proofErr w:type="spellEnd"/>
      <w:r w:rsidRPr="00B24264">
        <w:rPr>
          <w:sz w:val="18"/>
          <w:szCs w:val="18"/>
          <w:lang w:val="es-ES"/>
        </w:rPr>
        <w:t xml:space="preserve"> B., </w:t>
      </w:r>
      <w:r w:rsidRPr="00B24264">
        <w:rPr>
          <w:i/>
          <w:sz w:val="18"/>
          <w:szCs w:val="18"/>
          <w:lang w:val="es-ES"/>
        </w:rPr>
        <w:t>Alertan sobre posibles abusos y violación a procesos con detenidos en Bocas del Toro</w:t>
      </w:r>
      <w:r w:rsidRPr="00B24264">
        <w:rPr>
          <w:iCs/>
          <w:sz w:val="18"/>
          <w:szCs w:val="18"/>
          <w:lang w:val="es-ES"/>
        </w:rPr>
        <w:t xml:space="preserve">, </w:t>
      </w:r>
      <w:r w:rsidRPr="00B24264">
        <w:rPr>
          <w:iCs/>
          <w:smallCaps/>
          <w:sz w:val="18"/>
          <w:szCs w:val="18"/>
          <w:lang w:val="es-ES"/>
        </w:rPr>
        <w:t>La Estrella de Panamá</w:t>
      </w:r>
      <w:r w:rsidRPr="00B24264">
        <w:rPr>
          <w:iCs/>
          <w:sz w:val="18"/>
          <w:szCs w:val="18"/>
          <w:lang w:val="es-ES"/>
        </w:rPr>
        <w:t xml:space="preserve"> (26 de junio de 2025), https://www.laestrella.com.pa/panama/nacional/alertan-sobre-posibles-abusos-y-violacion-a-procesos-con-detenidos-en-bocas-del-toro-LC13993910; Juan Alberto </w:t>
      </w:r>
      <w:proofErr w:type="spellStart"/>
      <w:r w:rsidRPr="00B24264">
        <w:rPr>
          <w:iCs/>
          <w:sz w:val="18"/>
          <w:szCs w:val="18"/>
          <w:lang w:val="es-ES"/>
        </w:rPr>
        <w:t>Cajar</w:t>
      </w:r>
      <w:proofErr w:type="spellEnd"/>
      <w:r w:rsidRPr="00B24264">
        <w:rPr>
          <w:iCs/>
          <w:sz w:val="18"/>
          <w:szCs w:val="18"/>
          <w:lang w:val="es-ES"/>
        </w:rPr>
        <w:t xml:space="preserve"> B., </w:t>
      </w:r>
      <w:r w:rsidRPr="00B24264">
        <w:rPr>
          <w:i/>
          <w:sz w:val="18"/>
          <w:szCs w:val="18"/>
          <w:lang w:val="es-ES"/>
        </w:rPr>
        <w:t>‘Una vez lleguen, investigamos’, alega Gobierno sobre denuncias de abusos a detenidos</w:t>
      </w:r>
      <w:r w:rsidRPr="00B24264">
        <w:rPr>
          <w:iCs/>
          <w:sz w:val="18"/>
          <w:szCs w:val="18"/>
          <w:lang w:val="es-ES"/>
        </w:rPr>
        <w:t xml:space="preserve">, </w:t>
      </w:r>
      <w:r w:rsidRPr="00B24264">
        <w:rPr>
          <w:iCs/>
          <w:smallCaps/>
          <w:sz w:val="18"/>
          <w:szCs w:val="18"/>
          <w:lang w:val="es-ES"/>
        </w:rPr>
        <w:t>La Estrella de Panamá</w:t>
      </w:r>
      <w:r w:rsidRPr="00B24264">
        <w:rPr>
          <w:iCs/>
          <w:sz w:val="18"/>
          <w:szCs w:val="18"/>
          <w:lang w:val="es-ES"/>
        </w:rPr>
        <w:t xml:space="preserve"> (27 de junio de 2025), https://www.laestrella.com.pa/panama/nacional/una-vez-lleguen-investigamos-alega-gobierno-sobre-denuncias-de-abusos-a-detenidos-NH14026748 (“</w:t>
      </w:r>
      <w:r w:rsidRPr="00B24264">
        <w:rPr>
          <w:sz w:val="18"/>
          <w:szCs w:val="18"/>
          <w:lang w:val="es-ES"/>
        </w:rPr>
        <w:t>De acuerdo con los testimonios recogidos por abogados de los detenidos, que conversaron con este medio, varios de los 71 detenidos esta semana han sido sometidos a maltratos con golpes, abusos psicológicos y afectaciones a su salud, así como violaciones a los términos judiciales. Incluso denunciaron que hasta este jueves se desconocía el paradero de algunos de los apresados o las circunstancias de su aprehensión, lo que comprometía el acceso a una defensa legal.”)</w:t>
      </w:r>
      <w:r w:rsidRPr="00B24264">
        <w:rPr>
          <w:iCs/>
          <w:sz w:val="18"/>
          <w:szCs w:val="18"/>
          <w:lang w:val="es-ES"/>
        </w:rPr>
        <w:t xml:space="preserve">; ver además </w:t>
      </w:r>
      <w:r w:rsidRPr="00B24264">
        <w:rPr>
          <w:i/>
          <w:sz w:val="18"/>
          <w:szCs w:val="18"/>
          <w:lang w:val="es-ES"/>
        </w:rPr>
        <w:t>Defensoría pide a la Policía información sobre paradero de menores de edad</w:t>
      </w:r>
      <w:r w:rsidRPr="00B24264">
        <w:rPr>
          <w:iCs/>
          <w:sz w:val="18"/>
          <w:szCs w:val="18"/>
          <w:lang w:val="es-ES"/>
        </w:rPr>
        <w:t xml:space="preserve">, </w:t>
      </w:r>
      <w:r w:rsidRPr="00B24264">
        <w:rPr>
          <w:iCs/>
          <w:smallCaps/>
          <w:sz w:val="18"/>
          <w:szCs w:val="18"/>
          <w:lang w:val="es-ES"/>
        </w:rPr>
        <w:t>Defensoría del Pueblo de la República de Panamá</w:t>
      </w:r>
      <w:r w:rsidRPr="00B24264">
        <w:rPr>
          <w:iCs/>
          <w:sz w:val="18"/>
          <w:szCs w:val="18"/>
          <w:lang w:val="es-ES"/>
        </w:rPr>
        <w:t xml:space="preserve"> (27 de junio de 2025), https://www.defensoria.gob.pa/defensoria-del-pueblo-solicita-informacion-sobre-paradero-de-personas-menores-de-edad-aprehendidos-en-bocas-del-toro/.</w:t>
      </w:r>
    </w:p>
  </w:footnote>
  <w:footnote w:id="30">
    <w:p w14:paraId="3F0D6E88"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w:t>
      </w:r>
      <w:r w:rsidRPr="00B24264">
        <w:rPr>
          <w:i/>
          <w:iCs/>
          <w:sz w:val="18"/>
          <w:szCs w:val="18"/>
          <w:lang w:val="es-ES"/>
        </w:rPr>
        <w:t>Mecanismo Nacional para la Prevención de la Tortura entrevista a 181 personas privadas de la libertad</w:t>
      </w:r>
      <w:r w:rsidRPr="00B24264">
        <w:rPr>
          <w:sz w:val="18"/>
          <w:szCs w:val="18"/>
          <w:lang w:val="es-ES"/>
        </w:rPr>
        <w:t xml:space="preserve">, </w:t>
      </w:r>
      <w:r w:rsidRPr="00B24264">
        <w:rPr>
          <w:smallCaps/>
          <w:sz w:val="18"/>
          <w:szCs w:val="18"/>
          <w:lang w:val="es-ES"/>
        </w:rPr>
        <w:t>Defensoría del Pueblo de la República de Panamá</w:t>
      </w:r>
      <w:r w:rsidRPr="00B24264">
        <w:rPr>
          <w:sz w:val="18"/>
          <w:szCs w:val="18"/>
          <w:lang w:val="es-ES"/>
        </w:rPr>
        <w:t xml:space="preserve"> (26 de junio de 2015), https://www.defensoria.gob.pa/mecanismo-nacional-para-la-prevencion-de-la-tortura-entrevista-a-181-personas-privadas-de-libertad/; ver además Adriana Berna, </w:t>
      </w:r>
      <w:r w:rsidRPr="00B24264">
        <w:rPr>
          <w:i/>
          <w:iCs/>
          <w:sz w:val="18"/>
          <w:szCs w:val="18"/>
          <w:lang w:val="es-ES"/>
        </w:rPr>
        <w:t>Defensoría exige respuestas a Policía por menores detenidos en Bocas del Toro</w:t>
      </w:r>
      <w:r w:rsidRPr="00B24264">
        <w:rPr>
          <w:smallCaps/>
          <w:sz w:val="18"/>
          <w:szCs w:val="18"/>
          <w:lang w:val="es-ES"/>
        </w:rPr>
        <w:t>, La Estrella de Panamá</w:t>
      </w:r>
      <w:r w:rsidRPr="00B24264">
        <w:rPr>
          <w:sz w:val="18"/>
          <w:szCs w:val="18"/>
          <w:lang w:val="es-ES"/>
        </w:rPr>
        <w:t xml:space="preserve"> (28 de junio de 2025), https://www.laestrella.com.pa/panama/nacional/defensoria-exige-respuestas-a-policia-por-menores-detenidos-en-bocas-del-toro-AB14049687.</w:t>
      </w:r>
    </w:p>
  </w:footnote>
  <w:footnote w:id="31">
    <w:p w14:paraId="01562C01" w14:textId="77777777" w:rsidR="00333B68" w:rsidRPr="00B24264" w:rsidRDefault="00333B68" w:rsidP="00333B68">
      <w:pPr>
        <w:pStyle w:val="FootnoteText"/>
        <w:rPr>
          <w:sz w:val="18"/>
          <w:szCs w:val="18"/>
          <w:lang w:val="es-ES"/>
        </w:rPr>
      </w:pPr>
      <w:r w:rsidRPr="00B24264">
        <w:rPr>
          <w:rStyle w:val="FootnoteReference"/>
          <w:sz w:val="18"/>
          <w:szCs w:val="18"/>
          <w:lang w:val="es-ES"/>
        </w:rPr>
        <w:footnoteRef/>
      </w:r>
      <w:r w:rsidRPr="00B24264">
        <w:rPr>
          <w:sz w:val="18"/>
          <w:szCs w:val="18"/>
          <w:lang w:val="es-ES"/>
        </w:rPr>
        <w:t xml:space="preserve"> Ver Juan Alberto </w:t>
      </w:r>
      <w:proofErr w:type="spellStart"/>
      <w:r w:rsidRPr="00B24264">
        <w:rPr>
          <w:sz w:val="18"/>
          <w:szCs w:val="18"/>
          <w:lang w:val="es-ES"/>
        </w:rPr>
        <w:t>Cajar</w:t>
      </w:r>
      <w:proofErr w:type="spellEnd"/>
      <w:r w:rsidRPr="00B24264">
        <w:rPr>
          <w:sz w:val="18"/>
          <w:szCs w:val="18"/>
          <w:lang w:val="es-ES"/>
        </w:rPr>
        <w:t xml:space="preserve"> B., </w:t>
      </w:r>
      <w:r w:rsidRPr="00B24264">
        <w:rPr>
          <w:i/>
          <w:iCs/>
          <w:sz w:val="18"/>
          <w:szCs w:val="18"/>
          <w:lang w:val="es-ES"/>
        </w:rPr>
        <w:t>Trato inhumano y abusos graves en Bocas del Toro, revela informe de la Defensoría del Pueblo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(4 de julio de 2025), https://www.laestrella.com.pa/panama/nacional/trato-inhumano-y-abusos-graves-en-bocas-del-toro-revela-informe-de-la-defensoria-del-pueblo-PG14211619; ver además </w:t>
      </w:r>
      <w:r w:rsidRPr="00B24264">
        <w:rPr>
          <w:i/>
          <w:iCs/>
          <w:sz w:val="18"/>
          <w:szCs w:val="18"/>
          <w:lang w:val="es-ES"/>
        </w:rPr>
        <w:t>Defensoría presenta denuncia penal por ‘violación a los derechos humanos’ en Bocas del Toro</w:t>
      </w:r>
      <w:r w:rsidRPr="00B24264">
        <w:rPr>
          <w:sz w:val="18"/>
          <w:szCs w:val="18"/>
          <w:lang w:val="es-ES"/>
        </w:rPr>
        <w:t xml:space="preserve">, </w:t>
      </w:r>
      <w:r w:rsidRPr="00B24264">
        <w:rPr>
          <w:smallCaps/>
          <w:sz w:val="18"/>
          <w:szCs w:val="18"/>
          <w:lang w:val="es-ES"/>
        </w:rPr>
        <w:t>TVN Noticias</w:t>
      </w:r>
      <w:r w:rsidRPr="00B24264">
        <w:rPr>
          <w:sz w:val="18"/>
          <w:szCs w:val="18"/>
          <w:lang w:val="es-ES"/>
        </w:rPr>
        <w:t xml:space="preserve"> (3 de julio de 2025), https://www.tvn-2.com/nacionales/bocas-del-toro-defensoria-presenta-denuncia-penal-violacion-derechos-humanos_1_2196525.html.</w:t>
      </w:r>
    </w:p>
  </w:footnote>
  <w:footnote w:id="32">
    <w:p w14:paraId="6669DDE6" w14:textId="443A86B1" w:rsidR="00983506" w:rsidRPr="00B24264" w:rsidRDefault="00983506">
      <w:pPr>
        <w:pStyle w:val="FootnoteText"/>
        <w:rPr>
          <w:sz w:val="18"/>
          <w:szCs w:val="18"/>
          <w:lang w:val="es-ES"/>
        </w:rPr>
      </w:pPr>
      <w:r w:rsidRPr="00B24264">
        <w:rPr>
          <w:rStyle w:val="FootnoteReference"/>
          <w:sz w:val="18"/>
          <w:szCs w:val="18"/>
        </w:rPr>
        <w:footnoteRef/>
      </w:r>
      <w:r w:rsidRPr="00B24264">
        <w:rPr>
          <w:sz w:val="18"/>
          <w:szCs w:val="18"/>
          <w:lang w:val="es-ES"/>
        </w:rPr>
        <w:t xml:space="preserve"> Ver </w:t>
      </w:r>
      <w:r w:rsidRPr="00B24264">
        <w:rPr>
          <w:i/>
          <w:iCs/>
          <w:sz w:val="18"/>
          <w:szCs w:val="18"/>
          <w:lang w:val="es-ES"/>
        </w:rPr>
        <w:t xml:space="preserve">Por qué la bananera Chiquita despidió a 5.000 trabajadores en Panamá con el respaldo del presidente </w:t>
      </w:r>
      <w:proofErr w:type="spellStart"/>
      <w:r w:rsidRPr="00B24264">
        <w:rPr>
          <w:i/>
          <w:iCs/>
          <w:sz w:val="18"/>
          <w:szCs w:val="18"/>
          <w:lang w:val="es-ES"/>
        </w:rPr>
        <w:t>Mulino</w:t>
      </w:r>
      <w:proofErr w:type="spellEnd"/>
      <w:r w:rsidRPr="00B24264">
        <w:rPr>
          <w:sz w:val="18"/>
          <w:szCs w:val="18"/>
          <w:lang w:val="es-ES"/>
        </w:rPr>
        <w:t xml:space="preserve">, </w:t>
      </w:r>
      <w:r w:rsidRPr="00B24264">
        <w:rPr>
          <w:smallCaps/>
          <w:sz w:val="18"/>
          <w:szCs w:val="18"/>
          <w:lang w:val="es-ES"/>
        </w:rPr>
        <w:t>BBC News Mundo</w:t>
      </w:r>
      <w:r w:rsidRPr="00B24264">
        <w:rPr>
          <w:sz w:val="18"/>
          <w:szCs w:val="18"/>
          <w:lang w:val="es-ES"/>
        </w:rPr>
        <w:t xml:space="preserve"> (23 de mayo de 2025), </w:t>
      </w:r>
      <w:r w:rsidRPr="00B24264">
        <w:rPr>
          <w:sz w:val="18"/>
          <w:szCs w:val="18"/>
          <w:lang w:val="es-ES"/>
        </w:rPr>
        <w:t>https://www.bbc.com/mundo/articles/cn4g3xjdyz4o</w:t>
      </w:r>
      <w:r w:rsidRPr="00B24264">
        <w:rPr>
          <w:sz w:val="18"/>
          <w:szCs w:val="18"/>
          <w:lang w:val="es-ES"/>
        </w:rPr>
        <w:t>.</w:t>
      </w:r>
    </w:p>
  </w:footnote>
  <w:footnote w:id="33">
    <w:p w14:paraId="64EFDE9A" w14:textId="31F95184" w:rsidR="00C8195E" w:rsidRPr="00B24264" w:rsidRDefault="00C8195E">
      <w:pPr>
        <w:pStyle w:val="FootnoteText"/>
        <w:rPr>
          <w:sz w:val="18"/>
          <w:szCs w:val="18"/>
          <w:lang w:val="es-ES"/>
        </w:rPr>
      </w:pPr>
      <w:r w:rsidRPr="00B24264">
        <w:rPr>
          <w:rStyle w:val="FootnoteReference"/>
          <w:sz w:val="18"/>
          <w:szCs w:val="18"/>
        </w:rPr>
        <w:footnoteRef/>
      </w:r>
      <w:r w:rsidRPr="00B24264">
        <w:rPr>
          <w:sz w:val="18"/>
          <w:szCs w:val="18"/>
          <w:lang w:val="es-ES"/>
        </w:rPr>
        <w:t xml:space="preserve"> Ver Mary </w:t>
      </w:r>
      <w:proofErr w:type="spellStart"/>
      <w:r w:rsidRPr="00B24264">
        <w:rPr>
          <w:sz w:val="18"/>
          <w:szCs w:val="18"/>
          <w:lang w:val="es-ES"/>
        </w:rPr>
        <w:t>Triny</w:t>
      </w:r>
      <w:proofErr w:type="spellEnd"/>
      <w:r w:rsidRPr="00B24264">
        <w:rPr>
          <w:sz w:val="18"/>
          <w:szCs w:val="18"/>
          <w:lang w:val="es-ES"/>
        </w:rPr>
        <w:t xml:space="preserve"> Zea, </w:t>
      </w:r>
      <w:r w:rsidRPr="00B24264">
        <w:rPr>
          <w:i/>
          <w:iCs/>
          <w:sz w:val="18"/>
          <w:szCs w:val="18"/>
          <w:lang w:val="es-ES"/>
        </w:rPr>
        <w:t>Cae el valor de la exportación de banano a niveles de 2021</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w:t>
      </w:r>
      <w:r w:rsidR="00B24264" w:rsidRPr="00B24264">
        <w:rPr>
          <w:sz w:val="18"/>
          <w:szCs w:val="18"/>
          <w:lang w:val="es-ES"/>
        </w:rPr>
        <w:t xml:space="preserve">18 de agosto de 2025), </w:t>
      </w:r>
      <w:r w:rsidR="00B24264" w:rsidRPr="00B24264">
        <w:rPr>
          <w:sz w:val="18"/>
          <w:szCs w:val="18"/>
          <w:lang w:val="es-ES"/>
        </w:rPr>
        <w:t>https://www.laestrella.com.pa/panama/nacional/cae-el-valor-de-la-exportacion-de-banano-a-niveles-de-2021-GH15302136</w:t>
      </w:r>
      <w:r w:rsidR="00B24264" w:rsidRPr="00B24264">
        <w:rPr>
          <w:sz w:val="18"/>
          <w:szCs w:val="18"/>
          <w:lang w:val="es-ES"/>
        </w:rPr>
        <w:t>.</w:t>
      </w:r>
    </w:p>
  </w:footnote>
  <w:footnote w:id="34">
    <w:p w14:paraId="61E2D89C" w14:textId="28D997A2"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w:t>
      </w:r>
      <w:r w:rsidR="00802F19" w:rsidRPr="00B24264">
        <w:rPr>
          <w:sz w:val="18"/>
          <w:szCs w:val="18"/>
          <w:lang w:val="es-ES"/>
        </w:rPr>
        <w:t>Esto además d</w:t>
      </w:r>
      <w:r w:rsidRPr="00B24264">
        <w:rPr>
          <w:sz w:val="18"/>
          <w:szCs w:val="18"/>
          <w:lang w:val="es-ES"/>
        </w:rPr>
        <w:t>el fallecimiento de</w:t>
      </w:r>
      <w:r w:rsidR="00802F19" w:rsidRPr="00B24264">
        <w:rPr>
          <w:sz w:val="18"/>
          <w:szCs w:val="18"/>
          <w:lang w:val="es-ES"/>
        </w:rPr>
        <w:t>l</w:t>
      </w:r>
      <w:r w:rsidRPr="00B24264">
        <w:rPr>
          <w:sz w:val="18"/>
          <w:szCs w:val="18"/>
          <w:lang w:val="es-ES"/>
        </w:rPr>
        <w:t xml:space="preserve"> joven indígena Emberá a principios de junio en el contexto de la represión de protestas sociales en el pueblo de </w:t>
      </w:r>
      <w:proofErr w:type="spellStart"/>
      <w:r w:rsidRPr="00B24264">
        <w:rPr>
          <w:sz w:val="18"/>
          <w:szCs w:val="18"/>
          <w:lang w:val="es-ES"/>
        </w:rPr>
        <w:t>Arimae</w:t>
      </w:r>
      <w:proofErr w:type="spellEnd"/>
      <w:r w:rsidRPr="00B24264">
        <w:rPr>
          <w:sz w:val="18"/>
          <w:szCs w:val="18"/>
          <w:lang w:val="es-ES"/>
        </w:rPr>
        <w:t xml:space="preserve">. </w:t>
      </w:r>
      <w:r w:rsidRPr="00B24264">
        <w:rPr>
          <w:rFonts w:ascii="Times New Roman" w:hAnsi="Times New Roman" w:cs="Times New Roman"/>
          <w:sz w:val="18"/>
          <w:szCs w:val="18"/>
          <w:lang w:val="es-ES"/>
        </w:rPr>
        <w:t>Ver</w:t>
      </w:r>
      <w:r w:rsidR="00802F19" w:rsidRPr="00B24264">
        <w:rPr>
          <w:rFonts w:ascii="Times New Roman" w:hAnsi="Times New Roman" w:cs="Times New Roman"/>
          <w:sz w:val="18"/>
          <w:szCs w:val="18"/>
          <w:lang w:val="es-ES"/>
        </w:rPr>
        <w:t xml:space="preserve"> Sección A, arriba</w:t>
      </w:r>
      <w:r w:rsidRPr="00B24264">
        <w:rPr>
          <w:rFonts w:ascii="Times New Roman" w:hAnsi="Times New Roman" w:cs="Times New Roman"/>
          <w:sz w:val="18"/>
          <w:szCs w:val="18"/>
          <w:lang w:val="es-ES"/>
        </w:rPr>
        <w:t>.</w:t>
      </w:r>
    </w:p>
  </w:footnote>
  <w:footnote w:id="35">
    <w:p w14:paraId="569CC5FE"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Mauricio Valenzuela, </w:t>
      </w:r>
      <w:r w:rsidRPr="00B24264">
        <w:rPr>
          <w:i/>
          <w:iCs/>
          <w:sz w:val="18"/>
          <w:szCs w:val="18"/>
          <w:lang w:val="es-ES"/>
        </w:rPr>
        <w:t>Policía reporta un fallecido en Bocas del Toro en medio de las protestas, ¿qué dijeron del caso?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(17 de junio de 2025), https://www.laestrella.com.pa/panama/nacional/policia-reporta-un-fallecido-en-bocas-del-toro-en-medio-de-las-protestas-que-dijeron-del-caso-JA13759275; José Agustín Del Mar, </w:t>
      </w:r>
      <w:r w:rsidRPr="00B24264">
        <w:rPr>
          <w:i/>
          <w:iCs/>
          <w:sz w:val="18"/>
          <w:szCs w:val="18"/>
          <w:lang w:val="es-ES"/>
        </w:rPr>
        <w:t>Confirman deceso de una persona en Bocas del Toro en medio de los enfrentamientos</w:t>
      </w:r>
      <w:r w:rsidRPr="00B24264">
        <w:rPr>
          <w:sz w:val="18"/>
          <w:szCs w:val="18"/>
          <w:lang w:val="es-ES"/>
        </w:rPr>
        <w:t xml:space="preserve">, </w:t>
      </w:r>
      <w:r w:rsidRPr="00B24264">
        <w:rPr>
          <w:smallCaps/>
          <w:sz w:val="18"/>
          <w:szCs w:val="18"/>
          <w:lang w:val="es-ES"/>
        </w:rPr>
        <w:t>Eco TV Panamá</w:t>
      </w:r>
      <w:r w:rsidRPr="00B24264">
        <w:rPr>
          <w:sz w:val="18"/>
          <w:szCs w:val="18"/>
          <w:lang w:val="es-ES"/>
        </w:rPr>
        <w:t xml:space="preserve"> (17 de junio de 2025), https://www.ecotvpanama.com/nacionales/confirman-deceso-una-persona-bocas-del-toro-medio-los-enfrentamientos-n6043640; Bernabé </w:t>
      </w:r>
      <w:proofErr w:type="spellStart"/>
      <w:r w:rsidRPr="00B24264">
        <w:rPr>
          <w:sz w:val="18"/>
          <w:szCs w:val="18"/>
          <w:lang w:val="es-ES"/>
        </w:rPr>
        <w:t>Yangüez</w:t>
      </w:r>
      <w:proofErr w:type="spellEnd"/>
      <w:r w:rsidRPr="00B24264">
        <w:rPr>
          <w:sz w:val="18"/>
          <w:szCs w:val="18"/>
          <w:lang w:val="es-ES"/>
        </w:rPr>
        <w:t xml:space="preserve">, </w:t>
      </w:r>
      <w:r w:rsidRPr="00B24264">
        <w:rPr>
          <w:i/>
          <w:iCs/>
          <w:sz w:val="18"/>
          <w:szCs w:val="18"/>
          <w:lang w:val="es-ES"/>
        </w:rPr>
        <w:t>La versión de la Policía sobre el joven de 24 años que murió en medio de las protestas</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(19 de junio de 2025), https://www.laestrella.com.pa/panama/bocas-del-toro-la-version-de-la-policia-sobre-el-joven-de-24-anos-que-murio-en-medio-de-las-protestas-KK13809434.</w:t>
      </w:r>
    </w:p>
  </w:footnote>
  <w:footnote w:id="36">
    <w:p w14:paraId="5764871A" w14:textId="77777777" w:rsidR="00333B68" w:rsidRPr="00B24264" w:rsidRDefault="00333B68" w:rsidP="00333B68">
      <w:pPr>
        <w:pStyle w:val="FootnoteText"/>
        <w:contextualSpacing/>
        <w:rPr>
          <w:sz w:val="18"/>
          <w:szCs w:val="18"/>
          <w:lang w:val="es-ES"/>
        </w:rPr>
      </w:pPr>
      <w:r w:rsidRPr="00B24264">
        <w:rPr>
          <w:rStyle w:val="FootnoteReference"/>
          <w:sz w:val="18"/>
          <w:szCs w:val="18"/>
          <w:lang w:val="es-ES"/>
        </w:rPr>
        <w:footnoteRef/>
      </w:r>
      <w:r w:rsidRPr="00B24264">
        <w:rPr>
          <w:sz w:val="18"/>
          <w:szCs w:val="18"/>
          <w:lang w:val="es-ES"/>
        </w:rPr>
        <w:t xml:space="preserve"> Ver </w:t>
      </w:r>
      <w:r w:rsidRPr="00B24264">
        <w:rPr>
          <w:i/>
          <w:iCs/>
          <w:sz w:val="18"/>
          <w:szCs w:val="18"/>
          <w:lang w:val="es-ES"/>
        </w:rPr>
        <w:t>Defensoría presenta denuncia ante el Ministerio Público por presunta muerte de infante</w:t>
      </w:r>
      <w:r w:rsidRPr="00B24264">
        <w:rPr>
          <w:sz w:val="18"/>
          <w:szCs w:val="18"/>
          <w:lang w:val="es-ES"/>
        </w:rPr>
        <w:t xml:space="preserve">, </w:t>
      </w:r>
      <w:r w:rsidRPr="00B24264">
        <w:rPr>
          <w:smallCaps/>
          <w:sz w:val="18"/>
          <w:szCs w:val="18"/>
          <w:lang w:val="es-ES"/>
        </w:rPr>
        <w:t>Defensoría del Pueblo de la República de Panamá</w:t>
      </w:r>
      <w:r w:rsidRPr="00B24264">
        <w:rPr>
          <w:iCs/>
          <w:sz w:val="18"/>
          <w:szCs w:val="18"/>
          <w:lang w:val="es-ES"/>
        </w:rPr>
        <w:t xml:space="preserve"> (26 de junio de 2025), https://www.defensoria.gob.pa/defensoria-presenta-denuncia-ante-el-ministerio-publico-por-presunta-muerte-de-infante/;</w:t>
      </w:r>
      <w:r w:rsidRPr="00B24264">
        <w:rPr>
          <w:sz w:val="18"/>
          <w:szCs w:val="18"/>
          <w:lang w:val="es-ES"/>
        </w:rPr>
        <w:t xml:space="preserve"> Adriana Berna, </w:t>
      </w:r>
      <w:r w:rsidRPr="00B24264">
        <w:rPr>
          <w:i/>
          <w:iCs/>
          <w:sz w:val="18"/>
          <w:szCs w:val="18"/>
          <w:lang w:val="es-ES"/>
        </w:rPr>
        <w:t>Defensoría del Pueblo denuncia en el Ministerio Público la muerte de niña tras operativo en Bocas del Toro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(26 de junio de 2025), https://www.laestrella.com.pa/panama/nacional/defensoria-del-pueblo-denuncia-en-el-ministerio-publico-la-muerte-de-nina-tras-operativo-en-bocas-del-toro-FF14008915; Lourdes García Armuelles, </w:t>
      </w:r>
      <w:r w:rsidRPr="00B24264">
        <w:rPr>
          <w:i/>
          <w:iCs/>
          <w:sz w:val="18"/>
          <w:szCs w:val="18"/>
          <w:lang w:val="es-ES"/>
        </w:rPr>
        <w:t>Aldeas SOS: Sí hay documentos que respaldan hipótesis sobre gases lacrimógenos en caso de menor fallecida</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(27 de junio de 2025), https://www.laestrella.com.pa/panama/nacional/aldeas-sos-si-hay-documentos-que-respaldan-hipotesis-sobre-gases-lacrimogenos-en-caso-de-menor-fallecida-BG14030414; Richard </w:t>
      </w:r>
      <w:proofErr w:type="spellStart"/>
      <w:r w:rsidRPr="00B24264">
        <w:rPr>
          <w:sz w:val="18"/>
          <w:szCs w:val="18"/>
          <w:lang w:val="es-ES"/>
        </w:rPr>
        <w:t>Arghiris</w:t>
      </w:r>
      <w:proofErr w:type="spellEnd"/>
      <w:r w:rsidRPr="00B24264">
        <w:rPr>
          <w:sz w:val="18"/>
          <w:szCs w:val="18"/>
          <w:lang w:val="es-ES"/>
        </w:rPr>
        <w:t xml:space="preserve">, </w:t>
      </w:r>
      <w:proofErr w:type="spellStart"/>
      <w:r w:rsidRPr="00B24264">
        <w:rPr>
          <w:i/>
          <w:iCs/>
          <w:sz w:val="18"/>
          <w:szCs w:val="18"/>
          <w:lang w:val="es-ES"/>
        </w:rPr>
        <w:t>Indigenous</w:t>
      </w:r>
      <w:proofErr w:type="spellEnd"/>
      <w:r w:rsidRPr="00B24264">
        <w:rPr>
          <w:i/>
          <w:iCs/>
          <w:sz w:val="18"/>
          <w:szCs w:val="18"/>
          <w:lang w:val="es-ES"/>
        </w:rPr>
        <w:t xml:space="preserve"> </w:t>
      </w:r>
      <w:proofErr w:type="spellStart"/>
      <w:r w:rsidRPr="00B24264">
        <w:rPr>
          <w:i/>
          <w:iCs/>
          <w:sz w:val="18"/>
          <w:szCs w:val="18"/>
          <w:lang w:val="es-ES"/>
        </w:rPr>
        <w:t>infant</w:t>
      </w:r>
      <w:proofErr w:type="spellEnd"/>
      <w:r w:rsidRPr="00B24264">
        <w:rPr>
          <w:i/>
          <w:iCs/>
          <w:sz w:val="18"/>
          <w:szCs w:val="18"/>
          <w:lang w:val="es-ES"/>
        </w:rPr>
        <w:t xml:space="preserve"> </w:t>
      </w:r>
      <w:proofErr w:type="spellStart"/>
      <w:r w:rsidRPr="00B24264">
        <w:rPr>
          <w:i/>
          <w:iCs/>
          <w:sz w:val="18"/>
          <w:szCs w:val="18"/>
          <w:lang w:val="es-ES"/>
        </w:rPr>
        <w:t>killed</w:t>
      </w:r>
      <w:proofErr w:type="spellEnd"/>
      <w:r w:rsidRPr="00B24264">
        <w:rPr>
          <w:i/>
          <w:iCs/>
          <w:sz w:val="18"/>
          <w:szCs w:val="18"/>
          <w:lang w:val="es-ES"/>
        </w:rPr>
        <w:t xml:space="preserve"> in </w:t>
      </w:r>
      <w:proofErr w:type="spellStart"/>
      <w:r w:rsidRPr="00B24264">
        <w:rPr>
          <w:i/>
          <w:iCs/>
          <w:sz w:val="18"/>
          <w:szCs w:val="18"/>
          <w:lang w:val="es-ES"/>
        </w:rPr>
        <w:t>police</w:t>
      </w:r>
      <w:proofErr w:type="spellEnd"/>
      <w:r w:rsidRPr="00B24264">
        <w:rPr>
          <w:i/>
          <w:iCs/>
          <w:sz w:val="18"/>
          <w:szCs w:val="18"/>
          <w:lang w:val="es-ES"/>
        </w:rPr>
        <w:t xml:space="preserve"> </w:t>
      </w:r>
      <w:proofErr w:type="spellStart"/>
      <w:r w:rsidRPr="00B24264">
        <w:rPr>
          <w:i/>
          <w:iCs/>
          <w:sz w:val="18"/>
          <w:szCs w:val="18"/>
          <w:lang w:val="es-ES"/>
        </w:rPr>
        <w:t>operation</w:t>
      </w:r>
      <w:proofErr w:type="spellEnd"/>
      <w:r w:rsidRPr="00B24264">
        <w:rPr>
          <w:i/>
          <w:iCs/>
          <w:sz w:val="18"/>
          <w:szCs w:val="18"/>
          <w:lang w:val="es-ES"/>
        </w:rPr>
        <w:t xml:space="preserve"> in Bocas del Toro, </w:t>
      </w:r>
      <w:proofErr w:type="spellStart"/>
      <w:r w:rsidRPr="00B24264">
        <w:rPr>
          <w:i/>
          <w:iCs/>
          <w:sz w:val="18"/>
          <w:szCs w:val="18"/>
          <w:lang w:val="es-ES"/>
        </w:rPr>
        <w:t>Panama</w:t>
      </w:r>
      <w:proofErr w:type="spellEnd"/>
      <w:r w:rsidRPr="00B24264">
        <w:rPr>
          <w:sz w:val="18"/>
          <w:szCs w:val="18"/>
          <w:lang w:val="es-ES"/>
        </w:rPr>
        <w:t xml:space="preserve">, </w:t>
      </w:r>
      <w:r w:rsidRPr="00B24264">
        <w:rPr>
          <w:smallCaps/>
          <w:sz w:val="18"/>
          <w:szCs w:val="18"/>
          <w:lang w:val="es-ES"/>
        </w:rPr>
        <w:t xml:space="preserve">Intercontinental </w:t>
      </w:r>
      <w:proofErr w:type="spellStart"/>
      <w:r w:rsidRPr="00B24264">
        <w:rPr>
          <w:smallCaps/>
          <w:sz w:val="18"/>
          <w:szCs w:val="18"/>
          <w:lang w:val="es-ES"/>
        </w:rPr>
        <w:t>Cry</w:t>
      </w:r>
      <w:proofErr w:type="spellEnd"/>
      <w:r w:rsidRPr="00B24264">
        <w:rPr>
          <w:smallCaps/>
          <w:sz w:val="18"/>
          <w:szCs w:val="18"/>
          <w:lang w:val="es-ES"/>
        </w:rPr>
        <w:t xml:space="preserve"> Magazine</w:t>
      </w:r>
      <w:r w:rsidRPr="00B24264">
        <w:rPr>
          <w:sz w:val="18"/>
          <w:szCs w:val="18"/>
          <w:lang w:val="es-ES"/>
        </w:rPr>
        <w:t xml:space="preserve"> (28 de junio de 2025), https://icmagazine.org/indigenous-infant-killed-in-police-operation-in-bocas-del-toro-panama/.</w:t>
      </w:r>
    </w:p>
  </w:footnote>
  <w:footnote w:id="37">
    <w:p w14:paraId="469FC484" w14:textId="77777777" w:rsidR="00333B68" w:rsidRPr="00B24264" w:rsidRDefault="00333B68" w:rsidP="00333B68">
      <w:pPr>
        <w:pStyle w:val="FootnoteText"/>
        <w:rPr>
          <w:sz w:val="18"/>
          <w:szCs w:val="18"/>
          <w:lang w:val="es-ES"/>
        </w:rPr>
      </w:pPr>
      <w:r w:rsidRPr="00B24264">
        <w:rPr>
          <w:rStyle w:val="FootnoteReference"/>
          <w:sz w:val="18"/>
          <w:szCs w:val="18"/>
        </w:rPr>
        <w:footnoteRef/>
      </w:r>
      <w:r w:rsidRPr="00B24264">
        <w:rPr>
          <w:sz w:val="18"/>
          <w:szCs w:val="18"/>
          <w:lang w:val="es-ES"/>
        </w:rPr>
        <w:t xml:space="preserve"> Ver Adriana Berna, </w:t>
      </w:r>
      <w:r w:rsidRPr="00B24264">
        <w:rPr>
          <w:i/>
          <w:iCs/>
          <w:sz w:val="18"/>
          <w:szCs w:val="18"/>
          <w:lang w:val="es-ES"/>
        </w:rPr>
        <w:t>Autoridades descartan existencia de fosas comunes en Finca 6, Bocas del Toro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(3 de julio de 2025), https://www.laestrella.com.pa/panama/nacional/autoridades-descartan-existencia-de-fosas-comunes-en-finca-6-bocas-del-toro-IG14212497; ver además </w:t>
      </w:r>
      <w:r w:rsidRPr="00B24264">
        <w:rPr>
          <w:i/>
          <w:iCs/>
          <w:sz w:val="18"/>
          <w:szCs w:val="18"/>
          <w:lang w:val="es-ES"/>
        </w:rPr>
        <w:t>Fiscalía inicia investigación por presuntos cadáveres en bananal de Bocas del Toro</w:t>
      </w:r>
      <w:r w:rsidRPr="00B24264">
        <w:rPr>
          <w:sz w:val="18"/>
          <w:szCs w:val="18"/>
          <w:lang w:val="es-ES"/>
        </w:rPr>
        <w:t xml:space="preserve">, </w:t>
      </w:r>
      <w:r w:rsidRPr="00B24264">
        <w:rPr>
          <w:smallCaps/>
          <w:sz w:val="18"/>
          <w:szCs w:val="18"/>
          <w:lang w:val="es-ES"/>
        </w:rPr>
        <w:t>Panamá América</w:t>
      </w:r>
      <w:r w:rsidRPr="00B24264">
        <w:rPr>
          <w:sz w:val="18"/>
          <w:szCs w:val="18"/>
          <w:lang w:val="es-ES"/>
        </w:rPr>
        <w:t xml:space="preserve"> (3 de julio de 2025), https://www.panamaamerica.com.pa/provincias/fiscalia-inicia-investigacion-por-presuntos-cadaveres-en-bananal-de-bocas-del-toro.</w:t>
      </w:r>
    </w:p>
  </w:footnote>
  <w:footnote w:id="38">
    <w:p w14:paraId="7A42CE25" w14:textId="24F48DB2" w:rsidR="00333B68" w:rsidRPr="00B24264" w:rsidRDefault="00333B68" w:rsidP="00333B68">
      <w:pPr>
        <w:pStyle w:val="FootnoteText"/>
        <w:rPr>
          <w:sz w:val="18"/>
          <w:szCs w:val="18"/>
          <w:lang w:val="es-ES"/>
        </w:rPr>
      </w:pPr>
      <w:r w:rsidRPr="00B24264">
        <w:rPr>
          <w:rStyle w:val="FootnoteReference"/>
          <w:sz w:val="18"/>
          <w:szCs w:val="18"/>
          <w:lang w:val="es-ES"/>
        </w:rPr>
        <w:footnoteRef/>
      </w:r>
      <w:r w:rsidRPr="00B24264">
        <w:rPr>
          <w:sz w:val="18"/>
          <w:szCs w:val="18"/>
          <w:lang w:val="es-ES"/>
        </w:rPr>
        <w:t xml:space="preserve"> Ver Manuel Vega </w:t>
      </w:r>
      <w:proofErr w:type="spellStart"/>
      <w:r w:rsidRPr="00B24264">
        <w:rPr>
          <w:sz w:val="18"/>
          <w:szCs w:val="18"/>
          <w:lang w:val="es-ES"/>
        </w:rPr>
        <w:t>Loo</w:t>
      </w:r>
      <w:proofErr w:type="spellEnd"/>
      <w:r w:rsidRPr="00B24264">
        <w:rPr>
          <w:sz w:val="18"/>
          <w:szCs w:val="18"/>
          <w:lang w:val="es-ES"/>
        </w:rPr>
        <w:t xml:space="preserve">, </w:t>
      </w:r>
      <w:r w:rsidRPr="00B24264">
        <w:rPr>
          <w:i/>
          <w:iCs/>
          <w:sz w:val="18"/>
          <w:szCs w:val="18"/>
          <w:lang w:val="es-ES"/>
        </w:rPr>
        <w:t>Procuraduría investiga hallazgo de supuestos cadáveres en Bocas del Toro, pero aún no ubican a ninguno</w:t>
      </w:r>
      <w:r w:rsidRPr="00B24264">
        <w:rPr>
          <w:sz w:val="18"/>
          <w:szCs w:val="18"/>
          <w:lang w:val="es-ES"/>
        </w:rPr>
        <w:t xml:space="preserve">, </w:t>
      </w:r>
      <w:r w:rsidRPr="00B24264">
        <w:rPr>
          <w:smallCaps/>
          <w:sz w:val="18"/>
          <w:szCs w:val="18"/>
          <w:lang w:val="es-ES"/>
        </w:rPr>
        <w:t>La Estrella de Panamá</w:t>
      </w:r>
      <w:r w:rsidRPr="00B24264">
        <w:rPr>
          <w:sz w:val="18"/>
          <w:szCs w:val="18"/>
          <w:lang w:val="es-ES"/>
        </w:rPr>
        <w:t xml:space="preserve"> (3 de julio de 2025), https://www.laestrella.com.pa/panama/nacional/procuraduria-investiga-hallazgo-de-supuestos-cadaveres-en-bocas-del-toro-pero-aun-no-ubican-a-ninguno-KH14207159; ver además </w:t>
      </w:r>
      <w:proofErr w:type="spellStart"/>
      <w:r w:rsidRPr="00B24264">
        <w:rPr>
          <w:sz w:val="18"/>
          <w:szCs w:val="18"/>
          <w:lang w:val="es-ES"/>
        </w:rPr>
        <w:t>Aminta</w:t>
      </w:r>
      <w:proofErr w:type="spellEnd"/>
      <w:r w:rsidRPr="00B24264">
        <w:rPr>
          <w:sz w:val="18"/>
          <w:szCs w:val="18"/>
          <w:lang w:val="es-ES"/>
        </w:rPr>
        <w:t xml:space="preserve"> Bustamante, </w:t>
      </w:r>
      <w:r w:rsidRPr="00B24264">
        <w:rPr>
          <w:i/>
          <w:iCs/>
          <w:sz w:val="18"/>
          <w:szCs w:val="18"/>
          <w:lang w:val="es-ES"/>
        </w:rPr>
        <w:t>Bocas del Toro: Autoridades informan que no han encontrado cadáveres en área bananera; Ministerio Público inicia investigación</w:t>
      </w:r>
      <w:r w:rsidRPr="00B24264">
        <w:rPr>
          <w:sz w:val="18"/>
          <w:szCs w:val="18"/>
          <w:lang w:val="es-ES"/>
        </w:rPr>
        <w:t xml:space="preserve">, </w:t>
      </w:r>
      <w:r w:rsidRPr="00B24264">
        <w:rPr>
          <w:smallCaps/>
          <w:sz w:val="18"/>
          <w:szCs w:val="18"/>
          <w:lang w:val="es-ES"/>
        </w:rPr>
        <w:t>TVN Noticias</w:t>
      </w:r>
      <w:r w:rsidRPr="00B24264">
        <w:rPr>
          <w:sz w:val="18"/>
          <w:szCs w:val="18"/>
          <w:lang w:val="es-ES"/>
        </w:rPr>
        <w:t xml:space="preserve"> (3 de julio de 2025), https://www.tvn-2.com/nacionales/bocas-del-toro-ministerio-publico-desmiente-hallazgo-de-cuerpo-cadaveres-finca-bananera_1_2196612.html.</w:t>
      </w:r>
    </w:p>
  </w:footnote>
  <w:footnote w:id="39">
    <w:p w14:paraId="75B92A75" w14:textId="30C54AE2" w:rsidR="0057463F" w:rsidRPr="00B24264" w:rsidRDefault="0057463F">
      <w:pPr>
        <w:pStyle w:val="FootnoteText"/>
        <w:rPr>
          <w:sz w:val="18"/>
          <w:szCs w:val="18"/>
          <w:lang w:val="es-ES"/>
        </w:rPr>
      </w:pPr>
      <w:r w:rsidRPr="00B24264">
        <w:rPr>
          <w:rStyle w:val="FootnoteReference"/>
          <w:sz w:val="18"/>
          <w:szCs w:val="18"/>
        </w:rPr>
        <w:footnoteRef/>
      </w:r>
      <w:r w:rsidRPr="00B24264">
        <w:rPr>
          <w:sz w:val="18"/>
          <w:szCs w:val="18"/>
          <w:lang w:val="es-ES"/>
        </w:rPr>
        <w:t xml:space="preserve"> Ver TVN Noticias, </w:t>
      </w:r>
      <w:r w:rsidRPr="00B24264">
        <w:rPr>
          <w:i/>
          <w:iCs/>
          <w:sz w:val="18"/>
          <w:szCs w:val="18"/>
          <w:lang w:val="es-ES"/>
        </w:rPr>
        <w:t>Procurador confirma que hubo muerte por arma de fuego en crisis en Bocas del Toro</w:t>
      </w:r>
      <w:r w:rsidRPr="00B24264">
        <w:rPr>
          <w:sz w:val="18"/>
          <w:szCs w:val="18"/>
          <w:lang w:val="es-ES"/>
        </w:rPr>
        <w:t xml:space="preserve">, </w:t>
      </w:r>
      <w:r w:rsidRPr="00B24264">
        <w:rPr>
          <w:smallCaps/>
          <w:sz w:val="18"/>
          <w:szCs w:val="18"/>
          <w:lang w:val="es-ES"/>
        </w:rPr>
        <w:t>Instagram</w:t>
      </w:r>
      <w:r w:rsidRPr="00B24264">
        <w:rPr>
          <w:sz w:val="18"/>
          <w:szCs w:val="18"/>
          <w:lang w:val="es-ES"/>
        </w:rPr>
        <w:t xml:space="preserve"> (28 de julio de 2025), </w:t>
      </w:r>
      <w:r w:rsidRPr="00B24264">
        <w:rPr>
          <w:sz w:val="18"/>
          <w:szCs w:val="18"/>
          <w:lang w:val="es-ES"/>
        </w:rPr>
        <w:t>https://www.instagram.com/reel/DMq9XG8NRKk/?hl=en</w:t>
      </w:r>
      <w:r w:rsidRPr="00B24264">
        <w:rPr>
          <w:sz w:val="18"/>
          <w:szCs w:val="18"/>
          <w:lang w:val="es-ES"/>
        </w:rPr>
        <w:t>.</w:t>
      </w:r>
    </w:p>
  </w:footnote>
  <w:footnote w:id="40">
    <w:p w14:paraId="423A9278" w14:textId="7B9E3020" w:rsidR="00576488" w:rsidRPr="00B24264" w:rsidRDefault="00576488">
      <w:pPr>
        <w:pStyle w:val="FootnoteText"/>
        <w:rPr>
          <w:sz w:val="18"/>
          <w:szCs w:val="18"/>
          <w:lang w:val="es-ES"/>
        </w:rPr>
      </w:pPr>
      <w:r w:rsidRPr="00B24264">
        <w:rPr>
          <w:rStyle w:val="FootnoteReference"/>
          <w:sz w:val="18"/>
          <w:szCs w:val="18"/>
        </w:rPr>
        <w:footnoteRef/>
      </w:r>
      <w:r w:rsidRPr="00B24264">
        <w:rPr>
          <w:sz w:val="18"/>
          <w:szCs w:val="18"/>
          <w:lang w:val="es-ES"/>
        </w:rPr>
        <w:t xml:space="preserve"> Ver Adolfo Berríos Riaño, </w:t>
      </w:r>
      <w:r w:rsidRPr="00B24264">
        <w:rPr>
          <w:i/>
          <w:iCs/>
          <w:sz w:val="18"/>
          <w:szCs w:val="18"/>
          <w:lang w:val="es-ES"/>
        </w:rPr>
        <w:t xml:space="preserve">Presidente </w:t>
      </w:r>
      <w:proofErr w:type="spellStart"/>
      <w:r w:rsidRPr="00B24264">
        <w:rPr>
          <w:i/>
          <w:iCs/>
          <w:sz w:val="18"/>
          <w:szCs w:val="18"/>
          <w:lang w:val="es-ES"/>
        </w:rPr>
        <w:t>Mulino</w:t>
      </w:r>
      <w:proofErr w:type="spellEnd"/>
      <w:r w:rsidRPr="00B24264">
        <w:rPr>
          <w:i/>
          <w:iCs/>
          <w:sz w:val="18"/>
          <w:szCs w:val="18"/>
          <w:lang w:val="es-ES"/>
        </w:rPr>
        <w:t xml:space="preserve"> no apoyará creación de Comisión de la Verdad para investigar abusos en Bocas del Toro</w:t>
      </w:r>
      <w:r w:rsidRPr="00B24264">
        <w:rPr>
          <w:sz w:val="18"/>
          <w:szCs w:val="18"/>
          <w:lang w:val="es-ES"/>
        </w:rPr>
        <w:t xml:space="preserve">, </w:t>
      </w:r>
      <w:r w:rsidR="00983506" w:rsidRPr="00B24264">
        <w:rPr>
          <w:smallCaps/>
          <w:sz w:val="18"/>
          <w:szCs w:val="18"/>
          <w:lang w:val="es-ES"/>
        </w:rPr>
        <w:t>La Estrella de Panamá</w:t>
      </w:r>
      <w:r w:rsidR="00983506" w:rsidRPr="00B24264">
        <w:rPr>
          <w:sz w:val="18"/>
          <w:szCs w:val="18"/>
          <w:lang w:val="es-ES"/>
        </w:rPr>
        <w:t xml:space="preserve"> (17 de julio de 2025), </w:t>
      </w:r>
      <w:r w:rsidR="00983506" w:rsidRPr="00B24264">
        <w:rPr>
          <w:sz w:val="18"/>
          <w:szCs w:val="18"/>
          <w:lang w:val="es-ES"/>
        </w:rPr>
        <w:t>https://www.laestrella.com.pa/panama/nacional/presidente-mulino-no-apoyara-creacion-de-comision-de-la-verdad-para-investigar-abusos-en-bocas-del-toro-GG14563511</w:t>
      </w:r>
      <w:r w:rsidR="00983506" w:rsidRPr="00B24264">
        <w:rPr>
          <w:sz w:val="18"/>
          <w:szCs w:val="18"/>
          <w:lang w:val="es-ES"/>
        </w:rPr>
        <w:t>;</w:t>
      </w:r>
      <w:r w:rsidRPr="00B24264">
        <w:rPr>
          <w:sz w:val="18"/>
          <w:szCs w:val="18"/>
          <w:lang w:val="es-ES"/>
        </w:rPr>
        <w:t xml:space="preserve"> Esther Ortega S., </w:t>
      </w:r>
      <w:proofErr w:type="spellStart"/>
      <w:r w:rsidRPr="00B24264">
        <w:rPr>
          <w:i/>
          <w:iCs/>
          <w:sz w:val="18"/>
          <w:szCs w:val="18"/>
          <w:lang w:val="es-ES"/>
        </w:rPr>
        <w:t>Mulino</w:t>
      </w:r>
      <w:proofErr w:type="spellEnd"/>
      <w:r w:rsidRPr="00B24264">
        <w:rPr>
          <w:i/>
          <w:iCs/>
          <w:sz w:val="18"/>
          <w:szCs w:val="18"/>
          <w:lang w:val="es-ES"/>
        </w:rPr>
        <w:t xml:space="preserve"> niega muertes en Bocas y rechaza crear comisión investigadora</w:t>
      </w:r>
      <w:r w:rsidRPr="00B24264">
        <w:rPr>
          <w:sz w:val="18"/>
          <w:szCs w:val="18"/>
          <w:lang w:val="es-ES"/>
        </w:rPr>
        <w:t xml:space="preserve">, </w:t>
      </w:r>
      <w:r w:rsidRPr="00B24264">
        <w:rPr>
          <w:smallCaps/>
          <w:sz w:val="18"/>
          <w:szCs w:val="18"/>
          <w:lang w:val="es-ES"/>
        </w:rPr>
        <w:t>El Siglo</w:t>
      </w:r>
      <w:r w:rsidRPr="00B24264">
        <w:rPr>
          <w:sz w:val="18"/>
          <w:szCs w:val="18"/>
          <w:lang w:val="es-ES"/>
        </w:rPr>
        <w:t xml:space="preserve"> (17 de julio de 2025), </w:t>
      </w:r>
      <w:r w:rsidRPr="00B24264">
        <w:rPr>
          <w:sz w:val="18"/>
          <w:szCs w:val="18"/>
          <w:lang w:val="es-ES"/>
        </w:rPr>
        <w:t>https://elsiglo.com.pa/panama/mulino-niega-muertes-en-bocas-y-rechaza-crear-comision-investigadora-video-GG14565164</w:t>
      </w:r>
      <w:r w:rsidRPr="00B24264">
        <w:rPr>
          <w:sz w:val="18"/>
          <w:szCs w:val="18"/>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25F71"/>
    <w:multiLevelType w:val="hybridMultilevel"/>
    <w:tmpl w:val="47BA3832"/>
    <w:lvl w:ilvl="0" w:tplc="240A16A4">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0043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54D"/>
    <w:rsid w:val="00077B29"/>
    <w:rsid w:val="000945D3"/>
    <w:rsid w:val="000A7CF3"/>
    <w:rsid w:val="000E23DB"/>
    <w:rsid w:val="00170555"/>
    <w:rsid w:val="00174525"/>
    <w:rsid w:val="002075CE"/>
    <w:rsid w:val="00234F16"/>
    <w:rsid w:val="002C7345"/>
    <w:rsid w:val="002D0BDB"/>
    <w:rsid w:val="00333B68"/>
    <w:rsid w:val="00343F42"/>
    <w:rsid w:val="003518E0"/>
    <w:rsid w:val="003940D5"/>
    <w:rsid w:val="0039481C"/>
    <w:rsid w:val="003C7742"/>
    <w:rsid w:val="004114F4"/>
    <w:rsid w:val="004532DC"/>
    <w:rsid w:val="0048579A"/>
    <w:rsid w:val="004B0D5F"/>
    <w:rsid w:val="004B78CD"/>
    <w:rsid w:val="00505A16"/>
    <w:rsid w:val="0057463F"/>
    <w:rsid w:val="00576488"/>
    <w:rsid w:val="005A5066"/>
    <w:rsid w:val="0065512C"/>
    <w:rsid w:val="006B219D"/>
    <w:rsid w:val="006E0E55"/>
    <w:rsid w:val="00802F19"/>
    <w:rsid w:val="008041E0"/>
    <w:rsid w:val="00884042"/>
    <w:rsid w:val="009505CB"/>
    <w:rsid w:val="00983506"/>
    <w:rsid w:val="009C5F78"/>
    <w:rsid w:val="009D42D7"/>
    <w:rsid w:val="00A1480F"/>
    <w:rsid w:val="00A75C7A"/>
    <w:rsid w:val="00A96247"/>
    <w:rsid w:val="00AD191E"/>
    <w:rsid w:val="00B137C2"/>
    <w:rsid w:val="00B24264"/>
    <w:rsid w:val="00B4048D"/>
    <w:rsid w:val="00B64ABF"/>
    <w:rsid w:val="00B706ED"/>
    <w:rsid w:val="00B935AE"/>
    <w:rsid w:val="00BE454D"/>
    <w:rsid w:val="00BF578C"/>
    <w:rsid w:val="00C15F48"/>
    <w:rsid w:val="00C32B25"/>
    <w:rsid w:val="00C4081E"/>
    <w:rsid w:val="00C8195E"/>
    <w:rsid w:val="00CB2914"/>
    <w:rsid w:val="00CB438C"/>
    <w:rsid w:val="00CC2F36"/>
    <w:rsid w:val="00CC46E7"/>
    <w:rsid w:val="00CE0987"/>
    <w:rsid w:val="00D3010B"/>
    <w:rsid w:val="00DB3924"/>
    <w:rsid w:val="00DC3BC1"/>
    <w:rsid w:val="00E729B3"/>
    <w:rsid w:val="00F20521"/>
    <w:rsid w:val="00F42699"/>
    <w:rsid w:val="00FA4481"/>
    <w:rsid w:val="00FD42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D4C1E68"/>
  <w15:chartTrackingRefBased/>
  <w15:docId w15:val="{494522BA-2A94-8A4E-9C2C-D6D0847ED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4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4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4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E4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4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4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4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4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E4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54D"/>
    <w:rPr>
      <w:rFonts w:eastAsiaTheme="majorEastAsia" w:cstheme="majorBidi"/>
      <w:color w:val="272727" w:themeColor="text1" w:themeTint="D8"/>
    </w:rPr>
  </w:style>
  <w:style w:type="paragraph" w:styleId="Title">
    <w:name w:val="Title"/>
    <w:basedOn w:val="Normal"/>
    <w:next w:val="Normal"/>
    <w:link w:val="TitleChar"/>
    <w:uiPriority w:val="10"/>
    <w:qFormat/>
    <w:rsid w:val="00BE4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54D"/>
    <w:pPr>
      <w:spacing w:before="160"/>
      <w:jc w:val="center"/>
    </w:pPr>
    <w:rPr>
      <w:i/>
      <w:iCs/>
      <w:color w:val="404040" w:themeColor="text1" w:themeTint="BF"/>
    </w:rPr>
  </w:style>
  <w:style w:type="character" w:customStyle="1" w:styleId="QuoteChar">
    <w:name w:val="Quote Char"/>
    <w:basedOn w:val="DefaultParagraphFont"/>
    <w:link w:val="Quote"/>
    <w:uiPriority w:val="29"/>
    <w:rsid w:val="00BE454D"/>
    <w:rPr>
      <w:i/>
      <w:iCs/>
      <w:color w:val="404040" w:themeColor="text1" w:themeTint="BF"/>
    </w:rPr>
  </w:style>
  <w:style w:type="paragraph" w:styleId="ListParagraph">
    <w:name w:val="List Paragraph"/>
    <w:basedOn w:val="Normal"/>
    <w:uiPriority w:val="34"/>
    <w:qFormat/>
    <w:rsid w:val="00BE454D"/>
    <w:pPr>
      <w:ind w:left="720"/>
      <w:contextualSpacing/>
    </w:pPr>
  </w:style>
  <w:style w:type="character" w:styleId="IntenseEmphasis">
    <w:name w:val="Intense Emphasis"/>
    <w:basedOn w:val="DefaultParagraphFont"/>
    <w:uiPriority w:val="21"/>
    <w:qFormat/>
    <w:rsid w:val="00BE454D"/>
    <w:rPr>
      <w:i/>
      <w:iCs/>
      <w:color w:val="0F4761" w:themeColor="accent1" w:themeShade="BF"/>
    </w:rPr>
  </w:style>
  <w:style w:type="paragraph" w:styleId="IntenseQuote">
    <w:name w:val="Intense Quote"/>
    <w:basedOn w:val="Normal"/>
    <w:next w:val="Normal"/>
    <w:link w:val="IntenseQuoteChar"/>
    <w:uiPriority w:val="30"/>
    <w:qFormat/>
    <w:rsid w:val="00BE4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454D"/>
    <w:rPr>
      <w:i/>
      <w:iCs/>
      <w:color w:val="0F4761" w:themeColor="accent1" w:themeShade="BF"/>
    </w:rPr>
  </w:style>
  <w:style w:type="character" w:styleId="IntenseReference">
    <w:name w:val="Intense Reference"/>
    <w:basedOn w:val="DefaultParagraphFont"/>
    <w:uiPriority w:val="32"/>
    <w:qFormat/>
    <w:rsid w:val="00BE454D"/>
    <w:rPr>
      <w:b/>
      <w:bCs/>
      <w:smallCaps/>
      <w:color w:val="0F4761" w:themeColor="accent1" w:themeShade="BF"/>
      <w:spacing w:val="5"/>
    </w:rPr>
  </w:style>
  <w:style w:type="paragraph" w:styleId="FootnoteText">
    <w:name w:val="footnote text"/>
    <w:basedOn w:val="Normal"/>
    <w:link w:val="FootnoteTextChar"/>
    <w:autoRedefine/>
    <w:uiPriority w:val="99"/>
    <w:semiHidden/>
    <w:unhideWhenUsed/>
    <w:qFormat/>
    <w:rsid w:val="004B78CD"/>
    <w:pPr>
      <w:spacing w:after="0" w:line="240" w:lineRule="auto"/>
    </w:pPr>
    <w:rPr>
      <w:rFonts w:asciiTheme="majorBidi" w:hAnsiTheme="majorBidi"/>
      <w:sz w:val="20"/>
      <w:szCs w:val="20"/>
    </w:rPr>
  </w:style>
  <w:style w:type="character" w:customStyle="1" w:styleId="FootnoteTextChar">
    <w:name w:val="Footnote Text Char"/>
    <w:basedOn w:val="DefaultParagraphFont"/>
    <w:link w:val="FootnoteText"/>
    <w:uiPriority w:val="99"/>
    <w:semiHidden/>
    <w:rsid w:val="004B78CD"/>
    <w:rPr>
      <w:rFonts w:asciiTheme="majorBidi" w:hAnsiTheme="majorBidi"/>
      <w:sz w:val="20"/>
      <w:szCs w:val="20"/>
    </w:rPr>
  </w:style>
  <w:style w:type="character" w:styleId="FootnoteReference">
    <w:name w:val="footnote reference"/>
    <w:basedOn w:val="DefaultParagraphFont"/>
    <w:uiPriority w:val="99"/>
    <w:semiHidden/>
    <w:unhideWhenUsed/>
    <w:rsid w:val="004B78CD"/>
    <w:rPr>
      <w:vertAlign w:val="superscript"/>
    </w:rPr>
  </w:style>
  <w:style w:type="paragraph" w:styleId="Header">
    <w:name w:val="header"/>
    <w:basedOn w:val="Normal"/>
    <w:link w:val="HeaderChar"/>
    <w:uiPriority w:val="99"/>
    <w:unhideWhenUsed/>
    <w:rsid w:val="00DB39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924"/>
  </w:style>
  <w:style w:type="paragraph" w:styleId="Footer">
    <w:name w:val="footer"/>
    <w:basedOn w:val="Normal"/>
    <w:link w:val="FooterChar"/>
    <w:uiPriority w:val="99"/>
    <w:unhideWhenUsed/>
    <w:rsid w:val="00DB39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924"/>
  </w:style>
  <w:style w:type="character" w:styleId="PageNumber">
    <w:name w:val="page number"/>
    <w:basedOn w:val="DefaultParagraphFont"/>
    <w:uiPriority w:val="99"/>
    <w:semiHidden/>
    <w:unhideWhenUsed/>
    <w:rsid w:val="00DB3924"/>
  </w:style>
  <w:style w:type="paragraph" w:styleId="Revision">
    <w:name w:val="Revision"/>
    <w:hidden/>
    <w:uiPriority w:val="99"/>
    <w:semiHidden/>
    <w:rsid w:val="00FA4481"/>
    <w:pPr>
      <w:spacing w:after="0" w:line="240" w:lineRule="auto"/>
    </w:pPr>
  </w:style>
  <w:style w:type="character" w:styleId="Emphasis">
    <w:name w:val="Emphasis"/>
    <w:basedOn w:val="DefaultParagraphFont"/>
    <w:uiPriority w:val="20"/>
    <w:qFormat/>
    <w:rsid w:val="00BF578C"/>
    <w:rPr>
      <w:i/>
      <w:iCs/>
    </w:rPr>
  </w:style>
  <w:style w:type="character" w:styleId="Hyperlink">
    <w:name w:val="Hyperlink"/>
    <w:basedOn w:val="DefaultParagraphFont"/>
    <w:uiPriority w:val="99"/>
    <w:unhideWhenUsed/>
    <w:rsid w:val="00576488"/>
    <w:rPr>
      <w:color w:val="467886" w:themeColor="hyperlink"/>
      <w:u w:val="single"/>
    </w:rPr>
  </w:style>
  <w:style w:type="character" w:styleId="UnresolvedMention">
    <w:name w:val="Unresolved Mention"/>
    <w:basedOn w:val="DefaultParagraphFont"/>
    <w:uiPriority w:val="99"/>
    <w:semiHidden/>
    <w:unhideWhenUsed/>
    <w:rsid w:val="00576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2025-08-26T12:01:25+00:00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88BF684-AE6E-154D-A42A-8D9F85ED23D7}">
  <ds:schemaRefs>
    <ds:schemaRef ds:uri="http://schemas.openxmlformats.org/officeDocument/2006/bibliography"/>
  </ds:schemaRefs>
</ds:datastoreItem>
</file>

<file path=customXml/itemProps2.xml><?xml version="1.0" encoding="utf-8"?>
<ds:datastoreItem xmlns:ds="http://schemas.openxmlformats.org/officeDocument/2006/customXml" ds:itemID="{121C1150-5739-4999-8538-5CDEF4CF6E74}"/>
</file>

<file path=customXml/itemProps3.xml><?xml version="1.0" encoding="utf-8"?>
<ds:datastoreItem xmlns:ds="http://schemas.openxmlformats.org/officeDocument/2006/customXml" ds:itemID="{7B4D64A2-2F10-4A73-8DFB-6DBBA4C262DC}"/>
</file>

<file path=customXml/itemProps4.xml><?xml version="1.0" encoding="utf-8"?>
<ds:datastoreItem xmlns:ds="http://schemas.openxmlformats.org/officeDocument/2006/customXml" ds:itemID="{46F711AF-A282-49CD-9135-2C4570B72B6A}"/>
</file>

<file path=docProps/app.xml><?xml version="1.0" encoding="utf-8"?>
<Properties xmlns="http://schemas.openxmlformats.org/officeDocument/2006/extended-properties" xmlns:vt="http://schemas.openxmlformats.org/officeDocument/2006/docPropsVTypes">
  <Template>Normal.dotm</Template>
  <TotalTime>0</TotalTime>
  <Pages>12</Pages>
  <Words>3564</Words>
  <Characters>20319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Dorman</dc:creator>
  <cp:keywords/>
  <dc:description/>
  <cp:lastModifiedBy>Sarah Dorman</cp:lastModifiedBy>
  <cp:revision>2</cp:revision>
  <cp:lastPrinted>2025-08-26T04:03:00Z</cp:lastPrinted>
  <dcterms:created xsi:type="dcterms:W3CDTF">2025-08-26T04:47:00Z</dcterms:created>
  <dcterms:modified xsi:type="dcterms:W3CDTF">2025-08-26T04:47:00Z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