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E0F4F" w14:textId="68C0669D" w:rsidR="00F104EE" w:rsidRPr="00F104EE" w:rsidRDefault="00F6470F" w:rsidP="00F104EE">
      <w:pPr>
        <w:spacing w:line="240" w:lineRule="auto"/>
        <w:jc w:val="center"/>
        <w:rPr>
          <w:b/>
          <w:sz w:val="28"/>
          <w:szCs w:val="28"/>
        </w:rPr>
      </w:pPr>
      <w:r w:rsidRPr="00F104EE">
        <w:rPr>
          <w:b/>
          <w:sz w:val="28"/>
          <w:szCs w:val="28"/>
        </w:rPr>
        <w:t xml:space="preserve">Opening </w:t>
      </w:r>
      <w:r w:rsidR="001304DB">
        <w:rPr>
          <w:b/>
          <w:sz w:val="28"/>
          <w:szCs w:val="28"/>
        </w:rPr>
        <w:t>Statement</w:t>
      </w:r>
    </w:p>
    <w:p w14:paraId="53244E11" w14:textId="77777777" w:rsidR="00F104EE" w:rsidRDefault="00F104EE" w:rsidP="00F104EE">
      <w:pPr>
        <w:spacing w:line="240" w:lineRule="auto"/>
        <w:jc w:val="center"/>
        <w:rPr>
          <w:b/>
          <w:sz w:val="24"/>
          <w:szCs w:val="24"/>
        </w:rPr>
      </w:pPr>
      <w:r>
        <w:rPr>
          <w:b/>
          <w:sz w:val="24"/>
          <w:szCs w:val="24"/>
        </w:rPr>
        <w:t>Mr. Jeffrey Antol, Director, Bureau of Foreign Affairs and Trade</w:t>
      </w:r>
    </w:p>
    <w:p w14:paraId="00000001" w14:textId="2B9D787E" w:rsidR="00B16DC1" w:rsidRDefault="00F6470F" w:rsidP="00F104EE">
      <w:pPr>
        <w:spacing w:line="240" w:lineRule="auto"/>
        <w:jc w:val="center"/>
        <w:rPr>
          <w:b/>
          <w:sz w:val="24"/>
          <w:szCs w:val="24"/>
        </w:rPr>
      </w:pPr>
      <w:r>
        <w:rPr>
          <w:b/>
          <w:sz w:val="24"/>
          <w:szCs w:val="24"/>
        </w:rPr>
        <w:t>Ministry of State, Government of the Republic of Palau</w:t>
      </w:r>
    </w:p>
    <w:p w14:paraId="00000002" w14:textId="77777777" w:rsidR="00B16DC1" w:rsidRDefault="00B16DC1">
      <w:pPr>
        <w:spacing w:line="240" w:lineRule="auto"/>
        <w:jc w:val="both"/>
        <w:rPr>
          <w:b/>
          <w:sz w:val="24"/>
          <w:szCs w:val="24"/>
        </w:rPr>
      </w:pPr>
    </w:p>
    <w:p w14:paraId="00000003" w14:textId="77777777" w:rsidR="00B16DC1" w:rsidRDefault="00F6470F" w:rsidP="00F104EE">
      <w:pPr>
        <w:spacing w:line="240" w:lineRule="auto"/>
        <w:jc w:val="center"/>
        <w:rPr>
          <w:b/>
          <w:sz w:val="24"/>
          <w:szCs w:val="24"/>
        </w:rPr>
      </w:pPr>
      <w:r>
        <w:rPr>
          <w:b/>
          <w:sz w:val="24"/>
          <w:szCs w:val="24"/>
        </w:rPr>
        <w:t>Convention on the Rights of Persons with Disabilities (CRPD) Committee Session</w:t>
      </w:r>
    </w:p>
    <w:p w14:paraId="00000004" w14:textId="77777777" w:rsidR="00B16DC1" w:rsidRDefault="00F6470F" w:rsidP="00F104EE">
      <w:pPr>
        <w:spacing w:line="240" w:lineRule="auto"/>
        <w:jc w:val="center"/>
        <w:rPr>
          <w:sz w:val="24"/>
          <w:szCs w:val="24"/>
        </w:rPr>
      </w:pPr>
      <w:r>
        <w:rPr>
          <w:b/>
          <w:sz w:val="24"/>
          <w:szCs w:val="24"/>
        </w:rPr>
        <w:t>Geneva, 12-14 March 2025</w:t>
      </w:r>
    </w:p>
    <w:p w14:paraId="00000005" w14:textId="77777777" w:rsidR="00B16DC1" w:rsidRDefault="00B16DC1">
      <w:pPr>
        <w:spacing w:line="240" w:lineRule="auto"/>
        <w:jc w:val="both"/>
        <w:rPr>
          <w:sz w:val="24"/>
          <w:szCs w:val="24"/>
        </w:rPr>
      </w:pPr>
    </w:p>
    <w:p w14:paraId="00000006" w14:textId="77777777" w:rsidR="00B16DC1" w:rsidRDefault="00B16DC1">
      <w:pPr>
        <w:spacing w:line="240" w:lineRule="auto"/>
        <w:jc w:val="both"/>
        <w:rPr>
          <w:sz w:val="24"/>
          <w:szCs w:val="24"/>
          <w:highlight w:val="white"/>
        </w:rPr>
      </w:pPr>
    </w:p>
    <w:p w14:paraId="00000007" w14:textId="77777777" w:rsidR="00B16DC1" w:rsidRDefault="00F6470F">
      <w:pPr>
        <w:spacing w:line="240" w:lineRule="auto"/>
        <w:jc w:val="both"/>
        <w:rPr>
          <w:sz w:val="24"/>
          <w:szCs w:val="24"/>
          <w:highlight w:val="white"/>
        </w:rPr>
      </w:pPr>
      <w:r>
        <w:rPr>
          <w:sz w:val="24"/>
          <w:szCs w:val="24"/>
          <w:highlight w:val="white"/>
        </w:rPr>
        <w:t>Honorable Chair, Distinguished Members of the Committee, Delegates, and Esteemed Guests,</w:t>
      </w:r>
    </w:p>
    <w:p w14:paraId="00000008" w14:textId="77777777" w:rsidR="00B16DC1" w:rsidRDefault="00B16DC1">
      <w:pPr>
        <w:shd w:val="clear" w:color="auto" w:fill="FFFFFF"/>
        <w:spacing w:line="240" w:lineRule="auto"/>
        <w:jc w:val="both"/>
        <w:rPr>
          <w:sz w:val="24"/>
          <w:szCs w:val="24"/>
        </w:rPr>
      </w:pPr>
    </w:p>
    <w:p w14:paraId="168CD428" w14:textId="77777777" w:rsidR="007A1B21" w:rsidRDefault="00D20DB5">
      <w:pPr>
        <w:shd w:val="clear" w:color="auto" w:fill="FFFFFF"/>
        <w:spacing w:line="240" w:lineRule="auto"/>
        <w:jc w:val="both"/>
        <w:rPr>
          <w:sz w:val="24"/>
          <w:szCs w:val="24"/>
        </w:rPr>
      </w:pPr>
      <w:r>
        <w:rPr>
          <w:sz w:val="24"/>
          <w:szCs w:val="24"/>
        </w:rPr>
        <w:t>Alii and Bonjour! I</w:t>
      </w:r>
      <w:r w:rsidR="007A1B21">
        <w:rPr>
          <w:sz w:val="24"/>
          <w:szCs w:val="24"/>
        </w:rPr>
        <w:t xml:space="preserve"> bring you warm greetings from the Republic of Palau. </w:t>
      </w:r>
    </w:p>
    <w:p w14:paraId="1079DAFB" w14:textId="77777777" w:rsidR="007A1B21" w:rsidRDefault="007A1B21">
      <w:pPr>
        <w:shd w:val="clear" w:color="auto" w:fill="FFFFFF"/>
        <w:spacing w:line="240" w:lineRule="auto"/>
        <w:jc w:val="both"/>
        <w:rPr>
          <w:sz w:val="24"/>
          <w:szCs w:val="24"/>
        </w:rPr>
      </w:pPr>
    </w:p>
    <w:p w14:paraId="00000009" w14:textId="710F8AA4" w:rsidR="00B16DC1" w:rsidRDefault="00F6470F">
      <w:pPr>
        <w:shd w:val="clear" w:color="auto" w:fill="FFFFFF"/>
        <w:spacing w:line="240" w:lineRule="auto"/>
        <w:jc w:val="both"/>
        <w:rPr>
          <w:sz w:val="24"/>
          <w:szCs w:val="24"/>
        </w:rPr>
      </w:pPr>
      <w:r>
        <w:rPr>
          <w:sz w:val="24"/>
          <w:szCs w:val="24"/>
        </w:rPr>
        <w:t xml:space="preserve">It is </w:t>
      </w:r>
      <w:r w:rsidR="00F104EE">
        <w:rPr>
          <w:sz w:val="24"/>
          <w:szCs w:val="24"/>
        </w:rPr>
        <w:t xml:space="preserve">with distinct honor that </w:t>
      </w:r>
      <w:r w:rsidR="00585453">
        <w:rPr>
          <w:sz w:val="24"/>
          <w:szCs w:val="24"/>
        </w:rPr>
        <w:t>we</w:t>
      </w:r>
      <w:r w:rsidR="00F104EE">
        <w:rPr>
          <w:sz w:val="24"/>
          <w:szCs w:val="24"/>
        </w:rPr>
        <w:t xml:space="preserve"> </w:t>
      </w:r>
      <w:r w:rsidR="00585453">
        <w:rPr>
          <w:sz w:val="24"/>
          <w:szCs w:val="24"/>
        </w:rPr>
        <w:t>come</w:t>
      </w:r>
      <w:r>
        <w:rPr>
          <w:sz w:val="24"/>
          <w:szCs w:val="24"/>
        </w:rPr>
        <w:t xml:space="preserve"> before you today </w:t>
      </w:r>
      <w:r w:rsidR="00585453">
        <w:rPr>
          <w:sz w:val="24"/>
          <w:szCs w:val="24"/>
        </w:rPr>
        <w:t>at convening</w:t>
      </w:r>
      <w:r>
        <w:rPr>
          <w:sz w:val="24"/>
          <w:szCs w:val="24"/>
        </w:rPr>
        <w:t xml:space="preserve"> </w:t>
      </w:r>
      <w:r w:rsidR="00585453">
        <w:rPr>
          <w:sz w:val="24"/>
          <w:szCs w:val="24"/>
        </w:rPr>
        <w:t xml:space="preserve">of </w:t>
      </w:r>
      <w:r>
        <w:rPr>
          <w:sz w:val="24"/>
          <w:szCs w:val="24"/>
        </w:rPr>
        <w:t xml:space="preserve">this important session of the Committee on the Rights of Persons with Disabilities. On behalf of the Republic of Palau, I extend </w:t>
      </w:r>
      <w:r w:rsidR="00585453">
        <w:rPr>
          <w:sz w:val="24"/>
          <w:szCs w:val="24"/>
        </w:rPr>
        <w:t>our</w:t>
      </w:r>
      <w:r>
        <w:rPr>
          <w:sz w:val="24"/>
          <w:szCs w:val="24"/>
        </w:rPr>
        <w:t xml:space="preserve"> sincere appreciation to the United Nations and this esteemed Committee for providing us with this platform to present our progress, share our challenges, and engage in meaningful dialogue to strengthen our commitment to the rights of persons with disabilities.</w:t>
      </w:r>
    </w:p>
    <w:p w14:paraId="0000000A" w14:textId="77777777" w:rsidR="00B16DC1" w:rsidRDefault="00B16DC1">
      <w:pPr>
        <w:shd w:val="clear" w:color="auto" w:fill="FFFFFF"/>
        <w:spacing w:line="240" w:lineRule="auto"/>
        <w:jc w:val="both"/>
        <w:rPr>
          <w:sz w:val="24"/>
          <w:szCs w:val="24"/>
        </w:rPr>
      </w:pPr>
    </w:p>
    <w:p w14:paraId="0000000B" w14:textId="77777777" w:rsidR="00B16DC1" w:rsidRDefault="00F6470F">
      <w:pPr>
        <w:shd w:val="clear" w:color="auto" w:fill="FFFFFF"/>
        <w:spacing w:line="240" w:lineRule="auto"/>
        <w:jc w:val="both"/>
        <w:rPr>
          <w:sz w:val="24"/>
          <w:szCs w:val="24"/>
        </w:rPr>
      </w:pPr>
      <w:r>
        <w:rPr>
          <w:sz w:val="24"/>
          <w:szCs w:val="24"/>
        </w:rPr>
        <w:t xml:space="preserve">Palau remains steadfast in its dedication to fostering an inclusive society where every person—regardless of ability—can fully exercise their rights and participate in all aspects of life with dignity and equality. </w:t>
      </w:r>
      <w:r>
        <w:rPr>
          <w:sz w:val="24"/>
          <w:szCs w:val="24"/>
          <w:highlight w:val="white"/>
        </w:rPr>
        <w:t>As we reaffirm our dedication to the principles of the CRPD, I reflect on the resilience and contributions of persons with disabilities in our communities—advocates, leaders, and changemakers who remind us that inclusion is not just a policy goal, but a moral imperative. Their voices and lived experiences continue to shape and inspire our national efforts.</w:t>
      </w:r>
    </w:p>
    <w:p w14:paraId="0000000C" w14:textId="77777777" w:rsidR="00B16DC1" w:rsidRDefault="00B16DC1">
      <w:pPr>
        <w:shd w:val="clear" w:color="auto" w:fill="FFFFFF"/>
        <w:spacing w:line="240" w:lineRule="auto"/>
        <w:jc w:val="both"/>
        <w:rPr>
          <w:sz w:val="24"/>
          <w:szCs w:val="24"/>
        </w:rPr>
      </w:pPr>
    </w:p>
    <w:p w14:paraId="0000000D" w14:textId="77777777" w:rsidR="00B16DC1" w:rsidRDefault="00F6470F">
      <w:pPr>
        <w:shd w:val="clear" w:color="auto" w:fill="FFFFFF"/>
        <w:spacing w:line="240" w:lineRule="auto"/>
        <w:jc w:val="both"/>
        <w:rPr>
          <w:sz w:val="24"/>
          <w:szCs w:val="24"/>
        </w:rPr>
      </w:pPr>
      <w:r>
        <w:rPr>
          <w:sz w:val="24"/>
          <w:szCs w:val="24"/>
        </w:rPr>
        <w:t>As a large ocean state, we face unique challenges, from geographical and resource limitations to the increasing impact of climate change. However, these challenges only reinforce our determination to advance the rights of persons with disabilities and build a more inclusive and resilient society.</w:t>
      </w:r>
    </w:p>
    <w:p w14:paraId="0000000E" w14:textId="77777777" w:rsidR="00B16DC1" w:rsidRDefault="00B16DC1">
      <w:pPr>
        <w:shd w:val="clear" w:color="auto" w:fill="FFFFFF"/>
        <w:spacing w:line="240" w:lineRule="auto"/>
        <w:jc w:val="both"/>
        <w:rPr>
          <w:sz w:val="24"/>
          <w:szCs w:val="24"/>
        </w:rPr>
      </w:pPr>
    </w:p>
    <w:p w14:paraId="00000011" w14:textId="7ECECBDE" w:rsidR="00B16DC1" w:rsidRPr="007A1B21" w:rsidRDefault="00F6470F" w:rsidP="007A1B21">
      <w:pPr>
        <w:shd w:val="clear" w:color="auto" w:fill="FFFFFF"/>
        <w:spacing w:line="240" w:lineRule="auto"/>
        <w:jc w:val="both"/>
        <w:rPr>
          <w:sz w:val="24"/>
          <w:szCs w:val="24"/>
        </w:rPr>
      </w:pPr>
      <w:r>
        <w:rPr>
          <w:sz w:val="24"/>
          <w:szCs w:val="24"/>
        </w:rPr>
        <w:t>In this session, I look forward to sharing Palau’s progress, ongoing efforts, and aspirations, as well as learning from the insights and recommendations of this esteemed Committee. Together, through collaboration and shared commitment, we can continue working toward a more sustainable and inclusive world for all.</w:t>
      </w:r>
    </w:p>
    <w:p w14:paraId="00000012" w14:textId="77777777" w:rsidR="00B16DC1" w:rsidRDefault="00B16DC1">
      <w:pPr>
        <w:spacing w:line="240" w:lineRule="auto"/>
        <w:jc w:val="both"/>
        <w:rPr>
          <w:sz w:val="24"/>
          <w:szCs w:val="24"/>
        </w:rPr>
      </w:pPr>
    </w:p>
    <w:p w14:paraId="00000013" w14:textId="77777777" w:rsidR="00B16DC1" w:rsidRDefault="00F6470F">
      <w:pPr>
        <w:spacing w:line="240" w:lineRule="auto"/>
        <w:jc w:val="both"/>
        <w:rPr>
          <w:sz w:val="24"/>
          <w:szCs w:val="24"/>
        </w:rPr>
      </w:pPr>
      <w:r>
        <w:rPr>
          <w:sz w:val="24"/>
          <w:szCs w:val="24"/>
        </w:rPr>
        <w:t>One of Palau’s most significant milestones has been the enactment of RPPL 11-36 in September 2024, a landmark piece of legislation that establishes a Coordinating Committee on Persons with Disabilities and an Office of Persons with Disabilities.</w:t>
      </w:r>
    </w:p>
    <w:p w14:paraId="00000014" w14:textId="77777777" w:rsidR="00B16DC1" w:rsidRDefault="00B16DC1">
      <w:pPr>
        <w:spacing w:line="240" w:lineRule="auto"/>
        <w:jc w:val="both"/>
        <w:rPr>
          <w:sz w:val="24"/>
          <w:szCs w:val="24"/>
        </w:rPr>
      </w:pPr>
    </w:p>
    <w:p w14:paraId="00000015" w14:textId="4759B0D2" w:rsidR="00B16DC1" w:rsidRDefault="00F6470F">
      <w:pPr>
        <w:spacing w:line="240" w:lineRule="auto"/>
        <w:jc w:val="both"/>
        <w:rPr>
          <w:sz w:val="24"/>
          <w:szCs w:val="24"/>
        </w:rPr>
      </w:pPr>
      <w:r>
        <w:rPr>
          <w:sz w:val="24"/>
          <w:szCs w:val="24"/>
        </w:rPr>
        <w:t>This legislation addresses critical gaps in disability governance, ensuring a more structured, participatory, and sustainable approach to policymaking and implementation</w:t>
      </w:r>
      <w:r w:rsidR="00AE2778">
        <w:rPr>
          <w:sz w:val="24"/>
          <w:szCs w:val="24"/>
        </w:rPr>
        <w:t>, with key provisions that include:</w:t>
      </w:r>
    </w:p>
    <w:p w14:paraId="00000016" w14:textId="77777777" w:rsidR="00B16DC1" w:rsidRDefault="00B16DC1">
      <w:pPr>
        <w:spacing w:line="240" w:lineRule="auto"/>
        <w:jc w:val="both"/>
        <w:rPr>
          <w:sz w:val="24"/>
          <w:szCs w:val="24"/>
        </w:rPr>
      </w:pPr>
    </w:p>
    <w:p w14:paraId="00000017" w14:textId="77777777" w:rsidR="00B16DC1" w:rsidRDefault="00B16DC1">
      <w:pPr>
        <w:spacing w:line="240" w:lineRule="auto"/>
        <w:jc w:val="both"/>
        <w:rPr>
          <w:sz w:val="24"/>
          <w:szCs w:val="24"/>
        </w:rPr>
      </w:pPr>
    </w:p>
    <w:p w14:paraId="00000018" w14:textId="77777777" w:rsidR="00B16DC1" w:rsidRDefault="00B16DC1">
      <w:pPr>
        <w:spacing w:line="240" w:lineRule="auto"/>
        <w:jc w:val="both"/>
        <w:rPr>
          <w:sz w:val="24"/>
          <w:szCs w:val="24"/>
        </w:rPr>
      </w:pPr>
    </w:p>
    <w:p w14:paraId="00000019" w14:textId="77777777" w:rsidR="00B16DC1" w:rsidRDefault="00B16DC1">
      <w:pPr>
        <w:spacing w:line="240" w:lineRule="auto"/>
        <w:jc w:val="both"/>
        <w:rPr>
          <w:sz w:val="24"/>
          <w:szCs w:val="24"/>
        </w:rPr>
      </w:pPr>
    </w:p>
    <w:p w14:paraId="0000001A" w14:textId="77777777" w:rsidR="00B16DC1" w:rsidRDefault="00B16DC1">
      <w:pPr>
        <w:spacing w:line="240" w:lineRule="auto"/>
        <w:jc w:val="both"/>
        <w:rPr>
          <w:sz w:val="24"/>
          <w:szCs w:val="24"/>
        </w:rPr>
      </w:pPr>
    </w:p>
    <w:p w14:paraId="0000001D" w14:textId="77777777" w:rsidR="00B16DC1" w:rsidRDefault="00F6470F">
      <w:pPr>
        <w:numPr>
          <w:ilvl w:val="0"/>
          <w:numId w:val="1"/>
        </w:numPr>
        <w:spacing w:line="240" w:lineRule="auto"/>
        <w:jc w:val="both"/>
        <w:rPr>
          <w:sz w:val="24"/>
          <w:szCs w:val="24"/>
        </w:rPr>
      </w:pPr>
      <w:r>
        <w:rPr>
          <w:sz w:val="24"/>
          <w:szCs w:val="24"/>
        </w:rPr>
        <w:t>The development of a new National Policy on Persons with Disabilities within 270 days of the law’s enactment, replacing the 2015–2020 National Disability Inclusive Policy and integrating lessons learned.</w:t>
      </w:r>
    </w:p>
    <w:p w14:paraId="0000001E" w14:textId="77777777" w:rsidR="00B16DC1" w:rsidRDefault="00B16DC1">
      <w:pPr>
        <w:spacing w:line="240" w:lineRule="auto"/>
        <w:ind w:left="720"/>
        <w:jc w:val="both"/>
        <w:rPr>
          <w:sz w:val="24"/>
          <w:szCs w:val="24"/>
        </w:rPr>
      </w:pPr>
    </w:p>
    <w:p w14:paraId="0000001F" w14:textId="77777777" w:rsidR="00B16DC1" w:rsidRDefault="00F6470F">
      <w:pPr>
        <w:numPr>
          <w:ilvl w:val="0"/>
          <w:numId w:val="1"/>
        </w:numPr>
        <w:spacing w:line="240" w:lineRule="auto"/>
        <w:jc w:val="both"/>
        <w:rPr>
          <w:sz w:val="24"/>
          <w:szCs w:val="24"/>
        </w:rPr>
      </w:pPr>
      <w:r>
        <w:rPr>
          <w:sz w:val="24"/>
          <w:szCs w:val="24"/>
        </w:rPr>
        <w:t>The establishment of sustainable funding mechanisms through the allocation of annual tax revenues from alcohol, cigarettes, and tobacco products to support disability programs and services.</w:t>
      </w:r>
    </w:p>
    <w:p w14:paraId="00000020" w14:textId="77777777" w:rsidR="00B16DC1" w:rsidRDefault="00B16DC1">
      <w:pPr>
        <w:spacing w:line="240" w:lineRule="auto"/>
        <w:ind w:left="720"/>
        <w:jc w:val="both"/>
        <w:rPr>
          <w:sz w:val="24"/>
          <w:szCs w:val="24"/>
        </w:rPr>
      </w:pPr>
    </w:p>
    <w:p w14:paraId="00000021" w14:textId="77777777" w:rsidR="00B16DC1" w:rsidRDefault="00F6470F">
      <w:pPr>
        <w:numPr>
          <w:ilvl w:val="0"/>
          <w:numId w:val="1"/>
        </w:numPr>
        <w:spacing w:line="240" w:lineRule="auto"/>
        <w:jc w:val="both"/>
        <w:rPr>
          <w:sz w:val="24"/>
          <w:szCs w:val="24"/>
        </w:rPr>
      </w:pPr>
      <w:r>
        <w:rPr>
          <w:sz w:val="24"/>
          <w:szCs w:val="24"/>
        </w:rPr>
        <w:t>A multi-stakeholder governance structure, ensuring the active participation of government agencies, civil society organizations, private sectors, and persons with disabilities.</w:t>
      </w:r>
    </w:p>
    <w:p w14:paraId="00000022" w14:textId="77777777" w:rsidR="00B16DC1" w:rsidRDefault="00B16DC1">
      <w:pPr>
        <w:spacing w:line="240" w:lineRule="auto"/>
        <w:jc w:val="both"/>
        <w:rPr>
          <w:sz w:val="24"/>
          <w:szCs w:val="24"/>
        </w:rPr>
      </w:pPr>
    </w:p>
    <w:p w14:paraId="00000025" w14:textId="613C9CD1" w:rsidR="00B16DC1" w:rsidRPr="007A1B21" w:rsidRDefault="00F6470F">
      <w:pPr>
        <w:spacing w:line="240" w:lineRule="auto"/>
        <w:jc w:val="both"/>
        <w:rPr>
          <w:sz w:val="24"/>
          <w:szCs w:val="24"/>
        </w:rPr>
      </w:pPr>
      <w:r>
        <w:rPr>
          <w:sz w:val="24"/>
          <w:szCs w:val="24"/>
        </w:rPr>
        <w:t>This framework represents a significant leap forward in Palau’s disability rights movement. However, we recognize that policy alone is not enough. Implementation, enforcement, and continued collaboration remain key to ensuring lasting change.</w:t>
      </w:r>
    </w:p>
    <w:p w14:paraId="00000026" w14:textId="77777777" w:rsidR="00B16DC1" w:rsidRDefault="00B16DC1">
      <w:pPr>
        <w:spacing w:line="240" w:lineRule="auto"/>
        <w:jc w:val="both"/>
        <w:rPr>
          <w:sz w:val="24"/>
          <w:szCs w:val="24"/>
        </w:rPr>
      </w:pPr>
    </w:p>
    <w:p w14:paraId="00000029" w14:textId="27086FF8" w:rsidR="00B16DC1" w:rsidRDefault="00AE2778">
      <w:pPr>
        <w:spacing w:line="240" w:lineRule="auto"/>
        <w:jc w:val="both"/>
        <w:rPr>
          <w:sz w:val="24"/>
          <w:szCs w:val="24"/>
        </w:rPr>
      </w:pPr>
      <w:r>
        <w:rPr>
          <w:sz w:val="24"/>
          <w:szCs w:val="24"/>
        </w:rPr>
        <w:t>Honorable Chair, i</w:t>
      </w:r>
      <w:r w:rsidR="007A1B21">
        <w:rPr>
          <w:sz w:val="24"/>
          <w:szCs w:val="24"/>
        </w:rPr>
        <w:t>n advancing rights and inclusion, i</w:t>
      </w:r>
      <w:r>
        <w:rPr>
          <w:sz w:val="24"/>
          <w:szCs w:val="24"/>
        </w:rPr>
        <w:t>mproving accessibility remains a top priority for Palau. In recent years:</w:t>
      </w:r>
    </w:p>
    <w:p w14:paraId="0000002A" w14:textId="77777777" w:rsidR="00B16DC1" w:rsidRDefault="00F6470F">
      <w:pPr>
        <w:shd w:val="clear" w:color="auto" w:fill="FFFFFF"/>
        <w:spacing w:before="200" w:after="200" w:line="240" w:lineRule="auto"/>
        <w:jc w:val="both"/>
        <w:rPr>
          <w:sz w:val="24"/>
          <w:szCs w:val="24"/>
        </w:rPr>
      </w:pPr>
      <w:r>
        <w:rPr>
          <w:sz w:val="24"/>
          <w:szCs w:val="24"/>
        </w:rPr>
        <w:t>Access audits have been conducted for schools, public buildings, and parks, leading to infrastructure improvements, including accessible ramps and parking.</w:t>
      </w:r>
    </w:p>
    <w:p w14:paraId="0000002C" w14:textId="6D58D657" w:rsidR="00B16DC1" w:rsidRDefault="00F6470F">
      <w:pPr>
        <w:shd w:val="clear" w:color="auto" w:fill="FFFFFF"/>
        <w:spacing w:before="200" w:after="200" w:line="240" w:lineRule="auto"/>
        <w:jc w:val="both"/>
        <w:rPr>
          <w:sz w:val="24"/>
          <w:szCs w:val="24"/>
        </w:rPr>
      </w:pPr>
      <w:r>
        <w:rPr>
          <w:sz w:val="24"/>
          <w:szCs w:val="24"/>
        </w:rPr>
        <w:t>The Ngermalk Accessibility Ramp and Airai Accessibility Ramp project, developed in partnership with civil society and private sectors, set new standards for inclusive design, enabling inclusive access to the sea waters and leisure, which is valuable for us Pacific peoples.</w:t>
      </w:r>
    </w:p>
    <w:p w14:paraId="00000034" w14:textId="219C68CA" w:rsidR="00B16DC1" w:rsidRDefault="007A1B21">
      <w:pPr>
        <w:spacing w:line="240" w:lineRule="auto"/>
        <w:jc w:val="both"/>
        <w:rPr>
          <w:sz w:val="24"/>
          <w:szCs w:val="24"/>
        </w:rPr>
      </w:pPr>
      <w:r>
        <w:rPr>
          <w:sz w:val="24"/>
          <w:szCs w:val="24"/>
        </w:rPr>
        <w:t>RPPL No. 11-11, enacted on September 29, 2021, established the Palau Severely Disabled Assistance Fund &amp; Child Raising Subsidy, now supporting 391 individuals, including 186 children and elderly persons with disabilities. This adjustment reflects a $50 increase from previous funding allocations.</w:t>
      </w:r>
    </w:p>
    <w:p w14:paraId="00000037" w14:textId="77777777" w:rsidR="00B16DC1" w:rsidRDefault="00B16DC1">
      <w:pPr>
        <w:spacing w:line="240" w:lineRule="auto"/>
        <w:jc w:val="both"/>
        <w:rPr>
          <w:sz w:val="24"/>
          <w:szCs w:val="24"/>
        </w:rPr>
      </w:pPr>
    </w:p>
    <w:p w14:paraId="00000038" w14:textId="7BFF81A6" w:rsidR="00B16DC1" w:rsidRDefault="00F6470F">
      <w:pPr>
        <w:spacing w:line="240" w:lineRule="auto"/>
        <w:jc w:val="both"/>
        <w:rPr>
          <w:sz w:val="24"/>
          <w:szCs w:val="24"/>
        </w:rPr>
      </w:pPr>
      <w:r>
        <w:rPr>
          <w:sz w:val="24"/>
          <w:szCs w:val="24"/>
        </w:rPr>
        <w:t>The Child Raising Subsidy</w:t>
      </w:r>
      <w:r w:rsidR="00587407">
        <w:rPr>
          <w:sz w:val="24"/>
          <w:szCs w:val="24"/>
        </w:rPr>
        <w:t xml:space="preserve"> provides </w:t>
      </w:r>
      <w:r>
        <w:rPr>
          <w:sz w:val="24"/>
          <w:szCs w:val="24"/>
        </w:rPr>
        <w:t>financial assistance to parents and legal guardians for the costs of raising a Palauan citizen child under the age of 18 who resides full-time with the applicant in Palau.</w:t>
      </w:r>
      <w:r w:rsidR="00587407">
        <w:rPr>
          <w:sz w:val="24"/>
          <w:szCs w:val="24"/>
        </w:rPr>
        <w:t xml:space="preserve"> This program in 2024, allocated $587,200 to support 2,936 children with each child receiving $200.00.</w:t>
      </w:r>
    </w:p>
    <w:p w14:paraId="00000039" w14:textId="77777777" w:rsidR="00B16DC1" w:rsidRDefault="00B16DC1">
      <w:pPr>
        <w:spacing w:line="240" w:lineRule="auto"/>
        <w:jc w:val="both"/>
        <w:rPr>
          <w:sz w:val="24"/>
          <w:szCs w:val="24"/>
        </w:rPr>
      </w:pPr>
    </w:p>
    <w:p w14:paraId="00000042" w14:textId="447522DA" w:rsidR="00B16DC1" w:rsidRDefault="00587407">
      <w:pPr>
        <w:spacing w:line="240" w:lineRule="auto"/>
        <w:jc w:val="both"/>
        <w:rPr>
          <w:sz w:val="24"/>
          <w:szCs w:val="24"/>
        </w:rPr>
      </w:pPr>
      <w:r>
        <w:rPr>
          <w:sz w:val="24"/>
          <w:szCs w:val="24"/>
        </w:rPr>
        <w:t>The Meal Program provides nutritious meals to support Palauan citizens aged 55 and older, homebound individuals, and adults (19+) with special healthcare needs residing in Palau. Currently, it serves 133 homebound senior citizens and adults with special health care needs.</w:t>
      </w:r>
    </w:p>
    <w:p w14:paraId="00000043" w14:textId="77777777" w:rsidR="00B16DC1" w:rsidRDefault="00B16DC1">
      <w:pPr>
        <w:spacing w:line="240" w:lineRule="auto"/>
        <w:jc w:val="both"/>
        <w:rPr>
          <w:sz w:val="24"/>
          <w:szCs w:val="24"/>
        </w:rPr>
      </w:pPr>
    </w:p>
    <w:p w14:paraId="00000044" w14:textId="77777777" w:rsidR="00B16DC1" w:rsidRDefault="00F6470F">
      <w:pPr>
        <w:spacing w:line="240" w:lineRule="auto"/>
        <w:jc w:val="both"/>
        <w:rPr>
          <w:sz w:val="24"/>
          <w:szCs w:val="24"/>
        </w:rPr>
      </w:pPr>
      <w:r>
        <w:rPr>
          <w:sz w:val="24"/>
          <w:szCs w:val="24"/>
        </w:rPr>
        <w:t>Additionally, the program offers transportation services for senior citizens and persons with disabilities, ensuring access to healthcare services and social support.</w:t>
      </w:r>
    </w:p>
    <w:p w14:paraId="00000045" w14:textId="77777777" w:rsidR="00B16DC1" w:rsidRDefault="00B16DC1">
      <w:pPr>
        <w:spacing w:line="240" w:lineRule="auto"/>
        <w:jc w:val="both"/>
        <w:rPr>
          <w:sz w:val="24"/>
          <w:szCs w:val="24"/>
        </w:rPr>
      </w:pPr>
    </w:p>
    <w:p w14:paraId="00000049" w14:textId="77777777" w:rsidR="00B16DC1" w:rsidRDefault="00F6470F">
      <w:pPr>
        <w:spacing w:line="240" w:lineRule="auto"/>
        <w:jc w:val="both"/>
        <w:rPr>
          <w:sz w:val="24"/>
          <w:szCs w:val="24"/>
        </w:rPr>
      </w:pPr>
      <w:r>
        <w:rPr>
          <w:sz w:val="24"/>
          <w:szCs w:val="24"/>
        </w:rPr>
        <w:t>Education is a fundamental human right and a powerful tool for empowerment. Palau is committed to ensuring that all students, including those with disabilities, have access to quality education.</w:t>
      </w:r>
    </w:p>
    <w:p w14:paraId="0000004A" w14:textId="77777777" w:rsidR="00B16DC1" w:rsidRDefault="00B16DC1">
      <w:pPr>
        <w:spacing w:line="240" w:lineRule="auto"/>
        <w:jc w:val="both"/>
        <w:rPr>
          <w:sz w:val="24"/>
          <w:szCs w:val="24"/>
        </w:rPr>
      </w:pPr>
    </w:p>
    <w:p w14:paraId="0000004B" w14:textId="77777777" w:rsidR="00B16DC1" w:rsidRDefault="00F6470F">
      <w:pPr>
        <w:spacing w:line="240" w:lineRule="auto"/>
        <w:jc w:val="both"/>
        <w:rPr>
          <w:sz w:val="24"/>
          <w:szCs w:val="24"/>
        </w:rPr>
      </w:pPr>
      <w:r>
        <w:rPr>
          <w:sz w:val="24"/>
          <w:szCs w:val="24"/>
        </w:rPr>
        <w:t>We have taken proactive steps to enhance inclusive education, including:</w:t>
      </w:r>
    </w:p>
    <w:p w14:paraId="0000004C" w14:textId="77777777" w:rsidR="00B16DC1" w:rsidRDefault="00B16DC1">
      <w:pPr>
        <w:spacing w:line="240" w:lineRule="auto"/>
        <w:jc w:val="both"/>
        <w:rPr>
          <w:sz w:val="24"/>
          <w:szCs w:val="24"/>
        </w:rPr>
      </w:pPr>
    </w:p>
    <w:p w14:paraId="0000004D" w14:textId="77777777" w:rsidR="00B16DC1" w:rsidRDefault="00F6470F">
      <w:pPr>
        <w:numPr>
          <w:ilvl w:val="0"/>
          <w:numId w:val="3"/>
        </w:numPr>
        <w:spacing w:line="240" w:lineRule="auto"/>
        <w:jc w:val="both"/>
        <w:rPr>
          <w:sz w:val="24"/>
          <w:szCs w:val="24"/>
        </w:rPr>
      </w:pPr>
      <w:r>
        <w:rPr>
          <w:sz w:val="24"/>
          <w:szCs w:val="24"/>
        </w:rPr>
        <w:t>Training 22 teachers in assistive technologies to support students with disabilities.</w:t>
      </w:r>
    </w:p>
    <w:p w14:paraId="0000004E" w14:textId="77777777" w:rsidR="00B16DC1" w:rsidRDefault="00B16DC1">
      <w:pPr>
        <w:spacing w:line="240" w:lineRule="auto"/>
        <w:ind w:left="720"/>
        <w:jc w:val="both"/>
        <w:rPr>
          <w:sz w:val="24"/>
          <w:szCs w:val="24"/>
        </w:rPr>
      </w:pPr>
    </w:p>
    <w:p w14:paraId="0000004F" w14:textId="77777777" w:rsidR="00B16DC1" w:rsidRDefault="00F6470F">
      <w:pPr>
        <w:numPr>
          <w:ilvl w:val="0"/>
          <w:numId w:val="3"/>
        </w:numPr>
        <w:spacing w:line="240" w:lineRule="auto"/>
        <w:jc w:val="both"/>
        <w:rPr>
          <w:sz w:val="24"/>
          <w:szCs w:val="24"/>
        </w:rPr>
      </w:pPr>
      <w:r>
        <w:rPr>
          <w:sz w:val="24"/>
          <w:szCs w:val="24"/>
        </w:rPr>
        <w:t>Expanding access to Individualized Education Programs (IEPs) to provide tailored learning support.</w:t>
      </w:r>
    </w:p>
    <w:p w14:paraId="00000050" w14:textId="77777777" w:rsidR="00B16DC1" w:rsidRDefault="00B16DC1">
      <w:pPr>
        <w:spacing w:line="240" w:lineRule="auto"/>
        <w:ind w:left="720"/>
        <w:jc w:val="both"/>
        <w:rPr>
          <w:sz w:val="24"/>
          <w:szCs w:val="24"/>
        </w:rPr>
      </w:pPr>
    </w:p>
    <w:p w14:paraId="00000051" w14:textId="77777777" w:rsidR="00B16DC1" w:rsidRDefault="00F6470F">
      <w:pPr>
        <w:numPr>
          <w:ilvl w:val="0"/>
          <w:numId w:val="3"/>
        </w:numPr>
        <w:spacing w:line="240" w:lineRule="auto"/>
        <w:jc w:val="both"/>
        <w:rPr>
          <w:sz w:val="24"/>
          <w:szCs w:val="24"/>
        </w:rPr>
      </w:pPr>
      <w:r>
        <w:rPr>
          <w:sz w:val="24"/>
          <w:szCs w:val="24"/>
        </w:rPr>
        <w:t>Strengthening collaboration between the Ministry of Education, Palau Community College, and the private sector to ensure career pathways for students with disabilities.</w:t>
      </w:r>
    </w:p>
    <w:p w14:paraId="00000052" w14:textId="77777777" w:rsidR="00B16DC1" w:rsidRDefault="00B16DC1">
      <w:pPr>
        <w:spacing w:line="240" w:lineRule="auto"/>
        <w:jc w:val="both"/>
        <w:rPr>
          <w:sz w:val="24"/>
          <w:szCs w:val="24"/>
        </w:rPr>
      </w:pPr>
    </w:p>
    <w:p w14:paraId="00000053" w14:textId="77777777" w:rsidR="00B16DC1" w:rsidRDefault="00F6470F">
      <w:pPr>
        <w:spacing w:line="240" w:lineRule="auto"/>
        <w:jc w:val="both"/>
        <w:rPr>
          <w:sz w:val="24"/>
          <w:szCs w:val="24"/>
        </w:rPr>
      </w:pPr>
      <w:r>
        <w:rPr>
          <w:sz w:val="24"/>
          <w:szCs w:val="24"/>
        </w:rPr>
        <w:t>However, challenges persist. While significant progress has been made in ensuring physical accessibility in schools, we must do more to bridge the gap in specialized learning resources, inclusive curricula, and teacher training.</w:t>
      </w:r>
    </w:p>
    <w:p w14:paraId="00000057" w14:textId="77777777" w:rsidR="00B16DC1" w:rsidRDefault="00B16DC1">
      <w:pPr>
        <w:spacing w:line="240" w:lineRule="auto"/>
        <w:jc w:val="both"/>
        <w:rPr>
          <w:sz w:val="24"/>
          <w:szCs w:val="24"/>
        </w:rPr>
      </w:pPr>
    </w:p>
    <w:p w14:paraId="00000058" w14:textId="23FE983C" w:rsidR="00B16DC1" w:rsidRDefault="00587407">
      <w:pPr>
        <w:spacing w:line="240" w:lineRule="auto"/>
        <w:jc w:val="both"/>
        <w:rPr>
          <w:sz w:val="24"/>
          <w:szCs w:val="24"/>
        </w:rPr>
      </w:pPr>
      <w:r>
        <w:rPr>
          <w:sz w:val="24"/>
          <w:szCs w:val="24"/>
        </w:rPr>
        <w:t>With respect to employment and economic empowerment, it is a critical area in which persons with disabilities continue to face systemic barriers.</w:t>
      </w:r>
    </w:p>
    <w:p w14:paraId="00000059" w14:textId="77777777" w:rsidR="00B16DC1" w:rsidRDefault="00B16DC1">
      <w:pPr>
        <w:spacing w:line="240" w:lineRule="auto"/>
        <w:jc w:val="both"/>
        <w:rPr>
          <w:sz w:val="24"/>
          <w:szCs w:val="24"/>
        </w:rPr>
      </w:pPr>
    </w:p>
    <w:p w14:paraId="0000005A" w14:textId="77777777" w:rsidR="00B16DC1" w:rsidRDefault="00F6470F">
      <w:pPr>
        <w:spacing w:line="240" w:lineRule="auto"/>
        <w:jc w:val="both"/>
        <w:rPr>
          <w:sz w:val="24"/>
          <w:szCs w:val="24"/>
        </w:rPr>
      </w:pPr>
      <w:r>
        <w:rPr>
          <w:sz w:val="24"/>
          <w:szCs w:val="24"/>
        </w:rPr>
        <w:t>While Palau has laws prohibiting workplace discrimination, we recognize the need for stronger enforcement mechanisms, employer incentives, and vocational training programs.</w:t>
      </w:r>
    </w:p>
    <w:p w14:paraId="0000005B" w14:textId="77777777" w:rsidR="00B16DC1" w:rsidRDefault="00B16DC1">
      <w:pPr>
        <w:spacing w:line="240" w:lineRule="auto"/>
        <w:jc w:val="both"/>
        <w:rPr>
          <w:sz w:val="24"/>
          <w:szCs w:val="24"/>
        </w:rPr>
      </w:pPr>
    </w:p>
    <w:p w14:paraId="0000005C" w14:textId="77777777" w:rsidR="00B16DC1" w:rsidRDefault="00F6470F">
      <w:pPr>
        <w:spacing w:line="240" w:lineRule="auto"/>
        <w:jc w:val="both"/>
        <w:rPr>
          <w:sz w:val="24"/>
          <w:szCs w:val="24"/>
          <w:highlight w:val="white"/>
        </w:rPr>
      </w:pPr>
      <w:r>
        <w:rPr>
          <w:sz w:val="24"/>
          <w:szCs w:val="24"/>
          <w:highlight w:val="white"/>
        </w:rPr>
        <w:t xml:space="preserve">Our Workforce Innovation and Opportunity Act has trained persons with disabilities, including women with disabilities and empowered them to access the job market. </w:t>
      </w:r>
    </w:p>
    <w:p w14:paraId="0000005D" w14:textId="77777777" w:rsidR="00B16DC1" w:rsidRDefault="00B16DC1">
      <w:pPr>
        <w:spacing w:line="240" w:lineRule="auto"/>
        <w:jc w:val="both"/>
        <w:rPr>
          <w:sz w:val="24"/>
          <w:szCs w:val="24"/>
          <w:highlight w:val="white"/>
        </w:rPr>
      </w:pPr>
    </w:p>
    <w:p w14:paraId="0000005E" w14:textId="77777777" w:rsidR="00B16DC1" w:rsidRDefault="00F6470F">
      <w:pPr>
        <w:spacing w:line="240" w:lineRule="auto"/>
        <w:jc w:val="both"/>
        <w:rPr>
          <w:sz w:val="24"/>
          <w:szCs w:val="24"/>
        </w:rPr>
      </w:pPr>
      <w:r>
        <w:rPr>
          <w:sz w:val="24"/>
          <w:szCs w:val="24"/>
        </w:rPr>
        <w:t>Entrepreneurship programs are being expanded to provide persons with disabilities with opportunities to create and manage their businesses.</w:t>
      </w:r>
    </w:p>
    <w:p w14:paraId="0000005F" w14:textId="77777777" w:rsidR="00B16DC1" w:rsidRDefault="00B16DC1">
      <w:pPr>
        <w:spacing w:line="240" w:lineRule="auto"/>
        <w:jc w:val="both"/>
        <w:rPr>
          <w:sz w:val="24"/>
          <w:szCs w:val="24"/>
        </w:rPr>
      </w:pPr>
    </w:p>
    <w:p w14:paraId="00000060" w14:textId="77777777" w:rsidR="00B16DC1" w:rsidRDefault="00F6470F">
      <w:pPr>
        <w:spacing w:line="240" w:lineRule="auto"/>
        <w:jc w:val="both"/>
        <w:rPr>
          <w:sz w:val="24"/>
          <w:szCs w:val="24"/>
        </w:rPr>
      </w:pPr>
      <w:r>
        <w:rPr>
          <w:sz w:val="24"/>
          <w:szCs w:val="24"/>
        </w:rPr>
        <w:t>Government employment quotas and reasonable accommodations are areas that require further strengthening.</w:t>
      </w:r>
    </w:p>
    <w:p w14:paraId="00000061" w14:textId="77777777" w:rsidR="00B16DC1" w:rsidRDefault="00B16DC1">
      <w:pPr>
        <w:spacing w:line="240" w:lineRule="auto"/>
        <w:jc w:val="both"/>
        <w:rPr>
          <w:sz w:val="24"/>
          <w:szCs w:val="24"/>
        </w:rPr>
      </w:pPr>
    </w:p>
    <w:p w14:paraId="00000062" w14:textId="77777777" w:rsidR="00B16DC1" w:rsidRDefault="00F6470F">
      <w:pPr>
        <w:spacing w:line="240" w:lineRule="auto"/>
        <w:jc w:val="both"/>
        <w:rPr>
          <w:sz w:val="24"/>
          <w:szCs w:val="24"/>
        </w:rPr>
      </w:pPr>
      <w:r>
        <w:rPr>
          <w:sz w:val="24"/>
          <w:szCs w:val="24"/>
        </w:rPr>
        <w:t>We remain committed to working with employers, Bureau of Human Resources and Office of Labor Compliance, and educational institutions to ensure that disability-inclusive employment is not just a policy—but a reality.</w:t>
      </w:r>
    </w:p>
    <w:p w14:paraId="4EA34E56" w14:textId="77777777" w:rsidR="00587407" w:rsidRDefault="00587407">
      <w:pPr>
        <w:spacing w:line="240" w:lineRule="auto"/>
        <w:jc w:val="both"/>
        <w:rPr>
          <w:sz w:val="24"/>
          <w:szCs w:val="24"/>
        </w:rPr>
      </w:pPr>
    </w:p>
    <w:p w14:paraId="00000066" w14:textId="462BBD23" w:rsidR="00B16DC1" w:rsidRDefault="006A2ABA">
      <w:pPr>
        <w:spacing w:line="240" w:lineRule="auto"/>
        <w:jc w:val="both"/>
        <w:rPr>
          <w:sz w:val="24"/>
          <w:szCs w:val="24"/>
        </w:rPr>
      </w:pPr>
      <w:r>
        <w:rPr>
          <w:sz w:val="24"/>
          <w:szCs w:val="24"/>
        </w:rPr>
        <w:t xml:space="preserve">Honorable Chair, Distinguished Members, there is a need to strengthen protection for women, girls, and children with disabilities. </w:t>
      </w:r>
      <w:r>
        <w:rPr>
          <w:sz w:val="24"/>
          <w:szCs w:val="24"/>
          <w:highlight w:val="white"/>
        </w:rPr>
        <w:t>Women and girls with disabilities experience two to three times</w:t>
      </w:r>
      <w:r>
        <w:rPr>
          <w:b/>
          <w:sz w:val="24"/>
          <w:szCs w:val="24"/>
          <w:highlight w:val="white"/>
        </w:rPr>
        <w:t xml:space="preserve"> </w:t>
      </w:r>
      <w:r>
        <w:rPr>
          <w:sz w:val="24"/>
          <w:szCs w:val="24"/>
          <w:highlight w:val="white"/>
        </w:rPr>
        <w:t>the gender-based violence compared to those without disabilities. To address this, the revised National Gender Mainstreaming Policy will integrate disability-specific protections, including targeted legal amendments, training law enforcement and service providers, and expanding access to shelters and psychosocial support services.</w:t>
      </w:r>
    </w:p>
    <w:p w14:paraId="00000067" w14:textId="77777777" w:rsidR="00B16DC1" w:rsidRDefault="00B16DC1">
      <w:pPr>
        <w:spacing w:line="240" w:lineRule="auto"/>
        <w:jc w:val="both"/>
        <w:rPr>
          <w:sz w:val="24"/>
          <w:szCs w:val="24"/>
        </w:rPr>
      </w:pPr>
    </w:p>
    <w:p w14:paraId="00000068" w14:textId="77777777" w:rsidR="00B16DC1" w:rsidRDefault="00F6470F">
      <w:pPr>
        <w:spacing w:line="240" w:lineRule="auto"/>
        <w:jc w:val="both"/>
        <w:rPr>
          <w:sz w:val="24"/>
          <w:szCs w:val="24"/>
        </w:rPr>
      </w:pPr>
      <w:r>
        <w:rPr>
          <w:sz w:val="24"/>
          <w:szCs w:val="24"/>
        </w:rPr>
        <w:t>Palau’s National Gender Mainstreaming Policy is undergoing revision to fully integrate disability perspectives.</w:t>
      </w:r>
    </w:p>
    <w:p w14:paraId="00000069" w14:textId="77777777" w:rsidR="00B16DC1" w:rsidRDefault="00B16DC1">
      <w:pPr>
        <w:spacing w:line="240" w:lineRule="auto"/>
        <w:jc w:val="both"/>
        <w:rPr>
          <w:sz w:val="24"/>
          <w:szCs w:val="24"/>
        </w:rPr>
      </w:pPr>
    </w:p>
    <w:p w14:paraId="0000006A" w14:textId="77777777" w:rsidR="00B16DC1" w:rsidRDefault="00F6470F">
      <w:pPr>
        <w:spacing w:line="240" w:lineRule="auto"/>
        <w:jc w:val="both"/>
        <w:rPr>
          <w:sz w:val="24"/>
          <w:szCs w:val="24"/>
        </w:rPr>
      </w:pPr>
      <w:r>
        <w:rPr>
          <w:sz w:val="24"/>
          <w:szCs w:val="24"/>
        </w:rPr>
        <w:t>The Family Protection Act provides important legal safeguards, but we recognize the need for specific provisions that address the unique vulnerabilities of women and girls with disabilities in cases of gender-based violence, economic exclusion, and social marginalization.</w:t>
      </w:r>
    </w:p>
    <w:p w14:paraId="0000006B" w14:textId="77777777" w:rsidR="00B16DC1" w:rsidRDefault="00B16DC1">
      <w:pPr>
        <w:spacing w:line="240" w:lineRule="auto"/>
        <w:jc w:val="both"/>
        <w:rPr>
          <w:sz w:val="24"/>
          <w:szCs w:val="24"/>
        </w:rPr>
      </w:pPr>
    </w:p>
    <w:p w14:paraId="0000006C" w14:textId="77777777" w:rsidR="00B16DC1" w:rsidRDefault="00F6470F">
      <w:pPr>
        <w:spacing w:line="240" w:lineRule="auto"/>
        <w:jc w:val="both"/>
        <w:rPr>
          <w:sz w:val="24"/>
          <w:szCs w:val="24"/>
        </w:rPr>
      </w:pPr>
      <w:r>
        <w:rPr>
          <w:sz w:val="24"/>
          <w:szCs w:val="24"/>
          <w:highlight w:val="white"/>
        </w:rPr>
        <w:t>Data collection efforts are being expanded to disaggregate statistics by gender and disability, ensuring targeted interventions address the unique vulnerabilities of women, girls, and children with disabilities.</w:t>
      </w:r>
    </w:p>
    <w:p w14:paraId="0000006D" w14:textId="77777777" w:rsidR="00B16DC1" w:rsidRDefault="00B16DC1">
      <w:pPr>
        <w:spacing w:line="240" w:lineRule="auto"/>
        <w:jc w:val="both"/>
        <w:rPr>
          <w:sz w:val="24"/>
          <w:szCs w:val="24"/>
        </w:rPr>
      </w:pPr>
    </w:p>
    <w:p w14:paraId="0000006E" w14:textId="77777777" w:rsidR="00B16DC1" w:rsidRDefault="00F6470F">
      <w:pPr>
        <w:spacing w:line="240" w:lineRule="auto"/>
        <w:jc w:val="both"/>
        <w:rPr>
          <w:sz w:val="24"/>
          <w:szCs w:val="24"/>
        </w:rPr>
      </w:pPr>
      <w:r>
        <w:rPr>
          <w:sz w:val="24"/>
          <w:szCs w:val="24"/>
        </w:rPr>
        <w:t>For children with disabilities, we have made progress in inclusive education policies and early intervention services. However, we acknowledge the need to increase early childhood education accessibility and provide more specialized support services.</w:t>
      </w:r>
    </w:p>
    <w:p w14:paraId="0000006F" w14:textId="77777777" w:rsidR="00B16DC1" w:rsidRDefault="00B16DC1">
      <w:pPr>
        <w:spacing w:line="240" w:lineRule="auto"/>
        <w:jc w:val="both"/>
        <w:rPr>
          <w:sz w:val="24"/>
          <w:szCs w:val="24"/>
        </w:rPr>
      </w:pPr>
    </w:p>
    <w:p w14:paraId="00000072" w14:textId="18F1F580" w:rsidR="00B16DC1" w:rsidRDefault="006A2ABA">
      <w:pPr>
        <w:spacing w:line="240" w:lineRule="auto"/>
        <w:jc w:val="both"/>
        <w:rPr>
          <w:sz w:val="24"/>
          <w:szCs w:val="24"/>
        </w:rPr>
      </w:pPr>
      <w:r>
        <w:rPr>
          <w:sz w:val="24"/>
          <w:szCs w:val="24"/>
        </w:rPr>
        <w:t>Honorable Chair, as a climate-vulnerable nation, Palau understands the critical importance of disability-inclusive disaster risk reduction.</w:t>
      </w:r>
    </w:p>
    <w:p w14:paraId="00000073" w14:textId="77777777" w:rsidR="00B16DC1" w:rsidRDefault="00B16DC1">
      <w:pPr>
        <w:spacing w:line="240" w:lineRule="auto"/>
        <w:jc w:val="both"/>
        <w:rPr>
          <w:sz w:val="24"/>
          <w:szCs w:val="24"/>
        </w:rPr>
      </w:pPr>
    </w:p>
    <w:p w14:paraId="00000074" w14:textId="77777777" w:rsidR="00B16DC1" w:rsidRDefault="00F6470F">
      <w:pPr>
        <w:spacing w:line="240" w:lineRule="auto"/>
        <w:jc w:val="both"/>
        <w:rPr>
          <w:sz w:val="24"/>
          <w:szCs w:val="24"/>
        </w:rPr>
      </w:pPr>
      <w:r>
        <w:rPr>
          <w:sz w:val="24"/>
          <w:szCs w:val="24"/>
        </w:rPr>
        <w:t>On September 24–25, 2024, OMEKESANG, a member of the Healthcare Coalition,</w:t>
      </w:r>
    </w:p>
    <w:p w14:paraId="00000075" w14:textId="1254DEAA" w:rsidR="00B16DC1" w:rsidRDefault="00F6470F">
      <w:pPr>
        <w:spacing w:line="240" w:lineRule="auto"/>
        <w:jc w:val="both"/>
        <w:rPr>
          <w:sz w:val="24"/>
          <w:szCs w:val="24"/>
        </w:rPr>
      </w:pPr>
      <w:r>
        <w:rPr>
          <w:sz w:val="24"/>
          <w:szCs w:val="24"/>
        </w:rPr>
        <w:t xml:space="preserve">in partnership with the Ministry of Health and Human Services, launched </w:t>
      </w:r>
      <w:r w:rsidR="001D06BA">
        <w:rPr>
          <w:sz w:val="24"/>
          <w:szCs w:val="24"/>
        </w:rPr>
        <w:t xml:space="preserve">a successful </w:t>
      </w:r>
      <w:r>
        <w:rPr>
          <w:sz w:val="24"/>
          <w:szCs w:val="24"/>
        </w:rPr>
        <w:t>Guidelines on Disability Inclusive Disaster Risk Reduction</w:t>
      </w:r>
      <w:r w:rsidR="001D06BA">
        <w:rPr>
          <w:sz w:val="24"/>
          <w:szCs w:val="24"/>
        </w:rPr>
        <w:t xml:space="preserve">, which </w:t>
      </w:r>
      <w:r>
        <w:rPr>
          <w:sz w:val="24"/>
          <w:szCs w:val="24"/>
        </w:rPr>
        <w:t>ensures:</w:t>
      </w:r>
    </w:p>
    <w:p w14:paraId="00000076" w14:textId="77777777" w:rsidR="00B16DC1" w:rsidRDefault="00B16DC1">
      <w:pPr>
        <w:spacing w:line="240" w:lineRule="auto"/>
        <w:jc w:val="both"/>
        <w:rPr>
          <w:sz w:val="24"/>
          <w:szCs w:val="24"/>
        </w:rPr>
      </w:pPr>
    </w:p>
    <w:p w14:paraId="00000077" w14:textId="77777777" w:rsidR="00B16DC1" w:rsidRDefault="00F6470F">
      <w:pPr>
        <w:numPr>
          <w:ilvl w:val="0"/>
          <w:numId w:val="5"/>
        </w:numPr>
        <w:spacing w:line="240" w:lineRule="auto"/>
        <w:jc w:val="both"/>
        <w:rPr>
          <w:sz w:val="24"/>
          <w:szCs w:val="24"/>
        </w:rPr>
      </w:pPr>
      <w:r>
        <w:rPr>
          <w:sz w:val="24"/>
          <w:szCs w:val="24"/>
        </w:rPr>
        <w:t>Accessible emergency shelters with ramps, assistive devices, and trained staff.</w:t>
      </w:r>
    </w:p>
    <w:p w14:paraId="00000078" w14:textId="77777777" w:rsidR="00B16DC1" w:rsidRDefault="00B16DC1">
      <w:pPr>
        <w:spacing w:line="240" w:lineRule="auto"/>
        <w:ind w:left="720"/>
        <w:jc w:val="both"/>
        <w:rPr>
          <w:sz w:val="24"/>
          <w:szCs w:val="24"/>
        </w:rPr>
      </w:pPr>
    </w:p>
    <w:p w14:paraId="00000079" w14:textId="77777777" w:rsidR="00B16DC1" w:rsidRDefault="00F6470F">
      <w:pPr>
        <w:numPr>
          <w:ilvl w:val="0"/>
          <w:numId w:val="5"/>
        </w:numPr>
        <w:spacing w:line="240" w:lineRule="auto"/>
        <w:jc w:val="both"/>
        <w:rPr>
          <w:sz w:val="24"/>
          <w:szCs w:val="24"/>
        </w:rPr>
      </w:pPr>
      <w:r>
        <w:rPr>
          <w:sz w:val="24"/>
          <w:szCs w:val="24"/>
        </w:rPr>
        <w:t>Early warning systems adapted for persons with sensory disabilities.</w:t>
      </w:r>
    </w:p>
    <w:p w14:paraId="0000007A" w14:textId="77777777" w:rsidR="00B16DC1" w:rsidRDefault="00B16DC1">
      <w:pPr>
        <w:spacing w:line="240" w:lineRule="auto"/>
        <w:ind w:left="720"/>
        <w:jc w:val="both"/>
        <w:rPr>
          <w:sz w:val="24"/>
          <w:szCs w:val="24"/>
        </w:rPr>
      </w:pPr>
    </w:p>
    <w:p w14:paraId="0000007B" w14:textId="77777777" w:rsidR="00B16DC1" w:rsidRDefault="00F6470F">
      <w:pPr>
        <w:numPr>
          <w:ilvl w:val="0"/>
          <w:numId w:val="5"/>
        </w:numPr>
        <w:spacing w:line="240" w:lineRule="auto"/>
        <w:jc w:val="both"/>
        <w:rPr>
          <w:sz w:val="24"/>
          <w:szCs w:val="24"/>
        </w:rPr>
      </w:pPr>
      <w:r>
        <w:rPr>
          <w:sz w:val="24"/>
          <w:szCs w:val="24"/>
        </w:rPr>
        <w:t>Community engagement programs to ensure that persons with disabilities are active participants in disaster preparedness planning.</w:t>
      </w:r>
    </w:p>
    <w:p w14:paraId="0000007C" w14:textId="77777777" w:rsidR="00B16DC1" w:rsidRDefault="00B16DC1">
      <w:pPr>
        <w:spacing w:line="240" w:lineRule="auto"/>
        <w:jc w:val="both"/>
        <w:rPr>
          <w:sz w:val="24"/>
          <w:szCs w:val="24"/>
        </w:rPr>
      </w:pPr>
    </w:p>
    <w:p w14:paraId="0000007D" w14:textId="77777777" w:rsidR="00B16DC1" w:rsidRDefault="00F6470F">
      <w:pPr>
        <w:spacing w:line="240" w:lineRule="auto"/>
        <w:jc w:val="both"/>
        <w:rPr>
          <w:sz w:val="24"/>
          <w:szCs w:val="24"/>
        </w:rPr>
      </w:pPr>
      <w:r>
        <w:rPr>
          <w:sz w:val="24"/>
          <w:szCs w:val="24"/>
        </w:rPr>
        <w:t>These measures are essential for safeguarding lives and ensuring resilience in the face of climate-induced disasters.</w:t>
      </w:r>
    </w:p>
    <w:p w14:paraId="00000080" w14:textId="77777777" w:rsidR="00B16DC1" w:rsidRDefault="00B16DC1">
      <w:pPr>
        <w:spacing w:line="240" w:lineRule="auto"/>
        <w:jc w:val="both"/>
        <w:rPr>
          <w:sz w:val="24"/>
          <w:szCs w:val="24"/>
        </w:rPr>
      </w:pPr>
    </w:p>
    <w:p w14:paraId="00000081" w14:textId="0EA9F1F8" w:rsidR="00B16DC1" w:rsidRDefault="00F6470F">
      <w:pPr>
        <w:spacing w:line="240" w:lineRule="auto"/>
        <w:jc w:val="both"/>
        <w:rPr>
          <w:sz w:val="24"/>
          <w:szCs w:val="24"/>
        </w:rPr>
      </w:pPr>
      <w:r>
        <w:rPr>
          <w:sz w:val="24"/>
          <w:szCs w:val="24"/>
        </w:rPr>
        <w:t xml:space="preserve">Palau is strengthening access to justice </w:t>
      </w:r>
      <w:r w:rsidR="006A2ABA">
        <w:rPr>
          <w:sz w:val="24"/>
          <w:szCs w:val="24"/>
        </w:rPr>
        <w:t xml:space="preserve">and legal protections </w:t>
      </w:r>
      <w:r>
        <w:rPr>
          <w:sz w:val="24"/>
          <w:szCs w:val="24"/>
        </w:rPr>
        <w:t>through:</w:t>
      </w:r>
    </w:p>
    <w:p w14:paraId="00000082" w14:textId="77777777" w:rsidR="00B16DC1" w:rsidRDefault="00B16DC1">
      <w:pPr>
        <w:spacing w:line="240" w:lineRule="auto"/>
        <w:jc w:val="both"/>
        <w:rPr>
          <w:sz w:val="24"/>
          <w:szCs w:val="24"/>
        </w:rPr>
      </w:pPr>
    </w:p>
    <w:p w14:paraId="00000083" w14:textId="77777777" w:rsidR="00B16DC1" w:rsidRDefault="00F6470F">
      <w:pPr>
        <w:numPr>
          <w:ilvl w:val="0"/>
          <w:numId w:val="4"/>
        </w:numPr>
        <w:spacing w:line="240" w:lineRule="auto"/>
        <w:jc w:val="both"/>
        <w:rPr>
          <w:sz w:val="24"/>
          <w:szCs w:val="24"/>
        </w:rPr>
      </w:pPr>
      <w:r>
        <w:rPr>
          <w:sz w:val="24"/>
          <w:szCs w:val="24"/>
        </w:rPr>
        <w:t>Expanding legal aid services through the Public Defender’s Office.</w:t>
      </w:r>
    </w:p>
    <w:p w14:paraId="00000084" w14:textId="77777777" w:rsidR="00B16DC1" w:rsidRDefault="00B16DC1">
      <w:pPr>
        <w:spacing w:line="240" w:lineRule="auto"/>
        <w:ind w:left="720"/>
        <w:jc w:val="both"/>
        <w:rPr>
          <w:sz w:val="24"/>
          <w:szCs w:val="24"/>
        </w:rPr>
      </w:pPr>
    </w:p>
    <w:p w14:paraId="00000085" w14:textId="77777777" w:rsidR="00B16DC1" w:rsidRDefault="00F6470F">
      <w:pPr>
        <w:numPr>
          <w:ilvl w:val="0"/>
          <w:numId w:val="4"/>
        </w:numPr>
        <w:spacing w:line="240" w:lineRule="auto"/>
        <w:jc w:val="both"/>
        <w:rPr>
          <w:sz w:val="24"/>
          <w:szCs w:val="24"/>
        </w:rPr>
      </w:pPr>
      <w:r>
        <w:rPr>
          <w:sz w:val="24"/>
          <w:szCs w:val="24"/>
        </w:rPr>
        <w:t>Ensuring accessible court facilities and accommodations for persons with disabilities in legal proceedings.</w:t>
      </w:r>
    </w:p>
    <w:p w14:paraId="00000086" w14:textId="77777777" w:rsidR="00B16DC1" w:rsidRDefault="00B16DC1">
      <w:pPr>
        <w:spacing w:line="240" w:lineRule="auto"/>
        <w:ind w:left="720"/>
        <w:jc w:val="both"/>
        <w:rPr>
          <w:sz w:val="24"/>
          <w:szCs w:val="24"/>
        </w:rPr>
      </w:pPr>
    </w:p>
    <w:p w14:paraId="00000087" w14:textId="77777777" w:rsidR="00B16DC1" w:rsidRDefault="00F6470F">
      <w:pPr>
        <w:numPr>
          <w:ilvl w:val="0"/>
          <w:numId w:val="4"/>
        </w:numPr>
        <w:spacing w:line="240" w:lineRule="auto"/>
        <w:jc w:val="both"/>
        <w:rPr>
          <w:sz w:val="24"/>
          <w:szCs w:val="24"/>
        </w:rPr>
      </w:pPr>
      <w:r>
        <w:rPr>
          <w:sz w:val="24"/>
          <w:szCs w:val="24"/>
        </w:rPr>
        <w:t>Reviewing outdated legal definitions that stigmatize persons with disabilities.</w:t>
      </w:r>
    </w:p>
    <w:p w14:paraId="00000088" w14:textId="77777777" w:rsidR="00B16DC1" w:rsidRDefault="00B16DC1">
      <w:pPr>
        <w:spacing w:line="240" w:lineRule="auto"/>
        <w:jc w:val="both"/>
        <w:rPr>
          <w:sz w:val="24"/>
          <w:szCs w:val="24"/>
        </w:rPr>
      </w:pPr>
    </w:p>
    <w:p w14:paraId="00000089" w14:textId="77777777" w:rsidR="00B16DC1" w:rsidRDefault="00F6470F">
      <w:pPr>
        <w:spacing w:line="240" w:lineRule="auto"/>
        <w:jc w:val="both"/>
        <w:rPr>
          <w:sz w:val="24"/>
          <w:szCs w:val="24"/>
        </w:rPr>
      </w:pPr>
      <w:r>
        <w:rPr>
          <w:sz w:val="24"/>
          <w:szCs w:val="24"/>
        </w:rPr>
        <w:t>However, more work is needed to ensure that persons with disabilities can fully exercise their legal rights, participate in decision-making, and access legal remedies without barriers.</w:t>
      </w:r>
    </w:p>
    <w:p w14:paraId="0000008C" w14:textId="77777777" w:rsidR="00B16DC1" w:rsidRDefault="00B16DC1">
      <w:pPr>
        <w:spacing w:line="240" w:lineRule="auto"/>
        <w:jc w:val="both"/>
        <w:rPr>
          <w:sz w:val="24"/>
          <w:szCs w:val="24"/>
        </w:rPr>
      </w:pPr>
    </w:p>
    <w:p w14:paraId="0000008D" w14:textId="77777777" w:rsidR="00B16DC1" w:rsidRDefault="00F6470F">
      <w:pPr>
        <w:spacing w:line="240" w:lineRule="auto"/>
        <w:jc w:val="both"/>
        <w:rPr>
          <w:sz w:val="24"/>
          <w:szCs w:val="24"/>
        </w:rPr>
      </w:pPr>
      <w:r>
        <w:rPr>
          <w:sz w:val="24"/>
          <w:szCs w:val="24"/>
        </w:rPr>
        <w:t>While Palau has made significant progress, we recognize that challenges remain.</w:t>
      </w:r>
    </w:p>
    <w:p w14:paraId="0000008E" w14:textId="77777777" w:rsidR="00B16DC1" w:rsidRDefault="00B16DC1">
      <w:pPr>
        <w:spacing w:line="240" w:lineRule="auto"/>
        <w:jc w:val="both"/>
        <w:rPr>
          <w:sz w:val="24"/>
          <w:szCs w:val="24"/>
        </w:rPr>
      </w:pPr>
    </w:p>
    <w:p w14:paraId="0000008F" w14:textId="77777777" w:rsidR="00B16DC1" w:rsidRDefault="00F6470F">
      <w:pPr>
        <w:spacing w:line="240" w:lineRule="auto"/>
        <w:jc w:val="both"/>
        <w:rPr>
          <w:sz w:val="24"/>
          <w:szCs w:val="24"/>
        </w:rPr>
      </w:pPr>
      <w:r>
        <w:rPr>
          <w:sz w:val="24"/>
          <w:szCs w:val="24"/>
        </w:rPr>
        <w:t>Stronger enforcement of disability laws and policies is needed.</w:t>
      </w:r>
    </w:p>
    <w:p w14:paraId="00000090" w14:textId="77777777" w:rsidR="00B16DC1" w:rsidRDefault="00B16DC1">
      <w:pPr>
        <w:spacing w:line="240" w:lineRule="auto"/>
        <w:jc w:val="both"/>
        <w:rPr>
          <w:sz w:val="24"/>
          <w:szCs w:val="24"/>
        </w:rPr>
      </w:pPr>
    </w:p>
    <w:p w14:paraId="00000091" w14:textId="77777777" w:rsidR="00B16DC1" w:rsidRDefault="00F6470F">
      <w:pPr>
        <w:spacing w:line="240" w:lineRule="auto"/>
        <w:jc w:val="both"/>
        <w:rPr>
          <w:sz w:val="24"/>
          <w:szCs w:val="24"/>
        </w:rPr>
      </w:pPr>
      <w:r>
        <w:rPr>
          <w:sz w:val="24"/>
          <w:szCs w:val="24"/>
        </w:rPr>
        <w:t>Gaps in reasonable accommodation in employment, education, and public services must be addressed.</w:t>
      </w:r>
    </w:p>
    <w:p w14:paraId="00000092" w14:textId="77777777" w:rsidR="00B16DC1" w:rsidRDefault="00B16DC1">
      <w:pPr>
        <w:spacing w:line="240" w:lineRule="auto"/>
        <w:jc w:val="both"/>
        <w:rPr>
          <w:sz w:val="24"/>
          <w:szCs w:val="24"/>
        </w:rPr>
      </w:pPr>
    </w:p>
    <w:p w14:paraId="00000093" w14:textId="77777777" w:rsidR="00B16DC1" w:rsidRDefault="00F6470F">
      <w:pPr>
        <w:spacing w:line="240" w:lineRule="auto"/>
        <w:jc w:val="both"/>
        <w:rPr>
          <w:sz w:val="24"/>
          <w:szCs w:val="24"/>
        </w:rPr>
      </w:pPr>
      <w:r>
        <w:rPr>
          <w:sz w:val="24"/>
          <w:szCs w:val="24"/>
        </w:rPr>
        <w:t xml:space="preserve">Expanded data collection and monitoring mechanisms will improve policy effectiveness. </w:t>
      </w:r>
      <w:r>
        <w:rPr>
          <w:sz w:val="24"/>
          <w:szCs w:val="24"/>
          <w:highlight w:val="white"/>
        </w:rPr>
        <w:t>Data collection efforts are being expanded to disaggregate statistics by gender and disability, ensuring targeted interventions address the unique vulnerabilities of women, girls, and children with disabilities.</w:t>
      </w:r>
    </w:p>
    <w:p w14:paraId="00000094" w14:textId="77777777" w:rsidR="00B16DC1" w:rsidRDefault="00B16DC1">
      <w:pPr>
        <w:spacing w:line="240" w:lineRule="auto"/>
        <w:jc w:val="both"/>
        <w:rPr>
          <w:sz w:val="24"/>
          <w:szCs w:val="24"/>
        </w:rPr>
      </w:pPr>
    </w:p>
    <w:p w14:paraId="00000095" w14:textId="77777777" w:rsidR="00B16DC1" w:rsidRDefault="00F6470F">
      <w:pPr>
        <w:spacing w:line="240" w:lineRule="auto"/>
        <w:jc w:val="both"/>
        <w:rPr>
          <w:sz w:val="24"/>
          <w:szCs w:val="24"/>
        </w:rPr>
      </w:pPr>
      <w:r>
        <w:rPr>
          <w:sz w:val="24"/>
          <w:szCs w:val="24"/>
        </w:rPr>
        <w:t xml:space="preserve">Political participation for persons with disabilities needs further promotion. </w:t>
      </w:r>
      <w:r>
        <w:rPr>
          <w:sz w:val="24"/>
          <w:szCs w:val="24"/>
          <w:highlight w:val="white"/>
        </w:rPr>
        <w:t>To address this, Palau is working towards accessible voting procedures, ensuring that persons with disabilities can exercise their right to vote independently. Additionally, we are promoting representation in government advisory bodies, ensuring that policy decisions affecting persons with disabilities are made with their direct input.</w:t>
      </w:r>
    </w:p>
    <w:p w14:paraId="00000096" w14:textId="77777777" w:rsidR="00B16DC1" w:rsidRDefault="00B16DC1">
      <w:pPr>
        <w:spacing w:line="240" w:lineRule="auto"/>
        <w:jc w:val="both"/>
        <w:rPr>
          <w:sz w:val="24"/>
          <w:szCs w:val="24"/>
        </w:rPr>
      </w:pPr>
    </w:p>
    <w:p w14:paraId="00000097" w14:textId="77777777" w:rsidR="00B16DC1" w:rsidRDefault="00F6470F">
      <w:pPr>
        <w:spacing w:line="240" w:lineRule="auto"/>
        <w:jc w:val="both"/>
        <w:rPr>
          <w:sz w:val="24"/>
          <w:szCs w:val="24"/>
        </w:rPr>
      </w:pPr>
      <w:r>
        <w:rPr>
          <w:sz w:val="24"/>
          <w:szCs w:val="24"/>
        </w:rPr>
        <w:t>We reaffirm our commitment to working closely with development partners, UN agencies, civil society organizations, private sectors, persons with disabilities and their representative organization to address these challenges head-on.</w:t>
      </w:r>
    </w:p>
    <w:p w14:paraId="0000009A" w14:textId="77777777" w:rsidR="00B16DC1" w:rsidRDefault="00B16DC1">
      <w:pPr>
        <w:spacing w:line="240" w:lineRule="auto"/>
        <w:jc w:val="both"/>
        <w:rPr>
          <w:sz w:val="24"/>
          <w:szCs w:val="24"/>
        </w:rPr>
      </w:pPr>
    </w:p>
    <w:p w14:paraId="0000009D" w14:textId="1806F005" w:rsidR="00B16DC1" w:rsidRDefault="00F6470F">
      <w:pPr>
        <w:spacing w:line="240" w:lineRule="auto"/>
        <w:jc w:val="both"/>
        <w:rPr>
          <w:sz w:val="24"/>
          <w:szCs w:val="24"/>
        </w:rPr>
      </w:pPr>
      <w:r>
        <w:rPr>
          <w:sz w:val="24"/>
          <w:szCs w:val="24"/>
        </w:rPr>
        <w:t>Honorable Chair, Distinguished Members,</w:t>
      </w:r>
      <w:r w:rsidR="00AE2778">
        <w:rPr>
          <w:sz w:val="24"/>
          <w:szCs w:val="24"/>
        </w:rPr>
        <w:t xml:space="preserve"> </w:t>
      </w:r>
      <w:r>
        <w:rPr>
          <w:sz w:val="24"/>
          <w:szCs w:val="24"/>
        </w:rPr>
        <w:t>Palau firmly believes that a society is strongest when every individual is valued, empowered, and included.</w:t>
      </w:r>
    </w:p>
    <w:p w14:paraId="0000009E" w14:textId="77777777" w:rsidR="00B16DC1" w:rsidRDefault="00B16DC1">
      <w:pPr>
        <w:spacing w:line="240" w:lineRule="auto"/>
        <w:jc w:val="both"/>
        <w:rPr>
          <w:sz w:val="24"/>
          <w:szCs w:val="24"/>
        </w:rPr>
      </w:pPr>
    </w:p>
    <w:p w14:paraId="0000009F" w14:textId="77777777" w:rsidR="00B16DC1" w:rsidRDefault="00F6470F">
      <w:pPr>
        <w:spacing w:line="240" w:lineRule="auto"/>
        <w:jc w:val="both"/>
        <w:rPr>
          <w:sz w:val="24"/>
          <w:szCs w:val="24"/>
        </w:rPr>
      </w:pPr>
      <w:r>
        <w:rPr>
          <w:sz w:val="24"/>
          <w:szCs w:val="24"/>
        </w:rPr>
        <w:t>We are here today not only to report on our progress but to reaffirm our deep and unwavering commitment to the principles of the CRPD.</w:t>
      </w:r>
    </w:p>
    <w:p w14:paraId="000000A0" w14:textId="77777777" w:rsidR="00B16DC1" w:rsidRDefault="00B16DC1">
      <w:pPr>
        <w:spacing w:line="240" w:lineRule="auto"/>
        <w:jc w:val="both"/>
        <w:rPr>
          <w:sz w:val="24"/>
          <w:szCs w:val="24"/>
        </w:rPr>
      </w:pPr>
    </w:p>
    <w:p w14:paraId="000000A1" w14:textId="77777777" w:rsidR="00B16DC1" w:rsidRDefault="00F6470F">
      <w:pPr>
        <w:spacing w:line="240" w:lineRule="auto"/>
        <w:jc w:val="both"/>
        <w:rPr>
          <w:sz w:val="24"/>
          <w:szCs w:val="24"/>
        </w:rPr>
      </w:pPr>
      <w:r>
        <w:rPr>
          <w:sz w:val="24"/>
          <w:szCs w:val="24"/>
        </w:rPr>
        <w:t>Palau’s disability-inclusive policies are closely aligned with the Sustainable Development Goals (SDGs), particularly SDG 4 on education, SDG 8 on employment, and SDG 11 on accessibility. In shaping our policies, we are guided by the CRPD Committee’s General Comment No. 4 on inclusive education, ensuring that no child is left behind. Through collaboration, dedication, and sustained action, we can build a future where everyone has an equal opportunity to thrive.</w:t>
      </w:r>
    </w:p>
    <w:p w14:paraId="000000A2" w14:textId="77777777" w:rsidR="00B16DC1" w:rsidRDefault="00B16DC1">
      <w:pPr>
        <w:spacing w:line="240" w:lineRule="auto"/>
        <w:jc w:val="both"/>
        <w:rPr>
          <w:sz w:val="24"/>
          <w:szCs w:val="24"/>
        </w:rPr>
      </w:pPr>
    </w:p>
    <w:p w14:paraId="000000A3" w14:textId="77777777" w:rsidR="00B16DC1" w:rsidRDefault="00F6470F">
      <w:pPr>
        <w:spacing w:line="240" w:lineRule="auto"/>
        <w:jc w:val="both"/>
        <w:rPr>
          <w:sz w:val="24"/>
          <w:szCs w:val="24"/>
        </w:rPr>
      </w:pPr>
      <w:r>
        <w:rPr>
          <w:sz w:val="24"/>
          <w:szCs w:val="24"/>
        </w:rPr>
        <w:t>As we reaffirm this commitment, we recognize and honor the resilience, leadership, and contributions of persons with disabilities in our communities. They are not only advocates but changemakers, demonstrating that true inclusion is not just a policy objective—it is a fundamental moral imperative. Their voices and lived experiences continue to guide and inspire our national efforts.</w:t>
      </w:r>
    </w:p>
    <w:p w14:paraId="000000A4" w14:textId="77777777" w:rsidR="00B16DC1" w:rsidRDefault="00B16DC1">
      <w:pPr>
        <w:spacing w:line="240" w:lineRule="auto"/>
        <w:jc w:val="both"/>
        <w:rPr>
          <w:sz w:val="24"/>
          <w:szCs w:val="24"/>
        </w:rPr>
      </w:pPr>
    </w:p>
    <w:p w14:paraId="000000A5" w14:textId="77777777" w:rsidR="00B16DC1" w:rsidRDefault="00F6470F">
      <w:pPr>
        <w:spacing w:line="240" w:lineRule="auto"/>
        <w:jc w:val="both"/>
        <w:rPr>
          <w:sz w:val="24"/>
          <w:szCs w:val="24"/>
        </w:rPr>
      </w:pPr>
      <w:r>
        <w:rPr>
          <w:sz w:val="24"/>
          <w:szCs w:val="24"/>
        </w:rPr>
        <w:t>Let us always uphold the principle: Nothing About Us, Without Us.</w:t>
      </w:r>
    </w:p>
    <w:p w14:paraId="000000A6" w14:textId="77777777" w:rsidR="00B16DC1" w:rsidRDefault="00B16DC1">
      <w:pPr>
        <w:spacing w:line="240" w:lineRule="auto"/>
        <w:jc w:val="both"/>
        <w:rPr>
          <w:sz w:val="24"/>
          <w:szCs w:val="24"/>
        </w:rPr>
      </w:pPr>
    </w:p>
    <w:p w14:paraId="000000A7" w14:textId="19E99660" w:rsidR="00B16DC1" w:rsidRDefault="00AE2778">
      <w:pPr>
        <w:spacing w:line="240" w:lineRule="auto"/>
        <w:jc w:val="both"/>
        <w:rPr>
          <w:sz w:val="24"/>
          <w:szCs w:val="24"/>
        </w:rPr>
      </w:pPr>
      <w:r>
        <w:rPr>
          <w:sz w:val="24"/>
          <w:szCs w:val="24"/>
        </w:rPr>
        <w:t>Mesulang – merci.</w:t>
      </w:r>
    </w:p>
    <w:p w14:paraId="000000A8" w14:textId="77777777" w:rsidR="00B16DC1" w:rsidRDefault="00B16DC1">
      <w:pPr>
        <w:spacing w:line="240" w:lineRule="auto"/>
        <w:jc w:val="both"/>
        <w:rPr>
          <w:sz w:val="24"/>
          <w:szCs w:val="24"/>
        </w:rPr>
      </w:pPr>
    </w:p>
    <w:p w14:paraId="000000A9" w14:textId="77777777" w:rsidR="00B16DC1" w:rsidRDefault="00B16DC1">
      <w:pPr>
        <w:spacing w:line="240" w:lineRule="auto"/>
        <w:jc w:val="both"/>
        <w:rPr>
          <w:sz w:val="24"/>
          <w:szCs w:val="24"/>
        </w:rPr>
      </w:pPr>
    </w:p>
    <w:p w14:paraId="000000AA" w14:textId="77777777" w:rsidR="00B16DC1" w:rsidRDefault="00B16DC1">
      <w:pPr>
        <w:spacing w:line="240" w:lineRule="auto"/>
        <w:jc w:val="both"/>
        <w:rPr>
          <w:sz w:val="24"/>
          <w:szCs w:val="24"/>
        </w:rPr>
      </w:pPr>
    </w:p>
    <w:p w14:paraId="000000AB" w14:textId="77777777" w:rsidR="00B16DC1" w:rsidRDefault="00B16DC1">
      <w:pPr>
        <w:spacing w:line="240" w:lineRule="auto"/>
        <w:jc w:val="both"/>
        <w:rPr>
          <w:sz w:val="24"/>
          <w:szCs w:val="24"/>
        </w:rPr>
      </w:pPr>
    </w:p>
    <w:sectPr w:rsidR="00B16DC1">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71495" w14:textId="77777777" w:rsidR="002E62B7" w:rsidRDefault="002E62B7" w:rsidP="00242B3D">
      <w:pPr>
        <w:spacing w:line="240" w:lineRule="auto"/>
      </w:pPr>
      <w:r>
        <w:separator/>
      </w:r>
    </w:p>
  </w:endnote>
  <w:endnote w:type="continuationSeparator" w:id="0">
    <w:p w14:paraId="313179B5" w14:textId="77777777" w:rsidR="002E62B7" w:rsidRDefault="002E62B7" w:rsidP="00242B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2635313"/>
      <w:docPartObj>
        <w:docPartGallery w:val="Page Numbers (Bottom of Page)"/>
        <w:docPartUnique/>
      </w:docPartObj>
    </w:sdtPr>
    <w:sdtEndPr>
      <w:rPr>
        <w:noProof/>
      </w:rPr>
    </w:sdtEndPr>
    <w:sdtContent>
      <w:p w14:paraId="0A25ADB8" w14:textId="4549DE6F" w:rsidR="00242B3D" w:rsidRDefault="00242B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99DF69" w14:textId="77777777" w:rsidR="00242B3D" w:rsidRDefault="00242B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5BBD2" w14:textId="77777777" w:rsidR="002E62B7" w:rsidRDefault="002E62B7" w:rsidP="00242B3D">
      <w:pPr>
        <w:spacing w:line="240" w:lineRule="auto"/>
      </w:pPr>
      <w:r>
        <w:separator/>
      </w:r>
    </w:p>
  </w:footnote>
  <w:footnote w:type="continuationSeparator" w:id="0">
    <w:p w14:paraId="446443A2" w14:textId="77777777" w:rsidR="002E62B7" w:rsidRDefault="002E62B7" w:rsidP="00242B3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702117"/>
    <w:multiLevelType w:val="multilevel"/>
    <w:tmpl w:val="3C5AB6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930419"/>
    <w:multiLevelType w:val="multilevel"/>
    <w:tmpl w:val="E44A8E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4A11BD"/>
    <w:multiLevelType w:val="multilevel"/>
    <w:tmpl w:val="4DA060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1FC7DFA"/>
    <w:multiLevelType w:val="multilevel"/>
    <w:tmpl w:val="7A408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F2B78EB"/>
    <w:multiLevelType w:val="multilevel"/>
    <w:tmpl w:val="5D586A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511141097">
    <w:abstractNumId w:val="1"/>
  </w:num>
  <w:num w:numId="2" w16cid:durableId="1709449474">
    <w:abstractNumId w:val="4"/>
  </w:num>
  <w:num w:numId="3" w16cid:durableId="1362168967">
    <w:abstractNumId w:val="3"/>
  </w:num>
  <w:num w:numId="4" w16cid:durableId="2027555594">
    <w:abstractNumId w:val="2"/>
  </w:num>
  <w:num w:numId="5" w16cid:durableId="1503085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DC1"/>
    <w:rsid w:val="000A1768"/>
    <w:rsid w:val="001304DB"/>
    <w:rsid w:val="001D06BA"/>
    <w:rsid w:val="002264C9"/>
    <w:rsid w:val="00242B3D"/>
    <w:rsid w:val="002E62B7"/>
    <w:rsid w:val="00585453"/>
    <w:rsid w:val="00587407"/>
    <w:rsid w:val="00622361"/>
    <w:rsid w:val="006A2ABA"/>
    <w:rsid w:val="007A1B21"/>
    <w:rsid w:val="00A35CFD"/>
    <w:rsid w:val="00A557B9"/>
    <w:rsid w:val="00AE2778"/>
    <w:rsid w:val="00B16DC1"/>
    <w:rsid w:val="00D20DB5"/>
    <w:rsid w:val="00DD52CA"/>
    <w:rsid w:val="00E13894"/>
    <w:rsid w:val="00F104EE"/>
    <w:rsid w:val="00F6470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10CCF"/>
  <w15:docId w15:val="{6D079EEE-D9DC-4D13-A694-2F0228C9A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Revision">
    <w:name w:val="Revision"/>
    <w:hidden/>
    <w:uiPriority w:val="99"/>
    <w:semiHidden/>
    <w:rsid w:val="00D13A29"/>
    <w:pPr>
      <w:spacing w:line="240" w:lineRule="auto"/>
    </w:pPr>
  </w:style>
  <w:style w:type="character" w:styleId="CommentReference">
    <w:name w:val="annotation reference"/>
    <w:basedOn w:val="DefaultParagraphFont"/>
    <w:uiPriority w:val="99"/>
    <w:semiHidden/>
    <w:unhideWhenUsed/>
    <w:rsid w:val="00D13A29"/>
    <w:rPr>
      <w:sz w:val="16"/>
      <w:szCs w:val="16"/>
    </w:rPr>
  </w:style>
  <w:style w:type="paragraph" w:styleId="CommentText">
    <w:name w:val="annotation text"/>
    <w:basedOn w:val="Normal"/>
    <w:link w:val="CommentTextChar"/>
    <w:uiPriority w:val="99"/>
    <w:unhideWhenUsed/>
    <w:rsid w:val="00D13A29"/>
    <w:pPr>
      <w:spacing w:line="240" w:lineRule="auto"/>
    </w:pPr>
    <w:rPr>
      <w:sz w:val="20"/>
      <w:szCs w:val="20"/>
    </w:rPr>
  </w:style>
  <w:style w:type="character" w:customStyle="1" w:styleId="CommentTextChar">
    <w:name w:val="Comment Text Char"/>
    <w:basedOn w:val="DefaultParagraphFont"/>
    <w:link w:val="CommentText"/>
    <w:uiPriority w:val="99"/>
    <w:rsid w:val="00D13A29"/>
    <w:rPr>
      <w:sz w:val="20"/>
      <w:szCs w:val="20"/>
    </w:rPr>
  </w:style>
  <w:style w:type="paragraph" w:styleId="CommentSubject">
    <w:name w:val="annotation subject"/>
    <w:basedOn w:val="CommentText"/>
    <w:next w:val="CommentText"/>
    <w:link w:val="CommentSubjectChar"/>
    <w:uiPriority w:val="99"/>
    <w:semiHidden/>
    <w:unhideWhenUsed/>
    <w:rsid w:val="00D13A29"/>
    <w:rPr>
      <w:b/>
      <w:bCs/>
    </w:rPr>
  </w:style>
  <w:style w:type="character" w:customStyle="1" w:styleId="CommentSubjectChar">
    <w:name w:val="Comment Subject Char"/>
    <w:basedOn w:val="CommentTextChar"/>
    <w:link w:val="CommentSubject"/>
    <w:uiPriority w:val="99"/>
    <w:semiHidden/>
    <w:rsid w:val="00D13A29"/>
    <w:rPr>
      <w:b/>
      <w:bCs/>
      <w:sz w:val="20"/>
      <w:szCs w:val="20"/>
    </w:rPr>
  </w:style>
  <w:style w:type="paragraph" w:styleId="Header">
    <w:name w:val="header"/>
    <w:basedOn w:val="Normal"/>
    <w:link w:val="HeaderChar"/>
    <w:uiPriority w:val="99"/>
    <w:unhideWhenUsed/>
    <w:rsid w:val="00242B3D"/>
    <w:pPr>
      <w:tabs>
        <w:tab w:val="center" w:pos="4680"/>
        <w:tab w:val="right" w:pos="9360"/>
      </w:tabs>
      <w:spacing w:line="240" w:lineRule="auto"/>
    </w:pPr>
  </w:style>
  <w:style w:type="character" w:customStyle="1" w:styleId="HeaderChar">
    <w:name w:val="Header Char"/>
    <w:basedOn w:val="DefaultParagraphFont"/>
    <w:link w:val="Header"/>
    <w:uiPriority w:val="99"/>
    <w:rsid w:val="00242B3D"/>
  </w:style>
  <w:style w:type="paragraph" w:styleId="Footer">
    <w:name w:val="footer"/>
    <w:basedOn w:val="Normal"/>
    <w:link w:val="FooterChar"/>
    <w:uiPriority w:val="99"/>
    <w:unhideWhenUsed/>
    <w:rsid w:val="00242B3D"/>
    <w:pPr>
      <w:tabs>
        <w:tab w:val="center" w:pos="4680"/>
        <w:tab w:val="right" w:pos="9360"/>
      </w:tabs>
      <w:spacing w:line="240" w:lineRule="auto"/>
    </w:pPr>
  </w:style>
  <w:style w:type="character" w:customStyle="1" w:styleId="FooterChar">
    <w:name w:val="Footer Char"/>
    <w:basedOn w:val="DefaultParagraphFont"/>
    <w:link w:val="Footer"/>
    <w:uiPriority w:val="99"/>
    <w:rsid w:val="00242B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Y1FqH3hYynLElqOUImhZFLkYg==">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</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2025-03-12T08:29:21+00:00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D1F838D-79CB-4CAB-A88F-4E46EAA0691C}"/>
</file>

<file path=customXml/itemProps3.xml><?xml version="1.0" encoding="utf-8"?>
<ds:datastoreItem xmlns:ds="http://schemas.openxmlformats.org/officeDocument/2006/customXml" ds:itemID="{96D70F1A-1F24-4B00-8F88-CE96D74D1C1D}"/>
</file>

<file path=customXml/itemProps4.xml><?xml version="1.0" encoding="utf-8"?>
<ds:datastoreItem xmlns:ds="http://schemas.openxmlformats.org/officeDocument/2006/customXml" ds:itemID="{FBFF0289-D57C-481F-9E40-B08E3665370E}"/>
</file>

<file path=docProps/app.xml><?xml version="1.0" encoding="utf-8"?>
<Properties xmlns="http://schemas.openxmlformats.org/officeDocument/2006/extended-properties" xmlns:vt="http://schemas.openxmlformats.org/officeDocument/2006/docPropsVTypes">
  <Template>Normal</Template>
  <TotalTime>1</TotalTime>
  <Pages>5</Pages>
  <Words>1769</Words>
  <Characters>10088</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Valadares Vasconcelos Neto</dc:creator>
  <cp:lastModifiedBy>Robert OUKO</cp:lastModifiedBy>
  <cp:revision>2</cp:revision>
  <cp:lastPrinted>2025-03-04T06:14:00Z</cp:lastPrinted>
  <dcterms:created xsi:type="dcterms:W3CDTF">2025-03-12T08:29:00Z</dcterms:created>
  <dcterms:modified xsi:type="dcterms:W3CDTF">2025-03-12T08:29:00Z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