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90118" w14:textId="76C43F84" w:rsidR="00F340FF" w:rsidRPr="000E64D5" w:rsidRDefault="00F340FF" w:rsidP="00F340FF">
      <w:pPr>
        <w:pBdr>
          <w:bottom w:val="thinThickSmallGap" w:sz="24" w:space="1" w:color="auto"/>
        </w:pBdr>
        <w:spacing w:line="240" w:lineRule="auto"/>
        <w:jc w:val="both"/>
        <w:rPr>
          <w:rFonts w:ascii="Verdana" w:hAnsi="Verdana" w:cs="Times New Roman"/>
          <w:sz w:val="28"/>
          <w:szCs w:val="28"/>
        </w:rPr>
      </w:pPr>
      <w:r w:rsidRPr="000E64D5">
        <w:rPr>
          <w:rFonts w:ascii="Verdana" w:hAnsi="Verdana" w:cs="Times New Roman"/>
          <w:b/>
          <w:bCs/>
          <w:sz w:val="28"/>
          <w:szCs w:val="28"/>
        </w:rPr>
        <w:t>CLOSING STATEMENT BY THE HON</w:t>
      </w:r>
      <w:r w:rsidR="007A775C">
        <w:rPr>
          <w:rFonts w:ascii="Verdana" w:hAnsi="Verdana" w:cs="Times New Roman"/>
          <w:b/>
          <w:bCs/>
          <w:sz w:val="28"/>
          <w:szCs w:val="28"/>
        </w:rPr>
        <w:t>.</w:t>
      </w:r>
      <w:r w:rsidRPr="000E64D5">
        <w:rPr>
          <w:rFonts w:ascii="Verdana" w:hAnsi="Verdana" w:cs="Times New Roman"/>
          <w:b/>
          <w:bCs/>
          <w:sz w:val="28"/>
          <w:szCs w:val="28"/>
        </w:rPr>
        <w:t xml:space="preserve"> MINISTER FOR LABOUR, JOBS AND EMPLOYMENT </w:t>
      </w:r>
      <w:r w:rsidR="007A775C">
        <w:rPr>
          <w:rFonts w:ascii="Verdana" w:hAnsi="Verdana" w:cs="Times New Roman"/>
          <w:b/>
          <w:bCs/>
          <w:sz w:val="28"/>
          <w:szCs w:val="28"/>
        </w:rPr>
        <w:t xml:space="preserve">AND LEADER OF GHANA’S DELEGATION </w:t>
      </w:r>
      <w:r w:rsidRPr="000E64D5">
        <w:rPr>
          <w:rFonts w:ascii="Verdana" w:hAnsi="Verdana" w:cs="Times New Roman"/>
          <w:b/>
          <w:bCs/>
          <w:sz w:val="28"/>
          <w:szCs w:val="28"/>
        </w:rPr>
        <w:t xml:space="preserve">FOLLOWING THE CONSIDERATION OF GHANA'S SECOND PERIODIC REPORT UNDER THE INTERNATIONAL CONVENTION ON THE PROTECTION OF THE RIGHTS OF ALL MIGRANT WORKERS AND MEMBERS OF THEIR FAMILIES </w:t>
      </w:r>
      <w:r w:rsidR="007A775C">
        <w:rPr>
          <w:rFonts w:ascii="Verdana" w:hAnsi="Verdana" w:cs="Times New Roman"/>
          <w:b/>
          <w:bCs/>
          <w:sz w:val="28"/>
          <w:szCs w:val="28"/>
        </w:rPr>
        <w:t xml:space="preserve">BEFORE THE </w:t>
      </w:r>
      <w:r w:rsidRPr="000E64D5">
        <w:rPr>
          <w:rFonts w:ascii="Verdana" w:hAnsi="Verdana" w:cs="Times New Roman"/>
          <w:b/>
          <w:bCs/>
          <w:sz w:val="28"/>
          <w:szCs w:val="28"/>
        </w:rPr>
        <w:t xml:space="preserve">COMMITTEE ON THE PROTECTION OF THE RIGHTS OF ALL MIGRANT WORKERS AND MEMBERS OF THEIR FAMILIES </w:t>
      </w:r>
      <w:r w:rsidR="007A775C">
        <w:rPr>
          <w:rFonts w:ascii="Verdana" w:hAnsi="Verdana" w:cs="Times New Roman"/>
          <w:b/>
          <w:bCs/>
          <w:sz w:val="28"/>
          <w:szCs w:val="28"/>
        </w:rPr>
        <w:t xml:space="preserve">HELD </w:t>
      </w:r>
      <w:r w:rsidRPr="000E64D5">
        <w:rPr>
          <w:rFonts w:ascii="Verdana" w:hAnsi="Verdana" w:cs="Times New Roman"/>
          <w:b/>
          <w:bCs/>
          <w:sz w:val="28"/>
          <w:szCs w:val="28"/>
        </w:rPr>
        <w:t xml:space="preserve">ON </w:t>
      </w:r>
      <w:r w:rsidR="007A775C">
        <w:rPr>
          <w:rFonts w:ascii="Verdana" w:hAnsi="Verdana" w:cs="Times New Roman"/>
          <w:b/>
          <w:bCs/>
          <w:sz w:val="28"/>
          <w:szCs w:val="28"/>
        </w:rPr>
        <w:t xml:space="preserve">WEDNESDAY, </w:t>
      </w:r>
      <w:r w:rsidRPr="000E64D5">
        <w:rPr>
          <w:rFonts w:ascii="Verdana" w:hAnsi="Verdana" w:cs="Times New Roman"/>
          <w:b/>
          <w:bCs/>
          <w:sz w:val="28"/>
          <w:szCs w:val="28"/>
        </w:rPr>
        <w:t>3</w:t>
      </w:r>
      <w:r w:rsidRPr="000E64D5">
        <w:rPr>
          <w:rFonts w:ascii="Verdana" w:hAnsi="Verdana" w:cs="Times New Roman"/>
          <w:b/>
          <w:bCs/>
          <w:sz w:val="28"/>
          <w:szCs w:val="28"/>
          <w:vertAlign w:val="superscript"/>
        </w:rPr>
        <w:t>RD</w:t>
      </w:r>
      <w:r w:rsidRPr="000E64D5">
        <w:rPr>
          <w:rFonts w:ascii="Verdana" w:hAnsi="Verdana" w:cs="Times New Roman"/>
          <w:b/>
          <w:bCs/>
          <w:sz w:val="28"/>
          <w:szCs w:val="28"/>
        </w:rPr>
        <w:t xml:space="preserve"> JUNE 2026, GENEVA, SWITZERLAND.</w:t>
      </w:r>
    </w:p>
    <w:p w14:paraId="20A4DED6" w14:textId="77777777" w:rsidR="00DC2FE5" w:rsidRDefault="00DC2FE5" w:rsidP="00DC2FE5">
      <w:pPr>
        <w:spacing w:line="240" w:lineRule="auto"/>
        <w:rPr>
          <w:rFonts w:ascii="Verdana" w:hAnsi="Verdana" w:cs="Times New Roman"/>
          <w:b/>
          <w:bCs/>
          <w:sz w:val="28"/>
          <w:szCs w:val="28"/>
        </w:rPr>
      </w:pPr>
    </w:p>
    <w:p w14:paraId="625BB3AF" w14:textId="16D89126" w:rsidR="00F340FF" w:rsidRPr="000E64D5" w:rsidRDefault="00F340FF" w:rsidP="00F340FF">
      <w:pPr>
        <w:spacing w:line="480" w:lineRule="auto"/>
        <w:rPr>
          <w:rFonts w:ascii="Verdana" w:hAnsi="Verdana" w:cs="Times New Roman"/>
          <w:b/>
          <w:bCs/>
          <w:sz w:val="28"/>
          <w:szCs w:val="28"/>
        </w:rPr>
      </w:pPr>
      <w:r w:rsidRPr="000E64D5">
        <w:rPr>
          <w:rFonts w:ascii="Verdana" w:hAnsi="Verdana" w:cs="Times New Roman"/>
          <w:b/>
          <w:bCs/>
          <w:sz w:val="28"/>
          <w:szCs w:val="28"/>
        </w:rPr>
        <w:t>Distinguished Chairperson;</w:t>
      </w:r>
      <w:r w:rsidRPr="000E64D5">
        <w:rPr>
          <w:rFonts w:ascii="Verdana" w:hAnsi="Verdana" w:cs="Times New Roman"/>
          <w:b/>
          <w:bCs/>
          <w:sz w:val="28"/>
          <w:szCs w:val="28"/>
        </w:rPr>
        <w:br/>
        <w:t>Hon</w:t>
      </w:r>
      <w:r w:rsidR="00DC2FE5">
        <w:rPr>
          <w:rFonts w:ascii="Verdana" w:hAnsi="Verdana" w:cs="Times New Roman"/>
          <w:b/>
          <w:bCs/>
          <w:sz w:val="28"/>
          <w:szCs w:val="28"/>
        </w:rPr>
        <w:t>.</w:t>
      </w:r>
      <w:r w:rsidRPr="000E64D5">
        <w:rPr>
          <w:rFonts w:ascii="Verdana" w:hAnsi="Verdana" w:cs="Times New Roman"/>
          <w:b/>
          <w:bCs/>
          <w:sz w:val="28"/>
          <w:szCs w:val="28"/>
        </w:rPr>
        <w:t xml:space="preserve"> Members of the Committee;</w:t>
      </w:r>
      <w:r w:rsidRPr="000E64D5">
        <w:rPr>
          <w:rFonts w:ascii="Verdana" w:hAnsi="Verdana" w:cs="Times New Roman"/>
          <w:b/>
          <w:bCs/>
          <w:sz w:val="28"/>
          <w:szCs w:val="28"/>
        </w:rPr>
        <w:br/>
      </w:r>
      <w:r w:rsidR="00DC2FE5">
        <w:rPr>
          <w:rFonts w:ascii="Verdana" w:hAnsi="Verdana" w:cs="Times New Roman"/>
          <w:b/>
          <w:bCs/>
          <w:sz w:val="28"/>
          <w:szCs w:val="28"/>
        </w:rPr>
        <w:t xml:space="preserve">Your </w:t>
      </w:r>
      <w:r w:rsidRPr="000E64D5">
        <w:rPr>
          <w:rFonts w:ascii="Verdana" w:hAnsi="Verdana" w:cs="Times New Roman"/>
          <w:b/>
          <w:bCs/>
          <w:sz w:val="28"/>
          <w:szCs w:val="28"/>
        </w:rPr>
        <w:t>Excellencies;</w:t>
      </w:r>
      <w:r w:rsidRPr="000E64D5">
        <w:rPr>
          <w:rFonts w:ascii="Verdana" w:hAnsi="Verdana" w:cs="Times New Roman"/>
          <w:b/>
          <w:bCs/>
          <w:sz w:val="28"/>
          <w:szCs w:val="28"/>
        </w:rPr>
        <w:br/>
        <w:t>Ladies and Gentlemen;</w:t>
      </w:r>
    </w:p>
    <w:p w14:paraId="72A523AA" w14:textId="77777777" w:rsidR="00BD6082" w:rsidRDefault="00BD6082" w:rsidP="00F340FF">
      <w:pPr>
        <w:spacing w:line="480" w:lineRule="auto"/>
        <w:jc w:val="both"/>
        <w:rPr>
          <w:rFonts w:ascii="Verdana" w:hAnsi="Verdana" w:cs="Times New Roman"/>
          <w:sz w:val="28"/>
          <w:szCs w:val="28"/>
        </w:rPr>
      </w:pPr>
    </w:p>
    <w:p w14:paraId="2B398A69" w14:textId="7F1F7768" w:rsidR="00BD6082" w:rsidRDefault="00F340FF" w:rsidP="00F340FF">
      <w:pPr>
        <w:spacing w:line="480" w:lineRule="auto"/>
        <w:jc w:val="both"/>
        <w:rPr>
          <w:rFonts w:ascii="Verdana" w:hAnsi="Verdana" w:cs="Times New Roman"/>
          <w:sz w:val="28"/>
          <w:szCs w:val="28"/>
        </w:rPr>
      </w:pPr>
      <w:r w:rsidRPr="000E64D5">
        <w:rPr>
          <w:rFonts w:ascii="Verdana" w:hAnsi="Verdana" w:cs="Times New Roman"/>
          <w:sz w:val="28"/>
          <w:szCs w:val="28"/>
        </w:rPr>
        <w:t xml:space="preserve">As we conclude the consideration of Ghana's Second Periodic Report under the International Convention on the Protection of the Rights of </w:t>
      </w:r>
      <w:r w:rsidR="00AD4C39" w:rsidRPr="000E64D5">
        <w:rPr>
          <w:rFonts w:ascii="Verdana" w:hAnsi="Verdana" w:cs="Times New Roman"/>
          <w:sz w:val="28"/>
          <w:szCs w:val="28"/>
        </w:rPr>
        <w:t>a</w:t>
      </w:r>
      <w:r w:rsidRPr="000E64D5">
        <w:rPr>
          <w:rFonts w:ascii="Verdana" w:hAnsi="Verdana" w:cs="Times New Roman"/>
          <w:sz w:val="28"/>
          <w:szCs w:val="28"/>
        </w:rPr>
        <w:t xml:space="preserve">ll Migrant Workers and Members of </w:t>
      </w:r>
      <w:r w:rsidR="00AD4C39" w:rsidRPr="000E64D5">
        <w:rPr>
          <w:rFonts w:ascii="Verdana" w:hAnsi="Verdana" w:cs="Times New Roman"/>
          <w:sz w:val="28"/>
          <w:szCs w:val="28"/>
        </w:rPr>
        <w:t>t</w:t>
      </w:r>
      <w:r w:rsidRPr="000E64D5">
        <w:rPr>
          <w:rFonts w:ascii="Verdana" w:hAnsi="Verdana" w:cs="Times New Roman"/>
          <w:sz w:val="28"/>
          <w:szCs w:val="28"/>
        </w:rPr>
        <w:t xml:space="preserve">heir Families, </w:t>
      </w:r>
      <w:r w:rsidR="00BD6082">
        <w:rPr>
          <w:rFonts w:ascii="Verdana" w:hAnsi="Verdana" w:cs="Times New Roman"/>
          <w:sz w:val="28"/>
          <w:szCs w:val="28"/>
        </w:rPr>
        <w:t>permit</w:t>
      </w:r>
      <w:r w:rsidRPr="000E64D5">
        <w:rPr>
          <w:rFonts w:ascii="Verdana" w:hAnsi="Verdana" w:cs="Times New Roman"/>
          <w:sz w:val="28"/>
          <w:szCs w:val="28"/>
        </w:rPr>
        <w:t xml:space="preserve"> me, on behalf of the Government and </w:t>
      </w:r>
      <w:r w:rsidR="00BD6082">
        <w:rPr>
          <w:rFonts w:ascii="Verdana" w:hAnsi="Verdana" w:cs="Times New Roman"/>
          <w:sz w:val="28"/>
          <w:szCs w:val="28"/>
        </w:rPr>
        <w:t xml:space="preserve">the </w:t>
      </w:r>
      <w:r w:rsidRPr="000E64D5">
        <w:rPr>
          <w:rFonts w:ascii="Verdana" w:hAnsi="Verdana" w:cs="Times New Roman"/>
          <w:sz w:val="28"/>
          <w:szCs w:val="28"/>
        </w:rPr>
        <w:t>people of the Republic of</w:t>
      </w:r>
      <w:r w:rsidR="00BD6082">
        <w:rPr>
          <w:rFonts w:ascii="Verdana" w:hAnsi="Verdana" w:cs="Times New Roman"/>
          <w:sz w:val="28"/>
          <w:szCs w:val="28"/>
        </w:rPr>
        <w:t xml:space="preserve"> </w:t>
      </w:r>
      <w:r w:rsidRPr="000E64D5">
        <w:rPr>
          <w:rFonts w:ascii="Verdana" w:hAnsi="Verdana" w:cs="Times New Roman"/>
          <w:sz w:val="28"/>
          <w:szCs w:val="28"/>
        </w:rPr>
        <w:t>Ghana, to express our sincere appreciation to the Chairperson and Members of the Committee for the constructive, candid and highly valuable dialogue we have h</w:t>
      </w:r>
      <w:r w:rsidR="00BD6082">
        <w:rPr>
          <w:rFonts w:ascii="Verdana" w:hAnsi="Verdana" w:cs="Times New Roman"/>
          <w:sz w:val="28"/>
          <w:szCs w:val="28"/>
        </w:rPr>
        <w:t>a</w:t>
      </w:r>
      <w:r w:rsidRPr="000E64D5">
        <w:rPr>
          <w:rFonts w:ascii="Verdana" w:hAnsi="Verdana" w:cs="Times New Roman"/>
          <w:sz w:val="28"/>
          <w:szCs w:val="28"/>
        </w:rPr>
        <w:t>d over the past two days.</w:t>
      </w:r>
    </w:p>
    <w:p w14:paraId="78187609" w14:textId="7F6E5EB8" w:rsidR="00F340FF" w:rsidRDefault="00F340FF" w:rsidP="00F340FF">
      <w:pPr>
        <w:spacing w:line="480" w:lineRule="auto"/>
        <w:jc w:val="both"/>
        <w:rPr>
          <w:rFonts w:ascii="Verdana" w:hAnsi="Verdana" w:cs="Times New Roman"/>
          <w:sz w:val="28"/>
          <w:szCs w:val="28"/>
        </w:rPr>
      </w:pPr>
      <w:r w:rsidRPr="000E64D5">
        <w:rPr>
          <w:rFonts w:ascii="Verdana" w:hAnsi="Verdana" w:cs="Times New Roman"/>
          <w:sz w:val="28"/>
          <w:szCs w:val="28"/>
        </w:rPr>
        <w:lastRenderedPageBreak/>
        <w:t>We are grateful for the insightful observations, thoughtful questions and recommendations shared by Members of the Committee throughout this review process.</w:t>
      </w:r>
      <w:r w:rsidR="00BD6082">
        <w:rPr>
          <w:rFonts w:ascii="Verdana" w:hAnsi="Verdana" w:cs="Times New Roman"/>
          <w:sz w:val="28"/>
          <w:szCs w:val="28"/>
        </w:rPr>
        <w:t xml:space="preserve"> </w:t>
      </w:r>
      <w:r w:rsidRPr="000E64D5">
        <w:rPr>
          <w:rFonts w:ascii="Verdana" w:hAnsi="Verdana" w:cs="Times New Roman"/>
          <w:sz w:val="28"/>
          <w:szCs w:val="28"/>
        </w:rPr>
        <w:t>This dialogue has provided Ghana with a</w:t>
      </w:r>
      <w:r w:rsidR="00BD6082">
        <w:rPr>
          <w:rFonts w:ascii="Verdana" w:hAnsi="Verdana" w:cs="Times New Roman"/>
          <w:sz w:val="28"/>
          <w:szCs w:val="28"/>
        </w:rPr>
        <w:t xml:space="preserve"> unique</w:t>
      </w:r>
      <w:r w:rsidRPr="000E64D5">
        <w:rPr>
          <w:rFonts w:ascii="Verdana" w:hAnsi="Verdana" w:cs="Times New Roman"/>
          <w:sz w:val="28"/>
          <w:szCs w:val="28"/>
        </w:rPr>
        <w:t xml:space="preserve"> opportunity not only to present the progress achieved since our last review, but also to reflect on areas where additional efforts are required to further strengthen the protection of migrant workers and members of their families.</w:t>
      </w:r>
    </w:p>
    <w:p w14:paraId="2B805E1A" w14:textId="77777777" w:rsidR="00BD6082" w:rsidRPr="000E64D5" w:rsidRDefault="00BD6082" w:rsidP="00F340FF">
      <w:pPr>
        <w:spacing w:line="480" w:lineRule="auto"/>
        <w:jc w:val="both"/>
        <w:rPr>
          <w:rFonts w:ascii="Verdana" w:hAnsi="Verdana" w:cs="Times New Roman"/>
          <w:sz w:val="28"/>
          <w:szCs w:val="28"/>
        </w:rPr>
      </w:pPr>
    </w:p>
    <w:p w14:paraId="5D75360C" w14:textId="77777777" w:rsidR="00F340FF" w:rsidRPr="000E64D5" w:rsidRDefault="00F340FF" w:rsidP="00F340FF">
      <w:pPr>
        <w:spacing w:line="480" w:lineRule="auto"/>
        <w:jc w:val="both"/>
        <w:rPr>
          <w:rFonts w:ascii="Verdana" w:hAnsi="Verdana" w:cs="Times New Roman"/>
          <w:b/>
          <w:bCs/>
          <w:sz w:val="28"/>
          <w:szCs w:val="28"/>
        </w:rPr>
      </w:pPr>
      <w:r w:rsidRPr="000E64D5">
        <w:rPr>
          <w:rFonts w:ascii="Verdana" w:hAnsi="Verdana" w:cs="Times New Roman"/>
          <w:b/>
          <w:bCs/>
          <w:sz w:val="28"/>
          <w:szCs w:val="28"/>
        </w:rPr>
        <w:t>Distinguished Chairperson,</w:t>
      </w:r>
    </w:p>
    <w:p w14:paraId="51DE93F4" w14:textId="46547CA3" w:rsidR="00F340FF" w:rsidRPr="000E64D5" w:rsidRDefault="00F340FF" w:rsidP="00F340FF">
      <w:pPr>
        <w:spacing w:line="480" w:lineRule="auto"/>
        <w:jc w:val="both"/>
        <w:rPr>
          <w:rFonts w:ascii="Verdana" w:hAnsi="Verdana" w:cs="Times New Roman"/>
          <w:sz w:val="28"/>
          <w:szCs w:val="28"/>
        </w:rPr>
      </w:pPr>
      <w:r w:rsidRPr="000E64D5">
        <w:rPr>
          <w:rFonts w:ascii="Verdana" w:hAnsi="Verdana" w:cs="Times New Roman"/>
          <w:sz w:val="28"/>
          <w:szCs w:val="28"/>
        </w:rPr>
        <w:t xml:space="preserve">Throughout our engagement, Ghana has reaffirmed its unwavering commitment to the Convention and to the fundamental principles of human dignity, equality, non-discrimination and respect for human rights that underpin </w:t>
      </w:r>
      <w:r w:rsidR="00EC353A">
        <w:rPr>
          <w:rFonts w:ascii="Verdana" w:hAnsi="Verdana" w:cs="Times New Roman"/>
          <w:sz w:val="28"/>
          <w:szCs w:val="28"/>
        </w:rPr>
        <w:t>same</w:t>
      </w:r>
      <w:r w:rsidRPr="000E64D5">
        <w:rPr>
          <w:rFonts w:ascii="Verdana" w:hAnsi="Verdana" w:cs="Times New Roman"/>
          <w:sz w:val="28"/>
          <w:szCs w:val="28"/>
        </w:rPr>
        <w:t>.</w:t>
      </w:r>
      <w:r w:rsidR="00EC353A">
        <w:rPr>
          <w:rFonts w:ascii="Verdana" w:hAnsi="Verdana" w:cs="Times New Roman"/>
          <w:sz w:val="28"/>
          <w:szCs w:val="28"/>
        </w:rPr>
        <w:t xml:space="preserve"> </w:t>
      </w:r>
      <w:r w:rsidRPr="000E64D5">
        <w:rPr>
          <w:rFonts w:ascii="Verdana" w:hAnsi="Verdana" w:cs="Times New Roman"/>
          <w:sz w:val="28"/>
          <w:szCs w:val="28"/>
        </w:rPr>
        <w:t xml:space="preserve">We have highlighted the measures undertaken to strengthen migration governance through policy reforms, institutional coordination, bilateral cooperation, </w:t>
      </w:r>
      <w:proofErr w:type="spellStart"/>
      <w:r w:rsidRPr="000E64D5">
        <w:rPr>
          <w:rFonts w:ascii="Verdana" w:hAnsi="Verdana" w:cs="Times New Roman"/>
          <w:sz w:val="28"/>
          <w:szCs w:val="28"/>
        </w:rPr>
        <w:t>labour</w:t>
      </w:r>
      <w:proofErr w:type="spellEnd"/>
      <w:r w:rsidRPr="000E64D5">
        <w:rPr>
          <w:rFonts w:ascii="Verdana" w:hAnsi="Verdana" w:cs="Times New Roman"/>
          <w:sz w:val="28"/>
          <w:szCs w:val="28"/>
        </w:rPr>
        <w:t xml:space="preserve"> migration management frameworks and initiatives aimed at protecting vulnerable migrant</w:t>
      </w:r>
      <w:r w:rsidR="00EC353A">
        <w:rPr>
          <w:rFonts w:ascii="Verdana" w:hAnsi="Verdana" w:cs="Times New Roman"/>
          <w:sz w:val="28"/>
          <w:szCs w:val="28"/>
        </w:rPr>
        <w:t xml:space="preserve"> workers.</w:t>
      </w:r>
    </w:p>
    <w:p w14:paraId="61D10895" w14:textId="7B0148BC" w:rsidR="00F340FF" w:rsidRPr="000E64D5" w:rsidRDefault="00F340FF" w:rsidP="00F340FF">
      <w:pPr>
        <w:spacing w:line="480" w:lineRule="auto"/>
        <w:jc w:val="both"/>
        <w:rPr>
          <w:rFonts w:ascii="Verdana" w:hAnsi="Verdana" w:cs="Times New Roman"/>
          <w:sz w:val="28"/>
          <w:szCs w:val="28"/>
        </w:rPr>
      </w:pPr>
      <w:r w:rsidRPr="000E64D5">
        <w:rPr>
          <w:rFonts w:ascii="Verdana" w:hAnsi="Verdana" w:cs="Times New Roman"/>
          <w:sz w:val="28"/>
          <w:szCs w:val="28"/>
        </w:rPr>
        <w:lastRenderedPageBreak/>
        <w:t xml:space="preserve">We have also outlined ongoing efforts to combat trafficking in persons, prevent </w:t>
      </w:r>
      <w:proofErr w:type="spellStart"/>
      <w:r w:rsidRPr="000E64D5">
        <w:rPr>
          <w:rFonts w:ascii="Verdana" w:hAnsi="Verdana" w:cs="Times New Roman"/>
          <w:sz w:val="28"/>
          <w:szCs w:val="28"/>
        </w:rPr>
        <w:t>labour</w:t>
      </w:r>
      <w:proofErr w:type="spellEnd"/>
      <w:r w:rsidRPr="000E64D5">
        <w:rPr>
          <w:rFonts w:ascii="Verdana" w:hAnsi="Verdana" w:cs="Times New Roman"/>
          <w:sz w:val="28"/>
          <w:szCs w:val="28"/>
        </w:rPr>
        <w:t xml:space="preserve"> exploitation, strengthen access to justice, improve migration data systems and enhance cooperation among relevant state institutions and stakeholders.</w:t>
      </w:r>
      <w:r w:rsidR="00D91892">
        <w:rPr>
          <w:rFonts w:ascii="Verdana" w:hAnsi="Verdana" w:cs="Times New Roman"/>
          <w:sz w:val="28"/>
          <w:szCs w:val="28"/>
        </w:rPr>
        <w:t xml:space="preserve"> Similarly, </w:t>
      </w:r>
      <w:r w:rsidRPr="000E64D5">
        <w:rPr>
          <w:rFonts w:ascii="Verdana" w:hAnsi="Verdana" w:cs="Times New Roman"/>
          <w:sz w:val="28"/>
          <w:szCs w:val="28"/>
        </w:rPr>
        <w:t xml:space="preserve">Ghana fully </w:t>
      </w:r>
      <w:proofErr w:type="spellStart"/>
      <w:r w:rsidRPr="000E64D5">
        <w:rPr>
          <w:rFonts w:ascii="Verdana" w:hAnsi="Verdana" w:cs="Times New Roman"/>
          <w:sz w:val="28"/>
          <w:szCs w:val="28"/>
        </w:rPr>
        <w:t>recognises</w:t>
      </w:r>
      <w:proofErr w:type="spellEnd"/>
      <w:r w:rsidRPr="000E64D5">
        <w:rPr>
          <w:rFonts w:ascii="Verdana" w:hAnsi="Verdana" w:cs="Times New Roman"/>
          <w:sz w:val="28"/>
          <w:szCs w:val="28"/>
        </w:rPr>
        <w:t xml:space="preserve"> that </w:t>
      </w:r>
      <w:proofErr w:type="spellStart"/>
      <w:r w:rsidRPr="000E64D5">
        <w:rPr>
          <w:rFonts w:ascii="Verdana" w:hAnsi="Verdana" w:cs="Times New Roman"/>
          <w:sz w:val="28"/>
          <w:szCs w:val="28"/>
        </w:rPr>
        <w:t>labour</w:t>
      </w:r>
      <w:proofErr w:type="spellEnd"/>
      <w:r w:rsidRPr="000E64D5">
        <w:rPr>
          <w:rFonts w:ascii="Verdana" w:hAnsi="Verdana" w:cs="Times New Roman"/>
          <w:sz w:val="28"/>
          <w:szCs w:val="28"/>
        </w:rPr>
        <w:t xml:space="preserve"> migration governance remains an evolving and complex policy area requiring continuous improvement, sustained investment and strong international cooperation.</w:t>
      </w:r>
      <w:r w:rsidR="00D258D4">
        <w:rPr>
          <w:rFonts w:ascii="Verdana" w:hAnsi="Verdana" w:cs="Times New Roman"/>
          <w:sz w:val="28"/>
          <w:szCs w:val="28"/>
        </w:rPr>
        <w:t xml:space="preserve"> </w:t>
      </w:r>
      <w:r w:rsidRPr="000E64D5">
        <w:rPr>
          <w:rFonts w:ascii="Verdana" w:hAnsi="Verdana" w:cs="Times New Roman"/>
          <w:sz w:val="28"/>
          <w:szCs w:val="28"/>
        </w:rPr>
        <w:t>We have listened carefully to the concerns and recommendations raised by the Committee, including issues relating to data management, social protection, detention conditions, anti-discrimination measures, institutional coordination and the continued strengthening of legal and policy frameworks.</w:t>
      </w:r>
    </w:p>
    <w:p w14:paraId="2B432089" w14:textId="77777777" w:rsidR="00F340FF" w:rsidRDefault="00F340FF" w:rsidP="00F340FF">
      <w:pPr>
        <w:spacing w:line="480" w:lineRule="auto"/>
        <w:jc w:val="both"/>
        <w:rPr>
          <w:rFonts w:ascii="Verdana" w:hAnsi="Verdana" w:cs="Times New Roman"/>
          <w:sz w:val="28"/>
          <w:szCs w:val="28"/>
        </w:rPr>
      </w:pPr>
      <w:r w:rsidRPr="000E64D5">
        <w:rPr>
          <w:rFonts w:ascii="Verdana" w:hAnsi="Verdana" w:cs="Times New Roman"/>
          <w:sz w:val="28"/>
          <w:szCs w:val="28"/>
        </w:rPr>
        <w:t>We receive these observations in a constructive spirit and view them as valuable contributions towards our ongoing national efforts to strengthen migration governance and human rights protection.</w:t>
      </w:r>
    </w:p>
    <w:p w14:paraId="2A02AF96" w14:textId="77777777" w:rsidR="00443482" w:rsidRDefault="00443482" w:rsidP="00F340FF">
      <w:pPr>
        <w:spacing w:line="480" w:lineRule="auto"/>
        <w:jc w:val="both"/>
        <w:rPr>
          <w:rFonts w:ascii="Verdana" w:hAnsi="Verdana" w:cs="Times New Roman"/>
          <w:sz w:val="28"/>
          <w:szCs w:val="28"/>
        </w:rPr>
      </w:pPr>
    </w:p>
    <w:p w14:paraId="512BA240" w14:textId="77777777" w:rsidR="00D258D4" w:rsidRPr="000E64D5" w:rsidRDefault="00D258D4" w:rsidP="00F340FF">
      <w:pPr>
        <w:spacing w:line="480" w:lineRule="auto"/>
        <w:jc w:val="both"/>
        <w:rPr>
          <w:rFonts w:ascii="Verdana" w:hAnsi="Verdana" w:cs="Times New Roman"/>
          <w:sz w:val="28"/>
          <w:szCs w:val="28"/>
        </w:rPr>
      </w:pPr>
    </w:p>
    <w:p w14:paraId="4943EA88" w14:textId="77777777" w:rsidR="00F340FF" w:rsidRPr="000E64D5" w:rsidRDefault="00F340FF" w:rsidP="00F340FF">
      <w:pPr>
        <w:spacing w:line="480" w:lineRule="auto"/>
        <w:jc w:val="both"/>
        <w:rPr>
          <w:rFonts w:ascii="Verdana" w:hAnsi="Verdana" w:cs="Times New Roman"/>
          <w:b/>
          <w:bCs/>
          <w:sz w:val="28"/>
          <w:szCs w:val="28"/>
        </w:rPr>
      </w:pPr>
      <w:r w:rsidRPr="000E64D5">
        <w:rPr>
          <w:rFonts w:ascii="Verdana" w:hAnsi="Verdana" w:cs="Times New Roman"/>
          <w:b/>
          <w:bCs/>
          <w:sz w:val="28"/>
          <w:szCs w:val="28"/>
        </w:rPr>
        <w:lastRenderedPageBreak/>
        <w:t>Distinguished Members,</w:t>
      </w:r>
    </w:p>
    <w:p w14:paraId="4D89372D" w14:textId="5EB857AF" w:rsidR="00F340FF" w:rsidRPr="000E64D5" w:rsidRDefault="00F340FF" w:rsidP="00F340FF">
      <w:pPr>
        <w:spacing w:line="480" w:lineRule="auto"/>
        <w:jc w:val="both"/>
        <w:rPr>
          <w:rFonts w:ascii="Verdana" w:hAnsi="Verdana" w:cs="Times New Roman"/>
          <w:sz w:val="28"/>
          <w:szCs w:val="28"/>
        </w:rPr>
      </w:pPr>
      <w:r w:rsidRPr="000E64D5">
        <w:rPr>
          <w:rFonts w:ascii="Verdana" w:hAnsi="Verdana" w:cs="Times New Roman"/>
          <w:sz w:val="28"/>
          <w:szCs w:val="28"/>
        </w:rPr>
        <w:t xml:space="preserve">Ghana remains committed to working closely with Parliament, the Judiciary, independent constitutional bodies, development partners, civil society </w:t>
      </w:r>
      <w:proofErr w:type="spellStart"/>
      <w:r w:rsidRPr="000E64D5">
        <w:rPr>
          <w:rFonts w:ascii="Verdana" w:hAnsi="Verdana" w:cs="Times New Roman"/>
          <w:sz w:val="28"/>
          <w:szCs w:val="28"/>
        </w:rPr>
        <w:t>organisations</w:t>
      </w:r>
      <w:proofErr w:type="spellEnd"/>
      <w:r w:rsidR="00D258D4">
        <w:rPr>
          <w:rFonts w:ascii="Verdana" w:hAnsi="Verdana" w:cs="Times New Roman"/>
          <w:sz w:val="28"/>
          <w:szCs w:val="28"/>
        </w:rPr>
        <w:t>,</w:t>
      </w:r>
      <w:r w:rsidRPr="000E64D5">
        <w:rPr>
          <w:rFonts w:ascii="Verdana" w:hAnsi="Verdana" w:cs="Times New Roman"/>
          <w:sz w:val="28"/>
          <w:szCs w:val="28"/>
        </w:rPr>
        <w:t xml:space="preserve"> migrant communities</w:t>
      </w:r>
      <w:r w:rsidR="00D258D4">
        <w:rPr>
          <w:rFonts w:ascii="Verdana" w:hAnsi="Verdana" w:cs="Times New Roman"/>
          <w:sz w:val="28"/>
          <w:szCs w:val="28"/>
        </w:rPr>
        <w:t>,</w:t>
      </w:r>
      <w:r w:rsidRPr="000E64D5">
        <w:rPr>
          <w:rFonts w:ascii="Verdana" w:hAnsi="Verdana" w:cs="Times New Roman"/>
          <w:sz w:val="28"/>
          <w:szCs w:val="28"/>
        </w:rPr>
        <w:t xml:space="preserve"> and other relevant institutions to address identified gaps and further strengthen implementation efforts.</w:t>
      </w:r>
    </w:p>
    <w:p w14:paraId="24169609" w14:textId="6C12FD24" w:rsidR="00F340FF" w:rsidRPr="000E64D5" w:rsidRDefault="00F340FF" w:rsidP="00F340FF">
      <w:pPr>
        <w:spacing w:line="480" w:lineRule="auto"/>
        <w:jc w:val="both"/>
        <w:rPr>
          <w:rFonts w:ascii="Verdana" w:hAnsi="Verdana" w:cs="Times New Roman"/>
          <w:sz w:val="28"/>
          <w:szCs w:val="28"/>
        </w:rPr>
      </w:pPr>
      <w:proofErr w:type="spellStart"/>
      <w:r w:rsidRPr="000E64D5">
        <w:rPr>
          <w:rFonts w:ascii="Verdana" w:hAnsi="Verdana" w:cs="Times New Roman"/>
          <w:sz w:val="28"/>
          <w:szCs w:val="28"/>
        </w:rPr>
        <w:t>Labour</w:t>
      </w:r>
      <w:proofErr w:type="spellEnd"/>
      <w:r w:rsidRPr="000E64D5">
        <w:rPr>
          <w:rFonts w:ascii="Verdana" w:hAnsi="Verdana" w:cs="Times New Roman"/>
          <w:sz w:val="28"/>
          <w:szCs w:val="28"/>
        </w:rPr>
        <w:t xml:space="preserve"> migration continues to play an important role in Ghana's development</w:t>
      </w:r>
      <w:r w:rsidR="00D2379F">
        <w:rPr>
          <w:rFonts w:ascii="Verdana" w:hAnsi="Verdana" w:cs="Times New Roman"/>
          <w:sz w:val="28"/>
          <w:szCs w:val="28"/>
        </w:rPr>
        <w:t>al agenda</w:t>
      </w:r>
      <w:r w:rsidRPr="000E64D5">
        <w:rPr>
          <w:rFonts w:ascii="Verdana" w:hAnsi="Verdana" w:cs="Times New Roman"/>
          <w:sz w:val="28"/>
          <w:szCs w:val="28"/>
        </w:rPr>
        <w:t xml:space="preserve">. Ghanaian migrant workers make invaluable contributions to economies across the world through their skills, entrepreneurship, </w:t>
      </w:r>
      <w:proofErr w:type="spellStart"/>
      <w:r w:rsidRPr="000E64D5">
        <w:rPr>
          <w:rFonts w:ascii="Verdana" w:hAnsi="Verdana" w:cs="Times New Roman"/>
          <w:sz w:val="28"/>
          <w:szCs w:val="28"/>
        </w:rPr>
        <w:t>labour</w:t>
      </w:r>
      <w:proofErr w:type="spellEnd"/>
      <w:r w:rsidRPr="000E64D5">
        <w:rPr>
          <w:rFonts w:ascii="Verdana" w:hAnsi="Verdana" w:cs="Times New Roman"/>
          <w:sz w:val="28"/>
          <w:szCs w:val="28"/>
        </w:rPr>
        <w:t xml:space="preserve"> and remittances. Likewise, migrants living in Ghana continue to contribute significantly to our economic development, cultural diversity and national life.</w:t>
      </w:r>
    </w:p>
    <w:p w14:paraId="1186A533" w14:textId="6F7163C3" w:rsidR="00F340FF" w:rsidRPr="000E64D5" w:rsidRDefault="00F340FF" w:rsidP="00F340FF">
      <w:pPr>
        <w:spacing w:line="480" w:lineRule="auto"/>
        <w:jc w:val="both"/>
        <w:rPr>
          <w:rFonts w:ascii="Verdana" w:hAnsi="Verdana" w:cs="Times New Roman"/>
          <w:sz w:val="28"/>
          <w:szCs w:val="28"/>
        </w:rPr>
      </w:pPr>
      <w:r w:rsidRPr="000E64D5">
        <w:rPr>
          <w:rFonts w:ascii="Verdana" w:hAnsi="Verdana" w:cs="Times New Roman"/>
          <w:sz w:val="28"/>
          <w:szCs w:val="28"/>
        </w:rPr>
        <w:t xml:space="preserve">For this reason, Ghana firmly believes that </w:t>
      </w:r>
      <w:proofErr w:type="spellStart"/>
      <w:r w:rsidRPr="000E64D5">
        <w:rPr>
          <w:rFonts w:ascii="Verdana" w:hAnsi="Verdana" w:cs="Times New Roman"/>
          <w:sz w:val="28"/>
          <w:szCs w:val="28"/>
        </w:rPr>
        <w:t>labour</w:t>
      </w:r>
      <w:proofErr w:type="spellEnd"/>
      <w:r w:rsidRPr="000E64D5">
        <w:rPr>
          <w:rFonts w:ascii="Verdana" w:hAnsi="Verdana" w:cs="Times New Roman"/>
          <w:sz w:val="28"/>
          <w:szCs w:val="28"/>
        </w:rPr>
        <w:t xml:space="preserve"> migration governance must remain anchored in human dignity, shared responsibility, international cooperation and sustainable development.</w:t>
      </w:r>
    </w:p>
    <w:p w14:paraId="51468453" w14:textId="77777777" w:rsidR="00F340FF" w:rsidRDefault="00F340FF" w:rsidP="00F340FF">
      <w:pPr>
        <w:spacing w:line="480" w:lineRule="auto"/>
        <w:jc w:val="both"/>
        <w:rPr>
          <w:rFonts w:ascii="Verdana" w:hAnsi="Verdana" w:cs="Times New Roman"/>
          <w:sz w:val="28"/>
          <w:szCs w:val="28"/>
        </w:rPr>
      </w:pPr>
    </w:p>
    <w:p w14:paraId="713C243F" w14:textId="77777777" w:rsidR="000E64D5" w:rsidRDefault="000E64D5" w:rsidP="00F340FF">
      <w:pPr>
        <w:spacing w:line="480" w:lineRule="auto"/>
        <w:jc w:val="both"/>
        <w:rPr>
          <w:rFonts w:ascii="Verdana" w:hAnsi="Verdana" w:cs="Times New Roman"/>
          <w:sz w:val="28"/>
          <w:szCs w:val="28"/>
        </w:rPr>
      </w:pPr>
    </w:p>
    <w:p w14:paraId="757C4567" w14:textId="6C0D3210" w:rsidR="00F340FF" w:rsidRPr="000E64D5" w:rsidRDefault="00F340FF" w:rsidP="00F340FF">
      <w:pPr>
        <w:spacing w:line="480" w:lineRule="auto"/>
        <w:jc w:val="both"/>
        <w:rPr>
          <w:rFonts w:ascii="Verdana" w:hAnsi="Verdana" w:cs="Times New Roman"/>
          <w:b/>
          <w:bCs/>
          <w:sz w:val="28"/>
          <w:szCs w:val="28"/>
        </w:rPr>
      </w:pPr>
      <w:r w:rsidRPr="000E64D5">
        <w:rPr>
          <w:rFonts w:ascii="Verdana" w:hAnsi="Verdana" w:cs="Times New Roman"/>
          <w:b/>
          <w:bCs/>
          <w:sz w:val="28"/>
          <w:szCs w:val="28"/>
        </w:rPr>
        <w:lastRenderedPageBreak/>
        <w:t>Distinguished Chairperson,</w:t>
      </w:r>
    </w:p>
    <w:p w14:paraId="3B7F833E" w14:textId="77777777" w:rsidR="00F340FF" w:rsidRPr="000E64D5" w:rsidRDefault="00F340FF" w:rsidP="00F340FF">
      <w:pPr>
        <w:spacing w:line="480" w:lineRule="auto"/>
        <w:jc w:val="both"/>
        <w:rPr>
          <w:rFonts w:ascii="Verdana" w:hAnsi="Verdana" w:cs="Times New Roman"/>
          <w:sz w:val="28"/>
          <w:szCs w:val="28"/>
        </w:rPr>
      </w:pPr>
      <w:r w:rsidRPr="000E64D5">
        <w:rPr>
          <w:rFonts w:ascii="Verdana" w:hAnsi="Verdana" w:cs="Times New Roman"/>
          <w:sz w:val="28"/>
          <w:szCs w:val="28"/>
        </w:rPr>
        <w:t>As we conclude this review, Ghana reaffirms its steadfast commitment to the Convention and to the promotion and protection of the rights of all migrant workers and members of their families.</w:t>
      </w:r>
    </w:p>
    <w:p w14:paraId="25DAC10F" w14:textId="34C52864" w:rsidR="00F340FF" w:rsidRPr="000E64D5" w:rsidRDefault="00F340FF" w:rsidP="00F340FF">
      <w:pPr>
        <w:spacing w:line="480" w:lineRule="auto"/>
        <w:jc w:val="both"/>
        <w:rPr>
          <w:rFonts w:ascii="Verdana" w:hAnsi="Verdana" w:cs="Times New Roman"/>
          <w:sz w:val="28"/>
          <w:szCs w:val="28"/>
        </w:rPr>
      </w:pPr>
      <w:r w:rsidRPr="000E64D5">
        <w:rPr>
          <w:rFonts w:ascii="Verdana" w:hAnsi="Verdana" w:cs="Times New Roman"/>
          <w:sz w:val="28"/>
          <w:szCs w:val="28"/>
        </w:rPr>
        <w:t>We look forward to receiving the Committee's concluding observations and remain committed to continued engagement</w:t>
      </w:r>
      <w:r w:rsidR="008C3241">
        <w:rPr>
          <w:rFonts w:ascii="Verdana" w:hAnsi="Verdana" w:cs="Times New Roman"/>
          <w:sz w:val="28"/>
          <w:szCs w:val="28"/>
        </w:rPr>
        <w:t>s</w:t>
      </w:r>
      <w:r w:rsidRPr="000E64D5">
        <w:rPr>
          <w:rFonts w:ascii="Verdana" w:hAnsi="Verdana" w:cs="Times New Roman"/>
          <w:sz w:val="28"/>
          <w:szCs w:val="28"/>
        </w:rPr>
        <w:t xml:space="preserve"> and cooperation with the Committee in the implementation of its recommendations.</w:t>
      </w:r>
    </w:p>
    <w:p w14:paraId="542D26A1" w14:textId="0BAE6B3B" w:rsidR="00F340FF" w:rsidRPr="000E64D5" w:rsidRDefault="008C3241" w:rsidP="00F340FF">
      <w:pPr>
        <w:spacing w:line="480" w:lineRule="auto"/>
        <w:jc w:val="both"/>
        <w:rPr>
          <w:rFonts w:ascii="Verdana" w:hAnsi="Verdana" w:cs="Times New Roman"/>
          <w:sz w:val="28"/>
          <w:szCs w:val="28"/>
        </w:rPr>
      </w:pPr>
      <w:r>
        <w:rPr>
          <w:rFonts w:ascii="Verdana" w:hAnsi="Verdana" w:cs="Times New Roman"/>
          <w:sz w:val="28"/>
          <w:szCs w:val="28"/>
        </w:rPr>
        <w:t>Once again, I convey my hea</w:t>
      </w:r>
      <w:r w:rsidR="00D03DBC">
        <w:rPr>
          <w:rFonts w:ascii="Verdana" w:hAnsi="Verdana" w:cs="Times New Roman"/>
          <w:sz w:val="28"/>
          <w:szCs w:val="28"/>
        </w:rPr>
        <w:t>r</w:t>
      </w:r>
      <w:r>
        <w:rPr>
          <w:rFonts w:ascii="Verdana" w:hAnsi="Verdana" w:cs="Times New Roman"/>
          <w:sz w:val="28"/>
          <w:szCs w:val="28"/>
        </w:rPr>
        <w:t>tfelt</w:t>
      </w:r>
      <w:r w:rsidR="00BC4BBB">
        <w:rPr>
          <w:rFonts w:ascii="Verdana" w:hAnsi="Verdana" w:cs="Times New Roman"/>
          <w:sz w:val="28"/>
          <w:szCs w:val="28"/>
        </w:rPr>
        <w:t xml:space="preserve"> </w:t>
      </w:r>
      <w:r>
        <w:rPr>
          <w:rFonts w:ascii="Verdana" w:hAnsi="Verdana" w:cs="Times New Roman"/>
          <w:sz w:val="28"/>
          <w:szCs w:val="28"/>
        </w:rPr>
        <w:t xml:space="preserve">gratitude to the </w:t>
      </w:r>
      <w:r w:rsidR="00F340FF" w:rsidRPr="000E64D5">
        <w:rPr>
          <w:rFonts w:ascii="Verdana" w:hAnsi="Verdana" w:cs="Times New Roman"/>
          <w:sz w:val="28"/>
          <w:szCs w:val="28"/>
        </w:rPr>
        <w:t xml:space="preserve">Chairperson and distinguished Members of the Committee for the professionalism, courtesy and spirit of partnership that have </w:t>
      </w:r>
      <w:proofErr w:type="spellStart"/>
      <w:r w:rsidR="00F340FF" w:rsidRPr="000E64D5">
        <w:rPr>
          <w:rFonts w:ascii="Verdana" w:hAnsi="Verdana" w:cs="Times New Roman"/>
          <w:sz w:val="28"/>
          <w:szCs w:val="28"/>
        </w:rPr>
        <w:t>characterised</w:t>
      </w:r>
      <w:proofErr w:type="spellEnd"/>
      <w:r w:rsidR="00F340FF" w:rsidRPr="000E64D5">
        <w:rPr>
          <w:rFonts w:ascii="Verdana" w:hAnsi="Verdana" w:cs="Times New Roman"/>
          <w:sz w:val="28"/>
          <w:szCs w:val="28"/>
        </w:rPr>
        <w:t xml:space="preserve"> this engagement.</w:t>
      </w:r>
    </w:p>
    <w:p w14:paraId="632FC195" w14:textId="77777777" w:rsidR="00F340FF" w:rsidRPr="000E64D5" w:rsidRDefault="00F340FF" w:rsidP="00F340FF">
      <w:pPr>
        <w:spacing w:line="480" w:lineRule="auto"/>
        <w:jc w:val="both"/>
        <w:rPr>
          <w:rFonts w:ascii="Verdana" w:hAnsi="Verdana" w:cs="Times New Roman"/>
          <w:sz w:val="28"/>
          <w:szCs w:val="28"/>
        </w:rPr>
      </w:pPr>
      <w:r w:rsidRPr="000E64D5">
        <w:rPr>
          <w:rFonts w:ascii="Verdana" w:hAnsi="Verdana" w:cs="Times New Roman"/>
          <w:sz w:val="28"/>
          <w:szCs w:val="28"/>
        </w:rPr>
        <w:t>Ghana remains ready to work with the Committee and all partners in advancing migration governance that is humane, rights-based, development-oriented and responsive to the realities of our time.</w:t>
      </w:r>
    </w:p>
    <w:p w14:paraId="3A225BD4" w14:textId="184C92D2" w:rsidR="00F340FF" w:rsidRPr="000E64D5" w:rsidRDefault="00BA53C8" w:rsidP="00F340FF">
      <w:pPr>
        <w:spacing w:line="480" w:lineRule="auto"/>
        <w:jc w:val="both"/>
        <w:rPr>
          <w:rFonts w:ascii="Verdana" w:hAnsi="Verdana" w:cs="Times New Roman"/>
          <w:sz w:val="28"/>
          <w:szCs w:val="28"/>
        </w:rPr>
      </w:pPr>
      <w:r>
        <w:rPr>
          <w:rFonts w:ascii="Verdana" w:hAnsi="Verdana" w:cs="Times New Roman"/>
          <w:sz w:val="28"/>
          <w:szCs w:val="28"/>
        </w:rPr>
        <w:t>T</w:t>
      </w:r>
      <w:r w:rsidR="00F340FF" w:rsidRPr="000E64D5">
        <w:rPr>
          <w:rFonts w:ascii="Verdana" w:hAnsi="Verdana" w:cs="Times New Roman"/>
          <w:sz w:val="28"/>
          <w:szCs w:val="28"/>
        </w:rPr>
        <w:t>hank you.</w:t>
      </w:r>
      <w:permStart w:id="1266702006" w:edGrp="everyone"/>
      <w:permEnd w:id="1266702006"/>
    </w:p>
    <w:p w14:paraId="0BB7E554" w14:textId="77777777" w:rsidR="00F340FF" w:rsidRPr="000E64D5" w:rsidRDefault="00F340FF" w:rsidP="00F340FF">
      <w:pPr>
        <w:spacing w:line="480" w:lineRule="auto"/>
        <w:jc w:val="both"/>
        <w:rPr>
          <w:rFonts w:ascii="Verdana" w:hAnsi="Verdana" w:cs="Times New Roman"/>
          <w:sz w:val="28"/>
          <w:szCs w:val="28"/>
        </w:rPr>
      </w:pPr>
    </w:p>
    <w:sectPr w:rsidR="00F340FF" w:rsidRPr="000E64D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C3971" w14:textId="77777777" w:rsidR="008012D6" w:rsidRDefault="008012D6" w:rsidP="00EC353A">
      <w:pPr>
        <w:spacing w:after="0" w:line="240" w:lineRule="auto"/>
      </w:pPr>
      <w:r>
        <w:separator/>
      </w:r>
    </w:p>
  </w:endnote>
  <w:endnote w:type="continuationSeparator" w:id="0">
    <w:p w14:paraId="21A932B2" w14:textId="77777777" w:rsidR="008012D6" w:rsidRDefault="008012D6" w:rsidP="00EC3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6653150"/>
      <w:docPartObj>
        <w:docPartGallery w:val="Page Numbers (Bottom of Page)"/>
        <w:docPartUnique/>
      </w:docPartObj>
    </w:sdtPr>
    <w:sdtEndPr>
      <w:rPr>
        <w:noProof/>
      </w:rPr>
    </w:sdtEndPr>
    <w:sdtContent>
      <w:p w14:paraId="2FA83BEA" w14:textId="39FFA223" w:rsidR="00EC353A" w:rsidRDefault="00EC35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69C575" w14:textId="77777777" w:rsidR="00EC353A" w:rsidRDefault="00EC35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A8891" w14:textId="77777777" w:rsidR="008012D6" w:rsidRDefault="008012D6" w:rsidP="00EC353A">
      <w:pPr>
        <w:spacing w:after="0" w:line="240" w:lineRule="auto"/>
      </w:pPr>
      <w:r>
        <w:separator/>
      </w:r>
    </w:p>
  </w:footnote>
  <w:footnote w:type="continuationSeparator" w:id="0">
    <w:p w14:paraId="522C8603" w14:textId="77777777" w:rsidR="008012D6" w:rsidRDefault="008012D6" w:rsidP="00EC35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ocumentProtection w:edit="readOnly" w:formatting="1" w:enforcement="1" w:cryptProviderType="rsaAES" w:cryptAlgorithmClass="hash" w:cryptAlgorithmType="typeAny" w:cryptAlgorithmSid="14" w:cryptSpinCount="100000" w:hash="IZzmaZfhA8qWg/ozDArsH76UtX/+AYucIEKu6WOb7/R5tvo+sYRmZ+ntviF/C/Qgn2/vMb8zDn0NcXhbjD2GSA==" w:salt="ep7IATtsb5nQcQRfuMnkw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0FF"/>
    <w:rsid w:val="000B0A7C"/>
    <w:rsid w:val="000E64D5"/>
    <w:rsid w:val="0018656F"/>
    <w:rsid w:val="00443482"/>
    <w:rsid w:val="005026D6"/>
    <w:rsid w:val="00694343"/>
    <w:rsid w:val="007A775C"/>
    <w:rsid w:val="008012D6"/>
    <w:rsid w:val="008603A1"/>
    <w:rsid w:val="0089699E"/>
    <w:rsid w:val="008C3241"/>
    <w:rsid w:val="00911E81"/>
    <w:rsid w:val="00AD4C39"/>
    <w:rsid w:val="00B37AF2"/>
    <w:rsid w:val="00BA53C8"/>
    <w:rsid w:val="00BC4BBB"/>
    <w:rsid w:val="00BD6082"/>
    <w:rsid w:val="00D03DBC"/>
    <w:rsid w:val="00D2379F"/>
    <w:rsid w:val="00D258D4"/>
    <w:rsid w:val="00D91892"/>
    <w:rsid w:val="00DC2FE5"/>
    <w:rsid w:val="00EC353A"/>
    <w:rsid w:val="00F340F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AA1EB"/>
  <w15:chartTrackingRefBased/>
  <w15:docId w15:val="{413E8D72-2330-426B-90F2-26FEF1ACC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40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340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340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40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40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40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40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40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40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0F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340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340F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340F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40F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40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40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40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40FF"/>
    <w:rPr>
      <w:rFonts w:eastAsiaTheme="majorEastAsia" w:cstheme="majorBidi"/>
      <w:color w:val="272727" w:themeColor="text1" w:themeTint="D8"/>
    </w:rPr>
  </w:style>
  <w:style w:type="paragraph" w:styleId="Title">
    <w:name w:val="Title"/>
    <w:basedOn w:val="Normal"/>
    <w:next w:val="Normal"/>
    <w:link w:val="TitleChar"/>
    <w:uiPriority w:val="10"/>
    <w:qFormat/>
    <w:rsid w:val="00F340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40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40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40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40FF"/>
    <w:pPr>
      <w:spacing w:before="160"/>
      <w:jc w:val="center"/>
    </w:pPr>
    <w:rPr>
      <w:i/>
      <w:iCs/>
      <w:color w:val="404040" w:themeColor="text1" w:themeTint="BF"/>
    </w:rPr>
  </w:style>
  <w:style w:type="character" w:customStyle="1" w:styleId="QuoteChar">
    <w:name w:val="Quote Char"/>
    <w:basedOn w:val="DefaultParagraphFont"/>
    <w:link w:val="Quote"/>
    <w:uiPriority w:val="29"/>
    <w:rsid w:val="00F340FF"/>
    <w:rPr>
      <w:i/>
      <w:iCs/>
      <w:color w:val="404040" w:themeColor="text1" w:themeTint="BF"/>
    </w:rPr>
  </w:style>
  <w:style w:type="paragraph" w:styleId="ListParagraph">
    <w:name w:val="List Paragraph"/>
    <w:basedOn w:val="Normal"/>
    <w:uiPriority w:val="34"/>
    <w:qFormat/>
    <w:rsid w:val="00F340FF"/>
    <w:pPr>
      <w:ind w:left="720"/>
      <w:contextualSpacing/>
    </w:pPr>
  </w:style>
  <w:style w:type="character" w:styleId="IntenseEmphasis">
    <w:name w:val="Intense Emphasis"/>
    <w:basedOn w:val="DefaultParagraphFont"/>
    <w:uiPriority w:val="21"/>
    <w:qFormat/>
    <w:rsid w:val="00F340FF"/>
    <w:rPr>
      <w:i/>
      <w:iCs/>
      <w:color w:val="2F5496" w:themeColor="accent1" w:themeShade="BF"/>
    </w:rPr>
  </w:style>
  <w:style w:type="paragraph" w:styleId="IntenseQuote">
    <w:name w:val="Intense Quote"/>
    <w:basedOn w:val="Normal"/>
    <w:next w:val="Normal"/>
    <w:link w:val="IntenseQuoteChar"/>
    <w:uiPriority w:val="30"/>
    <w:qFormat/>
    <w:rsid w:val="00F340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40FF"/>
    <w:rPr>
      <w:i/>
      <w:iCs/>
      <w:color w:val="2F5496" w:themeColor="accent1" w:themeShade="BF"/>
    </w:rPr>
  </w:style>
  <w:style w:type="character" w:styleId="IntenseReference">
    <w:name w:val="Intense Reference"/>
    <w:basedOn w:val="DefaultParagraphFont"/>
    <w:uiPriority w:val="32"/>
    <w:qFormat/>
    <w:rsid w:val="00F340FF"/>
    <w:rPr>
      <w:b/>
      <w:bCs/>
      <w:smallCaps/>
      <w:color w:val="2F5496" w:themeColor="accent1" w:themeShade="BF"/>
      <w:spacing w:val="5"/>
    </w:rPr>
  </w:style>
  <w:style w:type="paragraph" w:styleId="Header">
    <w:name w:val="header"/>
    <w:basedOn w:val="Normal"/>
    <w:link w:val="HeaderChar"/>
    <w:uiPriority w:val="99"/>
    <w:unhideWhenUsed/>
    <w:rsid w:val="00EC3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53A"/>
  </w:style>
  <w:style w:type="paragraph" w:styleId="Footer">
    <w:name w:val="footer"/>
    <w:basedOn w:val="Normal"/>
    <w:link w:val="FooterChar"/>
    <w:uiPriority w:val="99"/>
    <w:unhideWhenUsed/>
    <w:rsid w:val="00EC3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5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2026-06-04T12:40:22+00:00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3F8AD2-1113-44EC-A6BB-AD1A7D3F8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556CBF-5B0D-4BB0-B746-9FB516CC8CC7}">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8A0A7220-8C3A-45A2-A167-43218F702FFB}">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27</TotalTime>
  <Pages>5</Pages>
  <Words>682</Words>
  <Characters>3893</Characters>
  <Application>Microsoft Office Word</Application>
  <DocSecurity>8</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Ofosuapea</dc:creator>
  <cp:keywords/>
  <dc:description/>
  <cp:lastModifiedBy>Theodore  Mawuli Amezah</cp:lastModifiedBy>
  <cp:revision>32</cp:revision>
  <dcterms:created xsi:type="dcterms:W3CDTF">2026-05-31T14:07:00Z</dcterms:created>
  <dcterms:modified xsi:type="dcterms:W3CDTF">2026-06-04T12:45:00Z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