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70FDD7" w14:textId="1B7F4B6F" w:rsidR="00206BF5" w:rsidRPr="00206BF5" w:rsidRDefault="00393D16" w:rsidP="00206BF5">
      <w:pPr>
        <w:pStyle w:val="Heading3"/>
        <w:spacing w:before="71"/>
        <w:ind w:left="820"/>
        <w:rPr>
          <w:rFonts w:ascii="Abadi MT Condensed" w:hAnsi="Abadi MT Condensed" w:cs="Abadi MT Condensed"/>
          <w:sz w:val="32"/>
          <w:szCs w:val="32"/>
        </w:rPr>
      </w:pPr>
      <w:r>
        <w:rPr>
          <w:rFonts w:ascii="Abadi MT Condensed" w:hAnsi="Abadi MT Condensed" w:cs="Abadi MT Condensed"/>
          <w:sz w:val="32"/>
          <w:szCs w:val="32"/>
        </w:rPr>
        <w:t xml:space="preserve">For the attention of the </w:t>
      </w:r>
    </w:p>
    <w:p w14:paraId="21C7261B" w14:textId="15C5C3C2" w:rsidR="00206BF5" w:rsidRPr="00AA21AF" w:rsidRDefault="00206BF5" w:rsidP="00AA21AF">
      <w:pPr>
        <w:pStyle w:val="Heading3"/>
        <w:spacing w:before="71"/>
        <w:ind w:left="820"/>
        <w:jc w:val="center"/>
        <w:rPr>
          <w:rFonts w:ascii="Abadi MT Condensed" w:hAnsi="Abadi MT Condensed" w:cs="Abadi MT Condensed"/>
          <w:sz w:val="40"/>
          <w:szCs w:val="40"/>
        </w:rPr>
      </w:pPr>
      <w:r w:rsidRPr="00AA21AF">
        <w:rPr>
          <w:rFonts w:ascii="Abadi MT Condensed" w:hAnsi="Abadi MT Condensed" w:cs="Abadi MT Condensed"/>
          <w:sz w:val="40"/>
          <w:szCs w:val="40"/>
        </w:rPr>
        <w:t>Committee</w:t>
      </w:r>
      <w:r w:rsidRPr="00AA21AF">
        <w:rPr>
          <w:rFonts w:ascii="Abadi MT Condensed" w:hAnsi="Abadi MT Condensed" w:cs="Abadi MT Condensed"/>
          <w:spacing w:val="-5"/>
          <w:sz w:val="40"/>
          <w:szCs w:val="40"/>
        </w:rPr>
        <w:t xml:space="preserve"> </w:t>
      </w:r>
      <w:r w:rsidRPr="00AA21AF">
        <w:rPr>
          <w:rFonts w:ascii="Abadi MT Condensed" w:hAnsi="Abadi MT Condensed" w:cs="Abadi MT Condensed"/>
          <w:sz w:val="40"/>
          <w:szCs w:val="40"/>
        </w:rPr>
        <w:t>on the</w:t>
      </w:r>
      <w:r w:rsidRPr="00AA21AF">
        <w:rPr>
          <w:rFonts w:ascii="Abadi MT Condensed" w:hAnsi="Abadi MT Condensed" w:cs="Abadi MT Condensed"/>
          <w:spacing w:val="-1"/>
          <w:sz w:val="40"/>
          <w:szCs w:val="40"/>
        </w:rPr>
        <w:t xml:space="preserve"> </w:t>
      </w:r>
      <w:r w:rsidRPr="00AA21AF">
        <w:rPr>
          <w:rFonts w:ascii="Abadi MT Condensed" w:hAnsi="Abadi MT Condensed" w:cs="Abadi MT Condensed"/>
          <w:sz w:val="40"/>
          <w:szCs w:val="40"/>
        </w:rPr>
        <w:t>Rights</w:t>
      </w:r>
      <w:r w:rsidRPr="00AA21AF">
        <w:rPr>
          <w:rFonts w:ascii="Abadi MT Condensed" w:hAnsi="Abadi MT Condensed" w:cs="Abadi MT Condensed"/>
          <w:spacing w:val="-1"/>
          <w:sz w:val="40"/>
          <w:szCs w:val="40"/>
        </w:rPr>
        <w:t xml:space="preserve"> </w:t>
      </w:r>
      <w:r w:rsidRPr="00AA21AF">
        <w:rPr>
          <w:rFonts w:ascii="Abadi MT Condensed" w:hAnsi="Abadi MT Condensed" w:cs="Abadi MT Condensed"/>
          <w:sz w:val="40"/>
          <w:szCs w:val="40"/>
        </w:rPr>
        <w:t>of Persons</w:t>
      </w:r>
      <w:r w:rsidRPr="00AA21AF">
        <w:rPr>
          <w:rFonts w:ascii="Abadi MT Condensed" w:hAnsi="Abadi MT Condensed" w:cs="Abadi MT Condensed"/>
          <w:spacing w:val="1"/>
          <w:sz w:val="40"/>
          <w:szCs w:val="40"/>
        </w:rPr>
        <w:t xml:space="preserve"> </w:t>
      </w:r>
      <w:r w:rsidRPr="00AA21AF">
        <w:rPr>
          <w:rFonts w:ascii="Abadi MT Condensed" w:hAnsi="Abadi MT Condensed" w:cs="Abadi MT Condensed"/>
          <w:sz w:val="40"/>
          <w:szCs w:val="40"/>
        </w:rPr>
        <w:t>with</w:t>
      </w:r>
      <w:r w:rsidRPr="00AA21AF">
        <w:rPr>
          <w:rFonts w:ascii="Abadi MT Condensed" w:hAnsi="Abadi MT Condensed" w:cs="Abadi MT Condensed"/>
          <w:spacing w:val="-1"/>
          <w:sz w:val="40"/>
          <w:szCs w:val="40"/>
        </w:rPr>
        <w:t xml:space="preserve"> </w:t>
      </w:r>
      <w:r w:rsidRPr="00AA21AF">
        <w:rPr>
          <w:rFonts w:ascii="Abadi MT Condensed" w:hAnsi="Abadi MT Condensed" w:cs="Abadi MT Condensed"/>
          <w:sz w:val="40"/>
          <w:szCs w:val="40"/>
        </w:rPr>
        <w:t>Disabilities</w:t>
      </w:r>
    </w:p>
    <w:p w14:paraId="700D9D2B" w14:textId="77777777" w:rsidR="00206BF5" w:rsidRPr="00206BF5" w:rsidRDefault="00206BF5" w:rsidP="00206BF5">
      <w:pPr>
        <w:pStyle w:val="Heading3"/>
        <w:spacing w:before="71"/>
        <w:ind w:left="820"/>
        <w:rPr>
          <w:rFonts w:ascii="Abadi MT Condensed" w:hAnsi="Abadi MT Condensed" w:cs="Abadi MT Condensed"/>
          <w:sz w:val="32"/>
          <w:szCs w:val="32"/>
        </w:rPr>
      </w:pPr>
    </w:p>
    <w:p w14:paraId="55535FC6" w14:textId="503A01B3" w:rsidR="00206BF5" w:rsidRPr="00206BF5" w:rsidRDefault="00206BF5" w:rsidP="00206BF5">
      <w:pPr>
        <w:pStyle w:val="Heading3"/>
        <w:spacing w:before="71"/>
        <w:ind w:left="820"/>
        <w:jc w:val="center"/>
        <w:rPr>
          <w:rFonts w:ascii="Abadi MT Condensed" w:hAnsi="Abadi MT Condensed" w:cs="Abadi MT Condensed"/>
          <w:sz w:val="32"/>
          <w:szCs w:val="32"/>
        </w:rPr>
      </w:pPr>
      <w:r w:rsidRPr="00206BF5">
        <w:rPr>
          <w:rFonts w:ascii="Abadi MT Condensed" w:hAnsi="Abadi MT Condensed" w:cs="Abadi MT Condensed"/>
          <w:sz w:val="32"/>
          <w:szCs w:val="32"/>
        </w:rPr>
        <w:t>Shadow Report on Ireland’s Implementation of the Convention of the Rights of Persons with Disabilities</w:t>
      </w:r>
      <w:r w:rsidR="00BB2036">
        <w:rPr>
          <w:rFonts w:ascii="Abadi MT Condensed" w:hAnsi="Abadi MT Condensed" w:cs="Abadi MT Condensed"/>
          <w:sz w:val="32"/>
          <w:szCs w:val="32"/>
        </w:rPr>
        <w:t xml:space="preserve"> (CRPD)</w:t>
      </w:r>
    </w:p>
    <w:p w14:paraId="7A8E1128" w14:textId="77777777" w:rsidR="00206BF5" w:rsidRPr="00206BF5" w:rsidRDefault="00206BF5" w:rsidP="00206BF5">
      <w:pPr>
        <w:pStyle w:val="Heading3"/>
        <w:spacing w:before="71"/>
        <w:ind w:left="820"/>
        <w:jc w:val="center"/>
        <w:rPr>
          <w:rFonts w:ascii="Abadi MT Condensed" w:hAnsi="Abadi MT Condensed" w:cs="Abadi MT Condensed"/>
          <w:sz w:val="32"/>
          <w:szCs w:val="32"/>
        </w:rPr>
      </w:pPr>
    </w:p>
    <w:p w14:paraId="373530C1" w14:textId="77777777" w:rsidR="00206BF5" w:rsidRPr="00206BF5" w:rsidRDefault="00206BF5" w:rsidP="00206BF5">
      <w:pPr>
        <w:pStyle w:val="Heading3"/>
        <w:spacing w:before="71"/>
        <w:ind w:left="820"/>
        <w:jc w:val="center"/>
        <w:rPr>
          <w:rFonts w:ascii="Abadi MT Condensed" w:hAnsi="Abadi MT Condensed" w:cs="Abadi MT Condensed"/>
          <w:sz w:val="32"/>
          <w:szCs w:val="32"/>
        </w:rPr>
      </w:pPr>
      <w:r w:rsidRPr="00206BF5">
        <w:rPr>
          <w:rFonts w:ascii="Abadi MT Condensed" w:hAnsi="Abadi MT Condensed" w:cs="Abadi MT Condensed"/>
          <w:sz w:val="32"/>
          <w:szCs w:val="32"/>
        </w:rPr>
        <w:t>Prepared by</w:t>
      </w:r>
    </w:p>
    <w:p w14:paraId="0E9C3475" w14:textId="593CB5A2" w:rsidR="00206BF5" w:rsidRPr="00393D16" w:rsidRDefault="00206BF5" w:rsidP="00206BF5">
      <w:pPr>
        <w:pStyle w:val="Heading3"/>
        <w:spacing w:before="71"/>
        <w:ind w:left="820"/>
        <w:jc w:val="center"/>
        <w:rPr>
          <w:rFonts w:ascii="Abadi MT Condensed" w:hAnsi="Abadi MT Condensed" w:cs="Abadi MT Condensed"/>
          <w:b/>
          <w:sz w:val="40"/>
          <w:szCs w:val="40"/>
        </w:rPr>
      </w:pPr>
      <w:r w:rsidRPr="00393D16">
        <w:rPr>
          <w:rFonts w:ascii="Abadi MT Condensed" w:hAnsi="Abadi MT Condensed" w:cs="Abadi MT Condensed"/>
          <w:b/>
          <w:sz w:val="40"/>
          <w:szCs w:val="40"/>
        </w:rPr>
        <w:t>Voice of Vision Impairment</w:t>
      </w:r>
      <w:r w:rsidR="00BB2036" w:rsidRPr="00393D16">
        <w:rPr>
          <w:rFonts w:ascii="Abadi MT Condensed" w:hAnsi="Abadi MT Condensed" w:cs="Abadi MT Condensed"/>
          <w:b/>
          <w:sz w:val="40"/>
          <w:szCs w:val="40"/>
        </w:rPr>
        <w:t xml:space="preserve"> (VVI)</w:t>
      </w:r>
    </w:p>
    <w:p w14:paraId="199525E7" w14:textId="77777777" w:rsidR="00206BF5" w:rsidRPr="00206BF5" w:rsidRDefault="00206BF5" w:rsidP="00206BF5">
      <w:pPr>
        <w:pStyle w:val="Heading3"/>
        <w:spacing w:before="71"/>
        <w:ind w:left="820"/>
        <w:jc w:val="center"/>
        <w:rPr>
          <w:rFonts w:ascii="Abadi MT Condensed" w:hAnsi="Abadi MT Condensed" w:cs="Abadi MT Condensed"/>
          <w:sz w:val="32"/>
          <w:szCs w:val="32"/>
        </w:rPr>
      </w:pPr>
    </w:p>
    <w:p w14:paraId="09DBC7A4" w14:textId="0910E178" w:rsidR="00206BF5" w:rsidRPr="00E9163F" w:rsidRDefault="00206BF5" w:rsidP="00206BF5">
      <w:pPr>
        <w:spacing w:before="74"/>
        <w:ind w:left="100"/>
        <w:rPr>
          <w:rFonts w:ascii="Abadi MT Condensed" w:hAnsi="Abadi MT Condensed" w:cs="Abadi MT Condensed"/>
          <w:b/>
          <w:sz w:val="40"/>
          <w:szCs w:val="40"/>
          <w:lang w:val="en-IE"/>
        </w:rPr>
      </w:pPr>
      <w:r w:rsidRPr="00E9163F">
        <w:rPr>
          <w:rFonts w:ascii="Abadi MT Condensed" w:hAnsi="Abadi MT Condensed" w:cs="Abadi MT Condensed"/>
          <w:b/>
          <w:sz w:val="40"/>
          <w:szCs w:val="40"/>
          <w:lang w:val="en-IE"/>
        </w:rPr>
        <w:t>Contents</w:t>
      </w:r>
    </w:p>
    <w:p w14:paraId="67A6755C" w14:textId="77777777" w:rsidR="00BB2036" w:rsidRPr="00206BF5" w:rsidRDefault="00BB2036" w:rsidP="00206BF5">
      <w:pPr>
        <w:spacing w:before="74"/>
        <w:ind w:left="100"/>
        <w:rPr>
          <w:rFonts w:ascii="Abadi MT Condensed" w:hAnsi="Abadi MT Condensed" w:cs="Abadi MT Condensed"/>
          <w:sz w:val="32"/>
          <w:lang w:val="en-IE"/>
        </w:rPr>
      </w:pPr>
    </w:p>
    <w:p w14:paraId="4F86A54F" w14:textId="77777777" w:rsidR="00206BF5" w:rsidRPr="00206BF5" w:rsidRDefault="00206BF5" w:rsidP="00206BF5">
      <w:pPr>
        <w:pStyle w:val="BodyText"/>
        <w:rPr>
          <w:rFonts w:ascii="Abadi MT Condensed" w:hAnsi="Abadi MT Condensed" w:cs="Abadi MT Condensed"/>
          <w:sz w:val="32"/>
          <w:lang w:val="en-IE"/>
        </w:rPr>
      </w:pPr>
      <w:r w:rsidRPr="00206BF5">
        <w:rPr>
          <w:rFonts w:ascii="Abadi MT Condensed" w:hAnsi="Abadi MT Condensed" w:cs="Abadi MT Condensed"/>
          <w:sz w:val="32"/>
          <w:lang w:val="en-IE"/>
        </w:rPr>
        <w:t xml:space="preserve">1. Introduction </w:t>
      </w:r>
      <w:r w:rsidRPr="00206BF5">
        <w:rPr>
          <w:rFonts w:ascii="Abadi MT Condensed" w:hAnsi="Abadi MT Condensed" w:cs="Abadi MT Condensed"/>
          <w:sz w:val="32"/>
          <w:lang w:val="en-IE"/>
        </w:rPr>
        <w:tab/>
      </w:r>
      <w:r w:rsidRPr="00206BF5">
        <w:rPr>
          <w:rFonts w:ascii="Abadi MT Condensed" w:hAnsi="Abadi MT Condensed" w:cs="Abadi MT Condensed"/>
          <w:sz w:val="32"/>
          <w:lang w:val="en-IE"/>
        </w:rPr>
        <w:tab/>
      </w:r>
      <w:r w:rsidRPr="00206BF5">
        <w:rPr>
          <w:rFonts w:ascii="Abadi MT Condensed" w:hAnsi="Abadi MT Condensed" w:cs="Abadi MT Condensed"/>
          <w:sz w:val="32"/>
          <w:lang w:val="en-IE"/>
        </w:rPr>
        <w:tab/>
      </w:r>
      <w:r w:rsidRPr="00206BF5">
        <w:rPr>
          <w:rFonts w:ascii="Abadi MT Condensed" w:hAnsi="Abadi MT Condensed" w:cs="Abadi MT Condensed"/>
          <w:sz w:val="32"/>
          <w:lang w:val="en-IE"/>
        </w:rPr>
        <w:tab/>
      </w:r>
      <w:r w:rsidRPr="00206BF5">
        <w:rPr>
          <w:rFonts w:ascii="Abadi MT Condensed" w:hAnsi="Abadi MT Condensed" w:cs="Abadi MT Condensed"/>
          <w:sz w:val="32"/>
          <w:lang w:val="en-IE"/>
        </w:rPr>
        <w:tab/>
      </w:r>
      <w:r w:rsidRPr="00206BF5">
        <w:rPr>
          <w:rFonts w:ascii="Abadi MT Condensed" w:hAnsi="Abadi MT Condensed" w:cs="Abadi MT Condensed"/>
          <w:sz w:val="32"/>
          <w:lang w:val="en-IE"/>
        </w:rPr>
        <w:tab/>
      </w:r>
      <w:r w:rsidRPr="00206BF5">
        <w:rPr>
          <w:rFonts w:ascii="Abadi MT Condensed" w:hAnsi="Abadi MT Condensed" w:cs="Abadi MT Condensed"/>
          <w:sz w:val="32"/>
          <w:lang w:val="en-IE"/>
        </w:rPr>
        <w:tab/>
      </w:r>
      <w:r w:rsidRPr="00206BF5">
        <w:rPr>
          <w:rFonts w:ascii="Abadi MT Condensed" w:hAnsi="Abadi MT Condensed" w:cs="Abadi MT Condensed"/>
          <w:sz w:val="32"/>
          <w:lang w:val="en-IE"/>
        </w:rPr>
        <w:tab/>
        <w:t>1-9</w:t>
      </w:r>
    </w:p>
    <w:p w14:paraId="7B80B385" w14:textId="77777777" w:rsidR="00206BF5" w:rsidRPr="00206BF5" w:rsidRDefault="00206BF5" w:rsidP="00206BF5">
      <w:pPr>
        <w:pStyle w:val="BodyText"/>
        <w:rPr>
          <w:rFonts w:ascii="Abadi MT Condensed" w:hAnsi="Abadi MT Condensed" w:cs="Abadi MT Condensed"/>
          <w:sz w:val="32"/>
          <w:lang w:val="en-IE"/>
        </w:rPr>
      </w:pPr>
    </w:p>
    <w:p w14:paraId="1373DDC5" w14:textId="77777777" w:rsidR="00206BF5" w:rsidRPr="00206BF5" w:rsidRDefault="00206BF5" w:rsidP="00206BF5">
      <w:pPr>
        <w:pStyle w:val="BodyText"/>
        <w:rPr>
          <w:rFonts w:ascii="Abadi MT Condensed" w:hAnsi="Abadi MT Condensed" w:cs="Abadi MT Condensed"/>
          <w:sz w:val="32"/>
          <w:lang w:val="en-IE"/>
        </w:rPr>
      </w:pPr>
      <w:r w:rsidRPr="00206BF5">
        <w:rPr>
          <w:rFonts w:ascii="Abadi MT Condensed" w:hAnsi="Abadi MT Condensed" w:cs="Abadi MT Condensed"/>
          <w:sz w:val="32"/>
          <w:lang w:val="en-IE"/>
        </w:rPr>
        <w:t>2. Optional Protocol</w:t>
      </w:r>
      <w:r w:rsidRPr="00206BF5">
        <w:rPr>
          <w:rFonts w:ascii="Abadi MT Condensed" w:hAnsi="Abadi MT Condensed" w:cs="Abadi MT Condensed"/>
          <w:sz w:val="32"/>
          <w:lang w:val="en-IE"/>
        </w:rPr>
        <w:tab/>
      </w:r>
      <w:r w:rsidRPr="00206BF5">
        <w:rPr>
          <w:rFonts w:ascii="Abadi MT Condensed" w:hAnsi="Abadi MT Condensed" w:cs="Abadi MT Condensed"/>
          <w:sz w:val="32"/>
          <w:lang w:val="en-IE"/>
        </w:rPr>
        <w:tab/>
      </w:r>
      <w:r w:rsidRPr="00206BF5">
        <w:rPr>
          <w:rFonts w:ascii="Abadi MT Condensed" w:hAnsi="Abadi MT Condensed" w:cs="Abadi MT Condensed"/>
          <w:sz w:val="32"/>
          <w:lang w:val="en-IE"/>
        </w:rPr>
        <w:tab/>
      </w:r>
      <w:r w:rsidRPr="00206BF5">
        <w:rPr>
          <w:rFonts w:ascii="Abadi MT Condensed" w:hAnsi="Abadi MT Condensed" w:cs="Abadi MT Condensed"/>
          <w:sz w:val="32"/>
          <w:lang w:val="en-IE"/>
        </w:rPr>
        <w:tab/>
      </w:r>
      <w:r w:rsidRPr="00206BF5">
        <w:rPr>
          <w:rFonts w:ascii="Abadi MT Condensed" w:hAnsi="Abadi MT Condensed" w:cs="Abadi MT Condensed"/>
          <w:sz w:val="32"/>
          <w:lang w:val="en-IE"/>
        </w:rPr>
        <w:tab/>
      </w:r>
      <w:r w:rsidRPr="00206BF5">
        <w:rPr>
          <w:rFonts w:ascii="Abadi MT Condensed" w:hAnsi="Abadi MT Condensed" w:cs="Abadi MT Condensed"/>
          <w:sz w:val="32"/>
          <w:lang w:val="en-IE"/>
        </w:rPr>
        <w:tab/>
      </w:r>
      <w:r w:rsidRPr="00206BF5">
        <w:rPr>
          <w:rFonts w:ascii="Abadi MT Condensed" w:hAnsi="Abadi MT Condensed" w:cs="Abadi MT Condensed"/>
          <w:sz w:val="32"/>
          <w:lang w:val="en-IE"/>
        </w:rPr>
        <w:tab/>
        <w:t>10</w:t>
      </w:r>
    </w:p>
    <w:p w14:paraId="5F0F8A22" w14:textId="77777777" w:rsidR="00206BF5" w:rsidRPr="00206BF5" w:rsidRDefault="00206BF5" w:rsidP="00206BF5">
      <w:pPr>
        <w:pStyle w:val="BodyText"/>
        <w:rPr>
          <w:rFonts w:ascii="Abadi MT Condensed" w:hAnsi="Abadi MT Condensed" w:cs="Abadi MT Condensed"/>
          <w:sz w:val="32"/>
          <w:lang w:val="en-IE"/>
        </w:rPr>
      </w:pPr>
    </w:p>
    <w:p w14:paraId="723323B3" w14:textId="77F1302C" w:rsidR="00206BF5" w:rsidRDefault="00206BF5" w:rsidP="00206BF5">
      <w:pPr>
        <w:pStyle w:val="BodyText"/>
        <w:rPr>
          <w:rFonts w:ascii="Abadi MT Condensed" w:hAnsi="Abadi MT Condensed" w:cs="Abadi MT Condensed"/>
          <w:sz w:val="32"/>
          <w:lang w:val="en-IE"/>
        </w:rPr>
      </w:pPr>
      <w:r w:rsidRPr="00206BF5">
        <w:rPr>
          <w:rFonts w:ascii="Abadi MT Condensed" w:hAnsi="Abadi MT Condensed" w:cs="Abadi MT Condensed"/>
          <w:sz w:val="32"/>
          <w:lang w:val="en-IE"/>
        </w:rPr>
        <w:t>3. General Obligations</w:t>
      </w:r>
      <w:r w:rsidRPr="00206BF5">
        <w:rPr>
          <w:rFonts w:ascii="Abadi MT Condensed" w:hAnsi="Abadi MT Condensed" w:cs="Abadi MT Condensed"/>
          <w:sz w:val="32"/>
          <w:lang w:val="en-IE"/>
        </w:rPr>
        <w:tab/>
      </w:r>
      <w:r w:rsidRPr="00206BF5">
        <w:rPr>
          <w:rFonts w:ascii="Abadi MT Condensed" w:hAnsi="Abadi MT Condensed" w:cs="Abadi MT Condensed"/>
          <w:sz w:val="32"/>
          <w:lang w:val="en-IE"/>
        </w:rPr>
        <w:tab/>
      </w:r>
      <w:r w:rsidRPr="00206BF5">
        <w:rPr>
          <w:rFonts w:ascii="Abadi MT Condensed" w:hAnsi="Abadi MT Condensed" w:cs="Abadi MT Condensed"/>
          <w:sz w:val="32"/>
          <w:lang w:val="en-IE"/>
        </w:rPr>
        <w:tab/>
      </w:r>
      <w:r w:rsidRPr="00206BF5">
        <w:rPr>
          <w:rFonts w:ascii="Abadi MT Condensed" w:hAnsi="Abadi MT Condensed" w:cs="Abadi MT Condensed"/>
          <w:sz w:val="32"/>
          <w:lang w:val="en-IE"/>
        </w:rPr>
        <w:tab/>
      </w:r>
      <w:r w:rsidRPr="00206BF5">
        <w:rPr>
          <w:rFonts w:ascii="Abadi MT Condensed" w:hAnsi="Abadi MT Condensed" w:cs="Abadi MT Condensed"/>
          <w:sz w:val="32"/>
          <w:lang w:val="en-IE"/>
        </w:rPr>
        <w:tab/>
      </w:r>
      <w:r w:rsidRPr="00206BF5">
        <w:rPr>
          <w:rFonts w:ascii="Abadi MT Condensed" w:hAnsi="Abadi MT Condensed" w:cs="Abadi MT Condensed"/>
          <w:sz w:val="32"/>
          <w:lang w:val="en-IE"/>
        </w:rPr>
        <w:tab/>
      </w:r>
      <w:r w:rsidRPr="00206BF5">
        <w:rPr>
          <w:rFonts w:ascii="Abadi MT Condensed" w:hAnsi="Abadi MT Condensed" w:cs="Abadi MT Condensed"/>
          <w:sz w:val="32"/>
          <w:lang w:val="en-IE"/>
        </w:rPr>
        <w:tab/>
        <w:t>11-</w:t>
      </w:r>
    </w:p>
    <w:p w14:paraId="7AD1FB72" w14:textId="77777777" w:rsidR="00BB2036" w:rsidRPr="00206BF5" w:rsidRDefault="00BB2036" w:rsidP="00206BF5">
      <w:pPr>
        <w:pStyle w:val="BodyText"/>
        <w:rPr>
          <w:rFonts w:ascii="Abadi MT Condensed" w:hAnsi="Abadi MT Condensed" w:cs="Abadi MT Condensed"/>
          <w:sz w:val="32"/>
          <w:lang w:val="en-IE"/>
        </w:rPr>
      </w:pPr>
    </w:p>
    <w:p w14:paraId="2EED72B4" w14:textId="77777777" w:rsidR="00206BF5" w:rsidRPr="00206BF5" w:rsidRDefault="00206BF5" w:rsidP="00206BF5">
      <w:pPr>
        <w:pStyle w:val="BodyText"/>
        <w:ind w:firstLine="720"/>
        <w:rPr>
          <w:rFonts w:ascii="Abadi MT Condensed" w:hAnsi="Abadi MT Condensed" w:cs="Abadi MT Condensed"/>
          <w:sz w:val="32"/>
          <w:szCs w:val="32"/>
          <w:lang w:val="en-IE"/>
        </w:rPr>
      </w:pPr>
      <w:r w:rsidRPr="00206BF5">
        <w:rPr>
          <w:rFonts w:ascii="Abadi MT Condensed" w:hAnsi="Abadi MT Condensed" w:cs="Abadi MT Condensed"/>
          <w:sz w:val="32"/>
          <w:szCs w:val="32"/>
          <w:lang w:val="en-IE"/>
        </w:rPr>
        <w:t xml:space="preserve">3.1. Consultation, Implementation and Monitoring </w:t>
      </w:r>
      <w:r w:rsidRPr="00206BF5">
        <w:rPr>
          <w:rFonts w:ascii="Abadi MT Condensed" w:hAnsi="Abadi MT Condensed" w:cs="Abadi MT Condensed"/>
          <w:sz w:val="32"/>
          <w:szCs w:val="32"/>
          <w:lang w:val="en-IE"/>
        </w:rPr>
        <w:tab/>
        <w:t>11</w:t>
      </w:r>
    </w:p>
    <w:p w14:paraId="665633C9" w14:textId="77777777" w:rsidR="00206BF5" w:rsidRPr="00206BF5" w:rsidRDefault="00206BF5" w:rsidP="00206BF5">
      <w:pPr>
        <w:pStyle w:val="BodyText"/>
        <w:rPr>
          <w:rFonts w:ascii="Abadi MT Condensed" w:hAnsi="Abadi MT Condensed" w:cs="Abadi MT Condensed"/>
          <w:sz w:val="32"/>
          <w:lang w:val="en-IE"/>
        </w:rPr>
      </w:pPr>
      <w:r w:rsidRPr="00206BF5">
        <w:rPr>
          <w:rFonts w:ascii="Abadi MT Condensed" w:hAnsi="Abadi MT Condensed" w:cs="Abadi MT Condensed"/>
          <w:sz w:val="32"/>
          <w:lang w:val="en-IE"/>
        </w:rPr>
        <w:tab/>
        <w:t>3.2. Pre-Existing Policy Frameworks</w:t>
      </w:r>
      <w:r w:rsidRPr="00206BF5">
        <w:rPr>
          <w:rFonts w:ascii="Abadi MT Condensed" w:hAnsi="Abadi MT Condensed" w:cs="Abadi MT Condensed"/>
          <w:sz w:val="32"/>
          <w:lang w:val="en-IE"/>
        </w:rPr>
        <w:tab/>
      </w:r>
      <w:r w:rsidRPr="00206BF5">
        <w:rPr>
          <w:rFonts w:ascii="Abadi MT Condensed" w:hAnsi="Abadi MT Condensed" w:cs="Abadi MT Condensed"/>
          <w:sz w:val="32"/>
          <w:lang w:val="en-IE"/>
        </w:rPr>
        <w:tab/>
      </w:r>
      <w:r w:rsidRPr="00206BF5">
        <w:rPr>
          <w:rFonts w:ascii="Abadi MT Condensed" w:hAnsi="Abadi MT Condensed" w:cs="Abadi MT Condensed"/>
          <w:sz w:val="32"/>
          <w:lang w:val="en-IE"/>
        </w:rPr>
        <w:tab/>
      </w:r>
      <w:r w:rsidRPr="00206BF5">
        <w:rPr>
          <w:rFonts w:ascii="Abadi MT Condensed" w:hAnsi="Abadi MT Condensed" w:cs="Abadi MT Condensed"/>
          <w:sz w:val="32"/>
          <w:lang w:val="en-IE"/>
        </w:rPr>
        <w:tab/>
        <w:t>12-4</w:t>
      </w:r>
    </w:p>
    <w:p w14:paraId="140DA267" w14:textId="77777777" w:rsidR="00206BF5" w:rsidRPr="00206BF5" w:rsidRDefault="00206BF5" w:rsidP="00206BF5">
      <w:pPr>
        <w:ind w:firstLine="720"/>
        <w:rPr>
          <w:rFonts w:ascii="Abadi MT Condensed" w:hAnsi="Abadi MT Condensed" w:cs="Abadi MT Condensed"/>
          <w:b/>
          <w:bCs/>
          <w:w w:val="95"/>
          <w:sz w:val="32"/>
          <w:szCs w:val="34"/>
          <w:lang w:val="en-IE"/>
        </w:rPr>
      </w:pPr>
      <w:r w:rsidRPr="00206BF5">
        <w:rPr>
          <w:rFonts w:ascii="Abadi MT Condensed" w:hAnsi="Abadi MT Condensed" w:cs="Abadi MT Condensed"/>
          <w:b/>
          <w:bCs/>
          <w:w w:val="95"/>
          <w:sz w:val="32"/>
          <w:szCs w:val="34"/>
          <w:lang w:val="en-IE"/>
        </w:rPr>
        <w:t>3.3. Mechanisms.</w:t>
      </w:r>
      <w:r w:rsidRPr="00206BF5">
        <w:rPr>
          <w:rFonts w:ascii="Abadi MT Condensed" w:hAnsi="Abadi MT Condensed" w:cs="Abadi MT Condensed"/>
          <w:b/>
          <w:bCs/>
          <w:w w:val="95"/>
          <w:sz w:val="32"/>
          <w:szCs w:val="34"/>
          <w:lang w:val="en-IE"/>
        </w:rPr>
        <w:tab/>
      </w:r>
      <w:r w:rsidRPr="00206BF5">
        <w:rPr>
          <w:rFonts w:ascii="Abadi MT Condensed" w:hAnsi="Abadi MT Condensed" w:cs="Abadi MT Condensed"/>
          <w:b/>
          <w:bCs/>
          <w:w w:val="95"/>
          <w:sz w:val="32"/>
          <w:szCs w:val="34"/>
          <w:lang w:val="en-IE"/>
        </w:rPr>
        <w:tab/>
      </w:r>
      <w:r w:rsidRPr="00206BF5">
        <w:rPr>
          <w:rFonts w:ascii="Abadi MT Condensed" w:hAnsi="Abadi MT Condensed" w:cs="Abadi MT Condensed"/>
          <w:b/>
          <w:bCs/>
          <w:w w:val="95"/>
          <w:sz w:val="32"/>
          <w:szCs w:val="34"/>
          <w:lang w:val="en-IE"/>
        </w:rPr>
        <w:tab/>
      </w:r>
      <w:r w:rsidRPr="00206BF5">
        <w:rPr>
          <w:rFonts w:ascii="Abadi MT Condensed" w:hAnsi="Abadi MT Condensed" w:cs="Abadi MT Condensed"/>
          <w:b/>
          <w:bCs/>
          <w:w w:val="95"/>
          <w:sz w:val="32"/>
          <w:szCs w:val="34"/>
          <w:lang w:val="en-IE"/>
        </w:rPr>
        <w:tab/>
      </w:r>
      <w:r w:rsidRPr="00206BF5">
        <w:rPr>
          <w:rFonts w:ascii="Abadi MT Condensed" w:hAnsi="Abadi MT Condensed" w:cs="Abadi MT Condensed"/>
          <w:b/>
          <w:bCs/>
          <w:w w:val="95"/>
          <w:sz w:val="32"/>
          <w:szCs w:val="34"/>
          <w:lang w:val="en-IE"/>
        </w:rPr>
        <w:tab/>
      </w:r>
      <w:r w:rsidRPr="00206BF5">
        <w:rPr>
          <w:rFonts w:ascii="Abadi MT Condensed" w:hAnsi="Abadi MT Condensed" w:cs="Abadi MT Condensed"/>
          <w:b/>
          <w:bCs/>
          <w:w w:val="95"/>
          <w:sz w:val="32"/>
          <w:szCs w:val="34"/>
          <w:lang w:val="en-IE"/>
        </w:rPr>
        <w:tab/>
      </w:r>
      <w:r w:rsidRPr="00206BF5">
        <w:rPr>
          <w:rFonts w:ascii="Abadi MT Condensed" w:hAnsi="Abadi MT Condensed" w:cs="Abadi MT Condensed"/>
          <w:b/>
          <w:bCs/>
          <w:w w:val="95"/>
          <w:sz w:val="32"/>
          <w:szCs w:val="34"/>
          <w:lang w:val="en-IE"/>
        </w:rPr>
        <w:tab/>
        <w:t>15</w:t>
      </w:r>
    </w:p>
    <w:p w14:paraId="6A1C10F9" w14:textId="77777777" w:rsidR="00206BF5" w:rsidRPr="00206BF5" w:rsidRDefault="00206BF5" w:rsidP="00206BF5">
      <w:pPr>
        <w:pStyle w:val="BodyText"/>
        <w:spacing w:before="11"/>
        <w:ind w:left="720" w:firstLine="720"/>
        <w:rPr>
          <w:rFonts w:ascii="Abadi MT Condensed" w:hAnsi="Abadi MT Condensed" w:cs="Abadi MT Condensed"/>
          <w:w w:val="95"/>
          <w:sz w:val="32"/>
          <w:szCs w:val="34"/>
          <w:lang w:val="en-IE"/>
        </w:rPr>
      </w:pPr>
      <w:r w:rsidRPr="00206BF5">
        <w:rPr>
          <w:rFonts w:ascii="Abadi MT Condensed" w:hAnsi="Abadi MT Condensed" w:cs="Abadi MT Condensed"/>
          <w:w w:val="95"/>
          <w:sz w:val="32"/>
          <w:szCs w:val="34"/>
          <w:lang w:val="en-IE"/>
        </w:rPr>
        <w:t>3.3A. Disability Stakeholders’ Group (DSG).</w:t>
      </w:r>
      <w:r w:rsidRPr="00206BF5">
        <w:rPr>
          <w:rFonts w:ascii="Abadi MT Condensed" w:hAnsi="Abadi MT Condensed" w:cs="Abadi MT Condensed"/>
          <w:w w:val="95"/>
          <w:sz w:val="32"/>
          <w:szCs w:val="34"/>
          <w:lang w:val="en-IE"/>
        </w:rPr>
        <w:tab/>
      </w:r>
      <w:r w:rsidRPr="00206BF5">
        <w:rPr>
          <w:rFonts w:ascii="Abadi MT Condensed" w:hAnsi="Abadi MT Condensed" w:cs="Abadi MT Condensed"/>
          <w:w w:val="95"/>
          <w:sz w:val="32"/>
          <w:szCs w:val="34"/>
          <w:lang w:val="en-IE"/>
        </w:rPr>
        <w:tab/>
        <w:t>15-6</w:t>
      </w:r>
    </w:p>
    <w:p w14:paraId="644FC535" w14:textId="77777777" w:rsidR="00AA21AF" w:rsidRDefault="00AA21AF" w:rsidP="00206BF5">
      <w:pPr>
        <w:pStyle w:val="BodyText"/>
        <w:spacing w:before="11"/>
        <w:ind w:left="720" w:firstLine="720"/>
        <w:rPr>
          <w:rFonts w:ascii="Abadi MT Condensed" w:hAnsi="Abadi MT Condensed" w:cs="Abadi MT Condensed"/>
          <w:b/>
          <w:bCs/>
          <w:sz w:val="32"/>
          <w:szCs w:val="32"/>
          <w:lang w:val="en-IE"/>
        </w:rPr>
      </w:pPr>
    </w:p>
    <w:p w14:paraId="51C40C34" w14:textId="746BBD72" w:rsidR="00206BF5" w:rsidRPr="00206BF5" w:rsidRDefault="00206BF5" w:rsidP="00206BF5">
      <w:pPr>
        <w:pStyle w:val="BodyText"/>
        <w:spacing w:before="11"/>
        <w:ind w:left="720" w:firstLine="720"/>
        <w:rPr>
          <w:rFonts w:ascii="Abadi MT Condensed" w:hAnsi="Abadi MT Condensed" w:cs="Abadi MT Condensed"/>
          <w:sz w:val="32"/>
          <w:lang w:val="en-IE"/>
        </w:rPr>
      </w:pPr>
      <w:r w:rsidRPr="00206BF5">
        <w:rPr>
          <w:rFonts w:ascii="Abadi MT Condensed" w:hAnsi="Abadi MT Condensed" w:cs="Abadi MT Condensed"/>
          <w:b/>
          <w:bCs/>
          <w:sz w:val="32"/>
          <w:szCs w:val="32"/>
          <w:lang w:val="en-IE"/>
        </w:rPr>
        <w:t xml:space="preserve">3.3b. Departmental Consultative Committees (DCCs) </w:t>
      </w:r>
      <w:r w:rsidRPr="00206BF5">
        <w:rPr>
          <w:rFonts w:ascii="Abadi MT Condensed" w:hAnsi="Abadi MT Condensed" w:cs="Abadi MT Condensed"/>
          <w:b/>
          <w:bCs/>
          <w:sz w:val="32"/>
          <w:szCs w:val="32"/>
          <w:lang w:val="en-IE"/>
        </w:rPr>
        <w:tab/>
        <w:t>17</w:t>
      </w:r>
    </w:p>
    <w:p w14:paraId="6915085F" w14:textId="77777777" w:rsidR="00206BF5" w:rsidRPr="00206BF5" w:rsidRDefault="00206BF5" w:rsidP="00206BF5">
      <w:pPr>
        <w:pStyle w:val="Heading3"/>
        <w:spacing w:before="71"/>
        <w:ind w:left="820" w:firstLine="620"/>
        <w:rPr>
          <w:rFonts w:ascii="Abadi MT Condensed" w:hAnsi="Abadi MT Condensed" w:cs="Abadi MT Condensed"/>
          <w:sz w:val="32"/>
          <w:szCs w:val="32"/>
        </w:rPr>
      </w:pPr>
      <w:r w:rsidRPr="00206BF5">
        <w:rPr>
          <w:rFonts w:ascii="Abadi MT Condensed" w:hAnsi="Abadi MT Condensed" w:cs="Abadi MT Condensed"/>
          <w:sz w:val="32"/>
          <w:szCs w:val="32"/>
        </w:rPr>
        <w:lastRenderedPageBreak/>
        <w:t>3.3C. Disability Participation and Consultation Network (DPCN) 18-20</w:t>
      </w:r>
    </w:p>
    <w:p w14:paraId="66EF0A6A" w14:textId="77777777" w:rsidR="00206BF5" w:rsidRPr="00206BF5" w:rsidRDefault="00206BF5" w:rsidP="00206BF5">
      <w:pPr>
        <w:pStyle w:val="Heading3"/>
        <w:spacing w:before="71"/>
        <w:ind w:left="820"/>
        <w:rPr>
          <w:rFonts w:ascii="Abadi MT Condensed" w:hAnsi="Abadi MT Condensed" w:cs="Abadi MT Condensed"/>
          <w:sz w:val="32"/>
          <w:szCs w:val="32"/>
        </w:rPr>
      </w:pPr>
      <w:r w:rsidRPr="00206BF5">
        <w:rPr>
          <w:rFonts w:ascii="Abadi MT Condensed" w:hAnsi="Abadi MT Condensed" w:cs="Abadi MT Condensed"/>
          <w:sz w:val="32"/>
          <w:szCs w:val="32"/>
        </w:rPr>
        <w:t>3.4.  Statutory Institutions</w:t>
      </w:r>
    </w:p>
    <w:p w14:paraId="7B6F5F8B" w14:textId="77777777" w:rsidR="00206BF5" w:rsidRPr="00206BF5" w:rsidRDefault="00206BF5" w:rsidP="00206BF5">
      <w:pPr>
        <w:pStyle w:val="Heading3"/>
        <w:spacing w:before="71"/>
        <w:ind w:left="820" w:firstLine="620"/>
        <w:rPr>
          <w:rFonts w:ascii="Abadi MT Condensed" w:hAnsi="Abadi MT Condensed" w:cs="Abadi MT Condensed"/>
          <w:b/>
          <w:bCs/>
          <w:sz w:val="32"/>
          <w:szCs w:val="30"/>
        </w:rPr>
      </w:pPr>
      <w:r w:rsidRPr="00206BF5">
        <w:rPr>
          <w:rFonts w:ascii="Abadi MT Condensed" w:hAnsi="Abadi MT Condensed" w:cs="Abadi MT Condensed"/>
          <w:sz w:val="32"/>
          <w:szCs w:val="30"/>
        </w:rPr>
        <w:t>3.4A. The Focal Point - DCEDIY.</w:t>
      </w:r>
      <w:r w:rsidRPr="00206BF5">
        <w:rPr>
          <w:rFonts w:ascii="Abadi MT Condensed" w:hAnsi="Abadi MT Condensed" w:cs="Abadi MT Condensed"/>
          <w:sz w:val="32"/>
          <w:szCs w:val="30"/>
        </w:rPr>
        <w:tab/>
      </w:r>
      <w:r w:rsidRPr="00206BF5">
        <w:rPr>
          <w:rFonts w:ascii="Abadi MT Condensed" w:hAnsi="Abadi MT Condensed" w:cs="Abadi MT Condensed"/>
          <w:sz w:val="32"/>
          <w:szCs w:val="30"/>
        </w:rPr>
        <w:tab/>
      </w:r>
      <w:r w:rsidRPr="00206BF5">
        <w:rPr>
          <w:rFonts w:ascii="Abadi MT Condensed" w:hAnsi="Abadi MT Condensed" w:cs="Abadi MT Condensed"/>
          <w:sz w:val="32"/>
          <w:szCs w:val="30"/>
        </w:rPr>
        <w:tab/>
        <w:t>21-31</w:t>
      </w:r>
    </w:p>
    <w:p w14:paraId="7AB14BEE" w14:textId="77777777" w:rsidR="00206BF5" w:rsidRPr="00206BF5" w:rsidRDefault="00206BF5" w:rsidP="00206BF5">
      <w:pPr>
        <w:pStyle w:val="Heading3"/>
        <w:spacing w:before="71"/>
        <w:ind w:left="820" w:firstLine="620"/>
        <w:rPr>
          <w:rFonts w:ascii="Abadi MT Condensed" w:hAnsi="Abadi MT Condensed" w:cs="Abadi MT Condensed"/>
          <w:sz w:val="32"/>
          <w:szCs w:val="32"/>
        </w:rPr>
      </w:pPr>
      <w:r w:rsidRPr="00206BF5">
        <w:rPr>
          <w:rFonts w:ascii="Abadi MT Condensed" w:hAnsi="Abadi MT Condensed" w:cs="Abadi MT Condensed"/>
          <w:sz w:val="32"/>
          <w:szCs w:val="32"/>
        </w:rPr>
        <w:t>3.4B. NDA &amp; NSAI.</w:t>
      </w:r>
      <w:r w:rsidRPr="00206BF5">
        <w:rPr>
          <w:rFonts w:ascii="Abadi MT Condensed" w:hAnsi="Abadi MT Condensed" w:cs="Abadi MT Condensed"/>
          <w:sz w:val="32"/>
          <w:szCs w:val="32"/>
        </w:rPr>
        <w:tab/>
      </w:r>
      <w:r w:rsidRPr="00206BF5">
        <w:rPr>
          <w:rFonts w:ascii="Abadi MT Condensed" w:hAnsi="Abadi MT Condensed" w:cs="Abadi MT Condensed"/>
          <w:sz w:val="32"/>
          <w:szCs w:val="32"/>
        </w:rPr>
        <w:tab/>
      </w:r>
      <w:r w:rsidRPr="00206BF5">
        <w:rPr>
          <w:rFonts w:ascii="Abadi MT Condensed" w:hAnsi="Abadi MT Condensed" w:cs="Abadi MT Condensed"/>
          <w:sz w:val="32"/>
          <w:szCs w:val="32"/>
        </w:rPr>
        <w:tab/>
      </w:r>
      <w:r w:rsidRPr="00206BF5">
        <w:rPr>
          <w:rFonts w:ascii="Abadi MT Condensed" w:hAnsi="Abadi MT Condensed" w:cs="Abadi MT Condensed"/>
          <w:sz w:val="32"/>
          <w:szCs w:val="32"/>
        </w:rPr>
        <w:tab/>
      </w:r>
      <w:r w:rsidRPr="00206BF5">
        <w:rPr>
          <w:rFonts w:ascii="Abadi MT Condensed" w:hAnsi="Abadi MT Condensed" w:cs="Abadi MT Condensed"/>
          <w:sz w:val="32"/>
          <w:szCs w:val="32"/>
        </w:rPr>
        <w:tab/>
        <w:t>32-7</w:t>
      </w:r>
    </w:p>
    <w:p w14:paraId="7EBAF426" w14:textId="77777777" w:rsidR="00206BF5" w:rsidRPr="00206BF5" w:rsidRDefault="00206BF5" w:rsidP="00206BF5">
      <w:pPr>
        <w:pStyle w:val="Heading3"/>
        <w:spacing w:before="71"/>
        <w:ind w:left="820" w:firstLine="620"/>
        <w:rPr>
          <w:rFonts w:ascii="Abadi MT Condensed" w:hAnsi="Abadi MT Condensed" w:cs="Abadi MT Condensed"/>
          <w:sz w:val="32"/>
          <w:szCs w:val="32"/>
        </w:rPr>
      </w:pPr>
      <w:r w:rsidRPr="00206BF5">
        <w:rPr>
          <w:rFonts w:ascii="Abadi MT Condensed" w:hAnsi="Abadi MT Condensed" w:cs="Abadi MT Condensed"/>
          <w:sz w:val="32"/>
          <w:szCs w:val="32"/>
        </w:rPr>
        <w:t>3.4C. Independent Monitoring Framework (IHREC)</w:t>
      </w:r>
      <w:r w:rsidRPr="00206BF5">
        <w:rPr>
          <w:rFonts w:ascii="Abadi MT Condensed" w:hAnsi="Abadi MT Condensed" w:cs="Abadi MT Condensed"/>
          <w:sz w:val="32"/>
          <w:szCs w:val="32"/>
        </w:rPr>
        <w:tab/>
        <w:t>38-41</w:t>
      </w:r>
    </w:p>
    <w:p w14:paraId="65355E66" w14:textId="77777777" w:rsidR="00206BF5" w:rsidRPr="00206BF5" w:rsidRDefault="00206BF5" w:rsidP="00206BF5">
      <w:pPr>
        <w:pStyle w:val="Heading3"/>
        <w:spacing w:before="71"/>
        <w:rPr>
          <w:rFonts w:ascii="Abadi MT Condensed" w:hAnsi="Abadi MT Condensed" w:cs="Abadi MT Condensed"/>
          <w:sz w:val="32"/>
          <w:szCs w:val="32"/>
        </w:rPr>
      </w:pPr>
      <w:r w:rsidRPr="00206BF5">
        <w:rPr>
          <w:rFonts w:ascii="Abadi MT Condensed" w:hAnsi="Abadi MT Condensed" w:cs="Abadi MT Condensed"/>
          <w:sz w:val="32"/>
          <w:szCs w:val="32"/>
        </w:rPr>
        <w:tab/>
        <w:t>3.5. DPRO Landscape.</w:t>
      </w:r>
    </w:p>
    <w:p w14:paraId="4B734DFD" w14:textId="77777777" w:rsidR="00206BF5" w:rsidRPr="00206BF5" w:rsidRDefault="00206BF5" w:rsidP="00206BF5">
      <w:pPr>
        <w:pStyle w:val="Heading3"/>
        <w:spacing w:before="71"/>
        <w:ind w:left="720" w:firstLine="720"/>
        <w:rPr>
          <w:rFonts w:ascii="Abadi MT Condensed" w:hAnsi="Abadi MT Condensed" w:cs="Abadi MT Condensed"/>
          <w:b/>
          <w:bCs/>
          <w:sz w:val="32"/>
          <w:szCs w:val="32"/>
        </w:rPr>
      </w:pPr>
      <w:r w:rsidRPr="00206BF5">
        <w:rPr>
          <w:rFonts w:ascii="Abadi MT Condensed" w:hAnsi="Abadi MT Condensed" w:cs="Abadi MT Condensed"/>
          <w:sz w:val="32"/>
          <w:szCs w:val="32"/>
        </w:rPr>
        <w:t>3.5A. DPO Coalition and Network</w:t>
      </w:r>
      <w:r w:rsidRPr="00206BF5">
        <w:rPr>
          <w:rFonts w:ascii="Abadi MT Condensed" w:hAnsi="Abadi MT Condensed" w:cs="Abadi MT Condensed"/>
          <w:sz w:val="32"/>
          <w:szCs w:val="32"/>
        </w:rPr>
        <w:tab/>
      </w:r>
      <w:r w:rsidRPr="00206BF5">
        <w:rPr>
          <w:rFonts w:ascii="Abadi MT Condensed" w:hAnsi="Abadi MT Condensed" w:cs="Abadi MT Condensed"/>
          <w:sz w:val="32"/>
          <w:szCs w:val="32"/>
        </w:rPr>
        <w:tab/>
        <w:t>42-3</w:t>
      </w:r>
    </w:p>
    <w:p w14:paraId="2183C212" w14:textId="77777777" w:rsidR="00206BF5" w:rsidRPr="00206BF5" w:rsidRDefault="00206BF5" w:rsidP="00206BF5">
      <w:pPr>
        <w:pStyle w:val="Heading3"/>
        <w:spacing w:before="71"/>
        <w:ind w:left="720" w:firstLine="720"/>
        <w:rPr>
          <w:rFonts w:ascii="Abadi MT Condensed" w:hAnsi="Abadi MT Condensed" w:cs="Abadi MT Condensed"/>
          <w:b/>
          <w:bCs/>
          <w:sz w:val="32"/>
          <w:szCs w:val="30"/>
        </w:rPr>
      </w:pPr>
      <w:r w:rsidRPr="00206BF5">
        <w:rPr>
          <w:rFonts w:ascii="Abadi MT Condensed" w:hAnsi="Abadi MT Condensed" w:cs="Abadi MT Condensed"/>
          <w:sz w:val="32"/>
          <w:szCs w:val="30"/>
        </w:rPr>
        <w:t>3.5B. Definition of a DPRO.</w:t>
      </w:r>
      <w:r w:rsidRPr="00206BF5">
        <w:rPr>
          <w:rFonts w:ascii="Abadi MT Condensed" w:hAnsi="Abadi MT Condensed" w:cs="Abadi MT Condensed"/>
          <w:sz w:val="32"/>
          <w:szCs w:val="30"/>
        </w:rPr>
        <w:tab/>
      </w:r>
      <w:r w:rsidRPr="00206BF5">
        <w:rPr>
          <w:rFonts w:ascii="Abadi MT Condensed" w:hAnsi="Abadi MT Condensed" w:cs="Abadi MT Condensed"/>
          <w:sz w:val="32"/>
          <w:szCs w:val="30"/>
        </w:rPr>
        <w:tab/>
      </w:r>
      <w:r w:rsidRPr="00206BF5">
        <w:rPr>
          <w:rFonts w:ascii="Abadi MT Condensed" w:hAnsi="Abadi MT Condensed" w:cs="Abadi MT Condensed"/>
          <w:sz w:val="32"/>
          <w:szCs w:val="30"/>
        </w:rPr>
        <w:tab/>
      </w:r>
      <w:r w:rsidRPr="00206BF5">
        <w:rPr>
          <w:rFonts w:ascii="Abadi MT Condensed" w:hAnsi="Abadi MT Condensed" w:cs="Abadi MT Condensed"/>
          <w:sz w:val="32"/>
          <w:szCs w:val="30"/>
        </w:rPr>
        <w:tab/>
        <w:t>44-8</w:t>
      </w:r>
    </w:p>
    <w:p w14:paraId="56B8FA3D" w14:textId="77777777" w:rsidR="00206BF5" w:rsidRPr="00206BF5" w:rsidRDefault="00206BF5" w:rsidP="00206BF5">
      <w:pPr>
        <w:pStyle w:val="Heading3"/>
        <w:spacing w:before="71"/>
        <w:ind w:left="720" w:firstLine="720"/>
        <w:rPr>
          <w:rFonts w:ascii="Abadi MT Condensed" w:hAnsi="Abadi MT Condensed" w:cs="Abadi MT Condensed"/>
          <w:sz w:val="32"/>
          <w:szCs w:val="32"/>
        </w:rPr>
      </w:pPr>
      <w:r w:rsidRPr="00206BF5">
        <w:rPr>
          <w:rFonts w:ascii="Abadi MT Condensed" w:hAnsi="Abadi MT Condensed" w:cs="Abadi MT Condensed"/>
          <w:sz w:val="32"/>
          <w:szCs w:val="30"/>
        </w:rPr>
        <w:t>3.5C. Registration of DPROs.</w:t>
      </w:r>
      <w:r w:rsidRPr="00206BF5">
        <w:rPr>
          <w:rFonts w:ascii="Abadi MT Condensed" w:hAnsi="Abadi MT Condensed" w:cs="Abadi MT Condensed"/>
          <w:sz w:val="32"/>
          <w:szCs w:val="30"/>
        </w:rPr>
        <w:tab/>
      </w:r>
      <w:r w:rsidRPr="00206BF5">
        <w:rPr>
          <w:rFonts w:ascii="Abadi MT Condensed" w:hAnsi="Abadi MT Condensed" w:cs="Abadi MT Condensed"/>
          <w:sz w:val="32"/>
          <w:szCs w:val="30"/>
        </w:rPr>
        <w:tab/>
      </w:r>
      <w:r w:rsidRPr="00206BF5">
        <w:rPr>
          <w:rFonts w:ascii="Abadi MT Condensed" w:hAnsi="Abadi MT Condensed" w:cs="Abadi MT Condensed"/>
          <w:sz w:val="32"/>
          <w:szCs w:val="30"/>
        </w:rPr>
        <w:tab/>
      </w:r>
      <w:r w:rsidRPr="00206BF5">
        <w:rPr>
          <w:rFonts w:ascii="Abadi MT Condensed" w:hAnsi="Abadi MT Condensed" w:cs="Abadi MT Condensed"/>
          <w:sz w:val="32"/>
          <w:szCs w:val="30"/>
        </w:rPr>
        <w:tab/>
        <w:t>49-51</w:t>
      </w:r>
    </w:p>
    <w:p w14:paraId="1164DDDD" w14:textId="77777777" w:rsidR="00206BF5" w:rsidRPr="00206BF5" w:rsidRDefault="00206BF5" w:rsidP="00206BF5">
      <w:pPr>
        <w:pStyle w:val="Heading3"/>
        <w:spacing w:before="71"/>
        <w:ind w:left="100" w:firstLine="720"/>
        <w:rPr>
          <w:rFonts w:ascii="Abadi MT Condensed" w:hAnsi="Abadi MT Condensed" w:cs="Abadi MT Condensed"/>
          <w:b/>
          <w:bCs/>
          <w:sz w:val="32"/>
          <w:szCs w:val="30"/>
        </w:rPr>
      </w:pPr>
      <w:r w:rsidRPr="00206BF5">
        <w:rPr>
          <w:rFonts w:ascii="Abadi MT Condensed" w:hAnsi="Abadi MT Condensed" w:cs="Abadi MT Condensed"/>
          <w:sz w:val="32"/>
          <w:szCs w:val="30"/>
        </w:rPr>
        <w:t xml:space="preserve">3.6. Undermined by </w:t>
      </w:r>
      <w:proofErr w:type="gramStart"/>
      <w:r w:rsidRPr="00206BF5">
        <w:rPr>
          <w:rFonts w:ascii="Abadi MT Condensed" w:hAnsi="Abadi MT Condensed" w:cs="Abadi MT Condensed"/>
          <w:sz w:val="32"/>
          <w:szCs w:val="30"/>
        </w:rPr>
        <w:t>Non-DPROs</w:t>
      </w:r>
      <w:proofErr w:type="gramEnd"/>
      <w:r w:rsidRPr="00206BF5">
        <w:rPr>
          <w:rFonts w:ascii="Abadi MT Condensed" w:hAnsi="Abadi MT Condensed" w:cs="Abadi MT Condensed"/>
          <w:sz w:val="32"/>
          <w:szCs w:val="30"/>
        </w:rPr>
        <w:t>.</w:t>
      </w:r>
    </w:p>
    <w:p w14:paraId="65A029BF" w14:textId="77777777" w:rsidR="00206BF5" w:rsidRPr="00206BF5" w:rsidRDefault="00206BF5" w:rsidP="00206BF5">
      <w:pPr>
        <w:pStyle w:val="Heading3"/>
        <w:spacing w:before="71"/>
        <w:ind w:left="720" w:firstLine="720"/>
        <w:rPr>
          <w:rFonts w:ascii="Abadi MT Condensed" w:hAnsi="Abadi MT Condensed" w:cs="Abadi MT Condensed"/>
          <w:b/>
          <w:bCs/>
          <w:sz w:val="32"/>
          <w:szCs w:val="30"/>
        </w:rPr>
      </w:pPr>
      <w:r w:rsidRPr="00206BF5">
        <w:rPr>
          <w:rFonts w:ascii="Abadi MT Condensed" w:hAnsi="Abadi MT Condensed" w:cs="Abadi MT Condensed"/>
          <w:sz w:val="32"/>
          <w:szCs w:val="30"/>
        </w:rPr>
        <w:t>3.6A. Oireachtas Disability Group (ODG)</w:t>
      </w:r>
      <w:r w:rsidRPr="00206BF5">
        <w:rPr>
          <w:rFonts w:ascii="Abadi MT Condensed" w:hAnsi="Abadi MT Condensed" w:cs="Abadi MT Condensed"/>
          <w:sz w:val="32"/>
          <w:szCs w:val="30"/>
        </w:rPr>
        <w:tab/>
      </w:r>
      <w:r w:rsidRPr="00206BF5">
        <w:rPr>
          <w:rFonts w:ascii="Abadi MT Condensed" w:hAnsi="Abadi MT Condensed" w:cs="Abadi MT Condensed"/>
          <w:sz w:val="32"/>
          <w:szCs w:val="30"/>
        </w:rPr>
        <w:tab/>
        <w:t>52-4</w:t>
      </w:r>
    </w:p>
    <w:p w14:paraId="4C6E62A5" w14:textId="77777777" w:rsidR="00206BF5" w:rsidRPr="00206BF5" w:rsidRDefault="00206BF5" w:rsidP="00206BF5">
      <w:pPr>
        <w:pStyle w:val="Heading3"/>
        <w:spacing w:before="71"/>
        <w:ind w:left="720" w:firstLine="720"/>
        <w:rPr>
          <w:rFonts w:ascii="Abadi MT Condensed" w:hAnsi="Abadi MT Condensed" w:cs="Abadi MT Condensed"/>
          <w:sz w:val="32"/>
          <w:szCs w:val="32"/>
        </w:rPr>
      </w:pPr>
      <w:r w:rsidRPr="00206BF5">
        <w:rPr>
          <w:rFonts w:ascii="Abadi MT Condensed" w:hAnsi="Abadi MT Condensed" w:cs="Abadi MT Condensed"/>
          <w:sz w:val="32"/>
          <w:szCs w:val="30"/>
        </w:rPr>
        <w:t>3.6B. The National Council for the Blind of Ireland (NCBI)</w:t>
      </w:r>
      <w:r w:rsidRPr="00206BF5">
        <w:rPr>
          <w:rFonts w:ascii="Abadi MT Condensed" w:hAnsi="Abadi MT Condensed" w:cs="Abadi MT Condensed"/>
          <w:sz w:val="32"/>
          <w:szCs w:val="30"/>
        </w:rPr>
        <w:tab/>
        <w:t>55-62</w:t>
      </w:r>
    </w:p>
    <w:p w14:paraId="41CB411D" w14:textId="77777777" w:rsidR="00206BF5" w:rsidRPr="00206BF5" w:rsidRDefault="00206BF5" w:rsidP="00206BF5">
      <w:pPr>
        <w:pStyle w:val="Heading3"/>
        <w:spacing w:before="71"/>
        <w:ind w:firstLine="720"/>
        <w:rPr>
          <w:rFonts w:ascii="Abadi MT Condensed" w:hAnsi="Abadi MT Condensed" w:cs="Abadi MT Condensed"/>
          <w:sz w:val="32"/>
          <w:szCs w:val="32"/>
        </w:rPr>
      </w:pPr>
      <w:r w:rsidRPr="00206BF5">
        <w:rPr>
          <w:rFonts w:ascii="Abadi MT Condensed" w:hAnsi="Abadi MT Condensed" w:cs="Abadi MT Condensed"/>
          <w:sz w:val="32"/>
          <w:szCs w:val="30"/>
        </w:rPr>
        <w:t>3.7. Individual Disabled Voices.</w:t>
      </w:r>
      <w:r w:rsidRPr="00206BF5">
        <w:rPr>
          <w:rFonts w:ascii="Abadi MT Condensed" w:hAnsi="Abadi MT Condensed" w:cs="Abadi MT Condensed"/>
          <w:sz w:val="32"/>
          <w:szCs w:val="30"/>
        </w:rPr>
        <w:tab/>
      </w:r>
      <w:r w:rsidRPr="00206BF5">
        <w:rPr>
          <w:rFonts w:ascii="Abadi MT Condensed" w:hAnsi="Abadi MT Condensed" w:cs="Abadi MT Condensed"/>
          <w:sz w:val="32"/>
          <w:szCs w:val="30"/>
        </w:rPr>
        <w:tab/>
        <w:t>63-4</w:t>
      </w:r>
    </w:p>
    <w:p w14:paraId="2D8DC1F7" w14:textId="77777777" w:rsidR="00206BF5" w:rsidRPr="00206BF5" w:rsidRDefault="00206BF5" w:rsidP="00206BF5">
      <w:pPr>
        <w:pStyle w:val="Heading3"/>
        <w:spacing w:before="71"/>
        <w:ind w:firstLine="720"/>
        <w:rPr>
          <w:rFonts w:ascii="Abadi MT Condensed" w:hAnsi="Abadi MT Condensed" w:cs="Abadi MT Condensed"/>
          <w:sz w:val="32"/>
          <w:szCs w:val="32"/>
        </w:rPr>
      </w:pPr>
      <w:r w:rsidRPr="00206BF5">
        <w:rPr>
          <w:rFonts w:ascii="Abadi MT Condensed" w:hAnsi="Abadi MT Condensed" w:cs="Abadi MT Condensed"/>
          <w:sz w:val="32"/>
          <w:szCs w:val="32"/>
        </w:rPr>
        <w:t xml:space="preserve">3.8. Disability-Proofing </w:t>
      </w:r>
      <w:r w:rsidRPr="00206BF5">
        <w:rPr>
          <w:rFonts w:ascii="Abadi MT Condensed" w:hAnsi="Abadi MT Condensed" w:cs="Abadi MT Condensed"/>
          <w:sz w:val="32"/>
          <w:szCs w:val="32"/>
        </w:rPr>
        <w:tab/>
      </w:r>
      <w:r w:rsidRPr="00206BF5">
        <w:rPr>
          <w:rFonts w:ascii="Abadi MT Condensed" w:hAnsi="Abadi MT Condensed" w:cs="Abadi MT Condensed"/>
          <w:sz w:val="32"/>
          <w:szCs w:val="32"/>
        </w:rPr>
        <w:tab/>
      </w:r>
      <w:r w:rsidRPr="00206BF5">
        <w:rPr>
          <w:rFonts w:ascii="Abadi MT Condensed" w:hAnsi="Abadi MT Condensed" w:cs="Abadi MT Condensed"/>
          <w:sz w:val="32"/>
          <w:szCs w:val="32"/>
        </w:rPr>
        <w:tab/>
        <w:t>65-6</w:t>
      </w:r>
    </w:p>
    <w:p w14:paraId="3256DEB3" w14:textId="77777777" w:rsidR="00206BF5" w:rsidRPr="00206BF5" w:rsidRDefault="00206BF5" w:rsidP="00206BF5">
      <w:pPr>
        <w:pStyle w:val="Heading3"/>
        <w:spacing w:before="71"/>
        <w:rPr>
          <w:rFonts w:ascii="Abadi MT Condensed" w:hAnsi="Abadi MT Condensed" w:cs="Abadi MT Condensed"/>
          <w:sz w:val="32"/>
          <w:szCs w:val="32"/>
        </w:rPr>
      </w:pPr>
    </w:p>
    <w:p w14:paraId="3019C528" w14:textId="77777777" w:rsidR="00393D16" w:rsidRDefault="00393D16" w:rsidP="00206BF5">
      <w:pPr>
        <w:pStyle w:val="Heading3"/>
        <w:spacing w:before="71"/>
        <w:rPr>
          <w:rFonts w:ascii="Abadi MT Condensed" w:hAnsi="Abadi MT Condensed" w:cs="Abadi MT Condensed"/>
          <w:sz w:val="32"/>
          <w:szCs w:val="32"/>
        </w:rPr>
      </w:pPr>
    </w:p>
    <w:p w14:paraId="022BF923" w14:textId="77777777" w:rsidR="00393D16" w:rsidRDefault="00393D16" w:rsidP="00206BF5">
      <w:pPr>
        <w:pStyle w:val="Heading3"/>
        <w:spacing w:before="71"/>
        <w:rPr>
          <w:rFonts w:ascii="Abadi MT Condensed" w:hAnsi="Abadi MT Condensed" w:cs="Abadi MT Condensed"/>
          <w:sz w:val="32"/>
          <w:szCs w:val="32"/>
        </w:rPr>
      </w:pPr>
    </w:p>
    <w:p w14:paraId="0C4D3560" w14:textId="6C01647E" w:rsidR="00393D16" w:rsidRPr="00393D16" w:rsidRDefault="00206BF5" w:rsidP="00393D16">
      <w:pPr>
        <w:pStyle w:val="Heading3"/>
        <w:spacing w:before="71"/>
      </w:pPr>
      <w:r w:rsidRPr="00206BF5">
        <w:rPr>
          <w:rFonts w:ascii="Abadi MT Condensed" w:hAnsi="Abadi MT Condensed" w:cs="Abadi MT Condensed"/>
          <w:sz w:val="32"/>
          <w:szCs w:val="32"/>
        </w:rPr>
        <w:t>4.  Accessibility</w:t>
      </w:r>
    </w:p>
    <w:p w14:paraId="21B9342F" w14:textId="77777777" w:rsidR="00206BF5" w:rsidRPr="00206BF5" w:rsidRDefault="00206BF5" w:rsidP="00206BF5">
      <w:pPr>
        <w:pStyle w:val="Heading3"/>
        <w:spacing w:before="71"/>
        <w:ind w:firstLine="720"/>
        <w:rPr>
          <w:rFonts w:ascii="Abadi MT Condensed" w:hAnsi="Abadi MT Condensed" w:cs="Abadi MT Condensed"/>
          <w:b/>
          <w:bCs/>
          <w:sz w:val="32"/>
          <w:szCs w:val="32"/>
        </w:rPr>
      </w:pPr>
      <w:r w:rsidRPr="00206BF5">
        <w:rPr>
          <w:rFonts w:ascii="Abadi MT Condensed" w:hAnsi="Abadi MT Condensed" w:cs="Abadi MT Condensed"/>
          <w:sz w:val="32"/>
          <w:szCs w:val="32"/>
        </w:rPr>
        <w:t>4.1. Core Issue for VVI.</w:t>
      </w:r>
      <w:r w:rsidRPr="00206BF5">
        <w:rPr>
          <w:rFonts w:ascii="Abadi MT Condensed" w:hAnsi="Abadi MT Condensed" w:cs="Abadi MT Condensed"/>
          <w:sz w:val="32"/>
          <w:szCs w:val="32"/>
        </w:rPr>
        <w:tab/>
      </w:r>
      <w:r w:rsidRPr="00206BF5">
        <w:rPr>
          <w:rFonts w:ascii="Abadi MT Condensed" w:hAnsi="Abadi MT Condensed" w:cs="Abadi MT Condensed"/>
          <w:sz w:val="32"/>
          <w:szCs w:val="32"/>
        </w:rPr>
        <w:tab/>
      </w:r>
      <w:r w:rsidRPr="00206BF5">
        <w:rPr>
          <w:rFonts w:ascii="Abadi MT Condensed" w:hAnsi="Abadi MT Condensed" w:cs="Abadi MT Condensed"/>
          <w:sz w:val="32"/>
          <w:szCs w:val="32"/>
        </w:rPr>
        <w:tab/>
      </w:r>
      <w:r w:rsidRPr="00206BF5">
        <w:rPr>
          <w:rFonts w:ascii="Abadi MT Condensed" w:hAnsi="Abadi MT Condensed" w:cs="Abadi MT Condensed"/>
          <w:sz w:val="32"/>
          <w:szCs w:val="32"/>
        </w:rPr>
        <w:tab/>
        <w:t>67</w:t>
      </w:r>
    </w:p>
    <w:p w14:paraId="5913A505" w14:textId="77777777" w:rsidR="00206BF5" w:rsidRPr="00206BF5" w:rsidRDefault="00206BF5" w:rsidP="00206BF5">
      <w:pPr>
        <w:pStyle w:val="Heading3"/>
        <w:spacing w:before="71"/>
        <w:ind w:firstLine="720"/>
        <w:rPr>
          <w:rFonts w:ascii="Abadi MT Condensed" w:hAnsi="Abadi MT Condensed" w:cs="Abadi MT Condensed"/>
          <w:b/>
          <w:bCs/>
          <w:sz w:val="32"/>
          <w:szCs w:val="32"/>
        </w:rPr>
      </w:pPr>
      <w:r w:rsidRPr="00206BF5">
        <w:rPr>
          <w:rFonts w:ascii="Abadi MT Condensed" w:hAnsi="Abadi MT Condensed" w:cs="Abadi MT Condensed"/>
          <w:sz w:val="32"/>
          <w:szCs w:val="32"/>
        </w:rPr>
        <w:t>4.2. Communications</w:t>
      </w:r>
      <w:r w:rsidRPr="00206BF5">
        <w:rPr>
          <w:rFonts w:ascii="Abadi MT Condensed" w:hAnsi="Abadi MT Condensed" w:cs="Abadi MT Condensed"/>
          <w:sz w:val="32"/>
          <w:szCs w:val="32"/>
        </w:rPr>
        <w:tab/>
      </w:r>
      <w:r w:rsidRPr="00206BF5">
        <w:rPr>
          <w:rFonts w:ascii="Abadi MT Condensed" w:hAnsi="Abadi MT Condensed" w:cs="Abadi MT Condensed"/>
          <w:sz w:val="32"/>
          <w:szCs w:val="32"/>
        </w:rPr>
        <w:tab/>
      </w:r>
      <w:r w:rsidRPr="00206BF5">
        <w:rPr>
          <w:rFonts w:ascii="Abadi MT Condensed" w:hAnsi="Abadi MT Condensed" w:cs="Abadi MT Condensed"/>
          <w:sz w:val="32"/>
          <w:szCs w:val="32"/>
        </w:rPr>
        <w:tab/>
      </w:r>
      <w:r w:rsidRPr="00206BF5">
        <w:rPr>
          <w:rFonts w:ascii="Abadi MT Condensed" w:hAnsi="Abadi MT Condensed" w:cs="Abadi MT Condensed"/>
          <w:sz w:val="32"/>
          <w:szCs w:val="32"/>
        </w:rPr>
        <w:tab/>
        <w:t>68-72</w:t>
      </w:r>
    </w:p>
    <w:p w14:paraId="61AEA8A0" w14:textId="77777777" w:rsidR="00206BF5" w:rsidRPr="00250AA7" w:rsidRDefault="00206BF5" w:rsidP="00206BF5">
      <w:pPr>
        <w:pStyle w:val="Heading3"/>
        <w:spacing w:before="71"/>
        <w:ind w:firstLine="720"/>
        <w:rPr>
          <w:rFonts w:ascii="Abadi MT Condensed" w:hAnsi="Abadi MT Condensed" w:cs="Abadi MT Condensed"/>
          <w:sz w:val="32"/>
          <w:szCs w:val="32"/>
          <w:lang w:val="fr-FR"/>
        </w:rPr>
      </w:pPr>
      <w:r w:rsidRPr="00250AA7">
        <w:rPr>
          <w:rFonts w:ascii="Abadi MT Condensed" w:hAnsi="Abadi MT Condensed" w:cs="Abadi MT Condensed"/>
          <w:sz w:val="32"/>
          <w:szCs w:val="32"/>
          <w:lang w:val="fr-FR"/>
        </w:rPr>
        <w:t>4.3. Accessible Public Spaces</w:t>
      </w:r>
      <w:r w:rsidRPr="00250AA7">
        <w:rPr>
          <w:rFonts w:ascii="Abadi MT Condensed" w:hAnsi="Abadi MT Condensed" w:cs="Abadi MT Condensed"/>
          <w:sz w:val="32"/>
          <w:szCs w:val="32"/>
          <w:lang w:val="fr-FR"/>
        </w:rPr>
        <w:tab/>
      </w:r>
      <w:r w:rsidRPr="00250AA7">
        <w:rPr>
          <w:rFonts w:ascii="Abadi MT Condensed" w:hAnsi="Abadi MT Condensed" w:cs="Abadi MT Condensed"/>
          <w:sz w:val="32"/>
          <w:szCs w:val="32"/>
          <w:lang w:val="fr-FR"/>
        </w:rPr>
        <w:tab/>
        <w:t>73</w:t>
      </w:r>
    </w:p>
    <w:p w14:paraId="0487ECFA" w14:textId="77777777" w:rsidR="00206BF5" w:rsidRPr="00250AA7" w:rsidRDefault="00206BF5" w:rsidP="00206BF5">
      <w:pPr>
        <w:pStyle w:val="Heading3"/>
        <w:spacing w:before="71"/>
        <w:ind w:firstLine="720"/>
        <w:rPr>
          <w:rFonts w:ascii="Abadi MT Condensed" w:hAnsi="Abadi MT Condensed" w:cs="Abadi MT Condensed"/>
          <w:b/>
          <w:bCs/>
          <w:sz w:val="32"/>
          <w:szCs w:val="32"/>
          <w:lang w:val="fr-FR"/>
        </w:rPr>
      </w:pPr>
      <w:r w:rsidRPr="00250AA7">
        <w:rPr>
          <w:rFonts w:ascii="Abadi MT Condensed" w:hAnsi="Abadi MT Condensed" w:cs="Abadi MT Condensed"/>
          <w:sz w:val="32"/>
          <w:szCs w:val="32"/>
          <w:lang w:val="fr-FR"/>
        </w:rPr>
        <w:t>4.4. Accessible Environment and Travel.</w:t>
      </w:r>
      <w:r w:rsidRPr="00250AA7">
        <w:rPr>
          <w:rFonts w:ascii="Abadi MT Condensed" w:hAnsi="Abadi MT Condensed" w:cs="Abadi MT Condensed"/>
          <w:sz w:val="32"/>
          <w:szCs w:val="32"/>
          <w:lang w:val="fr-FR"/>
        </w:rPr>
        <w:tab/>
        <w:t>74-6</w:t>
      </w:r>
    </w:p>
    <w:p w14:paraId="6D9AE70B" w14:textId="77777777" w:rsidR="00206BF5" w:rsidRPr="00250AA7" w:rsidRDefault="00206BF5" w:rsidP="00206BF5">
      <w:pPr>
        <w:pStyle w:val="Heading3"/>
        <w:spacing w:before="71"/>
        <w:rPr>
          <w:rFonts w:ascii="Abadi MT Condensed" w:hAnsi="Abadi MT Condensed" w:cs="Abadi MT Condensed"/>
          <w:sz w:val="32"/>
          <w:szCs w:val="32"/>
          <w:lang w:val="fr-FR"/>
        </w:rPr>
      </w:pPr>
    </w:p>
    <w:p w14:paraId="6A9E81FC" w14:textId="77777777" w:rsidR="00206BF5" w:rsidRPr="00250AA7" w:rsidRDefault="00206BF5" w:rsidP="00206BF5">
      <w:pPr>
        <w:pStyle w:val="Heading3"/>
        <w:spacing w:before="71"/>
        <w:rPr>
          <w:rFonts w:ascii="Abadi MT Condensed" w:hAnsi="Abadi MT Condensed" w:cs="Abadi MT Condensed"/>
          <w:sz w:val="32"/>
          <w:szCs w:val="32"/>
          <w:lang w:val="fr-FR"/>
        </w:rPr>
      </w:pPr>
      <w:r w:rsidRPr="00250AA7">
        <w:rPr>
          <w:rFonts w:ascii="Abadi MT Condensed" w:hAnsi="Abadi MT Condensed" w:cs="Abadi MT Condensed"/>
          <w:sz w:val="32"/>
          <w:szCs w:val="32"/>
          <w:lang w:val="fr-FR"/>
        </w:rPr>
        <w:t>5. Discrimination</w:t>
      </w:r>
      <w:r w:rsidRPr="00250AA7">
        <w:rPr>
          <w:rFonts w:ascii="Abadi MT Condensed" w:hAnsi="Abadi MT Condensed" w:cs="Abadi MT Condensed"/>
          <w:sz w:val="32"/>
          <w:szCs w:val="32"/>
          <w:lang w:val="fr-FR"/>
        </w:rPr>
        <w:tab/>
      </w:r>
      <w:r w:rsidRPr="00250AA7">
        <w:rPr>
          <w:rFonts w:ascii="Abadi MT Condensed" w:hAnsi="Abadi MT Condensed" w:cs="Abadi MT Condensed"/>
          <w:sz w:val="32"/>
          <w:szCs w:val="32"/>
          <w:lang w:val="fr-FR"/>
        </w:rPr>
        <w:tab/>
      </w:r>
      <w:r w:rsidRPr="00250AA7">
        <w:rPr>
          <w:rFonts w:ascii="Abadi MT Condensed" w:hAnsi="Abadi MT Condensed" w:cs="Abadi MT Condensed"/>
          <w:sz w:val="32"/>
          <w:szCs w:val="32"/>
          <w:lang w:val="fr-FR"/>
        </w:rPr>
        <w:tab/>
      </w:r>
      <w:r w:rsidRPr="00250AA7">
        <w:rPr>
          <w:rFonts w:ascii="Abadi MT Condensed" w:hAnsi="Abadi MT Condensed" w:cs="Abadi MT Condensed"/>
          <w:sz w:val="32"/>
          <w:szCs w:val="32"/>
          <w:lang w:val="fr-FR"/>
        </w:rPr>
        <w:tab/>
      </w:r>
      <w:r w:rsidRPr="00250AA7">
        <w:rPr>
          <w:rFonts w:ascii="Abadi MT Condensed" w:hAnsi="Abadi MT Condensed" w:cs="Abadi MT Condensed"/>
          <w:sz w:val="32"/>
          <w:szCs w:val="32"/>
          <w:lang w:val="fr-FR"/>
        </w:rPr>
        <w:tab/>
      </w:r>
      <w:r w:rsidRPr="00250AA7">
        <w:rPr>
          <w:rFonts w:ascii="Abadi MT Condensed" w:hAnsi="Abadi MT Condensed" w:cs="Abadi MT Condensed"/>
          <w:sz w:val="32"/>
          <w:szCs w:val="32"/>
          <w:lang w:val="fr-FR"/>
        </w:rPr>
        <w:tab/>
        <w:t>77-9</w:t>
      </w:r>
    </w:p>
    <w:p w14:paraId="5DED9D73" w14:textId="77777777" w:rsidR="00206BF5" w:rsidRPr="00250AA7" w:rsidRDefault="00206BF5" w:rsidP="00206BF5">
      <w:pPr>
        <w:pStyle w:val="Heading3"/>
        <w:spacing w:before="71"/>
        <w:rPr>
          <w:rFonts w:ascii="Abadi MT Condensed" w:hAnsi="Abadi MT Condensed" w:cs="Abadi MT Condensed"/>
          <w:sz w:val="32"/>
          <w:szCs w:val="32"/>
          <w:lang w:val="fr-FR"/>
        </w:rPr>
      </w:pPr>
    </w:p>
    <w:p w14:paraId="7FBE3D1C" w14:textId="77777777" w:rsidR="00206BF5" w:rsidRPr="00206BF5" w:rsidRDefault="00206BF5" w:rsidP="00206BF5">
      <w:pPr>
        <w:pStyle w:val="Heading3"/>
        <w:spacing w:before="71"/>
        <w:rPr>
          <w:rFonts w:ascii="Abadi MT Condensed" w:hAnsi="Abadi MT Condensed" w:cs="Abadi MT Condensed"/>
          <w:sz w:val="32"/>
          <w:szCs w:val="32"/>
        </w:rPr>
      </w:pPr>
      <w:r w:rsidRPr="00206BF5">
        <w:rPr>
          <w:rFonts w:ascii="Abadi MT Condensed" w:hAnsi="Abadi MT Condensed" w:cs="Abadi MT Condensed"/>
          <w:sz w:val="32"/>
          <w:szCs w:val="32"/>
        </w:rPr>
        <w:t>6. Health and Emergency</w:t>
      </w:r>
      <w:r w:rsidRPr="00206BF5">
        <w:rPr>
          <w:rFonts w:ascii="Abadi MT Condensed" w:hAnsi="Abadi MT Condensed" w:cs="Abadi MT Condensed"/>
          <w:sz w:val="32"/>
          <w:szCs w:val="32"/>
        </w:rPr>
        <w:tab/>
      </w:r>
      <w:r w:rsidRPr="00206BF5">
        <w:rPr>
          <w:rFonts w:ascii="Abadi MT Condensed" w:hAnsi="Abadi MT Condensed" w:cs="Abadi MT Condensed"/>
          <w:sz w:val="32"/>
          <w:szCs w:val="32"/>
        </w:rPr>
        <w:tab/>
      </w:r>
      <w:r w:rsidRPr="00206BF5">
        <w:rPr>
          <w:rFonts w:ascii="Abadi MT Condensed" w:hAnsi="Abadi MT Condensed" w:cs="Abadi MT Condensed"/>
          <w:sz w:val="32"/>
          <w:szCs w:val="32"/>
        </w:rPr>
        <w:tab/>
      </w:r>
      <w:r w:rsidRPr="00206BF5">
        <w:rPr>
          <w:rFonts w:ascii="Abadi MT Condensed" w:hAnsi="Abadi MT Condensed" w:cs="Abadi MT Condensed"/>
          <w:sz w:val="32"/>
          <w:szCs w:val="32"/>
        </w:rPr>
        <w:tab/>
        <w:t>80.</w:t>
      </w:r>
    </w:p>
    <w:p w14:paraId="403B506F" w14:textId="77777777" w:rsidR="00206BF5" w:rsidRPr="00206BF5" w:rsidRDefault="00206BF5" w:rsidP="00206BF5">
      <w:pPr>
        <w:pStyle w:val="Heading3"/>
        <w:spacing w:before="71"/>
        <w:rPr>
          <w:rFonts w:ascii="Abadi MT Condensed" w:hAnsi="Abadi MT Condensed" w:cs="Abadi MT Condensed"/>
          <w:sz w:val="32"/>
          <w:szCs w:val="32"/>
        </w:rPr>
      </w:pPr>
    </w:p>
    <w:p w14:paraId="3E899681" w14:textId="77777777" w:rsidR="00206BF5" w:rsidRPr="00206BF5" w:rsidRDefault="00206BF5" w:rsidP="00206BF5">
      <w:pPr>
        <w:pStyle w:val="Heading3"/>
        <w:spacing w:before="71"/>
        <w:rPr>
          <w:rFonts w:ascii="Abadi MT Condensed" w:hAnsi="Abadi MT Condensed" w:cs="Abadi MT Condensed"/>
          <w:sz w:val="32"/>
          <w:szCs w:val="32"/>
        </w:rPr>
      </w:pPr>
      <w:r w:rsidRPr="00206BF5">
        <w:rPr>
          <w:rFonts w:ascii="Abadi MT Condensed" w:hAnsi="Abadi MT Condensed" w:cs="Abadi MT Condensed"/>
          <w:sz w:val="32"/>
          <w:szCs w:val="32"/>
        </w:rPr>
        <w:lastRenderedPageBreak/>
        <w:t xml:space="preserve">7.  Housing, Independent Living, </w:t>
      </w:r>
      <w:proofErr w:type="spellStart"/>
      <w:r w:rsidRPr="00206BF5">
        <w:rPr>
          <w:rFonts w:ascii="Abadi MT Condensed" w:hAnsi="Abadi MT Condensed" w:cs="Abadi MT Condensed"/>
          <w:sz w:val="32"/>
          <w:szCs w:val="32"/>
        </w:rPr>
        <w:t>Habilitation</w:t>
      </w:r>
      <w:proofErr w:type="spellEnd"/>
      <w:r w:rsidRPr="00206BF5">
        <w:rPr>
          <w:rFonts w:ascii="Abadi MT Condensed" w:hAnsi="Abadi MT Condensed" w:cs="Abadi MT Condensed"/>
          <w:sz w:val="32"/>
          <w:szCs w:val="32"/>
        </w:rPr>
        <w:t xml:space="preserve"> and Rehabilitation</w:t>
      </w:r>
      <w:r w:rsidRPr="00206BF5">
        <w:rPr>
          <w:rFonts w:ascii="Abadi MT Condensed" w:hAnsi="Abadi MT Condensed" w:cs="Abadi MT Condensed"/>
          <w:sz w:val="32"/>
          <w:szCs w:val="32"/>
        </w:rPr>
        <w:tab/>
        <w:t>81</w:t>
      </w:r>
    </w:p>
    <w:p w14:paraId="3F5FA715" w14:textId="77777777" w:rsidR="00206BF5" w:rsidRPr="00206BF5" w:rsidRDefault="00206BF5" w:rsidP="00206BF5">
      <w:pPr>
        <w:pStyle w:val="Heading3"/>
        <w:spacing w:before="71"/>
        <w:rPr>
          <w:rFonts w:ascii="Abadi MT Condensed" w:hAnsi="Abadi MT Condensed" w:cs="Abadi MT Condensed"/>
          <w:sz w:val="32"/>
          <w:szCs w:val="32"/>
        </w:rPr>
      </w:pPr>
    </w:p>
    <w:p w14:paraId="5399B0C3" w14:textId="77777777" w:rsidR="00206BF5" w:rsidRPr="00206BF5" w:rsidRDefault="00206BF5" w:rsidP="00206BF5">
      <w:pPr>
        <w:pStyle w:val="Heading3"/>
        <w:spacing w:before="71"/>
        <w:rPr>
          <w:rFonts w:ascii="Abadi MT Condensed" w:hAnsi="Abadi MT Condensed" w:cs="Abadi MT Condensed"/>
          <w:sz w:val="32"/>
          <w:szCs w:val="32"/>
        </w:rPr>
      </w:pPr>
      <w:r w:rsidRPr="00206BF5">
        <w:rPr>
          <w:rFonts w:ascii="Abadi MT Condensed" w:hAnsi="Abadi MT Condensed" w:cs="Abadi MT Condensed"/>
          <w:sz w:val="32"/>
          <w:szCs w:val="32"/>
        </w:rPr>
        <w:t>8. Cost of Disability.</w:t>
      </w:r>
      <w:r w:rsidRPr="00206BF5">
        <w:rPr>
          <w:rFonts w:ascii="Abadi MT Condensed" w:hAnsi="Abadi MT Condensed" w:cs="Abadi MT Condensed"/>
          <w:sz w:val="32"/>
          <w:szCs w:val="32"/>
        </w:rPr>
        <w:tab/>
      </w:r>
      <w:r w:rsidRPr="00206BF5">
        <w:rPr>
          <w:rFonts w:ascii="Abadi MT Condensed" w:hAnsi="Abadi MT Condensed" w:cs="Abadi MT Condensed"/>
          <w:sz w:val="32"/>
          <w:szCs w:val="32"/>
        </w:rPr>
        <w:tab/>
      </w:r>
      <w:r w:rsidRPr="00206BF5">
        <w:rPr>
          <w:rFonts w:ascii="Abadi MT Condensed" w:hAnsi="Abadi MT Condensed" w:cs="Abadi MT Condensed"/>
          <w:sz w:val="32"/>
          <w:szCs w:val="32"/>
        </w:rPr>
        <w:tab/>
      </w:r>
      <w:r w:rsidRPr="00206BF5">
        <w:rPr>
          <w:rFonts w:ascii="Abadi MT Condensed" w:hAnsi="Abadi MT Condensed" w:cs="Abadi MT Condensed"/>
          <w:sz w:val="32"/>
          <w:szCs w:val="32"/>
        </w:rPr>
        <w:tab/>
      </w:r>
      <w:r w:rsidRPr="00206BF5">
        <w:rPr>
          <w:rFonts w:ascii="Abadi MT Condensed" w:hAnsi="Abadi MT Condensed" w:cs="Abadi MT Condensed"/>
          <w:sz w:val="32"/>
          <w:szCs w:val="32"/>
        </w:rPr>
        <w:tab/>
        <w:t>82</w:t>
      </w:r>
    </w:p>
    <w:p w14:paraId="4A1F0467" w14:textId="77777777" w:rsidR="00206BF5" w:rsidRPr="00206BF5" w:rsidRDefault="00206BF5" w:rsidP="00206BF5">
      <w:pPr>
        <w:pStyle w:val="Heading3"/>
        <w:spacing w:before="71"/>
        <w:rPr>
          <w:rFonts w:ascii="Abadi MT Condensed" w:hAnsi="Abadi MT Condensed" w:cs="Abadi MT Condensed"/>
          <w:sz w:val="32"/>
          <w:szCs w:val="32"/>
        </w:rPr>
      </w:pPr>
    </w:p>
    <w:p w14:paraId="22F8BBE9" w14:textId="77777777" w:rsidR="00206BF5" w:rsidRPr="00206BF5" w:rsidRDefault="00206BF5" w:rsidP="00206BF5">
      <w:pPr>
        <w:pStyle w:val="Heading3"/>
        <w:spacing w:before="71"/>
        <w:rPr>
          <w:rFonts w:ascii="Abadi MT Condensed" w:hAnsi="Abadi MT Condensed" w:cs="Abadi MT Condensed"/>
          <w:sz w:val="32"/>
          <w:szCs w:val="32"/>
        </w:rPr>
      </w:pPr>
      <w:r w:rsidRPr="00206BF5">
        <w:rPr>
          <w:rFonts w:ascii="Abadi MT Condensed" w:hAnsi="Abadi MT Condensed" w:cs="Abadi MT Condensed"/>
          <w:sz w:val="32"/>
          <w:szCs w:val="32"/>
        </w:rPr>
        <w:t>9.  Political Participation.</w:t>
      </w:r>
      <w:r w:rsidRPr="00206BF5">
        <w:rPr>
          <w:rFonts w:ascii="Abadi MT Condensed" w:hAnsi="Abadi MT Condensed" w:cs="Abadi MT Condensed"/>
          <w:sz w:val="32"/>
          <w:szCs w:val="32"/>
        </w:rPr>
        <w:tab/>
      </w:r>
      <w:r w:rsidRPr="00206BF5">
        <w:rPr>
          <w:rFonts w:ascii="Abadi MT Condensed" w:hAnsi="Abadi MT Condensed" w:cs="Abadi MT Condensed"/>
          <w:sz w:val="32"/>
          <w:szCs w:val="32"/>
        </w:rPr>
        <w:tab/>
      </w:r>
      <w:r w:rsidRPr="00206BF5">
        <w:rPr>
          <w:rFonts w:ascii="Abadi MT Condensed" w:hAnsi="Abadi MT Condensed" w:cs="Abadi MT Condensed"/>
          <w:sz w:val="32"/>
          <w:szCs w:val="32"/>
        </w:rPr>
        <w:tab/>
      </w:r>
      <w:r w:rsidRPr="00206BF5">
        <w:rPr>
          <w:rFonts w:ascii="Abadi MT Condensed" w:hAnsi="Abadi MT Condensed" w:cs="Abadi MT Condensed"/>
          <w:sz w:val="32"/>
          <w:szCs w:val="32"/>
        </w:rPr>
        <w:tab/>
        <w:t>83</w:t>
      </w:r>
    </w:p>
    <w:p w14:paraId="3B4DA0FA" w14:textId="77777777" w:rsidR="00206BF5" w:rsidRPr="00206BF5" w:rsidRDefault="00206BF5" w:rsidP="00206BF5">
      <w:pPr>
        <w:pStyle w:val="Heading3"/>
        <w:spacing w:before="71"/>
        <w:rPr>
          <w:rFonts w:ascii="Abadi MT Condensed" w:hAnsi="Abadi MT Condensed" w:cs="Abadi MT Condensed"/>
          <w:sz w:val="32"/>
          <w:szCs w:val="32"/>
        </w:rPr>
      </w:pPr>
    </w:p>
    <w:p w14:paraId="2C256DAA" w14:textId="77777777" w:rsidR="00206BF5" w:rsidRPr="00206BF5" w:rsidRDefault="00206BF5" w:rsidP="00206BF5">
      <w:pPr>
        <w:pStyle w:val="Heading3"/>
        <w:spacing w:before="71"/>
        <w:rPr>
          <w:rFonts w:ascii="Abadi MT Condensed" w:hAnsi="Abadi MT Condensed" w:cs="Abadi MT Condensed"/>
          <w:sz w:val="32"/>
          <w:szCs w:val="32"/>
        </w:rPr>
      </w:pPr>
      <w:r w:rsidRPr="00206BF5">
        <w:rPr>
          <w:rFonts w:ascii="Abadi MT Condensed" w:hAnsi="Abadi MT Condensed" w:cs="Abadi MT Condensed"/>
          <w:sz w:val="32"/>
          <w:szCs w:val="32"/>
        </w:rPr>
        <w:t>10. Research and Statistics</w:t>
      </w:r>
      <w:r w:rsidRPr="00206BF5">
        <w:rPr>
          <w:rFonts w:ascii="Abadi MT Condensed" w:hAnsi="Abadi MT Condensed" w:cs="Abadi MT Condensed"/>
          <w:sz w:val="32"/>
          <w:szCs w:val="32"/>
        </w:rPr>
        <w:tab/>
      </w:r>
      <w:r w:rsidRPr="00206BF5">
        <w:rPr>
          <w:rFonts w:ascii="Abadi MT Condensed" w:hAnsi="Abadi MT Condensed" w:cs="Abadi MT Condensed"/>
          <w:sz w:val="32"/>
          <w:szCs w:val="32"/>
        </w:rPr>
        <w:tab/>
      </w:r>
      <w:r w:rsidRPr="00206BF5">
        <w:rPr>
          <w:rFonts w:ascii="Abadi MT Condensed" w:hAnsi="Abadi MT Condensed" w:cs="Abadi MT Condensed"/>
          <w:sz w:val="32"/>
          <w:szCs w:val="32"/>
        </w:rPr>
        <w:tab/>
      </w:r>
      <w:r w:rsidRPr="00206BF5">
        <w:rPr>
          <w:rFonts w:ascii="Abadi MT Condensed" w:hAnsi="Abadi MT Condensed" w:cs="Abadi MT Condensed"/>
          <w:sz w:val="32"/>
          <w:szCs w:val="32"/>
        </w:rPr>
        <w:tab/>
        <w:t>84</w:t>
      </w:r>
    </w:p>
    <w:p w14:paraId="32ECDA3E" w14:textId="77777777" w:rsidR="00206BF5" w:rsidRPr="00206BF5" w:rsidRDefault="00206BF5" w:rsidP="00206BF5">
      <w:pPr>
        <w:pStyle w:val="Heading3"/>
        <w:spacing w:before="71"/>
        <w:rPr>
          <w:rFonts w:ascii="Abadi MT Condensed" w:hAnsi="Abadi MT Condensed" w:cs="Abadi MT Condensed"/>
          <w:sz w:val="32"/>
          <w:szCs w:val="32"/>
        </w:rPr>
      </w:pPr>
    </w:p>
    <w:p w14:paraId="437D3AF0" w14:textId="77777777" w:rsidR="00206BF5" w:rsidRPr="00206BF5" w:rsidRDefault="00206BF5" w:rsidP="00206BF5">
      <w:pPr>
        <w:pStyle w:val="Heading3"/>
        <w:spacing w:before="71"/>
        <w:rPr>
          <w:rFonts w:ascii="Abadi MT Condensed" w:hAnsi="Abadi MT Condensed" w:cs="Abadi MT Condensed"/>
          <w:sz w:val="32"/>
          <w:szCs w:val="32"/>
        </w:rPr>
      </w:pPr>
      <w:r w:rsidRPr="00206BF5">
        <w:rPr>
          <w:rFonts w:ascii="Abadi MT Condensed" w:hAnsi="Abadi MT Condensed" w:cs="Abadi MT Condensed"/>
          <w:sz w:val="32"/>
          <w:szCs w:val="32"/>
        </w:rPr>
        <w:t>11. International.</w:t>
      </w:r>
      <w:r w:rsidRPr="00206BF5">
        <w:rPr>
          <w:rFonts w:ascii="Abadi MT Condensed" w:hAnsi="Abadi MT Condensed" w:cs="Abadi MT Condensed"/>
          <w:sz w:val="32"/>
          <w:szCs w:val="32"/>
        </w:rPr>
        <w:tab/>
      </w:r>
      <w:r w:rsidRPr="00206BF5">
        <w:rPr>
          <w:rFonts w:ascii="Abadi MT Condensed" w:hAnsi="Abadi MT Condensed" w:cs="Abadi MT Condensed"/>
          <w:sz w:val="32"/>
          <w:szCs w:val="32"/>
        </w:rPr>
        <w:tab/>
      </w:r>
      <w:r w:rsidRPr="00206BF5">
        <w:rPr>
          <w:rFonts w:ascii="Abadi MT Condensed" w:hAnsi="Abadi MT Condensed" w:cs="Abadi MT Condensed"/>
          <w:sz w:val="32"/>
          <w:szCs w:val="32"/>
        </w:rPr>
        <w:tab/>
      </w:r>
      <w:r w:rsidRPr="00206BF5">
        <w:rPr>
          <w:rFonts w:ascii="Abadi MT Condensed" w:hAnsi="Abadi MT Condensed" w:cs="Abadi MT Condensed"/>
          <w:sz w:val="32"/>
          <w:szCs w:val="32"/>
        </w:rPr>
        <w:tab/>
      </w:r>
      <w:r w:rsidRPr="00206BF5">
        <w:rPr>
          <w:rFonts w:ascii="Abadi MT Condensed" w:hAnsi="Abadi MT Condensed" w:cs="Abadi MT Condensed"/>
          <w:sz w:val="32"/>
          <w:szCs w:val="32"/>
        </w:rPr>
        <w:tab/>
      </w:r>
      <w:r w:rsidRPr="00206BF5">
        <w:rPr>
          <w:rFonts w:ascii="Abadi MT Condensed" w:hAnsi="Abadi MT Condensed" w:cs="Abadi MT Condensed"/>
          <w:sz w:val="32"/>
          <w:szCs w:val="32"/>
        </w:rPr>
        <w:tab/>
        <w:t>85-7</w:t>
      </w:r>
    </w:p>
    <w:p w14:paraId="364AEECB" w14:textId="77777777" w:rsidR="00206BF5" w:rsidRPr="00206BF5" w:rsidRDefault="00206BF5" w:rsidP="00206BF5">
      <w:pPr>
        <w:pStyle w:val="Heading3"/>
        <w:spacing w:before="71"/>
        <w:rPr>
          <w:rFonts w:ascii="Abadi MT Condensed" w:hAnsi="Abadi MT Condensed" w:cs="Abadi MT Condensed"/>
          <w:sz w:val="32"/>
          <w:szCs w:val="32"/>
        </w:rPr>
      </w:pPr>
    </w:p>
    <w:p w14:paraId="73B7A0E8" w14:textId="77777777" w:rsidR="00206BF5" w:rsidRPr="00206BF5" w:rsidRDefault="00206BF5" w:rsidP="00206BF5">
      <w:pPr>
        <w:pStyle w:val="Heading3"/>
        <w:spacing w:before="71"/>
        <w:rPr>
          <w:rFonts w:ascii="Abadi MT Condensed" w:hAnsi="Abadi MT Condensed" w:cs="Abadi MT Condensed"/>
          <w:sz w:val="32"/>
          <w:szCs w:val="32"/>
        </w:rPr>
      </w:pPr>
      <w:r w:rsidRPr="00206BF5">
        <w:rPr>
          <w:rFonts w:ascii="Abadi MT Condensed" w:hAnsi="Abadi MT Condensed" w:cs="Abadi MT Condensed"/>
          <w:sz w:val="32"/>
          <w:szCs w:val="32"/>
        </w:rPr>
        <w:t>12. Training and Awareness</w:t>
      </w:r>
      <w:r w:rsidRPr="00206BF5">
        <w:rPr>
          <w:rFonts w:ascii="Abadi MT Condensed" w:hAnsi="Abadi MT Condensed" w:cs="Abadi MT Condensed"/>
          <w:sz w:val="32"/>
          <w:szCs w:val="32"/>
        </w:rPr>
        <w:tab/>
      </w:r>
      <w:r w:rsidRPr="00206BF5">
        <w:rPr>
          <w:rFonts w:ascii="Abadi MT Condensed" w:hAnsi="Abadi MT Condensed" w:cs="Abadi MT Condensed"/>
          <w:sz w:val="32"/>
          <w:szCs w:val="32"/>
        </w:rPr>
        <w:tab/>
      </w:r>
      <w:r w:rsidRPr="00206BF5">
        <w:rPr>
          <w:rFonts w:ascii="Abadi MT Condensed" w:hAnsi="Abadi MT Condensed" w:cs="Abadi MT Condensed"/>
          <w:sz w:val="32"/>
          <w:szCs w:val="32"/>
        </w:rPr>
        <w:tab/>
      </w:r>
      <w:r w:rsidRPr="00206BF5">
        <w:rPr>
          <w:rFonts w:ascii="Abadi MT Condensed" w:hAnsi="Abadi MT Condensed" w:cs="Abadi MT Condensed"/>
          <w:sz w:val="32"/>
          <w:szCs w:val="32"/>
        </w:rPr>
        <w:tab/>
        <w:t>88-90</w:t>
      </w:r>
    </w:p>
    <w:p w14:paraId="66A4E934" w14:textId="77777777" w:rsidR="00206BF5" w:rsidRPr="00206BF5" w:rsidRDefault="00206BF5" w:rsidP="00206BF5">
      <w:pPr>
        <w:pStyle w:val="Heading3"/>
        <w:spacing w:before="71"/>
        <w:rPr>
          <w:rFonts w:ascii="Abadi MT Condensed" w:hAnsi="Abadi MT Condensed" w:cs="Abadi MT Condensed"/>
          <w:sz w:val="32"/>
          <w:szCs w:val="32"/>
        </w:rPr>
      </w:pPr>
    </w:p>
    <w:p w14:paraId="5F9352B8" w14:textId="77777777" w:rsidR="00206BF5" w:rsidRPr="00206BF5" w:rsidRDefault="00206BF5" w:rsidP="00206BF5">
      <w:pPr>
        <w:pStyle w:val="Heading3"/>
        <w:spacing w:before="71"/>
        <w:rPr>
          <w:rFonts w:ascii="Abadi MT Condensed" w:hAnsi="Abadi MT Condensed" w:cs="Abadi MT Condensed"/>
          <w:sz w:val="32"/>
          <w:szCs w:val="32"/>
        </w:rPr>
      </w:pPr>
      <w:r w:rsidRPr="00206BF5">
        <w:rPr>
          <w:rFonts w:ascii="Abadi MT Condensed" w:hAnsi="Abadi MT Condensed" w:cs="Abadi MT Condensed"/>
          <w:sz w:val="32"/>
          <w:szCs w:val="32"/>
        </w:rPr>
        <w:t>13. Justice.</w:t>
      </w:r>
      <w:r w:rsidRPr="00206BF5">
        <w:rPr>
          <w:rFonts w:ascii="Abadi MT Condensed" w:hAnsi="Abadi MT Condensed" w:cs="Abadi MT Condensed"/>
          <w:sz w:val="32"/>
          <w:szCs w:val="32"/>
        </w:rPr>
        <w:tab/>
      </w:r>
      <w:r w:rsidRPr="00206BF5">
        <w:rPr>
          <w:rFonts w:ascii="Abadi MT Condensed" w:hAnsi="Abadi MT Condensed" w:cs="Abadi MT Condensed"/>
          <w:sz w:val="32"/>
          <w:szCs w:val="32"/>
        </w:rPr>
        <w:tab/>
      </w:r>
      <w:r w:rsidRPr="00206BF5">
        <w:rPr>
          <w:rFonts w:ascii="Abadi MT Condensed" w:hAnsi="Abadi MT Condensed" w:cs="Abadi MT Condensed"/>
          <w:sz w:val="32"/>
          <w:szCs w:val="32"/>
        </w:rPr>
        <w:tab/>
      </w:r>
      <w:r w:rsidRPr="00206BF5">
        <w:rPr>
          <w:rFonts w:ascii="Abadi MT Condensed" w:hAnsi="Abadi MT Condensed" w:cs="Abadi MT Condensed"/>
          <w:sz w:val="32"/>
          <w:szCs w:val="32"/>
        </w:rPr>
        <w:tab/>
      </w:r>
      <w:r w:rsidRPr="00206BF5">
        <w:rPr>
          <w:rFonts w:ascii="Abadi MT Condensed" w:hAnsi="Abadi MT Condensed" w:cs="Abadi MT Condensed"/>
          <w:sz w:val="32"/>
          <w:szCs w:val="32"/>
        </w:rPr>
        <w:tab/>
      </w:r>
      <w:r w:rsidRPr="00206BF5">
        <w:rPr>
          <w:rFonts w:ascii="Abadi MT Condensed" w:hAnsi="Abadi MT Condensed" w:cs="Abadi MT Condensed"/>
          <w:sz w:val="32"/>
          <w:szCs w:val="32"/>
        </w:rPr>
        <w:tab/>
      </w:r>
      <w:r w:rsidRPr="00206BF5">
        <w:rPr>
          <w:rFonts w:ascii="Abadi MT Condensed" w:hAnsi="Abadi MT Condensed" w:cs="Abadi MT Condensed"/>
          <w:sz w:val="32"/>
          <w:szCs w:val="32"/>
        </w:rPr>
        <w:tab/>
        <w:t>91</w:t>
      </w:r>
    </w:p>
    <w:p w14:paraId="31D94D16" w14:textId="77777777" w:rsidR="00206BF5" w:rsidRPr="00206BF5" w:rsidRDefault="00206BF5" w:rsidP="00206BF5">
      <w:pPr>
        <w:pStyle w:val="Heading3"/>
        <w:spacing w:before="71"/>
        <w:rPr>
          <w:rFonts w:ascii="Abadi MT Condensed" w:hAnsi="Abadi MT Condensed" w:cs="Abadi MT Condensed"/>
          <w:sz w:val="32"/>
          <w:szCs w:val="32"/>
        </w:rPr>
      </w:pPr>
    </w:p>
    <w:p w14:paraId="786F2293" w14:textId="77777777" w:rsidR="00206BF5" w:rsidRPr="00206BF5" w:rsidRDefault="00206BF5" w:rsidP="00206BF5">
      <w:pPr>
        <w:pStyle w:val="Heading3"/>
        <w:spacing w:before="71"/>
        <w:rPr>
          <w:rFonts w:ascii="Abadi MT Condensed" w:hAnsi="Abadi MT Condensed" w:cs="Abadi MT Condensed"/>
          <w:sz w:val="32"/>
          <w:szCs w:val="32"/>
        </w:rPr>
      </w:pPr>
      <w:r w:rsidRPr="00206BF5">
        <w:rPr>
          <w:rFonts w:ascii="Abadi MT Condensed" w:hAnsi="Abadi MT Condensed" w:cs="Abadi MT Condensed"/>
          <w:sz w:val="32"/>
          <w:szCs w:val="32"/>
        </w:rPr>
        <w:t>14. Liberty of Movement.</w:t>
      </w:r>
      <w:r w:rsidRPr="00206BF5">
        <w:rPr>
          <w:rFonts w:ascii="Abadi MT Condensed" w:hAnsi="Abadi MT Condensed" w:cs="Abadi MT Condensed"/>
          <w:sz w:val="32"/>
          <w:szCs w:val="32"/>
        </w:rPr>
        <w:tab/>
      </w:r>
      <w:r w:rsidRPr="00206BF5">
        <w:rPr>
          <w:rFonts w:ascii="Abadi MT Condensed" w:hAnsi="Abadi MT Condensed" w:cs="Abadi MT Condensed"/>
          <w:sz w:val="32"/>
          <w:szCs w:val="32"/>
        </w:rPr>
        <w:tab/>
      </w:r>
      <w:r w:rsidRPr="00206BF5">
        <w:rPr>
          <w:rFonts w:ascii="Abadi MT Condensed" w:hAnsi="Abadi MT Condensed" w:cs="Abadi MT Condensed"/>
          <w:sz w:val="32"/>
          <w:szCs w:val="32"/>
        </w:rPr>
        <w:tab/>
      </w:r>
      <w:r w:rsidRPr="00206BF5">
        <w:rPr>
          <w:rFonts w:ascii="Abadi MT Condensed" w:hAnsi="Abadi MT Condensed" w:cs="Abadi MT Condensed"/>
          <w:sz w:val="32"/>
          <w:szCs w:val="32"/>
        </w:rPr>
        <w:tab/>
        <w:t>92</w:t>
      </w:r>
    </w:p>
    <w:p w14:paraId="5A8E5C95" w14:textId="77777777" w:rsidR="00206BF5" w:rsidRPr="00206BF5" w:rsidRDefault="00206BF5" w:rsidP="00206BF5">
      <w:pPr>
        <w:pStyle w:val="Heading3"/>
        <w:spacing w:before="71"/>
        <w:rPr>
          <w:rFonts w:ascii="Abadi MT Condensed" w:hAnsi="Abadi MT Condensed" w:cs="Abadi MT Condensed"/>
          <w:sz w:val="32"/>
          <w:szCs w:val="32"/>
        </w:rPr>
      </w:pPr>
    </w:p>
    <w:p w14:paraId="2282B1A6" w14:textId="77777777" w:rsidR="00206BF5" w:rsidRPr="00206BF5" w:rsidRDefault="00206BF5" w:rsidP="00206BF5">
      <w:pPr>
        <w:pStyle w:val="Heading3"/>
        <w:spacing w:before="71"/>
        <w:rPr>
          <w:rFonts w:ascii="Abadi MT Condensed" w:hAnsi="Abadi MT Condensed" w:cs="Abadi MT Condensed"/>
          <w:sz w:val="32"/>
          <w:szCs w:val="32"/>
        </w:rPr>
      </w:pPr>
      <w:r w:rsidRPr="00206BF5">
        <w:rPr>
          <w:rFonts w:ascii="Abadi MT Condensed" w:hAnsi="Abadi MT Condensed" w:cs="Abadi MT Condensed"/>
          <w:sz w:val="32"/>
          <w:szCs w:val="32"/>
        </w:rPr>
        <w:t>15. Respect for Privacy</w:t>
      </w:r>
      <w:r w:rsidRPr="00206BF5">
        <w:rPr>
          <w:rFonts w:ascii="Abadi MT Condensed" w:hAnsi="Abadi MT Condensed" w:cs="Abadi MT Condensed"/>
          <w:sz w:val="32"/>
          <w:szCs w:val="32"/>
        </w:rPr>
        <w:tab/>
      </w:r>
      <w:r w:rsidRPr="00206BF5">
        <w:rPr>
          <w:rFonts w:ascii="Abadi MT Condensed" w:hAnsi="Abadi MT Condensed" w:cs="Abadi MT Condensed"/>
          <w:sz w:val="32"/>
          <w:szCs w:val="32"/>
        </w:rPr>
        <w:tab/>
      </w:r>
      <w:r w:rsidRPr="00206BF5">
        <w:rPr>
          <w:rFonts w:ascii="Abadi MT Condensed" w:hAnsi="Abadi MT Condensed" w:cs="Abadi MT Condensed"/>
          <w:sz w:val="32"/>
          <w:szCs w:val="32"/>
        </w:rPr>
        <w:tab/>
      </w:r>
      <w:r w:rsidRPr="00206BF5">
        <w:rPr>
          <w:rFonts w:ascii="Abadi MT Condensed" w:hAnsi="Abadi MT Condensed" w:cs="Abadi MT Condensed"/>
          <w:sz w:val="32"/>
          <w:szCs w:val="32"/>
        </w:rPr>
        <w:tab/>
      </w:r>
      <w:r w:rsidRPr="00206BF5">
        <w:rPr>
          <w:rFonts w:ascii="Abadi MT Condensed" w:hAnsi="Abadi MT Condensed" w:cs="Abadi MT Condensed"/>
          <w:sz w:val="32"/>
          <w:szCs w:val="32"/>
        </w:rPr>
        <w:tab/>
        <w:t>93</w:t>
      </w:r>
    </w:p>
    <w:p w14:paraId="0AE5E7E7" w14:textId="77777777" w:rsidR="00206BF5" w:rsidRPr="00206BF5" w:rsidRDefault="00206BF5" w:rsidP="00206BF5">
      <w:pPr>
        <w:pStyle w:val="Heading3"/>
        <w:spacing w:before="71"/>
        <w:rPr>
          <w:rFonts w:ascii="Abadi MT Condensed" w:hAnsi="Abadi MT Condensed" w:cs="Abadi MT Condensed"/>
          <w:sz w:val="32"/>
          <w:szCs w:val="32"/>
        </w:rPr>
      </w:pPr>
    </w:p>
    <w:p w14:paraId="30FE3E0B" w14:textId="77777777" w:rsidR="00206BF5" w:rsidRPr="00206BF5" w:rsidRDefault="00206BF5" w:rsidP="00206BF5">
      <w:pPr>
        <w:pStyle w:val="Heading3"/>
        <w:spacing w:before="71"/>
        <w:rPr>
          <w:rFonts w:ascii="Abadi MT Condensed" w:hAnsi="Abadi MT Condensed" w:cs="Abadi MT Condensed"/>
          <w:sz w:val="32"/>
          <w:szCs w:val="32"/>
        </w:rPr>
      </w:pPr>
      <w:r w:rsidRPr="00206BF5">
        <w:rPr>
          <w:rFonts w:ascii="Abadi MT Condensed" w:hAnsi="Abadi MT Condensed" w:cs="Abadi MT Condensed"/>
          <w:sz w:val="32"/>
          <w:szCs w:val="32"/>
        </w:rPr>
        <w:t>16. Employment</w:t>
      </w:r>
      <w:r w:rsidRPr="00206BF5">
        <w:rPr>
          <w:rFonts w:ascii="Abadi MT Condensed" w:hAnsi="Abadi MT Condensed" w:cs="Abadi MT Condensed"/>
          <w:sz w:val="32"/>
          <w:szCs w:val="32"/>
        </w:rPr>
        <w:tab/>
      </w:r>
      <w:r w:rsidRPr="00206BF5">
        <w:rPr>
          <w:rFonts w:ascii="Abadi MT Condensed" w:hAnsi="Abadi MT Condensed" w:cs="Abadi MT Condensed"/>
          <w:sz w:val="32"/>
          <w:szCs w:val="32"/>
        </w:rPr>
        <w:tab/>
      </w:r>
      <w:r w:rsidRPr="00206BF5">
        <w:rPr>
          <w:rFonts w:ascii="Abadi MT Condensed" w:hAnsi="Abadi MT Condensed" w:cs="Abadi MT Condensed"/>
          <w:sz w:val="32"/>
          <w:szCs w:val="32"/>
        </w:rPr>
        <w:tab/>
      </w:r>
      <w:r w:rsidRPr="00206BF5">
        <w:rPr>
          <w:rFonts w:ascii="Abadi MT Condensed" w:hAnsi="Abadi MT Condensed" w:cs="Abadi MT Condensed"/>
          <w:sz w:val="32"/>
          <w:szCs w:val="32"/>
        </w:rPr>
        <w:tab/>
      </w:r>
      <w:r w:rsidRPr="00206BF5">
        <w:rPr>
          <w:rFonts w:ascii="Abadi MT Condensed" w:hAnsi="Abadi MT Condensed" w:cs="Abadi MT Condensed"/>
          <w:sz w:val="32"/>
          <w:szCs w:val="32"/>
        </w:rPr>
        <w:tab/>
      </w:r>
      <w:r w:rsidRPr="00206BF5">
        <w:rPr>
          <w:rFonts w:ascii="Abadi MT Condensed" w:hAnsi="Abadi MT Condensed" w:cs="Abadi MT Condensed"/>
          <w:sz w:val="32"/>
          <w:szCs w:val="32"/>
        </w:rPr>
        <w:tab/>
        <w:t>94</w:t>
      </w:r>
    </w:p>
    <w:p w14:paraId="249EFD85" w14:textId="77777777" w:rsidR="00206BF5" w:rsidRPr="00206BF5" w:rsidRDefault="00206BF5" w:rsidP="00206BF5">
      <w:pPr>
        <w:pStyle w:val="Heading3"/>
        <w:spacing w:before="71"/>
        <w:rPr>
          <w:rFonts w:ascii="Abadi MT Condensed" w:hAnsi="Abadi MT Condensed" w:cs="Abadi MT Condensed"/>
          <w:sz w:val="32"/>
          <w:szCs w:val="32"/>
        </w:rPr>
      </w:pPr>
    </w:p>
    <w:p w14:paraId="36213609" w14:textId="043A314C" w:rsidR="00206BF5" w:rsidRPr="00206BF5" w:rsidRDefault="00206BF5" w:rsidP="00206BF5">
      <w:pPr>
        <w:pStyle w:val="Heading3"/>
        <w:spacing w:before="71"/>
        <w:rPr>
          <w:rFonts w:ascii="Abadi MT Condensed" w:hAnsi="Abadi MT Condensed" w:cs="Abadi MT Condensed"/>
          <w:sz w:val="32"/>
          <w:szCs w:val="32"/>
        </w:rPr>
      </w:pPr>
      <w:r w:rsidRPr="00206BF5">
        <w:rPr>
          <w:rFonts w:ascii="Abadi MT Condensed" w:hAnsi="Abadi MT Condensed" w:cs="Abadi MT Condensed"/>
          <w:sz w:val="32"/>
          <w:szCs w:val="32"/>
        </w:rPr>
        <w:t xml:space="preserve"> </w:t>
      </w:r>
    </w:p>
    <w:p w14:paraId="3322C247" w14:textId="77777777" w:rsidR="00206BF5" w:rsidRPr="00206BF5" w:rsidRDefault="00206BF5" w:rsidP="00206BF5">
      <w:pPr>
        <w:pStyle w:val="Heading3"/>
        <w:spacing w:before="71"/>
        <w:ind w:left="820"/>
        <w:rPr>
          <w:rFonts w:ascii="Abadi MT Condensed" w:hAnsi="Abadi MT Condensed" w:cs="Abadi MT Condensed"/>
          <w:sz w:val="32"/>
          <w:szCs w:val="32"/>
        </w:rPr>
      </w:pPr>
      <w:r w:rsidRPr="00206BF5">
        <w:rPr>
          <w:rFonts w:ascii="Abadi MT Condensed" w:hAnsi="Abadi MT Condensed" w:cs="Abadi MT Condensed"/>
          <w:sz w:val="32"/>
          <w:szCs w:val="32"/>
        </w:rPr>
        <w:t>List</w:t>
      </w:r>
      <w:r w:rsidRPr="00206BF5">
        <w:rPr>
          <w:rFonts w:ascii="Abadi MT Condensed" w:hAnsi="Abadi MT Condensed" w:cs="Abadi MT Condensed"/>
          <w:spacing w:val="-1"/>
          <w:sz w:val="32"/>
          <w:szCs w:val="32"/>
        </w:rPr>
        <w:t xml:space="preserve"> </w:t>
      </w:r>
      <w:r w:rsidRPr="00206BF5">
        <w:rPr>
          <w:rFonts w:ascii="Abadi MT Condensed" w:hAnsi="Abadi MT Condensed" w:cs="Abadi MT Condensed"/>
          <w:sz w:val="32"/>
          <w:szCs w:val="32"/>
        </w:rPr>
        <w:t>of</w:t>
      </w:r>
      <w:r w:rsidRPr="00206BF5">
        <w:rPr>
          <w:rFonts w:ascii="Abadi MT Condensed" w:hAnsi="Abadi MT Condensed" w:cs="Abadi MT Condensed"/>
          <w:spacing w:val="-1"/>
          <w:sz w:val="32"/>
          <w:szCs w:val="32"/>
        </w:rPr>
        <w:t xml:space="preserve"> </w:t>
      </w:r>
      <w:r w:rsidRPr="00206BF5">
        <w:rPr>
          <w:rFonts w:ascii="Abadi MT Condensed" w:hAnsi="Abadi MT Condensed" w:cs="Abadi MT Condensed"/>
          <w:sz w:val="32"/>
          <w:szCs w:val="32"/>
        </w:rPr>
        <w:t>Frequently</w:t>
      </w:r>
      <w:r w:rsidRPr="00206BF5">
        <w:rPr>
          <w:rFonts w:ascii="Abadi MT Condensed" w:hAnsi="Abadi MT Condensed" w:cs="Abadi MT Condensed"/>
          <w:spacing w:val="-1"/>
          <w:sz w:val="32"/>
          <w:szCs w:val="32"/>
        </w:rPr>
        <w:t xml:space="preserve"> </w:t>
      </w:r>
      <w:r w:rsidRPr="00206BF5">
        <w:rPr>
          <w:rFonts w:ascii="Abadi MT Condensed" w:hAnsi="Abadi MT Condensed" w:cs="Abadi MT Condensed"/>
          <w:sz w:val="32"/>
          <w:szCs w:val="32"/>
        </w:rPr>
        <w:t>Used</w:t>
      </w:r>
      <w:r w:rsidRPr="00206BF5">
        <w:rPr>
          <w:rFonts w:ascii="Abadi MT Condensed" w:hAnsi="Abadi MT Condensed" w:cs="Abadi MT Condensed"/>
          <w:spacing w:val="-4"/>
          <w:sz w:val="32"/>
          <w:szCs w:val="32"/>
        </w:rPr>
        <w:t xml:space="preserve"> </w:t>
      </w:r>
      <w:r w:rsidRPr="00206BF5">
        <w:rPr>
          <w:rFonts w:ascii="Abadi MT Condensed" w:hAnsi="Abadi MT Condensed" w:cs="Abadi MT Condensed"/>
          <w:sz w:val="32"/>
          <w:szCs w:val="32"/>
        </w:rPr>
        <w:t>Acronyms</w:t>
      </w:r>
      <w:r w:rsidRPr="00206BF5">
        <w:rPr>
          <w:rFonts w:ascii="Abadi MT Condensed" w:hAnsi="Abadi MT Condensed" w:cs="Abadi MT Condensed"/>
          <w:spacing w:val="-3"/>
          <w:sz w:val="32"/>
          <w:szCs w:val="32"/>
        </w:rPr>
        <w:t xml:space="preserve"> </w:t>
      </w:r>
      <w:r w:rsidRPr="00206BF5">
        <w:rPr>
          <w:rFonts w:ascii="Abadi MT Condensed" w:hAnsi="Abadi MT Condensed" w:cs="Abadi MT Condensed"/>
          <w:sz w:val="32"/>
          <w:szCs w:val="32"/>
        </w:rPr>
        <w:t>and</w:t>
      </w:r>
      <w:r w:rsidRPr="00206BF5">
        <w:rPr>
          <w:rFonts w:ascii="Abadi MT Condensed" w:hAnsi="Abadi MT Condensed" w:cs="Abadi MT Condensed"/>
          <w:spacing w:val="-1"/>
          <w:sz w:val="32"/>
          <w:szCs w:val="32"/>
        </w:rPr>
        <w:t xml:space="preserve"> </w:t>
      </w:r>
      <w:r w:rsidRPr="00206BF5">
        <w:rPr>
          <w:rFonts w:ascii="Abadi MT Condensed" w:hAnsi="Abadi MT Condensed" w:cs="Abadi MT Condensed"/>
          <w:sz w:val="32"/>
          <w:szCs w:val="32"/>
        </w:rPr>
        <w:t>Terms</w:t>
      </w:r>
    </w:p>
    <w:p w14:paraId="5783E174" w14:textId="77777777" w:rsidR="00206BF5" w:rsidRPr="00206BF5" w:rsidRDefault="00206BF5" w:rsidP="00206BF5">
      <w:pPr>
        <w:pStyle w:val="BodyText"/>
        <w:spacing w:before="6"/>
        <w:rPr>
          <w:rFonts w:ascii="Abadi MT Condensed" w:hAnsi="Abadi MT Condensed" w:cs="Abadi MT Condensed"/>
          <w:b/>
          <w:sz w:val="32"/>
          <w:szCs w:val="32"/>
          <w:lang w:val="en-IE"/>
        </w:rPr>
      </w:pPr>
    </w:p>
    <w:p w14:paraId="796CF9CD" w14:textId="77777777" w:rsidR="00206BF5" w:rsidRPr="00206BF5" w:rsidRDefault="00206BF5" w:rsidP="00206BF5">
      <w:pPr>
        <w:pStyle w:val="BodyText"/>
        <w:spacing w:before="6"/>
        <w:ind w:firstLine="720"/>
        <w:rPr>
          <w:rFonts w:ascii="Abadi MT Condensed" w:hAnsi="Abadi MT Condensed" w:cs="Abadi MT Condensed"/>
          <w:b/>
          <w:sz w:val="32"/>
          <w:szCs w:val="32"/>
          <w:lang w:val="en-IE"/>
        </w:rPr>
      </w:pPr>
      <w:r w:rsidRPr="00206BF5">
        <w:rPr>
          <w:rFonts w:ascii="Abadi MT Condensed" w:hAnsi="Abadi MT Condensed" w:cs="Abadi MT Condensed"/>
          <w:i/>
          <w:sz w:val="32"/>
          <w:szCs w:val="34"/>
          <w:lang w:val="en-IE"/>
        </w:rPr>
        <w:t>For</w:t>
      </w:r>
      <w:r w:rsidRPr="00206BF5">
        <w:rPr>
          <w:rFonts w:ascii="Abadi MT Condensed" w:hAnsi="Abadi MT Condensed" w:cs="Abadi MT Condensed"/>
          <w:i/>
          <w:spacing w:val="-11"/>
          <w:sz w:val="32"/>
          <w:szCs w:val="34"/>
          <w:lang w:val="en-IE"/>
        </w:rPr>
        <w:t xml:space="preserve"> </w:t>
      </w:r>
      <w:r w:rsidRPr="00206BF5">
        <w:rPr>
          <w:rFonts w:ascii="Abadi MT Condensed" w:hAnsi="Abadi MT Condensed" w:cs="Abadi MT Condensed"/>
          <w:i/>
          <w:sz w:val="32"/>
          <w:szCs w:val="34"/>
          <w:lang w:val="en-IE"/>
        </w:rPr>
        <w:t>reasons</w:t>
      </w:r>
      <w:r w:rsidRPr="00206BF5">
        <w:rPr>
          <w:rFonts w:ascii="Abadi MT Condensed" w:hAnsi="Abadi MT Condensed" w:cs="Abadi MT Condensed"/>
          <w:i/>
          <w:spacing w:val="-10"/>
          <w:sz w:val="32"/>
          <w:szCs w:val="34"/>
          <w:lang w:val="en-IE"/>
        </w:rPr>
        <w:t xml:space="preserve"> </w:t>
      </w:r>
      <w:r w:rsidRPr="00206BF5">
        <w:rPr>
          <w:rFonts w:ascii="Abadi MT Condensed" w:hAnsi="Abadi MT Condensed" w:cs="Abadi MT Condensed"/>
          <w:i/>
          <w:sz w:val="32"/>
          <w:szCs w:val="34"/>
          <w:lang w:val="en-IE"/>
        </w:rPr>
        <w:t>of</w:t>
      </w:r>
      <w:r w:rsidRPr="00206BF5">
        <w:rPr>
          <w:rFonts w:ascii="Abadi MT Condensed" w:hAnsi="Abadi MT Condensed" w:cs="Abadi MT Condensed"/>
          <w:i/>
          <w:spacing w:val="-10"/>
          <w:sz w:val="32"/>
          <w:szCs w:val="34"/>
          <w:lang w:val="en-IE"/>
        </w:rPr>
        <w:t xml:space="preserve"> </w:t>
      </w:r>
      <w:r w:rsidRPr="00206BF5">
        <w:rPr>
          <w:rFonts w:ascii="Abadi MT Condensed" w:hAnsi="Abadi MT Condensed" w:cs="Abadi MT Condensed"/>
          <w:i/>
          <w:sz w:val="32"/>
          <w:szCs w:val="34"/>
          <w:lang w:val="en-IE"/>
        </w:rPr>
        <w:t>space, all acronyms used are the same as those found in Ireland’s Report, except those listed here</w:t>
      </w:r>
    </w:p>
    <w:p w14:paraId="64B8256E" w14:textId="77777777" w:rsidR="00206BF5" w:rsidRPr="00206BF5" w:rsidRDefault="00206BF5" w:rsidP="00206BF5">
      <w:pPr>
        <w:pStyle w:val="BodyText"/>
        <w:spacing w:before="6"/>
        <w:rPr>
          <w:rFonts w:ascii="Abadi MT Condensed" w:hAnsi="Abadi MT Condensed" w:cs="Abadi MT Condensed"/>
          <w:b/>
          <w:sz w:val="32"/>
          <w:szCs w:val="32"/>
          <w:lang w:val="en-IE"/>
        </w:rPr>
      </w:pPr>
    </w:p>
    <w:p w14:paraId="0780E5D3" w14:textId="77777777" w:rsidR="00206BF5" w:rsidRPr="00206BF5" w:rsidRDefault="00206BF5" w:rsidP="00206BF5">
      <w:pPr>
        <w:spacing w:line="249" w:lineRule="auto"/>
        <w:ind w:left="820" w:right="804"/>
        <w:rPr>
          <w:rFonts w:ascii="Abadi MT Condensed" w:hAnsi="Abadi MT Condensed" w:cs="Abadi MT Condensed"/>
          <w:i/>
          <w:sz w:val="32"/>
          <w:szCs w:val="34"/>
          <w:lang w:val="en-IE"/>
        </w:rPr>
      </w:pPr>
      <w:r w:rsidRPr="00206BF5">
        <w:rPr>
          <w:rFonts w:ascii="Abadi MT Condensed" w:hAnsi="Abadi MT Condensed" w:cs="Abadi MT Condensed"/>
          <w:i/>
          <w:sz w:val="32"/>
          <w:szCs w:val="34"/>
          <w:lang w:val="en-IE"/>
        </w:rPr>
        <w:t>Also, for</w:t>
      </w:r>
      <w:r w:rsidRPr="00206BF5">
        <w:rPr>
          <w:rFonts w:ascii="Abadi MT Condensed" w:hAnsi="Abadi MT Condensed" w:cs="Abadi MT Condensed"/>
          <w:i/>
          <w:spacing w:val="-11"/>
          <w:sz w:val="32"/>
          <w:szCs w:val="34"/>
          <w:lang w:val="en-IE"/>
        </w:rPr>
        <w:t xml:space="preserve"> </w:t>
      </w:r>
      <w:r w:rsidRPr="00206BF5">
        <w:rPr>
          <w:rFonts w:ascii="Abadi MT Condensed" w:hAnsi="Abadi MT Condensed" w:cs="Abadi MT Condensed"/>
          <w:i/>
          <w:sz w:val="32"/>
          <w:szCs w:val="34"/>
          <w:lang w:val="en-IE"/>
        </w:rPr>
        <w:t>reasons</w:t>
      </w:r>
      <w:r w:rsidRPr="00206BF5">
        <w:rPr>
          <w:rFonts w:ascii="Abadi MT Condensed" w:hAnsi="Abadi MT Condensed" w:cs="Abadi MT Condensed"/>
          <w:i/>
          <w:spacing w:val="-10"/>
          <w:sz w:val="32"/>
          <w:szCs w:val="34"/>
          <w:lang w:val="en-IE"/>
        </w:rPr>
        <w:t xml:space="preserve"> </w:t>
      </w:r>
      <w:r w:rsidRPr="00206BF5">
        <w:rPr>
          <w:rFonts w:ascii="Abadi MT Condensed" w:hAnsi="Abadi MT Condensed" w:cs="Abadi MT Condensed"/>
          <w:i/>
          <w:sz w:val="32"/>
          <w:szCs w:val="34"/>
          <w:lang w:val="en-IE"/>
        </w:rPr>
        <w:t>of</w:t>
      </w:r>
      <w:r w:rsidRPr="00206BF5">
        <w:rPr>
          <w:rFonts w:ascii="Abadi MT Condensed" w:hAnsi="Abadi MT Condensed" w:cs="Abadi MT Condensed"/>
          <w:i/>
          <w:spacing w:val="-10"/>
          <w:sz w:val="32"/>
          <w:szCs w:val="34"/>
          <w:lang w:val="en-IE"/>
        </w:rPr>
        <w:t xml:space="preserve"> </w:t>
      </w:r>
      <w:r w:rsidRPr="00206BF5">
        <w:rPr>
          <w:rFonts w:ascii="Abadi MT Condensed" w:hAnsi="Abadi MT Condensed" w:cs="Abadi MT Condensed"/>
          <w:i/>
          <w:sz w:val="32"/>
          <w:szCs w:val="34"/>
          <w:lang w:val="en-IE"/>
        </w:rPr>
        <w:t>space,</w:t>
      </w:r>
      <w:r w:rsidRPr="00206BF5">
        <w:rPr>
          <w:rFonts w:ascii="Abadi MT Condensed" w:hAnsi="Abadi MT Condensed" w:cs="Abadi MT Condensed"/>
          <w:i/>
          <w:spacing w:val="-9"/>
          <w:sz w:val="32"/>
          <w:szCs w:val="34"/>
          <w:lang w:val="en-IE"/>
        </w:rPr>
        <w:t xml:space="preserve"> </w:t>
      </w:r>
      <w:r w:rsidRPr="00206BF5">
        <w:rPr>
          <w:rFonts w:ascii="Abadi MT Condensed" w:hAnsi="Abadi MT Condensed" w:cs="Abadi MT Condensed"/>
          <w:i/>
          <w:sz w:val="32"/>
          <w:szCs w:val="34"/>
          <w:lang w:val="en-IE"/>
        </w:rPr>
        <w:t>acronyms</w:t>
      </w:r>
      <w:r w:rsidRPr="00206BF5">
        <w:rPr>
          <w:rFonts w:ascii="Abadi MT Condensed" w:hAnsi="Abadi MT Condensed" w:cs="Abadi MT Condensed"/>
          <w:i/>
          <w:spacing w:val="-10"/>
          <w:sz w:val="32"/>
          <w:szCs w:val="34"/>
          <w:lang w:val="en-IE"/>
        </w:rPr>
        <w:t xml:space="preserve"> </w:t>
      </w:r>
      <w:r w:rsidRPr="00206BF5">
        <w:rPr>
          <w:rFonts w:ascii="Abadi MT Condensed" w:hAnsi="Abadi MT Condensed" w:cs="Abadi MT Condensed"/>
          <w:i/>
          <w:sz w:val="32"/>
          <w:szCs w:val="34"/>
          <w:lang w:val="en-IE"/>
        </w:rPr>
        <w:t>appearing</w:t>
      </w:r>
      <w:r w:rsidRPr="00206BF5">
        <w:rPr>
          <w:rFonts w:ascii="Abadi MT Condensed" w:hAnsi="Abadi MT Condensed" w:cs="Abadi MT Condensed"/>
          <w:i/>
          <w:spacing w:val="-8"/>
          <w:sz w:val="32"/>
          <w:szCs w:val="34"/>
          <w:lang w:val="en-IE"/>
        </w:rPr>
        <w:t xml:space="preserve"> </w:t>
      </w:r>
      <w:r w:rsidRPr="00206BF5">
        <w:rPr>
          <w:rFonts w:ascii="Abadi MT Condensed" w:hAnsi="Abadi MT Condensed" w:cs="Abadi MT Condensed"/>
          <w:i/>
          <w:sz w:val="32"/>
          <w:szCs w:val="34"/>
          <w:lang w:val="en-IE"/>
        </w:rPr>
        <w:t>in</w:t>
      </w:r>
      <w:r w:rsidRPr="00206BF5">
        <w:rPr>
          <w:rFonts w:ascii="Abadi MT Condensed" w:hAnsi="Abadi MT Condensed" w:cs="Abadi MT Condensed"/>
          <w:i/>
          <w:spacing w:val="-9"/>
          <w:sz w:val="32"/>
          <w:szCs w:val="34"/>
          <w:lang w:val="en-IE"/>
        </w:rPr>
        <w:t xml:space="preserve"> </w:t>
      </w:r>
      <w:r w:rsidRPr="00206BF5">
        <w:rPr>
          <w:rFonts w:ascii="Abadi MT Condensed" w:hAnsi="Abadi MT Condensed" w:cs="Abadi MT Condensed"/>
          <w:i/>
          <w:sz w:val="32"/>
          <w:szCs w:val="34"/>
          <w:lang w:val="en-IE"/>
        </w:rPr>
        <w:t>only</w:t>
      </w:r>
      <w:r w:rsidRPr="00206BF5">
        <w:rPr>
          <w:rFonts w:ascii="Abadi MT Condensed" w:hAnsi="Abadi MT Condensed" w:cs="Abadi MT Condensed"/>
          <w:i/>
          <w:spacing w:val="-8"/>
          <w:sz w:val="32"/>
          <w:szCs w:val="34"/>
          <w:lang w:val="en-IE"/>
        </w:rPr>
        <w:t xml:space="preserve"> </w:t>
      </w:r>
      <w:r w:rsidRPr="00206BF5">
        <w:rPr>
          <w:rFonts w:ascii="Abadi MT Condensed" w:hAnsi="Abadi MT Condensed" w:cs="Abadi MT Condensed"/>
          <w:i/>
          <w:sz w:val="32"/>
          <w:szCs w:val="34"/>
          <w:lang w:val="en-IE"/>
        </w:rPr>
        <w:t>one</w:t>
      </w:r>
      <w:r w:rsidRPr="00206BF5">
        <w:rPr>
          <w:rFonts w:ascii="Abadi MT Condensed" w:hAnsi="Abadi MT Condensed" w:cs="Abadi MT Condensed"/>
          <w:i/>
          <w:spacing w:val="-12"/>
          <w:sz w:val="32"/>
          <w:szCs w:val="34"/>
          <w:lang w:val="en-IE"/>
        </w:rPr>
        <w:t xml:space="preserve"> </w:t>
      </w:r>
      <w:r w:rsidRPr="00206BF5">
        <w:rPr>
          <w:rFonts w:ascii="Abadi MT Condensed" w:hAnsi="Abadi MT Condensed" w:cs="Abadi MT Condensed"/>
          <w:i/>
          <w:sz w:val="32"/>
          <w:szCs w:val="34"/>
          <w:lang w:val="en-IE"/>
        </w:rPr>
        <w:t>or</w:t>
      </w:r>
      <w:r w:rsidRPr="00206BF5">
        <w:rPr>
          <w:rFonts w:ascii="Abadi MT Condensed" w:hAnsi="Abadi MT Condensed" w:cs="Abadi MT Condensed"/>
          <w:i/>
          <w:spacing w:val="-9"/>
          <w:sz w:val="32"/>
          <w:szCs w:val="34"/>
          <w:lang w:val="en-IE"/>
        </w:rPr>
        <w:t xml:space="preserve"> </w:t>
      </w:r>
      <w:r w:rsidRPr="00206BF5">
        <w:rPr>
          <w:rFonts w:ascii="Abadi MT Condensed" w:hAnsi="Abadi MT Condensed" w:cs="Abadi MT Condensed"/>
          <w:i/>
          <w:sz w:val="32"/>
          <w:szCs w:val="34"/>
          <w:lang w:val="en-IE"/>
        </w:rPr>
        <w:t>a</w:t>
      </w:r>
      <w:r w:rsidRPr="00206BF5">
        <w:rPr>
          <w:rFonts w:ascii="Abadi MT Condensed" w:hAnsi="Abadi MT Condensed" w:cs="Abadi MT Condensed"/>
          <w:i/>
          <w:spacing w:val="-9"/>
          <w:sz w:val="32"/>
          <w:szCs w:val="34"/>
          <w:lang w:val="en-IE"/>
        </w:rPr>
        <w:t xml:space="preserve"> </w:t>
      </w:r>
      <w:r w:rsidRPr="00206BF5">
        <w:rPr>
          <w:rFonts w:ascii="Abadi MT Condensed" w:hAnsi="Abadi MT Condensed" w:cs="Abadi MT Condensed"/>
          <w:i/>
          <w:sz w:val="32"/>
          <w:szCs w:val="34"/>
          <w:lang w:val="en-IE"/>
        </w:rPr>
        <w:t>small</w:t>
      </w:r>
      <w:r w:rsidRPr="00206BF5">
        <w:rPr>
          <w:rFonts w:ascii="Abadi MT Condensed" w:hAnsi="Abadi MT Condensed" w:cs="Abadi MT Condensed"/>
          <w:i/>
          <w:spacing w:val="-8"/>
          <w:sz w:val="32"/>
          <w:szCs w:val="34"/>
          <w:lang w:val="en-IE"/>
        </w:rPr>
        <w:t xml:space="preserve"> </w:t>
      </w:r>
      <w:r w:rsidRPr="00206BF5">
        <w:rPr>
          <w:rFonts w:ascii="Abadi MT Condensed" w:hAnsi="Abadi MT Condensed" w:cs="Abadi MT Condensed"/>
          <w:i/>
          <w:sz w:val="32"/>
          <w:szCs w:val="34"/>
          <w:lang w:val="en-IE"/>
        </w:rPr>
        <w:t>number</w:t>
      </w:r>
      <w:r w:rsidRPr="00206BF5">
        <w:rPr>
          <w:rFonts w:ascii="Abadi MT Condensed" w:hAnsi="Abadi MT Condensed" w:cs="Abadi MT Condensed"/>
          <w:i/>
          <w:spacing w:val="-10"/>
          <w:sz w:val="32"/>
          <w:szCs w:val="34"/>
          <w:lang w:val="en-IE"/>
        </w:rPr>
        <w:t xml:space="preserve"> </w:t>
      </w:r>
      <w:r w:rsidRPr="00206BF5">
        <w:rPr>
          <w:rFonts w:ascii="Abadi MT Condensed" w:hAnsi="Abadi MT Condensed" w:cs="Abadi MT Condensed"/>
          <w:i/>
          <w:sz w:val="32"/>
          <w:szCs w:val="34"/>
          <w:lang w:val="en-IE"/>
        </w:rPr>
        <w:t>of</w:t>
      </w:r>
      <w:r w:rsidRPr="00206BF5">
        <w:rPr>
          <w:rFonts w:ascii="Abadi MT Condensed" w:hAnsi="Abadi MT Condensed" w:cs="Abadi MT Condensed"/>
          <w:i/>
          <w:spacing w:val="-10"/>
          <w:sz w:val="32"/>
          <w:szCs w:val="34"/>
          <w:lang w:val="en-IE"/>
        </w:rPr>
        <w:t xml:space="preserve"> </w:t>
      </w:r>
      <w:r w:rsidRPr="00206BF5">
        <w:rPr>
          <w:rFonts w:ascii="Abadi MT Condensed" w:hAnsi="Abadi MT Condensed" w:cs="Abadi MT Condensed"/>
          <w:i/>
          <w:sz w:val="32"/>
          <w:szCs w:val="34"/>
          <w:lang w:val="en-IE"/>
        </w:rPr>
        <w:t>adjacent</w:t>
      </w:r>
      <w:r w:rsidRPr="00206BF5">
        <w:rPr>
          <w:rFonts w:ascii="Abadi MT Condensed" w:hAnsi="Abadi MT Condensed" w:cs="Abadi MT Condensed"/>
          <w:i/>
          <w:spacing w:val="-9"/>
          <w:sz w:val="32"/>
          <w:szCs w:val="34"/>
          <w:lang w:val="en-IE"/>
        </w:rPr>
        <w:t xml:space="preserve"> </w:t>
      </w:r>
      <w:r w:rsidRPr="00206BF5">
        <w:rPr>
          <w:rFonts w:ascii="Abadi MT Condensed" w:hAnsi="Abadi MT Condensed" w:cs="Abadi MT Condensed"/>
          <w:i/>
          <w:sz w:val="32"/>
          <w:szCs w:val="34"/>
          <w:lang w:val="en-IE"/>
        </w:rPr>
        <w:t>paragraphs</w:t>
      </w:r>
      <w:r w:rsidRPr="00206BF5">
        <w:rPr>
          <w:rFonts w:ascii="Abadi MT Condensed" w:hAnsi="Abadi MT Condensed" w:cs="Abadi MT Condensed"/>
          <w:i/>
          <w:spacing w:val="-10"/>
          <w:sz w:val="32"/>
          <w:szCs w:val="34"/>
          <w:lang w:val="en-IE"/>
        </w:rPr>
        <w:t xml:space="preserve"> </w:t>
      </w:r>
      <w:r w:rsidRPr="00206BF5">
        <w:rPr>
          <w:rFonts w:ascii="Abadi MT Condensed" w:hAnsi="Abadi MT Condensed" w:cs="Abadi MT Condensed"/>
          <w:i/>
          <w:sz w:val="32"/>
          <w:szCs w:val="34"/>
          <w:lang w:val="en-IE"/>
        </w:rPr>
        <w:t>are</w:t>
      </w:r>
      <w:r w:rsidRPr="00206BF5">
        <w:rPr>
          <w:rFonts w:ascii="Abadi MT Condensed" w:hAnsi="Abadi MT Condensed" w:cs="Abadi MT Condensed"/>
          <w:i/>
          <w:spacing w:val="-8"/>
          <w:sz w:val="32"/>
          <w:szCs w:val="34"/>
          <w:lang w:val="en-IE"/>
        </w:rPr>
        <w:t xml:space="preserve"> </w:t>
      </w:r>
      <w:r w:rsidRPr="00206BF5">
        <w:rPr>
          <w:rFonts w:ascii="Abadi MT Condensed" w:hAnsi="Abadi MT Condensed" w:cs="Abadi MT Condensed"/>
          <w:i/>
          <w:sz w:val="32"/>
          <w:szCs w:val="34"/>
          <w:lang w:val="en-IE"/>
        </w:rPr>
        <w:t>not</w:t>
      </w:r>
      <w:r w:rsidRPr="00206BF5">
        <w:rPr>
          <w:rFonts w:ascii="Abadi MT Condensed" w:hAnsi="Abadi MT Condensed" w:cs="Abadi MT Condensed"/>
          <w:i/>
          <w:spacing w:val="-10"/>
          <w:sz w:val="32"/>
          <w:szCs w:val="34"/>
          <w:lang w:val="en-IE"/>
        </w:rPr>
        <w:t xml:space="preserve"> </w:t>
      </w:r>
      <w:r w:rsidRPr="00206BF5">
        <w:rPr>
          <w:rFonts w:ascii="Abadi MT Condensed" w:hAnsi="Abadi MT Condensed" w:cs="Abadi MT Condensed"/>
          <w:i/>
          <w:sz w:val="32"/>
          <w:szCs w:val="34"/>
          <w:lang w:val="en-IE"/>
        </w:rPr>
        <w:t>included</w:t>
      </w:r>
      <w:r w:rsidRPr="00206BF5">
        <w:rPr>
          <w:rFonts w:ascii="Abadi MT Condensed" w:hAnsi="Abadi MT Condensed" w:cs="Abadi MT Condensed"/>
          <w:i/>
          <w:spacing w:val="-47"/>
          <w:sz w:val="32"/>
          <w:szCs w:val="34"/>
          <w:lang w:val="en-IE"/>
        </w:rPr>
        <w:t xml:space="preserve"> </w:t>
      </w:r>
      <w:r w:rsidRPr="00206BF5">
        <w:rPr>
          <w:rFonts w:ascii="Abadi MT Condensed" w:hAnsi="Abadi MT Condensed" w:cs="Abadi MT Condensed"/>
          <w:i/>
          <w:sz w:val="32"/>
          <w:szCs w:val="34"/>
          <w:lang w:val="en-IE"/>
        </w:rPr>
        <w:t>here. All</w:t>
      </w:r>
      <w:r w:rsidRPr="00206BF5">
        <w:rPr>
          <w:rFonts w:ascii="Abadi MT Condensed" w:hAnsi="Abadi MT Condensed" w:cs="Abadi MT Condensed"/>
          <w:i/>
          <w:spacing w:val="-1"/>
          <w:sz w:val="32"/>
          <w:szCs w:val="34"/>
          <w:lang w:val="en-IE"/>
        </w:rPr>
        <w:t xml:space="preserve"> </w:t>
      </w:r>
      <w:r w:rsidRPr="00206BF5">
        <w:rPr>
          <w:rFonts w:ascii="Abadi MT Condensed" w:hAnsi="Abadi MT Condensed" w:cs="Abadi MT Condensed"/>
          <w:i/>
          <w:sz w:val="32"/>
          <w:szCs w:val="34"/>
          <w:lang w:val="en-IE"/>
        </w:rPr>
        <w:t>acronyms</w:t>
      </w:r>
      <w:r w:rsidRPr="00206BF5">
        <w:rPr>
          <w:rFonts w:ascii="Abadi MT Condensed" w:hAnsi="Abadi MT Condensed" w:cs="Abadi MT Condensed"/>
          <w:i/>
          <w:spacing w:val="-1"/>
          <w:sz w:val="32"/>
          <w:szCs w:val="34"/>
          <w:lang w:val="en-IE"/>
        </w:rPr>
        <w:t xml:space="preserve"> </w:t>
      </w:r>
      <w:r w:rsidRPr="00206BF5">
        <w:rPr>
          <w:rFonts w:ascii="Abadi MT Condensed" w:hAnsi="Abadi MT Condensed" w:cs="Abadi MT Condensed"/>
          <w:i/>
          <w:sz w:val="32"/>
          <w:szCs w:val="34"/>
          <w:lang w:val="en-IE"/>
        </w:rPr>
        <w:t>are</w:t>
      </w:r>
      <w:r w:rsidRPr="00206BF5">
        <w:rPr>
          <w:rFonts w:ascii="Abadi MT Condensed" w:hAnsi="Abadi MT Condensed" w:cs="Abadi MT Condensed"/>
          <w:i/>
          <w:spacing w:val="1"/>
          <w:sz w:val="32"/>
          <w:szCs w:val="34"/>
          <w:lang w:val="en-IE"/>
        </w:rPr>
        <w:t xml:space="preserve"> </w:t>
      </w:r>
      <w:r w:rsidRPr="00206BF5">
        <w:rPr>
          <w:rFonts w:ascii="Abadi MT Condensed" w:hAnsi="Abadi MT Condensed" w:cs="Abadi MT Condensed"/>
          <w:i/>
          <w:sz w:val="32"/>
          <w:szCs w:val="34"/>
          <w:lang w:val="en-IE"/>
        </w:rPr>
        <w:t>written</w:t>
      </w:r>
      <w:r w:rsidRPr="00206BF5">
        <w:rPr>
          <w:rFonts w:ascii="Abadi MT Condensed" w:hAnsi="Abadi MT Condensed" w:cs="Abadi MT Condensed"/>
          <w:i/>
          <w:spacing w:val="3"/>
          <w:sz w:val="32"/>
          <w:szCs w:val="34"/>
          <w:lang w:val="en-IE"/>
        </w:rPr>
        <w:t xml:space="preserve"> </w:t>
      </w:r>
      <w:r w:rsidRPr="00206BF5">
        <w:rPr>
          <w:rFonts w:ascii="Abadi MT Condensed" w:hAnsi="Abadi MT Condensed" w:cs="Abadi MT Condensed"/>
          <w:i/>
          <w:sz w:val="32"/>
          <w:szCs w:val="34"/>
          <w:lang w:val="en-IE"/>
        </w:rPr>
        <w:t>out</w:t>
      </w:r>
      <w:r w:rsidRPr="00206BF5">
        <w:rPr>
          <w:rFonts w:ascii="Abadi MT Condensed" w:hAnsi="Abadi MT Condensed" w:cs="Abadi MT Condensed"/>
          <w:i/>
          <w:spacing w:val="-2"/>
          <w:sz w:val="32"/>
          <w:szCs w:val="34"/>
          <w:lang w:val="en-IE"/>
        </w:rPr>
        <w:t xml:space="preserve"> </w:t>
      </w:r>
      <w:r w:rsidRPr="00206BF5">
        <w:rPr>
          <w:rFonts w:ascii="Abadi MT Condensed" w:hAnsi="Abadi MT Condensed" w:cs="Abadi MT Condensed"/>
          <w:i/>
          <w:sz w:val="32"/>
          <w:szCs w:val="34"/>
          <w:lang w:val="en-IE"/>
        </w:rPr>
        <w:t>in</w:t>
      </w:r>
      <w:r w:rsidRPr="00206BF5">
        <w:rPr>
          <w:rFonts w:ascii="Abadi MT Condensed" w:hAnsi="Abadi MT Condensed" w:cs="Abadi MT Condensed"/>
          <w:i/>
          <w:spacing w:val="1"/>
          <w:sz w:val="32"/>
          <w:szCs w:val="34"/>
          <w:lang w:val="en-IE"/>
        </w:rPr>
        <w:t xml:space="preserve"> </w:t>
      </w:r>
      <w:r w:rsidRPr="00206BF5">
        <w:rPr>
          <w:rFonts w:ascii="Abadi MT Condensed" w:hAnsi="Abadi MT Condensed" w:cs="Abadi MT Condensed"/>
          <w:i/>
          <w:sz w:val="32"/>
          <w:szCs w:val="34"/>
          <w:lang w:val="en-IE"/>
        </w:rPr>
        <w:t>full</w:t>
      </w:r>
      <w:r w:rsidRPr="00206BF5">
        <w:rPr>
          <w:rFonts w:ascii="Abadi MT Condensed" w:hAnsi="Abadi MT Condensed" w:cs="Abadi MT Condensed"/>
          <w:i/>
          <w:spacing w:val="1"/>
          <w:sz w:val="32"/>
          <w:szCs w:val="34"/>
          <w:lang w:val="en-IE"/>
        </w:rPr>
        <w:t xml:space="preserve"> </w:t>
      </w:r>
      <w:r w:rsidRPr="00206BF5">
        <w:rPr>
          <w:rFonts w:ascii="Abadi MT Condensed" w:hAnsi="Abadi MT Condensed" w:cs="Abadi MT Condensed"/>
          <w:i/>
          <w:sz w:val="32"/>
          <w:szCs w:val="34"/>
          <w:lang w:val="en-IE"/>
        </w:rPr>
        <w:t>in</w:t>
      </w:r>
      <w:r w:rsidRPr="00206BF5">
        <w:rPr>
          <w:rFonts w:ascii="Abadi MT Condensed" w:hAnsi="Abadi MT Condensed" w:cs="Abadi MT Condensed"/>
          <w:i/>
          <w:spacing w:val="-1"/>
          <w:sz w:val="32"/>
          <w:szCs w:val="34"/>
          <w:lang w:val="en-IE"/>
        </w:rPr>
        <w:t xml:space="preserve"> </w:t>
      </w:r>
      <w:r w:rsidRPr="00206BF5">
        <w:rPr>
          <w:rFonts w:ascii="Abadi MT Condensed" w:hAnsi="Abadi MT Condensed" w:cs="Abadi MT Condensed"/>
          <w:i/>
          <w:sz w:val="32"/>
          <w:szCs w:val="34"/>
          <w:lang w:val="en-IE"/>
        </w:rPr>
        <w:t>the</w:t>
      </w:r>
      <w:r w:rsidRPr="00206BF5">
        <w:rPr>
          <w:rFonts w:ascii="Abadi MT Condensed" w:hAnsi="Abadi MT Condensed" w:cs="Abadi MT Condensed"/>
          <w:i/>
          <w:spacing w:val="-1"/>
          <w:sz w:val="32"/>
          <w:szCs w:val="34"/>
          <w:lang w:val="en-IE"/>
        </w:rPr>
        <w:t xml:space="preserve"> </w:t>
      </w:r>
      <w:r w:rsidRPr="00206BF5">
        <w:rPr>
          <w:rFonts w:ascii="Abadi MT Condensed" w:hAnsi="Abadi MT Condensed" w:cs="Abadi MT Condensed"/>
          <w:i/>
          <w:sz w:val="32"/>
          <w:szCs w:val="34"/>
          <w:lang w:val="en-IE"/>
        </w:rPr>
        <w:t>text</w:t>
      </w:r>
      <w:r w:rsidRPr="00206BF5">
        <w:rPr>
          <w:rFonts w:ascii="Abadi MT Condensed" w:hAnsi="Abadi MT Condensed" w:cs="Abadi MT Condensed"/>
          <w:i/>
          <w:spacing w:val="-1"/>
          <w:sz w:val="32"/>
          <w:szCs w:val="34"/>
          <w:lang w:val="en-IE"/>
        </w:rPr>
        <w:t xml:space="preserve"> </w:t>
      </w:r>
      <w:r w:rsidRPr="00206BF5">
        <w:rPr>
          <w:rFonts w:ascii="Abadi MT Condensed" w:hAnsi="Abadi MT Condensed" w:cs="Abadi MT Condensed"/>
          <w:i/>
          <w:sz w:val="32"/>
          <w:szCs w:val="34"/>
          <w:lang w:val="en-IE"/>
        </w:rPr>
        <w:t>where they</w:t>
      </w:r>
      <w:r w:rsidRPr="00206BF5">
        <w:rPr>
          <w:rFonts w:ascii="Abadi MT Condensed" w:hAnsi="Abadi MT Condensed" w:cs="Abadi MT Condensed"/>
          <w:i/>
          <w:spacing w:val="1"/>
          <w:sz w:val="32"/>
          <w:szCs w:val="34"/>
          <w:lang w:val="en-IE"/>
        </w:rPr>
        <w:t xml:space="preserve"> </w:t>
      </w:r>
      <w:r w:rsidRPr="00206BF5">
        <w:rPr>
          <w:rFonts w:ascii="Abadi MT Condensed" w:hAnsi="Abadi MT Condensed" w:cs="Abadi MT Condensed"/>
          <w:i/>
          <w:sz w:val="32"/>
          <w:szCs w:val="34"/>
          <w:lang w:val="en-IE"/>
        </w:rPr>
        <w:t>first</w:t>
      </w:r>
      <w:r w:rsidRPr="00206BF5">
        <w:rPr>
          <w:rFonts w:ascii="Abadi MT Condensed" w:hAnsi="Abadi MT Condensed" w:cs="Abadi MT Condensed"/>
          <w:i/>
          <w:spacing w:val="-1"/>
          <w:sz w:val="32"/>
          <w:szCs w:val="34"/>
          <w:lang w:val="en-IE"/>
        </w:rPr>
        <w:t xml:space="preserve"> </w:t>
      </w:r>
      <w:r w:rsidRPr="00206BF5">
        <w:rPr>
          <w:rFonts w:ascii="Abadi MT Condensed" w:hAnsi="Abadi MT Condensed" w:cs="Abadi MT Condensed"/>
          <w:i/>
          <w:sz w:val="32"/>
          <w:szCs w:val="34"/>
          <w:lang w:val="en-IE"/>
        </w:rPr>
        <w:t>appear.</w:t>
      </w:r>
    </w:p>
    <w:p w14:paraId="76FD829A" w14:textId="77777777" w:rsidR="00206BF5" w:rsidRPr="00206BF5" w:rsidRDefault="00206BF5" w:rsidP="00206BF5">
      <w:pPr>
        <w:rPr>
          <w:rFonts w:ascii="Abadi MT Condensed" w:hAnsi="Abadi MT Condensed" w:cs="Abadi MT Condensed"/>
          <w:sz w:val="32"/>
          <w:szCs w:val="34"/>
          <w:lang w:val="en-IE"/>
        </w:rPr>
      </w:pPr>
    </w:p>
    <w:p w14:paraId="76883B90" w14:textId="262B05B6" w:rsidR="00206BF5" w:rsidRPr="00250AA7" w:rsidRDefault="00BB2036" w:rsidP="00206BF5">
      <w:pPr>
        <w:ind w:firstLine="720"/>
        <w:rPr>
          <w:rFonts w:ascii="Abadi MT Condensed" w:hAnsi="Abadi MT Condensed" w:cs="Abadi MT Condensed"/>
          <w:sz w:val="32"/>
          <w:szCs w:val="34"/>
          <w:lang w:val="es-ES"/>
        </w:rPr>
      </w:pPr>
      <w:r w:rsidRPr="00250AA7">
        <w:rPr>
          <w:rFonts w:ascii="Abadi MT Condensed" w:hAnsi="Abadi MT Condensed" w:cs="Abadi MT Condensed"/>
          <w:sz w:val="32"/>
          <w:szCs w:val="34"/>
          <w:lang w:val="es-ES"/>
        </w:rPr>
        <w:lastRenderedPageBreak/>
        <w:t>CnaM = Coimisiún na Meán (Ireland’s Media Regulator</w:t>
      </w:r>
      <w:r w:rsidR="00206BF5" w:rsidRPr="00250AA7">
        <w:rPr>
          <w:rFonts w:ascii="Abadi MT Condensed" w:hAnsi="Abadi MT Condensed" w:cs="Abadi MT Condensed"/>
          <w:sz w:val="32"/>
          <w:szCs w:val="34"/>
          <w:lang w:val="es-ES"/>
        </w:rPr>
        <w:t>)</w:t>
      </w:r>
      <w:r w:rsidRPr="00250AA7">
        <w:rPr>
          <w:rFonts w:ascii="Abadi MT Condensed" w:hAnsi="Abadi MT Condensed" w:cs="Abadi MT Condensed"/>
          <w:sz w:val="32"/>
          <w:szCs w:val="34"/>
          <w:lang w:val="es-ES"/>
        </w:rPr>
        <w:t xml:space="preserve"> </w:t>
      </w:r>
      <w:hyperlink r:id="rId6" w:history="1">
        <w:r w:rsidRPr="00250AA7">
          <w:rPr>
            <w:rStyle w:val="Hyperlink"/>
            <w:rFonts w:ascii="Abadi MT Condensed" w:hAnsi="Abadi MT Condensed" w:cs="Abadi MT Condensed"/>
            <w:sz w:val="32"/>
            <w:szCs w:val="34"/>
            <w:lang w:val="es-ES"/>
          </w:rPr>
          <w:t>www.cnam.ie</w:t>
        </w:r>
      </w:hyperlink>
      <w:r w:rsidRPr="00250AA7">
        <w:rPr>
          <w:rFonts w:ascii="Abadi MT Condensed" w:hAnsi="Abadi MT Condensed" w:cs="Abadi MT Condensed"/>
          <w:sz w:val="32"/>
          <w:szCs w:val="34"/>
          <w:lang w:val="es-ES"/>
        </w:rPr>
        <w:t xml:space="preserve"> </w:t>
      </w:r>
    </w:p>
    <w:p w14:paraId="6361F99F" w14:textId="080889F6" w:rsidR="00206BF5" w:rsidRPr="00206BF5" w:rsidRDefault="00206BF5" w:rsidP="00206BF5">
      <w:pPr>
        <w:ind w:firstLine="720"/>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UNCRPD = U</w:t>
      </w:r>
      <w:r w:rsidR="00BB2036">
        <w:rPr>
          <w:rFonts w:ascii="Abadi MT Condensed" w:hAnsi="Abadi MT Condensed" w:cs="Abadi MT Condensed"/>
          <w:sz w:val="32"/>
          <w:szCs w:val="34"/>
          <w:lang w:val="en-IE"/>
        </w:rPr>
        <w:t xml:space="preserve">nited </w:t>
      </w:r>
      <w:r w:rsidRPr="00206BF5">
        <w:rPr>
          <w:rFonts w:ascii="Abadi MT Condensed" w:hAnsi="Abadi MT Condensed" w:cs="Abadi MT Condensed"/>
          <w:sz w:val="32"/>
          <w:szCs w:val="34"/>
          <w:lang w:val="en-IE"/>
        </w:rPr>
        <w:t>N</w:t>
      </w:r>
      <w:r w:rsidR="00BB2036">
        <w:rPr>
          <w:rFonts w:ascii="Abadi MT Condensed" w:hAnsi="Abadi MT Condensed" w:cs="Abadi MT Condensed"/>
          <w:sz w:val="32"/>
          <w:szCs w:val="34"/>
          <w:lang w:val="en-IE"/>
        </w:rPr>
        <w:t>ations</w:t>
      </w:r>
      <w:r w:rsidRPr="00206BF5">
        <w:rPr>
          <w:rFonts w:ascii="Abadi MT Condensed" w:hAnsi="Abadi MT Condensed" w:cs="Abadi MT Condensed"/>
          <w:sz w:val="32"/>
          <w:szCs w:val="34"/>
          <w:lang w:val="en-IE"/>
        </w:rPr>
        <w:t xml:space="preserve"> Convention on the Rights of Persons with Disabilities</w:t>
      </w:r>
    </w:p>
    <w:p w14:paraId="40B241C5" w14:textId="77777777" w:rsidR="00206BF5" w:rsidRPr="00206BF5" w:rsidRDefault="00206BF5" w:rsidP="00206BF5">
      <w:pPr>
        <w:ind w:firstLine="720"/>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DCEDIY = Department of Children, Equality, Disability, Integration and Youth.</w:t>
      </w:r>
    </w:p>
    <w:p w14:paraId="119209D2" w14:textId="77777777" w:rsidR="00206BF5" w:rsidRPr="00206BF5" w:rsidRDefault="00206BF5" w:rsidP="00206BF5">
      <w:pPr>
        <w:ind w:firstLine="720"/>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DFI = Disability Federation of Ireland</w:t>
      </w:r>
    </w:p>
    <w:p w14:paraId="2A8F7C4E" w14:textId="4AA15ACA" w:rsidR="00206BF5" w:rsidRPr="00206BF5" w:rsidRDefault="00206BF5" w:rsidP="00206BF5">
      <w:pPr>
        <w:ind w:firstLine="720"/>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DPRO = Disabled Persons Representative Organisation. In Ireland’s Report (IR), this type of organization is referred to as a Disabled Persons Organisation (DPO); in the</w:t>
      </w:r>
      <w:r w:rsidR="00BB2036">
        <w:rPr>
          <w:rFonts w:ascii="Abadi MT Condensed" w:hAnsi="Abadi MT Condensed" w:cs="Abadi MT Condensed"/>
          <w:sz w:val="32"/>
          <w:szCs w:val="34"/>
          <w:lang w:val="en-IE"/>
        </w:rPr>
        <w:t xml:space="preserve"> </w:t>
      </w:r>
      <w:r w:rsidRPr="00206BF5">
        <w:rPr>
          <w:rFonts w:ascii="Abadi MT Condensed" w:hAnsi="Abadi MT Condensed" w:cs="Abadi MT Condensed"/>
          <w:sz w:val="32"/>
          <w:szCs w:val="34"/>
          <w:lang w:val="en-IE"/>
        </w:rPr>
        <w:t xml:space="preserve">UNCRPD they are referred to as “representative organizations” </w:t>
      </w:r>
      <w:r>
        <w:rPr>
          <w:rFonts w:ascii="Abadi MT Condensed" w:hAnsi="Abadi MT Condensed" w:cs="Abadi MT Condensed"/>
          <w:sz w:val="32"/>
          <w:szCs w:val="34"/>
          <w:lang w:val="en-IE"/>
        </w:rPr>
        <w:t>(UNCRPD</w:t>
      </w:r>
      <w:r w:rsidRPr="00206BF5">
        <w:rPr>
          <w:rFonts w:ascii="Abadi MT Condensed" w:hAnsi="Abadi MT Condensed" w:cs="Abadi MT Condensed"/>
          <w:sz w:val="32"/>
          <w:szCs w:val="34"/>
          <w:lang w:val="en-IE"/>
        </w:rPr>
        <w:t>, Article 4 (3); and by the UNCRPD Committee (2018), also as “organizations of persons with disabilities” (General Comment No. 7); and “representative organizations of persons with disabilities” (cf. ibid., para. 86).</w:t>
      </w:r>
    </w:p>
    <w:p w14:paraId="5DA08CF5" w14:textId="77777777" w:rsidR="00206BF5" w:rsidRPr="00206BF5" w:rsidRDefault="00206BF5" w:rsidP="00206BF5">
      <w:pPr>
        <w:ind w:firstLine="720"/>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DWI = Disabled Women Ireland (a DPRO)</w:t>
      </w:r>
    </w:p>
    <w:p w14:paraId="734C7DEC" w14:textId="2B24C89B" w:rsidR="00206BF5" w:rsidRPr="00206BF5" w:rsidRDefault="00206BF5" w:rsidP="00206BF5">
      <w:pPr>
        <w:ind w:firstLine="720"/>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GC = General Comment written by the Committee on the</w:t>
      </w:r>
      <w:r w:rsidR="00BB2036">
        <w:rPr>
          <w:rFonts w:ascii="Abadi MT Condensed" w:hAnsi="Abadi MT Condensed" w:cs="Abadi MT Condensed"/>
          <w:sz w:val="32"/>
          <w:szCs w:val="34"/>
          <w:lang w:val="en-IE"/>
        </w:rPr>
        <w:t xml:space="preserve"> </w:t>
      </w:r>
      <w:r w:rsidRPr="00206BF5">
        <w:rPr>
          <w:rFonts w:ascii="Abadi MT Condensed" w:hAnsi="Abadi MT Condensed" w:cs="Abadi MT Condensed"/>
          <w:sz w:val="32"/>
          <w:szCs w:val="34"/>
          <w:lang w:val="en-IE"/>
        </w:rPr>
        <w:t>UNCRPD.</w:t>
      </w:r>
    </w:p>
    <w:p w14:paraId="5887CEA7" w14:textId="77777777" w:rsidR="00206BF5" w:rsidRPr="00206BF5" w:rsidRDefault="00206BF5" w:rsidP="00206BF5">
      <w:pPr>
        <w:ind w:firstLine="720"/>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IDS = Irish Deaf Society</w:t>
      </w:r>
    </w:p>
    <w:p w14:paraId="6D0FC9B0" w14:textId="77777777" w:rsidR="00206BF5" w:rsidRPr="00206BF5" w:rsidRDefault="00206BF5" w:rsidP="00206BF5">
      <w:pPr>
        <w:ind w:firstLine="720"/>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ILMI = Independent Living Movement Ireland (a DPRO)</w:t>
      </w:r>
    </w:p>
    <w:p w14:paraId="11B949CB" w14:textId="3D30B840" w:rsidR="00206BF5" w:rsidRPr="00206BF5" w:rsidRDefault="00206BF5" w:rsidP="00206BF5">
      <w:pPr>
        <w:ind w:firstLine="720"/>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IR = Ireland’s Initial Report to the</w:t>
      </w:r>
      <w:r w:rsidR="00BB2036">
        <w:rPr>
          <w:rFonts w:ascii="Abadi MT Condensed" w:hAnsi="Abadi MT Condensed" w:cs="Abadi MT Condensed"/>
          <w:sz w:val="32"/>
          <w:szCs w:val="34"/>
          <w:lang w:val="en-IE"/>
        </w:rPr>
        <w:t xml:space="preserve"> </w:t>
      </w:r>
      <w:r w:rsidRPr="00206BF5">
        <w:rPr>
          <w:rFonts w:ascii="Abadi MT Condensed" w:hAnsi="Abadi MT Condensed" w:cs="Abadi MT Condensed"/>
          <w:sz w:val="32"/>
          <w:szCs w:val="34"/>
          <w:lang w:val="en-IE"/>
        </w:rPr>
        <w:t>UNCRPD Committee.</w:t>
      </w:r>
    </w:p>
    <w:p w14:paraId="0C50B71B" w14:textId="77777777" w:rsidR="00206BF5" w:rsidRPr="00206BF5" w:rsidRDefault="00206BF5" w:rsidP="00206BF5">
      <w:pPr>
        <w:ind w:firstLine="720"/>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MHR = Mental Health Reform</w:t>
      </w:r>
    </w:p>
    <w:p w14:paraId="0F8D4FCB" w14:textId="64B5DAEA" w:rsidR="00206BF5" w:rsidRPr="00206BF5" w:rsidRDefault="00206BF5" w:rsidP="00206BF5">
      <w:pPr>
        <w:ind w:firstLine="720"/>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 xml:space="preserve">NCBI = National Council for the Blind of Ireland, which became Vision Ireland in </w:t>
      </w:r>
      <w:proofErr w:type="gramStart"/>
      <w:r w:rsidRPr="00206BF5">
        <w:rPr>
          <w:rFonts w:ascii="Abadi MT Condensed" w:hAnsi="Abadi MT Condensed" w:cs="Abadi MT Condensed"/>
          <w:sz w:val="32"/>
          <w:szCs w:val="34"/>
          <w:lang w:val="en-IE"/>
        </w:rPr>
        <w:t>November,</w:t>
      </w:r>
      <w:proofErr w:type="gramEnd"/>
      <w:r w:rsidRPr="00206BF5">
        <w:rPr>
          <w:rFonts w:ascii="Abadi MT Condensed" w:hAnsi="Abadi MT Condensed" w:cs="Abadi MT Condensed"/>
          <w:sz w:val="32"/>
          <w:szCs w:val="34"/>
          <w:lang w:val="en-IE"/>
        </w:rPr>
        <w:t xml:space="preserve"> 2023</w:t>
      </w:r>
      <w:r>
        <w:rPr>
          <w:rFonts w:ascii="Abadi MT Condensed" w:hAnsi="Abadi MT Condensed" w:cs="Abadi MT Condensed"/>
          <w:sz w:val="32"/>
          <w:szCs w:val="34"/>
          <w:lang w:val="en-IE"/>
        </w:rPr>
        <w:t>. This is the dominant service-prov</w:t>
      </w:r>
      <w:r w:rsidR="00BB2036">
        <w:rPr>
          <w:rFonts w:ascii="Abadi MT Condensed" w:hAnsi="Abadi MT Condensed" w:cs="Abadi MT Condensed"/>
          <w:sz w:val="32"/>
          <w:szCs w:val="34"/>
          <w:lang w:val="en-IE"/>
        </w:rPr>
        <w:t>ider regarding visual impairment</w:t>
      </w:r>
      <w:r>
        <w:rPr>
          <w:rFonts w:ascii="Abadi MT Condensed" w:hAnsi="Abadi MT Condensed" w:cs="Abadi MT Condensed"/>
          <w:sz w:val="32"/>
          <w:szCs w:val="34"/>
          <w:lang w:val="en-IE"/>
        </w:rPr>
        <w:t xml:space="preserve"> in the Republic of Ireland</w:t>
      </w:r>
      <w:r w:rsidRPr="00206BF5">
        <w:rPr>
          <w:rFonts w:ascii="Abadi MT Condensed" w:hAnsi="Abadi MT Condensed" w:cs="Abadi MT Condensed"/>
          <w:sz w:val="32"/>
          <w:szCs w:val="34"/>
          <w:lang w:val="en-IE"/>
        </w:rPr>
        <w:t>.</w:t>
      </w:r>
    </w:p>
    <w:p w14:paraId="3B3ACF13" w14:textId="77777777" w:rsidR="00206BF5" w:rsidRPr="00206BF5" w:rsidRDefault="00206BF5" w:rsidP="00206BF5">
      <w:pPr>
        <w:ind w:firstLine="720"/>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NDP = National Development Plan</w:t>
      </w:r>
    </w:p>
    <w:p w14:paraId="5A26EBCF" w14:textId="187B1839" w:rsidR="00206BF5" w:rsidRPr="00206BF5" w:rsidRDefault="00206BF5" w:rsidP="00206BF5">
      <w:pPr>
        <w:ind w:firstLine="720"/>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NPSA = National Platform of Self-Advocates (a DPRO)</w:t>
      </w:r>
      <w:r w:rsidR="00F1319B">
        <w:rPr>
          <w:rFonts w:ascii="Abadi MT Condensed" w:hAnsi="Abadi MT Condensed" w:cs="Abadi MT Condensed"/>
          <w:sz w:val="32"/>
          <w:szCs w:val="34"/>
          <w:lang w:val="en-IE"/>
        </w:rPr>
        <w:t xml:space="preserve"> </w:t>
      </w:r>
      <w:hyperlink r:id="rId7" w:history="1">
        <w:r w:rsidR="00F1319B" w:rsidRPr="0053315A">
          <w:rPr>
            <w:rStyle w:val="Hyperlink"/>
            <w:rFonts w:ascii="Abadi MT Condensed" w:hAnsi="Abadi MT Condensed" w:cs="Abadi MT Condensed"/>
            <w:sz w:val="32"/>
            <w:szCs w:val="34"/>
            <w:lang w:val="en-IE"/>
          </w:rPr>
          <w:t>www.thenationalplatform.ie</w:t>
        </w:r>
      </w:hyperlink>
      <w:r w:rsidR="00F1319B">
        <w:rPr>
          <w:rFonts w:ascii="Abadi MT Condensed" w:hAnsi="Abadi MT Condensed" w:cs="Abadi MT Condensed"/>
          <w:sz w:val="32"/>
          <w:szCs w:val="34"/>
          <w:lang w:val="en-IE"/>
        </w:rPr>
        <w:t xml:space="preserve"> </w:t>
      </w:r>
    </w:p>
    <w:p w14:paraId="22315139" w14:textId="77777777" w:rsidR="00206BF5" w:rsidRPr="00206BF5" w:rsidRDefault="00206BF5" w:rsidP="00206BF5">
      <w:pPr>
        <w:ind w:firstLine="720"/>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Para. = paragraph number.</w:t>
      </w:r>
    </w:p>
    <w:p w14:paraId="5905B632" w14:textId="77777777" w:rsidR="00206BF5" w:rsidRPr="00206BF5" w:rsidRDefault="00206BF5" w:rsidP="00206BF5">
      <w:pPr>
        <w:ind w:firstLine="720"/>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PII = Physical Impairment Ireland (a DPRO)</w:t>
      </w:r>
    </w:p>
    <w:p w14:paraId="4B2B88BC" w14:textId="77777777" w:rsidR="00206BF5" w:rsidRPr="00206BF5" w:rsidRDefault="00206BF5" w:rsidP="00206BF5">
      <w:pPr>
        <w:ind w:firstLine="720"/>
        <w:jc w:val="center"/>
        <w:rPr>
          <w:rFonts w:ascii="Abadi MT Condensed" w:hAnsi="Abadi MT Condensed" w:cs="Abadi MT Condensed"/>
          <w:sz w:val="32"/>
          <w:szCs w:val="34"/>
          <w:lang w:val="en-IE"/>
        </w:rPr>
      </w:pPr>
    </w:p>
    <w:p w14:paraId="602975B4" w14:textId="77777777" w:rsidR="00206BF5" w:rsidRPr="00206BF5" w:rsidRDefault="00206BF5" w:rsidP="00206BF5">
      <w:pPr>
        <w:ind w:firstLine="720"/>
        <w:jc w:val="center"/>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Referencing Note</w:t>
      </w:r>
    </w:p>
    <w:p w14:paraId="31955953" w14:textId="62305E8E" w:rsidR="00206BF5" w:rsidRPr="00206BF5" w:rsidRDefault="00206BF5" w:rsidP="00206BF5">
      <w:pPr>
        <w:ind w:firstLine="720"/>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 xml:space="preserve">Most of the referencing documentation is produced by Ireland, and is not </w:t>
      </w:r>
      <w:r w:rsidR="00F1319B" w:rsidRPr="00206BF5">
        <w:rPr>
          <w:rFonts w:ascii="Abadi MT Condensed" w:hAnsi="Abadi MT Condensed" w:cs="Abadi MT Condensed"/>
          <w:sz w:val="32"/>
          <w:szCs w:val="34"/>
          <w:lang w:val="en-IE"/>
        </w:rPr>
        <w:t>screen reader</w:t>
      </w:r>
      <w:r w:rsidRPr="00206BF5">
        <w:rPr>
          <w:rFonts w:ascii="Abadi MT Condensed" w:hAnsi="Abadi MT Condensed" w:cs="Abadi MT Condensed"/>
          <w:sz w:val="32"/>
          <w:szCs w:val="34"/>
          <w:lang w:val="en-IE"/>
        </w:rPr>
        <w:t xml:space="preserve">-friendly (i.e., it is not accessible enough for pinpoint referencing). So, all we can do is to provide the relevant </w:t>
      </w:r>
      <w:proofErr w:type="gramStart"/>
      <w:r w:rsidRPr="00206BF5">
        <w:rPr>
          <w:rFonts w:ascii="Abadi MT Condensed" w:hAnsi="Abadi MT Condensed" w:cs="Abadi MT Condensed"/>
          <w:sz w:val="32"/>
          <w:szCs w:val="34"/>
          <w:lang w:val="en-IE"/>
        </w:rPr>
        <w:lastRenderedPageBreak/>
        <w:t>link, and</w:t>
      </w:r>
      <w:proofErr w:type="gramEnd"/>
      <w:r w:rsidRPr="00206BF5">
        <w:rPr>
          <w:rFonts w:ascii="Abadi MT Condensed" w:hAnsi="Abadi MT Condensed" w:cs="Abadi MT Condensed"/>
          <w:sz w:val="32"/>
          <w:szCs w:val="34"/>
          <w:lang w:val="en-IE"/>
        </w:rPr>
        <w:t xml:space="preserve"> ask the reader to use the search function on their own reading software.</w:t>
      </w:r>
    </w:p>
    <w:p w14:paraId="4990A450" w14:textId="77777777" w:rsidR="00206BF5" w:rsidRPr="00206BF5" w:rsidRDefault="00206BF5" w:rsidP="00206BF5">
      <w:pPr>
        <w:rPr>
          <w:rFonts w:ascii="Abadi MT Condensed" w:hAnsi="Abadi MT Condensed" w:cs="Abadi MT Condensed"/>
          <w:sz w:val="32"/>
          <w:szCs w:val="34"/>
          <w:lang w:val="en-IE"/>
        </w:rPr>
      </w:pPr>
    </w:p>
    <w:p w14:paraId="4CFC5EC3" w14:textId="77777777" w:rsidR="00206BF5" w:rsidRPr="00206BF5" w:rsidRDefault="00206BF5" w:rsidP="00206BF5">
      <w:pPr>
        <w:rPr>
          <w:rStyle w:val="Hyperlink"/>
          <w:sz w:val="32"/>
          <w:szCs w:val="30"/>
          <w:lang w:val="en-IE"/>
        </w:rPr>
      </w:pPr>
      <w:hyperlink r:id="rId8" w:history="1">
        <w:r w:rsidRPr="00206BF5">
          <w:rPr>
            <w:rStyle w:val="Hyperlink"/>
            <w:sz w:val="32"/>
            <w:szCs w:val="30"/>
            <w:lang w:val="en-IE"/>
          </w:rPr>
          <w:t>https://vvi.ie/our-policies/accessible-communications-policy/6-electronic-documents/</w:t>
        </w:r>
      </w:hyperlink>
    </w:p>
    <w:p w14:paraId="08CC468B" w14:textId="77777777" w:rsidR="00206BF5" w:rsidRPr="00206BF5" w:rsidRDefault="00206BF5" w:rsidP="00206BF5">
      <w:pPr>
        <w:rPr>
          <w:rFonts w:ascii="Abadi MT Condensed" w:hAnsi="Abadi MT Condensed" w:cs="Abadi MT Condensed"/>
          <w:sz w:val="32"/>
          <w:szCs w:val="34"/>
          <w:lang w:val="en-IE"/>
        </w:rPr>
      </w:pPr>
    </w:p>
    <w:p w14:paraId="1FBB04F6" w14:textId="77777777" w:rsidR="00206BF5" w:rsidRPr="00206BF5" w:rsidRDefault="00206BF5" w:rsidP="00206BF5">
      <w:pPr>
        <w:pStyle w:val="Heading3"/>
        <w:jc w:val="center"/>
        <w:rPr>
          <w:rFonts w:ascii="Abadi MT Condensed" w:hAnsi="Abadi MT Condensed" w:cs="Abadi MT Condensed"/>
          <w:sz w:val="32"/>
          <w:szCs w:val="32"/>
        </w:rPr>
      </w:pPr>
      <w:r w:rsidRPr="00206BF5">
        <w:rPr>
          <w:rFonts w:ascii="Abadi MT Condensed" w:hAnsi="Abadi MT Condensed" w:cs="Abadi MT Condensed"/>
          <w:sz w:val="32"/>
          <w:szCs w:val="32"/>
        </w:rPr>
        <w:t>Notes</w:t>
      </w:r>
      <w:r w:rsidRPr="00206BF5">
        <w:rPr>
          <w:rFonts w:ascii="Abadi MT Condensed" w:hAnsi="Abadi MT Condensed" w:cs="Abadi MT Condensed"/>
          <w:spacing w:val="-2"/>
          <w:sz w:val="32"/>
          <w:szCs w:val="32"/>
        </w:rPr>
        <w:t xml:space="preserve"> </w:t>
      </w:r>
      <w:r w:rsidRPr="00206BF5">
        <w:rPr>
          <w:rFonts w:ascii="Abadi MT Condensed" w:hAnsi="Abadi MT Condensed" w:cs="Abadi MT Condensed"/>
          <w:sz w:val="32"/>
          <w:szCs w:val="32"/>
        </w:rPr>
        <w:t>on</w:t>
      </w:r>
      <w:r w:rsidRPr="00206BF5">
        <w:rPr>
          <w:rFonts w:ascii="Abadi MT Condensed" w:hAnsi="Abadi MT Condensed" w:cs="Abadi MT Condensed"/>
          <w:spacing w:val="-2"/>
          <w:sz w:val="32"/>
          <w:szCs w:val="32"/>
        </w:rPr>
        <w:t xml:space="preserve"> </w:t>
      </w:r>
      <w:r w:rsidRPr="00206BF5">
        <w:rPr>
          <w:rFonts w:ascii="Abadi MT Condensed" w:hAnsi="Abadi MT Condensed" w:cs="Abadi MT Condensed"/>
          <w:sz w:val="32"/>
          <w:szCs w:val="32"/>
        </w:rPr>
        <w:t>the</w:t>
      </w:r>
      <w:r w:rsidRPr="00206BF5">
        <w:rPr>
          <w:rFonts w:ascii="Abadi MT Condensed" w:hAnsi="Abadi MT Condensed" w:cs="Abadi MT Condensed"/>
          <w:spacing w:val="1"/>
          <w:sz w:val="32"/>
          <w:szCs w:val="32"/>
        </w:rPr>
        <w:t xml:space="preserve"> </w:t>
      </w:r>
      <w:r w:rsidRPr="00206BF5">
        <w:rPr>
          <w:rFonts w:ascii="Abadi MT Condensed" w:hAnsi="Abadi MT Condensed" w:cs="Abadi MT Condensed"/>
          <w:sz w:val="32"/>
          <w:szCs w:val="32"/>
        </w:rPr>
        <w:t>text:</w:t>
      </w:r>
    </w:p>
    <w:p w14:paraId="64BA0943" w14:textId="77777777" w:rsidR="00206BF5" w:rsidRPr="00206BF5" w:rsidRDefault="00206BF5" w:rsidP="00206BF5">
      <w:pPr>
        <w:ind w:firstLine="720"/>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1. Throughout</w:t>
      </w:r>
      <w:r w:rsidRPr="00206BF5">
        <w:rPr>
          <w:rFonts w:ascii="Abadi MT Condensed" w:hAnsi="Abadi MT Condensed" w:cs="Abadi MT Condensed"/>
          <w:spacing w:val="-2"/>
          <w:sz w:val="32"/>
          <w:szCs w:val="34"/>
          <w:lang w:val="en-IE"/>
        </w:rPr>
        <w:t xml:space="preserve"> </w:t>
      </w:r>
      <w:r w:rsidRPr="00206BF5">
        <w:rPr>
          <w:rFonts w:ascii="Abadi MT Condensed" w:hAnsi="Abadi MT Condensed" w:cs="Abadi MT Condensed"/>
          <w:sz w:val="32"/>
          <w:szCs w:val="34"/>
          <w:lang w:val="en-IE"/>
        </w:rPr>
        <w:t>this</w:t>
      </w:r>
      <w:r w:rsidRPr="00206BF5">
        <w:rPr>
          <w:rFonts w:ascii="Abadi MT Condensed" w:hAnsi="Abadi MT Condensed" w:cs="Abadi MT Condensed"/>
          <w:spacing w:val="-2"/>
          <w:sz w:val="32"/>
          <w:szCs w:val="34"/>
          <w:lang w:val="en-IE"/>
        </w:rPr>
        <w:t xml:space="preserve"> shadow </w:t>
      </w:r>
      <w:r w:rsidRPr="00206BF5">
        <w:rPr>
          <w:rFonts w:ascii="Abadi MT Condensed" w:hAnsi="Abadi MT Condensed" w:cs="Abadi MT Condensed"/>
          <w:sz w:val="32"/>
          <w:szCs w:val="34"/>
          <w:lang w:val="en-IE"/>
        </w:rPr>
        <w:t>report, the term</w:t>
      </w:r>
      <w:r w:rsidRPr="00206BF5">
        <w:rPr>
          <w:rFonts w:ascii="Abadi MT Condensed" w:hAnsi="Abadi MT Condensed" w:cs="Abadi MT Condensed"/>
          <w:spacing w:val="-3"/>
          <w:sz w:val="32"/>
          <w:szCs w:val="34"/>
          <w:lang w:val="en-IE"/>
        </w:rPr>
        <w:t xml:space="preserve"> ‘</w:t>
      </w:r>
      <w:r w:rsidRPr="00206BF5">
        <w:rPr>
          <w:rFonts w:ascii="Abadi MT Condensed" w:hAnsi="Abadi MT Condensed" w:cs="Abadi MT Condensed"/>
          <w:sz w:val="32"/>
          <w:szCs w:val="34"/>
          <w:lang w:val="en-IE"/>
        </w:rPr>
        <w:t>disabled people’ is used, in keeping with the social model of disability which sees disability as a social construct – something done to us rather than something intrinsic to us.</w:t>
      </w:r>
    </w:p>
    <w:p w14:paraId="50023C82" w14:textId="77777777" w:rsidR="00206BF5" w:rsidRPr="00206BF5" w:rsidRDefault="00206BF5" w:rsidP="00206BF5">
      <w:pPr>
        <w:ind w:firstLine="720"/>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2.  Throughout</w:t>
      </w:r>
      <w:r w:rsidRPr="00206BF5">
        <w:rPr>
          <w:rFonts w:ascii="Abadi MT Condensed" w:hAnsi="Abadi MT Condensed" w:cs="Abadi MT Condensed"/>
          <w:spacing w:val="-2"/>
          <w:sz w:val="32"/>
          <w:szCs w:val="34"/>
          <w:lang w:val="en-IE"/>
        </w:rPr>
        <w:t xml:space="preserve"> </w:t>
      </w:r>
      <w:r w:rsidRPr="00206BF5">
        <w:rPr>
          <w:rFonts w:ascii="Abadi MT Condensed" w:hAnsi="Abadi MT Condensed" w:cs="Abadi MT Condensed"/>
          <w:sz w:val="32"/>
          <w:szCs w:val="34"/>
          <w:lang w:val="en-IE"/>
        </w:rPr>
        <w:t>this</w:t>
      </w:r>
      <w:r w:rsidRPr="00206BF5">
        <w:rPr>
          <w:rFonts w:ascii="Abadi MT Condensed" w:hAnsi="Abadi MT Condensed" w:cs="Abadi MT Condensed"/>
          <w:spacing w:val="-2"/>
          <w:sz w:val="32"/>
          <w:szCs w:val="34"/>
          <w:lang w:val="en-IE"/>
        </w:rPr>
        <w:t xml:space="preserve"> shadow </w:t>
      </w:r>
      <w:r w:rsidRPr="00206BF5">
        <w:rPr>
          <w:rFonts w:ascii="Abadi MT Condensed" w:hAnsi="Abadi MT Condensed" w:cs="Abadi MT Condensed"/>
          <w:sz w:val="32"/>
          <w:szCs w:val="34"/>
          <w:lang w:val="en-IE"/>
        </w:rPr>
        <w:t xml:space="preserve">report, the terms ‘visually impaired’ and ‘visual impairment’ are used as an umbrella term to mean people who are either </w:t>
      </w:r>
      <w:proofErr w:type="gramStart"/>
      <w:r w:rsidRPr="00206BF5">
        <w:rPr>
          <w:rFonts w:ascii="Abadi MT Condensed" w:hAnsi="Abadi MT Condensed" w:cs="Abadi MT Condensed"/>
          <w:sz w:val="32"/>
          <w:szCs w:val="34"/>
          <w:lang w:val="en-IE"/>
        </w:rPr>
        <w:t>technically, or</w:t>
      </w:r>
      <w:proofErr w:type="gramEnd"/>
      <w:r w:rsidRPr="00206BF5">
        <w:rPr>
          <w:rFonts w:ascii="Abadi MT Condensed" w:hAnsi="Abadi MT Condensed" w:cs="Abadi MT Condensed"/>
          <w:sz w:val="32"/>
          <w:szCs w:val="34"/>
          <w:lang w:val="en-IE"/>
        </w:rPr>
        <w:t xml:space="preserve"> self-describe as blind and/or partially sighted.</w:t>
      </w:r>
      <w:r w:rsidRPr="00206BF5">
        <w:rPr>
          <w:rStyle w:val="FootnoteReference"/>
          <w:rFonts w:ascii="Abadi MT Condensed" w:eastAsiaTheme="majorEastAsia" w:hAnsi="Abadi MT Condensed" w:cs="Abadi MT Condensed"/>
          <w:sz w:val="32"/>
          <w:szCs w:val="34"/>
          <w:lang w:val="en-IE"/>
        </w:rPr>
        <w:footnoteReference w:id="1"/>
      </w:r>
      <w:r w:rsidRPr="00206BF5">
        <w:rPr>
          <w:rFonts w:ascii="Abadi MT Condensed" w:hAnsi="Abadi MT Condensed" w:cs="Abadi MT Condensed"/>
          <w:sz w:val="32"/>
          <w:szCs w:val="34"/>
          <w:lang w:val="en-IE"/>
        </w:rPr>
        <w:t xml:space="preserve"> It might be noted that the State has taken no notice whatsoever of our preferences in this regard throughout its report.</w:t>
      </w:r>
      <w:r w:rsidRPr="00206BF5">
        <w:rPr>
          <w:rStyle w:val="FootnoteReference"/>
          <w:rFonts w:ascii="Abadi MT Condensed" w:eastAsiaTheme="majorEastAsia" w:hAnsi="Abadi MT Condensed" w:cs="Abadi MT Condensed"/>
          <w:sz w:val="32"/>
          <w:szCs w:val="34"/>
          <w:lang w:val="en-IE"/>
        </w:rPr>
        <w:footnoteReference w:id="2"/>
      </w:r>
      <w:r w:rsidRPr="00206BF5">
        <w:rPr>
          <w:rFonts w:ascii="Abadi MT Condensed" w:hAnsi="Abadi MT Condensed" w:cs="Abadi MT Condensed"/>
          <w:sz w:val="32"/>
          <w:szCs w:val="34"/>
          <w:lang w:val="en-IE"/>
        </w:rPr>
        <w:t xml:space="preserve"> </w:t>
      </w:r>
    </w:p>
    <w:p w14:paraId="00D83A05" w14:textId="77777777" w:rsidR="00206BF5" w:rsidRPr="00206BF5" w:rsidRDefault="00206BF5" w:rsidP="00206BF5">
      <w:pPr>
        <w:ind w:firstLine="720"/>
        <w:rPr>
          <w:rFonts w:ascii="Abadi MT Condensed" w:hAnsi="Abadi MT Condensed" w:cs="Abadi MT Condensed"/>
          <w:sz w:val="32"/>
          <w:szCs w:val="32"/>
          <w:lang w:val="en-IE"/>
        </w:rPr>
      </w:pPr>
      <w:r w:rsidRPr="00206BF5">
        <w:rPr>
          <w:rFonts w:ascii="Abadi MT Condensed" w:hAnsi="Abadi MT Condensed" w:cs="Abadi MT Condensed"/>
          <w:sz w:val="32"/>
          <w:szCs w:val="46"/>
          <w:lang w:val="en-IE"/>
        </w:rPr>
        <w:t>3. ‘</w:t>
      </w:r>
      <w:r w:rsidRPr="00206BF5">
        <w:rPr>
          <w:rFonts w:ascii="Abadi MT Condensed" w:hAnsi="Abadi MT Condensed" w:cs="Abadi MT Condensed"/>
          <w:sz w:val="32"/>
          <w:szCs w:val="32"/>
          <w:lang w:val="en-IE"/>
        </w:rPr>
        <w:t>The State’, or ‘our State’ refers to Ireland.</w:t>
      </w:r>
    </w:p>
    <w:p w14:paraId="02368FC9" w14:textId="77777777" w:rsidR="00206BF5" w:rsidRPr="00206BF5" w:rsidRDefault="00206BF5" w:rsidP="00206BF5">
      <w:pPr>
        <w:ind w:firstLine="720"/>
        <w:rPr>
          <w:rFonts w:ascii="Abadi MT Condensed" w:hAnsi="Abadi MT Condensed" w:cs="Abadi MT Condensed"/>
          <w:sz w:val="32"/>
          <w:szCs w:val="46"/>
          <w:lang w:val="en-IE"/>
        </w:rPr>
      </w:pPr>
      <w:r w:rsidRPr="00206BF5">
        <w:rPr>
          <w:rFonts w:ascii="Abadi MT Condensed" w:hAnsi="Abadi MT Condensed" w:cs="Abadi MT Condensed"/>
          <w:sz w:val="32"/>
          <w:szCs w:val="46"/>
          <w:lang w:val="en-IE"/>
        </w:rPr>
        <w:t xml:space="preserve">4. </w:t>
      </w:r>
      <w:r w:rsidRPr="00206BF5">
        <w:rPr>
          <w:rFonts w:ascii="Abadi MT Condensed" w:hAnsi="Abadi MT Condensed" w:cs="Abadi MT Condensed"/>
          <w:sz w:val="32"/>
          <w:szCs w:val="32"/>
          <w:lang w:val="en-IE"/>
        </w:rPr>
        <w:t>‘The Committee’ refers to the UN Committee on the Rights of People with Disabilities.</w:t>
      </w:r>
    </w:p>
    <w:p w14:paraId="0236CDD1" w14:textId="77777777" w:rsidR="00206BF5" w:rsidRPr="00206BF5" w:rsidRDefault="00206BF5" w:rsidP="00206BF5">
      <w:pPr>
        <w:ind w:firstLine="720"/>
        <w:rPr>
          <w:rFonts w:ascii="Abadi MT Condensed" w:hAnsi="Abadi MT Condensed" w:cs="Abadi MT Condensed"/>
          <w:sz w:val="32"/>
          <w:lang w:val="en-IE"/>
        </w:rPr>
      </w:pPr>
      <w:r w:rsidRPr="00206BF5">
        <w:rPr>
          <w:rFonts w:ascii="Abadi MT Condensed" w:hAnsi="Abadi MT Condensed" w:cs="Abadi MT Condensed"/>
          <w:sz w:val="32"/>
          <w:szCs w:val="46"/>
          <w:lang w:val="en-IE"/>
        </w:rPr>
        <w:t xml:space="preserve">5. </w:t>
      </w:r>
      <w:r w:rsidRPr="00206BF5">
        <w:rPr>
          <w:rFonts w:ascii="Abadi MT Condensed" w:hAnsi="Abadi MT Condensed" w:cs="Abadi MT Condensed"/>
          <w:sz w:val="32"/>
          <w:szCs w:val="34"/>
          <w:lang w:val="en-IE"/>
        </w:rPr>
        <w:t>References in</w:t>
      </w:r>
      <w:r w:rsidRPr="00206BF5">
        <w:rPr>
          <w:rFonts w:ascii="Abadi MT Condensed" w:hAnsi="Abadi MT Condensed" w:cs="Abadi MT Condensed"/>
          <w:spacing w:val="1"/>
          <w:sz w:val="32"/>
          <w:szCs w:val="34"/>
          <w:lang w:val="en-IE"/>
        </w:rPr>
        <w:t xml:space="preserve"> </w:t>
      </w:r>
      <w:r w:rsidRPr="00206BF5">
        <w:rPr>
          <w:rFonts w:ascii="Abadi MT Condensed" w:hAnsi="Abadi MT Condensed" w:cs="Abadi MT Condensed"/>
          <w:sz w:val="32"/>
          <w:szCs w:val="34"/>
          <w:lang w:val="en-IE"/>
        </w:rPr>
        <w:t>this</w:t>
      </w:r>
      <w:r w:rsidRPr="00206BF5">
        <w:rPr>
          <w:rFonts w:ascii="Abadi MT Condensed" w:hAnsi="Abadi MT Condensed" w:cs="Abadi MT Condensed"/>
          <w:spacing w:val="1"/>
          <w:sz w:val="32"/>
          <w:szCs w:val="34"/>
          <w:lang w:val="en-IE"/>
        </w:rPr>
        <w:t xml:space="preserve"> </w:t>
      </w:r>
      <w:r w:rsidRPr="00206BF5">
        <w:rPr>
          <w:rFonts w:ascii="Abadi MT Condensed" w:hAnsi="Abadi MT Condensed" w:cs="Abadi MT Condensed"/>
          <w:sz w:val="32"/>
          <w:szCs w:val="34"/>
          <w:lang w:val="en-IE"/>
        </w:rPr>
        <w:t>report</w:t>
      </w:r>
      <w:r w:rsidRPr="00206BF5">
        <w:rPr>
          <w:rFonts w:ascii="Abadi MT Condensed" w:hAnsi="Abadi MT Condensed" w:cs="Abadi MT Condensed"/>
          <w:spacing w:val="1"/>
          <w:sz w:val="32"/>
          <w:szCs w:val="34"/>
          <w:lang w:val="en-IE"/>
        </w:rPr>
        <w:t xml:space="preserve"> </w:t>
      </w:r>
      <w:r w:rsidRPr="00206BF5">
        <w:rPr>
          <w:rFonts w:ascii="Abadi MT Condensed" w:hAnsi="Abadi MT Condensed" w:cs="Abadi MT Condensed"/>
          <w:sz w:val="32"/>
          <w:szCs w:val="34"/>
          <w:lang w:val="en-IE"/>
        </w:rPr>
        <w:t>to</w:t>
      </w:r>
      <w:r w:rsidRPr="00206BF5">
        <w:rPr>
          <w:rFonts w:ascii="Abadi MT Condensed" w:hAnsi="Abadi MT Condensed" w:cs="Abadi MT Condensed"/>
          <w:spacing w:val="1"/>
          <w:sz w:val="32"/>
          <w:szCs w:val="34"/>
          <w:lang w:val="en-IE"/>
        </w:rPr>
        <w:t xml:space="preserve"> </w:t>
      </w:r>
      <w:r w:rsidRPr="00206BF5">
        <w:rPr>
          <w:rFonts w:ascii="Abadi MT Condensed" w:hAnsi="Abadi MT Condensed" w:cs="Abadi MT Condensed"/>
          <w:sz w:val="32"/>
          <w:szCs w:val="34"/>
          <w:lang w:val="en-IE"/>
        </w:rPr>
        <w:t>documents</w:t>
      </w:r>
      <w:r w:rsidRPr="00206BF5">
        <w:rPr>
          <w:rFonts w:ascii="Abadi MT Condensed" w:hAnsi="Abadi MT Condensed" w:cs="Abadi MT Condensed"/>
          <w:spacing w:val="1"/>
          <w:sz w:val="32"/>
          <w:szCs w:val="34"/>
          <w:lang w:val="en-IE"/>
        </w:rPr>
        <w:t xml:space="preserve"> </w:t>
      </w:r>
      <w:r w:rsidRPr="00206BF5">
        <w:rPr>
          <w:rFonts w:ascii="Abadi MT Condensed" w:hAnsi="Abadi MT Condensed" w:cs="Abadi MT Condensed"/>
          <w:sz w:val="32"/>
          <w:szCs w:val="34"/>
          <w:lang w:val="en-IE"/>
        </w:rPr>
        <w:t>(including</w:t>
      </w:r>
      <w:r w:rsidRPr="00206BF5">
        <w:rPr>
          <w:rFonts w:ascii="Abadi MT Condensed" w:hAnsi="Abadi MT Condensed" w:cs="Abadi MT Condensed"/>
          <w:spacing w:val="1"/>
          <w:sz w:val="32"/>
          <w:szCs w:val="34"/>
          <w:lang w:val="en-IE"/>
        </w:rPr>
        <w:t xml:space="preserve"> </w:t>
      </w:r>
      <w:r w:rsidRPr="00206BF5">
        <w:rPr>
          <w:rFonts w:ascii="Abadi MT Condensed" w:hAnsi="Abadi MT Condensed" w:cs="Abadi MT Condensed"/>
          <w:sz w:val="32"/>
          <w:szCs w:val="34"/>
          <w:lang w:val="en-IE"/>
        </w:rPr>
        <w:t>legislation)</w:t>
      </w:r>
      <w:r w:rsidRPr="00206BF5">
        <w:rPr>
          <w:rFonts w:ascii="Abadi MT Condensed" w:hAnsi="Abadi MT Condensed" w:cs="Abadi MT Condensed"/>
          <w:spacing w:val="1"/>
          <w:sz w:val="32"/>
          <w:szCs w:val="34"/>
          <w:lang w:val="en-IE"/>
        </w:rPr>
        <w:t xml:space="preserve"> </w:t>
      </w:r>
      <w:r w:rsidRPr="00206BF5">
        <w:rPr>
          <w:rFonts w:ascii="Abadi MT Condensed" w:hAnsi="Abadi MT Condensed" w:cs="Abadi MT Condensed"/>
          <w:sz w:val="32"/>
          <w:szCs w:val="34"/>
          <w:lang w:val="en-IE"/>
        </w:rPr>
        <w:t>that</w:t>
      </w:r>
      <w:r w:rsidRPr="00206BF5">
        <w:rPr>
          <w:rFonts w:ascii="Abadi MT Condensed" w:hAnsi="Abadi MT Condensed" w:cs="Abadi MT Condensed"/>
          <w:spacing w:val="1"/>
          <w:sz w:val="32"/>
          <w:szCs w:val="34"/>
          <w:lang w:val="en-IE"/>
        </w:rPr>
        <w:t xml:space="preserve"> </w:t>
      </w:r>
      <w:r w:rsidRPr="00206BF5">
        <w:rPr>
          <w:rFonts w:ascii="Abadi MT Condensed" w:hAnsi="Abadi MT Condensed" w:cs="Abadi MT Condensed"/>
          <w:sz w:val="32"/>
          <w:szCs w:val="34"/>
          <w:lang w:val="en-IE"/>
        </w:rPr>
        <w:t>are</w:t>
      </w:r>
      <w:r w:rsidRPr="00206BF5">
        <w:rPr>
          <w:rFonts w:ascii="Abadi MT Condensed" w:hAnsi="Abadi MT Condensed" w:cs="Abadi MT Condensed"/>
          <w:spacing w:val="1"/>
          <w:sz w:val="32"/>
          <w:szCs w:val="34"/>
          <w:lang w:val="en-IE"/>
        </w:rPr>
        <w:t xml:space="preserve"> </w:t>
      </w:r>
      <w:r w:rsidRPr="00206BF5">
        <w:rPr>
          <w:rFonts w:ascii="Abadi MT Condensed" w:hAnsi="Abadi MT Condensed" w:cs="Abadi MT Condensed"/>
          <w:sz w:val="32"/>
          <w:szCs w:val="34"/>
          <w:lang w:val="en-IE"/>
        </w:rPr>
        <w:t>published</w:t>
      </w:r>
      <w:r w:rsidRPr="00206BF5">
        <w:rPr>
          <w:rFonts w:ascii="Abadi MT Condensed" w:hAnsi="Abadi MT Condensed" w:cs="Abadi MT Condensed"/>
          <w:spacing w:val="1"/>
          <w:sz w:val="32"/>
          <w:szCs w:val="34"/>
          <w:lang w:val="en-IE"/>
        </w:rPr>
        <w:t xml:space="preserve"> </w:t>
      </w:r>
      <w:r w:rsidRPr="00206BF5">
        <w:rPr>
          <w:rFonts w:ascii="Abadi MT Condensed" w:hAnsi="Abadi MT Condensed" w:cs="Abadi MT Condensed"/>
          <w:sz w:val="32"/>
          <w:szCs w:val="34"/>
          <w:lang w:val="en-IE"/>
        </w:rPr>
        <w:t>online</w:t>
      </w:r>
      <w:r w:rsidRPr="00206BF5">
        <w:rPr>
          <w:rFonts w:ascii="Abadi MT Condensed" w:hAnsi="Abadi MT Condensed" w:cs="Abadi MT Condensed"/>
          <w:spacing w:val="1"/>
          <w:sz w:val="32"/>
          <w:szCs w:val="34"/>
          <w:lang w:val="en-IE"/>
        </w:rPr>
        <w:t xml:space="preserve"> </w:t>
      </w:r>
      <w:r w:rsidRPr="00206BF5">
        <w:rPr>
          <w:rFonts w:ascii="Abadi MT Condensed" w:hAnsi="Abadi MT Condensed" w:cs="Abadi MT Condensed"/>
          <w:sz w:val="32"/>
          <w:szCs w:val="34"/>
          <w:lang w:val="en-IE"/>
        </w:rPr>
        <w:t>contain</w:t>
      </w:r>
      <w:r w:rsidRPr="00206BF5">
        <w:rPr>
          <w:rFonts w:ascii="Abadi MT Condensed" w:hAnsi="Abadi MT Condensed" w:cs="Abadi MT Condensed"/>
          <w:spacing w:val="1"/>
          <w:sz w:val="32"/>
          <w:szCs w:val="34"/>
          <w:lang w:val="en-IE"/>
        </w:rPr>
        <w:t xml:space="preserve"> </w:t>
      </w:r>
      <w:r w:rsidRPr="00206BF5">
        <w:rPr>
          <w:rFonts w:ascii="Abadi MT Condensed" w:hAnsi="Abadi MT Condensed" w:cs="Abadi MT Condensed"/>
          <w:sz w:val="32"/>
          <w:szCs w:val="34"/>
          <w:lang w:val="en-IE"/>
        </w:rPr>
        <w:t>a</w:t>
      </w:r>
      <w:r w:rsidRPr="00206BF5">
        <w:rPr>
          <w:rFonts w:ascii="Abadi MT Condensed" w:hAnsi="Abadi MT Condensed" w:cs="Abadi MT Condensed"/>
          <w:spacing w:val="-47"/>
          <w:sz w:val="32"/>
          <w:szCs w:val="34"/>
          <w:lang w:val="en-IE"/>
        </w:rPr>
        <w:t xml:space="preserve"> </w:t>
      </w:r>
      <w:r w:rsidRPr="00206BF5">
        <w:rPr>
          <w:rFonts w:ascii="Abadi MT Condensed" w:hAnsi="Abadi MT Condensed" w:cs="Abadi MT Condensed"/>
          <w:sz w:val="32"/>
          <w:szCs w:val="34"/>
          <w:lang w:val="en-IE"/>
        </w:rPr>
        <w:t>footnoted link</w:t>
      </w:r>
      <w:r w:rsidRPr="00206BF5">
        <w:rPr>
          <w:rFonts w:ascii="Abadi MT Condensed" w:hAnsi="Abadi MT Condensed" w:cs="Abadi MT Condensed"/>
          <w:spacing w:val="-1"/>
          <w:sz w:val="32"/>
          <w:szCs w:val="34"/>
          <w:lang w:val="en-IE"/>
        </w:rPr>
        <w:t xml:space="preserve"> </w:t>
      </w:r>
      <w:r w:rsidRPr="00206BF5">
        <w:rPr>
          <w:rFonts w:ascii="Abadi MT Condensed" w:hAnsi="Abadi MT Condensed" w:cs="Abadi MT Condensed"/>
          <w:sz w:val="32"/>
          <w:szCs w:val="34"/>
          <w:lang w:val="en-IE"/>
        </w:rPr>
        <w:t>to</w:t>
      </w:r>
      <w:r w:rsidRPr="00206BF5">
        <w:rPr>
          <w:rFonts w:ascii="Abadi MT Condensed" w:hAnsi="Abadi MT Condensed" w:cs="Abadi MT Condensed"/>
          <w:spacing w:val="1"/>
          <w:sz w:val="32"/>
          <w:szCs w:val="34"/>
          <w:lang w:val="en-IE"/>
        </w:rPr>
        <w:t xml:space="preserve"> </w:t>
      </w:r>
      <w:r w:rsidRPr="00206BF5">
        <w:rPr>
          <w:rFonts w:ascii="Abadi MT Condensed" w:hAnsi="Abadi MT Condensed" w:cs="Abadi MT Condensed"/>
          <w:sz w:val="32"/>
          <w:szCs w:val="34"/>
          <w:lang w:val="en-IE"/>
        </w:rPr>
        <w:t>the</w:t>
      </w:r>
      <w:r w:rsidRPr="00206BF5">
        <w:rPr>
          <w:rFonts w:ascii="Abadi MT Condensed" w:hAnsi="Abadi MT Condensed" w:cs="Abadi MT Condensed"/>
          <w:spacing w:val="-1"/>
          <w:sz w:val="32"/>
          <w:szCs w:val="34"/>
          <w:lang w:val="en-IE"/>
        </w:rPr>
        <w:t xml:space="preserve"> </w:t>
      </w:r>
      <w:r w:rsidRPr="00206BF5">
        <w:rPr>
          <w:rFonts w:ascii="Abadi MT Condensed" w:hAnsi="Abadi MT Condensed" w:cs="Abadi MT Condensed"/>
          <w:sz w:val="32"/>
          <w:szCs w:val="34"/>
          <w:lang w:val="en-IE"/>
        </w:rPr>
        <w:t>publication</w:t>
      </w:r>
      <w:r w:rsidRPr="00206BF5">
        <w:rPr>
          <w:rFonts w:ascii="Abadi MT Condensed" w:hAnsi="Abadi MT Condensed" w:cs="Abadi MT Condensed"/>
          <w:sz w:val="32"/>
          <w:lang w:val="en-IE"/>
        </w:rPr>
        <w:t>.</w:t>
      </w:r>
    </w:p>
    <w:p w14:paraId="0B8287F5" w14:textId="77777777" w:rsidR="00206BF5" w:rsidRPr="00206BF5" w:rsidRDefault="00206BF5" w:rsidP="00206BF5">
      <w:pPr>
        <w:ind w:firstLine="720"/>
        <w:rPr>
          <w:rFonts w:ascii="Abadi MT Condensed" w:hAnsi="Abadi MT Condensed" w:cs="Abadi MT Condensed"/>
          <w:sz w:val="32"/>
          <w:szCs w:val="46"/>
          <w:lang w:val="en-IE"/>
        </w:rPr>
      </w:pPr>
    </w:p>
    <w:p w14:paraId="29A66F9C" w14:textId="77777777" w:rsidR="00206BF5" w:rsidRPr="00206BF5" w:rsidRDefault="00206BF5" w:rsidP="00206BF5">
      <w:pPr>
        <w:ind w:firstLine="720"/>
        <w:jc w:val="center"/>
        <w:rPr>
          <w:rFonts w:ascii="Abadi MT Condensed" w:hAnsi="Abadi MT Condensed" w:cs="Abadi MT Condensed"/>
          <w:sz w:val="32"/>
          <w:szCs w:val="46"/>
          <w:lang w:val="en-IE"/>
        </w:rPr>
      </w:pPr>
      <w:r w:rsidRPr="00206BF5">
        <w:rPr>
          <w:rFonts w:ascii="Abadi MT Condensed" w:hAnsi="Abadi MT Condensed" w:cs="Abadi MT Condensed"/>
          <w:sz w:val="32"/>
          <w:szCs w:val="46"/>
          <w:lang w:val="en-IE"/>
        </w:rPr>
        <w:t>1. Introduction.</w:t>
      </w:r>
    </w:p>
    <w:p w14:paraId="7114777D" w14:textId="77777777" w:rsidR="00206BF5" w:rsidRPr="00206BF5" w:rsidRDefault="00206BF5" w:rsidP="00206BF5">
      <w:pPr>
        <w:ind w:firstLine="720"/>
        <w:rPr>
          <w:rFonts w:ascii="Abadi MT Condensed" w:hAnsi="Abadi MT Condensed" w:cs="Abadi MT Condensed"/>
          <w:sz w:val="32"/>
          <w:szCs w:val="32"/>
          <w:lang w:val="en-IE"/>
        </w:rPr>
      </w:pPr>
      <w:r w:rsidRPr="00206BF5">
        <w:rPr>
          <w:rFonts w:ascii="Abadi MT Condensed" w:hAnsi="Abadi MT Condensed" w:cs="Abadi MT Condensed"/>
          <w:sz w:val="32"/>
          <w:szCs w:val="32"/>
          <w:lang w:val="en-IE"/>
        </w:rPr>
        <w:t>1.  We are Voice of Vision Impairment (VVI), founded in July, 2019, as Ireland’s national Disabled Persons’ (Representative) Organisation (DPRO) specific to the rights and needs of all visually impaired people in Ireland, as set out by the Committee in General Comment No. 7 (GC7), in 2018.</w:t>
      </w:r>
      <w:r w:rsidRPr="00206BF5">
        <w:rPr>
          <w:rStyle w:val="FootnoteReference"/>
          <w:rFonts w:ascii="Abadi MT Condensed" w:eastAsiaTheme="majorEastAsia" w:hAnsi="Abadi MT Condensed" w:cs="Abadi MT Condensed"/>
          <w:sz w:val="32"/>
          <w:szCs w:val="32"/>
          <w:lang w:val="en-IE"/>
        </w:rPr>
        <w:footnoteReference w:id="3"/>
      </w:r>
      <w:r w:rsidRPr="00206BF5">
        <w:rPr>
          <w:rFonts w:ascii="Abadi MT Condensed" w:hAnsi="Abadi MT Condensed" w:cs="Abadi MT Condensed"/>
          <w:sz w:val="32"/>
          <w:szCs w:val="32"/>
          <w:lang w:val="en-IE"/>
        </w:rPr>
        <w:t xml:space="preserve"> We can say that VVI has literally come from our reading of General Comment 7, and we would like to thank the Committee for signposting this representative space, and </w:t>
      </w:r>
      <w:r w:rsidRPr="00206BF5">
        <w:rPr>
          <w:rFonts w:ascii="Abadi MT Condensed" w:hAnsi="Abadi MT Condensed" w:cs="Abadi MT Condensed"/>
          <w:sz w:val="32"/>
          <w:szCs w:val="32"/>
          <w:lang w:val="en-IE"/>
        </w:rPr>
        <w:lastRenderedPageBreak/>
        <w:t>related concepts and principles for us to be rooted in.</w:t>
      </w:r>
    </w:p>
    <w:p w14:paraId="3938EE42" w14:textId="77777777" w:rsidR="00206BF5" w:rsidRPr="00206BF5" w:rsidRDefault="00206BF5" w:rsidP="00206BF5">
      <w:pPr>
        <w:ind w:firstLine="720"/>
        <w:rPr>
          <w:rFonts w:ascii="Abadi MT Condensed" w:hAnsi="Abadi MT Condensed" w:cs="Abadi MT Condensed"/>
          <w:sz w:val="32"/>
          <w:szCs w:val="32"/>
          <w:lang w:val="en-IE"/>
        </w:rPr>
      </w:pPr>
    </w:p>
    <w:p w14:paraId="5819352A" w14:textId="77777777" w:rsidR="00206BF5" w:rsidRPr="00206BF5" w:rsidRDefault="00206BF5" w:rsidP="00206BF5">
      <w:pPr>
        <w:ind w:firstLine="720"/>
        <w:rPr>
          <w:rFonts w:ascii="Abadi MT Condensed" w:hAnsi="Abadi MT Condensed" w:cs="Abadi MT Condensed"/>
          <w:sz w:val="32"/>
          <w:szCs w:val="32"/>
          <w:lang w:val="en-IE"/>
        </w:rPr>
      </w:pPr>
      <w:r w:rsidRPr="00206BF5">
        <w:rPr>
          <w:rFonts w:ascii="Abadi MT Condensed" w:hAnsi="Abadi MT Condensed" w:cs="Abadi MT Condensed"/>
          <w:sz w:val="32"/>
          <w:szCs w:val="32"/>
          <w:lang w:val="en-IE"/>
        </w:rPr>
        <w:t>2. In Ireland, people with a significant visual impairment are more likely than any other category of disabled people to report discrimination when asked – ten times more than all other constituencies except those with psycho-social conditions, who are not far behind visually impaired people in reporting discrimination.</w:t>
      </w:r>
      <w:r w:rsidRPr="00206BF5">
        <w:rPr>
          <w:rStyle w:val="FootnoteReference"/>
          <w:rFonts w:ascii="Abadi MT Condensed" w:eastAsiaTheme="majorEastAsia" w:hAnsi="Abadi MT Condensed" w:cs="Abadi MT Condensed"/>
          <w:sz w:val="32"/>
          <w:szCs w:val="32"/>
          <w:lang w:val="en-IE"/>
        </w:rPr>
        <w:footnoteReference w:id="4"/>
      </w:r>
    </w:p>
    <w:p w14:paraId="5A196845" w14:textId="77777777" w:rsidR="00206BF5" w:rsidRPr="00206BF5" w:rsidRDefault="00206BF5" w:rsidP="00206BF5">
      <w:pPr>
        <w:ind w:firstLine="720"/>
        <w:rPr>
          <w:rFonts w:ascii="Abadi MT Condensed" w:hAnsi="Abadi MT Condensed" w:cs="Abadi MT Condensed"/>
          <w:sz w:val="32"/>
          <w:szCs w:val="32"/>
          <w:lang w:val="en-IE"/>
        </w:rPr>
      </w:pPr>
    </w:p>
    <w:p w14:paraId="1BC1FB02" w14:textId="74A862EC" w:rsidR="00206BF5" w:rsidRPr="00206BF5" w:rsidRDefault="00206BF5" w:rsidP="00206BF5">
      <w:pPr>
        <w:ind w:firstLine="720"/>
        <w:rPr>
          <w:rFonts w:ascii="Abadi MT Condensed" w:hAnsi="Abadi MT Condensed" w:cs="Abadi MT Condensed"/>
          <w:sz w:val="32"/>
          <w:szCs w:val="34"/>
          <w:lang w:val="en-IE"/>
        </w:rPr>
      </w:pPr>
      <w:r w:rsidRPr="00206BF5">
        <w:rPr>
          <w:rFonts w:ascii="Abadi MT Condensed" w:hAnsi="Abadi MT Condensed" w:cs="Abadi MT Condensed"/>
          <w:sz w:val="32"/>
          <w:szCs w:val="32"/>
          <w:lang w:val="en-IE"/>
        </w:rPr>
        <w:t xml:space="preserve">3.  </w:t>
      </w:r>
      <w:r w:rsidRPr="00206BF5">
        <w:rPr>
          <w:rFonts w:ascii="Abadi MT Condensed" w:hAnsi="Abadi MT Condensed" w:cs="Abadi MT Condensed"/>
          <w:sz w:val="32"/>
          <w:szCs w:val="34"/>
          <w:lang w:val="en-IE"/>
        </w:rPr>
        <w:t xml:space="preserve">We were hopeful that Ireland’s belated ratification of the </w:t>
      </w:r>
      <w:r>
        <w:rPr>
          <w:rFonts w:ascii="Abadi MT Condensed" w:hAnsi="Abadi MT Condensed" w:cs="Abadi MT Condensed"/>
          <w:sz w:val="32"/>
          <w:szCs w:val="34"/>
          <w:lang w:val="en-IE"/>
        </w:rPr>
        <w:t xml:space="preserve">United Nations </w:t>
      </w:r>
      <w:r w:rsidRPr="00206BF5">
        <w:rPr>
          <w:rFonts w:ascii="Abadi MT Condensed" w:hAnsi="Abadi MT Condensed" w:cs="Abadi MT Condensed"/>
          <w:sz w:val="32"/>
          <w:szCs w:val="34"/>
          <w:lang w:val="en-IE"/>
        </w:rPr>
        <w:t xml:space="preserve">Convention on the Rights of Persons with Disabilities </w:t>
      </w:r>
      <w:r>
        <w:rPr>
          <w:rFonts w:ascii="Abadi MT Condensed" w:hAnsi="Abadi MT Condensed" w:cs="Abadi MT Condensed"/>
          <w:sz w:val="32"/>
          <w:szCs w:val="34"/>
          <w:lang w:val="en-IE"/>
        </w:rPr>
        <w:t>(UNCRPD</w:t>
      </w:r>
      <w:r w:rsidRPr="00206BF5">
        <w:rPr>
          <w:rFonts w:ascii="Abadi MT Condensed" w:hAnsi="Abadi MT Condensed" w:cs="Abadi MT Condensed"/>
          <w:sz w:val="32"/>
          <w:szCs w:val="34"/>
          <w:lang w:val="en-IE"/>
        </w:rPr>
        <w:t>), in 2018, would bring long-overdue clarification, strengthening, cohesion and enforcement of our equal rights; but instead, we have been disappointed and frustrated, because Ireland does not appear to have much of an understanding of its General Obligations in the</w:t>
      </w:r>
      <w:r w:rsidR="00F1319B">
        <w:rPr>
          <w:rFonts w:ascii="Abadi MT Condensed" w:hAnsi="Abadi MT Condensed" w:cs="Abadi MT Condensed"/>
          <w:sz w:val="32"/>
          <w:szCs w:val="34"/>
          <w:lang w:val="en-IE"/>
        </w:rPr>
        <w:t xml:space="preserve"> </w:t>
      </w:r>
      <w:r w:rsidRPr="00206BF5">
        <w:rPr>
          <w:rFonts w:ascii="Abadi MT Condensed" w:hAnsi="Abadi MT Condensed" w:cs="Abadi MT Condensed"/>
          <w:sz w:val="32"/>
          <w:szCs w:val="34"/>
          <w:lang w:val="en-IE"/>
        </w:rPr>
        <w:t xml:space="preserve">UNCRPD, or even of basic legal principles underpinning the Convention.  For example, in its Initial Report, Ireland </w:t>
      </w:r>
      <w:r w:rsidRPr="00206BF5">
        <w:rPr>
          <w:rFonts w:ascii="Abadi MT Condensed" w:hAnsi="Abadi MT Condensed" w:cs="Abadi MT Condensed"/>
          <w:sz w:val="32"/>
          <w:szCs w:val="32"/>
          <w:lang w:val="en-IE"/>
        </w:rPr>
        <w:t>states that it “</w:t>
      </w:r>
      <w:r w:rsidRPr="00206BF5">
        <w:rPr>
          <w:rFonts w:ascii="Abadi MT Condensed" w:hAnsi="Abadi MT Condensed" w:cs="Abadi MT Condensed"/>
          <w:sz w:val="32"/>
          <w:szCs w:val="34"/>
          <w:lang w:val="en-IE"/>
        </w:rPr>
        <w:t>has adopted an approach of progressive realisation with respect to the Convention” (IR, para. 7). DCEDIY expands a bit more on this fallacy in a response to a Parliamentary Question on behalf of VVI (2021), when it adds, “…</w:t>
      </w:r>
      <w:r w:rsidRPr="00206BF5">
        <w:rPr>
          <w:sz w:val="32"/>
          <w:szCs w:val="32"/>
          <w:lang w:val="en-IE" w:eastAsia="en-IE"/>
        </w:rPr>
        <w:t>each year moving forward on key reforms, with the obligations arising from the Convention being met over time.</w:t>
      </w:r>
      <w:r w:rsidRPr="00206BF5">
        <w:rPr>
          <w:rStyle w:val="FootnoteReference"/>
          <w:rFonts w:eastAsiaTheme="majorEastAsia"/>
          <w:sz w:val="32"/>
          <w:szCs w:val="32"/>
          <w:lang w:val="en-IE" w:eastAsia="en-IE"/>
        </w:rPr>
        <w:footnoteReference w:id="5"/>
      </w:r>
      <w:r w:rsidRPr="00206BF5">
        <w:rPr>
          <w:sz w:val="32"/>
          <w:szCs w:val="32"/>
          <w:lang w:val="en-IE" w:eastAsia="en-IE"/>
        </w:rPr>
        <w:t>”</w:t>
      </w:r>
      <w:r w:rsidRPr="00206BF5">
        <w:rPr>
          <w:rFonts w:ascii="Abadi MT Condensed" w:hAnsi="Abadi MT Condensed" w:cs="Abadi MT Condensed"/>
          <w:sz w:val="32"/>
          <w:szCs w:val="34"/>
          <w:lang w:val="en-IE"/>
        </w:rPr>
        <w:t xml:space="preserve"> This appears to be at odds with the Committee’s clarifications (cf. </w:t>
      </w:r>
      <w:r w:rsidRPr="00206BF5">
        <w:rPr>
          <w:rFonts w:ascii="Abadi MT Condensed" w:hAnsi="Abadi MT Condensed" w:cs="Abadi MT Condensed"/>
          <w:sz w:val="32"/>
          <w:szCs w:val="32"/>
          <w:lang w:val="en-IE"/>
        </w:rPr>
        <w:t>GC1, para. 30).</w:t>
      </w:r>
      <w:r w:rsidRPr="00206BF5">
        <w:rPr>
          <w:rStyle w:val="FootnoteReference"/>
          <w:rFonts w:ascii="Abadi MT Condensed" w:eastAsiaTheme="majorEastAsia" w:hAnsi="Abadi MT Condensed" w:cs="Abadi MT Condensed"/>
          <w:sz w:val="32"/>
          <w:szCs w:val="32"/>
          <w:lang w:val="en-IE"/>
        </w:rPr>
        <w:footnoteReference w:id="6"/>
      </w:r>
      <w:r w:rsidRPr="00206BF5">
        <w:rPr>
          <w:rFonts w:ascii="Abadi MT Condensed" w:hAnsi="Abadi MT Condensed" w:cs="Abadi MT Condensed"/>
          <w:sz w:val="32"/>
          <w:szCs w:val="32"/>
          <w:lang w:val="en-IE"/>
        </w:rPr>
        <w:t xml:space="preserve"> </w:t>
      </w:r>
    </w:p>
    <w:p w14:paraId="7BC72A54" w14:textId="77777777" w:rsidR="00206BF5" w:rsidRPr="00206BF5" w:rsidRDefault="00206BF5" w:rsidP="00206BF5">
      <w:pPr>
        <w:rPr>
          <w:rFonts w:ascii="Abadi MT Condensed" w:hAnsi="Abadi MT Condensed" w:cs="Abadi MT Condensed"/>
          <w:sz w:val="32"/>
          <w:szCs w:val="34"/>
          <w:lang w:val="en-IE"/>
        </w:rPr>
      </w:pPr>
    </w:p>
    <w:p w14:paraId="22AFD7F9" w14:textId="7AE7E2CE" w:rsidR="00206BF5" w:rsidRPr="00206BF5" w:rsidRDefault="00206BF5" w:rsidP="00206BF5">
      <w:pPr>
        <w:ind w:firstLine="720"/>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4. It appears to us that the State remains out of its depth because it continues to ignore the clarifications and guidance contained in the Committee’s General Comments, probably because the State does not understand the significance of those critical documents. Consequently, the</w:t>
      </w:r>
      <w:r w:rsidR="00F1319B">
        <w:rPr>
          <w:rFonts w:ascii="Abadi MT Condensed" w:hAnsi="Abadi MT Condensed" w:cs="Abadi MT Condensed"/>
          <w:sz w:val="32"/>
          <w:szCs w:val="34"/>
          <w:lang w:val="en-IE"/>
        </w:rPr>
        <w:t xml:space="preserve"> </w:t>
      </w:r>
      <w:r w:rsidRPr="00206BF5">
        <w:rPr>
          <w:rFonts w:ascii="Abadi MT Condensed" w:hAnsi="Abadi MT Condensed" w:cs="Abadi MT Condensed"/>
          <w:sz w:val="32"/>
          <w:szCs w:val="34"/>
          <w:lang w:val="en-IE"/>
        </w:rPr>
        <w:t xml:space="preserve">UNCRPD, in Ireland, has merely transpired to be window-dressing on a ‘business-as-usual’ approach, rather than being a real, transformative, cornerstone for the State’s </w:t>
      </w:r>
      <w:r w:rsidRPr="00206BF5">
        <w:rPr>
          <w:rFonts w:ascii="Abadi MT Condensed" w:hAnsi="Abadi MT Condensed" w:cs="Abadi MT Condensed"/>
          <w:sz w:val="32"/>
          <w:szCs w:val="34"/>
          <w:lang w:val="en-IE"/>
        </w:rPr>
        <w:lastRenderedPageBreak/>
        <w:t xml:space="preserve">approach to disability. </w:t>
      </w:r>
    </w:p>
    <w:p w14:paraId="4EFD1DE2" w14:textId="77777777" w:rsidR="00206BF5" w:rsidRPr="00206BF5" w:rsidRDefault="00206BF5" w:rsidP="00206BF5">
      <w:pPr>
        <w:ind w:firstLine="720"/>
        <w:rPr>
          <w:rFonts w:ascii="Abadi MT Condensed" w:hAnsi="Abadi MT Condensed" w:cs="Abadi MT Condensed"/>
          <w:sz w:val="32"/>
          <w:szCs w:val="34"/>
          <w:lang w:val="en-IE"/>
        </w:rPr>
      </w:pPr>
    </w:p>
    <w:p w14:paraId="5F704A4E" w14:textId="4A84A317" w:rsidR="00206BF5" w:rsidRPr="00206BF5" w:rsidRDefault="00206BF5" w:rsidP="00206BF5">
      <w:pPr>
        <w:ind w:firstLine="720"/>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 xml:space="preserve">5.  In particular, Ireland remains a very hostile environment for DPROs. As can be seen in DCEDIY’s response to VVI’s Parliamentary Question (2021), our rights of the prioritization of collective representation, rather than being properly </w:t>
      </w:r>
      <w:r w:rsidR="00F1319B" w:rsidRPr="00206BF5">
        <w:rPr>
          <w:rFonts w:ascii="Abadi MT Condensed" w:hAnsi="Abadi MT Condensed" w:cs="Abadi MT Condensed"/>
          <w:sz w:val="32"/>
          <w:szCs w:val="34"/>
          <w:lang w:val="en-IE"/>
        </w:rPr>
        <w:t>recognized, are</w:t>
      </w:r>
      <w:r w:rsidRPr="00206BF5">
        <w:rPr>
          <w:rFonts w:ascii="Abadi MT Condensed" w:hAnsi="Abadi MT Condensed" w:cs="Abadi MT Condensed"/>
          <w:sz w:val="32"/>
          <w:szCs w:val="34"/>
          <w:lang w:val="en-IE"/>
        </w:rPr>
        <w:t xml:space="preserve"> actively undermined by the State, directly and indirectly, as well as by other actors such as disability service providers, personality-based advocates, disability consultancy companies, and combinations of these three. Furthermore, we find that public bodies confuse consultation with research, so that VVI is treated like a reservoir for participants for focus groups etc., instead of us being seen as the collective representative voice for visually impaired people in Ireland with the essential Human Rights focus that this entails.   The focal point is not even aware of its own obligations, so it is not </w:t>
      </w:r>
      <w:proofErr w:type="gramStart"/>
      <w:r w:rsidRPr="00206BF5">
        <w:rPr>
          <w:rFonts w:ascii="Abadi MT Condensed" w:hAnsi="Abadi MT Condensed" w:cs="Abadi MT Condensed"/>
          <w:sz w:val="32"/>
          <w:szCs w:val="34"/>
          <w:lang w:val="en-IE"/>
        </w:rPr>
        <w:t>in a position</w:t>
      </w:r>
      <w:proofErr w:type="gramEnd"/>
      <w:r w:rsidRPr="00206BF5">
        <w:rPr>
          <w:rFonts w:ascii="Abadi MT Condensed" w:hAnsi="Abadi MT Condensed" w:cs="Abadi MT Condensed"/>
          <w:sz w:val="32"/>
          <w:szCs w:val="34"/>
          <w:lang w:val="en-IE"/>
        </w:rPr>
        <w:t xml:space="preserve"> to raise awareness to other public bodies, civil society organisations, or the </w:t>
      </w:r>
      <w:proofErr w:type="gramStart"/>
      <w:r w:rsidRPr="00206BF5">
        <w:rPr>
          <w:rFonts w:ascii="Abadi MT Condensed" w:hAnsi="Abadi MT Condensed" w:cs="Abadi MT Condensed"/>
          <w:sz w:val="32"/>
          <w:szCs w:val="34"/>
          <w:lang w:val="en-IE"/>
        </w:rPr>
        <w:t>general public</w:t>
      </w:r>
      <w:proofErr w:type="gramEnd"/>
      <w:r w:rsidRPr="00206BF5">
        <w:rPr>
          <w:rFonts w:ascii="Abadi MT Condensed" w:hAnsi="Abadi MT Condensed" w:cs="Abadi MT Condensed"/>
          <w:sz w:val="32"/>
          <w:szCs w:val="34"/>
          <w:lang w:val="en-IE"/>
        </w:rPr>
        <w:t xml:space="preserve"> (including disabled people), regarding the relatively new paradigm of DPROs in Ireland.</w:t>
      </w:r>
    </w:p>
    <w:p w14:paraId="71DF7F0E" w14:textId="77777777" w:rsidR="00206BF5" w:rsidRPr="00206BF5" w:rsidRDefault="00206BF5" w:rsidP="00206BF5">
      <w:pPr>
        <w:rPr>
          <w:rFonts w:ascii="Abadi MT Condensed" w:hAnsi="Abadi MT Condensed" w:cs="Abadi MT Condensed"/>
          <w:sz w:val="32"/>
          <w:szCs w:val="32"/>
          <w:lang w:val="en-IE"/>
        </w:rPr>
      </w:pPr>
    </w:p>
    <w:p w14:paraId="261A2B6E" w14:textId="5D7183DE" w:rsidR="00206BF5" w:rsidRPr="00206BF5" w:rsidRDefault="00206BF5" w:rsidP="00206BF5">
      <w:pPr>
        <w:ind w:firstLine="720"/>
        <w:rPr>
          <w:rFonts w:ascii="Abadi MT Condensed" w:hAnsi="Abadi MT Condensed" w:cs="Abadi MT Condensed"/>
          <w:sz w:val="32"/>
          <w:szCs w:val="32"/>
          <w:lang w:val="en-IE"/>
        </w:rPr>
      </w:pPr>
      <w:r w:rsidRPr="00206BF5">
        <w:rPr>
          <w:rFonts w:ascii="Abadi MT Condensed" w:hAnsi="Abadi MT Condensed" w:cs="Abadi MT Condensed"/>
          <w:sz w:val="32"/>
          <w:szCs w:val="32"/>
          <w:lang w:val="en-IE"/>
        </w:rPr>
        <w:t>6.  In 2021, VVI commissioned a written legal opinion on the nature of DPROs (or ‘DPOs’ as referred to by us then), vis-à-vis the</w:t>
      </w:r>
      <w:r w:rsidR="00F1319B">
        <w:rPr>
          <w:rFonts w:ascii="Abadi MT Condensed" w:hAnsi="Abadi MT Condensed" w:cs="Abadi MT Condensed"/>
          <w:sz w:val="32"/>
          <w:szCs w:val="32"/>
          <w:lang w:val="en-IE"/>
        </w:rPr>
        <w:t xml:space="preserve"> </w:t>
      </w:r>
      <w:r w:rsidRPr="00206BF5">
        <w:rPr>
          <w:rFonts w:ascii="Abadi MT Condensed" w:hAnsi="Abadi MT Condensed" w:cs="Abadi MT Condensed"/>
          <w:sz w:val="32"/>
          <w:szCs w:val="32"/>
          <w:lang w:val="en-IE"/>
        </w:rPr>
        <w:t>UNCRPD and Ireland’s related obligations.</w:t>
      </w:r>
      <w:r w:rsidRPr="00206BF5">
        <w:rPr>
          <w:rStyle w:val="FootnoteReference"/>
          <w:rFonts w:ascii="Abadi MT Condensed" w:eastAsiaTheme="majorEastAsia" w:hAnsi="Abadi MT Condensed" w:cs="Abadi MT Condensed"/>
          <w:sz w:val="32"/>
          <w:szCs w:val="32"/>
          <w:lang w:val="en-IE"/>
        </w:rPr>
        <w:footnoteReference w:id="7"/>
      </w:r>
      <w:r w:rsidRPr="00206BF5">
        <w:rPr>
          <w:rFonts w:ascii="Abadi MT Condensed" w:hAnsi="Abadi MT Condensed" w:cs="Abadi MT Condensed"/>
          <w:sz w:val="32"/>
          <w:szCs w:val="32"/>
          <w:lang w:val="en-IE"/>
        </w:rPr>
        <w:t xml:space="preserve">  We sent the opinion to DCEDIY and the Attorney General in August, 2021, but apart from a basic acknowledgement, and being told that the State considered the matter to be one of “progressive realization,” the State has continued to obstinately and systematically ignore its obligations to </w:t>
      </w:r>
      <w:r>
        <w:rPr>
          <w:rFonts w:ascii="Abadi MT Condensed" w:hAnsi="Abadi MT Condensed" w:cs="Abadi MT Condensed"/>
          <w:sz w:val="32"/>
          <w:szCs w:val="32"/>
          <w:lang w:val="en-IE"/>
        </w:rPr>
        <w:t xml:space="preserve">two </w:t>
      </w:r>
      <w:r w:rsidRPr="00206BF5">
        <w:rPr>
          <w:rFonts w:ascii="Abadi MT Condensed" w:hAnsi="Abadi MT Condensed" w:cs="Abadi MT Condensed"/>
          <w:sz w:val="32"/>
          <w:szCs w:val="32"/>
          <w:lang w:val="en-IE"/>
        </w:rPr>
        <w:t>DPROs</w:t>
      </w:r>
      <w:r>
        <w:rPr>
          <w:rFonts w:ascii="Abadi MT Condensed" w:hAnsi="Abadi MT Condensed" w:cs="Abadi MT Condensed"/>
          <w:sz w:val="32"/>
          <w:szCs w:val="32"/>
          <w:lang w:val="en-IE"/>
        </w:rPr>
        <w:t xml:space="preserve"> in particular: VVI (the only DPRO specific to blind and partially sighted people); and Physical Impairment Ireland (PII) (the only DPRO specific to physically impaired people).</w:t>
      </w:r>
      <w:r w:rsidRPr="00206BF5">
        <w:rPr>
          <w:rFonts w:ascii="Abadi MT Condensed" w:hAnsi="Abadi MT Condensed" w:cs="Abadi MT Condensed"/>
          <w:sz w:val="32"/>
          <w:szCs w:val="32"/>
          <w:lang w:val="en-IE"/>
        </w:rPr>
        <w:t xml:space="preserve"> We hope that Ireland will be accountable for this in the reporting process.</w:t>
      </w:r>
    </w:p>
    <w:p w14:paraId="5500F1CD" w14:textId="77777777" w:rsidR="00206BF5" w:rsidRPr="00206BF5" w:rsidRDefault="00206BF5" w:rsidP="00206BF5">
      <w:pPr>
        <w:ind w:firstLine="720"/>
        <w:rPr>
          <w:rFonts w:ascii="Abadi MT Condensed" w:hAnsi="Abadi MT Condensed" w:cs="Abadi MT Condensed"/>
          <w:sz w:val="32"/>
          <w:szCs w:val="32"/>
          <w:lang w:val="en-IE"/>
        </w:rPr>
      </w:pPr>
    </w:p>
    <w:p w14:paraId="20493352" w14:textId="77D10C05" w:rsidR="00206BF5" w:rsidRPr="00206BF5" w:rsidRDefault="00206BF5" w:rsidP="00206BF5">
      <w:pPr>
        <w:ind w:firstLine="720"/>
        <w:rPr>
          <w:rFonts w:ascii="Abadi MT Condensed" w:hAnsi="Abadi MT Condensed" w:cs="Abadi MT Condensed"/>
          <w:sz w:val="32"/>
          <w:szCs w:val="32"/>
          <w:lang w:val="en-IE"/>
        </w:rPr>
      </w:pPr>
      <w:bookmarkStart w:id="0" w:name="_Hlk200279187"/>
      <w:r w:rsidRPr="00206BF5">
        <w:rPr>
          <w:rFonts w:ascii="Abadi MT Condensed" w:hAnsi="Abadi MT Condensed" w:cs="Abadi MT Condensed"/>
          <w:sz w:val="32"/>
          <w:szCs w:val="32"/>
          <w:lang w:val="en-IE"/>
        </w:rPr>
        <w:t xml:space="preserve">7. In its Initial Report, the State acknowledges its awareness of DPRO grievances in its consultation on the report (IR, para. 474 (c, h)), but nothing in the IR suggests that the State intends any </w:t>
      </w:r>
      <w:r w:rsidRPr="00206BF5">
        <w:rPr>
          <w:rFonts w:ascii="Abadi MT Condensed" w:hAnsi="Abadi MT Condensed" w:cs="Abadi MT Condensed"/>
          <w:sz w:val="32"/>
          <w:szCs w:val="32"/>
          <w:lang w:val="en-IE"/>
        </w:rPr>
        <w:lastRenderedPageBreak/>
        <w:t>improvement to this fundamental deficit. Indeed, DPROs are only otherwise mentioned on four occasions in the entire report (IR, paras. 6, 16, 20, 472), and even then, in nebulous terms. It is useful to note the many occasions in which Ireland’s report misunderstands “representative,”</w:t>
      </w:r>
      <w:r w:rsidRPr="00206BF5">
        <w:rPr>
          <w:rStyle w:val="FootnoteReference"/>
          <w:rFonts w:ascii="Abadi MT Condensed" w:eastAsiaTheme="majorEastAsia" w:hAnsi="Abadi MT Condensed" w:cs="Abadi MT Condensed"/>
          <w:sz w:val="32"/>
          <w:szCs w:val="32"/>
          <w:lang w:val="en-IE"/>
        </w:rPr>
        <w:footnoteReference w:id="8"/>
      </w:r>
      <w:r w:rsidRPr="00206BF5">
        <w:rPr>
          <w:rFonts w:ascii="Abadi MT Condensed" w:hAnsi="Abadi MT Condensed" w:cs="Abadi MT Condensed"/>
          <w:sz w:val="32"/>
          <w:szCs w:val="32"/>
          <w:lang w:val="en-IE"/>
        </w:rPr>
        <w:t xml:space="preserve"> and uses (key) (relevant) stakeholder(s) in a way that does not </w:t>
      </w:r>
      <w:r w:rsidR="00DB0EE7">
        <w:rPr>
          <w:rFonts w:ascii="Abadi MT Condensed" w:hAnsi="Abadi MT Condensed" w:cs="Abadi MT Condensed"/>
          <w:sz w:val="32"/>
          <w:szCs w:val="32"/>
          <w:lang w:val="en-IE"/>
        </w:rPr>
        <w:t xml:space="preserve">distinguish DPROs and does not </w:t>
      </w:r>
      <w:r w:rsidRPr="00206BF5">
        <w:rPr>
          <w:rFonts w:ascii="Abadi MT Condensed" w:hAnsi="Abadi MT Condensed" w:cs="Abadi MT Condensed"/>
          <w:sz w:val="32"/>
          <w:szCs w:val="32"/>
          <w:lang w:val="en-IE"/>
        </w:rPr>
        <w:t>indicate the reality that DPROs are excluded.</w:t>
      </w:r>
      <w:r w:rsidRPr="00206BF5">
        <w:rPr>
          <w:rStyle w:val="FootnoteReference"/>
          <w:rFonts w:ascii="Abadi MT Condensed" w:eastAsiaTheme="majorEastAsia" w:hAnsi="Abadi MT Condensed" w:cs="Abadi MT Condensed"/>
          <w:sz w:val="32"/>
          <w:szCs w:val="32"/>
          <w:lang w:val="en-IE"/>
        </w:rPr>
        <w:footnoteReference w:id="9"/>
      </w:r>
    </w:p>
    <w:bookmarkEnd w:id="0"/>
    <w:p w14:paraId="33428F35" w14:textId="77777777" w:rsidR="00206BF5" w:rsidRPr="00206BF5" w:rsidRDefault="00206BF5" w:rsidP="00206BF5">
      <w:pPr>
        <w:ind w:firstLine="720"/>
        <w:rPr>
          <w:rFonts w:ascii="Abadi MT Condensed" w:hAnsi="Abadi MT Condensed" w:cs="Abadi MT Condensed"/>
          <w:sz w:val="32"/>
          <w:szCs w:val="32"/>
          <w:lang w:val="en-IE"/>
        </w:rPr>
      </w:pPr>
    </w:p>
    <w:p w14:paraId="1B7CA37F" w14:textId="25706297" w:rsidR="00206BF5" w:rsidRPr="00206BF5" w:rsidRDefault="00206BF5" w:rsidP="00206BF5">
      <w:pPr>
        <w:ind w:firstLine="720"/>
        <w:rPr>
          <w:rFonts w:ascii="Abadi MT Condensed" w:hAnsi="Abadi MT Condensed" w:cs="Abadi MT Condensed"/>
          <w:sz w:val="32"/>
          <w:szCs w:val="32"/>
          <w:lang w:val="en-IE"/>
        </w:rPr>
      </w:pPr>
      <w:r w:rsidRPr="00206BF5">
        <w:rPr>
          <w:rFonts w:ascii="Abadi MT Condensed" w:hAnsi="Abadi MT Condensed" w:cs="Abadi MT Condensed"/>
          <w:sz w:val="32"/>
          <w:szCs w:val="32"/>
          <w:lang w:val="en-IE"/>
        </w:rPr>
        <w:t xml:space="preserve">8. Such is the </w:t>
      </w:r>
      <w:r w:rsidR="00DC0C94">
        <w:rPr>
          <w:rFonts w:ascii="Abadi MT Condensed" w:hAnsi="Abadi MT Condensed" w:cs="Abadi MT Condensed"/>
          <w:sz w:val="32"/>
          <w:szCs w:val="32"/>
          <w:lang w:val="en-IE"/>
        </w:rPr>
        <w:t xml:space="preserve">systematic </w:t>
      </w:r>
      <w:r w:rsidRPr="00206BF5">
        <w:rPr>
          <w:rFonts w:ascii="Abadi MT Condensed" w:hAnsi="Abadi MT Condensed" w:cs="Abadi MT Condensed"/>
          <w:sz w:val="32"/>
          <w:szCs w:val="32"/>
          <w:lang w:val="en-IE"/>
        </w:rPr>
        <w:t xml:space="preserve">ignoring of </w:t>
      </w:r>
      <w:r w:rsidR="00DC0C94">
        <w:rPr>
          <w:rFonts w:ascii="Abadi MT Condensed" w:hAnsi="Abadi MT Condensed" w:cs="Abadi MT Condensed"/>
          <w:sz w:val="32"/>
          <w:szCs w:val="32"/>
          <w:lang w:val="en-IE"/>
        </w:rPr>
        <w:t xml:space="preserve">VVI and PII </w:t>
      </w:r>
      <w:r w:rsidRPr="00206BF5">
        <w:rPr>
          <w:rFonts w:ascii="Abadi MT Condensed" w:hAnsi="Abadi MT Condensed" w:cs="Abadi MT Condensed"/>
          <w:sz w:val="32"/>
          <w:szCs w:val="32"/>
          <w:lang w:val="en-IE"/>
        </w:rPr>
        <w:t xml:space="preserve">that to save space in this report, we can only really focus on the structural problems (Article 4), but we will try to make connections to other Articles, </w:t>
      </w:r>
      <w:proofErr w:type="gramStart"/>
      <w:r w:rsidRPr="00206BF5">
        <w:rPr>
          <w:rFonts w:ascii="Abadi MT Condensed" w:hAnsi="Abadi MT Condensed" w:cs="Abadi MT Condensed"/>
          <w:sz w:val="32"/>
          <w:szCs w:val="32"/>
          <w:lang w:val="en-IE"/>
        </w:rPr>
        <w:t>later on</w:t>
      </w:r>
      <w:proofErr w:type="gramEnd"/>
      <w:r w:rsidRPr="00206BF5">
        <w:rPr>
          <w:rFonts w:ascii="Abadi MT Condensed" w:hAnsi="Abadi MT Condensed" w:cs="Abadi MT Condensed"/>
          <w:sz w:val="32"/>
          <w:szCs w:val="32"/>
          <w:lang w:val="en-IE"/>
        </w:rPr>
        <w:t>.</w:t>
      </w:r>
    </w:p>
    <w:p w14:paraId="1798FE4E" w14:textId="77777777" w:rsidR="00206BF5" w:rsidRPr="00206BF5" w:rsidRDefault="00206BF5" w:rsidP="00206BF5">
      <w:pPr>
        <w:rPr>
          <w:rFonts w:ascii="Abadi MT Condensed" w:hAnsi="Abadi MT Condensed" w:cs="Abadi MT Condensed"/>
          <w:sz w:val="32"/>
          <w:szCs w:val="32"/>
          <w:lang w:val="en-IE"/>
        </w:rPr>
      </w:pPr>
    </w:p>
    <w:p w14:paraId="686C1833" w14:textId="255F7C74" w:rsidR="00DC0C94" w:rsidRPr="00206BF5" w:rsidRDefault="00206BF5" w:rsidP="00DC0C94">
      <w:pPr>
        <w:ind w:firstLine="720"/>
        <w:rPr>
          <w:rFonts w:ascii="Abadi MT Condensed" w:hAnsi="Abadi MT Condensed" w:cs="Abadi MT Condensed"/>
          <w:sz w:val="32"/>
          <w:szCs w:val="32"/>
          <w:lang w:val="en-IE"/>
        </w:rPr>
      </w:pPr>
      <w:r w:rsidRPr="00206BF5">
        <w:rPr>
          <w:rFonts w:ascii="Abadi MT Condensed" w:hAnsi="Abadi MT Condensed" w:cs="Abadi MT Condensed"/>
          <w:sz w:val="32"/>
          <w:szCs w:val="32"/>
          <w:lang w:val="en-IE"/>
        </w:rPr>
        <w:t xml:space="preserve">9.  </w:t>
      </w:r>
      <w:bookmarkStart w:id="1" w:name="_Hlk200279241"/>
      <w:r w:rsidRPr="00206BF5">
        <w:rPr>
          <w:rFonts w:ascii="Abadi MT Condensed" w:hAnsi="Abadi MT Condensed" w:cs="Abadi MT Condensed"/>
          <w:sz w:val="32"/>
          <w:szCs w:val="32"/>
          <w:lang w:val="en-IE"/>
        </w:rPr>
        <w:t xml:space="preserve">As recognized by the Committee, DPROs face unique challenges in trying to organize and build representative resources (GC7, paras. 58-9), and this is even more of a challenge when a DPRO (like VVI) aims to prioritise the experiences and perspectives of those with least supports and resources. We could add more detailed regarding the logistical barriers for visually impaired people with differing visual impairments. However, </w:t>
      </w:r>
      <w:proofErr w:type="gramStart"/>
      <w:r w:rsidRPr="00206BF5">
        <w:rPr>
          <w:rFonts w:ascii="Abadi MT Condensed" w:hAnsi="Abadi MT Condensed" w:cs="Abadi MT Condensed"/>
          <w:sz w:val="32"/>
          <w:szCs w:val="32"/>
          <w:lang w:val="en-IE"/>
        </w:rPr>
        <w:t>as long as</w:t>
      </w:r>
      <w:proofErr w:type="gramEnd"/>
      <w:r w:rsidRPr="00206BF5">
        <w:rPr>
          <w:rFonts w:ascii="Abadi MT Condensed" w:hAnsi="Abadi MT Condensed" w:cs="Abadi MT Condensed"/>
          <w:sz w:val="32"/>
          <w:szCs w:val="32"/>
          <w:lang w:val="en-IE"/>
        </w:rPr>
        <w:t xml:space="preserve"> Ireland continues to reject our specific rights of collective representation</w:t>
      </w:r>
      <w:r w:rsidR="00F1319B">
        <w:rPr>
          <w:rFonts w:ascii="Abadi MT Condensed" w:hAnsi="Abadi MT Condensed" w:cs="Abadi MT Condensed"/>
          <w:sz w:val="32"/>
          <w:szCs w:val="32"/>
          <w:lang w:val="en-IE"/>
        </w:rPr>
        <w:t xml:space="preserve"> in close consultation </w:t>
      </w:r>
      <w:r w:rsidR="00DC0C94">
        <w:rPr>
          <w:rFonts w:ascii="Abadi MT Condensed" w:hAnsi="Abadi MT Condensed" w:cs="Abadi MT Condensed"/>
          <w:sz w:val="32"/>
          <w:szCs w:val="32"/>
          <w:lang w:val="en-IE"/>
        </w:rPr>
        <w:t>disability-proofing</w:t>
      </w:r>
      <w:r w:rsidRPr="00206BF5">
        <w:rPr>
          <w:rFonts w:ascii="Abadi MT Condensed" w:hAnsi="Abadi MT Condensed" w:cs="Abadi MT Condensed"/>
          <w:sz w:val="32"/>
          <w:szCs w:val="32"/>
          <w:lang w:val="en-IE"/>
        </w:rPr>
        <w:t xml:space="preserve">, the primary incentives for visually impaired people to join us as members, to volunteer with us, or represent us, is greatly undermined. In other words, why would anyone join a DPRO </w:t>
      </w:r>
      <w:r w:rsidR="00DC0C94">
        <w:rPr>
          <w:rFonts w:ascii="Abadi MT Condensed" w:hAnsi="Abadi MT Condensed" w:cs="Abadi MT Condensed"/>
          <w:sz w:val="32"/>
          <w:szCs w:val="32"/>
          <w:lang w:val="en-IE"/>
        </w:rPr>
        <w:t xml:space="preserve">like VVI or PII </w:t>
      </w:r>
      <w:r w:rsidRPr="00206BF5">
        <w:rPr>
          <w:rFonts w:ascii="Abadi MT Condensed" w:hAnsi="Abadi MT Condensed" w:cs="Abadi MT Condensed"/>
          <w:sz w:val="32"/>
          <w:szCs w:val="32"/>
          <w:lang w:val="en-IE"/>
        </w:rPr>
        <w:t xml:space="preserve">when </w:t>
      </w:r>
      <w:r w:rsidR="00DC0C94">
        <w:rPr>
          <w:rFonts w:ascii="Abadi MT Condensed" w:hAnsi="Abadi MT Condensed" w:cs="Abadi MT Condensed"/>
          <w:sz w:val="32"/>
          <w:szCs w:val="32"/>
          <w:lang w:val="en-IE"/>
        </w:rPr>
        <w:t xml:space="preserve">we </w:t>
      </w:r>
      <w:r w:rsidRPr="00206BF5">
        <w:rPr>
          <w:rFonts w:ascii="Abadi MT Condensed" w:hAnsi="Abadi MT Condensed" w:cs="Abadi MT Condensed"/>
          <w:sz w:val="32"/>
          <w:szCs w:val="32"/>
          <w:lang w:val="en-IE"/>
        </w:rPr>
        <w:t>are generally ignored</w:t>
      </w:r>
      <w:r w:rsidR="00DC0C94">
        <w:rPr>
          <w:rFonts w:ascii="Abadi MT Condensed" w:hAnsi="Abadi MT Condensed" w:cs="Abadi MT Condensed"/>
          <w:sz w:val="32"/>
          <w:szCs w:val="32"/>
          <w:lang w:val="en-IE"/>
        </w:rPr>
        <w:t>, and at best aggregated with individuals and all other stakeholders in broad rather than close consultations</w:t>
      </w:r>
      <w:r w:rsidRPr="00206BF5">
        <w:rPr>
          <w:rFonts w:ascii="Abadi MT Condensed" w:hAnsi="Abadi MT Condensed" w:cs="Abadi MT Condensed"/>
          <w:sz w:val="32"/>
          <w:szCs w:val="32"/>
          <w:lang w:val="en-IE"/>
        </w:rPr>
        <w:t xml:space="preserve">? </w:t>
      </w:r>
      <w:r w:rsidR="00DC0C94" w:rsidRPr="00206BF5">
        <w:rPr>
          <w:rFonts w:ascii="Abadi MT Condensed" w:hAnsi="Abadi MT Condensed" w:cs="Abadi MT Condensed"/>
          <w:sz w:val="32"/>
          <w:szCs w:val="32"/>
          <w:lang w:val="en-IE"/>
        </w:rPr>
        <w:t xml:space="preserve">Similarly, what incentive is there for </w:t>
      </w:r>
      <w:r w:rsidR="00DC0C94">
        <w:rPr>
          <w:rFonts w:ascii="Abadi MT Condensed" w:hAnsi="Abadi MT Condensed" w:cs="Abadi MT Condensed"/>
          <w:sz w:val="32"/>
          <w:szCs w:val="32"/>
          <w:lang w:val="en-IE"/>
        </w:rPr>
        <w:t xml:space="preserve">VVI and PII </w:t>
      </w:r>
      <w:r w:rsidR="00DC0C94" w:rsidRPr="00206BF5">
        <w:rPr>
          <w:rFonts w:ascii="Abadi MT Condensed" w:hAnsi="Abadi MT Condensed" w:cs="Abadi MT Condensed"/>
          <w:sz w:val="32"/>
          <w:szCs w:val="32"/>
          <w:lang w:val="en-IE"/>
        </w:rPr>
        <w:t xml:space="preserve">to work hard at building collective positions and policies when these are being generally ignored, and at best, aggregated with submissions or consultations with any </w:t>
      </w:r>
      <w:proofErr w:type="gramStart"/>
      <w:r w:rsidR="00DC0C94" w:rsidRPr="00206BF5">
        <w:rPr>
          <w:rFonts w:ascii="Abadi MT Condensed" w:hAnsi="Abadi MT Condensed" w:cs="Abadi MT Condensed"/>
          <w:sz w:val="32"/>
          <w:szCs w:val="32"/>
          <w:lang w:val="en-IE"/>
        </w:rPr>
        <w:t>amount</w:t>
      </w:r>
      <w:proofErr w:type="gramEnd"/>
      <w:r w:rsidR="00DC0C94" w:rsidRPr="00206BF5">
        <w:rPr>
          <w:rFonts w:ascii="Abadi MT Condensed" w:hAnsi="Abadi MT Condensed" w:cs="Abadi MT Condensed"/>
          <w:sz w:val="32"/>
          <w:szCs w:val="32"/>
          <w:lang w:val="en-IE"/>
        </w:rPr>
        <w:t xml:space="preserve"> of individuals, disability service-providers, and others? In </w:t>
      </w:r>
      <w:bookmarkEnd w:id="1"/>
    </w:p>
    <w:p w14:paraId="0F147A17" w14:textId="77777777" w:rsidR="00206BF5" w:rsidRPr="00206BF5" w:rsidRDefault="00206BF5" w:rsidP="00206BF5">
      <w:pPr>
        <w:rPr>
          <w:rFonts w:ascii="Abadi MT Condensed" w:hAnsi="Abadi MT Condensed" w:cs="Abadi MT Condensed"/>
          <w:sz w:val="32"/>
          <w:szCs w:val="32"/>
          <w:lang w:val="en-IE"/>
        </w:rPr>
      </w:pPr>
    </w:p>
    <w:p w14:paraId="671861AC" w14:textId="720437DC" w:rsidR="00206BF5" w:rsidRPr="00206BF5" w:rsidRDefault="00DC0C94" w:rsidP="00DC0C94">
      <w:pPr>
        <w:ind w:firstLine="720"/>
        <w:jc w:val="center"/>
        <w:rPr>
          <w:rFonts w:ascii="Abadi MT Condensed" w:hAnsi="Abadi MT Condensed" w:cs="Abadi MT Condensed"/>
          <w:sz w:val="32"/>
          <w:szCs w:val="32"/>
          <w:lang w:val="en-IE"/>
        </w:rPr>
      </w:pPr>
      <w:r>
        <w:rPr>
          <w:rFonts w:ascii="Abadi MT Condensed" w:hAnsi="Abadi MT Condensed" w:cs="Abadi MT Condensed"/>
          <w:sz w:val="32"/>
          <w:szCs w:val="32"/>
          <w:lang w:val="en-IE"/>
        </w:rPr>
        <w:lastRenderedPageBreak/>
        <w:t>2</w:t>
      </w:r>
      <w:r w:rsidR="00206BF5" w:rsidRPr="00206BF5">
        <w:rPr>
          <w:rFonts w:ascii="Abadi MT Condensed" w:hAnsi="Abadi MT Condensed" w:cs="Abadi MT Condensed"/>
          <w:sz w:val="32"/>
          <w:szCs w:val="32"/>
          <w:lang w:val="en-IE"/>
        </w:rPr>
        <w:t>. General Obligations of the Convention.</w:t>
      </w:r>
    </w:p>
    <w:p w14:paraId="766A19AC" w14:textId="77777777" w:rsidR="00DC0C94" w:rsidRDefault="00DC0C94" w:rsidP="00206BF5">
      <w:pPr>
        <w:ind w:firstLine="720"/>
        <w:jc w:val="center"/>
        <w:rPr>
          <w:rFonts w:ascii="Abadi MT Condensed" w:hAnsi="Abadi MT Condensed" w:cs="Abadi MT Condensed"/>
          <w:sz w:val="32"/>
          <w:szCs w:val="32"/>
          <w:lang w:val="en-IE"/>
        </w:rPr>
      </w:pPr>
    </w:p>
    <w:p w14:paraId="2D67E74A" w14:textId="34F0012E" w:rsidR="00206BF5" w:rsidRPr="00206BF5" w:rsidRDefault="00206BF5" w:rsidP="00206BF5">
      <w:pPr>
        <w:ind w:firstLine="720"/>
        <w:jc w:val="center"/>
        <w:rPr>
          <w:rFonts w:ascii="Abadi MT Condensed" w:hAnsi="Abadi MT Condensed" w:cs="Abadi MT Condensed"/>
          <w:sz w:val="32"/>
          <w:szCs w:val="32"/>
          <w:lang w:val="en-IE"/>
        </w:rPr>
      </w:pPr>
      <w:r w:rsidRPr="00206BF5">
        <w:rPr>
          <w:rFonts w:ascii="Abadi MT Condensed" w:hAnsi="Abadi MT Condensed" w:cs="Abadi MT Condensed"/>
          <w:sz w:val="32"/>
          <w:szCs w:val="32"/>
          <w:lang w:val="en-IE"/>
        </w:rPr>
        <w:t xml:space="preserve">(Article 4) </w:t>
      </w:r>
    </w:p>
    <w:p w14:paraId="0620D9A1" w14:textId="77777777" w:rsidR="00206BF5" w:rsidRPr="00206BF5" w:rsidRDefault="00206BF5" w:rsidP="00206BF5">
      <w:pPr>
        <w:rPr>
          <w:rFonts w:ascii="Abadi MT Condensed" w:hAnsi="Abadi MT Condensed" w:cs="Abadi MT Condensed"/>
          <w:sz w:val="32"/>
          <w:szCs w:val="32"/>
          <w:lang w:val="en-IE"/>
        </w:rPr>
      </w:pPr>
    </w:p>
    <w:p w14:paraId="35499D80" w14:textId="36B85C28" w:rsidR="00206BF5" w:rsidRPr="00206BF5" w:rsidRDefault="00DC0C94" w:rsidP="00206BF5">
      <w:pPr>
        <w:rPr>
          <w:rFonts w:ascii="Abadi MT Condensed" w:hAnsi="Abadi MT Condensed" w:cs="Abadi MT Condensed"/>
          <w:sz w:val="32"/>
          <w:szCs w:val="32"/>
          <w:lang w:val="en-IE"/>
        </w:rPr>
      </w:pPr>
      <w:r>
        <w:rPr>
          <w:rFonts w:ascii="Abadi MT Condensed" w:hAnsi="Abadi MT Condensed" w:cs="Abadi MT Condensed"/>
          <w:sz w:val="32"/>
          <w:szCs w:val="32"/>
          <w:lang w:val="en-IE"/>
        </w:rPr>
        <w:t>2</w:t>
      </w:r>
      <w:r w:rsidR="00206BF5" w:rsidRPr="00206BF5">
        <w:rPr>
          <w:rFonts w:ascii="Abadi MT Condensed" w:hAnsi="Abadi MT Condensed" w:cs="Abadi MT Condensed"/>
          <w:sz w:val="32"/>
          <w:szCs w:val="32"/>
          <w:lang w:val="en-IE"/>
        </w:rPr>
        <w:t>.1. Consultation, Implementation and Monitoring.</w:t>
      </w:r>
    </w:p>
    <w:p w14:paraId="642C1130" w14:textId="0C106E40" w:rsidR="00206BF5" w:rsidRPr="00206BF5" w:rsidRDefault="00206BF5" w:rsidP="00206BF5">
      <w:pPr>
        <w:rPr>
          <w:rFonts w:ascii="Abadi MT Condensed" w:hAnsi="Abadi MT Condensed" w:cs="Abadi MT Condensed"/>
          <w:sz w:val="32"/>
          <w:szCs w:val="32"/>
          <w:lang w:val="en-IE"/>
        </w:rPr>
      </w:pPr>
      <w:r w:rsidRPr="00206BF5">
        <w:rPr>
          <w:rFonts w:ascii="Abadi MT Condensed" w:hAnsi="Abadi MT Condensed" w:cs="Abadi MT Condensed"/>
          <w:sz w:val="32"/>
          <w:szCs w:val="32"/>
          <w:lang w:val="en-IE"/>
        </w:rPr>
        <w:t xml:space="preserve">(Articles 3 (c), 4 (3), </w:t>
      </w:r>
      <w:r w:rsidR="00DC0C94">
        <w:rPr>
          <w:rFonts w:ascii="Abadi MT Condensed" w:hAnsi="Abadi MT Condensed" w:cs="Abadi MT Condensed"/>
          <w:sz w:val="32"/>
          <w:szCs w:val="32"/>
          <w:lang w:val="en-IE"/>
        </w:rPr>
        <w:t xml:space="preserve">29 (b (ii)), and </w:t>
      </w:r>
      <w:r w:rsidRPr="00206BF5">
        <w:rPr>
          <w:rFonts w:ascii="Abadi MT Condensed" w:hAnsi="Abadi MT Condensed" w:cs="Abadi MT Condensed"/>
          <w:sz w:val="32"/>
          <w:szCs w:val="32"/>
          <w:lang w:val="en-IE"/>
        </w:rPr>
        <w:t>33 (3), GC7).</w:t>
      </w:r>
    </w:p>
    <w:p w14:paraId="099C488A" w14:textId="77777777" w:rsidR="00206BF5" w:rsidRPr="00206BF5" w:rsidRDefault="00206BF5" w:rsidP="00206BF5">
      <w:pPr>
        <w:pStyle w:val="NoSpacing"/>
        <w:jc w:val="center"/>
        <w:rPr>
          <w:rFonts w:ascii="Abadi MT Condensed" w:hAnsi="Abadi MT Condensed" w:cs="Abadi MT Condensed"/>
          <w:sz w:val="32"/>
          <w:szCs w:val="30"/>
        </w:rPr>
      </w:pPr>
    </w:p>
    <w:p w14:paraId="4B979167" w14:textId="5B363985" w:rsidR="00206BF5" w:rsidRPr="00206BF5" w:rsidRDefault="00206BF5" w:rsidP="00206BF5">
      <w:pPr>
        <w:ind w:firstLine="720"/>
        <w:rPr>
          <w:rFonts w:ascii="Abadi MT Condensed" w:hAnsi="Abadi MT Condensed" w:cs="Abadi MT Condensed"/>
          <w:b/>
          <w:bCs/>
          <w:sz w:val="32"/>
          <w:szCs w:val="32"/>
          <w:lang w:val="en-IE"/>
        </w:rPr>
      </w:pPr>
      <w:r w:rsidRPr="00206BF5">
        <w:rPr>
          <w:rFonts w:ascii="Abadi MT Condensed" w:hAnsi="Abadi MT Condensed" w:cs="Abadi MT Condensed"/>
          <w:b/>
          <w:bCs/>
          <w:sz w:val="32"/>
          <w:szCs w:val="32"/>
          <w:lang w:val="en-IE"/>
        </w:rPr>
        <w:t>1</w:t>
      </w:r>
      <w:r w:rsidR="00DC0C94">
        <w:rPr>
          <w:rFonts w:ascii="Abadi MT Condensed" w:hAnsi="Abadi MT Condensed" w:cs="Abadi MT Condensed"/>
          <w:b/>
          <w:bCs/>
          <w:sz w:val="32"/>
          <w:szCs w:val="32"/>
          <w:lang w:val="en-IE"/>
        </w:rPr>
        <w:t>0</w:t>
      </w:r>
      <w:r w:rsidRPr="00206BF5">
        <w:rPr>
          <w:rFonts w:ascii="Abadi MT Condensed" w:hAnsi="Abadi MT Condensed" w:cs="Abadi MT Condensed"/>
          <w:b/>
          <w:bCs/>
          <w:sz w:val="32"/>
          <w:szCs w:val="32"/>
          <w:lang w:val="en-IE"/>
        </w:rPr>
        <w:t xml:space="preserve">. The State’s obstinate refusal to acknowledge DPRO rights </w:t>
      </w:r>
      <w:r w:rsidR="00DC0C94">
        <w:rPr>
          <w:rFonts w:ascii="Abadi MT Condensed" w:hAnsi="Abadi MT Condensed" w:cs="Abadi MT Condensed"/>
          <w:b/>
          <w:bCs/>
          <w:sz w:val="32"/>
          <w:szCs w:val="32"/>
          <w:lang w:val="en-IE"/>
        </w:rPr>
        <w:t xml:space="preserve">for VVI and PII </w:t>
      </w:r>
      <w:r w:rsidRPr="00206BF5">
        <w:rPr>
          <w:rFonts w:ascii="Abadi MT Condensed" w:hAnsi="Abadi MT Condensed" w:cs="Abadi MT Condensed"/>
          <w:b/>
          <w:bCs/>
          <w:sz w:val="32"/>
          <w:szCs w:val="32"/>
          <w:lang w:val="en-IE"/>
        </w:rPr>
        <w:t xml:space="preserve">means that it is nowhere close to </w:t>
      </w:r>
      <w:bookmarkStart w:id="2" w:name="_Hlk200279352"/>
      <w:r w:rsidRPr="00206BF5">
        <w:rPr>
          <w:rFonts w:ascii="Abadi MT Condensed" w:hAnsi="Abadi MT Condensed" w:cs="Abadi MT Condensed"/>
          <w:b/>
          <w:bCs/>
          <w:sz w:val="32"/>
          <w:szCs w:val="32"/>
          <w:lang w:val="en-IE"/>
        </w:rPr>
        <w:t>adopting legislative, administrative and other measures for the implementation of our</w:t>
      </w:r>
      <w:r w:rsidR="00F1319B">
        <w:rPr>
          <w:rFonts w:ascii="Abadi MT Condensed" w:hAnsi="Abadi MT Condensed" w:cs="Abadi MT Condensed"/>
          <w:b/>
          <w:bCs/>
          <w:sz w:val="32"/>
          <w:szCs w:val="32"/>
          <w:lang w:val="en-IE"/>
        </w:rPr>
        <w:t xml:space="preserve"> </w:t>
      </w:r>
      <w:r w:rsidRPr="00206BF5">
        <w:rPr>
          <w:rFonts w:ascii="Abadi MT Condensed" w:hAnsi="Abadi MT Condensed" w:cs="Abadi MT Condensed"/>
          <w:b/>
          <w:bCs/>
          <w:sz w:val="32"/>
          <w:szCs w:val="32"/>
          <w:lang w:val="en-IE"/>
        </w:rPr>
        <w:t xml:space="preserve">UNCRPD rights (Article 4 (1a)). </w:t>
      </w:r>
      <w:bookmarkEnd w:id="2"/>
    </w:p>
    <w:p w14:paraId="10B1E9E6" w14:textId="77777777" w:rsidR="00206BF5" w:rsidRPr="00206BF5" w:rsidRDefault="00206BF5" w:rsidP="00206BF5">
      <w:pPr>
        <w:pStyle w:val="NoSpacing"/>
        <w:jc w:val="center"/>
        <w:rPr>
          <w:rFonts w:ascii="Abadi MT Condensed" w:hAnsi="Abadi MT Condensed" w:cs="Abadi MT Condensed"/>
          <w:sz w:val="32"/>
          <w:szCs w:val="30"/>
        </w:rPr>
      </w:pPr>
    </w:p>
    <w:p w14:paraId="1466C8FD" w14:textId="77777777" w:rsidR="00206BF5" w:rsidRPr="00206BF5" w:rsidRDefault="00206BF5" w:rsidP="00206BF5">
      <w:pPr>
        <w:rPr>
          <w:rFonts w:ascii="Abadi MT Condensed" w:hAnsi="Abadi MT Condensed" w:cs="Abadi MT Condensed"/>
          <w:b/>
          <w:bCs/>
          <w:sz w:val="32"/>
          <w:szCs w:val="32"/>
          <w:lang w:val="en-IE"/>
        </w:rPr>
      </w:pPr>
      <w:r w:rsidRPr="00206BF5">
        <w:rPr>
          <w:rFonts w:ascii="Abadi MT Condensed" w:hAnsi="Abadi MT Condensed" w:cs="Abadi MT Condensed"/>
          <w:b/>
          <w:bCs/>
          <w:sz w:val="32"/>
          <w:szCs w:val="32"/>
          <w:lang w:val="en-IE"/>
        </w:rPr>
        <w:t>3.2. Pre-Existing Policy Frameworks.</w:t>
      </w:r>
    </w:p>
    <w:p w14:paraId="463960BC" w14:textId="6DCC63D7" w:rsidR="00206BF5" w:rsidRPr="00206BF5" w:rsidRDefault="00206BF5" w:rsidP="00206BF5">
      <w:pPr>
        <w:ind w:firstLine="720"/>
        <w:rPr>
          <w:rFonts w:ascii="Abadi MT Condensed" w:hAnsi="Abadi MT Condensed" w:cs="Abadi MT Condensed"/>
          <w:w w:val="95"/>
          <w:sz w:val="32"/>
          <w:szCs w:val="34"/>
          <w:lang w:val="en-IE"/>
        </w:rPr>
      </w:pPr>
      <w:r w:rsidRPr="00206BF5">
        <w:rPr>
          <w:rFonts w:ascii="Abadi MT Condensed" w:hAnsi="Abadi MT Condensed" w:cs="Abadi MT Condensed"/>
          <w:sz w:val="32"/>
          <w:szCs w:val="32"/>
          <w:lang w:val="en-IE"/>
        </w:rPr>
        <w:t>1</w:t>
      </w:r>
      <w:r w:rsidR="00DC0C94">
        <w:rPr>
          <w:rFonts w:ascii="Abadi MT Condensed" w:hAnsi="Abadi MT Condensed" w:cs="Abadi MT Condensed"/>
          <w:sz w:val="32"/>
          <w:szCs w:val="32"/>
          <w:lang w:val="en-IE"/>
        </w:rPr>
        <w:t>1</w:t>
      </w:r>
      <w:r w:rsidRPr="00206BF5">
        <w:rPr>
          <w:rFonts w:ascii="Abadi MT Condensed" w:hAnsi="Abadi MT Condensed" w:cs="Abadi MT Condensed"/>
          <w:sz w:val="32"/>
          <w:szCs w:val="32"/>
          <w:lang w:val="en-IE"/>
        </w:rPr>
        <w:t xml:space="preserve">. </w:t>
      </w:r>
      <w:bookmarkStart w:id="3" w:name="_Hlk200279446"/>
      <w:r w:rsidRPr="00206BF5">
        <w:rPr>
          <w:rFonts w:ascii="Abadi MT Condensed" w:hAnsi="Abadi MT Condensed" w:cs="Abadi MT Condensed"/>
          <w:sz w:val="32"/>
          <w:szCs w:val="32"/>
          <w:lang w:val="en-IE"/>
        </w:rPr>
        <w:t xml:space="preserve">The over-arching policy framework </w:t>
      </w:r>
      <w:r w:rsidR="006D16D4">
        <w:rPr>
          <w:rFonts w:ascii="Abadi MT Condensed" w:hAnsi="Abadi MT Condensed" w:cs="Abadi MT Condensed"/>
          <w:sz w:val="32"/>
          <w:szCs w:val="32"/>
          <w:lang w:val="en-IE"/>
        </w:rPr>
        <w:t xml:space="preserve">up until 2023 was </w:t>
      </w:r>
      <w:r w:rsidRPr="00206BF5">
        <w:rPr>
          <w:rFonts w:ascii="Abadi MT Condensed" w:hAnsi="Abadi MT Condensed" w:cs="Abadi MT Condensed"/>
          <w:sz w:val="32"/>
          <w:szCs w:val="32"/>
          <w:lang w:val="en-IE"/>
        </w:rPr>
        <w:t xml:space="preserve">the National Disability Inclusion Strategy (NDIS) </w:t>
      </w:r>
      <w:r w:rsidRPr="00206BF5">
        <w:rPr>
          <w:rFonts w:ascii="Abadi MT Condensed" w:hAnsi="Abadi MT Condensed" w:cs="Abadi MT Condensed"/>
          <w:w w:val="95"/>
          <w:sz w:val="32"/>
          <w:szCs w:val="34"/>
          <w:lang w:val="en-IE"/>
        </w:rPr>
        <w:t>IR, paras. 3, 13, 15).  In VVI’s experience, this policy framework was chaotic, with vague targets, and no effective accountability, as well as patchy buy-in by the various government Departments, and this analysis appears to be corroborated by the NDA reviews (albeit not so forthright in their use of language).</w:t>
      </w:r>
      <w:bookmarkStart w:id="4" w:name="_Hlk200279417"/>
      <w:r w:rsidRPr="00206BF5">
        <w:rPr>
          <w:rStyle w:val="FootnoteReference"/>
          <w:rFonts w:ascii="Abadi MT Condensed" w:eastAsiaTheme="majorEastAsia" w:hAnsi="Abadi MT Condensed" w:cs="Abadi MT Condensed"/>
          <w:w w:val="95"/>
          <w:sz w:val="32"/>
          <w:szCs w:val="34"/>
          <w:lang w:val="en-IE"/>
        </w:rPr>
        <w:footnoteReference w:id="10"/>
      </w:r>
      <w:r w:rsidRPr="00206BF5">
        <w:rPr>
          <w:rFonts w:ascii="Abadi MT Condensed" w:hAnsi="Abadi MT Condensed" w:cs="Abadi MT Condensed"/>
          <w:w w:val="95"/>
          <w:sz w:val="32"/>
          <w:szCs w:val="34"/>
          <w:lang w:val="en-IE"/>
        </w:rPr>
        <w:t xml:space="preserve">  </w:t>
      </w:r>
      <w:bookmarkEnd w:id="4"/>
    </w:p>
    <w:bookmarkEnd w:id="3"/>
    <w:p w14:paraId="2240E96F" w14:textId="77777777" w:rsidR="00206BF5" w:rsidRPr="00206BF5" w:rsidRDefault="00206BF5" w:rsidP="00206BF5">
      <w:pPr>
        <w:rPr>
          <w:rFonts w:ascii="Abadi MT Condensed" w:hAnsi="Abadi MT Condensed" w:cs="Abadi MT Condensed"/>
          <w:w w:val="95"/>
          <w:sz w:val="32"/>
          <w:szCs w:val="34"/>
          <w:lang w:val="en-IE"/>
        </w:rPr>
      </w:pPr>
    </w:p>
    <w:p w14:paraId="2F4818B3" w14:textId="4A497E51" w:rsidR="00206BF5" w:rsidRPr="00206BF5" w:rsidRDefault="00206BF5" w:rsidP="00206BF5">
      <w:pPr>
        <w:ind w:firstLine="720"/>
        <w:rPr>
          <w:rFonts w:ascii="Abadi MT Condensed" w:hAnsi="Abadi MT Condensed" w:cs="Abadi MT Condensed"/>
          <w:w w:val="95"/>
          <w:sz w:val="32"/>
          <w:szCs w:val="34"/>
          <w:lang w:val="en-IE"/>
        </w:rPr>
      </w:pPr>
      <w:bookmarkStart w:id="5" w:name="_Hlk200279477"/>
      <w:r w:rsidRPr="00206BF5">
        <w:rPr>
          <w:rFonts w:ascii="Abadi MT Condensed" w:hAnsi="Abadi MT Condensed" w:cs="Abadi MT Condensed"/>
          <w:w w:val="95"/>
          <w:sz w:val="32"/>
          <w:szCs w:val="34"/>
          <w:lang w:val="en-IE"/>
        </w:rPr>
        <w:t>1</w:t>
      </w:r>
      <w:r w:rsidR="006D16D4">
        <w:rPr>
          <w:rFonts w:ascii="Abadi MT Condensed" w:hAnsi="Abadi MT Condensed" w:cs="Abadi MT Condensed"/>
          <w:w w:val="95"/>
          <w:sz w:val="32"/>
          <w:szCs w:val="34"/>
          <w:lang w:val="en-IE"/>
        </w:rPr>
        <w:t>2</w:t>
      </w:r>
      <w:r w:rsidRPr="00206BF5">
        <w:rPr>
          <w:rFonts w:ascii="Abadi MT Condensed" w:hAnsi="Abadi MT Condensed" w:cs="Abadi MT Condensed"/>
          <w:w w:val="95"/>
          <w:sz w:val="32"/>
          <w:szCs w:val="34"/>
          <w:lang w:val="en-IE"/>
        </w:rPr>
        <w:t xml:space="preserve">. In </w:t>
      </w:r>
      <w:proofErr w:type="gramStart"/>
      <w:r w:rsidRPr="00206BF5">
        <w:rPr>
          <w:rFonts w:ascii="Abadi MT Condensed" w:hAnsi="Abadi MT Condensed" w:cs="Abadi MT Condensed"/>
          <w:w w:val="95"/>
          <w:sz w:val="32"/>
          <w:szCs w:val="34"/>
          <w:lang w:val="en-IE"/>
        </w:rPr>
        <w:t>March,</w:t>
      </w:r>
      <w:proofErr w:type="gramEnd"/>
      <w:r w:rsidRPr="00206BF5">
        <w:rPr>
          <w:rFonts w:ascii="Abadi MT Condensed" w:hAnsi="Abadi MT Condensed" w:cs="Abadi MT Condensed"/>
          <w:w w:val="95"/>
          <w:sz w:val="32"/>
          <w:szCs w:val="34"/>
          <w:lang w:val="en-IE"/>
        </w:rPr>
        <w:t xml:space="preserve"> 2020, as recommended by the NDIS mid-term review (IR, para. 14),</w:t>
      </w:r>
      <w:r w:rsidRPr="00206BF5">
        <w:rPr>
          <w:rStyle w:val="BodyTextChar"/>
          <w:rFonts w:ascii="Abadi MT Condensed" w:eastAsiaTheme="majorEastAsia" w:hAnsi="Abadi MT Condensed" w:cs="Abadi MT Condensed"/>
          <w:w w:val="95"/>
          <w:sz w:val="32"/>
          <w:szCs w:val="34"/>
          <w:lang w:val="en-IE"/>
        </w:rPr>
        <w:t xml:space="preserve"> </w:t>
      </w:r>
      <w:r w:rsidRPr="00206BF5">
        <w:rPr>
          <w:rStyle w:val="FootnoteReference"/>
          <w:rFonts w:ascii="Abadi MT Condensed" w:eastAsiaTheme="majorEastAsia" w:hAnsi="Abadi MT Condensed" w:cs="Abadi MT Condensed"/>
          <w:w w:val="95"/>
          <w:sz w:val="32"/>
          <w:szCs w:val="34"/>
          <w:lang w:val="en-IE"/>
        </w:rPr>
        <w:footnoteReference w:id="11"/>
      </w:r>
      <w:r w:rsidRPr="00206BF5">
        <w:rPr>
          <w:rFonts w:ascii="Abadi MT Condensed" w:hAnsi="Abadi MT Condensed" w:cs="Abadi MT Condensed"/>
          <w:w w:val="95"/>
          <w:sz w:val="32"/>
          <w:szCs w:val="34"/>
          <w:lang w:val="en-IE"/>
        </w:rPr>
        <w:t xml:space="preserve"> a revision of the NDIS claimed to be underpinned by the</w:t>
      </w:r>
      <w:r w:rsidR="00F1319B">
        <w:rPr>
          <w:rFonts w:ascii="Abadi MT Condensed" w:hAnsi="Abadi MT Condensed" w:cs="Abadi MT Condensed"/>
          <w:w w:val="95"/>
          <w:sz w:val="32"/>
          <w:szCs w:val="34"/>
          <w:lang w:val="en-IE"/>
        </w:rPr>
        <w:t xml:space="preserve"> </w:t>
      </w:r>
      <w:r w:rsidRPr="00206BF5">
        <w:rPr>
          <w:rFonts w:ascii="Abadi MT Condensed" w:hAnsi="Abadi MT Condensed" w:cs="Abadi MT Condensed"/>
          <w:w w:val="95"/>
          <w:sz w:val="32"/>
          <w:szCs w:val="34"/>
          <w:lang w:val="en-IE"/>
        </w:rPr>
        <w:t>UNCRPD (Revised NDIS, 2020, Revision Action Points 3 (a-c); but no specific plans or targets were introduced to back this up.</w:t>
      </w:r>
      <w:r w:rsidRPr="00206BF5">
        <w:rPr>
          <w:rStyle w:val="FootnoteReference"/>
          <w:rFonts w:ascii="Abadi MT Condensed" w:eastAsiaTheme="majorEastAsia" w:hAnsi="Abadi MT Condensed" w:cs="Abadi MT Condensed"/>
          <w:w w:val="95"/>
          <w:sz w:val="32"/>
          <w:szCs w:val="34"/>
          <w:lang w:val="en-IE"/>
        </w:rPr>
        <w:footnoteReference w:id="12"/>
      </w:r>
      <w:r w:rsidRPr="00206BF5">
        <w:rPr>
          <w:rFonts w:ascii="Abadi MT Condensed" w:hAnsi="Abadi MT Condensed" w:cs="Abadi MT Condensed"/>
          <w:w w:val="95"/>
          <w:sz w:val="32"/>
          <w:szCs w:val="34"/>
          <w:lang w:val="en-IE"/>
        </w:rPr>
        <w:t xml:space="preserve"> </w:t>
      </w:r>
    </w:p>
    <w:bookmarkEnd w:id="5"/>
    <w:p w14:paraId="7BE8488A" w14:textId="77777777" w:rsidR="00206BF5" w:rsidRPr="00206BF5" w:rsidRDefault="00206BF5" w:rsidP="00206BF5">
      <w:pPr>
        <w:rPr>
          <w:rFonts w:ascii="Abadi MT Condensed" w:hAnsi="Abadi MT Condensed" w:cs="Abadi MT Condensed"/>
          <w:w w:val="95"/>
          <w:sz w:val="32"/>
          <w:szCs w:val="34"/>
          <w:lang w:val="en-IE"/>
        </w:rPr>
      </w:pPr>
    </w:p>
    <w:p w14:paraId="1933DB35" w14:textId="3BB777FC" w:rsidR="00206BF5" w:rsidRDefault="00206BF5" w:rsidP="00206BF5">
      <w:pPr>
        <w:ind w:firstLine="720"/>
        <w:rPr>
          <w:rFonts w:ascii="Abadi MT Condensed" w:hAnsi="Abadi MT Condensed" w:cs="Abadi MT Condensed"/>
          <w:w w:val="95"/>
          <w:sz w:val="32"/>
          <w:szCs w:val="34"/>
          <w:lang w:val="en-IE"/>
        </w:rPr>
      </w:pPr>
      <w:bookmarkStart w:id="6" w:name="_Hlk200279517"/>
      <w:r w:rsidRPr="00206BF5">
        <w:rPr>
          <w:rFonts w:ascii="Abadi MT Condensed" w:hAnsi="Abadi MT Condensed" w:cs="Abadi MT Condensed"/>
          <w:w w:val="95"/>
          <w:sz w:val="32"/>
          <w:szCs w:val="34"/>
          <w:lang w:val="en-IE"/>
        </w:rPr>
        <w:t>1</w:t>
      </w:r>
      <w:r w:rsidR="006D16D4">
        <w:rPr>
          <w:rFonts w:ascii="Abadi MT Condensed" w:hAnsi="Abadi MT Condensed" w:cs="Abadi MT Condensed"/>
          <w:w w:val="95"/>
          <w:sz w:val="32"/>
          <w:szCs w:val="34"/>
          <w:lang w:val="en-IE"/>
        </w:rPr>
        <w:t>3</w:t>
      </w:r>
      <w:r w:rsidRPr="00206BF5">
        <w:rPr>
          <w:rFonts w:ascii="Abadi MT Condensed" w:hAnsi="Abadi MT Condensed" w:cs="Abadi MT Condensed"/>
          <w:w w:val="95"/>
          <w:sz w:val="32"/>
          <w:szCs w:val="34"/>
          <w:lang w:val="en-IE"/>
        </w:rPr>
        <w:t>. Since the NDIS concluded in 2022, there has been no overarching disability policy framework, because its successor (IR, 14) is still under construction, and may not be ready until late 202</w:t>
      </w:r>
      <w:r w:rsidR="006D16D4">
        <w:rPr>
          <w:rFonts w:ascii="Abadi MT Condensed" w:hAnsi="Abadi MT Condensed" w:cs="Abadi MT Condensed"/>
          <w:w w:val="95"/>
          <w:sz w:val="32"/>
          <w:szCs w:val="34"/>
          <w:lang w:val="en-IE"/>
        </w:rPr>
        <w:t>5</w:t>
      </w:r>
      <w:r w:rsidRPr="00206BF5">
        <w:rPr>
          <w:rFonts w:ascii="Abadi MT Condensed" w:hAnsi="Abadi MT Condensed" w:cs="Abadi MT Condensed"/>
          <w:w w:val="95"/>
          <w:sz w:val="32"/>
          <w:szCs w:val="34"/>
          <w:lang w:val="en-IE"/>
        </w:rPr>
        <w:t xml:space="preserve">. It is critical that </w:t>
      </w:r>
      <w:r w:rsidR="006D16D4">
        <w:rPr>
          <w:rFonts w:ascii="Abadi MT Condensed" w:hAnsi="Abadi MT Condensed" w:cs="Abadi MT Condensed"/>
          <w:w w:val="95"/>
          <w:sz w:val="32"/>
          <w:szCs w:val="34"/>
          <w:lang w:val="en-IE"/>
        </w:rPr>
        <w:t xml:space="preserve">next NDIS </w:t>
      </w:r>
      <w:r w:rsidRPr="00206BF5">
        <w:rPr>
          <w:rFonts w:ascii="Abadi MT Condensed" w:hAnsi="Abadi MT Condensed" w:cs="Abadi MT Condensed"/>
          <w:w w:val="95"/>
          <w:sz w:val="32"/>
          <w:szCs w:val="34"/>
          <w:lang w:val="en-IE"/>
        </w:rPr>
        <w:t>respects Ireland’s General Obligations under</w:t>
      </w:r>
      <w:r w:rsidR="00F1319B">
        <w:rPr>
          <w:rFonts w:ascii="Abadi MT Condensed" w:hAnsi="Abadi MT Condensed" w:cs="Abadi MT Condensed"/>
          <w:w w:val="95"/>
          <w:sz w:val="32"/>
          <w:szCs w:val="34"/>
          <w:lang w:val="en-IE"/>
        </w:rPr>
        <w:t xml:space="preserve"> the </w:t>
      </w:r>
      <w:r w:rsidRPr="00206BF5">
        <w:rPr>
          <w:rFonts w:ascii="Abadi MT Condensed" w:hAnsi="Abadi MT Condensed" w:cs="Abadi MT Condensed"/>
          <w:w w:val="95"/>
          <w:sz w:val="32"/>
          <w:szCs w:val="34"/>
          <w:lang w:val="en-IE"/>
        </w:rPr>
        <w:t xml:space="preserve">UNCRPD, including its full obligations to </w:t>
      </w:r>
      <w:r w:rsidR="006D16D4">
        <w:rPr>
          <w:rFonts w:ascii="Abadi MT Condensed" w:hAnsi="Abadi MT Condensed" w:cs="Abadi MT Condensed"/>
          <w:w w:val="95"/>
          <w:sz w:val="32"/>
          <w:szCs w:val="34"/>
          <w:lang w:val="en-IE"/>
        </w:rPr>
        <w:t xml:space="preserve">all genuine </w:t>
      </w:r>
      <w:r w:rsidRPr="00206BF5">
        <w:rPr>
          <w:rFonts w:ascii="Abadi MT Condensed" w:hAnsi="Abadi MT Condensed" w:cs="Abadi MT Condensed"/>
          <w:w w:val="95"/>
          <w:sz w:val="32"/>
          <w:szCs w:val="34"/>
          <w:lang w:val="en-IE"/>
        </w:rPr>
        <w:t>DPROs</w:t>
      </w:r>
      <w:r w:rsidR="006D16D4">
        <w:rPr>
          <w:rFonts w:ascii="Abadi MT Condensed" w:hAnsi="Abadi MT Condensed" w:cs="Abadi MT Condensed"/>
          <w:w w:val="95"/>
          <w:sz w:val="32"/>
          <w:szCs w:val="34"/>
          <w:lang w:val="en-IE"/>
        </w:rPr>
        <w:t>, including VVI and PII</w:t>
      </w:r>
      <w:r w:rsidRPr="00206BF5">
        <w:rPr>
          <w:rFonts w:ascii="Abadi MT Condensed" w:hAnsi="Abadi MT Condensed" w:cs="Abadi MT Condensed"/>
          <w:w w:val="95"/>
          <w:sz w:val="32"/>
          <w:szCs w:val="34"/>
          <w:lang w:val="en-IE"/>
        </w:rPr>
        <w:t xml:space="preserve">. However, our experience of this Plan’s development </w:t>
      </w:r>
      <w:proofErr w:type="gramStart"/>
      <w:r w:rsidRPr="00206BF5">
        <w:rPr>
          <w:rFonts w:ascii="Abadi MT Condensed" w:hAnsi="Abadi MT Condensed" w:cs="Abadi MT Condensed"/>
          <w:w w:val="95"/>
          <w:sz w:val="32"/>
          <w:szCs w:val="34"/>
          <w:lang w:val="en-IE"/>
        </w:rPr>
        <w:t>are</w:t>
      </w:r>
      <w:proofErr w:type="gramEnd"/>
      <w:r w:rsidRPr="00206BF5">
        <w:rPr>
          <w:rFonts w:ascii="Abadi MT Condensed" w:hAnsi="Abadi MT Condensed" w:cs="Abadi MT Condensed"/>
          <w:w w:val="95"/>
          <w:sz w:val="32"/>
          <w:szCs w:val="34"/>
          <w:lang w:val="en-IE"/>
        </w:rPr>
        <w:t xml:space="preserve"> concerning.</w:t>
      </w:r>
    </w:p>
    <w:p w14:paraId="605388EF" w14:textId="77777777" w:rsidR="006D16D4" w:rsidRDefault="006D16D4" w:rsidP="00206BF5">
      <w:pPr>
        <w:ind w:firstLine="720"/>
        <w:rPr>
          <w:rFonts w:ascii="Abadi MT Condensed" w:hAnsi="Abadi MT Condensed" w:cs="Abadi MT Condensed"/>
          <w:w w:val="95"/>
          <w:sz w:val="32"/>
          <w:szCs w:val="34"/>
          <w:lang w:val="en-IE"/>
        </w:rPr>
      </w:pPr>
    </w:p>
    <w:p w14:paraId="7526C62D" w14:textId="1D32F0F8" w:rsidR="006D16D4" w:rsidRDefault="006D16D4" w:rsidP="00206BF5">
      <w:pPr>
        <w:ind w:firstLine="720"/>
        <w:rPr>
          <w:rFonts w:ascii="Abadi MT Condensed" w:hAnsi="Abadi MT Condensed" w:cs="Abadi MT Condensed"/>
          <w:w w:val="95"/>
          <w:sz w:val="32"/>
          <w:szCs w:val="34"/>
          <w:lang w:val="en-IE"/>
        </w:rPr>
      </w:pPr>
      <w:bookmarkStart w:id="7" w:name="_Hlk200279538"/>
      <w:bookmarkEnd w:id="6"/>
      <w:r>
        <w:rPr>
          <w:rFonts w:ascii="Abadi MT Condensed" w:hAnsi="Abadi MT Condensed" w:cs="Abadi MT Condensed"/>
          <w:w w:val="95"/>
          <w:sz w:val="32"/>
          <w:szCs w:val="34"/>
          <w:lang w:val="en-IE"/>
        </w:rPr>
        <w:t xml:space="preserve">14. Since </w:t>
      </w:r>
      <w:proofErr w:type="gramStart"/>
      <w:r>
        <w:rPr>
          <w:rFonts w:ascii="Abadi MT Condensed" w:hAnsi="Abadi MT Condensed" w:cs="Abadi MT Condensed"/>
          <w:w w:val="95"/>
          <w:sz w:val="32"/>
          <w:szCs w:val="34"/>
          <w:lang w:val="en-IE"/>
        </w:rPr>
        <w:t>October,</w:t>
      </w:r>
      <w:proofErr w:type="gramEnd"/>
      <w:r>
        <w:rPr>
          <w:rFonts w:ascii="Abadi MT Condensed" w:hAnsi="Abadi MT Condensed" w:cs="Abadi MT Condensed"/>
          <w:w w:val="95"/>
          <w:sz w:val="32"/>
          <w:szCs w:val="34"/>
          <w:lang w:val="en-IE"/>
        </w:rPr>
        <w:t xml:space="preserve"> 2023, DCEDIY’s Disability Policy and Equality Unit (DEPU) set up a “DPO Consultative Framework” to meet on average twice per month to work on the next NDIS. Once the NDIS consultations are complete, it is planned for the DPO Consultative </w:t>
      </w:r>
      <w:r w:rsidR="00F1319B">
        <w:rPr>
          <w:rFonts w:ascii="Abadi MT Condensed" w:hAnsi="Abadi MT Condensed" w:cs="Abadi MT Condensed"/>
          <w:w w:val="95"/>
          <w:sz w:val="32"/>
          <w:szCs w:val="34"/>
          <w:lang w:val="en-IE"/>
        </w:rPr>
        <w:t>Framework</w:t>
      </w:r>
      <w:r>
        <w:rPr>
          <w:rFonts w:ascii="Abadi MT Condensed" w:hAnsi="Abadi MT Condensed" w:cs="Abadi MT Condensed"/>
          <w:w w:val="95"/>
          <w:sz w:val="32"/>
          <w:szCs w:val="34"/>
          <w:lang w:val="en-IE"/>
        </w:rPr>
        <w:t xml:space="preserve"> to then begin working on the scope of DPROs. While we think that this order of doing things is the wrong way around, since Article 4 (3) is a cross-cutting obligation (GC7, paras. 3, 68), our main concern is even more fundamental that that. From the outset, both VVI and PII have been and continue to be wholly excluded from this DPO Consultative Framework with no alternative mechanism provided for us. </w:t>
      </w:r>
    </w:p>
    <w:bookmarkEnd w:id="7"/>
    <w:p w14:paraId="33F67C6C" w14:textId="77777777" w:rsidR="006D16D4" w:rsidRDefault="006D16D4" w:rsidP="00206BF5">
      <w:pPr>
        <w:ind w:firstLine="720"/>
        <w:rPr>
          <w:rFonts w:ascii="Abadi MT Condensed" w:hAnsi="Abadi MT Condensed" w:cs="Abadi MT Condensed"/>
          <w:w w:val="95"/>
          <w:sz w:val="32"/>
          <w:szCs w:val="34"/>
          <w:lang w:val="en-IE"/>
        </w:rPr>
      </w:pPr>
    </w:p>
    <w:p w14:paraId="72E13B21" w14:textId="7500C15F" w:rsidR="006D16D4" w:rsidRDefault="006D16D4" w:rsidP="00BA69BE">
      <w:pPr>
        <w:ind w:firstLine="720"/>
        <w:rPr>
          <w:rFonts w:ascii="Abadi MT Condensed" w:hAnsi="Abadi MT Condensed" w:cs="Abadi MT Condensed"/>
          <w:w w:val="95"/>
          <w:sz w:val="32"/>
          <w:szCs w:val="34"/>
          <w:lang w:val="en-IE"/>
        </w:rPr>
      </w:pPr>
      <w:bookmarkStart w:id="8" w:name="_Hlk200279566"/>
      <w:r>
        <w:rPr>
          <w:rFonts w:ascii="Abadi MT Condensed" w:hAnsi="Abadi MT Condensed" w:cs="Abadi MT Condensed"/>
          <w:w w:val="95"/>
          <w:sz w:val="32"/>
          <w:szCs w:val="34"/>
          <w:lang w:val="en-IE"/>
        </w:rPr>
        <w:t>15. The only DPROs included in the DPO Consultative Framework are those belonging to the “DPO Network</w:t>
      </w:r>
      <w:r w:rsidR="00BA69BE">
        <w:rPr>
          <w:rFonts w:ascii="Abadi MT Condensed" w:hAnsi="Abadi MT Condensed" w:cs="Abadi MT Condensed"/>
          <w:w w:val="95"/>
          <w:sz w:val="32"/>
          <w:szCs w:val="34"/>
          <w:lang w:val="en-IE"/>
        </w:rPr>
        <w:t>,</w:t>
      </w:r>
      <w:r>
        <w:rPr>
          <w:rFonts w:ascii="Abadi MT Condensed" w:hAnsi="Abadi MT Condensed" w:cs="Abadi MT Condensed"/>
          <w:w w:val="95"/>
          <w:sz w:val="32"/>
          <w:szCs w:val="34"/>
          <w:lang w:val="en-IE"/>
        </w:rPr>
        <w:t>”</w:t>
      </w:r>
      <w:r w:rsidR="00BA69BE">
        <w:rPr>
          <w:rFonts w:ascii="Abadi MT Condensed" w:hAnsi="Abadi MT Condensed" w:cs="Abadi MT Condensed"/>
          <w:w w:val="95"/>
          <w:sz w:val="32"/>
          <w:szCs w:val="34"/>
          <w:lang w:val="en-IE"/>
        </w:rPr>
        <w:t xml:space="preserve"> and we understand Ireland’s official defence of this to be that it is trying to encourage “one umbrella group” to deal with.  However, the DPO Network, while acknowledging that VVI and PII are genuine DPROs, explicitly wrote to us when it was set up to inform us that we would not be invited to join. DCEDIY is fully aware of </w:t>
      </w:r>
      <w:proofErr w:type="gramStart"/>
      <w:r w:rsidR="00BA69BE">
        <w:rPr>
          <w:rFonts w:ascii="Abadi MT Condensed" w:hAnsi="Abadi MT Condensed" w:cs="Abadi MT Condensed"/>
          <w:w w:val="95"/>
          <w:sz w:val="32"/>
          <w:szCs w:val="34"/>
          <w:lang w:val="en-IE"/>
        </w:rPr>
        <w:t>this, but</w:t>
      </w:r>
      <w:proofErr w:type="gramEnd"/>
      <w:r w:rsidR="00BA69BE">
        <w:rPr>
          <w:rFonts w:ascii="Abadi MT Condensed" w:hAnsi="Abadi MT Condensed" w:cs="Abadi MT Condensed"/>
          <w:w w:val="95"/>
          <w:sz w:val="32"/>
          <w:szCs w:val="34"/>
          <w:lang w:val="en-IE"/>
        </w:rPr>
        <w:t xml:space="preserve"> has copper-fastened this exclusion rather than making up for it, in terms of funding of the DPO Network (leaving us out), and exclusion from DPRO-specific consultations.</w:t>
      </w:r>
    </w:p>
    <w:p w14:paraId="62B467A3" w14:textId="77777777" w:rsidR="00BA69BE" w:rsidRDefault="00BA69BE" w:rsidP="00BA69BE">
      <w:pPr>
        <w:ind w:firstLine="720"/>
        <w:rPr>
          <w:rFonts w:ascii="Abadi MT Condensed" w:hAnsi="Abadi MT Condensed" w:cs="Abadi MT Condensed"/>
          <w:w w:val="95"/>
          <w:sz w:val="32"/>
          <w:szCs w:val="34"/>
          <w:lang w:val="en-IE"/>
        </w:rPr>
      </w:pPr>
    </w:p>
    <w:p w14:paraId="740700A3" w14:textId="687668AB" w:rsidR="00BA69BE" w:rsidRPr="00206BF5" w:rsidRDefault="00BA69BE" w:rsidP="00BA69BE">
      <w:pPr>
        <w:ind w:firstLine="720"/>
        <w:rPr>
          <w:rFonts w:ascii="Abadi MT Condensed" w:hAnsi="Abadi MT Condensed" w:cs="Abadi MT Condensed"/>
          <w:w w:val="95"/>
          <w:sz w:val="32"/>
          <w:szCs w:val="34"/>
          <w:lang w:val="en-IE"/>
        </w:rPr>
      </w:pPr>
      <w:r>
        <w:rPr>
          <w:rFonts w:ascii="Abadi MT Condensed" w:hAnsi="Abadi MT Condensed" w:cs="Abadi MT Condensed"/>
          <w:w w:val="95"/>
          <w:sz w:val="32"/>
          <w:szCs w:val="34"/>
          <w:lang w:val="en-IE"/>
        </w:rPr>
        <w:t>16. Furthermore, while only DPO Network members are being included in the DPO Consultative Framework, it is attended by representative of the individual members of the DPO Network, as distinct from one DPO Network represented position. So, we think there is no just reason for the continued exclusion of VVI and PII from this process (as the only DPRO-specific process set up by the focal point).</w:t>
      </w:r>
    </w:p>
    <w:bookmarkEnd w:id="8"/>
    <w:p w14:paraId="756D4A81" w14:textId="77777777" w:rsidR="00206BF5" w:rsidRPr="00206BF5" w:rsidRDefault="00206BF5" w:rsidP="00206BF5">
      <w:pPr>
        <w:rPr>
          <w:rFonts w:ascii="Abadi MT Condensed" w:hAnsi="Abadi MT Condensed" w:cs="Abadi MT Condensed"/>
          <w:w w:val="95"/>
          <w:sz w:val="32"/>
          <w:szCs w:val="34"/>
          <w:lang w:val="en-IE"/>
        </w:rPr>
      </w:pPr>
    </w:p>
    <w:p w14:paraId="7CD03749" w14:textId="77777777" w:rsidR="00206BF5" w:rsidRPr="00206BF5" w:rsidRDefault="00206BF5" w:rsidP="00206BF5">
      <w:pPr>
        <w:jc w:val="center"/>
        <w:rPr>
          <w:rFonts w:ascii="Abadi MT Condensed" w:hAnsi="Abadi MT Condensed" w:cs="Abadi MT Condensed"/>
          <w:b/>
          <w:bCs/>
          <w:w w:val="95"/>
          <w:sz w:val="32"/>
          <w:szCs w:val="34"/>
          <w:lang w:val="en-IE"/>
        </w:rPr>
      </w:pPr>
      <w:r w:rsidRPr="00206BF5">
        <w:rPr>
          <w:rFonts w:ascii="Abadi MT Condensed" w:hAnsi="Abadi MT Condensed" w:cs="Abadi MT Condensed"/>
          <w:b/>
          <w:bCs/>
          <w:w w:val="95"/>
          <w:sz w:val="32"/>
          <w:szCs w:val="34"/>
          <w:lang w:val="en-IE"/>
        </w:rPr>
        <w:t>3.3. Mechanisms.</w:t>
      </w:r>
    </w:p>
    <w:p w14:paraId="5AE5F89C" w14:textId="77777777" w:rsidR="00206BF5" w:rsidRPr="00206BF5" w:rsidRDefault="00206BF5" w:rsidP="00206BF5">
      <w:pPr>
        <w:rPr>
          <w:rFonts w:ascii="Abadi MT Condensed" w:hAnsi="Abadi MT Condensed" w:cs="Abadi MT Condensed"/>
          <w:w w:val="95"/>
          <w:sz w:val="32"/>
          <w:szCs w:val="34"/>
          <w:lang w:val="en-IE"/>
        </w:rPr>
      </w:pPr>
      <w:r w:rsidRPr="00206BF5">
        <w:rPr>
          <w:rFonts w:ascii="Abadi MT Condensed" w:hAnsi="Abadi MT Condensed" w:cs="Abadi MT Condensed"/>
          <w:w w:val="95"/>
          <w:sz w:val="32"/>
          <w:szCs w:val="34"/>
          <w:lang w:val="en-IE"/>
        </w:rPr>
        <w:t>3.3A. Disability Stakeholders’ Group (DSG).</w:t>
      </w:r>
    </w:p>
    <w:p w14:paraId="437F53B6" w14:textId="0C279A75" w:rsidR="00206BF5" w:rsidRPr="00206BF5" w:rsidRDefault="00206BF5" w:rsidP="00206BF5">
      <w:pPr>
        <w:ind w:firstLine="720"/>
        <w:rPr>
          <w:rFonts w:ascii="Abadi MT Condensed" w:hAnsi="Abadi MT Condensed" w:cs="Abadi MT Condensed"/>
          <w:w w:val="95"/>
          <w:sz w:val="32"/>
          <w:szCs w:val="34"/>
          <w:lang w:val="en-IE"/>
        </w:rPr>
      </w:pPr>
      <w:bookmarkStart w:id="9" w:name="_Hlk200279734"/>
      <w:r w:rsidRPr="00206BF5">
        <w:rPr>
          <w:rFonts w:ascii="Abadi MT Condensed" w:hAnsi="Abadi MT Condensed" w:cs="Abadi MT Condensed"/>
          <w:w w:val="95"/>
          <w:sz w:val="32"/>
          <w:szCs w:val="34"/>
          <w:lang w:val="en-IE"/>
        </w:rPr>
        <w:t>1</w:t>
      </w:r>
      <w:r w:rsidR="00FB27C0">
        <w:rPr>
          <w:rFonts w:ascii="Abadi MT Condensed" w:hAnsi="Abadi MT Condensed" w:cs="Abadi MT Condensed"/>
          <w:w w:val="95"/>
          <w:sz w:val="32"/>
          <w:szCs w:val="34"/>
          <w:lang w:val="en-IE"/>
        </w:rPr>
        <w:t>7</w:t>
      </w:r>
      <w:r w:rsidRPr="00206BF5">
        <w:rPr>
          <w:rFonts w:ascii="Abadi MT Condensed" w:hAnsi="Abadi MT Condensed" w:cs="Abadi MT Condensed"/>
          <w:w w:val="95"/>
          <w:sz w:val="32"/>
          <w:szCs w:val="34"/>
          <w:lang w:val="en-IE"/>
        </w:rPr>
        <w:t xml:space="preserve">.  The DSG (IR, paras. 15-6, 19), involved in monitoring the </w:t>
      </w:r>
      <w:r w:rsidR="00FB27C0">
        <w:rPr>
          <w:rFonts w:ascii="Abadi MT Condensed" w:hAnsi="Abadi MT Condensed" w:cs="Abadi MT Condensed"/>
          <w:w w:val="95"/>
          <w:sz w:val="32"/>
          <w:szCs w:val="34"/>
          <w:lang w:val="en-IE"/>
        </w:rPr>
        <w:t xml:space="preserve">previous </w:t>
      </w:r>
      <w:r w:rsidRPr="00206BF5">
        <w:rPr>
          <w:rFonts w:ascii="Abadi MT Condensed" w:hAnsi="Abadi MT Condensed" w:cs="Abadi MT Condensed"/>
          <w:w w:val="95"/>
          <w:sz w:val="32"/>
          <w:szCs w:val="34"/>
          <w:lang w:val="en-IE"/>
        </w:rPr>
        <w:t>NDIS</w:t>
      </w:r>
      <w:r w:rsidR="00FB27C0">
        <w:rPr>
          <w:rFonts w:ascii="Abadi MT Condensed" w:hAnsi="Abadi MT Condensed" w:cs="Abadi MT Condensed"/>
          <w:w w:val="95"/>
          <w:sz w:val="32"/>
          <w:szCs w:val="34"/>
          <w:lang w:val="en-IE"/>
        </w:rPr>
        <w:t>s</w:t>
      </w:r>
      <w:r w:rsidRPr="00206BF5">
        <w:rPr>
          <w:rFonts w:ascii="Abadi MT Condensed" w:hAnsi="Abadi MT Condensed" w:cs="Abadi MT Condensed"/>
          <w:w w:val="95"/>
          <w:sz w:val="32"/>
          <w:szCs w:val="34"/>
          <w:lang w:val="en-IE"/>
        </w:rPr>
        <w:t xml:space="preserve">, </w:t>
      </w:r>
      <w:r w:rsidR="00FB27C0">
        <w:rPr>
          <w:rFonts w:ascii="Abadi MT Condensed" w:hAnsi="Abadi MT Condensed" w:cs="Abadi MT Condensed"/>
          <w:w w:val="95"/>
          <w:sz w:val="32"/>
          <w:szCs w:val="34"/>
          <w:lang w:val="en-IE"/>
        </w:rPr>
        <w:t xml:space="preserve">was </w:t>
      </w:r>
      <w:r w:rsidRPr="00206BF5">
        <w:rPr>
          <w:rFonts w:ascii="Abadi MT Condensed" w:hAnsi="Abadi MT Condensed" w:cs="Abadi MT Condensed"/>
          <w:w w:val="95"/>
          <w:sz w:val="32"/>
          <w:szCs w:val="34"/>
          <w:lang w:val="en-IE"/>
        </w:rPr>
        <w:t xml:space="preserve">maintained as a central point of DCEDIY’s consultations on the development of </w:t>
      </w:r>
      <w:r w:rsidR="00FB27C0">
        <w:rPr>
          <w:rFonts w:ascii="Abadi MT Condensed" w:hAnsi="Abadi MT Condensed" w:cs="Abadi MT Condensed"/>
          <w:w w:val="95"/>
          <w:sz w:val="32"/>
          <w:szCs w:val="34"/>
          <w:lang w:val="en-IE"/>
        </w:rPr>
        <w:t xml:space="preserve">the next NDIS until the DSG was finally terminated in 2024. </w:t>
      </w:r>
      <w:r w:rsidRPr="00206BF5">
        <w:rPr>
          <w:rFonts w:ascii="Abadi MT Condensed" w:hAnsi="Abadi MT Condensed" w:cs="Abadi MT Condensed"/>
          <w:w w:val="95"/>
          <w:sz w:val="32"/>
          <w:szCs w:val="34"/>
          <w:lang w:val="en-IE"/>
        </w:rPr>
        <w:t xml:space="preserve">Since </w:t>
      </w:r>
      <w:proofErr w:type="gramStart"/>
      <w:r w:rsidRPr="00206BF5">
        <w:rPr>
          <w:rFonts w:ascii="Abadi MT Condensed" w:hAnsi="Abadi MT Condensed" w:cs="Abadi MT Condensed"/>
          <w:w w:val="95"/>
          <w:sz w:val="32"/>
          <w:szCs w:val="34"/>
          <w:lang w:val="en-IE"/>
        </w:rPr>
        <w:t>December,</w:t>
      </w:r>
      <w:proofErr w:type="gramEnd"/>
      <w:r w:rsidRPr="00206BF5">
        <w:rPr>
          <w:rFonts w:ascii="Abadi MT Condensed" w:hAnsi="Abadi MT Condensed" w:cs="Abadi MT Condensed"/>
          <w:w w:val="95"/>
          <w:sz w:val="32"/>
          <w:szCs w:val="34"/>
          <w:lang w:val="en-IE"/>
        </w:rPr>
        <w:t xml:space="preserve"> 2021, some DPRO </w:t>
      </w:r>
      <w:r w:rsidRPr="00206BF5">
        <w:rPr>
          <w:rFonts w:ascii="Abadi MT Condensed" w:hAnsi="Abadi MT Condensed" w:cs="Abadi MT Condensed"/>
          <w:w w:val="95"/>
          <w:sz w:val="32"/>
          <w:szCs w:val="34"/>
          <w:lang w:val="en-IE"/>
        </w:rPr>
        <w:lastRenderedPageBreak/>
        <w:t>representatives – including a VVI representative –</w:t>
      </w:r>
      <w:r w:rsidR="00FB27C0">
        <w:rPr>
          <w:rFonts w:ascii="Abadi MT Condensed" w:hAnsi="Abadi MT Condensed" w:cs="Abadi MT Condensed"/>
          <w:w w:val="95"/>
          <w:sz w:val="32"/>
          <w:szCs w:val="34"/>
          <w:lang w:val="en-IE"/>
        </w:rPr>
        <w:t xml:space="preserve">were </w:t>
      </w:r>
      <w:r w:rsidRPr="00206BF5">
        <w:rPr>
          <w:rFonts w:ascii="Abadi MT Condensed" w:hAnsi="Abadi MT Condensed" w:cs="Abadi MT Condensed"/>
          <w:w w:val="95"/>
          <w:sz w:val="32"/>
          <w:szCs w:val="34"/>
          <w:lang w:val="en-IE"/>
        </w:rPr>
        <w:t>given seats on the DSG (IR, para. 16). However, within the group, there is no distinguishing of DPROs from any other members.</w:t>
      </w:r>
      <w:r w:rsidRPr="00206BF5">
        <w:rPr>
          <w:rStyle w:val="FootnoteReference"/>
          <w:rFonts w:ascii="Abadi MT Condensed" w:eastAsiaTheme="majorEastAsia" w:hAnsi="Abadi MT Condensed" w:cs="Abadi MT Condensed"/>
          <w:w w:val="95"/>
          <w:sz w:val="32"/>
          <w:szCs w:val="34"/>
          <w:lang w:val="en-IE"/>
        </w:rPr>
        <w:footnoteReference w:id="13"/>
      </w:r>
      <w:r w:rsidRPr="00206BF5">
        <w:rPr>
          <w:rFonts w:ascii="Abadi MT Condensed" w:hAnsi="Abadi MT Condensed" w:cs="Abadi MT Condensed"/>
          <w:w w:val="95"/>
          <w:sz w:val="32"/>
          <w:szCs w:val="34"/>
          <w:lang w:val="en-IE"/>
        </w:rPr>
        <w:t xml:space="preserve"> There </w:t>
      </w:r>
      <w:r w:rsidR="00FB27C0">
        <w:rPr>
          <w:rFonts w:ascii="Abadi MT Condensed" w:hAnsi="Abadi MT Condensed" w:cs="Abadi MT Condensed"/>
          <w:w w:val="95"/>
          <w:sz w:val="32"/>
          <w:szCs w:val="34"/>
          <w:lang w:val="en-IE"/>
        </w:rPr>
        <w:t xml:space="preserve">was </w:t>
      </w:r>
      <w:r w:rsidRPr="00206BF5">
        <w:rPr>
          <w:rFonts w:ascii="Abadi MT Condensed" w:hAnsi="Abadi MT Condensed" w:cs="Abadi MT Condensed"/>
          <w:w w:val="95"/>
          <w:sz w:val="32"/>
          <w:szCs w:val="34"/>
          <w:lang w:val="en-IE"/>
        </w:rPr>
        <w:t xml:space="preserve">even anonymization of contributions in the minutes, meaning that DPRO voices of collective representation </w:t>
      </w:r>
      <w:r w:rsidR="00FB27C0">
        <w:rPr>
          <w:rFonts w:ascii="Abadi MT Condensed" w:hAnsi="Abadi MT Condensed" w:cs="Abadi MT Condensed"/>
          <w:w w:val="95"/>
          <w:sz w:val="32"/>
          <w:szCs w:val="34"/>
          <w:lang w:val="en-IE"/>
        </w:rPr>
        <w:t xml:space="preserve">were </w:t>
      </w:r>
      <w:r w:rsidRPr="00206BF5">
        <w:rPr>
          <w:rFonts w:ascii="Abadi MT Condensed" w:hAnsi="Abadi MT Condensed" w:cs="Abadi MT Condensed"/>
          <w:w w:val="95"/>
          <w:sz w:val="32"/>
          <w:szCs w:val="34"/>
          <w:lang w:val="en-IE"/>
        </w:rPr>
        <w:t>equated and aggregated with non-DPRO representatives and individuals, ignoring the Committee’s clarifications of Articles 4 (3) and 33 (3) (GC7, paras. 13-4, 23, 56</w:t>
      </w:r>
      <w:proofErr w:type="gramStart"/>
      <w:r w:rsidRPr="00206BF5">
        <w:rPr>
          <w:rFonts w:ascii="Abadi MT Condensed" w:hAnsi="Abadi MT Condensed" w:cs="Abadi MT Condensed"/>
          <w:w w:val="95"/>
          <w:sz w:val="32"/>
          <w:szCs w:val="34"/>
          <w:lang w:val="en-IE"/>
        </w:rPr>
        <w:t>) .</w:t>
      </w:r>
      <w:proofErr w:type="gramEnd"/>
      <w:r w:rsidRPr="00206BF5">
        <w:rPr>
          <w:rStyle w:val="FootnoteReference"/>
          <w:rFonts w:ascii="Abadi MT Condensed" w:eastAsiaTheme="majorEastAsia" w:hAnsi="Abadi MT Condensed" w:cs="Abadi MT Condensed"/>
          <w:w w:val="95"/>
          <w:sz w:val="32"/>
          <w:szCs w:val="34"/>
          <w:lang w:val="en-IE"/>
        </w:rPr>
        <w:footnoteReference w:id="14"/>
      </w:r>
      <w:r w:rsidRPr="00206BF5">
        <w:rPr>
          <w:rFonts w:ascii="Abadi MT Condensed" w:hAnsi="Abadi MT Condensed" w:cs="Abadi MT Condensed"/>
          <w:w w:val="95"/>
          <w:sz w:val="32"/>
          <w:szCs w:val="34"/>
          <w:lang w:val="en-IE"/>
        </w:rPr>
        <w:t xml:space="preserve"> With DPROs being such a minority in the DSG, and there being an absence of awareness-raising regarding the significance of DPROs by DCEDIY (IR, paras. 67-81), it is not surprising that VVI experienced resistance and hostility in the DSG to the raising of DPRO rights in the DSG.</w:t>
      </w:r>
      <w:r w:rsidRPr="00206BF5">
        <w:rPr>
          <w:rStyle w:val="FootnoteReference"/>
          <w:rFonts w:ascii="Abadi MT Condensed" w:eastAsiaTheme="majorEastAsia" w:hAnsi="Abadi MT Condensed" w:cs="Abadi MT Condensed"/>
          <w:w w:val="95"/>
          <w:sz w:val="32"/>
          <w:szCs w:val="34"/>
          <w:lang w:val="en-IE"/>
        </w:rPr>
        <w:footnoteReference w:id="15"/>
      </w:r>
      <w:r w:rsidRPr="00206BF5">
        <w:rPr>
          <w:rFonts w:ascii="Abadi MT Condensed" w:hAnsi="Abadi MT Condensed" w:cs="Abadi MT Condensed"/>
          <w:w w:val="95"/>
          <w:sz w:val="32"/>
          <w:szCs w:val="34"/>
          <w:lang w:val="en-IE"/>
        </w:rPr>
        <w:t xml:space="preserve">  </w:t>
      </w:r>
    </w:p>
    <w:bookmarkEnd w:id="9"/>
    <w:p w14:paraId="06BB3B32" w14:textId="77777777" w:rsidR="00206BF5" w:rsidRPr="00206BF5" w:rsidRDefault="00206BF5" w:rsidP="00206BF5">
      <w:pPr>
        <w:ind w:firstLine="720"/>
        <w:rPr>
          <w:rFonts w:ascii="Abadi MT Condensed" w:hAnsi="Abadi MT Condensed" w:cs="Abadi MT Condensed"/>
          <w:w w:val="95"/>
          <w:sz w:val="32"/>
          <w:szCs w:val="34"/>
          <w:lang w:val="en-IE"/>
        </w:rPr>
      </w:pPr>
    </w:p>
    <w:p w14:paraId="57DAAAFB" w14:textId="40224E01" w:rsidR="00206BF5" w:rsidRPr="00206BF5" w:rsidRDefault="00206BF5" w:rsidP="00206BF5">
      <w:pPr>
        <w:ind w:firstLine="720"/>
        <w:rPr>
          <w:rFonts w:ascii="Abadi MT Condensed" w:hAnsi="Abadi MT Condensed" w:cs="Abadi MT Condensed"/>
          <w:w w:val="95"/>
          <w:sz w:val="32"/>
          <w:szCs w:val="34"/>
          <w:lang w:val="en-IE"/>
        </w:rPr>
      </w:pPr>
      <w:r w:rsidRPr="00206BF5">
        <w:rPr>
          <w:rFonts w:ascii="Abadi MT Condensed" w:hAnsi="Abadi MT Condensed" w:cs="Abadi MT Condensed"/>
          <w:w w:val="95"/>
          <w:sz w:val="32"/>
          <w:szCs w:val="34"/>
          <w:lang w:val="en-IE"/>
        </w:rPr>
        <w:t>1</w:t>
      </w:r>
      <w:r w:rsidR="00FB27C0">
        <w:rPr>
          <w:rFonts w:ascii="Abadi MT Condensed" w:hAnsi="Abadi MT Condensed" w:cs="Abadi MT Condensed"/>
          <w:w w:val="95"/>
          <w:sz w:val="32"/>
          <w:szCs w:val="34"/>
          <w:lang w:val="en-IE"/>
        </w:rPr>
        <w:t>8</w:t>
      </w:r>
      <w:r w:rsidRPr="00206BF5">
        <w:rPr>
          <w:rFonts w:ascii="Abadi MT Condensed" w:hAnsi="Abadi MT Condensed" w:cs="Abadi MT Condensed"/>
          <w:w w:val="95"/>
          <w:sz w:val="32"/>
          <w:szCs w:val="34"/>
          <w:lang w:val="en-IE"/>
        </w:rPr>
        <w:t>. Furthermore, given that the number of active Departmental Consultative Committees (DCCs) fluctuated between 9 and 11, and that there were, nominally, 27 members of the DSG, there were generally only three DSG ‘representatives’ on each DCC. This meant that each of the 26 DSG members could only have been a member of three or four DCCs, and the allocation of members to DCCs depended on a combination of preference, luck, and Chairperson’s decision.</w:t>
      </w:r>
      <w:r w:rsidRPr="00206BF5">
        <w:rPr>
          <w:rStyle w:val="FootnoteReference"/>
          <w:rFonts w:ascii="Abadi MT Condensed" w:eastAsiaTheme="majorEastAsia" w:hAnsi="Abadi MT Condensed" w:cs="Abadi MT Condensed"/>
          <w:w w:val="95"/>
          <w:sz w:val="32"/>
          <w:szCs w:val="34"/>
          <w:lang w:val="en-IE"/>
        </w:rPr>
        <w:footnoteReference w:id="16"/>
      </w:r>
      <w:r w:rsidRPr="00206BF5">
        <w:rPr>
          <w:rFonts w:ascii="Abadi MT Condensed" w:hAnsi="Abadi MT Condensed" w:cs="Abadi MT Condensed"/>
          <w:w w:val="95"/>
          <w:sz w:val="32"/>
          <w:szCs w:val="34"/>
          <w:lang w:val="en-IE"/>
        </w:rPr>
        <w:t xml:space="preserve"> Given the low resources of the DSG, and the voluntary nature of most of its members, there was no practical mechanism for distribution of agendas or minutes among DSG members who were not part of a DCC, meaning also that as much as almost 90% of DSG membership had no way of feeding their views and opinions into the discourse of those DCCs (that they, themselves, were not members of). Effectively, then, individual DSG members represented only themselves, and DPROs were wholly excluded from about two thirds of the DCCs that they wished to be represented on. Indeed, one DPRO rep would have found it difficult to have attended all 9-11 DCCs, further reflecting the inappropriateness of </w:t>
      </w:r>
      <w:r w:rsidRPr="00206BF5">
        <w:rPr>
          <w:rFonts w:ascii="Abadi MT Condensed" w:hAnsi="Abadi MT Condensed" w:cs="Abadi MT Condensed"/>
          <w:w w:val="95"/>
          <w:sz w:val="32"/>
          <w:szCs w:val="34"/>
          <w:lang w:val="en-IE"/>
        </w:rPr>
        <w:lastRenderedPageBreak/>
        <w:t>the DSG as the vehicle for DPRO representation on DCCs or any future equivalent structure.</w:t>
      </w:r>
    </w:p>
    <w:p w14:paraId="7ADE3366" w14:textId="77777777" w:rsidR="00206BF5" w:rsidRPr="00206BF5" w:rsidRDefault="00206BF5" w:rsidP="00206BF5">
      <w:pPr>
        <w:rPr>
          <w:rFonts w:ascii="Abadi MT Condensed" w:hAnsi="Abadi MT Condensed" w:cs="Abadi MT Condensed"/>
          <w:sz w:val="32"/>
          <w:szCs w:val="32"/>
          <w:lang w:val="en-IE"/>
        </w:rPr>
      </w:pPr>
    </w:p>
    <w:p w14:paraId="3966D68D" w14:textId="77777777" w:rsidR="00206BF5" w:rsidRPr="00206BF5" w:rsidRDefault="00206BF5" w:rsidP="00206BF5">
      <w:pPr>
        <w:rPr>
          <w:rFonts w:ascii="Abadi MT Condensed" w:hAnsi="Abadi MT Condensed" w:cs="Abadi MT Condensed"/>
          <w:b/>
          <w:bCs/>
          <w:sz w:val="32"/>
          <w:szCs w:val="32"/>
          <w:lang w:val="en-IE"/>
        </w:rPr>
      </w:pPr>
      <w:r w:rsidRPr="00206BF5">
        <w:rPr>
          <w:rFonts w:ascii="Abadi MT Condensed" w:hAnsi="Abadi MT Condensed" w:cs="Abadi MT Condensed"/>
          <w:b/>
          <w:bCs/>
          <w:sz w:val="32"/>
          <w:szCs w:val="32"/>
          <w:lang w:val="en-IE"/>
        </w:rPr>
        <w:t>3.3b. Departmental Consultative Committees (DCCs).</w:t>
      </w:r>
    </w:p>
    <w:p w14:paraId="3941BADC" w14:textId="46531C41" w:rsidR="00206BF5" w:rsidRPr="00206BF5" w:rsidRDefault="00206BF5" w:rsidP="00206BF5">
      <w:pPr>
        <w:rPr>
          <w:rFonts w:ascii="Abadi MT Condensed" w:hAnsi="Abadi MT Condensed" w:cs="Abadi MT Condensed"/>
          <w:sz w:val="32"/>
          <w:szCs w:val="32"/>
          <w:lang w:val="en-IE"/>
        </w:rPr>
      </w:pPr>
      <w:r w:rsidRPr="00206BF5">
        <w:rPr>
          <w:rFonts w:ascii="Abadi MT Condensed" w:hAnsi="Abadi MT Condensed" w:cs="Abadi MT Condensed"/>
          <w:sz w:val="32"/>
          <w:szCs w:val="32"/>
          <w:lang w:val="en-IE"/>
        </w:rPr>
        <w:tab/>
        <w:t>1</w:t>
      </w:r>
      <w:r w:rsidR="00FB27C0">
        <w:rPr>
          <w:rFonts w:ascii="Abadi MT Condensed" w:hAnsi="Abadi MT Condensed" w:cs="Abadi MT Condensed"/>
          <w:sz w:val="32"/>
          <w:szCs w:val="32"/>
          <w:lang w:val="en-IE"/>
        </w:rPr>
        <w:t>9</w:t>
      </w:r>
      <w:r w:rsidRPr="00206BF5">
        <w:rPr>
          <w:rFonts w:ascii="Abadi MT Condensed" w:hAnsi="Abadi MT Condensed" w:cs="Abadi MT Condensed"/>
          <w:sz w:val="32"/>
          <w:szCs w:val="32"/>
          <w:lang w:val="en-IE"/>
        </w:rPr>
        <w:t>. As mentioned in the previous paragraph, and in the State’s Report (IR, para. 19), some Departments had DCCs specific to implementation of the NDIS – in theory, at least. These DCCs were not</w:t>
      </w:r>
      <w:r w:rsidR="00F1319B">
        <w:rPr>
          <w:rFonts w:ascii="Abadi MT Condensed" w:hAnsi="Abadi MT Condensed" w:cs="Abadi MT Condensed"/>
          <w:sz w:val="32"/>
          <w:szCs w:val="32"/>
          <w:lang w:val="en-IE"/>
        </w:rPr>
        <w:t xml:space="preserve"> </w:t>
      </w:r>
      <w:r w:rsidRPr="00206BF5">
        <w:rPr>
          <w:rFonts w:ascii="Abadi MT Condensed" w:hAnsi="Abadi MT Condensed" w:cs="Abadi MT Condensed"/>
          <w:sz w:val="32"/>
          <w:szCs w:val="32"/>
          <w:lang w:val="en-IE"/>
        </w:rPr>
        <w:t xml:space="preserve">UNCRPD-compliant for the following reasons: </w:t>
      </w:r>
    </w:p>
    <w:p w14:paraId="29AA6962" w14:textId="77777777" w:rsidR="00206BF5" w:rsidRPr="00206BF5" w:rsidRDefault="00206BF5" w:rsidP="00206BF5">
      <w:pPr>
        <w:ind w:firstLine="720"/>
        <w:rPr>
          <w:rFonts w:ascii="Abadi MT Condensed" w:hAnsi="Abadi MT Condensed" w:cs="Abadi MT Condensed"/>
          <w:sz w:val="32"/>
          <w:szCs w:val="32"/>
          <w:lang w:val="en-IE"/>
        </w:rPr>
      </w:pPr>
    </w:p>
    <w:p w14:paraId="099997D1" w14:textId="27DE4BB5" w:rsidR="00206BF5" w:rsidRPr="00206BF5" w:rsidRDefault="00206BF5" w:rsidP="00206BF5">
      <w:pPr>
        <w:ind w:firstLine="720"/>
        <w:rPr>
          <w:rFonts w:ascii="Abadi MT Condensed" w:hAnsi="Abadi MT Condensed" w:cs="Abadi MT Condensed"/>
          <w:sz w:val="32"/>
          <w:szCs w:val="32"/>
          <w:lang w:val="en-IE"/>
        </w:rPr>
      </w:pPr>
      <w:r w:rsidRPr="00206BF5">
        <w:rPr>
          <w:rFonts w:ascii="Abadi MT Condensed" w:hAnsi="Abadi MT Condensed" w:cs="Abadi MT Condensed"/>
          <w:sz w:val="32"/>
          <w:szCs w:val="32"/>
          <w:lang w:val="en-IE"/>
        </w:rPr>
        <w:t>i). DCCs prioritised disability service-providers over DPROs, rather than the other way around – e.g., some disability service providers are given permanent seats on these DCCs, but DPROs can only attend as representatives of the non-CRPD-compliant DSG. As such, a DPRO representative will be anonymized along with their non-DPRO DSG colleagues in DCC minutes etc., but the disability service provider is referenced in all their glory (</w:t>
      </w:r>
      <w:r w:rsidR="00FB27C0">
        <w:rPr>
          <w:rFonts w:ascii="Abadi MT Condensed" w:hAnsi="Abadi MT Condensed" w:cs="Abadi MT Condensed"/>
          <w:sz w:val="32"/>
          <w:szCs w:val="32"/>
          <w:lang w:val="en-IE"/>
        </w:rPr>
        <w:t xml:space="preserve">contrary </w:t>
      </w:r>
      <w:r w:rsidRPr="00206BF5">
        <w:rPr>
          <w:rFonts w:ascii="Abadi MT Condensed" w:hAnsi="Abadi MT Condensed" w:cs="Abadi MT Condensed"/>
          <w:sz w:val="32"/>
          <w:szCs w:val="32"/>
          <w:lang w:val="en-IE"/>
        </w:rPr>
        <w:t>to GC7, paras. 13-4, 23, 56).</w:t>
      </w:r>
      <w:r w:rsidRPr="00206BF5">
        <w:rPr>
          <w:rStyle w:val="FootnoteReference"/>
          <w:rFonts w:ascii="Abadi MT Condensed" w:eastAsiaTheme="majorEastAsia" w:hAnsi="Abadi MT Condensed" w:cs="Abadi MT Condensed"/>
          <w:sz w:val="32"/>
          <w:szCs w:val="32"/>
          <w:lang w:val="en-IE"/>
        </w:rPr>
        <w:footnoteReference w:id="17"/>
      </w:r>
      <w:r w:rsidRPr="00206BF5">
        <w:rPr>
          <w:rFonts w:ascii="Abadi MT Condensed" w:hAnsi="Abadi MT Condensed" w:cs="Abadi MT Condensed"/>
          <w:sz w:val="32"/>
          <w:szCs w:val="32"/>
          <w:lang w:val="en-IE"/>
        </w:rPr>
        <w:t xml:space="preserve"> </w:t>
      </w:r>
    </w:p>
    <w:p w14:paraId="6461DDC7" w14:textId="77777777" w:rsidR="00206BF5" w:rsidRPr="00206BF5" w:rsidRDefault="00206BF5" w:rsidP="00206BF5">
      <w:pPr>
        <w:rPr>
          <w:rFonts w:ascii="Abadi MT Condensed" w:hAnsi="Abadi MT Condensed" w:cs="Abadi MT Condensed"/>
          <w:sz w:val="32"/>
          <w:szCs w:val="32"/>
          <w:lang w:val="en-IE"/>
        </w:rPr>
      </w:pPr>
    </w:p>
    <w:p w14:paraId="1986059E" w14:textId="45E61114" w:rsidR="00206BF5" w:rsidRPr="00206BF5" w:rsidRDefault="00206BF5" w:rsidP="00206BF5">
      <w:pPr>
        <w:ind w:firstLine="720"/>
        <w:rPr>
          <w:rFonts w:ascii="Abadi MT Condensed" w:hAnsi="Abadi MT Condensed" w:cs="Abadi MT Condensed"/>
          <w:sz w:val="32"/>
          <w:szCs w:val="32"/>
          <w:lang w:val="en-IE"/>
        </w:rPr>
      </w:pPr>
      <w:r w:rsidRPr="00206BF5">
        <w:rPr>
          <w:rFonts w:ascii="Abadi MT Condensed" w:hAnsi="Abadi MT Condensed" w:cs="Abadi MT Condensed"/>
          <w:sz w:val="32"/>
          <w:szCs w:val="32"/>
          <w:lang w:val="en-IE"/>
        </w:rPr>
        <w:t xml:space="preserve">ii). when VVI’s representative on the DSG </w:t>
      </w:r>
      <w:r w:rsidR="00FB27C0">
        <w:rPr>
          <w:rFonts w:ascii="Abadi MT Condensed" w:hAnsi="Abadi MT Condensed" w:cs="Abadi MT Condensed"/>
          <w:sz w:val="32"/>
          <w:szCs w:val="32"/>
          <w:lang w:val="en-IE"/>
        </w:rPr>
        <w:t xml:space="preserve">was </w:t>
      </w:r>
      <w:r w:rsidRPr="00206BF5">
        <w:rPr>
          <w:rFonts w:ascii="Abadi MT Condensed" w:hAnsi="Abadi MT Condensed" w:cs="Abadi MT Condensed"/>
          <w:sz w:val="32"/>
          <w:szCs w:val="32"/>
          <w:lang w:val="en-IE"/>
        </w:rPr>
        <w:t>on the Dept. of Transport’s version of the DCC, the Department refused to deal with VVI directly, because it thought that going through the DSG and DCC would be more appropriate (Appendix A).  As such, Effectively, DCCs have been actively undermining DPRO rights (i.e., rights to collective representation</w:t>
      </w:r>
      <w:r w:rsidR="00FB27C0">
        <w:rPr>
          <w:rFonts w:ascii="Abadi MT Condensed" w:hAnsi="Abadi MT Condensed" w:cs="Abadi MT Condensed"/>
          <w:sz w:val="32"/>
          <w:szCs w:val="32"/>
          <w:lang w:val="en-IE"/>
        </w:rPr>
        <w:t xml:space="preserve"> in close (</w:t>
      </w:r>
      <w:r w:rsidR="00F1319B">
        <w:rPr>
          <w:rFonts w:ascii="Abadi MT Condensed" w:hAnsi="Abadi MT Condensed" w:cs="Abadi MT Condensed"/>
          <w:sz w:val="32"/>
          <w:szCs w:val="32"/>
          <w:lang w:val="en-IE"/>
        </w:rPr>
        <w:t>direct</w:t>
      </w:r>
      <w:r w:rsidRPr="00206BF5">
        <w:rPr>
          <w:rFonts w:ascii="Abadi MT Condensed" w:hAnsi="Abadi MT Condensed" w:cs="Abadi MT Condensed"/>
          <w:sz w:val="32"/>
          <w:szCs w:val="32"/>
          <w:lang w:val="en-IE"/>
        </w:rPr>
        <w:t>)</w:t>
      </w:r>
      <w:r w:rsidR="00FB27C0">
        <w:rPr>
          <w:rFonts w:ascii="Abadi MT Condensed" w:hAnsi="Abadi MT Condensed" w:cs="Abadi MT Condensed"/>
          <w:sz w:val="32"/>
          <w:szCs w:val="32"/>
          <w:lang w:val="en-IE"/>
        </w:rPr>
        <w:t xml:space="preserve"> consultation)</w:t>
      </w:r>
      <w:r w:rsidRPr="00206BF5">
        <w:rPr>
          <w:rFonts w:ascii="Abadi MT Condensed" w:hAnsi="Abadi MT Condensed" w:cs="Abadi MT Condensed"/>
          <w:sz w:val="32"/>
          <w:szCs w:val="32"/>
          <w:lang w:val="en-IE"/>
        </w:rPr>
        <w:t>.</w:t>
      </w:r>
    </w:p>
    <w:p w14:paraId="45924E92" w14:textId="77777777" w:rsidR="00206BF5" w:rsidRPr="00206BF5" w:rsidRDefault="00206BF5" w:rsidP="00206BF5">
      <w:pPr>
        <w:rPr>
          <w:rFonts w:ascii="Abadi MT Condensed" w:hAnsi="Abadi MT Condensed" w:cs="Abadi MT Condensed"/>
          <w:sz w:val="32"/>
          <w:szCs w:val="32"/>
          <w:lang w:val="en-IE"/>
        </w:rPr>
      </w:pPr>
    </w:p>
    <w:p w14:paraId="18DD1E85" w14:textId="77777777" w:rsidR="00206BF5" w:rsidRPr="00206BF5" w:rsidRDefault="00206BF5" w:rsidP="00206BF5">
      <w:pPr>
        <w:rPr>
          <w:rFonts w:ascii="Abadi MT Condensed" w:hAnsi="Abadi MT Condensed" w:cs="Abadi MT Condensed"/>
          <w:sz w:val="32"/>
          <w:szCs w:val="32"/>
          <w:lang w:val="en-IE"/>
        </w:rPr>
      </w:pPr>
      <w:r w:rsidRPr="00206BF5">
        <w:rPr>
          <w:rFonts w:ascii="Abadi MT Condensed" w:hAnsi="Abadi MT Condensed" w:cs="Abadi MT Condensed"/>
          <w:sz w:val="32"/>
          <w:szCs w:val="32"/>
          <w:lang w:val="en-IE"/>
        </w:rPr>
        <w:t>3.3C. Disability Participation and Consultation Network (DPCN).</w:t>
      </w:r>
    </w:p>
    <w:p w14:paraId="75E881DF" w14:textId="4B096A37" w:rsidR="00206BF5" w:rsidRPr="00206BF5" w:rsidRDefault="00982C47" w:rsidP="00206BF5">
      <w:pPr>
        <w:ind w:firstLine="720"/>
        <w:rPr>
          <w:rFonts w:ascii="Abadi MT Condensed" w:hAnsi="Abadi MT Condensed" w:cs="Abadi MT Condensed"/>
          <w:sz w:val="32"/>
          <w:szCs w:val="34"/>
          <w:lang w:val="en-IE"/>
        </w:rPr>
      </w:pPr>
      <w:r>
        <w:rPr>
          <w:rFonts w:ascii="Abadi MT Condensed" w:hAnsi="Abadi MT Condensed" w:cs="Abadi MT Condensed"/>
          <w:sz w:val="32"/>
          <w:szCs w:val="32"/>
          <w:lang w:val="en-IE"/>
        </w:rPr>
        <w:t>20</w:t>
      </w:r>
      <w:r w:rsidR="00206BF5" w:rsidRPr="00206BF5">
        <w:rPr>
          <w:rFonts w:ascii="Abadi MT Condensed" w:hAnsi="Abadi MT Condensed" w:cs="Abadi MT Condensed"/>
          <w:sz w:val="32"/>
          <w:szCs w:val="32"/>
          <w:lang w:val="en-IE"/>
        </w:rPr>
        <w:t xml:space="preserve">. </w:t>
      </w:r>
      <w:r w:rsidR="00206BF5" w:rsidRPr="00206BF5">
        <w:rPr>
          <w:rFonts w:ascii="Abadi MT Condensed" w:hAnsi="Abadi MT Condensed" w:cs="Abadi MT Condensed"/>
          <w:sz w:val="32"/>
          <w:szCs w:val="34"/>
          <w:lang w:val="en-IE"/>
        </w:rPr>
        <w:t>The DPCN (</w:t>
      </w:r>
      <w:proofErr w:type="spellStart"/>
      <w:r w:rsidR="00206BF5" w:rsidRPr="00206BF5">
        <w:rPr>
          <w:rFonts w:ascii="Abadi MT Condensed" w:hAnsi="Abadi MT Condensed" w:cs="Abadi MT Condensed"/>
          <w:sz w:val="32"/>
          <w:szCs w:val="34"/>
          <w:lang w:val="en-IE"/>
        </w:rPr>
        <w:t>Ir</w:t>
      </w:r>
      <w:proofErr w:type="spellEnd"/>
      <w:r w:rsidR="00206BF5" w:rsidRPr="00206BF5">
        <w:rPr>
          <w:rFonts w:ascii="Abadi MT Condensed" w:hAnsi="Abadi MT Condensed" w:cs="Abadi MT Condensed"/>
          <w:sz w:val="32"/>
          <w:szCs w:val="34"/>
          <w:lang w:val="en-IE"/>
        </w:rPr>
        <w:t xml:space="preserve">, paras. 6, 18), </w:t>
      </w:r>
      <w:r w:rsidR="00FB27C0">
        <w:rPr>
          <w:rFonts w:ascii="Abadi MT Condensed" w:hAnsi="Abadi MT Condensed" w:cs="Abadi MT Condensed"/>
          <w:sz w:val="32"/>
          <w:szCs w:val="34"/>
          <w:lang w:val="en-IE"/>
        </w:rPr>
        <w:t xml:space="preserve">lasted from 2020 until 2024. It was </w:t>
      </w:r>
      <w:r w:rsidR="00206BF5" w:rsidRPr="00206BF5">
        <w:rPr>
          <w:rFonts w:ascii="Abadi MT Condensed" w:hAnsi="Abadi MT Condensed" w:cs="Abadi MT Condensed"/>
          <w:sz w:val="32"/>
          <w:szCs w:val="34"/>
          <w:lang w:val="en-IE"/>
        </w:rPr>
        <w:t xml:space="preserve">neither a representative organization nor a coalition (GC7, Section II (A)), nor </w:t>
      </w:r>
      <w:r>
        <w:rPr>
          <w:rFonts w:ascii="Abadi MT Condensed" w:hAnsi="Abadi MT Condensed" w:cs="Abadi MT Condensed"/>
          <w:sz w:val="32"/>
          <w:szCs w:val="34"/>
          <w:lang w:val="en-IE"/>
        </w:rPr>
        <w:t xml:space="preserve">was </w:t>
      </w:r>
      <w:r w:rsidR="00206BF5" w:rsidRPr="00206BF5">
        <w:rPr>
          <w:rFonts w:ascii="Abadi MT Condensed" w:hAnsi="Abadi MT Condensed" w:cs="Abadi MT Condensed"/>
          <w:sz w:val="32"/>
          <w:szCs w:val="34"/>
          <w:lang w:val="en-IE"/>
        </w:rPr>
        <w:t xml:space="preserve">it a space for representative organisations, as defined by the Committee (GC7, para. 94 (f)), and this </w:t>
      </w:r>
      <w:r>
        <w:rPr>
          <w:rFonts w:ascii="Abadi MT Condensed" w:hAnsi="Abadi MT Condensed" w:cs="Abadi MT Condensed"/>
          <w:sz w:val="32"/>
          <w:szCs w:val="34"/>
          <w:lang w:val="en-IE"/>
        </w:rPr>
        <w:t xml:space="preserve">was </w:t>
      </w:r>
      <w:r w:rsidR="00206BF5" w:rsidRPr="00206BF5">
        <w:rPr>
          <w:rFonts w:ascii="Abadi MT Condensed" w:hAnsi="Abadi MT Condensed" w:cs="Abadi MT Condensed"/>
          <w:sz w:val="32"/>
          <w:szCs w:val="34"/>
          <w:lang w:val="en-IE"/>
        </w:rPr>
        <w:t>recognized by the Oireachtas Joint Committee on Disability Matters (</w:t>
      </w:r>
      <w:proofErr w:type="gramStart"/>
      <w:r w:rsidR="00206BF5" w:rsidRPr="00206BF5">
        <w:rPr>
          <w:rFonts w:ascii="Abadi MT Condensed" w:hAnsi="Abadi MT Condensed" w:cs="Abadi MT Condensed"/>
          <w:sz w:val="32"/>
          <w:szCs w:val="34"/>
          <w:lang w:val="en-IE"/>
        </w:rPr>
        <w:t>March,</w:t>
      </w:r>
      <w:proofErr w:type="gramEnd"/>
      <w:r w:rsidR="00206BF5" w:rsidRPr="00206BF5">
        <w:rPr>
          <w:rFonts w:ascii="Abadi MT Condensed" w:hAnsi="Abadi MT Condensed" w:cs="Abadi MT Condensed"/>
          <w:sz w:val="32"/>
          <w:szCs w:val="34"/>
          <w:lang w:val="en-IE"/>
        </w:rPr>
        <w:t xml:space="preserve"> 2022, para. 66).</w:t>
      </w:r>
      <w:r w:rsidR="00206BF5" w:rsidRPr="00206BF5">
        <w:rPr>
          <w:rStyle w:val="FootnoteReference"/>
          <w:rFonts w:ascii="Abadi MT Condensed" w:eastAsiaTheme="majorEastAsia" w:hAnsi="Abadi MT Condensed" w:cs="Abadi MT Condensed"/>
          <w:sz w:val="32"/>
          <w:szCs w:val="34"/>
          <w:lang w:val="en-IE"/>
        </w:rPr>
        <w:footnoteReference w:id="18"/>
      </w:r>
      <w:r w:rsidR="00206BF5" w:rsidRPr="00206BF5">
        <w:rPr>
          <w:rFonts w:ascii="Abadi MT Condensed" w:hAnsi="Abadi MT Condensed" w:cs="Abadi MT Condensed"/>
          <w:sz w:val="32"/>
          <w:szCs w:val="34"/>
          <w:lang w:val="en-IE"/>
        </w:rPr>
        <w:t xml:space="preserve"> The DPCN</w:t>
      </w:r>
      <w:r>
        <w:rPr>
          <w:rFonts w:ascii="Abadi MT Condensed" w:hAnsi="Abadi MT Condensed" w:cs="Abadi MT Condensed"/>
          <w:sz w:val="32"/>
          <w:szCs w:val="34"/>
          <w:lang w:val="en-IE"/>
        </w:rPr>
        <w:t xml:space="preserve"> was </w:t>
      </w:r>
      <w:r w:rsidR="00206BF5" w:rsidRPr="00206BF5">
        <w:rPr>
          <w:rFonts w:ascii="Abadi MT Condensed" w:hAnsi="Abadi MT Condensed" w:cs="Abadi MT Condensed"/>
          <w:sz w:val="32"/>
          <w:szCs w:val="34"/>
          <w:lang w:val="en-IE"/>
        </w:rPr>
        <w:t xml:space="preserve">inadequate to meet Article </w:t>
      </w:r>
      <w:r w:rsidR="00206BF5" w:rsidRPr="00206BF5">
        <w:rPr>
          <w:rFonts w:ascii="Abadi MT Condensed" w:hAnsi="Abadi MT Condensed" w:cs="Abadi MT Condensed"/>
          <w:sz w:val="32"/>
          <w:szCs w:val="34"/>
          <w:lang w:val="en-IE"/>
        </w:rPr>
        <w:lastRenderedPageBreak/>
        <w:t>4 (3) obligations because it neither distinguishe</w:t>
      </w:r>
      <w:r>
        <w:rPr>
          <w:rFonts w:ascii="Abadi MT Condensed" w:hAnsi="Abadi MT Condensed" w:cs="Abadi MT Condensed"/>
          <w:sz w:val="32"/>
          <w:szCs w:val="34"/>
          <w:lang w:val="en-IE"/>
        </w:rPr>
        <w:t>d</w:t>
      </w:r>
      <w:r w:rsidR="00206BF5" w:rsidRPr="00206BF5">
        <w:rPr>
          <w:rFonts w:ascii="Abadi MT Condensed" w:hAnsi="Abadi MT Condensed" w:cs="Abadi MT Condensed"/>
          <w:sz w:val="32"/>
          <w:szCs w:val="34"/>
          <w:lang w:val="en-IE"/>
        </w:rPr>
        <w:t xml:space="preserve"> nor prioritise</w:t>
      </w:r>
      <w:r>
        <w:rPr>
          <w:rFonts w:ascii="Abadi MT Condensed" w:hAnsi="Abadi MT Condensed" w:cs="Abadi MT Condensed"/>
          <w:sz w:val="32"/>
          <w:szCs w:val="34"/>
          <w:lang w:val="en-IE"/>
        </w:rPr>
        <w:t>d</w:t>
      </w:r>
      <w:r w:rsidR="00206BF5" w:rsidRPr="00206BF5">
        <w:rPr>
          <w:rFonts w:ascii="Abadi MT Condensed" w:hAnsi="Abadi MT Condensed" w:cs="Abadi MT Condensed"/>
          <w:sz w:val="32"/>
          <w:szCs w:val="34"/>
          <w:lang w:val="en-IE"/>
        </w:rPr>
        <w:t xml:space="preserve"> DPROs in its constitution (as per GC7, paras. 13-4, 23, 49, etc.). Instead, all ‘stakeholders’ </w:t>
      </w:r>
      <w:r>
        <w:rPr>
          <w:rFonts w:ascii="Abadi MT Condensed" w:hAnsi="Abadi MT Condensed" w:cs="Abadi MT Condensed"/>
          <w:sz w:val="32"/>
          <w:szCs w:val="34"/>
          <w:lang w:val="en-IE"/>
        </w:rPr>
        <w:t>we</w:t>
      </w:r>
      <w:r w:rsidR="00206BF5" w:rsidRPr="00206BF5">
        <w:rPr>
          <w:rFonts w:ascii="Abadi MT Condensed" w:hAnsi="Abadi MT Condensed" w:cs="Abadi MT Condensed"/>
          <w:sz w:val="32"/>
          <w:szCs w:val="34"/>
          <w:lang w:val="en-IE"/>
        </w:rPr>
        <w:t>re thrown together as equals, where DPROs ha</w:t>
      </w:r>
      <w:r>
        <w:rPr>
          <w:rFonts w:ascii="Abadi MT Condensed" w:hAnsi="Abadi MT Condensed" w:cs="Abadi MT Condensed"/>
          <w:sz w:val="32"/>
          <w:szCs w:val="34"/>
          <w:lang w:val="en-IE"/>
        </w:rPr>
        <w:t>d</w:t>
      </w:r>
      <w:r w:rsidR="00206BF5" w:rsidRPr="00206BF5">
        <w:rPr>
          <w:rFonts w:ascii="Abadi MT Condensed" w:hAnsi="Abadi MT Condensed" w:cs="Abadi MT Condensed"/>
          <w:sz w:val="32"/>
          <w:szCs w:val="34"/>
          <w:lang w:val="en-IE"/>
        </w:rPr>
        <w:t xml:space="preserve"> to try to make ourselves heard over the resource-rich service-providers and ally organisations, and potentially have our collective voice equated with voices of individuals (whether disabled or non-disabled individual members).   By its very constitution, the DPCN </w:t>
      </w:r>
      <w:r>
        <w:rPr>
          <w:rFonts w:ascii="Abadi MT Condensed" w:hAnsi="Abadi MT Condensed" w:cs="Abadi MT Condensed"/>
          <w:sz w:val="32"/>
          <w:szCs w:val="34"/>
          <w:lang w:val="en-IE"/>
        </w:rPr>
        <w:t xml:space="preserve">did </w:t>
      </w:r>
      <w:r w:rsidR="00206BF5" w:rsidRPr="00206BF5">
        <w:rPr>
          <w:rFonts w:ascii="Abadi MT Condensed" w:hAnsi="Abadi MT Condensed" w:cs="Abadi MT Condensed"/>
          <w:sz w:val="32"/>
          <w:szCs w:val="34"/>
          <w:lang w:val="en-IE"/>
        </w:rPr>
        <w:t>not even meet Article 33 (3) standards of DPRO prioritization and leadership (GC7, paras. 56, 94 (k)).</w:t>
      </w:r>
      <w:r w:rsidR="00206BF5" w:rsidRPr="00206BF5">
        <w:rPr>
          <w:rStyle w:val="FootnoteReference"/>
          <w:rFonts w:ascii="Abadi MT Condensed" w:eastAsiaTheme="majorEastAsia" w:hAnsi="Abadi MT Condensed" w:cs="Abadi MT Condensed"/>
          <w:sz w:val="32"/>
          <w:szCs w:val="34"/>
          <w:lang w:val="en-IE"/>
        </w:rPr>
        <w:footnoteReference w:id="19"/>
      </w:r>
    </w:p>
    <w:p w14:paraId="73CB32A2" w14:textId="77777777" w:rsidR="00206BF5" w:rsidRPr="00206BF5" w:rsidRDefault="00206BF5" w:rsidP="00206BF5">
      <w:pPr>
        <w:ind w:firstLine="720"/>
        <w:rPr>
          <w:rFonts w:ascii="Abadi MT Condensed" w:hAnsi="Abadi MT Condensed" w:cs="Abadi MT Condensed"/>
          <w:sz w:val="32"/>
          <w:szCs w:val="34"/>
          <w:lang w:val="en-IE"/>
        </w:rPr>
      </w:pPr>
    </w:p>
    <w:p w14:paraId="55625CF9" w14:textId="64497D22" w:rsidR="00206BF5" w:rsidRPr="00206BF5" w:rsidRDefault="00982C47" w:rsidP="00206BF5">
      <w:pPr>
        <w:ind w:firstLine="720"/>
        <w:rPr>
          <w:rFonts w:ascii="Abadi MT Condensed" w:hAnsi="Abadi MT Condensed" w:cs="Abadi MT Condensed"/>
          <w:sz w:val="32"/>
          <w:szCs w:val="34"/>
          <w:lang w:val="en-IE"/>
        </w:rPr>
      </w:pPr>
      <w:r>
        <w:rPr>
          <w:rFonts w:ascii="Abadi MT Condensed" w:hAnsi="Abadi MT Condensed" w:cs="Abadi MT Condensed"/>
          <w:sz w:val="32"/>
          <w:szCs w:val="34"/>
          <w:lang w:val="en-IE"/>
        </w:rPr>
        <w:t>21</w:t>
      </w:r>
      <w:r w:rsidR="00206BF5" w:rsidRPr="00206BF5">
        <w:rPr>
          <w:rFonts w:ascii="Abadi MT Condensed" w:hAnsi="Abadi MT Condensed" w:cs="Abadi MT Condensed"/>
          <w:sz w:val="32"/>
          <w:szCs w:val="34"/>
          <w:lang w:val="en-IE"/>
        </w:rPr>
        <w:t xml:space="preserve">. Only seven of the c.170 members of the DPCN overtly claim to be DPROs.  The DPCN </w:t>
      </w:r>
      <w:r>
        <w:rPr>
          <w:rFonts w:ascii="Abadi MT Condensed" w:hAnsi="Abadi MT Condensed" w:cs="Abadi MT Condensed"/>
          <w:sz w:val="32"/>
          <w:szCs w:val="34"/>
          <w:lang w:val="en-IE"/>
        </w:rPr>
        <w:t xml:space="preserve">was </w:t>
      </w:r>
      <w:r w:rsidR="00206BF5" w:rsidRPr="00206BF5">
        <w:rPr>
          <w:rFonts w:ascii="Abadi MT Condensed" w:hAnsi="Abadi MT Condensed" w:cs="Abadi MT Condensed"/>
          <w:sz w:val="32"/>
          <w:szCs w:val="34"/>
          <w:lang w:val="en-IE"/>
        </w:rPr>
        <w:t>run by Inclusion Ireland (a non-DPRO), and its Steering Group consist</w:t>
      </w:r>
      <w:r>
        <w:rPr>
          <w:rFonts w:ascii="Abadi MT Condensed" w:hAnsi="Abadi MT Condensed" w:cs="Abadi MT Condensed"/>
          <w:sz w:val="32"/>
          <w:szCs w:val="34"/>
          <w:lang w:val="en-IE"/>
        </w:rPr>
        <w:t>ed</w:t>
      </w:r>
      <w:r w:rsidR="00206BF5" w:rsidRPr="00206BF5">
        <w:rPr>
          <w:rFonts w:ascii="Abadi MT Condensed" w:hAnsi="Abadi MT Condensed" w:cs="Abadi MT Condensed"/>
          <w:sz w:val="32"/>
          <w:szCs w:val="34"/>
          <w:lang w:val="en-IE"/>
        </w:rPr>
        <w:t xml:space="preserve"> of Inclusion Ireland, two (non-DPRO) umbrella groups</w:t>
      </w:r>
      <w:r w:rsidR="00F1319B">
        <w:rPr>
          <w:rFonts w:ascii="Abadi MT Condensed" w:hAnsi="Abadi MT Condensed" w:cs="Abadi MT Condensed"/>
          <w:sz w:val="32"/>
          <w:szCs w:val="34"/>
          <w:lang w:val="en-IE"/>
        </w:rPr>
        <w:t xml:space="preserve"> from the ‘disability industry’, specifically</w:t>
      </w:r>
      <w:r w:rsidR="00206BF5" w:rsidRPr="00206BF5">
        <w:rPr>
          <w:rFonts w:ascii="Abadi MT Condensed" w:hAnsi="Abadi MT Condensed" w:cs="Abadi MT Condensed"/>
          <w:sz w:val="32"/>
          <w:szCs w:val="34"/>
          <w:lang w:val="en-IE"/>
        </w:rPr>
        <w:t xml:space="preserve"> the Disability Federation of Ireland and Mental Health Reform; </w:t>
      </w:r>
      <w:proofErr w:type="spellStart"/>
      <w:r w:rsidR="00206BF5" w:rsidRPr="00206BF5">
        <w:rPr>
          <w:rFonts w:ascii="Abadi MT Condensed" w:hAnsi="Abadi MT Condensed" w:cs="Abadi MT Condensed"/>
          <w:sz w:val="32"/>
          <w:szCs w:val="34"/>
          <w:lang w:val="en-IE"/>
        </w:rPr>
        <w:t>AsIAm</w:t>
      </w:r>
      <w:proofErr w:type="spellEnd"/>
      <w:r w:rsidR="00206BF5" w:rsidRPr="00206BF5">
        <w:rPr>
          <w:rFonts w:ascii="Abadi MT Condensed" w:hAnsi="Abadi MT Condensed" w:cs="Abadi MT Condensed"/>
          <w:sz w:val="32"/>
          <w:szCs w:val="34"/>
          <w:lang w:val="en-IE"/>
        </w:rPr>
        <w:t xml:space="preserve">, which claims to be a DPRO, and a DPO Coalition, which became the DPO Network, in </w:t>
      </w:r>
      <w:proofErr w:type="gramStart"/>
      <w:r w:rsidR="00206BF5" w:rsidRPr="00206BF5">
        <w:rPr>
          <w:rFonts w:ascii="Abadi MT Condensed" w:hAnsi="Abadi MT Condensed" w:cs="Abadi MT Condensed"/>
          <w:sz w:val="32"/>
          <w:szCs w:val="34"/>
          <w:lang w:val="en-IE"/>
        </w:rPr>
        <w:t>December,</w:t>
      </w:r>
      <w:proofErr w:type="gramEnd"/>
      <w:r w:rsidR="00206BF5" w:rsidRPr="00206BF5">
        <w:rPr>
          <w:rFonts w:ascii="Abadi MT Condensed" w:hAnsi="Abadi MT Condensed" w:cs="Abadi MT Condensed"/>
          <w:sz w:val="32"/>
          <w:szCs w:val="34"/>
          <w:lang w:val="en-IE"/>
        </w:rPr>
        <w:t xml:space="preserve"> 2021. </w:t>
      </w:r>
      <w:r>
        <w:rPr>
          <w:rFonts w:ascii="Abadi MT Condensed" w:hAnsi="Abadi MT Condensed" w:cs="Abadi MT Condensed"/>
          <w:sz w:val="32"/>
          <w:szCs w:val="34"/>
          <w:lang w:val="en-IE"/>
        </w:rPr>
        <w:t xml:space="preserve">PII and VVI originally had seats on the steering group as members of the DPO Coalition, and </w:t>
      </w:r>
      <w:r w:rsidR="00F1319B">
        <w:rPr>
          <w:rFonts w:ascii="Abadi MT Condensed" w:hAnsi="Abadi MT Condensed" w:cs="Abadi MT Condensed"/>
          <w:sz w:val="32"/>
          <w:szCs w:val="34"/>
          <w:lang w:val="en-IE"/>
        </w:rPr>
        <w:t>from</w:t>
      </w:r>
      <w:r>
        <w:rPr>
          <w:rFonts w:ascii="Abadi MT Condensed" w:hAnsi="Abadi MT Condensed" w:cs="Abadi MT Condensed"/>
          <w:sz w:val="32"/>
          <w:szCs w:val="34"/>
          <w:lang w:val="en-IE"/>
        </w:rPr>
        <w:t xml:space="preserve"> </w:t>
      </w:r>
      <w:proofErr w:type="gramStart"/>
      <w:r>
        <w:rPr>
          <w:rFonts w:ascii="Abadi MT Condensed" w:hAnsi="Abadi MT Condensed" w:cs="Abadi MT Condensed"/>
          <w:sz w:val="32"/>
          <w:szCs w:val="34"/>
          <w:lang w:val="en-IE"/>
        </w:rPr>
        <w:t>December,</w:t>
      </w:r>
      <w:proofErr w:type="gramEnd"/>
      <w:r>
        <w:rPr>
          <w:rFonts w:ascii="Abadi MT Condensed" w:hAnsi="Abadi MT Condensed" w:cs="Abadi MT Condensed"/>
          <w:sz w:val="32"/>
          <w:szCs w:val="34"/>
          <w:lang w:val="en-IE"/>
        </w:rPr>
        <w:t xml:space="preserve"> 2021 until the end of the DPCN in </w:t>
      </w:r>
      <w:proofErr w:type="gramStart"/>
      <w:r>
        <w:rPr>
          <w:rFonts w:ascii="Abadi MT Condensed" w:hAnsi="Abadi MT Condensed" w:cs="Abadi MT Condensed"/>
          <w:sz w:val="32"/>
          <w:szCs w:val="34"/>
          <w:lang w:val="en-IE"/>
        </w:rPr>
        <w:t>June,</w:t>
      </w:r>
      <w:proofErr w:type="gramEnd"/>
      <w:r>
        <w:rPr>
          <w:rFonts w:ascii="Abadi MT Condensed" w:hAnsi="Abadi MT Condensed" w:cs="Abadi MT Condensed"/>
          <w:sz w:val="32"/>
          <w:szCs w:val="34"/>
          <w:lang w:val="en-IE"/>
        </w:rPr>
        <w:t xml:space="preserve"> 2024, </w:t>
      </w:r>
      <w:r w:rsidR="00206BF5" w:rsidRPr="00206BF5">
        <w:rPr>
          <w:rFonts w:ascii="Abadi MT Condensed" w:hAnsi="Abadi MT Condensed" w:cs="Abadi MT Condensed"/>
          <w:sz w:val="32"/>
          <w:szCs w:val="34"/>
          <w:lang w:val="en-IE"/>
        </w:rPr>
        <w:t xml:space="preserve">VVI and PII </w:t>
      </w:r>
      <w:r>
        <w:rPr>
          <w:rFonts w:ascii="Abadi MT Condensed" w:hAnsi="Abadi MT Condensed" w:cs="Abadi MT Condensed"/>
          <w:sz w:val="32"/>
          <w:szCs w:val="34"/>
          <w:lang w:val="en-IE"/>
        </w:rPr>
        <w:t xml:space="preserve">maintained </w:t>
      </w:r>
      <w:r w:rsidR="00206BF5" w:rsidRPr="00206BF5">
        <w:rPr>
          <w:rFonts w:ascii="Abadi MT Condensed" w:hAnsi="Abadi MT Condensed" w:cs="Abadi MT Condensed"/>
          <w:sz w:val="32"/>
          <w:szCs w:val="34"/>
          <w:lang w:val="en-IE"/>
        </w:rPr>
        <w:t>our own seats on the DPCN Steering Group, but we remain</w:t>
      </w:r>
      <w:r>
        <w:rPr>
          <w:rFonts w:ascii="Abadi MT Condensed" w:hAnsi="Abadi MT Condensed" w:cs="Abadi MT Condensed"/>
          <w:sz w:val="32"/>
          <w:szCs w:val="34"/>
          <w:lang w:val="en-IE"/>
        </w:rPr>
        <w:t>ed</w:t>
      </w:r>
      <w:r w:rsidR="00206BF5" w:rsidRPr="00206BF5">
        <w:rPr>
          <w:rFonts w:ascii="Abadi MT Condensed" w:hAnsi="Abadi MT Condensed" w:cs="Abadi MT Condensed"/>
          <w:sz w:val="32"/>
          <w:szCs w:val="34"/>
          <w:lang w:val="en-IE"/>
        </w:rPr>
        <w:t xml:space="preserve"> unfunded, unlike all the other members of the DPCN Steering Group.  So, </w:t>
      </w:r>
      <w:r>
        <w:rPr>
          <w:rFonts w:ascii="Abadi MT Condensed" w:hAnsi="Abadi MT Condensed" w:cs="Abadi MT Condensed"/>
          <w:sz w:val="32"/>
          <w:szCs w:val="34"/>
          <w:lang w:val="en-IE"/>
        </w:rPr>
        <w:t xml:space="preserve">the DPO Network (from </w:t>
      </w:r>
      <w:proofErr w:type="gramStart"/>
      <w:r>
        <w:rPr>
          <w:rFonts w:ascii="Abadi MT Condensed" w:hAnsi="Abadi MT Condensed" w:cs="Abadi MT Condensed"/>
          <w:sz w:val="32"/>
          <w:szCs w:val="34"/>
          <w:lang w:val="en-IE"/>
        </w:rPr>
        <w:t>January,</w:t>
      </w:r>
      <w:proofErr w:type="gramEnd"/>
      <w:r>
        <w:rPr>
          <w:rFonts w:ascii="Abadi MT Condensed" w:hAnsi="Abadi MT Condensed" w:cs="Abadi MT Condensed"/>
          <w:sz w:val="32"/>
          <w:szCs w:val="34"/>
          <w:lang w:val="en-IE"/>
        </w:rPr>
        <w:t xml:space="preserve"> 2022), and </w:t>
      </w:r>
      <w:r w:rsidR="00206BF5" w:rsidRPr="00206BF5">
        <w:rPr>
          <w:rFonts w:ascii="Abadi MT Condensed" w:hAnsi="Abadi MT Condensed" w:cs="Abadi MT Condensed"/>
          <w:sz w:val="32"/>
          <w:szCs w:val="34"/>
          <w:lang w:val="en-IE"/>
        </w:rPr>
        <w:t xml:space="preserve">the disability industry </w:t>
      </w:r>
      <w:r>
        <w:rPr>
          <w:rFonts w:ascii="Abadi MT Condensed" w:hAnsi="Abadi MT Condensed" w:cs="Abadi MT Condensed"/>
          <w:sz w:val="32"/>
          <w:szCs w:val="34"/>
          <w:lang w:val="en-IE"/>
        </w:rPr>
        <w:t>wa</w:t>
      </w:r>
      <w:r w:rsidR="00206BF5" w:rsidRPr="00206BF5">
        <w:rPr>
          <w:rFonts w:ascii="Abadi MT Condensed" w:hAnsi="Abadi MT Condensed" w:cs="Abadi MT Condensed"/>
          <w:sz w:val="32"/>
          <w:szCs w:val="34"/>
          <w:lang w:val="en-IE"/>
        </w:rPr>
        <w:t>s getting paid for its participation in the DPCN, but not VVI nor PII.</w:t>
      </w:r>
    </w:p>
    <w:p w14:paraId="39959A7E" w14:textId="77777777" w:rsidR="00206BF5" w:rsidRPr="00206BF5" w:rsidRDefault="00206BF5" w:rsidP="00206BF5">
      <w:pPr>
        <w:rPr>
          <w:rFonts w:ascii="Abadi MT Condensed" w:hAnsi="Abadi MT Condensed" w:cs="Abadi MT Condensed"/>
          <w:sz w:val="32"/>
          <w:szCs w:val="34"/>
          <w:lang w:val="en-IE"/>
        </w:rPr>
      </w:pPr>
    </w:p>
    <w:p w14:paraId="3B54AC0A" w14:textId="08CAEE4C" w:rsidR="00206BF5" w:rsidRDefault="00206BF5" w:rsidP="00206BF5">
      <w:pPr>
        <w:ind w:firstLine="720"/>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2</w:t>
      </w:r>
      <w:r w:rsidR="00982C47">
        <w:rPr>
          <w:rFonts w:ascii="Abadi MT Condensed" w:hAnsi="Abadi MT Condensed" w:cs="Abadi MT Condensed"/>
          <w:sz w:val="32"/>
          <w:szCs w:val="34"/>
          <w:lang w:val="en-IE"/>
        </w:rPr>
        <w:t>2</w:t>
      </w:r>
      <w:r w:rsidRPr="00206BF5">
        <w:rPr>
          <w:rFonts w:ascii="Abadi MT Condensed" w:hAnsi="Abadi MT Condensed" w:cs="Abadi MT Condensed"/>
          <w:sz w:val="32"/>
          <w:szCs w:val="34"/>
          <w:lang w:val="en-IE"/>
        </w:rPr>
        <w:t xml:space="preserve">. So, when Ireland references the DPCN and others in terms of consultation on its Initial Report (IR, paras. 6, 9), this </w:t>
      </w:r>
      <w:r w:rsidR="00982C47">
        <w:rPr>
          <w:rFonts w:ascii="Abadi MT Condensed" w:hAnsi="Abadi MT Condensed" w:cs="Abadi MT Condensed"/>
          <w:sz w:val="32"/>
          <w:szCs w:val="34"/>
          <w:lang w:val="en-IE"/>
        </w:rPr>
        <w:t>was</w:t>
      </w:r>
      <w:r w:rsidRPr="00206BF5">
        <w:rPr>
          <w:rFonts w:ascii="Abadi MT Condensed" w:hAnsi="Abadi MT Condensed" w:cs="Abadi MT Condensed"/>
          <w:sz w:val="32"/>
          <w:szCs w:val="34"/>
          <w:lang w:val="en-IE"/>
        </w:rPr>
        <w:t xml:space="preserve"> inadequate from a DPRO perspective. As per a recommendation by the Committee, the DPCN could have </w:t>
      </w:r>
      <w:r w:rsidR="00982C47">
        <w:rPr>
          <w:rFonts w:ascii="Abadi MT Condensed" w:hAnsi="Abadi MT Condensed" w:cs="Abadi MT Condensed"/>
          <w:sz w:val="32"/>
          <w:szCs w:val="34"/>
          <w:lang w:val="en-IE"/>
        </w:rPr>
        <w:t xml:space="preserve">had </w:t>
      </w:r>
      <w:r w:rsidRPr="00206BF5">
        <w:rPr>
          <w:rFonts w:ascii="Abadi MT Condensed" w:hAnsi="Abadi MT Condensed" w:cs="Abadi MT Condensed"/>
          <w:sz w:val="32"/>
          <w:szCs w:val="34"/>
          <w:lang w:val="en-IE"/>
        </w:rPr>
        <w:t xml:space="preserve">potential on a macro level, in terms of consultation on the development of policy and legislative frameworks, incorporating DPRO rights into Irish law and into the political and governmental </w:t>
      </w:r>
      <w:proofErr w:type="gramStart"/>
      <w:r w:rsidRPr="00206BF5">
        <w:rPr>
          <w:rFonts w:ascii="Abadi MT Condensed" w:hAnsi="Abadi MT Condensed" w:cs="Abadi MT Condensed"/>
          <w:sz w:val="32"/>
          <w:szCs w:val="34"/>
          <w:lang w:val="en-IE"/>
        </w:rPr>
        <w:t>system as a whole</w:t>
      </w:r>
      <w:proofErr w:type="gramEnd"/>
      <w:r w:rsidRPr="00206BF5">
        <w:rPr>
          <w:rFonts w:ascii="Abadi MT Condensed" w:hAnsi="Abadi MT Condensed" w:cs="Abadi MT Condensed"/>
          <w:sz w:val="32"/>
          <w:szCs w:val="34"/>
          <w:lang w:val="en-IE"/>
        </w:rPr>
        <w:t xml:space="preserve"> (cf. GC7, para. 94 (f)), but only if the DPCN </w:t>
      </w:r>
      <w:r w:rsidR="00982C47">
        <w:rPr>
          <w:rFonts w:ascii="Abadi MT Condensed" w:hAnsi="Abadi MT Condensed" w:cs="Abadi MT Condensed"/>
          <w:sz w:val="32"/>
          <w:szCs w:val="34"/>
          <w:lang w:val="en-IE"/>
        </w:rPr>
        <w:t xml:space="preserve">had been </w:t>
      </w:r>
      <w:r w:rsidRPr="00206BF5">
        <w:rPr>
          <w:rFonts w:ascii="Abadi MT Condensed" w:hAnsi="Abadi MT Condensed" w:cs="Abadi MT Condensed"/>
          <w:sz w:val="32"/>
          <w:szCs w:val="34"/>
          <w:lang w:val="en-IE"/>
        </w:rPr>
        <w:t xml:space="preserve">a DPRO-only space (GC7, para. 94 (l)). </w:t>
      </w:r>
      <w:r w:rsidR="005C2BCE">
        <w:rPr>
          <w:rFonts w:ascii="Abadi MT Condensed" w:hAnsi="Abadi MT Condensed" w:cs="Abadi MT Condensed"/>
          <w:sz w:val="32"/>
          <w:szCs w:val="34"/>
          <w:lang w:val="en-IE"/>
        </w:rPr>
        <w:t xml:space="preserve"> </w:t>
      </w:r>
      <w:r w:rsidR="005C2BCE">
        <w:rPr>
          <w:rFonts w:ascii="Abadi MT Condensed" w:hAnsi="Abadi MT Condensed" w:cs="Abadi MT Condensed"/>
          <w:sz w:val="32"/>
          <w:szCs w:val="34"/>
          <w:lang w:val="en-IE"/>
        </w:rPr>
        <w:lastRenderedPageBreak/>
        <w:t xml:space="preserve">More information as to the fatal flaws of the DPCN can be found in the report on it by the National Disability Authority (NDA), in </w:t>
      </w:r>
      <w:proofErr w:type="gramStart"/>
      <w:r w:rsidR="005C2BCE">
        <w:rPr>
          <w:rFonts w:ascii="Abadi MT Condensed" w:hAnsi="Abadi MT Condensed" w:cs="Abadi MT Condensed"/>
          <w:sz w:val="32"/>
          <w:szCs w:val="34"/>
          <w:lang w:val="en-IE"/>
        </w:rPr>
        <w:t>December,</w:t>
      </w:r>
      <w:proofErr w:type="gramEnd"/>
      <w:r w:rsidR="005C2BCE">
        <w:rPr>
          <w:rFonts w:ascii="Abadi MT Condensed" w:hAnsi="Abadi MT Condensed" w:cs="Abadi MT Condensed"/>
          <w:sz w:val="32"/>
          <w:szCs w:val="34"/>
          <w:lang w:val="en-IE"/>
        </w:rPr>
        <w:t xml:space="preserve"> 2023.</w:t>
      </w:r>
      <w:r w:rsidR="005C2BCE">
        <w:rPr>
          <w:rStyle w:val="FootnoteReference"/>
          <w:rFonts w:ascii="Abadi MT Condensed" w:hAnsi="Abadi MT Condensed" w:cs="Abadi MT Condensed"/>
          <w:sz w:val="32"/>
          <w:szCs w:val="34"/>
          <w:lang w:val="en-IE"/>
        </w:rPr>
        <w:footnoteReference w:id="20"/>
      </w:r>
    </w:p>
    <w:p w14:paraId="3A58D46C" w14:textId="77777777" w:rsidR="00206BF5" w:rsidRPr="00206BF5" w:rsidRDefault="00206BF5" w:rsidP="00206BF5">
      <w:pPr>
        <w:pStyle w:val="NoSpacing"/>
        <w:rPr>
          <w:rFonts w:ascii="Abadi MT Condensed" w:hAnsi="Abadi MT Condensed" w:cs="Abadi MT Condensed"/>
          <w:b/>
          <w:bCs/>
          <w:sz w:val="32"/>
          <w:szCs w:val="30"/>
        </w:rPr>
      </w:pPr>
    </w:p>
    <w:p w14:paraId="7CDA1670" w14:textId="77777777" w:rsidR="00206BF5" w:rsidRPr="00206BF5" w:rsidRDefault="00206BF5" w:rsidP="00206BF5">
      <w:pPr>
        <w:pStyle w:val="NoSpacing"/>
        <w:jc w:val="center"/>
        <w:rPr>
          <w:rFonts w:ascii="Abadi MT Condensed" w:hAnsi="Abadi MT Condensed" w:cs="Abadi MT Condensed"/>
          <w:b/>
          <w:bCs/>
          <w:sz w:val="32"/>
          <w:szCs w:val="30"/>
        </w:rPr>
      </w:pPr>
      <w:r w:rsidRPr="00206BF5">
        <w:rPr>
          <w:rFonts w:ascii="Abadi MT Condensed" w:hAnsi="Abadi MT Condensed" w:cs="Abadi MT Condensed"/>
          <w:b/>
          <w:bCs/>
          <w:sz w:val="32"/>
          <w:szCs w:val="30"/>
        </w:rPr>
        <w:t>3.4. Statutory Institutions.</w:t>
      </w:r>
    </w:p>
    <w:p w14:paraId="559BB368" w14:textId="77777777" w:rsidR="00206BF5" w:rsidRPr="00206BF5" w:rsidRDefault="00206BF5" w:rsidP="00206BF5">
      <w:pPr>
        <w:pStyle w:val="NoSpacing"/>
        <w:rPr>
          <w:rFonts w:ascii="Abadi MT Condensed" w:hAnsi="Abadi MT Condensed" w:cs="Abadi MT Condensed"/>
          <w:b/>
          <w:bCs/>
          <w:sz w:val="32"/>
          <w:szCs w:val="30"/>
        </w:rPr>
      </w:pPr>
      <w:r w:rsidRPr="00206BF5">
        <w:rPr>
          <w:rFonts w:ascii="Abadi MT Condensed" w:hAnsi="Abadi MT Condensed" w:cs="Abadi MT Condensed"/>
          <w:b/>
          <w:bCs/>
          <w:sz w:val="32"/>
          <w:szCs w:val="30"/>
        </w:rPr>
        <w:t>3.4A. The Focal Point - Dept. of Children, Equality, Disability, Integration and Youth DCEDIY.</w:t>
      </w:r>
    </w:p>
    <w:p w14:paraId="513E8C33" w14:textId="61D3BB2C" w:rsidR="00206BF5" w:rsidRPr="00206BF5" w:rsidRDefault="00206BF5" w:rsidP="00206BF5">
      <w:pPr>
        <w:pStyle w:val="NoSpacing"/>
        <w:ind w:firstLine="720"/>
        <w:rPr>
          <w:rFonts w:ascii="Abadi MT Condensed" w:hAnsi="Abadi MT Condensed" w:cs="Abadi MT Condensed"/>
          <w:sz w:val="32"/>
          <w:szCs w:val="30"/>
        </w:rPr>
      </w:pPr>
      <w:r w:rsidRPr="00206BF5">
        <w:rPr>
          <w:rFonts w:ascii="Abadi MT Condensed" w:hAnsi="Abadi MT Condensed" w:cs="Abadi MT Condensed"/>
          <w:sz w:val="32"/>
          <w:szCs w:val="30"/>
        </w:rPr>
        <w:t>2</w:t>
      </w:r>
      <w:r w:rsidR="005C2BCE">
        <w:rPr>
          <w:rFonts w:ascii="Abadi MT Condensed" w:hAnsi="Abadi MT Condensed" w:cs="Abadi MT Condensed"/>
          <w:sz w:val="32"/>
          <w:szCs w:val="30"/>
        </w:rPr>
        <w:t>3</w:t>
      </w:r>
      <w:r w:rsidRPr="00206BF5">
        <w:rPr>
          <w:rFonts w:ascii="Abadi MT Condensed" w:hAnsi="Abadi MT Condensed" w:cs="Abadi MT Condensed"/>
          <w:sz w:val="32"/>
          <w:szCs w:val="30"/>
        </w:rPr>
        <w:t>. In 2021, DCEDIY spent €5m on consultation,</w:t>
      </w:r>
      <w:r w:rsidRPr="00206BF5">
        <w:rPr>
          <w:rStyle w:val="FootnoteReference"/>
          <w:rFonts w:ascii="Abadi MT Condensed" w:hAnsi="Abadi MT Condensed" w:cs="Abadi MT Condensed"/>
          <w:sz w:val="32"/>
          <w:szCs w:val="30"/>
        </w:rPr>
        <w:footnoteReference w:id="21"/>
      </w:r>
      <w:r w:rsidRPr="00206BF5">
        <w:rPr>
          <w:rFonts w:ascii="Abadi MT Condensed" w:hAnsi="Abadi MT Condensed" w:cs="Abadi MT Condensed"/>
          <w:sz w:val="32"/>
          <w:szCs w:val="30"/>
        </w:rPr>
        <w:t xml:space="preserve"> but €0 of this was spent on close consultation with DPROs. We must wonder if the millions DCEDIY </w:t>
      </w:r>
      <w:r w:rsidR="005C2BCE">
        <w:rPr>
          <w:rFonts w:ascii="Abadi MT Condensed" w:hAnsi="Abadi MT Condensed" w:cs="Abadi MT Condensed"/>
          <w:sz w:val="32"/>
          <w:szCs w:val="30"/>
        </w:rPr>
        <w:t xml:space="preserve">spent </w:t>
      </w:r>
      <w:r w:rsidRPr="00206BF5">
        <w:rPr>
          <w:rFonts w:ascii="Abadi MT Condensed" w:hAnsi="Abadi MT Condensed" w:cs="Abadi MT Condensed"/>
          <w:sz w:val="32"/>
          <w:szCs w:val="30"/>
        </w:rPr>
        <w:t xml:space="preserve">on consultancy </w:t>
      </w:r>
      <w:r w:rsidR="005C2BCE">
        <w:rPr>
          <w:rFonts w:ascii="Abadi MT Condensed" w:hAnsi="Abadi MT Condensed" w:cs="Abadi MT Condensed"/>
          <w:sz w:val="32"/>
          <w:szCs w:val="30"/>
        </w:rPr>
        <w:t>were</w:t>
      </w:r>
      <w:r w:rsidRPr="00206BF5">
        <w:rPr>
          <w:rFonts w:ascii="Abadi MT Condensed" w:hAnsi="Abadi MT Condensed" w:cs="Abadi MT Condensed"/>
          <w:sz w:val="32"/>
          <w:szCs w:val="30"/>
        </w:rPr>
        <w:t xml:space="preserve"> value for money when it continue</w:t>
      </w:r>
      <w:r w:rsidR="005C2BCE">
        <w:rPr>
          <w:rFonts w:ascii="Abadi MT Condensed" w:hAnsi="Abadi MT Condensed" w:cs="Abadi MT Condensed"/>
          <w:sz w:val="32"/>
          <w:szCs w:val="30"/>
        </w:rPr>
        <w:t>d</w:t>
      </w:r>
      <w:r w:rsidRPr="00206BF5">
        <w:rPr>
          <w:rFonts w:ascii="Abadi MT Condensed" w:hAnsi="Abadi MT Condensed" w:cs="Abadi MT Condensed"/>
          <w:sz w:val="32"/>
          <w:szCs w:val="30"/>
        </w:rPr>
        <w:t xml:space="preserve"> to ignore the Committee’s own guidance, e.g., GC7, paras. 13-4, 23, 49), </w:t>
      </w:r>
      <w:r w:rsidR="00F1319B" w:rsidRPr="00206BF5">
        <w:rPr>
          <w:rFonts w:ascii="Abadi MT Condensed" w:hAnsi="Abadi MT Condensed" w:cs="Abadi MT Condensed"/>
          <w:sz w:val="32"/>
          <w:szCs w:val="30"/>
        </w:rPr>
        <w:t>even in</w:t>
      </w:r>
      <w:r w:rsidRPr="00206BF5">
        <w:rPr>
          <w:rFonts w:ascii="Abadi MT Condensed" w:hAnsi="Abadi MT Condensed" w:cs="Abadi MT Condensed"/>
          <w:sz w:val="32"/>
          <w:szCs w:val="30"/>
        </w:rPr>
        <w:t xml:space="preserve"> DCEDIY’s own consultations.  For an example of the marginalisation of DPROs in DCEDIY-run consultations, see DCEDIY’s Access to Work Report (January, 2023), in which only one DPRO (VVI) was part of the consultation, and even that was through the DSG – i.e., anonymously, so that even VVI’s points were mostly ignored, and otherwise not distinguished – unlike those of a disability service provider (the Irish Wheelchair Association).</w:t>
      </w:r>
      <w:r w:rsidRPr="00206BF5">
        <w:rPr>
          <w:rStyle w:val="FootnoteReference"/>
          <w:rFonts w:ascii="Abadi MT Condensed" w:hAnsi="Abadi MT Condensed" w:cs="Abadi MT Condensed"/>
          <w:sz w:val="32"/>
          <w:szCs w:val="30"/>
        </w:rPr>
        <w:footnoteReference w:id="22"/>
      </w:r>
      <w:r w:rsidRPr="00206BF5">
        <w:rPr>
          <w:rFonts w:ascii="Abadi MT Condensed" w:hAnsi="Abadi MT Condensed" w:cs="Abadi MT Condensed"/>
          <w:sz w:val="32"/>
          <w:szCs w:val="30"/>
        </w:rPr>
        <w:t xml:space="preserve"> </w:t>
      </w:r>
    </w:p>
    <w:p w14:paraId="67955E30" w14:textId="77777777" w:rsidR="00206BF5" w:rsidRPr="00206BF5" w:rsidRDefault="00206BF5" w:rsidP="00206BF5">
      <w:pPr>
        <w:pStyle w:val="NoSpacing"/>
        <w:ind w:firstLine="720"/>
        <w:rPr>
          <w:rFonts w:ascii="Abadi MT Condensed" w:hAnsi="Abadi MT Condensed" w:cs="Abadi MT Condensed"/>
          <w:sz w:val="32"/>
          <w:szCs w:val="30"/>
        </w:rPr>
      </w:pPr>
    </w:p>
    <w:p w14:paraId="684B3339" w14:textId="00A175C5" w:rsidR="00206BF5" w:rsidRPr="00206BF5" w:rsidRDefault="00206BF5" w:rsidP="00206BF5">
      <w:pPr>
        <w:pStyle w:val="NoSpacing"/>
        <w:ind w:firstLine="720"/>
        <w:rPr>
          <w:rFonts w:ascii="Abadi MT Condensed" w:hAnsi="Abadi MT Condensed" w:cs="Abadi MT Condensed"/>
          <w:sz w:val="32"/>
          <w:szCs w:val="30"/>
        </w:rPr>
      </w:pPr>
      <w:r w:rsidRPr="00206BF5">
        <w:rPr>
          <w:rFonts w:ascii="Abadi MT Condensed" w:hAnsi="Abadi MT Condensed" w:cs="Abadi MT Condensed"/>
          <w:sz w:val="32"/>
          <w:szCs w:val="30"/>
        </w:rPr>
        <w:t>2</w:t>
      </w:r>
      <w:r w:rsidR="005C2BCE">
        <w:rPr>
          <w:rFonts w:ascii="Abadi MT Condensed" w:hAnsi="Abadi MT Condensed" w:cs="Abadi MT Condensed"/>
          <w:sz w:val="32"/>
          <w:szCs w:val="30"/>
        </w:rPr>
        <w:t>4</w:t>
      </w:r>
      <w:r w:rsidRPr="00206BF5">
        <w:rPr>
          <w:rFonts w:ascii="Abadi MT Condensed" w:hAnsi="Abadi MT Condensed" w:cs="Abadi MT Condensed"/>
          <w:sz w:val="32"/>
          <w:szCs w:val="30"/>
        </w:rPr>
        <w:t xml:space="preserve">. We have given up trying to phone DCEDIY, because our calls are never returned. Questions we ask by email are never given a straight </w:t>
      </w:r>
      <w:proofErr w:type="gramStart"/>
      <w:r w:rsidRPr="00206BF5">
        <w:rPr>
          <w:rFonts w:ascii="Abadi MT Condensed" w:hAnsi="Abadi MT Condensed" w:cs="Abadi MT Condensed"/>
          <w:sz w:val="32"/>
          <w:szCs w:val="30"/>
        </w:rPr>
        <w:t>answer, and</w:t>
      </w:r>
      <w:proofErr w:type="gramEnd"/>
      <w:r w:rsidRPr="00206BF5">
        <w:rPr>
          <w:rFonts w:ascii="Abadi MT Condensed" w:hAnsi="Abadi MT Condensed" w:cs="Abadi MT Condensed"/>
          <w:sz w:val="32"/>
          <w:szCs w:val="30"/>
        </w:rPr>
        <w:t xml:space="preserve"> are routinely not even acknowledged. The norm is for DCEDIY emails not even to be signed off by the Officer who has written them, and DCEDIY emails never contain phone contact details. </w:t>
      </w:r>
    </w:p>
    <w:p w14:paraId="27F8FF1B" w14:textId="77777777" w:rsidR="00206BF5" w:rsidRPr="00206BF5" w:rsidRDefault="00206BF5" w:rsidP="00206BF5">
      <w:pPr>
        <w:pStyle w:val="NoSpacing"/>
        <w:ind w:firstLine="720"/>
        <w:rPr>
          <w:rFonts w:ascii="Abadi MT Condensed" w:hAnsi="Abadi MT Condensed" w:cs="Abadi MT Condensed"/>
          <w:sz w:val="32"/>
          <w:szCs w:val="30"/>
        </w:rPr>
      </w:pPr>
    </w:p>
    <w:p w14:paraId="165F69C8" w14:textId="2C6B209C" w:rsidR="00206BF5" w:rsidRPr="00206BF5" w:rsidRDefault="00206BF5" w:rsidP="00206BF5">
      <w:pPr>
        <w:pStyle w:val="NoSpacing"/>
        <w:ind w:firstLine="720"/>
        <w:rPr>
          <w:rFonts w:ascii="Abadi MT Condensed" w:hAnsi="Abadi MT Condensed" w:cs="Abadi MT Condensed"/>
          <w:sz w:val="32"/>
          <w:szCs w:val="30"/>
        </w:rPr>
      </w:pPr>
      <w:r w:rsidRPr="00206BF5">
        <w:rPr>
          <w:rFonts w:ascii="Abadi MT Condensed" w:hAnsi="Abadi MT Condensed" w:cs="Abadi MT Condensed"/>
          <w:sz w:val="32"/>
          <w:szCs w:val="30"/>
        </w:rPr>
        <w:t>2</w:t>
      </w:r>
      <w:r w:rsidR="005C2BCE">
        <w:rPr>
          <w:rFonts w:ascii="Abadi MT Condensed" w:hAnsi="Abadi MT Condensed" w:cs="Abadi MT Condensed"/>
          <w:sz w:val="32"/>
          <w:szCs w:val="30"/>
        </w:rPr>
        <w:t>5</w:t>
      </w:r>
      <w:r w:rsidRPr="00206BF5">
        <w:rPr>
          <w:rFonts w:ascii="Abadi MT Condensed" w:hAnsi="Abadi MT Condensed" w:cs="Abadi MT Condensed"/>
          <w:sz w:val="32"/>
          <w:szCs w:val="30"/>
        </w:rPr>
        <w:t xml:space="preserve">. In </w:t>
      </w:r>
      <w:proofErr w:type="gramStart"/>
      <w:r w:rsidRPr="00206BF5">
        <w:rPr>
          <w:rFonts w:ascii="Abadi MT Condensed" w:hAnsi="Abadi MT Condensed" w:cs="Abadi MT Condensed"/>
          <w:sz w:val="32"/>
          <w:szCs w:val="30"/>
        </w:rPr>
        <w:t>July,</w:t>
      </w:r>
      <w:proofErr w:type="gramEnd"/>
      <w:r w:rsidRPr="00206BF5">
        <w:rPr>
          <w:rFonts w:ascii="Abadi MT Condensed" w:hAnsi="Abadi MT Condensed" w:cs="Abadi MT Condensed"/>
          <w:sz w:val="32"/>
          <w:szCs w:val="30"/>
        </w:rPr>
        <w:t xml:space="preserve"> 2022, after two years of our asking, DCEDIY finally met us, but we found DCEDIY to be steadfast in its refusal to acknowledge our DPRO rights, and nothing was actioned. DCEDIY blankly refused when we suggested bilateral meetings twice or three times a year. In </w:t>
      </w:r>
      <w:proofErr w:type="gramStart"/>
      <w:r w:rsidRPr="00206BF5">
        <w:rPr>
          <w:rFonts w:ascii="Abadi MT Condensed" w:hAnsi="Abadi MT Condensed" w:cs="Abadi MT Condensed"/>
          <w:sz w:val="32"/>
          <w:szCs w:val="30"/>
        </w:rPr>
        <w:t>October,</w:t>
      </w:r>
      <w:proofErr w:type="gramEnd"/>
      <w:r w:rsidRPr="00206BF5">
        <w:rPr>
          <w:rFonts w:ascii="Abadi MT Condensed" w:hAnsi="Abadi MT Condensed" w:cs="Abadi MT Condensed"/>
          <w:sz w:val="32"/>
          <w:szCs w:val="30"/>
        </w:rPr>
        <w:t xml:space="preserve"> 2022, after about eighteen months of </w:t>
      </w:r>
      <w:r w:rsidRPr="00206BF5">
        <w:rPr>
          <w:rFonts w:ascii="Abadi MT Condensed" w:hAnsi="Abadi MT Condensed" w:cs="Abadi MT Condensed"/>
          <w:sz w:val="32"/>
          <w:szCs w:val="30"/>
        </w:rPr>
        <w:lastRenderedPageBreak/>
        <w:t xml:space="preserve">asking, we were finally granted a meeting with the Minister of State for Disability, and DCEDIY was in attendance. This meeting mostly consisted of VVI having to justify the provisions of General Comment 7 to the Minister’s advisor. We received no notes from the meeting on that occasion. </w:t>
      </w:r>
      <w:r w:rsidR="005C2BCE">
        <w:rPr>
          <w:rFonts w:ascii="Abadi MT Condensed" w:hAnsi="Abadi MT Condensed" w:cs="Abadi MT Condensed"/>
          <w:sz w:val="32"/>
          <w:szCs w:val="30"/>
        </w:rPr>
        <w:t xml:space="preserve">PII and VVI held an hour-long trilateral meeting with DCEDIY in </w:t>
      </w:r>
      <w:proofErr w:type="gramStart"/>
      <w:r w:rsidR="005C2BCE">
        <w:rPr>
          <w:rFonts w:ascii="Abadi MT Condensed" w:hAnsi="Abadi MT Condensed" w:cs="Abadi MT Condensed"/>
          <w:sz w:val="32"/>
          <w:szCs w:val="30"/>
        </w:rPr>
        <w:t>December,</w:t>
      </w:r>
      <w:proofErr w:type="gramEnd"/>
      <w:r w:rsidR="005C2BCE">
        <w:rPr>
          <w:rFonts w:ascii="Abadi MT Condensed" w:hAnsi="Abadi MT Condensed" w:cs="Abadi MT Condensed"/>
          <w:sz w:val="32"/>
          <w:szCs w:val="30"/>
        </w:rPr>
        <w:t xml:space="preserve"> 2023, on which there was no follow-through; and we met the new Minister with DCEDIY for 20 minutes in </w:t>
      </w:r>
      <w:proofErr w:type="gramStart"/>
      <w:r w:rsidR="005C2BCE">
        <w:rPr>
          <w:rFonts w:ascii="Abadi MT Condensed" w:hAnsi="Abadi MT Condensed" w:cs="Abadi MT Condensed"/>
          <w:sz w:val="32"/>
          <w:szCs w:val="30"/>
        </w:rPr>
        <w:t>April,</w:t>
      </w:r>
      <w:proofErr w:type="gramEnd"/>
      <w:r w:rsidR="005C2BCE">
        <w:rPr>
          <w:rFonts w:ascii="Abadi MT Condensed" w:hAnsi="Abadi MT Condensed" w:cs="Abadi MT Condensed"/>
          <w:sz w:val="32"/>
          <w:szCs w:val="30"/>
        </w:rPr>
        <w:t xml:space="preserve"> 2025, again with no follow-through. </w:t>
      </w:r>
      <w:r w:rsidRPr="00206BF5">
        <w:rPr>
          <w:rFonts w:ascii="Abadi MT Condensed" w:hAnsi="Abadi MT Condensed" w:cs="Abadi MT Condensed"/>
          <w:sz w:val="32"/>
          <w:szCs w:val="30"/>
        </w:rPr>
        <w:t xml:space="preserve">We do not consider any of this to be “easy access” to the focal point (GC7, para. 41). </w:t>
      </w:r>
    </w:p>
    <w:p w14:paraId="6569CF42" w14:textId="77777777" w:rsidR="00206BF5" w:rsidRPr="00206BF5" w:rsidRDefault="00206BF5" w:rsidP="00206BF5">
      <w:pPr>
        <w:pStyle w:val="NoSpacing"/>
        <w:rPr>
          <w:rFonts w:ascii="Abadi MT Condensed" w:hAnsi="Abadi MT Condensed" w:cs="Abadi MT Condensed"/>
          <w:sz w:val="32"/>
          <w:szCs w:val="30"/>
        </w:rPr>
      </w:pPr>
    </w:p>
    <w:p w14:paraId="2740FA42" w14:textId="12C06386" w:rsidR="00206BF5" w:rsidRPr="00206BF5" w:rsidRDefault="00206BF5" w:rsidP="00206BF5">
      <w:pPr>
        <w:pStyle w:val="NoSpacing"/>
        <w:rPr>
          <w:rFonts w:ascii="Abadi MT Condensed" w:hAnsi="Abadi MT Condensed" w:cs="Abadi MT Condensed"/>
          <w:sz w:val="32"/>
          <w:szCs w:val="30"/>
        </w:rPr>
      </w:pPr>
      <w:r w:rsidRPr="00206BF5">
        <w:rPr>
          <w:rFonts w:ascii="Abadi MT Condensed" w:hAnsi="Abadi MT Condensed" w:cs="Abadi MT Condensed"/>
          <w:sz w:val="32"/>
          <w:szCs w:val="30"/>
        </w:rPr>
        <w:tab/>
        <w:t>2</w:t>
      </w:r>
      <w:r w:rsidR="005C2BCE">
        <w:rPr>
          <w:rFonts w:ascii="Abadi MT Condensed" w:hAnsi="Abadi MT Condensed" w:cs="Abadi MT Condensed"/>
          <w:sz w:val="32"/>
          <w:szCs w:val="30"/>
        </w:rPr>
        <w:t>6</w:t>
      </w:r>
      <w:r w:rsidRPr="00206BF5">
        <w:rPr>
          <w:rFonts w:ascii="Abadi MT Condensed" w:hAnsi="Abadi MT Condensed" w:cs="Abadi MT Condensed"/>
          <w:sz w:val="32"/>
          <w:szCs w:val="30"/>
        </w:rPr>
        <w:t xml:space="preserve">. </w:t>
      </w:r>
      <w:r w:rsidR="005C2BCE">
        <w:rPr>
          <w:rFonts w:ascii="Abadi MT Condensed" w:hAnsi="Abadi MT Condensed" w:cs="Abadi MT Condensed"/>
          <w:sz w:val="32"/>
          <w:szCs w:val="30"/>
        </w:rPr>
        <w:t xml:space="preserve">Apart from the DPO Consultative Framework (from October 2023 to the present), from which VVI and PII are being excluded, </w:t>
      </w:r>
      <w:r w:rsidRPr="00206BF5">
        <w:rPr>
          <w:rFonts w:ascii="Abadi MT Condensed" w:hAnsi="Abadi MT Condensed" w:cs="Abadi MT Condensed"/>
          <w:sz w:val="32"/>
          <w:szCs w:val="30"/>
        </w:rPr>
        <w:t xml:space="preserve">DCEDIY held two multilateral meetings with DPROs for “consultation”, but there was not much by way of real consultation involved. The first was in </w:t>
      </w:r>
      <w:proofErr w:type="gramStart"/>
      <w:r w:rsidRPr="00206BF5">
        <w:rPr>
          <w:rFonts w:ascii="Abadi MT Condensed" w:hAnsi="Abadi MT Condensed" w:cs="Abadi MT Condensed"/>
          <w:sz w:val="32"/>
          <w:szCs w:val="30"/>
        </w:rPr>
        <w:t>September,</w:t>
      </w:r>
      <w:proofErr w:type="gramEnd"/>
      <w:r w:rsidRPr="00206BF5">
        <w:rPr>
          <w:rFonts w:ascii="Abadi MT Condensed" w:hAnsi="Abadi MT Condensed" w:cs="Abadi MT Condensed"/>
          <w:sz w:val="32"/>
          <w:szCs w:val="30"/>
        </w:rPr>
        <w:t xml:space="preserve"> 2022, when a meeting that was about an hour long was used to sound out DPRO opinions on what sort of questions should be asked in DCEDIY’s upcoming research into how it should implement the</w:t>
      </w:r>
      <w:r w:rsidR="00F1319B">
        <w:rPr>
          <w:rFonts w:ascii="Abadi MT Condensed" w:hAnsi="Abadi MT Condensed" w:cs="Abadi MT Condensed"/>
          <w:sz w:val="32"/>
          <w:szCs w:val="30"/>
        </w:rPr>
        <w:t xml:space="preserve"> </w:t>
      </w:r>
      <w:r w:rsidRPr="00206BF5">
        <w:rPr>
          <w:rFonts w:ascii="Abadi MT Condensed" w:hAnsi="Abadi MT Condensed" w:cs="Abadi MT Condensed"/>
          <w:sz w:val="32"/>
          <w:szCs w:val="30"/>
        </w:rPr>
        <w:t xml:space="preserve">UNCRPD. The second, in </w:t>
      </w:r>
      <w:proofErr w:type="gramStart"/>
      <w:r w:rsidRPr="00206BF5">
        <w:rPr>
          <w:rFonts w:ascii="Abadi MT Condensed" w:hAnsi="Abadi MT Condensed" w:cs="Abadi MT Condensed"/>
          <w:sz w:val="32"/>
          <w:szCs w:val="30"/>
        </w:rPr>
        <w:t>June,</w:t>
      </w:r>
      <w:proofErr w:type="gramEnd"/>
      <w:r w:rsidRPr="00206BF5">
        <w:rPr>
          <w:rFonts w:ascii="Abadi MT Condensed" w:hAnsi="Abadi MT Condensed" w:cs="Abadi MT Condensed"/>
          <w:sz w:val="32"/>
          <w:szCs w:val="30"/>
        </w:rPr>
        <w:t xml:space="preserve"> 2023, was to get DPRO views on DCEDIY’s €2m awareness-raising campaign. However, on this occasion, DCEDIY had already been doing work through a </w:t>
      </w:r>
      <w:proofErr w:type="gramStart"/>
      <w:r w:rsidRPr="00206BF5">
        <w:rPr>
          <w:rFonts w:ascii="Abadi MT Condensed" w:hAnsi="Abadi MT Condensed" w:cs="Abadi MT Condensed"/>
          <w:sz w:val="32"/>
          <w:szCs w:val="30"/>
        </w:rPr>
        <w:t>third party</w:t>
      </w:r>
      <w:proofErr w:type="gramEnd"/>
      <w:r w:rsidRPr="00206BF5">
        <w:rPr>
          <w:rFonts w:ascii="Abadi MT Condensed" w:hAnsi="Abadi MT Condensed" w:cs="Abadi MT Condensed"/>
          <w:sz w:val="32"/>
          <w:szCs w:val="30"/>
        </w:rPr>
        <w:t xml:space="preserve"> research company it had hired in </w:t>
      </w:r>
      <w:proofErr w:type="gramStart"/>
      <w:r w:rsidRPr="00206BF5">
        <w:rPr>
          <w:rFonts w:ascii="Abadi MT Condensed" w:hAnsi="Abadi MT Condensed" w:cs="Abadi MT Condensed"/>
          <w:sz w:val="32"/>
          <w:szCs w:val="30"/>
        </w:rPr>
        <w:t>January, and</w:t>
      </w:r>
      <w:proofErr w:type="gramEnd"/>
      <w:r w:rsidRPr="00206BF5">
        <w:rPr>
          <w:rFonts w:ascii="Abadi MT Condensed" w:hAnsi="Abadi MT Condensed" w:cs="Abadi MT Condensed"/>
          <w:sz w:val="32"/>
          <w:szCs w:val="30"/>
        </w:rPr>
        <w:t xml:space="preserve"> was belatedly aggregating DPRO views and opinions with those of the DSG. </w:t>
      </w:r>
    </w:p>
    <w:p w14:paraId="02CD834E" w14:textId="77777777" w:rsidR="00206BF5" w:rsidRPr="00206BF5" w:rsidRDefault="00206BF5" w:rsidP="00206BF5">
      <w:pPr>
        <w:pStyle w:val="NoSpacing"/>
        <w:rPr>
          <w:rFonts w:ascii="Abadi MT Condensed" w:hAnsi="Abadi MT Condensed" w:cs="Abadi MT Condensed"/>
          <w:sz w:val="32"/>
          <w:szCs w:val="30"/>
        </w:rPr>
      </w:pPr>
    </w:p>
    <w:p w14:paraId="21330C32" w14:textId="79B6CBAA" w:rsidR="00206BF5" w:rsidRPr="00206BF5" w:rsidRDefault="00206BF5" w:rsidP="00206BF5">
      <w:pPr>
        <w:pStyle w:val="NoSpacing"/>
        <w:ind w:firstLine="720"/>
        <w:rPr>
          <w:rFonts w:ascii="Abadi MT Condensed" w:hAnsi="Abadi MT Condensed" w:cs="Abadi MT Condensed"/>
          <w:sz w:val="32"/>
          <w:szCs w:val="30"/>
        </w:rPr>
      </w:pPr>
      <w:r w:rsidRPr="00206BF5">
        <w:rPr>
          <w:rFonts w:ascii="Abadi MT Condensed" w:hAnsi="Abadi MT Condensed" w:cs="Abadi MT Condensed"/>
          <w:sz w:val="32"/>
          <w:szCs w:val="30"/>
        </w:rPr>
        <w:t>2</w:t>
      </w:r>
      <w:r w:rsidR="000D614F">
        <w:rPr>
          <w:rFonts w:ascii="Abadi MT Condensed" w:hAnsi="Abadi MT Condensed" w:cs="Abadi MT Condensed"/>
          <w:sz w:val="32"/>
          <w:szCs w:val="30"/>
        </w:rPr>
        <w:t>7</w:t>
      </w:r>
      <w:r w:rsidRPr="00206BF5">
        <w:rPr>
          <w:rFonts w:ascii="Abadi MT Condensed" w:hAnsi="Abadi MT Condensed" w:cs="Abadi MT Condensed"/>
          <w:sz w:val="32"/>
          <w:szCs w:val="30"/>
        </w:rPr>
        <w:t xml:space="preserve">. There was another meeting in September 2023, the quality of which was astonishing, even by Ireland’s standards.  After a meeting </w:t>
      </w:r>
      <w:r w:rsidR="000D614F">
        <w:rPr>
          <w:rFonts w:ascii="Abadi MT Condensed" w:hAnsi="Abadi MT Condensed" w:cs="Abadi MT Condensed"/>
          <w:sz w:val="32"/>
          <w:szCs w:val="30"/>
        </w:rPr>
        <w:t>on the next NDIS,</w:t>
      </w:r>
      <w:r w:rsidRPr="00206BF5">
        <w:rPr>
          <w:rFonts w:ascii="Abadi MT Condensed" w:hAnsi="Abadi MT Condensed" w:cs="Abadi MT Condensed"/>
          <w:sz w:val="32"/>
          <w:szCs w:val="30"/>
        </w:rPr>
        <w:t xml:space="preserve"> in July, which included DPROs and the DSG, DCEDIY merely rubber-stamped its plan to conduct a poll on which areas of the</w:t>
      </w:r>
      <w:r w:rsidR="00F1319B">
        <w:rPr>
          <w:rFonts w:ascii="Abadi MT Condensed" w:hAnsi="Abadi MT Condensed" w:cs="Abadi MT Condensed"/>
          <w:sz w:val="32"/>
          <w:szCs w:val="30"/>
        </w:rPr>
        <w:t xml:space="preserve"> </w:t>
      </w:r>
      <w:r w:rsidRPr="00206BF5">
        <w:rPr>
          <w:rFonts w:ascii="Abadi MT Condensed" w:hAnsi="Abadi MT Condensed" w:cs="Abadi MT Condensed"/>
          <w:sz w:val="32"/>
          <w:szCs w:val="30"/>
        </w:rPr>
        <w:t xml:space="preserve">UNCRPD should be worked on in the next seven to ten years – stating that it ‘could either do five or six things well or a lot of things badly’, and that a poll would allow it to take the former approach. To make matters worse, most of the items in the multiple choice are General Obligations. For this meeting, DCEDIY interpreted “through their representative organizations” </w:t>
      </w:r>
      <w:r>
        <w:rPr>
          <w:rFonts w:ascii="Abadi MT Condensed" w:hAnsi="Abadi MT Condensed" w:cs="Abadi MT Condensed"/>
          <w:sz w:val="32"/>
          <w:szCs w:val="30"/>
        </w:rPr>
        <w:t>(UNCRPD</w:t>
      </w:r>
      <w:r w:rsidRPr="00206BF5">
        <w:rPr>
          <w:rFonts w:ascii="Abadi MT Condensed" w:hAnsi="Abadi MT Condensed" w:cs="Abadi MT Condensed"/>
          <w:sz w:val="32"/>
          <w:szCs w:val="30"/>
        </w:rPr>
        <w:t xml:space="preserve">, Article 4 (3)), as ‘disabled people and their representative </w:t>
      </w:r>
      <w:r w:rsidRPr="00206BF5">
        <w:rPr>
          <w:rFonts w:ascii="Abadi MT Condensed" w:hAnsi="Abadi MT Condensed" w:cs="Abadi MT Condensed"/>
          <w:sz w:val="32"/>
          <w:szCs w:val="30"/>
        </w:rPr>
        <w:lastRenderedPageBreak/>
        <w:t xml:space="preserve">organisations’, and replaced “closely consult with and actively involve” with ‘to inform policy’. As such, </w:t>
      </w:r>
      <w:proofErr w:type="gramStart"/>
      <w:r w:rsidRPr="00206BF5">
        <w:rPr>
          <w:rFonts w:ascii="Abadi MT Condensed" w:hAnsi="Abadi MT Condensed" w:cs="Abadi MT Condensed"/>
          <w:sz w:val="32"/>
          <w:szCs w:val="30"/>
        </w:rPr>
        <w:t>it is clear that DCEDIY</w:t>
      </w:r>
      <w:proofErr w:type="gramEnd"/>
      <w:r w:rsidRPr="00206BF5">
        <w:rPr>
          <w:rFonts w:ascii="Abadi MT Condensed" w:hAnsi="Abadi MT Condensed" w:cs="Abadi MT Condensed"/>
          <w:sz w:val="32"/>
          <w:szCs w:val="30"/>
        </w:rPr>
        <w:t xml:space="preserve"> had no intention of acknowledging the actual significance of our collective </w:t>
      </w:r>
      <w:proofErr w:type="gramStart"/>
      <w:r w:rsidRPr="00206BF5">
        <w:rPr>
          <w:rFonts w:ascii="Abadi MT Condensed" w:hAnsi="Abadi MT Condensed" w:cs="Abadi MT Condensed"/>
          <w:sz w:val="32"/>
          <w:szCs w:val="30"/>
        </w:rPr>
        <w:t>voice, and</w:t>
      </w:r>
      <w:proofErr w:type="gramEnd"/>
      <w:r w:rsidRPr="00206BF5">
        <w:rPr>
          <w:rFonts w:ascii="Abadi MT Condensed" w:hAnsi="Abadi MT Condensed" w:cs="Abadi MT Condensed"/>
          <w:sz w:val="32"/>
          <w:szCs w:val="30"/>
        </w:rPr>
        <w:t xml:space="preserve"> remain committed to a continued path of subversion of our rights.</w:t>
      </w:r>
    </w:p>
    <w:p w14:paraId="3E67B13C" w14:textId="77777777" w:rsidR="00206BF5" w:rsidRPr="00206BF5" w:rsidRDefault="00206BF5" w:rsidP="00206BF5">
      <w:pPr>
        <w:pStyle w:val="NoSpacing"/>
        <w:ind w:firstLine="720"/>
        <w:rPr>
          <w:rFonts w:ascii="Abadi MT Condensed" w:hAnsi="Abadi MT Condensed" w:cs="Abadi MT Condensed"/>
          <w:sz w:val="32"/>
          <w:szCs w:val="30"/>
        </w:rPr>
      </w:pPr>
    </w:p>
    <w:p w14:paraId="2B0717D3" w14:textId="28383F19" w:rsidR="00206BF5" w:rsidRPr="00206BF5" w:rsidRDefault="00206BF5" w:rsidP="00206BF5">
      <w:pPr>
        <w:pStyle w:val="NoSpacing"/>
        <w:ind w:firstLine="720"/>
        <w:rPr>
          <w:rFonts w:ascii="Abadi MT Condensed" w:hAnsi="Abadi MT Condensed" w:cs="Abadi MT Condensed"/>
          <w:sz w:val="32"/>
          <w:szCs w:val="30"/>
        </w:rPr>
      </w:pPr>
      <w:r w:rsidRPr="00206BF5">
        <w:rPr>
          <w:rFonts w:ascii="Abadi MT Condensed" w:hAnsi="Abadi MT Condensed" w:cs="Abadi MT Condensed"/>
          <w:sz w:val="32"/>
          <w:szCs w:val="30"/>
        </w:rPr>
        <w:t>2</w:t>
      </w:r>
      <w:r w:rsidR="000D614F">
        <w:rPr>
          <w:rFonts w:ascii="Abadi MT Condensed" w:hAnsi="Abadi MT Condensed" w:cs="Abadi MT Condensed"/>
          <w:sz w:val="32"/>
          <w:szCs w:val="30"/>
        </w:rPr>
        <w:t>8</w:t>
      </w:r>
      <w:r w:rsidRPr="00206BF5">
        <w:rPr>
          <w:rFonts w:ascii="Abadi MT Condensed" w:hAnsi="Abadi MT Condensed" w:cs="Abadi MT Condensed"/>
          <w:sz w:val="32"/>
          <w:szCs w:val="30"/>
        </w:rPr>
        <w:t>. This polling approach to rights would potentially leave many public bodies with little to do, regarding the</w:t>
      </w:r>
      <w:r w:rsidR="00F1319B">
        <w:rPr>
          <w:rFonts w:ascii="Abadi MT Condensed" w:hAnsi="Abadi MT Condensed" w:cs="Abadi MT Condensed"/>
          <w:sz w:val="32"/>
          <w:szCs w:val="30"/>
        </w:rPr>
        <w:t xml:space="preserve"> </w:t>
      </w:r>
      <w:r w:rsidRPr="00206BF5">
        <w:rPr>
          <w:rFonts w:ascii="Abadi MT Condensed" w:hAnsi="Abadi MT Condensed" w:cs="Abadi MT Condensed"/>
          <w:sz w:val="32"/>
          <w:szCs w:val="30"/>
        </w:rPr>
        <w:t>UNCRPD, for the next seven to ten years, since the</w:t>
      </w:r>
      <w:r w:rsidR="00F1319B">
        <w:rPr>
          <w:rFonts w:ascii="Abadi MT Condensed" w:hAnsi="Abadi MT Condensed" w:cs="Abadi MT Condensed"/>
          <w:sz w:val="32"/>
          <w:szCs w:val="30"/>
        </w:rPr>
        <w:t xml:space="preserve"> </w:t>
      </w:r>
      <w:r w:rsidRPr="00206BF5">
        <w:rPr>
          <w:rFonts w:ascii="Abadi MT Condensed" w:hAnsi="Abadi MT Condensed" w:cs="Abadi MT Condensed"/>
          <w:sz w:val="32"/>
          <w:szCs w:val="30"/>
        </w:rPr>
        <w:t xml:space="preserve">UNCRPD Article most concerning those public bodies were not even included in the </w:t>
      </w:r>
      <w:proofErr w:type="gramStart"/>
      <w:r w:rsidRPr="00206BF5">
        <w:rPr>
          <w:rFonts w:ascii="Abadi MT Condensed" w:hAnsi="Abadi MT Condensed" w:cs="Abadi MT Condensed"/>
          <w:sz w:val="32"/>
          <w:szCs w:val="30"/>
        </w:rPr>
        <w:t>multiple choice</w:t>
      </w:r>
      <w:proofErr w:type="gramEnd"/>
      <w:r w:rsidRPr="00206BF5">
        <w:rPr>
          <w:rFonts w:ascii="Abadi MT Condensed" w:hAnsi="Abadi MT Condensed" w:cs="Abadi MT Condensed"/>
          <w:sz w:val="32"/>
          <w:szCs w:val="30"/>
        </w:rPr>
        <w:t xml:space="preserve"> poll – e.g., accessible voting, accessible media etc. When we expressed these concerns to DCEDIY, we did not even get an acknowledgment. VVI believes that Human Rights should never be subject to opinion polls (including sham polls), and we hope that the Committee agrees. </w:t>
      </w:r>
    </w:p>
    <w:p w14:paraId="4A29C900" w14:textId="77777777" w:rsidR="00206BF5" w:rsidRPr="00206BF5" w:rsidRDefault="00206BF5" w:rsidP="00206BF5">
      <w:pPr>
        <w:pStyle w:val="NoSpacing"/>
        <w:rPr>
          <w:rFonts w:ascii="Abadi MT Condensed" w:hAnsi="Abadi MT Condensed" w:cs="Abadi MT Condensed"/>
          <w:sz w:val="32"/>
          <w:szCs w:val="30"/>
        </w:rPr>
      </w:pPr>
    </w:p>
    <w:p w14:paraId="4010EC8D" w14:textId="51E883FB" w:rsidR="00206BF5" w:rsidRPr="00206BF5" w:rsidRDefault="00206BF5" w:rsidP="00206BF5">
      <w:pPr>
        <w:pStyle w:val="NoSpacing"/>
        <w:rPr>
          <w:rFonts w:ascii="Abadi MT Condensed" w:hAnsi="Abadi MT Condensed" w:cs="Abadi MT Condensed"/>
          <w:sz w:val="32"/>
          <w:szCs w:val="30"/>
        </w:rPr>
      </w:pPr>
      <w:r w:rsidRPr="00206BF5">
        <w:rPr>
          <w:rFonts w:ascii="Abadi MT Condensed" w:hAnsi="Abadi MT Condensed" w:cs="Abadi MT Condensed"/>
          <w:sz w:val="32"/>
          <w:szCs w:val="30"/>
        </w:rPr>
        <w:tab/>
        <w:t>2</w:t>
      </w:r>
      <w:r w:rsidR="000D614F">
        <w:rPr>
          <w:rFonts w:ascii="Abadi MT Condensed" w:hAnsi="Abadi MT Condensed" w:cs="Abadi MT Condensed"/>
          <w:sz w:val="32"/>
          <w:szCs w:val="30"/>
        </w:rPr>
        <w:t>9</w:t>
      </w:r>
      <w:r w:rsidRPr="00206BF5">
        <w:rPr>
          <w:rFonts w:ascii="Abadi MT Condensed" w:hAnsi="Abadi MT Condensed" w:cs="Abadi MT Condensed"/>
          <w:sz w:val="32"/>
          <w:szCs w:val="30"/>
        </w:rPr>
        <w:t xml:space="preserve">. When the State published its draft Initial Report, in </w:t>
      </w:r>
      <w:proofErr w:type="gramStart"/>
      <w:r w:rsidRPr="00206BF5">
        <w:rPr>
          <w:rFonts w:ascii="Abadi MT Condensed" w:hAnsi="Abadi MT Condensed" w:cs="Abadi MT Condensed"/>
          <w:sz w:val="32"/>
          <w:szCs w:val="30"/>
        </w:rPr>
        <w:t>December,</w:t>
      </w:r>
      <w:proofErr w:type="gramEnd"/>
      <w:r w:rsidRPr="00206BF5">
        <w:rPr>
          <w:rFonts w:ascii="Abadi MT Condensed" w:hAnsi="Abadi MT Condensed" w:cs="Abadi MT Condensed"/>
          <w:sz w:val="32"/>
          <w:szCs w:val="30"/>
        </w:rPr>
        <w:t xml:space="preserve"> 2020 (</w:t>
      </w:r>
      <w:proofErr w:type="spellStart"/>
      <w:r w:rsidRPr="00206BF5">
        <w:rPr>
          <w:rFonts w:ascii="Abadi MT Condensed" w:hAnsi="Abadi MT Condensed" w:cs="Abadi MT Condensed"/>
          <w:sz w:val="32"/>
          <w:szCs w:val="30"/>
        </w:rPr>
        <w:t>Ir</w:t>
      </w:r>
      <w:proofErr w:type="spellEnd"/>
      <w:r w:rsidRPr="00206BF5">
        <w:rPr>
          <w:rFonts w:ascii="Abadi MT Condensed" w:hAnsi="Abadi MT Condensed" w:cs="Abadi MT Condensed"/>
          <w:sz w:val="32"/>
          <w:szCs w:val="30"/>
        </w:rPr>
        <w:t xml:space="preserve">, para. 9), VVI immediately requested an accessible braille copy. We did not receive this until </w:t>
      </w:r>
      <w:proofErr w:type="gramStart"/>
      <w:r w:rsidRPr="00206BF5">
        <w:rPr>
          <w:rFonts w:ascii="Abadi MT Condensed" w:hAnsi="Abadi MT Condensed" w:cs="Abadi MT Condensed"/>
          <w:sz w:val="32"/>
          <w:szCs w:val="30"/>
        </w:rPr>
        <w:t>April,</w:t>
      </w:r>
      <w:proofErr w:type="gramEnd"/>
      <w:r w:rsidRPr="00206BF5">
        <w:rPr>
          <w:rFonts w:ascii="Abadi MT Condensed" w:hAnsi="Abadi MT Condensed" w:cs="Abadi MT Condensed"/>
          <w:sz w:val="32"/>
          <w:szCs w:val="30"/>
        </w:rPr>
        <w:t xml:space="preserve"> </w:t>
      </w:r>
      <w:r w:rsidR="000D614F">
        <w:rPr>
          <w:rFonts w:ascii="Abadi MT Condensed" w:hAnsi="Abadi MT Condensed" w:cs="Abadi MT Condensed"/>
          <w:sz w:val="32"/>
          <w:szCs w:val="30"/>
        </w:rPr>
        <w:t xml:space="preserve">2021, five months later, </w:t>
      </w:r>
      <w:r w:rsidRPr="00206BF5">
        <w:rPr>
          <w:rFonts w:ascii="Abadi MT Condensed" w:hAnsi="Abadi MT Condensed" w:cs="Abadi MT Condensed"/>
          <w:sz w:val="32"/>
          <w:szCs w:val="30"/>
        </w:rPr>
        <w:t xml:space="preserve">just as the “consultation” period was </w:t>
      </w:r>
      <w:proofErr w:type="gramStart"/>
      <w:r w:rsidRPr="00206BF5">
        <w:rPr>
          <w:rFonts w:ascii="Abadi MT Condensed" w:hAnsi="Abadi MT Condensed" w:cs="Abadi MT Condensed"/>
          <w:sz w:val="32"/>
          <w:szCs w:val="30"/>
        </w:rPr>
        <w:t>coming to a close</w:t>
      </w:r>
      <w:proofErr w:type="gramEnd"/>
      <w:r w:rsidRPr="00206BF5">
        <w:rPr>
          <w:rFonts w:ascii="Abadi MT Condensed" w:hAnsi="Abadi MT Condensed" w:cs="Abadi MT Condensed"/>
          <w:sz w:val="32"/>
          <w:szCs w:val="30"/>
        </w:rPr>
        <w:t xml:space="preserve"> (ignoring GC7, para. 22, etc.).</w:t>
      </w:r>
    </w:p>
    <w:p w14:paraId="644FB81C" w14:textId="77777777" w:rsidR="00206BF5" w:rsidRPr="00206BF5" w:rsidRDefault="00206BF5" w:rsidP="00206BF5">
      <w:pPr>
        <w:pStyle w:val="NoSpacing"/>
        <w:rPr>
          <w:rFonts w:ascii="Abadi MT Condensed" w:hAnsi="Abadi MT Condensed" w:cs="Abadi MT Condensed"/>
          <w:sz w:val="32"/>
          <w:szCs w:val="30"/>
        </w:rPr>
      </w:pPr>
    </w:p>
    <w:p w14:paraId="6156F0AC" w14:textId="7D137E52" w:rsidR="00206BF5" w:rsidRPr="00206BF5" w:rsidRDefault="000D614F" w:rsidP="00206BF5">
      <w:pPr>
        <w:pStyle w:val="NoSpacing"/>
        <w:ind w:firstLine="720"/>
        <w:rPr>
          <w:rFonts w:ascii="Abadi MT Condensed" w:hAnsi="Abadi MT Condensed" w:cs="Abadi MT Condensed"/>
          <w:sz w:val="32"/>
          <w:szCs w:val="30"/>
        </w:rPr>
      </w:pPr>
      <w:r>
        <w:rPr>
          <w:rFonts w:ascii="Abadi MT Condensed" w:hAnsi="Abadi MT Condensed" w:cs="Abadi MT Condensed"/>
          <w:sz w:val="32"/>
          <w:szCs w:val="30"/>
        </w:rPr>
        <w:t>30</w:t>
      </w:r>
      <w:r w:rsidR="00206BF5" w:rsidRPr="00206BF5">
        <w:rPr>
          <w:rFonts w:ascii="Abadi MT Condensed" w:hAnsi="Abadi MT Condensed" w:cs="Abadi MT Condensed"/>
          <w:sz w:val="32"/>
          <w:szCs w:val="30"/>
        </w:rPr>
        <w:t xml:space="preserve">. Given the ignorance of DPRO rights by the focal point, it is not surprising that this ignorance is mirrored in almost all other levels and branches of government in Ireland. For reasons of accessibility, VVI’s preference is to have bilateral meetings so that we can ask detailed questions, in a safe environment, and know from the notes taken by the public body whether we have been properly understood. By contrast, for example, in an hour-long meeting including any number of other organisations and individuals, we find that complex needs </w:t>
      </w:r>
      <w:proofErr w:type="gramStart"/>
      <w:r w:rsidR="00206BF5" w:rsidRPr="00206BF5">
        <w:rPr>
          <w:rFonts w:ascii="Abadi MT Condensed" w:hAnsi="Abadi MT Condensed" w:cs="Abadi MT Condensed"/>
          <w:sz w:val="32"/>
          <w:szCs w:val="30"/>
        </w:rPr>
        <w:t>have to</w:t>
      </w:r>
      <w:proofErr w:type="gramEnd"/>
      <w:r w:rsidR="00206BF5" w:rsidRPr="00206BF5">
        <w:rPr>
          <w:rFonts w:ascii="Abadi MT Condensed" w:hAnsi="Abadi MT Condensed" w:cs="Abadi MT Condensed"/>
          <w:sz w:val="32"/>
          <w:szCs w:val="30"/>
        </w:rPr>
        <w:t xml:space="preserve"> be condensed into soundbites; and we have no way of knowing if, or how, our communication has been captured by the note-taker, since notes often don’t reflect who has said what and when.</w:t>
      </w:r>
    </w:p>
    <w:p w14:paraId="5F5BE2E7" w14:textId="77777777" w:rsidR="00206BF5" w:rsidRPr="00206BF5" w:rsidRDefault="00206BF5" w:rsidP="00206BF5">
      <w:pPr>
        <w:pStyle w:val="NoSpacing"/>
        <w:rPr>
          <w:rFonts w:ascii="Abadi MT Condensed" w:hAnsi="Abadi MT Condensed" w:cs="Abadi MT Condensed"/>
          <w:sz w:val="32"/>
          <w:szCs w:val="30"/>
        </w:rPr>
      </w:pPr>
    </w:p>
    <w:p w14:paraId="631CB1C0" w14:textId="7DBFD6C1" w:rsidR="00206BF5" w:rsidRPr="00206BF5" w:rsidRDefault="00206BF5" w:rsidP="00206BF5">
      <w:pPr>
        <w:pStyle w:val="NoSpacing"/>
        <w:rPr>
          <w:rFonts w:ascii="Abadi MT Condensed" w:hAnsi="Abadi MT Condensed" w:cs="Abadi MT Condensed"/>
          <w:sz w:val="32"/>
          <w:szCs w:val="30"/>
        </w:rPr>
      </w:pPr>
      <w:r w:rsidRPr="00206BF5">
        <w:rPr>
          <w:rFonts w:ascii="Abadi MT Condensed" w:hAnsi="Abadi MT Condensed" w:cs="Abadi MT Condensed"/>
          <w:sz w:val="32"/>
          <w:szCs w:val="30"/>
        </w:rPr>
        <w:lastRenderedPageBreak/>
        <w:tab/>
      </w:r>
      <w:r w:rsidR="000D614F">
        <w:rPr>
          <w:rFonts w:ascii="Abadi MT Condensed" w:hAnsi="Abadi MT Condensed" w:cs="Abadi MT Condensed"/>
          <w:sz w:val="32"/>
          <w:szCs w:val="30"/>
        </w:rPr>
        <w:t>31</w:t>
      </w:r>
      <w:r w:rsidRPr="00206BF5">
        <w:rPr>
          <w:rFonts w:ascii="Abadi MT Condensed" w:hAnsi="Abadi MT Condensed" w:cs="Abadi MT Condensed"/>
          <w:sz w:val="32"/>
          <w:szCs w:val="30"/>
        </w:rPr>
        <w:t xml:space="preserve">. After much campaigning, we </w:t>
      </w:r>
      <w:r w:rsidR="000D614F">
        <w:rPr>
          <w:rFonts w:ascii="Abadi MT Condensed" w:hAnsi="Abadi MT Condensed" w:cs="Abadi MT Condensed"/>
          <w:sz w:val="32"/>
          <w:szCs w:val="30"/>
        </w:rPr>
        <w:t xml:space="preserve">are making some advances with two local authorities (Fingal County Council and Dublin City Council) in terms of Article 4 (3) and 29 (b (ii)) rights, but without guidance from the focal point, this is hard work, and results will be inconsistent across local government. </w:t>
      </w:r>
      <w:r w:rsidRPr="00206BF5">
        <w:rPr>
          <w:rFonts w:ascii="Abadi MT Condensed" w:hAnsi="Abadi MT Condensed" w:cs="Abadi MT Condensed"/>
          <w:sz w:val="32"/>
          <w:szCs w:val="30"/>
        </w:rPr>
        <w:t xml:space="preserve">The progress we are making with this Local Authority is coming independently of DCEDIY, and certainly not because of the focal point. </w:t>
      </w:r>
      <w:r w:rsidR="000D614F">
        <w:rPr>
          <w:rFonts w:ascii="Abadi MT Condensed" w:hAnsi="Abadi MT Condensed" w:cs="Abadi MT Condensed"/>
          <w:sz w:val="32"/>
          <w:szCs w:val="30"/>
        </w:rPr>
        <w:t xml:space="preserve">Where these consultative processes have been UNCRPD-compliant, </w:t>
      </w:r>
      <w:r w:rsidRPr="00206BF5">
        <w:rPr>
          <w:rFonts w:ascii="Abadi MT Condensed" w:hAnsi="Abadi MT Condensed" w:cs="Abadi MT Condensed"/>
          <w:sz w:val="32"/>
          <w:szCs w:val="30"/>
        </w:rPr>
        <w:t xml:space="preserve">we </w:t>
      </w:r>
      <w:r w:rsidR="000D614F">
        <w:rPr>
          <w:rFonts w:ascii="Abadi MT Condensed" w:hAnsi="Abadi MT Condensed" w:cs="Abadi MT Condensed"/>
          <w:sz w:val="32"/>
          <w:szCs w:val="30"/>
        </w:rPr>
        <w:t xml:space="preserve">have </w:t>
      </w:r>
      <w:r w:rsidRPr="00206BF5">
        <w:rPr>
          <w:rFonts w:ascii="Abadi MT Condensed" w:hAnsi="Abadi MT Condensed" w:cs="Abadi MT Condensed"/>
          <w:sz w:val="32"/>
          <w:szCs w:val="30"/>
        </w:rPr>
        <w:t>felt unusually liberated when dealing with officials who were really interested in hearing what we had to say. We were thinking, “so this is what the</w:t>
      </w:r>
      <w:r w:rsidR="007E1DDA">
        <w:rPr>
          <w:rFonts w:ascii="Abadi MT Condensed" w:hAnsi="Abadi MT Condensed" w:cs="Abadi MT Condensed"/>
          <w:sz w:val="32"/>
          <w:szCs w:val="30"/>
        </w:rPr>
        <w:t xml:space="preserve"> </w:t>
      </w:r>
      <w:r w:rsidRPr="00206BF5">
        <w:rPr>
          <w:rFonts w:ascii="Abadi MT Condensed" w:hAnsi="Abadi MT Condensed" w:cs="Abadi MT Condensed"/>
          <w:sz w:val="32"/>
          <w:szCs w:val="30"/>
        </w:rPr>
        <w:t xml:space="preserve">UNCRPD looks like when it is working!” The officials we dealt with also benefited, because it was a relief for them knowing precisely what they had to do in a structured process to disability-proof their designs. </w:t>
      </w:r>
    </w:p>
    <w:p w14:paraId="5EDBF9ED" w14:textId="77777777" w:rsidR="00206BF5" w:rsidRPr="00206BF5" w:rsidRDefault="00206BF5" w:rsidP="00206BF5">
      <w:pPr>
        <w:pStyle w:val="NoSpacing"/>
        <w:rPr>
          <w:rFonts w:ascii="Abadi MT Condensed" w:hAnsi="Abadi MT Condensed" w:cs="Abadi MT Condensed"/>
          <w:sz w:val="32"/>
          <w:szCs w:val="30"/>
        </w:rPr>
      </w:pPr>
    </w:p>
    <w:p w14:paraId="380FD782" w14:textId="439EAAB1" w:rsidR="00206BF5" w:rsidRPr="00206BF5" w:rsidRDefault="00206BF5" w:rsidP="00206BF5">
      <w:pPr>
        <w:pStyle w:val="NoSpacing"/>
        <w:rPr>
          <w:rFonts w:ascii="Abadi MT Condensed" w:hAnsi="Abadi MT Condensed" w:cs="Abadi MT Condensed"/>
          <w:sz w:val="32"/>
          <w:szCs w:val="30"/>
        </w:rPr>
      </w:pPr>
      <w:r w:rsidRPr="00206BF5">
        <w:rPr>
          <w:rFonts w:ascii="Abadi MT Condensed" w:hAnsi="Abadi MT Condensed" w:cs="Abadi MT Condensed"/>
          <w:sz w:val="32"/>
          <w:szCs w:val="30"/>
        </w:rPr>
        <w:tab/>
        <w:t>3</w:t>
      </w:r>
      <w:r w:rsidR="000D614F">
        <w:rPr>
          <w:rFonts w:ascii="Abadi MT Condensed" w:hAnsi="Abadi MT Condensed" w:cs="Abadi MT Condensed"/>
          <w:sz w:val="32"/>
          <w:szCs w:val="30"/>
        </w:rPr>
        <w:t>2</w:t>
      </w:r>
      <w:r w:rsidRPr="00206BF5">
        <w:rPr>
          <w:rFonts w:ascii="Abadi MT Condensed" w:hAnsi="Abadi MT Condensed" w:cs="Abadi MT Condensed"/>
          <w:sz w:val="32"/>
          <w:szCs w:val="30"/>
        </w:rPr>
        <w:t xml:space="preserve">. There are thirty-one Local Authorities, as well as hundreds more public bodies, more generally. We do not have the resources to be campaigning for our DPRO rights to </w:t>
      </w:r>
      <w:proofErr w:type="gramStart"/>
      <w:r w:rsidRPr="00206BF5">
        <w:rPr>
          <w:rFonts w:ascii="Abadi MT Condensed" w:hAnsi="Abadi MT Condensed" w:cs="Abadi MT Condensed"/>
          <w:sz w:val="32"/>
          <w:szCs w:val="30"/>
        </w:rPr>
        <w:t>each and every</w:t>
      </w:r>
      <w:proofErr w:type="gramEnd"/>
      <w:r w:rsidRPr="00206BF5">
        <w:rPr>
          <w:rFonts w:ascii="Abadi MT Condensed" w:hAnsi="Abadi MT Condensed" w:cs="Abadi MT Condensed"/>
          <w:sz w:val="32"/>
          <w:szCs w:val="30"/>
        </w:rPr>
        <w:t xml:space="preserve"> one of those public bodies. However, we find ourselves having to put most of our resources into such explaining etc., only to find that we have been ultimately ignored. Ireland has a very centralised system of government, and as such, something as simple as a memo from DCEDIY to all public bodies explaining their obligations to DPROs under Article 4 (3) would be transformative. However, DCEDIY has repeatedly ignored requests by VVI (since </w:t>
      </w:r>
      <w:proofErr w:type="gramStart"/>
      <w:r w:rsidRPr="00206BF5">
        <w:rPr>
          <w:rFonts w:ascii="Abadi MT Condensed" w:hAnsi="Abadi MT Condensed" w:cs="Abadi MT Condensed"/>
          <w:sz w:val="32"/>
          <w:szCs w:val="30"/>
        </w:rPr>
        <w:t>November,</w:t>
      </w:r>
      <w:proofErr w:type="gramEnd"/>
      <w:r w:rsidRPr="00206BF5">
        <w:rPr>
          <w:rFonts w:ascii="Abadi MT Condensed" w:hAnsi="Abadi MT Condensed" w:cs="Abadi MT Condensed"/>
          <w:sz w:val="32"/>
          <w:szCs w:val="30"/>
        </w:rPr>
        <w:t xml:space="preserve"> 2020) for this to be done – i.e., for it to fulfil its role as national co-ordinating mechanism of the</w:t>
      </w:r>
      <w:r w:rsidR="007E1DDA">
        <w:rPr>
          <w:rFonts w:ascii="Abadi MT Condensed" w:hAnsi="Abadi MT Condensed" w:cs="Abadi MT Condensed"/>
          <w:sz w:val="32"/>
          <w:szCs w:val="30"/>
        </w:rPr>
        <w:t xml:space="preserve"> </w:t>
      </w:r>
      <w:r w:rsidRPr="00206BF5">
        <w:rPr>
          <w:rFonts w:ascii="Abadi MT Condensed" w:hAnsi="Abadi MT Condensed" w:cs="Abadi MT Condensed"/>
          <w:sz w:val="32"/>
          <w:szCs w:val="30"/>
        </w:rPr>
        <w:t>UNCRPD. It is clear to VVI</w:t>
      </w:r>
      <w:r w:rsidR="000D614F">
        <w:rPr>
          <w:rFonts w:ascii="Abadi MT Condensed" w:hAnsi="Abadi MT Condensed" w:cs="Abadi MT Condensed"/>
          <w:sz w:val="32"/>
          <w:szCs w:val="30"/>
        </w:rPr>
        <w:t xml:space="preserve"> and PII</w:t>
      </w:r>
      <w:r w:rsidRPr="00206BF5">
        <w:rPr>
          <w:rFonts w:ascii="Abadi MT Condensed" w:hAnsi="Abadi MT Condensed" w:cs="Abadi MT Condensed"/>
          <w:sz w:val="32"/>
          <w:szCs w:val="30"/>
        </w:rPr>
        <w:t xml:space="preserve">, from </w:t>
      </w:r>
      <w:proofErr w:type="gramStart"/>
      <w:r w:rsidRPr="00206BF5">
        <w:rPr>
          <w:rFonts w:ascii="Abadi MT Condensed" w:hAnsi="Abadi MT Condensed" w:cs="Abadi MT Condensed"/>
          <w:sz w:val="32"/>
          <w:szCs w:val="30"/>
        </w:rPr>
        <w:t>experience,  that</w:t>
      </w:r>
      <w:proofErr w:type="gramEnd"/>
      <w:r w:rsidRPr="00206BF5">
        <w:rPr>
          <w:rFonts w:ascii="Abadi MT Condensed" w:hAnsi="Abadi MT Condensed" w:cs="Abadi MT Condensed"/>
          <w:sz w:val="32"/>
          <w:szCs w:val="30"/>
        </w:rPr>
        <w:t xml:space="preserve"> DCEDIY is, itself, totally unaware of those obligations, and that this is the reason it has not been </w:t>
      </w:r>
      <w:proofErr w:type="gramStart"/>
      <w:r w:rsidRPr="00206BF5">
        <w:rPr>
          <w:rFonts w:ascii="Abadi MT Condensed" w:hAnsi="Abadi MT Condensed" w:cs="Abadi MT Condensed"/>
          <w:sz w:val="32"/>
          <w:szCs w:val="30"/>
        </w:rPr>
        <w:t>in a position</w:t>
      </w:r>
      <w:proofErr w:type="gramEnd"/>
      <w:r w:rsidRPr="00206BF5">
        <w:rPr>
          <w:rFonts w:ascii="Abadi MT Condensed" w:hAnsi="Abadi MT Condensed" w:cs="Abadi MT Condensed"/>
          <w:sz w:val="32"/>
          <w:szCs w:val="30"/>
        </w:rPr>
        <w:t xml:space="preserve"> to advise all or any other public bodies, accordingly.</w:t>
      </w:r>
      <w:r w:rsidRPr="00206BF5">
        <w:rPr>
          <w:rStyle w:val="FootnoteReference"/>
          <w:rFonts w:ascii="Abadi MT Condensed" w:hAnsi="Abadi MT Condensed" w:cs="Abadi MT Condensed"/>
          <w:sz w:val="32"/>
          <w:szCs w:val="30"/>
        </w:rPr>
        <w:footnoteReference w:id="23"/>
      </w:r>
      <w:r w:rsidRPr="00206BF5">
        <w:rPr>
          <w:rFonts w:ascii="Abadi MT Condensed" w:hAnsi="Abadi MT Condensed" w:cs="Abadi MT Condensed"/>
          <w:sz w:val="32"/>
          <w:szCs w:val="30"/>
        </w:rPr>
        <w:t xml:space="preserve"> </w:t>
      </w:r>
    </w:p>
    <w:p w14:paraId="52CB6AF8" w14:textId="77777777" w:rsidR="00206BF5" w:rsidRPr="00206BF5" w:rsidRDefault="00206BF5" w:rsidP="00206BF5">
      <w:pPr>
        <w:pStyle w:val="NoSpacing"/>
        <w:ind w:firstLine="720"/>
        <w:rPr>
          <w:rFonts w:ascii="Abadi MT Condensed" w:hAnsi="Abadi MT Condensed" w:cs="Abadi MT Condensed"/>
          <w:b/>
          <w:bCs/>
          <w:sz w:val="32"/>
          <w:szCs w:val="30"/>
        </w:rPr>
      </w:pPr>
    </w:p>
    <w:p w14:paraId="60D396A4" w14:textId="39071674" w:rsidR="00206BF5" w:rsidRPr="00206BF5" w:rsidRDefault="00206BF5" w:rsidP="00206BF5">
      <w:pPr>
        <w:pStyle w:val="NoSpacing"/>
        <w:ind w:firstLine="720"/>
        <w:rPr>
          <w:rFonts w:ascii="Abadi MT Condensed" w:hAnsi="Abadi MT Condensed" w:cs="Abadi MT Condensed"/>
          <w:b/>
          <w:bCs/>
          <w:sz w:val="32"/>
          <w:szCs w:val="30"/>
        </w:rPr>
      </w:pPr>
      <w:r w:rsidRPr="00206BF5">
        <w:rPr>
          <w:rFonts w:ascii="Abadi MT Condensed" w:hAnsi="Abadi MT Condensed" w:cs="Abadi MT Condensed"/>
          <w:b/>
          <w:bCs/>
          <w:sz w:val="32"/>
          <w:szCs w:val="30"/>
        </w:rPr>
        <w:t>3</w:t>
      </w:r>
      <w:r w:rsidR="000D614F">
        <w:rPr>
          <w:rFonts w:ascii="Abadi MT Condensed" w:hAnsi="Abadi MT Condensed" w:cs="Abadi MT Condensed"/>
          <w:b/>
          <w:bCs/>
          <w:sz w:val="32"/>
          <w:szCs w:val="30"/>
        </w:rPr>
        <w:t>3</w:t>
      </w:r>
      <w:r w:rsidRPr="00206BF5">
        <w:rPr>
          <w:rFonts w:ascii="Abadi MT Condensed" w:hAnsi="Abadi MT Condensed" w:cs="Abadi MT Condensed"/>
          <w:b/>
          <w:bCs/>
          <w:sz w:val="32"/>
          <w:szCs w:val="30"/>
        </w:rPr>
        <w:t xml:space="preserve">. Ultimately, </w:t>
      </w:r>
      <w:r w:rsidR="00337C2F">
        <w:rPr>
          <w:rFonts w:ascii="Abadi MT Condensed" w:hAnsi="Abadi MT Condensed" w:cs="Abadi MT Condensed"/>
          <w:b/>
          <w:bCs/>
          <w:sz w:val="32"/>
          <w:szCs w:val="30"/>
        </w:rPr>
        <w:t xml:space="preserve">from the perspectives of VVI and PII, </w:t>
      </w:r>
      <w:r w:rsidRPr="00206BF5">
        <w:rPr>
          <w:rFonts w:ascii="Abadi MT Condensed" w:hAnsi="Abadi MT Condensed" w:cs="Abadi MT Condensed"/>
          <w:b/>
          <w:bCs/>
          <w:sz w:val="32"/>
          <w:szCs w:val="30"/>
        </w:rPr>
        <w:t>so great are the institutionalised barriers to</w:t>
      </w:r>
      <w:r w:rsidR="007E1DDA">
        <w:rPr>
          <w:rFonts w:ascii="Abadi MT Condensed" w:hAnsi="Abadi MT Condensed" w:cs="Abadi MT Condensed"/>
          <w:b/>
          <w:bCs/>
          <w:sz w:val="32"/>
          <w:szCs w:val="30"/>
        </w:rPr>
        <w:t xml:space="preserve"> </w:t>
      </w:r>
      <w:r w:rsidRPr="00206BF5">
        <w:rPr>
          <w:rFonts w:ascii="Abadi MT Condensed" w:hAnsi="Abadi MT Condensed" w:cs="Abadi MT Condensed"/>
          <w:b/>
          <w:bCs/>
          <w:sz w:val="32"/>
          <w:szCs w:val="30"/>
        </w:rPr>
        <w:t xml:space="preserve">UNCRPD-compliant </w:t>
      </w:r>
      <w:r w:rsidRPr="00206BF5">
        <w:rPr>
          <w:rFonts w:ascii="Abadi MT Condensed" w:hAnsi="Abadi MT Condensed" w:cs="Abadi MT Condensed"/>
          <w:b/>
          <w:bCs/>
          <w:sz w:val="32"/>
          <w:szCs w:val="30"/>
        </w:rPr>
        <w:lastRenderedPageBreak/>
        <w:t>participation of disabled people through their DPROs, in Ireland, that the only realistic way that this can be achieved is to make disability-proofing through DPROs a precondition for all policy frameworks and legislation, and to give DPROs rights of class actions through the Courts (GC7, paras. 65-6, 94 (l)). Instead, Ireland’s indifference to DPRO rights, and subversion of those rights, threatens the very DPRO movement itself.</w:t>
      </w:r>
    </w:p>
    <w:p w14:paraId="3046F6A8" w14:textId="77777777" w:rsidR="00206BF5" w:rsidRPr="00206BF5" w:rsidRDefault="00206BF5" w:rsidP="00206BF5">
      <w:pPr>
        <w:rPr>
          <w:rFonts w:ascii="Abadi MT Condensed" w:hAnsi="Abadi MT Condensed" w:cs="Abadi MT Condensed"/>
          <w:sz w:val="32"/>
          <w:szCs w:val="32"/>
          <w:lang w:val="en-IE"/>
        </w:rPr>
      </w:pPr>
    </w:p>
    <w:p w14:paraId="2D716625" w14:textId="76AFBDBA" w:rsidR="00206BF5" w:rsidRDefault="00206BF5" w:rsidP="00206BF5">
      <w:pPr>
        <w:rPr>
          <w:rFonts w:ascii="Abadi MT Condensed" w:hAnsi="Abadi MT Condensed" w:cs="Abadi MT Condensed"/>
          <w:sz w:val="32"/>
          <w:szCs w:val="32"/>
          <w:lang w:val="en-IE"/>
        </w:rPr>
      </w:pPr>
      <w:r w:rsidRPr="00206BF5">
        <w:rPr>
          <w:rFonts w:ascii="Abadi MT Condensed" w:hAnsi="Abadi MT Condensed" w:cs="Abadi MT Condensed"/>
          <w:sz w:val="32"/>
          <w:szCs w:val="32"/>
          <w:lang w:val="en-IE"/>
        </w:rPr>
        <w:t>3.4B. N</w:t>
      </w:r>
      <w:r w:rsidR="007E1DDA">
        <w:rPr>
          <w:rFonts w:ascii="Abadi MT Condensed" w:hAnsi="Abadi MT Condensed" w:cs="Abadi MT Condensed"/>
          <w:sz w:val="32"/>
          <w:szCs w:val="32"/>
          <w:lang w:val="en-IE"/>
        </w:rPr>
        <w:t xml:space="preserve">ational </w:t>
      </w:r>
      <w:r w:rsidRPr="00206BF5">
        <w:rPr>
          <w:rFonts w:ascii="Abadi MT Condensed" w:hAnsi="Abadi MT Condensed" w:cs="Abadi MT Condensed"/>
          <w:sz w:val="32"/>
          <w:szCs w:val="32"/>
          <w:lang w:val="en-IE"/>
        </w:rPr>
        <w:t>D</w:t>
      </w:r>
      <w:r w:rsidR="007E1DDA">
        <w:rPr>
          <w:rFonts w:ascii="Abadi MT Condensed" w:hAnsi="Abadi MT Condensed" w:cs="Abadi MT Condensed"/>
          <w:sz w:val="32"/>
          <w:szCs w:val="32"/>
          <w:lang w:val="en-IE"/>
        </w:rPr>
        <w:t xml:space="preserve">isability </w:t>
      </w:r>
      <w:r w:rsidRPr="00206BF5">
        <w:rPr>
          <w:rFonts w:ascii="Abadi MT Condensed" w:hAnsi="Abadi MT Condensed" w:cs="Abadi MT Condensed"/>
          <w:sz w:val="32"/>
          <w:szCs w:val="32"/>
          <w:lang w:val="en-IE"/>
        </w:rPr>
        <w:t>A</w:t>
      </w:r>
      <w:r w:rsidR="007E1DDA">
        <w:rPr>
          <w:rFonts w:ascii="Abadi MT Condensed" w:hAnsi="Abadi MT Condensed" w:cs="Abadi MT Condensed"/>
          <w:sz w:val="32"/>
          <w:szCs w:val="32"/>
          <w:lang w:val="en-IE"/>
        </w:rPr>
        <w:t xml:space="preserve">uthority and </w:t>
      </w:r>
      <w:r w:rsidRPr="00206BF5">
        <w:rPr>
          <w:rFonts w:ascii="Abadi MT Condensed" w:hAnsi="Abadi MT Condensed" w:cs="Abadi MT Condensed"/>
          <w:sz w:val="32"/>
          <w:szCs w:val="32"/>
          <w:lang w:val="en-IE"/>
        </w:rPr>
        <w:t>N</w:t>
      </w:r>
      <w:r w:rsidR="007E1DDA">
        <w:rPr>
          <w:rFonts w:ascii="Abadi MT Condensed" w:hAnsi="Abadi MT Condensed" w:cs="Abadi MT Condensed"/>
          <w:sz w:val="32"/>
          <w:szCs w:val="32"/>
          <w:lang w:val="en-IE"/>
        </w:rPr>
        <w:t xml:space="preserve">ational </w:t>
      </w:r>
      <w:r w:rsidRPr="00206BF5">
        <w:rPr>
          <w:rFonts w:ascii="Abadi MT Condensed" w:hAnsi="Abadi MT Condensed" w:cs="Abadi MT Condensed"/>
          <w:sz w:val="32"/>
          <w:szCs w:val="32"/>
          <w:lang w:val="en-IE"/>
        </w:rPr>
        <w:t>S</w:t>
      </w:r>
      <w:r w:rsidR="007E1DDA">
        <w:rPr>
          <w:rFonts w:ascii="Abadi MT Condensed" w:hAnsi="Abadi MT Condensed" w:cs="Abadi MT Condensed"/>
          <w:sz w:val="32"/>
          <w:szCs w:val="32"/>
          <w:lang w:val="en-IE"/>
        </w:rPr>
        <w:t xml:space="preserve">tandards </w:t>
      </w:r>
      <w:r w:rsidRPr="00206BF5">
        <w:rPr>
          <w:rFonts w:ascii="Abadi MT Condensed" w:hAnsi="Abadi MT Condensed" w:cs="Abadi MT Condensed"/>
          <w:sz w:val="32"/>
          <w:szCs w:val="32"/>
          <w:lang w:val="en-IE"/>
        </w:rPr>
        <w:t>A</w:t>
      </w:r>
      <w:r w:rsidR="007E1DDA">
        <w:rPr>
          <w:rFonts w:ascii="Abadi MT Condensed" w:hAnsi="Abadi MT Condensed" w:cs="Abadi MT Condensed"/>
          <w:sz w:val="32"/>
          <w:szCs w:val="32"/>
          <w:lang w:val="en-IE"/>
        </w:rPr>
        <w:t xml:space="preserve">uthority of </w:t>
      </w:r>
      <w:r w:rsidRPr="00206BF5">
        <w:rPr>
          <w:rFonts w:ascii="Abadi MT Condensed" w:hAnsi="Abadi MT Condensed" w:cs="Abadi MT Condensed"/>
          <w:sz w:val="32"/>
          <w:szCs w:val="32"/>
          <w:lang w:val="en-IE"/>
        </w:rPr>
        <w:t>I</w:t>
      </w:r>
      <w:r w:rsidR="007E1DDA">
        <w:rPr>
          <w:rFonts w:ascii="Abadi MT Condensed" w:hAnsi="Abadi MT Condensed" w:cs="Abadi MT Condensed"/>
          <w:sz w:val="32"/>
          <w:szCs w:val="32"/>
          <w:lang w:val="en-IE"/>
        </w:rPr>
        <w:t>reland</w:t>
      </w:r>
    </w:p>
    <w:p w14:paraId="20303AEE" w14:textId="77777777" w:rsidR="007E1DDA" w:rsidRPr="00206BF5" w:rsidRDefault="007E1DDA" w:rsidP="00206BF5">
      <w:pPr>
        <w:rPr>
          <w:rFonts w:ascii="Abadi MT Condensed" w:hAnsi="Abadi MT Condensed" w:cs="Abadi MT Condensed"/>
          <w:sz w:val="32"/>
          <w:szCs w:val="32"/>
          <w:lang w:val="en-IE"/>
        </w:rPr>
      </w:pPr>
    </w:p>
    <w:p w14:paraId="72686E7B" w14:textId="14B28B71" w:rsidR="00206BF5" w:rsidRPr="00206BF5" w:rsidRDefault="00206BF5" w:rsidP="00206BF5">
      <w:pPr>
        <w:ind w:firstLine="720"/>
        <w:rPr>
          <w:rFonts w:ascii="Abadi MT Condensed" w:hAnsi="Abadi MT Condensed" w:cs="Abadi MT Condensed"/>
          <w:sz w:val="32"/>
          <w:szCs w:val="32"/>
          <w:lang w:val="en-IE"/>
        </w:rPr>
      </w:pPr>
      <w:r w:rsidRPr="00206BF5">
        <w:rPr>
          <w:rFonts w:ascii="Abadi MT Condensed" w:hAnsi="Abadi MT Condensed" w:cs="Abadi MT Condensed"/>
          <w:sz w:val="32"/>
          <w:szCs w:val="32"/>
          <w:lang w:val="en-IE"/>
        </w:rPr>
        <w:t>3</w:t>
      </w:r>
      <w:r w:rsidR="00337C2F">
        <w:rPr>
          <w:rFonts w:ascii="Abadi MT Condensed" w:hAnsi="Abadi MT Condensed" w:cs="Abadi MT Condensed"/>
          <w:sz w:val="32"/>
          <w:szCs w:val="32"/>
          <w:lang w:val="en-IE"/>
        </w:rPr>
        <w:t>4</w:t>
      </w:r>
      <w:r w:rsidRPr="00206BF5">
        <w:rPr>
          <w:rFonts w:ascii="Abadi MT Condensed" w:hAnsi="Abadi MT Condensed" w:cs="Abadi MT Condensed"/>
          <w:sz w:val="32"/>
          <w:szCs w:val="32"/>
          <w:lang w:val="en-IE"/>
        </w:rPr>
        <w:t>. While the Nat</w:t>
      </w:r>
      <w:r w:rsidR="007E1DDA">
        <w:rPr>
          <w:rFonts w:ascii="Abadi MT Condensed" w:hAnsi="Abadi MT Condensed" w:cs="Abadi MT Condensed"/>
          <w:sz w:val="32"/>
          <w:szCs w:val="32"/>
          <w:lang w:val="en-IE"/>
        </w:rPr>
        <w:t>ional Disability Authority (NDA)</w:t>
      </w:r>
      <w:r w:rsidRPr="00206BF5">
        <w:rPr>
          <w:rFonts w:ascii="Abadi MT Condensed" w:hAnsi="Abadi MT Condensed" w:cs="Abadi MT Condensed"/>
          <w:sz w:val="32"/>
          <w:szCs w:val="32"/>
          <w:lang w:val="en-IE"/>
        </w:rPr>
        <w:t xml:space="preserve"> and National Standards Authority of Ireland (NSAI) appear to meet som</w:t>
      </w:r>
      <w:r w:rsidR="007E1DDA">
        <w:rPr>
          <w:rFonts w:ascii="Abadi MT Condensed" w:hAnsi="Abadi MT Condensed" w:cs="Abadi MT Condensed"/>
          <w:sz w:val="32"/>
          <w:szCs w:val="32"/>
          <w:lang w:val="en-IE"/>
        </w:rPr>
        <w:t>e of the research and standardis</w:t>
      </w:r>
      <w:r w:rsidRPr="00206BF5">
        <w:rPr>
          <w:rFonts w:ascii="Abadi MT Condensed" w:hAnsi="Abadi MT Condensed" w:cs="Abadi MT Condensed"/>
          <w:sz w:val="32"/>
          <w:szCs w:val="32"/>
          <w:lang w:val="en-IE"/>
        </w:rPr>
        <w:t>ation obligations in Article 4 (1), The NDA does not involve itself in universal design of goods or equipment. But, also, because the NDA and NSAI do not comply with Article 4 (3) obligations – e.g., prioritization of the opinions and views of DPROs – the efficacy of their research cannot be fit for purpose.</w:t>
      </w:r>
    </w:p>
    <w:p w14:paraId="2B636B1B" w14:textId="77777777" w:rsidR="00206BF5" w:rsidRPr="00206BF5" w:rsidRDefault="00206BF5" w:rsidP="00206BF5">
      <w:pPr>
        <w:ind w:firstLine="720"/>
        <w:rPr>
          <w:rFonts w:ascii="Abadi MT Condensed" w:hAnsi="Abadi MT Condensed" w:cs="Abadi MT Condensed"/>
          <w:sz w:val="32"/>
          <w:szCs w:val="32"/>
          <w:lang w:val="en-IE"/>
        </w:rPr>
      </w:pPr>
    </w:p>
    <w:p w14:paraId="2010BF8E" w14:textId="2A2D7DE5" w:rsidR="00206BF5" w:rsidRPr="00206BF5" w:rsidRDefault="00206BF5" w:rsidP="00206BF5">
      <w:pPr>
        <w:ind w:firstLine="720"/>
        <w:rPr>
          <w:rFonts w:ascii="Abadi MT Condensed" w:hAnsi="Abadi MT Condensed" w:cs="Abadi MT Condensed"/>
          <w:sz w:val="32"/>
          <w:szCs w:val="32"/>
          <w:lang w:val="en-IE"/>
        </w:rPr>
      </w:pPr>
      <w:r w:rsidRPr="00206BF5">
        <w:rPr>
          <w:rFonts w:ascii="Abadi MT Condensed" w:hAnsi="Abadi MT Condensed" w:cs="Abadi MT Condensed"/>
          <w:sz w:val="32"/>
          <w:szCs w:val="32"/>
          <w:lang w:val="en-IE"/>
        </w:rPr>
        <w:t>3</w:t>
      </w:r>
      <w:r w:rsidR="00337C2F">
        <w:rPr>
          <w:rFonts w:ascii="Abadi MT Condensed" w:hAnsi="Abadi MT Condensed" w:cs="Abadi MT Condensed"/>
          <w:sz w:val="32"/>
          <w:szCs w:val="32"/>
          <w:lang w:val="en-IE"/>
        </w:rPr>
        <w:t>5</w:t>
      </w:r>
      <w:r w:rsidRPr="00206BF5">
        <w:rPr>
          <w:rFonts w:ascii="Abadi MT Condensed" w:hAnsi="Abadi MT Condensed" w:cs="Abadi MT Condensed"/>
          <w:sz w:val="32"/>
          <w:szCs w:val="32"/>
          <w:lang w:val="en-IE"/>
        </w:rPr>
        <w:t xml:space="preserve">.  The NDA (IR, paras. 18, 38 (e), 451) is a public body </w:t>
      </w:r>
      <w:r w:rsidR="00337C2F">
        <w:rPr>
          <w:rFonts w:ascii="Abadi MT Condensed" w:hAnsi="Abadi MT Condensed" w:cs="Abadi MT Condensed"/>
          <w:sz w:val="32"/>
          <w:szCs w:val="32"/>
          <w:lang w:val="en-IE"/>
        </w:rPr>
        <w:t xml:space="preserve">which is now part of the focal point (DCEDIY), and </w:t>
      </w:r>
      <w:r w:rsidRPr="00206BF5">
        <w:rPr>
          <w:rFonts w:ascii="Abadi MT Condensed" w:hAnsi="Abadi MT Condensed" w:cs="Abadi MT Condensed"/>
          <w:sz w:val="32"/>
          <w:szCs w:val="32"/>
          <w:lang w:val="en-IE"/>
        </w:rPr>
        <w:t xml:space="preserve">which </w:t>
      </w:r>
      <w:proofErr w:type="gramStart"/>
      <w:r w:rsidR="00337C2F">
        <w:rPr>
          <w:rFonts w:ascii="Abadi MT Condensed" w:hAnsi="Abadi MT Condensed" w:cs="Abadi MT Condensed"/>
          <w:sz w:val="32"/>
          <w:szCs w:val="32"/>
          <w:lang w:val="en-IE"/>
        </w:rPr>
        <w:t xml:space="preserve">actually </w:t>
      </w:r>
      <w:r w:rsidRPr="00206BF5">
        <w:rPr>
          <w:rFonts w:ascii="Abadi MT Condensed" w:hAnsi="Abadi MT Condensed" w:cs="Abadi MT Condensed"/>
          <w:sz w:val="32"/>
          <w:szCs w:val="32"/>
          <w:lang w:val="en-IE"/>
        </w:rPr>
        <w:t>subsumes</w:t>
      </w:r>
      <w:proofErr w:type="gramEnd"/>
      <w:r w:rsidRPr="00206BF5">
        <w:rPr>
          <w:rFonts w:ascii="Abadi MT Condensed" w:hAnsi="Abadi MT Condensed" w:cs="Abadi MT Condensed"/>
          <w:sz w:val="32"/>
          <w:szCs w:val="32"/>
          <w:lang w:val="en-IE"/>
        </w:rPr>
        <w:t xml:space="preserve"> the role of DPROs in many respects, including being consulted </w:t>
      </w:r>
      <w:r w:rsidRPr="00206BF5">
        <w:rPr>
          <w:rFonts w:ascii="Abadi MT Condensed" w:hAnsi="Abadi MT Condensed" w:cs="Abadi MT Condensed"/>
          <w:b/>
          <w:bCs/>
          <w:sz w:val="32"/>
          <w:szCs w:val="32"/>
          <w:lang w:val="en-IE"/>
        </w:rPr>
        <w:t>instead</w:t>
      </w:r>
      <w:r w:rsidRPr="00206BF5">
        <w:rPr>
          <w:rFonts w:ascii="Abadi MT Condensed" w:hAnsi="Abadi MT Condensed" w:cs="Abadi MT Condensed"/>
          <w:sz w:val="32"/>
          <w:szCs w:val="32"/>
          <w:lang w:val="en-IE"/>
        </w:rPr>
        <w:t xml:space="preserve"> of DPROs by public bodies regarding accessibility. For example, the Dept. of Transport’s Design Manual of Urban Roads and Streets (DMURS) has been updated in 2019, with the NDA being consulted in lieu of DPROs.</w:t>
      </w:r>
      <w:r w:rsidRPr="00206BF5">
        <w:rPr>
          <w:rStyle w:val="FootnoteReference"/>
          <w:rFonts w:ascii="Abadi MT Condensed" w:eastAsiaTheme="majorEastAsia" w:hAnsi="Abadi MT Condensed" w:cs="Abadi MT Condensed"/>
          <w:sz w:val="32"/>
          <w:szCs w:val="32"/>
          <w:lang w:val="en-IE"/>
        </w:rPr>
        <w:footnoteReference w:id="24"/>
      </w:r>
      <w:r w:rsidRPr="00206BF5">
        <w:rPr>
          <w:rFonts w:ascii="Abadi MT Condensed" w:hAnsi="Abadi MT Condensed" w:cs="Abadi MT Condensed"/>
          <w:sz w:val="32"/>
          <w:szCs w:val="32"/>
          <w:lang w:val="en-IE"/>
        </w:rPr>
        <w:t xml:space="preserve">  In this way, the NDA is an arm of the State used by the State to keep DPROs at arms’ length.  Other examples of this in the State’s Report are plentiful, i.e., where the NDA is prioritized in advising the State on issues relating to disability, without any (or adequate) input from DPROs.</w:t>
      </w:r>
      <w:r w:rsidRPr="00206BF5">
        <w:rPr>
          <w:rStyle w:val="FootnoteReference"/>
          <w:rFonts w:ascii="Abadi MT Condensed" w:eastAsiaTheme="majorEastAsia" w:hAnsi="Abadi MT Condensed" w:cs="Abadi MT Condensed"/>
          <w:sz w:val="32"/>
          <w:szCs w:val="32"/>
          <w:lang w:val="en-IE"/>
        </w:rPr>
        <w:footnoteReference w:id="25"/>
      </w:r>
      <w:r w:rsidRPr="00206BF5">
        <w:rPr>
          <w:rFonts w:ascii="Abadi MT Condensed" w:hAnsi="Abadi MT Condensed" w:cs="Abadi MT Condensed"/>
          <w:sz w:val="32"/>
          <w:szCs w:val="32"/>
          <w:lang w:val="en-IE"/>
        </w:rPr>
        <w:t xml:space="preserve"> For example, There is </w:t>
      </w:r>
      <w:r w:rsidRPr="00206BF5">
        <w:rPr>
          <w:rFonts w:ascii="Abadi MT Condensed" w:hAnsi="Abadi MT Condensed" w:cs="Abadi MT Condensed"/>
          <w:sz w:val="32"/>
          <w:szCs w:val="32"/>
          <w:lang w:val="en-IE"/>
        </w:rPr>
        <w:lastRenderedPageBreak/>
        <w:t>no reference to DPROs (under any variant name) on the website or in the publications of the NDA’s Centre for Excellence in Universal Design (CEUD).</w:t>
      </w:r>
      <w:r w:rsidRPr="00206BF5">
        <w:rPr>
          <w:rStyle w:val="FootnoteReference"/>
          <w:rFonts w:ascii="Abadi MT Condensed" w:eastAsiaTheme="majorEastAsia" w:hAnsi="Abadi MT Condensed" w:cs="Abadi MT Condensed"/>
          <w:sz w:val="32"/>
          <w:szCs w:val="32"/>
          <w:lang w:val="en-IE"/>
        </w:rPr>
        <w:footnoteReference w:id="26"/>
      </w:r>
      <w:r w:rsidRPr="00206BF5">
        <w:rPr>
          <w:rFonts w:ascii="Abadi MT Condensed" w:hAnsi="Abadi MT Condensed" w:cs="Abadi MT Condensed"/>
          <w:sz w:val="32"/>
          <w:szCs w:val="32"/>
          <w:lang w:val="en-IE"/>
        </w:rPr>
        <w:t xml:space="preserve">  Prior to 2023, the NDA had never had a DPRO representative speak at any of its annual conferences. While to DPRO representatives spoke at the 2023 conference – including a VVI representative – our participation was incidental rather than focal. For example, VVI’s representative was asked to contribute </w:t>
      </w:r>
      <w:proofErr w:type="gramStart"/>
      <w:r w:rsidRPr="00206BF5">
        <w:rPr>
          <w:rFonts w:ascii="Abadi MT Condensed" w:hAnsi="Abadi MT Condensed" w:cs="Abadi MT Condensed"/>
          <w:sz w:val="32"/>
          <w:szCs w:val="32"/>
          <w:lang w:val="en-IE"/>
        </w:rPr>
        <w:t>in</w:t>
      </w:r>
      <w:proofErr w:type="gramEnd"/>
      <w:r w:rsidRPr="00206BF5">
        <w:rPr>
          <w:rFonts w:ascii="Abadi MT Condensed" w:hAnsi="Abadi MT Condensed" w:cs="Abadi MT Condensed"/>
          <w:sz w:val="32"/>
          <w:szCs w:val="32"/>
          <w:lang w:val="en-IE"/>
        </w:rPr>
        <w:t xml:space="preserve"> a personal capacity, originally, because of a successful High Court case against the State regarding voting rights.</w:t>
      </w:r>
    </w:p>
    <w:p w14:paraId="3D916EC5" w14:textId="77777777" w:rsidR="00206BF5" w:rsidRPr="00206BF5" w:rsidRDefault="00206BF5" w:rsidP="00206BF5">
      <w:pPr>
        <w:ind w:firstLine="720"/>
        <w:rPr>
          <w:rFonts w:ascii="Abadi MT Condensed" w:hAnsi="Abadi MT Condensed" w:cs="Abadi MT Condensed"/>
          <w:sz w:val="32"/>
          <w:szCs w:val="32"/>
          <w:lang w:val="en-IE"/>
        </w:rPr>
      </w:pPr>
    </w:p>
    <w:p w14:paraId="0F5360A6" w14:textId="312E06BD" w:rsidR="00206BF5" w:rsidRPr="00206BF5" w:rsidRDefault="00206BF5" w:rsidP="00206BF5">
      <w:pPr>
        <w:ind w:firstLine="720"/>
        <w:rPr>
          <w:rFonts w:ascii="Abadi MT Condensed" w:hAnsi="Abadi MT Condensed" w:cs="Abadi MT Condensed"/>
          <w:sz w:val="32"/>
          <w:szCs w:val="32"/>
          <w:lang w:val="en-IE"/>
        </w:rPr>
      </w:pPr>
      <w:r w:rsidRPr="00206BF5">
        <w:rPr>
          <w:rFonts w:ascii="Abadi MT Condensed" w:hAnsi="Abadi MT Condensed" w:cs="Abadi MT Condensed"/>
          <w:sz w:val="32"/>
          <w:szCs w:val="32"/>
          <w:lang w:val="en-IE"/>
        </w:rPr>
        <w:t>3</w:t>
      </w:r>
      <w:r w:rsidR="00337C2F">
        <w:rPr>
          <w:rFonts w:ascii="Abadi MT Condensed" w:hAnsi="Abadi MT Condensed" w:cs="Abadi MT Condensed"/>
          <w:sz w:val="32"/>
          <w:szCs w:val="32"/>
          <w:lang w:val="en-IE"/>
        </w:rPr>
        <w:t>6</w:t>
      </w:r>
      <w:r w:rsidRPr="00206BF5">
        <w:rPr>
          <w:rFonts w:ascii="Abadi MT Condensed" w:hAnsi="Abadi MT Condensed" w:cs="Abadi MT Condensed"/>
          <w:sz w:val="32"/>
          <w:szCs w:val="32"/>
          <w:lang w:val="en-IE"/>
        </w:rPr>
        <w:t>. After much campaigning from VVI, at least, the NDA has evolved its position on DPROs, but even in its latest paper on DPROs, (</w:t>
      </w:r>
      <w:r w:rsidRPr="00206BF5">
        <w:rPr>
          <w:rFonts w:ascii="Abadi MT Condensed" w:hAnsi="Abadi MT Condensed" w:cs="Abadi MT Condensed"/>
          <w:i/>
          <w:iCs/>
          <w:sz w:val="32"/>
          <w:szCs w:val="32"/>
          <w:lang w:val="en-IE"/>
        </w:rPr>
        <w:t>Participation Matters</w:t>
      </w:r>
      <w:r w:rsidRPr="00206BF5">
        <w:rPr>
          <w:rFonts w:ascii="Abadi MT Condensed" w:hAnsi="Abadi MT Condensed" w:cs="Abadi MT Condensed"/>
          <w:sz w:val="32"/>
          <w:szCs w:val="32"/>
          <w:lang w:val="en-IE"/>
        </w:rPr>
        <w:t xml:space="preserve">, </w:t>
      </w:r>
      <w:proofErr w:type="gramStart"/>
      <w:r w:rsidRPr="00206BF5">
        <w:rPr>
          <w:rFonts w:ascii="Abadi MT Condensed" w:hAnsi="Abadi MT Condensed" w:cs="Abadi MT Condensed"/>
          <w:sz w:val="32"/>
          <w:szCs w:val="32"/>
          <w:lang w:val="en-IE"/>
        </w:rPr>
        <w:t>September,</w:t>
      </w:r>
      <w:proofErr w:type="gramEnd"/>
      <w:r w:rsidRPr="00206BF5">
        <w:rPr>
          <w:rFonts w:ascii="Abadi MT Condensed" w:hAnsi="Abadi MT Condensed" w:cs="Abadi MT Condensed"/>
          <w:sz w:val="32"/>
          <w:szCs w:val="32"/>
          <w:lang w:val="en-IE"/>
        </w:rPr>
        <w:t xml:space="preserve"> 2022), it falls far short of recognizing DPRO rights as clarified by the Committee (e.g., GC7, paras. 23, 49).</w:t>
      </w:r>
      <w:r w:rsidRPr="00206BF5">
        <w:rPr>
          <w:rStyle w:val="FootnoteReference"/>
          <w:rFonts w:ascii="Abadi MT Condensed" w:eastAsiaTheme="majorEastAsia" w:hAnsi="Abadi MT Condensed" w:cs="Abadi MT Condensed"/>
          <w:sz w:val="32"/>
          <w:szCs w:val="32"/>
          <w:lang w:val="en-IE"/>
        </w:rPr>
        <w:footnoteReference w:id="27"/>
      </w:r>
      <w:r w:rsidRPr="00206BF5">
        <w:rPr>
          <w:rFonts w:ascii="Abadi MT Condensed" w:hAnsi="Abadi MT Condensed" w:cs="Abadi MT Condensed"/>
          <w:sz w:val="32"/>
          <w:szCs w:val="32"/>
          <w:lang w:val="en-IE"/>
        </w:rPr>
        <w:t xml:space="preserve">  Effectively, the NDA position is that once public bodies treat DPROs as a </w:t>
      </w:r>
      <w:proofErr w:type="gramStart"/>
      <w:r w:rsidRPr="00206BF5">
        <w:rPr>
          <w:rFonts w:ascii="Abadi MT Condensed" w:hAnsi="Abadi MT Condensed" w:cs="Abadi MT Condensed"/>
          <w:sz w:val="32"/>
          <w:szCs w:val="32"/>
          <w:lang w:val="en-IE"/>
        </w:rPr>
        <w:t>first-port</w:t>
      </w:r>
      <w:proofErr w:type="gramEnd"/>
      <w:r w:rsidRPr="00206BF5">
        <w:rPr>
          <w:rFonts w:ascii="Abadi MT Condensed" w:hAnsi="Abadi MT Condensed" w:cs="Abadi MT Condensed"/>
          <w:sz w:val="32"/>
          <w:szCs w:val="32"/>
          <w:lang w:val="en-IE"/>
        </w:rPr>
        <w:t>-of-call in disability-related consultations, there is no other prioritization necessary (ibid., p.18). By the summer of 2023, the NDA’s own consultations had evolved to distinguishing DPRO voices in discussions, and prioritizing us by mentioning us first in order of contributions (i.e., symbolic, rather than meaningful prioritization); but even here, VVI, as a participant, was totally anonymized, and received no feedback on how our views were considered, and inaccurately represented.</w:t>
      </w:r>
      <w:r w:rsidRPr="00206BF5">
        <w:rPr>
          <w:rStyle w:val="FootnoteReference"/>
          <w:rFonts w:ascii="Abadi MT Condensed" w:eastAsiaTheme="majorEastAsia" w:hAnsi="Abadi MT Condensed" w:cs="Abadi MT Condensed"/>
          <w:sz w:val="32"/>
          <w:szCs w:val="32"/>
          <w:lang w:val="en-IE"/>
        </w:rPr>
        <w:footnoteReference w:id="28"/>
      </w:r>
      <w:r w:rsidR="00337C2F">
        <w:rPr>
          <w:rFonts w:ascii="Abadi MT Condensed" w:hAnsi="Abadi MT Condensed" w:cs="Abadi MT Condensed"/>
          <w:sz w:val="32"/>
          <w:szCs w:val="32"/>
          <w:lang w:val="en-IE"/>
        </w:rPr>
        <w:t xml:space="preserve"> While we have met with the NDA’s director in 2023 and 2024, we have not been invited to any close consultation by the NDA since the focus-group-type aggregated information-gathering on the next NDIS, in November and December, 2023 – which really should not even count as close.</w:t>
      </w:r>
    </w:p>
    <w:p w14:paraId="0CAF750F" w14:textId="77777777" w:rsidR="00206BF5" w:rsidRPr="00206BF5" w:rsidRDefault="00206BF5" w:rsidP="00206BF5">
      <w:pPr>
        <w:rPr>
          <w:rFonts w:ascii="Abadi MT Condensed" w:hAnsi="Abadi MT Condensed" w:cs="Abadi MT Condensed"/>
          <w:sz w:val="32"/>
          <w:szCs w:val="32"/>
          <w:lang w:val="en-IE"/>
        </w:rPr>
      </w:pPr>
    </w:p>
    <w:p w14:paraId="03F0DC50" w14:textId="77777777" w:rsidR="00337C2F" w:rsidRDefault="00206BF5" w:rsidP="00206BF5">
      <w:pPr>
        <w:ind w:firstLine="720"/>
        <w:rPr>
          <w:rFonts w:ascii="Abadi MT Condensed" w:hAnsi="Abadi MT Condensed" w:cs="Abadi MT Condensed"/>
          <w:sz w:val="32"/>
          <w:szCs w:val="32"/>
          <w:lang w:val="en-IE"/>
        </w:rPr>
      </w:pPr>
      <w:r w:rsidRPr="00206BF5">
        <w:rPr>
          <w:rFonts w:ascii="Abadi MT Condensed" w:hAnsi="Abadi MT Condensed" w:cs="Abadi MT Condensed"/>
          <w:sz w:val="32"/>
          <w:szCs w:val="32"/>
          <w:lang w:val="en-IE"/>
        </w:rPr>
        <w:t>3</w:t>
      </w:r>
      <w:r w:rsidR="00337C2F">
        <w:rPr>
          <w:rFonts w:ascii="Abadi MT Condensed" w:hAnsi="Abadi MT Condensed" w:cs="Abadi MT Condensed"/>
          <w:sz w:val="32"/>
          <w:szCs w:val="32"/>
          <w:lang w:val="en-IE"/>
        </w:rPr>
        <w:t>7</w:t>
      </w:r>
      <w:r w:rsidRPr="00206BF5">
        <w:rPr>
          <w:rFonts w:ascii="Abadi MT Condensed" w:hAnsi="Abadi MT Condensed" w:cs="Abadi MT Condensed"/>
          <w:sz w:val="32"/>
          <w:szCs w:val="32"/>
          <w:lang w:val="en-IE"/>
        </w:rPr>
        <w:t xml:space="preserve">. where the NDA now states that it should not be occupying a position on a working group or committee at the expense of a DPRO (ibid.), </w:t>
      </w:r>
      <w:r w:rsidR="00337C2F">
        <w:rPr>
          <w:rFonts w:ascii="Abadi MT Condensed" w:hAnsi="Abadi MT Condensed" w:cs="Abadi MT Condensed"/>
          <w:sz w:val="32"/>
          <w:szCs w:val="32"/>
          <w:lang w:val="en-IE"/>
        </w:rPr>
        <w:t xml:space="preserve">in practice, </w:t>
      </w:r>
      <w:r w:rsidRPr="00206BF5">
        <w:rPr>
          <w:rFonts w:ascii="Abadi MT Condensed" w:hAnsi="Abadi MT Condensed" w:cs="Abadi MT Condensed"/>
          <w:sz w:val="32"/>
          <w:szCs w:val="32"/>
          <w:lang w:val="en-IE"/>
        </w:rPr>
        <w:t xml:space="preserve">it </w:t>
      </w:r>
      <w:r w:rsidR="00337C2F">
        <w:rPr>
          <w:rFonts w:ascii="Abadi MT Condensed" w:hAnsi="Abadi MT Condensed" w:cs="Abadi MT Condensed"/>
          <w:sz w:val="32"/>
          <w:szCs w:val="32"/>
          <w:lang w:val="en-IE"/>
        </w:rPr>
        <w:t xml:space="preserve">does this. </w:t>
      </w:r>
    </w:p>
    <w:p w14:paraId="422A6F21" w14:textId="77C170CD" w:rsidR="00206BF5" w:rsidRPr="00206BF5" w:rsidRDefault="00337C2F" w:rsidP="00337C2F">
      <w:pPr>
        <w:rPr>
          <w:rFonts w:ascii="Abadi MT Condensed" w:hAnsi="Abadi MT Condensed" w:cs="Abadi MT Condensed"/>
          <w:sz w:val="32"/>
          <w:szCs w:val="32"/>
          <w:lang w:val="en-IE"/>
        </w:rPr>
      </w:pPr>
      <w:r>
        <w:rPr>
          <w:rFonts w:ascii="Abadi MT Condensed" w:hAnsi="Abadi MT Condensed" w:cs="Abadi MT Condensed"/>
          <w:sz w:val="32"/>
          <w:szCs w:val="32"/>
          <w:lang w:val="en-IE"/>
        </w:rPr>
        <w:t xml:space="preserve"> </w:t>
      </w:r>
      <w:r w:rsidR="00206BF5" w:rsidRPr="00206BF5">
        <w:rPr>
          <w:rFonts w:ascii="Abadi MT Condensed" w:hAnsi="Abadi MT Condensed" w:cs="Abadi MT Condensed"/>
          <w:sz w:val="32"/>
          <w:szCs w:val="32"/>
          <w:lang w:val="en-IE"/>
        </w:rPr>
        <w:t xml:space="preserve">for example, on the Cycling and Walking subcommittee of Dublin </w:t>
      </w:r>
      <w:r w:rsidR="00206BF5" w:rsidRPr="00206BF5">
        <w:rPr>
          <w:rFonts w:ascii="Abadi MT Condensed" w:hAnsi="Abadi MT Condensed" w:cs="Abadi MT Condensed"/>
          <w:sz w:val="32"/>
          <w:szCs w:val="32"/>
          <w:lang w:val="en-IE"/>
        </w:rPr>
        <w:lastRenderedPageBreak/>
        <w:t xml:space="preserve">City Council’s Traffic and Transportation Strategic Policy Committee (SPC), the NDA </w:t>
      </w:r>
      <w:r>
        <w:rPr>
          <w:rFonts w:ascii="Abadi MT Condensed" w:hAnsi="Abadi MT Condensed" w:cs="Abadi MT Condensed"/>
          <w:sz w:val="32"/>
          <w:szCs w:val="32"/>
          <w:lang w:val="en-IE"/>
        </w:rPr>
        <w:t xml:space="preserve">held a seat </w:t>
      </w:r>
      <w:r w:rsidR="00206BF5" w:rsidRPr="00206BF5">
        <w:rPr>
          <w:rFonts w:ascii="Abadi MT Condensed" w:hAnsi="Abadi MT Condensed" w:cs="Abadi MT Condensed"/>
          <w:sz w:val="32"/>
          <w:szCs w:val="32"/>
          <w:lang w:val="en-IE"/>
        </w:rPr>
        <w:t xml:space="preserve">at VVI’s expense </w:t>
      </w:r>
      <w:r>
        <w:rPr>
          <w:rFonts w:ascii="Abadi MT Condensed" w:hAnsi="Abadi MT Condensed" w:cs="Abadi MT Condensed"/>
          <w:sz w:val="32"/>
          <w:szCs w:val="32"/>
          <w:lang w:val="en-IE"/>
        </w:rPr>
        <w:t xml:space="preserve">from when </w:t>
      </w:r>
      <w:r w:rsidR="00206BF5" w:rsidRPr="00206BF5">
        <w:rPr>
          <w:rFonts w:ascii="Abadi MT Condensed" w:hAnsi="Abadi MT Condensed" w:cs="Abadi MT Condensed"/>
          <w:sz w:val="32"/>
          <w:szCs w:val="32"/>
          <w:lang w:val="en-IE"/>
        </w:rPr>
        <w:t>the subgroup was formed in 2020</w:t>
      </w:r>
      <w:r>
        <w:rPr>
          <w:rFonts w:ascii="Abadi MT Condensed" w:hAnsi="Abadi MT Condensed" w:cs="Abadi MT Condensed"/>
          <w:sz w:val="32"/>
          <w:szCs w:val="32"/>
          <w:lang w:val="en-IE"/>
        </w:rPr>
        <w:t xml:space="preserve"> until its ending in 2024.</w:t>
      </w:r>
      <w:r w:rsidR="00206BF5" w:rsidRPr="00206BF5">
        <w:rPr>
          <w:rStyle w:val="FootnoteReference"/>
          <w:rFonts w:ascii="Abadi MT Condensed" w:eastAsiaTheme="majorEastAsia" w:hAnsi="Abadi MT Condensed" w:cs="Abadi MT Condensed"/>
          <w:sz w:val="32"/>
          <w:szCs w:val="32"/>
          <w:lang w:val="en-IE"/>
        </w:rPr>
        <w:footnoteReference w:id="29"/>
      </w:r>
      <w:r w:rsidR="00206BF5" w:rsidRPr="00206BF5">
        <w:rPr>
          <w:rFonts w:ascii="Abadi MT Condensed" w:hAnsi="Abadi MT Condensed" w:cs="Abadi MT Condensed"/>
          <w:sz w:val="32"/>
          <w:szCs w:val="32"/>
          <w:lang w:val="en-IE"/>
        </w:rPr>
        <w:t xml:space="preserve"> De facto, this </w:t>
      </w:r>
      <w:r>
        <w:rPr>
          <w:rFonts w:ascii="Abadi MT Condensed" w:hAnsi="Abadi MT Condensed" w:cs="Abadi MT Condensed"/>
          <w:sz w:val="32"/>
          <w:szCs w:val="32"/>
          <w:lang w:val="en-IE"/>
        </w:rPr>
        <w:t xml:space="preserve">meant </w:t>
      </w:r>
      <w:r w:rsidR="00206BF5" w:rsidRPr="00206BF5">
        <w:rPr>
          <w:rFonts w:ascii="Abadi MT Condensed" w:hAnsi="Abadi MT Condensed" w:cs="Abadi MT Condensed"/>
          <w:sz w:val="32"/>
          <w:szCs w:val="32"/>
          <w:lang w:val="en-IE"/>
        </w:rPr>
        <w:t xml:space="preserve">that the NDA </w:t>
      </w:r>
      <w:r>
        <w:rPr>
          <w:rFonts w:ascii="Abadi MT Condensed" w:hAnsi="Abadi MT Condensed" w:cs="Abadi MT Condensed"/>
          <w:sz w:val="32"/>
          <w:szCs w:val="32"/>
          <w:lang w:val="en-IE"/>
        </w:rPr>
        <w:t xml:space="preserve">facilitated </w:t>
      </w:r>
      <w:r w:rsidR="00206BF5" w:rsidRPr="00206BF5">
        <w:rPr>
          <w:rFonts w:ascii="Abadi MT Condensed" w:hAnsi="Abadi MT Condensed" w:cs="Abadi MT Condensed"/>
          <w:sz w:val="32"/>
          <w:szCs w:val="32"/>
          <w:lang w:val="en-IE"/>
        </w:rPr>
        <w:t>VVI’s exclusion from this subcommittee.</w:t>
      </w:r>
      <w:r w:rsidR="00206BF5" w:rsidRPr="00206BF5">
        <w:rPr>
          <w:rStyle w:val="FootnoteReference"/>
          <w:rFonts w:ascii="Abadi MT Condensed" w:eastAsiaTheme="majorEastAsia" w:hAnsi="Abadi MT Condensed" w:cs="Abadi MT Condensed"/>
          <w:sz w:val="32"/>
          <w:szCs w:val="32"/>
          <w:lang w:val="en-IE"/>
        </w:rPr>
        <w:footnoteReference w:id="30"/>
      </w:r>
      <w:r w:rsidR="00206BF5" w:rsidRPr="00206BF5">
        <w:rPr>
          <w:rFonts w:ascii="Abadi MT Condensed" w:hAnsi="Abadi MT Condensed" w:cs="Abadi MT Condensed"/>
          <w:sz w:val="32"/>
          <w:szCs w:val="32"/>
          <w:lang w:val="en-IE"/>
        </w:rPr>
        <w:t xml:space="preserve"> </w:t>
      </w:r>
    </w:p>
    <w:p w14:paraId="70F6250B" w14:textId="77777777" w:rsidR="00206BF5" w:rsidRPr="00206BF5" w:rsidRDefault="00206BF5" w:rsidP="00206BF5">
      <w:pPr>
        <w:rPr>
          <w:rFonts w:ascii="Abadi MT Condensed" w:hAnsi="Abadi MT Condensed" w:cs="Abadi MT Condensed"/>
          <w:sz w:val="32"/>
          <w:szCs w:val="32"/>
          <w:lang w:val="en-IE"/>
        </w:rPr>
      </w:pPr>
    </w:p>
    <w:p w14:paraId="2DF811F4" w14:textId="18980B9F" w:rsidR="00206BF5" w:rsidRPr="00206BF5" w:rsidRDefault="00206BF5" w:rsidP="00206BF5">
      <w:pPr>
        <w:ind w:firstLine="720"/>
        <w:rPr>
          <w:rFonts w:ascii="Abadi MT Condensed" w:hAnsi="Abadi MT Condensed" w:cs="Abadi MT Condensed"/>
          <w:sz w:val="32"/>
          <w:szCs w:val="32"/>
          <w:lang w:val="en-IE"/>
        </w:rPr>
      </w:pPr>
      <w:r w:rsidRPr="00206BF5">
        <w:rPr>
          <w:rFonts w:ascii="Abadi MT Condensed" w:hAnsi="Abadi MT Condensed" w:cs="Abadi MT Condensed"/>
          <w:sz w:val="32"/>
          <w:szCs w:val="32"/>
          <w:lang w:val="en-IE"/>
        </w:rPr>
        <w:t>3</w:t>
      </w:r>
      <w:r w:rsidR="00337C2F">
        <w:rPr>
          <w:rFonts w:ascii="Abadi MT Condensed" w:hAnsi="Abadi MT Condensed" w:cs="Abadi MT Condensed"/>
          <w:sz w:val="32"/>
          <w:szCs w:val="32"/>
          <w:lang w:val="en-IE"/>
        </w:rPr>
        <w:t>8</w:t>
      </w:r>
      <w:r w:rsidRPr="00206BF5">
        <w:rPr>
          <w:rFonts w:ascii="Abadi MT Condensed" w:hAnsi="Abadi MT Condensed" w:cs="Abadi MT Condensed"/>
          <w:sz w:val="32"/>
          <w:szCs w:val="32"/>
          <w:lang w:val="en-IE"/>
        </w:rPr>
        <w:t xml:space="preserve">. The name and function of the NDA dates to 1999, and as currently constituted, it is a pre-CRPD anachronism. For example, it projects itself as an objective advisor to the State, as </w:t>
      </w:r>
      <w:r w:rsidRPr="00206BF5">
        <w:rPr>
          <w:rFonts w:ascii="Abadi MT Condensed" w:hAnsi="Abadi MT Condensed" w:cs="Abadi MT Condensed"/>
          <w:b/>
          <w:bCs/>
          <w:sz w:val="32"/>
          <w:szCs w:val="32"/>
          <w:lang w:val="en-IE"/>
        </w:rPr>
        <w:t>the</w:t>
      </w:r>
      <w:r w:rsidRPr="00206BF5">
        <w:rPr>
          <w:rFonts w:ascii="Abadi MT Condensed" w:hAnsi="Abadi MT Condensed" w:cs="Abadi MT Condensed"/>
          <w:sz w:val="32"/>
          <w:szCs w:val="32"/>
          <w:lang w:val="en-IE"/>
        </w:rPr>
        <w:t xml:space="preserve"> authority on </w:t>
      </w:r>
      <w:proofErr w:type="gramStart"/>
      <w:r w:rsidRPr="00206BF5">
        <w:rPr>
          <w:rFonts w:ascii="Abadi MT Condensed" w:hAnsi="Abadi MT Condensed" w:cs="Abadi MT Condensed"/>
          <w:sz w:val="32"/>
          <w:szCs w:val="32"/>
          <w:lang w:val="en-IE"/>
        </w:rPr>
        <w:t>disability</w:t>
      </w:r>
      <w:proofErr w:type="gramEnd"/>
      <w:r w:rsidRPr="00206BF5">
        <w:rPr>
          <w:rFonts w:ascii="Abadi MT Condensed" w:hAnsi="Abadi MT Condensed" w:cs="Abadi MT Condensed"/>
          <w:sz w:val="32"/>
          <w:szCs w:val="32"/>
          <w:lang w:val="en-IE"/>
        </w:rPr>
        <w:t xml:space="preserve"> which is also the ultimate, independent expert (ibid., p.20) – i.e., not disabled people </w:t>
      </w:r>
      <w:proofErr w:type="gramStart"/>
      <w:r w:rsidRPr="00206BF5">
        <w:rPr>
          <w:rFonts w:ascii="Abadi MT Condensed" w:hAnsi="Abadi MT Condensed" w:cs="Abadi MT Condensed"/>
          <w:sz w:val="32"/>
          <w:szCs w:val="32"/>
          <w:lang w:val="en-IE"/>
        </w:rPr>
        <w:t>ourselves</w:t>
      </w:r>
      <w:proofErr w:type="gramEnd"/>
      <w:r w:rsidRPr="00206BF5">
        <w:rPr>
          <w:rFonts w:ascii="Abadi MT Condensed" w:hAnsi="Abadi MT Condensed" w:cs="Abadi MT Condensed"/>
          <w:sz w:val="32"/>
          <w:szCs w:val="32"/>
          <w:lang w:val="en-IE"/>
        </w:rPr>
        <w:t xml:space="preserve"> through our DPROs.  It has about forty staff,</w:t>
      </w:r>
      <w:r w:rsidRPr="00206BF5">
        <w:rPr>
          <w:rStyle w:val="BodyTextChar"/>
          <w:rFonts w:ascii="Abadi MT Condensed" w:eastAsiaTheme="majorEastAsia" w:hAnsi="Abadi MT Condensed" w:cs="Abadi MT Condensed"/>
          <w:sz w:val="32"/>
          <w:szCs w:val="32"/>
          <w:lang w:val="en-IE"/>
        </w:rPr>
        <w:t xml:space="preserve"> </w:t>
      </w:r>
      <w:r w:rsidRPr="00206BF5">
        <w:rPr>
          <w:rStyle w:val="FootnoteReference"/>
          <w:rFonts w:ascii="Abadi MT Condensed" w:eastAsiaTheme="majorEastAsia" w:hAnsi="Abadi MT Condensed" w:cs="Abadi MT Condensed"/>
          <w:sz w:val="32"/>
          <w:szCs w:val="32"/>
          <w:lang w:val="en-IE"/>
        </w:rPr>
        <w:footnoteReference w:id="31"/>
      </w:r>
      <w:r w:rsidRPr="00206BF5">
        <w:rPr>
          <w:rFonts w:ascii="Abadi MT Condensed" w:hAnsi="Abadi MT Condensed" w:cs="Abadi MT Condensed"/>
          <w:sz w:val="32"/>
          <w:szCs w:val="32"/>
          <w:lang w:val="en-IE"/>
        </w:rPr>
        <w:t xml:space="preserve"> with no disabled staff in higher positions, and Its Board of Directors was refreshed in 2022, and there remains no direct DPRO representation on it.</w:t>
      </w:r>
      <w:r w:rsidRPr="00206BF5">
        <w:rPr>
          <w:rStyle w:val="FootnoteReference"/>
          <w:rFonts w:ascii="Abadi MT Condensed" w:eastAsiaTheme="majorEastAsia" w:hAnsi="Abadi MT Condensed" w:cs="Abadi MT Condensed"/>
          <w:sz w:val="32"/>
          <w:szCs w:val="32"/>
          <w:lang w:val="en-IE"/>
        </w:rPr>
        <w:footnoteReference w:id="32"/>
      </w:r>
      <w:r w:rsidRPr="00206BF5">
        <w:rPr>
          <w:rFonts w:ascii="Abadi MT Condensed" w:hAnsi="Abadi MT Condensed" w:cs="Abadi MT Condensed"/>
          <w:sz w:val="32"/>
          <w:szCs w:val="32"/>
          <w:lang w:val="en-IE"/>
        </w:rPr>
        <w:t xml:space="preserve"> The NDA is DCEDIY’s primary advisor regarding</w:t>
      </w:r>
      <w:r w:rsidR="007E1DDA">
        <w:rPr>
          <w:rFonts w:ascii="Abadi MT Condensed" w:hAnsi="Abadi MT Condensed" w:cs="Abadi MT Condensed"/>
          <w:sz w:val="32"/>
          <w:szCs w:val="32"/>
          <w:lang w:val="en-IE"/>
        </w:rPr>
        <w:t xml:space="preserve"> the </w:t>
      </w:r>
      <w:r w:rsidRPr="00206BF5">
        <w:rPr>
          <w:rFonts w:ascii="Abadi MT Condensed" w:hAnsi="Abadi MT Condensed" w:cs="Abadi MT Condensed"/>
          <w:sz w:val="32"/>
          <w:szCs w:val="32"/>
          <w:lang w:val="en-IE"/>
        </w:rPr>
        <w:t xml:space="preserve">UNCRPD implementation, but the NDA, itself, is not as independent or neutral as it claims to be, since it is currently occupying much of our (DPRO) consultative space, and has an institutional interest in its own continued power status, even at the expense of DPROs. </w:t>
      </w:r>
    </w:p>
    <w:p w14:paraId="20D59A54" w14:textId="77777777" w:rsidR="00206BF5" w:rsidRPr="00206BF5" w:rsidRDefault="00206BF5" w:rsidP="00206BF5">
      <w:pPr>
        <w:rPr>
          <w:rFonts w:ascii="Abadi MT Condensed" w:hAnsi="Abadi MT Condensed" w:cs="Abadi MT Condensed"/>
          <w:sz w:val="32"/>
          <w:szCs w:val="32"/>
          <w:lang w:val="en-IE"/>
        </w:rPr>
      </w:pPr>
    </w:p>
    <w:p w14:paraId="3D8E5671" w14:textId="0AA0F11F" w:rsidR="00206BF5" w:rsidRPr="00206BF5" w:rsidRDefault="00206BF5" w:rsidP="00206BF5">
      <w:pPr>
        <w:ind w:firstLine="720"/>
        <w:rPr>
          <w:rFonts w:ascii="Abadi MT Condensed" w:hAnsi="Abadi MT Condensed" w:cs="Abadi MT Condensed"/>
          <w:sz w:val="32"/>
          <w:szCs w:val="32"/>
          <w:lang w:val="en-IE"/>
        </w:rPr>
      </w:pPr>
      <w:r w:rsidRPr="00206BF5">
        <w:rPr>
          <w:rFonts w:ascii="Abadi MT Condensed" w:hAnsi="Abadi MT Condensed" w:cs="Abadi MT Condensed"/>
          <w:sz w:val="32"/>
          <w:szCs w:val="32"/>
          <w:lang w:val="en-IE"/>
        </w:rPr>
        <w:t>3</w:t>
      </w:r>
      <w:r w:rsidR="00337C2F">
        <w:rPr>
          <w:rFonts w:ascii="Abadi MT Condensed" w:hAnsi="Abadi MT Condensed" w:cs="Abadi MT Condensed"/>
          <w:sz w:val="32"/>
          <w:szCs w:val="32"/>
          <w:lang w:val="en-IE"/>
        </w:rPr>
        <w:t>9</w:t>
      </w:r>
      <w:r w:rsidR="007E1DDA">
        <w:rPr>
          <w:rFonts w:ascii="Abadi MT Condensed" w:hAnsi="Abadi MT Condensed" w:cs="Abadi MT Condensed"/>
          <w:sz w:val="32"/>
          <w:szCs w:val="32"/>
          <w:lang w:val="en-IE"/>
        </w:rPr>
        <w:t>. The same marginalis</w:t>
      </w:r>
      <w:r w:rsidRPr="00206BF5">
        <w:rPr>
          <w:rFonts w:ascii="Abadi MT Condensed" w:hAnsi="Abadi MT Condensed" w:cs="Abadi MT Condensed"/>
          <w:sz w:val="32"/>
          <w:szCs w:val="32"/>
          <w:lang w:val="en-IE"/>
        </w:rPr>
        <w:t xml:space="preserve">ation of DPROs is equally valid for the NSAI (IR, para. 394, 429), which proudly states that it treats all stakeholders it consults equally. This, in effect, means that DPROs, as a small minority of its consultees, end up being marginalized, including at the expense of disability service-providers. VVI is experiencing this in our membership of NSAI’s working group on universal design in dwellings, begun in </w:t>
      </w:r>
      <w:proofErr w:type="gramStart"/>
      <w:r w:rsidRPr="00206BF5">
        <w:rPr>
          <w:rFonts w:ascii="Abadi MT Condensed" w:hAnsi="Abadi MT Condensed" w:cs="Abadi MT Condensed"/>
          <w:sz w:val="32"/>
          <w:szCs w:val="32"/>
          <w:lang w:val="en-IE"/>
        </w:rPr>
        <w:t>May,</w:t>
      </w:r>
      <w:proofErr w:type="gramEnd"/>
      <w:r w:rsidRPr="00206BF5">
        <w:rPr>
          <w:rFonts w:ascii="Abadi MT Condensed" w:hAnsi="Abadi MT Condensed" w:cs="Abadi MT Condensed"/>
          <w:sz w:val="32"/>
          <w:szCs w:val="32"/>
          <w:lang w:val="en-IE"/>
        </w:rPr>
        <w:t xml:space="preserve"> 2023, and which has only three DPRO representatives out of 24 members.</w:t>
      </w:r>
    </w:p>
    <w:p w14:paraId="1897034C" w14:textId="77777777" w:rsidR="00206BF5" w:rsidRPr="00206BF5" w:rsidRDefault="00206BF5" w:rsidP="00206BF5">
      <w:pPr>
        <w:rPr>
          <w:rFonts w:ascii="Abadi MT Condensed" w:hAnsi="Abadi MT Condensed" w:cs="Abadi MT Condensed"/>
          <w:sz w:val="32"/>
          <w:szCs w:val="32"/>
          <w:lang w:val="en-IE"/>
        </w:rPr>
      </w:pPr>
    </w:p>
    <w:p w14:paraId="746630B4" w14:textId="77777777" w:rsidR="00206BF5" w:rsidRPr="00206BF5" w:rsidRDefault="00206BF5" w:rsidP="00206BF5">
      <w:pPr>
        <w:rPr>
          <w:rFonts w:ascii="Abadi MT Condensed" w:hAnsi="Abadi MT Condensed" w:cs="Abadi MT Condensed"/>
          <w:sz w:val="32"/>
          <w:szCs w:val="32"/>
          <w:lang w:val="en-IE"/>
        </w:rPr>
      </w:pPr>
      <w:r w:rsidRPr="00206BF5">
        <w:rPr>
          <w:rFonts w:ascii="Abadi MT Condensed" w:hAnsi="Abadi MT Condensed" w:cs="Abadi MT Condensed"/>
          <w:sz w:val="32"/>
          <w:szCs w:val="32"/>
          <w:lang w:val="en-IE"/>
        </w:rPr>
        <w:t>3.4C. Independent Monitoring Framework (IHREC).</w:t>
      </w:r>
    </w:p>
    <w:p w14:paraId="0F676F24" w14:textId="5B4EDB79" w:rsidR="00206BF5" w:rsidRPr="00206BF5" w:rsidRDefault="00206BF5" w:rsidP="00206BF5">
      <w:pPr>
        <w:rPr>
          <w:rFonts w:ascii="Abadi MT Condensed" w:hAnsi="Abadi MT Condensed" w:cs="Abadi MT Condensed"/>
          <w:sz w:val="32"/>
          <w:szCs w:val="32"/>
          <w:lang w:val="en-IE"/>
        </w:rPr>
      </w:pPr>
      <w:r w:rsidRPr="00206BF5">
        <w:rPr>
          <w:rFonts w:ascii="Abadi MT Condensed" w:hAnsi="Abadi MT Condensed" w:cs="Abadi MT Condensed"/>
          <w:sz w:val="32"/>
          <w:szCs w:val="32"/>
          <w:lang w:val="en-IE"/>
        </w:rPr>
        <w:tab/>
      </w:r>
      <w:r w:rsidR="006E5103">
        <w:rPr>
          <w:rFonts w:ascii="Abadi MT Condensed" w:hAnsi="Abadi MT Condensed" w:cs="Abadi MT Condensed"/>
          <w:sz w:val="32"/>
          <w:szCs w:val="32"/>
          <w:lang w:val="en-IE"/>
        </w:rPr>
        <w:t>40</w:t>
      </w:r>
      <w:r w:rsidRPr="00206BF5">
        <w:rPr>
          <w:rFonts w:ascii="Abadi MT Condensed" w:hAnsi="Abadi MT Condensed" w:cs="Abadi MT Condensed"/>
          <w:sz w:val="32"/>
          <w:szCs w:val="32"/>
          <w:lang w:val="en-IE"/>
        </w:rPr>
        <w:t xml:space="preserve">. </w:t>
      </w:r>
      <w:r w:rsidR="00C709F3">
        <w:rPr>
          <w:rFonts w:ascii="Abadi MT Condensed" w:hAnsi="Abadi MT Condensed" w:cs="Abadi MT Condensed"/>
          <w:sz w:val="32"/>
          <w:szCs w:val="32"/>
          <w:lang w:val="en-IE"/>
        </w:rPr>
        <w:t xml:space="preserve">Ireland’s </w:t>
      </w:r>
      <w:r w:rsidRPr="00206BF5">
        <w:rPr>
          <w:rFonts w:ascii="Abadi MT Condensed" w:hAnsi="Abadi MT Condensed" w:cs="Abadi MT Condensed"/>
          <w:sz w:val="32"/>
          <w:szCs w:val="32"/>
          <w:lang w:val="en-IE"/>
        </w:rPr>
        <w:t xml:space="preserve">Independent Monitoring </w:t>
      </w:r>
      <w:r w:rsidR="00C709F3">
        <w:rPr>
          <w:rFonts w:ascii="Abadi MT Condensed" w:hAnsi="Abadi MT Condensed" w:cs="Abadi MT Condensed"/>
          <w:sz w:val="32"/>
          <w:szCs w:val="32"/>
          <w:lang w:val="en-IE"/>
        </w:rPr>
        <w:t xml:space="preserve">Mechanism </w:t>
      </w:r>
      <w:r w:rsidRPr="00206BF5">
        <w:rPr>
          <w:rFonts w:ascii="Abadi MT Condensed" w:hAnsi="Abadi MT Condensed" w:cs="Abadi MT Condensed"/>
          <w:sz w:val="32"/>
          <w:szCs w:val="32"/>
          <w:lang w:val="en-IE"/>
        </w:rPr>
        <w:t>for the</w:t>
      </w:r>
      <w:r w:rsidR="007E1DDA">
        <w:rPr>
          <w:rFonts w:ascii="Abadi MT Condensed" w:hAnsi="Abadi MT Condensed" w:cs="Abadi MT Condensed"/>
          <w:sz w:val="32"/>
          <w:szCs w:val="32"/>
          <w:lang w:val="en-IE"/>
        </w:rPr>
        <w:t xml:space="preserve"> </w:t>
      </w:r>
      <w:r w:rsidRPr="00206BF5">
        <w:rPr>
          <w:rFonts w:ascii="Abadi MT Condensed" w:hAnsi="Abadi MT Condensed" w:cs="Abadi MT Condensed"/>
          <w:sz w:val="32"/>
          <w:szCs w:val="32"/>
          <w:lang w:val="en-IE"/>
        </w:rPr>
        <w:lastRenderedPageBreak/>
        <w:t xml:space="preserve">UNCRPD is the Irish Human Rights and Equality Commission (IHREC), but there is no DPRO participation in this (as per GC7, para. 34, 37).  IHREC’s Disability Advisory Committee (DAC) has been incorporated into Irish law (2002, </w:t>
      </w:r>
      <w:proofErr w:type="spellStart"/>
      <w:r w:rsidRPr="00206BF5">
        <w:rPr>
          <w:rFonts w:ascii="Abadi MT Condensed" w:hAnsi="Abadi MT Condensed" w:cs="Abadi MT Condensed"/>
          <w:sz w:val="32"/>
          <w:szCs w:val="32"/>
          <w:lang w:val="en-IE"/>
        </w:rPr>
        <w:t>si</w:t>
      </w:r>
      <w:proofErr w:type="spellEnd"/>
      <w:r w:rsidRPr="00206BF5">
        <w:rPr>
          <w:rFonts w:ascii="Abadi MT Condensed" w:hAnsi="Abadi MT Condensed" w:cs="Abadi MT Condensed"/>
          <w:sz w:val="32"/>
          <w:szCs w:val="32"/>
          <w:lang w:val="en-IE"/>
        </w:rPr>
        <w:t>, 46, S103), but the opportunity to ensure DPRO participation in DAC (as per GC7, para. 38) was not taken, and so, the situation remains where there is no direct DPRO representation on the 15-person DAC. There was no consultation with DPROs on this 2022 legislation,</w:t>
      </w:r>
      <w:r w:rsidRPr="00206BF5">
        <w:rPr>
          <w:rStyle w:val="FootnoteReference"/>
          <w:rFonts w:ascii="Abadi MT Condensed" w:eastAsiaTheme="majorEastAsia" w:hAnsi="Abadi MT Condensed" w:cs="Abadi MT Condensed"/>
          <w:sz w:val="32"/>
          <w:szCs w:val="32"/>
          <w:lang w:val="en-IE"/>
        </w:rPr>
        <w:footnoteReference w:id="33"/>
      </w:r>
      <w:r w:rsidRPr="00206BF5">
        <w:rPr>
          <w:rFonts w:ascii="Abadi MT Condensed" w:hAnsi="Abadi MT Condensed" w:cs="Abadi MT Condensed"/>
          <w:sz w:val="32"/>
          <w:szCs w:val="32"/>
          <w:lang w:val="en-IE"/>
        </w:rPr>
        <w:t xml:space="preserve"> and nor does IHREC have DPRO representation on its Board of Directors.</w:t>
      </w:r>
      <w:r w:rsidRPr="00206BF5">
        <w:rPr>
          <w:rStyle w:val="FootnoteReference"/>
          <w:rFonts w:ascii="Abadi MT Condensed" w:eastAsiaTheme="majorEastAsia" w:hAnsi="Abadi MT Condensed" w:cs="Abadi MT Condensed"/>
          <w:sz w:val="32"/>
          <w:szCs w:val="32"/>
          <w:lang w:val="en-IE"/>
        </w:rPr>
        <w:footnoteReference w:id="34"/>
      </w:r>
      <w:r w:rsidRPr="00206BF5">
        <w:rPr>
          <w:rFonts w:ascii="Abadi MT Condensed" w:hAnsi="Abadi MT Condensed" w:cs="Abadi MT Condensed"/>
          <w:sz w:val="32"/>
          <w:szCs w:val="32"/>
          <w:lang w:val="en-IE"/>
        </w:rPr>
        <w:t xml:space="preserve"> </w:t>
      </w:r>
    </w:p>
    <w:p w14:paraId="0E1F7466" w14:textId="77777777" w:rsidR="00206BF5" w:rsidRPr="00206BF5" w:rsidRDefault="00206BF5" w:rsidP="00206BF5">
      <w:pPr>
        <w:rPr>
          <w:rFonts w:ascii="Abadi MT Condensed" w:hAnsi="Abadi MT Condensed" w:cs="Abadi MT Condensed"/>
          <w:sz w:val="32"/>
          <w:szCs w:val="32"/>
          <w:lang w:val="en-IE"/>
        </w:rPr>
      </w:pPr>
    </w:p>
    <w:p w14:paraId="67C128FF" w14:textId="57322766" w:rsidR="00206BF5" w:rsidRPr="00206BF5" w:rsidRDefault="006E5103" w:rsidP="00206BF5">
      <w:pPr>
        <w:ind w:firstLine="720"/>
        <w:rPr>
          <w:rFonts w:ascii="Abadi MT Condensed" w:hAnsi="Abadi MT Condensed" w:cs="Abadi MT Condensed"/>
          <w:sz w:val="32"/>
          <w:szCs w:val="32"/>
          <w:lang w:val="en-IE"/>
        </w:rPr>
      </w:pPr>
      <w:r>
        <w:rPr>
          <w:rFonts w:ascii="Abadi MT Condensed" w:hAnsi="Abadi MT Condensed" w:cs="Abadi MT Condensed"/>
          <w:sz w:val="32"/>
          <w:szCs w:val="32"/>
          <w:lang w:val="en-IE"/>
        </w:rPr>
        <w:t>41</w:t>
      </w:r>
      <w:r w:rsidR="00206BF5" w:rsidRPr="00206BF5">
        <w:rPr>
          <w:rFonts w:ascii="Abadi MT Condensed" w:hAnsi="Abadi MT Condensed" w:cs="Abadi MT Condensed"/>
          <w:sz w:val="32"/>
          <w:szCs w:val="32"/>
          <w:lang w:val="en-IE"/>
        </w:rPr>
        <w:t>. In IHREC’s own public consultations relating to disability, it ignores obligations under Article 4 (3) of the</w:t>
      </w:r>
      <w:r w:rsidR="00501632">
        <w:rPr>
          <w:rFonts w:ascii="Abadi MT Condensed" w:hAnsi="Abadi MT Condensed" w:cs="Abadi MT Condensed"/>
          <w:sz w:val="32"/>
          <w:szCs w:val="32"/>
          <w:lang w:val="en-IE"/>
        </w:rPr>
        <w:t xml:space="preserve"> </w:t>
      </w:r>
      <w:r w:rsidR="00206BF5" w:rsidRPr="00206BF5">
        <w:rPr>
          <w:rFonts w:ascii="Abadi MT Condensed" w:hAnsi="Abadi MT Condensed" w:cs="Abadi MT Condensed"/>
          <w:sz w:val="32"/>
          <w:szCs w:val="32"/>
          <w:lang w:val="en-IE"/>
        </w:rPr>
        <w:t>UNCRPD.  In the summer of 2022, for example, it held a public consultation on reasonable accommodation in the workplace, but insisted to VVI that our contributions would be aggregated along with all others – as reflected in the consultation blurb.</w:t>
      </w:r>
      <w:r w:rsidR="00206BF5" w:rsidRPr="00206BF5">
        <w:rPr>
          <w:rStyle w:val="FootnoteReference"/>
          <w:rFonts w:ascii="Abadi MT Condensed" w:eastAsiaTheme="majorEastAsia" w:hAnsi="Abadi MT Condensed" w:cs="Abadi MT Condensed"/>
          <w:sz w:val="32"/>
          <w:szCs w:val="32"/>
          <w:lang w:val="en-IE"/>
        </w:rPr>
        <w:footnoteReference w:id="35"/>
      </w:r>
      <w:r w:rsidR="00206BF5" w:rsidRPr="00206BF5">
        <w:rPr>
          <w:rFonts w:ascii="Abadi MT Condensed" w:hAnsi="Abadi MT Condensed" w:cs="Abadi MT Condensed"/>
          <w:sz w:val="32"/>
          <w:szCs w:val="32"/>
          <w:lang w:val="en-IE"/>
        </w:rPr>
        <w:t xml:space="preserve"> We were not told how our submission was </w:t>
      </w:r>
      <w:proofErr w:type="gramStart"/>
      <w:r w:rsidR="00206BF5" w:rsidRPr="00206BF5">
        <w:rPr>
          <w:rFonts w:ascii="Abadi MT Condensed" w:hAnsi="Abadi MT Condensed" w:cs="Abadi MT Condensed"/>
          <w:sz w:val="32"/>
          <w:szCs w:val="32"/>
          <w:lang w:val="en-IE"/>
        </w:rPr>
        <w:t>considered, and</w:t>
      </w:r>
      <w:proofErr w:type="gramEnd"/>
      <w:r w:rsidR="00206BF5" w:rsidRPr="00206BF5">
        <w:rPr>
          <w:rFonts w:ascii="Abadi MT Condensed" w:hAnsi="Abadi MT Condensed" w:cs="Abadi MT Condensed"/>
          <w:sz w:val="32"/>
          <w:szCs w:val="32"/>
          <w:lang w:val="en-IE"/>
        </w:rPr>
        <w:t xml:space="preserve"> were not sent the final report – and cannot locate it online.</w:t>
      </w:r>
      <w:r>
        <w:rPr>
          <w:rFonts w:ascii="Abadi MT Condensed" w:hAnsi="Abadi MT Condensed" w:cs="Abadi MT Condensed"/>
          <w:sz w:val="32"/>
          <w:szCs w:val="32"/>
          <w:lang w:val="en-IE"/>
        </w:rPr>
        <w:t xml:space="preserve"> There was neither consultation with or mention of DPROs in IHREC’s joint report with the Economic and Social Research Institute (ESRI), published in </w:t>
      </w:r>
      <w:proofErr w:type="gramStart"/>
      <w:r>
        <w:rPr>
          <w:rFonts w:ascii="Abadi MT Condensed" w:hAnsi="Abadi MT Condensed" w:cs="Abadi MT Condensed"/>
          <w:sz w:val="32"/>
          <w:szCs w:val="32"/>
          <w:lang w:val="en-IE"/>
        </w:rPr>
        <w:t>January,</w:t>
      </w:r>
      <w:proofErr w:type="gramEnd"/>
      <w:r>
        <w:rPr>
          <w:rFonts w:ascii="Abadi MT Condensed" w:hAnsi="Abadi MT Condensed" w:cs="Abadi MT Condensed"/>
          <w:sz w:val="32"/>
          <w:szCs w:val="32"/>
          <w:lang w:val="en-IE"/>
        </w:rPr>
        <w:t xml:space="preserve"> 2025 on the cost of disability,</w:t>
      </w:r>
      <w:r>
        <w:rPr>
          <w:rStyle w:val="FootnoteReference"/>
          <w:rFonts w:ascii="Abadi MT Condensed" w:hAnsi="Abadi MT Condensed" w:cs="Abadi MT Condensed"/>
          <w:sz w:val="32"/>
          <w:szCs w:val="32"/>
          <w:lang w:val="en-IE"/>
        </w:rPr>
        <w:footnoteReference w:id="36"/>
      </w:r>
      <w:r>
        <w:rPr>
          <w:rFonts w:ascii="Abadi MT Condensed" w:hAnsi="Abadi MT Condensed" w:cs="Abadi MT Condensed"/>
          <w:sz w:val="32"/>
          <w:szCs w:val="32"/>
          <w:lang w:val="en-IE"/>
        </w:rPr>
        <w:t xml:space="preserve"> and despite requesting a </w:t>
      </w:r>
      <w:r w:rsidR="00501632">
        <w:rPr>
          <w:rFonts w:ascii="Abadi MT Condensed" w:hAnsi="Abadi MT Condensed" w:cs="Abadi MT Condensed"/>
          <w:sz w:val="32"/>
          <w:szCs w:val="32"/>
          <w:lang w:val="en-IE"/>
        </w:rPr>
        <w:t>screen reader</w:t>
      </w:r>
      <w:r>
        <w:rPr>
          <w:rFonts w:ascii="Abadi MT Condensed" w:hAnsi="Abadi MT Condensed" w:cs="Abadi MT Condensed"/>
          <w:sz w:val="32"/>
          <w:szCs w:val="32"/>
          <w:lang w:val="en-IE"/>
        </w:rPr>
        <w:t xml:space="preserve">-accessible version of this document, we still have not received it. Had VVI been consulted, we would have asked for </w:t>
      </w:r>
      <w:r w:rsidR="00501632">
        <w:rPr>
          <w:rFonts w:ascii="Abadi MT Condensed" w:hAnsi="Abadi MT Condensed" w:cs="Abadi MT Condensed"/>
          <w:sz w:val="32"/>
          <w:szCs w:val="32"/>
          <w:lang w:val="en-IE"/>
        </w:rPr>
        <w:t>disaggregated</w:t>
      </w:r>
      <w:r>
        <w:rPr>
          <w:rFonts w:ascii="Abadi MT Condensed" w:hAnsi="Abadi MT Condensed" w:cs="Abadi MT Condensed"/>
          <w:sz w:val="32"/>
          <w:szCs w:val="32"/>
          <w:lang w:val="en-IE"/>
        </w:rPr>
        <w:t xml:space="preserve"> data in line with Article 31 of the UNCRPD, which is absent from the report. “DPOs” were mentioned, and apparently some members of the DPO Network consulted in IHREC’s report on Article 13 of the UNCRPD, published in </w:t>
      </w:r>
      <w:proofErr w:type="gramStart"/>
      <w:r>
        <w:rPr>
          <w:rFonts w:ascii="Abadi MT Condensed" w:hAnsi="Abadi MT Condensed" w:cs="Abadi MT Condensed"/>
          <w:sz w:val="32"/>
          <w:szCs w:val="32"/>
          <w:lang w:val="en-IE"/>
        </w:rPr>
        <w:t>December,</w:t>
      </w:r>
      <w:proofErr w:type="gramEnd"/>
      <w:r>
        <w:rPr>
          <w:rFonts w:ascii="Abadi MT Condensed" w:hAnsi="Abadi MT Condensed" w:cs="Abadi MT Condensed"/>
          <w:sz w:val="32"/>
          <w:szCs w:val="32"/>
          <w:lang w:val="en-IE"/>
        </w:rPr>
        <w:t xml:space="preserve"> 2024, but neither VVI nor PII </w:t>
      </w:r>
      <w:r w:rsidR="00C709F3">
        <w:rPr>
          <w:rFonts w:ascii="Abadi MT Condensed" w:hAnsi="Abadi MT Condensed" w:cs="Abadi MT Condensed"/>
          <w:sz w:val="32"/>
          <w:szCs w:val="32"/>
          <w:lang w:val="en-IE"/>
        </w:rPr>
        <w:t>were included, despite IHREC’s acknowledging us as being legitimate DPROs.</w:t>
      </w:r>
    </w:p>
    <w:p w14:paraId="784EA476" w14:textId="77777777" w:rsidR="00206BF5" w:rsidRPr="00206BF5" w:rsidRDefault="00206BF5" w:rsidP="00206BF5">
      <w:pPr>
        <w:ind w:firstLine="720"/>
        <w:rPr>
          <w:rFonts w:ascii="Abadi MT Condensed" w:hAnsi="Abadi MT Condensed" w:cs="Abadi MT Condensed"/>
          <w:sz w:val="32"/>
          <w:szCs w:val="32"/>
          <w:lang w:val="en-IE"/>
        </w:rPr>
      </w:pPr>
    </w:p>
    <w:p w14:paraId="7C083D4C" w14:textId="3A9BB977" w:rsidR="00206BF5" w:rsidRPr="00206BF5" w:rsidRDefault="00206BF5" w:rsidP="00206BF5">
      <w:pPr>
        <w:ind w:firstLine="720"/>
        <w:rPr>
          <w:rFonts w:ascii="Abadi MT Condensed" w:hAnsi="Abadi MT Condensed" w:cs="Abadi MT Condensed"/>
          <w:sz w:val="32"/>
          <w:szCs w:val="32"/>
          <w:lang w:val="en-IE"/>
        </w:rPr>
      </w:pPr>
      <w:r w:rsidRPr="00206BF5">
        <w:rPr>
          <w:rFonts w:ascii="Abadi MT Condensed" w:hAnsi="Abadi MT Condensed" w:cs="Abadi MT Condensed"/>
          <w:sz w:val="32"/>
          <w:szCs w:val="32"/>
          <w:lang w:val="en-IE"/>
        </w:rPr>
        <w:t>4</w:t>
      </w:r>
      <w:r w:rsidR="00C709F3">
        <w:rPr>
          <w:rFonts w:ascii="Abadi MT Condensed" w:hAnsi="Abadi MT Condensed" w:cs="Abadi MT Condensed"/>
          <w:sz w:val="32"/>
          <w:szCs w:val="32"/>
          <w:lang w:val="en-IE"/>
        </w:rPr>
        <w:t>2</w:t>
      </w:r>
      <w:r w:rsidRPr="00206BF5">
        <w:rPr>
          <w:rFonts w:ascii="Abadi MT Condensed" w:hAnsi="Abadi MT Condensed" w:cs="Abadi MT Condensed"/>
          <w:sz w:val="32"/>
          <w:szCs w:val="32"/>
          <w:lang w:val="en-IE"/>
        </w:rPr>
        <w:t>. VVI has persistently asked IHREC why it continues to be in breach of Articles 4 (3) and 33 (3) of the</w:t>
      </w:r>
      <w:r w:rsidR="00501632">
        <w:rPr>
          <w:rFonts w:ascii="Abadi MT Condensed" w:hAnsi="Abadi MT Condensed" w:cs="Abadi MT Condensed"/>
          <w:sz w:val="32"/>
          <w:szCs w:val="32"/>
          <w:lang w:val="en-IE"/>
        </w:rPr>
        <w:t xml:space="preserve"> </w:t>
      </w:r>
      <w:r w:rsidRPr="00206BF5">
        <w:rPr>
          <w:rFonts w:ascii="Abadi MT Condensed" w:hAnsi="Abadi MT Condensed" w:cs="Abadi MT Condensed"/>
          <w:sz w:val="32"/>
          <w:szCs w:val="32"/>
          <w:lang w:val="en-IE"/>
        </w:rPr>
        <w:t>UNCRPD, but we are either totally ignored or effectively ignored – as we are with all enquiries to IHREC regarding the</w:t>
      </w:r>
      <w:r w:rsidR="00501632">
        <w:rPr>
          <w:rFonts w:ascii="Abadi MT Condensed" w:hAnsi="Abadi MT Condensed" w:cs="Abadi MT Condensed"/>
          <w:sz w:val="32"/>
          <w:szCs w:val="32"/>
          <w:lang w:val="en-IE"/>
        </w:rPr>
        <w:t xml:space="preserve"> </w:t>
      </w:r>
      <w:r w:rsidRPr="00206BF5">
        <w:rPr>
          <w:rFonts w:ascii="Abadi MT Condensed" w:hAnsi="Abadi MT Condensed" w:cs="Abadi MT Condensed"/>
          <w:sz w:val="32"/>
          <w:szCs w:val="32"/>
          <w:lang w:val="en-IE"/>
        </w:rPr>
        <w:t xml:space="preserve">UNCRPD. It has clearly decided that its non-CRPD-compliant DAC is the one-stop-shop for all disability matters. As a result, VVI, as a DPRO, is </w:t>
      </w:r>
      <w:r w:rsidR="00C709F3">
        <w:rPr>
          <w:rFonts w:ascii="Abadi MT Condensed" w:hAnsi="Abadi MT Condensed" w:cs="Abadi MT Condensed"/>
          <w:sz w:val="32"/>
          <w:szCs w:val="32"/>
          <w:lang w:val="en-IE"/>
        </w:rPr>
        <w:t xml:space="preserve">effectively </w:t>
      </w:r>
      <w:r w:rsidRPr="00206BF5">
        <w:rPr>
          <w:rFonts w:ascii="Abadi MT Condensed" w:hAnsi="Abadi MT Condensed" w:cs="Abadi MT Condensed"/>
          <w:sz w:val="32"/>
          <w:szCs w:val="32"/>
          <w:lang w:val="en-IE"/>
        </w:rPr>
        <w:t>excluded from IHREC. In sum, IHREC is the dog that will not bark.</w:t>
      </w:r>
    </w:p>
    <w:p w14:paraId="63248551" w14:textId="77777777" w:rsidR="00206BF5" w:rsidRPr="00206BF5" w:rsidRDefault="00206BF5" w:rsidP="00206BF5">
      <w:pPr>
        <w:ind w:firstLine="720"/>
        <w:rPr>
          <w:rFonts w:ascii="Abadi MT Condensed" w:hAnsi="Abadi MT Condensed" w:cs="Abadi MT Condensed"/>
          <w:sz w:val="32"/>
          <w:szCs w:val="32"/>
          <w:lang w:val="en-IE"/>
        </w:rPr>
      </w:pPr>
    </w:p>
    <w:p w14:paraId="0B1B663F" w14:textId="40BE202A" w:rsidR="00206BF5" w:rsidRPr="00206BF5" w:rsidRDefault="00206BF5" w:rsidP="00206BF5">
      <w:pPr>
        <w:ind w:firstLine="720"/>
        <w:rPr>
          <w:rFonts w:ascii="Abadi MT Condensed" w:hAnsi="Abadi MT Condensed" w:cs="Abadi MT Condensed"/>
          <w:sz w:val="32"/>
          <w:szCs w:val="32"/>
          <w:lang w:val="en-IE"/>
        </w:rPr>
      </w:pPr>
      <w:r w:rsidRPr="00206BF5">
        <w:rPr>
          <w:rFonts w:ascii="Abadi MT Condensed" w:hAnsi="Abadi MT Condensed" w:cs="Abadi MT Condensed"/>
          <w:sz w:val="32"/>
          <w:szCs w:val="32"/>
          <w:lang w:val="en-IE"/>
        </w:rPr>
        <w:t>4</w:t>
      </w:r>
      <w:r w:rsidR="00C709F3">
        <w:rPr>
          <w:rFonts w:ascii="Abadi MT Condensed" w:hAnsi="Abadi MT Condensed" w:cs="Abadi MT Condensed"/>
          <w:sz w:val="32"/>
          <w:szCs w:val="32"/>
          <w:lang w:val="en-IE"/>
        </w:rPr>
        <w:t>3</w:t>
      </w:r>
      <w:r w:rsidRPr="00206BF5">
        <w:rPr>
          <w:rFonts w:ascii="Abadi MT Condensed" w:hAnsi="Abadi MT Condensed" w:cs="Abadi MT Condensed"/>
          <w:sz w:val="32"/>
          <w:szCs w:val="32"/>
          <w:lang w:val="en-IE"/>
        </w:rPr>
        <w:t xml:space="preserve">. IHREC oversees the ‘Public Sector Equality Duty’ which is supposed to stop discrimination by public bodies across multiple grounds, including disability (IR, para. 30).  The </w:t>
      </w:r>
      <w:r w:rsidR="00501632">
        <w:rPr>
          <w:rFonts w:ascii="Abadi MT Condensed" w:hAnsi="Abadi MT Condensed" w:cs="Abadi MT Condensed"/>
          <w:sz w:val="32"/>
          <w:szCs w:val="32"/>
          <w:lang w:val="en-IE"/>
        </w:rPr>
        <w:t>‘</w:t>
      </w:r>
      <w:r w:rsidRPr="00206BF5">
        <w:rPr>
          <w:rFonts w:ascii="Abadi MT Condensed" w:hAnsi="Abadi MT Condensed" w:cs="Abadi MT Condensed"/>
          <w:sz w:val="32"/>
          <w:szCs w:val="32"/>
          <w:lang w:val="en-IE"/>
        </w:rPr>
        <w:t>toothless</w:t>
      </w:r>
      <w:r w:rsidR="00501632">
        <w:rPr>
          <w:rFonts w:ascii="Abadi MT Condensed" w:hAnsi="Abadi MT Condensed" w:cs="Abadi MT Condensed"/>
          <w:sz w:val="32"/>
          <w:szCs w:val="32"/>
          <w:lang w:val="en-IE"/>
        </w:rPr>
        <w:t xml:space="preserve">’ </w:t>
      </w:r>
      <w:r w:rsidRPr="00206BF5">
        <w:rPr>
          <w:rFonts w:ascii="Abadi MT Condensed" w:hAnsi="Abadi MT Condensed" w:cs="Abadi MT Condensed"/>
          <w:sz w:val="32"/>
          <w:szCs w:val="32"/>
          <w:lang w:val="en-IE"/>
        </w:rPr>
        <w:t>legislation (S42 of the IHREC Act, 2014) is evident by most public bodies not paying any attention to the processes recommended by IHREC (demonstrated by the lack of mentioning of the ‘public sector duty’ in annual reports by those institutions. However, even when it comes to annually assessing, addressing, and reporting, regarding disability, IHREC does not even mention consultation with DPROs</w:t>
      </w:r>
      <w:r w:rsidR="00C709F3">
        <w:rPr>
          <w:rFonts w:ascii="Abadi MT Condensed" w:hAnsi="Abadi MT Condensed" w:cs="Abadi MT Condensed"/>
          <w:sz w:val="32"/>
          <w:szCs w:val="32"/>
          <w:lang w:val="en-IE"/>
        </w:rPr>
        <w:t xml:space="preserve"> as </w:t>
      </w:r>
      <w:r w:rsidR="00C709F3">
        <w:rPr>
          <w:rFonts w:ascii="Abadi MT Condensed" w:hAnsi="Abadi MT Condensed" w:cs="Abadi MT Condensed"/>
          <w:i/>
          <w:iCs/>
          <w:sz w:val="32"/>
          <w:szCs w:val="32"/>
          <w:lang w:val="en-IE"/>
        </w:rPr>
        <w:t>the</w:t>
      </w:r>
      <w:r w:rsidR="00C709F3">
        <w:rPr>
          <w:rFonts w:ascii="Abadi MT Condensed" w:hAnsi="Abadi MT Condensed" w:cs="Abadi MT Condensed"/>
          <w:sz w:val="32"/>
          <w:szCs w:val="32"/>
          <w:lang w:val="en-IE"/>
        </w:rPr>
        <w:t xml:space="preserve"> representative organisations of disabled people</w:t>
      </w:r>
      <w:r w:rsidRPr="00206BF5">
        <w:rPr>
          <w:rFonts w:ascii="Abadi MT Condensed" w:hAnsi="Abadi MT Condensed" w:cs="Abadi MT Condensed"/>
          <w:sz w:val="32"/>
          <w:szCs w:val="32"/>
          <w:lang w:val="en-IE"/>
        </w:rPr>
        <w:t>.</w:t>
      </w:r>
      <w:r w:rsidRPr="00206BF5">
        <w:rPr>
          <w:rStyle w:val="FootnoteReference"/>
          <w:rFonts w:ascii="Abadi MT Condensed" w:eastAsiaTheme="majorEastAsia" w:hAnsi="Abadi MT Condensed" w:cs="Abadi MT Condensed"/>
          <w:sz w:val="32"/>
          <w:szCs w:val="32"/>
          <w:lang w:val="en-IE"/>
        </w:rPr>
        <w:footnoteReference w:id="37"/>
      </w:r>
    </w:p>
    <w:p w14:paraId="352E2EFE" w14:textId="77777777" w:rsidR="00206BF5" w:rsidRPr="00206BF5" w:rsidRDefault="00206BF5" w:rsidP="00206BF5">
      <w:pPr>
        <w:ind w:firstLine="720"/>
        <w:rPr>
          <w:rFonts w:ascii="Abadi MT Condensed" w:hAnsi="Abadi MT Condensed" w:cs="Abadi MT Condensed"/>
          <w:sz w:val="32"/>
          <w:szCs w:val="32"/>
          <w:lang w:val="en-IE"/>
        </w:rPr>
      </w:pPr>
    </w:p>
    <w:p w14:paraId="47CD9147" w14:textId="77777777" w:rsidR="00206BF5" w:rsidRPr="00206BF5" w:rsidRDefault="00206BF5" w:rsidP="00206BF5">
      <w:pPr>
        <w:rPr>
          <w:rFonts w:ascii="Abadi MT Condensed" w:hAnsi="Abadi MT Condensed" w:cs="Abadi MT Condensed"/>
          <w:sz w:val="32"/>
          <w:szCs w:val="32"/>
          <w:lang w:val="en-IE"/>
        </w:rPr>
      </w:pPr>
      <w:r w:rsidRPr="00206BF5">
        <w:rPr>
          <w:rFonts w:ascii="Abadi MT Condensed" w:hAnsi="Abadi MT Condensed" w:cs="Abadi MT Condensed"/>
          <w:sz w:val="32"/>
          <w:szCs w:val="32"/>
          <w:lang w:val="en-IE"/>
        </w:rPr>
        <w:t>3.5. DPRO Landscape.</w:t>
      </w:r>
    </w:p>
    <w:p w14:paraId="344B23D1" w14:textId="77777777" w:rsidR="00206BF5" w:rsidRPr="00206BF5" w:rsidRDefault="00206BF5" w:rsidP="00206BF5">
      <w:pPr>
        <w:rPr>
          <w:rFonts w:ascii="Abadi MT Condensed" w:hAnsi="Abadi MT Condensed" w:cs="Abadi MT Condensed"/>
          <w:b/>
          <w:bCs/>
          <w:sz w:val="32"/>
          <w:szCs w:val="32"/>
          <w:lang w:val="en-IE"/>
        </w:rPr>
      </w:pPr>
      <w:r w:rsidRPr="00206BF5">
        <w:rPr>
          <w:rFonts w:ascii="Abadi MT Condensed" w:hAnsi="Abadi MT Condensed" w:cs="Abadi MT Condensed"/>
          <w:b/>
          <w:bCs/>
          <w:sz w:val="32"/>
          <w:szCs w:val="32"/>
          <w:lang w:val="en-IE"/>
        </w:rPr>
        <w:t>3.5A. DPO Coalition and Network</w:t>
      </w:r>
    </w:p>
    <w:p w14:paraId="41A9C64B" w14:textId="1281AA02" w:rsidR="00206BF5" w:rsidRPr="00206BF5" w:rsidRDefault="00206BF5" w:rsidP="00206BF5">
      <w:pPr>
        <w:ind w:firstLine="720"/>
        <w:rPr>
          <w:rFonts w:ascii="Abadi MT Condensed" w:hAnsi="Abadi MT Condensed" w:cs="Abadi MT Condensed"/>
          <w:sz w:val="32"/>
          <w:szCs w:val="32"/>
          <w:lang w:val="en-IE"/>
        </w:rPr>
      </w:pPr>
      <w:r w:rsidRPr="00206BF5">
        <w:rPr>
          <w:rFonts w:ascii="Abadi MT Condensed" w:hAnsi="Abadi MT Condensed" w:cs="Abadi MT Condensed"/>
          <w:sz w:val="32"/>
          <w:szCs w:val="32"/>
          <w:lang w:val="en-IE"/>
        </w:rPr>
        <w:t>4</w:t>
      </w:r>
      <w:r w:rsidR="00C709F3">
        <w:rPr>
          <w:rFonts w:ascii="Abadi MT Condensed" w:hAnsi="Abadi MT Condensed" w:cs="Abadi MT Condensed"/>
          <w:sz w:val="32"/>
          <w:szCs w:val="32"/>
          <w:lang w:val="en-IE"/>
        </w:rPr>
        <w:t>4</w:t>
      </w:r>
      <w:r w:rsidRPr="00206BF5">
        <w:rPr>
          <w:rFonts w:ascii="Abadi MT Condensed" w:hAnsi="Abadi MT Condensed" w:cs="Abadi MT Condensed"/>
          <w:sz w:val="32"/>
          <w:szCs w:val="32"/>
          <w:lang w:val="en-IE"/>
        </w:rPr>
        <w:t xml:space="preserve">. In </w:t>
      </w:r>
      <w:proofErr w:type="gramStart"/>
      <w:r w:rsidRPr="00206BF5">
        <w:rPr>
          <w:rFonts w:ascii="Abadi MT Condensed" w:hAnsi="Abadi MT Condensed" w:cs="Abadi MT Condensed"/>
          <w:sz w:val="32"/>
          <w:szCs w:val="32"/>
          <w:lang w:val="en-IE"/>
        </w:rPr>
        <w:t>February,</w:t>
      </w:r>
      <w:proofErr w:type="gramEnd"/>
      <w:r w:rsidRPr="00206BF5">
        <w:rPr>
          <w:rFonts w:ascii="Abadi MT Condensed" w:hAnsi="Abadi MT Condensed" w:cs="Abadi MT Condensed"/>
          <w:sz w:val="32"/>
          <w:szCs w:val="32"/>
          <w:lang w:val="en-IE"/>
        </w:rPr>
        <w:t xml:space="preserve"> 2020, VVI was the fifth DPO to join a fledgling DPO Coalition, and Physical Impairment Ireland (PII) became the seventh member, in </w:t>
      </w:r>
      <w:proofErr w:type="gramStart"/>
      <w:r w:rsidRPr="00206BF5">
        <w:rPr>
          <w:rFonts w:ascii="Abadi MT Condensed" w:hAnsi="Abadi MT Condensed" w:cs="Abadi MT Condensed"/>
          <w:sz w:val="32"/>
          <w:szCs w:val="32"/>
          <w:lang w:val="en-IE"/>
        </w:rPr>
        <w:t>May,</w:t>
      </w:r>
      <w:proofErr w:type="gramEnd"/>
      <w:r w:rsidRPr="00206BF5">
        <w:rPr>
          <w:rFonts w:ascii="Abadi MT Condensed" w:hAnsi="Abadi MT Condensed" w:cs="Abadi MT Condensed"/>
          <w:sz w:val="32"/>
          <w:szCs w:val="32"/>
          <w:lang w:val="en-IE"/>
        </w:rPr>
        <w:t xml:space="preserve"> 2021. The Coalition was founded to produce a shadow report to the Committee.</w:t>
      </w:r>
      <w:r w:rsidRPr="00206BF5">
        <w:rPr>
          <w:rStyle w:val="FootnoteReference"/>
          <w:rFonts w:ascii="Abadi MT Condensed" w:eastAsiaTheme="majorEastAsia" w:hAnsi="Abadi MT Condensed" w:cs="Abadi MT Condensed"/>
          <w:sz w:val="32"/>
          <w:szCs w:val="32"/>
          <w:lang w:val="en-IE"/>
        </w:rPr>
        <w:footnoteReference w:id="38"/>
      </w:r>
      <w:r w:rsidRPr="00206BF5">
        <w:rPr>
          <w:rFonts w:ascii="Abadi MT Condensed" w:hAnsi="Abadi MT Condensed" w:cs="Abadi MT Condensed"/>
          <w:sz w:val="32"/>
          <w:szCs w:val="32"/>
          <w:lang w:val="en-IE"/>
        </w:rPr>
        <w:t xml:space="preserve"> Ireland did provide some funding for the DPO Coalition to do its own Shadow Report in this process (IR, 472), and a preliminary research report was produced in June, 2021, but only finalized in May, 2023.</w:t>
      </w:r>
      <w:r w:rsidRPr="00206BF5">
        <w:rPr>
          <w:rStyle w:val="FootnoteReference"/>
          <w:rFonts w:ascii="Abadi MT Condensed" w:eastAsiaTheme="majorEastAsia" w:hAnsi="Abadi MT Condensed" w:cs="Abadi MT Condensed"/>
          <w:sz w:val="32"/>
          <w:szCs w:val="32"/>
          <w:lang w:val="en-IE"/>
        </w:rPr>
        <w:footnoteReference w:id="39"/>
      </w:r>
      <w:r w:rsidRPr="00206BF5">
        <w:rPr>
          <w:rFonts w:ascii="Abadi MT Condensed" w:hAnsi="Abadi MT Condensed" w:cs="Abadi MT Condensed"/>
          <w:sz w:val="32"/>
          <w:szCs w:val="32"/>
          <w:lang w:val="en-IE"/>
        </w:rPr>
        <w:t xml:space="preserve"> The DPO Coalition Shadow Report never materialized because a majority of its members voted to disband it, to instead form the DPO Network in order to exclude VVI and PII (see Appendix B), contrary to GC7, para. </w:t>
      </w:r>
      <w:r w:rsidRPr="00206BF5">
        <w:rPr>
          <w:rFonts w:ascii="Abadi MT Condensed" w:hAnsi="Abadi MT Condensed" w:cs="Abadi MT Condensed"/>
          <w:sz w:val="32"/>
          <w:szCs w:val="32"/>
          <w:lang w:val="en-IE"/>
        </w:rPr>
        <w:lastRenderedPageBreak/>
        <w:t>12 (a).</w:t>
      </w:r>
    </w:p>
    <w:p w14:paraId="2928FC05" w14:textId="77777777" w:rsidR="00206BF5" w:rsidRPr="00206BF5" w:rsidRDefault="00206BF5" w:rsidP="00206BF5">
      <w:pPr>
        <w:ind w:firstLine="720"/>
        <w:rPr>
          <w:rFonts w:ascii="Abadi MT Condensed" w:hAnsi="Abadi MT Condensed" w:cs="Abadi MT Condensed"/>
          <w:sz w:val="32"/>
          <w:szCs w:val="32"/>
          <w:lang w:val="en-IE"/>
        </w:rPr>
      </w:pPr>
    </w:p>
    <w:p w14:paraId="24591E51" w14:textId="1B76838C" w:rsidR="00206BF5" w:rsidRPr="00206BF5" w:rsidRDefault="00206BF5" w:rsidP="00206BF5">
      <w:pPr>
        <w:ind w:firstLine="720"/>
        <w:rPr>
          <w:rFonts w:ascii="Abadi MT Condensed" w:hAnsi="Abadi MT Condensed" w:cs="Abadi MT Condensed"/>
          <w:sz w:val="32"/>
          <w:szCs w:val="32"/>
          <w:lang w:val="en-IE"/>
        </w:rPr>
      </w:pPr>
      <w:r w:rsidRPr="00206BF5">
        <w:rPr>
          <w:rFonts w:ascii="Abadi MT Condensed" w:hAnsi="Abadi MT Condensed" w:cs="Abadi MT Condensed"/>
          <w:sz w:val="32"/>
          <w:szCs w:val="32"/>
          <w:lang w:val="en-IE"/>
        </w:rPr>
        <w:t>4</w:t>
      </w:r>
      <w:r w:rsidR="00C709F3">
        <w:rPr>
          <w:rFonts w:ascii="Abadi MT Condensed" w:hAnsi="Abadi MT Condensed" w:cs="Abadi MT Condensed"/>
          <w:sz w:val="32"/>
          <w:szCs w:val="32"/>
          <w:lang w:val="en-IE"/>
        </w:rPr>
        <w:t>5</w:t>
      </w:r>
      <w:r w:rsidRPr="00206BF5">
        <w:rPr>
          <w:rFonts w:ascii="Abadi MT Condensed" w:hAnsi="Abadi MT Condensed" w:cs="Abadi MT Condensed"/>
          <w:sz w:val="32"/>
          <w:szCs w:val="32"/>
          <w:lang w:val="en-IE"/>
        </w:rPr>
        <w:t xml:space="preserve">. In </w:t>
      </w:r>
      <w:proofErr w:type="gramStart"/>
      <w:r w:rsidRPr="00206BF5">
        <w:rPr>
          <w:rFonts w:ascii="Abadi MT Condensed" w:hAnsi="Abadi MT Condensed" w:cs="Abadi MT Condensed"/>
          <w:sz w:val="32"/>
          <w:szCs w:val="32"/>
          <w:lang w:val="en-IE"/>
        </w:rPr>
        <w:t>December,</w:t>
      </w:r>
      <w:proofErr w:type="gramEnd"/>
      <w:r w:rsidRPr="00206BF5">
        <w:rPr>
          <w:rFonts w:ascii="Abadi MT Condensed" w:hAnsi="Abadi MT Condensed" w:cs="Abadi MT Condensed"/>
          <w:sz w:val="32"/>
          <w:szCs w:val="32"/>
          <w:lang w:val="en-IE"/>
        </w:rPr>
        <w:t xml:space="preserve"> 2021, VVI and PII received the email message (Appendix B) that we would be excluded from the DPO Network. When we showed this message to DCEDIY – on more than one occasion – DCEDIY responded that it had nothing to do with such matters, and DCEDIY continue</w:t>
      </w:r>
      <w:r w:rsidR="00C709F3">
        <w:rPr>
          <w:rFonts w:ascii="Abadi MT Condensed" w:hAnsi="Abadi MT Condensed" w:cs="Abadi MT Condensed"/>
          <w:sz w:val="32"/>
          <w:szCs w:val="32"/>
          <w:lang w:val="en-IE"/>
        </w:rPr>
        <w:t>d</w:t>
      </w:r>
      <w:r w:rsidRPr="00206BF5">
        <w:rPr>
          <w:rFonts w:ascii="Abadi MT Condensed" w:hAnsi="Abadi MT Condensed" w:cs="Abadi MT Condensed"/>
          <w:sz w:val="32"/>
          <w:szCs w:val="32"/>
          <w:lang w:val="en-IE"/>
        </w:rPr>
        <w:t xml:space="preserve"> to legitimize the DPO Network by continuing to fund it as a funded member of the DPCN, and by inviting the DPO Network to send its own representative at rare DCEDIY meetings with DPROs which already include representatives of DPO Network members. </w:t>
      </w:r>
      <w:r w:rsidR="00C709F3">
        <w:rPr>
          <w:rFonts w:ascii="Abadi MT Condensed" w:hAnsi="Abadi MT Condensed" w:cs="Abadi MT Condensed"/>
          <w:sz w:val="32"/>
          <w:szCs w:val="32"/>
          <w:lang w:val="en-IE"/>
        </w:rPr>
        <w:t xml:space="preserve"> As mentioned above, since </w:t>
      </w:r>
      <w:proofErr w:type="gramStart"/>
      <w:r w:rsidR="00C709F3">
        <w:rPr>
          <w:rFonts w:ascii="Abadi MT Condensed" w:hAnsi="Abadi MT Condensed" w:cs="Abadi MT Condensed"/>
          <w:sz w:val="32"/>
          <w:szCs w:val="32"/>
          <w:lang w:val="en-IE"/>
        </w:rPr>
        <w:t>October,</w:t>
      </w:r>
      <w:proofErr w:type="gramEnd"/>
      <w:r w:rsidR="00C709F3">
        <w:rPr>
          <w:rFonts w:ascii="Abadi MT Condensed" w:hAnsi="Abadi MT Condensed" w:cs="Abadi MT Condensed"/>
          <w:sz w:val="32"/>
          <w:szCs w:val="32"/>
          <w:lang w:val="en-IE"/>
        </w:rPr>
        <w:t xml:space="preserve"> 2023, DCEDIY </w:t>
      </w:r>
      <w:proofErr w:type="gramStart"/>
      <w:r w:rsidR="00C709F3">
        <w:rPr>
          <w:rFonts w:ascii="Abadi MT Condensed" w:hAnsi="Abadi MT Condensed" w:cs="Abadi MT Condensed"/>
          <w:sz w:val="32"/>
          <w:szCs w:val="32"/>
          <w:lang w:val="en-IE"/>
        </w:rPr>
        <w:t>has,</w:t>
      </w:r>
      <w:proofErr w:type="gramEnd"/>
      <w:r w:rsidR="00C709F3">
        <w:rPr>
          <w:rFonts w:ascii="Abadi MT Condensed" w:hAnsi="Abadi MT Condensed" w:cs="Abadi MT Condensed"/>
          <w:sz w:val="32"/>
          <w:szCs w:val="32"/>
          <w:lang w:val="en-IE"/>
        </w:rPr>
        <w:t xml:space="preserve"> on average, two meetings per month with members of the DPO Network to discuss the new NDIS, and we understand that once the NDIS has been published, the next consultations will be above the scope and definition of DPROs. Critically, VVI and PII have been excluded from those consultations from the start</w:t>
      </w:r>
      <w:r w:rsidR="00E5268D">
        <w:rPr>
          <w:rFonts w:ascii="Abadi MT Condensed" w:hAnsi="Abadi MT Condensed" w:cs="Abadi MT Condensed"/>
          <w:sz w:val="32"/>
          <w:szCs w:val="32"/>
          <w:lang w:val="en-IE"/>
        </w:rPr>
        <w:t>, and we understand from a recent case against DCEDIY, that the focal point has no intention of changing its view on this.</w:t>
      </w:r>
    </w:p>
    <w:p w14:paraId="09ECBC61" w14:textId="77777777" w:rsidR="00206BF5" w:rsidRPr="00206BF5" w:rsidRDefault="00206BF5" w:rsidP="00206BF5">
      <w:pPr>
        <w:rPr>
          <w:rFonts w:ascii="Abadi MT Condensed" w:hAnsi="Abadi MT Condensed" w:cs="Abadi MT Condensed"/>
          <w:sz w:val="32"/>
          <w:szCs w:val="32"/>
          <w:lang w:val="en-IE"/>
        </w:rPr>
      </w:pPr>
    </w:p>
    <w:p w14:paraId="5A039C7E" w14:textId="77777777" w:rsidR="00206BF5" w:rsidRPr="00206BF5" w:rsidRDefault="00206BF5" w:rsidP="00206BF5">
      <w:pPr>
        <w:pStyle w:val="NoSpacing"/>
        <w:rPr>
          <w:rFonts w:ascii="Abadi MT Condensed" w:hAnsi="Abadi MT Condensed" w:cs="Abadi MT Condensed"/>
          <w:b/>
          <w:bCs/>
          <w:sz w:val="32"/>
          <w:szCs w:val="30"/>
        </w:rPr>
      </w:pPr>
      <w:r w:rsidRPr="00206BF5">
        <w:rPr>
          <w:rFonts w:ascii="Abadi MT Condensed" w:hAnsi="Abadi MT Condensed" w:cs="Abadi MT Condensed"/>
          <w:b/>
          <w:bCs/>
          <w:sz w:val="32"/>
          <w:szCs w:val="30"/>
        </w:rPr>
        <w:t>3.5B. Definition of a DPRO.</w:t>
      </w:r>
    </w:p>
    <w:p w14:paraId="57978402" w14:textId="58E4B5BC" w:rsidR="00206BF5" w:rsidRPr="00206BF5" w:rsidRDefault="00206BF5" w:rsidP="00206BF5">
      <w:pPr>
        <w:ind w:firstLine="720"/>
        <w:rPr>
          <w:rFonts w:ascii="Abadi MT Condensed" w:hAnsi="Abadi MT Condensed" w:cs="Abadi MT Condensed"/>
          <w:sz w:val="32"/>
          <w:szCs w:val="32"/>
          <w:lang w:val="en-IE"/>
        </w:rPr>
      </w:pPr>
      <w:r w:rsidRPr="00206BF5">
        <w:rPr>
          <w:rFonts w:ascii="Abadi MT Condensed" w:hAnsi="Abadi MT Condensed" w:cs="Abadi MT Condensed"/>
          <w:sz w:val="32"/>
          <w:szCs w:val="32"/>
          <w:lang w:val="en-IE"/>
        </w:rPr>
        <w:t>4</w:t>
      </w:r>
      <w:r w:rsidR="00E5268D">
        <w:rPr>
          <w:rFonts w:ascii="Abadi MT Condensed" w:hAnsi="Abadi MT Condensed" w:cs="Abadi MT Condensed"/>
          <w:sz w:val="32"/>
          <w:szCs w:val="32"/>
          <w:lang w:val="en-IE"/>
        </w:rPr>
        <w:t>6</w:t>
      </w:r>
      <w:r w:rsidRPr="00206BF5">
        <w:rPr>
          <w:rFonts w:ascii="Abadi MT Condensed" w:hAnsi="Abadi MT Condensed" w:cs="Abadi MT Condensed"/>
          <w:sz w:val="32"/>
          <w:szCs w:val="32"/>
          <w:lang w:val="en-IE"/>
        </w:rPr>
        <w:t>. The State’s neglect of its obligations under Article 8 of the</w:t>
      </w:r>
      <w:r w:rsidR="00501632">
        <w:rPr>
          <w:rFonts w:ascii="Abadi MT Condensed" w:hAnsi="Abadi MT Condensed" w:cs="Abadi MT Condensed"/>
          <w:sz w:val="32"/>
          <w:szCs w:val="32"/>
          <w:lang w:val="en-IE"/>
        </w:rPr>
        <w:t xml:space="preserve"> </w:t>
      </w:r>
      <w:r w:rsidRPr="00206BF5">
        <w:rPr>
          <w:rFonts w:ascii="Abadi MT Condensed" w:hAnsi="Abadi MT Condensed" w:cs="Abadi MT Condensed"/>
          <w:sz w:val="32"/>
          <w:szCs w:val="32"/>
          <w:lang w:val="en-IE"/>
        </w:rPr>
        <w:t>UNCRPD has meant that several disability service providers have declared as being DPROs – as opposed to being ‘distinguished’ from DPROs (GC7, para. 13). This was a cause of some friction in the DPO Coalition,</w:t>
      </w:r>
      <w:r w:rsidR="00E5268D">
        <w:rPr>
          <w:rFonts w:ascii="Abadi MT Condensed" w:hAnsi="Abadi MT Condensed" w:cs="Abadi MT Condensed"/>
          <w:sz w:val="32"/>
          <w:szCs w:val="32"/>
          <w:lang w:val="en-IE"/>
        </w:rPr>
        <w:t xml:space="preserve"> and we have concerns that a majority of the DPO Network’s membership, themselves, are not meeting the DPRO criteria set out in GC7, paras. 10-4</w:t>
      </w:r>
      <w:r w:rsidRPr="00206BF5">
        <w:rPr>
          <w:rFonts w:ascii="Abadi MT Condensed" w:hAnsi="Abadi MT Condensed" w:cs="Abadi MT Condensed"/>
          <w:sz w:val="32"/>
          <w:szCs w:val="32"/>
          <w:lang w:val="en-IE"/>
        </w:rPr>
        <w:t>.</w:t>
      </w:r>
      <w:r w:rsidRPr="00206BF5">
        <w:rPr>
          <w:rStyle w:val="FootnoteReference"/>
          <w:rFonts w:ascii="Abadi MT Condensed" w:eastAsiaTheme="majorEastAsia" w:hAnsi="Abadi MT Condensed" w:cs="Abadi MT Condensed"/>
          <w:sz w:val="32"/>
          <w:szCs w:val="32"/>
          <w:lang w:val="en-IE"/>
        </w:rPr>
        <w:footnoteReference w:id="40"/>
      </w:r>
      <w:r w:rsidRPr="00206BF5">
        <w:rPr>
          <w:rFonts w:ascii="Abadi MT Condensed" w:hAnsi="Abadi MT Condensed" w:cs="Abadi MT Condensed"/>
          <w:sz w:val="32"/>
          <w:szCs w:val="32"/>
          <w:lang w:val="en-IE"/>
        </w:rPr>
        <w:t xml:space="preserve"> </w:t>
      </w:r>
    </w:p>
    <w:p w14:paraId="6AB032B1" w14:textId="77777777" w:rsidR="00206BF5" w:rsidRPr="00206BF5" w:rsidRDefault="00206BF5" w:rsidP="00206BF5">
      <w:pPr>
        <w:ind w:firstLine="720"/>
        <w:rPr>
          <w:rFonts w:ascii="Abadi MT Condensed" w:hAnsi="Abadi MT Condensed" w:cs="Abadi MT Condensed"/>
          <w:sz w:val="32"/>
          <w:szCs w:val="32"/>
          <w:lang w:val="en-IE"/>
        </w:rPr>
      </w:pPr>
    </w:p>
    <w:p w14:paraId="049594B5" w14:textId="3E5CC38A" w:rsidR="00206BF5" w:rsidRPr="00206BF5" w:rsidRDefault="00206BF5" w:rsidP="00206BF5">
      <w:pPr>
        <w:pStyle w:val="NoSpacing"/>
        <w:ind w:firstLine="720"/>
        <w:rPr>
          <w:rFonts w:ascii="Abadi MT Condensed" w:hAnsi="Abadi MT Condensed" w:cs="Abadi MT Condensed"/>
          <w:b/>
          <w:bCs/>
          <w:sz w:val="32"/>
          <w:szCs w:val="30"/>
        </w:rPr>
      </w:pPr>
      <w:r w:rsidRPr="00206BF5">
        <w:rPr>
          <w:rFonts w:ascii="Abadi MT Condensed" w:hAnsi="Abadi MT Condensed" w:cs="Abadi MT Condensed"/>
          <w:b/>
          <w:bCs/>
          <w:sz w:val="32"/>
          <w:szCs w:val="30"/>
        </w:rPr>
        <w:t>4</w:t>
      </w:r>
      <w:r w:rsidR="00E5268D">
        <w:rPr>
          <w:rFonts w:ascii="Abadi MT Condensed" w:hAnsi="Abadi MT Condensed" w:cs="Abadi MT Condensed"/>
          <w:b/>
          <w:bCs/>
          <w:sz w:val="32"/>
          <w:szCs w:val="30"/>
        </w:rPr>
        <w:t>7</w:t>
      </w:r>
      <w:r w:rsidRPr="00206BF5">
        <w:rPr>
          <w:rFonts w:ascii="Abadi MT Condensed" w:hAnsi="Abadi MT Condensed" w:cs="Abadi MT Condensed"/>
          <w:b/>
          <w:bCs/>
          <w:sz w:val="32"/>
          <w:szCs w:val="30"/>
        </w:rPr>
        <w:t xml:space="preserve">. We hold the State responsible for this relatively unhealthy inter-DPRO politics in Ireland, in two main ways – lack of awareness-raising as to what is meant by DPRO, and the absence of resourcing of DPROs. VVI is so close to Physical Impairment Ireland (PII), in terms of stage of development, capacity, challenges, etc., </w:t>
      </w:r>
      <w:r w:rsidRPr="00206BF5">
        <w:rPr>
          <w:rFonts w:ascii="Abadi MT Condensed" w:hAnsi="Abadi MT Condensed" w:cs="Abadi MT Condensed"/>
          <w:b/>
          <w:bCs/>
          <w:sz w:val="32"/>
          <w:szCs w:val="30"/>
        </w:rPr>
        <w:lastRenderedPageBreak/>
        <w:t xml:space="preserve">that we consider each other to be ‘sister-organisations’. We are also delighted to co-operate with Disabled Women Ireland (DWI) when approached regarding DWI’s Human Rights work. We were also proud to join Disability Power Ireland (DPI) in its Disability Pride Parade, in Dublin, in </w:t>
      </w:r>
      <w:proofErr w:type="gramStart"/>
      <w:r w:rsidRPr="00206BF5">
        <w:rPr>
          <w:rFonts w:ascii="Abadi MT Condensed" w:hAnsi="Abadi MT Condensed" w:cs="Abadi MT Condensed"/>
          <w:b/>
          <w:bCs/>
          <w:sz w:val="32"/>
          <w:szCs w:val="30"/>
        </w:rPr>
        <w:t>July,</w:t>
      </w:r>
      <w:proofErr w:type="gramEnd"/>
      <w:r w:rsidRPr="00206BF5">
        <w:rPr>
          <w:rFonts w:ascii="Abadi MT Condensed" w:hAnsi="Abadi MT Condensed" w:cs="Abadi MT Condensed"/>
          <w:b/>
          <w:bCs/>
          <w:sz w:val="32"/>
          <w:szCs w:val="30"/>
        </w:rPr>
        <w:t xml:space="preserve"> 2023. Of course, we have an intrinsic deep-rooted respect for </w:t>
      </w:r>
      <w:proofErr w:type="gramStart"/>
      <w:r w:rsidRPr="00206BF5">
        <w:rPr>
          <w:rFonts w:ascii="Abadi MT Condensed" w:hAnsi="Abadi MT Condensed" w:cs="Abadi MT Condensed"/>
          <w:b/>
          <w:bCs/>
          <w:sz w:val="32"/>
          <w:szCs w:val="30"/>
        </w:rPr>
        <w:t>all of</w:t>
      </w:r>
      <w:proofErr w:type="gramEnd"/>
      <w:r w:rsidRPr="00206BF5">
        <w:rPr>
          <w:rFonts w:ascii="Abadi MT Condensed" w:hAnsi="Abadi MT Condensed" w:cs="Abadi MT Condensed"/>
          <w:b/>
          <w:bCs/>
          <w:sz w:val="32"/>
          <w:szCs w:val="30"/>
        </w:rPr>
        <w:t xml:space="preserve"> our fellow, genuine, DPROs.</w:t>
      </w:r>
      <w:r w:rsidR="00E5268D">
        <w:rPr>
          <w:rFonts w:ascii="Abadi MT Condensed" w:hAnsi="Abadi MT Condensed" w:cs="Abadi MT Condensed"/>
          <w:b/>
          <w:bCs/>
          <w:sz w:val="32"/>
          <w:szCs w:val="30"/>
        </w:rPr>
        <w:t xml:space="preserve"> It is critical to UNCRPD implementation in Ireland that the State sets up a register of DPROs that is inclusive, but clear about criteria of being a DPRO (as per General Comment No. 7).</w:t>
      </w:r>
    </w:p>
    <w:p w14:paraId="7976A683" w14:textId="77777777" w:rsidR="00206BF5" w:rsidRPr="00206BF5" w:rsidRDefault="00206BF5" w:rsidP="00206BF5">
      <w:pPr>
        <w:pStyle w:val="NoSpacing"/>
        <w:rPr>
          <w:rFonts w:ascii="Abadi MT Condensed" w:hAnsi="Abadi MT Condensed" w:cs="Abadi MT Condensed"/>
          <w:b/>
          <w:bCs/>
          <w:sz w:val="32"/>
          <w:szCs w:val="30"/>
        </w:rPr>
      </w:pPr>
    </w:p>
    <w:p w14:paraId="57DEE9B9" w14:textId="25332112" w:rsidR="00206BF5" w:rsidRPr="00206BF5" w:rsidRDefault="00206BF5" w:rsidP="00206BF5">
      <w:pPr>
        <w:pStyle w:val="NoSpacing"/>
        <w:ind w:firstLine="720"/>
        <w:rPr>
          <w:rFonts w:ascii="Abadi MT Condensed" w:hAnsi="Abadi MT Condensed" w:cs="Abadi MT Condensed"/>
          <w:b/>
          <w:bCs/>
          <w:sz w:val="32"/>
          <w:szCs w:val="30"/>
        </w:rPr>
      </w:pPr>
      <w:r w:rsidRPr="00206BF5">
        <w:rPr>
          <w:rFonts w:ascii="Abadi MT Condensed" w:hAnsi="Abadi MT Condensed" w:cs="Abadi MT Condensed"/>
          <w:b/>
          <w:bCs/>
          <w:sz w:val="32"/>
          <w:szCs w:val="30"/>
        </w:rPr>
        <w:t>4</w:t>
      </w:r>
      <w:r w:rsidR="00E5268D">
        <w:rPr>
          <w:rFonts w:ascii="Abadi MT Condensed" w:hAnsi="Abadi MT Condensed" w:cs="Abadi MT Condensed"/>
          <w:b/>
          <w:bCs/>
          <w:sz w:val="32"/>
          <w:szCs w:val="30"/>
        </w:rPr>
        <w:t>8</w:t>
      </w:r>
      <w:r w:rsidRPr="00206BF5">
        <w:rPr>
          <w:rFonts w:ascii="Abadi MT Condensed" w:hAnsi="Abadi MT Condensed" w:cs="Abadi MT Condensed"/>
          <w:b/>
          <w:bCs/>
          <w:sz w:val="32"/>
          <w:szCs w:val="30"/>
        </w:rPr>
        <w:t>. Apart from confusion regarding disability service-providing organisations being separate to DPROs (above), in Ireland, there is confusion as to what constitutes a DPRO, in terms of being led, directed, and run by disabled people. For example, some organisations who claim to be DPROs have non-disabled Chief Executive Officers (CEOs).</w:t>
      </w:r>
      <w:r w:rsidRPr="00206BF5">
        <w:rPr>
          <w:rStyle w:val="FootnoteReference"/>
          <w:rFonts w:ascii="Abadi MT Condensed" w:hAnsi="Abadi MT Condensed" w:cs="Abadi MT Condensed"/>
          <w:b/>
          <w:bCs/>
          <w:sz w:val="32"/>
          <w:szCs w:val="30"/>
        </w:rPr>
        <w:footnoteReference w:id="41"/>
      </w:r>
      <w:r w:rsidRPr="00206BF5">
        <w:rPr>
          <w:rFonts w:ascii="Abadi MT Condensed" w:hAnsi="Abadi MT Condensed" w:cs="Abadi MT Condensed"/>
          <w:b/>
          <w:bCs/>
          <w:sz w:val="32"/>
          <w:szCs w:val="30"/>
        </w:rPr>
        <w:t xml:space="preserve">  Another organisation, claiming to be a DPRO, appears to be directed, primarily, by non-disabled people.</w:t>
      </w:r>
      <w:r w:rsidRPr="00206BF5">
        <w:rPr>
          <w:rStyle w:val="FootnoteReference"/>
          <w:rFonts w:ascii="Abadi MT Condensed" w:hAnsi="Abadi MT Condensed" w:cs="Abadi MT Condensed"/>
          <w:b/>
          <w:bCs/>
          <w:sz w:val="32"/>
          <w:szCs w:val="30"/>
        </w:rPr>
        <w:footnoteReference w:id="42"/>
      </w:r>
    </w:p>
    <w:p w14:paraId="1DB93B0C" w14:textId="77777777" w:rsidR="00206BF5" w:rsidRPr="00206BF5" w:rsidRDefault="00206BF5" w:rsidP="00206BF5">
      <w:pPr>
        <w:pStyle w:val="NoSpacing"/>
        <w:ind w:firstLine="720"/>
        <w:rPr>
          <w:rFonts w:ascii="Abadi MT Condensed" w:hAnsi="Abadi MT Condensed" w:cs="Abadi MT Condensed"/>
          <w:b/>
          <w:bCs/>
          <w:sz w:val="32"/>
          <w:szCs w:val="30"/>
        </w:rPr>
      </w:pPr>
    </w:p>
    <w:p w14:paraId="661AF0DB" w14:textId="3FF28C64" w:rsidR="00206BF5" w:rsidRPr="00206BF5" w:rsidRDefault="00206BF5" w:rsidP="00206BF5">
      <w:pPr>
        <w:pStyle w:val="NoSpacing"/>
        <w:ind w:firstLine="720"/>
        <w:rPr>
          <w:rFonts w:ascii="Abadi MT Condensed" w:hAnsi="Abadi MT Condensed" w:cs="Abadi MT Condensed"/>
          <w:b/>
          <w:bCs/>
          <w:sz w:val="32"/>
          <w:szCs w:val="30"/>
        </w:rPr>
      </w:pPr>
      <w:r w:rsidRPr="00206BF5">
        <w:rPr>
          <w:rFonts w:ascii="Abadi MT Condensed" w:hAnsi="Abadi MT Condensed" w:cs="Abadi MT Condensed"/>
          <w:b/>
          <w:bCs/>
          <w:sz w:val="32"/>
          <w:szCs w:val="30"/>
        </w:rPr>
        <w:t>4</w:t>
      </w:r>
      <w:r w:rsidR="00E5268D">
        <w:rPr>
          <w:rFonts w:ascii="Abadi MT Condensed" w:hAnsi="Abadi MT Condensed" w:cs="Abadi MT Condensed"/>
          <w:b/>
          <w:bCs/>
          <w:sz w:val="32"/>
          <w:szCs w:val="30"/>
        </w:rPr>
        <w:t>9</w:t>
      </w:r>
      <w:r w:rsidRPr="00206BF5">
        <w:rPr>
          <w:rFonts w:ascii="Abadi MT Condensed" w:hAnsi="Abadi MT Condensed" w:cs="Abadi MT Condensed"/>
          <w:b/>
          <w:bCs/>
          <w:sz w:val="32"/>
          <w:szCs w:val="30"/>
        </w:rPr>
        <w:t xml:space="preserve">. Even in terms of “a clear majority” of a DPRO’s members being disabled (ibid., para. 11), we find confusion from some DPROs, with some saying that this could mean 51%, and others thinking that it does not matter, “once disabled people are in control.” We think it reasonable that ‘a clear majority’ mean a minimum of two thirds. While </w:t>
      </w:r>
      <w:proofErr w:type="gramStart"/>
      <w:r w:rsidRPr="00206BF5">
        <w:rPr>
          <w:rFonts w:ascii="Abadi MT Condensed" w:hAnsi="Abadi MT Condensed" w:cs="Abadi MT Condensed"/>
          <w:b/>
          <w:bCs/>
          <w:sz w:val="32"/>
          <w:szCs w:val="30"/>
        </w:rPr>
        <w:t>all of</w:t>
      </w:r>
      <w:proofErr w:type="gramEnd"/>
      <w:r w:rsidRPr="00206BF5">
        <w:rPr>
          <w:rFonts w:ascii="Abadi MT Condensed" w:hAnsi="Abadi MT Condensed" w:cs="Abadi MT Condensed"/>
          <w:b/>
          <w:bCs/>
          <w:sz w:val="32"/>
          <w:szCs w:val="30"/>
        </w:rPr>
        <w:t xml:space="preserve"> VVI members, representatives and officers, are visually impaired, we would welcome guardians of visually impaired children, for example, as ordinary members.</w:t>
      </w:r>
    </w:p>
    <w:p w14:paraId="3296F5EC" w14:textId="77777777" w:rsidR="00206BF5" w:rsidRPr="00206BF5" w:rsidRDefault="00206BF5" w:rsidP="00206BF5">
      <w:pPr>
        <w:pStyle w:val="NoSpacing"/>
        <w:ind w:firstLine="720"/>
        <w:rPr>
          <w:rFonts w:ascii="Abadi MT Condensed" w:hAnsi="Abadi MT Condensed" w:cs="Abadi MT Condensed"/>
          <w:b/>
          <w:bCs/>
          <w:sz w:val="32"/>
          <w:szCs w:val="30"/>
        </w:rPr>
      </w:pPr>
    </w:p>
    <w:p w14:paraId="64653BF1" w14:textId="7739D076" w:rsidR="00206BF5" w:rsidRPr="00206BF5" w:rsidRDefault="00E5268D" w:rsidP="00206BF5">
      <w:pPr>
        <w:pStyle w:val="NoSpacing"/>
        <w:ind w:firstLine="720"/>
        <w:rPr>
          <w:rFonts w:ascii="Abadi MT Condensed" w:hAnsi="Abadi MT Condensed" w:cs="Abadi MT Condensed"/>
          <w:b/>
          <w:bCs/>
          <w:sz w:val="32"/>
          <w:szCs w:val="30"/>
        </w:rPr>
      </w:pPr>
      <w:r>
        <w:rPr>
          <w:rFonts w:ascii="Abadi MT Condensed" w:hAnsi="Abadi MT Condensed" w:cs="Abadi MT Condensed"/>
          <w:b/>
          <w:bCs/>
          <w:sz w:val="32"/>
          <w:szCs w:val="30"/>
        </w:rPr>
        <w:t>50</w:t>
      </w:r>
      <w:r w:rsidR="00206BF5" w:rsidRPr="00206BF5">
        <w:rPr>
          <w:rFonts w:ascii="Abadi MT Condensed" w:hAnsi="Abadi MT Condensed" w:cs="Abadi MT Condensed"/>
          <w:b/>
          <w:bCs/>
          <w:sz w:val="32"/>
          <w:szCs w:val="30"/>
        </w:rPr>
        <w:t>. Yet another confusion appears when disabled people set up what they claim to be DPROs, but which are limited to disabled people with a certain occupation or working in a particular sector.</w:t>
      </w:r>
      <w:r w:rsidR="00206BF5" w:rsidRPr="00206BF5">
        <w:rPr>
          <w:rStyle w:val="FootnoteReference"/>
          <w:rFonts w:ascii="Abadi MT Condensed" w:hAnsi="Abadi MT Condensed" w:cs="Abadi MT Condensed"/>
          <w:b/>
          <w:bCs/>
          <w:sz w:val="32"/>
          <w:szCs w:val="30"/>
        </w:rPr>
        <w:footnoteReference w:id="43"/>
      </w:r>
      <w:r w:rsidR="00206BF5" w:rsidRPr="00206BF5">
        <w:rPr>
          <w:rFonts w:ascii="Abadi MT Condensed" w:hAnsi="Abadi MT Condensed" w:cs="Abadi MT Condensed"/>
          <w:b/>
          <w:bCs/>
          <w:sz w:val="32"/>
          <w:szCs w:val="30"/>
        </w:rPr>
        <w:t xml:space="preserve"> While intersectional rights are absolutely crucial to Human Rights (including the</w:t>
      </w:r>
      <w:r w:rsidR="00501632">
        <w:rPr>
          <w:rFonts w:ascii="Abadi MT Condensed" w:hAnsi="Abadi MT Condensed" w:cs="Abadi MT Condensed"/>
          <w:b/>
          <w:bCs/>
          <w:sz w:val="32"/>
          <w:szCs w:val="30"/>
        </w:rPr>
        <w:t xml:space="preserve"> </w:t>
      </w:r>
      <w:r w:rsidR="00206BF5" w:rsidRPr="00206BF5">
        <w:rPr>
          <w:rFonts w:ascii="Abadi MT Condensed" w:hAnsi="Abadi MT Condensed" w:cs="Abadi MT Condensed"/>
          <w:b/>
          <w:bCs/>
          <w:sz w:val="32"/>
          <w:szCs w:val="30"/>
        </w:rPr>
        <w:t xml:space="preserve">UNCRPD), we do not think it is appropriate for DPROs </w:t>
      </w:r>
      <w:r w:rsidR="00206BF5" w:rsidRPr="00206BF5">
        <w:rPr>
          <w:rFonts w:ascii="Abadi MT Condensed" w:hAnsi="Abadi MT Condensed" w:cs="Abadi MT Condensed"/>
          <w:b/>
          <w:bCs/>
          <w:sz w:val="32"/>
          <w:szCs w:val="30"/>
        </w:rPr>
        <w:lastRenderedPageBreak/>
        <w:t>(Human Rights defenders) to be set up along the lines of sectoral interests. We understand the UN Committee’s clarification on this point (GC7, para. 11 (e)), to mean that a DPRO must be open to membership and internal equality of opportunity to all people within the stated constituency of that organisation, whether that constituency be intersectional or more general or broad. In terms of occupations and employment rights for disabled people, we believe that it is the role of all DPROs, regardless of their constituency, to represent and otherwise support their members with respect to Article 27 of the</w:t>
      </w:r>
      <w:r w:rsidR="00501632">
        <w:rPr>
          <w:rFonts w:ascii="Abadi MT Condensed" w:hAnsi="Abadi MT Condensed" w:cs="Abadi MT Condensed"/>
          <w:b/>
          <w:bCs/>
          <w:sz w:val="32"/>
          <w:szCs w:val="30"/>
        </w:rPr>
        <w:t xml:space="preserve"> </w:t>
      </w:r>
      <w:r w:rsidR="00206BF5" w:rsidRPr="00206BF5">
        <w:rPr>
          <w:rFonts w:ascii="Abadi MT Condensed" w:hAnsi="Abadi MT Condensed" w:cs="Abadi MT Condensed"/>
          <w:b/>
          <w:bCs/>
          <w:sz w:val="32"/>
          <w:szCs w:val="30"/>
        </w:rPr>
        <w:t>UNCRPD. Since Human Rights (including the</w:t>
      </w:r>
      <w:r w:rsidR="00501632">
        <w:rPr>
          <w:rFonts w:ascii="Abadi MT Condensed" w:hAnsi="Abadi MT Condensed" w:cs="Abadi MT Condensed"/>
          <w:b/>
          <w:bCs/>
          <w:sz w:val="32"/>
          <w:szCs w:val="30"/>
        </w:rPr>
        <w:t xml:space="preserve"> </w:t>
      </w:r>
      <w:r w:rsidR="00206BF5" w:rsidRPr="00206BF5">
        <w:rPr>
          <w:rFonts w:ascii="Abadi MT Condensed" w:hAnsi="Abadi MT Condensed" w:cs="Abadi MT Condensed"/>
          <w:b/>
          <w:bCs/>
          <w:sz w:val="32"/>
          <w:szCs w:val="30"/>
        </w:rPr>
        <w:t>UNCRPD) are holistic, we do not understand the logic behind any group forming around just one, or a small selection of, the Articles in the</w:t>
      </w:r>
      <w:r w:rsidR="00501632">
        <w:rPr>
          <w:rFonts w:ascii="Abadi MT Condensed" w:hAnsi="Abadi MT Condensed" w:cs="Abadi MT Condensed"/>
          <w:b/>
          <w:bCs/>
          <w:sz w:val="32"/>
          <w:szCs w:val="30"/>
        </w:rPr>
        <w:t xml:space="preserve"> </w:t>
      </w:r>
      <w:r w:rsidR="00206BF5" w:rsidRPr="00206BF5">
        <w:rPr>
          <w:rFonts w:ascii="Abadi MT Condensed" w:hAnsi="Abadi MT Condensed" w:cs="Abadi MT Condensed"/>
          <w:b/>
          <w:bCs/>
          <w:sz w:val="32"/>
          <w:szCs w:val="30"/>
        </w:rPr>
        <w:t>UNCRPD. Apart from anything else, this can only unnecessarily fragment and weaken our voices. We wholly respect, of course, that intersectionality is a different matter entirely. Perhaps, the Committee could clarify this point.</w:t>
      </w:r>
    </w:p>
    <w:p w14:paraId="1AB98B42" w14:textId="77777777" w:rsidR="00206BF5" w:rsidRPr="00206BF5" w:rsidRDefault="00206BF5" w:rsidP="00206BF5">
      <w:pPr>
        <w:pStyle w:val="NoSpacing"/>
        <w:ind w:firstLine="720"/>
        <w:rPr>
          <w:rFonts w:ascii="Abadi MT Condensed" w:hAnsi="Abadi MT Condensed" w:cs="Abadi MT Condensed"/>
          <w:b/>
          <w:bCs/>
          <w:sz w:val="32"/>
          <w:szCs w:val="30"/>
        </w:rPr>
      </w:pPr>
    </w:p>
    <w:p w14:paraId="5B201C5F" w14:textId="77777777" w:rsidR="00206BF5" w:rsidRPr="00206BF5" w:rsidRDefault="00206BF5" w:rsidP="00206BF5">
      <w:pPr>
        <w:pStyle w:val="NoSpacing"/>
        <w:rPr>
          <w:rFonts w:ascii="Abadi MT Condensed" w:hAnsi="Abadi MT Condensed" w:cs="Abadi MT Condensed"/>
          <w:b/>
          <w:bCs/>
          <w:sz w:val="32"/>
          <w:szCs w:val="30"/>
        </w:rPr>
      </w:pPr>
      <w:r w:rsidRPr="00206BF5">
        <w:rPr>
          <w:rFonts w:ascii="Abadi MT Condensed" w:hAnsi="Abadi MT Condensed" w:cs="Abadi MT Condensed"/>
          <w:b/>
          <w:bCs/>
          <w:sz w:val="32"/>
          <w:szCs w:val="30"/>
        </w:rPr>
        <w:t>3.5C. Registration of DPROs.</w:t>
      </w:r>
    </w:p>
    <w:p w14:paraId="79ED4798" w14:textId="7CADB818" w:rsidR="00206BF5" w:rsidRPr="00206BF5" w:rsidRDefault="00E5268D" w:rsidP="00206BF5">
      <w:pPr>
        <w:pStyle w:val="NoSpacing"/>
        <w:ind w:firstLine="720"/>
        <w:rPr>
          <w:rFonts w:ascii="Abadi MT Condensed" w:hAnsi="Abadi MT Condensed" w:cs="Abadi MT Condensed"/>
          <w:b/>
          <w:bCs/>
          <w:sz w:val="32"/>
          <w:szCs w:val="30"/>
        </w:rPr>
      </w:pPr>
      <w:r>
        <w:rPr>
          <w:rFonts w:ascii="Abadi MT Condensed" w:hAnsi="Abadi MT Condensed" w:cs="Abadi MT Condensed"/>
          <w:b/>
          <w:bCs/>
          <w:sz w:val="32"/>
          <w:szCs w:val="30"/>
        </w:rPr>
        <w:t>51</w:t>
      </w:r>
      <w:r w:rsidR="00206BF5" w:rsidRPr="00206BF5">
        <w:rPr>
          <w:rFonts w:ascii="Abadi MT Condensed" w:hAnsi="Abadi MT Condensed" w:cs="Abadi MT Condensed"/>
          <w:b/>
          <w:bCs/>
          <w:sz w:val="32"/>
          <w:szCs w:val="30"/>
        </w:rPr>
        <w:t>. What is urgently needed in Ireland is a register of DPROs that would ensure that such criteria are strictly met and upheld, and that public bodies would know who to contact in terms of being</w:t>
      </w:r>
      <w:r w:rsidR="00501632">
        <w:rPr>
          <w:rFonts w:ascii="Abadi MT Condensed" w:hAnsi="Abadi MT Condensed" w:cs="Abadi MT Condensed"/>
          <w:b/>
          <w:bCs/>
          <w:sz w:val="32"/>
          <w:szCs w:val="30"/>
        </w:rPr>
        <w:t xml:space="preserve"> </w:t>
      </w:r>
      <w:r w:rsidR="00206BF5" w:rsidRPr="00206BF5">
        <w:rPr>
          <w:rFonts w:ascii="Abadi MT Condensed" w:hAnsi="Abadi MT Condensed" w:cs="Abadi MT Condensed"/>
          <w:b/>
          <w:bCs/>
          <w:sz w:val="32"/>
          <w:szCs w:val="30"/>
        </w:rPr>
        <w:t>UNCRPD-compliant. Since early 2021, VVI has been requesting from DCEDIY that such a register be set up, but these requests have been ignored. Informally, we have heard that there is confusion as to who is responsible for setting up such a register, with some thinking that it is the responsibility of the Irish Human Rights and Equality Commission (IHREC. Our belief is that it is DCEDIY’s responsibility, but the Committee might help to clarify this point in its report on Ireland’s implementation of the</w:t>
      </w:r>
      <w:r w:rsidR="00501632">
        <w:rPr>
          <w:rFonts w:ascii="Abadi MT Condensed" w:hAnsi="Abadi MT Condensed" w:cs="Abadi MT Condensed"/>
          <w:b/>
          <w:bCs/>
          <w:sz w:val="32"/>
          <w:szCs w:val="30"/>
        </w:rPr>
        <w:t xml:space="preserve"> </w:t>
      </w:r>
      <w:r w:rsidR="00206BF5" w:rsidRPr="00206BF5">
        <w:rPr>
          <w:rFonts w:ascii="Abadi MT Condensed" w:hAnsi="Abadi MT Condensed" w:cs="Abadi MT Condensed"/>
          <w:b/>
          <w:bCs/>
          <w:sz w:val="32"/>
          <w:szCs w:val="30"/>
        </w:rPr>
        <w:t>UNCRPD.</w:t>
      </w:r>
    </w:p>
    <w:p w14:paraId="1EE07F51" w14:textId="77777777" w:rsidR="00206BF5" w:rsidRPr="00206BF5" w:rsidRDefault="00206BF5" w:rsidP="00206BF5">
      <w:pPr>
        <w:pStyle w:val="NoSpacing"/>
        <w:ind w:firstLine="720"/>
        <w:rPr>
          <w:rFonts w:ascii="Abadi MT Condensed" w:hAnsi="Abadi MT Condensed" w:cs="Abadi MT Condensed"/>
          <w:b/>
          <w:bCs/>
          <w:sz w:val="32"/>
          <w:szCs w:val="30"/>
        </w:rPr>
      </w:pPr>
    </w:p>
    <w:p w14:paraId="25810BE3" w14:textId="2D606922" w:rsidR="00206BF5" w:rsidRPr="00206BF5" w:rsidRDefault="00206BF5" w:rsidP="00206BF5">
      <w:pPr>
        <w:pStyle w:val="NoSpacing"/>
        <w:ind w:firstLine="720"/>
        <w:rPr>
          <w:rFonts w:ascii="Abadi MT Condensed" w:hAnsi="Abadi MT Condensed" w:cs="Abadi MT Condensed"/>
          <w:b/>
          <w:bCs/>
          <w:sz w:val="32"/>
          <w:szCs w:val="30"/>
        </w:rPr>
      </w:pPr>
      <w:r w:rsidRPr="00206BF5">
        <w:rPr>
          <w:rFonts w:ascii="Abadi MT Condensed" w:hAnsi="Abadi MT Condensed" w:cs="Abadi MT Condensed"/>
          <w:b/>
          <w:bCs/>
          <w:sz w:val="32"/>
          <w:szCs w:val="30"/>
        </w:rPr>
        <w:t>5</w:t>
      </w:r>
      <w:r w:rsidR="00C44406">
        <w:rPr>
          <w:rFonts w:ascii="Abadi MT Condensed" w:hAnsi="Abadi MT Condensed" w:cs="Abadi MT Condensed"/>
          <w:b/>
          <w:bCs/>
          <w:sz w:val="32"/>
          <w:szCs w:val="30"/>
        </w:rPr>
        <w:t>2</w:t>
      </w:r>
      <w:r w:rsidRPr="00206BF5">
        <w:rPr>
          <w:rFonts w:ascii="Abadi MT Condensed" w:hAnsi="Abadi MT Condensed" w:cs="Abadi MT Condensed"/>
          <w:b/>
          <w:bCs/>
          <w:sz w:val="32"/>
          <w:szCs w:val="30"/>
        </w:rPr>
        <w:t>. While we emphasize that the best capacity-building and strengthening that Ireland could ever do for DPROs in general, and VVI in particular, is to listen to us – i.e., comply with its obligations under Article</w:t>
      </w:r>
      <w:r w:rsidR="00CA3AAA">
        <w:rPr>
          <w:rFonts w:ascii="Abadi MT Condensed" w:hAnsi="Abadi MT Condensed" w:cs="Abadi MT Condensed"/>
          <w:b/>
          <w:bCs/>
          <w:sz w:val="32"/>
          <w:szCs w:val="30"/>
        </w:rPr>
        <w:t>s</w:t>
      </w:r>
      <w:r w:rsidRPr="00206BF5">
        <w:rPr>
          <w:rFonts w:ascii="Abadi MT Condensed" w:hAnsi="Abadi MT Condensed" w:cs="Abadi MT Condensed"/>
          <w:b/>
          <w:bCs/>
          <w:sz w:val="32"/>
          <w:szCs w:val="30"/>
        </w:rPr>
        <w:t xml:space="preserve"> 4 (3)</w:t>
      </w:r>
      <w:r w:rsidR="00CA3AAA">
        <w:rPr>
          <w:rFonts w:ascii="Abadi MT Condensed" w:hAnsi="Abadi MT Condensed" w:cs="Abadi MT Condensed"/>
          <w:b/>
          <w:bCs/>
          <w:sz w:val="32"/>
          <w:szCs w:val="30"/>
        </w:rPr>
        <w:t xml:space="preserve">29 (b (ii)) and 33 (3) </w:t>
      </w:r>
      <w:r w:rsidRPr="00206BF5">
        <w:rPr>
          <w:rFonts w:ascii="Abadi MT Condensed" w:hAnsi="Abadi MT Condensed" w:cs="Abadi MT Condensed"/>
          <w:b/>
          <w:bCs/>
          <w:sz w:val="32"/>
          <w:szCs w:val="30"/>
        </w:rPr>
        <w:t xml:space="preserve">– sustainably building any organisation that aims to maintain the highest standards does </w:t>
      </w:r>
      <w:r w:rsidRPr="00206BF5">
        <w:rPr>
          <w:rFonts w:ascii="Abadi MT Condensed" w:hAnsi="Abadi MT Condensed" w:cs="Abadi MT Condensed"/>
          <w:b/>
          <w:bCs/>
          <w:sz w:val="32"/>
          <w:szCs w:val="30"/>
        </w:rPr>
        <w:lastRenderedPageBreak/>
        <w:t xml:space="preserve">require funding sources.  There is currently no dedicated funding for DPROs in Ireland.  a DPRO register would seem to be a basic precondition for such funding, including ‘core institutional funding’ for DPROs (GC7, para. 61 (d)). Because of accessibility barriers, we find it unduly difficult to set up a bank account as an unincorporated association </w:t>
      </w:r>
      <w:proofErr w:type="gramStart"/>
      <w:r w:rsidRPr="00206BF5">
        <w:rPr>
          <w:rFonts w:ascii="Abadi MT Condensed" w:hAnsi="Abadi MT Condensed" w:cs="Abadi MT Condensed"/>
          <w:b/>
          <w:bCs/>
          <w:sz w:val="32"/>
          <w:szCs w:val="30"/>
        </w:rPr>
        <w:t>in order to</w:t>
      </w:r>
      <w:proofErr w:type="gramEnd"/>
      <w:r w:rsidRPr="00206BF5">
        <w:rPr>
          <w:rFonts w:ascii="Abadi MT Condensed" w:hAnsi="Abadi MT Condensed" w:cs="Abadi MT Condensed"/>
          <w:b/>
          <w:bCs/>
          <w:sz w:val="32"/>
          <w:szCs w:val="30"/>
        </w:rPr>
        <w:t xml:space="preserve"> apply for project-based grants. However, in playing to our strengths as a voluntary organisation, we do not currently have the capacity to dance to someone else’s tune in terms of project-based work. Furthermore, application for such grants is generally not practicable for us, given accessibility barriers to form-filling etc. It would be much easier for us to get a bank account as a Company of Limited Guarantee, but until we can be guaranteed of a basic minimum annual core institutional funding, we would be afraid that we could not meet the minimum CLG annual registration and accounting costs of about €2,000. In the meantime, we depend on pro bono support, such as from legal assistance from Eversheds-Sutherland, and from our webmaster, Colin Eyre (iconology.ie).</w:t>
      </w:r>
    </w:p>
    <w:p w14:paraId="62B1C58D" w14:textId="77777777" w:rsidR="00206BF5" w:rsidRDefault="00206BF5" w:rsidP="00206BF5">
      <w:pPr>
        <w:pStyle w:val="NoSpacing"/>
        <w:ind w:firstLine="720"/>
        <w:rPr>
          <w:rFonts w:ascii="Abadi MT Condensed" w:hAnsi="Abadi MT Condensed" w:cs="Abadi MT Condensed"/>
          <w:b/>
          <w:bCs/>
          <w:sz w:val="32"/>
          <w:szCs w:val="30"/>
        </w:rPr>
      </w:pPr>
    </w:p>
    <w:p w14:paraId="65CAA1EB" w14:textId="37CF0B12" w:rsidR="00CA3AAA" w:rsidRDefault="00CA3AAA" w:rsidP="00206BF5">
      <w:pPr>
        <w:pStyle w:val="NoSpacing"/>
        <w:ind w:firstLine="720"/>
        <w:rPr>
          <w:rFonts w:ascii="Abadi MT Condensed" w:hAnsi="Abadi MT Condensed" w:cs="Abadi MT Condensed"/>
          <w:b/>
          <w:bCs/>
          <w:sz w:val="32"/>
          <w:szCs w:val="30"/>
        </w:rPr>
      </w:pPr>
      <w:r>
        <w:rPr>
          <w:rFonts w:ascii="Abadi MT Condensed" w:hAnsi="Abadi MT Condensed" w:cs="Abadi MT Condensed"/>
          <w:b/>
          <w:bCs/>
          <w:sz w:val="32"/>
          <w:szCs w:val="30"/>
        </w:rPr>
        <w:t xml:space="preserve">53. There needs to be legislation to provide for DPROs being a unique type of civil society organisation, but instead, things have gone backward. Until 2024 we could conceivably have become a Company of Limited Guarantee, e.g., as a social enterprise, under the Companies Act (2014), but in 2024, The Charities Amendment Act removed the exemption for Human Rights organisation to have to become charities. So, as things stand, VVI and PII, if we want to move from unincorporated status, </w:t>
      </w:r>
      <w:proofErr w:type="gramStart"/>
      <w:r>
        <w:rPr>
          <w:rFonts w:ascii="Abadi MT Condensed" w:hAnsi="Abadi MT Condensed" w:cs="Abadi MT Condensed"/>
          <w:b/>
          <w:bCs/>
          <w:sz w:val="32"/>
          <w:szCs w:val="30"/>
        </w:rPr>
        <w:t>have to</w:t>
      </w:r>
      <w:proofErr w:type="gramEnd"/>
      <w:r>
        <w:rPr>
          <w:rFonts w:ascii="Abadi MT Condensed" w:hAnsi="Abadi MT Condensed" w:cs="Abadi MT Condensed"/>
          <w:b/>
          <w:bCs/>
          <w:sz w:val="32"/>
          <w:szCs w:val="30"/>
        </w:rPr>
        <w:t xml:space="preserve"> take on the extra costs and bureaucratic burdens of being a charity, subject to the Charities Regulator.</w:t>
      </w:r>
    </w:p>
    <w:p w14:paraId="634F896B" w14:textId="77777777" w:rsidR="00CA3AAA" w:rsidRPr="00206BF5" w:rsidRDefault="00CA3AAA" w:rsidP="00206BF5">
      <w:pPr>
        <w:pStyle w:val="NoSpacing"/>
        <w:ind w:firstLine="720"/>
        <w:rPr>
          <w:rFonts w:ascii="Abadi MT Condensed" w:hAnsi="Abadi MT Condensed" w:cs="Abadi MT Condensed"/>
          <w:b/>
          <w:bCs/>
          <w:sz w:val="32"/>
          <w:szCs w:val="30"/>
        </w:rPr>
      </w:pPr>
    </w:p>
    <w:p w14:paraId="58F49401" w14:textId="3C8CD95E" w:rsidR="00206BF5" w:rsidRPr="00206BF5" w:rsidRDefault="00206BF5" w:rsidP="00206BF5">
      <w:pPr>
        <w:pStyle w:val="NoSpacing"/>
        <w:ind w:firstLine="720"/>
        <w:rPr>
          <w:rFonts w:ascii="Abadi MT Condensed" w:hAnsi="Abadi MT Condensed" w:cs="Abadi MT Condensed"/>
          <w:b/>
          <w:bCs/>
          <w:sz w:val="32"/>
          <w:szCs w:val="30"/>
        </w:rPr>
      </w:pPr>
      <w:r w:rsidRPr="00206BF5">
        <w:rPr>
          <w:rFonts w:ascii="Abadi MT Condensed" w:hAnsi="Abadi MT Condensed" w:cs="Abadi MT Condensed"/>
          <w:b/>
          <w:bCs/>
          <w:sz w:val="32"/>
          <w:szCs w:val="30"/>
        </w:rPr>
        <w:t>5</w:t>
      </w:r>
      <w:r w:rsidR="00CA3AAA">
        <w:rPr>
          <w:rFonts w:ascii="Abadi MT Condensed" w:hAnsi="Abadi MT Condensed" w:cs="Abadi MT Condensed"/>
          <w:b/>
          <w:bCs/>
          <w:sz w:val="32"/>
          <w:szCs w:val="30"/>
        </w:rPr>
        <w:t>4</w:t>
      </w:r>
      <w:r w:rsidRPr="00206BF5">
        <w:rPr>
          <w:rFonts w:ascii="Abadi MT Condensed" w:hAnsi="Abadi MT Condensed" w:cs="Abadi MT Condensed"/>
          <w:b/>
          <w:bCs/>
          <w:sz w:val="32"/>
          <w:szCs w:val="30"/>
        </w:rPr>
        <w:t xml:space="preserve">. Traditionally, and currently, in Ireland, disability service-providers have portrayed themselves as being </w:t>
      </w:r>
      <w:r w:rsidRPr="00206BF5">
        <w:rPr>
          <w:rFonts w:ascii="Abadi MT Condensed" w:hAnsi="Abadi MT Condensed" w:cs="Abadi MT Condensed"/>
          <w:sz w:val="32"/>
          <w:szCs w:val="30"/>
        </w:rPr>
        <w:t>the</w:t>
      </w:r>
      <w:r w:rsidRPr="00206BF5">
        <w:rPr>
          <w:rFonts w:ascii="Abadi MT Condensed" w:hAnsi="Abadi MT Condensed" w:cs="Abadi MT Condensed"/>
          <w:b/>
          <w:bCs/>
          <w:sz w:val="32"/>
          <w:szCs w:val="30"/>
        </w:rPr>
        <w:t xml:space="preserve"> representative organisations for disabled people. As DPROs with zero income and very little </w:t>
      </w:r>
      <w:r w:rsidR="00501632" w:rsidRPr="00206BF5">
        <w:rPr>
          <w:rFonts w:ascii="Abadi MT Condensed" w:hAnsi="Abadi MT Condensed" w:cs="Abadi MT Condensed"/>
          <w:b/>
          <w:bCs/>
          <w:sz w:val="32"/>
          <w:szCs w:val="30"/>
        </w:rPr>
        <w:t>brand-named</w:t>
      </w:r>
      <w:r w:rsidRPr="00206BF5">
        <w:rPr>
          <w:rFonts w:ascii="Abadi MT Condensed" w:hAnsi="Abadi MT Condensed" w:cs="Abadi MT Condensed"/>
          <w:b/>
          <w:bCs/>
          <w:sz w:val="32"/>
          <w:szCs w:val="30"/>
        </w:rPr>
        <w:t xml:space="preserve"> recognition, we cannot hope to compete with the </w:t>
      </w:r>
      <w:r w:rsidR="00501632">
        <w:rPr>
          <w:rFonts w:ascii="Abadi MT Condensed" w:hAnsi="Abadi MT Condensed" w:cs="Abadi MT Condensed"/>
          <w:b/>
          <w:bCs/>
          <w:sz w:val="32"/>
          <w:szCs w:val="30"/>
        </w:rPr>
        <w:t>‘</w:t>
      </w:r>
      <w:r w:rsidRPr="00206BF5">
        <w:rPr>
          <w:rFonts w:ascii="Abadi MT Condensed" w:hAnsi="Abadi MT Condensed" w:cs="Abadi MT Condensed"/>
          <w:b/>
          <w:bCs/>
          <w:sz w:val="32"/>
          <w:szCs w:val="30"/>
        </w:rPr>
        <w:t>disability industry</w:t>
      </w:r>
      <w:r w:rsidR="00501632">
        <w:rPr>
          <w:rFonts w:ascii="Abadi MT Condensed" w:hAnsi="Abadi MT Condensed" w:cs="Abadi MT Condensed"/>
          <w:b/>
          <w:bCs/>
          <w:sz w:val="32"/>
          <w:szCs w:val="30"/>
        </w:rPr>
        <w:t>’</w:t>
      </w:r>
      <w:r w:rsidRPr="00206BF5">
        <w:rPr>
          <w:rFonts w:ascii="Abadi MT Condensed" w:hAnsi="Abadi MT Condensed" w:cs="Abadi MT Condensed"/>
          <w:b/>
          <w:bCs/>
          <w:sz w:val="32"/>
          <w:szCs w:val="30"/>
        </w:rPr>
        <w:t xml:space="preserve"> when it comes to their </w:t>
      </w:r>
      <w:r w:rsidR="00501632">
        <w:rPr>
          <w:rFonts w:ascii="Abadi MT Condensed" w:hAnsi="Abadi MT Condensed" w:cs="Abadi MT Condensed"/>
          <w:b/>
          <w:bCs/>
          <w:sz w:val="32"/>
          <w:szCs w:val="30"/>
        </w:rPr>
        <w:t xml:space="preserve">use of disabled </w:t>
      </w:r>
      <w:r w:rsidR="00501632">
        <w:rPr>
          <w:rFonts w:ascii="Abadi MT Condensed" w:hAnsi="Abadi MT Condensed" w:cs="Abadi MT Condensed"/>
          <w:b/>
          <w:bCs/>
          <w:sz w:val="32"/>
          <w:szCs w:val="30"/>
        </w:rPr>
        <w:lastRenderedPageBreak/>
        <w:t>people as alibis</w:t>
      </w:r>
      <w:r w:rsidRPr="00206BF5">
        <w:rPr>
          <w:rFonts w:ascii="Abadi MT Condensed" w:hAnsi="Abadi MT Condensed" w:cs="Abadi MT Condensed"/>
          <w:b/>
          <w:bCs/>
          <w:sz w:val="32"/>
          <w:szCs w:val="30"/>
        </w:rPr>
        <w:t xml:space="preserve"> in their respective marketing campaigns – or use of single-issue campaigning as a means of marketing.</w:t>
      </w:r>
      <w:r w:rsidRPr="00206BF5">
        <w:rPr>
          <w:rStyle w:val="FootnoteReference"/>
          <w:rFonts w:ascii="Abadi MT Condensed" w:hAnsi="Abadi MT Condensed" w:cs="Abadi MT Condensed"/>
          <w:b/>
          <w:bCs/>
          <w:sz w:val="32"/>
          <w:szCs w:val="30"/>
        </w:rPr>
        <w:footnoteReference w:id="44"/>
      </w:r>
    </w:p>
    <w:p w14:paraId="39DEC5C7" w14:textId="77777777" w:rsidR="00206BF5" w:rsidRPr="00206BF5" w:rsidRDefault="00206BF5" w:rsidP="00206BF5">
      <w:pPr>
        <w:pStyle w:val="NoSpacing"/>
        <w:ind w:firstLine="720"/>
        <w:rPr>
          <w:rFonts w:ascii="Abadi MT Condensed" w:hAnsi="Abadi MT Condensed" w:cs="Abadi MT Condensed"/>
          <w:b/>
          <w:bCs/>
          <w:sz w:val="32"/>
          <w:szCs w:val="30"/>
        </w:rPr>
      </w:pPr>
    </w:p>
    <w:p w14:paraId="32562DD9" w14:textId="77777777" w:rsidR="00206BF5" w:rsidRPr="00206BF5" w:rsidRDefault="00206BF5" w:rsidP="00206BF5">
      <w:pPr>
        <w:pStyle w:val="NoSpacing"/>
        <w:rPr>
          <w:rFonts w:ascii="Abadi MT Condensed" w:hAnsi="Abadi MT Condensed" w:cs="Abadi MT Condensed"/>
          <w:b/>
          <w:bCs/>
          <w:sz w:val="32"/>
          <w:szCs w:val="30"/>
        </w:rPr>
      </w:pPr>
      <w:r w:rsidRPr="00206BF5">
        <w:rPr>
          <w:rFonts w:ascii="Abadi MT Condensed" w:hAnsi="Abadi MT Condensed" w:cs="Abadi MT Condensed"/>
          <w:b/>
          <w:bCs/>
          <w:sz w:val="32"/>
          <w:szCs w:val="30"/>
        </w:rPr>
        <w:t xml:space="preserve">3.6. Undermined by </w:t>
      </w:r>
      <w:proofErr w:type="gramStart"/>
      <w:r w:rsidRPr="00206BF5">
        <w:rPr>
          <w:rFonts w:ascii="Abadi MT Condensed" w:hAnsi="Abadi MT Condensed" w:cs="Abadi MT Condensed"/>
          <w:b/>
          <w:bCs/>
          <w:sz w:val="32"/>
          <w:szCs w:val="30"/>
        </w:rPr>
        <w:t>Non-DPROs</w:t>
      </w:r>
      <w:proofErr w:type="gramEnd"/>
      <w:r w:rsidRPr="00206BF5">
        <w:rPr>
          <w:rFonts w:ascii="Abadi MT Condensed" w:hAnsi="Abadi MT Condensed" w:cs="Abadi MT Condensed"/>
          <w:b/>
          <w:bCs/>
          <w:sz w:val="32"/>
          <w:szCs w:val="30"/>
        </w:rPr>
        <w:t>.</w:t>
      </w:r>
    </w:p>
    <w:p w14:paraId="1DE7F903" w14:textId="77777777" w:rsidR="00501632" w:rsidRDefault="00501632" w:rsidP="00206BF5">
      <w:pPr>
        <w:pStyle w:val="NoSpacing"/>
        <w:rPr>
          <w:rFonts w:ascii="Abadi MT Condensed" w:hAnsi="Abadi MT Condensed" w:cs="Abadi MT Condensed"/>
          <w:b/>
          <w:bCs/>
          <w:sz w:val="32"/>
          <w:szCs w:val="30"/>
        </w:rPr>
      </w:pPr>
    </w:p>
    <w:p w14:paraId="7AF47DC5" w14:textId="5F8F777E" w:rsidR="00501632" w:rsidRPr="00206BF5" w:rsidRDefault="00206BF5" w:rsidP="00206BF5">
      <w:pPr>
        <w:pStyle w:val="NoSpacing"/>
        <w:rPr>
          <w:rFonts w:ascii="Abadi MT Condensed" w:hAnsi="Abadi MT Condensed" w:cs="Abadi MT Condensed"/>
          <w:b/>
          <w:bCs/>
          <w:sz w:val="32"/>
          <w:szCs w:val="30"/>
        </w:rPr>
      </w:pPr>
      <w:r w:rsidRPr="00206BF5">
        <w:rPr>
          <w:rFonts w:ascii="Abadi MT Condensed" w:hAnsi="Abadi MT Condensed" w:cs="Abadi MT Condensed"/>
          <w:b/>
          <w:bCs/>
          <w:sz w:val="32"/>
          <w:szCs w:val="30"/>
        </w:rPr>
        <w:t>3.6A. Oi</w:t>
      </w:r>
      <w:r w:rsidR="00501632">
        <w:rPr>
          <w:rFonts w:ascii="Abadi MT Condensed" w:hAnsi="Abadi MT Condensed" w:cs="Abadi MT Condensed"/>
          <w:b/>
          <w:bCs/>
          <w:sz w:val="32"/>
          <w:szCs w:val="30"/>
        </w:rPr>
        <w:t>reachtas Disability Group (ODG)</w:t>
      </w:r>
    </w:p>
    <w:p w14:paraId="6CEE44DF" w14:textId="6748B291" w:rsidR="00206BF5" w:rsidRPr="00206BF5" w:rsidRDefault="00206BF5" w:rsidP="00206BF5">
      <w:pPr>
        <w:pStyle w:val="NoSpacing"/>
        <w:rPr>
          <w:rFonts w:ascii="Abadi MT Condensed" w:hAnsi="Abadi MT Condensed" w:cs="Abadi MT Condensed"/>
          <w:sz w:val="32"/>
          <w:szCs w:val="30"/>
        </w:rPr>
      </w:pPr>
      <w:r w:rsidRPr="00206BF5">
        <w:rPr>
          <w:rFonts w:ascii="Abadi MT Condensed" w:hAnsi="Abadi MT Condensed" w:cs="Abadi MT Condensed"/>
          <w:sz w:val="32"/>
          <w:szCs w:val="30"/>
        </w:rPr>
        <w:tab/>
        <w:t>5</w:t>
      </w:r>
      <w:r w:rsidR="00CA3AAA">
        <w:rPr>
          <w:rFonts w:ascii="Abadi MT Condensed" w:hAnsi="Abadi MT Condensed" w:cs="Abadi MT Condensed"/>
          <w:sz w:val="32"/>
          <w:szCs w:val="30"/>
        </w:rPr>
        <w:t>5</w:t>
      </w:r>
      <w:r w:rsidRPr="00206BF5">
        <w:rPr>
          <w:rFonts w:ascii="Abadi MT Condensed" w:hAnsi="Abadi MT Condensed" w:cs="Abadi MT Condensed"/>
          <w:sz w:val="32"/>
          <w:szCs w:val="30"/>
        </w:rPr>
        <w:t>. the ODG is a disability industry lobbying group which has regular me</w:t>
      </w:r>
      <w:r w:rsidR="00501632">
        <w:rPr>
          <w:rFonts w:ascii="Abadi MT Condensed" w:hAnsi="Abadi MT Condensed" w:cs="Abadi MT Condensed"/>
          <w:sz w:val="32"/>
          <w:szCs w:val="30"/>
        </w:rPr>
        <w:t>etings with members of Irelands’ H</w:t>
      </w:r>
      <w:r w:rsidRPr="00206BF5">
        <w:rPr>
          <w:rFonts w:ascii="Abadi MT Condensed" w:hAnsi="Abadi MT Condensed" w:cs="Abadi MT Condensed"/>
          <w:sz w:val="32"/>
          <w:szCs w:val="30"/>
        </w:rPr>
        <w:t xml:space="preserve">ouses of </w:t>
      </w:r>
      <w:r w:rsidR="00501632">
        <w:rPr>
          <w:rFonts w:ascii="Abadi MT Condensed" w:hAnsi="Abadi MT Condensed" w:cs="Abadi MT Condensed"/>
          <w:sz w:val="32"/>
          <w:szCs w:val="30"/>
        </w:rPr>
        <w:t>P</w:t>
      </w:r>
      <w:r w:rsidRPr="00206BF5">
        <w:rPr>
          <w:rFonts w:ascii="Abadi MT Condensed" w:hAnsi="Abadi MT Condensed" w:cs="Abadi MT Condensed"/>
          <w:sz w:val="32"/>
          <w:szCs w:val="30"/>
        </w:rPr>
        <w:t>arliament (</w:t>
      </w:r>
      <w:r w:rsidRPr="00206BF5">
        <w:rPr>
          <w:rFonts w:ascii="Abadi MT Condensed" w:hAnsi="Abadi MT Condensed" w:cs="Abadi MT Condensed"/>
          <w:i/>
          <w:iCs/>
          <w:sz w:val="32"/>
          <w:szCs w:val="30"/>
        </w:rPr>
        <w:t>Oireachtas Éireann</w:t>
      </w:r>
      <w:r w:rsidRPr="00206BF5">
        <w:rPr>
          <w:rFonts w:ascii="Abadi MT Condensed" w:hAnsi="Abadi MT Condensed" w:cs="Abadi MT Condensed"/>
          <w:sz w:val="32"/>
          <w:szCs w:val="30"/>
        </w:rPr>
        <w:t>). The five industry members are DFI, MHR, National Federation of Voluntary Service Providers, National Disability Services Association, Inclusion Ireland (an ally organisation), and ILMI (which claims to be a DPRO). With such continuous high-level influencing of politicians from all parties by the disability industry, it is even more difficult for DPROs to educate and campaign politicians regarding the Human Rights model of disability</w:t>
      </w:r>
      <w:proofErr w:type="gramStart"/>
      <w:r w:rsidRPr="00206BF5">
        <w:rPr>
          <w:rFonts w:ascii="Abadi MT Condensed" w:hAnsi="Abadi MT Condensed" w:cs="Abadi MT Condensed"/>
          <w:sz w:val="32"/>
          <w:szCs w:val="30"/>
        </w:rPr>
        <w:t>, and in particular,</w:t>
      </w:r>
      <w:proofErr w:type="gramEnd"/>
      <w:r w:rsidRPr="00206BF5">
        <w:rPr>
          <w:rFonts w:ascii="Abadi MT Condensed" w:hAnsi="Abadi MT Condensed" w:cs="Abadi MT Condensed"/>
          <w:sz w:val="32"/>
          <w:szCs w:val="30"/>
        </w:rPr>
        <w:t xml:space="preserve"> the role of DPROs as representative, instead of the disability industry, which has traditionally been the perception, and continues to be. Given the prevalence of the traditional charity model legacy in Ireland, non-DPRO charities are seen as being like sacred cows, and their prioritisation in terms of decision-makers is very difficult to roll back. We need to replace such a central position with DPRO representation. We think that it is not simply a case of power politics with the disability industry, but that the sector is genuinely unaware of the significance of DPROs to the</w:t>
      </w:r>
      <w:r w:rsidR="00501632">
        <w:rPr>
          <w:rFonts w:ascii="Abadi MT Condensed" w:hAnsi="Abadi MT Condensed" w:cs="Abadi MT Condensed"/>
          <w:sz w:val="32"/>
          <w:szCs w:val="30"/>
        </w:rPr>
        <w:t xml:space="preserve"> </w:t>
      </w:r>
      <w:r w:rsidRPr="00206BF5">
        <w:rPr>
          <w:rFonts w:ascii="Abadi MT Condensed" w:hAnsi="Abadi MT Condensed" w:cs="Abadi MT Condensed"/>
          <w:sz w:val="32"/>
          <w:szCs w:val="30"/>
        </w:rPr>
        <w:t xml:space="preserve">UNCRPD and its own obligations to DPROs (e.g., GC7, paras. 14, 51-2). </w:t>
      </w:r>
    </w:p>
    <w:p w14:paraId="0BD513E7" w14:textId="77777777" w:rsidR="00206BF5" w:rsidRPr="00206BF5" w:rsidRDefault="00206BF5" w:rsidP="00206BF5">
      <w:pPr>
        <w:pStyle w:val="NoSpacing"/>
        <w:rPr>
          <w:rFonts w:ascii="Abadi MT Condensed" w:hAnsi="Abadi MT Condensed" w:cs="Abadi MT Condensed"/>
          <w:b/>
          <w:bCs/>
          <w:sz w:val="32"/>
          <w:szCs w:val="30"/>
        </w:rPr>
      </w:pPr>
    </w:p>
    <w:p w14:paraId="0869462F" w14:textId="0981D3DD" w:rsidR="00206BF5" w:rsidRPr="00206BF5" w:rsidRDefault="00206BF5" w:rsidP="00206BF5">
      <w:pPr>
        <w:pStyle w:val="NoSpacing"/>
        <w:ind w:firstLine="720"/>
        <w:rPr>
          <w:rFonts w:ascii="Abadi MT Condensed" w:hAnsi="Abadi MT Condensed" w:cs="Abadi MT Condensed"/>
          <w:sz w:val="32"/>
          <w:szCs w:val="30"/>
        </w:rPr>
      </w:pPr>
      <w:r w:rsidRPr="00206BF5">
        <w:rPr>
          <w:rFonts w:ascii="Abadi MT Condensed" w:hAnsi="Abadi MT Condensed" w:cs="Abadi MT Condensed"/>
          <w:b/>
          <w:bCs/>
          <w:sz w:val="32"/>
          <w:szCs w:val="30"/>
        </w:rPr>
        <w:t>5</w:t>
      </w:r>
      <w:r w:rsidR="00CA3AAA">
        <w:rPr>
          <w:rFonts w:ascii="Abadi MT Condensed" w:hAnsi="Abadi MT Condensed" w:cs="Abadi MT Condensed"/>
          <w:b/>
          <w:bCs/>
          <w:sz w:val="32"/>
          <w:szCs w:val="30"/>
        </w:rPr>
        <w:t>6</w:t>
      </w:r>
      <w:r w:rsidRPr="00206BF5">
        <w:rPr>
          <w:rFonts w:ascii="Abadi MT Condensed" w:hAnsi="Abadi MT Condensed" w:cs="Abadi MT Condensed"/>
          <w:b/>
          <w:bCs/>
          <w:sz w:val="32"/>
          <w:szCs w:val="30"/>
        </w:rPr>
        <w:t xml:space="preserve">. Were DPRO rights to get even a modicum of respect by the State, we believe that the disability industry would try to get in on the act by setting up proxy or fake DPROs. While the disability industry has the resources to do this, genuine DPROs struggle through lack of resources. </w:t>
      </w:r>
    </w:p>
    <w:p w14:paraId="49B63491" w14:textId="77777777" w:rsidR="00206BF5" w:rsidRPr="00206BF5" w:rsidRDefault="00206BF5" w:rsidP="00206BF5">
      <w:pPr>
        <w:pStyle w:val="NoSpacing"/>
        <w:ind w:firstLine="720"/>
        <w:rPr>
          <w:rFonts w:ascii="Abadi MT Condensed" w:hAnsi="Abadi MT Condensed" w:cs="Abadi MT Condensed"/>
          <w:b/>
          <w:bCs/>
          <w:sz w:val="32"/>
          <w:szCs w:val="30"/>
        </w:rPr>
      </w:pPr>
    </w:p>
    <w:p w14:paraId="6E0B810E" w14:textId="0B7F5D52" w:rsidR="00206BF5" w:rsidRPr="00206BF5" w:rsidRDefault="00206BF5" w:rsidP="00206BF5">
      <w:pPr>
        <w:ind w:firstLine="720"/>
        <w:rPr>
          <w:rFonts w:ascii="Abadi MT Condensed" w:hAnsi="Abadi MT Condensed" w:cs="Abadi MT Condensed"/>
          <w:sz w:val="32"/>
          <w:szCs w:val="32"/>
          <w:lang w:val="en-IE"/>
        </w:rPr>
      </w:pPr>
      <w:r w:rsidRPr="00206BF5">
        <w:rPr>
          <w:rFonts w:ascii="Abadi MT Condensed" w:hAnsi="Abadi MT Condensed" w:cs="Abadi MT Condensed"/>
          <w:b/>
          <w:bCs/>
          <w:sz w:val="32"/>
          <w:szCs w:val="30"/>
          <w:lang w:val="en-IE"/>
        </w:rPr>
        <w:t>5</w:t>
      </w:r>
      <w:r w:rsidR="00CA3AAA">
        <w:rPr>
          <w:rFonts w:ascii="Abadi MT Condensed" w:hAnsi="Abadi MT Condensed" w:cs="Abadi MT Condensed"/>
          <w:b/>
          <w:bCs/>
          <w:sz w:val="32"/>
          <w:szCs w:val="30"/>
          <w:lang w:val="en-IE"/>
        </w:rPr>
        <w:t>7</w:t>
      </w:r>
      <w:r w:rsidRPr="00206BF5">
        <w:rPr>
          <w:rFonts w:ascii="Abadi MT Condensed" w:hAnsi="Abadi MT Condensed" w:cs="Abadi MT Condensed"/>
          <w:b/>
          <w:bCs/>
          <w:sz w:val="32"/>
          <w:szCs w:val="30"/>
          <w:lang w:val="en-IE"/>
        </w:rPr>
        <w:t xml:space="preserve">. Two examples of what we could expect can be seen in the </w:t>
      </w:r>
      <w:r w:rsidRPr="00206BF5">
        <w:rPr>
          <w:rFonts w:ascii="Abadi MT Condensed" w:hAnsi="Abadi MT Condensed" w:cs="Abadi MT Condensed"/>
          <w:b/>
          <w:bCs/>
          <w:sz w:val="32"/>
          <w:szCs w:val="30"/>
          <w:lang w:val="en-IE"/>
        </w:rPr>
        <w:lastRenderedPageBreak/>
        <w:t xml:space="preserve">Strategic Plan of the Disability Federation of Ireland (DFI) (2022-2025), which has an objective of setting up between seven and ten “self-advocacy organisations” – for all or any impairments – each year. </w:t>
      </w:r>
      <w:r w:rsidRPr="00206BF5">
        <w:rPr>
          <w:rFonts w:ascii="Abadi MT Condensed" w:hAnsi="Abadi MT Condensed" w:cs="Abadi MT Condensed"/>
          <w:sz w:val="32"/>
          <w:szCs w:val="32"/>
          <w:lang w:val="en-IE"/>
        </w:rPr>
        <w:t>and lately, the Irish Wheelchair Association has erroneously claimed to be a DPRO (IWA Strategy, 2022-2025).</w:t>
      </w:r>
      <w:r w:rsidRPr="00206BF5">
        <w:rPr>
          <w:rStyle w:val="FootnoteReference"/>
          <w:rFonts w:ascii="Abadi MT Condensed" w:eastAsiaTheme="majorEastAsia" w:hAnsi="Abadi MT Condensed" w:cs="Abadi MT Condensed"/>
          <w:sz w:val="32"/>
          <w:szCs w:val="32"/>
          <w:lang w:val="en-IE"/>
        </w:rPr>
        <w:footnoteReference w:id="45"/>
      </w:r>
      <w:r w:rsidRPr="00206BF5">
        <w:rPr>
          <w:rFonts w:ascii="Abadi MT Condensed" w:hAnsi="Abadi MT Condensed" w:cs="Abadi MT Condensed"/>
          <w:sz w:val="32"/>
          <w:szCs w:val="32"/>
          <w:lang w:val="en-IE"/>
        </w:rPr>
        <w:t>.</w:t>
      </w:r>
    </w:p>
    <w:p w14:paraId="4A62E2E2" w14:textId="77777777" w:rsidR="00206BF5" w:rsidRPr="00206BF5" w:rsidRDefault="00206BF5" w:rsidP="00206BF5">
      <w:pPr>
        <w:pStyle w:val="NoSpacing"/>
        <w:ind w:firstLine="720"/>
        <w:rPr>
          <w:rFonts w:ascii="Abadi MT Condensed" w:hAnsi="Abadi MT Condensed" w:cs="Abadi MT Condensed"/>
          <w:b/>
          <w:bCs/>
          <w:sz w:val="32"/>
          <w:szCs w:val="30"/>
        </w:rPr>
      </w:pPr>
    </w:p>
    <w:p w14:paraId="4EA6C80D" w14:textId="77777777" w:rsidR="00206BF5" w:rsidRPr="00206BF5" w:rsidRDefault="00206BF5" w:rsidP="00206BF5">
      <w:pPr>
        <w:pStyle w:val="NoSpacing"/>
        <w:rPr>
          <w:rFonts w:ascii="Abadi MT Condensed" w:hAnsi="Abadi MT Condensed" w:cs="Abadi MT Condensed"/>
          <w:b/>
          <w:bCs/>
          <w:sz w:val="32"/>
          <w:szCs w:val="30"/>
        </w:rPr>
      </w:pPr>
    </w:p>
    <w:p w14:paraId="6F556D4B" w14:textId="77777777" w:rsidR="00206BF5" w:rsidRPr="00206BF5" w:rsidRDefault="00206BF5" w:rsidP="00206BF5">
      <w:pPr>
        <w:pStyle w:val="NoSpacing"/>
        <w:rPr>
          <w:rFonts w:ascii="Abadi MT Condensed" w:hAnsi="Abadi MT Condensed" w:cs="Abadi MT Condensed"/>
          <w:sz w:val="32"/>
          <w:szCs w:val="30"/>
        </w:rPr>
      </w:pPr>
      <w:r w:rsidRPr="00206BF5">
        <w:rPr>
          <w:rFonts w:ascii="Abadi MT Condensed" w:hAnsi="Abadi MT Condensed" w:cs="Abadi MT Condensed"/>
          <w:b/>
          <w:bCs/>
          <w:sz w:val="32"/>
          <w:szCs w:val="30"/>
        </w:rPr>
        <w:t>3.6B. Vision Ireland.</w:t>
      </w:r>
      <w:r w:rsidRPr="00206BF5">
        <w:rPr>
          <w:rStyle w:val="FootnoteReference"/>
          <w:rFonts w:ascii="Abadi MT Condensed" w:hAnsi="Abadi MT Condensed" w:cs="Abadi MT Condensed"/>
          <w:b/>
          <w:bCs/>
          <w:sz w:val="32"/>
          <w:szCs w:val="30"/>
        </w:rPr>
        <w:footnoteReference w:id="46"/>
      </w:r>
    </w:p>
    <w:p w14:paraId="3B4EB688" w14:textId="2F079586" w:rsidR="00206BF5" w:rsidRPr="00206BF5" w:rsidRDefault="00206BF5" w:rsidP="00206BF5">
      <w:pPr>
        <w:pStyle w:val="NoSpacing"/>
        <w:ind w:firstLine="720"/>
        <w:rPr>
          <w:rFonts w:ascii="Abadi MT Condensed" w:hAnsi="Abadi MT Condensed" w:cs="Abadi MT Condensed"/>
          <w:b/>
          <w:bCs/>
          <w:sz w:val="32"/>
          <w:szCs w:val="30"/>
        </w:rPr>
      </w:pPr>
      <w:r w:rsidRPr="00206BF5">
        <w:rPr>
          <w:rFonts w:ascii="Abadi MT Condensed" w:hAnsi="Abadi MT Condensed" w:cs="Abadi MT Condensed"/>
          <w:b/>
          <w:bCs/>
          <w:sz w:val="32"/>
          <w:szCs w:val="30"/>
        </w:rPr>
        <w:t>5</w:t>
      </w:r>
      <w:r w:rsidR="00CA3AAA">
        <w:rPr>
          <w:rFonts w:ascii="Abadi MT Condensed" w:hAnsi="Abadi MT Condensed" w:cs="Abadi MT Condensed"/>
          <w:b/>
          <w:bCs/>
          <w:sz w:val="32"/>
          <w:szCs w:val="30"/>
        </w:rPr>
        <w:t>8</w:t>
      </w:r>
      <w:r w:rsidRPr="00206BF5">
        <w:rPr>
          <w:rFonts w:ascii="Abadi MT Condensed" w:hAnsi="Abadi MT Condensed" w:cs="Abadi MT Condensed"/>
          <w:b/>
          <w:bCs/>
          <w:sz w:val="32"/>
          <w:szCs w:val="30"/>
        </w:rPr>
        <w:t>. In terms of visual impairment, by far the largest service provider in Ireland is Vision Ireland. So strong is its brand legacy and marketing, that most decision-makers we encounter think that Vision Ireland is the go-to organisation, and ultimate expert, in anything to do with visual impairment. Our representatives are sometimes even advised by a public body that they should be doing their advocacy (as VVI rep) through Vision Ireland.</w:t>
      </w:r>
    </w:p>
    <w:p w14:paraId="55BD429E" w14:textId="77777777" w:rsidR="00206BF5" w:rsidRPr="00206BF5" w:rsidRDefault="00206BF5" w:rsidP="00206BF5">
      <w:pPr>
        <w:pStyle w:val="NoSpacing"/>
        <w:ind w:firstLine="720"/>
        <w:rPr>
          <w:rFonts w:ascii="Abadi MT Condensed" w:hAnsi="Abadi MT Condensed" w:cs="Abadi MT Condensed"/>
          <w:b/>
          <w:bCs/>
          <w:sz w:val="32"/>
          <w:szCs w:val="30"/>
        </w:rPr>
      </w:pPr>
    </w:p>
    <w:p w14:paraId="58B17E9D" w14:textId="0948FC79" w:rsidR="00206BF5" w:rsidRPr="00206BF5" w:rsidRDefault="00206BF5" w:rsidP="00206BF5">
      <w:pPr>
        <w:pStyle w:val="NoSpacing"/>
        <w:ind w:firstLine="720"/>
        <w:rPr>
          <w:rFonts w:ascii="Abadi MT Condensed" w:hAnsi="Abadi MT Condensed" w:cs="Abadi MT Condensed"/>
          <w:b/>
          <w:bCs/>
          <w:sz w:val="32"/>
          <w:szCs w:val="30"/>
        </w:rPr>
      </w:pPr>
      <w:r w:rsidRPr="00206BF5">
        <w:rPr>
          <w:rFonts w:ascii="Abadi MT Condensed" w:hAnsi="Abadi MT Condensed" w:cs="Abadi MT Condensed"/>
          <w:b/>
          <w:bCs/>
          <w:sz w:val="32"/>
          <w:szCs w:val="30"/>
        </w:rPr>
        <w:t>5</w:t>
      </w:r>
      <w:r w:rsidR="00CA3AAA">
        <w:rPr>
          <w:rFonts w:ascii="Abadi MT Condensed" w:hAnsi="Abadi MT Condensed" w:cs="Abadi MT Condensed"/>
          <w:b/>
          <w:bCs/>
          <w:sz w:val="32"/>
          <w:szCs w:val="30"/>
        </w:rPr>
        <w:t>9</w:t>
      </w:r>
      <w:r w:rsidRPr="00206BF5">
        <w:rPr>
          <w:rFonts w:ascii="Abadi MT Condensed" w:hAnsi="Abadi MT Condensed" w:cs="Abadi MT Condensed"/>
          <w:b/>
          <w:bCs/>
          <w:sz w:val="32"/>
          <w:szCs w:val="30"/>
        </w:rPr>
        <w:t xml:space="preserve">. In 2020, Vision </w:t>
      </w:r>
      <w:r w:rsidR="00D23B83" w:rsidRPr="00206BF5">
        <w:rPr>
          <w:rFonts w:ascii="Abadi MT Condensed" w:hAnsi="Abadi MT Condensed" w:cs="Abadi MT Condensed"/>
          <w:b/>
          <w:bCs/>
          <w:sz w:val="32"/>
          <w:szCs w:val="30"/>
        </w:rPr>
        <w:t>Ireland set</w:t>
      </w:r>
      <w:r w:rsidRPr="00206BF5">
        <w:rPr>
          <w:rFonts w:ascii="Abadi MT Condensed" w:hAnsi="Abadi MT Condensed" w:cs="Abadi MT Condensed"/>
          <w:b/>
          <w:bCs/>
          <w:sz w:val="32"/>
          <w:szCs w:val="30"/>
        </w:rPr>
        <w:t xml:space="preserve"> up “Local Advocacy Networks” and a “National Advocacy Network,” in most ways appearing to replicate VVI’s work, but also to </w:t>
      </w:r>
      <w:proofErr w:type="spellStart"/>
      <w:r w:rsidRPr="00206BF5">
        <w:rPr>
          <w:rFonts w:ascii="Abadi MT Condensed" w:hAnsi="Abadi MT Condensed" w:cs="Abadi MT Condensed"/>
          <w:b/>
          <w:bCs/>
          <w:sz w:val="32"/>
          <w:szCs w:val="30"/>
        </w:rPr>
        <w:t>publically</w:t>
      </w:r>
      <w:proofErr w:type="spellEnd"/>
      <w:r w:rsidRPr="00206BF5">
        <w:rPr>
          <w:rFonts w:ascii="Abadi MT Condensed" w:hAnsi="Abadi MT Condensed" w:cs="Abadi MT Condensed"/>
          <w:b/>
          <w:bCs/>
          <w:sz w:val="32"/>
          <w:szCs w:val="30"/>
        </w:rPr>
        <w:t xml:space="preserve"> reinforce the false idea that Vision Ireland is the representative organisation for visually impaired people (Appendix C).</w:t>
      </w:r>
      <w:r w:rsidRPr="00206BF5">
        <w:rPr>
          <w:rStyle w:val="FootnoteReference"/>
          <w:rFonts w:ascii="Abadi MT Condensed" w:hAnsi="Abadi MT Condensed" w:cs="Abadi MT Condensed"/>
          <w:b/>
          <w:bCs/>
          <w:sz w:val="32"/>
          <w:szCs w:val="30"/>
        </w:rPr>
        <w:footnoteReference w:id="47"/>
      </w:r>
      <w:r w:rsidRPr="00206BF5">
        <w:rPr>
          <w:rFonts w:ascii="Abadi MT Condensed" w:hAnsi="Abadi MT Condensed" w:cs="Abadi MT Condensed"/>
          <w:b/>
          <w:bCs/>
          <w:sz w:val="32"/>
          <w:szCs w:val="30"/>
        </w:rPr>
        <w:t xml:space="preserve"> Vision Ireland has a captive pool of about 7,000 service-users to advertise to and to entice into this faux-representative space, and this pool is growing ever larger, since it has a conveyer-belt of new service-users as people lose their sight. With State funding, NCBI has recently established an Eye Clinic Liaison Officer (ECLO) to make sure that people are sent in the direction of Vision Ireland as they lose their sight.</w:t>
      </w:r>
      <w:r w:rsidRPr="00206BF5">
        <w:rPr>
          <w:rStyle w:val="BodyTextChar"/>
          <w:rFonts w:ascii="Abadi MT Condensed" w:eastAsiaTheme="minorHAnsi" w:hAnsi="Abadi MT Condensed" w:cs="Abadi MT Condensed"/>
          <w:b/>
          <w:bCs/>
          <w:sz w:val="32"/>
          <w:szCs w:val="30"/>
          <w:lang w:val="en-IE"/>
        </w:rPr>
        <w:t xml:space="preserve"> </w:t>
      </w:r>
      <w:r w:rsidRPr="00206BF5">
        <w:rPr>
          <w:rStyle w:val="FootnoteReference"/>
          <w:rFonts w:ascii="Abadi MT Condensed" w:hAnsi="Abadi MT Condensed" w:cs="Abadi MT Condensed"/>
          <w:b/>
          <w:bCs/>
          <w:sz w:val="32"/>
          <w:szCs w:val="30"/>
        </w:rPr>
        <w:footnoteReference w:id="48"/>
      </w:r>
      <w:r w:rsidRPr="00206BF5">
        <w:rPr>
          <w:rFonts w:ascii="Abadi MT Condensed" w:hAnsi="Abadi MT Condensed" w:cs="Abadi MT Condensed"/>
          <w:b/>
          <w:bCs/>
          <w:sz w:val="32"/>
          <w:szCs w:val="30"/>
        </w:rPr>
        <w:t xml:space="preserve"> VVI thinks that ECLO funding should be conditional on these patients also being informed of their rights under the</w:t>
      </w:r>
      <w:r w:rsidR="00D23B83">
        <w:rPr>
          <w:rFonts w:ascii="Abadi MT Condensed" w:hAnsi="Abadi MT Condensed" w:cs="Abadi MT Condensed"/>
          <w:b/>
          <w:bCs/>
          <w:sz w:val="32"/>
          <w:szCs w:val="30"/>
        </w:rPr>
        <w:t xml:space="preserve"> </w:t>
      </w:r>
      <w:r w:rsidRPr="00206BF5">
        <w:rPr>
          <w:rFonts w:ascii="Abadi MT Condensed" w:hAnsi="Abadi MT Condensed" w:cs="Abadi MT Condensed"/>
          <w:b/>
          <w:bCs/>
          <w:sz w:val="32"/>
          <w:szCs w:val="30"/>
        </w:rPr>
        <w:t xml:space="preserve">UNCRPD, and especially their right to collective representation through DPROs </w:t>
      </w:r>
      <w:r w:rsidRPr="00206BF5">
        <w:rPr>
          <w:rFonts w:ascii="Abadi MT Condensed" w:hAnsi="Abadi MT Condensed" w:cs="Abadi MT Condensed"/>
          <w:b/>
          <w:bCs/>
          <w:sz w:val="32"/>
          <w:szCs w:val="30"/>
        </w:rPr>
        <w:lastRenderedPageBreak/>
        <w:t>(</w:t>
      </w:r>
      <w:proofErr w:type="gramStart"/>
      <w:r w:rsidRPr="00206BF5">
        <w:rPr>
          <w:rFonts w:ascii="Abadi MT Condensed" w:hAnsi="Abadi MT Condensed" w:cs="Abadi MT Condensed"/>
          <w:b/>
          <w:bCs/>
          <w:sz w:val="32"/>
          <w:szCs w:val="30"/>
        </w:rPr>
        <w:t>and in particular, VVI</w:t>
      </w:r>
      <w:proofErr w:type="gramEnd"/>
      <w:r w:rsidRPr="00206BF5">
        <w:rPr>
          <w:rFonts w:ascii="Abadi MT Condensed" w:hAnsi="Abadi MT Condensed" w:cs="Abadi MT Condensed"/>
          <w:b/>
          <w:bCs/>
          <w:sz w:val="32"/>
          <w:szCs w:val="30"/>
        </w:rPr>
        <w:t xml:space="preserve">, in this context). These ‘advocacy networks’, ostensibly, are about </w:t>
      </w:r>
      <w:r w:rsidR="00CA3AAA">
        <w:rPr>
          <w:rFonts w:ascii="Abadi MT Condensed" w:hAnsi="Abadi MT Condensed" w:cs="Abadi MT Condensed"/>
          <w:b/>
          <w:bCs/>
          <w:sz w:val="32"/>
          <w:szCs w:val="30"/>
        </w:rPr>
        <w:t>solo</w:t>
      </w:r>
      <w:r w:rsidRPr="00206BF5">
        <w:rPr>
          <w:rFonts w:ascii="Abadi MT Condensed" w:hAnsi="Abadi MT Condensed" w:cs="Abadi MT Condensed"/>
          <w:b/>
          <w:bCs/>
          <w:sz w:val="32"/>
          <w:szCs w:val="30"/>
        </w:rPr>
        <w:t>-advocacy rather than representation of Vision Ireland – which is done through consultancies (see next paragraph) – but lines get blurred, and network-members generally describe themselves as NCBI representatives in their advocacy.</w:t>
      </w:r>
    </w:p>
    <w:p w14:paraId="2C53375C" w14:textId="77777777" w:rsidR="00206BF5" w:rsidRPr="00206BF5" w:rsidRDefault="00206BF5" w:rsidP="00206BF5">
      <w:pPr>
        <w:pStyle w:val="NoSpacing"/>
        <w:ind w:firstLine="720"/>
        <w:rPr>
          <w:rFonts w:ascii="Abadi MT Condensed" w:hAnsi="Abadi MT Condensed" w:cs="Abadi MT Condensed"/>
          <w:b/>
          <w:bCs/>
          <w:sz w:val="32"/>
          <w:szCs w:val="30"/>
        </w:rPr>
      </w:pPr>
    </w:p>
    <w:p w14:paraId="0F7F9499" w14:textId="4E4E609B" w:rsidR="00206BF5" w:rsidRPr="00206BF5" w:rsidRDefault="0065467D" w:rsidP="00206BF5">
      <w:pPr>
        <w:pStyle w:val="NoSpacing"/>
        <w:ind w:firstLine="720"/>
        <w:rPr>
          <w:rFonts w:ascii="Abadi MT Condensed" w:hAnsi="Abadi MT Condensed" w:cs="Abadi MT Condensed"/>
          <w:b/>
          <w:bCs/>
          <w:sz w:val="32"/>
          <w:szCs w:val="30"/>
        </w:rPr>
      </w:pPr>
      <w:r>
        <w:rPr>
          <w:rFonts w:ascii="Abadi MT Condensed" w:hAnsi="Abadi MT Condensed" w:cs="Abadi MT Condensed"/>
          <w:b/>
          <w:bCs/>
          <w:sz w:val="32"/>
          <w:szCs w:val="30"/>
        </w:rPr>
        <w:t>60</w:t>
      </w:r>
      <w:r w:rsidR="00206BF5" w:rsidRPr="00206BF5">
        <w:rPr>
          <w:rFonts w:ascii="Abadi MT Condensed" w:hAnsi="Abadi MT Condensed" w:cs="Abadi MT Condensed"/>
          <w:b/>
          <w:bCs/>
          <w:sz w:val="32"/>
          <w:szCs w:val="30"/>
        </w:rPr>
        <w:t>. However, things get even worse from</w:t>
      </w:r>
      <w:r w:rsidR="00D23B83">
        <w:rPr>
          <w:rFonts w:ascii="Abadi MT Condensed" w:hAnsi="Abadi MT Condensed" w:cs="Abadi MT Condensed"/>
          <w:b/>
          <w:bCs/>
          <w:sz w:val="32"/>
          <w:szCs w:val="30"/>
        </w:rPr>
        <w:t xml:space="preserve"> </w:t>
      </w:r>
      <w:r>
        <w:rPr>
          <w:rFonts w:ascii="Abadi MT Condensed" w:hAnsi="Abadi MT Condensed" w:cs="Abadi MT Condensed"/>
          <w:b/>
          <w:bCs/>
          <w:sz w:val="32"/>
          <w:szCs w:val="30"/>
        </w:rPr>
        <w:t>VVI’s perspective as a DPRO.</w:t>
      </w:r>
      <w:r w:rsidR="00206BF5" w:rsidRPr="00206BF5">
        <w:rPr>
          <w:rFonts w:ascii="Abadi MT Condensed" w:hAnsi="Abadi MT Condensed" w:cs="Abadi MT Condensed"/>
          <w:b/>
          <w:bCs/>
          <w:sz w:val="32"/>
          <w:szCs w:val="30"/>
        </w:rPr>
        <w:t xml:space="preserve"> Vision Ireland has set up </w:t>
      </w:r>
      <w:r>
        <w:rPr>
          <w:rFonts w:ascii="Abadi MT Condensed" w:hAnsi="Abadi MT Condensed" w:cs="Abadi MT Condensed"/>
          <w:b/>
          <w:bCs/>
          <w:sz w:val="32"/>
          <w:szCs w:val="30"/>
        </w:rPr>
        <w:t xml:space="preserve">several </w:t>
      </w:r>
      <w:r w:rsidR="00206BF5" w:rsidRPr="00206BF5">
        <w:rPr>
          <w:rFonts w:ascii="Abadi MT Condensed" w:hAnsi="Abadi MT Condensed" w:cs="Abadi MT Condensed"/>
          <w:b/>
          <w:bCs/>
          <w:sz w:val="32"/>
          <w:szCs w:val="30"/>
        </w:rPr>
        <w:t xml:space="preserve">consultancies: </w:t>
      </w:r>
      <w:proofErr w:type="spellStart"/>
      <w:r>
        <w:rPr>
          <w:rFonts w:ascii="Abadi MT Condensed" w:hAnsi="Abadi MT Condensed" w:cs="Abadi MT Condensed"/>
          <w:b/>
          <w:bCs/>
          <w:sz w:val="32"/>
          <w:szCs w:val="30"/>
        </w:rPr>
        <w:t>Vially</w:t>
      </w:r>
      <w:proofErr w:type="spellEnd"/>
      <w:r>
        <w:rPr>
          <w:rFonts w:ascii="Abadi MT Condensed" w:hAnsi="Abadi MT Condensed" w:cs="Abadi MT Condensed"/>
          <w:b/>
          <w:bCs/>
          <w:sz w:val="32"/>
          <w:szCs w:val="30"/>
        </w:rPr>
        <w:t xml:space="preserve"> </w:t>
      </w:r>
      <w:r w:rsidR="00206BF5" w:rsidRPr="00206BF5">
        <w:rPr>
          <w:rFonts w:ascii="Abadi MT Condensed" w:hAnsi="Abadi MT Condensed" w:cs="Abadi MT Condensed"/>
          <w:b/>
          <w:bCs/>
          <w:sz w:val="32"/>
          <w:szCs w:val="30"/>
        </w:rPr>
        <w:t>is a communications consultancy;</w:t>
      </w:r>
      <w:r w:rsidR="00206BF5" w:rsidRPr="00206BF5">
        <w:rPr>
          <w:rStyle w:val="FootnoteReference"/>
          <w:rFonts w:ascii="Abadi MT Condensed" w:hAnsi="Abadi MT Condensed" w:cs="Abadi MT Condensed"/>
          <w:b/>
          <w:bCs/>
          <w:sz w:val="32"/>
          <w:szCs w:val="30"/>
        </w:rPr>
        <w:footnoteReference w:id="49"/>
      </w:r>
      <w:r w:rsidR="00206BF5" w:rsidRPr="00206BF5">
        <w:rPr>
          <w:rFonts w:ascii="Abadi MT Condensed" w:hAnsi="Abadi MT Condensed" w:cs="Abadi MT Condensed"/>
          <w:b/>
          <w:bCs/>
          <w:sz w:val="32"/>
          <w:szCs w:val="30"/>
        </w:rPr>
        <w:t xml:space="preserve"> and Possibility Lab is a consultancy specialising in the built environment.</w:t>
      </w:r>
      <w:r w:rsidR="00206BF5" w:rsidRPr="00206BF5">
        <w:rPr>
          <w:rStyle w:val="FootnoteReference"/>
          <w:rFonts w:ascii="Abadi MT Condensed" w:hAnsi="Abadi MT Condensed" w:cs="Abadi MT Condensed"/>
          <w:b/>
          <w:bCs/>
          <w:sz w:val="32"/>
          <w:szCs w:val="30"/>
        </w:rPr>
        <w:footnoteReference w:id="50"/>
      </w:r>
      <w:r w:rsidR="00206BF5" w:rsidRPr="00206BF5">
        <w:rPr>
          <w:rFonts w:ascii="Abadi MT Condensed" w:hAnsi="Abadi MT Condensed" w:cs="Abadi MT Condensed"/>
          <w:b/>
          <w:bCs/>
          <w:sz w:val="32"/>
          <w:szCs w:val="30"/>
        </w:rPr>
        <w:t xml:space="preserve">  As might be expected of a consultancy, these Labs get paid by organisations, such as public bodies, to advise on accessibility for visually impaired people. Part of their sales-pitch is that they have access to lots of visually impaired people </w:t>
      </w:r>
      <w:r w:rsidR="00D23B83" w:rsidRPr="00206BF5">
        <w:rPr>
          <w:rFonts w:ascii="Abadi MT Condensed" w:hAnsi="Abadi MT Condensed" w:cs="Abadi MT Condensed"/>
          <w:b/>
          <w:bCs/>
          <w:sz w:val="32"/>
          <w:szCs w:val="30"/>
        </w:rPr>
        <w:t>(Vision</w:t>
      </w:r>
      <w:r w:rsidR="00206BF5" w:rsidRPr="00206BF5">
        <w:rPr>
          <w:rFonts w:ascii="Abadi MT Condensed" w:hAnsi="Abadi MT Condensed" w:cs="Abadi MT Condensed"/>
          <w:b/>
          <w:bCs/>
          <w:sz w:val="32"/>
          <w:szCs w:val="30"/>
        </w:rPr>
        <w:t xml:space="preserve"> Ireland service-users) for testing, and therefore, their approach is empirical, and they, as service-providers, are the experts.</w:t>
      </w:r>
      <w:r>
        <w:rPr>
          <w:rFonts w:ascii="Abadi MT Condensed" w:hAnsi="Abadi MT Condensed" w:cs="Abadi MT Condensed"/>
          <w:b/>
          <w:bCs/>
          <w:sz w:val="32"/>
          <w:szCs w:val="30"/>
        </w:rPr>
        <w:t xml:space="preserve"> The same organisation is also ‘training’ visually impaired people in communications (through Vision Ireland Labs),</w:t>
      </w:r>
      <w:r>
        <w:rPr>
          <w:rStyle w:val="FootnoteReference"/>
          <w:rFonts w:ascii="Abadi MT Condensed" w:hAnsi="Abadi MT Condensed" w:cs="Abadi MT Condensed"/>
          <w:b/>
          <w:bCs/>
          <w:sz w:val="32"/>
          <w:szCs w:val="30"/>
        </w:rPr>
        <w:footnoteReference w:id="51"/>
      </w:r>
      <w:r>
        <w:rPr>
          <w:rFonts w:ascii="Abadi MT Condensed" w:hAnsi="Abadi MT Condensed" w:cs="Abadi MT Condensed"/>
          <w:b/>
          <w:bCs/>
          <w:sz w:val="32"/>
          <w:szCs w:val="30"/>
        </w:rPr>
        <w:t xml:space="preserve"> and in mobility, through the Wayfinding Centre (which also trains public body frontline staff).</w:t>
      </w:r>
      <w:r>
        <w:rPr>
          <w:rStyle w:val="FootnoteReference"/>
          <w:rFonts w:ascii="Abadi MT Condensed" w:hAnsi="Abadi MT Condensed" w:cs="Abadi MT Condensed"/>
          <w:b/>
          <w:bCs/>
          <w:sz w:val="32"/>
          <w:szCs w:val="30"/>
        </w:rPr>
        <w:footnoteReference w:id="52"/>
      </w:r>
    </w:p>
    <w:p w14:paraId="2C7472B2" w14:textId="77777777" w:rsidR="00206BF5" w:rsidRPr="00206BF5" w:rsidRDefault="00206BF5" w:rsidP="00206BF5">
      <w:pPr>
        <w:pStyle w:val="NoSpacing"/>
        <w:ind w:firstLine="720"/>
        <w:rPr>
          <w:rFonts w:ascii="Abadi MT Condensed" w:hAnsi="Abadi MT Condensed" w:cs="Abadi MT Condensed"/>
          <w:b/>
          <w:bCs/>
          <w:sz w:val="32"/>
          <w:szCs w:val="30"/>
        </w:rPr>
      </w:pPr>
    </w:p>
    <w:p w14:paraId="0A60EA96" w14:textId="2C29128D" w:rsidR="00206BF5" w:rsidRPr="00206BF5" w:rsidRDefault="0065467D" w:rsidP="00206BF5">
      <w:pPr>
        <w:pStyle w:val="NoSpacing"/>
        <w:ind w:firstLine="720"/>
        <w:rPr>
          <w:rFonts w:ascii="Abadi MT Condensed" w:hAnsi="Abadi MT Condensed" w:cs="Abadi MT Condensed"/>
          <w:b/>
          <w:bCs/>
          <w:sz w:val="32"/>
          <w:szCs w:val="30"/>
        </w:rPr>
      </w:pPr>
      <w:r>
        <w:rPr>
          <w:rFonts w:ascii="Abadi MT Condensed" w:hAnsi="Abadi MT Condensed" w:cs="Abadi MT Condensed"/>
          <w:b/>
          <w:bCs/>
          <w:sz w:val="32"/>
          <w:szCs w:val="30"/>
        </w:rPr>
        <w:t>61</w:t>
      </w:r>
      <w:r w:rsidR="00206BF5" w:rsidRPr="00206BF5">
        <w:rPr>
          <w:rFonts w:ascii="Abadi MT Condensed" w:hAnsi="Abadi MT Condensed" w:cs="Abadi MT Condensed"/>
          <w:b/>
          <w:bCs/>
          <w:sz w:val="32"/>
          <w:szCs w:val="30"/>
        </w:rPr>
        <w:t>. These consultancies are directly undermining VVI’s function. We have explained our</w:t>
      </w:r>
      <w:r w:rsidR="00D23B83">
        <w:rPr>
          <w:rFonts w:ascii="Abadi MT Condensed" w:hAnsi="Abadi MT Condensed" w:cs="Abadi MT Condensed"/>
          <w:b/>
          <w:bCs/>
          <w:sz w:val="32"/>
          <w:szCs w:val="30"/>
        </w:rPr>
        <w:t xml:space="preserve"> </w:t>
      </w:r>
      <w:r w:rsidR="00206BF5" w:rsidRPr="00206BF5">
        <w:rPr>
          <w:rFonts w:ascii="Abadi MT Condensed" w:hAnsi="Abadi MT Condensed" w:cs="Abadi MT Condensed"/>
          <w:b/>
          <w:bCs/>
          <w:sz w:val="32"/>
          <w:szCs w:val="30"/>
        </w:rPr>
        <w:t xml:space="preserve">UNCRPD function to these Labs, but they, of course, ignore us, and are effectively taking VVI’s place in consultations. For example, In </w:t>
      </w:r>
      <w:proofErr w:type="gramStart"/>
      <w:r w:rsidR="00206BF5" w:rsidRPr="00206BF5">
        <w:rPr>
          <w:rFonts w:ascii="Abadi MT Condensed" w:hAnsi="Abadi MT Condensed" w:cs="Abadi MT Condensed"/>
          <w:b/>
          <w:bCs/>
          <w:sz w:val="32"/>
          <w:szCs w:val="30"/>
        </w:rPr>
        <w:t>December,</w:t>
      </w:r>
      <w:proofErr w:type="gramEnd"/>
      <w:r w:rsidR="00206BF5" w:rsidRPr="00206BF5">
        <w:rPr>
          <w:rFonts w:ascii="Abadi MT Condensed" w:hAnsi="Abadi MT Condensed" w:cs="Abadi MT Condensed"/>
          <w:b/>
          <w:bCs/>
          <w:sz w:val="32"/>
          <w:szCs w:val="30"/>
        </w:rPr>
        <w:t xml:space="preserve"> 2021, VVI had the first of several tri-monthly bilateral meetings with </w:t>
      </w:r>
      <w:proofErr w:type="gramStart"/>
      <w:r w:rsidR="00206BF5" w:rsidRPr="00206BF5">
        <w:rPr>
          <w:rFonts w:ascii="Abadi MT Condensed" w:hAnsi="Abadi MT Condensed" w:cs="Abadi MT Condensed"/>
          <w:b/>
          <w:bCs/>
          <w:sz w:val="32"/>
          <w:szCs w:val="30"/>
        </w:rPr>
        <w:t>An</w:t>
      </w:r>
      <w:proofErr w:type="gramEnd"/>
      <w:r w:rsidR="00206BF5" w:rsidRPr="00206BF5">
        <w:rPr>
          <w:rFonts w:ascii="Abadi MT Condensed" w:hAnsi="Abadi MT Condensed" w:cs="Abadi MT Condensed"/>
          <w:b/>
          <w:bCs/>
          <w:sz w:val="32"/>
          <w:szCs w:val="30"/>
        </w:rPr>
        <w:t xml:space="preserve"> Post (Ireland’s semi-state postal service). However, we found that the points we were raising were not getting actioned, and we were pushing for our consultations to be put on a formal, corporate, level, so that the</w:t>
      </w:r>
      <w:r w:rsidR="00D23B83">
        <w:rPr>
          <w:rFonts w:ascii="Abadi MT Condensed" w:hAnsi="Abadi MT Condensed" w:cs="Abadi MT Condensed"/>
          <w:b/>
          <w:bCs/>
          <w:sz w:val="32"/>
          <w:szCs w:val="30"/>
        </w:rPr>
        <w:t xml:space="preserve"> </w:t>
      </w:r>
      <w:r w:rsidR="00206BF5" w:rsidRPr="00206BF5">
        <w:rPr>
          <w:rFonts w:ascii="Abadi MT Condensed" w:hAnsi="Abadi MT Condensed" w:cs="Abadi MT Condensed"/>
          <w:b/>
          <w:bCs/>
          <w:sz w:val="32"/>
          <w:szCs w:val="30"/>
        </w:rPr>
        <w:t xml:space="preserve">UNCRPD could be built into </w:t>
      </w:r>
      <w:proofErr w:type="gramStart"/>
      <w:r w:rsidR="00206BF5" w:rsidRPr="00206BF5">
        <w:rPr>
          <w:rFonts w:ascii="Abadi MT Condensed" w:hAnsi="Abadi MT Condensed" w:cs="Abadi MT Condensed"/>
          <w:b/>
          <w:bCs/>
          <w:sz w:val="32"/>
          <w:szCs w:val="30"/>
        </w:rPr>
        <w:t>An</w:t>
      </w:r>
      <w:proofErr w:type="gramEnd"/>
      <w:r w:rsidR="00206BF5" w:rsidRPr="00206BF5">
        <w:rPr>
          <w:rFonts w:ascii="Abadi MT Condensed" w:hAnsi="Abadi MT Condensed" w:cs="Abadi MT Condensed"/>
          <w:b/>
          <w:bCs/>
          <w:sz w:val="32"/>
          <w:szCs w:val="30"/>
        </w:rPr>
        <w:t xml:space="preserve"> Post’s services. In summer, 2023, we received an email from </w:t>
      </w:r>
      <w:proofErr w:type="gramStart"/>
      <w:r w:rsidR="00206BF5" w:rsidRPr="00206BF5">
        <w:rPr>
          <w:rFonts w:ascii="Abadi MT Condensed" w:hAnsi="Abadi MT Condensed" w:cs="Abadi MT Condensed"/>
          <w:b/>
          <w:bCs/>
          <w:sz w:val="32"/>
          <w:szCs w:val="30"/>
        </w:rPr>
        <w:t>An</w:t>
      </w:r>
      <w:proofErr w:type="gramEnd"/>
      <w:r w:rsidR="00206BF5" w:rsidRPr="00206BF5">
        <w:rPr>
          <w:rFonts w:ascii="Abadi MT Condensed" w:hAnsi="Abadi MT Condensed" w:cs="Abadi MT Condensed"/>
          <w:b/>
          <w:bCs/>
          <w:sz w:val="32"/>
          <w:szCs w:val="30"/>
        </w:rPr>
        <w:t xml:space="preserve"> Post cancelling all future appointments, but that they might resume some time when they had legal advice on how to build the</w:t>
      </w:r>
      <w:r w:rsidR="00D23B83">
        <w:rPr>
          <w:rFonts w:ascii="Abadi MT Condensed" w:hAnsi="Abadi MT Condensed" w:cs="Abadi MT Condensed"/>
          <w:b/>
          <w:bCs/>
          <w:sz w:val="32"/>
          <w:szCs w:val="30"/>
        </w:rPr>
        <w:t xml:space="preserve"> </w:t>
      </w:r>
      <w:r w:rsidR="00206BF5" w:rsidRPr="00206BF5">
        <w:rPr>
          <w:rFonts w:ascii="Abadi MT Condensed" w:hAnsi="Abadi MT Condensed" w:cs="Abadi MT Condensed"/>
          <w:b/>
          <w:bCs/>
          <w:sz w:val="32"/>
          <w:szCs w:val="30"/>
        </w:rPr>
        <w:t xml:space="preserve">UNCRPD into their structure </w:t>
      </w:r>
      <w:r w:rsidR="00206BF5" w:rsidRPr="00206BF5">
        <w:rPr>
          <w:rFonts w:ascii="Abadi MT Condensed" w:hAnsi="Abadi MT Condensed" w:cs="Abadi MT Condensed"/>
          <w:b/>
          <w:bCs/>
          <w:sz w:val="32"/>
          <w:szCs w:val="30"/>
        </w:rPr>
        <w:lastRenderedPageBreak/>
        <w:t xml:space="preserve">(Appendix D). In the meantime, they were paying </w:t>
      </w:r>
      <w:r>
        <w:rPr>
          <w:rFonts w:ascii="Abadi MT Condensed" w:hAnsi="Abadi MT Condensed" w:cs="Abadi MT Condensed"/>
          <w:b/>
          <w:bCs/>
          <w:sz w:val="32"/>
          <w:szCs w:val="30"/>
        </w:rPr>
        <w:t xml:space="preserve">Vision Ireland </w:t>
      </w:r>
      <w:r w:rsidR="00206BF5" w:rsidRPr="00206BF5">
        <w:rPr>
          <w:rFonts w:ascii="Abadi MT Condensed" w:hAnsi="Abadi MT Condensed" w:cs="Abadi MT Condensed"/>
          <w:b/>
          <w:bCs/>
          <w:sz w:val="32"/>
          <w:szCs w:val="30"/>
        </w:rPr>
        <w:t>Labs (Vision Ireland) for its consultations, while paying VVI nothing for ignoring our advice.</w:t>
      </w:r>
      <w:r w:rsidR="00206BF5" w:rsidRPr="00206BF5">
        <w:rPr>
          <w:rStyle w:val="FootnoteReference"/>
          <w:rFonts w:ascii="Abadi MT Condensed" w:hAnsi="Abadi MT Condensed" w:cs="Abadi MT Condensed"/>
          <w:b/>
          <w:bCs/>
          <w:sz w:val="32"/>
          <w:szCs w:val="30"/>
        </w:rPr>
        <w:footnoteReference w:id="53"/>
      </w:r>
    </w:p>
    <w:p w14:paraId="431440C1" w14:textId="77777777" w:rsidR="00206BF5" w:rsidRPr="00206BF5" w:rsidRDefault="00206BF5" w:rsidP="00206BF5">
      <w:pPr>
        <w:pStyle w:val="NoSpacing"/>
        <w:rPr>
          <w:rFonts w:ascii="Abadi MT Condensed" w:hAnsi="Abadi MT Condensed" w:cs="Abadi MT Condensed"/>
          <w:b/>
          <w:bCs/>
          <w:sz w:val="32"/>
          <w:szCs w:val="30"/>
        </w:rPr>
      </w:pPr>
    </w:p>
    <w:p w14:paraId="7B04F1CB" w14:textId="3EB97E18" w:rsidR="00206BF5" w:rsidRPr="00206BF5" w:rsidRDefault="0065467D" w:rsidP="00206BF5">
      <w:pPr>
        <w:pStyle w:val="NoSpacing"/>
        <w:ind w:firstLine="720"/>
        <w:rPr>
          <w:rFonts w:ascii="Abadi MT Condensed" w:hAnsi="Abadi MT Condensed" w:cs="Abadi MT Condensed"/>
          <w:b/>
          <w:bCs/>
          <w:sz w:val="32"/>
          <w:szCs w:val="30"/>
        </w:rPr>
      </w:pPr>
      <w:r>
        <w:rPr>
          <w:rFonts w:ascii="Abadi MT Condensed" w:hAnsi="Abadi MT Condensed" w:cs="Abadi MT Condensed"/>
          <w:b/>
          <w:bCs/>
          <w:sz w:val="32"/>
          <w:szCs w:val="30"/>
        </w:rPr>
        <w:t>62</w:t>
      </w:r>
      <w:r w:rsidR="00206BF5" w:rsidRPr="00206BF5">
        <w:rPr>
          <w:rFonts w:ascii="Abadi MT Condensed" w:hAnsi="Abadi MT Condensed" w:cs="Abadi MT Condensed"/>
          <w:b/>
          <w:bCs/>
          <w:sz w:val="32"/>
          <w:szCs w:val="30"/>
        </w:rPr>
        <w:t>. In terms of its advocacy regarding anything related to the</w:t>
      </w:r>
      <w:r w:rsidR="00D23B83">
        <w:rPr>
          <w:rFonts w:ascii="Abadi MT Condensed" w:hAnsi="Abadi MT Condensed" w:cs="Abadi MT Condensed"/>
          <w:b/>
          <w:bCs/>
          <w:sz w:val="32"/>
          <w:szCs w:val="30"/>
        </w:rPr>
        <w:t xml:space="preserve"> </w:t>
      </w:r>
      <w:r w:rsidR="00206BF5" w:rsidRPr="00206BF5">
        <w:rPr>
          <w:rFonts w:ascii="Abadi MT Condensed" w:hAnsi="Abadi MT Condensed" w:cs="Abadi MT Condensed"/>
          <w:b/>
          <w:bCs/>
          <w:sz w:val="32"/>
          <w:szCs w:val="30"/>
        </w:rPr>
        <w:t xml:space="preserve">UNCRPD, Vision Ireland does not closely consult and actively involve VVI. We sent Vision Ireland our legal opinion in </w:t>
      </w:r>
      <w:proofErr w:type="gramStart"/>
      <w:r w:rsidR="00206BF5" w:rsidRPr="00206BF5">
        <w:rPr>
          <w:rFonts w:ascii="Abadi MT Condensed" w:hAnsi="Abadi MT Condensed" w:cs="Abadi MT Condensed"/>
          <w:b/>
          <w:bCs/>
          <w:sz w:val="32"/>
          <w:szCs w:val="30"/>
        </w:rPr>
        <w:t>August,</w:t>
      </w:r>
      <w:proofErr w:type="gramEnd"/>
      <w:r w:rsidR="00206BF5" w:rsidRPr="00206BF5">
        <w:rPr>
          <w:rFonts w:ascii="Abadi MT Condensed" w:hAnsi="Abadi MT Condensed" w:cs="Abadi MT Condensed"/>
          <w:b/>
          <w:bCs/>
          <w:sz w:val="32"/>
          <w:szCs w:val="30"/>
        </w:rPr>
        <w:t xml:space="preserve"> 2021, and met with its CEO that same month, and again in </w:t>
      </w:r>
      <w:proofErr w:type="gramStart"/>
      <w:r w:rsidR="00206BF5" w:rsidRPr="00206BF5">
        <w:rPr>
          <w:rFonts w:ascii="Abadi MT Condensed" w:hAnsi="Abadi MT Condensed" w:cs="Abadi MT Condensed"/>
          <w:b/>
          <w:bCs/>
          <w:sz w:val="32"/>
          <w:szCs w:val="30"/>
        </w:rPr>
        <w:t>January,</w:t>
      </w:r>
      <w:proofErr w:type="gramEnd"/>
      <w:r w:rsidR="00206BF5" w:rsidRPr="00206BF5">
        <w:rPr>
          <w:rFonts w:ascii="Abadi MT Condensed" w:hAnsi="Abadi MT Condensed" w:cs="Abadi MT Condensed"/>
          <w:b/>
          <w:bCs/>
          <w:sz w:val="32"/>
          <w:szCs w:val="30"/>
        </w:rPr>
        <w:t xml:space="preserve"> 2022, to try to explain what a DPRO is, and Vision Ireland’s own direct and indirect undermining of our space, but to no avail. Vision Ireland’s attitude is that it is a matter of the free market, that it is up to people, themselves, to allow a service-provider to represent them instead of a DPRO, if that is what they prefer. This position conveniently overlooks Vision Ireland’s market dominance, so to speak, but more importantly, overlooks its own conflict of interests as well as the necessary Human Rights dimension</w:t>
      </w:r>
      <w:r>
        <w:rPr>
          <w:rFonts w:ascii="Abadi MT Condensed" w:hAnsi="Abadi MT Condensed" w:cs="Abadi MT Condensed"/>
          <w:b/>
          <w:bCs/>
          <w:sz w:val="32"/>
          <w:szCs w:val="30"/>
        </w:rPr>
        <w:t xml:space="preserve"> as per the UNCRPD.</w:t>
      </w:r>
    </w:p>
    <w:p w14:paraId="07BCF61B" w14:textId="77777777" w:rsidR="00206BF5" w:rsidRPr="00206BF5" w:rsidRDefault="00206BF5" w:rsidP="00206BF5">
      <w:pPr>
        <w:pStyle w:val="NoSpacing"/>
        <w:ind w:firstLine="720"/>
        <w:rPr>
          <w:rFonts w:ascii="Abadi MT Condensed" w:hAnsi="Abadi MT Condensed" w:cs="Abadi MT Condensed"/>
          <w:b/>
          <w:bCs/>
          <w:sz w:val="32"/>
          <w:szCs w:val="30"/>
        </w:rPr>
      </w:pPr>
    </w:p>
    <w:p w14:paraId="773A18EF" w14:textId="2C7EEB72" w:rsidR="00206BF5" w:rsidRPr="00206BF5" w:rsidRDefault="00206BF5" w:rsidP="00206BF5">
      <w:pPr>
        <w:pStyle w:val="NoSpacing"/>
        <w:ind w:firstLine="720"/>
        <w:rPr>
          <w:rFonts w:ascii="Abadi MT Condensed" w:hAnsi="Abadi MT Condensed" w:cs="Abadi MT Condensed"/>
          <w:b/>
          <w:bCs/>
          <w:sz w:val="32"/>
          <w:szCs w:val="30"/>
        </w:rPr>
      </w:pPr>
      <w:r w:rsidRPr="00206BF5">
        <w:rPr>
          <w:rFonts w:ascii="Abadi MT Condensed" w:hAnsi="Abadi MT Condensed" w:cs="Abadi MT Condensed"/>
          <w:b/>
          <w:bCs/>
          <w:sz w:val="32"/>
          <w:szCs w:val="30"/>
        </w:rPr>
        <w:t>6</w:t>
      </w:r>
      <w:r w:rsidR="0065467D">
        <w:rPr>
          <w:rFonts w:ascii="Abadi MT Condensed" w:hAnsi="Abadi MT Condensed" w:cs="Abadi MT Condensed"/>
          <w:b/>
          <w:bCs/>
          <w:sz w:val="32"/>
          <w:szCs w:val="30"/>
        </w:rPr>
        <w:t>3</w:t>
      </w:r>
      <w:r w:rsidRPr="00206BF5">
        <w:rPr>
          <w:rFonts w:ascii="Abadi MT Condensed" w:hAnsi="Abadi MT Condensed" w:cs="Abadi MT Condensed"/>
          <w:b/>
          <w:bCs/>
          <w:sz w:val="32"/>
          <w:szCs w:val="30"/>
        </w:rPr>
        <w:t xml:space="preserve">. As long as the State continues to prioritise service-providers such as Vision Ireland in its consultations regarding disability, and as long as it simultaneously remains indifferent to its obligations towards DPROs, and protection of our DPRO space, what incentive is there for Vision Ireland to behave in any other way than it is currently behaving – i.e., treating the DPRO space with a mixture of indifference and contempt, except to try to occupy it with impunity.  Vision Ireland’s conduct is causing untold long-term damage to the collective representative space. However, in several key respects, public bodies are paying Vision Ireland to get advice which is </w:t>
      </w:r>
      <w:r w:rsidRPr="00206BF5">
        <w:rPr>
          <w:rFonts w:ascii="Abadi MT Condensed" w:hAnsi="Abadi MT Condensed" w:cs="Abadi MT Condensed"/>
          <w:sz w:val="32"/>
          <w:szCs w:val="30"/>
        </w:rPr>
        <w:t>contrary</w:t>
      </w:r>
      <w:r w:rsidRPr="00206BF5">
        <w:rPr>
          <w:rFonts w:ascii="Abadi MT Condensed" w:hAnsi="Abadi MT Condensed" w:cs="Abadi MT Condensed"/>
          <w:b/>
          <w:bCs/>
          <w:sz w:val="32"/>
          <w:szCs w:val="30"/>
        </w:rPr>
        <w:t xml:space="preserve"> to VVI’s position – based on the diverse and pooled expertise of our membership, which is a rights-first approach ignored by the same public bodies.</w:t>
      </w:r>
    </w:p>
    <w:p w14:paraId="0ADB92B2" w14:textId="77777777" w:rsidR="00206BF5" w:rsidRPr="00206BF5" w:rsidRDefault="00206BF5" w:rsidP="00206BF5">
      <w:pPr>
        <w:pStyle w:val="NoSpacing"/>
        <w:rPr>
          <w:rFonts w:ascii="Abadi MT Condensed" w:hAnsi="Abadi MT Condensed" w:cs="Abadi MT Condensed"/>
          <w:b/>
          <w:bCs/>
          <w:sz w:val="32"/>
          <w:szCs w:val="30"/>
        </w:rPr>
      </w:pPr>
    </w:p>
    <w:p w14:paraId="24977289" w14:textId="18C6DC22" w:rsidR="00206BF5" w:rsidRPr="00206BF5" w:rsidRDefault="00206BF5" w:rsidP="00206BF5">
      <w:pPr>
        <w:pStyle w:val="NoSpacing"/>
        <w:ind w:firstLine="720"/>
        <w:rPr>
          <w:rFonts w:ascii="Abadi MT Condensed" w:hAnsi="Abadi MT Condensed" w:cs="Abadi MT Condensed"/>
          <w:sz w:val="32"/>
          <w:szCs w:val="30"/>
        </w:rPr>
      </w:pPr>
      <w:r w:rsidRPr="00206BF5">
        <w:rPr>
          <w:rFonts w:ascii="Abadi MT Condensed" w:hAnsi="Abadi MT Condensed" w:cs="Abadi MT Condensed"/>
          <w:sz w:val="32"/>
          <w:szCs w:val="30"/>
        </w:rPr>
        <w:lastRenderedPageBreak/>
        <w:t>6</w:t>
      </w:r>
      <w:r w:rsidR="00FB564A">
        <w:rPr>
          <w:rFonts w:ascii="Abadi MT Condensed" w:hAnsi="Abadi MT Condensed" w:cs="Abadi MT Condensed"/>
          <w:sz w:val="32"/>
          <w:szCs w:val="30"/>
        </w:rPr>
        <w:t>4</w:t>
      </w:r>
      <w:r w:rsidRPr="00206BF5">
        <w:rPr>
          <w:rFonts w:ascii="Abadi MT Condensed" w:hAnsi="Abadi MT Condensed" w:cs="Abadi MT Condensed"/>
          <w:sz w:val="32"/>
          <w:szCs w:val="30"/>
        </w:rPr>
        <w:t xml:space="preserve">. Furthermore, where VVI reps attend consultative committees etc., our reps are always unpaid, while Vision Ireland, albeit through its own resources, is well-paid. While VVI receives zero income, Vision Ireland receives about €6m from Ireland every year, and earns another €3m through its charity shops etc. We think it essential that the State oblige </w:t>
      </w:r>
      <w:r w:rsidR="00FB564A">
        <w:rPr>
          <w:rFonts w:ascii="Abadi MT Condensed" w:hAnsi="Abadi MT Condensed" w:cs="Abadi MT Condensed"/>
          <w:sz w:val="32"/>
          <w:szCs w:val="30"/>
        </w:rPr>
        <w:t xml:space="preserve">Vision Ireland and other service-providers </w:t>
      </w:r>
      <w:r w:rsidRPr="00206BF5">
        <w:rPr>
          <w:rFonts w:ascii="Abadi MT Condensed" w:hAnsi="Abadi MT Condensed" w:cs="Abadi MT Condensed"/>
          <w:sz w:val="32"/>
          <w:szCs w:val="30"/>
        </w:rPr>
        <w:t xml:space="preserve">to cede the ‘advocacy’ and ‘consultative’ space </w:t>
      </w:r>
      <w:r w:rsidR="00FB564A">
        <w:rPr>
          <w:rFonts w:ascii="Abadi MT Condensed" w:hAnsi="Abadi MT Condensed" w:cs="Abadi MT Condensed"/>
          <w:sz w:val="32"/>
          <w:szCs w:val="30"/>
        </w:rPr>
        <w:t xml:space="preserve">they have recently further expanded </w:t>
      </w:r>
      <w:r w:rsidRPr="00206BF5">
        <w:rPr>
          <w:rFonts w:ascii="Abadi MT Condensed" w:hAnsi="Abadi MT Condensed" w:cs="Abadi MT Condensed"/>
          <w:sz w:val="32"/>
          <w:szCs w:val="30"/>
        </w:rPr>
        <w:t xml:space="preserve">recently occupied, to DPROs, and especially VVI in the visually impaired context. </w:t>
      </w:r>
    </w:p>
    <w:p w14:paraId="6111AA44" w14:textId="77777777" w:rsidR="00206BF5" w:rsidRPr="00206BF5" w:rsidRDefault="00206BF5" w:rsidP="00206BF5">
      <w:pPr>
        <w:pStyle w:val="NoSpacing"/>
        <w:ind w:firstLine="720"/>
        <w:rPr>
          <w:rFonts w:ascii="Abadi MT Condensed" w:hAnsi="Abadi MT Condensed" w:cs="Abadi MT Condensed"/>
          <w:b/>
          <w:bCs/>
          <w:sz w:val="32"/>
          <w:szCs w:val="30"/>
        </w:rPr>
      </w:pPr>
    </w:p>
    <w:p w14:paraId="7DBDCAE4" w14:textId="593B7B60" w:rsidR="00206BF5" w:rsidRPr="00206BF5" w:rsidRDefault="00206BF5" w:rsidP="00206BF5">
      <w:pPr>
        <w:pStyle w:val="NoSpacing"/>
        <w:ind w:firstLine="720"/>
        <w:rPr>
          <w:rFonts w:ascii="Abadi MT Condensed" w:hAnsi="Abadi MT Condensed" w:cs="Abadi MT Condensed"/>
          <w:b/>
          <w:bCs/>
          <w:sz w:val="32"/>
          <w:szCs w:val="30"/>
        </w:rPr>
      </w:pPr>
      <w:r w:rsidRPr="00206BF5">
        <w:rPr>
          <w:rFonts w:ascii="Abadi MT Condensed" w:hAnsi="Abadi MT Condensed" w:cs="Abadi MT Condensed"/>
          <w:b/>
          <w:bCs/>
          <w:sz w:val="32"/>
          <w:szCs w:val="30"/>
        </w:rPr>
        <w:t>6</w:t>
      </w:r>
      <w:r w:rsidR="00FB564A">
        <w:rPr>
          <w:rFonts w:ascii="Abadi MT Condensed" w:hAnsi="Abadi MT Condensed" w:cs="Abadi MT Condensed"/>
          <w:b/>
          <w:bCs/>
          <w:sz w:val="32"/>
          <w:szCs w:val="30"/>
        </w:rPr>
        <w:t>5</w:t>
      </w:r>
      <w:r w:rsidRPr="00206BF5">
        <w:rPr>
          <w:rFonts w:ascii="Abadi MT Condensed" w:hAnsi="Abadi MT Condensed" w:cs="Abadi MT Condensed"/>
          <w:b/>
          <w:bCs/>
          <w:sz w:val="32"/>
          <w:szCs w:val="30"/>
        </w:rPr>
        <w:t xml:space="preserve">. Given the above, it is essential that non-DPROs – and especially disability service providers – are penalised if they undermine DPRO rights – directly or indirectly (GC7, paras. 51-2). </w:t>
      </w:r>
    </w:p>
    <w:p w14:paraId="751D8503" w14:textId="77777777" w:rsidR="00206BF5" w:rsidRPr="00206BF5" w:rsidRDefault="00206BF5" w:rsidP="00206BF5">
      <w:pPr>
        <w:pStyle w:val="NoSpacing"/>
        <w:rPr>
          <w:rFonts w:ascii="Abadi MT Condensed" w:hAnsi="Abadi MT Condensed" w:cs="Abadi MT Condensed"/>
          <w:b/>
          <w:bCs/>
          <w:sz w:val="32"/>
          <w:szCs w:val="30"/>
        </w:rPr>
      </w:pPr>
    </w:p>
    <w:p w14:paraId="0884AB6B" w14:textId="77777777" w:rsidR="00206BF5" w:rsidRPr="00206BF5" w:rsidRDefault="00206BF5" w:rsidP="00206BF5">
      <w:pPr>
        <w:pStyle w:val="NoSpacing"/>
        <w:rPr>
          <w:rFonts w:ascii="Abadi MT Condensed" w:hAnsi="Abadi MT Condensed" w:cs="Abadi MT Condensed"/>
          <w:b/>
          <w:bCs/>
          <w:sz w:val="32"/>
          <w:szCs w:val="30"/>
        </w:rPr>
      </w:pPr>
      <w:r w:rsidRPr="00206BF5">
        <w:rPr>
          <w:rFonts w:ascii="Abadi MT Condensed" w:hAnsi="Abadi MT Condensed" w:cs="Abadi MT Condensed"/>
          <w:b/>
          <w:bCs/>
          <w:sz w:val="32"/>
          <w:szCs w:val="30"/>
        </w:rPr>
        <w:t>3.7. Aggregation of DPROs with Individual Disabled Voices.</w:t>
      </w:r>
    </w:p>
    <w:p w14:paraId="64B0EDED" w14:textId="2A16A402" w:rsidR="00206BF5" w:rsidRPr="00206BF5" w:rsidRDefault="00206BF5" w:rsidP="00206BF5">
      <w:pPr>
        <w:pStyle w:val="NoSpacing"/>
        <w:ind w:firstLine="720"/>
        <w:rPr>
          <w:rFonts w:ascii="Abadi MT Condensed" w:hAnsi="Abadi MT Condensed" w:cs="Abadi MT Condensed"/>
          <w:w w:val="95"/>
          <w:sz w:val="32"/>
          <w:szCs w:val="34"/>
        </w:rPr>
      </w:pPr>
      <w:r w:rsidRPr="00206BF5">
        <w:rPr>
          <w:rFonts w:ascii="Abadi MT Condensed" w:hAnsi="Abadi MT Condensed" w:cs="Abadi MT Condensed"/>
          <w:sz w:val="32"/>
          <w:szCs w:val="30"/>
        </w:rPr>
        <w:t>6</w:t>
      </w:r>
      <w:r w:rsidR="00FB564A">
        <w:rPr>
          <w:rFonts w:ascii="Abadi MT Condensed" w:hAnsi="Abadi MT Condensed" w:cs="Abadi MT Condensed"/>
          <w:sz w:val="32"/>
          <w:szCs w:val="30"/>
        </w:rPr>
        <w:t>6</w:t>
      </w:r>
      <w:r w:rsidRPr="00206BF5">
        <w:rPr>
          <w:rFonts w:ascii="Abadi MT Condensed" w:hAnsi="Abadi MT Condensed" w:cs="Abadi MT Condensed"/>
          <w:sz w:val="32"/>
          <w:szCs w:val="30"/>
        </w:rPr>
        <w:t xml:space="preserve">. the constant conflation and aggregation of DPRO voices with those of disabled individuals clearly undermines the very existence of DPROs – since why would any disabled person go to the trouble of trying to organise a collective voice, when the strongest among them would have a stronger voice when their voices, as individuals, are equalised with or preferred to DPROs? Such conflation can be seen in the replacing ‘disabled people…through their representative organisations’ with ‘disabled people and their representative organisations’. Indeed, in the NDIS mid-term review, </w:t>
      </w:r>
      <w:r w:rsidRPr="00206BF5">
        <w:rPr>
          <w:rFonts w:ascii="Abadi MT Condensed" w:hAnsi="Abadi MT Condensed" w:cs="Abadi MT Condensed"/>
          <w:w w:val="95"/>
          <w:sz w:val="32"/>
          <w:szCs w:val="34"/>
        </w:rPr>
        <w:t>Article 4 (3</w:t>
      </w:r>
      <w:proofErr w:type="gramStart"/>
      <w:r w:rsidRPr="00206BF5">
        <w:rPr>
          <w:rFonts w:ascii="Abadi MT Condensed" w:hAnsi="Abadi MT Condensed" w:cs="Abadi MT Condensed"/>
          <w:w w:val="95"/>
          <w:sz w:val="32"/>
          <w:szCs w:val="34"/>
        </w:rPr>
        <w:t>)  was</w:t>
      </w:r>
      <w:proofErr w:type="gramEnd"/>
      <w:r w:rsidRPr="00206BF5">
        <w:rPr>
          <w:rFonts w:ascii="Abadi MT Condensed" w:hAnsi="Abadi MT Condensed" w:cs="Abadi MT Condensed"/>
          <w:w w:val="95"/>
          <w:sz w:val="32"/>
          <w:szCs w:val="34"/>
        </w:rPr>
        <w:t xml:space="preserve"> misquoted in such a way as to remove reference to DPROs </w:t>
      </w:r>
      <w:proofErr w:type="gramStart"/>
      <w:r w:rsidRPr="00206BF5">
        <w:rPr>
          <w:rFonts w:ascii="Abadi MT Condensed" w:hAnsi="Abadi MT Condensed" w:cs="Abadi MT Condensed"/>
          <w:w w:val="95"/>
          <w:sz w:val="32"/>
          <w:szCs w:val="34"/>
        </w:rPr>
        <w:t>altogether  (</w:t>
      </w:r>
      <w:proofErr w:type="gramEnd"/>
      <w:r w:rsidRPr="00206BF5">
        <w:rPr>
          <w:rFonts w:ascii="Abadi MT Condensed" w:hAnsi="Abadi MT Condensed" w:cs="Abadi MT Condensed"/>
          <w:w w:val="95"/>
          <w:sz w:val="32"/>
          <w:szCs w:val="34"/>
        </w:rPr>
        <w:t>NDIS, Mid-Term Review, p.37).</w:t>
      </w:r>
      <w:r w:rsidRPr="00206BF5">
        <w:rPr>
          <w:rStyle w:val="FootnoteReference"/>
          <w:rFonts w:ascii="Abadi MT Condensed" w:hAnsi="Abadi MT Condensed" w:cs="Abadi MT Condensed"/>
          <w:w w:val="95"/>
          <w:sz w:val="32"/>
          <w:szCs w:val="34"/>
        </w:rPr>
        <w:footnoteReference w:id="54"/>
      </w:r>
      <w:r w:rsidRPr="00206BF5">
        <w:rPr>
          <w:rFonts w:ascii="Abadi MT Condensed" w:hAnsi="Abadi MT Condensed" w:cs="Abadi MT Condensed"/>
          <w:w w:val="95"/>
          <w:sz w:val="32"/>
          <w:szCs w:val="34"/>
        </w:rPr>
        <w:t xml:space="preserve"> </w:t>
      </w:r>
    </w:p>
    <w:p w14:paraId="72A496EE" w14:textId="77777777" w:rsidR="00206BF5" w:rsidRPr="00206BF5" w:rsidRDefault="00206BF5" w:rsidP="00206BF5">
      <w:pPr>
        <w:pStyle w:val="NoSpacing"/>
        <w:ind w:firstLine="720"/>
        <w:rPr>
          <w:rFonts w:ascii="Abadi MT Condensed" w:hAnsi="Abadi MT Condensed" w:cs="Abadi MT Condensed"/>
          <w:sz w:val="32"/>
          <w:szCs w:val="30"/>
        </w:rPr>
      </w:pPr>
    </w:p>
    <w:p w14:paraId="2F3F0FA3" w14:textId="3BE52372" w:rsidR="00206BF5" w:rsidRPr="00206BF5" w:rsidRDefault="00206BF5" w:rsidP="00206BF5">
      <w:pPr>
        <w:pStyle w:val="NoSpacing"/>
        <w:ind w:firstLine="720"/>
        <w:rPr>
          <w:rFonts w:ascii="Abadi MT Condensed" w:hAnsi="Abadi MT Condensed" w:cs="Abadi MT Condensed"/>
          <w:sz w:val="32"/>
          <w:szCs w:val="30"/>
        </w:rPr>
      </w:pPr>
      <w:r w:rsidRPr="00206BF5">
        <w:rPr>
          <w:rFonts w:ascii="Abadi MT Condensed" w:hAnsi="Abadi MT Condensed" w:cs="Abadi MT Condensed"/>
          <w:sz w:val="32"/>
          <w:szCs w:val="30"/>
        </w:rPr>
        <w:t>6</w:t>
      </w:r>
      <w:r w:rsidR="00FB564A">
        <w:rPr>
          <w:rFonts w:ascii="Abadi MT Condensed" w:hAnsi="Abadi MT Condensed" w:cs="Abadi MT Condensed"/>
          <w:sz w:val="32"/>
          <w:szCs w:val="30"/>
        </w:rPr>
        <w:t>7</w:t>
      </w:r>
      <w:r w:rsidRPr="00206BF5">
        <w:rPr>
          <w:rFonts w:ascii="Abadi MT Condensed" w:hAnsi="Abadi MT Condensed" w:cs="Abadi MT Condensed"/>
          <w:sz w:val="32"/>
          <w:szCs w:val="30"/>
        </w:rPr>
        <w:t>. There are also charismatic individual disabled campaigners who have traditional alliances to the disability industry, who have been successfully campaigning against the very concept of DPROs, and campaigning instead for the State’s reliance on personality-</w:t>
      </w:r>
      <w:r w:rsidRPr="00206BF5">
        <w:rPr>
          <w:rFonts w:ascii="Abadi MT Condensed" w:hAnsi="Abadi MT Condensed" w:cs="Abadi MT Condensed"/>
          <w:sz w:val="32"/>
          <w:szCs w:val="30"/>
        </w:rPr>
        <w:lastRenderedPageBreak/>
        <w:t>based advocacy (not necessarily connected with Human Rights).</w:t>
      </w:r>
      <w:r w:rsidRPr="00206BF5">
        <w:rPr>
          <w:rStyle w:val="FootnoteReference"/>
          <w:rFonts w:ascii="Abadi MT Condensed" w:hAnsi="Abadi MT Condensed" w:cs="Abadi MT Condensed"/>
          <w:sz w:val="32"/>
          <w:szCs w:val="30"/>
        </w:rPr>
        <w:footnoteReference w:id="55"/>
      </w:r>
      <w:r w:rsidRPr="00206BF5">
        <w:rPr>
          <w:rFonts w:ascii="Abadi MT Condensed" w:hAnsi="Abadi MT Condensed" w:cs="Abadi MT Condensed"/>
          <w:sz w:val="32"/>
          <w:szCs w:val="30"/>
        </w:rPr>
        <w:t xml:space="preserve"> </w:t>
      </w:r>
      <w:r w:rsidR="00FB564A">
        <w:rPr>
          <w:rFonts w:ascii="Abadi MT Condensed" w:hAnsi="Abadi MT Condensed" w:cs="Abadi MT Condensed"/>
          <w:sz w:val="32"/>
          <w:szCs w:val="30"/>
        </w:rPr>
        <w:t xml:space="preserve">They even do this while claiming, themselves, to be DPROs as a flag of </w:t>
      </w:r>
      <w:r w:rsidR="00D23B83">
        <w:rPr>
          <w:rFonts w:ascii="Abadi MT Condensed" w:hAnsi="Abadi MT Condensed" w:cs="Abadi MT Condensed"/>
          <w:sz w:val="32"/>
          <w:szCs w:val="30"/>
        </w:rPr>
        <w:t>convenience.</w:t>
      </w:r>
      <w:r w:rsidR="00D23B83" w:rsidRPr="00206BF5">
        <w:rPr>
          <w:rFonts w:ascii="Abadi MT Condensed" w:hAnsi="Abadi MT Condensed" w:cs="Abadi MT Condensed"/>
          <w:sz w:val="32"/>
          <w:szCs w:val="30"/>
        </w:rPr>
        <w:t xml:space="preserve"> While</w:t>
      </w:r>
      <w:r w:rsidRPr="00206BF5">
        <w:rPr>
          <w:rFonts w:ascii="Abadi MT Condensed" w:hAnsi="Abadi MT Condensed" w:cs="Abadi MT Condensed"/>
          <w:sz w:val="32"/>
          <w:szCs w:val="30"/>
        </w:rPr>
        <w:t xml:space="preserve"> VVI is a champion of the subsidiarity concept, and that an individual is their own primary expert when it comes to reasonable accommodation; when it comes to policy areas, etc., individuals will have their own </w:t>
      </w:r>
      <w:proofErr w:type="gramStart"/>
      <w:r w:rsidRPr="00206BF5">
        <w:rPr>
          <w:rFonts w:ascii="Abadi MT Condensed" w:hAnsi="Abadi MT Condensed" w:cs="Abadi MT Condensed"/>
          <w:sz w:val="32"/>
          <w:szCs w:val="30"/>
        </w:rPr>
        <w:t>particular interests</w:t>
      </w:r>
      <w:proofErr w:type="gramEnd"/>
      <w:r w:rsidRPr="00206BF5">
        <w:rPr>
          <w:rFonts w:ascii="Abadi MT Condensed" w:hAnsi="Abadi MT Condensed" w:cs="Abadi MT Condensed"/>
          <w:sz w:val="32"/>
          <w:szCs w:val="30"/>
        </w:rPr>
        <w:t xml:space="preserve"> and </w:t>
      </w:r>
      <w:proofErr w:type="gramStart"/>
      <w:r w:rsidRPr="00206BF5">
        <w:rPr>
          <w:rFonts w:ascii="Abadi MT Condensed" w:hAnsi="Abadi MT Condensed" w:cs="Abadi MT Condensed"/>
          <w:sz w:val="32"/>
          <w:szCs w:val="30"/>
        </w:rPr>
        <w:t>prejudices, and</w:t>
      </w:r>
      <w:proofErr w:type="gramEnd"/>
      <w:r w:rsidRPr="00206BF5">
        <w:rPr>
          <w:rFonts w:ascii="Abadi MT Condensed" w:hAnsi="Abadi MT Condensed" w:cs="Abadi MT Condensed"/>
          <w:sz w:val="32"/>
          <w:szCs w:val="30"/>
        </w:rPr>
        <w:t xml:space="preserve"> necessarily have an ad hoc approach when compared with the systematic and inclusive working out of priorities by labour-intensive deliberation within DPROs. The aggregation of disabled individuals with DPRO voices is something which public bodies can use to ‘pick’ the messages they prefer to hear, rather than prioritising those with least supports and resources, which the Human Rights approach requires.  Atomisation of the voices of disabled people is not a sustainable structure for coherent policy </w:t>
      </w:r>
      <w:proofErr w:type="gramStart"/>
      <w:r w:rsidRPr="00206BF5">
        <w:rPr>
          <w:rFonts w:ascii="Abadi MT Condensed" w:hAnsi="Abadi MT Condensed" w:cs="Abadi MT Condensed"/>
          <w:sz w:val="32"/>
          <w:szCs w:val="30"/>
        </w:rPr>
        <w:t>development, and</w:t>
      </w:r>
      <w:proofErr w:type="gramEnd"/>
      <w:r w:rsidRPr="00206BF5">
        <w:rPr>
          <w:rFonts w:ascii="Abadi MT Condensed" w:hAnsi="Abadi MT Condensed" w:cs="Abadi MT Condensed"/>
          <w:sz w:val="32"/>
          <w:szCs w:val="30"/>
        </w:rPr>
        <w:t xml:space="preserve"> cannot be in the interest of our Human Rights of accessibility and universal design.</w:t>
      </w:r>
    </w:p>
    <w:p w14:paraId="2147BEB4" w14:textId="77777777" w:rsidR="00206BF5" w:rsidRPr="00206BF5" w:rsidRDefault="00206BF5" w:rsidP="00206BF5">
      <w:pPr>
        <w:rPr>
          <w:rFonts w:ascii="Abadi MT Condensed" w:hAnsi="Abadi MT Condensed" w:cs="Abadi MT Condensed"/>
          <w:sz w:val="32"/>
          <w:szCs w:val="32"/>
          <w:lang w:val="en-IE"/>
        </w:rPr>
      </w:pPr>
    </w:p>
    <w:p w14:paraId="586BB4BD" w14:textId="32D43872" w:rsidR="00206BF5" w:rsidRPr="00206BF5" w:rsidRDefault="00206BF5" w:rsidP="00206BF5">
      <w:pPr>
        <w:rPr>
          <w:rFonts w:ascii="Abadi MT Condensed" w:hAnsi="Abadi MT Condensed" w:cs="Abadi MT Condensed"/>
          <w:sz w:val="32"/>
          <w:szCs w:val="32"/>
          <w:lang w:val="en-IE"/>
        </w:rPr>
      </w:pPr>
      <w:r w:rsidRPr="00206BF5">
        <w:rPr>
          <w:rFonts w:ascii="Abadi MT Condensed" w:hAnsi="Abadi MT Condensed" w:cs="Abadi MT Condensed"/>
          <w:sz w:val="32"/>
          <w:szCs w:val="32"/>
          <w:lang w:val="en-IE"/>
        </w:rPr>
        <w:t>3.8. Disability-</w:t>
      </w:r>
      <w:r w:rsidR="00D23B83" w:rsidRPr="00206BF5">
        <w:rPr>
          <w:rFonts w:ascii="Abadi MT Condensed" w:hAnsi="Abadi MT Condensed" w:cs="Abadi MT Condensed"/>
          <w:sz w:val="32"/>
          <w:szCs w:val="32"/>
          <w:lang w:val="en-IE"/>
        </w:rPr>
        <w:t>Proofing.</w:t>
      </w:r>
    </w:p>
    <w:p w14:paraId="37019D17" w14:textId="028C8547" w:rsidR="00206BF5" w:rsidRPr="00206BF5" w:rsidRDefault="00206BF5" w:rsidP="00206BF5">
      <w:pPr>
        <w:rPr>
          <w:rFonts w:ascii="Abadi MT Condensed" w:hAnsi="Abadi MT Condensed" w:cs="Abadi MT Condensed"/>
          <w:sz w:val="32"/>
          <w:szCs w:val="34"/>
          <w:lang w:val="en-IE" w:eastAsia="en-IE"/>
        </w:rPr>
      </w:pPr>
      <w:r w:rsidRPr="00206BF5">
        <w:rPr>
          <w:rFonts w:ascii="Abadi MT Condensed" w:hAnsi="Abadi MT Condensed" w:cs="Abadi MT Condensed"/>
          <w:sz w:val="32"/>
          <w:szCs w:val="32"/>
          <w:lang w:val="en-IE"/>
        </w:rPr>
        <w:tab/>
        <w:t>6</w:t>
      </w:r>
      <w:r w:rsidR="00FB564A">
        <w:rPr>
          <w:rFonts w:ascii="Abadi MT Condensed" w:hAnsi="Abadi MT Condensed" w:cs="Abadi MT Condensed"/>
          <w:sz w:val="32"/>
          <w:szCs w:val="32"/>
          <w:lang w:val="en-IE"/>
        </w:rPr>
        <w:t>8</w:t>
      </w:r>
      <w:r w:rsidRPr="00206BF5">
        <w:rPr>
          <w:rFonts w:ascii="Abadi MT Condensed" w:hAnsi="Abadi MT Condensed" w:cs="Abadi MT Condensed"/>
          <w:sz w:val="32"/>
          <w:szCs w:val="32"/>
          <w:lang w:val="en-IE"/>
        </w:rPr>
        <w:t>. Regarding</w:t>
      </w:r>
      <w:r w:rsidR="00D23B83">
        <w:rPr>
          <w:rFonts w:ascii="Abadi MT Condensed" w:hAnsi="Abadi MT Condensed" w:cs="Abadi MT Condensed"/>
          <w:sz w:val="32"/>
          <w:szCs w:val="32"/>
          <w:lang w:val="en-IE"/>
        </w:rPr>
        <w:t xml:space="preserve"> </w:t>
      </w:r>
      <w:r w:rsidRPr="00206BF5">
        <w:rPr>
          <w:rFonts w:ascii="Abadi MT Condensed" w:hAnsi="Abadi MT Condensed" w:cs="Abadi MT Condensed"/>
          <w:sz w:val="32"/>
          <w:szCs w:val="32"/>
          <w:lang w:val="en-IE"/>
        </w:rPr>
        <w:t>UNCRPD</w:t>
      </w:r>
      <w:r w:rsidRPr="00206BF5">
        <w:rPr>
          <w:rFonts w:ascii="Abadi MT Condensed" w:hAnsi="Abadi MT Condensed" w:cs="Abadi MT Condensed"/>
          <w:sz w:val="32"/>
          <w:szCs w:val="34"/>
          <w:lang w:val="en-IE" w:eastAsia="en-IE"/>
        </w:rPr>
        <w:t xml:space="preserve">, Article 4 (1c) and GC7, para. 94 (q), the State appears to think that this disability-proofing of policy frameworks and legislation merely involves the Attorney General doing its usual work, pro forma, when proofreading legislation (IR, para. 12).  As already seen above), Ireland is not even meeting this disability-proofing obligation regarding disability-specific policy frameworks – i.e., as per Article 4 (3), and as clarified by GC7, para. 15); and it is not doing anything at all to mainstream disability-proofing by making it mandatory, etc. For example, the National Development Plan (NDP) entails spending €600bn, and is the largest policy framework in the State. VVI has not been approached regarding it, in any way whatsoever, and we are confident that the same can be said for other DPROs.  </w:t>
      </w:r>
      <w:r w:rsidRPr="00206BF5">
        <w:rPr>
          <w:rFonts w:ascii="Abadi MT Condensed" w:hAnsi="Abadi MT Condensed" w:cs="Abadi MT Condensed"/>
          <w:sz w:val="32"/>
          <w:szCs w:val="32"/>
          <w:lang w:val="en-IE"/>
        </w:rPr>
        <w:t xml:space="preserve">The NDP is not even mentioned in IR. This abstinence from Article 4 is matched across every single other mainstream policy framework current in Ireland, such as the </w:t>
      </w:r>
      <w:r w:rsidRPr="00206BF5">
        <w:rPr>
          <w:rFonts w:ascii="Abadi MT Condensed" w:hAnsi="Abadi MT Condensed" w:cs="Abadi MT Condensed"/>
          <w:sz w:val="32"/>
          <w:szCs w:val="32"/>
          <w:lang w:val="en-IE"/>
        </w:rPr>
        <w:lastRenderedPageBreak/>
        <w:t xml:space="preserve">Climate Action Plan and Housing </w:t>
      </w:r>
      <w:r w:rsidR="00D23B83" w:rsidRPr="00206BF5">
        <w:rPr>
          <w:rFonts w:ascii="Abadi MT Condensed" w:hAnsi="Abadi MT Condensed" w:cs="Abadi MT Condensed"/>
          <w:sz w:val="32"/>
          <w:szCs w:val="32"/>
          <w:lang w:val="en-IE"/>
        </w:rPr>
        <w:t>for</w:t>
      </w:r>
      <w:r w:rsidRPr="00206BF5">
        <w:rPr>
          <w:rFonts w:ascii="Abadi MT Condensed" w:hAnsi="Abadi MT Condensed" w:cs="Abadi MT Condensed"/>
          <w:sz w:val="32"/>
          <w:szCs w:val="32"/>
          <w:lang w:val="en-IE"/>
        </w:rPr>
        <w:t xml:space="preserve"> All. The best DPROs can hope for in annual pre-budget submissions is to be aggregated along with the thousands of other submissions, but some Departments explicitly marginalize DPROs such as VVI, by not including us in ‘stakeholder consultations’ on the budget – for example, the Dept. of Social Protection.</w:t>
      </w:r>
    </w:p>
    <w:p w14:paraId="53F43A72" w14:textId="77777777" w:rsidR="00206BF5" w:rsidRPr="00206BF5" w:rsidRDefault="00206BF5" w:rsidP="00206BF5">
      <w:pPr>
        <w:rPr>
          <w:rFonts w:ascii="Abadi MT Condensed" w:hAnsi="Abadi MT Condensed" w:cs="Abadi MT Condensed"/>
          <w:sz w:val="32"/>
          <w:szCs w:val="32"/>
          <w:lang w:val="en-IE"/>
        </w:rPr>
      </w:pPr>
    </w:p>
    <w:p w14:paraId="38002121" w14:textId="77777777" w:rsidR="00FB564A" w:rsidRDefault="00206BF5" w:rsidP="00206BF5">
      <w:pPr>
        <w:ind w:firstLine="720"/>
        <w:rPr>
          <w:rFonts w:ascii="Abadi MT Condensed" w:hAnsi="Abadi MT Condensed" w:cs="Abadi MT Condensed"/>
          <w:sz w:val="32"/>
          <w:szCs w:val="32"/>
          <w:lang w:val="en-IE"/>
        </w:rPr>
      </w:pPr>
      <w:r w:rsidRPr="00206BF5">
        <w:rPr>
          <w:rFonts w:ascii="Abadi MT Condensed" w:hAnsi="Abadi MT Condensed" w:cs="Abadi MT Condensed"/>
          <w:sz w:val="32"/>
          <w:szCs w:val="32"/>
          <w:lang w:val="en-IE"/>
        </w:rPr>
        <w:t>6</w:t>
      </w:r>
      <w:r w:rsidR="00FB564A">
        <w:rPr>
          <w:rFonts w:ascii="Abadi MT Condensed" w:hAnsi="Abadi MT Condensed" w:cs="Abadi MT Condensed"/>
          <w:sz w:val="32"/>
          <w:szCs w:val="32"/>
          <w:lang w:val="en-IE"/>
        </w:rPr>
        <w:t>9</w:t>
      </w:r>
      <w:r w:rsidRPr="00206BF5">
        <w:rPr>
          <w:rFonts w:ascii="Abadi MT Condensed" w:hAnsi="Abadi MT Condensed" w:cs="Abadi MT Condensed"/>
          <w:sz w:val="32"/>
          <w:szCs w:val="32"/>
          <w:lang w:val="en-IE"/>
        </w:rPr>
        <w:t xml:space="preserve">.  other mainstream legislation is of direct concern to us, but our parliament is unaware of the significance of DPROs or its obligation to disability-proof legislation, and so, the very best we can hope for with our meagre resources is the aggregation of our expertise with everyone else’s. For example, this occurred when the Dept. of Justice was looking for submissions on Hate Crime legislation, in 2020 (IR, 203). We have no idea how our submission was considered, or if it was even considered at all. E-Scooter legislation </w:t>
      </w:r>
      <w:r w:rsidR="00FB564A">
        <w:rPr>
          <w:rFonts w:ascii="Abadi MT Condensed" w:hAnsi="Abadi MT Condensed" w:cs="Abadi MT Condensed"/>
          <w:sz w:val="32"/>
          <w:szCs w:val="32"/>
          <w:lang w:val="en-IE"/>
        </w:rPr>
        <w:t xml:space="preserve">was </w:t>
      </w:r>
      <w:r w:rsidRPr="00206BF5">
        <w:rPr>
          <w:rFonts w:ascii="Abadi MT Condensed" w:hAnsi="Abadi MT Condensed" w:cs="Abadi MT Condensed"/>
          <w:sz w:val="32"/>
          <w:szCs w:val="32"/>
          <w:lang w:val="en-IE"/>
        </w:rPr>
        <w:t>passed</w:t>
      </w:r>
      <w:r w:rsidR="00FB564A">
        <w:rPr>
          <w:rFonts w:ascii="Abadi MT Condensed" w:hAnsi="Abadi MT Condensed" w:cs="Abadi MT Condensed"/>
          <w:sz w:val="32"/>
          <w:szCs w:val="32"/>
          <w:lang w:val="en-IE"/>
        </w:rPr>
        <w:t xml:space="preserve"> in 2023</w:t>
      </w:r>
      <w:r w:rsidRPr="00206BF5">
        <w:rPr>
          <w:rFonts w:ascii="Abadi MT Condensed" w:hAnsi="Abadi MT Condensed" w:cs="Abadi MT Condensed"/>
          <w:sz w:val="32"/>
          <w:szCs w:val="32"/>
          <w:lang w:val="en-IE"/>
        </w:rPr>
        <w:t xml:space="preserve">, with VVI’s submissions to the Dept. of Transport ignored; and the same </w:t>
      </w:r>
      <w:r w:rsidR="00FB564A">
        <w:rPr>
          <w:rFonts w:ascii="Abadi MT Condensed" w:hAnsi="Abadi MT Condensed" w:cs="Abadi MT Condensed"/>
          <w:sz w:val="32"/>
          <w:szCs w:val="32"/>
          <w:lang w:val="en-IE"/>
        </w:rPr>
        <w:t xml:space="preserve">happened with the subsequent </w:t>
      </w:r>
      <w:r w:rsidRPr="00206BF5">
        <w:rPr>
          <w:rFonts w:ascii="Abadi MT Condensed" w:hAnsi="Abadi MT Condensed" w:cs="Abadi MT Condensed"/>
          <w:sz w:val="32"/>
          <w:szCs w:val="32"/>
          <w:lang w:val="en-IE"/>
        </w:rPr>
        <w:t xml:space="preserve">regulations. A Planning &amp; Development Bill </w:t>
      </w:r>
      <w:r w:rsidR="00FB564A">
        <w:rPr>
          <w:rFonts w:ascii="Abadi MT Condensed" w:hAnsi="Abadi MT Condensed" w:cs="Abadi MT Condensed"/>
          <w:sz w:val="32"/>
          <w:szCs w:val="32"/>
          <w:lang w:val="en-IE"/>
        </w:rPr>
        <w:t xml:space="preserve">was promulgated in 2023, </w:t>
      </w:r>
      <w:r w:rsidRPr="00206BF5">
        <w:rPr>
          <w:rFonts w:ascii="Abadi MT Condensed" w:hAnsi="Abadi MT Condensed" w:cs="Abadi MT Condensed"/>
          <w:sz w:val="32"/>
          <w:szCs w:val="32"/>
          <w:lang w:val="en-IE"/>
        </w:rPr>
        <w:t xml:space="preserve">that should </w:t>
      </w:r>
      <w:r w:rsidR="00FB564A">
        <w:rPr>
          <w:rFonts w:ascii="Abadi MT Condensed" w:hAnsi="Abadi MT Condensed" w:cs="Abadi MT Condensed"/>
          <w:sz w:val="32"/>
          <w:szCs w:val="32"/>
          <w:lang w:val="en-IE"/>
        </w:rPr>
        <w:t xml:space="preserve">have </w:t>
      </w:r>
      <w:r w:rsidRPr="00206BF5">
        <w:rPr>
          <w:rFonts w:ascii="Abadi MT Condensed" w:hAnsi="Abadi MT Condensed" w:cs="Abadi MT Condensed"/>
          <w:sz w:val="32"/>
          <w:szCs w:val="32"/>
          <w:lang w:val="en-IE"/>
        </w:rPr>
        <w:t>contain</w:t>
      </w:r>
      <w:r w:rsidR="00FB564A">
        <w:rPr>
          <w:rFonts w:ascii="Abadi MT Condensed" w:hAnsi="Abadi MT Condensed" w:cs="Abadi MT Condensed"/>
          <w:sz w:val="32"/>
          <w:szCs w:val="32"/>
          <w:lang w:val="en-IE"/>
        </w:rPr>
        <w:t>ed</w:t>
      </w:r>
      <w:r w:rsidRPr="00206BF5">
        <w:rPr>
          <w:rFonts w:ascii="Abadi MT Condensed" w:hAnsi="Abadi MT Condensed" w:cs="Abadi MT Condensed"/>
          <w:sz w:val="32"/>
          <w:szCs w:val="32"/>
          <w:lang w:val="en-IE"/>
        </w:rPr>
        <w:t xml:space="preserve"> an obligation to have an ‘Accessibility Impact Statement’ for all large plans, bu</w:t>
      </w:r>
      <w:r w:rsidR="00FB564A">
        <w:rPr>
          <w:rFonts w:ascii="Abadi MT Condensed" w:hAnsi="Abadi MT Condensed" w:cs="Abadi MT Condensed"/>
          <w:sz w:val="32"/>
          <w:szCs w:val="32"/>
          <w:lang w:val="en-IE"/>
        </w:rPr>
        <w:t>t our submissions to that effect were ignored.</w:t>
      </w:r>
    </w:p>
    <w:p w14:paraId="65ADB02A" w14:textId="77777777" w:rsidR="00206BF5" w:rsidRPr="00206BF5" w:rsidRDefault="00206BF5" w:rsidP="00FB564A">
      <w:pPr>
        <w:rPr>
          <w:rFonts w:ascii="Abadi MT Condensed" w:hAnsi="Abadi MT Condensed" w:cs="Abadi MT Condensed"/>
          <w:sz w:val="32"/>
          <w:szCs w:val="32"/>
          <w:lang w:val="en-IE"/>
        </w:rPr>
      </w:pPr>
    </w:p>
    <w:p w14:paraId="534C1D30" w14:textId="77777777" w:rsidR="00206BF5" w:rsidRPr="00206BF5" w:rsidRDefault="00206BF5" w:rsidP="00206BF5">
      <w:pPr>
        <w:jc w:val="center"/>
        <w:rPr>
          <w:rFonts w:ascii="Abadi MT Condensed" w:hAnsi="Abadi MT Condensed" w:cs="Abadi MT Condensed"/>
          <w:sz w:val="32"/>
          <w:szCs w:val="32"/>
          <w:lang w:val="en-IE"/>
        </w:rPr>
      </w:pPr>
      <w:r w:rsidRPr="00206BF5">
        <w:rPr>
          <w:rFonts w:ascii="Abadi MT Condensed" w:hAnsi="Abadi MT Condensed" w:cs="Abadi MT Condensed"/>
          <w:sz w:val="32"/>
          <w:szCs w:val="32"/>
          <w:lang w:val="en-IE"/>
        </w:rPr>
        <w:t>4. Accessibility.</w:t>
      </w:r>
    </w:p>
    <w:p w14:paraId="2A08A3CA" w14:textId="77777777" w:rsidR="00206BF5" w:rsidRPr="00206BF5" w:rsidRDefault="00206BF5" w:rsidP="00206BF5">
      <w:pPr>
        <w:rPr>
          <w:rFonts w:ascii="Abadi MT Condensed" w:hAnsi="Abadi MT Condensed" w:cs="Abadi MT Condensed"/>
          <w:b/>
          <w:bCs/>
          <w:sz w:val="32"/>
          <w:szCs w:val="32"/>
          <w:lang w:val="en-IE"/>
        </w:rPr>
      </w:pPr>
      <w:r w:rsidRPr="00206BF5">
        <w:rPr>
          <w:rFonts w:ascii="Abadi MT Condensed" w:hAnsi="Abadi MT Condensed" w:cs="Abadi MT Condensed"/>
          <w:b/>
          <w:bCs/>
          <w:sz w:val="32"/>
          <w:szCs w:val="32"/>
          <w:lang w:val="en-IE"/>
        </w:rPr>
        <w:t>4.1. Core Issue for VVI.</w:t>
      </w:r>
    </w:p>
    <w:p w14:paraId="28803EB2" w14:textId="72811CE3" w:rsidR="00206BF5" w:rsidRPr="00206BF5" w:rsidRDefault="00206BF5" w:rsidP="00206BF5">
      <w:pPr>
        <w:pStyle w:val="NoSpacing"/>
        <w:rPr>
          <w:rFonts w:ascii="Abadi MT Condensed" w:hAnsi="Abadi MT Condensed" w:cs="Abadi MT Condensed"/>
          <w:sz w:val="32"/>
          <w:szCs w:val="30"/>
        </w:rPr>
      </w:pPr>
      <w:r w:rsidRPr="00206BF5">
        <w:rPr>
          <w:rFonts w:ascii="Abadi MT Condensed" w:hAnsi="Abadi MT Condensed" w:cs="Abadi MT Condensed"/>
          <w:sz w:val="32"/>
          <w:szCs w:val="30"/>
        </w:rPr>
        <w:tab/>
      </w:r>
      <w:r w:rsidR="00FB564A">
        <w:rPr>
          <w:rFonts w:ascii="Abadi MT Condensed" w:hAnsi="Abadi MT Condensed" w:cs="Abadi MT Condensed"/>
          <w:sz w:val="32"/>
          <w:szCs w:val="30"/>
        </w:rPr>
        <w:t>70</w:t>
      </w:r>
      <w:r w:rsidRPr="00206BF5">
        <w:rPr>
          <w:rFonts w:ascii="Abadi MT Condensed" w:hAnsi="Abadi MT Condensed" w:cs="Abadi MT Condensed"/>
          <w:sz w:val="32"/>
          <w:szCs w:val="30"/>
        </w:rPr>
        <w:t xml:space="preserve">. To begin, the core issues for visually impaired people </w:t>
      </w:r>
      <w:proofErr w:type="gramStart"/>
      <w:r w:rsidRPr="00206BF5">
        <w:rPr>
          <w:rFonts w:ascii="Abadi MT Condensed" w:hAnsi="Abadi MT Condensed" w:cs="Abadi MT Condensed"/>
          <w:sz w:val="32"/>
          <w:szCs w:val="30"/>
        </w:rPr>
        <w:t>with regard to</w:t>
      </w:r>
      <w:proofErr w:type="gramEnd"/>
      <w:r w:rsidRPr="00206BF5">
        <w:rPr>
          <w:rFonts w:ascii="Abadi MT Condensed" w:hAnsi="Abadi MT Condensed" w:cs="Abadi MT Condensed"/>
          <w:sz w:val="32"/>
          <w:szCs w:val="30"/>
        </w:rPr>
        <w:t xml:space="preserve"> Human Rights can be summed up as accessible communication and accessible environment </w:t>
      </w:r>
      <w:r>
        <w:rPr>
          <w:rFonts w:ascii="Abadi MT Condensed" w:hAnsi="Abadi MT Condensed" w:cs="Abadi MT Condensed"/>
          <w:sz w:val="32"/>
          <w:szCs w:val="30"/>
        </w:rPr>
        <w:t>(UNCRPD</w:t>
      </w:r>
      <w:r w:rsidRPr="00206BF5">
        <w:rPr>
          <w:rFonts w:ascii="Abadi MT Condensed" w:hAnsi="Abadi MT Condensed" w:cs="Abadi MT Condensed"/>
          <w:sz w:val="32"/>
          <w:szCs w:val="30"/>
        </w:rPr>
        <w:t>, Articles 9 and 21). There are three things to note about these: Firstly, since our access is based only on universal design, and the solutions are generally already available at a minimal cost on a systemic level, these obstacles are a matter of attitudinal change and awareness-raising more than anything else. Secondly, the denial of our rights under Articles 9 and 21 negatively affect us throughout most other areas of life mentioned, by respective Articles, in the</w:t>
      </w:r>
      <w:r w:rsidR="00D23B83">
        <w:rPr>
          <w:rFonts w:ascii="Abadi MT Condensed" w:hAnsi="Abadi MT Condensed" w:cs="Abadi MT Condensed"/>
          <w:sz w:val="32"/>
          <w:szCs w:val="30"/>
        </w:rPr>
        <w:t xml:space="preserve"> </w:t>
      </w:r>
      <w:r w:rsidRPr="00206BF5">
        <w:rPr>
          <w:rFonts w:ascii="Abadi MT Condensed" w:hAnsi="Abadi MT Condensed" w:cs="Abadi MT Condensed"/>
          <w:sz w:val="32"/>
          <w:szCs w:val="30"/>
        </w:rPr>
        <w:t>UNCRPD, and to our DPRO rights (</w:t>
      </w:r>
      <w:r w:rsidRPr="00206BF5">
        <w:rPr>
          <w:rFonts w:ascii="Abadi MT Condensed" w:hAnsi="Abadi MT Condensed" w:cs="Abadi MT Condensed"/>
          <w:b/>
          <w:bCs/>
          <w:sz w:val="32"/>
          <w:szCs w:val="30"/>
        </w:rPr>
        <w:t>GC7, paras.</w:t>
      </w:r>
      <w:r w:rsidR="00D23B83">
        <w:rPr>
          <w:rFonts w:ascii="Abadi MT Condensed" w:hAnsi="Abadi MT Condensed" w:cs="Abadi MT Condensed"/>
          <w:b/>
          <w:bCs/>
          <w:sz w:val="32"/>
          <w:szCs w:val="30"/>
        </w:rPr>
        <w:t xml:space="preserve"> 77, 84</w:t>
      </w:r>
      <w:r w:rsidRPr="00206BF5">
        <w:rPr>
          <w:rFonts w:ascii="Abadi MT Condensed" w:hAnsi="Abadi MT Condensed" w:cs="Abadi MT Condensed"/>
          <w:b/>
          <w:bCs/>
          <w:sz w:val="32"/>
          <w:szCs w:val="30"/>
        </w:rPr>
        <w:t xml:space="preserve">). </w:t>
      </w:r>
    </w:p>
    <w:p w14:paraId="5AF202FC" w14:textId="77777777" w:rsidR="00206BF5" w:rsidRPr="00206BF5" w:rsidRDefault="00206BF5" w:rsidP="00206BF5">
      <w:pPr>
        <w:rPr>
          <w:rFonts w:ascii="Abadi MT Condensed" w:hAnsi="Abadi MT Condensed" w:cs="Abadi MT Condensed"/>
          <w:sz w:val="32"/>
          <w:szCs w:val="32"/>
          <w:lang w:val="en-IE"/>
        </w:rPr>
      </w:pPr>
    </w:p>
    <w:p w14:paraId="116972F6" w14:textId="77777777" w:rsidR="00206BF5" w:rsidRPr="00206BF5" w:rsidRDefault="00206BF5" w:rsidP="00206BF5">
      <w:pPr>
        <w:rPr>
          <w:rFonts w:ascii="Abadi MT Condensed" w:hAnsi="Abadi MT Condensed" w:cs="Abadi MT Condensed"/>
          <w:b/>
          <w:bCs/>
          <w:sz w:val="32"/>
          <w:szCs w:val="32"/>
          <w:lang w:val="en-IE"/>
        </w:rPr>
      </w:pPr>
      <w:r w:rsidRPr="00206BF5">
        <w:rPr>
          <w:rFonts w:ascii="Abadi MT Condensed" w:hAnsi="Abadi MT Condensed" w:cs="Abadi MT Condensed"/>
          <w:b/>
          <w:bCs/>
          <w:sz w:val="32"/>
          <w:szCs w:val="32"/>
          <w:lang w:val="en-IE"/>
        </w:rPr>
        <w:t>4.2. Communications.</w:t>
      </w:r>
    </w:p>
    <w:p w14:paraId="156C130C" w14:textId="10AD5B04" w:rsidR="00206BF5" w:rsidRPr="00206BF5" w:rsidRDefault="00206BF5" w:rsidP="00206BF5">
      <w:pPr>
        <w:rPr>
          <w:rFonts w:ascii="Abadi MT Condensed" w:hAnsi="Abadi MT Condensed" w:cs="Abadi MT Condensed"/>
          <w:sz w:val="32"/>
          <w:szCs w:val="32"/>
          <w:lang w:val="en-IE"/>
        </w:rPr>
      </w:pPr>
      <w:r w:rsidRPr="00206BF5">
        <w:rPr>
          <w:rFonts w:ascii="Abadi MT Condensed" w:hAnsi="Abadi MT Condensed" w:cs="Abadi MT Condensed"/>
          <w:sz w:val="32"/>
          <w:szCs w:val="32"/>
          <w:lang w:val="en-IE"/>
        </w:rPr>
        <w:tab/>
      </w:r>
      <w:r w:rsidR="00340596">
        <w:rPr>
          <w:rFonts w:ascii="Abadi MT Condensed" w:hAnsi="Abadi MT Condensed" w:cs="Abadi MT Condensed"/>
          <w:sz w:val="32"/>
          <w:szCs w:val="32"/>
          <w:lang w:val="en-IE"/>
        </w:rPr>
        <w:t>71</w:t>
      </w:r>
      <w:r w:rsidRPr="00206BF5">
        <w:rPr>
          <w:rFonts w:ascii="Abadi MT Condensed" w:hAnsi="Abadi MT Condensed" w:cs="Abadi MT Condensed"/>
          <w:sz w:val="32"/>
          <w:szCs w:val="32"/>
          <w:lang w:val="en-IE"/>
        </w:rPr>
        <w:t xml:space="preserve">. In 2020, Ireland transposed the EU Websites Accessibility </w:t>
      </w:r>
      <w:r w:rsidR="00D23B83" w:rsidRPr="00206BF5">
        <w:rPr>
          <w:rFonts w:ascii="Abadi MT Condensed" w:hAnsi="Abadi MT Condensed" w:cs="Abadi MT Condensed"/>
          <w:sz w:val="32"/>
          <w:szCs w:val="32"/>
          <w:lang w:val="en-IE"/>
        </w:rPr>
        <w:t>Directive into</w:t>
      </w:r>
      <w:r w:rsidRPr="00206BF5">
        <w:rPr>
          <w:rFonts w:ascii="Abadi MT Condensed" w:hAnsi="Abadi MT Condensed" w:cs="Abadi MT Condensed"/>
          <w:sz w:val="32"/>
          <w:szCs w:val="32"/>
          <w:lang w:val="en-IE"/>
        </w:rPr>
        <w:t xml:space="preserve"> Irish law (IR, para. 269), but since the Irish legislation is based on the toothless Disability Act (2005), merely requiring that the NDA awareness-raise advise, and monitor, the words ‘legal obligation’ regarding accessibility, devalues both the respective law and obligations. </w:t>
      </w:r>
    </w:p>
    <w:p w14:paraId="6E23785E" w14:textId="77777777" w:rsidR="00206BF5" w:rsidRDefault="00206BF5" w:rsidP="00206BF5">
      <w:pPr>
        <w:rPr>
          <w:rFonts w:ascii="Abadi MT Condensed" w:hAnsi="Abadi MT Condensed" w:cs="Abadi MT Condensed"/>
          <w:sz w:val="32"/>
          <w:szCs w:val="32"/>
          <w:lang w:val="en-IE"/>
        </w:rPr>
      </w:pPr>
    </w:p>
    <w:p w14:paraId="6737B98A" w14:textId="6139AF66" w:rsidR="00340596" w:rsidRDefault="00340596" w:rsidP="00340596">
      <w:pPr>
        <w:ind w:firstLine="720"/>
        <w:rPr>
          <w:rFonts w:ascii="Abadi MT Condensed" w:hAnsi="Abadi MT Condensed" w:cs="Abadi MT Condensed"/>
          <w:sz w:val="32"/>
          <w:szCs w:val="32"/>
          <w:lang w:val="en-IE"/>
        </w:rPr>
      </w:pPr>
      <w:r>
        <w:rPr>
          <w:rFonts w:ascii="Abadi MT Condensed" w:hAnsi="Abadi MT Condensed" w:cs="Abadi MT Condensed"/>
          <w:sz w:val="32"/>
          <w:szCs w:val="32"/>
          <w:lang w:val="en-IE"/>
        </w:rPr>
        <w:t xml:space="preserve">72.The EU Directive known as the European Accessibility Act (2019) was transposed into Irish law as </w:t>
      </w:r>
      <w:proofErr w:type="spellStart"/>
      <w:r>
        <w:rPr>
          <w:rFonts w:ascii="Abadi MT Condensed" w:hAnsi="Abadi MT Condensed" w:cs="Abadi MT Condensed"/>
          <w:sz w:val="32"/>
          <w:szCs w:val="32"/>
          <w:lang w:val="en-IE"/>
        </w:rPr>
        <w:t>s.i</w:t>
      </w:r>
      <w:proofErr w:type="spellEnd"/>
      <w:r>
        <w:rPr>
          <w:rFonts w:ascii="Abadi MT Condensed" w:hAnsi="Abadi MT Condensed" w:cs="Abadi MT Condensed"/>
          <w:sz w:val="32"/>
          <w:szCs w:val="32"/>
          <w:lang w:val="en-IE"/>
        </w:rPr>
        <w:t xml:space="preserve">. 636 / 2023. Since 2021, we had been requesting DCEDIY for involvement in consultations on this transposition, but we never even received an acknowledgment to our various requests. The transposition makes the National Disability Authority (NDA) the main advisor on deciding what is accessible under the Act. Otherwise, an undefined role is envisaged for advocacy groups, with zero differentiation </w:t>
      </w:r>
      <w:proofErr w:type="gramStart"/>
      <w:r>
        <w:rPr>
          <w:rFonts w:ascii="Abadi MT Condensed" w:hAnsi="Abadi MT Condensed" w:cs="Abadi MT Condensed"/>
          <w:sz w:val="32"/>
          <w:szCs w:val="32"/>
          <w:lang w:val="en-IE"/>
        </w:rPr>
        <w:t>with regard to</w:t>
      </w:r>
      <w:proofErr w:type="gramEnd"/>
      <w:r>
        <w:rPr>
          <w:rFonts w:ascii="Abadi MT Condensed" w:hAnsi="Abadi MT Condensed" w:cs="Abadi MT Condensed"/>
          <w:sz w:val="32"/>
          <w:szCs w:val="32"/>
          <w:lang w:val="en-IE"/>
        </w:rPr>
        <w:t xml:space="preserve"> DPROs.  In effect, this means that disability service-providers such as Vision Ireland are getting lots of consultancy contracts from public bodies, banks, etc., while we are struggling to be heard. This is an inversion of Article 4 (3) and Article 29 (b </w:t>
      </w:r>
      <w:r w:rsidR="00D23B83">
        <w:rPr>
          <w:rFonts w:ascii="Abadi MT Condensed" w:hAnsi="Abadi MT Condensed" w:cs="Abadi MT Condensed"/>
          <w:sz w:val="32"/>
          <w:szCs w:val="32"/>
          <w:lang w:val="en-IE"/>
        </w:rPr>
        <w:t xml:space="preserve">(ii)). </w:t>
      </w:r>
      <w:proofErr w:type="gramStart"/>
      <w:r w:rsidR="00D23B83">
        <w:rPr>
          <w:rFonts w:ascii="Abadi MT Condensed" w:hAnsi="Abadi MT Condensed" w:cs="Abadi MT Condensed"/>
          <w:sz w:val="32"/>
          <w:szCs w:val="32"/>
          <w:lang w:val="en-IE"/>
        </w:rPr>
        <w:t>In reality, it</w:t>
      </w:r>
      <w:proofErr w:type="gramEnd"/>
      <w:r w:rsidR="00D23B83">
        <w:rPr>
          <w:rFonts w:ascii="Abadi MT Condensed" w:hAnsi="Abadi MT Condensed" w:cs="Abadi MT Condensed"/>
          <w:sz w:val="32"/>
          <w:szCs w:val="32"/>
          <w:lang w:val="en-IE"/>
        </w:rPr>
        <w:t xml:space="preserve"> means tha</w:t>
      </w:r>
      <w:r>
        <w:rPr>
          <w:rFonts w:ascii="Abadi MT Condensed" w:hAnsi="Abadi MT Condensed" w:cs="Abadi MT Condensed"/>
          <w:sz w:val="32"/>
          <w:szCs w:val="32"/>
          <w:lang w:val="en-IE"/>
        </w:rPr>
        <w:t>t we do not see how the transposition of the Act will lead to anything more than box-ticking, and worse still, a giant veil behind which inaccessible service-providers can hide.</w:t>
      </w:r>
    </w:p>
    <w:p w14:paraId="39AF2D3D" w14:textId="77777777" w:rsidR="00340596" w:rsidRPr="00206BF5" w:rsidRDefault="00340596" w:rsidP="00206BF5">
      <w:pPr>
        <w:rPr>
          <w:rFonts w:ascii="Abadi MT Condensed" w:hAnsi="Abadi MT Condensed" w:cs="Abadi MT Condensed"/>
          <w:sz w:val="32"/>
          <w:szCs w:val="32"/>
          <w:lang w:val="en-IE"/>
        </w:rPr>
      </w:pPr>
    </w:p>
    <w:p w14:paraId="61CD9326" w14:textId="4BD0603A" w:rsidR="00206BF5" w:rsidRPr="00206BF5" w:rsidRDefault="00206BF5" w:rsidP="00206BF5">
      <w:pPr>
        <w:rPr>
          <w:rFonts w:ascii="Abadi MT Condensed" w:hAnsi="Abadi MT Condensed" w:cs="Abadi MT Condensed"/>
          <w:sz w:val="32"/>
          <w:szCs w:val="32"/>
          <w:lang w:val="en-IE"/>
        </w:rPr>
      </w:pPr>
      <w:r w:rsidRPr="00206BF5">
        <w:rPr>
          <w:rFonts w:ascii="Abadi MT Condensed" w:hAnsi="Abadi MT Condensed" w:cs="Abadi MT Condensed"/>
          <w:sz w:val="32"/>
          <w:szCs w:val="32"/>
          <w:lang w:val="en-IE"/>
        </w:rPr>
        <w:tab/>
      </w:r>
      <w:r w:rsidR="00340596">
        <w:rPr>
          <w:rFonts w:ascii="Abadi MT Condensed" w:hAnsi="Abadi MT Condensed" w:cs="Abadi MT Condensed"/>
          <w:sz w:val="32"/>
          <w:szCs w:val="32"/>
          <w:lang w:val="en-IE"/>
        </w:rPr>
        <w:t>73</w:t>
      </w:r>
      <w:r w:rsidRPr="00206BF5">
        <w:rPr>
          <w:rFonts w:ascii="Abadi MT Condensed" w:hAnsi="Abadi MT Condensed" w:cs="Abadi MT Condensed"/>
          <w:sz w:val="32"/>
          <w:szCs w:val="32"/>
          <w:lang w:val="en-IE"/>
        </w:rPr>
        <w:t xml:space="preserve">. VVI has produced a free resource </w:t>
      </w:r>
      <w:r w:rsidR="00340596">
        <w:rPr>
          <w:rFonts w:ascii="Abadi MT Condensed" w:hAnsi="Abadi MT Condensed" w:cs="Abadi MT Condensed"/>
          <w:sz w:val="32"/>
          <w:szCs w:val="32"/>
          <w:lang w:val="en-IE"/>
        </w:rPr>
        <w:t xml:space="preserve">(VVIMAC) </w:t>
      </w:r>
      <w:r w:rsidRPr="00206BF5">
        <w:rPr>
          <w:rFonts w:ascii="Abadi MT Condensed" w:hAnsi="Abadi MT Condensed" w:cs="Abadi MT Condensed"/>
          <w:sz w:val="32"/>
          <w:szCs w:val="32"/>
          <w:lang w:val="en-IE"/>
        </w:rPr>
        <w:t xml:space="preserve">for </w:t>
      </w:r>
      <w:r w:rsidR="00340596">
        <w:rPr>
          <w:rFonts w:ascii="Abadi MT Condensed" w:hAnsi="Abadi MT Condensed" w:cs="Abadi MT Condensed"/>
          <w:sz w:val="32"/>
          <w:szCs w:val="32"/>
          <w:lang w:val="en-IE"/>
        </w:rPr>
        <w:t>all service-providers, including the State</w:t>
      </w:r>
      <w:r w:rsidRPr="00206BF5">
        <w:rPr>
          <w:rFonts w:ascii="Abadi MT Condensed" w:hAnsi="Abadi MT Condensed" w:cs="Abadi MT Condensed"/>
          <w:sz w:val="32"/>
          <w:szCs w:val="32"/>
          <w:lang w:val="en-IE"/>
        </w:rPr>
        <w:t>,</w:t>
      </w:r>
      <w:r w:rsidRPr="00206BF5">
        <w:rPr>
          <w:rStyle w:val="FootnoteReference"/>
          <w:rFonts w:ascii="Abadi MT Condensed" w:eastAsiaTheme="majorEastAsia" w:hAnsi="Abadi MT Condensed" w:cs="Abadi MT Condensed"/>
          <w:sz w:val="32"/>
          <w:szCs w:val="32"/>
          <w:lang w:val="en-IE"/>
        </w:rPr>
        <w:footnoteReference w:id="56"/>
      </w:r>
      <w:r w:rsidRPr="00206BF5">
        <w:rPr>
          <w:rFonts w:ascii="Abadi MT Condensed" w:hAnsi="Abadi MT Condensed" w:cs="Abadi MT Condensed"/>
          <w:sz w:val="32"/>
          <w:szCs w:val="32"/>
          <w:lang w:val="en-IE"/>
        </w:rPr>
        <w:t xml:space="preserve"> which is generally ignored by public bodies, including by DCEDIY, in its own communications.  Meanwhile, </w:t>
      </w:r>
      <w:r w:rsidR="00340596">
        <w:rPr>
          <w:rFonts w:ascii="Abadi MT Condensed" w:hAnsi="Abadi MT Condensed" w:cs="Abadi MT Condensed"/>
          <w:sz w:val="32"/>
          <w:szCs w:val="32"/>
          <w:lang w:val="en-IE"/>
        </w:rPr>
        <w:t xml:space="preserve">Vision Ireland’s </w:t>
      </w:r>
      <w:proofErr w:type="spellStart"/>
      <w:r w:rsidR="00340596">
        <w:rPr>
          <w:rFonts w:ascii="Abadi MT Condensed" w:hAnsi="Abadi MT Condensed" w:cs="Abadi MT Condensed"/>
          <w:sz w:val="32"/>
          <w:szCs w:val="32"/>
          <w:lang w:val="en-IE"/>
        </w:rPr>
        <w:t>Vially</w:t>
      </w:r>
      <w:proofErr w:type="spellEnd"/>
      <w:r w:rsidR="00340596">
        <w:rPr>
          <w:rFonts w:ascii="Abadi MT Condensed" w:hAnsi="Abadi MT Condensed" w:cs="Abadi MT Condensed"/>
          <w:sz w:val="32"/>
          <w:szCs w:val="32"/>
          <w:lang w:val="en-IE"/>
        </w:rPr>
        <w:t xml:space="preserve"> </w:t>
      </w:r>
      <w:r w:rsidRPr="00206BF5">
        <w:rPr>
          <w:rFonts w:ascii="Abadi MT Condensed" w:hAnsi="Abadi MT Condensed" w:cs="Abadi MT Condensed"/>
          <w:sz w:val="32"/>
          <w:szCs w:val="32"/>
          <w:lang w:val="en-IE"/>
        </w:rPr>
        <w:t>gives ‘certificates’, after a consultancy contract in similar contexts.</w:t>
      </w:r>
      <w:r w:rsidRPr="00206BF5">
        <w:rPr>
          <w:rStyle w:val="FootnoteReference"/>
          <w:rFonts w:ascii="Abadi MT Condensed" w:eastAsiaTheme="majorEastAsia" w:hAnsi="Abadi MT Condensed" w:cs="Abadi MT Condensed"/>
          <w:sz w:val="32"/>
          <w:szCs w:val="32"/>
          <w:lang w:val="en-IE"/>
        </w:rPr>
        <w:footnoteReference w:id="57"/>
      </w:r>
      <w:r w:rsidRPr="00206BF5">
        <w:rPr>
          <w:rFonts w:ascii="Abadi MT Condensed" w:hAnsi="Abadi MT Condensed" w:cs="Abadi MT Condensed"/>
          <w:sz w:val="32"/>
          <w:szCs w:val="32"/>
          <w:lang w:val="en-IE"/>
        </w:rPr>
        <w:t xml:space="preserve"> </w:t>
      </w:r>
    </w:p>
    <w:p w14:paraId="26931350" w14:textId="77777777" w:rsidR="00206BF5" w:rsidRPr="00206BF5" w:rsidRDefault="00206BF5" w:rsidP="00206BF5">
      <w:pPr>
        <w:rPr>
          <w:rFonts w:ascii="Abadi MT Condensed" w:hAnsi="Abadi MT Condensed" w:cs="Abadi MT Condensed"/>
          <w:sz w:val="32"/>
          <w:szCs w:val="32"/>
          <w:lang w:val="en-IE"/>
        </w:rPr>
      </w:pPr>
    </w:p>
    <w:p w14:paraId="7358BD39" w14:textId="5E7B6EEA" w:rsidR="00206BF5" w:rsidRPr="00206BF5" w:rsidRDefault="00206BF5" w:rsidP="00206BF5">
      <w:pPr>
        <w:ind w:firstLine="720"/>
        <w:rPr>
          <w:rFonts w:ascii="Abadi MT Condensed" w:hAnsi="Abadi MT Condensed" w:cs="Abadi MT Condensed"/>
          <w:sz w:val="32"/>
          <w:szCs w:val="32"/>
          <w:lang w:val="en-IE"/>
        </w:rPr>
      </w:pPr>
      <w:r w:rsidRPr="00206BF5">
        <w:rPr>
          <w:rFonts w:ascii="Abadi MT Condensed" w:hAnsi="Abadi MT Condensed" w:cs="Abadi MT Condensed"/>
          <w:sz w:val="32"/>
          <w:szCs w:val="32"/>
          <w:lang w:val="en-IE"/>
        </w:rPr>
        <w:t>7</w:t>
      </w:r>
      <w:r w:rsidR="00340596">
        <w:rPr>
          <w:rFonts w:ascii="Abadi MT Condensed" w:hAnsi="Abadi MT Condensed" w:cs="Abadi MT Condensed"/>
          <w:sz w:val="32"/>
          <w:szCs w:val="32"/>
          <w:lang w:val="en-IE"/>
        </w:rPr>
        <w:t>4</w:t>
      </w:r>
      <w:r w:rsidRPr="00206BF5">
        <w:rPr>
          <w:rFonts w:ascii="Abadi MT Condensed" w:hAnsi="Abadi MT Condensed" w:cs="Abadi MT Condensed"/>
          <w:sz w:val="32"/>
          <w:szCs w:val="32"/>
          <w:lang w:val="en-IE"/>
        </w:rPr>
        <w:t xml:space="preserve">. </w:t>
      </w:r>
      <w:proofErr w:type="gramStart"/>
      <w:r w:rsidRPr="00206BF5">
        <w:rPr>
          <w:rFonts w:ascii="Abadi MT Condensed" w:hAnsi="Abadi MT Condensed" w:cs="Abadi MT Condensed"/>
          <w:sz w:val="32"/>
          <w:szCs w:val="32"/>
          <w:lang w:val="en-IE"/>
        </w:rPr>
        <w:t>The Irish National Braille and Alternative Formats organization (INBAF),</w:t>
      </w:r>
      <w:proofErr w:type="gramEnd"/>
      <w:r w:rsidRPr="00206BF5">
        <w:rPr>
          <w:rFonts w:ascii="Abadi MT Condensed" w:hAnsi="Abadi MT Condensed" w:cs="Abadi MT Condensed"/>
          <w:sz w:val="32"/>
          <w:szCs w:val="32"/>
          <w:lang w:val="en-IE"/>
        </w:rPr>
        <w:t xml:space="preserve"> is a creation of the sector of the disability </w:t>
      </w:r>
      <w:r w:rsidRPr="00206BF5">
        <w:rPr>
          <w:rFonts w:ascii="Abadi MT Condensed" w:hAnsi="Abadi MT Condensed" w:cs="Abadi MT Condensed"/>
          <w:sz w:val="32"/>
          <w:szCs w:val="32"/>
          <w:lang w:val="en-IE"/>
        </w:rPr>
        <w:lastRenderedPageBreak/>
        <w:t>industry specializing in services for visually impaired people.</w:t>
      </w:r>
      <w:r w:rsidRPr="00206BF5">
        <w:rPr>
          <w:rStyle w:val="FootnoteReference"/>
          <w:rFonts w:ascii="Abadi MT Condensed" w:eastAsiaTheme="majorEastAsia" w:hAnsi="Abadi MT Condensed" w:cs="Abadi MT Condensed"/>
          <w:sz w:val="32"/>
          <w:szCs w:val="32"/>
          <w:lang w:val="en-IE"/>
        </w:rPr>
        <w:footnoteReference w:id="58"/>
      </w:r>
      <w:r w:rsidRPr="00206BF5">
        <w:rPr>
          <w:rFonts w:ascii="Abadi MT Condensed" w:hAnsi="Abadi MT Condensed" w:cs="Abadi MT Condensed"/>
          <w:sz w:val="32"/>
          <w:szCs w:val="32"/>
          <w:lang w:val="en-IE"/>
        </w:rPr>
        <w:t xml:space="preserve"> It does not include VVI. INBAF has forced Unified English Braille (UEB) on service-users, since 2013, instead of Standard English Braille (SEB), which has been traditional in Ireland, and it is about to do the same regarding Irish language equivalents. INBAF, alone, has influence over public bodies such as the Dept. of Education, on such matters, for example, the Dept. of Rural and Community Development refused to communicate with VVI in SEB, in 2001 and since, because it considered the NCBI to be the expert in such matters, and that our choice had nothing to do with it.</w:t>
      </w:r>
    </w:p>
    <w:p w14:paraId="2E6039C1" w14:textId="77777777" w:rsidR="00206BF5" w:rsidRPr="00206BF5" w:rsidRDefault="00206BF5" w:rsidP="00206BF5">
      <w:pPr>
        <w:rPr>
          <w:rFonts w:ascii="Abadi MT Condensed" w:hAnsi="Abadi MT Condensed" w:cs="Abadi MT Condensed"/>
          <w:sz w:val="32"/>
          <w:szCs w:val="32"/>
          <w:lang w:val="en-IE"/>
        </w:rPr>
      </w:pPr>
    </w:p>
    <w:p w14:paraId="3C94794E" w14:textId="2201A08F" w:rsidR="00206BF5" w:rsidRPr="00206BF5" w:rsidRDefault="00206BF5" w:rsidP="00206BF5">
      <w:pPr>
        <w:rPr>
          <w:rFonts w:ascii="Abadi MT Condensed" w:hAnsi="Abadi MT Condensed" w:cs="Abadi MT Condensed"/>
          <w:sz w:val="32"/>
          <w:szCs w:val="32"/>
          <w:lang w:val="en-IE"/>
        </w:rPr>
      </w:pPr>
      <w:r w:rsidRPr="00206BF5">
        <w:rPr>
          <w:rFonts w:ascii="Abadi MT Condensed" w:hAnsi="Abadi MT Condensed" w:cs="Abadi MT Condensed"/>
          <w:sz w:val="32"/>
          <w:szCs w:val="32"/>
          <w:lang w:val="en-IE"/>
        </w:rPr>
        <w:tab/>
        <w:t>7</w:t>
      </w:r>
      <w:r w:rsidR="00FD3F8C">
        <w:rPr>
          <w:rFonts w:ascii="Abadi MT Condensed" w:hAnsi="Abadi MT Condensed" w:cs="Abadi MT Condensed"/>
          <w:sz w:val="32"/>
          <w:szCs w:val="32"/>
          <w:lang w:val="en-IE"/>
        </w:rPr>
        <w:t>5</w:t>
      </w:r>
      <w:r w:rsidRPr="00206BF5">
        <w:rPr>
          <w:rFonts w:ascii="Abadi MT Condensed" w:hAnsi="Abadi MT Condensed" w:cs="Abadi MT Condensed"/>
          <w:sz w:val="32"/>
          <w:szCs w:val="32"/>
          <w:lang w:val="en-IE"/>
        </w:rPr>
        <w:t xml:space="preserve">. VVI’s views and opinions were aggregated (i.e., ignored) with all others (including Vision </w:t>
      </w:r>
      <w:r w:rsidR="00D23B83" w:rsidRPr="00206BF5">
        <w:rPr>
          <w:rFonts w:ascii="Abadi MT Condensed" w:hAnsi="Abadi MT Condensed" w:cs="Abadi MT Condensed"/>
          <w:sz w:val="32"/>
          <w:szCs w:val="32"/>
          <w:lang w:val="en-IE"/>
        </w:rPr>
        <w:t>Ireland)</w:t>
      </w:r>
      <w:r w:rsidRPr="00206BF5">
        <w:rPr>
          <w:rFonts w:ascii="Abadi MT Condensed" w:hAnsi="Abadi MT Condensed" w:cs="Abadi MT Condensed"/>
          <w:sz w:val="32"/>
          <w:szCs w:val="32"/>
          <w:lang w:val="en-IE"/>
        </w:rPr>
        <w:t xml:space="preserve"> by the now-defunct Broadcasting Authority of Ireland (BAI). Its replacement, </w:t>
      </w:r>
      <w:proofErr w:type="spellStart"/>
      <w:r w:rsidRPr="00206BF5">
        <w:rPr>
          <w:rFonts w:ascii="Abadi MT Condensed" w:hAnsi="Abadi MT Condensed" w:cs="Abadi MT Condensed"/>
          <w:i/>
          <w:iCs/>
          <w:sz w:val="32"/>
          <w:szCs w:val="32"/>
          <w:lang w:val="en-IE"/>
        </w:rPr>
        <w:t>Coimisiún</w:t>
      </w:r>
      <w:proofErr w:type="spellEnd"/>
      <w:r w:rsidRPr="00206BF5">
        <w:rPr>
          <w:rFonts w:ascii="Abadi MT Condensed" w:hAnsi="Abadi MT Condensed" w:cs="Abadi MT Condensed"/>
          <w:i/>
          <w:iCs/>
          <w:sz w:val="32"/>
          <w:szCs w:val="32"/>
          <w:lang w:val="en-IE"/>
        </w:rPr>
        <w:t xml:space="preserve"> </w:t>
      </w:r>
      <w:proofErr w:type="spellStart"/>
      <w:r w:rsidRPr="00206BF5">
        <w:rPr>
          <w:rFonts w:ascii="Abadi MT Condensed" w:hAnsi="Abadi MT Condensed" w:cs="Abadi MT Condensed"/>
          <w:i/>
          <w:iCs/>
          <w:sz w:val="32"/>
          <w:szCs w:val="32"/>
          <w:lang w:val="en-IE"/>
        </w:rPr>
        <w:t>na</w:t>
      </w:r>
      <w:proofErr w:type="spellEnd"/>
      <w:r w:rsidRPr="00206BF5">
        <w:rPr>
          <w:rFonts w:ascii="Abadi MT Condensed" w:hAnsi="Abadi MT Condensed" w:cs="Abadi MT Condensed"/>
          <w:i/>
          <w:iCs/>
          <w:sz w:val="32"/>
          <w:szCs w:val="32"/>
          <w:lang w:val="en-IE"/>
        </w:rPr>
        <w:t xml:space="preserve"> </w:t>
      </w:r>
      <w:proofErr w:type="spellStart"/>
      <w:r w:rsidRPr="00206BF5">
        <w:rPr>
          <w:rFonts w:ascii="Abadi MT Condensed" w:hAnsi="Abadi MT Condensed" w:cs="Abadi MT Condensed"/>
          <w:i/>
          <w:iCs/>
          <w:sz w:val="32"/>
          <w:szCs w:val="32"/>
          <w:lang w:val="en-IE"/>
        </w:rPr>
        <w:t>Meán</w:t>
      </w:r>
      <w:proofErr w:type="spellEnd"/>
      <w:r w:rsidR="00FD3F8C">
        <w:rPr>
          <w:rFonts w:ascii="Abadi MT Condensed" w:hAnsi="Abadi MT Condensed" w:cs="Abadi MT Condensed"/>
          <w:i/>
          <w:iCs/>
          <w:sz w:val="32"/>
          <w:szCs w:val="32"/>
          <w:lang w:val="en-IE"/>
        </w:rPr>
        <w:t xml:space="preserve">, aggregates the views and opinions of VVI representatives on the User Consultative </w:t>
      </w:r>
      <w:proofErr w:type="gramStart"/>
      <w:r w:rsidR="00FD3F8C">
        <w:rPr>
          <w:rFonts w:ascii="Abadi MT Condensed" w:hAnsi="Abadi MT Condensed" w:cs="Abadi MT Condensed"/>
          <w:i/>
          <w:iCs/>
          <w:sz w:val="32"/>
          <w:szCs w:val="32"/>
          <w:lang w:val="en-IE"/>
        </w:rPr>
        <w:t>Panel</w:t>
      </w:r>
      <w:proofErr w:type="gramEnd"/>
      <w:r w:rsidR="00FD3F8C">
        <w:rPr>
          <w:rFonts w:ascii="Abadi MT Condensed" w:hAnsi="Abadi MT Condensed" w:cs="Abadi MT Condensed"/>
          <w:i/>
          <w:iCs/>
          <w:sz w:val="32"/>
          <w:szCs w:val="32"/>
          <w:lang w:val="en-IE"/>
        </w:rPr>
        <w:t xml:space="preserve"> which is the mainstay of its consultation, and on this Panel, VVI only has two out of eight members, with Vision Ireland having three.</w:t>
      </w:r>
    </w:p>
    <w:p w14:paraId="26FE7729" w14:textId="77777777" w:rsidR="00206BF5" w:rsidRPr="00206BF5" w:rsidRDefault="00206BF5" w:rsidP="00206BF5">
      <w:pPr>
        <w:rPr>
          <w:rFonts w:ascii="Abadi MT Condensed" w:hAnsi="Abadi MT Condensed" w:cs="Abadi MT Condensed"/>
          <w:sz w:val="32"/>
          <w:szCs w:val="32"/>
          <w:lang w:val="en-IE"/>
        </w:rPr>
      </w:pPr>
    </w:p>
    <w:p w14:paraId="79B259C8" w14:textId="77777777" w:rsidR="00206BF5" w:rsidRPr="00206BF5" w:rsidRDefault="00206BF5" w:rsidP="00206BF5">
      <w:pPr>
        <w:rPr>
          <w:rFonts w:ascii="Abadi MT Condensed" w:hAnsi="Abadi MT Condensed" w:cs="Abadi MT Condensed"/>
          <w:sz w:val="32"/>
          <w:szCs w:val="32"/>
          <w:lang w:val="en-IE"/>
        </w:rPr>
      </w:pPr>
      <w:r w:rsidRPr="00206BF5">
        <w:rPr>
          <w:rFonts w:ascii="Abadi MT Condensed" w:hAnsi="Abadi MT Condensed" w:cs="Abadi MT Condensed"/>
          <w:sz w:val="32"/>
          <w:szCs w:val="32"/>
          <w:lang w:val="en-IE"/>
        </w:rPr>
        <w:t>4.3. Accessible Public Spaces.</w:t>
      </w:r>
    </w:p>
    <w:p w14:paraId="4A2B38F4" w14:textId="49BBD826" w:rsidR="00206BF5" w:rsidRPr="00206BF5" w:rsidRDefault="00206BF5" w:rsidP="00206BF5">
      <w:pPr>
        <w:rPr>
          <w:rFonts w:ascii="Abadi MT Condensed" w:hAnsi="Abadi MT Condensed" w:cs="Abadi MT Condensed"/>
          <w:sz w:val="32"/>
          <w:szCs w:val="32"/>
          <w:lang w:val="en-IE"/>
        </w:rPr>
      </w:pPr>
      <w:r w:rsidRPr="00206BF5">
        <w:rPr>
          <w:rFonts w:ascii="Abadi MT Condensed" w:hAnsi="Abadi MT Condensed" w:cs="Abadi MT Condensed"/>
          <w:sz w:val="32"/>
          <w:szCs w:val="32"/>
          <w:lang w:val="en-IE"/>
        </w:rPr>
        <w:tab/>
        <w:t>7</w:t>
      </w:r>
      <w:r w:rsidR="00FD3F8C">
        <w:rPr>
          <w:rFonts w:ascii="Abadi MT Condensed" w:hAnsi="Abadi MT Condensed" w:cs="Abadi MT Condensed"/>
          <w:sz w:val="32"/>
          <w:szCs w:val="32"/>
          <w:lang w:val="en-IE"/>
        </w:rPr>
        <w:t>6</w:t>
      </w:r>
      <w:r w:rsidRPr="00206BF5">
        <w:rPr>
          <w:rFonts w:ascii="Abadi MT Condensed" w:hAnsi="Abadi MT Condensed" w:cs="Abadi MT Condensed"/>
          <w:sz w:val="32"/>
          <w:szCs w:val="32"/>
          <w:lang w:val="en-IE"/>
        </w:rPr>
        <w:t>. Regarding accessible buildings and public spaces, VVI has produced a free resource (VVIMAPS), but this has been roundly ignored by public bodies.</w:t>
      </w:r>
      <w:r w:rsidRPr="00206BF5">
        <w:rPr>
          <w:rStyle w:val="FootnoteReference"/>
          <w:rFonts w:ascii="Abadi MT Condensed" w:eastAsiaTheme="majorEastAsia" w:hAnsi="Abadi MT Condensed" w:cs="Abadi MT Condensed"/>
          <w:sz w:val="32"/>
          <w:szCs w:val="32"/>
          <w:lang w:val="en-IE"/>
        </w:rPr>
        <w:footnoteReference w:id="59"/>
      </w:r>
      <w:r w:rsidRPr="00206BF5">
        <w:rPr>
          <w:rFonts w:ascii="Abadi MT Condensed" w:hAnsi="Abadi MT Condensed" w:cs="Abadi MT Condensed"/>
          <w:sz w:val="32"/>
          <w:szCs w:val="32"/>
          <w:lang w:val="en-IE"/>
        </w:rPr>
        <w:t xml:space="preserve"> Regarding what the State says about this theme (IR, paras. 87-99), we have described the non-compliance of the NDA above (3.4B), and when we contacted the </w:t>
      </w:r>
      <w:r w:rsidR="00FD3F8C">
        <w:rPr>
          <w:rFonts w:ascii="Abadi MT Condensed" w:hAnsi="Abadi MT Condensed" w:cs="Abadi MT Condensed"/>
          <w:sz w:val="32"/>
          <w:szCs w:val="32"/>
          <w:lang w:val="en-IE"/>
        </w:rPr>
        <w:t>Office of Public Works (</w:t>
      </w:r>
      <w:r w:rsidRPr="00206BF5">
        <w:rPr>
          <w:rFonts w:ascii="Abadi MT Condensed" w:hAnsi="Abadi MT Condensed" w:cs="Abadi MT Condensed"/>
          <w:sz w:val="32"/>
          <w:szCs w:val="32"/>
          <w:lang w:val="en-IE"/>
        </w:rPr>
        <w:t>OPW</w:t>
      </w:r>
      <w:r w:rsidR="00FD3F8C">
        <w:rPr>
          <w:rFonts w:ascii="Abadi MT Condensed" w:hAnsi="Abadi MT Condensed" w:cs="Abadi MT Condensed"/>
          <w:sz w:val="32"/>
          <w:szCs w:val="32"/>
          <w:lang w:val="en-IE"/>
        </w:rPr>
        <w:t>)</w:t>
      </w:r>
      <w:r w:rsidRPr="00206BF5">
        <w:rPr>
          <w:rFonts w:ascii="Abadi MT Condensed" w:hAnsi="Abadi MT Condensed" w:cs="Abadi MT Condensed"/>
          <w:sz w:val="32"/>
          <w:szCs w:val="32"/>
          <w:lang w:val="en-IE"/>
        </w:rPr>
        <w:t xml:space="preserve"> in 2021, there was some tokenistic engagement which quickly evaporated. The OPW does not even have an Access Officer, as required under the Disability Act (2005).</w:t>
      </w:r>
    </w:p>
    <w:p w14:paraId="7734C6AC" w14:textId="77777777" w:rsidR="00206BF5" w:rsidRPr="00206BF5" w:rsidRDefault="00206BF5" w:rsidP="00206BF5">
      <w:pPr>
        <w:rPr>
          <w:rFonts w:ascii="Abadi MT Condensed" w:hAnsi="Abadi MT Condensed" w:cs="Abadi MT Condensed"/>
          <w:sz w:val="32"/>
          <w:szCs w:val="32"/>
          <w:lang w:val="en-IE"/>
        </w:rPr>
      </w:pPr>
    </w:p>
    <w:p w14:paraId="3EB6B31D" w14:textId="77777777" w:rsidR="00206BF5" w:rsidRPr="00206BF5" w:rsidRDefault="00206BF5" w:rsidP="00206BF5">
      <w:pPr>
        <w:rPr>
          <w:rFonts w:ascii="Abadi MT Condensed" w:hAnsi="Abadi MT Condensed" w:cs="Abadi MT Condensed"/>
          <w:b/>
          <w:bCs/>
          <w:sz w:val="32"/>
          <w:szCs w:val="32"/>
          <w:lang w:val="en-IE"/>
        </w:rPr>
      </w:pPr>
      <w:r w:rsidRPr="00206BF5">
        <w:rPr>
          <w:rFonts w:ascii="Abadi MT Condensed" w:hAnsi="Abadi MT Condensed" w:cs="Abadi MT Condensed"/>
          <w:b/>
          <w:bCs/>
          <w:sz w:val="32"/>
          <w:szCs w:val="32"/>
          <w:lang w:val="en-IE"/>
        </w:rPr>
        <w:t>4.4. Accessible Environment and Travel.</w:t>
      </w:r>
    </w:p>
    <w:p w14:paraId="0202387B" w14:textId="61276BE1" w:rsidR="00206BF5" w:rsidRPr="00206BF5" w:rsidRDefault="00206BF5" w:rsidP="00206BF5">
      <w:pPr>
        <w:rPr>
          <w:rFonts w:ascii="Abadi MT Condensed" w:hAnsi="Abadi MT Condensed" w:cs="Abadi MT Condensed"/>
          <w:sz w:val="32"/>
          <w:szCs w:val="32"/>
          <w:lang w:val="en-IE"/>
        </w:rPr>
      </w:pPr>
      <w:r w:rsidRPr="00206BF5">
        <w:rPr>
          <w:rFonts w:ascii="Abadi MT Condensed" w:hAnsi="Abadi MT Condensed" w:cs="Abadi MT Condensed"/>
          <w:sz w:val="32"/>
          <w:szCs w:val="32"/>
          <w:lang w:val="en-IE"/>
        </w:rPr>
        <w:tab/>
        <w:t>7</w:t>
      </w:r>
      <w:r w:rsidR="00FD3F8C">
        <w:rPr>
          <w:rFonts w:ascii="Abadi MT Condensed" w:hAnsi="Abadi MT Condensed" w:cs="Abadi MT Condensed"/>
          <w:sz w:val="32"/>
          <w:szCs w:val="32"/>
          <w:lang w:val="en-IE"/>
        </w:rPr>
        <w:t>7</w:t>
      </w:r>
      <w:r w:rsidRPr="00206BF5">
        <w:rPr>
          <w:rFonts w:ascii="Abadi MT Condensed" w:hAnsi="Abadi MT Condensed" w:cs="Abadi MT Condensed"/>
          <w:sz w:val="32"/>
          <w:szCs w:val="32"/>
          <w:lang w:val="en-IE"/>
        </w:rPr>
        <w:t xml:space="preserve">. Regarding the rights of our members to safe access to our built environment and to public transport, VVI has provided a free </w:t>
      </w:r>
      <w:r w:rsidRPr="00206BF5">
        <w:rPr>
          <w:rFonts w:ascii="Abadi MT Condensed" w:hAnsi="Abadi MT Condensed" w:cs="Abadi MT Condensed"/>
          <w:sz w:val="32"/>
          <w:szCs w:val="32"/>
          <w:lang w:val="en-IE"/>
        </w:rPr>
        <w:lastRenderedPageBreak/>
        <w:t>resource for all public bodies (VVIMAPP).</w:t>
      </w:r>
      <w:r w:rsidRPr="00206BF5">
        <w:rPr>
          <w:rStyle w:val="FootnoteReference"/>
          <w:rFonts w:ascii="Abadi MT Condensed" w:eastAsiaTheme="majorEastAsia" w:hAnsi="Abadi MT Condensed" w:cs="Abadi MT Condensed"/>
          <w:sz w:val="32"/>
          <w:szCs w:val="32"/>
          <w:lang w:val="en-IE"/>
        </w:rPr>
        <w:footnoteReference w:id="60"/>
      </w:r>
      <w:r w:rsidRPr="00206BF5">
        <w:rPr>
          <w:rFonts w:ascii="Abadi MT Condensed" w:hAnsi="Abadi MT Condensed" w:cs="Abadi MT Condensed"/>
          <w:sz w:val="32"/>
          <w:szCs w:val="32"/>
          <w:lang w:val="en-IE"/>
        </w:rPr>
        <w:t xml:space="preserve"> Everything Ireland states (IR, paras. 100-128), is either misleading or worthless, since we can say, first hand, that the National Transport Authority continues to effectively ignore and marginalize VVI,</w:t>
      </w:r>
      <w:r w:rsidRPr="00206BF5">
        <w:rPr>
          <w:rStyle w:val="FootnoteReference"/>
          <w:rFonts w:ascii="Abadi MT Condensed" w:eastAsiaTheme="majorEastAsia" w:hAnsi="Abadi MT Condensed" w:cs="Abadi MT Condensed"/>
          <w:sz w:val="32"/>
          <w:szCs w:val="32"/>
          <w:lang w:val="en-IE"/>
        </w:rPr>
        <w:footnoteReference w:id="61"/>
      </w:r>
      <w:r w:rsidRPr="00206BF5">
        <w:rPr>
          <w:rFonts w:ascii="Abadi MT Condensed" w:hAnsi="Abadi MT Condensed" w:cs="Abadi MT Condensed"/>
          <w:sz w:val="32"/>
          <w:szCs w:val="32"/>
          <w:lang w:val="en-IE"/>
        </w:rPr>
        <w:t xml:space="preserve"> while it prioritises Vision Ireland and other service-providers. For example, where the NTA claims to engage with “disability representatives” (IR, para. 101), it is working on the continued understanding that the large disability service-providers are the only real representatives.</w:t>
      </w:r>
      <w:r w:rsidRPr="00206BF5">
        <w:rPr>
          <w:rStyle w:val="FootnoteReference"/>
          <w:rFonts w:ascii="Abadi MT Condensed" w:eastAsiaTheme="majorEastAsia" w:hAnsi="Abadi MT Condensed" w:cs="Abadi MT Condensed"/>
          <w:sz w:val="32"/>
          <w:szCs w:val="32"/>
          <w:lang w:val="en-IE"/>
        </w:rPr>
        <w:footnoteReference w:id="62"/>
      </w:r>
      <w:r w:rsidRPr="00206BF5">
        <w:rPr>
          <w:rFonts w:ascii="Abadi MT Condensed" w:hAnsi="Abadi MT Condensed" w:cs="Abadi MT Condensed"/>
          <w:sz w:val="32"/>
          <w:szCs w:val="32"/>
          <w:lang w:val="en-IE"/>
        </w:rPr>
        <w:t xml:space="preserve">  We have sent the legal opinion we commissioned, showing this not to be the case, but the only response from the NTA was that it needed guidance from the DCEDIY regarding DPROs before it would change its policy on consultation.</w:t>
      </w:r>
    </w:p>
    <w:p w14:paraId="2A3D6B1A" w14:textId="77777777" w:rsidR="00206BF5" w:rsidRPr="00206BF5" w:rsidRDefault="00206BF5" w:rsidP="00206BF5">
      <w:pPr>
        <w:ind w:firstLine="720"/>
        <w:rPr>
          <w:rFonts w:ascii="Abadi MT Condensed" w:hAnsi="Abadi MT Condensed" w:cs="Abadi MT Condensed"/>
          <w:sz w:val="32"/>
          <w:szCs w:val="32"/>
          <w:lang w:val="en-IE"/>
        </w:rPr>
      </w:pPr>
    </w:p>
    <w:p w14:paraId="11428291" w14:textId="5ED6517E" w:rsidR="00206BF5" w:rsidRPr="00206BF5" w:rsidRDefault="00206BF5" w:rsidP="00206BF5">
      <w:pPr>
        <w:ind w:firstLine="720"/>
        <w:rPr>
          <w:rFonts w:ascii="Abadi MT Condensed" w:hAnsi="Abadi MT Condensed" w:cs="Abadi MT Condensed"/>
          <w:sz w:val="32"/>
          <w:szCs w:val="32"/>
          <w:lang w:val="en-IE"/>
        </w:rPr>
      </w:pPr>
      <w:r w:rsidRPr="00206BF5">
        <w:rPr>
          <w:rFonts w:ascii="Abadi MT Condensed" w:hAnsi="Abadi MT Condensed" w:cs="Abadi MT Condensed"/>
          <w:sz w:val="32"/>
          <w:szCs w:val="32"/>
          <w:lang w:val="en-IE"/>
        </w:rPr>
        <w:t>7</w:t>
      </w:r>
      <w:r w:rsidR="00FD3F8C">
        <w:rPr>
          <w:rFonts w:ascii="Abadi MT Condensed" w:hAnsi="Abadi MT Condensed" w:cs="Abadi MT Condensed"/>
          <w:sz w:val="32"/>
          <w:szCs w:val="32"/>
          <w:lang w:val="en-IE"/>
        </w:rPr>
        <w:t>8</w:t>
      </w:r>
      <w:r w:rsidRPr="00206BF5">
        <w:rPr>
          <w:rFonts w:ascii="Abadi MT Condensed" w:hAnsi="Abadi MT Condensed" w:cs="Abadi MT Condensed"/>
          <w:sz w:val="32"/>
          <w:szCs w:val="32"/>
          <w:lang w:val="en-IE"/>
        </w:rPr>
        <w:t xml:space="preserve">. In 2019, the NTA </w:t>
      </w:r>
      <w:r w:rsidR="00FD3F8C">
        <w:rPr>
          <w:rFonts w:ascii="Abadi MT Condensed" w:hAnsi="Abadi MT Condensed" w:cs="Abadi MT Condensed"/>
          <w:sz w:val="32"/>
          <w:szCs w:val="32"/>
          <w:lang w:val="en-IE"/>
        </w:rPr>
        <w:t xml:space="preserve">promised </w:t>
      </w:r>
      <w:r w:rsidRPr="00206BF5">
        <w:rPr>
          <w:rFonts w:ascii="Abadi MT Condensed" w:hAnsi="Abadi MT Condensed" w:cs="Abadi MT Condensed"/>
          <w:sz w:val="32"/>
          <w:szCs w:val="32"/>
          <w:lang w:val="en-IE"/>
        </w:rPr>
        <w:t>Vision Ireland €2.9m to set up what is now called a “Wayfinding Centre.”</w:t>
      </w:r>
      <w:r w:rsidRPr="00206BF5">
        <w:rPr>
          <w:rStyle w:val="FootnoteReference"/>
          <w:rFonts w:ascii="Abadi MT Condensed" w:eastAsiaTheme="majorEastAsia" w:hAnsi="Abadi MT Condensed" w:cs="Abadi MT Condensed"/>
          <w:sz w:val="32"/>
          <w:szCs w:val="32"/>
          <w:lang w:val="en-IE"/>
        </w:rPr>
        <w:footnoteReference w:id="63"/>
      </w:r>
      <w:r w:rsidRPr="00206BF5">
        <w:rPr>
          <w:rFonts w:ascii="Abadi MT Condensed" w:hAnsi="Abadi MT Condensed" w:cs="Abadi MT Condensed"/>
          <w:sz w:val="32"/>
          <w:szCs w:val="32"/>
          <w:lang w:val="en-IE"/>
        </w:rPr>
        <w:t xml:space="preserve"> </w:t>
      </w:r>
      <w:r w:rsidR="00FD3F8C">
        <w:rPr>
          <w:rFonts w:ascii="Abadi MT Condensed" w:hAnsi="Abadi MT Condensed" w:cs="Abadi MT Condensed"/>
          <w:sz w:val="32"/>
          <w:szCs w:val="32"/>
          <w:lang w:val="en-IE"/>
        </w:rPr>
        <w:t xml:space="preserve">By 2023, this funding had been made to the tune of €3.5m, with three-year contracts for staff-training from two public transport services providers (Irish Rail and the light rail provider, Transport Infrastructure Ireland). </w:t>
      </w:r>
      <w:r w:rsidRPr="00206BF5">
        <w:rPr>
          <w:rFonts w:ascii="Abadi MT Condensed" w:hAnsi="Abadi MT Condensed" w:cs="Abadi MT Condensed"/>
          <w:sz w:val="32"/>
          <w:szCs w:val="32"/>
          <w:lang w:val="en-IE"/>
        </w:rPr>
        <w:t>One of the board members of the NTA</w:t>
      </w:r>
      <w:r w:rsidR="00FD3F8C">
        <w:rPr>
          <w:rFonts w:ascii="Abadi MT Condensed" w:hAnsi="Abadi MT Condensed" w:cs="Abadi MT Condensed"/>
          <w:sz w:val="32"/>
          <w:szCs w:val="32"/>
          <w:lang w:val="en-IE"/>
        </w:rPr>
        <w:t xml:space="preserve"> from 2018-2020</w:t>
      </w:r>
      <w:r w:rsidRPr="00206BF5">
        <w:rPr>
          <w:rFonts w:ascii="Abadi MT Condensed" w:hAnsi="Abadi MT Condensed" w:cs="Abadi MT Condensed"/>
          <w:sz w:val="32"/>
          <w:szCs w:val="32"/>
          <w:lang w:val="en-IE"/>
        </w:rPr>
        <w:t xml:space="preserve">, </w:t>
      </w:r>
      <w:proofErr w:type="gramStart"/>
      <w:r w:rsidR="00FD3F8C">
        <w:rPr>
          <w:rFonts w:ascii="Abadi MT Condensed" w:hAnsi="Abadi MT Condensed" w:cs="Abadi MT Condensed"/>
          <w:sz w:val="32"/>
          <w:szCs w:val="32"/>
          <w:lang w:val="en-IE"/>
        </w:rPr>
        <w:t>was</w:t>
      </w:r>
      <w:r w:rsidR="008D2857">
        <w:rPr>
          <w:rFonts w:ascii="Abadi MT Condensed" w:hAnsi="Abadi MT Condensed" w:cs="Abadi MT Condensed"/>
          <w:sz w:val="32"/>
          <w:szCs w:val="32"/>
          <w:lang w:val="en-IE"/>
        </w:rPr>
        <w:t>[</w:t>
      </w:r>
      <w:proofErr w:type="gramEnd"/>
      <w:r w:rsidR="008D2857">
        <w:rPr>
          <w:rFonts w:ascii="Abadi MT Condensed" w:hAnsi="Abadi MT Condensed" w:cs="Abadi MT Condensed"/>
          <w:sz w:val="32"/>
          <w:szCs w:val="32"/>
          <w:lang w:val="en-IE"/>
        </w:rPr>
        <w:t>KK]</w:t>
      </w:r>
      <w:r w:rsidRPr="00206BF5">
        <w:rPr>
          <w:rFonts w:ascii="Abadi MT Condensed" w:hAnsi="Abadi MT Condensed" w:cs="Abadi MT Condensed"/>
          <w:sz w:val="32"/>
          <w:szCs w:val="32"/>
          <w:lang w:val="en-IE"/>
        </w:rPr>
        <w:t xml:space="preserve">, </w:t>
      </w:r>
      <w:r w:rsidR="00FD3F8C">
        <w:rPr>
          <w:rFonts w:ascii="Abadi MT Condensed" w:hAnsi="Abadi MT Condensed" w:cs="Abadi MT Condensed"/>
          <w:sz w:val="32"/>
          <w:szCs w:val="32"/>
          <w:lang w:val="en-IE"/>
        </w:rPr>
        <w:t xml:space="preserve">who </w:t>
      </w:r>
      <w:r w:rsidRPr="00206BF5">
        <w:rPr>
          <w:rFonts w:ascii="Abadi MT Condensed" w:hAnsi="Abadi MT Condensed" w:cs="Abadi MT Condensed"/>
          <w:sz w:val="32"/>
          <w:szCs w:val="32"/>
          <w:lang w:val="en-IE"/>
        </w:rPr>
        <w:t>was also Vision Ireland (NCBI) policy &amp; Advocacy Officer at the time, but clearly, no-one thought there was a conflict of interest. VVI is concerned, not only that the project is a waste of money and time, but that the State’s money is heavily subsidizing a project that aims to put Vision Ireland at the heart of consultation regarding streetscapes and public transport in Ireland (contrary to Article 4 (3)). Possibility Lab (Vision Ireland) continues to covet our DPRO space,</w:t>
      </w:r>
      <w:r w:rsidRPr="00206BF5">
        <w:rPr>
          <w:rStyle w:val="FootnoteReference"/>
          <w:rFonts w:ascii="Abadi MT Condensed" w:eastAsiaTheme="majorEastAsia" w:hAnsi="Abadi MT Condensed" w:cs="Abadi MT Condensed"/>
          <w:sz w:val="32"/>
          <w:szCs w:val="32"/>
          <w:lang w:val="en-IE"/>
        </w:rPr>
        <w:footnoteReference w:id="64"/>
      </w:r>
      <w:r w:rsidRPr="00206BF5">
        <w:rPr>
          <w:rFonts w:ascii="Abadi MT Condensed" w:hAnsi="Abadi MT Condensed" w:cs="Abadi MT Condensed"/>
          <w:sz w:val="32"/>
          <w:szCs w:val="32"/>
          <w:lang w:val="en-IE"/>
        </w:rPr>
        <w:t xml:space="preserve"> and we do not have the resources to counter this attack on our representative rights.</w:t>
      </w:r>
    </w:p>
    <w:p w14:paraId="3F97AF0C" w14:textId="77777777" w:rsidR="00206BF5" w:rsidRPr="00206BF5" w:rsidRDefault="00206BF5" w:rsidP="00206BF5">
      <w:pPr>
        <w:ind w:firstLine="720"/>
        <w:rPr>
          <w:rFonts w:ascii="Abadi MT Condensed" w:hAnsi="Abadi MT Condensed" w:cs="Abadi MT Condensed"/>
          <w:sz w:val="32"/>
          <w:szCs w:val="32"/>
          <w:lang w:val="en-IE"/>
        </w:rPr>
      </w:pPr>
    </w:p>
    <w:p w14:paraId="392325F1" w14:textId="01DB4329" w:rsidR="00206BF5" w:rsidRPr="00206BF5" w:rsidRDefault="00206BF5" w:rsidP="00206BF5">
      <w:pPr>
        <w:ind w:firstLine="720"/>
        <w:rPr>
          <w:rFonts w:ascii="Abadi MT Condensed" w:hAnsi="Abadi MT Condensed" w:cs="Abadi MT Condensed"/>
          <w:sz w:val="32"/>
          <w:szCs w:val="32"/>
          <w:lang w:val="en-IE"/>
        </w:rPr>
      </w:pPr>
      <w:r w:rsidRPr="00206BF5">
        <w:rPr>
          <w:rFonts w:ascii="Abadi MT Condensed" w:hAnsi="Abadi MT Condensed" w:cs="Abadi MT Condensed"/>
          <w:sz w:val="32"/>
          <w:szCs w:val="32"/>
          <w:lang w:val="en-IE"/>
        </w:rPr>
        <w:t>7</w:t>
      </w:r>
      <w:r w:rsidR="00FD3F8C">
        <w:rPr>
          <w:rFonts w:ascii="Abadi MT Condensed" w:hAnsi="Abadi MT Condensed" w:cs="Abadi MT Condensed"/>
          <w:sz w:val="32"/>
          <w:szCs w:val="32"/>
          <w:lang w:val="en-IE"/>
        </w:rPr>
        <w:t>9</w:t>
      </w:r>
      <w:r w:rsidRPr="00206BF5">
        <w:rPr>
          <w:rFonts w:ascii="Abadi MT Condensed" w:hAnsi="Abadi MT Condensed" w:cs="Abadi MT Condensed"/>
          <w:sz w:val="32"/>
          <w:szCs w:val="32"/>
          <w:lang w:val="en-IE"/>
        </w:rPr>
        <w:t>. Meanwhile, we are facing an avalanche of cycling first and shared space projects being rolled out by the NTA, which goes against Irish and international research, in terms of disability-proofing, and threatens to endanger and isolate our members.</w:t>
      </w:r>
      <w:r w:rsidRPr="00206BF5">
        <w:rPr>
          <w:rStyle w:val="FootnoteReference"/>
          <w:rFonts w:ascii="Abadi MT Condensed" w:eastAsiaTheme="majorEastAsia" w:hAnsi="Abadi MT Condensed" w:cs="Abadi MT Condensed"/>
          <w:sz w:val="32"/>
          <w:szCs w:val="32"/>
          <w:lang w:val="en-IE"/>
        </w:rPr>
        <w:footnoteReference w:id="65"/>
      </w:r>
    </w:p>
    <w:p w14:paraId="14736C70" w14:textId="77777777" w:rsidR="00206BF5" w:rsidRPr="00206BF5" w:rsidRDefault="00206BF5" w:rsidP="00206BF5">
      <w:pPr>
        <w:ind w:firstLine="720"/>
        <w:rPr>
          <w:rFonts w:ascii="Abadi MT Condensed" w:hAnsi="Abadi MT Condensed" w:cs="Abadi MT Condensed"/>
          <w:sz w:val="32"/>
          <w:szCs w:val="32"/>
          <w:lang w:val="en-IE"/>
        </w:rPr>
      </w:pPr>
    </w:p>
    <w:p w14:paraId="2B13CF05" w14:textId="77777777" w:rsidR="00206BF5" w:rsidRPr="00206BF5" w:rsidRDefault="00206BF5" w:rsidP="00206BF5">
      <w:pPr>
        <w:ind w:firstLine="720"/>
        <w:jc w:val="center"/>
        <w:rPr>
          <w:rFonts w:ascii="Abadi MT Condensed" w:hAnsi="Abadi MT Condensed" w:cs="Abadi MT Condensed"/>
          <w:sz w:val="32"/>
          <w:szCs w:val="32"/>
          <w:lang w:val="en-IE"/>
        </w:rPr>
      </w:pPr>
      <w:r w:rsidRPr="00206BF5">
        <w:rPr>
          <w:rFonts w:ascii="Abadi MT Condensed" w:hAnsi="Abadi MT Condensed" w:cs="Abadi MT Condensed"/>
          <w:sz w:val="32"/>
          <w:szCs w:val="32"/>
          <w:lang w:val="en-IE"/>
        </w:rPr>
        <w:t>5. Discrimination.</w:t>
      </w:r>
    </w:p>
    <w:p w14:paraId="31F9AD7D" w14:textId="77777777" w:rsidR="00206BF5" w:rsidRPr="00206BF5" w:rsidRDefault="00206BF5" w:rsidP="00206BF5">
      <w:pPr>
        <w:ind w:firstLine="720"/>
        <w:jc w:val="center"/>
        <w:rPr>
          <w:rFonts w:ascii="Abadi MT Condensed" w:hAnsi="Abadi MT Condensed" w:cs="Abadi MT Condensed"/>
          <w:sz w:val="32"/>
          <w:szCs w:val="32"/>
          <w:lang w:val="en-IE"/>
        </w:rPr>
      </w:pPr>
      <w:r w:rsidRPr="00206BF5">
        <w:rPr>
          <w:rFonts w:ascii="Abadi MT Condensed" w:hAnsi="Abadi MT Condensed" w:cs="Abadi MT Condensed"/>
          <w:sz w:val="32"/>
          <w:szCs w:val="32"/>
          <w:lang w:val="en-IE"/>
        </w:rPr>
        <w:t>Articles 3 (b, e), 4 (1b, e), 5, GC6)</w:t>
      </w:r>
    </w:p>
    <w:p w14:paraId="52815080" w14:textId="7CDA2FAB" w:rsidR="00206BF5" w:rsidRPr="00206BF5" w:rsidRDefault="00FD3F8C" w:rsidP="00206BF5">
      <w:pPr>
        <w:ind w:firstLine="720"/>
        <w:rPr>
          <w:rFonts w:ascii="Abadi MT Condensed" w:hAnsi="Abadi MT Condensed" w:cs="Abadi MT Condensed"/>
          <w:sz w:val="32"/>
          <w:szCs w:val="32"/>
          <w:lang w:val="en-IE"/>
        </w:rPr>
      </w:pPr>
      <w:r>
        <w:rPr>
          <w:rFonts w:ascii="Abadi MT Condensed" w:hAnsi="Abadi MT Condensed" w:cs="Abadi MT Condensed"/>
          <w:sz w:val="32"/>
          <w:szCs w:val="32"/>
          <w:lang w:val="en-IE"/>
        </w:rPr>
        <w:t>80</w:t>
      </w:r>
      <w:r w:rsidR="00206BF5" w:rsidRPr="00206BF5">
        <w:rPr>
          <w:rFonts w:ascii="Abadi MT Condensed" w:hAnsi="Abadi MT Condensed" w:cs="Abadi MT Condensed"/>
          <w:sz w:val="32"/>
          <w:szCs w:val="32"/>
          <w:lang w:val="en-IE"/>
        </w:rPr>
        <w:t xml:space="preserve">. The Equal Status Acts (2000-2018) (IR, paras. 25, 27-9, 194, </w:t>
      </w:r>
      <w:proofErr w:type="gramStart"/>
      <w:r w:rsidR="00206BF5" w:rsidRPr="00206BF5">
        <w:rPr>
          <w:rFonts w:ascii="Abadi MT Condensed" w:hAnsi="Abadi MT Condensed" w:cs="Abadi MT Condensed"/>
          <w:sz w:val="32"/>
          <w:szCs w:val="32"/>
          <w:lang w:val="en-IE"/>
        </w:rPr>
        <w:t>254,  are</w:t>
      </w:r>
      <w:proofErr w:type="gramEnd"/>
      <w:r w:rsidR="00206BF5" w:rsidRPr="00206BF5">
        <w:rPr>
          <w:rFonts w:ascii="Abadi MT Condensed" w:hAnsi="Abadi MT Condensed" w:cs="Abadi MT Condensed"/>
          <w:sz w:val="32"/>
          <w:szCs w:val="32"/>
          <w:lang w:val="en-IE"/>
        </w:rPr>
        <w:t xml:space="preserve"> inferior to all other statutory instruments – meaning that any other Irish law can be discriminatory against disabled people (Equal Status Act, 2000, S14),</w:t>
      </w:r>
      <w:r w:rsidR="00206BF5" w:rsidRPr="00206BF5">
        <w:rPr>
          <w:rStyle w:val="FootnoteReference"/>
          <w:rFonts w:ascii="Abadi MT Condensed" w:eastAsiaTheme="majorEastAsia" w:hAnsi="Abadi MT Condensed" w:cs="Abadi MT Condensed"/>
          <w:sz w:val="32"/>
          <w:szCs w:val="32"/>
          <w:lang w:val="en-IE"/>
        </w:rPr>
        <w:footnoteReference w:id="66"/>
      </w:r>
      <w:r w:rsidR="00206BF5" w:rsidRPr="00206BF5">
        <w:rPr>
          <w:rFonts w:ascii="Abadi MT Condensed" w:hAnsi="Abadi MT Condensed" w:cs="Abadi MT Condensed"/>
          <w:sz w:val="32"/>
          <w:szCs w:val="32"/>
          <w:lang w:val="en-IE"/>
        </w:rPr>
        <w:t xml:space="preserve"> in violation of the</w:t>
      </w:r>
      <w:r w:rsidR="00D23B83">
        <w:rPr>
          <w:rFonts w:ascii="Abadi MT Condensed" w:hAnsi="Abadi MT Condensed" w:cs="Abadi MT Condensed"/>
          <w:sz w:val="32"/>
          <w:szCs w:val="32"/>
          <w:lang w:val="en-IE"/>
        </w:rPr>
        <w:t xml:space="preserve"> </w:t>
      </w:r>
      <w:r w:rsidR="00206BF5" w:rsidRPr="00206BF5">
        <w:rPr>
          <w:rFonts w:ascii="Abadi MT Condensed" w:hAnsi="Abadi MT Condensed" w:cs="Abadi MT Condensed"/>
          <w:sz w:val="32"/>
          <w:szCs w:val="32"/>
          <w:lang w:val="en-IE"/>
        </w:rPr>
        <w:t xml:space="preserve">UNCRPD, general obligation (Article 4 (1b). The complaints process is not adequately accessible to our members: e.g., impossible to use with </w:t>
      </w:r>
      <w:r w:rsidR="00D23B83" w:rsidRPr="00206BF5">
        <w:rPr>
          <w:rFonts w:ascii="Abadi MT Condensed" w:hAnsi="Abadi MT Condensed" w:cs="Abadi MT Condensed"/>
          <w:sz w:val="32"/>
          <w:szCs w:val="32"/>
          <w:lang w:val="en-IE"/>
        </w:rPr>
        <w:t>screen reading</w:t>
      </w:r>
      <w:r w:rsidR="00206BF5" w:rsidRPr="00206BF5">
        <w:rPr>
          <w:rFonts w:ascii="Abadi MT Condensed" w:hAnsi="Abadi MT Condensed" w:cs="Abadi MT Condensed"/>
          <w:sz w:val="32"/>
          <w:szCs w:val="32"/>
          <w:lang w:val="en-IE"/>
        </w:rPr>
        <w:t xml:space="preserve"> technology;</w:t>
      </w:r>
      <w:r w:rsidR="00206BF5" w:rsidRPr="00206BF5">
        <w:rPr>
          <w:rStyle w:val="FootnoteReference"/>
          <w:rFonts w:ascii="Abadi MT Condensed" w:eastAsiaTheme="majorEastAsia" w:hAnsi="Abadi MT Condensed" w:cs="Abadi MT Condensed"/>
          <w:sz w:val="32"/>
          <w:szCs w:val="32"/>
          <w:lang w:val="en-IE"/>
        </w:rPr>
        <w:footnoteReference w:id="67"/>
      </w:r>
      <w:r w:rsidR="00206BF5" w:rsidRPr="00206BF5">
        <w:rPr>
          <w:rFonts w:ascii="Abadi MT Condensed" w:hAnsi="Abadi MT Condensed" w:cs="Abadi MT Condensed"/>
          <w:sz w:val="32"/>
          <w:szCs w:val="32"/>
          <w:lang w:val="en-IE"/>
        </w:rPr>
        <w:t xml:space="preserve"> no process for making evidence accessible etc. We also find that the adjudicators can have little or no understanding of disability from a Human Rights perspective (e.g., reasonable accommodation as explained in GC6). We have not been approached regarding the State’s review of the Equal Status Acts, and we heard nothing back from our submission in the summer of 2022.</w:t>
      </w:r>
    </w:p>
    <w:p w14:paraId="45FA3244" w14:textId="77777777" w:rsidR="00206BF5" w:rsidRPr="00206BF5" w:rsidRDefault="00206BF5" w:rsidP="00206BF5">
      <w:pPr>
        <w:rPr>
          <w:rFonts w:ascii="Abadi MT Condensed" w:hAnsi="Abadi MT Condensed" w:cs="Abadi MT Condensed"/>
          <w:sz w:val="32"/>
          <w:szCs w:val="32"/>
          <w:lang w:val="en-IE"/>
        </w:rPr>
      </w:pPr>
    </w:p>
    <w:p w14:paraId="2A672688" w14:textId="66F5685B" w:rsidR="00206BF5" w:rsidRPr="00206BF5" w:rsidRDefault="00FE43BD" w:rsidP="00206BF5">
      <w:pPr>
        <w:ind w:firstLine="720"/>
        <w:rPr>
          <w:rFonts w:ascii="Abadi MT Condensed" w:hAnsi="Abadi MT Condensed" w:cs="Abadi MT Condensed"/>
          <w:sz w:val="32"/>
          <w:szCs w:val="32"/>
          <w:lang w:val="en-IE"/>
        </w:rPr>
      </w:pPr>
      <w:r>
        <w:rPr>
          <w:rFonts w:ascii="Abadi MT Condensed" w:hAnsi="Abadi MT Condensed" w:cs="Abadi MT Condensed"/>
          <w:sz w:val="32"/>
          <w:szCs w:val="32"/>
          <w:lang w:val="en-IE"/>
        </w:rPr>
        <w:t>81</w:t>
      </w:r>
      <w:r w:rsidR="00206BF5" w:rsidRPr="00206BF5">
        <w:rPr>
          <w:rFonts w:ascii="Abadi MT Condensed" w:hAnsi="Abadi MT Condensed" w:cs="Abadi MT Condensed"/>
          <w:sz w:val="32"/>
          <w:szCs w:val="32"/>
          <w:lang w:val="en-IE"/>
        </w:rPr>
        <w:t>. The Disability Act</w:t>
      </w:r>
      <w:r w:rsidR="00206BF5" w:rsidRPr="00206BF5">
        <w:rPr>
          <w:rStyle w:val="FootnoteReference"/>
          <w:rFonts w:ascii="Abadi MT Condensed" w:eastAsiaTheme="majorEastAsia" w:hAnsi="Abadi MT Condensed" w:cs="Abadi MT Condensed"/>
          <w:sz w:val="32"/>
          <w:szCs w:val="32"/>
          <w:lang w:val="en-IE"/>
        </w:rPr>
        <w:footnoteReference w:id="68"/>
      </w:r>
      <w:r w:rsidR="00206BF5" w:rsidRPr="00206BF5">
        <w:rPr>
          <w:rFonts w:ascii="Abadi MT Condensed" w:hAnsi="Abadi MT Condensed" w:cs="Abadi MT Condensed"/>
          <w:sz w:val="32"/>
          <w:szCs w:val="32"/>
          <w:lang w:val="en-IE"/>
        </w:rPr>
        <w:t xml:space="preserve"> is not fit for purpose, because it has no teeth. The enforcement mechanism is the Ombudsman, which literally means no enforcement. Our membership has found that going to the Ombudsman under the Disability Act is a drawn-out process that is certain to be a waste of time, since in disability-related matters, the Ombudsman is deferential to other public bodies.</w:t>
      </w:r>
      <w:r w:rsidR="00206BF5" w:rsidRPr="00206BF5">
        <w:rPr>
          <w:rStyle w:val="FootnoteReference"/>
          <w:rFonts w:ascii="Abadi MT Condensed" w:eastAsiaTheme="majorEastAsia" w:hAnsi="Abadi MT Condensed" w:cs="Abadi MT Condensed"/>
          <w:sz w:val="32"/>
          <w:szCs w:val="32"/>
          <w:lang w:val="en-IE"/>
        </w:rPr>
        <w:footnoteReference w:id="69"/>
      </w:r>
    </w:p>
    <w:p w14:paraId="523E025A" w14:textId="77777777" w:rsidR="00206BF5" w:rsidRPr="00206BF5" w:rsidRDefault="00206BF5" w:rsidP="00206BF5">
      <w:pPr>
        <w:rPr>
          <w:rFonts w:ascii="Abadi MT Condensed" w:hAnsi="Abadi MT Condensed" w:cs="Abadi MT Condensed"/>
          <w:sz w:val="32"/>
          <w:szCs w:val="32"/>
          <w:lang w:val="en-IE"/>
        </w:rPr>
      </w:pPr>
    </w:p>
    <w:p w14:paraId="2FED1375" w14:textId="59639D25" w:rsidR="00206BF5" w:rsidRPr="00206BF5" w:rsidRDefault="00FE43BD" w:rsidP="00206BF5">
      <w:pPr>
        <w:ind w:firstLine="720"/>
        <w:rPr>
          <w:rFonts w:ascii="Abadi MT Condensed" w:hAnsi="Abadi MT Condensed" w:cs="Abadi MT Condensed"/>
          <w:sz w:val="32"/>
          <w:szCs w:val="32"/>
          <w:lang w:val="en-IE"/>
        </w:rPr>
      </w:pPr>
      <w:r>
        <w:rPr>
          <w:rFonts w:ascii="Abadi MT Condensed" w:hAnsi="Abadi MT Condensed" w:cs="Abadi MT Condensed"/>
          <w:sz w:val="32"/>
          <w:szCs w:val="32"/>
          <w:lang w:val="en-IE"/>
        </w:rPr>
        <w:t>82</w:t>
      </w:r>
      <w:r w:rsidR="00206BF5" w:rsidRPr="00206BF5">
        <w:rPr>
          <w:rFonts w:ascii="Abadi MT Condensed" w:hAnsi="Abadi MT Condensed" w:cs="Abadi MT Condensed"/>
          <w:sz w:val="32"/>
          <w:szCs w:val="32"/>
          <w:lang w:val="en-IE"/>
        </w:rPr>
        <w:t>. Part 3 of the Disability Act relies on the NDA to set standards, and once again, with the NDA not implementing Article 4 (3) of the</w:t>
      </w:r>
      <w:r w:rsidR="00D23B83">
        <w:rPr>
          <w:rFonts w:ascii="Abadi MT Condensed" w:hAnsi="Abadi MT Condensed" w:cs="Abadi MT Condensed"/>
          <w:sz w:val="32"/>
          <w:szCs w:val="32"/>
          <w:lang w:val="en-IE"/>
        </w:rPr>
        <w:t xml:space="preserve"> </w:t>
      </w:r>
      <w:r w:rsidR="00206BF5" w:rsidRPr="00206BF5">
        <w:rPr>
          <w:rFonts w:ascii="Abadi MT Condensed" w:hAnsi="Abadi MT Condensed" w:cs="Abadi MT Condensed"/>
          <w:sz w:val="32"/>
          <w:szCs w:val="32"/>
          <w:lang w:val="en-IE"/>
        </w:rPr>
        <w:t xml:space="preserve">UNCRPD, these cannot be fit for </w:t>
      </w:r>
      <w:proofErr w:type="gramStart"/>
      <w:r w:rsidR="00206BF5" w:rsidRPr="00206BF5">
        <w:rPr>
          <w:rFonts w:ascii="Abadi MT Condensed" w:hAnsi="Abadi MT Condensed" w:cs="Abadi MT Condensed"/>
          <w:sz w:val="32"/>
          <w:szCs w:val="32"/>
          <w:lang w:val="en-IE"/>
        </w:rPr>
        <w:t>purpose, or</w:t>
      </w:r>
      <w:proofErr w:type="gramEnd"/>
      <w:r w:rsidR="00206BF5" w:rsidRPr="00206BF5">
        <w:rPr>
          <w:rFonts w:ascii="Abadi MT Condensed" w:hAnsi="Abadi MT Condensed" w:cs="Abadi MT Condensed"/>
          <w:sz w:val="32"/>
          <w:szCs w:val="32"/>
          <w:lang w:val="en-IE"/>
        </w:rPr>
        <w:t xml:space="preserve"> be legal under international law.</w:t>
      </w:r>
    </w:p>
    <w:p w14:paraId="35104466" w14:textId="77777777" w:rsidR="00206BF5" w:rsidRPr="00206BF5" w:rsidRDefault="00206BF5" w:rsidP="00206BF5">
      <w:pPr>
        <w:rPr>
          <w:rFonts w:ascii="Abadi MT Condensed" w:hAnsi="Abadi MT Condensed" w:cs="Abadi MT Condensed"/>
          <w:sz w:val="32"/>
          <w:szCs w:val="32"/>
          <w:lang w:val="en-IE"/>
        </w:rPr>
      </w:pPr>
    </w:p>
    <w:p w14:paraId="4C1CCF2D" w14:textId="77777777" w:rsidR="00206BF5" w:rsidRPr="00206BF5" w:rsidRDefault="00206BF5" w:rsidP="00206BF5">
      <w:pPr>
        <w:jc w:val="center"/>
        <w:rPr>
          <w:rFonts w:ascii="Abadi MT Condensed" w:hAnsi="Abadi MT Condensed" w:cs="Abadi MT Condensed"/>
          <w:sz w:val="32"/>
          <w:szCs w:val="32"/>
          <w:lang w:val="en-IE"/>
        </w:rPr>
      </w:pPr>
      <w:r w:rsidRPr="00206BF5">
        <w:rPr>
          <w:rFonts w:ascii="Abadi MT Condensed" w:hAnsi="Abadi MT Condensed" w:cs="Abadi MT Condensed"/>
          <w:sz w:val="32"/>
          <w:szCs w:val="32"/>
          <w:lang w:val="en-IE"/>
        </w:rPr>
        <w:t>6. Health and Emergency.</w:t>
      </w:r>
    </w:p>
    <w:p w14:paraId="0844CE30" w14:textId="77777777" w:rsidR="00206BF5" w:rsidRPr="00206BF5" w:rsidRDefault="00206BF5" w:rsidP="00206BF5">
      <w:pPr>
        <w:jc w:val="center"/>
        <w:rPr>
          <w:rFonts w:ascii="Abadi MT Condensed" w:hAnsi="Abadi MT Condensed" w:cs="Abadi MT Condensed"/>
          <w:sz w:val="32"/>
          <w:szCs w:val="32"/>
          <w:lang w:val="en-IE"/>
        </w:rPr>
      </w:pPr>
      <w:r w:rsidRPr="00206BF5">
        <w:rPr>
          <w:rFonts w:ascii="Abadi MT Condensed" w:hAnsi="Abadi MT Condensed" w:cs="Abadi MT Condensed"/>
          <w:sz w:val="32"/>
          <w:szCs w:val="32"/>
          <w:lang w:val="en-IE"/>
        </w:rPr>
        <w:t>(Articles 10, 25 etc.).</w:t>
      </w:r>
    </w:p>
    <w:p w14:paraId="52A6BCEF" w14:textId="48AB4218" w:rsidR="00206BF5" w:rsidRPr="00206BF5" w:rsidRDefault="00206BF5" w:rsidP="00206BF5">
      <w:pPr>
        <w:rPr>
          <w:rFonts w:ascii="Abadi MT Condensed" w:hAnsi="Abadi MT Condensed" w:cs="Abadi MT Condensed"/>
          <w:sz w:val="32"/>
          <w:szCs w:val="32"/>
          <w:lang w:val="en-IE"/>
        </w:rPr>
      </w:pPr>
      <w:r w:rsidRPr="00206BF5">
        <w:rPr>
          <w:rFonts w:ascii="Abadi MT Condensed" w:hAnsi="Abadi MT Condensed" w:cs="Abadi MT Condensed"/>
          <w:sz w:val="32"/>
          <w:szCs w:val="32"/>
          <w:lang w:val="en-IE"/>
        </w:rPr>
        <w:tab/>
        <w:t>8</w:t>
      </w:r>
      <w:r w:rsidR="00FE43BD">
        <w:rPr>
          <w:rFonts w:ascii="Abadi MT Condensed" w:hAnsi="Abadi MT Condensed" w:cs="Abadi MT Condensed"/>
          <w:sz w:val="32"/>
          <w:szCs w:val="32"/>
          <w:lang w:val="en-IE"/>
        </w:rPr>
        <w:t>3</w:t>
      </w:r>
      <w:r w:rsidRPr="00206BF5">
        <w:rPr>
          <w:rFonts w:ascii="Abadi MT Condensed" w:hAnsi="Abadi MT Condensed" w:cs="Abadi MT Condensed"/>
          <w:sz w:val="32"/>
          <w:szCs w:val="32"/>
          <w:lang w:val="en-IE"/>
        </w:rPr>
        <w:t>. VVI spent a lot of time trying to be heard regarding serious ne</w:t>
      </w:r>
      <w:r w:rsidR="00D23B83">
        <w:rPr>
          <w:rFonts w:ascii="Abadi MT Condensed" w:hAnsi="Abadi MT Condensed" w:cs="Abadi MT Condensed"/>
          <w:sz w:val="32"/>
          <w:szCs w:val="32"/>
          <w:lang w:val="en-IE"/>
        </w:rPr>
        <w:t>glect of our rights during the C</w:t>
      </w:r>
      <w:r w:rsidRPr="00206BF5">
        <w:rPr>
          <w:rFonts w:ascii="Abadi MT Condensed" w:hAnsi="Abadi MT Condensed" w:cs="Abadi MT Condensed"/>
          <w:sz w:val="32"/>
          <w:szCs w:val="32"/>
          <w:lang w:val="en-IE"/>
        </w:rPr>
        <w:t>ovid epidemic.</w:t>
      </w:r>
      <w:r w:rsidRPr="00206BF5">
        <w:rPr>
          <w:rStyle w:val="FootnoteReference"/>
          <w:rFonts w:ascii="Abadi MT Condensed" w:eastAsiaTheme="majorEastAsia" w:hAnsi="Abadi MT Condensed" w:cs="Abadi MT Condensed"/>
          <w:sz w:val="32"/>
          <w:szCs w:val="32"/>
          <w:lang w:val="en-IE"/>
        </w:rPr>
        <w:footnoteReference w:id="70"/>
      </w:r>
      <w:r w:rsidRPr="00206BF5">
        <w:rPr>
          <w:rFonts w:ascii="Abadi MT Condensed" w:hAnsi="Abadi MT Condensed" w:cs="Abadi MT Condensed"/>
          <w:sz w:val="32"/>
          <w:szCs w:val="32"/>
          <w:lang w:val="en-IE"/>
        </w:rPr>
        <w:t xml:space="preserve"> The relevant public bodies (Dept. of Health and HSE and HIQA), continue to defer to the disability service-providers,</w:t>
      </w:r>
      <w:r w:rsidRPr="00206BF5">
        <w:rPr>
          <w:rStyle w:val="FootnoteReference"/>
          <w:rFonts w:ascii="Abadi MT Condensed" w:eastAsiaTheme="majorEastAsia" w:hAnsi="Abadi MT Condensed" w:cs="Abadi MT Condensed"/>
          <w:sz w:val="32"/>
          <w:szCs w:val="32"/>
          <w:lang w:val="en-IE"/>
        </w:rPr>
        <w:footnoteReference w:id="71"/>
      </w:r>
      <w:r w:rsidRPr="00206BF5">
        <w:rPr>
          <w:rFonts w:ascii="Abadi MT Condensed" w:hAnsi="Abadi MT Condensed" w:cs="Abadi MT Condensed"/>
          <w:sz w:val="32"/>
          <w:szCs w:val="32"/>
          <w:lang w:val="en-IE"/>
        </w:rPr>
        <w:t xml:space="preserve"> with VVI’s inputs being aggregated with general submissions on consultations, and not receiving further feedback.</w:t>
      </w:r>
      <w:r w:rsidRPr="00206BF5">
        <w:rPr>
          <w:rStyle w:val="FootnoteReference"/>
          <w:rFonts w:ascii="Abadi MT Condensed" w:eastAsiaTheme="majorEastAsia" w:hAnsi="Abadi MT Condensed" w:cs="Abadi MT Condensed"/>
          <w:sz w:val="32"/>
          <w:szCs w:val="32"/>
          <w:lang w:val="en-IE"/>
        </w:rPr>
        <w:footnoteReference w:id="72"/>
      </w:r>
      <w:r w:rsidRPr="00206BF5">
        <w:rPr>
          <w:rFonts w:ascii="Abadi MT Condensed" w:hAnsi="Abadi MT Condensed" w:cs="Abadi MT Condensed"/>
          <w:sz w:val="32"/>
          <w:szCs w:val="32"/>
          <w:lang w:val="en-IE"/>
        </w:rPr>
        <w:t xml:space="preserve"> We have been on some consultative committees, but even then, our voice was aggregated, and no indication given as to how our inputs were considered.</w:t>
      </w:r>
      <w:r w:rsidRPr="00206BF5">
        <w:rPr>
          <w:rStyle w:val="FootnoteReference"/>
          <w:rFonts w:ascii="Abadi MT Condensed" w:eastAsiaTheme="majorEastAsia" w:hAnsi="Abadi MT Condensed" w:cs="Abadi MT Condensed"/>
          <w:sz w:val="32"/>
          <w:szCs w:val="32"/>
          <w:lang w:val="en-IE"/>
        </w:rPr>
        <w:footnoteReference w:id="73"/>
      </w:r>
      <w:r w:rsidRPr="00206BF5">
        <w:rPr>
          <w:rFonts w:ascii="Abadi MT Condensed" w:hAnsi="Abadi MT Condensed" w:cs="Abadi MT Condensed"/>
          <w:sz w:val="32"/>
          <w:szCs w:val="32"/>
          <w:lang w:val="en-IE"/>
        </w:rPr>
        <w:t xml:space="preserve"> </w:t>
      </w:r>
    </w:p>
    <w:p w14:paraId="61AB1130" w14:textId="77777777" w:rsidR="00206BF5" w:rsidRPr="00206BF5" w:rsidRDefault="00206BF5" w:rsidP="00206BF5">
      <w:pPr>
        <w:rPr>
          <w:rFonts w:ascii="Abadi MT Condensed" w:hAnsi="Abadi MT Condensed" w:cs="Abadi MT Condensed"/>
          <w:sz w:val="32"/>
          <w:szCs w:val="32"/>
          <w:lang w:val="en-IE"/>
        </w:rPr>
      </w:pPr>
    </w:p>
    <w:p w14:paraId="7ABF3BA5" w14:textId="77777777" w:rsidR="00206BF5" w:rsidRPr="00206BF5" w:rsidRDefault="00206BF5" w:rsidP="00206BF5">
      <w:pPr>
        <w:jc w:val="center"/>
        <w:rPr>
          <w:rFonts w:ascii="Abadi MT Condensed" w:hAnsi="Abadi MT Condensed" w:cs="Abadi MT Condensed"/>
          <w:sz w:val="32"/>
          <w:szCs w:val="32"/>
          <w:lang w:val="en-IE"/>
        </w:rPr>
      </w:pPr>
      <w:r w:rsidRPr="00206BF5">
        <w:rPr>
          <w:rFonts w:ascii="Abadi MT Condensed" w:hAnsi="Abadi MT Condensed" w:cs="Abadi MT Condensed"/>
          <w:sz w:val="32"/>
          <w:szCs w:val="32"/>
          <w:lang w:val="en-IE"/>
        </w:rPr>
        <w:t xml:space="preserve">7. Housing, Independent Living, </w:t>
      </w:r>
      <w:proofErr w:type="spellStart"/>
      <w:r w:rsidRPr="00206BF5">
        <w:rPr>
          <w:rFonts w:ascii="Abadi MT Condensed" w:hAnsi="Abadi MT Condensed" w:cs="Abadi MT Condensed"/>
          <w:sz w:val="32"/>
          <w:szCs w:val="32"/>
          <w:lang w:val="en-IE"/>
        </w:rPr>
        <w:t>Habilitation</w:t>
      </w:r>
      <w:proofErr w:type="spellEnd"/>
      <w:r w:rsidRPr="00206BF5">
        <w:rPr>
          <w:rFonts w:ascii="Abadi MT Condensed" w:hAnsi="Abadi MT Condensed" w:cs="Abadi MT Condensed"/>
          <w:sz w:val="32"/>
          <w:szCs w:val="32"/>
          <w:lang w:val="en-IE"/>
        </w:rPr>
        <w:t xml:space="preserve"> and Rehabilitation.</w:t>
      </w:r>
    </w:p>
    <w:p w14:paraId="156027A6" w14:textId="1C2767E9" w:rsidR="00206BF5" w:rsidRPr="00206BF5" w:rsidRDefault="00206BF5" w:rsidP="00206BF5">
      <w:pPr>
        <w:rPr>
          <w:rFonts w:ascii="Abadi MT Condensed" w:hAnsi="Abadi MT Condensed" w:cs="Abadi MT Condensed"/>
          <w:sz w:val="32"/>
          <w:szCs w:val="32"/>
          <w:lang w:val="en-IE"/>
        </w:rPr>
      </w:pPr>
      <w:r w:rsidRPr="00206BF5">
        <w:rPr>
          <w:rFonts w:ascii="Abadi MT Condensed" w:hAnsi="Abadi MT Condensed" w:cs="Abadi MT Condensed"/>
          <w:sz w:val="32"/>
          <w:szCs w:val="32"/>
          <w:lang w:val="en-IE"/>
        </w:rPr>
        <w:tab/>
        <w:t>8</w:t>
      </w:r>
      <w:r w:rsidR="00FE43BD">
        <w:rPr>
          <w:rFonts w:ascii="Abadi MT Condensed" w:hAnsi="Abadi MT Condensed" w:cs="Abadi MT Condensed"/>
          <w:sz w:val="32"/>
          <w:szCs w:val="32"/>
          <w:lang w:val="en-IE"/>
        </w:rPr>
        <w:t>4</w:t>
      </w:r>
      <w:r w:rsidRPr="00206BF5">
        <w:rPr>
          <w:rFonts w:ascii="Abadi MT Condensed" w:hAnsi="Abadi MT Condensed" w:cs="Abadi MT Condensed"/>
          <w:sz w:val="32"/>
          <w:szCs w:val="32"/>
          <w:lang w:val="en-IE"/>
        </w:rPr>
        <w:t xml:space="preserve">. Two of VVI’s </w:t>
      </w:r>
      <w:r w:rsidR="00FE43BD">
        <w:rPr>
          <w:rFonts w:ascii="Abadi MT Condensed" w:hAnsi="Abadi MT Condensed" w:cs="Abadi MT Condensed"/>
          <w:sz w:val="32"/>
          <w:szCs w:val="32"/>
          <w:lang w:val="en-IE"/>
        </w:rPr>
        <w:t>23</w:t>
      </w:r>
      <w:r w:rsidRPr="00206BF5">
        <w:rPr>
          <w:rFonts w:ascii="Abadi MT Condensed" w:hAnsi="Abadi MT Condensed" w:cs="Abadi MT Condensed"/>
          <w:sz w:val="32"/>
          <w:szCs w:val="32"/>
          <w:lang w:val="en-IE"/>
        </w:rPr>
        <w:t xml:space="preserve"> representatives are, themselves, homeless.  While we are represented on seven Local Authority </w:t>
      </w:r>
      <w:r w:rsidR="00FE43BD">
        <w:rPr>
          <w:rFonts w:ascii="Abadi MT Condensed" w:hAnsi="Abadi MT Condensed" w:cs="Abadi MT Condensed"/>
          <w:sz w:val="32"/>
          <w:szCs w:val="32"/>
          <w:lang w:val="en-IE"/>
        </w:rPr>
        <w:t xml:space="preserve">Disability and </w:t>
      </w:r>
      <w:r w:rsidRPr="00206BF5">
        <w:rPr>
          <w:rFonts w:ascii="Abadi MT Condensed" w:hAnsi="Abadi MT Condensed" w:cs="Abadi MT Condensed"/>
          <w:sz w:val="32"/>
          <w:szCs w:val="32"/>
          <w:lang w:val="en-IE"/>
        </w:rPr>
        <w:t>Housing Steering Groups (</w:t>
      </w:r>
      <w:r w:rsidR="00FE43BD">
        <w:rPr>
          <w:rFonts w:ascii="Abadi MT Condensed" w:hAnsi="Abadi MT Condensed" w:cs="Abadi MT Condensed"/>
          <w:sz w:val="32"/>
          <w:szCs w:val="32"/>
          <w:lang w:val="en-IE"/>
        </w:rPr>
        <w:t xml:space="preserve">cf. </w:t>
      </w:r>
      <w:proofErr w:type="spellStart"/>
      <w:r w:rsidRPr="00206BF5">
        <w:rPr>
          <w:rFonts w:ascii="Abadi MT Condensed" w:hAnsi="Abadi MT Condensed" w:cs="Abadi MT Condensed"/>
          <w:sz w:val="32"/>
          <w:szCs w:val="32"/>
          <w:lang w:val="en-IE"/>
        </w:rPr>
        <w:t>Ir</w:t>
      </w:r>
      <w:proofErr w:type="spellEnd"/>
      <w:r w:rsidRPr="00206BF5">
        <w:rPr>
          <w:rFonts w:ascii="Abadi MT Condensed" w:hAnsi="Abadi MT Condensed" w:cs="Abadi MT Condensed"/>
          <w:sz w:val="32"/>
          <w:szCs w:val="32"/>
          <w:lang w:val="en-IE"/>
        </w:rPr>
        <w:t xml:space="preserve">, para. 239), </w:t>
      </w:r>
      <w:r w:rsidR="00FE43BD">
        <w:rPr>
          <w:rFonts w:ascii="Abadi MT Condensed" w:hAnsi="Abadi MT Condensed" w:cs="Abadi MT Condensed"/>
          <w:sz w:val="32"/>
          <w:szCs w:val="32"/>
          <w:lang w:val="en-IE"/>
        </w:rPr>
        <w:t xml:space="preserve">but there are few supports for this representation, and, for example, presentations are rarely if ever made available in accessible formats. This year, While VVI was not consulted on the Housing Agency’s </w:t>
      </w:r>
      <w:r w:rsidR="00FE43BD" w:rsidRPr="00206BF5">
        <w:rPr>
          <w:rFonts w:ascii="Abadi MT Condensed" w:hAnsi="Abadi MT Condensed" w:cs="Abadi MT Condensed"/>
          <w:sz w:val="32"/>
          <w:szCs w:val="32"/>
          <w:lang w:val="en-IE"/>
        </w:rPr>
        <w:t>on its Disability Housing Strategy (2022), nor on the related Implementation Plan (2023),</w:t>
      </w:r>
      <w:r w:rsidR="00FE43BD">
        <w:rPr>
          <w:rFonts w:ascii="Abadi MT Condensed" w:hAnsi="Abadi MT Condensed" w:cs="Abadi MT Condensed"/>
          <w:sz w:val="32"/>
          <w:szCs w:val="32"/>
          <w:lang w:val="en-IE"/>
        </w:rPr>
        <w:t xml:space="preserve"> but earlier this year (2025), after much campaigning, we finally have representation on the Housing Agency’s related National </w:t>
      </w:r>
      <w:r w:rsidR="00D23B83">
        <w:rPr>
          <w:rFonts w:ascii="Abadi MT Condensed" w:hAnsi="Abadi MT Condensed" w:cs="Abadi MT Condensed"/>
          <w:sz w:val="32"/>
          <w:szCs w:val="32"/>
          <w:lang w:val="en-IE"/>
        </w:rPr>
        <w:t>Implementation</w:t>
      </w:r>
      <w:r w:rsidR="00FE43BD">
        <w:rPr>
          <w:rFonts w:ascii="Abadi MT Condensed" w:hAnsi="Abadi MT Condensed" w:cs="Abadi MT Condensed"/>
          <w:sz w:val="32"/>
          <w:szCs w:val="32"/>
          <w:lang w:val="en-IE"/>
        </w:rPr>
        <w:t xml:space="preserve"> Steering Group (albeit still with two other members </w:t>
      </w:r>
      <w:r w:rsidR="00FE43BD">
        <w:rPr>
          <w:rFonts w:ascii="Abadi MT Condensed" w:hAnsi="Abadi MT Condensed" w:cs="Abadi MT Condensed"/>
          <w:sz w:val="32"/>
          <w:szCs w:val="32"/>
          <w:lang w:val="en-IE"/>
        </w:rPr>
        <w:lastRenderedPageBreak/>
        <w:t>out of eight ostensibly being DPROs).</w:t>
      </w:r>
    </w:p>
    <w:p w14:paraId="24DDC4C7" w14:textId="77777777" w:rsidR="00206BF5" w:rsidRPr="00206BF5" w:rsidRDefault="00206BF5" w:rsidP="00206BF5">
      <w:pPr>
        <w:rPr>
          <w:rFonts w:ascii="Abadi MT Condensed" w:hAnsi="Abadi MT Condensed" w:cs="Abadi MT Condensed"/>
          <w:sz w:val="32"/>
          <w:szCs w:val="32"/>
          <w:lang w:val="en-IE"/>
        </w:rPr>
      </w:pPr>
    </w:p>
    <w:p w14:paraId="6AD2C5FB" w14:textId="77777777" w:rsidR="00206BF5" w:rsidRPr="00206BF5" w:rsidRDefault="00206BF5" w:rsidP="00206BF5">
      <w:pPr>
        <w:jc w:val="center"/>
        <w:rPr>
          <w:rFonts w:ascii="Abadi MT Condensed" w:hAnsi="Abadi MT Condensed" w:cs="Abadi MT Condensed"/>
          <w:sz w:val="32"/>
          <w:szCs w:val="32"/>
          <w:lang w:val="en-IE"/>
        </w:rPr>
      </w:pPr>
      <w:r w:rsidRPr="00206BF5">
        <w:rPr>
          <w:rFonts w:ascii="Abadi MT Condensed" w:hAnsi="Abadi MT Condensed" w:cs="Abadi MT Condensed"/>
          <w:sz w:val="32"/>
          <w:szCs w:val="32"/>
          <w:lang w:val="en-IE"/>
        </w:rPr>
        <w:t>8. Cost of Disability.</w:t>
      </w:r>
    </w:p>
    <w:p w14:paraId="33021729" w14:textId="77777777" w:rsidR="00206BF5" w:rsidRPr="00206BF5" w:rsidRDefault="00206BF5" w:rsidP="00206BF5">
      <w:pPr>
        <w:jc w:val="center"/>
        <w:rPr>
          <w:rFonts w:ascii="Abadi MT Condensed" w:hAnsi="Abadi MT Condensed" w:cs="Abadi MT Condensed"/>
          <w:sz w:val="32"/>
          <w:szCs w:val="32"/>
          <w:lang w:val="en-IE"/>
        </w:rPr>
      </w:pPr>
      <w:r w:rsidRPr="00206BF5">
        <w:rPr>
          <w:rFonts w:ascii="Abadi MT Condensed" w:hAnsi="Abadi MT Condensed" w:cs="Abadi MT Condensed"/>
          <w:sz w:val="32"/>
          <w:szCs w:val="32"/>
          <w:lang w:val="en-IE"/>
        </w:rPr>
        <w:t>(Article 4(2), 28).</w:t>
      </w:r>
    </w:p>
    <w:p w14:paraId="723F45CD" w14:textId="599BF57B" w:rsidR="00206BF5" w:rsidRPr="00206BF5" w:rsidRDefault="00206BF5" w:rsidP="00206BF5">
      <w:pPr>
        <w:rPr>
          <w:rFonts w:ascii="Abadi MT Condensed" w:hAnsi="Abadi MT Condensed" w:cs="Abadi MT Condensed"/>
          <w:sz w:val="32"/>
          <w:szCs w:val="32"/>
          <w:lang w:val="en-IE"/>
        </w:rPr>
      </w:pPr>
      <w:r w:rsidRPr="00206BF5">
        <w:rPr>
          <w:rFonts w:ascii="Abadi MT Condensed" w:hAnsi="Abadi MT Condensed" w:cs="Abadi MT Condensed"/>
          <w:sz w:val="32"/>
          <w:szCs w:val="32"/>
          <w:lang w:val="en-IE"/>
        </w:rPr>
        <w:tab/>
        <w:t>8</w:t>
      </w:r>
      <w:r w:rsidR="00FE43BD">
        <w:rPr>
          <w:rFonts w:ascii="Abadi MT Condensed" w:hAnsi="Abadi MT Condensed" w:cs="Abadi MT Condensed"/>
          <w:sz w:val="32"/>
          <w:szCs w:val="32"/>
          <w:lang w:val="en-IE"/>
        </w:rPr>
        <w:t>5</w:t>
      </w:r>
      <w:r w:rsidRPr="00206BF5">
        <w:rPr>
          <w:rFonts w:ascii="Abadi MT Condensed" w:hAnsi="Abadi MT Condensed" w:cs="Abadi MT Condensed"/>
          <w:sz w:val="32"/>
          <w:szCs w:val="32"/>
          <w:lang w:val="en-IE"/>
        </w:rPr>
        <w:t xml:space="preserve">. </w:t>
      </w:r>
      <w:r w:rsidRPr="00206BF5">
        <w:rPr>
          <w:rFonts w:ascii="Abadi MT Condensed" w:hAnsi="Abadi MT Condensed" w:cs="Abadi MT Condensed"/>
          <w:sz w:val="32"/>
          <w:szCs w:val="32"/>
          <w:lang w:val="en-IE"/>
        </w:rPr>
        <w:tab/>
        <w:t xml:space="preserve">In </w:t>
      </w:r>
      <w:proofErr w:type="gramStart"/>
      <w:r w:rsidRPr="00206BF5">
        <w:rPr>
          <w:rFonts w:ascii="Abadi MT Condensed" w:hAnsi="Abadi MT Condensed" w:cs="Abadi MT Condensed"/>
          <w:sz w:val="32"/>
          <w:szCs w:val="32"/>
          <w:lang w:val="en-IE"/>
        </w:rPr>
        <w:t>December,</w:t>
      </w:r>
      <w:proofErr w:type="gramEnd"/>
      <w:r w:rsidRPr="00206BF5">
        <w:rPr>
          <w:rFonts w:ascii="Abadi MT Condensed" w:hAnsi="Abadi MT Condensed" w:cs="Abadi MT Condensed"/>
          <w:sz w:val="32"/>
          <w:szCs w:val="32"/>
          <w:lang w:val="en-IE"/>
        </w:rPr>
        <w:t xml:space="preserve"> 2021, the State published a report into the cost of disability (IR, para. 409 (c)), which found, inter alia, that visual impairment brings with it an extra cost to the visually impaired person of about €10,000 per year.,</w:t>
      </w:r>
      <w:r w:rsidRPr="00206BF5">
        <w:rPr>
          <w:rStyle w:val="FootnoteReference"/>
          <w:rFonts w:ascii="Abadi MT Condensed" w:eastAsiaTheme="majorEastAsia" w:hAnsi="Abadi MT Condensed" w:cs="Abadi MT Condensed"/>
          <w:sz w:val="32"/>
          <w:szCs w:val="32"/>
          <w:lang w:val="en-IE"/>
        </w:rPr>
        <w:footnoteReference w:id="74"/>
      </w:r>
      <w:r w:rsidRPr="00206BF5">
        <w:rPr>
          <w:rFonts w:ascii="Abadi MT Condensed" w:hAnsi="Abadi MT Condensed" w:cs="Abadi MT Condensed"/>
          <w:sz w:val="32"/>
          <w:szCs w:val="32"/>
          <w:lang w:val="en-IE"/>
        </w:rPr>
        <w:t xml:space="preserve"> However, nothing has been done with these findings.  Historically, disability-based benefits have been less than inflation, but this has never</w:t>
      </w:r>
      <w:r w:rsidR="00D23B83">
        <w:rPr>
          <w:rFonts w:ascii="Abadi MT Condensed" w:hAnsi="Abadi MT Condensed" w:cs="Abadi MT Condensed"/>
          <w:sz w:val="32"/>
          <w:szCs w:val="32"/>
          <w:lang w:val="en-IE"/>
        </w:rPr>
        <w:t xml:space="preserve"> been more apparent than since C</w:t>
      </w:r>
      <w:r w:rsidRPr="00206BF5">
        <w:rPr>
          <w:rFonts w:ascii="Abadi MT Condensed" w:hAnsi="Abadi MT Condensed" w:cs="Abadi MT Condensed"/>
          <w:sz w:val="32"/>
          <w:szCs w:val="32"/>
          <w:lang w:val="en-IE"/>
        </w:rPr>
        <w:t>ovid.</w:t>
      </w:r>
      <w:r w:rsidRPr="00206BF5">
        <w:rPr>
          <w:rStyle w:val="FootnoteReference"/>
          <w:rFonts w:ascii="Abadi MT Condensed" w:eastAsiaTheme="majorEastAsia" w:hAnsi="Abadi MT Condensed" w:cs="Abadi MT Condensed"/>
          <w:sz w:val="32"/>
          <w:szCs w:val="32"/>
          <w:lang w:val="en-IE"/>
        </w:rPr>
        <w:footnoteReference w:id="75"/>
      </w:r>
      <w:r w:rsidRPr="00206BF5">
        <w:rPr>
          <w:rFonts w:ascii="Abadi MT Condensed" w:hAnsi="Abadi MT Condensed" w:cs="Abadi MT Condensed"/>
          <w:sz w:val="32"/>
          <w:szCs w:val="32"/>
          <w:lang w:val="en-IE"/>
        </w:rPr>
        <w:t xml:space="preserve">   So, as we are steadily even more impoverished, Ireland’s approach to Article 4 (2) of the</w:t>
      </w:r>
      <w:r w:rsidR="00D23B83">
        <w:rPr>
          <w:rFonts w:ascii="Abadi MT Condensed" w:hAnsi="Abadi MT Condensed" w:cs="Abadi MT Condensed"/>
          <w:sz w:val="32"/>
          <w:szCs w:val="32"/>
          <w:lang w:val="en-IE"/>
        </w:rPr>
        <w:t xml:space="preserve"> </w:t>
      </w:r>
      <w:r w:rsidRPr="00206BF5">
        <w:rPr>
          <w:rFonts w:ascii="Abadi MT Condensed" w:hAnsi="Abadi MT Condensed" w:cs="Abadi MT Condensed"/>
          <w:sz w:val="32"/>
          <w:szCs w:val="32"/>
          <w:lang w:val="en-IE"/>
        </w:rPr>
        <w:t>UNCRPD appears to be one of progressive indifference, rather than progressive realization.</w:t>
      </w:r>
    </w:p>
    <w:p w14:paraId="0065B560" w14:textId="77777777" w:rsidR="00206BF5" w:rsidRPr="00206BF5" w:rsidRDefault="00206BF5" w:rsidP="00206BF5">
      <w:pPr>
        <w:rPr>
          <w:rFonts w:ascii="Abadi MT Condensed" w:hAnsi="Abadi MT Condensed" w:cs="Abadi MT Condensed"/>
          <w:sz w:val="32"/>
          <w:szCs w:val="32"/>
          <w:lang w:val="en-IE"/>
        </w:rPr>
      </w:pPr>
    </w:p>
    <w:p w14:paraId="58EBC691" w14:textId="77777777" w:rsidR="00206BF5" w:rsidRPr="00206BF5" w:rsidRDefault="00206BF5" w:rsidP="00206BF5">
      <w:pPr>
        <w:jc w:val="center"/>
        <w:rPr>
          <w:rFonts w:ascii="Abadi MT Condensed" w:hAnsi="Abadi MT Condensed" w:cs="Abadi MT Condensed"/>
          <w:sz w:val="32"/>
          <w:szCs w:val="32"/>
          <w:lang w:val="en-IE"/>
        </w:rPr>
      </w:pPr>
      <w:r w:rsidRPr="00206BF5">
        <w:rPr>
          <w:rFonts w:ascii="Abadi MT Condensed" w:hAnsi="Abadi MT Condensed" w:cs="Abadi MT Condensed"/>
          <w:sz w:val="32"/>
          <w:szCs w:val="32"/>
          <w:lang w:val="en-IE"/>
        </w:rPr>
        <w:t>9. Political Participation.</w:t>
      </w:r>
    </w:p>
    <w:p w14:paraId="682D8656" w14:textId="4D7C5418" w:rsidR="00206BF5" w:rsidRPr="00206BF5" w:rsidRDefault="00206BF5" w:rsidP="00206BF5">
      <w:pPr>
        <w:rPr>
          <w:rFonts w:ascii="Abadi MT Condensed" w:hAnsi="Abadi MT Condensed" w:cs="Abadi MT Condensed"/>
          <w:sz w:val="32"/>
          <w:szCs w:val="32"/>
          <w:lang w:val="en-IE"/>
        </w:rPr>
      </w:pPr>
      <w:r w:rsidRPr="00206BF5">
        <w:rPr>
          <w:rFonts w:ascii="Abadi MT Condensed" w:hAnsi="Abadi MT Condensed" w:cs="Abadi MT Condensed"/>
          <w:sz w:val="32"/>
          <w:szCs w:val="32"/>
          <w:lang w:val="en-IE"/>
        </w:rPr>
        <w:tab/>
        <w:t>8</w:t>
      </w:r>
      <w:r w:rsidR="00FE43BD">
        <w:rPr>
          <w:rFonts w:ascii="Abadi MT Condensed" w:hAnsi="Abadi MT Condensed" w:cs="Abadi MT Condensed"/>
          <w:sz w:val="32"/>
          <w:szCs w:val="32"/>
          <w:lang w:val="en-IE"/>
        </w:rPr>
        <w:t>6</w:t>
      </w:r>
      <w:r w:rsidRPr="00206BF5">
        <w:rPr>
          <w:rFonts w:ascii="Abadi MT Condensed" w:hAnsi="Abadi MT Condensed" w:cs="Abadi MT Condensed"/>
          <w:sz w:val="32"/>
          <w:szCs w:val="32"/>
          <w:lang w:val="en-IE"/>
        </w:rPr>
        <w:t>. VVI’s Co-ordinator won a High Court action against Ireland, in 2017, for the implementation of our right, as visually impaired people, to vote in elections.</w:t>
      </w:r>
      <w:r w:rsidRPr="00206BF5">
        <w:rPr>
          <w:rStyle w:val="FootnoteReference"/>
          <w:rFonts w:ascii="Abadi MT Condensed" w:eastAsiaTheme="majorEastAsia" w:hAnsi="Abadi MT Condensed" w:cs="Abadi MT Condensed"/>
          <w:sz w:val="32"/>
          <w:szCs w:val="32"/>
          <w:lang w:val="en-IE"/>
        </w:rPr>
        <w:footnoteReference w:id="76"/>
      </w:r>
      <w:r w:rsidRPr="00206BF5">
        <w:rPr>
          <w:rFonts w:ascii="Abadi MT Condensed" w:hAnsi="Abadi MT Condensed" w:cs="Abadi MT Condensed"/>
          <w:sz w:val="32"/>
          <w:szCs w:val="32"/>
          <w:lang w:val="en-IE"/>
        </w:rPr>
        <w:t xml:space="preserve"> The State’s Franchise Unit set up a “disability Working Group”. VVI is the only DPRO on this group, with the other members comprising three disability service-providers, (including Vision Ireland), as well as the NDA. VVI has been requesting of the organisers that this working group be a DPRO-only space (Article 4 (3)), but up until now, we have been told that until there is guidance from DCEDIY regarding the meaning of Article 4 (3), there is not likely to be any change.</w:t>
      </w:r>
    </w:p>
    <w:p w14:paraId="35877B6B" w14:textId="77777777" w:rsidR="00206BF5" w:rsidRDefault="00206BF5" w:rsidP="00206BF5">
      <w:pPr>
        <w:rPr>
          <w:rFonts w:ascii="Abadi MT Condensed" w:hAnsi="Abadi MT Condensed" w:cs="Abadi MT Condensed"/>
          <w:sz w:val="32"/>
          <w:szCs w:val="32"/>
          <w:lang w:val="en-IE"/>
        </w:rPr>
      </w:pPr>
    </w:p>
    <w:p w14:paraId="10B6DF4B" w14:textId="61F30A42" w:rsidR="00FE43BD" w:rsidRDefault="00FE43BD" w:rsidP="00635DC1">
      <w:pPr>
        <w:ind w:firstLine="720"/>
        <w:rPr>
          <w:rFonts w:ascii="Abadi MT Condensed" w:hAnsi="Abadi MT Condensed" w:cs="Abadi MT Condensed"/>
          <w:sz w:val="32"/>
          <w:szCs w:val="32"/>
          <w:lang w:val="en-IE"/>
        </w:rPr>
      </w:pPr>
      <w:r>
        <w:rPr>
          <w:rFonts w:ascii="Abadi MT Condensed" w:hAnsi="Abadi MT Condensed" w:cs="Abadi MT Condensed"/>
          <w:sz w:val="32"/>
          <w:szCs w:val="32"/>
          <w:lang w:val="en-IE"/>
        </w:rPr>
        <w:t xml:space="preserve">87. There are still far too many barriers for visually impaired people in Ireland to </w:t>
      </w:r>
      <w:r w:rsidR="00635DC1">
        <w:rPr>
          <w:rFonts w:ascii="Abadi MT Condensed" w:hAnsi="Abadi MT Condensed" w:cs="Abadi MT Condensed"/>
          <w:sz w:val="32"/>
          <w:szCs w:val="32"/>
          <w:lang w:val="en-IE"/>
        </w:rPr>
        <w:t xml:space="preserve">cast their </w:t>
      </w:r>
      <w:r w:rsidR="00D23B83">
        <w:rPr>
          <w:rFonts w:ascii="Abadi MT Condensed" w:hAnsi="Abadi MT Condensed" w:cs="Abadi MT Condensed"/>
          <w:sz w:val="32"/>
          <w:szCs w:val="32"/>
          <w:lang w:val="en-IE"/>
        </w:rPr>
        <w:t>vote. While</w:t>
      </w:r>
      <w:r w:rsidR="00635DC1">
        <w:rPr>
          <w:rFonts w:ascii="Abadi MT Condensed" w:hAnsi="Abadi MT Condensed" w:cs="Abadi MT Condensed"/>
          <w:sz w:val="32"/>
          <w:szCs w:val="32"/>
          <w:lang w:val="en-IE"/>
        </w:rPr>
        <w:t xml:space="preserve"> much more can be done to make the current systems more accessible, ultimately use of internet and phone voting, e.g., as with Estonia and Australia, respectively, is our best hope of maximum/equal participation.</w:t>
      </w:r>
    </w:p>
    <w:p w14:paraId="7FC6FE14" w14:textId="77777777" w:rsidR="00635DC1" w:rsidRPr="00206BF5" w:rsidRDefault="00635DC1" w:rsidP="00635DC1">
      <w:pPr>
        <w:ind w:firstLine="720"/>
        <w:rPr>
          <w:rFonts w:ascii="Abadi MT Condensed" w:hAnsi="Abadi MT Condensed" w:cs="Abadi MT Condensed"/>
          <w:sz w:val="32"/>
          <w:szCs w:val="32"/>
          <w:lang w:val="en-IE"/>
        </w:rPr>
      </w:pPr>
    </w:p>
    <w:p w14:paraId="29967A1C" w14:textId="77777777" w:rsidR="00206BF5" w:rsidRPr="00206BF5" w:rsidRDefault="00206BF5" w:rsidP="00206BF5">
      <w:pPr>
        <w:jc w:val="center"/>
        <w:rPr>
          <w:rFonts w:ascii="Abadi MT Condensed" w:hAnsi="Abadi MT Condensed" w:cs="Abadi MT Condensed"/>
          <w:sz w:val="32"/>
          <w:szCs w:val="32"/>
          <w:lang w:val="en-IE"/>
        </w:rPr>
      </w:pPr>
      <w:r w:rsidRPr="00206BF5">
        <w:rPr>
          <w:rFonts w:ascii="Abadi MT Condensed" w:hAnsi="Abadi MT Condensed" w:cs="Abadi MT Condensed"/>
          <w:sz w:val="32"/>
          <w:szCs w:val="32"/>
          <w:lang w:val="en-IE"/>
        </w:rPr>
        <w:lastRenderedPageBreak/>
        <w:t>10. Research and Statistics.</w:t>
      </w:r>
    </w:p>
    <w:p w14:paraId="0CD74D88" w14:textId="2CA004F2" w:rsidR="00206BF5" w:rsidRPr="00206BF5" w:rsidRDefault="00206BF5" w:rsidP="00206BF5">
      <w:pPr>
        <w:rPr>
          <w:rFonts w:ascii="Abadi MT Condensed" w:hAnsi="Abadi MT Condensed" w:cs="Abadi MT Condensed"/>
          <w:sz w:val="32"/>
          <w:szCs w:val="32"/>
          <w:lang w:val="en-IE"/>
        </w:rPr>
      </w:pPr>
      <w:r w:rsidRPr="00206BF5">
        <w:rPr>
          <w:rFonts w:ascii="Abadi MT Condensed" w:hAnsi="Abadi MT Condensed" w:cs="Abadi MT Condensed"/>
          <w:sz w:val="32"/>
          <w:szCs w:val="32"/>
          <w:lang w:val="en-IE"/>
        </w:rPr>
        <w:tab/>
        <w:t>8</w:t>
      </w:r>
      <w:r w:rsidR="00635DC1">
        <w:rPr>
          <w:rFonts w:ascii="Abadi MT Condensed" w:hAnsi="Abadi MT Condensed" w:cs="Abadi MT Condensed"/>
          <w:sz w:val="32"/>
          <w:szCs w:val="32"/>
          <w:lang w:val="en-IE"/>
        </w:rPr>
        <w:t>8</w:t>
      </w:r>
      <w:r w:rsidRPr="00206BF5">
        <w:rPr>
          <w:rFonts w:ascii="Abadi MT Condensed" w:hAnsi="Abadi MT Condensed" w:cs="Abadi MT Condensed"/>
          <w:sz w:val="32"/>
          <w:szCs w:val="32"/>
          <w:lang w:val="en-IE"/>
        </w:rPr>
        <w:t xml:space="preserve">. The Central Statistics Office (CSO (IR, paras. 443-5), has effectively been ignoring VVI since we first tried to engage with it, in 2019. Our primary issues are that the census form is still not independently fillable by a visually impaired person. </w:t>
      </w:r>
      <w:proofErr w:type="gramStart"/>
      <w:r w:rsidRPr="00206BF5">
        <w:rPr>
          <w:rFonts w:ascii="Abadi MT Condensed" w:hAnsi="Abadi MT Condensed" w:cs="Abadi MT Condensed"/>
          <w:sz w:val="32"/>
          <w:szCs w:val="32"/>
          <w:lang w:val="en-IE"/>
        </w:rPr>
        <w:t>With regard to</w:t>
      </w:r>
      <w:proofErr w:type="gramEnd"/>
      <w:r w:rsidRPr="00206BF5">
        <w:rPr>
          <w:rFonts w:ascii="Abadi MT Condensed" w:hAnsi="Abadi MT Condensed" w:cs="Abadi MT Condensed"/>
          <w:sz w:val="32"/>
          <w:szCs w:val="32"/>
          <w:lang w:val="en-IE"/>
        </w:rPr>
        <w:t xml:space="preserve"> visual impairment, it </w:t>
      </w:r>
      <w:r w:rsidR="00635DC1">
        <w:rPr>
          <w:rFonts w:ascii="Abadi MT Condensed" w:hAnsi="Abadi MT Condensed" w:cs="Abadi MT Condensed"/>
          <w:sz w:val="32"/>
          <w:szCs w:val="32"/>
          <w:lang w:val="en-IE"/>
        </w:rPr>
        <w:t xml:space="preserve">has been </w:t>
      </w:r>
      <w:r w:rsidRPr="00206BF5">
        <w:rPr>
          <w:rFonts w:ascii="Abadi MT Condensed" w:hAnsi="Abadi MT Condensed" w:cs="Abadi MT Condensed"/>
          <w:sz w:val="32"/>
          <w:szCs w:val="32"/>
          <w:lang w:val="en-IE"/>
        </w:rPr>
        <w:t xml:space="preserve">very forthright in its consideration of Vision Ireland as the ‘key stakeholder’ to be engaged with. </w:t>
      </w:r>
      <w:r w:rsidR="00635DC1">
        <w:rPr>
          <w:rFonts w:ascii="Abadi MT Condensed" w:hAnsi="Abadi MT Condensed" w:cs="Abadi MT Condensed"/>
          <w:sz w:val="32"/>
          <w:szCs w:val="32"/>
          <w:lang w:val="en-IE"/>
        </w:rPr>
        <w:t>In 2023,</w:t>
      </w:r>
      <w:r w:rsidRPr="00206BF5">
        <w:rPr>
          <w:rFonts w:ascii="Abadi MT Condensed" w:hAnsi="Abadi MT Condensed" w:cs="Abadi MT Condensed"/>
          <w:sz w:val="32"/>
          <w:szCs w:val="32"/>
          <w:lang w:val="en-IE"/>
        </w:rPr>
        <w:t xml:space="preserve"> a Research and Ethics </w:t>
      </w:r>
      <w:r w:rsidR="00E9163F">
        <w:rPr>
          <w:rFonts w:ascii="Abadi MT Condensed" w:hAnsi="Abadi MT Condensed" w:cs="Abadi MT Condensed"/>
          <w:sz w:val="32"/>
          <w:szCs w:val="32"/>
          <w:lang w:val="en-IE"/>
        </w:rPr>
        <w:t>Act (</w:t>
      </w:r>
      <w:proofErr w:type="spellStart"/>
      <w:r w:rsidR="00635DC1">
        <w:rPr>
          <w:rFonts w:ascii="Abadi MT Condensed" w:hAnsi="Abadi MT Condensed" w:cs="Abadi MT Condensed"/>
          <w:sz w:val="32"/>
          <w:szCs w:val="32"/>
          <w:lang w:val="en-IE"/>
        </w:rPr>
        <w:t>s.i</w:t>
      </w:r>
      <w:proofErr w:type="spellEnd"/>
      <w:r w:rsidR="00635DC1">
        <w:rPr>
          <w:rFonts w:ascii="Abadi MT Condensed" w:hAnsi="Abadi MT Condensed" w:cs="Abadi MT Condensed"/>
          <w:sz w:val="32"/>
          <w:szCs w:val="32"/>
          <w:lang w:val="en-IE"/>
        </w:rPr>
        <w:t xml:space="preserve">. 671 / 2023), which was a </w:t>
      </w:r>
      <w:r w:rsidRPr="00206BF5">
        <w:rPr>
          <w:rFonts w:ascii="Abadi MT Condensed" w:hAnsi="Abadi MT Condensed" w:cs="Abadi MT Condensed"/>
          <w:sz w:val="32"/>
          <w:szCs w:val="32"/>
          <w:lang w:val="en-IE"/>
        </w:rPr>
        <w:t>perfect opportunity to incorporate Article 31 of the</w:t>
      </w:r>
      <w:r w:rsidR="00D23B83">
        <w:rPr>
          <w:rFonts w:ascii="Abadi MT Condensed" w:hAnsi="Abadi MT Condensed" w:cs="Abadi MT Condensed"/>
          <w:sz w:val="32"/>
          <w:szCs w:val="32"/>
          <w:lang w:val="en-IE"/>
        </w:rPr>
        <w:t xml:space="preserve"> </w:t>
      </w:r>
      <w:r w:rsidRPr="00206BF5">
        <w:rPr>
          <w:rFonts w:ascii="Abadi MT Condensed" w:hAnsi="Abadi MT Condensed" w:cs="Abadi MT Condensed"/>
          <w:sz w:val="32"/>
          <w:szCs w:val="32"/>
          <w:lang w:val="en-IE"/>
        </w:rPr>
        <w:t xml:space="preserve">UNCRPD (including GC7, paras. 17, 54, 77, 91), but with the ongoing indifference to DPRO rights, and no effective disability-proofing of legislation in Ireland, this opportunity </w:t>
      </w:r>
      <w:r w:rsidR="00635DC1">
        <w:rPr>
          <w:rFonts w:ascii="Abadi MT Condensed" w:hAnsi="Abadi MT Condensed" w:cs="Abadi MT Condensed"/>
          <w:sz w:val="32"/>
          <w:szCs w:val="32"/>
          <w:lang w:val="en-IE"/>
        </w:rPr>
        <w:t>was not taken.</w:t>
      </w:r>
      <w:r w:rsidRPr="00206BF5">
        <w:rPr>
          <w:rFonts w:ascii="Abadi MT Condensed" w:hAnsi="Abadi MT Condensed" w:cs="Abadi MT Condensed"/>
          <w:sz w:val="32"/>
          <w:szCs w:val="32"/>
          <w:lang w:val="en-IE"/>
        </w:rPr>
        <w:t xml:space="preserve"> </w:t>
      </w:r>
    </w:p>
    <w:p w14:paraId="3AC60737" w14:textId="77777777" w:rsidR="00206BF5" w:rsidRPr="00206BF5" w:rsidRDefault="00206BF5" w:rsidP="00206BF5">
      <w:pPr>
        <w:rPr>
          <w:rFonts w:ascii="Abadi MT Condensed" w:hAnsi="Abadi MT Condensed" w:cs="Abadi MT Condensed"/>
          <w:sz w:val="32"/>
          <w:szCs w:val="32"/>
          <w:lang w:val="en-IE"/>
        </w:rPr>
      </w:pPr>
    </w:p>
    <w:p w14:paraId="5A0F9448" w14:textId="77777777" w:rsidR="00206BF5" w:rsidRPr="00206BF5" w:rsidRDefault="00206BF5" w:rsidP="00206BF5">
      <w:pPr>
        <w:ind w:firstLine="720"/>
        <w:jc w:val="center"/>
        <w:rPr>
          <w:rFonts w:ascii="Abadi MT Condensed" w:hAnsi="Abadi MT Condensed" w:cs="Abadi MT Condensed"/>
          <w:sz w:val="32"/>
          <w:szCs w:val="32"/>
          <w:lang w:val="en-IE"/>
        </w:rPr>
      </w:pPr>
      <w:r w:rsidRPr="00206BF5">
        <w:rPr>
          <w:rFonts w:ascii="Abadi MT Condensed" w:hAnsi="Abadi MT Condensed" w:cs="Abadi MT Condensed"/>
          <w:sz w:val="32"/>
          <w:szCs w:val="32"/>
          <w:lang w:val="en-IE"/>
        </w:rPr>
        <w:t>11. International.</w:t>
      </w:r>
    </w:p>
    <w:p w14:paraId="22B87D0D" w14:textId="2B4DEC49" w:rsidR="00206BF5" w:rsidRPr="00206BF5" w:rsidRDefault="00206BF5" w:rsidP="00206BF5">
      <w:pPr>
        <w:ind w:firstLine="720"/>
        <w:rPr>
          <w:rFonts w:ascii="Abadi MT Condensed" w:hAnsi="Abadi MT Condensed" w:cs="Abadi MT Condensed"/>
          <w:sz w:val="32"/>
          <w:szCs w:val="32"/>
          <w:lang w:val="en-IE"/>
        </w:rPr>
      </w:pPr>
      <w:r w:rsidRPr="00206BF5">
        <w:rPr>
          <w:rFonts w:ascii="Abadi MT Condensed" w:hAnsi="Abadi MT Condensed" w:cs="Abadi MT Condensed"/>
          <w:sz w:val="32"/>
          <w:szCs w:val="32"/>
          <w:lang w:val="en-IE"/>
        </w:rPr>
        <w:t>8</w:t>
      </w:r>
      <w:r w:rsidR="00635DC1">
        <w:rPr>
          <w:rFonts w:ascii="Abadi MT Condensed" w:hAnsi="Abadi MT Condensed" w:cs="Abadi MT Condensed"/>
          <w:sz w:val="32"/>
          <w:szCs w:val="32"/>
          <w:lang w:val="en-IE"/>
        </w:rPr>
        <w:t>9</w:t>
      </w:r>
      <w:r w:rsidRPr="00206BF5">
        <w:rPr>
          <w:rFonts w:ascii="Abadi MT Condensed" w:hAnsi="Abadi MT Condensed" w:cs="Abadi MT Condensed"/>
          <w:sz w:val="32"/>
          <w:szCs w:val="32"/>
          <w:lang w:val="en-IE"/>
        </w:rPr>
        <w:t>. The Committee specifically notes DPRO involvement in work on the Sustainable Development Goals (2030) (cf. GC7, paras. 9, 92, 94 (r)), but VVI and PII, at least, have had zero engagement from the State regarding the development or implementation of the SDG (IR, para. 460), and it is highly probable that there has been zero DPRO involvement. While it could be too late to meaningfully involve DPROs at this stage, at this rate, the target date of 2030 will have passed us by, with no DPRO consultation by the State.</w:t>
      </w:r>
    </w:p>
    <w:p w14:paraId="1AA22EF8" w14:textId="77777777" w:rsidR="00206BF5" w:rsidRPr="00206BF5" w:rsidRDefault="00206BF5" w:rsidP="00206BF5">
      <w:pPr>
        <w:ind w:firstLine="720"/>
        <w:rPr>
          <w:rFonts w:ascii="Abadi MT Condensed" w:hAnsi="Abadi MT Condensed" w:cs="Abadi MT Condensed"/>
          <w:sz w:val="32"/>
          <w:szCs w:val="32"/>
          <w:lang w:val="en-IE"/>
        </w:rPr>
      </w:pPr>
    </w:p>
    <w:p w14:paraId="5AF0B25D" w14:textId="11EA7642" w:rsidR="00206BF5" w:rsidRPr="00206BF5" w:rsidRDefault="00635DC1" w:rsidP="00206BF5">
      <w:pPr>
        <w:ind w:firstLine="720"/>
        <w:rPr>
          <w:rFonts w:ascii="Abadi MT Condensed" w:hAnsi="Abadi MT Condensed" w:cs="Abadi MT Condensed"/>
          <w:sz w:val="32"/>
          <w:szCs w:val="32"/>
          <w:lang w:val="en-IE"/>
        </w:rPr>
      </w:pPr>
      <w:r>
        <w:rPr>
          <w:rFonts w:ascii="Abadi MT Condensed" w:hAnsi="Abadi MT Condensed" w:cs="Abadi MT Condensed"/>
          <w:sz w:val="32"/>
          <w:szCs w:val="32"/>
          <w:lang w:val="en-IE"/>
        </w:rPr>
        <w:t>90</w:t>
      </w:r>
      <w:r w:rsidR="00206BF5" w:rsidRPr="00206BF5">
        <w:rPr>
          <w:rFonts w:ascii="Abadi MT Condensed" w:hAnsi="Abadi MT Condensed" w:cs="Abadi MT Condensed"/>
          <w:sz w:val="32"/>
          <w:szCs w:val="32"/>
          <w:lang w:val="en-IE"/>
        </w:rPr>
        <w:t>. In terms of international representation and involvement, Ireland continues to facilitate the Disability Federation of Ireland (DFI) as Ireland’s ‘representative’ organization to the European Disability Forum (EDF), and Vision Ireland to the European Blind Union (EBU), despite neither of these organisations being DPROs (i.e., not being representative under Article 4 (3) of the</w:t>
      </w:r>
      <w:r w:rsidR="00E9163F">
        <w:rPr>
          <w:rFonts w:ascii="Abadi MT Condensed" w:hAnsi="Abadi MT Condensed" w:cs="Abadi MT Condensed"/>
          <w:sz w:val="32"/>
          <w:szCs w:val="32"/>
          <w:lang w:val="en-IE"/>
        </w:rPr>
        <w:t xml:space="preserve"> </w:t>
      </w:r>
      <w:r w:rsidR="00206BF5" w:rsidRPr="00206BF5">
        <w:rPr>
          <w:rFonts w:ascii="Abadi MT Condensed" w:hAnsi="Abadi MT Condensed" w:cs="Abadi MT Condensed"/>
          <w:sz w:val="32"/>
          <w:szCs w:val="32"/>
          <w:lang w:val="en-IE"/>
        </w:rPr>
        <w:t>UNCRPD.</w:t>
      </w:r>
      <w:r>
        <w:rPr>
          <w:rFonts w:ascii="Abadi MT Condensed" w:hAnsi="Abadi MT Condensed" w:cs="Abadi MT Condensed"/>
          <w:sz w:val="32"/>
          <w:szCs w:val="32"/>
          <w:lang w:val="en-IE"/>
        </w:rPr>
        <w:t xml:space="preserve"> Not even either of those organisations claim to be DPROs (yet, at least).</w:t>
      </w:r>
    </w:p>
    <w:p w14:paraId="5EF7848E" w14:textId="77777777" w:rsidR="00206BF5" w:rsidRPr="00206BF5" w:rsidRDefault="00206BF5" w:rsidP="00206BF5">
      <w:pPr>
        <w:ind w:firstLine="720"/>
        <w:rPr>
          <w:rFonts w:ascii="Abadi MT Condensed" w:hAnsi="Abadi MT Condensed" w:cs="Abadi MT Condensed"/>
          <w:sz w:val="32"/>
          <w:szCs w:val="32"/>
          <w:lang w:val="en-IE"/>
        </w:rPr>
      </w:pPr>
    </w:p>
    <w:p w14:paraId="58A53591" w14:textId="6AC77A3F" w:rsidR="00206BF5" w:rsidRPr="00206BF5" w:rsidRDefault="00635DC1" w:rsidP="00206BF5">
      <w:pPr>
        <w:pStyle w:val="SingleTxtG"/>
        <w:ind w:left="0" w:firstLine="720"/>
        <w:jc w:val="left"/>
        <w:rPr>
          <w:rFonts w:cs="Abadi MT Condensed"/>
          <w:sz w:val="32"/>
          <w:szCs w:val="30"/>
          <w:lang w:eastAsia="en-IE"/>
        </w:rPr>
      </w:pPr>
      <w:r>
        <w:rPr>
          <w:rFonts w:cs="Abadi MT Condensed"/>
          <w:sz w:val="32"/>
          <w:szCs w:val="30"/>
          <w:lang w:eastAsia="en-IE"/>
        </w:rPr>
        <w:t>91</w:t>
      </w:r>
      <w:r w:rsidR="00206BF5" w:rsidRPr="00206BF5">
        <w:rPr>
          <w:rFonts w:cs="Abadi MT Condensed"/>
          <w:sz w:val="32"/>
          <w:szCs w:val="30"/>
          <w:lang w:eastAsia="en-IE"/>
        </w:rPr>
        <w:t>. At least regarding VVI and PII, Ireland continues to ignore Article 4 (3) when implementing Article 34 (2) of the</w:t>
      </w:r>
      <w:r w:rsidR="00E9163F">
        <w:rPr>
          <w:rFonts w:cs="Abadi MT Condensed"/>
          <w:sz w:val="32"/>
          <w:szCs w:val="30"/>
          <w:lang w:eastAsia="en-IE"/>
        </w:rPr>
        <w:t xml:space="preserve"> </w:t>
      </w:r>
      <w:r w:rsidR="00206BF5" w:rsidRPr="00206BF5">
        <w:rPr>
          <w:rFonts w:cs="Abadi MT Condensed"/>
          <w:sz w:val="32"/>
          <w:szCs w:val="30"/>
          <w:lang w:eastAsia="en-IE"/>
        </w:rPr>
        <w:t>UNCRPD.</w:t>
      </w:r>
    </w:p>
    <w:p w14:paraId="5504F0CA" w14:textId="77777777" w:rsidR="00206BF5" w:rsidRPr="00206BF5" w:rsidRDefault="00206BF5" w:rsidP="00206BF5">
      <w:pPr>
        <w:ind w:firstLine="720"/>
        <w:rPr>
          <w:rFonts w:ascii="Abadi MT Condensed" w:hAnsi="Abadi MT Condensed" w:cs="Abadi MT Condensed"/>
          <w:sz w:val="32"/>
          <w:szCs w:val="32"/>
          <w:lang w:val="en-IE"/>
        </w:rPr>
      </w:pPr>
    </w:p>
    <w:p w14:paraId="39964B8D" w14:textId="77777777" w:rsidR="00206BF5" w:rsidRPr="00206BF5" w:rsidRDefault="00206BF5" w:rsidP="00206BF5">
      <w:pPr>
        <w:ind w:firstLine="720"/>
        <w:jc w:val="center"/>
        <w:rPr>
          <w:rFonts w:ascii="Abadi MT Condensed" w:hAnsi="Abadi MT Condensed" w:cs="Abadi MT Condensed"/>
          <w:sz w:val="32"/>
          <w:szCs w:val="32"/>
          <w:lang w:val="en-IE"/>
        </w:rPr>
      </w:pPr>
      <w:r w:rsidRPr="00206BF5">
        <w:rPr>
          <w:rFonts w:ascii="Abadi MT Condensed" w:hAnsi="Abadi MT Condensed" w:cs="Abadi MT Condensed"/>
          <w:sz w:val="32"/>
          <w:szCs w:val="32"/>
          <w:lang w:val="en-IE"/>
        </w:rPr>
        <w:lastRenderedPageBreak/>
        <w:t>12. Training and Awareness:</w:t>
      </w:r>
    </w:p>
    <w:p w14:paraId="55DD35B7" w14:textId="77777777" w:rsidR="00206BF5" w:rsidRPr="00206BF5" w:rsidRDefault="00206BF5" w:rsidP="00206BF5">
      <w:pPr>
        <w:ind w:firstLine="720"/>
        <w:jc w:val="center"/>
        <w:rPr>
          <w:rFonts w:ascii="Abadi MT Condensed" w:hAnsi="Abadi MT Condensed" w:cs="Abadi MT Condensed"/>
          <w:sz w:val="32"/>
          <w:szCs w:val="32"/>
          <w:lang w:val="en-IE"/>
        </w:rPr>
      </w:pPr>
      <w:r w:rsidRPr="00206BF5">
        <w:rPr>
          <w:rFonts w:ascii="Abadi MT Condensed" w:hAnsi="Abadi MT Condensed" w:cs="Abadi MT Condensed"/>
          <w:sz w:val="32"/>
          <w:szCs w:val="32"/>
          <w:lang w:val="en-IE"/>
        </w:rPr>
        <w:t>Articles 4 (1i), 4 (3), 8.</w:t>
      </w:r>
    </w:p>
    <w:p w14:paraId="226290FD" w14:textId="202E6140" w:rsidR="00206BF5" w:rsidRPr="00206BF5" w:rsidRDefault="00635DC1" w:rsidP="00206BF5">
      <w:pPr>
        <w:pStyle w:val="NoSpacing"/>
        <w:ind w:firstLine="720"/>
        <w:rPr>
          <w:rFonts w:ascii="Abadi MT Condensed" w:hAnsi="Abadi MT Condensed" w:cs="Abadi MT Condensed"/>
          <w:sz w:val="32"/>
          <w:szCs w:val="30"/>
        </w:rPr>
      </w:pPr>
      <w:r>
        <w:rPr>
          <w:rFonts w:ascii="Abadi MT Condensed" w:hAnsi="Abadi MT Condensed" w:cs="Abadi MT Condensed"/>
          <w:sz w:val="32"/>
          <w:szCs w:val="30"/>
        </w:rPr>
        <w:t>92</w:t>
      </w:r>
      <w:r w:rsidR="00206BF5" w:rsidRPr="00206BF5">
        <w:rPr>
          <w:rFonts w:ascii="Abadi MT Condensed" w:hAnsi="Abadi MT Condensed" w:cs="Abadi MT Condensed"/>
          <w:sz w:val="32"/>
          <w:szCs w:val="30"/>
        </w:rPr>
        <w:t>. €2.5m was made available to enhance participation of disabled people through information technology, with no reference to DPROs;</w:t>
      </w:r>
      <w:r w:rsidR="00206BF5" w:rsidRPr="00206BF5">
        <w:rPr>
          <w:rStyle w:val="FootnoteReference"/>
          <w:rFonts w:ascii="Abadi MT Condensed" w:hAnsi="Abadi MT Condensed" w:cs="Abadi MT Condensed"/>
          <w:sz w:val="32"/>
          <w:szCs w:val="30"/>
        </w:rPr>
        <w:footnoteReference w:id="77"/>
      </w:r>
      <w:r w:rsidR="00206BF5" w:rsidRPr="00206BF5">
        <w:rPr>
          <w:rFonts w:ascii="Abadi MT Condensed" w:hAnsi="Abadi MT Condensed" w:cs="Abadi MT Condensed"/>
          <w:sz w:val="32"/>
          <w:szCs w:val="30"/>
        </w:rPr>
        <w:t xml:space="preserve"> Such lack of awareness-raising by Ireland regarding DPROs results in wastage of resources. In another example, in 2021, €2.5m was made available for local authorities in capacity-building for disabled people, but with no guidance or awareness-raising of DPROs;</w:t>
      </w:r>
      <w:r w:rsidR="00206BF5" w:rsidRPr="00206BF5">
        <w:rPr>
          <w:rStyle w:val="FootnoteReference"/>
          <w:rFonts w:ascii="Abadi MT Condensed" w:hAnsi="Abadi MT Condensed" w:cs="Abadi MT Condensed"/>
          <w:sz w:val="32"/>
          <w:szCs w:val="30"/>
        </w:rPr>
        <w:footnoteReference w:id="78"/>
      </w:r>
      <w:r w:rsidR="00206BF5" w:rsidRPr="00206BF5">
        <w:rPr>
          <w:rFonts w:ascii="Abadi MT Condensed" w:hAnsi="Abadi MT Condensed" w:cs="Abadi MT Condensed"/>
          <w:sz w:val="32"/>
          <w:szCs w:val="30"/>
        </w:rPr>
        <w:t xml:space="preserve"> at the same time, €2m was given to disability service-providers by the HSE, while many DPROs get no help whatsoever;</w:t>
      </w:r>
      <w:r w:rsidR="00206BF5" w:rsidRPr="00206BF5">
        <w:rPr>
          <w:rStyle w:val="FootnoteReference"/>
          <w:rFonts w:ascii="Abadi MT Condensed" w:hAnsi="Abadi MT Condensed" w:cs="Abadi MT Condensed"/>
          <w:sz w:val="32"/>
          <w:szCs w:val="30"/>
        </w:rPr>
        <w:footnoteReference w:id="79"/>
      </w:r>
    </w:p>
    <w:p w14:paraId="3A60F5C7" w14:textId="77777777" w:rsidR="00206BF5" w:rsidRPr="00206BF5" w:rsidRDefault="00206BF5" w:rsidP="00206BF5">
      <w:pPr>
        <w:ind w:firstLine="720"/>
        <w:rPr>
          <w:rFonts w:ascii="Abadi MT Condensed" w:hAnsi="Abadi MT Condensed" w:cs="Abadi MT Condensed"/>
          <w:sz w:val="32"/>
          <w:szCs w:val="32"/>
          <w:lang w:val="en-IE"/>
        </w:rPr>
      </w:pPr>
    </w:p>
    <w:p w14:paraId="34C1B227" w14:textId="7339E128" w:rsidR="00206BF5" w:rsidRPr="00206BF5" w:rsidRDefault="00635DC1" w:rsidP="00206BF5">
      <w:pPr>
        <w:ind w:firstLine="720"/>
        <w:rPr>
          <w:sz w:val="34"/>
          <w:szCs w:val="34"/>
          <w:lang w:val="en-IE" w:eastAsia="en-IE"/>
        </w:rPr>
      </w:pPr>
      <w:r>
        <w:rPr>
          <w:sz w:val="34"/>
          <w:szCs w:val="34"/>
          <w:lang w:val="en-IE" w:eastAsia="en-IE"/>
        </w:rPr>
        <w:t>93</w:t>
      </w:r>
      <w:r w:rsidR="00206BF5" w:rsidRPr="00206BF5">
        <w:rPr>
          <w:sz w:val="34"/>
          <w:szCs w:val="34"/>
          <w:lang w:val="en-IE" w:eastAsia="en-IE"/>
        </w:rPr>
        <w:t>. We have (3.6, above), shown direct undermining of our participatory rights by Vision Ireland and others. We know of no example of any implementation of Article 4 (1i) in Ireland. This is not surprising given the focal point’s own antipathy to such rights (3.4A, above).  We know of no disability service provider that is not, in some way or other, attempting to appropriate or colonise DPRO space for themselves – and usually with the assistance of public bodies.</w:t>
      </w:r>
    </w:p>
    <w:p w14:paraId="05DC5A5D" w14:textId="77777777" w:rsidR="00206BF5" w:rsidRPr="00206BF5" w:rsidRDefault="00206BF5" w:rsidP="00206BF5">
      <w:pPr>
        <w:ind w:firstLine="720"/>
        <w:rPr>
          <w:rFonts w:ascii="Abadi MT Condensed" w:hAnsi="Abadi MT Condensed" w:cs="Abadi MT Condensed"/>
          <w:sz w:val="32"/>
          <w:szCs w:val="32"/>
          <w:lang w:val="en-IE"/>
        </w:rPr>
      </w:pPr>
    </w:p>
    <w:p w14:paraId="71834D3E" w14:textId="654CE21A" w:rsidR="00206BF5" w:rsidRPr="00206BF5" w:rsidRDefault="00206BF5" w:rsidP="00206BF5">
      <w:pPr>
        <w:pStyle w:val="NoSpacing"/>
        <w:rPr>
          <w:rFonts w:ascii="Abadi MT Condensed" w:hAnsi="Abadi MT Condensed" w:cs="Abadi MT Condensed"/>
          <w:sz w:val="32"/>
          <w:szCs w:val="30"/>
        </w:rPr>
      </w:pPr>
      <w:r w:rsidRPr="00206BF5">
        <w:rPr>
          <w:rFonts w:ascii="Abadi MT Condensed" w:hAnsi="Abadi MT Condensed" w:cs="Abadi MT Condensed"/>
          <w:sz w:val="32"/>
          <w:szCs w:val="30"/>
        </w:rPr>
        <w:tab/>
      </w:r>
      <w:r w:rsidR="00635DC1">
        <w:rPr>
          <w:rFonts w:ascii="Abadi MT Condensed" w:hAnsi="Abadi MT Condensed" w:cs="Abadi MT Condensed"/>
          <w:sz w:val="32"/>
          <w:szCs w:val="30"/>
        </w:rPr>
        <w:t>94</w:t>
      </w:r>
      <w:r w:rsidRPr="00206BF5">
        <w:rPr>
          <w:rFonts w:ascii="Abadi MT Condensed" w:hAnsi="Abadi MT Condensed" w:cs="Abadi MT Condensed"/>
          <w:sz w:val="32"/>
          <w:szCs w:val="30"/>
        </w:rPr>
        <w:t xml:space="preserve">. What disability training there is, </w:t>
      </w:r>
      <w:r w:rsidR="00E9163F" w:rsidRPr="00206BF5">
        <w:rPr>
          <w:rFonts w:ascii="Abadi MT Condensed" w:hAnsi="Abadi MT Condensed" w:cs="Abadi MT Condensed"/>
          <w:sz w:val="32"/>
          <w:szCs w:val="30"/>
        </w:rPr>
        <w:t>is provided</w:t>
      </w:r>
      <w:r w:rsidRPr="00206BF5">
        <w:rPr>
          <w:rFonts w:ascii="Abadi MT Condensed" w:hAnsi="Abadi MT Condensed" w:cs="Abadi MT Condensed"/>
          <w:sz w:val="32"/>
          <w:szCs w:val="30"/>
        </w:rPr>
        <w:t xml:space="preserve"> by the same consultancy firms, who continue to ignore Article 4 (3). Occasionally such a consultancy firm will be led by disabled people, but these are just as bad at ignoring Article 4 (3) obligations. For example, Public Appointments Service (IR, para. 381), hiring of Tilting the Lens</w:t>
      </w:r>
      <w:r w:rsidRPr="00206BF5">
        <w:rPr>
          <w:rStyle w:val="FootnoteReference"/>
          <w:rFonts w:ascii="Abadi MT Condensed" w:hAnsi="Abadi MT Condensed" w:cs="Abadi MT Condensed"/>
          <w:sz w:val="32"/>
          <w:szCs w:val="30"/>
        </w:rPr>
        <w:footnoteReference w:id="80"/>
      </w:r>
      <w:r w:rsidRPr="00206BF5">
        <w:rPr>
          <w:rFonts w:ascii="Abadi MT Condensed" w:hAnsi="Abadi MT Condensed" w:cs="Abadi MT Condensed"/>
          <w:sz w:val="32"/>
          <w:szCs w:val="30"/>
        </w:rPr>
        <w:t xml:space="preserve"> as core disability-related consultant, in summer, 2023. </w:t>
      </w:r>
    </w:p>
    <w:p w14:paraId="55372AD9" w14:textId="77777777" w:rsidR="00206BF5" w:rsidRPr="00206BF5" w:rsidRDefault="00206BF5" w:rsidP="00206BF5">
      <w:pPr>
        <w:rPr>
          <w:rFonts w:ascii="Abadi MT Condensed" w:hAnsi="Abadi MT Condensed" w:cs="Abadi MT Condensed"/>
          <w:sz w:val="32"/>
          <w:szCs w:val="32"/>
          <w:lang w:val="en-IE"/>
        </w:rPr>
      </w:pPr>
    </w:p>
    <w:p w14:paraId="4073B341" w14:textId="77777777" w:rsidR="00206BF5" w:rsidRPr="00206BF5" w:rsidRDefault="00206BF5" w:rsidP="00206BF5">
      <w:pPr>
        <w:ind w:firstLine="720"/>
        <w:jc w:val="center"/>
        <w:rPr>
          <w:rFonts w:ascii="Abadi MT Condensed" w:hAnsi="Abadi MT Condensed" w:cs="Abadi MT Condensed"/>
          <w:sz w:val="32"/>
          <w:szCs w:val="32"/>
          <w:lang w:val="en-IE"/>
        </w:rPr>
      </w:pPr>
      <w:r w:rsidRPr="00206BF5">
        <w:rPr>
          <w:rFonts w:ascii="Abadi MT Condensed" w:hAnsi="Abadi MT Condensed" w:cs="Abadi MT Condensed"/>
          <w:sz w:val="32"/>
          <w:szCs w:val="32"/>
          <w:lang w:val="en-IE"/>
        </w:rPr>
        <w:t>13. Justice.</w:t>
      </w:r>
    </w:p>
    <w:p w14:paraId="31B09816" w14:textId="77777777" w:rsidR="00206BF5" w:rsidRPr="00206BF5" w:rsidRDefault="00206BF5" w:rsidP="00206BF5">
      <w:pPr>
        <w:pStyle w:val="NoSpacing"/>
        <w:jc w:val="center"/>
        <w:rPr>
          <w:rFonts w:ascii="Abadi MT Condensed" w:hAnsi="Abadi MT Condensed" w:cs="Abadi MT Condensed"/>
          <w:b/>
          <w:bCs/>
          <w:sz w:val="32"/>
          <w:szCs w:val="30"/>
        </w:rPr>
      </w:pPr>
      <w:r w:rsidRPr="00206BF5">
        <w:rPr>
          <w:rFonts w:ascii="Abadi MT Condensed" w:hAnsi="Abadi MT Condensed" w:cs="Abadi MT Condensed"/>
          <w:b/>
          <w:bCs/>
          <w:sz w:val="32"/>
          <w:szCs w:val="30"/>
        </w:rPr>
        <w:t>Articles 5, 12-15).</w:t>
      </w:r>
    </w:p>
    <w:p w14:paraId="5EC744CE" w14:textId="335463F6" w:rsidR="00206BF5" w:rsidRPr="00206BF5" w:rsidRDefault="00206BF5" w:rsidP="00206BF5">
      <w:pPr>
        <w:pStyle w:val="NoSpacing"/>
        <w:rPr>
          <w:rFonts w:ascii="Abadi MT Condensed" w:hAnsi="Abadi MT Condensed" w:cs="Abadi MT Condensed"/>
          <w:b/>
          <w:bCs/>
          <w:sz w:val="32"/>
          <w:szCs w:val="30"/>
        </w:rPr>
      </w:pPr>
      <w:r w:rsidRPr="00206BF5">
        <w:rPr>
          <w:rFonts w:ascii="Abadi MT Condensed" w:hAnsi="Abadi MT Condensed" w:cs="Abadi MT Condensed"/>
          <w:b/>
          <w:bCs/>
          <w:sz w:val="32"/>
          <w:szCs w:val="30"/>
        </w:rPr>
        <w:tab/>
        <w:t>9</w:t>
      </w:r>
      <w:r w:rsidR="00635DC1">
        <w:rPr>
          <w:rFonts w:ascii="Abadi MT Condensed" w:hAnsi="Abadi MT Condensed" w:cs="Abadi MT Condensed"/>
          <w:b/>
          <w:bCs/>
          <w:sz w:val="32"/>
          <w:szCs w:val="30"/>
        </w:rPr>
        <w:t>5</w:t>
      </w:r>
      <w:r w:rsidRPr="00206BF5">
        <w:rPr>
          <w:rFonts w:ascii="Abadi MT Condensed" w:hAnsi="Abadi MT Condensed" w:cs="Abadi MT Condensed"/>
          <w:b/>
          <w:bCs/>
          <w:sz w:val="32"/>
          <w:szCs w:val="30"/>
        </w:rPr>
        <w:t xml:space="preserve">. </w:t>
      </w:r>
      <w:r w:rsidRPr="00206BF5">
        <w:rPr>
          <w:rFonts w:ascii="Abadi MT Condensed" w:hAnsi="Abadi MT Condensed" w:cs="Abadi MT Condensed"/>
          <w:sz w:val="32"/>
          <w:szCs w:val="30"/>
        </w:rPr>
        <w:t>These primarily, but not exclusively, pertain to the Dept. of Justice and other public and private agencies related to the justice system. In the context of discrimination, visually impaired people have difficulty accessing the criminal or civil justice systems as equals. Such services are unaware of their Article 4 (3) obligations. VVI is facilitating a criminal appeal by one of our members who was never given an accessible Book of Evidence, despite repeated requests (i.e., denial of basic Human Rights). We would like to work on prison conditions, but, unfortunately, our capacity is currently too low.</w:t>
      </w:r>
    </w:p>
    <w:p w14:paraId="1DA7713F" w14:textId="77777777" w:rsidR="00206BF5" w:rsidRPr="00206BF5" w:rsidRDefault="00206BF5" w:rsidP="00206BF5">
      <w:pPr>
        <w:pStyle w:val="NoSpacing"/>
        <w:rPr>
          <w:rFonts w:ascii="Abadi MT Condensed" w:hAnsi="Abadi MT Condensed" w:cs="Abadi MT Condensed"/>
          <w:sz w:val="32"/>
          <w:szCs w:val="30"/>
        </w:rPr>
      </w:pPr>
    </w:p>
    <w:p w14:paraId="3BB052A2" w14:textId="77777777" w:rsidR="00206BF5" w:rsidRPr="00206BF5" w:rsidRDefault="00206BF5" w:rsidP="00206BF5">
      <w:pPr>
        <w:pStyle w:val="NoSpacing"/>
        <w:jc w:val="center"/>
        <w:rPr>
          <w:rFonts w:ascii="Abadi MT Condensed" w:hAnsi="Abadi MT Condensed" w:cs="Abadi MT Condensed"/>
          <w:sz w:val="32"/>
          <w:szCs w:val="30"/>
        </w:rPr>
      </w:pPr>
      <w:r w:rsidRPr="00206BF5">
        <w:rPr>
          <w:rFonts w:ascii="Abadi MT Condensed" w:hAnsi="Abadi MT Condensed" w:cs="Abadi MT Condensed"/>
          <w:sz w:val="32"/>
          <w:szCs w:val="30"/>
        </w:rPr>
        <w:t>14. Liberty of Movement.</w:t>
      </w:r>
    </w:p>
    <w:p w14:paraId="765ED509" w14:textId="2592EB96" w:rsidR="00206BF5" w:rsidRPr="00206BF5" w:rsidRDefault="00206BF5" w:rsidP="00206BF5">
      <w:pPr>
        <w:pStyle w:val="NoSpacing"/>
        <w:rPr>
          <w:rFonts w:ascii="Abadi MT Condensed" w:hAnsi="Abadi MT Condensed" w:cs="Abadi MT Condensed"/>
          <w:sz w:val="32"/>
          <w:szCs w:val="30"/>
        </w:rPr>
      </w:pPr>
      <w:r w:rsidRPr="00206BF5">
        <w:rPr>
          <w:rFonts w:ascii="Abadi MT Condensed" w:hAnsi="Abadi MT Condensed" w:cs="Abadi MT Condensed"/>
          <w:sz w:val="32"/>
          <w:szCs w:val="30"/>
        </w:rPr>
        <w:tab/>
        <w:t>9</w:t>
      </w:r>
      <w:r w:rsidR="00635DC1">
        <w:rPr>
          <w:rFonts w:ascii="Abadi MT Condensed" w:hAnsi="Abadi MT Condensed" w:cs="Abadi MT Condensed"/>
          <w:sz w:val="32"/>
          <w:szCs w:val="30"/>
        </w:rPr>
        <w:t>6</w:t>
      </w:r>
      <w:r w:rsidRPr="00206BF5">
        <w:rPr>
          <w:rFonts w:ascii="Abadi MT Condensed" w:hAnsi="Abadi MT Condensed" w:cs="Abadi MT Condensed"/>
          <w:sz w:val="32"/>
          <w:szCs w:val="30"/>
        </w:rPr>
        <w:t xml:space="preserve">. When Ireland mentions passport application accessibility (IR, para. 128), we can confirm that visually impaired people generally continue to experience unacceptable barriers in independently acquiring passports, and that there has been no engagement with VVI in fixing this situation. In 2023, a re-design of the passport has been put to public consultation, but there has been no close engagement with VVI or PII on this matter.  This is </w:t>
      </w:r>
      <w:proofErr w:type="gramStart"/>
      <w:r w:rsidRPr="00206BF5">
        <w:rPr>
          <w:rFonts w:ascii="Abadi MT Condensed" w:hAnsi="Abadi MT Condensed" w:cs="Abadi MT Condensed"/>
          <w:sz w:val="32"/>
          <w:szCs w:val="30"/>
        </w:rPr>
        <w:t>all the more</w:t>
      </w:r>
      <w:proofErr w:type="gramEnd"/>
      <w:r w:rsidRPr="00206BF5">
        <w:rPr>
          <w:rFonts w:ascii="Abadi MT Condensed" w:hAnsi="Abadi MT Condensed" w:cs="Abadi MT Condensed"/>
          <w:sz w:val="32"/>
          <w:szCs w:val="30"/>
        </w:rPr>
        <w:t xml:space="preserve"> significant, because apart from a driver’s license (which visually impaired people cannot obtain), there is no other form of universal identification used in Ireland to access services, such as to open a bank account etc.</w:t>
      </w:r>
    </w:p>
    <w:p w14:paraId="2F1F9F59" w14:textId="77777777" w:rsidR="00206BF5" w:rsidRPr="00206BF5" w:rsidRDefault="00206BF5" w:rsidP="00206BF5">
      <w:pPr>
        <w:pStyle w:val="NoSpacing"/>
        <w:rPr>
          <w:rFonts w:ascii="Abadi MT Condensed" w:hAnsi="Abadi MT Condensed" w:cs="Abadi MT Condensed"/>
          <w:sz w:val="32"/>
          <w:szCs w:val="30"/>
        </w:rPr>
      </w:pPr>
    </w:p>
    <w:p w14:paraId="6B30F484" w14:textId="77777777" w:rsidR="00206BF5" w:rsidRPr="00206BF5" w:rsidRDefault="00206BF5" w:rsidP="00206BF5">
      <w:pPr>
        <w:pStyle w:val="NoSpacing"/>
        <w:jc w:val="center"/>
        <w:rPr>
          <w:rFonts w:ascii="Abadi MT Condensed" w:hAnsi="Abadi MT Condensed" w:cs="Abadi MT Condensed"/>
          <w:b/>
          <w:bCs/>
          <w:sz w:val="32"/>
          <w:szCs w:val="30"/>
          <w:lang w:eastAsia="en-IE"/>
        </w:rPr>
      </w:pPr>
      <w:r w:rsidRPr="00206BF5">
        <w:rPr>
          <w:rFonts w:ascii="Abadi MT Condensed" w:hAnsi="Abadi MT Condensed" w:cs="Abadi MT Condensed"/>
          <w:b/>
          <w:bCs/>
          <w:sz w:val="32"/>
          <w:szCs w:val="30"/>
          <w:lang w:eastAsia="en-IE"/>
        </w:rPr>
        <w:t>15. Respect for privacy.</w:t>
      </w:r>
    </w:p>
    <w:p w14:paraId="50216E54" w14:textId="1F004E69" w:rsidR="00206BF5" w:rsidRPr="00206BF5" w:rsidRDefault="00206BF5" w:rsidP="00206BF5">
      <w:pPr>
        <w:pStyle w:val="NoSpacing"/>
        <w:ind w:firstLine="720"/>
        <w:rPr>
          <w:rFonts w:ascii="Abadi MT Condensed" w:hAnsi="Abadi MT Condensed" w:cs="Abadi MT Condensed"/>
          <w:sz w:val="32"/>
          <w:szCs w:val="30"/>
          <w:lang w:eastAsia="en-IE"/>
        </w:rPr>
      </w:pPr>
      <w:r w:rsidRPr="00206BF5">
        <w:rPr>
          <w:rFonts w:ascii="Abadi MT Condensed" w:hAnsi="Abadi MT Condensed" w:cs="Abadi MT Condensed"/>
          <w:sz w:val="32"/>
          <w:szCs w:val="30"/>
          <w:lang w:eastAsia="en-IE"/>
        </w:rPr>
        <w:t>9</w:t>
      </w:r>
      <w:r w:rsidR="004F5117">
        <w:rPr>
          <w:rFonts w:ascii="Abadi MT Condensed" w:hAnsi="Abadi MT Condensed" w:cs="Abadi MT Condensed"/>
          <w:sz w:val="32"/>
          <w:szCs w:val="30"/>
          <w:lang w:eastAsia="en-IE"/>
        </w:rPr>
        <w:t>7</w:t>
      </w:r>
      <w:r w:rsidRPr="00206BF5">
        <w:rPr>
          <w:rFonts w:ascii="Abadi MT Condensed" w:hAnsi="Abadi MT Condensed" w:cs="Abadi MT Condensed"/>
          <w:sz w:val="32"/>
          <w:szCs w:val="30"/>
          <w:lang w:eastAsia="en-IE"/>
        </w:rPr>
        <w:t xml:space="preserve">. It is still the norm for visually impaired people to receive printed post from public bodies, despite requests for reasonable accommodation that they receive post in other accessible formats of their own preference. Invariably, the expectation is that we can get family or friends to read our post for us, and be our proxy in medical decisions etc. As explained in Section 5 (above), there are too many barriers to legal remedy of such situations, but the solution must be </w:t>
      </w:r>
      <w:r w:rsidRPr="00206BF5">
        <w:rPr>
          <w:rFonts w:ascii="Abadi MT Condensed" w:hAnsi="Abadi MT Condensed" w:cs="Abadi MT Condensed"/>
          <w:sz w:val="32"/>
          <w:szCs w:val="30"/>
          <w:lang w:eastAsia="en-IE"/>
        </w:rPr>
        <w:lastRenderedPageBreak/>
        <w:t>systemic rather than case-by-case firefighting. The State needs to engage with VVI on a macro level to fix this problem.</w:t>
      </w:r>
    </w:p>
    <w:p w14:paraId="2D926874" w14:textId="77777777" w:rsidR="00206BF5" w:rsidRPr="00206BF5" w:rsidRDefault="00206BF5" w:rsidP="00206BF5">
      <w:pPr>
        <w:pStyle w:val="NoSpacing"/>
        <w:rPr>
          <w:rFonts w:ascii="Abadi MT Condensed" w:hAnsi="Abadi MT Condensed" w:cs="Abadi MT Condensed"/>
          <w:sz w:val="32"/>
          <w:szCs w:val="30"/>
          <w:lang w:eastAsia="en-IE"/>
        </w:rPr>
      </w:pPr>
    </w:p>
    <w:p w14:paraId="64BDFF1B" w14:textId="77777777" w:rsidR="00206BF5" w:rsidRPr="00206BF5" w:rsidRDefault="00206BF5" w:rsidP="00206BF5">
      <w:pPr>
        <w:pStyle w:val="NoSpacing"/>
        <w:jc w:val="center"/>
        <w:rPr>
          <w:rFonts w:ascii="Abadi MT Condensed" w:hAnsi="Abadi MT Condensed" w:cs="Abadi MT Condensed"/>
          <w:sz w:val="32"/>
          <w:szCs w:val="30"/>
        </w:rPr>
      </w:pPr>
      <w:r w:rsidRPr="00206BF5">
        <w:rPr>
          <w:rFonts w:ascii="Abadi MT Condensed" w:hAnsi="Abadi MT Condensed" w:cs="Abadi MT Condensed"/>
          <w:sz w:val="32"/>
          <w:szCs w:val="30"/>
        </w:rPr>
        <w:t>16. Employment.</w:t>
      </w:r>
    </w:p>
    <w:p w14:paraId="67F0AE42" w14:textId="77777777" w:rsidR="00206BF5" w:rsidRPr="00206BF5" w:rsidRDefault="00206BF5" w:rsidP="00206BF5">
      <w:pPr>
        <w:pStyle w:val="NoSpacing"/>
        <w:jc w:val="center"/>
        <w:rPr>
          <w:rFonts w:ascii="Abadi MT Condensed" w:hAnsi="Abadi MT Condensed" w:cs="Abadi MT Condensed"/>
          <w:sz w:val="32"/>
          <w:szCs w:val="30"/>
        </w:rPr>
      </w:pPr>
      <w:r w:rsidRPr="00206BF5">
        <w:rPr>
          <w:rFonts w:ascii="Abadi MT Condensed" w:hAnsi="Abadi MT Condensed" w:cs="Abadi MT Condensed"/>
          <w:sz w:val="32"/>
          <w:szCs w:val="30"/>
        </w:rPr>
        <w:t>Articles 5, 27)</w:t>
      </w:r>
    </w:p>
    <w:p w14:paraId="175A190F" w14:textId="5C32315D" w:rsidR="00206BF5" w:rsidRPr="00206BF5" w:rsidRDefault="00206BF5" w:rsidP="00206BF5">
      <w:pPr>
        <w:ind w:firstLine="720"/>
        <w:rPr>
          <w:rFonts w:ascii="Abadi MT Condensed" w:hAnsi="Abadi MT Condensed" w:cs="Abadi MT Condensed"/>
          <w:sz w:val="32"/>
          <w:szCs w:val="32"/>
          <w:lang w:val="en-IE"/>
        </w:rPr>
      </w:pPr>
      <w:r w:rsidRPr="00206BF5">
        <w:rPr>
          <w:rFonts w:ascii="Abadi MT Condensed" w:hAnsi="Abadi MT Condensed" w:cs="Abadi MT Condensed"/>
          <w:w w:val="95"/>
          <w:sz w:val="32"/>
          <w:szCs w:val="34"/>
          <w:lang w:val="en-IE"/>
        </w:rPr>
        <w:t>9</w:t>
      </w:r>
      <w:r w:rsidR="004F5117">
        <w:rPr>
          <w:rFonts w:ascii="Abadi MT Condensed" w:hAnsi="Abadi MT Condensed" w:cs="Abadi MT Condensed"/>
          <w:w w:val="95"/>
          <w:sz w:val="32"/>
          <w:szCs w:val="34"/>
          <w:lang w:val="en-IE"/>
        </w:rPr>
        <w:t>8</w:t>
      </w:r>
      <w:r w:rsidRPr="00206BF5">
        <w:rPr>
          <w:rFonts w:ascii="Abadi MT Condensed" w:hAnsi="Abadi MT Condensed" w:cs="Abadi MT Condensed"/>
          <w:w w:val="95"/>
          <w:sz w:val="32"/>
          <w:szCs w:val="34"/>
          <w:lang w:val="en-IE"/>
        </w:rPr>
        <w:t xml:space="preserve">. </w:t>
      </w:r>
      <w:r w:rsidRPr="00206BF5">
        <w:rPr>
          <w:rFonts w:ascii="Abadi MT Condensed" w:hAnsi="Abadi MT Condensed" w:cs="Abadi MT Condensed"/>
          <w:sz w:val="32"/>
          <w:szCs w:val="32"/>
          <w:lang w:val="en-IE"/>
        </w:rPr>
        <w:t>According to the 2016 Census, 76% of those with a severe visual impairment, between the ages of 18 and 65, reported as being unemployed.</w:t>
      </w:r>
      <w:r w:rsidRPr="00206BF5">
        <w:rPr>
          <w:rFonts w:ascii="Abadi MT Condensed" w:hAnsi="Abadi MT Condensed" w:cs="Abadi MT Condensed"/>
          <w:w w:val="95"/>
          <w:sz w:val="32"/>
          <w:szCs w:val="34"/>
          <w:lang w:val="en-IE"/>
        </w:rPr>
        <w:t xml:space="preserve"> VVI continues to have had no approach from any public body in terms of its implementation</w:t>
      </w:r>
      <w:r w:rsidR="004F5117">
        <w:rPr>
          <w:rFonts w:ascii="Abadi MT Condensed" w:hAnsi="Abadi MT Condensed" w:cs="Abadi MT Condensed"/>
          <w:w w:val="95"/>
          <w:sz w:val="32"/>
          <w:szCs w:val="34"/>
          <w:lang w:val="en-IE"/>
        </w:rPr>
        <w:t xml:space="preserve"> of the UNCRPD in this respect</w:t>
      </w:r>
      <w:r w:rsidRPr="00206BF5">
        <w:rPr>
          <w:rFonts w:ascii="Abadi MT Condensed" w:hAnsi="Abadi MT Condensed" w:cs="Abadi MT Condensed"/>
          <w:w w:val="95"/>
          <w:sz w:val="32"/>
          <w:szCs w:val="34"/>
          <w:lang w:val="en-IE"/>
        </w:rPr>
        <w:t>.</w:t>
      </w:r>
      <w:r w:rsidRPr="00206BF5">
        <w:rPr>
          <w:rFonts w:ascii="Abadi MT Condensed" w:hAnsi="Abadi MT Condensed" w:cs="Abadi MT Condensed"/>
          <w:sz w:val="32"/>
          <w:szCs w:val="32"/>
          <w:lang w:val="en-IE"/>
        </w:rPr>
        <w:t xml:space="preserve"> The policy framework of the Comprehensive Employment Strategy for People with Disabilities 2015-24 (CES) (IR, paras. 3, 13). </w:t>
      </w:r>
    </w:p>
    <w:p w14:paraId="76800A52" w14:textId="77777777" w:rsidR="00206BF5" w:rsidRPr="00206BF5" w:rsidRDefault="00206BF5" w:rsidP="00206BF5">
      <w:pPr>
        <w:rPr>
          <w:rFonts w:ascii="Abadi MT Condensed" w:hAnsi="Abadi MT Condensed" w:cs="Abadi MT Condensed"/>
          <w:sz w:val="32"/>
          <w:szCs w:val="34"/>
          <w:lang w:val="en-IE"/>
        </w:rPr>
      </w:pPr>
    </w:p>
    <w:p w14:paraId="2918DCA2" w14:textId="77777777" w:rsidR="00206BF5" w:rsidRPr="00206BF5" w:rsidRDefault="00206BF5" w:rsidP="00206BF5">
      <w:pPr>
        <w:ind w:firstLine="720"/>
        <w:jc w:val="center"/>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Appendix A.</w:t>
      </w:r>
    </w:p>
    <w:p w14:paraId="39D4FB9C" w14:textId="77777777" w:rsidR="00206BF5" w:rsidRPr="00206BF5" w:rsidRDefault="00206BF5" w:rsidP="00206BF5">
      <w:pPr>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Email from Dept. of Transport to VVI Co-Ordinator and VVI rep on the Department’s Accessible Consultative Committee (its version of a DCC).</w:t>
      </w:r>
    </w:p>
    <w:p w14:paraId="3AC55176" w14:textId="77777777" w:rsidR="00206BF5" w:rsidRPr="00206BF5" w:rsidRDefault="00206BF5" w:rsidP="00206BF5">
      <w:pPr>
        <w:rPr>
          <w:rFonts w:ascii="Abadi MT Condensed" w:hAnsi="Abadi MT Condensed" w:cs="Abadi MT Condensed"/>
          <w:sz w:val="32"/>
          <w:szCs w:val="34"/>
          <w:lang w:val="en-IE"/>
        </w:rPr>
      </w:pPr>
    </w:p>
    <w:p w14:paraId="3ED2E1C7" w14:textId="5AAF9543" w:rsidR="00206BF5" w:rsidRPr="00206BF5" w:rsidRDefault="00206BF5" w:rsidP="00206BF5">
      <w:pPr>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 xml:space="preserve">Add </w:t>
      </w:r>
      <w:r w:rsidR="00E9163F" w:rsidRPr="00206BF5">
        <w:rPr>
          <w:rFonts w:ascii="Abadi MT Condensed" w:hAnsi="Abadi MT Condensed" w:cs="Abadi MT Condensed"/>
          <w:sz w:val="32"/>
          <w:szCs w:val="34"/>
          <w:lang w:val="en-IE"/>
        </w:rPr>
        <w:t>star Akriti</w:t>
      </w:r>
      <w:r w:rsidRPr="00206BF5">
        <w:rPr>
          <w:rFonts w:ascii="Abadi MT Condensed" w:hAnsi="Abadi MT Condensed" w:cs="Abadi MT Condensed"/>
          <w:sz w:val="32"/>
          <w:szCs w:val="34"/>
          <w:lang w:val="en-IE"/>
        </w:rPr>
        <w:t xml:space="preserve"> Brady (Transport)&lt;Akriti.BRADY@transport.gov.ie&gt;</w:t>
      </w:r>
    </w:p>
    <w:p w14:paraId="3B2C54D4" w14:textId="77777777" w:rsidR="00206BF5" w:rsidRPr="00206BF5" w:rsidRDefault="00206BF5" w:rsidP="00206BF5">
      <w:pPr>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 xml:space="preserve">Tue, Aug 30, </w:t>
      </w:r>
      <w:proofErr w:type="gramStart"/>
      <w:r w:rsidRPr="00206BF5">
        <w:rPr>
          <w:rFonts w:ascii="Abadi MT Condensed" w:hAnsi="Abadi MT Condensed" w:cs="Abadi MT Condensed"/>
          <w:sz w:val="32"/>
          <w:szCs w:val="34"/>
          <w:lang w:val="en-IE"/>
        </w:rPr>
        <w:t>2022</w:t>
      </w:r>
      <w:proofErr w:type="gramEnd"/>
      <w:r w:rsidRPr="00206BF5">
        <w:rPr>
          <w:rFonts w:ascii="Abadi MT Condensed" w:hAnsi="Abadi MT Condensed" w:cs="Abadi MT Condensed"/>
          <w:sz w:val="32"/>
          <w:szCs w:val="34"/>
          <w:lang w:val="en-IE"/>
        </w:rPr>
        <w:t xml:space="preserve"> at 3:00 PM</w:t>
      </w:r>
    </w:p>
    <w:p w14:paraId="2EBF1212" w14:textId="77777777" w:rsidR="00206BF5" w:rsidRPr="00206BF5" w:rsidRDefault="00206BF5" w:rsidP="00206BF5">
      <w:pPr>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To: RobbieS &lt;robbiesin@gmail.com&gt;</w:t>
      </w:r>
    </w:p>
    <w:p w14:paraId="73251A32" w14:textId="77777777" w:rsidR="00206BF5" w:rsidRPr="00206BF5" w:rsidRDefault="00206BF5" w:rsidP="00206BF5">
      <w:pPr>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 xml:space="preserve">Cc: "Priscilla Wolf (Transport)" &lt;Priscilla.WOLF@transport.gov.ie&gt;, "Dermot Murphy (Transport)" </w:t>
      </w:r>
      <w:hyperlink r:id="rId9" w:history="1">
        <w:r w:rsidRPr="00206BF5">
          <w:rPr>
            <w:rStyle w:val="Hyperlink"/>
            <w:rFonts w:ascii="Abadi MT Condensed" w:hAnsi="Abadi MT Condensed" w:cs="Abadi MT Condensed"/>
            <w:sz w:val="32"/>
            <w:szCs w:val="34"/>
            <w:lang w:val="en-IE"/>
          </w:rPr>
          <w:t>Dermot.MURPHY@transport.gov.ie</w:t>
        </w:r>
      </w:hyperlink>
      <w:r w:rsidRPr="00206BF5">
        <w:rPr>
          <w:rFonts w:ascii="Abadi MT Condensed" w:hAnsi="Abadi MT Condensed" w:cs="Abadi MT Condensed"/>
          <w:sz w:val="32"/>
          <w:szCs w:val="34"/>
          <w:lang w:val="en-IE"/>
        </w:rPr>
        <w:t xml:space="preserve"> [+ three other DSG reps on the ACC, redacted for GDPR reasons].</w:t>
      </w:r>
    </w:p>
    <w:p w14:paraId="716AF250" w14:textId="77777777" w:rsidR="00206BF5" w:rsidRPr="00206BF5" w:rsidRDefault="00206BF5" w:rsidP="00206BF5">
      <w:pPr>
        <w:rPr>
          <w:rFonts w:ascii="Abadi MT Condensed" w:hAnsi="Abadi MT Condensed" w:cs="Abadi MT Condensed"/>
          <w:sz w:val="32"/>
          <w:szCs w:val="34"/>
          <w:lang w:val="en-IE"/>
        </w:rPr>
      </w:pPr>
    </w:p>
    <w:p w14:paraId="2EDED489" w14:textId="77777777" w:rsidR="00206BF5" w:rsidRPr="00206BF5" w:rsidRDefault="00206BF5" w:rsidP="00206BF5">
      <w:pPr>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Hi Robbie</w:t>
      </w:r>
    </w:p>
    <w:p w14:paraId="358C4DC8" w14:textId="77777777" w:rsidR="00206BF5" w:rsidRPr="00206BF5" w:rsidRDefault="00206BF5" w:rsidP="00206BF5">
      <w:pPr>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As discussed at our meeting on the 17th of August, I note your points regarding Departmental compliance with the UNCRPD. As I mentioned previously, we are currently waiting on State-issued guidance on this matter by the lead Department, DCEDIY. I would ask you to divert any further questions on the implementation of the UNCRPD to DCEDIY directly. I would also like to reiterate that the Wayfinding Centre is an NCBI-led project, and all consultation with regards to the Centre is purely an NCBI matter.</w:t>
      </w:r>
    </w:p>
    <w:p w14:paraId="6290CC78" w14:textId="77777777" w:rsidR="00206BF5" w:rsidRPr="00206BF5" w:rsidRDefault="00206BF5" w:rsidP="00206BF5">
      <w:pPr>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 xml:space="preserve">Additionally, there seems to be some confusion as I had committed to reverting on the action points arising from our meeting over the </w:t>
      </w:r>
      <w:r w:rsidRPr="00206BF5">
        <w:rPr>
          <w:rFonts w:ascii="Abadi MT Condensed" w:hAnsi="Abadi MT Condensed" w:cs="Abadi MT Condensed"/>
          <w:sz w:val="32"/>
          <w:szCs w:val="34"/>
          <w:lang w:val="en-IE"/>
        </w:rPr>
        <w:lastRenderedPageBreak/>
        <w:t xml:space="preserve">next few weeks, but do not recall promising to organise a meeting. I am happy to continue our engagements, in your capacity as a DSG member, via the dedicated Accessibility Consultative Committee channels on Transport-specific actions outlined in the NDIS. I would request that VVI submit any specific reps into the Department via the </w:t>
      </w:r>
      <w:proofErr w:type="spellStart"/>
      <w:r w:rsidRPr="00206BF5">
        <w:rPr>
          <w:rFonts w:ascii="Abadi MT Condensed" w:hAnsi="Abadi MT Condensed" w:cs="Abadi MT Condensed"/>
          <w:sz w:val="32"/>
          <w:szCs w:val="34"/>
          <w:lang w:val="en-IE"/>
        </w:rPr>
        <w:t>eCorrespondence</w:t>
      </w:r>
      <w:proofErr w:type="spellEnd"/>
      <w:r w:rsidRPr="00206BF5">
        <w:rPr>
          <w:rFonts w:ascii="Abadi MT Condensed" w:hAnsi="Abadi MT Condensed" w:cs="Abadi MT Condensed"/>
          <w:sz w:val="32"/>
          <w:szCs w:val="34"/>
          <w:lang w:val="en-IE"/>
        </w:rPr>
        <w:t xml:space="preserve"> channel. </w:t>
      </w:r>
    </w:p>
    <w:p w14:paraId="6800F720" w14:textId="77777777" w:rsidR="00206BF5" w:rsidRPr="00206BF5" w:rsidRDefault="00206BF5" w:rsidP="00206BF5">
      <w:pPr>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Kind regards</w:t>
      </w:r>
    </w:p>
    <w:p w14:paraId="0815772C" w14:textId="77777777" w:rsidR="00206BF5" w:rsidRPr="00206BF5" w:rsidRDefault="00206BF5" w:rsidP="00206BF5">
      <w:pPr>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Akriti</w:t>
      </w:r>
    </w:p>
    <w:p w14:paraId="3A897FB8" w14:textId="77777777" w:rsidR="00206BF5" w:rsidRPr="00206BF5" w:rsidRDefault="00206BF5" w:rsidP="00206BF5">
      <w:pPr>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__</w:t>
      </w:r>
    </w:p>
    <w:p w14:paraId="47F57A2E" w14:textId="77777777" w:rsidR="00206BF5" w:rsidRPr="00206BF5" w:rsidRDefault="00206BF5" w:rsidP="00206BF5">
      <w:pPr>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Akriti Brady</w:t>
      </w:r>
    </w:p>
    <w:p w14:paraId="2F5D035D" w14:textId="77777777" w:rsidR="00206BF5" w:rsidRPr="00206BF5" w:rsidRDefault="00206BF5" w:rsidP="00206BF5">
      <w:pPr>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(she/her) (what’s this?)</w:t>
      </w:r>
    </w:p>
    <w:p w14:paraId="1E56D9A9" w14:textId="77777777" w:rsidR="00206BF5" w:rsidRPr="00206BF5" w:rsidRDefault="00206BF5" w:rsidP="00206BF5">
      <w:pPr>
        <w:rPr>
          <w:rFonts w:ascii="Abadi MT Condensed" w:hAnsi="Abadi MT Condensed" w:cs="Abadi MT Condensed"/>
          <w:sz w:val="32"/>
          <w:szCs w:val="34"/>
          <w:lang w:val="en-IE"/>
        </w:rPr>
      </w:pPr>
      <w:proofErr w:type="spellStart"/>
      <w:r w:rsidRPr="00206BF5">
        <w:rPr>
          <w:rFonts w:ascii="Abadi MT Condensed" w:hAnsi="Abadi MT Condensed" w:cs="Abadi MT Condensed"/>
          <w:sz w:val="32"/>
          <w:szCs w:val="34"/>
          <w:lang w:val="en-IE"/>
        </w:rPr>
        <w:t>Príomhoifigeach</w:t>
      </w:r>
      <w:proofErr w:type="spellEnd"/>
      <w:r w:rsidRPr="00206BF5">
        <w:rPr>
          <w:rFonts w:ascii="Abadi MT Condensed" w:hAnsi="Abadi MT Condensed" w:cs="Abadi MT Condensed"/>
          <w:sz w:val="32"/>
          <w:szCs w:val="34"/>
          <w:lang w:val="en-IE"/>
        </w:rPr>
        <w:t xml:space="preserve"> </w:t>
      </w:r>
      <w:proofErr w:type="spellStart"/>
      <w:r w:rsidRPr="00206BF5">
        <w:rPr>
          <w:rFonts w:ascii="Abadi MT Condensed" w:hAnsi="Abadi MT Condensed" w:cs="Abadi MT Condensed"/>
          <w:sz w:val="32"/>
          <w:szCs w:val="34"/>
          <w:lang w:val="en-IE"/>
        </w:rPr>
        <w:t>Cúnta</w:t>
      </w:r>
      <w:proofErr w:type="spellEnd"/>
      <w:r w:rsidRPr="00206BF5">
        <w:rPr>
          <w:rFonts w:ascii="Abadi MT Condensed" w:hAnsi="Abadi MT Condensed" w:cs="Abadi MT Condensed"/>
          <w:sz w:val="32"/>
          <w:szCs w:val="34"/>
          <w:lang w:val="en-IE"/>
        </w:rPr>
        <w:t xml:space="preserve"> | </w:t>
      </w:r>
      <w:proofErr w:type="spellStart"/>
      <w:r w:rsidRPr="00206BF5">
        <w:rPr>
          <w:rFonts w:ascii="Abadi MT Condensed" w:hAnsi="Abadi MT Condensed" w:cs="Abadi MT Condensed"/>
          <w:sz w:val="32"/>
          <w:szCs w:val="34"/>
          <w:lang w:val="en-IE"/>
        </w:rPr>
        <w:t>Rannóg</w:t>
      </w:r>
      <w:proofErr w:type="spellEnd"/>
      <w:r w:rsidRPr="00206BF5">
        <w:rPr>
          <w:rFonts w:ascii="Abadi MT Condensed" w:hAnsi="Abadi MT Condensed" w:cs="Abadi MT Condensed"/>
          <w:sz w:val="32"/>
          <w:szCs w:val="34"/>
          <w:lang w:val="en-IE"/>
        </w:rPr>
        <w:t xml:space="preserve"> um </w:t>
      </w:r>
      <w:proofErr w:type="spellStart"/>
      <w:r w:rsidRPr="00206BF5">
        <w:rPr>
          <w:rFonts w:ascii="Abadi MT Condensed" w:hAnsi="Abadi MT Condensed" w:cs="Abadi MT Condensed"/>
          <w:sz w:val="32"/>
          <w:szCs w:val="34"/>
          <w:lang w:val="en-IE"/>
        </w:rPr>
        <w:t>Chorparáid</w:t>
      </w:r>
      <w:proofErr w:type="spellEnd"/>
      <w:r w:rsidRPr="00206BF5">
        <w:rPr>
          <w:rFonts w:ascii="Abadi MT Condensed" w:hAnsi="Abadi MT Condensed" w:cs="Abadi MT Condensed"/>
          <w:sz w:val="32"/>
          <w:szCs w:val="34"/>
          <w:lang w:val="en-IE"/>
        </w:rPr>
        <w:t xml:space="preserve"> </w:t>
      </w:r>
      <w:proofErr w:type="spellStart"/>
      <w:r w:rsidRPr="00206BF5">
        <w:rPr>
          <w:rFonts w:ascii="Abadi MT Condensed" w:hAnsi="Abadi MT Condensed" w:cs="Abadi MT Condensed"/>
          <w:sz w:val="32"/>
          <w:szCs w:val="34"/>
          <w:lang w:val="en-IE"/>
        </w:rPr>
        <w:t>Seirbhísí</w:t>
      </w:r>
      <w:proofErr w:type="spellEnd"/>
      <w:r w:rsidRPr="00206BF5">
        <w:rPr>
          <w:rFonts w:ascii="Abadi MT Condensed" w:hAnsi="Abadi MT Condensed" w:cs="Abadi MT Condensed"/>
          <w:sz w:val="32"/>
          <w:szCs w:val="34"/>
          <w:lang w:val="en-IE"/>
        </w:rPr>
        <w:t xml:space="preserve"> </w:t>
      </w:r>
      <w:proofErr w:type="spellStart"/>
      <w:r w:rsidRPr="00206BF5">
        <w:rPr>
          <w:rFonts w:ascii="Abadi MT Condensed" w:hAnsi="Abadi MT Condensed" w:cs="Abadi MT Condensed"/>
          <w:sz w:val="32"/>
          <w:szCs w:val="34"/>
          <w:lang w:val="en-IE"/>
        </w:rPr>
        <w:t>Iompair</w:t>
      </w:r>
      <w:proofErr w:type="spellEnd"/>
      <w:r w:rsidRPr="00206BF5">
        <w:rPr>
          <w:rFonts w:ascii="Abadi MT Condensed" w:hAnsi="Abadi MT Condensed" w:cs="Abadi MT Condensed"/>
          <w:sz w:val="32"/>
          <w:szCs w:val="34"/>
          <w:lang w:val="en-IE"/>
        </w:rPr>
        <w:t xml:space="preserve"> </w:t>
      </w:r>
      <w:proofErr w:type="spellStart"/>
      <w:r w:rsidRPr="00206BF5">
        <w:rPr>
          <w:rFonts w:ascii="Abadi MT Condensed" w:hAnsi="Abadi MT Condensed" w:cs="Abadi MT Condensed"/>
          <w:sz w:val="32"/>
          <w:szCs w:val="34"/>
          <w:lang w:val="en-IE"/>
        </w:rPr>
        <w:t>Phoiblí</w:t>
      </w:r>
      <w:proofErr w:type="spellEnd"/>
    </w:p>
    <w:p w14:paraId="04E8D7D4" w14:textId="77777777" w:rsidR="00206BF5" w:rsidRPr="00206BF5" w:rsidRDefault="00206BF5" w:rsidP="00206BF5">
      <w:pPr>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Assistant Principal Officer | Public Transport Corporate and Services Division</w:t>
      </w:r>
    </w:p>
    <w:p w14:paraId="73AC92AA" w14:textId="77777777" w:rsidR="00206BF5" w:rsidRPr="00206BF5" w:rsidRDefault="00206BF5" w:rsidP="00206BF5">
      <w:pPr>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__</w:t>
      </w:r>
    </w:p>
    <w:p w14:paraId="3E837BDE" w14:textId="77777777" w:rsidR="00206BF5" w:rsidRPr="00206BF5" w:rsidRDefault="00206BF5" w:rsidP="00206BF5">
      <w:pPr>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 xml:space="preserve">An </w:t>
      </w:r>
      <w:proofErr w:type="spellStart"/>
      <w:r w:rsidRPr="00206BF5">
        <w:rPr>
          <w:rFonts w:ascii="Abadi MT Condensed" w:hAnsi="Abadi MT Condensed" w:cs="Abadi MT Condensed"/>
          <w:sz w:val="32"/>
          <w:szCs w:val="34"/>
          <w:lang w:val="en-IE"/>
        </w:rPr>
        <w:t>Roinn</w:t>
      </w:r>
      <w:proofErr w:type="spellEnd"/>
      <w:r w:rsidRPr="00206BF5">
        <w:rPr>
          <w:rFonts w:ascii="Abadi MT Condensed" w:hAnsi="Abadi MT Condensed" w:cs="Abadi MT Condensed"/>
          <w:sz w:val="32"/>
          <w:szCs w:val="34"/>
          <w:lang w:val="en-IE"/>
        </w:rPr>
        <w:t xml:space="preserve"> </w:t>
      </w:r>
      <w:proofErr w:type="spellStart"/>
      <w:r w:rsidRPr="00206BF5">
        <w:rPr>
          <w:rFonts w:ascii="Abadi MT Condensed" w:hAnsi="Abadi MT Condensed" w:cs="Abadi MT Condensed"/>
          <w:sz w:val="32"/>
          <w:szCs w:val="34"/>
          <w:lang w:val="en-IE"/>
        </w:rPr>
        <w:t>Iompair</w:t>
      </w:r>
      <w:proofErr w:type="spellEnd"/>
      <w:r w:rsidRPr="00206BF5">
        <w:rPr>
          <w:rFonts w:ascii="Abadi MT Condensed" w:hAnsi="Abadi MT Condensed" w:cs="Abadi MT Condensed"/>
          <w:sz w:val="32"/>
          <w:szCs w:val="34"/>
          <w:lang w:val="en-IE"/>
        </w:rPr>
        <w:t xml:space="preserve"> | Department of Transport</w:t>
      </w:r>
    </w:p>
    <w:p w14:paraId="5533D415" w14:textId="77777777" w:rsidR="00206BF5" w:rsidRPr="00206BF5" w:rsidRDefault="00206BF5" w:rsidP="00206BF5">
      <w:pPr>
        <w:rPr>
          <w:rFonts w:ascii="Abadi MT Condensed" w:hAnsi="Abadi MT Condensed" w:cs="Abadi MT Condensed"/>
          <w:sz w:val="32"/>
          <w:szCs w:val="34"/>
          <w:lang w:val="en-IE"/>
        </w:rPr>
      </w:pPr>
      <w:proofErr w:type="spellStart"/>
      <w:r w:rsidRPr="00206BF5">
        <w:rPr>
          <w:rFonts w:ascii="Abadi MT Condensed" w:hAnsi="Abadi MT Condensed" w:cs="Abadi MT Condensed"/>
          <w:sz w:val="32"/>
          <w:szCs w:val="34"/>
          <w:lang w:val="en-IE"/>
        </w:rPr>
        <w:t>Lána</w:t>
      </w:r>
      <w:proofErr w:type="spellEnd"/>
      <w:r w:rsidRPr="00206BF5">
        <w:rPr>
          <w:rFonts w:ascii="Abadi MT Condensed" w:hAnsi="Abadi MT Condensed" w:cs="Abadi MT Condensed"/>
          <w:sz w:val="32"/>
          <w:szCs w:val="34"/>
          <w:lang w:val="en-IE"/>
        </w:rPr>
        <w:t xml:space="preserve"> </w:t>
      </w:r>
      <w:proofErr w:type="spellStart"/>
      <w:r w:rsidRPr="00206BF5">
        <w:rPr>
          <w:rFonts w:ascii="Abadi MT Condensed" w:hAnsi="Abadi MT Condensed" w:cs="Abadi MT Condensed"/>
          <w:sz w:val="32"/>
          <w:szCs w:val="34"/>
          <w:lang w:val="en-IE"/>
        </w:rPr>
        <w:t>Líosain</w:t>
      </w:r>
      <w:proofErr w:type="spellEnd"/>
      <w:r w:rsidRPr="00206BF5">
        <w:rPr>
          <w:rFonts w:ascii="Abadi MT Condensed" w:hAnsi="Abadi MT Condensed" w:cs="Abadi MT Condensed"/>
          <w:sz w:val="32"/>
          <w:szCs w:val="34"/>
          <w:lang w:val="en-IE"/>
        </w:rPr>
        <w:t xml:space="preserve">, </w:t>
      </w:r>
      <w:proofErr w:type="spellStart"/>
      <w:r w:rsidRPr="00206BF5">
        <w:rPr>
          <w:rFonts w:ascii="Abadi MT Condensed" w:hAnsi="Abadi MT Condensed" w:cs="Abadi MT Condensed"/>
          <w:sz w:val="32"/>
          <w:szCs w:val="34"/>
          <w:lang w:val="en-IE"/>
        </w:rPr>
        <w:t>Baile</w:t>
      </w:r>
      <w:proofErr w:type="spellEnd"/>
      <w:r w:rsidRPr="00206BF5">
        <w:rPr>
          <w:rFonts w:ascii="Abadi MT Condensed" w:hAnsi="Abadi MT Condensed" w:cs="Abadi MT Condensed"/>
          <w:sz w:val="32"/>
          <w:szCs w:val="34"/>
          <w:lang w:val="en-IE"/>
        </w:rPr>
        <w:t xml:space="preserve"> </w:t>
      </w:r>
      <w:proofErr w:type="spellStart"/>
      <w:r w:rsidRPr="00206BF5">
        <w:rPr>
          <w:rFonts w:ascii="Abadi MT Condensed" w:hAnsi="Abadi MT Condensed" w:cs="Abadi MT Condensed"/>
          <w:sz w:val="32"/>
          <w:szCs w:val="34"/>
          <w:lang w:val="en-IE"/>
        </w:rPr>
        <w:t>Átha</w:t>
      </w:r>
      <w:proofErr w:type="spellEnd"/>
      <w:r w:rsidRPr="00206BF5">
        <w:rPr>
          <w:rFonts w:ascii="Abadi MT Condensed" w:hAnsi="Abadi MT Condensed" w:cs="Abadi MT Condensed"/>
          <w:sz w:val="32"/>
          <w:szCs w:val="34"/>
          <w:lang w:val="en-IE"/>
        </w:rPr>
        <w:t xml:space="preserve"> Cliath, D02 TR60 | Leeson Lane, Dublin, D02 TR60      </w:t>
      </w:r>
    </w:p>
    <w:p w14:paraId="405BFAB4" w14:textId="77777777" w:rsidR="00206BF5" w:rsidRPr="00206BF5" w:rsidRDefault="00206BF5" w:rsidP="00206BF5">
      <w:pPr>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__</w:t>
      </w:r>
    </w:p>
    <w:p w14:paraId="23AD9366" w14:textId="77777777" w:rsidR="00206BF5" w:rsidRPr="00206BF5" w:rsidRDefault="00206BF5" w:rsidP="00206BF5">
      <w:pPr>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M +353 (0)85 886 6736</w:t>
      </w:r>
    </w:p>
    <w:p w14:paraId="54FC78E2" w14:textId="77777777" w:rsidR="00206BF5" w:rsidRPr="00206BF5" w:rsidRDefault="00206BF5" w:rsidP="00206BF5">
      <w:pPr>
        <w:rPr>
          <w:rFonts w:ascii="Abadi MT Condensed" w:hAnsi="Abadi MT Condensed" w:cs="Abadi MT Condensed"/>
          <w:sz w:val="32"/>
          <w:szCs w:val="34"/>
          <w:lang w:val="en-IE"/>
        </w:rPr>
      </w:pPr>
    </w:p>
    <w:p w14:paraId="74B66538" w14:textId="77777777" w:rsidR="00206BF5" w:rsidRPr="00206BF5" w:rsidRDefault="00206BF5" w:rsidP="00206BF5">
      <w:pPr>
        <w:jc w:val="center"/>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Appendix B.</w:t>
      </w:r>
    </w:p>
    <w:p w14:paraId="1455FD7F" w14:textId="77777777" w:rsidR="00206BF5" w:rsidRPr="00206BF5" w:rsidRDefault="00206BF5" w:rsidP="00206BF5">
      <w:pPr>
        <w:jc w:val="center"/>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Exclusion Letter from DPO Network to VVI and PII</w:t>
      </w:r>
    </w:p>
    <w:p w14:paraId="41EAB732" w14:textId="37B37742" w:rsidR="00206BF5" w:rsidRPr="00206BF5" w:rsidRDefault="00206BF5" w:rsidP="00206BF5">
      <w:pPr>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Communication from ILMI, DWI, National Pla</w:t>
      </w:r>
      <w:r w:rsidR="00E9163F">
        <w:rPr>
          <w:rFonts w:ascii="Abadi MT Condensed" w:hAnsi="Abadi MT Condensed" w:cs="Abadi MT Condensed"/>
          <w:sz w:val="32"/>
          <w:szCs w:val="34"/>
          <w:lang w:val="en-IE"/>
        </w:rPr>
        <w:t xml:space="preserve">tform, IDS and </w:t>
      </w:r>
      <w:proofErr w:type="spellStart"/>
      <w:r w:rsidR="00E9163F">
        <w:rPr>
          <w:rFonts w:ascii="Abadi MT Condensed" w:hAnsi="Abadi MT Condensed" w:cs="Abadi MT Condensed"/>
          <w:sz w:val="32"/>
          <w:szCs w:val="34"/>
          <w:lang w:val="en-IE"/>
        </w:rPr>
        <w:t>As</w:t>
      </w:r>
      <w:r w:rsidRPr="00206BF5">
        <w:rPr>
          <w:rFonts w:ascii="Abadi MT Condensed" w:hAnsi="Abadi MT Condensed" w:cs="Abadi MT Condensed"/>
          <w:sz w:val="32"/>
          <w:szCs w:val="34"/>
          <w:lang w:val="en-IE"/>
        </w:rPr>
        <w:t>I</w:t>
      </w:r>
      <w:r w:rsidR="00E9163F">
        <w:rPr>
          <w:rFonts w:ascii="Abadi MT Condensed" w:hAnsi="Abadi MT Condensed" w:cs="Abadi MT Condensed"/>
          <w:sz w:val="32"/>
          <w:szCs w:val="34"/>
          <w:lang w:val="en-IE"/>
        </w:rPr>
        <w:t>Am</w:t>
      </w:r>
      <w:proofErr w:type="spellEnd"/>
      <w:r w:rsidR="00E9163F">
        <w:rPr>
          <w:rFonts w:ascii="Abadi MT Condensed" w:hAnsi="Abadi MT Condensed" w:cs="Abadi MT Condensed"/>
          <w:sz w:val="32"/>
          <w:szCs w:val="34"/>
          <w:lang w:val="en-IE"/>
        </w:rPr>
        <w:t xml:space="preserve"> </w:t>
      </w:r>
      <w:r w:rsidRPr="00206BF5">
        <w:rPr>
          <w:rFonts w:ascii="Abadi MT Condensed" w:hAnsi="Abadi MT Condensed" w:cs="Abadi MT Condensed"/>
          <w:sz w:val="32"/>
          <w:szCs w:val="34"/>
          <w:lang w:val="en-IE"/>
        </w:rPr>
        <w:t>Inbox </w:t>
      </w:r>
    </w:p>
    <w:p w14:paraId="6482CCA2" w14:textId="6F383DD3" w:rsidR="00206BF5" w:rsidRPr="00206BF5" w:rsidRDefault="00E9163F" w:rsidP="00206BF5">
      <w:pPr>
        <w:rPr>
          <w:rFonts w:ascii="Abadi MT Condensed" w:hAnsi="Abadi MT Condensed" w:cs="Abadi MT Condensed"/>
          <w:sz w:val="32"/>
          <w:szCs w:val="34"/>
          <w:lang w:val="en-IE"/>
        </w:rPr>
      </w:pPr>
      <w:r>
        <w:rPr>
          <w:rFonts w:ascii="Abadi MT Condensed" w:hAnsi="Abadi MT Condensed" w:cs="Abadi MT Condensed"/>
          <w:sz w:val="32"/>
          <w:szCs w:val="34"/>
          <w:lang w:val="en-IE"/>
        </w:rPr>
        <w:t xml:space="preserve">Add star </w:t>
      </w:r>
      <w:r w:rsidR="00342C88">
        <w:rPr>
          <w:rFonts w:ascii="Abadi MT Condensed" w:hAnsi="Abadi MT Condensed" w:cs="Abadi MT Condensed"/>
          <w:sz w:val="32"/>
          <w:szCs w:val="34"/>
          <w:lang w:val="en-IE"/>
        </w:rPr>
        <w:t>[...]</w:t>
      </w:r>
      <w:r w:rsidR="00206BF5" w:rsidRPr="00206BF5">
        <w:rPr>
          <w:rFonts w:ascii="Abadi MT Condensed" w:hAnsi="Abadi MT Condensed" w:cs="Abadi MT Condensed"/>
          <w:sz w:val="32"/>
          <w:szCs w:val="34"/>
          <w:lang w:val="en-IE"/>
        </w:rPr>
        <w:t>@ilmi.ie&gt;</w:t>
      </w:r>
    </w:p>
    <w:p w14:paraId="08F14A08" w14:textId="77777777" w:rsidR="00206BF5" w:rsidRPr="00206BF5" w:rsidRDefault="00206BF5" w:rsidP="00206BF5">
      <w:pPr>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 xml:space="preserve">Fri, Dec 10, </w:t>
      </w:r>
      <w:proofErr w:type="gramStart"/>
      <w:r w:rsidRPr="00206BF5">
        <w:rPr>
          <w:rFonts w:ascii="Abadi MT Condensed" w:hAnsi="Abadi MT Condensed" w:cs="Abadi MT Condensed"/>
          <w:sz w:val="32"/>
          <w:szCs w:val="34"/>
          <w:lang w:val="en-IE"/>
        </w:rPr>
        <w:t>2021</w:t>
      </w:r>
      <w:proofErr w:type="gramEnd"/>
      <w:r w:rsidRPr="00206BF5">
        <w:rPr>
          <w:rFonts w:ascii="Abadi MT Condensed" w:hAnsi="Abadi MT Condensed" w:cs="Abadi MT Condensed"/>
          <w:sz w:val="32"/>
          <w:szCs w:val="34"/>
          <w:lang w:val="en-IE"/>
        </w:rPr>
        <w:t xml:space="preserve"> at 7:08 PM</w:t>
      </w:r>
    </w:p>
    <w:p w14:paraId="2BB1CCF4" w14:textId="77777777" w:rsidR="00206BF5" w:rsidRPr="00206BF5" w:rsidRDefault="00206BF5" w:rsidP="00206BF5">
      <w:pPr>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To: "robbiesin@gmail.com" &lt;robbiesin@gmail.com&gt;</w:t>
      </w:r>
    </w:p>
    <w:p w14:paraId="5F108162" w14:textId="77777777" w:rsidR="00206BF5" w:rsidRPr="00206BF5" w:rsidRDefault="00206BF5" w:rsidP="00206BF5">
      <w:pPr>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Cc: "leokav66@gmail.com" &lt;leokav66@gmail.com&gt;</w:t>
      </w:r>
    </w:p>
    <w:p w14:paraId="17407727" w14:textId="77777777" w:rsidR="00206BF5" w:rsidRPr="00206BF5" w:rsidRDefault="00206BF5" w:rsidP="00206BF5">
      <w:pPr>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Reply | Reply to all | Forward | Print | Delete | Show original</w:t>
      </w:r>
    </w:p>
    <w:p w14:paraId="1F27D1E3" w14:textId="77777777" w:rsidR="00206BF5" w:rsidRPr="00206BF5" w:rsidRDefault="00206BF5" w:rsidP="00206BF5">
      <w:pPr>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Dear VVI / PII,</w:t>
      </w:r>
    </w:p>
    <w:p w14:paraId="55ABA637" w14:textId="77777777" w:rsidR="00206BF5" w:rsidRPr="00206BF5" w:rsidRDefault="00206BF5" w:rsidP="00206BF5">
      <w:pPr>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 xml:space="preserve">Some of the members from the former DPO Coalition expressed an interest in working together based on shared values and we met yesterday to discuss this. We decided we would like to let you know </w:t>
      </w:r>
      <w:r w:rsidRPr="00206BF5">
        <w:rPr>
          <w:rFonts w:ascii="Abadi MT Condensed" w:hAnsi="Abadi MT Condensed" w:cs="Abadi MT Condensed"/>
          <w:sz w:val="32"/>
          <w:szCs w:val="34"/>
          <w:lang w:val="en-IE"/>
        </w:rPr>
        <w:lastRenderedPageBreak/>
        <w:t>directly about this network out of respect rather than you finding out in any other way.</w:t>
      </w:r>
    </w:p>
    <w:p w14:paraId="35146106" w14:textId="77777777" w:rsidR="00206BF5" w:rsidRPr="00206BF5" w:rsidRDefault="00206BF5" w:rsidP="00206BF5">
      <w:pPr>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Those DPOs are:</w:t>
      </w:r>
    </w:p>
    <w:p w14:paraId="69DB033C" w14:textId="77777777" w:rsidR="00206BF5" w:rsidRPr="00206BF5" w:rsidRDefault="00206BF5" w:rsidP="00206BF5">
      <w:pPr>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            As I Am</w:t>
      </w:r>
    </w:p>
    <w:p w14:paraId="12180FC2" w14:textId="77777777" w:rsidR="00206BF5" w:rsidRPr="00206BF5" w:rsidRDefault="00206BF5" w:rsidP="00206BF5">
      <w:pPr>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            Disabled Women Ireland</w:t>
      </w:r>
    </w:p>
    <w:p w14:paraId="40213BBA" w14:textId="77777777" w:rsidR="00206BF5" w:rsidRPr="00206BF5" w:rsidRDefault="00206BF5" w:rsidP="00206BF5">
      <w:pPr>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            Independent Living Movement Ireland</w:t>
      </w:r>
    </w:p>
    <w:p w14:paraId="55FD1587" w14:textId="77777777" w:rsidR="00206BF5" w:rsidRPr="00206BF5" w:rsidRDefault="00206BF5" w:rsidP="00206BF5">
      <w:pPr>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            Irish Deaf Society</w:t>
      </w:r>
    </w:p>
    <w:p w14:paraId="692FB668" w14:textId="77777777" w:rsidR="00206BF5" w:rsidRPr="00206BF5" w:rsidRDefault="00206BF5" w:rsidP="00206BF5">
      <w:pPr>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            National Platform of Self Advocates</w:t>
      </w:r>
    </w:p>
    <w:p w14:paraId="66758FDE" w14:textId="77777777" w:rsidR="00206BF5" w:rsidRPr="00206BF5" w:rsidRDefault="00206BF5" w:rsidP="00206BF5">
      <w:pPr>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For now, we have decided to limit our group to the 5 organisations above and to develop our processes of how we will work together and manage differences of opinion.</w:t>
      </w:r>
    </w:p>
    <w:p w14:paraId="471D1A8E" w14:textId="77777777" w:rsidR="00206BF5" w:rsidRPr="00206BF5" w:rsidRDefault="00206BF5" w:rsidP="00206BF5">
      <w:pPr>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We wish VVI and PII the best of luck in your work as fellow DPOs and no doubt we will meet at meetings and other fora in the coming year.</w:t>
      </w:r>
    </w:p>
    <w:p w14:paraId="42908A6F" w14:textId="1380F2A7" w:rsidR="00206BF5" w:rsidRPr="00206BF5" w:rsidRDefault="00E9163F" w:rsidP="00206BF5">
      <w:pPr>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Yours, Damien</w:t>
      </w:r>
      <w:r w:rsidR="00206BF5" w:rsidRPr="00206BF5">
        <w:rPr>
          <w:rFonts w:ascii="Abadi MT Condensed" w:hAnsi="Abadi MT Condensed" w:cs="Abadi MT Condensed"/>
          <w:sz w:val="32"/>
          <w:szCs w:val="34"/>
          <w:lang w:val="en-IE"/>
        </w:rPr>
        <w:t xml:space="preserve"> Walshe on behalf of:</w:t>
      </w:r>
    </w:p>
    <w:p w14:paraId="3E1B9DCA" w14:textId="77777777" w:rsidR="00206BF5" w:rsidRPr="00206BF5" w:rsidRDefault="00206BF5" w:rsidP="00206BF5">
      <w:pPr>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As I Am</w:t>
      </w:r>
    </w:p>
    <w:p w14:paraId="44812394" w14:textId="77777777" w:rsidR="00206BF5" w:rsidRPr="00206BF5" w:rsidRDefault="00206BF5" w:rsidP="00206BF5">
      <w:pPr>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Disabled Women Ireland</w:t>
      </w:r>
    </w:p>
    <w:p w14:paraId="293EAC66" w14:textId="77777777" w:rsidR="00206BF5" w:rsidRPr="00206BF5" w:rsidRDefault="00206BF5" w:rsidP="00206BF5">
      <w:pPr>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Independent Living Movement Ireland</w:t>
      </w:r>
    </w:p>
    <w:p w14:paraId="64689168" w14:textId="77777777" w:rsidR="00206BF5" w:rsidRPr="00206BF5" w:rsidRDefault="00206BF5" w:rsidP="00206BF5">
      <w:pPr>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Irish Deaf Society</w:t>
      </w:r>
    </w:p>
    <w:p w14:paraId="1A9F2025" w14:textId="77777777" w:rsidR="00206BF5" w:rsidRPr="00206BF5" w:rsidRDefault="00206BF5" w:rsidP="00206BF5">
      <w:pPr>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National Platform of Self Advocates</w:t>
      </w:r>
    </w:p>
    <w:p w14:paraId="65A0EB5A" w14:textId="77777777" w:rsidR="00206BF5" w:rsidRPr="00206BF5" w:rsidRDefault="00206BF5" w:rsidP="00206BF5">
      <w:pPr>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Damien Walshe</w:t>
      </w:r>
    </w:p>
    <w:p w14:paraId="6971D993" w14:textId="77777777" w:rsidR="00206BF5" w:rsidRPr="00206BF5" w:rsidRDefault="00206BF5" w:rsidP="00206BF5">
      <w:pPr>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CEO</w:t>
      </w:r>
    </w:p>
    <w:p w14:paraId="4FB4BC3C" w14:textId="77777777" w:rsidR="00206BF5" w:rsidRPr="00206BF5" w:rsidRDefault="00206BF5" w:rsidP="00206BF5">
      <w:pPr>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Independent Living Movement Ireland</w:t>
      </w:r>
    </w:p>
    <w:p w14:paraId="63A62FD9" w14:textId="77777777" w:rsidR="00206BF5" w:rsidRPr="00206BF5" w:rsidRDefault="00206BF5" w:rsidP="00206BF5">
      <w:pPr>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Carmichael House</w:t>
      </w:r>
    </w:p>
    <w:p w14:paraId="798680CE" w14:textId="77777777" w:rsidR="00206BF5" w:rsidRPr="00206BF5" w:rsidRDefault="00206BF5" w:rsidP="00206BF5">
      <w:pPr>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North Brunswick Street</w:t>
      </w:r>
    </w:p>
    <w:p w14:paraId="38084B08" w14:textId="77777777" w:rsidR="00206BF5" w:rsidRPr="00206BF5" w:rsidRDefault="00206BF5" w:rsidP="00206BF5">
      <w:pPr>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Dublin 7</w:t>
      </w:r>
    </w:p>
    <w:p w14:paraId="313356D6" w14:textId="77777777" w:rsidR="00206BF5" w:rsidRPr="00206BF5" w:rsidRDefault="00206BF5" w:rsidP="00206BF5">
      <w:pPr>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D07 RHA8</w:t>
      </w:r>
    </w:p>
    <w:p w14:paraId="19971CEC" w14:textId="77777777" w:rsidR="00206BF5" w:rsidRPr="00250AA7" w:rsidRDefault="00206BF5" w:rsidP="00206BF5">
      <w:pPr>
        <w:rPr>
          <w:rFonts w:ascii="Abadi MT Condensed" w:hAnsi="Abadi MT Condensed" w:cs="Abadi MT Condensed"/>
          <w:sz w:val="32"/>
          <w:szCs w:val="34"/>
          <w:lang w:val="it-IT"/>
        </w:rPr>
      </w:pPr>
      <w:r w:rsidRPr="00250AA7">
        <w:rPr>
          <w:rFonts w:ascii="Abadi MT Condensed" w:hAnsi="Abadi MT Condensed" w:cs="Abadi MT Condensed"/>
          <w:sz w:val="32"/>
          <w:szCs w:val="34"/>
          <w:lang w:val="it-IT"/>
        </w:rPr>
        <w:t>www.ilmi.ie</w:t>
      </w:r>
    </w:p>
    <w:p w14:paraId="553D40A8" w14:textId="77777777" w:rsidR="00206BF5" w:rsidRPr="00250AA7" w:rsidRDefault="00206BF5" w:rsidP="00206BF5">
      <w:pPr>
        <w:rPr>
          <w:rFonts w:ascii="Abadi MT Condensed" w:hAnsi="Abadi MT Condensed" w:cs="Abadi MT Condensed"/>
          <w:sz w:val="32"/>
          <w:szCs w:val="34"/>
          <w:lang w:val="it-IT"/>
        </w:rPr>
      </w:pPr>
      <w:r w:rsidRPr="00250AA7">
        <w:rPr>
          <w:rFonts w:ascii="Abadi MT Condensed" w:hAnsi="Abadi MT Condensed" w:cs="Abadi MT Condensed"/>
          <w:sz w:val="32"/>
          <w:szCs w:val="34"/>
          <w:lang w:val="it-IT"/>
        </w:rPr>
        <w:t>Tel 01 873 04 55</w:t>
      </w:r>
    </w:p>
    <w:p w14:paraId="29E64C57" w14:textId="77777777" w:rsidR="00206BF5" w:rsidRPr="00250AA7" w:rsidRDefault="00206BF5" w:rsidP="00206BF5">
      <w:pPr>
        <w:rPr>
          <w:rFonts w:ascii="Abadi MT Condensed" w:hAnsi="Abadi MT Condensed" w:cs="Abadi MT Condensed"/>
          <w:sz w:val="32"/>
          <w:szCs w:val="34"/>
          <w:lang w:val="it-IT"/>
        </w:rPr>
      </w:pPr>
      <w:r w:rsidRPr="00250AA7">
        <w:rPr>
          <w:rFonts w:ascii="Abadi MT Condensed" w:hAnsi="Abadi MT Condensed" w:cs="Abadi MT Condensed"/>
          <w:sz w:val="32"/>
          <w:szCs w:val="34"/>
          <w:lang w:val="it-IT"/>
        </w:rPr>
        <w:t>Mobile 087 2858485</w:t>
      </w:r>
    </w:p>
    <w:p w14:paraId="030B813F" w14:textId="77777777" w:rsidR="00206BF5" w:rsidRPr="00206BF5" w:rsidRDefault="00206BF5" w:rsidP="00206BF5">
      <w:pPr>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Nothing About Us Without Us</w:t>
      </w:r>
    </w:p>
    <w:p w14:paraId="6B6A06FB" w14:textId="77777777" w:rsidR="00206BF5" w:rsidRPr="00206BF5" w:rsidRDefault="00206BF5" w:rsidP="00206BF5">
      <w:pPr>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Company Number 186468</w:t>
      </w:r>
    </w:p>
    <w:p w14:paraId="5D9AB4C2" w14:textId="77777777" w:rsidR="00206BF5" w:rsidRPr="00206BF5" w:rsidRDefault="00206BF5" w:rsidP="00206BF5">
      <w:pPr>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CHY Number 10969</w:t>
      </w:r>
    </w:p>
    <w:p w14:paraId="131564B3" w14:textId="77777777" w:rsidR="00206BF5" w:rsidRPr="00206BF5" w:rsidRDefault="00206BF5" w:rsidP="00206BF5">
      <w:pPr>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Registered Charity Number 20029067</w:t>
      </w:r>
    </w:p>
    <w:p w14:paraId="36C4E1EC" w14:textId="236A642F" w:rsidR="00206BF5" w:rsidRPr="00206BF5" w:rsidRDefault="00206BF5" w:rsidP="00206BF5">
      <w:pPr>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Directors:  Desmond Kenny (Chair</w:t>
      </w:r>
      <w:r w:rsidR="00E9163F" w:rsidRPr="00206BF5">
        <w:rPr>
          <w:rFonts w:ascii="Abadi MT Condensed" w:hAnsi="Abadi MT Condensed" w:cs="Abadi MT Condensed"/>
          <w:sz w:val="32"/>
          <w:szCs w:val="34"/>
          <w:lang w:val="en-IE"/>
        </w:rPr>
        <w:t>), Selina</w:t>
      </w:r>
      <w:r w:rsidRPr="00206BF5">
        <w:rPr>
          <w:rFonts w:ascii="Abadi MT Condensed" w:hAnsi="Abadi MT Condensed" w:cs="Abadi MT Condensed"/>
          <w:sz w:val="32"/>
          <w:szCs w:val="34"/>
          <w:lang w:val="en-IE"/>
        </w:rPr>
        <w:t xml:space="preserve"> Bonnie (Vice Chair), Jacqui </w:t>
      </w:r>
      <w:r w:rsidRPr="00206BF5">
        <w:rPr>
          <w:rFonts w:ascii="Abadi MT Condensed" w:hAnsi="Abadi MT Condensed" w:cs="Abadi MT Condensed"/>
          <w:sz w:val="32"/>
          <w:szCs w:val="34"/>
          <w:lang w:val="en-IE"/>
        </w:rPr>
        <w:lastRenderedPageBreak/>
        <w:t>Browne (Secretary), Gordon Ryan (Treasurer), Brian Dalton, Ann Marie Flanagan, Aoife McNicholl, Seònaid Ó Murchadha, Sinead Murtagh, Dr John Roche.</w:t>
      </w:r>
    </w:p>
    <w:p w14:paraId="3A1BEBBC" w14:textId="77777777" w:rsidR="00206BF5" w:rsidRPr="00206BF5" w:rsidRDefault="00206BF5" w:rsidP="00206BF5">
      <w:pPr>
        <w:rPr>
          <w:rFonts w:ascii="Abadi MT Condensed" w:hAnsi="Abadi MT Condensed" w:cs="Abadi MT Condensed"/>
          <w:sz w:val="32"/>
          <w:szCs w:val="34"/>
          <w:lang w:val="en-IE"/>
        </w:rPr>
      </w:pPr>
    </w:p>
    <w:p w14:paraId="5C2F4C55" w14:textId="77777777" w:rsidR="00206BF5" w:rsidRPr="00206BF5" w:rsidRDefault="00206BF5" w:rsidP="00206BF5">
      <w:pPr>
        <w:jc w:val="center"/>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Appendix C.</w:t>
      </w:r>
    </w:p>
    <w:p w14:paraId="1D904C32" w14:textId="77777777" w:rsidR="00206BF5" w:rsidRPr="00206BF5" w:rsidRDefault="00206BF5" w:rsidP="00206BF5">
      <w:pPr>
        <w:jc w:val="center"/>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Example of an Agenda for NCBI Advocacy Meeting.</w:t>
      </w:r>
    </w:p>
    <w:p w14:paraId="43C7E28B" w14:textId="77777777" w:rsidR="00206BF5" w:rsidRPr="00206BF5" w:rsidRDefault="00206BF5" w:rsidP="00206BF5">
      <w:pPr>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[names have been replaced by unrelated small letters of the alphabet].</w:t>
      </w:r>
    </w:p>
    <w:p w14:paraId="664ADA2B" w14:textId="77777777" w:rsidR="00206BF5" w:rsidRPr="00206BF5" w:rsidRDefault="00206BF5" w:rsidP="00206BF5">
      <w:pPr>
        <w:rPr>
          <w:rFonts w:ascii="Abadi MT Condensed" w:hAnsi="Abadi MT Condensed" w:cs="Abadi MT Condensed"/>
          <w:sz w:val="32"/>
          <w:szCs w:val="34"/>
          <w:lang w:val="en-IE"/>
        </w:rPr>
      </w:pPr>
    </w:p>
    <w:p w14:paraId="60A07E22" w14:textId="77777777" w:rsidR="00206BF5" w:rsidRPr="00206BF5" w:rsidRDefault="00206BF5" w:rsidP="00206BF5">
      <w:pPr>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From: Madeleine McNamara &lt;madeleine.mcnamara@ncbi.ie&gt;</w:t>
      </w:r>
    </w:p>
    <w:p w14:paraId="0813C861" w14:textId="77777777" w:rsidR="00206BF5" w:rsidRPr="00206BF5" w:rsidRDefault="00206BF5" w:rsidP="00206BF5">
      <w:pPr>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 xml:space="preserve">Sent: Thursday, August 31, </w:t>
      </w:r>
      <w:proofErr w:type="gramStart"/>
      <w:r w:rsidRPr="00206BF5">
        <w:rPr>
          <w:rFonts w:ascii="Abadi MT Condensed" w:hAnsi="Abadi MT Condensed" w:cs="Abadi MT Condensed"/>
          <w:sz w:val="32"/>
          <w:szCs w:val="34"/>
          <w:lang w:val="en-IE"/>
        </w:rPr>
        <w:t>2023</w:t>
      </w:r>
      <w:proofErr w:type="gramEnd"/>
      <w:r w:rsidRPr="00206BF5">
        <w:rPr>
          <w:rFonts w:ascii="Abadi MT Condensed" w:hAnsi="Abadi MT Condensed" w:cs="Abadi MT Condensed"/>
          <w:sz w:val="32"/>
          <w:szCs w:val="34"/>
          <w:lang w:val="en-IE"/>
        </w:rPr>
        <w:t xml:space="preserve"> 4:20 PM</w:t>
      </w:r>
    </w:p>
    <w:p w14:paraId="79FAE589" w14:textId="77777777" w:rsidR="00206BF5" w:rsidRPr="00206BF5" w:rsidRDefault="00206BF5" w:rsidP="00206BF5">
      <w:pPr>
        <w:rPr>
          <w:rFonts w:ascii="Abadi MT Condensed" w:hAnsi="Abadi MT Condensed" w:cs="Abadi MT Condensed"/>
          <w:sz w:val="32"/>
          <w:szCs w:val="34"/>
          <w:lang w:val="en-IE"/>
        </w:rPr>
      </w:pPr>
      <w:proofErr w:type="spellStart"/>
      <w:proofErr w:type="gramStart"/>
      <w:r w:rsidRPr="00206BF5">
        <w:rPr>
          <w:rFonts w:ascii="Abadi MT Condensed" w:hAnsi="Abadi MT Condensed" w:cs="Abadi MT Condensed"/>
          <w:sz w:val="32"/>
          <w:szCs w:val="34"/>
          <w:lang w:val="en-IE"/>
        </w:rPr>
        <w:t>To:xxx.ie</w:t>
      </w:r>
      <w:proofErr w:type="spellEnd"/>
      <w:proofErr w:type="gramEnd"/>
    </w:p>
    <w:p w14:paraId="2944B0BB" w14:textId="77777777" w:rsidR="00206BF5" w:rsidRPr="00206BF5" w:rsidRDefault="00206BF5" w:rsidP="00206BF5">
      <w:pPr>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Subject: Access LAN Agenda and Link</w:t>
      </w:r>
    </w:p>
    <w:p w14:paraId="4B3CC86E" w14:textId="77777777" w:rsidR="00206BF5" w:rsidRPr="00206BF5" w:rsidRDefault="00206BF5" w:rsidP="00206BF5">
      <w:pPr>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Hi all,</w:t>
      </w:r>
    </w:p>
    <w:p w14:paraId="75E1FD46" w14:textId="77777777" w:rsidR="00206BF5" w:rsidRPr="00206BF5" w:rsidRDefault="00206BF5" w:rsidP="00206BF5">
      <w:pPr>
        <w:rPr>
          <w:rFonts w:ascii="Abadi MT Condensed" w:hAnsi="Abadi MT Condensed" w:cs="Abadi MT Condensed"/>
          <w:sz w:val="32"/>
          <w:szCs w:val="34"/>
          <w:lang w:val="en-IE"/>
        </w:rPr>
      </w:pPr>
    </w:p>
    <w:p w14:paraId="79BE540C" w14:textId="77777777" w:rsidR="00206BF5" w:rsidRPr="00206BF5" w:rsidRDefault="00206BF5" w:rsidP="00206BF5">
      <w:pPr>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The next Access Local Advocacy Network Meeting after the summer break will take place on Thursday 7th September @ 2.30pm. Please find the agenda and the link to join the meeting below. </w:t>
      </w:r>
    </w:p>
    <w:p w14:paraId="15AB46AD" w14:textId="77777777" w:rsidR="00206BF5" w:rsidRPr="00206BF5" w:rsidRDefault="00206BF5" w:rsidP="00206BF5">
      <w:pPr>
        <w:rPr>
          <w:rFonts w:ascii="Abadi MT Condensed" w:hAnsi="Abadi MT Condensed" w:cs="Abadi MT Condensed"/>
          <w:sz w:val="32"/>
          <w:szCs w:val="34"/>
          <w:lang w:val="en-IE"/>
        </w:rPr>
      </w:pPr>
    </w:p>
    <w:p w14:paraId="66C30721" w14:textId="77777777" w:rsidR="00206BF5" w:rsidRPr="00206BF5" w:rsidRDefault="00206BF5" w:rsidP="00206BF5">
      <w:pPr>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One item on the agenda is to review an information pack which is being sent to all hospitals. The aim is to improve the care provided to patients who are vision impaired. Please have a look at this prior to the meeting so that you can share any feedback you may have.</w:t>
      </w:r>
    </w:p>
    <w:p w14:paraId="62F5643D" w14:textId="77777777" w:rsidR="00206BF5" w:rsidRPr="00206BF5" w:rsidRDefault="00206BF5" w:rsidP="00206BF5">
      <w:pPr>
        <w:rPr>
          <w:rFonts w:ascii="Abadi MT Condensed" w:hAnsi="Abadi MT Condensed" w:cs="Abadi MT Condensed"/>
          <w:sz w:val="32"/>
          <w:szCs w:val="34"/>
          <w:lang w:val="en-IE"/>
        </w:rPr>
      </w:pPr>
    </w:p>
    <w:p w14:paraId="7B135D89" w14:textId="77777777" w:rsidR="00206BF5" w:rsidRPr="00206BF5" w:rsidRDefault="00206BF5" w:rsidP="00206BF5">
      <w:pPr>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Access LAN Agenda September 2023</w:t>
      </w:r>
    </w:p>
    <w:p w14:paraId="30F847C2" w14:textId="77777777" w:rsidR="00206BF5" w:rsidRPr="00206BF5" w:rsidRDefault="00206BF5" w:rsidP="00206BF5">
      <w:pPr>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1.  Welcome and apologies.</w:t>
      </w:r>
    </w:p>
    <w:p w14:paraId="3FE5A209" w14:textId="77777777" w:rsidR="00206BF5" w:rsidRPr="00206BF5" w:rsidRDefault="00206BF5" w:rsidP="00206BF5">
      <w:pPr>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2.  Accept previous meeting minutes.</w:t>
      </w:r>
    </w:p>
    <w:p w14:paraId="678614D3" w14:textId="77777777" w:rsidR="00206BF5" w:rsidRPr="00206BF5" w:rsidRDefault="00206BF5" w:rsidP="00206BF5">
      <w:pPr>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 xml:space="preserve">3.  Call for facilitators: Can anyone who is interested in facilitating the Access LAN please email </w:t>
      </w:r>
      <w:proofErr w:type="spellStart"/>
      <w:proofErr w:type="gramStart"/>
      <w:r w:rsidRPr="00206BF5">
        <w:rPr>
          <w:rFonts w:ascii="Abadi MT Condensed" w:hAnsi="Abadi MT Condensed" w:cs="Abadi MT Condensed"/>
          <w:sz w:val="32"/>
          <w:szCs w:val="34"/>
          <w:lang w:val="en-IE"/>
        </w:rPr>
        <w:t>madeleine.mcnamara</w:t>
      </w:r>
      <w:proofErr w:type="gramEnd"/>
      <w:r w:rsidRPr="00206BF5">
        <w:rPr>
          <w:rFonts w:ascii="Abadi MT Condensed" w:hAnsi="Abadi MT Condensed" w:cs="Abadi MT Condensed"/>
          <w:sz w:val="32"/>
          <w:szCs w:val="34"/>
          <w:lang w:val="en-IE"/>
        </w:rPr>
        <w:t>@ncbiie</w:t>
      </w:r>
      <w:proofErr w:type="spellEnd"/>
      <w:r w:rsidRPr="00206BF5">
        <w:rPr>
          <w:rFonts w:ascii="Abadi MT Condensed" w:hAnsi="Abadi MT Condensed" w:cs="Abadi MT Condensed"/>
          <w:sz w:val="32"/>
          <w:szCs w:val="34"/>
          <w:lang w:val="en-IE"/>
        </w:rPr>
        <w:t xml:space="preserve">    </w:t>
      </w:r>
    </w:p>
    <w:p w14:paraId="1DD9CF87" w14:textId="77777777" w:rsidR="00206BF5" w:rsidRPr="00206BF5" w:rsidRDefault="00206BF5" w:rsidP="00206BF5">
      <w:pPr>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4.  Bank Accessibility Study updates: AIB Draft letter sent to group for review. Comments</w:t>
      </w:r>
    </w:p>
    <w:p w14:paraId="47FB1E99" w14:textId="77777777" w:rsidR="00206BF5" w:rsidRPr="00206BF5" w:rsidRDefault="00206BF5" w:rsidP="00206BF5">
      <w:pPr>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5.  Accessible Ticketing:</w:t>
      </w:r>
    </w:p>
    <w:p w14:paraId="07D1A209" w14:textId="23562F4E" w:rsidR="00206BF5" w:rsidRPr="00206BF5" w:rsidRDefault="00206BF5" w:rsidP="00206BF5">
      <w:pPr>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 xml:space="preserve">a.      Did group members send letter to Venues and </w:t>
      </w:r>
      <w:r w:rsidR="00E9163F" w:rsidRPr="00206BF5">
        <w:rPr>
          <w:rFonts w:ascii="Abadi MT Condensed" w:hAnsi="Abadi MT Condensed" w:cs="Abadi MT Condensed"/>
          <w:sz w:val="32"/>
          <w:szCs w:val="34"/>
          <w:lang w:val="en-IE"/>
        </w:rPr>
        <w:t>responses?</w:t>
      </w:r>
    </w:p>
    <w:p w14:paraId="1041ED91" w14:textId="1A1254CF" w:rsidR="00206BF5" w:rsidRPr="00206BF5" w:rsidRDefault="00E9163F" w:rsidP="00206BF5">
      <w:pPr>
        <w:rPr>
          <w:rFonts w:ascii="Abadi MT Condensed" w:hAnsi="Abadi MT Condensed" w:cs="Abadi MT Condensed"/>
          <w:sz w:val="32"/>
          <w:szCs w:val="34"/>
          <w:lang w:val="en-IE"/>
        </w:rPr>
      </w:pPr>
      <w:r>
        <w:rPr>
          <w:rFonts w:ascii="Abadi MT Condensed" w:hAnsi="Abadi MT Condensed" w:cs="Abadi MT Condensed"/>
          <w:sz w:val="32"/>
          <w:szCs w:val="34"/>
          <w:lang w:val="en-IE"/>
        </w:rPr>
        <w:t xml:space="preserve">b.      Letter to Promoters - </w:t>
      </w:r>
      <w:r w:rsidR="00206BF5" w:rsidRPr="00206BF5">
        <w:rPr>
          <w:rFonts w:ascii="Abadi MT Condensed" w:hAnsi="Abadi MT Condensed" w:cs="Abadi MT Condensed"/>
          <w:sz w:val="32"/>
          <w:szCs w:val="34"/>
          <w:lang w:val="en-IE"/>
        </w:rPr>
        <w:t>Update and responses</w:t>
      </w:r>
    </w:p>
    <w:p w14:paraId="4C43934A" w14:textId="77777777" w:rsidR="00206BF5" w:rsidRPr="00206BF5" w:rsidRDefault="00206BF5" w:rsidP="00206BF5">
      <w:pPr>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 xml:space="preserve">c.      Phone number for accessible tickets. Any Updates/new </w:t>
      </w:r>
      <w:r w:rsidRPr="00206BF5">
        <w:rPr>
          <w:rFonts w:ascii="Abadi MT Condensed" w:hAnsi="Abadi MT Condensed" w:cs="Abadi MT Condensed"/>
          <w:sz w:val="32"/>
          <w:szCs w:val="34"/>
          <w:lang w:val="en-IE"/>
        </w:rPr>
        <w:lastRenderedPageBreak/>
        <w:t>information?</w:t>
      </w:r>
    </w:p>
    <w:p w14:paraId="57765FE3" w14:textId="77777777" w:rsidR="00206BF5" w:rsidRPr="00206BF5" w:rsidRDefault="00206BF5" w:rsidP="00206BF5">
      <w:pPr>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d.      Audio description at sporting events –Update.</w:t>
      </w:r>
    </w:p>
    <w:p w14:paraId="734977C8" w14:textId="304D81A1" w:rsidR="00206BF5" w:rsidRPr="00206BF5" w:rsidRDefault="00206BF5" w:rsidP="00206BF5">
      <w:pPr>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6.  Art Accessibility Ireland. Talk f</w:t>
      </w:r>
      <w:r w:rsidR="00E9163F">
        <w:rPr>
          <w:rFonts w:ascii="Abadi MT Condensed" w:hAnsi="Abadi MT Condensed" w:cs="Abadi MT Condensed"/>
          <w:sz w:val="32"/>
          <w:szCs w:val="34"/>
          <w:lang w:val="en-IE"/>
        </w:rPr>
        <w:t>rom Liam McL</w:t>
      </w:r>
      <w:r w:rsidRPr="00206BF5">
        <w:rPr>
          <w:rFonts w:ascii="Abadi MT Condensed" w:hAnsi="Abadi MT Condensed" w:cs="Abadi MT Condensed"/>
          <w:sz w:val="32"/>
          <w:szCs w:val="34"/>
          <w:lang w:val="en-IE"/>
        </w:rPr>
        <w:t>oughlin Update.</w:t>
      </w:r>
    </w:p>
    <w:p w14:paraId="64851835" w14:textId="77777777" w:rsidR="00206BF5" w:rsidRPr="00206BF5" w:rsidRDefault="00206BF5" w:rsidP="00206BF5">
      <w:pPr>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Madeleine to contact Liam to see if he still wants feedback from the group.</w:t>
      </w:r>
    </w:p>
    <w:p w14:paraId="60FEA077" w14:textId="77777777" w:rsidR="00206BF5" w:rsidRPr="00206BF5" w:rsidRDefault="00206BF5" w:rsidP="00206BF5">
      <w:pPr>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7.  Public Transport updates.</w:t>
      </w:r>
    </w:p>
    <w:p w14:paraId="235ECEB2" w14:textId="77777777" w:rsidR="00206BF5" w:rsidRPr="00206BF5" w:rsidRDefault="00206BF5" w:rsidP="00206BF5">
      <w:pPr>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a.      TFI App Update.</w:t>
      </w:r>
    </w:p>
    <w:p w14:paraId="072C57DC" w14:textId="77777777" w:rsidR="00206BF5" w:rsidRPr="00206BF5" w:rsidRDefault="00206BF5" w:rsidP="00206BF5">
      <w:pPr>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b.      x update from Naomi Rooney (Access Officer from NTA).</w:t>
      </w:r>
    </w:p>
    <w:p w14:paraId="4B335A8E" w14:textId="77777777" w:rsidR="00206BF5" w:rsidRPr="00206BF5" w:rsidRDefault="00206BF5" w:rsidP="00206BF5">
      <w:pPr>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c.      Go-Ahead route in Galway is covered by free bus pass. v.</w:t>
      </w:r>
    </w:p>
    <w:p w14:paraId="0C25C5F1" w14:textId="77777777" w:rsidR="00206BF5" w:rsidRPr="00206BF5" w:rsidRDefault="00206BF5" w:rsidP="00206BF5">
      <w:pPr>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d.      Booking disabled seats on Irish Rail –w.</w:t>
      </w:r>
    </w:p>
    <w:p w14:paraId="2027658D" w14:textId="77777777" w:rsidR="00206BF5" w:rsidRPr="00206BF5" w:rsidRDefault="00206BF5" w:rsidP="00206BF5">
      <w:pPr>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8.  Universal Design for new houses, x/y NSAI updates.</w:t>
      </w:r>
    </w:p>
    <w:p w14:paraId="226F9223" w14:textId="77777777" w:rsidR="00206BF5" w:rsidRPr="00206BF5" w:rsidRDefault="00206BF5" w:rsidP="00206BF5">
      <w:pPr>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9.  The National Disability Authority (NDA) public consultation on the draft Code of Practice for Accessible Public Buildings.  Feedback from members.</w:t>
      </w:r>
    </w:p>
    <w:p w14:paraId="2D46203C" w14:textId="77777777" w:rsidR="00206BF5" w:rsidRPr="00206BF5" w:rsidRDefault="00206BF5" w:rsidP="00206BF5">
      <w:pPr>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10.   Possibility Lab Updates.</w:t>
      </w:r>
    </w:p>
    <w:p w14:paraId="764F5744" w14:textId="77777777" w:rsidR="00206BF5" w:rsidRPr="00206BF5" w:rsidRDefault="00206BF5" w:rsidP="00206BF5">
      <w:pPr>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11.   Sound Scape Feedback. Aoife</w:t>
      </w:r>
    </w:p>
    <w:p w14:paraId="5CD3B1C1" w14:textId="77777777" w:rsidR="00206BF5" w:rsidRPr="00206BF5" w:rsidRDefault="00206BF5" w:rsidP="00206BF5">
      <w:pPr>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12.    NCBI Updates.</w:t>
      </w:r>
    </w:p>
    <w:p w14:paraId="4057223D" w14:textId="77777777" w:rsidR="00206BF5" w:rsidRPr="00206BF5" w:rsidRDefault="00206BF5" w:rsidP="00206BF5">
      <w:pPr>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a.   Call for transport user group rep for Luas.</w:t>
      </w:r>
    </w:p>
    <w:p w14:paraId="69C951EE" w14:textId="77777777" w:rsidR="00206BF5" w:rsidRPr="00206BF5" w:rsidRDefault="00206BF5" w:rsidP="00206BF5">
      <w:pPr>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b.  Hospital pack for review by group – Click here to review “Hospital care for patients with vision impairment” document.</w:t>
      </w:r>
    </w:p>
    <w:p w14:paraId="6B58F425" w14:textId="77777777" w:rsidR="00206BF5" w:rsidRPr="00206BF5" w:rsidRDefault="00206BF5" w:rsidP="00206BF5">
      <w:pPr>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13. AOB</w:t>
      </w:r>
    </w:p>
    <w:p w14:paraId="4E9B23BB" w14:textId="77777777" w:rsidR="00206BF5" w:rsidRPr="00206BF5" w:rsidRDefault="00206BF5" w:rsidP="00206BF5">
      <w:pPr>
        <w:rPr>
          <w:rFonts w:ascii="Abadi MT Condensed" w:hAnsi="Abadi MT Condensed" w:cs="Abadi MT Condensed"/>
          <w:sz w:val="32"/>
          <w:szCs w:val="34"/>
          <w:lang w:val="en-IE"/>
        </w:rPr>
      </w:pPr>
    </w:p>
    <w:p w14:paraId="30B6932D" w14:textId="77777777" w:rsidR="00206BF5" w:rsidRPr="00206BF5" w:rsidRDefault="00206BF5" w:rsidP="00206BF5">
      <w:pPr>
        <w:jc w:val="center"/>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Appendix D:</w:t>
      </w:r>
    </w:p>
    <w:p w14:paraId="673901CF" w14:textId="77777777" w:rsidR="00206BF5" w:rsidRPr="00206BF5" w:rsidRDefault="00206BF5" w:rsidP="00206BF5">
      <w:pPr>
        <w:jc w:val="center"/>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 xml:space="preserve">Second meeting cancellation email by </w:t>
      </w:r>
      <w:proofErr w:type="gramStart"/>
      <w:r w:rsidRPr="00206BF5">
        <w:rPr>
          <w:rFonts w:ascii="Abadi MT Condensed" w:hAnsi="Abadi MT Condensed" w:cs="Abadi MT Condensed"/>
          <w:sz w:val="32"/>
          <w:szCs w:val="34"/>
          <w:lang w:val="en-IE"/>
        </w:rPr>
        <w:t>An</w:t>
      </w:r>
      <w:proofErr w:type="gramEnd"/>
      <w:r w:rsidRPr="00206BF5">
        <w:rPr>
          <w:rFonts w:ascii="Abadi MT Condensed" w:hAnsi="Abadi MT Condensed" w:cs="Abadi MT Condensed"/>
          <w:sz w:val="32"/>
          <w:szCs w:val="34"/>
          <w:lang w:val="en-IE"/>
        </w:rPr>
        <w:t xml:space="preserve"> Post</w:t>
      </w:r>
    </w:p>
    <w:p w14:paraId="11074196" w14:textId="42E6AEB5" w:rsidR="00206BF5" w:rsidRPr="00206BF5" w:rsidRDefault="00E9163F" w:rsidP="00206BF5">
      <w:pPr>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Cancelled</w:t>
      </w:r>
      <w:r w:rsidR="00206BF5" w:rsidRPr="00206BF5">
        <w:rPr>
          <w:rFonts w:ascii="Abadi MT Condensed" w:hAnsi="Abadi MT Condensed" w:cs="Abadi MT Condensed"/>
          <w:sz w:val="32"/>
          <w:szCs w:val="34"/>
          <w:lang w:val="en-IE"/>
        </w:rPr>
        <w:t xml:space="preserve">: AP &amp; </w:t>
      </w:r>
      <w:proofErr w:type="spellStart"/>
      <w:r w:rsidR="00206BF5" w:rsidRPr="00206BF5">
        <w:rPr>
          <w:rFonts w:ascii="Abadi MT Condensed" w:hAnsi="Abadi MT Condensed" w:cs="Abadi MT Condensed"/>
          <w:sz w:val="32"/>
          <w:szCs w:val="34"/>
          <w:lang w:val="en-IE"/>
        </w:rPr>
        <w:t>VoV</w:t>
      </w:r>
      <w:proofErr w:type="spellEnd"/>
      <w:r w:rsidR="00206BF5" w:rsidRPr="00206BF5">
        <w:rPr>
          <w:rFonts w:ascii="Abadi MT Condensed" w:hAnsi="Abadi MT Condensed" w:cs="Abadi MT Condensed"/>
          <w:sz w:val="32"/>
          <w:szCs w:val="34"/>
          <w:lang w:val="en-IE"/>
        </w:rPr>
        <w:t xml:space="preserve"> connection on Accessibility   Inbox </w:t>
      </w:r>
    </w:p>
    <w:p w14:paraId="5E6BD3BC" w14:textId="0CCC8792" w:rsidR="00206BF5" w:rsidRPr="00206BF5" w:rsidRDefault="00206BF5" w:rsidP="00206BF5">
      <w:pPr>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 xml:space="preserve">Add </w:t>
      </w:r>
      <w:r w:rsidR="00E9163F" w:rsidRPr="00206BF5">
        <w:rPr>
          <w:rFonts w:ascii="Abadi MT Condensed" w:hAnsi="Abadi MT Condensed" w:cs="Abadi MT Condensed"/>
          <w:sz w:val="32"/>
          <w:szCs w:val="34"/>
          <w:lang w:val="en-IE"/>
        </w:rPr>
        <w:t>star Gillian</w:t>
      </w:r>
      <w:r w:rsidRPr="00206BF5">
        <w:rPr>
          <w:rFonts w:ascii="Abadi MT Condensed" w:hAnsi="Abadi MT Condensed" w:cs="Abadi MT Condensed"/>
          <w:sz w:val="32"/>
          <w:szCs w:val="34"/>
          <w:lang w:val="en-IE"/>
        </w:rPr>
        <w:t xml:space="preserve"> Sheridan&lt;Gillian.Sheridan@anpost.ie&gt;</w:t>
      </w:r>
    </w:p>
    <w:p w14:paraId="69A6AEA2" w14:textId="1D799E9E" w:rsidR="00206BF5" w:rsidRPr="00206BF5" w:rsidRDefault="00206BF5" w:rsidP="00206BF5">
      <w:pPr>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Attachment</w:t>
      </w:r>
      <w:r w:rsidR="00E9163F">
        <w:rPr>
          <w:rFonts w:ascii="Abadi MT Condensed" w:hAnsi="Abadi MT Condensed" w:cs="Abadi MT Condensed"/>
          <w:sz w:val="32"/>
          <w:szCs w:val="34"/>
          <w:lang w:val="en-IE"/>
        </w:rPr>
        <w:t xml:space="preserve"> </w:t>
      </w:r>
      <w:r w:rsidRPr="00206BF5">
        <w:rPr>
          <w:rFonts w:ascii="Abadi MT Condensed" w:hAnsi="Abadi MT Condensed" w:cs="Abadi MT Condensed"/>
          <w:sz w:val="32"/>
          <w:szCs w:val="34"/>
          <w:lang w:val="en-IE"/>
        </w:rPr>
        <w:t xml:space="preserve">Wed, Aug 30, </w:t>
      </w:r>
      <w:proofErr w:type="gramStart"/>
      <w:r w:rsidRPr="00206BF5">
        <w:rPr>
          <w:rFonts w:ascii="Abadi MT Condensed" w:hAnsi="Abadi MT Condensed" w:cs="Abadi MT Condensed"/>
          <w:sz w:val="32"/>
          <w:szCs w:val="34"/>
          <w:lang w:val="en-IE"/>
        </w:rPr>
        <w:t>2023</w:t>
      </w:r>
      <w:proofErr w:type="gramEnd"/>
      <w:r w:rsidRPr="00206BF5">
        <w:rPr>
          <w:rFonts w:ascii="Abadi MT Condensed" w:hAnsi="Abadi MT Condensed" w:cs="Abadi MT Condensed"/>
          <w:sz w:val="32"/>
          <w:szCs w:val="34"/>
          <w:lang w:val="en-IE"/>
        </w:rPr>
        <w:t xml:space="preserve"> at 9:29 AM</w:t>
      </w:r>
    </w:p>
    <w:p w14:paraId="3A8666CD" w14:textId="77777777" w:rsidR="00206BF5" w:rsidRPr="00206BF5" w:rsidRDefault="00206BF5" w:rsidP="00206BF5">
      <w:pPr>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To: Paula Kennedy-Hogan &lt;Paula.Kennedy-Hogan@anpost.ie&gt;, RobbieS &lt;robbiesin@gmail.com&gt;</w:t>
      </w:r>
    </w:p>
    <w:p w14:paraId="51229A2B" w14:textId="77777777" w:rsidR="00206BF5" w:rsidRPr="00206BF5" w:rsidRDefault="00206BF5" w:rsidP="00206BF5">
      <w:pPr>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Reply | Reply to all | Forward | Print | Delete | Show original</w:t>
      </w:r>
    </w:p>
    <w:p w14:paraId="37813957" w14:textId="77777777" w:rsidR="00206BF5" w:rsidRPr="00206BF5" w:rsidRDefault="00206BF5" w:rsidP="00206BF5">
      <w:pPr>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Hi Paula/Robbie</w:t>
      </w:r>
    </w:p>
    <w:p w14:paraId="738190A6" w14:textId="77777777" w:rsidR="00206BF5" w:rsidRPr="00206BF5" w:rsidRDefault="00206BF5" w:rsidP="00206BF5">
      <w:pPr>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I hope you are both keeping well.</w:t>
      </w:r>
    </w:p>
    <w:p w14:paraId="4C972C89" w14:textId="77777777" w:rsidR="00206BF5" w:rsidRPr="00206BF5" w:rsidRDefault="00206BF5" w:rsidP="00206BF5">
      <w:pPr>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I am reaching out ahead of the pre-booked session in the diary for Friday 1st September.</w:t>
      </w:r>
    </w:p>
    <w:p w14:paraId="5E9463E7" w14:textId="77777777" w:rsidR="00206BF5" w:rsidRPr="00206BF5" w:rsidRDefault="00206BF5" w:rsidP="00206BF5">
      <w:pPr>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 xml:space="preserve">Our internal explorations on creating a structure to support quality </w:t>
      </w:r>
      <w:r w:rsidRPr="00206BF5">
        <w:rPr>
          <w:rFonts w:ascii="Abadi MT Condensed" w:hAnsi="Abadi MT Condensed" w:cs="Abadi MT Condensed"/>
          <w:sz w:val="32"/>
          <w:szCs w:val="34"/>
          <w:lang w:val="en-IE"/>
        </w:rPr>
        <w:lastRenderedPageBreak/>
        <w:t xml:space="preserve">and effective communication with DPO’s such as Voice of Vision remains ongoing and as </w:t>
      </w:r>
      <w:proofErr w:type="gramStart"/>
      <w:r w:rsidRPr="00206BF5">
        <w:rPr>
          <w:rFonts w:ascii="Abadi MT Condensed" w:hAnsi="Abadi MT Condensed" w:cs="Abadi MT Condensed"/>
          <w:sz w:val="32"/>
          <w:szCs w:val="34"/>
          <w:lang w:val="en-IE"/>
        </w:rPr>
        <w:t>such</w:t>
      </w:r>
      <w:proofErr w:type="gramEnd"/>
      <w:r w:rsidRPr="00206BF5">
        <w:rPr>
          <w:rFonts w:ascii="Abadi MT Condensed" w:hAnsi="Abadi MT Condensed" w:cs="Abadi MT Condensed"/>
          <w:sz w:val="32"/>
          <w:szCs w:val="34"/>
          <w:lang w:val="en-IE"/>
        </w:rPr>
        <w:t xml:space="preserve"> I will cancel the session scheduled for Friday until this process is complete.</w:t>
      </w:r>
    </w:p>
    <w:p w14:paraId="7DC9707A" w14:textId="77777777" w:rsidR="00206BF5" w:rsidRPr="00206BF5" w:rsidRDefault="00206BF5" w:rsidP="00206BF5">
      <w:pPr>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I will keep you updated on our progress and plan to have information to share during Q4 2023.</w:t>
      </w:r>
    </w:p>
    <w:p w14:paraId="33ECF72D" w14:textId="77777777" w:rsidR="00206BF5" w:rsidRPr="00206BF5" w:rsidRDefault="00206BF5" w:rsidP="00206BF5">
      <w:pPr>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Kind regards</w:t>
      </w:r>
    </w:p>
    <w:p w14:paraId="24D340C2" w14:textId="77777777" w:rsidR="00206BF5" w:rsidRPr="00206BF5" w:rsidRDefault="00206BF5" w:rsidP="00206BF5">
      <w:pPr>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Gillian</w:t>
      </w:r>
    </w:p>
    <w:p w14:paraId="576809EC" w14:textId="77777777" w:rsidR="00206BF5" w:rsidRPr="00206BF5" w:rsidRDefault="00206BF5" w:rsidP="00206BF5">
      <w:pPr>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 xml:space="preserve"> </w:t>
      </w:r>
    </w:p>
    <w:p w14:paraId="4D518C75" w14:textId="77777777" w:rsidR="00206BF5" w:rsidRPr="00206BF5" w:rsidRDefault="00206BF5" w:rsidP="00206BF5">
      <w:pPr>
        <w:rPr>
          <w:rFonts w:ascii="Abadi MT Condensed" w:hAnsi="Abadi MT Condensed" w:cs="Abadi MT Condensed"/>
          <w:sz w:val="32"/>
          <w:szCs w:val="34"/>
          <w:lang w:val="en-IE"/>
        </w:rPr>
      </w:pPr>
    </w:p>
    <w:p w14:paraId="4C8649A8" w14:textId="77777777" w:rsidR="00206BF5" w:rsidRPr="00206BF5" w:rsidRDefault="00206BF5" w:rsidP="00206BF5">
      <w:pPr>
        <w:jc w:val="center"/>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Appendix E.</w:t>
      </w:r>
    </w:p>
    <w:p w14:paraId="56C4941C" w14:textId="77777777" w:rsidR="00206BF5" w:rsidRPr="00206BF5" w:rsidRDefault="00206BF5" w:rsidP="00206BF5">
      <w:pPr>
        <w:jc w:val="center"/>
        <w:rPr>
          <w:rFonts w:ascii="Abadi MT Condensed" w:hAnsi="Abadi MT Condensed" w:cs="Abadi MT Condensed"/>
          <w:sz w:val="32"/>
          <w:szCs w:val="34"/>
          <w:lang w:val="en-IE"/>
        </w:rPr>
      </w:pPr>
      <w:proofErr w:type="spellStart"/>
      <w:r w:rsidRPr="00206BF5">
        <w:rPr>
          <w:rFonts w:ascii="Abadi MT Condensed" w:hAnsi="Abadi MT Condensed" w:cs="Abadi MT Condensed"/>
          <w:sz w:val="32"/>
          <w:szCs w:val="34"/>
          <w:lang w:val="en-IE"/>
        </w:rPr>
        <w:t>Coimisiún</w:t>
      </w:r>
      <w:proofErr w:type="spellEnd"/>
      <w:r w:rsidRPr="00206BF5">
        <w:rPr>
          <w:rFonts w:ascii="Abadi MT Condensed" w:hAnsi="Abadi MT Condensed" w:cs="Abadi MT Condensed"/>
          <w:sz w:val="32"/>
          <w:szCs w:val="34"/>
          <w:lang w:val="en-IE"/>
        </w:rPr>
        <w:t xml:space="preserve"> </w:t>
      </w:r>
      <w:proofErr w:type="spellStart"/>
      <w:r w:rsidRPr="00206BF5">
        <w:rPr>
          <w:rFonts w:ascii="Abadi MT Condensed" w:hAnsi="Abadi MT Condensed" w:cs="Abadi MT Condensed"/>
          <w:sz w:val="32"/>
          <w:szCs w:val="34"/>
          <w:lang w:val="en-IE"/>
        </w:rPr>
        <w:t>na</w:t>
      </w:r>
      <w:proofErr w:type="spellEnd"/>
      <w:r w:rsidRPr="00206BF5">
        <w:rPr>
          <w:rFonts w:ascii="Abadi MT Condensed" w:hAnsi="Abadi MT Condensed" w:cs="Abadi MT Condensed"/>
          <w:sz w:val="32"/>
          <w:szCs w:val="34"/>
          <w:lang w:val="en-IE"/>
        </w:rPr>
        <w:t xml:space="preserve"> </w:t>
      </w:r>
      <w:proofErr w:type="spellStart"/>
      <w:r w:rsidRPr="00206BF5">
        <w:rPr>
          <w:rFonts w:ascii="Abadi MT Condensed" w:hAnsi="Abadi MT Condensed" w:cs="Abadi MT Condensed"/>
          <w:sz w:val="32"/>
          <w:szCs w:val="34"/>
          <w:lang w:val="en-IE"/>
        </w:rPr>
        <w:t>Meán</w:t>
      </w:r>
      <w:proofErr w:type="spellEnd"/>
      <w:r w:rsidRPr="00206BF5">
        <w:rPr>
          <w:rFonts w:ascii="Abadi MT Condensed" w:hAnsi="Abadi MT Condensed" w:cs="Abadi MT Condensed"/>
          <w:sz w:val="32"/>
          <w:szCs w:val="34"/>
          <w:lang w:val="en-IE"/>
        </w:rPr>
        <w:t xml:space="preserve"> sees NCBI as the “Representative Organisation”</w:t>
      </w:r>
    </w:p>
    <w:p w14:paraId="4E72ED75" w14:textId="77777777" w:rsidR="00206BF5" w:rsidRPr="00206BF5" w:rsidRDefault="00206BF5" w:rsidP="00206BF5">
      <w:pPr>
        <w:rPr>
          <w:rFonts w:ascii="Abadi MT Condensed" w:hAnsi="Abadi MT Condensed" w:cs="Abadi MT Condensed"/>
          <w:sz w:val="32"/>
          <w:szCs w:val="34"/>
          <w:lang w:val="en-IE"/>
        </w:rPr>
      </w:pPr>
    </w:p>
    <w:p w14:paraId="2A0C81F0" w14:textId="77777777" w:rsidR="00206BF5" w:rsidRPr="00206BF5" w:rsidRDefault="00206BF5" w:rsidP="00206BF5">
      <w:pPr>
        <w:rPr>
          <w:rFonts w:ascii="Abadi MT Condensed" w:hAnsi="Abadi MT Condensed" w:cs="Abadi MT Condensed"/>
          <w:sz w:val="32"/>
          <w:szCs w:val="34"/>
          <w:lang w:val="en-IE"/>
        </w:rPr>
      </w:pPr>
    </w:p>
    <w:p w14:paraId="3CE1A543" w14:textId="77777777" w:rsidR="00206BF5" w:rsidRPr="00206BF5" w:rsidRDefault="00206BF5" w:rsidP="00206BF5">
      <w:pPr>
        <w:rPr>
          <w:lang w:val="en-IE"/>
        </w:rPr>
      </w:pPr>
      <w:r w:rsidRPr="00206BF5">
        <w:rPr>
          <w:lang w:val="en-IE"/>
        </w:rPr>
        <w:t xml:space="preserve">Audio Description Research Project / </w:t>
      </w:r>
      <w:proofErr w:type="spellStart"/>
      <w:r w:rsidRPr="00206BF5">
        <w:rPr>
          <w:lang w:val="en-IE"/>
        </w:rPr>
        <w:t>Cuireadh</w:t>
      </w:r>
      <w:proofErr w:type="spellEnd"/>
      <w:r w:rsidRPr="00206BF5">
        <w:rPr>
          <w:lang w:val="en-IE"/>
        </w:rPr>
        <w:t xml:space="preserve"> </w:t>
      </w:r>
      <w:proofErr w:type="spellStart"/>
      <w:r w:rsidRPr="00206BF5">
        <w:rPr>
          <w:lang w:val="en-IE"/>
        </w:rPr>
        <w:t>chuig</w:t>
      </w:r>
      <w:proofErr w:type="spellEnd"/>
      <w:r w:rsidRPr="00206BF5">
        <w:rPr>
          <w:lang w:val="en-IE"/>
        </w:rPr>
        <w:t xml:space="preserve"> </w:t>
      </w:r>
      <w:proofErr w:type="spellStart"/>
      <w:r w:rsidRPr="00206BF5">
        <w:rPr>
          <w:lang w:val="en-IE"/>
        </w:rPr>
        <w:t>seoladh</w:t>
      </w:r>
      <w:proofErr w:type="spellEnd"/>
      <w:r w:rsidRPr="00206BF5">
        <w:rPr>
          <w:lang w:val="en-IE"/>
        </w:rPr>
        <w:t xml:space="preserve"> um </w:t>
      </w:r>
      <w:proofErr w:type="spellStart"/>
      <w:r w:rsidRPr="00206BF5">
        <w:rPr>
          <w:lang w:val="en-IE"/>
        </w:rPr>
        <w:t>Thionscadail</w:t>
      </w:r>
      <w:proofErr w:type="spellEnd"/>
      <w:r w:rsidRPr="00206BF5">
        <w:rPr>
          <w:lang w:val="en-IE"/>
        </w:rPr>
        <w:t xml:space="preserve"> </w:t>
      </w:r>
      <w:proofErr w:type="spellStart"/>
      <w:r w:rsidRPr="00206BF5">
        <w:rPr>
          <w:lang w:val="en-IE"/>
        </w:rPr>
        <w:t>Taighde</w:t>
      </w:r>
      <w:proofErr w:type="spellEnd"/>
      <w:r w:rsidRPr="00206BF5">
        <w:rPr>
          <w:lang w:val="en-IE"/>
        </w:rPr>
        <w:t xml:space="preserve"> </w:t>
      </w:r>
      <w:proofErr w:type="spellStart"/>
      <w:r w:rsidRPr="00206BF5">
        <w:rPr>
          <w:lang w:val="en-IE"/>
        </w:rPr>
        <w:t>ar</w:t>
      </w:r>
      <w:proofErr w:type="spellEnd"/>
      <w:r w:rsidRPr="00206BF5">
        <w:rPr>
          <w:lang w:val="en-IE"/>
        </w:rPr>
        <w:t xml:space="preserve"> </w:t>
      </w:r>
      <w:proofErr w:type="spellStart"/>
      <w:r w:rsidRPr="00206BF5">
        <w:rPr>
          <w:lang w:val="en-IE"/>
        </w:rPr>
        <w:t>Reacaireach</w:t>
      </w:r>
      <w:proofErr w:type="spellEnd"/>
      <w:r w:rsidRPr="00206BF5">
        <w:rPr>
          <w:lang w:val="en-IE"/>
        </w:rPr>
        <w:t>   Inbox </w:t>
      </w:r>
    </w:p>
    <w:p w14:paraId="378DC359" w14:textId="314648D4" w:rsidR="00206BF5" w:rsidRPr="00206BF5" w:rsidRDefault="00206BF5" w:rsidP="00206BF5">
      <w:pPr>
        <w:rPr>
          <w:lang w:val="en-IE"/>
        </w:rPr>
      </w:pPr>
      <w:r w:rsidRPr="00206BF5">
        <w:rPr>
          <w:lang w:val="en-IE"/>
        </w:rPr>
        <w:t xml:space="preserve">Add </w:t>
      </w:r>
      <w:r w:rsidR="00E9163F" w:rsidRPr="00206BF5">
        <w:rPr>
          <w:lang w:val="en-IE"/>
        </w:rPr>
        <w:t>star Comms@cnam.ie</w:t>
      </w:r>
      <w:r w:rsidRPr="00206BF5">
        <w:rPr>
          <w:lang w:val="en-IE"/>
        </w:rPr>
        <w:t>&lt;Comms@cnam.ie&gt;</w:t>
      </w:r>
    </w:p>
    <w:p w14:paraId="548BF629" w14:textId="77777777" w:rsidR="00206BF5" w:rsidRPr="00206BF5" w:rsidRDefault="00206BF5" w:rsidP="00206BF5">
      <w:pPr>
        <w:rPr>
          <w:lang w:val="en-IE"/>
        </w:rPr>
      </w:pPr>
      <w:r w:rsidRPr="00206BF5">
        <w:rPr>
          <w:lang w:val="en-IE"/>
        </w:rPr>
        <w:t xml:space="preserve">Wed, Jul 5, </w:t>
      </w:r>
      <w:proofErr w:type="gramStart"/>
      <w:r w:rsidRPr="00206BF5">
        <w:rPr>
          <w:lang w:val="en-IE"/>
        </w:rPr>
        <w:t>2023</w:t>
      </w:r>
      <w:proofErr w:type="gramEnd"/>
      <w:r w:rsidRPr="00206BF5">
        <w:rPr>
          <w:lang w:val="en-IE"/>
        </w:rPr>
        <w:t xml:space="preserve"> at 4:39 PM</w:t>
      </w:r>
    </w:p>
    <w:p w14:paraId="186F7204" w14:textId="77777777" w:rsidR="00206BF5" w:rsidRPr="00206BF5" w:rsidRDefault="00206BF5" w:rsidP="00206BF5">
      <w:pPr>
        <w:rPr>
          <w:lang w:val="en-IE"/>
        </w:rPr>
      </w:pPr>
      <w:r w:rsidRPr="00206BF5">
        <w:rPr>
          <w:lang w:val="en-IE"/>
        </w:rPr>
        <w:t>To: "robbiesin@gmail.com" &lt;robbiesin@gmail.com&gt;</w:t>
      </w:r>
    </w:p>
    <w:p w14:paraId="0675C53E" w14:textId="77777777" w:rsidR="00206BF5" w:rsidRPr="00206BF5" w:rsidRDefault="00206BF5" w:rsidP="00206BF5">
      <w:pPr>
        <w:rPr>
          <w:lang w:val="en-IE"/>
        </w:rPr>
      </w:pPr>
      <w:r w:rsidRPr="00206BF5">
        <w:rPr>
          <w:lang w:val="en-IE"/>
        </w:rPr>
        <w:t>Cc: "info@vvi.ie" &lt;info@vvi.ie&gt;, "barryodonnell.irl@gmail.com" &lt;barryodonnell.irl@gmail.com&gt;</w:t>
      </w:r>
    </w:p>
    <w:p w14:paraId="6F1CA16E" w14:textId="77777777" w:rsidR="00206BF5" w:rsidRPr="00206BF5" w:rsidRDefault="00206BF5" w:rsidP="00206BF5">
      <w:pPr>
        <w:rPr>
          <w:rFonts w:ascii="Abadi MT Condensed" w:hAnsi="Abadi MT Condensed" w:cs="Abadi MT Condensed"/>
          <w:sz w:val="32"/>
          <w:szCs w:val="34"/>
          <w:lang w:val="en-IE"/>
        </w:rPr>
      </w:pPr>
    </w:p>
    <w:p w14:paraId="3869E4DC" w14:textId="77777777" w:rsidR="00206BF5" w:rsidRPr="00206BF5" w:rsidRDefault="00206BF5" w:rsidP="00206BF5">
      <w:pPr>
        <w:rPr>
          <w:rFonts w:ascii="Abadi MT Condensed" w:hAnsi="Abadi MT Condensed" w:cs="Abadi MT Condensed"/>
          <w:sz w:val="32"/>
          <w:szCs w:val="34"/>
          <w:lang w:val="en-IE"/>
        </w:rPr>
      </w:pPr>
      <w:r w:rsidRPr="00206BF5">
        <w:rPr>
          <w:rFonts w:ascii="Abadi MT Condensed" w:hAnsi="Abadi MT Condensed" w:cs="Abadi MT Condensed"/>
          <w:sz w:val="32"/>
          <w:szCs w:val="34"/>
          <w:lang w:val="en-IE"/>
        </w:rPr>
        <w:t>[extract] text in square brackets as inserted by VVI for explanation]</w:t>
      </w:r>
    </w:p>
    <w:p w14:paraId="517D94FA" w14:textId="77777777" w:rsidR="00206BF5" w:rsidRPr="00206BF5" w:rsidRDefault="00206BF5" w:rsidP="00206BF5">
      <w:pPr>
        <w:rPr>
          <w:rFonts w:ascii="Abadi MT Condensed" w:hAnsi="Abadi MT Condensed" w:cs="Abadi MT Condensed"/>
          <w:sz w:val="42"/>
          <w:szCs w:val="44"/>
          <w:lang w:val="en-IE"/>
        </w:rPr>
      </w:pPr>
      <w:r w:rsidRPr="00206BF5">
        <w:rPr>
          <w:rFonts w:ascii="Abadi MT Condensed" w:hAnsi="Abadi MT Condensed" w:cs="Abadi MT Condensed"/>
          <w:sz w:val="42"/>
          <w:szCs w:val="44"/>
          <w:lang w:val="en-IE"/>
        </w:rPr>
        <w:t>“…</w:t>
      </w:r>
      <w:r w:rsidRPr="00206BF5">
        <w:rPr>
          <w:sz w:val="32"/>
          <w:szCs w:val="32"/>
          <w:lang w:val="en-IE"/>
        </w:rPr>
        <w:t xml:space="preserve">It should be noted that this study does not include research into people with disabilities; rather it is a technological research project aimed at sound engineers and other practitioners working with AD [Audio Description], which therefore does not come under the remit of the UNCRPD. However, the research team recruited </w:t>
      </w:r>
      <w:proofErr w:type="gramStart"/>
      <w:r w:rsidRPr="00206BF5">
        <w:rPr>
          <w:sz w:val="32"/>
          <w:szCs w:val="32"/>
          <w:lang w:val="en-IE"/>
        </w:rPr>
        <w:t>a number of</w:t>
      </w:r>
      <w:proofErr w:type="gramEnd"/>
      <w:r w:rsidRPr="00206BF5">
        <w:rPr>
          <w:sz w:val="32"/>
          <w:szCs w:val="32"/>
          <w:lang w:val="en-IE"/>
        </w:rPr>
        <w:t xml:space="preserve"> people living with sight loss as participants in this study. They did this by engaging with one of the largest Disabled Persons Organisations in Ireland [i.e., the NCBI, which is not a DPO]. Furthermore, the research team includes a person with lived experience of sight loss. The research team has consistently expressed its commitment to including and engaging with people living with sight loss </w:t>
      </w:r>
      <w:proofErr w:type="gramStart"/>
      <w:r w:rsidRPr="00206BF5">
        <w:rPr>
          <w:sz w:val="32"/>
          <w:szCs w:val="32"/>
          <w:lang w:val="en-IE"/>
        </w:rPr>
        <w:t>during the course of</w:t>
      </w:r>
      <w:proofErr w:type="gramEnd"/>
      <w:r w:rsidRPr="00206BF5">
        <w:rPr>
          <w:sz w:val="32"/>
          <w:szCs w:val="32"/>
          <w:lang w:val="en-IE"/>
        </w:rPr>
        <w:t xml:space="preserve"> their work on this study. It is understood both by the research team and by </w:t>
      </w:r>
      <w:proofErr w:type="spellStart"/>
      <w:r w:rsidRPr="00206BF5">
        <w:rPr>
          <w:sz w:val="32"/>
          <w:szCs w:val="32"/>
          <w:lang w:val="en-IE"/>
        </w:rPr>
        <w:t>Coimisiún</w:t>
      </w:r>
      <w:proofErr w:type="spellEnd"/>
      <w:r w:rsidRPr="00206BF5">
        <w:rPr>
          <w:sz w:val="32"/>
          <w:szCs w:val="32"/>
          <w:lang w:val="en-IE"/>
        </w:rPr>
        <w:t xml:space="preserve"> </w:t>
      </w:r>
      <w:proofErr w:type="spellStart"/>
      <w:r w:rsidRPr="00206BF5">
        <w:rPr>
          <w:sz w:val="32"/>
          <w:szCs w:val="32"/>
          <w:lang w:val="en-IE"/>
        </w:rPr>
        <w:t>na</w:t>
      </w:r>
      <w:proofErr w:type="spellEnd"/>
      <w:r w:rsidRPr="00206BF5">
        <w:rPr>
          <w:sz w:val="32"/>
          <w:szCs w:val="32"/>
          <w:lang w:val="en-IE"/>
        </w:rPr>
        <w:t xml:space="preserve"> </w:t>
      </w:r>
      <w:proofErr w:type="spellStart"/>
      <w:r w:rsidRPr="00206BF5">
        <w:rPr>
          <w:sz w:val="32"/>
          <w:szCs w:val="32"/>
          <w:lang w:val="en-IE"/>
        </w:rPr>
        <w:t>Meán</w:t>
      </w:r>
      <w:proofErr w:type="spellEnd"/>
      <w:r w:rsidRPr="00206BF5">
        <w:rPr>
          <w:sz w:val="32"/>
          <w:szCs w:val="32"/>
          <w:lang w:val="en-IE"/>
        </w:rPr>
        <w:t xml:space="preserve"> that those with vision impairments are experts by experience. We recognise the importance of public participation and involvement in research, and value the insights gathered from their participants who are members of the blind and vision impaired community.”</w:t>
      </w:r>
    </w:p>
    <w:p w14:paraId="574DBA40" w14:textId="77777777" w:rsidR="00762DE3" w:rsidRPr="00206BF5" w:rsidRDefault="00762DE3">
      <w:pPr>
        <w:rPr>
          <w:lang w:val="en-IE"/>
        </w:rPr>
      </w:pPr>
    </w:p>
    <w:sectPr w:rsidR="00762DE3" w:rsidRPr="00206BF5" w:rsidSect="00D62D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4149EF" w14:textId="77777777" w:rsidR="00950FCB" w:rsidRDefault="00950FCB" w:rsidP="00206BF5">
      <w:r>
        <w:separator/>
      </w:r>
    </w:p>
  </w:endnote>
  <w:endnote w:type="continuationSeparator" w:id="0">
    <w:p w14:paraId="6222914B" w14:textId="77777777" w:rsidR="00950FCB" w:rsidRDefault="00950FCB" w:rsidP="00206B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badi MT Condensed">
    <w:altName w:val="Calibri"/>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Mangal">
    <w:panose1 w:val="00000400000000000000"/>
    <w:charset w:val="00"/>
    <w:family w:val="roman"/>
    <w:pitch w:val="variable"/>
    <w:sig w:usb0="00008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9C882B" w14:textId="77777777" w:rsidR="00950FCB" w:rsidRDefault="00950FCB" w:rsidP="00206BF5">
      <w:r>
        <w:separator/>
      </w:r>
    </w:p>
  </w:footnote>
  <w:footnote w:type="continuationSeparator" w:id="0">
    <w:p w14:paraId="3833B0DE" w14:textId="77777777" w:rsidR="00950FCB" w:rsidRDefault="00950FCB" w:rsidP="00206BF5">
      <w:r>
        <w:continuationSeparator/>
      </w:r>
    </w:p>
  </w:footnote>
  <w:footnote w:id="1">
    <w:p w14:paraId="59C9187B" w14:textId="77777777" w:rsidR="00BB2036" w:rsidRPr="007D5AFA" w:rsidRDefault="00BB2036" w:rsidP="00206BF5">
      <w:pPr>
        <w:pStyle w:val="FootnoteText"/>
        <w:rPr>
          <w:lang w:val="en-IE"/>
        </w:rPr>
      </w:pPr>
      <w:r>
        <w:rPr>
          <w:rStyle w:val="FootnoteReference"/>
          <w:rFonts w:eastAsiaTheme="majorEastAsia"/>
        </w:rPr>
        <w:footnoteRef/>
      </w:r>
      <w:r>
        <w:t xml:space="preserve"> </w:t>
      </w:r>
      <w:r w:rsidRPr="007D5AFA">
        <w:rPr>
          <w:rFonts w:ascii="Abadi MT Condensed" w:hAnsi="Abadi MT Condensed" w:cs="Abadi MT Condensed"/>
          <w:szCs w:val="22"/>
        </w:rPr>
        <w:t>Note that the State did not consult with us on the language it uses throughout IR, namely “people who are blind or visually impaired” etc. (IR, paras. 254, 312 (c), 332, 403 (d), 408 (c), 416, 424; although “people with a visual impairment” is used once (IR, para. 262, 415 (d)</w:t>
      </w:r>
    </w:p>
  </w:footnote>
  <w:footnote w:id="2">
    <w:p w14:paraId="12BD0279" w14:textId="77777777" w:rsidR="00BB2036" w:rsidRPr="00BA3376" w:rsidRDefault="00BB2036" w:rsidP="00206BF5">
      <w:pPr>
        <w:pStyle w:val="FootnoteText"/>
        <w:rPr>
          <w:lang w:val="en-IE"/>
        </w:rPr>
      </w:pPr>
      <w:r>
        <w:rPr>
          <w:rStyle w:val="FootnoteReference"/>
          <w:rFonts w:eastAsiaTheme="majorEastAsia"/>
        </w:rPr>
        <w:footnoteRef/>
      </w:r>
      <w:r>
        <w:t xml:space="preserve"> E.g., </w:t>
      </w:r>
      <w:r w:rsidRPr="00BA3376">
        <w:rPr>
          <w:rFonts w:ascii="Abadi MT Condensed" w:hAnsi="Abadi MT Condensed" w:cs="Abadi MT Condensed"/>
          <w:szCs w:val="22"/>
        </w:rPr>
        <w:t>IR, paras.  254, 301, 403 (d), 408 (c), 416.</w:t>
      </w:r>
    </w:p>
  </w:footnote>
  <w:footnote w:id="3">
    <w:p w14:paraId="7814A2FC" w14:textId="77777777" w:rsidR="00BB2036" w:rsidRPr="00A303C7" w:rsidRDefault="00BB2036" w:rsidP="00206BF5">
      <w:pPr>
        <w:pStyle w:val="FootnoteText"/>
        <w:rPr>
          <w:lang w:val="en-IE"/>
        </w:rPr>
      </w:pPr>
      <w:r>
        <w:rPr>
          <w:rStyle w:val="FootnoteReference"/>
          <w:rFonts w:eastAsiaTheme="majorEastAsia"/>
        </w:rPr>
        <w:footnoteRef/>
      </w:r>
      <w:r>
        <w:t xml:space="preserve"> </w:t>
      </w:r>
      <w:hyperlink r:id="rId1" w:history="1">
        <w:r w:rsidRPr="00A303C7">
          <w:rPr>
            <w:rStyle w:val="Hyperlink"/>
          </w:rPr>
          <w:t>https://www.vvi.ie</w:t>
        </w:r>
      </w:hyperlink>
      <w:r w:rsidRPr="00A303C7">
        <w:t xml:space="preserve"> </w:t>
      </w:r>
    </w:p>
  </w:footnote>
  <w:footnote w:id="4">
    <w:p w14:paraId="4ABDA53E" w14:textId="77777777" w:rsidR="00BB2036" w:rsidRPr="00A303C7" w:rsidRDefault="00BB2036" w:rsidP="00206BF5">
      <w:pPr>
        <w:pStyle w:val="FootnoteText"/>
        <w:rPr>
          <w:lang w:val="en-IE"/>
        </w:rPr>
      </w:pPr>
      <w:r w:rsidRPr="00A303C7">
        <w:rPr>
          <w:rStyle w:val="FootnoteReference"/>
          <w:rFonts w:eastAsiaTheme="majorEastAsia"/>
        </w:rPr>
        <w:footnoteRef/>
      </w:r>
      <w:r w:rsidRPr="00A303C7">
        <w:t xml:space="preserve"> https://www.esri.ie/system/files/publications/bkmnext363%20%281%29.pdf</w:t>
      </w:r>
    </w:p>
  </w:footnote>
  <w:footnote w:id="5">
    <w:p w14:paraId="68791390" w14:textId="77777777" w:rsidR="00BB2036" w:rsidRPr="00860FFF" w:rsidRDefault="00BB2036" w:rsidP="00206BF5">
      <w:pPr>
        <w:pStyle w:val="FootnoteText"/>
        <w:rPr>
          <w:lang w:val="en-IE"/>
        </w:rPr>
      </w:pPr>
      <w:r>
        <w:rPr>
          <w:rStyle w:val="FootnoteReference"/>
          <w:rFonts w:eastAsiaTheme="majorEastAsia"/>
        </w:rPr>
        <w:footnoteRef/>
      </w:r>
      <w:r>
        <w:t xml:space="preserve"> </w:t>
      </w:r>
      <w:hyperlink r:id="rId2" w:history="1">
        <w:r w:rsidRPr="007A06C0">
          <w:rPr>
            <w:rStyle w:val="Hyperlink"/>
          </w:rPr>
          <w:t>https://www.oireachtas.ie/en/debates/question/2021-07-27/1209/</w:t>
        </w:r>
      </w:hyperlink>
      <w:r>
        <w:t xml:space="preserve"> </w:t>
      </w:r>
    </w:p>
  </w:footnote>
  <w:footnote w:id="6">
    <w:p w14:paraId="07F06591" w14:textId="7064B6BE" w:rsidR="00BB2036" w:rsidRPr="00AB7D96" w:rsidRDefault="00BB2036" w:rsidP="00206BF5">
      <w:pPr>
        <w:pStyle w:val="FootnoteText"/>
        <w:rPr>
          <w:lang w:val="en-IE"/>
        </w:rPr>
      </w:pPr>
      <w:r>
        <w:rPr>
          <w:rStyle w:val="FootnoteReference"/>
          <w:rFonts w:eastAsiaTheme="majorEastAsia"/>
        </w:rPr>
        <w:footnoteRef/>
      </w:r>
      <w:r>
        <w:t xml:space="preserve"> </w:t>
      </w:r>
      <w:r w:rsidRPr="009627D5">
        <w:rPr>
          <w:rFonts w:ascii="Abadi MT Condensed" w:hAnsi="Abadi MT Condensed" w:cs="Abadi MT Condensed"/>
        </w:rPr>
        <w:t>VVI’s Shadow Report should demonstrate that the State would have fallen well short, even in terms of ‘progressive realisation’ if applied to the</w:t>
      </w:r>
      <w:r w:rsidR="00E9163F">
        <w:rPr>
          <w:rFonts w:ascii="Abadi MT Condensed" w:hAnsi="Abadi MT Condensed" w:cs="Abadi MT Condensed"/>
        </w:rPr>
        <w:t xml:space="preserve"> </w:t>
      </w:r>
      <w:r>
        <w:rPr>
          <w:rFonts w:ascii="Abadi MT Condensed" w:hAnsi="Abadi MT Condensed" w:cs="Abadi MT Condensed"/>
        </w:rPr>
        <w:t>UNCRPD</w:t>
      </w:r>
      <w:r w:rsidRPr="009627D5">
        <w:rPr>
          <w:rFonts w:ascii="Abadi MT Condensed" w:hAnsi="Abadi MT Condensed" w:cs="Abadi MT Condensed"/>
        </w:rPr>
        <w:t xml:space="preserve"> as a whole</w:t>
      </w:r>
      <w:r>
        <w:rPr>
          <w:sz w:val="24"/>
          <w:szCs w:val="24"/>
        </w:rPr>
        <w:t xml:space="preserve"> as clarified by the Committee, e.g., </w:t>
      </w:r>
      <w:r w:rsidRPr="00AB7D96">
        <w:rPr>
          <w:sz w:val="24"/>
          <w:szCs w:val="24"/>
        </w:rPr>
        <w:t>GC4, para. 40). But civil and political rights take immediate effect (GC1, para. 30), and Ireland has neither understood nor realized this.</w:t>
      </w:r>
    </w:p>
  </w:footnote>
  <w:footnote w:id="7">
    <w:p w14:paraId="2C750E85" w14:textId="77777777" w:rsidR="00BB2036" w:rsidRPr="00A303C7" w:rsidRDefault="00BB2036" w:rsidP="00206BF5">
      <w:pPr>
        <w:pStyle w:val="FootnoteText"/>
        <w:rPr>
          <w:lang w:val="en-IE"/>
        </w:rPr>
      </w:pPr>
      <w:r w:rsidRPr="00A303C7">
        <w:rPr>
          <w:rStyle w:val="FootnoteReference"/>
          <w:rFonts w:eastAsiaTheme="majorEastAsia"/>
        </w:rPr>
        <w:footnoteRef/>
      </w:r>
      <w:r w:rsidRPr="00A303C7">
        <w:t xml:space="preserve"> </w:t>
      </w:r>
      <w:hyperlink r:id="rId3" w:history="1">
        <w:r w:rsidRPr="00A303C7">
          <w:rPr>
            <w:rStyle w:val="Hyperlink"/>
            <w:szCs w:val="18"/>
          </w:rPr>
          <w:t>https://vvi.ie/legal-opinion-for-vvi-as-a-dpo-for-all-dpos</w:t>
        </w:r>
        <w:r w:rsidRPr="00A303C7">
          <w:rPr>
            <w:rStyle w:val="Hyperlink"/>
            <w:sz w:val="32"/>
            <w:szCs w:val="30"/>
          </w:rPr>
          <w:t>/</w:t>
        </w:r>
      </w:hyperlink>
      <w:r w:rsidRPr="00A303C7">
        <w:rPr>
          <w:rStyle w:val="Hyperlink"/>
          <w:sz w:val="32"/>
          <w:szCs w:val="30"/>
        </w:rPr>
        <w:t xml:space="preserve"> </w:t>
      </w:r>
      <w:r w:rsidRPr="00A303C7">
        <w:rPr>
          <w:rStyle w:val="Hyperlink"/>
          <w:szCs w:val="18"/>
        </w:rPr>
        <w:t xml:space="preserve">and enclosed </w:t>
      </w:r>
      <w:r>
        <w:rPr>
          <w:rStyle w:val="Hyperlink"/>
          <w:szCs w:val="18"/>
        </w:rPr>
        <w:t>with this document.</w:t>
      </w:r>
    </w:p>
  </w:footnote>
  <w:footnote w:id="8">
    <w:p w14:paraId="21BAC98D" w14:textId="77777777" w:rsidR="00BB2036" w:rsidRPr="004C1708" w:rsidRDefault="00BB2036" w:rsidP="00206BF5">
      <w:pPr>
        <w:pStyle w:val="FootnoteText"/>
        <w:rPr>
          <w:lang w:val="en-IE"/>
        </w:rPr>
      </w:pPr>
      <w:r>
        <w:rPr>
          <w:rStyle w:val="FootnoteReference"/>
          <w:rFonts w:eastAsiaTheme="majorEastAsia"/>
        </w:rPr>
        <w:footnoteRef/>
      </w:r>
      <w:r>
        <w:t xml:space="preserve"> All such references refer to cases where disability service-providers were consulted, and where DPROs are actually excluded </w:t>
      </w:r>
      <w:r w:rsidRPr="002E7744">
        <w:rPr>
          <w:szCs w:val="18"/>
        </w:rPr>
        <w:t>(IR, paras. 101, 121, 126, 140, 145)</w:t>
      </w:r>
      <w:r>
        <w:rPr>
          <w:szCs w:val="18"/>
        </w:rPr>
        <w:t>. For VVI, the first three examples, involving transport, have been a cause of much frustration.</w:t>
      </w:r>
    </w:p>
  </w:footnote>
  <w:footnote w:id="9">
    <w:p w14:paraId="15D2F9C5" w14:textId="77777777" w:rsidR="00BB2036" w:rsidRPr="004C1708" w:rsidRDefault="00BB2036" w:rsidP="00206BF5">
      <w:pPr>
        <w:pStyle w:val="FootnoteText"/>
        <w:rPr>
          <w:lang w:val="en-IE"/>
        </w:rPr>
      </w:pPr>
      <w:r>
        <w:rPr>
          <w:rStyle w:val="FootnoteReference"/>
          <w:rFonts w:eastAsiaTheme="majorEastAsia"/>
        </w:rPr>
        <w:footnoteRef/>
      </w:r>
      <w:r>
        <w:t xml:space="preserve"> </w:t>
      </w:r>
      <w:r w:rsidRPr="002E7744">
        <w:rPr>
          <w:szCs w:val="18"/>
        </w:rPr>
        <w:t>IR, paras. 48, 178, 193, 239 (c), 239, 296, 444, 453</w:t>
      </w:r>
      <w:r>
        <w:rPr>
          <w:szCs w:val="18"/>
        </w:rPr>
        <w:t>.</w:t>
      </w:r>
    </w:p>
  </w:footnote>
  <w:footnote w:id="10">
    <w:p w14:paraId="6C60AA9E" w14:textId="77777777" w:rsidR="00BB2036" w:rsidRPr="00366C80" w:rsidRDefault="00BB2036" w:rsidP="00206BF5">
      <w:pPr>
        <w:pStyle w:val="FootnoteText"/>
        <w:rPr>
          <w:lang w:val="en-IE"/>
        </w:rPr>
      </w:pPr>
      <w:r>
        <w:rPr>
          <w:rStyle w:val="FootnoteReference"/>
          <w:rFonts w:eastAsiaTheme="majorEastAsia"/>
        </w:rPr>
        <w:footnoteRef/>
      </w:r>
      <w:r>
        <w:t xml:space="preserve"> National Disability Authority (NDA) Independent Assessment of NDIS Implementation </w:t>
      </w:r>
      <w:hyperlink r:id="rId4" w:history="1">
        <w:r w:rsidRPr="007A06C0">
          <w:rPr>
            <w:rStyle w:val="Hyperlink"/>
          </w:rPr>
          <w:t>https://nda.ie/publications/nda-independent-assessment-of-implementation-of-the-ndis</w:t>
        </w:r>
      </w:hyperlink>
      <w:r>
        <w:t xml:space="preserve"> </w:t>
      </w:r>
    </w:p>
  </w:footnote>
  <w:footnote w:id="11">
    <w:p w14:paraId="537E6AE1" w14:textId="77777777" w:rsidR="00BB2036" w:rsidRPr="00366C80" w:rsidRDefault="00BB2036" w:rsidP="00206BF5">
      <w:pPr>
        <w:pStyle w:val="FootnoteText"/>
        <w:rPr>
          <w:lang w:val="en-IE"/>
        </w:rPr>
      </w:pPr>
      <w:r>
        <w:rPr>
          <w:rStyle w:val="FootnoteReference"/>
          <w:rFonts w:eastAsiaTheme="majorEastAsia"/>
        </w:rPr>
        <w:footnoteRef/>
      </w:r>
      <w:r>
        <w:t xml:space="preserve"> </w:t>
      </w:r>
      <w:hyperlink r:id="rId5" w:history="1">
        <w:r w:rsidRPr="007A06C0">
          <w:rPr>
            <w:rStyle w:val="Hyperlink"/>
          </w:rPr>
          <w:t>https://nda.ie/publications/mid-term-review-of-progress-under-the-national-disability-inclusion-strategy-indicators</w:t>
        </w:r>
      </w:hyperlink>
      <w:r>
        <w:t xml:space="preserve"> </w:t>
      </w:r>
    </w:p>
  </w:footnote>
  <w:footnote w:id="12">
    <w:p w14:paraId="33D720C4" w14:textId="77777777" w:rsidR="00BB2036" w:rsidRPr="006158DA" w:rsidRDefault="00BB2036" w:rsidP="00206BF5">
      <w:pPr>
        <w:pStyle w:val="FootnoteText"/>
        <w:rPr>
          <w:lang w:val="en-IE"/>
        </w:rPr>
      </w:pPr>
      <w:r>
        <w:rPr>
          <w:rStyle w:val="FootnoteReference"/>
          <w:rFonts w:eastAsiaTheme="majorEastAsia"/>
        </w:rPr>
        <w:footnoteRef/>
      </w:r>
      <w:r>
        <w:t xml:space="preserve"> </w:t>
      </w:r>
      <w:hyperlink r:id="rId6" w:history="1">
        <w:r w:rsidRPr="007A06C0">
          <w:rPr>
            <w:rStyle w:val="Hyperlink"/>
          </w:rPr>
          <w:t>https://assets.gov.ie/120536/830fb9a8-822c-44fd-93fb-2b8d3fcfd9e1.pdf</w:t>
        </w:r>
      </w:hyperlink>
      <w:r>
        <w:t xml:space="preserve"> </w:t>
      </w:r>
    </w:p>
  </w:footnote>
  <w:footnote w:id="13">
    <w:p w14:paraId="5F10CFAD" w14:textId="77777777" w:rsidR="00BB2036" w:rsidRPr="009257C1" w:rsidRDefault="00BB2036" w:rsidP="00206BF5">
      <w:pPr>
        <w:pStyle w:val="FootnoteText"/>
        <w:rPr>
          <w:lang w:val="en-IE"/>
        </w:rPr>
      </w:pPr>
      <w:r>
        <w:rPr>
          <w:rStyle w:val="FootnoteReference"/>
          <w:rFonts w:eastAsiaTheme="majorEastAsia"/>
        </w:rPr>
        <w:footnoteRef/>
      </w:r>
      <w:r>
        <w:t xml:space="preserve"> </w:t>
      </w:r>
      <w:hyperlink r:id="rId7" w:history="1">
        <w:r w:rsidRPr="00D576D8">
          <w:rPr>
            <w:rStyle w:val="Hyperlink"/>
          </w:rPr>
          <w:t>https://www.gov.ie/en/organisation-information/e9122-disability-stakeholder-group/</w:t>
        </w:r>
      </w:hyperlink>
      <w:r>
        <w:t xml:space="preserve"> </w:t>
      </w:r>
    </w:p>
  </w:footnote>
  <w:footnote w:id="14">
    <w:p w14:paraId="22FBFCD6" w14:textId="77777777" w:rsidR="00BB2036" w:rsidRPr="005707C6" w:rsidRDefault="00BB2036" w:rsidP="00206BF5">
      <w:pPr>
        <w:pStyle w:val="FootnoteText"/>
        <w:rPr>
          <w:lang w:val="en-IE"/>
        </w:rPr>
      </w:pPr>
      <w:r>
        <w:rPr>
          <w:rStyle w:val="FootnoteReference"/>
          <w:rFonts w:eastAsiaTheme="majorEastAsia"/>
        </w:rPr>
        <w:footnoteRef/>
      </w:r>
      <w:r>
        <w:t xml:space="preserve"> </w:t>
      </w:r>
      <w:hyperlink r:id="rId8" w:history="1">
        <w:r w:rsidRPr="007A06C0">
          <w:rPr>
            <w:rStyle w:val="Hyperlink"/>
          </w:rPr>
          <w:t>https://assets.gov.ie/232280/3f6a1f57-a50e-48e8-adb1-4e60cd528b21.pdf</w:t>
        </w:r>
      </w:hyperlink>
      <w:r>
        <w:t xml:space="preserve"> </w:t>
      </w:r>
    </w:p>
  </w:footnote>
  <w:footnote w:id="15">
    <w:p w14:paraId="381F612E" w14:textId="77777777" w:rsidR="00BB2036" w:rsidRDefault="00BB2036" w:rsidP="00206BF5">
      <w:pPr>
        <w:pStyle w:val="FootnoteText"/>
      </w:pPr>
      <w:r>
        <w:rPr>
          <w:rStyle w:val="FootnoteReference"/>
          <w:rFonts w:eastAsiaTheme="majorEastAsia"/>
        </w:rPr>
        <w:footnoteRef/>
      </w:r>
      <w:r>
        <w:t xml:space="preserve"> This experience is somewhat indicated in the last two published minutes of the DSG (from February and March, 2022):</w:t>
      </w:r>
    </w:p>
    <w:p w14:paraId="26DFE779" w14:textId="77777777" w:rsidR="00BB2036" w:rsidRDefault="00BB2036" w:rsidP="00206BF5">
      <w:pPr>
        <w:pStyle w:val="FootnoteText"/>
        <w:rPr>
          <w:lang w:val="en-IE"/>
        </w:rPr>
      </w:pPr>
      <w:hyperlink r:id="rId9" w:history="1">
        <w:r w:rsidRPr="00D576D8">
          <w:rPr>
            <w:rStyle w:val="Hyperlink"/>
            <w:lang w:val="en-IE"/>
          </w:rPr>
          <w:t>https://assets.gov.ie/232280/3f6a1f57-a50e-48e8-adb1-4e60cd528b21.pdf</w:t>
        </w:r>
      </w:hyperlink>
      <w:r>
        <w:rPr>
          <w:lang w:val="en-IE"/>
        </w:rPr>
        <w:t xml:space="preserve"> </w:t>
      </w:r>
    </w:p>
    <w:p w14:paraId="76BFC48D" w14:textId="77777777" w:rsidR="00BB2036" w:rsidRPr="005C1241" w:rsidRDefault="00BB2036" w:rsidP="00206BF5">
      <w:pPr>
        <w:pStyle w:val="FootnoteText"/>
        <w:rPr>
          <w:lang w:val="en-IE"/>
        </w:rPr>
      </w:pPr>
      <w:hyperlink r:id="rId10" w:history="1">
        <w:r w:rsidRPr="00D576D8">
          <w:rPr>
            <w:rStyle w:val="Hyperlink"/>
            <w:lang w:val="en-IE"/>
          </w:rPr>
          <w:t>https://assets.gov.ie/232130/f8e24f34-4cf3-4e5c-b170-5e0dadee0a44.pdf</w:t>
        </w:r>
      </w:hyperlink>
    </w:p>
  </w:footnote>
  <w:footnote w:id="16">
    <w:p w14:paraId="35E44CE2" w14:textId="77777777" w:rsidR="00BB2036" w:rsidRPr="0084597D" w:rsidRDefault="00BB2036" w:rsidP="00206BF5">
      <w:pPr>
        <w:pStyle w:val="FootnoteText"/>
        <w:rPr>
          <w:lang w:val="en-IE"/>
        </w:rPr>
      </w:pPr>
      <w:r>
        <w:rPr>
          <w:rStyle w:val="FootnoteReference"/>
          <w:rFonts w:eastAsiaTheme="majorEastAsia"/>
        </w:rPr>
        <w:footnoteRef/>
      </w:r>
      <w:r>
        <w:t xml:space="preserve"> For example, VVI’s rep wished to be on DCEDIY’s DCC, but this did not happen, effectively meaning that we were locked out of that DCC.</w:t>
      </w:r>
    </w:p>
  </w:footnote>
  <w:footnote w:id="17">
    <w:p w14:paraId="12665717" w14:textId="77777777" w:rsidR="00BB2036" w:rsidRPr="00CB0DE0" w:rsidRDefault="00BB2036" w:rsidP="00206BF5">
      <w:pPr>
        <w:pStyle w:val="FootnoteText"/>
        <w:rPr>
          <w:lang w:val="en-IE"/>
        </w:rPr>
      </w:pPr>
      <w:r>
        <w:rPr>
          <w:rStyle w:val="FootnoteReference"/>
          <w:rFonts w:eastAsiaTheme="majorEastAsia"/>
        </w:rPr>
        <w:footnoteRef/>
      </w:r>
      <w:r>
        <w:t xml:space="preserve"> For example, this meeting from March, 2022: </w:t>
      </w:r>
      <w:hyperlink r:id="rId11" w:history="1">
        <w:r w:rsidRPr="00D576D8">
          <w:rPr>
            <w:rStyle w:val="Hyperlink"/>
          </w:rPr>
          <w:t>https://assets.gov.ie/227690/d61b208f-0e2b-4686-8e97-a8a268b47ff1.pdf</w:t>
        </w:r>
      </w:hyperlink>
      <w:r>
        <w:t xml:space="preserve"> </w:t>
      </w:r>
    </w:p>
  </w:footnote>
  <w:footnote w:id="18">
    <w:p w14:paraId="7B27D0CA" w14:textId="77777777" w:rsidR="00BB2036" w:rsidRPr="00126C4F" w:rsidRDefault="00BB2036" w:rsidP="00206BF5">
      <w:pPr>
        <w:pStyle w:val="FootnoteText"/>
        <w:rPr>
          <w:lang w:val="en-IE"/>
        </w:rPr>
      </w:pPr>
      <w:r>
        <w:rPr>
          <w:rStyle w:val="FootnoteReference"/>
          <w:rFonts w:eastAsiaTheme="majorEastAsia"/>
        </w:rPr>
        <w:footnoteRef/>
      </w:r>
      <w:r>
        <w:t xml:space="preserve"> </w:t>
      </w:r>
      <w:hyperlink r:id="rId12" w:history="1">
        <w:r w:rsidRPr="00D6318A">
          <w:rPr>
            <w:rStyle w:val="Hyperlink"/>
            <w:szCs w:val="18"/>
          </w:rPr>
          <w:t>https://data.oireachtas.ie/ie/oireachtas/committee/dail/33/joint_committee_on_disability_matters/reports/2022/2022-03-10_report-on-ensuring-independent-living-and-the-united-nations-convention-on-the-rights-of-persons-with-disabilities_en.pdf</w:t>
        </w:r>
      </w:hyperlink>
      <w:r>
        <w:rPr>
          <w:rStyle w:val="Hyperlink"/>
          <w:szCs w:val="18"/>
        </w:rPr>
        <w:t xml:space="preserve"> </w:t>
      </w:r>
    </w:p>
  </w:footnote>
  <w:footnote w:id="19">
    <w:p w14:paraId="4181C181" w14:textId="77777777" w:rsidR="00BB2036" w:rsidRPr="00B05D0E" w:rsidRDefault="00BB2036" w:rsidP="00206BF5">
      <w:pPr>
        <w:pStyle w:val="FootnoteText"/>
        <w:rPr>
          <w:lang w:val="en-IE"/>
        </w:rPr>
      </w:pPr>
      <w:r>
        <w:rPr>
          <w:rStyle w:val="FootnoteReference"/>
          <w:rFonts w:eastAsiaTheme="majorEastAsia"/>
        </w:rPr>
        <w:footnoteRef/>
      </w:r>
      <w:r>
        <w:t xml:space="preserve"> DPROs – namely, VVI and PII, have been making significant progress in making sure that the DPCN is not substantially infringing on our DPRO rights.</w:t>
      </w:r>
    </w:p>
  </w:footnote>
  <w:footnote w:id="20">
    <w:p w14:paraId="46A86906" w14:textId="77777777" w:rsidR="00BB2036" w:rsidRPr="005C2BCE" w:rsidRDefault="00BB2036" w:rsidP="005C2BCE">
      <w:pPr>
        <w:pStyle w:val="NoSpacing"/>
        <w:rPr>
          <w:sz w:val="24"/>
          <w:szCs w:val="22"/>
        </w:rPr>
      </w:pPr>
      <w:r>
        <w:rPr>
          <w:rStyle w:val="FootnoteReference"/>
        </w:rPr>
        <w:footnoteRef/>
      </w:r>
      <w:r>
        <w:t xml:space="preserve"> </w:t>
      </w:r>
      <w:r w:rsidRPr="005C2BCE">
        <w:rPr>
          <w:sz w:val="24"/>
          <w:szCs w:val="22"/>
        </w:rPr>
        <w:t xml:space="preserve">NDA’s evaluation of the DPCN </w:t>
      </w:r>
    </w:p>
    <w:p w14:paraId="6C2482BE" w14:textId="3A9007F6" w:rsidR="00BB2036" w:rsidRPr="005C2BCE" w:rsidRDefault="00BB2036" w:rsidP="005C2BCE">
      <w:pPr>
        <w:pStyle w:val="NoSpacing"/>
        <w:rPr>
          <w:sz w:val="24"/>
          <w:szCs w:val="22"/>
        </w:rPr>
      </w:pPr>
      <w:hyperlink r:id="rId13" w:history="1">
        <w:r w:rsidRPr="005C2BCE">
          <w:rPr>
            <w:rStyle w:val="Hyperlink"/>
            <w:sz w:val="24"/>
            <w:szCs w:val="22"/>
          </w:rPr>
          <w:t>https://nda.ie/uploads/publications/Independent-Evaluation-of-the-Disability-Participation-and-Consultation-Network-December-2023-final.pdf</w:t>
        </w:r>
      </w:hyperlink>
    </w:p>
  </w:footnote>
  <w:footnote w:id="21">
    <w:p w14:paraId="29E94FE6" w14:textId="77777777" w:rsidR="00BB2036" w:rsidRPr="00895FAC" w:rsidRDefault="00BB2036" w:rsidP="00206BF5">
      <w:pPr>
        <w:pStyle w:val="FootnoteText"/>
        <w:rPr>
          <w:lang w:val="en-IE"/>
        </w:rPr>
      </w:pPr>
      <w:r>
        <w:rPr>
          <w:rStyle w:val="FootnoteReference"/>
          <w:rFonts w:eastAsiaTheme="majorEastAsia"/>
        </w:rPr>
        <w:footnoteRef/>
      </w:r>
      <w:r>
        <w:t xml:space="preserve"> </w:t>
      </w:r>
      <w:hyperlink r:id="rId14" w:anchor="g2996.r" w:history="1">
        <w:r w:rsidRPr="0057198E">
          <w:rPr>
            <w:rStyle w:val="Hyperlink"/>
          </w:rPr>
          <w:t>https://www.kildarestreet.com/wrans/?id=2022-01-19a.2994&amp;s=uncrpd#g2996.r</w:t>
        </w:r>
      </w:hyperlink>
      <w:r>
        <w:t xml:space="preserve"> </w:t>
      </w:r>
    </w:p>
  </w:footnote>
  <w:footnote w:id="22">
    <w:p w14:paraId="76AB02D1" w14:textId="77777777" w:rsidR="00BB2036" w:rsidRPr="004A36EA" w:rsidRDefault="00BB2036" w:rsidP="00206BF5">
      <w:pPr>
        <w:pStyle w:val="FootnoteText"/>
        <w:rPr>
          <w:lang w:val="en-IE"/>
        </w:rPr>
      </w:pPr>
      <w:r>
        <w:rPr>
          <w:rStyle w:val="FootnoteReference"/>
          <w:rFonts w:eastAsiaTheme="majorEastAsia"/>
        </w:rPr>
        <w:footnoteRef/>
      </w:r>
      <w:r>
        <w:t xml:space="preserve"> </w:t>
      </w:r>
      <w:hyperlink r:id="rId15" w:history="1">
        <w:r w:rsidRPr="0057198E">
          <w:rPr>
            <w:rStyle w:val="Hyperlink"/>
          </w:rPr>
          <w:t>https://assets.gov.ie/248364/d498b741-9994-4aeb-8e32-58bde42b7bf2.pdf</w:t>
        </w:r>
      </w:hyperlink>
      <w:r>
        <w:t xml:space="preserve"> </w:t>
      </w:r>
    </w:p>
  </w:footnote>
  <w:footnote w:id="23">
    <w:p w14:paraId="19980B15" w14:textId="77777777" w:rsidR="00BB2036" w:rsidRPr="00C62A71" w:rsidRDefault="00BB2036" w:rsidP="00206BF5">
      <w:pPr>
        <w:pStyle w:val="FootnoteText"/>
        <w:rPr>
          <w:lang w:val="en-IE"/>
        </w:rPr>
      </w:pPr>
      <w:r>
        <w:rPr>
          <w:rStyle w:val="FootnoteReference"/>
          <w:rFonts w:eastAsiaTheme="majorEastAsia"/>
        </w:rPr>
        <w:footnoteRef/>
      </w:r>
      <w:r>
        <w:t xml:space="preserve"> Appendix A contains a clear example of how DPROs are badly treated by other public bodies due to a lack of guidance from DCEDIY.</w:t>
      </w:r>
    </w:p>
  </w:footnote>
  <w:footnote w:id="24">
    <w:p w14:paraId="78EDE18B" w14:textId="77777777" w:rsidR="00BB2036" w:rsidRPr="00CD3A83" w:rsidRDefault="00BB2036" w:rsidP="00206BF5">
      <w:pPr>
        <w:pStyle w:val="FootnoteText"/>
        <w:rPr>
          <w:lang w:val="en-IE"/>
        </w:rPr>
      </w:pPr>
      <w:r>
        <w:rPr>
          <w:rStyle w:val="FootnoteReference"/>
          <w:rFonts w:eastAsiaTheme="majorEastAsia"/>
        </w:rPr>
        <w:footnoteRef/>
      </w:r>
      <w:r>
        <w:t xml:space="preserve"> </w:t>
      </w:r>
      <w:hyperlink r:id="rId16" w:history="1">
        <w:r w:rsidRPr="00D576D8">
          <w:rPr>
            <w:rStyle w:val="Hyperlink"/>
          </w:rPr>
          <w:t>https://www.dmurs.ie/copy-of-what-is-dmurs</w:t>
        </w:r>
      </w:hyperlink>
      <w:r>
        <w:t xml:space="preserve"> </w:t>
      </w:r>
    </w:p>
  </w:footnote>
  <w:footnote w:id="25">
    <w:p w14:paraId="58F2852F" w14:textId="62C38D09" w:rsidR="00BB2036" w:rsidRPr="003D4442" w:rsidRDefault="00BB2036" w:rsidP="00206BF5">
      <w:pPr>
        <w:pStyle w:val="FootnoteText"/>
        <w:rPr>
          <w:lang w:val="en-IE"/>
        </w:rPr>
      </w:pPr>
      <w:r>
        <w:rPr>
          <w:rStyle w:val="FootnoteReference"/>
          <w:rFonts w:eastAsiaTheme="majorEastAsia"/>
        </w:rPr>
        <w:footnoteRef/>
      </w:r>
      <w:r>
        <w:t xml:space="preserve"> We have identified 32 places in Ireland’s Report where this is apparent:</w:t>
      </w:r>
      <w:r w:rsidR="00E9163F">
        <w:t xml:space="preserve"> </w:t>
      </w:r>
      <w:r>
        <w:t>IR, paras. 39, 49, 72, 73, 74, 84, 90, 94, 95, 97, 103, 120, 133, 134, 161, 178, 180, 219, 236, 242, 245, 249, 263, 309, 388, 401, 404, 412, 429, 432, 442, 452. The contrast between these thirty-two examples, and the three incidental mentions of DPROs in Ireland’s Report is an accurate reflection of Ireland’s position – namely, that the NDA (an arm of the State) is more than ten times more important than DPROs in advising Ireland on matters relating to disability. Also, note that in none of these thirty-two examples have DPROs been ‘closely consulted or actively involved’ by the NDA or the public bodies concerned.</w:t>
      </w:r>
    </w:p>
  </w:footnote>
  <w:footnote w:id="26">
    <w:p w14:paraId="6AEC474B" w14:textId="77777777" w:rsidR="00BB2036" w:rsidRPr="00A555C4" w:rsidRDefault="00BB2036" w:rsidP="00206BF5">
      <w:pPr>
        <w:pStyle w:val="FootnoteText"/>
        <w:rPr>
          <w:lang w:val="en-IE"/>
        </w:rPr>
      </w:pPr>
      <w:r>
        <w:rPr>
          <w:rStyle w:val="FootnoteReference"/>
          <w:rFonts w:eastAsiaTheme="majorEastAsia"/>
        </w:rPr>
        <w:footnoteRef/>
      </w:r>
      <w:r>
        <w:t xml:space="preserve"> </w:t>
      </w:r>
      <w:hyperlink r:id="rId17" w:history="1">
        <w:r w:rsidRPr="00D576D8">
          <w:rPr>
            <w:rStyle w:val="Hyperlink"/>
          </w:rPr>
          <w:t>https://universaldesign.ie/Publication-News-Feature/Publication/</w:t>
        </w:r>
      </w:hyperlink>
      <w:r>
        <w:t xml:space="preserve"> </w:t>
      </w:r>
    </w:p>
  </w:footnote>
  <w:footnote w:id="27">
    <w:p w14:paraId="057805AE" w14:textId="77777777" w:rsidR="00BB2036" w:rsidRPr="00FE06FA" w:rsidRDefault="00BB2036" w:rsidP="00206BF5">
      <w:pPr>
        <w:pStyle w:val="FootnoteText"/>
        <w:rPr>
          <w:lang w:val="en-IE"/>
        </w:rPr>
      </w:pPr>
      <w:r>
        <w:rPr>
          <w:rStyle w:val="FootnoteReference"/>
          <w:rFonts w:eastAsiaTheme="majorEastAsia"/>
        </w:rPr>
        <w:footnoteRef/>
      </w:r>
      <w:r>
        <w:t xml:space="preserve"> The NDA’s 2020 paper strongly influenced DCEDIY in the structure and make-up of the DPCN, with a list of organizations in the Appendices which indicates that the authors thought that any organization related to disability is a DPRO: </w:t>
      </w:r>
      <w:hyperlink r:id="rId18" w:history="1">
        <w:r w:rsidRPr="00D576D8">
          <w:rPr>
            <w:rStyle w:val="Hyperlink"/>
          </w:rPr>
          <w:t>https://nda.ie/publications/note-on-engagement-with-persons-with-disabilities-and-dpos</w:t>
        </w:r>
      </w:hyperlink>
      <w:r>
        <w:t xml:space="preserve"> </w:t>
      </w:r>
    </w:p>
  </w:footnote>
  <w:footnote w:id="28">
    <w:p w14:paraId="687E9A62" w14:textId="77777777" w:rsidR="00BB2036" w:rsidRPr="007053C3" w:rsidRDefault="00BB2036" w:rsidP="00206BF5">
      <w:pPr>
        <w:pStyle w:val="FootnoteText"/>
        <w:rPr>
          <w:lang w:val="en-IE"/>
        </w:rPr>
      </w:pPr>
      <w:r>
        <w:rPr>
          <w:rStyle w:val="FootnoteReference"/>
          <w:rFonts w:eastAsiaTheme="majorEastAsia"/>
        </w:rPr>
        <w:footnoteRef/>
      </w:r>
      <w:r>
        <w:t xml:space="preserve"> </w:t>
      </w:r>
      <w:hyperlink r:id="rId19" w:history="1">
        <w:r w:rsidRPr="0057198E">
          <w:rPr>
            <w:rStyle w:val="Hyperlink"/>
          </w:rPr>
          <w:t>https://nda.ie/publications/annual-listening-session-2023-raising-awareness</w:t>
        </w:r>
      </w:hyperlink>
      <w:r>
        <w:t xml:space="preserve"> </w:t>
      </w:r>
    </w:p>
  </w:footnote>
  <w:footnote w:id="29">
    <w:p w14:paraId="5BF587F4" w14:textId="77777777" w:rsidR="00BB2036" w:rsidRPr="008120BC" w:rsidRDefault="00BB2036" w:rsidP="00206BF5">
      <w:pPr>
        <w:pStyle w:val="FootnoteText"/>
        <w:rPr>
          <w:lang w:val="en-IE"/>
        </w:rPr>
      </w:pPr>
      <w:r>
        <w:rPr>
          <w:rStyle w:val="FootnoteReference"/>
          <w:rFonts w:eastAsiaTheme="majorEastAsia"/>
        </w:rPr>
        <w:footnoteRef/>
      </w:r>
      <w:r>
        <w:t xml:space="preserve"> The current membership can be seen in recent minutes of the subcommittee: </w:t>
      </w:r>
      <w:hyperlink r:id="rId20" w:history="1">
        <w:r w:rsidRPr="00D576D8">
          <w:rPr>
            <w:rStyle w:val="Hyperlink"/>
          </w:rPr>
          <w:t>https://councilmeetings.dublincity.ie/mgConvert2PDF.aspx?ID=38942</w:t>
        </w:r>
      </w:hyperlink>
      <w:r>
        <w:t xml:space="preserve"> </w:t>
      </w:r>
    </w:p>
  </w:footnote>
  <w:footnote w:id="30">
    <w:p w14:paraId="756D7A1F" w14:textId="77777777" w:rsidR="00BB2036" w:rsidRPr="00BD4781" w:rsidRDefault="00BB2036" w:rsidP="00206BF5">
      <w:pPr>
        <w:pStyle w:val="FootnoteText"/>
        <w:rPr>
          <w:lang w:val="en-IE"/>
        </w:rPr>
      </w:pPr>
      <w:r>
        <w:rPr>
          <w:rStyle w:val="FootnoteReference"/>
          <w:rFonts w:eastAsiaTheme="majorEastAsia"/>
        </w:rPr>
        <w:footnoteRef/>
      </w:r>
      <w:r>
        <w:t xml:space="preserve"> In this case, a personality-based disability activist, and a non-disabled counterpart, responded to the proposal that VVI be a member of the subcommittee by proposing, instead, that the NDA be on the Committee.</w:t>
      </w:r>
    </w:p>
  </w:footnote>
  <w:footnote w:id="31">
    <w:p w14:paraId="03F2F957" w14:textId="77777777" w:rsidR="00BB2036" w:rsidRPr="00035757" w:rsidRDefault="00BB2036" w:rsidP="00206BF5">
      <w:pPr>
        <w:pStyle w:val="FootnoteText"/>
        <w:rPr>
          <w:lang w:val="en-IE"/>
        </w:rPr>
      </w:pPr>
      <w:r>
        <w:rPr>
          <w:rStyle w:val="FootnoteReference"/>
          <w:rFonts w:eastAsiaTheme="majorEastAsia"/>
        </w:rPr>
        <w:footnoteRef/>
      </w:r>
      <w:r>
        <w:t xml:space="preserve"> </w:t>
      </w:r>
      <w:hyperlink r:id="rId21" w:anchor=":~:text=The%20National%20Disability%20Authority%20(NDA,directs%20and%20oversees%20our%20work" w:history="1">
        <w:r w:rsidRPr="00D576D8">
          <w:rPr>
            <w:rStyle w:val="Hyperlink"/>
          </w:rPr>
          <w:t>https://nda.ie/about/who-we-are#:~:text=The%20National%20Disability%20Authority%20(NDA,directs%20and%20oversees%20our%20work</w:t>
        </w:r>
      </w:hyperlink>
      <w:r w:rsidRPr="00035757">
        <w:t>.</w:t>
      </w:r>
      <w:r>
        <w:t xml:space="preserve">  </w:t>
      </w:r>
    </w:p>
  </w:footnote>
  <w:footnote w:id="32">
    <w:p w14:paraId="1B543EAC" w14:textId="77777777" w:rsidR="00BB2036" w:rsidRPr="00035757" w:rsidRDefault="00BB2036" w:rsidP="00206BF5">
      <w:pPr>
        <w:pStyle w:val="FootnoteText"/>
        <w:rPr>
          <w:lang w:val="en-IE"/>
        </w:rPr>
      </w:pPr>
      <w:r>
        <w:rPr>
          <w:rStyle w:val="FootnoteReference"/>
          <w:rFonts w:eastAsiaTheme="majorEastAsia"/>
        </w:rPr>
        <w:footnoteRef/>
      </w:r>
      <w:r>
        <w:t xml:space="preserve"> </w:t>
      </w:r>
      <w:hyperlink r:id="rId22" w:history="1">
        <w:r w:rsidRPr="00D576D8">
          <w:rPr>
            <w:rStyle w:val="Hyperlink"/>
          </w:rPr>
          <w:t>https://nda.ie/news/new-authority-board</w:t>
        </w:r>
      </w:hyperlink>
      <w:r>
        <w:t xml:space="preserve"> </w:t>
      </w:r>
    </w:p>
  </w:footnote>
  <w:footnote w:id="33">
    <w:p w14:paraId="13564014" w14:textId="77777777" w:rsidR="00BB2036" w:rsidRPr="001816D5" w:rsidRDefault="00BB2036" w:rsidP="00206BF5">
      <w:pPr>
        <w:pStyle w:val="FootnoteText"/>
        <w:rPr>
          <w:lang w:val="en-IE"/>
        </w:rPr>
      </w:pPr>
      <w:r>
        <w:rPr>
          <w:rStyle w:val="FootnoteReference"/>
          <w:rFonts w:eastAsiaTheme="majorEastAsia"/>
        </w:rPr>
        <w:footnoteRef/>
      </w:r>
      <w:r>
        <w:t xml:space="preserve"> </w:t>
      </w:r>
      <w:r>
        <w:rPr>
          <w:rFonts w:ascii="Abadi MT Condensed" w:hAnsi="Abadi MT Condensed" w:cs="Abadi MT Condensed"/>
        </w:rPr>
        <w:t>T</w:t>
      </w:r>
      <w:r w:rsidRPr="001816D5">
        <w:rPr>
          <w:rFonts w:ascii="Abadi MT Condensed" w:hAnsi="Abadi MT Condensed" w:cs="Abadi MT Condensed"/>
        </w:rPr>
        <w:t xml:space="preserve">here never has been direct representation of DPROs on </w:t>
      </w:r>
      <w:r>
        <w:rPr>
          <w:rFonts w:ascii="Abadi MT Condensed" w:hAnsi="Abadi MT Condensed" w:cs="Abadi MT Condensed"/>
        </w:rPr>
        <w:t xml:space="preserve">DAC </w:t>
      </w:r>
      <w:r w:rsidRPr="001816D5">
        <w:rPr>
          <w:rFonts w:ascii="Abadi MT Condensed" w:hAnsi="Abadi MT Condensed" w:cs="Abadi MT Condensed"/>
        </w:rPr>
        <w:t>since its inception, in 2018, and this remains the case.</w:t>
      </w:r>
      <w:r w:rsidRPr="001816D5">
        <w:rPr>
          <w:rStyle w:val="FootnoteReference"/>
          <w:rFonts w:ascii="Abadi MT Condensed" w:eastAsiaTheme="majorEastAsia" w:hAnsi="Abadi MT Condensed" w:cs="Abadi MT Condensed"/>
        </w:rPr>
        <w:footnoteRef/>
      </w:r>
      <w:r w:rsidRPr="001816D5">
        <w:rPr>
          <w:rFonts w:ascii="Abadi MT Condensed" w:hAnsi="Abadi MT Condensed" w:cs="Abadi MT Condensed"/>
        </w:rPr>
        <w:t xml:space="preserve">  Nine of the fifteen members have current or past associations with DPROs, but they attend DAC in a personal capacity, and DPROs are not invited to send representatives to the DAC.  </w:t>
      </w:r>
      <w:r>
        <w:rPr>
          <w:rFonts w:ascii="Abadi MT Condensed" w:hAnsi="Abadi MT Condensed" w:cs="Abadi MT Condensed"/>
        </w:rPr>
        <w:t>Five of the nine with previous or current associations with would-be DPROs, are associated with just two DPROs (ILMI and AsIAm), who are, by far, the best resourced of organisations in Ireland with a serious claim to being DPROs.</w:t>
      </w:r>
    </w:p>
  </w:footnote>
  <w:footnote w:id="34">
    <w:p w14:paraId="6EE4FAD5" w14:textId="77777777" w:rsidR="00BB2036" w:rsidRPr="00A47AB0" w:rsidRDefault="00BB2036" w:rsidP="00206BF5">
      <w:pPr>
        <w:pStyle w:val="FootnoteText"/>
        <w:rPr>
          <w:lang w:val="en-IE"/>
        </w:rPr>
      </w:pPr>
      <w:r>
        <w:rPr>
          <w:rStyle w:val="FootnoteReference"/>
          <w:rFonts w:eastAsiaTheme="majorEastAsia"/>
        </w:rPr>
        <w:footnoteRef/>
      </w:r>
      <w:r>
        <w:t xml:space="preserve"> </w:t>
      </w:r>
      <w:hyperlink r:id="rId23" w:history="1">
        <w:r w:rsidRPr="00D576D8">
          <w:rPr>
            <w:rStyle w:val="Hyperlink"/>
          </w:rPr>
          <w:t>https://www.ihrec.ie/about/chief-commissioner-members-of-ihrec/</w:t>
        </w:r>
      </w:hyperlink>
      <w:r>
        <w:t xml:space="preserve"> </w:t>
      </w:r>
    </w:p>
  </w:footnote>
  <w:footnote w:id="35">
    <w:p w14:paraId="6177A6BA" w14:textId="77777777" w:rsidR="00BB2036" w:rsidRPr="003A23D8" w:rsidRDefault="00BB2036" w:rsidP="00206BF5">
      <w:pPr>
        <w:pStyle w:val="FootnoteText"/>
        <w:rPr>
          <w:lang w:val="en-IE"/>
        </w:rPr>
      </w:pPr>
      <w:r>
        <w:rPr>
          <w:rStyle w:val="FootnoteReference"/>
          <w:rFonts w:eastAsiaTheme="majorEastAsia"/>
        </w:rPr>
        <w:footnoteRef/>
      </w:r>
      <w:r>
        <w:t xml:space="preserve"> </w:t>
      </w:r>
      <w:hyperlink r:id="rId24" w:anchor="content" w:history="1">
        <w:r w:rsidRPr="0057198E">
          <w:rPr>
            <w:rStyle w:val="Hyperlink"/>
          </w:rPr>
          <w:t>https://www.ibec.ie/connect-and-learn/insights/insights/2022/07/07/reasonable-accommodation-for-staff-with-disabilities-how-far-must-an-employer-go#content</w:t>
        </w:r>
      </w:hyperlink>
      <w:r>
        <w:t xml:space="preserve"> </w:t>
      </w:r>
    </w:p>
  </w:footnote>
  <w:footnote w:id="36">
    <w:p w14:paraId="7AC7738F" w14:textId="77777777" w:rsidR="00BB2036" w:rsidRPr="00D12A83" w:rsidRDefault="00BB2036" w:rsidP="006E5103">
      <w:pPr>
        <w:rPr>
          <w:sz w:val="24"/>
          <w:szCs w:val="24"/>
          <w:lang w:val="en-IE"/>
        </w:rPr>
      </w:pPr>
      <w:r>
        <w:rPr>
          <w:rStyle w:val="FootnoteReference"/>
        </w:rPr>
        <w:footnoteRef/>
      </w:r>
      <w:r>
        <w:t xml:space="preserve"> </w:t>
      </w:r>
      <w:r w:rsidRPr="00D12A83">
        <w:rPr>
          <w:sz w:val="24"/>
          <w:szCs w:val="24"/>
          <w:lang w:val="en-IE"/>
        </w:rPr>
        <w:t>IHREC and ESRI Report, January, 2025: "Adjusting Estimates of Poverty for the Cost of Disability":</w:t>
      </w:r>
    </w:p>
    <w:p w14:paraId="150F3A8B" w14:textId="6A47A4C8" w:rsidR="00BB2036" w:rsidRPr="006E5103" w:rsidRDefault="00BB2036" w:rsidP="006E5103">
      <w:pPr>
        <w:pStyle w:val="FootnoteText"/>
        <w:rPr>
          <w:lang w:val="en-IE"/>
        </w:rPr>
      </w:pPr>
      <w:r w:rsidRPr="00D12A83">
        <w:rPr>
          <w:sz w:val="24"/>
          <w:szCs w:val="24"/>
          <w:lang w:val="en-IE"/>
        </w:rPr>
        <w:t>https://www.ihrec.ie/documents/adjusting-estimates-of-poverty-for-the-cost-of-disability</w:t>
      </w:r>
      <w:r>
        <w:rPr>
          <w:sz w:val="24"/>
          <w:szCs w:val="24"/>
          <w:lang w:val="en-IE"/>
        </w:rPr>
        <w:t>/</w:t>
      </w:r>
    </w:p>
  </w:footnote>
  <w:footnote w:id="37">
    <w:p w14:paraId="46441665" w14:textId="4574A8EA" w:rsidR="00BB2036" w:rsidRPr="00A32031" w:rsidRDefault="00BB2036" w:rsidP="00206BF5">
      <w:pPr>
        <w:pStyle w:val="FootnoteText"/>
        <w:rPr>
          <w:lang w:val="en-IE"/>
        </w:rPr>
      </w:pPr>
      <w:r>
        <w:rPr>
          <w:rStyle w:val="FootnoteReference"/>
          <w:rFonts w:eastAsiaTheme="majorEastAsia"/>
        </w:rPr>
        <w:footnoteRef/>
      </w:r>
      <w:hyperlink r:id="rId25" w:anchor=":~:text=The%20Public%20Sector%20Duty%20is,sector%20staff%20and%20service%20users" w:history="1">
        <w:r w:rsidRPr="0057198E">
          <w:rPr>
            <w:rStyle w:val="Hyperlink"/>
          </w:rPr>
          <w:t>https://www.ihrec.ie/elearning/#:~:text=The%20Public%20Sector%20Duty%20is,sector%20staff%20and%20service%20users</w:t>
        </w:r>
      </w:hyperlink>
      <w:r w:rsidRPr="00A32031">
        <w:t>.</w:t>
      </w:r>
      <w:r>
        <w:t xml:space="preserve"> </w:t>
      </w:r>
    </w:p>
  </w:footnote>
  <w:footnote w:id="38">
    <w:p w14:paraId="3D1BFEF4" w14:textId="77777777" w:rsidR="00BB2036" w:rsidRPr="004E524B" w:rsidRDefault="00BB2036" w:rsidP="00206BF5">
      <w:pPr>
        <w:pStyle w:val="FootnoteText"/>
        <w:rPr>
          <w:lang w:val="en-IE"/>
        </w:rPr>
      </w:pPr>
      <w:r>
        <w:rPr>
          <w:rStyle w:val="FootnoteReference"/>
          <w:rFonts w:eastAsiaTheme="majorEastAsia"/>
        </w:rPr>
        <w:footnoteRef/>
      </w:r>
      <w:r>
        <w:t xml:space="preserve"> </w:t>
      </w:r>
      <w:hyperlink r:id="rId26" w:history="1">
        <w:r w:rsidRPr="00D576D8">
          <w:rPr>
            <w:rStyle w:val="Hyperlink"/>
          </w:rPr>
          <w:t>https://www.wheel.ie/notices/introducing-coalition-disabled-persons-organisations-dpos-ireland</w:t>
        </w:r>
      </w:hyperlink>
      <w:r>
        <w:t xml:space="preserve"> </w:t>
      </w:r>
    </w:p>
  </w:footnote>
  <w:footnote w:id="39">
    <w:p w14:paraId="76109D72" w14:textId="77777777" w:rsidR="00BB2036" w:rsidRPr="004E524B" w:rsidRDefault="00BB2036" w:rsidP="00206BF5">
      <w:pPr>
        <w:pStyle w:val="FootnoteText"/>
        <w:rPr>
          <w:lang w:val="en-IE"/>
        </w:rPr>
      </w:pPr>
      <w:r>
        <w:rPr>
          <w:rStyle w:val="FootnoteReference"/>
          <w:rFonts w:eastAsiaTheme="majorEastAsia"/>
        </w:rPr>
        <w:footnoteRef/>
      </w:r>
      <w:r>
        <w:t xml:space="preserve"> </w:t>
      </w:r>
      <w:hyperlink r:id="rId27" w:history="1">
        <w:r w:rsidRPr="00D576D8">
          <w:rPr>
            <w:rStyle w:val="Hyperlink"/>
          </w:rPr>
          <w:t>https://www.irishdeafsociety.ie/about/dpo-coalition-report-2023/</w:t>
        </w:r>
      </w:hyperlink>
      <w:r>
        <w:t xml:space="preserve"> </w:t>
      </w:r>
    </w:p>
  </w:footnote>
  <w:footnote w:id="40">
    <w:p w14:paraId="76751134" w14:textId="77777777" w:rsidR="00BB2036" w:rsidRPr="004E524B" w:rsidRDefault="00BB2036" w:rsidP="00206BF5">
      <w:pPr>
        <w:pStyle w:val="FootnoteText"/>
        <w:rPr>
          <w:lang w:val="en-IE"/>
        </w:rPr>
      </w:pPr>
      <w:r>
        <w:rPr>
          <w:rStyle w:val="FootnoteReference"/>
          <w:rFonts w:eastAsiaTheme="majorEastAsia"/>
        </w:rPr>
        <w:footnoteRef/>
      </w:r>
      <w:r>
        <w:t xml:space="preserve"> </w:t>
      </w:r>
      <w:hyperlink r:id="rId28" w:history="1">
        <w:r w:rsidRPr="00D576D8">
          <w:rPr>
            <w:rStyle w:val="Hyperlink"/>
          </w:rPr>
          <w:t>https://www.irishdeafsociety.ie/</w:t>
        </w:r>
      </w:hyperlink>
      <w:r>
        <w:t xml:space="preserve"> </w:t>
      </w:r>
    </w:p>
  </w:footnote>
  <w:footnote w:id="41">
    <w:p w14:paraId="0421DC39" w14:textId="77777777" w:rsidR="00BB2036" w:rsidRPr="00A63306" w:rsidRDefault="00BB2036" w:rsidP="00206BF5">
      <w:pPr>
        <w:pStyle w:val="FootnoteText"/>
        <w:rPr>
          <w:lang w:val="en-IE"/>
        </w:rPr>
      </w:pPr>
      <w:r>
        <w:rPr>
          <w:rStyle w:val="FootnoteReference"/>
          <w:rFonts w:eastAsiaTheme="majorEastAsia"/>
        </w:rPr>
        <w:footnoteRef/>
      </w:r>
      <w:r>
        <w:t xml:space="preserve"> For example, Damien Walshe (ILMI); John Sherwin (Irish Deaf Society).</w:t>
      </w:r>
    </w:p>
  </w:footnote>
  <w:footnote w:id="42">
    <w:p w14:paraId="220A3294" w14:textId="77777777" w:rsidR="00BB2036" w:rsidRPr="00A63306" w:rsidRDefault="00BB2036" w:rsidP="00206BF5">
      <w:pPr>
        <w:pStyle w:val="FootnoteText"/>
        <w:rPr>
          <w:lang w:val="en-IE"/>
        </w:rPr>
      </w:pPr>
      <w:r>
        <w:rPr>
          <w:rStyle w:val="FootnoteReference"/>
          <w:rFonts w:eastAsiaTheme="majorEastAsia"/>
        </w:rPr>
        <w:footnoteRef/>
      </w:r>
      <w:r>
        <w:t xml:space="preserve"> AsIam: </w:t>
      </w:r>
      <w:hyperlink r:id="rId29" w:history="1">
        <w:r w:rsidRPr="0057198E">
          <w:rPr>
            <w:rStyle w:val="Hyperlink"/>
          </w:rPr>
          <w:t>https://asiam.ie/our-board/</w:t>
        </w:r>
      </w:hyperlink>
      <w:r>
        <w:t xml:space="preserve"> </w:t>
      </w:r>
    </w:p>
  </w:footnote>
  <w:footnote w:id="43">
    <w:p w14:paraId="7C431042" w14:textId="77777777" w:rsidR="00BB2036" w:rsidRPr="00A12FC0" w:rsidRDefault="00BB2036" w:rsidP="00206BF5">
      <w:pPr>
        <w:pStyle w:val="FootnoteText"/>
        <w:rPr>
          <w:lang w:val="en-IE"/>
        </w:rPr>
      </w:pPr>
      <w:r>
        <w:rPr>
          <w:rStyle w:val="FootnoteReference"/>
          <w:rFonts w:eastAsiaTheme="majorEastAsia"/>
        </w:rPr>
        <w:footnoteRef/>
      </w:r>
      <w:r>
        <w:t xml:space="preserve"> E.g., Disabled Artists and Disabled Academics </w:t>
      </w:r>
      <w:hyperlink r:id="rId30" w:history="1">
        <w:r w:rsidRPr="0057198E">
          <w:rPr>
            <w:rStyle w:val="Hyperlink"/>
          </w:rPr>
          <w:t>https://www.emilieconway.ie/dada-campaign-for-human-rights</w:t>
        </w:r>
      </w:hyperlink>
      <w:r>
        <w:t xml:space="preserve"> </w:t>
      </w:r>
    </w:p>
  </w:footnote>
  <w:footnote w:id="44">
    <w:p w14:paraId="33D3B288" w14:textId="77777777" w:rsidR="00BB2036" w:rsidRPr="00383D0A" w:rsidRDefault="00BB2036" w:rsidP="00206BF5">
      <w:pPr>
        <w:pStyle w:val="FootnoteText"/>
        <w:rPr>
          <w:lang w:val="en-IE"/>
        </w:rPr>
      </w:pPr>
      <w:r>
        <w:rPr>
          <w:rStyle w:val="FootnoteReference"/>
          <w:rFonts w:eastAsiaTheme="majorEastAsia"/>
        </w:rPr>
        <w:footnoteRef/>
      </w:r>
      <w:r>
        <w:t xml:space="preserve"> For example, see this VVI article from August, 2022: </w:t>
      </w:r>
      <w:hyperlink r:id="rId31" w:history="1">
        <w:r w:rsidRPr="00383D0A">
          <w:rPr>
            <w:rStyle w:val="Hyperlink"/>
            <w:szCs w:val="18"/>
          </w:rPr>
          <w:t>https://vvi.ie/the-ncbi-clear-our-paths-campaign-2022-a-dpo-perspective/</w:t>
        </w:r>
      </w:hyperlink>
      <w:r>
        <w:rPr>
          <w:rStyle w:val="Hyperlink"/>
          <w:szCs w:val="18"/>
        </w:rPr>
        <w:t xml:space="preserve"> </w:t>
      </w:r>
    </w:p>
  </w:footnote>
  <w:footnote w:id="45">
    <w:p w14:paraId="5B74DD4D" w14:textId="77777777" w:rsidR="00BB2036" w:rsidRPr="00512FAB" w:rsidRDefault="00BB2036" w:rsidP="00206BF5">
      <w:pPr>
        <w:pStyle w:val="FootnoteText"/>
        <w:rPr>
          <w:lang w:val="en-IE"/>
        </w:rPr>
      </w:pPr>
      <w:r>
        <w:rPr>
          <w:rStyle w:val="FootnoteReference"/>
          <w:rFonts w:eastAsiaTheme="majorEastAsia"/>
        </w:rPr>
        <w:footnoteRef/>
      </w:r>
      <w:r>
        <w:t xml:space="preserve"> </w:t>
      </w:r>
      <w:hyperlink r:id="rId32" w:history="1">
        <w:r w:rsidRPr="00D576D8">
          <w:rPr>
            <w:rStyle w:val="Hyperlink"/>
          </w:rPr>
          <w:t>https://www.iwa.ie/app/uploads/2022/04/3913_IWA_2022-2025_Strategy.pdf</w:t>
        </w:r>
      </w:hyperlink>
      <w:r>
        <w:t xml:space="preserve"> </w:t>
      </w:r>
    </w:p>
  </w:footnote>
  <w:footnote w:id="46">
    <w:p w14:paraId="2D5AC145" w14:textId="77777777" w:rsidR="00BB2036" w:rsidRPr="00514F58" w:rsidRDefault="00BB2036" w:rsidP="00206BF5">
      <w:pPr>
        <w:pStyle w:val="FootnoteText"/>
        <w:rPr>
          <w:lang w:val="en-GB"/>
        </w:rPr>
      </w:pPr>
      <w:r>
        <w:rPr>
          <w:rStyle w:val="FootnoteReference"/>
          <w:rFonts w:eastAsiaTheme="majorEastAsia"/>
        </w:rPr>
        <w:footnoteRef/>
      </w:r>
      <w:r>
        <w:t xml:space="preserve"> From 1931 until November, 2023, Vision Ireland’s name was </w:t>
      </w:r>
      <w:r>
        <w:rPr>
          <w:rFonts w:ascii="Abadi MT Condensed" w:hAnsi="Abadi MT Condensed" w:cs="Abadi MT Condensed"/>
          <w:b/>
          <w:bCs/>
          <w:szCs w:val="18"/>
        </w:rPr>
        <w:t>t</w:t>
      </w:r>
      <w:r w:rsidRPr="00514F58">
        <w:rPr>
          <w:rFonts w:ascii="Abadi MT Condensed" w:hAnsi="Abadi MT Condensed" w:cs="Abadi MT Condensed"/>
          <w:b/>
          <w:bCs/>
          <w:szCs w:val="18"/>
        </w:rPr>
        <w:t>he National Council for the Blind of Ireland (NCBI).</w:t>
      </w:r>
    </w:p>
  </w:footnote>
  <w:footnote w:id="47">
    <w:p w14:paraId="0DB535EF" w14:textId="77777777" w:rsidR="00BB2036" w:rsidRPr="0033470E" w:rsidRDefault="00BB2036" w:rsidP="00206BF5">
      <w:pPr>
        <w:pStyle w:val="FootnoteText"/>
        <w:rPr>
          <w:lang w:val="en-IE"/>
        </w:rPr>
      </w:pPr>
      <w:r>
        <w:rPr>
          <w:rStyle w:val="FootnoteReference"/>
          <w:rFonts w:eastAsiaTheme="majorEastAsia"/>
        </w:rPr>
        <w:footnoteRef/>
      </w:r>
      <w:r>
        <w:t xml:space="preserve"> </w:t>
      </w:r>
      <w:hyperlink r:id="rId33" w:anchor=":~:text=Local%20Advocacy%20Network%20(LAN)&amp;text=Members%20of%20the%20LAN%20come,on%20NCBI's%20National%20advocacy%20campaigns" w:history="1">
        <w:r w:rsidRPr="0057198E">
          <w:rPr>
            <w:rStyle w:val="Hyperlink"/>
          </w:rPr>
          <w:t>https://www.ncbi.ie/policy-advocacy/become-an-advocate/#:~:text=Local%20Advocacy%20Network%20(LAN)&amp;text=Members%20of%20the%20LAN%20come,on%20NCBI's%20National%20advocacy%20campaigns</w:t>
        </w:r>
      </w:hyperlink>
      <w:r w:rsidRPr="0033470E">
        <w:t>.</w:t>
      </w:r>
      <w:r>
        <w:t xml:space="preserve"> </w:t>
      </w:r>
    </w:p>
  </w:footnote>
  <w:footnote w:id="48">
    <w:p w14:paraId="7BE2B856" w14:textId="77777777" w:rsidR="00BB2036" w:rsidRPr="0033470E" w:rsidRDefault="00BB2036" w:rsidP="00206BF5">
      <w:pPr>
        <w:pStyle w:val="FootnoteText"/>
        <w:rPr>
          <w:lang w:val="en-IE"/>
        </w:rPr>
      </w:pPr>
      <w:r>
        <w:rPr>
          <w:rStyle w:val="FootnoteReference"/>
          <w:rFonts w:eastAsiaTheme="majorEastAsia"/>
        </w:rPr>
        <w:footnoteRef/>
      </w:r>
      <w:r>
        <w:t xml:space="preserve"> </w:t>
      </w:r>
      <w:hyperlink r:id="rId34" w:history="1">
        <w:r w:rsidRPr="00DB35DA">
          <w:rPr>
            <w:rStyle w:val="Hyperlink"/>
          </w:rPr>
          <w:t>https://vi.ie/eye-clinic-liaison-officer-eclo/</w:t>
        </w:r>
      </w:hyperlink>
      <w:r>
        <w:t xml:space="preserve"> </w:t>
      </w:r>
    </w:p>
  </w:footnote>
  <w:footnote w:id="49">
    <w:p w14:paraId="43C6A305" w14:textId="77777777" w:rsidR="00BB2036" w:rsidRPr="00C157F7" w:rsidRDefault="00BB2036" w:rsidP="00206BF5">
      <w:pPr>
        <w:pStyle w:val="FootnoteText"/>
        <w:rPr>
          <w:lang w:val="en-GB"/>
        </w:rPr>
      </w:pPr>
      <w:r>
        <w:rPr>
          <w:rStyle w:val="FootnoteReference"/>
          <w:rFonts w:eastAsiaTheme="majorEastAsia"/>
        </w:rPr>
        <w:footnoteRef/>
      </w:r>
      <w:r>
        <w:t xml:space="preserve"> </w:t>
      </w:r>
      <w:hyperlink r:id="rId35" w:history="1">
        <w:r w:rsidRPr="00DB35DA">
          <w:rPr>
            <w:rStyle w:val="Hyperlink"/>
          </w:rPr>
          <w:t>https://www.ialabs.ie</w:t>
        </w:r>
      </w:hyperlink>
      <w:r>
        <w:t xml:space="preserve"> </w:t>
      </w:r>
    </w:p>
  </w:footnote>
  <w:footnote w:id="50">
    <w:p w14:paraId="3668C052" w14:textId="77777777" w:rsidR="00BB2036" w:rsidRPr="0033470E" w:rsidRDefault="00BB2036" w:rsidP="00206BF5">
      <w:pPr>
        <w:pStyle w:val="FootnoteText"/>
        <w:rPr>
          <w:lang w:val="en-IE"/>
        </w:rPr>
      </w:pPr>
      <w:r>
        <w:rPr>
          <w:rStyle w:val="FootnoteReference"/>
          <w:rFonts w:eastAsiaTheme="majorEastAsia"/>
        </w:rPr>
        <w:footnoteRef/>
      </w:r>
      <w:r>
        <w:t xml:space="preserve"> </w:t>
      </w:r>
      <w:hyperlink r:id="rId36" w:history="1">
        <w:r w:rsidRPr="0057198E">
          <w:rPr>
            <w:rStyle w:val="Hyperlink"/>
          </w:rPr>
          <w:t>https://www.ncbi.ie/possibilitylab/consultancy-and-training-solutions/</w:t>
        </w:r>
      </w:hyperlink>
      <w:r>
        <w:t xml:space="preserve"> </w:t>
      </w:r>
    </w:p>
  </w:footnote>
  <w:footnote w:id="51">
    <w:p w14:paraId="2DFD35AD" w14:textId="6CAB809D" w:rsidR="00BB2036" w:rsidRDefault="00BB2036">
      <w:pPr>
        <w:pStyle w:val="FootnoteText"/>
      </w:pPr>
      <w:r>
        <w:rPr>
          <w:rStyle w:val="FootnoteReference"/>
        </w:rPr>
        <w:footnoteRef/>
      </w:r>
      <w:r>
        <w:t xml:space="preserve"> Vision Ireland Labs:</w:t>
      </w:r>
    </w:p>
    <w:p w14:paraId="504246E0" w14:textId="33B03060" w:rsidR="00BB2036" w:rsidRPr="0065467D" w:rsidRDefault="00BB2036">
      <w:pPr>
        <w:pStyle w:val="FootnoteText"/>
        <w:rPr>
          <w:lang w:val="en-IE"/>
        </w:rPr>
      </w:pPr>
      <w:hyperlink r:id="rId37" w:history="1">
        <w:r w:rsidRPr="000046C0">
          <w:rPr>
            <w:rStyle w:val="Hyperlink"/>
            <w:lang w:val="en-IE"/>
          </w:rPr>
          <w:t>https://vi.ie/supporting-you/technology/vi-labs/</w:t>
        </w:r>
      </w:hyperlink>
      <w:r>
        <w:rPr>
          <w:lang w:val="en-IE"/>
        </w:rPr>
        <w:t xml:space="preserve"> </w:t>
      </w:r>
    </w:p>
  </w:footnote>
  <w:footnote w:id="52">
    <w:p w14:paraId="4077E72E" w14:textId="5FBC2FDE" w:rsidR="00BB2036" w:rsidRPr="0065467D" w:rsidRDefault="00BB2036">
      <w:pPr>
        <w:pStyle w:val="FootnoteText"/>
        <w:rPr>
          <w:lang w:val="en-IE"/>
        </w:rPr>
      </w:pPr>
      <w:r>
        <w:rPr>
          <w:rStyle w:val="FootnoteReference"/>
        </w:rPr>
        <w:footnoteRef/>
      </w:r>
      <w:r>
        <w:t xml:space="preserve"> The Wayfinding Centre: </w:t>
      </w:r>
      <w:hyperlink r:id="rId38" w:history="1">
        <w:r w:rsidRPr="000046C0">
          <w:rPr>
            <w:rStyle w:val="Hyperlink"/>
          </w:rPr>
          <w:t>https://thewayfindingcentre.ie/</w:t>
        </w:r>
      </w:hyperlink>
      <w:r>
        <w:t xml:space="preserve"> </w:t>
      </w:r>
    </w:p>
  </w:footnote>
  <w:footnote w:id="53">
    <w:p w14:paraId="6BA6EAE5" w14:textId="34C96602" w:rsidR="00BB2036" w:rsidRPr="00DB51A2" w:rsidRDefault="00BB2036" w:rsidP="00206BF5">
      <w:pPr>
        <w:pStyle w:val="FootnoteText"/>
        <w:rPr>
          <w:lang w:val="en-IE"/>
        </w:rPr>
      </w:pPr>
      <w:r>
        <w:rPr>
          <w:rStyle w:val="FootnoteReference"/>
          <w:rFonts w:eastAsiaTheme="majorEastAsia"/>
        </w:rPr>
        <w:footnoteRef/>
      </w:r>
      <w:hyperlink r:id="rId39" w:anchor=":~:text=An%20Post%20is%20committed%20to%20providing%20a%20website%20that%20is,ensure%20we%20meet%20accessibility%20standards" w:history="1">
        <w:r w:rsidRPr="0057198E">
          <w:rPr>
            <w:rStyle w:val="Hyperlink"/>
          </w:rPr>
          <w:t>https://www.anpost.com/Accessibility#:~:text=An%20Post%20is%20committed%20to%20providing%20a%20website%20that%20is,ensure%20we%20meet%20accessibility%20standards</w:t>
        </w:r>
      </w:hyperlink>
      <w:r w:rsidRPr="00DB51A2">
        <w:t>.</w:t>
      </w:r>
      <w:r>
        <w:t xml:space="preserve"> </w:t>
      </w:r>
    </w:p>
  </w:footnote>
  <w:footnote w:id="54">
    <w:p w14:paraId="7D8E3C9D" w14:textId="77777777" w:rsidR="00BB2036" w:rsidRPr="0027348E" w:rsidRDefault="00BB2036" w:rsidP="00206BF5">
      <w:pPr>
        <w:rPr>
          <w:sz w:val="10"/>
          <w:szCs w:val="8"/>
        </w:rPr>
      </w:pPr>
      <w:r>
        <w:rPr>
          <w:rStyle w:val="FootnoteReference"/>
          <w:rFonts w:eastAsiaTheme="majorEastAsia"/>
        </w:rPr>
        <w:footnoteRef/>
      </w:r>
      <w:r>
        <w:t xml:space="preserve"> </w:t>
      </w:r>
      <w:r>
        <w:rPr>
          <w:sz w:val="21"/>
          <w:szCs w:val="21"/>
          <w:lang w:eastAsia="en-GB"/>
        </w:rPr>
        <w:t>The misquote is as follows, with the missing text highlighted and in square brackets: “</w:t>
      </w:r>
      <w:r w:rsidRPr="00C76B92">
        <w:rPr>
          <w:sz w:val="21"/>
          <w:szCs w:val="21"/>
          <w:lang w:eastAsia="en-GB"/>
        </w:rPr>
        <w:t>Articles 4 and 5 require States Parties to ‘closely consult and actively involve persons with disabilities, including children with disabilities [</w:t>
      </w:r>
      <w:r w:rsidRPr="00C76B92">
        <w:rPr>
          <w:sz w:val="20"/>
          <w:szCs w:val="20"/>
          <w:lang w:eastAsia="en-IE"/>
        </w:rPr>
        <w:t>through their representative organizations]</w:t>
      </w:r>
      <w:r w:rsidRPr="00C76B92">
        <w:rPr>
          <w:sz w:val="21"/>
          <w:szCs w:val="21"/>
          <w:lang w:eastAsia="en-GB"/>
        </w:rPr>
        <w:t>’ in the development and implementation of legislation and policies concerning persons with disabilities</w:t>
      </w:r>
      <w:r>
        <w:rPr>
          <w:sz w:val="21"/>
          <w:szCs w:val="21"/>
          <w:lang w:eastAsia="en-GB"/>
        </w:rPr>
        <w:t xml:space="preserve">.” </w:t>
      </w:r>
      <w:r w:rsidRPr="00344008">
        <w:rPr>
          <w:rFonts w:ascii="Abadi MT Condensed" w:hAnsi="Abadi MT Condensed" w:cs="Abadi MT Condensed"/>
          <w:w w:val="95"/>
          <w:sz w:val="20"/>
        </w:rPr>
        <w:t>Since the Review was the basis for the revised NDIS, it is no wonder, then, that there were no supports for, nor even mention of, DPROs in the Revised NDIS.</w:t>
      </w:r>
    </w:p>
  </w:footnote>
  <w:footnote w:id="55">
    <w:p w14:paraId="54B842C1" w14:textId="77777777" w:rsidR="00BB2036" w:rsidRPr="00587346" w:rsidRDefault="00BB2036" w:rsidP="00206BF5">
      <w:pPr>
        <w:pStyle w:val="FootnoteText"/>
        <w:rPr>
          <w:lang w:val="en-IE"/>
        </w:rPr>
      </w:pPr>
      <w:r>
        <w:rPr>
          <w:rStyle w:val="FootnoteReference"/>
          <w:rFonts w:eastAsiaTheme="majorEastAsia"/>
        </w:rPr>
        <w:footnoteRef/>
      </w:r>
      <w:r>
        <w:t xml:space="preserve"> For example, contributions by Mr. Ciarán Delaney in the following proceedings on May, 25</w:t>
      </w:r>
      <w:r w:rsidRPr="00587346">
        <w:rPr>
          <w:vertAlign w:val="superscript"/>
        </w:rPr>
        <w:t>th</w:t>
      </w:r>
      <w:r>
        <w:t xml:space="preserve">, 2023. </w:t>
      </w:r>
      <w:hyperlink r:id="rId40" w:history="1">
        <w:r w:rsidRPr="0057198E">
          <w:rPr>
            <w:rStyle w:val="Hyperlink"/>
          </w:rPr>
          <w:t>https://www.oireachtas.ie/ga/debates/debate/joint_committee_on_disability_matters/2023-05-25/2/</w:t>
        </w:r>
      </w:hyperlink>
      <w:r>
        <w:t xml:space="preserve"> </w:t>
      </w:r>
    </w:p>
  </w:footnote>
  <w:footnote w:id="56">
    <w:p w14:paraId="3BE5B95C" w14:textId="77777777" w:rsidR="00BB2036" w:rsidRPr="00E00DD8" w:rsidRDefault="00BB2036" w:rsidP="00206BF5">
      <w:pPr>
        <w:pStyle w:val="FootnoteText"/>
        <w:rPr>
          <w:lang w:val="en-IE"/>
        </w:rPr>
      </w:pPr>
      <w:r>
        <w:rPr>
          <w:rStyle w:val="FootnoteReference"/>
          <w:rFonts w:eastAsiaTheme="majorEastAsia"/>
        </w:rPr>
        <w:footnoteRef/>
      </w:r>
      <w:r>
        <w:t xml:space="preserve"> </w:t>
      </w:r>
      <w:hyperlink r:id="rId41" w:history="1">
        <w:r w:rsidRPr="0057198E">
          <w:rPr>
            <w:rStyle w:val="Hyperlink"/>
            <w:sz w:val="32"/>
            <w:szCs w:val="30"/>
          </w:rPr>
          <w:t>https://vvi.ie/our-policies/accessible-communications-policy/</w:t>
        </w:r>
      </w:hyperlink>
      <w:r>
        <w:rPr>
          <w:sz w:val="32"/>
          <w:szCs w:val="30"/>
        </w:rPr>
        <w:t xml:space="preserve"> </w:t>
      </w:r>
    </w:p>
  </w:footnote>
  <w:footnote w:id="57">
    <w:p w14:paraId="7704D0B1" w14:textId="77777777" w:rsidR="00BB2036" w:rsidRPr="00E00DD8" w:rsidRDefault="00BB2036" w:rsidP="00206BF5">
      <w:pPr>
        <w:pStyle w:val="FootnoteText"/>
        <w:rPr>
          <w:lang w:val="en-IE"/>
        </w:rPr>
      </w:pPr>
      <w:r>
        <w:rPr>
          <w:rStyle w:val="FootnoteReference"/>
          <w:rFonts w:eastAsiaTheme="majorEastAsia"/>
        </w:rPr>
        <w:footnoteRef/>
      </w:r>
      <w:r>
        <w:t xml:space="preserve"> </w:t>
      </w:r>
      <w:hyperlink r:id="rId42" w:history="1">
        <w:r w:rsidRPr="0057198E">
          <w:rPr>
            <w:rStyle w:val="Hyperlink"/>
          </w:rPr>
          <w:t>https://www.ncbi.ie/ia-labs-certificate/</w:t>
        </w:r>
      </w:hyperlink>
      <w:r>
        <w:t xml:space="preserve"> </w:t>
      </w:r>
    </w:p>
  </w:footnote>
  <w:footnote w:id="58">
    <w:p w14:paraId="0EC70114" w14:textId="77777777" w:rsidR="00BB2036" w:rsidRPr="006F3D06" w:rsidRDefault="00BB2036" w:rsidP="00206BF5">
      <w:pPr>
        <w:pStyle w:val="FootnoteText"/>
        <w:rPr>
          <w:lang w:val="en-IE"/>
        </w:rPr>
      </w:pPr>
      <w:r>
        <w:rPr>
          <w:rStyle w:val="FootnoteReference"/>
          <w:rFonts w:eastAsiaTheme="majorEastAsia"/>
        </w:rPr>
        <w:footnoteRef/>
      </w:r>
      <w:r>
        <w:t xml:space="preserve"> </w:t>
      </w:r>
      <w:hyperlink r:id="rId43" w:history="1">
        <w:r w:rsidRPr="0057198E">
          <w:rPr>
            <w:rStyle w:val="Hyperlink"/>
          </w:rPr>
          <w:t>http://inbaf.ie/</w:t>
        </w:r>
      </w:hyperlink>
      <w:r>
        <w:t xml:space="preserve"> </w:t>
      </w:r>
    </w:p>
  </w:footnote>
  <w:footnote w:id="59">
    <w:p w14:paraId="085A084E" w14:textId="77777777" w:rsidR="00BB2036" w:rsidRPr="00066B31" w:rsidRDefault="00BB2036" w:rsidP="00206BF5">
      <w:pPr>
        <w:pStyle w:val="FootnoteText"/>
        <w:rPr>
          <w:lang w:val="en-IE"/>
        </w:rPr>
      </w:pPr>
      <w:r>
        <w:rPr>
          <w:rStyle w:val="FootnoteReference"/>
          <w:rFonts w:eastAsiaTheme="majorEastAsia"/>
        </w:rPr>
        <w:footnoteRef/>
      </w:r>
      <w:r>
        <w:t xml:space="preserve"> </w:t>
      </w:r>
      <w:hyperlink r:id="rId44" w:history="1">
        <w:r w:rsidRPr="00366EB1">
          <w:rPr>
            <w:rStyle w:val="Hyperlink"/>
          </w:rPr>
          <w:t>https://vvi.ie/vvimaps/</w:t>
        </w:r>
      </w:hyperlink>
      <w:r>
        <w:rPr>
          <w:rStyle w:val="Hyperlink"/>
        </w:rPr>
        <w:t xml:space="preserve"> </w:t>
      </w:r>
    </w:p>
  </w:footnote>
  <w:footnote w:id="60">
    <w:p w14:paraId="00FD4406" w14:textId="77777777" w:rsidR="00BB2036" w:rsidRPr="001744C4" w:rsidRDefault="00BB2036" w:rsidP="00206BF5">
      <w:pPr>
        <w:pStyle w:val="FootnoteText"/>
        <w:rPr>
          <w:lang w:val="en-IE"/>
        </w:rPr>
      </w:pPr>
      <w:r>
        <w:rPr>
          <w:rStyle w:val="FootnoteReference"/>
          <w:rFonts w:eastAsiaTheme="majorEastAsia"/>
        </w:rPr>
        <w:footnoteRef/>
      </w:r>
      <w:r>
        <w:t xml:space="preserve"> </w:t>
      </w:r>
      <w:hyperlink r:id="rId45" w:history="1">
        <w:r w:rsidRPr="00B44C3F">
          <w:rPr>
            <w:rStyle w:val="Hyperlink"/>
            <w:sz w:val="32"/>
            <w:szCs w:val="30"/>
          </w:rPr>
          <w:t>https://www.vvi.ie/mapp</w:t>
        </w:r>
      </w:hyperlink>
      <w:r>
        <w:rPr>
          <w:rStyle w:val="Hyperlink"/>
          <w:sz w:val="32"/>
          <w:szCs w:val="30"/>
        </w:rPr>
        <w:t xml:space="preserve"> </w:t>
      </w:r>
    </w:p>
  </w:footnote>
  <w:footnote w:id="61">
    <w:p w14:paraId="0F2749B0" w14:textId="77777777" w:rsidR="00BB2036" w:rsidRPr="0029222E" w:rsidRDefault="00BB2036" w:rsidP="00206BF5">
      <w:pPr>
        <w:pStyle w:val="FootnoteText"/>
        <w:rPr>
          <w:lang w:val="en-IE"/>
        </w:rPr>
      </w:pPr>
      <w:r>
        <w:rPr>
          <w:rStyle w:val="FootnoteReference"/>
          <w:rFonts w:eastAsiaTheme="majorEastAsia"/>
        </w:rPr>
        <w:footnoteRef/>
      </w:r>
      <w:r>
        <w:t xml:space="preserve"> </w:t>
      </w:r>
      <w:hyperlink r:id="rId46" w:history="1">
        <w:r w:rsidRPr="0029222E">
          <w:rPr>
            <w:rStyle w:val="Hyperlink"/>
            <w:szCs w:val="18"/>
          </w:rPr>
          <w:t>https://www.thejournal.ie/lift-out-pt-2-5509811-Aug2021/</w:t>
        </w:r>
      </w:hyperlink>
      <w:r>
        <w:rPr>
          <w:sz w:val="32"/>
          <w:szCs w:val="30"/>
        </w:rPr>
        <w:t xml:space="preserve"> </w:t>
      </w:r>
    </w:p>
  </w:footnote>
  <w:footnote w:id="62">
    <w:p w14:paraId="71429E8E" w14:textId="28ECBA28" w:rsidR="00BB2036" w:rsidRPr="000B2745" w:rsidRDefault="00BB2036" w:rsidP="00206BF5">
      <w:pPr>
        <w:pStyle w:val="FootnoteText"/>
        <w:rPr>
          <w:lang w:val="en-IE"/>
        </w:rPr>
      </w:pPr>
      <w:r>
        <w:rPr>
          <w:rStyle w:val="FootnoteReference"/>
          <w:rFonts w:eastAsiaTheme="majorEastAsia"/>
        </w:rPr>
        <w:footnoteRef/>
      </w:r>
      <w:r>
        <w:t xml:space="preserve"> For example, the three “disability representatives” on the Transport Users’ Advisory Group (TUAG), (IR, para. 126), inaugurated in January, 2022, consist of an NCBI representative, an Irish Wheelchair Association representative, and </w:t>
      </w:r>
      <w:r w:rsidR="00E9163F">
        <w:t>a</w:t>
      </w:r>
      <w:r>
        <w:t xml:space="preserve"> disabled individual. The NTA rejected VVI’s application to join TUAG, ostensibly because the application was eight minutes late, bit has made it clear to VVI that it considers the NCBI to be </w:t>
      </w:r>
      <w:r>
        <w:rPr>
          <w:b/>
          <w:bCs/>
        </w:rPr>
        <w:t>the</w:t>
      </w:r>
      <w:r>
        <w:t xml:space="preserve"> representative organization for visually impaired people in Ireland.</w:t>
      </w:r>
    </w:p>
  </w:footnote>
  <w:footnote w:id="63">
    <w:p w14:paraId="23C9AD14" w14:textId="77777777" w:rsidR="00BB2036" w:rsidRPr="0029222E" w:rsidRDefault="00BB2036" w:rsidP="00206BF5">
      <w:pPr>
        <w:pStyle w:val="FootnoteText"/>
        <w:rPr>
          <w:lang w:val="en-IE"/>
        </w:rPr>
      </w:pPr>
      <w:r>
        <w:rPr>
          <w:rStyle w:val="FootnoteReference"/>
          <w:rFonts w:eastAsiaTheme="majorEastAsia"/>
        </w:rPr>
        <w:footnoteRef/>
      </w:r>
      <w:r>
        <w:t xml:space="preserve"> </w:t>
      </w:r>
      <w:hyperlink r:id="rId47" w:history="1">
        <w:r w:rsidRPr="0057198E">
          <w:rPr>
            <w:rStyle w:val="Hyperlink"/>
          </w:rPr>
          <w:t>https://www.thejournal.ie/lift-out-pt-2-5509811-Aug2021/</w:t>
        </w:r>
      </w:hyperlink>
      <w:r>
        <w:t xml:space="preserve"> </w:t>
      </w:r>
    </w:p>
  </w:footnote>
  <w:footnote w:id="64">
    <w:p w14:paraId="0B01A153" w14:textId="77777777" w:rsidR="00BB2036" w:rsidRDefault="00BB2036" w:rsidP="00206BF5">
      <w:pPr>
        <w:pStyle w:val="FootnoteText"/>
      </w:pPr>
      <w:r>
        <w:rPr>
          <w:rStyle w:val="FootnoteReference"/>
          <w:rFonts w:eastAsiaTheme="majorEastAsia"/>
        </w:rPr>
        <w:footnoteRef/>
      </w:r>
      <w:r>
        <w:t xml:space="preserve"> E.g., Change This Space conference in October, 2022: </w:t>
      </w:r>
      <w:hyperlink r:id="rId48" w:history="1">
        <w:r w:rsidRPr="0057198E">
          <w:rPr>
            <w:rStyle w:val="Hyperlink"/>
          </w:rPr>
          <w:t>https://www.tcd.ie/trinityhaus/research-areas/healthy-and-inclusive-places/shared-spaces/</w:t>
        </w:r>
      </w:hyperlink>
      <w:r>
        <w:t xml:space="preserve"> </w:t>
      </w:r>
    </w:p>
    <w:p w14:paraId="5896A473" w14:textId="77777777" w:rsidR="00BB2036" w:rsidRPr="00C4280E" w:rsidRDefault="00BB2036" w:rsidP="00206BF5">
      <w:pPr>
        <w:pStyle w:val="FootnoteText"/>
        <w:rPr>
          <w:lang w:val="en-IE"/>
        </w:rPr>
      </w:pPr>
      <w:r>
        <w:rPr>
          <w:lang w:val="en-IE"/>
        </w:rPr>
        <w:t xml:space="preserve">Clear Our Paths campaigns: </w:t>
      </w:r>
      <w:hyperlink r:id="rId49" w:history="1">
        <w:r>
          <w:rPr>
            <w:lang w:val="en-IE"/>
          </w:rPr>
          <w:t xml:space="preserve"> </w:t>
        </w:r>
      </w:hyperlink>
    </w:p>
  </w:footnote>
  <w:footnote w:id="65">
    <w:p w14:paraId="262FAB91" w14:textId="77777777" w:rsidR="00BB2036" w:rsidRDefault="00BB2036" w:rsidP="00206BF5">
      <w:pPr>
        <w:pStyle w:val="FootnoteText"/>
      </w:pPr>
      <w:r>
        <w:rPr>
          <w:rStyle w:val="FootnoteReference"/>
          <w:rFonts w:eastAsiaTheme="majorEastAsia"/>
        </w:rPr>
        <w:footnoteRef/>
      </w:r>
      <w:r>
        <w:t xml:space="preserve"> The Holmes Report (2015) </w:t>
      </w:r>
      <w:hyperlink r:id="rId50" w:history="1">
        <w:r w:rsidRPr="0057198E">
          <w:rPr>
            <w:rStyle w:val="Hyperlink"/>
          </w:rPr>
          <w:t>https://www.provokemedia.com/docs/default-source/default-document-library/the-holmes-report-2015_media-kit.pdf?sfvrsn=2</w:t>
        </w:r>
      </w:hyperlink>
    </w:p>
    <w:p w14:paraId="0DD5A0B6" w14:textId="77777777" w:rsidR="00BB2036" w:rsidRPr="00164B74" w:rsidRDefault="00BB2036" w:rsidP="00206BF5">
      <w:pPr>
        <w:pStyle w:val="FootnoteText"/>
        <w:rPr>
          <w:lang w:val="en-IE"/>
        </w:rPr>
      </w:pPr>
      <w:r>
        <w:rPr>
          <w:lang w:val="en-IE"/>
        </w:rPr>
        <w:t xml:space="preserve">TrinityHaus Report (Ireland, 2012) </w:t>
      </w:r>
      <w:hyperlink r:id="rId51" w:history="1">
        <w:r w:rsidRPr="0057198E">
          <w:rPr>
            <w:rStyle w:val="Hyperlink"/>
            <w:lang w:val="en-IE"/>
          </w:rPr>
          <w:t>https://www.tcd.ie/trinityhaus/research-areas/healthy-and-inclusive-places/shared-spaces/</w:t>
        </w:r>
      </w:hyperlink>
      <w:r>
        <w:rPr>
          <w:lang w:val="en-IE"/>
        </w:rPr>
        <w:t xml:space="preserve"> </w:t>
      </w:r>
    </w:p>
  </w:footnote>
  <w:footnote w:id="66">
    <w:p w14:paraId="57832116" w14:textId="77777777" w:rsidR="00BB2036" w:rsidRPr="00437685" w:rsidRDefault="00BB2036" w:rsidP="00206BF5">
      <w:pPr>
        <w:pStyle w:val="FootnoteText"/>
        <w:rPr>
          <w:lang w:val="en-IE"/>
        </w:rPr>
      </w:pPr>
      <w:r>
        <w:rPr>
          <w:rStyle w:val="FootnoteReference"/>
          <w:rFonts w:eastAsiaTheme="majorEastAsia"/>
        </w:rPr>
        <w:footnoteRef/>
      </w:r>
      <w:r>
        <w:t xml:space="preserve"> </w:t>
      </w:r>
      <w:hyperlink r:id="rId52" w:history="1">
        <w:r w:rsidRPr="0082055B">
          <w:rPr>
            <w:rStyle w:val="Hyperlink"/>
          </w:rPr>
          <w:t>https://www.irishstatutebook.ie/eli/2000/act/8/section/14/enacted/en/html</w:t>
        </w:r>
      </w:hyperlink>
      <w:r>
        <w:t xml:space="preserve"> </w:t>
      </w:r>
    </w:p>
  </w:footnote>
  <w:footnote w:id="67">
    <w:p w14:paraId="5C9920F5" w14:textId="77777777" w:rsidR="00BB2036" w:rsidRPr="00437685" w:rsidRDefault="00BB2036" w:rsidP="00206BF5">
      <w:pPr>
        <w:pStyle w:val="FootnoteText"/>
        <w:rPr>
          <w:lang w:val="en-IE"/>
        </w:rPr>
      </w:pPr>
      <w:r>
        <w:rPr>
          <w:rStyle w:val="FootnoteReference"/>
          <w:rFonts w:eastAsiaTheme="majorEastAsia"/>
        </w:rPr>
        <w:footnoteRef/>
      </w:r>
      <w:r>
        <w:t xml:space="preserve"> </w:t>
      </w:r>
      <w:hyperlink r:id="rId53" w:history="1">
        <w:r w:rsidRPr="0082055B">
          <w:rPr>
            <w:rStyle w:val="Hyperlink"/>
          </w:rPr>
          <w:t>https://www.workplacerelations.ie</w:t>
        </w:r>
      </w:hyperlink>
      <w:r>
        <w:t xml:space="preserve"> </w:t>
      </w:r>
    </w:p>
  </w:footnote>
  <w:footnote w:id="68">
    <w:p w14:paraId="79923A48" w14:textId="77777777" w:rsidR="00BB2036" w:rsidRPr="005967D9" w:rsidRDefault="00BB2036" w:rsidP="00206BF5">
      <w:pPr>
        <w:pStyle w:val="FootnoteText"/>
        <w:rPr>
          <w:lang w:val="en-IE"/>
        </w:rPr>
      </w:pPr>
      <w:r>
        <w:rPr>
          <w:rStyle w:val="FootnoteReference"/>
          <w:rFonts w:eastAsiaTheme="majorEastAsia"/>
        </w:rPr>
        <w:footnoteRef/>
      </w:r>
      <w:r>
        <w:t xml:space="preserve"> </w:t>
      </w:r>
      <w:r w:rsidRPr="005967D9">
        <w:rPr>
          <w:rFonts w:ascii="Abadi MT Condensed" w:hAnsi="Abadi MT Condensed" w:cs="Abadi MT Condensed"/>
        </w:rPr>
        <w:t xml:space="preserve">IR, paras. 24, 38, 83-587, 89-90, 165169, 261-2, </w:t>
      </w:r>
      <w:r>
        <w:rPr>
          <w:rFonts w:ascii="Abadi MT Condensed" w:hAnsi="Abadi MT Condensed" w:cs="Abadi MT Condensed"/>
        </w:rPr>
        <w:t>284350356, 371, 380, 423, 455</w:t>
      </w:r>
      <w:r w:rsidRPr="005967D9">
        <w:rPr>
          <w:rFonts w:ascii="Abadi MT Condensed" w:hAnsi="Abadi MT Condensed" w:cs="Abadi MT Condensed"/>
        </w:rPr>
        <w:t>.</w:t>
      </w:r>
      <w:r>
        <w:rPr>
          <w:rFonts w:ascii="Abadi MT Condensed" w:hAnsi="Abadi MT Condensed" w:cs="Abadi MT Condensed"/>
        </w:rPr>
        <w:t xml:space="preserve"> </w:t>
      </w:r>
    </w:p>
  </w:footnote>
  <w:footnote w:id="69">
    <w:p w14:paraId="79D2CFD8" w14:textId="77777777" w:rsidR="00BB2036" w:rsidRPr="00371578" w:rsidRDefault="00BB2036" w:rsidP="00206BF5">
      <w:pPr>
        <w:pStyle w:val="FootnoteText"/>
        <w:rPr>
          <w:lang w:val="en-IE"/>
        </w:rPr>
      </w:pPr>
      <w:r>
        <w:rPr>
          <w:rStyle w:val="FootnoteReference"/>
          <w:rFonts w:eastAsiaTheme="majorEastAsia"/>
        </w:rPr>
        <w:footnoteRef/>
      </w:r>
      <w:r>
        <w:t xml:space="preserve"> </w:t>
      </w:r>
      <w:r w:rsidRPr="00371578">
        <w:rPr>
          <w:rFonts w:ascii="Abadi MT Condensed" w:hAnsi="Abadi MT Condensed" w:cs="Abadi MT Condensed"/>
        </w:rPr>
        <w:t>Under the Disability Act, all public bodies must have an Access Officer to assist and direct disabled service-users (IR, para. 87), but it is common for there not to be an Access Officer in a public body, or corresponding to a function of a public body. Even when one of our representatives made a complaint on these grounds to the Ombudsman, the Ombudsman did not uphold the complaint. Of other complaints we know of, it often happens that the public body will falsely inform the Ombudsman that the matter has been resolved, and the Ombudsman moves to close the case – even after nine months or more of waiting for a response from the public body, and only having received this false resolution statement.</w:t>
      </w:r>
    </w:p>
  </w:footnote>
  <w:footnote w:id="70">
    <w:p w14:paraId="277C7CB1" w14:textId="77777777" w:rsidR="00BB2036" w:rsidRPr="001744C4" w:rsidRDefault="00BB2036" w:rsidP="00206BF5">
      <w:pPr>
        <w:pStyle w:val="FootnoteText"/>
        <w:rPr>
          <w:lang w:val="en-IE"/>
        </w:rPr>
      </w:pPr>
      <w:r>
        <w:rPr>
          <w:rStyle w:val="FootnoteReference"/>
          <w:rFonts w:eastAsiaTheme="majorEastAsia"/>
        </w:rPr>
        <w:footnoteRef/>
      </w:r>
      <w:r>
        <w:t xml:space="preserve"> </w:t>
      </w:r>
      <w:hyperlink r:id="rId54" w:history="1">
        <w:r w:rsidRPr="0057198E">
          <w:rPr>
            <w:rStyle w:val="Hyperlink"/>
          </w:rPr>
          <w:t>https://vvi.ie/vvi-concerned-about-covid-vaccine-plan/</w:t>
        </w:r>
      </w:hyperlink>
      <w:r>
        <w:t xml:space="preserve"> </w:t>
      </w:r>
    </w:p>
  </w:footnote>
  <w:footnote w:id="71">
    <w:p w14:paraId="6DC86971" w14:textId="77777777" w:rsidR="00BB2036" w:rsidRPr="00617410" w:rsidRDefault="00BB2036" w:rsidP="00206BF5">
      <w:pPr>
        <w:pStyle w:val="FootnoteText"/>
        <w:rPr>
          <w:lang w:val="en-IE"/>
        </w:rPr>
      </w:pPr>
      <w:r>
        <w:rPr>
          <w:rStyle w:val="FootnoteReference"/>
          <w:rFonts w:eastAsiaTheme="majorEastAsia"/>
        </w:rPr>
        <w:footnoteRef/>
      </w:r>
      <w:r>
        <w:t xml:space="preserve"> </w:t>
      </w:r>
      <w:hyperlink r:id="rId55" w:history="1">
        <w:r w:rsidRPr="0057198E">
          <w:rPr>
            <w:rStyle w:val="Hyperlink"/>
          </w:rPr>
          <w:t>https://vvi.ie/dept-of-health-shuts-out-dpos-instead-of-prioritising-them/</w:t>
        </w:r>
      </w:hyperlink>
      <w:r>
        <w:t xml:space="preserve"> </w:t>
      </w:r>
    </w:p>
  </w:footnote>
  <w:footnote w:id="72">
    <w:p w14:paraId="3C81F768" w14:textId="77777777" w:rsidR="00BB2036" w:rsidRPr="001744C4" w:rsidRDefault="00BB2036" w:rsidP="00206BF5">
      <w:pPr>
        <w:pStyle w:val="FootnoteText"/>
        <w:rPr>
          <w:lang w:val="en-IE"/>
        </w:rPr>
      </w:pPr>
      <w:r>
        <w:rPr>
          <w:rStyle w:val="FootnoteReference"/>
          <w:rFonts w:eastAsiaTheme="majorEastAsia"/>
        </w:rPr>
        <w:footnoteRef/>
      </w:r>
      <w:r>
        <w:t xml:space="preserve"> For example, this submission on home supports: </w:t>
      </w:r>
      <w:hyperlink r:id="rId56" w:history="1">
        <w:r w:rsidRPr="0057198E">
          <w:rPr>
            <w:rStyle w:val="Hyperlink"/>
            <w:sz w:val="32"/>
            <w:szCs w:val="30"/>
          </w:rPr>
          <w:t>https://vvi.ie/2021/12/</w:t>
        </w:r>
      </w:hyperlink>
      <w:r>
        <w:rPr>
          <w:sz w:val="32"/>
          <w:szCs w:val="30"/>
        </w:rPr>
        <w:t xml:space="preserve"> </w:t>
      </w:r>
    </w:p>
  </w:footnote>
  <w:footnote w:id="73">
    <w:p w14:paraId="60FD2539" w14:textId="77777777" w:rsidR="00BB2036" w:rsidRPr="00371578" w:rsidRDefault="00BB2036" w:rsidP="00206BF5">
      <w:pPr>
        <w:pStyle w:val="FootnoteText"/>
        <w:rPr>
          <w:lang w:val="en-IE"/>
        </w:rPr>
      </w:pPr>
      <w:r>
        <w:rPr>
          <w:rStyle w:val="FootnoteReference"/>
          <w:rFonts w:eastAsiaTheme="majorEastAsia"/>
        </w:rPr>
        <w:footnoteRef/>
      </w:r>
      <w:r>
        <w:t xml:space="preserve"> For example, </w:t>
      </w:r>
      <w:r w:rsidRPr="00371578">
        <w:rPr>
          <w:rFonts w:ascii="Abadi MT Condensed" w:hAnsi="Abadi MT Condensed" w:cs="Abadi MT Condensed"/>
        </w:rPr>
        <w:t>In June, 2023, the HSE approached us looking for focus group members to test accessible .pdf renewal forms – unaware of the fact that VVI advises against use of .pdf format as default, and that we’re not a reservoir for others’ research subjects. NCBI’s IA Labs, is, as usual, colonizing DPRO space in such respects.</w:t>
      </w:r>
      <w:r w:rsidRPr="00371578">
        <w:rPr>
          <w:rStyle w:val="FootnoteReference"/>
          <w:rFonts w:ascii="Abadi MT Condensed" w:eastAsiaTheme="majorEastAsia" w:hAnsi="Abadi MT Condensed" w:cs="Abadi MT Condensed"/>
        </w:rPr>
        <w:footnoteRef/>
      </w:r>
    </w:p>
  </w:footnote>
  <w:footnote w:id="74">
    <w:p w14:paraId="6A89F0BE" w14:textId="77777777" w:rsidR="00BB2036" w:rsidRPr="00DE6D55" w:rsidRDefault="00BB2036" w:rsidP="00206BF5">
      <w:pPr>
        <w:pStyle w:val="FootnoteText"/>
        <w:rPr>
          <w:lang w:val="en-IE"/>
        </w:rPr>
      </w:pPr>
      <w:r>
        <w:rPr>
          <w:rStyle w:val="FootnoteReference"/>
          <w:rFonts w:eastAsiaTheme="majorEastAsia"/>
        </w:rPr>
        <w:footnoteRef/>
      </w:r>
      <w:r>
        <w:t xml:space="preserve"> </w:t>
      </w:r>
      <w:hyperlink r:id="rId57" w:history="1">
        <w:r w:rsidRPr="0082055B">
          <w:rPr>
            <w:rStyle w:val="Hyperlink"/>
          </w:rPr>
          <w:t>https://www.gov.ie/en/publication/1d84e-the-cost-of-disability-in-ireland-research-report/</w:t>
        </w:r>
      </w:hyperlink>
      <w:r>
        <w:t xml:space="preserve"> </w:t>
      </w:r>
    </w:p>
  </w:footnote>
  <w:footnote w:id="75">
    <w:p w14:paraId="48E59E96" w14:textId="77777777" w:rsidR="00BB2036" w:rsidRPr="00DE6D55" w:rsidRDefault="00BB2036" w:rsidP="00206BF5">
      <w:pPr>
        <w:pStyle w:val="FootnoteText"/>
        <w:rPr>
          <w:lang w:val="en-IE"/>
        </w:rPr>
      </w:pPr>
      <w:r>
        <w:rPr>
          <w:rStyle w:val="FootnoteReference"/>
          <w:rFonts w:eastAsiaTheme="majorEastAsia"/>
        </w:rPr>
        <w:footnoteRef/>
      </w:r>
      <w:r>
        <w:t xml:space="preserve"> </w:t>
      </w:r>
      <w:hyperlink r:id="rId58" w:anchor="htoc-4-cost-of-visual-impairment" w:history="1">
        <w:r w:rsidRPr="0082055B">
          <w:rPr>
            <w:rStyle w:val="Hyperlink"/>
          </w:rPr>
          <w:t>https://vvi.ie/voice-of-vision-impairment-submission-on-budget-2023/#htoc-4-cost-of-visual-impairment</w:t>
        </w:r>
      </w:hyperlink>
      <w:r>
        <w:t xml:space="preserve"> </w:t>
      </w:r>
    </w:p>
  </w:footnote>
  <w:footnote w:id="76">
    <w:p w14:paraId="2C01BA1C" w14:textId="77777777" w:rsidR="00BB2036" w:rsidRPr="00BC7407" w:rsidRDefault="00BB2036" w:rsidP="00206BF5">
      <w:pPr>
        <w:pStyle w:val="FootnoteText"/>
        <w:rPr>
          <w:lang w:val="en-IE"/>
        </w:rPr>
      </w:pPr>
      <w:r>
        <w:rPr>
          <w:rStyle w:val="FootnoteReference"/>
          <w:rFonts w:eastAsiaTheme="majorEastAsia"/>
        </w:rPr>
        <w:footnoteRef/>
      </w:r>
      <w:r>
        <w:t xml:space="preserve"> </w:t>
      </w:r>
      <w:hyperlink r:id="rId59" w:history="1">
        <w:r w:rsidRPr="0082055B">
          <w:rPr>
            <w:rStyle w:val="Hyperlink"/>
          </w:rPr>
          <w:t>https://www.irishtimes.com/news/crime-and-law/courts/high-court/visually-impaired-man-wins-case-against-state-over-voting-1.3030586</w:t>
        </w:r>
      </w:hyperlink>
      <w:r>
        <w:t xml:space="preserve"> </w:t>
      </w:r>
    </w:p>
  </w:footnote>
  <w:footnote w:id="77">
    <w:p w14:paraId="594D80F0" w14:textId="77777777" w:rsidR="00BB2036" w:rsidRPr="00895FAC" w:rsidRDefault="00BB2036" w:rsidP="00206BF5">
      <w:pPr>
        <w:pStyle w:val="FootnoteText"/>
        <w:rPr>
          <w:lang w:val="en-IE"/>
        </w:rPr>
      </w:pPr>
      <w:r>
        <w:rPr>
          <w:rStyle w:val="FootnoteReference"/>
          <w:rFonts w:eastAsiaTheme="majorEastAsia"/>
        </w:rPr>
        <w:footnoteRef/>
      </w:r>
      <w:r>
        <w:t xml:space="preserve"> </w:t>
      </w:r>
      <w:hyperlink r:id="rId60" w:history="1">
        <w:r w:rsidRPr="006126D6">
          <w:rPr>
            <w:rStyle w:val="Hyperlink"/>
            <w:sz w:val="32"/>
            <w:szCs w:val="30"/>
          </w:rPr>
          <w:t>https://www.gov.ie/en/press-release/6ffd0-minister-for-disabilities-announces-2m-digital-and-assistive-technologies-fund-to-enhance-participation-and-independence-of-people-with-disabilities/#</w:t>
        </w:r>
      </w:hyperlink>
      <w:r>
        <w:rPr>
          <w:rStyle w:val="Hyperlink"/>
          <w:sz w:val="32"/>
          <w:szCs w:val="30"/>
        </w:rPr>
        <w:t xml:space="preserve"> </w:t>
      </w:r>
    </w:p>
  </w:footnote>
  <w:footnote w:id="78">
    <w:p w14:paraId="0D585CF2" w14:textId="77777777" w:rsidR="00BB2036" w:rsidRPr="00895FAC" w:rsidRDefault="00BB2036" w:rsidP="00206BF5">
      <w:pPr>
        <w:pStyle w:val="FootnoteText"/>
        <w:rPr>
          <w:lang w:val="en-IE"/>
        </w:rPr>
      </w:pPr>
      <w:r>
        <w:rPr>
          <w:rStyle w:val="FootnoteReference"/>
          <w:rFonts w:eastAsiaTheme="majorEastAsia"/>
        </w:rPr>
        <w:footnoteRef/>
      </w:r>
      <w:r>
        <w:t xml:space="preserve"> </w:t>
      </w:r>
      <w:hyperlink r:id="rId61" w:history="1">
        <w:r w:rsidRPr="00C95244">
          <w:rPr>
            <w:rStyle w:val="Hyperlink"/>
            <w:sz w:val="32"/>
            <w:szCs w:val="30"/>
          </w:rPr>
          <w:t>https://www.gov.ie/en/press-release/9bb12-minister-rabbitte-opens-the-first-funding-call-for-the-disability-participation-and-awareness-fund-2021/</w:t>
        </w:r>
      </w:hyperlink>
      <w:r>
        <w:rPr>
          <w:rStyle w:val="Hyperlink"/>
          <w:sz w:val="32"/>
          <w:szCs w:val="30"/>
        </w:rPr>
        <w:t xml:space="preserve"> </w:t>
      </w:r>
    </w:p>
  </w:footnote>
  <w:footnote w:id="79">
    <w:p w14:paraId="11F256A8" w14:textId="77777777" w:rsidR="00BB2036" w:rsidRPr="00895FAC" w:rsidRDefault="00BB2036" w:rsidP="00206BF5">
      <w:pPr>
        <w:pStyle w:val="FootnoteText"/>
        <w:rPr>
          <w:lang w:val="en-IE"/>
        </w:rPr>
      </w:pPr>
      <w:r>
        <w:rPr>
          <w:rStyle w:val="FootnoteReference"/>
          <w:rFonts w:eastAsiaTheme="majorEastAsia"/>
        </w:rPr>
        <w:footnoteRef/>
      </w:r>
      <w:r>
        <w:t xml:space="preserve"> </w:t>
      </w:r>
      <w:hyperlink r:id="rId62" w:history="1">
        <w:r w:rsidRPr="008A2F78">
          <w:rPr>
            <w:rStyle w:val="Hyperlink"/>
            <w:sz w:val="32"/>
            <w:szCs w:val="30"/>
          </w:rPr>
          <w:t>https://www.gov.ie/en/press-release/6ffd0-minister-for-disabilities-announces-2m-digital-and-assistive-technologies-fund-to-enhance-participation-and-independence-of-people-with-disabilities/</w:t>
        </w:r>
      </w:hyperlink>
      <w:r>
        <w:rPr>
          <w:rStyle w:val="Hyperlink"/>
          <w:sz w:val="32"/>
          <w:szCs w:val="30"/>
        </w:rPr>
        <w:t xml:space="preserve"> </w:t>
      </w:r>
    </w:p>
  </w:footnote>
  <w:footnote w:id="80">
    <w:p w14:paraId="18F31AFD" w14:textId="77777777" w:rsidR="00BB2036" w:rsidRPr="00194AC0" w:rsidRDefault="00BB2036" w:rsidP="00206BF5">
      <w:pPr>
        <w:pStyle w:val="FootnoteText"/>
        <w:rPr>
          <w:lang w:val="en-IE"/>
        </w:rPr>
      </w:pPr>
      <w:r>
        <w:rPr>
          <w:rStyle w:val="FootnoteReference"/>
          <w:rFonts w:eastAsiaTheme="majorEastAsia"/>
        </w:rPr>
        <w:footnoteRef/>
      </w:r>
      <w:r>
        <w:t xml:space="preserve"> </w:t>
      </w:r>
      <w:hyperlink r:id="rId63" w:history="1">
        <w:r w:rsidRPr="0082055B">
          <w:rPr>
            <w:rStyle w:val="Hyperlink"/>
          </w:rPr>
          <w:t>https://tiltingthelens.com/</w:t>
        </w:r>
      </w:hyperlink>
      <w:r>
        <w:t xml:space="preserv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6BF5"/>
    <w:rsid w:val="000535B5"/>
    <w:rsid w:val="000D614F"/>
    <w:rsid w:val="001763C4"/>
    <w:rsid w:val="00190EBF"/>
    <w:rsid w:val="001B5960"/>
    <w:rsid w:val="00206BF5"/>
    <w:rsid w:val="00250AA7"/>
    <w:rsid w:val="002A3002"/>
    <w:rsid w:val="00337C2F"/>
    <w:rsid w:val="00340596"/>
    <w:rsid w:val="00342C88"/>
    <w:rsid w:val="00355491"/>
    <w:rsid w:val="00393D16"/>
    <w:rsid w:val="003C7348"/>
    <w:rsid w:val="004327D9"/>
    <w:rsid w:val="00466307"/>
    <w:rsid w:val="004E7540"/>
    <w:rsid w:val="004F5117"/>
    <w:rsid w:val="00501632"/>
    <w:rsid w:val="005C2BCE"/>
    <w:rsid w:val="00635DC1"/>
    <w:rsid w:val="0065467D"/>
    <w:rsid w:val="006D16D4"/>
    <w:rsid w:val="006E5103"/>
    <w:rsid w:val="00716855"/>
    <w:rsid w:val="00762DE3"/>
    <w:rsid w:val="007C2F3C"/>
    <w:rsid w:val="007E1DDA"/>
    <w:rsid w:val="00813342"/>
    <w:rsid w:val="008A11DC"/>
    <w:rsid w:val="008D2857"/>
    <w:rsid w:val="00923DDB"/>
    <w:rsid w:val="00950FCB"/>
    <w:rsid w:val="00982C47"/>
    <w:rsid w:val="00992412"/>
    <w:rsid w:val="009C599A"/>
    <w:rsid w:val="00A21983"/>
    <w:rsid w:val="00A47924"/>
    <w:rsid w:val="00A85104"/>
    <w:rsid w:val="00AA21AF"/>
    <w:rsid w:val="00B5192C"/>
    <w:rsid w:val="00BA69BE"/>
    <w:rsid w:val="00BB2036"/>
    <w:rsid w:val="00BB7650"/>
    <w:rsid w:val="00BF08A2"/>
    <w:rsid w:val="00C27692"/>
    <w:rsid w:val="00C44406"/>
    <w:rsid w:val="00C709F3"/>
    <w:rsid w:val="00C73F46"/>
    <w:rsid w:val="00CA3AAA"/>
    <w:rsid w:val="00CC17E0"/>
    <w:rsid w:val="00CE73AA"/>
    <w:rsid w:val="00D23B83"/>
    <w:rsid w:val="00D37A13"/>
    <w:rsid w:val="00D62D41"/>
    <w:rsid w:val="00DB0EE7"/>
    <w:rsid w:val="00DC0C94"/>
    <w:rsid w:val="00E5268D"/>
    <w:rsid w:val="00E9163F"/>
    <w:rsid w:val="00F1319B"/>
    <w:rsid w:val="00FB27C0"/>
    <w:rsid w:val="00FB564A"/>
    <w:rsid w:val="00FD3F8C"/>
    <w:rsid w:val="00FE2011"/>
    <w:rsid w:val="00FE43BD"/>
  </w:rsids>
  <m:mathPr>
    <m:mathFont m:val="Cambria Math"/>
    <m:brkBin m:val="before"/>
    <m:brkBinSub m:val="--"/>
    <m:smallFrac m:val="0"/>
    <m:dispDef/>
    <m:lMargin m:val="0"/>
    <m:rMargin m:val="0"/>
    <m:defJc m:val="centerGroup"/>
    <m:wrapIndent m:val="1440"/>
    <m:intLim m:val="subSup"/>
    <m:naryLim m:val="undOvr"/>
  </m:mathPr>
  <w:themeFontLang w:val="en-IE"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EF4EF"/>
  <w15:chartTrackingRefBased/>
  <w15:docId w15:val="{4ABC3113-FB47-4D11-8803-59D10FE897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badi MT Condensed" w:eastAsiaTheme="minorHAnsi" w:hAnsi="Abadi MT Condensed" w:cstheme="minorBidi"/>
        <w:sz w:val="24"/>
        <w:szCs w:val="22"/>
        <w:lang w:val="en-IE" w:eastAsia="en-US" w:bidi="ar-SA"/>
        <w14:ligatures w14:val="standardContextual"/>
      </w:rPr>
    </w:rPrDefault>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206BF5"/>
    <w:pPr>
      <w:widowControl w:val="0"/>
      <w:autoSpaceDE w:val="0"/>
      <w:autoSpaceDN w:val="0"/>
    </w:pPr>
    <w:rPr>
      <w:rFonts w:ascii="Times New Roman" w:eastAsia="Times New Roman" w:hAnsi="Times New Roman" w:cs="Times New Roman"/>
      <w:sz w:val="22"/>
      <w:lang w:val="en-US"/>
      <w14:ligatures w14:val="none"/>
    </w:rPr>
  </w:style>
  <w:style w:type="paragraph" w:styleId="Heading1">
    <w:name w:val="heading 1"/>
    <w:basedOn w:val="Normal"/>
    <w:next w:val="Normal"/>
    <w:link w:val="Heading1Char"/>
    <w:uiPriority w:val="9"/>
    <w:qFormat/>
    <w:rsid w:val="00206BF5"/>
    <w:pPr>
      <w:keepNext/>
      <w:keepLines/>
      <w:widowControl/>
      <w:autoSpaceDE/>
      <w:autoSpaceDN/>
      <w:spacing w:before="360" w:after="80"/>
      <w:outlineLvl w:val="0"/>
    </w:pPr>
    <w:rPr>
      <w:rFonts w:asciiTheme="majorHAnsi" w:eastAsiaTheme="majorEastAsia" w:hAnsiTheme="majorHAnsi" w:cstheme="majorBidi"/>
      <w:color w:val="2F5496" w:themeColor="accent1" w:themeShade="BF"/>
      <w:sz w:val="40"/>
      <w:szCs w:val="40"/>
      <w:lang w:val="en-IE"/>
      <w14:ligatures w14:val="standardContextual"/>
    </w:rPr>
  </w:style>
  <w:style w:type="paragraph" w:styleId="Heading2">
    <w:name w:val="heading 2"/>
    <w:basedOn w:val="Normal"/>
    <w:next w:val="Normal"/>
    <w:link w:val="Heading2Char"/>
    <w:uiPriority w:val="9"/>
    <w:semiHidden/>
    <w:unhideWhenUsed/>
    <w:qFormat/>
    <w:rsid w:val="00206BF5"/>
    <w:pPr>
      <w:keepNext/>
      <w:keepLines/>
      <w:widowControl/>
      <w:autoSpaceDE/>
      <w:autoSpaceDN/>
      <w:spacing w:before="160" w:after="80"/>
      <w:outlineLvl w:val="1"/>
    </w:pPr>
    <w:rPr>
      <w:rFonts w:asciiTheme="majorHAnsi" w:eastAsiaTheme="majorEastAsia" w:hAnsiTheme="majorHAnsi" w:cstheme="majorBidi"/>
      <w:color w:val="2F5496" w:themeColor="accent1" w:themeShade="BF"/>
      <w:sz w:val="32"/>
      <w:szCs w:val="32"/>
      <w:lang w:val="en-IE"/>
      <w14:ligatures w14:val="standardContextual"/>
    </w:rPr>
  </w:style>
  <w:style w:type="paragraph" w:styleId="Heading3">
    <w:name w:val="heading 3"/>
    <w:basedOn w:val="Normal"/>
    <w:next w:val="Normal"/>
    <w:link w:val="Heading3Char"/>
    <w:uiPriority w:val="1"/>
    <w:unhideWhenUsed/>
    <w:qFormat/>
    <w:rsid w:val="00206BF5"/>
    <w:pPr>
      <w:keepNext/>
      <w:keepLines/>
      <w:widowControl/>
      <w:autoSpaceDE/>
      <w:autoSpaceDN/>
      <w:spacing w:before="160" w:after="80"/>
      <w:outlineLvl w:val="2"/>
    </w:pPr>
    <w:rPr>
      <w:rFonts w:asciiTheme="minorHAnsi" w:eastAsiaTheme="majorEastAsia" w:hAnsiTheme="minorHAnsi" w:cstheme="majorBidi"/>
      <w:color w:val="2F5496" w:themeColor="accent1" w:themeShade="BF"/>
      <w:sz w:val="28"/>
      <w:szCs w:val="28"/>
      <w:lang w:val="en-IE"/>
      <w14:ligatures w14:val="standardContextual"/>
    </w:rPr>
  </w:style>
  <w:style w:type="paragraph" w:styleId="Heading4">
    <w:name w:val="heading 4"/>
    <w:basedOn w:val="Normal"/>
    <w:next w:val="Normal"/>
    <w:link w:val="Heading4Char"/>
    <w:uiPriority w:val="9"/>
    <w:semiHidden/>
    <w:unhideWhenUsed/>
    <w:qFormat/>
    <w:rsid w:val="00206BF5"/>
    <w:pPr>
      <w:keepNext/>
      <w:keepLines/>
      <w:widowControl/>
      <w:autoSpaceDE/>
      <w:autoSpaceDN/>
      <w:spacing w:before="80" w:after="40"/>
      <w:outlineLvl w:val="3"/>
    </w:pPr>
    <w:rPr>
      <w:rFonts w:asciiTheme="minorHAnsi" w:eastAsiaTheme="majorEastAsia" w:hAnsiTheme="minorHAnsi" w:cstheme="majorBidi"/>
      <w:i/>
      <w:iCs/>
      <w:color w:val="2F5496" w:themeColor="accent1" w:themeShade="BF"/>
      <w:sz w:val="24"/>
      <w:lang w:val="en-IE"/>
      <w14:ligatures w14:val="standardContextual"/>
    </w:rPr>
  </w:style>
  <w:style w:type="paragraph" w:styleId="Heading5">
    <w:name w:val="heading 5"/>
    <w:basedOn w:val="Normal"/>
    <w:next w:val="Normal"/>
    <w:link w:val="Heading5Char"/>
    <w:uiPriority w:val="9"/>
    <w:semiHidden/>
    <w:unhideWhenUsed/>
    <w:qFormat/>
    <w:rsid w:val="00206BF5"/>
    <w:pPr>
      <w:keepNext/>
      <w:keepLines/>
      <w:widowControl/>
      <w:autoSpaceDE/>
      <w:autoSpaceDN/>
      <w:spacing w:before="80" w:after="40"/>
      <w:outlineLvl w:val="4"/>
    </w:pPr>
    <w:rPr>
      <w:rFonts w:asciiTheme="minorHAnsi" w:eastAsiaTheme="majorEastAsia" w:hAnsiTheme="minorHAnsi" w:cstheme="majorBidi"/>
      <w:color w:val="2F5496" w:themeColor="accent1" w:themeShade="BF"/>
      <w:sz w:val="24"/>
      <w:lang w:val="en-IE"/>
      <w14:ligatures w14:val="standardContextual"/>
    </w:rPr>
  </w:style>
  <w:style w:type="paragraph" w:styleId="Heading6">
    <w:name w:val="heading 6"/>
    <w:basedOn w:val="Normal"/>
    <w:next w:val="Normal"/>
    <w:link w:val="Heading6Char"/>
    <w:uiPriority w:val="9"/>
    <w:semiHidden/>
    <w:unhideWhenUsed/>
    <w:qFormat/>
    <w:rsid w:val="00206BF5"/>
    <w:pPr>
      <w:keepNext/>
      <w:keepLines/>
      <w:widowControl/>
      <w:autoSpaceDE/>
      <w:autoSpaceDN/>
      <w:spacing w:before="40"/>
      <w:outlineLvl w:val="5"/>
    </w:pPr>
    <w:rPr>
      <w:rFonts w:asciiTheme="minorHAnsi" w:eastAsiaTheme="majorEastAsia" w:hAnsiTheme="minorHAnsi" w:cstheme="majorBidi"/>
      <w:i/>
      <w:iCs/>
      <w:color w:val="595959" w:themeColor="text1" w:themeTint="A6"/>
      <w:sz w:val="24"/>
      <w:lang w:val="en-IE"/>
      <w14:ligatures w14:val="standardContextual"/>
    </w:rPr>
  </w:style>
  <w:style w:type="paragraph" w:styleId="Heading7">
    <w:name w:val="heading 7"/>
    <w:basedOn w:val="Normal"/>
    <w:next w:val="Normal"/>
    <w:link w:val="Heading7Char"/>
    <w:uiPriority w:val="9"/>
    <w:semiHidden/>
    <w:unhideWhenUsed/>
    <w:qFormat/>
    <w:rsid w:val="00206BF5"/>
    <w:pPr>
      <w:keepNext/>
      <w:keepLines/>
      <w:widowControl/>
      <w:autoSpaceDE/>
      <w:autoSpaceDN/>
      <w:spacing w:before="40"/>
      <w:outlineLvl w:val="6"/>
    </w:pPr>
    <w:rPr>
      <w:rFonts w:asciiTheme="minorHAnsi" w:eastAsiaTheme="majorEastAsia" w:hAnsiTheme="minorHAnsi" w:cstheme="majorBidi"/>
      <w:color w:val="595959" w:themeColor="text1" w:themeTint="A6"/>
      <w:sz w:val="24"/>
      <w:lang w:val="en-IE"/>
      <w14:ligatures w14:val="standardContextual"/>
    </w:rPr>
  </w:style>
  <w:style w:type="paragraph" w:styleId="Heading8">
    <w:name w:val="heading 8"/>
    <w:basedOn w:val="Normal"/>
    <w:next w:val="Normal"/>
    <w:link w:val="Heading8Char"/>
    <w:uiPriority w:val="9"/>
    <w:semiHidden/>
    <w:unhideWhenUsed/>
    <w:qFormat/>
    <w:rsid w:val="00206BF5"/>
    <w:pPr>
      <w:keepNext/>
      <w:keepLines/>
      <w:widowControl/>
      <w:autoSpaceDE/>
      <w:autoSpaceDN/>
      <w:outlineLvl w:val="7"/>
    </w:pPr>
    <w:rPr>
      <w:rFonts w:asciiTheme="minorHAnsi" w:eastAsiaTheme="majorEastAsia" w:hAnsiTheme="minorHAnsi" w:cstheme="majorBidi"/>
      <w:i/>
      <w:iCs/>
      <w:color w:val="272727" w:themeColor="text1" w:themeTint="D8"/>
      <w:sz w:val="24"/>
      <w:lang w:val="en-IE"/>
      <w14:ligatures w14:val="standardContextual"/>
    </w:rPr>
  </w:style>
  <w:style w:type="paragraph" w:styleId="Heading9">
    <w:name w:val="heading 9"/>
    <w:basedOn w:val="Normal"/>
    <w:next w:val="Normal"/>
    <w:link w:val="Heading9Char"/>
    <w:uiPriority w:val="9"/>
    <w:semiHidden/>
    <w:unhideWhenUsed/>
    <w:qFormat/>
    <w:rsid w:val="00206BF5"/>
    <w:pPr>
      <w:keepNext/>
      <w:keepLines/>
      <w:widowControl/>
      <w:autoSpaceDE/>
      <w:autoSpaceDN/>
      <w:outlineLvl w:val="8"/>
    </w:pPr>
    <w:rPr>
      <w:rFonts w:asciiTheme="minorHAnsi" w:eastAsiaTheme="majorEastAsia" w:hAnsiTheme="minorHAnsi" w:cstheme="majorBidi"/>
      <w:color w:val="272727" w:themeColor="text1" w:themeTint="D8"/>
      <w:sz w:val="24"/>
      <w:lang w:val="en-IE"/>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6BF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06BF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1"/>
    <w:rsid w:val="00206BF5"/>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06BF5"/>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206BF5"/>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206BF5"/>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206BF5"/>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206BF5"/>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206BF5"/>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206BF5"/>
    <w:pPr>
      <w:widowControl/>
      <w:autoSpaceDE/>
      <w:autoSpaceDN/>
      <w:spacing w:after="80"/>
      <w:contextualSpacing/>
    </w:pPr>
    <w:rPr>
      <w:rFonts w:asciiTheme="majorHAnsi" w:eastAsiaTheme="majorEastAsia" w:hAnsiTheme="majorHAnsi" w:cstheme="majorBidi"/>
      <w:spacing w:val="-10"/>
      <w:kern w:val="28"/>
      <w:sz w:val="56"/>
      <w:szCs w:val="56"/>
      <w:lang w:val="en-IE"/>
      <w14:ligatures w14:val="standardContextual"/>
    </w:rPr>
  </w:style>
  <w:style w:type="character" w:customStyle="1" w:styleId="TitleChar">
    <w:name w:val="Title Char"/>
    <w:basedOn w:val="DefaultParagraphFont"/>
    <w:link w:val="Title"/>
    <w:uiPriority w:val="10"/>
    <w:rsid w:val="00206B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06BF5"/>
    <w:pPr>
      <w:widowControl/>
      <w:numPr>
        <w:ilvl w:val="1"/>
      </w:numPr>
      <w:autoSpaceDE/>
      <w:autoSpaceDN/>
      <w:spacing w:after="160"/>
    </w:pPr>
    <w:rPr>
      <w:rFonts w:asciiTheme="minorHAnsi" w:eastAsiaTheme="majorEastAsia" w:hAnsiTheme="minorHAnsi" w:cstheme="majorBidi"/>
      <w:color w:val="595959" w:themeColor="text1" w:themeTint="A6"/>
      <w:spacing w:val="15"/>
      <w:sz w:val="28"/>
      <w:szCs w:val="28"/>
      <w:lang w:val="en-IE"/>
      <w14:ligatures w14:val="standardContextual"/>
    </w:rPr>
  </w:style>
  <w:style w:type="character" w:customStyle="1" w:styleId="SubtitleChar">
    <w:name w:val="Subtitle Char"/>
    <w:basedOn w:val="DefaultParagraphFont"/>
    <w:link w:val="Subtitle"/>
    <w:uiPriority w:val="11"/>
    <w:rsid w:val="00206BF5"/>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206BF5"/>
    <w:pPr>
      <w:widowControl/>
      <w:autoSpaceDE/>
      <w:autoSpaceDN/>
      <w:spacing w:before="160" w:after="160"/>
      <w:jc w:val="center"/>
    </w:pPr>
    <w:rPr>
      <w:rFonts w:ascii="Abadi MT Condensed" w:eastAsiaTheme="minorHAnsi" w:hAnsi="Abadi MT Condensed" w:cstheme="minorBidi"/>
      <w:i/>
      <w:iCs/>
      <w:color w:val="404040" w:themeColor="text1" w:themeTint="BF"/>
      <w:sz w:val="24"/>
      <w:lang w:val="en-IE"/>
      <w14:ligatures w14:val="standardContextual"/>
    </w:rPr>
  </w:style>
  <w:style w:type="character" w:customStyle="1" w:styleId="QuoteChar">
    <w:name w:val="Quote Char"/>
    <w:basedOn w:val="DefaultParagraphFont"/>
    <w:link w:val="Quote"/>
    <w:uiPriority w:val="29"/>
    <w:rsid w:val="00206BF5"/>
    <w:rPr>
      <w:i/>
      <w:iCs/>
      <w:color w:val="404040" w:themeColor="text1" w:themeTint="BF"/>
    </w:rPr>
  </w:style>
  <w:style w:type="paragraph" w:styleId="ListParagraph">
    <w:name w:val="List Paragraph"/>
    <w:basedOn w:val="Normal"/>
    <w:uiPriority w:val="34"/>
    <w:qFormat/>
    <w:rsid w:val="00206BF5"/>
    <w:pPr>
      <w:widowControl/>
      <w:autoSpaceDE/>
      <w:autoSpaceDN/>
      <w:ind w:left="720"/>
      <w:contextualSpacing/>
    </w:pPr>
    <w:rPr>
      <w:rFonts w:ascii="Abadi MT Condensed" w:eastAsiaTheme="minorHAnsi" w:hAnsi="Abadi MT Condensed" w:cstheme="minorBidi"/>
      <w:sz w:val="24"/>
      <w:lang w:val="en-IE"/>
      <w14:ligatures w14:val="standardContextual"/>
    </w:rPr>
  </w:style>
  <w:style w:type="character" w:styleId="IntenseEmphasis">
    <w:name w:val="Intense Emphasis"/>
    <w:basedOn w:val="DefaultParagraphFont"/>
    <w:uiPriority w:val="21"/>
    <w:qFormat/>
    <w:rsid w:val="00206BF5"/>
    <w:rPr>
      <w:i/>
      <w:iCs/>
      <w:color w:val="2F5496" w:themeColor="accent1" w:themeShade="BF"/>
    </w:rPr>
  </w:style>
  <w:style w:type="paragraph" w:styleId="IntenseQuote">
    <w:name w:val="Intense Quote"/>
    <w:basedOn w:val="Normal"/>
    <w:next w:val="Normal"/>
    <w:link w:val="IntenseQuoteChar"/>
    <w:uiPriority w:val="30"/>
    <w:qFormat/>
    <w:rsid w:val="00206BF5"/>
    <w:pPr>
      <w:widowControl/>
      <w:pBdr>
        <w:top w:val="single" w:sz="4" w:space="10" w:color="2F5496" w:themeColor="accent1" w:themeShade="BF"/>
        <w:bottom w:val="single" w:sz="4" w:space="10" w:color="2F5496" w:themeColor="accent1" w:themeShade="BF"/>
      </w:pBdr>
      <w:autoSpaceDE/>
      <w:autoSpaceDN/>
      <w:spacing w:before="360" w:after="360"/>
      <w:ind w:left="864" w:right="864"/>
      <w:jc w:val="center"/>
    </w:pPr>
    <w:rPr>
      <w:rFonts w:ascii="Abadi MT Condensed" w:eastAsiaTheme="minorHAnsi" w:hAnsi="Abadi MT Condensed" w:cstheme="minorBidi"/>
      <w:i/>
      <w:iCs/>
      <w:color w:val="2F5496" w:themeColor="accent1" w:themeShade="BF"/>
      <w:sz w:val="24"/>
      <w:lang w:val="en-IE"/>
      <w14:ligatures w14:val="standardContextual"/>
    </w:rPr>
  </w:style>
  <w:style w:type="character" w:customStyle="1" w:styleId="IntenseQuoteChar">
    <w:name w:val="Intense Quote Char"/>
    <w:basedOn w:val="DefaultParagraphFont"/>
    <w:link w:val="IntenseQuote"/>
    <w:uiPriority w:val="30"/>
    <w:rsid w:val="00206BF5"/>
    <w:rPr>
      <w:i/>
      <w:iCs/>
      <w:color w:val="2F5496" w:themeColor="accent1" w:themeShade="BF"/>
    </w:rPr>
  </w:style>
  <w:style w:type="character" w:styleId="IntenseReference">
    <w:name w:val="Intense Reference"/>
    <w:basedOn w:val="DefaultParagraphFont"/>
    <w:uiPriority w:val="32"/>
    <w:qFormat/>
    <w:rsid w:val="00206BF5"/>
    <w:rPr>
      <w:b/>
      <w:bCs/>
      <w:smallCaps/>
      <w:color w:val="2F5496" w:themeColor="accent1" w:themeShade="BF"/>
      <w:spacing w:val="5"/>
    </w:rPr>
  </w:style>
  <w:style w:type="paragraph" w:styleId="BodyText">
    <w:name w:val="Body Text"/>
    <w:basedOn w:val="Normal"/>
    <w:link w:val="BodyTextChar"/>
    <w:uiPriority w:val="1"/>
    <w:qFormat/>
    <w:rsid w:val="00206BF5"/>
    <w:rPr>
      <w:sz w:val="20"/>
      <w:szCs w:val="20"/>
    </w:rPr>
  </w:style>
  <w:style w:type="character" w:customStyle="1" w:styleId="BodyTextChar">
    <w:name w:val="Body Text Char"/>
    <w:basedOn w:val="DefaultParagraphFont"/>
    <w:link w:val="BodyText"/>
    <w:uiPriority w:val="1"/>
    <w:rsid w:val="00206BF5"/>
    <w:rPr>
      <w:rFonts w:ascii="Times New Roman" w:eastAsia="Times New Roman" w:hAnsi="Times New Roman" w:cs="Times New Roman"/>
      <w:sz w:val="20"/>
      <w:szCs w:val="20"/>
      <w:lang w:val="en-US"/>
      <w14:ligatures w14:val="none"/>
    </w:rPr>
  </w:style>
  <w:style w:type="paragraph" w:styleId="FootnoteText">
    <w:name w:val="footnote text"/>
    <w:basedOn w:val="Normal"/>
    <w:link w:val="FootnoteTextChar"/>
    <w:uiPriority w:val="99"/>
    <w:semiHidden/>
    <w:unhideWhenUsed/>
    <w:rsid w:val="00206BF5"/>
    <w:rPr>
      <w:sz w:val="20"/>
      <w:szCs w:val="20"/>
    </w:rPr>
  </w:style>
  <w:style w:type="character" w:customStyle="1" w:styleId="FootnoteTextChar">
    <w:name w:val="Footnote Text Char"/>
    <w:basedOn w:val="DefaultParagraphFont"/>
    <w:link w:val="FootnoteText"/>
    <w:uiPriority w:val="99"/>
    <w:semiHidden/>
    <w:rsid w:val="00206BF5"/>
    <w:rPr>
      <w:rFonts w:ascii="Times New Roman" w:eastAsia="Times New Roman" w:hAnsi="Times New Roman" w:cs="Times New Roman"/>
      <w:sz w:val="20"/>
      <w:szCs w:val="20"/>
      <w:lang w:val="en-US"/>
      <w14:ligatures w14:val="none"/>
    </w:rPr>
  </w:style>
  <w:style w:type="character" w:styleId="FootnoteReference">
    <w:name w:val="footnote reference"/>
    <w:basedOn w:val="DefaultParagraphFont"/>
    <w:uiPriority w:val="99"/>
    <w:semiHidden/>
    <w:unhideWhenUsed/>
    <w:rsid w:val="00206BF5"/>
    <w:rPr>
      <w:vertAlign w:val="superscript"/>
    </w:rPr>
  </w:style>
  <w:style w:type="paragraph" w:styleId="NoSpacing">
    <w:name w:val="No Spacing"/>
    <w:uiPriority w:val="1"/>
    <w:qFormat/>
    <w:rsid w:val="00206BF5"/>
    <w:rPr>
      <w:rFonts w:asciiTheme="minorHAnsi" w:hAnsiTheme="minorHAnsi" w:cs="Mangal"/>
      <w:sz w:val="22"/>
      <w:szCs w:val="20"/>
      <w:lang w:bidi="hi-IN"/>
      <w14:ligatures w14:val="none"/>
    </w:rPr>
  </w:style>
  <w:style w:type="character" w:customStyle="1" w:styleId="SingleTxtGChar">
    <w:name w:val="_ Single Txt_G Char"/>
    <w:link w:val="SingleTxtG"/>
    <w:locked/>
    <w:rsid w:val="00206BF5"/>
  </w:style>
  <w:style w:type="paragraph" w:customStyle="1" w:styleId="SingleTxtG">
    <w:name w:val="_ Single Txt_G"/>
    <w:basedOn w:val="Normal"/>
    <w:link w:val="SingleTxtGChar"/>
    <w:qFormat/>
    <w:rsid w:val="00206BF5"/>
    <w:pPr>
      <w:widowControl/>
      <w:autoSpaceDE/>
      <w:autoSpaceDN/>
      <w:spacing w:after="120" w:line="240" w:lineRule="atLeast"/>
      <w:ind w:left="1134" w:right="1134"/>
      <w:jc w:val="both"/>
    </w:pPr>
    <w:rPr>
      <w:rFonts w:ascii="Abadi MT Condensed" w:eastAsiaTheme="minorHAnsi" w:hAnsi="Abadi MT Condensed" w:cstheme="minorBidi"/>
      <w:sz w:val="24"/>
      <w:lang w:val="en-IE"/>
      <w14:ligatures w14:val="standardContextual"/>
    </w:rPr>
  </w:style>
  <w:style w:type="character" w:styleId="Hyperlink">
    <w:name w:val="Hyperlink"/>
    <w:basedOn w:val="DefaultParagraphFont"/>
    <w:uiPriority w:val="99"/>
    <w:unhideWhenUsed/>
    <w:rsid w:val="00206BF5"/>
    <w:rPr>
      <w:color w:val="0563C1" w:themeColor="hyperlink"/>
      <w:u w:val="single"/>
    </w:rPr>
  </w:style>
  <w:style w:type="character" w:customStyle="1" w:styleId="UnresolvedMention1">
    <w:name w:val="Unresolved Mention1"/>
    <w:basedOn w:val="DefaultParagraphFont"/>
    <w:uiPriority w:val="99"/>
    <w:semiHidden/>
    <w:unhideWhenUsed/>
    <w:rsid w:val="006546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vvi.ie/our-policies/accessible-communications-policy/6-electronic-documents/" TargetMode="External"/><Relationship Id="rId13"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hyperlink" Target="http://www.thenationalplatform.ie" TargetMode="External"/><Relationship Id="rId12"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cnam.ie"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mailto:Dermot.MURPHY@transport.gov.ie" TargetMode="Externa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3" Type="http://schemas.openxmlformats.org/officeDocument/2006/relationships/hyperlink" Target="https://nda.ie/uploads/publications/Independent-Evaluation-of-the-Disability-Participation-and-Consultation-Network-December-2023-final.pdf" TargetMode="External"/><Relationship Id="rId18" Type="http://schemas.openxmlformats.org/officeDocument/2006/relationships/hyperlink" Target="https://nda.ie/publications/note-on-engagement-with-persons-with-disabilities-and-dpos" TargetMode="External"/><Relationship Id="rId26" Type="http://schemas.openxmlformats.org/officeDocument/2006/relationships/hyperlink" Target="https://www.wheel.ie/notices/introducing-coalition-disabled-persons-organisations-dpos-ireland" TargetMode="External"/><Relationship Id="rId39" Type="http://schemas.openxmlformats.org/officeDocument/2006/relationships/hyperlink" Target="https://www.anpost.com/Accessibility" TargetMode="External"/><Relationship Id="rId21" Type="http://schemas.openxmlformats.org/officeDocument/2006/relationships/hyperlink" Target="https://nda.ie/about/who-we-are" TargetMode="External"/><Relationship Id="rId34" Type="http://schemas.openxmlformats.org/officeDocument/2006/relationships/hyperlink" Target="https://vi.ie/eye-clinic-liaison-officer-eclo/" TargetMode="External"/><Relationship Id="rId42" Type="http://schemas.openxmlformats.org/officeDocument/2006/relationships/hyperlink" Target="https://www.ncbi.ie/ia-labs-certificate/" TargetMode="External"/><Relationship Id="rId47" Type="http://schemas.openxmlformats.org/officeDocument/2006/relationships/hyperlink" Target="https://www.thejournal.ie/lift-out-pt-2-5509811-Aug2021/" TargetMode="External"/><Relationship Id="rId50" Type="http://schemas.openxmlformats.org/officeDocument/2006/relationships/hyperlink" Target="https://www.provokemedia.com/docs/default-source/default-document-library/the-holmes-report-2015_media-kit.pdf?sfvrsn=2" TargetMode="External"/><Relationship Id="rId55" Type="http://schemas.openxmlformats.org/officeDocument/2006/relationships/hyperlink" Target="https://vvi.ie/dept-of-health-shuts-out-dpos-instead-of-prioritising-them/" TargetMode="External"/><Relationship Id="rId63" Type="http://schemas.openxmlformats.org/officeDocument/2006/relationships/hyperlink" Target="https://tiltingthelens.com/" TargetMode="External"/><Relationship Id="rId7" Type="http://schemas.openxmlformats.org/officeDocument/2006/relationships/hyperlink" Target="https://www.gov.ie/en/organisation-information/e9122-disability-stakeholder-group/" TargetMode="External"/><Relationship Id="rId2" Type="http://schemas.openxmlformats.org/officeDocument/2006/relationships/hyperlink" Target="https://www.oireachtas.ie/en/debates/question/2021-07-27/1209/" TargetMode="External"/><Relationship Id="rId16" Type="http://schemas.openxmlformats.org/officeDocument/2006/relationships/hyperlink" Target="https://www.dmurs.ie/copy-of-what-is-dmurs" TargetMode="External"/><Relationship Id="rId29" Type="http://schemas.openxmlformats.org/officeDocument/2006/relationships/hyperlink" Target="https://asiam.ie/our-board/" TargetMode="External"/><Relationship Id="rId11" Type="http://schemas.openxmlformats.org/officeDocument/2006/relationships/hyperlink" Target="https://assets.gov.ie/227690/d61b208f-0e2b-4686-8e97-a8a268b47ff1.pdf" TargetMode="External"/><Relationship Id="rId24" Type="http://schemas.openxmlformats.org/officeDocument/2006/relationships/hyperlink" Target="https://www.ibec.ie/connect-and-learn/insights/insights/2022/07/07/reasonable-accommodation-for-staff-with-disabilities-how-far-must-an-employer-go" TargetMode="External"/><Relationship Id="rId32" Type="http://schemas.openxmlformats.org/officeDocument/2006/relationships/hyperlink" Target="https://www.iwa.ie/app/uploads/2022/04/3913_IWA_2022-2025_Strategy.pdf" TargetMode="External"/><Relationship Id="rId37" Type="http://schemas.openxmlformats.org/officeDocument/2006/relationships/hyperlink" Target="https://vi.ie/supporting-you/technology/vi-labs/" TargetMode="External"/><Relationship Id="rId40" Type="http://schemas.openxmlformats.org/officeDocument/2006/relationships/hyperlink" Target="https://www.oireachtas.ie/ga/debates/debate/joint_committee_on_disability_matters/2023-05-25/2/" TargetMode="External"/><Relationship Id="rId45" Type="http://schemas.openxmlformats.org/officeDocument/2006/relationships/hyperlink" Target="https://www.vvi.ie/mapp" TargetMode="External"/><Relationship Id="rId53" Type="http://schemas.openxmlformats.org/officeDocument/2006/relationships/hyperlink" Target="https://www.workplacerelations.ie" TargetMode="External"/><Relationship Id="rId58" Type="http://schemas.openxmlformats.org/officeDocument/2006/relationships/hyperlink" Target="https://vvi.ie/voice-of-vision-impairment-submission-on-budget-2023/" TargetMode="External"/><Relationship Id="rId5" Type="http://schemas.openxmlformats.org/officeDocument/2006/relationships/hyperlink" Target="https://nda.ie/publications/mid-term-review-of-progress-under-the-national-disability-inclusion-strategy-indicators" TargetMode="External"/><Relationship Id="rId61" Type="http://schemas.openxmlformats.org/officeDocument/2006/relationships/hyperlink" Target="https://www.gov.ie/en/press-release/9bb12-minister-rabbitte-opens-the-first-funding-call-for-the-disability-participation-and-awareness-fund-2021/" TargetMode="External"/><Relationship Id="rId19" Type="http://schemas.openxmlformats.org/officeDocument/2006/relationships/hyperlink" Target="https://nda.ie/publications/annual-listening-session-2023-raising-awareness" TargetMode="External"/><Relationship Id="rId14" Type="http://schemas.openxmlformats.org/officeDocument/2006/relationships/hyperlink" Target="https://www.kildarestreet.com/wrans/?id=2022-01-19a.2994&amp;s=uncrpd" TargetMode="External"/><Relationship Id="rId22" Type="http://schemas.openxmlformats.org/officeDocument/2006/relationships/hyperlink" Target="https://nda.ie/news/new-authority-board" TargetMode="External"/><Relationship Id="rId27" Type="http://schemas.openxmlformats.org/officeDocument/2006/relationships/hyperlink" Target="https://www.irishdeafsociety.ie/about/dpo-coalition-report-2023/" TargetMode="External"/><Relationship Id="rId30" Type="http://schemas.openxmlformats.org/officeDocument/2006/relationships/hyperlink" Target="https://www.emilieconway.ie/dada-campaign-for-human-rights" TargetMode="External"/><Relationship Id="rId35" Type="http://schemas.openxmlformats.org/officeDocument/2006/relationships/hyperlink" Target="https://www.ialabs.ie" TargetMode="External"/><Relationship Id="rId43" Type="http://schemas.openxmlformats.org/officeDocument/2006/relationships/hyperlink" Target="http://inbaf.ie/" TargetMode="External"/><Relationship Id="rId48" Type="http://schemas.openxmlformats.org/officeDocument/2006/relationships/hyperlink" Target="https://www.tcd.ie/trinityhaus/research-areas/healthy-and-inclusive-places/shared-spaces/" TargetMode="External"/><Relationship Id="rId56" Type="http://schemas.openxmlformats.org/officeDocument/2006/relationships/hyperlink" Target="https://vvi.ie/2021/12/" TargetMode="External"/><Relationship Id="rId8" Type="http://schemas.openxmlformats.org/officeDocument/2006/relationships/hyperlink" Target="https://assets.gov.ie/232280/3f6a1f57-a50e-48e8-adb1-4e60cd528b21.pdf" TargetMode="External"/><Relationship Id="rId51" Type="http://schemas.openxmlformats.org/officeDocument/2006/relationships/hyperlink" Target="https://www.tcd.ie/trinityhaus/research-areas/healthy-and-inclusive-places/shared-spaces/" TargetMode="External"/><Relationship Id="rId3" Type="http://schemas.openxmlformats.org/officeDocument/2006/relationships/hyperlink" Target="https://vvi.ie/legal-opinion-for-vvi-as-a-dpo-for-all-dpos/" TargetMode="External"/><Relationship Id="rId12" Type="http://schemas.openxmlformats.org/officeDocument/2006/relationships/hyperlink" Target="https://data.oireachtas.ie/ie/oireachtas/committee/dail/33/joint_committee_on_disability_matters/reports/2022/2022-03-10_report-on-ensuring-independent-living-and-the-united-nations-convention-on-the-rights-of-persons-with-disabilities_en.pdf" TargetMode="External"/><Relationship Id="rId17" Type="http://schemas.openxmlformats.org/officeDocument/2006/relationships/hyperlink" Target="https://universaldesign.ie/Publication-News-Feature/Publication/" TargetMode="External"/><Relationship Id="rId25" Type="http://schemas.openxmlformats.org/officeDocument/2006/relationships/hyperlink" Target="https://www.ihrec.ie/elearning/" TargetMode="External"/><Relationship Id="rId33" Type="http://schemas.openxmlformats.org/officeDocument/2006/relationships/hyperlink" Target="https://www.ncbi.ie/policy-advocacy/become-an-advocate/" TargetMode="External"/><Relationship Id="rId38" Type="http://schemas.openxmlformats.org/officeDocument/2006/relationships/hyperlink" Target="https://thewayfindingcentre.ie/" TargetMode="External"/><Relationship Id="rId46" Type="http://schemas.openxmlformats.org/officeDocument/2006/relationships/hyperlink" Target="https://www.thejournal.ie/lift-out-pt-2-5509811-Aug2021/" TargetMode="External"/><Relationship Id="rId59" Type="http://schemas.openxmlformats.org/officeDocument/2006/relationships/hyperlink" Target="https://www.irishtimes.com/news/crime-and-law/courts/high-court/visually-impaired-man-wins-case-against-state-over-voting-1.3030586" TargetMode="External"/><Relationship Id="rId20" Type="http://schemas.openxmlformats.org/officeDocument/2006/relationships/hyperlink" Target="https://councilmeetings.dublincity.ie/mgConvert2PDF.aspx?ID=38942" TargetMode="External"/><Relationship Id="rId41" Type="http://schemas.openxmlformats.org/officeDocument/2006/relationships/hyperlink" Target="https://vvi.ie/our-policies/accessible-communications-policy/" TargetMode="External"/><Relationship Id="rId54" Type="http://schemas.openxmlformats.org/officeDocument/2006/relationships/hyperlink" Target="https://vvi.ie/vvi-concerned-about-covid-vaccine-plan/" TargetMode="External"/><Relationship Id="rId62" Type="http://schemas.openxmlformats.org/officeDocument/2006/relationships/hyperlink" Target="https://www.gov.ie/en/press-release/6ffd0-minister-for-disabilities-announces-2m-digital-and-assistive-technologies-fund-to-enhance-participation-and-independence-of-people-with-disabilities/" TargetMode="External"/><Relationship Id="rId1" Type="http://schemas.openxmlformats.org/officeDocument/2006/relationships/hyperlink" Target="https://www.vvi.ie" TargetMode="External"/><Relationship Id="rId6" Type="http://schemas.openxmlformats.org/officeDocument/2006/relationships/hyperlink" Target="https://assets.gov.ie/120536/830fb9a8-822c-44fd-93fb-2b8d3fcfd9e1.pdf" TargetMode="External"/><Relationship Id="rId15" Type="http://schemas.openxmlformats.org/officeDocument/2006/relationships/hyperlink" Target="https://assets.gov.ie/248364/d498b741-9994-4aeb-8e32-58bde42b7bf2.pdf" TargetMode="External"/><Relationship Id="rId23" Type="http://schemas.openxmlformats.org/officeDocument/2006/relationships/hyperlink" Target="https://www.ihrec.ie/about/chief-commissioner-members-of-ihrec/" TargetMode="External"/><Relationship Id="rId28" Type="http://schemas.openxmlformats.org/officeDocument/2006/relationships/hyperlink" Target="https://www.irishdeafsociety.ie/" TargetMode="External"/><Relationship Id="rId36" Type="http://schemas.openxmlformats.org/officeDocument/2006/relationships/hyperlink" Target="https://www.ncbi.ie/possibilitylab/consultancy-and-training-solutions/" TargetMode="External"/><Relationship Id="rId49" Type="http://schemas.openxmlformats.org/officeDocument/2006/relationships/hyperlink" Target="https://www.ncbi.ie/policy-advocacy/latest-campaigns/clear-our-paths/" TargetMode="External"/><Relationship Id="rId57" Type="http://schemas.openxmlformats.org/officeDocument/2006/relationships/hyperlink" Target="https://www.gov.ie/en/publication/1d84e-the-cost-of-disability-in-ireland-research-report/" TargetMode="External"/><Relationship Id="rId10" Type="http://schemas.openxmlformats.org/officeDocument/2006/relationships/hyperlink" Target="https://assets.gov.ie/232130/f8e24f34-4cf3-4e5c-b170-5e0dadee0a44.pdf" TargetMode="External"/><Relationship Id="rId31" Type="http://schemas.openxmlformats.org/officeDocument/2006/relationships/hyperlink" Target="https://vvi.ie/the-ncbi-clear-our-paths-campaign-2022-a-dpo-perspective/" TargetMode="External"/><Relationship Id="rId44" Type="http://schemas.openxmlformats.org/officeDocument/2006/relationships/hyperlink" Target="https://vvi.ie/vvimaps/" TargetMode="External"/><Relationship Id="rId52" Type="http://schemas.openxmlformats.org/officeDocument/2006/relationships/hyperlink" Target="https://www.irishstatutebook.ie/eli/2000/act/8/section/14/enacted/en/html" TargetMode="External"/><Relationship Id="rId60" Type="http://schemas.openxmlformats.org/officeDocument/2006/relationships/hyperlink" Target="https://www.gov.ie/en/press-release/6ffd0-minister-for-disabilities-announces-2m-digital-and-assistive-technologies-fund-to-enhance-participation-and-independence-of-people-with-disabilities/" TargetMode="External"/><Relationship Id="rId4" Type="http://schemas.openxmlformats.org/officeDocument/2006/relationships/hyperlink" Target="https://nda.ie/publications/nda-independent-assessment-of-implementation-of-the-ndis" TargetMode="External"/><Relationship Id="rId9" Type="http://schemas.openxmlformats.org/officeDocument/2006/relationships/hyperlink" Target="https://assets.gov.ie/232280/3f6a1f57-a50e-48e8-adb1-4e60cd528b2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2025-06-27T16:00:07+00:00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10288D6D-2403-4301-92E5-729F8373953E}"/>
</file>

<file path=customXml/itemProps2.xml><?xml version="1.0" encoding="utf-8"?>
<ds:datastoreItem xmlns:ds="http://schemas.openxmlformats.org/officeDocument/2006/customXml" ds:itemID="{D96C6B3C-79D6-4C5B-99AC-DC4FF6D9AD24}"/>
</file>

<file path=customXml/itemProps3.xml><?xml version="1.0" encoding="utf-8"?>
<ds:datastoreItem xmlns:ds="http://schemas.openxmlformats.org/officeDocument/2006/customXml" ds:itemID="{41B704B6-D9E0-4B86-99C0-BB567C33A94D}"/>
</file>

<file path=docProps/app.xml><?xml version="1.0" encoding="utf-8"?>
<Properties xmlns="http://schemas.openxmlformats.org/officeDocument/2006/extended-properties" xmlns:vt="http://schemas.openxmlformats.org/officeDocument/2006/docPropsVTypes">
  <Template>Normal</Template>
  <TotalTime>1</TotalTime>
  <Pages>49</Pages>
  <Words>12128</Words>
  <Characters>69131</Characters>
  <Application>Microsoft Office Word</Application>
  <DocSecurity>4</DocSecurity>
  <Lines>576</Lines>
  <Paragraphs>162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Robbie Sinnott</dc:creator>
  <cp:keywords/>
  <dc:description/>
  <cp:lastModifiedBy>Jorge Araya</cp:lastModifiedBy>
  <cp:revision>2</cp:revision>
  <dcterms:created xsi:type="dcterms:W3CDTF">2025-06-27T16:00:00Z</dcterms:created>
  <dcterms:modified xsi:type="dcterms:W3CDTF">2025-06-27T16:00:00Z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