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C09C8" w14:textId="77777777" w:rsidR="000D4EA2" w:rsidRPr="000D4EA2" w:rsidRDefault="000D4EA2" w:rsidP="000D4EA2">
      <w:pPr>
        <w:jc w:val="center"/>
        <w:rPr>
          <w:sz w:val="48"/>
          <w:szCs w:val="48"/>
          <w:lang w:val="en-GB"/>
        </w:rPr>
      </w:pPr>
    </w:p>
    <w:p w14:paraId="3DA02941" w14:textId="77777777" w:rsidR="000D4EA2" w:rsidRPr="000D4EA2" w:rsidRDefault="000D4EA2" w:rsidP="000D4EA2">
      <w:pPr>
        <w:jc w:val="center"/>
        <w:rPr>
          <w:sz w:val="48"/>
          <w:szCs w:val="48"/>
          <w:lang w:val="en-GB"/>
        </w:rPr>
      </w:pPr>
    </w:p>
    <w:p w14:paraId="445B7629" w14:textId="77777777" w:rsidR="000D4EA2" w:rsidRPr="000D4EA2" w:rsidRDefault="000D4EA2" w:rsidP="000D4EA2">
      <w:pPr>
        <w:jc w:val="center"/>
        <w:rPr>
          <w:sz w:val="48"/>
          <w:szCs w:val="48"/>
          <w:lang w:val="en-GB"/>
        </w:rPr>
      </w:pPr>
    </w:p>
    <w:p w14:paraId="03D0CAAE" w14:textId="77777777" w:rsidR="000D4EA2" w:rsidRPr="000D4EA2" w:rsidRDefault="000D4EA2" w:rsidP="000D4EA2">
      <w:pPr>
        <w:jc w:val="center"/>
        <w:rPr>
          <w:sz w:val="48"/>
          <w:szCs w:val="48"/>
          <w:lang w:val="en-GB"/>
        </w:rPr>
      </w:pPr>
      <w:r w:rsidRPr="000D4EA2">
        <w:rPr>
          <w:sz w:val="48"/>
          <w:szCs w:val="48"/>
          <w:lang w:val="en-GB"/>
        </w:rPr>
        <w:t>Supplementary NHRI Report to the Fifth Periodic Report of Denmark</w:t>
      </w:r>
    </w:p>
    <w:p w14:paraId="7BFC2922" w14:textId="77777777" w:rsidR="000D4EA2" w:rsidRPr="000D4EA2" w:rsidRDefault="000D4EA2" w:rsidP="000D4EA2">
      <w:pPr>
        <w:jc w:val="center"/>
        <w:rPr>
          <w:sz w:val="48"/>
          <w:szCs w:val="48"/>
          <w:lang w:val="en-GB"/>
        </w:rPr>
      </w:pPr>
    </w:p>
    <w:p w14:paraId="13C2F8D6" w14:textId="77777777" w:rsidR="000D4EA2" w:rsidRPr="000D4EA2" w:rsidRDefault="000D4EA2" w:rsidP="000D4EA2">
      <w:pPr>
        <w:jc w:val="center"/>
        <w:rPr>
          <w:sz w:val="32"/>
          <w:szCs w:val="32"/>
          <w:lang w:val="en-GB"/>
        </w:rPr>
      </w:pPr>
      <w:r w:rsidRPr="000D4EA2">
        <w:rPr>
          <w:sz w:val="32"/>
          <w:szCs w:val="32"/>
          <w:lang w:val="en-GB"/>
        </w:rPr>
        <w:t>Convention on the Rights of the Child</w:t>
      </w:r>
    </w:p>
    <w:p w14:paraId="39D0EA68" w14:textId="77777777" w:rsidR="000D4EA2" w:rsidRPr="000D4EA2" w:rsidRDefault="000D4EA2" w:rsidP="000D4EA2">
      <w:pPr>
        <w:jc w:val="center"/>
        <w:rPr>
          <w:sz w:val="32"/>
          <w:szCs w:val="32"/>
          <w:lang w:val="en-GB"/>
        </w:rPr>
      </w:pPr>
      <w:r w:rsidRPr="000D4EA2">
        <w:rPr>
          <w:sz w:val="32"/>
          <w:szCs w:val="32"/>
          <w:lang w:val="en-GB"/>
        </w:rPr>
        <w:t>Session number 76</w:t>
      </w:r>
    </w:p>
    <w:p w14:paraId="1EBD6842" w14:textId="77777777" w:rsidR="000D4EA2" w:rsidRPr="000D4EA2" w:rsidRDefault="000D4EA2" w:rsidP="000D4EA2">
      <w:pPr>
        <w:jc w:val="center"/>
        <w:rPr>
          <w:lang w:val="en-GB"/>
        </w:rPr>
      </w:pPr>
    </w:p>
    <w:p w14:paraId="63556299" w14:textId="77777777" w:rsidR="000D4EA2" w:rsidRPr="000D4EA2" w:rsidRDefault="000D4EA2" w:rsidP="000D4EA2">
      <w:pPr>
        <w:jc w:val="center"/>
        <w:rPr>
          <w:lang w:val="en-GB"/>
        </w:rPr>
      </w:pPr>
    </w:p>
    <w:p w14:paraId="5DB47161" w14:textId="77777777" w:rsidR="000D4EA2" w:rsidRPr="000D4EA2" w:rsidRDefault="000D4EA2" w:rsidP="000D4EA2">
      <w:pPr>
        <w:jc w:val="center"/>
        <w:rPr>
          <w:lang w:val="en-GB"/>
        </w:rPr>
      </w:pPr>
    </w:p>
    <w:p w14:paraId="6E6E825B" w14:textId="77777777" w:rsidR="000D4EA2" w:rsidRPr="000D4EA2" w:rsidRDefault="000D4EA2" w:rsidP="000D4EA2">
      <w:pPr>
        <w:jc w:val="center"/>
        <w:rPr>
          <w:lang w:val="en-GB"/>
        </w:rPr>
      </w:pPr>
    </w:p>
    <w:p w14:paraId="208BE162" w14:textId="77777777" w:rsidR="000D4EA2" w:rsidRPr="000D4EA2" w:rsidRDefault="000D4EA2" w:rsidP="000D4EA2">
      <w:pPr>
        <w:jc w:val="center"/>
        <w:rPr>
          <w:lang w:val="en-GB"/>
        </w:rPr>
      </w:pPr>
      <w:r w:rsidRPr="000D4EA2">
        <w:rPr>
          <w:noProof/>
        </w:rPr>
        <w:drawing>
          <wp:inline distT="0" distB="0" distL="0" distR="0" wp14:anchorId="75F91301" wp14:editId="6F5AF656">
            <wp:extent cx="2057400" cy="2057400"/>
            <wp:effectExtent l="0" t="0" r="0" b="0"/>
            <wp:docPr id="1" name="Billede 1" descr="I:\Kommunikation\Logoer\BRD_logo_kvadrat_h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ommunikation\Logoer\BRD_logo_kvadrat_hvi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inline>
        </w:drawing>
      </w:r>
    </w:p>
    <w:p w14:paraId="31523E0D" w14:textId="77777777" w:rsidR="000D4EA2" w:rsidRPr="000D4EA2" w:rsidRDefault="000D4EA2" w:rsidP="000D4EA2">
      <w:pPr>
        <w:jc w:val="center"/>
        <w:rPr>
          <w:sz w:val="24"/>
          <w:lang w:val="en-GB"/>
        </w:rPr>
      </w:pPr>
      <w:r w:rsidRPr="000D4EA2">
        <w:rPr>
          <w:sz w:val="24"/>
          <w:lang w:val="en-GB"/>
        </w:rPr>
        <w:t>The Danish National Council for Children</w:t>
      </w:r>
    </w:p>
    <w:p w14:paraId="3B233D35" w14:textId="77777777" w:rsidR="000D4EA2" w:rsidRPr="000D4EA2" w:rsidRDefault="000D4EA2" w:rsidP="000D4EA2">
      <w:pPr>
        <w:jc w:val="center"/>
        <w:rPr>
          <w:lang w:val="en-GB"/>
        </w:rPr>
      </w:pPr>
    </w:p>
    <w:p w14:paraId="51EFF4D7" w14:textId="77777777" w:rsidR="000D4EA2" w:rsidRPr="000D4EA2" w:rsidRDefault="000D4EA2" w:rsidP="000D4EA2">
      <w:pPr>
        <w:jc w:val="center"/>
        <w:rPr>
          <w:lang w:val="en-GB"/>
        </w:rPr>
      </w:pPr>
    </w:p>
    <w:p w14:paraId="7D90CD18" w14:textId="77777777" w:rsidR="000D4EA2" w:rsidRPr="000D4EA2" w:rsidRDefault="000D4EA2" w:rsidP="000D4EA2">
      <w:pPr>
        <w:jc w:val="center"/>
        <w:rPr>
          <w:lang w:val="en-GB"/>
        </w:rPr>
      </w:pPr>
    </w:p>
    <w:p w14:paraId="37190EA0" w14:textId="77777777" w:rsidR="000D4EA2" w:rsidRPr="000D4EA2" w:rsidRDefault="000D4EA2" w:rsidP="000D4EA2">
      <w:pPr>
        <w:rPr>
          <w:lang w:val="en-GB"/>
        </w:rPr>
      </w:pPr>
    </w:p>
    <w:p w14:paraId="5752E22C" w14:textId="77777777" w:rsidR="000D4EA2" w:rsidRPr="004D623C" w:rsidRDefault="000D4EA2" w:rsidP="000D4EA2">
      <w:pPr>
        <w:rPr>
          <w:sz w:val="24"/>
        </w:rPr>
      </w:pPr>
      <w:r w:rsidRPr="004D623C">
        <w:rPr>
          <w:sz w:val="24"/>
        </w:rPr>
        <w:t>Børnerådet</w:t>
      </w:r>
    </w:p>
    <w:p w14:paraId="21BB87DB" w14:textId="77777777" w:rsidR="000D4EA2" w:rsidRPr="004D623C" w:rsidRDefault="000D4EA2" w:rsidP="000D4EA2">
      <w:pPr>
        <w:rPr>
          <w:sz w:val="24"/>
        </w:rPr>
      </w:pPr>
      <w:r w:rsidRPr="004D623C">
        <w:rPr>
          <w:sz w:val="24"/>
        </w:rPr>
        <w:t>Vesterbrogade 35A, 4.</w:t>
      </w:r>
    </w:p>
    <w:p w14:paraId="3257962E" w14:textId="77777777" w:rsidR="000D4EA2" w:rsidRPr="004D623C" w:rsidRDefault="000D4EA2" w:rsidP="000D4EA2">
      <w:pPr>
        <w:rPr>
          <w:sz w:val="24"/>
        </w:rPr>
      </w:pPr>
      <w:r w:rsidRPr="004D623C">
        <w:rPr>
          <w:sz w:val="24"/>
        </w:rPr>
        <w:t>1620 København V.</w:t>
      </w:r>
    </w:p>
    <w:p w14:paraId="65293056" w14:textId="77777777" w:rsidR="000D4EA2" w:rsidRPr="000D4EA2" w:rsidRDefault="000D4EA2" w:rsidP="000D4EA2">
      <w:pPr>
        <w:rPr>
          <w:sz w:val="24"/>
          <w:lang w:val="en-GB"/>
        </w:rPr>
      </w:pPr>
      <w:r w:rsidRPr="000D4EA2">
        <w:rPr>
          <w:sz w:val="24"/>
          <w:lang w:val="en-GB"/>
        </w:rPr>
        <w:t>Denmark</w:t>
      </w:r>
    </w:p>
    <w:p w14:paraId="783033F9" w14:textId="77777777" w:rsidR="000D4EA2" w:rsidRPr="000D4EA2" w:rsidRDefault="000D4EA2" w:rsidP="000D4EA2">
      <w:pPr>
        <w:rPr>
          <w:color w:val="FF0000"/>
          <w:sz w:val="24"/>
          <w:lang w:val="en-GB"/>
        </w:rPr>
      </w:pPr>
      <w:r w:rsidRPr="000D4EA2">
        <w:rPr>
          <w:sz w:val="24"/>
          <w:lang w:val="en-GB"/>
        </w:rPr>
        <w:t>Telephone number: +45 33 78 33 00</w:t>
      </w:r>
    </w:p>
    <w:p w14:paraId="6C46C467" w14:textId="77777777" w:rsidR="000D4EA2" w:rsidRPr="000D4EA2" w:rsidRDefault="00A43E7E" w:rsidP="000D4EA2">
      <w:pPr>
        <w:rPr>
          <w:color w:val="FF0000"/>
          <w:sz w:val="24"/>
          <w:lang w:val="en-GB"/>
        </w:rPr>
      </w:pPr>
      <w:hyperlink r:id="rId9" w:history="1">
        <w:r w:rsidR="000D4EA2" w:rsidRPr="000D4EA2">
          <w:rPr>
            <w:rStyle w:val="Hyperlink"/>
            <w:sz w:val="24"/>
            <w:lang w:val="en-GB"/>
          </w:rPr>
          <w:t>www.brd.dk</w:t>
        </w:r>
      </w:hyperlink>
    </w:p>
    <w:p w14:paraId="71E98173" w14:textId="77777777" w:rsidR="000D4EA2" w:rsidRPr="000D4EA2" w:rsidRDefault="000D4EA2" w:rsidP="000D4EA2">
      <w:pPr>
        <w:rPr>
          <w:sz w:val="24"/>
          <w:lang w:val="en-GB"/>
        </w:rPr>
      </w:pPr>
    </w:p>
    <w:p w14:paraId="2618177C" w14:textId="77777777" w:rsidR="000D4EA2" w:rsidRPr="000D4EA2" w:rsidRDefault="000D4EA2" w:rsidP="000D4EA2">
      <w:pPr>
        <w:rPr>
          <w:sz w:val="24"/>
          <w:lang w:val="en-GB"/>
        </w:rPr>
      </w:pPr>
    </w:p>
    <w:p w14:paraId="0549A985" w14:textId="77777777" w:rsidR="000D4EA2" w:rsidRPr="000D4EA2" w:rsidRDefault="000D4EA2" w:rsidP="000D4EA2">
      <w:pPr>
        <w:rPr>
          <w:sz w:val="24"/>
          <w:lang w:val="en-GB"/>
        </w:rPr>
      </w:pPr>
      <w:r w:rsidRPr="000D4EA2">
        <w:rPr>
          <w:sz w:val="24"/>
          <w:lang w:val="en-GB"/>
        </w:rPr>
        <w:t>October 2016</w:t>
      </w:r>
    </w:p>
    <w:sdt>
      <w:sdtPr>
        <w:rPr>
          <w:rFonts w:asciiTheme="minorHAnsi" w:eastAsia="Times New Roman" w:hAnsiTheme="minorHAnsi" w:cs="Times New Roman"/>
          <w:color w:val="auto"/>
          <w:sz w:val="22"/>
          <w:szCs w:val="24"/>
          <w:lang w:val="en-GB"/>
        </w:rPr>
        <w:id w:val="454691970"/>
        <w:docPartObj>
          <w:docPartGallery w:val="Table of Contents"/>
          <w:docPartUnique/>
        </w:docPartObj>
      </w:sdtPr>
      <w:sdtEndPr>
        <w:rPr>
          <w:b/>
          <w:bCs/>
        </w:rPr>
      </w:sdtEndPr>
      <w:sdtContent>
        <w:p w14:paraId="1531F87B" w14:textId="4A3B1B24" w:rsidR="007B70E4" w:rsidRPr="008277D6" w:rsidRDefault="007B70E4">
          <w:pPr>
            <w:pStyle w:val="Overskrift"/>
            <w:rPr>
              <w:lang w:val="en-GB"/>
            </w:rPr>
          </w:pPr>
          <w:r w:rsidRPr="008277D6">
            <w:rPr>
              <w:lang w:val="en-GB"/>
            </w:rPr>
            <w:t>Table of Contents</w:t>
          </w:r>
        </w:p>
        <w:p w14:paraId="79AF78F7" w14:textId="77777777" w:rsidR="00A43E7E" w:rsidRDefault="007B70E4">
          <w:pPr>
            <w:pStyle w:val="Indholdsfortegnelse2"/>
            <w:tabs>
              <w:tab w:val="right" w:leader="dot" w:pos="9628"/>
            </w:tabs>
            <w:rPr>
              <w:rFonts w:eastAsiaTheme="minorEastAsia" w:cstheme="minorBidi"/>
              <w:noProof/>
              <w:szCs w:val="22"/>
            </w:rPr>
          </w:pPr>
          <w:r w:rsidRPr="008277D6">
            <w:rPr>
              <w:lang w:val="en-GB"/>
            </w:rPr>
            <w:fldChar w:fldCharType="begin"/>
          </w:r>
          <w:r w:rsidRPr="008277D6">
            <w:rPr>
              <w:lang w:val="en-GB"/>
            </w:rPr>
            <w:instrText xml:space="preserve"> TOC \o "1-3" \h \z \u </w:instrText>
          </w:r>
          <w:r w:rsidRPr="008277D6">
            <w:rPr>
              <w:lang w:val="en-GB"/>
            </w:rPr>
            <w:fldChar w:fldCharType="separate"/>
          </w:r>
          <w:bookmarkStart w:id="0" w:name="_GoBack"/>
          <w:bookmarkEnd w:id="0"/>
          <w:r w:rsidR="00A43E7E" w:rsidRPr="00E238FB">
            <w:rPr>
              <w:rStyle w:val="Hyperlink"/>
              <w:noProof/>
            </w:rPr>
            <w:fldChar w:fldCharType="begin"/>
          </w:r>
          <w:r w:rsidR="00A43E7E" w:rsidRPr="00E238FB">
            <w:rPr>
              <w:rStyle w:val="Hyperlink"/>
              <w:noProof/>
            </w:rPr>
            <w:instrText xml:space="preserve"> </w:instrText>
          </w:r>
          <w:r w:rsidR="00A43E7E">
            <w:rPr>
              <w:noProof/>
            </w:rPr>
            <w:instrText>HYPERLINK \l "_Toc465428227"</w:instrText>
          </w:r>
          <w:r w:rsidR="00A43E7E" w:rsidRPr="00E238FB">
            <w:rPr>
              <w:rStyle w:val="Hyperlink"/>
              <w:noProof/>
            </w:rPr>
            <w:instrText xml:space="preserve"> </w:instrText>
          </w:r>
          <w:r w:rsidR="00A43E7E" w:rsidRPr="00E238FB">
            <w:rPr>
              <w:rStyle w:val="Hyperlink"/>
              <w:noProof/>
            </w:rPr>
          </w:r>
          <w:r w:rsidR="00A43E7E" w:rsidRPr="00E238FB">
            <w:rPr>
              <w:rStyle w:val="Hyperlink"/>
              <w:noProof/>
            </w:rPr>
            <w:fldChar w:fldCharType="separate"/>
          </w:r>
          <w:r w:rsidR="00A43E7E" w:rsidRPr="00E238FB">
            <w:rPr>
              <w:rStyle w:val="Hyperlink"/>
              <w:noProof/>
            </w:rPr>
            <w:t>1.A. Introduction</w:t>
          </w:r>
          <w:r w:rsidR="00A43E7E">
            <w:rPr>
              <w:noProof/>
              <w:webHidden/>
            </w:rPr>
            <w:tab/>
          </w:r>
          <w:r w:rsidR="00A43E7E">
            <w:rPr>
              <w:noProof/>
              <w:webHidden/>
            </w:rPr>
            <w:fldChar w:fldCharType="begin"/>
          </w:r>
          <w:r w:rsidR="00A43E7E">
            <w:rPr>
              <w:noProof/>
              <w:webHidden/>
            </w:rPr>
            <w:instrText xml:space="preserve"> PAGEREF _Toc465428227 \h </w:instrText>
          </w:r>
          <w:r w:rsidR="00A43E7E">
            <w:rPr>
              <w:noProof/>
              <w:webHidden/>
            </w:rPr>
          </w:r>
          <w:r w:rsidR="00A43E7E">
            <w:rPr>
              <w:noProof/>
              <w:webHidden/>
            </w:rPr>
            <w:fldChar w:fldCharType="separate"/>
          </w:r>
          <w:r w:rsidR="00A43E7E">
            <w:rPr>
              <w:noProof/>
              <w:webHidden/>
            </w:rPr>
            <w:t>4</w:t>
          </w:r>
          <w:r w:rsidR="00A43E7E">
            <w:rPr>
              <w:noProof/>
              <w:webHidden/>
            </w:rPr>
            <w:fldChar w:fldCharType="end"/>
          </w:r>
          <w:r w:rsidR="00A43E7E" w:rsidRPr="00E238FB">
            <w:rPr>
              <w:rStyle w:val="Hyperlink"/>
              <w:noProof/>
            </w:rPr>
            <w:fldChar w:fldCharType="end"/>
          </w:r>
        </w:p>
        <w:p w14:paraId="5BC08DC5" w14:textId="77777777" w:rsidR="00A43E7E" w:rsidRDefault="00A43E7E">
          <w:pPr>
            <w:pStyle w:val="Indholdsfortegnelse2"/>
            <w:tabs>
              <w:tab w:val="right" w:leader="dot" w:pos="9628"/>
            </w:tabs>
            <w:rPr>
              <w:rFonts w:eastAsiaTheme="minorEastAsia" w:cstheme="minorBidi"/>
              <w:noProof/>
              <w:szCs w:val="22"/>
            </w:rPr>
          </w:pPr>
          <w:hyperlink w:anchor="_Toc465428228" w:history="1">
            <w:r w:rsidRPr="00E238FB">
              <w:rPr>
                <w:rStyle w:val="Hyperlink"/>
                <w:noProof/>
              </w:rPr>
              <w:t>1.B. Overview</w:t>
            </w:r>
            <w:r>
              <w:rPr>
                <w:noProof/>
                <w:webHidden/>
              </w:rPr>
              <w:tab/>
            </w:r>
            <w:r>
              <w:rPr>
                <w:noProof/>
                <w:webHidden/>
              </w:rPr>
              <w:fldChar w:fldCharType="begin"/>
            </w:r>
            <w:r>
              <w:rPr>
                <w:noProof/>
                <w:webHidden/>
              </w:rPr>
              <w:instrText xml:space="preserve"> PAGEREF _Toc465428228 \h </w:instrText>
            </w:r>
            <w:r>
              <w:rPr>
                <w:noProof/>
                <w:webHidden/>
              </w:rPr>
            </w:r>
            <w:r>
              <w:rPr>
                <w:noProof/>
                <w:webHidden/>
              </w:rPr>
              <w:fldChar w:fldCharType="separate"/>
            </w:r>
            <w:r>
              <w:rPr>
                <w:noProof/>
                <w:webHidden/>
              </w:rPr>
              <w:t>4</w:t>
            </w:r>
            <w:r>
              <w:rPr>
                <w:noProof/>
                <w:webHidden/>
              </w:rPr>
              <w:fldChar w:fldCharType="end"/>
            </w:r>
          </w:hyperlink>
        </w:p>
        <w:p w14:paraId="050BAA18" w14:textId="77777777" w:rsidR="00A43E7E" w:rsidRDefault="00A43E7E">
          <w:pPr>
            <w:pStyle w:val="Indholdsfortegnelse2"/>
            <w:tabs>
              <w:tab w:val="right" w:leader="dot" w:pos="9628"/>
            </w:tabs>
            <w:rPr>
              <w:rFonts w:eastAsiaTheme="minorEastAsia" w:cstheme="minorBidi"/>
              <w:noProof/>
              <w:szCs w:val="22"/>
            </w:rPr>
          </w:pPr>
          <w:hyperlink w:anchor="_Toc465428229" w:history="1">
            <w:r w:rsidRPr="00E238FB">
              <w:rPr>
                <w:rStyle w:val="Hyperlink"/>
                <w:noProof/>
              </w:rPr>
              <w:t>I. General measures of implementation</w:t>
            </w:r>
            <w:r>
              <w:rPr>
                <w:noProof/>
                <w:webHidden/>
              </w:rPr>
              <w:tab/>
            </w:r>
            <w:r>
              <w:rPr>
                <w:noProof/>
                <w:webHidden/>
              </w:rPr>
              <w:fldChar w:fldCharType="begin"/>
            </w:r>
            <w:r>
              <w:rPr>
                <w:noProof/>
                <w:webHidden/>
              </w:rPr>
              <w:instrText xml:space="preserve"> PAGEREF _Toc465428229 \h </w:instrText>
            </w:r>
            <w:r>
              <w:rPr>
                <w:noProof/>
                <w:webHidden/>
              </w:rPr>
            </w:r>
            <w:r>
              <w:rPr>
                <w:noProof/>
                <w:webHidden/>
              </w:rPr>
              <w:fldChar w:fldCharType="separate"/>
            </w:r>
            <w:r>
              <w:rPr>
                <w:noProof/>
                <w:webHidden/>
              </w:rPr>
              <w:t>5</w:t>
            </w:r>
            <w:r>
              <w:rPr>
                <w:noProof/>
                <w:webHidden/>
              </w:rPr>
              <w:fldChar w:fldCharType="end"/>
            </w:r>
          </w:hyperlink>
        </w:p>
        <w:p w14:paraId="2B8900EF" w14:textId="77777777" w:rsidR="00A43E7E" w:rsidRDefault="00A43E7E">
          <w:pPr>
            <w:pStyle w:val="Indholdsfortegnelse3"/>
            <w:tabs>
              <w:tab w:val="right" w:leader="dot" w:pos="9628"/>
            </w:tabs>
            <w:rPr>
              <w:rFonts w:eastAsiaTheme="minorEastAsia" w:cstheme="minorBidi"/>
              <w:noProof/>
              <w:szCs w:val="22"/>
            </w:rPr>
          </w:pPr>
          <w:hyperlink w:anchor="_Toc465428230" w:history="1">
            <w:r w:rsidRPr="00E238FB">
              <w:rPr>
                <w:rStyle w:val="Hyperlink"/>
                <w:noProof/>
              </w:rPr>
              <w:t>I.A. Measures to implement the provisions of the Convention</w:t>
            </w:r>
            <w:r>
              <w:rPr>
                <w:noProof/>
                <w:webHidden/>
              </w:rPr>
              <w:tab/>
            </w:r>
            <w:r>
              <w:rPr>
                <w:noProof/>
                <w:webHidden/>
              </w:rPr>
              <w:fldChar w:fldCharType="begin"/>
            </w:r>
            <w:r>
              <w:rPr>
                <w:noProof/>
                <w:webHidden/>
              </w:rPr>
              <w:instrText xml:space="preserve"> PAGEREF _Toc465428230 \h </w:instrText>
            </w:r>
            <w:r>
              <w:rPr>
                <w:noProof/>
                <w:webHidden/>
              </w:rPr>
            </w:r>
            <w:r>
              <w:rPr>
                <w:noProof/>
                <w:webHidden/>
              </w:rPr>
              <w:fldChar w:fldCharType="separate"/>
            </w:r>
            <w:r>
              <w:rPr>
                <w:noProof/>
                <w:webHidden/>
              </w:rPr>
              <w:t>5</w:t>
            </w:r>
            <w:r>
              <w:rPr>
                <w:noProof/>
                <w:webHidden/>
              </w:rPr>
              <w:fldChar w:fldCharType="end"/>
            </w:r>
          </w:hyperlink>
        </w:p>
        <w:p w14:paraId="41F59CBA" w14:textId="77777777" w:rsidR="00A43E7E" w:rsidRDefault="00A43E7E">
          <w:pPr>
            <w:pStyle w:val="Indholdsfortegnelse3"/>
            <w:tabs>
              <w:tab w:val="right" w:leader="dot" w:pos="9628"/>
            </w:tabs>
            <w:rPr>
              <w:rFonts w:eastAsiaTheme="minorEastAsia" w:cstheme="minorBidi"/>
              <w:noProof/>
              <w:szCs w:val="22"/>
            </w:rPr>
          </w:pPr>
          <w:hyperlink w:anchor="_Toc465428231" w:history="1">
            <w:r w:rsidRPr="00E238FB">
              <w:rPr>
                <w:rStyle w:val="Hyperlink"/>
                <w:noProof/>
              </w:rPr>
              <w:t>I.B. Dissemination of knowledge of the Convention</w:t>
            </w:r>
            <w:r>
              <w:rPr>
                <w:noProof/>
                <w:webHidden/>
              </w:rPr>
              <w:tab/>
            </w:r>
            <w:r>
              <w:rPr>
                <w:noProof/>
                <w:webHidden/>
              </w:rPr>
              <w:fldChar w:fldCharType="begin"/>
            </w:r>
            <w:r>
              <w:rPr>
                <w:noProof/>
                <w:webHidden/>
              </w:rPr>
              <w:instrText xml:space="preserve"> PAGEREF _Toc465428231 \h </w:instrText>
            </w:r>
            <w:r>
              <w:rPr>
                <w:noProof/>
                <w:webHidden/>
              </w:rPr>
            </w:r>
            <w:r>
              <w:rPr>
                <w:noProof/>
                <w:webHidden/>
              </w:rPr>
              <w:fldChar w:fldCharType="separate"/>
            </w:r>
            <w:r>
              <w:rPr>
                <w:noProof/>
                <w:webHidden/>
              </w:rPr>
              <w:t>8</w:t>
            </w:r>
            <w:r>
              <w:rPr>
                <w:noProof/>
                <w:webHidden/>
              </w:rPr>
              <w:fldChar w:fldCharType="end"/>
            </w:r>
          </w:hyperlink>
        </w:p>
        <w:p w14:paraId="068A657D" w14:textId="77777777" w:rsidR="00A43E7E" w:rsidRDefault="00A43E7E">
          <w:pPr>
            <w:pStyle w:val="Indholdsfortegnelse2"/>
            <w:tabs>
              <w:tab w:val="right" w:leader="dot" w:pos="9628"/>
            </w:tabs>
            <w:rPr>
              <w:rFonts w:eastAsiaTheme="minorEastAsia" w:cstheme="minorBidi"/>
              <w:noProof/>
              <w:szCs w:val="22"/>
            </w:rPr>
          </w:pPr>
          <w:hyperlink w:anchor="_Toc465428232" w:history="1">
            <w:r w:rsidRPr="00E238FB">
              <w:rPr>
                <w:rStyle w:val="Hyperlink"/>
                <w:noProof/>
              </w:rPr>
              <w:t>III. General principles</w:t>
            </w:r>
            <w:r>
              <w:rPr>
                <w:noProof/>
                <w:webHidden/>
              </w:rPr>
              <w:tab/>
            </w:r>
            <w:r>
              <w:rPr>
                <w:noProof/>
                <w:webHidden/>
              </w:rPr>
              <w:fldChar w:fldCharType="begin"/>
            </w:r>
            <w:r>
              <w:rPr>
                <w:noProof/>
                <w:webHidden/>
              </w:rPr>
              <w:instrText xml:space="preserve"> PAGEREF _Toc465428232 \h </w:instrText>
            </w:r>
            <w:r>
              <w:rPr>
                <w:noProof/>
                <w:webHidden/>
              </w:rPr>
            </w:r>
            <w:r>
              <w:rPr>
                <w:noProof/>
                <w:webHidden/>
              </w:rPr>
              <w:fldChar w:fldCharType="separate"/>
            </w:r>
            <w:r>
              <w:rPr>
                <w:noProof/>
                <w:webHidden/>
              </w:rPr>
              <w:t>9</w:t>
            </w:r>
            <w:r>
              <w:rPr>
                <w:noProof/>
                <w:webHidden/>
              </w:rPr>
              <w:fldChar w:fldCharType="end"/>
            </w:r>
          </w:hyperlink>
        </w:p>
        <w:p w14:paraId="06641EB1" w14:textId="77777777" w:rsidR="00A43E7E" w:rsidRDefault="00A43E7E">
          <w:pPr>
            <w:pStyle w:val="Indholdsfortegnelse3"/>
            <w:tabs>
              <w:tab w:val="right" w:leader="dot" w:pos="9628"/>
            </w:tabs>
            <w:rPr>
              <w:rFonts w:eastAsiaTheme="minorEastAsia" w:cstheme="minorBidi"/>
              <w:noProof/>
              <w:szCs w:val="22"/>
            </w:rPr>
          </w:pPr>
          <w:hyperlink w:anchor="_Toc465428233" w:history="1">
            <w:r w:rsidRPr="00E238FB">
              <w:rPr>
                <w:rStyle w:val="Hyperlink"/>
                <w:noProof/>
              </w:rPr>
              <w:t>III.A. Non-discrimination</w:t>
            </w:r>
            <w:r>
              <w:rPr>
                <w:noProof/>
                <w:webHidden/>
              </w:rPr>
              <w:tab/>
            </w:r>
            <w:r>
              <w:rPr>
                <w:noProof/>
                <w:webHidden/>
              </w:rPr>
              <w:fldChar w:fldCharType="begin"/>
            </w:r>
            <w:r>
              <w:rPr>
                <w:noProof/>
                <w:webHidden/>
              </w:rPr>
              <w:instrText xml:space="preserve"> PAGEREF _Toc465428233 \h </w:instrText>
            </w:r>
            <w:r>
              <w:rPr>
                <w:noProof/>
                <w:webHidden/>
              </w:rPr>
            </w:r>
            <w:r>
              <w:rPr>
                <w:noProof/>
                <w:webHidden/>
              </w:rPr>
              <w:fldChar w:fldCharType="separate"/>
            </w:r>
            <w:r>
              <w:rPr>
                <w:noProof/>
                <w:webHidden/>
              </w:rPr>
              <w:t>9</w:t>
            </w:r>
            <w:r>
              <w:rPr>
                <w:noProof/>
                <w:webHidden/>
              </w:rPr>
              <w:fldChar w:fldCharType="end"/>
            </w:r>
          </w:hyperlink>
        </w:p>
        <w:p w14:paraId="49FA1B35" w14:textId="77777777" w:rsidR="00A43E7E" w:rsidRDefault="00A43E7E">
          <w:pPr>
            <w:pStyle w:val="Indholdsfortegnelse3"/>
            <w:tabs>
              <w:tab w:val="right" w:leader="dot" w:pos="9628"/>
            </w:tabs>
            <w:rPr>
              <w:rFonts w:eastAsiaTheme="minorEastAsia" w:cstheme="minorBidi"/>
              <w:noProof/>
              <w:szCs w:val="22"/>
            </w:rPr>
          </w:pPr>
          <w:hyperlink w:anchor="_Toc465428234" w:history="1">
            <w:r w:rsidRPr="00E238FB">
              <w:rPr>
                <w:rStyle w:val="Hyperlink"/>
                <w:noProof/>
              </w:rPr>
              <w:t>III.B. Best interest of the child</w:t>
            </w:r>
            <w:r>
              <w:rPr>
                <w:noProof/>
                <w:webHidden/>
              </w:rPr>
              <w:tab/>
            </w:r>
            <w:r>
              <w:rPr>
                <w:noProof/>
                <w:webHidden/>
              </w:rPr>
              <w:fldChar w:fldCharType="begin"/>
            </w:r>
            <w:r>
              <w:rPr>
                <w:noProof/>
                <w:webHidden/>
              </w:rPr>
              <w:instrText xml:space="preserve"> PAGEREF _Toc465428234 \h </w:instrText>
            </w:r>
            <w:r>
              <w:rPr>
                <w:noProof/>
                <w:webHidden/>
              </w:rPr>
            </w:r>
            <w:r>
              <w:rPr>
                <w:noProof/>
                <w:webHidden/>
              </w:rPr>
              <w:fldChar w:fldCharType="separate"/>
            </w:r>
            <w:r>
              <w:rPr>
                <w:noProof/>
                <w:webHidden/>
              </w:rPr>
              <w:t>10</w:t>
            </w:r>
            <w:r>
              <w:rPr>
                <w:noProof/>
                <w:webHidden/>
              </w:rPr>
              <w:fldChar w:fldCharType="end"/>
            </w:r>
          </w:hyperlink>
        </w:p>
        <w:p w14:paraId="1AF28EDB" w14:textId="77777777" w:rsidR="00A43E7E" w:rsidRDefault="00A43E7E">
          <w:pPr>
            <w:pStyle w:val="Indholdsfortegnelse3"/>
            <w:tabs>
              <w:tab w:val="right" w:leader="dot" w:pos="9628"/>
            </w:tabs>
            <w:rPr>
              <w:rFonts w:eastAsiaTheme="minorEastAsia" w:cstheme="minorBidi"/>
              <w:noProof/>
              <w:szCs w:val="22"/>
            </w:rPr>
          </w:pPr>
          <w:hyperlink w:anchor="_Toc465428235" w:history="1">
            <w:r w:rsidRPr="00E238FB">
              <w:rPr>
                <w:rStyle w:val="Hyperlink"/>
                <w:noProof/>
              </w:rPr>
              <w:t>III.C. Respect for the views of the child</w:t>
            </w:r>
            <w:r>
              <w:rPr>
                <w:noProof/>
                <w:webHidden/>
              </w:rPr>
              <w:tab/>
            </w:r>
            <w:r>
              <w:rPr>
                <w:noProof/>
                <w:webHidden/>
              </w:rPr>
              <w:fldChar w:fldCharType="begin"/>
            </w:r>
            <w:r>
              <w:rPr>
                <w:noProof/>
                <w:webHidden/>
              </w:rPr>
              <w:instrText xml:space="preserve"> PAGEREF _Toc465428235 \h </w:instrText>
            </w:r>
            <w:r>
              <w:rPr>
                <w:noProof/>
                <w:webHidden/>
              </w:rPr>
            </w:r>
            <w:r>
              <w:rPr>
                <w:noProof/>
                <w:webHidden/>
              </w:rPr>
              <w:fldChar w:fldCharType="separate"/>
            </w:r>
            <w:r>
              <w:rPr>
                <w:noProof/>
                <w:webHidden/>
              </w:rPr>
              <w:t>11</w:t>
            </w:r>
            <w:r>
              <w:rPr>
                <w:noProof/>
                <w:webHidden/>
              </w:rPr>
              <w:fldChar w:fldCharType="end"/>
            </w:r>
          </w:hyperlink>
        </w:p>
        <w:p w14:paraId="665F2FCA" w14:textId="77777777" w:rsidR="00A43E7E" w:rsidRDefault="00A43E7E">
          <w:pPr>
            <w:pStyle w:val="Indholdsfortegnelse2"/>
            <w:tabs>
              <w:tab w:val="right" w:leader="dot" w:pos="9628"/>
            </w:tabs>
            <w:rPr>
              <w:rFonts w:eastAsiaTheme="minorEastAsia" w:cstheme="minorBidi"/>
              <w:noProof/>
              <w:szCs w:val="22"/>
            </w:rPr>
          </w:pPr>
          <w:hyperlink w:anchor="_Toc465428236" w:history="1">
            <w:r w:rsidRPr="00E238FB">
              <w:rPr>
                <w:rStyle w:val="Hyperlink"/>
                <w:noProof/>
              </w:rPr>
              <w:t>IV. Civil rights and freedoms</w:t>
            </w:r>
            <w:r>
              <w:rPr>
                <w:noProof/>
                <w:webHidden/>
              </w:rPr>
              <w:tab/>
            </w:r>
            <w:r>
              <w:rPr>
                <w:noProof/>
                <w:webHidden/>
              </w:rPr>
              <w:fldChar w:fldCharType="begin"/>
            </w:r>
            <w:r>
              <w:rPr>
                <w:noProof/>
                <w:webHidden/>
              </w:rPr>
              <w:instrText xml:space="preserve"> PAGEREF _Toc465428236 \h </w:instrText>
            </w:r>
            <w:r>
              <w:rPr>
                <w:noProof/>
                <w:webHidden/>
              </w:rPr>
            </w:r>
            <w:r>
              <w:rPr>
                <w:noProof/>
                <w:webHidden/>
              </w:rPr>
              <w:fldChar w:fldCharType="separate"/>
            </w:r>
            <w:r>
              <w:rPr>
                <w:noProof/>
                <w:webHidden/>
              </w:rPr>
              <w:t>11</w:t>
            </w:r>
            <w:r>
              <w:rPr>
                <w:noProof/>
                <w:webHidden/>
              </w:rPr>
              <w:fldChar w:fldCharType="end"/>
            </w:r>
          </w:hyperlink>
        </w:p>
        <w:p w14:paraId="6CB9361E" w14:textId="77777777" w:rsidR="00A43E7E" w:rsidRDefault="00A43E7E">
          <w:pPr>
            <w:pStyle w:val="Indholdsfortegnelse3"/>
            <w:tabs>
              <w:tab w:val="right" w:leader="dot" w:pos="9628"/>
            </w:tabs>
            <w:rPr>
              <w:rFonts w:eastAsiaTheme="minorEastAsia" w:cstheme="minorBidi"/>
              <w:noProof/>
              <w:szCs w:val="22"/>
            </w:rPr>
          </w:pPr>
          <w:hyperlink w:anchor="_Toc465428237" w:history="1">
            <w:r w:rsidRPr="00E238FB">
              <w:rPr>
                <w:rStyle w:val="Hyperlink"/>
                <w:noProof/>
              </w:rPr>
              <w:t>IV.F. Protection of privacy</w:t>
            </w:r>
            <w:r>
              <w:rPr>
                <w:noProof/>
                <w:webHidden/>
              </w:rPr>
              <w:tab/>
            </w:r>
            <w:r>
              <w:rPr>
                <w:noProof/>
                <w:webHidden/>
              </w:rPr>
              <w:fldChar w:fldCharType="begin"/>
            </w:r>
            <w:r>
              <w:rPr>
                <w:noProof/>
                <w:webHidden/>
              </w:rPr>
              <w:instrText xml:space="preserve"> PAGEREF _Toc465428237 \h </w:instrText>
            </w:r>
            <w:r>
              <w:rPr>
                <w:noProof/>
                <w:webHidden/>
              </w:rPr>
            </w:r>
            <w:r>
              <w:rPr>
                <w:noProof/>
                <w:webHidden/>
              </w:rPr>
              <w:fldChar w:fldCharType="separate"/>
            </w:r>
            <w:r>
              <w:rPr>
                <w:noProof/>
                <w:webHidden/>
              </w:rPr>
              <w:t>11</w:t>
            </w:r>
            <w:r>
              <w:rPr>
                <w:noProof/>
                <w:webHidden/>
              </w:rPr>
              <w:fldChar w:fldCharType="end"/>
            </w:r>
          </w:hyperlink>
        </w:p>
        <w:p w14:paraId="185DFFA8" w14:textId="77777777" w:rsidR="00A43E7E" w:rsidRDefault="00A43E7E">
          <w:pPr>
            <w:pStyle w:val="Indholdsfortegnelse2"/>
            <w:tabs>
              <w:tab w:val="right" w:leader="dot" w:pos="9628"/>
            </w:tabs>
            <w:rPr>
              <w:rFonts w:eastAsiaTheme="minorEastAsia" w:cstheme="minorBidi"/>
              <w:noProof/>
              <w:szCs w:val="22"/>
            </w:rPr>
          </w:pPr>
          <w:hyperlink w:anchor="_Toc465428238" w:history="1">
            <w:r w:rsidRPr="00E238FB">
              <w:rPr>
                <w:rStyle w:val="Hyperlink"/>
                <w:noProof/>
              </w:rPr>
              <w:t>V. Violence against children</w:t>
            </w:r>
            <w:r>
              <w:rPr>
                <w:noProof/>
                <w:webHidden/>
              </w:rPr>
              <w:tab/>
            </w:r>
            <w:r>
              <w:rPr>
                <w:noProof/>
                <w:webHidden/>
              </w:rPr>
              <w:fldChar w:fldCharType="begin"/>
            </w:r>
            <w:r>
              <w:rPr>
                <w:noProof/>
                <w:webHidden/>
              </w:rPr>
              <w:instrText xml:space="preserve"> PAGEREF _Toc465428238 \h </w:instrText>
            </w:r>
            <w:r>
              <w:rPr>
                <w:noProof/>
                <w:webHidden/>
              </w:rPr>
            </w:r>
            <w:r>
              <w:rPr>
                <w:noProof/>
                <w:webHidden/>
              </w:rPr>
              <w:fldChar w:fldCharType="separate"/>
            </w:r>
            <w:r>
              <w:rPr>
                <w:noProof/>
                <w:webHidden/>
              </w:rPr>
              <w:t>12</w:t>
            </w:r>
            <w:r>
              <w:rPr>
                <w:noProof/>
                <w:webHidden/>
              </w:rPr>
              <w:fldChar w:fldCharType="end"/>
            </w:r>
          </w:hyperlink>
        </w:p>
        <w:p w14:paraId="69259317" w14:textId="77777777" w:rsidR="00A43E7E" w:rsidRDefault="00A43E7E">
          <w:pPr>
            <w:pStyle w:val="Indholdsfortegnelse3"/>
            <w:tabs>
              <w:tab w:val="right" w:leader="dot" w:pos="9628"/>
            </w:tabs>
            <w:rPr>
              <w:rFonts w:eastAsiaTheme="minorEastAsia" w:cstheme="minorBidi"/>
              <w:noProof/>
              <w:szCs w:val="22"/>
            </w:rPr>
          </w:pPr>
          <w:hyperlink w:anchor="_Toc465428239" w:history="1">
            <w:r w:rsidRPr="00E238FB">
              <w:rPr>
                <w:rStyle w:val="Hyperlink"/>
                <w:noProof/>
              </w:rPr>
              <w:t>V.A. Abuse and neglect</w:t>
            </w:r>
            <w:r>
              <w:rPr>
                <w:noProof/>
                <w:webHidden/>
              </w:rPr>
              <w:tab/>
            </w:r>
            <w:r>
              <w:rPr>
                <w:noProof/>
                <w:webHidden/>
              </w:rPr>
              <w:fldChar w:fldCharType="begin"/>
            </w:r>
            <w:r>
              <w:rPr>
                <w:noProof/>
                <w:webHidden/>
              </w:rPr>
              <w:instrText xml:space="preserve"> PAGEREF _Toc465428239 \h </w:instrText>
            </w:r>
            <w:r>
              <w:rPr>
                <w:noProof/>
                <w:webHidden/>
              </w:rPr>
            </w:r>
            <w:r>
              <w:rPr>
                <w:noProof/>
                <w:webHidden/>
              </w:rPr>
              <w:fldChar w:fldCharType="separate"/>
            </w:r>
            <w:r>
              <w:rPr>
                <w:noProof/>
                <w:webHidden/>
              </w:rPr>
              <w:t>12</w:t>
            </w:r>
            <w:r>
              <w:rPr>
                <w:noProof/>
                <w:webHidden/>
              </w:rPr>
              <w:fldChar w:fldCharType="end"/>
            </w:r>
          </w:hyperlink>
        </w:p>
        <w:p w14:paraId="6188C8FF" w14:textId="77777777" w:rsidR="00A43E7E" w:rsidRDefault="00A43E7E">
          <w:pPr>
            <w:pStyle w:val="Indholdsfortegnelse3"/>
            <w:tabs>
              <w:tab w:val="right" w:leader="dot" w:pos="9628"/>
            </w:tabs>
            <w:rPr>
              <w:rFonts w:eastAsiaTheme="minorEastAsia" w:cstheme="minorBidi"/>
              <w:noProof/>
              <w:szCs w:val="22"/>
            </w:rPr>
          </w:pPr>
          <w:hyperlink w:anchor="_Toc465428240" w:history="1">
            <w:r w:rsidRPr="00E238FB">
              <w:rPr>
                <w:rStyle w:val="Hyperlink"/>
                <w:noProof/>
              </w:rPr>
              <w:t>V.B. Harmful practices</w:t>
            </w:r>
            <w:r>
              <w:rPr>
                <w:noProof/>
                <w:webHidden/>
              </w:rPr>
              <w:tab/>
            </w:r>
            <w:r>
              <w:rPr>
                <w:noProof/>
                <w:webHidden/>
              </w:rPr>
              <w:fldChar w:fldCharType="begin"/>
            </w:r>
            <w:r>
              <w:rPr>
                <w:noProof/>
                <w:webHidden/>
              </w:rPr>
              <w:instrText xml:space="preserve"> PAGEREF _Toc465428240 \h </w:instrText>
            </w:r>
            <w:r>
              <w:rPr>
                <w:noProof/>
                <w:webHidden/>
              </w:rPr>
            </w:r>
            <w:r>
              <w:rPr>
                <w:noProof/>
                <w:webHidden/>
              </w:rPr>
              <w:fldChar w:fldCharType="separate"/>
            </w:r>
            <w:r>
              <w:rPr>
                <w:noProof/>
                <w:webHidden/>
              </w:rPr>
              <w:t>14</w:t>
            </w:r>
            <w:r>
              <w:rPr>
                <w:noProof/>
                <w:webHidden/>
              </w:rPr>
              <w:fldChar w:fldCharType="end"/>
            </w:r>
          </w:hyperlink>
        </w:p>
        <w:p w14:paraId="5793D133" w14:textId="77777777" w:rsidR="00A43E7E" w:rsidRDefault="00A43E7E">
          <w:pPr>
            <w:pStyle w:val="Indholdsfortegnelse3"/>
            <w:tabs>
              <w:tab w:val="right" w:leader="dot" w:pos="9628"/>
            </w:tabs>
            <w:rPr>
              <w:rFonts w:eastAsiaTheme="minorEastAsia" w:cstheme="minorBidi"/>
              <w:noProof/>
              <w:szCs w:val="22"/>
            </w:rPr>
          </w:pPr>
          <w:hyperlink w:anchor="_Toc465428241" w:history="1">
            <w:r w:rsidRPr="00E238FB">
              <w:rPr>
                <w:rStyle w:val="Hyperlink"/>
                <w:noProof/>
              </w:rPr>
              <w:t>V.E. Physical and social recovery and social reintegration of child victims</w:t>
            </w:r>
            <w:r>
              <w:rPr>
                <w:noProof/>
                <w:webHidden/>
              </w:rPr>
              <w:tab/>
            </w:r>
            <w:r>
              <w:rPr>
                <w:noProof/>
                <w:webHidden/>
              </w:rPr>
              <w:fldChar w:fldCharType="begin"/>
            </w:r>
            <w:r>
              <w:rPr>
                <w:noProof/>
                <w:webHidden/>
              </w:rPr>
              <w:instrText xml:space="preserve"> PAGEREF _Toc465428241 \h </w:instrText>
            </w:r>
            <w:r>
              <w:rPr>
                <w:noProof/>
                <w:webHidden/>
              </w:rPr>
            </w:r>
            <w:r>
              <w:rPr>
                <w:noProof/>
                <w:webHidden/>
              </w:rPr>
              <w:fldChar w:fldCharType="separate"/>
            </w:r>
            <w:r>
              <w:rPr>
                <w:noProof/>
                <w:webHidden/>
              </w:rPr>
              <w:t>15</w:t>
            </w:r>
            <w:r>
              <w:rPr>
                <w:noProof/>
                <w:webHidden/>
              </w:rPr>
              <w:fldChar w:fldCharType="end"/>
            </w:r>
          </w:hyperlink>
        </w:p>
        <w:p w14:paraId="5CCD8750" w14:textId="77777777" w:rsidR="00A43E7E" w:rsidRDefault="00A43E7E">
          <w:pPr>
            <w:pStyle w:val="Indholdsfortegnelse2"/>
            <w:tabs>
              <w:tab w:val="right" w:leader="dot" w:pos="9628"/>
            </w:tabs>
            <w:rPr>
              <w:rFonts w:eastAsiaTheme="minorEastAsia" w:cstheme="minorBidi"/>
              <w:noProof/>
              <w:szCs w:val="22"/>
            </w:rPr>
          </w:pPr>
          <w:hyperlink w:anchor="_Toc465428242" w:history="1">
            <w:r w:rsidRPr="00E238FB">
              <w:rPr>
                <w:rStyle w:val="Hyperlink"/>
                <w:noProof/>
              </w:rPr>
              <w:t>VI. Family environment and alternative care</w:t>
            </w:r>
            <w:r>
              <w:rPr>
                <w:noProof/>
                <w:webHidden/>
              </w:rPr>
              <w:tab/>
            </w:r>
            <w:r>
              <w:rPr>
                <w:noProof/>
                <w:webHidden/>
              </w:rPr>
              <w:fldChar w:fldCharType="begin"/>
            </w:r>
            <w:r>
              <w:rPr>
                <w:noProof/>
                <w:webHidden/>
              </w:rPr>
              <w:instrText xml:space="preserve"> PAGEREF _Toc465428242 \h </w:instrText>
            </w:r>
            <w:r>
              <w:rPr>
                <w:noProof/>
                <w:webHidden/>
              </w:rPr>
            </w:r>
            <w:r>
              <w:rPr>
                <w:noProof/>
                <w:webHidden/>
              </w:rPr>
              <w:fldChar w:fldCharType="separate"/>
            </w:r>
            <w:r>
              <w:rPr>
                <w:noProof/>
                <w:webHidden/>
              </w:rPr>
              <w:t>16</w:t>
            </w:r>
            <w:r>
              <w:rPr>
                <w:noProof/>
                <w:webHidden/>
              </w:rPr>
              <w:fldChar w:fldCharType="end"/>
            </w:r>
          </w:hyperlink>
        </w:p>
        <w:p w14:paraId="53CCF695" w14:textId="77777777" w:rsidR="00A43E7E" w:rsidRDefault="00A43E7E">
          <w:pPr>
            <w:pStyle w:val="Indholdsfortegnelse3"/>
            <w:tabs>
              <w:tab w:val="right" w:leader="dot" w:pos="9628"/>
            </w:tabs>
            <w:rPr>
              <w:rFonts w:eastAsiaTheme="minorEastAsia" w:cstheme="minorBidi"/>
              <w:noProof/>
              <w:szCs w:val="22"/>
            </w:rPr>
          </w:pPr>
          <w:hyperlink w:anchor="_Toc465428243" w:history="1">
            <w:r w:rsidRPr="00E238FB">
              <w:rPr>
                <w:rStyle w:val="Hyperlink"/>
                <w:noProof/>
              </w:rPr>
              <w:t>VI.A. Family environment</w:t>
            </w:r>
            <w:r>
              <w:rPr>
                <w:noProof/>
                <w:webHidden/>
              </w:rPr>
              <w:tab/>
            </w:r>
            <w:r>
              <w:rPr>
                <w:noProof/>
                <w:webHidden/>
              </w:rPr>
              <w:fldChar w:fldCharType="begin"/>
            </w:r>
            <w:r>
              <w:rPr>
                <w:noProof/>
                <w:webHidden/>
              </w:rPr>
              <w:instrText xml:space="preserve"> PAGEREF _Toc465428243 \h </w:instrText>
            </w:r>
            <w:r>
              <w:rPr>
                <w:noProof/>
                <w:webHidden/>
              </w:rPr>
            </w:r>
            <w:r>
              <w:rPr>
                <w:noProof/>
                <w:webHidden/>
              </w:rPr>
              <w:fldChar w:fldCharType="separate"/>
            </w:r>
            <w:r>
              <w:rPr>
                <w:noProof/>
                <w:webHidden/>
              </w:rPr>
              <w:t>16</w:t>
            </w:r>
            <w:r>
              <w:rPr>
                <w:noProof/>
                <w:webHidden/>
              </w:rPr>
              <w:fldChar w:fldCharType="end"/>
            </w:r>
          </w:hyperlink>
        </w:p>
        <w:p w14:paraId="791C88E5" w14:textId="77777777" w:rsidR="00A43E7E" w:rsidRDefault="00A43E7E">
          <w:pPr>
            <w:pStyle w:val="Indholdsfortegnelse3"/>
            <w:tabs>
              <w:tab w:val="right" w:leader="dot" w:pos="9628"/>
            </w:tabs>
            <w:rPr>
              <w:rFonts w:eastAsiaTheme="minorEastAsia" w:cstheme="minorBidi"/>
              <w:noProof/>
              <w:szCs w:val="22"/>
            </w:rPr>
          </w:pPr>
          <w:hyperlink w:anchor="_Toc465428244" w:history="1">
            <w:r w:rsidRPr="00E238FB">
              <w:rPr>
                <w:rStyle w:val="Hyperlink"/>
                <w:noProof/>
              </w:rPr>
              <w:t>VI.D. Family reunification</w:t>
            </w:r>
            <w:r>
              <w:rPr>
                <w:noProof/>
                <w:webHidden/>
              </w:rPr>
              <w:tab/>
            </w:r>
            <w:r>
              <w:rPr>
                <w:noProof/>
                <w:webHidden/>
              </w:rPr>
              <w:fldChar w:fldCharType="begin"/>
            </w:r>
            <w:r>
              <w:rPr>
                <w:noProof/>
                <w:webHidden/>
              </w:rPr>
              <w:instrText xml:space="preserve"> PAGEREF _Toc465428244 \h </w:instrText>
            </w:r>
            <w:r>
              <w:rPr>
                <w:noProof/>
                <w:webHidden/>
              </w:rPr>
            </w:r>
            <w:r>
              <w:rPr>
                <w:noProof/>
                <w:webHidden/>
              </w:rPr>
              <w:fldChar w:fldCharType="separate"/>
            </w:r>
            <w:r>
              <w:rPr>
                <w:noProof/>
                <w:webHidden/>
              </w:rPr>
              <w:t>18</w:t>
            </w:r>
            <w:r>
              <w:rPr>
                <w:noProof/>
                <w:webHidden/>
              </w:rPr>
              <w:fldChar w:fldCharType="end"/>
            </w:r>
          </w:hyperlink>
        </w:p>
        <w:p w14:paraId="56BCA011" w14:textId="77777777" w:rsidR="00A43E7E" w:rsidRDefault="00A43E7E">
          <w:pPr>
            <w:pStyle w:val="Indholdsfortegnelse3"/>
            <w:tabs>
              <w:tab w:val="right" w:leader="dot" w:pos="9628"/>
            </w:tabs>
            <w:rPr>
              <w:rFonts w:eastAsiaTheme="minorEastAsia" w:cstheme="minorBidi"/>
              <w:noProof/>
              <w:szCs w:val="22"/>
            </w:rPr>
          </w:pPr>
          <w:hyperlink w:anchor="_Toc465428245" w:history="1">
            <w:r w:rsidRPr="00E238FB">
              <w:rPr>
                <w:rStyle w:val="Hyperlink"/>
                <w:noProof/>
              </w:rPr>
              <w:t>VI.F. Children deprived of a family environment</w:t>
            </w:r>
            <w:r>
              <w:rPr>
                <w:noProof/>
                <w:webHidden/>
              </w:rPr>
              <w:tab/>
            </w:r>
            <w:r>
              <w:rPr>
                <w:noProof/>
                <w:webHidden/>
              </w:rPr>
              <w:fldChar w:fldCharType="begin"/>
            </w:r>
            <w:r>
              <w:rPr>
                <w:noProof/>
                <w:webHidden/>
              </w:rPr>
              <w:instrText xml:space="preserve"> PAGEREF _Toc465428245 \h </w:instrText>
            </w:r>
            <w:r>
              <w:rPr>
                <w:noProof/>
                <w:webHidden/>
              </w:rPr>
            </w:r>
            <w:r>
              <w:rPr>
                <w:noProof/>
                <w:webHidden/>
              </w:rPr>
              <w:fldChar w:fldCharType="separate"/>
            </w:r>
            <w:r>
              <w:rPr>
                <w:noProof/>
                <w:webHidden/>
              </w:rPr>
              <w:t>19</w:t>
            </w:r>
            <w:r>
              <w:rPr>
                <w:noProof/>
                <w:webHidden/>
              </w:rPr>
              <w:fldChar w:fldCharType="end"/>
            </w:r>
          </w:hyperlink>
        </w:p>
        <w:p w14:paraId="1D559527" w14:textId="77777777" w:rsidR="00A43E7E" w:rsidRDefault="00A43E7E">
          <w:pPr>
            <w:pStyle w:val="Indholdsfortegnelse3"/>
            <w:tabs>
              <w:tab w:val="right" w:leader="dot" w:pos="9628"/>
            </w:tabs>
            <w:rPr>
              <w:rFonts w:eastAsiaTheme="minorEastAsia" w:cstheme="minorBidi"/>
              <w:noProof/>
              <w:szCs w:val="22"/>
            </w:rPr>
          </w:pPr>
          <w:hyperlink w:anchor="_Toc465428246" w:history="1">
            <w:r w:rsidRPr="00E238FB">
              <w:rPr>
                <w:rStyle w:val="Hyperlink"/>
                <w:noProof/>
              </w:rPr>
              <w:t>VI.H. Adoption</w:t>
            </w:r>
            <w:r>
              <w:rPr>
                <w:noProof/>
                <w:webHidden/>
              </w:rPr>
              <w:tab/>
            </w:r>
            <w:r>
              <w:rPr>
                <w:noProof/>
                <w:webHidden/>
              </w:rPr>
              <w:fldChar w:fldCharType="begin"/>
            </w:r>
            <w:r>
              <w:rPr>
                <w:noProof/>
                <w:webHidden/>
              </w:rPr>
              <w:instrText xml:space="preserve"> PAGEREF _Toc465428246 \h </w:instrText>
            </w:r>
            <w:r>
              <w:rPr>
                <w:noProof/>
                <w:webHidden/>
              </w:rPr>
            </w:r>
            <w:r>
              <w:rPr>
                <w:noProof/>
                <w:webHidden/>
              </w:rPr>
              <w:fldChar w:fldCharType="separate"/>
            </w:r>
            <w:r>
              <w:rPr>
                <w:noProof/>
                <w:webHidden/>
              </w:rPr>
              <w:t>20</w:t>
            </w:r>
            <w:r>
              <w:rPr>
                <w:noProof/>
                <w:webHidden/>
              </w:rPr>
              <w:fldChar w:fldCharType="end"/>
            </w:r>
          </w:hyperlink>
        </w:p>
        <w:p w14:paraId="7747BF00" w14:textId="77777777" w:rsidR="00A43E7E" w:rsidRDefault="00A43E7E">
          <w:pPr>
            <w:pStyle w:val="Indholdsfortegnelse2"/>
            <w:tabs>
              <w:tab w:val="right" w:leader="dot" w:pos="9628"/>
            </w:tabs>
            <w:rPr>
              <w:rFonts w:eastAsiaTheme="minorEastAsia" w:cstheme="minorBidi"/>
              <w:noProof/>
              <w:szCs w:val="22"/>
            </w:rPr>
          </w:pPr>
          <w:hyperlink w:anchor="_Toc465428247" w:history="1">
            <w:r w:rsidRPr="00E238FB">
              <w:rPr>
                <w:rStyle w:val="Hyperlink"/>
                <w:noProof/>
              </w:rPr>
              <w:t>VII. Disability, basic health and welfare</w:t>
            </w:r>
            <w:r>
              <w:rPr>
                <w:noProof/>
                <w:webHidden/>
              </w:rPr>
              <w:tab/>
            </w:r>
            <w:r>
              <w:rPr>
                <w:noProof/>
                <w:webHidden/>
              </w:rPr>
              <w:fldChar w:fldCharType="begin"/>
            </w:r>
            <w:r>
              <w:rPr>
                <w:noProof/>
                <w:webHidden/>
              </w:rPr>
              <w:instrText xml:space="preserve"> PAGEREF _Toc465428247 \h </w:instrText>
            </w:r>
            <w:r>
              <w:rPr>
                <w:noProof/>
                <w:webHidden/>
              </w:rPr>
            </w:r>
            <w:r>
              <w:rPr>
                <w:noProof/>
                <w:webHidden/>
              </w:rPr>
              <w:fldChar w:fldCharType="separate"/>
            </w:r>
            <w:r>
              <w:rPr>
                <w:noProof/>
                <w:webHidden/>
              </w:rPr>
              <w:t>21</w:t>
            </w:r>
            <w:r>
              <w:rPr>
                <w:noProof/>
                <w:webHidden/>
              </w:rPr>
              <w:fldChar w:fldCharType="end"/>
            </w:r>
          </w:hyperlink>
        </w:p>
        <w:p w14:paraId="167747EE" w14:textId="77777777" w:rsidR="00A43E7E" w:rsidRDefault="00A43E7E">
          <w:pPr>
            <w:pStyle w:val="Indholdsfortegnelse3"/>
            <w:tabs>
              <w:tab w:val="right" w:leader="dot" w:pos="9628"/>
            </w:tabs>
            <w:rPr>
              <w:rFonts w:eastAsiaTheme="minorEastAsia" w:cstheme="minorBidi"/>
              <w:noProof/>
              <w:szCs w:val="22"/>
            </w:rPr>
          </w:pPr>
          <w:hyperlink w:anchor="_Toc465428248" w:history="1">
            <w:r w:rsidRPr="00E238FB">
              <w:rPr>
                <w:rStyle w:val="Hyperlink"/>
                <w:noProof/>
              </w:rPr>
              <w:t>VII.A. Children with disabilities</w:t>
            </w:r>
            <w:r>
              <w:rPr>
                <w:noProof/>
                <w:webHidden/>
              </w:rPr>
              <w:tab/>
            </w:r>
            <w:r>
              <w:rPr>
                <w:noProof/>
                <w:webHidden/>
              </w:rPr>
              <w:fldChar w:fldCharType="begin"/>
            </w:r>
            <w:r>
              <w:rPr>
                <w:noProof/>
                <w:webHidden/>
              </w:rPr>
              <w:instrText xml:space="preserve"> PAGEREF _Toc465428248 \h </w:instrText>
            </w:r>
            <w:r>
              <w:rPr>
                <w:noProof/>
                <w:webHidden/>
              </w:rPr>
            </w:r>
            <w:r>
              <w:rPr>
                <w:noProof/>
                <w:webHidden/>
              </w:rPr>
              <w:fldChar w:fldCharType="separate"/>
            </w:r>
            <w:r>
              <w:rPr>
                <w:noProof/>
                <w:webHidden/>
              </w:rPr>
              <w:t>21</w:t>
            </w:r>
            <w:r>
              <w:rPr>
                <w:noProof/>
                <w:webHidden/>
              </w:rPr>
              <w:fldChar w:fldCharType="end"/>
            </w:r>
          </w:hyperlink>
        </w:p>
        <w:p w14:paraId="790F42B5" w14:textId="77777777" w:rsidR="00A43E7E" w:rsidRDefault="00A43E7E">
          <w:pPr>
            <w:pStyle w:val="Indholdsfortegnelse3"/>
            <w:tabs>
              <w:tab w:val="right" w:leader="dot" w:pos="9628"/>
            </w:tabs>
            <w:rPr>
              <w:rFonts w:eastAsiaTheme="minorEastAsia" w:cstheme="minorBidi"/>
              <w:noProof/>
              <w:szCs w:val="22"/>
            </w:rPr>
          </w:pPr>
          <w:hyperlink w:anchor="_Toc465428249" w:history="1">
            <w:r w:rsidRPr="00E238FB">
              <w:rPr>
                <w:rStyle w:val="Hyperlink"/>
                <w:noProof/>
              </w:rPr>
              <w:t>VII.B. Survival and development</w:t>
            </w:r>
            <w:r>
              <w:rPr>
                <w:noProof/>
                <w:webHidden/>
              </w:rPr>
              <w:tab/>
            </w:r>
            <w:r>
              <w:rPr>
                <w:noProof/>
                <w:webHidden/>
              </w:rPr>
              <w:fldChar w:fldCharType="begin"/>
            </w:r>
            <w:r>
              <w:rPr>
                <w:noProof/>
                <w:webHidden/>
              </w:rPr>
              <w:instrText xml:space="preserve"> PAGEREF _Toc465428249 \h </w:instrText>
            </w:r>
            <w:r>
              <w:rPr>
                <w:noProof/>
                <w:webHidden/>
              </w:rPr>
            </w:r>
            <w:r>
              <w:rPr>
                <w:noProof/>
                <w:webHidden/>
              </w:rPr>
              <w:fldChar w:fldCharType="separate"/>
            </w:r>
            <w:r>
              <w:rPr>
                <w:noProof/>
                <w:webHidden/>
              </w:rPr>
              <w:t>22</w:t>
            </w:r>
            <w:r>
              <w:rPr>
                <w:noProof/>
                <w:webHidden/>
              </w:rPr>
              <w:fldChar w:fldCharType="end"/>
            </w:r>
          </w:hyperlink>
        </w:p>
        <w:p w14:paraId="597F245F" w14:textId="77777777" w:rsidR="00A43E7E" w:rsidRDefault="00A43E7E">
          <w:pPr>
            <w:pStyle w:val="Indholdsfortegnelse3"/>
            <w:tabs>
              <w:tab w:val="right" w:leader="dot" w:pos="9628"/>
            </w:tabs>
            <w:rPr>
              <w:rFonts w:eastAsiaTheme="minorEastAsia" w:cstheme="minorBidi"/>
              <w:noProof/>
              <w:szCs w:val="22"/>
            </w:rPr>
          </w:pPr>
          <w:hyperlink w:anchor="_Toc465428250" w:history="1">
            <w:r w:rsidRPr="00E238FB">
              <w:rPr>
                <w:rStyle w:val="Hyperlink"/>
                <w:noProof/>
              </w:rPr>
              <w:t>VII.C. Health and health services</w:t>
            </w:r>
            <w:r>
              <w:rPr>
                <w:noProof/>
                <w:webHidden/>
              </w:rPr>
              <w:tab/>
            </w:r>
            <w:r>
              <w:rPr>
                <w:noProof/>
                <w:webHidden/>
              </w:rPr>
              <w:fldChar w:fldCharType="begin"/>
            </w:r>
            <w:r>
              <w:rPr>
                <w:noProof/>
                <w:webHidden/>
              </w:rPr>
              <w:instrText xml:space="preserve"> PAGEREF _Toc465428250 \h </w:instrText>
            </w:r>
            <w:r>
              <w:rPr>
                <w:noProof/>
                <w:webHidden/>
              </w:rPr>
            </w:r>
            <w:r>
              <w:rPr>
                <w:noProof/>
                <w:webHidden/>
              </w:rPr>
              <w:fldChar w:fldCharType="separate"/>
            </w:r>
            <w:r>
              <w:rPr>
                <w:noProof/>
                <w:webHidden/>
              </w:rPr>
              <w:t>23</w:t>
            </w:r>
            <w:r>
              <w:rPr>
                <w:noProof/>
                <w:webHidden/>
              </w:rPr>
              <w:fldChar w:fldCharType="end"/>
            </w:r>
          </w:hyperlink>
        </w:p>
        <w:p w14:paraId="7DA32BD9" w14:textId="77777777" w:rsidR="00A43E7E" w:rsidRDefault="00A43E7E">
          <w:pPr>
            <w:pStyle w:val="Indholdsfortegnelse3"/>
            <w:tabs>
              <w:tab w:val="right" w:leader="dot" w:pos="9628"/>
            </w:tabs>
            <w:rPr>
              <w:rFonts w:eastAsiaTheme="minorEastAsia" w:cstheme="minorBidi"/>
              <w:noProof/>
              <w:szCs w:val="22"/>
            </w:rPr>
          </w:pPr>
          <w:hyperlink w:anchor="_Toc465428251" w:history="1">
            <w:r w:rsidRPr="00E238FB">
              <w:rPr>
                <w:rStyle w:val="Hyperlink"/>
                <w:noProof/>
              </w:rPr>
              <w:t>VII.F. Measures to protect children from substance abuse</w:t>
            </w:r>
            <w:r>
              <w:rPr>
                <w:noProof/>
                <w:webHidden/>
              </w:rPr>
              <w:tab/>
            </w:r>
            <w:r>
              <w:rPr>
                <w:noProof/>
                <w:webHidden/>
              </w:rPr>
              <w:fldChar w:fldCharType="begin"/>
            </w:r>
            <w:r>
              <w:rPr>
                <w:noProof/>
                <w:webHidden/>
              </w:rPr>
              <w:instrText xml:space="preserve"> PAGEREF _Toc465428251 \h </w:instrText>
            </w:r>
            <w:r>
              <w:rPr>
                <w:noProof/>
                <w:webHidden/>
              </w:rPr>
            </w:r>
            <w:r>
              <w:rPr>
                <w:noProof/>
                <w:webHidden/>
              </w:rPr>
              <w:fldChar w:fldCharType="separate"/>
            </w:r>
            <w:r>
              <w:rPr>
                <w:noProof/>
                <w:webHidden/>
              </w:rPr>
              <w:t>24</w:t>
            </w:r>
            <w:r>
              <w:rPr>
                <w:noProof/>
                <w:webHidden/>
              </w:rPr>
              <w:fldChar w:fldCharType="end"/>
            </w:r>
          </w:hyperlink>
        </w:p>
        <w:p w14:paraId="77D60DC7" w14:textId="77777777" w:rsidR="00A43E7E" w:rsidRDefault="00A43E7E">
          <w:pPr>
            <w:pStyle w:val="Indholdsfortegnelse3"/>
            <w:tabs>
              <w:tab w:val="right" w:leader="dot" w:pos="9628"/>
            </w:tabs>
            <w:rPr>
              <w:rFonts w:eastAsiaTheme="minorEastAsia" w:cstheme="minorBidi"/>
              <w:noProof/>
              <w:szCs w:val="22"/>
            </w:rPr>
          </w:pPr>
          <w:hyperlink w:anchor="_Toc465428252" w:history="1">
            <w:r w:rsidRPr="00E238FB">
              <w:rPr>
                <w:rStyle w:val="Hyperlink"/>
                <w:noProof/>
              </w:rPr>
              <w:t>VII.H. Standard of living</w:t>
            </w:r>
            <w:r>
              <w:rPr>
                <w:noProof/>
                <w:webHidden/>
              </w:rPr>
              <w:tab/>
            </w:r>
            <w:r>
              <w:rPr>
                <w:noProof/>
                <w:webHidden/>
              </w:rPr>
              <w:fldChar w:fldCharType="begin"/>
            </w:r>
            <w:r>
              <w:rPr>
                <w:noProof/>
                <w:webHidden/>
              </w:rPr>
              <w:instrText xml:space="preserve"> PAGEREF _Toc465428252 \h </w:instrText>
            </w:r>
            <w:r>
              <w:rPr>
                <w:noProof/>
                <w:webHidden/>
              </w:rPr>
            </w:r>
            <w:r>
              <w:rPr>
                <w:noProof/>
                <w:webHidden/>
              </w:rPr>
              <w:fldChar w:fldCharType="separate"/>
            </w:r>
            <w:r>
              <w:rPr>
                <w:noProof/>
                <w:webHidden/>
              </w:rPr>
              <w:t>25</w:t>
            </w:r>
            <w:r>
              <w:rPr>
                <w:noProof/>
                <w:webHidden/>
              </w:rPr>
              <w:fldChar w:fldCharType="end"/>
            </w:r>
          </w:hyperlink>
        </w:p>
        <w:p w14:paraId="69DB8580" w14:textId="77777777" w:rsidR="00A43E7E" w:rsidRDefault="00A43E7E">
          <w:pPr>
            <w:pStyle w:val="Indholdsfortegnelse2"/>
            <w:tabs>
              <w:tab w:val="right" w:leader="dot" w:pos="9628"/>
            </w:tabs>
            <w:rPr>
              <w:rFonts w:eastAsiaTheme="minorEastAsia" w:cstheme="minorBidi"/>
              <w:noProof/>
              <w:szCs w:val="22"/>
            </w:rPr>
          </w:pPr>
          <w:hyperlink w:anchor="_Toc465428253" w:history="1">
            <w:r w:rsidRPr="00E238FB">
              <w:rPr>
                <w:rStyle w:val="Hyperlink"/>
                <w:noProof/>
              </w:rPr>
              <w:t>VIII. Education, leisure and cultural activities</w:t>
            </w:r>
            <w:r>
              <w:rPr>
                <w:noProof/>
                <w:webHidden/>
              </w:rPr>
              <w:tab/>
            </w:r>
            <w:r>
              <w:rPr>
                <w:noProof/>
                <w:webHidden/>
              </w:rPr>
              <w:fldChar w:fldCharType="begin"/>
            </w:r>
            <w:r>
              <w:rPr>
                <w:noProof/>
                <w:webHidden/>
              </w:rPr>
              <w:instrText xml:space="preserve"> PAGEREF _Toc465428253 \h </w:instrText>
            </w:r>
            <w:r>
              <w:rPr>
                <w:noProof/>
                <w:webHidden/>
              </w:rPr>
            </w:r>
            <w:r>
              <w:rPr>
                <w:noProof/>
                <w:webHidden/>
              </w:rPr>
              <w:fldChar w:fldCharType="separate"/>
            </w:r>
            <w:r>
              <w:rPr>
                <w:noProof/>
                <w:webHidden/>
              </w:rPr>
              <w:t>26</w:t>
            </w:r>
            <w:r>
              <w:rPr>
                <w:noProof/>
                <w:webHidden/>
              </w:rPr>
              <w:fldChar w:fldCharType="end"/>
            </w:r>
          </w:hyperlink>
        </w:p>
        <w:p w14:paraId="259D633B" w14:textId="77777777" w:rsidR="00A43E7E" w:rsidRDefault="00A43E7E">
          <w:pPr>
            <w:pStyle w:val="Indholdsfortegnelse3"/>
            <w:tabs>
              <w:tab w:val="right" w:leader="dot" w:pos="9628"/>
            </w:tabs>
            <w:rPr>
              <w:rFonts w:eastAsiaTheme="minorEastAsia" w:cstheme="minorBidi"/>
              <w:noProof/>
              <w:szCs w:val="22"/>
            </w:rPr>
          </w:pPr>
          <w:hyperlink w:anchor="_Toc465428254" w:history="1">
            <w:r w:rsidRPr="00E238FB">
              <w:rPr>
                <w:rStyle w:val="Hyperlink"/>
                <w:noProof/>
              </w:rPr>
              <w:t>VIII.A. The right to education</w:t>
            </w:r>
            <w:r>
              <w:rPr>
                <w:noProof/>
                <w:webHidden/>
              </w:rPr>
              <w:tab/>
            </w:r>
            <w:r>
              <w:rPr>
                <w:noProof/>
                <w:webHidden/>
              </w:rPr>
              <w:fldChar w:fldCharType="begin"/>
            </w:r>
            <w:r>
              <w:rPr>
                <w:noProof/>
                <w:webHidden/>
              </w:rPr>
              <w:instrText xml:space="preserve"> PAGEREF _Toc465428254 \h </w:instrText>
            </w:r>
            <w:r>
              <w:rPr>
                <w:noProof/>
                <w:webHidden/>
              </w:rPr>
            </w:r>
            <w:r>
              <w:rPr>
                <w:noProof/>
                <w:webHidden/>
              </w:rPr>
              <w:fldChar w:fldCharType="separate"/>
            </w:r>
            <w:r>
              <w:rPr>
                <w:noProof/>
                <w:webHidden/>
              </w:rPr>
              <w:t>26</w:t>
            </w:r>
            <w:r>
              <w:rPr>
                <w:noProof/>
                <w:webHidden/>
              </w:rPr>
              <w:fldChar w:fldCharType="end"/>
            </w:r>
          </w:hyperlink>
        </w:p>
        <w:p w14:paraId="21F49F35" w14:textId="77777777" w:rsidR="00A43E7E" w:rsidRDefault="00A43E7E">
          <w:pPr>
            <w:pStyle w:val="Indholdsfortegnelse3"/>
            <w:tabs>
              <w:tab w:val="right" w:leader="dot" w:pos="9628"/>
            </w:tabs>
            <w:rPr>
              <w:rFonts w:eastAsiaTheme="minorEastAsia" w:cstheme="minorBidi"/>
              <w:noProof/>
              <w:szCs w:val="22"/>
            </w:rPr>
          </w:pPr>
          <w:hyperlink w:anchor="_Toc465428255" w:history="1">
            <w:r w:rsidRPr="00E238FB">
              <w:rPr>
                <w:rStyle w:val="Hyperlink"/>
                <w:noProof/>
              </w:rPr>
              <w:t>VIII.D. Rest, play, leisure, recreation and cultural and artistic activities</w:t>
            </w:r>
            <w:r>
              <w:rPr>
                <w:noProof/>
                <w:webHidden/>
              </w:rPr>
              <w:tab/>
            </w:r>
            <w:r>
              <w:rPr>
                <w:noProof/>
                <w:webHidden/>
              </w:rPr>
              <w:fldChar w:fldCharType="begin"/>
            </w:r>
            <w:r>
              <w:rPr>
                <w:noProof/>
                <w:webHidden/>
              </w:rPr>
              <w:instrText xml:space="preserve"> PAGEREF _Toc465428255 \h </w:instrText>
            </w:r>
            <w:r>
              <w:rPr>
                <w:noProof/>
                <w:webHidden/>
              </w:rPr>
            </w:r>
            <w:r>
              <w:rPr>
                <w:noProof/>
                <w:webHidden/>
              </w:rPr>
              <w:fldChar w:fldCharType="separate"/>
            </w:r>
            <w:r>
              <w:rPr>
                <w:noProof/>
                <w:webHidden/>
              </w:rPr>
              <w:t>29</w:t>
            </w:r>
            <w:r>
              <w:rPr>
                <w:noProof/>
                <w:webHidden/>
              </w:rPr>
              <w:fldChar w:fldCharType="end"/>
            </w:r>
          </w:hyperlink>
        </w:p>
        <w:p w14:paraId="408C86C0" w14:textId="77777777" w:rsidR="00A43E7E" w:rsidRDefault="00A43E7E">
          <w:pPr>
            <w:pStyle w:val="Indholdsfortegnelse2"/>
            <w:tabs>
              <w:tab w:val="right" w:leader="dot" w:pos="9628"/>
            </w:tabs>
            <w:rPr>
              <w:rFonts w:eastAsiaTheme="minorEastAsia" w:cstheme="minorBidi"/>
              <w:noProof/>
              <w:szCs w:val="22"/>
            </w:rPr>
          </w:pPr>
          <w:hyperlink w:anchor="_Toc465428256" w:history="1">
            <w:r w:rsidRPr="00E238FB">
              <w:rPr>
                <w:rStyle w:val="Hyperlink"/>
                <w:noProof/>
              </w:rPr>
              <w:t>IX. Special protection measures</w:t>
            </w:r>
            <w:r>
              <w:rPr>
                <w:noProof/>
                <w:webHidden/>
              </w:rPr>
              <w:tab/>
            </w:r>
            <w:r>
              <w:rPr>
                <w:noProof/>
                <w:webHidden/>
              </w:rPr>
              <w:fldChar w:fldCharType="begin"/>
            </w:r>
            <w:r>
              <w:rPr>
                <w:noProof/>
                <w:webHidden/>
              </w:rPr>
              <w:instrText xml:space="preserve"> PAGEREF _Toc465428256 \h </w:instrText>
            </w:r>
            <w:r>
              <w:rPr>
                <w:noProof/>
                <w:webHidden/>
              </w:rPr>
            </w:r>
            <w:r>
              <w:rPr>
                <w:noProof/>
                <w:webHidden/>
              </w:rPr>
              <w:fldChar w:fldCharType="separate"/>
            </w:r>
            <w:r>
              <w:rPr>
                <w:noProof/>
                <w:webHidden/>
              </w:rPr>
              <w:t>30</w:t>
            </w:r>
            <w:r>
              <w:rPr>
                <w:noProof/>
                <w:webHidden/>
              </w:rPr>
              <w:fldChar w:fldCharType="end"/>
            </w:r>
          </w:hyperlink>
        </w:p>
        <w:p w14:paraId="6A1A4D10" w14:textId="77777777" w:rsidR="00A43E7E" w:rsidRDefault="00A43E7E">
          <w:pPr>
            <w:pStyle w:val="Indholdsfortegnelse3"/>
            <w:tabs>
              <w:tab w:val="right" w:leader="dot" w:pos="9628"/>
            </w:tabs>
            <w:rPr>
              <w:rFonts w:eastAsiaTheme="minorEastAsia" w:cstheme="minorBidi"/>
              <w:noProof/>
              <w:szCs w:val="22"/>
            </w:rPr>
          </w:pPr>
          <w:hyperlink w:anchor="_Toc465428257" w:history="1">
            <w:r w:rsidRPr="00E238FB">
              <w:rPr>
                <w:rStyle w:val="Hyperlink"/>
                <w:noProof/>
              </w:rPr>
              <w:t>IX.A. Children outside their country of origin seeking refugee protection and unaccompanied asylum-seeking children</w:t>
            </w:r>
            <w:r>
              <w:rPr>
                <w:noProof/>
                <w:webHidden/>
              </w:rPr>
              <w:tab/>
            </w:r>
            <w:r>
              <w:rPr>
                <w:noProof/>
                <w:webHidden/>
              </w:rPr>
              <w:fldChar w:fldCharType="begin"/>
            </w:r>
            <w:r>
              <w:rPr>
                <w:noProof/>
                <w:webHidden/>
              </w:rPr>
              <w:instrText xml:space="preserve"> PAGEREF _Toc465428257 \h </w:instrText>
            </w:r>
            <w:r>
              <w:rPr>
                <w:noProof/>
                <w:webHidden/>
              </w:rPr>
            </w:r>
            <w:r>
              <w:rPr>
                <w:noProof/>
                <w:webHidden/>
              </w:rPr>
              <w:fldChar w:fldCharType="separate"/>
            </w:r>
            <w:r>
              <w:rPr>
                <w:noProof/>
                <w:webHidden/>
              </w:rPr>
              <w:t>30</w:t>
            </w:r>
            <w:r>
              <w:rPr>
                <w:noProof/>
                <w:webHidden/>
              </w:rPr>
              <w:fldChar w:fldCharType="end"/>
            </w:r>
          </w:hyperlink>
        </w:p>
        <w:p w14:paraId="0E0B4C70" w14:textId="77777777" w:rsidR="00A43E7E" w:rsidRDefault="00A43E7E">
          <w:pPr>
            <w:pStyle w:val="Indholdsfortegnelse3"/>
            <w:tabs>
              <w:tab w:val="right" w:leader="dot" w:pos="9628"/>
            </w:tabs>
            <w:rPr>
              <w:rFonts w:eastAsiaTheme="minorEastAsia" w:cstheme="minorBidi"/>
              <w:noProof/>
              <w:szCs w:val="22"/>
            </w:rPr>
          </w:pPr>
          <w:hyperlink w:anchor="_Toc465428258" w:history="1">
            <w:r w:rsidRPr="00E238FB">
              <w:rPr>
                <w:rStyle w:val="Hyperlink"/>
                <w:noProof/>
              </w:rPr>
              <w:t>IX.E. Children in conflict with the law, child victims and witnesses of crimes and juvenile justice</w:t>
            </w:r>
            <w:r>
              <w:rPr>
                <w:noProof/>
                <w:webHidden/>
              </w:rPr>
              <w:tab/>
            </w:r>
            <w:r>
              <w:rPr>
                <w:noProof/>
                <w:webHidden/>
              </w:rPr>
              <w:fldChar w:fldCharType="begin"/>
            </w:r>
            <w:r>
              <w:rPr>
                <w:noProof/>
                <w:webHidden/>
              </w:rPr>
              <w:instrText xml:space="preserve"> PAGEREF _Toc465428258 \h </w:instrText>
            </w:r>
            <w:r>
              <w:rPr>
                <w:noProof/>
                <w:webHidden/>
              </w:rPr>
            </w:r>
            <w:r>
              <w:rPr>
                <w:noProof/>
                <w:webHidden/>
              </w:rPr>
              <w:fldChar w:fldCharType="separate"/>
            </w:r>
            <w:r>
              <w:rPr>
                <w:noProof/>
                <w:webHidden/>
              </w:rPr>
              <w:t>33</w:t>
            </w:r>
            <w:r>
              <w:rPr>
                <w:noProof/>
                <w:webHidden/>
              </w:rPr>
              <w:fldChar w:fldCharType="end"/>
            </w:r>
          </w:hyperlink>
        </w:p>
        <w:p w14:paraId="62800E32" w14:textId="77777777" w:rsidR="00A43E7E" w:rsidRDefault="00A43E7E">
          <w:pPr>
            <w:pStyle w:val="Indholdsfortegnelse2"/>
            <w:tabs>
              <w:tab w:val="right" w:leader="dot" w:pos="9628"/>
            </w:tabs>
            <w:rPr>
              <w:rFonts w:eastAsiaTheme="minorEastAsia" w:cstheme="minorBidi"/>
              <w:noProof/>
              <w:szCs w:val="22"/>
            </w:rPr>
          </w:pPr>
          <w:hyperlink w:anchor="_Toc465428259" w:history="1">
            <w:r w:rsidRPr="00E238FB">
              <w:rPr>
                <w:rStyle w:val="Hyperlink"/>
                <w:noProof/>
              </w:rPr>
              <w:t>Annex I: List of recommendations</w:t>
            </w:r>
            <w:r>
              <w:rPr>
                <w:noProof/>
                <w:webHidden/>
              </w:rPr>
              <w:tab/>
            </w:r>
            <w:r>
              <w:rPr>
                <w:noProof/>
                <w:webHidden/>
              </w:rPr>
              <w:fldChar w:fldCharType="begin"/>
            </w:r>
            <w:r>
              <w:rPr>
                <w:noProof/>
                <w:webHidden/>
              </w:rPr>
              <w:instrText xml:space="preserve"> PAGEREF _Toc465428259 \h </w:instrText>
            </w:r>
            <w:r>
              <w:rPr>
                <w:noProof/>
                <w:webHidden/>
              </w:rPr>
            </w:r>
            <w:r>
              <w:rPr>
                <w:noProof/>
                <w:webHidden/>
              </w:rPr>
              <w:fldChar w:fldCharType="separate"/>
            </w:r>
            <w:r>
              <w:rPr>
                <w:noProof/>
                <w:webHidden/>
              </w:rPr>
              <w:t>37</w:t>
            </w:r>
            <w:r>
              <w:rPr>
                <w:noProof/>
                <w:webHidden/>
              </w:rPr>
              <w:fldChar w:fldCharType="end"/>
            </w:r>
          </w:hyperlink>
        </w:p>
        <w:p w14:paraId="65AD8621" w14:textId="77777777" w:rsidR="00A43E7E" w:rsidRDefault="00A43E7E">
          <w:pPr>
            <w:pStyle w:val="Indholdsfortegnelse2"/>
            <w:tabs>
              <w:tab w:val="right" w:leader="dot" w:pos="9628"/>
            </w:tabs>
            <w:rPr>
              <w:rFonts w:eastAsiaTheme="minorEastAsia" w:cstheme="minorBidi"/>
              <w:noProof/>
              <w:szCs w:val="22"/>
            </w:rPr>
          </w:pPr>
          <w:hyperlink w:anchor="_Toc465428260" w:history="1">
            <w:r w:rsidRPr="00E238FB">
              <w:rPr>
                <w:rStyle w:val="Hyperlink"/>
                <w:noProof/>
              </w:rPr>
              <w:t>Annex II: List of projects and studies by the National Council for Children using methods of child participation</w:t>
            </w:r>
            <w:r>
              <w:rPr>
                <w:noProof/>
                <w:webHidden/>
              </w:rPr>
              <w:tab/>
            </w:r>
            <w:r>
              <w:rPr>
                <w:noProof/>
                <w:webHidden/>
              </w:rPr>
              <w:fldChar w:fldCharType="begin"/>
            </w:r>
            <w:r>
              <w:rPr>
                <w:noProof/>
                <w:webHidden/>
              </w:rPr>
              <w:instrText xml:space="preserve"> PAGEREF _Toc465428260 \h </w:instrText>
            </w:r>
            <w:r>
              <w:rPr>
                <w:noProof/>
                <w:webHidden/>
              </w:rPr>
            </w:r>
            <w:r>
              <w:rPr>
                <w:noProof/>
                <w:webHidden/>
              </w:rPr>
              <w:fldChar w:fldCharType="separate"/>
            </w:r>
            <w:r>
              <w:rPr>
                <w:noProof/>
                <w:webHidden/>
              </w:rPr>
              <w:t>41</w:t>
            </w:r>
            <w:r>
              <w:rPr>
                <w:noProof/>
                <w:webHidden/>
              </w:rPr>
              <w:fldChar w:fldCharType="end"/>
            </w:r>
          </w:hyperlink>
        </w:p>
        <w:p w14:paraId="67DC80A0" w14:textId="77777777" w:rsidR="007849B7" w:rsidRDefault="007B70E4" w:rsidP="007849B7">
          <w:pPr>
            <w:rPr>
              <w:b/>
              <w:bCs/>
            </w:rPr>
          </w:pPr>
          <w:r w:rsidRPr="008277D6">
            <w:rPr>
              <w:b/>
              <w:bCs/>
              <w:lang w:val="en-GB"/>
            </w:rPr>
            <w:fldChar w:fldCharType="end"/>
          </w:r>
        </w:p>
      </w:sdtContent>
    </w:sdt>
    <w:p w14:paraId="1A02FC3F" w14:textId="77777777" w:rsidR="007E5117" w:rsidRDefault="007E5117">
      <w:pPr>
        <w:spacing w:after="160"/>
        <w:rPr>
          <w:b/>
          <w:sz w:val="28"/>
          <w:szCs w:val="28"/>
          <w:lang w:val="en-GB"/>
        </w:rPr>
      </w:pPr>
      <w:r>
        <w:br w:type="page"/>
      </w:r>
    </w:p>
    <w:p w14:paraId="736BAD0A" w14:textId="42D900DD" w:rsidR="00683664" w:rsidRPr="000E6C30" w:rsidRDefault="00985736" w:rsidP="007A4658">
      <w:pPr>
        <w:pStyle w:val="Overskrift2"/>
      </w:pPr>
      <w:bookmarkStart w:id="1" w:name="_Toc465428227"/>
      <w:r w:rsidRPr="000E6C30">
        <w:lastRenderedPageBreak/>
        <w:t xml:space="preserve">1.A. </w:t>
      </w:r>
      <w:r w:rsidR="00683664" w:rsidRPr="000E6C30">
        <w:t>Intro</w:t>
      </w:r>
      <w:r w:rsidR="004F5F43" w:rsidRPr="000E6C30">
        <w:t>duction</w:t>
      </w:r>
      <w:bookmarkEnd w:id="1"/>
    </w:p>
    <w:p w14:paraId="5B920A52" w14:textId="4B8EFF65" w:rsidR="00172540" w:rsidRPr="00172540" w:rsidRDefault="00172540" w:rsidP="00172540">
      <w:pPr>
        <w:rPr>
          <w:lang w:val="en-GB"/>
        </w:rPr>
      </w:pPr>
      <w:r w:rsidRPr="00172540">
        <w:rPr>
          <w:lang w:val="en-GB"/>
        </w:rPr>
        <w:t>In this supplementary report, the Nat</w:t>
      </w:r>
      <w:r w:rsidR="00472AD0">
        <w:rPr>
          <w:lang w:val="en-GB"/>
        </w:rPr>
        <w:t>ional Council for Children presents</w:t>
      </w:r>
      <w:r w:rsidRPr="00172540">
        <w:rPr>
          <w:lang w:val="en-GB"/>
        </w:rPr>
        <w:t xml:space="preserve"> a broad overview of the status of children’s rights in Denmark.</w:t>
      </w:r>
    </w:p>
    <w:p w14:paraId="0CA2DE35" w14:textId="77777777" w:rsidR="00172540" w:rsidRPr="00172540" w:rsidRDefault="00172540" w:rsidP="00172540">
      <w:pPr>
        <w:rPr>
          <w:lang w:val="en-GB"/>
        </w:rPr>
      </w:pPr>
    </w:p>
    <w:p w14:paraId="5F3358BD" w14:textId="1E37D952" w:rsidR="00172540" w:rsidRPr="00172540" w:rsidRDefault="00172540" w:rsidP="00172540">
      <w:pPr>
        <w:rPr>
          <w:lang w:val="en-GB"/>
        </w:rPr>
      </w:pPr>
      <w:r w:rsidRPr="00172540">
        <w:rPr>
          <w:lang w:val="en-GB"/>
        </w:rPr>
        <w:t>The National Council for Children was established by Parliament in 1994 for a trial period and has since 1997 been founded in legislation</w:t>
      </w:r>
      <w:r w:rsidR="00665BC0">
        <w:rPr>
          <w:lang w:val="en-GB"/>
        </w:rPr>
        <w:t xml:space="preserve"> and funded by the Finance Act.</w:t>
      </w:r>
      <w:r w:rsidR="00665BC0">
        <w:rPr>
          <w:rStyle w:val="Fodnotehenvisning"/>
          <w:lang w:val="en-GB"/>
        </w:rPr>
        <w:footnoteReference w:id="1"/>
      </w:r>
      <w:r w:rsidRPr="00172540">
        <w:rPr>
          <w:lang w:val="en-GB"/>
        </w:rPr>
        <w:t xml:space="preserve"> The Council is politically independent, but administratively it falls under the auspices of the Ministry of Social Affairs and the Interior. The Council’s legal mandate is to advocate for the promotion and protection of children’s rights in Denmark. We advise Parliament, the Government and other public authorities. Our tasks include securing the rights of children, evaluating the development and informing authorities and the public of children’s rights in Denmark.</w:t>
      </w:r>
    </w:p>
    <w:p w14:paraId="4FE0416C" w14:textId="77777777" w:rsidR="00172540" w:rsidRPr="00172540" w:rsidRDefault="00172540" w:rsidP="00172540">
      <w:pPr>
        <w:rPr>
          <w:lang w:val="en-GB"/>
        </w:rPr>
      </w:pPr>
    </w:p>
    <w:p w14:paraId="693AA240" w14:textId="68D0E085" w:rsidR="00172540" w:rsidRPr="00172540" w:rsidRDefault="00172540" w:rsidP="00172540">
      <w:pPr>
        <w:rPr>
          <w:lang w:val="en-GB"/>
        </w:rPr>
      </w:pPr>
      <w:r w:rsidRPr="00172540">
        <w:rPr>
          <w:lang w:val="en-GB"/>
        </w:rPr>
        <w:t>The Council conducts research on a range of issues of relevance to children and youth in order to obtain the views of children. We apply various methods of child participation, including qualitative and quantitative methods such as interviews, workshops and questionnaires, and we involve children as young as four years in our studies. As far as possible, our recommendations and advocacy are founded on children’s opinions combined with the Council’s expert knowledge of children. The present report is based on our many studies. Between 2011 and 2016, we have included more than 15,000 children. We refer to Annex II for a list of our</w:t>
      </w:r>
      <w:r>
        <w:rPr>
          <w:lang w:val="en-GB"/>
        </w:rPr>
        <w:t xml:space="preserve"> projects and</w:t>
      </w:r>
      <w:r w:rsidRPr="00172540">
        <w:rPr>
          <w:lang w:val="en-GB"/>
        </w:rPr>
        <w:t xml:space="preserve"> studies using methods of child participation.</w:t>
      </w:r>
    </w:p>
    <w:p w14:paraId="096F5F2C" w14:textId="77777777" w:rsidR="00172540" w:rsidRPr="00172540" w:rsidRDefault="00172540" w:rsidP="00172540">
      <w:pPr>
        <w:rPr>
          <w:lang w:val="en-GB"/>
        </w:rPr>
      </w:pPr>
    </w:p>
    <w:p w14:paraId="10A2E05F" w14:textId="77777777" w:rsidR="00172540" w:rsidRPr="00172540" w:rsidRDefault="00172540" w:rsidP="00172540">
      <w:pPr>
        <w:rPr>
          <w:lang w:val="en-GB"/>
        </w:rPr>
      </w:pPr>
      <w:r w:rsidRPr="00172540">
        <w:rPr>
          <w:lang w:val="en-GB"/>
        </w:rPr>
        <w:t>Naturally, the Council is unable to cover all areas of relevance to children in Denmark. The fact that the present report does not address all issues covered in Denmark’s official report should not be construed as agreement with the Government’s opinion on those issues.</w:t>
      </w:r>
    </w:p>
    <w:p w14:paraId="538657A1" w14:textId="77777777" w:rsidR="00172540" w:rsidRPr="00172540" w:rsidRDefault="00172540" w:rsidP="00172540">
      <w:pPr>
        <w:rPr>
          <w:lang w:val="en-GB"/>
        </w:rPr>
      </w:pPr>
    </w:p>
    <w:p w14:paraId="63DCA164" w14:textId="77777777" w:rsidR="00172540" w:rsidRPr="00172540" w:rsidRDefault="00172540" w:rsidP="00172540">
      <w:pPr>
        <w:rPr>
          <w:lang w:val="en-GB"/>
        </w:rPr>
      </w:pPr>
      <w:r w:rsidRPr="00172540">
        <w:rPr>
          <w:lang w:val="en-GB"/>
        </w:rPr>
        <w:t>The National Council for Children does not have a mandate to cover Greenland and the Faroe Islands. Therefore, the report only covers Denmark.</w:t>
      </w:r>
    </w:p>
    <w:p w14:paraId="2228545E" w14:textId="77777777" w:rsidR="00172540" w:rsidRPr="00172540" w:rsidRDefault="00172540" w:rsidP="00172540">
      <w:pPr>
        <w:rPr>
          <w:lang w:val="en-GB"/>
        </w:rPr>
      </w:pPr>
    </w:p>
    <w:p w14:paraId="0039683A" w14:textId="77777777" w:rsidR="00172540" w:rsidRPr="00172540" w:rsidRDefault="00172540" w:rsidP="00172540">
      <w:pPr>
        <w:rPr>
          <w:lang w:val="en-GB"/>
        </w:rPr>
      </w:pPr>
      <w:r w:rsidRPr="00172540">
        <w:rPr>
          <w:lang w:val="en-GB"/>
        </w:rPr>
        <w:t>The National Council for Children would like to emphasise the importance of the two additional reports by the Danish Institute for Human Rights and the NGO reporting group consisting of the Association for Greenlandic Children, Children’s Welfare in Denmark, DIGNITY, Disabled Peoples’ Organisation Denmark, the Joint Council for Child Issues, Save the Children Denmark, Save the Children Youth Denmark and the Danish UNICEF National Committee. The three reports should be seen as complementary. Moreover, we also refer to the report by the Children’s Office at the Parliamentary Ombudsman. The Council collaborates with the above-mentioned institutions and NGOs on matters concerning children’s rights.</w:t>
      </w:r>
    </w:p>
    <w:p w14:paraId="356036E3" w14:textId="77777777" w:rsidR="00172540" w:rsidRPr="00172540" w:rsidRDefault="00172540" w:rsidP="00172540">
      <w:pPr>
        <w:rPr>
          <w:lang w:val="en-GB"/>
        </w:rPr>
      </w:pPr>
    </w:p>
    <w:p w14:paraId="0F045E15" w14:textId="12A047FC" w:rsidR="00923E3B" w:rsidRDefault="00172540" w:rsidP="003B6954">
      <w:pPr>
        <w:rPr>
          <w:lang w:val="en-GB"/>
        </w:rPr>
      </w:pPr>
      <w:r w:rsidRPr="00172540">
        <w:rPr>
          <w:lang w:val="en-GB"/>
        </w:rPr>
        <w:t>Titles of reports, books and studies that are available in Danish only have been translated into English in the footnotes.</w:t>
      </w:r>
    </w:p>
    <w:p w14:paraId="29F64C11" w14:textId="77777777" w:rsidR="00172540" w:rsidRDefault="00172540" w:rsidP="003B6954">
      <w:pPr>
        <w:rPr>
          <w:lang w:val="en-GB"/>
        </w:rPr>
      </w:pPr>
    </w:p>
    <w:p w14:paraId="1868F6B5" w14:textId="7EBA2248" w:rsidR="00926F99" w:rsidRPr="00926F99" w:rsidRDefault="00985736" w:rsidP="007A4658">
      <w:pPr>
        <w:pStyle w:val="Overskrift2"/>
      </w:pPr>
      <w:bookmarkStart w:id="2" w:name="_Toc465428228"/>
      <w:r>
        <w:t xml:space="preserve">1.B. </w:t>
      </w:r>
      <w:r w:rsidR="00926F99">
        <w:t>Overview</w:t>
      </w:r>
      <w:bookmarkEnd w:id="2"/>
    </w:p>
    <w:p w14:paraId="5155AF3E" w14:textId="77777777" w:rsidR="00325AE0" w:rsidRPr="00325AE0" w:rsidRDefault="00325AE0" w:rsidP="003B6954">
      <w:pPr>
        <w:rPr>
          <w:lang w:val="en-GB"/>
        </w:rPr>
      </w:pPr>
    </w:p>
    <w:p w14:paraId="4843F36B" w14:textId="74850FB5" w:rsidR="001418E6" w:rsidRPr="000E6C30" w:rsidRDefault="009B2343" w:rsidP="003B6954">
      <w:pPr>
        <w:rPr>
          <w:i/>
          <w:lang w:val="en-GB"/>
        </w:rPr>
      </w:pPr>
      <w:r w:rsidRPr="000E6C30">
        <w:rPr>
          <w:i/>
          <w:lang w:val="en-GB"/>
        </w:rPr>
        <w:t>A</w:t>
      </w:r>
      <w:r w:rsidR="002D21E2">
        <w:rPr>
          <w:i/>
          <w:lang w:val="en-GB"/>
        </w:rPr>
        <w:t xml:space="preserve"> child</w:t>
      </w:r>
      <w:r w:rsidRPr="000E6C30">
        <w:rPr>
          <w:i/>
          <w:lang w:val="en-GB"/>
        </w:rPr>
        <w:t xml:space="preserve"> rights</w:t>
      </w:r>
      <w:r w:rsidR="00AA43E1" w:rsidRPr="000E6C30">
        <w:rPr>
          <w:i/>
          <w:lang w:val="en-GB"/>
        </w:rPr>
        <w:t>-</w:t>
      </w:r>
      <w:r w:rsidRPr="000E6C30">
        <w:rPr>
          <w:i/>
          <w:lang w:val="en-GB"/>
        </w:rPr>
        <w:t>based approach</w:t>
      </w:r>
    </w:p>
    <w:p w14:paraId="71DE19BF" w14:textId="5100B834" w:rsidR="006576D1" w:rsidRPr="00E170C8" w:rsidRDefault="00647F42" w:rsidP="003B6954">
      <w:pPr>
        <w:rPr>
          <w:lang w:val="en-GB"/>
        </w:rPr>
      </w:pPr>
      <w:r w:rsidRPr="00E170C8">
        <w:rPr>
          <w:lang w:val="en-GB"/>
        </w:rPr>
        <w:t>In general</w:t>
      </w:r>
      <w:r w:rsidR="006576D1" w:rsidRPr="00E170C8">
        <w:rPr>
          <w:lang w:val="en-GB"/>
        </w:rPr>
        <w:t xml:space="preserve">, children </w:t>
      </w:r>
      <w:r w:rsidR="00D86D79" w:rsidRPr="00E170C8">
        <w:rPr>
          <w:lang w:val="en-GB"/>
        </w:rPr>
        <w:t xml:space="preserve">and youth </w:t>
      </w:r>
      <w:r w:rsidR="006576D1" w:rsidRPr="00E170C8">
        <w:rPr>
          <w:lang w:val="en-GB"/>
        </w:rPr>
        <w:t>in Denmark have a high standard of living with a</w:t>
      </w:r>
      <w:r w:rsidR="00530C22" w:rsidRPr="00E170C8">
        <w:rPr>
          <w:lang w:val="en-GB"/>
        </w:rPr>
        <w:t xml:space="preserve">ll of their basic needs covered. </w:t>
      </w:r>
      <w:r w:rsidR="00C630F8" w:rsidRPr="00E170C8">
        <w:rPr>
          <w:lang w:val="en-GB"/>
        </w:rPr>
        <w:t>Since</w:t>
      </w:r>
      <w:r w:rsidR="0059014A" w:rsidRPr="00E170C8">
        <w:rPr>
          <w:lang w:val="en-GB"/>
        </w:rPr>
        <w:t xml:space="preserve"> the</w:t>
      </w:r>
      <w:r w:rsidR="00734AB9" w:rsidRPr="00E170C8">
        <w:rPr>
          <w:lang w:val="en-GB"/>
        </w:rPr>
        <w:t xml:space="preserve"> Committee’s</w:t>
      </w:r>
      <w:r w:rsidR="0059014A" w:rsidRPr="00E170C8">
        <w:rPr>
          <w:lang w:val="en-GB"/>
        </w:rPr>
        <w:t xml:space="preserve"> last </w:t>
      </w:r>
      <w:r w:rsidR="00721DC8">
        <w:rPr>
          <w:lang w:val="en-GB"/>
        </w:rPr>
        <w:t>examination</w:t>
      </w:r>
      <w:r w:rsidR="00734AB9" w:rsidRPr="00E170C8">
        <w:rPr>
          <w:lang w:val="en-GB"/>
        </w:rPr>
        <w:t xml:space="preserve"> </w:t>
      </w:r>
      <w:r w:rsidR="0059014A" w:rsidRPr="00E170C8">
        <w:rPr>
          <w:lang w:val="en-GB"/>
        </w:rPr>
        <w:t>of Denmark, the protection and legal standing of children ha</w:t>
      </w:r>
      <w:r w:rsidR="005C61EB" w:rsidRPr="00E170C8">
        <w:rPr>
          <w:lang w:val="en-GB"/>
        </w:rPr>
        <w:t>ve</w:t>
      </w:r>
      <w:r w:rsidR="0059014A" w:rsidRPr="00E170C8">
        <w:rPr>
          <w:lang w:val="en-GB"/>
        </w:rPr>
        <w:t xml:space="preserve"> improved </w:t>
      </w:r>
      <w:r w:rsidR="005C61EB" w:rsidRPr="00E170C8">
        <w:rPr>
          <w:lang w:val="en-GB"/>
        </w:rPr>
        <w:t>with</w:t>
      </w:r>
      <w:r w:rsidR="0059014A" w:rsidRPr="00E170C8">
        <w:rPr>
          <w:lang w:val="en-GB"/>
        </w:rPr>
        <w:t>in a number of areas. For example, a Ch</w:t>
      </w:r>
      <w:r w:rsidR="0001471D" w:rsidRPr="00E170C8">
        <w:rPr>
          <w:lang w:val="en-GB"/>
        </w:rPr>
        <w:t xml:space="preserve">ildren’s Office with a sole focus on children has </w:t>
      </w:r>
      <w:r w:rsidR="0001471D" w:rsidRPr="00E170C8">
        <w:rPr>
          <w:lang w:val="en-GB"/>
        </w:rPr>
        <w:lastRenderedPageBreak/>
        <w:t>been established</w:t>
      </w:r>
      <w:r w:rsidR="0059014A" w:rsidRPr="00E170C8">
        <w:rPr>
          <w:lang w:val="en-GB"/>
        </w:rPr>
        <w:t xml:space="preserve"> </w:t>
      </w:r>
      <w:r w:rsidR="0001471D" w:rsidRPr="00E170C8">
        <w:rPr>
          <w:lang w:val="en-GB"/>
        </w:rPr>
        <w:t>at the Parliamentary Ombudsman, and speciali</w:t>
      </w:r>
      <w:r w:rsidR="005C61EB" w:rsidRPr="00E170C8">
        <w:rPr>
          <w:lang w:val="en-GB"/>
        </w:rPr>
        <w:t>s</w:t>
      </w:r>
      <w:r w:rsidR="0001471D" w:rsidRPr="00E170C8">
        <w:rPr>
          <w:lang w:val="en-GB"/>
        </w:rPr>
        <w:t>ed Children’s Houses provid</w:t>
      </w:r>
      <w:r w:rsidR="005C61EB" w:rsidRPr="00E170C8">
        <w:rPr>
          <w:lang w:val="en-GB"/>
        </w:rPr>
        <w:t>ing</w:t>
      </w:r>
      <w:r w:rsidR="0001471D" w:rsidRPr="00E170C8">
        <w:rPr>
          <w:lang w:val="en-GB"/>
        </w:rPr>
        <w:t xml:space="preserve"> care to children who have been abused have been </w:t>
      </w:r>
      <w:r w:rsidR="005C61EB" w:rsidRPr="00E170C8">
        <w:rPr>
          <w:lang w:val="en-GB"/>
        </w:rPr>
        <w:t>set up</w:t>
      </w:r>
      <w:r w:rsidR="0001471D" w:rsidRPr="00E170C8">
        <w:rPr>
          <w:lang w:val="en-GB"/>
        </w:rPr>
        <w:t>.</w:t>
      </w:r>
    </w:p>
    <w:p w14:paraId="708EB855" w14:textId="77777777" w:rsidR="00EE5D8B" w:rsidRPr="00E170C8" w:rsidRDefault="00EE5D8B" w:rsidP="003B6954">
      <w:pPr>
        <w:rPr>
          <w:lang w:val="en-GB"/>
        </w:rPr>
      </w:pPr>
    </w:p>
    <w:p w14:paraId="2E429023" w14:textId="0541EDCE" w:rsidR="0059014A" w:rsidRPr="00E170C8" w:rsidRDefault="00C15954" w:rsidP="00B46F39">
      <w:pPr>
        <w:rPr>
          <w:lang w:val="en-GB"/>
        </w:rPr>
      </w:pPr>
      <w:r w:rsidRPr="00E170C8">
        <w:rPr>
          <w:lang w:val="en-GB"/>
        </w:rPr>
        <w:t xml:space="preserve">However, as this </w:t>
      </w:r>
      <w:r w:rsidR="0059014A" w:rsidRPr="00E170C8">
        <w:rPr>
          <w:lang w:val="en-GB"/>
        </w:rPr>
        <w:t xml:space="preserve">supplementary report to the Convention on the Rights of the Child shows, there are still numerous areas where the rights of the child can and should be strengthened. </w:t>
      </w:r>
      <w:r w:rsidR="005C61EB" w:rsidRPr="00E170C8">
        <w:rPr>
          <w:lang w:val="en-GB"/>
        </w:rPr>
        <w:t>Policymaking is rarely guided by a</w:t>
      </w:r>
      <w:r w:rsidR="00CF19BA" w:rsidRPr="00E170C8">
        <w:rPr>
          <w:lang w:val="en-GB"/>
        </w:rPr>
        <w:t xml:space="preserve"> </w:t>
      </w:r>
      <w:r w:rsidR="0059014A" w:rsidRPr="00E170C8">
        <w:rPr>
          <w:lang w:val="en-GB"/>
        </w:rPr>
        <w:t xml:space="preserve">child </w:t>
      </w:r>
      <w:r w:rsidR="00CF19BA" w:rsidRPr="00E170C8">
        <w:rPr>
          <w:lang w:val="en-GB"/>
        </w:rPr>
        <w:t>rights-based approach</w:t>
      </w:r>
      <w:r w:rsidR="005C61EB" w:rsidRPr="00E170C8">
        <w:rPr>
          <w:lang w:val="en-GB"/>
        </w:rPr>
        <w:t>,</w:t>
      </w:r>
      <w:r w:rsidR="0059014A" w:rsidRPr="00E170C8">
        <w:rPr>
          <w:lang w:val="en-GB"/>
        </w:rPr>
        <w:t xml:space="preserve"> and as the section</w:t>
      </w:r>
      <w:r w:rsidR="00DD196F" w:rsidRPr="00E170C8">
        <w:rPr>
          <w:lang w:val="en-GB"/>
        </w:rPr>
        <w:t>s</w:t>
      </w:r>
      <w:r w:rsidR="0059014A" w:rsidRPr="00E170C8">
        <w:rPr>
          <w:lang w:val="en-GB"/>
        </w:rPr>
        <w:t xml:space="preserve"> </w:t>
      </w:r>
      <w:r w:rsidR="005C61EB" w:rsidRPr="00E170C8">
        <w:rPr>
          <w:lang w:val="en-GB"/>
        </w:rPr>
        <w:t xml:space="preserve">below </w:t>
      </w:r>
      <w:r w:rsidR="0059014A" w:rsidRPr="00E170C8">
        <w:rPr>
          <w:lang w:val="en-GB"/>
        </w:rPr>
        <w:t>on cooperation between authorities and respect for the views of the child show, authorities often forget to place the child at the centre of decision-making</w:t>
      </w:r>
      <w:r w:rsidR="00BB0986" w:rsidRPr="00E170C8">
        <w:rPr>
          <w:lang w:val="en-GB"/>
        </w:rPr>
        <w:t xml:space="preserve"> and</w:t>
      </w:r>
      <w:r w:rsidR="00D467CA" w:rsidRPr="00E170C8">
        <w:rPr>
          <w:lang w:val="en-GB"/>
        </w:rPr>
        <w:t xml:space="preserve"> social measures aimed at helping children in need</w:t>
      </w:r>
      <w:r w:rsidR="0059014A" w:rsidRPr="00E170C8">
        <w:rPr>
          <w:lang w:val="en-GB"/>
        </w:rPr>
        <w:t>.</w:t>
      </w:r>
      <w:r w:rsidR="008204F6" w:rsidRPr="00E170C8">
        <w:rPr>
          <w:lang w:val="en-GB"/>
        </w:rPr>
        <w:t xml:space="preserve"> </w:t>
      </w:r>
      <w:r w:rsidR="00850365" w:rsidRPr="00E170C8">
        <w:rPr>
          <w:lang w:val="en-GB"/>
        </w:rPr>
        <w:t>Moreover, a child rights perspective rarely guides the adoption and implementation of reforms</w:t>
      </w:r>
      <w:r w:rsidR="005C61EB" w:rsidRPr="00E170C8">
        <w:rPr>
          <w:lang w:val="en-GB"/>
        </w:rPr>
        <w:t>,</w:t>
      </w:r>
      <w:r w:rsidR="00850365" w:rsidRPr="00E170C8">
        <w:rPr>
          <w:lang w:val="en-GB"/>
        </w:rPr>
        <w:t xml:space="preserve"> even though they</w:t>
      </w:r>
      <w:r w:rsidRPr="00E170C8">
        <w:rPr>
          <w:lang w:val="en-GB"/>
        </w:rPr>
        <w:t xml:space="preserve"> have a direct or indirect impac</w:t>
      </w:r>
      <w:r w:rsidR="00850365" w:rsidRPr="00E170C8">
        <w:rPr>
          <w:lang w:val="en-GB"/>
        </w:rPr>
        <w:t xml:space="preserve">t on children. The section on poverty and deprivation elaborates </w:t>
      </w:r>
      <w:r w:rsidRPr="00E170C8">
        <w:rPr>
          <w:lang w:val="en-GB"/>
        </w:rPr>
        <w:t xml:space="preserve">on </w:t>
      </w:r>
      <w:r w:rsidR="00850365" w:rsidRPr="00E170C8">
        <w:rPr>
          <w:lang w:val="en-GB"/>
        </w:rPr>
        <w:t xml:space="preserve">this point. </w:t>
      </w:r>
      <w:r w:rsidRPr="00E170C8">
        <w:rPr>
          <w:lang w:val="en-GB"/>
        </w:rPr>
        <w:t xml:space="preserve">Moreover, </w:t>
      </w:r>
      <w:r w:rsidR="008204F6" w:rsidRPr="00E170C8">
        <w:rPr>
          <w:lang w:val="en-GB"/>
        </w:rPr>
        <w:t>Denmark has purposefully refrained from incorporating the C</w:t>
      </w:r>
      <w:r w:rsidR="003661BA" w:rsidRPr="00E170C8">
        <w:rPr>
          <w:lang w:val="en-GB"/>
        </w:rPr>
        <w:t>onvention into Danish law, even though</w:t>
      </w:r>
      <w:r w:rsidR="008204F6" w:rsidRPr="00E170C8">
        <w:rPr>
          <w:lang w:val="en-GB"/>
        </w:rPr>
        <w:t xml:space="preserve"> </w:t>
      </w:r>
      <w:r w:rsidR="003661BA" w:rsidRPr="00E170C8">
        <w:rPr>
          <w:lang w:val="en-GB"/>
        </w:rPr>
        <w:t xml:space="preserve">it </w:t>
      </w:r>
      <w:r w:rsidR="008204F6" w:rsidRPr="00E170C8">
        <w:rPr>
          <w:lang w:val="en-GB"/>
        </w:rPr>
        <w:t xml:space="preserve">would strengthen the </w:t>
      </w:r>
      <w:r w:rsidRPr="00E170C8">
        <w:rPr>
          <w:lang w:val="en-GB"/>
        </w:rPr>
        <w:t xml:space="preserve">legal </w:t>
      </w:r>
      <w:r w:rsidR="008204F6" w:rsidRPr="00E170C8">
        <w:rPr>
          <w:lang w:val="en-GB"/>
        </w:rPr>
        <w:t>standing of children</w:t>
      </w:r>
      <w:r w:rsidR="00861DCC" w:rsidRPr="00E170C8">
        <w:rPr>
          <w:lang w:val="en-GB"/>
        </w:rPr>
        <w:t xml:space="preserve"> and use of the Convention on the ground</w:t>
      </w:r>
      <w:r w:rsidR="008204F6" w:rsidRPr="00E170C8">
        <w:rPr>
          <w:lang w:val="en-GB"/>
        </w:rPr>
        <w:t>.</w:t>
      </w:r>
    </w:p>
    <w:p w14:paraId="358DE2E4" w14:textId="77777777" w:rsidR="003B50DD" w:rsidRPr="00E170C8" w:rsidRDefault="003B50DD" w:rsidP="00B46F39">
      <w:pPr>
        <w:rPr>
          <w:lang w:val="en-GB"/>
        </w:rPr>
      </w:pPr>
    </w:p>
    <w:p w14:paraId="05C6C55B" w14:textId="61B5CEC4" w:rsidR="003B50DD" w:rsidRPr="00E170C8" w:rsidRDefault="005C61EB" w:rsidP="003B50DD">
      <w:pPr>
        <w:rPr>
          <w:lang w:val="en-GB"/>
        </w:rPr>
      </w:pPr>
      <w:r w:rsidRPr="00E170C8">
        <w:rPr>
          <w:lang w:val="en-GB"/>
        </w:rPr>
        <w:t>F</w:t>
      </w:r>
      <w:r w:rsidR="003B50DD" w:rsidRPr="00E170C8">
        <w:rPr>
          <w:lang w:val="en-GB"/>
        </w:rPr>
        <w:t xml:space="preserve">ull implementation of the Convention requires that the rights contained herein are constantly developed and applied to the changing realities. Children’s online life is one area </w:t>
      </w:r>
      <w:r w:rsidRPr="00E170C8">
        <w:rPr>
          <w:lang w:val="en-GB"/>
        </w:rPr>
        <w:t xml:space="preserve">in which </w:t>
      </w:r>
      <w:r w:rsidR="003B50DD" w:rsidRPr="00E170C8">
        <w:rPr>
          <w:lang w:val="en-GB"/>
        </w:rPr>
        <w:t xml:space="preserve">the Convention can </w:t>
      </w:r>
      <w:r w:rsidRPr="00E170C8">
        <w:rPr>
          <w:lang w:val="en-GB"/>
        </w:rPr>
        <w:t xml:space="preserve">promote </w:t>
      </w:r>
      <w:r w:rsidR="003B50DD" w:rsidRPr="00E170C8">
        <w:rPr>
          <w:lang w:val="en-GB"/>
        </w:rPr>
        <w:t>increased focus on ensuring</w:t>
      </w:r>
      <w:r w:rsidRPr="00E170C8">
        <w:rPr>
          <w:lang w:val="en-GB"/>
        </w:rPr>
        <w:t xml:space="preserve"> both</w:t>
      </w:r>
      <w:r w:rsidR="003B50DD" w:rsidRPr="00E170C8">
        <w:rPr>
          <w:lang w:val="en-GB"/>
        </w:rPr>
        <w:t xml:space="preserve"> children’s freedom of expression and protection from harmful content.</w:t>
      </w:r>
    </w:p>
    <w:p w14:paraId="4AA060E9" w14:textId="77777777" w:rsidR="0059014A" w:rsidRPr="00E170C8" w:rsidRDefault="0059014A" w:rsidP="00B46F39">
      <w:pPr>
        <w:rPr>
          <w:lang w:val="en-GB"/>
        </w:rPr>
      </w:pPr>
    </w:p>
    <w:p w14:paraId="32DB4985" w14:textId="4DF14E84" w:rsidR="00ED7E6D" w:rsidRPr="00E170C8" w:rsidRDefault="0059014A" w:rsidP="00ED7E6D">
      <w:pPr>
        <w:rPr>
          <w:lang w:val="en-GB"/>
        </w:rPr>
      </w:pPr>
      <w:r w:rsidRPr="00E170C8">
        <w:rPr>
          <w:lang w:val="en-GB"/>
        </w:rPr>
        <w:t xml:space="preserve">In a number of areas </w:t>
      </w:r>
      <w:r w:rsidR="003B50DD" w:rsidRPr="00E170C8">
        <w:rPr>
          <w:lang w:val="en-GB"/>
        </w:rPr>
        <w:t xml:space="preserve">children’s </w:t>
      </w:r>
      <w:r w:rsidRPr="00E170C8">
        <w:rPr>
          <w:lang w:val="en-GB"/>
        </w:rPr>
        <w:t>rights are</w:t>
      </w:r>
      <w:r w:rsidR="007C6503" w:rsidRPr="00E170C8">
        <w:rPr>
          <w:lang w:val="en-GB"/>
        </w:rPr>
        <w:t xml:space="preserve"> increasingly</w:t>
      </w:r>
      <w:r w:rsidRPr="00E170C8">
        <w:rPr>
          <w:lang w:val="en-GB"/>
        </w:rPr>
        <w:t xml:space="preserve"> under pressure. </w:t>
      </w:r>
      <w:r w:rsidR="00565950" w:rsidRPr="00E170C8">
        <w:rPr>
          <w:lang w:val="en-GB"/>
        </w:rPr>
        <w:t>Nowhere is this as evident as in the refugee and asylum system</w:t>
      </w:r>
      <w:r w:rsidR="00C31A52" w:rsidRPr="00E170C8">
        <w:rPr>
          <w:lang w:val="en-GB"/>
        </w:rPr>
        <w:t>,</w:t>
      </w:r>
      <w:r w:rsidR="00565950" w:rsidRPr="00E170C8">
        <w:rPr>
          <w:lang w:val="en-GB"/>
        </w:rPr>
        <w:t xml:space="preserve"> where </w:t>
      </w:r>
      <w:r w:rsidR="00C31A52" w:rsidRPr="00E170C8">
        <w:rPr>
          <w:lang w:val="en-GB"/>
        </w:rPr>
        <w:t>policy</w:t>
      </w:r>
      <w:r w:rsidR="009A134D" w:rsidRPr="00E170C8">
        <w:rPr>
          <w:lang w:val="en-GB"/>
        </w:rPr>
        <w:t xml:space="preserve"> </w:t>
      </w:r>
      <w:r w:rsidR="008204F6" w:rsidRPr="00E170C8">
        <w:rPr>
          <w:lang w:val="en-GB"/>
        </w:rPr>
        <w:t>risk</w:t>
      </w:r>
      <w:r w:rsidR="00C31A52" w:rsidRPr="00E170C8">
        <w:rPr>
          <w:lang w:val="en-GB"/>
        </w:rPr>
        <w:t>s</w:t>
      </w:r>
      <w:r w:rsidR="008204F6" w:rsidRPr="00E170C8">
        <w:rPr>
          <w:lang w:val="en-GB"/>
        </w:rPr>
        <w:t xml:space="preserve"> infringing on rights</w:t>
      </w:r>
      <w:r w:rsidR="00CF1B1C" w:rsidRPr="00E170C8">
        <w:rPr>
          <w:lang w:val="en-GB"/>
        </w:rPr>
        <w:t>, including children’s rights</w:t>
      </w:r>
      <w:r w:rsidR="008204F6" w:rsidRPr="00E170C8">
        <w:rPr>
          <w:lang w:val="en-GB"/>
        </w:rPr>
        <w:t>.</w:t>
      </w:r>
      <w:r w:rsidR="00502354" w:rsidRPr="00E170C8">
        <w:rPr>
          <w:lang w:val="en-GB"/>
        </w:rPr>
        <w:t xml:space="preserve"> The National Council for Children would like to stress </w:t>
      </w:r>
      <w:r w:rsidR="00C31A52" w:rsidRPr="00E170C8">
        <w:rPr>
          <w:lang w:val="en-GB"/>
        </w:rPr>
        <w:t>the</w:t>
      </w:r>
      <w:r w:rsidR="00502354" w:rsidRPr="00E170C8">
        <w:rPr>
          <w:lang w:val="en-GB"/>
        </w:rPr>
        <w:t xml:space="preserve"> importan</w:t>
      </w:r>
      <w:r w:rsidR="00C31A52" w:rsidRPr="00E170C8">
        <w:rPr>
          <w:lang w:val="en-GB"/>
        </w:rPr>
        <w:t>ce of</w:t>
      </w:r>
      <w:r w:rsidR="00502354" w:rsidRPr="00E170C8">
        <w:rPr>
          <w:lang w:val="en-GB"/>
        </w:rPr>
        <w:t xml:space="preserve"> bear</w:t>
      </w:r>
      <w:r w:rsidR="00C31A52" w:rsidRPr="00E170C8">
        <w:rPr>
          <w:lang w:val="en-GB"/>
        </w:rPr>
        <w:t>ing in mind</w:t>
      </w:r>
      <w:r w:rsidR="00502354" w:rsidRPr="00E170C8">
        <w:rPr>
          <w:lang w:val="en-GB"/>
        </w:rPr>
        <w:t xml:space="preserve"> the universal, interdependent and indivisible nature of human – including child</w:t>
      </w:r>
      <w:r w:rsidR="00C31A52" w:rsidRPr="00E170C8">
        <w:rPr>
          <w:lang w:val="en-GB"/>
        </w:rPr>
        <w:t>ren’s</w:t>
      </w:r>
      <w:r w:rsidR="00502354" w:rsidRPr="00E170C8">
        <w:rPr>
          <w:lang w:val="en-GB"/>
        </w:rPr>
        <w:t xml:space="preserve"> – rights. </w:t>
      </w:r>
      <w:r w:rsidR="007F64A0" w:rsidRPr="00E170C8">
        <w:rPr>
          <w:lang w:val="en-GB"/>
        </w:rPr>
        <w:t>Children, including</w:t>
      </w:r>
      <w:r w:rsidR="007F64A0" w:rsidRPr="009E0342">
        <w:rPr>
          <w:lang w:val="en-GB"/>
        </w:rPr>
        <w:t xml:space="preserve"> refugee children, </w:t>
      </w:r>
      <w:r w:rsidR="007F64A0" w:rsidRPr="00F571C3">
        <w:rPr>
          <w:lang w:val="en-GB"/>
        </w:rPr>
        <w:t xml:space="preserve">are entitled to all the rights under the UN and European Conventions </w:t>
      </w:r>
      <w:r w:rsidR="00C31A52" w:rsidRPr="00E170C8">
        <w:rPr>
          <w:lang w:val="en-GB"/>
        </w:rPr>
        <w:t xml:space="preserve">ratified by </w:t>
      </w:r>
      <w:r w:rsidR="007F64A0" w:rsidRPr="00E170C8">
        <w:rPr>
          <w:lang w:val="en-GB"/>
        </w:rPr>
        <w:t>Denmark.</w:t>
      </w:r>
      <w:r w:rsidR="0066275A" w:rsidRPr="00E170C8">
        <w:rPr>
          <w:lang w:val="en-GB"/>
        </w:rPr>
        <w:t xml:space="preserve"> Children, moreover, have </w:t>
      </w:r>
      <w:r w:rsidR="00DD196F" w:rsidRPr="00E170C8">
        <w:rPr>
          <w:lang w:val="en-GB"/>
        </w:rPr>
        <w:t>additional</w:t>
      </w:r>
      <w:r w:rsidR="0066275A" w:rsidRPr="00E170C8">
        <w:rPr>
          <w:lang w:val="en-GB"/>
        </w:rPr>
        <w:t xml:space="preserve"> rights and </w:t>
      </w:r>
      <w:r w:rsidR="00C31A52" w:rsidRPr="00E170C8">
        <w:rPr>
          <w:lang w:val="en-GB"/>
        </w:rPr>
        <w:t xml:space="preserve">are subject to </w:t>
      </w:r>
      <w:r w:rsidR="0066275A" w:rsidRPr="00E170C8">
        <w:rPr>
          <w:lang w:val="en-GB"/>
        </w:rPr>
        <w:t>protection as guaranteed in the Convention on the Rights of the Child.</w:t>
      </w:r>
    </w:p>
    <w:p w14:paraId="1C04FCFE" w14:textId="77777777" w:rsidR="00543332" w:rsidRPr="00E170C8" w:rsidRDefault="00543332" w:rsidP="00E822CA">
      <w:pPr>
        <w:rPr>
          <w:lang w:val="en-GB"/>
        </w:rPr>
      </w:pPr>
    </w:p>
    <w:p w14:paraId="066A6003" w14:textId="2AAA3BBE" w:rsidR="000F786B" w:rsidRPr="000E6C30" w:rsidRDefault="000F786B" w:rsidP="000F786B">
      <w:pPr>
        <w:rPr>
          <w:i/>
          <w:lang w:val="en-GB"/>
        </w:rPr>
      </w:pPr>
      <w:r w:rsidRPr="000E6C30">
        <w:rPr>
          <w:i/>
          <w:lang w:val="en-GB"/>
        </w:rPr>
        <w:t>Increased child participation</w:t>
      </w:r>
    </w:p>
    <w:p w14:paraId="39F20E5C" w14:textId="37CC6B61" w:rsidR="00FE501E" w:rsidRPr="00E170C8" w:rsidRDefault="00543332" w:rsidP="00B135AA">
      <w:pPr>
        <w:rPr>
          <w:lang w:val="en-GB"/>
        </w:rPr>
      </w:pPr>
      <w:r w:rsidRPr="00E170C8">
        <w:rPr>
          <w:lang w:val="en-GB"/>
        </w:rPr>
        <w:t>In 2007</w:t>
      </w:r>
      <w:r w:rsidR="00FE501E" w:rsidRPr="00E170C8">
        <w:rPr>
          <w:lang w:val="en-GB"/>
        </w:rPr>
        <w:t>,</w:t>
      </w:r>
      <w:r w:rsidRPr="00E170C8">
        <w:rPr>
          <w:lang w:val="en-GB"/>
        </w:rPr>
        <w:t xml:space="preserve"> a comprehensive reform of the</w:t>
      </w:r>
      <w:r w:rsidR="00D86D79" w:rsidRPr="00E170C8">
        <w:rPr>
          <w:lang w:val="en-GB"/>
        </w:rPr>
        <w:t xml:space="preserve"> public sector</w:t>
      </w:r>
      <w:r w:rsidR="00155851" w:rsidRPr="00E170C8">
        <w:rPr>
          <w:lang w:val="en-GB"/>
        </w:rPr>
        <w:t xml:space="preserve"> </w:t>
      </w:r>
      <w:r w:rsidR="00C31A52" w:rsidRPr="00E170C8">
        <w:rPr>
          <w:lang w:val="en-GB"/>
        </w:rPr>
        <w:t xml:space="preserve">in Denmark </w:t>
      </w:r>
      <w:r w:rsidR="00155851" w:rsidRPr="00E170C8">
        <w:rPr>
          <w:lang w:val="en-GB"/>
        </w:rPr>
        <w:t>was implemente</w:t>
      </w:r>
      <w:r w:rsidR="00FE501E" w:rsidRPr="00E170C8">
        <w:rPr>
          <w:lang w:val="en-GB"/>
        </w:rPr>
        <w:t>d</w:t>
      </w:r>
      <w:r w:rsidR="00C31A52" w:rsidRPr="00E170C8">
        <w:rPr>
          <w:lang w:val="en-GB"/>
        </w:rPr>
        <w:t>,</w:t>
      </w:r>
      <w:r w:rsidR="00FE501E" w:rsidRPr="00E170C8">
        <w:rPr>
          <w:lang w:val="en-GB"/>
        </w:rPr>
        <w:t xml:space="preserve"> which meant </w:t>
      </w:r>
      <w:r w:rsidR="00A1239B">
        <w:rPr>
          <w:lang w:val="en-GB"/>
        </w:rPr>
        <w:t>bigger and fewer</w:t>
      </w:r>
      <w:r w:rsidR="00155851" w:rsidRPr="00E170C8">
        <w:rPr>
          <w:lang w:val="en-GB"/>
        </w:rPr>
        <w:t xml:space="preserve"> municipalities and regions. </w:t>
      </w:r>
      <w:r w:rsidR="00A1239B">
        <w:rPr>
          <w:lang w:val="en-GB"/>
        </w:rPr>
        <w:t>M</w:t>
      </w:r>
      <w:r w:rsidR="00B135AA" w:rsidRPr="00E170C8">
        <w:rPr>
          <w:lang w:val="en-GB"/>
        </w:rPr>
        <w:t>unicipal authorities</w:t>
      </w:r>
      <w:r w:rsidR="00FE501E" w:rsidRPr="00E170C8">
        <w:rPr>
          <w:lang w:val="en-GB"/>
        </w:rPr>
        <w:t xml:space="preserve"> and regions</w:t>
      </w:r>
      <w:r w:rsidR="00B135AA" w:rsidRPr="00E170C8">
        <w:rPr>
          <w:lang w:val="en-GB"/>
        </w:rPr>
        <w:t xml:space="preserve"> </w:t>
      </w:r>
      <w:r w:rsidR="00FE501E" w:rsidRPr="00E170C8">
        <w:rPr>
          <w:lang w:val="en-GB"/>
        </w:rPr>
        <w:t xml:space="preserve">are </w:t>
      </w:r>
      <w:r w:rsidR="00C31A52" w:rsidRPr="00E170C8">
        <w:rPr>
          <w:lang w:val="en-GB"/>
        </w:rPr>
        <w:t xml:space="preserve">now </w:t>
      </w:r>
      <w:r w:rsidR="00FE501E" w:rsidRPr="00E170C8">
        <w:rPr>
          <w:lang w:val="en-GB"/>
        </w:rPr>
        <w:t>responsible for areas of law such as school</w:t>
      </w:r>
      <w:r w:rsidR="00C31A52" w:rsidRPr="00E170C8">
        <w:rPr>
          <w:lang w:val="en-GB"/>
        </w:rPr>
        <w:t>s</w:t>
      </w:r>
      <w:r w:rsidR="00FE501E" w:rsidRPr="00E170C8">
        <w:rPr>
          <w:lang w:val="en-GB"/>
        </w:rPr>
        <w:t xml:space="preserve">, day care, social services and the health care system. </w:t>
      </w:r>
      <w:r w:rsidR="00BD76F2" w:rsidRPr="00E170C8">
        <w:rPr>
          <w:lang w:val="en-GB"/>
        </w:rPr>
        <w:t>Childre</w:t>
      </w:r>
      <w:r w:rsidR="00A1239B">
        <w:rPr>
          <w:lang w:val="en-GB"/>
        </w:rPr>
        <w:t xml:space="preserve">n live their lives in the </w:t>
      </w:r>
      <w:r w:rsidR="00BD76F2" w:rsidRPr="00E170C8">
        <w:rPr>
          <w:lang w:val="en-GB"/>
        </w:rPr>
        <w:t>municipalities</w:t>
      </w:r>
      <w:r w:rsidR="00C31A52" w:rsidRPr="00E170C8">
        <w:rPr>
          <w:lang w:val="en-GB"/>
        </w:rPr>
        <w:t>, and the municipalities’</w:t>
      </w:r>
      <w:r w:rsidR="00BD76F2" w:rsidRPr="00E170C8">
        <w:rPr>
          <w:lang w:val="en-GB"/>
        </w:rPr>
        <w:t xml:space="preserve"> knowledge and implementation of the Convention </w:t>
      </w:r>
      <w:r w:rsidR="00C31A52" w:rsidRPr="00E170C8">
        <w:rPr>
          <w:lang w:val="en-GB"/>
        </w:rPr>
        <w:t xml:space="preserve">are </w:t>
      </w:r>
      <w:r w:rsidR="00BD76F2" w:rsidRPr="00E170C8">
        <w:rPr>
          <w:lang w:val="en-GB"/>
        </w:rPr>
        <w:t>therefore</w:t>
      </w:r>
      <w:r w:rsidR="00D62698" w:rsidRPr="00E170C8">
        <w:rPr>
          <w:lang w:val="en-GB"/>
        </w:rPr>
        <w:t xml:space="preserve"> essential to ensure that Denmark fully implements the righ</w:t>
      </w:r>
      <w:r w:rsidR="00D854B6" w:rsidRPr="00E170C8">
        <w:rPr>
          <w:lang w:val="en-GB"/>
        </w:rPr>
        <w:t>ts contained in the C</w:t>
      </w:r>
      <w:r w:rsidR="00D62698" w:rsidRPr="00E170C8">
        <w:rPr>
          <w:lang w:val="en-GB"/>
        </w:rPr>
        <w:t>onvention.</w:t>
      </w:r>
    </w:p>
    <w:p w14:paraId="161DACE7" w14:textId="77777777" w:rsidR="003C60E4" w:rsidRPr="00E170C8" w:rsidRDefault="003C60E4" w:rsidP="00E956EA">
      <w:pPr>
        <w:rPr>
          <w:lang w:val="en-GB"/>
        </w:rPr>
      </w:pPr>
    </w:p>
    <w:p w14:paraId="7765248F" w14:textId="02A66A8E" w:rsidR="008C02DA" w:rsidRPr="00E170C8" w:rsidRDefault="006D0E92">
      <w:pPr>
        <w:rPr>
          <w:lang w:val="en-GB"/>
        </w:rPr>
      </w:pPr>
      <w:r w:rsidRPr="00E170C8">
        <w:rPr>
          <w:lang w:val="en-GB"/>
        </w:rPr>
        <w:t>In 2014</w:t>
      </w:r>
      <w:r w:rsidR="00523E81" w:rsidRPr="00E170C8">
        <w:rPr>
          <w:lang w:val="en-GB"/>
        </w:rPr>
        <w:t>,</w:t>
      </w:r>
      <w:r w:rsidRPr="00E170C8">
        <w:rPr>
          <w:lang w:val="en-GB"/>
        </w:rPr>
        <w:t xml:space="preserve"> the National Council for Children held a conference </w:t>
      </w:r>
      <w:r w:rsidR="00C31A52" w:rsidRPr="00E170C8">
        <w:rPr>
          <w:lang w:val="en-GB"/>
        </w:rPr>
        <w:t xml:space="preserve">on </w:t>
      </w:r>
      <w:r w:rsidR="00523E81" w:rsidRPr="00E170C8">
        <w:rPr>
          <w:lang w:val="en-GB"/>
        </w:rPr>
        <w:t xml:space="preserve">child participation in </w:t>
      </w:r>
      <w:r w:rsidR="000F786B" w:rsidRPr="00E170C8">
        <w:rPr>
          <w:lang w:val="en-GB"/>
        </w:rPr>
        <w:t xml:space="preserve">local </w:t>
      </w:r>
      <w:r w:rsidR="00523E81" w:rsidRPr="00E170C8">
        <w:rPr>
          <w:lang w:val="en-GB"/>
        </w:rPr>
        <w:t>decision-</w:t>
      </w:r>
      <w:r w:rsidRPr="00E170C8">
        <w:rPr>
          <w:lang w:val="en-GB"/>
        </w:rPr>
        <w:t>making. The aim was to increase awareness of why and how to include the voice of children</w:t>
      </w:r>
      <w:r w:rsidR="00A1239B">
        <w:rPr>
          <w:lang w:val="en-GB"/>
        </w:rPr>
        <w:t xml:space="preserve"> in policy development in </w:t>
      </w:r>
      <w:r w:rsidRPr="00E170C8">
        <w:rPr>
          <w:lang w:val="en-GB"/>
        </w:rPr>
        <w:t>municipal</w:t>
      </w:r>
      <w:r w:rsidR="00DD196F" w:rsidRPr="00E170C8">
        <w:rPr>
          <w:lang w:val="en-GB"/>
        </w:rPr>
        <w:t>ities</w:t>
      </w:r>
      <w:r w:rsidRPr="00E170C8">
        <w:rPr>
          <w:lang w:val="en-GB"/>
        </w:rPr>
        <w:t>.</w:t>
      </w:r>
      <w:r w:rsidR="00176CD4" w:rsidRPr="00E170C8">
        <w:rPr>
          <w:lang w:val="en-GB"/>
        </w:rPr>
        <w:t xml:space="preserve"> In 2016, we </w:t>
      </w:r>
      <w:r w:rsidR="00467589" w:rsidRPr="00E170C8">
        <w:rPr>
          <w:lang w:val="en-GB"/>
        </w:rPr>
        <w:t xml:space="preserve">published a </w:t>
      </w:r>
      <w:r w:rsidR="00C62FC5" w:rsidRPr="00E170C8">
        <w:rPr>
          <w:lang w:val="en-GB"/>
        </w:rPr>
        <w:t>handbook on child participation.</w:t>
      </w:r>
      <w:r w:rsidR="00CE34AD" w:rsidRPr="00E170C8">
        <w:rPr>
          <w:lang w:val="en-GB"/>
        </w:rPr>
        <w:t xml:space="preserve"> The aim of both initiatives </w:t>
      </w:r>
      <w:r w:rsidR="00C31A52" w:rsidRPr="00E170C8">
        <w:rPr>
          <w:lang w:val="en-GB"/>
        </w:rPr>
        <w:t>ha</w:t>
      </w:r>
      <w:r w:rsidR="00CE34AD" w:rsidRPr="00E170C8">
        <w:rPr>
          <w:lang w:val="en-GB"/>
        </w:rPr>
        <w:t>s</w:t>
      </w:r>
      <w:r w:rsidR="00C31A52" w:rsidRPr="00E170C8">
        <w:rPr>
          <w:lang w:val="en-GB"/>
        </w:rPr>
        <w:t xml:space="preserve"> been</w:t>
      </w:r>
      <w:r w:rsidR="00CE34AD" w:rsidRPr="00E170C8">
        <w:rPr>
          <w:lang w:val="en-GB"/>
        </w:rPr>
        <w:t xml:space="preserve"> to increase public authorities’ awareness of</w:t>
      </w:r>
      <w:r w:rsidR="00176CD4" w:rsidRPr="00E170C8">
        <w:rPr>
          <w:lang w:val="en-GB"/>
        </w:rPr>
        <w:t xml:space="preserve"> why and</w:t>
      </w:r>
      <w:r w:rsidR="00CE34AD" w:rsidRPr="00E170C8">
        <w:rPr>
          <w:lang w:val="en-GB"/>
        </w:rPr>
        <w:t xml:space="preserve"> how to involve children </w:t>
      </w:r>
      <w:r w:rsidR="00C31A52" w:rsidRPr="00E170C8">
        <w:rPr>
          <w:lang w:val="en-GB"/>
        </w:rPr>
        <w:t xml:space="preserve">as well as </w:t>
      </w:r>
      <w:r w:rsidR="00CE34AD" w:rsidRPr="00E170C8">
        <w:rPr>
          <w:lang w:val="en-GB"/>
        </w:rPr>
        <w:t>to give them concrete tools.</w:t>
      </w:r>
    </w:p>
    <w:p w14:paraId="133D7EBE" w14:textId="77777777" w:rsidR="003756ED" w:rsidRDefault="003756ED">
      <w:pPr>
        <w:rPr>
          <w:lang w:val="en-GB"/>
        </w:rPr>
      </w:pPr>
    </w:p>
    <w:p w14:paraId="494DB564" w14:textId="4409DACF" w:rsidR="00985736" w:rsidRDefault="00985736" w:rsidP="007A4658">
      <w:pPr>
        <w:pStyle w:val="Overskrift2"/>
      </w:pPr>
      <w:bookmarkStart w:id="3" w:name="_Toc465428229"/>
      <w:r>
        <w:t>I. General measures of implementation</w:t>
      </w:r>
      <w:bookmarkEnd w:id="3"/>
    </w:p>
    <w:p w14:paraId="560CFC5C" w14:textId="18BD1753" w:rsidR="00091608" w:rsidRPr="00776CD2" w:rsidRDefault="00013B8E" w:rsidP="00776CD2">
      <w:pPr>
        <w:pStyle w:val="Overskrift3"/>
      </w:pPr>
      <w:bookmarkStart w:id="4" w:name="_Toc465428230"/>
      <w:r w:rsidRPr="00776CD2">
        <w:t>I.A. Measures to implement the provisions of the Convention</w:t>
      </w:r>
      <w:bookmarkEnd w:id="4"/>
    </w:p>
    <w:p w14:paraId="2934884C" w14:textId="77777777" w:rsidR="00013B8E" w:rsidRDefault="00013B8E" w:rsidP="00091608">
      <w:pPr>
        <w:rPr>
          <w:lang w:val="en-GB"/>
        </w:rPr>
      </w:pPr>
    </w:p>
    <w:p w14:paraId="1BBE4A6D" w14:textId="5CF8556F" w:rsidR="00917E3A" w:rsidRPr="00013B8E" w:rsidRDefault="00917E3A" w:rsidP="00013B8E">
      <w:pPr>
        <w:rPr>
          <w:i/>
          <w:lang w:val="en-GB"/>
        </w:rPr>
      </w:pPr>
      <w:r w:rsidRPr="00013B8E">
        <w:rPr>
          <w:i/>
          <w:lang w:val="en-GB"/>
        </w:rPr>
        <w:t>Incorporation of the Convention and mainstreaming of principles</w:t>
      </w:r>
    </w:p>
    <w:p w14:paraId="6E3A085E" w14:textId="2D2AC387" w:rsidR="00917E3A" w:rsidRPr="00F571C3" w:rsidRDefault="00917E3A" w:rsidP="00917E3A">
      <w:pPr>
        <w:spacing w:line="276" w:lineRule="auto"/>
        <w:rPr>
          <w:lang w:val="en-GB"/>
        </w:rPr>
      </w:pPr>
      <w:r w:rsidRPr="00E170C8">
        <w:rPr>
          <w:lang w:val="en-GB"/>
        </w:rPr>
        <w:t xml:space="preserve">The articles and principles of the Convention must be implemented into legislation to carry the same weight as other Danish laws. This can be done either through incorporation or by passing </w:t>
      </w:r>
      <w:r w:rsidR="000753DA" w:rsidRPr="00E170C8">
        <w:rPr>
          <w:lang w:val="en-GB"/>
        </w:rPr>
        <w:t xml:space="preserve">corresponding </w:t>
      </w:r>
      <w:r w:rsidRPr="00E170C8">
        <w:rPr>
          <w:lang w:val="en-GB"/>
        </w:rPr>
        <w:lastRenderedPageBreak/>
        <w:t>domestic legislation affording the same rights. In its Concluding Observations to Denmark in 2005</w:t>
      </w:r>
      <w:r w:rsidR="00665DCF">
        <w:rPr>
          <w:lang w:val="en-GB"/>
        </w:rPr>
        <w:t>,</w:t>
      </w:r>
      <w:r w:rsidRPr="00E170C8">
        <w:rPr>
          <w:lang w:val="en-GB"/>
        </w:rPr>
        <w:t xml:space="preserve"> the Committee recommended that the Convention </w:t>
      </w:r>
      <w:r w:rsidRPr="00F04FC7">
        <w:rPr>
          <w:lang w:val="en-GB"/>
        </w:rPr>
        <w:t xml:space="preserve">prevail if in conflict </w:t>
      </w:r>
      <w:r w:rsidRPr="00F571C3">
        <w:rPr>
          <w:lang w:val="en-GB"/>
        </w:rPr>
        <w:t>with provisions in domestic laws.</w:t>
      </w:r>
      <w:r w:rsidRPr="00F571C3">
        <w:rPr>
          <w:rStyle w:val="Fodnotehenvisning"/>
          <w:lang w:val="en-GB"/>
        </w:rPr>
        <w:footnoteReference w:id="2"/>
      </w:r>
    </w:p>
    <w:p w14:paraId="435FF702" w14:textId="77777777" w:rsidR="00917E3A" w:rsidRPr="00E170C8" w:rsidRDefault="00917E3A" w:rsidP="00917E3A">
      <w:pPr>
        <w:spacing w:line="276" w:lineRule="auto"/>
        <w:rPr>
          <w:lang w:val="en-GB"/>
        </w:rPr>
      </w:pPr>
    </w:p>
    <w:p w14:paraId="5393E11D" w14:textId="21103156" w:rsidR="00917E3A" w:rsidRPr="00E170C8" w:rsidRDefault="00917E3A" w:rsidP="00917E3A">
      <w:pPr>
        <w:spacing w:line="276" w:lineRule="auto"/>
        <w:rPr>
          <w:lang w:val="en-GB"/>
        </w:rPr>
      </w:pPr>
      <w:r w:rsidRPr="00E170C8">
        <w:rPr>
          <w:lang w:val="en-GB"/>
        </w:rPr>
        <w:t>In its Concluding Observations to Denmark in 2011</w:t>
      </w:r>
      <w:r w:rsidR="00EF4ABE">
        <w:rPr>
          <w:lang w:val="en-GB"/>
        </w:rPr>
        <w:t>,</w:t>
      </w:r>
      <w:r w:rsidRPr="00E170C8">
        <w:rPr>
          <w:lang w:val="en-GB"/>
        </w:rPr>
        <w:t xml:space="preserve"> the Committee recommended </w:t>
      </w:r>
      <w:r w:rsidR="000753DA" w:rsidRPr="00E170C8">
        <w:rPr>
          <w:lang w:val="en-GB"/>
        </w:rPr>
        <w:t xml:space="preserve">incorporating </w:t>
      </w:r>
      <w:r w:rsidRPr="00E170C8">
        <w:rPr>
          <w:lang w:val="en-GB"/>
        </w:rPr>
        <w:t>the Convention into Danish legislation.</w:t>
      </w:r>
      <w:r w:rsidRPr="00F571C3">
        <w:rPr>
          <w:rStyle w:val="Fodnotehenvisning"/>
          <w:lang w:val="en-GB"/>
        </w:rPr>
        <w:footnoteReference w:id="3"/>
      </w:r>
      <w:r w:rsidRPr="00F571C3">
        <w:rPr>
          <w:lang w:val="en-GB"/>
        </w:rPr>
        <w:t xml:space="preserve"> However, as stated in the </w:t>
      </w:r>
      <w:r w:rsidR="00DD196F" w:rsidRPr="00E170C8">
        <w:rPr>
          <w:lang w:val="en-GB"/>
        </w:rPr>
        <w:t>national</w:t>
      </w:r>
      <w:r w:rsidRPr="00E170C8">
        <w:rPr>
          <w:lang w:val="en-GB"/>
        </w:rPr>
        <w:t xml:space="preserve"> report the Convention </w:t>
      </w:r>
      <w:r w:rsidR="000753DA" w:rsidRPr="00E170C8">
        <w:rPr>
          <w:lang w:val="en-GB"/>
        </w:rPr>
        <w:t>ha</w:t>
      </w:r>
      <w:r w:rsidRPr="00E170C8">
        <w:rPr>
          <w:lang w:val="en-GB"/>
        </w:rPr>
        <w:t>s not</w:t>
      </w:r>
      <w:r w:rsidR="000753DA" w:rsidRPr="00E170C8">
        <w:rPr>
          <w:lang w:val="en-GB"/>
        </w:rPr>
        <w:t xml:space="preserve"> been</w:t>
      </w:r>
      <w:r w:rsidRPr="00E170C8">
        <w:rPr>
          <w:lang w:val="en-GB"/>
        </w:rPr>
        <w:t xml:space="preserve"> incorporated</w:t>
      </w:r>
      <w:r w:rsidR="000753DA" w:rsidRPr="00E170C8">
        <w:rPr>
          <w:lang w:val="en-GB"/>
        </w:rPr>
        <w:t>,</w:t>
      </w:r>
      <w:r w:rsidRPr="00E170C8">
        <w:rPr>
          <w:lang w:val="en-GB"/>
        </w:rPr>
        <w:t xml:space="preserve"> and the </w:t>
      </w:r>
      <w:r w:rsidR="000753DA" w:rsidRPr="00E170C8">
        <w:rPr>
          <w:lang w:val="en-GB"/>
        </w:rPr>
        <w:t>G</w:t>
      </w:r>
      <w:r w:rsidRPr="00E170C8">
        <w:rPr>
          <w:lang w:val="en-GB"/>
        </w:rPr>
        <w:t>overnment currently has no intention of doing so.</w:t>
      </w:r>
      <w:r w:rsidR="00F44E39">
        <w:rPr>
          <w:rStyle w:val="Fodnotehenvisning"/>
          <w:lang w:val="en-GB"/>
        </w:rPr>
        <w:footnoteReference w:id="4"/>
      </w:r>
    </w:p>
    <w:p w14:paraId="6B300A1F" w14:textId="77777777" w:rsidR="00917E3A" w:rsidRPr="00E170C8" w:rsidRDefault="00917E3A" w:rsidP="00917E3A">
      <w:pPr>
        <w:spacing w:line="276" w:lineRule="auto"/>
        <w:rPr>
          <w:lang w:val="en-GB"/>
        </w:rPr>
      </w:pPr>
    </w:p>
    <w:p w14:paraId="2D013961" w14:textId="2917A968" w:rsidR="00917E3A" w:rsidRPr="00F571C3" w:rsidRDefault="00917E3A" w:rsidP="00917E3A">
      <w:pPr>
        <w:spacing w:line="276" w:lineRule="auto"/>
        <w:rPr>
          <w:lang w:val="en-GB"/>
        </w:rPr>
      </w:pPr>
      <w:r w:rsidRPr="00E170C8">
        <w:rPr>
          <w:lang w:val="en-GB"/>
        </w:rPr>
        <w:t>In 2014</w:t>
      </w:r>
      <w:r w:rsidR="001D4CFB">
        <w:rPr>
          <w:lang w:val="en-GB"/>
        </w:rPr>
        <w:t>,</w:t>
      </w:r>
      <w:r w:rsidRPr="00E170C8">
        <w:rPr>
          <w:lang w:val="en-GB"/>
        </w:rPr>
        <w:t xml:space="preserve"> the majority of expert members on the governmental committee on incorporation recommended </w:t>
      </w:r>
      <w:r w:rsidR="006074E1" w:rsidRPr="00E170C8">
        <w:rPr>
          <w:lang w:val="en-GB"/>
        </w:rPr>
        <w:t>incorporating</w:t>
      </w:r>
      <w:r w:rsidRPr="00E170C8">
        <w:rPr>
          <w:lang w:val="en-GB"/>
        </w:rPr>
        <w:t xml:space="preserve"> the Convention into Danish law. Incorporation would send a strong message that the Convention </w:t>
      </w:r>
      <w:r w:rsidR="000753DA" w:rsidRPr="00E170C8">
        <w:rPr>
          <w:lang w:val="en-GB"/>
        </w:rPr>
        <w:t>should</w:t>
      </w:r>
      <w:r w:rsidRPr="00E170C8">
        <w:rPr>
          <w:lang w:val="en-GB"/>
        </w:rPr>
        <w:t xml:space="preserve"> be fully applied in all settings relevant to children. Comparable countries have incorporated the Convention, including Norway, Finland and Iceland. Sweden is taking steps towards incorporation.</w:t>
      </w:r>
      <w:r w:rsidRPr="00F571C3">
        <w:rPr>
          <w:vertAlign w:val="superscript"/>
          <w:lang w:val="en-GB"/>
        </w:rPr>
        <w:footnoteReference w:id="5"/>
      </w:r>
    </w:p>
    <w:p w14:paraId="23030A4B" w14:textId="77777777" w:rsidR="00917E3A" w:rsidRPr="00E170C8" w:rsidRDefault="00917E3A" w:rsidP="00917E3A">
      <w:pPr>
        <w:spacing w:line="276" w:lineRule="auto"/>
        <w:rPr>
          <w:lang w:val="en-GB"/>
        </w:rPr>
      </w:pPr>
    </w:p>
    <w:p w14:paraId="46AEA0BC" w14:textId="562209C3" w:rsidR="00917E3A" w:rsidRPr="00E170C8" w:rsidRDefault="00917E3A" w:rsidP="00917E3A">
      <w:pPr>
        <w:spacing w:line="276" w:lineRule="auto"/>
        <w:rPr>
          <w:lang w:val="en-GB"/>
        </w:rPr>
      </w:pPr>
      <w:r w:rsidRPr="00E170C8">
        <w:rPr>
          <w:lang w:val="en-GB"/>
        </w:rPr>
        <w:t>A consequence of the lack of incorporation of the Convention is that it only carries moderate weight as a source of law, and public authorities and courts are hesitant to use the Convention in their practice.</w:t>
      </w:r>
      <w:r w:rsidRPr="00F571C3">
        <w:rPr>
          <w:vertAlign w:val="superscript"/>
          <w:lang w:val="en-GB"/>
        </w:rPr>
        <w:footnoteReference w:id="6"/>
      </w:r>
      <w:r w:rsidRPr="00F571C3">
        <w:rPr>
          <w:lang w:val="en-GB"/>
        </w:rPr>
        <w:t xml:space="preserve"> It also means that the </w:t>
      </w:r>
      <w:r w:rsidR="006074E1" w:rsidRPr="00E170C8">
        <w:rPr>
          <w:lang w:val="en-GB"/>
        </w:rPr>
        <w:t>G</w:t>
      </w:r>
      <w:r w:rsidRPr="00E170C8">
        <w:rPr>
          <w:lang w:val="en-GB"/>
        </w:rPr>
        <w:t xml:space="preserve">overnment has not sent a strong message of support </w:t>
      </w:r>
      <w:r w:rsidR="006074E1" w:rsidRPr="00E170C8">
        <w:rPr>
          <w:lang w:val="en-GB"/>
        </w:rPr>
        <w:t xml:space="preserve">for </w:t>
      </w:r>
      <w:r w:rsidRPr="00E170C8">
        <w:rPr>
          <w:lang w:val="en-GB"/>
        </w:rPr>
        <w:t xml:space="preserve">the principles of the Convention to authorities and the public. </w:t>
      </w:r>
    </w:p>
    <w:p w14:paraId="34591CB2" w14:textId="77777777" w:rsidR="00917E3A" w:rsidRPr="00E170C8" w:rsidRDefault="00917E3A" w:rsidP="00917E3A">
      <w:pPr>
        <w:spacing w:line="276" w:lineRule="auto"/>
        <w:rPr>
          <w:lang w:val="en-GB"/>
        </w:rPr>
      </w:pPr>
    </w:p>
    <w:p w14:paraId="59AEAEAE" w14:textId="2692B27C" w:rsidR="00917E3A" w:rsidRPr="00E170C8" w:rsidRDefault="00917E3A" w:rsidP="00917E3A">
      <w:pPr>
        <w:spacing w:line="276" w:lineRule="auto"/>
        <w:rPr>
          <w:lang w:val="en-GB"/>
        </w:rPr>
      </w:pPr>
      <w:r w:rsidRPr="00E170C8">
        <w:rPr>
          <w:lang w:val="en-GB"/>
        </w:rPr>
        <w:t xml:space="preserve">A strong message of support </w:t>
      </w:r>
      <w:r w:rsidR="007F4725" w:rsidRPr="00E170C8">
        <w:rPr>
          <w:lang w:val="en-GB"/>
        </w:rPr>
        <w:t xml:space="preserve">for </w:t>
      </w:r>
      <w:r w:rsidRPr="00E170C8">
        <w:rPr>
          <w:lang w:val="en-GB"/>
        </w:rPr>
        <w:t xml:space="preserve">the principles of the Convention could </w:t>
      </w:r>
      <w:r w:rsidR="00DD196F" w:rsidRPr="00E170C8">
        <w:rPr>
          <w:lang w:val="en-GB"/>
        </w:rPr>
        <w:t xml:space="preserve">also </w:t>
      </w:r>
      <w:r w:rsidRPr="00E170C8">
        <w:rPr>
          <w:lang w:val="en-GB"/>
        </w:rPr>
        <w:t>be sent by passing domestic legislation mainstream</w:t>
      </w:r>
      <w:r w:rsidR="007F4725" w:rsidRPr="00E170C8">
        <w:rPr>
          <w:lang w:val="en-GB"/>
        </w:rPr>
        <w:t>ing</w:t>
      </w:r>
      <w:r w:rsidRPr="00E170C8">
        <w:rPr>
          <w:lang w:val="en-GB"/>
        </w:rPr>
        <w:t xml:space="preserve"> the principles of the Convention. However, articles 3 and 12</w:t>
      </w:r>
      <w:r w:rsidR="007F4725" w:rsidRPr="00E170C8">
        <w:rPr>
          <w:lang w:val="en-GB"/>
        </w:rPr>
        <w:t>,</w:t>
      </w:r>
      <w:r w:rsidRPr="00E170C8">
        <w:rPr>
          <w:lang w:val="en-GB"/>
        </w:rPr>
        <w:t xml:space="preserve"> among others</w:t>
      </w:r>
      <w:r w:rsidR="007F4725" w:rsidRPr="00E170C8">
        <w:rPr>
          <w:lang w:val="en-GB"/>
        </w:rPr>
        <w:t>,</w:t>
      </w:r>
      <w:r w:rsidRPr="00E170C8">
        <w:rPr>
          <w:lang w:val="en-GB"/>
        </w:rPr>
        <w:t xml:space="preserve"> have not been systematically implemented, and the rights afforded to children in relation to the child’s best interest</w:t>
      </w:r>
      <w:r w:rsidR="001B3BF3">
        <w:rPr>
          <w:lang w:val="en-GB"/>
        </w:rPr>
        <w:t>s</w:t>
      </w:r>
      <w:r w:rsidRPr="00E170C8">
        <w:rPr>
          <w:lang w:val="en-GB"/>
        </w:rPr>
        <w:t xml:space="preserve"> and right to be heard vary according to sector. This is one of the downsides to the principle of sector accountability</w:t>
      </w:r>
      <w:r w:rsidR="00DD196F" w:rsidRPr="00E170C8">
        <w:rPr>
          <w:lang w:val="en-GB"/>
        </w:rPr>
        <w:t>, which is a fundamental organisational principle in the public administration</w:t>
      </w:r>
      <w:r w:rsidRPr="00E170C8">
        <w:rPr>
          <w:lang w:val="en-GB"/>
        </w:rPr>
        <w:t>.</w:t>
      </w:r>
    </w:p>
    <w:p w14:paraId="1D703722" w14:textId="77777777" w:rsidR="00917E3A" w:rsidRPr="00E170C8" w:rsidRDefault="00917E3A" w:rsidP="00917E3A">
      <w:pPr>
        <w:spacing w:line="276" w:lineRule="auto"/>
        <w:rPr>
          <w:lang w:val="en-GB"/>
        </w:rPr>
      </w:pPr>
    </w:p>
    <w:p w14:paraId="74FFD8BB" w14:textId="45C9029A" w:rsidR="00917E3A" w:rsidRPr="00E170C8" w:rsidRDefault="00917E3A" w:rsidP="00917E3A">
      <w:pPr>
        <w:spacing w:line="276" w:lineRule="auto"/>
        <w:rPr>
          <w:lang w:val="en-GB"/>
        </w:rPr>
      </w:pPr>
      <w:r w:rsidRPr="00E170C8">
        <w:rPr>
          <w:lang w:val="en-GB"/>
        </w:rPr>
        <w:t>For example, the Act on Social Services</w:t>
      </w:r>
      <w:r w:rsidR="006C2FDE" w:rsidRPr="006C2FDE">
        <w:rPr>
          <w:lang w:val="en-GB"/>
        </w:rPr>
        <w:t xml:space="preserve"> </w:t>
      </w:r>
      <w:r w:rsidR="006C2FDE" w:rsidRPr="00F571C3">
        <w:rPr>
          <w:lang w:val="en-GB"/>
        </w:rPr>
        <w:t>affords children the right to be heard in their case</w:t>
      </w:r>
      <w:r w:rsidR="006C2FDE" w:rsidRPr="00E170C8">
        <w:rPr>
          <w:lang w:val="en-GB"/>
        </w:rPr>
        <w:t>, depending on their age and maturity, and children as young as 12 years of age have the right to complain</w:t>
      </w:r>
      <w:r w:rsidR="006C2FDE">
        <w:rPr>
          <w:lang w:val="en-GB"/>
        </w:rPr>
        <w:t>.</w:t>
      </w:r>
      <w:r w:rsidRPr="00F571C3">
        <w:rPr>
          <w:rStyle w:val="Fodnotehenvisning"/>
          <w:lang w:val="en-GB"/>
        </w:rPr>
        <w:footnoteReference w:id="7"/>
      </w:r>
      <w:r w:rsidRPr="00E170C8">
        <w:rPr>
          <w:lang w:val="en-GB"/>
        </w:rPr>
        <w:t xml:space="preserve"> However, within many sectors, such as health, education and immigration, the scope of child participation in decision-making is </w:t>
      </w:r>
      <w:r w:rsidR="007F4725" w:rsidRPr="00E170C8">
        <w:rPr>
          <w:lang w:val="en-GB"/>
        </w:rPr>
        <w:t>limited</w:t>
      </w:r>
      <w:r w:rsidRPr="00E170C8">
        <w:rPr>
          <w:lang w:val="en-GB"/>
        </w:rPr>
        <w:t xml:space="preserve">, and inadequate weight is </w:t>
      </w:r>
      <w:r w:rsidR="007F4725" w:rsidRPr="00E170C8">
        <w:rPr>
          <w:lang w:val="en-GB"/>
        </w:rPr>
        <w:t xml:space="preserve">given </w:t>
      </w:r>
      <w:r w:rsidRPr="00E170C8">
        <w:rPr>
          <w:lang w:val="en-GB"/>
        </w:rPr>
        <w:t>to the best interests of the child.</w:t>
      </w:r>
    </w:p>
    <w:p w14:paraId="162A85C8" w14:textId="77777777" w:rsidR="00917E3A" w:rsidRPr="00E170C8" w:rsidRDefault="00917E3A" w:rsidP="00917E3A">
      <w:pPr>
        <w:spacing w:line="276" w:lineRule="auto"/>
        <w:rPr>
          <w:lang w:val="en-GB"/>
        </w:rPr>
      </w:pPr>
    </w:p>
    <w:p w14:paraId="785B0944" w14:textId="4ECB9D55" w:rsidR="00917E3A" w:rsidRPr="00E170C8" w:rsidRDefault="00DD196F" w:rsidP="00917E3A">
      <w:pPr>
        <w:spacing w:line="276" w:lineRule="auto"/>
        <w:rPr>
          <w:lang w:val="en-GB"/>
        </w:rPr>
      </w:pPr>
      <w:r w:rsidRPr="00E170C8">
        <w:rPr>
          <w:lang w:val="en-GB"/>
        </w:rPr>
        <w:t>T</w:t>
      </w:r>
      <w:r w:rsidR="00917E3A" w:rsidRPr="00E170C8">
        <w:rPr>
          <w:lang w:val="en-GB"/>
        </w:rPr>
        <w:t>he National Council for Children recommends that:</w:t>
      </w:r>
    </w:p>
    <w:p w14:paraId="577F7E12" w14:textId="745FAE7A" w:rsidR="00917E3A" w:rsidRPr="00E170C8" w:rsidRDefault="00DD196F" w:rsidP="00917E3A">
      <w:pPr>
        <w:pStyle w:val="Listeafsnit"/>
        <w:numPr>
          <w:ilvl w:val="0"/>
          <w:numId w:val="4"/>
        </w:numPr>
        <w:spacing w:line="276" w:lineRule="auto"/>
        <w:rPr>
          <w:lang w:val="en-GB"/>
        </w:rPr>
      </w:pPr>
      <w:r w:rsidRPr="00E170C8">
        <w:rPr>
          <w:i/>
          <w:lang w:val="en-GB"/>
        </w:rPr>
        <w:t>T</w:t>
      </w:r>
      <w:r w:rsidR="00917E3A" w:rsidRPr="00E170C8">
        <w:rPr>
          <w:i/>
          <w:lang w:val="en-GB"/>
        </w:rPr>
        <w:t xml:space="preserve">he Convention on the Rights of the Child </w:t>
      </w:r>
      <w:r w:rsidRPr="00E170C8">
        <w:rPr>
          <w:i/>
          <w:lang w:val="en-GB"/>
        </w:rPr>
        <w:t xml:space="preserve">is incorporated </w:t>
      </w:r>
      <w:r w:rsidR="00917E3A" w:rsidRPr="00E170C8">
        <w:rPr>
          <w:i/>
          <w:lang w:val="en-GB"/>
        </w:rPr>
        <w:t>into Danish legislation.</w:t>
      </w:r>
    </w:p>
    <w:p w14:paraId="511468DB" w14:textId="75714C7F" w:rsidR="00917E3A" w:rsidRPr="00E170C8" w:rsidRDefault="00917E3A" w:rsidP="00917E3A">
      <w:pPr>
        <w:pStyle w:val="Listeafsnit"/>
        <w:numPr>
          <w:ilvl w:val="0"/>
          <w:numId w:val="4"/>
        </w:numPr>
        <w:spacing w:line="276" w:lineRule="auto"/>
        <w:rPr>
          <w:i/>
          <w:lang w:val="en-GB"/>
        </w:rPr>
      </w:pPr>
      <w:r w:rsidRPr="00E170C8">
        <w:rPr>
          <w:i/>
          <w:lang w:val="en-GB"/>
        </w:rPr>
        <w:lastRenderedPageBreak/>
        <w:t>The legal status of children is systematically strengthened in Danish legislation, for example by inserting the principles of the Convention on the Rights of the Child regarding the right to be heard and the best interests of the child in</w:t>
      </w:r>
      <w:r w:rsidR="007F4725" w:rsidRPr="00E170C8">
        <w:rPr>
          <w:i/>
          <w:lang w:val="en-GB"/>
        </w:rPr>
        <w:t>to</w:t>
      </w:r>
      <w:r w:rsidR="00992B35">
        <w:rPr>
          <w:i/>
          <w:lang w:val="en-GB"/>
        </w:rPr>
        <w:t xml:space="preserve"> all legislation affecting </w:t>
      </w:r>
      <w:r w:rsidRPr="00E170C8">
        <w:rPr>
          <w:i/>
          <w:lang w:val="en-GB"/>
        </w:rPr>
        <w:t>children.</w:t>
      </w:r>
    </w:p>
    <w:p w14:paraId="20BD2CED" w14:textId="77777777" w:rsidR="003756ED" w:rsidRPr="00E170C8" w:rsidRDefault="003756ED">
      <w:pPr>
        <w:rPr>
          <w:lang w:val="en-GB"/>
        </w:rPr>
      </w:pPr>
    </w:p>
    <w:p w14:paraId="0985A3A0" w14:textId="3B6C8522" w:rsidR="003756ED" w:rsidRPr="005F2F4C" w:rsidRDefault="003756ED" w:rsidP="003756ED">
      <w:pPr>
        <w:rPr>
          <w:i/>
          <w:lang w:val="en-GB"/>
        </w:rPr>
      </w:pPr>
      <w:r w:rsidRPr="005F2F4C">
        <w:rPr>
          <w:i/>
          <w:lang w:val="en-GB"/>
        </w:rPr>
        <w:t>Children’s ombudsinstitution</w:t>
      </w:r>
    </w:p>
    <w:p w14:paraId="66E2FA1A" w14:textId="0536A62E" w:rsidR="003756ED" w:rsidRPr="00E170C8" w:rsidRDefault="003756ED" w:rsidP="003756ED">
      <w:pPr>
        <w:rPr>
          <w:lang w:val="en-GB"/>
        </w:rPr>
      </w:pPr>
      <w:r w:rsidRPr="00E170C8">
        <w:rPr>
          <w:lang w:val="en-GB"/>
        </w:rPr>
        <w:t>Since Denmark’s fourth periodic report</w:t>
      </w:r>
      <w:r w:rsidR="006478EA">
        <w:rPr>
          <w:lang w:val="en-GB"/>
        </w:rPr>
        <w:t>,</w:t>
      </w:r>
      <w:r w:rsidRPr="00E170C8">
        <w:rPr>
          <w:lang w:val="en-GB"/>
        </w:rPr>
        <w:t xml:space="preserve"> a new ombudsinstitution concerning children has been established. The ombudsinstitution is a formali</w:t>
      </w:r>
      <w:r w:rsidR="007F4725" w:rsidRPr="00E170C8">
        <w:rPr>
          <w:lang w:val="en-GB"/>
        </w:rPr>
        <w:t>s</w:t>
      </w:r>
      <w:r w:rsidRPr="00E170C8">
        <w:rPr>
          <w:lang w:val="en-GB"/>
        </w:rPr>
        <w:t xml:space="preserve">ed collaboration between the Parliamentary Ombudsman, the NGO Children’s Welfare and the National Council for Children, </w:t>
      </w:r>
      <w:r w:rsidR="007F4725" w:rsidRPr="00E170C8">
        <w:rPr>
          <w:lang w:val="en-GB"/>
        </w:rPr>
        <w:t xml:space="preserve">each of </w:t>
      </w:r>
      <w:r w:rsidRPr="00E170C8">
        <w:rPr>
          <w:lang w:val="en-GB"/>
        </w:rPr>
        <w:t>which have a separate mandate to fulfil. The current model builds on existing speciali</w:t>
      </w:r>
      <w:r w:rsidR="007F4725" w:rsidRPr="00E170C8">
        <w:rPr>
          <w:lang w:val="en-GB"/>
        </w:rPr>
        <w:t>s</w:t>
      </w:r>
      <w:r w:rsidRPr="00E170C8">
        <w:rPr>
          <w:lang w:val="en-GB"/>
        </w:rPr>
        <w:t>ed skills in the three institutions.</w:t>
      </w:r>
    </w:p>
    <w:p w14:paraId="2CA1B481" w14:textId="77777777" w:rsidR="003756ED" w:rsidRPr="00E170C8" w:rsidRDefault="003756ED" w:rsidP="003756ED">
      <w:pPr>
        <w:rPr>
          <w:lang w:val="en-GB"/>
        </w:rPr>
      </w:pPr>
    </w:p>
    <w:p w14:paraId="52967268" w14:textId="2504538C" w:rsidR="003756ED" w:rsidRPr="00E170C8" w:rsidRDefault="003756ED" w:rsidP="003756ED">
      <w:pPr>
        <w:spacing w:line="276" w:lineRule="auto"/>
        <w:rPr>
          <w:lang w:val="en-GB"/>
        </w:rPr>
      </w:pPr>
      <w:r w:rsidRPr="00E170C8">
        <w:rPr>
          <w:lang w:val="en-GB"/>
        </w:rPr>
        <w:t xml:space="preserve">The overall purpose of the ombudsinstitution is to strengthen the promotion and protection of </w:t>
      </w:r>
      <w:r w:rsidR="007F4725" w:rsidRPr="00E170C8">
        <w:rPr>
          <w:lang w:val="en-GB"/>
        </w:rPr>
        <w:t xml:space="preserve">children’s </w:t>
      </w:r>
      <w:r w:rsidRPr="00E170C8">
        <w:rPr>
          <w:lang w:val="en-GB"/>
        </w:rPr>
        <w:t>rights by strengthening and clarifying each institution</w:t>
      </w:r>
      <w:r w:rsidR="007F4725" w:rsidRPr="00E170C8">
        <w:rPr>
          <w:lang w:val="en-GB"/>
        </w:rPr>
        <w:t>’</w:t>
      </w:r>
      <w:r w:rsidRPr="00E170C8">
        <w:rPr>
          <w:lang w:val="en-GB"/>
        </w:rPr>
        <w:t>s mandate toward</w:t>
      </w:r>
      <w:r w:rsidR="007F4725" w:rsidRPr="00E170C8">
        <w:rPr>
          <w:lang w:val="en-GB"/>
        </w:rPr>
        <w:t>s</w:t>
      </w:r>
      <w:r w:rsidRPr="00E170C8">
        <w:rPr>
          <w:lang w:val="en-GB"/>
        </w:rPr>
        <w:t xml:space="preserve"> children:</w:t>
      </w:r>
    </w:p>
    <w:p w14:paraId="70AFECCD" w14:textId="3A6015C5" w:rsidR="003756ED" w:rsidRPr="00E41794" w:rsidRDefault="003756ED" w:rsidP="00E41794">
      <w:pPr>
        <w:pStyle w:val="Listeafsnit"/>
        <w:numPr>
          <w:ilvl w:val="0"/>
          <w:numId w:val="2"/>
        </w:numPr>
        <w:spacing w:line="276" w:lineRule="auto"/>
        <w:rPr>
          <w:lang w:val="en-GB"/>
        </w:rPr>
      </w:pPr>
      <w:r w:rsidRPr="00E41794">
        <w:rPr>
          <w:lang w:val="en-GB"/>
        </w:rPr>
        <w:t>A dedicated Office for Children was established at the Parliamentary Ombudsman speciali</w:t>
      </w:r>
      <w:r w:rsidR="007F4725" w:rsidRPr="00E41794">
        <w:rPr>
          <w:lang w:val="en-GB"/>
        </w:rPr>
        <w:t>s</w:t>
      </w:r>
      <w:r w:rsidRPr="00E41794">
        <w:rPr>
          <w:lang w:val="en-GB"/>
        </w:rPr>
        <w:t>ing in cases involving children.</w:t>
      </w:r>
    </w:p>
    <w:p w14:paraId="281C5954" w14:textId="5D043564" w:rsidR="003756ED" w:rsidRPr="00E170C8" w:rsidRDefault="003756ED" w:rsidP="003756ED">
      <w:pPr>
        <w:pStyle w:val="Listeafsnit"/>
        <w:numPr>
          <w:ilvl w:val="0"/>
          <w:numId w:val="2"/>
        </w:numPr>
        <w:spacing w:line="276" w:lineRule="auto"/>
        <w:rPr>
          <w:lang w:val="en-GB"/>
        </w:rPr>
      </w:pPr>
      <w:r w:rsidRPr="00E170C8">
        <w:rPr>
          <w:lang w:val="en-GB"/>
        </w:rPr>
        <w:t>The advocacy function of the National Council for Children was strengthened</w:t>
      </w:r>
      <w:r w:rsidR="00F14D6B" w:rsidRPr="00E170C8">
        <w:rPr>
          <w:lang w:val="en-GB"/>
        </w:rPr>
        <w:t xml:space="preserve">. Among other things, </w:t>
      </w:r>
      <w:r w:rsidRPr="00E170C8">
        <w:rPr>
          <w:lang w:val="en-GB"/>
        </w:rPr>
        <w:t xml:space="preserve">a website for children </w:t>
      </w:r>
      <w:r w:rsidR="00F14D6B" w:rsidRPr="00E170C8">
        <w:rPr>
          <w:lang w:val="en-GB"/>
        </w:rPr>
        <w:t xml:space="preserve">was created focussing on children’s </w:t>
      </w:r>
      <w:r w:rsidRPr="00E170C8">
        <w:rPr>
          <w:lang w:val="en-GB"/>
        </w:rPr>
        <w:t xml:space="preserve">rights and where </w:t>
      </w:r>
      <w:r w:rsidR="00F14D6B" w:rsidRPr="00E170C8">
        <w:rPr>
          <w:lang w:val="en-GB"/>
        </w:rPr>
        <w:t xml:space="preserve">they can </w:t>
      </w:r>
      <w:r w:rsidRPr="00E170C8">
        <w:rPr>
          <w:lang w:val="en-GB"/>
        </w:rPr>
        <w:t>seek help (Børneportalen).</w:t>
      </w:r>
    </w:p>
    <w:p w14:paraId="629BB1DF" w14:textId="12D318FD" w:rsidR="003756ED" w:rsidRPr="00E170C8" w:rsidRDefault="003756ED" w:rsidP="003756ED">
      <w:pPr>
        <w:pStyle w:val="Listeafsnit"/>
        <w:numPr>
          <w:ilvl w:val="0"/>
          <w:numId w:val="2"/>
        </w:numPr>
        <w:spacing w:line="276" w:lineRule="auto"/>
        <w:rPr>
          <w:lang w:val="en-GB"/>
        </w:rPr>
      </w:pPr>
      <w:r w:rsidRPr="00E170C8">
        <w:rPr>
          <w:lang w:val="en-GB"/>
        </w:rPr>
        <w:t xml:space="preserve">Children’s Welfare’s helpline for children </w:t>
      </w:r>
      <w:r w:rsidR="00F14D6B" w:rsidRPr="00E170C8">
        <w:rPr>
          <w:lang w:val="en-GB"/>
        </w:rPr>
        <w:t>(</w:t>
      </w:r>
      <w:r w:rsidR="00D75DDC" w:rsidRPr="00E170C8">
        <w:rPr>
          <w:lang w:val="en-GB"/>
        </w:rPr>
        <w:t>Børnetelefonen</w:t>
      </w:r>
      <w:r w:rsidR="00F14D6B" w:rsidRPr="00E170C8">
        <w:rPr>
          <w:lang w:val="en-GB"/>
        </w:rPr>
        <w:t>)</w:t>
      </w:r>
      <w:r w:rsidRPr="00E170C8">
        <w:rPr>
          <w:lang w:val="en-GB"/>
        </w:rPr>
        <w:t xml:space="preserve"> was strengthened to ensure adequate and specific advice to children seek</w:t>
      </w:r>
      <w:r w:rsidR="00F14D6B" w:rsidRPr="00E170C8">
        <w:rPr>
          <w:lang w:val="en-GB"/>
        </w:rPr>
        <w:t>ing</w:t>
      </w:r>
      <w:r w:rsidRPr="00E170C8">
        <w:rPr>
          <w:lang w:val="en-GB"/>
        </w:rPr>
        <w:t xml:space="preserve"> help.</w:t>
      </w:r>
    </w:p>
    <w:p w14:paraId="0A03A75C" w14:textId="77777777" w:rsidR="003756ED" w:rsidRPr="00E170C8" w:rsidRDefault="003756ED" w:rsidP="003756ED">
      <w:pPr>
        <w:rPr>
          <w:lang w:val="en-GB"/>
        </w:rPr>
      </w:pPr>
    </w:p>
    <w:p w14:paraId="493824C0" w14:textId="43D733AA" w:rsidR="003756ED" w:rsidRPr="00E170C8" w:rsidRDefault="003756ED" w:rsidP="003756ED">
      <w:pPr>
        <w:rPr>
          <w:lang w:val="en-GB"/>
        </w:rPr>
      </w:pPr>
      <w:r w:rsidRPr="00E170C8">
        <w:rPr>
          <w:lang w:val="en-GB"/>
        </w:rPr>
        <w:t>In 2015</w:t>
      </w:r>
      <w:r w:rsidR="0003676E">
        <w:rPr>
          <w:lang w:val="en-GB"/>
        </w:rPr>
        <w:t>,</w:t>
      </w:r>
      <w:r w:rsidRPr="00E170C8">
        <w:rPr>
          <w:lang w:val="en-GB"/>
        </w:rPr>
        <w:t xml:space="preserve"> the Ministry of Social Affairs and the Interior followed up on the children’s ombudsinstitution.</w:t>
      </w:r>
      <w:r w:rsidR="00091271">
        <w:rPr>
          <w:rStyle w:val="Fodnotehenvisning"/>
          <w:lang w:val="en-GB"/>
        </w:rPr>
        <w:footnoteReference w:id="8"/>
      </w:r>
      <w:r w:rsidR="00091271" w:rsidRPr="00F571C3">
        <w:rPr>
          <w:lang w:val="en-GB"/>
        </w:rPr>
        <w:t xml:space="preserve"> </w:t>
      </w:r>
      <w:r w:rsidRPr="00F571C3">
        <w:rPr>
          <w:lang w:val="en-GB"/>
        </w:rPr>
        <w:t xml:space="preserve">The follow-up showed that the model functions as intended and </w:t>
      </w:r>
      <w:r w:rsidR="00F14D6B" w:rsidRPr="00E170C8">
        <w:rPr>
          <w:lang w:val="en-GB"/>
        </w:rPr>
        <w:t>remains</w:t>
      </w:r>
      <w:r w:rsidRPr="00E170C8">
        <w:rPr>
          <w:lang w:val="en-GB"/>
        </w:rPr>
        <w:t xml:space="preserve"> relevant. In 2016</w:t>
      </w:r>
      <w:r w:rsidR="0003676E">
        <w:rPr>
          <w:lang w:val="en-GB"/>
        </w:rPr>
        <w:t>,</w:t>
      </w:r>
      <w:r w:rsidRPr="00E170C8">
        <w:rPr>
          <w:lang w:val="en-GB"/>
        </w:rPr>
        <w:t xml:space="preserve"> the children’s ombudsinstitution has begun to invite all relevant partners to </w:t>
      </w:r>
      <w:r w:rsidR="00F14D6B" w:rsidRPr="00E170C8">
        <w:rPr>
          <w:lang w:val="en-GB"/>
        </w:rPr>
        <w:t xml:space="preserve">regular </w:t>
      </w:r>
      <w:r w:rsidRPr="00E170C8">
        <w:rPr>
          <w:lang w:val="en-GB"/>
        </w:rPr>
        <w:t xml:space="preserve">meetings about the functioning of the institution </w:t>
      </w:r>
      <w:r w:rsidR="00DD196F" w:rsidRPr="00E170C8">
        <w:rPr>
          <w:lang w:val="en-GB"/>
        </w:rPr>
        <w:t xml:space="preserve">in order </w:t>
      </w:r>
      <w:r w:rsidRPr="00E170C8">
        <w:rPr>
          <w:lang w:val="en-GB"/>
        </w:rPr>
        <w:t>to increase transparency.</w:t>
      </w:r>
    </w:p>
    <w:p w14:paraId="09E6B9A9" w14:textId="77777777" w:rsidR="003756ED" w:rsidRPr="00E170C8" w:rsidRDefault="003756ED" w:rsidP="003756ED">
      <w:pPr>
        <w:rPr>
          <w:lang w:val="en-GB"/>
        </w:rPr>
      </w:pPr>
    </w:p>
    <w:p w14:paraId="736D4F0D" w14:textId="77777777" w:rsidR="003756ED" w:rsidRPr="00E170C8" w:rsidRDefault="003756ED" w:rsidP="003756ED">
      <w:pPr>
        <w:rPr>
          <w:lang w:val="en-GB"/>
        </w:rPr>
      </w:pPr>
      <w:r w:rsidRPr="00E170C8">
        <w:rPr>
          <w:lang w:val="en-GB"/>
        </w:rPr>
        <w:t>The National Council for Children recommends that:</w:t>
      </w:r>
    </w:p>
    <w:p w14:paraId="437E8A94" w14:textId="44BC13A7" w:rsidR="003756ED" w:rsidRPr="00E170C8" w:rsidRDefault="003756ED" w:rsidP="003756ED">
      <w:pPr>
        <w:pStyle w:val="Listeafsnit"/>
        <w:numPr>
          <w:ilvl w:val="0"/>
          <w:numId w:val="3"/>
        </w:numPr>
        <w:rPr>
          <w:i/>
          <w:lang w:val="en-GB"/>
        </w:rPr>
      </w:pPr>
      <w:r w:rsidRPr="00E170C8">
        <w:rPr>
          <w:i/>
          <w:lang w:val="en-GB"/>
        </w:rPr>
        <w:t>The children’s ombudsinstitution is maintained</w:t>
      </w:r>
      <w:r w:rsidR="00F14D6B" w:rsidRPr="00E170C8">
        <w:rPr>
          <w:i/>
          <w:lang w:val="en-GB"/>
        </w:rPr>
        <w:t>,</w:t>
      </w:r>
      <w:r w:rsidRPr="00E170C8">
        <w:rPr>
          <w:i/>
          <w:lang w:val="en-GB"/>
        </w:rPr>
        <w:t xml:space="preserve"> and efforts to increase awareness </w:t>
      </w:r>
      <w:r w:rsidR="00F14D6B" w:rsidRPr="00E170C8">
        <w:rPr>
          <w:i/>
          <w:lang w:val="en-GB"/>
        </w:rPr>
        <w:t>here</w:t>
      </w:r>
      <w:r w:rsidRPr="00E170C8">
        <w:rPr>
          <w:i/>
          <w:lang w:val="en-GB"/>
        </w:rPr>
        <w:t xml:space="preserve">of </w:t>
      </w:r>
      <w:r w:rsidR="00DD196F" w:rsidRPr="00E170C8">
        <w:rPr>
          <w:i/>
          <w:lang w:val="en-GB"/>
        </w:rPr>
        <w:t>are</w:t>
      </w:r>
      <w:r w:rsidRPr="00E170C8">
        <w:rPr>
          <w:i/>
          <w:lang w:val="en-GB"/>
        </w:rPr>
        <w:t xml:space="preserve"> </w:t>
      </w:r>
      <w:r w:rsidR="00DD196F" w:rsidRPr="00E170C8">
        <w:rPr>
          <w:i/>
          <w:lang w:val="en-GB"/>
        </w:rPr>
        <w:t>increased</w:t>
      </w:r>
      <w:r w:rsidRPr="00E170C8">
        <w:rPr>
          <w:i/>
          <w:lang w:val="en-GB"/>
        </w:rPr>
        <w:t>.</w:t>
      </w:r>
    </w:p>
    <w:p w14:paraId="14715465" w14:textId="1C7F452C" w:rsidR="003756ED" w:rsidRPr="00E170C8" w:rsidRDefault="00A46AF9" w:rsidP="00A46AF9">
      <w:pPr>
        <w:tabs>
          <w:tab w:val="left" w:pos="6075"/>
        </w:tabs>
        <w:rPr>
          <w:lang w:val="en-GB"/>
        </w:rPr>
      </w:pPr>
      <w:r>
        <w:rPr>
          <w:lang w:val="en-GB"/>
        </w:rPr>
        <w:tab/>
      </w:r>
    </w:p>
    <w:p w14:paraId="2B0498B2" w14:textId="579B63B8" w:rsidR="00777006" w:rsidRPr="005F2F4C" w:rsidRDefault="00777006" w:rsidP="00DF1C8E">
      <w:pPr>
        <w:rPr>
          <w:i/>
          <w:lang w:val="en-GB"/>
        </w:rPr>
      </w:pPr>
      <w:r w:rsidRPr="005F2F4C">
        <w:rPr>
          <w:i/>
          <w:lang w:val="en-GB"/>
        </w:rPr>
        <w:t>Cooperation and coordination between authorities</w:t>
      </w:r>
    </w:p>
    <w:p w14:paraId="64A9E0C8" w14:textId="4D76AEFD" w:rsidR="00777006" w:rsidRPr="0014795A" w:rsidRDefault="00507C0A" w:rsidP="00777006">
      <w:pPr>
        <w:rPr>
          <w:lang w:val="en-GB"/>
        </w:rPr>
      </w:pPr>
      <w:r>
        <w:rPr>
          <w:lang w:val="en-GB"/>
        </w:rPr>
        <w:t>In Denmark, children come into contact with many different authorities depending on their needs</w:t>
      </w:r>
      <w:r w:rsidR="00777006" w:rsidRPr="0014795A">
        <w:rPr>
          <w:lang w:val="en-GB"/>
        </w:rPr>
        <w:t>: the State Administration</w:t>
      </w:r>
      <w:r w:rsidR="0059152F" w:rsidRPr="0014795A">
        <w:rPr>
          <w:lang w:val="en-GB"/>
        </w:rPr>
        <w:t>’</w:t>
      </w:r>
      <w:r w:rsidR="00777006" w:rsidRPr="0014795A">
        <w:rPr>
          <w:lang w:val="en-GB"/>
        </w:rPr>
        <w:t xml:space="preserve">s nine departments, </w:t>
      </w:r>
      <w:r w:rsidR="0059152F" w:rsidRPr="0014795A">
        <w:rPr>
          <w:lang w:val="en-GB"/>
        </w:rPr>
        <w:t>s</w:t>
      </w:r>
      <w:r w:rsidR="00777006" w:rsidRPr="0014795A">
        <w:rPr>
          <w:lang w:val="en-GB"/>
        </w:rPr>
        <w:t xml:space="preserve">ocial </w:t>
      </w:r>
      <w:r w:rsidR="0059152F" w:rsidRPr="0014795A">
        <w:rPr>
          <w:lang w:val="en-GB"/>
        </w:rPr>
        <w:t>s</w:t>
      </w:r>
      <w:r w:rsidR="00777006" w:rsidRPr="0014795A">
        <w:rPr>
          <w:lang w:val="en-GB"/>
        </w:rPr>
        <w:t>ervices in the 98 municipalities, health c</w:t>
      </w:r>
      <w:r w:rsidR="009C7D13">
        <w:rPr>
          <w:lang w:val="en-GB"/>
        </w:rPr>
        <w:t>are systems in the five regions and</w:t>
      </w:r>
      <w:r w:rsidR="00777006" w:rsidRPr="0014795A">
        <w:rPr>
          <w:lang w:val="en-GB"/>
        </w:rPr>
        <w:t xml:space="preserve"> the Police</w:t>
      </w:r>
      <w:r w:rsidR="0059152F" w:rsidRPr="0014795A">
        <w:rPr>
          <w:lang w:val="en-GB"/>
        </w:rPr>
        <w:t>,</w:t>
      </w:r>
      <w:r w:rsidR="00777006" w:rsidRPr="0014795A">
        <w:rPr>
          <w:lang w:val="en-GB"/>
        </w:rPr>
        <w:t xml:space="preserve"> school</w:t>
      </w:r>
      <w:r w:rsidR="0059152F" w:rsidRPr="0014795A">
        <w:rPr>
          <w:lang w:val="en-GB"/>
        </w:rPr>
        <w:t>s</w:t>
      </w:r>
      <w:r w:rsidR="00095534" w:rsidRPr="0014795A">
        <w:rPr>
          <w:lang w:val="en-GB"/>
        </w:rPr>
        <w:t xml:space="preserve"> and day</w:t>
      </w:r>
      <w:r w:rsidR="0059152F" w:rsidRPr="0014795A">
        <w:rPr>
          <w:lang w:val="en-GB"/>
        </w:rPr>
        <w:t xml:space="preserve"> </w:t>
      </w:r>
      <w:r w:rsidR="00DD196F" w:rsidRPr="0014795A">
        <w:rPr>
          <w:lang w:val="en-GB"/>
        </w:rPr>
        <w:t>care institutions</w:t>
      </w:r>
      <w:r w:rsidR="00777006" w:rsidRPr="0014795A">
        <w:rPr>
          <w:lang w:val="en-GB"/>
        </w:rPr>
        <w:t xml:space="preserve"> in many districts. Every type of authority has its own </w:t>
      </w:r>
      <w:r w:rsidR="00DD196F" w:rsidRPr="0014795A">
        <w:rPr>
          <w:lang w:val="en-GB"/>
        </w:rPr>
        <w:t>system</w:t>
      </w:r>
      <w:r w:rsidR="0059152F" w:rsidRPr="0014795A">
        <w:rPr>
          <w:lang w:val="en-GB"/>
        </w:rPr>
        <w:t>,</w:t>
      </w:r>
      <w:r w:rsidR="00DD196F" w:rsidRPr="0014795A">
        <w:rPr>
          <w:lang w:val="en-GB"/>
        </w:rPr>
        <w:t xml:space="preserve"> which often differs from </w:t>
      </w:r>
      <w:r w:rsidR="0059152F" w:rsidRPr="0014795A">
        <w:rPr>
          <w:lang w:val="en-GB"/>
        </w:rPr>
        <w:t xml:space="preserve">the systems and work methods of </w:t>
      </w:r>
      <w:r w:rsidR="00777006" w:rsidRPr="0014795A">
        <w:rPr>
          <w:lang w:val="en-GB"/>
        </w:rPr>
        <w:t>other types of authorities.</w:t>
      </w:r>
    </w:p>
    <w:p w14:paraId="64214154" w14:textId="77777777" w:rsidR="00777006" w:rsidRPr="00631C89" w:rsidRDefault="00777006" w:rsidP="00777006">
      <w:pPr>
        <w:rPr>
          <w:lang w:val="en-GB"/>
        </w:rPr>
      </w:pPr>
    </w:p>
    <w:p w14:paraId="6AD42A33" w14:textId="54056F0F" w:rsidR="00777006" w:rsidRPr="00631C89" w:rsidRDefault="00777006" w:rsidP="00777006">
      <w:pPr>
        <w:rPr>
          <w:lang w:val="en-GB"/>
        </w:rPr>
      </w:pPr>
      <w:r w:rsidRPr="00631C89">
        <w:rPr>
          <w:lang w:val="en-GB"/>
        </w:rPr>
        <w:t>The Council</w:t>
      </w:r>
      <w:r w:rsidR="0059152F" w:rsidRPr="00631C89">
        <w:rPr>
          <w:lang w:val="en-GB"/>
        </w:rPr>
        <w:t>’</w:t>
      </w:r>
      <w:r w:rsidRPr="00631C89">
        <w:rPr>
          <w:lang w:val="en-GB"/>
        </w:rPr>
        <w:t xml:space="preserve">s studies often show that children are left dissatisfied or in limbo when </w:t>
      </w:r>
      <w:r w:rsidR="00FA5D34">
        <w:rPr>
          <w:lang w:val="en-GB"/>
        </w:rPr>
        <w:t>transitioning</w:t>
      </w:r>
      <w:r w:rsidR="0059152F" w:rsidRPr="00631C89">
        <w:rPr>
          <w:lang w:val="en-GB"/>
        </w:rPr>
        <w:t xml:space="preserve"> </w:t>
      </w:r>
      <w:r w:rsidRPr="00631C89">
        <w:rPr>
          <w:lang w:val="en-GB"/>
        </w:rPr>
        <w:t>between sectors and authorities</w:t>
      </w:r>
      <w:r w:rsidR="0059152F" w:rsidRPr="00631C89">
        <w:rPr>
          <w:lang w:val="en-GB"/>
        </w:rPr>
        <w:t>, e</w:t>
      </w:r>
      <w:r w:rsidRPr="00631C89">
        <w:rPr>
          <w:lang w:val="en-GB"/>
        </w:rPr>
        <w:t>ither b</w:t>
      </w:r>
      <w:r w:rsidR="0059152F" w:rsidRPr="00631C89">
        <w:rPr>
          <w:lang w:val="en-GB"/>
        </w:rPr>
        <w:t>ecause</w:t>
      </w:r>
      <w:r w:rsidRPr="00631C89">
        <w:rPr>
          <w:lang w:val="en-GB"/>
        </w:rPr>
        <w:t xml:space="preserve"> one authority </w:t>
      </w:r>
      <w:r w:rsidR="0059152F" w:rsidRPr="00631C89">
        <w:rPr>
          <w:lang w:val="en-GB"/>
        </w:rPr>
        <w:t xml:space="preserve">fails </w:t>
      </w:r>
      <w:r w:rsidRPr="00631C89">
        <w:rPr>
          <w:lang w:val="en-GB"/>
        </w:rPr>
        <w:t xml:space="preserve">to obtain or pass information </w:t>
      </w:r>
      <w:r w:rsidR="0059152F" w:rsidRPr="00631C89">
        <w:rPr>
          <w:lang w:val="en-GB"/>
        </w:rPr>
        <w:t>on</w:t>
      </w:r>
      <w:r w:rsidRPr="00631C89">
        <w:rPr>
          <w:lang w:val="en-GB"/>
        </w:rPr>
        <w:t xml:space="preserve">to another </w:t>
      </w:r>
      <w:r w:rsidR="0059152F" w:rsidRPr="00631C89">
        <w:rPr>
          <w:lang w:val="en-GB"/>
        </w:rPr>
        <w:t xml:space="preserve">authority, </w:t>
      </w:r>
      <w:r w:rsidRPr="00631C89">
        <w:rPr>
          <w:lang w:val="en-GB"/>
        </w:rPr>
        <w:t>or b</w:t>
      </w:r>
      <w:r w:rsidR="0059152F" w:rsidRPr="00631C89">
        <w:rPr>
          <w:lang w:val="en-GB"/>
        </w:rPr>
        <w:t>ecause</w:t>
      </w:r>
      <w:r w:rsidRPr="00631C89">
        <w:rPr>
          <w:lang w:val="en-GB"/>
        </w:rPr>
        <w:t xml:space="preserve"> authorities fail to coordinate </w:t>
      </w:r>
      <w:r w:rsidR="0059152F" w:rsidRPr="00631C89">
        <w:rPr>
          <w:lang w:val="en-GB"/>
        </w:rPr>
        <w:t xml:space="preserve">the </w:t>
      </w:r>
      <w:r w:rsidR="00FA5D34">
        <w:rPr>
          <w:lang w:val="en-GB"/>
        </w:rPr>
        <w:t>measures toward</w:t>
      </w:r>
      <w:r w:rsidRPr="00631C89">
        <w:rPr>
          <w:lang w:val="en-GB"/>
        </w:rPr>
        <w:t xml:space="preserve"> the child.</w:t>
      </w:r>
    </w:p>
    <w:p w14:paraId="6863DBF0" w14:textId="77777777" w:rsidR="00777006" w:rsidRPr="00A50B86" w:rsidRDefault="00777006" w:rsidP="00777006">
      <w:pPr>
        <w:rPr>
          <w:lang w:val="en-GB"/>
        </w:rPr>
      </w:pPr>
    </w:p>
    <w:p w14:paraId="59F9784D" w14:textId="5CCD7E47" w:rsidR="00777006" w:rsidRPr="00F01A34" w:rsidRDefault="00777006" w:rsidP="00777006">
      <w:pPr>
        <w:rPr>
          <w:lang w:val="en-GB"/>
        </w:rPr>
      </w:pPr>
      <w:r w:rsidRPr="00F01A34">
        <w:rPr>
          <w:lang w:val="en-GB"/>
        </w:rPr>
        <w:t>When an effort involves two or more authorities or sectors</w:t>
      </w:r>
      <w:r w:rsidR="0059152F" w:rsidRPr="00F01A34">
        <w:rPr>
          <w:lang w:val="en-GB"/>
        </w:rPr>
        <w:t>,</w:t>
      </w:r>
      <w:r w:rsidRPr="00F01A34">
        <w:rPr>
          <w:lang w:val="en-GB"/>
        </w:rPr>
        <w:t xml:space="preserve"> no case manager </w:t>
      </w:r>
      <w:r w:rsidR="0059152F" w:rsidRPr="00F01A34">
        <w:rPr>
          <w:lang w:val="en-GB"/>
        </w:rPr>
        <w:t xml:space="preserve">is </w:t>
      </w:r>
      <w:r w:rsidRPr="00F01A34">
        <w:rPr>
          <w:lang w:val="en-GB"/>
        </w:rPr>
        <w:t>appointed</w:t>
      </w:r>
      <w:r w:rsidR="00857A60">
        <w:rPr>
          <w:lang w:val="en-GB"/>
        </w:rPr>
        <w:t>,</w:t>
      </w:r>
      <w:r w:rsidR="0059152F" w:rsidRPr="00F01A34">
        <w:rPr>
          <w:lang w:val="en-GB"/>
        </w:rPr>
        <w:t xml:space="preserve"> as</w:t>
      </w:r>
      <w:r w:rsidRPr="00F01A34">
        <w:rPr>
          <w:lang w:val="en-GB"/>
        </w:rPr>
        <w:t xml:space="preserve"> there is no legal requirement for this. When a child </w:t>
      </w:r>
      <w:r w:rsidR="00A50B86">
        <w:rPr>
          <w:lang w:val="en-GB"/>
        </w:rPr>
        <w:t>transitions</w:t>
      </w:r>
      <w:r w:rsidR="0059152F" w:rsidRPr="00F01A34">
        <w:rPr>
          <w:lang w:val="en-GB"/>
        </w:rPr>
        <w:t xml:space="preserve"> </w:t>
      </w:r>
      <w:r w:rsidRPr="00F01A34">
        <w:rPr>
          <w:lang w:val="en-GB"/>
        </w:rPr>
        <w:t>from the psychiatric system or</w:t>
      </w:r>
      <w:r w:rsidR="0059152F" w:rsidRPr="00F01A34">
        <w:rPr>
          <w:lang w:val="en-GB"/>
        </w:rPr>
        <w:t xml:space="preserve"> the</w:t>
      </w:r>
      <w:r w:rsidRPr="00F01A34">
        <w:rPr>
          <w:lang w:val="en-GB"/>
        </w:rPr>
        <w:t xml:space="preserve"> Prison and Probation Service to the </w:t>
      </w:r>
      <w:r w:rsidR="0059152F" w:rsidRPr="00F01A34">
        <w:rPr>
          <w:lang w:val="en-GB"/>
        </w:rPr>
        <w:t>s</w:t>
      </w:r>
      <w:r w:rsidRPr="00F01A34">
        <w:rPr>
          <w:lang w:val="en-GB"/>
        </w:rPr>
        <w:t xml:space="preserve">ocial </w:t>
      </w:r>
      <w:r w:rsidR="0059152F" w:rsidRPr="00F01A34">
        <w:rPr>
          <w:lang w:val="en-GB"/>
        </w:rPr>
        <w:t>s</w:t>
      </w:r>
      <w:r w:rsidRPr="00F01A34">
        <w:rPr>
          <w:lang w:val="en-GB"/>
        </w:rPr>
        <w:t>ervices</w:t>
      </w:r>
      <w:r w:rsidR="0059152F" w:rsidRPr="00F01A34">
        <w:rPr>
          <w:lang w:val="en-GB"/>
        </w:rPr>
        <w:t>, for example,</w:t>
      </w:r>
      <w:r w:rsidRPr="00F01A34">
        <w:rPr>
          <w:lang w:val="en-GB"/>
        </w:rPr>
        <w:t xml:space="preserve"> it is highly important that the two sectors coordinate </w:t>
      </w:r>
      <w:r w:rsidR="0059152F" w:rsidRPr="00F01A34">
        <w:rPr>
          <w:lang w:val="en-GB"/>
        </w:rPr>
        <w:t xml:space="preserve">the work </w:t>
      </w:r>
      <w:r w:rsidRPr="00F01A34">
        <w:rPr>
          <w:lang w:val="en-GB"/>
        </w:rPr>
        <w:t xml:space="preserve">and involve the child in the process to </w:t>
      </w:r>
      <w:r w:rsidR="0059152F" w:rsidRPr="00F01A34">
        <w:rPr>
          <w:lang w:val="en-GB"/>
        </w:rPr>
        <w:t>give</w:t>
      </w:r>
      <w:r w:rsidRPr="00F01A34">
        <w:rPr>
          <w:lang w:val="en-GB"/>
        </w:rPr>
        <w:t xml:space="preserve"> the child a relatively smooth transition, while protecting the </w:t>
      </w:r>
      <w:r w:rsidRPr="00F01A34">
        <w:rPr>
          <w:lang w:val="en-GB"/>
        </w:rPr>
        <w:lastRenderedPageBreak/>
        <w:t>child</w:t>
      </w:r>
      <w:r w:rsidR="0059152F" w:rsidRPr="00F01A34">
        <w:rPr>
          <w:lang w:val="en-GB"/>
        </w:rPr>
        <w:t>’</w:t>
      </w:r>
      <w:r w:rsidRPr="00F01A34">
        <w:rPr>
          <w:lang w:val="en-GB"/>
        </w:rPr>
        <w:t xml:space="preserve">s personal data </w:t>
      </w:r>
      <w:r w:rsidR="0059152F" w:rsidRPr="00F01A34">
        <w:rPr>
          <w:lang w:val="en-GB"/>
        </w:rPr>
        <w:t>in accordance with</w:t>
      </w:r>
      <w:r w:rsidRPr="00F01A34">
        <w:rPr>
          <w:lang w:val="en-GB"/>
        </w:rPr>
        <w:t xml:space="preserve"> the relevant legislation. This can be </w:t>
      </w:r>
      <w:r w:rsidR="0025540C">
        <w:rPr>
          <w:lang w:val="en-GB"/>
        </w:rPr>
        <w:t>achieved</w:t>
      </w:r>
      <w:r w:rsidR="00E170C8" w:rsidRPr="00F01A34">
        <w:rPr>
          <w:lang w:val="en-GB"/>
        </w:rPr>
        <w:t xml:space="preserve"> </w:t>
      </w:r>
      <w:r w:rsidRPr="00F01A34">
        <w:rPr>
          <w:lang w:val="en-GB"/>
        </w:rPr>
        <w:t xml:space="preserve">by appointing a case manager who coordinates </w:t>
      </w:r>
      <w:r w:rsidR="00E170C8" w:rsidRPr="00F01A34">
        <w:rPr>
          <w:lang w:val="en-GB"/>
        </w:rPr>
        <w:t xml:space="preserve">the work </w:t>
      </w:r>
      <w:r w:rsidRPr="00F01A34">
        <w:rPr>
          <w:lang w:val="en-GB"/>
        </w:rPr>
        <w:t xml:space="preserve">and is responsible for </w:t>
      </w:r>
      <w:r w:rsidR="00E170C8" w:rsidRPr="00F01A34">
        <w:rPr>
          <w:lang w:val="en-GB"/>
        </w:rPr>
        <w:t xml:space="preserve">ensuring that </w:t>
      </w:r>
      <w:r w:rsidRPr="00F01A34">
        <w:rPr>
          <w:lang w:val="en-GB"/>
        </w:rPr>
        <w:t>effort</w:t>
      </w:r>
      <w:r w:rsidR="00E170C8" w:rsidRPr="00F01A34">
        <w:rPr>
          <w:lang w:val="en-GB"/>
        </w:rPr>
        <w:t>s</w:t>
      </w:r>
      <w:r w:rsidRPr="00F01A34">
        <w:rPr>
          <w:lang w:val="en-GB"/>
        </w:rPr>
        <w:t xml:space="preserve"> </w:t>
      </w:r>
      <w:r w:rsidR="00E170C8" w:rsidRPr="00F01A34">
        <w:rPr>
          <w:lang w:val="en-GB"/>
        </w:rPr>
        <w:t>are</w:t>
      </w:r>
      <w:r w:rsidRPr="00F01A34">
        <w:rPr>
          <w:lang w:val="en-GB"/>
        </w:rPr>
        <w:t xml:space="preserve"> holistic and unified</w:t>
      </w:r>
      <w:r w:rsidR="00E170C8" w:rsidRPr="00F01A34">
        <w:rPr>
          <w:lang w:val="en-GB"/>
        </w:rPr>
        <w:t>,</w:t>
      </w:r>
      <w:r w:rsidRPr="00F01A34">
        <w:rPr>
          <w:lang w:val="en-GB"/>
        </w:rPr>
        <w:t xml:space="preserve"> based on the child</w:t>
      </w:r>
      <w:r w:rsidR="00E170C8" w:rsidRPr="00F01A34">
        <w:rPr>
          <w:lang w:val="en-GB"/>
        </w:rPr>
        <w:t>’</w:t>
      </w:r>
      <w:r w:rsidRPr="00F01A34">
        <w:rPr>
          <w:lang w:val="en-GB"/>
        </w:rPr>
        <w:t>s needs</w:t>
      </w:r>
      <w:r w:rsidR="00E170C8" w:rsidRPr="00F01A34">
        <w:rPr>
          <w:lang w:val="en-GB"/>
        </w:rPr>
        <w:t xml:space="preserve"> and</w:t>
      </w:r>
      <w:r w:rsidRPr="00F01A34">
        <w:rPr>
          <w:lang w:val="en-GB"/>
        </w:rPr>
        <w:t>, when applicable</w:t>
      </w:r>
      <w:r w:rsidR="00E170C8" w:rsidRPr="00F01A34">
        <w:rPr>
          <w:lang w:val="en-GB"/>
        </w:rPr>
        <w:t>,</w:t>
      </w:r>
      <w:r w:rsidRPr="00F01A34">
        <w:rPr>
          <w:lang w:val="en-GB"/>
        </w:rPr>
        <w:t xml:space="preserve"> </w:t>
      </w:r>
      <w:r w:rsidR="00E170C8" w:rsidRPr="00F01A34">
        <w:rPr>
          <w:lang w:val="en-GB"/>
        </w:rPr>
        <w:t xml:space="preserve">involves </w:t>
      </w:r>
      <w:r w:rsidRPr="00F01A34">
        <w:rPr>
          <w:lang w:val="en-GB"/>
        </w:rPr>
        <w:t>the child</w:t>
      </w:r>
      <w:r w:rsidR="00E170C8" w:rsidRPr="00F01A34">
        <w:rPr>
          <w:lang w:val="en-GB"/>
        </w:rPr>
        <w:t>’</w:t>
      </w:r>
      <w:r w:rsidRPr="00F01A34">
        <w:rPr>
          <w:lang w:val="en-GB"/>
        </w:rPr>
        <w:t xml:space="preserve">s family. It is of </w:t>
      </w:r>
      <w:r w:rsidR="00E170C8" w:rsidRPr="00F01A34">
        <w:rPr>
          <w:lang w:val="en-GB"/>
        </w:rPr>
        <w:t xml:space="preserve">great </w:t>
      </w:r>
      <w:r w:rsidRPr="00F01A34">
        <w:rPr>
          <w:lang w:val="en-GB"/>
        </w:rPr>
        <w:t xml:space="preserve">importance that the </w:t>
      </w:r>
      <w:r w:rsidR="00DC2D29" w:rsidRPr="00F01A34">
        <w:rPr>
          <w:lang w:val="en-GB"/>
        </w:rPr>
        <w:t xml:space="preserve">measures </w:t>
      </w:r>
      <w:r w:rsidRPr="00F01A34">
        <w:rPr>
          <w:lang w:val="en-GB"/>
        </w:rPr>
        <w:t xml:space="preserve">are </w:t>
      </w:r>
      <w:r w:rsidR="00DD196F" w:rsidRPr="00F01A34">
        <w:rPr>
          <w:lang w:val="en-GB"/>
        </w:rPr>
        <w:t>implemented</w:t>
      </w:r>
      <w:r w:rsidRPr="00F01A34">
        <w:rPr>
          <w:lang w:val="en-GB"/>
        </w:rPr>
        <w:t xml:space="preserve"> through</w:t>
      </w:r>
      <w:r w:rsidR="00DD196F" w:rsidRPr="00F01A34">
        <w:rPr>
          <w:lang w:val="en-GB"/>
        </w:rPr>
        <w:t>out</w:t>
      </w:r>
      <w:r w:rsidRPr="00F01A34">
        <w:rPr>
          <w:lang w:val="en-GB"/>
        </w:rPr>
        <w:t xml:space="preserve"> </w:t>
      </w:r>
      <w:r w:rsidR="00DD196F" w:rsidRPr="00F01A34">
        <w:rPr>
          <w:lang w:val="en-GB"/>
        </w:rPr>
        <w:t>the</w:t>
      </w:r>
      <w:r w:rsidRPr="00F01A34">
        <w:rPr>
          <w:lang w:val="en-GB"/>
        </w:rPr>
        <w:t xml:space="preserve"> process. Otherwise, there is a risk that the</w:t>
      </w:r>
      <w:r w:rsidR="00E170C8" w:rsidRPr="00F01A34">
        <w:rPr>
          <w:lang w:val="en-GB"/>
        </w:rPr>
        <w:t>se</w:t>
      </w:r>
      <w:r w:rsidRPr="00F01A34">
        <w:rPr>
          <w:lang w:val="en-GB"/>
        </w:rPr>
        <w:t xml:space="preserve"> </w:t>
      </w:r>
      <w:r w:rsidR="00DC2D29" w:rsidRPr="00F01A34">
        <w:rPr>
          <w:lang w:val="en-GB"/>
        </w:rPr>
        <w:t>measures</w:t>
      </w:r>
      <w:r w:rsidRPr="00F01A34">
        <w:rPr>
          <w:lang w:val="en-GB"/>
        </w:rPr>
        <w:t xml:space="preserve"> have little or no effect.</w:t>
      </w:r>
    </w:p>
    <w:p w14:paraId="52891450" w14:textId="77777777" w:rsidR="00777006" w:rsidRPr="00264D6D" w:rsidRDefault="00777006" w:rsidP="00777006">
      <w:pPr>
        <w:rPr>
          <w:lang w:val="en-GB"/>
        </w:rPr>
      </w:pPr>
    </w:p>
    <w:p w14:paraId="6FDD21F1" w14:textId="28174312" w:rsidR="00777006" w:rsidRPr="00264D6D" w:rsidRDefault="00777006" w:rsidP="00777006">
      <w:pPr>
        <w:rPr>
          <w:lang w:val="en-GB"/>
        </w:rPr>
      </w:pPr>
      <w:r w:rsidRPr="00264D6D">
        <w:rPr>
          <w:lang w:val="en-GB"/>
        </w:rPr>
        <w:t xml:space="preserve">On a ministerial level the Council recommends that the inter-ministerial committee for children </w:t>
      </w:r>
      <w:r w:rsidRPr="00630839">
        <w:rPr>
          <w:lang w:val="en-US"/>
        </w:rPr>
        <w:t xml:space="preserve">be </w:t>
      </w:r>
      <w:r w:rsidRPr="00264D6D">
        <w:rPr>
          <w:lang w:val="en-GB"/>
        </w:rPr>
        <w:t>restored. The committee was dis</w:t>
      </w:r>
      <w:r w:rsidR="00E170C8" w:rsidRPr="00264D6D">
        <w:rPr>
          <w:lang w:val="en-GB"/>
        </w:rPr>
        <w:t>band</w:t>
      </w:r>
      <w:r w:rsidR="00264D6D">
        <w:rPr>
          <w:lang w:val="en-GB"/>
        </w:rPr>
        <w:t>ed in 2001 by the G</w:t>
      </w:r>
      <w:r w:rsidRPr="00264D6D">
        <w:rPr>
          <w:lang w:val="en-GB"/>
        </w:rPr>
        <w:t>overnment at the time. A restoration could potentially secure a centrali</w:t>
      </w:r>
      <w:r w:rsidR="00E170C8" w:rsidRPr="00264D6D">
        <w:rPr>
          <w:lang w:val="en-GB"/>
        </w:rPr>
        <w:t>s</w:t>
      </w:r>
      <w:r w:rsidRPr="00264D6D">
        <w:rPr>
          <w:lang w:val="en-GB"/>
        </w:rPr>
        <w:t xml:space="preserve">ation and coordination of legislation concerning children. This is essential </w:t>
      </w:r>
      <w:r w:rsidR="00264D6D">
        <w:rPr>
          <w:lang w:val="en-GB"/>
        </w:rPr>
        <w:t>when</w:t>
      </w:r>
      <w:r w:rsidR="00E170C8" w:rsidRPr="00264D6D">
        <w:rPr>
          <w:lang w:val="en-GB"/>
        </w:rPr>
        <w:t xml:space="preserve"> </w:t>
      </w:r>
      <w:r w:rsidR="00264D6D">
        <w:rPr>
          <w:lang w:val="en-GB"/>
        </w:rPr>
        <w:t>safeguarding</w:t>
      </w:r>
      <w:r w:rsidRPr="00264D6D">
        <w:rPr>
          <w:lang w:val="en-GB"/>
        </w:rPr>
        <w:t xml:space="preserve"> children</w:t>
      </w:r>
      <w:r w:rsidR="00E170C8">
        <w:rPr>
          <w:lang w:val="en-GB"/>
        </w:rPr>
        <w:t>’</w:t>
      </w:r>
      <w:r w:rsidRPr="00264D6D">
        <w:rPr>
          <w:lang w:val="en-GB"/>
        </w:rPr>
        <w:t xml:space="preserve">s rights. In its Concluding Observations </w:t>
      </w:r>
      <w:r w:rsidR="00E170C8">
        <w:rPr>
          <w:lang w:val="en-GB"/>
        </w:rPr>
        <w:t xml:space="preserve">to Denmark </w:t>
      </w:r>
      <w:r w:rsidRPr="00264D6D">
        <w:rPr>
          <w:lang w:val="en-GB"/>
        </w:rPr>
        <w:t>in 2011</w:t>
      </w:r>
      <w:r w:rsidR="00264D6D">
        <w:rPr>
          <w:lang w:val="en-GB"/>
        </w:rPr>
        <w:t>,</w:t>
      </w:r>
      <w:r w:rsidRPr="00264D6D">
        <w:rPr>
          <w:lang w:val="en-GB"/>
        </w:rPr>
        <w:t xml:space="preserve"> the Committee recommended </w:t>
      </w:r>
      <w:r w:rsidR="00E170C8">
        <w:rPr>
          <w:lang w:val="en-GB"/>
        </w:rPr>
        <w:t>a</w:t>
      </w:r>
      <w:r w:rsidRPr="00264D6D">
        <w:rPr>
          <w:lang w:val="en-GB"/>
        </w:rPr>
        <w:t xml:space="preserve"> full, comprehensive, coherent and consistent implementation of the Convention throughout the country and at all government levels.</w:t>
      </w:r>
      <w:r w:rsidRPr="00264D6D">
        <w:rPr>
          <w:rStyle w:val="Fodnotehenvisning"/>
          <w:lang w:val="en-GB"/>
        </w:rPr>
        <w:footnoteReference w:id="9"/>
      </w:r>
    </w:p>
    <w:p w14:paraId="116C1570" w14:textId="77777777" w:rsidR="00777006" w:rsidRPr="00264D6D" w:rsidRDefault="00777006" w:rsidP="00777006">
      <w:pPr>
        <w:rPr>
          <w:lang w:val="en-GB"/>
        </w:rPr>
      </w:pPr>
    </w:p>
    <w:p w14:paraId="7A7F18F7" w14:textId="77777777" w:rsidR="00777006" w:rsidRPr="00264D6D" w:rsidRDefault="00777006" w:rsidP="00777006">
      <w:pPr>
        <w:rPr>
          <w:lang w:val="en-GB"/>
        </w:rPr>
      </w:pPr>
      <w:r w:rsidRPr="00264D6D">
        <w:rPr>
          <w:lang w:val="en-GB"/>
        </w:rPr>
        <w:t>The National Council for Children recommends that:</w:t>
      </w:r>
    </w:p>
    <w:p w14:paraId="78EDAD2B" w14:textId="7993EF84" w:rsidR="00777006" w:rsidRPr="00264D6D" w:rsidRDefault="00777006" w:rsidP="00777006">
      <w:pPr>
        <w:pStyle w:val="Listeafsnit"/>
        <w:numPr>
          <w:ilvl w:val="0"/>
          <w:numId w:val="5"/>
        </w:numPr>
        <w:rPr>
          <w:i/>
          <w:lang w:val="en-GB"/>
        </w:rPr>
      </w:pPr>
      <w:r w:rsidRPr="00264D6D">
        <w:rPr>
          <w:i/>
          <w:lang w:val="en-GB"/>
        </w:rPr>
        <w:t xml:space="preserve">The inter-ministerial committee for children </w:t>
      </w:r>
      <w:r w:rsidR="00E170C8">
        <w:rPr>
          <w:i/>
          <w:lang w:val="en-GB"/>
        </w:rPr>
        <w:t>is</w:t>
      </w:r>
      <w:r w:rsidR="00E170C8" w:rsidRPr="00264D6D">
        <w:rPr>
          <w:i/>
          <w:lang w:val="en-GB"/>
        </w:rPr>
        <w:t xml:space="preserve"> </w:t>
      </w:r>
      <w:r w:rsidRPr="00264D6D">
        <w:rPr>
          <w:i/>
          <w:lang w:val="en-GB"/>
        </w:rPr>
        <w:t>restored.</w:t>
      </w:r>
    </w:p>
    <w:p w14:paraId="51194B1F" w14:textId="7AAEA4CE" w:rsidR="00777006" w:rsidRPr="00264D6D" w:rsidRDefault="004133CA" w:rsidP="00777006">
      <w:pPr>
        <w:pStyle w:val="Listeafsnit"/>
        <w:numPr>
          <w:ilvl w:val="0"/>
          <w:numId w:val="5"/>
        </w:numPr>
        <w:rPr>
          <w:i/>
          <w:lang w:val="en-GB"/>
        </w:rPr>
      </w:pPr>
      <w:r>
        <w:rPr>
          <w:i/>
          <w:lang w:val="en-GB"/>
        </w:rPr>
        <w:t>Municipalities are made responsible for appointing a</w:t>
      </w:r>
      <w:r w:rsidR="00777006" w:rsidRPr="00264D6D">
        <w:rPr>
          <w:i/>
          <w:lang w:val="en-GB"/>
        </w:rPr>
        <w:t xml:space="preserve"> case manager that follows the child through the system</w:t>
      </w:r>
      <w:r w:rsidR="00B21317">
        <w:rPr>
          <w:i/>
          <w:lang w:val="en-GB"/>
        </w:rPr>
        <w:t>s</w:t>
      </w:r>
      <w:r w:rsidR="00777006" w:rsidRPr="00264D6D">
        <w:rPr>
          <w:i/>
          <w:lang w:val="en-GB"/>
        </w:rPr>
        <w:t>.</w:t>
      </w:r>
    </w:p>
    <w:p w14:paraId="5A779AF9" w14:textId="77777777" w:rsidR="00777006" w:rsidRPr="00E170C8" w:rsidRDefault="00777006" w:rsidP="00777006">
      <w:pPr>
        <w:rPr>
          <w:lang w:val="en-GB"/>
        </w:rPr>
      </w:pPr>
    </w:p>
    <w:p w14:paraId="760D623D" w14:textId="1F5AF442" w:rsidR="00D95FDF" w:rsidRPr="00E170C8" w:rsidRDefault="00DA36F1" w:rsidP="00794EC5">
      <w:pPr>
        <w:pStyle w:val="Overskrift3"/>
      </w:pPr>
      <w:bookmarkStart w:id="5" w:name="_Toc465428231"/>
      <w:r>
        <w:t xml:space="preserve">I.B. </w:t>
      </w:r>
      <w:r w:rsidR="00D95FDF" w:rsidRPr="00E170C8">
        <w:t xml:space="preserve">Dissemination of </w:t>
      </w:r>
      <w:r w:rsidR="00D95FDF" w:rsidRPr="00F571C3">
        <w:t>k</w:t>
      </w:r>
      <w:r w:rsidR="00D95FDF" w:rsidRPr="00E170C8">
        <w:t>nowledge of the Convention</w:t>
      </w:r>
      <w:bookmarkEnd w:id="5"/>
    </w:p>
    <w:p w14:paraId="7A7EB9B7" w14:textId="77777777" w:rsidR="00D95FDF" w:rsidRPr="00E170C8" w:rsidRDefault="00D95FDF" w:rsidP="00D95FDF">
      <w:pPr>
        <w:rPr>
          <w:lang w:val="en-GB"/>
        </w:rPr>
      </w:pPr>
    </w:p>
    <w:p w14:paraId="6AA78F8C" w14:textId="767FA02D" w:rsidR="00D95FDF" w:rsidRPr="00F571C3" w:rsidRDefault="00D95FDF" w:rsidP="00D95FDF">
      <w:pPr>
        <w:spacing w:line="276" w:lineRule="auto"/>
        <w:rPr>
          <w:lang w:val="en-GB"/>
        </w:rPr>
      </w:pPr>
      <w:r w:rsidRPr="00E170C8">
        <w:rPr>
          <w:lang w:val="en-GB"/>
        </w:rPr>
        <w:t xml:space="preserve">A prerequisite for respecting children’s rights is that children are aware of their rights and </w:t>
      </w:r>
      <w:r w:rsidR="000F7E65">
        <w:rPr>
          <w:lang w:val="en-GB"/>
        </w:rPr>
        <w:t>are</w:t>
      </w:r>
      <w:r w:rsidR="00880E77">
        <w:rPr>
          <w:lang w:val="en-GB"/>
        </w:rPr>
        <w:t xml:space="preserve"> </w:t>
      </w:r>
      <w:r w:rsidR="00E170C8">
        <w:rPr>
          <w:lang w:val="en-GB"/>
        </w:rPr>
        <w:t>able to</w:t>
      </w:r>
      <w:r w:rsidR="00E170C8" w:rsidRPr="00F571C3">
        <w:rPr>
          <w:lang w:val="en-GB"/>
        </w:rPr>
        <w:t xml:space="preserve"> </w:t>
      </w:r>
      <w:r w:rsidRPr="00E170C8">
        <w:rPr>
          <w:lang w:val="en-GB"/>
        </w:rPr>
        <w:t xml:space="preserve">claim them. In general, there is a low level of awareness of human rights and the Convention in Denmark. A survey from 2014 shows that </w:t>
      </w:r>
      <w:r w:rsidR="00F62CF3" w:rsidRPr="00E170C8">
        <w:rPr>
          <w:lang w:val="en-GB"/>
        </w:rPr>
        <w:t xml:space="preserve">few </w:t>
      </w:r>
      <w:r w:rsidRPr="00E170C8">
        <w:rPr>
          <w:lang w:val="en-GB"/>
        </w:rPr>
        <w:t>Danish children and youth are aware of the Convention and their own rights: 46 % knew nothing about the Convention.</w:t>
      </w:r>
      <w:r w:rsidRPr="00F571C3">
        <w:rPr>
          <w:rStyle w:val="Fodnotehenvisning"/>
          <w:lang w:val="en-GB"/>
        </w:rPr>
        <w:footnoteReference w:id="10"/>
      </w:r>
      <w:r w:rsidRPr="00F571C3">
        <w:rPr>
          <w:lang w:val="en-GB"/>
        </w:rPr>
        <w:t xml:space="preserve"> A recent survey in </w:t>
      </w:r>
      <w:r w:rsidR="00E170C8">
        <w:rPr>
          <w:lang w:val="en-GB"/>
        </w:rPr>
        <w:t>the Council’s</w:t>
      </w:r>
      <w:r w:rsidRPr="00E170C8">
        <w:rPr>
          <w:lang w:val="en-GB"/>
        </w:rPr>
        <w:t xml:space="preserve"> Children and Youth Panel shows that most children believe that their level of knowledge about their rights is moderate.</w:t>
      </w:r>
      <w:r w:rsidRPr="00F571C3">
        <w:rPr>
          <w:rStyle w:val="Fodnotehenvisning"/>
          <w:lang w:val="en-GB"/>
        </w:rPr>
        <w:footnoteReference w:id="11"/>
      </w:r>
    </w:p>
    <w:p w14:paraId="393AE79E" w14:textId="77777777" w:rsidR="00D95FDF" w:rsidRPr="00E170C8" w:rsidRDefault="00D95FDF" w:rsidP="00D95FDF">
      <w:pPr>
        <w:spacing w:line="276" w:lineRule="auto"/>
        <w:rPr>
          <w:lang w:val="en-GB"/>
        </w:rPr>
      </w:pPr>
    </w:p>
    <w:p w14:paraId="23D4789C" w14:textId="152325DD" w:rsidR="00D95FDF" w:rsidRPr="00E170C8" w:rsidRDefault="00D95FDF" w:rsidP="00D95FDF">
      <w:pPr>
        <w:spacing w:line="276" w:lineRule="auto"/>
        <w:rPr>
          <w:lang w:val="en-GB"/>
        </w:rPr>
      </w:pPr>
      <w:r w:rsidRPr="00E170C8">
        <w:rPr>
          <w:lang w:val="en-GB"/>
        </w:rPr>
        <w:t xml:space="preserve">Children’s knowledge about </w:t>
      </w:r>
      <w:r w:rsidR="00E170C8">
        <w:rPr>
          <w:lang w:val="en-GB"/>
        </w:rPr>
        <w:t xml:space="preserve">their </w:t>
      </w:r>
      <w:r w:rsidRPr="00F571C3">
        <w:rPr>
          <w:lang w:val="en-GB"/>
        </w:rPr>
        <w:t>rights in spe</w:t>
      </w:r>
      <w:r w:rsidRPr="00E170C8">
        <w:rPr>
          <w:lang w:val="en-GB"/>
        </w:rPr>
        <w:t xml:space="preserve">cific situations is also lacking. The children and youth who participate in our studies </w:t>
      </w:r>
      <w:r w:rsidR="009C7D13">
        <w:rPr>
          <w:lang w:val="en-GB"/>
        </w:rPr>
        <w:t>express</w:t>
      </w:r>
      <w:r w:rsidR="00E170C8">
        <w:rPr>
          <w:lang w:val="en-GB"/>
        </w:rPr>
        <w:t xml:space="preserve"> </w:t>
      </w:r>
      <w:r w:rsidRPr="00E170C8">
        <w:rPr>
          <w:lang w:val="en-GB"/>
        </w:rPr>
        <w:t>this regularly when w</w:t>
      </w:r>
      <w:r w:rsidRPr="00F571C3">
        <w:rPr>
          <w:lang w:val="en-GB"/>
        </w:rPr>
        <w:t xml:space="preserve">e talk to them about their rights. For example, this was the case in our studies on </w:t>
      </w:r>
      <w:r w:rsidR="00E170C8">
        <w:rPr>
          <w:lang w:val="en-GB"/>
        </w:rPr>
        <w:t>youth</w:t>
      </w:r>
      <w:r w:rsidRPr="00F571C3">
        <w:rPr>
          <w:lang w:val="en-GB"/>
        </w:rPr>
        <w:t xml:space="preserve"> deprived of their liberty, childr</w:t>
      </w:r>
      <w:r w:rsidRPr="00E170C8">
        <w:rPr>
          <w:lang w:val="en-GB"/>
        </w:rPr>
        <w:t>en in the psychiatric system and children in alternative care.</w:t>
      </w:r>
      <w:r w:rsidRPr="00F571C3">
        <w:rPr>
          <w:rStyle w:val="Fodnotehenvisning"/>
          <w:lang w:val="en-GB"/>
        </w:rPr>
        <w:footnoteReference w:id="12"/>
      </w:r>
      <w:r w:rsidRPr="00F571C3">
        <w:rPr>
          <w:lang w:val="en-GB"/>
        </w:rPr>
        <w:t xml:space="preserve"> This is </w:t>
      </w:r>
      <w:r w:rsidR="00E170C8">
        <w:rPr>
          <w:lang w:val="en-GB"/>
        </w:rPr>
        <w:t>worrying</w:t>
      </w:r>
      <w:r w:rsidRPr="00F571C3">
        <w:rPr>
          <w:lang w:val="en-GB"/>
        </w:rPr>
        <w:t>,</w:t>
      </w:r>
      <w:r w:rsidR="00E170C8">
        <w:rPr>
          <w:lang w:val="en-GB"/>
        </w:rPr>
        <w:t xml:space="preserve"> </w:t>
      </w:r>
      <w:r w:rsidR="0035064D">
        <w:rPr>
          <w:lang w:val="en-GB"/>
        </w:rPr>
        <w:t>especially</w:t>
      </w:r>
      <w:r w:rsidRPr="0035064D">
        <w:rPr>
          <w:lang w:val="en-GB"/>
        </w:rPr>
        <w:t xml:space="preserve"> since these </w:t>
      </w:r>
      <w:r w:rsidRPr="00F571C3">
        <w:rPr>
          <w:lang w:val="en-GB"/>
        </w:rPr>
        <w:t xml:space="preserve">children are in a difficult </w:t>
      </w:r>
      <w:r w:rsidRPr="00E170C8">
        <w:rPr>
          <w:lang w:val="en-GB"/>
        </w:rPr>
        <w:t xml:space="preserve">situation and may lack the strength and resources to </w:t>
      </w:r>
      <w:r w:rsidR="0035064D">
        <w:rPr>
          <w:lang w:val="en-GB"/>
        </w:rPr>
        <w:t>determine</w:t>
      </w:r>
      <w:r w:rsidRPr="00F571C3">
        <w:rPr>
          <w:lang w:val="en-GB"/>
        </w:rPr>
        <w:t xml:space="preserve"> their rights</w:t>
      </w:r>
      <w:r w:rsidRPr="00E170C8">
        <w:rPr>
          <w:lang w:val="en-GB"/>
        </w:rPr>
        <w:t xml:space="preserve">. </w:t>
      </w:r>
      <w:r w:rsidR="0035064D">
        <w:rPr>
          <w:lang w:val="en-GB"/>
        </w:rPr>
        <w:t>In such cases</w:t>
      </w:r>
      <w:r w:rsidR="00825AC5">
        <w:rPr>
          <w:lang w:val="en-GB"/>
        </w:rPr>
        <w:t>,</w:t>
      </w:r>
      <w:r w:rsidR="0035064D">
        <w:rPr>
          <w:lang w:val="en-GB"/>
        </w:rPr>
        <w:t xml:space="preserve"> a</w:t>
      </w:r>
      <w:r w:rsidRPr="00E170C8">
        <w:rPr>
          <w:lang w:val="en-GB"/>
        </w:rPr>
        <w:t xml:space="preserve">uthorities have a duty to ensure that children </w:t>
      </w:r>
      <w:r w:rsidR="0035064D">
        <w:rPr>
          <w:lang w:val="en-GB"/>
        </w:rPr>
        <w:t>are</w:t>
      </w:r>
      <w:r w:rsidR="0035064D" w:rsidRPr="00F571C3">
        <w:rPr>
          <w:lang w:val="en-GB"/>
        </w:rPr>
        <w:t xml:space="preserve"> </w:t>
      </w:r>
      <w:r w:rsidR="0035064D" w:rsidRPr="00E170C8">
        <w:rPr>
          <w:lang w:val="en-GB"/>
        </w:rPr>
        <w:t>inform</w:t>
      </w:r>
      <w:r w:rsidR="0035064D">
        <w:rPr>
          <w:lang w:val="en-GB"/>
        </w:rPr>
        <w:t xml:space="preserve">ed </w:t>
      </w:r>
      <w:r w:rsidRPr="00F571C3">
        <w:rPr>
          <w:lang w:val="en-GB"/>
        </w:rPr>
        <w:t xml:space="preserve">about their rights. As a </w:t>
      </w:r>
      <w:r w:rsidRPr="0035064D">
        <w:rPr>
          <w:lang w:val="en-GB"/>
        </w:rPr>
        <w:t xml:space="preserve">follow-up </w:t>
      </w:r>
      <w:r w:rsidR="0035064D">
        <w:rPr>
          <w:lang w:val="en-GB"/>
        </w:rPr>
        <w:t>on</w:t>
      </w:r>
      <w:r w:rsidRPr="00F571C3">
        <w:rPr>
          <w:lang w:val="en-GB"/>
        </w:rPr>
        <w:t xml:space="preserve"> </w:t>
      </w:r>
      <w:r w:rsidR="0035064D">
        <w:rPr>
          <w:lang w:val="en-GB"/>
        </w:rPr>
        <w:t>the</w:t>
      </w:r>
      <w:r w:rsidR="0035064D" w:rsidRPr="00F571C3">
        <w:rPr>
          <w:lang w:val="en-GB"/>
        </w:rPr>
        <w:t xml:space="preserve"> </w:t>
      </w:r>
      <w:r w:rsidRPr="00E170C8">
        <w:rPr>
          <w:lang w:val="en-GB"/>
        </w:rPr>
        <w:t xml:space="preserve">study </w:t>
      </w:r>
      <w:r w:rsidR="0035064D" w:rsidRPr="00E170C8">
        <w:rPr>
          <w:lang w:val="en-GB"/>
        </w:rPr>
        <w:t>o</w:t>
      </w:r>
      <w:r w:rsidR="0035064D">
        <w:rPr>
          <w:lang w:val="en-GB"/>
        </w:rPr>
        <w:t>f</w:t>
      </w:r>
      <w:r w:rsidR="0035064D" w:rsidRPr="00F571C3">
        <w:rPr>
          <w:lang w:val="en-GB"/>
        </w:rPr>
        <w:t xml:space="preserve"> </w:t>
      </w:r>
      <w:r w:rsidRPr="00E170C8">
        <w:rPr>
          <w:lang w:val="en-GB"/>
        </w:rPr>
        <w:t xml:space="preserve">children in alternative care, </w:t>
      </w:r>
      <w:r w:rsidR="003E5EE0">
        <w:rPr>
          <w:lang w:val="en-GB"/>
        </w:rPr>
        <w:t>the Council</w:t>
      </w:r>
      <w:r w:rsidRPr="00F571C3">
        <w:rPr>
          <w:lang w:val="en-GB"/>
        </w:rPr>
        <w:t xml:space="preserve"> developed </w:t>
      </w:r>
      <w:r w:rsidRPr="00E170C8">
        <w:rPr>
          <w:lang w:val="en-GB"/>
        </w:rPr>
        <w:t xml:space="preserve">and distributed easily accessible pamphlets about </w:t>
      </w:r>
      <w:r w:rsidR="0035064D">
        <w:rPr>
          <w:lang w:val="en-GB"/>
        </w:rPr>
        <w:t xml:space="preserve">children’s </w:t>
      </w:r>
      <w:r w:rsidRPr="00F571C3">
        <w:rPr>
          <w:lang w:val="en-GB"/>
        </w:rPr>
        <w:t>rights during placement</w:t>
      </w:r>
      <w:r w:rsidR="009C7D13">
        <w:rPr>
          <w:lang w:val="en-GB"/>
        </w:rPr>
        <w:t>,</w:t>
      </w:r>
      <w:r w:rsidRPr="00F571C3">
        <w:rPr>
          <w:lang w:val="en-GB"/>
        </w:rPr>
        <w:t xml:space="preserve"> tailored to different age groups</w:t>
      </w:r>
      <w:r w:rsidRPr="00E170C8">
        <w:rPr>
          <w:lang w:val="en-GB"/>
        </w:rPr>
        <w:t>.</w:t>
      </w:r>
    </w:p>
    <w:p w14:paraId="2923B4D7" w14:textId="77777777" w:rsidR="00D95FDF" w:rsidRPr="00E170C8" w:rsidRDefault="00D95FDF" w:rsidP="00D95FDF">
      <w:pPr>
        <w:spacing w:line="276" w:lineRule="auto"/>
        <w:rPr>
          <w:lang w:val="en-GB"/>
        </w:rPr>
      </w:pPr>
    </w:p>
    <w:p w14:paraId="59DD7079" w14:textId="77777777" w:rsidR="00D95FDF" w:rsidRPr="00E170C8" w:rsidRDefault="00D95FDF" w:rsidP="00D95FDF">
      <w:pPr>
        <w:spacing w:line="276" w:lineRule="auto"/>
        <w:rPr>
          <w:lang w:val="en-GB"/>
        </w:rPr>
      </w:pPr>
      <w:r w:rsidRPr="00E170C8">
        <w:rPr>
          <w:lang w:val="en-GB"/>
        </w:rPr>
        <w:lastRenderedPageBreak/>
        <w:t>As part of our mandate, we host and maintain the website Børneportalen, which provides general information to children and youth about their rights concerning a range of topics. The website also has information on how and where children can seek help if their rights have been violated.</w:t>
      </w:r>
    </w:p>
    <w:p w14:paraId="1F30C007" w14:textId="77777777" w:rsidR="00D95FDF" w:rsidRPr="00E170C8" w:rsidRDefault="00D95FDF" w:rsidP="00D95FDF">
      <w:pPr>
        <w:spacing w:line="276" w:lineRule="auto"/>
        <w:rPr>
          <w:lang w:val="en-GB"/>
        </w:rPr>
      </w:pPr>
    </w:p>
    <w:p w14:paraId="2C439FDD" w14:textId="4059A1E8" w:rsidR="00D95FDF" w:rsidRPr="00F571C3" w:rsidRDefault="00D95FDF" w:rsidP="00D95FDF">
      <w:pPr>
        <w:spacing w:line="276" w:lineRule="auto"/>
        <w:rPr>
          <w:lang w:val="en-GB"/>
        </w:rPr>
      </w:pPr>
      <w:r w:rsidRPr="00E170C8">
        <w:rPr>
          <w:lang w:val="en-GB"/>
        </w:rPr>
        <w:t>The education</w:t>
      </w:r>
      <w:r w:rsidR="00577580">
        <w:rPr>
          <w:lang w:val="en-GB"/>
        </w:rPr>
        <w:t>al</w:t>
      </w:r>
      <w:r w:rsidRPr="00E170C8">
        <w:rPr>
          <w:lang w:val="en-GB"/>
        </w:rPr>
        <w:t xml:space="preserve"> system is an obvious place to disseminate knowledge of the Convention. In its Concluding Observations </w:t>
      </w:r>
      <w:r w:rsidR="0035064D">
        <w:rPr>
          <w:lang w:val="en-GB"/>
        </w:rPr>
        <w:t xml:space="preserve">to Denmark </w:t>
      </w:r>
      <w:r w:rsidRPr="00F571C3">
        <w:rPr>
          <w:lang w:val="en-GB"/>
        </w:rPr>
        <w:t>in 2005 and 2011</w:t>
      </w:r>
      <w:r w:rsidR="00825AC5">
        <w:rPr>
          <w:lang w:val="en-GB"/>
        </w:rPr>
        <w:t>,</w:t>
      </w:r>
      <w:r w:rsidRPr="00E170C8">
        <w:rPr>
          <w:lang w:val="en-GB"/>
        </w:rPr>
        <w:t xml:space="preserve"> the Committee recommended that Denmark incorporat</w:t>
      </w:r>
      <w:r w:rsidRPr="00F571C3">
        <w:rPr>
          <w:lang w:val="en-GB"/>
        </w:rPr>
        <w:t>e</w:t>
      </w:r>
      <w:r w:rsidRPr="00E170C8">
        <w:rPr>
          <w:lang w:val="en-GB"/>
        </w:rPr>
        <w:t xml:space="preserve"> the teaching of the Convention in</w:t>
      </w:r>
      <w:r w:rsidR="0035064D">
        <w:rPr>
          <w:lang w:val="en-GB"/>
        </w:rPr>
        <w:t>to</w:t>
      </w:r>
      <w:r w:rsidRPr="00F571C3">
        <w:rPr>
          <w:lang w:val="en-GB"/>
        </w:rPr>
        <w:t xml:space="preserve"> the curricula of both primary and secondary schools.</w:t>
      </w:r>
      <w:r w:rsidRPr="00F571C3">
        <w:rPr>
          <w:rStyle w:val="Fodnotehenvisning"/>
          <w:lang w:val="en-GB"/>
        </w:rPr>
        <w:footnoteReference w:id="13"/>
      </w:r>
    </w:p>
    <w:p w14:paraId="3958BA87" w14:textId="77777777" w:rsidR="00D95FDF" w:rsidRPr="00E170C8" w:rsidRDefault="00D95FDF" w:rsidP="00D95FDF">
      <w:pPr>
        <w:spacing w:line="276" w:lineRule="auto"/>
        <w:rPr>
          <w:lang w:val="en-GB"/>
        </w:rPr>
      </w:pPr>
    </w:p>
    <w:p w14:paraId="1BF88D55" w14:textId="0C35B718" w:rsidR="00D95FDF" w:rsidRPr="00E170C8" w:rsidRDefault="00D95FDF" w:rsidP="00D95FDF">
      <w:pPr>
        <w:spacing w:line="276" w:lineRule="auto"/>
        <w:rPr>
          <w:lang w:val="en-GB"/>
        </w:rPr>
      </w:pPr>
      <w:r w:rsidRPr="00E170C8">
        <w:rPr>
          <w:lang w:val="en-GB"/>
        </w:rPr>
        <w:t xml:space="preserve">As a result of the </w:t>
      </w:r>
      <w:r w:rsidR="0035064D">
        <w:rPr>
          <w:lang w:val="en-GB"/>
        </w:rPr>
        <w:t xml:space="preserve">2013 </w:t>
      </w:r>
      <w:r w:rsidRPr="00F571C3">
        <w:rPr>
          <w:lang w:val="en-GB"/>
        </w:rPr>
        <w:t>primary and lo</w:t>
      </w:r>
      <w:r w:rsidRPr="00E170C8">
        <w:rPr>
          <w:lang w:val="en-GB"/>
        </w:rPr>
        <w:t xml:space="preserve">wer secondary school reform, </w:t>
      </w:r>
      <w:r w:rsidR="0035064D">
        <w:rPr>
          <w:lang w:val="en-GB"/>
        </w:rPr>
        <w:t>teaching of</w:t>
      </w:r>
      <w:r w:rsidR="0035064D" w:rsidRPr="00F571C3">
        <w:rPr>
          <w:lang w:val="en-GB"/>
        </w:rPr>
        <w:t xml:space="preserve"> </w:t>
      </w:r>
      <w:r w:rsidRPr="00E170C8">
        <w:rPr>
          <w:lang w:val="en-GB"/>
        </w:rPr>
        <w:t xml:space="preserve">the Convention is </w:t>
      </w:r>
      <w:r w:rsidR="0035064D">
        <w:rPr>
          <w:lang w:val="en-GB"/>
        </w:rPr>
        <w:t xml:space="preserve">now </w:t>
      </w:r>
      <w:r w:rsidRPr="00F571C3">
        <w:rPr>
          <w:lang w:val="en-GB"/>
        </w:rPr>
        <w:t>mentioned</w:t>
      </w:r>
      <w:r w:rsidRPr="00E170C8" w:rsidDel="00F245CD">
        <w:rPr>
          <w:lang w:val="en-GB"/>
        </w:rPr>
        <w:t xml:space="preserve"> </w:t>
      </w:r>
      <w:r w:rsidRPr="00E170C8">
        <w:rPr>
          <w:lang w:val="en-GB"/>
        </w:rPr>
        <w:t xml:space="preserve">in the guidelines and syllabus for the subject Social Sciences, </w:t>
      </w:r>
      <w:r w:rsidR="0035064D" w:rsidRPr="00E170C8">
        <w:rPr>
          <w:lang w:val="en-GB"/>
        </w:rPr>
        <w:t>whil</w:t>
      </w:r>
      <w:r w:rsidR="0035064D">
        <w:rPr>
          <w:lang w:val="en-GB"/>
        </w:rPr>
        <w:t>e</w:t>
      </w:r>
      <w:r w:rsidR="0035064D" w:rsidRPr="00F571C3">
        <w:rPr>
          <w:lang w:val="en-GB"/>
        </w:rPr>
        <w:t xml:space="preserve"> </w:t>
      </w:r>
      <w:r w:rsidRPr="00E170C8">
        <w:rPr>
          <w:lang w:val="en-GB"/>
        </w:rPr>
        <w:t>children’s rights is mentioned in the Common Objectives for the subject Health and Sex Education and Family Studies.</w:t>
      </w:r>
      <w:r w:rsidRPr="00F571C3">
        <w:rPr>
          <w:rStyle w:val="Fodnotehenvisning"/>
          <w:lang w:val="en-GB"/>
        </w:rPr>
        <w:footnoteReference w:id="14"/>
      </w:r>
      <w:r w:rsidRPr="00F571C3">
        <w:rPr>
          <w:lang w:val="en-GB"/>
        </w:rPr>
        <w:t xml:space="preserve"> Teaching in human rights is mentioned in the Common Objectives for History.</w:t>
      </w:r>
      <w:r w:rsidRPr="00F571C3">
        <w:rPr>
          <w:rStyle w:val="Fodnotehenvisning"/>
          <w:lang w:val="en-GB"/>
        </w:rPr>
        <w:footnoteReference w:id="15"/>
      </w:r>
      <w:r w:rsidRPr="00F571C3">
        <w:rPr>
          <w:lang w:val="en-GB"/>
        </w:rPr>
        <w:t xml:space="preserve"> </w:t>
      </w:r>
      <w:r w:rsidRPr="00E170C8">
        <w:rPr>
          <w:lang w:val="en-GB"/>
        </w:rPr>
        <w:t xml:space="preserve">Common </w:t>
      </w:r>
      <w:r w:rsidR="00BD4625">
        <w:rPr>
          <w:lang w:val="en-GB"/>
        </w:rPr>
        <w:t>O</w:t>
      </w:r>
      <w:r w:rsidRPr="00F571C3">
        <w:rPr>
          <w:lang w:val="en-GB"/>
        </w:rPr>
        <w:t xml:space="preserve">bjectives </w:t>
      </w:r>
      <w:r w:rsidR="0035064D">
        <w:rPr>
          <w:lang w:val="en-GB"/>
        </w:rPr>
        <w:t xml:space="preserve">here </w:t>
      </w:r>
      <w:r w:rsidRPr="00F571C3">
        <w:rPr>
          <w:lang w:val="en-GB"/>
        </w:rPr>
        <w:t xml:space="preserve">are measures for the targeted competence level </w:t>
      </w:r>
      <w:r w:rsidR="0035064D">
        <w:rPr>
          <w:lang w:val="en-GB"/>
        </w:rPr>
        <w:t>of</w:t>
      </w:r>
      <w:r w:rsidR="0035064D" w:rsidRPr="00F571C3">
        <w:rPr>
          <w:lang w:val="en-GB"/>
        </w:rPr>
        <w:t xml:space="preserve"> </w:t>
      </w:r>
      <w:r w:rsidRPr="00E170C8">
        <w:rPr>
          <w:lang w:val="en-GB"/>
        </w:rPr>
        <w:t>all pupils. Additional measures should be undertaken to ensure that children and youth in Denmark are aware of their rights and how to claim them.</w:t>
      </w:r>
    </w:p>
    <w:p w14:paraId="2952C9E0" w14:textId="77777777" w:rsidR="00D95FDF" w:rsidRPr="00E170C8" w:rsidRDefault="00D95FDF" w:rsidP="00D95FDF">
      <w:pPr>
        <w:spacing w:line="276" w:lineRule="auto"/>
        <w:rPr>
          <w:lang w:val="en-GB"/>
        </w:rPr>
      </w:pPr>
    </w:p>
    <w:p w14:paraId="6817619A" w14:textId="77777777" w:rsidR="00D95FDF" w:rsidRPr="00E170C8" w:rsidRDefault="00D95FDF" w:rsidP="00D95FDF">
      <w:pPr>
        <w:spacing w:line="276" w:lineRule="auto"/>
        <w:rPr>
          <w:lang w:val="en-GB"/>
        </w:rPr>
      </w:pPr>
      <w:r w:rsidRPr="00E170C8">
        <w:rPr>
          <w:lang w:val="en-GB"/>
        </w:rPr>
        <w:t>The National Council for Children recommends that:</w:t>
      </w:r>
    </w:p>
    <w:p w14:paraId="640838DE" w14:textId="5D47A0E1" w:rsidR="00D95FDF" w:rsidRPr="00E170C8" w:rsidRDefault="00D95FDF" w:rsidP="00D95FDF">
      <w:pPr>
        <w:pStyle w:val="Listeafsnit"/>
        <w:numPr>
          <w:ilvl w:val="0"/>
          <w:numId w:val="6"/>
        </w:numPr>
        <w:spacing w:line="276" w:lineRule="auto"/>
        <w:rPr>
          <w:i/>
          <w:lang w:val="en-GB"/>
        </w:rPr>
      </w:pPr>
      <w:r w:rsidRPr="00E170C8">
        <w:rPr>
          <w:i/>
          <w:lang w:val="en-GB"/>
        </w:rPr>
        <w:t>Efforts to raise awareness of child</w:t>
      </w:r>
      <w:r w:rsidR="0035064D">
        <w:rPr>
          <w:i/>
          <w:lang w:val="en-GB"/>
        </w:rPr>
        <w:t>ren</w:t>
      </w:r>
      <w:r w:rsidRPr="00F571C3">
        <w:rPr>
          <w:i/>
          <w:lang w:val="en-GB"/>
        </w:rPr>
        <w:t>’s rights, the Convention on the Rights of the Child and the children’s ombudsin</w:t>
      </w:r>
      <w:r w:rsidRPr="00E170C8">
        <w:rPr>
          <w:i/>
          <w:lang w:val="en-GB"/>
        </w:rPr>
        <w:t xml:space="preserve">stitution are increased, for example by increasing funding for the website Børneportalen and by ensuring that children </w:t>
      </w:r>
      <w:r w:rsidR="00EC5F5C">
        <w:rPr>
          <w:i/>
          <w:lang w:val="en-GB"/>
        </w:rPr>
        <w:t>learn</w:t>
      </w:r>
      <w:r w:rsidRPr="00F571C3">
        <w:rPr>
          <w:i/>
          <w:lang w:val="en-GB"/>
        </w:rPr>
        <w:t xml:space="preserve"> about their rights </w:t>
      </w:r>
      <w:r w:rsidR="00EC5F5C">
        <w:rPr>
          <w:i/>
          <w:lang w:val="en-GB"/>
        </w:rPr>
        <w:t>in</w:t>
      </w:r>
      <w:r w:rsidR="00EC5F5C" w:rsidRPr="00F571C3">
        <w:rPr>
          <w:i/>
          <w:lang w:val="en-GB"/>
        </w:rPr>
        <w:t xml:space="preserve"> </w:t>
      </w:r>
      <w:r w:rsidRPr="00E170C8">
        <w:rPr>
          <w:i/>
          <w:lang w:val="en-GB"/>
        </w:rPr>
        <w:t>primary and lower secondary school.</w:t>
      </w:r>
    </w:p>
    <w:p w14:paraId="2A7A9A61" w14:textId="67824294" w:rsidR="00D95FDF" w:rsidRPr="00E170C8" w:rsidRDefault="00D95FDF" w:rsidP="00D95FDF">
      <w:pPr>
        <w:pStyle w:val="Listeafsnit"/>
        <w:numPr>
          <w:ilvl w:val="0"/>
          <w:numId w:val="6"/>
        </w:numPr>
        <w:spacing w:line="276" w:lineRule="auto"/>
        <w:rPr>
          <w:i/>
          <w:lang w:val="en-GB"/>
        </w:rPr>
      </w:pPr>
      <w:r w:rsidRPr="00E170C8">
        <w:rPr>
          <w:i/>
          <w:lang w:val="en-GB"/>
        </w:rPr>
        <w:t xml:space="preserve">Efforts to inform children in specific situations about their rights in a manner and language they understand </w:t>
      </w:r>
      <w:r w:rsidR="00C91C9C" w:rsidRPr="00E170C8">
        <w:rPr>
          <w:i/>
          <w:lang w:val="en-GB"/>
        </w:rPr>
        <w:t>are</w:t>
      </w:r>
      <w:r w:rsidRPr="00E170C8">
        <w:rPr>
          <w:i/>
          <w:lang w:val="en-GB"/>
        </w:rPr>
        <w:t xml:space="preserve"> increased.</w:t>
      </w:r>
    </w:p>
    <w:p w14:paraId="4778FFA5" w14:textId="77777777" w:rsidR="00D95FDF" w:rsidRPr="00E170C8" w:rsidRDefault="00D95FDF" w:rsidP="00D95FDF">
      <w:pPr>
        <w:rPr>
          <w:lang w:val="en-GB"/>
        </w:rPr>
      </w:pPr>
    </w:p>
    <w:p w14:paraId="0786214B" w14:textId="0DDA0760" w:rsidR="00215FF6" w:rsidRDefault="00215FF6" w:rsidP="007A4658">
      <w:pPr>
        <w:pStyle w:val="Overskrift2"/>
      </w:pPr>
      <w:bookmarkStart w:id="6" w:name="_Toc465428232"/>
      <w:r>
        <w:t>III. General principles</w:t>
      </w:r>
      <w:bookmarkEnd w:id="6"/>
    </w:p>
    <w:p w14:paraId="09FF625D" w14:textId="4A03D64D" w:rsidR="000E6E54" w:rsidRPr="00E170C8" w:rsidRDefault="00CB572B" w:rsidP="00CB572B">
      <w:pPr>
        <w:pStyle w:val="Overskrift3"/>
        <w:rPr>
          <w:sz w:val="20"/>
        </w:rPr>
      </w:pPr>
      <w:bookmarkStart w:id="7" w:name="_Toc465428233"/>
      <w:r>
        <w:t xml:space="preserve">III.A. </w:t>
      </w:r>
      <w:r w:rsidR="000E6E54" w:rsidRPr="00E170C8">
        <w:t>Non-discrimination</w:t>
      </w:r>
      <w:bookmarkEnd w:id="7"/>
    </w:p>
    <w:p w14:paraId="256D438F" w14:textId="77777777" w:rsidR="000E6E54" w:rsidRPr="00E170C8" w:rsidRDefault="000E6E54" w:rsidP="000E6E54">
      <w:pPr>
        <w:rPr>
          <w:lang w:val="en-GB"/>
        </w:rPr>
      </w:pPr>
    </w:p>
    <w:p w14:paraId="6BC57A25" w14:textId="7000F36A" w:rsidR="000E6E54" w:rsidRPr="00E170C8" w:rsidRDefault="000E6E54" w:rsidP="000E6E54">
      <w:pPr>
        <w:rPr>
          <w:lang w:val="en-GB"/>
        </w:rPr>
      </w:pPr>
      <w:r w:rsidRPr="00E170C8">
        <w:rPr>
          <w:lang w:val="en-GB"/>
        </w:rPr>
        <w:t>In Denmark</w:t>
      </w:r>
      <w:r w:rsidR="001D1C8C">
        <w:rPr>
          <w:lang w:val="en-GB"/>
        </w:rPr>
        <w:t>,</w:t>
      </w:r>
      <w:r w:rsidRPr="00E170C8">
        <w:rPr>
          <w:lang w:val="en-GB"/>
        </w:rPr>
        <w:t xml:space="preserve"> children with </w:t>
      </w:r>
      <w:r w:rsidR="00C91C9C" w:rsidRPr="00E170C8">
        <w:rPr>
          <w:lang w:val="en-GB"/>
        </w:rPr>
        <w:t>legal residence</w:t>
      </w:r>
      <w:r w:rsidRPr="00E170C8">
        <w:rPr>
          <w:lang w:val="en-GB"/>
        </w:rPr>
        <w:t xml:space="preserve"> have until recently had a right to public education under the Act on Public Schools.</w:t>
      </w:r>
      <w:r w:rsidRPr="00F571C3">
        <w:rPr>
          <w:rStyle w:val="Fodnotehenvisning"/>
          <w:lang w:val="en-GB"/>
        </w:rPr>
        <w:footnoteReference w:id="16"/>
      </w:r>
      <w:r w:rsidRPr="00F571C3">
        <w:rPr>
          <w:lang w:val="en-GB"/>
        </w:rPr>
        <w:t xml:space="preserve"> The Act on Pub</w:t>
      </w:r>
      <w:r w:rsidRPr="00E170C8">
        <w:rPr>
          <w:lang w:val="en-GB"/>
        </w:rPr>
        <w:t xml:space="preserve">lic Schools </w:t>
      </w:r>
      <w:r w:rsidR="004F2B70">
        <w:rPr>
          <w:lang w:val="en-GB"/>
        </w:rPr>
        <w:t>stipulates</w:t>
      </w:r>
      <w:r w:rsidR="004F2B70" w:rsidRPr="00F571C3">
        <w:rPr>
          <w:lang w:val="en-GB"/>
        </w:rPr>
        <w:t xml:space="preserve"> </w:t>
      </w:r>
      <w:r w:rsidRPr="00E170C8">
        <w:rPr>
          <w:lang w:val="en-GB"/>
        </w:rPr>
        <w:t xml:space="preserve">a certain number of lessons, range of subjects, specific teacher qualifications and sets a maximum on the number of pupils allowed per class. These minimum requirements ensure a certain level of quality </w:t>
      </w:r>
      <w:r w:rsidR="004F2B70">
        <w:rPr>
          <w:lang w:val="en-GB"/>
        </w:rPr>
        <w:t>in</w:t>
      </w:r>
      <w:r w:rsidR="004F2B70" w:rsidRPr="00F571C3">
        <w:rPr>
          <w:lang w:val="en-GB"/>
        </w:rPr>
        <w:t xml:space="preserve"> </w:t>
      </w:r>
      <w:r w:rsidR="004F2B70">
        <w:rPr>
          <w:lang w:val="en-GB"/>
        </w:rPr>
        <w:t>Danish</w:t>
      </w:r>
      <w:r w:rsidR="004F2B70" w:rsidRPr="00F571C3">
        <w:rPr>
          <w:lang w:val="en-GB"/>
        </w:rPr>
        <w:t xml:space="preserve"> </w:t>
      </w:r>
      <w:r w:rsidRPr="00E170C8">
        <w:rPr>
          <w:lang w:val="en-GB"/>
        </w:rPr>
        <w:t xml:space="preserve">public schools. However, </w:t>
      </w:r>
      <w:r w:rsidR="004F2B70">
        <w:rPr>
          <w:lang w:val="en-GB"/>
        </w:rPr>
        <w:t>P</w:t>
      </w:r>
      <w:r w:rsidRPr="004F2B70">
        <w:rPr>
          <w:lang w:val="en-GB"/>
        </w:rPr>
        <w:t xml:space="preserve">arliament </w:t>
      </w:r>
      <w:r w:rsidR="004F2B70" w:rsidRPr="004F2B70">
        <w:rPr>
          <w:lang w:val="en-GB"/>
        </w:rPr>
        <w:t xml:space="preserve">recently </w:t>
      </w:r>
      <w:r w:rsidR="00A1239B">
        <w:rPr>
          <w:lang w:val="en-GB"/>
        </w:rPr>
        <w:t xml:space="preserve">adopted a law enabling municipal </w:t>
      </w:r>
      <w:r w:rsidRPr="004F2B70">
        <w:rPr>
          <w:lang w:val="en-GB"/>
        </w:rPr>
        <w:t>authorities to establish educational institutions that fall outside the Act on Public Schools for certain children</w:t>
      </w:r>
      <w:r w:rsidR="004F2B70">
        <w:rPr>
          <w:lang w:val="en-GB"/>
        </w:rPr>
        <w:t xml:space="preserve"> of foreign nationality</w:t>
      </w:r>
      <w:r w:rsidRPr="004F2B70">
        <w:rPr>
          <w:lang w:val="en-GB"/>
        </w:rPr>
        <w:t>, including refugee children with residence status.</w:t>
      </w:r>
      <w:r w:rsidRPr="004F2B70">
        <w:rPr>
          <w:rStyle w:val="Fodnotehenvisning"/>
          <w:lang w:val="en-GB"/>
        </w:rPr>
        <w:footnoteReference w:id="17"/>
      </w:r>
      <w:r w:rsidRPr="004F2B70">
        <w:rPr>
          <w:lang w:val="en-GB"/>
        </w:rPr>
        <w:t xml:space="preserve"> The children </w:t>
      </w:r>
      <w:r w:rsidRPr="00F571C3">
        <w:rPr>
          <w:lang w:val="en-GB"/>
        </w:rPr>
        <w:t xml:space="preserve">can be taught in </w:t>
      </w:r>
      <w:r w:rsidR="004F2B70">
        <w:rPr>
          <w:lang w:val="en-GB"/>
        </w:rPr>
        <w:t>these</w:t>
      </w:r>
      <w:r w:rsidR="004F2B70" w:rsidRPr="00F571C3">
        <w:rPr>
          <w:lang w:val="en-GB"/>
        </w:rPr>
        <w:t xml:space="preserve"> </w:t>
      </w:r>
      <w:r w:rsidRPr="00E170C8">
        <w:rPr>
          <w:lang w:val="en-GB"/>
        </w:rPr>
        <w:t>educational institutions for a maximum of two years. After two years</w:t>
      </w:r>
      <w:r w:rsidR="001D1C8C">
        <w:rPr>
          <w:lang w:val="en-GB"/>
        </w:rPr>
        <w:t>,</w:t>
      </w:r>
      <w:r w:rsidRPr="00E170C8">
        <w:rPr>
          <w:lang w:val="en-GB"/>
        </w:rPr>
        <w:t xml:space="preserve"> the children must be included in the standard public school system.</w:t>
      </w:r>
    </w:p>
    <w:p w14:paraId="11EBDC4C" w14:textId="77777777" w:rsidR="000E6E54" w:rsidRPr="00E170C8" w:rsidRDefault="000E6E54" w:rsidP="000E6E54">
      <w:pPr>
        <w:rPr>
          <w:lang w:val="en-GB"/>
        </w:rPr>
      </w:pPr>
    </w:p>
    <w:p w14:paraId="206F1705" w14:textId="58E51FF4" w:rsidR="000E6E54" w:rsidRPr="00F571C3" w:rsidRDefault="004E48F1" w:rsidP="000E6E54">
      <w:pPr>
        <w:rPr>
          <w:lang w:val="en-GB"/>
        </w:rPr>
      </w:pPr>
      <w:r>
        <w:rPr>
          <w:lang w:val="en-GB"/>
        </w:rPr>
        <w:t>The Act</w:t>
      </w:r>
      <w:r w:rsidR="000E6E54" w:rsidRPr="00E170C8">
        <w:rPr>
          <w:lang w:val="en-GB"/>
        </w:rPr>
        <w:t xml:space="preserve"> on Spec</w:t>
      </w:r>
      <w:r w:rsidR="00B806C6">
        <w:rPr>
          <w:lang w:val="en-GB"/>
        </w:rPr>
        <w:t>ial Education Institutions for Certain C</w:t>
      </w:r>
      <w:r w:rsidR="000E6E54" w:rsidRPr="00E170C8">
        <w:rPr>
          <w:lang w:val="en-GB"/>
        </w:rPr>
        <w:t xml:space="preserve">hildren </w:t>
      </w:r>
      <w:r w:rsidR="00B806C6">
        <w:rPr>
          <w:lang w:val="en-GB"/>
        </w:rPr>
        <w:t>of Foreign N</w:t>
      </w:r>
      <w:r w:rsidR="004F2B70">
        <w:rPr>
          <w:lang w:val="en-GB"/>
        </w:rPr>
        <w:t xml:space="preserve">ationality </w:t>
      </w:r>
      <w:r w:rsidR="000E6E54" w:rsidRPr="00F571C3">
        <w:rPr>
          <w:lang w:val="en-GB"/>
        </w:rPr>
        <w:t xml:space="preserve">does not set </w:t>
      </w:r>
      <w:r w:rsidR="004F2B70">
        <w:rPr>
          <w:lang w:val="en-GB"/>
        </w:rPr>
        <w:t>the same</w:t>
      </w:r>
      <w:r w:rsidR="004F2B70" w:rsidRPr="00F571C3">
        <w:rPr>
          <w:lang w:val="en-GB"/>
        </w:rPr>
        <w:t xml:space="preserve"> </w:t>
      </w:r>
      <w:r w:rsidR="000E6E54" w:rsidRPr="00E170C8">
        <w:rPr>
          <w:lang w:val="en-GB"/>
        </w:rPr>
        <w:t>minimum requirements</w:t>
      </w:r>
      <w:r w:rsidR="004F2B70">
        <w:rPr>
          <w:lang w:val="en-GB"/>
        </w:rPr>
        <w:t xml:space="preserve"> as the Act on Public Schools; it</w:t>
      </w:r>
      <w:r w:rsidR="00A1239B">
        <w:rPr>
          <w:lang w:val="en-GB"/>
        </w:rPr>
        <w:t xml:space="preserve"> is left for the municipal</w:t>
      </w:r>
      <w:r w:rsidR="000E6E54" w:rsidRPr="00E170C8">
        <w:rPr>
          <w:lang w:val="en-GB"/>
        </w:rPr>
        <w:t xml:space="preserve"> authorities to decide</w:t>
      </w:r>
      <w:r w:rsidR="004F2B70">
        <w:rPr>
          <w:lang w:val="en-GB"/>
        </w:rPr>
        <w:t xml:space="preserve"> on these</w:t>
      </w:r>
      <w:r w:rsidR="001D1C8C">
        <w:rPr>
          <w:lang w:val="en-GB"/>
        </w:rPr>
        <w:t xml:space="preserve"> matters</w:t>
      </w:r>
      <w:r w:rsidR="000E6E54" w:rsidRPr="00F571C3">
        <w:rPr>
          <w:lang w:val="en-GB"/>
        </w:rPr>
        <w:t>. The National Council for Children, along with a number of ot</w:t>
      </w:r>
      <w:r w:rsidR="000E6E54" w:rsidRPr="00577580">
        <w:rPr>
          <w:lang w:val="en-GB"/>
        </w:rPr>
        <w:t>her public and private institutions, has voiced concern that th</w:t>
      </w:r>
      <w:r w:rsidR="004F2B70">
        <w:rPr>
          <w:lang w:val="en-GB"/>
        </w:rPr>
        <w:t xml:space="preserve">is </w:t>
      </w:r>
      <w:r w:rsidR="000E6E54" w:rsidRPr="00F571C3">
        <w:rPr>
          <w:lang w:val="en-GB"/>
        </w:rPr>
        <w:t xml:space="preserve">may lead to a situation where some </w:t>
      </w:r>
      <w:r w:rsidR="000E6E54" w:rsidRPr="00577580">
        <w:rPr>
          <w:lang w:val="en-GB"/>
        </w:rPr>
        <w:t xml:space="preserve">children </w:t>
      </w:r>
      <w:r w:rsidR="004F2B70">
        <w:rPr>
          <w:lang w:val="en-GB"/>
        </w:rPr>
        <w:t xml:space="preserve">of foreign nationality </w:t>
      </w:r>
      <w:r w:rsidR="000E6E54" w:rsidRPr="00F571C3">
        <w:rPr>
          <w:lang w:val="en-GB"/>
        </w:rPr>
        <w:t xml:space="preserve">are offered education of a lower quality than </w:t>
      </w:r>
      <w:r w:rsidR="001D1C8C">
        <w:rPr>
          <w:lang w:val="en-GB"/>
        </w:rPr>
        <w:t>that offered to Danish children</w:t>
      </w:r>
      <w:r w:rsidR="004F2B70">
        <w:rPr>
          <w:lang w:val="en-GB"/>
        </w:rPr>
        <w:t>,</w:t>
      </w:r>
      <w:r w:rsidR="001D1C8C">
        <w:rPr>
          <w:lang w:val="en-GB"/>
        </w:rPr>
        <w:t xml:space="preserve"> </w:t>
      </w:r>
      <w:r w:rsidR="000E6E54" w:rsidRPr="00F571C3">
        <w:rPr>
          <w:lang w:val="en-GB"/>
        </w:rPr>
        <w:t>which would amount to discrimi</w:t>
      </w:r>
      <w:r w:rsidR="000E6E54" w:rsidRPr="00577580">
        <w:rPr>
          <w:lang w:val="en-GB"/>
        </w:rPr>
        <w:t>nation.</w:t>
      </w:r>
      <w:r w:rsidR="000E6E54" w:rsidRPr="00F571C3">
        <w:rPr>
          <w:rStyle w:val="Fodnotehenvisning"/>
          <w:lang w:val="en-GB"/>
        </w:rPr>
        <w:footnoteReference w:id="18"/>
      </w:r>
      <w:r w:rsidR="000E6E54" w:rsidRPr="00F571C3">
        <w:rPr>
          <w:lang w:val="en-GB"/>
        </w:rPr>
        <w:t xml:space="preserve"> Providing all children in Denmark </w:t>
      </w:r>
      <w:r w:rsidR="004F2B70">
        <w:rPr>
          <w:lang w:val="en-GB"/>
        </w:rPr>
        <w:t xml:space="preserve">with </w:t>
      </w:r>
      <w:r w:rsidR="000E6E54" w:rsidRPr="00F571C3">
        <w:rPr>
          <w:lang w:val="en-GB"/>
        </w:rPr>
        <w:t xml:space="preserve">an educational offer that falls within the Act on Public Schools guarantees that all children in Denmark are given equal opportunities to education. In its Concluding Observations </w:t>
      </w:r>
      <w:r w:rsidR="004F2B70">
        <w:rPr>
          <w:lang w:val="en-GB"/>
        </w:rPr>
        <w:t xml:space="preserve">to Denmark </w:t>
      </w:r>
      <w:r w:rsidR="000E6E54" w:rsidRPr="00F571C3">
        <w:rPr>
          <w:lang w:val="en-GB"/>
        </w:rPr>
        <w:t>in 2011</w:t>
      </w:r>
      <w:r w:rsidR="001D1C8C">
        <w:rPr>
          <w:lang w:val="en-GB"/>
        </w:rPr>
        <w:t>,</w:t>
      </w:r>
      <w:r w:rsidR="000E6E54" w:rsidRPr="00577580">
        <w:rPr>
          <w:lang w:val="en-GB"/>
        </w:rPr>
        <w:t xml:space="preserve"> the Comm</w:t>
      </w:r>
      <w:r w:rsidR="000E6E54" w:rsidRPr="00E170C8">
        <w:rPr>
          <w:lang w:val="en-GB"/>
        </w:rPr>
        <w:t>ittee recommended that Denmark</w:t>
      </w:r>
      <w:r w:rsidR="004F2B70">
        <w:rPr>
          <w:lang w:val="en-GB"/>
        </w:rPr>
        <w:t xml:space="preserve"> </w:t>
      </w:r>
      <w:r w:rsidR="000E6E54" w:rsidRPr="00F04FC7">
        <w:rPr>
          <w:lang w:val="en-GB"/>
        </w:rPr>
        <w:t xml:space="preserve">ensure </w:t>
      </w:r>
      <w:r w:rsidR="000E6E54" w:rsidRPr="00F571C3">
        <w:rPr>
          <w:lang w:val="en-GB"/>
        </w:rPr>
        <w:t xml:space="preserve">that asylum-seeking and refugee children receive </w:t>
      </w:r>
      <w:r w:rsidR="004F2B70">
        <w:rPr>
          <w:lang w:val="en-GB"/>
        </w:rPr>
        <w:t xml:space="preserve">education of </w:t>
      </w:r>
      <w:r w:rsidR="000E6E54" w:rsidRPr="00F571C3">
        <w:rPr>
          <w:lang w:val="en-GB"/>
        </w:rPr>
        <w:t xml:space="preserve">the same quality </w:t>
      </w:r>
      <w:r w:rsidR="000E6E54" w:rsidRPr="00577580">
        <w:rPr>
          <w:lang w:val="en-GB"/>
        </w:rPr>
        <w:t>as children in Danish schools.</w:t>
      </w:r>
      <w:r w:rsidR="000E6E54" w:rsidRPr="00F571C3">
        <w:rPr>
          <w:rStyle w:val="Fodnotehenvisning"/>
          <w:lang w:val="en-GB"/>
        </w:rPr>
        <w:footnoteReference w:id="19"/>
      </w:r>
    </w:p>
    <w:p w14:paraId="60D2D243" w14:textId="77777777" w:rsidR="000E6E54" w:rsidRPr="00E170C8" w:rsidRDefault="000E6E54" w:rsidP="000E6E54">
      <w:pPr>
        <w:rPr>
          <w:lang w:val="en-GB"/>
        </w:rPr>
      </w:pPr>
    </w:p>
    <w:p w14:paraId="12D93E11" w14:textId="77777777" w:rsidR="000E6E54" w:rsidRPr="00E170C8" w:rsidRDefault="000E6E54" w:rsidP="000E6E54">
      <w:pPr>
        <w:rPr>
          <w:lang w:val="en-GB"/>
        </w:rPr>
      </w:pPr>
      <w:r w:rsidRPr="00E170C8">
        <w:rPr>
          <w:lang w:val="en-GB"/>
        </w:rPr>
        <w:t>Since the law was only recently passed, no firm conclusions can be drawn about its effects in practice.</w:t>
      </w:r>
    </w:p>
    <w:p w14:paraId="332ED0F8" w14:textId="77777777" w:rsidR="000E6E54" w:rsidRPr="00E170C8" w:rsidRDefault="000E6E54" w:rsidP="000E6E54">
      <w:pPr>
        <w:rPr>
          <w:lang w:val="en-GB"/>
        </w:rPr>
      </w:pPr>
    </w:p>
    <w:p w14:paraId="261375D0" w14:textId="77777777" w:rsidR="000E6E54" w:rsidRPr="00E170C8" w:rsidRDefault="000E6E54" w:rsidP="000E6E54">
      <w:pPr>
        <w:rPr>
          <w:lang w:val="en-GB"/>
        </w:rPr>
      </w:pPr>
      <w:r w:rsidRPr="00E170C8">
        <w:rPr>
          <w:lang w:val="en-GB"/>
        </w:rPr>
        <w:t>The National Council for Children recommends that:</w:t>
      </w:r>
    </w:p>
    <w:p w14:paraId="539B7D7C" w14:textId="29A6C69E" w:rsidR="000E6E54" w:rsidRPr="00E170C8" w:rsidRDefault="000E6E54" w:rsidP="000E6E54">
      <w:pPr>
        <w:pStyle w:val="Listeafsnit"/>
        <w:numPr>
          <w:ilvl w:val="0"/>
          <w:numId w:val="7"/>
        </w:numPr>
        <w:rPr>
          <w:i/>
          <w:lang w:val="en-GB"/>
        </w:rPr>
      </w:pPr>
      <w:r w:rsidRPr="00E170C8">
        <w:rPr>
          <w:i/>
          <w:lang w:val="en-GB"/>
        </w:rPr>
        <w:t xml:space="preserve">All children are </w:t>
      </w:r>
      <w:r w:rsidR="00C91C9C" w:rsidRPr="00E170C8">
        <w:rPr>
          <w:i/>
          <w:lang w:val="en-GB"/>
        </w:rPr>
        <w:t>entitled to</w:t>
      </w:r>
      <w:r w:rsidRPr="00E170C8">
        <w:rPr>
          <w:i/>
          <w:lang w:val="en-GB"/>
        </w:rPr>
        <w:t xml:space="preserve"> an educational offer within the scope of the Act on Public Schools.</w:t>
      </w:r>
    </w:p>
    <w:p w14:paraId="09993743" w14:textId="77777777" w:rsidR="00E1305C" w:rsidRPr="00E170C8" w:rsidRDefault="00E1305C" w:rsidP="000E6E54">
      <w:pPr>
        <w:rPr>
          <w:lang w:val="en-GB"/>
        </w:rPr>
      </w:pPr>
    </w:p>
    <w:p w14:paraId="4059D03E" w14:textId="7696AE6C" w:rsidR="00E1305C" w:rsidRPr="00F571C3" w:rsidRDefault="00285950" w:rsidP="00285950">
      <w:pPr>
        <w:pStyle w:val="Overskrift3"/>
      </w:pPr>
      <w:bookmarkStart w:id="8" w:name="_Toc465428234"/>
      <w:r>
        <w:t xml:space="preserve">III.B. </w:t>
      </w:r>
      <w:r w:rsidR="0013389C">
        <w:t>Best interest of the c</w:t>
      </w:r>
      <w:r w:rsidR="00E1305C" w:rsidRPr="00E170C8">
        <w:t>hild</w:t>
      </w:r>
      <w:bookmarkEnd w:id="8"/>
    </w:p>
    <w:p w14:paraId="5096B676" w14:textId="77777777" w:rsidR="00E1305C" w:rsidRPr="00E170C8" w:rsidRDefault="00E1305C" w:rsidP="00E1305C">
      <w:pPr>
        <w:rPr>
          <w:lang w:val="en-GB"/>
        </w:rPr>
      </w:pPr>
    </w:p>
    <w:p w14:paraId="40E2A1D6" w14:textId="562A0444" w:rsidR="00E1305C" w:rsidRPr="00577580" w:rsidRDefault="00E1305C" w:rsidP="00E1305C">
      <w:pPr>
        <w:rPr>
          <w:lang w:val="en-GB"/>
        </w:rPr>
      </w:pPr>
      <w:r w:rsidRPr="00E170C8">
        <w:rPr>
          <w:lang w:val="en-GB"/>
        </w:rPr>
        <w:t>In Denmark</w:t>
      </w:r>
      <w:r w:rsidR="00370D06">
        <w:rPr>
          <w:lang w:val="en-GB"/>
        </w:rPr>
        <w:t>,</w:t>
      </w:r>
      <w:r w:rsidRPr="00E170C8">
        <w:rPr>
          <w:lang w:val="en-GB"/>
        </w:rPr>
        <w:t xml:space="preserve"> persons must be 1</w:t>
      </w:r>
      <w:r w:rsidRPr="00D24E78">
        <w:rPr>
          <w:lang w:val="en-GB"/>
        </w:rPr>
        <w:t>8</w:t>
      </w:r>
      <w:r w:rsidRPr="00F571C3">
        <w:rPr>
          <w:lang w:val="en-GB"/>
        </w:rPr>
        <w:t xml:space="preserve"> </w:t>
      </w:r>
      <w:r w:rsidR="00D24E78">
        <w:rPr>
          <w:lang w:val="en-GB"/>
        </w:rPr>
        <w:t xml:space="preserve">years old </w:t>
      </w:r>
      <w:r w:rsidRPr="00577580">
        <w:rPr>
          <w:lang w:val="en-GB"/>
        </w:rPr>
        <w:t xml:space="preserve">to enter into marriage. Authorities can dispense from the rule </w:t>
      </w:r>
      <w:r w:rsidR="00D24E78">
        <w:rPr>
          <w:lang w:val="en-GB"/>
        </w:rPr>
        <w:t>when</w:t>
      </w:r>
      <w:r w:rsidR="00D24E78" w:rsidRPr="00F571C3">
        <w:rPr>
          <w:lang w:val="en-GB"/>
        </w:rPr>
        <w:t xml:space="preserve"> </w:t>
      </w:r>
      <w:r w:rsidRPr="00577580">
        <w:rPr>
          <w:lang w:val="en-GB"/>
        </w:rPr>
        <w:t xml:space="preserve">one part is between 15-17 </w:t>
      </w:r>
      <w:r w:rsidR="00D24E78">
        <w:rPr>
          <w:lang w:val="en-GB"/>
        </w:rPr>
        <w:t xml:space="preserve">years old </w:t>
      </w:r>
      <w:r w:rsidRPr="00F571C3">
        <w:rPr>
          <w:lang w:val="en-GB"/>
        </w:rPr>
        <w:t>and certain requirements are met. In late 2016</w:t>
      </w:r>
      <w:r w:rsidR="00370D06">
        <w:rPr>
          <w:lang w:val="en-GB"/>
        </w:rPr>
        <w:t>,</w:t>
      </w:r>
      <w:r w:rsidRPr="00F571C3">
        <w:rPr>
          <w:lang w:val="en-GB"/>
        </w:rPr>
        <w:t xml:space="preserve"> the </w:t>
      </w:r>
      <w:r w:rsidR="00D24E78">
        <w:rPr>
          <w:lang w:val="en-GB"/>
        </w:rPr>
        <w:t>G</w:t>
      </w:r>
      <w:r w:rsidRPr="00577580">
        <w:rPr>
          <w:lang w:val="en-GB"/>
        </w:rPr>
        <w:t xml:space="preserve">overnment </w:t>
      </w:r>
      <w:r w:rsidRPr="00E170C8">
        <w:rPr>
          <w:lang w:val="en-GB"/>
        </w:rPr>
        <w:t>propose</w:t>
      </w:r>
      <w:r w:rsidR="00D24E78">
        <w:rPr>
          <w:lang w:val="en-GB"/>
        </w:rPr>
        <w:t>s</w:t>
      </w:r>
      <w:r w:rsidRPr="00F571C3">
        <w:rPr>
          <w:lang w:val="en-GB"/>
        </w:rPr>
        <w:t xml:space="preserve"> to amend the legislation</w:t>
      </w:r>
      <w:r w:rsidR="00D24E78">
        <w:rPr>
          <w:lang w:val="en-GB"/>
        </w:rPr>
        <w:t>, making</w:t>
      </w:r>
      <w:r w:rsidRPr="00577580">
        <w:rPr>
          <w:lang w:val="en-GB"/>
        </w:rPr>
        <w:t xml:space="preserve"> the 18-year rule </w:t>
      </w:r>
      <w:r w:rsidRPr="00E170C8">
        <w:rPr>
          <w:lang w:val="en-GB"/>
        </w:rPr>
        <w:t>absolute.</w:t>
      </w:r>
      <w:r w:rsidRPr="00F571C3">
        <w:rPr>
          <w:rStyle w:val="Fodnotehenvisning"/>
          <w:lang w:val="en-GB"/>
        </w:rPr>
        <w:footnoteReference w:id="20"/>
      </w:r>
      <w:r w:rsidRPr="00F571C3">
        <w:rPr>
          <w:lang w:val="en-GB"/>
        </w:rPr>
        <w:t xml:space="preserve"> </w:t>
      </w:r>
      <w:r w:rsidR="00C91C9C" w:rsidRPr="00577580">
        <w:rPr>
          <w:lang w:val="en-GB"/>
        </w:rPr>
        <w:t>The authorities must always consider whether the marriage is forced, as forced marriage is prohibited under Danish law.</w:t>
      </w:r>
      <w:r w:rsidR="00095534" w:rsidRPr="00F571C3">
        <w:rPr>
          <w:rStyle w:val="Fodnotehenvisning"/>
          <w:lang w:val="en-GB"/>
        </w:rPr>
        <w:footnoteReference w:id="21"/>
      </w:r>
      <w:r w:rsidR="00C91C9C" w:rsidRPr="00F571C3">
        <w:rPr>
          <w:lang w:val="en-GB"/>
        </w:rPr>
        <w:t xml:space="preserve"> </w:t>
      </w:r>
      <w:r w:rsidRPr="00577580">
        <w:rPr>
          <w:lang w:val="en-GB"/>
        </w:rPr>
        <w:t>The age of sexual consent is 15.</w:t>
      </w:r>
    </w:p>
    <w:p w14:paraId="516767D5" w14:textId="77777777" w:rsidR="00E1305C" w:rsidRPr="00E170C8" w:rsidRDefault="00E1305C" w:rsidP="00E1305C">
      <w:pPr>
        <w:rPr>
          <w:lang w:val="en-GB"/>
        </w:rPr>
      </w:pPr>
    </w:p>
    <w:p w14:paraId="07072F19" w14:textId="75FF46F1" w:rsidR="00E1305C" w:rsidRPr="00577580" w:rsidRDefault="00E1305C" w:rsidP="00E1305C">
      <w:pPr>
        <w:rPr>
          <w:lang w:val="en-GB"/>
        </w:rPr>
      </w:pPr>
      <w:r w:rsidRPr="00E170C8">
        <w:rPr>
          <w:lang w:val="en-GB"/>
        </w:rPr>
        <w:t xml:space="preserve">With regard to </w:t>
      </w:r>
      <w:r w:rsidRPr="00D24E78">
        <w:rPr>
          <w:lang w:val="en-GB"/>
        </w:rPr>
        <w:t>marriages that have taken place outside of Denmark, simi</w:t>
      </w:r>
      <w:r w:rsidRPr="00F571C3">
        <w:rPr>
          <w:lang w:val="en-GB"/>
        </w:rPr>
        <w:t xml:space="preserve">lar rules </w:t>
      </w:r>
      <w:r w:rsidRPr="00577580">
        <w:rPr>
          <w:lang w:val="en-GB"/>
        </w:rPr>
        <w:t xml:space="preserve">apply for the marriage to have legal effect domestically. If the proposed amendment is passed, marriages that have taken place outside of Denmark where one part </w:t>
      </w:r>
      <w:r w:rsidR="00D24E78">
        <w:rPr>
          <w:lang w:val="en-GB"/>
        </w:rPr>
        <w:t>i</w:t>
      </w:r>
      <w:r w:rsidRPr="00577580">
        <w:rPr>
          <w:lang w:val="en-GB"/>
        </w:rPr>
        <w:t xml:space="preserve">s younger than 18 </w:t>
      </w:r>
      <w:r w:rsidR="00D24E78">
        <w:rPr>
          <w:lang w:val="en-GB"/>
        </w:rPr>
        <w:t xml:space="preserve">years </w:t>
      </w:r>
      <w:r w:rsidRPr="00F571C3">
        <w:rPr>
          <w:lang w:val="en-GB"/>
        </w:rPr>
        <w:t>will not be recogni</w:t>
      </w:r>
      <w:r w:rsidR="00D24E78">
        <w:rPr>
          <w:lang w:val="en-GB"/>
        </w:rPr>
        <w:t>s</w:t>
      </w:r>
      <w:r w:rsidRPr="00577580">
        <w:rPr>
          <w:lang w:val="en-GB"/>
        </w:rPr>
        <w:t>ed.</w:t>
      </w:r>
    </w:p>
    <w:p w14:paraId="39A687F5" w14:textId="77777777" w:rsidR="00E1305C" w:rsidRPr="00E170C8" w:rsidRDefault="00E1305C" w:rsidP="00E1305C">
      <w:pPr>
        <w:rPr>
          <w:lang w:val="en-GB"/>
        </w:rPr>
      </w:pPr>
    </w:p>
    <w:p w14:paraId="44BA8C7C" w14:textId="6CE3E018" w:rsidR="00E1305C" w:rsidRPr="00F571C3" w:rsidRDefault="00E1305C" w:rsidP="00E1305C">
      <w:pPr>
        <w:rPr>
          <w:lang w:val="en-GB"/>
        </w:rPr>
      </w:pPr>
      <w:r w:rsidRPr="00E170C8">
        <w:rPr>
          <w:lang w:val="en-GB"/>
        </w:rPr>
        <w:t>In early 2016</w:t>
      </w:r>
      <w:r w:rsidR="00CE6B21">
        <w:rPr>
          <w:lang w:val="en-GB"/>
        </w:rPr>
        <w:t>,</w:t>
      </w:r>
      <w:r w:rsidR="0032604F">
        <w:rPr>
          <w:lang w:val="en-GB"/>
        </w:rPr>
        <w:t xml:space="preserve"> the Minister for Foreigners</w:t>
      </w:r>
      <w:r w:rsidRPr="00E170C8">
        <w:rPr>
          <w:lang w:val="en-GB"/>
        </w:rPr>
        <w:t>, Integration and Housing required of the asylum centres that they separate married couples housed at the centre if one part is below 18 years. This is</w:t>
      </w:r>
      <w:r w:rsidR="00D24E78">
        <w:rPr>
          <w:lang w:val="en-GB"/>
        </w:rPr>
        <w:t xml:space="preserve"> also</w:t>
      </w:r>
      <w:r w:rsidRPr="00F571C3">
        <w:rPr>
          <w:lang w:val="en-GB"/>
        </w:rPr>
        <w:t xml:space="preserve"> the case </w:t>
      </w:r>
      <w:r w:rsidRPr="00577580">
        <w:rPr>
          <w:lang w:val="en-GB"/>
        </w:rPr>
        <w:t xml:space="preserve">if the couple is expecting a child or have children. </w:t>
      </w:r>
      <w:r w:rsidR="00D24E78">
        <w:rPr>
          <w:lang w:val="en-GB"/>
        </w:rPr>
        <w:t>Up u</w:t>
      </w:r>
      <w:r w:rsidRPr="00577580">
        <w:rPr>
          <w:lang w:val="en-GB"/>
        </w:rPr>
        <w:t>ntil th</w:t>
      </w:r>
      <w:r w:rsidR="00D24E78">
        <w:rPr>
          <w:lang w:val="en-GB"/>
        </w:rPr>
        <w:t xml:space="preserve">is </w:t>
      </w:r>
      <w:r w:rsidRPr="00577580">
        <w:rPr>
          <w:lang w:val="en-GB"/>
        </w:rPr>
        <w:t>change of practice</w:t>
      </w:r>
      <w:r w:rsidRPr="00E170C8">
        <w:rPr>
          <w:lang w:val="en-GB"/>
        </w:rPr>
        <w:t xml:space="preserve"> the asylum centre</w:t>
      </w:r>
      <w:r w:rsidR="00D24E78">
        <w:rPr>
          <w:lang w:val="en-GB"/>
        </w:rPr>
        <w:t>s</w:t>
      </w:r>
      <w:r w:rsidRPr="00F571C3">
        <w:rPr>
          <w:lang w:val="en-GB"/>
        </w:rPr>
        <w:t xml:space="preserve"> undertook </w:t>
      </w:r>
      <w:r w:rsidRPr="00577580">
        <w:rPr>
          <w:lang w:val="en-GB"/>
        </w:rPr>
        <w:t>individual assessment</w:t>
      </w:r>
      <w:r w:rsidR="00D24E78">
        <w:rPr>
          <w:lang w:val="en-GB"/>
        </w:rPr>
        <w:t>s</w:t>
      </w:r>
      <w:r w:rsidRPr="00F571C3">
        <w:rPr>
          <w:lang w:val="en-GB"/>
        </w:rPr>
        <w:t xml:space="preserve"> of whether </w:t>
      </w:r>
      <w:r w:rsidRPr="00577580">
        <w:rPr>
          <w:lang w:val="en-GB"/>
        </w:rPr>
        <w:t>couple</w:t>
      </w:r>
      <w:r w:rsidR="00D24E78">
        <w:rPr>
          <w:lang w:val="en-GB"/>
        </w:rPr>
        <w:t>s</w:t>
      </w:r>
      <w:r w:rsidRPr="00F571C3">
        <w:rPr>
          <w:lang w:val="en-GB"/>
        </w:rPr>
        <w:t xml:space="preserve"> should live together based on the minor’s best interest</w:t>
      </w:r>
      <w:r w:rsidR="001B3BF3">
        <w:rPr>
          <w:lang w:val="en-GB"/>
        </w:rPr>
        <w:t>s</w:t>
      </w:r>
      <w:r w:rsidRPr="00F571C3">
        <w:rPr>
          <w:lang w:val="en-GB"/>
        </w:rPr>
        <w:t xml:space="preserve">. Cases where one part is below 18 </w:t>
      </w:r>
      <w:r w:rsidR="00D24E78">
        <w:rPr>
          <w:lang w:val="en-GB"/>
        </w:rPr>
        <w:t xml:space="preserve">years </w:t>
      </w:r>
      <w:r w:rsidRPr="00F571C3">
        <w:rPr>
          <w:lang w:val="en-GB"/>
        </w:rPr>
        <w:t>are rare</w:t>
      </w:r>
      <w:r w:rsidR="00D24E78">
        <w:rPr>
          <w:lang w:val="en-GB"/>
        </w:rPr>
        <w:t>, though</w:t>
      </w:r>
      <w:r w:rsidRPr="00F571C3">
        <w:rPr>
          <w:lang w:val="en-GB"/>
        </w:rPr>
        <w:t>.</w:t>
      </w:r>
    </w:p>
    <w:p w14:paraId="43AC39A7" w14:textId="77777777" w:rsidR="00E1305C" w:rsidRPr="00577580" w:rsidRDefault="00E1305C" w:rsidP="00E1305C">
      <w:pPr>
        <w:rPr>
          <w:lang w:val="en-GB"/>
        </w:rPr>
      </w:pPr>
    </w:p>
    <w:p w14:paraId="412C95E2" w14:textId="01AE27C6" w:rsidR="00E1305C" w:rsidRPr="00D24E78" w:rsidRDefault="00E1305C" w:rsidP="00E1305C">
      <w:pPr>
        <w:rPr>
          <w:lang w:val="en-GB"/>
        </w:rPr>
      </w:pPr>
      <w:r w:rsidRPr="00577580">
        <w:rPr>
          <w:lang w:val="en-GB"/>
        </w:rPr>
        <w:t xml:space="preserve">The Council is of the view that the rules </w:t>
      </w:r>
      <w:r w:rsidR="00D24E78">
        <w:rPr>
          <w:lang w:val="en-GB"/>
        </w:rPr>
        <w:t>forcing</w:t>
      </w:r>
      <w:r w:rsidR="00D24E78" w:rsidRPr="00F571C3">
        <w:rPr>
          <w:lang w:val="en-GB"/>
        </w:rPr>
        <w:t xml:space="preserve"> </w:t>
      </w:r>
      <w:r w:rsidRPr="00577580">
        <w:rPr>
          <w:lang w:val="en-GB"/>
        </w:rPr>
        <w:t xml:space="preserve">couples to </w:t>
      </w:r>
      <w:r w:rsidR="00D24E78">
        <w:rPr>
          <w:lang w:val="en-GB"/>
        </w:rPr>
        <w:t>live</w:t>
      </w:r>
      <w:r w:rsidRPr="00F571C3">
        <w:rPr>
          <w:lang w:val="en-GB"/>
        </w:rPr>
        <w:t xml:space="preserve"> apart are unnecessarily rigid and do not allow </w:t>
      </w:r>
      <w:r w:rsidRPr="00577580">
        <w:rPr>
          <w:lang w:val="en-GB"/>
        </w:rPr>
        <w:t xml:space="preserve">authorities to make </w:t>
      </w:r>
      <w:r w:rsidRPr="00E170C8">
        <w:rPr>
          <w:lang w:val="en-GB"/>
        </w:rPr>
        <w:t>assessment</w:t>
      </w:r>
      <w:r w:rsidR="00D24E78">
        <w:rPr>
          <w:lang w:val="en-GB"/>
        </w:rPr>
        <w:t>s</w:t>
      </w:r>
      <w:r w:rsidRPr="00F571C3">
        <w:rPr>
          <w:lang w:val="en-GB"/>
        </w:rPr>
        <w:t xml:space="preserve"> based on the couple’s individual circumstances. Forcing a couple </w:t>
      </w:r>
      <w:r w:rsidR="00D24E78">
        <w:rPr>
          <w:lang w:val="en-GB"/>
        </w:rPr>
        <w:t xml:space="preserve">to live </w:t>
      </w:r>
      <w:r w:rsidRPr="00F571C3">
        <w:rPr>
          <w:lang w:val="en-GB"/>
        </w:rPr>
        <w:t>apart in asylum centres can be traumati</w:t>
      </w:r>
      <w:r w:rsidR="00D24E78">
        <w:rPr>
          <w:lang w:val="en-GB"/>
        </w:rPr>
        <w:t>s</w:t>
      </w:r>
      <w:r w:rsidRPr="00577580">
        <w:rPr>
          <w:lang w:val="en-GB"/>
        </w:rPr>
        <w:t>ing to already vulnerable</w:t>
      </w:r>
      <w:r w:rsidR="00AD0077">
        <w:rPr>
          <w:lang w:val="en-GB"/>
        </w:rPr>
        <w:t xml:space="preserve"> persons, particularly</w:t>
      </w:r>
      <w:r w:rsidRPr="00577580">
        <w:rPr>
          <w:lang w:val="en-GB"/>
        </w:rPr>
        <w:t xml:space="preserve"> g</w:t>
      </w:r>
      <w:r w:rsidRPr="00E170C8">
        <w:rPr>
          <w:lang w:val="en-GB"/>
        </w:rPr>
        <w:t>irls. The decision on whether to separate a couple or allow them to remain together should be based on an assessment of the best interest</w:t>
      </w:r>
      <w:r w:rsidR="001B3BF3">
        <w:rPr>
          <w:lang w:val="en-GB"/>
        </w:rPr>
        <w:t>s</w:t>
      </w:r>
      <w:r w:rsidRPr="00F571C3">
        <w:rPr>
          <w:lang w:val="en-GB"/>
        </w:rPr>
        <w:t xml:space="preserve"> of the minor and</w:t>
      </w:r>
      <w:r w:rsidR="00D24E78">
        <w:rPr>
          <w:lang w:val="en-GB"/>
        </w:rPr>
        <w:t>, if the couple has children together,</w:t>
      </w:r>
      <w:r w:rsidRPr="00F571C3">
        <w:rPr>
          <w:lang w:val="en-GB"/>
        </w:rPr>
        <w:t xml:space="preserve"> </w:t>
      </w:r>
      <w:r w:rsidR="00D24E78">
        <w:rPr>
          <w:lang w:val="en-GB"/>
        </w:rPr>
        <w:t>on the best interest</w:t>
      </w:r>
      <w:r w:rsidR="001B3BF3">
        <w:rPr>
          <w:lang w:val="en-GB"/>
        </w:rPr>
        <w:t>s</w:t>
      </w:r>
      <w:r w:rsidR="00D24E78">
        <w:rPr>
          <w:lang w:val="en-GB"/>
        </w:rPr>
        <w:t xml:space="preserve"> </w:t>
      </w:r>
      <w:r w:rsidRPr="00F571C3">
        <w:rPr>
          <w:lang w:val="en-GB"/>
        </w:rPr>
        <w:lastRenderedPageBreak/>
        <w:t xml:space="preserve">of </w:t>
      </w:r>
      <w:r w:rsidR="00D24E78">
        <w:rPr>
          <w:lang w:val="en-GB"/>
        </w:rPr>
        <w:t xml:space="preserve">the </w:t>
      </w:r>
      <w:r w:rsidRPr="00577580">
        <w:rPr>
          <w:lang w:val="en-GB"/>
        </w:rPr>
        <w:t>children</w:t>
      </w:r>
      <w:r w:rsidRPr="00E170C8">
        <w:rPr>
          <w:lang w:val="en-GB"/>
        </w:rPr>
        <w:t xml:space="preserve">. </w:t>
      </w:r>
      <w:r w:rsidR="00D24E78">
        <w:rPr>
          <w:lang w:val="en-GB"/>
        </w:rPr>
        <w:t>I</w:t>
      </w:r>
      <w:r w:rsidR="00D24E78" w:rsidRPr="00D24E78">
        <w:rPr>
          <w:lang w:val="en-GB"/>
        </w:rPr>
        <w:t>n the attendant instructions to the law</w:t>
      </w:r>
      <w:r w:rsidR="00D32C97">
        <w:rPr>
          <w:lang w:val="en-GB"/>
        </w:rPr>
        <w:t>,</w:t>
      </w:r>
      <w:r w:rsidR="00D24E78" w:rsidRPr="00D24E78">
        <w:rPr>
          <w:lang w:val="en-GB"/>
        </w:rPr>
        <w:t xml:space="preserve"> </w:t>
      </w:r>
      <w:r w:rsidR="00D24E78">
        <w:rPr>
          <w:lang w:val="en-GB"/>
        </w:rPr>
        <w:t>t</w:t>
      </w:r>
      <w:r w:rsidR="00D24E78" w:rsidRPr="00D24E78">
        <w:rPr>
          <w:lang w:val="en-GB"/>
        </w:rPr>
        <w:t xml:space="preserve">he </w:t>
      </w:r>
      <w:r w:rsidRPr="00D24E78">
        <w:rPr>
          <w:lang w:val="en-GB"/>
        </w:rPr>
        <w:t>interest</w:t>
      </w:r>
      <w:r w:rsidR="00D24E78">
        <w:rPr>
          <w:lang w:val="en-GB"/>
        </w:rPr>
        <w:t>s</w:t>
      </w:r>
      <w:r w:rsidRPr="00F571C3">
        <w:rPr>
          <w:lang w:val="en-GB"/>
        </w:rPr>
        <w:t xml:space="preserve"> of children of such couples do</w:t>
      </w:r>
      <w:r w:rsidRPr="00E170C8">
        <w:rPr>
          <w:lang w:val="en-GB"/>
        </w:rPr>
        <w:t xml:space="preserve"> not appear as a factor that must be taken into consideration</w:t>
      </w:r>
      <w:r w:rsidRPr="00D24E78">
        <w:rPr>
          <w:lang w:val="en-GB"/>
        </w:rPr>
        <w:t>.</w:t>
      </w:r>
    </w:p>
    <w:p w14:paraId="667ECD40" w14:textId="77777777" w:rsidR="00E1305C" w:rsidRPr="00F571C3" w:rsidRDefault="00E1305C" w:rsidP="00E1305C">
      <w:pPr>
        <w:rPr>
          <w:lang w:val="en-GB"/>
        </w:rPr>
      </w:pPr>
    </w:p>
    <w:p w14:paraId="2994FB66" w14:textId="3F6261BB" w:rsidR="00E1305C" w:rsidRPr="00F571C3" w:rsidRDefault="00D24E78" w:rsidP="00E1305C">
      <w:pPr>
        <w:rPr>
          <w:lang w:val="en-GB"/>
        </w:rPr>
      </w:pPr>
      <w:r>
        <w:rPr>
          <w:lang w:val="en-GB"/>
        </w:rPr>
        <w:t>D</w:t>
      </w:r>
      <w:r w:rsidRPr="001756C3">
        <w:rPr>
          <w:lang w:val="en-GB"/>
        </w:rPr>
        <w:t>ue to complaints from separated couples</w:t>
      </w:r>
      <w:r w:rsidR="0073720A">
        <w:rPr>
          <w:lang w:val="en-GB"/>
        </w:rPr>
        <w:t>,</w:t>
      </w:r>
      <w:r w:rsidRPr="00D24E78">
        <w:rPr>
          <w:lang w:val="en-GB"/>
        </w:rPr>
        <w:t xml:space="preserve"> </w:t>
      </w:r>
      <w:r>
        <w:rPr>
          <w:lang w:val="en-GB"/>
        </w:rPr>
        <w:t>t</w:t>
      </w:r>
      <w:r w:rsidRPr="00D24E78">
        <w:rPr>
          <w:lang w:val="en-GB"/>
        </w:rPr>
        <w:t xml:space="preserve">he </w:t>
      </w:r>
      <w:r w:rsidR="007174EA">
        <w:rPr>
          <w:lang w:val="en-GB"/>
        </w:rPr>
        <w:t>case is now under investigation</w:t>
      </w:r>
      <w:r w:rsidR="00A95976">
        <w:rPr>
          <w:lang w:val="en-GB"/>
        </w:rPr>
        <w:t xml:space="preserve"> </w:t>
      </w:r>
      <w:r>
        <w:rPr>
          <w:lang w:val="en-GB"/>
        </w:rPr>
        <w:t xml:space="preserve">by the </w:t>
      </w:r>
      <w:r w:rsidR="00E1305C" w:rsidRPr="00F571C3">
        <w:rPr>
          <w:lang w:val="en-GB"/>
        </w:rPr>
        <w:t>Parliamentary Ombudsman</w:t>
      </w:r>
      <w:r w:rsidR="00E1305C" w:rsidRPr="00E170C8">
        <w:rPr>
          <w:lang w:val="en-GB"/>
        </w:rPr>
        <w:t>.</w:t>
      </w:r>
      <w:r w:rsidR="00D70FE0" w:rsidRPr="00F571C3">
        <w:rPr>
          <w:rStyle w:val="Fodnotehenvisning"/>
          <w:lang w:val="en-GB"/>
        </w:rPr>
        <w:footnoteReference w:id="22"/>
      </w:r>
    </w:p>
    <w:p w14:paraId="537D4827" w14:textId="77777777" w:rsidR="00E1305C" w:rsidRPr="00E170C8" w:rsidRDefault="00E1305C" w:rsidP="00E1305C">
      <w:pPr>
        <w:rPr>
          <w:lang w:val="en-GB"/>
        </w:rPr>
      </w:pPr>
    </w:p>
    <w:p w14:paraId="0845E0AE" w14:textId="77777777" w:rsidR="00E1305C" w:rsidRPr="00E170C8" w:rsidRDefault="00E1305C" w:rsidP="00E1305C">
      <w:pPr>
        <w:rPr>
          <w:lang w:val="en-GB"/>
        </w:rPr>
      </w:pPr>
      <w:r w:rsidRPr="00E170C8">
        <w:rPr>
          <w:lang w:val="en-GB"/>
        </w:rPr>
        <w:t>The National Council for Children recommends that:</w:t>
      </w:r>
    </w:p>
    <w:p w14:paraId="7BC924E3" w14:textId="3AC8F6D9" w:rsidR="00E1305C" w:rsidRPr="00F571C3" w:rsidRDefault="00E1305C" w:rsidP="00E1305C">
      <w:pPr>
        <w:pStyle w:val="Listeafsnit"/>
        <w:numPr>
          <w:ilvl w:val="0"/>
          <w:numId w:val="8"/>
        </w:numPr>
        <w:rPr>
          <w:i/>
          <w:lang w:val="en-GB"/>
        </w:rPr>
      </w:pPr>
      <w:r w:rsidRPr="00E170C8">
        <w:rPr>
          <w:i/>
          <w:lang w:val="en-GB"/>
        </w:rPr>
        <w:t>Authorities always base their decision on whether a couple in the asylum system should be separated or kept together on an individual assessment of the best interest</w:t>
      </w:r>
      <w:r w:rsidR="001B3BF3">
        <w:rPr>
          <w:i/>
          <w:lang w:val="en-GB"/>
        </w:rPr>
        <w:t>s</w:t>
      </w:r>
      <w:r w:rsidRPr="00F571C3">
        <w:rPr>
          <w:i/>
          <w:lang w:val="en-GB"/>
        </w:rPr>
        <w:t xml:space="preserve"> of the minor and the couple’s children</w:t>
      </w:r>
      <w:r w:rsidR="00D24E78">
        <w:rPr>
          <w:i/>
          <w:lang w:val="en-GB"/>
        </w:rPr>
        <w:t>,</w:t>
      </w:r>
      <w:r w:rsidRPr="00F571C3">
        <w:rPr>
          <w:i/>
          <w:lang w:val="en-GB"/>
        </w:rPr>
        <w:t xml:space="preserve"> if applicable.</w:t>
      </w:r>
    </w:p>
    <w:p w14:paraId="3A66ACE5" w14:textId="77777777" w:rsidR="003756ED" w:rsidRPr="00E170C8" w:rsidRDefault="003756ED">
      <w:pPr>
        <w:rPr>
          <w:lang w:val="en-GB"/>
        </w:rPr>
      </w:pPr>
    </w:p>
    <w:p w14:paraId="3DF22564" w14:textId="6C4CC4CD" w:rsidR="00DD2692" w:rsidRPr="00577580" w:rsidRDefault="00CF5B06" w:rsidP="00CF5B06">
      <w:pPr>
        <w:pStyle w:val="Overskrift3"/>
      </w:pPr>
      <w:bookmarkStart w:id="9" w:name="_Toc465428235"/>
      <w:r>
        <w:t xml:space="preserve">III.C. </w:t>
      </w:r>
      <w:r w:rsidR="00DD2692" w:rsidRPr="00E170C8">
        <w:t xml:space="preserve">Respect for the </w:t>
      </w:r>
      <w:r w:rsidR="00DD2692" w:rsidRPr="00F571C3">
        <w:t>v</w:t>
      </w:r>
      <w:r w:rsidR="00DD2692" w:rsidRPr="00577580">
        <w:t xml:space="preserve">iews of the </w:t>
      </w:r>
      <w:r w:rsidR="00DD2692" w:rsidRPr="00F571C3">
        <w:t>c</w:t>
      </w:r>
      <w:r w:rsidR="00DD2692" w:rsidRPr="00577580">
        <w:t>hild</w:t>
      </w:r>
      <w:bookmarkEnd w:id="9"/>
    </w:p>
    <w:p w14:paraId="0D9139FC" w14:textId="77777777" w:rsidR="00DD2692" w:rsidRPr="00E170C8" w:rsidRDefault="00DD2692" w:rsidP="00DD2692">
      <w:pPr>
        <w:rPr>
          <w:lang w:val="en-GB"/>
        </w:rPr>
      </w:pPr>
    </w:p>
    <w:p w14:paraId="176A250F" w14:textId="1BCC66B4" w:rsidR="00DD2692" w:rsidRPr="00E170C8" w:rsidRDefault="00DD2692" w:rsidP="00DD2692">
      <w:pPr>
        <w:spacing w:line="276" w:lineRule="auto"/>
        <w:rPr>
          <w:lang w:val="en-GB"/>
        </w:rPr>
      </w:pPr>
      <w:r w:rsidRPr="00E170C8">
        <w:rPr>
          <w:lang w:val="en-GB"/>
        </w:rPr>
        <w:t>Child participation in policy development and in collective decision-making should be strengthened. The National Council for Children promotes child participation in much of our work by asking children and you</w:t>
      </w:r>
      <w:r w:rsidR="00F04FC7">
        <w:rPr>
          <w:lang w:val="en-GB"/>
        </w:rPr>
        <w:t>th about</w:t>
      </w:r>
      <w:r w:rsidRPr="00577580">
        <w:rPr>
          <w:lang w:val="en-GB"/>
        </w:rPr>
        <w:t xml:space="preserve"> their view of or experience with a particular topic. In general, we experien</w:t>
      </w:r>
      <w:r w:rsidRPr="00E170C8">
        <w:rPr>
          <w:lang w:val="en-GB"/>
        </w:rPr>
        <w:t xml:space="preserve">ce a positive interest in our inputs. Sometimes we bring </w:t>
      </w:r>
      <w:r w:rsidR="00822C11">
        <w:rPr>
          <w:lang w:val="en-GB"/>
        </w:rPr>
        <w:t xml:space="preserve">children and </w:t>
      </w:r>
      <w:r w:rsidRPr="00577580">
        <w:rPr>
          <w:lang w:val="en-GB"/>
        </w:rPr>
        <w:t>you</w:t>
      </w:r>
      <w:r w:rsidR="00822C11">
        <w:rPr>
          <w:lang w:val="en-GB"/>
        </w:rPr>
        <w:t>th</w:t>
      </w:r>
      <w:r w:rsidRPr="00577580">
        <w:rPr>
          <w:lang w:val="en-GB"/>
        </w:rPr>
        <w:t xml:space="preserve"> together </w:t>
      </w:r>
      <w:r w:rsidRPr="00E170C8">
        <w:rPr>
          <w:lang w:val="en-GB"/>
        </w:rPr>
        <w:t>with decision-makers in the central administration, including ministers, to discuss a relevant topic.</w:t>
      </w:r>
    </w:p>
    <w:p w14:paraId="5E1C5FE1" w14:textId="77777777" w:rsidR="00DD2692" w:rsidRPr="00E170C8" w:rsidRDefault="00DD2692" w:rsidP="00DD2692">
      <w:pPr>
        <w:spacing w:line="276" w:lineRule="auto"/>
        <w:rPr>
          <w:lang w:val="en-GB"/>
        </w:rPr>
      </w:pPr>
    </w:p>
    <w:p w14:paraId="019713C2" w14:textId="75C8F55C" w:rsidR="00DD2692" w:rsidRPr="00577580" w:rsidRDefault="00DD2692" w:rsidP="00DD2692">
      <w:pPr>
        <w:spacing w:line="276" w:lineRule="auto"/>
        <w:rPr>
          <w:lang w:val="en-GB"/>
        </w:rPr>
      </w:pPr>
      <w:r w:rsidRPr="00E170C8">
        <w:rPr>
          <w:lang w:val="en-GB"/>
        </w:rPr>
        <w:t xml:space="preserve">Moreover, </w:t>
      </w:r>
      <w:r w:rsidRPr="00F04FC7">
        <w:rPr>
          <w:lang w:val="en-GB"/>
        </w:rPr>
        <w:t>we also promote the agenda</w:t>
      </w:r>
      <w:r w:rsidR="00F04FC7" w:rsidRPr="00F04FC7">
        <w:rPr>
          <w:lang w:val="en-GB"/>
        </w:rPr>
        <w:t xml:space="preserve"> at the local level</w:t>
      </w:r>
      <w:r w:rsidRPr="00F04FC7">
        <w:rPr>
          <w:lang w:val="en-GB"/>
        </w:rPr>
        <w:t xml:space="preserve">: </w:t>
      </w:r>
      <w:r w:rsidR="00D90DD3">
        <w:rPr>
          <w:lang w:val="en-GB"/>
        </w:rPr>
        <w:t xml:space="preserve">As mentioned earlier, </w:t>
      </w:r>
      <w:r w:rsidR="00F04FC7">
        <w:rPr>
          <w:lang w:val="en-GB"/>
        </w:rPr>
        <w:t>we</w:t>
      </w:r>
      <w:r w:rsidR="00F04FC7" w:rsidRPr="00F571C3">
        <w:rPr>
          <w:lang w:val="en-GB"/>
        </w:rPr>
        <w:t xml:space="preserve"> </w:t>
      </w:r>
      <w:r w:rsidR="00F04FC7" w:rsidRPr="00E170C8">
        <w:rPr>
          <w:lang w:val="en-GB"/>
        </w:rPr>
        <w:t>h</w:t>
      </w:r>
      <w:r w:rsidR="00F04FC7">
        <w:rPr>
          <w:lang w:val="en-GB"/>
        </w:rPr>
        <w:t>e</w:t>
      </w:r>
      <w:r w:rsidR="00F04FC7" w:rsidRPr="00F571C3">
        <w:rPr>
          <w:lang w:val="en-GB"/>
        </w:rPr>
        <w:t xml:space="preserve">ld </w:t>
      </w:r>
      <w:r w:rsidRPr="00577580">
        <w:rPr>
          <w:lang w:val="en-GB"/>
        </w:rPr>
        <w:t>a conference for local decision-makers focus</w:t>
      </w:r>
      <w:r w:rsidR="00F04FC7">
        <w:rPr>
          <w:lang w:val="en-GB"/>
        </w:rPr>
        <w:t>s</w:t>
      </w:r>
      <w:r w:rsidRPr="00F571C3">
        <w:rPr>
          <w:lang w:val="en-GB"/>
        </w:rPr>
        <w:t>ing on child participation in policy development</w:t>
      </w:r>
      <w:r w:rsidR="00D90DD3">
        <w:rPr>
          <w:lang w:val="en-GB"/>
        </w:rPr>
        <w:t xml:space="preserve"> in 2014</w:t>
      </w:r>
      <w:r w:rsidR="00F04FC7">
        <w:rPr>
          <w:lang w:val="en-GB"/>
        </w:rPr>
        <w:t>,</w:t>
      </w:r>
      <w:r w:rsidRPr="00F571C3">
        <w:rPr>
          <w:lang w:val="en-GB"/>
        </w:rPr>
        <w:t xml:space="preserve"> and in 2016 </w:t>
      </w:r>
      <w:r w:rsidR="00F04FC7">
        <w:rPr>
          <w:lang w:val="en-GB"/>
        </w:rPr>
        <w:t>we</w:t>
      </w:r>
      <w:r w:rsidR="00F04FC7" w:rsidRPr="00F571C3">
        <w:rPr>
          <w:lang w:val="en-GB"/>
        </w:rPr>
        <w:t xml:space="preserve"> </w:t>
      </w:r>
      <w:r w:rsidR="00F04FC7" w:rsidRPr="00E170C8">
        <w:rPr>
          <w:lang w:val="en-GB"/>
        </w:rPr>
        <w:t>publish</w:t>
      </w:r>
      <w:r w:rsidR="00F04FC7">
        <w:rPr>
          <w:lang w:val="en-GB"/>
        </w:rPr>
        <w:t>ed</w:t>
      </w:r>
      <w:r w:rsidR="00F04FC7" w:rsidRPr="00F571C3">
        <w:rPr>
          <w:lang w:val="en-GB"/>
        </w:rPr>
        <w:t xml:space="preserve"> </w:t>
      </w:r>
      <w:r w:rsidRPr="00577580">
        <w:rPr>
          <w:lang w:val="en-GB"/>
        </w:rPr>
        <w:t>a handbook on how to involve children.</w:t>
      </w:r>
    </w:p>
    <w:p w14:paraId="1BDDA4DD" w14:textId="77777777" w:rsidR="00DD2692" w:rsidRPr="00E170C8" w:rsidRDefault="00DD2692" w:rsidP="00DD2692">
      <w:pPr>
        <w:spacing w:line="276" w:lineRule="auto"/>
        <w:rPr>
          <w:lang w:val="en-GB"/>
        </w:rPr>
      </w:pPr>
    </w:p>
    <w:p w14:paraId="210A6C48" w14:textId="2BE5AF95" w:rsidR="00DD2692" w:rsidRPr="00F571C3" w:rsidRDefault="00D80A2D" w:rsidP="00DD2692">
      <w:pPr>
        <w:spacing w:line="276" w:lineRule="auto"/>
        <w:rPr>
          <w:lang w:val="en-GB"/>
        </w:rPr>
      </w:pPr>
      <w:r>
        <w:rPr>
          <w:lang w:val="en-GB"/>
        </w:rPr>
        <w:t>Current</w:t>
      </w:r>
      <w:r w:rsidR="00F04FC7">
        <w:rPr>
          <w:lang w:val="en-GB"/>
        </w:rPr>
        <w:t xml:space="preserve"> </w:t>
      </w:r>
      <w:r w:rsidR="00DD2692" w:rsidRPr="00F571C3">
        <w:rPr>
          <w:lang w:val="en-GB"/>
        </w:rPr>
        <w:t>partici</w:t>
      </w:r>
      <w:r w:rsidR="00DD2692" w:rsidRPr="00577580">
        <w:rPr>
          <w:lang w:val="en-GB"/>
        </w:rPr>
        <w:t>pation of children in policy development is unsystematic, however, and much legislation is passed and collective decisions are made without consideration of how it affects children or how children view the topic</w:t>
      </w:r>
      <w:r w:rsidR="00F04FC7">
        <w:rPr>
          <w:lang w:val="en-GB"/>
        </w:rPr>
        <w:t>,</w:t>
      </w:r>
      <w:r w:rsidR="00DD2692" w:rsidRPr="00F571C3">
        <w:rPr>
          <w:lang w:val="en-GB"/>
        </w:rPr>
        <w:t xml:space="preserve"> even </w:t>
      </w:r>
      <w:r w:rsidR="00F04FC7">
        <w:rPr>
          <w:lang w:val="en-GB"/>
        </w:rPr>
        <w:t>if</w:t>
      </w:r>
      <w:r w:rsidR="00F04FC7" w:rsidRPr="00F571C3">
        <w:rPr>
          <w:lang w:val="en-GB"/>
        </w:rPr>
        <w:t xml:space="preserve"> </w:t>
      </w:r>
      <w:r w:rsidR="00B50AE4" w:rsidRPr="00577580">
        <w:rPr>
          <w:lang w:val="en-GB"/>
        </w:rPr>
        <w:t>the decision</w:t>
      </w:r>
      <w:r w:rsidR="00F04FC7">
        <w:rPr>
          <w:lang w:val="en-GB"/>
        </w:rPr>
        <w:t>s</w:t>
      </w:r>
      <w:r w:rsidR="00DD2692" w:rsidRPr="00F571C3">
        <w:rPr>
          <w:lang w:val="en-GB"/>
        </w:rPr>
        <w:t xml:space="preserve"> </w:t>
      </w:r>
      <w:r w:rsidR="00F04FC7" w:rsidRPr="00E170C8">
        <w:rPr>
          <w:lang w:val="en-GB"/>
        </w:rPr>
        <w:t>ha</w:t>
      </w:r>
      <w:r w:rsidR="00F04FC7">
        <w:rPr>
          <w:lang w:val="en-GB"/>
        </w:rPr>
        <w:t>ve</w:t>
      </w:r>
      <w:r w:rsidR="00F04FC7" w:rsidRPr="00F571C3">
        <w:rPr>
          <w:lang w:val="en-GB"/>
        </w:rPr>
        <w:t xml:space="preserve"> </w:t>
      </w:r>
      <w:r w:rsidR="00DD2692" w:rsidRPr="00577580">
        <w:rPr>
          <w:lang w:val="en-GB"/>
        </w:rPr>
        <w:t>a dir</w:t>
      </w:r>
      <w:r w:rsidR="00DD2692" w:rsidRPr="00E170C8">
        <w:rPr>
          <w:lang w:val="en-GB"/>
        </w:rPr>
        <w:t xml:space="preserve">ect or indirect impact on their lives. In its Concluding Observations </w:t>
      </w:r>
      <w:r w:rsidR="00F04FC7">
        <w:rPr>
          <w:lang w:val="en-GB"/>
        </w:rPr>
        <w:t xml:space="preserve">to Denmark </w:t>
      </w:r>
      <w:r w:rsidR="00DD2692" w:rsidRPr="00F571C3">
        <w:rPr>
          <w:lang w:val="en-GB"/>
        </w:rPr>
        <w:t>in 2005</w:t>
      </w:r>
      <w:r>
        <w:rPr>
          <w:lang w:val="en-GB"/>
        </w:rPr>
        <w:t>,</w:t>
      </w:r>
      <w:r w:rsidR="00DD2692" w:rsidRPr="00E170C8">
        <w:rPr>
          <w:lang w:val="en-GB"/>
        </w:rPr>
        <w:t xml:space="preserve"> the Committee recommended that Denmark ensure</w:t>
      </w:r>
      <w:r w:rsidR="00DD2692" w:rsidRPr="00F571C3">
        <w:rPr>
          <w:lang w:val="en-GB"/>
        </w:rPr>
        <w:t xml:space="preserve"> that municipalities actively involve children and take their views into consideration in relevant policies and progr</w:t>
      </w:r>
      <w:r w:rsidR="00DD2692" w:rsidRPr="00577580">
        <w:rPr>
          <w:lang w:val="en-GB"/>
        </w:rPr>
        <w:t>ammes.</w:t>
      </w:r>
      <w:r w:rsidR="00DD2692" w:rsidRPr="00F571C3">
        <w:rPr>
          <w:rStyle w:val="Fodnotehenvisning"/>
          <w:lang w:val="en-GB"/>
        </w:rPr>
        <w:footnoteReference w:id="23"/>
      </w:r>
    </w:p>
    <w:p w14:paraId="27E8DBC3" w14:textId="77777777" w:rsidR="00DD2692" w:rsidRPr="00E170C8" w:rsidRDefault="00DD2692" w:rsidP="00DD2692">
      <w:pPr>
        <w:rPr>
          <w:lang w:val="en-GB"/>
        </w:rPr>
      </w:pPr>
    </w:p>
    <w:p w14:paraId="2B43A29E" w14:textId="77777777" w:rsidR="00DD2692" w:rsidRPr="00E170C8" w:rsidRDefault="00DD2692" w:rsidP="00DD2692">
      <w:pPr>
        <w:rPr>
          <w:lang w:val="en-GB"/>
        </w:rPr>
      </w:pPr>
      <w:r w:rsidRPr="00E170C8">
        <w:rPr>
          <w:lang w:val="en-GB"/>
        </w:rPr>
        <w:t>The National Council for Children recommends that:</w:t>
      </w:r>
    </w:p>
    <w:p w14:paraId="5CC25044" w14:textId="15708BA7" w:rsidR="00DD2692" w:rsidRPr="00E170C8" w:rsidRDefault="00DD2692" w:rsidP="00DD2692">
      <w:pPr>
        <w:pStyle w:val="Listeafsnit"/>
        <w:numPr>
          <w:ilvl w:val="0"/>
          <w:numId w:val="9"/>
        </w:numPr>
        <w:spacing w:line="276" w:lineRule="auto"/>
        <w:rPr>
          <w:lang w:val="en-GB"/>
        </w:rPr>
      </w:pPr>
      <w:r w:rsidRPr="00E170C8">
        <w:rPr>
          <w:i/>
          <w:lang w:val="en-GB"/>
        </w:rPr>
        <w:t xml:space="preserve">Child participation in policy development and collective decision-making is promoted systematically at </w:t>
      </w:r>
      <w:r w:rsidR="00993214">
        <w:rPr>
          <w:i/>
          <w:lang w:val="en-GB"/>
        </w:rPr>
        <w:t xml:space="preserve">national, regional and </w:t>
      </w:r>
      <w:r w:rsidR="00A1239B">
        <w:rPr>
          <w:i/>
          <w:lang w:val="en-GB"/>
        </w:rPr>
        <w:t>municipal</w:t>
      </w:r>
      <w:r w:rsidR="00993214">
        <w:rPr>
          <w:i/>
          <w:lang w:val="en-GB"/>
        </w:rPr>
        <w:t xml:space="preserve"> levels of government</w:t>
      </w:r>
      <w:r w:rsidRPr="00E170C8">
        <w:rPr>
          <w:i/>
          <w:lang w:val="en-GB"/>
        </w:rPr>
        <w:t>.</w:t>
      </w:r>
    </w:p>
    <w:p w14:paraId="258E2020" w14:textId="77777777" w:rsidR="00DD2692" w:rsidRPr="00E170C8" w:rsidRDefault="00DD2692" w:rsidP="00DD2692">
      <w:pPr>
        <w:rPr>
          <w:lang w:val="en-GB"/>
        </w:rPr>
      </w:pPr>
    </w:p>
    <w:p w14:paraId="2CC4F7A4" w14:textId="523C21B4" w:rsidR="00777006" w:rsidRPr="00E170C8" w:rsidRDefault="00CA5E5F" w:rsidP="007A4658">
      <w:pPr>
        <w:pStyle w:val="Overskrift2"/>
      </w:pPr>
      <w:bookmarkStart w:id="10" w:name="_Toc465428236"/>
      <w:r>
        <w:t>IV. Civil rights and freedoms</w:t>
      </w:r>
      <w:bookmarkEnd w:id="10"/>
    </w:p>
    <w:p w14:paraId="29D8BF82" w14:textId="479A6828" w:rsidR="006B79E4" w:rsidRDefault="007525BA" w:rsidP="00CA5E5F">
      <w:pPr>
        <w:pStyle w:val="Overskrift3"/>
      </w:pPr>
      <w:bookmarkStart w:id="11" w:name="_Toc465428237"/>
      <w:r>
        <w:t>IV.F</w:t>
      </w:r>
      <w:r w:rsidR="006B79E4">
        <w:t>.</w:t>
      </w:r>
      <w:r>
        <w:t xml:space="preserve"> Protection of privacy</w:t>
      </w:r>
      <w:bookmarkEnd w:id="11"/>
    </w:p>
    <w:p w14:paraId="4FFCCBB7" w14:textId="77777777" w:rsidR="006B79E4" w:rsidRDefault="006B79E4" w:rsidP="006B79E4">
      <w:pPr>
        <w:rPr>
          <w:i/>
          <w:lang w:val="en-GB"/>
        </w:rPr>
      </w:pPr>
    </w:p>
    <w:p w14:paraId="2FA5D524" w14:textId="7B379465" w:rsidR="005307D5" w:rsidRPr="006B79E4" w:rsidRDefault="005307D5" w:rsidP="006B79E4">
      <w:pPr>
        <w:rPr>
          <w:i/>
          <w:lang w:val="en-GB"/>
        </w:rPr>
      </w:pPr>
      <w:r w:rsidRPr="006B79E4">
        <w:rPr>
          <w:i/>
          <w:lang w:val="en-GB"/>
        </w:rPr>
        <w:t>Media literacy</w:t>
      </w:r>
    </w:p>
    <w:p w14:paraId="66B0C09B" w14:textId="47966556" w:rsidR="005307D5" w:rsidRPr="00F04FC7" w:rsidRDefault="005307D5" w:rsidP="005307D5">
      <w:pPr>
        <w:rPr>
          <w:lang w:val="en-GB"/>
        </w:rPr>
      </w:pPr>
      <w:r w:rsidRPr="00E170C8">
        <w:rPr>
          <w:lang w:val="en-GB"/>
        </w:rPr>
        <w:t xml:space="preserve">Danish children spend a considerable amount of time on the </w:t>
      </w:r>
      <w:r w:rsidR="00F04FC7">
        <w:rPr>
          <w:lang w:val="en-GB"/>
        </w:rPr>
        <w:t>I</w:t>
      </w:r>
      <w:r w:rsidRPr="00577580">
        <w:rPr>
          <w:lang w:val="en-GB"/>
        </w:rPr>
        <w:t xml:space="preserve">nternet and </w:t>
      </w:r>
      <w:r w:rsidRPr="00E170C8">
        <w:rPr>
          <w:lang w:val="en-GB"/>
        </w:rPr>
        <w:t xml:space="preserve">social media every day. Children’s online </w:t>
      </w:r>
      <w:r w:rsidR="00F04FC7">
        <w:rPr>
          <w:lang w:val="en-GB"/>
        </w:rPr>
        <w:t>opportunities</w:t>
      </w:r>
      <w:r w:rsidR="00F04FC7" w:rsidRPr="00F571C3">
        <w:rPr>
          <w:lang w:val="en-GB"/>
        </w:rPr>
        <w:t xml:space="preserve"> </w:t>
      </w:r>
      <w:r w:rsidR="00F04FC7" w:rsidRPr="00F04FC7">
        <w:rPr>
          <w:lang w:val="en-GB"/>
        </w:rPr>
        <w:t xml:space="preserve">to access information and take part in online debates and communities </w:t>
      </w:r>
      <w:r w:rsidRPr="00F04FC7">
        <w:rPr>
          <w:lang w:val="en-GB"/>
        </w:rPr>
        <w:t>have grown exponentially. However, children’s online life also poses new problems which must be addressed.</w:t>
      </w:r>
    </w:p>
    <w:p w14:paraId="25D9D6C6" w14:textId="77777777" w:rsidR="005307D5" w:rsidRPr="00F571C3" w:rsidRDefault="005307D5" w:rsidP="005307D5">
      <w:pPr>
        <w:rPr>
          <w:lang w:val="en-GB"/>
        </w:rPr>
      </w:pPr>
    </w:p>
    <w:p w14:paraId="311122F4" w14:textId="5EF28D5D" w:rsidR="005307D5" w:rsidRPr="00F571C3" w:rsidRDefault="005307D5" w:rsidP="005307D5">
      <w:pPr>
        <w:rPr>
          <w:lang w:val="en-GB"/>
        </w:rPr>
      </w:pPr>
      <w:r w:rsidRPr="00577580">
        <w:rPr>
          <w:lang w:val="en-GB"/>
        </w:rPr>
        <w:t xml:space="preserve">Studies show that Danish children are </w:t>
      </w:r>
      <w:r w:rsidR="00F04FC7" w:rsidRPr="00F04FC7">
        <w:rPr>
          <w:lang w:val="en-GB"/>
        </w:rPr>
        <w:t xml:space="preserve">technically </w:t>
      </w:r>
      <w:r w:rsidRPr="00F04FC7">
        <w:rPr>
          <w:lang w:val="en-GB"/>
        </w:rPr>
        <w:t xml:space="preserve">skilled media users, but </w:t>
      </w:r>
      <w:r w:rsidR="00F04FC7">
        <w:rPr>
          <w:lang w:val="en-GB"/>
        </w:rPr>
        <w:t xml:space="preserve">they </w:t>
      </w:r>
      <w:r w:rsidRPr="00F04FC7">
        <w:rPr>
          <w:lang w:val="en-GB"/>
        </w:rPr>
        <w:t xml:space="preserve">often experience unpleasant episodes and content or even bullying online. </w:t>
      </w:r>
      <w:r w:rsidR="00F04FC7">
        <w:rPr>
          <w:lang w:val="en-GB"/>
        </w:rPr>
        <w:t>S</w:t>
      </w:r>
      <w:r w:rsidRPr="00F04FC7">
        <w:rPr>
          <w:lang w:val="en-GB"/>
        </w:rPr>
        <w:t>tudies also show that children neither have the skills to limit the risk of nor to handle unpleasant episodes.</w:t>
      </w:r>
      <w:r w:rsidRPr="00F571C3">
        <w:rPr>
          <w:rStyle w:val="Fodnotehenvisning"/>
          <w:lang w:val="en-GB"/>
        </w:rPr>
        <w:footnoteReference w:id="24"/>
      </w:r>
    </w:p>
    <w:p w14:paraId="7976A6E1" w14:textId="77777777" w:rsidR="005307D5" w:rsidRPr="00E170C8" w:rsidRDefault="005307D5" w:rsidP="005307D5">
      <w:pPr>
        <w:rPr>
          <w:lang w:val="en-GB"/>
        </w:rPr>
      </w:pPr>
    </w:p>
    <w:p w14:paraId="57ED0770" w14:textId="00A0B293" w:rsidR="005307D5" w:rsidRPr="00F571C3" w:rsidRDefault="005307D5" w:rsidP="005307D5">
      <w:pPr>
        <w:rPr>
          <w:lang w:val="en-GB"/>
        </w:rPr>
      </w:pPr>
      <w:r w:rsidRPr="00E170C8">
        <w:rPr>
          <w:lang w:val="en-GB"/>
        </w:rPr>
        <w:t>One aspect of improving the protection of children online is to focus on their media literacy – that is</w:t>
      </w:r>
      <w:r w:rsidR="00F04FC7">
        <w:rPr>
          <w:lang w:val="en-GB"/>
        </w:rPr>
        <w:t>,</w:t>
      </w:r>
      <w:r w:rsidRPr="00F571C3">
        <w:rPr>
          <w:lang w:val="en-GB"/>
        </w:rPr>
        <w:t xml:space="preserve"> their skills in protecting themselves and their priva</w:t>
      </w:r>
      <w:r w:rsidR="00F04FC7">
        <w:rPr>
          <w:lang w:val="en-GB"/>
        </w:rPr>
        <w:t>cy</w:t>
      </w:r>
      <w:r w:rsidRPr="00577580">
        <w:rPr>
          <w:lang w:val="en-GB"/>
        </w:rPr>
        <w:t xml:space="preserve">, avoiding unpleasant episodes and behaving ethically </w:t>
      </w:r>
      <w:r w:rsidR="00F04FC7">
        <w:rPr>
          <w:lang w:val="en-GB"/>
        </w:rPr>
        <w:t xml:space="preserve">correct </w:t>
      </w:r>
      <w:r w:rsidRPr="00F571C3">
        <w:rPr>
          <w:lang w:val="en-GB"/>
        </w:rPr>
        <w:t>online.</w:t>
      </w:r>
    </w:p>
    <w:p w14:paraId="3B433DB6" w14:textId="77777777" w:rsidR="005307D5" w:rsidRPr="00E170C8" w:rsidRDefault="005307D5" w:rsidP="005307D5">
      <w:pPr>
        <w:rPr>
          <w:lang w:val="en-GB"/>
        </w:rPr>
      </w:pPr>
    </w:p>
    <w:p w14:paraId="1DA349C8" w14:textId="308516B9" w:rsidR="005307D5" w:rsidRPr="00F571C3" w:rsidRDefault="005307D5" w:rsidP="005307D5">
      <w:pPr>
        <w:rPr>
          <w:lang w:val="en-GB"/>
        </w:rPr>
      </w:pPr>
      <w:r w:rsidRPr="00E170C8">
        <w:rPr>
          <w:lang w:val="en-GB"/>
        </w:rPr>
        <w:t xml:space="preserve">Denmark currently does not have a systematic policy for increasing </w:t>
      </w:r>
      <w:r w:rsidR="00F04FC7">
        <w:rPr>
          <w:lang w:val="en-GB"/>
        </w:rPr>
        <w:t xml:space="preserve">the </w:t>
      </w:r>
      <w:r w:rsidRPr="00F571C3">
        <w:rPr>
          <w:lang w:val="en-GB"/>
        </w:rPr>
        <w:t xml:space="preserve">media literacy </w:t>
      </w:r>
      <w:r w:rsidR="00F04FC7">
        <w:rPr>
          <w:lang w:val="en-GB"/>
        </w:rPr>
        <w:t>of</w:t>
      </w:r>
      <w:r w:rsidR="00F04FC7" w:rsidRPr="00F571C3">
        <w:rPr>
          <w:lang w:val="en-GB"/>
        </w:rPr>
        <w:t xml:space="preserve"> </w:t>
      </w:r>
      <w:r w:rsidRPr="00577580">
        <w:rPr>
          <w:lang w:val="en-GB"/>
        </w:rPr>
        <w:t xml:space="preserve">children and is not allocating adequate resources to this task. The Media Council for Children and Young People in Denmark is the designated local Danish </w:t>
      </w:r>
      <w:r w:rsidRPr="00F04FC7">
        <w:rPr>
          <w:lang w:val="en-GB"/>
        </w:rPr>
        <w:t>Safer Internet Centre under the EU program</w:t>
      </w:r>
      <w:r w:rsidRPr="00F571C3">
        <w:rPr>
          <w:lang w:val="en-GB"/>
        </w:rPr>
        <w:t>me for Safer Internet. They have expertise in raising aware</w:t>
      </w:r>
      <w:r w:rsidRPr="00577580">
        <w:rPr>
          <w:lang w:val="en-GB"/>
        </w:rPr>
        <w:t xml:space="preserve">ness and providing parents, teachers, educators, children and youth with tools to develop safer use of the </w:t>
      </w:r>
      <w:r w:rsidR="007A1FF0">
        <w:rPr>
          <w:lang w:val="en-GB"/>
        </w:rPr>
        <w:t>I</w:t>
      </w:r>
      <w:r w:rsidR="009D63F1">
        <w:rPr>
          <w:lang w:val="en-GB"/>
        </w:rPr>
        <w:t>nternet.</w:t>
      </w:r>
    </w:p>
    <w:p w14:paraId="1C524F41" w14:textId="77777777" w:rsidR="005307D5" w:rsidRPr="00E170C8" w:rsidRDefault="005307D5" w:rsidP="005307D5">
      <w:pPr>
        <w:rPr>
          <w:lang w:val="en-GB"/>
        </w:rPr>
      </w:pPr>
    </w:p>
    <w:p w14:paraId="1CB74309" w14:textId="159C0DDD" w:rsidR="005307D5" w:rsidRPr="00577580" w:rsidRDefault="005307D5" w:rsidP="005307D5">
      <w:pPr>
        <w:rPr>
          <w:lang w:val="en-GB"/>
        </w:rPr>
      </w:pPr>
      <w:r w:rsidRPr="00E170C8">
        <w:rPr>
          <w:lang w:val="en-GB"/>
        </w:rPr>
        <w:t xml:space="preserve">Children themselves are also asking for more guidance on how to use the </w:t>
      </w:r>
      <w:r w:rsidR="007A1FF0">
        <w:rPr>
          <w:lang w:val="en-GB"/>
        </w:rPr>
        <w:t>I</w:t>
      </w:r>
      <w:r w:rsidRPr="00577580">
        <w:rPr>
          <w:lang w:val="en-GB"/>
        </w:rPr>
        <w:t xml:space="preserve">nternet safely. This includes being </w:t>
      </w:r>
      <w:r w:rsidR="007A1FF0">
        <w:rPr>
          <w:lang w:val="en-GB"/>
        </w:rPr>
        <w:t>taught</w:t>
      </w:r>
      <w:r w:rsidRPr="00F571C3">
        <w:rPr>
          <w:lang w:val="en-GB"/>
        </w:rPr>
        <w:t xml:space="preserve"> how to u</w:t>
      </w:r>
      <w:r w:rsidRPr="00577580">
        <w:rPr>
          <w:lang w:val="en-GB"/>
        </w:rPr>
        <w:t xml:space="preserve">se the </w:t>
      </w:r>
      <w:r w:rsidR="007A1FF0">
        <w:rPr>
          <w:lang w:val="en-GB"/>
        </w:rPr>
        <w:t>I</w:t>
      </w:r>
      <w:r w:rsidRPr="00577580">
        <w:rPr>
          <w:lang w:val="en-GB"/>
        </w:rPr>
        <w:t>nternet in schools.</w:t>
      </w:r>
      <w:r w:rsidRPr="00F571C3">
        <w:rPr>
          <w:rStyle w:val="Fodnotehenvisning"/>
          <w:lang w:val="en-GB"/>
        </w:rPr>
        <w:footnoteReference w:id="25"/>
      </w:r>
      <w:r w:rsidRPr="00F571C3">
        <w:rPr>
          <w:lang w:val="en-GB"/>
        </w:rPr>
        <w:t xml:space="preserve"> New digital media have been integrated into classroom education as part of the modern education</w:t>
      </w:r>
      <w:r w:rsidR="00577580">
        <w:rPr>
          <w:lang w:val="en-GB"/>
        </w:rPr>
        <w:t>al</w:t>
      </w:r>
      <w:r w:rsidRPr="00F571C3">
        <w:rPr>
          <w:lang w:val="en-GB"/>
        </w:rPr>
        <w:t xml:space="preserve"> system. However, there has been insufficient focus on enabling teachers to live up </w:t>
      </w:r>
      <w:r w:rsidR="007A1FF0">
        <w:rPr>
          <w:lang w:val="en-GB"/>
        </w:rPr>
        <w:t xml:space="preserve">to </w:t>
      </w:r>
      <w:r w:rsidRPr="00F571C3">
        <w:rPr>
          <w:lang w:val="en-GB"/>
        </w:rPr>
        <w:t>the demands of developing the media literacy</w:t>
      </w:r>
      <w:r w:rsidRPr="00577580">
        <w:rPr>
          <w:lang w:val="en-GB"/>
        </w:rPr>
        <w:t xml:space="preserve"> of pupils.</w:t>
      </w:r>
    </w:p>
    <w:p w14:paraId="3D93829E" w14:textId="77777777" w:rsidR="005307D5" w:rsidRPr="00E170C8" w:rsidRDefault="005307D5" w:rsidP="005307D5">
      <w:pPr>
        <w:rPr>
          <w:lang w:val="en-GB"/>
        </w:rPr>
      </w:pPr>
    </w:p>
    <w:p w14:paraId="5F06B2C6" w14:textId="77777777" w:rsidR="005307D5" w:rsidRPr="00E170C8" w:rsidRDefault="005307D5" w:rsidP="005307D5">
      <w:pPr>
        <w:rPr>
          <w:lang w:val="en-GB"/>
        </w:rPr>
      </w:pPr>
      <w:r w:rsidRPr="00E170C8">
        <w:rPr>
          <w:lang w:val="en-GB"/>
        </w:rPr>
        <w:t>The National Council for Children recommends that:</w:t>
      </w:r>
    </w:p>
    <w:p w14:paraId="1F054BCB" w14:textId="1ECC86AE" w:rsidR="005307D5" w:rsidRPr="00577580" w:rsidRDefault="005307D5" w:rsidP="005307D5">
      <w:pPr>
        <w:pStyle w:val="Listeafsnit"/>
        <w:numPr>
          <w:ilvl w:val="0"/>
          <w:numId w:val="10"/>
        </w:numPr>
        <w:rPr>
          <w:i/>
          <w:lang w:val="en-GB"/>
        </w:rPr>
      </w:pPr>
      <w:r w:rsidRPr="00E170C8">
        <w:rPr>
          <w:i/>
          <w:lang w:val="en-GB"/>
        </w:rPr>
        <w:t xml:space="preserve">A systematic policy for the development of media literacy among children </w:t>
      </w:r>
      <w:r w:rsidR="007A1FF0">
        <w:rPr>
          <w:i/>
          <w:lang w:val="en-GB"/>
        </w:rPr>
        <w:t>is</w:t>
      </w:r>
      <w:r w:rsidR="007A1FF0" w:rsidRPr="00F571C3">
        <w:rPr>
          <w:i/>
          <w:lang w:val="en-GB"/>
        </w:rPr>
        <w:t xml:space="preserve"> </w:t>
      </w:r>
      <w:r w:rsidRPr="00577580">
        <w:rPr>
          <w:i/>
          <w:lang w:val="en-GB"/>
        </w:rPr>
        <w:t>developed.</w:t>
      </w:r>
    </w:p>
    <w:p w14:paraId="293979DF" w14:textId="27578390" w:rsidR="005307D5" w:rsidRPr="00577580" w:rsidRDefault="005307D5" w:rsidP="005307D5">
      <w:pPr>
        <w:pStyle w:val="Listeafsnit"/>
        <w:numPr>
          <w:ilvl w:val="0"/>
          <w:numId w:val="10"/>
        </w:numPr>
        <w:rPr>
          <w:i/>
          <w:lang w:val="en-GB"/>
        </w:rPr>
      </w:pPr>
      <w:r w:rsidRPr="00E170C8">
        <w:rPr>
          <w:i/>
          <w:lang w:val="en-GB"/>
        </w:rPr>
        <w:t xml:space="preserve">Measures to increase children’s media literacy </w:t>
      </w:r>
      <w:r w:rsidR="007A1FF0">
        <w:rPr>
          <w:i/>
          <w:lang w:val="en-GB"/>
        </w:rPr>
        <w:t>are</w:t>
      </w:r>
      <w:r w:rsidR="007A1FF0" w:rsidRPr="00F571C3">
        <w:rPr>
          <w:i/>
          <w:lang w:val="en-GB"/>
        </w:rPr>
        <w:t xml:space="preserve"> </w:t>
      </w:r>
      <w:r w:rsidRPr="00577580">
        <w:rPr>
          <w:i/>
          <w:lang w:val="en-GB"/>
        </w:rPr>
        <w:t>implemented</w:t>
      </w:r>
      <w:r w:rsidR="007A1FF0">
        <w:rPr>
          <w:i/>
          <w:lang w:val="en-GB"/>
        </w:rPr>
        <w:t>,</w:t>
      </w:r>
      <w:r w:rsidRPr="00F571C3">
        <w:rPr>
          <w:i/>
          <w:lang w:val="en-GB"/>
        </w:rPr>
        <w:t xml:space="preserve"> e.g. by capacity-building teachers </w:t>
      </w:r>
      <w:r w:rsidRPr="00577580">
        <w:rPr>
          <w:i/>
          <w:lang w:val="en-GB"/>
        </w:rPr>
        <w:t>and parents and ensuring that a national resource centre (e.g. the Media Council for Children and Young People) can guide adults on children’s use of digital media.</w:t>
      </w:r>
    </w:p>
    <w:p w14:paraId="1D0532A9" w14:textId="77777777" w:rsidR="005307D5" w:rsidRPr="00E170C8" w:rsidRDefault="005307D5" w:rsidP="005307D5">
      <w:pPr>
        <w:rPr>
          <w:lang w:val="en-GB"/>
        </w:rPr>
      </w:pPr>
    </w:p>
    <w:p w14:paraId="583163EE" w14:textId="596AAEE8" w:rsidR="00DD2692" w:rsidRPr="007A4658" w:rsidRDefault="00A536F3" w:rsidP="007A4658">
      <w:pPr>
        <w:pStyle w:val="Overskrift2"/>
      </w:pPr>
      <w:bookmarkStart w:id="12" w:name="_Toc465428238"/>
      <w:r w:rsidRPr="007A4658">
        <w:t>V. Violence against children</w:t>
      </w:r>
      <w:bookmarkEnd w:id="12"/>
    </w:p>
    <w:p w14:paraId="14A02C06" w14:textId="77777777" w:rsidR="00A536F3" w:rsidRDefault="00A536F3" w:rsidP="00A536F3">
      <w:pPr>
        <w:pStyle w:val="Overskrift3"/>
      </w:pPr>
      <w:bookmarkStart w:id="13" w:name="_Toc465428239"/>
      <w:r>
        <w:t>V.A. Abuse and neglect</w:t>
      </w:r>
      <w:bookmarkEnd w:id="13"/>
    </w:p>
    <w:p w14:paraId="40A3D2E2" w14:textId="77777777" w:rsidR="00A536F3" w:rsidRPr="00A536F3" w:rsidRDefault="00A536F3" w:rsidP="00A536F3">
      <w:pPr>
        <w:rPr>
          <w:lang w:val="en-GB"/>
        </w:rPr>
      </w:pPr>
    </w:p>
    <w:p w14:paraId="40EAE557" w14:textId="3F6FD74F" w:rsidR="00F01BC3" w:rsidRPr="00587CC3" w:rsidRDefault="00A1239B" w:rsidP="00A536F3">
      <w:pPr>
        <w:rPr>
          <w:i/>
          <w:szCs w:val="28"/>
          <w:lang w:val="en-GB"/>
        </w:rPr>
      </w:pPr>
      <w:r w:rsidRPr="00587CC3">
        <w:rPr>
          <w:i/>
          <w:lang w:val="en-GB"/>
        </w:rPr>
        <w:t xml:space="preserve">Municipal </w:t>
      </w:r>
      <w:r w:rsidR="00F01BC3" w:rsidRPr="00587CC3">
        <w:rPr>
          <w:i/>
          <w:lang w:val="en-GB"/>
        </w:rPr>
        <w:t>authorities’ liability in cases where a child is the victim of abuse and neglect</w:t>
      </w:r>
    </w:p>
    <w:p w14:paraId="0E6D1A4B" w14:textId="45404D2F" w:rsidR="00F01BC3" w:rsidRPr="00577580" w:rsidRDefault="00F01BC3" w:rsidP="00F01BC3">
      <w:pPr>
        <w:rPr>
          <w:szCs w:val="22"/>
          <w:lang w:val="en-GB"/>
        </w:rPr>
      </w:pPr>
      <w:r w:rsidRPr="00E170C8">
        <w:rPr>
          <w:szCs w:val="22"/>
          <w:lang w:val="en-GB"/>
        </w:rPr>
        <w:t xml:space="preserve">If a child suffers neglect or abuse by caregivers, for example parents, close relatives or a foster family, the </w:t>
      </w:r>
      <w:r w:rsidR="007A1FF0">
        <w:rPr>
          <w:szCs w:val="22"/>
          <w:lang w:val="en-GB"/>
        </w:rPr>
        <w:t xml:space="preserve">municipal </w:t>
      </w:r>
      <w:r w:rsidR="00B308F9" w:rsidRPr="00F571C3">
        <w:rPr>
          <w:szCs w:val="22"/>
          <w:lang w:val="en-GB"/>
        </w:rPr>
        <w:t>social services</w:t>
      </w:r>
      <w:r w:rsidR="009F23EA" w:rsidRPr="00577580">
        <w:rPr>
          <w:szCs w:val="22"/>
          <w:lang w:val="en-GB"/>
        </w:rPr>
        <w:t xml:space="preserve"> </w:t>
      </w:r>
      <w:r w:rsidRPr="00E170C8">
        <w:rPr>
          <w:szCs w:val="22"/>
          <w:lang w:val="en-GB"/>
        </w:rPr>
        <w:t>are obliged to step in to protect the child. According to current law, if authorities are notified of abuse or neglect of a child, they have 24 hours to decide whether the notification requires them to act</w:t>
      </w:r>
      <w:r w:rsidR="00AE2B8E" w:rsidRPr="00E170C8">
        <w:rPr>
          <w:szCs w:val="22"/>
          <w:lang w:val="en-GB"/>
        </w:rPr>
        <w:t xml:space="preserve"> promptly</w:t>
      </w:r>
      <w:r w:rsidR="004D0460" w:rsidRPr="00E170C8">
        <w:rPr>
          <w:szCs w:val="22"/>
          <w:lang w:val="en-GB"/>
        </w:rPr>
        <w:t>.</w:t>
      </w:r>
      <w:r w:rsidRPr="00F571C3">
        <w:rPr>
          <w:rStyle w:val="Fodnotehenvisning"/>
          <w:szCs w:val="22"/>
          <w:lang w:val="en-GB"/>
        </w:rPr>
        <w:footnoteReference w:id="26"/>
      </w:r>
      <w:r w:rsidRPr="00F571C3">
        <w:rPr>
          <w:szCs w:val="22"/>
          <w:lang w:val="en-GB"/>
        </w:rPr>
        <w:t xml:space="preserve"> However, throughout the years there have been numerous cases where the authorities have failed to protect a child from repea</w:t>
      </w:r>
      <w:r w:rsidRPr="00577580">
        <w:rPr>
          <w:szCs w:val="22"/>
          <w:lang w:val="en-GB"/>
        </w:rPr>
        <w:t>ted abuse or neglect. The extent of such omissions by the authorities is unknown.</w:t>
      </w:r>
    </w:p>
    <w:p w14:paraId="0A966101" w14:textId="77777777" w:rsidR="00F01BC3" w:rsidRPr="00E170C8" w:rsidRDefault="00F01BC3" w:rsidP="00F01BC3">
      <w:pPr>
        <w:rPr>
          <w:szCs w:val="22"/>
          <w:lang w:val="en-GB"/>
        </w:rPr>
      </w:pPr>
    </w:p>
    <w:p w14:paraId="461407DA" w14:textId="3EDFA06D" w:rsidR="00F01BC3" w:rsidRPr="00577580" w:rsidRDefault="00F01BC3" w:rsidP="00F01BC3">
      <w:pPr>
        <w:rPr>
          <w:szCs w:val="22"/>
          <w:lang w:val="en-GB"/>
        </w:rPr>
      </w:pPr>
      <w:r w:rsidRPr="00E170C8">
        <w:rPr>
          <w:szCs w:val="22"/>
          <w:lang w:val="en-GB"/>
        </w:rPr>
        <w:t>Children’s Welfare has received financial support from the Ministry of Social Affairs and the Interior to look into the possibilities of holding</w:t>
      </w:r>
      <w:r w:rsidR="00A1239B">
        <w:rPr>
          <w:szCs w:val="22"/>
          <w:lang w:val="en-GB"/>
        </w:rPr>
        <w:t xml:space="preserve"> municipal</w:t>
      </w:r>
      <w:r w:rsidRPr="00E170C8">
        <w:rPr>
          <w:szCs w:val="22"/>
          <w:lang w:val="en-GB"/>
        </w:rPr>
        <w:t xml:space="preserve"> authorities liable for such omissions. The cases are thus an addition to criminal charges against the perpetrators of the abuse and civil cases seeking redress. The main reason for promoting such court cases is twofold: to ensure that </w:t>
      </w:r>
      <w:r w:rsidR="00A1239B">
        <w:rPr>
          <w:szCs w:val="22"/>
          <w:lang w:val="en-GB"/>
        </w:rPr>
        <w:t>municipal</w:t>
      </w:r>
      <w:r w:rsidRPr="00E170C8">
        <w:rPr>
          <w:szCs w:val="22"/>
          <w:lang w:val="en-GB"/>
        </w:rPr>
        <w:t xml:space="preserve"> authorities take their responsibility </w:t>
      </w:r>
      <w:r w:rsidR="00D67A0B">
        <w:rPr>
          <w:szCs w:val="22"/>
          <w:lang w:val="en-GB"/>
        </w:rPr>
        <w:t xml:space="preserve">seriously </w:t>
      </w:r>
      <w:r w:rsidRPr="00B2567C">
        <w:rPr>
          <w:szCs w:val="22"/>
          <w:lang w:val="en-GB"/>
        </w:rPr>
        <w:t>t</w:t>
      </w:r>
      <w:r w:rsidR="00D67A0B">
        <w:rPr>
          <w:szCs w:val="22"/>
          <w:lang w:val="en-GB"/>
        </w:rPr>
        <w:t>o avoid such cases in the future</w:t>
      </w:r>
      <w:r w:rsidRPr="00B2567C">
        <w:rPr>
          <w:szCs w:val="22"/>
          <w:lang w:val="en-GB"/>
        </w:rPr>
        <w:t xml:space="preserve">, and to give the victim redress for past neglect and </w:t>
      </w:r>
      <w:r w:rsidRPr="00B2567C">
        <w:rPr>
          <w:szCs w:val="22"/>
          <w:lang w:val="en-GB"/>
        </w:rPr>
        <w:lastRenderedPageBreak/>
        <w:t xml:space="preserve">recognition of the failure of the authorities. Public liability is just one aspect of the effort to ensure that such cases </w:t>
      </w:r>
      <w:r w:rsidRPr="00F571C3">
        <w:rPr>
          <w:szCs w:val="22"/>
          <w:lang w:val="en-GB"/>
        </w:rPr>
        <w:t>of neglect</w:t>
      </w:r>
      <w:r w:rsidRPr="00577580">
        <w:rPr>
          <w:szCs w:val="22"/>
          <w:lang w:val="en-GB"/>
        </w:rPr>
        <w:t xml:space="preserve"> cease to occur; preventive measures are also required.</w:t>
      </w:r>
    </w:p>
    <w:p w14:paraId="097E21A5" w14:textId="77777777" w:rsidR="00F01BC3" w:rsidRPr="00E170C8" w:rsidRDefault="00F01BC3" w:rsidP="00F01BC3">
      <w:pPr>
        <w:rPr>
          <w:szCs w:val="22"/>
          <w:lang w:val="en-GB"/>
        </w:rPr>
      </w:pPr>
    </w:p>
    <w:p w14:paraId="46DD7C8D" w14:textId="0B9174E9" w:rsidR="00F01BC3" w:rsidRPr="00E170C8" w:rsidRDefault="00F01BC3" w:rsidP="00F01BC3">
      <w:pPr>
        <w:rPr>
          <w:szCs w:val="22"/>
          <w:lang w:val="en-GB"/>
        </w:rPr>
      </w:pPr>
      <w:r w:rsidRPr="00E170C8">
        <w:rPr>
          <w:szCs w:val="22"/>
          <w:lang w:val="en-GB"/>
        </w:rPr>
        <w:t>There is no immediate legal basis in domestic legislation for bringing such cases to court. However, as the European Convention on Human Rights is incorporated into Danish law, Denmark has a positive obligation to ensure the protection of the child in cases whe</w:t>
      </w:r>
      <w:r w:rsidR="00B2567C">
        <w:rPr>
          <w:szCs w:val="22"/>
          <w:lang w:val="en-GB"/>
        </w:rPr>
        <w:t>re</w:t>
      </w:r>
      <w:r w:rsidRPr="00577580">
        <w:rPr>
          <w:szCs w:val="22"/>
          <w:lang w:val="en-GB"/>
        </w:rPr>
        <w:t xml:space="preserve"> the parents or other close caregivers fail to protect the child from harm or are the cause of </w:t>
      </w:r>
      <w:r w:rsidRPr="00E170C8">
        <w:rPr>
          <w:szCs w:val="22"/>
          <w:lang w:val="en-GB"/>
        </w:rPr>
        <w:t>mistreatment</w:t>
      </w:r>
      <w:r w:rsidR="009F23EA" w:rsidRPr="00E170C8">
        <w:rPr>
          <w:szCs w:val="22"/>
          <w:lang w:val="en-GB"/>
        </w:rPr>
        <w:t xml:space="preserve"> or neglect</w:t>
      </w:r>
      <w:r w:rsidRPr="00E170C8">
        <w:rPr>
          <w:szCs w:val="22"/>
          <w:lang w:val="en-GB"/>
        </w:rPr>
        <w:t>. Therefore, the Council believes that cases can be brought ag</w:t>
      </w:r>
      <w:r w:rsidR="00A1239B">
        <w:rPr>
          <w:szCs w:val="22"/>
          <w:lang w:val="en-GB"/>
        </w:rPr>
        <w:t>ainst</w:t>
      </w:r>
      <w:r w:rsidRPr="00E170C8">
        <w:rPr>
          <w:szCs w:val="22"/>
          <w:lang w:val="en-GB"/>
        </w:rPr>
        <w:t xml:space="preserve"> </w:t>
      </w:r>
      <w:r w:rsidR="00A1239B">
        <w:rPr>
          <w:szCs w:val="22"/>
          <w:lang w:val="en-GB"/>
        </w:rPr>
        <w:t xml:space="preserve">municipal </w:t>
      </w:r>
      <w:r w:rsidRPr="00E170C8">
        <w:rPr>
          <w:szCs w:val="22"/>
          <w:lang w:val="en-GB"/>
        </w:rPr>
        <w:t>authorities for their failure to live up to their legal responsibility.</w:t>
      </w:r>
    </w:p>
    <w:p w14:paraId="39FFFD3F" w14:textId="77777777" w:rsidR="00F01BC3" w:rsidRPr="00E170C8" w:rsidRDefault="00F01BC3" w:rsidP="00F01BC3">
      <w:pPr>
        <w:rPr>
          <w:szCs w:val="22"/>
          <w:lang w:val="en-GB"/>
        </w:rPr>
      </w:pPr>
    </w:p>
    <w:p w14:paraId="2CA3336D" w14:textId="4C8AA878" w:rsidR="00F01BC3" w:rsidRPr="00577580" w:rsidRDefault="00F01BC3" w:rsidP="00F01BC3">
      <w:pPr>
        <w:rPr>
          <w:szCs w:val="22"/>
          <w:lang w:val="en-GB"/>
        </w:rPr>
      </w:pPr>
      <w:r w:rsidRPr="00E170C8">
        <w:rPr>
          <w:szCs w:val="22"/>
          <w:lang w:val="en-GB"/>
        </w:rPr>
        <w:t xml:space="preserve">Two main problems with taking these cases to court are that the statute of limitations has often expired, and that court cases are a prolonged affair. The general statute of limitations is three years, and most victims are well into adulthood before they are ready to come forward with their case. Moreover, it often takes years and considerable resources to bring such cases to court, resources that the victim may not possess. Currently the </w:t>
      </w:r>
      <w:r w:rsidR="00B2567C">
        <w:rPr>
          <w:szCs w:val="22"/>
          <w:lang w:val="en-GB"/>
        </w:rPr>
        <w:t>G</w:t>
      </w:r>
      <w:r w:rsidRPr="00577580">
        <w:rPr>
          <w:szCs w:val="22"/>
          <w:lang w:val="en-GB"/>
        </w:rPr>
        <w:t>overnment is looking into making legislative amendments enabling such cases to be tried.</w:t>
      </w:r>
    </w:p>
    <w:p w14:paraId="0BF8B8C3" w14:textId="77777777" w:rsidR="00F01BC3" w:rsidRPr="00E170C8" w:rsidRDefault="00F01BC3" w:rsidP="00F01BC3">
      <w:pPr>
        <w:rPr>
          <w:szCs w:val="22"/>
          <w:lang w:val="en-GB"/>
        </w:rPr>
      </w:pPr>
    </w:p>
    <w:p w14:paraId="5FD4D459" w14:textId="77777777" w:rsidR="00F01BC3" w:rsidRPr="00E170C8" w:rsidRDefault="00F01BC3" w:rsidP="00F01BC3">
      <w:pPr>
        <w:rPr>
          <w:szCs w:val="22"/>
          <w:lang w:val="en-GB"/>
        </w:rPr>
      </w:pPr>
      <w:r w:rsidRPr="00E170C8">
        <w:rPr>
          <w:szCs w:val="22"/>
          <w:lang w:val="en-GB"/>
        </w:rPr>
        <w:t>The National Council for Children recommends that:</w:t>
      </w:r>
    </w:p>
    <w:p w14:paraId="02E34D6D" w14:textId="77777777" w:rsidR="00F01BC3" w:rsidRPr="00E170C8" w:rsidRDefault="00F01BC3" w:rsidP="00F01BC3">
      <w:pPr>
        <w:pStyle w:val="Listeafsnit"/>
        <w:numPr>
          <w:ilvl w:val="0"/>
          <w:numId w:val="11"/>
        </w:numPr>
        <w:rPr>
          <w:i/>
          <w:szCs w:val="22"/>
          <w:lang w:val="en-GB"/>
        </w:rPr>
      </w:pPr>
      <w:r w:rsidRPr="00E170C8">
        <w:rPr>
          <w:i/>
          <w:szCs w:val="22"/>
          <w:lang w:val="en-GB"/>
        </w:rPr>
        <w:t>The statute of limitations runs from the victim’s 21</w:t>
      </w:r>
      <w:r w:rsidRPr="00E170C8">
        <w:rPr>
          <w:i/>
          <w:szCs w:val="22"/>
          <w:vertAlign w:val="superscript"/>
          <w:lang w:val="en-GB"/>
        </w:rPr>
        <w:t>st</w:t>
      </w:r>
      <w:r w:rsidRPr="00E170C8">
        <w:rPr>
          <w:i/>
          <w:szCs w:val="22"/>
          <w:lang w:val="en-GB"/>
        </w:rPr>
        <w:t xml:space="preserve"> birthday and is set at 10-15 years depending on when the abuse or neglect took place and the character and consequences thereof.</w:t>
      </w:r>
    </w:p>
    <w:p w14:paraId="651E0212" w14:textId="77777777" w:rsidR="00F01BC3" w:rsidRPr="00E170C8" w:rsidRDefault="00F01BC3" w:rsidP="00F01BC3">
      <w:pPr>
        <w:pStyle w:val="Listeafsnit"/>
        <w:numPr>
          <w:ilvl w:val="0"/>
          <w:numId w:val="11"/>
        </w:numPr>
        <w:rPr>
          <w:i/>
          <w:szCs w:val="22"/>
          <w:lang w:val="en-GB"/>
        </w:rPr>
      </w:pPr>
      <w:r w:rsidRPr="00E170C8">
        <w:rPr>
          <w:i/>
          <w:szCs w:val="22"/>
          <w:lang w:val="en-GB"/>
        </w:rPr>
        <w:t xml:space="preserve">A board for public liability in cases involving children is established. </w:t>
      </w:r>
    </w:p>
    <w:p w14:paraId="4B426493" w14:textId="572E047F" w:rsidR="00F01BC3" w:rsidRPr="00577580" w:rsidRDefault="00F01BC3" w:rsidP="00F01BC3">
      <w:pPr>
        <w:pStyle w:val="Listeafsnit"/>
        <w:numPr>
          <w:ilvl w:val="0"/>
          <w:numId w:val="11"/>
        </w:numPr>
        <w:rPr>
          <w:i/>
          <w:szCs w:val="22"/>
          <w:lang w:val="en-GB"/>
        </w:rPr>
      </w:pPr>
      <w:r w:rsidRPr="00E170C8">
        <w:rPr>
          <w:i/>
          <w:szCs w:val="22"/>
          <w:lang w:val="en-GB"/>
        </w:rPr>
        <w:t xml:space="preserve">It is permanently prohibited </w:t>
      </w:r>
      <w:r w:rsidRPr="00577580">
        <w:rPr>
          <w:i/>
          <w:szCs w:val="22"/>
          <w:lang w:val="en-GB"/>
        </w:rPr>
        <w:t>to destroy files concerning social cases involving children.</w:t>
      </w:r>
    </w:p>
    <w:p w14:paraId="0FF8310B" w14:textId="77777777" w:rsidR="00C7621C" w:rsidRPr="00E170C8" w:rsidRDefault="00C7621C">
      <w:pPr>
        <w:rPr>
          <w:lang w:val="en-GB"/>
        </w:rPr>
      </w:pPr>
    </w:p>
    <w:p w14:paraId="53022CDB" w14:textId="32733165" w:rsidR="000553BD" w:rsidRPr="00FD1DC4" w:rsidRDefault="000553BD" w:rsidP="002F1554">
      <w:pPr>
        <w:rPr>
          <w:i/>
          <w:lang w:val="en-GB"/>
        </w:rPr>
      </w:pPr>
      <w:r w:rsidRPr="00FD1DC4">
        <w:rPr>
          <w:i/>
          <w:lang w:val="en-GB"/>
        </w:rPr>
        <w:t>Violence against children</w:t>
      </w:r>
    </w:p>
    <w:p w14:paraId="6A5F9604" w14:textId="21C10638" w:rsidR="00B50AE4" w:rsidRPr="00F571C3" w:rsidRDefault="00AE2B8E" w:rsidP="00B50AE4">
      <w:pPr>
        <w:rPr>
          <w:lang w:val="en-GB"/>
        </w:rPr>
      </w:pPr>
      <w:r w:rsidRPr="00E170C8">
        <w:rPr>
          <w:lang w:val="en-GB"/>
        </w:rPr>
        <w:t>Since 1997</w:t>
      </w:r>
      <w:r w:rsidR="00C1601B">
        <w:rPr>
          <w:lang w:val="en-GB"/>
        </w:rPr>
        <w:t>,</w:t>
      </w:r>
      <w:r w:rsidRPr="00E170C8">
        <w:rPr>
          <w:lang w:val="en-GB"/>
        </w:rPr>
        <w:t xml:space="preserve"> p</w:t>
      </w:r>
      <w:r w:rsidR="000553BD" w:rsidRPr="00E170C8">
        <w:rPr>
          <w:lang w:val="en-GB"/>
        </w:rPr>
        <w:t>arents are no longer allowed to use physical or mental punishment as a part of the upbringing of their children. Nevertheless, violence against children in the family setting is quite common.</w:t>
      </w:r>
      <w:r w:rsidR="004E1795" w:rsidRPr="00E170C8">
        <w:rPr>
          <w:lang w:val="en-GB"/>
        </w:rPr>
        <w:t xml:space="preserve"> </w:t>
      </w:r>
      <w:r w:rsidR="00B50AE4" w:rsidRPr="00E170C8">
        <w:rPr>
          <w:lang w:val="en-GB"/>
        </w:rPr>
        <w:t xml:space="preserve">In its Concluding Observations </w:t>
      </w:r>
      <w:r w:rsidR="00B2567C">
        <w:rPr>
          <w:lang w:val="en-GB"/>
        </w:rPr>
        <w:t xml:space="preserve">to Denmark </w:t>
      </w:r>
      <w:r w:rsidR="00B50AE4" w:rsidRPr="00F571C3">
        <w:rPr>
          <w:lang w:val="en-GB"/>
        </w:rPr>
        <w:t>in 2011</w:t>
      </w:r>
      <w:r w:rsidR="00C1601B">
        <w:rPr>
          <w:lang w:val="en-GB"/>
        </w:rPr>
        <w:t>,</w:t>
      </w:r>
      <w:r w:rsidR="00B50AE4" w:rsidRPr="00E170C8">
        <w:rPr>
          <w:lang w:val="en-GB"/>
        </w:rPr>
        <w:t xml:space="preserve"> the Committee noted with concern that municipal efforts in relation to children living with domestic violence were inadequate.</w:t>
      </w:r>
      <w:r w:rsidR="00B50AE4" w:rsidRPr="00F571C3">
        <w:rPr>
          <w:rStyle w:val="Fodnotehenvisning"/>
          <w:lang w:val="en-GB"/>
        </w:rPr>
        <w:footnoteReference w:id="27"/>
      </w:r>
    </w:p>
    <w:p w14:paraId="09E009F3" w14:textId="77777777" w:rsidR="000553BD" w:rsidRPr="00E170C8" w:rsidRDefault="000553BD" w:rsidP="000553BD">
      <w:pPr>
        <w:rPr>
          <w:lang w:val="en-GB"/>
        </w:rPr>
      </w:pPr>
    </w:p>
    <w:p w14:paraId="72EA6BBE" w14:textId="67F53722" w:rsidR="000553BD" w:rsidRPr="00F571C3" w:rsidRDefault="000553BD" w:rsidP="000553BD">
      <w:pPr>
        <w:rPr>
          <w:lang w:val="en-GB"/>
        </w:rPr>
      </w:pPr>
      <w:r w:rsidRPr="00E170C8">
        <w:rPr>
          <w:lang w:val="en-GB"/>
        </w:rPr>
        <w:t xml:space="preserve">17 % of </w:t>
      </w:r>
      <w:r w:rsidR="00A33754">
        <w:rPr>
          <w:lang w:val="en-GB"/>
        </w:rPr>
        <w:t xml:space="preserve">children in the eighth </w:t>
      </w:r>
      <w:r w:rsidR="00D747BE">
        <w:rPr>
          <w:lang w:val="en-GB"/>
        </w:rPr>
        <w:t>grade</w:t>
      </w:r>
      <w:r w:rsidR="00A33754">
        <w:rPr>
          <w:lang w:val="en-GB"/>
        </w:rPr>
        <w:t xml:space="preserve"> </w:t>
      </w:r>
      <w:r w:rsidRPr="00F571C3">
        <w:rPr>
          <w:lang w:val="en-GB"/>
        </w:rPr>
        <w:t xml:space="preserve">have experienced physical abuse </w:t>
      </w:r>
      <w:r w:rsidRPr="00B45BA1">
        <w:rPr>
          <w:lang w:val="en-GB"/>
        </w:rPr>
        <w:t xml:space="preserve">once or more </w:t>
      </w:r>
      <w:r w:rsidR="00B45BA1">
        <w:rPr>
          <w:lang w:val="en-GB"/>
        </w:rPr>
        <w:t>by</w:t>
      </w:r>
      <w:r w:rsidRPr="00B45BA1">
        <w:rPr>
          <w:lang w:val="en-GB"/>
        </w:rPr>
        <w:t xml:space="preserve"> </w:t>
      </w:r>
      <w:r w:rsidRPr="00F571C3">
        <w:rPr>
          <w:lang w:val="en-GB"/>
        </w:rPr>
        <w:t xml:space="preserve">one or both parents during the </w:t>
      </w:r>
      <w:r w:rsidR="00A33754">
        <w:rPr>
          <w:lang w:val="en-GB"/>
        </w:rPr>
        <w:t>p</w:t>
      </w:r>
      <w:r w:rsidRPr="00F571C3">
        <w:rPr>
          <w:lang w:val="en-GB"/>
        </w:rPr>
        <w:t xml:space="preserve">ast year. That is </w:t>
      </w:r>
      <w:r w:rsidR="00601E8A">
        <w:rPr>
          <w:lang w:val="en-GB"/>
        </w:rPr>
        <w:t xml:space="preserve">three to </w:t>
      </w:r>
      <w:r w:rsidR="00A33754">
        <w:rPr>
          <w:lang w:val="en-GB"/>
        </w:rPr>
        <w:t>four</w:t>
      </w:r>
      <w:r w:rsidRPr="00577580">
        <w:rPr>
          <w:lang w:val="en-GB"/>
        </w:rPr>
        <w:t xml:space="preserve"> pupils in a class consisting of 24. 7 % of pupils in </w:t>
      </w:r>
      <w:r w:rsidR="003E64EB">
        <w:rPr>
          <w:lang w:val="en-GB"/>
        </w:rPr>
        <w:t>the eighth</w:t>
      </w:r>
      <w:r w:rsidRPr="00E170C8">
        <w:rPr>
          <w:lang w:val="en-GB"/>
        </w:rPr>
        <w:t xml:space="preserve"> </w:t>
      </w:r>
      <w:r w:rsidR="008937C3">
        <w:rPr>
          <w:lang w:val="en-GB"/>
        </w:rPr>
        <w:t>grade</w:t>
      </w:r>
      <w:r w:rsidRPr="00577580">
        <w:rPr>
          <w:lang w:val="en-GB"/>
        </w:rPr>
        <w:t xml:space="preserve"> are currently experiencing physical abuse and have been since</w:t>
      </w:r>
      <w:r w:rsidR="003E64EB">
        <w:rPr>
          <w:lang w:val="en-GB"/>
        </w:rPr>
        <w:t xml:space="preserve"> the sixth </w:t>
      </w:r>
      <w:r w:rsidR="008937C3">
        <w:rPr>
          <w:lang w:val="en-GB"/>
        </w:rPr>
        <w:t>grade</w:t>
      </w:r>
      <w:r w:rsidRPr="00F571C3">
        <w:rPr>
          <w:lang w:val="en-GB"/>
        </w:rPr>
        <w:t xml:space="preserve"> </w:t>
      </w:r>
      <w:r w:rsidRPr="00E170C8">
        <w:rPr>
          <w:lang w:val="en-GB"/>
        </w:rPr>
        <w:t>or earlier</w:t>
      </w:r>
      <w:r w:rsidR="003E64EB">
        <w:rPr>
          <w:lang w:val="en-GB"/>
        </w:rPr>
        <w:t>,</w:t>
      </w:r>
      <w:r w:rsidRPr="00F571C3">
        <w:rPr>
          <w:lang w:val="en-GB"/>
        </w:rPr>
        <w:t xml:space="preserve"> which means that it is a condition of their upbringing. 8 % of the you</w:t>
      </w:r>
      <w:r w:rsidR="003E64EB">
        <w:rPr>
          <w:lang w:val="en-GB"/>
        </w:rPr>
        <w:t xml:space="preserve">th </w:t>
      </w:r>
      <w:r w:rsidRPr="00577580">
        <w:rPr>
          <w:lang w:val="en-GB"/>
        </w:rPr>
        <w:t>have experienced psychological maltreatment. Moreover, 10 % have witnessed violence against siblings</w:t>
      </w:r>
      <w:r w:rsidR="003E64EB">
        <w:rPr>
          <w:lang w:val="en-GB"/>
        </w:rPr>
        <w:t>,</w:t>
      </w:r>
      <w:r w:rsidRPr="00F571C3">
        <w:rPr>
          <w:lang w:val="en-GB"/>
        </w:rPr>
        <w:t xml:space="preserve"> and 4 % have witnessed violence against a parent.</w:t>
      </w:r>
      <w:r w:rsidRPr="00F571C3">
        <w:rPr>
          <w:rStyle w:val="Fodnotehenvisning"/>
          <w:lang w:val="en-GB"/>
        </w:rPr>
        <w:footnoteReference w:id="28"/>
      </w:r>
    </w:p>
    <w:p w14:paraId="26344845" w14:textId="77777777" w:rsidR="000553BD" w:rsidRPr="00E170C8" w:rsidRDefault="000553BD" w:rsidP="000553BD">
      <w:pPr>
        <w:rPr>
          <w:lang w:val="en-GB"/>
        </w:rPr>
      </w:pPr>
    </w:p>
    <w:p w14:paraId="3EC53670" w14:textId="0B14EB7D" w:rsidR="000553BD" w:rsidRPr="00577580" w:rsidRDefault="000553BD" w:rsidP="000553BD">
      <w:pPr>
        <w:rPr>
          <w:lang w:val="en-GB"/>
        </w:rPr>
      </w:pPr>
      <w:r w:rsidRPr="00E170C8">
        <w:rPr>
          <w:lang w:val="en-GB"/>
        </w:rPr>
        <w:t xml:space="preserve">Many children in Denmark thus experience physical </w:t>
      </w:r>
      <w:r w:rsidR="00B50AE4" w:rsidRPr="00E170C8">
        <w:rPr>
          <w:lang w:val="en-GB"/>
        </w:rPr>
        <w:t xml:space="preserve">and mental </w:t>
      </w:r>
      <w:r w:rsidRPr="00E170C8">
        <w:rPr>
          <w:lang w:val="en-GB"/>
        </w:rPr>
        <w:t>abuse in their family, either on their own body or by witnessing it on family members. The consequences for the children are severe</w:t>
      </w:r>
      <w:r w:rsidR="003E64EB">
        <w:rPr>
          <w:lang w:val="en-GB"/>
        </w:rPr>
        <w:t>,</w:t>
      </w:r>
      <w:r w:rsidRPr="00F571C3">
        <w:rPr>
          <w:lang w:val="en-GB"/>
        </w:rPr>
        <w:t xml:space="preserve"> since it affects the</w:t>
      </w:r>
      <w:r w:rsidR="00B50AE4" w:rsidRPr="00F571C3">
        <w:rPr>
          <w:lang w:val="en-GB"/>
        </w:rPr>
        <w:t>ir</w:t>
      </w:r>
      <w:r w:rsidRPr="00577580">
        <w:rPr>
          <w:lang w:val="en-GB"/>
        </w:rPr>
        <w:t xml:space="preserve"> well-being. The</w:t>
      </w:r>
      <w:r w:rsidR="003E64EB">
        <w:rPr>
          <w:lang w:val="en-GB"/>
        </w:rPr>
        <w:t>se</w:t>
      </w:r>
      <w:r w:rsidRPr="00F571C3">
        <w:rPr>
          <w:lang w:val="en-GB"/>
        </w:rPr>
        <w:t xml:space="preserve"> children rate their physical and men</w:t>
      </w:r>
      <w:r w:rsidRPr="00577580">
        <w:rPr>
          <w:lang w:val="en-GB"/>
        </w:rPr>
        <w:t>tal well-being as well as school capacity/skills lower than other children.</w:t>
      </w:r>
    </w:p>
    <w:p w14:paraId="2EC64972" w14:textId="77777777" w:rsidR="000553BD" w:rsidRPr="00E170C8" w:rsidRDefault="000553BD" w:rsidP="000553BD">
      <w:pPr>
        <w:rPr>
          <w:lang w:val="en-GB"/>
        </w:rPr>
      </w:pPr>
    </w:p>
    <w:p w14:paraId="07FC5D54" w14:textId="2FE7C1AD" w:rsidR="000553BD" w:rsidRPr="00F571C3" w:rsidRDefault="000553BD" w:rsidP="000553BD">
      <w:pPr>
        <w:rPr>
          <w:lang w:val="en-GB"/>
        </w:rPr>
      </w:pPr>
      <w:r w:rsidRPr="00E170C8">
        <w:rPr>
          <w:lang w:val="en-GB"/>
        </w:rPr>
        <w:lastRenderedPageBreak/>
        <w:t>Violence occurs in all kinds of families</w:t>
      </w:r>
      <w:r w:rsidR="003E64EB">
        <w:rPr>
          <w:lang w:val="en-GB"/>
        </w:rPr>
        <w:t>,</w:t>
      </w:r>
      <w:r w:rsidRPr="00F571C3">
        <w:rPr>
          <w:lang w:val="en-GB"/>
        </w:rPr>
        <w:t xml:space="preserve"> although families with fewer socioeconomic resources and families where the parents are substance abusers or mentally ill are overreprese</w:t>
      </w:r>
      <w:r w:rsidRPr="00577580">
        <w:rPr>
          <w:lang w:val="en-GB"/>
        </w:rPr>
        <w:t>nted in the statistics</w:t>
      </w:r>
      <w:r w:rsidR="003E64EB">
        <w:rPr>
          <w:lang w:val="en-GB"/>
        </w:rPr>
        <w:t>.</w:t>
      </w:r>
      <w:r w:rsidRPr="00F571C3">
        <w:rPr>
          <w:rStyle w:val="Fodnotehenvisning"/>
          <w:lang w:val="en-GB"/>
        </w:rPr>
        <w:footnoteReference w:id="29"/>
      </w:r>
      <w:r w:rsidRPr="00577580">
        <w:rPr>
          <w:lang w:val="en-GB"/>
        </w:rPr>
        <w:t xml:space="preserve"> It is of great importance that the needs of these families are first uncovered and then dealt with in a manner that protects the child. In its Concluding Observations </w:t>
      </w:r>
      <w:r w:rsidR="003E64EB">
        <w:rPr>
          <w:lang w:val="en-GB"/>
        </w:rPr>
        <w:t xml:space="preserve">to Denmark </w:t>
      </w:r>
      <w:r w:rsidRPr="00F571C3">
        <w:rPr>
          <w:lang w:val="en-GB"/>
        </w:rPr>
        <w:t>in 2005</w:t>
      </w:r>
      <w:r w:rsidR="00A029F0">
        <w:rPr>
          <w:lang w:val="en-GB"/>
        </w:rPr>
        <w:t>,</w:t>
      </w:r>
      <w:r w:rsidRPr="00E170C8">
        <w:rPr>
          <w:lang w:val="en-GB"/>
        </w:rPr>
        <w:t xml:space="preserve"> the Committee recommended that Denmark provide</w:t>
      </w:r>
      <w:r w:rsidRPr="00F571C3">
        <w:rPr>
          <w:lang w:val="en-GB"/>
        </w:rPr>
        <w:t xml:space="preserve"> specific parenting programmes for families at risk of abusing children.</w:t>
      </w:r>
      <w:r w:rsidRPr="00F571C3">
        <w:rPr>
          <w:rStyle w:val="Fodnotehenvisning"/>
          <w:lang w:val="en-GB"/>
        </w:rPr>
        <w:footnoteReference w:id="30"/>
      </w:r>
    </w:p>
    <w:p w14:paraId="77951ADB" w14:textId="77777777" w:rsidR="000553BD" w:rsidRPr="00E170C8" w:rsidRDefault="000553BD" w:rsidP="000553BD">
      <w:pPr>
        <w:rPr>
          <w:lang w:val="en-GB"/>
        </w:rPr>
      </w:pPr>
    </w:p>
    <w:p w14:paraId="2E343E5E" w14:textId="77777777" w:rsidR="000553BD" w:rsidRPr="00E170C8" w:rsidRDefault="000553BD" w:rsidP="000553BD">
      <w:pPr>
        <w:rPr>
          <w:lang w:val="en-GB"/>
        </w:rPr>
      </w:pPr>
      <w:r w:rsidRPr="00E170C8">
        <w:rPr>
          <w:lang w:val="en-GB"/>
        </w:rPr>
        <w:t>The National Council for Children recommends that:</w:t>
      </w:r>
    </w:p>
    <w:p w14:paraId="25496AE6" w14:textId="77777777" w:rsidR="000553BD" w:rsidRPr="00E170C8" w:rsidRDefault="000553BD" w:rsidP="000553BD">
      <w:pPr>
        <w:pStyle w:val="Listeafsnit"/>
        <w:numPr>
          <w:ilvl w:val="0"/>
          <w:numId w:val="12"/>
        </w:numPr>
        <w:rPr>
          <w:i/>
          <w:lang w:val="en-GB"/>
        </w:rPr>
      </w:pPr>
      <w:r w:rsidRPr="00E170C8">
        <w:rPr>
          <w:i/>
          <w:lang w:val="en-GB"/>
        </w:rPr>
        <w:t>Further measures to prevent violence and abuse of children are undertaken, especially by providing tools for parents who have fewer socioeconomic resources, are substance abusers or mentally ill, including refugee families where there is a risk of mental illnesses.</w:t>
      </w:r>
    </w:p>
    <w:p w14:paraId="0C96CFBA" w14:textId="77777777" w:rsidR="000553BD" w:rsidRPr="00E170C8" w:rsidRDefault="000553BD" w:rsidP="000553BD">
      <w:pPr>
        <w:rPr>
          <w:i/>
          <w:lang w:val="en-GB"/>
        </w:rPr>
      </w:pPr>
    </w:p>
    <w:p w14:paraId="10ABC1B4" w14:textId="4B892AED" w:rsidR="000553BD" w:rsidRPr="00E170C8" w:rsidRDefault="00CE4F20" w:rsidP="00CE4F20">
      <w:pPr>
        <w:pStyle w:val="Overskrift3"/>
      </w:pPr>
      <w:bookmarkStart w:id="14" w:name="_Toc465428240"/>
      <w:r>
        <w:t>V.B. Harmful practices</w:t>
      </w:r>
      <w:bookmarkEnd w:id="14"/>
    </w:p>
    <w:p w14:paraId="6B630FB7" w14:textId="77777777" w:rsidR="00CE4F20" w:rsidRPr="005F2F4C" w:rsidRDefault="00CE4F20" w:rsidP="00CE4F20">
      <w:pPr>
        <w:rPr>
          <w:lang w:val="en-GB"/>
        </w:rPr>
      </w:pPr>
    </w:p>
    <w:p w14:paraId="3882C3D7" w14:textId="77777777" w:rsidR="00FC18BD" w:rsidRPr="007A4658" w:rsidRDefault="00FC18BD" w:rsidP="00FC18BD">
      <w:pPr>
        <w:rPr>
          <w:i/>
          <w:lang w:val="en-GB"/>
        </w:rPr>
      </w:pPr>
      <w:r w:rsidRPr="007A4658">
        <w:rPr>
          <w:i/>
          <w:lang w:val="en-GB"/>
        </w:rPr>
        <w:t>Intersex children</w:t>
      </w:r>
    </w:p>
    <w:p w14:paraId="0B9FCE0C" w14:textId="77777777" w:rsidR="00FC18BD" w:rsidRPr="00F571C3" w:rsidRDefault="00FC18BD" w:rsidP="00FC18BD">
      <w:pPr>
        <w:rPr>
          <w:lang w:val="en-GB"/>
        </w:rPr>
      </w:pPr>
      <w:r w:rsidRPr="00E170C8">
        <w:rPr>
          <w:lang w:val="en-GB"/>
        </w:rPr>
        <w:t>It is unknown how many intersex children are born annually in Denmark. Some of the children are treated shortly after birth to ‘normali</w:t>
      </w:r>
      <w:r>
        <w:rPr>
          <w:lang w:val="en-GB"/>
        </w:rPr>
        <w:t>s</w:t>
      </w:r>
      <w:r w:rsidRPr="00577580">
        <w:rPr>
          <w:lang w:val="en-GB"/>
        </w:rPr>
        <w:t>e’ the child’s genitalia and assign</w:t>
      </w:r>
      <w:r w:rsidRPr="00E170C8">
        <w:rPr>
          <w:lang w:val="en-GB"/>
        </w:rPr>
        <w:t xml:space="preserve"> a gender to the child. Treatments consist either of surgery or </w:t>
      </w:r>
      <w:r>
        <w:rPr>
          <w:lang w:val="en-GB"/>
        </w:rPr>
        <w:t xml:space="preserve">hormone </w:t>
      </w:r>
      <w:r w:rsidRPr="00F571C3">
        <w:rPr>
          <w:lang w:val="en-GB"/>
        </w:rPr>
        <w:t>treatment</w:t>
      </w:r>
      <w:r w:rsidRPr="00E170C8">
        <w:rPr>
          <w:lang w:val="en-GB"/>
        </w:rPr>
        <w:t>. The necessary clinical tests are described in an instruction to hospitals</w:t>
      </w:r>
      <w:r>
        <w:rPr>
          <w:lang w:val="en-GB"/>
        </w:rPr>
        <w:t>,</w:t>
      </w:r>
      <w:r w:rsidRPr="00F571C3">
        <w:rPr>
          <w:rStyle w:val="Fodnotehenvisning"/>
          <w:lang w:val="en-GB"/>
        </w:rPr>
        <w:footnoteReference w:id="31"/>
      </w:r>
      <w:r w:rsidRPr="00577580">
        <w:rPr>
          <w:lang w:val="en-GB"/>
        </w:rPr>
        <w:t xml:space="preserve"> and the appointed medical team is to work closely with the parents to determine the child’s gender. However, the treatment take</w:t>
      </w:r>
      <w:r w:rsidRPr="00E170C8">
        <w:rPr>
          <w:lang w:val="en-GB"/>
        </w:rPr>
        <w:t xml:space="preserve">s place without the child’s consent, as the child is </w:t>
      </w:r>
      <w:r>
        <w:rPr>
          <w:lang w:val="en-GB"/>
        </w:rPr>
        <w:t>clear</w:t>
      </w:r>
      <w:r w:rsidRPr="00F571C3">
        <w:rPr>
          <w:lang w:val="en-GB"/>
        </w:rPr>
        <w:t>ly too young to voice an opinion.</w:t>
      </w:r>
    </w:p>
    <w:p w14:paraId="0CB06C04" w14:textId="77777777" w:rsidR="00FC18BD" w:rsidRPr="00E170C8" w:rsidRDefault="00FC18BD" w:rsidP="00FC18BD">
      <w:pPr>
        <w:rPr>
          <w:lang w:val="en-GB"/>
        </w:rPr>
      </w:pPr>
    </w:p>
    <w:p w14:paraId="672C9E22" w14:textId="77777777" w:rsidR="00FC18BD" w:rsidRPr="00E170C8" w:rsidRDefault="00FC18BD" w:rsidP="00FC18BD">
      <w:pPr>
        <w:rPr>
          <w:lang w:val="en-GB"/>
        </w:rPr>
      </w:pPr>
      <w:r w:rsidRPr="00E170C8">
        <w:rPr>
          <w:lang w:val="en-GB"/>
        </w:rPr>
        <w:t xml:space="preserve">Very little is known about the physical and psychological long-term effects of intersex treatment as well as </w:t>
      </w:r>
      <w:r>
        <w:rPr>
          <w:lang w:val="en-GB"/>
        </w:rPr>
        <w:t xml:space="preserve">of </w:t>
      </w:r>
      <w:r w:rsidRPr="00F571C3">
        <w:rPr>
          <w:lang w:val="en-GB"/>
        </w:rPr>
        <w:t xml:space="preserve">the consequences </w:t>
      </w:r>
      <w:r>
        <w:rPr>
          <w:lang w:val="en-GB"/>
        </w:rPr>
        <w:t>when</w:t>
      </w:r>
      <w:r w:rsidRPr="00F571C3">
        <w:rPr>
          <w:lang w:val="en-GB"/>
        </w:rPr>
        <w:t xml:space="preserve"> infants are not treated, because very little research is </w:t>
      </w:r>
      <w:r>
        <w:rPr>
          <w:lang w:val="en-GB"/>
        </w:rPr>
        <w:t>conducted</w:t>
      </w:r>
      <w:r w:rsidRPr="00F571C3">
        <w:rPr>
          <w:lang w:val="en-GB"/>
        </w:rPr>
        <w:t xml:space="preserve"> </w:t>
      </w:r>
      <w:r w:rsidRPr="00577580">
        <w:rPr>
          <w:lang w:val="en-GB"/>
        </w:rPr>
        <w:t xml:space="preserve">in the field. </w:t>
      </w:r>
      <w:r>
        <w:rPr>
          <w:lang w:val="en-GB"/>
        </w:rPr>
        <w:t>T</w:t>
      </w:r>
      <w:r w:rsidRPr="00577580">
        <w:rPr>
          <w:lang w:val="en-GB"/>
        </w:rPr>
        <w:t>he Danish practice</w:t>
      </w:r>
      <w:r w:rsidRPr="00E170C8">
        <w:rPr>
          <w:lang w:val="en-GB"/>
        </w:rPr>
        <w:t xml:space="preserve"> </w:t>
      </w:r>
      <w:r>
        <w:rPr>
          <w:lang w:val="en-GB"/>
        </w:rPr>
        <w:t>include</w:t>
      </w:r>
      <w:r w:rsidRPr="00F571C3">
        <w:rPr>
          <w:lang w:val="en-GB"/>
        </w:rPr>
        <w:t>s no systematic follow-up on these children, which could shed light on their development, well-being and the effects of the treatment. The National Council for Children is worried that</w:t>
      </w:r>
      <w:r w:rsidRPr="00577580">
        <w:rPr>
          <w:lang w:val="en-GB"/>
        </w:rPr>
        <w:t xml:space="preserve"> the medical practice allows for irreversible gender-normali</w:t>
      </w:r>
      <w:r>
        <w:rPr>
          <w:lang w:val="en-GB"/>
        </w:rPr>
        <w:t>s</w:t>
      </w:r>
      <w:r w:rsidRPr="00577580">
        <w:rPr>
          <w:lang w:val="en-GB"/>
        </w:rPr>
        <w:t xml:space="preserve">ing treatments which are not based on medical grounds. Such a practice may be disproportionate to the child’s right to physical integrity and </w:t>
      </w:r>
      <w:r w:rsidRPr="00E170C8">
        <w:rPr>
          <w:lang w:val="en-GB"/>
        </w:rPr>
        <w:t xml:space="preserve">to be heard in all matters affecting the child. More information is necessary about the number of intersex births and </w:t>
      </w:r>
      <w:r>
        <w:rPr>
          <w:lang w:val="en-GB"/>
        </w:rPr>
        <w:t xml:space="preserve">the </w:t>
      </w:r>
      <w:r w:rsidRPr="00F571C3">
        <w:rPr>
          <w:lang w:val="en-GB"/>
        </w:rPr>
        <w:t>effect</w:t>
      </w:r>
      <w:r>
        <w:rPr>
          <w:lang w:val="en-GB"/>
        </w:rPr>
        <w:t>s</w:t>
      </w:r>
      <w:r w:rsidRPr="00F571C3">
        <w:rPr>
          <w:lang w:val="en-GB"/>
        </w:rPr>
        <w:t xml:space="preserve"> of treatments (surgical or hormonal) performed on infants</w:t>
      </w:r>
      <w:r w:rsidRPr="00E170C8">
        <w:rPr>
          <w:lang w:val="en-GB"/>
        </w:rPr>
        <w:t xml:space="preserve"> as well as the effects of postponing the treatment until the child is older and can be heard in the matter.</w:t>
      </w:r>
    </w:p>
    <w:p w14:paraId="35BB5F89" w14:textId="77777777" w:rsidR="00FC18BD" w:rsidRPr="00E170C8" w:rsidRDefault="00FC18BD" w:rsidP="00FC18BD">
      <w:pPr>
        <w:rPr>
          <w:lang w:val="en-GB"/>
        </w:rPr>
      </w:pPr>
    </w:p>
    <w:p w14:paraId="704CD4CC" w14:textId="77777777" w:rsidR="00FC18BD" w:rsidRPr="00E170C8" w:rsidRDefault="00FC18BD" w:rsidP="00FC18BD">
      <w:pPr>
        <w:rPr>
          <w:lang w:val="en-GB"/>
        </w:rPr>
      </w:pPr>
      <w:r w:rsidRPr="00E170C8">
        <w:rPr>
          <w:lang w:val="en-GB"/>
        </w:rPr>
        <w:t>The National Council for Children recommends that:</w:t>
      </w:r>
    </w:p>
    <w:p w14:paraId="4E8C81A2" w14:textId="77777777" w:rsidR="00FC18BD" w:rsidRPr="00577580" w:rsidRDefault="00FC18BD" w:rsidP="00FC18BD">
      <w:pPr>
        <w:pStyle w:val="Listeafsnit"/>
        <w:numPr>
          <w:ilvl w:val="0"/>
          <w:numId w:val="14"/>
        </w:numPr>
        <w:rPr>
          <w:i/>
          <w:lang w:val="en-GB"/>
        </w:rPr>
      </w:pPr>
      <w:r w:rsidRPr="00E170C8">
        <w:rPr>
          <w:i/>
          <w:lang w:val="en-GB"/>
        </w:rPr>
        <w:t>Systematic data collection and follow</w:t>
      </w:r>
      <w:r>
        <w:rPr>
          <w:i/>
          <w:lang w:val="en-GB"/>
        </w:rPr>
        <w:t>-</w:t>
      </w:r>
      <w:r w:rsidRPr="00577580">
        <w:rPr>
          <w:i/>
          <w:lang w:val="en-GB"/>
        </w:rPr>
        <w:t xml:space="preserve">up on intersex children during childhood </w:t>
      </w:r>
      <w:r>
        <w:rPr>
          <w:i/>
          <w:lang w:val="en-GB"/>
        </w:rPr>
        <w:t>are</w:t>
      </w:r>
      <w:r w:rsidRPr="00F571C3">
        <w:rPr>
          <w:i/>
          <w:lang w:val="en-GB"/>
        </w:rPr>
        <w:t xml:space="preserve"> </w:t>
      </w:r>
      <w:r w:rsidRPr="00577580">
        <w:rPr>
          <w:i/>
          <w:lang w:val="en-GB"/>
        </w:rPr>
        <w:t>conducted.</w:t>
      </w:r>
    </w:p>
    <w:p w14:paraId="7F55F080" w14:textId="77777777" w:rsidR="00FC18BD" w:rsidRPr="00E170C8" w:rsidRDefault="00FC18BD" w:rsidP="00FC18BD">
      <w:pPr>
        <w:pStyle w:val="Listeafsnit"/>
        <w:numPr>
          <w:ilvl w:val="0"/>
          <w:numId w:val="14"/>
        </w:numPr>
        <w:rPr>
          <w:i/>
          <w:lang w:val="en-GB"/>
        </w:rPr>
      </w:pPr>
      <w:r w:rsidRPr="00E170C8">
        <w:rPr>
          <w:i/>
          <w:lang w:val="en-GB"/>
        </w:rPr>
        <w:t>Families with intersex children are provided with adequate counselling and support.</w:t>
      </w:r>
    </w:p>
    <w:p w14:paraId="384A9D3E" w14:textId="77777777" w:rsidR="00FC18BD" w:rsidRPr="00FC18BD" w:rsidRDefault="00FC18BD" w:rsidP="00CE4F20">
      <w:pPr>
        <w:rPr>
          <w:lang w:val="en-GB"/>
        </w:rPr>
      </w:pPr>
    </w:p>
    <w:p w14:paraId="33A90F61" w14:textId="3357969F" w:rsidR="000A2A97" w:rsidRPr="000F60A8" w:rsidRDefault="000A2A97" w:rsidP="00CE4F20">
      <w:pPr>
        <w:rPr>
          <w:i/>
          <w:lang w:val="en-GB"/>
        </w:rPr>
      </w:pPr>
      <w:r w:rsidRPr="000F60A8">
        <w:rPr>
          <w:i/>
          <w:lang w:val="en-GB"/>
        </w:rPr>
        <w:t>Infant male circumcision</w:t>
      </w:r>
    </w:p>
    <w:p w14:paraId="119C3BF2" w14:textId="2BEC3A5C" w:rsidR="000A2A97" w:rsidRPr="00F571C3" w:rsidRDefault="003E64EB" w:rsidP="000A2A97">
      <w:pPr>
        <w:rPr>
          <w:lang w:val="en-GB"/>
        </w:rPr>
      </w:pPr>
      <w:r>
        <w:rPr>
          <w:lang w:val="en-GB"/>
        </w:rPr>
        <w:t>Episodes of m</w:t>
      </w:r>
      <w:r w:rsidR="000A2A97" w:rsidRPr="00577580">
        <w:rPr>
          <w:lang w:val="en-GB"/>
        </w:rPr>
        <w:t xml:space="preserve">ale circumcision </w:t>
      </w:r>
      <w:r>
        <w:rPr>
          <w:lang w:val="en-GB"/>
        </w:rPr>
        <w:t>are</w:t>
      </w:r>
      <w:r w:rsidRPr="00F571C3">
        <w:rPr>
          <w:lang w:val="en-GB"/>
        </w:rPr>
        <w:t xml:space="preserve"> </w:t>
      </w:r>
      <w:r w:rsidR="000A2A97" w:rsidRPr="00577580">
        <w:rPr>
          <w:lang w:val="en-GB"/>
        </w:rPr>
        <w:t>not registered in Denmark</w:t>
      </w:r>
      <w:r>
        <w:rPr>
          <w:lang w:val="en-GB"/>
        </w:rPr>
        <w:t>,</w:t>
      </w:r>
      <w:r w:rsidR="000A2A97" w:rsidRPr="00F571C3">
        <w:rPr>
          <w:lang w:val="en-GB"/>
        </w:rPr>
        <w:t xml:space="preserve"> and the exten</w:t>
      </w:r>
      <w:r w:rsidR="000A2A97" w:rsidRPr="00577580">
        <w:rPr>
          <w:lang w:val="en-GB"/>
        </w:rPr>
        <w:t xml:space="preserve">t of the practice is therefore unknown. The Danish Health Authority estimates that between 1,000-2,000 infants are circumcised every year, a figure which is </w:t>
      </w:r>
      <w:r w:rsidR="000A2A97" w:rsidRPr="00E170C8">
        <w:rPr>
          <w:lang w:val="en-GB"/>
        </w:rPr>
        <w:t>based on the number of infants born to Muslim and Jewish minorities.</w:t>
      </w:r>
      <w:r w:rsidR="000A2A97" w:rsidRPr="00F571C3">
        <w:rPr>
          <w:rStyle w:val="Fodnotehenvisning"/>
          <w:lang w:val="en-GB"/>
        </w:rPr>
        <w:footnoteReference w:id="32"/>
      </w:r>
    </w:p>
    <w:p w14:paraId="31B474C7" w14:textId="77777777" w:rsidR="000A2A97" w:rsidRPr="00E170C8" w:rsidRDefault="000A2A97" w:rsidP="000A2A97">
      <w:pPr>
        <w:rPr>
          <w:lang w:val="en-GB"/>
        </w:rPr>
      </w:pPr>
    </w:p>
    <w:p w14:paraId="72F0C32B" w14:textId="21EC3694" w:rsidR="000A2A97" w:rsidRPr="00577580" w:rsidRDefault="000A2A97" w:rsidP="000A2A97">
      <w:pPr>
        <w:rPr>
          <w:rStyle w:val="Kommentarhenvisning"/>
          <w:lang w:val="en-GB"/>
        </w:rPr>
      </w:pPr>
      <w:r w:rsidRPr="00E170C8">
        <w:rPr>
          <w:lang w:val="en-GB"/>
        </w:rPr>
        <w:t>It is disputed how often medical complications from circumcision arise. For Europe it is estimated that 2</w:t>
      </w:r>
      <w:r w:rsidR="003E64EB">
        <w:rPr>
          <w:lang w:val="en-GB"/>
        </w:rPr>
        <w:t xml:space="preserve"> </w:t>
      </w:r>
      <w:r w:rsidRPr="00F571C3">
        <w:rPr>
          <w:lang w:val="en-GB"/>
        </w:rPr>
        <w:t>% experience complications following the procedure, whereas a study by the Copenhagen-based hospital Rigshospitalet between 1996-2003 showed that 5</w:t>
      </w:r>
      <w:r w:rsidR="003E64EB">
        <w:rPr>
          <w:lang w:val="en-GB"/>
        </w:rPr>
        <w:t xml:space="preserve"> </w:t>
      </w:r>
      <w:r w:rsidRPr="00F571C3">
        <w:rPr>
          <w:lang w:val="en-GB"/>
        </w:rPr>
        <w:t>% experience complic</w:t>
      </w:r>
      <w:r w:rsidRPr="00577580">
        <w:rPr>
          <w:lang w:val="en-GB"/>
        </w:rPr>
        <w:t>ations.</w:t>
      </w:r>
      <w:r w:rsidRPr="00951A71">
        <w:rPr>
          <w:rStyle w:val="Fodnotehenvisning"/>
          <w:sz w:val="24"/>
          <w:lang w:val="en-GB"/>
        </w:rPr>
        <w:footnoteReference w:id="33"/>
      </w:r>
      <w:r w:rsidR="00922389">
        <w:rPr>
          <w:lang w:val="en-GB"/>
        </w:rPr>
        <w:t xml:space="preserve"> The Danish Health Authority</w:t>
      </w:r>
      <w:r w:rsidRPr="00F571C3">
        <w:rPr>
          <w:lang w:val="en-GB"/>
        </w:rPr>
        <w:t xml:space="preserve"> are of the opinion that there are no medical benefits to being circumcised in the Danish context</w:t>
      </w:r>
      <w:r w:rsidR="003E64EB">
        <w:rPr>
          <w:lang w:val="en-GB"/>
        </w:rPr>
        <w:t>,</w:t>
      </w:r>
      <w:r w:rsidRPr="00F571C3">
        <w:rPr>
          <w:lang w:val="en-GB"/>
        </w:rPr>
        <w:t xml:space="preserve"> whereas this may be the case in other countries and settings.</w:t>
      </w:r>
    </w:p>
    <w:p w14:paraId="197C3066" w14:textId="77777777" w:rsidR="000A2A97" w:rsidRPr="00E170C8" w:rsidRDefault="000A2A97" w:rsidP="000A2A97">
      <w:pPr>
        <w:rPr>
          <w:rStyle w:val="Kommentarhenvisning"/>
          <w:lang w:val="en-GB"/>
        </w:rPr>
      </w:pPr>
    </w:p>
    <w:p w14:paraId="4C59828F" w14:textId="0FB7A749" w:rsidR="000A2A97" w:rsidRPr="00F571C3" w:rsidRDefault="000A2A97" w:rsidP="000A2A97">
      <w:pPr>
        <w:rPr>
          <w:lang w:val="en-GB"/>
        </w:rPr>
      </w:pPr>
      <w:r w:rsidRPr="00763E66">
        <w:rPr>
          <w:lang w:val="en-GB"/>
        </w:rPr>
        <w:t>Danish authorities neither recommend nor deter circumcision. They are of the opinion that it can be in the interest</w:t>
      </w:r>
      <w:r w:rsidR="003E64EB">
        <w:rPr>
          <w:lang w:val="en-GB"/>
        </w:rPr>
        <w:t>s</w:t>
      </w:r>
      <w:r w:rsidRPr="00F571C3">
        <w:rPr>
          <w:lang w:val="en-GB"/>
        </w:rPr>
        <w:t xml:space="preserve"> of the patient’s safety </w:t>
      </w:r>
      <w:r w:rsidR="003E64EB">
        <w:rPr>
          <w:lang w:val="en-GB"/>
        </w:rPr>
        <w:t xml:space="preserve">that </w:t>
      </w:r>
      <w:r w:rsidRPr="00577580">
        <w:rPr>
          <w:lang w:val="en-GB"/>
        </w:rPr>
        <w:t xml:space="preserve">circumcision </w:t>
      </w:r>
      <w:r w:rsidR="003E64EB">
        <w:rPr>
          <w:lang w:val="en-GB"/>
        </w:rPr>
        <w:t xml:space="preserve">is performed </w:t>
      </w:r>
      <w:r w:rsidRPr="00F571C3">
        <w:rPr>
          <w:lang w:val="en-GB"/>
        </w:rPr>
        <w:t>as early as possible, as the procedure is smaller and there are fewer complications when it is performed in the first few wee</w:t>
      </w:r>
      <w:r w:rsidRPr="00577580">
        <w:rPr>
          <w:lang w:val="en-GB"/>
        </w:rPr>
        <w:t>ks after birth.</w:t>
      </w:r>
      <w:r w:rsidRPr="00F571C3">
        <w:rPr>
          <w:rStyle w:val="Fodnotehenvisning"/>
          <w:lang w:val="en-GB"/>
        </w:rPr>
        <w:footnoteReference w:id="34"/>
      </w:r>
    </w:p>
    <w:p w14:paraId="20F2890F" w14:textId="77777777" w:rsidR="000A2A97" w:rsidRPr="00E170C8" w:rsidRDefault="000A2A97" w:rsidP="000A2A97">
      <w:pPr>
        <w:rPr>
          <w:lang w:val="en-GB"/>
        </w:rPr>
      </w:pPr>
    </w:p>
    <w:p w14:paraId="1380C783" w14:textId="77777777" w:rsidR="000A2A97" w:rsidRPr="00E170C8" w:rsidRDefault="000A2A97" w:rsidP="000A2A97">
      <w:pPr>
        <w:rPr>
          <w:lang w:val="en-GB"/>
        </w:rPr>
      </w:pPr>
      <w:r w:rsidRPr="00E170C8">
        <w:rPr>
          <w:lang w:val="en-GB"/>
        </w:rPr>
        <w:t>The general rule is not to perform unnecessary medical procedures. The National Council for Children is of the opinion that medical procedures that are not necessary from a strictly medical point of view should only be performed with the expressed free and informed consent of the person in question. This view is based on the principles of right to bodily integrity and the child’s right to be heard in all matters affecting the child. The child’s right to be heard is relevant in relation to all issues – medical or otherwise – relating to the child.</w:t>
      </w:r>
    </w:p>
    <w:p w14:paraId="4E72B5DF" w14:textId="77777777" w:rsidR="000A2A97" w:rsidRPr="00E170C8" w:rsidRDefault="000A2A97" w:rsidP="000A2A97">
      <w:pPr>
        <w:rPr>
          <w:lang w:val="en-GB"/>
        </w:rPr>
      </w:pPr>
    </w:p>
    <w:p w14:paraId="21B7F837" w14:textId="7E1ADF4B" w:rsidR="000A2A97" w:rsidRPr="00577580" w:rsidRDefault="000A2A97" w:rsidP="000A2A97">
      <w:pPr>
        <w:rPr>
          <w:lang w:val="en-GB"/>
        </w:rPr>
      </w:pPr>
      <w:r w:rsidRPr="00E170C8">
        <w:rPr>
          <w:lang w:val="en-GB"/>
        </w:rPr>
        <w:t>The National Council for Children is well aware of the heated debate on the issue among the public, religious leaders and medical experts. We recogni</w:t>
      </w:r>
      <w:r w:rsidR="003E64EB">
        <w:rPr>
          <w:lang w:val="en-GB"/>
        </w:rPr>
        <w:t>s</w:t>
      </w:r>
      <w:r w:rsidRPr="00577580">
        <w:rPr>
          <w:lang w:val="en-GB"/>
        </w:rPr>
        <w:t>e that parents have a great degree of freedom</w:t>
      </w:r>
      <w:r w:rsidRPr="00E170C8">
        <w:rPr>
          <w:lang w:val="en-GB"/>
        </w:rPr>
        <w:t xml:space="preserve"> of choice in relation to the upbringing of their children</w:t>
      </w:r>
      <w:r w:rsidR="003E64EB">
        <w:rPr>
          <w:lang w:val="en-GB"/>
        </w:rPr>
        <w:t>,</w:t>
      </w:r>
      <w:r w:rsidRPr="00F571C3">
        <w:rPr>
          <w:lang w:val="en-GB"/>
        </w:rPr>
        <w:t xml:space="preserve"> and that the Convention recogni</w:t>
      </w:r>
      <w:r w:rsidR="003E64EB">
        <w:rPr>
          <w:lang w:val="en-GB"/>
        </w:rPr>
        <w:t>s</w:t>
      </w:r>
      <w:r w:rsidRPr="00577580">
        <w:rPr>
          <w:lang w:val="en-GB"/>
        </w:rPr>
        <w:t>es freedom of religion, including the child’s freedom of religion.</w:t>
      </w:r>
    </w:p>
    <w:p w14:paraId="29BA2568" w14:textId="77777777" w:rsidR="000A2A97" w:rsidRPr="00E170C8" w:rsidRDefault="000A2A97" w:rsidP="000A2A97">
      <w:pPr>
        <w:rPr>
          <w:lang w:val="en-GB"/>
        </w:rPr>
      </w:pPr>
    </w:p>
    <w:p w14:paraId="6539CEEF" w14:textId="70B9D831" w:rsidR="000A2A97" w:rsidRPr="00E170C8" w:rsidRDefault="000A2A97" w:rsidP="000A2A97">
      <w:pPr>
        <w:rPr>
          <w:lang w:val="en-GB"/>
        </w:rPr>
      </w:pPr>
      <w:r w:rsidRPr="00E170C8">
        <w:rPr>
          <w:lang w:val="en-GB"/>
        </w:rPr>
        <w:t xml:space="preserve">However, the Council believes that it </w:t>
      </w:r>
      <w:r w:rsidR="003E64EB">
        <w:rPr>
          <w:lang w:val="en-GB"/>
        </w:rPr>
        <w:t>is</w:t>
      </w:r>
      <w:r w:rsidRPr="00F571C3">
        <w:rPr>
          <w:lang w:val="en-GB"/>
        </w:rPr>
        <w:t xml:space="preserve"> in the best interest</w:t>
      </w:r>
      <w:r w:rsidR="001B3BF3">
        <w:rPr>
          <w:lang w:val="en-GB"/>
        </w:rPr>
        <w:t>s</w:t>
      </w:r>
      <w:r w:rsidRPr="00F571C3">
        <w:rPr>
          <w:lang w:val="en-GB"/>
        </w:rPr>
        <w:t xml:space="preserve"> of the child </w:t>
      </w:r>
      <w:r w:rsidR="00B4798D">
        <w:rPr>
          <w:lang w:val="en-GB"/>
        </w:rPr>
        <w:t>that the consent of</w:t>
      </w:r>
      <w:r w:rsidR="003E64EB" w:rsidRPr="00F571C3">
        <w:rPr>
          <w:lang w:val="en-GB"/>
        </w:rPr>
        <w:t xml:space="preserve"> </w:t>
      </w:r>
      <w:r w:rsidRPr="00577580">
        <w:rPr>
          <w:lang w:val="en-GB"/>
        </w:rPr>
        <w:t>the child</w:t>
      </w:r>
      <w:r w:rsidR="00B4798D">
        <w:rPr>
          <w:lang w:val="en-GB"/>
        </w:rPr>
        <w:t xml:space="preserve"> is obtained </w:t>
      </w:r>
      <w:r w:rsidRPr="00F571C3">
        <w:rPr>
          <w:lang w:val="en-GB"/>
        </w:rPr>
        <w:t xml:space="preserve">before </w:t>
      </w:r>
      <w:r w:rsidRPr="00E170C8">
        <w:rPr>
          <w:lang w:val="en-GB"/>
        </w:rPr>
        <w:t>this irreversible medical procedure</w:t>
      </w:r>
      <w:r w:rsidR="00B4798D">
        <w:rPr>
          <w:lang w:val="en-GB"/>
        </w:rPr>
        <w:t xml:space="preserve"> is performed</w:t>
      </w:r>
      <w:r w:rsidRPr="00F571C3">
        <w:rPr>
          <w:lang w:val="en-GB"/>
        </w:rPr>
        <w:t>. The best interest</w:t>
      </w:r>
      <w:r w:rsidR="001B3BF3">
        <w:rPr>
          <w:lang w:val="en-GB"/>
        </w:rPr>
        <w:t>s</w:t>
      </w:r>
      <w:r w:rsidRPr="00F571C3">
        <w:rPr>
          <w:lang w:val="en-GB"/>
        </w:rPr>
        <w:t xml:space="preserve"> of the child override</w:t>
      </w:r>
      <w:r w:rsidR="00B03EA0">
        <w:rPr>
          <w:lang w:val="en-GB"/>
        </w:rPr>
        <w:t>s</w:t>
      </w:r>
      <w:r w:rsidRPr="00E170C8">
        <w:rPr>
          <w:lang w:val="en-GB"/>
        </w:rPr>
        <w:t xml:space="preserve"> the other considerations in this matter, as the procedure is irreversible</w:t>
      </w:r>
      <w:r w:rsidR="003E64EB">
        <w:rPr>
          <w:lang w:val="en-GB"/>
        </w:rPr>
        <w:t>,</w:t>
      </w:r>
      <w:r w:rsidRPr="00F571C3">
        <w:rPr>
          <w:lang w:val="en-GB"/>
        </w:rPr>
        <w:t xml:space="preserve"> and</w:t>
      </w:r>
      <w:r w:rsidR="009A4D4E" w:rsidRPr="00577580">
        <w:rPr>
          <w:lang w:val="en-GB"/>
        </w:rPr>
        <w:t xml:space="preserve"> unnecessary</w:t>
      </w:r>
      <w:r w:rsidRPr="00E170C8">
        <w:rPr>
          <w:lang w:val="en-GB"/>
        </w:rPr>
        <w:t xml:space="preserve"> complications can arise.</w:t>
      </w:r>
    </w:p>
    <w:p w14:paraId="75C4A3F4" w14:textId="77777777" w:rsidR="000A2A97" w:rsidRPr="00E170C8" w:rsidRDefault="000A2A97" w:rsidP="000A2A97">
      <w:pPr>
        <w:rPr>
          <w:lang w:val="en-GB"/>
        </w:rPr>
      </w:pPr>
    </w:p>
    <w:p w14:paraId="13D2AE85" w14:textId="77777777" w:rsidR="000A2A97" w:rsidRPr="00E170C8" w:rsidRDefault="000A2A97" w:rsidP="000A2A97">
      <w:pPr>
        <w:rPr>
          <w:lang w:val="en-GB"/>
        </w:rPr>
      </w:pPr>
      <w:r w:rsidRPr="00E170C8">
        <w:rPr>
          <w:lang w:val="en-GB"/>
        </w:rPr>
        <w:t>The National Council for Children recommends that:</w:t>
      </w:r>
    </w:p>
    <w:p w14:paraId="147DE6EE" w14:textId="1C7F65C7" w:rsidR="000A2A97" w:rsidRPr="00E170C8" w:rsidRDefault="000A2A97" w:rsidP="000A2A97">
      <w:pPr>
        <w:pStyle w:val="Listeafsnit"/>
        <w:numPr>
          <w:ilvl w:val="0"/>
          <w:numId w:val="13"/>
        </w:numPr>
        <w:rPr>
          <w:i/>
          <w:lang w:val="en-GB"/>
        </w:rPr>
      </w:pPr>
      <w:r w:rsidRPr="00E170C8">
        <w:rPr>
          <w:i/>
          <w:lang w:val="en-GB"/>
        </w:rPr>
        <w:t xml:space="preserve">The child </w:t>
      </w:r>
      <w:r w:rsidR="00B4798D">
        <w:rPr>
          <w:i/>
          <w:lang w:val="en-GB"/>
        </w:rPr>
        <w:t>is</w:t>
      </w:r>
      <w:r w:rsidRPr="00F571C3">
        <w:rPr>
          <w:i/>
          <w:lang w:val="en-GB"/>
        </w:rPr>
        <w:t xml:space="preserve"> required to consent</w:t>
      </w:r>
      <w:r w:rsidR="009A4D4E" w:rsidRPr="00577580">
        <w:rPr>
          <w:i/>
          <w:lang w:val="en-GB"/>
        </w:rPr>
        <w:t xml:space="preserve"> to circumcision</w:t>
      </w:r>
      <w:r w:rsidRPr="00E170C8">
        <w:rPr>
          <w:i/>
          <w:lang w:val="en-GB"/>
        </w:rPr>
        <w:t xml:space="preserve"> when he</w:t>
      </w:r>
      <w:r w:rsidRPr="00F571C3">
        <w:rPr>
          <w:i/>
          <w:lang w:val="en-GB"/>
        </w:rPr>
        <w:t xml:space="preserve"> is mature </w:t>
      </w:r>
      <w:r w:rsidR="009A4D4E" w:rsidRPr="00577580">
        <w:rPr>
          <w:i/>
          <w:lang w:val="en-GB"/>
        </w:rPr>
        <w:t xml:space="preserve">enough </w:t>
      </w:r>
      <w:r w:rsidRPr="00E170C8">
        <w:rPr>
          <w:i/>
          <w:lang w:val="en-GB"/>
        </w:rPr>
        <w:t>to understand the implications of the procedure.</w:t>
      </w:r>
    </w:p>
    <w:p w14:paraId="05EF2194" w14:textId="77777777" w:rsidR="00BE40E4" w:rsidRPr="00E170C8" w:rsidRDefault="00BE40E4" w:rsidP="00BE40E4">
      <w:pPr>
        <w:rPr>
          <w:szCs w:val="22"/>
          <w:lang w:val="en-GB"/>
        </w:rPr>
      </w:pPr>
    </w:p>
    <w:p w14:paraId="6EA9ED89" w14:textId="3D3FBF3B" w:rsidR="00DE414A" w:rsidRDefault="00DE414A" w:rsidP="00DE414A">
      <w:pPr>
        <w:pStyle w:val="Overskrift3"/>
      </w:pPr>
      <w:bookmarkStart w:id="15" w:name="_Toc465428241"/>
      <w:r>
        <w:t xml:space="preserve">V.E. </w:t>
      </w:r>
      <w:r w:rsidR="00E20AF3">
        <w:t>Physical and social recovery and social reintegration of child victims</w:t>
      </w:r>
      <w:bookmarkEnd w:id="15"/>
    </w:p>
    <w:p w14:paraId="1ABD02FB" w14:textId="77777777" w:rsidR="00DE414A" w:rsidRPr="00E20AF3" w:rsidRDefault="00DE414A" w:rsidP="00DE414A">
      <w:pPr>
        <w:rPr>
          <w:lang w:val="en-GB"/>
        </w:rPr>
      </w:pPr>
    </w:p>
    <w:p w14:paraId="37965FCE" w14:textId="602829E7" w:rsidR="002F406B" w:rsidRPr="003F7F8D" w:rsidRDefault="002F406B" w:rsidP="00DE414A">
      <w:pPr>
        <w:rPr>
          <w:i/>
          <w:lang w:val="en-GB"/>
        </w:rPr>
      </w:pPr>
      <w:r w:rsidRPr="003F7F8D">
        <w:rPr>
          <w:i/>
          <w:lang w:val="en-GB"/>
        </w:rPr>
        <w:t>Children’s Houses</w:t>
      </w:r>
    </w:p>
    <w:p w14:paraId="582ED88D" w14:textId="11E6E443" w:rsidR="002F406B" w:rsidRPr="00E170C8" w:rsidRDefault="002F406B" w:rsidP="002F406B">
      <w:pPr>
        <w:rPr>
          <w:lang w:val="en-GB"/>
        </w:rPr>
      </w:pPr>
      <w:r w:rsidRPr="00E170C8">
        <w:rPr>
          <w:lang w:val="en-GB"/>
        </w:rPr>
        <w:t xml:space="preserve">Five </w:t>
      </w:r>
      <w:r w:rsidR="00124856" w:rsidRPr="00E170C8">
        <w:rPr>
          <w:lang w:val="en-GB"/>
        </w:rPr>
        <w:t>s</w:t>
      </w:r>
      <w:r w:rsidR="00124856">
        <w:rPr>
          <w:lang w:val="en-GB"/>
        </w:rPr>
        <w:t>o-called</w:t>
      </w:r>
      <w:r w:rsidR="00124856" w:rsidRPr="00F571C3">
        <w:rPr>
          <w:lang w:val="en-GB"/>
        </w:rPr>
        <w:t xml:space="preserve"> </w:t>
      </w:r>
      <w:r w:rsidR="00DD6020">
        <w:rPr>
          <w:lang w:val="en-GB"/>
        </w:rPr>
        <w:t>C</w:t>
      </w:r>
      <w:r w:rsidRPr="00577580">
        <w:rPr>
          <w:lang w:val="en-GB"/>
        </w:rPr>
        <w:t>hildren</w:t>
      </w:r>
      <w:r w:rsidR="00124856">
        <w:rPr>
          <w:lang w:val="en-GB"/>
        </w:rPr>
        <w:t>’</w:t>
      </w:r>
      <w:r w:rsidRPr="00577580">
        <w:rPr>
          <w:lang w:val="en-GB"/>
        </w:rPr>
        <w:t xml:space="preserve">s </w:t>
      </w:r>
      <w:r w:rsidR="00DD6020">
        <w:rPr>
          <w:lang w:val="en-GB"/>
        </w:rPr>
        <w:t>H</w:t>
      </w:r>
      <w:r w:rsidRPr="00F571C3">
        <w:rPr>
          <w:lang w:val="en-GB"/>
        </w:rPr>
        <w:t>ouses were established in 2013</w:t>
      </w:r>
      <w:r w:rsidRPr="00577580">
        <w:rPr>
          <w:lang w:val="en-GB"/>
        </w:rPr>
        <w:t xml:space="preserve">, one in each </w:t>
      </w:r>
      <w:r w:rsidR="00663CB5" w:rsidRPr="00E170C8">
        <w:rPr>
          <w:lang w:val="en-GB"/>
        </w:rPr>
        <w:t>r</w:t>
      </w:r>
      <w:r w:rsidRPr="00E170C8">
        <w:rPr>
          <w:lang w:val="en-GB"/>
        </w:rPr>
        <w:t>egion.</w:t>
      </w:r>
      <w:r w:rsidRPr="00F571C3">
        <w:rPr>
          <w:rStyle w:val="Fodnotehenvisning"/>
          <w:lang w:val="en-GB"/>
        </w:rPr>
        <w:footnoteReference w:id="35"/>
      </w:r>
      <w:r w:rsidRPr="00F571C3">
        <w:rPr>
          <w:lang w:val="en-GB"/>
        </w:rPr>
        <w:t xml:space="preserve"> The </w:t>
      </w:r>
      <w:r w:rsidR="00DD6020">
        <w:rPr>
          <w:lang w:val="en-GB"/>
        </w:rPr>
        <w:t>C</w:t>
      </w:r>
      <w:r w:rsidRPr="00577580">
        <w:rPr>
          <w:lang w:val="en-GB"/>
        </w:rPr>
        <w:t>hildren</w:t>
      </w:r>
      <w:r w:rsidR="00124856">
        <w:rPr>
          <w:lang w:val="en-GB"/>
        </w:rPr>
        <w:t>’</w:t>
      </w:r>
      <w:r w:rsidRPr="00577580">
        <w:rPr>
          <w:lang w:val="en-GB"/>
        </w:rPr>
        <w:t xml:space="preserve">s </w:t>
      </w:r>
      <w:r w:rsidR="00DD6020">
        <w:rPr>
          <w:lang w:val="en-GB"/>
        </w:rPr>
        <w:t>H</w:t>
      </w:r>
      <w:r w:rsidRPr="00F571C3">
        <w:rPr>
          <w:lang w:val="en-GB"/>
        </w:rPr>
        <w:t>ouses target children</w:t>
      </w:r>
      <w:r w:rsidRPr="00E170C8">
        <w:rPr>
          <w:lang w:val="en-GB"/>
        </w:rPr>
        <w:t xml:space="preserve"> who have been sexually or physically abused</w:t>
      </w:r>
      <w:r w:rsidR="00663CB5" w:rsidRPr="00E170C8">
        <w:rPr>
          <w:lang w:val="en-GB"/>
        </w:rPr>
        <w:t>,</w:t>
      </w:r>
      <w:r w:rsidRPr="00E170C8">
        <w:rPr>
          <w:lang w:val="en-GB"/>
        </w:rPr>
        <w:t xml:space="preserve"> provide the appropriate care and investigation </w:t>
      </w:r>
      <w:r w:rsidR="00124856">
        <w:rPr>
          <w:lang w:val="en-GB"/>
        </w:rPr>
        <w:t xml:space="preserve">and </w:t>
      </w:r>
      <w:r w:rsidRPr="00F571C3">
        <w:rPr>
          <w:lang w:val="en-GB"/>
        </w:rPr>
        <w:t>consist</w:t>
      </w:r>
      <w:r w:rsidRPr="00E170C8">
        <w:rPr>
          <w:lang w:val="en-GB"/>
        </w:rPr>
        <w:t xml:space="preserve"> of health</w:t>
      </w:r>
      <w:r w:rsidR="00124856">
        <w:rPr>
          <w:lang w:val="en-GB"/>
        </w:rPr>
        <w:t xml:space="preserve"> </w:t>
      </w:r>
      <w:r w:rsidRPr="00F571C3">
        <w:rPr>
          <w:lang w:val="en-GB"/>
        </w:rPr>
        <w:t>care personnel, social workers and police investigators who attend to</w:t>
      </w:r>
      <w:r w:rsidRPr="00577580">
        <w:rPr>
          <w:lang w:val="en-GB"/>
        </w:rPr>
        <w:t xml:space="preserve"> the child at the </w:t>
      </w:r>
      <w:r w:rsidR="00DD6020">
        <w:rPr>
          <w:lang w:val="en-GB"/>
        </w:rPr>
        <w:t>H</w:t>
      </w:r>
      <w:r w:rsidRPr="00577580">
        <w:rPr>
          <w:lang w:val="en-GB"/>
        </w:rPr>
        <w:t xml:space="preserve">ouse. This means that the care and investigation </w:t>
      </w:r>
      <w:r w:rsidR="00124856">
        <w:rPr>
          <w:lang w:val="en-GB"/>
        </w:rPr>
        <w:t>are</w:t>
      </w:r>
      <w:r w:rsidR="00124856" w:rsidRPr="00F571C3">
        <w:rPr>
          <w:lang w:val="en-GB"/>
        </w:rPr>
        <w:t xml:space="preserve"> </w:t>
      </w:r>
      <w:r w:rsidRPr="00577580">
        <w:rPr>
          <w:lang w:val="en-GB"/>
        </w:rPr>
        <w:t>centralised</w:t>
      </w:r>
      <w:r w:rsidR="00124856">
        <w:rPr>
          <w:lang w:val="en-GB"/>
        </w:rPr>
        <w:t>,</w:t>
      </w:r>
      <w:r w:rsidRPr="00F571C3">
        <w:rPr>
          <w:lang w:val="en-GB"/>
        </w:rPr>
        <w:t xml:space="preserve"> so the child do</w:t>
      </w:r>
      <w:r w:rsidR="00663CB5" w:rsidRPr="00577580">
        <w:rPr>
          <w:lang w:val="en-GB"/>
        </w:rPr>
        <w:t>es</w:t>
      </w:r>
      <w:r w:rsidRPr="00E170C8">
        <w:rPr>
          <w:lang w:val="en-GB"/>
        </w:rPr>
        <w:t xml:space="preserve"> not have to visit various locations.</w:t>
      </w:r>
    </w:p>
    <w:p w14:paraId="183675B0" w14:textId="77777777" w:rsidR="002F406B" w:rsidRPr="00E170C8" w:rsidRDefault="002F406B" w:rsidP="002F406B">
      <w:pPr>
        <w:rPr>
          <w:lang w:val="en-GB"/>
        </w:rPr>
      </w:pPr>
    </w:p>
    <w:p w14:paraId="7C4DB0F5" w14:textId="2622E82C" w:rsidR="002F406B" w:rsidRPr="00F571C3" w:rsidRDefault="002F406B" w:rsidP="002F406B">
      <w:pPr>
        <w:rPr>
          <w:lang w:val="en-GB"/>
        </w:rPr>
      </w:pPr>
      <w:r w:rsidRPr="00E170C8">
        <w:rPr>
          <w:lang w:val="en-GB"/>
        </w:rPr>
        <w:lastRenderedPageBreak/>
        <w:t xml:space="preserve">In the 2015 review of the </w:t>
      </w:r>
      <w:r w:rsidR="00DD6020">
        <w:rPr>
          <w:lang w:val="en-GB"/>
        </w:rPr>
        <w:t>H</w:t>
      </w:r>
      <w:r w:rsidRPr="00F571C3">
        <w:rPr>
          <w:lang w:val="en-GB"/>
        </w:rPr>
        <w:t>ouses</w:t>
      </w:r>
      <w:r w:rsidR="00DD6020">
        <w:rPr>
          <w:lang w:val="en-GB"/>
        </w:rPr>
        <w:t>,</w:t>
      </w:r>
      <w:r w:rsidRPr="00E170C8">
        <w:rPr>
          <w:lang w:val="en-GB"/>
        </w:rPr>
        <w:t xml:space="preserve"> children</w:t>
      </w:r>
      <w:r w:rsidR="00124856">
        <w:rPr>
          <w:lang w:val="en-GB"/>
        </w:rPr>
        <w:t xml:space="preserve"> who have left the </w:t>
      </w:r>
      <w:r w:rsidR="00DD6020">
        <w:rPr>
          <w:lang w:val="en-GB"/>
        </w:rPr>
        <w:t>H</w:t>
      </w:r>
      <w:r w:rsidR="00124856">
        <w:rPr>
          <w:lang w:val="en-GB"/>
        </w:rPr>
        <w:t>ouses</w:t>
      </w:r>
      <w:r w:rsidRPr="00F571C3">
        <w:rPr>
          <w:lang w:val="en-GB"/>
        </w:rPr>
        <w:t xml:space="preserve"> ask for the opportunity to return </w:t>
      </w:r>
      <w:r w:rsidRPr="00E170C8">
        <w:rPr>
          <w:lang w:val="en-GB"/>
        </w:rPr>
        <w:t xml:space="preserve">to have sessions with the psychologist they know from the </w:t>
      </w:r>
      <w:r w:rsidR="00DD6020">
        <w:rPr>
          <w:lang w:val="en-GB"/>
        </w:rPr>
        <w:t>H</w:t>
      </w:r>
      <w:r w:rsidRPr="00F571C3">
        <w:rPr>
          <w:lang w:val="en-GB"/>
        </w:rPr>
        <w:t>ouse. This would serve as a type of follow-up opportunity.</w:t>
      </w:r>
      <w:r w:rsidR="00663CB5" w:rsidRPr="00F571C3">
        <w:rPr>
          <w:rStyle w:val="Fodnotehenvisning"/>
          <w:lang w:val="en-GB"/>
        </w:rPr>
        <w:footnoteReference w:id="36"/>
      </w:r>
    </w:p>
    <w:p w14:paraId="4B8AA6E8" w14:textId="77777777" w:rsidR="002F406B" w:rsidRPr="00E170C8" w:rsidRDefault="002F406B" w:rsidP="002F406B">
      <w:pPr>
        <w:rPr>
          <w:lang w:val="en-GB"/>
        </w:rPr>
      </w:pPr>
    </w:p>
    <w:p w14:paraId="2131EE85" w14:textId="7A689854" w:rsidR="002F406B" w:rsidRPr="00F571C3" w:rsidRDefault="002F406B" w:rsidP="002F406B">
      <w:pPr>
        <w:rPr>
          <w:lang w:val="en-GB"/>
        </w:rPr>
      </w:pPr>
      <w:r w:rsidRPr="00E170C8">
        <w:rPr>
          <w:lang w:val="en-GB"/>
        </w:rPr>
        <w:t>Statistics from the C</w:t>
      </w:r>
      <w:r w:rsidRPr="00F571C3">
        <w:rPr>
          <w:lang w:val="en-GB"/>
        </w:rPr>
        <w:t>hildren´</w:t>
      </w:r>
      <w:r w:rsidRPr="00577580">
        <w:rPr>
          <w:lang w:val="en-GB"/>
        </w:rPr>
        <w:t xml:space="preserve">s </w:t>
      </w:r>
      <w:r w:rsidRPr="00E170C8">
        <w:rPr>
          <w:lang w:val="en-GB"/>
        </w:rPr>
        <w:t>H</w:t>
      </w:r>
      <w:r w:rsidRPr="00F571C3">
        <w:rPr>
          <w:lang w:val="en-GB"/>
        </w:rPr>
        <w:t>ouses show that the majority of the children who c</w:t>
      </w:r>
      <w:r w:rsidR="00DD6020">
        <w:rPr>
          <w:lang w:val="en-GB"/>
        </w:rPr>
        <w:t>o</w:t>
      </w:r>
      <w:r w:rsidRPr="00F571C3">
        <w:rPr>
          <w:lang w:val="en-GB"/>
        </w:rPr>
        <w:t xml:space="preserve">me into contact with the </w:t>
      </w:r>
      <w:r w:rsidR="00663CB5" w:rsidRPr="00577580">
        <w:rPr>
          <w:lang w:val="en-GB"/>
        </w:rPr>
        <w:t>H</w:t>
      </w:r>
      <w:r w:rsidRPr="00F571C3">
        <w:rPr>
          <w:lang w:val="en-GB"/>
        </w:rPr>
        <w:t>ou</w:t>
      </w:r>
      <w:r w:rsidRPr="00577580">
        <w:rPr>
          <w:lang w:val="en-GB"/>
        </w:rPr>
        <w:t>ses report</w:t>
      </w:r>
      <w:r w:rsidRPr="00E170C8">
        <w:rPr>
          <w:lang w:val="en-GB"/>
        </w:rPr>
        <w:t xml:space="preserve"> being victims of physical abuse by a family member.</w:t>
      </w:r>
      <w:r w:rsidR="00663CB5" w:rsidRPr="00F571C3">
        <w:rPr>
          <w:rStyle w:val="Fodnotehenvisning"/>
          <w:lang w:val="en-GB"/>
        </w:rPr>
        <w:footnoteReference w:id="37"/>
      </w:r>
    </w:p>
    <w:p w14:paraId="13982ECC" w14:textId="77777777" w:rsidR="002F406B" w:rsidRPr="00E170C8" w:rsidRDefault="002F406B" w:rsidP="002F406B">
      <w:pPr>
        <w:rPr>
          <w:lang w:val="en-GB"/>
        </w:rPr>
      </w:pPr>
    </w:p>
    <w:p w14:paraId="504810B7" w14:textId="34A03D1C" w:rsidR="002F406B" w:rsidRPr="00F571C3" w:rsidRDefault="002F406B" w:rsidP="002F406B">
      <w:pPr>
        <w:rPr>
          <w:lang w:val="en-GB"/>
        </w:rPr>
      </w:pPr>
      <w:r w:rsidRPr="00E170C8">
        <w:rPr>
          <w:lang w:val="en-GB"/>
        </w:rPr>
        <w:t xml:space="preserve">Currently, mental abuse is not included in the mission of the </w:t>
      </w:r>
      <w:r w:rsidR="00F32143">
        <w:rPr>
          <w:lang w:val="en-GB"/>
        </w:rPr>
        <w:t>C</w:t>
      </w:r>
      <w:r w:rsidRPr="00577580">
        <w:rPr>
          <w:lang w:val="en-GB"/>
        </w:rPr>
        <w:t>hildren</w:t>
      </w:r>
      <w:r w:rsidR="00124856">
        <w:rPr>
          <w:lang w:val="en-GB"/>
        </w:rPr>
        <w:t>’</w:t>
      </w:r>
      <w:r w:rsidRPr="00577580">
        <w:rPr>
          <w:lang w:val="en-GB"/>
        </w:rPr>
        <w:t xml:space="preserve">s </w:t>
      </w:r>
      <w:r w:rsidR="00F32143">
        <w:rPr>
          <w:lang w:val="en-GB"/>
        </w:rPr>
        <w:t>H</w:t>
      </w:r>
      <w:r w:rsidRPr="00F571C3">
        <w:rPr>
          <w:lang w:val="en-GB"/>
        </w:rPr>
        <w:t>ouses</w:t>
      </w:r>
      <w:r w:rsidR="00124856">
        <w:rPr>
          <w:lang w:val="en-GB"/>
        </w:rPr>
        <w:t>,</w:t>
      </w:r>
      <w:r w:rsidRPr="00F571C3">
        <w:rPr>
          <w:lang w:val="en-GB"/>
        </w:rPr>
        <w:t xml:space="preserve"> </w:t>
      </w:r>
      <w:r w:rsidR="00663CB5" w:rsidRPr="00577580">
        <w:rPr>
          <w:lang w:val="en-GB"/>
        </w:rPr>
        <w:t xml:space="preserve">as </w:t>
      </w:r>
      <w:r w:rsidRPr="00E170C8">
        <w:rPr>
          <w:lang w:val="en-GB"/>
        </w:rPr>
        <w:t xml:space="preserve">stated in the legal </w:t>
      </w:r>
      <w:r w:rsidR="00124856">
        <w:rPr>
          <w:lang w:val="en-GB"/>
        </w:rPr>
        <w:t>framework</w:t>
      </w:r>
      <w:r w:rsidRPr="00F571C3">
        <w:rPr>
          <w:lang w:val="en-GB"/>
        </w:rPr>
        <w:t xml:space="preserve">. </w:t>
      </w:r>
      <w:r w:rsidR="00112F42">
        <w:rPr>
          <w:lang w:val="en-GB"/>
        </w:rPr>
        <w:t>However, b</w:t>
      </w:r>
      <w:r w:rsidRPr="00577580">
        <w:rPr>
          <w:lang w:val="en-GB"/>
        </w:rPr>
        <w:t xml:space="preserve">oth physical and mental violence </w:t>
      </w:r>
      <w:r w:rsidR="00663CB5" w:rsidRPr="00E170C8">
        <w:rPr>
          <w:lang w:val="en-GB"/>
        </w:rPr>
        <w:t xml:space="preserve">should be recognised </w:t>
      </w:r>
      <w:r w:rsidRPr="00E170C8">
        <w:rPr>
          <w:lang w:val="en-GB"/>
        </w:rPr>
        <w:t>as abuse</w:t>
      </w:r>
      <w:r w:rsidR="00112F42">
        <w:rPr>
          <w:lang w:val="en-GB"/>
        </w:rPr>
        <w:t>,</w:t>
      </w:r>
      <w:r w:rsidRPr="00F571C3">
        <w:rPr>
          <w:lang w:val="en-GB"/>
        </w:rPr>
        <w:t xml:space="preserve"> so that </w:t>
      </w:r>
      <w:r w:rsidRPr="00E170C8">
        <w:rPr>
          <w:lang w:val="en-GB"/>
        </w:rPr>
        <w:t>child</w:t>
      </w:r>
      <w:r w:rsidR="00112F42">
        <w:rPr>
          <w:lang w:val="en-GB"/>
        </w:rPr>
        <w:t>ren who have suffered</w:t>
      </w:r>
      <w:r w:rsidRPr="00F571C3">
        <w:rPr>
          <w:lang w:val="en-GB"/>
        </w:rPr>
        <w:t xml:space="preserve"> </w:t>
      </w:r>
      <w:r w:rsidRPr="00E170C8">
        <w:rPr>
          <w:lang w:val="en-GB"/>
        </w:rPr>
        <w:t>mental abuse can also</w:t>
      </w:r>
      <w:r w:rsidR="00663CB5" w:rsidRPr="00E170C8">
        <w:rPr>
          <w:lang w:val="en-GB"/>
        </w:rPr>
        <w:t xml:space="preserve"> receive</w:t>
      </w:r>
      <w:r w:rsidRPr="00E170C8">
        <w:rPr>
          <w:lang w:val="en-GB"/>
        </w:rPr>
        <w:t xml:space="preserve"> help in the </w:t>
      </w:r>
      <w:r w:rsidRPr="00F571C3">
        <w:rPr>
          <w:lang w:val="en-GB"/>
        </w:rPr>
        <w:t>C</w:t>
      </w:r>
      <w:r w:rsidRPr="00577580">
        <w:rPr>
          <w:lang w:val="en-GB"/>
        </w:rPr>
        <w:t>hildren</w:t>
      </w:r>
      <w:r w:rsidRPr="00F571C3">
        <w:rPr>
          <w:lang w:val="en-GB"/>
        </w:rPr>
        <w:t>´</w:t>
      </w:r>
      <w:r w:rsidRPr="00577580">
        <w:rPr>
          <w:lang w:val="en-GB"/>
        </w:rPr>
        <w:t xml:space="preserve">s </w:t>
      </w:r>
      <w:r w:rsidRPr="00E170C8">
        <w:rPr>
          <w:lang w:val="en-GB"/>
        </w:rPr>
        <w:t>H</w:t>
      </w:r>
      <w:r w:rsidRPr="00F571C3">
        <w:rPr>
          <w:lang w:val="en-GB"/>
        </w:rPr>
        <w:t>ouses.</w:t>
      </w:r>
    </w:p>
    <w:p w14:paraId="77B616B1" w14:textId="77777777" w:rsidR="002F406B" w:rsidRPr="00E170C8" w:rsidRDefault="002F406B" w:rsidP="002F406B">
      <w:pPr>
        <w:rPr>
          <w:lang w:val="en-GB"/>
        </w:rPr>
      </w:pPr>
    </w:p>
    <w:p w14:paraId="1F9178D1" w14:textId="77777777" w:rsidR="002F406B" w:rsidRPr="00E170C8" w:rsidRDefault="002F406B" w:rsidP="002F406B">
      <w:pPr>
        <w:rPr>
          <w:lang w:val="en-GB"/>
        </w:rPr>
      </w:pPr>
      <w:r w:rsidRPr="00E170C8">
        <w:rPr>
          <w:lang w:val="en-GB"/>
        </w:rPr>
        <w:t>The National Council for Children recommends that:</w:t>
      </w:r>
    </w:p>
    <w:p w14:paraId="2AD4AEC9" w14:textId="05B103CF" w:rsidR="002F406B" w:rsidRPr="00F571C3" w:rsidRDefault="002F406B" w:rsidP="002F406B">
      <w:pPr>
        <w:pStyle w:val="Listeafsnit"/>
        <w:numPr>
          <w:ilvl w:val="0"/>
          <w:numId w:val="16"/>
        </w:numPr>
        <w:rPr>
          <w:i/>
          <w:lang w:val="en-GB"/>
        </w:rPr>
      </w:pPr>
      <w:r w:rsidRPr="00E170C8">
        <w:rPr>
          <w:i/>
          <w:lang w:val="en-GB"/>
        </w:rPr>
        <w:t>The C</w:t>
      </w:r>
      <w:r w:rsidRPr="00F571C3">
        <w:rPr>
          <w:i/>
          <w:lang w:val="en-GB"/>
        </w:rPr>
        <w:t>hildren´</w:t>
      </w:r>
      <w:r w:rsidRPr="00577580">
        <w:rPr>
          <w:i/>
          <w:lang w:val="en-GB"/>
        </w:rPr>
        <w:t xml:space="preserve">s </w:t>
      </w:r>
      <w:r w:rsidRPr="00E170C8">
        <w:rPr>
          <w:i/>
          <w:lang w:val="en-GB"/>
        </w:rPr>
        <w:t>H</w:t>
      </w:r>
      <w:r w:rsidRPr="00F571C3">
        <w:rPr>
          <w:i/>
          <w:lang w:val="en-GB"/>
        </w:rPr>
        <w:t xml:space="preserve">ouses are granted the opportunity to include children who are </w:t>
      </w:r>
      <w:r w:rsidRPr="00577580">
        <w:rPr>
          <w:i/>
          <w:lang w:val="en-GB"/>
        </w:rPr>
        <w:t>victims of</w:t>
      </w:r>
      <w:r w:rsidR="00C00656" w:rsidRPr="00E170C8">
        <w:rPr>
          <w:i/>
          <w:lang w:val="en-GB"/>
        </w:rPr>
        <w:t xml:space="preserve"> mental</w:t>
      </w:r>
      <w:r w:rsidRPr="00E170C8">
        <w:rPr>
          <w:i/>
          <w:lang w:val="en-GB"/>
        </w:rPr>
        <w:t xml:space="preserve"> abuse by adding mental abuse to the criminal justice law and to </w:t>
      </w:r>
      <w:r w:rsidR="00EA0727" w:rsidRPr="00E170C8">
        <w:rPr>
          <w:i/>
          <w:lang w:val="en-GB"/>
        </w:rPr>
        <w:t>t</w:t>
      </w:r>
      <w:r w:rsidRPr="00E170C8">
        <w:rPr>
          <w:i/>
          <w:lang w:val="en-GB"/>
        </w:rPr>
        <w:t xml:space="preserve">he </w:t>
      </w:r>
      <w:r w:rsidRPr="00F571C3">
        <w:rPr>
          <w:i/>
          <w:lang w:val="en-GB"/>
        </w:rPr>
        <w:t>C</w:t>
      </w:r>
      <w:r w:rsidRPr="00577580">
        <w:rPr>
          <w:i/>
          <w:lang w:val="en-GB"/>
        </w:rPr>
        <w:t>hildren</w:t>
      </w:r>
      <w:r w:rsidRPr="00F571C3">
        <w:rPr>
          <w:i/>
          <w:lang w:val="en-GB"/>
        </w:rPr>
        <w:t>´</w:t>
      </w:r>
      <w:r w:rsidRPr="00577580">
        <w:rPr>
          <w:i/>
          <w:lang w:val="en-GB"/>
        </w:rPr>
        <w:t xml:space="preserve">s </w:t>
      </w:r>
      <w:r w:rsidRPr="00E170C8">
        <w:rPr>
          <w:i/>
          <w:lang w:val="en-GB"/>
        </w:rPr>
        <w:t>H</w:t>
      </w:r>
      <w:r w:rsidRPr="00F571C3">
        <w:rPr>
          <w:i/>
          <w:lang w:val="en-GB"/>
        </w:rPr>
        <w:t>ouses´</w:t>
      </w:r>
      <w:r w:rsidRPr="00577580">
        <w:rPr>
          <w:i/>
          <w:lang w:val="en-GB"/>
        </w:rPr>
        <w:t xml:space="preserve"> mission to secure justice and proper care for </w:t>
      </w:r>
      <w:r w:rsidR="00B2557B">
        <w:rPr>
          <w:i/>
          <w:lang w:val="en-GB"/>
        </w:rPr>
        <w:t xml:space="preserve">all </w:t>
      </w:r>
      <w:r w:rsidRPr="00577580">
        <w:rPr>
          <w:i/>
          <w:lang w:val="en-GB"/>
        </w:rPr>
        <w:t>children who are victims of abuse</w:t>
      </w:r>
      <w:r w:rsidRPr="00F571C3">
        <w:rPr>
          <w:i/>
          <w:lang w:val="en-GB"/>
        </w:rPr>
        <w:t>.</w:t>
      </w:r>
    </w:p>
    <w:p w14:paraId="51A22461" w14:textId="79F7B29F" w:rsidR="002F406B" w:rsidRPr="003F7F8D" w:rsidRDefault="002F406B" w:rsidP="002F406B">
      <w:pPr>
        <w:pStyle w:val="Listeafsnit"/>
        <w:numPr>
          <w:ilvl w:val="0"/>
          <w:numId w:val="16"/>
        </w:numPr>
        <w:rPr>
          <w:i/>
          <w:lang w:val="en-GB"/>
        </w:rPr>
      </w:pPr>
      <w:r w:rsidRPr="00577580">
        <w:rPr>
          <w:i/>
          <w:lang w:val="en-GB"/>
        </w:rPr>
        <w:t xml:space="preserve">Children may return to the </w:t>
      </w:r>
      <w:r w:rsidR="00A82518" w:rsidRPr="00E170C8">
        <w:rPr>
          <w:i/>
          <w:lang w:val="en-GB"/>
        </w:rPr>
        <w:t>H</w:t>
      </w:r>
      <w:r w:rsidRPr="00F571C3">
        <w:rPr>
          <w:i/>
          <w:lang w:val="en-GB"/>
        </w:rPr>
        <w:t>ouse for further sessions wit</w:t>
      </w:r>
      <w:r w:rsidR="003F7F8D">
        <w:rPr>
          <w:i/>
          <w:lang w:val="en-GB"/>
        </w:rPr>
        <w:t>h the psychologist they know.</w:t>
      </w:r>
    </w:p>
    <w:p w14:paraId="6DF89134" w14:textId="77777777" w:rsidR="002124E4" w:rsidRPr="006C5FCE" w:rsidRDefault="002124E4">
      <w:pPr>
        <w:rPr>
          <w:lang w:val="en-GB"/>
        </w:rPr>
      </w:pPr>
    </w:p>
    <w:p w14:paraId="63496A8F" w14:textId="3A692119" w:rsidR="00175C33" w:rsidRDefault="00175C33" w:rsidP="007A4658">
      <w:pPr>
        <w:pStyle w:val="Overskrift2"/>
      </w:pPr>
      <w:bookmarkStart w:id="16" w:name="_Toc465428242"/>
      <w:r>
        <w:t>VI. Family environment and alternative care</w:t>
      </w:r>
      <w:bookmarkEnd w:id="16"/>
    </w:p>
    <w:p w14:paraId="708AD522" w14:textId="1DADC104" w:rsidR="00175C33" w:rsidRDefault="00175C33" w:rsidP="00175C33">
      <w:pPr>
        <w:pStyle w:val="Overskrift3"/>
      </w:pPr>
      <w:bookmarkStart w:id="17" w:name="_Toc465428243"/>
      <w:r>
        <w:t>VI.A.</w:t>
      </w:r>
      <w:r w:rsidR="00F70891">
        <w:t xml:space="preserve"> Family environment</w:t>
      </w:r>
      <w:bookmarkEnd w:id="17"/>
    </w:p>
    <w:p w14:paraId="681C879B" w14:textId="77777777" w:rsidR="00175C33" w:rsidRDefault="00175C33" w:rsidP="00175C33">
      <w:pPr>
        <w:pStyle w:val="Overskrift3"/>
      </w:pPr>
    </w:p>
    <w:p w14:paraId="7246C2A8" w14:textId="7614F952" w:rsidR="00F05276" w:rsidRPr="00F70891" w:rsidRDefault="00F05276" w:rsidP="00F70891">
      <w:pPr>
        <w:rPr>
          <w:i/>
          <w:szCs w:val="22"/>
          <w:lang w:val="en-GB"/>
        </w:rPr>
      </w:pPr>
      <w:r w:rsidRPr="00F70891">
        <w:rPr>
          <w:i/>
          <w:lang w:val="en-GB"/>
        </w:rPr>
        <w:t>Children affected by divorce</w:t>
      </w:r>
      <w:r w:rsidR="00F70891" w:rsidRPr="00F70891">
        <w:rPr>
          <w:i/>
          <w:lang w:val="en-GB"/>
        </w:rPr>
        <w:t>: a</w:t>
      </w:r>
      <w:r w:rsidRPr="00F70891">
        <w:rPr>
          <w:i/>
          <w:szCs w:val="22"/>
          <w:lang w:val="en-GB"/>
        </w:rPr>
        <w:t>greement between parents</w:t>
      </w:r>
    </w:p>
    <w:p w14:paraId="1FA6A823" w14:textId="0344A272" w:rsidR="00F05276" w:rsidRPr="00986B09" w:rsidRDefault="00F05276" w:rsidP="00F05276">
      <w:pPr>
        <w:pStyle w:val="Listeafsnit"/>
        <w:ind w:left="0"/>
        <w:rPr>
          <w:szCs w:val="22"/>
          <w:lang w:val="en-GB"/>
        </w:rPr>
      </w:pPr>
      <w:r w:rsidRPr="00A771C9">
        <w:rPr>
          <w:szCs w:val="22"/>
          <w:lang w:val="en-GB"/>
        </w:rPr>
        <w:t>In Denmark</w:t>
      </w:r>
      <w:r w:rsidR="00A771C9">
        <w:rPr>
          <w:szCs w:val="22"/>
          <w:lang w:val="en-GB"/>
        </w:rPr>
        <w:t>,</w:t>
      </w:r>
      <w:r w:rsidRPr="00A771C9">
        <w:rPr>
          <w:szCs w:val="22"/>
          <w:lang w:val="en-GB"/>
        </w:rPr>
        <w:t xml:space="preserve"> </w:t>
      </w:r>
      <w:r w:rsidR="00112F42" w:rsidRPr="006C5FCE">
        <w:rPr>
          <w:szCs w:val="22"/>
          <w:lang w:val="en-GB"/>
        </w:rPr>
        <w:t xml:space="preserve">the parents of </w:t>
      </w:r>
      <w:r w:rsidRPr="00A771C9">
        <w:rPr>
          <w:szCs w:val="22"/>
          <w:lang w:val="en-GB"/>
        </w:rPr>
        <w:t xml:space="preserve">about every third child are divorced. In divorce cases the child is </w:t>
      </w:r>
      <w:r w:rsidR="00A771C9">
        <w:rPr>
          <w:szCs w:val="22"/>
          <w:lang w:val="en-GB"/>
        </w:rPr>
        <w:t>not heard if the parents reach</w:t>
      </w:r>
      <w:r w:rsidRPr="00A771C9">
        <w:rPr>
          <w:szCs w:val="22"/>
          <w:lang w:val="en-GB"/>
        </w:rPr>
        <w:t xml:space="preserve"> an agreement about </w:t>
      </w:r>
      <w:r w:rsidRPr="00A771C9">
        <w:rPr>
          <w:lang w:val="en-GB"/>
        </w:rPr>
        <w:t>parental custody, residence and/or companionship</w:t>
      </w:r>
      <w:r w:rsidRPr="00A771C9">
        <w:rPr>
          <w:szCs w:val="22"/>
          <w:lang w:val="en-GB"/>
        </w:rPr>
        <w:t xml:space="preserve">. </w:t>
      </w:r>
      <w:r w:rsidRPr="00986B09">
        <w:rPr>
          <w:szCs w:val="22"/>
          <w:lang w:val="en-GB"/>
        </w:rPr>
        <w:t xml:space="preserve">According to the Convention on the Rights of the Child, children have a right to be heard in all matters affecting the child. </w:t>
      </w:r>
      <w:r w:rsidR="00112F42" w:rsidRPr="006C5FCE">
        <w:rPr>
          <w:szCs w:val="22"/>
          <w:lang w:val="en-GB"/>
        </w:rPr>
        <w:t>In order to ensure that the child’s best interests are taken into consideration, parents i</w:t>
      </w:r>
      <w:r w:rsidRPr="00F604AD">
        <w:rPr>
          <w:szCs w:val="22"/>
          <w:lang w:val="en-GB"/>
        </w:rPr>
        <w:t xml:space="preserve">n </w:t>
      </w:r>
      <w:r w:rsidR="00112F42" w:rsidRPr="006C5FCE">
        <w:rPr>
          <w:szCs w:val="22"/>
          <w:lang w:val="en-GB"/>
        </w:rPr>
        <w:t xml:space="preserve">divorce </w:t>
      </w:r>
      <w:r w:rsidRPr="00F604AD">
        <w:rPr>
          <w:szCs w:val="22"/>
          <w:lang w:val="en-GB"/>
        </w:rPr>
        <w:t xml:space="preserve">cases should </w:t>
      </w:r>
      <w:r w:rsidR="00112F42" w:rsidRPr="006C5FCE">
        <w:rPr>
          <w:szCs w:val="22"/>
          <w:lang w:val="en-GB"/>
        </w:rPr>
        <w:t>make sure</w:t>
      </w:r>
      <w:r w:rsidR="00112F42" w:rsidRPr="00F604AD">
        <w:rPr>
          <w:szCs w:val="22"/>
          <w:lang w:val="en-GB"/>
        </w:rPr>
        <w:t xml:space="preserve"> </w:t>
      </w:r>
      <w:r w:rsidRPr="00F604AD">
        <w:rPr>
          <w:szCs w:val="22"/>
          <w:lang w:val="en-GB"/>
        </w:rPr>
        <w:t>that the opinion of the child is taken into account in their agreement.</w:t>
      </w:r>
    </w:p>
    <w:p w14:paraId="578CF8FE" w14:textId="77777777" w:rsidR="00F05276" w:rsidRPr="00F646AE" w:rsidRDefault="00F05276" w:rsidP="00F05276">
      <w:pPr>
        <w:rPr>
          <w:lang w:val="en-GB"/>
        </w:rPr>
      </w:pPr>
    </w:p>
    <w:p w14:paraId="5638FD8A" w14:textId="358E1128" w:rsidR="00F05276" w:rsidRPr="007D592E" w:rsidRDefault="00F05276" w:rsidP="00F05276">
      <w:pPr>
        <w:rPr>
          <w:lang w:val="en-GB"/>
        </w:rPr>
      </w:pPr>
      <w:r w:rsidRPr="007D592E">
        <w:rPr>
          <w:lang w:val="en-GB"/>
        </w:rPr>
        <w:t xml:space="preserve">In a </w:t>
      </w:r>
      <w:r w:rsidR="00112F42">
        <w:rPr>
          <w:lang w:val="en-GB"/>
        </w:rPr>
        <w:t>recent</w:t>
      </w:r>
      <w:r w:rsidR="001B5780">
        <w:rPr>
          <w:lang w:val="en-GB"/>
        </w:rPr>
        <w:t xml:space="preserve"> </w:t>
      </w:r>
      <w:r w:rsidRPr="007D592E">
        <w:rPr>
          <w:lang w:val="en-GB"/>
        </w:rPr>
        <w:t xml:space="preserve">study </w:t>
      </w:r>
      <w:r w:rsidR="001B5780">
        <w:rPr>
          <w:lang w:val="en-GB"/>
        </w:rPr>
        <w:t xml:space="preserve">conducted </w:t>
      </w:r>
      <w:r w:rsidRPr="007D592E">
        <w:rPr>
          <w:lang w:val="en-GB"/>
        </w:rPr>
        <w:t>by the Council amon</w:t>
      </w:r>
      <w:r w:rsidR="00BD1C2F" w:rsidRPr="007D592E">
        <w:rPr>
          <w:lang w:val="en-GB"/>
        </w:rPr>
        <w:t>g children</w:t>
      </w:r>
      <w:r w:rsidRPr="007D592E">
        <w:rPr>
          <w:lang w:val="en-GB"/>
        </w:rPr>
        <w:t xml:space="preserve"> in </w:t>
      </w:r>
      <w:r w:rsidR="001B5780">
        <w:rPr>
          <w:lang w:val="en-GB"/>
        </w:rPr>
        <w:t>the ninth</w:t>
      </w:r>
      <w:r w:rsidRPr="007D592E">
        <w:rPr>
          <w:lang w:val="en-GB"/>
        </w:rPr>
        <w:t xml:space="preserve"> </w:t>
      </w:r>
      <w:r w:rsidRPr="007D592E">
        <w:rPr>
          <w:lang w:val="en-US"/>
        </w:rPr>
        <w:t>grade (15</w:t>
      </w:r>
      <w:r w:rsidRPr="007D592E">
        <w:rPr>
          <w:lang w:val="en-GB"/>
        </w:rPr>
        <w:t xml:space="preserve">-16 years old) 69 % of the </w:t>
      </w:r>
      <w:r w:rsidR="00BD1C2F" w:rsidRPr="007D592E">
        <w:rPr>
          <w:lang w:val="en-GB"/>
        </w:rPr>
        <w:t>children</w:t>
      </w:r>
      <w:r w:rsidRPr="007D592E">
        <w:rPr>
          <w:lang w:val="en-GB"/>
        </w:rPr>
        <w:t xml:space="preserve"> whose parents are divorced express</w:t>
      </w:r>
      <w:r w:rsidR="00D61187" w:rsidRPr="007D592E">
        <w:rPr>
          <w:lang w:val="en-GB"/>
        </w:rPr>
        <w:t>ed</w:t>
      </w:r>
      <w:r w:rsidRPr="007D592E">
        <w:rPr>
          <w:lang w:val="en-GB"/>
        </w:rPr>
        <w:t xml:space="preserve"> that they miss the parent they do not live with. </w:t>
      </w:r>
      <w:r w:rsidR="00BD1C2F" w:rsidRPr="007D592E">
        <w:rPr>
          <w:lang w:val="en-GB"/>
        </w:rPr>
        <w:t>Three</w:t>
      </w:r>
      <w:r w:rsidRPr="007D592E">
        <w:rPr>
          <w:lang w:val="en-GB"/>
        </w:rPr>
        <w:t xml:space="preserve"> out of </w:t>
      </w:r>
      <w:r w:rsidR="00BD1C2F" w:rsidRPr="007D592E">
        <w:rPr>
          <w:lang w:val="en-GB"/>
        </w:rPr>
        <w:t>four</w:t>
      </w:r>
      <w:r w:rsidRPr="007D592E">
        <w:rPr>
          <w:lang w:val="en-GB"/>
        </w:rPr>
        <w:t xml:space="preserve"> children who live with another parent than their siblings do miss their siblings during the time they are apart. 34 % of the </w:t>
      </w:r>
      <w:r w:rsidR="00BD1C2F" w:rsidRPr="007D592E">
        <w:rPr>
          <w:lang w:val="en-GB"/>
        </w:rPr>
        <w:t>children</w:t>
      </w:r>
      <w:r w:rsidRPr="007D592E">
        <w:rPr>
          <w:lang w:val="en-GB"/>
        </w:rPr>
        <w:t xml:space="preserve"> who</w:t>
      </w:r>
      <w:r w:rsidR="00BD1C2F" w:rsidRPr="007D592E">
        <w:rPr>
          <w:lang w:val="en-GB"/>
        </w:rPr>
        <w:t xml:space="preserve"> </w:t>
      </w:r>
      <w:r w:rsidRPr="007D592E">
        <w:rPr>
          <w:lang w:val="en-GB"/>
        </w:rPr>
        <w:t xml:space="preserve">have contact with the </w:t>
      </w:r>
      <w:r w:rsidR="00F75FFA" w:rsidRPr="007D592E">
        <w:rPr>
          <w:lang w:val="en-GB"/>
        </w:rPr>
        <w:t xml:space="preserve">parent they do not live with </w:t>
      </w:r>
      <w:r w:rsidR="008064F6">
        <w:rPr>
          <w:lang w:val="en-GB"/>
        </w:rPr>
        <w:t>a</w:t>
      </w:r>
      <w:r w:rsidR="008064F6" w:rsidRPr="007D592E">
        <w:rPr>
          <w:lang w:val="en-GB"/>
        </w:rPr>
        <w:t xml:space="preserve">re </w:t>
      </w:r>
      <w:r w:rsidRPr="007D592E">
        <w:rPr>
          <w:lang w:val="en-GB"/>
        </w:rPr>
        <w:t>dissatisfied with the amount of contact. This dissatisfaction leads to an increase in lonel</w:t>
      </w:r>
      <w:r w:rsidR="001B5780">
        <w:rPr>
          <w:lang w:val="en-GB"/>
        </w:rPr>
        <w:t>iness</w:t>
      </w:r>
      <w:r w:rsidRPr="007D592E">
        <w:rPr>
          <w:lang w:val="en-GB"/>
        </w:rPr>
        <w:t xml:space="preserve"> and to a lower level of well-being.</w:t>
      </w:r>
      <w:r w:rsidR="00BD1C2F" w:rsidRPr="007D592E">
        <w:rPr>
          <w:rStyle w:val="Fodnotehenvisning"/>
          <w:lang w:val="en-GB"/>
        </w:rPr>
        <w:footnoteReference w:id="38"/>
      </w:r>
    </w:p>
    <w:p w14:paraId="63638C18" w14:textId="77777777" w:rsidR="00F05276" w:rsidRPr="00F646AE" w:rsidRDefault="00F05276" w:rsidP="00F05276">
      <w:pPr>
        <w:rPr>
          <w:lang w:val="en-GB"/>
        </w:rPr>
      </w:pPr>
    </w:p>
    <w:p w14:paraId="7D02634F" w14:textId="5FA07F3B" w:rsidR="00F05276" w:rsidRPr="00F646AE" w:rsidRDefault="00F05276" w:rsidP="00F05276">
      <w:pPr>
        <w:rPr>
          <w:lang w:val="en-GB"/>
        </w:rPr>
      </w:pPr>
      <w:r w:rsidRPr="00F646AE">
        <w:rPr>
          <w:lang w:val="en-GB"/>
        </w:rPr>
        <w:t xml:space="preserve">The study also showed that 79 % of </w:t>
      </w:r>
      <w:r w:rsidR="008064F6">
        <w:rPr>
          <w:lang w:val="en-GB"/>
        </w:rPr>
        <w:t xml:space="preserve">the </w:t>
      </w:r>
      <w:r w:rsidR="00BD1C2F" w:rsidRPr="00F646AE">
        <w:rPr>
          <w:lang w:val="en-GB"/>
        </w:rPr>
        <w:t>children</w:t>
      </w:r>
      <w:r w:rsidRPr="00F646AE">
        <w:rPr>
          <w:lang w:val="en-GB"/>
        </w:rPr>
        <w:t xml:space="preserve"> who have been involved in the decision about which parent</w:t>
      </w:r>
      <w:r w:rsidR="00F75FFA" w:rsidRPr="00F646AE">
        <w:rPr>
          <w:lang w:val="en-GB"/>
        </w:rPr>
        <w:t xml:space="preserve"> they should live with </w:t>
      </w:r>
      <w:r w:rsidR="008064F6">
        <w:rPr>
          <w:lang w:val="en-GB"/>
        </w:rPr>
        <w:t>a</w:t>
      </w:r>
      <w:r w:rsidR="008064F6" w:rsidRPr="00F646AE">
        <w:rPr>
          <w:lang w:val="en-GB"/>
        </w:rPr>
        <w:t xml:space="preserve">re </w:t>
      </w:r>
      <w:r w:rsidRPr="00F646AE">
        <w:rPr>
          <w:lang w:val="en-GB"/>
        </w:rPr>
        <w:t>satisfied with the decided arrangement. Only 51 % of the</w:t>
      </w:r>
      <w:r w:rsidR="00BD1C2F" w:rsidRPr="00F646AE">
        <w:rPr>
          <w:lang w:val="en-GB"/>
        </w:rPr>
        <w:t xml:space="preserve"> children</w:t>
      </w:r>
      <w:r w:rsidR="00F75FFA" w:rsidRPr="00F646AE">
        <w:rPr>
          <w:lang w:val="en-GB"/>
        </w:rPr>
        <w:t xml:space="preserve"> who </w:t>
      </w:r>
      <w:r w:rsidR="008064F6">
        <w:rPr>
          <w:lang w:val="en-GB"/>
        </w:rPr>
        <w:t xml:space="preserve">have not been </w:t>
      </w:r>
      <w:r w:rsidR="00F75FFA" w:rsidRPr="00F646AE">
        <w:rPr>
          <w:lang w:val="en-GB"/>
        </w:rPr>
        <w:t xml:space="preserve">involved </w:t>
      </w:r>
      <w:r w:rsidR="008064F6">
        <w:rPr>
          <w:lang w:val="en-GB"/>
        </w:rPr>
        <w:t>in the decision a</w:t>
      </w:r>
      <w:r w:rsidR="008064F6" w:rsidRPr="00F646AE">
        <w:rPr>
          <w:lang w:val="en-GB"/>
        </w:rPr>
        <w:t xml:space="preserve">re </w:t>
      </w:r>
      <w:r w:rsidRPr="00F646AE">
        <w:rPr>
          <w:lang w:val="en-GB"/>
        </w:rPr>
        <w:t>satisfied</w:t>
      </w:r>
      <w:r w:rsidR="008064F6">
        <w:rPr>
          <w:lang w:val="en-GB"/>
        </w:rPr>
        <w:t xml:space="preserve"> with it</w:t>
      </w:r>
      <w:r w:rsidRPr="00F646AE">
        <w:rPr>
          <w:lang w:val="en-GB"/>
        </w:rPr>
        <w:t>. This shows the importance of involving children and you</w:t>
      </w:r>
      <w:r w:rsidR="00BD1C2F" w:rsidRPr="00F646AE">
        <w:rPr>
          <w:lang w:val="en-GB"/>
        </w:rPr>
        <w:t>th</w:t>
      </w:r>
      <w:r w:rsidRPr="00F646AE">
        <w:rPr>
          <w:lang w:val="en-GB"/>
        </w:rPr>
        <w:t xml:space="preserve"> when </w:t>
      </w:r>
      <w:r w:rsidR="008064F6">
        <w:rPr>
          <w:lang w:val="en-GB"/>
        </w:rPr>
        <w:t xml:space="preserve">their </w:t>
      </w:r>
      <w:r w:rsidRPr="00F646AE">
        <w:rPr>
          <w:lang w:val="en-GB"/>
        </w:rPr>
        <w:t>parents divorce: both because</w:t>
      </w:r>
      <w:r w:rsidR="00BD1C2F" w:rsidRPr="00F646AE">
        <w:rPr>
          <w:lang w:val="en-GB"/>
        </w:rPr>
        <w:t xml:space="preserve"> </w:t>
      </w:r>
      <w:r w:rsidRPr="00F646AE">
        <w:rPr>
          <w:lang w:val="en-GB"/>
        </w:rPr>
        <w:t>the child</w:t>
      </w:r>
      <w:r w:rsidR="00BD1C2F" w:rsidRPr="00F646AE">
        <w:rPr>
          <w:lang w:val="en-GB"/>
        </w:rPr>
        <w:t xml:space="preserve"> has a stake </w:t>
      </w:r>
      <w:r w:rsidRPr="00F646AE">
        <w:rPr>
          <w:lang w:val="en-GB"/>
        </w:rPr>
        <w:t>in the decision and wish</w:t>
      </w:r>
      <w:r w:rsidR="00BD1C2F" w:rsidRPr="00F646AE">
        <w:rPr>
          <w:lang w:val="en-GB"/>
        </w:rPr>
        <w:t>es</w:t>
      </w:r>
      <w:r w:rsidRPr="00F646AE">
        <w:rPr>
          <w:lang w:val="en-GB"/>
        </w:rPr>
        <w:t xml:space="preserve"> to </w:t>
      </w:r>
      <w:r w:rsidRPr="00F646AE">
        <w:rPr>
          <w:lang w:val="en-GB"/>
        </w:rPr>
        <w:lastRenderedPageBreak/>
        <w:t>influence it</w:t>
      </w:r>
      <w:r w:rsidR="008064F6">
        <w:rPr>
          <w:lang w:val="en-GB"/>
        </w:rPr>
        <w:t>,</w:t>
      </w:r>
      <w:r w:rsidRPr="00F646AE">
        <w:rPr>
          <w:lang w:val="en-GB"/>
        </w:rPr>
        <w:t xml:space="preserve"> and </w:t>
      </w:r>
      <w:r w:rsidR="008064F6">
        <w:rPr>
          <w:lang w:val="en-GB"/>
        </w:rPr>
        <w:t xml:space="preserve">because it is important </w:t>
      </w:r>
      <w:r w:rsidR="00BD1C2F" w:rsidRPr="00F646AE">
        <w:rPr>
          <w:lang w:val="en-GB"/>
        </w:rPr>
        <w:t>to</w:t>
      </w:r>
      <w:r w:rsidRPr="00F646AE">
        <w:rPr>
          <w:lang w:val="en-GB"/>
        </w:rPr>
        <w:t xml:space="preserve"> giv</w:t>
      </w:r>
      <w:r w:rsidR="00BD1C2F" w:rsidRPr="00F646AE">
        <w:rPr>
          <w:lang w:val="en-GB"/>
        </w:rPr>
        <w:t>e</w:t>
      </w:r>
      <w:r w:rsidRPr="00F646AE">
        <w:rPr>
          <w:lang w:val="en-GB"/>
        </w:rPr>
        <w:t xml:space="preserve"> the child </w:t>
      </w:r>
      <w:r w:rsidR="00BD1C2F" w:rsidRPr="00F646AE">
        <w:rPr>
          <w:lang w:val="en-GB"/>
        </w:rPr>
        <w:t xml:space="preserve">the </w:t>
      </w:r>
      <w:r w:rsidRPr="00F646AE">
        <w:rPr>
          <w:lang w:val="en-GB"/>
        </w:rPr>
        <w:t>opportunity to understand and ask about the reasons for the outcome.</w:t>
      </w:r>
    </w:p>
    <w:p w14:paraId="5FA8D1CC" w14:textId="77777777" w:rsidR="00F05276" w:rsidRPr="00971356" w:rsidRDefault="00F05276" w:rsidP="00F05276">
      <w:pPr>
        <w:rPr>
          <w:lang w:val="en-GB"/>
        </w:rPr>
      </w:pPr>
    </w:p>
    <w:p w14:paraId="6A8561F0" w14:textId="19B4EF9E" w:rsidR="00F05276" w:rsidRPr="00BB2B54" w:rsidRDefault="00BB2B54" w:rsidP="00F05276">
      <w:pPr>
        <w:rPr>
          <w:i/>
          <w:lang w:val="en-US"/>
        </w:rPr>
      </w:pPr>
      <w:r w:rsidRPr="00BB2B54">
        <w:rPr>
          <w:i/>
          <w:lang w:val="en-GB"/>
        </w:rPr>
        <w:t>Children affected by divorce:</w:t>
      </w:r>
      <w:r w:rsidRPr="00BB2B54">
        <w:rPr>
          <w:i/>
          <w:lang w:val="en-US"/>
        </w:rPr>
        <w:t xml:space="preserve"> c</w:t>
      </w:r>
      <w:r w:rsidR="00F05276" w:rsidRPr="00BB2B54">
        <w:rPr>
          <w:i/>
          <w:lang w:val="en-US"/>
        </w:rPr>
        <w:t xml:space="preserve">ases dealt with by </w:t>
      </w:r>
      <w:r w:rsidR="00971356" w:rsidRPr="00BB2B54">
        <w:rPr>
          <w:i/>
          <w:lang w:val="en-US"/>
        </w:rPr>
        <w:t>t</w:t>
      </w:r>
      <w:r w:rsidR="00F05276" w:rsidRPr="00BB2B54">
        <w:rPr>
          <w:i/>
          <w:lang w:val="en-US"/>
        </w:rPr>
        <w:t>he State Administration</w:t>
      </w:r>
    </w:p>
    <w:p w14:paraId="1A0B246F" w14:textId="30E88A84" w:rsidR="00F05276" w:rsidRPr="00971356" w:rsidRDefault="00F05276" w:rsidP="00F05276">
      <w:pPr>
        <w:rPr>
          <w:lang w:val="en-GB"/>
        </w:rPr>
      </w:pPr>
      <w:r w:rsidRPr="00971356">
        <w:rPr>
          <w:lang w:val="en-GB"/>
        </w:rPr>
        <w:t xml:space="preserve">If parents cannot </w:t>
      </w:r>
      <w:r w:rsidR="008064F6">
        <w:rPr>
          <w:lang w:val="en-GB"/>
        </w:rPr>
        <w:t>reach</w:t>
      </w:r>
      <w:r w:rsidR="008064F6" w:rsidRPr="00971356">
        <w:rPr>
          <w:lang w:val="en-GB"/>
        </w:rPr>
        <w:t xml:space="preserve"> </w:t>
      </w:r>
      <w:r w:rsidRPr="00971356">
        <w:rPr>
          <w:lang w:val="en-GB"/>
        </w:rPr>
        <w:t xml:space="preserve">an agreement about parental custody, residence and/or companionship, the case </w:t>
      </w:r>
      <w:r w:rsidR="0001332B" w:rsidRPr="00971356">
        <w:rPr>
          <w:lang w:val="en-GB"/>
        </w:rPr>
        <w:t xml:space="preserve">is dealt with by the </w:t>
      </w:r>
      <w:r w:rsidRPr="00971356">
        <w:rPr>
          <w:lang w:val="en-GB"/>
        </w:rPr>
        <w:t xml:space="preserve">State Administration. The child usually comes into contact with the State Administration </w:t>
      </w:r>
      <w:r w:rsidR="008064F6">
        <w:rPr>
          <w:lang w:val="en-GB"/>
        </w:rPr>
        <w:t>if</w:t>
      </w:r>
      <w:r w:rsidR="008064F6" w:rsidRPr="00971356">
        <w:rPr>
          <w:lang w:val="en-GB"/>
        </w:rPr>
        <w:t xml:space="preserve"> </w:t>
      </w:r>
      <w:r w:rsidRPr="00971356">
        <w:rPr>
          <w:lang w:val="en-GB"/>
        </w:rPr>
        <w:t>the State Administration assesses that the child should be heard.</w:t>
      </w:r>
    </w:p>
    <w:p w14:paraId="38816D8C" w14:textId="77777777" w:rsidR="00F05276" w:rsidRPr="003F6ADF" w:rsidRDefault="00F05276" w:rsidP="00F05276">
      <w:pPr>
        <w:rPr>
          <w:lang w:val="en-GB"/>
        </w:rPr>
      </w:pPr>
    </w:p>
    <w:p w14:paraId="585468AD" w14:textId="61E2ADD9" w:rsidR="00F05276" w:rsidRPr="003F6ADF" w:rsidRDefault="00877BE6" w:rsidP="00F05276">
      <w:pPr>
        <w:rPr>
          <w:lang w:val="en-GB"/>
        </w:rPr>
      </w:pPr>
      <w:r w:rsidRPr="003F6ADF">
        <w:rPr>
          <w:lang w:val="en-GB"/>
        </w:rPr>
        <w:t>In 2015</w:t>
      </w:r>
      <w:r w:rsidR="003F6ADF">
        <w:rPr>
          <w:lang w:val="en-GB"/>
        </w:rPr>
        <w:t>,</w:t>
      </w:r>
      <w:r w:rsidRPr="003F6ADF">
        <w:rPr>
          <w:lang w:val="en-GB"/>
        </w:rPr>
        <w:t xml:space="preserve"> t</w:t>
      </w:r>
      <w:r w:rsidR="00F05276" w:rsidRPr="003F6ADF">
        <w:rPr>
          <w:lang w:val="en-GB"/>
        </w:rPr>
        <w:t xml:space="preserve">he National Council for Children completed a study among 41 children </w:t>
      </w:r>
      <w:r w:rsidR="00314A05">
        <w:rPr>
          <w:lang w:val="en-GB"/>
        </w:rPr>
        <w:t xml:space="preserve">aged seven to </w:t>
      </w:r>
      <w:r w:rsidR="00F05276" w:rsidRPr="003F6ADF">
        <w:rPr>
          <w:lang w:val="en-GB"/>
        </w:rPr>
        <w:t>16</w:t>
      </w:r>
      <w:r w:rsidR="008064F6">
        <w:rPr>
          <w:lang w:val="en-GB"/>
        </w:rPr>
        <w:t xml:space="preserve"> years</w:t>
      </w:r>
      <w:r w:rsidR="00F05276" w:rsidRPr="003F6ADF">
        <w:rPr>
          <w:lang w:val="en-GB"/>
        </w:rPr>
        <w:t xml:space="preserve">, who </w:t>
      </w:r>
      <w:r w:rsidR="008362A5" w:rsidRPr="003F6ADF">
        <w:rPr>
          <w:lang w:val="en-GB"/>
        </w:rPr>
        <w:t>were in</w:t>
      </w:r>
      <w:r w:rsidR="00F05276" w:rsidRPr="003F6ADF">
        <w:rPr>
          <w:lang w:val="en-GB"/>
        </w:rPr>
        <w:t xml:space="preserve"> contact with the State Administration either </w:t>
      </w:r>
      <w:r w:rsidR="00F05276" w:rsidRPr="00D57F2D">
        <w:rPr>
          <w:lang w:val="en-US"/>
        </w:rPr>
        <w:t>by participating in a children</w:t>
      </w:r>
      <w:r w:rsidR="00D57F2D">
        <w:rPr>
          <w:lang w:val="en-US"/>
        </w:rPr>
        <w:t>’</w:t>
      </w:r>
      <w:r w:rsidR="00F05276" w:rsidRPr="00D57F2D">
        <w:rPr>
          <w:lang w:val="en-US"/>
        </w:rPr>
        <w:t>s group</w:t>
      </w:r>
      <w:r w:rsidR="00F05276" w:rsidRPr="00D57F2D">
        <w:rPr>
          <w:rStyle w:val="Fodnotehenvisning"/>
          <w:lang w:val="en-US"/>
        </w:rPr>
        <w:footnoteReference w:id="39"/>
      </w:r>
      <w:r w:rsidR="00F05276" w:rsidRPr="00D57F2D">
        <w:rPr>
          <w:lang w:val="en-US"/>
        </w:rPr>
        <w:t xml:space="preserve"> or by participating in </w:t>
      </w:r>
      <w:r w:rsidR="00F05276" w:rsidRPr="003F6ADF">
        <w:rPr>
          <w:lang w:val="en-GB"/>
        </w:rPr>
        <w:t>a child interview as part of the case management.</w:t>
      </w:r>
      <w:r w:rsidR="00F05276" w:rsidRPr="003F6ADF">
        <w:rPr>
          <w:rStyle w:val="Fodnotehenvisning"/>
          <w:lang w:val="en-GB"/>
        </w:rPr>
        <w:footnoteReference w:id="40"/>
      </w:r>
    </w:p>
    <w:p w14:paraId="3940A65D" w14:textId="77777777" w:rsidR="00F05276" w:rsidRPr="00C1637D" w:rsidRDefault="00F05276" w:rsidP="00F05276">
      <w:pPr>
        <w:rPr>
          <w:lang w:val="en-GB"/>
        </w:rPr>
      </w:pPr>
    </w:p>
    <w:p w14:paraId="003B1EBF" w14:textId="32128426" w:rsidR="00F05276" w:rsidRPr="00C1637D" w:rsidRDefault="00F05276" w:rsidP="00F05276">
      <w:pPr>
        <w:rPr>
          <w:lang w:val="en-GB"/>
        </w:rPr>
      </w:pPr>
      <w:r w:rsidRPr="00C1637D">
        <w:rPr>
          <w:lang w:val="en-GB"/>
        </w:rPr>
        <w:t>The children in the stu</w:t>
      </w:r>
      <w:r w:rsidR="00125082" w:rsidRPr="00C1637D">
        <w:rPr>
          <w:lang w:val="en-GB"/>
        </w:rPr>
        <w:t xml:space="preserve">dy recommended </w:t>
      </w:r>
      <w:r w:rsidR="00174108">
        <w:rPr>
          <w:lang w:val="en-GB"/>
        </w:rPr>
        <w:t>informing</w:t>
      </w:r>
      <w:r w:rsidR="00174108" w:rsidRPr="00C1637D">
        <w:rPr>
          <w:lang w:val="en-GB"/>
        </w:rPr>
        <w:t xml:space="preserve"> </w:t>
      </w:r>
      <w:r w:rsidR="00125082" w:rsidRPr="00C1637D">
        <w:rPr>
          <w:lang w:val="en-GB"/>
        </w:rPr>
        <w:t xml:space="preserve">children </w:t>
      </w:r>
      <w:r w:rsidR="0001332B" w:rsidRPr="00C1637D">
        <w:rPr>
          <w:lang w:val="en-GB"/>
        </w:rPr>
        <w:t>about</w:t>
      </w:r>
      <w:r w:rsidRPr="00C1637D">
        <w:rPr>
          <w:lang w:val="en-GB"/>
        </w:rPr>
        <w:t xml:space="preserve"> their rights, </w:t>
      </w:r>
      <w:r w:rsidR="00174108">
        <w:rPr>
          <w:lang w:val="en-GB"/>
        </w:rPr>
        <w:t xml:space="preserve">adopting </w:t>
      </w:r>
      <w:r w:rsidRPr="00C1637D">
        <w:rPr>
          <w:lang w:val="en-GB"/>
        </w:rPr>
        <w:t>a more child</w:t>
      </w:r>
      <w:r w:rsidR="00174108">
        <w:rPr>
          <w:lang w:val="en-GB"/>
        </w:rPr>
        <w:t>-</w:t>
      </w:r>
      <w:r w:rsidRPr="00C1637D">
        <w:rPr>
          <w:lang w:val="en-GB"/>
        </w:rPr>
        <w:t xml:space="preserve">friendly environment, </w:t>
      </w:r>
      <w:r w:rsidR="00174108">
        <w:rPr>
          <w:lang w:val="en-GB"/>
        </w:rPr>
        <w:t xml:space="preserve">giving all children </w:t>
      </w:r>
      <w:r w:rsidRPr="00C1637D">
        <w:rPr>
          <w:lang w:val="en-GB"/>
        </w:rPr>
        <w:t>access to children</w:t>
      </w:r>
      <w:r w:rsidR="00174108">
        <w:rPr>
          <w:lang w:val="en-GB"/>
        </w:rPr>
        <w:t>’</w:t>
      </w:r>
      <w:r w:rsidRPr="00C1637D">
        <w:rPr>
          <w:lang w:val="en-GB"/>
        </w:rPr>
        <w:t>s group</w:t>
      </w:r>
      <w:r w:rsidR="0001332B" w:rsidRPr="00C1637D">
        <w:rPr>
          <w:lang w:val="en-GB"/>
        </w:rPr>
        <w:t>s</w:t>
      </w:r>
      <w:r w:rsidRPr="00C1637D">
        <w:rPr>
          <w:lang w:val="en-GB"/>
        </w:rPr>
        <w:t xml:space="preserve"> and </w:t>
      </w:r>
      <w:r w:rsidR="00174108">
        <w:rPr>
          <w:lang w:val="en-GB"/>
        </w:rPr>
        <w:t xml:space="preserve">making the child interviews </w:t>
      </w:r>
      <w:r w:rsidRPr="00C1637D">
        <w:rPr>
          <w:lang w:val="en-GB"/>
        </w:rPr>
        <w:t>more flexible.</w:t>
      </w:r>
    </w:p>
    <w:p w14:paraId="77173A82" w14:textId="77777777" w:rsidR="00F05276" w:rsidRPr="00C1637D" w:rsidRDefault="00F05276" w:rsidP="00F05276">
      <w:pPr>
        <w:rPr>
          <w:lang w:val="en-GB"/>
        </w:rPr>
      </w:pPr>
    </w:p>
    <w:p w14:paraId="512C851D" w14:textId="24A7BDF3" w:rsidR="00F05276" w:rsidRPr="00E170C8" w:rsidRDefault="009D234B" w:rsidP="00F05276">
      <w:pPr>
        <w:rPr>
          <w:lang w:val="en-GB"/>
        </w:rPr>
      </w:pPr>
      <w:r w:rsidRPr="00F571C3">
        <w:rPr>
          <w:lang w:val="en-GB"/>
        </w:rPr>
        <w:t>The</w:t>
      </w:r>
      <w:r w:rsidR="00F05276" w:rsidRPr="00577580">
        <w:rPr>
          <w:lang w:val="en-GB"/>
        </w:rPr>
        <w:t xml:space="preserve"> child’s right of initiative</w:t>
      </w:r>
      <w:r w:rsidRPr="00E170C8">
        <w:rPr>
          <w:lang w:val="en-GB"/>
        </w:rPr>
        <w:t xml:space="preserve"> </w:t>
      </w:r>
      <w:r w:rsidR="00F05276" w:rsidRPr="00E170C8">
        <w:rPr>
          <w:lang w:val="en-GB"/>
        </w:rPr>
        <w:t>is the right to contact the State Administration, asking them to invite the child’s parents to a meeting to discuss the agreement made about the child concerning companionship and residence rights.</w:t>
      </w:r>
      <w:r w:rsidRPr="00F571C3">
        <w:rPr>
          <w:rStyle w:val="Fodnotehenvisning"/>
          <w:lang w:val="en-GB"/>
        </w:rPr>
        <w:footnoteReference w:id="41"/>
      </w:r>
      <w:r w:rsidR="00F05276" w:rsidRPr="00F571C3">
        <w:rPr>
          <w:lang w:val="en-GB"/>
        </w:rPr>
        <w:t xml:space="preserve"> Even though all children from the age of 10 have a right to call their parents to a m</w:t>
      </w:r>
      <w:r w:rsidR="00F05276" w:rsidRPr="00E170C8">
        <w:rPr>
          <w:lang w:val="en-GB"/>
        </w:rPr>
        <w:t>eeting, the parents are not obligated to</w:t>
      </w:r>
      <w:r w:rsidR="00706A70">
        <w:rPr>
          <w:lang w:val="en-GB"/>
        </w:rPr>
        <w:t xml:space="preserve"> take the child’s best interest</w:t>
      </w:r>
      <w:r w:rsidR="001B3BF3">
        <w:rPr>
          <w:lang w:val="en-GB"/>
        </w:rPr>
        <w:t>s</w:t>
      </w:r>
      <w:r w:rsidR="00F05276" w:rsidRPr="00E170C8">
        <w:rPr>
          <w:lang w:val="en-GB"/>
        </w:rPr>
        <w:t xml:space="preserve"> into account. If the parents find the current agreement satisfactory, they are under no obligation to reconsider the child’s arguments, thus eroding the right </w:t>
      </w:r>
      <w:r w:rsidR="00706A70">
        <w:rPr>
          <w:lang w:val="en-GB"/>
        </w:rPr>
        <w:t xml:space="preserve">of the child. In the study </w:t>
      </w:r>
      <w:r w:rsidR="00F05276" w:rsidRPr="00E170C8">
        <w:rPr>
          <w:lang w:val="en-GB"/>
        </w:rPr>
        <w:t>by the Council</w:t>
      </w:r>
      <w:r w:rsidR="00706A70">
        <w:rPr>
          <w:lang w:val="en-GB"/>
        </w:rPr>
        <w:t>,</w:t>
      </w:r>
      <w:r w:rsidR="00F05276" w:rsidRPr="00E170C8">
        <w:rPr>
          <w:lang w:val="en-GB"/>
        </w:rPr>
        <w:t xml:space="preserve"> the parents of the two children who had used their right of initiative changed the agreement after the meeting. In high conflict cases this may not be the case, as the parents will have a tendency to avoid contact with each other and t</w:t>
      </w:r>
      <w:r w:rsidR="00706A70">
        <w:rPr>
          <w:lang w:val="en-GB"/>
        </w:rPr>
        <w:t>o maintain previous agreements.</w:t>
      </w:r>
    </w:p>
    <w:p w14:paraId="33FB8360" w14:textId="77777777" w:rsidR="00F05276" w:rsidRPr="00E170C8" w:rsidRDefault="00F05276" w:rsidP="00F05276">
      <w:pPr>
        <w:rPr>
          <w:lang w:val="en-GB"/>
        </w:rPr>
      </w:pPr>
    </w:p>
    <w:p w14:paraId="52EBCB8C" w14:textId="6800D49E" w:rsidR="00F05276" w:rsidRPr="00E170C8" w:rsidRDefault="00F05276" w:rsidP="00F05276">
      <w:pPr>
        <w:rPr>
          <w:lang w:val="en-GB"/>
        </w:rPr>
      </w:pPr>
      <w:r w:rsidRPr="00E170C8">
        <w:rPr>
          <w:lang w:val="en-GB"/>
        </w:rPr>
        <w:t>Two out of the State Administration’s nine units are conducting trials teaching divorced parents how to cooperate. In Norway</w:t>
      </w:r>
      <w:r w:rsidR="00384DD5">
        <w:rPr>
          <w:lang w:val="en-GB"/>
        </w:rPr>
        <w:t>,</w:t>
      </w:r>
      <w:r w:rsidRPr="00E170C8">
        <w:rPr>
          <w:lang w:val="en-GB"/>
        </w:rPr>
        <w:t xml:space="preserve"> conflict resolution is an obligatory part of the procedure in the early process of divorce when children are involved.</w:t>
      </w:r>
    </w:p>
    <w:p w14:paraId="3AEC9340" w14:textId="77777777" w:rsidR="00F05276" w:rsidRPr="00E170C8" w:rsidRDefault="00F05276" w:rsidP="00F05276">
      <w:pPr>
        <w:rPr>
          <w:lang w:val="en-GB"/>
        </w:rPr>
      </w:pPr>
    </w:p>
    <w:p w14:paraId="20D9CC7A" w14:textId="77777777" w:rsidR="00F05276" w:rsidRPr="00E170C8" w:rsidRDefault="00F05276" w:rsidP="00F05276">
      <w:pPr>
        <w:rPr>
          <w:lang w:val="en-GB"/>
        </w:rPr>
      </w:pPr>
      <w:r w:rsidRPr="00E170C8">
        <w:rPr>
          <w:lang w:val="en-GB"/>
        </w:rPr>
        <w:t>The Council recommends that:</w:t>
      </w:r>
    </w:p>
    <w:p w14:paraId="5E863012" w14:textId="48C27B4B" w:rsidR="00F05276" w:rsidRPr="00E170C8" w:rsidRDefault="00F05276" w:rsidP="00F05276">
      <w:pPr>
        <w:pStyle w:val="Listeafsnit"/>
        <w:numPr>
          <w:ilvl w:val="0"/>
          <w:numId w:val="17"/>
        </w:numPr>
        <w:rPr>
          <w:i/>
          <w:lang w:val="en-GB"/>
        </w:rPr>
      </w:pPr>
      <w:r w:rsidRPr="00E170C8">
        <w:rPr>
          <w:i/>
          <w:lang w:val="en-GB"/>
        </w:rPr>
        <w:t xml:space="preserve">Children affected by divorce </w:t>
      </w:r>
      <w:r w:rsidR="00174108">
        <w:rPr>
          <w:i/>
          <w:lang w:val="en-GB"/>
        </w:rPr>
        <w:t xml:space="preserve">are </w:t>
      </w:r>
      <w:r w:rsidRPr="00F571C3">
        <w:rPr>
          <w:i/>
          <w:lang w:val="en-GB"/>
        </w:rPr>
        <w:t xml:space="preserve">always </w:t>
      </w:r>
      <w:r w:rsidRPr="00E170C8">
        <w:rPr>
          <w:i/>
          <w:lang w:val="en-GB"/>
        </w:rPr>
        <w:t>heard and involved in matters that concern them.</w:t>
      </w:r>
    </w:p>
    <w:p w14:paraId="5CEF14E1" w14:textId="77777777" w:rsidR="00F05276" w:rsidRPr="00E170C8" w:rsidRDefault="00F05276" w:rsidP="00F05276">
      <w:pPr>
        <w:pStyle w:val="Listeafsnit"/>
        <w:numPr>
          <w:ilvl w:val="0"/>
          <w:numId w:val="17"/>
        </w:numPr>
        <w:rPr>
          <w:i/>
          <w:lang w:val="en-GB"/>
        </w:rPr>
      </w:pPr>
      <w:r w:rsidRPr="00E170C8">
        <w:rPr>
          <w:i/>
          <w:lang w:val="en-GB"/>
        </w:rPr>
        <w:t>Schools and day care institutions are given tools to deal with the great number of children whose parents divorce.</w:t>
      </w:r>
    </w:p>
    <w:p w14:paraId="5B00DC9F" w14:textId="77777777" w:rsidR="00F05276" w:rsidRPr="00E170C8" w:rsidRDefault="00F05276" w:rsidP="00F05276">
      <w:pPr>
        <w:pStyle w:val="Listeafsnit"/>
        <w:numPr>
          <w:ilvl w:val="0"/>
          <w:numId w:val="17"/>
        </w:numPr>
        <w:rPr>
          <w:i/>
          <w:lang w:val="en-GB"/>
        </w:rPr>
      </w:pPr>
      <w:r w:rsidRPr="00E170C8">
        <w:rPr>
          <w:i/>
          <w:lang w:val="en-GB"/>
        </w:rPr>
        <w:t>Children’s groups are made accessible to all children.</w:t>
      </w:r>
    </w:p>
    <w:p w14:paraId="4B1C9448" w14:textId="7A745418" w:rsidR="00F05276" w:rsidRPr="00E170C8" w:rsidRDefault="00F05276" w:rsidP="00F05276">
      <w:pPr>
        <w:pStyle w:val="Listeafsnit"/>
        <w:numPr>
          <w:ilvl w:val="0"/>
          <w:numId w:val="17"/>
        </w:numPr>
        <w:rPr>
          <w:i/>
          <w:lang w:val="en-GB"/>
        </w:rPr>
      </w:pPr>
      <w:r w:rsidRPr="00E170C8">
        <w:rPr>
          <w:i/>
          <w:lang w:val="en-GB"/>
        </w:rPr>
        <w:t xml:space="preserve">Interviews with children should be flexible in number </w:t>
      </w:r>
      <w:r w:rsidR="00A84F52">
        <w:rPr>
          <w:i/>
          <w:lang w:val="en-GB"/>
        </w:rPr>
        <w:t>based on</w:t>
      </w:r>
      <w:r w:rsidRPr="00E170C8">
        <w:rPr>
          <w:i/>
          <w:lang w:val="en-GB"/>
        </w:rPr>
        <w:t xml:space="preserve"> the needs of the individual child.</w:t>
      </w:r>
    </w:p>
    <w:p w14:paraId="227163CD" w14:textId="77777777" w:rsidR="00F05276" w:rsidRPr="00E170C8" w:rsidRDefault="00F05276" w:rsidP="00F05276">
      <w:pPr>
        <w:pStyle w:val="Listeafsnit"/>
        <w:numPr>
          <w:ilvl w:val="0"/>
          <w:numId w:val="17"/>
        </w:numPr>
        <w:rPr>
          <w:i/>
          <w:lang w:val="en-GB"/>
        </w:rPr>
      </w:pPr>
      <w:r w:rsidRPr="00E170C8">
        <w:rPr>
          <w:i/>
          <w:lang w:val="en-GB"/>
        </w:rPr>
        <w:lastRenderedPageBreak/>
        <w:t xml:space="preserve">The effort to supply children with information about their rights in a child-friendly language and the right of initiative is strengthened. </w:t>
      </w:r>
    </w:p>
    <w:p w14:paraId="730E7A8C" w14:textId="1FA00C89" w:rsidR="00F05276" w:rsidRPr="00E170C8" w:rsidRDefault="00F05276" w:rsidP="00F05276">
      <w:pPr>
        <w:pStyle w:val="Listeafsnit"/>
        <w:numPr>
          <w:ilvl w:val="0"/>
          <w:numId w:val="17"/>
        </w:numPr>
        <w:rPr>
          <w:i/>
          <w:lang w:val="en-GB"/>
        </w:rPr>
      </w:pPr>
      <w:r w:rsidRPr="00E170C8">
        <w:rPr>
          <w:i/>
          <w:lang w:val="en-GB"/>
        </w:rPr>
        <w:t xml:space="preserve">Courses in joint parental responsibility (and coping with conflicts) </w:t>
      </w:r>
      <w:r w:rsidR="007E060D">
        <w:rPr>
          <w:i/>
          <w:lang w:val="en-GB"/>
        </w:rPr>
        <w:t>are</w:t>
      </w:r>
      <w:r w:rsidRPr="00E170C8">
        <w:rPr>
          <w:i/>
          <w:lang w:val="en-GB"/>
        </w:rPr>
        <w:t xml:space="preserve"> offered to all parents at an early stage in the process of divorce.</w:t>
      </w:r>
    </w:p>
    <w:p w14:paraId="32A89604" w14:textId="77777777" w:rsidR="002F406B" w:rsidRDefault="002F406B">
      <w:pPr>
        <w:rPr>
          <w:lang w:val="en-GB"/>
        </w:rPr>
      </w:pPr>
    </w:p>
    <w:p w14:paraId="2444E89A" w14:textId="7686D832" w:rsidR="0082090F" w:rsidRPr="00577580" w:rsidRDefault="0082090F" w:rsidP="0082090F">
      <w:pPr>
        <w:pStyle w:val="Overskrift3"/>
      </w:pPr>
      <w:bookmarkStart w:id="18" w:name="_Toc465428244"/>
      <w:r>
        <w:t xml:space="preserve">VI.D. </w:t>
      </w:r>
      <w:r w:rsidRPr="00577580">
        <w:t xml:space="preserve">Family </w:t>
      </w:r>
      <w:r w:rsidRPr="00F571C3">
        <w:t>r</w:t>
      </w:r>
      <w:r w:rsidRPr="00577580">
        <w:t>eunification</w:t>
      </w:r>
      <w:bookmarkEnd w:id="18"/>
    </w:p>
    <w:p w14:paraId="029C1831" w14:textId="77777777" w:rsidR="0082090F" w:rsidRPr="00E170C8" w:rsidRDefault="0082090F" w:rsidP="0082090F">
      <w:pPr>
        <w:rPr>
          <w:lang w:val="en-GB"/>
        </w:rPr>
      </w:pPr>
    </w:p>
    <w:p w14:paraId="3958C4C7" w14:textId="77777777" w:rsidR="0082090F" w:rsidRPr="00E170C8" w:rsidRDefault="0082090F" w:rsidP="0082090F">
      <w:pPr>
        <w:rPr>
          <w:lang w:val="en-GB"/>
        </w:rPr>
      </w:pPr>
      <w:r w:rsidRPr="00E170C8">
        <w:rPr>
          <w:lang w:val="en-GB"/>
        </w:rPr>
        <w:t>Since Denmark’s fourth periodic report to the Committee on the Rights of the Child the Aliens Act has been amended on a number of occasions. Some recent amendments to the Aliens Act directly concerning or affecting children are:</w:t>
      </w:r>
    </w:p>
    <w:p w14:paraId="1D81C9E2" w14:textId="41E8FF3F" w:rsidR="0082090F" w:rsidRPr="002D0B9A" w:rsidRDefault="0082090F" w:rsidP="002D0B9A">
      <w:pPr>
        <w:pStyle w:val="Listeafsnit"/>
        <w:numPr>
          <w:ilvl w:val="0"/>
          <w:numId w:val="19"/>
        </w:numPr>
        <w:rPr>
          <w:lang w:val="en-GB"/>
        </w:rPr>
      </w:pPr>
      <w:r w:rsidRPr="002D0B9A">
        <w:rPr>
          <w:lang w:val="en-GB"/>
        </w:rPr>
        <w:t>The possibility of granting</w:t>
      </w:r>
      <w:r w:rsidR="00040D57" w:rsidRPr="002D0B9A">
        <w:rPr>
          <w:lang w:val="en-GB"/>
        </w:rPr>
        <w:t xml:space="preserve"> </w:t>
      </w:r>
      <w:r w:rsidRPr="002D0B9A">
        <w:rPr>
          <w:lang w:val="en-GB"/>
        </w:rPr>
        <w:t>family reunification with children between the age of 15 and 17 living outside of Denmark in exceptional circumstances (from 2012).</w:t>
      </w:r>
    </w:p>
    <w:p w14:paraId="172AA770" w14:textId="77777777" w:rsidR="0082090F" w:rsidRPr="00E170C8" w:rsidRDefault="0082090F" w:rsidP="0082090F">
      <w:pPr>
        <w:pStyle w:val="Listeafsnit"/>
        <w:numPr>
          <w:ilvl w:val="0"/>
          <w:numId w:val="19"/>
        </w:numPr>
        <w:rPr>
          <w:lang w:val="en-GB"/>
        </w:rPr>
      </w:pPr>
      <w:r w:rsidRPr="00E170C8">
        <w:rPr>
          <w:lang w:val="en-GB"/>
        </w:rPr>
        <w:t>Postponement of the right to family reunification for three years for refugees with temporary subsidiary protection (from 2014 and 2015).</w:t>
      </w:r>
    </w:p>
    <w:p w14:paraId="5A664056" w14:textId="77777777" w:rsidR="0082090F" w:rsidRPr="00F571C3" w:rsidRDefault="0082090F" w:rsidP="0082090F">
      <w:pPr>
        <w:pStyle w:val="Listeafsnit"/>
        <w:numPr>
          <w:ilvl w:val="0"/>
          <w:numId w:val="19"/>
        </w:numPr>
        <w:rPr>
          <w:lang w:val="en-GB"/>
        </w:rPr>
      </w:pPr>
      <w:r w:rsidRPr="00E170C8">
        <w:rPr>
          <w:lang w:val="en-GB"/>
        </w:rPr>
        <w:t>The child’s integration potential must be assessed in cases concerning family reunification of children above the age of eight (from 2016).</w:t>
      </w:r>
      <w:r w:rsidRPr="00F571C3">
        <w:rPr>
          <w:rStyle w:val="Fodnotehenvisning"/>
          <w:lang w:val="en-GB"/>
        </w:rPr>
        <w:footnoteReference w:id="42"/>
      </w:r>
    </w:p>
    <w:p w14:paraId="1FBF1C7A" w14:textId="77777777" w:rsidR="0082090F" w:rsidRPr="00E170C8" w:rsidRDefault="0082090F" w:rsidP="0082090F">
      <w:pPr>
        <w:rPr>
          <w:lang w:val="en-GB"/>
        </w:rPr>
      </w:pPr>
    </w:p>
    <w:p w14:paraId="01B44A1E" w14:textId="77777777" w:rsidR="0082090F" w:rsidRPr="00E170C8" w:rsidRDefault="0082090F" w:rsidP="0082090F">
      <w:pPr>
        <w:rPr>
          <w:lang w:val="en-GB"/>
        </w:rPr>
      </w:pPr>
      <w:r w:rsidRPr="00E170C8">
        <w:rPr>
          <w:lang w:val="en-GB"/>
        </w:rPr>
        <w:t xml:space="preserve">In general, exceptions can be made if </w:t>
      </w:r>
      <w:r>
        <w:rPr>
          <w:lang w:val="en-GB"/>
        </w:rPr>
        <w:t xml:space="preserve">warranted by </w:t>
      </w:r>
      <w:r w:rsidRPr="00F571C3">
        <w:rPr>
          <w:lang w:val="en-GB"/>
        </w:rPr>
        <w:t>Denmark’s international commitments</w:t>
      </w:r>
      <w:r w:rsidRPr="00E170C8">
        <w:rPr>
          <w:lang w:val="en-GB"/>
        </w:rPr>
        <w:t>. However, such exceptions are granted on a case-by-case basis and as such are left to the discretion of the Danish Immigration Service with administrative appeal to the Immigration Appeals Board.</w:t>
      </w:r>
    </w:p>
    <w:p w14:paraId="7C8C138C" w14:textId="77777777" w:rsidR="0082090F" w:rsidRPr="00E170C8" w:rsidRDefault="0082090F" w:rsidP="0082090F">
      <w:pPr>
        <w:rPr>
          <w:lang w:val="en-GB"/>
        </w:rPr>
      </w:pPr>
    </w:p>
    <w:p w14:paraId="24D6D9F9" w14:textId="77777777" w:rsidR="0082090F" w:rsidRPr="00E170C8" w:rsidRDefault="0082090F" w:rsidP="0082090F">
      <w:pPr>
        <w:rPr>
          <w:lang w:val="en-GB"/>
        </w:rPr>
      </w:pPr>
      <w:r w:rsidRPr="00E170C8">
        <w:rPr>
          <w:lang w:val="en-GB"/>
        </w:rPr>
        <w:t>It seems arbitrary that the right to family reunification depends on the legal status of the refugee in Denmark, as the child outside of Denmark presumably has the same need of protection irrespective of the legal status of the parent. Restricting the right to family reunification c</w:t>
      </w:r>
      <w:r>
        <w:rPr>
          <w:lang w:val="en-GB"/>
        </w:rPr>
        <w:t>an</w:t>
      </w:r>
      <w:r w:rsidRPr="00F571C3">
        <w:rPr>
          <w:lang w:val="en-GB"/>
        </w:rPr>
        <w:t xml:space="preserve"> </w:t>
      </w:r>
      <w:r w:rsidRPr="00577580">
        <w:rPr>
          <w:lang w:val="en-GB"/>
        </w:rPr>
        <w:t>lead to an increased number of children making the hazardous journe</w:t>
      </w:r>
      <w:r w:rsidRPr="00E170C8">
        <w:rPr>
          <w:lang w:val="en-GB"/>
        </w:rPr>
        <w:t>y to Denmark</w:t>
      </w:r>
      <w:r>
        <w:rPr>
          <w:lang w:val="en-GB"/>
        </w:rPr>
        <w:t>,</w:t>
      </w:r>
      <w:r w:rsidRPr="00F571C3">
        <w:rPr>
          <w:lang w:val="en-GB"/>
        </w:rPr>
        <w:t xml:space="preserve"> since legal avenues are restricted or cut off. The principle of protection of family unity implies that reunification should not depend on refugee status, as </w:t>
      </w:r>
      <w:r>
        <w:rPr>
          <w:lang w:val="en-GB"/>
        </w:rPr>
        <w:t xml:space="preserve">refugees in general face </w:t>
      </w:r>
      <w:r w:rsidRPr="00577580">
        <w:rPr>
          <w:lang w:val="en-GB"/>
        </w:rPr>
        <w:t>major insurmountable obstacles to developing family life in the</w:t>
      </w:r>
      <w:r>
        <w:rPr>
          <w:lang w:val="en-GB"/>
        </w:rPr>
        <w:t>ir</w:t>
      </w:r>
      <w:r w:rsidRPr="00F571C3">
        <w:rPr>
          <w:lang w:val="en-GB"/>
        </w:rPr>
        <w:t xml:space="preserve"> home countr</w:t>
      </w:r>
      <w:r w:rsidRPr="00577580">
        <w:rPr>
          <w:lang w:val="en-GB"/>
        </w:rPr>
        <w:t>y</w:t>
      </w:r>
      <w:r w:rsidRPr="00E170C8">
        <w:rPr>
          <w:lang w:val="en-GB"/>
        </w:rPr>
        <w:t>.</w:t>
      </w:r>
    </w:p>
    <w:p w14:paraId="6174F674" w14:textId="77777777" w:rsidR="0082090F" w:rsidRPr="00E170C8" w:rsidRDefault="0082090F" w:rsidP="0082090F">
      <w:pPr>
        <w:rPr>
          <w:lang w:val="en-GB"/>
        </w:rPr>
      </w:pPr>
    </w:p>
    <w:p w14:paraId="5F1FA78A" w14:textId="77777777" w:rsidR="0082090F" w:rsidRPr="00E170C8" w:rsidRDefault="0082090F" w:rsidP="0082090F">
      <w:pPr>
        <w:rPr>
          <w:lang w:val="en-GB"/>
        </w:rPr>
      </w:pPr>
      <w:r w:rsidRPr="00E170C8">
        <w:rPr>
          <w:lang w:val="en-GB"/>
        </w:rPr>
        <w:t>The postponement of the right to family reunification for three years affects some unaccompanied refugee children who</w:t>
      </w:r>
      <w:r>
        <w:rPr>
          <w:lang w:val="en-GB"/>
        </w:rPr>
        <w:t>se</w:t>
      </w:r>
      <w:r w:rsidRPr="00F571C3">
        <w:rPr>
          <w:lang w:val="en-GB"/>
        </w:rPr>
        <w:t xml:space="preserve"> </w:t>
      </w:r>
      <w:r w:rsidRPr="00E170C8">
        <w:rPr>
          <w:lang w:val="en-GB"/>
        </w:rPr>
        <w:t>parents liv</w:t>
      </w:r>
      <w:r>
        <w:rPr>
          <w:lang w:val="en-GB"/>
        </w:rPr>
        <w:t>e</w:t>
      </w:r>
      <w:r w:rsidRPr="00E170C8">
        <w:rPr>
          <w:lang w:val="en-GB"/>
        </w:rPr>
        <w:t xml:space="preserve"> abroad. If, for example, the immigration authorities decide that the minor was not part of the family in the home country or has close relatives in Denmark that can substitute the role of the parents, the child will have to wait three years to reunite with his or her parents. In general, the younger the child</w:t>
      </w:r>
      <w:r>
        <w:rPr>
          <w:lang w:val="en-GB"/>
        </w:rPr>
        <w:t xml:space="preserve"> is</w:t>
      </w:r>
      <w:r w:rsidRPr="00F571C3">
        <w:rPr>
          <w:lang w:val="en-GB"/>
        </w:rPr>
        <w:t xml:space="preserve">, the more likely </w:t>
      </w:r>
      <w:r>
        <w:rPr>
          <w:lang w:val="en-GB"/>
        </w:rPr>
        <w:t xml:space="preserve">it is </w:t>
      </w:r>
      <w:r w:rsidRPr="00F571C3">
        <w:rPr>
          <w:lang w:val="en-GB"/>
        </w:rPr>
        <w:t>that Denmark’s int</w:t>
      </w:r>
      <w:r w:rsidRPr="00577580">
        <w:rPr>
          <w:lang w:val="en-GB"/>
        </w:rPr>
        <w:t xml:space="preserve">ernational obligations requires </w:t>
      </w:r>
      <w:r>
        <w:rPr>
          <w:lang w:val="en-GB"/>
        </w:rPr>
        <w:t xml:space="preserve">Denmark to </w:t>
      </w:r>
      <w:r w:rsidRPr="00F571C3">
        <w:rPr>
          <w:lang w:val="en-GB"/>
        </w:rPr>
        <w:t>grant</w:t>
      </w:r>
      <w:r w:rsidRPr="00E170C8">
        <w:rPr>
          <w:lang w:val="en-GB"/>
        </w:rPr>
        <w:t xml:space="preserve"> family reunification.</w:t>
      </w:r>
    </w:p>
    <w:p w14:paraId="5C6B4C72" w14:textId="77777777" w:rsidR="0082090F" w:rsidRPr="00E170C8" w:rsidRDefault="0082090F" w:rsidP="0082090F">
      <w:pPr>
        <w:rPr>
          <w:lang w:val="en-GB"/>
        </w:rPr>
      </w:pPr>
    </w:p>
    <w:p w14:paraId="1B60A029" w14:textId="77777777" w:rsidR="0082090F" w:rsidRPr="00F571C3" w:rsidRDefault="0082090F" w:rsidP="0082090F">
      <w:pPr>
        <w:rPr>
          <w:lang w:val="en-GB"/>
        </w:rPr>
      </w:pPr>
      <w:r w:rsidRPr="00E170C8">
        <w:rPr>
          <w:lang w:val="en-GB"/>
        </w:rPr>
        <w:t>The National Council for Children is concerned that the administrative practice in family reunification cases is too restrictive</w:t>
      </w:r>
      <w:r>
        <w:rPr>
          <w:lang w:val="en-GB"/>
        </w:rPr>
        <w:t>,</w:t>
      </w:r>
      <w:r w:rsidRPr="00F571C3">
        <w:rPr>
          <w:lang w:val="en-GB"/>
        </w:rPr>
        <w:t xml:space="preserve"> and that insufficient weight is </w:t>
      </w:r>
      <w:r w:rsidRPr="00577580">
        <w:rPr>
          <w:lang w:val="en-GB"/>
        </w:rPr>
        <w:t>afforded</w:t>
      </w:r>
      <w:r w:rsidRPr="00E170C8">
        <w:rPr>
          <w:lang w:val="en-GB"/>
        </w:rPr>
        <w:t xml:space="preserve"> to the best interest</w:t>
      </w:r>
      <w:r>
        <w:rPr>
          <w:lang w:val="en-GB"/>
        </w:rPr>
        <w:t>s</w:t>
      </w:r>
      <w:r w:rsidRPr="00F571C3">
        <w:rPr>
          <w:lang w:val="en-GB"/>
        </w:rPr>
        <w:t xml:space="preserve"> of the child. Especially in cases concerning refugees, family reunification is essential to ensure family unity and to enable the family to integrate into the host society.</w:t>
      </w:r>
    </w:p>
    <w:p w14:paraId="64ED0A34" w14:textId="77777777" w:rsidR="0082090F" w:rsidRPr="00E170C8" w:rsidRDefault="0082090F" w:rsidP="0082090F">
      <w:pPr>
        <w:rPr>
          <w:lang w:val="en-GB"/>
        </w:rPr>
      </w:pPr>
    </w:p>
    <w:p w14:paraId="74AD4767" w14:textId="77777777" w:rsidR="0082090F" w:rsidRPr="00E170C8" w:rsidRDefault="0082090F" w:rsidP="0082090F">
      <w:pPr>
        <w:rPr>
          <w:lang w:val="en-GB"/>
        </w:rPr>
      </w:pPr>
      <w:r w:rsidRPr="00E170C8">
        <w:rPr>
          <w:lang w:val="en-GB"/>
        </w:rPr>
        <w:t>The National Council for Children recommends that:</w:t>
      </w:r>
    </w:p>
    <w:p w14:paraId="36992471" w14:textId="77777777" w:rsidR="0082090F" w:rsidRPr="00F571C3" w:rsidRDefault="0082090F" w:rsidP="0082090F">
      <w:pPr>
        <w:pStyle w:val="Listeafsnit"/>
        <w:numPr>
          <w:ilvl w:val="0"/>
          <w:numId w:val="20"/>
        </w:numPr>
        <w:rPr>
          <w:i/>
          <w:lang w:val="en-GB"/>
        </w:rPr>
      </w:pPr>
      <w:r w:rsidRPr="00E170C8">
        <w:rPr>
          <w:i/>
          <w:lang w:val="en-GB"/>
        </w:rPr>
        <w:t>Children have a general legal right to family reunification until they reach majority</w:t>
      </w:r>
      <w:r>
        <w:rPr>
          <w:i/>
          <w:lang w:val="en-GB"/>
        </w:rPr>
        <w:t>,</w:t>
      </w:r>
      <w:r w:rsidRPr="00F571C3">
        <w:rPr>
          <w:i/>
          <w:lang w:val="en-GB"/>
        </w:rPr>
        <w:t xml:space="preserve"> if it is in the child’s best interest</w:t>
      </w:r>
      <w:r>
        <w:rPr>
          <w:i/>
          <w:lang w:val="en-GB"/>
        </w:rPr>
        <w:t>s</w:t>
      </w:r>
      <w:r w:rsidRPr="00F571C3">
        <w:rPr>
          <w:i/>
          <w:lang w:val="en-GB"/>
        </w:rPr>
        <w:t>.</w:t>
      </w:r>
    </w:p>
    <w:p w14:paraId="2C17DDCA" w14:textId="77777777" w:rsidR="0082090F" w:rsidRPr="00F571C3" w:rsidRDefault="0082090F" w:rsidP="0082090F">
      <w:pPr>
        <w:pStyle w:val="Listeafsnit"/>
        <w:numPr>
          <w:ilvl w:val="0"/>
          <w:numId w:val="20"/>
        </w:numPr>
        <w:rPr>
          <w:i/>
          <w:lang w:val="en-GB"/>
        </w:rPr>
      </w:pPr>
      <w:r w:rsidRPr="00577580">
        <w:rPr>
          <w:i/>
          <w:lang w:val="en-GB"/>
        </w:rPr>
        <w:lastRenderedPageBreak/>
        <w:t>Refugee children can be unified immediately with their family in De</w:t>
      </w:r>
      <w:r>
        <w:rPr>
          <w:i/>
          <w:lang w:val="en-GB"/>
        </w:rPr>
        <w:t>n</w:t>
      </w:r>
      <w:r w:rsidRPr="00F571C3">
        <w:rPr>
          <w:i/>
          <w:lang w:val="en-GB"/>
        </w:rPr>
        <w:t>mark</w:t>
      </w:r>
      <w:r>
        <w:rPr>
          <w:i/>
          <w:lang w:val="en-GB"/>
        </w:rPr>
        <w:t>,</w:t>
      </w:r>
      <w:r w:rsidRPr="00F571C3">
        <w:rPr>
          <w:i/>
          <w:lang w:val="en-GB"/>
        </w:rPr>
        <w:t xml:space="preserve"> irrespective of the parent’s refugee status.</w:t>
      </w:r>
    </w:p>
    <w:p w14:paraId="2AA466F3" w14:textId="6942BAF9" w:rsidR="0082090F" w:rsidRPr="00E170C8" w:rsidRDefault="0082090F" w:rsidP="0082090F">
      <w:pPr>
        <w:pStyle w:val="Listeafsnit"/>
        <w:numPr>
          <w:ilvl w:val="0"/>
          <w:numId w:val="20"/>
        </w:numPr>
        <w:rPr>
          <w:i/>
          <w:lang w:val="en-GB"/>
        </w:rPr>
      </w:pPr>
      <w:r w:rsidRPr="00577580">
        <w:rPr>
          <w:i/>
          <w:lang w:val="en-GB"/>
        </w:rPr>
        <w:t xml:space="preserve">The Aliens Act </w:t>
      </w:r>
      <w:r>
        <w:rPr>
          <w:i/>
          <w:lang w:val="en-GB"/>
        </w:rPr>
        <w:t>is</w:t>
      </w:r>
      <w:r w:rsidRPr="00577580">
        <w:rPr>
          <w:i/>
          <w:lang w:val="en-GB"/>
        </w:rPr>
        <w:t xml:space="preserve"> amended so </w:t>
      </w:r>
      <w:r w:rsidR="00C41157">
        <w:rPr>
          <w:i/>
          <w:lang w:val="en-GB"/>
        </w:rPr>
        <w:t xml:space="preserve">all </w:t>
      </w:r>
      <w:r w:rsidRPr="00577580">
        <w:rPr>
          <w:i/>
          <w:lang w:val="en-GB"/>
        </w:rPr>
        <w:t>refugee childr</w:t>
      </w:r>
      <w:r w:rsidRPr="00E170C8">
        <w:rPr>
          <w:i/>
          <w:lang w:val="en-GB"/>
        </w:rPr>
        <w:t>en are excluded from having their integration potential assessed.</w:t>
      </w:r>
    </w:p>
    <w:p w14:paraId="3EB66E7D" w14:textId="77777777" w:rsidR="0082090F" w:rsidRPr="00E170C8" w:rsidRDefault="0082090F">
      <w:pPr>
        <w:rPr>
          <w:lang w:val="en-GB"/>
        </w:rPr>
      </w:pPr>
    </w:p>
    <w:p w14:paraId="7BF886AF" w14:textId="77777777" w:rsidR="006E1802" w:rsidRDefault="006E1802" w:rsidP="006E1802">
      <w:pPr>
        <w:pStyle w:val="Overskrift3"/>
      </w:pPr>
      <w:bookmarkStart w:id="19" w:name="_Toc465428245"/>
      <w:r>
        <w:t>VI.F. Children deprived of a family environment</w:t>
      </w:r>
      <w:bookmarkEnd w:id="19"/>
    </w:p>
    <w:p w14:paraId="12D632BD" w14:textId="77777777" w:rsidR="006E1802" w:rsidRDefault="006E1802" w:rsidP="007A4658">
      <w:pPr>
        <w:pStyle w:val="Overskrift2"/>
      </w:pPr>
    </w:p>
    <w:p w14:paraId="252EC765" w14:textId="2BB7173D" w:rsidR="005F0296" w:rsidRPr="006E1802" w:rsidRDefault="005F0296" w:rsidP="005F0296">
      <w:pPr>
        <w:rPr>
          <w:i/>
          <w:lang w:val="en-GB"/>
        </w:rPr>
      </w:pPr>
      <w:r w:rsidRPr="006E1802">
        <w:rPr>
          <w:i/>
          <w:lang w:val="en-GB"/>
        </w:rPr>
        <w:t>Chi</w:t>
      </w:r>
      <w:r w:rsidR="006E1802" w:rsidRPr="006E1802">
        <w:rPr>
          <w:i/>
          <w:lang w:val="en-GB"/>
        </w:rPr>
        <w:t>ldren in alternative care</w:t>
      </w:r>
    </w:p>
    <w:p w14:paraId="0EA43554" w14:textId="5D9FFC45" w:rsidR="005F0296" w:rsidRPr="00520F81" w:rsidRDefault="005F0296" w:rsidP="005F0296">
      <w:pPr>
        <w:rPr>
          <w:lang w:val="en-GB"/>
        </w:rPr>
      </w:pPr>
      <w:r w:rsidRPr="00520F81">
        <w:rPr>
          <w:lang w:val="en-GB"/>
        </w:rPr>
        <w:t>In 2014</w:t>
      </w:r>
      <w:r w:rsidR="00520F81">
        <w:rPr>
          <w:lang w:val="en-GB"/>
        </w:rPr>
        <w:t>,</w:t>
      </w:r>
      <w:r w:rsidRPr="00520F81">
        <w:rPr>
          <w:lang w:val="en-GB"/>
        </w:rPr>
        <w:t xml:space="preserve"> 13,379 children and you</w:t>
      </w:r>
      <w:r w:rsidR="00F47665" w:rsidRPr="00520F81">
        <w:rPr>
          <w:lang w:val="en-GB"/>
        </w:rPr>
        <w:t>th</w:t>
      </w:r>
      <w:r w:rsidRPr="00520F81">
        <w:rPr>
          <w:lang w:val="en-GB"/>
        </w:rPr>
        <w:t xml:space="preserve"> were placed in alternative care or receiving after care.</w:t>
      </w:r>
      <w:r w:rsidRPr="00520F81">
        <w:rPr>
          <w:rStyle w:val="Fodnotehenvisning"/>
          <w:lang w:val="en-GB"/>
        </w:rPr>
        <w:footnoteReference w:id="43"/>
      </w:r>
      <w:r w:rsidRPr="00520F81">
        <w:rPr>
          <w:lang w:val="en-GB"/>
        </w:rPr>
        <w:t xml:space="preserve"> </w:t>
      </w:r>
      <w:r w:rsidR="005F755E">
        <w:rPr>
          <w:lang w:val="en-GB"/>
        </w:rPr>
        <w:t xml:space="preserve">In </w:t>
      </w:r>
      <w:r w:rsidRPr="00520F81">
        <w:rPr>
          <w:lang w:val="en-GB"/>
        </w:rPr>
        <w:t>August 2016</w:t>
      </w:r>
      <w:r w:rsidR="005F755E">
        <w:rPr>
          <w:lang w:val="en-GB"/>
        </w:rPr>
        <w:t>,</w:t>
      </w:r>
      <w:r w:rsidRPr="00520F81">
        <w:rPr>
          <w:lang w:val="en-GB"/>
        </w:rPr>
        <w:t xml:space="preserve"> the Auditor Generals stated in their report that they are very critical of the fact that the Ministry of Social Affairs and </w:t>
      </w:r>
      <w:r w:rsidR="00174108">
        <w:rPr>
          <w:lang w:val="en-GB"/>
        </w:rPr>
        <w:t>t</w:t>
      </w:r>
      <w:r w:rsidRPr="00520F81">
        <w:rPr>
          <w:lang w:val="en-GB"/>
        </w:rPr>
        <w:t xml:space="preserve">he Interior after 10 years of legislating, starting with </w:t>
      </w:r>
      <w:r w:rsidR="00174108">
        <w:rPr>
          <w:lang w:val="en-GB"/>
        </w:rPr>
        <w:t>t</w:t>
      </w:r>
      <w:r w:rsidRPr="00520F81">
        <w:rPr>
          <w:lang w:val="en-GB"/>
        </w:rPr>
        <w:t>he Care Placement Reform Act in 2006, has no documentation of the municipalities improving their case management or the effects of measures given to the children.</w:t>
      </w:r>
      <w:r w:rsidRPr="00520F81">
        <w:rPr>
          <w:rStyle w:val="Fodnotehenvisning"/>
          <w:lang w:val="en-GB"/>
        </w:rPr>
        <w:footnoteReference w:id="44"/>
      </w:r>
      <w:r w:rsidRPr="00520F81">
        <w:rPr>
          <w:lang w:val="en-GB"/>
        </w:rPr>
        <w:t xml:space="preserve"> They also found that the Ministry of Social Affairs and </w:t>
      </w:r>
      <w:r w:rsidR="00174108">
        <w:rPr>
          <w:lang w:val="en-GB"/>
        </w:rPr>
        <w:t>t</w:t>
      </w:r>
      <w:r w:rsidRPr="00520F81">
        <w:rPr>
          <w:lang w:val="en-GB"/>
        </w:rPr>
        <w:t xml:space="preserve">he Interior has given insufficient support to the municipalities in their work </w:t>
      </w:r>
      <w:r w:rsidR="00174108">
        <w:rPr>
          <w:lang w:val="en-GB"/>
        </w:rPr>
        <w:t>on</w:t>
      </w:r>
      <w:r w:rsidRPr="00520F81">
        <w:rPr>
          <w:lang w:val="en-GB"/>
        </w:rPr>
        <w:t xml:space="preserve"> implementing </w:t>
      </w:r>
      <w:r w:rsidR="00174108">
        <w:rPr>
          <w:lang w:val="en-GB"/>
        </w:rPr>
        <w:t>t</w:t>
      </w:r>
      <w:r w:rsidRPr="00520F81">
        <w:rPr>
          <w:lang w:val="en-GB"/>
        </w:rPr>
        <w:t>he Care Placement Reform Act. Finally, they critici</w:t>
      </w:r>
      <w:r w:rsidR="00174108">
        <w:rPr>
          <w:lang w:val="en-GB"/>
        </w:rPr>
        <w:t>s</w:t>
      </w:r>
      <w:r w:rsidRPr="00520F81">
        <w:rPr>
          <w:lang w:val="en-GB"/>
        </w:rPr>
        <w:t xml:space="preserve">e </w:t>
      </w:r>
      <w:r w:rsidR="00174108">
        <w:rPr>
          <w:lang w:val="en-GB"/>
        </w:rPr>
        <w:t xml:space="preserve">the fact </w:t>
      </w:r>
      <w:r w:rsidRPr="00520F81">
        <w:rPr>
          <w:lang w:val="en-GB"/>
        </w:rPr>
        <w:t>that in many cases the municipalities</w:t>
      </w:r>
      <w:r w:rsidR="00174108">
        <w:rPr>
          <w:lang w:val="en-GB"/>
        </w:rPr>
        <w:t>’</w:t>
      </w:r>
      <w:r w:rsidRPr="00520F81">
        <w:rPr>
          <w:lang w:val="en-GB"/>
        </w:rPr>
        <w:t xml:space="preserve"> case management does not comply with the leg</w:t>
      </w:r>
      <w:r w:rsidR="00687B29">
        <w:rPr>
          <w:lang w:val="en-GB"/>
        </w:rPr>
        <w:t xml:space="preserve">al requirements </w:t>
      </w:r>
      <w:r w:rsidRPr="00520F81">
        <w:rPr>
          <w:lang w:val="en-GB"/>
        </w:rPr>
        <w:t xml:space="preserve">of </w:t>
      </w:r>
      <w:r w:rsidR="00687B29">
        <w:rPr>
          <w:lang w:val="en-GB"/>
        </w:rPr>
        <w:t>conducting</w:t>
      </w:r>
      <w:r w:rsidR="00687B29" w:rsidRPr="00520F81">
        <w:rPr>
          <w:lang w:val="en-GB"/>
        </w:rPr>
        <w:t xml:space="preserve"> </w:t>
      </w:r>
      <w:r w:rsidRPr="00520F81">
        <w:rPr>
          <w:lang w:val="en-GB"/>
        </w:rPr>
        <w:t xml:space="preserve">child interviews, making action plans and </w:t>
      </w:r>
      <w:r w:rsidR="00687B29">
        <w:rPr>
          <w:lang w:val="en-GB"/>
        </w:rPr>
        <w:t>performing</w:t>
      </w:r>
      <w:r w:rsidR="00687B29" w:rsidRPr="00520F81">
        <w:rPr>
          <w:lang w:val="en-GB"/>
        </w:rPr>
        <w:t xml:space="preserve"> </w:t>
      </w:r>
      <w:r w:rsidRPr="00520F81">
        <w:rPr>
          <w:lang w:val="en-GB"/>
        </w:rPr>
        <w:t>child examinations.</w:t>
      </w:r>
      <w:r w:rsidRPr="00520F81">
        <w:rPr>
          <w:rStyle w:val="Fodnotehenvisning"/>
          <w:lang w:val="en-GB"/>
        </w:rPr>
        <w:footnoteReference w:id="45"/>
      </w:r>
    </w:p>
    <w:p w14:paraId="4C9E7D81" w14:textId="77777777" w:rsidR="005F0296" w:rsidRPr="00520F81" w:rsidRDefault="005F0296" w:rsidP="005F0296">
      <w:pPr>
        <w:rPr>
          <w:lang w:val="en-GB"/>
        </w:rPr>
      </w:pPr>
    </w:p>
    <w:p w14:paraId="77419B39" w14:textId="5081948F" w:rsidR="005F0296" w:rsidRPr="006E1802" w:rsidRDefault="005F0296" w:rsidP="005F0296">
      <w:pPr>
        <w:rPr>
          <w:i/>
          <w:lang w:val="en-GB"/>
        </w:rPr>
      </w:pPr>
      <w:r w:rsidRPr="006E1802">
        <w:rPr>
          <w:i/>
          <w:lang w:val="en-GB"/>
        </w:rPr>
        <w:t>After care</w:t>
      </w:r>
    </w:p>
    <w:p w14:paraId="2AECBFFC" w14:textId="630579F4" w:rsidR="005F0296" w:rsidRPr="00F571C3" w:rsidRDefault="00E83FAC" w:rsidP="005F0296">
      <w:pPr>
        <w:rPr>
          <w:lang w:val="en-GB"/>
        </w:rPr>
      </w:pPr>
      <w:r w:rsidRPr="00E170C8">
        <w:rPr>
          <w:lang w:val="en-GB"/>
        </w:rPr>
        <w:t xml:space="preserve">If a child has been placed </w:t>
      </w:r>
      <w:r w:rsidR="005F0296" w:rsidRPr="00E170C8">
        <w:rPr>
          <w:lang w:val="en-GB"/>
        </w:rPr>
        <w:t>in alternative care before turning 18</w:t>
      </w:r>
      <w:r w:rsidRPr="00E170C8">
        <w:rPr>
          <w:lang w:val="en-GB"/>
        </w:rPr>
        <w:t>, he or she</w:t>
      </w:r>
      <w:r w:rsidR="005F0296" w:rsidRPr="00E170C8">
        <w:rPr>
          <w:lang w:val="en-GB"/>
        </w:rPr>
        <w:t xml:space="preserve"> has the right to be offered after care </w:t>
      </w:r>
      <w:r w:rsidR="00764EE4" w:rsidRPr="00E170C8">
        <w:rPr>
          <w:lang w:val="en-GB"/>
        </w:rPr>
        <w:t xml:space="preserve">at the age of 17½ </w:t>
      </w:r>
      <w:r w:rsidR="00687B29">
        <w:rPr>
          <w:lang w:val="en-GB"/>
        </w:rPr>
        <w:t xml:space="preserve">and </w:t>
      </w:r>
      <w:r w:rsidR="005F0296" w:rsidRPr="00F571C3">
        <w:rPr>
          <w:lang w:val="en-GB"/>
        </w:rPr>
        <w:t xml:space="preserve">until he or she turns 23, if it is </w:t>
      </w:r>
      <w:r w:rsidR="005F0296" w:rsidRPr="00577580">
        <w:rPr>
          <w:lang w:val="en-GB"/>
        </w:rPr>
        <w:t xml:space="preserve">believed that </w:t>
      </w:r>
      <w:r w:rsidR="005F0296" w:rsidRPr="00E170C8">
        <w:rPr>
          <w:lang w:val="en-GB"/>
        </w:rPr>
        <w:t>after care is essential to the young</w:t>
      </w:r>
      <w:r w:rsidR="00687B29">
        <w:rPr>
          <w:lang w:val="en-GB"/>
        </w:rPr>
        <w:t xml:space="preserve"> person</w:t>
      </w:r>
      <w:r w:rsidR="005F0296" w:rsidRPr="00577580">
        <w:rPr>
          <w:lang w:val="en-GB"/>
        </w:rPr>
        <w:t xml:space="preserve">’s needs and can contribute to his or her development towards adulthood. </w:t>
      </w:r>
      <w:r w:rsidR="00A951CD">
        <w:rPr>
          <w:lang w:val="en-GB"/>
        </w:rPr>
        <w:t>Not all youth</w:t>
      </w:r>
      <w:r w:rsidR="00687B29">
        <w:rPr>
          <w:lang w:val="en-GB"/>
        </w:rPr>
        <w:t xml:space="preserve"> placed in alternative care are offered a</w:t>
      </w:r>
      <w:r w:rsidR="005F0296" w:rsidRPr="00577580">
        <w:rPr>
          <w:lang w:val="en-GB"/>
        </w:rPr>
        <w:t>fter care</w:t>
      </w:r>
      <w:r w:rsidR="005F0296" w:rsidRPr="00E170C8">
        <w:rPr>
          <w:lang w:val="en-GB"/>
        </w:rPr>
        <w:t>, and studies show that the</w:t>
      </w:r>
      <w:r w:rsidRPr="00E170C8">
        <w:rPr>
          <w:lang w:val="en-GB"/>
        </w:rPr>
        <w:t xml:space="preserve"> ones</w:t>
      </w:r>
      <w:r w:rsidR="005F0296" w:rsidRPr="00E170C8">
        <w:rPr>
          <w:lang w:val="en-GB"/>
        </w:rPr>
        <w:t xml:space="preserve"> who receive after care are the </w:t>
      </w:r>
      <w:r w:rsidRPr="00E170C8">
        <w:rPr>
          <w:lang w:val="en-GB"/>
        </w:rPr>
        <w:t>most resourceful</w:t>
      </w:r>
      <w:r w:rsidR="005F0296" w:rsidRPr="00E170C8">
        <w:rPr>
          <w:lang w:val="en-GB"/>
        </w:rPr>
        <w:t>. This means that</w:t>
      </w:r>
      <w:r w:rsidR="00A951CD">
        <w:rPr>
          <w:lang w:val="en-GB"/>
        </w:rPr>
        <w:t xml:space="preserve"> the youth</w:t>
      </w:r>
      <w:r w:rsidR="005F0296" w:rsidRPr="00E170C8">
        <w:rPr>
          <w:lang w:val="en-GB"/>
        </w:rPr>
        <w:t xml:space="preserve"> who are most in need may not receive </w:t>
      </w:r>
      <w:r w:rsidR="0045035F">
        <w:rPr>
          <w:lang w:val="en-GB"/>
        </w:rPr>
        <w:t xml:space="preserve">measures </w:t>
      </w:r>
      <w:r w:rsidR="005F0296" w:rsidRPr="00E170C8">
        <w:rPr>
          <w:lang w:val="en-GB"/>
        </w:rPr>
        <w:t>they are entitled to. These you</w:t>
      </w:r>
      <w:r w:rsidR="0045035F">
        <w:rPr>
          <w:lang w:val="en-GB"/>
        </w:rPr>
        <w:t>th</w:t>
      </w:r>
      <w:r w:rsidR="005F0296" w:rsidRPr="00577580">
        <w:rPr>
          <w:lang w:val="en-GB"/>
        </w:rPr>
        <w:t xml:space="preserve"> have poor social relations and poor social and personal skills, which means </w:t>
      </w:r>
      <w:r w:rsidR="005F0296" w:rsidRPr="00687B29">
        <w:rPr>
          <w:lang w:val="en-GB"/>
        </w:rPr>
        <w:t xml:space="preserve">that they have greater needs than </w:t>
      </w:r>
      <w:r w:rsidR="0045035F">
        <w:rPr>
          <w:lang w:val="en-GB"/>
        </w:rPr>
        <w:t xml:space="preserve">youth </w:t>
      </w:r>
      <w:r w:rsidR="005F0296" w:rsidRPr="00687B29">
        <w:rPr>
          <w:lang w:val="en-GB"/>
        </w:rPr>
        <w:t xml:space="preserve">who are not forced to be independent </w:t>
      </w:r>
      <w:r w:rsidR="005F0296" w:rsidRPr="00F571C3">
        <w:rPr>
          <w:lang w:val="en-GB"/>
        </w:rPr>
        <w:t>at 18. In 2014</w:t>
      </w:r>
      <w:r w:rsidR="0045035F">
        <w:rPr>
          <w:lang w:val="en-GB"/>
        </w:rPr>
        <w:t>,</w:t>
      </w:r>
      <w:r w:rsidR="005F0296" w:rsidRPr="00E170C8">
        <w:rPr>
          <w:lang w:val="en-GB"/>
        </w:rPr>
        <w:t xml:space="preserve"> 2,167 you</w:t>
      </w:r>
      <w:r w:rsidR="0045035F">
        <w:rPr>
          <w:lang w:val="en-GB"/>
        </w:rPr>
        <w:t>th</w:t>
      </w:r>
      <w:r w:rsidR="00687B29">
        <w:rPr>
          <w:lang w:val="en-GB"/>
        </w:rPr>
        <w:t xml:space="preserve"> </w:t>
      </w:r>
      <w:r w:rsidR="005F0296" w:rsidRPr="00577580">
        <w:rPr>
          <w:lang w:val="en-GB"/>
        </w:rPr>
        <w:t xml:space="preserve">from the age of 18 to 22 years were receiving after care. Placing children in alternative care requires </w:t>
      </w:r>
      <w:r w:rsidRPr="00E170C8">
        <w:rPr>
          <w:lang w:val="en-GB"/>
        </w:rPr>
        <w:t>many</w:t>
      </w:r>
      <w:r w:rsidR="005F0296" w:rsidRPr="00E170C8">
        <w:rPr>
          <w:lang w:val="en-GB"/>
        </w:rPr>
        <w:t xml:space="preserve"> resources from authorities, and investing in after care to secure the young</w:t>
      </w:r>
      <w:r w:rsidR="00687B29">
        <w:rPr>
          <w:lang w:val="en-GB"/>
        </w:rPr>
        <w:t xml:space="preserve"> person</w:t>
      </w:r>
      <w:r w:rsidR="005F0296" w:rsidRPr="00577580">
        <w:rPr>
          <w:lang w:val="en-GB"/>
        </w:rPr>
        <w:t>’s tra</w:t>
      </w:r>
      <w:r w:rsidR="0045035F">
        <w:rPr>
          <w:lang w:val="en-GB"/>
        </w:rPr>
        <w:t>nsition to adulthood is</w:t>
      </w:r>
      <w:r w:rsidR="00247C18">
        <w:rPr>
          <w:lang w:val="en-GB"/>
        </w:rPr>
        <w:t xml:space="preserve"> wise</w:t>
      </w:r>
      <w:r w:rsidR="005F0296" w:rsidRPr="00577580">
        <w:rPr>
          <w:lang w:val="en-GB"/>
        </w:rPr>
        <w:t xml:space="preserve">. </w:t>
      </w:r>
      <w:r w:rsidR="00687B29">
        <w:rPr>
          <w:lang w:val="en-GB"/>
        </w:rPr>
        <w:t xml:space="preserve">For </w:t>
      </w:r>
      <w:r w:rsidR="005F0296" w:rsidRPr="00577580">
        <w:rPr>
          <w:lang w:val="en-GB"/>
        </w:rPr>
        <w:t>young</w:t>
      </w:r>
      <w:r w:rsidR="00687B29">
        <w:rPr>
          <w:lang w:val="en-GB"/>
        </w:rPr>
        <w:t xml:space="preserve"> people </w:t>
      </w:r>
      <w:r w:rsidR="005F0296" w:rsidRPr="00577580">
        <w:rPr>
          <w:lang w:val="en-GB"/>
        </w:rPr>
        <w:t>not receiv</w:t>
      </w:r>
      <w:r w:rsidR="00687B29">
        <w:rPr>
          <w:lang w:val="en-GB"/>
        </w:rPr>
        <w:t>ing</w:t>
      </w:r>
      <w:r w:rsidR="005F0296" w:rsidRPr="00577580">
        <w:rPr>
          <w:lang w:val="en-GB"/>
        </w:rPr>
        <w:t xml:space="preserve"> after care, the</w:t>
      </w:r>
      <w:r w:rsidRPr="00E170C8">
        <w:rPr>
          <w:lang w:val="en-GB"/>
        </w:rPr>
        <w:t>re is a</w:t>
      </w:r>
      <w:r w:rsidR="005F0296" w:rsidRPr="00E170C8">
        <w:rPr>
          <w:lang w:val="en-GB"/>
        </w:rPr>
        <w:t xml:space="preserve"> risk that the </w:t>
      </w:r>
      <w:r w:rsidRPr="00E170C8">
        <w:rPr>
          <w:lang w:val="en-GB"/>
        </w:rPr>
        <w:t>measures given</w:t>
      </w:r>
      <w:r w:rsidR="005F0296" w:rsidRPr="00E170C8">
        <w:rPr>
          <w:lang w:val="en-GB"/>
        </w:rPr>
        <w:t xml:space="preserve"> through childhood </w:t>
      </w:r>
      <w:r w:rsidRPr="00E170C8">
        <w:rPr>
          <w:lang w:val="en-GB"/>
        </w:rPr>
        <w:t>are</w:t>
      </w:r>
      <w:r w:rsidR="00247C18">
        <w:rPr>
          <w:lang w:val="en-GB"/>
        </w:rPr>
        <w:t xml:space="preserve"> wasted, and that the </w:t>
      </w:r>
      <w:r w:rsidR="00687B29">
        <w:rPr>
          <w:lang w:val="en-GB"/>
        </w:rPr>
        <w:t xml:space="preserve">person </w:t>
      </w:r>
      <w:r w:rsidR="005F0296" w:rsidRPr="00577580">
        <w:rPr>
          <w:lang w:val="en-GB"/>
        </w:rPr>
        <w:t xml:space="preserve">will need massive support </w:t>
      </w:r>
      <w:r w:rsidR="00687B29">
        <w:rPr>
          <w:lang w:val="en-GB"/>
        </w:rPr>
        <w:t xml:space="preserve">in </w:t>
      </w:r>
      <w:r w:rsidR="00687B29" w:rsidRPr="00431B75">
        <w:rPr>
          <w:lang w:val="en-GB"/>
        </w:rPr>
        <w:t>adult</w:t>
      </w:r>
      <w:r w:rsidR="00687B29">
        <w:rPr>
          <w:lang w:val="en-GB"/>
        </w:rPr>
        <w:t>hood</w:t>
      </w:r>
      <w:r w:rsidR="00687B29" w:rsidRPr="00431B75">
        <w:rPr>
          <w:lang w:val="en-GB"/>
        </w:rPr>
        <w:t xml:space="preserve"> </w:t>
      </w:r>
      <w:r w:rsidR="005F0296" w:rsidRPr="00687B29">
        <w:rPr>
          <w:lang w:val="en-GB"/>
        </w:rPr>
        <w:t>due to lack of education, so</w:t>
      </w:r>
      <w:r w:rsidR="005F0296" w:rsidRPr="00F571C3">
        <w:rPr>
          <w:lang w:val="en-GB"/>
        </w:rPr>
        <w:t>cial network and increasing mental issues.</w:t>
      </w:r>
    </w:p>
    <w:p w14:paraId="578DFE23" w14:textId="77777777" w:rsidR="005F0296" w:rsidRPr="00E170C8" w:rsidRDefault="005F0296" w:rsidP="005F0296">
      <w:pPr>
        <w:rPr>
          <w:lang w:val="en-GB"/>
        </w:rPr>
      </w:pPr>
    </w:p>
    <w:p w14:paraId="7D5B6B83" w14:textId="77777777" w:rsidR="005F0296" w:rsidRPr="00E170C8" w:rsidRDefault="005F0296" w:rsidP="005F0296">
      <w:pPr>
        <w:rPr>
          <w:lang w:val="en-GB"/>
        </w:rPr>
      </w:pPr>
      <w:r w:rsidRPr="00E170C8">
        <w:rPr>
          <w:lang w:val="en-GB"/>
        </w:rPr>
        <w:t>The National Council for Children recommends that:</w:t>
      </w:r>
    </w:p>
    <w:p w14:paraId="373888E3" w14:textId="6CC0D47B" w:rsidR="005F0296" w:rsidRPr="00E170C8" w:rsidRDefault="00854796" w:rsidP="005F0296">
      <w:pPr>
        <w:pStyle w:val="Listeafsnit"/>
        <w:numPr>
          <w:ilvl w:val="0"/>
          <w:numId w:val="18"/>
        </w:numPr>
        <w:rPr>
          <w:i/>
          <w:lang w:val="en-GB"/>
        </w:rPr>
      </w:pPr>
      <w:r>
        <w:rPr>
          <w:i/>
          <w:lang w:val="en-GB"/>
        </w:rPr>
        <w:t>Legislation is amended making t</w:t>
      </w:r>
      <w:r w:rsidR="005F0296" w:rsidRPr="00E170C8">
        <w:rPr>
          <w:i/>
          <w:lang w:val="en-GB"/>
        </w:rPr>
        <w:t>he right to after care unconditional.</w:t>
      </w:r>
    </w:p>
    <w:p w14:paraId="0EE82F87" w14:textId="77777777" w:rsidR="005F0296" w:rsidRPr="00E170C8" w:rsidRDefault="005F0296" w:rsidP="005F0296">
      <w:pPr>
        <w:rPr>
          <w:lang w:val="en-GB"/>
        </w:rPr>
      </w:pPr>
    </w:p>
    <w:p w14:paraId="7C741752" w14:textId="023A002E" w:rsidR="005F0296" w:rsidRPr="006E1802" w:rsidRDefault="005F0296" w:rsidP="005F0296">
      <w:pPr>
        <w:rPr>
          <w:i/>
          <w:lang w:val="en-US"/>
        </w:rPr>
      </w:pPr>
      <w:r w:rsidRPr="006E1802">
        <w:rPr>
          <w:i/>
          <w:lang w:val="en-US"/>
        </w:rPr>
        <w:t>Use of force</w:t>
      </w:r>
    </w:p>
    <w:p w14:paraId="0CAF975C" w14:textId="2C9B83F5" w:rsidR="005F0296" w:rsidRPr="00CD70C1" w:rsidRDefault="00CA5B87" w:rsidP="005F0296">
      <w:pPr>
        <w:rPr>
          <w:lang w:val="en-GB"/>
        </w:rPr>
      </w:pPr>
      <w:r>
        <w:rPr>
          <w:lang w:val="en-GB"/>
        </w:rPr>
        <w:t>Currently, t</w:t>
      </w:r>
      <w:r w:rsidR="005F0296" w:rsidRPr="00CD70C1">
        <w:rPr>
          <w:lang w:val="en-GB"/>
        </w:rPr>
        <w:t xml:space="preserve">he use of force towards children placed in alternative care is regulated in an administrative order under the </w:t>
      </w:r>
      <w:r w:rsidR="00CD70C1">
        <w:rPr>
          <w:lang w:val="en-GB"/>
        </w:rPr>
        <w:t>Act</w:t>
      </w:r>
      <w:r w:rsidR="005F0296" w:rsidRPr="00CD70C1">
        <w:rPr>
          <w:lang w:val="en-GB"/>
        </w:rPr>
        <w:t xml:space="preserve"> o</w:t>
      </w:r>
      <w:r w:rsidR="00DC2BE8" w:rsidRPr="00CD70C1">
        <w:rPr>
          <w:lang w:val="en-GB"/>
        </w:rPr>
        <w:t>n S</w:t>
      </w:r>
      <w:r w:rsidR="005F0296" w:rsidRPr="00CD70C1">
        <w:rPr>
          <w:lang w:val="en-GB"/>
        </w:rPr>
        <w:t xml:space="preserve">ocial </w:t>
      </w:r>
      <w:r w:rsidR="00DC2BE8" w:rsidRPr="00CD70C1">
        <w:rPr>
          <w:lang w:val="en-GB"/>
        </w:rPr>
        <w:t>S</w:t>
      </w:r>
      <w:r w:rsidR="005F0296" w:rsidRPr="00CD70C1">
        <w:rPr>
          <w:lang w:val="en-GB"/>
        </w:rPr>
        <w:t xml:space="preserve">ervices and is only granted to personnel in institutions working with children </w:t>
      </w:r>
      <w:r w:rsidR="005F0296" w:rsidRPr="00CD70C1">
        <w:rPr>
          <w:lang w:val="en-GB"/>
        </w:rPr>
        <w:lastRenderedPageBreak/>
        <w:t>who live there.</w:t>
      </w:r>
      <w:r w:rsidR="008D427F" w:rsidRPr="00CD70C1">
        <w:rPr>
          <w:rStyle w:val="Fodnotehenvisning"/>
          <w:lang w:val="en-GB"/>
        </w:rPr>
        <w:footnoteReference w:id="46"/>
      </w:r>
      <w:r w:rsidR="005F0296" w:rsidRPr="00CD70C1">
        <w:rPr>
          <w:lang w:val="en-GB"/>
        </w:rPr>
        <w:t xml:space="preserve"> When use of force falls under this administrative order</w:t>
      </w:r>
      <w:r w:rsidR="005C2299">
        <w:rPr>
          <w:lang w:val="en-GB"/>
        </w:rPr>
        <w:t>,</w:t>
      </w:r>
      <w:r w:rsidR="005F0296" w:rsidRPr="00CD70C1">
        <w:rPr>
          <w:lang w:val="en-GB"/>
        </w:rPr>
        <w:t xml:space="preserve"> </w:t>
      </w:r>
      <w:r w:rsidR="005C2299">
        <w:rPr>
          <w:lang w:val="en-GB"/>
        </w:rPr>
        <w:t xml:space="preserve">a </w:t>
      </w:r>
      <w:r w:rsidR="005F0296" w:rsidRPr="00CD70C1">
        <w:rPr>
          <w:lang w:val="en-GB"/>
        </w:rPr>
        <w:t xml:space="preserve">child </w:t>
      </w:r>
      <w:r w:rsidR="00687B29">
        <w:rPr>
          <w:lang w:val="en-GB"/>
        </w:rPr>
        <w:t>who disagree</w:t>
      </w:r>
      <w:r w:rsidR="005C2299">
        <w:rPr>
          <w:lang w:val="en-GB"/>
        </w:rPr>
        <w:t>s</w:t>
      </w:r>
      <w:r w:rsidR="00687B29">
        <w:rPr>
          <w:lang w:val="en-GB"/>
        </w:rPr>
        <w:t xml:space="preserve"> with the use of force </w:t>
      </w:r>
      <w:r w:rsidR="005F0296" w:rsidRPr="005C2299">
        <w:rPr>
          <w:lang w:val="en-US"/>
        </w:rPr>
        <w:t xml:space="preserve">has </w:t>
      </w:r>
      <w:r w:rsidR="005F0296" w:rsidRPr="00CD70C1">
        <w:rPr>
          <w:lang w:val="en-GB"/>
        </w:rPr>
        <w:t>a right to make a statement</w:t>
      </w:r>
      <w:r w:rsidR="00687B29">
        <w:rPr>
          <w:lang w:val="en-GB"/>
        </w:rPr>
        <w:t>,</w:t>
      </w:r>
      <w:r w:rsidR="005F0296" w:rsidRPr="00CD70C1">
        <w:rPr>
          <w:lang w:val="en-GB"/>
        </w:rPr>
        <w:t xml:space="preserve"> but not to remedy. The right to remedy only </w:t>
      </w:r>
      <w:r w:rsidR="005C2299">
        <w:rPr>
          <w:lang w:val="en-GB"/>
        </w:rPr>
        <w:t>applies to</w:t>
      </w:r>
      <w:r w:rsidR="00A84674">
        <w:rPr>
          <w:lang w:val="en-GB"/>
        </w:rPr>
        <w:t xml:space="preserve"> the holder of </w:t>
      </w:r>
      <w:r w:rsidR="005F0296" w:rsidRPr="00CD70C1">
        <w:rPr>
          <w:lang w:val="en-GB"/>
        </w:rPr>
        <w:t xml:space="preserve">custody. </w:t>
      </w:r>
      <w:r>
        <w:rPr>
          <w:lang w:val="en-GB"/>
        </w:rPr>
        <w:t xml:space="preserve">From January 2017, a new Act </w:t>
      </w:r>
      <w:r w:rsidR="00426C80">
        <w:rPr>
          <w:lang w:val="en-GB"/>
        </w:rPr>
        <w:t>on Adult Responsibility applies</w:t>
      </w:r>
      <w:r>
        <w:rPr>
          <w:lang w:val="en-GB"/>
        </w:rPr>
        <w:t xml:space="preserve"> in which children from the age of 12 have access to remedy. It</w:t>
      </w:r>
      <w:r w:rsidR="005F0296" w:rsidRPr="00CD70C1">
        <w:rPr>
          <w:lang w:val="en-GB"/>
        </w:rPr>
        <w:t xml:space="preserve"> is of great importance that the authorities consider the use of force and take action if the use </w:t>
      </w:r>
      <w:r w:rsidR="001D6EB1" w:rsidRPr="00CD70C1">
        <w:rPr>
          <w:lang w:val="en-GB"/>
        </w:rPr>
        <w:t>is not allowe</w:t>
      </w:r>
      <w:r>
        <w:rPr>
          <w:lang w:val="en-GB"/>
        </w:rPr>
        <w:t>d.</w:t>
      </w:r>
    </w:p>
    <w:p w14:paraId="474E4D8F" w14:textId="77777777" w:rsidR="005F0296" w:rsidRPr="00321CF7" w:rsidRDefault="005F0296" w:rsidP="005F0296">
      <w:pPr>
        <w:rPr>
          <w:lang w:val="en-GB"/>
        </w:rPr>
      </w:pPr>
    </w:p>
    <w:p w14:paraId="11DAF830" w14:textId="77777777" w:rsidR="004F4E68" w:rsidRDefault="005F0296" w:rsidP="005F0296">
      <w:pPr>
        <w:rPr>
          <w:lang w:val="en-GB"/>
        </w:rPr>
      </w:pPr>
      <w:r w:rsidRPr="00321CF7">
        <w:rPr>
          <w:lang w:val="en-GB"/>
        </w:rPr>
        <w:t>After the Child</w:t>
      </w:r>
      <w:r w:rsidR="005C2299">
        <w:rPr>
          <w:lang w:val="en-GB"/>
        </w:rPr>
        <w:t>’</w:t>
      </w:r>
      <w:r w:rsidRPr="00321CF7">
        <w:rPr>
          <w:lang w:val="en-GB"/>
        </w:rPr>
        <w:t>s Reform in 2011</w:t>
      </w:r>
      <w:r w:rsidR="00321CF7">
        <w:rPr>
          <w:lang w:val="en-GB"/>
        </w:rPr>
        <w:t>,</w:t>
      </w:r>
      <w:r w:rsidRPr="00321CF7">
        <w:rPr>
          <w:lang w:val="en-GB"/>
        </w:rPr>
        <w:t xml:space="preserve"> </w:t>
      </w:r>
      <w:r w:rsidR="00DC2BE8" w:rsidRPr="00321CF7">
        <w:rPr>
          <w:lang w:val="en-GB"/>
        </w:rPr>
        <w:t xml:space="preserve">it is </w:t>
      </w:r>
      <w:r w:rsidR="005C2299">
        <w:rPr>
          <w:lang w:val="en-GB"/>
        </w:rPr>
        <w:t xml:space="preserve">now </w:t>
      </w:r>
      <w:r w:rsidR="00DC2BE8" w:rsidRPr="00321CF7">
        <w:rPr>
          <w:lang w:val="en-GB"/>
        </w:rPr>
        <w:t xml:space="preserve">mandatory for </w:t>
      </w:r>
      <w:r w:rsidRPr="00321CF7">
        <w:rPr>
          <w:lang w:val="en-GB"/>
        </w:rPr>
        <w:t xml:space="preserve">municipalities </w:t>
      </w:r>
      <w:r w:rsidR="00DC2BE8" w:rsidRPr="00321CF7">
        <w:rPr>
          <w:lang w:val="en-GB"/>
        </w:rPr>
        <w:t xml:space="preserve">to first explore the possibility of placing </w:t>
      </w:r>
      <w:r w:rsidR="00EF6E8E">
        <w:rPr>
          <w:lang w:val="en-GB"/>
        </w:rPr>
        <w:t xml:space="preserve">a child </w:t>
      </w:r>
      <w:r w:rsidR="00DC2BE8" w:rsidRPr="00321CF7">
        <w:rPr>
          <w:lang w:val="en-GB"/>
        </w:rPr>
        <w:t xml:space="preserve">in </w:t>
      </w:r>
      <w:r w:rsidR="00EF6E8E">
        <w:rPr>
          <w:lang w:val="en-GB"/>
        </w:rPr>
        <w:t xml:space="preserve">a </w:t>
      </w:r>
      <w:r w:rsidR="00DC2BE8" w:rsidRPr="00321CF7">
        <w:rPr>
          <w:lang w:val="en-GB"/>
        </w:rPr>
        <w:t>foster home</w:t>
      </w:r>
      <w:r w:rsidRPr="00321CF7">
        <w:rPr>
          <w:lang w:val="en-GB"/>
        </w:rPr>
        <w:t xml:space="preserve"> before placing </w:t>
      </w:r>
      <w:r w:rsidR="00EF6E8E">
        <w:rPr>
          <w:lang w:val="en-GB"/>
        </w:rPr>
        <w:t>it</w:t>
      </w:r>
      <w:r w:rsidRPr="00321CF7">
        <w:rPr>
          <w:lang w:val="en-GB"/>
        </w:rPr>
        <w:t xml:space="preserve"> </w:t>
      </w:r>
      <w:r w:rsidR="00DC2BE8" w:rsidRPr="00321CF7">
        <w:rPr>
          <w:lang w:val="en-GB"/>
        </w:rPr>
        <w:t>i</w:t>
      </w:r>
      <w:r w:rsidRPr="00321CF7">
        <w:rPr>
          <w:lang w:val="en-GB"/>
        </w:rPr>
        <w:t xml:space="preserve">n alternative care. </w:t>
      </w:r>
      <w:r w:rsidR="00EF6E8E">
        <w:rPr>
          <w:lang w:val="en-GB"/>
        </w:rPr>
        <w:t>No study has documented t</w:t>
      </w:r>
      <w:r w:rsidRPr="00321CF7">
        <w:rPr>
          <w:lang w:val="en-GB"/>
        </w:rPr>
        <w:t xml:space="preserve">he use of foster homes as a more appropriate </w:t>
      </w:r>
      <w:r w:rsidR="00EF6E8E">
        <w:rPr>
          <w:lang w:val="en-GB"/>
        </w:rPr>
        <w:t xml:space="preserve">form of </w:t>
      </w:r>
      <w:r w:rsidRPr="00321CF7">
        <w:rPr>
          <w:lang w:val="en-GB"/>
        </w:rPr>
        <w:t>placement. The primary consideration</w:t>
      </w:r>
      <w:r w:rsidR="004F4E68">
        <w:rPr>
          <w:lang w:val="en-GB"/>
        </w:rPr>
        <w:t>s</w:t>
      </w:r>
      <w:r w:rsidRPr="00321CF7">
        <w:rPr>
          <w:lang w:val="en-GB"/>
        </w:rPr>
        <w:t xml:space="preserve"> when deciding </w:t>
      </w:r>
      <w:r w:rsidR="00EF6E8E">
        <w:rPr>
          <w:lang w:val="en-GB"/>
        </w:rPr>
        <w:t xml:space="preserve">between different forms of </w:t>
      </w:r>
      <w:r w:rsidRPr="00321CF7">
        <w:rPr>
          <w:lang w:val="en-GB"/>
        </w:rPr>
        <w:t>placement must be the child</w:t>
      </w:r>
      <w:r w:rsidR="00EF6E8E">
        <w:rPr>
          <w:lang w:val="en-GB"/>
        </w:rPr>
        <w:t>’</w:t>
      </w:r>
      <w:r w:rsidRPr="00321CF7">
        <w:rPr>
          <w:lang w:val="en-GB"/>
        </w:rPr>
        <w:t xml:space="preserve">s individual need of support </w:t>
      </w:r>
      <w:r w:rsidR="00DC2BE8" w:rsidRPr="00321CF7">
        <w:rPr>
          <w:lang w:val="en-GB"/>
        </w:rPr>
        <w:t xml:space="preserve">and </w:t>
      </w:r>
      <w:r w:rsidR="00EF6E8E">
        <w:rPr>
          <w:lang w:val="en-GB"/>
        </w:rPr>
        <w:t>whether</w:t>
      </w:r>
      <w:r w:rsidR="00EF6E8E" w:rsidRPr="00321CF7">
        <w:rPr>
          <w:lang w:val="en-GB"/>
        </w:rPr>
        <w:t xml:space="preserve"> </w:t>
      </w:r>
      <w:r w:rsidR="00DC2BE8" w:rsidRPr="00321CF7">
        <w:rPr>
          <w:lang w:val="en-GB"/>
        </w:rPr>
        <w:t>the chosen type of placement corresponds to this need</w:t>
      </w:r>
      <w:r w:rsidR="004F4E68">
        <w:rPr>
          <w:lang w:val="en-GB"/>
        </w:rPr>
        <w:t>.</w:t>
      </w:r>
    </w:p>
    <w:p w14:paraId="1E9F0825" w14:textId="77777777" w:rsidR="004F4E68" w:rsidRDefault="004F4E68" w:rsidP="005F0296">
      <w:pPr>
        <w:rPr>
          <w:lang w:val="en-GB"/>
        </w:rPr>
      </w:pPr>
    </w:p>
    <w:p w14:paraId="22023613" w14:textId="78978CF3" w:rsidR="005F0296" w:rsidRPr="00321CF7" w:rsidRDefault="00FD52DA" w:rsidP="005F0296">
      <w:pPr>
        <w:rPr>
          <w:lang w:val="en-GB"/>
        </w:rPr>
      </w:pPr>
      <w:r>
        <w:rPr>
          <w:lang w:val="en-GB"/>
        </w:rPr>
        <w:t>A consequence of t</w:t>
      </w:r>
      <w:r w:rsidR="005F0296" w:rsidRPr="00321CF7">
        <w:rPr>
          <w:lang w:val="en-GB"/>
        </w:rPr>
        <w:t>he Child</w:t>
      </w:r>
      <w:r w:rsidR="00EF6E8E">
        <w:rPr>
          <w:lang w:val="en-GB"/>
        </w:rPr>
        <w:t>’</w:t>
      </w:r>
      <w:r w:rsidR="005F0296" w:rsidRPr="00321CF7">
        <w:rPr>
          <w:lang w:val="en-GB"/>
        </w:rPr>
        <w:t>s Reform has</w:t>
      </w:r>
      <w:r>
        <w:rPr>
          <w:lang w:val="en-GB"/>
        </w:rPr>
        <w:t xml:space="preserve"> been an </w:t>
      </w:r>
      <w:r w:rsidR="005F0296" w:rsidRPr="00321CF7">
        <w:rPr>
          <w:lang w:val="en-GB"/>
        </w:rPr>
        <w:t xml:space="preserve">increased </w:t>
      </w:r>
      <w:r w:rsidR="00EF6E8E">
        <w:rPr>
          <w:lang w:val="en-GB"/>
        </w:rPr>
        <w:t xml:space="preserve">rate of </w:t>
      </w:r>
      <w:r w:rsidR="005F0296" w:rsidRPr="00321CF7">
        <w:rPr>
          <w:lang w:val="en-GB"/>
        </w:rPr>
        <w:t>placement in foster homes</w:t>
      </w:r>
      <w:r w:rsidR="00EF6E8E">
        <w:rPr>
          <w:lang w:val="en-GB"/>
        </w:rPr>
        <w:t>,</w:t>
      </w:r>
      <w:r w:rsidR="005F0296" w:rsidRPr="00321CF7">
        <w:rPr>
          <w:lang w:val="en-GB"/>
        </w:rPr>
        <w:t xml:space="preserve"> while plac</w:t>
      </w:r>
      <w:r w:rsidR="00DC2BE8" w:rsidRPr="00321CF7">
        <w:rPr>
          <w:lang w:val="en-GB"/>
        </w:rPr>
        <w:t>ement</w:t>
      </w:r>
      <w:r w:rsidR="005F0296" w:rsidRPr="00321CF7">
        <w:rPr>
          <w:lang w:val="en-GB"/>
        </w:rPr>
        <w:t xml:space="preserve"> in institutions has decreased. Therefore, children in foster homes are considered to have </w:t>
      </w:r>
      <w:r w:rsidR="00EF6E8E">
        <w:rPr>
          <w:lang w:val="en-GB"/>
        </w:rPr>
        <w:t xml:space="preserve">a </w:t>
      </w:r>
      <w:r w:rsidR="00DC2BE8" w:rsidRPr="00321CF7">
        <w:rPr>
          <w:lang w:val="en-GB"/>
        </w:rPr>
        <w:t>greater</w:t>
      </w:r>
      <w:r w:rsidR="005F0296" w:rsidRPr="00321CF7">
        <w:rPr>
          <w:lang w:val="en-GB"/>
        </w:rPr>
        <w:t xml:space="preserve"> need of support now than </w:t>
      </w:r>
      <w:r w:rsidR="00EF6E8E">
        <w:rPr>
          <w:lang w:val="en-GB"/>
        </w:rPr>
        <w:t xml:space="preserve">was the case </w:t>
      </w:r>
      <w:r w:rsidR="005F0296" w:rsidRPr="00321CF7">
        <w:rPr>
          <w:lang w:val="en-GB"/>
        </w:rPr>
        <w:t>before 2011. Furthermore, the municipalities now have so</w:t>
      </w:r>
      <w:r w:rsidR="00DC2BE8" w:rsidRPr="00321CF7">
        <w:rPr>
          <w:lang w:val="en-GB"/>
        </w:rPr>
        <w:t>-</w:t>
      </w:r>
      <w:r w:rsidR="005F0296" w:rsidRPr="00321CF7">
        <w:rPr>
          <w:lang w:val="en-GB"/>
        </w:rPr>
        <w:t>called municipal foster homes</w:t>
      </w:r>
      <w:r w:rsidR="00DC2BE8" w:rsidRPr="00321CF7">
        <w:rPr>
          <w:lang w:val="en-GB"/>
        </w:rPr>
        <w:t>,</w:t>
      </w:r>
      <w:r w:rsidR="005F0296" w:rsidRPr="00321CF7">
        <w:rPr>
          <w:lang w:val="en-GB"/>
        </w:rPr>
        <w:t xml:space="preserve"> which consist of foster parents with an education in pedagogy</w:t>
      </w:r>
      <w:r w:rsidR="00FE74CF" w:rsidRPr="00321CF7">
        <w:rPr>
          <w:lang w:val="en-GB"/>
        </w:rPr>
        <w:t xml:space="preserve"> or a similar </w:t>
      </w:r>
      <w:r w:rsidR="00EF6E8E">
        <w:rPr>
          <w:lang w:val="en-GB"/>
        </w:rPr>
        <w:t>field</w:t>
      </w:r>
      <w:r w:rsidR="005F0296" w:rsidRPr="00321CF7">
        <w:rPr>
          <w:lang w:val="en-GB"/>
        </w:rPr>
        <w:t>. In foster homes</w:t>
      </w:r>
      <w:r w:rsidR="00321CF7">
        <w:rPr>
          <w:lang w:val="en-GB"/>
        </w:rPr>
        <w:t>,</w:t>
      </w:r>
      <w:r w:rsidR="005F0296" w:rsidRPr="00321CF7">
        <w:rPr>
          <w:lang w:val="en-GB"/>
        </w:rPr>
        <w:t xml:space="preserve"> there </w:t>
      </w:r>
      <w:r w:rsidR="00DC2BE8" w:rsidRPr="00321CF7">
        <w:rPr>
          <w:lang w:val="en-GB"/>
        </w:rPr>
        <w:t>is</w:t>
      </w:r>
      <w:r w:rsidR="005F0296" w:rsidRPr="00321CF7">
        <w:rPr>
          <w:lang w:val="en-GB"/>
        </w:rPr>
        <w:t xml:space="preserve"> no legal access to use of force</w:t>
      </w:r>
      <w:r w:rsidR="00EF6E8E">
        <w:rPr>
          <w:lang w:val="en-GB"/>
        </w:rPr>
        <w:t>,</w:t>
      </w:r>
      <w:r w:rsidR="005F0296" w:rsidRPr="00321CF7">
        <w:rPr>
          <w:lang w:val="en-GB"/>
        </w:rPr>
        <w:t xml:space="preserve"> except for what </w:t>
      </w:r>
      <w:r w:rsidR="00DC2BE8" w:rsidRPr="00321CF7">
        <w:rPr>
          <w:lang w:val="en-GB"/>
        </w:rPr>
        <w:t>falls</w:t>
      </w:r>
      <w:r w:rsidR="005F0296" w:rsidRPr="00321CF7">
        <w:rPr>
          <w:lang w:val="en-GB"/>
        </w:rPr>
        <w:t xml:space="preserve"> under the</w:t>
      </w:r>
      <w:r w:rsidR="00321CF7">
        <w:rPr>
          <w:lang w:val="en-GB"/>
        </w:rPr>
        <w:t xml:space="preserve"> Act</w:t>
      </w:r>
      <w:r w:rsidR="00DC2BE8" w:rsidRPr="00321CF7">
        <w:rPr>
          <w:lang w:val="en-GB"/>
        </w:rPr>
        <w:t xml:space="preserve"> on P</w:t>
      </w:r>
      <w:r w:rsidR="005F0296" w:rsidRPr="00321CF7">
        <w:rPr>
          <w:lang w:val="en-GB"/>
        </w:rPr>
        <w:t xml:space="preserve">arental </w:t>
      </w:r>
      <w:r w:rsidR="00DC2BE8" w:rsidRPr="00321CF7">
        <w:rPr>
          <w:lang w:val="en-GB"/>
        </w:rPr>
        <w:t>R</w:t>
      </w:r>
      <w:r w:rsidR="005F0296" w:rsidRPr="00321CF7">
        <w:rPr>
          <w:lang w:val="en-GB"/>
        </w:rPr>
        <w:t>esponsibility</w:t>
      </w:r>
      <w:r w:rsidR="00DC2BE8" w:rsidRPr="00321CF7">
        <w:rPr>
          <w:lang w:val="en-GB"/>
        </w:rPr>
        <w:t>.</w:t>
      </w:r>
      <w:r w:rsidR="005F0296" w:rsidRPr="00321CF7">
        <w:rPr>
          <w:lang w:val="en-GB"/>
        </w:rPr>
        <w:t xml:space="preserve"> Therefore, </w:t>
      </w:r>
      <w:r w:rsidR="00DC2BE8" w:rsidRPr="00321CF7">
        <w:rPr>
          <w:lang w:val="en-GB"/>
        </w:rPr>
        <w:t>a</w:t>
      </w:r>
      <w:r w:rsidR="005F0296" w:rsidRPr="00321CF7">
        <w:rPr>
          <w:lang w:val="en-GB"/>
        </w:rPr>
        <w:t xml:space="preserve"> child placed in </w:t>
      </w:r>
      <w:r w:rsidR="00DC2BE8" w:rsidRPr="00321CF7">
        <w:rPr>
          <w:lang w:val="en-GB"/>
        </w:rPr>
        <w:t xml:space="preserve">a </w:t>
      </w:r>
      <w:r w:rsidR="005F0296" w:rsidRPr="00321CF7">
        <w:rPr>
          <w:lang w:val="en-GB"/>
        </w:rPr>
        <w:t>foster home ha</w:t>
      </w:r>
      <w:r w:rsidR="00DC2BE8" w:rsidRPr="00321CF7">
        <w:rPr>
          <w:lang w:val="en-GB"/>
        </w:rPr>
        <w:t>s</w:t>
      </w:r>
      <w:r w:rsidR="005F0296" w:rsidRPr="00321CF7">
        <w:rPr>
          <w:lang w:val="en-GB"/>
        </w:rPr>
        <w:t xml:space="preserve"> no right to make a statement when force is used against the child.</w:t>
      </w:r>
    </w:p>
    <w:p w14:paraId="49E1498C" w14:textId="77777777" w:rsidR="005F0296" w:rsidRPr="00854D4A" w:rsidRDefault="005F0296" w:rsidP="005F0296">
      <w:pPr>
        <w:rPr>
          <w:lang w:val="en-GB"/>
        </w:rPr>
      </w:pPr>
    </w:p>
    <w:p w14:paraId="62CF671C" w14:textId="77777777" w:rsidR="005F0296" w:rsidRPr="00854D4A" w:rsidRDefault="005F0296" w:rsidP="005F0296">
      <w:pPr>
        <w:rPr>
          <w:lang w:val="en-GB"/>
        </w:rPr>
      </w:pPr>
      <w:r w:rsidRPr="00854D4A">
        <w:rPr>
          <w:lang w:val="en-GB"/>
        </w:rPr>
        <w:t>The National Council for Children recommends that:</w:t>
      </w:r>
    </w:p>
    <w:p w14:paraId="49B3828D" w14:textId="1980D929" w:rsidR="005F0296" w:rsidRPr="00EE7265" w:rsidRDefault="00C50925" w:rsidP="005F0296">
      <w:pPr>
        <w:pStyle w:val="Listeafsnit"/>
        <w:numPr>
          <w:ilvl w:val="0"/>
          <w:numId w:val="18"/>
        </w:numPr>
        <w:rPr>
          <w:i/>
          <w:lang w:val="en-GB"/>
        </w:rPr>
      </w:pPr>
      <w:r w:rsidRPr="00EE7265">
        <w:rPr>
          <w:i/>
          <w:lang w:val="en-GB"/>
        </w:rPr>
        <w:t xml:space="preserve">It is possible to include a child in foster care </w:t>
      </w:r>
      <w:r w:rsidR="00EF6E8E">
        <w:rPr>
          <w:i/>
          <w:lang w:val="en-GB"/>
        </w:rPr>
        <w:t>with</w:t>
      </w:r>
      <w:r w:rsidRPr="00EE7265">
        <w:rPr>
          <w:i/>
          <w:lang w:val="en-GB"/>
        </w:rPr>
        <w:t>in the rules on the use of force by specific assessment by the social services.</w:t>
      </w:r>
    </w:p>
    <w:p w14:paraId="06A42BD9" w14:textId="77777777" w:rsidR="005F0296" w:rsidRPr="00E3050E" w:rsidRDefault="005F0296" w:rsidP="005F0296">
      <w:pPr>
        <w:rPr>
          <w:lang w:val="en-GB"/>
        </w:rPr>
      </w:pPr>
    </w:p>
    <w:p w14:paraId="6332E864" w14:textId="77777777" w:rsidR="005F0296" w:rsidRPr="006E1802" w:rsidRDefault="005F0296" w:rsidP="005F0296">
      <w:pPr>
        <w:rPr>
          <w:i/>
          <w:lang w:val="en-GB"/>
        </w:rPr>
      </w:pPr>
      <w:r w:rsidRPr="006E1802">
        <w:rPr>
          <w:i/>
          <w:lang w:val="en-GB"/>
        </w:rPr>
        <w:t>Continuity</w:t>
      </w:r>
    </w:p>
    <w:p w14:paraId="330A25E3" w14:textId="2FA4760C" w:rsidR="005F0296" w:rsidRPr="00E3050E" w:rsidRDefault="005F0296" w:rsidP="005F0296">
      <w:pPr>
        <w:rPr>
          <w:lang w:val="en-GB"/>
        </w:rPr>
      </w:pPr>
      <w:r w:rsidRPr="00E3050E">
        <w:rPr>
          <w:lang w:val="en-GB"/>
        </w:rPr>
        <w:t>Children placed outside the home often face changing systems and authorities. The consequence is often that children and you</w:t>
      </w:r>
      <w:r w:rsidR="00343BEF" w:rsidRPr="00E3050E">
        <w:rPr>
          <w:lang w:val="en-GB"/>
        </w:rPr>
        <w:t>th</w:t>
      </w:r>
      <w:r w:rsidRPr="00E3050E">
        <w:rPr>
          <w:lang w:val="en-GB"/>
        </w:rPr>
        <w:t xml:space="preserve"> with special needs </w:t>
      </w:r>
      <w:r w:rsidR="00343BEF" w:rsidRPr="00E3050E">
        <w:rPr>
          <w:lang w:val="en-GB"/>
        </w:rPr>
        <w:t>receive</w:t>
      </w:r>
      <w:r w:rsidRPr="00E3050E">
        <w:rPr>
          <w:lang w:val="en-GB"/>
        </w:rPr>
        <w:t xml:space="preserve"> incomplete solutions or </w:t>
      </w:r>
      <w:r w:rsidR="00343BEF" w:rsidRPr="00E3050E">
        <w:rPr>
          <w:lang w:val="en-GB"/>
        </w:rPr>
        <w:t>a lack of measures</w:t>
      </w:r>
      <w:r w:rsidR="00E3050E">
        <w:rPr>
          <w:lang w:val="en-GB"/>
        </w:rPr>
        <w:t xml:space="preserve"> when they transition</w:t>
      </w:r>
      <w:r w:rsidRPr="00E3050E">
        <w:rPr>
          <w:lang w:val="en-GB"/>
        </w:rPr>
        <w:t xml:space="preserve"> from one system to another. It is of crucial importance that different authorities are able to work together by exchanging information and by </w:t>
      </w:r>
      <w:r w:rsidR="00343BEF" w:rsidRPr="00E3050E">
        <w:rPr>
          <w:lang w:val="en-GB"/>
        </w:rPr>
        <w:t xml:space="preserve">assigning </w:t>
      </w:r>
      <w:r w:rsidRPr="00E3050E">
        <w:rPr>
          <w:lang w:val="en-GB"/>
        </w:rPr>
        <w:t>on</w:t>
      </w:r>
      <w:r w:rsidR="00EF6E8E">
        <w:rPr>
          <w:lang w:val="en-GB"/>
        </w:rPr>
        <w:t>ly on</w:t>
      </w:r>
      <w:r w:rsidRPr="00E3050E">
        <w:rPr>
          <w:lang w:val="en-GB"/>
        </w:rPr>
        <w:t>e</w:t>
      </w:r>
      <w:r w:rsidR="00EF6E8E">
        <w:rPr>
          <w:lang w:val="en-GB"/>
        </w:rPr>
        <w:t xml:space="preserve"> cross-sectorial</w:t>
      </w:r>
      <w:r w:rsidRPr="00E3050E">
        <w:rPr>
          <w:lang w:val="en-GB"/>
        </w:rPr>
        <w:t xml:space="preserve"> caseworker</w:t>
      </w:r>
      <w:r w:rsidR="00343BEF" w:rsidRPr="00E3050E">
        <w:rPr>
          <w:lang w:val="en-GB"/>
        </w:rPr>
        <w:t xml:space="preserve"> </w:t>
      </w:r>
      <w:r w:rsidR="00EF6E8E">
        <w:rPr>
          <w:lang w:val="en-GB"/>
        </w:rPr>
        <w:t>to</w:t>
      </w:r>
      <w:r w:rsidR="00343BEF" w:rsidRPr="00E3050E">
        <w:rPr>
          <w:lang w:val="en-GB"/>
        </w:rPr>
        <w:t xml:space="preserve"> each child</w:t>
      </w:r>
      <w:r w:rsidRPr="00E3050E">
        <w:rPr>
          <w:lang w:val="en-GB"/>
        </w:rPr>
        <w:t>.</w:t>
      </w:r>
      <w:r w:rsidR="004A7801">
        <w:rPr>
          <w:lang w:val="en-GB"/>
        </w:rPr>
        <w:t xml:space="preserve"> The cross-sectorial caseworker should be respon</w:t>
      </w:r>
      <w:r w:rsidR="000068A2">
        <w:rPr>
          <w:lang w:val="en-GB"/>
        </w:rPr>
        <w:t>sible for ensuring sufficient and holistic measures toward the child.</w:t>
      </w:r>
    </w:p>
    <w:p w14:paraId="275C3BF9" w14:textId="77777777" w:rsidR="005F0296" w:rsidRPr="00571A53" w:rsidRDefault="005F0296" w:rsidP="005F0296">
      <w:pPr>
        <w:rPr>
          <w:lang w:val="en-GB"/>
        </w:rPr>
      </w:pPr>
    </w:p>
    <w:p w14:paraId="18759660" w14:textId="77777777" w:rsidR="005F0296" w:rsidRPr="00571A53" w:rsidRDefault="005F0296" w:rsidP="005F0296">
      <w:pPr>
        <w:rPr>
          <w:lang w:val="en-GB"/>
        </w:rPr>
      </w:pPr>
      <w:r w:rsidRPr="00571A53">
        <w:rPr>
          <w:lang w:val="en-GB"/>
        </w:rPr>
        <w:t>The National Council for Children recommends that:</w:t>
      </w:r>
    </w:p>
    <w:p w14:paraId="7216AF52" w14:textId="07BF0F7F" w:rsidR="005F0296" w:rsidRPr="00571A53" w:rsidRDefault="00F77A52" w:rsidP="005F0296">
      <w:pPr>
        <w:pStyle w:val="Listeafsnit"/>
        <w:numPr>
          <w:ilvl w:val="0"/>
          <w:numId w:val="18"/>
        </w:numPr>
        <w:rPr>
          <w:i/>
          <w:lang w:val="en-GB"/>
        </w:rPr>
      </w:pPr>
      <w:r>
        <w:rPr>
          <w:i/>
          <w:lang w:val="en-GB"/>
        </w:rPr>
        <w:t xml:space="preserve">Municipalities are required to </w:t>
      </w:r>
      <w:r w:rsidR="00EF6E8E">
        <w:rPr>
          <w:i/>
          <w:lang w:val="en-GB"/>
        </w:rPr>
        <w:t>assign</w:t>
      </w:r>
      <w:r w:rsidR="00EF6E8E" w:rsidRPr="00571A53">
        <w:rPr>
          <w:i/>
          <w:lang w:val="en-GB"/>
        </w:rPr>
        <w:t xml:space="preserve"> </w:t>
      </w:r>
      <w:r w:rsidR="006A54F1">
        <w:rPr>
          <w:i/>
          <w:lang w:val="en-GB"/>
        </w:rPr>
        <w:t xml:space="preserve">a </w:t>
      </w:r>
      <w:r w:rsidR="007B74CA">
        <w:rPr>
          <w:i/>
          <w:lang w:val="en-GB"/>
        </w:rPr>
        <w:t xml:space="preserve">cross-sectorial </w:t>
      </w:r>
      <w:r w:rsidR="005F0296" w:rsidRPr="00571A53">
        <w:rPr>
          <w:i/>
          <w:lang w:val="en-GB"/>
        </w:rPr>
        <w:t xml:space="preserve">caseworker </w:t>
      </w:r>
      <w:r w:rsidR="00EF6E8E">
        <w:rPr>
          <w:i/>
          <w:lang w:val="en-GB"/>
        </w:rPr>
        <w:t>to each child, who i</w:t>
      </w:r>
      <w:r w:rsidR="005F0296" w:rsidRPr="00571A53">
        <w:rPr>
          <w:i/>
          <w:lang w:val="en-GB"/>
        </w:rPr>
        <w:t xml:space="preserve">s responsible for the </w:t>
      </w:r>
      <w:r w:rsidR="00343BEF" w:rsidRPr="00571A53">
        <w:rPr>
          <w:i/>
          <w:lang w:val="en-GB"/>
        </w:rPr>
        <w:t>measures</w:t>
      </w:r>
      <w:r w:rsidR="005F0296" w:rsidRPr="00571A53">
        <w:rPr>
          <w:i/>
          <w:lang w:val="en-GB"/>
        </w:rPr>
        <w:t xml:space="preserve"> for th</w:t>
      </w:r>
      <w:r w:rsidR="00EF6E8E">
        <w:rPr>
          <w:i/>
          <w:lang w:val="en-GB"/>
        </w:rPr>
        <w:t>at</w:t>
      </w:r>
      <w:r w:rsidR="005F0296" w:rsidRPr="00571A53">
        <w:rPr>
          <w:i/>
          <w:lang w:val="en-GB"/>
        </w:rPr>
        <w:t xml:space="preserve"> child.</w:t>
      </w:r>
    </w:p>
    <w:p w14:paraId="1E086A00" w14:textId="77777777" w:rsidR="00F05276" w:rsidRPr="00E170C8" w:rsidRDefault="00F05276">
      <w:pPr>
        <w:rPr>
          <w:lang w:val="en-GB"/>
        </w:rPr>
      </w:pPr>
    </w:p>
    <w:p w14:paraId="24FD4E6A" w14:textId="77777777" w:rsidR="007F0FCC" w:rsidRDefault="007F0FCC" w:rsidP="007F0FCC">
      <w:pPr>
        <w:pStyle w:val="Overskrift3"/>
      </w:pPr>
      <w:bookmarkStart w:id="20" w:name="_Toc465428246"/>
      <w:r>
        <w:t>VI.H. Adoption</w:t>
      </w:r>
      <w:bookmarkEnd w:id="20"/>
    </w:p>
    <w:p w14:paraId="0F61A43F" w14:textId="77777777" w:rsidR="007F0FCC" w:rsidRPr="007F0FCC" w:rsidRDefault="007F0FCC" w:rsidP="007F0FCC">
      <w:pPr>
        <w:rPr>
          <w:lang w:val="en-GB"/>
        </w:rPr>
      </w:pPr>
    </w:p>
    <w:p w14:paraId="3D08FBD9" w14:textId="2FE6BD32" w:rsidR="00E809FE" w:rsidRPr="007F0FCC" w:rsidRDefault="007F0FCC" w:rsidP="00E809FE">
      <w:pPr>
        <w:rPr>
          <w:i/>
          <w:lang w:val="en-GB"/>
        </w:rPr>
      </w:pPr>
      <w:r w:rsidRPr="007F0FCC">
        <w:rPr>
          <w:i/>
          <w:lang w:val="en-GB"/>
        </w:rPr>
        <w:t xml:space="preserve">Adoption </w:t>
      </w:r>
      <w:r w:rsidR="00E809FE" w:rsidRPr="007F0FCC">
        <w:rPr>
          <w:i/>
          <w:lang w:val="en-GB"/>
        </w:rPr>
        <w:t>without parental consent</w:t>
      </w:r>
    </w:p>
    <w:p w14:paraId="1CB28DAC" w14:textId="667D6688" w:rsidR="00E809FE" w:rsidRPr="00CA4B1F" w:rsidRDefault="00E809FE" w:rsidP="00E809FE">
      <w:pPr>
        <w:rPr>
          <w:lang w:val="en-GB"/>
        </w:rPr>
      </w:pPr>
      <w:r w:rsidRPr="00CA4B1F">
        <w:rPr>
          <w:lang w:val="en-GB"/>
        </w:rPr>
        <w:t xml:space="preserve">Parents are very </w:t>
      </w:r>
      <w:r w:rsidR="00F1179C" w:rsidRPr="00CA4B1F">
        <w:rPr>
          <w:lang w:val="en-GB"/>
        </w:rPr>
        <w:t>rarely</w:t>
      </w:r>
      <w:r w:rsidRPr="00CA4B1F">
        <w:rPr>
          <w:lang w:val="en-GB"/>
        </w:rPr>
        <w:t xml:space="preserve"> forced by the </w:t>
      </w:r>
      <w:r w:rsidR="00BD3E71">
        <w:rPr>
          <w:lang w:val="en-GB"/>
        </w:rPr>
        <w:t>s</w:t>
      </w:r>
      <w:r w:rsidRPr="00CA4B1F">
        <w:rPr>
          <w:lang w:val="en-GB"/>
        </w:rPr>
        <w:t xml:space="preserve">ocial </w:t>
      </w:r>
      <w:r w:rsidR="00BD3E71">
        <w:rPr>
          <w:lang w:val="en-GB"/>
        </w:rPr>
        <w:t>s</w:t>
      </w:r>
      <w:r w:rsidRPr="00CA4B1F">
        <w:rPr>
          <w:lang w:val="en-GB"/>
        </w:rPr>
        <w:t xml:space="preserve">ervices to </w:t>
      </w:r>
      <w:r w:rsidR="00F1179C" w:rsidRPr="00CA4B1F">
        <w:rPr>
          <w:lang w:val="en-GB"/>
        </w:rPr>
        <w:t xml:space="preserve">give up </w:t>
      </w:r>
      <w:r w:rsidRPr="00CA4B1F">
        <w:rPr>
          <w:lang w:val="en-GB"/>
        </w:rPr>
        <w:t>their child for adoption without consent due to lack of ability to care for the child on a long</w:t>
      </w:r>
      <w:r w:rsidR="00F1179C" w:rsidRPr="00CA4B1F">
        <w:rPr>
          <w:lang w:val="en-GB"/>
        </w:rPr>
        <w:t>-</w:t>
      </w:r>
      <w:r w:rsidRPr="00CA4B1F">
        <w:rPr>
          <w:lang w:val="en-GB"/>
        </w:rPr>
        <w:t>term basis.</w:t>
      </w:r>
      <w:r w:rsidR="00F1179C" w:rsidRPr="00CA4B1F">
        <w:rPr>
          <w:rStyle w:val="Fodnotehenvisning"/>
          <w:lang w:val="en-GB"/>
        </w:rPr>
        <w:t xml:space="preserve"> </w:t>
      </w:r>
      <w:r w:rsidR="00F1179C" w:rsidRPr="00CA4B1F">
        <w:rPr>
          <w:rStyle w:val="Fodnotehenvisning"/>
          <w:lang w:val="en-GB"/>
        </w:rPr>
        <w:footnoteReference w:id="47"/>
      </w:r>
      <w:r w:rsidRPr="00CA4B1F">
        <w:rPr>
          <w:lang w:val="en-GB"/>
        </w:rPr>
        <w:t xml:space="preserve"> The </w:t>
      </w:r>
      <w:r w:rsidR="00BD3E71">
        <w:rPr>
          <w:lang w:val="en-GB"/>
        </w:rPr>
        <w:t>s</w:t>
      </w:r>
      <w:r w:rsidRPr="00CA4B1F">
        <w:rPr>
          <w:lang w:val="en-GB"/>
        </w:rPr>
        <w:t xml:space="preserve">ocial </w:t>
      </w:r>
      <w:r w:rsidR="00BD3E71">
        <w:rPr>
          <w:lang w:val="en-GB"/>
        </w:rPr>
        <w:t>s</w:t>
      </w:r>
      <w:r w:rsidRPr="00CA4B1F">
        <w:rPr>
          <w:lang w:val="en-GB"/>
        </w:rPr>
        <w:t xml:space="preserve">ervices </w:t>
      </w:r>
      <w:r w:rsidR="00BD3E71">
        <w:rPr>
          <w:lang w:val="en-GB"/>
        </w:rPr>
        <w:t xml:space="preserve">must </w:t>
      </w:r>
      <w:r w:rsidRPr="00CA4B1F">
        <w:rPr>
          <w:lang w:val="en-GB"/>
        </w:rPr>
        <w:t>demonstrate</w:t>
      </w:r>
      <w:r w:rsidRPr="00CA4B1F">
        <w:rPr>
          <w:color w:val="FF0000"/>
          <w:lang w:val="en-GB"/>
        </w:rPr>
        <w:t xml:space="preserve"> </w:t>
      </w:r>
      <w:r w:rsidRPr="00CA4B1F">
        <w:rPr>
          <w:lang w:val="en-GB"/>
        </w:rPr>
        <w:t>that it is unlikely that the parents will be able to care for the child on a long</w:t>
      </w:r>
      <w:r w:rsidR="00F1179C" w:rsidRPr="00CA4B1F">
        <w:rPr>
          <w:lang w:val="en-GB"/>
        </w:rPr>
        <w:t>-</w:t>
      </w:r>
      <w:r w:rsidRPr="00CA4B1F">
        <w:rPr>
          <w:lang w:val="en-GB"/>
        </w:rPr>
        <w:t>term basis</w:t>
      </w:r>
      <w:r w:rsidR="00BD3E71">
        <w:rPr>
          <w:lang w:val="en-GB"/>
        </w:rPr>
        <w:t>,</w:t>
      </w:r>
      <w:r w:rsidRPr="00CA4B1F">
        <w:rPr>
          <w:lang w:val="en-GB"/>
        </w:rPr>
        <w:t xml:space="preserve"> and the decision of forced </w:t>
      </w:r>
      <w:r w:rsidRPr="00CA4B1F">
        <w:rPr>
          <w:lang w:val="en-GB"/>
        </w:rPr>
        <w:lastRenderedPageBreak/>
        <w:t xml:space="preserve">adoption </w:t>
      </w:r>
      <w:r w:rsidR="00F1179C" w:rsidRPr="00CA4B1F">
        <w:rPr>
          <w:lang w:val="en-GB"/>
        </w:rPr>
        <w:t>must</w:t>
      </w:r>
      <w:r w:rsidRPr="00CA4B1F">
        <w:rPr>
          <w:lang w:val="en-GB"/>
        </w:rPr>
        <w:t xml:space="preserve"> be in the child</w:t>
      </w:r>
      <w:r w:rsidR="00BD3E71">
        <w:rPr>
          <w:lang w:val="en-GB"/>
        </w:rPr>
        <w:t>’</w:t>
      </w:r>
      <w:r w:rsidRPr="00CA4B1F">
        <w:rPr>
          <w:lang w:val="en-GB"/>
        </w:rPr>
        <w:t>s best interest</w:t>
      </w:r>
      <w:r w:rsidR="001B3BF3">
        <w:rPr>
          <w:lang w:val="en-GB"/>
        </w:rPr>
        <w:t>s</w:t>
      </w:r>
      <w:r w:rsidRPr="00CA4B1F">
        <w:rPr>
          <w:lang w:val="en-GB"/>
        </w:rPr>
        <w:t>.</w:t>
      </w:r>
      <w:r w:rsidR="00F1179C" w:rsidRPr="00CA4B1F">
        <w:rPr>
          <w:rStyle w:val="Fodnotehenvisning"/>
          <w:lang w:val="en-GB"/>
        </w:rPr>
        <w:footnoteReference w:id="48"/>
      </w:r>
      <w:r w:rsidRPr="00CA4B1F">
        <w:rPr>
          <w:lang w:val="en-GB"/>
        </w:rPr>
        <w:t xml:space="preserve"> </w:t>
      </w:r>
      <w:r w:rsidR="00CB1245">
        <w:rPr>
          <w:lang w:val="en-GB"/>
        </w:rPr>
        <w:t>Current legislation</w:t>
      </w:r>
      <w:r w:rsidR="00F571C3">
        <w:rPr>
          <w:lang w:val="en-GB"/>
        </w:rPr>
        <w:t xml:space="preserve"> entails</w:t>
      </w:r>
      <w:r w:rsidRPr="00CA4B1F">
        <w:rPr>
          <w:lang w:val="en-GB"/>
        </w:rPr>
        <w:t xml:space="preserve"> </w:t>
      </w:r>
      <w:r w:rsidR="00F571C3">
        <w:rPr>
          <w:lang w:val="en-GB"/>
        </w:rPr>
        <w:t xml:space="preserve">that </w:t>
      </w:r>
      <w:r w:rsidRPr="00CA4B1F">
        <w:rPr>
          <w:lang w:val="en-GB"/>
        </w:rPr>
        <w:t>the</w:t>
      </w:r>
      <w:r w:rsidR="00F571C3">
        <w:rPr>
          <w:lang w:val="en-GB"/>
        </w:rPr>
        <w:t xml:space="preserve"> child has </w:t>
      </w:r>
      <w:r w:rsidRPr="00CA4B1F">
        <w:rPr>
          <w:lang w:val="en-GB"/>
        </w:rPr>
        <w:t xml:space="preserve">no right to keep in contact with </w:t>
      </w:r>
      <w:r w:rsidR="00F571C3">
        <w:rPr>
          <w:lang w:val="en-GB"/>
        </w:rPr>
        <w:t>its</w:t>
      </w:r>
      <w:r w:rsidR="00F571C3" w:rsidRPr="00CA4B1F">
        <w:rPr>
          <w:lang w:val="en-GB"/>
        </w:rPr>
        <w:t xml:space="preserve"> </w:t>
      </w:r>
      <w:r w:rsidRPr="00CA4B1F">
        <w:rPr>
          <w:lang w:val="en-GB"/>
        </w:rPr>
        <w:t>biological family.</w:t>
      </w:r>
    </w:p>
    <w:p w14:paraId="08F1D129" w14:textId="77777777" w:rsidR="00E809FE" w:rsidRPr="00CA4B1F" w:rsidRDefault="00E809FE" w:rsidP="00E809FE">
      <w:pPr>
        <w:rPr>
          <w:lang w:val="en-GB"/>
        </w:rPr>
      </w:pPr>
    </w:p>
    <w:p w14:paraId="391C5FF6" w14:textId="56279C41" w:rsidR="00E809FE" w:rsidRPr="00CA4B1F" w:rsidRDefault="00E809FE" w:rsidP="00E809FE">
      <w:pPr>
        <w:rPr>
          <w:lang w:val="en-GB"/>
        </w:rPr>
      </w:pPr>
      <w:r w:rsidRPr="00CA4B1F">
        <w:rPr>
          <w:lang w:val="en-GB"/>
        </w:rPr>
        <w:t xml:space="preserve">The Council believes that every child is entitled to know its background and to retain the possibility of contact with </w:t>
      </w:r>
      <w:r w:rsidR="00F571C3">
        <w:rPr>
          <w:lang w:val="en-GB"/>
        </w:rPr>
        <w:t>its</w:t>
      </w:r>
      <w:r w:rsidR="00F571C3" w:rsidRPr="00CA4B1F">
        <w:rPr>
          <w:lang w:val="en-GB"/>
        </w:rPr>
        <w:t xml:space="preserve"> </w:t>
      </w:r>
      <w:r w:rsidRPr="00CA4B1F">
        <w:rPr>
          <w:lang w:val="en-GB"/>
        </w:rPr>
        <w:t>biological parents as long as the contact is not harmful to the child</w:t>
      </w:r>
      <w:r w:rsidR="00F1179C" w:rsidRPr="00CA4B1F">
        <w:rPr>
          <w:lang w:val="en-GB"/>
        </w:rPr>
        <w:t xml:space="preserve"> and</w:t>
      </w:r>
      <w:r w:rsidRPr="00CA4B1F">
        <w:rPr>
          <w:lang w:val="en-GB"/>
        </w:rPr>
        <w:t xml:space="preserve"> as long as the child according to its age and maturity expresses a wish to have contact. The biological parents are a part of the child</w:t>
      </w:r>
      <w:r w:rsidR="00F571C3">
        <w:rPr>
          <w:lang w:val="en-GB"/>
        </w:rPr>
        <w:t>’</w:t>
      </w:r>
      <w:r w:rsidRPr="00CA4B1F">
        <w:rPr>
          <w:lang w:val="en-GB"/>
        </w:rPr>
        <w:t>s history</w:t>
      </w:r>
      <w:r w:rsidR="00F571C3">
        <w:rPr>
          <w:lang w:val="en-GB"/>
        </w:rPr>
        <w:t>,</w:t>
      </w:r>
      <w:r w:rsidRPr="00CA4B1F">
        <w:rPr>
          <w:lang w:val="en-GB"/>
        </w:rPr>
        <w:t xml:space="preserve"> and knowing this history can be crucial to the child</w:t>
      </w:r>
      <w:r w:rsidR="00F571C3">
        <w:rPr>
          <w:lang w:val="en-GB"/>
        </w:rPr>
        <w:t>’</w:t>
      </w:r>
      <w:r w:rsidRPr="00CA4B1F">
        <w:rPr>
          <w:lang w:val="en-GB"/>
        </w:rPr>
        <w:t>s self-perception and possibilities of developing a harmonic life.</w:t>
      </w:r>
    </w:p>
    <w:p w14:paraId="109A2C1F" w14:textId="77777777" w:rsidR="00E809FE" w:rsidRPr="00A21E27" w:rsidRDefault="00E809FE" w:rsidP="00E809FE">
      <w:pPr>
        <w:rPr>
          <w:lang w:val="en-GB"/>
        </w:rPr>
      </w:pPr>
    </w:p>
    <w:p w14:paraId="059B6D3E" w14:textId="77777777" w:rsidR="00E809FE" w:rsidRPr="00A21E27" w:rsidRDefault="00E809FE" w:rsidP="00E809FE">
      <w:pPr>
        <w:rPr>
          <w:lang w:val="en-GB"/>
        </w:rPr>
      </w:pPr>
      <w:r w:rsidRPr="00A21E27">
        <w:rPr>
          <w:lang w:val="en-GB"/>
        </w:rPr>
        <w:t>The National Council for Children recommends that:</w:t>
      </w:r>
    </w:p>
    <w:p w14:paraId="36BA9E0B" w14:textId="599E18B4" w:rsidR="00E809FE" w:rsidRPr="00843D48" w:rsidRDefault="00E809FE" w:rsidP="00E809FE">
      <w:pPr>
        <w:pStyle w:val="Listeafsnit"/>
        <w:numPr>
          <w:ilvl w:val="0"/>
          <w:numId w:val="21"/>
        </w:numPr>
        <w:rPr>
          <w:i/>
          <w:lang w:val="en-GB"/>
        </w:rPr>
      </w:pPr>
      <w:r w:rsidRPr="00843D48">
        <w:rPr>
          <w:i/>
          <w:lang w:val="en-GB"/>
        </w:rPr>
        <w:t xml:space="preserve">The child is given the right to </w:t>
      </w:r>
      <w:r w:rsidR="00F571C3">
        <w:rPr>
          <w:i/>
          <w:lang w:val="en-GB"/>
        </w:rPr>
        <w:t xml:space="preserve">have </w:t>
      </w:r>
      <w:r w:rsidRPr="00843D48">
        <w:rPr>
          <w:i/>
          <w:lang w:val="en-GB"/>
        </w:rPr>
        <w:t>contact with its biological parents.</w:t>
      </w:r>
    </w:p>
    <w:p w14:paraId="304DE084" w14:textId="1C3059EE" w:rsidR="00E809FE" w:rsidRPr="00843D48" w:rsidRDefault="00E809FE" w:rsidP="00E809FE">
      <w:pPr>
        <w:pStyle w:val="Listeafsnit"/>
        <w:numPr>
          <w:ilvl w:val="0"/>
          <w:numId w:val="21"/>
        </w:numPr>
        <w:rPr>
          <w:i/>
          <w:lang w:val="en-GB"/>
        </w:rPr>
      </w:pPr>
      <w:r w:rsidRPr="00843D48">
        <w:rPr>
          <w:i/>
          <w:lang w:val="en-GB"/>
        </w:rPr>
        <w:t>The child</w:t>
      </w:r>
      <w:r w:rsidR="00F571C3">
        <w:rPr>
          <w:i/>
          <w:lang w:val="en-GB"/>
        </w:rPr>
        <w:t>,</w:t>
      </w:r>
      <w:r w:rsidRPr="00843D48">
        <w:rPr>
          <w:i/>
          <w:lang w:val="en-GB"/>
        </w:rPr>
        <w:t xml:space="preserve"> according to age and maturity</w:t>
      </w:r>
      <w:r w:rsidR="00F571C3">
        <w:rPr>
          <w:i/>
          <w:lang w:val="en-GB"/>
        </w:rPr>
        <w:t>,</w:t>
      </w:r>
      <w:r w:rsidRPr="00843D48">
        <w:rPr>
          <w:i/>
          <w:lang w:val="en-GB"/>
        </w:rPr>
        <w:t xml:space="preserve"> is given access to its case files, and the </w:t>
      </w:r>
      <w:r w:rsidR="00F571C3">
        <w:rPr>
          <w:i/>
          <w:lang w:val="en-GB"/>
        </w:rPr>
        <w:t>s</w:t>
      </w:r>
      <w:r w:rsidRPr="00843D48">
        <w:rPr>
          <w:i/>
          <w:lang w:val="en-GB"/>
        </w:rPr>
        <w:t xml:space="preserve">ocial </w:t>
      </w:r>
      <w:r w:rsidR="00F571C3">
        <w:rPr>
          <w:i/>
          <w:lang w:val="en-GB"/>
        </w:rPr>
        <w:t>s</w:t>
      </w:r>
      <w:r w:rsidRPr="00843D48">
        <w:rPr>
          <w:i/>
          <w:lang w:val="en-GB"/>
        </w:rPr>
        <w:t>ervices are obliged to support the child in this request.</w:t>
      </w:r>
    </w:p>
    <w:p w14:paraId="58CFA1A9" w14:textId="77777777" w:rsidR="00E809FE" w:rsidRPr="001B63D5" w:rsidRDefault="00E809FE" w:rsidP="00E809FE">
      <w:pPr>
        <w:rPr>
          <w:lang w:val="en-GB"/>
        </w:rPr>
      </w:pPr>
    </w:p>
    <w:p w14:paraId="1BA00E07" w14:textId="46063591" w:rsidR="001A3F64" w:rsidRDefault="001A3F64" w:rsidP="007A4658">
      <w:pPr>
        <w:pStyle w:val="Overskrift2"/>
      </w:pPr>
      <w:bookmarkStart w:id="21" w:name="_Toc465428247"/>
      <w:r>
        <w:t>VII. Disability, basic health and welfare</w:t>
      </w:r>
      <w:bookmarkEnd w:id="21"/>
    </w:p>
    <w:p w14:paraId="23DD8184" w14:textId="77777777" w:rsidR="001A3F64" w:rsidRDefault="001A3F64" w:rsidP="001A3F64">
      <w:pPr>
        <w:pStyle w:val="Overskrift3"/>
      </w:pPr>
      <w:bookmarkStart w:id="22" w:name="_Toc465428248"/>
      <w:r>
        <w:t>VII.A. Children with disabilities</w:t>
      </w:r>
      <w:bookmarkEnd w:id="22"/>
    </w:p>
    <w:p w14:paraId="38B2215E" w14:textId="77777777" w:rsidR="001A3F64" w:rsidRPr="00551E58" w:rsidRDefault="001A3F64" w:rsidP="00D75EA0">
      <w:pPr>
        <w:rPr>
          <w:lang w:val="en-US"/>
        </w:rPr>
      </w:pPr>
    </w:p>
    <w:p w14:paraId="0D81D75E" w14:textId="4B2D1390" w:rsidR="0096795C" w:rsidRPr="001A3F64" w:rsidRDefault="0096795C" w:rsidP="001A3F64">
      <w:pPr>
        <w:rPr>
          <w:i/>
          <w:lang w:val="en-GB"/>
        </w:rPr>
      </w:pPr>
      <w:r w:rsidRPr="001A3F64">
        <w:rPr>
          <w:i/>
          <w:lang w:val="en-GB"/>
        </w:rPr>
        <w:t>Education for children with disabilities</w:t>
      </w:r>
    </w:p>
    <w:p w14:paraId="4C8DE95E" w14:textId="038F1E50" w:rsidR="0096795C" w:rsidRPr="00E170C8" w:rsidRDefault="00551E58" w:rsidP="0096795C">
      <w:pPr>
        <w:rPr>
          <w:lang w:val="en-GB"/>
        </w:rPr>
      </w:pPr>
      <w:r>
        <w:rPr>
          <w:lang w:val="en-GB"/>
        </w:rPr>
        <w:t>The r</w:t>
      </w:r>
      <w:r w:rsidR="0096795C" w:rsidRPr="00E170C8">
        <w:rPr>
          <w:lang w:val="en-GB"/>
        </w:rPr>
        <w:t xml:space="preserve">egulation on </w:t>
      </w:r>
      <w:r w:rsidR="00600220" w:rsidRPr="00E170C8">
        <w:rPr>
          <w:lang w:val="en-GB"/>
        </w:rPr>
        <w:t>i</w:t>
      </w:r>
      <w:r w:rsidR="00772DBA">
        <w:rPr>
          <w:lang w:val="en-GB"/>
        </w:rPr>
        <w:t>nclusion was</w:t>
      </w:r>
      <w:r w:rsidR="0096795C" w:rsidRPr="00E170C8">
        <w:rPr>
          <w:lang w:val="en-GB"/>
        </w:rPr>
        <w:t xml:space="preserve"> first introduced </w:t>
      </w:r>
      <w:r w:rsidR="00577580">
        <w:rPr>
          <w:lang w:val="en-GB"/>
        </w:rPr>
        <w:t>in</w:t>
      </w:r>
      <w:r w:rsidR="0096795C" w:rsidRPr="00E170C8">
        <w:rPr>
          <w:lang w:val="en-GB"/>
        </w:rPr>
        <w:t xml:space="preserve"> Danish school</w:t>
      </w:r>
      <w:r w:rsidR="00DA68A0" w:rsidRPr="00E170C8">
        <w:rPr>
          <w:lang w:val="en-GB"/>
        </w:rPr>
        <w:t>s</w:t>
      </w:r>
      <w:r w:rsidR="0096795C" w:rsidRPr="00E170C8">
        <w:rPr>
          <w:lang w:val="en-GB"/>
        </w:rPr>
        <w:t xml:space="preserve"> as a target in 2012</w:t>
      </w:r>
      <w:r w:rsidR="00600220" w:rsidRPr="00E170C8">
        <w:rPr>
          <w:lang w:val="en-GB"/>
        </w:rPr>
        <w:t>.</w:t>
      </w:r>
      <w:r w:rsidR="0096795C" w:rsidRPr="00F571C3">
        <w:rPr>
          <w:rStyle w:val="Fodnotehenvisning"/>
          <w:lang w:val="en-GB"/>
        </w:rPr>
        <w:footnoteReference w:id="49"/>
      </w:r>
      <w:r w:rsidR="0096795C" w:rsidRPr="00F571C3">
        <w:rPr>
          <w:lang w:val="en-GB"/>
        </w:rPr>
        <w:t xml:space="preserve"> </w:t>
      </w:r>
      <w:r w:rsidR="00600220" w:rsidRPr="00F571C3">
        <w:rPr>
          <w:lang w:val="en-GB"/>
        </w:rPr>
        <w:t>Inclusion concern</w:t>
      </w:r>
      <w:r w:rsidR="00600220" w:rsidRPr="00577580">
        <w:rPr>
          <w:lang w:val="en-GB"/>
        </w:rPr>
        <w:t xml:space="preserve">s all children in </w:t>
      </w:r>
      <w:r w:rsidR="00577580">
        <w:rPr>
          <w:lang w:val="en-GB"/>
        </w:rPr>
        <w:t>Danis</w:t>
      </w:r>
      <w:r w:rsidR="00772DBA">
        <w:rPr>
          <w:lang w:val="en-GB"/>
        </w:rPr>
        <w:t xml:space="preserve">h </w:t>
      </w:r>
      <w:r w:rsidR="00600220" w:rsidRPr="00577580">
        <w:rPr>
          <w:lang w:val="en-GB"/>
        </w:rPr>
        <w:t>schools and aims at</w:t>
      </w:r>
      <w:r w:rsidR="00577580">
        <w:rPr>
          <w:lang w:val="en-GB"/>
        </w:rPr>
        <w:t xml:space="preserve"> facilitating</w:t>
      </w:r>
      <w:r w:rsidR="00600220" w:rsidRPr="00577580">
        <w:rPr>
          <w:lang w:val="en-GB"/>
        </w:rPr>
        <w:t xml:space="preserve"> an inclusive learning environment. </w:t>
      </w:r>
      <w:r w:rsidR="0096795C" w:rsidRPr="00E170C8">
        <w:rPr>
          <w:lang w:val="en-GB"/>
        </w:rPr>
        <w:t>Inclusion of children with disabilities must support their well-being and full academic and personal development.</w:t>
      </w:r>
    </w:p>
    <w:p w14:paraId="7B3E9296" w14:textId="77777777" w:rsidR="0096795C" w:rsidRPr="00E170C8" w:rsidRDefault="0096795C" w:rsidP="0096795C">
      <w:pPr>
        <w:pStyle w:val="Listeafsnit"/>
        <w:rPr>
          <w:lang w:val="en-GB"/>
        </w:rPr>
      </w:pPr>
    </w:p>
    <w:p w14:paraId="2A8A83B9" w14:textId="436FA052" w:rsidR="0096795C" w:rsidRPr="00E170C8" w:rsidRDefault="00E64B24" w:rsidP="0096795C">
      <w:pPr>
        <w:rPr>
          <w:lang w:val="en-GB"/>
        </w:rPr>
      </w:pPr>
      <w:r>
        <w:rPr>
          <w:lang w:val="en-GB"/>
        </w:rPr>
        <w:t>If</w:t>
      </w:r>
      <w:r w:rsidR="009F0351" w:rsidRPr="00E170C8">
        <w:rPr>
          <w:lang w:val="en-GB"/>
        </w:rPr>
        <w:t xml:space="preserve"> persons with disabilities</w:t>
      </w:r>
      <w:r>
        <w:rPr>
          <w:lang w:val="en-GB"/>
        </w:rPr>
        <w:t xml:space="preserve"> are</w:t>
      </w:r>
      <w:r w:rsidR="009F0351" w:rsidRPr="00E170C8">
        <w:rPr>
          <w:lang w:val="en-GB"/>
        </w:rPr>
        <w:t xml:space="preserve"> to participate</w:t>
      </w:r>
      <w:r w:rsidR="00A81A22">
        <w:rPr>
          <w:lang w:val="en-GB"/>
        </w:rPr>
        <w:t xml:space="preserve"> fully</w:t>
      </w:r>
      <w:r w:rsidR="00867640">
        <w:rPr>
          <w:lang w:val="en-GB"/>
        </w:rPr>
        <w:t xml:space="preserve"> in society</w:t>
      </w:r>
      <w:r w:rsidR="009F0351">
        <w:rPr>
          <w:lang w:val="en-GB"/>
        </w:rPr>
        <w:t xml:space="preserve"> an inclusive</w:t>
      </w:r>
      <w:r w:rsidR="009F0351" w:rsidRPr="00E170C8">
        <w:rPr>
          <w:lang w:val="en-GB"/>
        </w:rPr>
        <w:t xml:space="preserve"> education</w:t>
      </w:r>
      <w:r w:rsidR="009F0351">
        <w:rPr>
          <w:lang w:val="en-GB"/>
        </w:rPr>
        <w:t>al</w:t>
      </w:r>
      <w:r w:rsidR="009F0351" w:rsidRPr="00E170C8">
        <w:rPr>
          <w:lang w:val="en-GB"/>
        </w:rPr>
        <w:t xml:space="preserve"> system and greater accessibility</w:t>
      </w:r>
      <w:r w:rsidR="00867640">
        <w:rPr>
          <w:lang w:val="en-GB"/>
        </w:rPr>
        <w:t xml:space="preserve"> is required</w:t>
      </w:r>
      <w:r w:rsidR="0096795C" w:rsidRPr="00E170C8">
        <w:rPr>
          <w:lang w:val="en-GB"/>
        </w:rPr>
        <w:t>.</w:t>
      </w:r>
      <w:r w:rsidR="0096795C" w:rsidRPr="00F571C3">
        <w:rPr>
          <w:vertAlign w:val="superscript"/>
          <w:lang w:val="en-GB"/>
        </w:rPr>
        <w:footnoteReference w:id="50"/>
      </w:r>
      <w:r w:rsidR="0096795C" w:rsidRPr="00F571C3">
        <w:rPr>
          <w:lang w:val="en-GB"/>
        </w:rPr>
        <w:t xml:space="preserve"> Chances of getting an education increase if measures ensur</w:t>
      </w:r>
      <w:r w:rsidR="00577580">
        <w:rPr>
          <w:lang w:val="en-GB"/>
        </w:rPr>
        <w:t>ing</w:t>
      </w:r>
      <w:r w:rsidR="0096795C" w:rsidRPr="00F571C3">
        <w:rPr>
          <w:lang w:val="en-GB"/>
        </w:rPr>
        <w:t xml:space="preserve"> that the child can maintain ties to the standar</w:t>
      </w:r>
      <w:r w:rsidR="00600220" w:rsidRPr="00F571C3">
        <w:rPr>
          <w:lang w:val="en-GB"/>
        </w:rPr>
        <w:t>d edu</w:t>
      </w:r>
      <w:r w:rsidR="00600220" w:rsidRPr="00E170C8">
        <w:rPr>
          <w:lang w:val="en-GB"/>
        </w:rPr>
        <w:t>cation</w:t>
      </w:r>
      <w:r w:rsidR="00577580">
        <w:rPr>
          <w:lang w:val="en-GB"/>
        </w:rPr>
        <w:t>al</w:t>
      </w:r>
      <w:r w:rsidR="0096795C" w:rsidRPr="00E170C8">
        <w:rPr>
          <w:lang w:val="en-GB"/>
        </w:rPr>
        <w:t xml:space="preserve"> system</w:t>
      </w:r>
      <w:r w:rsidR="00577580">
        <w:rPr>
          <w:lang w:val="en-GB"/>
        </w:rPr>
        <w:t xml:space="preserve"> are introduced</w:t>
      </w:r>
      <w:r w:rsidR="0096795C" w:rsidRPr="00E170C8">
        <w:rPr>
          <w:lang w:val="en-GB"/>
        </w:rPr>
        <w:t>. Inclusion can also promote greater social coherence and understanding of diversity among children.</w:t>
      </w:r>
    </w:p>
    <w:p w14:paraId="1EEC142B" w14:textId="77777777" w:rsidR="0096795C" w:rsidRPr="00E170C8" w:rsidRDefault="0096795C" w:rsidP="0096795C">
      <w:pPr>
        <w:pStyle w:val="Listeafsnit"/>
        <w:rPr>
          <w:lang w:val="en-GB"/>
        </w:rPr>
      </w:pPr>
    </w:p>
    <w:p w14:paraId="61CE85CB" w14:textId="1DA8A13A" w:rsidR="0096795C" w:rsidRPr="00F571C3" w:rsidRDefault="0096795C" w:rsidP="0096795C">
      <w:pPr>
        <w:rPr>
          <w:lang w:val="en-GB"/>
        </w:rPr>
      </w:pPr>
      <w:r w:rsidRPr="00E170C8">
        <w:rPr>
          <w:lang w:val="en-GB"/>
        </w:rPr>
        <w:t>Denmark is still in the process of including a greater proportion of children with disabilities in the standard education</w:t>
      </w:r>
      <w:r w:rsidR="00577580">
        <w:rPr>
          <w:lang w:val="en-GB"/>
        </w:rPr>
        <w:t>al</w:t>
      </w:r>
      <w:r w:rsidRPr="00E170C8">
        <w:rPr>
          <w:lang w:val="en-GB"/>
        </w:rPr>
        <w:t xml:space="preserve"> system. The </w:t>
      </w:r>
      <w:r w:rsidR="00577580">
        <w:rPr>
          <w:lang w:val="en-GB"/>
        </w:rPr>
        <w:t xml:space="preserve">original </w:t>
      </w:r>
      <w:r w:rsidRPr="00E170C8">
        <w:rPr>
          <w:lang w:val="en-GB"/>
        </w:rPr>
        <w:t>target was the inclusion of 96 % of all pupils.</w:t>
      </w:r>
      <w:r w:rsidRPr="00F571C3">
        <w:rPr>
          <w:vertAlign w:val="superscript"/>
          <w:lang w:val="en-GB"/>
        </w:rPr>
        <w:footnoteReference w:id="51"/>
      </w:r>
      <w:r w:rsidRPr="00F571C3">
        <w:rPr>
          <w:lang w:val="en-GB"/>
        </w:rPr>
        <w:t xml:space="preserve"> This target is no longer a part of the decree and will in the future be substituted by an increased focus on every child and the schools</w:t>
      </w:r>
      <w:r w:rsidR="00577580">
        <w:rPr>
          <w:lang w:val="en-GB"/>
        </w:rPr>
        <w:t>’</w:t>
      </w:r>
      <w:r w:rsidRPr="00F571C3">
        <w:rPr>
          <w:lang w:val="en-GB"/>
        </w:rPr>
        <w:t xml:space="preserve"> learning environment. This </w:t>
      </w:r>
      <w:r w:rsidR="00DA68A0" w:rsidRPr="00F571C3">
        <w:rPr>
          <w:lang w:val="en-GB"/>
        </w:rPr>
        <w:t>was recommended by</w:t>
      </w:r>
      <w:r w:rsidRPr="00577580">
        <w:rPr>
          <w:lang w:val="en-GB"/>
        </w:rPr>
        <w:t xml:space="preserve"> an inclusion in</w:t>
      </w:r>
      <w:r w:rsidRPr="00E170C8">
        <w:rPr>
          <w:lang w:val="en-GB"/>
        </w:rPr>
        <w:t>spection made by an expert group</w:t>
      </w:r>
      <w:r w:rsidR="009B273F" w:rsidRPr="00E170C8">
        <w:rPr>
          <w:lang w:val="en-GB"/>
        </w:rPr>
        <w:t xml:space="preserve"> on inclusion</w:t>
      </w:r>
      <w:r w:rsidRPr="00E170C8">
        <w:rPr>
          <w:lang w:val="en-GB"/>
        </w:rPr>
        <w:t xml:space="preserve"> established by the </w:t>
      </w:r>
      <w:r w:rsidR="00577580">
        <w:rPr>
          <w:lang w:val="en-GB"/>
        </w:rPr>
        <w:t>G</w:t>
      </w:r>
      <w:r w:rsidRPr="00E170C8">
        <w:rPr>
          <w:lang w:val="en-GB"/>
        </w:rPr>
        <w:t>overnment</w:t>
      </w:r>
      <w:r w:rsidR="00600220" w:rsidRPr="00E170C8">
        <w:rPr>
          <w:lang w:val="en-GB"/>
        </w:rPr>
        <w:t>.</w:t>
      </w:r>
      <w:r w:rsidRPr="00F571C3">
        <w:rPr>
          <w:rStyle w:val="Fodnotehenvisning"/>
          <w:lang w:val="en-GB"/>
        </w:rPr>
        <w:footnoteReference w:id="52"/>
      </w:r>
    </w:p>
    <w:p w14:paraId="4AEFA439" w14:textId="77777777" w:rsidR="0096795C" w:rsidRPr="001E7A0D" w:rsidRDefault="0096795C" w:rsidP="001E7A0D">
      <w:pPr>
        <w:rPr>
          <w:lang w:val="en-GB"/>
        </w:rPr>
      </w:pPr>
    </w:p>
    <w:p w14:paraId="667BF2A0" w14:textId="248A944B" w:rsidR="0096795C" w:rsidRPr="00E170C8" w:rsidRDefault="0096795C" w:rsidP="0096795C">
      <w:pPr>
        <w:rPr>
          <w:lang w:val="en-GB"/>
        </w:rPr>
      </w:pPr>
      <w:r w:rsidRPr="00E170C8">
        <w:rPr>
          <w:lang w:val="en-GB"/>
        </w:rPr>
        <w:t>An inclusive education</w:t>
      </w:r>
      <w:r w:rsidR="00577580">
        <w:rPr>
          <w:lang w:val="en-GB"/>
        </w:rPr>
        <w:t>al</w:t>
      </w:r>
      <w:r w:rsidRPr="00E170C8">
        <w:rPr>
          <w:lang w:val="en-GB"/>
        </w:rPr>
        <w:t xml:space="preserve"> system must prioritise both social coherence and physical accessibility. Inclusion means that the child thrives and develops in a community</w:t>
      </w:r>
      <w:r w:rsidR="00551E58">
        <w:rPr>
          <w:lang w:val="en-GB"/>
        </w:rPr>
        <w:t xml:space="preserve"> of peers</w:t>
      </w:r>
      <w:r w:rsidRPr="00E170C8">
        <w:rPr>
          <w:lang w:val="en-GB"/>
        </w:rPr>
        <w:t xml:space="preserve"> with emphasis on academic, social and personal development. For this to be achieved, schools must disassemble the learning objectives (Common Objectives) into sub-elements, </w:t>
      </w:r>
      <w:r w:rsidR="00577580">
        <w:rPr>
          <w:lang w:val="en-GB"/>
        </w:rPr>
        <w:t xml:space="preserve">placing </w:t>
      </w:r>
      <w:r w:rsidRPr="00E170C8">
        <w:rPr>
          <w:lang w:val="en-GB"/>
        </w:rPr>
        <w:t xml:space="preserve">the individual child’s development level </w:t>
      </w:r>
      <w:r w:rsidR="009B273F" w:rsidRPr="00E170C8">
        <w:rPr>
          <w:lang w:val="en-GB"/>
        </w:rPr>
        <w:t>at</w:t>
      </w:r>
      <w:r w:rsidRPr="00E170C8">
        <w:rPr>
          <w:lang w:val="en-GB"/>
        </w:rPr>
        <w:t xml:space="preserve"> the centre of attention. </w:t>
      </w:r>
      <w:r w:rsidRPr="00E170C8">
        <w:rPr>
          <w:lang w:val="en-GB"/>
        </w:rPr>
        <w:lastRenderedPageBreak/>
        <w:t>The physical environment must provide adequate teaching space and playing facilities to ensure the participation of all children in social</w:t>
      </w:r>
      <w:r w:rsidR="00955B0A" w:rsidRPr="00E170C8">
        <w:rPr>
          <w:lang w:val="en-GB"/>
        </w:rPr>
        <w:t xml:space="preserve"> interaction</w:t>
      </w:r>
      <w:r w:rsidRPr="00E170C8">
        <w:rPr>
          <w:lang w:val="en-GB"/>
        </w:rPr>
        <w:t>.</w:t>
      </w:r>
    </w:p>
    <w:p w14:paraId="3C17CEC0" w14:textId="77777777" w:rsidR="0096795C" w:rsidRPr="00E170C8" w:rsidRDefault="0096795C" w:rsidP="0053280D">
      <w:pPr>
        <w:rPr>
          <w:lang w:val="en-GB"/>
        </w:rPr>
      </w:pPr>
    </w:p>
    <w:p w14:paraId="7863616E" w14:textId="77777777" w:rsidR="0096795C" w:rsidRPr="00E170C8" w:rsidRDefault="0096795C" w:rsidP="0096795C">
      <w:pPr>
        <w:rPr>
          <w:lang w:val="en-GB"/>
        </w:rPr>
      </w:pPr>
      <w:r w:rsidRPr="00E170C8">
        <w:rPr>
          <w:lang w:val="en-GB"/>
        </w:rPr>
        <w:t>The National Council for Children recommends that:</w:t>
      </w:r>
    </w:p>
    <w:p w14:paraId="179DB652" w14:textId="29234A5E" w:rsidR="0096795C" w:rsidRPr="00E170C8" w:rsidRDefault="00111F26" w:rsidP="0096795C">
      <w:pPr>
        <w:pStyle w:val="Listeafsnit"/>
        <w:numPr>
          <w:ilvl w:val="0"/>
          <w:numId w:val="22"/>
        </w:numPr>
        <w:rPr>
          <w:i/>
          <w:lang w:val="en-GB"/>
        </w:rPr>
      </w:pPr>
      <w:r w:rsidRPr="00E170C8">
        <w:rPr>
          <w:i/>
          <w:lang w:val="en-GB"/>
        </w:rPr>
        <w:t>It is monitored how t</w:t>
      </w:r>
      <w:r w:rsidR="0096795C" w:rsidRPr="00E170C8">
        <w:rPr>
          <w:i/>
          <w:lang w:val="en-GB"/>
        </w:rPr>
        <w:t>he student learning objectives (Common Objectives) are ada</w:t>
      </w:r>
      <w:r w:rsidR="00497773">
        <w:rPr>
          <w:i/>
          <w:lang w:val="en-GB"/>
        </w:rPr>
        <w:t>pted to pupils with disabilities</w:t>
      </w:r>
      <w:r w:rsidRPr="00E170C8">
        <w:rPr>
          <w:i/>
          <w:lang w:val="en-GB"/>
        </w:rPr>
        <w:t>.</w:t>
      </w:r>
    </w:p>
    <w:p w14:paraId="186816EC" w14:textId="77777777" w:rsidR="0096795C" w:rsidRPr="00E170C8" w:rsidRDefault="0096795C" w:rsidP="0096795C">
      <w:pPr>
        <w:pStyle w:val="Listeafsnit"/>
        <w:numPr>
          <w:ilvl w:val="0"/>
          <w:numId w:val="22"/>
        </w:numPr>
        <w:rPr>
          <w:i/>
          <w:lang w:val="en-GB"/>
        </w:rPr>
      </w:pPr>
      <w:r w:rsidRPr="00E170C8">
        <w:rPr>
          <w:i/>
          <w:lang w:val="en-GB"/>
        </w:rPr>
        <w:t>The quality of the physical environment’s suitability for supporting inclusion is in focus.</w:t>
      </w:r>
    </w:p>
    <w:p w14:paraId="6C4418E0" w14:textId="1E85F268" w:rsidR="0096795C" w:rsidRPr="00E170C8" w:rsidRDefault="0096795C" w:rsidP="0096795C">
      <w:pPr>
        <w:pStyle w:val="Kommentartekst"/>
        <w:numPr>
          <w:ilvl w:val="0"/>
          <w:numId w:val="22"/>
        </w:numPr>
        <w:rPr>
          <w:i/>
          <w:sz w:val="22"/>
          <w:szCs w:val="22"/>
          <w:lang w:val="en-GB"/>
        </w:rPr>
      </w:pPr>
      <w:r w:rsidRPr="00E170C8">
        <w:rPr>
          <w:i/>
          <w:sz w:val="22"/>
          <w:szCs w:val="22"/>
          <w:lang w:val="en-GB"/>
        </w:rPr>
        <w:t>The individual child with disabilities is placed at the centre</w:t>
      </w:r>
      <w:r w:rsidR="0048491D">
        <w:rPr>
          <w:i/>
          <w:sz w:val="22"/>
          <w:szCs w:val="22"/>
          <w:lang w:val="en-GB"/>
        </w:rPr>
        <w:t xml:space="preserve"> of decisions on</w:t>
      </w:r>
      <w:r w:rsidRPr="00E170C8">
        <w:rPr>
          <w:i/>
          <w:sz w:val="22"/>
          <w:szCs w:val="22"/>
          <w:lang w:val="en-GB"/>
        </w:rPr>
        <w:t xml:space="preserve"> whether the child should be placed in a standard or speciali</w:t>
      </w:r>
      <w:r w:rsidR="00600220" w:rsidRPr="00E170C8">
        <w:rPr>
          <w:i/>
          <w:sz w:val="22"/>
          <w:szCs w:val="22"/>
          <w:lang w:val="en-GB"/>
        </w:rPr>
        <w:t>s</w:t>
      </w:r>
      <w:r w:rsidRPr="00E170C8">
        <w:rPr>
          <w:i/>
          <w:sz w:val="22"/>
          <w:szCs w:val="22"/>
          <w:lang w:val="en-GB"/>
        </w:rPr>
        <w:t>ed school</w:t>
      </w:r>
      <w:r w:rsidR="00577580">
        <w:rPr>
          <w:i/>
          <w:sz w:val="22"/>
          <w:szCs w:val="22"/>
          <w:lang w:val="en-GB"/>
        </w:rPr>
        <w:t>,</w:t>
      </w:r>
      <w:r w:rsidRPr="00E170C8">
        <w:rPr>
          <w:i/>
          <w:sz w:val="22"/>
          <w:szCs w:val="22"/>
          <w:lang w:val="en-GB"/>
        </w:rPr>
        <w:t xml:space="preserve"> and the necessary support is ensured.</w:t>
      </w:r>
    </w:p>
    <w:p w14:paraId="5F2375B7" w14:textId="77777777" w:rsidR="005F6420" w:rsidRDefault="005F6420" w:rsidP="0096795C">
      <w:pPr>
        <w:rPr>
          <w:lang w:val="en-GB"/>
        </w:rPr>
      </w:pPr>
    </w:p>
    <w:p w14:paraId="78A04F27" w14:textId="77777777" w:rsidR="0067295D" w:rsidRPr="00E170C8" w:rsidRDefault="0067295D" w:rsidP="0067295D">
      <w:pPr>
        <w:pStyle w:val="Overskrift3"/>
      </w:pPr>
      <w:bookmarkStart w:id="23" w:name="_Toc465428249"/>
      <w:r>
        <w:t>VII.B. Survival and development</w:t>
      </w:r>
      <w:bookmarkEnd w:id="23"/>
    </w:p>
    <w:p w14:paraId="39097D22" w14:textId="77777777" w:rsidR="0067295D" w:rsidRDefault="0067295D" w:rsidP="0067295D">
      <w:pPr>
        <w:rPr>
          <w:lang w:val="en-GB"/>
        </w:rPr>
      </w:pPr>
    </w:p>
    <w:p w14:paraId="3C1265D5" w14:textId="77777777" w:rsidR="0067295D" w:rsidRPr="006C0B36" w:rsidRDefault="0067295D" w:rsidP="0067295D">
      <w:pPr>
        <w:rPr>
          <w:i/>
          <w:lang w:val="en-GB"/>
        </w:rPr>
      </w:pPr>
      <w:r w:rsidRPr="006C0B36">
        <w:rPr>
          <w:i/>
          <w:lang w:val="en-GB"/>
        </w:rPr>
        <w:t>Self-harm, eating disorders and well-being</w:t>
      </w:r>
    </w:p>
    <w:p w14:paraId="28D9661C" w14:textId="77777777" w:rsidR="0067295D" w:rsidRPr="00F571C3" w:rsidRDefault="0067295D" w:rsidP="0067295D">
      <w:pPr>
        <w:rPr>
          <w:lang w:val="en-GB"/>
        </w:rPr>
      </w:pPr>
      <w:r w:rsidRPr="00E170C8">
        <w:rPr>
          <w:lang w:val="en-GB"/>
        </w:rPr>
        <w:t>The National Council for Children conducts regular research in our Children and Youth Panel</w:t>
      </w:r>
      <w:r>
        <w:rPr>
          <w:lang w:val="en-GB"/>
        </w:rPr>
        <w:t>, which</w:t>
      </w:r>
      <w:r w:rsidRPr="00E170C8">
        <w:rPr>
          <w:lang w:val="en-GB"/>
        </w:rPr>
        <w:t xml:space="preserve"> consist</w:t>
      </w:r>
      <w:r>
        <w:rPr>
          <w:lang w:val="en-GB"/>
        </w:rPr>
        <w:t>s</w:t>
      </w:r>
      <w:r w:rsidRPr="00E170C8">
        <w:rPr>
          <w:lang w:val="en-GB"/>
        </w:rPr>
        <w:t xml:space="preserve"> of approximately 2,500 children </w:t>
      </w:r>
      <w:r>
        <w:rPr>
          <w:lang w:val="en-GB"/>
        </w:rPr>
        <w:t>in the seventh to ninth grade</w:t>
      </w:r>
      <w:r w:rsidRPr="00E170C8">
        <w:rPr>
          <w:lang w:val="en-GB"/>
        </w:rPr>
        <w:t>. In 2015</w:t>
      </w:r>
      <w:r>
        <w:rPr>
          <w:lang w:val="en-GB"/>
        </w:rPr>
        <w:t>,</w:t>
      </w:r>
      <w:r w:rsidRPr="00E170C8">
        <w:rPr>
          <w:lang w:val="en-GB"/>
        </w:rPr>
        <w:t xml:space="preserve"> one of </w:t>
      </w:r>
      <w:r>
        <w:rPr>
          <w:lang w:val="en-GB"/>
        </w:rPr>
        <w:t>our</w:t>
      </w:r>
      <w:r w:rsidRPr="00E170C8">
        <w:rPr>
          <w:lang w:val="en-GB"/>
        </w:rPr>
        <w:t xml:space="preserve"> questionnaires concerned self-harm and eating disorders. The study shows that both eating disorders and self-harm are common </w:t>
      </w:r>
      <w:r>
        <w:rPr>
          <w:lang w:val="en-GB"/>
        </w:rPr>
        <w:t>among</w:t>
      </w:r>
      <w:r w:rsidRPr="00E170C8">
        <w:rPr>
          <w:lang w:val="en-GB"/>
        </w:rPr>
        <w:t xml:space="preserve"> young people in Denmark, and the findings are supported by other studies in the field.</w:t>
      </w:r>
      <w:r w:rsidRPr="00F571C3">
        <w:rPr>
          <w:rStyle w:val="Fodnotehenvisning"/>
          <w:lang w:val="en-GB"/>
        </w:rPr>
        <w:footnoteReference w:id="53"/>
      </w:r>
    </w:p>
    <w:p w14:paraId="372F0FD2" w14:textId="77777777" w:rsidR="0067295D" w:rsidRPr="00E170C8" w:rsidRDefault="0067295D" w:rsidP="0067295D">
      <w:pPr>
        <w:rPr>
          <w:lang w:val="en-GB"/>
        </w:rPr>
      </w:pPr>
    </w:p>
    <w:p w14:paraId="237EC85A" w14:textId="77777777" w:rsidR="0067295D" w:rsidRPr="00F571C3" w:rsidRDefault="0067295D" w:rsidP="0067295D">
      <w:pPr>
        <w:rPr>
          <w:lang w:val="en-GB"/>
        </w:rPr>
      </w:pPr>
      <w:r w:rsidRPr="00E170C8">
        <w:rPr>
          <w:lang w:val="en-GB"/>
        </w:rPr>
        <w:t>Our findings show that 22 % of the 15-16</w:t>
      </w:r>
      <w:r>
        <w:rPr>
          <w:lang w:val="en-GB"/>
        </w:rPr>
        <w:t>-</w:t>
      </w:r>
      <w:r w:rsidRPr="00E170C8">
        <w:rPr>
          <w:lang w:val="en-GB"/>
        </w:rPr>
        <w:t>year</w:t>
      </w:r>
      <w:r>
        <w:rPr>
          <w:lang w:val="en-GB"/>
        </w:rPr>
        <w:t>-</w:t>
      </w:r>
      <w:r w:rsidRPr="00E170C8">
        <w:rPr>
          <w:lang w:val="en-GB"/>
        </w:rPr>
        <w:t>olds have</w:t>
      </w:r>
      <w:r>
        <w:rPr>
          <w:lang w:val="en-GB"/>
        </w:rPr>
        <w:t xml:space="preserve"> practised</w:t>
      </w:r>
      <w:r w:rsidRPr="00E170C8">
        <w:rPr>
          <w:lang w:val="en-GB"/>
        </w:rPr>
        <w:t xml:space="preserve"> self-harm, the majority of </w:t>
      </w:r>
      <w:r>
        <w:rPr>
          <w:lang w:val="en-GB"/>
        </w:rPr>
        <w:t>these</w:t>
      </w:r>
      <w:r w:rsidRPr="00E170C8">
        <w:rPr>
          <w:lang w:val="en-GB"/>
        </w:rPr>
        <w:t xml:space="preserve"> being girls (girls account for 68 % and boys for 32 %). 23 % of girls and 9 % of boys exhibit risk behaviour in relation to eating disorders. Eating disorders and self-harm appear related, as 43 % of girls </w:t>
      </w:r>
      <w:r>
        <w:rPr>
          <w:lang w:val="en-GB"/>
        </w:rPr>
        <w:t xml:space="preserve">who </w:t>
      </w:r>
      <w:r w:rsidRPr="00E170C8">
        <w:rPr>
          <w:lang w:val="en-GB"/>
        </w:rPr>
        <w:t xml:space="preserve">have </w:t>
      </w:r>
      <w:r>
        <w:rPr>
          <w:lang w:val="en-GB"/>
        </w:rPr>
        <w:t xml:space="preserve">practised </w:t>
      </w:r>
      <w:r w:rsidRPr="00E170C8">
        <w:rPr>
          <w:lang w:val="en-GB"/>
        </w:rPr>
        <w:t>self-harm appear at risk of developing an eating disorder. In general, eating disorders and self-harm are related to low levels of well-being and self-esteem.</w:t>
      </w:r>
      <w:r w:rsidRPr="00F571C3">
        <w:rPr>
          <w:rStyle w:val="Fodnotehenvisning"/>
          <w:lang w:val="en-GB"/>
        </w:rPr>
        <w:footnoteReference w:id="54"/>
      </w:r>
    </w:p>
    <w:p w14:paraId="51D8EF19" w14:textId="77777777" w:rsidR="0067295D" w:rsidRPr="00E170C8" w:rsidRDefault="0067295D" w:rsidP="0067295D">
      <w:pPr>
        <w:rPr>
          <w:lang w:val="en-GB"/>
        </w:rPr>
      </w:pPr>
    </w:p>
    <w:p w14:paraId="0A597A16" w14:textId="77777777" w:rsidR="0067295D" w:rsidRPr="00E170C8" w:rsidRDefault="0067295D" w:rsidP="0067295D">
      <w:pPr>
        <w:rPr>
          <w:lang w:val="en-GB"/>
        </w:rPr>
      </w:pPr>
      <w:r w:rsidRPr="00E170C8">
        <w:rPr>
          <w:lang w:val="en-GB"/>
        </w:rPr>
        <w:t>Our findings also show that young people seldom seek out an adult if they learn of a friend’s self-harm. They believe that adults are frightened by these issues and do not know how to deal with them. This indicates a need for more information to parents, teachers and nursery teachers.</w:t>
      </w:r>
    </w:p>
    <w:p w14:paraId="25AD55F7" w14:textId="77777777" w:rsidR="0067295D" w:rsidRPr="00E170C8" w:rsidRDefault="0067295D" w:rsidP="0067295D">
      <w:pPr>
        <w:rPr>
          <w:lang w:val="en-GB"/>
        </w:rPr>
      </w:pPr>
    </w:p>
    <w:p w14:paraId="05C7B283" w14:textId="77777777" w:rsidR="0067295D" w:rsidRPr="00E170C8" w:rsidRDefault="0067295D" w:rsidP="0067295D">
      <w:pPr>
        <w:rPr>
          <w:lang w:val="en-GB"/>
        </w:rPr>
      </w:pPr>
      <w:r w:rsidRPr="00E170C8">
        <w:rPr>
          <w:lang w:val="en-GB"/>
        </w:rPr>
        <w:t xml:space="preserve">Currently, it seems that children suffering </w:t>
      </w:r>
      <w:r>
        <w:rPr>
          <w:lang w:val="en-GB"/>
        </w:rPr>
        <w:t xml:space="preserve">from </w:t>
      </w:r>
      <w:r w:rsidRPr="00E170C8">
        <w:rPr>
          <w:lang w:val="en-GB"/>
        </w:rPr>
        <w:t xml:space="preserve">these risk behaviours do not always receive the help they need. The least intrusive measure possible should be applied, whether preventive, therapeutic, pedagogical or psychiatric. The help should always be based on an assessment of the individual child’s needs. The National Council for Children believes that a diagnosis should not be a prerequisite </w:t>
      </w:r>
      <w:r>
        <w:rPr>
          <w:lang w:val="en-GB"/>
        </w:rPr>
        <w:t>for</w:t>
      </w:r>
      <w:r w:rsidRPr="00E170C8">
        <w:rPr>
          <w:lang w:val="en-GB"/>
        </w:rPr>
        <w:t xml:space="preserve"> receiv</w:t>
      </w:r>
      <w:r>
        <w:rPr>
          <w:lang w:val="en-GB"/>
        </w:rPr>
        <w:t>ing</w:t>
      </w:r>
      <w:r w:rsidRPr="00E170C8">
        <w:rPr>
          <w:lang w:val="en-GB"/>
        </w:rPr>
        <w:t xml:space="preserve"> the necessary help.</w:t>
      </w:r>
    </w:p>
    <w:p w14:paraId="5917ED88" w14:textId="77777777" w:rsidR="0067295D" w:rsidRPr="00E170C8" w:rsidRDefault="0067295D" w:rsidP="0067295D">
      <w:pPr>
        <w:rPr>
          <w:lang w:val="en-GB"/>
        </w:rPr>
      </w:pPr>
    </w:p>
    <w:p w14:paraId="06005F1D" w14:textId="77777777" w:rsidR="0067295D" w:rsidRPr="00E170C8" w:rsidRDefault="0067295D" w:rsidP="0067295D">
      <w:pPr>
        <w:rPr>
          <w:lang w:val="en-GB"/>
        </w:rPr>
      </w:pPr>
      <w:r w:rsidRPr="00E170C8">
        <w:rPr>
          <w:lang w:val="en-GB"/>
        </w:rPr>
        <w:t xml:space="preserve">It is </w:t>
      </w:r>
      <w:r>
        <w:rPr>
          <w:lang w:val="en-GB"/>
        </w:rPr>
        <w:t xml:space="preserve">the responsibility of the municipal </w:t>
      </w:r>
      <w:r w:rsidRPr="00E170C8">
        <w:rPr>
          <w:lang w:val="en-GB"/>
        </w:rPr>
        <w:t>authorities to offer help, but the initiatives offered vary</w:t>
      </w:r>
      <w:r>
        <w:rPr>
          <w:lang w:val="en-GB"/>
        </w:rPr>
        <w:t>,</w:t>
      </w:r>
      <w:r w:rsidRPr="00E170C8">
        <w:rPr>
          <w:lang w:val="en-GB"/>
        </w:rPr>
        <w:t xml:space="preserve"> and some municipalities have </w:t>
      </w:r>
      <w:r>
        <w:rPr>
          <w:lang w:val="en-GB"/>
        </w:rPr>
        <w:t>no</w:t>
      </w:r>
      <w:r w:rsidRPr="00E170C8">
        <w:rPr>
          <w:lang w:val="en-GB"/>
        </w:rPr>
        <w:t xml:space="preserve"> initiatives in relation to self-harm. Efforts </w:t>
      </w:r>
      <w:r w:rsidRPr="00841E1C">
        <w:rPr>
          <w:lang w:val="en-GB"/>
        </w:rPr>
        <w:t>should be undertaken by the social services in municipalities to ensure prevention and adequate measures before the risk beh</w:t>
      </w:r>
      <w:r w:rsidRPr="00E170C8">
        <w:rPr>
          <w:lang w:val="en-GB"/>
        </w:rPr>
        <w:t>aviour escalate</w:t>
      </w:r>
      <w:r>
        <w:rPr>
          <w:lang w:val="en-GB"/>
        </w:rPr>
        <w:t>s</w:t>
      </w:r>
      <w:r w:rsidRPr="00E170C8">
        <w:rPr>
          <w:lang w:val="en-GB"/>
        </w:rPr>
        <w:t xml:space="preserve"> for the individual child.</w:t>
      </w:r>
    </w:p>
    <w:p w14:paraId="574D93CE" w14:textId="77777777" w:rsidR="0067295D" w:rsidRPr="00E170C8" w:rsidRDefault="0067295D" w:rsidP="0067295D">
      <w:pPr>
        <w:rPr>
          <w:lang w:val="en-GB"/>
        </w:rPr>
      </w:pPr>
    </w:p>
    <w:p w14:paraId="562C2F7C" w14:textId="77777777" w:rsidR="0067295D" w:rsidRPr="00E170C8" w:rsidRDefault="0067295D" w:rsidP="0067295D">
      <w:pPr>
        <w:rPr>
          <w:lang w:val="en-GB"/>
        </w:rPr>
      </w:pPr>
      <w:r w:rsidRPr="00E170C8">
        <w:rPr>
          <w:lang w:val="en-GB"/>
        </w:rPr>
        <w:t xml:space="preserve">Within the health care system, a child who </w:t>
      </w:r>
      <w:r>
        <w:rPr>
          <w:lang w:val="en-GB"/>
        </w:rPr>
        <w:t xml:space="preserve">practises </w:t>
      </w:r>
      <w:r w:rsidRPr="00E170C8">
        <w:rPr>
          <w:lang w:val="en-GB"/>
        </w:rPr>
        <w:t xml:space="preserve">self-harm </w:t>
      </w:r>
      <w:r>
        <w:rPr>
          <w:lang w:val="en-GB"/>
        </w:rPr>
        <w:t>and seeks</w:t>
      </w:r>
      <w:r w:rsidRPr="00E170C8">
        <w:rPr>
          <w:lang w:val="en-GB"/>
        </w:rPr>
        <w:t xml:space="preserve"> help </w:t>
      </w:r>
      <w:r>
        <w:rPr>
          <w:lang w:val="en-GB"/>
        </w:rPr>
        <w:t>from</w:t>
      </w:r>
      <w:r w:rsidRPr="00E170C8">
        <w:rPr>
          <w:lang w:val="en-GB"/>
        </w:rPr>
        <w:t xml:space="preserve"> the family doctor </w:t>
      </w:r>
      <w:r>
        <w:rPr>
          <w:lang w:val="en-GB"/>
        </w:rPr>
        <w:t>can</w:t>
      </w:r>
      <w:r w:rsidRPr="00E170C8">
        <w:rPr>
          <w:lang w:val="en-GB"/>
        </w:rPr>
        <w:t xml:space="preserve"> only be referred to a psychologist if the doctor considers the eating disorder or self-harm to be severely disabling. With a referral to a psychologist, the public health insurance covers most of the cost</w:t>
      </w:r>
      <w:r>
        <w:rPr>
          <w:lang w:val="en-GB"/>
        </w:rPr>
        <w:t>s</w:t>
      </w:r>
      <w:r w:rsidRPr="00E170C8">
        <w:rPr>
          <w:lang w:val="en-GB"/>
        </w:rPr>
        <w:t xml:space="preserve"> of the </w:t>
      </w:r>
      <w:r w:rsidRPr="00E170C8">
        <w:rPr>
          <w:lang w:val="en-GB"/>
        </w:rPr>
        <w:lastRenderedPageBreak/>
        <w:t>treatment. If the child is not referred to a psychologist, the only available means of help is if the family itself pay</w:t>
      </w:r>
      <w:r>
        <w:rPr>
          <w:lang w:val="en-GB"/>
        </w:rPr>
        <w:t>s</w:t>
      </w:r>
      <w:r w:rsidRPr="00E170C8">
        <w:rPr>
          <w:lang w:val="en-GB"/>
        </w:rPr>
        <w:t xml:space="preserve"> for a psychologist. </w:t>
      </w:r>
      <w:r>
        <w:rPr>
          <w:lang w:val="en-GB"/>
        </w:rPr>
        <w:t>Access to h</w:t>
      </w:r>
      <w:r w:rsidRPr="00E170C8">
        <w:rPr>
          <w:lang w:val="en-GB"/>
        </w:rPr>
        <w:t>elp, then, depends on the doctor’s view of the seriousness of the harmful behaviour</w:t>
      </w:r>
      <w:r>
        <w:rPr>
          <w:lang w:val="en-GB"/>
        </w:rPr>
        <w:t xml:space="preserve"> or the family’s financial resources</w:t>
      </w:r>
      <w:r w:rsidRPr="00E170C8">
        <w:rPr>
          <w:lang w:val="en-GB"/>
        </w:rPr>
        <w:t xml:space="preserve">. </w:t>
      </w:r>
      <w:r>
        <w:rPr>
          <w:lang w:val="en-GB"/>
        </w:rPr>
        <w:t>This can p</w:t>
      </w:r>
      <w:r w:rsidRPr="00E170C8">
        <w:rPr>
          <w:lang w:val="en-GB"/>
        </w:rPr>
        <w:t>otentially lead to inequality in the help afforded these children, as far from all families have such resources.</w:t>
      </w:r>
    </w:p>
    <w:p w14:paraId="7826863B" w14:textId="77777777" w:rsidR="0067295D" w:rsidRPr="00E170C8" w:rsidRDefault="0067295D" w:rsidP="0067295D">
      <w:pPr>
        <w:rPr>
          <w:lang w:val="en-GB"/>
        </w:rPr>
      </w:pPr>
    </w:p>
    <w:p w14:paraId="78F86BA2" w14:textId="77777777" w:rsidR="0067295D" w:rsidRPr="00E170C8" w:rsidRDefault="0067295D" w:rsidP="0067295D">
      <w:pPr>
        <w:rPr>
          <w:lang w:val="en-GB"/>
        </w:rPr>
      </w:pPr>
      <w:r w:rsidRPr="00E170C8">
        <w:rPr>
          <w:lang w:val="en-GB"/>
        </w:rPr>
        <w:t>Denmark applies</w:t>
      </w:r>
      <w:r>
        <w:rPr>
          <w:lang w:val="en-GB"/>
        </w:rPr>
        <w:t xml:space="preserve"> the</w:t>
      </w:r>
      <w:r w:rsidRPr="00E170C8">
        <w:rPr>
          <w:lang w:val="en-GB"/>
        </w:rPr>
        <w:t xml:space="preserve"> WHO’s International Classification of Diseases in which self-harm is not categori</w:t>
      </w:r>
      <w:r>
        <w:rPr>
          <w:lang w:val="en-GB"/>
        </w:rPr>
        <w:t>s</w:t>
      </w:r>
      <w:r w:rsidRPr="00E170C8">
        <w:rPr>
          <w:lang w:val="en-GB"/>
        </w:rPr>
        <w:t>ed as a diagnosis. This limits the help and support these children can get in the psychiatric system. It is only possible to get help within this system if a recogni</w:t>
      </w:r>
      <w:r>
        <w:rPr>
          <w:lang w:val="en-GB"/>
        </w:rPr>
        <w:t>s</w:t>
      </w:r>
      <w:r w:rsidRPr="00E170C8">
        <w:rPr>
          <w:lang w:val="en-GB"/>
        </w:rPr>
        <w:t>ed diagnosis develops, e.g. OCD or borderline, or if the child becomes suicidal. This can lead to a vicious cycle where the self-harm and/or eating disorder may escalate before the child receives the help he or she needs.</w:t>
      </w:r>
    </w:p>
    <w:p w14:paraId="6D461CC3" w14:textId="77777777" w:rsidR="0067295D" w:rsidRPr="00E170C8" w:rsidRDefault="0067295D" w:rsidP="0067295D">
      <w:pPr>
        <w:rPr>
          <w:lang w:val="en-GB"/>
        </w:rPr>
      </w:pPr>
    </w:p>
    <w:p w14:paraId="35CA48DF" w14:textId="77777777" w:rsidR="0067295D" w:rsidRPr="00E170C8" w:rsidRDefault="0067295D" w:rsidP="0067295D">
      <w:pPr>
        <w:rPr>
          <w:lang w:val="en-GB"/>
        </w:rPr>
      </w:pPr>
      <w:r w:rsidRPr="00E170C8">
        <w:rPr>
          <w:lang w:val="en-GB"/>
        </w:rPr>
        <w:t>The National Council for Children recommends that:</w:t>
      </w:r>
    </w:p>
    <w:p w14:paraId="2C5A595F" w14:textId="77777777" w:rsidR="0067295D" w:rsidRPr="00E170C8" w:rsidRDefault="0067295D" w:rsidP="0067295D">
      <w:pPr>
        <w:pStyle w:val="Listeafsnit"/>
        <w:numPr>
          <w:ilvl w:val="0"/>
          <w:numId w:val="23"/>
        </w:numPr>
        <w:rPr>
          <w:i/>
          <w:lang w:val="en-GB"/>
        </w:rPr>
      </w:pPr>
      <w:r w:rsidRPr="00E170C8">
        <w:rPr>
          <w:i/>
          <w:lang w:val="en-GB"/>
        </w:rPr>
        <w:t>National guidelines are developed that ensure equal access to help, prevention initiatives that address children’s mental health and more systematic treatment of self-harm in the psychiatric system.</w:t>
      </w:r>
    </w:p>
    <w:p w14:paraId="21235A7E" w14:textId="77777777" w:rsidR="0067295D" w:rsidRPr="00E170C8" w:rsidRDefault="0067295D" w:rsidP="0067295D">
      <w:pPr>
        <w:pStyle w:val="Listeafsnit"/>
        <w:numPr>
          <w:ilvl w:val="0"/>
          <w:numId w:val="23"/>
        </w:numPr>
        <w:rPr>
          <w:i/>
          <w:lang w:val="en-GB"/>
        </w:rPr>
      </w:pPr>
      <w:r w:rsidRPr="00E170C8">
        <w:rPr>
          <w:i/>
          <w:lang w:val="en-GB"/>
        </w:rPr>
        <w:t xml:space="preserve">More research into self-harm and risk behaviour in relation to eating disorders among children and youth is </w:t>
      </w:r>
      <w:r>
        <w:rPr>
          <w:i/>
          <w:lang w:val="en-GB"/>
        </w:rPr>
        <w:t>conducted</w:t>
      </w:r>
      <w:r w:rsidRPr="00E170C8">
        <w:rPr>
          <w:i/>
          <w:lang w:val="en-GB"/>
        </w:rPr>
        <w:t>, and knowledge of the issue and prevention is distributed to relevant professionals.</w:t>
      </w:r>
    </w:p>
    <w:p w14:paraId="64536A77" w14:textId="77777777" w:rsidR="0067295D" w:rsidRPr="00E170C8" w:rsidRDefault="0067295D" w:rsidP="0067295D">
      <w:pPr>
        <w:pStyle w:val="Listeafsnit"/>
        <w:numPr>
          <w:ilvl w:val="0"/>
          <w:numId w:val="23"/>
        </w:numPr>
        <w:rPr>
          <w:i/>
          <w:lang w:val="en-GB"/>
        </w:rPr>
      </w:pPr>
      <w:r w:rsidRPr="00E170C8">
        <w:rPr>
          <w:i/>
          <w:lang w:val="en-GB"/>
        </w:rPr>
        <w:t>Self-harm and risk behaviour in relation to eating disorders is included in the education of teachers, nursery teachers and social workers.</w:t>
      </w:r>
    </w:p>
    <w:p w14:paraId="762806F8" w14:textId="7C308043" w:rsidR="0067295D" w:rsidRPr="003F7F8D" w:rsidRDefault="0067295D" w:rsidP="0096795C">
      <w:pPr>
        <w:pStyle w:val="Listeafsnit"/>
        <w:numPr>
          <w:ilvl w:val="0"/>
          <w:numId w:val="23"/>
        </w:numPr>
        <w:rPr>
          <w:i/>
          <w:lang w:val="en-GB"/>
        </w:rPr>
      </w:pPr>
      <w:r w:rsidRPr="00E170C8">
        <w:rPr>
          <w:i/>
          <w:lang w:val="en-GB"/>
        </w:rPr>
        <w:t>The family doctor is able to refer a child to a psychologist due to self-harming behaviour and eating disorders.</w:t>
      </w:r>
    </w:p>
    <w:p w14:paraId="6E500B0A" w14:textId="77777777" w:rsidR="0067295D" w:rsidRDefault="0067295D" w:rsidP="0096795C">
      <w:pPr>
        <w:rPr>
          <w:lang w:val="en-GB"/>
        </w:rPr>
      </w:pPr>
    </w:p>
    <w:p w14:paraId="1D0172E1" w14:textId="2B8E900F" w:rsidR="001A49D5" w:rsidRPr="00E170C8" w:rsidRDefault="001A49D5" w:rsidP="001A49D5">
      <w:pPr>
        <w:pStyle w:val="Overskrift3"/>
      </w:pPr>
      <w:bookmarkStart w:id="24" w:name="_Toc465428250"/>
      <w:r>
        <w:t>VII.C. Health and health services</w:t>
      </w:r>
      <w:bookmarkEnd w:id="24"/>
    </w:p>
    <w:p w14:paraId="17395DAD" w14:textId="77777777" w:rsidR="001A49D5" w:rsidRDefault="001A49D5" w:rsidP="001A49D5">
      <w:pPr>
        <w:rPr>
          <w:lang w:val="en-GB"/>
        </w:rPr>
      </w:pPr>
    </w:p>
    <w:p w14:paraId="61B8565A" w14:textId="0ECB819A" w:rsidR="00DE414A" w:rsidRPr="001A49D5" w:rsidRDefault="00DE414A" w:rsidP="00DE414A">
      <w:pPr>
        <w:rPr>
          <w:i/>
          <w:lang w:val="en-GB"/>
        </w:rPr>
      </w:pPr>
      <w:r w:rsidRPr="001A49D5">
        <w:rPr>
          <w:i/>
          <w:lang w:val="en-GB"/>
        </w:rPr>
        <w:t>Children in psychiatric care</w:t>
      </w:r>
    </w:p>
    <w:p w14:paraId="77D5AD55" w14:textId="77777777" w:rsidR="00DE414A" w:rsidRPr="00F571C3" w:rsidRDefault="00DE414A" w:rsidP="00DE414A">
      <w:pPr>
        <w:spacing w:line="276" w:lineRule="auto"/>
        <w:rPr>
          <w:szCs w:val="22"/>
          <w:lang w:val="en-GB"/>
        </w:rPr>
      </w:pPr>
      <w:r w:rsidRPr="00E170C8">
        <w:rPr>
          <w:szCs w:val="22"/>
          <w:lang w:val="en-GB"/>
        </w:rPr>
        <w:t>A significant number of children in Denmark suffer from mental health problems and receive treatment in the psychiatric system. Studies show that 10-15 % have had mental health issues at some point during childhood.</w:t>
      </w:r>
      <w:r w:rsidRPr="00F571C3">
        <w:rPr>
          <w:rStyle w:val="Fodnotehenvisning"/>
          <w:szCs w:val="22"/>
          <w:lang w:val="en-GB"/>
        </w:rPr>
        <w:footnoteReference w:id="55"/>
      </w:r>
      <w:r w:rsidRPr="00F571C3">
        <w:rPr>
          <w:szCs w:val="22"/>
          <w:lang w:val="en-GB"/>
        </w:rPr>
        <w:t xml:space="preserve"> In 2014</w:t>
      </w:r>
      <w:r w:rsidRPr="00577580">
        <w:rPr>
          <w:szCs w:val="22"/>
          <w:lang w:val="en-GB"/>
        </w:rPr>
        <w:t>,</w:t>
      </w:r>
      <w:r w:rsidRPr="00E170C8">
        <w:rPr>
          <w:szCs w:val="22"/>
          <w:lang w:val="en-GB"/>
        </w:rPr>
        <w:t xml:space="preserve"> 28,718 children were examined in the psychiatric system, and 1,265 children were </w:t>
      </w:r>
      <w:r w:rsidRPr="00B45BA1">
        <w:rPr>
          <w:szCs w:val="22"/>
          <w:lang w:val="en-GB"/>
        </w:rPr>
        <w:t>hospitalised on</w:t>
      </w:r>
      <w:r w:rsidRPr="00F571C3">
        <w:rPr>
          <w:szCs w:val="22"/>
          <w:lang w:val="en-GB"/>
        </w:rPr>
        <w:t>ce or more.</w:t>
      </w:r>
      <w:r w:rsidRPr="00F571C3">
        <w:rPr>
          <w:rStyle w:val="Fodnotehenvisning"/>
          <w:szCs w:val="22"/>
          <w:lang w:val="en-GB"/>
        </w:rPr>
        <w:footnoteReference w:id="56"/>
      </w:r>
      <w:r w:rsidRPr="00F571C3">
        <w:rPr>
          <w:szCs w:val="22"/>
          <w:lang w:val="en-GB"/>
        </w:rPr>
        <w:t xml:space="preserve"> </w:t>
      </w:r>
      <w:r w:rsidRPr="00B45BA1">
        <w:rPr>
          <w:szCs w:val="22"/>
          <w:lang w:val="en-GB"/>
        </w:rPr>
        <w:t>2</w:t>
      </w:r>
      <w:r w:rsidRPr="00F571C3">
        <w:rPr>
          <w:szCs w:val="22"/>
          <w:lang w:val="en-GB"/>
        </w:rPr>
        <w:t>91 of the children were subjected to coercive treatment.</w:t>
      </w:r>
      <w:r w:rsidRPr="00F571C3">
        <w:rPr>
          <w:rStyle w:val="Fodnotehenvisning"/>
          <w:szCs w:val="22"/>
          <w:lang w:val="en-GB"/>
        </w:rPr>
        <w:footnoteReference w:id="57"/>
      </w:r>
      <w:r w:rsidRPr="00F571C3">
        <w:rPr>
          <w:szCs w:val="22"/>
          <w:lang w:val="en-GB"/>
        </w:rPr>
        <w:t xml:space="preserve"> Statistics indicate that the use of coercion in the psychiatric system is rising.</w:t>
      </w:r>
    </w:p>
    <w:p w14:paraId="5B6792A2" w14:textId="77777777" w:rsidR="00DE414A" w:rsidRPr="00E170C8" w:rsidRDefault="00DE414A" w:rsidP="00DE414A">
      <w:pPr>
        <w:spacing w:line="276" w:lineRule="auto"/>
        <w:rPr>
          <w:szCs w:val="22"/>
          <w:lang w:val="en-GB"/>
        </w:rPr>
      </w:pPr>
    </w:p>
    <w:p w14:paraId="2F713B53" w14:textId="77777777" w:rsidR="00DE414A" w:rsidRPr="00F571C3" w:rsidRDefault="00DE414A" w:rsidP="00DE414A">
      <w:pPr>
        <w:spacing w:line="276" w:lineRule="auto"/>
        <w:rPr>
          <w:szCs w:val="22"/>
          <w:lang w:val="en-GB"/>
        </w:rPr>
      </w:pPr>
      <w:r w:rsidRPr="00E170C8">
        <w:rPr>
          <w:szCs w:val="22"/>
          <w:lang w:val="en-GB"/>
        </w:rPr>
        <w:t>In 2013, the National Council for Children conducted a qualitative study on children in the psychiatric system. The study showed that the</w:t>
      </w:r>
      <w:r>
        <w:rPr>
          <w:szCs w:val="22"/>
          <w:lang w:val="en-GB"/>
        </w:rPr>
        <w:t>se</w:t>
      </w:r>
      <w:r w:rsidRPr="00F571C3">
        <w:rPr>
          <w:szCs w:val="22"/>
          <w:lang w:val="en-GB"/>
        </w:rPr>
        <w:t xml:space="preserve"> children were particularly concerned with being subjected to coercive treatment, that they view</w:t>
      </w:r>
      <w:r>
        <w:rPr>
          <w:szCs w:val="22"/>
          <w:lang w:val="en-GB"/>
        </w:rPr>
        <w:t>ed</w:t>
      </w:r>
      <w:r w:rsidRPr="00F571C3">
        <w:rPr>
          <w:szCs w:val="22"/>
          <w:lang w:val="en-GB"/>
        </w:rPr>
        <w:t xml:space="preserve"> coercion as quite invasive and that wit</w:t>
      </w:r>
      <w:r w:rsidRPr="00577580">
        <w:rPr>
          <w:szCs w:val="22"/>
          <w:lang w:val="en-GB"/>
        </w:rPr>
        <w:t xml:space="preserve">nessing coercion </w:t>
      </w:r>
      <w:r>
        <w:rPr>
          <w:szCs w:val="22"/>
          <w:lang w:val="en-GB"/>
        </w:rPr>
        <w:t>wa</w:t>
      </w:r>
      <w:r w:rsidRPr="00F571C3">
        <w:rPr>
          <w:szCs w:val="22"/>
          <w:lang w:val="en-GB"/>
        </w:rPr>
        <w:t xml:space="preserve">s </w:t>
      </w:r>
      <w:r w:rsidRPr="00577580">
        <w:rPr>
          <w:szCs w:val="22"/>
          <w:lang w:val="en-GB"/>
        </w:rPr>
        <w:t xml:space="preserve">also unpleasant. </w:t>
      </w:r>
      <w:r>
        <w:rPr>
          <w:szCs w:val="22"/>
          <w:lang w:val="en-GB"/>
        </w:rPr>
        <w:t>In addition, t</w:t>
      </w:r>
      <w:r w:rsidRPr="00577580">
        <w:rPr>
          <w:szCs w:val="22"/>
          <w:lang w:val="en-GB"/>
        </w:rPr>
        <w:t xml:space="preserve">he children </w:t>
      </w:r>
      <w:r>
        <w:rPr>
          <w:szCs w:val="22"/>
          <w:lang w:val="en-GB"/>
        </w:rPr>
        <w:t xml:space="preserve">did not feel well </w:t>
      </w:r>
      <w:r w:rsidRPr="00577580">
        <w:rPr>
          <w:szCs w:val="22"/>
          <w:lang w:val="en-GB"/>
        </w:rPr>
        <w:t>informed about their rights as patients.</w:t>
      </w:r>
      <w:r w:rsidRPr="00F571C3">
        <w:rPr>
          <w:rStyle w:val="Fodnotehenvisning"/>
          <w:szCs w:val="22"/>
          <w:lang w:val="en-GB"/>
        </w:rPr>
        <w:footnoteReference w:id="58"/>
      </w:r>
    </w:p>
    <w:p w14:paraId="25FDBD44" w14:textId="77777777" w:rsidR="00DE414A" w:rsidRPr="00E170C8" w:rsidRDefault="00DE414A" w:rsidP="00DE414A">
      <w:pPr>
        <w:spacing w:line="276" w:lineRule="auto"/>
        <w:rPr>
          <w:szCs w:val="22"/>
          <w:lang w:val="en-GB"/>
        </w:rPr>
      </w:pPr>
    </w:p>
    <w:p w14:paraId="12529294" w14:textId="77777777" w:rsidR="00DE414A" w:rsidRPr="00E170C8" w:rsidRDefault="00DE414A" w:rsidP="00DE414A">
      <w:pPr>
        <w:spacing w:line="276" w:lineRule="auto"/>
        <w:rPr>
          <w:szCs w:val="22"/>
          <w:lang w:val="en-GB"/>
        </w:rPr>
      </w:pPr>
      <w:r w:rsidRPr="00E170C8">
        <w:rPr>
          <w:szCs w:val="22"/>
          <w:lang w:val="en-GB"/>
        </w:rPr>
        <w:t xml:space="preserve">Since Denmark’s fourth periodic report, the Act on Coercion in Psychiatric Treatment has been amended. Unfortunately, the amendments have not improved the legal standing of children, as children below the </w:t>
      </w:r>
      <w:r w:rsidRPr="00E170C8">
        <w:rPr>
          <w:szCs w:val="22"/>
          <w:lang w:val="en-GB"/>
        </w:rPr>
        <w:lastRenderedPageBreak/>
        <w:t>age of 15 have no access to remedy if they have been subjected to coercive treatment to which their parents have consented.</w:t>
      </w:r>
    </w:p>
    <w:p w14:paraId="04CDE613" w14:textId="77777777" w:rsidR="00DE414A" w:rsidRPr="00E170C8" w:rsidRDefault="00DE414A" w:rsidP="00DE414A">
      <w:pPr>
        <w:spacing w:line="276" w:lineRule="auto"/>
        <w:rPr>
          <w:szCs w:val="22"/>
          <w:lang w:val="en-GB"/>
        </w:rPr>
      </w:pPr>
    </w:p>
    <w:p w14:paraId="6A00241E" w14:textId="77777777" w:rsidR="00DE414A" w:rsidRPr="00577580" w:rsidRDefault="00DE414A" w:rsidP="00DE414A">
      <w:pPr>
        <w:spacing w:line="276" w:lineRule="auto"/>
        <w:rPr>
          <w:szCs w:val="22"/>
          <w:lang w:val="en-GB"/>
        </w:rPr>
      </w:pPr>
      <w:r w:rsidRPr="00E170C8">
        <w:rPr>
          <w:szCs w:val="22"/>
          <w:lang w:val="en-GB"/>
        </w:rPr>
        <w:t>The National Council for Children believe</w:t>
      </w:r>
      <w:r>
        <w:rPr>
          <w:szCs w:val="22"/>
          <w:lang w:val="en-GB"/>
        </w:rPr>
        <w:t>s</w:t>
      </w:r>
      <w:r w:rsidRPr="00E170C8">
        <w:rPr>
          <w:szCs w:val="22"/>
          <w:lang w:val="en-GB"/>
        </w:rPr>
        <w:t xml:space="preserve"> that all coercion should be based on a medical assessment of its necessity</w:t>
      </w:r>
      <w:r w:rsidRPr="00124856">
        <w:rPr>
          <w:szCs w:val="22"/>
          <w:lang w:val="en-GB"/>
        </w:rPr>
        <w:t xml:space="preserve">. Involving </w:t>
      </w:r>
      <w:r w:rsidRPr="00F571C3">
        <w:rPr>
          <w:szCs w:val="22"/>
          <w:lang w:val="en-GB"/>
        </w:rPr>
        <w:t xml:space="preserve">parents in the decision by asking them to consent can potentially strain the relationship between the parents and the child in instances </w:t>
      </w:r>
      <w:r w:rsidRPr="00E170C8">
        <w:rPr>
          <w:szCs w:val="22"/>
          <w:lang w:val="en-GB"/>
        </w:rPr>
        <w:t>whe</w:t>
      </w:r>
      <w:r>
        <w:rPr>
          <w:szCs w:val="22"/>
          <w:lang w:val="en-GB"/>
        </w:rPr>
        <w:t>re</w:t>
      </w:r>
      <w:r w:rsidRPr="00F571C3">
        <w:rPr>
          <w:szCs w:val="22"/>
          <w:lang w:val="en-GB"/>
        </w:rPr>
        <w:t xml:space="preserve"> </w:t>
      </w:r>
      <w:r w:rsidRPr="00577580">
        <w:rPr>
          <w:szCs w:val="22"/>
          <w:lang w:val="en-GB"/>
        </w:rPr>
        <w:t xml:space="preserve">the child has resisted the treatment. Moreover, if </w:t>
      </w:r>
      <w:r>
        <w:rPr>
          <w:szCs w:val="22"/>
          <w:lang w:val="en-GB"/>
        </w:rPr>
        <w:t xml:space="preserve">the </w:t>
      </w:r>
      <w:r w:rsidRPr="00F571C3">
        <w:rPr>
          <w:szCs w:val="22"/>
          <w:lang w:val="en-GB"/>
        </w:rPr>
        <w:t>parents consent to the coercion, the coercion is not categori</w:t>
      </w:r>
      <w:r>
        <w:rPr>
          <w:szCs w:val="22"/>
          <w:lang w:val="en-GB"/>
        </w:rPr>
        <w:t>s</w:t>
      </w:r>
      <w:r w:rsidRPr="00577580">
        <w:rPr>
          <w:szCs w:val="22"/>
          <w:lang w:val="en-GB"/>
        </w:rPr>
        <w:t xml:space="preserve">ed as such. Instead, it is reported to the authorities </w:t>
      </w:r>
      <w:r w:rsidRPr="0046079B">
        <w:rPr>
          <w:szCs w:val="22"/>
          <w:lang w:val="en-GB"/>
        </w:rPr>
        <w:t>as use of force</w:t>
      </w:r>
      <w:r w:rsidRPr="00E170C8">
        <w:rPr>
          <w:szCs w:val="22"/>
          <w:lang w:val="en-GB"/>
        </w:rPr>
        <w:t>, a concept which has not previously existed in the psychiatric system</w:t>
      </w:r>
      <w:r>
        <w:rPr>
          <w:szCs w:val="22"/>
          <w:lang w:val="en-GB"/>
        </w:rPr>
        <w:t>,</w:t>
      </w:r>
      <w:r w:rsidRPr="00F571C3">
        <w:rPr>
          <w:szCs w:val="22"/>
          <w:lang w:val="en-GB"/>
        </w:rPr>
        <w:t xml:space="preserve"> and </w:t>
      </w:r>
      <w:r>
        <w:rPr>
          <w:szCs w:val="22"/>
          <w:lang w:val="en-GB"/>
        </w:rPr>
        <w:t>of which</w:t>
      </w:r>
      <w:r w:rsidRPr="00F571C3">
        <w:rPr>
          <w:szCs w:val="22"/>
          <w:lang w:val="en-GB"/>
        </w:rPr>
        <w:t xml:space="preserve"> </w:t>
      </w:r>
      <w:r w:rsidRPr="00577580">
        <w:rPr>
          <w:szCs w:val="22"/>
          <w:lang w:val="en-GB"/>
        </w:rPr>
        <w:t>the National Council for Children is critical</w:t>
      </w:r>
      <w:r>
        <w:rPr>
          <w:szCs w:val="22"/>
          <w:lang w:val="en-GB"/>
        </w:rPr>
        <w:t>,</w:t>
      </w:r>
      <w:r w:rsidRPr="00F571C3">
        <w:rPr>
          <w:szCs w:val="22"/>
          <w:lang w:val="en-GB"/>
        </w:rPr>
        <w:t xml:space="preserve"> </w:t>
      </w:r>
      <w:r w:rsidRPr="00E170C8">
        <w:rPr>
          <w:szCs w:val="22"/>
          <w:lang w:val="en-GB"/>
        </w:rPr>
        <w:t xml:space="preserve">as it implies that coercion of children is less serious than coercion of adults. Moreover, in areas of the social services </w:t>
      </w:r>
      <w:r w:rsidRPr="0046079B">
        <w:rPr>
          <w:szCs w:val="22"/>
          <w:lang w:val="en-GB"/>
        </w:rPr>
        <w:t>use of force</w:t>
      </w:r>
      <w:r w:rsidRPr="00F571C3">
        <w:rPr>
          <w:szCs w:val="22"/>
          <w:lang w:val="en-GB"/>
        </w:rPr>
        <w:t xml:space="preserve"> is well</w:t>
      </w:r>
      <w:r>
        <w:rPr>
          <w:szCs w:val="22"/>
          <w:lang w:val="en-GB"/>
        </w:rPr>
        <w:t xml:space="preserve"> </w:t>
      </w:r>
      <w:r w:rsidRPr="00F571C3">
        <w:rPr>
          <w:szCs w:val="22"/>
          <w:lang w:val="en-GB"/>
        </w:rPr>
        <w:t>defined and the attendant right</w:t>
      </w:r>
      <w:r w:rsidRPr="00577580">
        <w:rPr>
          <w:szCs w:val="22"/>
          <w:lang w:val="en-GB"/>
        </w:rPr>
        <w:t>s are well described, for example in relation to placement in alternative care. Introducing the concept into the psychiatric system without introducing the same definitions and rights risks blurring the meaning of the concept.</w:t>
      </w:r>
    </w:p>
    <w:p w14:paraId="22767C1A" w14:textId="77777777" w:rsidR="00DE414A" w:rsidRPr="00E170C8" w:rsidRDefault="00DE414A" w:rsidP="00DE414A">
      <w:pPr>
        <w:spacing w:line="276" w:lineRule="auto"/>
        <w:rPr>
          <w:szCs w:val="22"/>
          <w:lang w:val="en-GB"/>
        </w:rPr>
      </w:pPr>
    </w:p>
    <w:p w14:paraId="3683A5D2" w14:textId="77777777" w:rsidR="00DE414A" w:rsidRPr="00E170C8" w:rsidRDefault="00DE414A" w:rsidP="00DE414A">
      <w:pPr>
        <w:spacing w:line="276" w:lineRule="auto"/>
        <w:rPr>
          <w:szCs w:val="22"/>
          <w:lang w:val="en-GB"/>
        </w:rPr>
      </w:pPr>
      <w:r w:rsidRPr="00E170C8">
        <w:rPr>
          <w:szCs w:val="22"/>
          <w:lang w:val="en-GB"/>
        </w:rPr>
        <w:t>The National Council for Children recommends that:</w:t>
      </w:r>
    </w:p>
    <w:p w14:paraId="737D41DA" w14:textId="77777777" w:rsidR="00DE414A" w:rsidRPr="00E170C8" w:rsidRDefault="00DE414A" w:rsidP="00DE414A">
      <w:pPr>
        <w:pStyle w:val="Listeafsnit"/>
        <w:numPr>
          <w:ilvl w:val="0"/>
          <w:numId w:val="15"/>
        </w:numPr>
        <w:spacing w:line="276" w:lineRule="auto"/>
        <w:rPr>
          <w:i/>
          <w:szCs w:val="22"/>
          <w:lang w:val="en-GB"/>
        </w:rPr>
      </w:pPr>
      <w:r w:rsidRPr="00E170C8">
        <w:rPr>
          <w:i/>
          <w:szCs w:val="22"/>
          <w:lang w:val="en-GB"/>
        </w:rPr>
        <w:t>The use of coercion of children is reduced.</w:t>
      </w:r>
    </w:p>
    <w:p w14:paraId="27543CDC" w14:textId="07F316E1" w:rsidR="00DE414A" w:rsidRPr="00E170C8" w:rsidRDefault="00DE414A" w:rsidP="00DE414A">
      <w:pPr>
        <w:pStyle w:val="Listeafsnit"/>
        <w:numPr>
          <w:ilvl w:val="0"/>
          <w:numId w:val="15"/>
        </w:numPr>
        <w:spacing w:line="276" w:lineRule="auto"/>
        <w:rPr>
          <w:i/>
          <w:szCs w:val="22"/>
          <w:lang w:val="en-GB"/>
        </w:rPr>
      </w:pPr>
      <w:r w:rsidRPr="00E170C8">
        <w:rPr>
          <w:i/>
          <w:szCs w:val="22"/>
          <w:lang w:val="en-GB"/>
        </w:rPr>
        <w:t>Children are given the same legal standing as adults, meaning</w:t>
      </w:r>
      <w:r w:rsidR="000720A6" w:rsidRPr="000720A6">
        <w:rPr>
          <w:i/>
          <w:szCs w:val="22"/>
          <w:lang w:val="en-GB"/>
        </w:rPr>
        <w:t xml:space="preserve"> </w:t>
      </w:r>
      <w:r w:rsidR="000720A6" w:rsidRPr="00E170C8">
        <w:rPr>
          <w:i/>
          <w:szCs w:val="22"/>
          <w:lang w:val="en-GB"/>
        </w:rPr>
        <w:t>the right to a patient counsellor</w:t>
      </w:r>
      <w:r w:rsidR="000720A6">
        <w:rPr>
          <w:i/>
          <w:szCs w:val="22"/>
          <w:lang w:val="en-GB"/>
        </w:rPr>
        <w:t xml:space="preserve"> and</w:t>
      </w:r>
      <w:r w:rsidRPr="00E170C8">
        <w:rPr>
          <w:i/>
          <w:szCs w:val="22"/>
          <w:lang w:val="en-GB"/>
        </w:rPr>
        <w:t xml:space="preserve"> access to remedy</w:t>
      </w:r>
      <w:r w:rsidR="000720A6" w:rsidRPr="000720A6">
        <w:rPr>
          <w:i/>
          <w:szCs w:val="22"/>
          <w:lang w:val="en-GB"/>
        </w:rPr>
        <w:t xml:space="preserve"> </w:t>
      </w:r>
      <w:r w:rsidR="000720A6">
        <w:rPr>
          <w:i/>
          <w:szCs w:val="22"/>
          <w:lang w:val="en-GB"/>
        </w:rPr>
        <w:t>depending on their maturity</w:t>
      </w:r>
      <w:r w:rsidRPr="00E170C8">
        <w:rPr>
          <w:i/>
          <w:szCs w:val="22"/>
          <w:lang w:val="en-GB"/>
        </w:rPr>
        <w:t xml:space="preserve"> if they are subjected to coercive treatment.</w:t>
      </w:r>
    </w:p>
    <w:p w14:paraId="65AF96B7" w14:textId="77777777" w:rsidR="00DE414A" w:rsidRPr="00E170C8" w:rsidRDefault="00DE414A" w:rsidP="00DE414A">
      <w:pPr>
        <w:pStyle w:val="Listeafsnit"/>
        <w:numPr>
          <w:ilvl w:val="0"/>
          <w:numId w:val="15"/>
        </w:numPr>
        <w:spacing w:line="276" w:lineRule="auto"/>
        <w:rPr>
          <w:i/>
          <w:szCs w:val="22"/>
          <w:lang w:val="en-GB"/>
        </w:rPr>
      </w:pPr>
      <w:r w:rsidRPr="00E170C8">
        <w:rPr>
          <w:i/>
          <w:szCs w:val="22"/>
          <w:lang w:val="en-GB"/>
        </w:rPr>
        <w:t>All instances of coercion are reported to the authorities.</w:t>
      </w:r>
    </w:p>
    <w:p w14:paraId="1C35DFAC" w14:textId="77777777" w:rsidR="00DE414A" w:rsidRPr="00E170C8" w:rsidRDefault="00DE414A" w:rsidP="00DE414A">
      <w:pPr>
        <w:pStyle w:val="Listeafsnit"/>
        <w:numPr>
          <w:ilvl w:val="0"/>
          <w:numId w:val="15"/>
        </w:numPr>
        <w:spacing w:line="276" w:lineRule="auto"/>
        <w:rPr>
          <w:i/>
          <w:szCs w:val="22"/>
          <w:lang w:val="en-GB"/>
        </w:rPr>
      </w:pPr>
      <w:r w:rsidRPr="00E170C8">
        <w:rPr>
          <w:i/>
          <w:szCs w:val="22"/>
          <w:lang w:val="en-GB"/>
        </w:rPr>
        <w:t>Children are provided with information about their rights as patients in a child-friendly language.</w:t>
      </w:r>
    </w:p>
    <w:p w14:paraId="05F80FD1" w14:textId="77777777" w:rsidR="0096795C" w:rsidRDefault="0096795C">
      <w:pPr>
        <w:rPr>
          <w:szCs w:val="22"/>
          <w:lang w:val="en-GB"/>
        </w:rPr>
      </w:pPr>
    </w:p>
    <w:p w14:paraId="0DC4C370" w14:textId="508A4D3E" w:rsidR="00E8442C" w:rsidRPr="00E170C8" w:rsidRDefault="00E8442C" w:rsidP="00E8442C">
      <w:pPr>
        <w:pStyle w:val="Overskrift3"/>
      </w:pPr>
      <w:bookmarkStart w:id="25" w:name="_Toc465428251"/>
      <w:r>
        <w:t>VII.F. Measures to protect children from substance abuse</w:t>
      </w:r>
      <w:bookmarkEnd w:id="25"/>
    </w:p>
    <w:p w14:paraId="64C22E25" w14:textId="77777777" w:rsidR="00E8442C" w:rsidRDefault="00E8442C" w:rsidP="007A4658">
      <w:pPr>
        <w:pStyle w:val="Overskrift2"/>
      </w:pPr>
    </w:p>
    <w:p w14:paraId="0A2FCFB4" w14:textId="59869B3D" w:rsidR="005842F6" w:rsidRPr="00E8442C" w:rsidRDefault="005842F6" w:rsidP="005842F6">
      <w:pPr>
        <w:rPr>
          <w:i/>
          <w:lang w:val="en-GB"/>
        </w:rPr>
      </w:pPr>
      <w:r w:rsidRPr="00E8442C">
        <w:rPr>
          <w:i/>
          <w:lang w:val="en-GB"/>
        </w:rPr>
        <w:t>Prenatal substance abuse</w:t>
      </w:r>
    </w:p>
    <w:p w14:paraId="673FE449" w14:textId="7A89892A" w:rsidR="005842F6" w:rsidRPr="00577580" w:rsidRDefault="005842F6" w:rsidP="005842F6">
      <w:pPr>
        <w:rPr>
          <w:lang w:val="en-GB"/>
        </w:rPr>
      </w:pPr>
      <w:r w:rsidRPr="00E170C8">
        <w:rPr>
          <w:lang w:val="en-GB"/>
        </w:rPr>
        <w:t>Every year children are born with serious impairments and health issues because the mother has used or abused drugs or alcohol during her pregnancy. According to the Danish Health Authority, the number of children born with alcohol</w:t>
      </w:r>
      <w:r w:rsidR="00596064">
        <w:rPr>
          <w:lang w:val="en-GB"/>
        </w:rPr>
        <w:t>-</w:t>
      </w:r>
      <w:r w:rsidRPr="00E170C8">
        <w:rPr>
          <w:lang w:val="en-GB"/>
        </w:rPr>
        <w:t xml:space="preserve"> or drug</w:t>
      </w:r>
      <w:r w:rsidR="00596064">
        <w:rPr>
          <w:lang w:val="en-GB"/>
        </w:rPr>
        <w:t>-</w:t>
      </w:r>
      <w:r w:rsidRPr="00E170C8">
        <w:rPr>
          <w:lang w:val="en-GB"/>
        </w:rPr>
        <w:t>related problems is around 50</w:t>
      </w:r>
      <w:r w:rsidR="00596064">
        <w:rPr>
          <w:lang w:val="en-GB"/>
        </w:rPr>
        <w:t>-</w:t>
      </w:r>
      <w:r w:rsidRPr="00E170C8">
        <w:rPr>
          <w:lang w:val="en-GB"/>
        </w:rPr>
        <w:t xml:space="preserve">100 annually. Out of these children 11 are diagnosed with </w:t>
      </w:r>
      <w:r w:rsidRPr="00596064">
        <w:rPr>
          <w:lang w:val="en-GB"/>
        </w:rPr>
        <w:t>Fetal Alcohol Syndrome (FAS) annually.</w:t>
      </w:r>
      <w:r w:rsidRPr="00F571C3">
        <w:rPr>
          <w:rStyle w:val="Fodnotehenvisning"/>
          <w:lang w:val="en-GB"/>
        </w:rPr>
        <w:footnoteReference w:id="59"/>
      </w:r>
      <w:r w:rsidRPr="00F571C3">
        <w:rPr>
          <w:lang w:val="en-GB"/>
        </w:rPr>
        <w:t xml:space="preserve"> Fetal Alcohol Spectrum Disorder (FASD) describes the group of conditions that can occur in children whose mother drank alcohol during pregnancy. However, FASD is not recogni</w:t>
      </w:r>
      <w:r w:rsidR="00596064">
        <w:rPr>
          <w:lang w:val="en-GB"/>
        </w:rPr>
        <w:t>s</w:t>
      </w:r>
      <w:r w:rsidRPr="00F571C3">
        <w:rPr>
          <w:lang w:val="en-GB"/>
        </w:rPr>
        <w:t>ed as a diagnosis</w:t>
      </w:r>
      <w:r w:rsidRPr="00577580">
        <w:rPr>
          <w:lang w:val="en-GB"/>
        </w:rPr>
        <w:t xml:space="preserve"> and is </w:t>
      </w:r>
      <w:r w:rsidR="00596064">
        <w:rPr>
          <w:lang w:val="en-GB"/>
        </w:rPr>
        <w:t xml:space="preserve">therefore </w:t>
      </w:r>
      <w:r w:rsidRPr="00577580">
        <w:rPr>
          <w:lang w:val="en-GB"/>
        </w:rPr>
        <w:t>not registered as an alcohol-related issue.</w:t>
      </w:r>
    </w:p>
    <w:p w14:paraId="1925B1B1" w14:textId="77777777" w:rsidR="005842F6" w:rsidRPr="00E170C8" w:rsidRDefault="005842F6" w:rsidP="005842F6">
      <w:pPr>
        <w:rPr>
          <w:lang w:val="en-GB"/>
        </w:rPr>
      </w:pPr>
    </w:p>
    <w:p w14:paraId="561E9FBA" w14:textId="63417C12" w:rsidR="005842F6" w:rsidRPr="00E170C8" w:rsidRDefault="00596064" w:rsidP="005842F6">
      <w:pPr>
        <w:rPr>
          <w:lang w:val="en-GB"/>
        </w:rPr>
      </w:pPr>
      <w:r>
        <w:rPr>
          <w:lang w:val="en-GB"/>
        </w:rPr>
        <w:t>As s</w:t>
      </w:r>
      <w:r w:rsidR="005842F6" w:rsidRPr="00E170C8">
        <w:rPr>
          <w:lang w:val="en-GB"/>
        </w:rPr>
        <w:t xml:space="preserve">ystematic data collection is not </w:t>
      </w:r>
      <w:r>
        <w:rPr>
          <w:lang w:val="en-GB"/>
        </w:rPr>
        <w:t>undertaken</w:t>
      </w:r>
      <w:r w:rsidR="005842F6" w:rsidRPr="00E170C8">
        <w:rPr>
          <w:lang w:val="en-GB"/>
        </w:rPr>
        <w:t xml:space="preserve">, the precise number of children born annually in Denmark with issues related to drug use and abuse is uncertain. As a result, the precise short- and long-term effects of drug and alcohol use and abuse on the individual child </w:t>
      </w:r>
      <w:r>
        <w:rPr>
          <w:lang w:val="en-GB"/>
        </w:rPr>
        <w:t>have</w:t>
      </w:r>
      <w:r w:rsidRPr="00E170C8">
        <w:rPr>
          <w:lang w:val="en-GB"/>
        </w:rPr>
        <w:t xml:space="preserve"> </w:t>
      </w:r>
      <w:r w:rsidR="005842F6" w:rsidRPr="00E170C8">
        <w:rPr>
          <w:lang w:val="en-GB"/>
        </w:rPr>
        <w:t xml:space="preserve">not </w:t>
      </w:r>
      <w:r>
        <w:rPr>
          <w:lang w:val="en-GB"/>
        </w:rPr>
        <w:t xml:space="preserve">been </w:t>
      </w:r>
      <w:r w:rsidR="005842F6" w:rsidRPr="00E170C8">
        <w:rPr>
          <w:lang w:val="en-GB"/>
        </w:rPr>
        <w:t>established.</w:t>
      </w:r>
    </w:p>
    <w:p w14:paraId="6FE286E6" w14:textId="77777777" w:rsidR="005842F6" w:rsidRPr="00E170C8" w:rsidRDefault="005842F6" w:rsidP="005842F6">
      <w:pPr>
        <w:rPr>
          <w:lang w:val="en-GB"/>
        </w:rPr>
      </w:pPr>
    </w:p>
    <w:p w14:paraId="605E07B6" w14:textId="6241AA22" w:rsidR="005842F6" w:rsidRPr="00F571C3" w:rsidRDefault="005842F6" w:rsidP="005842F6">
      <w:pPr>
        <w:rPr>
          <w:lang w:val="en-GB"/>
        </w:rPr>
      </w:pPr>
      <w:r w:rsidRPr="00E170C8">
        <w:rPr>
          <w:lang w:val="en-GB"/>
        </w:rPr>
        <w:t xml:space="preserve">In 2011, the </w:t>
      </w:r>
      <w:r w:rsidR="00596064">
        <w:rPr>
          <w:lang w:val="en-GB"/>
        </w:rPr>
        <w:t>G</w:t>
      </w:r>
      <w:r w:rsidRPr="00E170C8">
        <w:rPr>
          <w:lang w:val="en-GB"/>
        </w:rPr>
        <w:t xml:space="preserve">overnment established an interdepartmental working group on pregnant women with drug </w:t>
      </w:r>
      <w:r w:rsidR="00D55B45" w:rsidRPr="00E170C8">
        <w:rPr>
          <w:lang w:val="en-GB"/>
        </w:rPr>
        <w:t xml:space="preserve">and alcohol </w:t>
      </w:r>
      <w:r w:rsidRPr="00E170C8">
        <w:rPr>
          <w:lang w:val="en-GB"/>
        </w:rPr>
        <w:t xml:space="preserve">use and abuse issues. The working group published its report and recommendations in 2015. The working group suggested three models for the treatment of women with substance abuse issues. The most intrusive model presented is the possibility to retain pregnant women in an inpatient treatment </w:t>
      </w:r>
      <w:r w:rsidRPr="00E170C8">
        <w:rPr>
          <w:lang w:val="en-GB"/>
        </w:rPr>
        <w:lastRenderedPageBreak/>
        <w:t>program</w:t>
      </w:r>
      <w:r w:rsidR="00596064">
        <w:rPr>
          <w:lang w:val="en-GB"/>
        </w:rPr>
        <w:t>me</w:t>
      </w:r>
      <w:r w:rsidRPr="00E170C8">
        <w:rPr>
          <w:lang w:val="en-GB"/>
        </w:rPr>
        <w:t xml:space="preserve"> without their consent.</w:t>
      </w:r>
      <w:r w:rsidRPr="00F571C3">
        <w:rPr>
          <w:rStyle w:val="Fodnotehenvisning"/>
          <w:lang w:val="en-GB"/>
        </w:rPr>
        <w:footnoteReference w:id="60"/>
      </w:r>
      <w:r w:rsidRPr="00F571C3">
        <w:rPr>
          <w:lang w:val="en-GB"/>
        </w:rPr>
        <w:t xml:space="preserve"> However, the recently amended legislation in the field does not include this option.</w:t>
      </w:r>
      <w:r w:rsidRPr="00F571C3">
        <w:rPr>
          <w:rStyle w:val="Fodnotehenvisning"/>
          <w:lang w:val="en-GB"/>
        </w:rPr>
        <w:footnoteReference w:id="61"/>
      </w:r>
    </w:p>
    <w:p w14:paraId="125AA929" w14:textId="77777777" w:rsidR="005842F6" w:rsidRPr="00E170C8" w:rsidRDefault="005842F6" w:rsidP="005842F6">
      <w:pPr>
        <w:rPr>
          <w:lang w:val="en-GB"/>
        </w:rPr>
      </w:pPr>
    </w:p>
    <w:p w14:paraId="3B184DC8" w14:textId="5BBE5889" w:rsidR="005842F6" w:rsidRPr="00577580" w:rsidRDefault="005842F6" w:rsidP="005842F6">
      <w:pPr>
        <w:rPr>
          <w:lang w:val="en-GB"/>
        </w:rPr>
      </w:pPr>
      <w:r w:rsidRPr="00E170C8">
        <w:rPr>
          <w:lang w:val="en-GB"/>
        </w:rPr>
        <w:t>In Norway</w:t>
      </w:r>
      <w:r w:rsidR="001933B7">
        <w:rPr>
          <w:lang w:val="en-GB"/>
        </w:rPr>
        <w:t>,</w:t>
      </w:r>
      <w:r w:rsidRPr="00E170C8">
        <w:rPr>
          <w:lang w:val="en-GB"/>
        </w:rPr>
        <w:t xml:space="preserve"> it is possible to retain a pregnant woman with substance abuse </w:t>
      </w:r>
      <w:r w:rsidR="003E3B47">
        <w:rPr>
          <w:lang w:val="en-GB"/>
        </w:rPr>
        <w:t xml:space="preserve">issues </w:t>
      </w:r>
      <w:r w:rsidRPr="00E170C8">
        <w:rPr>
          <w:lang w:val="en-GB"/>
        </w:rPr>
        <w:t xml:space="preserve">without her consent. The consent of the pregnant woman is always sought, as it is always preferred that such treatment is voluntary. A study into the effects on the child shows that it has a more positive effect on the child’s weight at birth </w:t>
      </w:r>
      <w:r w:rsidR="00596064">
        <w:rPr>
          <w:lang w:val="en-GB"/>
        </w:rPr>
        <w:t>if</w:t>
      </w:r>
      <w:r w:rsidR="00596064" w:rsidRPr="00E170C8">
        <w:rPr>
          <w:lang w:val="en-GB"/>
        </w:rPr>
        <w:t xml:space="preserve"> </w:t>
      </w:r>
      <w:r w:rsidRPr="00E170C8">
        <w:rPr>
          <w:lang w:val="en-GB"/>
        </w:rPr>
        <w:t>the woman has consented to the treatment.</w:t>
      </w:r>
      <w:r w:rsidRPr="00F571C3">
        <w:rPr>
          <w:rStyle w:val="Fodnotehenvisning"/>
          <w:lang w:val="en-GB"/>
        </w:rPr>
        <w:footnoteReference w:id="62"/>
      </w:r>
      <w:r w:rsidRPr="00F571C3">
        <w:rPr>
          <w:lang w:val="en-GB"/>
        </w:rPr>
        <w:t xml:space="preserve"> Birth weight is an indicato</w:t>
      </w:r>
      <w:r w:rsidRPr="00577580">
        <w:rPr>
          <w:lang w:val="en-GB"/>
        </w:rPr>
        <w:t>r of health in general.</w:t>
      </w:r>
    </w:p>
    <w:p w14:paraId="2E6CBADD" w14:textId="77777777" w:rsidR="005842F6" w:rsidRPr="00E170C8" w:rsidRDefault="005842F6" w:rsidP="005842F6">
      <w:pPr>
        <w:rPr>
          <w:lang w:val="en-GB"/>
        </w:rPr>
      </w:pPr>
    </w:p>
    <w:p w14:paraId="1C497585" w14:textId="549B3CBE" w:rsidR="005842F6" w:rsidRPr="00E170C8" w:rsidRDefault="005842F6" w:rsidP="005842F6">
      <w:pPr>
        <w:rPr>
          <w:lang w:val="en-GB"/>
        </w:rPr>
      </w:pPr>
      <w:r w:rsidRPr="00E170C8">
        <w:rPr>
          <w:lang w:val="en-GB"/>
        </w:rPr>
        <w:t xml:space="preserve">The National Council for Children is of the </w:t>
      </w:r>
      <w:r w:rsidR="00596064">
        <w:rPr>
          <w:lang w:val="en-GB"/>
        </w:rPr>
        <w:t>opinion</w:t>
      </w:r>
      <w:r w:rsidR="00596064" w:rsidRPr="00E170C8">
        <w:rPr>
          <w:lang w:val="en-GB"/>
        </w:rPr>
        <w:t xml:space="preserve"> </w:t>
      </w:r>
      <w:r w:rsidRPr="00E170C8">
        <w:rPr>
          <w:lang w:val="en-GB"/>
        </w:rPr>
        <w:t xml:space="preserve">that the rights of the child is of paramount importance in these issues, as </w:t>
      </w:r>
      <w:r w:rsidR="00596064">
        <w:rPr>
          <w:lang w:val="en-GB"/>
        </w:rPr>
        <w:t xml:space="preserve">the </w:t>
      </w:r>
      <w:r w:rsidRPr="00E170C8">
        <w:rPr>
          <w:lang w:val="en-GB"/>
        </w:rPr>
        <w:t>child suffer</w:t>
      </w:r>
      <w:r w:rsidR="00596064">
        <w:rPr>
          <w:lang w:val="en-GB"/>
        </w:rPr>
        <w:t>s</w:t>
      </w:r>
      <w:r w:rsidRPr="00E170C8">
        <w:rPr>
          <w:lang w:val="en-GB"/>
        </w:rPr>
        <w:t xml:space="preserve"> the consequences of the mother’s</w:t>
      </w:r>
      <w:r w:rsidR="00D55B45" w:rsidRPr="00E170C8">
        <w:rPr>
          <w:lang w:val="en-GB"/>
        </w:rPr>
        <w:t xml:space="preserve"> substance</w:t>
      </w:r>
      <w:r w:rsidRPr="00E170C8">
        <w:rPr>
          <w:lang w:val="en-GB"/>
        </w:rPr>
        <w:t xml:space="preserve"> abuse throughout </w:t>
      </w:r>
      <w:r w:rsidR="00596064">
        <w:rPr>
          <w:lang w:val="en-GB"/>
        </w:rPr>
        <w:t>life</w:t>
      </w:r>
      <w:r w:rsidRPr="00E170C8">
        <w:rPr>
          <w:lang w:val="en-GB"/>
        </w:rPr>
        <w:t>. In addition, mothers who have caused harm to their children due to substance abuse often experience psychological difficulty. The mother also risks removal of the child from her care shortly after birth by the social services, which can cause traumatisation. Forced placement of the child in alternative care is also an intrusive measure limiting the mother’s autonomy.</w:t>
      </w:r>
    </w:p>
    <w:p w14:paraId="492E42DC" w14:textId="77777777" w:rsidR="005842F6" w:rsidRPr="00E170C8" w:rsidRDefault="005842F6" w:rsidP="005842F6">
      <w:pPr>
        <w:rPr>
          <w:lang w:val="en-GB"/>
        </w:rPr>
      </w:pPr>
    </w:p>
    <w:p w14:paraId="0EC7E012" w14:textId="58C88090" w:rsidR="005842F6" w:rsidRPr="00E170C8" w:rsidRDefault="005842F6" w:rsidP="005842F6">
      <w:pPr>
        <w:rPr>
          <w:lang w:val="en-GB"/>
        </w:rPr>
      </w:pPr>
      <w:r w:rsidRPr="00E170C8">
        <w:rPr>
          <w:lang w:val="en-GB"/>
        </w:rPr>
        <w:t xml:space="preserve">The chosen intervention in relation to the mother and the family should always be the least intrusive and should be proportional to the potential harm to the child. In cases where the least intrusive measures are inadequate, it should be possible to retain the mother without her consent. Moreover, early intervention is preferred in order to give the family the best </w:t>
      </w:r>
      <w:r w:rsidR="00FE5AEB">
        <w:rPr>
          <w:lang w:val="en-GB"/>
        </w:rPr>
        <w:t xml:space="preserve">possible </w:t>
      </w:r>
      <w:r w:rsidRPr="00E170C8">
        <w:rPr>
          <w:lang w:val="en-GB"/>
        </w:rPr>
        <w:t>chance to remain together.</w:t>
      </w:r>
    </w:p>
    <w:p w14:paraId="24EBC677" w14:textId="77777777" w:rsidR="005842F6" w:rsidRPr="00E170C8" w:rsidRDefault="005842F6" w:rsidP="005842F6">
      <w:pPr>
        <w:rPr>
          <w:lang w:val="en-GB"/>
        </w:rPr>
      </w:pPr>
    </w:p>
    <w:p w14:paraId="0429985A" w14:textId="77777777" w:rsidR="005842F6" w:rsidRPr="00E170C8" w:rsidRDefault="005842F6" w:rsidP="005842F6">
      <w:pPr>
        <w:rPr>
          <w:lang w:val="en-GB"/>
        </w:rPr>
      </w:pPr>
      <w:r w:rsidRPr="00E170C8">
        <w:rPr>
          <w:lang w:val="en-GB"/>
        </w:rPr>
        <w:t>The National Council for Children recommends that:</w:t>
      </w:r>
    </w:p>
    <w:p w14:paraId="4AC6755C" w14:textId="0E23AF04" w:rsidR="005842F6" w:rsidRPr="00E170C8" w:rsidRDefault="005842F6" w:rsidP="005842F6">
      <w:pPr>
        <w:pStyle w:val="Listeafsnit"/>
        <w:numPr>
          <w:ilvl w:val="0"/>
          <w:numId w:val="24"/>
        </w:numPr>
        <w:rPr>
          <w:i/>
          <w:lang w:val="en-GB"/>
        </w:rPr>
      </w:pPr>
      <w:r w:rsidRPr="00E170C8">
        <w:rPr>
          <w:i/>
          <w:lang w:val="en-GB"/>
        </w:rPr>
        <w:t xml:space="preserve">Legislation </w:t>
      </w:r>
      <w:r w:rsidR="00D55B45" w:rsidRPr="00E170C8">
        <w:rPr>
          <w:i/>
          <w:lang w:val="en-GB"/>
        </w:rPr>
        <w:t>is</w:t>
      </w:r>
      <w:r w:rsidRPr="00E170C8">
        <w:rPr>
          <w:i/>
          <w:lang w:val="en-GB"/>
        </w:rPr>
        <w:t xml:space="preserve"> amended to enable the forced treatment of a pregnant wom</w:t>
      </w:r>
      <w:r w:rsidR="00D55B45" w:rsidRPr="00E170C8">
        <w:rPr>
          <w:i/>
          <w:lang w:val="en-GB"/>
        </w:rPr>
        <w:t>a</w:t>
      </w:r>
      <w:r w:rsidRPr="00E170C8">
        <w:rPr>
          <w:i/>
          <w:lang w:val="en-GB"/>
        </w:rPr>
        <w:t>n with substance abuse issues.</w:t>
      </w:r>
    </w:p>
    <w:p w14:paraId="3A911AE5" w14:textId="00262AB5" w:rsidR="005842F6" w:rsidRPr="00E170C8" w:rsidRDefault="005842F6" w:rsidP="005842F6">
      <w:pPr>
        <w:pStyle w:val="Listeafsnit"/>
        <w:numPr>
          <w:ilvl w:val="0"/>
          <w:numId w:val="24"/>
        </w:numPr>
        <w:rPr>
          <w:i/>
          <w:lang w:val="en-GB"/>
        </w:rPr>
      </w:pPr>
      <w:r w:rsidRPr="00E170C8">
        <w:rPr>
          <w:i/>
          <w:lang w:val="en-GB"/>
        </w:rPr>
        <w:t xml:space="preserve">Additional funds </w:t>
      </w:r>
      <w:r w:rsidR="00DA094D" w:rsidRPr="00E170C8">
        <w:rPr>
          <w:i/>
          <w:lang w:val="en-GB"/>
        </w:rPr>
        <w:t xml:space="preserve">are </w:t>
      </w:r>
      <w:r w:rsidRPr="00E170C8">
        <w:rPr>
          <w:i/>
          <w:lang w:val="en-GB"/>
        </w:rPr>
        <w:t xml:space="preserve">provided to family outpatient centres to enable them to systematically collect data, to ensure that their expertise is available to all municipalities and to ensure that they can follow up on and support the whole family until the child is </w:t>
      </w:r>
      <w:r w:rsidR="00FE5AEB">
        <w:rPr>
          <w:i/>
          <w:lang w:val="en-GB"/>
        </w:rPr>
        <w:t>seven</w:t>
      </w:r>
      <w:r w:rsidR="00FE5AEB" w:rsidRPr="00E170C8">
        <w:rPr>
          <w:i/>
          <w:lang w:val="en-GB"/>
        </w:rPr>
        <w:t xml:space="preserve"> </w:t>
      </w:r>
      <w:r w:rsidRPr="00E170C8">
        <w:rPr>
          <w:i/>
          <w:lang w:val="en-GB"/>
        </w:rPr>
        <w:t>years</w:t>
      </w:r>
      <w:r w:rsidR="00FE5AEB">
        <w:rPr>
          <w:i/>
          <w:lang w:val="en-GB"/>
        </w:rPr>
        <w:t xml:space="preserve"> old</w:t>
      </w:r>
      <w:r w:rsidRPr="00E170C8">
        <w:rPr>
          <w:i/>
          <w:lang w:val="en-GB"/>
        </w:rPr>
        <w:t>.</w:t>
      </w:r>
    </w:p>
    <w:p w14:paraId="7E2AC825" w14:textId="77777777" w:rsidR="005842F6" w:rsidRDefault="005842F6" w:rsidP="005842F6">
      <w:pPr>
        <w:rPr>
          <w:lang w:val="en-GB"/>
        </w:rPr>
      </w:pPr>
    </w:p>
    <w:p w14:paraId="1FC47977" w14:textId="4F749DA0" w:rsidR="00AC5CEC" w:rsidRPr="00E170C8" w:rsidRDefault="00AC5CEC" w:rsidP="00AC5CEC">
      <w:pPr>
        <w:pStyle w:val="Overskrift3"/>
      </w:pPr>
      <w:bookmarkStart w:id="26" w:name="_Toc465428252"/>
      <w:r>
        <w:t>VII.H. Standard of living</w:t>
      </w:r>
      <w:bookmarkEnd w:id="26"/>
    </w:p>
    <w:p w14:paraId="37BE39D7" w14:textId="77777777" w:rsidR="00AC5CEC" w:rsidRDefault="00AC5CEC" w:rsidP="00FE6EAC">
      <w:pPr>
        <w:rPr>
          <w:lang w:val="en-GB"/>
        </w:rPr>
      </w:pPr>
    </w:p>
    <w:p w14:paraId="44960E3C" w14:textId="7CDCA54B" w:rsidR="00FE6EAC" w:rsidRPr="005F2F4C" w:rsidRDefault="00FE6EAC" w:rsidP="00FE6EAC">
      <w:pPr>
        <w:rPr>
          <w:i/>
          <w:lang w:val="en-GB"/>
        </w:rPr>
      </w:pPr>
      <w:r w:rsidRPr="00AC5CEC">
        <w:rPr>
          <w:i/>
          <w:lang w:val="en-GB"/>
        </w:rPr>
        <w:t>Poverty and deprivation</w:t>
      </w:r>
    </w:p>
    <w:p w14:paraId="4BACE3E5" w14:textId="2F0C02D2" w:rsidR="00FE6EAC" w:rsidRPr="009E090B" w:rsidRDefault="00FE6EAC" w:rsidP="00FE6EAC">
      <w:pPr>
        <w:rPr>
          <w:lang w:val="en-GB"/>
        </w:rPr>
      </w:pPr>
      <w:r w:rsidRPr="009E090B">
        <w:rPr>
          <w:lang w:val="en-GB"/>
        </w:rPr>
        <w:t>In</w:t>
      </w:r>
      <w:r w:rsidR="000240A6" w:rsidRPr="009E090B">
        <w:rPr>
          <w:lang w:val="en-GB"/>
        </w:rPr>
        <w:t xml:space="preserve"> its</w:t>
      </w:r>
      <w:r w:rsidRPr="009E090B">
        <w:rPr>
          <w:lang w:val="en-GB"/>
        </w:rPr>
        <w:t xml:space="preserve"> Concluding Observations </w:t>
      </w:r>
      <w:r w:rsidR="00FE5AEB">
        <w:rPr>
          <w:lang w:val="en-GB"/>
        </w:rPr>
        <w:t xml:space="preserve">to Denmark </w:t>
      </w:r>
      <w:r w:rsidRPr="009E090B">
        <w:rPr>
          <w:lang w:val="en-GB"/>
        </w:rPr>
        <w:t>from 2005 and 2011</w:t>
      </w:r>
      <w:r w:rsidR="009E090B">
        <w:rPr>
          <w:lang w:val="en-GB"/>
        </w:rPr>
        <w:t>,</w:t>
      </w:r>
      <w:r w:rsidRPr="009E090B">
        <w:rPr>
          <w:lang w:val="en-GB"/>
        </w:rPr>
        <w:t xml:space="preserve"> the Committee recommended that Denmark ensure that </w:t>
      </w:r>
      <w:r w:rsidR="00FE5AEB">
        <w:rPr>
          <w:lang w:val="en-GB"/>
        </w:rPr>
        <w:t xml:space="preserve">no </w:t>
      </w:r>
      <w:r w:rsidRPr="009E090B">
        <w:rPr>
          <w:lang w:val="en-GB"/>
        </w:rPr>
        <w:t>child</w:t>
      </w:r>
      <w:r w:rsidR="00FE5AEB">
        <w:rPr>
          <w:lang w:val="en-GB"/>
        </w:rPr>
        <w:t xml:space="preserve"> lives </w:t>
      </w:r>
      <w:r w:rsidRPr="009E090B">
        <w:rPr>
          <w:lang w:val="en-GB"/>
        </w:rPr>
        <w:t>in poverty.</w:t>
      </w:r>
      <w:r w:rsidRPr="009E090B">
        <w:rPr>
          <w:rStyle w:val="Fodnotehenvisning"/>
          <w:lang w:val="en-GB"/>
        </w:rPr>
        <w:footnoteReference w:id="63"/>
      </w:r>
    </w:p>
    <w:p w14:paraId="42AFA8B3" w14:textId="77777777" w:rsidR="00FE6EAC" w:rsidRPr="009E090B" w:rsidRDefault="00FE6EAC" w:rsidP="00FE6EAC">
      <w:pPr>
        <w:rPr>
          <w:lang w:val="en-GB"/>
        </w:rPr>
      </w:pPr>
    </w:p>
    <w:p w14:paraId="67E7B311" w14:textId="17BD0538" w:rsidR="00FE6EAC" w:rsidRPr="009E090B" w:rsidRDefault="00FE6EAC" w:rsidP="00FE6EAC">
      <w:pPr>
        <w:rPr>
          <w:lang w:val="en-GB"/>
        </w:rPr>
      </w:pPr>
      <w:r w:rsidRPr="009E090B">
        <w:rPr>
          <w:lang w:val="en-GB"/>
        </w:rPr>
        <w:t>Growing up in poverty has negative effects on children in both the short and long term. A study conducted by the Counc</w:t>
      </w:r>
      <w:r w:rsidR="004D45B3" w:rsidRPr="009E090B">
        <w:rPr>
          <w:lang w:val="en-GB"/>
        </w:rPr>
        <w:t>il in 2015 showed</w:t>
      </w:r>
      <w:r w:rsidRPr="009E090B">
        <w:rPr>
          <w:lang w:val="en-GB"/>
        </w:rPr>
        <w:t xml:space="preserve"> that children from economically </w:t>
      </w:r>
      <w:r w:rsidR="000240A6" w:rsidRPr="009E090B">
        <w:rPr>
          <w:lang w:val="en-GB"/>
        </w:rPr>
        <w:t>disadvantaged</w:t>
      </w:r>
      <w:r w:rsidRPr="009E090B">
        <w:rPr>
          <w:lang w:val="en-GB"/>
        </w:rPr>
        <w:t xml:space="preserve"> families experience reduced well-being, and that they participate in fewer recreational activities compared to their peers.</w:t>
      </w:r>
      <w:r w:rsidRPr="009E090B">
        <w:rPr>
          <w:rStyle w:val="Fodnotehenvisning"/>
          <w:lang w:val="en-GB"/>
        </w:rPr>
        <w:footnoteReference w:id="64"/>
      </w:r>
    </w:p>
    <w:p w14:paraId="3ECD7D6D" w14:textId="77777777" w:rsidR="00FE6EAC" w:rsidRPr="009E090B" w:rsidRDefault="00FE6EAC" w:rsidP="00FE6EAC">
      <w:pPr>
        <w:rPr>
          <w:lang w:val="en-GB"/>
        </w:rPr>
      </w:pPr>
    </w:p>
    <w:p w14:paraId="6C5187CD" w14:textId="645AB6D1" w:rsidR="00FE6EAC" w:rsidRPr="009E090B" w:rsidRDefault="00FE6EAC" w:rsidP="00FE6EAC">
      <w:pPr>
        <w:rPr>
          <w:lang w:val="en-GB"/>
        </w:rPr>
      </w:pPr>
      <w:r w:rsidRPr="009E090B">
        <w:rPr>
          <w:lang w:val="en-GB"/>
        </w:rPr>
        <w:lastRenderedPageBreak/>
        <w:t>A poverty line</w:t>
      </w:r>
      <w:r w:rsidR="009E090B">
        <w:rPr>
          <w:lang w:val="en-GB"/>
        </w:rPr>
        <w:t xml:space="preserve"> was introduced in 2013 by the G</w:t>
      </w:r>
      <w:r w:rsidRPr="009E090B">
        <w:rPr>
          <w:lang w:val="en-GB"/>
        </w:rPr>
        <w:t>overnment at the time</w:t>
      </w:r>
      <w:r w:rsidR="009E090B">
        <w:rPr>
          <w:lang w:val="en-GB"/>
        </w:rPr>
        <w:t>,</w:t>
      </w:r>
      <w:r w:rsidRPr="009E090B">
        <w:rPr>
          <w:lang w:val="en-GB"/>
        </w:rPr>
        <w:t xml:space="preserve"> but ab</w:t>
      </w:r>
      <w:r w:rsidR="009E090B">
        <w:rPr>
          <w:lang w:val="en-GB"/>
        </w:rPr>
        <w:t>olished in 2015 by the present G</w:t>
      </w:r>
      <w:r w:rsidRPr="009E090B">
        <w:rPr>
          <w:lang w:val="en-GB"/>
        </w:rPr>
        <w:t xml:space="preserve">overnment. However, abolishing the poverty line does not eliminate poverty. It </w:t>
      </w:r>
      <w:r w:rsidR="000240A6" w:rsidRPr="009E090B">
        <w:rPr>
          <w:lang w:val="en-GB"/>
        </w:rPr>
        <w:t>becomes</w:t>
      </w:r>
      <w:r w:rsidRPr="009E090B">
        <w:rPr>
          <w:lang w:val="en-GB"/>
        </w:rPr>
        <w:t xml:space="preserve"> more difficult to </w:t>
      </w:r>
      <w:r w:rsidR="00B53EFD">
        <w:rPr>
          <w:lang w:val="en-GB"/>
        </w:rPr>
        <w:t>conduct</w:t>
      </w:r>
      <w:r w:rsidR="00B53EFD" w:rsidRPr="009E090B">
        <w:rPr>
          <w:lang w:val="en-GB"/>
        </w:rPr>
        <w:t xml:space="preserve"> </w:t>
      </w:r>
      <w:r w:rsidRPr="009E090B">
        <w:rPr>
          <w:lang w:val="en-GB"/>
        </w:rPr>
        <w:t>substantial political discussions about the consequences of legislative amendments when poverty is not officially recogni</w:t>
      </w:r>
      <w:r w:rsidR="00B53EFD">
        <w:rPr>
          <w:lang w:val="en-GB"/>
        </w:rPr>
        <w:t>s</w:t>
      </w:r>
      <w:r w:rsidRPr="009E090B">
        <w:rPr>
          <w:lang w:val="en-GB"/>
        </w:rPr>
        <w:t>ed.</w:t>
      </w:r>
    </w:p>
    <w:p w14:paraId="0ED3AF13" w14:textId="77777777" w:rsidR="00FE6EAC" w:rsidRPr="009E090B" w:rsidRDefault="00FE6EAC" w:rsidP="00FE6EAC">
      <w:pPr>
        <w:rPr>
          <w:lang w:val="en-GB"/>
        </w:rPr>
      </w:pPr>
    </w:p>
    <w:p w14:paraId="69F01915" w14:textId="77A89E7C" w:rsidR="00FE6EAC" w:rsidRPr="00E4266F" w:rsidRDefault="00FE6EAC" w:rsidP="00FE6EAC">
      <w:pPr>
        <w:rPr>
          <w:lang w:val="en-GB"/>
        </w:rPr>
      </w:pPr>
      <w:r w:rsidRPr="00E4266F">
        <w:rPr>
          <w:lang w:val="en-GB"/>
        </w:rPr>
        <w:t>Legislation limiting welfare benefits for adults is currently being passed, increas</w:t>
      </w:r>
      <w:r w:rsidR="00B53EFD">
        <w:rPr>
          <w:lang w:val="en-GB"/>
        </w:rPr>
        <w:t>ing</w:t>
      </w:r>
      <w:r w:rsidRPr="00E4266F">
        <w:rPr>
          <w:lang w:val="en-GB"/>
        </w:rPr>
        <w:t xml:space="preserve"> the number of children growing up in poverty. The stated purpose of the legislative amendments is to increase the employment level. However, the number of people who gain employment is minimal; instead, many families in need will receive less </w:t>
      </w:r>
      <w:r w:rsidR="00E4266F">
        <w:rPr>
          <w:lang w:val="en-GB"/>
        </w:rPr>
        <w:t>financial support</w:t>
      </w:r>
      <w:r w:rsidRPr="00E4266F">
        <w:rPr>
          <w:lang w:val="en-GB"/>
        </w:rPr>
        <w:t>.</w:t>
      </w:r>
    </w:p>
    <w:p w14:paraId="3AFF28C6" w14:textId="77777777" w:rsidR="00FE6EAC" w:rsidRPr="00E4266F" w:rsidRDefault="00FE6EAC" w:rsidP="00FE6EAC">
      <w:pPr>
        <w:rPr>
          <w:lang w:val="en-GB"/>
        </w:rPr>
      </w:pPr>
    </w:p>
    <w:p w14:paraId="69CC0E37" w14:textId="662C4E85" w:rsidR="00FE6EAC" w:rsidRPr="00E4266F" w:rsidRDefault="00FE6EAC" w:rsidP="00FE6EAC">
      <w:pPr>
        <w:rPr>
          <w:lang w:val="en-GB"/>
        </w:rPr>
      </w:pPr>
      <w:r w:rsidRPr="00E4266F">
        <w:rPr>
          <w:lang w:val="en-GB"/>
        </w:rPr>
        <w:t xml:space="preserve">The </w:t>
      </w:r>
      <w:r w:rsidR="00B53EFD">
        <w:rPr>
          <w:lang w:val="en-GB"/>
        </w:rPr>
        <w:t xml:space="preserve">recently passed </w:t>
      </w:r>
      <w:r w:rsidRPr="00E4266F">
        <w:rPr>
          <w:lang w:val="en-GB"/>
        </w:rPr>
        <w:t>welfare</w:t>
      </w:r>
      <w:r w:rsidR="002C6B3D">
        <w:rPr>
          <w:lang w:val="en-GB"/>
        </w:rPr>
        <w:t xml:space="preserve"> benefit</w:t>
      </w:r>
      <w:r w:rsidRPr="00E4266F">
        <w:rPr>
          <w:lang w:val="en-GB"/>
        </w:rPr>
        <w:t xml:space="preserve"> reform reduces the state’s financial support of the unemployed.</w:t>
      </w:r>
      <w:r w:rsidRPr="00E4266F">
        <w:rPr>
          <w:rStyle w:val="Fodnotehenvisning"/>
          <w:lang w:val="en-GB"/>
        </w:rPr>
        <w:footnoteReference w:id="65"/>
      </w:r>
      <w:r w:rsidRPr="00E4266F">
        <w:rPr>
          <w:lang w:val="en-GB"/>
        </w:rPr>
        <w:t xml:space="preserve"> </w:t>
      </w:r>
      <w:r w:rsidR="00B53EFD">
        <w:rPr>
          <w:lang w:val="en-GB"/>
        </w:rPr>
        <w:t>The monthly support provided to u</w:t>
      </w:r>
      <w:r w:rsidRPr="00E4266F">
        <w:rPr>
          <w:lang w:val="en-GB"/>
        </w:rPr>
        <w:t xml:space="preserve">nemployed people with children living in a rented residence </w:t>
      </w:r>
      <w:r w:rsidR="00B53EFD">
        <w:rPr>
          <w:lang w:val="en-GB"/>
        </w:rPr>
        <w:t xml:space="preserve">is reduced </w:t>
      </w:r>
      <w:r w:rsidR="00E4266F">
        <w:rPr>
          <w:lang w:val="en-GB"/>
        </w:rPr>
        <w:t>by</w:t>
      </w:r>
      <w:r w:rsidR="00B53EFD">
        <w:rPr>
          <w:lang w:val="en-GB"/>
        </w:rPr>
        <w:t xml:space="preserve"> </w:t>
      </w:r>
      <w:r w:rsidRPr="00E4266F">
        <w:rPr>
          <w:lang w:val="en-GB"/>
        </w:rPr>
        <w:t xml:space="preserve">up to a third, </w:t>
      </w:r>
      <w:r w:rsidR="00B53EFD">
        <w:rPr>
          <w:lang w:val="en-GB"/>
        </w:rPr>
        <w:t>as</w:t>
      </w:r>
      <w:r w:rsidR="00B53EFD" w:rsidRPr="00E4266F">
        <w:rPr>
          <w:lang w:val="en-GB"/>
        </w:rPr>
        <w:t xml:space="preserve"> </w:t>
      </w:r>
      <w:r w:rsidRPr="00E4266F">
        <w:rPr>
          <w:lang w:val="en-GB"/>
        </w:rPr>
        <w:t>the</w:t>
      </w:r>
      <w:r w:rsidR="00B53EFD">
        <w:rPr>
          <w:lang w:val="en-GB"/>
        </w:rPr>
        <w:t>ir</w:t>
      </w:r>
      <w:r w:rsidRPr="00E4266F">
        <w:rPr>
          <w:lang w:val="en-GB"/>
        </w:rPr>
        <w:t xml:space="preserve"> residence support will also be reduced or annulled. Moreover, people who have resided in Denmark for less than seven out of the past eight years do not qualify for welfare benefits. Instead, they will receive a lower integration benefit</w:t>
      </w:r>
      <w:r w:rsidR="00B53EFD">
        <w:rPr>
          <w:lang w:val="en-GB"/>
        </w:rPr>
        <w:t>,</w:t>
      </w:r>
      <w:r w:rsidRPr="00E4266F">
        <w:rPr>
          <w:rStyle w:val="Fodnotehenvisning"/>
          <w:lang w:val="en-GB"/>
        </w:rPr>
        <w:footnoteReference w:id="66"/>
      </w:r>
      <w:r w:rsidRPr="00E4266F">
        <w:rPr>
          <w:lang w:val="en-GB"/>
        </w:rPr>
        <w:t xml:space="preserve"> which means that parents with one child or more will receive </w:t>
      </w:r>
      <w:r w:rsidR="00B53EFD">
        <w:rPr>
          <w:lang w:val="en-GB"/>
        </w:rPr>
        <w:t xml:space="preserve">slightly </w:t>
      </w:r>
      <w:r w:rsidRPr="00E4266F">
        <w:rPr>
          <w:lang w:val="en-GB"/>
        </w:rPr>
        <w:t>more than half of the amount they received earlier from the state.</w:t>
      </w:r>
    </w:p>
    <w:p w14:paraId="544A4F76" w14:textId="77777777" w:rsidR="00FE6EAC" w:rsidRPr="00E4266F" w:rsidRDefault="00FE6EAC" w:rsidP="00FE6EAC">
      <w:pPr>
        <w:rPr>
          <w:lang w:val="en-GB"/>
        </w:rPr>
      </w:pPr>
    </w:p>
    <w:p w14:paraId="41D748E5" w14:textId="72DE5E14" w:rsidR="00FE6EAC" w:rsidRPr="00E06F7B" w:rsidRDefault="00FE6EAC" w:rsidP="00FE6EAC">
      <w:pPr>
        <w:rPr>
          <w:lang w:val="en-GB"/>
        </w:rPr>
      </w:pPr>
      <w:r w:rsidRPr="00E06F7B">
        <w:rPr>
          <w:lang w:val="en-GB"/>
        </w:rPr>
        <w:t xml:space="preserve">There is a need for increased attention towards children who grow up in families facing economic difficulties. A childhood </w:t>
      </w:r>
      <w:r w:rsidR="002C6B3D">
        <w:rPr>
          <w:lang w:val="en-GB"/>
        </w:rPr>
        <w:t>in poverty has consequences</w:t>
      </w:r>
      <w:r w:rsidRPr="00E06F7B">
        <w:rPr>
          <w:lang w:val="en-GB"/>
        </w:rPr>
        <w:t xml:space="preserve"> during childhood in the form of loneliness, participation in fewer leisure activities and sports, and</w:t>
      </w:r>
      <w:r w:rsidR="002C6B3D">
        <w:rPr>
          <w:lang w:val="en-GB"/>
        </w:rPr>
        <w:t xml:space="preserve"> in</w:t>
      </w:r>
      <w:r w:rsidRPr="00E06F7B">
        <w:rPr>
          <w:lang w:val="en-GB"/>
        </w:rPr>
        <w:t xml:space="preserve"> a general decrease in physical and mental well-being.</w:t>
      </w:r>
      <w:r w:rsidRPr="00E06F7B">
        <w:rPr>
          <w:rStyle w:val="Fodnotehenvisning"/>
          <w:lang w:val="en-GB"/>
        </w:rPr>
        <w:footnoteReference w:id="67"/>
      </w:r>
      <w:r w:rsidRPr="00E06F7B">
        <w:rPr>
          <w:lang w:val="en-GB"/>
        </w:rPr>
        <w:t xml:space="preserve"> In the long run</w:t>
      </w:r>
      <w:r w:rsidR="00E06F7B">
        <w:rPr>
          <w:lang w:val="en-GB"/>
        </w:rPr>
        <w:t>,</w:t>
      </w:r>
      <w:r w:rsidRPr="00E06F7B">
        <w:rPr>
          <w:lang w:val="en-GB"/>
        </w:rPr>
        <w:t xml:space="preserve"> childhood poverty has negative consequences on the chance of completing school and getting an education.</w:t>
      </w:r>
      <w:r w:rsidRPr="00E06F7B">
        <w:rPr>
          <w:rStyle w:val="Fodnotehenvisning"/>
          <w:lang w:val="en-GB"/>
        </w:rPr>
        <w:footnoteReference w:id="68"/>
      </w:r>
      <w:r w:rsidRPr="00E06F7B">
        <w:rPr>
          <w:lang w:val="en-GB"/>
        </w:rPr>
        <w:t xml:space="preserve"> Prevention of decrease in well-being is essential when securing the children</w:t>
      </w:r>
      <w:r w:rsidR="00B53EFD">
        <w:rPr>
          <w:lang w:val="en-GB"/>
        </w:rPr>
        <w:t>’</w:t>
      </w:r>
      <w:r w:rsidRPr="00E06F7B">
        <w:rPr>
          <w:lang w:val="en-GB"/>
        </w:rPr>
        <w:t>s opportunities in education and in life as a whole.</w:t>
      </w:r>
    </w:p>
    <w:p w14:paraId="7B1449A9" w14:textId="77777777" w:rsidR="00FE6EAC" w:rsidRPr="002116B8" w:rsidRDefault="00FE6EAC" w:rsidP="00FE6EAC">
      <w:pPr>
        <w:rPr>
          <w:lang w:val="en-GB"/>
        </w:rPr>
      </w:pPr>
    </w:p>
    <w:p w14:paraId="545ADBBE" w14:textId="77777777" w:rsidR="00FE6EAC" w:rsidRPr="002116B8" w:rsidRDefault="00FE6EAC" w:rsidP="00FE6EAC">
      <w:pPr>
        <w:rPr>
          <w:lang w:val="en-GB"/>
        </w:rPr>
      </w:pPr>
      <w:r w:rsidRPr="002116B8">
        <w:rPr>
          <w:lang w:val="en-GB"/>
        </w:rPr>
        <w:t>The National Council for Children recommends that:</w:t>
      </w:r>
    </w:p>
    <w:p w14:paraId="3CACF1E6" w14:textId="0F9A0A76" w:rsidR="00FE6EAC" w:rsidRPr="002116B8" w:rsidRDefault="00FE6EAC" w:rsidP="00FE6EAC">
      <w:pPr>
        <w:pStyle w:val="Listeafsnit"/>
        <w:numPr>
          <w:ilvl w:val="0"/>
          <w:numId w:val="25"/>
        </w:numPr>
        <w:rPr>
          <w:i/>
          <w:lang w:val="en-GB"/>
        </w:rPr>
      </w:pPr>
      <w:r w:rsidRPr="002116B8">
        <w:rPr>
          <w:i/>
          <w:lang w:val="en-GB"/>
        </w:rPr>
        <w:t>The poverty line</w:t>
      </w:r>
      <w:r w:rsidR="009F5041" w:rsidRPr="002116B8">
        <w:rPr>
          <w:i/>
          <w:lang w:val="en-GB"/>
        </w:rPr>
        <w:t xml:space="preserve"> is</w:t>
      </w:r>
      <w:r w:rsidRPr="002116B8">
        <w:rPr>
          <w:i/>
          <w:lang w:val="en-GB"/>
        </w:rPr>
        <w:t xml:space="preserve"> reinstated.</w:t>
      </w:r>
    </w:p>
    <w:p w14:paraId="51C8D148" w14:textId="0FE8D621" w:rsidR="00FE6EAC" w:rsidRPr="002116B8" w:rsidRDefault="00FE6EAC" w:rsidP="00FE6EAC">
      <w:pPr>
        <w:pStyle w:val="Listeafsnit"/>
        <w:numPr>
          <w:ilvl w:val="0"/>
          <w:numId w:val="25"/>
        </w:numPr>
        <w:rPr>
          <w:i/>
          <w:lang w:val="en-GB"/>
        </w:rPr>
      </w:pPr>
      <w:r w:rsidRPr="002116B8">
        <w:rPr>
          <w:i/>
          <w:lang w:val="en-GB"/>
        </w:rPr>
        <w:t xml:space="preserve">Compensating initiatives </w:t>
      </w:r>
      <w:r w:rsidR="009F5041" w:rsidRPr="002116B8">
        <w:rPr>
          <w:i/>
          <w:lang w:val="en-GB"/>
        </w:rPr>
        <w:t>are</w:t>
      </w:r>
      <w:r w:rsidRPr="002116B8">
        <w:rPr>
          <w:i/>
          <w:lang w:val="en-GB"/>
        </w:rPr>
        <w:t xml:space="preserve"> introduced as a supplement to the welfare</w:t>
      </w:r>
      <w:r w:rsidR="00013792">
        <w:rPr>
          <w:i/>
          <w:lang w:val="en-GB"/>
        </w:rPr>
        <w:t xml:space="preserve"> benefit</w:t>
      </w:r>
      <w:r w:rsidRPr="002116B8">
        <w:rPr>
          <w:i/>
          <w:lang w:val="en-GB"/>
        </w:rPr>
        <w:t xml:space="preserve"> reform and the integration benefit to ensure that children are not affected as severely.</w:t>
      </w:r>
    </w:p>
    <w:p w14:paraId="201190FF" w14:textId="77777777" w:rsidR="00FE6EAC" w:rsidRPr="002116B8" w:rsidRDefault="00FE6EAC" w:rsidP="00FE6EAC">
      <w:pPr>
        <w:rPr>
          <w:lang w:val="en-GB"/>
        </w:rPr>
      </w:pPr>
    </w:p>
    <w:p w14:paraId="42E99B48" w14:textId="459A5BDC" w:rsidR="00F65AF9" w:rsidRPr="0098189A" w:rsidRDefault="008C69F3" w:rsidP="008C69F3">
      <w:pPr>
        <w:pStyle w:val="Overskrift2"/>
      </w:pPr>
      <w:bookmarkStart w:id="27" w:name="_Toc465428253"/>
      <w:r>
        <w:t>VIII. Education, leisure and cultural activities</w:t>
      </w:r>
      <w:bookmarkEnd w:id="27"/>
    </w:p>
    <w:p w14:paraId="4DC2E674" w14:textId="012B6CAD" w:rsidR="008C69F3" w:rsidRDefault="008C69F3" w:rsidP="008C69F3">
      <w:pPr>
        <w:pStyle w:val="Overskrift3"/>
      </w:pPr>
      <w:bookmarkStart w:id="28" w:name="_Toc465428254"/>
      <w:r>
        <w:t>VIII.A. The right to education</w:t>
      </w:r>
      <w:bookmarkEnd w:id="28"/>
    </w:p>
    <w:p w14:paraId="2A1C047A" w14:textId="77777777" w:rsidR="008C69F3" w:rsidRPr="008C69F3" w:rsidRDefault="008C69F3" w:rsidP="008C69F3">
      <w:pPr>
        <w:rPr>
          <w:lang w:val="en-GB"/>
        </w:rPr>
      </w:pPr>
    </w:p>
    <w:p w14:paraId="2816CB9F" w14:textId="44D2886C" w:rsidR="00E14205" w:rsidRPr="008C69F3" w:rsidRDefault="00E14205" w:rsidP="008C69F3">
      <w:pPr>
        <w:rPr>
          <w:i/>
          <w:lang w:val="en-GB"/>
        </w:rPr>
      </w:pPr>
      <w:r w:rsidRPr="008C69F3">
        <w:rPr>
          <w:i/>
          <w:lang w:val="en-GB"/>
        </w:rPr>
        <w:t>Anti-bullying effort</w:t>
      </w:r>
      <w:r w:rsidR="00A27819">
        <w:rPr>
          <w:i/>
          <w:lang w:val="en-GB"/>
        </w:rPr>
        <w:t>s and access to remedy</w:t>
      </w:r>
    </w:p>
    <w:p w14:paraId="28C445D5" w14:textId="7583C786" w:rsidR="00E14205" w:rsidRPr="00F571C3" w:rsidRDefault="00E14205" w:rsidP="00E14205">
      <w:pPr>
        <w:rPr>
          <w:lang w:val="en-GB"/>
        </w:rPr>
      </w:pPr>
      <w:r w:rsidRPr="00E170C8">
        <w:rPr>
          <w:lang w:val="en-GB"/>
        </w:rPr>
        <w:t>Bullying in childhood can have major negative consequences throughout a person’s life. Bullying is closely related to well-being, and studies show that bullying can negatively affect a person’s self-esteem. Bullying can constitute physical violence and can negatively impact learning and</w:t>
      </w:r>
      <w:r w:rsidR="002C0540">
        <w:rPr>
          <w:lang w:val="en-GB"/>
        </w:rPr>
        <w:t>,</w:t>
      </w:r>
      <w:r w:rsidRPr="00E170C8">
        <w:rPr>
          <w:lang w:val="en-GB"/>
        </w:rPr>
        <w:t xml:space="preserve"> in the long run</w:t>
      </w:r>
      <w:r w:rsidR="002C0540">
        <w:rPr>
          <w:lang w:val="en-GB"/>
        </w:rPr>
        <w:t>,</w:t>
      </w:r>
      <w:r w:rsidRPr="00E170C8">
        <w:rPr>
          <w:lang w:val="en-GB"/>
        </w:rPr>
        <w:t xml:space="preserve"> the opportunity to get an education.</w:t>
      </w:r>
      <w:r w:rsidRPr="00F571C3">
        <w:rPr>
          <w:rStyle w:val="Fodnotehenvisning"/>
          <w:lang w:val="en-GB"/>
        </w:rPr>
        <w:footnoteReference w:id="69"/>
      </w:r>
    </w:p>
    <w:p w14:paraId="0CB7B268" w14:textId="77777777" w:rsidR="00E14205" w:rsidRPr="00E170C8" w:rsidRDefault="00E14205" w:rsidP="00E14205">
      <w:pPr>
        <w:rPr>
          <w:lang w:val="en-GB"/>
        </w:rPr>
      </w:pPr>
    </w:p>
    <w:p w14:paraId="7E43F1D4" w14:textId="3E5DDE05" w:rsidR="00E14205" w:rsidRPr="00F571C3" w:rsidRDefault="00E14205" w:rsidP="00E14205">
      <w:pPr>
        <w:rPr>
          <w:lang w:val="en-GB"/>
        </w:rPr>
      </w:pPr>
      <w:r w:rsidRPr="00E170C8">
        <w:rPr>
          <w:lang w:val="en-GB"/>
        </w:rPr>
        <w:lastRenderedPageBreak/>
        <w:t>In its Concluding Observations</w:t>
      </w:r>
      <w:r w:rsidR="002C0540">
        <w:rPr>
          <w:lang w:val="en-GB"/>
        </w:rPr>
        <w:t xml:space="preserve"> to Denmark</w:t>
      </w:r>
      <w:r w:rsidRPr="00E170C8">
        <w:rPr>
          <w:lang w:val="en-GB"/>
        </w:rPr>
        <w:t xml:space="preserve"> from 2011</w:t>
      </w:r>
      <w:r w:rsidR="0098189A">
        <w:rPr>
          <w:lang w:val="en-GB"/>
        </w:rPr>
        <w:t>,</w:t>
      </w:r>
      <w:r w:rsidRPr="00E170C8">
        <w:rPr>
          <w:lang w:val="en-GB"/>
        </w:rPr>
        <w:t xml:space="preserve"> the Committee recommended that </w:t>
      </w:r>
      <w:r w:rsidR="00D971DA" w:rsidRPr="00E170C8">
        <w:rPr>
          <w:lang w:val="en-GB"/>
        </w:rPr>
        <w:t>Denmark</w:t>
      </w:r>
      <w:r w:rsidRPr="00E170C8">
        <w:rPr>
          <w:lang w:val="en-GB"/>
        </w:rPr>
        <w:t xml:space="preserve"> intensify its efforts to prevent bullying in schools.</w:t>
      </w:r>
      <w:r w:rsidRPr="00F571C3">
        <w:rPr>
          <w:rStyle w:val="Fodnotehenvisning"/>
          <w:lang w:val="en-GB"/>
        </w:rPr>
        <w:footnoteReference w:id="70"/>
      </w:r>
    </w:p>
    <w:p w14:paraId="0FA15F1C" w14:textId="77777777" w:rsidR="00E14205" w:rsidRPr="00E170C8" w:rsidRDefault="00E14205" w:rsidP="00E14205">
      <w:pPr>
        <w:rPr>
          <w:lang w:val="en-GB"/>
        </w:rPr>
      </w:pPr>
    </w:p>
    <w:p w14:paraId="3CCA69D9" w14:textId="4594DA09" w:rsidR="00E14205" w:rsidRPr="00577580" w:rsidRDefault="00E14205" w:rsidP="00E14205">
      <w:pPr>
        <w:rPr>
          <w:lang w:val="en-GB"/>
        </w:rPr>
      </w:pPr>
      <w:r w:rsidRPr="00E170C8">
        <w:rPr>
          <w:lang w:val="en-GB"/>
        </w:rPr>
        <w:t>Depending on the age group in question, between one in five and one in nine pupils still experience bullying in school.</w:t>
      </w:r>
      <w:r w:rsidRPr="00F571C3">
        <w:rPr>
          <w:vertAlign w:val="superscript"/>
          <w:lang w:val="en-GB"/>
        </w:rPr>
        <w:footnoteReference w:id="71"/>
      </w:r>
      <w:r w:rsidRPr="00F571C3">
        <w:rPr>
          <w:lang w:val="en-GB"/>
        </w:rPr>
        <w:t xml:space="preserve"> Bullying begins in day care and can continue into adulthood. Studies show that children whose parents’ are divorced are</w:t>
      </w:r>
      <w:r w:rsidRPr="00577580">
        <w:rPr>
          <w:lang w:val="en-GB"/>
        </w:rPr>
        <w:t xml:space="preserve"> at greater risk of being bullied.</w:t>
      </w:r>
      <w:r w:rsidRPr="00F571C3">
        <w:rPr>
          <w:rStyle w:val="Fodnotehenvisning"/>
          <w:lang w:val="en-GB"/>
        </w:rPr>
        <w:footnoteReference w:id="72"/>
      </w:r>
      <w:r w:rsidRPr="00F571C3">
        <w:rPr>
          <w:lang w:val="en-GB"/>
        </w:rPr>
        <w:t xml:space="preserve"> A recent study shows that 36 % of schools do not have an anti-bullying strategy</w:t>
      </w:r>
      <w:r w:rsidR="004F51D5">
        <w:rPr>
          <w:lang w:val="en-GB"/>
        </w:rPr>
        <w:t>,</w:t>
      </w:r>
      <w:r w:rsidRPr="00F571C3">
        <w:rPr>
          <w:lang w:val="en-GB"/>
        </w:rPr>
        <w:t xml:space="preserve"> and that 6 % do not know whether they have one.</w:t>
      </w:r>
      <w:r w:rsidRPr="00F571C3">
        <w:rPr>
          <w:rStyle w:val="Fodnotehenvisning"/>
          <w:lang w:val="en-GB"/>
        </w:rPr>
        <w:footnoteReference w:id="73"/>
      </w:r>
      <w:r w:rsidRPr="00F571C3">
        <w:rPr>
          <w:lang w:val="en-GB"/>
        </w:rPr>
        <w:t xml:space="preserve"> This is the case even though it is man</w:t>
      </w:r>
      <w:r w:rsidR="008B17DA">
        <w:rPr>
          <w:lang w:val="en-GB"/>
        </w:rPr>
        <w:t>datory for all schools and secondary</w:t>
      </w:r>
      <w:r w:rsidRPr="00F571C3">
        <w:rPr>
          <w:lang w:val="en-GB"/>
        </w:rPr>
        <w:t xml:space="preserve"> education institutio</w:t>
      </w:r>
      <w:r w:rsidRPr="00577580">
        <w:rPr>
          <w:lang w:val="en-GB"/>
        </w:rPr>
        <w:t>ns to develop an anti-bullying strategy.</w:t>
      </w:r>
    </w:p>
    <w:p w14:paraId="3C4B77E8" w14:textId="77777777" w:rsidR="00E14205" w:rsidRPr="00E170C8" w:rsidRDefault="00E14205" w:rsidP="00E14205">
      <w:pPr>
        <w:rPr>
          <w:lang w:val="en-GB"/>
        </w:rPr>
      </w:pPr>
    </w:p>
    <w:p w14:paraId="3643E376" w14:textId="7856219F" w:rsidR="00E14205" w:rsidRPr="00F571C3" w:rsidRDefault="00E14205" w:rsidP="00E14205">
      <w:pPr>
        <w:spacing w:line="276" w:lineRule="auto"/>
        <w:rPr>
          <w:lang w:val="en-GB"/>
        </w:rPr>
      </w:pPr>
      <w:r w:rsidRPr="00E170C8">
        <w:rPr>
          <w:lang w:val="en-GB"/>
        </w:rPr>
        <w:t xml:space="preserve">In other Nordic countries legislation has been introduced </w:t>
      </w:r>
      <w:r w:rsidR="004F51D5">
        <w:rPr>
          <w:lang w:val="en-GB"/>
        </w:rPr>
        <w:t xml:space="preserve">to </w:t>
      </w:r>
      <w:r w:rsidRPr="00E170C8">
        <w:rPr>
          <w:lang w:val="en-GB"/>
        </w:rPr>
        <w:t>provid</w:t>
      </w:r>
      <w:r w:rsidR="004F51D5">
        <w:rPr>
          <w:lang w:val="en-GB"/>
        </w:rPr>
        <w:t>e</w:t>
      </w:r>
      <w:r w:rsidRPr="00E170C8">
        <w:rPr>
          <w:lang w:val="en-GB"/>
        </w:rPr>
        <w:t xml:space="preserve"> children</w:t>
      </w:r>
      <w:r w:rsidR="004F51D5">
        <w:rPr>
          <w:lang w:val="en-GB"/>
        </w:rPr>
        <w:t xml:space="preserve"> with</w:t>
      </w:r>
      <w:r w:rsidRPr="00E170C8">
        <w:rPr>
          <w:lang w:val="en-GB"/>
        </w:rPr>
        <w:t xml:space="preserve"> increased protection in relation to bullying in schools. In Norway</w:t>
      </w:r>
      <w:r w:rsidR="0098189A">
        <w:rPr>
          <w:lang w:val="en-GB"/>
        </w:rPr>
        <w:t>,</w:t>
      </w:r>
      <w:r w:rsidRPr="00E170C8">
        <w:rPr>
          <w:lang w:val="en-GB"/>
        </w:rPr>
        <w:t xml:space="preserve"> legislation applies to both schools and day care centres and covers the physical and mental working environment.</w:t>
      </w:r>
      <w:r w:rsidRPr="00F571C3">
        <w:rPr>
          <w:rStyle w:val="Fodnotehenvisning"/>
          <w:lang w:val="en-GB"/>
        </w:rPr>
        <w:footnoteReference w:id="74"/>
      </w:r>
      <w:r w:rsidRPr="00F571C3">
        <w:rPr>
          <w:lang w:val="en-GB"/>
        </w:rPr>
        <w:t xml:space="preserve"> Swedish legislation allows for legal action to be brought against municipal authorities for failure to act on discrimination, harassment or other forms of abusive treatment.</w:t>
      </w:r>
      <w:r w:rsidRPr="00F571C3">
        <w:rPr>
          <w:rStyle w:val="Fodnotehenvisning"/>
          <w:lang w:val="en-GB"/>
        </w:rPr>
        <w:footnoteReference w:id="75"/>
      </w:r>
    </w:p>
    <w:p w14:paraId="6579FA16" w14:textId="77777777" w:rsidR="00E14205" w:rsidRPr="00E170C8" w:rsidRDefault="00E14205" w:rsidP="00E14205">
      <w:pPr>
        <w:spacing w:line="276" w:lineRule="auto"/>
        <w:rPr>
          <w:lang w:val="en-GB"/>
        </w:rPr>
      </w:pPr>
    </w:p>
    <w:p w14:paraId="137BFE21" w14:textId="369CE05B" w:rsidR="00E14205" w:rsidRPr="00E170C8" w:rsidRDefault="00E14205" w:rsidP="00E14205">
      <w:pPr>
        <w:spacing w:line="276" w:lineRule="auto"/>
        <w:rPr>
          <w:lang w:val="en-GB"/>
        </w:rPr>
      </w:pPr>
      <w:r w:rsidRPr="00E170C8">
        <w:rPr>
          <w:lang w:val="en-GB"/>
        </w:rPr>
        <w:t xml:space="preserve">It is necessary to promote the development of an inclusive environment in all institutions where children spend a considerable amount of time. </w:t>
      </w:r>
      <w:r w:rsidR="00F90734">
        <w:rPr>
          <w:lang w:val="en-GB"/>
        </w:rPr>
        <w:t>In 2016</w:t>
      </w:r>
      <w:r w:rsidR="00610118">
        <w:rPr>
          <w:lang w:val="en-GB"/>
        </w:rPr>
        <w:t>,</w:t>
      </w:r>
      <w:r w:rsidR="00F90734">
        <w:rPr>
          <w:lang w:val="en-GB"/>
        </w:rPr>
        <w:t xml:space="preserve"> t</w:t>
      </w:r>
      <w:r w:rsidRPr="00E170C8">
        <w:rPr>
          <w:lang w:val="en-GB"/>
        </w:rPr>
        <w:t>he National Counc</w:t>
      </w:r>
      <w:r w:rsidR="00610118">
        <w:rPr>
          <w:lang w:val="en-GB"/>
        </w:rPr>
        <w:t xml:space="preserve">il for Children </w:t>
      </w:r>
      <w:r w:rsidRPr="00E170C8">
        <w:rPr>
          <w:lang w:val="en-GB"/>
        </w:rPr>
        <w:t xml:space="preserve">participated in the Ministry for Children, Education and Gender Equality’s working group on anti-bullying measures together with </w:t>
      </w:r>
      <w:r w:rsidRPr="00F90734">
        <w:rPr>
          <w:lang w:val="en-GB"/>
        </w:rPr>
        <w:t xml:space="preserve">Save the Children, Denmark and </w:t>
      </w:r>
      <w:r w:rsidRPr="00E170C8">
        <w:rPr>
          <w:lang w:val="en-GB"/>
        </w:rPr>
        <w:t xml:space="preserve">Children’s Welfare. The working group has launched a joint action plan on how to combat and prevent bullying. The action plan contains recommendations </w:t>
      </w:r>
      <w:r w:rsidR="00F90734">
        <w:rPr>
          <w:lang w:val="en-GB"/>
        </w:rPr>
        <w:t>for</w:t>
      </w:r>
      <w:r w:rsidR="00F90734" w:rsidRPr="00E170C8">
        <w:rPr>
          <w:lang w:val="en-GB"/>
        </w:rPr>
        <w:t xml:space="preserve"> </w:t>
      </w:r>
      <w:r w:rsidRPr="00E170C8">
        <w:rPr>
          <w:lang w:val="en-GB"/>
        </w:rPr>
        <w:t xml:space="preserve">various sectors where children and youth spend time, </w:t>
      </w:r>
      <w:r w:rsidR="00F90734">
        <w:rPr>
          <w:lang w:val="en-GB"/>
        </w:rPr>
        <w:t>including</w:t>
      </w:r>
      <w:r w:rsidRPr="00E170C8">
        <w:rPr>
          <w:lang w:val="en-GB"/>
        </w:rPr>
        <w:t xml:space="preserve"> day</w:t>
      </w:r>
      <w:r w:rsidR="008B17DA">
        <w:rPr>
          <w:lang w:val="en-GB"/>
        </w:rPr>
        <w:t xml:space="preserve"> care centres, schools and secondary</w:t>
      </w:r>
      <w:r w:rsidRPr="00E170C8">
        <w:rPr>
          <w:lang w:val="en-GB"/>
        </w:rPr>
        <w:t xml:space="preserve"> education institutions. It is the opinion of th</w:t>
      </w:r>
      <w:r w:rsidR="00AA1AA6" w:rsidRPr="00E170C8">
        <w:rPr>
          <w:lang w:val="en-GB"/>
        </w:rPr>
        <w:t>e</w:t>
      </w:r>
      <w:r w:rsidRPr="00E170C8">
        <w:rPr>
          <w:lang w:val="en-GB"/>
        </w:rPr>
        <w:t xml:space="preserve"> Council that it is </w:t>
      </w:r>
      <w:r w:rsidR="00AA1AA6" w:rsidRPr="00E170C8">
        <w:rPr>
          <w:lang w:val="en-GB"/>
        </w:rPr>
        <w:t xml:space="preserve">of </w:t>
      </w:r>
      <w:r w:rsidRPr="00E170C8">
        <w:rPr>
          <w:lang w:val="en-GB"/>
        </w:rPr>
        <w:t xml:space="preserve">paramount </w:t>
      </w:r>
      <w:r w:rsidR="00AA1AA6" w:rsidRPr="00E170C8">
        <w:rPr>
          <w:lang w:val="en-GB"/>
        </w:rPr>
        <w:t xml:space="preserve">importance </w:t>
      </w:r>
      <w:r w:rsidRPr="00E170C8">
        <w:rPr>
          <w:lang w:val="en-GB"/>
        </w:rPr>
        <w:t xml:space="preserve">that the action plan </w:t>
      </w:r>
      <w:r w:rsidR="00AA1AA6" w:rsidRPr="00E170C8">
        <w:rPr>
          <w:lang w:val="en-GB"/>
        </w:rPr>
        <w:t>is</w:t>
      </w:r>
      <w:r w:rsidRPr="00E170C8">
        <w:rPr>
          <w:lang w:val="en-GB"/>
        </w:rPr>
        <w:t xml:space="preserve"> followed up with legislative amendments to mark the seriousness of the issue and enable firm action.</w:t>
      </w:r>
    </w:p>
    <w:p w14:paraId="16D0ED31" w14:textId="77777777" w:rsidR="00E14205" w:rsidRPr="00E170C8" w:rsidRDefault="00E14205" w:rsidP="00E14205">
      <w:pPr>
        <w:spacing w:line="276" w:lineRule="auto"/>
        <w:rPr>
          <w:lang w:val="en-GB"/>
        </w:rPr>
      </w:pPr>
    </w:p>
    <w:p w14:paraId="682822ED" w14:textId="77777777" w:rsidR="00E14205" w:rsidRPr="00E170C8" w:rsidRDefault="00E14205" w:rsidP="00E14205">
      <w:pPr>
        <w:spacing w:line="276" w:lineRule="auto"/>
        <w:rPr>
          <w:lang w:val="en-GB"/>
        </w:rPr>
      </w:pPr>
      <w:r w:rsidRPr="00E170C8">
        <w:rPr>
          <w:lang w:val="en-GB"/>
        </w:rPr>
        <w:t>The National Council for Children recommends that:</w:t>
      </w:r>
    </w:p>
    <w:p w14:paraId="66D0CBCA" w14:textId="322D12F9" w:rsidR="00E14205" w:rsidRPr="00E170C8" w:rsidRDefault="00E14205" w:rsidP="00E14205">
      <w:pPr>
        <w:pStyle w:val="Listeafsnit"/>
        <w:numPr>
          <w:ilvl w:val="0"/>
          <w:numId w:val="26"/>
        </w:numPr>
        <w:rPr>
          <w:i/>
          <w:lang w:val="en-GB"/>
        </w:rPr>
      </w:pPr>
      <w:r w:rsidRPr="00E170C8">
        <w:rPr>
          <w:i/>
          <w:lang w:val="en-GB"/>
        </w:rPr>
        <w:t xml:space="preserve">Legislation </w:t>
      </w:r>
      <w:r w:rsidR="00AA1AA6" w:rsidRPr="00E170C8">
        <w:rPr>
          <w:i/>
          <w:lang w:val="en-GB"/>
        </w:rPr>
        <w:t>is</w:t>
      </w:r>
      <w:r w:rsidRPr="00E170C8">
        <w:rPr>
          <w:i/>
          <w:lang w:val="en-GB"/>
        </w:rPr>
        <w:t xml:space="preserve"> introduced that places the responsibility to prevent and combat bullying in day care, schools and </w:t>
      </w:r>
      <w:r w:rsidR="008B17DA">
        <w:rPr>
          <w:i/>
          <w:lang w:val="en-GB"/>
        </w:rPr>
        <w:t>secondary</w:t>
      </w:r>
      <w:r w:rsidR="00AA1AA6" w:rsidRPr="00E170C8">
        <w:rPr>
          <w:i/>
          <w:lang w:val="en-GB"/>
        </w:rPr>
        <w:t xml:space="preserve"> </w:t>
      </w:r>
      <w:r w:rsidRPr="00E170C8">
        <w:rPr>
          <w:i/>
          <w:lang w:val="en-GB"/>
        </w:rPr>
        <w:t>education institutions.</w:t>
      </w:r>
    </w:p>
    <w:p w14:paraId="73270196" w14:textId="182EB19B" w:rsidR="00E14205" w:rsidRPr="00E170C8" w:rsidRDefault="00E14205" w:rsidP="00E14205">
      <w:pPr>
        <w:pStyle w:val="Listeafsnit"/>
        <w:numPr>
          <w:ilvl w:val="0"/>
          <w:numId w:val="26"/>
        </w:numPr>
        <w:rPr>
          <w:i/>
          <w:lang w:val="en-GB"/>
        </w:rPr>
      </w:pPr>
      <w:r w:rsidRPr="00E170C8">
        <w:rPr>
          <w:i/>
          <w:lang w:val="en-GB"/>
        </w:rPr>
        <w:t xml:space="preserve">Legislation </w:t>
      </w:r>
      <w:r w:rsidR="00AA1AA6" w:rsidRPr="00E170C8">
        <w:rPr>
          <w:i/>
          <w:lang w:val="en-GB"/>
        </w:rPr>
        <w:t>is</w:t>
      </w:r>
      <w:r w:rsidRPr="00E170C8">
        <w:rPr>
          <w:i/>
          <w:lang w:val="en-GB"/>
        </w:rPr>
        <w:t xml:space="preserve"> introduced that ensures all children and youth the right to complain about the lack of action </w:t>
      </w:r>
      <w:r w:rsidR="00F90734">
        <w:rPr>
          <w:i/>
          <w:lang w:val="en-GB"/>
        </w:rPr>
        <w:t>by</w:t>
      </w:r>
      <w:r w:rsidR="00F90734" w:rsidRPr="00E170C8">
        <w:rPr>
          <w:i/>
          <w:lang w:val="en-GB"/>
        </w:rPr>
        <w:t xml:space="preserve"> </w:t>
      </w:r>
      <w:r w:rsidRPr="00E170C8">
        <w:rPr>
          <w:i/>
          <w:lang w:val="en-GB"/>
        </w:rPr>
        <w:t>the responsible adults in schools and</w:t>
      </w:r>
      <w:r w:rsidR="008B17DA">
        <w:rPr>
          <w:i/>
          <w:lang w:val="en-GB"/>
        </w:rPr>
        <w:t xml:space="preserve"> secondary</w:t>
      </w:r>
      <w:r w:rsidRPr="00E170C8">
        <w:rPr>
          <w:i/>
          <w:lang w:val="en-GB"/>
        </w:rPr>
        <w:t xml:space="preserve"> education institutions.</w:t>
      </w:r>
    </w:p>
    <w:p w14:paraId="179E08D3" w14:textId="77777777" w:rsidR="00E14205" w:rsidRPr="00E170C8" w:rsidRDefault="00E14205" w:rsidP="00E14205">
      <w:pPr>
        <w:rPr>
          <w:lang w:val="en-GB"/>
        </w:rPr>
      </w:pPr>
    </w:p>
    <w:p w14:paraId="5A0D3B94" w14:textId="5785FAD4" w:rsidR="00F10703" w:rsidRPr="00534C11" w:rsidRDefault="00F10703" w:rsidP="00F10703">
      <w:pPr>
        <w:rPr>
          <w:i/>
          <w:lang w:val="en-GB"/>
        </w:rPr>
      </w:pPr>
      <w:r w:rsidRPr="00534C11">
        <w:rPr>
          <w:i/>
          <w:lang w:val="en-GB"/>
        </w:rPr>
        <w:t>Children´s learning environment</w:t>
      </w:r>
    </w:p>
    <w:p w14:paraId="74335A78" w14:textId="7900247A" w:rsidR="00270606" w:rsidRPr="005E1F97" w:rsidRDefault="00F10703" w:rsidP="00270606">
      <w:pPr>
        <w:rPr>
          <w:lang w:val="en-GB"/>
        </w:rPr>
      </w:pPr>
      <w:r w:rsidRPr="005E1F97">
        <w:rPr>
          <w:lang w:val="en-GB"/>
        </w:rPr>
        <w:lastRenderedPageBreak/>
        <w:t>An appropriate physical and psychological environment is a precondition for the child’s well-being, learning and development and thus ability to take advantage of the right to education. Bullying can result in massive failure to thrive and has negative psychological effects.</w:t>
      </w:r>
      <w:r w:rsidR="00270606" w:rsidRPr="005E1F97">
        <w:rPr>
          <w:lang w:val="en-GB"/>
        </w:rPr>
        <w:t xml:space="preserve"> </w:t>
      </w:r>
    </w:p>
    <w:p w14:paraId="2738F139" w14:textId="77777777" w:rsidR="00F10703" w:rsidRPr="005E1F97" w:rsidRDefault="00F10703" w:rsidP="00F10703">
      <w:pPr>
        <w:rPr>
          <w:lang w:val="en-GB"/>
        </w:rPr>
      </w:pPr>
    </w:p>
    <w:p w14:paraId="4E8AF1B2" w14:textId="1AABBCD3" w:rsidR="00F10703" w:rsidRPr="005E1F97" w:rsidRDefault="00F10703" w:rsidP="00F10703">
      <w:pPr>
        <w:rPr>
          <w:lang w:val="en-GB"/>
        </w:rPr>
      </w:pPr>
      <w:r w:rsidRPr="005E1F97">
        <w:rPr>
          <w:lang w:val="en-GB"/>
        </w:rPr>
        <w:t>Danish children spend a considerable amount of time outside the home in a day</w:t>
      </w:r>
      <w:r w:rsidR="00F90734">
        <w:rPr>
          <w:lang w:val="en-GB"/>
        </w:rPr>
        <w:t xml:space="preserve"> </w:t>
      </w:r>
      <w:r w:rsidRPr="005E1F97">
        <w:rPr>
          <w:lang w:val="en-GB"/>
        </w:rPr>
        <w:t>care centre or school, corresponding to the working week of an adult.</w:t>
      </w:r>
      <w:r w:rsidRPr="005E1F97">
        <w:rPr>
          <w:vertAlign w:val="superscript"/>
          <w:lang w:val="en-GB"/>
        </w:rPr>
        <w:footnoteReference w:id="76"/>
      </w:r>
      <w:r w:rsidRPr="005E1F97">
        <w:rPr>
          <w:lang w:val="en-GB"/>
        </w:rPr>
        <w:t xml:space="preserve"> </w:t>
      </w:r>
      <w:r w:rsidR="00882471" w:rsidRPr="005E1F97">
        <w:rPr>
          <w:lang w:val="en-GB"/>
        </w:rPr>
        <w:t>A number of acts regulate the physical and learning environment of infants and children in schools and day</w:t>
      </w:r>
      <w:r w:rsidR="00F90734">
        <w:rPr>
          <w:lang w:val="en-GB"/>
        </w:rPr>
        <w:t xml:space="preserve"> </w:t>
      </w:r>
      <w:r w:rsidR="00882471" w:rsidRPr="005E1F97">
        <w:rPr>
          <w:lang w:val="en-GB"/>
        </w:rPr>
        <w:t>care centres.</w:t>
      </w:r>
      <w:r w:rsidR="00882471" w:rsidRPr="005E1F97">
        <w:rPr>
          <w:rStyle w:val="Fodnotehenvisning"/>
          <w:lang w:val="en-GB"/>
        </w:rPr>
        <w:footnoteReference w:id="77"/>
      </w:r>
    </w:p>
    <w:p w14:paraId="43671946" w14:textId="77777777" w:rsidR="00F10703" w:rsidRPr="005E1F97" w:rsidRDefault="00F10703" w:rsidP="00F10703">
      <w:pPr>
        <w:rPr>
          <w:lang w:val="en-GB"/>
        </w:rPr>
      </w:pPr>
    </w:p>
    <w:p w14:paraId="65416393" w14:textId="73BCBDFC" w:rsidR="00F10703" w:rsidRPr="005E1F97" w:rsidRDefault="00F10703" w:rsidP="00F10703">
      <w:pPr>
        <w:rPr>
          <w:lang w:val="en-GB"/>
        </w:rPr>
      </w:pPr>
      <w:r w:rsidRPr="005E1F97">
        <w:rPr>
          <w:lang w:val="en-GB"/>
        </w:rPr>
        <w:t>Studies show that the physical environment in day</w:t>
      </w:r>
      <w:r w:rsidR="00F90734">
        <w:rPr>
          <w:lang w:val="en-GB"/>
        </w:rPr>
        <w:t xml:space="preserve"> </w:t>
      </w:r>
      <w:r w:rsidRPr="005E1F97">
        <w:rPr>
          <w:lang w:val="en-GB"/>
        </w:rPr>
        <w:t>care centres and school</w:t>
      </w:r>
      <w:r w:rsidR="00F90734">
        <w:rPr>
          <w:lang w:val="en-GB"/>
        </w:rPr>
        <w:t>s</w:t>
      </w:r>
      <w:r w:rsidRPr="005E1F97">
        <w:rPr>
          <w:lang w:val="en-GB"/>
        </w:rPr>
        <w:t xml:space="preserve"> suffers from lack of maintenance, and that the toilet facilities in schools are perceived by many as unhygienic.</w:t>
      </w:r>
      <w:r w:rsidRPr="005E1F97">
        <w:rPr>
          <w:vertAlign w:val="superscript"/>
          <w:lang w:val="en-GB"/>
        </w:rPr>
        <w:footnoteReference w:id="78"/>
      </w:r>
      <w:r w:rsidRPr="005E1F97">
        <w:rPr>
          <w:lang w:val="en-GB"/>
        </w:rPr>
        <w:t xml:space="preserve"> In day</w:t>
      </w:r>
      <w:r w:rsidR="005E1F97">
        <w:rPr>
          <w:lang w:val="en-GB"/>
        </w:rPr>
        <w:t xml:space="preserve"> </w:t>
      </w:r>
      <w:r w:rsidRPr="005E1F97">
        <w:rPr>
          <w:lang w:val="en-GB"/>
        </w:rPr>
        <w:t>care</w:t>
      </w:r>
      <w:r w:rsidR="005E1F97">
        <w:rPr>
          <w:lang w:val="en-GB"/>
        </w:rPr>
        <w:t>,</w:t>
      </w:r>
      <w:r w:rsidRPr="005E1F97">
        <w:rPr>
          <w:lang w:val="en-GB"/>
        </w:rPr>
        <w:t xml:space="preserve"> 41 % think the noise level is too high.</w:t>
      </w:r>
      <w:r w:rsidRPr="005E1F97">
        <w:rPr>
          <w:vertAlign w:val="superscript"/>
          <w:lang w:val="en-GB"/>
        </w:rPr>
        <w:footnoteReference w:id="79"/>
      </w:r>
      <w:r w:rsidRPr="005E1F97">
        <w:rPr>
          <w:lang w:val="en-GB"/>
        </w:rPr>
        <w:t xml:space="preserve"> In school</w:t>
      </w:r>
      <w:r w:rsidR="00F90734">
        <w:rPr>
          <w:lang w:val="en-GB"/>
        </w:rPr>
        <w:t>s</w:t>
      </w:r>
      <w:r w:rsidR="005E1F97">
        <w:rPr>
          <w:lang w:val="en-GB"/>
        </w:rPr>
        <w:t>,</w:t>
      </w:r>
      <w:r w:rsidRPr="005E1F97">
        <w:rPr>
          <w:lang w:val="en-GB"/>
        </w:rPr>
        <w:t xml:space="preserve"> between one in five and one in nine pupils still experience bullying.</w:t>
      </w:r>
      <w:r w:rsidRPr="005E1F97">
        <w:rPr>
          <w:vertAlign w:val="superscript"/>
          <w:lang w:val="en-GB"/>
        </w:rPr>
        <w:footnoteReference w:id="80"/>
      </w:r>
      <w:r w:rsidRPr="005E1F97">
        <w:rPr>
          <w:lang w:val="en-GB"/>
        </w:rPr>
        <w:t xml:space="preserve"> These conditions can be stressful to children.</w:t>
      </w:r>
    </w:p>
    <w:p w14:paraId="1895F3BE" w14:textId="77777777" w:rsidR="00F10703" w:rsidRPr="005E1F97" w:rsidRDefault="00F10703" w:rsidP="00F10703">
      <w:pPr>
        <w:rPr>
          <w:lang w:val="en-GB"/>
        </w:rPr>
      </w:pPr>
    </w:p>
    <w:p w14:paraId="4BB484BB" w14:textId="0FCA93BF" w:rsidR="00F10703" w:rsidRPr="005550CA" w:rsidRDefault="00F90734" w:rsidP="00F10703">
      <w:pPr>
        <w:rPr>
          <w:lang w:val="en-GB"/>
        </w:rPr>
      </w:pPr>
      <w:r>
        <w:rPr>
          <w:lang w:val="en-GB"/>
        </w:rPr>
        <w:t>O</w:t>
      </w:r>
      <w:r w:rsidR="00F10703" w:rsidRPr="005E1F97">
        <w:rPr>
          <w:lang w:val="en-GB"/>
        </w:rPr>
        <w:t>ther Nordic countries</w:t>
      </w:r>
      <w:r>
        <w:rPr>
          <w:lang w:val="en-GB"/>
        </w:rPr>
        <w:t xml:space="preserve"> have introduced</w:t>
      </w:r>
      <w:r w:rsidR="00F10703" w:rsidRPr="005E1F97">
        <w:rPr>
          <w:lang w:val="en-GB"/>
        </w:rPr>
        <w:t xml:space="preserve"> legislation which provides children </w:t>
      </w:r>
      <w:r>
        <w:rPr>
          <w:lang w:val="en-GB"/>
        </w:rPr>
        <w:t xml:space="preserve">with </w:t>
      </w:r>
      <w:r w:rsidR="00F10703" w:rsidRPr="005E1F97">
        <w:rPr>
          <w:lang w:val="en-GB"/>
        </w:rPr>
        <w:t>better protection in a number of areas within school and day</w:t>
      </w:r>
      <w:r>
        <w:rPr>
          <w:lang w:val="en-GB"/>
        </w:rPr>
        <w:t xml:space="preserve"> </w:t>
      </w:r>
      <w:r w:rsidR="00F10703" w:rsidRPr="005E1F97">
        <w:rPr>
          <w:lang w:val="en-GB"/>
        </w:rPr>
        <w:t>care provision. In Norway</w:t>
      </w:r>
      <w:r w:rsidR="005E1F97">
        <w:rPr>
          <w:lang w:val="en-GB"/>
        </w:rPr>
        <w:t>,</w:t>
      </w:r>
      <w:r w:rsidR="00F10703" w:rsidRPr="005E1F97">
        <w:rPr>
          <w:lang w:val="en-GB"/>
        </w:rPr>
        <w:t xml:space="preserve"> the legislation applies to both schools and day care centres and covers the physical and psychological working </w:t>
      </w:r>
      <w:r w:rsidR="00F10703" w:rsidRPr="005550CA">
        <w:rPr>
          <w:lang w:val="en-GB"/>
        </w:rPr>
        <w:t>environment.</w:t>
      </w:r>
      <w:r w:rsidR="00F10703" w:rsidRPr="005550CA">
        <w:rPr>
          <w:vertAlign w:val="superscript"/>
          <w:lang w:val="en-GB"/>
        </w:rPr>
        <w:footnoteReference w:id="81"/>
      </w:r>
      <w:r w:rsidR="00DA44FD">
        <w:rPr>
          <w:lang w:val="en-GB"/>
        </w:rPr>
        <w:t xml:space="preserve"> Swedish legislation allows </w:t>
      </w:r>
      <w:r w:rsidR="00F10703" w:rsidRPr="005550CA">
        <w:rPr>
          <w:lang w:val="en-GB"/>
        </w:rPr>
        <w:t>legal proceedings to be brought against school owners if they have knowledge of discrimination, harassment or other forms of abusive treatment and fail to take action.</w:t>
      </w:r>
      <w:r w:rsidR="00F10703" w:rsidRPr="005550CA">
        <w:rPr>
          <w:vertAlign w:val="superscript"/>
          <w:lang w:val="en-GB"/>
        </w:rPr>
        <w:footnoteReference w:id="82"/>
      </w:r>
    </w:p>
    <w:p w14:paraId="6754E96D" w14:textId="77777777" w:rsidR="00F10703" w:rsidRPr="005550CA" w:rsidRDefault="00F10703" w:rsidP="00F10703">
      <w:pPr>
        <w:rPr>
          <w:lang w:val="en-GB"/>
        </w:rPr>
      </w:pPr>
    </w:p>
    <w:p w14:paraId="3F8BDF3A" w14:textId="77777777" w:rsidR="00F10703" w:rsidRPr="005550CA" w:rsidRDefault="00F10703" w:rsidP="00F10703">
      <w:pPr>
        <w:rPr>
          <w:lang w:val="en-GB"/>
        </w:rPr>
      </w:pPr>
      <w:r w:rsidRPr="005550CA">
        <w:rPr>
          <w:lang w:val="en-GB"/>
        </w:rPr>
        <w:t>The National Council for Children recommends that:</w:t>
      </w:r>
    </w:p>
    <w:p w14:paraId="73FF8BBC" w14:textId="21BF5F0B" w:rsidR="00F10703" w:rsidRPr="005550CA" w:rsidRDefault="00F10703" w:rsidP="00F10703">
      <w:pPr>
        <w:pStyle w:val="Listeafsnit"/>
        <w:numPr>
          <w:ilvl w:val="0"/>
          <w:numId w:val="27"/>
        </w:numPr>
        <w:rPr>
          <w:i/>
          <w:lang w:val="en-GB"/>
        </w:rPr>
      </w:pPr>
      <w:r w:rsidRPr="005550CA">
        <w:rPr>
          <w:i/>
          <w:lang w:val="en-GB"/>
        </w:rPr>
        <w:t>Legislation is introduced regarding the physical and psychological learning environment and regarding complaint mechanisms for children in day</w:t>
      </w:r>
      <w:r w:rsidR="0040632D">
        <w:rPr>
          <w:i/>
          <w:lang w:val="en-GB"/>
        </w:rPr>
        <w:t xml:space="preserve"> </w:t>
      </w:r>
      <w:r w:rsidRPr="005550CA">
        <w:rPr>
          <w:i/>
          <w:lang w:val="en-GB"/>
        </w:rPr>
        <w:t>care centres and schools that aligns with the protection of adults in the Danish Working Environment Act.</w:t>
      </w:r>
    </w:p>
    <w:p w14:paraId="24C55195" w14:textId="77777777" w:rsidR="00E14205" w:rsidRPr="005550CA" w:rsidRDefault="00E14205" w:rsidP="00D51826">
      <w:pPr>
        <w:spacing w:line="276" w:lineRule="auto"/>
        <w:rPr>
          <w:lang w:val="en-GB"/>
        </w:rPr>
      </w:pPr>
    </w:p>
    <w:p w14:paraId="6F0540FC" w14:textId="66BC37D3" w:rsidR="00D722FF" w:rsidRPr="00D51826" w:rsidRDefault="00D722FF" w:rsidP="00D722FF">
      <w:pPr>
        <w:spacing w:line="276" w:lineRule="auto"/>
        <w:rPr>
          <w:b/>
          <w:i/>
          <w:szCs w:val="22"/>
          <w:lang w:val="en-GB"/>
        </w:rPr>
      </w:pPr>
      <w:r w:rsidRPr="00D51826">
        <w:rPr>
          <w:i/>
          <w:lang w:val="en-GB"/>
        </w:rPr>
        <w:t>Education for children placed in alternative care</w:t>
      </w:r>
    </w:p>
    <w:p w14:paraId="379AF776" w14:textId="3F4CA8E0" w:rsidR="00D722FF" w:rsidRPr="00E170C8" w:rsidRDefault="00D722FF" w:rsidP="00D722FF">
      <w:pPr>
        <w:spacing w:line="276" w:lineRule="auto"/>
        <w:rPr>
          <w:lang w:val="en-GB"/>
        </w:rPr>
      </w:pPr>
      <w:r w:rsidRPr="00E170C8">
        <w:rPr>
          <w:lang w:val="en-GB"/>
        </w:rPr>
        <w:t xml:space="preserve">Children placed in alternative </w:t>
      </w:r>
      <w:r w:rsidR="00C57E7B" w:rsidRPr="00E170C8">
        <w:rPr>
          <w:lang w:val="en-GB"/>
        </w:rPr>
        <w:t xml:space="preserve">care </w:t>
      </w:r>
      <w:r w:rsidRPr="00E170C8">
        <w:rPr>
          <w:lang w:val="en-GB"/>
        </w:rPr>
        <w:t xml:space="preserve">must </w:t>
      </w:r>
      <w:r w:rsidR="00A015EE">
        <w:rPr>
          <w:lang w:val="en-GB"/>
        </w:rPr>
        <w:t xml:space="preserve">attend school for </w:t>
      </w:r>
      <w:r w:rsidRPr="00E170C8">
        <w:rPr>
          <w:lang w:val="en-GB"/>
        </w:rPr>
        <w:t>the</w:t>
      </w:r>
      <w:r w:rsidR="0043569C" w:rsidRPr="00E170C8">
        <w:rPr>
          <w:lang w:val="en-GB"/>
        </w:rPr>
        <w:t xml:space="preserve"> </w:t>
      </w:r>
      <w:r w:rsidR="00572C20" w:rsidRPr="00E170C8">
        <w:rPr>
          <w:lang w:val="en-GB"/>
        </w:rPr>
        <w:t>mandatory</w:t>
      </w:r>
      <w:r w:rsidRPr="00E170C8">
        <w:rPr>
          <w:lang w:val="en-GB"/>
        </w:rPr>
        <w:t xml:space="preserve"> </w:t>
      </w:r>
      <w:r w:rsidR="00A015EE">
        <w:rPr>
          <w:lang w:val="en-GB"/>
        </w:rPr>
        <w:t xml:space="preserve">ten </w:t>
      </w:r>
      <w:r w:rsidRPr="00E170C8">
        <w:rPr>
          <w:lang w:val="en-GB"/>
        </w:rPr>
        <w:t>school years. Education is necessary to gain equal opportunity.</w:t>
      </w:r>
    </w:p>
    <w:p w14:paraId="4F1443B5" w14:textId="77777777" w:rsidR="00D722FF" w:rsidRPr="00E170C8" w:rsidRDefault="00D722FF" w:rsidP="00D722FF">
      <w:pPr>
        <w:spacing w:line="276" w:lineRule="auto"/>
        <w:rPr>
          <w:lang w:val="en-GB"/>
        </w:rPr>
      </w:pPr>
    </w:p>
    <w:p w14:paraId="5776486D" w14:textId="4BF79829" w:rsidR="00D722FF" w:rsidRPr="00F571C3" w:rsidRDefault="00D722FF" w:rsidP="00D722FF">
      <w:pPr>
        <w:spacing w:line="276" w:lineRule="auto"/>
        <w:rPr>
          <w:szCs w:val="22"/>
          <w:lang w:val="en-GB"/>
        </w:rPr>
      </w:pPr>
      <w:r w:rsidRPr="00E170C8">
        <w:rPr>
          <w:szCs w:val="22"/>
          <w:lang w:val="en-GB"/>
        </w:rPr>
        <w:lastRenderedPageBreak/>
        <w:t>In 2014</w:t>
      </w:r>
      <w:r w:rsidR="00786A30">
        <w:rPr>
          <w:szCs w:val="22"/>
          <w:lang w:val="en-GB"/>
        </w:rPr>
        <w:t>,</w:t>
      </w:r>
      <w:r w:rsidRPr="00E170C8">
        <w:rPr>
          <w:szCs w:val="22"/>
          <w:lang w:val="en-GB"/>
        </w:rPr>
        <w:t xml:space="preserve"> 13,379 children and you</w:t>
      </w:r>
      <w:r w:rsidR="00384B3C" w:rsidRPr="00E170C8">
        <w:rPr>
          <w:szCs w:val="22"/>
          <w:lang w:val="en-GB"/>
        </w:rPr>
        <w:t>th</w:t>
      </w:r>
      <w:r w:rsidRPr="00E170C8">
        <w:rPr>
          <w:szCs w:val="22"/>
          <w:lang w:val="en-GB"/>
        </w:rPr>
        <w:t xml:space="preserve"> in Denmark were placed in alternative care.</w:t>
      </w:r>
      <w:r w:rsidRPr="00F571C3">
        <w:rPr>
          <w:szCs w:val="22"/>
          <w:vertAlign w:val="superscript"/>
          <w:lang w:val="en-GB"/>
        </w:rPr>
        <w:footnoteReference w:id="83"/>
      </w:r>
      <w:r w:rsidRPr="00F571C3">
        <w:rPr>
          <w:szCs w:val="22"/>
          <w:lang w:val="en-GB"/>
        </w:rPr>
        <w:t xml:space="preserve"> These children have often experienced a long lead-up </w:t>
      </w:r>
      <w:r w:rsidR="00A015EE">
        <w:rPr>
          <w:szCs w:val="22"/>
          <w:lang w:val="en-GB"/>
        </w:rPr>
        <w:t xml:space="preserve">with a steady decline </w:t>
      </w:r>
      <w:r w:rsidRPr="00F571C3">
        <w:rPr>
          <w:szCs w:val="22"/>
          <w:lang w:val="en-GB"/>
        </w:rPr>
        <w:t xml:space="preserve">in development and well-being. Some vulnerable children have not received education for a period of time, </w:t>
      </w:r>
      <w:r w:rsidR="00A015EE" w:rsidRPr="00F571C3">
        <w:rPr>
          <w:szCs w:val="22"/>
          <w:lang w:val="en-GB"/>
        </w:rPr>
        <w:t>whil</w:t>
      </w:r>
      <w:r w:rsidR="00A015EE">
        <w:rPr>
          <w:szCs w:val="22"/>
          <w:lang w:val="en-GB"/>
        </w:rPr>
        <w:t>e</w:t>
      </w:r>
      <w:r w:rsidR="00A015EE" w:rsidRPr="00F571C3">
        <w:rPr>
          <w:szCs w:val="22"/>
          <w:lang w:val="en-GB"/>
        </w:rPr>
        <w:t xml:space="preserve"> </w:t>
      </w:r>
      <w:r w:rsidRPr="00F571C3">
        <w:rPr>
          <w:szCs w:val="22"/>
          <w:lang w:val="en-GB"/>
        </w:rPr>
        <w:t>others have not benefit</w:t>
      </w:r>
      <w:r w:rsidRPr="00577580">
        <w:rPr>
          <w:szCs w:val="22"/>
          <w:lang w:val="en-GB"/>
        </w:rPr>
        <w:t xml:space="preserve">ed from the education due to a variety of social problems, leading to waning academic performance. The children are therefore at risk of not completing primary and lower secondary </w:t>
      </w:r>
      <w:r w:rsidR="00A015EE">
        <w:rPr>
          <w:szCs w:val="22"/>
          <w:lang w:val="en-GB"/>
        </w:rPr>
        <w:t>school</w:t>
      </w:r>
      <w:r w:rsidRPr="00577580">
        <w:rPr>
          <w:szCs w:val="22"/>
          <w:lang w:val="en-GB"/>
        </w:rPr>
        <w:t>. 40 % of children placed in alternative care at some point have no</w:t>
      </w:r>
      <w:r w:rsidRPr="00E170C8">
        <w:rPr>
          <w:szCs w:val="22"/>
          <w:lang w:val="en-GB"/>
        </w:rPr>
        <w:t>t taken the lower secondary school exam when they are 16-17 years of age. For other children, the figure is 6 %.</w:t>
      </w:r>
      <w:r w:rsidRPr="00F571C3">
        <w:rPr>
          <w:szCs w:val="22"/>
          <w:vertAlign w:val="superscript"/>
          <w:lang w:val="en-GB"/>
        </w:rPr>
        <w:footnoteReference w:id="84"/>
      </w:r>
      <w:r w:rsidRPr="00F571C3">
        <w:rPr>
          <w:szCs w:val="22"/>
          <w:lang w:val="en-GB"/>
        </w:rPr>
        <w:t xml:space="preserve"> Children placed in alternative care generally perform worse in the long run on parameters such as education and employment tha</w:t>
      </w:r>
      <w:r w:rsidRPr="00577580">
        <w:rPr>
          <w:szCs w:val="22"/>
          <w:lang w:val="en-GB"/>
        </w:rPr>
        <w:t>n others.</w:t>
      </w:r>
      <w:r w:rsidRPr="00F571C3">
        <w:rPr>
          <w:szCs w:val="22"/>
          <w:vertAlign w:val="superscript"/>
          <w:lang w:val="en-GB"/>
        </w:rPr>
        <w:footnoteReference w:id="85"/>
      </w:r>
      <w:r w:rsidRPr="00F571C3">
        <w:rPr>
          <w:szCs w:val="22"/>
          <w:lang w:val="en-GB"/>
        </w:rPr>
        <w:t xml:space="preserve"> Furthermore, inspection visits by the Ombudsman</w:t>
      </w:r>
      <w:r w:rsidR="00A015EE">
        <w:rPr>
          <w:szCs w:val="22"/>
          <w:lang w:val="en-GB"/>
        </w:rPr>
        <w:t>’</w:t>
      </w:r>
      <w:r w:rsidRPr="00F571C3">
        <w:rPr>
          <w:szCs w:val="22"/>
          <w:lang w:val="en-GB"/>
        </w:rPr>
        <w:t xml:space="preserve">s Children’s Office show that several internal schools at institutions for </w:t>
      </w:r>
      <w:r w:rsidR="008B5CE0">
        <w:rPr>
          <w:szCs w:val="22"/>
          <w:lang w:val="en-GB"/>
        </w:rPr>
        <w:t xml:space="preserve">children in </w:t>
      </w:r>
      <w:r w:rsidRPr="00F571C3">
        <w:rPr>
          <w:szCs w:val="22"/>
          <w:lang w:val="en-GB"/>
        </w:rPr>
        <w:t>alternative care still do not offer teaching in all the subjects required by Danish law.</w:t>
      </w:r>
      <w:r w:rsidR="0044397B" w:rsidRPr="00F571C3">
        <w:rPr>
          <w:rStyle w:val="Fodnotehenvisning"/>
          <w:szCs w:val="22"/>
          <w:lang w:val="en-GB"/>
        </w:rPr>
        <w:footnoteReference w:id="86"/>
      </w:r>
    </w:p>
    <w:p w14:paraId="6FC556FC" w14:textId="77777777" w:rsidR="00D722FF" w:rsidRPr="00E170C8" w:rsidRDefault="00D722FF" w:rsidP="00D722FF">
      <w:pPr>
        <w:spacing w:line="276" w:lineRule="auto"/>
        <w:rPr>
          <w:szCs w:val="22"/>
          <w:lang w:val="en-GB"/>
        </w:rPr>
      </w:pPr>
    </w:p>
    <w:p w14:paraId="00A6F624" w14:textId="73132A3E" w:rsidR="00D722FF" w:rsidRPr="00E170C8" w:rsidRDefault="00D722FF" w:rsidP="00D722FF">
      <w:pPr>
        <w:spacing w:line="276" w:lineRule="auto"/>
        <w:rPr>
          <w:szCs w:val="22"/>
          <w:lang w:val="en-GB"/>
        </w:rPr>
      </w:pPr>
      <w:r w:rsidRPr="00E170C8">
        <w:rPr>
          <w:lang w:val="en-GB"/>
        </w:rPr>
        <w:t>Studies show that if these children are to have better future prospects, they need support in school.</w:t>
      </w:r>
      <w:r w:rsidRPr="006712CF">
        <w:rPr>
          <w:vertAlign w:val="superscript"/>
          <w:lang w:val="en-GB"/>
        </w:rPr>
        <w:footnoteReference w:id="87"/>
      </w:r>
      <w:r w:rsidRPr="00A015EE">
        <w:rPr>
          <w:lang w:val="en-GB"/>
        </w:rPr>
        <w:t xml:space="preserve"> </w:t>
      </w:r>
      <w:r w:rsidRPr="00E170C8">
        <w:rPr>
          <w:szCs w:val="22"/>
          <w:lang w:val="en-GB"/>
        </w:rPr>
        <w:t xml:space="preserve">Children should therefore remain in their current school or be ensured education in other ways while alternative care is being prepared. Particular attention should be </w:t>
      </w:r>
      <w:r w:rsidR="00A015EE">
        <w:rPr>
          <w:szCs w:val="22"/>
          <w:lang w:val="en-GB"/>
        </w:rPr>
        <w:t>given</w:t>
      </w:r>
      <w:r w:rsidR="00A015EE" w:rsidRPr="00E170C8">
        <w:rPr>
          <w:szCs w:val="22"/>
          <w:lang w:val="en-GB"/>
        </w:rPr>
        <w:t xml:space="preserve"> </w:t>
      </w:r>
      <w:r w:rsidRPr="00E170C8">
        <w:rPr>
          <w:szCs w:val="22"/>
          <w:lang w:val="en-GB"/>
        </w:rPr>
        <w:t xml:space="preserve">to education as </w:t>
      </w:r>
      <w:r w:rsidR="00A015EE">
        <w:rPr>
          <w:szCs w:val="22"/>
          <w:lang w:val="en-GB"/>
        </w:rPr>
        <w:t xml:space="preserve">a </w:t>
      </w:r>
      <w:r w:rsidRPr="00E170C8">
        <w:rPr>
          <w:szCs w:val="22"/>
          <w:lang w:val="en-GB"/>
        </w:rPr>
        <w:t>part of the placement process</w:t>
      </w:r>
      <w:r w:rsidR="00A015EE">
        <w:rPr>
          <w:szCs w:val="22"/>
          <w:lang w:val="en-GB"/>
        </w:rPr>
        <w:t xml:space="preserve">; this </w:t>
      </w:r>
      <w:r w:rsidRPr="00E170C8">
        <w:rPr>
          <w:szCs w:val="22"/>
          <w:lang w:val="en-GB"/>
        </w:rPr>
        <w:t>includ</w:t>
      </w:r>
      <w:r w:rsidR="00A015EE">
        <w:rPr>
          <w:szCs w:val="22"/>
          <w:lang w:val="en-GB"/>
        </w:rPr>
        <w:t>es</w:t>
      </w:r>
      <w:r w:rsidRPr="00E170C8">
        <w:rPr>
          <w:szCs w:val="22"/>
          <w:lang w:val="en-GB"/>
        </w:rPr>
        <w:t xml:space="preserve"> that the child receives the necessary support and the required subjects at school based on an assessment of the individual child’s needs and capabilities.</w:t>
      </w:r>
    </w:p>
    <w:p w14:paraId="203D6878" w14:textId="77777777" w:rsidR="00D722FF" w:rsidRPr="00E170C8" w:rsidRDefault="00D722FF" w:rsidP="00D722FF">
      <w:pPr>
        <w:spacing w:line="276" w:lineRule="auto"/>
        <w:rPr>
          <w:szCs w:val="22"/>
          <w:lang w:val="en-GB"/>
        </w:rPr>
      </w:pPr>
      <w:r w:rsidRPr="00E170C8">
        <w:rPr>
          <w:szCs w:val="22"/>
          <w:lang w:val="en-GB"/>
        </w:rPr>
        <w:t xml:space="preserve"> </w:t>
      </w:r>
    </w:p>
    <w:p w14:paraId="6EDD8F92" w14:textId="77777777" w:rsidR="00D722FF" w:rsidRPr="00E170C8" w:rsidRDefault="00D722FF" w:rsidP="00D722FF">
      <w:pPr>
        <w:spacing w:line="276" w:lineRule="auto"/>
        <w:rPr>
          <w:lang w:val="en-GB"/>
        </w:rPr>
      </w:pPr>
      <w:r w:rsidRPr="00E170C8">
        <w:rPr>
          <w:lang w:val="en-GB"/>
        </w:rPr>
        <w:t>The National Council for Children recommends that:</w:t>
      </w:r>
    </w:p>
    <w:p w14:paraId="44D9C06C" w14:textId="2BF13850" w:rsidR="00D722FF" w:rsidRPr="00E170C8" w:rsidRDefault="00D722FF" w:rsidP="00D722FF">
      <w:pPr>
        <w:pStyle w:val="Listeafsnit"/>
        <w:numPr>
          <w:ilvl w:val="0"/>
          <w:numId w:val="28"/>
        </w:numPr>
        <w:autoSpaceDE w:val="0"/>
        <w:autoSpaceDN w:val="0"/>
        <w:adjustRightInd w:val="0"/>
        <w:spacing w:line="276" w:lineRule="auto"/>
        <w:rPr>
          <w:rFonts w:cs="Calibri"/>
          <w:i/>
          <w:color w:val="000000"/>
          <w:szCs w:val="22"/>
          <w:lang w:val="en-GB" w:eastAsia="en-US"/>
        </w:rPr>
      </w:pPr>
      <w:r w:rsidRPr="00E170C8">
        <w:rPr>
          <w:rFonts w:cs="Calibri"/>
          <w:i/>
          <w:color w:val="000000"/>
          <w:szCs w:val="22"/>
          <w:lang w:val="en-GB" w:eastAsia="en-US"/>
        </w:rPr>
        <w:t>The importance of early tracing of children who experience challenges in school is emphasi</w:t>
      </w:r>
      <w:r w:rsidR="00AD7544">
        <w:rPr>
          <w:rFonts w:cs="Calibri"/>
          <w:i/>
          <w:color w:val="000000"/>
          <w:szCs w:val="22"/>
          <w:lang w:val="en-GB" w:eastAsia="en-US"/>
        </w:rPr>
        <w:t>s</w:t>
      </w:r>
      <w:r w:rsidRPr="00E170C8">
        <w:rPr>
          <w:rFonts w:cs="Calibri"/>
          <w:i/>
          <w:color w:val="000000"/>
          <w:szCs w:val="22"/>
          <w:lang w:val="en-GB" w:eastAsia="en-US"/>
        </w:rPr>
        <w:t>ed.</w:t>
      </w:r>
    </w:p>
    <w:p w14:paraId="70B7D283" w14:textId="4C8EFFBD" w:rsidR="00D722FF" w:rsidRPr="00E170C8" w:rsidRDefault="00D722FF" w:rsidP="00D722FF">
      <w:pPr>
        <w:pStyle w:val="Listeafsnit"/>
        <w:numPr>
          <w:ilvl w:val="0"/>
          <w:numId w:val="28"/>
        </w:numPr>
        <w:autoSpaceDE w:val="0"/>
        <w:autoSpaceDN w:val="0"/>
        <w:adjustRightInd w:val="0"/>
        <w:spacing w:line="276" w:lineRule="auto"/>
        <w:rPr>
          <w:rFonts w:cs="Calibri"/>
          <w:i/>
          <w:color w:val="000000"/>
          <w:szCs w:val="22"/>
          <w:lang w:val="en-GB" w:eastAsia="en-US"/>
        </w:rPr>
      </w:pPr>
      <w:r w:rsidRPr="00E170C8">
        <w:rPr>
          <w:rFonts w:cs="Calibri"/>
          <w:i/>
          <w:color w:val="000000"/>
          <w:szCs w:val="22"/>
          <w:lang w:val="en-GB" w:eastAsia="en-US"/>
        </w:rPr>
        <w:t xml:space="preserve">Once the decision has been made to place a child in alternative care, a plan </w:t>
      </w:r>
      <w:r w:rsidR="00025AD5">
        <w:rPr>
          <w:rFonts w:cs="Calibri"/>
          <w:i/>
          <w:color w:val="000000"/>
          <w:szCs w:val="22"/>
          <w:lang w:val="en-GB" w:eastAsia="en-US"/>
        </w:rPr>
        <w:t>is</w:t>
      </w:r>
      <w:r w:rsidRPr="00E170C8">
        <w:rPr>
          <w:rFonts w:cs="Calibri"/>
          <w:i/>
          <w:color w:val="000000"/>
          <w:szCs w:val="22"/>
          <w:lang w:val="en-GB" w:eastAsia="en-US"/>
        </w:rPr>
        <w:t xml:space="preserve"> prepared for the child’s schooling and implemented after the placement.</w:t>
      </w:r>
    </w:p>
    <w:p w14:paraId="5713DF47" w14:textId="5DF38A21" w:rsidR="00D722FF" w:rsidRPr="00E170C8" w:rsidRDefault="00D722FF" w:rsidP="00D722FF">
      <w:pPr>
        <w:pStyle w:val="Listeafsnit"/>
        <w:numPr>
          <w:ilvl w:val="0"/>
          <w:numId w:val="28"/>
        </w:numPr>
        <w:autoSpaceDE w:val="0"/>
        <w:autoSpaceDN w:val="0"/>
        <w:adjustRightInd w:val="0"/>
        <w:spacing w:line="276" w:lineRule="auto"/>
        <w:rPr>
          <w:i/>
          <w:szCs w:val="22"/>
          <w:lang w:val="en-GB"/>
        </w:rPr>
      </w:pPr>
      <w:r w:rsidRPr="00E170C8">
        <w:rPr>
          <w:i/>
          <w:szCs w:val="22"/>
          <w:lang w:val="en-GB"/>
        </w:rPr>
        <w:t>The required school subjects are available for childre</w:t>
      </w:r>
      <w:r w:rsidR="00025AD5">
        <w:rPr>
          <w:i/>
          <w:szCs w:val="22"/>
          <w:lang w:val="en-GB"/>
        </w:rPr>
        <w:t>n</w:t>
      </w:r>
      <w:r w:rsidRPr="00E170C8">
        <w:rPr>
          <w:i/>
          <w:szCs w:val="22"/>
          <w:lang w:val="en-GB"/>
        </w:rPr>
        <w:t xml:space="preserve"> in alternative care based on the individual child’s needs</w:t>
      </w:r>
      <w:r w:rsidR="00D31C92" w:rsidRPr="00E170C8">
        <w:rPr>
          <w:i/>
          <w:szCs w:val="22"/>
          <w:lang w:val="en-GB"/>
        </w:rPr>
        <w:t xml:space="preserve"> and capabilities</w:t>
      </w:r>
      <w:r w:rsidRPr="00E170C8">
        <w:rPr>
          <w:i/>
          <w:szCs w:val="22"/>
          <w:lang w:val="en-GB"/>
        </w:rPr>
        <w:t>.</w:t>
      </w:r>
    </w:p>
    <w:p w14:paraId="35C8D5C7" w14:textId="77777777" w:rsidR="00AF2572" w:rsidRDefault="00AF2572">
      <w:pPr>
        <w:rPr>
          <w:lang w:val="en-GB"/>
        </w:rPr>
      </w:pPr>
    </w:p>
    <w:p w14:paraId="3D9FC353" w14:textId="0CC9D3A3" w:rsidR="00FE6EAC" w:rsidRPr="00E170C8" w:rsidRDefault="00AF2572" w:rsidP="00AF2572">
      <w:pPr>
        <w:pStyle w:val="Overskrift3"/>
      </w:pPr>
      <w:bookmarkStart w:id="29" w:name="_Toc465428255"/>
      <w:r>
        <w:t>VIII.D. Rest, play, leisure, recreation and cultural and artistic activities</w:t>
      </w:r>
      <w:bookmarkEnd w:id="29"/>
    </w:p>
    <w:p w14:paraId="0E095041" w14:textId="77777777" w:rsidR="00AF2572" w:rsidRDefault="00AF2572" w:rsidP="00AF2572">
      <w:pPr>
        <w:rPr>
          <w:lang w:val="en-GB"/>
        </w:rPr>
      </w:pPr>
    </w:p>
    <w:p w14:paraId="053A1280" w14:textId="2592D388" w:rsidR="00A911BB" w:rsidRPr="00AF2572" w:rsidRDefault="00A911BB" w:rsidP="00AF2572">
      <w:pPr>
        <w:rPr>
          <w:i/>
          <w:lang w:val="en-GB"/>
        </w:rPr>
      </w:pPr>
      <w:r w:rsidRPr="00AF2572">
        <w:rPr>
          <w:i/>
          <w:lang w:val="en-GB"/>
        </w:rPr>
        <w:t>Children´s work environment</w:t>
      </w:r>
    </w:p>
    <w:p w14:paraId="17B916E2" w14:textId="0856DF2A" w:rsidR="00A911BB" w:rsidRPr="001E6040" w:rsidRDefault="00A911BB" w:rsidP="00A911BB">
      <w:pPr>
        <w:rPr>
          <w:lang w:val="en-GB"/>
        </w:rPr>
      </w:pPr>
      <w:r w:rsidRPr="001E6040">
        <w:rPr>
          <w:lang w:val="en-GB"/>
        </w:rPr>
        <w:t>A number of children work for or participate in cultural productions. The Working Environment Act ensures that employees are protected by certain rules regarding work</w:t>
      </w:r>
      <w:r w:rsidR="00DF2284">
        <w:rPr>
          <w:lang w:val="en-GB"/>
        </w:rPr>
        <w:t>ing</w:t>
      </w:r>
      <w:r w:rsidRPr="001E6040">
        <w:rPr>
          <w:lang w:val="en-GB"/>
        </w:rPr>
        <w:t xml:space="preserve"> conditions and safety.</w:t>
      </w:r>
      <w:r w:rsidRPr="001E6040">
        <w:rPr>
          <w:rStyle w:val="Fodnotehenvisning"/>
          <w:lang w:val="en-GB"/>
        </w:rPr>
        <w:footnoteReference w:id="88"/>
      </w:r>
      <w:r w:rsidRPr="001E6040">
        <w:rPr>
          <w:lang w:val="en-GB"/>
        </w:rPr>
        <w:t xml:space="preserve"> According to the Working Environment Act, children below </w:t>
      </w:r>
      <w:r w:rsidR="00DF2284">
        <w:rPr>
          <w:lang w:val="en-GB"/>
        </w:rPr>
        <w:t xml:space="preserve">the age of </w:t>
      </w:r>
      <w:r w:rsidRPr="001E6040">
        <w:rPr>
          <w:lang w:val="en-GB"/>
        </w:rPr>
        <w:t>13 are as a general rule not allowed to work.</w:t>
      </w:r>
      <w:r w:rsidRPr="001E6040">
        <w:rPr>
          <w:rStyle w:val="Fodnotehenvisning"/>
          <w:lang w:val="en-GB"/>
        </w:rPr>
        <w:footnoteReference w:id="89"/>
      </w:r>
      <w:r w:rsidRPr="001E6040">
        <w:rPr>
          <w:lang w:val="en-GB"/>
        </w:rPr>
        <w:t xml:space="preserve"> However, there are exceptions to this, as the Police </w:t>
      </w:r>
      <w:r w:rsidRPr="001E6040">
        <w:rPr>
          <w:lang w:val="en-US"/>
        </w:rPr>
        <w:t xml:space="preserve">can </w:t>
      </w:r>
      <w:r w:rsidR="00544827">
        <w:rPr>
          <w:lang w:val="en-US"/>
        </w:rPr>
        <w:t>allow</w:t>
      </w:r>
      <w:r w:rsidRPr="001E6040">
        <w:rPr>
          <w:lang w:val="en-US"/>
        </w:rPr>
        <w:t xml:space="preserve"> </w:t>
      </w:r>
      <w:r w:rsidR="008B5CE0">
        <w:rPr>
          <w:lang w:val="en-US"/>
        </w:rPr>
        <w:t xml:space="preserve">that </w:t>
      </w:r>
      <w:r w:rsidRPr="001E6040">
        <w:rPr>
          <w:lang w:val="en-US"/>
        </w:rPr>
        <w:t xml:space="preserve">children </w:t>
      </w:r>
      <w:r w:rsidRPr="001E6040">
        <w:rPr>
          <w:lang w:val="en-GB"/>
        </w:rPr>
        <w:t xml:space="preserve">below </w:t>
      </w:r>
      <w:r w:rsidR="00DF2284">
        <w:rPr>
          <w:lang w:val="en-GB"/>
        </w:rPr>
        <w:t xml:space="preserve">the age of </w:t>
      </w:r>
      <w:r w:rsidRPr="001E6040">
        <w:rPr>
          <w:lang w:val="en-GB"/>
        </w:rPr>
        <w:t>13</w:t>
      </w:r>
      <w:r w:rsidR="008B5CE0">
        <w:rPr>
          <w:lang w:val="en-GB"/>
        </w:rPr>
        <w:t xml:space="preserve"> may</w:t>
      </w:r>
      <w:r w:rsidR="00DF2284">
        <w:rPr>
          <w:lang w:val="en-GB"/>
        </w:rPr>
        <w:t xml:space="preserve"> </w:t>
      </w:r>
      <w:r w:rsidRPr="001E6040">
        <w:rPr>
          <w:lang w:val="en-GB"/>
        </w:rPr>
        <w:lastRenderedPageBreak/>
        <w:t xml:space="preserve">participate in cultural productions on the basis of a production plan provided by the employer. This exception covers children who participate in theatre productions, as ballet dancers, or as actors in </w:t>
      </w:r>
      <w:r w:rsidR="00DF2284">
        <w:rPr>
          <w:lang w:val="en-GB"/>
        </w:rPr>
        <w:t>film</w:t>
      </w:r>
      <w:r w:rsidR="00DF2284" w:rsidRPr="001E6040">
        <w:rPr>
          <w:lang w:val="en-GB"/>
        </w:rPr>
        <w:t xml:space="preserve">s </w:t>
      </w:r>
      <w:r w:rsidRPr="001E6040">
        <w:rPr>
          <w:lang w:val="en-GB"/>
        </w:rPr>
        <w:t>and on TV, but not children who participate in talent shows.</w:t>
      </w:r>
    </w:p>
    <w:p w14:paraId="32AFAD2D" w14:textId="77777777" w:rsidR="00A911BB" w:rsidRPr="00DD24CB" w:rsidRDefault="00A911BB" w:rsidP="00A911BB">
      <w:pPr>
        <w:rPr>
          <w:lang w:val="en-GB"/>
        </w:rPr>
      </w:pPr>
    </w:p>
    <w:p w14:paraId="18935F5B" w14:textId="27D6F03D" w:rsidR="00A911BB" w:rsidRPr="00DD24CB" w:rsidRDefault="00A911BB" w:rsidP="00A911BB">
      <w:pPr>
        <w:rPr>
          <w:lang w:val="en-GB"/>
        </w:rPr>
      </w:pPr>
      <w:r w:rsidRPr="00DD24CB">
        <w:rPr>
          <w:lang w:val="en-GB"/>
        </w:rPr>
        <w:t>Children under the age of 13 working in the entertainment industry have no access to remedy concerning work</w:t>
      </w:r>
      <w:r w:rsidR="00DF2284">
        <w:rPr>
          <w:lang w:val="en-GB"/>
        </w:rPr>
        <w:t>ing</w:t>
      </w:r>
      <w:r w:rsidRPr="00DD24CB">
        <w:rPr>
          <w:lang w:val="en-GB"/>
        </w:rPr>
        <w:t xml:space="preserve"> conditions. When it comes to work covered by the Working Environment Act, the Labour Inspectorate can inspect the work</w:t>
      </w:r>
      <w:r w:rsidR="00DF2284">
        <w:rPr>
          <w:lang w:val="en-GB"/>
        </w:rPr>
        <w:t>ing</w:t>
      </w:r>
      <w:r w:rsidRPr="00DD24CB">
        <w:rPr>
          <w:lang w:val="en-GB"/>
        </w:rPr>
        <w:t xml:space="preserve"> conditions at any given time to </w:t>
      </w:r>
      <w:r w:rsidR="00DF2284">
        <w:rPr>
          <w:lang w:val="en-GB"/>
        </w:rPr>
        <w:t>ensure</w:t>
      </w:r>
      <w:r w:rsidR="00DF2284" w:rsidRPr="00DD24CB">
        <w:rPr>
          <w:lang w:val="en-GB"/>
        </w:rPr>
        <w:t xml:space="preserve"> </w:t>
      </w:r>
      <w:r w:rsidRPr="00DD24CB">
        <w:rPr>
          <w:lang w:val="en-GB"/>
        </w:rPr>
        <w:t>that the employer complies with the rules. However, the Police has few means and qualifications to control whether the employers comply with the production plan</w:t>
      </w:r>
      <w:r w:rsidR="00DF2284">
        <w:rPr>
          <w:lang w:val="en-GB"/>
        </w:rPr>
        <w:t xml:space="preserve"> on</w:t>
      </w:r>
      <w:r w:rsidRPr="00DD24CB">
        <w:rPr>
          <w:lang w:val="en-GB"/>
        </w:rPr>
        <w:t xml:space="preserve"> which the permit is based. Therefore, the children cannot be ensured safe work</w:t>
      </w:r>
      <w:r w:rsidR="00DF2284">
        <w:rPr>
          <w:lang w:val="en-GB"/>
        </w:rPr>
        <w:t>ing</w:t>
      </w:r>
      <w:r w:rsidRPr="00DD24CB">
        <w:rPr>
          <w:lang w:val="en-GB"/>
        </w:rPr>
        <w:t xml:space="preserve"> conditions.</w:t>
      </w:r>
    </w:p>
    <w:p w14:paraId="68BDEEE3" w14:textId="77777777" w:rsidR="00A911BB" w:rsidRPr="009556C4" w:rsidRDefault="00A911BB" w:rsidP="00A911BB">
      <w:pPr>
        <w:rPr>
          <w:lang w:val="en-GB"/>
        </w:rPr>
      </w:pPr>
    </w:p>
    <w:p w14:paraId="59826995" w14:textId="4D53EFAB" w:rsidR="00A911BB" w:rsidRPr="009556C4" w:rsidRDefault="001278C5" w:rsidP="00A911BB">
      <w:pPr>
        <w:rPr>
          <w:lang w:val="en-GB"/>
        </w:rPr>
      </w:pPr>
      <w:r>
        <w:rPr>
          <w:lang w:val="en-GB"/>
        </w:rPr>
        <w:t>There are no rules to protect c</w:t>
      </w:r>
      <w:r w:rsidR="00A911BB" w:rsidRPr="009556C4">
        <w:rPr>
          <w:lang w:val="en-GB"/>
        </w:rPr>
        <w:t xml:space="preserve">hildren under </w:t>
      </w:r>
      <w:r w:rsidR="00DF2284">
        <w:rPr>
          <w:lang w:val="en-GB"/>
        </w:rPr>
        <w:t xml:space="preserve">the age of </w:t>
      </w:r>
      <w:r w:rsidR="00A911BB" w:rsidRPr="009556C4">
        <w:rPr>
          <w:lang w:val="en-GB"/>
        </w:rPr>
        <w:t xml:space="preserve">13 who participate in talent shows, </w:t>
      </w:r>
      <w:r w:rsidR="00DF64BC">
        <w:rPr>
          <w:lang w:val="en-GB"/>
        </w:rPr>
        <w:t>because such activities are not considered work and</w:t>
      </w:r>
      <w:r>
        <w:rPr>
          <w:lang w:val="en-GB"/>
        </w:rPr>
        <w:t xml:space="preserve"> they therefore do not require </w:t>
      </w:r>
      <w:r w:rsidR="00544827">
        <w:rPr>
          <w:lang w:val="en-GB"/>
        </w:rPr>
        <w:t>permission</w:t>
      </w:r>
      <w:r>
        <w:rPr>
          <w:lang w:val="en-GB"/>
        </w:rPr>
        <w:t xml:space="preserve"> by </w:t>
      </w:r>
      <w:r w:rsidR="00A911BB" w:rsidRPr="009556C4">
        <w:rPr>
          <w:lang w:val="en-GB"/>
        </w:rPr>
        <w:t>the Police. However, the conditions of talent shows are similar to participating in the production of other cultural shows. In 2016</w:t>
      </w:r>
      <w:r w:rsidR="009556C4">
        <w:rPr>
          <w:lang w:val="en-GB"/>
        </w:rPr>
        <w:t>,</w:t>
      </w:r>
      <w:r w:rsidR="00A911BB" w:rsidRPr="009556C4">
        <w:rPr>
          <w:lang w:val="en-GB"/>
        </w:rPr>
        <w:t xml:space="preserve"> the National Council for Children interviewed seven children who work in the entertainment industry. Among other things, the children</w:t>
      </w:r>
      <w:r w:rsidR="00544827">
        <w:rPr>
          <w:lang w:val="en-GB"/>
        </w:rPr>
        <w:t xml:space="preserve"> who participated in talent shows</w:t>
      </w:r>
      <w:r w:rsidR="00A911BB" w:rsidRPr="009556C4">
        <w:rPr>
          <w:lang w:val="en-GB"/>
        </w:rPr>
        <w:t xml:space="preserve"> explained that they often practi</w:t>
      </w:r>
      <w:r>
        <w:rPr>
          <w:lang w:val="en-GB"/>
        </w:rPr>
        <w:t>s</w:t>
      </w:r>
      <w:r w:rsidR="00A911BB" w:rsidRPr="009556C4">
        <w:rPr>
          <w:lang w:val="en-GB"/>
        </w:rPr>
        <w:t xml:space="preserve">e for many hours during the competition, and </w:t>
      </w:r>
      <w:r>
        <w:rPr>
          <w:lang w:val="en-GB"/>
        </w:rPr>
        <w:t xml:space="preserve">that </w:t>
      </w:r>
      <w:r w:rsidR="00A911BB" w:rsidRPr="009556C4">
        <w:rPr>
          <w:lang w:val="en-GB"/>
        </w:rPr>
        <w:t>they may be a long way from home and away from school.</w:t>
      </w:r>
      <w:r w:rsidR="00A911BB" w:rsidRPr="009556C4">
        <w:rPr>
          <w:rStyle w:val="Fodnotehenvisning"/>
          <w:lang w:val="en-GB"/>
        </w:rPr>
        <w:footnoteReference w:id="90"/>
      </w:r>
    </w:p>
    <w:p w14:paraId="7B196147" w14:textId="77777777" w:rsidR="00A911BB" w:rsidRPr="00577580" w:rsidRDefault="00A911BB" w:rsidP="00A911BB">
      <w:pPr>
        <w:rPr>
          <w:lang w:val="en-GB"/>
        </w:rPr>
      </w:pPr>
    </w:p>
    <w:p w14:paraId="17B5CD11" w14:textId="77777777" w:rsidR="00A911BB" w:rsidRPr="009556C4" w:rsidRDefault="00A911BB" w:rsidP="00A911BB">
      <w:pPr>
        <w:rPr>
          <w:lang w:val="en-GB"/>
        </w:rPr>
      </w:pPr>
      <w:r w:rsidRPr="009556C4">
        <w:rPr>
          <w:lang w:val="en-GB"/>
        </w:rPr>
        <w:t>The National Council for Children recommends that:</w:t>
      </w:r>
    </w:p>
    <w:p w14:paraId="3488CAC9" w14:textId="77777777" w:rsidR="00A911BB" w:rsidRPr="009556C4" w:rsidRDefault="00A911BB" w:rsidP="00A911BB">
      <w:pPr>
        <w:pStyle w:val="Listeafsnit"/>
        <w:numPr>
          <w:ilvl w:val="0"/>
          <w:numId w:val="29"/>
        </w:numPr>
        <w:rPr>
          <w:i/>
          <w:lang w:val="en-GB"/>
        </w:rPr>
      </w:pPr>
      <w:r w:rsidRPr="009556C4">
        <w:rPr>
          <w:i/>
          <w:lang w:val="en-GB"/>
        </w:rPr>
        <w:t>Children below 13 years are covered by the Working Environment Act under the auspices of the Labour Inspectorate.</w:t>
      </w:r>
    </w:p>
    <w:p w14:paraId="7ED8510A" w14:textId="77777777" w:rsidR="00A911BB" w:rsidRPr="009556C4" w:rsidRDefault="00A911BB" w:rsidP="00A911BB">
      <w:pPr>
        <w:pStyle w:val="Listeafsnit"/>
        <w:numPr>
          <w:ilvl w:val="0"/>
          <w:numId w:val="29"/>
        </w:numPr>
        <w:rPr>
          <w:i/>
          <w:lang w:val="en-GB"/>
        </w:rPr>
      </w:pPr>
      <w:r w:rsidRPr="009556C4">
        <w:rPr>
          <w:i/>
          <w:lang w:val="en-GB"/>
        </w:rPr>
        <w:t>Child participants in talent shows are covered by the Working Environment Act regardless of age, enabling the Labour Inspectorate to conduct independent inspections.</w:t>
      </w:r>
    </w:p>
    <w:p w14:paraId="4BA9EC89" w14:textId="77777777" w:rsidR="00A911BB" w:rsidRPr="00B52199" w:rsidRDefault="00A911BB" w:rsidP="00A911BB">
      <w:pPr>
        <w:rPr>
          <w:i/>
          <w:lang w:val="en-GB"/>
        </w:rPr>
      </w:pPr>
    </w:p>
    <w:p w14:paraId="50E42001" w14:textId="2E673F83" w:rsidR="00A911BB" w:rsidRPr="00577580" w:rsidRDefault="00F53A92" w:rsidP="00F53A92">
      <w:pPr>
        <w:pStyle w:val="Overskrift2"/>
      </w:pPr>
      <w:bookmarkStart w:id="30" w:name="_Toc465428256"/>
      <w:r>
        <w:t>IX. Special protection measures</w:t>
      </w:r>
      <w:bookmarkEnd w:id="30"/>
    </w:p>
    <w:p w14:paraId="17686714" w14:textId="69B91840" w:rsidR="000C6318" w:rsidRDefault="00F53A92" w:rsidP="00F53A92">
      <w:pPr>
        <w:pStyle w:val="Overskrift3"/>
      </w:pPr>
      <w:bookmarkStart w:id="31" w:name="_Toc465428257"/>
      <w:r>
        <w:t>IX.A. Children outside their country of origin seeking refugee protection</w:t>
      </w:r>
      <w:r w:rsidR="00125678">
        <w:t xml:space="preserve"> and</w:t>
      </w:r>
      <w:r>
        <w:t xml:space="preserve"> unaccompanied asylum-seeking children</w:t>
      </w:r>
      <w:bookmarkEnd w:id="31"/>
    </w:p>
    <w:p w14:paraId="127467F8" w14:textId="77777777" w:rsidR="00F53A92" w:rsidRPr="00F53A92" w:rsidRDefault="00F53A92" w:rsidP="00F53A92">
      <w:pPr>
        <w:rPr>
          <w:lang w:val="en-GB"/>
        </w:rPr>
      </w:pPr>
    </w:p>
    <w:p w14:paraId="1B471B59" w14:textId="444B2918" w:rsidR="000C6318" w:rsidRPr="00F53A92" w:rsidRDefault="00F53A92" w:rsidP="000C6318">
      <w:pPr>
        <w:rPr>
          <w:i/>
          <w:szCs w:val="22"/>
          <w:lang w:val="en-GB"/>
        </w:rPr>
      </w:pPr>
      <w:r w:rsidRPr="00F53A92">
        <w:rPr>
          <w:i/>
          <w:lang w:val="en-GB"/>
        </w:rPr>
        <w:t>Children in asylum procedures</w:t>
      </w:r>
    </w:p>
    <w:p w14:paraId="11F0D7D6" w14:textId="1E889B1B" w:rsidR="000C6318" w:rsidRPr="00E170C8" w:rsidRDefault="000C6318" w:rsidP="000C6318">
      <w:pPr>
        <w:rPr>
          <w:szCs w:val="22"/>
          <w:lang w:val="en-GB"/>
        </w:rPr>
      </w:pPr>
      <w:r w:rsidRPr="00E170C8">
        <w:rPr>
          <w:szCs w:val="22"/>
          <w:lang w:val="en-GB"/>
        </w:rPr>
        <w:t>The number of asylum seekers has grown since Denmark’s fourth periodic report</w:t>
      </w:r>
      <w:r w:rsidR="006D16E5">
        <w:rPr>
          <w:szCs w:val="22"/>
          <w:lang w:val="en-GB"/>
        </w:rPr>
        <w:t>,</w:t>
      </w:r>
      <w:r w:rsidRPr="00E170C8">
        <w:rPr>
          <w:szCs w:val="22"/>
          <w:lang w:val="en-GB"/>
        </w:rPr>
        <w:t xml:space="preserve"> and children – both accompanied and unaccompanied – make up around 30 % of asylum seekers at EU</w:t>
      </w:r>
      <w:r w:rsidR="006D16E5">
        <w:rPr>
          <w:szCs w:val="22"/>
          <w:lang w:val="en-GB"/>
        </w:rPr>
        <w:t xml:space="preserve"> </w:t>
      </w:r>
      <w:r w:rsidRPr="00E170C8">
        <w:rPr>
          <w:szCs w:val="22"/>
          <w:lang w:val="en-GB"/>
        </w:rPr>
        <w:t>level.</w:t>
      </w:r>
      <w:r w:rsidRPr="00577580">
        <w:rPr>
          <w:rStyle w:val="Fodnotehenvisning"/>
          <w:szCs w:val="22"/>
          <w:lang w:val="en-GB"/>
        </w:rPr>
        <w:footnoteReference w:id="91"/>
      </w:r>
      <w:r w:rsidRPr="00577580">
        <w:rPr>
          <w:szCs w:val="22"/>
          <w:lang w:val="en-GB"/>
        </w:rPr>
        <w:t xml:space="preserve"> In 2015</w:t>
      </w:r>
      <w:r w:rsidR="004760C6">
        <w:rPr>
          <w:szCs w:val="22"/>
          <w:lang w:val="en-GB"/>
        </w:rPr>
        <w:t>,</w:t>
      </w:r>
      <w:r w:rsidRPr="00577580">
        <w:rPr>
          <w:szCs w:val="22"/>
          <w:lang w:val="en-GB"/>
        </w:rPr>
        <w:t xml:space="preserve"> 21,316 persons applied for asylum in Denmark, and 2,144 of the asylum seekers were unaccompanied children.</w:t>
      </w:r>
      <w:r w:rsidRPr="00577580">
        <w:rPr>
          <w:rStyle w:val="Fodnotehenvisning"/>
          <w:szCs w:val="22"/>
          <w:lang w:val="en-GB"/>
        </w:rPr>
        <w:footnoteReference w:id="92"/>
      </w:r>
      <w:r w:rsidRPr="00577580">
        <w:rPr>
          <w:szCs w:val="22"/>
          <w:lang w:val="en-GB"/>
        </w:rPr>
        <w:t xml:space="preserve"> </w:t>
      </w:r>
      <w:r w:rsidR="00782321" w:rsidRPr="00E170C8">
        <w:rPr>
          <w:szCs w:val="22"/>
          <w:lang w:val="en-GB"/>
        </w:rPr>
        <w:t>By</w:t>
      </w:r>
      <w:r w:rsidR="00E542A2" w:rsidRPr="00E170C8">
        <w:rPr>
          <w:szCs w:val="22"/>
          <w:lang w:val="en-GB"/>
        </w:rPr>
        <w:t xml:space="preserve"> comparison</w:t>
      </w:r>
      <w:r w:rsidR="00D00CCA" w:rsidRPr="00E170C8">
        <w:rPr>
          <w:szCs w:val="22"/>
          <w:lang w:val="en-GB"/>
        </w:rPr>
        <w:t>,</w:t>
      </w:r>
      <w:r w:rsidR="00E542A2" w:rsidRPr="00E170C8">
        <w:rPr>
          <w:szCs w:val="22"/>
          <w:lang w:val="en-GB"/>
        </w:rPr>
        <w:t xml:space="preserve"> 6,184 </w:t>
      </w:r>
      <w:r w:rsidR="00E6351E" w:rsidRPr="00E170C8">
        <w:rPr>
          <w:szCs w:val="22"/>
          <w:lang w:val="en-GB"/>
        </w:rPr>
        <w:t>persons</w:t>
      </w:r>
      <w:r w:rsidR="00E542A2" w:rsidRPr="00E170C8">
        <w:rPr>
          <w:szCs w:val="22"/>
          <w:lang w:val="en-GB"/>
        </w:rPr>
        <w:t xml:space="preserve"> applied for asylum in 2012. </w:t>
      </w:r>
      <w:r w:rsidRPr="00E170C8">
        <w:rPr>
          <w:szCs w:val="22"/>
          <w:lang w:val="en-GB"/>
        </w:rPr>
        <w:t>Moreover, a number of children arrive with a relative who</w:t>
      </w:r>
      <w:r w:rsidR="006D16E5">
        <w:rPr>
          <w:szCs w:val="22"/>
          <w:lang w:val="en-GB"/>
        </w:rPr>
        <w:t>m</w:t>
      </w:r>
      <w:r w:rsidRPr="00E170C8">
        <w:rPr>
          <w:szCs w:val="22"/>
          <w:lang w:val="en-GB"/>
        </w:rPr>
        <w:t xml:space="preserve"> the </w:t>
      </w:r>
      <w:r w:rsidR="006D16E5">
        <w:rPr>
          <w:szCs w:val="22"/>
          <w:lang w:val="en-GB"/>
        </w:rPr>
        <w:t>i</w:t>
      </w:r>
      <w:r w:rsidRPr="00E170C8">
        <w:rPr>
          <w:szCs w:val="22"/>
          <w:lang w:val="en-GB"/>
        </w:rPr>
        <w:t>mmigration authorities assess take on the role of a parent, but is unable to care for the child.</w:t>
      </w:r>
    </w:p>
    <w:p w14:paraId="679A5F96" w14:textId="77777777" w:rsidR="000C6318" w:rsidRPr="00E170C8" w:rsidRDefault="000C6318" w:rsidP="000C6318">
      <w:pPr>
        <w:rPr>
          <w:szCs w:val="22"/>
          <w:lang w:val="en-GB"/>
        </w:rPr>
      </w:pPr>
    </w:p>
    <w:p w14:paraId="2851F29B" w14:textId="2E3C809B" w:rsidR="000C6318" w:rsidRPr="00F53A92" w:rsidRDefault="000C6318" w:rsidP="000C6318">
      <w:pPr>
        <w:rPr>
          <w:i/>
          <w:szCs w:val="22"/>
          <w:lang w:val="en-GB"/>
        </w:rPr>
      </w:pPr>
      <w:r w:rsidRPr="00F53A92">
        <w:rPr>
          <w:i/>
          <w:szCs w:val="22"/>
          <w:lang w:val="en-GB"/>
        </w:rPr>
        <w:t>Living arrangements</w:t>
      </w:r>
      <w:r w:rsidR="00083868">
        <w:rPr>
          <w:i/>
          <w:szCs w:val="22"/>
          <w:lang w:val="en-GB"/>
        </w:rPr>
        <w:t xml:space="preserve"> of children in asylum procedures</w:t>
      </w:r>
    </w:p>
    <w:p w14:paraId="6AD4FA79" w14:textId="73D366FD" w:rsidR="000C6318" w:rsidRPr="00577580" w:rsidRDefault="000C6318" w:rsidP="000C6318">
      <w:pPr>
        <w:rPr>
          <w:szCs w:val="22"/>
          <w:lang w:val="en-GB"/>
        </w:rPr>
      </w:pPr>
      <w:r w:rsidRPr="00E170C8">
        <w:rPr>
          <w:szCs w:val="22"/>
          <w:lang w:val="en-GB"/>
        </w:rPr>
        <w:lastRenderedPageBreak/>
        <w:t xml:space="preserve">An amendment to the </w:t>
      </w:r>
      <w:r w:rsidR="006D16E5">
        <w:rPr>
          <w:szCs w:val="22"/>
          <w:lang w:val="en-GB"/>
        </w:rPr>
        <w:t xml:space="preserve">2012 </w:t>
      </w:r>
      <w:r w:rsidRPr="00E170C8">
        <w:rPr>
          <w:szCs w:val="22"/>
          <w:lang w:val="en-GB"/>
        </w:rPr>
        <w:t xml:space="preserve">Aliens Act </w:t>
      </w:r>
      <w:r w:rsidR="006D16E5">
        <w:rPr>
          <w:szCs w:val="22"/>
          <w:lang w:val="en-GB"/>
        </w:rPr>
        <w:t xml:space="preserve">entails </w:t>
      </w:r>
      <w:r w:rsidRPr="00E170C8">
        <w:rPr>
          <w:szCs w:val="22"/>
          <w:lang w:val="en-GB"/>
        </w:rPr>
        <w:t xml:space="preserve">that children </w:t>
      </w:r>
      <w:r w:rsidR="006D16E5">
        <w:rPr>
          <w:szCs w:val="22"/>
          <w:lang w:val="en-GB"/>
        </w:rPr>
        <w:t>who</w:t>
      </w:r>
      <w:r w:rsidR="006D16E5" w:rsidRPr="00E170C8">
        <w:rPr>
          <w:szCs w:val="22"/>
          <w:lang w:val="en-GB"/>
        </w:rPr>
        <w:t xml:space="preserve"> </w:t>
      </w:r>
      <w:r w:rsidRPr="00E170C8">
        <w:rPr>
          <w:szCs w:val="22"/>
          <w:lang w:val="en-GB"/>
        </w:rPr>
        <w:t>arrive in Denmark unaccompanied but have family or close relatives already living here have to wait for six months before they can live with them outside of the asylum centre.</w:t>
      </w:r>
      <w:r w:rsidRPr="00577580">
        <w:rPr>
          <w:rStyle w:val="Fodnotehenvisning"/>
          <w:szCs w:val="22"/>
          <w:lang w:val="en-GB"/>
        </w:rPr>
        <w:footnoteReference w:id="93"/>
      </w:r>
      <w:r w:rsidRPr="00577580">
        <w:rPr>
          <w:szCs w:val="22"/>
          <w:lang w:val="en-GB"/>
        </w:rPr>
        <w:t xml:space="preserve"> The practice is contrary to General Comment no. 6, and it is unclear how this general rule takes the child’s best interest</w:t>
      </w:r>
      <w:r w:rsidR="001B3BF3">
        <w:rPr>
          <w:szCs w:val="22"/>
          <w:lang w:val="en-GB"/>
        </w:rPr>
        <w:t>s</w:t>
      </w:r>
      <w:r w:rsidRPr="00577580">
        <w:rPr>
          <w:szCs w:val="22"/>
          <w:lang w:val="en-GB"/>
        </w:rPr>
        <w:t xml:space="preserve"> into consideration.</w:t>
      </w:r>
    </w:p>
    <w:p w14:paraId="0799EFD1" w14:textId="77777777" w:rsidR="000C6318" w:rsidRPr="00E170C8" w:rsidRDefault="000C6318" w:rsidP="000C6318">
      <w:pPr>
        <w:rPr>
          <w:szCs w:val="22"/>
          <w:lang w:val="en-GB"/>
        </w:rPr>
      </w:pPr>
    </w:p>
    <w:p w14:paraId="3791E225" w14:textId="77777777" w:rsidR="000C6318" w:rsidRPr="00E170C8" w:rsidRDefault="000C6318" w:rsidP="000C6318">
      <w:pPr>
        <w:rPr>
          <w:szCs w:val="22"/>
          <w:lang w:val="en-GB"/>
        </w:rPr>
      </w:pPr>
      <w:r w:rsidRPr="00E170C8">
        <w:rPr>
          <w:szCs w:val="22"/>
          <w:lang w:val="en-GB"/>
        </w:rPr>
        <w:t>The National Council for Children recommends that:</w:t>
      </w:r>
    </w:p>
    <w:p w14:paraId="729D6846" w14:textId="1022F438" w:rsidR="000C6318" w:rsidRPr="00E170C8" w:rsidRDefault="000C6318" w:rsidP="000C6318">
      <w:pPr>
        <w:pStyle w:val="Listeafsnit"/>
        <w:numPr>
          <w:ilvl w:val="0"/>
          <w:numId w:val="30"/>
        </w:numPr>
        <w:rPr>
          <w:i/>
          <w:szCs w:val="22"/>
          <w:lang w:val="en-GB"/>
        </w:rPr>
      </w:pPr>
      <w:r w:rsidRPr="00E170C8">
        <w:rPr>
          <w:i/>
          <w:szCs w:val="22"/>
          <w:lang w:val="en-GB"/>
        </w:rPr>
        <w:t>The Aliens Act is amended enabling unaccompanied children to live with family or relatives immediately after their arrival provided that it is in their best interest</w:t>
      </w:r>
      <w:r w:rsidR="001B3BF3">
        <w:rPr>
          <w:i/>
          <w:szCs w:val="22"/>
          <w:lang w:val="en-GB"/>
        </w:rPr>
        <w:t>s</w:t>
      </w:r>
      <w:r w:rsidRPr="00E170C8">
        <w:rPr>
          <w:i/>
          <w:szCs w:val="22"/>
          <w:lang w:val="en-GB"/>
        </w:rPr>
        <w:t>.</w:t>
      </w:r>
    </w:p>
    <w:p w14:paraId="1BB64689" w14:textId="77777777" w:rsidR="000C6318" w:rsidRPr="00E170C8" w:rsidRDefault="000C6318" w:rsidP="000C6318">
      <w:pPr>
        <w:rPr>
          <w:szCs w:val="22"/>
          <w:lang w:val="en-GB"/>
        </w:rPr>
      </w:pPr>
    </w:p>
    <w:p w14:paraId="3ABCA80C" w14:textId="65E59E56" w:rsidR="000C6318" w:rsidRPr="00083868" w:rsidRDefault="000C6318" w:rsidP="000C6318">
      <w:pPr>
        <w:rPr>
          <w:i/>
          <w:szCs w:val="22"/>
          <w:lang w:val="en-GB"/>
        </w:rPr>
      </w:pPr>
      <w:r w:rsidRPr="00083868">
        <w:rPr>
          <w:i/>
          <w:szCs w:val="22"/>
          <w:lang w:val="en-GB"/>
        </w:rPr>
        <w:t>The child’s asylum claim</w:t>
      </w:r>
    </w:p>
    <w:p w14:paraId="7287A9A0" w14:textId="7BC87DE7" w:rsidR="000C6318" w:rsidRPr="00E170C8" w:rsidRDefault="00524C6C" w:rsidP="000C6318">
      <w:pPr>
        <w:rPr>
          <w:szCs w:val="22"/>
          <w:lang w:val="en-GB"/>
        </w:rPr>
      </w:pPr>
      <w:r>
        <w:rPr>
          <w:szCs w:val="22"/>
          <w:lang w:val="en-GB"/>
        </w:rPr>
        <w:t>W</w:t>
      </w:r>
      <w:r w:rsidRPr="00E170C8">
        <w:rPr>
          <w:szCs w:val="22"/>
          <w:lang w:val="en-GB"/>
        </w:rPr>
        <w:t xml:space="preserve">hen families apply for asylum </w:t>
      </w:r>
      <w:r>
        <w:rPr>
          <w:szCs w:val="22"/>
          <w:lang w:val="en-GB"/>
        </w:rPr>
        <w:t>t</w:t>
      </w:r>
      <w:r w:rsidR="000C6318" w:rsidRPr="00E170C8">
        <w:rPr>
          <w:szCs w:val="22"/>
          <w:lang w:val="en-GB"/>
        </w:rPr>
        <w:t xml:space="preserve">he normal practice of the </w:t>
      </w:r>
      <w:r>
        <w:rPr>
          <w:szCs w:val="22"/>
          <w:lang w:val="en-GB"/>
        </w:rPr>
        <w:t>Immigration Service</w:t>
      </w:r>
      <w:r w:rsidR="000C6318" w:rsidRPr="00E170C8">
        <w:rPr>
          <w:szCs w:val="22"/>
          <w:lang w:val="en-GB"/>
        </w:rPr>
        <w:t xml:space="preserve"> is to consider the asylum claim of the parents</w:t>
      </w:r>
      <w:r w:rsidR="00217B79">
        <w:rPr>
          <w:szCs w:val="22"/>
          <w:lang w:val="en-GB"/>
        </w:rPr>
        <w:t>,</w:t>
      </w:r>
      <w:r w:rsidR="000C6318" w:rsidRPr="00E170C8">
        <w:rPr>
          <w:szCs w:val="22"/>
          <w:lang w:val="en-GB"/>
        </w:rPr>
        <w:t xml:space="preserve"> but rarely of the child. Moreover, children are rarely</w:t>
      </w:r>
      <w:r w:rsidR="00217B79">
        <w:rPr>
          <w:szCs w:val="22"/>
          <w:lang w:val="en-GB"/>
        </w:rPr>
        <w:t>,</w:t>
      </w:r>
      <w:r w:rsidR="000C6318" w:rsidRPr="00E170C8">
        <w:rPr>
          <w:szCs w:val="22"/>
          <w:lang w:val="en-GB"/>
        </w:rPr>
        <w:t xml:space="preserve"> if ever</w:t>
      </w:r>
      <w:r w:rsidR="00217B79">
        <w:rPr>
          <w:szCs w:val="22"/>
          <w:lang w:val="en-GB"/>
        </w:rPr>
        <w:t>,</w:t>
      </w:r>
      <w:r w:rsidR="000C6318" w:rsidRPr="00E170C8">
        <w:rPr>
          <w:szCs w:val="22"/>
          <w:lang w:val="en-GB"/>
        </w:rPr>
        <w:t xml:space="preserve"> interviewed in relation to the family’s asylum claim. The practice is presumably in place to protect the child. However, the National Council for Children is of the </w:t>
      </w:r>
      <w:r w:rsidR="00F043F1">
        <w:rPr>
          <w:szCs w:val="22"/>
          <w:lang w:val="en-GB"/>
        </w:rPr>
        <w:t>opinion</w:t>
      </w:r>
      <w:r w:rsidR="00F043F1" w:rsidRPr="00E170C8">
        <w:rPr>
          <w:szCs w:val="22"/>
          <w:lang w:val="en-GB"/>
        </w:rPr>
        <w:t xml:space="preserve"> </w:t>
      </w:r>
      <w:r w:rsidR="000C6318" w:rsidRPr="00E170C8">
        <w:rPr>
          <w:szCs w:val="22"/>
          <w:lang w:val="en-GB"/>
        </w:rPr>
        <w:t xml:space="preserve">that children should have a general right to be heard, depending on their maturity. The right to be heard contains a right to waive the request for an interview from the asylum authorities, which would protect children </w:t>
      </w:r>
      <w:r w:rsidR="00217B79">
        <w:rPr>
          <w:szCs w:val="22"/>
          <w:lang w:val="en-GB"/>
        </w:rPr>
        <w:t>who</w:t>
      </w:r>
      <w:r w:rsidR="00217B79" w:rsidRPr="00E170C8">
        <w:rPr>
          <w:szCs w:val="22"/>
          <w:lang w:val="en-GB"/>
        </w:rPr>
        <w:t xml:space="preserve"> </w:t>
      </w:r>
      <w:r w:rsidR="000C6318" w:rsidRPr="00E170C8">
        <w:rPr>
          <w:szCs w:val="22"/>
          <w:lang w:val="en-GB"/>
        </w:rPr>
        <w:t>do not want to be heard.</w:t>
      </w:r>
    </w:p>
    <w:p w14:paraId="59835416" w14:textId="77777777" w:rsidR="000C6318" w:rsidRPr="00E170C8" w:rsidRDefault="000C6318" w:rsidP="000C6318">
      <w:pPr>
        <w:rPr>
          <w:szCs w:val="22"/>
          <w:lang w:val="en-GB"/>
        </w:rPr>
      </w:pPr>
    </w:p>
    <w:p w14:paraId="1E3DBEAA" w14:textId="67FE4BA3" w:rsidR="000C6318" w:rsidRPr="00E170C8" w:rsidRDefault="004F34C9" w:rsidP="000C6318">
      <w:pPr>
        <w:rPr>
          <w:szCs w:val="22"/>
          <w:lang w:val="en-GB"/>
        </w:rPr>
      </w:pPr>
      <w:r w:rsidRPr="00E170C8">
        <w:rPr>
          <w:szCs w:val="22"/>
          <w:lang w:val="en-GB"/>
        </w:rPr>
        <w:t>T</w:t>
      </w:r>
      <w:r w:rsidR="000C6318" w:rsidRPr="00E170C8">
        <w:rPr>
          <w:szCs w:val="22"/>
          <w:lang w:val="en-GB"/>
        </w:rPr>
        <w:t>he National Council for Children recommends that:</w:t>
      </w:r>
    </w:p>
    <w:p w14:paraId="41C83E19" w14:textId="318F2820" w:rsidR="000C6318" w:rsidRPr="00E170C8" w:rsidRDefault="000C6318" w:rsidP="000C6318">
      <w:pPr>
        <w:pStyle w:val="Listeafsnit"/>
        <w:numPr>
          <w:ilvl w:val="0"/>
          <w:numId w:val="30"/>
        </w:numPr>
        <w:rPr>
          <w:i/>
          <w:szCs w:val="22"/>
          <w:lang w:val="en-GB"/>
        </w:rPr>
      </w:pPr>
      <w:r w:rsidRPr="00E170C8">
        <w:rPr>
          <w:i/>
          <w:szCs w:val="22"/>
          <w:lang w:val="en-GB"/>
        </w:rPr>
        <w:t>The asylum claim is considered from the child’s perspective</w:t>
      </w:r>
      <w:r w:rsidR="00217B79">
        <w:rPr>
          <w:i/>
          <w:szCs w:val="22"/>
          <w:lang w:val="en-GB"/>
        </w:rPr>
        <w:t>,</w:t>
      </w:r>
      <w:r w:rsidRPr="00E170C8">
        <w:rPr>
          <w:i/>
          <w:szCs w:val="22"/>
          <w:lang w:val="en-GB"/>
        </w:rPr>
        <w:t xml:space="preserve"> and children have a right to be heard in their family’s asylum claim.</w:t>
      </w:r>
    </w:p>
    <w:p w14:paraId="3A0323B8" w14:textId="77777777" w:rsidR="000C6318" w:rsidRPr="00E170C8" w:rsidRDefault="000C6318" w:rsidP="000C6318">
      <w:pPr>
        <w:rPr>
          <w:szCs w:val="22"/>
          <w:lang w:val="en-GB"/>
        </w:rPr>
      </w:pPr>
    </w:p>
    <w:p w14:paraId="257E0D22" w14:textId="711CE36B" w:rsidR="000C6318" w:rsidRPr="00083868" w:rsidRDefault="008B5CE0" w:rsidP="000C6318">
      <w:pPr>
        <w:rPr>
          <w:i/>
          <w:szCs w:val="22"/>
          <w:lang w:val="en-GB"/>
        </w:rPr>
      </w:pPr>
      <w:r>
        <w:rPr>
          <w:i/>
          <w:szCs w:val="22"/>
          <w:lang w:val="en-GB"/>
        </w:rPr>
        <w:t>Special measures</w:t>
      </w:r>
      <w:r w:rsidR="00083868">
        <w:rPr>
          <w:i/>
          <w:szCs w:val="22"/>
          <w:lang w:val="en-GB"/>
        </w:rPr>
        <w:t xml:space="preserve"> </w:t>
      </w:r>
      <w:r>
        <w:rPr>
          <w:i/>
          <w:szCs w:val="22"/>
          <w:lang w:val="en-GB"/>
        </w:rPr>
        <w:t>for</w:t>
      </w:r>
      <w:r w:rsidR="00083868">
        <w:rPr>
          <w:i/>
          <w:szCs w:val="22"/>
          <w:lang w:val="en-GB"/>
        </w:rPr>
        <w:t xml:space="preserve"> asylum-seeking children</w:t>
      </w:r>
    </w:p>
    <w:p w14:paraId="6FCA892C" w14:textId="11C92D2E" w:rsidR="000C6318" w:rsidRPr="00E170C8" w:rsidRDefault="000C6318" w:rsidP="000C6318">
      <w:pPr>
        <w:rPr>
          <w:szCs w:val="22"/>
          <w:lang w:val="en-GB"/>
        </w:rPr>
      </w:pPr>
      <w:r w:rsidRPr="00E170C8">
        <w:rPr>
          <w:szCs w:val="22"/>
          <w:lang w:val="en-GB"/>
        </w:rPr>
        <w:t>In the event that an asylum</w:t>
      </w:r>
      <w:r w:rsidR="00217B79">
        <w:rPr>
          <w:szCs w:val="22"/>
          <w:lang w:val="en-GB"/>
        </w:rPr>
        <w:t>-</w:t>
      </w:r>
      <w:r w:rsidRPr="00E170C8">
        <w:rPr>
          <w:szCs w:val="22"/>
          <w:lang w:val="en-GB"/>
        </w:rPr>
        <w:t xml:space="preserve">seeking child needs special measures, the authorities have an obligation to act. The Act on Social Services regulates the social support </w:t>
      </w:r>
      <w:r w:rsidR="00217B79">
        <w:rPr>
          <w:szCs w:val="22"/>
          <w:lang w:val="en-GB"/>
        </w:rPr>
        <w:t>to which</w:t>
      </w:r>
      <w:r w:rsidRPr="00E170C8">
        <w:rPr>
          <w:szCs w:val="22"/>
          <w:lang w:val="en-GB"/>
        </w:rPr>
        <w:t xml:space="preserve"> persons with legal residence are entitled.</w:t>
      </w:r>
      <w:r w:rsidRPr="00577580">
        <w:rPr>
          <w:rStyle w:val="Fodnotehenvisning"/>
          <w:szCs w:val="22"/>
          <w:lang w:val="en-GB"/>
        </w:rPr>
        <w:footnoteReference w:id="94"/>
      </w:r>
      <w:r w:rsidRPr="00577580">
        <w:rPr>
          <w:szCs w:val="22"/>
          <w:lang w:val="en-GB"/>
        </w:rPr>
        <w:t xml:space="preserve"> However, the Act does not apply directly</w:t>
      </w:r>
      <w:r w:rsidR="00217B79" w:rsidRPr="00217B79">
        <w:rPr>
          <w:szCs w:val="22"/>
          <w:lang w:val="en-GB"/>
        </w:rPr>
        <w:t xml:space="preserve"> </w:t>
      </w:r>
      <w:r w:rsidR="00217B79" w:rsidRPr="00577580">
        <w:rPr>
          <w:szCs w:val="22"/>
          <w:lang w:val="en-GB"/>
        </w:rPr>
        <w:t>to asylum seekers</w:t>
      </w:r>
      <w:r w:rsidRPr="00577580">
        <w:rPr>
          <w:szCs w:val="22"/>
          <w:lang w:val="en-GB"/>
        </w:rPr>
        <w:t xml:space="preserve">. It is </w:t>
      </w:r>
      <w:r w:rsidRPr="00E170C8">
        <w:rPr>
          <w:szCs w:val="22"/>
          <w:lang w:val="en-GB"/>
        </w:rPr>
        <w:t xml:space="preserve">the </w:t>
      </w:r>
      <w:r w:rsidR="00217B79">
        <w:rPr>
          <w:szCs w:val="22"/>
          <w:lang w:val="en-GB"/>
        </w:rPr>
        <w:t xml:space="preserve">responsibility of the </w:t>
      </w:r>
      <w:r w:rsidR="00817414">
        <w:rPr>
          <w:szCs w:val="22"/>
          <w:lang w:val="en-GB"/>
        </w:rPr>
        <w:t>municipal</w:t>
      </w:r>
      <w:r w:rsidRPr="00E170C8">
        <w:rPr>
          <w:szCs w:val="22"/>
          <w:lang w:val="en-GB"/>
        </w:rPr>
        <w:t xml:space="preserve"> social services </w:t>
      </w:r>
      <w:r w:rsidR="00217B79">
        <w:rPr>
          <w:szCs w:val="22"/>
          <w:lang w:val="en-GB"/>
        </w:rPr>
        <w:t>to</w:t>
      </w:r>
      <w:r w:rsidRPr="00E170C8">
        <w:rPr>
          <w:szCs w:val="22"/>
          <w:lang w:val="en-GB"/>
        </w:rPr>
        <w:t xml:space="preserve"> liv</w:t>
      </w:r>
      <w:r w:rsidR="00217B79">
        <w:rPr>
          <w:szCs w:val="22"/>
          <w:lang w:val="en-GB"/>
        </w:rPr>
        <w:t>e</w:t>
      </w:r>
      <w:r w:rsidRPr="00E170C8">
        <w:rPr>
          <w:szCs w:val="22"/>
          <w:lang w:val="en-GB"/>
        </w:rPr>
        <w:t xml:space="preserve"> up to the requirements in the Act on Social Services, for example if they are notified of children who are being harmed or mistreated.</w:t>
      </w:r>
      <w:r w:rsidR="00817414">
        <w:rPr>
          <w:szCs w:val="22"/>
          <w:lang w:val="en-GB"/>
        </w:rPr>
        <w:t xml:space="preserve"> However, with regard to asylum-</w:t>
      </w:r>
      <w:r w:rsidRPr="00E170C8">
        <w:rPr>
          <w:szCs w:val="22"/>
          <w:lang w:val="en-GB"/>
        </w:rPr>
        <w:t xml:space="preserve">seekers the immigration authorities </w:t>
      </w:r>
      <w:r w:rsidR="00217B79">
        <w:rPr>
          <w:szCs w:val="22"/>
          <w:lang w:val="en-GB"/>
        </w:rPr>
        <w:t>must</w:t>
      </w:r>
      <w:r w:rsidRPr="00E170C8">
        <w:rPr>
          <w:szCs w:val="22"/>
          <w:lang w:val="en-GB"/>
        </w:rPr>
        <w:t xml:space="preserve"> approve of the measures </w:t>
      </w:r>
      <w:r w:rsidR="00217B79">
        <w:rPr>
          <w:szCs w:val="22"/>
          <w:lang w:val="en-GB"/>
        </w:rPr>
        <w:t>which</w:t>
      </w:r>
      <w:r w:rsidR="00217B79" w:rsidRPr="00E170C8">
        <w:rPr>
          <w:szCs w:val="22"/>
          <w:lang w:val="en-GB"/>
        </w:rPr>
        <w:t xml:space="preserve"> </w:t>
      </w:r>
      <w:r w:rsidR="00817414">
        <w:rPr>
          <w:szCs w:val="22"/>
          <w:lang w:val="en-GB"/>
        </w:rPr>
        <w:t>the municipal</w:t>
      </w:r>
      <w:r w:rsidRPr="00E170C8">
        <w:rPr>
          <w:szCs w:val="22"/>
          <w:lang w:val="en-GB"/>
        </w:rPr>
        <w:t xml:space="preserve"> social services consider appropriate.</w:t>
      </w:r>
    </w:p>
    <w:p w14:paraId="47FD4330" w14:textId="77777777" w:rsidR="000C6318" w:rsidRPr="00E170C8" w:rsidRDefault="000C6318" w:rsidP="000C6318">
      <w:pPr>
        <w:rPr>
          <w:szCs w:val="22"/>
          <w:lang w:val="en-GB"/>
        </w:rPr>
      </w:pPr>
    </w:p>
    <w:p w14:paraId="5A0758FC" w14:textId="542792A7" w:rsidR="000C6318" w:rsidRPr="00E170C8" w:rsidRDefault="000C6318" w:rsidP="000C6318">
      <w:pPr>
        <w:rPr>
          <w:szCs w:val="22"/>
          <w:lang w:val="en-GB"/>
        </w:rPr>
      </w:pPr>
      <w:r w:rsidRPr="00E170C8">
        <w:rPr>
          <w:szCs w:val="22"/>
          <w:lang w:val="en-GB"/>
        </w:rPr>
        <w:t>The Parliamentary Ombudsman recently decided to look into the legal issues</w:t>
      </w:r>
      <w:r w:rsidR="00217B79">
        <w:rPr>
          <w:szCs w:val="22"/>
          <w:lang w:val="en-GB"/>
        </w:rPr>
        <w:t>,</w:t>
      </w:r>
      <w:r w:rsidRPr="00E170C8">
        <w:rPr>
          <w:szCs w:val="22"/>
          <w:lang w:val="en-GB"/>
        </w:rPr>
        <w:t xml:space="preserve"> </w:t>
      </w:r>
      <w:r w:rsidR="00217B79">
        <w:rPr>
          <w:szCs w:val="22"/>
          <w:lang w:val="en-GB"/>
        </w:rPr>
        <w:t>as</w:t>
      </w:r>
      <w:r w:rsidR="00217B79" w:rsidRPr="00E170C8">
        <w:rPr>
          <w:szCs w:val="22"/>
          <w:lang w:val="en-GB"/>
        </w:rPr>
        <w:t xml:space="preserve"> </w:t>
      </w:r>
      <w:r w:rsidRPr="00E170C8">
        <w:rPr>
          <w:szCs w:val="22"/>
          <w:lang w:val="en-GB"/>
        </w:rPr>
        <w:t xml:space="preserve">the legal </w:t>
      </w:r>
      <w:r w:rsidR="00217B79">
        <w:rPr>
          <w:szCs w:val="22"/>
          <w:lang w:val="en-GB"/>
        </w:rPr>
        <w:t>framework</w:t>
      </w:r>
      <w:r w:rsidR="00217B79" w:rsidRPr="00E170C8">
        <w:rPr>
          <w:szCs w:val="22"/>
          <w:lang w:val="en-GB"/>
        </w:rPr>
        <w:t xml:space="preserve"> </w:t>
      </w:r>
      <w:r w:rsidRPr="00E170C8">
        <w:rPr>
          <w:szCs w:val="22"/>
          <w:lang w:val="en-GB"/>
        </w:rPr>
        <w:t xml:space="preserve">is unclear and has </w:t>
      </w:r>
      <w:r w:rsidR="00217B79">
        <w:rPr>
          <w:szCs w:val="22"/>
          <w:lang w:val="en-GB"/>
        </w:rPr>
        <w:t>led to</w:t>
      </w:r>
      <w:r w:rsidRPr="00E170C8">
        <w:rPr>
          <w:szCs w:val="22"/>
          <w:lang w:val="en-GB"/>
        </w:rPr>
        <w:t xml:space="preserve"> confusion among</w:t>
      </w:r>
      <w:r w:rsidR="00F93792">
        <w:rPr>
          <w:szCs w:val="22"/>
          <w:lang w:val="en-GB"/>
        </w:rPr>
        <w:t xml:space="preserve"> municipal</w:t>
      </w:r>
      <w:r w:rsidRPr="00E170C8">
        <w:rPr>
          <w:szCs w:val="22"/>
          <w:lang w:val="en-GB"/>
        </w:rPr>
        <w:t xml:space="preserve"> authorities in relation to the placement of asylum</w:t>
      </w:r>
      <w:r w:rsidR="00217B79">
        <w:rPr>
          <w:szCs w:val="22"/>
          <w:lang w:val="en-GB"/>
        </w:rPr>
        <w:t>-</w:t>
      </w:r>
      <w:r w:rsidRPr="00E170C8">
        <w:rPr>
          <w:szCs w:val="22"/>
          <w:lang w:val="en-GB"/>
        </w:rPr>
        <w:t>seeking children in alternative care.</w:t>
      </w:r>
      <w:r w:rsidRPr="00577580">
        <w:rPr>
          <w:rStyle w:val="Fodnotehenvisning"/>
          <w:szCs w:val="22"/>
          <w:lang w:val="en-GB"/>
        </w:rPr>
        <w:footnoteReference w:id="95"/>
      </w:r>
      <w:r w:rsidRPr="00577580">
        <w:rPr>
          <w:szCs w:val="22"/>
          <w:lang w:val="en-GB"/>
        </w:rPr>
        <w:t xml:space="preserve"> The National Council for Children is of the </w:t>
      </w:r>
      <w:r w:rsidR="00217B79">
        <w:rPr>
          <w:szCs w:val="22"/>
          <w:lang w:val="en-GB"/>
        </w:rPr>
        <w:t>opinion</w:t>
      </w:r>
      <w:r w:rsidR="00217B79" w:rsidRPr="00577580">
        <w:rPr>
          <w:szCs w:val="22"/>
          <w:lang w:val="en-GB"/>
        </w:rPr>
        <w:t xml:space="preserve"> </w:t>
      </w:r>
      <w:r w:rsidRPr="00577580">
        <w:rPr>
          <w:szCs w:val="22"/>
          <w:lang w:val="en-GB"/>
        </w:rPr>
        <w:t>that the child should always be at the centre of decisions about social measures. It is our experience that children are oft</w:t>
      </w:r>
      <w:r w:rsidR="00F93792">
        <w:rPr>
          <w:szCs w:val="22"/>
          <w:lang w:val="en-GB"/>
        </w:rPr>
        <w:t xml:space="preserve">en in </w:t>
      </w:r>
      <w:r w:rsidRPr="00E170C8">
        <w:rPr>
          <w:szCs w:val="22"/>
          <w:lang w:val="en-GB"/>
        </w:rPr>
        <w:t>limbo when multiple authorities are involved in their case.</w:t>
      </w:r>
      <w:r w:rsidRPr="00577580">
        <w:rPr>
          <w:rStyle w:val="Fodnotehenvisning"/>
          <w:szCs w:val="22"/>
          <w:lang w:val="en-GB"/>
        </w:rPr>
        <w:footnoteReference w:id="96"/>
      </w:r>
      <w:r w:rsidRPr="00577580">
        <w:rPr>
          <w:szCs w:val="22"/>
          <w:lang w:val="en-GB"/>
        </w:rPr>
        <w:t xml:space="preserve"> The current legal situation creates confusion and involves multiple authorities that do not necessarily have the skills to make informed decisions about the needs of </w:t>
      </w:r>
      <w:r w:rsidR="00217B79">
        <w:rPr>
          <w:szCs w:val="22"/>
          <w:lang w:val="en-GB"/>
        </w:rPr>
        <w:t xml:space="preserve">the </w:t>
      </w:r>
      <w:r w:rsidRPr="00577580">
        <w:rPr>
          <w:szCs w:val="22"/>
          <w:lang w:val="en-GB"/>
        </w:rPr>
        <w:t xml:space="preserve">children. By </w:t>
      </w:r>
      <w:r w:rsidR="00217B79">
        <w:rPr>
          <w:szCs w:val="22"/>
          <w:lang w:val="en-GB"/>
        </w:rPr>
        <w:t>giv</w:t>
      </w:r>
      <w:r w:rsidR="00217B79" w:rsidRPr="00E170C8">
        <w:rPr>
          <w:szCs w:val="22"/>
          <w:lang w:val="en-GB"/>
        </w:rPr>
        <w:t xml:space="preserve">ing </w:t>
      </w:r>
      <w:r w:rsidRPr="00E170C8">
        <w:rPr>
          <w:szCs w:val="22"/>
          <w:lang w:val="en-GB"/>
        </w:rPr>
        <w:t>asylum</w:t>
      </w:r>
      <w:r w:rsidR="00217B79">
        <w:rPr>
          <w:szCs w:val="22"/>
          <w:lang w:val="en-GB"/>
        </w:rPr>
        <w:t>-</w:t>
      </w:r>
      <w:r w:rsidRPr="00E170C8">
        <w:rPr>
          <w:szCs w:val="22"/>
          <w:lang w:val="en-GB"/>
        </w:rPr>
        <w:t xml:space="preserve">seeking children a right to special measures under the Act on Social Services, the </w:t>
      </w:r>
      <w:r w:rsidR="00F93792">
        <w:rPr>
          <w:szCs w:val="22"/>
          <w:lang w:val="en-GB"/>
        </w:rPr>
        <w:t>I</w:t>
      </w:r>
      <w:r w:rsidRPr="00E170C8">
        <w:rPr>
          <w:szCs w:val="22"/>
          <w:lang w:val="en-GB"/>
        </w:rPr>
        <w:t xml:space="preserve">mmigration </w:t>
      </w:r>
      <w:r w:rsidR="00F93792">
        <w:rPr>
          <w:szCs w:val="22"/>
          <w:lang w:val="en-GB"/>
        </w:rPr>
        <w:t>Service</w:t>
      </w:r>
      <w:r w:rsidRPr="00E170C8">
        <w:rPr>
          <w:szCs w:val="22"/>
          <w:lang w:val="en-GB"/>
        </w:rPr>
        <w:t xml:space="preserve"> become</w:t>
      </w:r>
      <w:r w:rsidR="00F93792">
        <w:rPr>
          <w:szCs w:val="22"/>
          <w:lang w:val="en-GB"/>
        </w:rPr>
        <w:t>s</w:t>
      </w:r>
      <w:r w:rsidRPr="00E170C8">
        <w:rPr>
          <w:szCs w:val="22"/>
          <w:lang w:val="en-GB"/>
        </w:rPr>
        <w:t xml:space="preserve"> redundant in such decisions to the benefit of the child.</w:t>
      </w:r>
    </w:p>
    <w:p w14:paraId="66ED9F80" w14:textId="77777777" w:rsidR="000C6318" w:rsidRPr="00E170C8" w:rsidRDefault="000C6318" w:rsidP="000C6318">
      <w:pPr>
        <w:rPr>
          <w:szCs w:val="22"/>
          <w:lang w:val="en-GB"/>
        </w:rPr>
      </w:pPr>
    </w:p>
    <w:p w14:paraId="450CD72D" w14:textId="77777777" w:rsidR="000C6318" w:rsidRPr="00E170C8" w:rsidRDefault="000C6318" w:rsidP="000C6318">
      <w:pPr>
        <w:rPr>
          <w:szCs w:val="22"/>
          <w:lang w:val="en-GB"/>
        </w:rPr>
      </w:pPr>
      <w:r w:rsidRPr="00E170C8">
        <w:rPr>
          <w:szCs w:val="22"/>
          <w:lang w:val="en-GB"/>
        </w:rPr>
        <w:t>The National Council for Children recommends that:</w:t>
      </w:r>
    </w:p>
    <w:p w14:paraId="18A7C5D9" w14:textId="3EBB3737" w:rsidR="000C6318" w:rsidRPr="00E170C8" w:rsidRDefault="000C6318" w:rsidP="000C6318">
      <w:pPr>
        <w:pStyle w:val="Listeafsnit"/>
        <w:numPr>
          <w:ilvl w:val="0"/>
          <w:numId w:val="30"/>
        </w:numPr>
        <w:rPr>
          <w:i/>
          <w:szCs w:val="22"/>
          <w:lang w:val="en-GB"/>
        </w:rPr>
      </w:pPr>
      <w:r w:rsidRPr="00E170C8">
        <w:rPr>
          <w:i/>
          <w:szCs w:val="22"/>
          <w:lang w:val="en-GB"/>
        </w:rPr>
        <w:lastRenderedPageBreak/>
        <w:t>Children in the asylum system a</w:t>
      </w:r>
      <w:r w:rsidR="00095E64">
        <w:rPr>
          <w:i/>
          <w:szCs w:val="22"/>
          <w:lang w:val="en-GB"/>
        </w:rPr>
        <w:t>re given a legal right to special</w:t>
      </w:r>
      <w:r w:rsidRPr="00E170C8">
        <w:rPr>
          <w:i/>
          <w:szCs w:val="22"/>
          <w:lang w:val="en-GB"/>
        </w:rPr>
        <w:t xml:space="preserve"> measures under the Act on Social Services.</w:t>
      </w:r>
    </w:p>
    <w:p w14:paraId="4C925A51" w14:textId="77777777" w:rsidR="00B83AF7" w:rsidRPr="00E170C8" w:rsidRDefault="00B83AF7">
      <w:pPr>
        <w:rPr>
          <w:lang w:val="en-GB"/>
        </w:rPr>
      </w:pPr>
    </w:p>
    <w:p w14:paraId="72188186" w14:textId="76E3C8ED" w:rsidR="00B9579E" w:rsidRPr="000E4068" w:rsidRDefault="000E4068" w:rsidP="000E4068">
      <w:pPr>
        <w:rPr>
          <w:i/>
          <w:szCs w:val="22"/>
          <w:lang w:val="en-GB"/>
        </w:rPr>
      </w:pPr>
      <w:r>
        <w:rPr>
          <w:i/>
          <w:szCs w:val="22"/>
          <w:lang w:val="en-GB"/>
        </w:rPr>
        <w:t>Disappearances of u</w:t>
      </w:r>
      <w:r w:rsidR="00B9579E" w:rsidRPr="000E4068">
        <w:rPr>
          <w:i/>
          <w:szCs w:val="22"/>
          <w:lang w:val="en-GB"/>
        </w:rPr>
        <w:t>naccompanied refugees</w:t>
      </w:r>
    </w:p>
    <w:p w14:paraId="22068980" w14:textId="432E2A2C" w:rsidR="00B83AF7" w:rsidRPr="00577580" w:rsidRDefault="004F34C9" w:rsidP="00B83AF7">
      <w:pPr>
        <w:rPr>
          <w:szCs w:val="22"/>
          <w:lang w:val="en-GB"/>
        </w:rPr>
      </w:pPr>
      <w:r w:rsidRPr="00E170C8">
        <w:rPr>
          <w:szCs w:val="22"/>
          <w:lang w:val="en-GB"/>
        </w:rPr>
        <w:t>U</w:t>
      </w:r>
      <w:r w:rsidR="00B83AF7" w:rsidRPr="00E170C8">
        <w:rPr>
          <w:szCs w:val="22"/>
          <w:lang w:val="en-GB"/>
        </w:rPr>
        <w:t xml:space="preserve">naccompanied children live in special asylum centres for children while the authorities process their application. It is not uncommon for unaccompanied asylum seekers to disappear from asylum centres. In its Concluding Observations </w:t>
      </w:r>
      <w:r w:rsidR="00217B79">
        <w:rPr>
          <w:szCs w:val="22"/>
          <w:lang w:val="en-GB"/>
        </w:rPr>
        <w:t xml:space="preserve">to Denmark </w:t>
      </w:r>
      <w:r w:rsidR="00B83AF7" w:rsidRPr="00E170C8">
        <w:rPr>
          <w:szCs w:val="22"/>
          <w:lang w:val="en-GB"/>
        </w:rPr>
        <w:t>from 2005 and 2011</w:t>
      </w:r>
      <w:r w:rsidR="00EE01E2">
        <w:rPr>
          <w:szCs w:val="22"/>
          <w:lang w:val="en-GB"/>
        </w:rPr>
        <w:t>,</w:t>
      </w:r>
      <w:r w:rsidR="00B83AF7" w:rsidRPr="00E170C8">
        <w:rPr>
          <w:szCs w:val="22"/>
          <w:lang w:val="en-GB"/>
        </w:rPr>
        <w:t xml:space="preserve"> the Committee recommended that the </w:t>
      </w:r>
      <w:r w:rsidR="00217B79">
        <w:rPr>
          <w:szCs w:val="22"/>
          <w:lang w:val="en-GB"/>
        </w:rPr>
        <w:t>G</w:t>
      </w:r>
      <w:r w:rsidR="00B83AF7" w:rsidRPr="00E170C8">
        <w:rPr>
          <w:szCs w:val="22"/>
          <w:lang w:val="en-GB"/>
        </w:rPr>
        <w:t>overnment conduct a study on unaccompanied children who disappear from asylum centres and prevent such disappearances.</w:t>
      </w:r>
      <w:r w:rsidR="00B83AF7" w:rsidRPr="00577580">
        <w:rPr>
          <w:rStyle w:val="Fodnotehenvisning"/>
          <w:szCs w:val="22"/>
          <w:lang w:val="en-GB"/>
        </w:rPr>
        <w:footnoteReference w:id="97"/>
      </w:r>
      <w:r w:rsidR="00B83AF7" w:rsidRPr="00577580">
        <w:rPr>
          <w:szCs w:val="22"/>
          <w:lang w:val="en-GB"/>
        </w:rPr>
        <w:t xml:space="preserve"> However, there is </w:t>
      </w:r>
      <w:r w:rsidR="00E51C49" w:rsidRPr="00E170C8">
        <w:rPr>
          <w:szCs w:val="22"/>
          <w:lang w:val="en-GB"/>
        </w:rPr>
        <w:t xml:space="preserve">still </w:t>
      </w:r>
      <w:r w:rsidR="00B83AF7" w:rsidRPr="00E170C8">
        <w:rPr>
          <w:szCs w:val="22"/>
          <w:lang w:val="en-GB"/>
        </w:rPr>
        <w:t xml:space="preserve">no systematic follow-up on these disappearances. </w:t>
      </w:r>
      <w:r w:rsidR="00DC1F35">
        <w:rPr>
          <w:szCs w:val="22"/>
          <w:lang w:val="en-GB"/>
        </w:rPr>
        <w:t>Given</w:t>
      </w:r>
      <w:r w:rsidR="00DC1F35" w:rsidRPr="00E170C8">
        <w:rPr>
          <w:szCs w:val="22"/>
          <w:lang w:val="en-GB"/>
        </w:rPr>
        <w:t xml:space="preserve"> </w:t>
      </w:r>
      <w:r w:rsidR="00B83AF7" w:rsidRPr="00E170C8">
        <w:rPr>
          <w:szCs w:val="22"/>
          <w:lang w:val="en-GB"/>
        </w:rPr>
        <w:t xml:space="preserve">the rise in the number of unaccompanied children applying for asylum this is </w:t>
      </w:r>
      <w:r w:rsidR="00DC1F35">
        <w:rPr>
          <w:szCs w:val="22"/>
          <w:lang w:val="en-GB"/>
        </w:rPr>
        <w:t>high</w:t>
      </w:r>
      <w:r w:rsidR="00DC1F35" w:rsidRPr="00E170C8">
        <w:rPr>
          <w:szCs w:val="22"/>
          <w:lang w:val="en-GB"/>
        </w:rPr>
        <w:t xml:space="preserve">ly </w:t>
      </w:r>
      <w:r w:rsidR="00B83AF7" w:rsidRPr="00E170C8">
        <w:rPr>
          <w:szCs w:val="22"/>
          <w:lang w:val="en-GB"/>
        </w:rPr>
        <w:t>worr</w:t>
      </w:r>
      <w:r w:rsidR="00DC1F35">
        <w:rPr>
          <w:szCs w:val="22"/>
          <w:lang w:val="en-GB"/>
        </w:rPr>
        <w:t>y</w:t>
      </w:r>
      <w:r w:rsidR="00B83AF7" w:rsidRPr="00E170C8">
        <w:rPr>
          <w:szCs w:val="22"/>
          <w:lang w:val="en-GB"/>
        </w:rPr>
        <w:t>i</w:t>
      </w:r>
      <w:r w:rsidR="00DC1F35">
        <w:rPr>
          <w:szCs w:val="22"/>
          <w:lang w:val="en-GB"/>
        </w:rPr>
        <w:t>ng,</w:t>
      </w:r>
      <w:r w:rsidR="00B83AF7" w:rsidRPr="00E170C8">
        <w:rPr>
          <w:szCs w:val="22"/>
          <w:lang w:val="en-GB"/>
        </w:rPr>
        <w:t xml:space="preserve"> as the children are </w:t>
      </w:r>
      <w:r w:rsidRPr="00E170C8">
        <w:rPr>
          <w:szCs w:val="22"/>
          <w:lang w:val="en-GB"/>
        </w:rPr>
        <w:t>particularly</w:t>
      </w:r>
      <w:r w:rsidR="00B83AF7" w:rsidRPr="00E170C8">
        <w:rPr>
          <w:szCs w:val="22"/>
          <w:lang w:val="en-GB"/>
        </w:rPr>
        <w:t xml:space="preserve"> vulnerable to trafficking and exploitation.</w:t>
      </w:r>
      <w:r w:rsidR="00B83AF7" w:rsidRPr="00577580">
        <w:rPr>
          <w:rStyle w:val="Fodnotehenvisning"/>
          <w:szCs w:val="22"/>
          <w:lang w:val="en-GB"/>
        </w:rPr>
        <w:footnoteReference w:id="98"/>
      </w:r>
      <w:r w:rsidR="00B83AF7" w:rsidRPr="00577580">
        <w:rPr>
          <w:szCs w:val="22"/>
          <w:lang w:val="en-GB"/>
        </w:rPr>
        <w:t xml:space="preserve"> The Danish strategy on anti-trafficking from 2015 does not have children as a particular focus area.</w:t>
      </w:r>
    </w:p>
    <w:p w14:paraId="6FD5C28C" w14:textId="77777777" w:rsidR="00B83AF7" w:rsidRPr="00E170C8" w:rsidRDefault="00B83AF7" w:rsidP="00B83AF7">
      <w:pPr>
        <w:rPr>
          <w:szCs w:val="22"/>
          <w:lang w:val="en-GB"/>
        </w:rPr>
      </w:pPr>
    </w:p>
    <w:p w14:paraId="769566E6" w14:textId="77777777" w:rsidR="00B83AF7" w:rsidRPr="00E170C8" w:rsidRDefault="00B83AF7" w:rsidP="00B83AF7">
      <w:pPr>
        <w:rPr>
          <w:szCs w:val="22"/>
          <w:lang w:val="en-GB"/>
        </w:rPr>
      </w:pPr>
      <w:r w:rsidRPr="00E170C8">
        <w:rPr>
          <w:szCs w:val="22"/>
          <w:lang w:val="en-GB"/>
        </w:rPr>
        <w:t>The National Council for Children recommends that:</w:t>
      </w:r>
    </w:p>
    <w:p w14:paraId="5C997113" w14:textId="77777777" w:rsidR="00B83AF7" w:rsidRPr="00E170C8" w:rsidRDefault="00B83AF7" w:rsidP="00B83AF7">
      <w:pPr>
        <w:pStyle w:val="Listeafsnit"/>
        <w:numPr>
          <w:ilvl w:val="0"/>
          <w:numId w:val="30"/>
        </w:numPr>
        <w:rPr>
          <w:i/>
          <w:szCs w:val="22"/>
          <w:lang w:val="en-GB"/>
        </w:rPr>
      </w:pPr>
      <w:r w:rsidRPr="00E170C8">
        <w:rPr>
          <w:i/>
          <w:szCs w:val="22"/>
          <w:lang w:val="en-GB"/>
        </w:rPr>
        <w:t>The Danish strategy on anti-trafficking includes a special focus on children.</w:t>
      </w:r>
    </w:p>
    <w:p w14:paraId="0127E295" w14:textId="77777777" w:rsidR="00B83AF7" w:rsidRPr="00E170C8" w:rsidRDefault="00B83AF7" w:rsidP="00B9579E">
      <w:pPr>
        <w:rPr>
          <w:szCs w:val="22"/>
          <w:lang w:val="en-GB"/>
        </w:rPr>
      </w:pPr>
    </w:p>
    <w:p w14:paraId="46836C71" w14:textId="574EFB02" w:rsidR="00B9579E" w:rsidRPr="00E86667" w:rsidRDefault="00B9579E" w:rsidP="00B9579E">
      <w:pPr>
        <w:rPr>
          <w:i/>
          <w:szCs w:val="22"/>
          <w:lang w:val="en-GB"/>
        </w:rPr>
      </w:pPr>
      <w:r w:rsidRPr="00E86667">
        <w:rPr>
          <w:i/>
          <w:szCs w:val="22"/>
          <w:lang w:val="en-GB"/>
        </w:rPr>
        <w:t>Residence permits</w:t>
      </w:r>
    </w:p>
    <w:p w14:paraId="3AE3F96D" w14:textId="7BEC8C94" w:rsidR="00B9579E" w:rsidRPr="00E170C8" w:rsidRDefault="00B9579E" w:rsidP="00B9579E">
      <w:pPr>
        <w:rPr>
          <w:szCs w:val="22"/>
          <w:lang w:val="en-GB"/>
        </w:rPr>
      </w:pPr>
      <w:r w:rsidRPr="00E170C8">
        <w:rPr>
          <w:szCs w:val="22"/>
          <w:lang w:val="en-GB"/>
        </w:rPr>
        <w:t>According to the Aliens Act</w:t>
      </w:r>
      <w:r w:rsidR="00DC1F35">
        <w:rPr>
          <w:szCs w:val="22"/>
          <w:lang w:val="en-GB"/>
        </w:rPr>
        <w:t>,</w:t>
      </w:r>
      <w:r w:rsidRPr="00E170C8">
        <w:rPr>
          <w:szCs w:val="22"/>
          <w:lang w:val="en-GB"/>
        </w:rPr>
        <w:t xml:space="preserve"> unaccompanied asylum seekers who do not qualify for asylum can instead acquire a residence permit as an unaccompanied minor.</w:t>
      </w:r>
      <w:r w:rsidRPr="00577580">
        <w:rPr>
          <w:rStyle w:val="Fodnotehenvisning"/>
          <w:szCs w:val="22"/>
          <w:lang w:val="en-GB"/>
        </w:rPr>
        <w:footnoteReference w:id="99"/>
      </w:r>
      <w:r w:rsidRPr="00577580">
        <w:rPr>
          <w:szCs w:val="22"/>
          <w:lang w:val="en-GB"/>
        </w:rPr>
        <w:t xml:space="preserve"> The residence permit must be renewed </w:t>
      </w:r>
      <w:r w:rsidR="00DC1F35">
        <w:rPr>
          <w:szCs w:val="22"/>
          <w:lang w:val="en-GB"/>
        </w:rPr>
        <w:t>once a</w:t>
      </w:r>
      <w:r w:rsidR="00DC1F35" w:rsidRPr="00577580">
        <w:rPr>
          <w:szCs w:val="22"/>
          <w:lang w:val="en-GB"/>
        </w:rPr>
        <w:t xml:space="preserve"> </w:t>
      </w:r>
      <w:r w:rsidRPr="00577580">
        <w:rPr>
          <w:szCs w:val="22"/>
          <w:lang w:val="en-GB"/>
        </w:rPr>
        <w:t>year when the child turns 15</w:t>
      </w:r>
      <w:r w:rsidRPr="00E170C8">
        <w:rPr>
          <w:szCs w:val="22"/>
          <w:lang w:val="en-GB"/>
        </w:rPr>
        <w:t xml:space="preserve">, and it expires when the child turns 18. At that time the person can apply for asylum or for a permit due to other reasons, for example having no family network in the home country and being well integrated in Danish society. The requirements that have to be met </w:t>
      </w:r>
      <w:r w:rsidR="00DC1F35">
        <w:rPr>
          <w:szCs w:val="22"/>
          <w:lang w:val="en-GB"/>
        </w:rPr>
        <w:t xml:space="preserve">for a person </w:t>
      </w:r>
      <w:r w:rsidRPr="00E170C8">
        <w:rPr>
          <w:szCs w:val="22"/>
          <w:lang w:val="en-GB"/>
        </w:rPr>
        <w:t>to stay in Denmark for other reasons than gaining refugee status are quite strict in relation to education and Danish language proficiency</w:t>
      </w:r>
      <w:r w:rsidR="00DC1F35">
        <w:rPr>
          <w:szCs w:val="22"/>
          <w:lang w:val="en-GB"/>
        </w:rPr>
        <w:t>,</w:t>
      </w:r>
      <w:r w:rsidR="00DC1F35" w:rsidRPr="00DC1F35">
        <w:rPr>
          <w:szCs w:val="22"/>
          <w:lang w:val="en-GB"/>
        </w:rPr>
        <w:t xml:space="preserve"> </w:t>
      </w:r>
      <w:r w:rsidR="00DC1F35" w:rsidRPr="00E170C8">
        <w:rPr>
          <w:szCs w:val="22"/>
          <w:lang w:val="en-GB"/>
        </w:rPr>
        <w:t>among other</w:t>
      </w:r>
      <w:r w:rsidR="00DC1F35">
        <w:rPr>
          <w:szCs w:val="22"/>
          <w:lang w:val="en-GB"/>
        </w:rPr>
        <w:t xml:space="preserve"> thing</w:t>
      </w:r>
      <w:r w:rsidR="00DC1F35" w:rsidRPr="00E170C8">
        <w:rPr>
          <w:szCs w:val="22"/>
          <w:lang w:val="en-GB"/>
        </w:rPr>
        <w:t>s</w:t>
      </w:r>
      <w:r w:rsidRPr="00E170C8">
        <w:rPr>
          <w:szCs w:val="22"/>
          <w:lang w:val="en-GB"/>
        </w:rPr>
        <w:t>.</w:t>
      </w:r>
    </w:p>
    <w:p w14:paraId="56E4A449" w14:textId="77777777" w:rsidR="00B9579E" w:rsidRPr="00E170C8" w:rsidRDefault="00B9579E" w:rsidP="00B9579E">
      <w:pPr>
        <w:rPr>
          <w:szCs w:val="22"/>
          <w:lang w:val="en-GB"/>
        </w:rPr>
      </w:pPr>
    </w:p>
    <w:p w14:paraId="1C7F6E9F" w14:textId="3A02EA6F" w:rsidR="00B9579E" w:rsidRPr="00577580" w:rsidRDefault="00B9579E" w:rsidP="00B9579E">
      <w:pPr>
        <w:rPr>
          <w:szCs w:val="22"/>
          <w:lang w:val="en-GB"/>
        </w:rPr>
      </w:pPr>
      <w:r w:rsidRPr="00E170C8">
        <w:rPr>
          <w:szCs w:val="22"/>
          <w:lang w:val="en-GB"/>
        </w:rPr>
        <w:t>In 2015 the National Council for Children undertook a study on how unaccompanied refugees view</w:t>
      </w:r>
      <w:r w:rsidR="004D45B3" w:rsidRPr="00E170C8">
        <w:rPr>
          <w:szCs w:val="22"/>
          <w:lang w:val="en-GB"/>
        </w:rPr>
        <w:t>ed</w:t>
      </w:r>
      <w:r w:rsidRPr="00E170C8">
        <w:rPr>
          <w:szCs w:val="22"/>
          <w:lang w:val="en-GB"/>
        </w:rPr>
        <w:t xml:space="preserve"> their situation and prospects for a future in Denmark.</w:t>
      </w:r>
      <w:r w:rsidRPr="00577580">
        <w:rPr>
          <w:rStyle w:val="Fodnotehenvisning"/>
          <w:szCs w:val="22"/>
          <w:lang w:val="en-GB"/>
        </w:rPr>
        <w:footnoteReference w:id="100"/>
      </w:r>
      <w:r w:rsidRPr="00577580">
        <w:rPr>
          <w:szCs w:val="22"/>
          <w:lang w:val="en-GB"/>
        </w:rPr>
        <w:t xml:space="preserve"> Both the formal requirements and the short length of the residence permit put a great strain on the young people. It makes it difficult especially</w:t>
      </w:r>
      <w:r w:rsidR="00DC1F35">
        <w:rPr>
          <w:szCs w:val="22"/>
          <w:lang w:val="en-GB"/>
        </w:rPr>
        <w:t xml:space="preserve"> for</w:t>
      </w:r>
      <w:r w:rsidRPr="00577580">
        <w:rPr>
          <w:szCs w:val="22"/>
          <w:lang w:val="en-GB"/>
        </w:rPr>
        <w:t xml:space="preserve"> the most vulnerable to treat possible trauma</w:t>
      </w:r>
      <w:r w:rsidR="00DC1F35">
        <w:rPr>
          <w:szCs w:val="22"/>
          <w:lang w:val="en-GB"/>
        </w:rPr>
        <w:t>s</w:t>
      </w:r>
      <w:r w:rsidRPr="00577580">
        <w:rPr>
          <w:szCs w:val="22"/>
          <w:lang w:val="en-GB"/>
        </w:rPr>
        <w:t xml:space="preserve"> and to establish a</w:t>
      </w:r>
      <w:r w:rsidR="00DC1F35">
        <w:rPr>
          <w:szCs w:val="22"/>
          <w:lang w:val="en-GB"/>
        </w:rPr>
        <w:t xml:space="preserve"> form of</w:t>
      </w:r>
      <w:r w:rsidRPr="00577580">
        <w:rPr>
          <w:szCs w:val="22"/>
          <w:lang w:val="en-GB"/>
        </w:rPr>
        <w:t xml:space="preserve"> normal life, </w:t>
      </w:r>
      <w:r w:rsidR="00DC1F35">
        <w:rPr>
          <w:szCs w:val="22"/>
          <w:lang w:val="en-GB"/>
        </w:rPr>
        <w:t xml:space="preserve">which </w:t>
      </w:r>
      <w:r w:rsidRPr="00577580">
        <w:rPr>
          <w:szCs w:val="22"/>
          <w:lang w:val="en-GB"/>
        </w:rPr>
        <w:t>includ</w:t>
      </w:r>
      <w:r w:rsidR="00DC1F35">
        <w:rPr>
          <w:szCs w:val="22"/>
          <w:lang w:val="en-GB"/>
        </w:rPr>
        <w:t>es</w:t>
      </w:r>
      <w:r w:rsidRPr="00577580">
        <w:rPr>
          <w:szCs w:val="22"/>
          <w:lang w:val="en-GB"/>
        </w:rPr>
        <w:t xml:space="preserve"> going to school and spending time with friends. In its Concluding Observations </w:t>
      </w:r>
      <w:r w:rsidR="00DC1F35">
        <w:rPr>
          <w:szCs w:val="22"/>
          <w:lang w:val="en-GB"/>
        </w:rPr>
        <w:t xml:space="preserve">to Denmark </w:t>
      </w:r>
      <w:r w:rsidRPr="00577580">
        <w:rPr>
          <w:szCs w:val="22"/>
          <w:lang w:val="en-GB"/>
        </w:rPr>
        <w:t>from 2011</w:t>
      </w:r>
      <w:r w:rsidR="009D046E">
        <w:rPr>
          <w:szCs w:val="22"/>
          <w:lang w:val="en-GB"/>
        </w:rPr>
        <w:t>,</w:t>
      </w:r>
      <w:r w:rsidRPr="00577580">
        <w:rPr>
          <w:szCs w:val="22"/>
          <w:lang w:val="en-GB"/>
        </w:rPr>
        <w:t xml:space="preserve"> the Committee recommended that Denmark ensure </w:t>
      </w:r>
      <w:r w:rsidR="00F431E8">
        <w:rPr>
          <w:szCs w:val="22"/>
          <w:lang w:val="en-GB"/>
        </w:rPr>
        <w:t xml:space="preserve">that </w:t>
      </w:r>
      <w:r w:rsidRPr="00577580">
        <w:rPr>
          <w:szCs w:val="22"/>
          <w:lang w:val="en-GB"/>
        </w:rPr>
        <w:t>the best interest</w:t>
      </w:r>
      <w:r w:rsidR="00DC1F35">
        <w:rPr>
          <w:szCs w:val="22"/>
          <w:lang w:val="en-GB"/>
        </w:rPr>
        <w:t>s</w:t>
      </w:r>
      <w:r w:rsidRPr="00577580">
        <w:rPr>
          <w:szCs w:val="22"/>
          <w:lang w:val="en-GB"/>
        </w:rPr>
        <w:t xml:space="preserve"> of the child</w:t>
      </w:r>
      <w:r w:rsidRPr="00E170C8">
        <w:rPr>
          <w:szCs w:val="22"/>
          <w:lang w:val="en-GB"/>
        </w:rPr>
        <w:t xml:space="preserve"> </w:t>
      </w:r>
      <w:r w:rsidR="00DC1F35">
        <w:rPr>
          <w:szCs w:val="22"/>
          <w:lang w:val="en-GB"/>
        </w:rPr>
        <w:t>are taken into consideration</w:t>
      </w:r>
      <w:r w:rsidR="00DC1F35" w:rsidRPr="00E170C8">
        <w:rPr>
          <w:szCs w:val="22"/>
          <w:lang w:val="en-GB"/>
        </w:rPr>
        <w:t xml:space="preserve"> </w:t>
      </w:r>
      <w:r w:rsidRPr="00E170C8">
        <w:rPr>
          <w:szCs w:val="22"/>
          <w:lang w:val="en-GB"/>
        </w:rPr>
        <w:t>in refugee determination procedures.</w:t>
      </w:r>
      <w:r w:rsidRPr="00577580">
        <w:rPr>
          <w:rStyle w:val="Fodnotehenvisning"/>
          <w:szCs w:val="22"/>
          <w:lang w:val="en-GB"/>
        </w:rPr>
        <w:footnoteReference w:id="101"/>
      </w:r>
    </w:p>
    <w:p w14:paraId="5FC38507" w14:textId="77777777" w:rsidR="00B9579E" w:rsidRPr="00E170C8" w:rsidRDefault="00B9579E" w:rsidP="00B9579E">
      <w:pPr>
        <w:rPr>
          <w:szCs w:val="22"/>
          <w:lang w:val="en-GB"/>
        </w:rPr>
      </w:pPr>
    </w:p>
    <w:p w14:paraId="6AD35161" w14:textId="77777777" w:rsidR="00B9579E" w:rsidRPr="00E170C8" w:rsidRDefault="00B9579E" w:rsidP="00B9579E">
      <w:pPr>
        <w:rPr>
          <w:szCs w:val="22"/>
          <w:lang w:val="en-GB"/>
        </w:rPr>
      </w:pPr>
      <w:r w:rsidRPr="00E170C8">
        <w:rPr>
          <w:szCs w:val="22"/>
          <w:lang w:val="en-GB"/>
        </w:rPr>
        <w:t>The National Council for Children recommends that:</w:t>
      </w:r>
    </w:p>
    <w:p w14:paraId="47E5EF66" w14:textId="27B3DBC5" w:rsidR="00B9579E" w:rsidRPr="00E170C8" w:rsidRDefault="00B9579E" w:rsidP="00B9579E">
      <w:pPr>
        <w:pStyle w:val="Listeafsnit"/>
        <w:numPr>
          <w:ilvl w:val="0"/>
          <w:numId w:val="31"/>
        </w:numPr>
        <w:rPr>
          <w:i/>
          <w:szCs w:val="22"/>
          <w:lang w:val="en-GB"/>
        </w:rPr>
      </w:pPr>
      <w:r w:rsidRPr="00E170C8">
        <w:rPr>
          <w:i/>
          <w:szCs w:val="22"/>
          <w:lang w:val="en-GB"/>
        </w:rPr>
        <w:t xml:space="preserve">The length of residence permits </w:t>
      </w:r>
      <w:r w:rsidR="00DC1F35">
        <w:rPr>
          <w:i/>
          <w:szCs w:val="22"/>
          <w:lang w:val="en-GB"/>
        </w:rPr>
        <w:t>is</w:t>
      </w:r>
      <w:r w:rsidR="00DC1F35" w:rsidRPr="00E170C8">
        <w:rPr>
          <w:i/>
          <w:szCs w:val="22"/>
          <w:lang w:val="en-GB"/>
        </w:rPr>
        <w:t xml:space="preserve"> </w:t>
      </w:r>
      <w:r w:rsidRPr="00E170C8">
        <w:rPr>
          <w:i/>
          <w:szCs w:val="22"/>
          <w:lang w:val="en-GB"/>
        </w:rPr>
        <w:t>extended</w:t>
      </w:r>
      <w:r w:rsidR="00DC1F35">
        <w:rPr>
          <w:i/>
          <w:szCs w:val="22"/>
          <w:lang w:val="en-GB"/>
        </w:rPr>
        <w:t xml:space="preserve">, </w:t>
      </w:r>
      <w:r w:rsidRPr="00E170C8">
        <w:rPr>
          <w:i/>
          <w:szCs w:val="22"/>
          <w:lang w:val="en-GB"/>
        </w:rPr>
        <w:t>last</w:t>
      </w:r>
      <w:r w:rsidR="00DC1F35">
        <w:rPr>
          <w:i/>
          <w:szCs w:val="22"/>
          <w:lang w:val="en-GB"/>
        </w:rPr>
        <w:t>ing</w:t>
      </w:r>
      <w:r w:rsidRPr="00E170C8">
        <w:rPr>
          <w:i/>
          <w:szCs w:val="22"/>
          <w:lang w:val="en-GB"/>
        </w:rPr>
        <w:t xml:space="preserve"> until the child turns 18 and </w:t>
      </w:r>
      <w:r w:rsidR="00DC1F35">
        <w:rPr>
          <w:i/>
          <w:szCs w:val="22"/>
          <w:lang w:val="en-GB"/>
        </w:rPr>
        <w:t xml:space="preserve">for </w:t>
      </w:r>
      <w:r w:rsidRPr="00E170C8">
        <w:rPr>
          <w:i/>
          <w:szCs w:val="22"/>
          <w:lang w:val="en-GB"/>
        </w:rPr>
        <w:t>a minimum of two years.</w:t>
      </w:r>
    </w:p>
    <w:p w14:paraId="5B1DEAF4" w14:textId="77777777" w:rsidR="00B9579E" w:rsidRPr="00E170C8" w:rsidRDefault="00B9579E" w:rsidP="00B9579E">
      <w:pPr>
        <w:rPr>
          <w:szCs w:val="22"/>
          <w:lang w:val="en-GB"/>
        </w:rPr>
      </w:pPr>
    </w:p>
    <w:p w14:paraId="25CB76BF" w14:textId="2EAB3165" w:rsidR="00B9579E" w:rsidRPr="00E86667" w:rsidRDefault="00B9579E" w:rsidP="00B9579E">
      <w:pPr>
        <w:rPr>
          <w:i/>
          <w:szCs w:val="22"/>
          <w:lang w:val="en-GB"/>
        </w:rPr>
      </w:pPr>
      <w:r w:rsidRPr="00E86667">
        <w:rPr>
          <w:i/>
          <w:szCs w:val="22"/>
          <w:lang w:val="en-GB"/>
        </w:rPr>
        <w:lastRenderedPageBreak/>
        <w:t>Local integration</w:t>
      </w:r>
    </w:p>
    <w:p w14:paraId="09974AA4" w14:textId="33A99858" w:rsidR="00B9579E" w:rsidRPr="00577580" w:rsidRDefault="00B9579E" w:rsidP="00B9579E">
      <w:pPr>
        <w:rPr>
          <w:szCs w:val="22"/>
          <w:lang w:val="en-GB"/>
        </w:rPr>
      </w:pPr>
      <w:r w:rsidRPr="00E170C8">
        <w:rPr>
          <w:szCs w:val="22"/>
          <w:lang w:val="en-GB"/>
        </w:rPr>
        <w:t xml:space="preserve">When an unaccompanied child gets a residence permit, the </w:t>
      </w:r>
      <w:r w:rsidR="008E1455">
        <w:rPr>
          <w:szCs w:val="22"/>
          <w:lang w:val="en-GB"/>
        </w:rPr>
        <w:t>I</w:t>
      </w:r>
      <w:r w:rsidRPr="00E170C8">
        <w:rPr>
          <w:szCs w:val="22"/>
          <w:lang w:val="en-GB"/>
        </w:rPr>
        <w:t xml:space="preserve">mmigration </w:t>
      </w:r>
      <w:r w:rsidR="008E1455">
        <w:rPr>
          <w:szCs w:val="22"/>
          <w:lang w:val="en-GB"/>
        </w:rPr>
        <w:t>S</w:t>
      </w:r>
      <w:r w:rsidR="004F34C9" w:rsidRPr="00E170C8">
        <w:rPr>
          <w:szCs w:val="22"/>
          <w:lang w:val="en-GB"/>
        </w:rPr>
        <w:t>ervice</w:t>
      </w:r>
      <w:r w:rsidRPr="00E170C8">
        <w:rPr>
          <w:szCs w:val="22"/>
          <w:lang w:val="en-GB"/>
        </w:rPr>
        <w:t xml:space="preserve"> decide</w:t>
      </w:r>
      <w:r w:rsidR="008E1455">
        <w:rPr>
          <w:szCs w:val="22"/>
          <w:lang w:val="en-GB"/>
        </w:rPr>
        <w:t>s</w:t>
      </w:r>
      <w:r w:rsidRPr="00E170C8">
        <w:rPr>
          <w:szCs w:val="22"/>
          <w:lang w:val="en-GB"/>
        </w:rPr>
        <w:t xml:space="preserve"> where in Denmark the minor is to reside.</w:t>
      </w:r>
      <w:r w:rsidRPr="00577580">
        <w:rPr>
          <w:rStyle w:val="Fodnotehenvisning"/>
          <w:szCs w:val="22"/>
          <w:lang w:val="en-GB"/>
        </w:rPr>
        <w:footnoteReference w:id="102"/>
      </w:r>
      <w:r w:rsidRPr="00577580">
        <w:rPr>
          <w:szCs w:val="22"/>
          <w:lang w:val="en-GB"/>
        </w:rPr>
        <w:t xml:space="preserve"> The care and integration of the minor then becomes the responsibility of the municipal authorit</w:t>
      </w:r>
      <w:r w:rsidR="004F34C9" w:rsidRPr="00E170C8">
        <w:rPr>
          <w:szCs w:val="22"/>
          <w:lang w:val="en-GB"/>
        </w:rPr>
        <w:t>y</w:t>
      </w:r>
      <w:r w:rsidRPr="00E170C8">
        <w:rPr>
          <w:szCs w:val="22"/>
          <w:lang w:val="en-GB"/>
        </w:rPr>
        <w:t>. A legal guardian is also assigned to the unaccompanied minor. Our study highlighted a need for a more systematic approach toward</w:t>
      </w:r>
      <w:r w:rsidR="00DC1F35">
        <w:rPr>
          <w:szCs w:val="22"/>
          <w:lang w:val="en-GB"/>
        </w:rPr>
        <w:t>s</w:t>
      </w:r>
      <w:r w:rsidRPr="00E170C8">
        <w:rPr>
          <w:szCs w:val="22"/>
          <w:lang w:val="en-GB"/>
        </w:rPr>
        <w:t xml:space="preserve"> unaccompanied refugees </w:t>
      </w:r>
      <w:r w:rsidR="007E1832">
        <w:rPr>
          <w:szCs w:val="22"/>
          <w:lang w:val="en-GB"/>
        </w:rPr>
        <w:t xml:space="preserve">by </w:t>
      </w:r>
      <w:r w:rsidR="004F34C9" w:rsidRPr="00E170C8">
        <w:rPr>
          <w:szCs w:val="22"/>
          <w:lang w:val="en-GB"/>
        </w:rPr>
        <w:t>municipalities</w:t>
      </w:r>
      <w:r w:rsidRPr="00E170C8">
        <w:rPr>
          <w:szCs w:val="22"/>
          <w:lang w:val="en-GB"/>
        </w:rPr>
        <w:t>.</w:t>
      </w:r>
      <w:r w:rsidRPr="00577580">
        <w:rPr>
          <w:rStyle w:val="Fodnotehenvisning"/>
          <w:szCs w:val="22"/>
          <w:lang w:val="en-GB"/>
        </w:rPr>
        <w:footnoteReference w:id="103"/>
      </w:r>
    </w:p>
    <w:p w14:paraId="0C173379" w14:textId="77777777" w:rsidR="00B9579E" w:rsidRPr="00E170C8" w:rsidRDefault="00B9579E" w:rsidP="00B9579E">
      <w:pPr>
        <w:rPr>
          <w:szCs w:val="22"/>
          <w:lang w:val="en-GB"/>
        </w:rPr>
      </w:pPr>
    </w:p>
    <w:p w14:paraId="711E5DC7" w14:textId="3C0A493B" w:rsidR="00B9579E" w:rsidRPr="00E170C8" w:rsidRDefault="00B9579E" w:rsidP="00B9579E">
      <w:pPr>
        <w:rPr>
          <w:szCs w:val="22"/>
          <w:lang w:val="en-GB"/>
        </w:rPr>
      </w:pPr>
      <w:r w:rsidRPr="00E170C8">
        <w:rPr>
          <w:szCs w:val="22"/>
          <w:lang w:val="en-GB"/>
        </w:rPr>
        <w:t xml:space="preserve">As more unaccompanied refugees come to Denmark </w:t>
      </w:r>
      <w:r w:rsidR="00DC1F35">
        <w:rPr>
          <w:szCs w:val="22"/>
          <w:lang w:val="en-GB"/>
        </w:rPr>
        <w:t>due to</w:t>
      </w:r>
      <w:r w:rsidRPr="00E170C8">
        <w:rPr>
          <w:szCs w:val="22"/>
          <w:lang w:val="en-GB"/>
        </w:rPr>
        <w:t xml:space="preserve"> the refugee crisis, a wider range of</w:t>
      </w:r>
      <w:r w:rsidR="004F34C9" w:rsidRPr="00E170C8">
        <w:rPr>
          <w:szCs w:val="22"/>
          <w:lang w:val="en-GB"/>
        </w:rPr>
        <w:t xml:space="preserve"> municipalities</w:t>
      </w:r>
      <w:r w:rsidRPr="00E170C8">
        <w:rPr>
          <w:szCs w:val="22"/>
          <w:lang w:val="en-GB"/>
        </w:rPr>
        <w:t xml:space="preserve"> receive unaccompanied refugees. Some municipal authorities have received unaccompanied refugees for many years and have developed a solid practice. Other municipal authorities have little experience with unaccompanied refugees and cannot </w:t>
      </w:r>
      <w:r w:rsidR="00DC1F35">
        <w:rPr>
          <w:szCs w:val="22"/>
          <w:lang w:val="en-GB"/>
        </w:rPr>
        <w:t xml:space="preserve">simply </w:t>
      </w:r>
      <w:r w:rsidRPr="00E170C8">
        <w:rPr>
          <w:szCs w:val="22"/>
          <w:lang w:val="en-GB"/>
        </w:rPr>
        <w:t>draw on their experience with other groups – for example</w:t>
      </w:r>
      <w:r w:rsidR="00DC1F35">
        <w:rPr>
          <w:szCs w:val="22"/>
          <w:lang w:val="en-GB"/>
        </w:rPr>
        <w:t>,</w:t>
      </w:r>
      <w:r w:rsidRPr="00E170C8">
        <w:rPr>
          <w:szCs w:val="22"/>
          <w:lang w:val="en-GB"/>
        </w:rPr>
        <w:t xml:space="preserve"> children placed in alternative care. The National Council for Children believes that guidelines should be developed</w:t>
      </w:r>
      <w:r w:rsidR="00DC1F35">
        <w:rPr>
          <w:szCs w:val="22"/>
          <w:lang w:val="en-GB"/>
        </w:rPr>
        <w:t xml:space="preserve"> to</w:t>
      </w:r>
      <w:r w:rsidRPr="00E170C8">
        <w:rPr>
          <w:szCs w:val="22"/>
          <w:lang w:val="en-GB"/>
        </w:rPr>
        <w:t xml:space="preserve"> ensur</w:t>
      </w:r>
      <w:r w:rsidR="00DC1F35">
        <w:rPr>
          <w:szCs w:val="22"/>
          <w:lang w:val="en-GB"/>
        </w:rPr>
        <w:t>e</w:t>
      </w:r>
      <w:r w:rsidRPr="00E170C8">
        <w:rPr>
          <w:szCs w:val="22"/>
          <w:lang w:val="en-GB"/>
        </w:rPr>
        <w:t xml:space="preserve"> a systematic approach and appropriate care o</w:t>
      </w:r>
      <w:r w:rsidR="00DC1F35">
        <w:rPr>
          <w:szCs w:val="22"/>
          <w:lang w:val="en-GB"/>
        </w:rPr>
        <w:t>f</w:t>
      </w:r>
      <w:r w:rsidRPr="00E170C8">
        <w:rPr>
          <w:szCs w:val="22"/>
          <w:lang w:val="en-GB"/>
        </w:rPr>
        <w:t xml:space="preserve"> unaccompanied minors regardless of which municipal authority is responsible for the child. Moreover, the situation and needs of unaccompanied minors differ, and as the child settles into a more regular and safe daily routine, issues that were suppressed may develop and manifest themselves. Therefore, ongoing hearing of the child and adjustment of the </w:t>
      </w:r>
      <w:r w:rsidR="004F34C9" w:rsidRPr="00E170C8">
        <w:rPr>
          <w:szCs w:val="22"/>
          <w:lang w:val="en-GB"/>
        </w:rPr>
        <w:t>measures</w:t>
      </w:r>
      <w:r w:rsidRPr="00E170C8">
        <w:rPr>
          <w:szCs w:val="22"/>
          <w:lang w:val="en-GB"/>
        </w:rPr>
        <w:t xml:space="preserve"> </w:t>
      </w:r>
      <w:r w:rsidR="00DC1F35">
        <w:rPr>
          <w:szCs w:val="22"/>
          <w:lang w:val="en-GB"/>
        </w:rPr>
        <w:t>are</w:t>
      </w:r>
      <w:r w:rsidR="00DC1F35" w:rsidRPr="00E170C8">
        <w:rPr>
          <w:szCs w:val="22"/>
          <w:lang w:val="en-GB"/>
        </w:rPr>
        <w:t xml:space="preserve"> </w:t>
      </w:r>
      <w:r w:rsidRPr="00E170C8">
        <w:rPr>
          <w:szCs w:val="22"/>
          <w:lang w:val="en-GB"/>
        </w:rPr>
        <w:t>crucial.</w:t>
      </w:r>
    </w:p>
    <w:p w14:paraId="35009DAB" w14:textId="77777777" w:rsidR="00B9579E" w:rsidRPr="00E170C8" w:rsidRDefault="00B9579E" w:rsidP="00B9579E">
      <w:pPr>
        <w:rPr>
          <w:szCs w:val="22"/>
          <w:lang w:val="en-GB"/>
        </w:rPr>
      </w:pPr>
    </w:p>
    <w:p w14:paraId="73AD850E" w14:textId="77777777" w:rsidR="00B9579E" w:rsidRPr="00E170C8" w:rsidRDefault="00B9579E" w:rsidP="00B9579E">
      <w:pPr>
        <w:rPr>
          <w:szCs w:val="22"/>
          <w:lang w:val="en-GB"/>
        </w:rPr>
      </w:pPr>
      <w:r w:rsidRPr="00E170C8">
        <w:rPr>
          <w:szCs w:val="22"/>
          <w:lang w:val="en-GB"/>
        </w:rPr>
        <w:t>The National Council for Children recommends that:</w:t>
      </w:r>
    </w:p>
    <w:p w14:paraId="62D6656B" w14:textId="396B4069" w:rsidR="00B9579E" w:rsidRPr="00E170C8" w:rsidRDefault="004E0225" w:rsidP="00B9579E">
      <w:pPr>
        <w:pStyle w:val="Listeafsnit"/>
        <w:numPr>
          <w:ilvl w:val="0"/>
          <w:numId w:val="31"/>
        </w:numPr>
        <w:rPr>
          <w:i/>
          <w:szCs w:val="22"/>
          <w:lang w:val="en-GB"/>
        </w:rPr>
      </w:pPr>
      <w:r>
        <w:rPr>
          <w:i/>
          <w:szCs w:val="22"/>
          <w:lang w:val="en-GB"/>
        </w:rPr>
        <w:t>Measures</w:t>
      </w:r>
      <w:r w:rsidR="00B9579E" w:rsidRPr="00E170C8">
        <w:rPr>
          <w:i/>
          <w:szCs w:val="22"/>
          <w:lang w:val="en-GB"/>
        </w:rPr>
        <w:t xml:space="preserve"> on care and integration are always based on a</w:t>
      </w:r>
      <w:r w:rsidR="00DC1F35">
        <w:rPr>
          <w:i/>
          <w:szCs w:val="22"/>
          <w:lang w:val="en-GB"/>
        </w:rPr>
        <w:t>n assessment</w:t>
      </w:r>
      <w:r w:rsidR="00B9579E" w:rsidRPr="00E170C8">
        <w:rPr>
          <w:i/>
          <w:szCs w:val="22"/>
          <w:lang w:val="en-GB"/>
        </w:rPr>
        <w:t xml:space="preserve"> of the child’s best interest</w:t>
      </w:r>
      <w:r w:rsidR="00DC1F35">
        <w:rPr>
          <w:i/>
          <w:szCs w:val="22"/>
          <w:lang w:val="en-GB"/>
        </w:rPr>
        <w:t>s</w:t>
      </w:r>
      <w:r w:rsidR="00B9579E" w:rsidRPr="00E170C8">
        <w:rPr>
          <w:i/>
          <w:szCs w:val="22"/>
          <w:lang w:val="en-GB"/>
        </w:rPr>
        <w:t xml:space="preserve"> and include ongoing hearing of the child.</w:t>
      </w:r>
    </w:p>
    <w:p w14:paraId="55FD931C" w14:textId="0D839A2F" w:rsidR="00B9579E" w:rsidRPr="00E170C8" w:rsidRDefault="00B9579E" w:rsidP="00B9579E">
      <w:pPr>
        <w:pStyle w:val="Listeafsnit"/>
        <w:numPr>
          <w:ilvl w:val="0"/>
          <w:numId w:val="31"/>
        </w:numPr>
        <w:rPr>
          <w:i/>
          <w:szCs w:val="22"/>
          <w:lang w:val="en-GB"/>
        </w:rPr>
      </w:pPr>
      <w:r w:rsidRPr="00E170C8">
        <w:rPr>
          <w:i/>
          <w:szCs w:val="22"/>
          <w:lang w:val="en-GB"/>
        </w:rPr>
        <w:t xml:space="preserve">Guidelines and best practice on care and integration of unaccompanied refugees </w:t>
      </w:r>
      <w:r w:rsidR="00A16D33">
        <w:rPr>
          <w:i/>
          <w:szCs w:val="22"/>
          <w:lang w:val="en-GB"/>
        </w:rPr>
        <w:t>are</w:t>
      </w:r>
      <w:r w:rsidR="00A16D33" w:rsidRPr="00E170C8">
        <w:rPr>
          <w:i/>
          <w:szCs w:val="22"/>
          <w:lang w:val="en-GB"/>
        </w:rPr>
        <w:t xml:space="preserve"> </w:t>
      </w:r>
      <w:r w:rsidRPr="00E170C8">
        <w:rPr>
          <w:i/>
          <w:szCs w:val="22"/>
          <w:lang w:val="en-GB"/>
        </w:rPr>
        <w:t>developed and shared among</w:t>
      </w:r>
      <w:r w:rsidR="004F34C9" w:rsidRPr="00E170C8">
        <w:rPr>
          <w:i/>
          <w:szCs w:val="22"/>
          <w:lang w:val="en-GB"/>
        </w:rPr>
        <w:t xml:space="preserve"> municipalities</w:t>
      </w:r>
      <w:r w:rsidRPr="00E170C8">
        <w:rPr>
          <w:i/>
          <w:szCs w:val="22"/>
          <w:lang w:val="en-GB"/>
        </w:rPr>
        <w:t>.</w:t>
      </w:r>
    </w:p>
    <w:p w14:paraId="7C017FD2" w14:textId="77777777" w:rsidR="00B9579E" w:rsidRPr="00E170C8" w:rsidRDefault="00B9579E" w:rsidP="00B9579E">
      <w:pPr>
        <w:rPr>
          <w:szCs w:val="22"/>
          <w:lang w:val="en-GB"/>
        </w:rPr>
      </w:pPr>
    </w:p>
    <w:p w14:paraId="3C2BA9A9" w14:textId="716B9C84" w:rsidR="00B9579E" w:rsidRPr="00E170C8" w:rsidRDefault="00F821EB" w:rsidP="00F821EB">
      <w:pPr>
        <w:pStyle w:val="Overskrift3"/>
      </w:pPr>
      <w:bookmarkStart w:id="32" w:name="_Toc465428258"/>
      <w:r>
        <w:t>IX.E. Children in conflict with the law, child victims and witnesses of crimes and juvenile justice</w:t>
      </w:r>
      <w:bookmarkEnd w:id="32"/>
    </w:p>
    <w:p w14:paraId="40B79A5E" w14:textId="77777777" w:rsidR="00B402CB" w:rsidRPr="00E170C8" w:rsidRDefault="00B402CB" w:rsidP="00B402CB">
      <w:pPr>
        <w:spacing w:line="276" w:lineRule="auto"/>
        <w:rPr>
          <w:szCs w:val="22"/>
          <w:lang w:val="en-GB"/>
        </w:rPr>
      </w:pPr>
    </w:p>
    <w:p w14:paraId="5EA9D8C5" w14:textId="14C25E67" w:rsidR="00B402CB" w:rsidRPr="00F821EB" w:rsidRDefault="00A0620F" w:rsidP="00B402CB">
      <w:pPr>
        <w:spacing w:line="276" w:lineRule="auto"/>
        <w:rPr>
          <w:i/>
          <w:szCs w:val="22"/>
          <w:lang w:val="en-GB"/>
        </w:rPr>
      </w:pPr>
      <w:r>
        <w:rPr>
          <w:i/>
          <w:szCs w:val="22"/>
          <w:lang w:val="en-GB"/>
        </w:rPr>
        <w:t>Juvenile</w:t>
      </w:r>
      <w:r w:rsidR="00B402CB" w:rsidRPr="00F821EB">
        <w:rPr>
          <w:i/>
          <w:szCs w:val="22"/>
          <w:lang w:val="en-GB"/>
        </w:rPr>
        <w:t xml:space="preserve"> justice</w:t>
      </w:r>
    </w:p>
    <w:p w14:paraId="34EDE87D" w14:textId="39179809" w:rsidR="00B402CB" w:rsidRPr="00577580" w:rsidRDefault="00A16D33" w:rsidP="00B402CB">
      <w:pPr>
        <w:spacing w:line="276" w:lineRule="auto"/>
        <w:rPr>
          <w:szCs w:val="22"/>
          <w:lang w:val="en-GB"/>
        </w:rPr>
      </w:pPr>
      <w:r>
        <w:rPr>
          <w:szCs w:val="22"/>
          <w:lang w:val="en-GB"/>
        </w:rPr>
        <w:t>When they come into contact with the Danish criminal justice system, j</w:t>
      </w:r>
      <w:r w:rsidR="00B402CB" w:rsidRPr="00E170C8">
        <w:rPr>
          <w:szCs w:val="22"/>
          <w:lang w:val="en-GB"/>
        </w:rPr>
        <w:t xml:space="preserve">uveniles between </w:t>
      </w:r>
      <w:r>
        <w:rPr>
          <w:szCs w:val="22"/>
          <w:lang w:val="en-GB"/>
        </w:rPr>
        <w:t xml:space="preserve">the age of </w:t>
      </w:r>
      <w:r w:rsidR="00B402CB" w:rsidRPr="00E170C8">
        <w:rPr>
          <w:szCs w:val="22"/>
          <w:lang w:val="en-GB"/>
        </w:rPr>
        <w:t xml:space="preserve">15 and 17 are deprived of </w:t>
      </w:r>
      <w:r>
        <w:rPr>
          <w:szCs w:val="22"/>
          <w:lang w:val="en-GB"/>
        </w:rPr>
        <w:t xml:space="preserve">their </w:t>
      </w:r>
      <w:r w:rsidR="00B402CB" w:rsidRPr="00E170C8">
        <w:rPr>
          <w:szCs w:val="22"/>
          <w:lang w:val="en-GB"/>
        </w:rPr>
        <w:t>liberty either in so-called secure institutions within the social system or in special sections separated from adults in some of the regular adult prisons. The secure institutions are under the auspices of</w:t>
      </w:r>
      <w:r w:rsidR="00EA5F4D">
        <w:rPr>
          <w:szCs w:val="22"/>
          <w:lang w:val="en-GB"/>
        </w:rPr>
        <w:t xml:space="preserve"> the five regions</w:t>
      </w:r>
      <w:r>
        <w:rPr>
          <w:szCs w:val="22"/>
          <w:lang w:val="en-GB"/>
        </w:rPr>
        <w:t>,</w:t>
      </w:r>
      <w:r w:rsidR="00B402CB" w:rsidRPr="00E170C8">
        <w:rPr>
          <w:szCs w:val="22"/>
          <w:lang w:val="en-GB"/>
        </w:rPr>
        <w:t xml:space="preserve"> and the prisons are under the auspices of the Danish Prison and Probation Service. In most cases juveniles are held at secure institutions in the social system. In 2015</w:t>
      </w:r>
      <w:r w:rsidR="00FD7775">
        <w:rPr>
          <w:szCs w:val="22"/>
          <w:lang w:val="en-GB"/>
        </w:rPr>
        <w:t>,</w:t>
      </w:r>
      <w:r w:rsidR="00B402CB" w:rsidRPr="00E170C8">
        <w:rPr>
          <w:szCs w:val="22"/>
          <w:lang w:val="en-GB"/>
        </w:rPr>
        <w:t xml:space="preserve"> 532 juveniles were held at secure institutions in the social system, </w:t>
      </w:r>
      <w:r>
        <w:rPr>
          <w:szCs w:val="22"/>
          <w:lang w:val="en-GB"/>
        </w:rPr>
        <w:t>and</w:t>
      </w:r>
      <w:r w:rsidRPr="00E170C8">
        <w:rPr>
          <w:szCs w:val="22"/>
          <w:lang w:val="en-GB"/>
        </w:rPr>
        <w:t xml:space="preserve"> </w:t>
      </w:r>
      <w:r w:rsidR="00B402CB" w:rsidRPr="00E170C8">
        <w:rPr>
          <w:szCs w:val="22"/>
          <w:lang w:val="en-GB"/>
        </w:rPr>
        <w:t>in an average week in 2015 11.1 prison cells were occupied by minors.</w:t>
      </w:r>
      <w:r w:rsidR="00B402CB" w:rsidRPr="00577580">
        <w:rPr>
          <w:rStyle w:val="Fodnotehenvisning"/>
          <w:szCs w:val="22"/>
          <w:lang w:val="en-GB"/>
        </w:rPr>
        <w:footnoteReference w:id="104"/>
      </w:r>
    </w:p>
    <w:p w14:paraId="25FCE4F8" w14:textId="77777777" w:rsidR="00B402CB" w:rsidRPr="00E170C8" w:rsidRDefault="00B402CB" w:rsidP="00B402CB">
      <w:pPr>
        <w:rPr>
          <w:szCs w:val="22"/>
          <w:lang w:val="en-GB"/>
        </w:rPr>
      </w:pPr>
    </w:p>
    <w:p w14:paraId="71E8C499" w14:textId="2F577529" w:rsidR="00B402CB" w:rsidRPr="00577580" w:rsidRDefault="00B402CB" w:rsidP="00B402CB">
      <w:pPr>
        <w:spacing w:line="276" w:lineRule="auto"/>
        <w:rPr>
          <w:szCs w:val="22"/>
          <w:lang w:val="en-GB"/>
        </w:rPr>
      </w:pPr>
      <w:r w:rsidRPr="00E170C8">
        <w:rPr>
          <w:szCs w:val="22"/>
          <w:lang w:val="en-GB"/>
        </w:rPr>
        <w:t xml:space="preserve">According to </w:t>
      </w:r>
      <w:r w:rsidR="00A16D33">
        <w:rPr>
          <w:szCs w:val="22"/>
          <w:lang w:val="en-GB"/>
        </w:rPr>
        <w:t>a</w:t>
      </w:r>
      <w:r w:rsidRPr="00E170C8">
        <w:rPr>
          <w:szCs w:val="22"/>
          <w:lang w:val="en-GB"/>
        </w:rPr>
        <w:t xml:space="preserve">rticle 37 (c) of the Convention, children who are deprived of </w:t>
      </w:r>
      <w:r w:rsidR="00A16D33">
        <w:rPr>
          <w:szCs w:val="22"/>
          <w:lang w:val="en-GB"/>
        </w:rPr>
        <w:t xml:space="preserve">their </w:t>
      </w:r>
      <w:r w:rsidRPr="00E170C8">
        <w:rPr>
          <w:szCs w:val="22"/>
          <w:lang w:val="en-GB"/>
        </w:rPr>
        <w:t xml:space="preserve">liberty </w:t>
      </w:r>
      <w:r w:rsidR="00A16D33">
        <w:rPr>
          <w:szCs w:val="22"/>
          <w:lang w:val="en-GB"/>
        </w:rPr>
        <w:t>must</w:t>
      </w:r>
      <w:r w:rsidR="00A16D33" w:rsidRPr="00E170C8">
        <w:rPr>
          <w:szCs w:val="22"/>
          <w:lang w:val="en-GB"/>
        </w:rPr>
        <w:t xml:space="preserve"> </w:t>
      </w:r>
      <w:r w:rsidRPr="00E170C8">
        <w:rPr>
          <w:szCs w:val="22"/>
          <w:lang w:val="en-GB"/>
        </w:rPr>
        <w:t xml:space="preserve">as a general rule be kept separate from adults. Under Danish legislation minors who are deprived of </w:t>
      </w:r>
      <w:r w:rsidR="00A16D33">
        <w:rPr>
          <w:szCs w:val="22"/>
          <w:lang w:val="en-GB"/>
        </w:rPr>
        <w:t xml:space="preserve">their </w:t>
      </w:r>
      <w:r w:rsidRPr="00E170C8">
        <w:rPr>
          <w:szCs w:val="22"/>
          <w:lang w:val="en-GB"/>
        </w:rPr>
        <w:t xml:space="preserve">liberty </w:t>
      </w:r>
      <w:r w:rsidR="00A16D33">
        <w:rPr>
          <w:szCs w:val="22"/>
          <w:lang w:val="en-GB"/>
        </w:rPr>
        <w:t>should</w:t>
      </w:r>
      <w:r w:rsidRPr="00E170C8">
        <w:rPr>
          <w:szCs w:val="22"/>
          <w:lang w:val="en-GB"/>
        </w:rPr>
        <w:t xml:space="preserve">, in general, not be held in </w:t>
      </w:r>
      <w:r w:rsidR="00A16D33">
        <w:rPr>
          <w:szCs w:val="22"/>
          <w:lang w:val="en-GB"/>
        </w:rPr>
        <w:t xml:space="preserve">a </w:t>
      </w:r>
      <w:r w:rsidRPr="00E170C8">
        <w:rPr>
          <w:szCs w:val="22"/>
          <w:lang w:val="en-GB"/>
        </w:rPr>
        <w:t>prison or remand centre together with adults.</w:t>
      </w:r>
      <w:r w:rsidRPr="00577580">
        <w:rPr>
          <w:szCs w:val="22"/>
          <w:vertAlign w:val="superscript"/>
          <w:lang w:val="en-GB"/>
        </w:rPr>
        <w:footnoteReference w:id="105"/>
      </w:r>
      <w:r w:rsidRPr="00577580">
        <w:rPr>
          <w:szCs w:val="22"/>
          <w:lang w:val="en-GB"/>
        </w:rPr>
        <w:t xml:space="preserve"> When a child serves a sentence with adults, it has a damaging effect on the child</w:t>
      </w:r>
      <w:r w:rsidR="00A16D33">
        <w:rPr>
          <w:szCs w:val="22"/>
          <w:lang w:val="en-GB"/>
        </w:rPr>
        <w:t>,</w:t>
      </w:r>
      <w:r w:rsidRPr="00577580">
        <w:rPr>
          <w:szCs w:val="22"/>
          <w:lang w:val="en-GB"/>
        </w:rPr>
        <w:t xml:space="preserve"> and the risk of reoffending increases. In its Concluding </w:t>
      </w:r>
      <w:r w:rsidRPr="00577580">
        <w:rPr>
          <w:szCs w:val="22"/>
          <w:lang w:val="en-GB"/>
        </w:rPr>
        <w:lastRenderedPageBreak/>
        <w:t xml:space="preserve">Observations </w:t>
      </w:r>
      <w:r w:rsidR="00A16D33">
        <w:rPr>
          <w:szCs w:val="22"/>
          <w:lang w:val="en-GB"/>
        </w:rPr>
        <w:t xml:space="preserve">to Denmark </w:t>
      </w:r>
      <w:r w:rsidRPr="00577580">
        <w:rPr>
          <w:szCs w:val="22"/>
          <w:lang w:val="en-GB"/>
        </w:rPr>
        <w:t>from 2011</w:t>
      </w:r>
      <w:r w:rsidR="00FD7775">
        <w:rPr>
          <w:szCs w:val="22"/>
          <w:lang w:val="en-GB"/>
        </w:rPr>
        <w:t>,</w:t>
      </w:r>
      <w:r w:rsidRPr="00577580">
        <w:rPr>
          <w:szCs w:val="22"/>
          <w:lang w:val="en-GB"/>
        </w:rPr>
        <w:t xml:space="preserve"> the Com</w:t>
      </w:r>
      <w:r w:rsidRPr="00E170C8">
        <w:rPr>
          <w:szCs w:val="22"/>
          <w:lang w:val="en-GB"/>
        </w:rPr>
        <w:t>mittee recommended that Denmark ensure that children are not imprisoned in ordinary prisons together with adults.</w:t>
      </w:r>
      <w:r w:rsidRPr="00577580">
        <w:rPr>
          <w:rStyle w:val="Fodnotehenvisning"/>
          <w:szCs w:val="22"/>
          <w:lang w:val="en-GB"/>
        </w:rPr>
        <w:footnoteReference w:id="106"/>
      </w:r>
    </w:p>
    <w:p w14:paraId="09CB1EDE" w14:textId="77777777" w:rsidR="00B402CB" w:rsidRPr="00E170C8" w:rsidRDefault="00B402CB" w:rsidP="00B402CB">
      <w:pPr>
        <w:rPr>
          <w:szCs w:val="22"/>
          <w:lang w:val="en-GB"/>
        </w:rPr>
      </w:pPr>
    </w:p>
    <w:p w14:paraId="506BD2BC" w14:textId="77777777" w:rsidR="00B402CB" w:rsidRPr="00E170C8" w:rsidRDefault="00B402CB" w:rsidP="00B402CB">
      <w:pPr>
        <w:rPr>
          <w:szCs w:val="22"/>
          <w:lang w:val="en-GB"/>
        </w:rPr>
      </w:pPr>
      <w:r w:rsidRPr="00E170C8">
        <w:rPr>
          <w:szCs w:val="22"/>
          <w:lang w:val="en-GB"/>
        </w:rPr>
        <w:t>The National Council for Children recommends that:</w:t>
      </w:r>
    </w:p>
    <w:p w14:paraId="538056F4" w14:textId="77777777" w:rsidR="00B402CB" w:rsidRPr="00E170C8" w:rsidRDefault="00B402CB" w:rsidP="00B402CB">
      <w:pPr>
        <w:pStyle w:val="Listeafsnit"/>
        <w:numPr>
          <w:ilvl w:val="0"/>
          <w:numId w:val="32"/>
        </w:numPr>
        <w:spacing w:line="276" w:lineRule="auto"/>
        <w:rPr>
          <w:i/>
          <w:szCs w:val="22"/>
          <w:lang w:val="en-GB"/>
        </w:rPr>
      </w:pPr>
      <w:r w:rsidRPr="00E170C8">
        <w:rPr>
          <w:i/>
          <w:szCs w:val="22"/>
          <w:lang w:val="en-GB"/>
        </w:rPr>
        <w:t>The incarceration of minors together with adults is prohibited.</w:t>
      </w:r>
    </w:p>
    <w:p w14:paraId="7D94B49D" w14:textId="77777777" w:rsidR="00B402CB" w:rsidRPr="00E170C8" w:rsidRDefault="00B402CB" w:rsidP="00B402CB">
      <w:pPr>
        <w:rPr>
          <w:szCs w:val="22"/>
          <w:lang w:val="en-GB"/>
        </w:rPr>
      </w:pPr>
    </w:p>
    <w:p w14:paraId="4CE1F367" w14:textId="4A2B4E8A" w:rsidR="00B402CB" w:rsidRPr="00F821EB" w:rsidRDefault="00B402CB" w:rsidP="00B402CB">
      <w:pPr>
        <w:spacing w:line="276" w:lineRule="auto"/>
        <w:rPr>
          <w:i/>
          <w:szCs w:val="22"/>
          <w:lang w:val="en-GB"/>
        </w:rPr>
      </w:pPr>
      <w:r w:rsidRPr="00F821EB">
        <w:rPr>
          <w:i/>
          <w:szCs w:val="22"/>
          <w:lang w:val="en-GB"/>
        </w:rPr>
        <w:t>Length of pre-trial detention</w:t>
      </w:r>
    </w:p>
    <w:p w14:paraId="1343A6BD" w14:textId="63C5AA35" w:rsidR="00B402CB" w:rsidRPr="00E170C8" w:rsidRDefault="00B402CB" w:rsidP="00B402CB">
      <w:pPr>
        <w:spacing w:line="276" w:lineRule="auto"/>
        <w:rPr>
          <w:szCs w:val="22"/>
          <w:lang w:val="en-GB"/>
        </w:rPr>
      </w:pPr>
      <w:r w:rsidRPr="00E170C8">
        <w:rPr>
          <w:szCs w:val="22"/>
          <w:lang w:val="en-GB"/>
        </w:rPr>
        <w:t xml:space="preserve">Almost 30 % of pre-trial detentions last </w:t>
      </w:r>
      <w:r w:rsidR="00A16D33">
        <w:rPr>
          <w:szCs w:val="22"/>
          <w:lang w:val="en-GB"/>
        </w:rPr>
        <w:t>more than</w:t>
      </w:r>
      <w:r w:rsidR="00A16D33" w:rsidRPr="00E170C8">
        <w:rPr>
          <w:szCs w:val="22"/>
          <w:lang w:val="en-GB"/>
        </w:rPr>
        <w:t xml:space="preserve"> </w:t>
      </w:r>
      <w:r w:rsidRPr="00E170C8">
        <w:rPr>
          <w:szCs w:val="22"/>
          <w:lang w:val="en-GB"/>
        </w:rPr>
        <w:t>three months. From 2013 to 2014</w:t>
      </w:r>
      <w:r w:rsidR="00361C8A">
        <w:rPr>
          <w:szCs w:val="22"/>
          <w:lang w:val="en-GB"/>
        </w:rPr>
        <w:t>,</w:t>
      </w:r>
      <w:r w:rsidRPr="00E170C8">
        <w:rPr>
          <w:szCs w:val="22"/>
          <w:lang w:val="en-GB"/>
        </w:rPr>
        <w:t xml:space="preserve"> use of </w:t>
      </w:r>
      <w:r w:rsidR="000D6F55" w:rsidRPr="00E170C8">
        <w:rPr>
          <w:szCs w:val="22"/>
          <w:lang w:val="en-GB"/>
        </w:rPr>
        <w:t>pre-trial detention</w:t>
      </w:r>
      <w:r w:rsidRPr="00E170C8">
        <w:rPr>
          <w:szCs w:val="22"/>
          <w:lang w:val="en-GB"/>
        </w:rPr>
        <w:t xml:space="preserve"> lasting more than three months increased. From our study among young people deprived of their liberty we know that the time spent in pre-trial detention is particularly difficult and straining. Time spent in pre-trial detention should be as short as p</w:t>
      </w:r>
      <w:r w:rsidR="00361C8A">
        <w:rPr>
          <w:szCs w:val="22"/>
          <w:lang w:val="en-GB"/>
        </w:rPr>
        <w:t>ossible, as minors are kept in</w:t>
      </w:r>
      <w:r w:rsidRPr="00E170C8">
        <w:rPr>
          <w:szCs w:val="22"/>
          <w:lang w:val="en-GB"/>
        </w:rPr>
        <w:t xml:space="preserve"> limbo and prevented from moving on.</w:t>
      </w:r>
    </w:p>
    <w:p w14:paraId="25605EDA" w14:textId="77777777" w:rsidR="00B402CB" w:rsidRPr="00E170C8" w:rsidRDefault="00B402CB" w:rsidP="00B402CB">
      <w:pPr>
        <w:spacing w:line="276" w:lineRule="auto"/>
        <w:rPr>
          <w:szCs w:val="22"/>
          <w:lang w:val="en-GB"/>
        </w:rPr>
      </w:pPr>
    </w:p>
    <w:p w14:paraId="7D23A1E4" w14:textId="58BEA874" w:rsidR="00B402CB" w:rsidRPr="00E170C8" w:rsidRDefault="00B402CB" w:rsidP="00B402CB">
      <w:pPr>
        <w:spacing w:line="276" w:lineRule="auto"/>
        <w:rPr>
          <w:szCs w:val="22"/>
          <w:lang w:val="en-GB"/>
        </w:rPr>
      </w:pPr>
      <w:r w:rsidRPr="00E170C8">
        <w:rPr>
          <w:szCs w:val="22"/>
          <w:lang w:val="en-GB"/>
        </w:rPr>
        <w:t>Moreover</w:t>
      </w:r>
      <w:r w:rsidR="00E7275C">
        <w:rPr>
          <w:szCs w:val="22"/>
          <w:lang w:val="en-GB"/>
        </w:rPr>
        <w:t>, the waiting time for victims</w:t>
      </w:r>
      <w:r w:rsidRPr="00E170C8">
        <w:rPr>
          <w:szCs w:val="22"/>
          <w:lang w:val="en-GB"/>
        </w:rPr>
        <w:t xml:space="preserve"> can also be particularly difficult. Our </w:t>
      </w:r>
      <w:r w:rsidR="00A16D33">
        <w:rPr>
          <w:szCs w:val="22"/>
          <w:lang w:val="en-GB"/>
        </w:rPr>
        <w:t xml:space="preserve">2014 </w:t>
      </w:r>
      <w:r w:rsidRPr="00E170C8">
        <w:rPr>
          <w:szCs w:val="22"/>
          <w:lang w:val="en-GB"/>
        </w:rPr>
        <w:t xml:space="preserve">study of children who </w:t>
      </w:r>
      <w:r w:rsidR="000D6F55" w:rsidRPr="00E170C8">
        <w:rPr>
          <w:szCs w:val="22"/>
          <w:lang w:val="en-GB"/>
        </w:rPr>
        <w:t>testify</w:t>
      </w:r>
      <w:r w:rsidRPr="00E170C8">
        <w:rPr>
          <w:szCs w:val="22"/>
          <w:lang w:val="en-GB"/>
        </w:rPr>
        <w:t xml:space="preserve"> in cour</w:t>
      </w:r>
      <w:r w:rsidR="000D6F55" w:rsidRPr="00E170C8">
        <w:rPr>
          <w:szCs w:val="22"/>
          <w:lang w:val="en-GB"/>
        </w:rPr>
        <w:t>t in cases of sexual abuse showed</w:t>
      </w:r>
      <w:r w:rsidRPr="00E170C8">
        <w:rPr>
          <w:szCs w:val="22"/>
          <w:lang w:val="en-GB"/>
        </w:rPr>
        <w:t xml:space="preserve"> that the often prolonged waiting period of up to almost two years is straining</w:t>
      </w:r>
      <w:r w:rsidR="00A16D33">
        <w:rPr>
          <w:szCs w:val="22"/>
          <w:lang w:val="en-GB"/>
        </w:rPr>
        <w:t>,</w:t>
      </w:r>
      <w:r w:rsidRPr="00E170C8">
        <w:rPr>
          <w:szCs w:val="22"/>
          <w:lang w:val="en-GB"/>
        </w:rPr>
        <w:t xml:space="preserve"> and that being reminded of the abuse </w:t>
      </w:r>
      <w:r w:rsidR="00A16D33" w:rsidRPr="00E170C8">
        <w:rPr>
          <w:szCs w:val="22"/>
          <w:lang w:val="en-GB"/>
        </w:rPr>
        <w:t xml:space="preserve">repeatedly </w:t>
      </w:r>
      <w:r w:rsidRPr="00E170C8">
        <w:rPr>
          <w:szCs w:val="22"/>
          <w:lang w:val="en-GB"/>
        </w:rPr>
        <w:t>in order to recollect it in court can cause re-traumati</w:t>
      </w:r>
      <w:r w:rsidR="00A16D33">
        <w:rPr>
          <w:szCs w:val="22"/>
          <w:lang w:val="en-GB"/>
        </w:rPr>
        <w:t>s</w:t>
      </w:r>
      <w:r w:rsidRPr="00E170C8">
        <w:rPr>
          <w:szCs w:val="22"/>
          <w:lang w:val="en-GB"/>
        </w:rPr>
        <w:t>ation.</w:t>
      </w:r>
      <w:r w:rsidR="000D6F55" w:rsidRPr="00577580">
        <w:rPr>
          <w:rStyle w:val="Fodnotehenvisning"/>
          <w:szCs w:val="22"/>
          <w:lang w:val="en-GB"/>
        </w:rPr>
        <w:footnoteReference w:id="107"/>
      </w:r>
      <w:r w:rsidRPr="00577580">
        <w:rPr>
          <w:szCs w:val="22"/>
          <w:lang w:val="en-GB"/>
        </w:rPr>
        <w:t xml:space="preserve"> As a measure t</w:t>
      </w:r>
      <w:r w:rsidR="00E7275C">
        <w:rPr>
          <w:szCs w:val="22"/>
          <w:lang w:val="en-GB"/>
        </w:rPr>
        <w:t>o reduce this burden on victims</w:t>
      </w:r>
      <w:r w:rsidRPr="00577580">
        <w:rPr>
          <w:szCs w:val="22"/>
          <w:lang w:val="en-GB"/>
        </w:rPr>
        <w:t>, the legislation has been amended to allow for video recording</w:t>
      </w:r>
      <w:r w:rsidR="00A16D33">
        <w:rPr>
          <w:szCs w:val="22"/>
          <w:lang w:val="en-GB"/>
        </w:rPr>
        <w:t>s</w:t>
      </w:r>
      <w:r w:rsidRPr="00577580">
        <w:rPr>
          <w:szCs w:val="22"/>
          <w:lang w:val="en-GB"/>
        </w:rPr>
        <w:t xml:space="preserve"> </w:t>
      </w:r>
      <w:r w:rsidR="00E7275C">
        <w:rPr>
          <w:szCs w:val="22"/>
          <w:lang w:val="en-GB"/>
        </w:rPr>
        <w:t>of statements by child victims</w:t>
      </w:r>
      <w:r w:rsidRPr="00577580">
        <w:rPr>
          <w:szCs w:val="22"/>
          <w:lang w:val="en-GB"/>
        </w:rPr>
        <w:t>. However, it is evident that it is in the child’s best interest</w:t>
      </w:r>
      <w:r w:rsidR="00A16D33">
        <w:rPr>
          <w:szCs w:val="22"/>
          <w:lang w:val="en-GB"/>
        </w:rPr>
        <w:t>s</w:t>
      </w:r>
      <w:r w:rsidRPr="00577580">
        <w:rPr>
          <w:szCs w:val="22"/>
          <w:lang w:val="en-GB"/>
        </w:rPr>
        <w:t xml:space="preserve"> that the case is handled </w:t>
      </w:r>
      <w:r w:rsidRPr="00E170C8">
        <w:rPr>
          <w:szCs w:val="22"/>
          <w:lang w:val="en-GB"/>
        </w:rPr>
        <w:t>in the shortest possible amount of time, regardless of whether the child is the perpetrator or the victim.</w:t>
      </w:r>
    </w:p>
    <w:p w14:paraId="5B0699B8" w14:textId="77777777" w:rsidR="00B402CB" w:rsidRPr="00E170C8" w:rsidRDefault="00B402CB" w:rsidP="00B402CB">
      <w:pPr>
        <w:spacing w:line="276" w:lineRule="auto"/>
        <w:rPr>
          <w:szCs w:val="22"/>
          <w:lang w:val="en-GB"/>
        </w:rPr>
      </w:pPr>
    </w:p>
    <w:p w14:paraId="27440548" w14:textId="77777777" w:rsidR="00B402CB" w:rsidRPr="00E170C8" w:rsidRDefault="00B402CB" w:rsidP="00B402CB">
      <w:pPr>
        <w:rPr>
          <w:szCs w:val="22"/>
          <w:lang w:val="en-GB"/>
        </w:rPr>
      </w:pPr>
      <w:r w:rsidRPr="00E170C8">
        <w:rPr>
          <w:szCs w:val="22"/>
          <w:lang w:val="en-GB"/>
        </w:rPr>
        <w:t>The National Council for Children recommends that:</w:t>
      </w:r>
    </w:p>
    <w:p w14:paraId="778B6209" w14:textId="0D2BE0EC" w:rsidR="00B402CB" w:rsidRPr="00E170C8" w:rsidRDefault="00B402CB" w:rsidP="00B402CB">
      <w:pPr>
        <w:pStyle w:val="Listeafsnit"/>
        <w:numPr>
          <w:ilvl w:val="0"/>
          <w:numId w:val="32"/>
        </w:numPr>
        <w:spacing w:line="276" w:lineRule="auto"/>
        <w:rPr>
          <w:i/>
          <w:szCs w:val="22"/>
          <w:lang w:val="en-GB"/>
        </w:rPr>
      </w:pPr>
      <w:r w:rsidRPr="00E170C8">
        <w:rPr>
          <w:i/>
          <w:szCs w:val="22"/>
          <w:lang w:val="en-GB"/>
        </w:rPr>
        <w:t>Cases involving minors are prioriti</w:t>
      </w:r>
      <w:r w:rsidR="00A3037F" w:rsidRPr="00E170C8">
        <w:rPr>
          <w:i/>
          <w:szCs w:val="22"/>
          <w:lang w:val="en-GB"/>
        </w:rPr>
        <w:t>s</w:t>
      </w:r>
      <w:r w:rsidRPr="00E170C8">
        <w:rPr>
          <w:i/>
          <w:szCs w:val="22"/>
          <w:lang w:val="en-GB"/>
        </w:rPr>
        <w:t>ed in the court system.</w:t>
      </w:r>
    </w:p>
    <w:p w14:paraId="393CED07" w14:textId="77777777" w:rsidR="00B402CB" w:rsidRPr="00E170C8" w:rsidRDefault="00B402CB" w:rsidP="00B402CB">
      <w:pPr>
        <w:rPr>
          <w:szCs w:val="22"/>
          <w:lang w:val="en-GB"/>
        </w:rPr>
      </w:pPr>
    </w:p>
    <w:p w14:paraId="715E05D3" w14:textId="5ACE4E34" w:rsidR="00B402CB" w:rsidRPr="00F821EB" w:rsidRDefault="00B402CB" w:rsidP="00B402CB">
      <w:pPr>
        <w:rPr>
          <w:i/>
          <w:szCs w:val="22"/>
          <w:lang w:val="en-GB"/>
        </w:rPr>
      </w:pPr>
      <w:r w:rsidRPr="00F821EB">
        <w:rPr>
          <w:i/>
          <w:szCs w:val="22"/>
          <w:lang w:val="en-GB"/>
        </w:rPr>
        <w:t>Use of solitary confinement</w:t>
      </w:r>
    </w:p>
    <w:p w14:paraId="3F125927" w14:textId="18D36499" w:rsidR="00B402CB" w:rsidRPr="00577580" w:rsidRDefault="00B402CB" w:rsidP="00B402CB">
      <w:pPr>
        <w:spacing w:line="276" w:lineRule="auto"/>
        <w:rPr>
          <w:szCs w:val="22"/>
          <w:lang w:val="en-GB"/>
        </w:rPr>
      </w:pPr>
      <w:r w:rsidRPr="00E170C8">
        <w:rPr>
          <w:szCs w:val="22"/>
          <w:lang w:val="en-GB"/>
        </w:rPr>
        <w:t>Solitary confinement of minors is still legal in Denmark</w:t>
      </w:r>
      <w:r w:rsidR="00A16D33">
        <w:rPr>
          <w:szCs w:val="22"/>
          <w:lang w:val="en-GB"/>
        </w:rPr>
        <w:t>,</w:t>
      </w:r>
      <w:r w:rsidRPr="00E170C8">
        <w:rPr>
          <w:szCs w:val="22"/>
          <w:lang w:val="en-GB"/>
        </w:rPr>
        <w:t xml:space="preserve"> and the rules depend on the type of institution </w:t>
      </w:r>
      <w:r w:rsidR="00A16D33">
        <w:rPr>
          <w:szCs w:val="22"/>
          <w:lang w:val="en-GB"/>
        </w:rPr>
        <w:t xml:space="preserve">in which </w:t>
      </w:r>
      <w:r w:rsidRPr="00E170C8">
        <w:rPr>
          <w:szCs w:val="22"/>
          <w:lang w:val="en-GB"/>
        </w:rPr>
        <w:t xml:space="preserve">the minor is </w:t>
      </w:r>
      <w:r w:rsidR="00A16D33">
        <w:rPr>
          <w:szCs w:val="22"/>
          <w:lang w:val="en-GB"/>
        </w:rPr>
        <w:t>held</w:t>
      </w:r>
      <w:r w:rsidRPr="00E170C8">
        <w:rPr>
          <w:szCs w:val="22"/>
          <w:lang w:val="en-GB"/>
        </w:rPr>
        <w:t>. The use of solitary confinement during pre-trial detention under the provisions of the Danish Administration of Justice Act has been reduced, and the level of use against minors is low.</w:t>
      </w:r>
      <w:r w:rsidR="00CC0543">
        <w:rPr>
          <w:rStyle w:val="Fodnotehenvisning"/>
          <w:szCs w:val="22"/>
          <w:lang w:val="en-GB"/>
        </w:rPr>
        <w:footnoteReference w:id="108"/>
      </w:r>
      <w:r w:rsidRPr="00E170C8">
        <w:rPr>
          <w:szCs w:val="22"/>
          <w:lang w:val="en-GB"/>
        </w:rPr>
        <w:t xml:space="preserve"> In practice, however, solitary confinement still occurs in the form of disciplinary or administrative segregation </w:t>
      </w:r>
      <w:r w:rsidRPr="00523DAC">
        <w:rPr>
          <w:szCs w:val="22"/>
          <w:lang w:val="en-GB"/>
        </w:rPr>
        <w:t>(exclusion from association)</w:t>
      </w:r>
      <w:r w:rsidRPr="00E170C8">
        <w:rPr>
          <w:szCs w:val="22"/>
          <w:lang w:val="en-GB"/>
        </w:rPr>
        <w:t xml:space="preserve"> – either due to disobedience or </w:t>
      </w:r>
      <w:r w:rsidR="00A16D33">
        <w:rPr>
          <w:szCs w:val="22"/>
          <w:lang w:val="en-GB"/>
        </w:rPr>
        <w:t xml:space="preserve">because the minors are </w:t>
      </w:r>
      <w:r w:rsidRPr="00E170C8">
        <w:rPr>
          <w:szCs w:val="22"/>
          <w:lang w:val="en-GB"/>
        </w:rPr>
        <w:t>at risk of harming themselves</w:t>
      </w:r>
      <w:r w:rsidR="00A16D33">
        <w:rPr>
          <w:szCs w:val="22"/>
          <w:lang w:val="en-GB"/>
        </w:rPr>
        <w:t xml:space="preserve"> or </w:t>
      </w:r>
      <w:r w:rsidRPr="00E170C8">
        <w:rPr>
          <w:szCs w:val="22"/>
          <w:lang w:val="en-GB"/>
        </w:rPr>
        <w:t xml:space="preserve">others or </w:t>
      </w:r>
      <w:r w:rsidR="00A16D33">
        <w:rPr>
          <w:szCs w:val="22"/>
          <w:lang w:val="en-GB"/>
        </w:rPr>
        <w:t xml:space="preserve">of </w:t>
      </w:r>
      <w:r w:rsidRPr="00E170C8">
        <w:rPr>
          <w:szCs w:val="22"/>
          <w:lang w:val="en-GB"/>
        </w:rPr>
        <w:t>being harmed by others.</w:t>
      </w:r>
      <w:r w:rsidRPr="00577580">
        <w:rPr>
          <w:rStyle w:val="Fodnotehenvisning"/>
          <w:szCs w:val="22"/>
          <w:lang w:val="en-GB"/>
        </w:rPr>
        <w:footnoteReference w:id="109"/>
      </w:r>
      <w:r w:rsidRPr="00577580">
        <w:rPr>
          <w:szCs w:val="22"/>
          <w:lang w:val="en-GB"/>
        </w:rPr>
        <w:t xml:space="preserve"> Both types of measure</w:t>
      </w:r>
      <w:r w:rsidR="00A16D33">
        <w:rPr>
          <w:szCs w:val="22"/>
          <w:lang w:val="en-GB"/>
        </w:rPr>
        <w:t>s</w:t>
      </w:r>
      <w:r w:rsidRPr="00577580">
        <w:rPr>
          <w:szCs w:val="22"/>
          <w:lang w:val="en-GB"/>
        </w:rPr>
        <w:t xml:space="preserve"> entail isolating the minor from social contact for 22-24 hours a day. Solitary confinement of minors was used as a disciplinary measure on 23 occasions in 2015 and 29 in 2014 within the prison system. Some of the young people </w:t>
      </w:r>
      <w:r w:rsidR="00FC0919">
        <w:rPr>
          <w:szCs w:val="22"/>
          <w:lang w:val="en-GB"/>
        </w:rPr>
        <w:t>we</w:t>
      </w:r>
      <w:r w:rsidRPr="00577580">
        <w:rPr>
          <w:szCs w:val="22"/>
          <w:lang w:val="en-GB"/>
        </w:rPr>
        <w:t xml:space="preserve">re isolated for 10-14 days; and one young person was isolated </w:t>
      </w:r>
      <w:r w:rsidR="00FC0919">
        <w:rPr>
          <w:szCs w:val="22"/>
          <w:lang w:val="en-GB"/>
        </w:rPr>
        <w:t xml:space="preserve">for </w:t>
      </w:r>
      <w:r w:rsidRPr="00577580">
        <w:rPr>
          <w:szCs w:val="22"/>
          <w:lang w:val="en-GB"/>
        </w:rPr>
        <w:t>up to 15-28 days.</w:t>
      </w:r>
      <w:r w:rsidRPr="00577580">
        <w:rPr>
          <w:rStyle w:val="Fodnotehenvisning"/>
          <w:szCs w:val="22"/>
          <w:lang w:val="en-GB"/>
        </w:rPr>
        <w:footnoteReference w:id="110"/>
      </w:r>
    </w:p>
    <w:p w14:paraId="3DF2FD6B" w14:textId="77777777" w:rsidR="00B402CB" w:rsidRPr="00E170C8" w:rsidRDefault="00B402CB" w:rsidP="00B402CB">
      <w:pPr>
        <w:spacing w:line="276" w:lineRule="auto"/>
        <w:rPr>
          <w:szCs w:val="22"/>
          <w:lang w:val="en-GB"/>
        </w:rPr>
      </w:pPr>
    </w:p>
    <w:p w14:paraId="2DF0B9F4" w14:textId="548B084C" w:rsidR="00B402CB" w:rsidRPr="00E170C8" w:rsidRDefault="00B402CB" w:rsidP="00B402CB">
      <w:pPr>
        <w:spacing w:line="276" w:lineRule="auto"/>
        <w:rPr>
          <w:szCs w:val="22"/>
          <w:lang w:val="en-GB"/>
        </w:rPr>
      </w:pPr>
      <w:r w:rsidRPr="00E170C8">
        <w:rPr>
          <w:szCs w:val="22"/>
          <w:lang w:val="en-GB"/>
        </w:rPr>
        <w:lastRenderedPageBreak/>
        <w:t>Lengthy confinement only occur</w:t>
      </w:r>
      <w:r w:rsidR="00FC0919">
        <w:rPr>
          <w:szCs w:val="22"/>
          <w:lang w:val="en-GB"/>
        </w:rPr>
        <w:t>s</w:t>
      </w:r>
      <w:r w:rsidRPr="00E170C8">
        <w:rPr>
          <w:szCs w:val="22"/>
          <w:lang w:val="en-GB"/>
        </w:rPr>
        <w:t xml:space="preserve"> within the prison system</w:t>
      </w:r>
      <w:r w:rsidR="00FC0919">
        <w:rPr>
          <w:szCs w:val="22"/>
          <w:lang w:val="en-GB"/>
        </w:rPr>
        <w:t>,</w:t>
      </w:r>
      <w:r w:rsidRPr="00E170C8">
        <w:rPr>
          <w:szCs w:val="22"/>
          <w:lang w:val="en-GB"/>
        </w:rPr>
        <w:t xml:space="preserve"> as the use of isolation is more strictly regulated within the secure institutions. </w:t>
      </w:r>
      <w:r w:rsidR="00FC0919">
        <w:rPr>
          <w:szCs w:val="22"/>
          <w:lang w:val="en-GB"/>
        </w:rPr>
        <w:t>T</w:t>
      </w:r>
      <w:r w:rsidRPr="00E170C8">
        <w:rPr>
          <w:szCs w:val="22"/>
          <w:lang w:val="en-GB"/>
        </w:rPr>
        <w:t xml:space="preserve">he regular secure institutions </w:t>
      </w:r>
      <w:r w:rsidR="00FC0919">
        <w:rPr>
          <w:szCs w:val="22"/>
          <w:lang w:val="en-GB"/>
        </w:rPr>
        <w:t>are</w:t>
      </w:r>
      <w:r w:rsidRPr="00E170C8">
        <w:rPr>
          <w:szCs w:val="22"/>
          <w:lang w:val="en-GB"/>
        </w:rPr>
        <w:t xml:space="preserve"> only allowed to </w:t>
      </w:r>
      <w:r w:rsidR="00FC0919">
        <w:rPr>
          <w:szCs w:val="22"/>
          <w:lang w:val="en-GB"/>
        </w:rPr>
        <w:t xml:space="preserve">use </w:t>
      </w:r>
      <w:r w:rsidRPr="00E170C8">
        <w:rPr>
          <w:szCs w:val="22"/>
          <w:lang w:val="en-GB"/>
        </w:rPr>
        <w:t>confine</w:t>
      </w:r>
      <w:r w:rsidR="00FC0919">
        <w:rPr>
          <w:szCs w:val="22"/>
          <w:lang w:val="en-GB"/>
        </w:rPr>
        <w:t>ment</w:t>
      </w:r>
      <w:r w:rsidRPr="00E170C8">
        <w:rPr>
          <w:szCs w:val="22"/>
          <w:lang w:val="en-GB"/>
        </w:rPr>
        <w:t xml:space="preserve"> as a last resort and for a maximum of two hours, and in </w:t>
      </w:r>
      <w:r w:rsidR="00D30BDA">
        <w:rPr>
          <w:szCs w:val="22"/>
          <w:lang w:val="en-GB"/>
        </w:rPr>
        <w:t xml:space="preserve">sections of </w:t>
      </w:r>
      <w:r w:rsidRPr="00E170C8">
        <w:rPr>
          <w:szCs w:val="22"/>
          <w:lang w:val="en-GB"/>
        </w:rPr>
        <w:t>secure institutions with strict security measures</w:t>
      </w:r>
      <w:r w:rsidR="00A3037F" w:rsidRPr="00E170C8">
        <w:rPr>
          <w:szCs w:val="22"/>
          <w:lang w:val="en-GB"/>
        </w:rPr>
        <w:t xml:space="preserve"> a minor can be isolated</w:t>
      </w:r>
      <w:r w:rsidRPr="00E170C8">
        <w:rPr>
          <w:szCs w:val="22"/>
          <w:lang w:val="en-GB"/>
        </w:rPr>
        <w:t xml:space="preserve"> for up to four hours.</w:t>
      </w:r>
      <w:r w:rsidR="00CF7807">
        <w:rPr>
          <w:rStyle w:val="Fodnotehenvisning"/>
          <w:szCs w:val="22"/>
          <w:lang w:val="en-GB"/>
        </w:rPr>
        <w:footnoteReference w:id="111"/>
      </w:r>
    </w:p>
    <w:p w14:paraId="071A9571" w14:textId="77777777" w:rsidR="00B402CB" w:rsidRPr="00E170C8" w:rsidRDefault="00B402CB" w:rsidP="00B402CB">
      <w:pPr>
        <w:spacing w:line="276" w:lineRule="auto"/>
        <w:rPr>
          <w:szCs w:val="22"/>
          <w:lang w:val="en-GB"/>
        </w:rPr>
      </w:pPr>
    </w:p>
    <w:p w14:paraId="21E3D4B0" w14:textId="03B551C0" w:rsidR="00B402CB" w:rsidRPr="00577580" w:rsidRDefault="00B402CB" w:rsidP="00B402CB">
      <w:pPr>
        <w:spacing w:line="276" w:lineRule="auto"/>
        <w:rPr>
          <w:szCs w:val="22"/>
          <w:lang w:val="en-GB"/>
        </w:rPr>
      </w:pPr>
      <w:r w:rsidRPr="00E170C8">
        <w:rPr>
          <w:szCs w:val="22"/>
          <w:lang w:val="en-GB"/>
        </w:rPr>
        <w:t xml:space="preserve">Solitary confinement can cause substantial and potentially long-lasting harm to the incarcerated, manifested, for example, in hallucinations, anxiety, depression, self-harm and suicidal thoughts. The harmful effects can be especially devastating for minors. In its Concluding Observations </w:t>
      </w:r>
      <w:r w:rsidR="00FC0919">
        <w:rPr>
          <w:szCs w:val="22"/>
          <w:lang w:val="en-GB"/>
        </w:rPr>
        <w:t xml:space="preserve">to Denmark </w:t>
      </w:r>
      <w:r w:rsidR="004557B4">
        <w:rPr>
          <w:szCs w:val="22"/>
          <w:lang w:val="en-GB"/>
        </w:rPr>
        <w:t>in</w:t>
      </w:r>
      <w:r w:rsidRPr="00E170C8">
        <w:rPr>
          <w:szCs w:val="22"/>
          <w:lang w:val="en-GB"/>
        </w:rPr>
        <w:t xml:space="preserve"> 2005 and 2011</w:t>
      </w:r>
      <w:r w:rsidR="005B532B">
        <w:rPr>
          <w:szCs w:val="22"/>
          <w:lang w:val="en-GB"/>
        </w:rPr>
        <w:t>,</w:t>
      </w:r>
      <w:r w:rsidRPr="00E170C8">
        <w:rPr>
          <w:szCs w:val="22"/>
          <w:lang w:val="en-GB"/>
        </w:rPr>
        <w:t xml:space="preserve"> the Committee recommended that Denmark prohibit isolation of minors.</w:t>
      </w:r>
      <w:r w:rsidRPr="00577580">
        <w:rPr>
          <w:rStyle w:val="Fodnotehenvisning"/>
          <w:szCs w:val="22"/>
          <w:lang w:val="en-GB"/>
        </w:rPr>
        <w:footnoteReference w:id="112"/>
      </w:r>
      <w:r w:rsidRPr="00577580">
        <w:rPr>
          <w:szCs w:val="22"/>
          <w:lang w:val="en-GB"/>
        </w:rPr>
        <w:t xml:space="preserve"> Moreover, the UN Special Rapporteur on torture and other cruel, inhumane or degrading treatment and punishment</w:t>
      </w:r>
      <w:r w:rsidR="00FC0919">
        <w:rPr>
          <w:szCs w:val="22"/>
          <w:lang w:val="en-GB"/>
        </w:rPr>
        <w:t xml:space="preserve"> as well as</w:t>
      </w:r>
      <w:r w:rsidRPr="00577580">
        <w:rPr>
          <w:szCs w:val="22"/>
          <w:lang w:val="en-GB"/>
        </w:rPr>
        <w:t xml:space="preserve"> other UN </w:t>
      </w:r>
      <w:r w:rsidR="00FC0919">
        <w:rPr>
          <w:szCs w:val="22"/>
          <w:lang w:val="en-GB"/>
        </w:rPr>
        <w:t>c</w:t>
      </w:r>
      <w:r w:rsidRPr="00577580">
        <w:rPr>
          <w:szCs w:val="22"/>
          <w:lang w:val="en-GB"/>
        </w:rPr>
        <w:t>ommitt</w:t>
      </w:r>
      <w:r w:rsidRPr="00E170C8">
        <w:rPr>
          <w:szCs w:val="22"/>
          <w:lang w:val="en-GB"/>
        </w:rPr>
        <w:t>ees recommend that solitary confinement of minors be abolished.</w:t>
      </w:r>
      <w:r w:rsidRPr="00577580">
        <w:rPr>
          <w:szCs w:val="22"/>
          <w:vertAlign w:val="superscript"/>
          <w:lang w:val="en-GB"/>
        </w:rPr>
        <w:footnoteReference w:id="113"/>
      </w:r>
      <w:r w:rsidRPr="00577580">
        <w:rPr>
          <w:szCs w:val="22"/>
          <w:lang w:val="en-GB"/>
        </w:rPr>
        <w:t xml:space="preserve"> The Prison and Probation Service is currently </w:t>
      </w:r>
      <w:r w:rsidR="00FC0919">
        <w:rPr>
          <w:szCs w:val="22"/>
          <w:lang w:val="en-GB"/>
        </w:rPr>
        <w:t>considering</w:t>
      </w:r>
      <w:r w:rsidRPr="00577580">
        <w:rPr>
          <w:szCs w:val="22"/>
          <w:lang w:val="en-GB"/>
        </w:rPr>
        <w:t xml:space="preserve"> how the use of solitary confinement can be </w:t>
      </w:r>
      <w:r w:rsidR="00FC0919">
        <w:rPr>
          <w:szCs w:val="22"/>
          <w:lang w:val="en-GB"/>
        </w:rPr>
        <w:t xml:space="preserve">further </w:t>
      </w:r>
      <w:r w:rsidRPr="00577580">
        <w:rPr>
          <w:szCs w:val="22"/>
          <w:lang w:val="en-GB"/>
        </w:rPr>
        <w:t>reduced.</w:t>
      </w:r>
    </w:p>
    <w:p w14:paraId="3C63261A" w14:textId="77777777" w:rsidR="00B402CB" w:rsidRPr="00E170C8" w:rsidRDefault="00B402CB" w:rsidP="00B402CB">
      <w:pPr>
        <w:spacing w:line="276" w:lineRule="auto"/>
        <w:rPr>
          <w:szCs w:val="22"/>
          <w:lang w:val="en-GB"/>
        </w:rPr>
      </w:pPr>
    </w:p>
    <w:p w14:paraId="42B975D5" w14:textId="77777777" w:rsidR="00B402CB" w:rsidRPr="00E170C8" w:rsidRDefault="00B402CB" w:rsidP="00B402CB">
      <w:pPr>
        <w:rPr>
          <w:szCs w:val="22"/>
          <w:lang w:val="en-GB"/>
        </w:rPr>
      </w:pPr>
      <w:r w:rsidRPr="00E170C8">
        <w:rPr>
          <w:szCs w:val="22"/>
          <w:lang w:val="en-GB"/>
        </w:rPr>
        <w:t>The National Council for Children recommends that:</w:t>
      </w:r>
    </w:p>
    <w:p w14:paraId="5FEA43AB" w14:textId="60303CA0" w:rsidR="00B402CB" w:rsidRPr="00E170C8" w:rsidRDefault="00B402CB" w:rsidP="00B402CB">
      <w:pPr>
        <w:pStyle w:val="Listeafsnit"/>
        <w:numPr>
          <w:ilvl w:val="0"/>
          <w:numId w:val="32"/>
        </w:numPr>
        <w:spacing w:line="276" w:lineRule="auto"/>
        <w:rPr>
          <w:i/>
          <w:szCs w:val="22"/>
          <w:lang w:val="en-GB"/>
        </w:rPr>
      </w:pPr>
      <w:r w:rsidRPr="00E170C8">
        <w:rPr>
          <w:i/>
          <w:szCs w:val="22"/>
          <w:lang w:val="en-GB"/>
        </w:rPr>
        <w:t xml:space="preserve">The rules on solitary confinement are harmonised to ensure that minors are never placed in solitary confinement (including segregation and exclusion from association) for more than </w:t>
      </w:r>
      <w:r w:rsidR="00FC0919">
        <w:rPr>
          <w:i/>
          <w:szCs w:val="22"/>
          <w:lang w:val="en-GB"/>
        </w:rPr>
        <w:t>four</w:t>
      </w:r>
      <w:r w:rsidR="00FC0919" w:rsidRPr="00E170C8">
        <w:rPr>
          <w:i/>
          <w:szCs w:val="22"/>
          <w:lang w:val="en-GB"/>
        </w:rPr>
        <w:t xml:space="preserve"> </w:t>
      </w:r>
      <w:r w:rsidRPr="00E170C8">
        <w:rPr>
          <w:i/>
          <w:szCs w:val="22"/>
          <w:lang w:val="en-GB"/>
        </w:rPr>
        <w:t xml:space="preserve">hours at a time, irrespective of the type of institution </w:t>
      </w:r>
      <w:r w:rsidR="00FC0919">
        <w:rPr>
          <w:i/>
          <w:szCs w:val="22"/>
          <w:lang w:val="en-GB"/>
        </w:rPr>
        <w:t xml:space="preserve">in which </w:t>
      </w:r>
      <w:r w:rsidRPr="00E170C8">
        <w:rPr>
          <w:i/>
          <w:szCs w:val="22"/>
          <w:lang w:val="en-GB"/>
        </w:rPr>
        <w:t xml:space="preserve">they are </w:t>
      </w:r>
      <w:r w:rsidR="00FC0919">
        <w:rPr>
          <w:i/>
          <w:szCs w:val="22"/>
          <w:lang w:val="en-GB"/>
        </w:rPr>
        <w:t>held</w:t>
      </w:r>
      <w:r w:rsidRPr="00E170C8">
        <w:rPr>
          <w:i/>
          <w:szCs w:val="22"/>
          <w:lang w:val="en-GB"/>
        </w:rPr>
        <w:t>.</w:t>
      </w:r>
    </w:p>
    <w:p w14:paraId="710AF68F" w14:textId="77777777" w:rsidR="00B402CB" w:rsidRPr="00E170C8" w:rsidRDefault="00B402CB" w:rsidP="00B402CB">
      <w:pPr>
        <w:rPr>
          <w:szCs w:val="22"/>
          <w:lang w:val="en-GB"/>
        </w:rPr>
      </w:pPr>
    </w:p>
    <w:p w14:paraId="7B55E647" w14:textId="0950EE25" w:rsidR="00520F33" w:rsidRPr="00F821EB" w:rsidRDefault="00520F33" w:rsidP="00520F33">
      <w:pPr>
        <w:rPr>
          <w:i/>
          <w:szCs w:val="22"/>
          <w:lang w:val="en-GB"/>
        </w:rPr>
      </w:pPr>
      <w:r w:rsidRPr="00F821EB">
        <w:rPr>
          <w:i/>
          <w:szCs w:val="22"/>
          <w:lang w:val="en-GB"/>
        </w:rPr>
        <w:t>Prevention of juvenile crime</w:t>
      </w:r>
    </w:p>
    <w:p w14:paraId="29703B24" w14:textId="22ECB747" w:rsidR="00520F33" w:rsidRPr="00577580" w:rsidRDefault="00520F33" w:rsidP="00520F33">
      <w:pPr>
        <w:rPr>
          <w:szCs w:val="22"/>
          <w:lang w:val="en-GB"/>
        </w:rPr>
      </w:pPr>
      <w:r w:rsidRPr="00E170C8">
        <w:rPr>
          <w:szCs w:val="22"/>
          <w:lang w:val="en-GB"/>
        </w:rPr>
        <w:t xml:space="preserve">Denmark has experienced a significant reduction in juvenile crime in the </w:t>
      </w:r>
      <w:r w:rsidR="00FC0919">
        <w:rPr>
          <w:szCs w:val="22"/>
          <w:lang w:val="en-GB"/>
        </w:rPr>
        <w:t>p</w:t>
      </w:r>
      <w:r w:rsidRPr="00E170C8">
        <w:rPr>
          <w:szCs w:val="22"/>
          <w:lang w:val="en-GB"/>
        </w:rPr>
        <w:t>ast decade. Between 2005 and 2011 the crime rate for 15-17</w:t>
      </w:r>
      <w:r w:rsidR="00FC0919">
        <w:rPr>
          <w:szCs w:val="22"/>
          <w:lang w:val="en-GB"/>
        </w:rPr>
        <w:t>-</w:t>
      </w:r>
      <w:r w:rsidRPr="00E170C8">
        <w:rPr>
          <w:szCs w:val="22"/>
          <w:lang w:val="en-GB"/>
        </w:rPr>
        <w:t>year</w:t>
      </w:r>
      <w:r w:rsidR="00FC0919">
        <w:rPr>
          <w:szCs w:val="22"/>
          <w:lang w:val="en-GB"/>
        </w:rPr>
        <w:t>-</w:t>
      </w:r>
      <w:r w:rsidRPr="00E170C8">
        <w:rPr>
          <w:szCs w:val="22"/>
          <w:lang w:val="en-GB"/>
        </w:rPr>
        <w:t>olds decreased by 35 %.</w:t>
      </w:r>
      <w:r w:rsidRPr="00577580">
        <w:rPr>
          <w:rStyle w:val="Fodnotehenvisning"/>
          <w:szCs w:val="22"/>
          <w:lang w:val="en-GB"/>
        </w:rPr>
        <w:footnoteReference w:id="114"/>
      </w:r>
      <w:r w:rsidRPr="00577580">
        <w:rPr>
          <w:szCs w:val="22"/>
          <w:lang w:val="en-GB"/>
        </w:rPr>
        <w:t xml:space="preserve"> However, among young people who have received help</w:t>
      </w:r>
      <w:r w:rsidRPr="00E170C8">
        <w:rPr>
          <w:szCs w:val="22"/>
          <w:lang w:val="en-GB"/>
        </w:rPr>
        <w:t xml:space="preserve"> from the social services the crime rate has not dropped. Moreover, the rate of relapse has not improved, as the relapse rate </w:t>
      </w:r>
      <w:r w:rsidR="00FC0919">
        <w:rPr>
          <w:szCs w:val="22"/>
          <w:lang w:val="en-GB"/>
        </w:rPr>
        <w:t>was</w:t>
      </w:r>
      <w:r w:rsidR="00FC0919" w:rsidRPr="00E170C8">
        <w:rPr>
          <w:szCs w:val="22"/>
          <w:lang w:val="en-GB"/>
        </w:rPr>
        <w:t xml:space="preserve"> </w:t>
      </w:r>
      <w:r w:rsidRPr="00E170C8">
        <w:rPr>
          <w:szCs w:val="22"/>
          <w:lang w:val="en-GB"/>
        </w:rPr>
        <w:t>relatively stable at around 36 % between 2006 and 2012.</w:t>
      </w:r>
      <w:r w:rsidRPr="00577580">
        <w:rPr>
          <w:rStyle w:val="Fodnotehenvisning"/>
          <w:szCs w:val="22"/>
          <w:lang w:val="en-GB"/>
        </w:rPr>
        <w:footnoteReference w:id="115"/>
      </w:r>
    </w:p>
    <w:p w14:paraId="51999C88" w14:textId="77777777" w:rsidR="00520F33" w:rsidRPr="00E170C8" w:rsidRDefault="00520F33" w:rsidP="00520F33">
      <w:pPr>
        <w:rPr>
          <w:szCs w:val="22"/>
          <w:lang w:val="en-GB"/>
        </w:rPr>
      </w:pPr>
    </w:p>
    <w:p w14:paraId="0D17000D" w14:textId="3DE77B01" w:rsidR="00520F33" w:rsidRPr="00577580" w:rsidRDefault="00520F33" w:rsidP="00520F33">
      <w:pPr>
        <w:rPr>
          <w:szCs w:val="22"/>
          <w:lang w:val="en-GB"/>
        </w:rPr>
      </w:pPr>
      <w:r w:rsidRPr="00E170C8">
        <w:rPr>
          <w:szCs w:val="22"/>
          <w:lang w:val="en-GB"/>
        </w:rPr>
        <w:t>In 2015</w:t>
      </w:r>
      <w:r w:rsidR="00D55F20">
        <w:rPr>
          <w:szCs w:val="22"/>
          <w:lang w:val="en-GB"/>
        </w:rPr>
        <w:t>,</w:t>
      </w:r>
      <w:r w:rsidRPr="00E170C8">
        <w:rPr>
          <w:szCs w:val="22"/>
          <w:lang w:val="en-GB"/>
        </w:rPr>
        <w:t xml:space="preserve"> the National Council for Children undertook a qualitative study on juveniles in detention accused of a crime or serving a sentence</w:t>
      </w:r>
      <w:r w:rsidR="002A3275" w:rsidRPr="00E170C8">
        <w:rPr>
          <w:szCs w:val="22"/>
          <w:lang w:val="en-GB"/>
        </w:rPr>
        <w:t>.</w:t>
      </w:r>
      <w:r w:rsidRPr="00577580">
        <w:rPr>
          <w:rStyle w:val="Fodnotehenvisning"/>
          <w:szCs w:val="22"/>
          <w:lang w:val="en-GB"/>
        </w:rPr>
        <w:footnoteReference w:id="116"/>
      </w:r>
      <w:r w:rsidRPr="00577580">
        <w:rPr>
          <w:szCs w:val="22"/>
          <w:lang w:val="en-GB"/>
        </w:rPr>
        <w:t xml:space="preserve"> The study led us to conclude that young people at risk of delinquency or relapse are best dealt with within the social system by applying a targeted, individuali</w:t>
      </w:r>
      <w:r w:rsidR="00A3037F" w:rsidRPr="00E170C8">
        <w:rPr>
          <w:szCs w:val="22"/>
          <w:lang w:val="en-GB"/>
        </w:rPr>
        <w:t>s</w:t>
      </w:r>
      <w:r w:rsidRPr="00E170C8">
        <w:rPr>
          <w:szCs w:val="22"/>
          <w:lang w:val="en-GB"/>
        </w:rPr>
        <w:t>ed pedagogical approach. This is supported by a meta-study by the Department of Justice, which shows that in general it has a negative effect on the relapse rate when juveniles are dealt with in the traditional justice system.</w:t>
      </w:r>
      <w:r w:rsidRPr="00577580">
        <w:rPr>
          <w:rStyle w:val="Fodnotehenvisning"/>
          <w:szCs w:val="22"/>
          <w:lang w:val="en-GB"/>
        </w:rPr>
        <w:footnoteReference w:id="117"/>
      </w:r>
    </w:p>
    <w:p w14:paraId="4669A2C0" w14:textId="77777777" w:rsidR="00520F33" w:rsidRPr="00E170C8" w:rsidRDefault="00520F33" w:rsidP="00520F33">
      <w:pPr>
        <w:rPr>
          <w:szCs w:val="22"/>
          <w:lang w:val="en-GB"/>
        </w:rPr>
      </w:pPr>
    </w:p>
    <w:p w14:paraId="5D958A26" w14:textId="4529F59A" w:rsidR="00520F33" w:rsidRPr="00E170C8" w:rsidRDefault="00520F33" w:rsidP="00520F33">
      <w:pPr>
        <w:rPr>
          <w:szCs w:val="22"/>
          <w:lang w:val="en-GB"/>
        </w:rPr>
      </w:pPr>
      <w:r w:rsidRPr="00E170C8">
        <w:rPr>
          <w:szCs w:val="22"/>
          <w:lang w:val="en-GB"/>
        </w:rPr>
        <w:lastRenderedPageBreak/>
        <w:t>This indicates that the policy on prevention of juvenile crime is effective when it comes to general crime prevention among youth</w:t>
      </w:r>
      <w:r w:rsidR="00FC0919">
        <w:rPr>
          <w:szCs w:val="22"/>
          <w:lang w:val="en-GB"/>
        </w:rPr>
        <w:t>,</w:t>
      </w:r>
      <w:r w:rsidRPr="00E170C8">
        <w:rPr>
          <w:szCs w:val="22"/>
          <w:lang w:val="en-GB"/>
        </w:rPr>
        <w:t xml:space="preserve"> but ineffective at reducing the crime rate among youth with severe social issues </w:t>
      </w:r>
      <w:r w:rsidR="00FC0919">
        <w:rPr>
          <w:szCs w:val="22"/>
          <w:lang w:val="en-GB"/>
        </w:rPr>
        <w:t>and</w:t>
      </w:r>
      <w:r w:rsidR="00FC0919" w:rsidRPr="00E170C8">
        <w:rPr>
          <w:szCs w:val="22"/>
          <w:lang w:val="en-GB"/>
        </w:rPr>
        <w:t xml:space="preserve"> </w:t>
      </w:r>
      <w:r w:rsidRPr="00E170C8">
        <w:rPr>
          <w:szCs w:val="22"/>
          <w:lang w:val="en-GB"/>
        </w:rPr>
        <w:t>among juveniles who have already committed an offence. The reasons for this is that the social measures are inadequate or overdue</w:t>
      </w:r>
      <w:r w:rsidR="00FC0919">
        <w:rPr>
          <w:szCs w:val="22"/>
          <w:lang w:val="en-GB"/>
        </w:rPr>
        <w:t>,</w:t>
      </w:r>
      <w:r w:rsidRPr="00E170C8">
        <w:rPr>
          <w:szCs w:val="22"/>
          <w:lang w:val="en-GB"/>
        </w:rPr>
        <w:t xml:space="preserve"> and that </w:t>
      </w:r>
      <w:r w:rsidR="00FC0919">
        <w:rPr>
          <w:szCs w:val="22"/>
          <w:lang w:val="en-GB"/>
        </w:rPr>
        <w:t xml:space="preserve">greater weight should be </w:t>
      </w:r>
      <w:r w:rsidR="008B645B">
        <w:rPr>
          <w:szCs w:val="22"/>
          <w:lang w:val="en-GB"/>
        </w:rPr>
        <w:t>placed on</w:t>
      </w:r>
      <w:r w:rsidRPr="00E170C8">
        <w:rPr>
          <w:szCs w:val="22"/>
          <w:lang w:val="en-GB"/>
        </w:rPr>
        <w:t xml:space="preserve"> early social prevention.</w:t>
      </w:r>
    </w:p>
    <w:p w14:paraId="4CE1AAF2" w14:textId="77777777" w:rsidR="00520F33" w:rsidRPr="00E170C8" w:rsidRDefault="00520F33" w:rsidP="00520F33">
      <w:pPr>
        <w:rPr>
          <w:szCs w:val="22"/>
          <w:lang w:val="en-GB"/>
        </w:rPr>
      </w:pPr>
    </w:p>
    <w:p w14:paraId="0867E946" w14:textId="4F8E35A9" w:rsidR="00520F33" w:rsidRPr="00E170C8" w:rsidRDefault="00520F33" w:rsidP="00520F33">
      <w:pPr>
        <w:rPr>
          <w:szCs w:val="22"/>
          <w:lang w:val="en-GB"/>
        </w:rPr>
      </w:pPr>
      <w:r w:rsidRPr="00E170C8">
        <w:rPr>
          <w:szCs w:val="22"/>
          <w:lang w:val="en-GB"/>
        </w:rPr>
        <w:t>Moreover, the young people in our study found that they were often left without adequate support from the municipalities after serving a sentence, which increases the risk of relapse. This implies a need for greater coordination between</w:t>
      </w:r>
      <w:r w:rsidR="002659CB">
        <w:rPr>
          <w:szCs w:val="22"/>
          <w:lang w:val="en-GB"/>
        </w:rPr>
        <w:t xml:space="preserve"> the regions</w:t>
      </w:r>
      <w:r w:rsidRPr="00E170C8">
        <w:rPr>
          <w:szCs w:val="22"/>
          <w:lang w:val="en-GB"/>
        </w:rPr>
        <w:t>, the Prison and Probation Service and the municipalities</w:t>
      </w:r>
      <w:r w:rsidR="00FC0919">
        <w:rPr>
          <w:szCs w:val="22"/>
          <w:lang w:val="en-GB"/>
        </w:rPr>
        <w:t>,</w:t>
      </w:r>
      <w:r w:rsidRPr="00E170C8">
        <w:rPr>
          <w:szCs w:val="22"/>
          <w:lang w:val="en-GB"/>
        </w:rPr>
        <w:t xml:space="preserve"> so that young people are supported in their efforts to live a life without crime. This is particularly important immediately after the young people are discharged, as </w:t>
      </w:r>
      <w:r w:rsidR="00FC0919">
        <w:rPr>
          <w:szCs w:val="22"/>
          <w:lang w:val="en-GB"/>
        </w:rPr>
        <w:t xml:space="preserve">shown by </w:t>
      </w:r>
      <w:r w:rsidRPr="00E170C8">
        <w:rPr>
          <w:szCs w:val="22"/>
          <w:lang w:val="en-GB"/>
        </w:rPr>
        <w:t>our study.</w:t>
      </w:r>
    </w:p>
    <w:p w14:paraId="156CD05D" w14:textId="77777777" w:rsidR="00520F33" w:rsidRPr="00E170C8" w:rsidRDefault="00520F33" w:rsidP="00520F33">
      <w:pPr>
        <w:rPr>
          <w:szCs w:val="22"/>
          <w:lang w:val="en-GB"/>
        </w:rPr>
      </w:pPr>
    </w:p>
    <w:p w14:paraId="0A824087" w14:textId="3D9CF7B5" w:rsidR="00520F33" w:rsidRPr="00E170C8" w:rsidRDefault="00FC0919" w:rsidP="00520F33">
      <w:pPr>
        <w:rPr>
          <w:szCs w:val="22"/>
          <w:lang w:val="en-GB"/>
        </w:rPr>
      </w:pPr>
      <w:r>
        <w:rPr>
          <w:szCs w:val="22"/>
          <w:lang w:val="en-GB"/>
        </w:rPr>
        <w:t xml:space="preserve">Whether or not </w:t>
      </w:r>
      <w:r w:rsidR="00520F33" w:rsidRPr="00E170C8">
        <w:rPr>
          <w:szCs w:val="22"/>
          <w:lang w:val="en-GB"/>
        </w:rPr>
        <w:t xml:space="preserve">the age of criminal responsibility </w:t>
      </w:r>
      <w:r>
        <w:rPr>
          <w:szCs w:val="22"/>
          <w:lang w:val="en-GB"/>
        </w:rPr>
        <w:t xml:space="preserve">should be lowered </w:t>
      </w:r>
      <w:r w:rsidR="00520F33" w:rsidRPr="00E170C8">
        <w:rPr>
          <w:szCs w:val="22"/>
          <w:lang w:val="en-GB"/>
        </w:rPr>
        <w:t xml:space="preserve">from 15 years is </w:t>
      </w:r>
      <w:r>
        <w:rPr>
          <w:szCs w:val="22"/>
          <w:lang w:val="en-GB"/>
        </w:rPr>
        <w:t xml:space="preserve">a regular topic </w:t>
      </w:r>
      <w:r w:rsidR="00520F33" w:rsidRPr="00E170C8">
        <w:rPr>
          <w:szCs w:val="22"/>
          <w:lang w:val="en-GB"/>
        </w:rPr>
        <w:t xml:space="preserve">in political debate, </w:t>
      </w:r>
      <w:r w:rsidR="00526F4D">
        <w:rPr>
          <w:szCs w:val="22"/>
          <w:lang w:val="en-GB"/>
        </w:rPr>
        <w:t xml:space="preserve">and recently it has been suggested that Denmark establishes </w:t>
      </w:r>
      <w:r w:rsidR="00520F33" w:rsidRPr="00E170C8">
        <w:rPr>
          <w:szCs w:val="22"/>
          <w:lang w:val="en-GB"/>
        </w:rPr>
        <w:t xml:space="preserve">juvenile courts. The </w:t>
      </w:r>
      <w:r w:rsidR="00526F4D">
        <w:rPr>
          <w:szCs w:val="22"/>
          <w:lang w:val="en-GB"/>
        </w:rPr>
        <w:t>G</w:t>
      </w:r>
      <w:r w:rsidR="00520F33" w:rsidRPr="00E170C8">
        <w:rPr>
          <w:szCs w:val="22"/>
          <w:lang w:val="en-GB"/>
        </w:rPr>
        <w:t>overnment will launch a new policy on juvenile justice in the autumn 2016</w:t>
      </w:r>
      <w:r w:rsidR="00526F4D">
        <w:rPr>
          <w:szCs w:val="22"/>
          <w:lang w:val="en-GB"/>
        </w:rPr>
        <w:t>,</w:t>
      </w:r>
      <w:r w:rsidR="00520F33" w:rsidRPr="00E170C8">
        <w:rPr>
          <w:szCs w:val="22"/>
          <w:lang w:val="en-GB"/>
        </w:rPr>
        <w:t xml:space="preserve"> </w:t>
      </w:r>
      <w:r w:rsidR="00526F4D">
        <w:rPr>
          <w:szCs w:val="22"/>
          <w:lang w:val="en-GB"/>
        </w:rPr>
        <w:t>which</w:t>
      </w:r>
      <w:r w:rsidR="00526F4D" w:rsidRPr="00E170C8">
        <w:rPr>
          <w:szCs w:val="22"/>
          <w:lang w:val="en-GB"/>
        </w:rPr>
        <w:t xml:space="preserve"> </w:t>
      </w:r>
      <w:r w:rsidR="00520F33" w:rsidRPr="00E170C8">
        <w:rPr>
          <w:szCs w:val="22"/>
          <w:lang w:val="en-GB"/>
        </w:rPr>
        <w:t>will address these matters. It is paramount that the policy focus</w:t>
      </w:r>
      <w:r w:rsidR="00526F4D">
        <w:rPr>
          <w:szCs w:val="22"/>
          <w:lang w:val="en-GB"/>
        </w:rPr>
        <w:t>s</w:t>
      </w:r>
      <w:r w:rsidR="00520F33" w:rsidRPr="00E170C8">
        <w:rPr>
          <w:szCs w:val="22"/>
          <w:lang w:val="en-GB"/>
        </w:rPr>
        <w:t>es on early prevention within the social system</w:t>
      </w:r>
      <w:r w:rsidR="00526F4D">
        <w:rPr>
          <w:szCs w:val="22"/>
          <w:lang w:val="en-GB"/>
        </w:rPr>
        <w:t>,</w:t>
      </w:r>
      <w:r w:rsidR="00520F33" w:rsidRPr="00E170C8">
        <w:rPr>
          <w:szCs w:val="22"/>
          <w:lang w:val="en-GB"/>
        </w:rPr>
        <w:t xml:space="preserve"> and that juvenile offenders </w:t>
      </w:r>
      <w:r w:rsidR="00E61F11">
        <w:rPr>
          <w:szCs w:val="22"/>
          <w:lang w:val="en-GB"/>
        </w:rPr>
        <w:t>and</w:t>
      </w:r>
      <w:r w:rsidR="00654694">
        <w:rPr>
          <w:szCs w:val="22"/>
          <w:lang w:val="en-GB"/>
        </w:rPr>
        <w:t xml:space="preserve"> children at risk </w:t>
      </w:r>
      <w:r w:rsidR="00520F33" w:rsidRPr="00E170C8">
        <w:rPr>
          <w:szCs w:val="22"/>
          <w:lang w:val="en-GB"/>
        </w:rPr>
        <w:t>are dealt with using a pedagogical approach.</w:t>
      </w:r>
    </w:p>
    <w:p w14:paraId="41F22C1F" w14:textId="77777777" w:rsidR="00520F33" w:rsidRPr="00E170C8" w:rsidRDefault="00520F33" w:rsidP="00520F33">
      <w:pPr>
        <w:rPr>
          <w:szCs w:val="22"/>
          <w:lang w:val="en-GB"/>
        </w:rPr>
      </w:pPr>
    </w:p>
    <w:p w14:paraId="02937A21" w14:textId="77777777" w:rsidR="00520F33" w:rsidRPr="00E170C8" w:rsidRDefault="00520F33" w:rsidP="00520F33">
      <w:pPr>
        <w:rPr>
          <w:szCs w:val="22"/>
          <w:lang w:val="en-GB"/>
        </w:rPr>
      </w:pPr>
      <w:r w:rsidRPr="00E170C8">
        <w:rPr>
          <w:szCs w:val="22"/>
          <w:lang w:val="en-GB"/>
        </w:rPr>
        <w:t>The National Council for Children recommends that:</w:t>
      </w:r>
    </w:p>
    <w:p w14:paraId="6EC107CC" w14:textId="77777777" w:rsidR="00520F33" w:rsidRPr="00E170C8" w:rsidRDefault="00520F33" w:rsidP="00520F33">
      <w:pPr>
        <w:pStyle w:val="Listeafsnit"/>
        <w:numPr>
          <w:ilvl w:val="0"/>
          <w:numId w:val="33"/>
        </w:numPr>
        <w:spacing w:line="240" w:lineRule="auto"/>
        <w:rPr>
          <w:i/>
          <w:szCs w:val="22"/>
          <w:lang w:val="en-GB"/>
        </w:rPr>
      </w:pPr>
      <w:r w:rsidRPr="00E170C8">
        <w:rPr>
          <w:i/>
          <w:szCs w:val="22"/>
          <w:lang w:val="en-GB"/>
        </w:rPr>
        <w:t>Juveniles at risk of delinquency are dealt with by the social services using a pedagogical approach.</w:t>
      </w:r>
    </w:p>
    <w:p w14:paraId="7E5505B5" w14:textId="727A456C" w:rsidR="00520F33" w:rsidRPr="00E170C8" w:rsidRDefault="00520F33" w:rsidP="00520F33">
      <w:pPr>
        <w:pStyle w:val="Listeafsnit"/>
        <w:numPr>
          <w:ilvl w:val="0"/>
          <w:numId w:val="33"/>
        </w:numPr>
        <w:spacing w:line="240" w:lineRule="auto"/>
        <w:rPr>
          <w:i/>
          <w:szCs w:val="22"/>
          <w:lang w:val="en-GB"/>
        </w:rPr>
      </w:pPr>
      <w:r w:rsidRPr="00E170C8">
        <w:rPr>
          <w:i/>
          <w:szCs w:val="22"/>
          <w:lang w:val="en-GB"/>
        </w:rPr>
        <w:t xml:space="preserve">Increased cooperation between relevant authorities </w:t>
      </w:r>
      <w:r w:rsidR="00A3037F" w:rsidRPr="00E170C8">
        <w:rPr>
          <w:i/>
          <w:szCs w:val="22"/>
          <w:lang w:val="en-GB"/>
        </w:rPr>
        <w:t>is</w:t>
      </w:r>
      <w:r w:rsidR="00E61F11">
        <w:rPr>
          <w:i/>
          <w:szCs w:val="22"/>
          <w:lang w:val="en-GB"/>
        </w:rPr>
        <w:t xml:space="preserve"> promoted</w:t>
      </w:r>
      <w:r w:rsidR="00526F4D">
        <w:rPr>
          <w:i/>
          <w:szCs w:val="22"/>
          <w:lang w:val="en-GB"/>
        </w:rPr>
        <w:t>,</w:t>
      </w:r>
      <w:r w:rsidRPr="00E170C8">
        <w:rPr>
          <w:i/>
          <w:szCs w:val="22"/>
          <w:lang w:val="en-GB"/>
        </w:rPr>
        <w:t xml:space="preserve"> </w:t>
      </w:r>
      <w:r w:rsidR="008F5CA9">
        <w:rPr>
          <w:i/>
          <w:szCs w:val="22"/>
          <w:lang w:val="en-GB"/>
        </w:rPr>
        <w:t xml:space="preserve">for example by appointing a responsible cross-sectorial case manager, </w:t>
      </w:r>
      <w:r w:rsidRPr="00E170C8">
        <w:rPr>
          <w:i/>
          <w:szCs w:val="22"/>
          <w:lang w:val="en-GB"/>
        </w:rPr>
        <w:t>so young people receive adequate support to avoid relapse.</w:t>
      </w:r>
    </w:p>
    <w:p w14:paraId="1ECDAD5F" w14:textId="77777777" w:rsidR="00520F33" w:rsidRPr="00E170C8" w:rsidRDefault="00520F33" w:rsidP="00520F33">
      <w:pPr>
        <w:rPr>
          <w:szCs w:val="22"/>
          <w:lang w:val="en-GB"/>
        </w:rPr>
      </w:pPr>
    </w:p>
    <w:p w14:paraId="38D33FE6" w14:textId="4D7887DE" w:rsidR="001338A8" w:rsidRDefault="001338A8">
      <w:pPr>
        <w:spacing w:after="160"/>
        <w:rPr>
          <w:lang w:val="en-GB"/>
        </w:rPr>
      </w:pPr>
      <w:r>
        <w:rPr>
          <w:lang w:val="en-GB"/>
        </w:rPr>
        <w:br w:type="page"/>
      </w:r>
    </w:p>
    <w:p w14:paraId="7BAE4F04" w14:textId="77777777" w:rsidR="000C2AE3" w:rsidRDefault="000C2AE3" w:rsidP="001338A8">
      <w:pPr>
        <w:pStyle w:val="Overskrift2"/>
      </w:pPr>
      <w:bookmarkStart w:id="33" w:name="_Toc465428259"/>
      <w:r>
        <w:lastRenderedPageBreak/>
        <w:t>Annex I: List of recommendations</w:t>
      </w:r>
      <w:bookmarkEnd w:id="33"/>
    </w:p>
    <w:p w14:paraId="11620305" w14:textId="5D1C8428" w:rsidR="003918A0" w:rsidRPr="003918A0" w:rsidRDefault="003918A0" w:rsidP="003918A0">
      <w:pPr>
        <w:pStyle w:val="Listeafsnit"/>
        <w:numPr>
          <w:ilvl w:val="0"/>
          <w:numId w:val="4"/>
        </w:numPr>
        <w:spacing w:line="276" w:lineRule="auto"/>
        <w:rPr>
          <w:lang w:val="en-GB"/>
        </w:rPr>
      </w:pPr>
      <w:r w:rsidRPr="003918A0">
        <w:rPr>
          <w:lang w:val="en-GB"/>
        </w:rPr>
        <w:t>The Convention on the Rights of the Child is incorporated into Danish legislation</w:t>
      </w:r>
      <w:r w:rsidR="00463565">
        <w:rPr>
          <w:lang w:val="en-GB"/>
        </w:rPr>
        <w:t xml:space="preserve"> (section I.A.)</w:t>
      </w:r>
      <w:r w:rsidRPr="003918A0">
        <w:rPr>
          <w:lang w:val="en-GB"/>
        </w:rPr>
        <w:t>.</w:t>
      </w:r>
    </w:p>
    <w:p w14:paraId="781A9C59" w14:textId="18D56DB8" w:rsidR="003918A0" w:rsidRDefault="003918A0" w:rsidP="003918A0">
      <w:pPr>
        <w:pStyle w:val="Listeafsnit"/>
        <w:numPr>
          <w:ilvl w:val="0"/>
          <w:numId w:val="4"/>
        </w:numPr>
        <w:spacing w:line="276" w:lineRule="auto"/>
        <w:rPr>
          <w:lang w:val="en-GB"/>
        </w:rPr>
      </w:pPr>
      <w:r w:rsidRPr="003918A0">
        <w:rPr>
          <w:lang w:val="en-GB"/>
        </w:rPr>
        <w:t>The legal status of children is systematically strengthened in Danish legislation, for example by inserting the principles of the Convention on the Rights of the Child regarding the right to be heard and the best interests of the child into all legislation affecting children</w:t>
      </w:r>
      <w:r w:rsidR="00463565">
        <w:rPr>
          <w:lang w:val="en-GB"/>
        </w:rPr>
        <w:t xml:space="preserve"> (section I.A.).</w:t>
      </w:r>
    </w:p>
    <w:p w14:paraId="7EAA4E9B" w14:textId="5A7CF82E" w:rsidR="00677E33" w:rsidRPr="00677E33" w:rsidRDefault="00677E33" w:rsidP="00677E33">
      <w:pPr>
        <w:pStyle w:val="Listeafsnit"/>
        <w:numPr>
          <w:ilvl w:val="0"/>
          <w:numId w:val="4"/>
        </w:numPr>
        <w:rPr>
          <w:lang w:val="en-GB"/>
        </w:rPr>
      </w:pPr>
      <w:r w:rsidRPr="00677E33">
        <w:rPr>
          <w:lang w:val="en-GB"/>
        </w:rPr>
        <w:t>The children’s ombudsinstitution is maintained, and efforts to increase awareness hereof are increased</w:t>
      </w:r>
      <w:r w:rsidR="00463565">
        <w:rPr>
          <w:lang w:val="en-GB"/>
        </w:rPr>
        <w:t xml:space="preserve"> (section I.A.)</w:t>
      </w:r>
      <w:r w:rsidRPr="00677E33">
        <w:rPr>
          <w:lang w:val="en-GB"/>
        </w:rPr>
        <w:t>.</w:t>
      </w:r>
    </w:p>
    <w:p w14:paraId="7A3F530F" w14:textId="37D26439" w:rsidR="006E2060" w:rsidRPr="006E2060" w:rsidRDefault="006E2060" w:rsidP="006E2060">
      <w:pPr>
        <w:pStyle w:val="Listeafsnit"/>
        <w:numPr>
          <w:ilvl w:val="0"/>
          <w:numId w:val="4"/>
        </w:numPr>
        <w:rPr>
          <w:lang w:val="en-GB"/>
        </w:rPr>
      </w:pPr>
      <w:r w:rsidRPr="006E2060">
        <w:rPr>
          <w:lang w:val="en-GB"/>
        </w:rPr>
        <w:t>The inter-ministerial committee for children is restored</w:t>
      </w:r>
      <w:r w:rsidR="00463565">
        <w:rPr>
          <w:lang w:val="en-GB"/>
        </w:rPr>
        <w:t xml:space="preserve"> (section I.A.)</w:t>
      </w:r>
      <w:r w:rsidRPr="006E2060">
        <w:rPr>
          <w:lang w:val="en-GB"/>
        </w:rPr>
        <w:t>.</w:t>
      </w:r>
    </w:p>
    <w:p w14:paraId="6A626AD8" w14:textId="3E4FFD7F" w:rsidR="006E2060" w:rsidRPr="006E2060" w:rsidRDefault="006E2060" w:rsidP="006E2060">
      <w:pPr>
        <w:pStyle w:val="Listeafsnit"/>
        <w:numPr>
          <w:ilvl w:val="0"/>
          <w:numId w:val="4"/>
        </w:numPr>
        <w:rPr>
          <w:lang w:val="en-GB"/>
        </w:rPr>
      </w:pPr>
      <w:r w:rsidRPr="006E2060">
        <w:rPr>
          <w:lang w:val="en-GB"/>
        </w:rPr>
        <w:t>Municipalities are made responsible for appointing a case manager that follows the child through the system</w:t>
      </w:r>
      <w:r w:rsidR="00255EE5">
        <w:rPr>
          <w:lang w:val="en-GB"/>
        </w:rPr>
        <w:t>s</w:t>
      </w:r>
      <w:r w:rsidR="00463565">
        <w:rPr>
          <w:lang w:val="en-GB"/>
        </w:rPr>
        <w:t xml:space="preserve"> (section I.A.)</w:t>
      </w:r>
      <w:r w:rsidRPr="006E2060">
        <w:rPr>
          <w:lang w:val="en-GB"/>
        </w:rPr>
        <w:t>.</w:t>
      </w:r>
    </w:p>
    <w:p w14:paraId="462A16CE" w14:textId="53B47C6F" w:rsidR="004D4770" w:rsidRPr="004D4770" w:rsidRDefault="004D4770" w:rsidP="004D4770">
      <w:pPr>
        <w:pStyle w:val="Listeafsnit"/>
        <w:numPr>
          <w:ilvl w:val="0"/>
          <w:numId w:val="4"/>
        </w:numPr>
        <w:spacing w:line="276" w:lineRule="auto"/>
        <w:rPr>
          <w:lang w:val="en-GB"/>
        </w:rPr>
      </w:pPr>
      <w:r w:rsidRPr="004D4770">
        <w:rPr>
          <w:lang w:val="en-GB"/>
        </w:rPr>
        <w:t>Efforts to raise awareness of children’s rights, the Convention on the Rights of the Child and the children’s ombudsinstitution are increased, for example by increasing funding for the website Børneportalen and by ensuring that children learn about their rights in primary and lower secondary school</w:t>
      </w:r>
      <w:r w:rsidR="00463565">
        <w:rPr>
          <w:lang w:val="en-GB"/>
        </w:rPr>
        <w:t xml:space="preserve"> (section I.B.)</w:t>
      </w:r>
      <w:r w:rsidRPr="004D4770">
        <w:rPr>
          <w:lang w:val="en-GB"/>
        </w:rPr>
        <w:t>.</w:t>
      </w:r>
    </w:p>
    <w:p w14:paraId="57B9B1E1" w14:textId="53861DD2" w:rsidR="004D4770" w:rsidRPr="004D4770" w:rsidRDefault="004D4770" w:rsidP="004D4770">
      <w:pPr>
        <w:pStyle w:val="Listeafsnit"/>
        <w:numPr>
          <w:ilvl w:val="0"/>
          <w:numId w:val="4"/>
        </w:numPr>
        <w:spacing w:line="276" w:lineRule="auto"/>
        <w:rPr>
          <w:lang w:val="en-GB"/>
        </w:rPr>
      </w:pPr>
      <w:r w:rsidRPr="004D4770">
        <w:rPr>
          <w:lang w:val="en-GB"/>
        </w:rPr>
        <w:t>Efforts to inform children in specific situations about their rights in a manner and language they understand are increased</w:t>
      </w:r>
      <w:r w:rsidR="00463565">
        <w:rPr>
          <w:lang w:val="en-GB"/>
        </w:rPr>
        <w:t xml:space="preserve"> (section I.B.)</w:t>
      </w:r>
      <w:r w:rsidRPr="004D4770">
        <w:rPr>
          <w:lang w:val="en-GB"/>
        </w:rPr>
        <w:t>.</w:t>
      </w:r>
    </w:p>
    <w:p w14:paraId="6CFB3AB3" w14:textId="7A245687" w:rsidR="004D4770" w:rsidRPr="004D4770" w:rsidRDefault="004D4770" w:rsidP="004D4770">
      <w:pPr>
        <w:pStyle w:val="Listeafsnit"/>
        <w:numPr>
          <w:ilvl w:val="0"/>
          <w:numId w:val="4"/>
        </w:numPr>
        <w:rPr>
          <w:lang w:val="en-GB"/>
        </w:rPr>
      </w:pPr>
      <w:r w:rsidRPr="004D4770">
        <w:rPr>
          <w:lang w:val="en-GB"/>
        </w:rPr>
        <w:t>All children are entitled to an educational offer within the scope of the Act on Public Schools</w:t>
      </w:r>
      <w:r w:rsidR="00D128F8">
        <w:rPr>
          <w:lang w:val="en-GB"/>
        </w:rPr>
        <w:t xml:space="preserve"> (section III.A.)</w:t>
      </w:r>
      <w:r w:rsidRPr="004D4770">
        <w:rPr>
          <w:lang w:val="en-GB"/>
        </w:rPr>
        <w:t>.</w:t>
      </w:r>
    </w:p>
    <w:p w14:paraId="335C3552" w14:textId="7D1A2FB9" w:rsidR="004D4770" w:rsidRPr="004D4770" w:rsidRDefault="004D4770" w:rsidP="004D4770">
      <w:pPr>
        <w:pStyle w:val="Listeafsnit"/>
        <w:numPr>
          <w:ilvl w:val="0"/>
          <w:numId w:val="4"/>
        </w:numPr>
        <w:rPr>
          <w:lang w:val="en-GB"/>
        </w:rPr>
      </w:pPr>
      <w:r w:rsidRPr="004D4770">
        <w:rPr>
          <w:lang w:val="en-GB"/>
        </w:rPr>
        <w:t>Authorities always base their decision on whether a couple in the asylum system should be separated or kept together on an individual assessment of the best interests of the minor and the couple’s children, if applicable</w:t>
      </w:r>
      <w:r w:rsidR="00D128F8">
        <w:rPr>
          <w:lang w:val="en-GB"/>
        </w:rPr>
        <w:t xml:space="preserve"> (section III.B.)</w:t>
      </w:r>
      <w:r w:rsidRPr="004D4770">
        <w:rPr>
          <w:lang w:val="en-GB"/>
        </w:rPr>
        <w:t>.</w:t>
      </w:r>
    </w:p>
    <w:p w14:paraId="20164521" w14:textId="183919BF" w:rsidR="004D4770" w:rsidRPr="004D4770" w:rsidRDefault="004D4770" w:rsidP="004D4770">
      <w:pPr>
        <w:pStyle w:val="Listeafsnit"/>
        <w:numPr>
          <w:ilvl w:val="0"/>
          <w:numId w:val="4"/>
        </w:numPr>
        <w:spacing w:line="276" w:lineRule="auto"/>
        <w:rPr>
          <w:lang w:val="en-GB"/>
        </w:rPr>
      </w:pPr>
      <w:r w:rsidRPr="004D4770">
        <w:rPr>
          <w:lang w:val="en-GB"/>
        </w:rPr>
        <w:t>Child participation in policy development and collective decision-making is promoted systematically at national, regional and municipal levels of government</w:t>
      </w:r>
      <w:r w:rsidR="00D128F8">
        <w:rPr>
          <w:lang w:val="en-GB"/>
        </w:rPr>
        <w:t xml:space="preserve"> (section III.C.)</w:t>
      </w:r>
      <w:r w:rsidRPr="004D4770">
        <w:rPr>
          <w:lang w:val="en-GB"/>
        </w:rPr>
        <w:t>.</w:t>
      </w:r>
    </w:p>
    <w:p w14:paraId="14ACCBE0" w14:textId="731E677C" w:rsidR="004D4770" w:rsidRPr="004D4770" w:rsidRDefault="004D4770" w:rsidP="004D4770">
      <w:pPr>
        <w:pStyle w:val="Listeafsnit"/>
        <w:numPr>
          <w:ilvl w:val="0"/>
          <w:numId w:val="4"/>
        </w:numPr>
        <w:rPr>
          <w:lang w:val="en-GB"/>
        </w:rPr>
      </w:pPr>
      <w:r w:rsidRPr="004D4770">
        <w:rPr>
          <w:lang w:val="en-GB"/>
        </w:rPr>
        <w:t>A systematic policy for the development of media literacy among children is developed</w:t>
      </w:r>
      <w:r w:rsidR="00D128F8">
        <w:rPr>
          <w:lang w:val="en-GB"/>
        </w:rPr>
        <w:t xml:space="preserve"> (section IV.F.)</w:t>
      </w:r>
      <w:r w:rsidRPr="004D4770">
        <w:rPr>
          <w:lang w:val="en-GB"/>
        </w:rPr>
        <w:t>.</w:t>
      </w:r>
    </w:p>
    <w:p w14:paraId="441611B6" w14:textId="06D6B721" w:rsidR="004D4770" w:rsidRPr="004D4770" w:rsidRDefault="004D4770" w:rsidP="004D4770">
      <w:pPr>
        <w:pStyle w:val="Listeafsnit"/>
        <w:numPr>
          <w:ilvl w:val="0"/>
          <w:numId w:val="4"/>
        </w:numPr>
        <w:rPr>
          <w:lang w:val="en-GB"/>
        </w:rPr>
      </w:pPr>
      <w:r w:rsidRPr="004D4770">
        <w:rPr>
          <w:lang w:val="en-GB"/>
        </w:rPr>
        <w:t>Measures to increase children’s media literacy are implemented, e.g. by capacity-building teachers and parents and ensuring that a national resource centre (e.g. the Media Council for Children and Young People) can guide adults on children’s use of digital media</w:t>
      </w:r>
      <w:r w:rsidR="00D128F8">
        <w:rPr>
          <w:lang w:val="en-GB"/>
        </w:rPr>
        <w:t xml:space="preserve"> (section IV.F.)</w:t>
      </w:r>
      <w:r w:rsidRPr="004D4770">
        <w:rPr>
          <w:lang w:val="en-GB"/>
        </w:rPr>
        <w:t>.</w:t>
      </w:r>
    </w:p>
    <w:p w14:paraId="3455CCF1" w14:textId="6B47562D" w:rsidR="004D4770" w:rsidRPr="004D4770" w:rsidRDefault="004D4770" w:rsidP="004D4770">
      <w:pPr>
        <w:pStyle w:val="Listeafsnit"/>
        <w:numPr>
          <w:ilvl w:val="0"/>
          <w:numId w:val="4"/>
        </w:numPr>
        <w:rPr>
          <w:szCs w:val="22"/>
          <w:lang w:val="en-GB"/>
        </w:rPr>
      </w:pPr>
      <w:r w:rsidRPr="004D4770">
        <w:rPr>
          <w:szCs w:val="22"/>
          <w:lang w:val="en-GB"/>
        </w:rPr>
        <w:t>The statute of limitations runs from the victim’s 21</w:t>
      </w:r>
      <w:r w:rsidRPr="004D4770">
        <w:rPr>
          <w:szCs w:val="22"/>
          <w:vertAlign w:val="superscript"/>
          <w:lang w:val="en-GB"/>
        </w:rPr>
        <w:t>st</w:t>
      </w:r>
      <w:r w:rsidRPr="004D4770">
        <w:rPr>
          <w:szCs w:val="22"/>
          <w:lang w:val="en-GB"/>
        </w:rPr>
        <w:t xml:space="preserve"> birthday and is set at 10-15 years depending on when the abuse or neglect took place and the character and consequences thereof</w:t>
      </w:r>
      <w:r w:rsidR="00F46216">
        <w:rPr>
          <w:szCs w:val="22"/>
          <w:lang w:val="en-GB"/>
        </w:rPr>
        <w:t xml:space="preserve"> (section V.A.)</w:t>
      </w:r>
      <w:r w:rsidRPr="004D4770">
        <w:rPr>
          <w:szCs w:val="22"/>
          <w:lang w:val="en-GB"/>
        </w:rPr>
        <w:t>.</w:t>
      </w:r>
    </w:p>
    <w:p w14:paraId="5AA3F784" w14:textId="17950D66" w:rsidR="004D4770" w:rsidRPr="004D4770" w:rsidRDefault="004D4770" w:rsidP="004D4770">
      <w:pPr>
        <w:pStyle w:val="Listeafsnit"/>
        <w:numPr>
          <w:ilvl w:val="0"/>
          <w:numId w:val="4"/>
        </w:numPr>
        <w:rPr>
          <w:szCs w:val="22"/>
          <w:lang w:val="en-GB"/>
        </w:rPr>
      </w:pPr>
      <w:r w:rsidRPr="004D4770">
        <w:rPr>
          <w:szCs w:val="22"/>
          <w:lang w:val="en-GB"/>
        </w:rPr>
        <w:t>A board for public liability in cases involving children is established</w:t>
      </w:r>
      <w:r w:rsidR="00F46216">
        <w:rPr>
          <w:szCs w:val="22"/>
          <w:lang w:val="en-GB"/>
        </w:rPr>
        <w:t xml:space="preserve"> (section V.A.)</w:t>
      </w:r>
      <w:r w:rsidRPr="004D4770">
        <w:rPr>
          <w:szCs w:val="22"/>
          <w:lang w:val="en-GB"/>
        </w:rPr>
        <w:t xml:space="preserve">. </w:t>
      </w:r>
    </w:p>
    <w:p w14:paraId="5F5B651C" w14:textId="5DE0CDBD" w:rsidR="004D4770" w:rsidRPr="004D4770" w:rsidRDefault="004D4770" w:rsidP="004D4770">
      <w:pPr>
        <w:pStyle w:val="Listeafsnit"/>
        <w:numPr>
          <w:ilvl w:val="0"/>
          <w:numId w:val="4"/>
        </w:numPr>
        <w:rPr>
          <w:szCs w:val="22"/>
          <w:lang w:val="en-GB"/>
        </w:rPr>
      </w:pPr>
      <w:r w:rsidRPr="004D4770">
        <w:rPr>
          <w:szCs w:val="22"/>
          <w:lang w:val="en-GB"/>
        </w:rPr>
        <w:t>It is permanently prohibited to destroy files concerning social cases involving children</w:t>
      </w:r>
      <w:r w:rsidR="00F46216">
        <w:rPr>
          <w:szCs w:val="22"/>
          <w:lang w:val="en-GB"/>
        </w:rPr>
        <w:t xml:space="preserve"> (section V.A.)</w:t>
      </w:r>
      <w:r w:rsidRPr="004D4770">
        <w:rPr>
          <w:szCs w:val="22"/>
          <w:lang w:val="en-GB"/>
        </w:rPr>
        <w:t>.</w:t>
      </w:r>
    </w:p>
    <w:p w14:paraId="2B0F3120" w14:textId="39A16131" w:rsidR="004D4770" w:rsidRPr="004D4770" w:rsidRDefault="004D4770" w:rsidP="004D4770">
      <w:pPr>
        <w:pStyle w:val="Listeafsnit"/>
        <w:numPr>
          <w:ilvl w:val="0"/>
          <w:numId w:val="4"/>
        </w:numPr>
        <w:rPr>
          <w:lang w:val="en-GB"/>
        </w:rPr>
      </w:pPr>
      <w:r w:rsidRPr="004D4770">
        <w:rPr>
          <w:lang w:val="en-GB"/>
        </w:rPr>
        <w:t>Further measures to prevent violence and abuse of children are undertaken, especially by providing tools for parents who have fewer socioeconomic resources, are substance abusers or mentally ill, including refugee families where there is a risk of mental illnesses</w:t>
      </w:r>
      <w:r w:rsidR="00F46216">
        <w:rPr>
          <w:lang w:val="en-GB"/>
        </w:rPr>
        <w:t xml:space="preserve"> </w:t>
      </w:r>
      <w:r w:rsidR="00F46216">
        <w:rPr>
          <w:szCs w:val="22"/>
          <w:lang w:val="en-GB"/>
        </w:rPr>
        <w:t>(section V.A.)</w:t>
      </w:r>
      <w:r w:rsidRPr="004D4770">
        <w:rPr>
          <w:lang w:val="en-GB"/>
        </w:rPr>
        <w:t>.</w:t>
      </w:r>
    </w:p>
    <w:p w14:paraId="3E66F38E" w14:textId="34D9B254" w:rsidR="004D4770" w:rsidRPr="004D4770" w:rsidRDefault="004D4770" w:rsidP="004D4770">
      <w:pPr>
        <w:pStyle w:val="Listeafsnit"/>
        <w:numPr>
          <w:ilvl w:val="0"/>
          <w:numId w:val="4"/>
        </w:numPr>
        <w:rPr>
          <w:lang w:val="en-GB"/>
        </w:rPr>
      </w:pPr>
      <w:r w:rsidRPr="004D4770">
        <w:rPr>
          <w:lang w:val="en-GB"/>
        </w:rPr>
        <w:t>Systematic data collection and follow-up on intersex children during childhood are conducted</w:t>
      </w:r>
      <w:r w:rsidR="00F46216">
        <w:rPr>
          <w:lang w:val="en-GB"/>
        </w:rPr>
        <w:t xml:space="preserve"> (section V.B.)</w:t>
      </w:r>
      <w:r w:rsidRPr="004D4770">
        <w:rPr>
          <w:lang w:val="en-GB"/>
        </w:rPr>
        <w:t>.</w:t>
      </w:r>
    </w:p>
    <w:p w14:paraId="0E9A64B8" w14:textId="50692B94" w:rsidR="004D4770" w:rsidRPr="004D4770" w:rsidRDefault="004D4770" w:rsidP="004D4770">
      <w:pPr>
        <w:pStyle w:val="Listeafsnit"/>
        <w:numPr>
          <w:ilvl w:val="0"/>
          <w:numId w:val="4"/>
        </w:numPr>
        <w:rPr>
          <w:lang w:val="en-GB"/>
        </w:rPr>
      </w:pPr>
      <w:r w:rsidRPr="004D4770">
        <w:rPr>
          <w:lang w:val="en-GB"/>
        </w:rPr>
        <w:t>Families with intersex children are provided with adequate counselling and support</w:t>
      </w:r>
      <w:r w:rsidR="00F46216">
        <w:rPr>
          <w:lang w:val="en-GB"/>
        </w:rPr>
        <w:t xml:space="preserve"> (section V.B.)</w:t>
      </w:r>
      <w:r w:rsidRPr="004D4770">
        <w:rPr>
          <w:lang w:val="en-GB"/>
        </w:rPr>
        <w:t>.</w:t>
      </w:r>
    </w:p>
    <w:p w14:paraId="03DD19F0" w14:textId="08DFBB77" w:rsidR="004D4770" w:rsidRPr="004D4770" w:rsidRDefault="004D4770" w:rsidP="004D4770">
      <w:pPr>
        <w:pStyle w:val="Listeafsnit"/>
        <w:numPr>
          <w:ilvl w:val="0"/>
          <w:numId w:val="4"/>
        </w:numPr>
        <w:rPr>
          <w:lang w:val="en-GB"/>
        </w:rPr>
      </w:pPr>
      <w:r w:rsidRPr="004D4770">
        <w:rPr>
          <w:lang w:val="en-GB"/>
        </w:rPr>
        <w:t>The child is required to consent to circumcision when he is mature enough to understand the implications of the procedure</w:t>
      </w:r>
      <w:r w:rsidR="00F46216">
        <w:rPr>
          <w:lang w:val="en-GB"/>
        </w:rPr>
        <w:t xml:space="preserve"> (section V.B.)</w:t>
      </w:r>
      <w:r w:rsidRPr="004D4770">
        <w:rPr>
          <w:lang w:val="en-GB"/>
        </w:rPr>
        <w:t>.</w:t>
      </w:r>
    </w:p>
    <w:p w14:paraId="6AFE525C" w14:textId="25CD54D4" w:rsidR="004D4770" w:rsidRPr="004D4770" w:rsidRDefault="004D4770" w:rsidP="004D4770">
      <w:pPr>
        <w:pStyle w:val="Listeafsnit"/>
        <w:numPr>
          <w:ilvl w:val="0"/>
          <w:numId w:val="4"/>
        </w:numPr>
        <w:rPr>
          <w:lang w:val="en-GB"/>
        </w:rPr>
      </w:pPr>
      <w:r w:rsidRPr="004D4770">
        <w:rPr>
          <w:lang w:val="en-GB"/>
        </w:rPr>
        <w:lastRenderedPageBreak/>
        <w:t>The Children´s Houses are granted the opportunity to include children who are victims of mental abuse by adding mental abuse to the criminal justice law and to the Children´s Houses´ mission to secure justice and proper care for all children who are victims of abuse</w:t>
      </w:r>
      <w:r w:rsidR="00F46216">
        <w:rPr>
          <w:lang w:val="en-GB"/>
        </w:rPr>
        <w:t xml:space="preserve"> (section V.E.)</w:t>
      </w:r>
      <w:r w:rsidRPr="004D4770">
        <w:rPr>
          <w:lang w:val="en-GB"/>
        </w:rPr>
        <w:t>.</w:t>
      </w:r>
    </w:p>
    <w:p w14:paraId="39AA81CB" w14:textId="41599067" w:rsidR="004D4770" w:rsidRPr="004D4770" w:rsidRDefault="004D4770" w:rsidP="004D4770">
      <w:pPr>
        <w:pStyle w:val="Listeafsnit"/>
        <w:numPr>
          <w:ilvl w:val="0"/>
          <w:numId w:val="4"/>
        </w:numPr>
        <w:rPr>
          <w:lang w:val="en-GB"/>
        </w:rPr>
      </w:pPr>
      <w:r w:rsidRPr="004D4770">
        <w:rPr>
          <w:lang w:val="en-GB"/>
        </w:rPr>
        <w:t>Children may return to the House for further sessions with the psychologist they know</w:t>
      </w:r>
      <w:r w:rsidR="00F46216">
        <w:rPr>
          <w:lang w:val="en-GB"/>
        </w:rPr>
        <w:t xml:space="preserve"> (section V.E.)</w:t>
      </w:r>
      <w:r w:rsidRPr="004D4770">
        <w:rPr>
          <w:lang w:val="en-GB"/>
        </w:rPr>
        <w:t>.</w:t>
      </w:r>
    </w:p>
    <w:p w14:paraId="5B0185DB" w14:textId="06034895" w:rsidR="004D4770" w:rsidRPr="004D4770" w:rsidRDefault="004D4770" w:rsidP="004D4770">
      <w:pPr>
        <w:pStyle w:val="Listeafsnit"/>
        <w:numPr>
          <w:ilvl w:val="0"/>
          <w:numId w:val="4"/>
        </w:numPr>
        <w:rPr>
          <w:lang w:val="en-GB"/>
        </w:rPr>
      </w:pPr>
      <w:r w:rsidRPr="004D4770">
        <w:rPr>
          <w:lang w:val="en-GB"/>
        </w:rPr>
        <w:t>Children affected by divorce are always heard and involved in matters that concern them</w:t>
      </w:r>
      <w:r w:rsidR="00F46216">
        <w:rPr>
          <w:lang w:val="en-GB"/>
        </w:rPr>
        <w:t xml:space="preserve"> (section VI.A.)</w:t>
      </w:r>
      <w:r w:rsidRPr="004D4770">
        <w:rPr>
          <w:lang w:val="en-GB"/>
        </w:rPr>
        <w:t>.</w:t>
      </w:r>
    </w:p>
    <w:p w14:paraId="64790EFA" w14:textId="46577D9C" w:rsidR="004D4770" w:rsidRPr="004D4770" w:rsidRDefault="004D4770" w:rsidP="004D4770">
      <w:pPr>
        <w:pStyle w:val="Listeafsnit"/>
        <w:numPr>
          <w:ilvl w:val="0"/>
          <w:numId w:val="4"/>
        </w:numPr>
        <w:rPr>
          <w:lang w:val="en-GB"/>
        </w:rPr>
      </w:pPr>
      <w:r w:rsidRPr="004D4770">
        <w:rPr>
          <w:lang w:val="en-GB"/>
        </w:rPr>
        <w:t>Schools and day care institutions are given tools to deal with the great number of children whose parents divorce</w:t>
      </w:r>
      <w:r w:rsidR="00F46216">
        <w:rPr>
          <w:lang w:val="en-GB"/>
        </w:rPr>
        <w:t xml:space="preserve"> (section VI.A.)</w:t>
      </w:r>
      <w:r w:rsidRPr="004D4770">
        <w:rPr>
          <w:lang w:val="en-GB"/>
        </w:rPr>
        <w:t>.</w:t>
      </w:r>
    </w:p>
    <w:p w14:paraId="134086A8" w14:textId="6CABEC96" w:rsidR="004D4770" w:rsidRPr="004D4770" w:rsidRDefault="004D4770" w:rsidP="004D4770">
      <w:pPr>
        <w:pStyle w:val="Listeafsnit"/>
        <w:numPr>
          <w:ilvl w:val="0"/>
          <w:numId w:val="4"/>
        </w:numPr>
        <w:rPr>
          <w:lang w:val="en-GB"/>
        </w:rPr>
      </w:pPr>
      <w:r w:rsidRPr="004D4770">
        <w:rPr>
          <w:lang w:val="en-GB"/>
        </w:rPr>
        <w:t>Children’s groups are made accessible to all children</w:t>
      </w:r>
      <w:r w:rsidR="00F46216">
        <w:rPr>
          <w:lang w:val="en-GB"/>
        </w:rPr>
        <w:t xml:space="preserve"> (section VI.A.)</w:t>
      </w:r>
      <w:r w:rsidRPr="004D4770">
        <w:rPr>
          <w:lang w:val="en-GB"/>
        </w:rPr>
        <w:t>.</w:t>
      </w:r>
    </w:p>
    <w:p w14:paraId="2D7A9BD8" w14:textId="5E9F4A9D" w:rsidR="004D4770" w:rsidRPr="004D4770" w:rsidRDefault="004D4770" w:rsidP="004D4770">
      <w:pPr>
        <w:pStyle w:val="Listeafsnit"/>
        <w:numPr>
          <w:ilvl w:val="0"/>
          <w:numId w:val="4"/>
        </w:numPr>
        <w:rPr>
          <w:lang w:val="en-GB"/>
        </w:rPr>
      </w:pPr>
      <w:r w:rsidRPr="004D4770">
        <w:rPr>
          <w:lang w:val="en-GB"/>
        </w:rPr>
        <w:t>Interviews with children should b</w:t>
      </w:r>
      <w:r w:rsidR="008D0A6E">
        <w:rPr>
          <w:lang w:val="en-GB"/>
        </w:rPr>
        <w:t>e flexible in number based on</w:t>
      </w:r>
      <w:r w:rsidRPr="004D4770">
        <w:rPr>
          <w:lang w:val="en-GB"/>
        </w:rPr>
        <w:t xml:space="preserve"> the needs of the individual child</w:t>
      </w:r>
      <w:r w:rsidR="00F46216">
        <w:rPr>
          <w:lang w:val="en-GB"/>
        </w:rPr>
        <w:t xml:space="preserve"> (section VI.A.)</w:t>
      </w:r>
      <w:r w:rsidRPr="004D4770">
        <w:rPr>
          <w:lang w:val="en-GB"/>
        </w:rPr>
        <w:t>.</w:t>
      </w:r>
    </w:p>
    <w:p w14:paraId="53B98BE1" w14:textId="33819C06" w:rsidR="004D4770" w:rsidRPr="004D4770" w:rsidRDefault="004D4770" w:rsidP="004D4770">
      <w:pPr>
        <w:pStyle w:val="Listeafsnit"/>
        <w:numPr>
          <w:ilvl w:val="0"/>
          <w:numId w:val="4"/>
        </w:numPr>
        <w:rPr>
          <w:lang w:val="en-GB"/>
        </w:rPr>
      </w:pPr>
      <w:r w:rsidRPr="004D4770">
        <w:rPr>
          <w:lang w:val="en-GB"/>
        </w:rPr>
        <w:t>The effort to supply children with information about their rights in a child-friendly language and the right of initiative is strengthened</w:t>
      </w:r>
      <w:r w:rsidR="00F46216">
        <w:rPr>
          <w:lang w:val="en-GB"/>
        </w:rPr>
        <w:t xml:space="preserve"> (section VI.A.)</w:t>
      </w:r>
      <w:r w:rsidRPr="004D4770">
        <w:rPr>
          <w:lang w:val="en-GB"/>
        </w:rPr>
        <w:t>.</w:t>
      </w:r>
    </w:p>
    <w:p w14:paraId="10380B7C" w14:textId="7BBE6D0A" w:rsidR="004D4770" w:rsidRPr="004D4770" w:rsidRDefault="004D4770" w:rsidP="004D4770">
      <w:pPr>
        <w:pStyle w:val="Listeafsnit"/>
        <w:numPr>
          <w:ilvl w:val="0"/>
          <w:numId w:val="4"/>
        </w:numPr>
        <w:rPr>
          <w:lang w:val="en-GB"/>
        </w:rPr>
      </w:pPr>
      <w:r w:rsidRPr="004D4770">
        <w:rPr>
          <w:lang w:val="en-GB"/>
        </w:rPr>
        <w:t>Courses in joint parental responsibility (and coping with conflicts) are offered to all parents at an early stage in the process of divorce</w:t>
      </w:r>
      <w:r w:rsidR="00F46216">
        <w:rPr>
          <w:lang w:val="en-GB"/>
        </w:rPr>
        <w:t xml:space="preserve"> (section VI.A.)</w:t>
      </w:r>
      <w:r w:rsidRPr="004D4770">
        <w:rPr>
          <w:lang w:val="en-GB"/>
        </w:rPr>
        <w:t>.</w:t>
      </w:r>
    </w:p>
    <w:p w14:paraId="668C2E6F" w14:textId="19B7465B" w:rsidR="004D4770" w:rsidRPr="004D4770" w:rsidRDefault="004D4770" w:rsidP="004D4770">
      <w:pPr>
        <w:pStyle w:val="Listeafsnit"/>
        <w:numPr>
          <w:ilvl w:val="0"/>
          <w:numId w:val="4"/>
        </w:numPr>
        <w:rPr>
          <w:lang w:val="en-GB"/>
        </w:rPr>
      </w:pPr>
      <w:r w:rsidRPr="004D4770">
        <w:rPr>
          <w:lang w:val="en-GB"/>
        </w:rPr>
        <w:t>Children have a general legal right to family reunification until they reach majority, if it is in the child’s best interests</w:t>
      </w:r>
      <w:r w:rsidR="00F46216">
        <w:rPr>
          <w:lang w:val="en-GB"/>
        </w:rPr>
        <w:t xml:space="preserve"> (section VI.D.)</w:t>
      </w:r>
      <w:r w:rsidRPr="004D4770">
        <w:rPr>
          <w:lang w:val="en-GB"/>
        </w:rPr>
        <w:t>.</w:t>
      </w:r>
    </w:p>
    <w:p w14:paraId="2ADE3862" w14:textId="03A1E747" w:rsidR="004D4770" w:rsidRPr="004D4770" w:rsidRDefault="004D4770" w:rsidP="004D4770">
      <w:pPr>
        <w:pStyle w:val="Listeafsnit"/>
        <w:numPr>
          <w:ilvl w:val="0"/>
          <w:numId w:val="4"/>
        </w:numPr>
        <w:rPr>
          <w:lang w:val="en-GB"/>
        </w:rPr>
      </w:pPr>
      <w:r w:rsidRPr="004D4770">
        <w:rPr>
          <w:lang w:val="en-GB"/>
        </w:rPr>
        <w:t>Refugee children can be unified immediately with their family in Denmark, irrespective of the parent’s refugee status</w:t>
      </w:r>
      <w:r w:rsidR="00F46216">
        <w:rPr>
          <w:lang w:val="en-GB"/>
        </w:rPr>
        <w:t xml:space="preserve"> (section VI.D.)</w:t>
      </w:r>
      <w:r w:rsidRPr="004D4770">
        <w:rPr>
          <w:lang w:val="en-GB"/>
        </w:rPr>
        <w:t>.</w:t>
      </w:r>
    </w:p>
    <w:p w14:paraId="2A25DC32" w14:textId="214DE376" w:rsidR="004D4770" w:rsidRPr="004D4770" w:rsidRDefault="004D4770" w:rsidP="004D4770">
      <w:pPr>
        <w:pStyle w:val="Listeafsnit"/>
        <w:numPr>
          <w:ilvl w:val="0"/>
          <w:numId w:val="4"/>
        </w:numPr>
        <w:rPr>
          <w:lang w:val="en-GB"/>
        </w:rPr>
      </w:pPr>
      <w:r w:rsidRPr="004D4770">
        <w:rPr>
          <w:lang w:val="en-GB"/>
        </w:rPr>
        <w:t>The Aliens Act is amended so refugee children are excluded from having their integration potential assessed</w:t>
      </w:r>
      <w:r w:rsidR="00F46216">
        <w:rPr>
          <w:lang w:val="en-GB"/>
        </w:rPr>
        <w:t xml:space="preserve"> (section VI.D.)</w:t>
      </w:r>
      <w:r w:rsidRPr="004D4770">
        <w:rPr>
          <w:lang w:val="en-GB"/>
        </w:rPr>
        <w:t>.</w:t>
      </w:r>
    </w:p>
    <w:p w14:paraId="26110741" w14:textId="0A301862" w:rsidR="004D4770" w:rsidRPr="004D4770" w:rsidRDefault="004D4770" w:rsidP="004D4770">
      <w:pPr>
        <w:pStyle w:val="Listeafsnit"/>
        <w:numPr>
          <w:ilvl w:val="0"/>
          <w:numId w:val="4"/>
        </w:numPr>
        <w:rPr>
          <w:lang w:val="en-GB"/>
        </w:rPr>
      </w:pPr>
      <w:r w:rsidRPr="004D4770">
        <w:rPr>
          <w:lang w:val="en-GB"/>
        </w:rPr>
        <w:t>Legislation is amended making the right to after care unconditional</w:t>
      </w:r>
      <w:r w:rsidR="00774BAF">
        <w:rPr>
          <w:lang w:val="en-GB"/>
        </w:rPr>
        <w:t xml:space="preserve"> (section VI.F.)</w:t>
      </w:r>
      <w:r w:rsidRPr="004D4770">
        <w:rPr>
          <w:lang w:val="en-GB"/>
        </w:rPr>
        <w:t>.</w:t>
      </w:r>
    </w:p>
    <w:p w14:paraId="759AEF1E" w14:textId="250BDC1A" w:rsidR="004D4770" w:rsidRPr="004D4770" w:rsidRDefault="004D4770" w:rsidP="004D4770">
      <w:pPr>
        <w:pStyle w:val="Listeafsnit"/>
        <w:numPr>
          <w:ilvl w:val="0"/>
          <w:numId w:val="4"/>
        </w:numPr>
        <w:rPr>
          <w:lang w:val="en-GB"/>
        </w:rPr>
      </w:pPr>
      <w:r w:rsidRPr="004D4770">
        <w:rPr>
          <w:lang w:val="en-GB"/>
        </w:rPr>
        <w:t>It is possible to include a child in foster care within the rules on the use of force by specific assessment by the social services</w:t>
      </w:r>
      <w:r w:rsidR="00774BAF">
        <w:rPr>
          <w:lang w:val="en-GB"/>
        </w:rPr>
        <w:t xml:space="preserve"> (section VI.F.)</w:t>
      </w:r>
      <w:r w:rsidRPr="004D4770">
        <w:rPr>
          <w:lang w:val="en-GB"/>
        </w:rPr>
        <w:t>.</w:t>
      </w:r>
    </w:p>
    <w:p w14:paraId="14BD316B" w14:textId="62ED7E9F" w:rsidR="004D4770" w:rsidRPr="004D4770" w:rsidRDefault="004D4770" w:rsidP="004D4770">
      <w:pPr>
        <w:pStyle w:val="Listeafsnit"/>
        <w:numPr>
          <w:ilvl w:val="0"/>
          <w:numId w:val="4"/>
        </w:numPr>
        <w:rPr>
          <w:lang w:val="en-GB"/>
        </w:rPr>
      </w:pPr>
      <w:r w:rsidRPr="004D4770">
        <w:rPr>
          <w:lang w:val="en-GB"/>
        </w:rPr>
        <w:t>Municipalities are required to assign a cross-sectorial caseworker to each child, who is responsible for the measures for that child</w:t>
      </w:r>
      <w:r w:rsidR="00774BAF">
        <w:rPr>
          <w:lang w:val="en-GB"/>
        </w:rPr>
        <w:t xml:space="preserve"> (section VI.F.)</w:t>
      </w:r>
      <w:r w:rsidRPr="004D4770">
        <w:rPr>
          <w:lang w:val="en-GB"/>
        </w:rPr>
        <w:t>.</w:t>
      </w:r>
    </w:p>
    <w:p w14:paraId="69E6BF24" w14:textId="7C1EFF06" w:rsidR="004D4770" w:rsidRPr="004D4770" w:rsidRDefault="004D4770" w:rsidP="004D4770">
      <w:pPr>
        <w:pStyle w:val="Listeafsnit"/>
        <w:numPr>
          <w:ilvl w:val="0"/>
          <w:numId w:val="4"/>
        </w:numPr>
        <w:rPr>
          <w:lang w:val="en-GB"/>
        </w:rPr>
      </w:pPr>
      <w:r w:rsidRPr="004D4770">
        <w:rPr>
          <w:lang w:val="en-GB"/>
        </w:rPr>
        <w:t>The child is given the right to have contact with its biological parents</w:t>
      </w:r>
      <w:r w:rsidR="00774BAF">
        <w:rPr>
          <w:lang w:val="en-GB"/>
        </w:rPr>
        <w:t xml:space="preserve"> (section VI.H.)</w:t>
      </w:r>
      <w:r w:rsidRPr="004D4770">
        <w:rPr>
          <w:lang w:val="en-GB"/>
        </w:rPr>
        <w:t>.</w:t>
      </w:r>
    </w:p>
    <w:p w14:paraId="543FC907" w14:textId="16D6E713" w:rsidR="004D4770" w:rsidRPr="004D4770" w:rsidRDefault="004D4770" w:rsidP="004D4770">
      <w:pPr>
        <w:pStyle w:val="Listeafsnit"/>
        <w:numPr>
          <w:ilvl w:val="0"/>
          <w:numId w:val="4"/>
        </w:numPr>
        <w:rPr>
          <w:lang w:val="en-GB"/>
        </w:rPr>
      </w:pPr>
      <w:r w:rsidRPr="004D4770">
        <w:rPr>
          <w:lang w:val="en-GB"/>
        </w:rPr>
        <w:t>The child, according to age and maturity, is given access to its case files, and the social services are obliged to support the child in this request</w:t>
      </w:r>
      <w:r w:rsidR="00774BAF">
        <w:rPr>
          <w:lang w:val="en-GB"/>
        </w:rPr>
        <w:t xml:space="preserve"> (section VI.F.)</w:t>
      </w:r>
      <w:r w:rsidRPr="004D4770">
        <w:rPr>
          <w:lang w:val="en-GB"/>
        </w:rPr>
        <w:t>.</w:t>
      </w:r>
    </w:p>
    <w:p w14:paraId="07D053A2" w14:textId="37676F4F" w:rsidR="00364143" w:rsidRPr="00CA2A30" w:rsidRDefault="00364143" w:rsidP="00364143">
      <w:pPr>
        <w:pStyle w:val="Listeafsnit"/>
        <w:numPr>
          <w:ilvl w:val="0"/>
          <w:numId w:val="4"/>
        </w:numPr>
        <w:rPr>
          <w:lang w:val="en-GB"/>
        </w:rPr>
      </w:pPr>
      <w:r w:rsidRPr="00364143">
        <w:rPr>
          <w:lang w:val="en-GB"/>
        </w:rPr>
        <w:t xml:space="preserve">It is monitored how the student learning objectives (Common Objectives) are adapted to pupils </w:t>
      </w:r>
      <w:r w:rsidR="0076542A">
        <w:rPr>
          <w:lang w:val="en-GB"/>
        </w:rPr>
        <w:t>with disabilities</w:t>
      </w:r>
      <w:r w:rsidR="00774BAF">
        <w:rPr>
          <w:lang w:val="en-GB"/>
        </w:rPr>
        <w:t xml:space="preserve"> (section VII.A.)</w:t>
      </w:r>
      <w:r w:rsidRPr="00CA2A30">
        <w:rPr>
          <w:lang w:val="en-GB"/>
        </w:rPr>
        <w:t>.</w:t>
      </w:r>
    </w:p>
    <w:p w14:paraId="5E252659" w14:textId="1E648607" w:rsidR="00364143" w:rsidRPr="00CA2A30" w:rsidRDefault="00364143" w:rsidP="00364143">
      <w:pPr>
        <w:pStyle w:val="Listeafsnit"/>
        <w:numPr>
          <w:ilvl w:val="0"/>
          <w:numId w:val="4"/>
        </w:numPr>
        <w:rPr>
          <w:lang w:val="en-GB"/>
        </w:rPr>
      </w:pPr>
      <w:r w:rsidRPr="00CA2A30">
        <w:rPr>
          <w:lang w:val="en-GB"/>
        </w:rPr>
        <w:t>The quality of the physical environment’s suitability for supporting inclusion is in focus</w:t>
      </w:r>
      <w:r w:rsidR="00774BAF">
        <w:rPr>
          <w:lang w:val="en-GB"/>
        </w:rPr>
        <w:t xml:space="preserve"> (section VII.A.)</w:t>
      </w:r>
      <w:r w:rsidRPr="00CA2A30">
        <w:rPr>
          <w:lang w:val="en-GB"/>
        </w:rPr>
        <w:t>.</w:t>
      </w:r>
    </w:p>
    <w:p w14:paraId="523CFC86" w14:textId="0C77ED2A" w:rsidR="00364143" w:rsidRPr="00CA2A30" w:rsidRDefault="00364143" w:rsidP="00364143">
      <w:pPr>
        <w:pStyle w:val="Kommentartekst"/>
        <w:numPr>
          <w:ilvl w:val="0"/>
          <w:numId w:val="4"/>
        </w:numPr>
        <w:rPr>
          <w:sz w:val="22"/>
          <w:szCs w:val="22"/>
          <w:lang w:val="en-GB"/>
        </w:rPr>
      </w:pPr>
      <w:r w:rsidRPr="00CA2A30">
        <w:rPr>
          <w:sz w:val="22"/>
          <w:szCs w:val="22"/>
          <w:lang w:val="en-GB"/>
        </w:rPr>
        <w:t>The individual child with disabilities is placed at the centre of decisions on whether the child should be placed in a standard or specialised school, and the necessary support is ensured</w:t>
      </w:r>
      <w:r w:rsidR="00774BAF">
        <w:rPr>
          <w:sz w:val="22"/>
          <w:szCs w:val="22"/>
          <w:lang w:val="en-GB"/>
        </w:rPr>
        <w:t xml:space="preserve"> </w:t>
      </w:r>
      <w:r w:rsidR="00774BAF">
        <w:rPr>
          <w:lang w:val="en-GB"/>
        </w:rPr>
        <w:t>(section VII.A.)</w:t>
      </w:r>
      <w:r w:rsidRPr="00CA2A30">
        <w:rPr>
          <w:sz w:val="22"/>
          <w:szCs w:val="22"/>
          <w:lang w:val="en-GB"/>
        </w:rPr>
        <w:t>.</w:t>
      </w:r>
    </w:p>
    <w:p w14:paraId="4FE3ED67" w14:textId="195C3A63" w:rsidR="00A43810" w:rsidRPr="00CA2A30" w:rsidRDefault="00A43810" w:rsidP="00A43810">
      <w:pPr>
        <w:pStyle w:val="Listeafsnit"/>
        <w:numPr>
          <w:ilvl w:val="0"/>
          <w:numId w:val="4"/>
        </w:numPr>
        <w:rPr>
          <w:lang w:val="en-GB"/>
        </w:rPr>
      </w:pPr>
      <w:r w:rsidRPr="00CA2A30">
        <w:rPr>
          <w:lang w:val="en-GB"/>
        </w:rPr>
        <w:t>National guidelines are developed that ensure equal access to help, prevention initiatives that address children’s mental health and more systematic treatment of self-harm in the psychiatric system</w:t>
      </w:r>
      <w:r w:rsidR="00774BAF">
        <w:rPr>
          <w:lang w:val="en-GB"/>
        </w:rPr>
        <w:t xml:space="preserve"> (section VII.B.)</w:t>
      </w:r>
      <w:r w:rsidRPr="00CA2A30">
        <w:rPr>
          <w:lang w:val="en-GB"/>
        </w:rPr>
        <w:t>.</w:t>
      </w:r>
    </w:p>
    <w:p w14:paraId="76177942" w14:textId="5FC8C102" w:rsidR="00A43810" w:rsidRPr="00CA2A30" w:rsidRDefault="00A43810" w:rsidP="00A43810">
      <w:pPr>
        <w:pStyle w:val="Listeafsnit"/>
        <w:numPr>
          <w:ilvl w:val="0"/>
          <w:numId w:val="4"/>
        </w:numPr>
        <w:rPr>
          <w:lang w:val="en-GB"/>
        </w:rPr>
      </w:pPr>
      <w:r w:rsidRPr="00CA2A30">
        <w:rPr>
          <w:lang w:val="en-GB"/>
        </w:rPr>
        <w:t>More research into self-harm and risk behaviour in relation to eating disorders among children and youth is conducted, and knowledge of the issue and prevention is distributed to relevant professionals</w:t>
      </w:r>
      <w:r w:rsidR="00774BAF">
        <w:rPr>
          <w:lang w:val="en-GB"/>
        </w:rPr>
        <w:t xml:space="preserve"> (section VII.B.)</w:t>
      </w:r>
      <w:r w:rsidRPr="00CA2A30">
        <w:rPr>
          <w:lang w:val="en-GB"/>
        </w:rPr>
        <w:t>.</w:t>
      </w:r>
    </w:p>
    <w:p w14:paraId="7D93C7F1" w14:textId="7DC057E1" w:rsidR="00A43810" w:rsidRPr="00CA2A30" w:rsidRDefault="00A43810" w:rsidP="00A43810">
      <w:pPr>
        <w:pStyle w:val="Listeafsnit"/>
        <w:numPr>
          <w:ilvl w:val="0"/>
          <w:numId w:val="4"/>
        </w:numPr>
        <w:rPr>
          <w:lang w:val="en-GB"/>
        </w:rPr>
      </w:pPr>
      <w:r w:rsidRPr="00CA2A30">
        <w:rPr>
          <w:lang w:val="en-GB"/>
        </w:rPr>
        <w:t>Self-harm and risk behaviour in relation to eating disorders is included in the education of teachers, nursery teachers and social workers</w:t>
      </w:r>
      <w:r w:rsidR="00774BAF">
        <w:rPr>
          <w:lang w:val="en-GB"/>
        </w:rPr>
        <w:t xml:space="preserve"> (section VII.B.)</w:t>
      </w:r>
      <w:r w:rsidRPr="00CA2A30">
        <w:rPr>
          <w:lang w:val="en-GB"/>
        </w:rPr>
        <w:t>.</w:t>
      </w:r>
    </w:p>
    <w:p w14:paraId="296A6934" w14:textId="66A3C315" w:rsidR="00A43810" w:rsidRPr="00CA2A30" w:rsidRDefault="00A43810" w:rsidP="00A43810">
      <w:pPr>
        <w:pStyle w:val="Listeafsnit"/>
        <w:numPr>
          <w:ilvl w:val="0"/>
          <w:numId w:val="4"/>
        </w:numPr>
        <w:rPr>
          <w:lang w:val="en-GB"/>
        </w:rPr>
      </w:pPr>
      <w:r w:rsidRPr="00CA2A30">
        <w:rPr>
          <w:lang w:val="en-GB"/>
        </w:rPr>
        <w:lastRenderedPageBreak/>
        <w:t>The family doctor is able to refer a child to a psychologist due to self-harming behaviour and eating disorders</w:t>
      </w:r>
      <w:r w:rsidR="00774BAF">
        <w:rPr>
          <w:lang w:val="en-GB"/>
        </w:rPr>
        <w:t xml:space="preserve"> (section VII.B.)</w:t>
      </w:r>
      <w:r w:rsidRPr="00CA2A30">
        <w:rPr>
          <w:lang w:val="en-GB"/>
        </w:rPr>
        <w:t>.</w:t>
      </w:r>
    </w:p>
    <w:p w14:paraId="4703F45C" w14:textId="1352727E" w:rsidR="00A43810" w:rsidRPr="00CA2A30" w:rsidRDefault="00A43810" w:rsidP="00A43810">
      <w:pPr>
        <w:pStyle w:val="Listeafsnit"/>
        <w:numPr>
          <w:ilvl w:val="0"/>
          <w:numId w:val="4"/>
        </w:numPr>
        <w:spacing w:line="276" w:lineRule="auto"/>
        <w:rPr>
          <w:szCs w:val="22"/>
          <w:lang w:val="en-GB"/>
        </w:rPr>
      </w:pPr>
      <w:r w:rsidRPr="00CA2A30">
        <w:rPr>
          <w:szCs w:val="22"/>
          <w:lang w:val="en-GB"/>
        </w:rPr>
        <w:t>The use of coercion of children is reduced</w:t>
      </w:r>
      <w:r w:rsidR="00774BAF">
        <w:rPr>
          <w:szCs w:val="22"/>
          <w:lang w:val="en-GB"/>
        </w:rPr>
        <w:t xml:space="preserve"> </w:t>
      </w:r>
      <w:r w:rsidR="00774BAF">
        <w:rPr>
          <w:lang w:val="en-GB"/>
        </w:rPr>
        <w:t>(section VII.C.)</w:t>
      </w:r>
      <w:r w:rsidRPr="00CA2A30">
        <w:rPr>
          <w:szCs w:val="22"/>
          <w:lang w:val="en-GB"/>
        </w:rPr>
        <w:t>.</w:t>
      </w:r>
    </w:p>
    <w:p w14:paraId="7DC240F7" w14:textId="2875E211" w:rsidR="00A43810" w:rsidRPr="000720A6" w:rsidRDefault="000720A6" w:rsidP="000720A6">
      <w:pPr>
        <w:pStyle w:val="Listeafsnit"/>
        <w:numPr>
          <w:ilvl w:val="0"/>
          <w:numId w:val="4"/>
        </w:numPr>
        <w:spacing w:line="276" w:lineRule="auto"/>
        <w:rPr>
          <w:szCs w:val="22"/>
          <w:lang w:val="en-GB"/>
        </w:rPr>
      </w:pPr>
      <w:r w:rsidRPr="000720A6">
        <w:rPr>
          <w:szCs w:val="22"/>
          <w:lang w:val="en-GB"/>
        </w:rPr>
        <w:t>Children are given the same legal standing as adults, meaning the right to a patient counsellor and access to remedy depending on their maturity if they are subjected to coercive treatment</w:t>
      </w:r>
      <w:r w:rsidR="00774BAF" w:rsidRPr="000720A6">
        <w:rPr>
          <w:szCs w:val="22"/>
          <w:lang w:val="en-GB"/>
        </w:rPr>
        <w:t xml:space="preserve"> </w:t>
      </w:r>
      <w:r w:rsidR="00774BAF" w:rsidRPr="000720A6">
        <w:rPr>
          <w:lang w:val="en-GB"/>
        </w:rPr>
        <w:t>(section VII.C.)</w:t>
      </w:r>
      <w:r w:rsidR="00A43810" w:rsidRPr="000720A6">
        <w:rPr>
          <w:szCs w:val="22"/>
          <w:lang w:val="en-GB"/>
        </w:rPr>
        <w:t>.</w:t>
      </w:r>
    </w:p>
    <w:p w14:paraId="204331E1" w14:textId="32020907" w:rsidR="00A43810" w:rsidRPr="00CA2A30" w:rsidRDefault="00A43810" w:rsidP="00A43810">
      <w:pPr>
        <w:pStyle w:val="Listeafsnit"/>
        <w:numPr>
          <w:ilvl w:val="0"/>
          <w:numId w:val="4"/>
        </w:numPr>
        <w:spacing w:line="276" w:lineRule="auto"/>
        <w:rPr>
          <w:szCs w:val="22"/>
          <w:lang w:val="en-GB"/>
        </w:rPr>
      </w:pPr>
      <w:r w:rsidRPr="00CA2A30">
        <w:rPr>
          <w:szCs w:val="22"/>
          <w:lang w:val="en-GB"/>
        </w:rPr>
        <w:t>All instances of coercion are reported to the authorities</w:t>
      </w:r>
      <w:r w:rsidR="00774BAF">
        <w:rPr>
          <w:szCs w:val="22"/>
          <w:lang w:val="en-GB"/>
        </w:rPr>
        <w:t xml:space="preserve"> </w:t>
      </w:r>
      <w:r w:rsidR="00774BAF">
        <w:rPr>
          <w:lang w:val="en-GB"/>
        </w:rPr>
        <w:t>(section VII.C.)</w:t>
      </w:r>
      <w:r w:rsidRPr="00CA2A30">
        <w:rPr>
          <w:szCs w:val="22"/>
          <w:lang w:val="en-GB"/>
        </w:rPr>
        <w:t>.</w:t>
      </w:r>
    </w:p>
    <w:p w14:paraId="4CDD38D0" w14:textId="63F58309" w:rsidR="00A43810" w:rsidRPr="00CA2A30" w:rsidRDefault="00A43810" w:rsidP="00A43810">
      <w:pPr>
        <w:pStyle w:val="Listeafsnit"/>
        <w:numPr>
          <w:ilvl w:val="0"/>
          <w:numId w:val="4"/>
        </w:numPr>
        <w:spacing w:line="276" w:lineRule="auto"/>
        <w:rPr>
          <w:szCs w:val="22"/>
          <w:lang w:val="en-GB"/>
        </w:rPr>
      </w:pPr>
      <w:r w:rsidRPr="00CA2A30">
        <w:rPr>
          <w:szCs w:val="22"/>
          <w:lang w:val="en-GB"/>
        </w:rPr>
        <w:t>Children are provided with information about their rights as patients in a child-friendly language</w:t>
      </w:r>
      <w:r w:rsidR="00636254">
        <w:rPr>
          <w:szCs w:val="22"/>
          <w:lang w:val="en-GB"/>
        </w:rPr>
        <w:t xml:space="preserve"> </w:t>
      </w:r>
      <w:r w:rsidR="00636254">
        <w:rPr>
          <w:lang w:val="en-GB"/>
        </w:rPr>
        <w:t>(section VII.C.)</w:t>
      </w:r>
      <w:r w:rsidRPr="00CA2A30">
        <w:rPr>
          <w:szCs w:val="22"/>
          <w:lang w:val="en-GB"/>
        </w:rPr>
        <w:t>.</w:t>
      </w:r>
    </w:p>
    <w:p w14:paraId="2E21CE4C" w14:textId="36B64D73" w:rsidR="00A43810" w:rsidRPr="00CA2A30" w:rsidRDefault="00A43810" w:rsidP="00A43810">
      <w:pPr>
        <w:pStyle w:val="Listeafsnit"/>
        <w:numPr>
          <w:ilvl w:val="0"/>
          <w:numId w:val="4"/>
        </w:numPr>
        <w:rPr>
          <w:lang w:val="en-GB"/>
        </w:rPr>
      </w:pPr>
      <w:r w:rsidRPr="00CA2A30">
        <w:rPr>
          <w:lang w:val="en-GB"/>
        </w:rPr>
        <w:t>Legislation is amended to enable the forced treatment of a pregnant woman with substance abuse issues</w:t>
      </w:r>
      <w:r w:rsidR="00636254">
        <w:rPr>
          <w:lang w:val="en-GB"/>
        </w:rPr>
        <w:t xml:space="preserve"> (section VII.F.)</w:t>
      </w:r>
      <w:r w:rsidRPr="00CA2A30">
        <w:rPr>
          <w:lang w:val="en-GB"/>
        </w:rPr>
        <w:t>.</w:t>
      </w:r>
    </w:p>
    <w:p w14:paraId="61F40F8D" w14:textId="622F7FF7" w:rsidR="00A43810" w:rsidRPr="00CA2A30" w:rsidRDefault="00A43810" w:rsidP="00A43810">
      <w:pPr>
        <w:pStyle w:val="Listeafsnit"/>
        <w:numPr>
          <w:ilvl w:val="0"/>
          <w:numId w:val="4"/>
        </w:numPr>
        <w:rPr>
          <w:lang w:val="en-GB"/>
        </w:rPr>
      </w:pPr>
      <w:r w:rsidRPr="00CA2A30">
        <w:rPr>
          <w:lang w:val="en-GB"/>
        </w:rPr>
        <w:t>Additional funds are provided to family outpatient centres to enable them to systematically collect data, to ensure that their expertise is available to all municipalities and to ensure that they can follow up on and support the whole family until the child is seven years old</w:t>
      </w:r>
      <w:r w:rsidR="00636254">
        <w:rPr>
          <w:lang w:val="en-GB"/>
        </w:rPr>
        <w:t xml:space="preserve"> (section VII.F.)</w:t>
      </w:r>
      <w:r w:rsidRPr="00CA2A30">
        <w:rPr>
          <w:lang w:val="en-GB"/>
        </w:rPr>
        <w:t>.</w:t>
      </w:r>
    </w:p>
    <w:p w14:paraId="2F6C2A61" w14:textId="7A377ECA" w:rsidR="00A43810" w:rsidRPr="00CA2A30" w:rsidRDefault="00A43810" w:rsidP="00A43810">
      <w:pPr>
        <w:pStyle w:val="Listeafsnit"/>
        <w:numPr>
          <w:ilvl w:val="0"/>
          <w:numId w:val="4"/>
        </w:numPr>
        <w:rPr>
          <w:lang w:val="en-GB"/>
        </w:rPr>
      </w:pPr>
      <w:r w:rsidRPr="00CA2A30">
        <w:rPr>
          <w:lang w:val="en-GB"/>
        </w:rPr>
        <w:t>The poverty line is reinstated</w:t>
      </w:r>
      <w:r w:rsidR="00636254">
        <w:rPr>
          <w:lang w:val="en-GB"/>
        </w:rPr>
        <w:t xml:space="preserve"> (section VII.H.)</w:t>
      </w:r>
      <w:r w:rsidRPr="00CA2A30">
        <w:rPr>
          <w:lang w:val="en-GB"/>
        </w:rPr>
        <w:t>.</w:t>
      </w:r>
    </w:p>
    <w:p w14:paraId="63A29544" w14:textId="4742AC98" w:rsidR="00A43810" w:rsidRPr="00CA2A30" w:rsidRDefault="00A43810" w:rsidP="00A43810">
      <w:pPr>
        <w:pStyle w:val="Listeafsnit"/>
        <w:numPr>
          <w:ilvl w:val="0"/>
          <w:numId w:val="4"/>
        </w:numPr>
        <w:rPr>
          <w:lang w:val="en-GB"/>
        </w:rPr>
      </w:pPr>
      <w:r w:rsidRPr="00CA2A30">
        <w:rPr>
          <w:lang w:val="en-GB"/>
        </w:rPr>
        <w:t>Compensating initiatives are introduced as a supplement to the welfare</w:t>
      </w:r>
      <w:r w:rsidR="00876D7B">
        <w:rPr>
          <w:lang w:val="en-GB"/>
        </w:rPr>
        <w:t xml:space="preserve"> benefit</w:t>
      </w:r>
      <w:r w:rsidRPr="00CA2A30">
        <w:rPr>
          <w:lang w:val="en-GB"/>
        </w:rPr>
        <w:t xml:space="preserve"> reform and the integration benefit to ensure that children are not affected as severely</w:t>
      </w:r>
      <w:r w:rsidR="00636254">
        <w:rPr>
          <w:lang w:val="en-GB"/>
        </w:rPr>
        <w:t xml:space="preserve"> (section VII.H.)</w:t>
      </w:r>
      <w:r w:rsidRPr="00CA2A30">
        <w:rPr>
          <w:lang w:val="en-GB"/>
        </w:rPr>
        <w:t>.</w:t>
      </w:r>
    </w:p>
    <w:p w14:paraId="20E7FA5C" w14:textId="74C93FC2" w:rsidR="00A43810" w:rsidRPr="00CA2A30" w:rsidRDefault="00A43810" w:rsidP="00A43810">
      <w:pPr>
        <w:pStyle w:val="Listeafsnit"/>
        <w:numPr>
          <w:ilvl w:val="0"/>
          <w:numId w:val="4"/>
        </w:numPr>
        <w:rPr>
          <w:lang w:val="en-GB"/>
        </w:rPr>
      </w:pPr>
      <w:r w:rsidRPr="00CA2A30">
        <w:rPr>
          <w:lang w:val="en-GB"/>
        </w:rPr>
        <w:t>Legislation is introduced that places the responsibility to prevent and combat bullyin</w:t>
      </w:r>
      <w:r w:rsidR="003A252E">
        <w:rPr>
          <w:lang w:val="en-GB"/>
        </w:rPr>
        <w:t>g in day care, schools and secondary</w:t>
      </w:r>
      <w:r w:rsidRPr="00CA2A30">
        <w:rPr>
          <w:lang w:val="en-GB"/>
        </w:rPr>
        <w:t xml:space="preserve"> education institutions</w:t>
      </w:r>
      <w:r w:rsidR="0075681E">
        <w:rPr>
          <w:lang w:val="en-GB"/>
        </w:rPr>
        <w:t xml:space="preserve"> (section VIII.A.)</w:t>
      </w:r>
      <w:r w:rsidRPr="00CA2A30">
        <w:rPr>
          <w:lang w:val="en-GB"/>
        </w:rPr>
        <w:t>.</w:t>
      </w:r>
    </w:p>
    <w:p w14:paraId="7E7C5CE8" w14:textId="7BEF04FE" w:rsidR="00A43810" w:rsidRPr="00CA2A30" w:rsidRDefault="00A43810" w:rsidP="00A43810">
      <w:pPr>
        <w:pStyle w:val="Listeafsnit"/>
        <w:numPr>
          <w:ilvl w:val="0"/>
          <w:numId w:val="4"/>
        </w:numPr>
        <w:rPr>
          <w:lang w:val="en-GB"/>
        </w:rPr>
      </w:pPr>
      <w:r w:rsidRPr="00CA2A30">
        <w:rPr>
          <w:lang w:val="en-GB"/>
        </w:rPr>
        <w:t>Legislation is introduced that ensures all children and youth the right to complain about the lack of action by the respons</w:t>
      </w:r>
      <w:r w:rsidR="003A252E">
        <w:rPr>
          <w:lang w:val="en-GB"/>
        </w:rPr>
        <w:t>ible adults in schools and secondary</w:t>
      </w:r>
      <w:r w:rsidRPr="00CA2A30">
        <w:rPr>
          <w:lang w:val="en-GB"/>
        </w:rPr>
        <w:t xml:space="preserve"> education institutions</w:t>
      </w:r>
      <w:r w:rsidR="0075681E">
        <w:rPr>
          <w:lang w:val="en-GB"/>
        </w:rPr>
        <w:t xml:space="preserve"> (section VIII.A.)</w:t>
      </w:r>
      <w:r w:rsidRPr="00CA2A30">
        <w:rPr>
          <w:lang w:val="en-GB"/>
        </w:rPr>
        <w:t>.</w:t>
      </w:r>
    </w:p>
    <w:p w14:paraId="54B7A716" w14:textId="5EA31093" w:rsidR="00A43810" w:rsidRPr="00CA2A30" w:rsidRDefault="00A43810" w:rsidP="00A43810">
      <w:pPr>
        <w:pStyle w:val="Listeafsnit"/>
        <w:numPr>
          <w:ilvl w:val="0"/>
          <w:numId w:val="4"/>
        </w:numPr>
        <w:rPr>
          <w:lang w:val="en-GB"/>
        </w:rPr>
      </w:pPr>
      <w:r w:rsidRPr="00CA2A30">
        <w:rPr>
          <w:lang w:val="en-GB"/>
        </w:rPr>
        <w:t>Legislation is introduced regarding the physical and psychological learning environment and regarding complaint mechanisms for children in day care centres and schools that aligns with the protection of adults in the Danish Working Environment Act</w:t>
      </w:r>
      <w:r w:rsidR="0075681E">
        <w:rPr>
          <w:lang w:val="en-GB"/>
        </w:rPr>
        <w:t xml:space="preserve"> (section VIII.A.)</w:t>
      </w:r>
      <w:r w:rsidRPr="00CA2A30">
        <w:rPr>
          <w:lang w:val="en-GB"/>
        </w:rPr>
        <w:t>.</w:t>
      </w:r>
    </w:p>
    <w:p w14:paraId="3A58D0F6" w14:textId="49DEFC88" w:rsidR="00A43810" w:rsidRPr="00CA2A30" w:rsidRDefault="00A43810" w:rsidP="00A43810">
      <w:pPr>
        <w:pStyle w:val="Listeafsnit"/>
        <w:numPr>
          <w:ilvl w:val="0"/>
          <w:numId w:val="4"/>
        </w:numPr>
        <w:autoSpaceDE w:val="0"/>
        <w:autoSpaceDN w:val="0"/>
        <w:adjustRightInd w:val="0"/>
        <w:spacing w:line="276" w:lineRule="auto"/>
        <w:rPr>
          <w:rFonts w:cs="Calibri"/>
          <w:color w:val="000000"/>
          <w:szCs w:val="22"/>
          <w:lang w:val="en-GB" w:eastAsia="en-US"/>
        </w:rPr>
      </w:pPr>
      <w:r w:rsidRPr="00CA2A30">
        <w:rPr>
          <w:rFonts w:cs="Calibri"/>
          <w:color w:val="000000"/>
          <w:szCs w:val="22"/>
          <w:lang w:val="en-GB" w:eastAsia="en-US"/>
        </w:rPr>
        <w:t>The importance of early tracing of children who experience challenges in school is emphasised</w:t>
      </w:r>
      <w:r w:rsidR="0075681E">
        <w:rPr>
          <w:rFonts w:cs="Calibri"/>
          <w:color w:val="000000"/>
          <w:szCs w:val="22"/>
          <w:lang w:val="en-GB" w:eastAsia="en-US"/>
        </w:rPr>
        <w:t xml:space="preserve"> </w:t>
      </w:r>
      <w:r w:rsidR="0075681E">
        <w:rPr>
          <w:lang w:val="en-GB"/>
        </w:rPr>
        <w:t>(section VIII.A.)</w:t>
      </w:r>
      <w:r w:rsidRPr="00CA2A30">
        <w:rPr>
          <w:rFonts w:cs="Calibri"/>
          <w:color w:val="000000"/>
          <w:szCs w:val="22"/>
          <w:lang w:val="en-GB" w:eastAsia="en-US"/>
        </w:rPr>
        <w:t>.</w:t>
      </w:r>
    </w:p>
    <w:p w14:paraId="7C5533CC" w14:textId="09F36316" w:rsidR="00A43810" w:rsidRPr="00CA2A30" w:rsidRDefault="00A43810" w:rsidP="00A43810">
      <w:pPr>
        <w:pStyle w:val="Listeafsnit"/>
        <w:numPr>
          <w:ilvl w:val="0"/>
          <w:numId w:val="4"/>
        </w:numPr>
        <w:autoSpaceDE w:val="0"/>
        <w:autoSpaceDN w:val="0"/>
        <w:adjustRightInd w:val="0"/>
        <w:spacing w:line="276" w:lineRule="auto"/>
        <w:rPr>
          <w:rFonts w:cs="Calibri"/>
          <w:color w:val="000000"/>
          <w:szCs w:val="22"/>
          <w:lang w:val="en-GB" w:eastAsia="en-US"/>
        </w:rPr>
      </w:pPr>
      <w:r w:rsidRPr="00CA2A30">
        <w:rPr>
          <w:rFonts w:cs="Calibri"/>
          <w:color w:val="000000"/>
          <w:szCs w:val="22"/>
          <w:lang w:val="en-GB" w:eastAsia="en-US"/>
        </w:rPr>
        <w:t>Once the decision has been made to place a child in alternative care, a plan is prepared for the child’s schooling and implemented after the placement</w:t>
      </w:r>
      <w:r w:rsidR="0075681E">
        <w:rPr>
          <w:rFonts w:cs="Calibri"/>
          <w:color w:val="000000"/>
          <w:szCs w:val="22"/>
          <w:lang w:val="en-GB" w:eastAsia="en-US"/>
        </w:rPr>
        <w:t xml:space="preserve"> </w:t>
      </w:r>
      <w:r w:rsidR="0075681E">
        <w:rPr>
          <w:lang w:val="en-GB"/>
        </w:rPr>
        <w:t>(section VIII.A.)</w:t>
      </w:r>
      <w:r w:rsidRPr="00CA2A30">
        <w:rPr>
          <w:rFonts w:cs="Calibri"/>
          <w:color w:val="000000"/>
          <w:szCs w:val="22"/>
          <w:lang w:val="en-GB" w:eastAsia="en-US"/>
        </w:rPr>
        <w:t>.</w:t>
      </w:r>
    </w:p>
    <w:p w14:paraId="6BB10F6B" w14:textId="2E9EB842" w:rsidR="00A43810" w:rsidRPr="00CA2A30" w:rsidRDefault="00A43810" w:rsidP="00A43810">
      <w:pPr>
        <w:pStyle w:val="Listeafsnit"/>
        <w:numPr>
          <w:ilvl w:val="0"/>
          <w:numId w:val="4"/>
        </w:numPr>
        <w:autoSpaceDE w:val="0"/>
        <w:autoSpaceDN w:val="0"/>
        <w:adjustRightInd w:val="0"/>
        <w:spacing w:line="276" w:lineRule="auto"/>
        <w:rPr>
          <w:szCs w:val="22"/>
          <w:lang w:val="en-GB"/>
        </w:rPr>
      </w:pPr>
      <w:r w:rsidRPr="00CA2A30">
        <w:rPr>
          <w:szCs w:val="22"/>
          <w:lang w:val="en-GB"/>
        </w:rPr>
        <w:t>The required school subjects are available for children in alternative care based on the individual child’s needs and capabilities</w:t>
      </w:r>
      <w:r w:rsidR="0075681E">
        <w:rPr>
          <w:szCs w:val="22"/>
          <w:lang w:val="en-GB"/>
        </w:rPr>
        <w:t xml:space="preserve"> </w:t>
      </w:r>
      <w:r w:rsidR="0075681E">
        <w:rPr>
          <w:lang w:val="en-GB"/>
        </w:rPr>
        <w:t>(section VIII.A.)</w:t>
      </w:r>
      <w:r w:rsidRPr="00CA2A30">
        <w:rPr>
          <w:szCs w:val="22"/>
          <w:lang w:val="en-GB"/>
        </w:rPr>
        <w:t>.</w:t>
      </w:r>
    </w:p>
    <w:p w14:paraId="2449292A" w14:textId="0144AD59" w:rsidR="00A43810" w:rsidRPr="00CA2A30" w:rsidRDefault="00A43810" w:rsidP="00A43810">
      <w:pPr>
        <w:pStyle w:val="Listeafsnit"/>
        <w:numPr>
          <w:ilvl w:val="0"/>
          <w:numId w:val="4"/>
        </w:numPr>
        <w:rPr>
          <w:lang w:val="en-GB"/>
        </w:rPr>
      </w:pPr>
      <w:r w:rsidRPr="00CA2A30">
        <w:rPr>
          <w:lang w:val="en-GB"/>
        </w:rPr>
        <w:t>Children below 13 years are covered by the Working Environment Act under the auspices of the Labour Inspectorate</w:t>
      </w:r>
      <w:r w:rsidR="0075681E">
        <w:rPr>
          <w:lang w:val="en-GB"/>
        </w:rPr>
        <w:t xml:space="preserve"> (section VIII.D.)</w:t>
      </w:r>
      <w:r w:rsidRPr="00CA2A30">
        <w:rPr>
          <w:lang w:val="en-GB"/>
        </w:rPr>
        <w:t>.</w:t>
      </w:r>
    </w:p>
    <w:p w14:paraId="25BCED67" w14:textId="2D80235F" w:rsidR="00A43810" w:rsidRPr="00CA2A30" w:rsidRDefault="00A43810" w:rsidP="00A43810">
      <w:pPr>
        <w:pStyle w:val="Listeafsnit"/>
        <w:numPr>
          <w:ilvl w:val="0"/>
          <w:numId w:val="4"/>
        </w:numPr>
        <w:rPr>
          <w:lang w:val="en-GB"/>
        </w:rPr>
      </w:pPr>
      <w:r w:rsidRPr="00CA2A30">
        <w:rPr>
          <w:lang w:val="en-GB"/>
        </w:rPr>
        <w:t>Child participants in talent shows are covered by the Working Environment Act regardless of age, enabling the Labour Inspectorate to conduct independent inspections</w:t>
      </w:r>
      <w:r w:rsidR="0075681E">
        <w:rPr>
          <w:lang w:val="en-GB"/>
        </w:rPr>
        <w:t xml:space="preserve"> (section VIII.D.)</w:t>
      </w:r>
      <w:r w:rsidRPr="00CA2A30">
        <w:rPr>
          <w:lang w:val="en-GB"/>
        </w:rPr>
        <w:t>.</w:t>
      </w:r>
    </w:p>
    <w:p w14:paraId="12048362" w14:textId="0D8F40C8" w:rsidR="00A43810" w:rsidRPr="00CA2A30" w:rsidRDefault="00A43810" w:rsidP="00A43810">
      <w:pPr>
        <w:pStyle w:val="Listeafsnit"/>
        <w:numPr>
          <w:ilvl w:val="0"/>
          <w:numId w:val="4"/>
        </w:numPr>
        <w:rPr>
          <w:szCs w:val="22"/>
          <w:lang w:val="en-GB"/>
        </w:rPr>
      </w:pPr>
      <w:r w:rsidRPr="00CA2A30">
        <w:rPr>
          <w:szCs w:val="22"/>
          <w:lang w:val="en-GB"/>
        </w:rPr>
        <w:t>The Aliens Act is amended enabling unaccompanied children to live with family or relatives immediately after their arrival provided that it is in their best interests</w:t>
      </w:r>
      <w:r w:rsidR="0075681E">
        <w:rPr>
          <w:szCs w:val="22"/>
          <w:lang w:val="en-GB"/>
        </w:rPr>
        <w:t xml:space="preserve"> </w:t>
      </w:r>
      <w:r w:rsidR="0075681E">
        <w:rPr>
          <w:lang w:val="en-GB"/>
        </w:rPr>
        <w:t>(section IX.A.)</w:t>
      </w:r>
      <w:r w:rsidRPr="00CA2A30">
        <w:rPr>
          <w:szCs w:val="22"/>
          <w:lang w:val="en-GB"/>
        </w:rPr>
        <w:t>.</w:t>
      </w:r>
    </w:p>
    <w:p w14:paraId="3BB765C9" w14:textId="711AAAC8" w:rsidR="00A43810" w:rsidRPr="00CA2A30" w:rsidRDefault="00A43810" w:rsidP="00A43810">
      <w:pPr>
        <w:pStyle w:val="Listeafsnit"/>
        <w:numPr>
          <w:ilvl w:val="0"/>
          <w:numId w:val="4"/>
        </w:numPr>
        <w:rPr>
          <w:szCs w:val="22"/>
          <w:lang w:val="en-GB"/>
        </w:rPr>
      </w:pPr>
      <w:r w:rsidRPr="00CA2A30">
        <w:rPr>
          <w:szCs w:val="22"/>
          <w:lang w:val="en-GB"/>
        </w:rPr>
        <w:t>The asylum claim is considered from the child’s perspective, and children have a right to be heard in their family’s asylum claim</w:t>
      </w:r>
      <w:r w:rsidR="0075681E">
        <w:rPr>
          <w:szCs w:val="22"/>
          <w:lang w:val="en-GB"/>
        </w:rPr>
        <w:t xml:space="preserve"> </w:t>
      </w:r>
      <w:r w:rsidR="0075681E">
        <w:rPr>
          <w:lang w:val="en-GB"/>
        </w:rPr>
        <w:t>(section IX.A.)</w:t>
      </w:r>
      <w:r w:rsidRPr="00CA2A30">
        <w:rPr>
          <w:szCs w:val="22"/>
          <w:lang w:val="en-GB"/>
        </w:rPr>
        <w:t>.</w:t>
      </w:r>
    </w:p>
    <w:p w14:paraId="7A6ED987" w14:textId="30315422" w:rsidR="00A43810" w:rsidRPr="00CA2A30" w:rsidRDefault="00A43810" w:rsidP="00A43810">
      <w:pPr>
        <w:pStyle w:val="Listeafsnit"/>
        <w:numPr>
          <w:ilvl w:val="0"/>
          <w:numId w:val="4"/>
        </w:numPr>
        <w:rPr>
          <w:szCs w:val="22"/>
          <w:lang w:val="en-GB"/>
        </w:rPr>
      </w:pPr>
      <w:r w:rsidRPr="00CA2A30">
        <w:rPr>
          <w:szCs w:val="22"/>
          <w:lang w:val="en-GB"/>
        </w:rPr>
        <w:t>Children in the asylum system a</w:t>
      </w:r>
      <w:r w:rsidR="004528A2">
        <w:rPr>
          <w:szCs w:val="22"/>
          <w:lang w:val="en-GB"/>
        </w:rPr>
        <w:t>re given a legal right to special</w:t>
      </w:r>
      <w:r w:rsidRPr="00CA2A30">
        <w:rPr>
          <w:szCs w:val="22"/>
          <w:lang w:val="en-GB"/>
        </w:rPr>
        <w:t xml:space="preserve"> measures under the Act on Social Services</w:t>
      </w:r>
      <w:r w:rsidR="0075681E">
        <w:rPr>
          <w:szCs w:val="22"/>
          <w:lang w:val="en-GB"/>
        </w:rPr>
        <w:t xml:space="preserve"> </w:t>
      </w:r>
      <w:r w:rsidR="0075681E">
        <w:rPr>
          <w:lang w:val="en-GB"/>
        </w:rPr>
        <w:t>(section IX.A.)</w:t>
      </w:r>
      <w:r w:rsidRPr="00CA2A30">
        <w:rPr>
          <w:szCs w:val="22"/>
          <w:lang w:val="en-GB"/>
        </w:rPr>
        <w:t>.</w:t>
      </w:r>
    </w:p>
    <w:p w14:paraId="412869A7" w14:textId="04698B50" w:rsidR="00A43810" w:rsidRPr="00CA2A30" w:rsidRDefault="00A43810" w:rsidP="00A43810">
      <w:pPr>
        <w:pStyle w:val="Listeafsnit"/>
        <w:numPr>
          <w:ilvl w:val="0"/>
          <w:numId w:val="4"/>
        </w:numPr>
        <w:rPr>
          <w:szCs w:val="22"/>
          <w:lang w:val="en-GB"/>
        </w:rPr>
      </w:pPr>
      <w:r w:rsidRPr="00CA2A30">
        <w:rPr>
          <w:szCs w:val="22"/>
          <w:lang w:val="en-GB"/>
        </w:rPr>
        <w:t>The Danish strategy on anti-trafficking includes a special focus on children</w:t>
      </w:r>
      <w:r w:rsidR="0075681E">
        <w:rPr>
          <w:szCs w:val="22"/>
          <w:lang w:val="en-GB"/>
        </w:rPr>
        <w:t xml:space="preserve"> </w:t>
      </w:r>
      <w:r w:rsidR="0075681E">
        <w:rPr>
          <w:lang w:val="en-GB"/>
        </w:rPr>
        <w:t>(section IX.A.)</w:t>
      </w:r>
      <w:r w:rsidRPr="00CA2A30">
        <w:rPr>
          <w:szCs w:val="22"/>
          <w:lang w:val="en-GB"/>
        </w:rPr>
        <w:t>.</w:t>
      </w:r>
    </w:p>
    <w:p w14:paraId="6E0E6AA0" w14:textId="33C23DCC" w:rsidR="00A43810" w:rsidRPr="00CA2A30" w:rsidRDefault="00A43810" w:rsidP="00A43810">
      <w:pPr>
        <w:pStyle w:val="Listeafsnit"/>
        <w:numPr>
          <w:ilvl w:val="0"/>
          <w:numId w:val="4"/>
        </w:numPr>
        <w:rPr>
          <w:szCs w:val="22"/>
          <w:lang w:val="en-GB"/>
        </w:rPr>
      </w:pPr>
      <w:r w:rsidRPr="00CA2A30">
        <w:rPr>
          <w:szCs w:val="22"/>
          <w:lang w:val="en-GB"/>
        </w:rPr>
        <w:t>The length of residence permits is extended, lasting until the child turns 18 and for a minimum of two years</w:t>
      </w:r>
      <w:r w:rsidR="0075681E">
        <w:rPr>
          <w:szCs w:val="22"/>
          <w:lang w:val="en-GB"/>
        </w:rPr>
        <w:t xml:space="preserve"> </w:t>
      </w:r>
      <w:r w:rsidR="0075681E">
        <w:rPr>
          <w:lang w:val="en-GB"/>
        </w:rPr>
        <w:t>(section IX.A.)</w:t>
      </w:r>
      <w:r w:rsidRPr="00CA2A30">
        <w:rPr>
          <w:szCs w:val="22"/>
          <w:lang w:val="en-GB"/>
        </w:rPr>
        <w:t>.</w:t>
      </w:r>
    </w:p>
    <w:p w14:paraId="41FD358D" w14:textId="7A13580F" w:rsidR="00A43810" w:rsidRPr="00CA2A30" w:rsidRDefault="00A43810" w:rsidP="00A43810">
      <w:pPr>
        <w:pStyle w:val="Listeafsnit"/>
        <w:numPr>
          <w:ilvl w:val="0"/>
          <w:numId w:val="4"/>
        </w:numPr>
        <w:rPr>
          <w:szCs w:val="22"/>
          <w:lang w:val="en-GB"/>
        </w:rPr>
      </w:pPr>
      <w:r w:rsidRPr="00CA2A30">
        <w:rPr>
          <w:szCs w:val="22"/>
          <w:lang w:val="en-GB"/>
        </w:rPr>
        <w:lastRenderedPageBreak/>
        <w:t>Measures on care and integration are always based on an assessment of the child’s best interests and include ongoing hearing of the child</w:t>
      </w:r>
      <w:r w:rsidR="0075681E">
        <w:rPr>
          <w:szCs w:val="22"/>
          <w:lang w:val="en-GB"/>
        </w:rPr>
        <w:t xml:space="preserve"> </w:t>
      </w:r>
      <w:r w:rsidR="0075681E">
        <w:rPr>
          <w:lang w:val="en-GB"/>
        </w:rPr>
        <w:t>(section IX.A.)</w:t>
      </w:r>
      <w:r w:rsidRPr="00CA2A30">
        <w:rPr>
          <w:szCs w:val="22"/>
          <w:lang w:val="en-GB"/>
        </w:rPr>
        <w:t>.</w:t>
      </w:r>
    </w:p>
    <w:p w14:paraId="29FC4B33" w14:textId="78F318DD" w:rsidR="00A43810" w:rsidRPr="00CA2A30" w:rsidRDefault="00A43810" w:rsidP="00A43810">
      <w:pPr>
        <w:pStyle w:val="Listeafsnit"/>
        <w:numPr>
          <w:ilvl w:val="0"/>
          <w:numId w:val="4"/>
        </w:numPr>
        <w:rPr>
          <w:szCs w:val="22"/>
          <w:lang w:val="en-GB"/>
        </w:rPr>
      </w:pPr>
      <w:r w:rsidRPr="00CA2A30">
        <w:rPr>
          <w:szCs w:val="22"/>
          <w:lang w:val="en-GB"/>
        </w:rPr>
        <w:t>Guidelines and best practice on care and integration of unaccompanied refugees are developed and shared among municipalities</w:t>
      </w:r>
      <w:r w:rsidR="0075681E">
        <w:rPr>
          <w:szCs w:val="22"/>
          <w:lang w:val="en-GB"/>
        </w:rPr>
        <w:t xml:space="preserve"> </w:t>
      </w:r>
      <w:r w:rsidR="0075681E">
        <w:rPr>
          <w:lang w:val="en-GB"/>
        </w:rPr>
        <w:t>(section IX.A.)</w:t>
      </w:r>
      <w:r w:rsidRPr="00CA2A30">
        <w:rPr>
          <w:szCs w:val="22"/>
          <w:lang w:val="en-GB"/>
        </w:rPr>
        <w:t>.</w:t>
      </w:r>
    </w:p>
    <w:p w14:paraId="28B7135A" w14:textId="517B192B" w:rsidR="00A43810" w:rsidRPr="00CA2A30" w:rsidRDefault="00A43810" w:rsidP="00A43810">
      <w:pPr>
        <w:pStyle w:val="Listeafsnit"/>
        <w:numPr>
          <w:ilvl w:val="0"/>
          <w:numId w:val="4"/>
        </w:numPr>
        <w:spacing w:line="276" w:lineRule="auto"/>
        <w:rPr>
          <w:szCs w:val="22"/>
          <w:lang w:val="en-GB"/>
        </w:rPr>
      </w:pPr>
      <w:r w:rsidRPr="00CA2A30">
        <w:rPr>
          <w:szCs w:val="22"/>
          <w:lang w:val="en-GB"/>
        </w:rPr>
        <w:t>The incarceration of minors together with adults is prohibited</w:t>
      </w:r>
      <w:r w:rsidR="0075681E">
        <w:rPr>
          <w:szCs w:val="22"/>
          <w:lang w:val="en-GB"/>
        </w:rPr>
        <w:t xml:space="preserve"> </w:t>
      </w:r>
      <w:r w:rsidR="0075681E">
        <w:rPr>
          <w:lang w:val="en-GB"/>
        </w:rPr>
        <w:t>(section IX.E.)</w:t>
      </w:r>
      <w:r w:rsidRPr="00CA2A30">
        <w:rPr>
          <w:szCs w:val="22"/>
          <w:lang w:val="en-GB"/>
        </w:rPr>
        <w:t>.</w:t>
      </w:r>
    </w:p>
    <w:p w14:paraId="2855B84D" w14:textId="7503FF99" w:rsidR="00A43810" w:rsidRPr="00CA2A30" w:rsidRDefault="00A43810" w:rsidP="00A43810">
      <w:pPr>
        <w:pStyle w:val="Listeafsnit"/>
        <w:numPr>
          <w:ilvl w:val="0"/>
          <w:numId w:val="4"/>
        </w:numPr>
        <w:spacing w:line="276" w:lineRule="auto"/>
        <w:rPr>
          <w:szCs w:val="22"/>
          <w:lang w:val="en-GB"/>
        </w:rPr>
      </w:pPr>
      <w:r w:rsidRPr="00CA2A30">
        <w:rPr>
          <w:szCs w:val="22"/>
          <w:lang w:val="en-GB"/>
        </w:rPr>
        <w:t>Cases involving minors are prioritised in the court system</w:t>
      </w:r>
      <w:r w:rsidR="0075681E">
        <w:rPr>
          <w:szCs w:val="22"/>
          <w:lang w:val="en-GB"/>
        </w:rPr>
        <w:t xml:space="preserve"> </w:t>
      </w:r>
      <w:r w:rsidR="0075681E">
        <w:rPr>
          <w:lang w:val="en-GB"/>
        </w:rPr>
        <w:t>(section IX.E.)</w:t>
      </w:r>
      <w:r w:rsidRPr="00CA2A30">
        <w:rPr>
          <w:szCs w:val="22"/>
          <w:lang w:val="en-GB"/>
        </w:rPr>
        <w:t>.</w:t>
      </w:r>
    </w:p>
    <w:p w14:paraId="74887D42" w14:textId="5F1194AE" w:rsidR="00A43810" w:rsidRPr="00CA2A30" w:rsidRDefault="00A43810" w:rsidP="00A43810">
      <w:pPr>
        <w:pStyle w:val="Listeafsnit"/>
        <w:numPr>
          <w:ilvl w:val="0"/>
          <w:numId w:val="4"/>
        </w:numPr>
        <w:spacing w:line="276" w:lineRule="auto"/>
        <w:rPr>
          <w:szCs w:val="22"/>
          <w:lang w:val="en-GB"/>
        </w:rPr>
      </w:pPr>
      <w:r w:rsidRPr="00CA2A30">
        <w:rPr>
          <w:szCs w:val="22"/>
          <w:lang w:val="en-GB"/>
        </w:rPr>
        <w:t>The rules on solitary confinement are harmonised to ensure that minors are never placed in solitary confinement (including segregation and exclusion from association) for more than four hours at a time, irrespective of the type of institution in which they are held</w:t>
      </w:r>
      <w:r w:rsidR="0075681E">
        <w:rPr>
          <w:szCs w:val="22"/>
          <w:lang w:val="en-GB"/>
        </w:rPr>
        <w:t xml:space="preserve"> </w:t>
      </w:r>
      <w:r w:rsidR="0075681E">
        <w:rPr>
          <w:lang w:val="en-GB"/>
        </w:rPr>
        <w:t>(section IX.E.)</w:t>
      </w:r>
      <w:r w:rsidRPr="00CA2A30">
        <w:rPr>
          <w:szCs w:val="22"/>
          <w:lang w:val="en-GB"/>
        </w:rPr>
        <w:t>.</w:t>
      </w:r>
    </w:p>
    <w:p w14:paraId="52C606E7" w14:textId="4E8B4231" w:rsidR="00A43810" w:rsidRPr="00CA2A30" w:rsidRDefault="00A43810" w:rsidP="00A43810">
      <w:pPr>
        <w:pStyle w:val="Listeafsnit"/>
        <w:numPr>
          <w:ilvl w:val="0"/>
          <w:numId w:val="4"/>
        </w:numPr>
        <w:spacing w:line="240" w:lineRule="auto"/>
        <w:rPr>
          <w:szCs w:val="22"/>
          <w:lang w:val="en-GB"/>
        </w:rPr>
      </w:pPr>
      <w:r w:rsidRPr="00CA2A30">
        <w:rPr>
          <w:szCs w:val="22"/>
          <w:lang w:val="en-GB"/>
        </w:rPr>
        <w:t>Juveniles at risk of delinquency are dealt with by the social services using a pedagogical approach</w:t>
      </w:r>
      <w:r w:rsidR="0075681E">
        <w:rPr>
          <w:szCs w:val="22"/>
          <w:lang w:val="en-GB"/>
        </w:rPr>
        <w:t xml:space="preserve"> </w:t>
      </w:r>
      <w:r w:rsidR="0075681E">
        <w:rPr>
          <w:lang w:val="en-GB"/>
        </w:rPr>
        <w:t>(section IX.E.)</w:t>
      </w:r>
      <w:r w:rsidRPr="00CA2A30">
        <w:rPr>
          <w:szCs w:val="22"/>
          <w:lang w:val="en-GB"/>
        </w:rPr>
        <w:t>.</w:t>
      </w:r>
    </w:p>
    <w:p w14:paraId="12039F8B" w14:textId="6C15D542" w:rsidR="00A43810" w:rsidRPr="00CA2A30" w:rsidRDefault="00A43810" w:rsidP="00A43810">
      <w:pPr>
        <w:pStyle w:val="Listeafsnit"/>
        <w:numPr>
          <w:ilvl w:val="0"/>
          <w:numId w:val="4"/>
        </w:numPr>
        <w:spacing w:line="240" w:lineRule="auto"/>
        <w:rPr>
          <w:szCs w:val="22"/>
          <w:lang w:val="en-GB"/>
        </w:rPr>
      </w:pPr>
      <w:r w:rsidRPr="00CA2A30">
        <w:rPr>
          <w:szCs w:val="22"/>
          <w:lang w:val="en-GB"/>
        </w:rPr>
        <w:t>Increased cooperation between r</w:t>
      </w:r>
      <w:r w:rsidR="00E61F11">
        <w:rPr>
          <w:szCs w:val="22"/>
          <w:lang w:val="en-GB"/>
        </w:rPr>
        <w:t>elevant authorities is promoted</w:t>
      </w:r>
      <w:r w:rsidRPr="00CA2A30">
        <w:rPr>
          <w:szCs w:val="22"/>
          <w:lang w:val="en-GB"/>
        </w:rPr>
        <w:t>, for example by appointing a responsible cross-sectorial case manager, so young people receive adequate support to avoid relapse</w:t>
      </w:r>
      <w:r w:rsidR="0075681E">
        <w:rPr>
          <w:szCs w:val="22"/>
          <w:lang w:val="en-GB"/>
        </w:rPr>
        <w:t xml:space="preserve"> </w:t>
      </w:r>
      <w:r w:rsidR="0075681E">
        <w:rPr>
          <w:lang w:val="en-GB"/>
        </w:rPr>
        <w:t>(section IX.E.)</w:t>
      </w:r>
      <w:r w:rsidRPr="00CA2A30">
        <w:rPr>
          <w:szCs w:val="22"/>
          <w:lang w:val="en-GB"/>
        </w:rPr>
        <w:t>.</w:t>
      </w:r>
    </w:p>
    <w:p w14:paraId="78E83629" w14:textId="77777777" w:rsidR="00677E33" w:rsidRPr="00A43810" w:rsidRDefault="00677E33" w:rsidP="00A43810">
      <w:pPr>
        <w:spacing w:line="276" w:lineRule="auto"/>
        <w:rPr>
          <w:lang w:val="en-GB"/>
        </w:rPr>
      </w:pPr>
    </w:p>
    <w:p w14:paraId="2EA5B5AE" w14:textId="26379B65" w:rsidR="000C2AE3" w:rsidRPr="00364143" w:rsidRDefault="000C2AE3">
      <w:pPr>
        <w:spacing w:after="160"/>
        <w:rPr>
          <w:lang w:val="en-GB"/>
        </w:rPr>
      </w:pPr>
      <w:r w:rsidRPr="00364143">
        <w:rPr>
          <w:lang w:val="en-GB"/>
        </w:rPr>
        <w:br w:type="page"/>
      </w:r>
    </w:p>
    <w:p w14:paraId="15AD7515" w14:textId="35615D70" w:rsidR="001338A8" w:rsidRDefault="001338A8" w:rsidP="001338A8">
      <w:pPr>
        <w:pStyle w:val="Overskrift2"/>
      </w:pPr>
      <w:bookmarkStart w:id="34" w:name="_Toc465428260"/>
      <w:r w:rsidRPr="005242FC">
        <w:lastRenderedPageBreak/>
        <w:t>Annex II</w:t>
      </w:r>
      <w:r>
        <w:t xml:space="preserve">: List of </w:t>
      </w:r>
      <w:r w:rsidR="00651065">
        <w:t xml:space="preserve">projects and </w:t>
      </w:r>
      <w:r w:rsidR="00D90F23">
        <w:t xml:space="preserve">studies </w:t>
      </w:r>
      <w:r w:rsidR="007C7CA3">
        <w:t xml:space="preserve">by the National Council for Children </w:t>
      </w:r>
      <w:r w:rsidR="00D90F23">
        <w:t xml:space="preserve">using </w:t>
      </w:r>
      <w:r w:rsidR="000E77E7">
        <w:t xml:space="preserve">methods of </w:t>
      </w:r>
      <w:r>
        <w:t>child participation</w:t>
      </w:r>
      <w:bookmarkEnd w:id="34"/>
    </w:p>
    <w:p w14:paraId="67DE70A5" w14:textId="5B9468CB" w:rsidR="00B503A3" w:rsidRPr="00B503A3" w:rsidRDefault="00B503A3" w:rsidP="00B503A3">
      <w:pPr>
        <w:rPr>
          <w:lang w:val="en-GB"/>
        </w:rPr>
      </w:pPr>
      <w:r>
        <w:rPr>
          <w:lang w:val="en-GB"/>
        </w:rPr>
        <w:t>Between 2011-2016:</w:t>
      </w:r>
    </w:p>
    <w:p w14:paraId="3A7158AF" w14:textId="77777777" w:rsidR="001338A8" w:rsidRDefault="001338A8" w:rsidP="001338A8">
      <w:pPr>
        <w:pStyle w:val="Listeafsnit"/>
        <w:numPr>
          <w:ilvl w:val="0"/>
          <w:numId w:val="34"/>
        </w:numPr>
        <w:rPr>
          <w:lang w:val="en-GB"/>
        </w:rPr>
      </w:pPr>
      <w:r>
        <w:rPr>
          <w:lang w:val="en-GB"/>
        </w:rPr>
        <w:t>Mini-Children Panel consisting of 149 children aged 4-6 who completed a ‘talking questionnaire’ about rules and influence on decisions in kindergarten (2011).</w:t>
      </w:r>
    </w:p>
    <w:p w14:paraId="2963F1F0" w14:textId="41A16B69" w:rsidR="001338A8" w:rsidRDefault="00693A43" w:rsidP="001338A8">
      <w:pPr>
        <w:pStyle w:val="Listeafsnit"/>
        <w:numPr>
          <w:ilvl w:val="0"/>
          <w:numId w:val="34"/>
        </w:numPr>
        <w:rPr>
          <w:lang w:val="en-GB"/>
        </w:rPr>
      </w:pPr>
      <w:r>
        <w:rPr>
          <w:lang w:val="en-GB"/>
        </w:rPr>
        <w:t>Interviews with 8</w:t>
      </w:r>
      <w:r w:rsidR="001338A8">
        <w:rPr>
          <w:lang w:val="en-GB"/>
        </w:rPr>
        <w:t xml:space="preserve"> children aged 5-6 about rules and influence on decisions in kindergarten (2011).</w:t>
      </w:r>
    </w:p>
    <w:p w14:paraId="7A455F26" w14:textId="101721BD" w:rsidR="001338A8" w:rsidRDefault="001338A8" w:rsidP="001338A8">
      <w:pPr>
        <w:pStyle w:val="Listeafsnit"/>
        <w:numPr>
          <w:ilvl w:val="0"/>
          <w:numId w:val="34"/>
        </w:numPr>
        <w:rPr>
          <w:lang w:val="en-GB"/>
        </w:rPr>
      </w:pPr>
      <w:r w:rsidRPr="00B25149">
        <w:rPr>
          <w:lang w:val="en-GB"/>
        </w:rPr>
        <w:t>Children and Youth Panel consistin</w:t>
      </w:r>
      <w:r w:rsidR="00B25149" w:rsidRPr="00B25149">
        <w:rPr>
          <w:lang w:val="en-GB"/>
        </w:rPr>
        <w:t>g of 1,</w:t>
      </w:r>
      <w:r w:rsidR="00481371">
        <w:rPr>
          <w:lang w:val="en-GB"/>
        </w:rPr>
        <w:t>873</w:t>
      </w:r>
      <w:r w:rsidR="00B25149" w:rsidRPr="00B25149">
        <w:rPr>
          <w:lang w:val="en-GB"/>
        </w:rPr>
        <w:t xml:space="preserve"> children </w:t>
      </w:r>
      <w:r w:rsidR="004D623C">
        <w:rPr>
          <w:lang w:val="en-GB"/>
        </w:rPr>
        <w:t xml:space="preserve">aged 9-13 </w:t>
      </w:r>
      <w:r w:rsidR="00B25149" w:rsidRPr="00B25149">
        <w:rPr>
          <w:lang w:val="en-GB"/>
        </w:rPr>
        <w:t xml:space="preserve">who completed </w:t>
      </w:r>
      <w:r w:rsidR="00F61942">
        <w:rPr>
          <w:lang w:val="en-GB"/>
        </w:rPr>
        <w:t>five</w:t>
      </w:r>
      <w:r w:rsidRPr="00B25149">
        <w:rPr>
          <w:lang w:val="en-GB"/>
        </w:rPr>
        <w:t xml:space="preserve"> questionnaires about </w:t>
      </w:r>
      <w:r w:rsidR="00F61942">
        <w:rPr>
          <w:lang w:val="en-GB"/>
        </w:rPr>
        <w:t>economy and</w:t>
      </w:r>
      <w:r w:rsidR="00B25149" w:rsidRPr="00B25149">
        <w:rPr>
          <w:lang w:val="en-GB"/>
        </w:rPr>
        <w:t xml:space="preserve"> the financial crisis, life in the 4</w:t>
      </w:r>
      <w:r w:rsidR="00B25149" w:rsidRPr="00B25149">
        <w:rPr>
          <w:vertAlign w:val="superscript"/>
          <w:lang w:val="en-GB"/>
        </w:rPr>
        <w:t>th</w:t>
      </w:r>
      <w:r w:rsidR="00B25149" w:rsidRPr="00B25149">
        <w:rPr>
          <w:lang w:val="en-GB"/>
        </w:rPr>
        <w:t xml:space="preserve"> grade, </w:t>
      </w:r>
      <w:r w:rsidRPr="00B25149">
        <w:rPr>
          <w:lang w:val="en-GB"/>
        </w:rPr>
        <w:t xml:space="preserve">indoor climate and child participation, </w:t>
      </w:r>
      <w:r w:rsidR="00B25149" w:rsidRPr="00B25149">
        <w:rPr>
          <w:lang w:val="en-GB"/>
        </w:rPr>
        <w:t>family life and broken families and the good life for children (2009</w:t>
      </w:r>
      <w:r w:rsidRPr="00B25149">
        <w:rPr>
          <w:lang w:val="en-GB"/>
        </w:rPr>
        <w:t>-201</w:t>
      </w:r>
      <w:r w:rsidR="00B25149" w:rsidRPr="00B25149">
        <w:rPr>
          <w:lang w:val="en-GB"/>
        </w:rPr>
        <w:t>2</w:t>
      </w:r>
      <w:r w:rsidRPr="00B25149">
        <w:rPr>
          <w:lang w:val="en-GB"/>
        </w:rPr>
        <w:t>).</w:t>
      </w:r>
    </w:p>
    <w:p w14:paraId="239D8FA6" w14:textId="315BE00C" w:rsidR="00B25149" w:rsidRDefault="00B25149" w:rsidP="001338A8">
      <w:pPr>
        <w:pStyle w:val="Listeafsnit"/>
        <w:numPr>
          <w:ilvl w:val="0"/>
          <w:numId w:val="34"/>
        </w:numPr>
        <w:rPr>
          <w:lang w:val="en-GB"/>
        </w:rPr>
      </w:pPr>
      <w:r>
        <w:rPr>
          <w:lang w:val="en-GB"/>
        </w:rPr>
        <w:t xml:space="preserve">Interviews with </w:t>
      </w:r>
      <w:r w:rsidR="00481371">
        <w:rPr>
          <w:lang w:val="en-GB"/>
        </w:rPr>
        <w:t>11 children on family life and broken families (2011).</w:t>
      </w:r>
    </w:p>
    <w:p w14:paraId="3BD22769" w14:textId="55E4F4FA" w:rsidR="00F61942" w:rsidRDefault="00F61942" w:rsidP="001338A8">
      <w:pPr>
        <w:pStyle w:val="Listeafsnit"/>
        <w:numPr>
          <w:ilvl w:val="0"/>
          <w:numId w:val="34"/>
        </w:numPr>
        <w:rPr>
          <w:lang w:val="en-GB"/>
        </w:rPr>
      </w:pPr>
      <w:r>
        <w:rPr>
          <w:lang w:val="en-GB"/>
        </w:rPr>
        <w:t>Brainstorms with 2 7</w:t>
      </w:r>
      <w:r w:rsidRPr="00F61942">
        <w:rPr>
          <w:vertAlign w:val="superscript"/>
          <w:lang w:val="en-GB"/>
        </w:rPr>
        <w:t>th</w:t>
      </w:r>
      <w:r w:rsidR="00C46738">
        <w:rPr>
          <w:lang w:val="en-GB"/>
        </w:rPr>
        <w:t xml:space="preserve"> grade classes</w:t>
      </w:r>
      <w:r>
        <w:rPr>
          <w:lang w:val="en-GB"/>
        </w:rPr>
        <w:t xml:space="preserve"> (</w:t>
      </w:r>
      <w:r w:rsidR="005822BC">
        <w:rPr>
          <w:lang w:val="en-GB"/>
        </w:rPr>
        <w:t>approx</w:t>
      </w:r>
      <w:r>
        <w:rPr>
          <w:lang w:val="en-GB"/>
        </w:rPr>
        <w:t>. 40 children) about the good life for children (2011).</w:t>
      </w:r>
    </w:p>
    <w:p w14:paraId="52602246" w14:textId="08409293" w:rsidR="001338A8" w:rsidRDefault="001338A8" w:rsidP="001338A8">
      <w:pPr>
        <w:pStyle w:val="Listeafsnit"/>
        <w:numPr>
          <w:ilvl w:val="0"/>
          <w:numId w:val="34"/>
        </w:numPr>
        <w:rPr>
          <w:lang w:val="en-GB"/>
        </w:rPr>
      </w:pPr>
      <w:r>
        <w:rPr>
          <w:lang w:val="en-GB"/>
        </w:rPr>
        <w:t>Mini-Children Panel</w:t>
      </w:r>
      <w:r w:rsidR="00270E40">
        <w:rPr>
          <w:lang w:val="en-GB"/>
        </w:rPr>
        <w:t xml:space="preserve"> consisting</w:t>
      </w:r>
      <w:r>
        <w:rPr>
          <w:lang w:val="en-GB"/>
        </w:rPr>
        <w:t xml:space="preserve"> of 260 children aged 4-7 who completed a ‘tal</w:t>
      </w:r>
      <w:r w:rsidR="00E67F7F">
        <w:rPr>
          <w:lang w:val="en-GB"/>
        </w:rPr>
        <w:t xml:space="preserve">king questionnaire’ about </w:t>
      </w:r>
      <w:r>
        <w:rPr>
          <w:lang w:val="en-GB"/>
        </w:rPr>
        <w:t>daily life in kindergarten (2011).</w:t>
      </w:r>
    </w:p>
    <w:p w14:paraId="4D0FBFCE" w14:textId="72E7EE21" w:rsidR="001338A8" w:rsidRDefault="00693A43" w:rsidP="001338A8">
      <w:pPr>
        <w:pStyle w:val="Listeafsnit"/>
        <w:numPr>
          <w:ilvl w:val="0"/>
          <w:numId w:val="34"/>
        </w:numPr>
        <w:rPr>
          <w:lang w:val="en-GB"/>
        </w:rPr>
      </w:pPr>
      <w:r>
        <w:rPr>
          <w:lang w:val="en-GB"/>
        </w:rPr>
        <w:t>Interviews with 8</w:t>
      </w:r>
      <w:r w:rsidR="00E67F7F">
        <w:rPr>
          <w:lang w:val="en-GB"/>
        </w:rPr>
        <w:t xml:space="preserve"> children aged 5-6 about </w:t>
      </w:r>
      <w:r w:rsidR="001338A8">
        <w:rPr>
          <w:lang w:val="en-GB"/>
        </w:rPr>
        <w:t>daily life in kindergarten (2011).</w:t>
      </w:r>
    </w:p>
    <w:p w14:paraId="7EE361D3" w14:textId="1D132B9F" w:rsidR="00A80138" w:rsidRDefault="00A80138" w:rsidP="001338A8">
      <w:pPr>
        <w:pStyle w:val="Listeafsnit"/>
        <w:numPr>
          <w:ilvl w:val="0"/>
          <w:numId w:val="34"/>
        </w:numPr>
        <w:rPr>
          <w:lang w:val="en-GB"/>
        </w:rPr>
      </w:pPr>
      <w:r>
        <w:rPr>
          <w:lang w:val="en-GB"/>
        </w:rPr>
        <w:t xml:space="preserve">Expert group on violence against children </w:t>
      </w:r>
      <w:r w:rsidR="009F527A">
        <w:rPr>
          <w:lang w:val="en-GB"/>
        </w:rPr>
        <w:t>based on three workshops with</w:t>
      </w:r>
      <w:r w:rsidR="00693A43">
        <w:rPr>
          <w:lang w:val="en-GB"/>
        </w:rPr>
        <w:t xml:space="preserve"> 4</w:t>
      </w:r>
      <w:r>
        <w:rPr>
          <w:lang w:val="en-GB"/>
        </w:rPr>
        <w:t xml:space="preserve"> children (2011).</w:t>
      </w:r>
    </w:p>
    <w:p w14:paraId="36751038" w14:textId="5C6A9E6A" w:rsidR="00DC2EB6" w:rsidRPr="002673AB" w:rsidRDefault="00DC2EB6" w:rsidP="001338A8">
      <w:pPr>
        <w:pStyle w:val="Listeafsnit"/>
        <w:numPr>
          <w:ilvl w:val="0"/>
          <w:numId w:val="34"/>
        </w:numPr>
        <w:rPr>
          <w:lang w:val="en-GB"/>
        </w:rPr>
      </w:pPr>
      <w:r>
        <w:rPr>
          <w:lang w:val="en-GB"/>
        </w:rPr>
        <w:t>Brainstorm with three 6</w:t>
      </w:r>
      <w:r w:rsidRPr="00DC2EB6">
        <w:rPr>
          <w:vertAlign w:val="superscript"/>
          <w:lang w:val="en-GB"/>
        </w:rPr>
        <w:t>th</w:t>
      </w:r>
      <w:r w:rsidR="005C792B">
        <w:rPr>
          <w:lang w:val="en-GB"/>
        </w:rPr>
        <w:t xml:space="preserve"> grade classes</w:t>
      </w:r>
      <w:r>
        <w:rPr>
          <w:lang w:val="en-GB"/>
        </w:rPr>
        <w:t xml:space="preserve"> (approx. 60 children) on violence against children (2011).</w:t>
      </w:r>
    </w:p>
    <w:p w14:paraId="3018A27F" w14:textId="661121DE" w:rsidR="000A54F4" w:rsidRPr="000A54F4" w:rsidRDefault="000A54F4" w:rsidP="000A54F4">
      <w:pPr>
        <w:pStyle w:val="Listeafsnit"/>
        <w:numPr>
          <w:ilvl w:val="0"/>
          <w:numId w:val="34"/>
        </w:numPr>
        <w:rPr>
          <w:lang w:val="en-GB"/>
        </w:rPr>
      </w:pPr>
      <w:r>
        <w:rPr>
          <w:lang w:val="en-GB"/>
        </w:rPr>
        <w:t xml:space="preserve">Interviews with 15 children </w:t>
      </w:r>
      <w:r w:rsidR="004D623C">
        <w:rPr>
          <w:lang w:val="en-GB"/>
        </w:rPr>
        <w:t xml:space="preserve">aged 11-13 </w:t>
      </w:r>
      <w:r>
        <w:rPr>
          <w:lang w:val="en-GB"/>
        </w:rPr>
        <w:t>about indoor climate (2012).</w:t>
      </w:r>
    </w:p>
    <w:p w14:paraId="703E1CA5" w14:textId="7E256595" w:rsidR="001338A8" w:rsidRDefault="001338A8" w:rsidP="001338A8">
      <w:pPr>
        <w:pStyle w:val="Listeafsnit"/>
        <w:numPr>
          <w:ilvl w:val="0"/>
          <w:numId w:val="34"/>
        </w:numPr>
        <w:rPr>
          <w:lang w:val="en-GB"/>
        </w:rPr>
      </w:pPr>
      <w:r>
        <w:rPr>
          <w:lang w:val="en-GB"/>
        </w:rPr>
        <w:t xml:space="preserve">Thematic study on children in alternative care based on interviews </w:t>
      </w:r>
      <w:r w:rsidR="00DD34D5">
        <w:rPr>
          <w:lang w:val="en-GB"/>
        </w:rPr>
        <w:t xml:space="preserve">and workshops </w:t>
      </w:r>
      <w:r>
        <w:rPr>
          <w:lang w:val="en-GB"/>
        </w:rPr>
        <w:t>with 113 children and youth in alternative care (2012).</w:t>
      </w:r>
    </w:p>
    <w:p w14:paraId="19DDEBD7" w14:textId="77777777" w:rsidR="001338A8" w:rsidRDefault="001338A8" w:rsidP="001338A8">
      <w:pPr>
        <w:pStyle w:val="Listeafsnit"/>
        <w:numPr>
          <w:ilvl w:val="0"/>
          <w:numId w:val="34"/>
        </w:numPr>
        <w:rPr>
          <w:lang w:val="en-GB"/>
        </w:rPr>
      </w:pPr>
      <w:r>
        <w:rPr>
          <w:lang w:val="en-GB"/>
        </w:rPr>
        <w:t>Mini-Children Panel consisting of 1,143 children aged 4-7 who completed a ‘talking questionnaire’ about indoor climate (2012).</w:t>
      </w:r>
    </w:p>
    <w:p w14:paraId="71AD615B" w14:textId="77777777" w:rsidR="001338A8" w:rsidRDefault="001338A8" w:rsidP="001338A8">
      <w:pPr>
        <w:pStyle w:val="Listeafsnit"/>
        <w:numPr>
          <w:ilvl w:val="0"/>
          <w:numId w:val="34"/>
        </w:numPr>
        <w:rPr>
          <w:lang w:val="en-GB"/>
        </w:rPr>
      </w:pPr>
      <w:r>
        <w:rPr>
          <w:lang w:val="en-GB"/>
        </w:rPr>
        <w:t>Interviews with 18 children aged 5-6 about indoor climate (2012).</w:t>
      </w:r>
    </w:p>
    <w:p w14:paraId="237CE07D" w14:textId="0CED8BC1" w:rsidR="001338A8" w:rsidRDefault="00011A0A" w:rsidP="001338A8">
      <w:pPr>
        <w:pStyle w:val="Listeafsnit"/>
        <w:numPr>
          <w:ilvl w:val="0"/>
          <w:numId w:val="34"/>
        </w:numPr>
        <w:rPr>
          <w:lang w:val="en-GB"/>
        </w:rPr>
      </w:pPr>
      <w:r>
        <w:rPr>
          <w:lang w:val="en-GB"/>
        </w:rPr>
        <w:t xml:space="preserve">Youth Panel consisting of 4,477 </w:t>
      </w:r>
      <w:r w:rsidR="001338A8">
        <w:rPr>
          <w:lang w:val="en-GB"/>
        </w:rPr>
        <w:t>youth in Roskilde Municipality</w:t>
      </w:r>
      <w:r>
        <w:rPr>
          <w:lang w:val="en-GB"/>
        </w:rPr>
        <w:t xml:space="preserve"> who answered a questionnaire</w:t>
      </w:r>
      <w:r w:rsidR="001338A8">
        <w:rPr>
          <w:lang w:val="en-GB"/>
        </w:rPr>
        <w:t xml:space="preserve"> about secondary education</w:t>
      </w:r>
      <w:r>
        <w:rPr>
          <w:lang w:val="en-GB"/>
        </w:rPr>
        <w:t>, bullying and learning</w:t>
      </w:r>
      <w:r w:rsidR="001338A8">
        <w:rPr>
          <w:lang w:val="en-GB"/>
        </w:rPr>
        <w:t xml:space="preserve"> </w:t>
      </w:r>
      <w:r w:rsidR="00BB22E3">
        <w:rPr>
          <w:lang w:val="en-GB"/>
        </w:rPr>
        <w:t xml:space="preserve">and </w:t>
      </w:r>
      <w:r w:rsidR="004D623C">
        <w:rPr>
          <w:lang w:val="en-GB"/>
        </w:rPr>
        <w:t xml:space="preserve">three two-day </w:t>
      </w:r>
      <w:r w:rsidR="00BB22E3">
        <w:rPr>
          <w:lang w:val="en-GB"/>
        </w:rPr>
        <w:t>workshops with</w:t>
      </w:r>
      <w:r w:rsidR="004D623C">
        <w:rPr>
          <w:lang w:val="en-GB"/>
        </w:rPr>
        <w:t xml:space="preserve"> 11 14-16 year olds boys and 25 15-17 year old boys </w:t>
      </w:r>
      <w:r w:rsidR="001338A8">
        <w:rPr>
          <w:lang w:val="en-GB"/>
        </w:rPr>
        <w:t>(2013).</w:t>
      </w:r>
    </w:p>
    <w:p w14:paraId="08BCDBC7" w14:textId="30A41EB0" w:rsidR="001338A8" w:rsidRDefault="001338A8" w:rsidP="001338A8">
      <w:pPr>
        <w:pStyle w:val="Listeafsnit"/>
        <w:numPr>
          <w:ilvl w:val="0"/>
          <w:numId w:val="34"/>
        </w:numPr>
        <w:rPr>
          <w:lang w:val="en-GB"/>
        </w:rPr>
      </w:pPr>
      <w:r>
        <w:rPr>
          <w:lang w:val="en-GB"/>
        </w:rPr>
        <w:t xml:space="preserve">Mini-Children Panel consisting of 966 children aged 5-7 who completed a ‘talking questionnaire’ on expectations about </w:t>
      </w:r>
      <w:r w:rsidR="00AA4D62">
        <w:rPr>
          <w:lang w:val="en-GB"/>
        </w:rPr>
        <w:t xml:space="preserve">starting at </w:t>
      </w:r>
      <w:r>
        <w:rPr>
          <w:lang w:val="en-GB"/>
        </w:rPr>
        <w:t>school (2013).</w:t>
      </w:r>
    </w:p>
    <w:p w14:paraId="504815E4" w14:textId="0923774B" w:rsidR="001338A8" w:rsidRDefault="001338A8" w:rsidP="001338A8">
      <w:pPr>
        <w:pStyle w:val="Listeafsnit"/>
        <w:numPr>
          <w:ilvl w:val="0"/>
          <w:numId w:val="34"/>
        </w:numPr>
        <w:rPr>
          <w:lang w:val="en-GB"/>
        </w:rPr>
      </w:pPr>
      <w:r>
        <w:rPr>
          <w:lang w:val="en-GB"/>
        </w:rPr>
        <w:t>Interviews with 27 children aged 5-6 on expectations about</w:t>
      </w:r>
      <w:r w:rsidR="00AA4D62">
        <w:rPr>
          <w:lang w:val="en-GB"/>
        </w:rPr>
        <w:t xml:space="preserve"> starting at</w:t>
      </w:r>
      <w:r>
        <w:rPr>
          <w:lang w:val="en-GB"/>
        </w:rPr>
        <w:t xml:space="preserve"> school (2013).</w:t>
      </w:r>
    </w:p>
    <w:p w14:paraId="0384FDC4" w14:textId="6851538A" w:rsidR="009B391E" w:rsidRDefault="009B391E" w:rsidP="001338A8">
      <w:pPr>
        <w:pStyle w:val="Listeafsnit"/>
        <w:numPr>
          <w:ilvl w:val="0"/>
          <w:numId w:val="34"/>
        </w:numPr>
        <w:rPr>
          <w:lang w:val="en-GB"/>
        </w:rPr>
      </w:pPr>
      <w:r>
        <w:rPr>
          <w:lang w:val="en-GB"/>
        </w:rPr>
        <w:t>Workshops with approx. 7 children aged 12-15 in order to develop the website Børneportalen (2013).</w:t>
      </w:r>
    </w:p>
    <w:p w14:paraId="787CB94C" w14:textId="72DD6794" w:rsidR="001338A8" w:rsidRDefault="001338A8" w:rsidP="001338A8">
      <w:pPr>
        <w:pStyle w:val="Listeafsnit"/>
        <w:numPr>
          <w:ilvl w:val="0"/>
          <w:numId w:val="34"/>
        </w:numPr>
        <w:rPr>
          <w:lang w:val="en-GB"/>
        </w:rPr>
      </w:pPr>
      <w:r>
        <w:rPr>
          <w:lang w:val="en-GB"/>
        </w:rPr>
        <w:t>Expert group of children who have been hospitalised in the psychiatric system b</w:t>
      </w:r>
      <w:r w:rsidR="00693A43">
        <w:rPr>
          <w:lang w:val="en-GB"/>
        </w:rPr>
        <w:t>ased on three workshops with 6</w:t>
      </w:r>
      <w:r>
        <w:rPr>
          <w:lang w:val="en-GB"/>
        </w:rPr>
        <w:t xml:space="preserve"> children and youth (2013).</w:t>
      </w:r>
    </w:p>
    <w:p w14:paraId="6537C25F" w14:textId="58F32951" w:rsidR="009B391E" w:rsidRPr="00FE2DE9" w:rsidRDefault="009B391E" w:rsidP="001338A8">
      <w:pPr>
        <w:pStyle w:val="Listeafsnit"/>
        <w:numPr>
          <w:ilvl w:val="0"/>
          <w:numId w:val="34"/>
        </w:numPr>
        <w:rPr>
          <w:lang w:val="en-GB"/>
        </w:rPr>
      </w:pPr>
      <w:r>
        <w:rPr>
          <w:lang w:val="en-GB"/>
        </w:rPr>
        <w:t>Workshops with 5 children aged 10-15 and 5 young adults to develop pamphlets to children and youth on rights during alternative care (2013).</w:t>
      </w:r>
    </w:p>
    <w:p w14:paraId="63DD80E8" w14:textId="0664381E" w:rsidR="001338A8" w:rsidRDefault="001338A8" w:rsidP="001338A8">
      <w:pPr>
        <w:pStyle w:val="Listeafsnit"/>
        <w:numPr>
          <w:ilvl w:val="0"/>
          <w:numId w:val="34"/>
        </w:numPr>
        <w:rPr>
          <w:lang w:val="en-GB"/>
        </w:rPr>
      </w:pPr>
      <w:r>
        <w:rPr>
          <w:lang w:val="en-GB"/>
        </w:rPr>
        <w:t>Children and Youth Panel consisting of 2</w:t>
      </w:r>
      <w:r w:rsidR="00284EC9">
        <w:rPr>
          <w:lang w:val="en-GB"/>
        </w:rPr>
        <w:t>,055 children</w:t>
      </w:r>
      <w:r w:rsidR="00A270C9">
        <w:rPr>
          <w:lang w:val="en-GB"/>
        </w:rPr>
        <w:t xml:space="preserve"> and youth</w:t>
      </w:r>
      <w:r w:rsidR="00284EC9">
        <w:rPr>
          <w:lang w:val="en-GB"/>
        </w:rPr>
        <w:t xml:space="preserve"> </w:t>
      </w:r>
      <w:r w:rsidR="004D623C">
        <w:rPr>
          <w:lang w:val="en-GB"/>
        </w:rPr>
        <w:t xml:space="preserve">aged 12-16 </w:t>
      </w:r>
      <w:r w:rsidR="00284EC9">
        <w:rPr>
          <w:lang w:val="en-GB"/>
        </w:rPr>
        <w:t>who completed five</w:t>
      </w:r>
      <w:r>
        <w:rPr>
          <w:lang w:val="en-GB"/>
        </w:rPr>
        <w:t xml:space="preserve"> questionnaires about life in the 7</w:t>
      </w:r>
      <w:r w:rsidRPr="00327196">
        <w:rPr>
          <w:vertAlign w:val="superscript"/>
          <w:lang w:val="en-GB"/>
        </w:rPr>
        <w:t>th</w:t>
      </w:r>
      <w:r>
        <w:rPr>
          <w:lang w:val="en-GB"/>
        </w:rPr>
        <w:t xml:space="preserve"> grade, use of digital media, family life and broken families</w:t>
      </w:r>
      <w:r w:rsidR="00A270C9">
        <w:rPr>
          <w:lang w:val="en-GB"/>
        </w:rPr>
        <w:t>,</w:t>
      </w:r>
      <w:r w:rsidR="00217303">
        <w:rPr>
          <w:rStyle w:val="Fodnotehenvisning"/>
          <w:lang w:val="en-GB"/>
        </w:rPr>
        <w:footnoteReference w:id="118"/>
      </w:r>
      <w:r w:rsidR="00284EC9">
        <w:rPr>
          <w:lang w:val="en-GB"/>
        </w:rPr>
        <w:t xml:space="preserve"> social and material deprivation</w:t>
      </w:r>
      <w:r>
        <w:rPr>
          <w:lang w:val="en-GB"/>
        </w:rPr>
        <w:t xml:space="preserve"> and risk behaviour (2013-2016).</w:t>
      </w:r>
    </w:p>
    <w:p w14:paraId="6D3DF9B1" w14:textId="56765674" w:rsidR="00AB2E92" w:rsidRDefault="00AB2E92" w:rsidP="001338A8">
      <w:pPr>
        <w:pStyle w:val="Listeafsnit"/>
        <w:numPr>
          <w:ilvl w:val="0"/>
          <w:numId w:val="34"/>
        </w:numPr>
        <w:rPr>
          <w:lang w:val="en-GB"/>
        </w:rPr>
      </w:pPr>
      <w:r>
        <w:rPr>
          <w:lang w:val="en-GB"/>
        </w:rPr>
        <w:t>Group interviews with 17 children aged 12-14 on life in the 7</w:t>
      </w:r>
      <w:r w:rsidRPr="00AB2E92">
        <w:rPr>
          <w:vertAlign w:val="superscript"/>
          <w:lang w:val="en-GB"/>
        </w:rPr>
        <w:t>th</w:t>
      </w:r>
      <w:r>
        <w:rPr>
          <w:lang w:val="en-GB"/>
        </w:rPr>
        <w:t xml:space="preserve"> grade</w:t>
      </w:r>
      <w:r w:rsidR="00A06EB7">
        <w:rPr>
          <w:lang w:val="en-GB"/>
        </w:rPr>
        <w:t>: body, boyfriends- and girlfriends</w:t>
      </w:r>
      <w:r>
        <w:rPr>
          <w:lang w:val="en-GB"/>
        </w:rPr>
        <w:t xml:space="preserve"> (2014).</w:t>
      </w:r>
    </w:p>
    <w:p w14:paraId="45B220AA" w14:textId="747FEE1A" w:rsidR="00AB2E92" w:rsidRDefault="00AB2E92" w:rsidP="001338A8">
      <w:pPr>
        <w:pStyle w:val="Listeafsnit"/>
        <w:numPr>
          <w:ilvl w:val="0"/>
          <w:numId w:val="34"/>
        </w:numPr>
        <w:rPr>
          <w:lang w:val="en-GB"/>
        </w:rPr>
      </w:pPr>
      <w:r>
        <w:rPr>
          <w:lang w:val="en-GB"/>
        </w:rPr>
        <w:t xml:space="preserve">Group interviews with 20 children aged </w:t>
      </w:r>
      <w:r w:rsidR="00BC51D9">
        <w:rPr>
          <w:lang w:val="en-GB"/>
        </w:rPr>
        <w:t>12-14 on use of social</w:t>
      </w:r>
      <w:r>
        <w:rPr>
          <w:lang w:val="en-GB"/>
        </w:rPr>
        <w:t xml:space="preserve"> media (2014).</w:t>
      </w:r>
    </w:p>
    <w:p w14:paraId="6ADE4E88" w14:textId="26DEDF4A" w:rsidR="00BC51D9" w:rsidRDefault="00BC51D9" w:rsidP="001338A8">
      <w:pPr>
        <w:pStyle w:val="Listeafsnit"/>
        <w:numPr>
          <w:ilvl w:val="0"/>
          <w:numId w:val="34"/>
        </w:numPr>
        <w:rPr>
          <w:lang w:val="en-GB"/>
        </w:rPr>
      </w:pPr>
      <w:r>
        <w:rPr>
          <w:lang w:val="en-GB"/>
        </w:rPr>
        <w:t xml:space="preserve">Group interviews with 15 youth aged 13-15 on parents’ who are stressed </w:t>
      </w:r>
      <w:r w:rsidR="005A70B1">
        <w:rPr>
          <w:lang w:val="en-GB"/>
        </w:rPr>
        <w:t xml:space="preserve">and use of digital media </w:t>
      </w:r>
      <w:r>
        <w:rPr>
          <w:lang w:val="en-GB"/>
        </w:rPr>
        <w:t>(2014).</w:t>
      </w:r>
    </w:p>
    <w:p w14:paraId="6E7EFE86" w14:textId="62BC59F8" w:rsidR="00592C30" w:rsidRDefault="00592C30" w:rsidP="001338A8">
      <w:pPr>
        <w:pStyle w:val="Listeafsnit"/>
        <w:numPr>
          <w:ilvl w:val="0"/>
          <w:numId w:val="34"/>
        </w:numPr>
        <w:rPr>
          <w:lang w:val="en-GB"/>
        </w:rPr>
      </w:pPr>
      <w:r>
        <w:rPr>
          <w:lang w:val="en-GB"/>
        </w:rPr>
        <w:lastRenderedPageBreak/>
        <w:t>Group interviews with 20 youth aged 13-15 on use of digital media</w:t>
      </w:r>
      <w:r w:rsidR="009C681F">
        <w:rPr>
          <w:lang w:val="en-GB"/>
        </w:rPr>
        <w:t xml:space="preserve"> and recreational activities</w:t>
      </w:r>
      <w:r>
        <w:rPr>
          <w:lang w:val="en-GB"/>
        </w:rPr>
        <w:t xml:space="preserve"> (2014).</w:t>
      </w:r>
    </w:p>
    <w:p w14:paraId="43A73E7D" w14:textId="77777777" w:rsidR="001338A8" w:rsidRDefault="001338A8" w:rsidP="001338A8">
      <w:pPr>
        <w:pStyle w:val="Listeafsnit"/>
        <w:numPr>
          <w:ilvl w:val="0"/>
          <w:numId w:val="34"/>
        </w:numPr>
        <w:rPr>
          <w:lang w:val="en-GB"/>
        </w:rPr>
      </w:pPr>
      <w:r w:rsidRPr="00DD03D0">
        <w:rPr>
          <w:lang w:val="en-GB"/>
        </w:rPr>
        <w:t xml:space="preserve">Thematic study on children </w:t>
      </w:r>
      <w:r>
        <w:rPr>
          <w:lang w:val="en-GB"/>
        </w:rPr>
        <w:t xml:space="preserve">hospitalised </w:t>
      </w:r>
      <w:r w:rsidRPr="00DD03D0">
        <w:rPr>
          <w:lang w:val="en-GB"/>
        </w:rPr>
        <w:t>in the psychiatric system based on interviews with 5</w:t>
      </w:r>
      <w:r>
        <w:rPr>
          <w:lang w:val="en-GB"/>
        </w:rPr>
        <w:t>6</w:t>
      </w:r>
      <w:r w:rsidRPr="00DD03D0">
        <w:rPr>
          <w:lang w:val="en-GB"/>
        </w:rPr>
        <w:t xml:space="preserve"> children (2014).</w:t>
      </w:r>
    </w:p>
    <w:p w14:paraId="02152512" w14:textId="57B95C18" w:rsidR="001338A8" w:rsidRDefault="001338A8" w:rsidP="001338A8">
      <w:pPr>
        <w:pStyle w:val="Listeafsnit"/>
        <w:numPr>
          <w:ilvl w:val="0"/>
          <w:numId w:val="34"/>
        </w:numPr>
        <w:rPr>
          <w:lang w:val="en-GB"/>
        </w:rPr>
      </w:pPr>
      <w:r>
        <w:rPr>
          <w:lang w:val="en-GB"/>
        </w:rPr>
        <w:t>Expert group of children in foster care based on three workshops with 10 children and youth (2014).</w:t>
      </w:r>
      <w:r w:rsidR="00DE0C70">
        <w:rPr>
          <w:rStyle w:val="Fodnotehenvisning"/>
          <w:lang w:val="en-GB"/>
        </w:rPr>
        <w:footnoteReference w:id="119"/>
      </w:r>
    </w:p>
    <w:p w14:paraId="003BC6FC" w14:textId="2E208CEA" w:rsidR="001338A8" w:rsidRDefault="001338A8" w:rsidP="001338A8">
      <w:pPr>
        <w:pStyle w:val="Listeafsnit"/>
        <w:numPr>
          <w:ilvl w:val="0"/>
          <w:numId w:val="34"/>
        </w:numPr>
        <w:rPr>
          <w:lang w:val="en-GB"/>
        </w:rPr>
      </w:pPr>
      <w:r>
        <w:rPr>
          <w:lang w:val="en-GB"/>
        </w:rPr>
        <w:t xml:space="preserve">Expert group of children who have testified in cases of sexual abuse </w:t>
      </w:r>
      <w:r w:rsidR="00693A43">
        <w:rPr>
          <w:lang w:val="en-GB"/>
        </w:rPr>
        <w:t>based on four workshops with 6</w:t>
      </w:r>
      <w:r>
        <w:rPr>
          <w:lang w:val="en-GB"/>
        </w:rPr>
        <w:t xml:space="preserve"> girls (2014).</w:t>
      </w:r>
    </w:p>
    <w:p w14:paraId="181205F9" w14:textId="4763FC04" w:rsidR="00D436B8" w:rsidRDefault="00D436B8" w:rsidP="001338A8">
      <w:pPr>
        <w:pStyle w:val="Listeafsnit"/>
        <w:numPr>
          <w:ilvl w:val="0"/>
          <w:numId w:val="34"/>
        </w:numPr>
        <w:rPr>
          <w:lang w:val="en-GB"/>
        </w:rPr>
      </w:pPr>
      <w:r>
        <w:rPr>
          <w:lang w:val="en-GB"/>
        </w:rPr>
        <w:t>Workshops with approx. 20 children aged 4-6 and 20 children aged 12-14 in order to develop a new IT-platform for the two panels (2014).</w:t>
      </w:r>
    </w:p>
    <w:p w14:paraId="104D61CE" w14:textId="5F0A2D76" w:rsidR="001338A8" w:rsidRDefault="001338A8" w:rsidP="001338A8">
      <w:pPr>
        <w:pStyle w:val="Listeafsnit"/>
        <w:numPr>
          <w:ilvl w:val="0"/>
          <w:numId w:val="34"/>
        </w:numPr>
        <w:rPr>
          <w:lang w:val="en-GB"/>
        </w:rPr>
      </w:pPr>
      <w:r>
        <w:rPr>
          <w:lang w:val="en-GB"/>
        </w:rPr>
        <w:t>Workshops with 33 children and youth from a housing project with severe social issues (2014).</w:t>
      </w:r>
      <w:r w:rsidR="00DE0C70">
        <w:rPr>
          <w:rStyle w:val="Fodnotehenvisning"/>
          <w:lang w:val="en-GB"/>
        </w:rPr>
        <w:footnoteReference w:id="120"/>
      </w:r>
    </w:p>
    <w:p w14:paraId="03ADE56A" w14:textId="472D9331" w:rsidR="001338A8" w:rsidRDefault="00693A43" w:rsidP="001338A8">
      <w:pPr>
        <w:pStyle w:val="Listeafsnit"/>
        <w:numPr>
          <w:ilvl w:val="0"/>
          <w:numId w:val="34"/>
        </w:numPr>
        <w:rPr>
          <w:lang w:val="en-GB"/>
        </w:rPr>
      </w:pPr>
      <w:r>
        <w:rPr>
          <w:lang w:val="en-GB"/>
        </w:rPr>
        <w:t>Group interviews with 8</w:t>
      </w:r>
      <w:r w:rsidR="001338A8">
        <w:rPr>
          <w:lang w:val="en-GB"/>
        </w:rPr>
        <w:t xml:space="preserve"> boys aged 15-18 placed in a secure institution (2014).</w:t>
      </w:r>
    </w:p>
    <w:p w14:paraId="6394A690" w14:textId="74AACBAD" w:rsidR="003D40F7" w:rsidRDefault="003D40F7" w:rsidP="001338A8">
      <w:pPr>
        <w:pStyle w:val="Listeafsnit"/>
        <w:numPr>
          <w:ilvl w:val="0"/>
          <w:numId w:val="34"/>
        </w:numPr>
        <w:rPr>
          <w:lang w:val="en-GB"/>
        </w:rPr>
      </w:pPr>
      <w:r>
        <w:rPr>
          <w:lang w:val="en-GB"/>
        </w:rPr>
        <w:t>Mini-Children Panel c</w:t>
      </w:r>
      <w:r w:rsidR="00D35126">
        <w:rPr>
          <w:lang w:val="en-GB"/>
        </w:rPr>
        <w:t xml:space="preserve">onsisting of </w:t>
      </w:r>
      <w:r w:rsidR="00693A43">
        <w:rPr>
          <w:lang w:val="en-GB"/>
        </w:rPr>
        <w:t xml:space="preserve">approx. </w:t>
      </w:r>
      <w:r w:rsidR="00D35126">
        <w:rPr>
          <w:lang w:val="en-GB"/>
        </w:rPr>
        <w:t>1,000</w:t>
      </w:r>
      <w:r>
        <w:rPr>
          <w:lang w:val="en-GB"/>
        </w:rPr>
        <w:t xml:space="preserve"> children aged 4-6 who completed a ‘talking questionnaire’</w:t>
      </w:r>
      <w:r w:rsidR="00B57501">
        <w:rPr>
          <w:lang w:val="en-GB"/>
        </w:rPr>
        <w:t xml:space="preserve"> on the good daily </w:t>
      </w:r>
      <w:r>
        <w:rPr>
          <w:lang w:val="en-GB"/>
        </w:rPr>
        <w:t>life in kindergarten (2015).</w:t>
      </w:r>
    </w:p>
    <w:p w14:paraId="4146C4F6" w14:textId="24BA8CA4" w:rsidR="001338A8" w:rsidRDefault="00693A43" w:rsidP="001338A8">
      <w:pPr>
        <w:pStyle w:val="Listeafsnit"/>
        <w:numPr>
          <w:ilvl w:val="0"/>
          <w:numId w:val="34"/>
        </w:numPr>
        <w:rPr>
          <w:lang w:val="en-GB"/>
        </w:rPr>
      </w:pPr>
      <w:r>
        <w:rPr>
          <w:lang w:val="en-GB"/>
        </w:rPr>
        <w:t>Workshops with 9</w:t>
      </w:r>
      <w:r w:rsidR="001338A8">
        <w:rPr>
          <w:lang w:val="en-GB"/>
        </w:rPr>
        <w:t xml:space="preserve"> children </w:t>
      </w:r>
      <w:r w:rsidR="005A70B1">
        <w:rPr>
          <w:lang w:val="en-GB"/>
        </w:rPr>
        <w:t>on</w:t>
      </w:r>
      <w:r w:rsidR="00B57501">
        <w:rPr>
          <w:lang w:val="en-GB"/>
        </w:rPr>
        <w:t xml:space="preserve"> the good</w:t>
      </w:r>
      <w:r w:rsidR="001338A8">
        <w:rPr>
          <w:lang w:val="en-GB"/>
        </w:rPr>
        <w:t xml:space="preserve"> daily life in kindergarten (2015).</w:t>
      </w:r>
    </w:p>
    <w:p w14:paraId="52FEE6B6" w14:textId="7B681904" w:rsidR="001338A8" w:rsidRDefault="001338A8" w:rsidP="001338A8">
      <w:pPr>
        <w:pStyle w:val="Listeafsnit"/>
        <w:numPr>
          <w:ilvl w:val="0"/>
          <w:numId w:val="34"/>
        </w:numPr>
        <w:rPr>
          <w:lang w:val="en-GB"/>
        </w:rPr>
      </w:pPr>
      <w:r>
        <w:rPr>
          <w:lang w:val="en-GB"/>
        </w:rPr>
        <w:t>Mini-Children Panel consisting of 844 children aged 4-6 who completed</w:t>
      </w:r>
      <w:r w:rsidR="003D40F7">
        <w:rPr>
          <w:lang w:val="en-GB"/>
        </w:rPr>
        <w:t xml:space="preserve"> a ‘talking questionnaire’ on</w:t>
      </w:r>
      <w:r>
        <w:rPr>
          <w:lang w:val="en-GB"/>
        </w:rPr>
        <w:t xml:space="preserve"> their use of digital media (2015).</w:t>
      </w:r>
    </w:p>
    <w:p w14:paraId="17E5A9B0" w14:textId="6165CB41" w:rsidR="001338A8" w:rsidRDefault="00635F6B" w:rsidP="001338A8">
      <w:pPr>
        <w:pStyle w:val="Listeafsnit"/>
        <w:numPr>
          <w:ilvl w:val="0"/>
          <w:numId w:val="34"/>
        </w:numPr>
        <w:rPr>
          <w:lang w:val="en-GB"/>
        </w:rPr>
      </w:pPr>
      <w:r>
        <w:rPr>
          <w:lang w:val="en-GB"/>
        </w:rPr>
        <w:t>Group i</w:t>
      </w:r>
      <w:r w:rsidR="001338A8">
        <w:rPr>
          <w:lang w:val="en-GB"/>
        </w:rPr>
        <w:t>nterviews with 59 children aged 4-6 on their use of digital media (2015).</w:t>
      </w:r>
    </w:p>
    <w:p w14:paraId="46F09B59" w14:textId="5141ECDA" w:rsidR="00635F6B" w:rsidRDefault="00635F6B" w:rsidP="001338A8">
      <w:pPr>
        <w:pStyle w:val="Listeafsnit"/>
        <w:numPr>
          <w:ilvl w:val="0"/>
          <w:numId w:val="34"/>
        </w:numPr>
        <w:rPr>
          <w:lang w:val="en-GB"/>
        </w:rPr>
      </w:pPr>
      <w:r>
        <w:rPr>
          <w:lang w:val="en-GB"/>
        </w:rPr>
        <w:t>Group interviews with 22 children and youth aged 13-15 on media use and well-being (2015)</w:t>
      </w:r>
      <w:r w:rsidR="001D00D6">
        <w:rPr>
          <w:lang w:val="en-GB"/>
        </w:rPr>
        <w:t>.</w:t>
      </w:r>
    </w:p>
    <w:p w14:paraId="7A861278" w14:textId="63C9DDF4" w:rsidR="00446D4D" w:rsidRDefault="00446D4D" w:rsidP="001338A8">
      <w:pPr>
        <w:pStyle w:val="Listeafsnit"/>
        <w:numPr>
          <w:ilvl w:val="0"/>
          <w:numId w:val="34"/>
        </w:numPr>
        <w:rPr>
          <w:lang w:val="en-GB"/>
        </w:rPr>
      </w:pPr>
      <w:r>
        <w:rPr>
          <w:lang w:val="en-GB"/>
        </w:rPr>
        <w:t xml:space="preserve">Group interviews with 12 children and youth and </w:t>
      </w:r>
      <w:r w:rsidR="00693A43">
        <w:rPr>
          <w:lang w:val="en-GB"/>
        </w:rPr>
        <w:t>individual interviews with 8</w:t>
      </w:r>
      <w:r>
        <w:rPr>
          <w:lang w:val="en-GB"/>
        </w:rPr>
        <w:t xml:space="preserve"> children and youth aged 13-15 on family life (2015).</w:t>
      </w:r>
    </w:p>
    <w:p w14:paraId="3E873624" w14:textId="1A44BB84" w:rsidR="009B186A" w:rsidRDefault="00693A43" w:rsidP="009B186A">
      <w:pPr>
        <w:pStyle w:val="Listeafsnit"/>
        <w:numPr>
          <w:ilvl w:val="0"/>
          <w:numId w:val="34"/>
        </w:numPr>
        <w:rPr>
          <w:lang w:val="en-GB"/>
        </w:rPr>
      </w:pPr>
      <w:r>
        <w:rPr>
          <w:lang w:val="en-GB"/>
        </w:rPr>
        <w:t>Interviews with 6</w:t>
      </w:r>
      <w:r w:rsidR="009B186A">
        <w:rPr>
          <w:lang w:val="en-GB"/>
        </w:rPr>
        <w:t xml:space="preserve"> youth aged 13-15 on family life and broken families (2015).</w:t>
      </w:r>
      <w:r w:rsidR="00DE0C70">
        <w:rPr>
          <w:rStyle w:val="Fodnotehenvisning"/>
          <w:lang w:val="en-GB"/>
        </w:rPr>
        <w:footnoteReference w:id="121"/>
      </w:r>
    </w:p>
    <w:p w14:paraId="71EC5B37" w14:textId="0DFAB70D" w:rsidR="00DA2231" w:rsidRPr="004E436C" w:rsidRDefault="00DA2231" w:rsidP="009B186A">
      <w:pPr>
        <w:pStyle w:val="Listeafsnit"/>
        <w:numPr>
          <w:ilvl w:val="0"/>
          <w:numId w:val="34"/>
        </w:numPr>
        <w:rPr>
          <w:lang w:val="en-GB"/>
        </w:rPr>
      </w:pPr>
      <w:r>
        <w:rPr>
          <w:lang w:val="en-GB"/>
        </w:rPr>
        <w:t>Workshops with 6 children aged 12-13 in order to further develop the website Børneportalen (2015).</w:t>
      </w:r>
    </w:p>
    <w:p w14:paraId="60AB890C" w14:textId="7CE2E679" w:rsidR="001338A8" w:rsidRDefault="001338A8" w:rsidP="001338A8">
      <w:pPr>
        <w:pStyle w:val="Listeafsnit"/>
        <w:numPr>
          <w:ilvl w:val="0"/>
          <w:numId w:val="34"/>
        </w:numPr>
        <w:rPr>
          <w:lang w:val="en-GB"/>
        </w:rPr>
      </w:pPr>
      <w:r>
        <w:rPr>
          <w:lang w:val="en-GB"/>
        </w:rPr>
        <w:t>Thematic study on children in the State Administration due to the parent’s divorce based on interviews with 41 children and youth (2015).</w:t>
      </w:r>
      <w:r w:rsidR="00DE0C70">
        <w:rPr>
          <w:rStyle w:val="Fodnotehenvisning"/>
          <w:lang w:val="en-GB"/>
        </w:rPr>
        <w:footnoteReference w:id="122"/>
      </w:r>
    </w:p>
    <w:p w14:paraId="2FB56F78" w14:textId="2E7C09BE" w:rsidR="001338A8" w:rsidRDefault="001338A8" w:rsidP="001338A8">
      <w:pPr>
        <w:pStyle w:val="Listeafsnit"/>
        <w:numPr>
          <w:ilvl w:val="0"/>
          <w:numId w:val="34"/>
        </w:numPr>
        <w:rPr>
          <w:lang w:val="en-GB"/>
        </w:rPr>
      </w:pPr>
      <w:r>
        <w:rPr>
          <w:lang w:val="en-GB"/>
        </w:rPr>
        <w:t xml:space="preserve">Expert group of young unaccompanied refugees </w:t>
      </w:r>
      <w:r w:rsidR="00693A43">
        <w:rPr>
          <w:lang w:val="en-GB"/>
        </w:rPr>
        <w:t>based on four workshops with 6</w:t>
      </w:r>
      <w:r>
        <w:rPr>
          <w:lang w:val="en-GB"/>
        </w:rPr>
        <w:t xml:space="preserve"> youth (2015).</w:t>
      </w:r>
      <w:r w:rsidR="00DE0C70">
        <w:rPr>
          <w:rStyle w:val="Fodnotehenvisning"/>
          <w:lang w:val="en-GB"/>
        </w:rPr>
        <w:footnoteReference w:id="123"/>
      </w:r>
    </w:p>
    <w:p w14:paraId="5E822DD3" w14:textId="5688667F" w:rsidR="001338A8" w:rsidRDefault="001338A8" w:rsidP="001338A8">
      <w:pPr>
        <w:pStyle w:val="Listeafsnit"/>
        <w:numPr>
          <w:ilvl w:val="0"/>
          <w:numId w:val="34"/>
        </w:numPr>
        <w:rPr>
          <w:lang w:val="en-GB"/>
        </w:rPr>
      </w:pPr>
      <w:r>
        <w:rPr>
          <w:lang w:val="en-GB"/>
        </w:rPr>
        <w:t>Thematic study on young people deprived of liberty based on interviews with 53 youth (2015).</w:t>
      </w:r>
      <w:r w:rsidR="00DE0C70">
        <w:rPr>
          <w:rStyle w:val="Fodnotehenvisning"/>
          <w:lang w:val="en-GB"/>
        </w:rPr>
        <w:footnoteReference w:id="124"/>
      </w:r>
    </w:p>
    <w:p w14:paraId="4324F2AF" w14:textId="4DC999F5" w:rsidR="001338A8" w:rsidRDefault="001338A8" w:rsidP="001338A8">
      <w:pPr>
        <w:pStyle w:val="Listeafsnit"/>
        <w:numPr>
          <w:ilvl w:val="0"/>
          <w:numId w:val="34"/>
        </w:numPr>
        <w:rPr>
          <w:lang w:val="en-GB"/>
        </w:rPr>
      </w:pPr>
      <w:r>
        <w:rPr>
          <w:lang w:val="en-GB"/>
        </w:rPr>
        <w:t>Children Panel consisting of 1,616 children</w:t>
      </w:r>
      <w:r w:rsidR="00A270C9">
        <w:rPr>
          <w:lang w:val="en-GB"/>
        </w:rPr>
        <w:t xml:space="preserve"> aged 9-11</w:t>
      </w:r>
      <w:r>
        <w:rPr>
          <w:lang w:val="en-GB"/>
        </w:rPr>
        <w:t xml:space="preserve"> </w:t>
      </w:r>
      <w:r w:rsidR="00C86247">
        <w:rPr>
          <w:lang w:val="en-GB"/>
        </w:rPr>
        <w:t xml:space="preserve">who completed a questionnaire </w:t>
      </w:r>
      <w:r>
        <w:rPr>
          <w:lang w:val="en-GB"/>
        </w:rPr>
        <w:t>on social and material deprivation (2016).</w:t>
      </w:r>
    </w:p>
    <w:p w14:paraId="7B7F0727" w14:textId="77777777" w:rsidR="001338A8" w:rsidRDefault="001338A8" w:rsidP="001338A8">
      <w:pPr>
        <w:pStyle w:val="Listeafsnit"/>
        <w:numPr>
          <w:ilvl w:val="0"/>
          <w:numId w:val="34"/>
        </w:numPr>
        <w:rPr>
          <w:lang w:val="en-GB"/>
        </w:rPr>
      </w:pPr>
      <w:r>
        <w:rPr>
          <w:lang w:val="en-GB"/>
        </w:rPr>
        <w:t>Group interviews with 35 children on social and material deprivation (2016).</w:t>
      </w:r>
    </w:p>
    <w:p w14:paraId="53424C5E" w14:textId="61990B28" w:rsidR="001338A8" w:rsidRDefault="00693A43" w:rsidP="001338A8">
      <w:pPr>
        <w:pStyle w:val="Listeafsnit"/>
        <w:numPr>
          <w:ilvl w:val="0"/>
          <w:numId w:val="34"/>
        </w:numPr>
        <w:rPr>
          <w:lang w:val="en-GB"/>
        </w:rPr>
      </w:pPr>
      <w:r>
        <w:rPr>
          <w:lang w:val="en-GB"/>
        </w:rPr>
        <w:t>Interviews with 6</w:t>
      </w:r>
      <w:r w:rsidR="001338A8">
        <w:rPr>
          <w:lang w:val="en-GB"/>
        </w:rPr>
        <w:t xml:space="preserve"> children who have been treated at a Children’s House (2016).</w:t>
      </w:r>
    </w:p>
    <w:p w14:paraId="6A387B20" w14:textId="1487D86E" w:rsidR="00253928" w:rsidRDefault="00253928" w:rsidP="001338A8">
      <w:pPr>
        <w:pStyle w:val="Listeafsnit"/>
        <w:numPr>
          <w:ilvl w:val="0"/>
          <w:numId w:val="34"/>
        </w:numPr>
        <w:rPr>
          <w:lang w:val="en-GB"/>
        </w:rPr>
      </w:pPr>
      <w:r>
        <w:rPr>
          <w:lang w:val="en-GB"/>
        </w:rPr>
        <w:t xml:space="preserve">Individual and group interviews </w:t>
      </w:r>
      <w:r w:rsidR="00693A43">
        <w:rPr>
          <w:lang w:val="en-GB"/>
        </w:rPr>
        <w:t>with 10 youth aged 14-16 and 2</w:t>
      </w:r>
      <w:r>
        <w:rPr>
          <w:lang w:val="en-GB"/>
        </w:rPr>
        <w:t xml:space="preserve"> girls aged 18 and 19 on risk behaviour</w:t>
      </w:r>
      <w:r w:rsidR="00751007">
        <w:rPr>
          <w:lang w:val="en-GB"/>
        </w:rPr>
        <w:t>, eating disorders</w:t>
      </w:r>
      <w:r>
        <w:rPr>
          <w:lang w:val="en-GB"/>
        </w:rPr>
        <w:t xml:space="preserve"> and self-harm (2016).</w:t>
      </w:r>
    </w:p>
    <w:p w14:paraId="31788CE3" w14:textId="5DA3C4E6" w:rsidR="001338A8" w:rsidRDefault="001338A8" w:rsidP="001338A8">
      <w:pPr>
        <w:pStyle w:val="Listeafsnit"/>
        <w:numPr>
          <w:ilvl w:val="0"/>
          <w:numId w:val="34"/>
        </w:numPr>
        <w:rPr>
          <w:lang w:val="en-GB"/>
        </w:rPr>
      </w:pPr>
      <w:r>
        <w:rPr>
          <w:lang w:val="en-GB"/>
        </w:rPr>
        <w:t>Expert group of children as a media case b</w:t>
      </w:r>
      <w:r w:rsidR="00693A43">
        <w:rPr>
          <w:lang w:val="en-GB"/>
        </w:rPr>
        <w:t>ased on three workshops with 6</w:t>
      </w:r>
      <w:r>
        <w:rPr>
          <w:lang w:val="en-GB"/>
        </w:rPr>
        <w:t xml:space="preserve"> children and youth (2016).</w:t>
      </w:r>
    </w:p>
    <w:p w14:paraId="78C1B907" w14:textId="3B543AD4" w:rsidR="001338A8" w:rsidRDefault="001338A8" w:rsidP="001338A8">
      <w:pPr>
        <w:pStyle w:val="Listeafsnit"/>
        <w:numPr>
          <w:ilvl w:val="0"/>
          <w:numId w:val="34"/>
        </w:numPr>
        <w:rPr>
          <w:lang w:val="en-GB"/>
        </w:rPr>
      </w:pPr>
      <w:r>
        <w:rPr>
          <w:lang w:val="en-GB"/>
        </w:rPr>
        <w:t>Expert group of children in the entertainment industry based on three workshops with</w:t>
      </w:r>
      <w:r w:rsidR="00693A43">
        <w:rPr>
          <w:lang w:val="en-GB"/>
        </w:rPr>
        <w:t xml:space="preserve"> 7</w:t>
      </w:r>
      <w:r>
        <w:rPr>
          <w:lang w:val="en-GB"/>
        </w:rPr>
        <w:t xml:space="preserve"> children and youth (2016).</w:t>
      </w:r>
    </w:p>
    <w:p w14:paraId="3AE43635" w14:textId="77777777" w:rsidR="001338A8" w:rsidRDefault="001338A8" w:rsidP="001338A8">
      <w:pPr>
        <w:rPr>
          <w:lang w:val="en-GB"/>
        </w:rPr>
      </w:pPr>
    </w:p>
    <w:p w14:paraId="7AD4DE8A" w14:textId="77777777" w:rsidR="00E05A6D" w:rsidRPr="00E05A6D" w:rsidRDefault="00E05A6D" w:rsidP="00E05A6D">
      <w:pPr>
        <w:rPr>
          <w:lang w:val="en-GB"/>
        </w:rPr>
      </w:pPr>
      <w:r w:rsidRPr="00E05A6D">
        <w:rPr>
          <w:lang w:val="en-GB"/>
        </w:rPr>
        <w:lastRenderedPageBreak/>
        <w:t>About our methods of child participation</w:t>
      </w:r>
    </w:p>
    <w:p w14:paraId="536A5D40" w14:textId="77777777" w:rsidR="00E05A6D" w:rsidRPr="00E05A6D" w:rsidRDefault="00E05A6D" w:rsidP="00E05A6D">
      <w:pPr>
        <w:rPr>
          <w:lang w:val="en-GB"/>
        </w:rPr>
      </w:pPr>
      <w:r w:rsidRPr="00E05A6D">
        <w:rPr>
          <w:lang w:val="en-GB"/>
        </w:rPr>
        <w:t>The Children and Youth Panel and the Mini-Children Panel are both randomly selected. The Children and Youth Panel is a three-year standing panel. During that time, the children answer four to six questionnaires. In 2009-2012, the panel consisted of children in the fourth to sixth grade, in 2012 of children in the seventh to eleventh grade, in 2013-2016 of children in the seventh to ninth form. Since 2015, the questionnaires can be read aloud to the children enabling more children with disabilities to participate.</w:t>
      </w:r>
    </w:p>
    <w:p w14:paraId="328849AD" w14:textId="77777777" w:rsidR="00E05A6D" w:rsidRPr="00E05A6D" w:rsidRDefault="00E05A6D" w:rsidP="00E05A6D">
      <w:pPr>
        <w:rPr>
          <w:lang w:val="en-GB"/>
        </w:rPr>
      </w:pPr>
    </w:p>
    <w:p w14:paraId="317F3B21" w14:textId="77777777" w:rsidR="00E05A6D" w:rsidRPr="00E05A6D" w:rsidRDefault="00E05A6D" w:rsidP="00E05A6D">
      <w:pPr>
        <w:rPr>
          <w:lang w:val="en-GB"/>
        </w:rPr>
      </w:pPr>
      <w:r w:rsidRPr="00E05A6D">
        <w:rPr>
          <w:lang w:val="en-GB"/>
        </w:rPr>
        <w:t>The Mini-Children Panel is not a standing panel, but is recruited for each survey. The children in this panel are aged four to six years. The questionnaire consists of fewer questions, and the questions are read aloud. In the new version of the panel the children answer the questionnaire using a tablet.</w:t>
      </w:r>
    </w:p>
    <w:p w14:paraId="3F4BB0F7" w14:textId="77777777" w:rsidR="00E05A6D" w:rsidRDefault="00E05A6D" w:rsidP="00E05A6D">
      <w:pPr>
        <w:rPr>
          <w:lang w:val="en-GB"/>
        </w:rPr>
      </w:pPr>
    </w:p>
    <w:p w14:paraId="790C2D30" w14:textId="67851C91" w:rsidR="00E05A6D" w:rsidRDefault="00E05A6D" w:rsidP="00E05A6D">
      <w:pPr>
        <w:rPr>
          <w:lang w:val="en-GB"/>
        </w:rPr>
      </w:pPr>
      <w:r>
        <w:rPr>
          <w:lang w:val="en-GB"/>
        </w:rPr>
        <w:t>The IT-platform for both panels on which the children answer the questionnaires has been de</w:t>
      </w:r>
      <w:r w:rsidR="00B204AA">
        <w:rPr>
          <w:lang w:val="en-GB"/>
        </w:rPr>
        <w:t>veloped together with children.</w:t>
      </w:r>
    </w:p>
    <w:p w14:paraId="762D38E2" w14:textId="77777777" w:rsidR="00E05A6D" w:rsidRPr="00E05A6D" w:rsidRDefault="00E05A6D" w:rsidP="00E05A6D">
      <w:pPr>
        <w:rPr>
          <w:lang w:val="en-GB"/>
        </w:rPr>
      </w:pPr>
    </w:p>
    <w:p w14:paraId="632E8039" w14:textId="77777777" w:rsidR="00E05A6D" w:rsidRPr="00E05A6D" w:rsidRDefault="00E05A6D" w:rsidP="00E05A6D">
      <w:pPr>
        <w:rPr>
          <w:lang w:val="en-GB"/>
        </w:rPr>
      </w:pPr>
      <w:r w:rsidRPr="00E05A6D">
        <w:rPr>
          <w:lang w:val="en-GB"/>
        </w:rPr>
        <w:t>Questionnaires for both panels are developed using inputs from children to ensure that the answers are relevant and understood. The panels are followed up with a number of qualitative interviews, either in groups or individually, to nuance the quantitative results.</w:t>
      </w:r>
    </w:p>
    <w:p w14:paraId="09F9F93B" w14:textId="77777777" w:rsidR="00E05A6D" w:rsidRPr="00E05A6D" w:rsidRDefault="00E05A6D" w:rsidP="00E05A6D">
      <w:pPr>
        <w:rPr>
          <w:lang w:val="en-GB"/>
        </w:rPr>
      </w:pPr>
    </w:p>
    <w:p w14:paraId="55DAFCD6" w14:textId="77777777" w:rsidR="00E05A6D" w:rsidRPr="00E05A6D" w:rsidRDefault="00E05A6D" w:rsidP="00E05A6D">
      <w:pPr>
        <w:rPr>
          <w:lang w:val="en-GB"/>
        </w:rPr>
      </w:pPr>
      <w:r w:rsidRPr="00E05A6D">
        <w:rPr>
          <w:lang w:val="en-GB"/>
        </w:rPr>
        <w:t>Expert groups are a method where children and youth in similar life situations are brought together with for the purpose of sharing experiences and views in three to four workshops. The expert groups end up by making a series of recommendations for changes in law or practice and they often meet with the relevant minister.</w:t>
      </w:r>
    </w:p>
    <w:p w14:paraId="4D22849E" w14:textId="77777777" w:rsidR="00E05A6D" w:rsidRPr="00E05A6D" w:rsidRDefault="00E05A6D" w:rsidP="00E05A6D">
      <w:pPr>
        <w:rPr>
          <w:lang w:val="en-GB"/>
        </w:rPr>
      </w:pPr>
    </w:p>
    <w:p w14:paraId="251E5AFD" w14:textId="40468A4C" w:rsidR="000F09E1" w:rsidRDefault="00E05A6D" w:rsidP="00E05A6D">
      <w:pPr>
        <w:rPr>
          <w:lang w:val="en-GB"/>
        </w:rPr>
      </w:pPr>
      <w:r w:rsidRPr="00E05A6D">
        <w:rPr>
          <w:lang w:val="en-GB"/>
        </w:rPr>
        <w:t>In thematic studies, we conduct in-depth interviews with children about their experiences with a particular situation they are or have been in. The studies often focus on a specific public authority that handles certain aspects of the child’s life, for example divorce or alternative care.</w:t>
      </w:r>
    </w:p>
    <w:p w14:paraId="6D346AD6" w14:textId="77777777" w:rsidR="00E05A6D" w:rsidRDefault="00E05A6D" w:rsidP="00E05A6D">
      <w:pPr>
        <w:rPr>
          <w:lang w:val="en-GB"/>
        </w:rPr>
      </w:pPr>
    </w:p>
    <w:p w14:paraId="601561D5" w14:textId="6E1EE22D" w:rsidR="00924656" w:rsidRPr="00E170C8" w:rsidRDefault="00924656">
      <w:pPr>
        <w:rPr>
          <w:lang w:val="en-GB"/>
        </w:rPr>
      </w:pPr>
      <w:r>
        <w:rPr>
          <w:lang w:val="en-GB"/>
        </w:rPr>
        <w:t xml:space="preserve">We have involved children in both the initial and ongoing development of our website Børneportalen to ensure that the </w:t>
      </w:r>
      <w:r w:rsidR="00970180">
        <w:rPr>
          <w:lang w:val="en-GB"/>
        </w:rPr>
        <w:t>content</w:t>
      </w:r>
      <w:r>
        <w:rPr>
          <w:lang w:val="en-GB"/>
        </w:rPr>
        <w:t xml:space="preserve"> is relevant and captures children’s attention.</w:t>
      </w:r>
    </w:p>
    <w:sectPr w:rsidR="00924656" w:rsidRPr="00E170C8" w:rsidSect="00FF263B">
      <w:footerReference w:type="default" r:id="rId10"/>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13F0F" w14:textId="77777777" w:rsidR="00E05A6D" w:rsidRDefault="00E05A6D" w:rsidP="003756ED">
      <w:pPr>
        <w:spacing w:line="240" w:lineRule="auto"/>
      </w:pPr>
      <w:r>
        <w:separator/>
      </w:r>
    </w:p>
  </w:endnote>
  <w:endnote w:type="continuationSeparator" w:id="0">
    <w:p w14:paraId="6B16FC6D" w14:textId="77777777" w:rsidR="00E05A6D" w:rsidRDefault="00E05A6D" w:rsidP="003756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8769137"/>
      <w:docPartObj>
        <w:docPartGallery w:val="Page Numbers (Bottom of Page)"/>
        <w:docPartUnique/>
      </w:docPartObj>
    </w:sdtPr>
    <w:sdtEndPr/>
    <w:sdtContent>
      <w:p w14:paraId="709050BD" w14:textId="4462EC1D" w:rsidR="00E05A6D" w:rsidRDefault="00E05A6D">
        <w:pPr>
          <w:pStyle w:val="Sidefod"/>
          <w:jc w:val="right"/>
        </w:pPr>
        <w:r>
          <w:fldChar w:fldCharType="begin"/>
        </w:r>
        <w:r>
          <w:instrText>PAGE   \* MERGEFORMAT</w:instrText>
        </w:r>
        <w:r>
          <w:fldChar w:fldCharType="separate"/>
        </w:r>
        <w:r w:rsidR="00A43E7E">
          <w:rPr>
            <w:noProof/>
          </w:rPr>
          <w:t>16</w:t>
        </w:r>
        <w:r>
          <w:fldChar w:fldCharType="end"/>
        </w:r>
      </w:p>
    </w:sdtContent>
  </w:sdt>
  <w:p w14:paraId="295365F5" w14:textId="77777777" w:rsidR="00E05A6D" w:rsidRDefault="00E05A6D">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92316" w14:textId="77777777" w:rsidR="00E05A6D" w:rsidRDefault="00E05A6D" w:rsidP="003756ED">
      <w:pPr>
        <w:spacing w:line="240" w:lineRule="auto"/>
      </w:pPr>
      <w:r>
        <w:separator/>
      </w:r>
    </w:p>
  </w:footnote>
  <w:footnote w:type="continuationSeparator" w:id="0">
    <w:p w14:paraId="03436076" w14:textId="77777777" w:rsidR="00E05A6D" w:rsidRDefault="00E05A6D" w:rsidP="003756ED">
      <w:pPr>
        <w:spacing w:line="240" w:lineRule="auto"/>
      </w:pPr>
      <w:r>
        <w:continuationSeparator/>
      </w:r>
    </w:p>
  </w:footnote>
  <w:footnote w:id="1">
    <w:p w14:paraId="5F98D004" w14:textId="338910D9" w:rsidR="00665BC0" w:rsidRPr="00665BC0" w:rsidRDefault="00665BC0">
      <w:pPr>
        <w:pStyle w:val="Fodnotetekst"/>
        <w:rPr>
          <w:lang w:val="en-US"/>
        </w:rPr>
      </w:pPr>
      <w:r>
        <w:rPr>
          <w:rStyle w:val="Fodnotehenvisning"/>
        </w:rPr>
        <w:footnoteRef/>
      </w:r>
      <w:r w:rsidRPr="00665BC0">
        <w:rPr>
          <w:lang w:val="en-US"/>
        </w:rPr>
        <w:t xml:space="preserve"> </w:t>
      </w:r>
      <w:r>
        <w:rPr>
          <w:lang w:val="en-US"/>
        </w:rPr>
        <w:t>Act on Rule of Law and Administration in the Social Sphere, § 88.</w:t>
      </w:r>
    </w:p>
  </w:footnote>
  <w:footnote w:id="2">
    <w:p w14:paraId="1B4F9C54" w14:textId="77777777" w:rsidR="00E05A6D" w:rsidRPr="006A4413" w:rsidRDefault="00E05A6D" w:rsidP="00917E3A">
      <w:pPr>
        <w:pStyle w:val="Fodnotetekst"/>
        <w:rPr>
          <w:lang w:val="en-GB"/>
        </w:rPr>
      </w:pPr>
      <w:r w:rsidRPr="00324788">
        <w:rPr>
          <w:rStyle w:val="Fodnotehenvisning"/>
          <w:lang w:val="en-GB"/>
        </w:rPr>
        <w:footnoteRef/>
      </w:r>
      <w:r w:rsidRPr="006A4413">
        <w:rPr>
          <w:lang w:val="en-GB"/>
        </w:rPr>
        <w:t xml:space="preserve"> Concluding Observations to Denmark (2005), CRC/C15/Add.273, para. 10.</w:t>
      </w:r>
    </w:p>
  </w:footnote>
  <w:footnote w:id="3">
    <w:p w14:paraId="582CF996" w14:textId="77777777" w:rsidR="00E05A6D" w:rsidRPr="006A4413" w:rsidRDefault="00E05A6D" w:rsidP="00917E3A">
      <w:pPr>
        <w:pStyle w:val="Fodnotetekst"/>
        <w:rPr>
          <w:lang w:val="en-GB"/>
        </w:rPr>
      </w:pPr>
      <w:r w:rsidRPr="00324788">
        <w:rPr>
          <w:rStyle w:val="Fodnotehenvisning"/>
          <w:lang w:val="en-GB"/>
        </w:rPr>
        <w:footnoteRef/>
      </w:r>
      <w:r w:rsidRPr="006A4413">
        <w:rPr>
          <w:lang w:val="en-GB"/>
        </w:rPr>
        <w:t xml:space="preserve"> Concluding Observations to Denmark (2011), CRC/C/DNK/CO/4, para. 11.</w:t>
      </w:r>
    </w:p>
  </w:footnote>
  <w:footnote w:id="4">
    <w:p w14:paraId="0541666B" w14:textId="7D400B93" w:rsidR="00E05A6D" w:rsidRPr="00F44E39" w:rsidRDefault="00E05A6D">
      <w:pPr>
        <w:pStyle w:val="Fodnotetekst"/>
        <w:rPr>
          <w:lang w:val="en-GB"/>
        </w:rPr>
      </w:pPr>
      <w:r>
        <w:rPr>
          <w:rStyle w:val="Fodnotehenvisning"/>
        </w:rPr>
        <w:footnoteRef/>
      </w:r>
      <w:r w:rsidRPr="00F44E39">
        <w:rPr>
          <w:lang w:val="en-GB"/>
        </w:rPr>
        <w:t xml:space="preserve"> </w:t>
      </w:r>
      <w:r>
        <w:rPr>
          <w:lang w:val="en-GB"/>
        </w:rPr>
        <w:t>The primary argument against incorporation by the Government has been that it would shift power from the legislative to the judicial branch of gove</w:t>
      </w:r>
      <w:r w:rsidR="00E006E4">
        <w:rPr>
          <w:lang w:val="en-GB"/>
        </w:rPr>
        <w:t>rnment</w:t>
      </w:r>
      <w:r>
        <w:rPr>
          <w:lang w:val="en-GB"/>
        </w:rPr>
        <w:t xml:space="preserve"> (in Danish only): </w:t>
      </w:r>
      <w:hyperlink r:id="rId1" w:history="1">
        <w:r w:rsidRPr="00C77167">
          <w:rPr>
            <w:rStyle w:val="Hyperlink"/>
            <w:lang w:val="en-GB"/>
          </w:rPr>
          <w:t>https://www.information.dk/indland/2014/11/regeringen-konventioner-del-dansk-lov</w:t>
        </w:r>
      </w:hyperlink>
      <w:r>
        <w:rPr>
          <w:lang w:val="en-GB"/>
        </w:rPr>
        <w:t>.</w:t>
      </w:r>
    </w:p>
  </w:footnote>
  <w:footnote w:id="5">
    <w:p w14:paraId="506FDCBD" w14:textId="76BD738B" w:rsidR="00E05A6D" w:rsidRPr="00324788" w:rsidRDefault="00E05A6D" w:rsidP="00917E3A">
      <w:pPr>
        <w:autoSpaceDE w:val="0"/>
        <w:autoSpaceDN w:val="0"/>
        <w:adjustRightInd w:val="0"/>
        <w:spacing w:line="240" w:lineRule="auto"/>
        <w:rPr>
          <w:lang w:val="en-GB"/>
        </w:rPr>
      </w:pPr>
      <w:r w:rsidRPr="00324788">
        <w:rPr>
          <w:rStyle w:val="Fodnotehenvisning"/>
          <w:lang w:val="en-GB"/>
        </w:rPr>
        <w:footnoteRef/>
      </w:r>
      <w:r w:rsidRPr="00324788">
        <w:rPr>
          <w:lang w:val="en-GB"/>
        </w:rPr>
        <w:t xml:space="preserve"> </w:t>
      </w:r>
      <w:r w:rsidRPr="00324788">
        <w:rPr>
          <w:rFonts w:eastAsiaTheme="minorHAnsi" w:cstheme="minorBidi"/>
          <w:sz w:val="20"/>
          <w:szCs w:val="20"/>
          <w:lang w:val="en-GB" w:eastAsia="en-US"/>
        </w:rPr>
        <w:t>Danish Ministry of Justice: Report on incorporation, etc. within the field of human rights, Report No. 1546 (2014), chapter 5.</w:t>
      </w:r>
    </w:p>
  </w:footnote>
  <w:footnote w:id="6">
    <w:p w14:paraId="6E74120E" w14:textId="233C3491" w:rsidR="00E05A6D" w:rsidRPr="00324788" w:rsidRDefault="00E05A6D" w:rsidP="00917E3A">
      <w:pPr>
        <w:autoSpaceDE w:val="0"/>
        <w:autoSpaceDN w:val="0"/>
        <w:adjustRightInd w:val="0"/>
        <w:spacing w:line="240" w:lineRule="auto"/>
        <w:rPr>
          <w:lang w:val="en-GB"/>
        </w:rPr>
      </w:pPr>
      <w:r w:rsidRPr="00324788">
        <w:rPr>
          <w:rStyle w:val="Fodnotehenvisning"/>
          <w:lang w:val="en-GB"/>
        </w:rPr>
        <w:footnoteRef/>
      </w:r>
      <w:r w:rsidRPr="00324788">
        <w:rPr>
          <w:lang w:val="en-GB"/>
        </w:rPr>
        <w:t xml:space="preserve"> </w:t>
      </w:r>
      <w:r w:rsidRPr="00324788">
        <w:rPr>
          <w:rFonts w:eastAsiaTheme="minorHAnsi" w:cstheme="minorBidi"/>
          <w:sz w:val="20"/>
          <w:szCs w:val="20"/>
          <w:lang w:val="en-GB" w:eastAsia="en-US"/>
        </w:rPr>
        <w:t>Danish Ministry of Justice: Report on incorporation, etc. within the field of human rights, Report No. 1546 (2014), chapter 4 and The Danish Institute for Human Rights – Implementation of Human Rights, status 2014-15 (2015), section 5.2.</w:t>
      </w:r>
    </w:p>
  </w:footnote>
  <w:footnote w:id="7">
    <w:p w14:paraId="00EAB6C8" w14:textId="23483F08" w:rsidR="00E05A6D" w:rsidRPr="00DF71A4" w:rsidRDefault="00E05A6D" w:rsidP="00917E3A">
      <w:pPr>
        <w:pStyle w:val="Fodnotetekst"/>
        <w:rPr>
          <w:lang w:val="en-US"/>
        </w:rPr>
      </w:pPr>
      <w:r w:rsidRPr="00DF71A4">
        <w:rPr>
          <w:rStyle w:val="Fodnotehenvisning"/>
        </w:rPr>
        <w:footnoteRef/>
      </w:r>
      <w:r w:rsidRPr="00DF71A4">
        <w:rPr>
          <w:lang w:val="en-US"/>
        </w:rPr>
        <w:t xml:space="preserve"> </w:t>
      </w:r>
      <w:r>
        <w:rPr>
          <w:lang w:val="en-GB"/>
        </w:rPr>
        <w:t>The act</w:t>
      </w:r>
      <w:r w:rsidRPr="006A4413">
        <w:rPr>
          <w:lang w:val="en-GB"/>
        </w:rPr>
        <w:t xml:space="preserve"> is a</w:t>
      </w:r>
      <w:r>
        <w:rPr>
          <w:lang w:val="en-GB"/>
        </w:rPr>
        <w:t>vailable</w:t>
      </w:r>
      <w:r w:rsidRPr="006A4413">
        <w:rPr>
          <w:lang w:val="en-GB"/>
        </w:rPr>
        <w:t xml:space="preserve"> on a website administered by the Justice Department (in Danish only): </w:t>
      </w:r>
      <w:hyperlink r:id="rId2" w:history="1">
        <w:r w:rsidRPr="00DF71A4">
          <w:rPr>
            <w:rStyle w:val="Hyperlink"/>
            <w:lang w:val="en-GB"/>
          </w:rPr>
          <w:t>https://www.retsinformation.dk/forms/r0710.aspx?id=175036</w:t>
        </w:r>
      </w:hyperlink>
    </w:p>
  </w:footnote>
  <w:footnote w:id="8">
    <w:p w14:paraId="0AC19165" w14:textId="241676E6" w:rsidR="00E05A6D" w:rsidRPr="00091271" w:rsidRDefault="00E05A6D">
      <w:pPr>
        <w:pStyle w:val="Fodnotetekst"/>
        <w:rPr>
          <w:lang w:val="en-GB"/>
        </w:rPr>
      </w:pPr>
      <w:r>
        <w:rPr>
          <w:rStyle w:val="Fodnotehenvisning"/>
        </w:rPr>
        <w:footnoteRef/>
      </w:r>
      <w:r w:rsidRPr="00091271">
        <w:rPr>
          <w:lang w:val="en-GB"/>
        </w:rPr>
        <w:t xml:space="preserve"> </w:t>
      </w:r>
      <w:r>
        <w:rPr>
          <w:lang w:val="en-GB"/>
        </w:rPr>
        <w:t xml:space="preserve">The follow-up is available here: </w:t>
      </w:r>
      <w:hyperlink r:id="rId3" w:history="1">
        <w:r w:rsidRPr="00091271">
          <w:rPr>
            <w:rStyle w:val="Hyperlink"/>
            <w:lang w:val="en-GB"/>
          </w:rPr>
          <w:t>http://sim.dk/media/1015933/opf_lgning_p__styrkelse_af_b_rns_rettigheder.pdf</w:t>
        </w:r>
      </w:hyperlink>
      <w:r>
        <w:rPr>
          <w:rStyle w:val="Hyperlink"/>
          <w:color w:val="auto"/>
          <w:u w:val="none"/>
          <w:lang w:val="en-GB"/>
        </w:rPr>
        <w:t xml:space="preserve"> </w:t>
      </w:r>
    </w:p>
  </w:footnote>
  <w:footnote w:id="9">
    <w:p w14:paraId="3981346C" w14:textId="77777777" w:rsidR="00E05A6D" w:rsidRPr="006A4413" w:rsidRDefault="00E05A6D" w:rsidP="00777006">
      <w:pPr>
        <w:pStyle w:val="Fodnotetekst"/>
        <w:rPr>
          <w:lang w:val="en-GB"/>
        </w:rPr>
      </w:pPr>
      <w:r w:rsidRPr="00C7272E">
        <w:rPr>
          <w:rStyle w:val="Fodnotehenvisning"/>
          <w:lang w:val="en-GB"/>
        </w:rPr>
        <w:footnoteRef/>
      </w:r>
      <w:r w:rsidRPr="006A4413">
        <w:rPr>
          <w:lang w:val="en-GB"/>
        </w:rPr>
        <w:t xml:space="preserve"> Concluding Observations to Denmark (2011), CRC/C/DNK/CO/4, para. 15.</w:t>
      </w:r>
    </w:p>
  </w:footnote>
  <w:footnote w:id="10">
    <w:p w14:paraId="07F4452C" w14:textId="213F3478" w:rsidR="00E05A6D" w:rsidRPr="0020515F" w:rsidRDefault="00E05A6D" w:rsidP="00D95FDF">
      <w:pPr>
        <w:pStyle w:val="Fodnotetekst"/>
        <w:rPr>
          <w:lang w:val="en-US"/>
        </w:rPr>
      </w:pPr>
      <w:r w:rsidRPr="0020515F">
        <w:rPr>
          <w:rStyle w:val="Fodnotehenvisning"/>
        </w:rPr>
        <w:footnoteRef/>
      </w:r>
      <w:r w:rsidRPr="0020515F">
        <w:rPr>
          <w:lang w:val="en-US"/>
        </w:rPr>
        <w:t xml:space="preserve"> Danish Institute for Human Rights and UNICEF: Survey of Danish schoolchildren’s knowledge of human rights and the Convention on the Rights of the Child (2014). The children in the survey were aged 12-16.</w:t>
      </w:r>
    </w:p>
  </w:footnote>
  <w:footnote w:id="11">
    <w:p w14:paraId="410E4F7F" w14:textId="70D7C8CC" w:rsidR="00E05A6D" w:rsidRPr="0020515F" w:rsidRDefault="00E05A6D" w:rsidP="00D95FDF">
      <w:pPr>
        <w:pStyle w:val="Fodnotetekst"/>
      </w:pPr>
      <w:r w:rsidRPr="0020515F">
        <w:rPr>
          <w:rStyle w:val="Fodnotehenvisning"/>
        </w:rPr>
        <w:footnoteRef/>
      </w:r>
      <w:r w:rsidRPr="006A4413">
        <w:rPr>
          <w:lang w:val="en-GB"/>
        </w:rPr>
        <w:t xml:space="preserve"> National Council for Children: Children’s View 1/2016. </w:t>
      </w:r>
      <w:hyperlink r:id="rId4" w:history="1">
        <w:r w:rsidRPr="0020515F">
          <w:rPr>
            <w:rStyle w:val="Hyperlink"/>
          </w:rPr>
          <w:t>http://www.boerneraadet.dk/media/164802/BRD_Boerneindblik_Nr116_Rettigheder_i_familien_090316.pdf</w:t>
        </w:r>
      </w:hyperlink>
      <w:r w:rsidRPr="0020515F">
        <w:t xml:space="preserve"> </w:t>
      </w:r>
    </w:p>
  </w:footnote>
  <w:footnote w:id="12">
    <w:p w14:paraId="5D0CA2E9" w14:textId="25B3CB6F" w:rsidR="00E05A6D" w:rsidRPr="006A4413" w:rsidRDefault="00E05A6D" w:rsidP="00D95FDF">
      <w:pPr>
        <w:pStyle w:val="Fodnotetekst"/>
        <w:rPr>
          <w:lang w:val="en-GB"/>
        </w:rPr>
      </w:pPr>
      <w:r w:rsidRPr="0020515F">
        <w:rPr>
          <w:rStyle w:val="Fodnotehenvisning"/>
        </w:rPr>
        <w:footnoteRef/>
      </w:r>
      <w:r w:rsidRPr="006A4413">
        <w:rPr>
          <w:lang w:val="en-GB"/>
        </w:rPr>
        <w:t xml:space="preserve"> </w:t>
      </w:r>
      <w:r w:rsidRPr="0020515F">
        <w:rPr>
          <w:lang w:val="en-US"/>
        </w:rPr>
        <w:t xml:space="preserve">National Council for Children: </w:t>
      </w:r>
      <w:r w:rsidRPr="006A4413">
        <w:rPr>
          <w:lang w:val="en-GB"/>
        </w:rPr>
        <w:t xml:space="preserve">‘Once I was actually a good boy’ – young people share their experiences of being </w:t>
      </w:r>
      <w:r>
        <w:rPr>
          <w:lang w:val="en-GB"/>
        </w:rPr>
        <w:t xml:space="preserve">deprived of liberty (2015). </w:t>
      </w:r>
      <w:r w:rsidRPr="006A4413">
        <w:rPr>
          <w:lang w:val="en-GB"/>
        </w:rPr>
        <w:t>National Council for Children: ‘It is just normal people with a vulnerability’ – children tell their stories about being hospitalised in the</w:t>
      </w:r>
      <w:r>
        <w:rPr>
          <w:lang w:val="en-GB"/>
        </w:rPr>
        <w:t xml:space="preserve"> psychiatric system (2014). </w:t>
      </w:r>
      <w:r w:rsidRPr="006A4413">
        <w:rPr>
          <w:lang w:val="en-GB"/>
        </w:rPr>
        <w:t>National Council for Children: ‘They try to make it as normal as possible’ – a look into the lives of 113 children placed in alternative care (2012).</w:t>
      </w:r>
    </w:p>
  </w:footnote>
  <w:footnote w:id="13">
    <w:p w14:paraId="48D2B470" w14:textId="77777777" w:rsidR="00E05A6D" w:rsidRPr="006A4413" w:rsidRDefault="00E05A6D" w:rsidP="00D95FDF">
      <w:pPr>
        <w:pStyle w:val="Fodnotetekst"/>
        <w:rPr>
          <w:lang w:val="en-GB"/>
        </w:rPr>
      </w:pPr>
      <w:r w:rsidRPr="0020515F">
        <w:rPr>
          <w:rStyle w:val="Fodnotehenvisning"/>
        </w:rPr>
        <w:footnoteRef/>
      </w:r>
      <w:r w:rsidRPr="006A4413">
        <w:rPr>
          <w:lang w:val="en-GB"/>
        </w:rPr>
        <w:t xml:space="preserve"> Concluding Observations to Denmark (2011), CRC/C/DNK/CO/4, para. 26. Concluding Observations to Denmark (2005), CRC/C15/Add.273, para. 22(a).</w:t>
      </w:r>
    </w:p>
  </w:footnote>
  <w:footnote w:id="14">
    <w:p w14:paraId="566106D3" w14:textId="47671703" w:rsidR="00E05A6D" w:rsidRPr="006A4413" w:rsidRDefault="00E05A6D" w:rsidP="00D95FDF">
      <w:pPr>
        <w:pStyle w:val="Fodnotetekst"/>
        <w:rPr>
          <w:lang w:val="en-GB"/>
        </w:rPr>
      </w:pPr>
      <w:r w:rsidRPr="0020515F">
        <w:rPr>
          <w:rStyle w:val="Fodnotehenvisning"/>
        </w:rPr>
        <w:footnoteRef/>
      </w:r>
      <w:r>
        <w:rPr>
          <w:lang w:val="en-GB"/>
        </w:rPr>
        <w:t xml:space="preserve"> </w:t>
      </w:r>
      <w:r w:rsidRPr="006A4413">
        <w:rPr>
          <w:lang w:val="en-GB"/>
        </w:rPr>
        <w:t xml:space="preserve">Common Objectives for the subject Health and Sex Education and Family Studies are available here (in Danish only): </w:t>
      </w:r>
      <w:hyperlink r:id="rId5" w:history="1">
        <w:r w:rsidRPr="0020515F">
          <w:rPr>
            <w:rStyle w:val="Hyperlink"/>
            <w:lang w:val="en-GB"/>
          </w:rPr>
          <w:t>http://www.emu.dk/sites/default/files/SSF%20-%20januar%202016.pdf</w:t>
        </w:r>
      </w:hyperlink>
      <w:r w:rsidRPr="006A4413">
        <w:rPr>
          <w:lang w:val="en-GB"/>
        </w:rPr>
        <w:t xml:space="preserve"> </w:t>
      </w:r>
    </w:p>
  </w:footnote>
  <w:footnote w:id="15">
    <w:p w14:paraId="634FBA32" w14:textId="3C0874D8" w:rsidR="00E05A6D" w:rsidRPr="006A4413" w:rsidRDefault="00E05A6D" w:rsidP="00D95FDF">
      <w:pPr>
        <w:pStyle w:val="Fodnotetekst"/>
        <w:rPr>
          <w:lang w:val="en-GB"/>
        </w:rPr>
      </w:pPr>
      <w:r w:rsidRPr="0020515F">
        <w:rPr>
          <w:rStyle w:val="Fodnotehenvisning"/>
        </w:rPr>
        <w:footnoteRef/>
      </w:r>
      <w:r>
        <w:rPr>
          <w:lang w:val="en-GB"/>
        </w:rPr>
        <w:t xml:space="preserve"> </w:t>
      </w:r>
      <w:r w:rsidRPr="006A4413">
        <w:rPr>
          <w:lang w:val="en-GB"/>
        </w:rPr>
        <w:t xml:space="preserve">Common Objectives for History are available here (in Danish only): </w:t>
      </w:r>
      <w:hyperlink r:id="rId6" w:history="1">
        <w:r w:rsidRPr="0020515F">
          <w:rPr>
            <w:rStyle w:val="Hyperlink"/>
            <w:lang w:val="en-GB"/>
          </w:rPr>
          <w:t>http://www.emu.dk/sites/default/files/Historie%20-%20januar%202016.pdf</w:t>
        </w:r>
      </w:hyperlink>
      <w:r w:rsidRPr="006A4413">
        <w:rPr>
          <w:lang w:val="en-GB"/>
        </w:rPr>
        <w:t xml:space="preserve"> </w:t>
      </w:r>
    </w:p>
  </w:footnote>
  <w:footnote w:id="16">
    <w:p w14:paraId="5448E5C1" w14:textId="763C7883" w:rsidR="00E05A6D" w:rsidRPr="006A4413" w:rsidRDefault="00E05A6D" w:rsidP="000E6E54">
      <w:pPr>
        <w:pStyle w:val="Fodnotetekst"/>
        <w:rPr>
          <w:lang w:val="en-GB"/>
        </w:rPr>
      </w:pPr>
      <w:r w:rsidRPr="001D1C8C">
        <w:rPr>
          <w:rStyle w:val="Fodnotehenvisning"/>
          <w:lang w:val="en-GB"/>
        </w:rPr>
        <w:footnoteRef/>
      </w:r>
      <w:r w:rsidRPr="006A4413">
        <w:rPr>
          <w:lang w:val="en-GB"/>
        </w:rPr>
        <w:t xml:space="preserve"> Children in asylum proceedings are given a targeted educational offer in accordance with section 42 (g) of the Aliens Act.</w:t>
      </w:r>
    </w:p>
  </w:footnote>
  <w:footnote w:id="17">
    <w:p w14:paraId="0BA30B7C" w14:textId="659BA8DE" w:rsidR="00E05A6D" w:rsidRPr="006A4413" w:rsidRDefault="00E05A6D" w:rsidP="000E6E54">
      <w:pPr>
        <w:pStyle w:val="Fodnotetekst"/>
        <w:rPr>
          <w:lang w:val="en-GB"/>
        </w:rPr>
      </w:pPr>
      <w:r w:rsidRPr="001D1C8C">
        <w:rPr>
          <w:rStyle w:val="Fodnotehenvisning"/>
        </w:rPr>
        <w:footnoteRef/>
      </w:r>
      <w:r w:rsidRPr="006A4413">
        <w:rPr>
          <w:lang w:val="en-GB"/>
        </w:rPr>
        <w:t xml:space="preserve"> The </w:t>
      </w:r>
      <w:r>
        <w:rPr>
          <w:lang w:val="en-GB"/>
        </w:rPr>
        <w:t>act</w:t>
      </w:r>
      <w:r w:rsidRPr="006A4413">
        <w:rPr>
          <w:lang w:val="en-GB"/>
        </w:rPr>
        <w:t xml:space="preserve"> is accessible on the Parliament’s website (in Danish only): </w:t>
      </w:r>
      <w:hyperlink r:id="rId7" w:history="1">
        <w:r w:rsidRPr="001D1C8C">
          <w:rPr>
            <w:rStyle w:val="Hyperlink"/>
            <w:lang w:val="en-GB"/>
          </w:rPr>
          <w:t>http://www.ft.dk/RIpdf/samling/20151/lovforslag/L190/20151_L190_som_vedtaget.pdf</w:t>
        </w:r>
      </w:hyperlink>
      <w:r w:rsidRPr="006A4413">
        <w:rPr>
          <w:lang w:val="en-GB"/>
        </w:rPr>
        <w:t xml:space="preserve">. </w:t>
      </w:r>
    </w:p>
  </w:footnote>
  <w:footnote w:id="18">
    <w:p w14:paraId="08FC5CE2" w14:textId="74960AAE" w:rsidR="00E05A6D" w:rsidRPr="006A4413" w:rsidRDefault="00E05A6D" w:rsidP="000E6E54">
      <w:pPr>
        <w:pStyle w:val="Fodnotetekst"/>
        <w:rPr>
          <w:lang w:val="en-GB"/>
        </w:rPr>
      </w:pPr>
      <w:r w:rsidRPr="001D1C8C">
        <w:rPr>
          <w:rStyle w:val="Fodnotehenvisning"/>
        </w:rPr>
        <w:footnoteRef/>
      </w:r>
      <w:r>
        <w:rPr>
          <w:lang w:val="en-GB"/>
        </w:rPr>
        <w:t xml:space="preserve"> L</w:t>
      </w:r>
      <w:r w:rsidRPr="006A4413">
        <w:rPr>
          <w:lang w:val="en-GB"/>
        </w:rPr>
        <w:t>egal briefs</w:t>
      </w:r>
      <w:r>
        <w:rPr>
          <w:lang w:val="en-GB"/>
        </w:rPr>
        <w:t xml:space="preserve"> are available</w:t>
      </w:r>
      <w:r w:rsidRPr="006A4413">
        <w:rPr>
          <w:lang w:val="en-GB"/>
        </w:rPr>
        <w:t xml:space="preserve"> on Parliament’s website (in Danish only): </w:t>
      </w:r>
      <w:hyperlink r:id="rId8" w:anchor="nav" w:history="1">
        <w:r w:rsidRPr="001D1C8C">
          <w:rPr>
            <w:rStyle w:val="Hyperlink"/>
            <w:lang w:val="en-GB"/>
          </w:rPr>
          <w:t>http://www.ft.dk/samling/20151/lovforslag/l190/bilag/1/index.htm#nav</w:t>
        </w:r>
      </w:hyperlink>
      <w:r w:rsidRPr="006A4413">
        <w:rPr>
          <w:lang w:val="en-GB"/>
        </w:rPr>
        <w:t xml:space="preserve">. </w:t>
      </w:r>
    </w:p>
  </w:footnote>
  <w:footnote w:id="19">
    <w:p w14:paraId="5483EC7E" w14:textId="77777777" w:rsidR="00E05A6D" w:rsidRPr="006A4413" w:rsidRDefault="00E05A6D" w:rsidP="000E6E54">
      <w:pPr>
        <w:pStyle w:val="Fodnotetekst"/>
        <w:rPr>
          <w:lang w:val="en-GB"/>
        </w:rPr>
      </w:pPr>
      <w:r w:rsidRPr="001D1C8C">
        <w:rPr>
          <w:rStyle w:val="Fodnotehenvisning"/>
          <w:lang w:val="en-GB"/>
        </w:rPr>
        <w:footnoteRef/>
      </w:r>
      <w:r w:rsidRPr="006A4413">
        <w:rPr>
          <w:lang w:val="en-GB"/>
        </w:rPr>
        <w:t xml:space="preserve"> Concluding Observations to Denmark (2011), CRC/C/DNK/CO/4, para. 58 (e).</w:t>
      </w:r>
    </w:p>
  </w:footnote>
  <w:footnote w:id="20">
    <w:p w14:paraId="7F09EFD5" w14:textId="384E8D93" w:rsidR="00E05A6D" w:rsidRPr="006A4413" w:rsidRDefault="00E05A6D" w:rsidP="00E1305C">
      <w:pPr>
        <w:pStyle w:val="Fodnotetekst"/>
        <w:rPr>
          <w:lang w:val="en-GB"/>
        </w:rPr>
      </w:pPr>
      <w:r w:rsidRPr="00E22557">
        <w:rPr>
          <w:rStyle w:val="Fodnotehenvisning"/>
        </w:rPr>
        <w:footnoteRef/>
      </w:r>
      <w:r w:rsidRPr="006A4413">
        <w:rPr>
          <w:lang w:val="en-GB"/>
        </w:rPr>
        <w:t xml:space="preserve"> The proposed amendment is a</w:t>
      </w:r>
      <w:r>
        <w:rPr>
          <w:lang w:val="en-GB"/>
        </w:rPr>
        <w:t>vailable</w:t>
      </w:r>
      <w:r w:rsidRPr="006A4413">
        <w:rPr>
          <w:lang w:val="en-GB"/>
        </w:rPr>
        <w:t xml:space="preserve"> here (in Danish only): </w:t>
      </w:r>
      <w:hyperlink r:id="rId9" w:history="1">
        <w:r w:rsidRPr="00E22557">
          <w:rPr>
            <w:rStyle w:val="Hyperlink"/>
            <w:lang w:val="en-GB"/>
          </w:rPr>
          <w:t>https://hoeringsportalen.dk/Hearing/Details/59778</w:t>
        </w:r>
      </w:hyperlink>
      <w:r w:rsidRPr="006A4413">
        <w:rPr>
          <w:lang w:val="en-GB"/>
        </w:rPr>
        <w:t xml:space="preserve"> </w:t>
      </w:r>
    </w:p>
  </w:footnote>
  <w:footnote w:id="21">
    <w:p w14:paraId="24A8CFC7" w14:textId="453EC31B" w:rsidR="00E05A6D" w:rsidRPr="006A4413" w:rsidRDefault="00E05A6D">
      <w:pPr>
        <w:pStyle w:val="Fodnotetekst"/>
        <w:rPr>
          <w:lang w:val="en-GB"/>
        </w:rPr>
      </w:pPr>
      <w:r w:rsidRPr="00E22557">
        <w:rPr>
          <w:rStyle w:val="Fodnotehenvisning"/>
        </w:rPr>
        <w:footnoteRef/>
      </w:r>
      <w:r>
        <w:rPr>
          <w:lang w:val="en-GB"/>
        </w:rPr>
        <w:t xml:space="preserve"> I</w:t>
      </w:r>
      <w:r w:rsidRPr="006A4413">
        <w:rPr>
          <w:lang w:val="en-GB"/>
        </w:rPr>
        <w:t xml:space="preserve">nstruction to the </w:t>
      </w:r>
      <w:r>
        <w:rPr>
          <w:lang w:val="en-GB"/>
        </w:rPr>
        <w:t>act</w:t>
      </w:r>
      <w:r w:rsidRPr="006A4413">
        <w:rPr>
          <w:lang w:val="en-GB"/>
        </w:rPr>
        <w:t xml:space="preserve"> is a</w:t>
      </w:r>
      <w:r>
        <w:rPr>
          <w:lang w:val="en-GB"/>
        </w:rPr>
        <w:t>vailable</w:t>
      </w:r>
      <w:r w:rsidRPr="006A4413">
        <w:rPr>
          <w:lang w:val="en-GB"/>
        </w:rPr>
        <w:t xml:space="preserve"> here (in Danish only): </w:t>
      </w:r>
      <w:hyperlink r:id="rId10" w:history="1">
        <w:r w:rsidRPr="00E22557">
          <w:rPr>
            <w:rStyle w:val="Hyperlink"/>
            <w:lang w:val="en-GB"/>
          </w:rPr>
          <w:t>https://www.retsinformation.dk/forms/R0710.aspx?id=179365</w:t>
        </w:r>
      </w:hyperlink>
    </w:p>
  </w:footnote>
  <w:footnote w:id="22">
    <w:p w14:paraId="642DDA72" w14:textId="30BE3B8A" w:rsidR="00E05A6D" w:rsidRPr="006A4413" w:rsidRDefault="00E05A6D">
      <w:pPr>
        <w:pStyle w:val="Fodnotetekst"/>
        <w:rPr>
          <w:lang w:val="en-GB"/>
        </w:rPr>
      </w:pPr>
      <w:r w:rsidRPr="00E22557">
        <w:rPr>
          <w:rStyle w:val="Fodnotehenvisning"/>
        </w:rPr>
        <w:footnoteRef/>
      </w:r>
      <w:r>
        <w:rPr>
          <w:lang w:val="en-GB"/>
        </w:rPr>
        <w:t xml:space="preserve"> Available</w:t>
      </w:r>
      <w:r w:rsidRPr="006A4413">
        <w:rPr>
          <w:lang w:val="en-GB"/>
        </w:rPr>
        <w:t xml:space="preserve"> on the Parliamentary Ombudsman’s website (in Danish only): </w:t>
      </w:r>
      <w:hyperlink r:id="rId11" w:history="1">
        <w:r w:rsidRPr="00E22557">
          <w:rPr>
            <w:rStyle w:val="Hyperlink"/>
            <w:lang w:val="en-GB"/>
          </w:rPr>
          <w:t>http://www.ombudsmanden.dk/find/nyheder/alle/adskillelse_af_asylpar/</w:t>
        </w:r>
      </w:hyperlink>
      <w:r w:rsidRPr="006A4413">
        <w:rPr>
          <w:lang w:val="en-GB"/>
        </w:rPr>
        <w:t xml:space="preserve"> </w:t>
      </w:r>
    </w:p>
  </w:footnote>
  <w:footnote w:id="23">
    <w:p w14:paraId="58733E7F" w14:textId="77777777" w:rsidR="00E05A6D" w:rsidRPr="006A4413" w:rsidRDefault="00E05A6D" w:rsidP="00DD2692">
      <w:pPr>
        <w:pStyle w:val="Fodnotetekst"/>
        <w:rPr>
          <w:lang w:val="en-GB"/>
        </w:rPr>
      </w:pPr>
      <w:r w:rsidRPr="00331521">
        <w:rPr>
          <w:rStyle w:val="Fodnotehenvisning"/>
          <w:lang w:val="en-GB"/>
        </w:rPr>
        <w:footnoteRef/>
      </w:r>
      <w:r w:rsidRPr="006A4413">
        <w:rPr>
          <w:lang w:val="en-GB"/>
        </w:rPr>
        <w:t xml:space="preserve"> Concluding Observations to Denmark (2005), CRC/C15/Add.273, para. 12(b).</w:t>
      </w:r>
    </w:p>
  </w:footnote>
  <w:footnote w:id="24">
    <w:p w14:paraId="6B753E48" w14:textId="3D1C04E7" w:rsidR="00E05A6D" w:rsidRPr="006A4413" w:rsidRDefault="00E05A6D" w:rsidP="005307D5">
      <w:pPr>
        <w:pStyle w:val="Fodnotetekst"/>
        <w:rPr>
          <w:lang w:val="en-GB"/>
        </w:rPr>
      </w:pPr>
      <w:r w:rsidRPr="00331521">
        <w:rPr>
          <w:rStyle w:val="Fodnotehenvisning"/>
          <w:lang w:val="en-GB"/>
        </w:rPr>
        <w:footnoteRef/>
      </w:r>
      <w:r w:rsidRPr="006A4413">
        <w:rPr>
          <w:lang w:val="en-GB"/>
        </w:rPr>
        <w:t xml:space="preserve"> National Council for Children: Children’s View 4/2014 and 7/2014.</w:t>
      </w:r>
    </w:p>
  </w:footnote>
  <w:footnote w:id="25">
    <w:p w14:paraId="0BE3358A" w14:textId="29E63E1B" w:rsidR="00E05A6D" w:rsidRPr="006A4413" w:rsidRDefault="00E05A6D" w:rsidP="005307D5">
      <w:pPr>
        <w:pStyle w:val="Fodnotetekst"/>
        <w:rPr>
          <w:lang w:val="en-GB"/>
        </w:rPr>
      </w:pPr>
      <w:r w:rsidRPr="00331521">
        <w:rPr>
          <w:rStyle w:val="Fodnotehenvisning"/>
          <w:lang w:val="en-GB"/>
        </w:rPr>
        <w:footnoteRef/>
      </w:r>
      <w:r w:rsidRPr="006A4413">
        <w:rPr>
          <w:lang w:val="en-GB"/>
        </w:rPr>
        <w:t xml:space="preserve"> National Council for Children: Children’s View 4/2014 and 7/2014.</w:t>
      </w:r>
    </w:p>
  </w:footnote>
  <w:footnote w:id="26">
    <w:p w14:paraId="12FAA1A5" w14:textId="1E79C410" w:rsidR="00E05A6D" w:rsidRPr="00BB3FA7" w:rsidRDefault="00E05A6D" w:rsidP="00F01BC3">
      <w:pPr>
        <w:pStyle w:val="Fodnotetekst"/>
        <w:rPr>
          <w:lang w:val="en-US"/>
        </w:rPr>
      </w:pPr>
      <w:r w:rsidRPr="007C153C">
        <w:rPr>
          <w:rStyle w:val="Fodnotehenvisning"/>
        </w:rPr>
        <w:footnoteRef/>
      </w:r>
      <w:r w:rsidRPr="007C153C">
        <w:rPr>
          <w:lang w:val="en-US"/>
        </w:rPr>
        <w:t xml:space="preserve"> Act on Social Services (in Danish only): </w:t>
      </w:r>
      <w:hyperlink r:id="rId12" w:history="1">
        <w:r w:rsidRPr="007C153C">
          <w:rPr>
            <w:rStyle w:val="Hyperlink"/>
            <w:lang w:val="en-US"/>
          </w:rPr>
          <w:t>https://www.retsinformation.dk/Forms/R0710.aspx?id=175036</w:t>
        </w:r>
      </w:hyperlink>
    </w:p>
  </w:footnote>
  <w:footnote w:id="27">
    <w:p w14:paraId="712AA125" w14:textId="77777777" w:rsidR="00E05A6D" w:rsidRPr="006A4413" w:rsidRDefault="00E05A6D" w:rsidP="00B50AE4">
      <w:pPr>
        <w:pStyle w:val="Fodnotetekst"/>
        <w:rPr>
          <w:lang w:val="en-GB"/>
        </w:rPr>
      </w:pPr>
      <w:r w:rsidRPr="00905645">
        <w:rPr>
          <w:rStyle w:val="Fodnotehenvisning"/>
          <w:lang w:val="en-GB"/>
        </w:rPr>
        <w:footnoteRef/>
      </w:r>
      <w:r w:rsidRPr="006A4413">
        <w:rPr>
          <w:lang w:val="en-GB"/>
        </w:rPr>
        <w:t xml:space="preserve"> Concluding Observations to Denmark (2011), CRC/C/DNK/CO/4, para. 41.</w:t>
      </w:r>
    </w:p>
  </w:footnote>
  <w:footnote w:id="28">
    <w:p w14:paraId="2832D389" w14:textId="71B97D22" w:rsidR="00E05A6D" w:rsidRPr="00905645" w:rsidRDefault="00E05A6D" w:rsidP="000553BD">
      <w:pPr>
        <w:pStyle w:val="Fodnotetekst"/>
        <w:rPr>
          <w:lang w:val="en-GB"/>
        </w:rPr>
      </w:pPr>
      <w:r w:rsidRPr="00905645">
        <w:rPr>
          <w:rStyle w:val="Fodnotehenvisning"/>
          <w:lang w:val="en-GB"/>
        </w:rPr>
        <w:footnoteRef/>
      </w:r>
      <w:r w:rsidRPr="00905645">
        <w:rPr>
          <w:lang w:val="en-GB"/>
        </w:rPr>
        <w:t xml:space="preserve"> Danish National Centre for Social Science: Violence and Sexual Abuse Against Children and Young People In Denmark (2016). </w:t>
      </w:r>
      <w:r>
        <w:rPr>
          <w:lang w:val="en-GB"/>
        </w:rPr>
        <w:t>In sixth grade, children are 12-13 years and in eighth grade 14-15 years.</w:t>
      </w:r>
    </w:p>
  </w:footnote>
  <w:footnote w:id="29">
    <w:p w14:paraId="40E9EAA3" w14:textId="4E51BB4A" w:rsidR="00E05A6D" w:rsidRPr="00905645" w:rsidRDefault="00E05A6D" w:rsidP="000553BD">
      <w:pPr>
        <w:pStyle w:val="Fodnotetekst"/>
        <w:rPr>
          <w:lang w:val="en-GB"/>
        </w:rPr>
      </w:pPr>
      <w:r w:rsidRPr="00905645">
        <w:rPr>
          <w:rStyle w:val="Fodnotehenvisning"/>
          <w:lang w:val="en-GB"/>
        </w:rPr>
        <w:footnoteRef/>
      </w:r>
      <w:r w:rsidRPr="00905645">
        <w:rPr>
          <w:lang w:val="en-GB"/>
        </w:rPr>
        <w:t xml:space="preserve"> Danish National Centre for Social Science: Violence and Sexual Abuse Against Children and Young People In Denmark (2016) pp. 88-92.</w:t>
      </w:r>
    </w:p>
  </w:footnote>
  <w:footnote w:id="30">
    <w:p w14:paraId="68DB4E12" w14:textId="77777777" w:rsidR="00E05A6D" w:rsidRPr="005F2F4C" w:rsidRDefault="00E05A6D" w:rsidP="000553BD">
      <w:pPr>
        <w:pStyle w:val="Fodnotetekst"/>
      </w:pPr>
      <w:r w:rsidRPr="00905645">
        <w:rPr>
          <w:rStyle w:val="Fodnotehenvisning"/>
          <w:lang w:val="en-GB"/>
        </w:rPr>
        <w:footnoteRef/>
      </w:r>
      <w:r w:rsidRPr="006A4413">
        <w:rPr>
          <w:lang w:val="en-GB"/>
        </w:rPr>
        <w:t xml:space="preserve"> Concluding Observations to Denmark (2005), CRC/C15/Add.273, para. </w:t>
      </w:r>
      <w:r w:rsidRPr="005F2F4C">
        <w:t>35(c).</w:t>
      </w:r>
    </w:p>
  </w:footnote>
  <w:footnote w:id="31">
    <w:p w14:paraId="1EF857BD" w14:textId="77777777" w:rsidR="00E05A6D" w:rsidRPr="006F6169" w:rsidRDefault="00E05A6D" w:rsidP="00FC18BD">
      <w:pPr>
        <w:pStyle w:val="Fodnotetekst"/>
        <w:rPr>
          <w:lang w:val="en-US"/>
        </w:rPr>
      </w:pPr>
      <w:r w:rsidRPr="006F6169">
        <w:rPr>
          <w:rStyle w:val="Fodnotehenvisning"/>
          <w:lang w:val="en-GB"/>
        </w:rPr>
        <w:footnoteRef/>
      </w:r>
      <w:r w:rsidRPr="008277D6">
        <w:t xml:space="preserve"> Birkebæk, Niels H., Jørgensen, Tro</w:t>
      </w:r>
      <w:r w:rsidRPr="006F6169">
        <w:t>e</w:t>
      </w:r>
      <w:r w:rsidRPr="008277D6">
        <w:t>ls M., Olsen, Henning and Hertz, Jens M.: DSD instruction 2008</w:t>
      </w:r>
      <w:r w:rsidRPr="00387E20">
        <w:t xml:space="preserve">, Aarhus Universitetshospital Skejby (2008). </w:t>
      </w:r>
      <w:r w:rsidRPr="006F6169">
        <w:rPr>
          <w:lang w:val="en-GB"/>
        </w:rPr>
        <w:t xml:space="preserve">Available here (in Danish only): </w:t>
      </w:r>
      <w:hyperlink r:id="rId13" w:history="1">
        <w:r w:rsidRPr="006F6169">
          <w:rPr>
            <w:rStyle w:val="Hyperlink"/>
            <w:lang w:val="en-US"/>
          </w:rPr>
          <w:t>http://dspace.ruc.dk/bitstream/1800/7249/3/DSD%20instruks.pdf</w:t>
        </w:r>
      </w:hyperlink>
    </w:p>
  </w:footnote>
  <w:footnote w:id="32">
    <w:p w14:paraId="4FF8682D" w14:textId="7C5C1DEF" w:rsidR="00E05A6D" w:rsidRPr="006A4413" w:rsidRDefault="00E05A6D" w:rsidP="000A2A97">
      <w:pPr>
        <w:pStyle w:val="Fodnotetekst"/>
        <w:rPr>
          <w:lang w:val="en-GB"/>
        </w:rPr>
      </w:pPr>
      <w:r w:rsidRPr="00905645">
        <w:rPr>
          <w:rStyle w:val="Fodnotehenvisning"/>
          <w:lang w:val="en-GB"/>
        </w:rPr>
        <w:footnoteRef/>
      </w:r>
      <w:r w:rsidRPr="006A4413">
        <w:rPr>
          <w:lang w:val="en-GB"/>
        </w:rPr>
        <w:t xml:space="preserve"> Danish Health Authority: Brief on circumcision of boys (2013).</w:t>
      </w:r>
    </w:p>
  </w:footnote>
  <w:footnote w:id="33">
    <w:p w14:paraId="07C15387" w14:textId="7FDD38A1" w:rsidR="00E05A6D" w:rsidRPr="006F6169" w:rsidRDefault="00E05A6D" w:rsidP="000A2A97">
      <w:pPr>
        <w:pStyle w:val="Fodnotetekst"/>
        <w:rPr>
          <w:lang w:val="en-GB"/>
        </w:rPr>
      </w:pPr>
      <w:r w:rsidRPr="006F6169">
        <w:rPr>
          <w:rStyle w:val="Fodnotehenvisning"/>
          <w:lang w:val="en-GB"/>
        </w:rPr>
        <w:footnoteRef/>
      </w:r>
      <w:r w:rsidRPr="006F6169">
        <w:rPr>
          <w:lang w:val="en-GB"/>
        </w:rPr>
        <w:t xml:space="preserve"> Thorup et al.: Complication rate after circumcision in a pediatric surgical setting should not be neglected, Danish Medical Journal (2013).</w:t>
      </w:r>
    </w:p>
  </w:footnote>
  <w:footnote w:id="34">
    <w:p w14:paraId="1EAE18F8" w14:textId="29E9FAF1" w:rsidR="00E05A6D" w:rsidRPr="006A4413" w:rsidRDefault="00E05A6D" w:rsidP="000A2A97">
      <w:pPr>
        <w:pStyle w:val="Fodnotetekst"/>
        <w:rPr>
          <w:lang w:val="en-GB"/>
        </w:rPr>
      </w:pPr>
      <w:r w:rsidRPr="006F6169">
        <w:rPr>
          <w:rStyle w:val="Fodnotehenvisning"/>
          <w:lang w:val="en-GB"/>
        </w:rPr>
        <w:footnoteRef/>
      </w:r>
      <w:r w:rsidRPr="006A4413">
        <w:rPr>
          <w:lang w:val="en-GB"/>
        </w:rPr>
        <w:t xml:space="preserve"> Danish Health Authority: Brief on circumcision of boys (2013).</w:t>
      </w:r>
    </w:p>
  </w:footnote>
  <w:footnote w:id="35">
    <w:p w14:paraId="2D606E65" w14:textId="3721FFE5" w:rsidR="00E05A6D" w:rsidRPr="00537140" w:rsidRDefault="00E05A6D" w:rsidP="002F406B">
      <w:pPr>
        <w:pStyle w:val="Fodnotetekst"/>
        <w:rPr>
          <w:lang w:val="en-US"/>
        </w:rPr>
      </w:pPr>
      <w:r w:rsidRPr="00537140">
        <w:rPr>
          <w:rStyle w:val="Fodnotehenvisning"/>
        </w:rPr>
        <w:footnoteRef/>
      </w:r>
      <w:r w:rsidRPr="00537140">
        <w:rPr>
          <w:lang w:val="en-US"/>
        </w:rPr>
        <w:t xml:space="preserve"> The legal amendment can be found on the Parliament’s website (in Danish only): </w:t>
      </w:r>
      <w:hyperlink r:id="rId14" w:history="1">
        <w:r w:rsidRPr="00537140">
          <w:rPr>
            <w:rStyle w:val="Hyperlink"/>
            <w:lang w:val="en-US"/>
          </w:rPr>
          <w:t>http://www.ft.dk/RIpdf/samling/20121/lovforslag/L181/20121_L181_som_vedtaget.pdf</w:t>
        </w:r>
      </w:hyperlink>
    </w:p>
  </w:footnote>
  <w:footnote w:id="36">
    <w:p w14:paraId="0F2E472A" w14:textId="3A5945AB" w:rsidR="00E05A6D" w:rsidRPr="00537140" w:rsidRDefault="00E05A6D" w:rsidP="00663CB5">
      <w:pPr>
        <w:pStyle w:val="Fodnotetekst"/>
        <w:rPr>
          <w:lang w:val="en-US"/>
        </w:rPr>
      </w:pPr>
      <w:r w:rsidRPr="00537140">
        <w:rPr>
          <w:rStyle w:val="Fodnotehenvisning"/>
        </w:rPr>
        <w:footnoteRef/>
      </w:r>
      <w:r w:rsidRPr="00537140">
        <w:rPr>
          <w:lang w:val="en-US"/>
        </w:rPr>
        <w:t xml:space="preserve"> National Council for Children: Children’s Brief 1/2016. Available here (in Danish only): </w:t>
      </w:r>
      <w:hyperlink r:id="rId15" w:history="1">
        <w:r w:rsidRPr="00537140">
          <w:rPr>
            <w:rStyle w:val="Hyperlink"/>
            <w:lang w:val="en-US"/>
          </w:rPr>
          <w:t>http://www.boerneraadet.dk/media/166117/BRD-Boernenotat_116_Boernehusene.pdf</w:t>
        </w:r>
      </w:hyperlink>
    </w:p>
  </w:footnote>
  <w:footnote w:id="37">
    <w:p w14:paraId="6EE370ED" w14:textId="5A7DA066" w:rsidR="00E05A6D" w:rsidRPr="00537140" w:rsidRDefault="00E05A6D" w:rsidP="00663CB5">
      <w:pPr>
        <w:pStyle w:val="Fodnotetekst"/>
        <w:rPr>
          <w:lang w:val="en-US"/>
        </w:rPr>
      </w:pPr>
      <w:r w:rsidRPr="00537140">
        <w:rPr>
          <w:rStyle w:val="Fodnotehenvisning"/>
        </w:rPr>
        <w:footnoteRef/>
      </w:r>
      <w:r w:rsidRPr="00537140">
        <w:rPr>
          <w:lang w:val="en-US"/>
        </w:rPr>
        <w:t xml:space="preserve"> </w:t>
      </w:r>
      <w:r>
        <w:rPr>
          <w:lang w:val="en-US"/>
        </w:rPr>
        <w:t xml:space="preserve">Statistics available on the website of the National Board of Social Services (in Danish only): </w:t>
      </w:r>
      <w:hyperlink r:id="rId16" w:history="1">
        <w:r w:rsidRPr="00537140">
          <w:rPr>
            <w:rStyle w:val="Hyperlink"/>
            <w:lang w:val="en-US"/>
          </w:rPr>
          <w:t>http://socialstyrelsen.dk/nyheder/2016/ny-statistik-om-overgreb-mod-born</w:t>
        </w:r>
      </w:hyperlink>
      <w:r w:rsidRPr="00537140">
        <w:rPr>
          <w:rStyle w:val="Hyperlink"/>
          <w:lang w:val="en-US"/>
        </w:rPr>
        <w:t>.</w:t>
      </w:r>
      <w:r w:rsidRPr="00537140">
        <w:rPr>
          <w:lang w:val="en-US"/>
        </w:rPr>
        <w:t xml:space="preserve"> In 2014</w:t>
      </w:r>
      <w:r>
        <w:rPr>
          <w:lang w:val="en-US"/>
        </w:rPr>
        <w:t>, the Children’s H</w:t>
      </w:r>
      <w:r w:rsidRPr="00537140">
        <w:rPr>
          <w:lang w:val="en-US"/>
        </w:rPr>
        <w:t>ouses treated 867 children. In 2015</w:t>
      </w:r>
      <w:r>
        <w:rPr>
          <w:lang w:val="en-US"/>
        </w:rPr>
        <w:t>,</w:t>
      </w:r>
      <w:r w:rsidRPr="00537140">
        <w:rPr>
          <w:lang w:val="en-US"/>
        </w:rPr>
        <w:t xml:space="preserve"> the number had risen to 1,097.</w:t>
      </w:r>
    </w:p>
  </w:footnote>
  <w:footnote w:id="38">
    <w:p w14:paraId="5615195D" w14:textId="7B0B4B3B" w:rsidR="00E05A6D" w:rsidRPr="005152C0" w:rsidRDefault="00E05A6D" w:rsidP="00BD1C2F">
      <w:pPr>
        <w:pStyle w:val="Fodnotetekst"/>
        <w:rPr>
          <w:lang w:val="en-GB"/>
        </w:rPr>
      </w:pPr>
      <w:r w:rsidRPr="005152C0">
        <w:rPr>
          <w:rStyle w:val="Fodnotehenvisning"/>
          <w:lang w:val="en-GB"/>
        </w:rPr>
        <w:footnoteRef/>
      </w:r>
      <w:r w:rsidRPr="005152C0">
        <w:rPr>
          <w:lang w:val="en-GB"/>
        </w:rPr>
        <w:t xml:space="preserve"> National Council for Children: Children’s View 3/2016.</w:t>
      </w:r>
    </w:p>
  </w:footnote>
  <w:footnote w:id="39">
    <w:p w14:paraId="53F59216" w14:textId="2EFD5E43" w:rsidR="00E05A6D" w:rsidRPr="005152C0" w:rsidRDefault="00E05A6D" w:rsidP="00F05276">
      <w:pPr>
        <w:pStyle w:val="Fodnotetekst"/>
        <w:rPr>
          <w:lang w:val="en-GB"/>
        </w:rPr>
      </w:pPr>
      <w:r w:rsidRPr="005152C0">
        <w:rPr>
          <w:rStyle w:val="Fodnotehenvisning"/>
          <w:lang w:val="en-GB"/>
        </w:rPr>
        <w:footnoteRef/>
      </w:r>
      <w:r w:rsidRPr="005152C0">
        <w:rPr>
          <w:lang w:val="en-GB"/>
        </w:rPr>
        <w:t xml:space="preserve"> Children’s groups are a voluntary offer to children whose parents are divorced. The groups consist of 4-12 children and two child experts from the State Administration. The groups’ aim is to provide tools for the children to help them handle their parents’ divorce and to meet other children who are in the same situation so they can share experiences in a confidential setting.</w:t>
      </w:r>
    </w:p>
  </w:footnote>
  <w:footnote w:id="40">
    <w:p w14:paraId="0EF24736" w14:textId="6E23F1C9" w:rsidR="00E05A6D" w:rsidRPr="0084716C" w:rsidRDefault="00E05A6D" w:rsidP="00F05276">
      <w:pPr>
        <w:pStyle w:val="Fodnotetekst"/>
        <w:rPr>
          <w:lang w:val="en-GB"/>
        </w:rPr>
      </w:pPr>
      <w:r w:rsidRPr="005152C0">
        <w:rPr>
          <w:rStyle w:val="Fodnotehenvisning"/>
          <w:lang w:val="en-GB"/>
        </w:rPr>
        <w:footnoteRef/>
      </w:r>
      <w:r w:rsidRPr="005152C0">
        <w:rPr>
          <w:lang w:val="en-GB"/>
        </w:rPr>
        <w:t xml:space="preserve"> National Council for Children: ‘It is about the children. Their opinion is actually quite important’ – children and youth tell of their encounter with the State Administration (2015). </w:t>
      </w:r>
      <w:hyperlink r:id="rId17" w:history="1">
        <w:r w:rsidRPr="005152C0">
          <w:rPr>
            <w:rStyle w:val="Hyperlink"/>
            <w:lang w:val="en-GB"/>
          </w:rPr>
          <w:t>http://www.boerneraadet.dk/media/138283/BRD_Tema_Statsforvaltningen_Web.pdf</w:t>
        </w:r>
      </w:hyperlink>
    </w:p>
  </w:footnote>
  <w:footnote w:id="41">
    <w:p w14:paraId="0388D7A9" w14:textId="5FF1CAA8" w:rsidR="00E05A6D" w:rsidRPr="00520F81" w:rsidRDefault="00E05A6D" w:rsidP="009D234B">
      <w:pPr>
        <w:pStyle w:val="Fodnotetekst"/>
        <w:rPr>
          <w:lang w:val="en-GB"/>
        </w:rPr>
      </w:pPr>
      <w:r w:rsidRPr="00520F81">
        <w:rPr>
          <w:rStyle w:val="Fodnotehenvisning"/>
          <w:lang w:val="en-GB"/>
        </w:rPr>
        <w:footnoteRef/>
      </w:r>
      <w:r w:rsidRPr="00520F81">
        <w:rPr>
          <w:lang w:val="en-GB"/>
        </w:rPr>
        <w:t xml:space="preserve"> The right is founded in the </w:t>
      </w:r>
      <w:r>
        <w:rPr>
          <w:lang w:val="en-GB"/>
        </w:rPr>
        <w:t>Act</w:t>
      </w:r>
      <w:r w:rsidRPr="00520F81">
        <w:rPr>
          <w:lang w:val="en-GB"/>
        </w:rPr>
        <w:t xml:space="preserve"> on Parental Responsibility, section 35: </w:t>
      </w:r>
      <w:hyperlink r:id="rId18" w:anchor="id9a791dbe-dd58-44c6-96f8-d58879e55986" w:history="1">
        <w:r w:rsidRPr="00520F81">
          <w:rPr>
            <w:rStyle w:val="Hyperlink"/>
            <w:lang w:val="en-US"/>
          </w:rPr>
          <w:t>https://www.retsinformation.dk/Forms/R0710.aspx?id=173278#id9a791dbe-dd58-44c6-96f8-d58879e55986</w:t>
        </w:r>
      </w:hyperlink>
    </w:p>
  </w:footnote>
  <w:footnote w:id="42">
    <w:p w14:paraId="000E4695" w14:textId="77777777" w:rsidR="00E05A6D" w:rsidRPr="006B7D81" w:rsidRDefault="00E05A6D" w:rsidP="0082090F">
      <w:pPr>
        <w:pStyle w:val="Fodnotetekst"/>
        <w:rPr>
          <w:lang w:val="en-GB"/>
        </w:rPr>
      </w:pPr>
      <w:r w:rsidRPr="00455FB5">
        <w:rPr>
          <w:rStyle w:val="Fodnotehenvisning"/>
        </w:rPr>
        <w:footnoteRef/>
      </w:r>
      <w:r w:rsidRPr="00455FB5">
        <w:rPr>
          <w:lang w:val="en-US"/>
        </w:rPr>
        <w:t xml:space="preserve"> Aliens Act: </w:t>
      </w:r>
      <w:hyperlink r:id="rId19" w:history="1">
        <w:r w:rsidRPr="00455FB5">
          <w:rPr>
            <w:rStyle w:val="Hyperlink"/>
            <w:lang w:val="en-US"/>
          </w:rPr>
          <w:t>https://www.retsinformation.dk/forms/R0710.aspx?id=180093</w:t>
        </w:r>
      </w:hyperlink>
    </w:p>
  </w:footnote>
  <w:footnote w:id="43">
    <w:p w14:paraId="5608FA2B" w14:textId="38DBA7F3" w:rsidR="00E05A6D" w:rsidRPr="006A4413" w:rsidRDefault="00E05A6D" w:rsidP="005F0296">
      <w:pPr>
        <w:pStyle w:val="Fodnotetekst"/>
        <w:rPr>
          <w:lang w:val="en-GB"/>
        </w:rPr>
      </w:pPr>
      <w:r w:rsidRPr="00520F81">
        <w:rPr>
          <w:rStyle w:val="Fodnotehenvisning"/>
        </w:rPr>
        <w:footnoteRef/>
      </w:r>
      <w:r w:rsidRPr="006A4413">
        <w:rPr>
          <w:lang w:val="en-GB"/>
        </w:rPr>
        <w:t xml:space="preserve"> Statistics Denmark: </w:t>
      </w:r>
      <w:hyperlink r:id="rId20" w:history="1">
        <w:r w:rsidRPr="00520F81">
          <w:rPr>
            <w:rStyle w:val="Hyperlink"/>
            <w:lang w:val="en-GB"/>
          </w:rPr>
          <w:t>www.danmarksstatistik.dk</w:t>
        </w:r>
      </w:hyperlink>
      <w:r w:rsidRPr="006A4413">
        <w:rPr>
          <w:lang w:val="en-GB"/>
        </w:rPr>
        <w:t xml:space="preserve"> </w:t>
      </w:r>
    </w:p>
  </w:footnote>
  <w:footnote w:id="44">
    <w:p w14:paraId="317232AB" w14:textId="0B58CE88" w:rsidR="00E05A6D" w:rsidRPr="00520F81" w:rsidRDefault="00E05A6D" w:rsidP="005F0296">
      <w:pPr>
        <w:pStyle w:val="Fodnotetekst"/>
        <w:rPr>
          <w:lang w:val="en-GB"/>
        </w:rPr>
      </w:pPr>
      <w:r w:rsidRPr="00520F81">
        <w:rPr>
          <w:rStyle w:val="Fodnotehenvisning"/>
          <w:lang w:val="en-GB"/>
        </w:rPr>
        <w:footnoteRef/>
      </w:r>
      <w:r w:rsidRPr="00520F81">
        <w:rPr>
          <w:lang w:val="en-GB"/>
        </w:rPr>
        <w:t xml:space="preserve"> Report of the Auditor Generals: Measures toward children placed in alternative care (2016). </w:t>
      </w:r>
      <w:hyperlink r:id="rId21" w:history="1">
        <w:r w:rsidRPr="00520F81">
          <w:rPr>
            <w:rStyle w:val="Hyperlink"/>
            <w:lang w:val="en-US"/>
          </w:rPr>
          <w:t>http://www.rigsrevisionen.dk/media/2104317/sr2115.pdf</w:t>
        </w:r>
      </w:hyperlink>
    </w:p>
  </w:footnote>
  <w:footnote w:id="45">
    <w:p w14:paraId="050E84F2" w14:textId="7713C76E" w:rsidR="00E05A6D" w:rsidRPr="00520F81" w:rsidRDefault="00E05A6D" w:rsidP="005F0296">
      <w:pPr>
        <w:pStyle w:val="Fodnotetekst"/>
        <w:rPr>
          <w:lang w:val="en-GB"/>
        </w:rPr>
      </w:pPr>
      <w:r w:rsidRPr="00520F81">
        <w:rPr>
          <w:rStyle w:val="Fodnotehenvisning"/>
          <w:lang w:val="en-GB"/>
        </w:rPr>
        <w:footnoteRef/>
      </w:r>
      <w:r w:rsidRPr="00520F81">
        <w:rPr>
          <w:lang w:val="en-GB"/>
        </w:rPr>
        <w:t xml:space="preserve"> A child examination is a thorough and holistic examination of the child and the child’s perspec</w:t>
      </w:r>
      <w:r w:rsidR="009D410E">
        <w:rPr>
          <w:lang w:val="en-GB"/>
        </w:rPr>
        <w:t>tive. It is regulated in article</w:t>
      </w:r>
      <w:r w:rsidRPr="00520F81">
        <w:rPr>
          <w:lang w:val="en-GB"/>
        </w:rPr>
        <w:t xml:space="preserve"> 50 of the Act on Social Services.</w:t>
      </w:r>
    </w:p>
  </w:footnote>
  <w:footnote w:id="46">
    <w:p w14:paraId="06A79051" w14:textId="200883C4" w:rsidR="00E05A6D" w:rsidRPr="006A4413" w:rsidRDefault="00E05A6D">
      <w:pPr>
        <w:pStyle w:val="Fodnotetekst"/>
        <w:rPr>
          <w:lang w:val="en-GB"/>
        </w:rPr>
      </w:pPr>
      <w:r w:rsidRPr="008E3FAD">
        <w:rPr>
          <w:rStyle w:val="Fodnotehenvisning"/>
        </w:rPr>
        <w:footnoteRef/>
      </w:r>
      <w:r>
        <w:rPr>
          <w:lang w:val="en-GB"/>
        </w:rPr>
        <w:t xml:space="preserve"> Administrative Order on the Use of Force Toward Children and Youth in Alternative C</w:t>
      </w:r>
      <w:r w:rsidRPr="006A4413">
        <w:rPr>
          <w:lang w:val="en-GB"/>
        </w:rPr>
        <w:t xml:space="preserve">are, available here (in Danish only): </w:t>
      </w:r>
      <w:hyperlink r:id="rId22" w:history="1">
        <w:r w:rsidRPr="008E3FAD">
          <w:rPr>
            <w:rStyle w:val="Hyperlink"/>
            <w:lang w:val="en-GB"/>
          </w:rPr>
          <w:t>https://www.retsinformation.dk/Forms/R0710.aspx?id=168154</w:t>
        </w:r>
      </w:hyperlink>
      <w:r w:rsidRPr="006A4413">
        <w:rPr>
          <w:lang w:val="en-GB"/>
        </w:rPr>
        <w:t xml:space="preserve"> </w:t>
      </w:r>
    </w:p>
  </w:footnote>
  <w:footnote w:id="47">
    <w:p w14:paraId="7E1A372B" w14:textId="5CCFB2DB" w:rsidR="00E05A6D" w:rsidRPr="006B7D81" w:rsidRDefault="00E05A6D" w:rsidP="00F1179C">
      <w:pPr>
        <w:pStyle w:val="Fodnotetekst"/>
        <w:rPr>
          <w:lang w:val="en-GB"/>
        </w:rPr>
      </w:pPr>
      <w:r w:rsidRPr="006B7D81">
        <w:rPr>
          <w:rStyle w:val="Fodnotehenvisning"/>
          <w:lang w:val="en-GB"/>
        </w:rPr>
        <w:footnoteRef/>
      </w:r>
      <w:r w:rsidRPr="006B7D81">
        <w:rPr>
          <w:lang w:val="en-GB"/>
        </w:rPr>
        <w:t xml:space="preserve"> By ruling of </w:t>
      </w:r>
      <w:r>
        <w:rPr>
          <w:lang w:val="en-GB"/>
        </w:rPr>
        <w:t xml:space="preserve">each municipalities’ </w:t>
      </w:r>
      <w:r w:rsidRPr="006B7D81">
        <w:rPr>
          <w:lang w:val="en-GB"/>
        </w:rPr>
        <w:t>Co</w:t>
      </w:r>
      <w:r>
        <w:rPr>
          <w:lang w:val="en-GB"/>
        </w:rPr>
        <w:t>mmittee for Children and Youth.</w:t>
      </w:r>
    </w:p>
  </w:footnote>
  <w:footnote w:id="48">
    <w:p w14:paraId="1DF0D15B" w14:textId="5D506C4C" w:rsidR="00E05A6D" w:rsidRPr="006B7D81" w:rsidRDefault="00E05A6D" w:rsidP="00F1179C">
      <w:pPr>
        <w:pStyle w:val="Fodnotetekst"/>
        <w:rPr>
          <w:lang w:val="en-GB"/>
        </w:rPr>
      </w:pPr>
      <w:r w:rsidRPr="006B7D81">
        <w:rPr>
          <w:rStyle w:val="Fodnotehenvisning"/>
          <w:lang w:val="en-GB"/>
        </w:rPr>
        <w:footnoteRef/>
      </w:r>
      <w:r w:rsidRPr="006B7D81">
        <w:rPr>
          <w:lang w:val="en-GB"/>
        </w:rPr>
        <w:t xml:space="preserve"> The amendment </w:t>
      </w:r>
      <w:r>
        <w:rPr>
          <w:lang w:val="en-GB"/>
        </w:rPr>
        <w:t>i</w:t>
      </w:r>
      <w:r w:rsidRPr="006B7D81">
        <w:rPr>
          <w:lang w:val="en-GB"/>
        </w:rPr>
        <w:t>s</w:t>
      </w:r>
      <w:r>
        <w:rPr>
          <w:lang w:val="en-GB"/>
        </w:rPr>
        <w:t xml:space="preserve"> available</w:t>
      </w:r>
      <w:r w:rsidRPr="006B7D81">
        <w:rPr>
          <w:lang w:val="en-GB"/>
        </w:rPr>
        <w:t xml:space="preserve"> here (in Danish only): </w:t>
      </w:r>
      <w:hyperlink r:id="rId23" w:history="1">
        <w:r w:rsidRPr="008D4CB3">
          <w:rPr>
            <w:rStyle w:val="Hyperlink"/>
            <w:lang w:val="en-GB"/>
          </w:rPr>
          <w:t>https://www.retsinformation.dk/Forms/R0710.aspx?id=169834</w:t>
        </w:r>
      </w:hyperlink>
      <w:r>
        <w:rPr>
          <w:lang w:val="en-GB"/>
        </w:rPr>
        <w:t xml:space="preserve"> </w:t>
      </w:r>
    </w:p>
  </w:footnote>
  <w:footnote w:id="49">
    <w:p w14:paraId="0F44B83F" w14:textId="480D6439" w:rsidR="00E05A6D" w:rsidRPr="006B7D81" w:rsidRDefault="00E05A6D" w:rsidP="0096795C">
      <w:pPr>
        <w:pStyle w:val="Fodnotetekst"/>
        <w:rPr>
          <w:lang w:val="en-GB"/>
        </w:rPr>
      </w:pPr>
      <w:r w:rsidRPr="006B7D81">
        <w:rPr>
          <w:rStyle w:val="Fodnotehenvisning"/>
          <w:lang w:val="en-GB"/>
        </w:rPr>
        <w:footnoteRef/>
      </w:r>
      <w:r>
        <w:rPr>
          <w:lang w:val="en-GB"/>
        </w:rPr>
        <w:t xml:space="preserve"> The regulation is available</w:t>
      </w:r>
      <w:r w:rsidRPr="006B7D81">
        <w:rPr>
          <w:lang w:val="en-GB"/>
        </w:rPr>
        <w:t xml:space="preserve"> on the website of The Danish Parliament (in Danish only): </w:t>
      </w:r>
      <w:hyperlink r:id="rId24" w:history="1">
        <w:r w:rsidRPr="008D4CB3">
          <w:rPr>
            <w:rStyle w:val="Hyperlink"/>
            <w:lang w:val="en-GB"/>
          </w:rPr>
          <w:t>http://www.ft.dk/RIpdf/samling/20111/lovforslag/L103/20111_L103_som_vedtaget.pdf</w:t>
        </w:r>
      </w:hyperlink>
      <w:r>
        <w:rPr>
          <w:lang w:val="en-GB"/>
        </w:rPr>
        <w:t xml:space="preserve"> </w:t>
      </w:r>
    </w:p>
  </w:footnote>
  <w:footnote w:id="50">
    <w:p w14:paraId="5A5D01AE" w14:textId="77777777" w:rsidR="00E05A6D" w:rsidRPr="006B7D81" w:rsidRDefault="00E05A6D" w:rsidP="0096795C">
      <w:pPr>
        <w:pStyle w:val="Fodnotetekst"/>
        <w:rPr>
          <w:lang w:val="en-GB"/>
        </w:rPr>
      </w:pPr>
      <w:r w:rsidRPr="006B7D81">
        <w:rPr>
          <w:rStyle w:val="Fodnotehenvisning"/>
          <w:lang w:val="en-GB"/>
        </w:rPr>
        <w:footnoteRef/>
      </w:r>
      <w:r w:rsidRPr="006B7D81">
        <w:rPr>
          <w:lang w:val="en-GB"/>
        </w:rPr>
        <w:t xml:space="preserve"> Cf. Convention on the Rights of Persons with Disabilities, articles 3, 9 and 24.</w:t>
      </w:r>
    </w:p>
  </w:footnote>
  <w:footnote w:id="51">
    <w:p w14:paraId="3D166446" w14:textId="4B1F2C9C" w:rsidR="00E05A6D" w:rsidRPr="00F219AE" w:rsidRDefault="00E05A6D" w:rsidP="0096795C">
      <w:pPr>
        <w:pStyle w:val="Fodnotetekst"/>
        <w:rPr>
          <w:lang w:val="en-GB"/>
        </w:rPr>
      </w:pPr>
      <w:r w:rsidRPr="006B7D81">
        <w:rPr>
          <w:rStyle w:val="Fodnotehenvisning"/>
          <w:lang w:val="en-GB"/>
        </w:rPr>
        <w:footnoteRef/>
      </w:r>
      <w:r w:rsidRPr="006B7D81">
        <w:rPr>
          <w:lang w:val="en-GB"/>
        </w:rPr>
        <w:t xml:space="preserve"> Danish Ministry of Education: ‘Transition to more inclusion’</w:t>
      </w:r>
      <w:r>
        <w:rPr>
          <w:lang w:val="en-GB"/>
        </w:rPr>
        <w:t xml:space="preserve"> (2012):  </w:t>
      </w:r>
      <w:hyperlink r:id="rId25" w:history="1">
        <w:r w:rsidRPr="00F219AE">
          <w:rPr>
            <w:rStyle w:val="Hyperlink"/>
            <w:lang w:val="en-GB"/>
          </w:rPr>
          <w:t>https://www.uvm.dk/Uddannelser/Folkeskolen/Laering-og-laeringsmiljoe/Inklusion/Bagom-inklusion</w:t>
        </w:r>
      </w:hyperlink>
      <w:hyperlink r:id="rId26" w:history="1"/>
    </w:p>
  </w:footnote>
  <w:footnote w:id="52">
    <w:p w14:paraId="1F11B922" w14:textId="18F2BE6D" w:rsidR="00E05A6D" w:rsidRPr="006B7D81" w:rsidRDefault="00E05A6D" w:rsidP="0096795C">
      <w:pPr>
        <w:pStyle w:val="Fodnotetekst"/>
        <w:rPr>
          <w:lang w:val="en-GB"/>
        </w:rPr>
      </w:pPr>
      <w:r w:rsidRPr="006B7D81">
        <w:rPr>
          <w:rStyle w:val="Fodnotehenvisning"/>
          <w:lang w:val="en-GB"/>
        </w:rPr>
        <w:footnoteRef/>
      </w:r>
      <w:r w:rsidRPr="006B7D81">
        <w:rPr>
          <w:lang w:val="en-GB"/>
        </w:rPr>
        <w:t xml:space="preserve"> A summary of the inspection is available here (in Danish only): </w:t>
      </w:r>
      <w:hyperlink r:id="rId27" w:history="1">
        <w:r w:rsidRPr="008D4CB3">
          <w:rPr>
            <w:rStyle w:val="Hyperlink"/>
            <w:lang w:val="en-GB"/>
          </w:rPr>
          <w:t>http://www.uvm.dk/Aktuelt/~/UVM-DK/Content/News/Udd/Folke/2016/Maj/160511-Inklusionseftersyn-96-procents-maalsaetningen-droppes</w:t>
        </w:r>
      </w:hyperlink>
      <w:r>
        <w:rPr>
          <w:lang w:val="en-GB"/>
        </w:rPr>
        <w:t xml:space="preserve"> </w:t>
      </w:r>
    </w:p>
  </w:footnote>
  <w:footnote w:id="53">
    <w:p w14:paraId="2352DF3A" w14:textId="77777777" w:rsidR="00E05A6D" w:rsidRPr="006A4413" w:rsidRDefault="00E05A6D" w:rsidP="0067295D">
      <w:pPr>
        <w:rPr>
          <w:sz w:val="20"/>
          <w:szCs w:val="20"/>
          <w:lang w:val="en-GB"/>
        </w:rPr>
      </w:pPr>
      <w:r w:rsidRPr="00F219AE">
        <w:rPr>
          <w:rStyle w:val="Fodnotehenvisning"/>
          <w:lang w:val="en-GB"/>
        </w:rPr>
        <w:footnoteRef/>
      </w:r>
      <w:r w:rsidRPr="006A4413">
        <w:rPr>
          <w:lang w:val="en-GB"/>
        </w:rPr>
        <w:t xml:space="preserve"> </w:t>
      </w:r>
      <w:r w:rsidRPr="006A4413">
        <w:rPr>
          <w:sz w:val="20"/>
          <w:szCs w:val="20"/>
          <w:lang w:val="en-GB"/>
        </w:rPr>
        <w:t>Vammen, Katrine and Nygaard Christoffersen, Mogens: Self-harm and eating disorders among youth. Can social measures make a difference? SFI – Danish National Centre for Social Research (2013).</w:t>
      </w:r>
    </w:p>
  </w:footnote>
  <w:footnote w:id="54">
    <w:p w14:paraId="3D4A8152" w14:textId="77777777" w:rsidR="00E05A6D" w:rsidRPr="006A4413" w:rsidRDefault="00E05A6D" w:rsidP="0067295D">
      <w:pPr>
        <w:pStyle w:val="Fodnotetekst"/>
        <w:rPr>
          <w:lang w:val="en-GB"/>
        </w:rPr>
      </w:pPr>
      <w:r w:rsidRPr="00F219AE">
        <w:rPr>
          <w:rStyle w:val="Fodnotehenvisning"/>
          <w:lang w:val="en-GB"/>
        </w:rPr>
        <w:footnoteRef/>
      </w:r>
      <w:r w:rsidRPr="006A4413">
        <w:rPr>
          <w:lang w:val="en-GB"/>
        </w:rPr>
        <w:t xml:space="preserve"> National Council for Children: Children’s View 4/2016 and Children’s View 5/2016.</w:t>
      </w:r>
    </w:p>
  </w:footnote>
  <w:footnote w:id="55">
    <w:p w14:paraId="7B8F3558" w14:textId="77777777" w:rsidR="00E05A6D" w:rsidRPr="006A4413" w:rsidRDefault="00E05A6D" w:rsidP="00DE414A">
      <w:pPr>
        <w:pStyle w:val="Fodnotetekst"/>
        <w:rPr>
          <w:lang w:val="en-GB"/>
        </w:rPr>
      </w:pPr>
      <w:r w:rsidRPr="00B3161C">
        <w:rPr>
          <w:rStyle w:val="Fodnotehenvisning"/>
          <w:lang w:val="en-GB"/>
        </w:rPr>
        <w:footnoteRef/>
      </w:r>
      <w:r w:rsidRPr="00B87FAF">
        <w:rPr>
          <w:lang w:val="en-GB"/>
        </w:rPr>
        <w:t xml:space="preserve"> Jørgensen, Per, Nordentoft, Merete, and Videbech, Poul: Prevention of psychological illnesses (2010), chapter 7. </w:t>
      </w:r>
      <w:r w:rsidRPr="00B3161C">
        <w:rPr>
          <w:lang w:val="en-GB"/>
        </w:rPr>
        <w:t>See also The Psychiatry Fund: Numbers on the psyche – facts on mental health and illness (2015).</w:t>
      </w:r>
    </w:p>
  </w:footnote>
  <w:footnote w:id="56">
    <w:p w14:paraId="3FFE7B36" w14:textId="77777777" w:rsidR="00E05A6D" w:rsidRPr="00B3161C" w:rsidRDefault="00E05A6D" w:rsidP="00DE414A">
      <w:pPr>
        <w:pStyle w:val="Fodnotetekst"/>
        <w:rPr>
          <w:lang w:val="en-GB"/>
        </w:rPr>
      </w:pPr>
      <w:r w:rsidRPr="00B3161C">
        <w:rPr>
          <w:rStyle w:val="Fodnotehenvisning"/>
          <w:lang w:val="en-GB"/>
        </w:rPr>
        <w:footnoteRef/>
      </w:r>
      <w:r w:rsidRPr="00B3161C">
        <w:rPr>
          <w:lang w:val="en-GB"/>
        </w:rPr>
        <w:t xml:space="preserve"> Danish Regions: Benchmarking Psychiatry (2014).</w:t>
      </w:r>
    </w:p>
  </w:footnote>
  <w:footnote w:id="57">
    <w:p w14:paraId="20C9A567" w14:textId="77777777" w:rsidR="00E05A6D" w:rsidRPr="00B3161C" w:rsidRDefault="00E05A6D" w:rsidP="00DE414A">
      <w:pPr>
        <w:pStyle w:val="Fodnotetekst"/>
        <w:rPr>
          <w:lang w:val="en-GB"/>
        </w:rPr>
      </w:pPr>
      <w:r w:rsidRPr="00B3161C">
        <w:rPr>
          <w:rStyle w:val="Fodnotehenvisning"/>
          <w:lang w:val="en-GB"/>
        </w:rPr>
        <w:footnoteRef/>
      </w:r>
      <w:r w:rsidRPr="00B3161C">
        <w:rPr>
          <w:lang w:val="en-GB"/>
        </w:rPr>
        <w:t xml:space="preserve"> Danish Health Authority: Monitoring coercion in psychiatry, yearly statement 2014 (May 2015).</w:t>
      </w:r>
    </w:p>
  </w:footnote>
  <w:footnote w:id="58">
    <w:p w14:paraId="72DB31A3" w14:textId="77777777" w:rsidR="00E05A6D" w:rsidRPr="006A4413" w:rsidRDefault="00E05A6D" w:rsidP="00DE414A">
      <w:pPr>
        <w:pStyle w:val="Fodnotetekst"/>
        <w:rPr>
          <w:lang w:val="en-GB"/>
        </w:rPr>
      </w:pPr>
      <w:r w:rsidRPr="00B3161C">
        <w:rPr>
          <w:rStyle w:val="Fodnotehenvisning"/>
          <w:lang w:val="en-GB"/>
        </w:rPr>
        <w:footnoteRef/>
      </w:r>
      <w:r w:rsidRPr="006A4413">
        <w:rPr>
          <w:lang w:val="en-GB"/>
        </w:rPr>
        <w:t xml:space="preserve"> National Council for Children: ‘It is just normal people with a vulnerability’ – children tell their stories about being hospitalised in the psychiatric system (2014).</w:t>
      </w:r>
    </w:p>
  </w:footnote>
  <w:footnote w:id="59">
    <w:p w14:paraId="4A4D1F90" w14:textId="4B8CD927" w:rsidR="00E05A6D" w:rsidRPr="006A4413" w:rsidRDefault="00E05A6D" w:rsidP="005842F6">
      <w:pPr>
        <w:pStyle w:val="Fodnotetekst"/>
        <w:rPr>
          <w:lang w:val="en-GB"/>
        </w:rPr>
      </w:pPr>
      <w:r w:rsidRPr="00C53CFC">
        <w:rPr>
          <w:rStyle w:val="Fodnotehenvisning"/>
          <w:lang w:val="en-GB"/>
        </w:rPr>
        <w:footnoteRef/>
      </w:r>
      <w:r w:rsidRPr="006A4413">
        <w:rPr>
          <w:lang w:val="en-GB"/>
        </w:rPr>
        <w:t xml:space="preserve"> Report of the interdepartmental working group on pregnant women with drug use and drug abuse issues, published by the Ministry of Social Affairs and the Interior and the Ministry of Health (2015), pp. 27-31 (in Danish only).</w:t>
      </w:r>
    </w:p>
  </w:footnote>
  <w:footnote w:id="60">
    <w:p w14:paraId="0BC0B55A" w14:textId="75737924" w:rsidR="00E05A6D" w:rsidRPr="006A4413" w:rsidRDefault="00E05A6D" w:rsidP="005842F6">
      <w:pPr>
        <w:pStyle w:val="Fodnotetekst"/>
        <w:rPr>
          <w:lang w:val="en-GB"/>
        </w:rPr>
      </w:pPr>
      <w:r w:rsidRPr="00C53CFC">
        <w:rPr>
          <w:rStyle w:val="Fodnotehenvisning"/>
          <w:lang w:val="en-GB"/>
        </w:rPr>
        <w:footnoteRef/>
      </w:r>
      <w:r w:rsidRPr="006A4413">
        <w:rPr>
          <w:lang w:val="en-GB"/>
        </w:rPr>
        <w:t xml:space="preserve"> Report of the interdepartmental working group on pregnant women with drug use and drug abuse issues, published by the Ministry of Social Affairs and the Interior and the Ministry of Health (2015) (in Danish only).</w:t>
      </w:r>
    </w:p>
  </w:footnote>
  <w:footnote w:id="61">
    <w:p w14:paraId="7AF9EF98" w14:textId="5665902B" w:rsidR="00E05A6D" w:rsidRPr="006A4413" w:rsidRDefault="00E05A6D" w:rsidP="005842F6">
      <w:pPr>
        <w:pStyle w:val="Fodnotetekst"/>
        <w:rPr>
          <w:lang w:val="en-GB"/>
        </w:rPr>
      </w:pPr>
      <w:r w:rsidRPr="00C53CFC">
        <w:rPr>
          <w:rStyle w:val="Fodnotehenvisning"/>
          <w:lang w:val="en-GB"/>
        </w:rPr>
        <w:footnoteRef/>
      </w:r>
      <w:r w:rsidRPr="006A4413">
        <w:rPr>
          <w:lang w:val="en-GB"/>
        </w:rPr>
        <w:t xml:space="preserve"> The </w:t>
      </w:r>
      <w:r>
        <w:rPr>
          <w:lang w:val="en-GB"/>
        </w:rPr>
        <w:t>act</w:t>
      </w:r>
      <w:r w:rsidRPr="006A4413">
        <w:rPr>
          <w:lang w:val="en-GB"/>
        </w:rPr>
        <w:t xml:space="preserve"> is available on the Parliament’s website (in Danish only): </w:t>
      </w:r>
      <w:hyperlink r:id="rId28" w:history="1">
        <w:r w:rsidRPr="00F219AE">
          <w:rPr>
            <w:rStyle w:val="Hyperlink"/>
            <w:lang w:val="en-GB"/>
          </w:rPr>
          <w:t>http://www.ft.dk/RIpdf/samling/20151/lovforslag/L165/20151_L165_som_vedtaget.pdf</w:t>
        </w:r>
      </w:hyperlink>
      <w:r w:rsidRPr="006A4413">
        <w:rPr>
          <w:lang w:val="en-GB"/>
        </w:rPr>
        <w:t xml:space="preserve"> </w:t>
      </w:r>
    </w:p>
  </w:footnote>
  <w:footnote w:id="62">
    <w:p w14:paraId="6169995F" w14:textId="1EF8EDB4" w:rsidR="00E05A6D" w:rsidRPr="006A4413" w:rsidRDefault="00E05A6D" w:rsidP="005842F6">
      <w:pPr>
        <w:pStyle w:val="Fodnotetekst"/>
        <w:rPr>
          <w:lang w:val="en-GB"/>
        </w:rPr>
      </w:pPr>
      <w:r w:rsidRPr="00C53CFC">
        <w:rPr>
          <w:rStyle w:val="Fodnotehenvisning"/>
          <w:lang w:val="en-GB"/>
        </w:rPr>
        <w:footnoteRef/>
      </w:r>
      <w:r w:rsidRPr="006A4413">
        <w:rPr>
          <w:lang w:val="en-GB"/>
        </w:rPr>
        <w:t xml:space="preserve"> Report of the interdepartmental working group on pregnant women with drug use and drug abuse issues, published by the Ministry of Social Affairs and the Interior and the Ministry of Health (2015), pp. 98-104 (in Danish only).</w:t>
      </w:r>
    </w:p>
  </w:footnote>
  <w:footnote w:id="63">
    <w:p w14:paraId="5CF4584F" w14:textId="77777777" w:rsidR="00E05A6D" w:rsidRPr="006A4413" w:rsidRDefault="00E05A6D" w:rsidP="00FE6EAC">
      <w:pPr>
        <w:pStyle w:val="Fodnotetekst"/>
        <w:rPr>
          <w:lang w:val="en-GB"/>
        </w:rPr>
      </w:pPr>
      <w:r w:rsidRPr="00E06F7B">
        <w:rPr>
          <w:rStyle w:val="Fodnotehenvisning"/>
          <w:lang w:val="en-GB"/>
        </w:rPr>
        <w:footnoteRef/>
      </w:r>
      <w:r w:rsidRPr="006A4413">
        <w:rPr>
          <w:lang w:val="en-GB"/>
        </w:rPr>
        <w:t xml:space="preserve"> Concluding Observations to Denmark (2005), CRC/C15/Add.273, para. 46. Concluding Observations to Denmark (2011), CRC/C/DNK/CO/4, para. 54.</w:t>
      </w:r>
    </w:p>
  </w:footnote>
  <w:footnote w:id="64">
    <w:p w14:paraId="24ECA817" w14:textId="2C72A420" w:rsidR="00E05A6D" w:rsidRPr="006A4413" w:rsidRDefault="00E05A6D" w:rsidP="00FE6EAC">
      <w:pPr>
        <w:pStyle w:val="Fodnotetekst"/>
        <w:rPr>
          <w:lang w:val="en-GB"/>
        </w:rPr>
      </w:pPr>
      <w:r w:rsidRPr="00E06F7B">
        <w:rPr>
          <w:rStyle w:val="Fodnotehenvisning"/>
          <w:lang w:val="en-GB"/>
        </w:rPr>
        <w:footnoteRef/>
      </w:r>
      <w:r w:rsidRPr="006A4413">
        <w:rPr>
          <w:lang w:val="en-GB"/>
        </w:rPr>
        <w:t xml:space="preserve"> National Council for Children: Children’s View 6/2015 and Children’s View 6/2016.</w:t>
      </w:r>
    </w:p>
  </w:footnote>
  <w:footnote w:id="65">
    <w:p w14:paraId="25F94895" w14:textId="06E2AB6A" w:rsidR="00E05A6D" w:rsidRPr="004E48F1" w:rsidRDefault="00E05A6D" w:rsidP="00FE6EAC">
      <w:pPr>
        <w:pStyle w:val="Fodnotetekst"/>
        <w:rPr>
          <w:rStyle w:val="Hyperlink"/>
          <w:lang w:val="en-GB"/>
        </w:rPr>
      </w:pPr>
      <w:r w:rsidRPr="00E06F7B">
        <w:rPr>
          <w:rStyle w:val="Fodnotehenvisning"/>
          <w:lang w:val="en-GB"/>
        </w:rPr>
        <w:footnoteRef/>
      </w:r>
      <w:r w:rsidRPr="006A4413">
        <w:rPr>
          <w:lang w:val="en-GB"/>
        </w:rPr>
        <w:t xml:space="preserve"> The </w:t>
      </w:r>
      <w:r>
        <w:rPr>
          <w:lang w:val="en-GB"/>
        </w:rPr>
        <w:t>act</w:t>
      </w:r>
      <w:r w:rsidRPr="006A4413">
        <w:rPr>
          <w:lang w:val="en-GB"/>
        </w:rPr>
        <w:t xml:space="preserve"> is available here (in Danish only): </w:t>
      </w:r>
      <w:hyperlink r:id="rId29" w:history="1">
        <w:r w:rsidRPr="002116B8">
          <w:rPr>
            <w:rStyle w:val="Hyperlink"/>
            <w:lang w:val="en-GB"/>
          </w:rPr>
          <w:t>https://www.retsinformation.dk/Forms/R0710.aspx?id=179257</w:t>
        </w:r>
      </w:hyperlink>
      <w:r w:rsidRPr="004E48F1">
        <w:rPr>
          <w:rStyle w:val="Hyperlink"/>
          <w:lang w:val="en-GB"/>
        </w:rPr>
        <w:t xml:space="preserve"> </w:t>
      </w:r>
    </w:p>
  </w:footnote>
  <w:footnote w:id="66">
    <w:p w14:paraId="676247E1" w14:textId="498D0C92" w:rsidR="00E05A6D" w:rsidRPr="006A4413" w:rsidRDefault="00E05A6D" w:rsidP="00FE6EAC">
      <w:pPr>
        <w:pStyle w:val="Fodnotetekst"/>
        <w:rPr>
          <w:lang w:val="en-GB"/>
        </w:rPr>
      </w:pPr>
      <w:r w:rsidRPr="00E06F7B">
        <w:rPr>
          <w:rStyle w:val="Fodnotehenvisning"/>
          <w:lang w:val="en-GB"/>
        </w:rPr>
        <w:footnoteRef/>
      </w:r>
      <w:r w:rsidRPr="006A4413">
        <w:rPr>
          <w:lang w:val="en-GB"/>
        </w:rPr>
        <w:t xml:space="preserve"> The current rules appear in chapter four of the Act on Social Benefits (in Danish only): </w:t>
      </w:r>
      <w:hyperlink r:id="rId30" w:history="1">
        <w:r w:rsidRPr="002116B8">
          <w:rPr>
            <w:rStyle w:val="Hyperlink"/>
            <w:lang w:val="en-GB"/>
          </w:rPr>
          <w:t>https://www.retsinformation.dk/Forms/r0710.aspx?id=180043</w:t>
        </w:r>
      </w:hyperlink>
      <w:r w:rsidRPr="006A4413">
        <w:rPr>
          <w:lang w:val="en-GB"/>
        </w:rPr>
        <w:t xml:space="preserve"> </w:t>
      </w:r>
    </w:p>
  </w:footnote>
  <w:footnote w:id="67">
    <w:p w14:paraId="406C7514" w14:textId="724AB0DA" w:rsidR="00E05A6D" w:rsidRPr="006A4413" w:rsidRDefault="00E05A6D" w:rsidP="00FE6EAC">
      <w:pPr>
        <w:pStyle w:val="Fodnotetekst"/>
        <w:rPr>
          <w:lang w:val="en-GB"/>
        </w:rPr>
      </w:pPr>
      <w:r w:rsidRPr="00E06F7B">
        <w:rPr>
          <w:rStyle w:val="Fodnotehenvisning"/>
          <w:lang w:val="en-GB"/>
        </w:rPr>
        <w:footnoteRef/>
      </w:r>
      <w:r w:rsidRPr="006A4413">
        <w:rPr>
          <w:lang w:val="en-GB"/>
        </w:rPr>
        <w:t xml:space="preserve"> National Council for Children: Children’s View 6/2015.</w:t>
      </w:r>
    </w:p>
  </w:footnote>
  <w:footnote w:id="68">
    <w:p w14:paraId="1BD46127" w14:textId="5E199F5E" w:rsidR="00E05A6D" w:rsidRPr="006A4413" w:rsidRDefault="00E05A6D" w:rsidP="00FE6EAC">
      <w:pPr>
        <w:pStyle w:val="Fodnotetekst"/>
        <w:rPr>
          <w:lang w:val="en-GB"/>
        </w:rPr>
      </w:pPr>
      <w:r w:rsidRPr="00E06F7B">
        <w:rPr>
          <w:rStyle w:val="Fodnotehenvisning"/>
          <w:lang w:val="en-GB"/>
        </w:rPr>
        <w:footnoteRef/>
      </w:r>
      <w:r w:rsidRPr="006A4413">
        <w:rPr>
          <w:lang w:val="en-GB"/>
        </w:rPr>
        <w:t xml:space="preserve"> Economic Council of the Labour Movement: Poverty affects children’s future (2014). Available here (in Danish only): </w:t>
      </w:r>
      <w:hyperlink r:id="rId31" w:history="1">
        <w:r w:rsidRPr="002116B8">
          <w:rPr>
            <w:rStyle w:val="Hyperlink"/>
            <w:lang w:val="en-GB"/>
          </w:rPr>
          <w:t>http://www.ae.dk/sites/www.ae.dk/files/dokumenter/publikation/ae_fl-14.pdf</w:t>
        </w:r>
      </w:hyperlink>
      <w:r w:rsidRPr="006A4413">
        <w:rPr>
          <w:lang w:val="en-GB"/>
        </w:rPr>
        <w:t xml:space="preserve"> </w:t>
      </w:r>
    </w:p>
  </w:footnote>
  <w:footnote w:id="69">
    <w:p w14:paraId="2CC3592C" w14:textId="77777777" w:rsidR="00E05A6D" w:rsidRPr="00610118" w:rsidRDefault="00E05A6D" w:rsidP="00E14205">
      <w:pPr>
        <w:pStyle w:val="Fodnotetekst"/>
        <w:rPr>
          <w:lang w:val="en-GB"/>
        </w:rPr>
      </w:pPr>
      <w:r w:rsidRPr="00610118">
        <w:rPr>
          <w:rStyle w:val="Fodnotehenvisning"/>
          <w:lang w:val="en-GB"/>
        </w:rPr>
        <w:footnoteRef/>
      </w:r>
      <w:r w:rsidRPr="00610118">
        <w:rPr>
          <w:lang w:val="en-GB"/>
        </w:rPr>
        <w:t xml:space="preserve"> UN Committee on the Rights of the Child, General Comment No. 13.</w:t>
      </w:r>
    </w:p>
  </w:footnote>
  <w:footnote w:id="70">
    <w:p w14:paraId="5D40BA29" w14:textId="77777777" w:rsidR="00E05A6D" w:rsidRPr="006A4413" w:rsidRDefault="00E05A6D" w:rsidP="00E14205">
      <w:pPr>
        <w:pStyle w:val="Fodnotetekst"/>
        <w:rPr>
          <w:lang w:val="en-GB"/>
        </w:rPr>
      </w:pPr>
      <w:r w:rsidRPr="00610118">
        <w:rPr>
          <w:rStyle w:val="Fodnotehenvisning"/>
          <w:lang w:val="en-GB"/>
        </w:rPr>
        <w:footnoteRef/>
      </w:r>
      <w:r w:rsidRPr="006A4413">
        <w:rPr>
          <w:lang w:val="en-GB"/>
        </w:rPr>
        <w:t xml:space="preserve"> Concluding Observations to Denmark (2011), CRC/C/DNK/CO/4, para. 56.</w:t>
      </w:r>
    </w:p>
  </w:footnote>
  <w:footnote w:id="71">
    <w:p w14:paraId="1732942F" w14:textId="7FD5A614" w:rsidR="00E05A6D" w:rsidRPr="00610118" w:rsidRDefault="00E05A6D" w:rsidP="00E14205">
      <w:pPr>
        <w:pStyle w:val="Fodnotetekst"/>
        <w:rPr>
          <w:lang w:val="en-GB"/>
        </w:rPr>
      </w:pPr>
      <w:r w:rsidRPr="00610118">
        <w:rPr>
          <w:rStyle w:val="Fodnotehenvisning"/>
          <w:lang w:val="en-GB"/>
        </w:rPr>
        <w:footnoteRef/>
      </w:r>
      <w:r w:rsidRPr="00610118">
        <w:rPr>
          <w:lang w:val="en-GB"/>
        </w:rPr>
        <w:t xml:space="preserve"> Danish Centre of Educational Environment: Pupils’ view of the educational environment in primary and lower secondary school (2014). According to the latest figures, more than one in five pupils in the fourth-sixth form and one in nine pupils in the sixth-ninth form feel bullied.</w:t>
      </w:r>
    </w:p>
  </w:footnote>
  <w:footnote w:id="72">
    <w:p w14:paraId="0A6B8806" w14:textId="0BFB73ED" w:rsidR="00E05A6D" w:rsidRPr="00610118" w:rsidRDefault="00E05A6D" w:rsidP="00E14205">
      <w:pPr>
        <w:pStyle w:val="Fodnotetekst"/>
        <w:rPr>
          <w:lang w:val="en-GB"/>
        </w:rPr>
      </w:pPr>
      <w:r w:rsidRPr="00610118">
        <w:rPr>
          <w:rStyle w:val="Fodnotehenvisning"/>
          <w:lang w:val="en-GB"/>
        </w:rPr>
        <w:footnoteRef/>
      </w:r>
      <w:r w:rsidRPr="00610118">
        <w:rPr>
          <w:lang w:val="en-GB"/>
        </w:rPr>
        <w:t xml:space="preserve"> Koefoed, Jette and Søndergaard, Dorte Marie: Bullying (2009), p. 208.</w:t>
      </w:r>
    </w:p>
  </w:footnote>
  <w:footnote w:id="73">
    <w:p w14:paraId="5A4E0374" w14:textId="0BEED381" w:rsidR="00E05A6D" w:rsidRPr="006A4413" w:rsidRDefault="00E05A6D" w:rsidP="00E14205">
      <w:pPr>
        <w:pStyle w:val="Fodnotetekst"/>
        <w:rPr>
          <w:lang w:val="en-GB"/>
        </w:rPr>
      </w:pPr>
      <w:r w:rsidRPr="00610118">
        <w:rPr>
          <w:rStyle w:val="Fodnotehenvisning"/>
          <w:lang w:val="en-GB"/>
        </w:rPr>
        <w:footnoteRef/>
      </w:r>
      <w:r w:rsidRPr="006A4413">
        <w:rPr>
          <w:lang w:val="en-GB"/>
        </w:rPr>
        <w:t xml:space="preserve"> Oxford Research: Mapping of anti-bullying strategies (2015). Available here (in Danish only): </w:t>
      </w:r>
      <w:hyperlink r:id="rId32" w:history="1">
        <w:r w:rsidRPr="00154D8F">
          <w:rPr>
            <w:rStyle w:val="Hyperlink"/>
            <w:lang w:val="en-GB"/>
          </w:rPr>
          <w:t>http://www.emu.dk/sites/default/files/Kortl%C3%A6gning%20af%20antimobbestrategier%20(2).pd</w:t>
        </w:r>
        <w:r w:rsidRPr="00610118">
          <w:rPr>
            <w:rStyle w:val="Hyperlink"/>
            <w:color w:val="auto"/>
            <w:u w:val="none"/>
            <w:lang w:val="en-GB"/>
          </w:rPr>
          <w:t>f</w:t>
        </w:r>
      </w:hyperlink>
      <w:r w:rsidRPr="006A4413">
        <w:rPr>
          <w:lang w:val="en-GB"/>
        </w:rPr>
        <w:t xml:space="preserve"> </w:t>
      </w:r>
    </w:p>
  </w:footnote>
  <w:footnote w:id="74">
    <w:p w14:paraId="7DE75899" w14:textId="4F91B8F1" w:rsidR="00E05A6D" w:rsidRPr="00610118" w:rsidRDefault="00E05A6D" w:rsidP="00E14205">
      <w:pPr>
        <w:pStyle w:val="Fodnotetekst"/>
        <w:rPr>
          <w:lang w:val="en-GB"/>
        </w:rPr>
      </w:pPr>
      <w:r w:rsidRPr="00610118">
        <w:rPr>
          <w:rStyle w:val="Fodnotehenvisning"/>
          <w:lang w:val="en-GB"/>
        </w:rPr>
        <w:footnoteRef/>
      </w:r>
      <w:r w:rsidRPr="00610118">
        <w:rPr>
          <w:lang w:val="en-GB"/>
        </w:rPr>
        <w:t xml:space="preserve"> Regulations on environmental health in kindergartens and schools, etc. Available here (in Danish only): </w:t>
      </w:r>
      <w:hyperlink r:id="rId33" w:history="1">
        <w:r w:rsidRPr="00154D8F">
          <w:rPr>
            <w:rStyle w:val="Hyperlink"/>
            <w:lang w:val="en-GB"/>
          </w:rPr>
          <w:t>https://lovdata.no/dokument/SF/forskrift/2003-04-25-486</w:t>
        </w:r>
      </w:hyperlink>
      <w:r w:rsidRPr="004E48F1">
        <w:rPr>
          <w:rStyle w:val="Hyperlink"/>
          <w:lang w:val="en-GB"/>
        </w:rPr>
        <w:t>.</w:t>
      </w:r>
      <w:r w:rsidRPr="00610118">
        <w:rPr>
          <w:lang w:val="en-GB"/>
        </w:rPr>
        <w:t xml:space="preserve"> </w:t>
      </w:r>
    </w:p>
  </w:footnote>
  <w:footnote w:id="75">
    <w:p w14:paraId="2F3ECF28" w14:textId="2470D0F7" w:rsidR="00E05A6D" w:rsidRPr="00610118" w:rsidRDefault="00E05A6D" w:rsidP="00E14205">
      <w:pPr>
        <w:pStyle w:val="Fodnotetekst"/>
        <w:rPr>
          <w:lang w:val="en-GB"/>
        </w:rPr>
      </w:pPr>
      <w:r w:rsidRPr="00610118">
        <w:rPr>
          <w:rStyle w:val="Fodnotehenvisning"/>
          <w:lang w:val="en-GB"/>
        </w:rPr>
        <w:footnoteRef/>
      </w:r>
      <w:r w:rsidRPr="00610118">
        <w:rPr>
          <w:lang w:val="en-GB"/>
        </w:rPr>
        <w:t xml:space="preserve"> Swedish Education Act 2010: 800. </w:t>
      </w:r>
      <w:r w:rsidRPr="00610118">
        <w:rPr>
          <w:lang w:val="en-GB"/>
        </w:rPr>
        <w:br/>
        <w:t xml:space="preserve">Available here (in Swedish): </w:t>
      </w:r>
      <w:hyperlink r:id="rId34" w:history="1">
        <w:r w:rsidRPr="00154D8F">
          <w:rPr>
            <w:rStyle w:val="Hyperlink"/>
            <w:lang w:val="en-GB"/>
          </w:rPr>
          <w:t>http://www.riksdagen.se/sv/Dokument-Lagar/Lagar/Svenskforfattningssamling/Skollag-2010800_sfs-2010-800/</w:t>
        </w:r>
      </w:hyperlink>
      <w:r w:rsidRPr="004E48F1">
        <w:rPr>
          <w:rStyle w:val="Hyperlink"/>
          <w:lang w:val="en-GB"/>
        </w:rPr>
        <w:t>.</w:t>
      </w:r>
    </w:p>
  </w:footnote>
  <w:footnote w:id="76">
    <w:p w14:paraId="4471D324" w14:textId="117ECEBC" w:rsidR="00E05A6D" w:rsidRPr="00610118" w:rsidRDefault="00E05A6D" w:rsidP="00F10703">
      <w:pPr>
        <w:pStyle w:val="Fodnotetekst"/>
        <w:rPr>
          <w:lang w:val="en-GB"/>
        </w:rPr>
      </w:pPr>
      <w:r w:rsidRPr="00610118">
        <w:rPr>
          <w:rStyle w:val="Fodnotehenvisning"/>
          <w:lang w:val="en-GB"/>
        </w:rPr>
        <w:footnoteRef/>
      </w:r>
      <w:r w:rsidRPr="00610118">
        <w:rPr>
          <w:lang w:val="en-GB"/>
        </w:rPr>
        <w:t xml:space="preserve"> Approx. 90 % of one- to two-year-olds and 97 % of three- to five-year-olds spend an average of seven and a half hours per day in day care centres, according to figures published by the Ministry of Social Affairs and the Interior. Figures and statistics on day care provision are available at (in Danish only): </w:t>
      </w:r>
      <w:hyperlink r:id="rId35" w:history="1">
        <w:r w:rsidRPr="00E315BD">
          <w:rPr>
            <w:rStyle w:val="Hyperlink"/>
            <w:lang w:val="en-GB"/>
          </w:rPr>
          <w:t>http://sm.dk/arbejdsomrader/dagtilbud/Tal%20og%20statistik/Tal%20og%20statistik</w:t>
        </w:r>
      </w:hyperlink>
      <w:r>
        <w:rPr>
          <w:rStyle w:val="Hyperlink"/>
          <w:color w:val="auto"/>
          <w:u w:val="none"/>
          <w:lang w:val="en-GB"/>
        </w:rPr>
        <w:t>.</w:t>
      </w:r>
      <w:r w:rsidRPr="00610118">
        <w:rPr>
          <w:lang w:val="en-GB"/>
        </w:rPr>
        <w:t xml:space="preserve"> National Council for Children: Mini-Children’s Panel – ‘Between home and kindergarten’ (2011). </w:t>
      </w:r>
      <w:r w:rsidRPr="00610118">
        <w:rPr>
          <w:rStyle w:val="Hyperlink"/>
          <w:color w:val="auto"/>
          <w:u w:val="none"/>
          <w:lang w:val="en-GB"/>
        </w:rPr>
        <w:t>In primary and lower secondary school pupils in the first-third form attend school for 30 hours per week, pupils in the fourth-sixth form attend school for 33 hours per week, and pupils in the seventh-ninth form attend school for 35 hours per week.</w:t>
      </w:r>
    </w:p>
  </w:footnote>
  <w:footnote w:id="77">
    <w:p w14:paraId="04A4992D" w14:textId="3C4B335E" w:rsidR="00E05A6D" w:rsidRPr="006A4413" w:rsidRDefault="00E05A6D">
      <w:pPr>
        <w:pStyle w:val="Fodnotetekst"/>
        <w:rPr>
          <w:lang w:val="en-GB"/>
        </w:rPr>
      </w:pPr>
      <w:r w:rsidRPr="00610118">
        <w:rPr>
          <w:rStyle w:val="Fodnotehenvisning"/>
          <w:lang w:val="en-GB"/>
        </w:rPr>
        <w:footnoteRef/>
      </w:r>
      <w:r w:rsidRPr="006A4413">
        <w:rPr>
          <w:lang w:val="en-GB"/>
        </w:rPr>
        <w:t xml:space="preserve"> </w:t>
      </w:r>
      <w:r w:rsidRPr="009A0A98">
        <w:rPr>
          <w:lang w:val="en-GB"/>
        </w:rPr>
        <w:t>Act on Daycare, After-School and Club Facilities for Young People and Children and the Educational Environment Act of Pupils and Students.</w:t>
      </w:r>
    </w:p>
  </w:footnote>
  <w:footnote w:id="78">
    <w:p w14:paraId="5DBDED1C" w14:textId="1F35D450" w:rsidR="00E05A6D" w:rsidRPr="009A0A98" w:rsidRDefault="00E05A6D" w:rsidP="00F10703">
      <w:pPr>
        <w:pStyle w:val="Fodnotetekst"/>
        <w:rPr>
          <w:lang w:val="en-GB"/>
        </w:rPr>
      </w:pPr>
      <w:r w:rsidRPr="009A0A98">
        <w:rPr>
          <w:rStyle w:val="Fodnotehenvisning"/>
          <w:lang w:val="en-GB"/>
        </w:rPr>
        <w:footnoteRef/>
      </w:r>
      <w:r w:rsidRPr="009A0A98">
        <w:rPr>
          <w:lang w:val="en-GB"/>
        </w:rPr>
        <w:t xml:space="preserve"> COWI: Analysis of the maintenance backlog of Danish municipalities (2009). Danish Ministry of Education: Well-being survey 2015 (2015), p. 5 and 19.</w:t>
      </w:r>
    </w:p>
  </w:footnote>
  <w:footnote w:id="79">
    <w:p w14:paraId="5A3E2DA0" w14:textId="0682CB6F" w:rsidR="00E05A6D" w:rsidRPr="009A0A98" w:rsidRDefault="00E05A6D" w:rsidP="00F10703">
      <w:pPr>
        <w:pStyle w:val="Fodnotetekst"/>
        <w:rPr>
          <w:lang w:val="en-GB"/>
        </w:rPr>
      </w:pPr>
      <w:r w:rsidRPr="009A0A98">
        <w:rPr>
          <w:rStyle w:val="Fodnotehenvisning"/>
          <w:lang w:val="en-GB"/>
        </w:rPr>
        <w:footnoteRef/>
      </w:r>
      <w:r w:rsidRPr="009A0A98">
        <w:rPr>
          <w:lang w:val="en-GB"/>
        </w:rPr>
        <w:t xml:space="preserve"> National Council for Children: Mini-Children’s Panel – ‘Indoor climate from the child’s perspective’ (2012).</w:t>
      </w:r>
    </w:p>
  </w:footnote>
  <w:footnote w:id="80">
    <w:p w14:paraId="1E6946E4" w14:textId="4C96C787" w:rsidR="00E05A6D" w:rsidRPr="009A0A98" w:rsidRDefault="00E05A6D" w:rsidP="00F10703">
      <w:pPr>
        <w:pStyle w:val="Fodnotetekst"/>
        <w:rPr>
          <w:lang w:val="en-GB"/>
        </w:rPr>
      </w:pPr>
      <w:r w:rsidRPr="009A0A98">
        <w:rPr>
          <w:rStyle w:val="Fodnotehenvisning"/>
          <w:lang w:val="en-GB"/>
        </w:rPr>
        <w:footnoteRef/>
      </w:r>
      <w:r w:rsidRPr="009A0A98">
        <w:rPr>
          <w:lang w:val="en-GB"/>
        </w:rPr>
        <w:t xml:space="preserve"> Danish Centre of Educational Environment: Pupils’ view of the educational environment in primary and lower secondary school (2014). According to the latest figures</w:t>
      </w:r>
      <w:r>
        <w:rPr>
          <w:lang w:val="en-GB"/>
        </w:rPr>
        <w:t>,</w:t>
      </w:r>
      <w:r w:rsidRPr="009A0A98">
        <w:rPr>
          <w:lang w:val="en-GB"/>
        </w:rPr>
        <w:t xml:space="preserve"> more than one in five pu</w:t>
      </w:r>
      <w:r>
        <w:rPr>
          <w:lang w:val="en-GB"/>
        </w:rPr>
        <w:t>pils in the fourth to sixth grade</w:t>
      </w:r>
      <w:r w:rsidRPr="009A0A98">
        <w:rPr>
          <w:lang w:val="en-GB"/>
        </w:rPr>
        <w:t xml:space="preserve"> and one in nine </w:t>
      </w:r>
      <w:r>
        <w:rPr>
          <w:lang w:val="en-GB"/>
        </w:rPr>
        <w:t>pupils in the sixth to ninth grade</w:t>
      </w:r>
      <w:r w:rsidRPr="009A0A98">
        <w:rPr>
          <w:lang w:val="en-GB"/>
        </w:rPr>
        <w:t xml:space="preserve"> feel bullied.</w:t>
      </w:r>
    </w:p>
  </w:footnote>
  <w:footnote w:id="81">
    <w:p w14:paraId="47D164A8" w14:textId="7B7CD163" w:rsidR="00E05A6D" w:rsidRPr="00F42B94" w:rsidRDefault="00E05A6D" w:rsidP="00F10703">
      <w:pPr>
        <w:pStyle w:val="Fodnotetekst"/>
        <w:rPr>
          <w:lang w:val="en-GB"/>
        </w:rPr>
      </w:pPr>
      <w:r w:rsidRPr="00F42B94">
        <w:rPr>
          <w:rStyle w:val="Fodnotehenvisning"/>
          <w:lang w:val="en-GB"/>
        </w:rPr>
        <w:footnoteRef/>
      </w:r>
      <w:r w:rsidRPr="00F42B94">
        <w:rPr>
          <w:lang w:val="en-GB"/>
        </w:rPr>
        <w:t xml:space="preserve"> Regulations on environmental health in ki</w:t>
      </w:r>
      <w:r>
        <w:rPr>
          <w:lang w:val="en-GB"/>
        </w:rPr>
        <w:t>ndergartens and schools, etc. A</w:t>
      </w:r>
      <w:r w:rsidRPr="00F42B94">
        <w:rPr>
          <w:lang w:val="en-GB"/>
        </w:rPr>
        <w:t xml:space="preserve">vailable here </w:t>
      </w:r>
      <w:r>
        <w:rPr>
          <w:lang w:val="en-GB"/>
        </w:rPr>
        <w:t>(in Norwegian</w:t>
      </w:r>
      <w:r w:rsidRPr="00F42B94">
        <w:rPr>
          <w:lang w:val="en-GB"/>
        </w:rPr>
        <w:t xml:space="preserve"> only): </w:t>
      </w:r>
      <w:hyperlink r:id="rId36" w:history="1">
        <w:r w:rsidRPr="00DF6D9C">
          <w:rPr>
            <w:rStyle w:val="Hyperlink"/>
            <w:lang w:val="en-GB"/>
          </w:rPr>
          <w:t>https://lovdata.no/dokument/SF/forskrift/2003-04-25-486</w:t>
        </w:r>
      </w:hyperlink>
      <w:r w:rsidRPr="00F42B94">
        <w:rPr>
          <w:lang w:val="en-GB"/>
        </w:rPr>
        <w:t xml:space="preserve">. </w:t>
      </w:r>
    </w:p>
  </w:footnote>
  <w:footnote w:id="82">
    <w:p w14:paraId="470F53FA" w14:textId="43D5CCC7" w:rsidR="00E05A6D" w:rsidRPr="00F42B94" w:rsidRDefault="00E05A6D" w:rsidP="00F10703">
      <w:pPr>
        <w:pStyle w:val="Fodnotetekst"/>
        <w:rPr>
          <w:lang w:val="en-GB"/>
        </w:rPr>
      </w:pPr>
      <w:r w:rsidRPr="00F42B94">
        <w:rPr>
          <w:rStyle w:val="Fodnotehenvisning"/>
          <w:lang w:val="en-GB"/>
        </w:rPr>
        <w:footnoteRef/>
      </w:r>
      <w:r w:rsidRPr="00F42B94">
        <w:rPr>
          <w:lang w:val="en-GB"/>
        </w:rPr>
        <w:t xml:space="preserve"> Swedish Education Act 2010: 800 – available here (in Swedish only): </w:t>
      </w:r>
      <w:hyperlink r:id="rId37" w:history="1">
        <w:r w:rsidRPr="00DF6D9C">
          <w:rPr>
            <w:rStyle w:val="Hyperlink"/>
            <w:lang w:val="en-GB"/>
          </w:rPr>
          <w:t>http://www.riksdagen.se/sv/Dokument-Lagar/Lagar/Svenskforfattningssamling/Skollag-2010800_sfs-2010-800/</w:t>
        </w:r>
      </w:hyperlink>
    </w:p>
  </w:footnote>
  <w:footnote w:id="83">
    <w:p w14:paraId="5D137A85" w14:textId="7B27A247" w:rsidR="00E05A6D" w:rsidRPr="00F42B94" w:rsidRDefault="00E05A6D" w:rsidP="00D722FF">
      <w:pPr>
        <w:pStyle w:val="Fodnotetekst"/>
        <w:rPr>
          <w:lang w:val="en-GB"/>
        </w:rPr>
      </w:pPr>
      <w:r w:rsidRPr="00F42B94">
        <w:rPr>
          <w:rStyle w:val="Fodnotehenvisning"/>
          <w:lang w:val="en-GB"/>
        </w:rPr>
        <w:footnoteRef/>
      </w:r>
      <w:r w:rsidRPr="00F42B94">
        <w:rPr>
          <w:lang w:val="en-GB"/>
        </w:rPr>
        <w:t xml:space="preserve"> Statistics Denmark.</w:t>
      </w:r>
    </w:p>
  </w:footnote>
  <w:footnote w:id="84">
    <w:p w14:paraId="4F501CB4" w14:textId="38CAB0E4" w:rsidR="00E05A6D" w:rsidRPr="00F42B94" w:rsidRDefault="00E05A6D" w:rsidP="00D722FF">
      <w:pPr>
        <w:pStyle w:val="Fodnotetekst"/>
        <w:rPr>
          <w:lang w:val="en-GB"/>
        </w:rPr>
      </w:pPr>
      <w:r w:rsidRPr="00F42B94">
        <w:rPr>
          <w:rStyle w:val="Fodnotehenvisning"/>
          <w:lang w:val="en-GB"/>
        </w:rPr>
        <w:footnoteRef/>
      </w:r>
      <w:r w:rsidRPr="00F42B94">
        <w:rPr>
          <w:lang w:val="en-GB"/>
        </w:rPr>
        <w:t xml:space="preserve"> Local Government Denmark: Analysis of schooling and development in adult life among persons placed in alternative care as a child (2015), p. 1.</w:t>
      </w:r>
    </w:p>
  </w:footnote>
  <w:footnote w:id="85">
    <w:p w14:paraId="4F69FDCE" w14:textId="049FD545" w:rsidR="00E05A6D" w:rsidRPr="00F42B94" w:rsidRDefault="00E05A6D" w:rsidP="00D722FF">
      <w:pPr>
        <w:pStyle w:val="Fodnotetekst"/>
        <w:rPr>
          <w:lang w:val="en-GB"/>
        </w:rPr>
      </w:pPr>
      <w:r w:rsidRPr="00F42B94">
        <w:rPr>
          <w:rStyle w:val="Fodnotehenvisning"/>
          <w:lang w:val="en-GB"/>
        </w:rPr>
        <w:footnoteRef/>
      </w:r>
      <w:r w:rsidRPr="00F42B94">
        <w:rPr>
          <w:lang w:val="en-GB"/>
        </w:rPr>
        <w:t xml:space="preserve"> SFI – Danish National Centre for Social Research: Children in foster care as young adults (2011).</w:t>
      </w:r>
    </w:p>
  </w:footnote>
  <w:footnote w:id="86">
    <w:p w14:paraId="7552B360" w14:textId="660C371D" w:rsidR="00E05A6D" w:rsidRPr="006A4413" w:rsidRDefault="00E05A6D">
      <w:pPr>
        <w:pStyle w:val="Fodnotetekst"/>
        <w:rPr>
          <w:lang w:val="en-GB"/>
        </w:rPr>
      </w:pPr>
      <w:r w:rsidRPr="00F42B94">
        <w:rPr>
          <w:rStyle w:val="Fodnotehenvisning"/>
          <w:lang w:val="en-GB"/>
        </w:rPr>
        <w:footnoteRef/>
      </w:r>
      <w:r w:rsidRPr="006A4413">
        <w:rPr>
          <w:lang w:val="en-GB"/>
        </w:rPr>
        <w:t xml:space="preserve"> </w:t>
      </w:r>
      <w:r w:rsidRPr="00F42B94">
        <w:rPr>
          <w:lang w:val="en-GB"/>
        </w:rPr>
        <w:t>The Danish Ombudsman: reports on internal schools (2016).</w:t>
      </w:r>
    </w:p>
  </w:footnote>
  <w:footnote w:id="87">
    <w:p w14:paraId="5647A546" w14:textId="6D58561E" w:rsidR="00E05A6D" w:rsidRPr="00F42B94" w:rsidRDefault="00E05A6D" w:rsidP="00D722FF">
      <w:pPr>
        <w:pStyle w:val="Fodnotetekst"/>
        <w:rPr>
          <w:lang w:val="en-GB"/>
        </w:rPr>
      </w:pPr>
      <w:r w:rsidRPr="00F42B94">
        <w:rPr>
          <w:rStyle w:val="Fodnotehenvisning"/>
          <w:lang w:val="en-GB"/>
        </w:rPr>
        <w:footnoteRef/>
      </w:r>
      <w:r w:rsidRPr="00F42B94">
        <w:rPr>
          <w:lang w:val="en-GB"/>
        </w:rPr>
        <w:t xml:space="preserve"> Bo Vinnerljung: Social rapport (2010); Mortensen, M. and Neerbæk, M.: Focus on schooling during assessment SFI –Danish National Centre for Social Research (2008), pp. 15-16; and Rambøll: Analysis of the economic consequences in the area for vulnerable children and young people (2012), p. 6.</w:t>
      </w:r>
    </w:p>
  </w:footnote>
  <w:footnote w:id="88">
    <w:p w14:paraId="5AACB734" w14:textId="7E79B1EE" w:rsidR="00E05A6D" w:rsidRPr="006A4413" w:rsidRDefault="00E05A6D" w:rsidP="00A911BB">
      <w:pPr>
        <w:pStyle w:val="Fodnotetekst"/>
        <w:rPr>
          <w:lang w:val="en-GB"/>
        </w:rPr>
      </w:pPr>
      <w:r w:rsidRPr="00F42B94">
        <w:rPr>
          <w:rStyle w:val="Fodnotehenvisning"/>
          <w:lang w:val="en-GB"/>
        </w:rPr>
        <w:footnoteRef/>
      </w:r>
      <w:r w:rsidRPr="006A4413">
        <w:rPr>
          <w:lang w:val="en-GB"/>
        </w:rPr>
        <w:t xml:space="preserve"> </w:t>
      </w:r>
      <w:r w:rsidRPr="009556C4">
        <w:rPr>
          <w:lang w:val="en-GB"/>
        </w:rPr>
        <w:t xml:space="preserve">Working Environment Act is available here (in Danish only): </w:t>
      </w:r>
      <w:hyperlink r:id="rId38" w:history="1">
        <w:r w:rsidRPr="00B52199">
          <w:rPr>
            <w:rStyle w:val="Hyperlink"/>
            <w:lang w:val="en-GB"/>
          </w:rPr>
          <w:t>https://www.retsinformation.dk/forms/r0710.aspx?id=133159</w:t>
        </w:r>
      </w:hyperlink>
    </w:p>
  </w:footnote>
  <w:footnote w:id="89">
    <w:p w14:paraId="2EFD34DC" w14:textId="18301B5B" w:rsidR="00E05A6D" w:rsidRPr="009556C4" w:rsidRDefault="00E05A6D" w:rsidP="00A911BB">
      <w:pPr>
        <w:pStyle w:val="Fodnotetekst"/>
        <w:rPr>
          <w:lang w:val="en-GB"/>
        </w:rPr>
      </w:pPr>
      <w:r w:rsidRPr="009556C4">
        <w:rPr>
          <w:rStyle w:val="Fodnotehenvisning"/>
          <w:lang w:val="en-GB"/>
        </w:rPr>
        <w:footnoteRef/>
      </w:r>
      <w:r w:rsidRPr="009556C4">
        <w:rPr>
          <w:lang w:val="en-GB"/>
        </w:rPr>
        <w:t xml:space="preserve"> According to chapter 10 of the Working Environment Act youth aged 13 to 14 years are allowed to work with tasks of an easier/milder nature for up to two hours on school days and seven hours on non-school days. Youth aged 15 years or older are allowed to work for the same number of hours, but also with heavier tasks, which are not considered dangerous. If they are no longer in school, they can work for up to eight hours a day.</w:t>
      </w:r>
    </w:p>
  </w:footnote>
  <w:footnote w:id="90">
    <w:p w14:paraId="42E1B623" w14:textId="2B77DC7D" w:rsidR="00E05A6D" w:rsidRPr="006A4413" w:rsidRDefault="00E05A6D" w:rsidP="00A911BB">
      <w:pPr>
        <w:pStyle w:val="Fodnotetekst"/>
        <w:rPr>
          <w:lang w:val="en-GB"/>
        </w:rPr>
      </w:pPr>
      <w:r w:rsidRPr="009556C4">
        <w:rPr>
          <w:rStyle w:val="Fodnotehenvisning"/>
          <w:lang w:val="en-GB"/>
        </w:rPr>
        <w:footnoteRef/>
      </w:r>
      <w:r w:rsidRPr="006A4413">
        <w:rPr>
          <w:lang w:val="en-GB"/>
        </w:rPr>
        <w:t xml:space="preserve"> National Council for Children: ‘There should be an adult who takes care of the children’ – children talk about working in the entertainment industry (2016).</w:t>
      </w:r>
    </w:p>
  </w:footnote>
  <w:footnote w:id="91">
    <w:p w14:paraId="6417AC56" w14:textId="4E26B899" w:rsidR="00E05A6D" w:rsidRPr="006A4413" w:rsidRDefault="00E05A6D" w:rsidP="000C6318">
      <w:pPr>
        <w:pStyle w:val="Fodnotetekst"/>
        <w:rPr>
          <w:lang w:val="en-GB"/>
        </w:rPr>
      </w:pPr>
      <w:r w:rsidRPr="00F93792">
        <w:rPr>
          <w:rStyle w:val="Fodnotehenvisning"/>
          <w:lang w:val="en-GB"/>
        </w:rPr>
        <w:footnoteRef/>
      </w:r>
      <w:r w:rsidRPr="006A4413">
        <w:rPr>
          <w:lang w:val="en-GB"/>
        </w:rPr>
        <w:t xml:space="preserve"> ENOC Taskforce Children on the move: Safety and fundamental rights at stake for children on the move (2016). The report is available here: </w:t>
      </w:r>
      <w:hyperlink r:id="rId39" w:history="1">
        <w:r w:rsidRPr="004E504C">
          <w:rPr>
            <w:rStyle w:val="Hyperlink"/>
            <w:lang w:val="en-GB"/>
          </w:rPr>
          <w:t>http://enoc.eu/wp-content/uploads/2016/01/ENOC-Task-Force-Children-on-the-Move-1st-report-25Jan2016.pdf</w:t>
        </w:r>
      </w:hyperlink>
      <w:r w:rsidRPr="006A4413">
        <w:rPr>
          <w:lang w:val="en-GB"/>
        </w:rPr>
        <w:t xml:space="preserve"> </w:t>
      </w:r>
    </w:p>
  </w:footnote>
  <w:footnote w:id="92">
    <w:p w14:paraId="7B3B3E2C" w14:textId="3F31D0D6" w:rsidR="00E05A6D" w:rsidRPr="006A4413" w:rsidRDefault="00E05A6D" w:rsidP="000C6318">
      <w:pPr>
        <w:pStyle w:val="Fodnotetekst"/>
        <w:rPr>
          <w:lang w:val="en-GB"/>
        </w:rPr>
      </w:pPr>
      <w:r w:rsidRPr="00F93792">
        <w:rPr>
          <w:rStyle w:val="Fodnotehenvisning"/>
          <w:lang w:val="en-GB"/>
        </w:rPr>
        <w:footnoteRef/>
      </w:r>
      <w:r w:rsidRPr="006A4413">
        <w:rPr>
          <w:lang w:val="en-GB"/>
        </w:rPr>
        <w:t xml:space="preserve"> Immigration Service: Numbers and facts about foreigners 2015 (2016). The publicly available s</w:t>
      </w:r>
      <w:r>
        <w:rPr>
          <w:lang w:val="en-GB"/>
        </w:rPr>
        <w:t>tatistics do not show if asylum-</w:t>
      </w:r>
      <w:r w:rsidRPr="006A4413">
        <w:rPr>
          <w:lang w:val="en-GB"/>
        </w:rPr>
        <w:t>seekers are children or adults.</w:t>
      </w:r>
    </w:p>
  </w:footnote>
  <w:footnote w:id="93">
    <w:p w14:paraId="6B87CE8A" w14:textId="6D2FED5F" w:rsidR="00E05A6D" w:rsidRPr="006A4413" w:rsidRDefault="00E05A6D" w:rsidP="000C6318">
      <w:pPr>
        <w:pStyle w:val="Fodnotetekst"/>
        <w:rPr>
          <w:lang w:val="en-GB"/>
        </w:rPr>
      </w:pPr>
      <w:r w:rsidRPr="00F93792">
        <w:rPr>
          <w:rStyle w:val="Fodnotehenvisning"/>
          <w:lang w:val="en-GB"/>
        </w:rPr>
        <w:footnoteRef/>
      </w:r>
      <w:r w:rsidRPr="006A4413">
        <w:rPr>
          <w:lang w:val="en-GB"/>
        </w:rPr>
        <w:t xml:space="preserve"> Section 42 l of the Aliens Act.</w:t>
      </w:r>
    </w:p>
  </w:footnote>
  <w:footnote w:id="94">
    <w:p w14:paraId="540B64B7" w14:textId="62B24ED2" w:rsidR="00E05A6D" w:rsidRPr="006A4413" w:rsidRDefault="00E05A6D" w:rsidP="000C6318">
      <w:pPr>
        <w:pStyle w:val="Fodnotetekst"/>
        <w:rPr>
          <w:lang w:val="en-GB"/>
        </w:rPr>
      </w:pPr>
      <w:r w:rsidRPr="00F93792">
        <w:rPr>
          <w:rStyle w:val="Fodnotehenvisning"/>
          <w:lang w:val="en-GB"/>
        </w:rPr>
        <w:footnoteRef/>
      </w:r>
      <w:r w:rsidRPr="006A4413">
        <w:rPr>
          <w:lang w:val="en-GB"/>
        </w:rPr>
        <w:t xml:space="preserve"> Section 2 of the Act on Social Services.</w:t>
      </w:r>
    </w:p>
  </w:footnote>
  <w:footnote w:id="95">
    <w:p w14:paraId="54239F90" w14:textId="77777777" w:rsidR="00E05A6D" w:rsidRPr="006A4413" w:rsidRDefault="00E05A6D" w:rsidP="000C6318">
      <w:pPr>
        <w:pStyle w:val="Fodnotetekst"/>
        <w:rPr>
          <w:lang w:val="en-GB"/>
        </w:rPr>
      </w:pPr>
      <w:r w:rsidRPr="0006730E">
        <w:rPr>
          <w:rStyle w:val="Fodnotehenvisning"/>
          <w:lang w:val="en-GB"/>
        </w:rPr>
        <w:footnoteRef/>
      </w:r>
      <w:r w:rsidRPr="006A4413">
        <w:rPr>
          <w:lang w:val="en-GB"/>
        </w:rPr>
        <w:t xml:space="preserve"> See the Parliamentary Ombudsman’s website (in Danish only): </w:t>
      </w:r>
      <w:hyperlink r:id="rId40" w:history="1">
        <w:r w:rsidRPr="001F4D73">
          <w:rPr>
            <w:rStyle w:val="Hyperlink"/>
            <w:lang w:val="en-GB"/>
          </w:rPr>
          <w:t>http://www.ombudsmanden.dk/find/nyheder/alle/tvangsanbringelse_af_asylborn/</w:t>
        </w:r>
      </w:hyperlink>
      <w:r w:rsidRPr="006A4413">
        <w:rPr>
          <w:lang w:val="en-GB"/>
        </w:rPr>
        <w:t xml:space="preserve"> </w:t>
      </w:r>
    </w:p>
  </w:footnote>
  <w:footnote w:id="96">
    <w:p w14:paraId="75AD4468" w14:textId="695A45BA" w:rsidR="00E05A6D" w:rsidRPr="006A4413" w:rsidRDefault="00E05A6D" w:rsidP="000C6318">
      <w:pPr>
        <w:pStyle w:val="Fodnotetekst"/>
        <w:rPr>
          <w:lang w:val="en-GB"/>
        </w:rPr>
      </w:pPr>
      <w:r w:rsidRPr="0006730E">
        <w:rPr>
          <w:rStyle w:val="Fodnotehenvisning"/>
          <w:lang w:val="en-GB"/>
        </w:rPr>
        <w:footnoteRef/>
      </w:r>
      <w:r>
        <w:rPr>
          <w:lang w:val="en-GB"/>
        </w:rPr>
        <w:t xml:space="preserve"> Section on</w:t>
      </w:r>
      <w:r w:rsidRPr="006A4413">
        <w:rPr>
          <w:lang w:val="en-GB"/>
        </w:rPr>
        <w:t xml:space="preserve"> cooperation and collaboration between authorities.</w:t>
      </w:r>
    </w:p>
  </w:footnote>
  <w:footnote w:id="97">
    <w:p w14:paraId="0593D8EC" w14:textId="77777777" w:rsidR="00E05A6D" w:rsidRPr="006A4413" w:rsidRDefault="00E05A6D" w:rsidP="00B83AF7">
      <w:pPr>
        <w:pStyle w:val="Fodnotetekst"/>
        <w:rPr>
          <w:lang w:val="en-GB"/>
        </w:rPr>
      </w:pPr>
      <w:r w:rsidRPr="0006730E">
        <w:rPr>
          <w:rStyle w:val="Fodnotehenvisning"/>
          <w:lang w:val="en-GB"/>
        </w:rPr>
        <w:footnoteRef/>
      </w:r>
      <w:r w:rsidRPr="006A4413">
        <w:rPr>
          <w:lang w:val="en-GB"/>
        </w:rPr>
        <w:t xml:space="preserve"> Concluding Observations to Denmark (2011), CRC/C/DNK/CO/4, para. 58 (a) and (b). Concluding Observations to Denmark (2005), CRC/C15/Add.273, para. 52.</w:t>
      </w:r>
    </w:p>
  </w:footnote>
  <w:footnote w:id="98">
    <w:p w14:paraId="13F5823F" w14:textId="5A9D6B68" w:rsidR="00E05A6D" w:rsidRPr="006A4413" w:rsidRDefault="00E05A6D" w:rsidP="00B83AF7">
      <w:pPr>
        <w:pStyle w:val="Fodnotetekst"/>
        <w:rPr>
          <w:lang w:val="en-GB"/>
        </w:rPr>
      </w:pPr>
      <w:r w:rsidRPr="0006730E">
        <w:rPr>
          <w:rStyle w:val="Fodnotehenvisning"/>
          <w:lang w:val="en-GB"/>
        </w:rPr>
        <w:footnoteRef/>
      </w:r>
      <w:r w:rsidRPr="006A4413">
        <w:rPr>
          <w:lang w:val="en-GB"/>
        </w:rPr>
        <w:t xml:space="preserve"> ENOC Taskforce Children on the move: Safety and fundamental rights at stake for children on the move (2016). The report is available here: </w:t>
      </w:r>
      <w:hyperlink r:id="rId41" w:history="1">
        <w:r w:rsidRPr="001F4D73">
          <w:rPr>
            <w:rStyle w:val="Hyperlink"/>
            <w:lang w:val="en-GB"/>
          </w:rPr>
          <w:t>http://enoc.eu/wp-content/uploads/2016/01/ENOC-Task-Force-Children-on-the-Move-1st-report-25Jan2016.pdf</w:t>
        </w:r>
      </w:hyperlink>
      <w:r w:rsidRPr="001F4D73">
        <w:rPr>
          <w:rStyle w:val="Hyperlink"/>
          <w:lang w:val="en-GB"/>
        </w:rPr>
        <w:t>.</w:t>
      </w:r>
    </w:p>
  </w:footnote>
  <w:footnote w:id="99">
    <w:p w14:paraId="609195A5" w14:textId="6567C813" w:rsidR="00E05A6D" w:rsidRPr="006A4413" w:rsidRDefault="00E05A6D" w:rsidP="00B9579E">
      <w:pPr>
        <w:pStyle w:val="Fodnotetekst"/>
        <w:rPr>
          <w:lang w:val="en-GB"/>
        </w:rPr>
      </w:pPr>
      <w:r w:rsidRPr="0006730E">
        <w:rPr>
          <w:rStyle w:val="Fodnotehenvisning"/>
          <w:lang w:val="en-GB"/>
        </w:rPr>
        <w:footnoteRef/>
      </w:r>
      <w:r w:rsidRPr="006A4413">
        <w:rPr>
          <w:lang w:val="en-GB"/>
        </w:rPr>
        <w:t xml:space="preserve"> Section 9c, 3 (1-2) of the Aliens Act.</w:t>
      </w:r>
    </w:p>
  </w:footnote>
  <w:footnote w:id="100">
    <w:p w14:paraId="4C26CC9B" w14:textId="0CBEB859" w:rsidR="00E05A6D" w:rsidRPr="006A4413" w:rsidRDefault="00E05A6D" w:rsidP="00B9579E">
      <w:pPr>
        <w:pStyle w:val="Fodnotetekst"/>
        <w:rPr>
          <w:lang w:val="en-GB"/>
        </w:rPr>
      </w:pPr>
      <w:r w:rsidRPr="00486A60">
        <w:rPr>
          <w:rStyle w:val="Fodnotehenvisning"/>
          <w:lang w:val="en-GB"/>
        </w:rPr>
        <w:footnoteRef/>
      </w:r>
      <w:r w:rsidRPr="006A4413">
        <w:rPr>
          <w:lang w:val="en-GB"/>
        </w:rPr>
        <w:t xml:space="preserve"> National Council for Children: ’You need both help and luck’ – young unaccompanied refugees share their experiences (2015).</w:t>
      </w:r>
    </w:p>
  </w:footnote>
  <w:footnote w:id="101">
    <w:p w14:paraId="07844535" w14:textId="77777777" w:rsidR="00E05A6D" w:rsidRPr="006A4413" w:rsidRDefault="00E05A6D" w:rsidP="00B9579E">
      <w:pPr>
        <w:pStyle w:val="Fodnotetekst"/>
        <w:rPr>
          <w:lang w:val="en-GB"/>
        </w:rPr>
      </w:pPr>
      <w:r w:rsidRPr="00486A60">
        <w:rPr>
          <w:rStyle w:val="Fodnotehenvisning"/>
          <w:lang w:val="en-GB"/>
        </w:rPr>
        <w:footnoteRef/>
      </w:r>
      <w:r w:rsidRPr="006A4413">
        <w:rPr>
          <w:lang w:val="en-GB"/>
        </w:rPr>
        <w:t xml:space="preserve"> Concluding Observations to Denmark (2011), CRC/C/DNK/CO/4, para. 35.</w:t>
      </w:r>
    </w:p>
  </w:footnote>
  <w:footnote w:id="102">
    <w:p w14:paraId="785FAF22" w14:textId="0BB2D573" w:rsidR="00E05A6D" w:rsidRPr="006A4413" w:rsidRDefault="00E05A6D" w:rsidP="00B9579E">
      <w:pPr>
        <w:pStyle w:val="Fodnotetekst"/>
        <w:rPr>
          <w:lang w:val="en-GB"/>
        </w:rPr>
      </w:pPr>
      <w:r w:rsidRPr="00486A60">
        <w:rPr>
          <w:rStyle w:val="Fodnotehenvisning"/>
          <w:lang w:val="en-GB"/>
        </w:rPr>
        <w:footnoteRef/>
      </w:r>
      <w:r w:rsidRPr="006A4413">
        <w:rPr>
          <w:lang w:val="en-GB"/>
        </w:rPr>
        <w:t xml:space="preserve"> Section 10 of the Act on Integration.</w:t>
      </w:r>
    </w:p>
  </w:footnote>
  <w:footnote w:id="103">
    <w:p w14:paraId="09CEA3FD" w14:textId="66B34935" w:rsidR="00E05A6D" w:rsidRPr="006A4413" w:rsidRDefault="00E05A6D" w:rsidP="00B9579E">
      <w:pPr>
        <w:pStyle w:val="Fodnotetekst"/>
        <w:rPr>
          <w:lang w:val="en-GB"/>
        </w:rPr>
      </w:pPr>
      <w:r w:rsidRPr="00486A60">
        <w:rPr>
          <w:rStyle w:val="Fodnotehenvisning"/>
          <w:lang w:val="en-GB"/>
        </w:rPr>
        <w:footnoteRef/>
      </w:r>
      <w:r w:rsidRPr="006A4413">
        <w:rPr>
          <w:lang w:val="en-GB"/>
        </w:rPr>
        <w:t xml:space="preserve"> National Council for Children: ’You need both help and luck’ – young unaccompanied refugees share their experiences (2015).</w:t>
      </w:r>
    </w:p>
  </w:footnote>
  <w:footnote w:id="104">
    <w:p w14:paraId="4CA1B3CD" w14:textId="54A4C649" w:rsidR="00E05A6D" w:rsidRPr="006A4413" w:rsidRDefault="00E05A6D" w:rsidP="00B402CB">
      <w:pPr>
        <w:pStyle w:val="Listeafsnit"/>
        <w:ind w:left="0"/>
        <w:rPr>
          <w:i/>
          <w:sz w:val="20"/>
          <w:szCs w:val="20"/>
          <w:lang w:val="en-GB"/>
        </w:rPr>
      </w:pPr>
      <w:r w:rsidRPr="00BA4711">
        <w:rPr>
          <w:rStyle w:val="Fodnotehenvisning"/>
          <w:sz w:val="20"/>
          <w:szCs w:val="20"/>
          <w:lang w:val="en-GB"/>
        </w:rPr>
        <w:footnoteRef/>
      </w:r>
      <w:r w:rsidRPr="006A4413">
        <w:rPr>
          <w:sz w:val="20"/>
          <w:szCs w:val="20"/>
          <w:lang w:val="en-GB"/>
        </w:rPr>
        <w:t xml:space="preserve"> Department of the Prison and Probation Service: Statistics on juvenile inmates 2015 (2016).</w:t>
      </w:r>
    </w:p>
  </w:footnote>
  <w:footnote w:id="105">
    <w:p w14:paraId="727B9005" w14:textId="77777777" w:rsidR="00E05A6D" w:rsidRPr="006A4413" w:rsidRDefault="00E05A6D" w:rsidP="00B402CB">
      <w:pPr>
        <w:pStyle w:val="Fodnotetekst"/>
        <w:rPr>
          <w:lang w:val="en-GB"/>
        </w:rPr>
      </w:pPr>
      <w:r w:rsidRPr="00BA4711">
        <w:rPr>
          <w:rStyle w:val="Fodnotehenvisning"/>
          <w:lang w:val="en-GB"/>
        </w:rPr>
        <w:footnoteRef/>
      </w:r>
      <w:r w:rsidRPr="006A4413">
        <w:rPr>
          <w:lang w:val="en-GB"/>
        </w:rPr>
        <w:t xml:space="preserve"> Danish Corrections Act, section 78.</w:t>
      </w:r>
    </w:p>
  </w:footnote>
  <w:footnote w:id="106">
    <w:p w14:paraId="0950F3C6" w14:textId="77777777" w:rsidR="00E05A6D" w:rsidRPr="006A4413" w:rsidRDefault="00E05A6D" w:rsidP="00B402CB">
      <w:pPr>
        <w:pStyle w:val="Fodnotetekst"/>
        <w:rPr>
          <w:lang w:val="en-GB"/>
        </w:rPr>
      </w:pPr>
      <w:r w:rsidRPr="00BA4711">
        <w:rPr>
          <w:rStyle w:val="Fodnotehenvisning"/>
          <w:lang w:val="en-GB"/>
        </w:rPr>
        <w:footnoteRef/>
      </w:r>
      <w:r w:rsidRPr="00BA4711">
        <w:rPr>
          <w:rStyle w:val="Fodnotehenvisning"/>
          <w:lang w:val="en-GB"/>
        </w:rPr>
        <w:t xml:space="preserve"> </w:t>
      </w:r>
      <w:r w:rsidRPr="006A4413">
        <w:rPr>
          <w:lang w:val="en-GB"/>
        </w:rPr>
        <w:t>Concluding Observations to Denmark (2011), CRC/C/DNK/CO/4, para. 66 (d).</w:t>
      </w:r>
    </w:p>
  </w:footnote>
  <w:footnote w:id="107">
    <w:p w14:paraId="617AAF68" w14:textId="5057CD56" w:rsidR="00E05A6D" w:rsidRPr="006A4413" w:rsidRDefault="00E05A6D">
      <w:pPr>
        <w:pStyle w:val="Fodnotetekst"/>
        <w:rPr>
          <w:lang w:val="en-GB"/>
        </w:rPr>
      </w:pPr>
      <w:r w:rsidRPr="00BA4711">
        <w:rPr>
          <w:rStyle w:val="Fodnotehenvisning"/>
          <w:lang w:val="en-GB"/>
        </w:rPr>
        <w:footnoteRef/>
      </w:r>
      <w:r w:rsidRPr="006A4413">
        <w:rPr>
          <w:lang w:val="en-GB"/>
        </w:rPr>
        <w:t xml:space="preserve"> National Council for Children: ‘Court is not a place for children’ – children who testify in cases of sexual abuse (2014).</w:t>
      </w:r>
    </w:p>
  </w:footnote>
  <w:footnote w:id="108">
    <w:p w14:paraId="00C6FB81" w14:textId="4DE3380B" w:rsidR="00E05A6D" w:rsidRPr="00CC0543" w:rsidRDefault="00E05A6D">
      <w:pPr>
        <w:pStyle w:val="Fodnotetekst"/>
        <w:rPr>
          <w:lang w:val="en-GB"/>
        </w:rPr>
      </w:pPr>
      <w:r>
        <w:rPr>
          <w:rStyle w:val="Fodnotehenvisning"/>
        </w:rPr>
        <w:footnoteRef/>
      </w:r>
      <w:r w:rsidRPr="00CC0543">
        <w:rPr>
          <w:lang w:val="en-GB"/>
        </w:rPr>
        <w:t xml:space="preserve"> </w:t>
      </w:r>
      <w:r>
        <w:rPr>
          <w:lang w:val="en-GB"/>
        </w:rPr>
        <w:t xml:space="preserve">According to the Attorney General, no </w:t>
      </w:r>
      <w:r w:rsidR="004557B4">
        <w:rPr>
          <w:lang w:val="en-GB"/>
        </w:rPr>
        <w:t>minor was isolated in 2011-2014</w:t>
      </w:r>
      <w:r>
        <w:rPr>
          <w:lang w:val="en-GB"/>
        </w:rPr>
        <w:t xml:space="preserve"> (in Danish only): </w:t>
      </w:r>
      <w:hyperlink r:id="rId42" w:history="1">
        <w:r w:rsidRPr="00C77167">
          <w:rPr>
            <w:rStyle w:val="Hyperlink"/>
            <w:lang w:val="en-GB"/>
          </w:rPr>
          <w:t>http://justitsministeriet.dk/sites/default/files/media/Pressemeddelelser/pdf/2015/Isolation%20bilag%20C.pdf</w:t>
        </w:r>
      </w:hyperlink>
      <w:r>
        <w:rPr>
          <w:lang w:val="en-GB"/>
        </w:rPr>
        <w:t>. In 2016, so far one minor has been isolated in pre-trial detention for three weeks. Danish Institute for Human Rights: Deprivation of Liberty – Status Report 2015-16 (2016), p. 21.</w:t>
      </w:r>
    </w:p>
  </w:footnote>
  <w:footnote w:id="109">
    <w:p w14:paraId="01A4B266" w14:textId="4FAA16E4" w:rsidR="00E05A6D" w:rsidRPr="00394596" w:rsidRDefault="00E05A6D" w:rsidP="00B402CB">
      <w:pPr>
        <w:pStyle w:val="Fodnotetekst"/>
        <w:rPr>
          <w:lang w:val="en-GB"/>
        </w:rPr>
      </w:pPr>
      <w:r w:rsidRPr="00394596">
        <w:rPr>
          <w:rStyle w:val="Fodnotehenvisning"/>
          <w:lang w:val="en-GB"/>
        </w:rPr>
        <w:footnoteRef/>
      </w:r>
      <w:r w:rsidRPr="00394596">
        <w:rPr>
          <w:lang w:val="en-GB"/>
        </w:rPr>
        <w:t xml:space="preserve"> Danish Institute for Human Rights:</w:t>
      </w:r>
      <w:r>
        <w:rPr>
          <w:lang w:val="en-GB"/>
        </w:rPr>
        <w:t xml:space="preserve"> Deprivation of Liberty - Status R</w:t>
      </w:r>
      <w:r w:rsidRPr="00394596">
        <w:rPr>
          <w:lang w:val="en-GB"/>
        </w:rPr>
        <w:t>eport 2014-15 (2015), p. 29.</w:t>
      </w:r>
    </w:p>
  </w:footnote>
  <w:footnote w:id="110">
    <w:p w14:paraId="265CA0C3" w14:textId="6265F8B8" w:rsidR="00E05A6D" w:rsidRPr="00394596" w:rsidRDefault="00E05A6D" w:rsidP="00B402CB">
      <w:pPr>
        <w:pStyle w:val="Fodnotetekst"/>
        <w:rPr>
          <w:lang w:val="en-GB"/>
        </w:rPr>
      </w:pPr>
      <w:r w:rsidRPr="00394596">
        <w:rPr>
          <w:rStyle w:val="Fodnotehenvisning"/>
          <w:lang w:val="en-GB"/>
        </w:rPr>
        <w:footnoteRef/>
      </w:r>
      <w:r w:rsidRPr="006A4413">
        <w:rPr>
          <w:lang w:val="en-GB"/>
        </w:rPr>
        <w:t xml:space="preserve"> </w:t>
      </w:r>
      <w:r>
        <w:rPr>
          <w:lang w:val="en-GB"/>
        </w:rPr>
        <w:t xml:space="preserve">Figures provided by the </w:t>
      </w:r>
      <w:r w:rsidRPr="006A4413">
        <w:rPr>
          <w:lang w:val="en-GB"/>
        </w:rPr>
        <w:t>Dani</w:t>
      </w:r>
      <w:r>
        <w:rPr>
          <w:lang w:val="en-GB"/>
        </w:rPr>
        <w:t>sh Prison and Probation Service via email.</w:t>
      </w:r>
    </w:p>
  </w:footnote>
  <w:footnote w:id="111">
    <w:p w14:paraId="46EAC57C" w14:textId="54713C27" w:rsidR="00E05A6D" w:rsidRPr="00CF7807" w:rsidRDefault="00E05A6D">
      <w:pPr>
        <w:pStyle w:val="Fodnotetekst"/>
        <w:rPr>
          <w:lang w:val="en-GB"/>
        </w:rPr>
      </w:pPr>
      <w:r>
        <w:rPr>
          <w:rStyle w:val="Fodnotehenvisning"/>
        </w:rPr>
        <w:footnoteRef/>
      </w:r>
      <w:r w:rsidRPr="00CF7807">
        <w:rPr>
          <w:lang w:val="en-GB"/>
        </w:rPr>
        <w:t xml:space="preserve"> </w:t>
      </w:r>
      <w:r>
        <w:rPr>
          <w:lang w:val="en-GB"/>
        </w:rPr>
        <w:t>A regular secure institution can be approved for a section with strict security measures.</w:t>
      </w:r>
    </w:p>
  </w:footnote>
  <w:footnote w:id="112">
    <w:p w14:paraId="4A902B09" w14:textId="77777777" w:rsidR="00E05A6D" w:rsidRPr="006A4413" w:rsidRDefault="00E05A6D" w:rsidP="00B402CB">
      <w:pPr>
        <w:pStyle w:val="Fodnotetekst"/>
        <w:rPr>
          <w:lang w:val="en-GB"/>
        </w:rPr>
      </w:pPr>
      <w:r w:rsidRPr="00394596">
        <w:rPr>
          <w:rStyle w:val="Fodnotehenvisning"/>
          <w:lang w:val="en-GB"/>
        </w:rPr>
        <w:footnoteRef/>
      </w:r>
      <w:r w:rsidRPr="00394596">
        <w:rPr>
          <w:rStyle w:val="Fodnotehenvisning"/>
          <w:lang w:val="en-GB"/>
        </w:rPr>
        <w:t xml:space="preserve"> </w:t>
      </w:r>
      <w:r w:rsidRPr="00394596">
        <w:rPr>
          <w:lang w:val="en-GB"/>
        </w:rPr>
        <w:t>Concluding Observations to Denmark (2011), CRC/C/DNK/CO/4, para. 36 (b) ii. Concluding Observations to Denmark (2005), CRC/C15/Add.273, para. 58 (a).</w:t>
      </w:r>
    </w:p>
  </w:footnote>
  <w:footnote w:id="113">
    <w:p w14:paraId="17CFE794" w14:textId="24C402C6" w:rsidR="00E05A6D" w:rsidRPr="00394596" w:rsidRDefault="00E05A6D" w:rsidP="00B402CB">
      <w:pPr>
        <w:pStyle w:val="Fodnotetekst"/>
        <w:rPr>
          <w:lang w:val="en-GB"/>
        </w:rPr>
      </w:pPr>
      <w:r w:rsidRPr="00394596">
        <w:rPr>
          <w:rStyle w:val="Fodnotehenvisning"/>
          <w:lang w:val="en-GB"/>
        </w:rPr>
        <w:footnoteRef/>
      </w:r>
      <w:r w:rsidRPr="00394596">
        <w:rPr>
          <w:lang w:val="en-GB"/>
        </w:rPr>
        <w:t xml:space="preserve"> Interim report of the Special Rapporteur of the Human Rights Council on torture and other cruel, inhuman or degrading treatment or punishment</w:t>
      </w:r>
      <w:r>
        <w:rPr>
          <w:lang w:val="en-GB"/>
        </w:rPr>
        <w:t xml:space="preserve">, A/66/268, </w:t>
      </w:r>
      <w:r w:rsidRPr="00394596">
        <w:rPr>
          <w:lang w:val="en-GB"/>
        </w:rPr>
        <w:t>August 2011, para. 68, and the UN Committee on the Rights of the Child, General Comment No. 10.</w:t>
      </w:r>
    </w:p>
  </w:footnote>
  <w:footnote w:id="114">
    <w:p w14:paraId="5380E47C" w14:textId="6B901F4E" w:rsidR="00E05A6D" w:rsidRPr="004E48F1" w:rsidRDefault="00E05A6D" w:rsidP="00520F33">
      <w:pPr>
        <w:pStyle w:val="Fodnotetekst"/>
      </w:pPr>
      <w:r w:rsidRPr="00394596">
        <w:rPr>
          <w:rStyle w:val="Fodnotehenvisning"/>
          <w:lang w:val="en-GB"/>
        </w:rPr>
        <w:footnoteRef/>
      </w:r>
      <w:r w:rsidRPr="00394596">
        <w:rPr>
          <w:lang w:val="en-GB"/>
        </w:rPr>
        <w:t xml:space="preserve"> Ministry of Justice: Development in juvenile crime (2015). </w:t>
      </w:r>
      <w:hyperlink r:id="rId43" w:history="1">
        <w:r w:rsidRPr="004E48F1">
          <w:rPr>
            <w:rStyle w:val="Hyperlink"/>
          </w:rPr>
          <w:t>http://justitsministeriet.dk/sites/default/files/media/Arbejdsomraader/Forskning/Forskningsrapporter/2015/B%C3%B8rn%20og%20unge%202014.pdf</w:t>
        </w:r>
      </w:hyperlink>
    </w:p>
  </w:footnote>
  <w:footnote w:id="115">
    <w:p w14:paraId="12CA541F" w14:textId="7242AE59" w:rsidR="00E05A6D" w:rsidRPr="006A4413" w:rsidRDefault="00E05A6D" w:rsidP="00520F33">
      <w:pPr>
        <w:pStyle w:val="Fodnotetekst"/>
        <w:rPr>
          <w:lang w:val="en-GB"/>
        </w:rPr>
      </w:pPr>
      <w:r w:rsidRPr="00394596">
        <w:rPr>
          <w:rStyle w:val="Fodnotehenvisning"/>
          <w:lang w:val="en-GB"/>
        </w:rPr>
        <w:footnoteRef/>
      </w:r>
      <w:r w:rsidRPr="00394596">
        <w:rPr>
          <w:lang w:val="en-GB"/>
        </w:rPr>
        <w:t xml:space="preserve"> </w:t>
      </w:r>
      <w:r w:rsidRPr="006A4413">
        <w:rPr>
          <w:lang w:val="en-GB"/>
        </w:rPr>
        <w:t>Research Office of the Justice Department: Report on The Development of Juvenile Crime between 2006-2015 (2015), p. 13. Among juveniles aged 10 to 15 years who are registered by the authorities for a criminal offence relapse after two years varies between 34.3 and 38.6%.</w:t>
      </w:r>
    </w:p>
  </w:footnote>
  <w:footnote w:id="116">
    <w:p w14:paraId="7709F264" w14:textId="0327711D" w:rsidR="00E05A6D" w:rsidRPr="009C03AB" w:rsidRDefault="00E05A6D" w:rsidP="00520F33">
      <w:pPr>
        <w:pStyle w:val="Fodnotetekst"/>
        <w:rPr>
          <w:lang w:val="en-GB"/>
        </w:rPr>
      </w:pPr>
      <w:r w:rsidRPr="009C03AB">
        <w:rPr>
          <w:rStyle w:val="Fodnotehenvisning"/>
          <w:lang w:val="en-GB"/>
        </w:rPr>
        <w:footnoteRef/>
      </w:r>
      <w:r w:rsidRPr="009C03AB">
        <w:rPr>
          <w:lang w:val="en-GB"/>
        </w:rPr>
        <w:t xml:space="preserve"> National Council for Children: </w:t>
      </w:r>
      <w:r w:rsidRPr="006A4413">
        <w:rPr>
          <w:lang w:val="en-GB"/>
        </w:rPr>
        <w:t>‘Once I was actually a good boy’ – young people share their experiences of being deprived of liberty (2015).</w:t>
      </w:r>
    </w:p>
  </w:footnote>
  <w:footnote w:id="117">
    <w:p w14:paraId="53A4CAF5" w14:textId="1B2B24DA" w:rsidR="00E05A6D" w:rsidRPr="00936529" w:rsidRDefault="00E05A6D" w:rsidP="00520F33">
      <w:pPr>
        <w:pStyle w:val="Fodnotetekst"/>
        <w:rPr>
          <w:lang w:val="en-GB"/>
        </w:rPr>
      </w:pPr>
      <w:r w:rsidRPr="009C03AB">
        <w:rPr>
          <w:rStyle w:val="Fodnotehenvisning"/>
          <w:lang w:val="en-GB"/>
        </w:rPr>
        <w:footnoteRef/>
      </w:r>
      <w:r w:rsidRPr="009C03AB">
        <w:rPr>
          <w:lang w:val="en-GB"/>
        </w:rPr>
        <w:t xml:space="preserve"> </w:t>
      </w:r>
      <w:r w:rsidRPr="006A4413">
        <w:rPr>
          <w:lang w:val="en-GB"/>
        </w:rPr>
        <w:t>Research Office of the Justice Department: Preventive effects of punishment and other measures toward criminals – a research review (2015.</w:t>
      </w:r>
    </w:p>
  </w:footnote>
  <w:footnote w:id="118">
    <w:p w14:paraId="09DFC703" w14:textId="243E41B9" w:rsidR="00E05A6D" w:rsidRPr="00217303" w:rsidRDefault="00E05A6D">
      <w:pPr>
        <w:pStyle w:val="Fodnotetekst"/>
        <w:rPr>
          <w:lang w:val="en-GB"/>
        </w:rPr>
      </w:pPr>
      <w:r w:rsidRPr="00217303">
        <w:rPr>
          <w:rStyle w:val="Fodnotehenvisning"/>
          <w:lang w:val="en-GB"/>
        </w:rPr>
        <w:footnoteRef/>
      </w:r>
      <w:r w:rsidRPr="00217303">
        <w:rPr>
          <w:lang w:val="en-GB"/>
        </w:rPr>
        <w:t xml:space="preserve"> Funded by private funding.</w:t>
      </w:r>
    </w:p>
  </w:footnote>
  <w:footnote w:id="119">
    <w:p w14:paraId="7D0EE7B2" w14:textId="1B928522" w:rsidR="00E05A6D" w:rsidRPr="009C47FB" w:rsidRDefault="00E05A6D">
      <w:pPr>
        <w:pStyle w:val="Fodnotetekst"/>
        <w:rPr>
          <w:lang w:val="en-GB"/>
        </w:rPr>
      </w:pPr>
      <w:r>
        <w:rPr>
          <w:rStyle w:val="Fodnotehenvisning"/>
        </w:rPr>
        <w:footnoteRef/>
      </w:r>
      <w:r w:rsidRPr="009C47FB">
        <w:rPr>
          <w:lang w:val="en-GB"/>
        </w:rPr>
        <w:t xml:space="preserve"> </w:t>
      </w:r>
      <w:r w:rsidRPr="00217303">
        <w:rPr>
          <w:lang w:val="en-GB"/>
        </w:rPr>
        <w:t>Funded by private funding.</w:t>
      </w:r>
    </w:p>
  </w:footnote>
  <w:footnote w:id="120">
    <w:p w14:paraId="247EE5FB" w14:textId="6D29E7B1" w:rsidR="00E05A6D" w:rsidRPr="009C47FB" w:rsidRDefault="00E05A6D">
      <w:pPr>
        <w:pStyle w:val="Fodnotetekst"/>
        <w:rPr>
          <w:lang w:val="en-GB"/>
        </w:rPr>
      </w:pPr>
      <w:r>
        <w:rPr>
          <w:rStyle w:val="Fodnotehenvisning"/>
        </w:rPr>
        <w:footnoteRef/>
      </w:r>
      <w:r w:rsidRPr="009C47FB">
        <w:rPr>
          <w:lang w:val="en-GB"/>
        </w:rPr>
        <w:t xml:space="preserve"> </w:t>
      </w:r>
      <w:r w:rsidRPr="00217303">
        <w:rPr>
          <w:lang w:val="en-GB"/>
        </w:rPr>
        <w:t>Funded by private funding.</w:t>
      </w:r>
    </w:p>
  </w:footnote>
  <w:footnote w:id="121">
    <w:p w14:paraId="460C2F80" w14:textId="6D374870" w:rsidR="00E05A6D" w:rsidRPr="009C47FB" w:rsidRDefault="00E05A6D">
      <w:pPr>
        <w:pStyle w:val="Fodnotetekst"/>
        <w:rPr>
          <w:lang w:val="en-GB"/>
        </w:rPr>
      </w:pPr>
      <w:r>
        <w:rPr>
          <w:rStyle w:val="Fodnotehenvisning"/>
        </w:rPr>
        <w:footnoteRef/>
      </w:r>
      <w:r w:rsidRPr="009C47FB">
        <w:rPr>
          <w:lang w:val="en-GB"/>
        </w:rPr>
        <w:t xml:space="preserve"> </w:t>
      </w:r>
      <w:r w:rsidRPr="00217303">
        <w:rPr>
          <w:lang w:val="en-GB"/>
        </w:rPr>
        <w:t>Funded by private funding.</w:t>
      </w:r>
    </w:p>
  </w:footnote>
  <w:footnote w:id="122">
    <w:p w14:paraId="27B09E7A" w14:textId="27F82E71" w:rsidR="00E05A6D" w:rsidRPr="009C47FB" w:rsidRDefault="00E05A6D">
      <w:pPr>
        <w:pStyle w:val="Fodnotetekst"/>
        <w:rPr>
          <w:lang w:val="en-GB"/>
        </w:rPr>
      </w:pPr>
      <w:r>
        <w:rPr>
          <w:rStyle w:val="Fodnotehenvisning"/>
        </w:rPr>
        <w:footnoteRef/>
      </w:r>
      <w:r w:rsidRPr="009C47FB">
        <w:rPr>
          <w:lang w:val="en-GB"/>
        </w:rPr>
        <w:t xml:space="preserve"> </w:t>
      </w:r>
      <w:r w:rsidRPr="00217303">
        <w:rPr>
          <w:lang w:val="en-GB"/>
        </w:rPr>
        <w:t>Funded by private funding.</w:t>
      </w:r>
    </w:p>
  </w:footnote>
  <w:footnote w:id="123">
    <w:p w14:paraId="4A865069" w14:textId="71BF64BC" w:rsidR="00E05A6D" w:rsidRPr="009C47FB" w:rsidRDefault="00E05A6D">
      <w:pPr>
        <w:pStyle w:val="Fodnotetekst"/>
        <w:rPr>
          <w:lang w:val="en-GB"/>
        </w:rPr>
      </w:pPr>
      <w:r>
        <w:rPr>
          <w:rStyle w:val="Fodnotehenvisning"/>
        </w:rPr>
        <w:footnoteRef/>
      </w:r>
      <w:r w:rsidRPr="009C47FB">
        <w:rPr>
          <w:lang w:val="en-GB"/>
        </w:rPr>
        <w:t xml:space="preserve"> </w:t>
      </w:r>
      <w:r w:rsidRPr="00217303">
        <w:rPr>
          <w:lang w:val="en-GB"/>
        </w:rPr>
        <w:t>Funded by private funding.</w:t>
      </w:r>
    </w:p>
  </w:footnote>
  <w:footnote w:id="124">
    <w:p w14:paraId="49D10D0C" w14:textId="0574CA3C" w:rsidR="00E05A6D" w:rsidRDefault="00E05A6D">
      <w:pPr>
        <w:pStyle w:val="Fodnotetekst"/>
      </w:pPr>
      <w:r>
        <w:rPr>
          <w:rStyle w:val="Fodnotehenvisning"/>
        </w:rPr>
        <w:footnoteRef/>
      </w:r>
      <w:r>
        <w:t xml:space="preserve"> </w:t>
      </w:r>
      <w:r w:rsidRPr="00217303">
        <w:rPr>
          <w:lang w:val="en-GB"/>
        </w:rPr>
        <w:t>Funded by private funding.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5B6A"/>
    <w:multiLevelType w:val="hybridMultilevel"/>
    <w:tmpl w:val="5998AB2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2DB4BBB"/>
    <w:multiLevelType w:val="hybridMultilevel"/>
    <w:tmpl w:val="3AE245D4"/>
    <w:lvl w:ilvl="0" w:tplc="F46EE4A6">
      <w:start w:val="1"/>
      <w:numFmt w:val="bullet"/>
      <w:pStyle w:val="Bullet"/>
      <w:lvlText w:val=""/>
      <w:lvlJc w:val="left"/>
      <w:pPr>
        <w:ind w:left="717" w:hanging="360"/>
      </w:pPr>
      <w:rPr>
        <w:rFonts w:ascii="Symbol" w:hAnsi="Symbol" w:hint="default"/>
        <w:color w:val="C00000"/>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88E7294"/>
    <w:multiLevelType w:val="hybridMultilevel"/>
    <w:tmpl w:val="B714050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09BA49AE"/>
    <w:multiLevelType w:val="hybridMultilevel"/>
    <w:tmpl w:val="D1B8142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B7955B3"/>
    <w:multiLevelType w:val="hybridMultilevel"/>
    <w:tmpl w:val="4844BC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22A066C"/>
    <w:multiLevelType w:val="hybridMultilevel"/>
    <w:tmpl w:val="45288EC2"/>
    <w:lvl w:ilvl="0" w:tplc="3E4C344E">
      <w:start w:val="1"/>
      <w:numFmt w:val="lowerLetter"/>
      <w:lvlText w:val="%1)"/>
      <w:lvlJc w:val="left"/>
      <w:pPr>
        <w:ind w:left="720" w:hanging="360"/>
      </w:pPr>
      <w:rPr>
        <w:rFonts w:asciiTheme="minorHAnsi" w:eastAsia="Times New Roman" w:hAnsiTheme="minorHAnsi" w:cs="Times New Roman"/>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145A06F7"/>
    <w:multiLevelType w:val="hybridMultilevel"/>
    <w:tmpl w:val="BE705A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15CD0112"/>
    <w:multiLevelType w:val="hybridMultilevel"/>
    <w:tmpl w:val="720A54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1837247B"/>
    <w:multiLevelType w:val="hybridMultilevel"/>
    <w:tmpl w:val="5CE406E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1CA64AB6"/>
    <w:multiLevelType w:val="hybridMultilevel"/>
    <w:tmpl w:val="BAE0ABB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22704939"/>
    <w:multiLevelType w:val="hybridMultilevel"/>
    <w:tmpl w:val="A6B035F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23BB72CB"/>
    <w:multiLevelType w:val="hybridMultilevel"/>
    <w:tmpl w:val="29BC595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26583A8A"/>
    <w:multiLevelType w:val="hybridMultilevel"/>
    <w:tmpl w:val="E4AAF1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266E05A8"/>
    <w:multiLevelType w:val="hybridMultilevel"/>
    <w:tmpl w:val="6F6885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29BF4DDF"/>
    <w:multiLevelType w:val="hybridMultilevel"/>
    <w:tmpl w:val="3C1C5F6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2CA56CF9"/>
    <w:multiLevelType w:val="hybridMultilevel"/>
    <w:tmpl w:val="3D484E7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30AE4C4C"/>
    <w:multiLevelType w:val="hybridMultilevel"/>
    <w:tmpl w:val="67D0F2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34EC12DD"/>
    <w:multiLevelType w:val="hybridMultilevel"/>
    <w:tmpl w:val="DBC0E1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3E8B2D86"/>
    <w:multiLevelType w:val="hybridMultilevel"/>
    <w:tmpl w:val="3EDAB5F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4C83036E"/>
    <w:multiLevelType w:val="hybridMultilevel"/>
    <w:tmpl w:val="8694833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4FE70E2E"/>
    <w:multiLevelType w:val="hybridMultilevel"/>
    <w:tmpl w:val="3D30C61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52694A1A"/>
    <w:multiLevelType w:val="hybridMultilevel"/>
    <w:tmpl w:val="2D58D39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54214305"/>
    <w:multiLevelType w:val="hybridMultilevel"/>
    <w:tmpl w:val="C23AE6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15:restartNumberingAfterBreak="0">
    <w:nsid w:val="566942FD"/>
    <w:multiLevelType w:val="hybridMultilevel"/>
    <w:tmpl w:val="502634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5C42281F"/>
    <w:multiLevelType w:val="hybridMultilevel"/>
    <w:tmpl w:val="265E64F0"/>
    <w:lvl w:ilvl="0" w:tplc="A4025F10">
      <w:start w:val="1"/>
      <w:numFmt w:val="lowerLetter"/>
      <w:lvlText w:val="%1)"/>
      <w:lvlJc w:val="left"/>
      <w:pPr>
        <w:ind w:left="720" w:hanging="360"/>
      </w:pPr>
      <w:rPr>
        <w:rFonts w:asciiTheme="minorHAnsi" w:eastAsia="Times New Roman" w:hAnsiTheme="minorHAnsi" w:cs="Times New Roman"/>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5" w15:restartNumberingAfterBreak="0">
    <w:nsid w:val="5FF502B6"/>
    <w:multiLevelType w:val="hybridMultilevel"/>
    <w:tmpl w:val="5476B5D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15:restartNumberingAfterBreak="0">
    <w:nsid w:val="60C652E5"/>
    <w:multiLevelType w:val="hybridMultilevel"/>
    <w:tmpl w:val="AAE6AE8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15:restartNumberingAfterBreak="0">
    <w:nsid w:val="62633E7E"/>
    <w:multiLevelType w:val="hybridMultilevel"/>
    <w:tmpl w:val="5C1627C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6AB57EA3"/>
    <w:multiLevelType w:val="hybridMultilevel"/>
    <w:tmpl w:val="26B43B4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9" w15:restartNumberingAfterBreak="0">
    <w:nsid w:val="6C746F56"/>
    <w:multiLevelType w:val="hybridMultilevel"/>
    <w:tmpl w:val="DB76FA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72AB4E13"/>
    <w:multiLevelType w:val="hybridMultilevel"/>
    <w:tmpl w:val="54C21F3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75297504"/>
    <w:multiLevelType w:val="hybridMultilevel"/>
    <w:tmpl w:val="ED5C8E8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76FD16A0"/>
    <w:multiLevelType w:val="hybridMultilevel"/>
    <w:tmpl w:val="463E457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15:restartNumberingAfterBreak="0">
    <w:nsid w:val="7D1C5CD7"/>
    <w:multiLevelType w:val="hybridMultilevel"/>
    <w:tmpl w:val="F168D26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32"/>
  </w:num>
  <w:num w:numId="4">
    <w:abstractNumId w:val="12"/>
  </w:num>
  <w:num w:numId="5">
    <w:abstractNumId w:val="3"/>
  </w:num>
  <w:num w:numId="6">
    <w:abstractNumId w:val="30"/>
  </w:num>
  <w:num w:numId="7">
    <w:abstractNumId w:val="14"/>
  </w:num>
  <w:num w:numId="8">
    <w:abstractNumId w:val="20"/>
  </w:num>
  <w:num w:numId="9">
    <w:abstractNumId w:val="33"/>
  </w:num>
  <w:num w:numId="10">
    <w:abstractNumId w:val="22"/>
  </w:num>
  <w:num w:numId="11">
    <w:abstractNumId w:val="10"/>
  </w:num>
  <w:num w:numId="12">
    <w:abstractNumId w:val="27"/>
  </w:num>
  <w:num w:numId="13">
    <w:abstractNumId w:val="11"/>
  </w:num>
  <w:num w:numId="14">
    <w:abstractNumId w:val="25"/>
  </w:num>
  <w:num w:numId="15">
    <w:abstractNumId w:val="2"/>
  </w:num>
  <w:num w:numId="16">
    <w:abstractNumId w:val="26"/>
  </w:num>
  <w:num w:numId="17">
    <w:abstractNumId w:val="13"/>
  </w:num>
  <w:num w:numId="18">
    <w:abstractNumId w:val="29"/>
  </w:num>
  <w:num w:numId="19">
    <w:abstractNumId w:val="5"/>
  </w:num>
  <w:num w:numId="20">
    <w:abstractNumId w:val="7"/>
  </w:num>
  <w:num w:numId="21">
    <w:abstractNumId w:val="21"/>
  </w:num>
  <w:num w:numId="22">
    <w:abstractNumId w:val="19"/>
  </w:num>
  <w:num w:numId="23">
    <w:abstractNumId w:val="18"/>
  </w:num>
  <w:num w:numId="24">
    <w:abstractNumId w:val="23"/>
  </w:num>
  <w:num w:numId="25">
    <w:abstractNumId w:val="6"/>
  </w:num>
  <w:num w:numId="26">
    <w:abstractNumId w:val="9"/>
  </w:num>
  <w:num w:numId="27">
    <w:abstractNumId w:val="28"/>
  </w:num>
  <w:num w:numId="28">
    <w:abstractNumId w:val="16"/>
  </w:num>
  <w:num w:numId="29">
    <w:abstractNumId w:val="8"/>
  </w:num>
  <w:num w:numId="30">
    <w:abstractNumId w:val="4"/>
  </w:num>
  <w:num w:numId="31">
    <w:abstractNumId w:val="15"/>
  </w:num>
  <w:num w:numId="32">
    <w:abstractNumId w:val="17"/>
  </w:num>
  <w:num w:numId="33">
    <w:abstractNumId w:val="3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64"/>
    <w:rsid w:val="00001383"/>
    <w:rsid w:val="0000256B"/>
    <w:rsid w:val="000068A2"/>
    <w:rsid w:val="0000722A"/>
    <w:rsid w:val="000102DC"/>
    <w:rsid w:val="000115FC"/>
    <w:rsid w:val="00011A0A"/>
    <w:rsid w:val="0001332B"/>
    <w:rsid w:val="00013792"/>
    <w:rsid w:val="00013B8E"/>
    <w:rsid w:val="0001471D"/>
    <w:rsid w:val="0002195B"/>
    <w:rsid w:val="00023BF4"/>
    <w:rsid w:val="000240A6"/>
    <w:rsid w:val="00025AD5"/>
    <w:rsid w:val="00030271"/>
    <w:rsid w:val="0003385F"/>
    <w:rsid w:val="000354CF"/>
    <w:rsid w:val="0003676E"/>
    <w:rsid w:val="00040450"/>
    <w:rsid w:val="00040D57"/>
    <w:rsid w:val="00045A49"/>
    <w:rsid w:val="00054F9A"/>
    <w:rsid w:val="000553BD"/>
    <w:rsid w:val="000579CC"/>
    <w:rsid w:val="00064EE5"/>
    <w:rsid w:val="0006730E"/>
    <w:rsid w:val="000720A6"/>
    <w:rsid w:val="000726F4"/>
    <w:rsid w:val="0007429D"/>
    <w:rsid w:val="000753DA"/>
    <w:rsid w:val="00083868"/>
    <w:rsid w:val="000844C1"/>
    <w:rsid w:val="00086704"/>
    <w:rsid w:val="00090985"/>
    <w:rsid w:val="00091271"/>
    <w:rsid w:val="00091608"/>
    <w:rsid w:val="000948A9"/>
    <w:rsid w:val="00095534"/>
    <w:rsid w:val="00095E64"/>
    <w:rsid w:val="000A097B"/>
    <w:rsid w:val="000A2A97"/>
    <w:rsid w:val="000A54F4"/>
    <w:rsid w:val="000B23C1"/>
    <w:rsid w:val="000B46B0"/>
    <w:rsid w:val="000C2AE3"/>
    <w:rsid w:val="000C6318"/>
    <w:rsid w:val="000C7270"/>
    <w:rsid w:val="000D33CB"/>
    <w:rsid w:val="000D4EA2"/>
    <w:rsid w:val="000D6066"/>
    <w:rsid w:val="000D6907"/>
    <w:rsid w:val="000D6F55"/>
    <w:rsid w:val="000E4068"/>
    <w:rsid w:val="000E47DB"/>
    <w:rsid w:val="000E6C30"/>
    <w:rsid w:val="000E6E54"/>
    <w:rsid w:val="000E77E7"/>
    <w:rsid w:val="000F09E1"/>
    <w:rsid w:val="000F1845"/>
    <w:rsid w:val="000F4E5B"/>
    <w:rsid w:val="000F60A8"/>
    <w:rsid w:val="000F6F0C"/>
    <w:rsid w:val="000F786B"/>
    <w:rsid w:val="000F7E65"/>
    <w:rsid w:val="0010566E"/>
    <w:rsid w:val="00111F26"/>
    <w:rsid w:val="00112F42"/>
    <w:rsid w:val="00113384"/>
    <w:rsid w:val="00124856"/>
    <w:rsid w:val="00125082"/>
    <w:rsid w:val="00125678"/>
    <w:rsid w:val="001278C5"/>
    <w:rsid w:val="00127E22"/>
    <w:rsid w:val="0013389C"/>
    <w:rsid w:val="001338A8"/>
    <w:rsid w:val="001418E6"/>
    <w:rsid w:val="00142846"/>
    <w:rsid w:val="00142B79"/>
    <w:rsid w:val="001433DA"/>
    <w:rsid w:val="00145267"/>
    <w:rsid w:val="0014795A"/>
    <w:rsid w:val="00154D8F"/>
    <w:rsid w:val="00155598"/>
    <w:rsid w:val="00155851"/>
    <w:rsid w:val="00155DC2"/>
    <w:rsid w:val="0016082F"/>
    <w:rsid w:val="00165952"/>
    <w:rsid w:val="0016596C"/>
    <w:rsid w:val="00167ED5"/>
    <w:rsid w:val="00172540"/>
    <w:rsid w:val="00172581"/>
    <w:rsid w:val="00172D82"/>
    <w:rsid w:val="00174108"/>
    <w:rsid w:val="00175BC1"/>
    <w:rsid w:val="00175C33"/>
    <w:rsid w:val="00175D2C"/>
    <w:rsid w:val="00176CD4"/>
    <w:rsid w:val="00180C28"/>
    <w:rsid w:val="00182459"/>
    <w:rsid w:val="00187BEB"/>
    <w:rsid w:val="001918AF"/>
    <w:rsid w:val="001933B7"/>
    <w:rsid w:val="001A133B"/>
    <w:rsid w:val="001A3F64"/>
    <w:rsid w:val="001A49D5"/>
    <w:rsid w:val="001A725A"/>
    <w:rsid w:val="001A7638"/>
    <w:rsid w:val="001A7ED8"/>
    <w:rsid w:val="001B3BF3"/>
    <w:rsid w:val="001B5780"/>
    <w:rsid w:val="001B63D5"/>
    <w:rsid w:val="001C0064"/>
    <w:rsid w:val="001C4D2A"/>
    <w:rsid w:val="001C7AE9"/>
    <w:rsid w:val="001D00D6"/>
    <w:rsid w:val="001D036A"/>
    <w:rsid w:val="001D0A69"/>
    <w:rsid w:val="001D1C8C"/>
    <w:rsid w:val="001D4CFB"/>
    <w:rsid w:val="001D52EE"/>
    <w:rsid w:val="001D6EB1"/>
    <w:rsid w:val="001E00AF"/>
    <w:rsid w:val="001E34B1"/>
    <w:rsid w:val="001E534B"/>
    <w:rsid w:val="001E551E"/>
    <w:rsid w:val="001E6040"/>
    <w:rsid w:val="001E6896"/>
    <w:rsid w:val="001E7A0D"/>
    <w:rsid w:val="001F0819"/>
    <w:rsid w:val="001F2AEE"/>
    <w:rsid w:val="001F3C2E"/>
    <w:rsid w:val="001F4D73"/>
    <w:rsid w:val="00201241"/>
    <w:rsid w:val="0020515F"/>
    <w:rsid w:val="002116B8"/>
    <w:rsid w:val="002124E4"/>
    <w:rsid w:val="002155B5"/>
    <w:rsid w:val="00215FF6"/>
    <w:rsid w:val="00217303"/>
    <w:rsid w:val="00217B79"/>
    <w:rsid w:val="00221ED9"/>
    <w:rsid w:val="002246F1"/>
    <w:rsid w:val="00234BFF"/>
    <w:rsid w:val="002362FC"/>
    <w:rsid w:val="00243468"/>
    <w:rsid w:val="00243D18"/>
    <w:rsid w:val="00247C18"/>
    <w:rsid w:val="00253928"/>
    <w:rsid w:val="0025468D"/>
    <w:rsid w:val="0025540C"/>
    <w:rsid w:val="00255BB2"/>
    <w:rsid w:val="00255EE5"/>
    <w:rsid w:val="00261B2E"/>
    <w:rsid w:val="00261E0B"/>
    <w:rsid w:val="002642DD"/>
    <w:rsid w:val="00264D6D"/>
    <w:rsid w:val="00265746"/>
    <w:rsid w:val="002659CB"/>
    <w:rsid w:val="002668DF"/>
    <w:rsid w:val="00270606"/>
    <w:rsid w:val="00270E40"/>
    <w:rsid w:val="00276BDD"/>
    <w:rsid w:val="00284EC9"/>
    <w:rsid w:val="00285950"/>
    <w:rsid w:val="00286771"/>
    <w:rsid w:val="00287A98"/>
    <w:rsid w:val="00292296"/>
    <w:rsid w:val="00292B5A"/>
    <w:rsid w:val="002944BF"/>
    <w:rsid w:val="00297A07"/>
    <w:rsid w:val="002A13D1"/>
    <w:rsid w:val="002A3275"/>
    <w:rsid w:val="002B0F44"/>
    <w:rsid w:val="002C0540"/>
    <w:rsid w:val="002C10AB"/>
    <w:rsid w:val="002C6B3D"/>
    <w:rsid w:val="002D0B9A"/>
    <w:rsid w:val="002D21E2"/>
    <w:rsid w:val="002D4316"/>
    <w:rsid w:val="002D5B99"/>
    <w:rsid w:val="002E586F"/>
    <w:rsid w:val="002F1229"/>
    <w:rsid w:val="002F1554"/>
    <w:rsid w:val="002F2223"/>
    <w:rsid w:val="002F406B"/>
    <w:rsid w:val="002F5222"/>
    <w:rsid w:val="0030088B"/>
    <w:rsid w:val="00300A75"/>
    <w:rsid w:val="0030320F"/>
    <w:rsid w:val="0030667B"/>
    <w:rsid w:val="00312732"/>
    <w:rsid w:val="00314A05"/>
    <w:rsid w:val="0031712E"/>
    <w:rsid w:val="00321B38"/>
    <w:rsid w:val="00321CF7"/>
    <w:rsid w:val="00322840"/>
    <w:rsid w:val="00324788"/>
    <w:rsid w:val="003251A7"/>
    <w:rsid w:val="00325AE0"/>
    <w:rsid w:val="0032604F"/>
    <w:rsid w:val="00331521"/>
    <w:rsid w:val="0033716A"/>
    <w:rsid w:val="00343BEF"/>
    <w:rsid w:val="0035064D"/>
    <w:rsid w:val="0035209B"/>
    <w:rsid w:val="00352637"/>
    <w:rsid w:val="003533BE"/>
    <w:rsid w:val="0035511A"/>
    <w:rsid w:val="003567DF"/>
    <w:rsid w:val="003601DB"/>
    <w:rsid w:val="00361C8A"/>
    <w:rsid w:val="00362A55"/>
    <w:rsid w:val="00364143"/>
    <w:rsid w:val="00365278"/>
    <w:rsid w:val="003661BA"/>
    <w:rsid w:val="003700C7"/>
    <w:rsid w:val="00370D06"/>
    <w:rsid w:val="003756ED"/>
    <w:rsid w:val="003829B3"/>
    <w:rsid w:val="0038468A"/>
    <w:rsid w:val="00384B3C"/>
    <w:rsid w:val="00384DD5"/>
    <w:rsid w:val="00386983"/>
    <w:rsid w:val="00387E20"/>
    <w:rsid w:val="00390BF5"/>
    <w:rsid w:val="003918A0"/>
    <w:rsid w:val="00393C3A"/>
    <w:rsid w:val="00394596"/>
    <w:rsid w:val="003A252E"/>
    <w:rsid w:val="003A4962"/>
    <w:rsid w:val="003B50DD"/>
    <w:rsid w:val="003B6954"/>
    <w:rsid w:val="003C1B88"/>
    <w:rsid w:val="003C2260"/>
    <w:rsid w:val="003C24F6"/>
    <w:rsid w:val="003C573F"/>
    <w:rsid w:val="003C60E4"/>
    <w:rsid w:val="003D0BA3"/>
    <w:rsid w:val="003D3E1D"/>
    <w:rsid w:val="003D40F7"/>
    <w:rsid w:val="003E3B47"/>
    <w:rsid w:val="003E5D88"/>
    <w:rsid w:val="003E5EE0"/>
    <w:rsid w:val="003E64EB"/>
    <w:rsid w:val="003F3E64"/>
    <w:rsid w:val="003F5CA3"/>
    <w:rsid w:val="003F6AB7"/>
    <w:rsid w:val="003F6ADF"/>
    <w:rsid w:val="003F7F8D"/>
    <w:rsid w:val="00402B53"/>
    <w:rsid w:val="00402EEE"/>
    <w:rsid w:val="00403CE1"/>
    <w:rsid w:val="00405AAF"/>
    <w:rsid w:val="00405B3A"/>
    <w:rsid w:val="0040632D"/>
    <w:rsid w:val="004077E8"/>
    <w:rsid w:val="00411FF3"/>
    <w:rsid w:val="004133CA"/>
    <w:rsid w:val="0041529C"/>
    <w:rsid w:val="00417AB1"/>
    <w:rsid w:val="00425C5F"/>
    <w:rsid w:val="00426376"/>
    <w:rsid w:val="00426C80"/>
    <w:rsid w:val="0043569C"/>
    <w:rsid w:val="00436468"/>
    <w:rsid w:val="00436E08"/>
    <w:rsid w:val="00437921"/>
    <w:rsid w:val="00442FFB"/>
    <w:rsid w:val="0044397B"/>
    <w:rsid w:val="00446D4D"/>
    <w:rsid w:val="0045035F"/>
    <w:rsid w:val="004528A2"/>
    <w:rsid w:val="00453EC4"/>
    <w:rsid w:val="004557B4"/>
    <w:rsid w:val="00455FB5"/>
    <w:rsid w:val="00460729"/>
    <w:rsid w:val="0046079B"/>
    <w:rsid w:val="00462BBE"/>
    <w:rsid w:val="00463565"/>
    <w:rsid w:val="00467589"/>
    <w:rsid w:val="00472AD0"/>
    <w:rsid w:val="00474121"/>
    <w:rsid w:val="00474278"/>
    <w:rsid w:val="00474DDE"/>
    <w:rsid w:val="0047528B"/>
    <w:rsid w:val="004760C6"/>
    <w:rsid w:val="00481371"/>
    <w:rsid w:val="004827EE"/>
    <w:rsid w:val="0048491D"/>
    <w:rsid w:val="00484C18"/>
    <w:rsid w:val="00486816"/>
    <w:rsid w:val="00486A60"/>
    <w:rsid w:val="00491851"/>
    <w:rsid w:val="00495000"/>
    <w:rsid w:val="0049685A"/>
    <w:rsid w:val="00497773"/>
    <w:rsid w:val="004A0D48"/>
    <w:rsid w:val="004A3F31"/>
    <w:rsid w:val="004A41E8"/>
    <w:rsid w:val="004A7801"/>
    <w:rsid w:val="004B1F14"/>
    <w:rsid w:val="004C2C25"/>
    <w:rsid w:val="004D0460"/>
    <w:rsid w:val="004D45B3"/>
    <w:rsid w:val="004D4770"/>
    <w:rsid w:val="004D5D6E"/>
    <w:rsid w:val="004D623C"/>
    <w:rsid w:val="004D73A4"/>
    <w:rsid w:val="004D76AC"/>
    <w:rsid w:val="004D7D30"/>
    <w:rsid w:val="004E0225"/>
    <w:rsid w:val="004E1795"/>
    <w:rsid w:val="004E23FD"/>
    <w:rsid w:val="004E48F1"/>
    <w:rsid w:val="004E504C"/>
    <w:rsid w:val="004E7399"/>
    <w:rsid w:val="004F19F5"/>
    <w:rsid w:val="004F2B70"/>
    <w:rsid w:val="004F34C9"/>
    <w:rsid w:val="004F3C91"/>
    <w:rsid w:val="004F3DCD"/>
    <w:rsid w:val="004F4E68"/>
    <w:rsid w:val="004F51D5"/>
    <w:rsid w:val="004F53FC"/>
    <w:rsid w:val="004F5917"/>
    <w:rsid w:val="004F5F43"/>
    <w:rsid w:val="004F79D7"/>
    <w:rsid w:val="00502354"/>
    <w:rsid w:val="00505B55"/>
    <w:rsid w:val="00507C0A"/>
    <w:rsid w:val="005152C0"/>
    <w:rsid w:val="00520F33"/>
    <w:rsid w:val="00520F81"/>
    <w:rsid w:val="00523DAC"/>
    <w:rsid w:val="00523E81"/>
    <w:rsid w:val="00524C6C"/>
    <w:rsid w:val="00526F4D"/>
    <w:rsid w:val="005307D5"/>
    <w:rsid w:val="00530A16"/>
    <w:rsid w:val="00530C22"/>
    <w:rsid w:val="0053280D"/>
    <w:rsid w:val="00533ED4"/>
    <w:rsid w:val="00534C11"/>
    <w:rsid w:val="00536741"/>
    <w:rsid w:val="00537140"/>
    <w:rsid w:val="005374B2"/>
    <w:rsid w:val="00537C67"/>
    <w:rsid w:val="00543332"/>
    <w:rsid w:val="00544827"/>
    <w:rsid w:val="00550DEC"/>
    <w:rsid w:val="00551E58"/>
    <w:rsid w:val="005550CA"/>
    <w:rsid w:val="00556DA8"/>
    <w:rsid w:val="00560F4F"/>
    <w:rsid w:val="0056455E"/>
    <w:rsid w:val="00565950"/>
    <w:rsid w:val="00567E92"/>
    <w:rsid w:val="00571A53"/>
    <w:rsid w:val="00572C20"/>
    <w:rsid w:val="00575EAE"/>
    <w:rsid w:val="00576325"/>
    <w:rsid w:val="00577580"/>
    <w:rsid w:val="0058084D"/>
    <w:rsid w:val="005822BC"/>
    <w:rsid w:val="00583A7F"/>
    <w:rsid w:val="005842F6"/>
    <w:rsid w:val="00587CC3"/>
    <w:rsid w:val="0059014A"/>
    <w:rsid w:val="0059152F"/>
    <w:rsid w:val="00591739"/>
    <w:rsid w:val="00592C30"/>
    <w:rsid w:val="00594FA0"/>
    <w:rsid w:val="005954C8"/>
    <w:rsid w:val="00596064"/>
    <w:rsid w:val="005966A1"/>
    <w:rsid w:val="005A2786"/>
    <w:rsid w:val="005A70B1"/>
    <w:rsid w:val="005B0ED0"/>
    <w:rsid w:val="005B532B"/>
    <w:rsid w:val="005C2299"/>
    <w:rsid w:val="005C2774"/>
    <w:rsid w:val="005C61EB"/>
    <w:rsid w:val="005C792B"/>
    <w:rsid w:val="005D0EB8"/>
    <w:rsid w:val="005D4DBC"/>
    <w:rsid w:val="005D5091"/>
    <w:rsid w:val="005D7403"/>
    <w:rsid w:val="005E1F97"/>
    <w:rsid w:val="005E3535"/>
    <w:rsid w:val="005E3652"/>
    <w:rsid w:val="005E4425"/>
    <w:rsid w:val="005E4B28"/>
    <w:rsid w:val="005E575B"/>
    <w:rsid w:val="005F0296"/>
    <w:rsid w:val="005F0852"/>
    <w:rsid w:val="005F15A8"/>
    <w:rsid w:val="005F2F4C"/>
    <w:rsid w:val="005F5374"/>
    <w:rsid w:val="005F6420"/>
    <w:rsid w:val="005F755E"/>
    <w:rsid w:val="00600220"/>
    <w:rsid w:val="00601E8A"/>
    <w:rsid w:val="00605EE8"/>
    <w:rsid w:val="006074E1"/>
    <w:rsid w:val="00610118"/>
    <w:rsid w:val="00611419"/>
    <w:rsid w:val="0061289A"/>
    <w:rsid w:val="00616C4A"/>
    <w:rsid w:val="0061717F"/>
    <w:rsid w:val="00626523"/>
    <w:rsid w:val="00630839"/>
    <w:rsid w:val="00631C89"/>
    <w:rsid w:val="006336D3"/>
    <w:rsid w:val="00635F6B"/>
    <w:rsid w:val="00636254"/>
    <w:rsid w:val="00636281"/>
    <w:rsid w:val="006412C8"/>
    <w:rsid w:val="0064415A"/>
    <w:rsid w:val="00644AF5"/>
    <w:rsid w:val="00645615"/>
    <w:rsid w:val="00647276"/>
    <w:rsid w:val="006478EA"/>
    <w:rsid w:val="00647D91"/>
    <w:rsid w:val="00647F42"/>
    <w:rsid w:val="00651065"/>
    <w:rsid w:val="0065279D"/>
    <w:rsid w:val="00654694"/>
    <w:rsid w:val="00655532"/>
    <w:rsid w:val="00656A96"/>
    <w:rsid w:val="006576D1"/>
    <w:rsid w:val="0066100D"/>
    <w:rsid w:val="0066214D"/>
    <w:rsid w:val="006621EC"/>
    <w:rsid w:val="0066275A"/>
    <w:rsid w:val="00663CB5"/>
    <w:rsid w:val="00664D3C"/>
    <w:rsid w:val="006653E5"/>
    <w:rsid w:val="00665BC0"/>
    <w:rsid w:val="00665DCF"/>
    <w:rsid w:val="00667E2E"/>
    <w:rsid w:val="00670C58"/>
    <w:rsid w:val="006712CF"/>
    <w:rsid w:val="00671738"/>
    <w:rsid w:val="0067295D"/>
    <w:rsid w:val="00674616"/>
    <w:rsid w:val="00675A9C"/>
    <w:rsid w:val="00675D68"/>
    <w:rsid w:val="00677E33"/>
    <w:rsid w:val="00680773"/>
    <w:rsid w:val="006816B7"/>
    <w:rsid w:val="00683664"/>
    <w:rsid w:val="00684BAF"/>
    <w:rsid w:val="00686999"/>
    <w:rsid w:val="00687B29"/>
    <w:rsid w:val="00693A43"/>
    <w:rsid w:val="00696D69"/>
    <w:rsid w:val="006979E8"/>
    <w:rsid w:val="006A19E6"/>
    <w:rsid w:val="006A3441"/>
    <w:rsid w:val="006A4413"/>
    <w:rsid w:val="006A54F1"/>
    <w:rsid w:val="006B76B0"/>
    <w:rsid w:val="006B79E4"/>
    <w:rsid w:val="006B7AF9"/>
    <w:rsid w:val="006B7D81"/>
    <w:rsid w:val="006C0B36"/>
    <w:rsid w:val="006C1457"/>
    <w:rsid w:val="006C1854"/>
    <w:rsid w:val="006C2FDE"/>
    <w:rsid w:val="006C3224"/>
    <w:rsid w:val="006C3684"/>
    <w:rsid w:val="006C5FCE"/>
    <w:rsid w:val="006C7918"/>
    <w:rsid w:val="006D0E92"/>
    <w:rsid w:val="006D16E5"/>
    <w:rsid w:val="006D1BA2"/>
    <w:rsid w:val="006E1802"/>
    <w:rsid w:val="006E2060"/>
    <w:rsid w:val="006E267D"/>
    <w:rsid w:val="006F6169"/>
    <w:rsid w:val="00706A70"/>
    <w:rsid w:val="00715D2C"/>
    <w:rsid w:val="007174EA"/>
    <w:rsid w:val="00717CF0"/>
    <w:rsid w:val="007200F2"/>
    <w:rsid w:val="00721DC8"/>
    <w:rsid w:val="00727479"/>
    <w:rsid w:val="00732777"/>
    <w:rsid w:val="00734AB9"/>
    <w:rsid w:val="00736DE0"/>
    <w:rsid w:val="0073720A"/>
    <w:rsid w:val="007448AC"/>
    <w:rsid w:val="00745D4C"/>
    <w:rsid w:val="00751007"/>
    <w:rsid w:val="007518A2"/>
    <w:rsid w:val="007525BA"/>
    <w:rsid w:val="0075681E"/>
    <w:rsid w:val="00757F38"/>
    <w:rsid w:val="00761281"/>
    <w:rsid w:val="007632E0"/>
    <w:rsid w:val="00763E66"/>
    <w:rsid w:val="00764EE4"/>
    <w:rsid w:val="00765132"/>
    <w:rsid w:val="0076542A"/>
    <w:rsid w:val="00772DBA"/>
    <w:rsid w:val="00774BAF"/>
    <w:rsid w:val="00775872"/>
    <w:rsid w:val="00776839"/>
    <w:rsid w:val="00776CD2"/>
    <w:rsid w:val="00777006"/>
    <w:rsid w:val="00782321"/>
    <w:rsid w:val="007849B7"/>
    <w:rsid w:val="00784E51"/>
    <w:rsid w:val="00786A30"/>
    <w:rsid w:val="00794EC5"/>
    <w:rsid w:val="007964ED"/>
    <w:rsid w:val="007A1FF0"/>
    <w:rsid w:val="007A2BF3"/>
    <w:rsid w:val="007A4658"/>
    <w:rsid w:val="007A5BE5"/>
    <w:rsid w:val="007A7731"/>
    <w:rsid w:val="007B70E4"/>
    <w:rsid w:val="007B74CA"/>
    <w:rsid w:val="007C038C"/>
    <w:rsid w:val="007C153C"/>
    <w:rsid w:val="007C6503"/>
    <w:rsid w:val="007C7CA3"/>
    <w:rsid w:val="007D2163"/>
    <w:rsid w:val="007D47AF"/>
    <w:rsid w:val="007D592E"/>
    <w:rsid w:val="007E060D"/>
    <w:rsid w:val="007E1832"/>
    <w:rsid w:val="007E4930"/>
    <w:rsid w:val="007E5117"/>
    <w:rsid w:val="007E572A"/>
    <w:rsid w:val="007F0FCC"/>
    <w:rsid w:val="007F4399"/>
    <w:rsid w:val="007F4725"/>
    <w:rsid w:val="007F60A4"/>
    <w:rsid w:val="007F64A0"/>
    <w:rsid w:val="007F76AA"/>
    <w:rsid w:val="007F7E02"/>
    <w:rsid w:val="008064F6"/>
    <w:rsid w:val="008104B9"/>
    <w:rsid w:val="008166A6"/>
    <w:rsid w:val="00817414"/>
    <w:rsid w:val="008204F6"/>
    <w:rsid w:val="0082090F"/>
    <w:rsid w:val="00821676"/>
    <w:rsid w:val="0082194F"/>
    <w:rsid w:val="00822C11"/>
    <w:rsid w:val="0082321F"/>
    <w:rsid w:val="0082458B"/>
    <w:rsid w:val="00825802"/>
    <w:rsid w:val="00825AC5"/>
    <w:rsid w:val="008277D6"/>
    <w:rsid w:val="00830FB4"/>
    <w:rsid w:val="0083139D"/>
    <w:rsid w:val="008337D3"/>
    <w:rsid w:val="00833999"/>
    <w:rsid w:val="008362A5"/>
    <w:rsid w:val="00841E1C"/>
    <w:rsid w:val="00842FC6"/>
    <w:rsid w:val="00843AC9"/>
    <w:rsid w:val="00843B00"/>
    <w:rsid w:val="00843D48"/>
    <w:rsid w:val="0084716C"/>
    <w:rsid w:val="00850365"/>
    <w:rsid w:val="008521D3"/>
    <w:rsid w:val="0085335E"/>
    <w:rsid w:val="00854796"/>
    <w:rsid w:val="00854D4A"/>
    <w:rsid w:val="0085563D"/>
    <w:rsid w:val="00857A60"/>
    <w:rsid w:val="00860A44"/>
    <w:rsid w:val="00861DCC"/>
    <w:rsid w:val="00863CF6"/>
    <w:rsid w:val="00865585"/>
    <w:rsid w:val="00865D9C"/>
    <w:rsid w:val="00867640"/>
    <w:rsid w:val="008705A9"/>
    <w:rsid w:val="008748BC"/>
    <w:rsid w:val="00874B9A"/>
    <w:rsid w:val="00874BE6"/>
    <w:rsid w:val="00876D7B"/>
    <w:rsid w:val="00877BE6"/>
    <w:rsid w:val="00880E77"/>
    <w:rsid w:val="00881546"/>
    <w:rsid w:val="00881FF5"/>
    <w:rsid w:val="00882471"/>
    <w:rsid w:val="00884560"/>
    <w:rsid w:val="00884A5B"/>
    <w:rsid w:val="008909F2"/>
    <w:rsid w:val="00891405"/>
    <w:rsid w:val="008937C3"/>
    <w:rsid w:val="0089505C"/>
    <w:rsid w:val="00897B0F"/>
    <w:rsid w:val="008A2E56"/>
    <w:rsid w:val="008A2FA2"/>
    <w:rsid w:val="008B17DA"/>
    <w:rsid w:val="008B29A2"/>
    <w:rsid w:val="008B4702"/>
    <w:rsid w:val="008B5A53"/>
    <w:rsid w:val="008B5CE0"/>
    <w:rsid w:val="008B645B"/>
    <w:rsid w:val="008B7737"/>
    <w:rsid w:val="008C02DA"/>
    <w:rsid w:val="008C32AD"/>
    <w:rsid w:val="008C4ED5"/>
    <w:rsid w:val="008C4F89"/>
    <w:rsid w:val="008C69F3"/>
    <w:rsid w:val="008D0275"/>
    <w:rsid w:val="008D0A6E"/>
    <w:rsid w:val="008D17D9"/>
    <w:rsid w:val="008D427F"/>
    <w:rsid w:val="008E1455"/>
    <w:rsid w:val="008E3FAD"/>
    <w:rsid w:val="008E66E1"/>
    <w:rsid w:val="008F5CA9"/>
    <w:rsid w:val="008F6A5C"/>
    <w:rsid w:val="00903B27"/>
    <w:rsid w:val="00905645"/>
    <w:rsid w:val="009062EC"/>
    <w:rsid w:val="00907C76"/>
    <w:rsid w:val="00916EDC"/>
    <w:rsid w:val="00917E3A"/>
    <w:rsid w:val="00921F58"/>
    <w:rsid w:val="00922389"/>
    <w:rsid w:val="00923AFD"/>
    <w:rsid w:val="00923E3B"/>
    <w:rsid w:val="00924656"/>
    <w:rsid w:val="00926F99"/>
    <w:rsid w:val="009300E9"/>
    <w:rsid w:val="00936529"/>
    <w:rsid w:val="00942ACC"/>
    <w:rsid w:val="00944854"/>
    <w:rsid w:val="009471F2"/>
    <w:rsid w:val="00951A71"/>
    <w:rsid w:val="009556C4"/>
    <w:rsid w:val="00955B0A"/>
    <w:rsid w:val="0095714D"/>
    <w:rsid w:val="00961AD2"/>
    <w:rsid w:val="00962061"/>
    <w:rsid w:val="0096353D"/>
    <w:rsid w:val="0096795C"/>
    <w:rsid w:val="00970180"/>
    <w:rsid w:val="00971356"/>
    <w:rsid w:val="009732D2"/>
    <w:rsid w:val="009741DB"/>
    <w:rsid w:val="00975DFC"/>
    <w:rsid w:val="0098189A"/>
    <w:rsid w:val="00982583"/>
    <w:rsid w:val="00985736"/>
    <w:rsid w:val="00986B09"/>
    <w:rsid w:val="0098720C"/>
    <w:rsid w:val="0099055D"/>
    <w:rsid w:val="0099113F"/>
    <w:rsid w:val="00992B35"/>
    <w:rsid w:val="00993157"/>
    <w:rsid w:val="00993214"/>
    <w:rsid w:val="00994426"/>
    <w:rsid w:val="00994D32"/>
    <w:rsid w:val="0099613A"/>
    <w:rsid w:val="009A0A98"/>
    <w:rsid w:val="009A134D"/>
    <w:rsid w:val="009A4D4E"/>
    <w:rsid w:val="009A5701"/>
    <w:rsid w:val="009A5F56"/>
    <w:rsid w:val="009B186A"/>
    <w:rsid w:val="009B22A9"/>
    <w:rsid w:val="009B2343"/>
    <w:rsid w:val="009B273F"/>
    <w:rsid w:val="009B391E"/>
    <w:rsid w:val="009C01C5"/>
    <w:rsid w:val="009C03AB"/>
    <w:rsid w:val="009C47FB"/>
    <w:rsid w:val="009C681F"/>
    <w:rsid w:val="009C78CC"/>
    <w:rsid w:val="009C7D13"/>
    <w:rsid w:val="009D046E"/>
    <w:rsid w:val="009D234B"/>
    <w:rsid w:val="009D2FFB"/>
    <w:rsid w:val="009D410E"/>
    <w:rsid w:val="009D63F1"/>
    <w:rsid w:val="009D6400"/>
    <w:rsid w:val="009E0342"/>
    <w:rsid w:val="009E090B"/>
    <w:rsid w:val="009E0C6D"/>
    <w:rsid w:val="009E1958"/>
    <w:rsid w:val="009E66C8"/>
    <w:rsid w:val="009F0351"/>
    <w:rsid w:val="009F1CC1"/>
    <w:rsid w:val="009F23EA"/>
    <w:rsid w:val="009F5041"/>
    <w:rsid w:val="009F527A"/>
    <w:rsid w:val="00A015EE"/>
    <w:rsid w:val="00A01C95"/>
    <w:rsid w:val="00A029F0"/>
    <w:rsid w:val="00A03129"/>
    <w:rsid w:val="00A0620F"/>
    <w:rsid w:val="00A06EB7"/>
    <w:rsid w:val="00A1239B"/>
    <w:rsid w:val="00A13FDB"/>
    <w:rsid w:val="00A16D33"/>
    <w:rsid w:val="00A17485"/>
    <w:rsid w:val="00A21E27"/>
    <w:rsid w:val="00A270C9"/>
    <w:rsid w:val="00A27819"/>
    <w:rsid w:val="00A3037F"/>
    <w:rsid w:val="00A31650"/>
    <w:rsid w:val="00A33754"/>
    <w:rsid w:val="00A36124"/>
    <w:rsid w:val="00A426F9"/>
    <w:rsid w:val="00A43810"/>
    <w:rsid w:val="00A43E7E"/>
    <w:rsid w:val="00A46AF9"/>
    <w:rsid w:val="00A50B86"/>
    <w:rsid w:val="00A536F3"/>
    <w:rsid w:val="00A540BF"/>
    <w:rsid w:val="00A577EB"/>
    <w:rsid w:val="00A62E9E"/>
    <w:rsid w:val="00A66B32"/>
    <w:rsid w:val="00A74F40"/>
    <w:rsid w:val="00A771C9"/>
    <w:rsid w:val="00A80138"/>
    <w:rsid w:val="00A80B6C"/>
    <w:rsid w:val="00A81A22"/>
    <w:rsid w:val="00A82518"/>
    <w:rsid w:val="00A84674"/>
    <w:rsid w:val="00A84F52"/>
    <w:rsid w:val="00A86245"/>
    <w:rsid w:val="00A87952"/>
    <w:rsid w:val="00A911BB"/>
    <w:rsid w:val="00A91B60"/>
    <w:rsid w:val="00A951CD"/>
    <w:rsid w:val="00A95976"/>
    <w:rsid w:val="00AA1AA6"/>
    <w:rsid w:val="00AA2624"/>
    <w:rsid w:val="00AA3EE8"/>
    <w:rsid w:val="00AA43E1"/>
    <w:rsid w:val="00AA4D62"/>
    <w:rsid w:val="00AA5383"/>
    <w:rsid w:val="00AA5DDA"/>
    <w:rsid w:val="00AB2E92"/>
    <w:rsid w:val="00AB65D1"/>
    <w:rsid w:val="00AB6BC1"/>
    <w:rsid w:val="00AC2553"/>
    <w:rsid w:val="00AC5023"/>
    <w:rsid w:val="00AC5314"/>
    <w:rsid w:val="00AC5399"/>
    <w:rsid w:val="00AC5CEC"/>
    <w:rsid w:val="00AD0077"/>
    <w:rsid w:val="00AD7544"/>
    <w:rsid w:val="00AE01C6"/>
    <w:rsid w:val="00AE2B8E"/>
    <w:rsid w:val="00AE4B0F"/>
    <w:rsid w:val="00AE6CE1"/>
    <w:rsid w:val="00AF0590"/>
    <w:rsid w:val="00AF2572"/>
    <w:rsid w:val="00AF62D2"/>
    <w:rsid w:val="00B03EA0"/>
    <w:rsid w:val="00B07802"/>
    <w:rsid w:val="00B07A9D"/>
    <w:rsid w:val="00B109BA"/>
    <w:rsid w:val="00B135AA"/>
    <w:rsid w:val="00B14ECB"/>
    <w:rsid w:val="00B204AA"/>
    <w:rsid w:val="00B21317"/>
    <w:rsid w:val="00B24659"/>
    <w:rsid w:val="00B25149"/>
    <w:rsid w:val="00B2557B"/>
    <w:rsid w:val="00B25645"/>
    <w:rsid w:val="00B2567C"/>
    <w:rsid w:val="00B308F9"/>
    <w:rsid w:val="00B3161C"/>
    <w:rsid w:val="00B33556"/>
    <w:rsid w:val="00B3731F"/>
    <w:rsid w:val="00B402CB"/>
    <w:rsid w:val="00B40990"/>
    <w:rsid w:val="00B45BA1"/>
    <w:rsid w:val="00B46F39"/>
    <w:rsid w:val="00B4798D"/>
    <w:rsid w:val="00B503A3"/>
    <w:rsid w:val="00B50AE4"/>
    <w:rsid w:val="00B52199"/>
    <w:rsid w:val="00B53EFD"/>
    <w:rsid w:val="00B55293"/>
    <w:rsid w:val="00B57501"/>
    <w:rsid w:val="00B61D80"/>
    <w:rsid w:val="00B66A32"/>
    <w:rsid w:val="00B806C6"/>
    <w:rsid w:val="00B826A6"/>
    <w:rsid w:val="00B82EBE"/>
    <w:rsid w:val="00B83AF7"/>
    <w:rsid w:val="00B87FAF"/>
    <w:rsid w:val="00B9579E"/>
    <w:rsid w:val="00B95C4D"/>
    <w:rsid w:val="00B975AE"/>
    <w:rsid w:val="00BA0ED3"/>
    <w:rsid w:val="00BA4711"/>
    <w:rsid w:val="00BB0986"/>
    <w:rsid w:val="00BB22E3"/>
    <w:rsid w:val="00BB2B54"/>
    <w:rsid w:val="00BB3FA7"/>
    <w:rsid w:val="00BC1253"/>
    <w:rsid w:val="00BC51D9"/>
    <w:rsid w:val="00BC7853"/>
    <w:rsid w:val="00BD0164"/>
    <w:rsid w:val="00BD1C2F"/>
    <w:rsid w:val="00BD3E71"/>
    <w:rsid w:val="00BD4625"/>
    <w:rsid w:val="00BD65AF"/>
    <w:rsid w:val="00BD76F2"/>
    <w:rsid w:val="00BE183B"/>
    <w:rsid w:val="00BE21CD"/>
    <w:rsid w:val="00BE2AE5"/>
    <w:rsid w:val="00BE40E4"/>
    <w:rsid w:val="00BE67F8"/>
    <w:rsid w:val="00BF3130"/>
    <w:rsid w:val="00BF79EA"/>
    <w:rsid w:val="00C00656"/>
    <w:rsid w:val="00C00DBB"/>
    <w:rsid w:val="00C02F9C"/>
    <w:rsid w:val="00C03636"/>
    <w:rsid w:val="00C15954"/>
    <w:rsid w:val="00C1601B"/>
    <w:rsid w:val="00C16125"/>
    <w:rsid w:val="00C1637D"/>
    <w:rsid w:val="00C27FBF"/>
    <w:rsid w:val="00C31A52"/>
    <w:rsid w:val="00C33967"/>
    <w:rsid w:val="00C41157"/>
    <w:rsid w:val="00C46738"/>
    <w:rsid w:val="00C5027F"/>
    <w:rsid w:val="00C50925"/>
    <w:rsid w:val="00C523EF"/>
    <w:rsid w:val="00C530D4"/>
    <w:rsid w:val="00C53CFC"/>
    <w:rsid w:val="00C54064"/>
    <w:rsid w:val="00C54D75"/>
    <w:rsid w:val="00C56C97"/>
    <w:rsid w:val="00C57E7B"/>
    <w:rsid w:val="00C61B67"/>
    <w:rsid w:val="00C62FC5"/>
    <w:rsid w:val="00C630F8"/>
    <w:rsid w:val="00C669C8"/>
    <w:rsid w:val="00C70DBB"/>
    <w:rsid w:val="00C71872"/>
    <w:rsid w:val="00C7272E"/>
    <w:rsid w:val="00C7621C"/>
    <w:rsid w:val="00C7688C"/>
    <w:rsid w:val="00C81325"/>
    <w:rsid w:val="00C83486"/>
    <w:rsid w:val="00C86247"/>
    <w:rsid w:val="00C86C8F"/>
    <w:rsid w:val="00C91C9C"/>
    <w:rsid w:val="00C978EB"/>
    <w:rsid w:val="00CA0015"/>
    <w:rsid w:val="00CA177F"/>
    <w:rsid w:val="00CA2A30"/>
    <w:rsid w:val="00CA4B1F"/>
    <w:rsid w:val="00CA4C9B"/>
    <w:rsid w:val="00CA5B87"/>
    <w:rsid w:val="00CA5E5F"/>
    <w:rsid w:val="00CA75C1"/>
    <w:rsid w:val="00CA7E1A"/>
    <w:rsid w:val="00CB1245"/>
    <w:rsid w:val="00CB572B"/>
    <w:rsid w:val="00CB7926"/>
    <w:rsid w:val="00CC0543"/>
    <w:rsid w:val="00CC08BB"/>
    <w:rsid w:val="00CC31F8"/>
    <w:rsid w:val="00CC52C2"/>
    <w:rsid w:val="00CC6F63"/>
    <w:rsid w:val="00CD70C1"/>
    <w:rsid w:val="00CD79B5"/>
    <w:rsid w:val="00CE0BF4"/>
    <w:rsid w:val="00CE34AD"/>
    <w:rsid w:val="00CE4F20"/>
    <w:rsid w:val="00CE6B21"/>
    <w:rsid w:val="00CF1204"/>
    <w:rsid w:val="00CF19BA"/>
    <w:rsid w:val="00CF1B1C"/>
    <w:rsid w:val="00CF57C1"/>
    <w:rsid w:val="00CF5B06"/>
    <w:rsid w:val="00CF66A4"/>
    <w:rsid w:val="00CF7807"/>
    <w:rsid w:val="00D00CCA"/>
    <w:rsid w:val="00D07A1F"/>
    <w:rsid w:val="00D10172"/>
    <w:rsid w:val="00D113E6"/>
    <w:rsid w:val="00D128F8"/>
    <w:rsid w:val="00D144D1"/>
    <w:rsid w:val="00D16945"/>
    <w:rsid w:val="00D16DD2"/>
    <w:rsid w:val="00D22035"/>
    <w:rsid w:val="00D24E78"/>
    <w:rsid w:val="00D30BDA"/>
    <w:rsid w:val="00D31C92"/>
    <w:rsid w:val="00D32C97"/>
    <w:rsid w:val="00D33DD3"/>
    <w:rsid w:val="00D34053"/>
    <w:rsid w:val="00D35126"/>
    <w:rsid w:val="00D436B8"/>
    <w:rsid w:val="00D43B5E"/>
    <w:rsid w:val="00D459E4"/>
    <w:rsid w:val="00D467CA"/>
    <w:rsid w:val="00D50768"/>
    <w:rsid w:val="00D51826"/>
    <w:rsid w:val="00D5509C"/>
    <w:rsid w:val="00D55B45"/>
    <w:rsid w:val="00D55F20"/>
    <w:rsid w:val="00D57F2D"/>
    <w:rsid w:val="00D61187"/>
    <w:rsid w:val="00D62698"/>
    <w:rsid w:val="00D636F5"/>
    <w:rsid w:val="00D63CDA"/>
    <w:rsid w:val="00D67A0B"/>
    <w:rsid w:val="00D70FE0"/>
    <w:rsid w:val="00D722FF"/>
    <w:rsid w:val="00D747BE"/>
    <w:rsid w:val="00D75DDC"/>
    <w:rsid w:val="00D75EA0"/>
    <w:rsid w:val="00D80A2D"/>
    <w:rsid w:val="00D854B6"/>
    <w:rsid w:val="00D86D79"/>
    <w:rsid w:val="00D870FE"/>
    <w:rsid w:val="00D87F1F"/>
    <w:rsid w:val="00D90DD3"/>
    <w:rsid w:val="00D90F23"/>
    <w:rsid w:val="00D95FDF"/>
    <w:rsid w:val="00D971DA"/>
    <w:rsid w:val="00DA094D"/>
    <w:rsid w:val="00DA11C2"/>
    <w:rsid w:val="00DA2231"/>
    <w:rsid w:val="00DA31B4"/>
    <w:rsid w:val="00DA36F1"/>
    <w:rsid w:val="00DA44FD"/>
    <w:rsid w:val="00DA68A0"/>
    <w:rsid w:val="00DB2DF5"/>
    <w:rsid w:val="00DB6F73"/>
    <w:rsid w:val="00DC1D2F"/>
    <w:rsid w:val="00DC1F35"/>
    <w:rsid w:val="00DC2BE8"/>
    <w:rsid w:val="00DC2D29"/>
    <w:rsid w:val="00DC2EB6"/>
    <w:rsid w:val="00DC4EF0"/>
    <w:rsid w:val="00DC57AE"/>
    <w:rsid w:val="00DC7BB9"/>
    <w:rsid w:val="00DD0EF8"/>
    <w:rsid w:val="00DD196F"/>
    <w:rsid w:val="00DD24CB"/>
    <w:rsid w:val="00DD2692"/>
    <w:rsid w:val="00DD2EBC"/>
    <w:rsid w:val="00DD34D5"/>
    <w:rsid w:val="00DD4049"/>
    <w:rsid w:val="00DD5384"/>
    <w:rsid w:val="00DD5A66"/>
    <w:rsid w:val="00DD5F94"/>
    <w:rsid w:val="00DD6020"/>
    <w:rsid w:val="00DE052D"/>
    <w:rsid w:val="00DE0C70"/>
    <w:rsid w:val="00DE414A"/>
    <w:rsid w:val="00DE7647"/>
    <w:rsid w:val="00DF1C8E"/>
    <w:rsid w:val="00DF2284"/>
    <w:rsid w:val="00DF64BC"/>
    <w:rsid w:val="00DF6B86"/>
    <w:rsid w:val="00DF6D9C"/>
    <w:rsid w:val="00DF71A4"/>
    <w:rsid w:val="00E006E4"/>
    <w:rsid w:val="00E00FED"/>
    <w:rsid w:val="00E01A21"/>
    <w:rsid w:val="00E0202B"/>
    <w:rsid w:val="00E025BF"/>
    <w:rsid w:val="00E05451"/>
    <w:rsid w:val="00E05A6D"/>
    <w:rsid w:val="00E06F7B"/>
    <w:rsid w:val="00E1266C"/>
    <w:rsid w:val="00E1305C"/>
    <w:rsid w:val="00E14205"/>
    <w:rsid w:val="00E15952"/>
    <w:rsid w:val="00E16EDC"/>
    <w:rsid w:val="00E170C8"/>
    <w:rsid w:val="00E20AF3"/>
    <w:rsid w:val="00E22557"/>
    <w:rsid w:val="00E26E3B"/>
    <w:rsid w:val="00E3050E"/>
    <w:rsid w:val="00E315BD"/>
    <w:rsid w:val="00E31932"/>
    <w:rsid w:val="00E3313E"/>
    <w:rsid w:val="00E36FD9"/>
    <w:rsid w:val="00E41794"/>
    <w:rsid w:val="00E424E8"/>
    <w:rsid w:val="00E42545"/>
    <w:rsid w:val="00E4266F"/>
    <w:rsid w:val="00E506C9"/>
    <w:rsid w:val="00E51C49"/>
    <w:rsid w:val="00E542A2"/>
    <w:rsid w:val="00E54F75"/>
    <w:rsid w:val="00E577CB"/>
    <w:rsid w:val="00E603EE"/>
    <w:rsid w:val="00E61F11"/>
    <w:rsid w:val="00E62F3F"/>
    <w:rsid w:val="00E6351E"/>
    <w:rsid w:val="00E64B24"/>
    <w:rsid w:val="00E660F4"/>
    <w:rsid w:val="00E662B9"/>
    <w:rsid w:val="00E676E2"/>
    <w:rsid w:val="00E67F7F"/>
    <w:rsid w:val="00E7275C"/>
    <w:rsid w:val="00E758D2"/>
    <w:rsid w:val="00E809FE"/>
    <w:rsid w:val="00E814D3"/>
    <w:rsid w:val="00E822CA"/>
    <w:rsid w:val="00E83C4B"/>
    <w:rsid w:val="00E83FAC"/>
    <w:rsid w:val="00E8442C"/>
    <w:rsid w:val="00E8572E"/>
    <w:rsid w:val="00E86667"/>
    <w:rsid w:val="00E923F4"/>
    <w:rsid w:val="00E956EA"/>
    <w:rsid w:val="00E97796"/>
    <w:rsid w:val="00E97DCC"/>
    <w:rsid w:val="00EA0727"/>
    <w:rsid w:val="00EA5F4D"/>
    <w:rsid w:val="00EB01A7"/>
    <w:rsid w:val="00EB61C9"/>
    <w:rsid w:val="00EC3A17"/>
    <w:rsid w:val="00EC5F5C"/>
    <w:rsid w:val="00ED02F3"/>
    <w:rsid w:val="00ED2747"/>
    <w:rsid w:val="00ED6504"/>
    <w:rsid w:val="00ED6F93"/>
    <w:rsid w:val="00ED7E6D"/>
    <w:rsid w:val="00EE01E2"/>
    <w:rsid w:val="00EE445A"/>
    <w:rsid w:val="00EE5D8B"/>
    <w:rsid w:val="00EE7265"/>
    <w:rsid w:val="00EF4ABE"/>
    <w:rsid w:val="00EF5D65"/>
    <w:rsid w:val="00EF6E8E"/>
    <w:rsid w:val="00F00410"/>
    <w:rsid w:val="00F007E8"/>
    <w:rsid w:val="00F0145C"/>
    <w:rsid w:val="00F01A34"/>
    <w:rsid w:val="00F01BC3"/>
    <w:rsid w:val="00F028DC"/>
    <w:rsid w:val="00F0298D"/>
    <w:rsid w:val="00F043F1"/>
    <w:rsid w:val="00F04FC7"/>
    <w:rsid w:val="00F05276"/>
    <w:rsid w:val="00F06DFA"/>
    <w:rsid w:val="00F10703"/>
    <w:rsid w:val="00F1179C"/>
    <w:rsid w:val="00F14D6B"/>
    <w:rsid w:val="00F16A82"/>
    <w:rsid w:val="00F17BAF"/>
    <w:rsid w:val="00F219AE"/>
    <w:rsid w:val="00F21E62"/>
    <w:rsid w:val="00F24AE5"/>
    <w:rsid w:val="00F30992"/>
    <w:rsid w:val="00F32143"/>
    <w:rsid w:val="00F321CE"/>
    <w:rsid w:val="00F34DAA"/>
    <w:rsid w:val="00F40355"/>
    <w:rsid w:val="00F403E5"/>
    <w:rsid w:val="00F42B94"/>
    <w:rsid w:val="00F431E8"/>
    <w:rsid w:val="00F44E39"/>
    <w:rsid w:val="00F46216"/>
    <w:rsid w:val="00F472F7"/>
    <w:rsid w:val="00F47665"/>
    <w:rsid w:val="00F53A92"/>
    <w:rsid w:val="00F5543B"/>
    <w:rsid w:val="00F55974"/>
    <w:rsid w:val="00F571C3"/>
    <w:rsid w:val="00F57E1B"/>
    <w:rsid w:val="00F604AD"/>
    <w:rsid w:val="00F61942"/>
    <w:rsid w:val="00F6197A"/>
    <w:rsid w:val="00F62CF3"/>
    <w:rsid w:val="00F646AE"/>
    <w:rsid w:val="00F65A41"/>
    <w:rsid w:val="00F65AF9"/>
    <w:rsid w:val="00F70891"/>
    <w:rsid w:val="00F75FFA"/>
    <w:rsid w:val="00F77A52"/>
    <w:rsid w:val="00F81A0F"/>
    <w:rsid w:val="00F821EB"/>
    <w:rsid w:val="00F84D2A"/>
    <w:rsid w:val="00F90734"/>
    <w:rsid w:val="00F93792"/>
    <w:rsid w:val="00F976AF"/>
    <w:rsid w:val="00F97EC4"/>
    <w:rsid w:val="00FA5B1E"/>
    <w:rsid w:val="00FA5D34"/>
    <w:rsid w:val="00FA7087"/>
    <w:rsid w:val="00FB5BEB"/>
    <w:rsid w:val="00FB7578"/>
    <w:rsid w:val="00FC0919"/>
    <w:rsid w:val="00FC18BD"/>
    <w:rsid w:val="00FC2C8B"/>
    <w:rsid w:val="00FD154D"/>
    <w:rsid w:val="00FD1DC4"/>
    <w:rsid w:val="00FD52DA"/>
    <w:rsid w:val="00FD7775"/>
    <w:rsid w:val="00FE501E"/>
    <w:rsid w:val="00FE5AEB"/>
    <w:rsid w:val="00FE6B9B"/>
    <w:rsid w:val="00FE6EAC"/>
    <w:rsid w:val="00FE74CF"/>
    <w:rsid w:val="00FF263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905D1"/>
  <w15:chartTrackingRefBased/>
  <w15:docId w15:val="{80E163AC-767E-45A5-AB45-A781912B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6" w:unhideWhenUsed="1"/>
    <w:lsdException w:name="Emphasis" w:locked="1" w:uiPriority="24"/>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locked="1" w:uiPriority="2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3" w:qFormat="1"/>
    <w:lsdException w:name="Quote" w:uiPriority="29"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23"/>
    <w:lsdException w:name="Intense Emphasis" w:semiHidden="1" w:uiPriority="25"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atentStyles>
  <w:style w:type="paragraph" w:default="1" w:styleId="Normal">
    <w:name w:val="Normal"/>
    <w:qFormat/>
    <w:rsid w:val="005966A1"/>
    <w:pPr>
      <w:spacing w:after="0"/>
    </w:pPr>
    <w:rPr>
      <w:rFonts w:cs="Times New Roman"/>
      <w:szCs w:val="24"/>
      <w:lang w:eastAsia="da-DK"/>
    </w:rPr>
  </w:style>
  <w:style w:type="paragraph" w:styleId="Overskrift1">
    <w:name w:val="heading 1"/>
    <w:basedOn w:val="Normal"/>
    <w:next w:val="Normal"/>
    <w:link w:val="Overskrift1Tegn"/>
    <w:autoRedefine/>
    <w:uiPriority w:val="9"/>
    <w:qFormat/>
    <w:rsid w:val="00023BF4"/>
    <w:pPr>
      <w:spacing w:before="120" w:after="240"/>
      <w:outlineLvl w:val="0"/>
    </w:pPr>
    <w:rPr>
      <w:rFonts w:asciiTheme="majorHAnsi" w:hAnsiTheme="majorHAnsi"/>
      <w:sz w:val="36"/>
    </w:rPr>
  </w:style>
  <w:style w:type="paragraph" w:styleId="Overskrift2">
    <w:name w:val="heading 2"/>
    <w:basedOn w:val="Normal"/>
    <w:next w:val="Normal"/>
    <w:link w:val="Overskrift2Tegn"/>
    <w:autoRedefine/>
    <w:uiPriority w:val="9"/>
    <w:qFormat/>
    <w:rsid w:val="007A4658"/>
    <w:pPr>
      <w:spacing w:before="60"/>
      <w:outlineLvl w:val="1"/>
    </w:pPr>
    <w:rPr>
      <w:b/>
      <w:sz w:val="28"/>
      <w:szCs w:val="28"/>
      <w:lang w:val="en-GB"/>
    </w:rPr>
  </w:style>
  <w:style w:type="paragraph" w:styleId="Overskrift3">
    <w:name w:val="heading 3"/>
    <w:basedOn w:val="Normal"/>
    <w:next w:val="Normal"/>
    <w:link w:val="Overskrift3Tegn"/>
    <w:autoRedefine/>
    <w:uiPriority w:val="9"/>
    <w:qFormat/>
    <w:rsid w:val="00776CD2"/>
    <w:pPr>
      <w:spacing w:before="60"/>
      <w:outlineLvl w:val="2"/>
    </w:pPr>
    <w:rPr>
      <w:rFonts w:asciiTheme="majorHAnsi" w:hAnsiTheme="majorHAnsi"/>
      <w:b/>
      <w:sz w:val="24"/>
      <w:lang w:val="en-G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2Tegn">
    <w:name w:val="Overskrift 2 Tegn"/>
    <w:basedOn w:val="Standardskrifttypeiafsnit"/>
    <w:link w:val="Overskrift2"/>
    <w:uiPriority w:val="9"/>
    <w:rsid w:val="007A4658"/>
    <w:rPr>
      <w:rFonts w:cs="Times New Roman"/>
      <w:b/>
      <w:sz w:val="28"/>
      <w:szCs w:val="28"/>
      <w:lang w:val="en-GB" w:eastAsia="da-DK"/>
    </w:rPr>
  </w:style>
  <w:style w:type="character" w:customStyle="1" w:styleId="Overskrift1Tegn">
    <w:name w:val="Overskrift 1 Tegn"/>
    <w:basedOn w:val="Standardskrifttypeiafsnit"/>
    <w:link w:val="Overskrift1"/>
    <w:uiPriority w:val="9"/>
    <w:rsid w:val="00023BF4"/>
    <w:rPr>
      <w:rFonts w:asciiTheme="majorHAnsi" w:hAnsiTheme="majorHAnsi" w:cs="Times New Roman"/>
      <w:sz w:val="36"/>
      <w:szCs w:val="24"/>
      <w:lang w:eastAsia="da-DK"/>
    </w:rPr>
  </w:style>
  <w:style w:type="paragraph" w:customStyle="1" w:styleId="Bullet">
    <w:name w:val="Bullet"/>
    <w:basedOn w:val="Listeafsnit"/>
    <w:autoRedefine/>
    <w:qFormat/>
    <w:rsid w:val="00E956EA"/>
    <w:pPr>
      <w:numPr>
        <w:numId w:val="1"/>
      </w:numPr>
      <w:spacing w:before="60" w:after="60" w:line="288" w:lineRule="auto"/>
      <w:ind w:left="527" w:hanging="357"/>
    </w:pPr>
  </w:style>
  <w:style w:type="paragraph" w:styleId="Listeafsnit">
    <w:name w:val="List Paragraph"/>
    <w:basedOn w:val="Normal"/>
    <w:uiPriority w:val="23"/>
    <w:qFormat/>
    <w:rsid w:val="00E956EA"/>
    <w:pPr>
      <w:ind w:left="527"/>
      <w:contextualSpacing/>
    </w:pPr>
  </w:style>
  <w:style w:type="paragraph" w:styleId="Titel">
    <w:name w:val="Title"/>
    <w:basedOn w:val="Normal"/>
    <w:next w:val="Normal"/>
    <w:link w:val="TitelTegn"/>
    <w:autoRedefine/>
    <w:uiPriority w:val="10"/>
    <w:qFormat/>
    <w:rsid w:val="00897B0F"/>
    <w:pPr>
      <w:spacing w:after="120"/>
      <w:contextualSpacing/>
    </w:pPr>
    <w:rPr>
      <w:rFonts w:eastAsiaTheme="majorEastAsia" w:cstheme="majorBidi"/>
      <w:caps/>
      <w:color w:val="C00000"/>
      <w:spacing w:val="-10"/>
      <w:kern w:val="28"/>
      <w:sz w:val="36"/>
      <w:szCs w:val="56"/>
    </w:rPr>
  </w:style>
  <w:style w:type="character" w:customStyle="1" w:styleId="TitelTegn">
    <w:name w:val="Titel Tegn"/>
    <w:basedOn w:val="Standardskrifttypeiafsnit"/>
    <w:link w:val="Titel"/>
    <w:uiPriority w:val="10"/>
    <w:rsid w:val="00897B0F"/>
    <w:rPr>
      <w:rFonts w:eastAsiaTheme="majorEastAsia" w:cstheme="majorBidi"/>
      <w:caps/>
      <w:color w:val="C00000"/>
      <w:spacing w:val="-10"/>
      <w:kern w:val="28"/>
      <w:sz w:val="36"/>
      <w:szCs w:val="56"/>
      <w:lang w:eastAsia="da-DK"/>
    </w:rPr>
  </w:style>
  <w:style w:type="paragraph" w:styleId="Citat">
    <w:name w:val="Quote"/>
    <w:basedOn w:val="Normal"/>
    <w:next w:val="Normal"/>
    <w:link w:val="CitatTegn"/>
    <w:autoRedefine/>
    <w:uiPriority w:val="23"/>
    <w:qFormat/>
    <w:rsid w:val="00E956EA"/>
    <w:rPr>
      <w:i/>
    </w:rPr>
  </w:style>
  <w:style w:type="character" w:customStyle="1" w:styleId="CitatTegn">
    <w:name w:val="Citat Tegn"/>
    <w:basedOn w:val="Standardskrifttypeiafsnit"/>
    <w:link w:val="Citat"/>
    <w:uiPriority w:val="23"/>
    <w:rsid w:val="0035209B"/>
    <w:rPr>
      <w:rFonts w:cs="Times New Roman"/>
      <w:i/>
      <w:szCs w:val="24"/>
      <w:lang w:eastAsia="da-DK"/>
    </w:rPr>
  </w:style>
  <w:style w:type="character" w:customStyle="1" w:styleId="Overskrift3Tegn">
    <w:name w:val="Overskrift 3 Tegn"/>
    <w:basedOn w:val="Standardskrifttypeiafsnit"/>
    <w:link w:val="Overskrift3"/>
    <w:uiPriority w:val="9"/>
    <w:rsid w:val="00776CD2"/>
    <w:rPr>
      <w:rFonts w:asciiTheme="majorHAnsi" w:hAnsiTheme="majorHAnsi" w:cs="Times New Roman"/>
      <w:b/>
      <w:sz w:val="24"/>
      <w:szCs w:val="24"/>
      <w:lang w:val="en-GB" w:eastAsia="da-DK"/>
    </w:rPr>
  </w:style>
  <w:style w:type="paragraph" w:styleId="Markeringsbobletekst">
    <w:name w:val="Balloon Text"/>
    <w:basedOn w:val="Normal"/>
    <w:link w:val="MarkeringsbobletekstTegn"/>
    <w:uiPriority w:val="99"/>
    <w:semiHidden/>
    <w:unhideWhenUsed/>
    <w:rsid w:val="00C630F8"/>
    <w:pPr>
      <w:spacing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C630F8"/>
    <w:rPr>
      <w:rFonts w:ascii="Segoe UI" w:hAnsi="Segoe UI" w:cs="Segoe UI"/>
      <w:sz w:val="18"/>
      <w:szCs w:val="18"/>
      <w:lang w:eastAsia="da-DK"/>
    </w:rPr>
  </w:style>
  <w:style w:type="character" w:styleId="Kommentarhenvisning">
    <w:name w:val="annotation reference"/>
    <w:basedOn w:val="Standardskrifttypeiafsnit"/>
    <w:uiPriority w:val="99"/>
    <w:semiHidden/>
    <w:unhideWhenUsed/>
    <w:rsid w:val="00390BF5"/>
    <w:rPr>
      <w:sz w:val="16"/>
      <w:szCs w:val="16"/>
    </w:rPr>
  </w:style>
  <w:style w:type="paragraph" w:styleId="Kommentartekst">
    <w:name w:val="annotation text"/>
    <w:basedOn w:val="Normal"/>
    <w:link w:val="KommentartekstTegn"/>
    <w:uiPriority w:val="99"/>
    <w:unhideWhenUsed/>
    <w:rsid w:val="00390BF5"/>
    <w:pPr>
      <w:spacing w:line="240" w:lineRule="auto"/>
    </w:pPr>
    <w:rPr>
      <w:sz w:val="20"/>
      <w:szCs w:val="20"/>
    </w:rPr>
  </w:style>
  <w:style w:type="character" w:customStyle="1" w:styleId="KommentartekstTegn">
    <w:name w:val="Kommentartekst Tegn"/>
    <w:basedOn w:val="Standardskrifttypeiafsnit"/>
    <w:link w:val="Kommentartekst"/>
    <w:uiPriority w:val="99"/>
    <w:rsid w:val="00390BF5"/>
    <w:rPr>
      <w:rFonts w:cs="Times New Roman"/>
      <w:sz w:val="20"/>
      <w:szCs w:val="20"/>
      <w:lang w:eastAsia="da-DK"/>
    </w:rPr>
  </w:style>
  <w:style w:type="paragraph" w:styleId="Kommentaremne">
    <w:name w:val="annotation subject"/>
    <w:basedOn w:val="Kommentartekst"/>
    <w:next w:val="Kommentartekst"/>
    <w:link w:val="KommentaremneTegn"/>
    <w:uiPriority w:val="99"/>
    <w:semiHidden/>
    <w:unhideWhenUsed/>
    <w:rsid w:val="00390BF5"/>
    <w:rPr>
      <w:b/>
      <w:bCs/>
    </w:rPr>
  </w:style>
  <w:style w:type="character" w:customStyle="1" w:styleId="KommentaremneTegn">
    <w:name w:val="Kommentaremne Tegn"/>
    <w:basedOn w:val="KommentartekstTegn"/>
    <w:link w:val="Kommentaremne"/>
    <w:uiPriority w:val="99"/>
    <w:semiHidden/>
    <w:rsid w:val="00390BF5"/>
    <w:rPr>
      <w:rFonts w:cs="Times New Roman"/>
      <w:b/>
      <w:bCs/>
      <w:sz w:val="20"/>
      <w:szCs w:val="20"/>
      <w:lang w:eastAsia="da-DK"/>
    </w:rPr>
  </w:style>
  <w:style w:type="paragraph" w:styleId="Fodnotetekst">
    <w:name w:val="footnote text"/>
    <w:basedOn w:val="Normal"/>
    <w:link w:val="FodnotetekstTegn"/>
    <w:uiPriority w:val="99"/>
    <w:unhideWhenUsed/>
    <w:rsid w:val="003756ED"/>
    <w:pPr>
      <w:spacing w:line="240" w:lineRule="auto"/>
    </w:pPr>
    <w:rPr>
      <w:sz w:val="20"/>
      <w:szCs w:val="20"/>
    </w:rPr>
  </w:style>
  <w:style w:type="character" w:customStyle="1" w:styleId="FodnotetekstTegn">
    <w:name w:val="Fodnotetekst Tegn"/>
    <w:basedOn w:val="Standardskrifttypeiafsnit"/>
    <w:link w:val="Fodnotetekst"/>
    <w:uiPriority w:val="99"/>
    <w:rsid w:val="003756ED"/>
    <w:rPr>
      <w:rFonts w:cs="Times New Roman"/>
      <w:sz w:val="20"/>
      <w:szCs w:val="20"/>
      <w:lang w:eastAsia="da-DK"/>
    </w:rPr>
  </w:style>
  <w:style w:type="character" w:styleId="Fodnotehenvisning">
    <w:name w:val="footnote reference"/>
    <w:basedOn w:val="Standardskrifttypeiafsnit"/>
    <w:uiPriority w:val="99"/>
    <w:unhideWhenUsed/>
    <w:rsid w:val="003756ED"/>
    <w:rPr>
      <w:vertAlign w:val="superscript"/>
    </w:rPr>
  </w:style>
  <w:style w:type="character" w:styleId="Hyperlink">
    <w:name w:val="Hyperlink"/>
    <w:basedOn w:val="Standardskrifttypeiafsnit"/>
    <w:uiPriority w:val="99"/>
    <w:unhideWhenUsed/>
    <w:rsid w:val="003756ED"/>
    <w:rPr>
      <w:color w:val="0563C1" w:themeColor="hyperlink"/>
      <w:u w:val="single"/>
    </w:rPr>
  </w:style>
  <w:style w:type="paragraph" w:styleId="Sidehoved">
    <w:name w:val="header"/>
    <w:basedOn w:val="Normal"/>
    <w:link w:val="SidehovedTegn"/>
    <w:uiPriority w:val="99"/>
    <w:unhideWhenUsed/>
    <w:rsid w:val="00AF0590"/>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AF0590"/>
    <w:rPr>
      <w:rFonts w:cs="Times New Roman"/>
      <w:szCs w:val="24"/>
      <w:lang w:eastAsia="da-DK"/>
    </w:rPr>
  </w:style>
  <w:style w:type="paragraph" w:styleId="Sidefod">
    <w:name w:val="footer"/>
    <w:basedOn w:val="Normal"/>
    <w:link w:val="SidefodTegn"/>
    <w:uiPriority w:val="99"/>
    <w:unhideWhenUsed/>
    <w:rsid w:val="00AF0590"/>
    <w:pPr>
      <w:tabs>
        <w:tab w:val="center" w:pos="4819"/>
        <w:tab w:val="right" w:pos="9638"/>
      </w:tabs>
      <w:spacing w:line="240" w:lineRule="auto"/>
    </w:pPr>
  </w:style>
  <w:style w:type="character" w:customStyle="1" w:styleId="SidefodTegn">
    <w:name w:val="Sidefod Tegn"/>
    <w:basedOn w:val="Standardskrifttypeiafsnit"/>
    <w:link w:val="Sidefod"/>
    <w:uiPriority w:val="99"/>
    <w:rsid w:val="00AF0590"/>
    <w:rPr>
      <w:rFonts w:cs="Times New Roman"/>
      <w:szCs w:val="24"/>
      <w:lang w:eastAsia="da-DK"/>
    </w:rPr>
  </w:style>
  <w:style w:type="paragraph" w:styleId="Overskrift">
    <w:name w:val="TOC Heading"/>
    <w:basedOn w:val="Overskrift1"/>
    <w:next w:val="Normal"/>
    <w:uiPriority w:val="39"/>
    <w:unhideWhenUsed/>
    <w:qFormat/>
    <w:rsid w:val="007B70E4"/>
    <w:pPr>
      <w:keepNext/>
      <w:keepLines/>
      <w:spacing w:before="240" w:after="0"/>
      <w:outlineLvl w:val="9"/>
    </w:pPr>
    <w:rPr>
      <w:rFonts w:eastAsiaTheme="majorEastAsia" w:cstheme="majorBidi"/>
      <w:color w:val="2E74B5" w:themeColor="accent1" w:themeShade="BF"/>
      <w:sz w:val="32"/>
      <w:szCs w:val="32"/>
    </w:rPr>
  </w:style>
  <w:style w:type="paragraph" w:styleId="Indholdsfortegnelse2">
    <w:name w:val="toc 2"/>
    <w:basedOn w:val="Normal"/>
    <w:next w:val="Normal"/>
    <w:autoRedefine/>
    <w:uiPriority w:val="39"/>
    <w:unhideWhenUsed/>
    <w:rsid w:val="007B70E4"/>
    <w:pPr>
      <w:spacing w:after="100"/>
      <w:ind w:left="220"/>
    </w:pPr>
  </w:style>
  <w:style w:type="character" w:styleId="BesgtLink">
    <w:name w:val="FollowedHyperlink"/>
    <w:basedOn w:val="Standardskrifttypeiafsnit"/>
    <w:uiPriority w:val="99"/>
    <w:semiHidden/>
    <w:unhideWhenUsed/>
    <w:rsid w:val="00B66A32"/>
    <w:rPr>
      <w:color w:val="954F72" w:themeColor="followedHyperlink"/>
      <w:u w:val="single"/>
    </w:rPr>
  </w:style>
  <w:style w:type="paragraph" w:styleId="Indholdsfortegnelse3">
    <w:name w:val="toc 3"/>
    <w:basedOn w:val="Normal"/>
    <w:next w:val="Normal"/>
    <w:autoRedefine/>
    <w:uiPriority w:val="39"/>
    <w:unhideWhenUsed/>
    <w:rsid w:val="008C4ED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d.dk"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ft.dk/samling/20151/lovforslag/l190/bilag/1/index.htm" TargetMode="External"/><Relationship Id="rId13" Type="http://schemas.openxmlformats.org/officeDocument/2006/relationships/hyperlink" Target="http://dspace.ruc.dk/bitstream/1800/7249/3/DSD%20instruks.pdf" TargetMode="External"/><Relationship Id="rId18" Type="http://schemas.openxmlformats.org/officeDocument/2006/relationships/hyperlink" Target="https://www.retsinformation.dk/Forms/R0710.aspx?id=173278" TargetMode="External"/><Relationship Id="rId26" Type="http://schemas.openxmlformats.org/officeDocument/2006/relationships/hyperlink" Target="https://www.uvm.dk/Uddannelser/Folkeskolen/Laering-og-laeringsmiljoe/Inklusion/Bagom-inklusion" TargetMode="External"/><Relationship Id="rId39" Type="http://schemas.openxmlformats.org/officeDocument/2006/relationships/hyperlink" Target="http://enoc.eu/wp-content/uploads/2016/01/ENOC-Task-Force-Children-on-the-Move-1st-report-25Jan2016.pdf" TargetMode="External"/><Relationship Id="rId3" Type="http://schemas.openxmlformats.org/officeDocument/2006/relationships/hyperlink" Target="http://sim.dk/media/1015933/opf_lgning_p__styrkelse_af_b_rns_rettigheder.pdf" TargetMode="External"/><Relationship Id="rId21" Type="http://schemas.openxmlformats.org/officeDocument/2006/relationships/hyperlink" Target="http://www.rigsrevisionen.dk/media/2104317/sr2115.pdf" TargetMode="External"/><Relationship Id="rId34" Type="http://schemas.openxmlformats.org/officeDocument/2006/relationships/hyperlink" Target="http://www.riksdagen.se/sv/Dokument-Lagar/Lagar/Svenskforfattningssamling/Skollag-2010800_sfs-2010-800/" TargetMode="External"/><Relationship Id="rId42" Type="http://schemas.openxmlformats.org/officeDocument/2006/relationships/hyperlink" Target="http://justitsministeriet.dk/sites/default/files/media/Pressemeddelelser/pdf/2015/Isolation%20bilag%20C.pdf" TargetMode="External"/><Relationship Id="rId7" Type="http://schemas.openxmlformats.org/officeDocument/2006/relationships/hyperlink" Target="http://www.ft.dk/RIpdf/samling/20151/lovforslag/L190/20151_L190_som_vedtaget.pdf" TargetMode="External"/><Relationship Id="rId12" Type="http://schemas.openxmlformats.org/officeDocument/2006/relationships/hyperlink" Target="https://www.retsinformation.dk/Forms/R0710.aspx?id=175036" TargetMode="External"/><Relationship Id="rId17" Type="http://schemas.openxmlformats.org/officeDocument/2006/relationships/hyperlink" Target="http://www.boerneraadet.dk/media/138283/BRD_Tema_Statsforvaltningen_Web.pdf" TargetMode="External"/><Relationship Id="rId25" Type="http://schemas.openxmlformats.org/officeDocument/2006/relationships/hyperlink" Target="https://www.uvm.dk/Uddannelser/Folkeskolen/Laering-og-laeringsmiljoe/Inklusion/Bagom-inklusion" TargetMode="External"/><Relationship Id="rId33" Type="http://schemas.openxmlformats.org/officeDocument/2006/relationships/hyperlink" Target="https://lovdata.no/dokument/SF/forskrift/2003-04-25-486" TargetMode="External"/><Relationship Id="rId38" Type="http://schemas.openxmlformats.org/officeDocument/2006/relationships/hyperlink" Target="https://www.retsinformation.dk/forms/r0710.aspx?id=133159" TargetMode="External"/><Relationship Id="rId2" Type="http://schemas.openxmlformats.org/officeDocument/2006/relationships/hyperlink" Target="https://www.retsinformation.dk/forms/r0710.aspx?id=175036" TargetMode="External"/><Relationship Id="rId16" Type="http://schemas.openxmlformats.org/officeDocument/2006/relationships/hyperlink" Target="http://socialstyrelsen.dk/nyheder/2016/ny-statistik-om-overgreb-mod-born" TargetMode="External"/><Relationship Id="rId20" Type="http://schemas.openxmlformats.org/officeDocument/2006/relationships/hyperlink" Target="http://www.danmarksstatistik.dk" TargetMode="External"/><Relationship Id="rId29" Type="http://schemas.openxmlformats.org/officeDocument/2006/relationships/hyperlink" Target="https://www.retsinformation.dk/Forms/R0710.aspx?id=179257" TargetMode="External"/><Relationship Id="rId41" Type="http://schemas.openxmlformats.org/officeDocument/2006/relationships/hyperlink" Target="http://enoc.eu/wp-content/uploads/2016/01/ENOC-Task-Force-Children-on-the-Move-1st-report-25Jan2016.pdf" TargetMode="External"/><Relationship Id="rId1" Type="http://schemas.openxmlformats.org/officeDocument/2006/relationships/hyperlink" Target="https://www.information.dk/indland/2014/11/regeringen-konventioner-del-dansk-lov" TargetMode="External"/><Relationship Id="rId6" Type="http://schemas.openxmlformats.org/officeDocument/2006/relationships/hyperlink" Target="http://www.emu.dk/sites/default/files/Historie%20-%20januar%202016.pdf" TargetMode="External"/><Relationship Id="rId11" Type="http://schemas.openxmlformats.org/officeDocument/2006/relationships/hyperlink" Target="http://www.ombudsmanden.dk/find/nyheder/alle/adskillelse_af_asylpar/" TargetMode="External"/><Relationship Id="rId24" Type="http://schemas.openxmlformats.org/officeDocument/2006/relationships/hyperlink" Target="http://www.ft.dk/RIpdf/samling/20111/lovforslag/L103/20111_L103_som_vedtaget.pdf" TargetMode="External"/><Relationship Id="rId32" Type="http://schemas.openxmlformats.org/officeDocument/2006/relationships/hyperlink" Target="http://www.emu.dk/sites/default/files/Kortl%C3%A6gning%20af%20antimobbestrategier%20(2).pdf" TargetMode="External"/><Relationship Id="rId37" Type="http://schemas.openxmlformats.org/officeDocument/2006/relationships/hyperlink" Target="http://www.riksdagen.se/sv/Dokument-Lagar/Lagar/Svenskforfattningssamling/Skollag-2010800_sfs-2010-800/" TargetMode="External"/><Relationship Id="rId40" Type="http://schemas.openxmlformats.org/officeDocument/2006/relationships/hyperlink" Target="http://www.ombudsmanden.dk/find/nyheder/alle/tvangsanbringelse_af_asylborn/" TargetMode="External"/><Relationship Id="rId5" Type="http://schemas.openxmlformats.org/officeDocument/2006/relationships/hyperlink" Target="http://www.emu.dk/sites/default/files/SSF%20-%20januar%202016.pdf" TargetMode="External"/><Relationship Id="rId15" Type="http://schemas.openxmlformats.org/officeDocument/2006/relationships/hyperlink" Target="http://www.boerneraadet.dk/media/166117/BRD-Boernenotat_116_Boernehusene.pdf" TargetMode="External"/><Relationship Id="rId23" Type="http://schemas.openxmlformats.org/officeDocument/2006/relationships/hyperlink" Target="https://www.retsinformation.dk/Forms/R0710.aspx?id=169834" TargetMode="External"/><Relationship Id="rId28" Type="http://schemas.openxmlformats.org/officeDocument/2006/relationships/hyperlink" Target="http://www.ft.dk/RIpdf/samling/20151/lovforslag/L165/20151_L165_som_vedtaget.pdf" TargetMode="External"/><Relationship Id="rId36" Type="http://schemas.openxmlformats.org/officeDocument/2006/relationships/hyperlink" Target="https://lovdata.no/dokument/SF/forskrift/2003-04-25-486" TargetMode="External"/><Relationship Id="rId10" Type="http://schemas.openxmlformats.org/officeDocument/2006/relationships/hyperlink" Target="https://www.retsinformation.dk/forms/R0710.aspx?id=179365" TargetMode="External"/><Relationship Id="rId19" Type="http://schemas.openxmlformats.org/officeDocument/2006/relationships/hyperlink" Target="https://www.retsinformation.dk/forms/R0710.aspx?id=180093" TargetMode="External"/><Relationship Id="rId31" Type="http://schemas.openxmlformats.org/officeDocument/2006/relationships/hyperlink" Target="http://www.ae.dk/sites/www.ae.dk/files/dokumenter/publikation/ae_fl-14.pdf" TargetMode="External"/><Relationship Id="rId4" Type="http://schemas.openxmlformats.org/officeDocument/2006/relationships/hyperlink" Target="http://www.boerneraadet.dk/media/164802/BRD_Boerneindblik_Nr116_Rettigheder_i_familien_090316.pdf" TargetMode="External"/><Relationship Id="rId9" Type="http://schemas.openxmlformats.org/officeDocument/2006/relationships/hyperlink" Target="https://hoeringsportalen.dk/Hearing/Details/59778" TargetMode="External"/><Relationship Id="rId14" Type="http://schemas.openxmlformats.org/officeDocument/2006/relationships/hyperlink" Target="http://www.ft.dk/RIpdf/samling/20121/lovforslag/L181/20121_L181_som_vedtaget.pdf" TargetMode="External"/><Relationship Id="rId22" Type="http://schemas.openxmlformats.org/officeDocument/2006/relationships/hyperlink" Target="https://www.retsinformation.dk/Forms/R0710.aspx?id=168154" TargetMode="External"/><Relationship Id="rId27" Type="http://schemas.openxmlformats.org/officeDocument/2006/relationships/hyperlink" Target="http://www.uvm.dk/Aktuelt/~/UVM-DK/Content/News/Udd/Folke/2016/Maj/160511-Inklusionseftersyn-96-procents-maalsaetningen-droppes" TargetMode="External"/><Relationship Id="rId30" Type="http://schemas.openxmlformats.org/officeDocument/2006/relationships/hyperlink" Target="https://www.retsinformation.dk/Forms/r0710.aspx?id=180043" TargetMode="External"/><Relationship Id="rId35" Type="http://schemas.openxmlformats.org/officeDocument/2006/relationships/hyperlink" Target="http://sm.dk/arbejdsomrader/dagtilbud/Tal%20og%20statistik/Tal%20og%20statistik" TargetMode="External"/><Relationship Id="rId43" Type="http://schemas.openxmlformats.org/officeDocument/2006/relationships/hyperlink" Target="http://justitsministeriet.dk/sites/default/files/media/Arbejdsomraader/Forskning/Forskningsrapporter/2015/B%C3%B8rn%20og%20unge%202014.pdf"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917BAC-E33E-423B-BCA3-67B5AC3E31DA}"/>
</file>

<file path=customXml/itemProps2.xml><?xml version="1.0" encoding="utf-8"?>
<ds:datastoreItem xmlns:ds="http://schemas.openxmlformats.org/officeDocument/2006/customXml" ds:itemID="{146CD86A-75E9-4F9B-9914-8BB6BAF7AD0A}"/>
</file>

<file path=customXml/itemProps3.xml><?xml version="1.0" encoding="utf-8"?>
<ds:datastoreItem xmlns:ds="http://schemas.openxmlformats.org/officeDocument/2006/customXml" ds:itemID="{DFC21235-94FF-4EEE-8C34-185148FDA6C0}"/>
</file>

<file path=customXml/itemProps4.xml><?xml version="1.0" encoding="utf-8"?>
<ds:datastoreItem xmlns:ds="http://schemas.openxmlformats.org/officeDocument/2006/customXml" ds:itemID="{2E439E8E-B274-47FD-B070-13B3EA8790CE}"/>
</file>

<file path=docProps/app.xml><?xml version="1.0" encoding="utf-8"?>
<Properties xmlns="http://schemas.openxmlformats.org/officeDocument/2006/extended-properties" xmlns:vt="http://schemas.openxmlformats.org/officeDocument/2006/docPropsVTypes">
  <Template>normal</Template>
  <TotalTime>912</TotalTime>
  <Pages>43</Pages>
  <Words>15614</Words>
  <Characters>95249</Characters>
  <Application>Microsoft Office Word</Application>
  <DocSecurity>0</DocSecurity>
  <Lines>793</Lines>
  <Paragraphs>221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Ryding Rosenkilde</dc:creator>
  <cp:keywords/>
  <dc:description/>
  <cp:lastModifiedBy>Anna Marie Schurmann Carstens</cp:lastModifiedBy>
  <cp:revision>532</cp:revision>
  <cp:lastPrinted>2016-10-26T10:54:00Z</cp:lastPrinted>
  <dcterms:created xsi:type="dcterms:W3CDTF">2016-10-20T09:15:00Z</dcterms:created>
  <dcterms:modified xsi:type="dcterms:W3CDTF">2016-10-28T12:28:00Z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