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2A4E3" w14:textId="77777777" w:rsidR="00E51C5A" w:rsidRDefault="00E51C5A" w:rsidP="002C3CF0">
      <w:pPr>
        <w:jc w:val="both"/>
        <w:rPr>
          <w:noProof/>
          <w:lang w:val="en-US" w:eastAsia="ja-JP"/>
        </w:rPr>
      </w:pPr>
    </w:p>
    <w:p w14:paraId="67472D3E" w14:textId="77777777" w:rsidR="00E51C5A" w:rsidRDefault="00E51C5A" w:rsidP="002C3CF0">
      <w:pPr>
        <w:jc w:val="both"/>
        <w:rPr>
          <w:noProof/>
          <w:lang w:val="en-US" w:eastAsia="ja-JP"/>
        </w:rPr>
      </w:pPr>
    </w:p>
    <w:p w14:paraId="7505E302" w14:textId="77777777" w:rsidR="00E51C5A" w:rsidRDefault="00E51C5A" w:rsidP="002C3CF0">
      <w:pPr>
        <w:jc w:val="both"/>
        <w:rPr>
          <w:rFonts w:ascii="Fian text" w:eastAsia="Cambria" w:hAnsi="Fian text" w:cs="Cambria"/>
        </w:rPr>
        <w:sectPr w:rsidR="00E51C5A" w:rsidSect="00802481">
          <w:footerReference w:type="default" r:id="rId9"/>
          <w:endnotePr>
            <w:numFmt w:val="decimal"/>
          </w:endnotePr>
          <w:pgSz w:w="11906" w:h="16838"/>
          <w:pgMar w:top="1440" w:right="1440" w:bottom="1440" w:left="1440" w:header="708" w:footer="708" w:gutter="0"/>
          <w:pgNumType w:start="1"/>
          <w:cols w:space="720"/>
          <w:titlePg/>
          <w:docGrid w:linePitch="299"/>
        </w:sectPr>
      </w:pPr>
    </w:p>
    <w:p w14:paraId="66AE0BFF" w14:textId="309F9438" w:rsidR="004A13AE" w:rsidRPr="009E24FA" w:rsidRDefault="002C3CF0" w:rsidP="002C3CF0">
      <w:pPr>
        <w:jc w:val="both"/>
        <w:rPr>
          <w:rFonts w:ascii="Fian text" w:eastAsia="Cambria" w:hAnsi="Fian text" w:cs="Cambria"/>
        </w:rPr>
      </w:pPr>
      <w:r w:rsidRPr="009E24FA">
        <w:rPr>
          <w:noProof/>
          <w:lang w:val="en-US" w:eastAsia="ja-JP"/>
        </w:rPr>
        <w:drawing>
          <wp:inline distT="0" distB="0" distL="0" distR="0" wp14:anchorId="25EA4968" wp14:editId="40A69377">
            <wp:extent cx="5731510" cy="7642013"/>
            <wp:effectExtent l="0" t="0" r="2540" b="0"/>
            <wp:docPr id="2" name="Grafik 2" descr="C:\Users\slot-tang\AppData\Local\Microsoft\Windows\INetCache\Content.Word\FIAN-Indonesia-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lot-tang\AppData\Local\Microsoft\Windows\INetCache\Content.Word\FIAN-Indonesia-cove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7AA2F5FF" w14:textId="77777777" w:rsidR="00E51C5A" w:rsidRPr="009E24FA" w:rsidRDefault="00E51C5A" w:rsidP="004A13AE">
      <w:pPr>
        <w:rPr>
          <w:rFonts w:ascii="Fian text" w:eastAsia="Cambria" w:hAnsi="Fian text" w:cs="Cambria"/>
        </w:rPr>
        <w:sectPr w:rsidR="00E51C5A" w:rsidRPr="009E24FA" w:rsidSect="00E51C5A">
          <w:endnotePr>
            <w:numFmt w:val="decimal"/>
          </w:endnotePr>
          <w:type w:val="continuous"/>
          <w:pgSz w:w="11906" w:h="16838"/>
          <w:pgMar w:top="1440" w:right="1440" w:bottom="1440" w:left="1440" w:header="708" w:footer="708" w:gutter="0"/>
          <w:pgNumType w:start="1"/>
          <w:cols w:space="720"/>
        </w:sectPr>
      </w:pPr>
    </w:p>
    <w:p w14:paraId="7931BF8E" w14:textId="7B2BDE70" w:rsidR="00F44E84" w:rsidRPr="009E24FA" w:rsidRDefault="00E51C5A" w:rsidP="002A66D4">
      <w:pPr>
        <w:jc w:val="both"/>
        <w:rPr>
          <w:rFonts w:ascii="Fian text" w:eastAsia="Cambria" w:hAnsi="Fian text" w:cs="Cambria"/>
        </w:rPr>
      </w:pPr>
      <w:r w:rsidRPr="009E24FA">
        <w:rPr>
          <w:rFonts w:ascii="Fian text" w:eastAsia="Cambria" w:hAnsi="Fian text" w:cs="Cambria"/>
        </w:rPr>
        <w:lastRenderedPageBreak/>
        <w:t>T</w:t>
      </w:r>
      <w:r w:rsidR="00A80051" w:rsidRPr="009E24FA">
        <w:rPr>
          <w:rFonts w:ascii="Fian text" w:eastAsia="Cambria" w:hAnsi="Fian text" w:cs="Cambria"/>
        </w:rPr>
        <w:t xml:space="preserve">his submission has a particular focus on the exacerbating impacts of the Covid-19 pandemic and </w:t>
      </w:r>
      <w:r w:rsidR="0012035B" w:rsidRPr="009E24FA">
        <w:rPr>
          <w:rFonts w:ascii="Fian text" w:eastAsia="Cambria" w:hAnsi="Fian text" w:cs="Cambria"/>
        </w:rPr>
        <w:t>t</w:t>
      </w:r>
      <w:r w:rsidR="00A80051" w:rsidRPr="009E24FA">
        <w:rPr>
          <w:rFonts w:ascii="Fian text" w:eastAsia="Cambria" w:hAnsi="Fian text" w:cs="Cambria"/>
        </w:rPr>
        <w:t xml:space="preserve">he Omnibus Law (Law No. 11/2020 concerning Job Creation) on women’s realization of the right to food and nutrition and related human rights, such as the right to work, right to health, the rights of rural women, and the </w:t>
      </w:r>
      <w:r w:rsidR="12AF825C" w:rsidRPr="009E24FA">
        <w:rPr>
          <w:rFonts w:ascii="Fian text" w:eastAsia="Cambria" w:hAnsi="Fian text" w:cs="Cambria"/>
        </w:rPr>
        <w:t>right to be</w:t>
      </w:r>
      <w:r w:rsidR="00A80051" w:rsidRPr="009E24FA">
        <w:rPr>
          <w:rFonts w:ascii="Fian text" w:eastAsia="Cambria" w:hAnsi="Fian text" w:cs="Cambria"/>
        </w:rPr>
        <w:t xml:space="preserve"> protect</w:t>
      </w:r>
      <w:r w:rsidR="161F8C41" w:rsidRPr="009E24FA">
        <w:rPr>
          <w:rFonts w:ascii="Fian text" w:eastAsia="Cambria" w:hAnsi="Fian text" w:cs="Cambria"/>
        </w:rPr>
        <w:t>ed</w:t>
      </w:r>
      <w:r w:rsidR="00A80051" w:rsidRPr="009E24FA">
        <w:rPr>
          <w:rFonts w:ascii="Fian text" w:eastAsia="Cambria" w:hAnsi="Fian text" w:cs="Cambria"/>
        </w:rPr>
        <w:t xml:space="preserve"> from </w:t>
      </w:r>
      <w:r w:rsidR="6940FD91" w:rsidRPr="009E24FA">
        <w:rPr>
          <w:rFonts w:ascii="Fian text" w:eastAsia="Cambria" w:hAnsi="Fian text" w:cs="Cambria"/>
        </w:rPr>
        <w:t xml:space="preserve">human rights harm in the context of </w:t>
      </w:r>
      <w:r w:rsidR="00A80051" w:rsidRPr="009E24FA">
        <w:rPr>
          <w:rFonts w:ascii="Fian text" w:eastAsia="Cambria" w:hAnsi="Fian text" w:cs="Cambria"/>
        </w:rPr>
        <w:t xml:space="preserve">conflict. The </w:t>
      </w:r>
      <w:r w:rsidR="000C784A" w:rsidRPr="009E24FA">
        <w:rPr>
          <w:rFonts w:ascii="Fian text" w:eastAsia="Cambria" w:hAnsi="Fian text" w:cs="Cambria"/>
        </w:rPr>
        <w:t xml:space="preserve">report is based on the information gathered through </w:t>
      </w:r>
      <w:r w:rsidR="00A80051" w:rsidRPr="009E24FA">
        <w:rPr>
          <w:rFonts w:ascii="Fian text" w:eastAsia="Cambria" w:hAnsi="Fian text" w:cs="Cambria"/>
        </w:rPr>
        <w:t>a focus group discussion</w:t>
      </w:r>
      <w:r w:rsidR="4770EE78" w:rsidRPr="009E24FA">
        <w:rPr>
          <w:rFonts w:ascii="Fian text" w:eastAsia="Cambria" w:hAnsi="Fian text" w:cs="Cambria"/>
        </w:rPr>
        <w:t xml:space="preserve"> organised by FIAN Indonesia </w:t>
      </w:r>
      <w:r w:rsidR="00A80051" w:rsidRPr="009E24FA">
        <w:rPr>
          <w:rFonts w:ascii="Fian text" w:eastAsia="Cambria" w:hAnsi="Fian text" w:cs="Cambria"/>
        </w:rPr>
        <w:t xml:space="preserve">with the participation of 15 </w:t>
      </w:r>
      <w:r w:rsidR="000C784A" w:rsidRPr="009E24FA">
        <w:rPr>
          <w:rFonts w:ascii="Fian text" w:eastAsia="Cambria" w:hAnsi="Fian text" w:cs="Cambria"/>
        </w:rPr>
        <w:t xml:space="preserve">national </w:t>
      </w:r>
      <w:r w:rsidR="00A80051" w:rsidRPr="009E24FA">
        <w:rPr>
          <w:rFonts w:ascii="Fian text" w:eastAsia="Cambria" w:hAnsi="Fian text" w:cs="Cambria"/>
        </w:rPr>
        <w:t>civil society organizations (CSOs)</w:t>
      </w:r>
      <w:r w:rsidR="00F44E84" w:rsidRPr="009E24FA">
        <w:rPr>
          <w:rStyle w:val="Funotenzeichen"/>
          <w:rFonts w:ascii="Fian text" w:eastAsia="Cambria" w:hAnsi="Fian text"/>
        </w:rPr>
        <w:footnoteReference w:id="1"/>
      </w:r>
      <w:r w:rsidR="00F44E84" w:rsidRPr="009E24FA">
        <w:rPr>
          <w:rFonts w:ascii="Fian text" w:eastAsia="Cambria" w:hAnsi="Fian text" w:cs="Cambria"/>
        </w:rPr>
        <w:t xml:space="preserve"> held in November 2020, and complemented by statistical data and secondary sources. The elaboration of the report is supported by FIAN International.</w:t>
      </w:r>
    </w:p>
    <w:p w14:paraId="00000006" w14:textId="24649936" w:rsidR="00F44E84" w:rsidRPr="009E24FA" w:rsidRDefault="00F44E84" w:rsidP="00E43903">
      <w:pPr>
        <w:pStyle w:val="Listenabsatz"/>
        <w:numPr>
          <w:ilvl w:val="0"/>
          <w:numId w:val="6"/>
        </w:numPr>
        <w:jc w:val="both"/>
        <w:rPr>
          <w:rFonts w:ascii="Fian text" w:eastAsia="Cambria" w:hAnsi="Fian text" w:cs="Cambria"/>
          <w:b/>
        </w:rPr>
      </w:pPr>
      <w:r w:rsidRPr="009E24FA">
        <w:rPr>
          <w:rFonts w:ascii="Fian text" w:eastAsia="Cambria" w:hAnsi="Fian text" w:cs="Cambria"/>
          <w:b/>
        </w:rPr>
        <w:t xml:space="preserve">Hunger and Malnutrition Among Women </w:t>
      </w:r>
      <w:r w:rsidRPr="009E24FA">
        <w:rPr>
          <w:rFonts w:ascii="Fian text" w:eastAsia="Cambria" w:hAnsi="Fian text" w:cs="Cambria"/>
          <w:b/>
          <w:lang w:val="en-US"/>
        </w:rPr>
        <w:t>amidth the COVID-19</w:t>
      </w:r>
    </w:p>
    <w:p w14:paraId="5B23F21B" w14:textId="007DB332" w:rsidR="00F44E84" w:rsidRPr="009E24FA" w:rsidRDefault="00F44E84" w:rsidP="1264F248">
      <w:pPr>
        <w:spacing w:after="120" w:line="276" w:lineRule="auto"/>
        <w:jc w:val="both"/>
        <w:rPr>
          <w:rFonts w:ascii="Fian text" w:eastAsia="Cambria" w:hAnsi="Fian text" w:cs="Cambria"/>
        </w:rPr>
      </w:pPr>
      <w:r w:rsidRPr="009E24FA">
        <w:rPr>
          <w:rFonts w:ascii="Fian text" w:eastAsia="Cambria" w:hAnsi="Fian text" w:cs="Cambria"/>
        </w:rPr>
        <w:t>The Global Hunger Index ranked Indonesia from a country of “serious” hunger in 2019 to a country of “moderate” hunger in 2020. Notwithstanding, this decline of hunger is to be interpreted with caution, considering that the number of poor and unemployed workers has drastically increased in 2020 due to Covid-19 and the lockdown measures.</w:t>
      </w:r>
      <w:r w:rsidRPr="009E24FA">
        <w:rPr>
          <w:rFonts w:ascii="Fian text" w:eastAsia="Cambria" w:hAnsi="Fian text" w:cs="Cambria"/>
          <w:vertAlign w:val="superscript"/>
        </w:rPr>
        <w:footnoteReference w:id="2"/>
      </w:r>
      <w:r w:rsidRPr="009E24FA">
        <w:rPr>
          <w:rFonts w:ascii="Fian text" w:eastAsia="Cambria" w:hAnsi="Fian text" w:cs="Cambria"/>
        </w:rPr>
        <w:t xml:space="preserve"> SMERU Institute </w:t>
      </w:r>
      <w:r w:rsidRPr="009E24FA">
        <w:rPr>
          <w:rFonts w:ascii="Fian text" w:eastAsia="Cambria" w:hAnsi="Fian text" w:cs="Cambria"/>
          <w:color w:val="000000" w:themeColor="text1"/>
        </w:rPr>
        <w:t>reported that about 26</w:t>
      </w:r>
      <w:proofErr w:type="gramStart"/>
      <w:r w:rsidRPr="009E24FA">
        <w:rPr>
          <w:rFonts w:ascii="Fian text" w:eastAsia="Cambria" w:hAnsi="Fian text" w:cs="Cambria"/>
          <w:color w:val="000000" w:themeColor="text1"/>
        </w:rPr>
        <w:t>,42</w:t>
      </w:r>
      <w:proofErr w:type="gramEnd"/>
      <w:r w:rsidRPr="009E24FA">
        <w:rPr>
          <w:rFonts w:ascii="Fian text" w:eastAsia="Cambria" w:hAnsi="Fian text" w:cs="Cambria"/>
          <w:color w:val="000000" w:themeColor="text1"/>
        </w:rPr>
        <w:t xml:space="preserve"> million people </w:t>
      </w:r>
      <w:r w:rsidR="00E32D3B" w:rsidRPr="009E24FA">
        <w:rPr>
          <w:rFonts w:ascii="Fian text" w:eastAsia="Cambria" w:hAnsi="Fian text" w:cs="Cambria"/>
          <w:color w:val="000000" w:themeColor="text1"/>
        </w:rPr>
        <w:t xml:space="preserve">lived under the poverty line </w:t>
      </w:r>
      <w:r w:rsidRPr="009E24FA">
        <w:rPr>
          <w:rFonts w:ascii="Fian text" w:eastAsia="Cambria" w:hAnsi="Fian text" w:cs="Cambria"/>
        </w:rPr>
        <w:t>in 2020.</w:t>
      </w:r>
      <w:r w:rsidRPr="009E24FA">
        <w:rPr>
          <w:rFonts w:ascii="Fian text" w:hAnsi="Fian text"/>
          <w:vertAlign w:val="superscript"/>
        </w:rPr>
        <w:footnoteReference w:id="3"/>
      </w:r>
    </w:p>
    <w:p w14:paraId="00000007" w14:textId="18AD82C1" w:rsidR="00F44E84" w:rsidRPr="009E24FA" w:rsidRDefault="00F44E84" w:rsidP="001525F5">
      <w:pPr>
        <w:spacing w:after="120" w:line="276" w:lineRule="auto"/>
        <w:jc w:val="both"/>
        <w:rPr>
          <w:rFonts w:ascii="Fian text" w:eastAsia="Cambria" w:hAnsi="Fian text" w:cs="Cambria"/>
          <w:color w:val="000000" w:themeColor="text1"/>
        </w:rPr>
      </w:pPr>
      <w:r w:rsidRPr="009E24FA">
        <w:rPr>
          <w:rFonts w:ascii="Fian text" w:eastAsia="Cambria" w:hAnsi="Fian text" w:cs="Cambria"/>
        </w:rPr>
        <w:t>While women in Indonesia largely depend on income from family enterprises (small and medium), Covid-19 has shrunk</w:t>
      </w:r>
      <w:r w:rsidR="002C3CF0" w:rsidRPr="009E24FA">
        <w:rPr>
          <w:rFonts w:ascii="Fian text" w:eastAsia="Cambria" w:hAnsi="Fian text" w:cs="Cambria"/>
        </w:rPr>
        <w:t xml:space="preserve"> </w:t>
      </w:r>
      <w:r w:rsidRPr="009E24FA">
        <w:rPr>
          <w:rFonts w:ascii="Fian text" w:eastAsia="Cambria" w:hAnsi="Fian text" w:cs="Cambria"/>
        </w:rPr>
        <w:t>the income for 82% of women and 80% of men.</w:t>
      </w:r>
      <w:r w:rsidR="002C3CF0" w:rsidRPr="009E24FA">
        <w:rPr>
          <w:rStyle w:val="Funotenzeichen"/>
          <w:rFonts w:ascii="Fian text" w:eastAsia="Cambria" w:hAnsi="Fian text" w:cs="Cambria"/>
        </w:rPr>
        <w:footnoteReference w:id="4"/>
      </w:r>
      <w:r w:rsidR="002C3CF0" w:rsidRPr="009E24FA">
        <w:rPr>
          <w:rFonts w:ascii="Fian text" w:eastAsia="Cambria" w:hAnsi="Fian text" w:cs="Cambria"/>
        </w:rPr>
        <w:t xml:space="preserve"> </w:t>
      </w:r>
      <w:r w:rsidRPr="009E24FA">
        <w:rPr>
          <w:rFonts w:ascii="Fian text" w:eastAsia="Cambria" w:hAnsi="Fian text" w:cs="Cambria"/>
        </w:rPr>
        <w:t xml:space="preserve">COVID-19 also exposed women's vulnerability </w:t>
      </w:r>
      <w:r w:rsidRPr="009E24FA">
        <w:rPr>
          <w:rFonts w:ascii="Fian text" w:eastAsia="Cambria" w:hAnsi="Fian text" w:cs="Cambria"/>
          <w:color w:val="000000" w:themeColor="text1"/>
        </w:rPr>
        <w:t xml:space="preserve">to shocks in the </w:t>
      </w:r>
      <w:proofErr w:type="spellStart"/>
      <w:r w:rsidRPr="009E24FA">
        <w:rPr>
          <w:rFonts w:ascii="Fian text" w:eastAsia="Cambria" w:hAnsi="Fian text" w:cs="Cambria"/>
          <w:color w:val="000000" w:themeColor="text1"/>
        </w:rPr>
        <w:t>labor</w:t>
      </w:r>
      <w:proofErr w:type="spellEnd"/>
      <w:r w:rsidRPr="009E24FA">
        <w:rPr>
          <w:rFonts w:ascii="Fian text" w:eastAsia="Cambria" w:hAnsi="Fian text" w:cs="Cambria"/>
          <w:color w:val="000000" w:themeColor="text1"/>
        </w:rPr>
        <w:t xml:space="preserve"> market, particularly those in informal economies: 36% of women (compared to 30% for men) faced deduction in work time.</w:t>
      </w:r>
      <w:r w:rsidRPr="009E24FA">
        <w:rPr>
          <w:rFonts w:ascii="Fian text" w:eastAsia="Cambria" w:hAnsi="Fian text" w:cs="Cambria"/>
          <w:color w:val="000000" w:themeColor="text1"/>
          <w:vertAlign w:val="superscript"/>
        </w:rPr>
        <w:footnoteReference w:id="5"/>
      </w:r>
      <w:r w:rsidRPr="009E24FA">
        <w:rPr>
          <w:rFonts w:ascii="Fian text" w:eastAsia="Cambria" w:hAnsi="Fian text" w:cs="Cambria"/>
          <w:color w:val="000000" w:themeColor="text1"/>
        </w:rPr>
        <w:t xml:space="preserve"> Unemployment and deduction of wages have direct consequences on the vulnerability of the family's nutritional intake, and increase violence against women caused by the household economic crisis.</w:t>
      </w:r>
      <w:r w:rsidRPr="009E24FA">
        <w:rPr>
          <w:rFonts w:ascii="Fian text" w:eastAsia="Cambria" w:hAnsi="Fian text" w:cs="Cambria"/>
          <w:color w:val="000000" w:themeColor="text1"/>
          <w:vertAlign w:val="superscript"/>
        </w:rPr>
        <w:footnoteReference w:id="6"/>
      </w:r>
    </w:p>
    <w:p w14:paraId="469CF999" w14:textId="70301F57" w:rsidR="00F44E84" w:rsidRPr="009E24FA" w:rsidRDefault="00F44E84" w:rsidP="001525F5">
      <w:pPr>
        <w:spacing w:after="120" w:line="276" w:lineRule="auto"/>
        <w:jc w:val="both"/>
        <w:rPr>
          <w:rFonts w:ascii="Fian text" w:eastAsia="Cambria" w:hAnsi="Fian text" w:cs="Cambria"/>
        </w:rPr>
      </w:pPr>
      <w:bookmarkStart w:id="0" w:name="_heading=h.gjdgxs" w:colFirst="0" w:colLast="0"/>
      <w:bookmarkEnd w:id="0"/>
      <w:r w:rsidRPr="009E24FA">
        <w:rPr>
          <w:rFonts w:ascii="Fian text" w:eastAsia="Cambria" w:hAnsi="Fian text" w:cs="Cambria"/>
          <w:color w:val="000000" w:themeColor="text1"/>
        </w:rPr>
        <w:t xml:space="preserve">Indonesia failed to eradicate many forms of malnutrition, such as stunting, wasting, obesity, overweight, </w:t>
      </w:r>
      <w:proofErr w:type="spellStart"/>
      <w:r w:rsidRPr="009E24FA">
        <w:rPr>
          <w:rFonts w:ascii="Fian text" w:eastAsia="Cambria" w:hAnsi="Fian text" w:cs="Cambria"/>
          <w:color w:val="000000" w:themeColor="text1"/>
        </w:rPr>
        <w:t>anemia</w:t>
      </w:r>
      <w:proofErr w:type="spellEnd"/>
      <w:r w:rsidRPr="009E24FA">
        <w:rPr>
          <w:rFonts w:ascii="Fian text" w:eastAsia="Cambria" w:hAnsi="Fian text" w:cs="Cambria"/>
          <w:color w:val="000000" w:themeColor="text1"/>
        </w:rPr>
        <w:t>, and micronutrient deficiency.</w:t>
      </w:r>
      <w:r w:rsidRPr="009E24FA">
        <w:rPr>
          <w:rFonts w:ascii="Fian text" w:hAnsi="Fian text"/>
          <w:color w:val="000000" w:themeColor="text1"/>
          <w:vertAlign w:val="superscript"/>
        </w:rPr>
        <w:footnoteReference w:id="7"/>
      </w:r>
      <w:r w:rsidRPr="009E24FA">
        <w:rPr>
          <w:rFonts w:ascii="Fian text" w:eastAsia="Cambria" w:hAnsi="Fian text" w:cs="Cambria"/>
          <w:color w:val="000000" w:themeColor="text1"/>
        </w:rPr>
        <w:t xml:space="preserve"> Data from the Ministry of Health in 2019 shows that 21.8% of adults were obese</w:t>
      </w:r>
      <w:r w:rsidRPr="009E24FA">
        <w:rPr>
          <w:rFonts w:ascii="Fian text" w:hAnsi="Fian text"/>
          <w:color w:val="000000" w:themeColor="text1"/>
          <w:vertAlign w:val="superscript"/>
        </w:rPr>
        <w:footnoteReference w:id="8"/>
      </w:r>
      <w:r w:rsidRPr="009E24FA">
        <w:rPr>
          <w:rFonts w:ascii="Fian text" w:eastAsia="Cambria" w:hAnsi="Fian text" w:cs="Cambria"/>
          <w:color w:val="000000" w:themeColor="text1"/>
        </w:rPr>
        <w:t xml:space="preserve">, while 27.67% of children suffered </w:t>
      </w:r>
      <w:r w:rsidRPr="009E24FA">
        <w:rPr>
          <w:rFonts w:ascii="Fian text" w:eastAsia="Cambria" w:hAnsi="Fian text" w:cs="Cambria"/>
        </w:rPr>
        <w:t xml:space="preserve">from stunting. There were also cases of health problems </w:t>
      </w:r>
      <w:sdt>
        <w:sdtPr>
          <w:rPr>
            <w:rFonts w:ascii="Fian text" w:hAnsi="Fian text"/>
          </w:rPr>
          <w:tag w:val="goog_rdk_17"/>
          <w:id w:val="1391079595"/>
          <w:placeholder>
            <w:docPart w:val="B43552CB59B4449994227C242833141B"/>
          </w:placeholder>
        </w:sdtPr>
        <w:sdtEndPr/>
        <w:sdtContent/>
      </w:sdt>
      <w:sdt>
        <w:sdtPr>
          <w:rPr>
            <w:rFonts w:ascii="Fian text" w:hAnsi="Fian text"/>
          </w:rPr>
          <w:tag w:val="goog_rdk_18"/>
          <w:id w:val="1354684786"/>
          <w:placeholder>
            <w:docPart w:val="B43552CB59B4449994227C242833141B"/>
          </w:placeholder>
        </w:sdtPr>
        <w:sdtEndPr/>
        <w:sdtContent/>
      </w:sdt>
      <w:r w:rsidRPr="009E24FA">
        <w:rPr>
          <w:rFonts w:ascii="Fian text" w:eastAsia="Cambria" w:hAnsi="Fian text" w:cs="Cambria"/>
        </w:rPr>
        <w:t xml:space="preserve">caused by unhealthy food consumption, such as hypertension (34.1%), stroke (10.9%), and diabetes (8.5%). Both in rural and urban areas, people spend the majority of their income in purchasing </w:t>
      </w:r>
      <w:r w:rsidR="001A2C85" w:rsidRPr="009E24FA">
        <w:rPr>
          <w:rFonts w:ascii="Fian text" w:eastAsia="Cambria" w:hAnsi="Fian text" w:cs="Cambria"/>
        </w:rPr>
        <w:t xml:space="preserve">ultra-processed edible products </w:t>
      </w:r>
      <w:r w:rsidRPr="009E24FA">
        <w:rPr>
          <w:rFonts w:ascii="Fian text" w:eastAsia="Cambria" w:hAnsi="Fian text" w:cs="Cambria"/>
        </w:rPr>
        <w:t>and beverages, while allocating only a small portion of income to buy nutritious food such as fresh vegetables and fruits.</w:t>
      </w:r>
      <w:r w:rsidRPr="009E24FA">
        <w:rPr>
          <w:rFonts w:ascii="Fian text" w:eastAsia="Cambria" w:hAnsi="Fian text" w:cs="Cambria"/>
          <w:vertAlign w:val="superscript"/>
        </w:rPr>
        <w:footnoteReference w:id="9"/>
      </w:r>
    </w:p>
    <w:p w14:paraId="0F2044AB" w14:textId="07179462"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Women face more challenges in achieving a decent nutrition status, as evidenced by the high maternal mortality rate. According to the Ministry of Health, there were 4221 cases of maternal </w:t>
      </w:r>
      <w:r w:rsidRPr="009E24FA">
        <w:rPr>
          <w:rFonts w:ascii="Fian text" w:eastAsia="Cambria" w:hAnsi="Fian text" w:cs="Cambria"/>
        </w:rPr>
        <w:lastRenderedPageBreak/>
        <w:t xml:space="preserve">deaths in 2019, </w:t>
      </w:r>
      <w:sdt>
        <w:sdtPr>
          <w:rPr>
            <w:rFonts w:ascii="Fian text" w:hAnsi="Fian text"/>
          </w:rPr>
          <w:tag w:val="goog_rdk_19"/>
          <w:id w:val="1469710711"/>
          <w:placeholder>
            <w:docPart w:val="B43552CB59B4449994227C242833141B"/>
          </w:placeholder>
        </w:sdtPr>
        <w:sdtEndPr/>
        <w:sdtContent/>
      </w:sdt>
      <w:r w:rsidRPr="009E24FA">
        <w:rPr>
          <w:rFonts w:ascii="Fian text" w:hAnsi="Fian text"/>
        </w:rPr>
        <w:t xml:space="preserve">of </w:t>
      </w:r>
      <w:r w:rsidRPr="009E24FA">
        <w:rPr>
          <w:rFonts w:ascii="Fian text" w:eastAsia="Cambria" w:hAnsi="Fian text" w:cs="Cambria"/>
        </w:rPr>
        <w:t>which 1280 cases were caused by anaemia due to excessive bleeding or improper birth handling.</w:t>
      </w:r>
      <w:r w:rsidRPr="009E24FA">
        <w:rPr>
          <w:rFonts w:ascii="Fian text" w:eastAsia="Cambria" w:hAnsi="Fian text" w:cs="Cambria"/>
          <w:vertAlign w:val="superscript"/>
        </w:rPr>
        <w:footnoteReference w:id="10"/>
      </w:r>
      <w:r w:rsidRPr="009E24FA">
        <w:rPr>
          <w:rFonts w:ascii="Fian text" w:eastAsia="Cambria" w:hAnsi="Fian text" w:cs="Cambria"/>
        </w:rPr>
        <w:t xml:space="preserve"> In the same year, about 64% of pregnant women and 46,</w:t>
      </w:r>
      <w:r w:rsidR="001A2C85" w:rsidRPr="009E24FA">
        <w:rPr>
          <w:rFonts w:ascii="Fian text" w:eastAsia="Cambria" w:hAnsi="Fian text" w:cs="Cambria"/>
        </w:rPr>
        <w:t xml:space="preserve"> </w:t>
      </w:r>
      <w:r w:rsidRPr="009E24FA">
        <w:rPr>
          <w:rFonts w:ascii="Fian text" w:eastAsia="Cambria" w:hAnsi="Fian text" w:cs="Cambria"/>
        </w:rPr>
        <w:t xml:space="preserve">56% of teenage girls had to receive blood-booster tablets to treat </w:t>
      </w:r>
      <w:proofErr w:type="spellStart"/>
      <w:r w:rsidRPr="009E24FA">
        <w:rPr>
          <w:rFonts w:ascii="Fian text" w:eastAsia="Cambria" w:hAnsi="Fian text" w:cs="Cambria"/>
        </w:rPr>
        <w:t>anemia</w:t>
      </w:r>
      <w:proofErr w:type="spellEnd"/>
      <w:r w:rsidRPr="009E24FA">
        <w:rPr>
          <w:rFonts w:ascii="Fian text" w:eastAsia="Cambria" w:hAnsi="Fian text" w:cs="Cambria"/>
        </w:rPr>
        <w:t>.</w:t>
      </w:r>
      <w:r w:rsidRPr="009E24FA">
        <w:rPr>
          <w:rFonts w:ascii="Fian text" w:eastAsia="Cambria" w:hAnsi="Fian text" w:cs="Cambria"/>
          <w:vertAlign w:val="superscript"/>
        </w:rPr>
        <w:footnoteReference w:id="11"/>
      </w:r>
      <w:r w:rsidRPr="009E24FA">
        <w:rPr>
          <w:rFonts w:ascii="Fian text" w:eastAsia="Cambria" w:hAnsi="Fian text" w:cs="Cambria"/>
        </w:rPr>
        <w:t xml:space="preserve"> Such conditions depict the generational consequences of deficient intake of nutritious food.</w:t>
      </w:r>
    </w:p>
    <w:p w14:paraId="00000008" w14:textId="282E50C9" w:rsidR="00F44E84" w:rsidRPr="009E24FA" w:rsidRDefault="00F44E84" w:rsidP="1A677B0F">
      <w:pPr>
        <w:spacing w:after="120" w:line="276" w:lineRule="auto"/>
        <w:jc w:val="both"/>
        <w:rPr>
          <w:rFonts w:ascii="Fian text" w:eastAsia="Cambria" w:hAnsi="Fian text" w:cs="Cambria"/>
        </w:rPr>
      </w:pPr>
      <w:r w:rsidRPr="009E24FA">
        <w:rPr>
          <w:rFonts w:ascii="Fian text" w:eastAsia="Cambria" w:hAnsi="Fian text" w:cs="Cambria"/>
        </w:rPr>
        <w:t xml:space="preserve">During the pandemic in 2020, the most accessible health and nutrition-related services such as </w:t>
      </w:r>
      <w:proofErr w:type="spellStart"/>
      <w:r w:rsidRPr="009E24FA">
        <w:rPr>
          <w:rFonts w:ascii="Fian text" w:eastAsia="Cambria" w:hAnsi="Fian text" w:cs="Cambria"/>
        </w:rPr>
        <w:t>Pusat</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Kesehatan</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Masyaraja</w:t>
      </w:r>
      <w:proofErr w:type="spellEnd"/>
      <w:r w:rsidRPr="009E24FA">
        <w:rPr>
          <w:rFonts w:ascii="Fian text" w:eastAsia="Cambria" w:hAnsi="Fian text" w:cs="Cambria"/>
        </w:rPr>
        <w:t xml:space="preserve"> </w:t>
      </w:r>
      <w:sdt>
        <w:sdtPr>
          <w:rPr>
            <w:rFonts w:ascii="Fian text" w:hAnsi="Fian text"/>
          </w:rPr>
          <w:tag w:val="goog_rdk_12"/>
          <w:id w:val="-2049669839"/>
          <w:placeholder>
            <w:docPart w:val="B43552CB59B4449994227C242833141B"/>
          </w:placeholder>
          <w:showingPlcHdr/>
        </w:sdtPr>
        <w:sdtEndPr/>
        <w:sdtContent/>
      </w:sdt>
      <w:sdt>
        <w:sdtPr>
          <w:rPr>
            <w:rFonts w:ascii="Fian text" w:hAnsi="Fian text"/>
          </w:rPr>
          <w:tag w:val="goog_rdk_13"/>
          <w:id w:val="-55087975"/>
          <w:placeholder>
            <w:docPart w:val="B43552CB59B4449994227C242833141B"/>
          </w:placeholder>
          <w:showingPlcHdr/>
        </w:sdtPr>
        <w:sdtEndPr/>
        <w:sdtContent/>
      </w:sdt>
      <w:r w:rsidRPr="009E24FA">
        <w:rPr>
          <w:rFonts w:ascii="Fian text" w:eastAsia="Cambria" w:hAnsi="Fian text" w:cs="Cambria"/>
        </w:rPr>
        <w:t>(</w:t>
      </w:r>
      <w:proofErr w:type="spellStart"/>
      <w:r w:rsidRPr="009E24FA">
        <w:rPr>
          <w:rFonts w:ascii="Fian text" w:eastAsia="Cambria" w:hAnsi="Fian text" w:cs="Cambria"/>
        </w:rPr>
        <w:t>Puskesmas</w:t>
      </w:r>
      <w:proofErr w:type="spellEnd"/>
      <w:r w:rsidRPr="009E24FA">
        <w:rPr>
          <w:rFonts w:ascii="Fian text" w:eastAsia="Cambria" w:hAnsi="Fian text" w:cs="Cambria"/>
        </w:rPr>
        <w:t>)</w:t>
      </w:r>
      <w:r w:rsidRPr="009E24FA">
        <w:rPr>
          <w:rFonts w:ascii="Fian text" w:eastAsia="Cambria" w:hAnsi="Fian text" w:cs="Cambria"/>
          <w:vertAlign w:val="superscript"/>
        </w:rPr>
        <w:footnoteReference w:id="12"/>
      </w:r>
      <w:r w:rsidRPr="009E24FA">
        <w:rPr>
          <w:rFonts w:ascii="Fian text" w:eastAsia="Cambria" w:hAnsi="Fian text" w:cs="Cambria"/>
        </w:rPr>
        <w:t xml:space="preserve"> had shorter service hours and some integrated healthcare </w:t>
      </w:r>
      <w:proofErr w:type="spellStart"/>
      <w:r w:rsidRPr="009E24FA">
        <w:rPr>
          <w:rFonts w:ascii="Fian text" w:eastAsia="Cambria" w:hAnsi="Fian text" w:cs="Cambria"/>
        </w:rPr>
        <w:t>centers</w:t>
      </w:r>
      <w:proofErr w:type="spellEnd"/>
      <w:r w:rsidRPr="009E24FA">
        <w:rPr>
          <w:rFonts w:ascii="Fian text" w:eastAsia="Cambria" w:hAnsi="Fian text" w:cs="Cambria"/>
        </w:rPr>
        <w:t xml:space="preserve"> (so-called POSYANDU)</w:t>
      </w:r>
      <w:r w:rsidRPr="009E24FA">
        <w:rPr>
          <w:rFonts w:ascii="Fian text" w:eastAsia="Cambria" w:hAnsi="Fian text" w:cs="Cambria"/>
          <w:vertAlign w:val="superscript"/>
        </w:rPr>
        <w:footnoteReference w:id="13"/>
      </w:r>
      <w:r w:rsidRPr="009E24FA">
        <w:rPr>
          <w:rFonts w:ascii="Fian text" w:eastAsia="Cambria" w:hAnsi="Fian text" w:cs="Cambria"/>
        </w:rPr>
        <w:t xml:space="preserve"> did not operate at all. This added more possibility of untreated cases of hunger and malnutrition, particularly for women</w:t>
      </w:r>
      <w:r w:rsidRPr="009E24FA">
        <w:rPr>
          <w:rFonts w:ascii="Fian text" w:eastAsia="Cambria" w:hAnsi="Fian text" w:cs="Cambria"/>
          <w:vertAlign w:val="superscript"/>
        </w:rPr>
        <w:footnoteReference w:id="14"/>
      </w:r>
      <w:r w:rsidRPr="009E24FA">
        <w:rPr>
          <w:rFonts w:ascii="Fian text" w:eastAsia="Cambria" w:hAnsi="Fian text" w:cs="Cambria"/>
        </w:rPr>
        <w:t xml:space="preserve"> and children in several areas. At the grassroots level, women’s involvement in Covid-19 rapid response team</w:t>
      </w:r>
      <w:r w:rsidRPr="009E24FA">
        <w:rPr>
          <w:rStyle w:val="Funotenzeichen"/>
          <w:rFonts w:ascii="Fian text" w:eastAsia="Cambria" w:hAnsi="Fian text" w:cs="Cambria"/>
        </w:rPr>
        <w:footnoteReference w:id="15"/>
      </w:r>
      <w:r w:rsidRPr="009E24FA">
        <w:rPr>
          <w:rFonts w:ascii="Fian text" w:eastAsia="Cambria" w:hAnsi="Fian text" w:cs="Cambria"/>
        </w:rPr>
        <w:t xml:space="preserve"> as caregivers (as part of conventional gender division of work) further overburden</w:t>
      </w:r>
      <w:r w:rsidR="001A2C85" w:rsidRPr="009E24FA">
        <w:rPr>
          <w:rFonts w:ascii="Fian text" w:eastAsia="Cambria" w:hAnsi="Fian text" w:cs="Cambria"/>
        </w:rPr>
        <w:t>ed</w:t>
      </w:r>
      <w:r w:rsidRPr="009E24FA">
        <w:rPr>
          <w:rFonts w:ascii="Fian text" w:eastAsia="Cambria" w:hAnsi="Fian text" w:cs="Cambria"/>
        </w:rPr>
        <w:t xml:space="preserve"> them as this add</w:t>
      </w:r>
      <w:r w:rsidR="001A2C85" w:rsidRPr="009E24FA">
        <w:rPr>
          <w:rFonts w:ascii="Fian text" w:eastAsia="Cambria" w:hAnsi="Fian text" w:cs="Cambria"/>
        </w:rPr>
        <w:t>ed</w:t>
      </w:r>
      <w:r w:rsidRPr="009E24FA">
        <w:rPr>
          <w:rFonts w:ascii="Fian text" w:eastAsia="Cambria" w:hAnsi="Fian text" w:cs="Cambria"/>
        </w:rPr>
        <w:t xml:space="preserve"> on top of their domestic chores within households.</w:t>
      </w:r>
    </w:p>
    <w:p w14:paraId="0000000B" w14:textId="77777777" w:rsidR="00F44E84" w:rsidRPr="009E24FA" w:rsidRDefault="00F44E84" w:rsidP="00157476">
      <w:pPr>
        <w:pStyle w:val="Listenabsatz"/>
        <w:numPr>
          <w:ilvl w:val="0"/>
          <w:numId w:val="6"/>
        </w:numPr>
        <w:jc w:val="both"/>
        <w:rPr>
          <w:rFonts w:ascii="Fian text" w:eastAsia="Cambria" w:hAnsi="Fian text" w:cs="Cambria"/>
          <w:b/>
        </w:rPr>
      </w:pPr>
      <w:r w:rsidRPr="009E24FA">
        <w:rPr>
          <w:rFonts w:ascii="Fian text" w:eastAsia="Cambria" w:hAnsi="Fian text" w:cs="Cambria"/>
          <w:b/>
        </w:rPr>
        <w:t>Right to Food and Nutrition Legal Framework</w:t>
      </w:r>
    </w:p>
    <w:p w14:paraId="0000000C" w14:textId="5819B4FF"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The right to food and nutrition (hereafter RTFN) is a human right enshrined in several international laws, such as the International Covenant on Economic, Social and Cultural Rights, and the Convention on the Rights of the Child. Relevant aspects of the right to food </w:t>
      </w:r>
      <w:r w:rsidR="00107C39" w:rsidRPr="009E24FA">
        <w:rPr>
          <w:rFonts w:ascii="Fian text" w:eastAsia="Cambria" w:hAnsi="Fian text" w:cs="Cambria"/>
        </w:rPr>
        <w:t xml:space="preserve">and nutrition </w:t>
      </w:r>
      <w:r w:rsidR="001A2C85" w:rsidRPr="009E24FA">
        <w:rPr>
          <w:rFonts w:ascii="Fian text" w:eastAsia="Cambria" w:hAnsi="Fian text" w:cs="Cambria"/>
        </w:rPr>
        <w:t xml:space="preserve">are </w:t>
      </w:r>
      <w:r w:rsidRPr="009E24FA">
        <w:rPr>
          <w:rFonts w:ascii="Fian text" w:eastAsia="Cambria" w:hAnsi="Fian text" w:cs="Cambria"/>
        </w:rPr>
        <w:t>recognized in the C</w:t>
      </w:r>
      <w:r w:rsidR="001A2C85" w:rsidRPr="009E24FA">
        <w:rPr>
          <w:rFonts w:ascii="Fian text" w:eastAsia="Cambria" w:hAnsi="Fian text" w:cs="Cambria"/>
        </w:rPr>
        <w:t xml:space="preserve">onvention </w:t>
      </w:r>
      <w:r w:rsidR="00107C39" w:rsidRPr="009E24FA">
        <w:rPr>
          <w:rFonts w:ascii="Fian text" w:eastAsia="Cambria" w:hAnsi="Fian text" w:cs="Cambria"/>
        </w:rPr>
        <w:t xml:space="preserve">on the Elimination of Discrimination against Women, </w:t>
      </w:r>
      <w:r w:rsidRPr="009E24FA">
        <w:rPr>
          <w:rFonts w:ascii="Fian text" w:eastAsia="Cambria" w:hAnsi="Fian text" w:cs="Cambria"/>
        </w:rPr>
        <w:t>articles 12.2 and 14, as interpreted in the G</w:t>
      </w:r>
      <w:r w:rsidR="00107C39" w:rsidRPr="009E24FA">
        <w:rPr>
          <w:rFonts w:ascii="Fian text" w:eastAsia="Cambria" w:hAnsi="Fian text" w:cs="Cambria"/>
        </w:rPr>
        <w:t xml:space="preserve">eneral </w:t>
      </w:r>
      <w:r w:rsidRPr="009E24FA">
        <w:rPr>
          <w:rFonts w:ascii="Fian text" w:eastAsia="Cambria" w:hAnsi="Fian text" w:cs="Cambria"/>
        </w:rPr>
        <w:t>R</w:t>
      </w:r>
      <w:r w:rsidR="00107C39" w:rsidRPr="009E24FA">
        <w:rPr>
          <w:rFonts w:ascii="Fian text" w:eastAsia="Cambria" w:hAnsi="Fian text" w:cs="Cambria"/>
        </w:rPr>
        <w:t>ecommendation</w:t>
      </w:r>
      <w:r w:rsidRPr="009E24FA">
        <w:rPr>
          <w:rFonts w:ascii="Fian text" w:eastAsia="Cambria" w:hAnsi="Fian text" w:cs="Cambria"/>
        </w:rPr>
        <w:t xml:space="preserve"> 34</w:t>
      </w:r>
      <w:r w:rsidR="00107C39" w:rsidRPr="009E24FA">
        <w:rPr>
          <w:rFonts w:ascii="Fian text" w:eastAsia="Cambria" w:hAnsi="Fian text" w:cs="Cambria"/>
        </w:rPr>
        <w:t xml:space="preserve">, which </w:t>
      </w:r>
      <w:r w:rsidRPr="009E24FA">
        <w:rPr>
          <w:rFonts w:ascii="Fian text" w:eastAsia="Cambria" w:hAnsi="Fian text" w:cs="Cambria"/>
        </w:rPr>
        <w:t>explicitly recogniz</w:t>
      </w:r>
      <w:r w:rsidR="00107C39" w:rsidRPr="009E24FA">
        <w:rPr>
          <w:rFonts w:ascii="Fian text" w:eastAsia="Cambria" w:hAnsi="Fian text" w:cs="Cambria"/>
        </w:rPr>
        <w:t xml:space="preserve">es </w:t>
      </w:r>
      <w:r w:rsidRPr="009E24FA">
        <w:rPr>
          <w:rFonts w:ascii="Fian text" w:eastAsia="Cambria" w:hAnsi="Fian text" w:cs="Cambria"/>
        </w:rPr>
        <w:t>the right to food and nutrition (Par. 64). Indonesia has ratified all these instruments and incorporated into its national legal frameworks.</w:t>
      </w:r>
      <w:r w:rsidRPr="009E24FA">
        <w:rPr>
          <w:rFonts w:ascii="Fian text" w:eastAsia="Cambria" w:hAnsi="Fian text" w:cs="Cambria"/>
          <w:vertAlign w:val="superscript"/>
        </w:rPr>
        <w:footnoteReference w:id="16"/>
      </w:r>
      <w:r w:rsidRPr="009E24FA">
        <w:rPr>
          <w:rFonts w:ascii="Fian text" w:eastAsia="Cambria" w:hAnsi="Fian text" w:cs="Cambria"/>
        </w:rPr>
        <w:t xml:space="preserve"> The RTFN is a legitimate right within Indonesia’s legal system. Its violation must be legally redressed.</w:t>
      </w:r>
    </w:p>
    <w:p w14:paraId="0000000D" w14:textId="2652AF46"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The RTFN is further addressed in Indonesia's legal framework, </w:t>
      </w:r>
      <w:proofErr w:type="spellStart"/>
      <w:r w:rsidRPr="009E24FA">
        <w:rPr>
          <w:rFonts w:ascii="Fian text" w:eastAsia="Cambria" w:hAnsi="Fian text" w:cs="Cambria"/>
        </w:rPr>
        <w:t>i.a</w:t>
      </w:r>
      <w:proofErr w:type="spellEnd"/>
      <w:r w:rsidRPr="009E24FA">
        <w:rPr>
          <w:rFonts w:ascii="Fian text" w:eastAsia="Cambria" w:hAnsi="Fian text" w:cs="Cambria"/>
        </w:rPr>
        <w:t>, the Constitution of the Republic of Indonesia (</w:t>
      </w:r>
      <w:proofErr w:type="spellStart"/>
      <w:r w:rsidRPr="009E24FA">
        <w:rPr>
          <w:rFonts w:ascii="Fian text" w:eastAsia="Cambria" w:hAnsi="Fian text" w:cs="Cambria"/>
        </w:rPr>
        <w:t>Undang-Undang</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Dasar</w:t>
      </w:r>
      <w:proofErr w:type="spellEnd"/>
      <w:r w:rsidRPr="009E24FA">
        <w:rPr>
          <w:rFonts w:ascii="Fian text" w:eastAsia="Cambria" w:hAnsi="Fian text" w:cs="Cambria"/>
        </w:rPr>
        <w:t xml:space="preserve"> 1945/UUD 1945) through constitutional commitment to respect, </w:t>
      </w:r>
      <w:proofErr w:type="spellStart"/>
      <w:r w:rsidRPr="009E24FA">
        <w:rPr>
          <w:rFonts w:ascii="Fian text" w:eastAsia="Cambria" w:hAnsi="Fian text" w:cs="Cambria"/>
        </w:rPr>
        <w:t>fulfill</w:t>
      </w:r>
      <w:proofErr w:type="spellEnd"/>
      <w:r w:rsidRPr="009E24FA">
        <w:rPr>
          <w:rFonts w:ascii="Fian text" w:eastAsia="Cambria" w:hAnsi="Fian text" w:cs="Cambria"/>
        </w:rPr>
        <w:t>, enforce, and advance human rights.</w:t>
      </w:r>
      <w:r w:rsidRPr="009E24FA">
        <w:rPr>
          <w:rFonts w:ascii="Fian text" w:eastAsia="Cambria" w:hAnsi="Fian text" w:cs="Cambria"/>
          <w:vertAlign w:val="superscript"/>
        </w:rPr>
        <w:footnoteReference w:id="17"/>
      </w:r>
      <w:r w:rsidRPr="009E24FA">
        <w:rPr>
          <w:rFonts w:ascii="Fian text" w:eastAsia="Cambria" w:hAnsi="Fian text" w:cs="Cambria"/>
        </w:rPr>
        <w:t xml:space="preserve"> The definition of human rights is provided in Law No. 39 of 1999 concerning Human Rights.</w:t>
      </w:r>
    </w:p>
    <w:p w14:paraId="0000000E" w14:textId="28AAD33E"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There are 41 statutory level regulations and 29 regulations related to the right to food.</w:t>
      </w:r>
      <w:r w:rsidRPr="009E24FA">
        <w:rPr>
          <w:rFonts w:ascii="Fian text" w:eastAsia="Cambria" w:hAnsi="Fian text" w:cs="Cambria"/>
          <w:vertAlign w:val="superscript"/>
        </w:rPr>
        <w:footnoteReference w:id="18"/>
      </w:r>
      <w:r w:rsidRPr="009E24FA">
        <w:rPr>
          <w:rFonts w:ascii="Fian text" w:eastAsia="Cambria" w:hAnsi="Fian text" w:cs="Cambria"/>
        </w:rPr>
        <w:t xml:space="preserve"> Two regulations only directly mention the term "right to food" i.e., Law No. 41 of 2009 concerning Protection of Sustainable Food Crops Land and Law No. 18 of 2012 concerning Food. Both regulations highlight the right to food as an integral part of human rights for every citizen. The state must </w:t>
      </w:r>
      <w:proofErr w:type="spellStart"/>
      <w:r w:rsidRPr="009E24FA">
        <w:rPr>
          <w:rFonts w:ascii="Fian text" w:eastAsia="Cambria" w:hAnsi="Fian text" w:cs="Cambria"/>
        </w:rPr>
        <w:t>fulfill</w:t>
      </w:r>
      <w:proofErr w:type="spellEnd"/>
      <w:r w:rsidRPr="009E24FA">
        <w:rPr>
          <w:rFonts w:ascii="Fian text" w:eastAsia="Cambria" w:hAnsi="Fian text" w:cs="Cambria"/>
        </w:rPr>
        <w:t xml:space="preserve"> the right to food, for instance, by providing agricultural land for food, protecting agricultural land from land-grabbing and conversion, and guaranteeing availability, affordability, and </w:t>
      </w:r>
      <w:proofErr w:type="spellStart"/>
      <w:r w:rsidRPr="009E24FA">
        <w:rPr>
          <w:rFonts w:ascii="Fian text" w:eastAsia="Cambria" w:hAnsi="Fian text" w:cs="Cambria"/>
        </w:rPr>
        <w:t>fulfillment</w:t>
      </w:r>
      <w:proofErr w:type="spellEnd"/>
      <w:r w:rsidRPr="009E24FA">
        <w:rPr>
          <w:rFonts w:ascii="Fian text" w:eastAsia="Cambria" w:hAnsi="Fian text" w:cs="Cambria"/>
        </w:rPr>
        <w:t xml:space="preserve"> of sufficient, safe, adequate, and nutritionally balanced food. Although women are </w:t>
      </w:r>
      <w:r w:rsidRPr="009E24FA">
        <w:rPr>
          <w:rFonts w:ascii="Fian text" w:eastAsia="Cambria" w:hAnsi="Fian text" w:cs="Cambria"/>
        </w:rPr>
        <w:lastRenderedPageBreak/>
        <w:t xml:space="preserve">vulnerable to hunger, health, and nutrition problems, the RTFN for women is only </w:t>
      </w:r>
      <w:r w:rsidRPr="009E24FA">
        <w:rPr>
          <w:rFonts w:ascii="Fian text" w:eastAsia="Cambria" w:hAnsi="Fian text" w:cs="Cambria"/>
          <w:i/>
          <w:iCs/>
        </w:rPr>
        <w:t>specifically</w:t>
      </w:r>
      <w:r w:rsidRPr="009E24FA">
        <w:rPr>
          <w:rFonts w:ascii="Fian text" w:eastAsia="Cambria" w:hAnsi="Fian text" w:cs="Cambria"/>
        </w:rPr>
        <w:t xml:space="preserve"> recognized in Law No. 7 of 1984 concerning the Ratification of the CEDAW. Women are thus invisible as rights-holders who can claim their right to food. This </w:t>
      </w:r>
      <w:sdt>
        <w:sdtPr>
          <w:rPr>
            <w:rFonts w:ascii="Fian text" w:hAnsi="Fian text"/>
          </w:rPr>
          <w:tag w:val="goog_rdk_20"/>
          <w:id w:val="942336333"/>
          <w:placeholder>
            <w:docPart w:val="B43552CB59B4449994227C242833141B"/>
          </w:placeholder>
        </w:sdtPr>
        <w:sdtEndPr/>
        <w:sdtContent/>
      </w:sdt>
      <w:sdt>
        <w:sdtPr>
          <w:rPr>
            <w:rFonts w:ascii="Fian text" w:hAnsi="Fian text"/>
          </w:rPr>
          <w:tag w:val="goog_rdk_21"/>
          <w:id w:val="-1819807971"/>
          <w:placeholder>
            <w:docPart w:val="B43552CB59B4449994227C242833141B"/>
          </w:placeholder>
        </w:sdtPr>
        <w:sdtEndPr/>
        <w:sdtContent/>
      </w:sdt>
      <w:r w:rsidRPr="009E24FA">
        <w:rPr>
          <w:rFonts w:ascii="Fian text" w:eastAsia="Cambria" w:hAnsi="Fian text" w:cs="Cambria"/>
        </w:rPr>
        <w:t>further intensifies injustice and discrimination against women. Two laws provide legal protections for women relevant for their right to food, such as Law No. 39 of 1999 concerning Human Rights, which regulates the protection of human rights, freedom without discrimination, and equal opportunities in marriage, and Law No. 23 of 2004 concerning Elimination of Violence in the Household that prohibits any form of neglect within a household. However, the implementation of both laws</w:t>
      </w:r>
      <w:r w:rsidRPr="009E24FA">
        <w:rPr>
          <w:rFonts w:ascii="Fian text" w:hAnsi="Fian text"/>
        </w:rPr>
        <w:t xml:space="preserve"> </w:t>
      </w:r>
      <w:r w:rsidRPr="009E24FA">
        <w:rPr>
          <w:rFonts w:ascii="Fian text" w:eastAsia="Cambria" w:hAnsi="Fian text" w:cs="Cambria"/>
        </w:rPr>
        <w:t>is still insufficient, and cannot be considered as a legal umbrella to safeguard the right to have a safe living space.</w:t>
      </w:r>
    </w:p>
    <w:p w14:paraId="1F8E42B2" w14:textId="50F84202" w:rsidR="00F44E84" w:rsidRPr="009E24FA" w:rsidRDefault="00F44E84" w:rsidP="1264F248">
      <w:pPr>
        <w:spacing w:after="120" w:line="276" w:lineRule="auto"/>
        <w:jc w:val="both"/>
        <w:rPr>
          <w:rFonts w:ascii="Fian text" w:eastAsia="Cambria" w:hAnsi="Fian text" w:cs="Cambria"/>
          <w:vertAlign w:val="superscript"/>
        </w:rPr>
      </w:pPr>
      <w:r w:rsidRPr="009E24FA">
        <w:rPr>
          <w:rFonts w:ascii="Fian text" w:eastAsia="Cambria" w:hAnsi="Fian text" w:cs="Cambria"/>
        </w:rPr>
        <w:t xml:space="preserve">To date, the legal framework of the RTFN is challenged by the stipulation of Law No. 11 of 2020 on Job Creation or widely known as “Omnibus Law”. The Omnibus Law aims to promote free-market and liberate capital investments in all economic sectors. The main features of the Omnibus Law are, among others, the liberalization of food and seed trade, land market, and the </w:t>
      </w:r>
      <w:proofErr w:type="spellStart"/>
      <w:r w:rsidRPr="009E24FA">
        <w:rPr>
          <w:rFonts w:ascii="Fian text" w:eastAsia="Cambria" w:hAnsi="Fian text" w:cs="Cambria"/>
        </w:rPr>
        <w:t>labor</w:t>
      </w:r>
      <w:proofErr w:type="spellEnd"/>
      <w:r w:rsidRPr="009E24FA">
        <w:rPr>
          <w:rFonts w:ascii="Fian text" w:eastAsia="Cambria" w:hAnsi="Fian text" w:cs="Cambria"/>
        </w:rPr>
        <w:t xml:space="preserve"> market by eliminating minimum wage. In addition, the Omnibus Law contains articles to relax food import restrictions,</w:t>
      </w:r>
      <w:r w:rsidRPr="009E24FA">
        <w:rPr>
          <w:rFonts w:ascii="Fian text" w:eastAsia="Cambria" w:hAnsi="Fian text" w:cs="Cambria"/>
          <w:vertAlign w:val="superscript"/>
        </w:rPr>
        <w:footnoteReference w:id="19"/>
      </w:r>
      <w:r w:rsidRPr="009E24FA">
        <w:rPr>
          <w:rFonts w:ascii="Fian text" w:eastAsia="Cambria" w:hAnsi="Fian text" w:cs="Cambria"/>
        </w:rPr>
        <w:t xml:space="preserve"> allow the government and corporations to override agricultural land for national strategic projects,</w:t>
      </w:r>
      <w:r w:rsidRPr="009E24FA">
        <w:rPr>
          <w:rFonts w:ascii="Fian text" w:eastAsia="Cambria" w:hAnsi="Fian text" w:cs="Cambria"/>
          <w:vertAlign w:val="superscript"/>
        </w:rPr>
        <w:footnoteReference w:id="20"/>
      </w:r>
      <w:r w:rsidRPr="009E24FA">
        <w:rPr>
          <w:rFonts w:ascii="Fian text" w:eastAsia="Cambria" w:hAnsi="Fian text" w:cs="Cambria"/>
        </w:rPr>
        <w:t xml:space="preserve"> and facilitate investment for the industrialization of food and agriculture. The Omnibus Law is also heavily criticized for excluding the public in the process of its formulation, especially grassroots women who will be most affected by its implementation. Women’s right to informed and meaningful participation was outright violated.</w:t>
      </w:r>
      <w:r w:rsidRPr="009E24FA">
        <w:rPr>
          <w:rFonts w:ascii="Fian text" w:eastAsia="Cambria" w:hAnsi="Fian text" w:cs="Cambria"/>
          <w:vertAlign w:val="superscript"/>
        </w:rPr>
        <w:footnoteReference w:id="21"/>
      </w:r>
      <w:r w:rsidRPr="009E24FA">
        <w:rPr>
          <w:rFonts w:ascii="Fian text" w:eastAsia="Cambria" w:hAnsi="Fian text" w:cs="Cambria"/>
        </w:rPr>
        <w:t xml:space="preserve"> The Omnibus Law will further marginalize women and render them more vulnerable because it aggravates women’s exclusion from development perpetuated by the patriarchal norms which undervalue women's roles. Women are often not invited to public consultations in development planning in Indonesia. The Omnibus Law has already introduced changes in existing laws related to food, agriculture, and </w:t>
      </w:r>
      <w:proofErr w:type="spellStart"/>
      <w:r w:rsidRPr="009E24FA">
        <w:rPr>
          <w:rFonts w:ascii="Fian text" w:eastAsia="Cambria" w:hAnsi="Fian text" w:cs="Cambria"/>
        </w:rPr>
        <w:t>labor</w:t>
      </w:r>
      <w:proofErr w:type="spellEnd"/>
      <w:r w:rsidR="00107C39" w:rsidRPr="009E24FA">
        <w:rPr>
          <w:rFonts w:ascii="Fian text" w:eastAsia="Cambria" w:hAnsi="Fian text" w:cs="Cambria"/>
        </w:rPr>
        <w:t>,</w:t>
      </w:r>
      <w:r w:rsidRPr="009E24FA">
        <w:rPr>
          <w:rFonts w:ascii="Fian text" w:eastAsia="Cambria" w:hAnsi="Fian text" w:cs="Cambria"/>
        </w:rPr>
        <w:t xml:space="preserve"> and its impact on women’s right to food and related human rights will be further examined below. </w:t>
      </w:r>
    </w:p>
    <w:p w14:paraId="00000011" w14:textId="681F5A4A" w:rsidR="00F44E84" w:rsidRPr="009E24FA" w:rsidRDefault="00F44E84" w:rsidP="00393AF1">
      <w:pPr>
        <w:pStyle w:val="Listenabsatz"/>
        <w:numPr>
          <w:ilvl w:val="0"/>
          <w:numId w:val="6"/>
        </w:numPr>
        <w:spacing w:after="120" w:line="276" w:lineRule="auto"/>
        <w:jc w:val="both"/>
        <w:rPr>
          <w:rFonts w:ascii="Fian text" w:eastAsia="Cambria" w:hAnsi="Fian text" w:cs="Cambria"/>
          <w:b/>
        </w:rPr>
      </w:pPr>
      <w:r w:rsidRPr="009E24FA">
        <w:rPr>
          <w:rFonts w:ascii="Fian text" w:eastAsia="Cambria" w:hAnsi="Fian text" w:cs="Cambria"/>
          <w:b/>
        </w:rPr>
        <w:t>The situation of Indonesian women in the context of the right to food and nutrition</w:t>
      </w:r>
    </w:p>
    <w:p w14:paraId="54AC0597" w14:textId="77777777" w:rsidR="00F44E84" w:rsidRPr="009E24FA" w:rsidRDefault="00F44E84" w:rsidP="00322675">
      <w:pPr>
        <w:pStyle w:val="Listenabsatz"/>
        <w:ind w:left="360"/>
        <w:jc w:val="both"/>
        <w:rPr>
          <w:rFonts w:ascii="Fian text" w:eastAsia="Cambria" w:hAnsi="Fian text" w:cs="Cambria"/>
          <w:b/>
        </w:rPr>
      </w:pPr>
    </w:p>
    <w:p w14:paraId="00000012" w14:textId="07896417" w:rsidR="00F44E84" w:rsidRPr="009E24FA" w:rsidRDefault="00F44E84" w:rsidP="00157476">
      <w:pPr>
        <w:pStyle w:val="Listenabsatz"/>
        <w:ind w:left="360"/>
        <w:jc w:val="both"/>
        <w:rPr>
          <w:rFonts w:ascii="Fian text" w:eastAsia="Cambria" w:hAnsi="Fian text" w:cs="Cambria"/>
          <w:b/>
        </w:rPr>
      </w:pPr>
      <w:r w:rsidRPr="009E24FA">
        <w:rPr>
          <w:rFonts w:ascii="Fian text" w:eastAsia="Cambria" w:hAnsi="Fian text" w:cs="Cambria"/>
          <w:b/>
          <w:lang w:val="en-US"/>
        </w:rPr>
        <w:t xml:space="preserve">3.1. </w:t>
      </w:r>
      <w:r w:rsidRPr="009E24FA">
        <w:rPr>
          <w:rFonts w:ascii="Fian text" w:eastAsia="Cambria" w:hAnsi="Fian text" w:cs="Cambria"/>
          <w:b/>
        </w:rPr>
        <w:t>CEDAW article 11 – The Right to Work</w:t>
      </w:r>
    </w:p>
    <w:p w14:paraId="5940E658" w14:textId="77777777" w:rsidR="00F44E84" w:rsidRPr="009E24FA" w:rsidRDefault="00F44E84" w:rsidP="00393AF1">
      <w:pPr>
        <w:pStyle w:val="Listenabsatz"/>
        <w:spacing w:after="120" w:line="276" w:lineRule="auto"/>
        <w:ind w:left="360"/>
        <w:jc w:val="both"/>
        <w:rPr>
          <w:rFonts w:ascii="Fian text" w:eastAsia="Cambria" w:hAnsi="Fian text" w:cs="Cambria"/>
          <w:b/>
          <w:u w:val="single"/>
        </w:rPr>
      </w:pPr>
    </w:p>
    <w:p w14:paraId="00000013" w14:textId="58E16086" w:rsidR="00F44E84" w:rsidRPr="009E24FA" w:rsidRDefault="00F44E84" w:rsidP="00030DB6">
      <w:pPr>
        <w:pStyle w:val="Listenabsatz"/>
        <w:spacing w:after="120" w:line="276" w:lineRule="auto"/>
        <w:ind w:left="0"/>
        <w:jc w:val="both"/>
        <w:rPr>
          <w:rFonts w:ascii="Fian text" w:eastAsia="Cambria" w:hAnsi="Fian text" w:cs="Cambria"/>
          <w:b/>
          <w:u w:val="single"/>
        </w:rPr>
      </w:pPr>
      <w:r w:rsidRPr="009E24FA">
        <w:rPr>
          <w:rFonts w:ascii="Fian text" w:eastAsia="Cambria" w:hAnsi="Fian text" w:cs="Cambria"/>
          <w:b/>
          <w:u w:val="single"/>
        </w:rPr>
        <w:t>Legal framework</w:t>
      </w:r>
    </w:p>
    <w:p w14:paraId="00000014" w14:textId="66C4086D"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The right to work is key for the realization of the RTFN for women since decent income enables women’s economic access to food. With the stipulation of the Omnibus Law, several articles in the Labour</w:t>
      </w:r>
      <w:r w:rsidRPr="009E24FA">
        <w:rPr>
          <w:rFonts w:ascii="Fian text" w:hAnsi="Fian text"/>
        </w:rPr>
        <w:t xml:space="preserve"> </w:t>
      </w:r>
      <w:r w:rsidRPr="009E24FA">
        <w:rPr>
          <w:rFonts w:ascii="Fian text" w:eastAsia="Cambria" w:hAnsi="Fian text" w:cs="Cambria"/>
        </w:rPr>
        <w:t>Law No.13/2013 were modified and eliminated, thereby increasing the labour market flexibility while weakening the rights of workers.</w:t>
      </w:r>
      <w:r w:rsidRPr="009E24FA">
        <w:rPr>
          <w:rFonts w:ascii="Fian text" w:eastAsia="Cambria" w:hAnsi="Fian text" w:cs="Cambria"/>
          <w:vertAlign w:val="superscript"/>
        </w:rPr>
        <w:footnoteReference w:id="22"/>
      </w:r>
      <w:r w:rsidRPr="009E24FA">
        <w:rPr>
          <w:rFonts w:ascii="Fian text" w:eastAsia="Cambria" w:hAnsi="Fian text" w:cs="Cambria"/>
        </w:rPr>
        <w:t xml:space="preserve"> The employers can now extend overtime hours and the new evaluation system to determine the minimum wage will be solely based on workers’ productivity.</w:t>
      </w:r>
      <w:r w:rsidRPr="009E24FA">
        <w:rPr>
          <w:rFonts w:ascii="Fian text" w:eastAsia="Cambria" w:hAnsi="Fian text" w:cs="Cambria"/>
          <w:vertAlign w:val="superscript"/>
        </w:rPr>
        <w:footnoteReference w:id="23"/>
      </w:r>
      <w:r w:rsidRPr="009E24FA">
        <w:rPr>
          <w:rFonts w:ascii="Fian text" w:eastAsia="Cambria" w:hAnsi="Fian text" w:cs="Cambria"/>
        </w:rPr>
        <w:t xml:space="preserve"> These changes demonstrate a race to the bottom for women’s </w:t>
      </w:r>
      <w:proofErr w:type="spellStart"/>
      <w:r w:rsidRPr="009E24FA">
        <w:rPr>
          <w:rFonts w:ascii="Fian text" w:eastAsia="Cambria" w:hAnsi="Fian text" w:cs="Cambria"/>
        </w:rPr>
        <w:t>labor</w:t>
      </w:r>
      <w:proofErr w:type="spellEnd"/>
      <w:r w:rsidRPr="009E24FA">
        <w:rPr>
          <w:rFonts w:ascii="Fian text" w:eastAsia="Cambria" w:hAnsi="Fian text" w:cs="Cambria"/>
        </w:rPr>
        <w:t xml:space="preserve"> protection,</w:t>
      </w:r>
      <w:r w:rsidRPr="009E24FA">
        <w:rPr>
          <w:rFonts w:ascii="Fian text" w:eastAsia="Cambria" w:hAnsi="Fian text" w:cs="Cambria"/>
          <w:vertAlign w:val="superscript"/>
        </w:rPr>
        <w:footnoteReference w:id="24"/>
      </w:r>
      <w:r w:rsidRPr="009E24FA">
        <w:rPr>
          <w:rFonts w:ascii="Fian text" w:eastAsia="Cambria" w:hAnsi="Fian text" w:cs="Cambria"/>
        </w:rPr>
        <w:t xml:space="preserve"> deepen discrimination and exploitation, and even violence in the future, especially for women </w:t>
      </w:r>
      <w:r w:rsidRPr="009E24FA">
        <w:rPr>
          <w:rFonts w:ascii="Fian text" w:eastAsia="Cambria" w:hAnsi="Fian text" w:cs="Cambria"/>
        </w:rPr>
        <w:lastRenderedPageBreak/>
        <w:t>workers who are employed in low-paid positions.</w:t>
      </w:r>
      <w:r w:rsidRPr="009E24FA">
        <w:rPr>
          <w:rFonts w:ascii="Fian text" w:eastAsia="Cambria" w:hAnsi="Fian text" w:cs="Cambria"/>
          <w:vertAlign w:val="superscript"/>
        </w:rPr>
        <w:footnoteReference w:id="25"/>
      </w:r>
      <w:r w:rsidRPr="009E24FA">
        <w:rPr>
          <w:rFonts w:ascii="Fian text" w:eastAsia="Cambria" w:hAnsi="Fian text" w:cs="Cambria"/>
        </w:rPr>
        <w:t xml:space="preserve"> Additionally, women are often forced to work in toxic and exploitative jobs due to a lack of alternative jobs. </w:t>
      </w:r>
    </w:p>
    <w:p w14:paraId="25AF4252" w14:textId="64CF9166" w:rsidR="00F44E84" w:rsidRPr="009E24FA" w:rsidRDefault="00F44E84" w:rsidP="1A677B0F">
      <w:pPr>
        <w:spacing w:after="120" w:line="276" w:lineRule="auto"/>
        <w:jc w:val="both"/>
        <w:rPr>
          <w:rFonts w:ascii="Fian text" w:eastAsia="Cambria" w:hAnsi="Fian text" w:cs="Cambria"/>
          <w:b/>
          <w:bCs/>
          <w:u w:val="single"/>
        </w:rPr>
      </w:pPr>
      <w:bookmarkStart w:id="1" w:name="_heading=h.30j0zll" w:colFirst="0" w:colLast="0"/>
      <w:bookmarkEnd w:id="1"/>
      <w:r w:rsidRPr="009E24FA">
        <w:rPr>
          <w:rFonts w:ascii="Fian text" w:eastAsia="Cambria" w:hAnsi="Fian text" w:cs="Cambria"/>
        </w:rPr>
        <w:t>Women's reproductive role is often overlooked and seen by employers as a failure to fulfil production goals. This forces women to neglect their bodies and continue working to keep the income. The new method of evaluation based on productivity will allow employers to value women's work based on results, and not respect it as a human right. Aside from that, the drafting of the Law on the Elimination of Sexual Violence</w:t>
      </w:r>
      <w:r w:rsidRPr="009E24FA">
        <w:rPr>
          <w:rFonts w:ascii="Fian text" w:eastAsia="Cambria" w:hAnsi="Fian text" w:cs="Cambria"/>
          <w:vertAlign w:val="superscript"/>
        </w:rPr>
        <w:footnoteReference w:id="26"/>
      </w:r>
      <w:r w:rsidRPr="009E24FA">
        <w:rPr>
          <w:rFonts w:ascii="Fian text" w:eastAsia="Cambria" w:hAnsi="Fian text" w:cs="Cambria"/>
        </w:rPr>
        <w:t xml:space="preserve"> proposed since 2014</w:t>
      </w:r>
      <w:r w:rsidRPr="009E24FA">
        <w:rPr>
          <w:rFonts w:ascii="Fian text" w:eastAsia="Cambria" w:hAnsi="Fian text" w:cs="Cambria"/>
          <w:vertAlign w:val="superscript"/>
        </w:rPr>
        <w:footnoteReference w:id="27"/>
      </w:r>
      <w:r w:rsidRPr="009E24FA">
        <w:rPr>
          <w:rFonts w:ascii="Fian text" w:eastAsia="Cambria" w:hAnsi="Fian text" w:cs="Cambria"/>
        </w:rPr>
        <w:t xml:space="preserve"> has been constantly postponed and has not been stipulated until now. Therefore, there is no specific regulation to protect women from cases of sexual violence and abuse in the workplace.</w:t>
      </w:r>
      <w:r w:rsidRPr="009E24FA">
        <w:rPr>
          <w:rFonts w:ascii="Fian text" w:eastAsia="Cambria" w:hAnsi="Fian text" w:cs="Cambria"/>
          <w:vertAlign w:val="superscript"/>
        </w:rPr>
        <w:footnoteReference w:id="28"/>
      </w:r>
      <w:r w:rsidRPr="009E24FA">
        <w:rPr>
          <w:rFonts w:ascii="Fian text" w:eastAsia="Cambria" w:hAnsi="Fian text" w:cs="Cambria"/>
        </w:rPr>
        <w:t xml:space="preserve"> </w:t>
      </w:r>
    </w:p>
    <w:p w14:paraId="00000017" w14:textId="722FCD61" w:rsidR="00F44E84" w:rsidRPr="009E24FA" w:rsidRDefault="00F44E84" w:rsidP="1A677B0F">
      <w:pPr>
        <w:spacing w:after="120" w:line="276" w:lineRule="auto"/>
        <w:jc w:val="both"/>
        <w:rPr>
          <w:rFonts w:ascii="Fian text" w:eastAsia="Cambria" w:hAnsi="Fian text" w:cs="Cambria"/>
          <w:b/>
          <w:bCs/>
          <w:u w:val="single"/>
        </w:rPr>
      </w:pPr>
      <w:r w:rsidRPr="009E24FA">
        <w:rPr>
          <w:rFonts w:ascii="Fian text" w:eastAsia="Cambria" w:hAnsi="Fian text" w:cs="Cambria"/>
          <w:b/>
          <w:bCs/>
          <w:u w:val="single"/>
        </w:rPr>
        <w:t>Conditions of workers</w:t>
      </w:r>
    </w:p>
    <w:p w14:paraId="00000018" w14:textId="77777777" w:rsidR="00F44E84" w:rsidRPr="009E24FA" w:rsidRDefault="00F44E84" w:rsidP="001525F5">
      <w:pPr>
        <w:numPr>
          <w:ilvl w:val="1"/>
          <w:numId w:val="5"/>
        </w:numPr>
        <w:spacing w:after="120" w:line="276" w:lineRule="auto"/>
        <w:jc w:val="both"/>
        <w:rPr>
          <w:rFonts w:ascii="Fian text" w:eastAsia="Cambria" w:hAnsi="Fian text" w:cs="Cambria"/>
        </w:rPr>
      </w:pPr>
      <w:r w:rsidRPr="009E24FA">
        <w:rPr>
          <w:rFonts w:ascii="Fian text" w:eastAsia="Cambria" w:hAnsi="Fian text" w:cs="Cambria"/>
          <w:b/>
          <w:i/>
        </w:rPr>
        <w:t>The extractive industry</w:t>
      </w:r>
    </w:p>
    <w:p w14:paraId="00000019" w14:textId="4DEAD2DF"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Since colonial times, Indonesia has been relying on extractive industries for its economic growth. Today, palm oil and coal are the biggest foreign exchange contributors (together US</w:t>
      </w:r>
      <w:r w:rsidR="004101B0" w:rsidRPr="009E24FA">
        <w:rPr>
          <w:rFonts w:ascii="Fian text" w:eastAsia="Cambria" w:hAnsi="Fian text" w:cs="Cambria"/>
        </w:rPr>
        <w:t>D</w:t>
      </w:r>
      <w:r w:rsidRPr="009E24FA">
        <w:rPr>
          <w:rFonts w:ascii="Fian text" w:eastAsia="Cambria" w:hAnsi="Fian text" w:cs="Cambria"/>
        </w:rPr>
        <w:t xml:space="preserve"> 18,</w:t>
      </w:r>
      <w:r w:rsidR="00107C39" w:rsidRPr="009E24FA">
        <w:rPr>
          <w:rFonts w:ascii="Fian text" w:eastAsia="Cambria" w:hAnsi="Fian text" w:cs="Cambria"/>
        </w:rPr>
        <w:t xml:space="preserve"> </w:t>
      </w:r>
      <w:r w:rsidRPr="009E24FA">
        <w:rPr>
          <w:rFonts w:ascii="Fian text" w:eastAsia="Cambria" w:hAnsi="Fian text" w:cs="Cambria"/>
        </w:rPr>
        <w:t>9 billion in 2018)</w:t>
      </w:r>
      <w:r w:rsidRPr="009E24FA">
        <w:rPr>
          <w:rFonts w:ascii="Fian text" w:hAnsi="Fian text"/>
          <w:vertAlign w:val="superscript"/>
        </w:rPr>
        <w:footnoteReference w:id="29"/>
      </w:r>
      <w:r w:rsidRPr="009E24FA">
        <w:rPr>
          <w:rFonts w:ascii="Fian text" w:eastAsia="Cambria" w:hAnsi="Fian text" w:cs="Cambria"/>
        </w:rPr>
        <w:t>, and the sectors have shown constant growth during the last 20 years.</w:t>
      </w:r>
    </w:p>
    <w:p w14:paraId="0000001A" w14:textId="440281B9"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The mining sector rarely employs women</w:t>
      </w:r>
      <w:r w:rsidRPr="009E24FA">
        <w:rPr>
          <w:rFonts w:ascii="Fian text" w:eastAsia="Cambria" w:hAnsi="Fian text" w:cs="Cambria"/>
          <w:vertAlign w:val="superscript"/>
        </w:rPr>
        <w:footnoteReference w:id="30"/>
      </w:r>
      <w:r w:rsidRPr="009E24FA">
        <w:rPr>
          <w:rFonts w:ascii="Fian text" w:eastAsia="Cambria" w:hAnsi="Fian text" w:cs="Cambria"/>
        </w:rPr>
        <w:t xml:space="preserve"> but its massive expansion has a detrimental impact, particularly on women and children. Not only does it lead to a loss of land, livelihood, and other natural resources as food sources, the mining activities also harm the environment and the lives surrounding communities. Pollution of air, land, and water, man-made disasters, accidents leading to death, displacement, and reduction of life quality all affect women's RTFN.</w:t>
      </w:r>
      <w:r w:rsidRPr="009E24FA">
        <w:rPr>
          <w:rFonts w:ascii="Fian text" w:eastAsia="Cambria" w:hAnsi="Fian text" w:cs="Cambria"/>
          <w:vertAlign w:val="superscript"/>
        </w:rPr>
        <w:footnoteReference w:id="31"/>
      </w:r>
      <w:r w:rsidRPr="009E24FA">
        <w:rPr>
          <w:rFonts w:ascii="Fian text" w:eastAsia="Cambria" w:hAnsi="Fian text" w:cs="Cambria"/>
        </w:rPr>
        <w:t xml:space="preserve"> Women and girls need to travel much longer distances and spend more time and energy in collecting healthy food</w:t>
      </w:r>
      <w:r w:rsidR="00107C39" w:rsidRPr="009E24FA">
        <w:rPr>
          <w:rFonts w:ascii="Fian text" w:eastAsia="Cambria" w:hAnsi="Fian text" w:cs="Cambria"/>
        </w:rPr>
        <w:t>,</w:t>
      </w:r>
      <w:r w:rsidRPr="009E24FA">
        <w:rPr>
          <w:rFonts w:ascii="Fian text" w:eastAsia="Cambria" w:hAnsi="Fian text" w:cs="Cambria"/>
        </w:rPr>
        <w:t xml:space="preserve"> which used to be abundant but no longer exists due to massive biodiversity loss, land conversion, and intensified agrarian conflicts. This condition will worsen by the stipulation of the Government Regulation No. 22/2021 concerning Implementation of Environmental Protection and Management as a derivative rule of the Omnibus Law. This rule will re-categorize several hazardous and toxic waste</w:t>
      </w:r>
      <w:r w:rsidRPr="009E24FA">
        <w:rPr>
          <w:rFonts w:ascii="Fian text" w:eastAsia="Cambria" w:hAnsi="Fian text" w:cs="Cambria"/>
          <w:vertAlign w:val="superscript"/>
        </w:rPr>
        <w:footnoteReference w:id="32"/>
      </w:r>
      <w:r w:rsidRPr="009E24FA">
        <w:rPr>
          <w:rFonts w:ascii="Fian text" w:eastAsia="Cambria" w:hAnsi="Fian text" w:cs="Cambria"/>
        </w:rPr>
        <w:t xml:space="preserve"> into non-hazardous and non-toxic ones, and allow corporations to dispose of dangerous waste in natural resources and threaten the sustainability of food sources, such as rivers, soil, etc.</w:t>
      </w:r>
    </w:p>
    <w:p w14:paraId="0000001B" w14:textId="000E66F8"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lastRenderedPageBreak/>
        <w:t>The palm oil industry which operates large-scale monoculture plantations is estimated to employ 7,</w:t>
      </w:r>
      <w:r w:rsidR="00107C39" w:rsidRPr="009E24FA">
        <w:rPr>
          <w:rFonts w:ascii="Fian text" w:eastAsia="Cambria" w:hAnsi="Fian text" w:cs="Cambria"/>
        </w:rPr>
        <w:t xml:space="preserve"> </w:t>
      </w:r>
      <w:r w:rsidRPr="009E24FA">
        <w:rPr>
          <w:rFonts w:ascii="Fian text" w:eastAsia="Cambria" w:hAnsi="Fian text" w:cs="Cambria"/>
        </w:rPr>
        <w:t>6 million women workers who compose half of the total workforce in the sector.</w:t>
      </w:r>
      <w:r w:rsidRPr="009E24FA">
        <w:rPr>
          <w:rFonts w:ascii="Fian text" w:hAnsi="Fian text"/>
          <w:vertAlign w:val="superscript"/>
        </w:rPr>
        <w:footnoteReference w:id="33"/>
      </w:r>
      <w:r w:rsidRPr="009E24FA">
        <w:rPr>
          <w:rFonts w:ascii="Fian text" w:eastAsia="Cambria" w:hAnsi="Fian text" w:cs="Cambria"/>
        </w:rPr>
        <w:t xml:space="preserve">  Women are</w:t>
      </w:r>
      <w:r w:rsidR="00213928" w:rsidRPr="009E24FA">
        <w:rPr>
          <w:rFonts w:ascii="Fian text" w:eastAsia="Cambria" w:hAnsi="Fian text" w:cs="Cambria"/>
        </w:rPr>
        <w:t xml:space="preserve"> </w:t>
      </w:r>
      <w:r w:rsidRPr="009E24FA">
        <w:rPr>
          <w:rFonts w:ascii="Fian text" w:eastAsia="Cambria" w:hAnsi="Fian text" w:cs="Cambria"/>
        </w:rPr>
        <w:t>mainly allowed to work as casual workers without a contract,</w:t>
      </w:r>
      <w:r w:rsidRPr="009E24FA">
        <w:rPr>
          <w:rFonts w:ascii="Fian text" w:eastAsia="Cambria" w:hAnsi="Fian text" w:cs="Cambria"/>
          <w:vertAlign w:val="superscript"/>
        </w:rPr>
        <w:footnoteReference w:id="34"/>
      </w:r>
      <w:r w:rsidRPr="009E24FA">
        <w:rPr>
          <w:rFonts w:ascii="Fian text" w:eastAsia="Cambria" w:hAnsi="Fian text" w:cs="Cambria"/>
        </w:rPr>
        <w:t xml:space="preserve"> and suffer from low pay and </w:t>
      </w:r>
      <w:hyperlink r:id="rId11" w:history="1">
        <w:r w:rsidRPr="009E24FA">
          <w:rPr>
            <w:rFonts w:ascii="Fian text" w:eastAsia="Cambria" w:hAnsi="Fian text" w:cs="Cambria"/>
          </w:rPr>
          <w:t>abus</w:t>
        </w:r>
      </w:hyperlink>
      <w:r w:rsidRPr="009E24FA">
        <w:rPr>
          <w:rFonts w:ascii="Fian text" w:eastAsia="Cambria" w:hAnsi="Fian text" w:cs="Cambria"/>
        </w:rPr>
        <w:t>es by employers or supervisors, often with a consequence in women’s access to nutritious food.</w:t>
      </w:r>
      <w:r w:rsidRPr="009E24FA">
        <w:rPr>
          <w:rFonts w:ascii="Fian text" w:eastAsia="Cambria" w:hAnsi="Fian text" w:cs="Cambria"/>
          <w:vertAlign w:val="superscript"/>
        </w:rPr>
        <w:footnoteReference w:id="35"/>
      </w:r>
      <w:r w:rsidRPr="009E24FA">
        <w:rPr>
          <w:rFonts w:ascii="Fian text" w:eastAsia="Cambria" w:hAnsi="Fian text" w:cs="Cambria"/>
        </w:rPr>
        <w:t xml:space="preserve"> Moreover, frequent exposure to poisonous pesticides affects women workers' health as evidenced by prevalent cases of high-risk pregnancy and abortion. In a toxic condition, the ability of women to work in full capacity is hindered, making them vulnerable to sickness, and be absent from work and face wage cuts. Thus, poverty — in an economic, physical, and psychological state— traps women workers in oil palm plantations, which serves as "infrastructure of violence".</w:t>
      </w:r>
      <w:r w:rsidRPr="009E24FA">
        <w:rPr>
          <w:rFonts w:ascii="Fian text" w:eastAsia="Cambria" w:hAnsi="Fian text" w:cs="Cambria"/>
          <w:vertAlign w:val="superscript"/>
        </w:rPr>
        <w:footnoteReference w:id="36"/>
      </w:r>
      <w:r w:rsidRPr="009E24FA">
        <w:rPr>
          <w:rFonts w:ascii="Fian text" w:eastAsia="Cambria" w:hAnsi="Fian text" w:cs="Cambria"/>
        </w:rPr>
        <w:t xml:space="preserve"> The poor working conditions faced by women are further exacerbated by the Covid-19 pandemic due to mobility restrictions, which hinder women from going to local markets outside the plantation to purchase food, thus forcing them to buy much higher-priced food items from grocery stores owned by the company.</w:t>
      </w:r>
      <w:r w:rsidRPr="009E24FA">
        <w:rPr>
          <w:rFonts w:ascii="Fian text" w:eastAsia="Cambria" w:hAnsi="Fian text" w:cs="Cambria"/>
          <w:vertAlign w:val="superscript"/>
        </w:rPr>
        <w:footnoteReference w:id="37"/>
      </w:r>
    </w:p>
    <w:p w14:paraId="0000001C" w14:textId="12054519"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In the context of other large-scale monoculture plantations such as sugar plantations, women are also affected by the massive land and tenure claimed by state-owned enterprises</w:t>
      </w:r>
      <w:r w:rsidR="00E02DB2" w:rsidRPr="009E24FA">
        <w:rPr>
          <w:rFonts w:ascii="Fian text" w:eastAsia="Cambria" w:hAnsi="Fian text" w:cs="Cambria"/>
        </w:rPr>
        <w:t xml:space="preserve">. </w:t>
      </w:r>
      <w:r w:rsidRPr="009E24FA">
        <w:rPr>
          <w:rFonts w:ascii="Fian text" w:eastAsia="Cambria" w:hAnsi="Fian text" w:cs="Cambria"/>
        </w:rPr>
        <w:t>It has been reported that many, among them women, have lost their productive resources and converted their means of livelihood to become low-paid laborers for the enterprise. Furthermore, cases of rising poverty, inequality, conflicts, as well as violation of women's RTFN are on the rise.</w:t>
      </w:r>
      <w:r w:rsidRPr="009E24FA">
        <w:rPr>
          <w:rFonts w:ascii="Fian text" w:eastAsia="Cambria" w:hAnsi="Fian text" w:cs="Cambria"/>
          <w:vertAlign w:val="superscript"/>
        </w:rPr>
        <w:footnoteReference w:id="38"/>
      </w:r>
    </w:p>
    <w:tbl>
      <w:tblPr>
        <w:tblStyle w:val="a"/>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F44E84" w:rsidRPr="009E24FA" w14:paraId="24C90F0C" w14:textId="77777777" w:rsidTr="1264F248">
        <w:trPr>
          <w:trHeight w:val="67"/>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1D" w14:textId="77777777" w:rsidR="00F44E84" w:rsidRPr="009E24FA" w:rsidRDefault="00F44E84" w:rsidP="001525F5">
            <w:pPr>
              <w:spacing w:after="0" w:line="240" w:lineRule="auto"/>
              <w:jc w:val="both"/>
              <w:rPr>
                <w:rFonts w:ascii="Fian text" w:eastAsia="Cambria" w:hAnsi="Fian text" w:cs="Cambria"/>
                <w:b/>
                <w:color w:val="7030A0"/>
              </w:rPr>
            </w:pPr>
            <w:bookmarkStart w:id="2" w:name="_heading=h.1fob9te" w:colFirst="0" w:colLast="0"/>
            <w:bookmarkEnd w:id="2"/>
            <w:r w:rsidRPr="009E24FA">
              <w:rPr>
                <w:rFonts w:ascii="Fian text" w:eastAsia="Cambria" w:hAnsi="Fian text" w:cs="Cambria"/>
                <w:b/>
                <w:color w:val="7030A0"/>
              </w:rPr>
              <w:t>Case Box 1. Women workers in oil palm plantation: raped by the boss, miscarriage due to hard work, and threatened by job loss</w:t>
            </w:r>
            <w:r w:rsidRPr="009E24FA">
              <w:rPr>
                <w:rFonts w:ascii="Fian text" w:eastAsia="Cambria" w:hAnsi="Fian text" w:cs="Cambria"/>
                <w:color w:val="7030A0"/>
                <w:vertAlign w:val="superscript"/>
              </w:rPr>
              <w:footnoteReference w:id="39"/>
            </w:r>
          </w:p>
          <w:p w14:paraId="0000001F" w14:textId="68AA56E6" w:rsidR="00F44E84" w:rsidRPr="009E24FA" w:rsidRDefault="00F44E84" w:rsidP="001525F5">
            <w:pPr>
              <w:spacing w:after="0" w:line="240" w:lineRule="auto"/>
              <w:jc w:val="both"/>
              <w:rPr>
                <w:rFonts w:ascii="Fian text" w:eastAsia="Cambria" w:hAnsi="Fian text" w:cs="Cambria"/>
              </w:rPr>
            </w:pPr>
            <w:r w:rsidRPr="009E24FA">
              <w:rPr>
                <w:rFonts w:ascii="Fian text" w:eastAsia="Cambria" w:hAnsi="Fian text" w:cs="Cambria"/>
              </w:rPr>
              <w:t xml:space="preserve">A 16-year-old girl who has been working in the plantation since she was 6 years old shares her story (note: the exact location is unknown). While working, her employer's hand suddenly closed her mouth, so she could not scream. He then grabbed her arm and threw her on the ground. He raped her in the middle of tall trees amid a palm oil plantation. She said the boss placed an </w:t>
            </w:r>
            <w:proofErr w:type="spellStart"/>
            <w:r w:rsidRPr="009E24FA">
              <w:rPr>
                <w:rFonts w:ascii="Fian text" w:eastAsia="Cambria" w:hAnsi="Fian text" w:cs="Cambria"/>
              </w:rPr>
              <w:t>ax</w:t>
            </w:r>
            <w:proofErr w:type="spellEnd"/>
            <w:r w:rsidRPr="009E24FA">
              <w:rPr>
                <w:rFonts w:ascii="Fian text" w:eastAsia="Cambria" w:hAnsi="Fian text" w:cs="Cambria"/>
              </w:rPr>
              <w:t xml:space="preserve"> in her throat and threatened her not to tell anyone. The boss also threatened to kill her and her family. The boss raped her four more times until she became pregnant and gave birth to a baby. The family filed a report with the police, but the complaint was dropped, citing a lack of evidence.</w:t>
            </w:r>
          </w:p>
          <w:p w14:paraId="00000020" w14:textId="77777777" w:rsidR="00F44E84" w:rsidRPr="009E24FA" w:rsidRDefault="00F44E84" w:rsidP="001525F5">
            <w:pPr>
              <w:spacing w:after="0" w:line="240" w:lineRule="auto"/>
              <w:jc w:val="both"/>
              <w:rPr>
                <w:rFonts w:ascii="Fian text" w:eastAsia="Cambria" w:hAnsi="Fian text" w:cs="Cambria"/>
              </w:rPr>
            </w:pPr>
          </w:p>
          <w:p w14:paraId="00000021" w14:textId="777C0751" w:rsidR="00F44E84" w:rsidRPr="009E24FA" w:rsidRDefault="00F44E84" w:rsidP="00E32D3B">
            <w:pPr>
              <w:spacing w:after="0" w:line="240" w:lineRule="auto"/>
              <w:jc w:val="both"/>
              <w:rPr>
                <w:rFonts w:ascii="Fian text" w:eastAsia="Cambria" w:hAnsi="Fian text" w:cs="Cambria"/>
              </w:rPr>
            </w:pPr>
            <w:r w:rsidRPr="009E24FA">
              <w:rPr>
                <w:rFonts w:ascii="Fian text" w:eastAsia="Cambria" w:hAnsi="Fian text" w:cs="Cambria"/>
              </w:rPr>
              <w:t>Meanwhile, at another oil palm plantation, a woman named</w:t>
            </w:r>
            <w:r w:rsidR="00E02DB2" w:rsidRPr="009E24FA">
              <w:rPr>
                <w:rFonts w:ascii="Fian text" w:eastAsia="Cambria" w:hAnsi="Fian text" w:cs="Cambria"/>
              </w:rPr>
              <w:t xml:space="preserve"> O</w:t>
            </w:r>
            <w:r w:rsidRPr="009E24FA">
              <w:rPr>
                <w:rFonts w:ascii="Fian text" w:eastAsia="Cambria" w:hAnsi="Fian text" w:cs="Cambria"/>
              </w:rPr>
              <w:t xml:space="preserve"> complained of fever, cough, and nosebleed for a year, suffering from years of spraying dangerous pesticides without protective equipment. </w:t>
            </w:r>
            <w:r w:rsidR="00213928" w:rsidRPr="009E24FA">
              <w:rPr>
                <w:rFonts w:ascii="Fian text" w:eastAsia="Cambria" w:hAnsi="Fian text" w:cs="Cambria"/>
              </w:rPr>
              <w:t xml:space="preserve">She </w:t>
            </w:r>
            <w:r w:rsidRPr="009E24FA">
              <w:rPr>
                <w:rFonts w:ascii="Fian text" w:eastAsia="Cambria" w:hAnsi="Fian text" w:cs="Cambria"/>
              </w:rPr>
              <w:t>receives Rp 28,000 (equivalent to USD 1.97)</w:t>
            </w:r>
            <w:r w:rsidRPr="009E24FA">
              <w:rPr>
                <w:rFonts w:ascii="Fian text" w:eastAsia="Cambria" w:hAnsi="Fian text" w:cs="Cambria"/>
                <w:vertAlign w:val="superscript"/>
              </w:rPr>
              <w:footnoteReference w:id="40"/>
            </w:r>
            <w:r w:rsidRPr="009E24FA">
              <w:rPr>
                <w:rFonts w:ascii="Fian text" w:eastAsia="Cambria" w:hAnsi="Fian text" w:cs="Cambria"/>
              </w:rPr>
              <w:t xml:space="preserve"> per day with no access to any medical facilities. Another story was shared </w:t>
            </w:r>
            <w:r w:rsidR="00E32D3B" w:rsidRPr="009E24FA">
              <w:rPr>
                <w:rFonts w:ascii="Fian text" w:eastAsia="Cambria" w:hAnsi="Fian text" w:cs="Cambria"/>
              </w:rPr>
              <w:t xml:space="preserve">a woman named </w:t>
            </w:r>
            <w:r w:rsidRPr="009E24FA">
              <w:rPr>
                <w:rFonts w:ascii="Fian text" w:eastAsia="Cambria" w:hAnsi="Fian text" w:cs="Cambria"/>
              </w:rPr>
              <w:t xml:space="preserve">I, a palm-oil worker who had two </w:t>
            </w:r>
            <w:r w:rsidRPr="009E24FA">
              <w:rPr>
                <w:rFonts w:ascii="Fian text" w:eastAsia="Cambria" w:hAnsi="Fian text" w:cs="Cambria"/>
              </w:rPr>
              <w:lastRenderedPageBreak/>
              <w:t xml:space="preserve">miscarriages in the two-third trimester pregnancies because of the heavy burden she had to carry regularly during the pregnancies. </w:t>
            </w:r>
          </w:p>
        </w:tc>
      </w:tr>
    </w:tbl>
    <w:p w14:paraId="00000022" w14:textId="77777777" w:rsidR="00F44E84" w:rsidRPr="009E24FA" w:rsidRDefault="00F44E84" w:rsidP="001525F5">
      <w:pPr>
        <w:jc w:val="both"/>
        <w:rPr>
          <w:rFonts w:ascii="Fian text" w:eastAsia="Cambria" w:hAnsi="Fian text" w:cs="Cambria"/>
        </w:rPr>
      </w:pPr>
    </w:p>
    <w:p w14:paraId="00000023" w14:textId="12B0AD61" w:rsidR="00F44E84" w:rsidRPr="009E24FA" w:rsidRDefault="00F44E84" w:rsidP="1264F248">
      <w:pPr>
        <w:numPr>
          <w:ilvl w:val="1"/>
          <w:numId w:val="5"/>
        </w:numPr>
        <w:tabs>
          <w:tab w:val="left" w:pos="360"/>
          <w:tab w:val="left" w:pos="851"/>
        </w:tabs>
        <w:spacing w:after="0"/>
        <w:ind w:left="1080" w:hanging="1080"/>
        <w:jc w:val="both"/>
        <w:rPr>
          <w:rFonts w:ascii="Fian text" w:eastAsia="Cambria" w:hAnsi="Fian text" w:cs="Cambria"/>
          <w:b/>
          <w:bCs/>
        </w:rPr>
      </w:pPr>
      <w:r w:rsidRPr="009E24FA">
        <w:rPr>
          <w:rFonts w:ascii="Fian text" w:eastAsia="Cambria" w:hAnsi="Fian text" w:cs="Cambria"/>
          <w:b/>
          <w:bCs/>
          <w:i/>
          <w:iCs/>
        </w:rPr>
        <w:t>The informal economies (agriculture, fisheries, &amp; footloose workers)</w:t>
      </w:r>
    </w:p>
    <w:p w14:paraId="1EF8132B" w14:textId="77777777" w:rsidR="00E32D3B" w:rsidRPr="009E24FA" w:rsidRDefault="00E32D3B" w:rsidP="00E32D3B">
      <w:pPr>
        <w:tabs>
          <w:tab w:val="left" w:pos="360"/>
          <w:tab w:val="left" w:pos="851"/>
        </w:tabs>
        <w:spacing w:after="0"/>
        <w:ind w:left="1080"/>
        <w:jc w:val="both"/>
        <w:rPr>
          <w:rFonts w:ascii="Fian text" w:eastAsia="Cambria" w:hAnsi="Fian text" w:cs="Cambria"/>
          <w:b/>
          <w:bCs/>
        </w:rPr>
      </w:pPr>
    </w:p>
    <w:p w14:paraId="00000024" w14:textId="75202760" w:rsidR="00F44E84" w:rsidRPr="009E24FA" w:rsidRDefault="00F44E84" w:rsidP="001525F5">
      <w:pPr>
        <w:jc w:val="both"/>
        <w:rPr>
          <w:rFonts w:ascii="Fian text" w:eastAsia="Cambria" w:hAnsi="Fian text" w:cs="Cambria"/>
        </w:rPr>
      </w:pPr>
      <w:r w:rsidRPr="009E24FA">
        <w:rPr>
          <w:rFonts w:ascii="Fian text" w:eastAsia="Cambria" w:hAnsi="Fian text" w:cs="Cambria"/>
        </w:rPr>
        <w:t>The national gender income gap is still at 23% in 2019.</w:t>
      </w:r>
      <w:r w:rsidRPr="009E24FA">
        <w:rPr>
          <w:rFonts w:ascii="Fian text" w:eastAsia="Cambria" w:hAnsi="Fian text" w:cs="Cambria"/>
          <w:vertAlign w:val="superscript"/>
        </w:rPr>
        <w:footnoteReference w:id="41"/>
      </w:r>
      <w:r w:rsidRPr="009E24FA">
        <w:rPr>
          <w:rFonts w:ascii="Fian text" w:eastAsia="Cambria" w:hAnsi="Fian text" w:cs="Cambria"/>
        </w:rPr>
        <w:t xml:space="preserve"> The majority of women who work in food crops production, besides working on their own or their family plot, also work as farm laborers. The gender income gap among casual agricultural workers stood at an average of 23.6% from 2011-2019 with a mean income of approximately USD 0.89 per hour for males and USD 0.66 per hour for females in 2019. This gap has widened compared to 2011 data where female casual agricultural workers were paid 18.9% less than males.</w:t>
      </w:r>
      <w:r w:rsidRPr="009E24FA">
        <w:rPr>
          <w:rFonts w:ascii="Fian text" w:eastAsia="Cambria" w:hAnsi="Fian text" w:cs="Cambria"/>
          <w:vertAlign w:val="superscript"/>
        </w:rPr>
        <w:footnoteReference w:id="42"/>
      </w:r>
    </w:p>
    <w:p w14:paraId="00000025" w14:textId="1BE845FA" w:rsidR="00F44E84" w:rsidRPr="009E24FA" w:rsidRDefault="00F44E84" w:rsidP="09636488">
      <w:pPr>
        <w:jc w:val="both"/>
        <w:rPr>
          <w:rFonts w:ascii="Fian text" w:eastAsia="Cambria" w:hAnsi="Fian text" w:cs="Cambria"/>
        </w:rPr>
      </w:pPr>
      <w:r w:rsidRPr="009E24FA">
        <w:rPr>
          <w:rFonts w:ascii="Fian text" w:eastAsia="Cambria" w:hAnsi="Fian text" w:cs="Cambria"/>
        </w:rPr>
        <w:t>Similar to women who work in food crops production, women in the fisheries sector also face challenges in realizing their RTFN. In the fisheries sector, 42% of workers are women, and they contribute about 169.000 metric/tons/year, equivalent to Rp. 253 billion.</w:t>
      </w:r>
      <w:r w:rsidRPr="009E24FA">
        <w:rPr>
          <w:rFonts w:ascii="Fian text" w:eastAsia="Cambria" w:hAnsi="Fian text" w:cs="Cambria"/>
          <w:vertAlign w:val="superscript"/>
        </w:rPr>
        <w:footnoteReference w:id="43"/>
      </w:r>
      <w:r w:rsidRPr="009E24FA">
        <w:rPr>
          <w:rFonts w:ascii="Fian text" w:eastAsia="Cambria" w:hAnsi="Fian text" w:cs="Cambria"/>
        </w:rPr>
        <w:t xml:space="preserve"> They usually work in grading, sorting, and market sales. However, women are not recognized as fishers due to gender-biased social and cultural norms. Also, Law No. 7 of 2016 on Protection and Empowerment of Fishers, Fish Cultivator, and Salt Farmers does not recognize them. Fisherwomen are thus merely seen as wives of fishers. Fisherwomen fight for their recognition as fishers so they can obtain fishers' identity cards and </w:t>
      </w:r>
      <w:proofErr w:type="gramStart"/>
      <w:r w:rsidRPr="009E24FA">
        <w:rPr>
          <w:rFonts w:ascii="Fian text" w:eastAsia="Cambria" w:hAnsi="Fian text" w:cs="Cambria"/>
        </w:rPr>
        <w:t>be insured</w:t>
      </w:r>
      <w:proofErr w:type="gramEnd"/>
      <w:r w:rsidRPr="009E24FA">
        <w:rPr>
          <w:rFonts w:ascii="Fian text" w:eastAsia="Cambria" w:hAnsi="Fian text" w:cs="Cambria"/>
        </w:rPr>
        <w:t xml:space="preserve"> against accidents.</w:t>
      </w:r>
      <w:r w:rsidRPr="009E24FA">
        <w:rPr>
          <w:rFonts w:ascii="Fian text" w:hAnsi="Fian text"/>
          <w:vertAlign w:val="superscript"/>
        </w:rPr>
        <w:footnoteReference w:id="44"/>
      </w:r>
      <w:sdt>
        <w:sdtPr>
          <w:rPr>
            <w:rFonts w:ascii="Fian text" w:hAnsi="Fian text"/>
          </w:rPr>
          <w:tag w:val="goog_rdk_58"/>
          <w:id w:val="-1325664752"/>
          <w:placeholder>
            <w:docPart w:val="B43552CB59B4449994227C242833141B"/>
          </w:placeholder>
        </w:sdtPr>
        <w:sdtEndPr/>
        <w:sdtContent>
          <w:sdt>
            <w:sdtPr>
              <w:rPr>
                <w:rFonts w:ascii="Fian text" w:hAnsi="Fian text"/>
              </w:rPr>
              <w:tag w:val="goog_rdk_59"/>
              <w:id w:val="1926455157"/>
              <w:placeholder>
                <w:docPart w:val="B43552CB59B4449994227C242833141B"/>
              </w:placeholder>
            </w:sdtPr>
            <w:sdtEndPr/>
            <w:sdtContent/>
          </w:sdt>
        </w:sdtContent>
      </w:sdt>
      <w:sdt>
        <w:sdtPr>
          <w:rPr>
            <w:rFonts w:ascii="Fian text" w:hAnsi="Fian text"/>
          </w:rPr>
          <w:tag w:val="goog_rdk_65"/>
          <w:id w:val="720252506"/>
          <w:placeholder>
            <w:docPart w:val="B43552CB59B4449994227C242833141B"/>
          </w:placeholder>
        </w:sdtPr>
        <w:sdtEndPr/>
        <w:sdtContent/>
      </w:sdt>
      <w:r w:rsidRPr="009E24FA">
        <w:rPr>
          <w:rFonts w:ascii="Fian text" w:hAnsi="Fian text"/>
        </w:rPr>
        <w:t xml:space="preserve"> Non-recognition of women's identity as fishers threatens their RTFN because they </w:t>
      </w:r>
      <w:proofErr w:type="gramStart"/>
      <w:r w:rsidRPr="009E24FA">
        <w:rPr>
          <w:rFonts w:ascii="Fian text" w:hAnsi="Fian text"/>
        </w:rPr>
        <w:t>are denied</w:t>
      </w:r>
      <w:proofErr w:type="gramEnd"/>
      <w:r w:rsidRPr="009E24FA">
        <w:rPr>
          <w:rFonts w:ascii="Fian text" w:hAnsi="Fian text"/>
        </w:rPr>
        <w:t xml:space="preserve"> access to government-supported programs</w:t>
      </w:r>
      <w:r w:rsidR="00213928" w:rsidRPr="009E24FA">
        <w:rPr>
          <w:rFonts w:ascii="Fian text" w:hAnsi="Fian text"/>
        </w:rPr>
        <w:t>,</w:t>
      </w:r>
      <w:r w:rsidRPr="009E24FA">
        <w:rPr>
          <w:rFonts w:ascii="Fian text" w:hAnsi="Fian text"/>
        </w:rPr>
        <w:t xml:space="preserve"> which would allow them to enhance their capacity in food production</w:t>
      </w:r>
      <w:r w:rsidR="00213928" w:rsidRPr="009E24FA">
        <w:rPr>
          <w:rFonts w:ascii="Fian text" w:hAnsi="Fian text"/>
        </w:rPr>
        <w:t>.</w:t>
      </w:r>
      <w:sdt>
        <w:sdtPr>
          <w:rPr>
            <w:rFonts w:ascii="Fian text" w:hAnsi="Fian text"/>
          </w:rPr>
          <w:tag w:val="goog_rdk_67"/>
          <w:id w:val="1675679346"/>
          <w:placeholder>
            <w:docPart w:val="B43552CB59B4449994227C242833141B"/>
          </w:placeholder>
          <w:showingPlcHdr/>
        </w:sdtPr>
        <w:sdtEndPr/>
        <w:sdtContent/>
      </w:sdt>
      <w:sdt>
        <w:sdtPr>
          <w:rPr>
            <w:rFonts w:ascii="Fian text" w:hAnsi="Fian text"/>
          </w:rPr>
          <w:tag w:val="goog_rdk_68"/>
          <w:id w:val="1035476689"/>
          <w:placeholder>
            <w:docPart w:val="B43552CB59B4449994227C242833141B"/>
          </w:placeholder>
          <w:showingPlcHdr/>
        </w:sdtPr>
        <w:sdtEndPr/>
        <w:sdtContent/>
      </w:sdt>
      <w:r w:rsidRPr="009E24FA">
        <w:rPr>
          <w:rFonts w:ascii="Fian text" w:eastAsia="Cambria" w:hAnsi="Fian text" w:cs="Cambria"/>
          <w:vertAlign w:val="superscript"/>
        </w:rPr>
        <w:footnoteReference w:id="45"/>
      </w:r>
    </w:p>
    <w:p w14:paraId="00000026" w14:textId="75031693" w:rsidR="00F44E84" w:rsidRPr="009E24FA" w:rsidRDefault="00F44E84" w:rsidP="001525F5">
      <w:pPr>
        <w:jc w:val="both"/>
        <w:rPr>
          <w:rFonts w:ascii="Fian text" w:eastAsia="Cambria" w:hAnsi="Fian text" w:cs="Cambria"/>
        </w:rPr>
      </w:pPr>
      <w:r w:rsidRPr="009E24FA">
        <w:rPr>
          <w:rFonts w:ascii="Fian text" w:eastAsia="Cambria" w:hAnsi="Fian text" w:cs="Cambria"/>
        </w:rPr>
        <w:t xml:space="preserve">The Covid-19 pandemic and the frequent implementation of large-scale social restriction measures (PSBB) until very recently (data per August 2021) also exacerbate the living and working conditions of women who work as small-scale food producers or sellers. They face </w:t>
      </w:r>
      <w:sdt>
        <w:sdtPr>
          <w:rPr>
            <w:rFonts w:ascii="Fian text" w:hAnsi="Fian text"/>
          </w:rPr>
          <w:tag w:val="goog_rdk_72"/>
          <w:id w:val="-1511527470"/>
          <w:placeholder>
            <w:docPart w:val="B43552CB59B4449994227C242833141B"/>
          </w:placeholder>
        </w:sdtPr>
        <w:sdtEndPr/>
        <w:sdtContent/>
      </w:sdt>
      <w:sdt>
        <w:sdtPr>
          <w:rPr>
            <w:rFonts w:ascii="Fian text" w:hAnsi="Fian text"/>
          </w:rPr>
          <w:tag w:val="goog_rdk_74"/>
          <w:id w:val="1739584943"/>
          <w:placeholder>
            <w:docPart w:val="B43552CB59B4449994227C242833141B"/>
          </w:placeholder>
        </w:sdtPr>
        <w:sdtEndPr/>
        <w:sdtContent/>
      </w:sdt>
      <w:r w:rsidRPr="009E24FA">
        <w:rPr>
          <w:rFonts w:ascii="Fian text" w:eastAsia="Cambria" w:hAnsi="Fian text" w:cs="Cambria"/>
        </w:rPr>
        <w:t>difficulties in transporting their harvests and earning a decent income.</w:t>
      </w:r>
      <w:r w:rsidRPr="009E24FA">
        <w:rPr>
          <w:rFonts w:ascii="Fian text" w:eastAsia="Cambria" w:hAnsi="Fian text" w:cs="Cambria"/>
          <w:vertAlign w:val="superscript"/>
        </w:rPr>
        <w:footnoteReference w:id="46"/>
      </w:r>
      <w:r w:rsidRPr="009E24FA">
        <w:rPr>
          <w:rFonts w:ascii="Fian text" w:eastAsia="Cambria" w:hAnsi="Fian text" w:cs="Cambria"/>
        </w:rPr>
        <w:t xml:space="preserve"> The government, instead of taking active measures to distribute local food producers’ harvests to people, opted to directly import a variety of food (sugar, salt, cow meat, and rice)</w:t>
      </w:r>
      <w:r w:rsidRPr="009E24FA">
        <w:rPr>
          <w:rFonts w:ascii="Fian text" w:eastAsia="Cambria" w:hAnsi="Fian text" w:cs="Cambria"/>
          <w:vertAlign w:val="superscript"/>
        </w:rPr>
        <w:footnoteReference w:id="47"/>
      </w:r>
      <w:r w:rsidRPr="009E24FA">
        <w:rPr>
          <w:rFonts w:ascii="Fian text" w:eastAsia="Cambria" w:hAnsi="Fian text" w:cs="Cambria"/>
        </w:rPr>
        <w:t xml:space="preserve"> in large amounts. Here, the Omnibus Law eased food import restrictions. </w:t>
      </w:r>
    </w:p>
    <w:p w14:paraId="00000027" w14:textId="52714B12" w:rsidR="00F44E84" w:rsidRPr="009E24FA" w:rsidRDefault="00F44E84" w:rsidP="001525F5">
      <w:pPr>
        <w:spacing w:before="240" w:after="240"/>
        <w:jc w:val="both"/>
        <w:rPr>
          <w:rFonts w:ascii="Fian text" w:eastAsia="Cambria" w:hAnsi="Fian text" w:cs="Cambria"/>
        </w:rPr>
      </w:pPr>
      <w:r w:rsidRPr="009E24FA">
        <w:rPr>
          <w:rFonts w:ascii="Fian text" w:hAnsi="Fian text"/>
        </w:rPr>
        <w:t xml:space="preserve">Many urban and rural poor are engaged in informal economies, </w:t>
      </w:r>
      <w:r w:rsidRPr="009E24FA">
        <w:rPr>
          <w:rFonts w:ascii="Fian text" w:eastAsia="Cambria" w:hAnsi="Fian text" w:cs="Cambria"/>
        </w:rPr>
        <w:t xml:space="preserve">especially women. Women are engaged in small trading and food production/retailing. The precariousness of these footloose </w:t>
      </w:r>
      <w:r w:rsidRPr="009E24FA">
        <w:rPr>
          <w:rFonts w:ascii="Fian text" w:eastAsia="Cambria" w:hAnsi="Fian text" w:cs="Cambria"/>
        </w:rPr>
        <w:lastRenderedPageBreak/>
        <w:t>women workers is not only due to the temporariness of their jobs but also city development projects which often cause eviction and expropriation of their settlements, thus leading to job loss. They are no longer able to cook food to be consumed or sold, and have to rely on limited food aid or kitchen soups.</w:t>
      </w:r>
      <w:r w:rsidRPr="009E24FA">
        <w:rPr>
          <w:rFonts w:ascii="Fian text" w:eastAsia="Cambria" w:hAnsi="Fian text" w:cs="Cambria"/>
          <w:vertAlign w:val="superscript"/>
        </w:rPr>
        <w:footnoteReference w:id="48"/>
      </w:r>
      <w:r w:rsidRPr="009E24FA">
        <w:rPr>
          <w:rFonts w:ascii="Fian text" w:eastAsia="Cambria" w:hAnsi="Fian text" w:cs="Cambria"/>
        </w:rPr>
        <w:t xml:space="preserve"> In Jakarta alone, there are 91 cases of land expropriation that rendered some 35</w:t>
      </w:r>
      <w:r w:rsidR="007C2519" w:rsidRPr="009E24FA">
        <w:rPr>
          <w:rFonts w:ascii="Fian text" w:eastAsia="Cambria" w:hAnsi="Fian text" w:cs="Cambria"/>
        </w:rPr>
        <w:t>,</w:t>
      </w:r>
      <w:r w:rsidRPr="009E24FA">
        <w:rPr>
          <w:rFonts w:ascii="Fian text" w:eastAsia="Cambria" w:hAnsi="Fian text" w:cs="Cambria"/>
        </w:rPr>
        <w:t>942 people homeless and jobless in the last five years.</w:t>
      </w:r>
      <w:r w:rsidRPr="009E24FA">
        <w:rPr>
          <w:rFonts w:ascii="Fian text" w:hAnsi="Fian text"/>
          <w:vertAlign w:val="superscript"/>
        </w:rPr>
        <w:footnoteReference w:id="49"/>
      </w:r>
    </w:p>
    <w:p w14:paraId="00000028" w14:textId="52CAA94E" w:rsidR="00F44E84" w:rsidRPr="009E24FA" w:rsidRDefault="00F44E84" w:rsidP="001525F5">
      <w:pPr>
        <w:jc w:val="both"/>
        <w:rPr>
          <w:rFonts w:ascii="Fian text" w:hAnsi="Fian text"/>
        </w:rPr>
      </w:pPr>
      <w:r w:rsidRPr="009E24FA">
        <w:rPr>
          <w:rFonts w:ascii="Fian text" w:eastAsia="Cambria" w:hAnsi="Fian text" w:cs="Cambria"/>
        </w:rPr>
        <w:t xml:space="preserve">The Government of Indonesia </w:t>
      </w:r>
      <w:r w:rsidRPr="009E24FA">
        <w:rPr>
          <w:rFonts w:ascii="Fian text" w:hAnsi="Fian text"/>
        </w:rPr>
        <w:t xml:space="preserve">was </w:t>
      </w:r>
      <w:r w:rsidR="007C2519" w:rsidRPr="009E24FA">
        <w:rPr>
          <w:rFonts w:ascii="Fian text" w:hAnsi="Fian text"/>
        </w:rPr>
        <w:t xml:space="preserve">hesitant </w:t>
      </w:r>
      <w:r w:rsidRPr="009E24FA">
        <w:rPr>
          <w:rFonts w:ascii="Fian text" w:eastAsia="Cambria" w:hAnsi="Fian text" w:cs="Cambria"/>
        </w:rPr>
        <w:t xml:space="preserve">to implement “lockdown" measures as stated in Law No. 6 of 2018 on Health Quarantine because it obliges the government to guarantee food provision for all citizens. This shows the government’s reluctance to </w:t>
      </w:r>
      <w:proofErr w:type="spellStart"/>
      <w:r w:rsidRPr="009E24FA">
        <w:rPr>
          <w:rFonts w:ascii="Fian text" w:eastAsia="Cambria" w:hAnsi="Fian text" w:cs="Cambria"/>
        </w:rPr>
        <w:t>fulfill</w:t>
      </w:r>
      <w:proofErr w:type="spellEnd"/>
      <w:r w:rsidRPr="009E24FA">
        <w:rPr>
          <w:rFonts w:ascii="Fian text" w:eastAsia="Cambria" w:hAnsi="Fian text" w:cs="Cambria"/>
        </w:rPr>
        <w:t xml:space="preserve"> the RTFN of its people during the pandemic. Although the government provided food assistance to some poor and marginalized people, among them women,</w:t>
      </w:r>
      <w:r w:rsidRPr="009E24FA">
        <w:rPr>
          <w:rFonts w:ascii="Fian text" w:eastAsia="Cambria" w:hAnsi="Fian text" w:cs="Cambria"/>
          <w:vertAlign w:val="superscript"/>
        </w:rPr>
        <w:footnoteReference w:id="50"/>
      </w:r>
      <w:r w:rsidRPr="009E24FA">
        <w:rPr>
          <w:rFonts w:ascii="Fian text" w:eastAsia="Cambria" w:hAnsi="Fian text" w:cs="Cambria"/>
        </w:rPr>
        <w:t xml:space="preserve"> the provision was not sufficient, nor properly managed and well-distributed. Worse, there was a case of corruption involving the former minister of social affairs</w:t>
      </w:r>
      <w:r w:rsidR="00E02DB2" w:rsidRPr="009E24FA">
        <w:rPr>
          <w:rFonts w:ascii="Fian text" w:eastAsia="Cambria" w:hAnsi="Fian text" w:cs="Cambria"/>
        </w:rPr>
        <w:t xml:space="preserve"> </w:t>
      </w:r>
      <w:r w:rsidRPr="009E24FA">
        <w:rPr>
          <w:rFonts w:ascii="Fian text" w:eastAsia="Cambria" w:hAnsi="Fian text" w:cs="Cambria"/>
        </w:rPr>
        <w:t>who was in charge of this food aid program.</w:t>
      </w:r>
      <w:r w:rsidRPr="009E24FA">
        <w:rPr>
          <w:rFonts w:ascii="Fian text" w:eastAsia="Cambria" w:hAnsi="Fian text" w:cs="Cambria"/>
          <w:vertAlign w:val="superscript"/>
        </w:rPr>
        <w:footnoteReference w:id="51"/>
      </w:r>
      <w:r w:rsidRPr="009E24FA">
        <w:rPr>
          <w:rFonts w:ascii="Fian text" w:eastAsia="Cambria" w:hAnsi="Fian text" w:cs="Cambria"/>
        </w:rPr>
        <w:t xml:space="preserve"> The provided food aid did not </w:t>
      </w:r>
      <w:proofErr w:type="spellStart"/>
      <w:r w:rsidRPr="009E24FA">
        <w:rPr>
          <w:rFonts w:ascii="Fian text" w:eastAsia="Cambria" w:hAnsi="Fian text" w:cs="Cambria"/>
        </w:rPr>
        <w:t>fulfill</w:t>
      </w:r>
      <w:proofErr w:type="spellEnd"/>
      <w:r w:rsidRPr="009E24FA">
        <w:rPr>
          <w:rFonts w:ascii="Fian text" w:eastAsia="Cambria" w:hAnsi="Fian text" w:cs="Cambria"/>
        </w:rPr>
        <w:t xml:space="preserve"> the basic nutrition needs of people since it was mostly instant and ultra-processed</w:t>
      </w:r>
      <w:r w:rsidR="00DA13CA" w:rsidRPr="009E24FA">
        <w:rPr>
          <w:rFonts w:ascii="Fian text" w:eastAsia="Cambria" w:hAnsi="Fian text" w:cs="Cambria"/>
        </w:rPr>
        <w:t xml:space="preserve"> </w:t>
      </w:r>
      <w:r w:rsidRPr="009E24FA">
        <w:rPr>
          <w:rFonts w:ascii="Fian text" w:eastAsia="Cambria" w:hAnsi="Fian text" w:cs="Cambria"/>
        </w:rPr>
        <w:t>edible products.</w:t>
      </w:r>
      <w:r w:rsidRPr="009E24FA">
        <w:rPr>
          <w:rFonts w:ascii="Fian text" w:eastAsia="Cambria" w:hAnsi="Fian text" w:cs="Cambria"/>
          <w:vertAlign w:val="superscript"/>
        </w:rPr>
        <w:footnoteReference w:id="52"/>
      </w:r>
      <w:r w:rsidRPr="009E24FA">
        <w:rPr>
          <w:rFonts w:ascii="Fian text" w:eastAsia="Cambria" w:hAnsi="Fian text" w:cs="Cambria"/>
        </w:rPr>
        <w:t xml:space="preserve"> Long-term consumption of ultra-processed edible products will further cause long-term detrimental health effects on Indonesia’s population, including women</w:t>
      </w:r>
      <w:r w:rsidRPr="009E24FA">
        <w:rPr>
          <w:rFonts w:ascii="Fian text" w:hAnsi="Fian text"/>
        </w:rPr>
        <w:t>.</w:t>
      </w:r>
    </w:p>
    <w:p w14:paraId="00000029" w14:textId="47E86920" w:rsidR="00F44E84" w:rsidRPr="009E24FA" w:rsidRDefault="00F44E84" w:rsidP="001525F5">
      <w:pPr>
        <w:numPr>
          <w:ilvl w:val="1"/>
          <w:numId w:val="5"/>
        </w:numPr>
        <w:tabs>
          <w:tab w:val="left" w:pos="0"/>
        </w:tabs>
        <w:ind w:left="284" w:hanging="360"/>
        <w:jc w:val="both"/>
        <w:rPr>
          <w:rFonts w:ascii="Fian text" w:eastAsia="Cambria" w:hAnsi="Fian text" w:cs="Cambria"/>
        </w:rPr>
      </w:pPr>
      <w:r w:rsidRPr="009E24FA">
        <w:rPr>
          <w:rFonts w:ascii="Fian text" w:eastAsia="Cambria" w:hAnsi="Fian text" w:cs="Cambria"/>
          <w:b/>
          <w:i/>
        </w:rPr>
        <w:t>Migrant Workers</w:t>
      </w:r>
    </w:p>
    <w:p w14:paraId="0000002B" w14:textId="64A98CC0" w:rsidR="00F44E84" w:rsidRPr="009E24FA" w:rsidRDefault="00F44E84" w:rsidP="001525F5">
      <w:pPr>
        <w:jc w:val="both"/>
        <w:rPr>
          <w:rFonts w:ascii="Fian text" w:eastAsia="Cambria" w:hAnsi="Fian text" w:cs="Cambria"/>
        </w:rPr>
      </w:pPr>
      <w:r w:rsidRPr="009E24FA">
        <w:rPr>
          <w:rFonts w:ascii="Fian text" w:eastAsia="Cambria" w:hAnsi="Fian text" w:cs="Cambria"/>
        </w:rPr>
        <w:t>70% of Indonesia's migrant workers are women. According to Migrant CARE, 60% of women migrant workers are originally from Indonesia's fertile areas but were forced to migrate due to land selling or land grab. During the pandemic, migrant workers were not able to access government's social assistance due to their status as a migrant.</w:t>
      </w:r>
      <w:r w:rsidRPr="009E24FA">
        <w:rPr>
          <w:rFonts w:ascii="Fian text" w:hAnsi="Fian text"/>
          <w:vertAlign w:val="superscript"/>
        </w:rPr>
        <w:footnoteReference w:id="53"/>
      </w:r>
    </w:p>
    <w:p w14:paraId="2BD65D69" w14:textId="33901BDD" w:rsidR="00F44E84" w:rsidRPr="009E24FA" w:rsidRDefault="00F44E84" w:rsidP="001525F5">
      <w:pPr>
        <w:jc w:val="both"/>
        <w:rPr>
          <w:rFonts w:ascii="Fian text" w:eastAsia="Cambria" w:hAnsi="Fian text" w:cs="Cambria"/>
        </w:rPr>
      </w:pPr>
      <w:r w:rsidRPr="009E24FA">
        <w:rPr>
          <w:rFonts w:ascii="Fian text" w:eastAsia="Cambria" w:hAnsi="Fian text" w:cs="Cambria"/>
        </w:rPr>
        <w:t>Amid the Covid-19 pandemic, many overseas migrant workers are sent back to Indonesia due to COVID-19 containment measures of host countries.</w:t>
      </w:r>
      <w:r w:rsidRPr="009E24FA">
        <w:rPr>
          <w:rFonts w:ascii="Fian text" w:eastAsia="Cambria" w:hAnsi="Fian text" w:cs="Cambria"/>
          <w:vertAlign w:val="superscript"/>
        </w:rPr>
        <w:footnoteReference w:id="54"/>
      </w:r>
      <w:r w:rsidRPr="009E24FA">
        <w:rPr>
          <w:rFonts w:ascii="Fian text" w:eastAsia="Cambria" w:hAnsi="Fian text" w:cs="Cambria"/>
        </w:rPr>
        <w:t xml:space="preserve"> In 2020, </w:t>
      </w:r>
      <w:proofErr w:type="spellStart"/>
      <w:r w:rsidRPr="009E24FA">
        <w:rPr>
          <w:rFonts w:ascii="Fian text" w:eastAsia="Cambria" w:hAnsi="Fian text" w:cs="Cambria"/>
        </w:rPr>
        <w:t>Solidaritas</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Perempuan</w:t>
      </w:r>
      <w:proofErr w:type="spellEnd"/>
      <w:r w:rsidRPr="009E24FA">
        <w:rPr>
          <w:rFonts w:ascii="Fian text" w:eastAsia="Cambria" w:hAnsi="Fian text" w:cs="Cambria"/>
        </w:rPr>
        <w:t xml:space="preserve"> handled cases of migrant workers' repatriation who were housed at the Temporary Detention </w:t>
      </w:r>
      <w:proofErr w:type="spellStart"/>
      <w:r w:rsidRPr="009E24FA">
        <w:rPr>
          <w:rFonts w:ascii="Fian text" w:eastAsia="Cambria" w:hAnsi="Fian text" w:cs="Cambria"/>
        </w:rPr>
        <w:t>Center</w:t>
      </w:r>
      <w:proofErr w:type="spellEnd"/>
      <w:r w:rsidRPr="009E24FA">
        <w:rPr>
          <w:rFonts w:ascii="Fian text" w:eastAsia="Cambria" w:hAnsi="Fian text" w:cs="Cambria"/>
        </w:rPr>
        <w:t xml:space="preserve"> in Sabah, Malaysia.</w:t>
      </w:r>
      <w:r w:rsidRPr="009E24FA">
        <w:rPr>
          <w:rFonts w:ascii="Fian text" w:eastAsia="Cambria" w:hAnsi="Fian text" w:cs="Cambria"/>
          <w:vertAlign w:val="superscript"/>
        </w:rPr>
        <w:footnoteReference w:id="55"/>
      </w:r>
      <w:r w:rsidRPr="009E24FA">
        <w:rPr>
          <w:rFonts w:ascii="Fian text" w:eastAsia="Cambria" w:hAnsi="Fian text" w:cs="Cambria"/>
        </w:rPr>
        <w:t xml:space="preserve"> They could not access clean water, nutritious food, and proper health facilities. Many experienced assaults and some of them even died. Several pregnant women had to give birth in extremely bad and life-threatening conditions. Yet, the government of Indonesia who is responsible </w:t>
      </w:r>
      <w:r w:rsidRPr="009E24FA">
        <w:rPr>
          <w:rFonts w:ascii="Fian text" w:eastAsia="Cambria" w:hAnsi="Fian text" w:cs="Cambria"/>
        </w:rPr>
        <w:lastRenderedPageBreak/>
        <w:t>for taking assertive measures to protect them requested a postponement on deportation to prevent Covid-19 infection.</w:t>
      </w:r>
    </w:p>
    <w:p w14:paraId="0000002D" w14:textId="43CDEA14" w:rsidR="00F44E84" w:rsidRPr="009E24FA" w:rsidRDefault="00F44E84" w:rsidP="001525F5">
      <w:pPr>
        <w:jc w:val="both"/>
        <w:rPr>
          <w:rFonts w:ascii="Fian text" w:eastAsia="Cambria" w:hAnsi="Fian text" w:cs="Cambria"/>
        </w:rPr>
      </w:pPr>
      <w:r w:rsidRPr="009E24FA">
        <w:rPr>
          <w:rFonts w:ascii="Fian text" w:eastAsia="Cambria" w:hAnsi="Fian text" w:cs="Cambria"/>
        </w:rPr>
        <w:t xml:space="preserve">The Omnibus Law will weaken the position of women migrant workers because their right to protection is increasingly relaxed before comprehensive implementation by the government. The Omnibus Law has altered the existing supervision system through the Ministry of Manpower, allowing Indonesian Migrant Worker Companies (P3MI) to indefinitely operate without any submission of reports to the Ministry of Men Power, which </w:t>
      </w:r>
      <w:r w:rsidR="007C2519" w:rsidRPr="009E24FA">
        <w:rPr>
          <w:rFonts w:ascii="Fian text" w:eastAsia="Cambria" w:hAnsi="Fian text" w:cs="Cambria"/>
        </w:rPr>
        <w:t xml:space="preserve">was </w:t>
      </w:r>
      <w:r w:rsidRPr="009E24FA">
        <w:rPr>
          <w:rFonts w:ascii="Fian text" w:eastAsia="Cambria" w:hAnsi="Fian text" w:cs="Cambria"/>
        </w:rPr>
        <w:t>previously required. P3MI is known for the conduct of irregularities and abuses such as document falsification, non-compliance with a work contract, sexual harassment, physical violence, and unpaid salaries from pre-departure, departure, to return</w:t>
      </w:r>
      <w:sdt>
        <w:sdtPr>
          <w:rPr>
            <w:rFonts w:ascii="Fian text" w:hAnsi="Fian text"/>
          </w:rPr>
          <w:tag w:val="goog_rdk_103"/>
          <w:id w:val="178935188"/>
          <w:placeholder>
            <w:docPart w:val="B43552CB59B4449994227C242833141B"/>
          </w:placeholder>
        </w:sdtPr>
        <w:sdtEndPr/>
        <w:sdtContent/>
      </w:sdt>
      <w:sdt>
        <w:sdtPr>
          <w:rPr>
            <w:rFonts w:ascii="Fian text" w:hAnsi="Fian text"/>
          </w:rPr>
          <w:tag w:val="goog_rdk_104"/>
          <w:id w:val="1385911717"/>
          <w:placeholder>
            <w:docPart w:val="B43552CB59B4449994227C242833141B"/>
          </w:placeholder>
        </w:sdtPr>
        <w:sdtEndPr/>
        <w:sdtContent/>
      </w:sdt>
      <w:r w:rsidRPr="009E24FA">
        <w:rPr>
          <w:rFonts w:ascii="Fian text" w:eastAsia="Cambria" w:hAnsi="Fian text" w:cs="Cambria"/>
        </w:rPr>
        <w:t>.</w:t>
      </w:r>
      <w:r w:rsidRPr="009E24FA">
        <w:rPr>
          <w:rFonts w:ascii="Fian text" w:eastAsia="Cambria" w:hAnsi="Fian text" w:cs="Cambria"/>
          <w:vertAlign w:val="superscript"/>
        </w:rPr>
        <w:footnoteReference w:id="56"/>
      </w:r>
    </w:p>
    <w:p w14:paraId="0000002E" w14:textId="3CF364A2" w:rsidR="00F44E84" w:rsidRPr="009E24FA" w:rsidRDefault="0058246A" w:rsidP="001525F5">
      <w:pPr>
        <w:jc w:val="both"/>
        <w:rPr>
          <w:rFonts w:ascii="Fian text" w:eastAsia="Cambria" w:hAnsi="Fian text" w:cs="Cambria"/>
          <w:b/>
        </w:rPr>
      </w:pPr>
      <w:r w:rsidRPr="009E24FA">
        <w:rPr>
          <w:rFonts w:ascii="Fian text" w:eastAsia="Cambria" w:hAnsi="Fian text" w:cs="Cambria"/>
          <w:b/>
        </w:rPr>
        <w:tab/>
      </w:r>
      <w:r w:rsidR="00F44E84" w:rsidRPr="009E24FA">
        <w:rPr>
          <w:rFonts w:ascii="Fian text" w:eastAsia="Cambria" w:hAnsi="Fian text" w:cs="Cambria"/>
          <w:b/>
        </w:rPr>
        <w:t>3.2 CEDAW article 12 - Access to health care and nutrition</w:t>
      </w:r>
    </w:p>
    <w:p w14:paraId="0000002F" w14:textId="77777777" w:rsidR="00F44E84" w:rsidRPr="009E24FA" w:rsidRDefault="00F44E84" w:rsidP="001525F5">
      <w:pPr>
        <w:spacing w:after="120" w:line="276" w:lineRule="auto"/>
        <w:jc w:val="both"/>
        <w:rPr>
          <w:rFonts w:ascii="Fian text" w:eastAsia="Cambria" w:hAnsi="Fian text" w:cs="Cambria"/>
          <w:b/>
          <w:u w:val="single"/>
        </w:rPr>
      </w:pPr>
      <w:r w:rsidRPr="009E24FA">
        <w:rPr>
          <w:rFonts w:ascii="Fian text" w:eastAsia="Cambria" w:hAnsi="Fian text" w:cs="Cambria"/>
          <w:b/>
          <w:u w:val="single"/>
        </w:rPr>
        <w:t>Legal framework</w:t>
      </w:r>
    </w:p>
    <w:p w14:paraId="00000030" w14:textId="5CC2F7A0"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The right to health is recognized by the Indonesian Constitution as part of human rights, mentioned in Article 28H paragraph (1), but without specifically addressing women. Women's rights to health care and nutrition are only mentioned in Law No. 36/2009 concerning Health,</w:t>
      </w:r>
      <w:r w:rsidRPr="009E24FA">
        <w:rPr>
          <w:rFonts w:ascii="Fian text" w:hAnsi="Fian text"/>
          <w:vertAlign w:val="superscript"/>
        </w:rPr>
        <w:footnoteReference w:id="57"/>
      </w:r>
      <w:r w:rsidRPr="009E24FA">
        <w:rPr>
          <w:rFonts w:ascii="Fian text" w:eastAsia="Cambria" w:hAnsi="Fian text" w:cs="Cambria"/>
        </w:rPr>
        <w:t xml:space="preserve"> especially for women, girls, pregnant women, and lactating mothers who are categorized as vulnerable groups. Government Regulation No. 33/2021 concerning Exclusive Breastfeeding also has several articles related to pregnant women and lactating mothers' access to healthcare and nutrition.</w:t>
      </w:r>
    </w:p>
    <w:p w14:paraId="00000031" w14:textId="698C27E1"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Concerning women's reproductive health protection, Children Protection Law No. 23/2002 and its revision No. 35/2014, define the age limit of a child to be 18 years old, and Law No. 1/1974 on Marriage and its amendment in 2019 state that the minimum age of marriage for women is 19 and 21 for men.</w:t>
      </w:r>
    </w:p>
    <w:p w14:paraId="00000032" w14:textId="77777777" w:rsidR="00F44E84" w:rsidRPr="009E24FA" w:rsidRDefault="00F44E84" w:rsidP="001525F5">
      <w:pPr>
        <w:spacing w:after="120" w:line="276" w:lineRule="auto"/>
        <w:jc w:val="both"/>
        <w:rPr>
          <w:rFonts w:ascii="Fian text" w:eastAsia="Cambria" w:hAnsi="Fian text" w:cs="Cambria"/>
          <w:b/>
          <w:u w:val="single"/>
        </w:rPr>
      </w:pPr>
      <w:r w:rsidRPr="009E24FA">
        <w:rPr>
          <w:rFonts w:ascii="Fian text" w:eastAsia="Cambria" w:hAnsi="Fian text" w:cs="Cambria"/>
          <w:b/>
          <w:u w:val="single"/>
        </w:rPr>
        <w:t>Access to Health Care and Conditions of Malnutrition</w:t>
      </w:r>
    </w:p>
    <w:p w14:paraId="00000033" w14:textId="77777777" w:rsidR="00F44E84" w:rsidRPr="009E24FA" w:rsidRDefault="00F44E84" w:rsidP="001525F5">
      <w:pPr>
        <w:numPr>
          <w:ilvl w:val="0"/>
          <w:numId w:val="2"/>
        </w:numPr>
        <w:tabs>
          <w:tab w:val="left" w:pos="0"/>
          <w:tab w:val="left" w:pos="360"/>
        </w:tabs>
        <w:spacing w:after="0" w:line="276" w:lineRule="auto"/>
        <w:jc w:val="both"/>
        <w:rPr>
          <w:rFonts w:ascii="Fian text" w:eastAsia="Cambria" w:hAnsi="Fian text" w:cs="Cambria"/>
          <w:b/>
          <w:i/>
        </w:rPr>
      </w:pPr>
      <w:r w:rsidRPr="009E24FA">
        <w:rPr>
          <w:rFonts w:ascii="Fian text" w:eastAsia="Cambria" w:hAnsi="Fian text" w:cs="Cambria"/>
          <w:b/>
          <w:i/>
        </w:rPr>
        <w:t>Child marriage</w:t>
      </w:r>
    </w:p>
    <w:p w14:paraId="5BA7338E" w14:textId="691E49BE"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Child marriage is one of the prominent causes of generational malnutrition. According to UNICEF, Indonesia is a country with the eighth-highest number of child marriages in the world.</w:t>
      </w:r>
      <w:r w:rsidRPr="009E24FA">
        <w:rPr>
          <w:rFonts w:ascii="Fian text" w:hAnsi="Fian text"/>
          <w:vertAlign w:val="superscript"/>
        </w:rPr>
        <w:footnoteReference w:id="58"/>
      </w:r>
      <w:r w:rsidRPr="009E24FA">
        <w:rPr>
          <w:rFonts w:ascii="Fian text" w:eastAsia="Cambria" w:hAnsi="Fian text" w:cs="Cambria"/>
        </w:rPr>
        <w:t xml:space="preserve"> In 2019, 82% of Indonesian women married under the age of 18.</w:t>
      </w:r>
      <w:r w:rsidRPr="009E24FA">
        <w:rPr>
          <w:rFonts w:ascii="Fian text" w:hAnsi="Fian text"/>
          <w:vertAlign w:val="superscript"/>
        </w:rPr>
        <w:footnoteReference w:id="59"/>
      </w:r>
      <w:r w:rsidRPr="009E24FA">
        <w:rPr>
          <w:rFonts w:ascii="Fian text" w:eastAsia="Cambria" w:hAnsi="Fian text" w:cs="Cambria"/>
        </w:rPr>
        <w:t xml:space="preserve"> The primary reasons behind child marriage are poverty and religious justification. The number of child marriages has tripled during the pandemic.</w:t>
      </w:r>
      <w:r w:rsidRPr="009E24FA">
        <w:rPr>
          <w:rFonts w:ascii="Fian text" w:eastAsia="Cambria" w:hAnsi="Fian text" w:cs="Cambria"/>
          <w:vertAlign w:val="superscript"/>
        </w:rPr>
        <w:footnoteReference w:id="60"/>
      </w:r>
    </w:p>
    <w:p w14:paraId="00000035" w14:textId="09C908B6"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color w:val="000000" w:themeColor="text1"/>
        </w:rPr>
        <w:t xml:space="preserve">Child marriage is a reason why young women discontinue education and it takes away their future job opportunities. </w:t>
      </w:r>
      <w:r w:rsidRPr="009E24FA">
        <w:rPr>
          <w:rFonts w:ascii="Fian text" w:eastAsia="Cambria" w:hAnsi="Fian text" w:cs="Cambria"/>
        </w:rPr>
        <w:t xml:space="preserve">According to research conducted by </w:t>
      </w:r>
      <w:proofErr w:type="spellStart"/>
      <w:r w:rsidRPr="009E24FA">
        <w:rPr>
          <w:rFonts w:ascii="Fian text" w:eastAsia="Cambria" w:hAnsi="Fian text" w:cs="Cambria"/>
        </w:rPr>
        <w:t>Perhimpunan</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Rahima</w:t>
      </w:r>
      <w:proofErr w:type="spellEnd"/>
      <w:r w:rsidRPr="009E24FA">
        <w:rPr>
          <w:rFonts w:ascii="Fian text" w:eastAsia="Cambria" w:hAnsi="Fian text" w:cs="Cambria"/>
        </w:rPr>
        <w:t>, a young married couple has a slim chance of finding jobs, and young married women earn 25% less than those who are married after the age of 19.</w:t>
      </w:r>
      <w:r w:rsidRPr="009E24FA">
        <w:rPr>
          <w:rFonts w:ascii="Fian text" w:hAnsi="Fian text"/>
          <w:vertAlign w:val="superscript"/>
        </w:rPr>
        <w:footnoteReference w:id="61"/>
      </w:r>
      <w:r w:rsidRPr="009E24FA">
        <w:rPr>
          <w:rFonts w:ascii="Fian text" w:eastAsia="Cambria" w:hAnsi="Fian text" w:cs="Cambria"/>
        </w:rPr>
        <w:t xml:space="preserve"> Women who are married young are destined to become victims of domestic violence and face divorce,</w:t>
      </w:r>
      <w:r w:rsidRPr="009E24FA">
        <w:rPr>
          <w:rFonts w:ascii="Fian text" w:hAnsi="Fian text"/>
          <w:vertAlign w:val="superscript"/>
        </w:rPr>
        <w:footnoteReference w:id="62"/>
      </w:r>
      <w:r w:rsidRPr="009E24FA">
        <w:rPr>
          <w:rFonts w:ascii="Fian text" w:eastAsia="Cambria" w:hAnsi="Fian text" w:cs="Cambria"/>
        </w:rPr>
        <w:t xml:space="preserve"> and potentially end up in poverty or become victims of human trafficking. They also face a higher risk of maternal mortality. Infants who are born to young mothers </w:t>
      </w:r>
      <w:r w:rsidRPr="009E24FA">
        <w:rPr>
          <w:rFonts w:ascii="Fian text" w:eastAsia="Cambria" w:hAnsi="Fian text" w:cs="Cambria"/>
        </w:rPr>
        <w:lastRenderedPageBreak/>
        <w:t>are more likely to have problems with stunting in comparison with children who are born to mothers whose age is 20-24 years old.</w:t>
      </w:r>
      <w:r w:rsidRPr="009E24FA">
        <w:rPr>
          <w:rFonts w:ascii="Fian text" w:hAnsi="Fian text"/>
          <w:vertAlign w:val="superscript"/>
        </w:rPr>
        <w:footnoteReference w:id="63"/>
      </w:r>
      <w:r w:rsidRPr="009E24FA">
        <w:rPr>
          <w:rFonts w:ascii="Fian text" w:eastAsia="Cambria" w:hAnsi="Fian text" w:cs="Cambria"/>
        </w:rPr>
        <w:t xml:space="preserve"> </w:t>
      </w:r>
      <w:r w:rsidRPr="009E24FA">
        <w:rPr>
          <w:rFonts w:ascii="Fian text" w:eastAsia="Cambria" w:hAnsi="Fian text" w:cs="Cambria"/>
          <w:color w:val="000000" w:themeColor="text1"/>
        </w:rPr>
        <w:t xml:space="preserve">As per national statistics, 43,5% of cases of stunting are found in children under three years old who are born to young mothers between 14 and 15 years. </w:t>
      </w:r>
      <w:r w:rsidRPr="009E24FA">
        <w:rPr>
          <w:rFonts w:ascii="Fian text" w:eastAsia="Cambria" w:hAnsi="Fian text" w:cs="Cambria"/>
        </w:rPr>
        <w:t>Such consequences are closely related to the maturity of women's reproductive organs as well as their psychological and economic status, and directly lead to the capability of women to provide adequate and nutritious food for themselves and their children.</w:t>
      </w:r>
      <w:r w:rsidRPr="009E24FA">
        <w:rPr>
          <w:rFonts w:ascii="Fian text" w:eastAsia="Cambria" w:hAnsi="Fian text" w:cs="Cambria"/>
          <w:color w:val="000000" w:themeColor="text1"/>
          <w:vertAlign w:val="superscript"/>
        </w:rPr>
        <w:footnoteReference w:id="64"/>
      </w:r>
      <w:r w:rsidRPr="009E24FA">
        <w:rPr>
          <w:rFonts w:ascii="Fian text" w:eastAsia="Cambria" w:hAnsi="Fian text" w:cs="Cambria"/>
          <w:color w:val="000000" w:themeColor="text1"/>
        </w:rPr>
        <w:t xml:space="preserve"> </w:t>
      </w:r>
      <w:r w:rsidRPr="009E24FA">
        <w:rPr>
          <w:rFonts w:ascii="Fian text" w:eastAsia="Cambria" w:hAnsi="Fian text" w:cs="Cambria"/>
        </w:rPr>
        <w:t>Although the 1974 Marriage Law Article 7 forbids child marriage, the Religious Courts often tolerate applications for dispensation of marriage for minors caused by a pre-marital pregnancy.</w:t>
      </w:r>
      <w:r w:rsidRPr="009E24FA">
        <w:rPr>
          <w:rFonts w:ascii="Fian text" w:eastAsia="Cambria" w:hAnsi="Fian text" w:cs="Cambria"/>
          <w:vertAlign w:val="superscript"/>
        </w:rPr>
        <w:footnoteReference w:id="65"/>
      </w:r>
    </w:p>
    <w:p w14:paraId="00000036" w14:textId="77777777" w:rsidR="00F44E84" w:rsidRPr="009E24FA" w:rsidRDefault="00F44E84" w:rsidP="001525F5">
      <w:pPr>
        <w:numPr>
          <w:ilvl w:val="0"/>
          <w:numId w:val="2"/>
        </w:numPr>
        <w:tabs>
          <w:tab w:val="left" w:pos="0"/>
          <w:tab w:val="left" w:pos="360"/>
        </w:tabs>
        <w:spacing w:after="0" w:line="276" w:lineRule="auto"/>
        <w:jc w:val="both"/>
        <w:rPr>
          <w:rFonts w:ascii="Fian text" w:eastAsia="Cambria" w:hAnsi="Fian text" w:cs="Cambria"/>
          <w:b/>
          <w:i/>
        </w:rPr>
      </w:pPr>
      <w:r w:rsidRPr="009E24FA">
        <w:rPr>
          <w:rFonts w:ascii="Fian text" w:eastAsia="Cambria" w:hAnsi="Fian text" w:cs="Cambria"/>
          <w:b/>
          <w:i/>
        </w:rPr>
        <w:t>Maternal health</w:t>
      </w:r>
    </w:p>
    <w:p w14:paraId="3468B006" w14:textId="4E246D57" w:rsidR="00F44E84" w:rsidRPr="009E24FA" w:rsidRDefault="00F44E84" w:rsidP="00A84B05">
      <w:pPr>
        <w:pStyle w:val="Kommentartext"/>
        <w:jc w:val="both"/>
        <w:rPr>
          <w:rFonts w:ascii="Fian text" w:eastAsia="Cambria" w:hAnsi="Fian text" w:cs="Cambria"/>
          <w:sz w:val="22"/>
          <w:szCs w:val="22"/>
        </w:rPr>
      </w:pPr>
      <w:r w:rsidRPr="009E24FA">
        <w:rPr>
          <w:rFonts w:ascii="Fian text" w:eastAsia="Cambria" w:hAnsi="Fian text" w:cs="Cambria"/>
          <w:sz w:val="22"/>
          <w:szCs w:val="22"/>
        </w:rPr>
        <w:t xml:space="preserve">In every sub-district, there is a community health </w:t>
      </w:r>
      <w:proofErr w:type="spellStart"/>
      <w:r w:rsidRPr="009E24FA">
        <w:rPr>
          <w:rFonts w:ascii="Fian text" w:eastAsia="Cambria" w:hAnsi="Fian text" w:cs="Cambria"/>
          <w:sz w:val="22"/>
          <w:szCs w:val="22"/>
        </w:rPr>
        <w:t>center</w:t>
      </w:r>
      <w:proofErr w:type="spellEnd"/>
      <w:r w:rsidRPr="009E24FA">
        <w:rPr>
          <w:rFonts w:ascii="Fian text" w:eastAsia="Cambria" w:hAnsi="Fian text" w:cs="Cambria"/>
          <w:sz w:val="22"/>
          <w:szCs w:val="22"/>
        </w:rPr>
        <w:t xml:space="preserve"> (or a community extension post) where basic maternity and child health services are provided.</w:t>
      </w:r>
      <w:r w:rsidRPr="009E24FA">
        <w:rPr>
          <w:rFonts w:ascii="Fian text" w:hAnsi="Fian text"/>
          <w:sz w:val="22"/>
          <w:szCs w:val="22"/>
          <w:vertAlign w:val="superscript"/>
        </w:rPr>
        <w:footnoteReference w:id="66"/>
      </w:r>
      <w:r w:rsidRPr="009E24FA">
        <w:rPr>
          <w:rFonts w:ascii="Fian text" w:eastAsia="Cambria" w:hAnsi="Fian text" w:cs="Cambria"/>
          <w:sz w:val="22"/>
          <w:szCs w:val="22"/>
        </w:rPr>
        <w:t xml:space="preserve"> Notwithstanding, a lack of infrastructure (road and transportation) has constrained women’s access to basic health care, especially for those who live in small islands and deep mountainous areas. Such a condition has three consequences: increased maternal death, inability to prevent </w:t>
      </w:r>
      <w:proofErr w:type="spellStart"/>
      <w:r w:rsidRPr="009E24FA">
        <w:rPr>
          <w:rFonts w:ascii="Fian text" w:eastAsia="Cambria" w:hAnsi="Fian text" w:cs="Cambria"/>
          <w:sz w:val="22"/>
          <w:szCs w:val="22"/>
        </w:rPr>
        <w:t>anemia</w:t>
      </w:r>
      <w:proofErr w:type="spellEnd"/>
      <w:r w:rsidRPr="009E24FA">
        <w:rPr>
          <w:rFonts w:ascii="Fian text" w:eastAsia="Cambria" w:hAnsi="Fian text" w:cs="Cambria"/>
          <w:sz w:val="22"/>
          <w:szCs w:val="22"/>
        </w:rPr>
        <w:t xml:space="preserve"> or undernourishment, and increased reliance of women on traditional healers.</w:t>
      </w:r>
      <w:r w:rsidRPr="009E24FA">
        <w:rPr>
          <w:rFonts w:ascii="Fian text" w:hAnsi="Fian text"/>
          <w:sz w:val="22"/>
          <w:szCs w:val="22"/>
          <w:vertAlign w:val="superscript"/>
        </w:rPr>
        <w:footnoteReference w:id="67"/>
      </w:r>
      <w:r w:rsidRPr="009E24FA">
        <w:rPr>
          <w:rFonts w:ascii="Fian text" w:eastAsia="Cambria" w:hAnsi="Fian text" w:cs="Cambria"/>
          <w:sz w:val="22"/>
          <w:szCs w:val="22"/>
        </w:rPr>
        <w:t xml:space="preserve"> </w:t>
      </w:r>
      <w:sdt>
        <w:sdtPr>
          <w:rPr>
            <w:rFonts w:ascii="Fian text" w:hAnsi="Fian text"/>
            <w:sz w:val="22"/>
            <w:szCs w:val="22"/>
          </w:rPr>
          <w:tag w:val="goog_rdk_112"/>
          <w:id w:val="371192504"/>
          <w:placeholder>
            <w:docPart w:val="B43552CB59B4449994227C242833141B"/>
          </w:placeholder>
        </w:sdtPr>
        <w:sdtEndPr/>
        <w:sdtContent/>
      </w:sdt>
      <w:sdt>
        <w:sdtPr>
          <w:rPr>
            <w:rFonts w:ascii="Fian text" w:hAnsi="Fian text"/>
            <w:sz w:val="22"/>
            <w:szCs w:val="22"/>
          </w:rPr>
          <w:tag w:val="goog_rdk_113"/>
          <w:id w:val="-202402430"/>
          <w:placeholder>
            <w:docPart w:val="B43552CB59B4449994227C242833141B"/>
          </w:placeholder>
        </w:sdtPr>
        <w:sdtEndPr/>
        <w:sdtContent/>
      </w:sdt>
      <w:r w:rsidRPr="009E24FA">
        <w:rPr>
          <w:rFonts w:ascii="Fian text" w:eastAsia="Cambria" w:hAnsi="Fian text" w:cs="Cambria"/>
          <w:sz w:val="22"/>
          <w:szCs w:val="22"/>
        </w:rPr>
        <w:t>Some taboos for pregnant women and new-born babies (for example consumption of certain products or eating less) set the practice of traditional healers, and most of the time, it has prevented women from acquiring healthy food intake.</w:t>
      </w:r>
      <w:r w:rsidRPr="009E24FA">
        <w:rPr>
          <w:rFonts w:ascii="Fian text" w:eastAsia="Cambria" w:hAnsi="Fian text" w:cs="Cambria"/>
          <w:sz w:val="22"/>
          <w:szCs w:val="22"/>
          <w:vertAlign w:val="superscript"/>
        </w:rPr>
        <w:footnoteReference w:id="68"/>
      </w:r>
      <w:r w:rsidRPr="009E24FA">
        <w:rPr>
          <w:rFonts w:ascii="Fian text" w:eastAsia="Cambria" w:hAnsi="Fian text" w:cs="Cambria"/>
          <w:sz w:val="22"/>
          <w:szCs w:val="22"/>
        </w:rPr>
        <w:t xml:space="preserve"> The Covid-19 pandemic has also limited women’s access </w:t>
      </w:r>
      <w:sdt>
        <w:sdtPr>
          <w:rPr>
            <w:rFonts w:ascii="Fian text" w:hAnsi="Fian text"/>
            <w:sz w:val="22"/>
            <w:szCs w:val="22"/>
          </w:rPr>
          <w:tag w:val="goog_rdk_114"/>
          <w:id w:val="-1535577903"/>
          <w:placeholder>
            <w:docPart w:val="B43552CB59B4449994227C242833141B"/>
          </w:placeholder>
        </w:sdtPr>
        <w:sdtEndPr/>
        <w:sdtContent/>
      </w:sdt>
      <w:r w:rsidRPr="009E24FA">
        <w:rPr>
          <w:rFonts w:ascii="Fian text" w:eastAsia="Cambria" w:hAnsi="Fian text" w:cs="Cambria"/>
          <w:sz w:val="22"/>
          <w:szCs w:val="22"/>
        </w:rPr>
        <w:t xml:space="preserve">to basic health services for those who are living </w:t>
      </w:r>
      <w:sdt>
        <w:sdtPr>
          <w:rPr>
            <w:rFonts w:ascii="Fian text" w:hAnsi="Fian text"/>
            <w:sz w:val="22"/>
            <w:szCs w:val="22"/>
          </w:rPr>
          <w:tag w:val="goog_rdk_115"/>
          <w:id w:val="983426746"/>
          <w:placeholder>
            <w:docPart w:val="B43552CB59B4449994227C242833141B"/>
          </w:placeholder>
        </w:sdtPr>
        <w:sdtEndPr/>
        <w:sdtContent/>
      </w:sdt>
      <w:r w:rsidRPr="009E24FA">
        <w:rPr>
          <w:rFonts w:ascii="Fian text" w:eastAsia="Cambria" w:hAnsi="Fian text" w:cs="Cambria"/>
          <w:sz w:val="22"/>
          <w:szCs w:val="22"/>
        </w:rPr>
        <w:t xml:space="preserve">in the red zone areas, impacting pregnant women more due to </w:t>
      </w:r>
      <w:r w:rsidR="008826FB" w:rsidRPr="009E24FA">
        <w:rPr>
          <w:rFonts w:ascii="Fian text" w:eastAsia="Cambria" w:hAnsi="Fian text" w:cs="Cambria"/>
          <w:sz w:val="22"/>
          <w:szCs w:val="22"/>
        </w:rPr>
        <w:t xml:space="preserve">their </w:t>
      </w:r>
      <w:r w:rsidRPr="009E24FA">
        <w:rPr>
          <w:rFonts w:ascii="Fian text" w:eastAsia="Cambria" w:hAnsi="Fian text" w:cs="Cambria"/>
          <w:sz w:val="22"/>
          <w:szCs w:val="22"/>
        </w:rPr>
        <w:t xml:space="preserve">constrained mobility. </w:t>
      </w:r>
    </w:p>
    <w:p w14:paraId="00000039" w14:textId="3D59ADAE" w:rsidR="00F44E84" w:rsidRPr="009E24FA" w:rsidRDefault="00F44E84" w:rsidP="00A84B05">
      <w:pPr>
        <w:numPr>
          <w:ilvl w:val="0"/>
          <w:numId w:val="2"/>
        </w:numPr>
        <w:tabs>
          <w:tab w:val="left" w:pos="0"/>
          <w:tab w:val="left" w:pos="360"/>
        </w:tabs>
        <w:spacing w:after="0" w:line="276" w:lineRule="auto"/>
        <w:jc w:val="both"/>
        <w:rPr>
          <w:rFonts w:ascii="Fian text" w:eastAsia="Cambria" w:hAnsi="Fian text" w:cs="Cambria"/>
          <w:b/>
          <w:i/>
        </w:rPr>
      </w:pPr>
      <w:r w:rsidRPr="009E24FA">
        <w:rPr>
          <w:rFonts w:ascii="Fian text" w:eastAsia="Cambria" w:hAnsi="Fian text" w:cs="Cambria"/>
          <w:b/>
          <w:i/>
        </w:rPr>
        <w:t>Sexual and Reproductive Health</w:t>
      </w:r>
    </w:p>
    <w:p w14:paraId="0000003A" w14:textId="1AA41A63"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The survey results of </w:t>
      </w:r>
      <w:proofErr w:type="spellStart"/>
      <w:r w:rsidRPr="009E24FA">
        <w:rPr>
          <w:rFonts w:ascii="Fian text" w:eastAsia="Cambria" w:hAnsi="Fian text" w:cs="Cambria"/>
        </w:rPr>
        <w:t>Biyung</w:t>
      </w:r>
      <w:proofErr w:type="spellEnd"/>
      <w:r w:rsidRPr="009E24FA">
        <w:rPr>
          <w:rFonts w:ascii="Fian text" w:eastAsia="Cambria" w:hAnsi="Fian text" w:cs="Cambria"/>
        </w:rPr>
        <w:t xml:space="preserve"> Indonesia show that 9 out of 10 women prefer the intake of chemical medicines for healing symptoms related to problems of reproductive organs, rather than taking preventive measures through consuming healthy diets.</w:t>
      </w:r>
      <w:r w:rsidRPr="009E24FA">
        <w:rPr>
          <w:rFonts w:ascii="Fian text" w:eastAsia="Cambria" w:hAnsi="Fian text" w:cs="Cambria"/>
          <w:vertAlign w:val="superscript"/>
        </w:rPr>
        <w:footnoteReference w:id="69"/>
      </w:r>
      <w:r w:rsidRPr="009E24FA">
        <w:rPr>
          <w:rFonts w:ascii="Fian text" w:eastAsia="Cambria" w:hAnsi="Fian text" w:cs="Cambria"/>
        </w:rPr>
        <w:t xml:space="preserve"> The overwhelming influence of industrial and </w:t>
      </w:r>
      <w:sdt>
        <w:sdtPr>
          <w:rPr>
            <w:rFonts w:ascii="Fian text" w:hAnsi="Fian text"/>
          </w:rPr>
          <w:tag w:val="goog_rdk_120"/>
          <w:id w:val="-898431756"/>
          <w:placeholder>
            <w:docPart w:val="B43552CB59B4449994227C242833141B"/>
          </w:placeholder>
        </w:sdtPr>
        <w:sdtEndPr/>
        <w:sdtContent>
          <w:r w:rsidRPr="009E24FA">
            <w:rPr>
              <w:rFonts w:ascii="Fian text" w:eastAsia="Cambria" w:hAnsi="Fian text" w:cs="Cambria"/>
            </w:rPr>
            <w:t>ultra-processed</w:t>
          </w:r>
        </w:sdtContent>
      </w:sdt>
      <w:r w:rsidRPr="009E24FA">
        <w:rPr>
          <w:rFonts w:ascii="Fian text" w:eastAsia="Cambria" w:hAnsi="Fian text" w:cs="Cambria"/>
        </w:rPr>
        <w:t xml:space="preserve"> </w:t>
      </w:r>
      <w:r w:rsidR="008826FB" w:rsidRPr="009E24FA">
        <w:rPr>
          <w:rFonts w:ascii="Fian text" w:eastAsia="Cambria" w:hAnsi="Fian text" w:cs="Cambria"/>
        </w:rPr>
        <w:t xml:space="preserve">edible products </w:t>
      </w:r>
      <w:r w:rsidRPr="009E24FA">
        <w:rPr>
          <w:rFonts w:ascii="Fian text" w:eastAsia="Cambria" w:hAnsi="Fian text" w:cs="Cambria"/>
        </w:rPr>
        <w:t>has dominated Indonesian women's daily diets because it is cheap and easily accessible</w:t>
      </w:r>
      <w:sdt>
        <w:sdtPr>
          <w:rPr>
            <w:rFonts w:ascii="Fian text" w:hAnsi="Fian text"/>
          </w:rPr>
          <w:tag w:val="goog_rdk_121"/>
          <w:id w:val="1519585042"/>
          <w:placeholder>
            <w:docPart w:val="B43552CB59B4449994227C242833141B"/>
          </w:placeholder>
        </w:sdtPr>
        <w:sdtEndPr/>
        <w:sdtContent>
          <w:r w:rsidRPr="009E24FA">
            <w:rPr>
              <w:rFonts w:ascii="Fian text" w:eastAsia="Cambria" w:hAnsi="Fian text" w:cs="Cambria"/>
            </w:rPr>
            <w:t>.</w:t>
          </w:r>
        </w:sdtContent>
      </w:sdt>
      <w:r w:rsidRPr="009E24FA">
        <w:rPr>
          <w:rFonts w:ascii="Fian text" w:hAnsi="Fian text"/>
          <w:vertAlign w:val="superscript"/>
        </w:rPr>
        <w:footnoteReference w:id="70"/>
      </w:r>
      <w:r w:rsidRPr="009E24FA">
        <w:rPr>
          <w:rFonts w:ascii="Fian text" w:eastAsia="Cambria" w:hAnsi="Fian text" w:cs="Cambria"/>
        </w:rPr>
        <w:t xml:space="preserve"> Many products that contain a high </w:t>
      </w:r>
      <w:sdt>
        <w:sdtPr>
          <w:rPr>
            <w:rFonts w:ascii="Fian text" w:hAnsi="Fian text"/>
          </w:rPr>
          <w:tag w:val="goog_rdk_123"/>
          <w:id w:val="413604931"/>
          <w:placeholder>
            <w:docPart w:val="B43552CB59B4449994227C242833141B"/>
          </w:placeholder>
        </w:sdtPr>
        <w:sdtEndPr/>
        <w:sdtContent>
          <w:r w:rsidRPr="009E24FA">
            <w:rPr>
              <w:rFonts w:ascii="Fian text" w:eastAsia="Cambria" w:hAnsi="Fian text" w:cs="Cambria"/>
            </w:rPr>
            <w:t xml:space="preserve">amount </w:t>
          </w:r>
        </w:sdtContent>
      </w:sdt>
      <w:r w:rsidRPr="009E24FA">
        <w:rPr>
          <w:rFonts w:ascii="Fian text" w:eastAsia="Cambria" w:hAnsi="Fian text" w:cs="Cambria"/>
        </w:rPr>
        <w:t>of white sugar, gluten, dairy, and chemical additives have triggered menstrual and other hormonal problems, including reproductive illness.</w:t>
      </w:r>
      <w:r w:rsidRPr="009E24FA">
        <w:rPr>
          <w:rFonts w:ascii="Fian text" w:hAnsi="Fian text"/>
          <w:vertAlign w:val="superscript"/>
        </w:rPr>
        <w:footnoteReference w:id="71"/>
      </w:r>
      <w:r w:rsidRPr="009E24FA">
        <w:rPr>
          <w:rFonts w:ascii="Fian text" w:eastAsia="Cambria" w:hAnsi="Fian text" w:cs="Cambria"/>
        </w:rPr>
        <w:t xml:space="preserve"> </w:t>
      </w:r>
    </w:p>
    <w:p w14:paraId="0000003B" w14:textId="50DCA37D" w:rsidR="00F44E84" w:rsidRPr="009E24FA" w:rsidRDefault="00F44E84" w:rsidP="00DA13CA">
      <w:pPr>
        <w:spacing w:after="0" w:line="240" w:lineRule="auto"/>
        <w:jc w:val="both"/>
        <w:rPr>
          <w:rFonts w:ascii="Fian text" w:eastAsia="Cambria" w:hAnsi="Fian text" w:cs="Cambria"/>
        </w:rPr>
      </w:pPr>
      <w:r w:rsidRPr="009E24FA">
        <w:rPr>
          <w:rFonts w:ascii="Fian text" w:eastAsia="Cambria" w:hAnsi="Fian text" w:cs="Cambria"/>
        </w:rPr>
        <w:t>The ultra-processed food industry also target</w:t>
      </w:r>
      <w:sdt>
        <w:sdtPr>
          <w:rPr>
            <w:rFonts w:ascii="Fian text" w:hAnsi="Fian text"/>
          </w:rPr>
          <w:tag w:val="goog_rdk_128"/>
          <w:id w:val="-906990802"/>
          <w:placeholder>
            <w:docPart w:val="B43552CB59B4449994227C242833141B"/>
          </w:placeholder>
        </w:sdtPr>
        <w:sdtEndPr/>
        <w:sdtContent>
          <w:r w:rsidRPr="009E24FA">
            <w:rPr>
              <w:rFonts w:ascii="Fian text" w:eastAsia="Cambria" w:hAnsi="Fian text" w:cs="Cambria"/>
            </w:rPr>
            <w:t>s</w:t>
          </w:r>
        </w:sdtContent>
      </w:sdt>
      <w:r w:rsidRPr="009E24FA">
        <w:rPr>
          <w:rFonts w:ascii="Fian text" w:eastAsia="Cambria" w:hAnsi="Fian text" w:cs="Cambria"/>
        </w:rPr>
        <w:t xml:space="preserve"> pregnant women and lactating mothers.</w:t>
      </w:r>
      <w:r w:rsidR="008826FB" w:rsidRPr="009E24FA">
        <w:rPr>
          <w:rFonts w:ascii="Fian text" w:eastAsia="Cambria" w:hAnsi="Fian text" w:cs="Cambria"/>
        </w:rPr>
        <w:t xml:space="preserve"> </w:t>
      </w:r>
      <w:proofErr w:type="spellStart"/>
      <w:r w:rsidRPr="009E24FA">
        <w:rPr>
          <w:rFonts w:ascii="Fian text" w:eastAsia="Cambria" w:hAnsi="Fian text" w:cs="Cambria"/>
        </w:rPr>
        <w:t>Asosiasi</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Ibu</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Menyusui</w:t>
      </w:r>
      <w:proofErr w:type="spellEnd"/>
      <w:r w:rsidRPr="009E24FA">
        <w:rPr>
          <w:rFonts w:ascii="Fian text" w:eastAsia="Cambria" w:hAnsi="Fian text" w:cs="Cambria"/>
        </w:rPr>
        <w:t xml:space="preserve"> Indones</w:t>
      </w:r>
      <w:r w:rsidRPr="009E24FA">
        <w:rPr>
          <w:rFonts w:ascii="Fian text" w:eastAsia="Fian text" w:hAnsi="Fian text" w:cs="Fian text"/>
        </w:rPr>
        <w:t>ia (“The Lactating Mothers Association “) expresses its concern over the promotion of processed milk for new-borns and infants under six months, esp</w:t>
      </w:r>
      <w:r w:rsidRPr="009E24FA">
        <w:rPr>
          <w:rFonts w:ascii="Fian text" w:eastAsia="Cambria" w:hAnsi="Fian text" w:cs="Cambria"/>
        </w:rPr>
        <w:t>ecially in social media,</w:t>
      </w:r>
      <w:r w:rsidRPr="009E24FA">
        <w:rPr>
          <w:rFonts w:ascii="Fian text" w:eastAsia="Cambria" w:hAnsi="Fian text" w:cs="Cambria"/>
          <w:vertAlign w:val="superscript"/>
        </w:rPr>
        <w:footnoteReference w:id="72"/>
      </w:r>
      <w:sdt>
        <w:sdtPr>
          <w:rPr>
            <w:rFonts w:ascii="Fian text" w:hAnsi="Fian text"/>
          </w:rPr>
          <w:tag w:val="goog_rdk_131"/>
          <w:id w:val="-481778810"/>
          <w:placeholder>
            <w:docPart w:val="B43552CB59B4449994227C242833141B"/>
          </w:placeholder>
        </w:sdtPr>
        <w:sdtEndPr/>
        <w:sdtContent>
          <w:r w:rsidRPr="009E24FA">
            <w:rPr>
              <w:rFonts w:ascii="Fian text" w:eastAsia="Cambria" w:hAnsi="Fian text" w:cs="Cambria"/>
            </w:rPr>
            <w:t xml:space="preserve"> </w:t>
          </w:r>
        </w:sdtContent>
      </w:sdt>
      <w:r w:rsidRPr="009E24FA">
        <w:rPr>
          <w:rFonts w:ascii="Fian text" w:eastAsia="Cambria" w:hAnsi="Fian text" w:cs="Cambria"/>
        </w:rPr>
        <w:t>that prevent mothers from breastfeeding their babies, thus eventually triggering the risks of cancer and obesity.</w:t>
      </w:r>
    </w:p>
    <w:p w14:paraId="013B0C4B" w14:textId="5841F21D" w:rsidR="00F44E84" w:rsidRPr="009E24FA" w:rsidRDefault="00F44E84" w:rsidP="09636488">
      <w:pPr>
        <w:spacing w:after="0" w:line="240" w:lineRule="auto"/>
        <w:rPr>
          <w:rFonts w:ascii="Fian text" w:eastAsia="Cambria" w:hAnsi="Fian text" w:cs="Cambria"/>
          <w:color w:val="000000" w:themeColor="text1"/>
        </w:rPr>
      </w:pPr>
    </w:p>
    <w:p w14:paraId="0000003C" w14:textId="5B9A5047"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Access to health services and programs intended to promote breastfeeding already exist in Indonesia. Nevertheless, as long as there are no regulations to define the allowable nutritional </w:t>
      </w:r>
      <w:r w:rsidRPr="009E24FA">
        <w:rPr>
          <w:rFonts w:ascii="Fian text" w:eastAsia="Cambria" w:hAnsi="Fian text" w:cs="Cambria"/>
        </w:rPr>
        <w:lastRenderedPageBreak/>
        <w:t>contents of processed milk and no specific clauses in existing law to regulate the promotion of processed food (including processed milk) on social media platforms,</w:t>
      </w:r>
      <w:r w:rsidRPr="009E24FA">
        <w:rPr>
          <w:rFonts w:ascii="Fian text" w:eastAsia="Cambria" w:hAnsi="Fian text" w:cs="Cambria"/>
          <w:vertAlign w:val="superscript"/>
        </w:rPr>
        <w:footnoteReference w:id="73"/>
      </w:r>
      <w:r w:rsidRPr="009E24FA">
        <w:rPr>
          <w:rFonts w:ascii="Fian text" w:eastAsia="Cambria" w:hAnsi="Fian text" w:cs="Cambria"/>
        </w:rPr>
        <w:t xml:space="preserve"> the industry is free to bombard mothers with brand influencers and ambassadors, abandoning women's and children's right to have well-informed decisions upon their food and nutrition intake.</w:t>
      </w:r>
    </w:p>
    <w:p w14:paraId="20DC697F" w14:textId="60687417" w:rsidR="00F44E84" w:rsidRPr="009E24FA" w:rsidRDefault="0058246A" w:rsidP="09636488">
      <w:pPr>
        <w:spacing w:after="120" w:line="276" w:lineRule="auto"/>
        <w:jc w:val="both"/>
        <w:rPr>
          <w:rFonts w:ascii="Fian text" w:eastAsia="Cambria" w:hAnsi="Fian text" w:cs="Cambria"/>
          <w:b/>
          <w:bCs/>
          <w:u w:val="single"/>
        </w:rPr>
      </w:pPr>
      <w:r w:rsidRPr="009E24FA">
        <w:rPr>
          <w:rFonts w:ascii="Fian text" w:eastAsia="Cambria" w:hAnsi="Fian text" w:cs="Cambria"/>
          <w:b/>
          <w:bCs/>
        </w:rPr>
        <w:tab/>
      </w:r>
      <w:r w:rsidR="00F44E84" w:rsidRPr="009E24FA">
        <w:rPr>
          <w:rFonts w:ascii="Fian text" w:eastAsia="Cambria" w:hAnsi="Fian text" w:cs="Cambria"/>
          <w:b/>
          <w:bCs/>
        </w:rPr>
        <w:t xml:space="preserve">3.3 CEDAW article 14 </w:t>
      </w:r>
      <w:sdt>
        <w:sdtPr>
          <w:rPr>
            <w:rFonts w:ascii="Fian text" w:hAnsi="Fian text"/>
          </w:rPr>
          <w:tag w:val="goog_rdk_136"/>
          <w:id w:val="1047524280"/>
          <w:placeholder>
            <w:docPart w:val="B43552CB59B4449994227C242833141B"/>
          </w:placeholder>
        </w:sdtPr>
        <w:sdtEndPr/>
        <w:sdtContent>
          <w:r w:rsidR="00F44E84" w:rsidRPr="009E24FA">
            <w:rPr>
              <w:rFonts w:ascii="Fian text" w:eastAsia="Cambria" w:hAnsi="Fian text" w:cs="Cambria"/>
              <w:b/>
              <w:bCs/>
            </w:rPr>
            <w:t>–</w:t>
          </w:r>
        </w:sdtContent>
      </w:sdt>
      <w:r w:rsidR="00F44E84" w:rsidRPr="009E24FA">
        <w:rPr>
          <w:rFonts w:ascii="Fian text" w:eastAsia="Cambria" w:hAnsi="Fian text" w:cs="Cambria"/>
          <w:b/>
          <w:bCs/>
        </w:rPr>
        <w:t xml:space="preserve"> The Rights of Rural Women</w:t>
      </w:r>
    </w:p>
    <w:p w14:paraId="0000003E" w14:textId="09ACC0D8" w:rsidR="00F44E84" w:rsidRPr="009E24FA" w:rsidRDefault="00F44E84" w:rsidP="09636488">
      <w:pPr>
        <w:spacing w:after="120" w:line="276" w:lineRule="auto"/>
        <w:jc w:val="both"/>
        <w:rPr>
          <w:rFonts w:ascii="Fian text" w:eastAsia="Cambria" w:hAnsi="Fian text" w:cs="Cambria"/>
          <w:b/>
          <w:bCs/>
          <w:u w:val="single"/>
        </w:rPr>
      </w:pPr>
      <w:r w:rsidRPr="009E24FA">
        <w:rPr>
          <w:rFonts w:ascii="Fian text" w:eastAsia="Cambria" w:hAnsi="Fian text" w:cs="Cambria"/>
          <w:b/>
          <w:bCs/>
          <w:u w:val="single"/>
        </w:rPr>
        <w:t>Legal Framework</w:t>
      </w:r>
    </w:p>
    <w:p w14:paraId="0000003F" w14:textId="5B1C3419"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The rights of rural women are deeply connected with women’s access to and control over natural resources. Women’s rights related to land and other assets are </w:t>
      </w:r>
      <w:r w:rsidRPr="009E24FA">
        <w:rPr>
          <w:rFonts w:ascii="Fian text" w:eastAsia="Cambria" w:hAnsi="Fian text" w:cs="Cambria"/>
          <w:lang w:val="en-US"/>
        </w:rPr>
        <w:t xml:space="preserve">stipulated in a number of </w:t>
      </w:r>
      <w:r w:rsidRPr="009E24FA">
        <w:rPr>
          <w:rFonts w:ascii="Fian text" w:eastAsia="Cambria" w:hAnsi="Fian text" w:cs="Cambria"/>
        </w:rPr>
        <w:t>laws and regulations, particularly in Agrarian Law no. 5/1960, which explicitly states that every Indonesian citizen, both male, and female, has the same opportunity to obtain land rights and benefit from it. This implies that the government, to some extent since 1960, acknowledges the importance of mentioning "women" to emphasize them as rights-holders. The government has thus extended the protection of their rights not only within the context of equal opportunities but also of equal benefits.</w:t>
      </w:r>
    </w:p>
    <w:p w14:paraId="00000040" w14:textId="4BE3BD7E"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Meanwhile, although Law No. 39/1999 on Human Rights states that a woman in her marriage has a right to all her belongs acquired in her marriage, including the right of ownership and asset management. Notwithstanding, the government has not taken any concrete steps – despite its mandate - to restructure and regulate the concentration of land control, particularly acknowledging women's ownership rights as the main agrarian issue.</w:t>
      </w:r>
    </w:p>
    <w:p w14:paraId="00000041" w14:textId="3CE1EA7E"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Moreover, the adoption of the United Nations Declaration on the Rights of Peasants and other People Working in Rural Areas (UNDROP) and the United Nations Declaration on the Rights of Indigenous Peoples (UNDRIP) to Indonesian Law is still in question. The Indonesian Parliament and the Government of Indonesia have been stalling the stipulation of law on Indigenous People Rights Protection since 2014. As for the UNDROP, the Indonesian government remains silent, despite the strong push of the Indonesian Peasants Union for its adoption and the international support that Indonesia gave to the adoption of the Declaration. In the face of such inaction, agrarian conflicts, land and natural resources dispossession, and rural and indigenous community displacement will continue. </w:t>
      </w:r>
    </w:p>
    <w:p w14:paraId="00000042" w14:textId="77777777" w:rsidR="00F44E84" w:rsidRPr="009E24FA" w:rsidRDefault="00F44E84" w:rsidP="001525F5">
      <w:pPr>
        <w:spacing w:after="120" w:line="276" w:lineRule="auto"/>
        <w:jc w:val="both"/>
        <w:rPr>
          <w:rFonts w:ascii="Fian text" w:eastAsia="Cambria" w:hAnsi="Fian text" w:cs="Cambria"/>
          <w:b/>
          <w:u w:val="single"/>
        </w:rPr>
      </w:pPr>
      <w:r w:rsidRPr="009E24FA">
        <w:rPr>
          <w:rFonts w:ascii="Fian text" w:eastAsia="Cambria" w:hAnsi="Fian text" w:cs="Cambria"/>
          <w:b/>
          <w:u w:val="single"/>
        </w:rPr>
        <w:t>Conditions of rural women</w:t>
      </w:r>
    </w:p>
    <w:p w14:paraId="00000043" w14:textId="77777777" w:rsidR="00F44E84" w:rsidRPr="009E24FA" w:rsidRDefault="00F44E84" w:rsidP="001525F5">
      <w:pPr>
        <w:tabs>
          <w:tab w:val="left" w:pos="360"/>
        </w:tabs>
        <w:spacing w:after="0" w:line="276" w:lineRule="auto"/>
        <w:jc w:val="both"/>
        <w:rPr>
          <w:rFonts w:ascii="Fian text" w:eastAsia="Cambria" w:hAnsi="Fian text" w:cs="Cambria"/>
          <w:b/>
        </w:rPr>
      </w:pPr>
      <w:r w:rsidRPr="009E24FA">
        <w:rPr>
          <w:rFonts w:ascii="Fian text" w:eastAsia="Cambria" w:hAnsi="Fian text" w:cs="Cambria"/>
          <w:b/>
          <w:i/>
        </w:rPr>
        <w:t>a. Conflicts (Agrarian and Social Conflicts)</w:t>
      </w:r>
    </w:p>
    <w:p w14:paraId="00000044" w14:textId="14066F72" w:rsidR="00F44E84" w:rsidRPr="009E24FA" w:rsidRDefault="00F44E84" w:rsidP="00DA13CA">
      <w:pPr>
        <w:spacing w:after="120" w:line="276" w:lineRule="auto"/>
        <w:jc w:val="both"/>
        <w:rPr>
          <w:rFonts w:ascii="Fian text" w:eastAsia="Cambria" w:hAnsi="Fian text" w:cs="Cambria"/>
        </w:rPr>
      </w:pPr>
      <w:r w:rsidRPr="009E24FA">
        <w:rPr>
          <w:rFonts w:ascii="Fian text" w:eastAsia="Cambria" w:hAnsi="Fian text" w:cs="Cambria"/>
        </w:rPr>
        <w:t xml:space="preserve">According to Agrarian Reform Consortium (KPA), the number of land conflicts has increased during the Jokowi presidency (2014 – present). There were 241 cases of land conflicts between March – December 2020. Often women bear various consequences prior, during, and after land conflicts. </w:t>
      </w:r>
    </w:p>
    <w:p w14:paraId="00000045" w14:textId="210BB543" w:rsidR="00F44E84" w:rsidRPr="009E24FA" w:rsidRDefault="00F44E84" w:rsidP="00DA13CA">
      <w:pPr>
        <w:spacing w:after="120" w:line="276" w:lineRule="auto"/>
        <w:jc w:val="both"/>
        <w:rPr>
          <w:rFonts w:ascii="Fian text" w:eastAsia="Cambria" w:hAnsi="Fian text" w:cs="Cambria"/>
          <w:lang w:val="en-US"/>
        </w:rPr>
      </w:pPr>
      <w:r w:rsidRPr="009E24FA">
        <w:rPr>
          <w:rFonts w:ascii="Fian text" w:eastAsia="Cambria" w:hAnsi="Fian text" w:cs="Cambria"/>
        </w:rPr>
        <w:t xml:space="preserve">In Palembang and Makassar, where an agrarian conflict occurred between the local people and a State-Owned Enterprise, women have been facing various kinds of violence and intimidation that persist until this day. For example, </w:t>
      </w:r>
      <w:r w:rsidR="00F92C5B" w:rsidRPr="009E24FA">
        <w:rPr>
          <w:rFonts w:ascii="Fian text" w:eastAsia="Cambria" w:hAnsi="Fian text" w:cs="Cambria"/>
        </w:rPr>
        <w:t>M.D.</w:t>
      </w:r>
      <w:r w:rsidR="00E02DB2" w:rsidRPr="009E24FA">
        <w:rPr>
          <w:rFonts w:ascii="Fian text" w:eastAsia="Cambria" w:hAnsi="Fian text" w:cs="Cambria"/>
        </w:rPr>
        <w:t>, a woman</w:t>
      </w:r>
      <w:r w:rsidR="00F92C5B" w:rsidRPr="009E24FA">
        <w:rPr>
          <w:rFonts w:ascii="Fian text" w:eastAsia="Cambria" w:hAnsi="Fian text" w:cs="Cambria"/>
        </w:rPr>
        <w:t xml:space="preserve"> </w:t>
      </w:r>
      <w:r w:rsidRPr="009E24FA">
        <w:rPr>
          <w:rFonts w:ascii="Fian text" w:eastAsia="Cambria" w:hAnsi="Fian text" w:cs="Cambria"/>
        </w:rPr>
        <w:t xml:space="preserve">who is a </w:t>
      </w:r>
      <w:proofErr w:type="spellStart"/>
      <w:r w:rsidRPr="009E24FA">
        <w:rPr>
          <w:rFonts w:ascii="Fian text" w:eastAsia="Cambria" w:hAnsi="Fian text" w:cs="Cambria"/>
        </w:rPr>
        <w:t>Pubabu</w:t>
      </w:r>
      <w:proofErr w:type="spellEnd"/>
      <w:r w:rsidRPr="009E24FA">
        <w:rPr>
          <w:rFonts w:ascii="Fian text" w:eastAsia="Cambria" w:hAnsi="Fian text" w:cs="Cambria"/>
        </w:rPr>
        <w:t xml:space="preserve"> indigenous woman in East Nusa Tenggara was directly engaging with the Provincial Government in defending her </w:t>
      </w:r>
      <w:proofErr w:type="spellStart"/>
      <w:r w:rsidRPr="009E24FA">
        <w:rPr>
          <w:rFonts w:ascii="Fian text" w:eastAsia="Cambria" w:hAnsi="Fian text" w:cs="Cambria"/>
        </w:rPr>
        <w:t>communit</w:t>
      </w:r>
      <w:proofErr w:type="spellEnd"/>
      <w:r w:rsidRPr="009E24FA">
        <w:rPr>
          <w:rFonts w:ascii="Fian text" w:eastAsia="Cambria" w:hAnsi="Fian text" w:cs="Cambria"/>
          <w:lang w:val="en-US"/>
        </w:rPr>
        <w:t xml:space="preserve">y’s </w:t>
      </w:r>
      <w:r w:rsidRPr="009E24FA">
        <w:rPr>
          <w:rFonts w:ascii="Fian text" w:eastAsia="Cambria" w:hAnsi="Fian text" w:cs="Cambria"/>
        </w:rPr>
        <w:t>customary lands.</w:t>
      </w:r>
      <w:r w:rsidRPr="009E24FA">
        <w:rPr>
          <w:rFonts w:ascii="Fian text" w:eastAsia="Cambria" w:hAnsi="Fian text" w:cs="Cambria"/>
          <w:vertAlign w:val="superscript"/>
        </w:rPr>
        <w:footnoteReference w:id="74"/>
      </w:r>
      <w:r w:rsidRPr="009E24FA">
        <w:rPr>
          <w:rFonts w:ascii="Fian text" w:eastAsia="Cambria" w:hAnsi="Fian text" w:cs="Cambria"/>
        </w:rPr>
        <w:t xml:space="preserve"> She was forced to sign a statement letter for land clearance while taking a bath </w:t>
      </w:r>
      <w:r w:rsidRPr="009E24FA">
        <w:rPr>
          <w:rFonts w:ascii="Fian text" w:eastAsia="Cambria" w:hAnsi="Fian text" w:cs="Cambria"/>
        </w:rPr>
        <w:lastRenderedPageBreak/>
        <w:t xml:space="preserve">and only had time to wrap herself up in a towel. The officers threatened to photograph her and distribute her photos publicly. This incidence triggered a protest where women of </w:t>
      </w:r>
      <w:proofErr w:type="spellStart"/>
      <w:r w:rsidRPr="009E24FA">
        <w:rPr>
          <w:rFonts w:ascii="Fian text" w:eastAsia="Cambria" w:hAnsi="Fian text" w:cs="Cambria"/>
        </w:rPr>
        <w:t>Pubabu</w:t>
      </w:r>
      <w:proofErr w:type="spellEnd"/>
      <w:r w:rsidRPr="009E24FA">
        <w:rPr>
          <w:rFonts w:ascii="Fian text" w:eastAsia="Cambria" w:hAnsi="Fian text" w:cs="Cambria"/>
        </w:rPr>
        <w:t xml:space="preserve"> </w:t>
      </w:r>
      <w:r w:rsidR="00BA6341" w:rsidRPr="009E24FA">
        <w:rPr>
          <w:rFonts w:ascii="Fian text" w:eastAsia="Cambria" w:hAnsi="Fian text" w:cs="Cambria"/>
        </w:rPr>
        <w:t xml:space="preserve">undressed themselves in defence of their </w:t>
      </w:r>
      <w:r w:rsidRPr="009E24FA">
        <w:rPr>
          <w:rFonts w:ascii="Fian text" w:eastAsia="Cambria" w:hAnsi="Fian text" w:cs="Cambria"/>
        </w:rPr>
        <w:t xml:space="preserve">land against military-backed Governor. Later, Indonesia’s law enforcement criminalized their protest based on Law No. 44/2008 against Pornography and Pornographic Acts. The two cases show </w:t>
      </w:r>
      <w:r w:rsidR="00BA6341" w:rsidRPr="009E24FA">
        <w:rPr>
          <w:rFonts w:ascii="Fian text" w:eastAsia="Cambria" w:hAnsi="Fian text" w:cs="Cambria"/>
        </w:rPr>
        <w:t xml:space="preserve">how </w:t>
      </w:r>
      <w:r w:rsidRPr="009E24FA">
        <w:rPr>
          <w:rFonts w:ascii="Fian text" w:eastAsia="Cambria" w:hAnsi="Fian text" w:cs="Cambria"/>
        </w:rPr>
        <w:t>women's sexuality is not only controlled—but also used against them.</w:t>
      </w:r>
    </w:p>
    <w:p w14:paraId="00000046" w14:textId="11980911"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The agrarian conflict is also prominent in the coastal context where large infrastructure and fisheries projects threaten the living spaces of the communities, especially women fishers. An example here is the Makassar New Port project</w:t>
      </w:r>
      <w:r w:rsidR="00BA6341" w:rsidRPr="009E24FA">
        <w:rPr>
          <w:rFonts w:ascii="Fian text" w:eastAsia="Cambria" w:hAnsi="Fian text" w:cs="Cambria"/>
        </w:rPr>
        <w:t xml:space="preserve">, </w:t>
      </w:r>
      <w:r w:rsidRPr="009E24FA">
        <w:rPr>
          <w:rFonts w:ascii="Fian text" w:eastAsia="Cambria" w:hAnsi="Fian text" w:cs="Cambria"/>
        </w:rPr>
        <w:t xml:space="preserve">which has resulted in a conflict between </w:t>
      </w:r>
      <w:r w:rsidR="00E02DB2" w:rsidRPr="009E24FA">
        <w:rPr>
          <w:rFonts w:ascii="Fian text" w:eastAsia="Cambria" w:hAnsi="Fian text" w:cs="Cambria"/>
        </w:rPr>
        <w:t>another</w:t>
      </w:r>
      <w:r w:rsidR="00BA6341" w:rsidRPr="009E24FA">
        <w:rPr>
          <w:rFonts w:ascii="Fian text" w:eastAsia="Cambria" w:hAnsi="Fian text" w:cs="Cambria"/>
        </w:rPr>
        <w:t xml:space="preserve"> state-owned enterprise</w:t>
      </w:r>
      <w:r w:rsidRPr="009E24FA">
        <w:rPr>
          <w:rFonts w:ascii="Fian text" w:eastAsia="Cambria" w:hAnsi="Fian text" w:cs="Cambria"/>
        </w:rPr>
        <w:t xml:space="preserve"> and fishers in </w:t>
      </w:r>
      <w:proofErr w:type="spellStart"/>
      <w:r w:rsidRPr="009E24FA">
        <w:rPr>
          <w:rFonts w:ascii="Fian text" w:eastAsia="Cambria" w:hAnsi="Fian text" w:cs="Cambria"/>
        </w:rPr>
        <w:t>Kodingareng</w:t>
      </w:r>
      <w:proofErr w:type="spellEnd"/>
      <w:r w:rsidRPr="009E24FA">
        <w:rPr>
          <w:rFonts w:ascii="Fian text" w:eastAsia="Cambria" w:hAnsi="Fian text" w:cs="Cambria"/>
        </w:rPr>
        <w:t>.</w:t>
      </w:r>
      <w:r w:rsidRPr="009E24FA">
        <w:rPr>
          <w:rFonts w:ascii="Fian text" w:eastAsia="Cambria" w:hAnsi="Fian text" w:cs="Cambria"/>
          <w:vertAlign w:val="superscript"/>
        </w:rPr>
        <w:footnoteReference w:id="75"/>
      </w:r>
      <w:r w:rsidRPr="009E24FA">
        <w:rPr>
          <w:rFonts w:ascii="Fian text" w:eastAsia="Cambria" w:hAnsi="Fian text" w:cs="Cambria"/>
        </w:rPr>
        <w:t xml:space="preserve"> </w:t>
      </w:r>
    </w:p>
    <w:p w14:paraId="00000047" w14:textId="76F0D9F5" w:rsidR="00F44E84" w:rsidRPr="009E24FA" w:rsidRDefault="00F44E84" w:rsidP="001525F5">
      <w:pPr>
        <w:spacing w:after="120" w:line="276" w:lineRule="auto"/>
        <w:jc w:val="both"/>
        <w:rPr>
          <w:rFonts w:ascii="Fian text" w:eastAsia="Cambria" w:hAnsi="Fian text" w:cs="Cambria"/>
          <w:color w:val="000000" w:themeColor="text1"/>
        </w:rPr>
      </w:pPr>
      <w:r w:rsidRPr="009E24FA">
        <w:rPr>
          <w:rFonts w:ascii="Fian text" w:eastAsia="Cambria" w:hAnsi="Fian text" w:cs="Cambria"/>
        </w:rPr>
        <w:t xml:space="preserve">During the pandemic, cases of women’s denied access to their garden - their primary food sources especially in times of economic uncertainty - </w:t>
      </w:r>
      <w:r w:rsidRPr="009E24FA">
        <w:rPr>
          <w:rFonts w:ascii="Fian text" w:eastAsia="Cambria" w:hAnsi="Fian text" w:cs="Cambria"/>
          <w:color w:val="000000" w:themeColor="text1"/>
        </w:rPr>
        <w:t>were reported due to the escalating social conflict as seen, for example, in Poso, Central Sulawesi.</w:t>
      </w:r>
      <w:r w:rsidRPr="009E24FA">
        <w:rPr>
          <w:rFonts w:ascii="Fian text" w:eastAsia="Cambria" w:hAnsi="Fian text" w:cs="Cambria"/>
          <w:color w:val="000000" w:themeColor="text1"/>
          <w:vertAlign w:val="superscript"/>
        </w:rPr>
        <w:footnoteReference w:id="76"/>
      </w:r>
    </w:p>
    <w:p w14:paraId="00000048" w14:textId="1BE906FF" w:rsidR="00F44E84" w:rsidRPr="009E24FA" w:rsidRDefault="00F44E84" w:rsidP="09636488">
      <w:pPr>
        <w:spacing w:after="120" w:line="276" w:lineRule="auto"/>
        <w:jc w:val="both"/>
        <w:rPr>
          <w:rFonts w:ascii="Fian text" w:eastAsia="Cambria" w:hAnsi="Fian text" w:cs="Cambria"/>
          <w:color w:val="7030A0"/>
        </w:rPr>
      </w:pPr>
      <w:r w:rsidRPr="009E24FA">
        <w:rPr>
          <w:rFonts w:ascii="Fian text" w:eastAsia="Cambria" w:hAnsi="Fian text" w:cs="Cambria"/>
          <w:color w:val="000000" w:themeColor="text1"/>
        </w:rPr>
        <w:t xml:space="preserve">Women’s unequal access to land has generated imbalance of power related to land and agrarian resource decision-making. </w:t>
      </w:r>
      <w:sdt>
        <w:sdtPr>
          <w:rPr>
            <w:rFonts w:ascii="Fian text" w:hAnsi="Fian text"/>
          </w:rPr>
          <w:tag w:val="goog_rdk_152"/>
          <w:id w:val="-233712980"/>
          <w:placeholder>
            <w:docPart w:val="B43552CB59B4449994227C242833141B"/>
          </w:placeholder>
          <w:showingPlcHdr/>
        </w:sdtPr>
        <w:sdtEndPr/>
        <w:sdtContent/>
      </w:sdt>
      <w:r w:rsidRPr="009E24FA">
        <w:rPr>
          <w:rFonts w:ascii="Fian text" w:eastAsia="Cambria" w:hAnsi="Fian text" w:cs="Cambria"/>
        </w:rPr>
        <w:t xml:space="preserve">In a situation of land grabbing, coupled by the effects of </w:t>
      </w:r>
      <w:sdt>
        <w:sdtPr>
          <w:rPr>
            <w:rFonts w:ascii="Fian text" w:hAnsi="Fian text"/>
          </w:rPr>
          <w:tag w:val="goog_rdk_156"/>
          <w:id w:val="-1170635687"/>
          <w:placeholder>
            <w:docPart w:val="B43552CB59B4449994227C242833141B"/>
          </w:placeholder>
        </w:sdtPr>
        <w:sdtEndPr/>
        <w:sdtContent>
          <w:r w:rsidRPr="009E24FA">
            <w:rPr>
              <w:rFonts w:ascii="Fian text" w:eastAsia="Cambria" w:hAnsi="Fian text" w:cs="Cambria"/>
            </w:rPr>
            <w:t xml:space="preserve">the </w:t>
          </w:r>
        </w:sdtContent>
      </w:sdt>
      <w:r w:rsidRPr="009E24FA">
        <w:rPr>
          <w:rFonts w:ascii="Fian text" w:eastAsia="Cambria" w:hAnsi="Fian text" w:cs="Cambria"/>
        </w:rPr>
        <w:t>Covid-19 pandemic, women's burden is becoming heavier due to their gender-based roles and responsibilities to collect food</w:t>
      </w:r>
      <w:r w:rsidR="00BA6341" w:rsidRPr="009E24FA">
        <w:rPr>
          <w:rFonts w:ascii="Fian text" w:eastAsia="Cambria" w:hAnsi="Fian text" w:cs="Cambria"/>
        </w:rPr>
        <w:t xml:space="preserve"> from farming, fishing, or from any other natural resources</w:t>
      </w:r>
      <w:sdt>
        <w:sdtPr>
          <w:rPr>
            <w:rFonts w:ascii="Fian text" w:hAnsi="Fian text"/>
          </w:rPr>
          <w:tag w:val="goog_rdk_160"/>
          <w:id w:val="853311303"/>
          <w:placeholder>
            <w:docPart w:val="B43552CB59B4449994227C242833141B"/>
          </w:placeholder>
        </w:sdtPr>
        <w:sdtEndPr/>
        <w:sdtContent>
          <w:r w:rsidRPr="009E24FA">
            <w:rPr>
              <w:rFonts w:ascii="Fian text" w:eastAsia="Cambria" w:hAnsi="Fian text" w:cs="Cambria"/>
            </w:rPr>
            <w:t>.</w:t>
          </w:r>
        </w:sdtContent>
      </w:sdt>
      <w:r w:rsidRPr="009E24FA">
        <w:rPr>
          <w:rFonts w:ascii="Fian text" w:hAnsi="Fian text"/>
          <w:vertAlign w:val="superscript"/>
        </w:rPr>
        <w:footnoteReference w:id="77"/>
      </w:r>
    </w:p>
    <w:p w14:paraId="0000004A" w14:textId="77777777" w:rsidR="00F44E84" w:rsidRPr="009E24FA" w:rsidRDefault="00F44E84" w:rsidP="001525F5">
      <w:pPr>
        <w:tabs>
          <w:tab w:val="left" w:pos="360"/>
        </w:tabs>
        <w:spacing w:after="120" w:line="276" w:lineRule="auto"/>
        <w:jc w:val="both"/>
        <w:rPr>
          <w:rFonts w:ascii="Fian text" w:eastAsia="Cambria" w:hAnsi="Fian text" w:cs="Cambria"/>
          <w:b/>
          <w:i/>
        </w:rPr>
      </w:pPr>
      <w:r w:rsidRPr="009E24FA">
        <w:rPr>
          <w:rFonts w:ascii="Fian text" w:eastAsia="Cambria" w:hAnsi="Fian text" w:cs="Cambria"/>
          <w:b/>
          <w:i/>
        </w:rPr>
        <w:t>b. Dispossession and Displacement</w:t>
      </w:r>
    </w:p>
    <w:p w14:paraId="0000004B" w14:textId="475960B5" w:rsidR="00F44E84" w:rsidRPr="009E24FA" w:rsidRDefault="00F44E84" w:rsidP="001525F5">
      <w:pPr>
        <w:tabs>
          <w:tab w:val="left" w:pos="360"/>
        </w:tabs>
        <w:spacing w:after="120" w:line="276" w:lineRule="auto"/>
        <w:jc w:val="both"/>
        <w:rPr>
          <w:rFonts w:ascii="Fian text" w:eastAsia="Cambria" w:hAnsi="Fian text" w:cs="Cambria"/>
        </w:rPr>
      </w:pPr>
      <w:r w:rsidRPr="009E24FA">
        <w:rPr>
          <w:rFonts w:ascii="Fian text" w:eastAsia="Cambria" w:hAnsi="Fian text" w:cs="Cambria"/>
        </w:rPr>
        <w:t>When relocation happens, women often face insufficient or even a total lack of access to adequate and nutritious food. This is exemplified in the case of Yogyakarta International Airport.</w:t>
      </w:r>
      <w:r w:rsidRPr="009E24FA">
        <w:rPr>
          <w:rFonts w:ascii="Fian text" w:eastAsia="Cambria" w:hAnsi="Fian text" w:cs="Cambria"/>
          <w:vertAlign w:val="superscript"/>
        </w:rPr>
        <w:footnoteReference w:id="78"/>
      </w:r>
      <w:r w:rsidRPr="009E24FA">
        <w:rPr>
          <w:rFonts w:ascii="Fian text" w:eastAsia="Cambria" w:hAnsi="Fian text" w:cs="Cambria"/>
        </w:rPr>
        <w:t xml:space="preserve"> In many infrastructural development projects, women are not involved and consulted in the planning process. The valuation process in calculating compensation does not value women’s work separately</w:t>
      </w:r>
      <w:r w:rsidR="00BA6341" w:rsidRPr="009E24FA">
        <w:rPr>
          <w:rFonts w:ascii="Fian text" w:eastAsia="Cambria" w:hAnsi="Fian text" w:cs="Cambria"/>
        </w:rPr>
        <w:t>.</w:t>
      </w:r>
      <w:r w:rsidRPr="009E24FA">
        <w:rPr>
          <w:rFonts w:ascii="Fian text" w:eastAsia="Cambria" w:hAnsi="Fian text" w:cs="Cambria"/>
          <w:vertAlign w:val="superscript"/>
        </w:rPr>
        <w:footnoteReference w:id="79"/>
      </w:r>
      <w:r w:rsidRPr="009E24FA">
        <w:rPr>
          <w:rFonts w:ascii="Fian text" w:eastAsia="Cambria" w:hAnsi="Fian text" w:cs="Cambria"/>
        </w:rPr>
        <w:t xml:space="preserve"> The projects eliminate the source</w:t>
      </w:r>
      <w:r w:rsidR="00BA6341" w:rsidRPr="009E24FA">
        <w:rPr>
          <w:rFonts w:ascii="Fian text" w:eastAsia="Cambria" w:hAnsi="Fian text" w:cs="Cambria"/>
        </w:rPr>
        <w:t>s</w:t>
      </w:r>
      <w:r w:rsidRPr="009E24FA">
        <w:rPr>
          <w:rFonts w:ascii="Fian text" w:eastAsia="Cambria" w:hAnsi="Fian text" w:cs="Cambria"/>
        </w:rPr>
        <w:t xml:space="preserve"> of income for women, and the projects rarely employ women.</w:t>
      </w:r>
      <w:r w:rsidRPr="009E24FA">
        <w:rPr>
          <w:rFonts w:ascii="Fian text" w:eastAsia="Cambria" w:hAnsi="Fian text" w:cs="Cambria"/>
          <w:vertAlign w:val="superscript"/>
        </w:rPr>
        <w:footnoteReference w:id="80"/>
      </w:r>
      <w:r w:rsidRPr="009E24FA">
        <w:rPr>
          <w:rFonts w:ascii="Fian text" w:eastAsia="Cambria" w:hAnsi="Fian text" w:cs="Cambria"/>
        </w:rPr>
        <w:t xml:space="preserve"> Often women stay for a very long time in a temporary shelter, which deprives them of working opportunities and access to income, thus leads to women's dependency on food assistance. The prevalence of malnutrition among women and children in such situations is high. Meanwhile, some women </w:t>
      </w:r>
      <w:proofErr w:type="gramStart"/>
      <w:r w:rsidRPr="009E24FA">
        <w:rPr>
          <w:rFonts w:ascii="Fian text" w:eastAsia="Cambria" w:hAnsi="Fian text" w:cs="Cambria"/>
        </w:rPr>
        <w:t>are forced</w:t>
      </w:r>
      <w:proofErr w:type="gramEnd"/>
      <w:r w:rsidRPr="009E24FA">
        <w:rPr>
          <w:rFonts w:ascii="Fian text" w:eastAsia="Cambria" w:hAnsi="Fian text" w:cs="Cambria"/>
        </w:rPr>
        <w:t xml:space="preserve"> to migrate to other countries and look for jobs as domestic workers and become victims of human trafficking (</w:t>
      </w:r>
      <w:r w:rsidRPr="009E24FA">
        <w:rPr>
          <w:rFonts w:ascii="Fian text" w:eastAsia="Cambria" w:hAnsi="Fian text" w:cs="Cambria"/>
          <w:b/>
          <w:bCs/>
        </w:rPr>
        <w:t>See Section 3.1</w:t>
      </w:r>
      <w:r w:rsidRPr="009E24FA">
        <w:rPr>
          <w:rFonts w:ascii="Fian text" w:eastAsia="Cambria" w:hAnsi="Fian text" w:cs="Cambria"/>
        </w:rPr>
        <w:t>), threatening their access to adequate food and nutrition.</w:t>
      </w:r>
    </w:p>
    <w:p w14:paraId="0000004C" w14:textId="32E24970" w:rsidR="00F44E84" w:rsidRPr="009E24FA" w:rsidRDefault="0058246A" w:rsidP="001525F5">
      <w:pPr>
        <w:spacing w:after="120" w:line="276" w:lineRule="auto"/>
        <w:jc w:val="both"/>
        <w:rPr>
          <w:rFonts w:ascii="Fian text" w:eastAsia="Cambria" w:hAnsi="Fian text" w:cs="Cambria"/>
          <w:b/>
        </w:rPr>
      </w:pPr>
      <w:r w:rsidRPr="009E24FA">
        <w:rPr>
          <w:rFonts w:ascii="Fian text" w:eastAsia="Cambria" w:hAnsi="Fian text" w:cs="Cambria"/>
          <w:b/>
        </w:rPr>
        <w:lastRenderedPageBreak/>
        <w:tab/>
      </w:r>
      <w:r w:rsidR="00F44E84" w:rsidRPr="009E24FA">
        <w:rPr>
          <w:rFonts w:ascii="Fian text" w:eastAsia="Cambria" w:hAnsi="Fian text" w:cs="Cambria"/>
          <w:b/>
        </w:rPr>
        <w:t xml:space="preserve">3.4 General Recommendation No. 30 on women in conflict prevention, conflict, and post-conflict situation: A Special Case of Papua </w:t>
      </w:r>
    </w:p>
    <w:p w14:paraId="0000004D" w14:textId="77777777" w:rsidR="00F44E84" w:rsidRPr="009E24FA" w:rsidRDefault="00F44E84" w:rsidP="001525F5">
      <w:pPr>
        <w:spacing w:after="120" w:line="276" w:lineRule="auto"/>
        <w:jc w:val="both"/>
        <w:rPr>
          <w:rFonts w:ascii="Fian text" w:eastAsia="Cambria" w:hAnsi="Fian text" w:cs="Cambria"/>
          <w:b/>
          <w:u w:val="single"/>
        </w:rPr>
      </w:pPr>
      <w:r w:rsidRPr="009E24FA">
        <w:rPr>
          <w:rFonts w:ascii="Fian text" w:eastAsia="Cambria" w:hAnsi="Fian text" w:cs="Cambria"/>
          <w:b/>
          <w:u w:val="single"/>
        </w:rPr>
        <w:t>Papuan Context</w:t>
      </w:r>
    </w:p>
    <w:p w14:paraId="5929E265" w14:textId="5B13CF36"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Indonesia's easternmost provinces of Papua and West Papua generally referred to as Papua, are the most violen</w:t>
      </w:r>
      <w:r w:rsidR="00D26B5A" w:rsidRPr="009E24FA">
        <w:rPr>
          <w:rFonts w:ascii="Fian text" w:eastAsia="Cambria" w:hAnsi="Fian text" w:cs="Cambria"/>
        </w:rPr>
        <w:t>ce</w:t>
      </w:r>
      <w:r w:rsidRPr="009E24FA">
        <w:rPr>
          <w:rFonts w:ascii="Fian text" w:eastAsia="Cambria" w:hAnsi="Fian text" w:cs="Cambria"/>
        </w:rPr>
        <w:t xml:space="preserve">-prone and resource-rich of the country. Since 2009, deforestation in Indonesia has </w:t>
      </w:r>
      <w:proofErr w:type="spellStart"/>
      <w:r w:rsidRPr="009E24FA">
        <w:rPr>
          <w:rFonts w:ascii="Fian text" w:eastAsia="Cambria" w:hAnsi="Fian text" w:cs="Cambria"/>
        </w:rPr>
        <w:t>centered</w:t>
      </w:r>
      <w:proofErr w:type="spellEnd"/>
      <w:r w:rsidRPr="009E24FA">
        <w:rPr>
          <w:rFonts w:ascii="Fian text" w:eastAsia="Cambria" w:hAnsi="Fian text" w:cs="Cambria"/>
        </w:rPr>
        <w:t xml:space="preserve"> in Papua with an acceleration rate of 60,000 ha/year. The rapid development of food estate, oil palm, and mining projects have allegedly caused this deforestation.</w:t>
      </w:r>
      <w:r w:rsidRPr="009E24FA">
        <w:rPr>
          <w:rFonts w:ascii="Fian text" w:hAnsi="Fian text"/>
          <w:vertAlign w:val="superscript"/>
        </w:rPr>
        <w:footnoteReference w:id="81"/>
      </w:r>
      <w:r w:rsidRPr="009E24FA">
        <w:rPr>
          <w:rFonts w:ascii="Fian text" w:eastAsia="Cambria" w:hAnsi="Fian text" w:cs="Cambria"/>
        </w:rPr>
        <w:t xml:space="preserve"> For the Indigenous Peoples of Papua, who still depend on the forest for their livelihood and food, the number of deforestation </w:t>
      </w:r>
      <w:sdt>
        <w:sdtPr>
          <w:rPr>
            <w:rFonts w:ascii="Fian text" w:hAnsi="Fian text"/>
          </w:rPr>
          <w:tag w:val="goog_rdk_163"/>
          <w:id w:val="-650067201"/>
          <w:placeholder>
            <w:docPart w:val="B43552CB59B4449994227C242833141B"/>
          </w:placeholder>
        </w:sdtPr>
        <w:sdtEndPr/>
        <w:sdtContent/>
      </w:sdt>
      <w:sdt>
        <w:sdtPr>
          <w:rPr>
            <w:rFonts w:ascii="Fian text" w:hAnsi="Fian text"/>
          </w:rPr>
          <w:tag w:val="goog_rdk_164"/>
          <w:id w:val="376442257"/>
          <w:placeholder>
            <w:docPart w:val="B43552CB59B4449994227C242833141B"/>
          </w:placeholder>
        </w:sdtPr>
        <w:sdtEndPr/>
        <w:sdtContent/>
      </w:sdt>
      <w:r w:rsidRPr="009E24FA">
        <w:rPr>
          <w:rFonts w:ascii="Fian text" w:eastAsia="Cambria" w:hAnsi="Fian text" w:cs="Cambria"/>
        </w:rPr>
        <w:t xml:space="preserve">means a massive loss of food, which </w:t>
      </w:r>
      <w:r w:rsidR="00D26B5A" w:rsidRPr="009E24FA">
        <w:rPr>
          <w:rFonts w:ascii="Fian text" w:eastAsia="Cambria" w:hAnsi="Fian text" w:cs="Cambria"/>
        </w:rPr>
        <w:t xml:space="preserve">could </w:t>
      </w:r>
      <w:r w:rsidRPr="009E24FA">
        <w:rPr>
          <w:rFonts w:ascii="Fian text" w:eastAsia="Cambria" w:hAnsi="Fian text" w:cs="Cambria"/>
        </w:rPr>
        <w:t>even lead to genocide.</w:t>
      </w:r>
    </w:p>
    <w:p w14:paraId="0000004F" w14:textId="7F56B177"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Several large-scale development projects significantly blocked the access to food for the Indigenous Peoples of Papua. Among which are the Merauke Integrated Food Estate (2009 to present) that holds a permit to operate at least one million hectares of the </w:t>
      </w:r>
      <w:proofErr w:type="spellStart"/>
      <w:r w:rsidRPr="009E24FA">
        <w:rPr>
          <w:rFonts w:ascii="Fian text" w:eastAsia="Cambria" w:hAnsi="Fian text" w:cs="Cambria"/>
        </w:rPr>
        <w:t>Marind</w:t>
      </w:r>
      <w:proofErr w:type="spellEnd"/>
      <w:r w:rsidRPr="009E24FA">
        <w:rPr>
          <w:rFonts w:ascii="Fian text" w:eastAsia="Cambria" w:hAnsi="Fian text" w:cs="Cambria"/>
        </w:rPr>
        <w:t xml:space="preserve"> people’s land, a palm oil plantation in Boven Digul which opens 57.000 hectares of forest from 2001-2019</w:t>
      </w:r>
      <w:r w:rsidRPr="009E24FA">
        <w:rPr>
          <w:rFonts w:ascii="Fian text" w:hAnsi="Fian text"/>
          <w:vertAlign w:val="superscript"/>
        </w:rPr>
        <w:footnoteReference w:id="82"/>
      </w:r>
      <w:r w:rsidRPr="009E24FA">
        <w:rPr>
          <w:rFonts w:ascii="Fian text" w:eastAsia="Cambria" w:hAnsi="Fian text" w:cs="Cambria"/>
        </w:rPr>
        <w:t>,</w:t>
      </w:r>
      <w:r w:rsidR="00E02DB2" w:rsidRPr="009E24FA">
        <w:rPr>
          <w:rFonts w:ascii="Fian text" w:eastAsia="Cambria" w:hAnsi="Fian text" w:cs="Cambria"/>
        </w:rPr>
        <w:t xml:space="preserve"> a giant mining in </w:t>
      </w:r>
      <w:proofErr w:type="spellStart"/>
      <w:r w:rsidR="00E02DB2" w:rsidRPr="009E24FA">
        <w:rPr>
          <w:rFonts w:ascii="Fian text" w:eastAsia="Cambria" w:hAnsi="Fian text" w:cs="Cambria"/>
        </w:rPr>
        <w:t>Mimika</w:t>
      </w:r>
      <w:proofErr w:type="spellEnd"/>
      <w:r w:rsidR="00E02DB2" w:rsidRPr="009E24FA">
        <w:rPr>
          <w:rFonts w:ascii="Fian text" w:eastAsia="Cambria" w:hAnsi="Fian text" w:cs="Cambria"/>
        </w:rPr>
        <w:t xml:space="preserve"> District</w:t>
      </w:r>
      <w:r w:rsidRPr="009E24FA">
        <w:rPr>
          <w:rFonts w:ascii="Fian text" w:eastAsia="Cambria" w:hAnsi="Fian text" w:cs="Cambria"/>
        </w:rPr>
        <w:t xml:space="preserve"> that controls 212.950 hectares of land, not to include 90.360 hectares </w:t>
      </w:r>
      <w:r w:rsidR="00D26B5A" w:rsidRPr="009E24FA">
        <w:rPr>
          <w:rFonts w:ascii="Fian text" w:eastAsia="Cambria" w:hAnsi="Fian text" w:cs="Cambria"/>
        </w:rPr>
        <w:t xml:space="preserve">of land that was </w:t>
      </w:r>
      <w:r w:rsidRPr="009E24FA">
        <w:rPr>
          <w:rFonts w:ascii="Fian text" w:eastAsia="Cambria" w:hAnsi="Fian text" w:cs="Cambria"/>
        </w:rPr>
        <w:t>returned to the Indonesian government, but not to the Papuan indigenous people.</w:t>
      </w:r>
    </w:p>
    <w:p w14:paraId="00000050" w14:textId="77777777" w:rsidR="00F44E84" w:rsidRPr="009E24FA" w:rsidRDefault="00F44E84" w:rsidP="001525F5">
      <w:pPr>
        <w:spacing w:after="120" w:line="276" w:lineRule="auto"/>
        <w:jc w:val="both"/>
        <w:rPr>
          <w:rFonts w:ascii="Fian text" w:eastAsia="Cambria" w:hAnsi="Fian text" w:cs="Cambria"/>
          <w:b/>
          <w:u w:val="single"/>
        </w:rPr>
      </w:pPr>
      <w:r w:rsidRPr="009E24FA">
        <w:rPr>
          <w:rFonts w:ascii="Fian text" w:eastAsia="Cambria" w:hAnsi="Fian text" w:cs="Cambria"/>
          <w:b/>
          <w:u w:val="single"/>
        </w:rPr>
        <w:t>Legal framework</w:t>
      </w:r>
    </w:p>
    <w:p w14:paraId="00000051" w14:textId="4F3CDA81"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Under Papua Special Autonomy Law No. 21/2001 and its amendment No. 35/2008, there are several articles, which protect the rights of the Indigenous Peoples of Papua. The right to land and natural resources is defined in Papua Province Special Regulation No 28/2008, which states the status of customary land as usufructuary rights and elaborates the process of land transfer. However, it does not specifically address women's rights, as per customary law practice, most indigenous women in Papua are excluded from land ownership.</w:t>
      </w:r>
    </w:p>
    <w:p w14:paraId="50D99C11" w14:textId="32E35022" w:rsidR="007076D1"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The right to food is stated in the West Papua Province Special Regulation No. 10/2019, Article 4 Paragraph (b) and (c) on food security through sustainable agriculture practice, and nutrition improvement for all. </w:t>
      </w:r>
      <w:proofErr w:type="gramStart"/>
      <w:r w:rsidRPr="009E24FA">
        <w:rPr>
          <w:rFonts w:ascii="Fian text" w:eastAsia="Cambria" w:hAnsi="Fian text" w:cs="Cambria"/>
        </w:rPr>
        <w:t xml:space="preserve">Nevertheless, this special regulation on </w:t>
      </w:r>
      <w:sdt>
        <w:sdtPr>
          <w:rPr>
            <w:rFonts w:ascii="Fian text" w:hAnsi="Fian text"/>
          </w:rPr>
          <w:tag w:val="goog_rdk_165"/>
          <w:id w:val="1830936504"/>
          <w:placeholder>
            <w:docPart w:val="B43552CB59B4449994227C242833141B"/>
          </w:placeholder>
        </w:sdtPr>
        <w:sdtEndPr/>
        <w:sdtContent/>
      </w:sdt>
      <w:r w:rsidRPr="009E24FA">
        <w:rPr>
          <w:rFonts w:ascii="Fian text" w:eastAsia="Cambria" w:hAnsi="Fian text" w:cs="Cambria"/>
        </w:rPr>
        <w:t>food security will lose its meaning due to the introduction of some recently stipulated regulation intended to accelerate the establishment of the brand-new Food Estate</w:t>
      </w:r>
      <w:r w:rsidRPr="009E24FA">
        <w:rPr>
          <w:rFonts w:ascii="Fian text" w:eastAsia="Cambria" w:hAnsi="Fian text" w:cs="Cambria"/>
          <w:vertAlign w:val="superscript"/>
        </w:rPr>
        <w:footnoteReference w:id="83"/>
      </w:r>
      <w:r w:rsidRPr="009E24FA">
        <w:rPr>
          <w:rFonts w:ascii="Fian text" w:eastAsia="Cambria" w:hAnsi="Fian text" w:cs="Cambria"/>
        </w:rPr>
        <w:t xml:space="preserve"> by clearing the forests, such as Omnibus Law, Minister of Environment and Forestry Regulation No. 24/2020 concerning Provision of Forest Areas for Food Estate Development, and Government Regulation no. 23/2021 on Forestry Implementation.</w:t>
      </w:r>
      <w:proofErr w:type="gramEnd"/>
    </w:p>
    <w:p w14:paraId="00000053" w14:textId="77777777" w:rsidR="00F44E84" w:rsidRPr="009E24FA" w:rsidRDefault="00F44E84" w:rsidP="001525F5">
      <w:pPr>
        <w:spacing w:after="120" w:line="276" w:lineRule="auto"/>
        <w:jc w:val="both"/>
        <w:rPr>
          <w:rFonts w:ascii="Fian text" w:eastAsia="Cambria" w:hAnsi="Fian text" w:cs="Cambria"/>
          <w:b/>
          <w:u w:val="single"/>
        </w:rPr>
      </w:pPr>
      <w:r w:rsidRPr="009E24FA">
        <w:rPr>
          <w:rFonts w:ascii="Fian text" w:eastAsia="Cambria" w:hAnsi="Fian text" w:cs="Cambria"/>
          <w:b/>
          <w:u w:val="single"/>
        </w:rPr>
        <w:t xml:space="preserve">Conditions of hunger and malnutrition </w:t>
      </w:r>
    </w:p>
    <w:p w14:paraId="00000054" w14:textId="37DCE5FA" w:rsidR="00F44E84" w:rsidRPr="009E24FA" w:rsidRDefault="00F44E84" w:rsidP="07EA3D6F">
      <w:pPr>
        <w:spacing w:after="120" w:line="276" w:lineRule="auto"/>
        <w:jc w:val="both"/>
        <w:rPr>
          <w:rFonts w:ascii="Fian text" w:eastAsia="Cambria" w:hAnsi="Fian text" w:cs="Cambria"/>
        </w:rPr>
      </w:pPr>
      <w:r w:rsidRPr="009E24FA">
        <w:rPr>
          <w:rFonts w:ascii="Fian text" w:eastAsia="Cambria" w:hAnsi="Fian text" w:cs="Cambria"/>
        </w:rPr>
        <w:t xml:space="preserve">Despite abundant and diverse natural resources, </w:t>
      </w:r>
      <w:sdt>
        <w:sdtPr>
          <w:rPr>
            <w:rFonts w:ascii="Fian text" w:hAnsi="Fian text"/>
          </w:rPr>
          <w:tag w:val="goog_rdk_166"/>
          <w:id w:val="-1405912465"/>
          <w:placeholder>
            <w:docPart w:val="B43552CB59B4449994227C242833141B"/>
          </w:placeholder>
          <w:showingPlcHdr/>
        </w:sdtPr>
        <w:sdtEndPr/>
        <w:sdtContent/>
      </w:sdt>
      <w:r w:rsidRPr="009E24FA">
        <w:rPr>
          <w:rFonts w:ascii="Fian text" w:eastAsia="Cambria" w:hAnsi="Fian text" w:cs="Cambria"/>
        </w:rPr>
        <w:t xml:space="preserve">Papua </w:t>
      </w:r>
      <w:proofErr w:type="gramStart"/>
      <w:r w:rsidRPr="009E24FA">
        <w:rPr>
          <w:rFonts w:ascii="Fian text" w:eastAsia="Cambria" w:hAnsi="Fian text" w:cs="Cambria"/>
        </w:rPr>
        <w:t>is categorized</w:t>
      </w:r>
      <w:proofErr w:type="gramEnd"/>
      <w:r w:rsidRPr="009E24FA">
        <w:rPr>
          <w:rFonts w:ascii="Fian text" w:eastAsia="Cambria" w:hAnsi="Fian text" w:cs="Cambria"/>
        </w:rPr>
        <w:t xml:space="preserve"> as the most food-insecure region in Indonesia.</w:t>
      </w:r>
      <w:r w:rsidRPr="009E24FA">
        <w:rPr>
          <w:rFonts w:ascii="Fian text" w:eastAsia="Cambria" w:hAnsi="Fian text" w:cs="Cambria"/>
          <w:vertAlign w:val="superscript"/>
        </w:rPr>
        <w:footnoteReference w:id="84"/>
      </w:r>
      <w:r w:rsidRPr="009E24FA">
        <w:rPr>
          <w:rFonts w:ascii="Fian text" w:eastAsia="Cambria" w:hAnsi="Fian text" w:cs="Cambria"/>
        </w:rPr>
        <w:t xml:space="preserve"> The customary land tenure in Papua is strongly patriarchal, leaving women with no land ownership right.</w:t>
      </w:r>
      <w:r w:rsidRPr="009E24FA">
        <w:rPr>
          <w:rFonts w:ascii="Fian text" w:eastAsia="Cambria" w:hAnsi="Fian text" w:cs="Cambria"/>
          <w:vertAlign w:val="superscript"/>
        </w:rPr>
        <w:footnoteReference w:id="85"/>
      </w:r>
      <w:r w:rsidRPr="009E24FA">
        <w:rPr>
          <w:rFonts w:ascii="Fian text" w:eastAsia="Cambria" w:hAnsi="Fian text" w:cs="Cambria"/>
        </w:rPr>
        <w:t xml:space="preserve"> In contrast to cities, where access to decent jobs for women is available (in line with their levels of education), job opportunities in Papua are scarce for women. </w:t>
      </w:r>
      <w:r w:rsidRPr="009E24FA">
        <w:rPr>
          <w:rFonts w:ascii="Fian text" w:eastAsia="Cambria" w:hAnsi="Fian text" w:cs="Cambria"/>
        </w:rPr>
        <w:lastRenderedPageBreak/>
        <w:t xml:space="preserve">Large land acquisition, therefore, worsens the conditions of women because women will be trapped in the cycle of poverty and face tremendous difficulties in accessing nutritious food. </w:t>
      </w:r>
    </w:p>
    <w:p w14:paraId="00000055" w14:textId="3BE322D8" w:rsidR="00F44E84" w:rsidRPr="009E24FA" w:rsidRDefault="00F44E84" w:rsidP="07EA3D6F">
      <w:pPr>
        <w:widowControl w:val="0"/>
        <w:pBdr>
          <w:top w:val="nil"/>
          <w:left w:val="nil"/>
          <w:bottom w:val="nil"/>
          <w:right w:val="nil"/>
          <w:between w:val="nil"/>
        </w:pBdr>
        <w:spacing w:after="0" w:line="240" w:lineRule="auto"/>
        <w:jc w:val="both"/>
        <w:rPr>
          <w:rFonts w:ascii="Fian text" w:eastAsia="Cambria" w:hAnsi="Fian text" w:cs="Cambria"/>
        </w:rPr>
      </w:pPr>
      <w:r w:rsidRPr="009E24FA">
        <w:rPr>
          <w:rFonts w:ascii="Fian text" w:eastAsia="Cambria" w:hAnsi="Fian text" w:cs="Cambria"/>
        </w:rPr>
        <w:t xml:space="preserve">The women’s poor health status is a sheer reflection of gender injustice. </w:t>
      </w:r>
      <w:sdt>
        <w:sdtPr>
          <w:rPr>
            <w:rFonts w:ascii="Fian text" w:hAnsi="Fian text"/>
          </w:rPr>
          <w:tag w:val="goog_rdk_168"/>
          <w:id w:val="1063846052"/>
          <w:placeholder>
            <w:docPart w:val="B43552CB59B4449994227C242833141B"/>
          </w:placeholder>
          <w:showingPlcHdr/>
        </w:sdtPr>
        <w:sdtEndPr/>
        <w:sdtContent/>
      </w:sdt>
      <w:r w:rsidRPr="009E24FA">
        <w:rPr>
          <w:rFonts w:ascii="Fian text" w:hAnsi="Fian text"/>
        </w:rPr>
        <w:t>The maternal mortality rate in Papua is 37</w:t>
      </w:r>
      <w:r w:rsidR="00026BF4" w:rsidRPr="009E24FA">
        <w:rPr>
          <w:rFonts w:ascii="Fian text" w:hAnsi="Fian text"/>
        </w:rPr>
        <w:t xml:space="preserve"> </w:t>
      </w:r>
      <w:r w:rsidRPr="009E24FA">
        <w:rPr>
          <w:rFonts w:ascii="Fian text" w:hAnsi="Fian text"/>
        </w:rPr>
        <w:t>%, wh</w:t>
      </w:r>
      <w:r w:rsidRPr="009E24FA">
        <w:rPr>
          <w:rFonts w:ascii="Fian text" w:eastAsia="Cambria" w:hAnsi="Fian text" w:cs="Cambria"/>
        </w:rPr>
        <w:t>ile the</w:t>
      </w:r>
      <w:sdt>
        <w:sdtPr>
          <w:rPr>
            <w:rFonts w:ascii="Fian text" w:hAnsi="Fian text"/>
          </w:rPr>
          <w:tag w:val="goog_rdk_171"/>
          <w:id w:val="-985549938"/>
          <w:placeholder>
            <w:docPart w:val="B43552CB59B4449994227C242833141B"/>
          </w:placeholder>
          <w:showingPlcHdr/>
        </w:sdtPr>
        <w:sdtEndPr/>
        <w:sdtContent/>
      </w:sdt>
      <w:r w:rsidRPr="009E24FA">
        <w:rPr>
          <w:rFonts w:ascii="Fian text" w:hAnsi="Fian text"/>
        </w:rPr>
        <w:t xml:space="preserve"> </w:t>
      </w:r>
      <w:r w:rsidRPr="009E24FA">
        <w:rPr>
          <w:rFonts w:ascii="Fian text" w:eastAsia="Cambria" w:hAnsi="Fian text" w:cs="Cambria"/>
        </w:rPr>
        <w:t>national average is 0,177</w:t>
      </w:r>
      <w:r w:rsidR="00026BF4" w:rsidRPr="009E24FA">
        <w:rPr>
          <w:rFonts w:ascii="Fian text" w:eastAsia="Cambria" w:hAnsi="Fian text" w:cs="Cambria"/>
        </w:rPr>
        <w:t xml:space="preserve"> </w:t>
      </w:r>
      <w:r w:rsidRPr="009E24FA">
        <w:rPr>
          <w:rFonts w:ascii="Fian text" w:eastAsia="Cambria" w:hAnsi="Fian text" w:cs="Cambria"/>
        </w:rPr>
        <w:t>%.</w:t>
      </w:r>
      <w:r w:rsidRPr="009E24FA">
        <w:rPr>
          <w:rFonts w:ascii="Fian text" w:eastAsia="Cambria" w:hAnsi="Fian text" w:cs="Cambria"/>
          <w:vertAlign w:val="superscript"/>
        </w:rPr>
        <w:footnoteReference w:id="86"/>
      </w:r>
      <w:r w:rsidRPr="009E24FA">
        <w:rPr>
          <w:rFonts w:ascii="Fian text" w:eastAsia="Cambria" w:hAnsi="Fian text" w:cs="Cambria"/>
        </w:rPr>
        <w:t xml:space="preserve"> </w:t>
      </w:r>
      <w:r w:rsidR="009F1F62" w:rsidRPr="009E24FA">
        <w:rPr>
          <w:rFonts w:ascii="Fian text" w:eastAsia="Cambria" w:hAnsi="Fian text" w:cs="Cambria"/>
        </w:rPr>
        <w:t>The direct cause is bleeding due to poor pregnancy healthcare,</w:t>
      </w:r>
      <w:r w:rsidR="009F1F62" w:rsidRPr="009E24FA">
        <w:rPr>
          <w:rFonts w:ascii="Fian text" w:eastAsia="Cambria" w:hAnsi="Fian text" w:cs="Cambria"/>
          <w:vertAlign w:val="superscript"/>
        </w:rPr>
        <w:footnoteReference w:id="87"/>
      </w:r>
      <w:r w:rsidR="009F1F62" w:rsidRPr="009E24FA">
        <w:rPr>
          <w:rFonts w:ascii="Fian text" w:eastAsia="Cambria" w:hAnsi="Fian text" w:cs="Cambria"/>
        </w:rPr>
        <w:t xml:space="preserve"> while the indirect cause is malnutrition and undernutrition.</w:t>
      </w:r>
      <w:r w:rsidR="009F1F62" w:rsidRPr="009E24FA">
        <w:rPr>
          <w:rFonts w:ascii="Fian text" w:hAnsi="Fian text"/>
          <w:vertAlign w:val="superscript"/>
        </w:rPr>
        <w:footnoteReference w:id="88"/>
      </w:r>
      <w:r w:rsidR="00026BF4" w:rsidRPr="009E24FA">
        <w:rPr>
          <w:rFonts w:ascii="Fian text" w:eastAsia="Cambria" w:hAnsi="Fian text" w:cs="Cambria"/>
        </w:rPr>
        <w:t xml:space="preserve"> </w:t>
      </w:r>
      <w:r w:rsidRPr="009E24FA">
        <w:rPr>
          <w:rFonts w:ascii="Fian text" w:eastAsia="Cambria" w:hAnsi="Fian text" w:cs="Cambria"/>
        </w:rPr>
        <w:t xml:space="preserve">This condition of women is also reflected in the number of undernourished children in Papua, which </w:t>
      </w:r>
      <w:r w:rsidR="00026BF4" w:rsidRPr="009E24FA">
        <w:rPr>
          <w:rFonts w:ascii="Fian text" w:eastAsia="Cambria" w:hAnsi="Fian text" w:cs="Cambria"/>
        </w:rPr>
        <w:t xml:space="preserve">was </w:t>
      </w:r>
      <w:r w:rsidRPr="009E24FA">
        <w:rPr>
          <w:rFonts w:ascii="Fian text" w:eastAsia="Cambria" w:hAnsi="Fian text" w:cs="Cambria"/>
        </w:rPr>
        <w:t>1.050 in 2019.</w:t>
      </w:r>
      <w:r w:rsidR="00574D17" w:rsidRPr="009E24FA">
        <w:rPr>
          <w:rStyle w:val="Funotenzeichen"/>
          <w:rFonts w:ascii="Fian text" w:eastAsia="Cambria" w:hAnsi="Fian text"/>
        </w:rPr>
        <w:t xml:space="preserve"> </w:t>
      </w:r>
      <w:r w:rsidR="00574D17" w:rsidRPr="009E24FA">
        <w:rPr>
          <w:rStyle w:val="Funotenzeichen"/>
          <w:rFonts w:ascii="Fian text" w:eastAsia="Cambria" w:hAnsi="Fian text"/>
        </w:rPr>
        <w:footnoteReference w:id="89"/>
      </w:r>
      <w:r w:rsidR="009F1F62" w:rsidRPr="009E24FA">
        <w:rPr>
          <w:rFonts w:ascii="Fian text" w:eastAsia="Cambria" w:hAnsi="Fian text"/>
        </w:rPr>
        <w:t xml:space="preserve"> </w:t>
      </w:r>
      <w:r w:rsidRPr="009E24FA">
        <w:rPr>
          <w:rFonts w:ascii="Fian text" w:eastAsia="Cambria" w:hAnsi="Fian text" w:cs="Cambria"/>
        </w:rPr>
        <w:t xml:space="preserve">From January to June 2019, there were 508 cases of malnutrition and 2.221 cases of undernourishment reported. The child stunting rates in Papua are approximately 33.1% (baby &lt;5 years old) and 34% (baby &lt;2 years old) in 2019. </w:t>
      </w:r>
    </w:p>
    <w:p w14:paraId="13BC9D66" w14:textId="45EF1F3B" w:rsidR="00E02DB2" w:rsidRPr="009E24FA" w:rsidRDefault="00E02DB2" w:rsidP="07EA3D6F">
      <w:pPr>
        <w:widowControl w:val="0"/>
        <w:pBdr>
          <w:top w:val="nil"/>
          <w:left w:val="nil"/>
          <w:bottom w:val="nil"/>
          <w:right w:val="nil"/>
          <w:between w:val="nil"/>
        </w:pBdr>
        <w:spacing w:after="0" w:line="240" w:lineRule="auto"/>
        <w:jc w:val="both"/>
        <w:rPr>
          <w:rFonts w:ascii="Fian text" w:eastAsia="Cambria" w:hAnsi="Fian text" w:cs="Cambria"/>
        </w:rPr>
      </w:pPr>
    </w:p>
    <w:p w14:paraId="00000057" w14:textId="155E4BCC" w:rsidR="00F44E84" w:rsidRPr="009E24FA" w:rsidRDefault="00F44E84" w:rsidP="001525F5">
      <w:pPr>
        <w:numPr>
          <w:ilvl w:val="0"/>
          <w:numId w:val="3"/>
        </w:numPr>
        <w:tabs>
          <w:tab w:val="left" w:pos="0"/>
          <w:tab w:val="left" w:pos="360"/>
        </w:tabs>
        <w:spacing w:after="120" w:line="276" w:lineRule="auto"/>
        <w:jc w:val="both"/>
        <w:rPr>
          <w:rFonts w:ascii="Fian text" w:eastAsia="Cambria" w:hAnsi="Fian text" w:cs="Cambria"/>
          <w:b/>
          <w:i/>
        </w:rPr>
      </w:pPr>
      <w:r w:rsidRPr="009E24FA">
        <w:rPr>
          <w:rFonts w:ascii="Fian text" w:eastAsia="Cambria" w:hAnsi="Fian text" w:cs="Cambria"/>
          <w:b/>
          <w:i/>
        </w:rPr>
        <w:t>Land grabbing</w:t>
      </w:r>
    </w:p>
    <w:p w14:paraId="00000058" w14:textId="7321C31E"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 xml:space="preserve">A survey conducted by ELSAM and other NGOs in nine villages located near agricultural projects or mining sites (some of which are </w:t>
      </w:r>
      <w:proofErr w:type="spellStart"/>
      <w:r w:rsidRPr="009E24FA">
        <w:rPr>
          <w:rFonts w:ascii="Fian text" w:eastAsia="Cambria" w:hAnsi="Fian text" w:cs="Cambria"/>
        </w:rPr>
        <w:t>Merauke</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Keerom</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Paniai</w:t>
      </w:r>
      <w:proofErr w:type="spellEnd"/>
      <w:r w:rsidRPr="009E24FA">
        <w:rPr>
          <w:rFonts w:ascii="Fian text" w:eastAsia="Cambria" w:hAnsi="Fian text" w:cs="Cambria"/>
        </w:rPr>
        <w:t>, and Jayapura Regency)</w:t>
      </w:r>
      <w:r w:rsidRPr="009E24FA">
        <w:rPr>
          <w:rFonts w:ascii="Fian text" w:eastAsia="Cambria" w:hAnsi="Fian text" w:cs="Cambria"/>
          <w:vertAlign w:val="superscript"/>
        </w:rPr>
        <w:footnoteReference w:id="90"/>
      </w:r>
      <w:r w:rsidRPr="009E24FA">
        <w:rPr>
          <w:rFonts w:ascii="Fian text" w:eastAsia="Cambria" w:hAnsi="Fian text" w:cs="Cambria"/>
        </w:rPr>
        <w:t xml:space="preserve"> illustrates that women experience hardships in providing food </w:t>
      </w:r>
      <w:r w:rsidR="00026BF4" w:rsidRPr="009E24FA">
        <w:rPr>
          <w:rFonts w:ascii="Fian text" w:eastAsia="Cambria" w:hAnsi="Fian text" w:cs="Cambria"/>
        </w:rPr>
        <w:t xml:space="preserve">for </w:t>
      </w:r>
      <w:r w:rsidRPr="009E24FA">
        <w:rPr>
          <w:rFonts w:ascii="Fian text" w:eastAsia="Cambria" w:hAnsi="Fian text" w:cs="Cambria"/>
        </w:rPr>
        <w:t>their families because of insufficient land for food and gardening. Men and women also confirmed that they had to walk far distances to find animals during hunting trips. The increas</w:t>
      </w:r>
      <w:r w:rsidR="00026BF4" w:rsidRPr="009E24FA">
        <w:rPr>
          <w:rFonts w:ascii="Fian text" w:eastAsia="Cambria" w:hAnsi="Fian text" w:cs="Cambria"/>
        </w:rPr>
        <w:t xml:space="preserve">ed </w:t>
      </w:r>
      <w:r w:rsidRPr="009E24FA">
        <w:rPr>
          <w:rFonts w:ascii="Fian text" w:eastAsia="Cambria" w:hAnsi="Fian text" w:cs="Cambria"/>
        </w:rPr>
        <w:t xml:space="preserve">distances between </w:t>
      </w:r>
      <w:r w:rsidR="00026BF4" w:rsidRPr="009E24FA">
        <w:rPr>
          <w:rFonts w:ascii="Fian text" w:eastAsia="Cambria" w:hAnsi="Fian text" w:cs="Cambria"/>
        </w:rPr>
        <w:t xml:space="preserve">the </w:t>
      </w:r>
      <w:r w:rsidRPr="009E24FA">
        <w:rPr>
          <w:rFonts w:ascii="Fian text" w:eastAsia="Cambria" w:hAnsi="Fian text" w:cs="Cambria"/>
        </w:rPr>
        <w:t xml:space="preserve">villages and food sources due to the establishment of mines and plantations have a severe impact on Indigenous Peoples' way of life. In most cases, families are forced to rely on commercial food items such as canned food, packaged rice, and instant noodles, negatively affecting the nutritional and health status of the local people. </w:t>
      </w:r>
      <w:r w:rsidR="00026BF4" w:rsidRPr="009E24FA">
        <w:rPr>
          <w:rFonts w:ascii="Fian text" w:eastAsia="Cambria" w:hAnsi="Fian text" w:cs="Cambria"/>
        </w:rPr>
        <w:t xml:space="preserve">Such food is also </w:t>
      </w:r>
      <w:r w:rsidRPr="009E24FA">
        <w:rPr>
          <w:rFonts w:ascii="Fian text" w:eastAsia="Cambria" w:hAnsi="Fian text" w:cs="Cambria"/>
        </w:rPr>
        <w:t>culturally inadequate. Here, the government failed to protect traditional food sources, ensure access to clean fresh water and other sources of livelihood to the affected indigenous communities.</w:t>
      </w:r>
    </w:p>
    <w:p w14:paraId="00000059" w14:textId="77777777" w:rsidR="00F44E84" w:rsidRPr="009E24FA" w:rsidRDefault="00F44E84" w:rsidP="001525F5">
      <w:pPr>
        <w:numPr>
          <w:ilvl w:val="0"/>
          <w:numId w:val="3"/>
        </w:numPr>
        <w:tabs>
          <w:tab w:val="left" w:pos="0"/>
          <w:tab w:val="left" w:pos="360"/>
        </w:tabs>
        <w:spacing w:after="120" w:line="276" w:lineRule="auto"/>
        <w:jc w:val="both"/>
        <w:rPr>
          <w:rFonts w:ascii="Fian text" w:eastAsia="Cambria" w:hAnsi="Fian text" w:cs="Cambria"/>
          <w:b/>
          <w:i/>
        </w:rPr>
      </w:pPr>
      <w:r w:rsidRPr="009E24FA">
        <w:rPr>
          <w:rFonts w:ascii="Fian text" w:eastAsia="Cambria" w:hAnsi="Fian text" w:cs="Cambria"/>
          <w:b/>
          <w:i/>
        </w:rPr>
        <w:t>Military force</w:t>
      </w:r>
    </w:p>
    <w:p w14:paraId="0000005A" w14:textId="3745980A" w:rsidR="00F44E84" w:rsidRPr="009E24FA" w:rsidRDefault="00F44E84" w:rsidP="001525F5">
      <w:pPr>
        <w:spacing w:after="120" w:line="276" w:lineRule="auto"/>
        <w:jc w:val="both"/>
        <w:rPr>
          <w:rFonts w:ascii="Fian text" w:eastAsia="Cambria" w:hAnsi="Fian text" w:cs="Cambria"/>
        </w:rPr>
      </w:pPr>
      <w:r w:rsidRPr="009E24FA">
        <w:rPr>
          <w:rFonts w:ascii="Fian text" w:eastAsia="Cambria" w:hAnsi="Fian text" w:cs="Cambria"/>
        </w:rPr>
        <w:t>The conflict and use of military force to exert violence exacerbate hunger and malnutrition in Papua. Sexual violence is one of the methods employed by the Indonesian security forces to incite the Indigenous population to flee and abandon their houses and lands.</w:t>
      </w:r>
      <w:r w:rsidRPr="009E24FA">
        <w:rPr>
          <w:rFonts w:ascii="Fian text" w:hAnsi="Fian text"/>
          <w:vertAlign w:val="superscript"/>
        </w:rPr>
        <w:footnoteReference w:id="91"/>
      </w:r>
      <w:r w:rsidRPr="009E24FA">
        <w:rPr>
          <w:rFonts w:ascii="Fian text" w:eastAsia="Cambria" w:hAnsi="Fian text" w:cs="Cambria"/>
        </w:rPr>
        <w:t xml:space="preserve"> A conflict in </w:t>
      </w:r>
      <w:proofErr w:type="spellStart"/>
      <w:r w:rsidRPr="009E24FA">
        <w:rPr>
          <w:rFonts w:ascii="Fian text" w:eastAsia="Cambria" w:hAnsi="Fian text" w:cs="Cambria"/>
        </w:rPr>
        <w:t>Nduga</w:t>
      </w:r>
      <w:proofErr w:type="spellEnd"/>
      <w:r w:rsidRPr="009E24FA">
        <w:rPr>
          <w:rFonts w:ascii="Fian text" w:eastAsia="Cambria" w:hAnsi="Fian text" w:cs="Cambria"/>
        </w:rPr>
        <w:t xml:space="preserve"> (</w:t>
      </w:r>
      <w:r w:rsidRPr="009E24FA">
        <w:rPr>
          <w:rFonts w:ascii="Fian text" w:eastAsia="Cambria" w:hAnsi="Fian text" w:cs="Cambria"/>
          <w:b/>
          <w:bCs/>
        </w:rPr>
        <w:t xml:space="preserve">See Case Box </w:t>
      </w:r>
      <w:r w:rsidR="00DA13CA" w:rsidRPr="009E24FA">
        <w:rPr>
          <w:rFonts w:ascii="Fian text" w:eastAsia="Cambria" w:hAnsi="Fian text" w:cs="Cambria"/>
          <w:b/>
          <w:bCs/>
        </w:rPr>
        <w:t>2</w:t>
      </w:r>
      <w:r w:rsidRPr="009E24FA">
        <w:rPr>
          <w:rFonts w:ascii="Fian text" w:eastAsia="Cambria" w:hAnsi="Fian text" w:cs="Cambria"/>
        </w:rPr>
        <w:t>) has become a hunger case due to a series of prolonged conflicts and violence in Papua. Many women, among them pregnant women, and children had to survive and collect food in the forest. Many of them ended up starving and even giving birth in the forest</w:t>
      </w:r>
      <w:r w:rsidRPr="009E24FA">
        <w:rPr>
          <w:rFonts w:ascii="Fian text" w:hAnsi="Fian text"/>
        </w:rPr>
        <w:t>.</w:t>
      </w:r>
      <w:r w:rsidRPr="009E24FA">
        <w:rPr>
          <w:rFonts w:ascii="Fian text" w:eastAsia="Cambria" w:hAnsi="Fian text" w:cs="Cambria"/>
          <w:vertAlign w:val="superscript"/>
        </w:rPr>
        <w:footnoteReference w:id="92"/>
      </w:r>
      <w:r w:rsidRPr="009E24FA">
        <w:rPr>
          <w:rFonts w:ascii="Fian text" w:eastAsia="Cambria" w:hAnsi="Fian text" w:cs="Cambria"/>
        </w:rPr>
        <w:t xml:space="preserve"> The National Action Plan for Women Empowerment and Child Protection in Social Conflict (or RAN P3A-KS)</w:t>
      </w:r>
      <w:r w:rsidR="00970A9B" w:rsidRPr="009E24FA">
        <w:rPr>
          <w:rFonts w:ascii="Fian text" w:eastAsia="Cambria" w:hAnsi="Fian text" w:cs="Cambria"/>
        </w:rPr>
        <w:t>,</w:t>
      </w:r>
      <w:r w:rsidRPr="009E24FA">
        <w:rPr>
          <w:rFonts w:ascii="Fian text" w:eastAsia="Cambria" w:hAnsi="Fian text" w:cs="Cambria"/>
        </w:rPr>
        <w:t xml:space="preserve"> which was tasked to protect and empower women during social conflict and provide adequate</w:t>
      </w:r>
      <w:r w:rsidR="00E02DB2" w:rsidRPr="009E24FA">
        <w:rPr>
          <w:rFonts w:ascii="Fian text" w:eastAsia="Cambria" w:hAnsi="Fian text" w:cs="Cambria"/>
        </w:rPr>
        <w:t xml:space="preserve"> food</w:t>
      </w:r>
      <w:r w:rsidR="00835307" w:rsidRPr="009E24FA">
        <w:rPr>
          <w:rFonts w:ascii="Fian text" w:eastAsia="Cambria" w:hAnsi="Fian text" w:cs="Cambria"/>
        </w:rPr>
        <w:t xml:space="preserve"> </w:t>
      </w:r>
      <w:r w:rsidR="00970A9B" w:rsidRPr="009E24FA">
        <w:rPr>
          <w:rFonts w:ascii="Fian text" w:eastAsia="Cambria" w:hAnsi="Fian text" w:cs="Cambria"/>
        </w:rPr>
        <w:t xml:space="preserve"> </w:t>
      </w:r>
      <w:r w:rsidRPr="009E24FA">
        <w:rPr>
          <w:rFonts w:ascii="Fian text" w:eastAsia="Cambria" w:hAnsi="Fian text" w:cs="Cambria"/>
        </w:rPr>
        <w:t>was not capable of fully saving women because of unsolved root causes of social conflict.</w:t>
      </w:r>
      <w:r w:rsidRPr="009E24FA">
        <w:rPr>
          <w:rFonts w:ascii="Fian text" w:eastAsia="Cambria" w:hAnsi="Fian text" w:cs="Cambria"/>
          <w:vertAlign w:val="superscript"/>
        </w:rPr>
        <w:footnoteReference w:id="93"/>
      </w:r>
      <w:r w:rsidRPr="009E24FA">
        <w:rPr>
          <w:rFonts w:ascii="Fian text" w:eastAsia="Cambria" w:hAnsi="Fian text" w:cs="Cambria"/>
        </w:rPr>
        <w:t xml:space="preserve"> </w:t>
      </w:r>
    </w:p>
    <w:tbl>
      <w:tblPr>
        <w:tblStyle w:val="a0"/>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BF78C0" w:rsidRPr="009E24FA" w14:paraId="7D33BE28" w14:textId="77777777" w:rsidTr="07EA3D6F">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0005B" w14:textId="71E605E8" w:rsidR="00F44E84" w:rsidRPr="009E24FA" w:rsidRDefault="00F44E84" w:rsidP="001525F5">
            <w:pPr>
              <w:spacing w:after="0" w:line="240" w:lineRule="auto"/>
              <w:jc w:val="both"/>
              <w:rPr>
                <w:rFonts w:ascii="Fian text" w:eastAsia="Cambria" w:hAnsi="Fian text" w:cs="Cambria"/>
                <w:color w:val="7030A0"/>
              </w:rPr>
            </w:pPr>
            <w:r w:rsidRPr="009E24FA">
              <w:rPr>
                <w:rFonts w:ascii="Fian text" w:eastAsia="Cambria" w:hAnsi="Fian text" w:cs="Cambria"/>
                <w:b/>
                <w:color w:val="7030A0"/>
              </w:rPr>
              <w:lastRenderedPageBreak/>
              <w:t xml:space="preserve">Case 2 </w:t>
            </w:r>
            <w:r w:rsidRPr="009E24FA">
              <w:rPr>
                <w:rFonts w:ascii="Fian text" w:eastAsia="Cambria" w:hAnsi="Fian text" w:cs="Cambria"/>
                <w:color w:val="7030A0"/>
              </w:rPr>
              <w:t xml:space="preserve"> </w:t>
            </w:r>
            <w:r w:rsidRPr="009E24FA">
              <w:rPr>
                <w:rFonts w:ascii="Fian text" w:eastAsia="Cambria" w:hAnsi="Fian text" w:cs="Cambria"/>
                <w:b/>
                <w:color w:val="7030A0"/>
              </w:rPr>
              <w:t xml:space="preserve">Sorrow in </w:t>
            </w:r>
            <w:proofErr w:type="spellStart"/>
            <w:r w:rsidRPr="009E24FA">
              <w:rPr>
                <w:rFonts w:ascii="Fian text" w:eastAsia="Cambria" w:hAnsi="Fian text" w:cs="Cambria"/>
                <w:b/>
                <w:color w:val="7030A0"/>
              </w:rPr>
              <w:t>Nduga</w:t>
            </w:r>
            <w:proofErr w:type="spellEnd"/>
            <w:r w:rsidRPr="009E24FA">
              <w:rPr>
                <w:rFonts w:ascii="Fian text" w:eastAsia="Cambria" w:hAnsi="Fian text" w:cs="Cambria"/>
                <w:b/>
                <w:color w:val="7030A0"/>
              </w:rPr>
              <w:t xml:space="preserve"> in 2019: 37.000 persons are displaced, 241 persons died</w:t>
            </w:r>
            <w:r w:rsidRPr="009E24FA">
              <w:rPr>
                <w:rStyle w:val="Funotenzeichen"/>
                <w:rFonts w:ascii="Fian text" w:eastAsia="Cambria" w:hAnsi="Fian text"/>
                <w:b/>
                <w:color w:val="7030A0"/>
              </w:rPr>
              <w:footnoteReference w:id="94"/>
            </w:r>
          </w:p>
          <w:p w14:paraId="0000005E" w14:textId="3E1D0F80" w:rsidR="00A05C80" w:rsidRPr="009E24FA" w:rsidRDefault="00F44E84" w:rsidP="00970A9B">
            <w:pPr>
              <w:spacing w:after="0" w:line="240" w:lineRule="auto"/>
              <w:jc w:val="both"/>
              <w:rPr>
                <w:rFonts w:ascii="Fian text" w:eastAsia="Cambria" w:hAnsi="Fian text" w:cs="Cambria"/>
              </w:rPr>
            </w:pPr>
            <w:r w:rsidRPr="009E24FA">
              <w:rPr>
                <w:rFonts w:ascii="Fian text" w:eastAsia="Cambria" w:hAnsi="Fian text" w:cs="Cambria"/>
              </w:rPr>
              <w:t>D</w:t>
            </w:r>
            <w:r w:rsidR="00A80051" w:rsidRPr="009E24FA">
              <w:rPr>
                <w:rFonts w:ascii="Fian text" w:eastAsia="Cambria" w:hAnsi="Fian text" w:cs="Cambria"/>
              </w:rPr>
              <w:t xml:space="preserve">eputy Regent of </w:t>
            </w:r>
            <w:proofErr w:type="spellStart"/>
            <w:r w:rsidR="00A80051" w:rsidRPr="009E24FA">
              <w:rPr>
                <w:rFonts w:ascii="Fian text" w:eastAsia="Cambria" w:hAnsi="Fian text" w:cs="Cambria"/>
              </w:rPr>
              <w:t>Nduga</w:t>
            </w:r>
            <w:proofErr w:type="spellEnd"/>
            <w:r w:rsidR="00A80051" w:rsidRPr="009E24FA">
              <w:rPr>
                <w:rFonts w:ascii="Fian text" w:eastAsia="Cambria" w:hAnsi="Fian text" w:cs="Cambria"/>
              </w:rPr>
              <w:t xml:space="preserve"> </w:t>
            </w:r>
            <w:proofErr w:type="spellStart"/>
            <w:r w:rsidR="00A80051" w:rsidRPr="009E24FA">
              <w:rPr>
                <w:rFonts w:ascii="Fian text" w:eastAsia="Cambria" w:hAnsi="Fian text" w:cs="Cambria"/>
              </w:rPr>
              <w:t>Wentius</w:t>
            </w:r>
            <w:proofErr w:type="spellEnd"/>
            <w:r w:rsidR="00A80051" w:rsidRPr="009E24FA">
              <w:rPr>
                <w:rFonts w:ascii="Fian text" w:eastAsia="Cambria" w:hAnsi="Fian text" w:cs="Cambria"/>
              </w:rPr>
              <w:t xml:space="preserve"> </w:t>
            </w:r>
            <w:proofErr w:type="spellStart"/>
            <w:r w:rsidR="00A80051" w:rsidRPr="009E24FA">
              <w:rPr>
                <w:rFonts w:ascii="Fian text" w:eastAsia="Cambria" w:hAnsi="Fian text" w:cs="Cambria"/>
              </w:rPr>
              <w:t>Nimiangge</w:t>
            </w:r>
            <w:proofErr w:type="spellEnd"/>
            <w:r w:rsidR="00A80051" w:rsidRPr="009E24FA">
              <w:rPr>
                <w:rFonts w:ascii="Fian text" w:eastAsia="Cambria" w:hAnsi="Fian text" w:cs="Cambria"/>
              </w:rPr>
              <w:t xml:space="preserve"> resigned as a sign of his protest against the humanitarian crisis in </w:t>
            </w:r>
            <w:proofErr w:type="spellStart"/>
            <w:r w:rsidR="00A80051" w:rsidRPr="009E24FA">
              <w:rPr>
                <w:rFonts w:ascii="Fian text" w:eastAsia="Cambria" w:hAnsi="Fian text" w:cs="Cambria"/>
              </w:rPr>
              <w:t>Nduga</w:t>
            </w:r>
            <w:proofErr w:type="spellEnd"/>
            <w:r w:rsidR="00A80051" w:rsidRPr="009E24FA">
              <w:rPr>
                <w:rFonts w:ascii="Fian text" w:eastAsia="Cambria" w:hAnsi="Fian text" w:cs="Cambria"/>
              </w:rPr>
              <w:t xml:space="preserve"> being ignored by the current Jokowi administration. The crisis in </w:t>
            </w:r>
            <w:proofErr w:type="spellStart"/>
            <w:r w:rsidR="00A80051" w:rsidRPr="009E24FA">
              <w:rPr>
                <w:rFonts w:ascii="Fian text" w:eastAsia="Cambria" w:hAnsi="Fian text" w:cs="Cambria"/>
              </w:rPr>
              <w:t>Nduga</w:t>
            </w:r>
            <w:proofErr w:type="spellEnd"/>
            <w:r w:rsidR="00A80051" w:rsidRPr="009E24FA">
              <w:rPr>
                <w:rFonts w:ascii="Fian text" w:eastAsia="Cambria" w:hAnsi="Fian text" w:cs="Cambria"/>
              </w:rPr>
              <w:t xml:space="preserve"> during 2019 showed the face of absolute </w:t>
            </w:r>
            <w:r w:rsidR="454A4A19" w:rsidRPr="009E24FA">
              <w:rPr>
                <w:rFonts w:ascii="Fian text" w:eastAsia="Cambria" w:hAnsi="Fian text" w:cs="Cambria"/>
              </w:rPr>
              <w:t>in</w:t>
            </w:r>
            <w:r w:rsidR="00A80051" w:rsidRPr="009E24FA">
              <w:rPr>
                <w:rFonts w:ascii="Fian text" w:eastAsia="Cambria" w:hAnsi="Fian text" w:cs="Cambria"/>
              </w:rPr>
              <w:t xml:space="preserve">humanity in Papua. Since the armed violence incident by the TPNPB / OPM (West Papua National Liberation Army/ Free Papua Movement) that killed 16 PT </w:t>
            </w:r>
            <w:proofErr w:type="spellStart"/>
            <w:r w:rsidR="00A80051" w:rsidRPr="009E24FA">
              <w:rPr>
                <w:rFonts w:ascii="Fian text" w:eastAsia="Cambria" w:hAnsi="Fian text" w:cs="Cambria"/>
              </w:rPr>
              <w:t>Istaka</w:t>
            </w:r>
            <w:proofErr w:type="spellEnd"/>
            <w:r w:rsidR="00A80051" w:rsidRPr="009E24FA">
              <w:rPr>
                <w:rFonts w:ascii="Fian text" w:eastAsia="Cambria" w:hAnsi="Fian text" w:cs="Cambria"/>
              </w:rPr>
              <w:t xml:space="preserve"> </w:t>
            </w:r>
            <w:proofErr w:type="spellStart"/>
            <w:r w:rsidR="00A80051" w:rsidRPr="009E24FA">
              <w:rPr>
                <w:rFonts w:ascii="Fian text" w:eastAsia="Cambria" w:hAnsi="Fian text" w:cs="Cambria"/>
              </w:rPr>
              <w:t>Karya</w:t>
            </w:r>
            <w:proofErr w:type="spellEnd"/>
            <w:r w:rsidR="00A80051" w:rsidRPr="009E24FA">
              <w:rPr>
                <w:rFonts w:ascii="Fian text" w:eastAsia="Cambria" w:hAnsi="Fian text" w:cs="Cambria"/>
              </w:rPr>
              <w:t xml:space="preserve"> workers on December 2, 2018, military operations by the Joko Widodo administration have sent more deaths than peace. </w:t>
            </w:r>
            <w:proofErr w:type="spellStart"/>
            <w:r w:rsidR="00A80051" w:rsidRPr="009E24FA">
              <w:rPr>
                <w:rFonts w:ascii="Fian text" w:eastAsia="Cambria" w:hAnsi="Fian text" w:cs="Cambria"/>
              </w:rPr>
              <w:t>Nduga</w:t>
            </w:r>
            <w:proofErr w:type="spellEnd"/>
            <w:r w:rsidR="00A80051" w:rsidRPr="009E24FA">
              <w:rPr>
                <w:rFonts w:ascii="Fian text" w:eastAsia="Cambria" w:hAnsi="Fian text" w:cs="Cambria"/>
              </w:rPr>
              <w:t xml:space="preserve"> residents celebrated Christmas twice in mourning. The operation of the joint military/police apparatus indefinitely resulted in a mass displacement of </w:t>
            </w:r>
            <w:proofErr w:type="spellStart"/>
            <w:r w:rsidR="00A80051" w:rsidRPr="009E24FA">
              <w:rPr>
                <w:rFonts w:ascii="Fian text" w:eastAsia="Cambria" w:hAnsi="Fian text" w:cs="Cambria"/>
              </w:rPr>
              <w:t>Nduga</w:t>
            </w:r>
            <w:proofErr w:type="spellEnd"/>
            <w:r w:rsidR="00A80051" w:rsidRPr="009E24FA">
              <w:rPr>
                <w:rFonts w:ascii="Fian text" w:eastAsia="Cambria" w:hAnsi="Fian text" w:cs="Cambria"/>
              </w:rPr>
              <w:t xml:space="preserve"> residents to save their lives so that they would avoid becoming targets of gunfire and violence. Even so, at least as of March 1, 2019, around 2,000 </w:t>
            </w:r>
            <w:proofErr w:type="spellStart"/>
            <w:r w:rsidR="00A80051" w:rsidRPr="009E24FA">
              <w:rPr>
                <w:rFonts w:ascii="Fian text" w:eastAsia="Cambria" w:hAnsi="Fian text" w:cs="Cambria"/>
              </w:rPr>
              <w:t>Nduga</w:t>
            </w:r>
            <w:proofErr w:type="spellEnd"/>
            <w:r w:rsidR="00A80051" w:rsidRPr="009E24FA">
              <w:rPr>
                <w:rFonts w:ascii="Fian text" w:eastAsia="Cambria" w:hAnsi="Fian text" w:cs="Cambria"/>
              </w:rPr>
              <w:t xml:space="preserve"> residents have fled to </w:t>
            </w:r>
            <w:proofErr w:type="spellStart"/>
            <w:r w:rsidR="00A80051" w:rsidRPr="009E24FA">
              <w:rPr>
                <w:rFonts w:ascii="Fian text" w:eastAsia="Cambria" w:hAnsi="Fian text" w:cs="Cambria"/>
              </w:rPr>
              <w:t>Wamena</w:t>
            </w:r>
            <w:proofErr w:type="spellEnd"/>
            <w:r w:rsidR="00A80051" w:rsidRPr="009E24FA">
              <w:rPr>
                <w:rFonts w:ascii="Fian text" w:eastAsia="Cambria" w:hAnsi="Fian text" w:cs="Cambria"/>
              </w:rPr>
              <w:t xml:space="preserve">, the capital of </w:t>
            </w:r>
            <w:proofErr w:type="spellStart"/>
            <w:r w:rsidR="00A80051" w:rsidRPr="009E24FA">
              <w:rPr>
                <w:rFonts w:ascii="Fian text" w:eastAsia="Cambria" w:hAnsi="Fian text" w:cs="Cambria"/>
              </w:rPr>
              <w:t>Jayawijaya</w:t>
            </w:r>
            <w:proofErr w:type="spellEnd"/>
            <w:r w:rsidR="00A80051" w:rsidRPr="009E24FA">
              <w:rPr>
                <w:rFonts w:ascii="Fian text" w:eastAsia="Cambria" w:hAnsi="Fian text" w:cs="Cambria"/>
              </w:rPr>
              <w:t xml:space="preserve">, the economic </w:t>
            </w:r>
            <w:proofErr w:type="spellStart"/>
            <w:r w:rsidR="00A80051" w:rsidRPr="009E24FA">
              <w:rPr>
                <w:rFonts w:ascii="Fian text" w:eastAsia="Cambria" w:hAnsi="Fian text" w:cs="Cambria"/>
              </w:rPr>
              <w:t>center</w:t>
            </w:r>
            <w:proofErr w:type="spellEnd"/>
            <w:r w:rsidR="00A80051" w:rsidRPr="009E24FA">
              <w:rPr>
                <w:rFonts w:ascii="Fian text" w:eastAsia="Cambria" w:hAnsi="Fian text" w:cs="Cambria"/>
              </w:rPr>
              <w:t xml:space="preserve"> of Papua's central mountains. Among the thousands of residents, 610 refugees are students. </w:t>
            </w:r>
            <w:r w:rsidR="10041179" w:rsidRPr="009E24FA">
              <w:rPr>
                <w:rFonts w:ascii="Fian text" w:hAnsi="Fian text"/>
              </w:rPr>
              <w:t xml:space="preserve">According to </w:t>
            </w:r>
            <w:r w:rsidR="00A80051" w:rsidRPr="009E24FA">
              <w:rPr>
                <w:rFonts w:ascii="Fian text" w:eastAsia="Cambria" w:hAnsi="Fian text" w:cs="Cambria"/>
              </w:rPr>
              <w:t>Executive Director of the Papua Justice and Human Integrity Foundation</w:t>
            </w:r>
            <w:r w:rsidR="63857D23" w:rsidRPr="009E24FA">
              <w:rPr>
                <w:rFonts w:ascii="Fian text" w:eastAsia="Cambria" w:hAnsi="Fian text" w:cs="Cambria"/>
              </w:rPr>
              <w:t>,</w:t>
            </w:r>
            <w:r w:rsidR="00A80051" w:rsidRPr="009E24FA">
              <w:rPr>
                <w:rFonts w:ascii="Fian text" w:eastAsia="Cambria" w:hAnsi="Fian text" w:cs="Cambria"/>
              </w:rPr>
              <w:t xml:space="preserve"> </w:t>
            </w:r>
            <w:r w:rsidR="00A11A3A" w:rsidRPr="009E24FA">
              <w:rPr>
                <w:rFonts w:ascii="Fian text" w:eastAsia="Cambria" w:hAnsi="Fian text" w:cs="Cambria"/>
              </w:rPr>
              <w:t xml:space="preserve">the armed conflict in </w:t>
            </w:r>
            <w:proofErr w:type="spellStart"/>
            <w:r w:rsidR="00A11A3A" w:rsidRPr="009E24FA">
              <w:rPr>
                <w:rFonts w:ascii="Fian text" w:eastAsia="Cambria" w:hAnsi="Fian text" w:cs="Cambria"/>
              </w:rPr>
              <w:t>Nduga</w:t>
            </w:r>
            <w:proofErr w:type="spellEnd"/>
            <w:r w:rsidR="00A11A3A" w:rsidRPr="009E24FA">
              <w:rPr>
                <w:rFonts w:ascii="Fian text" w:eastAsia="Cambria" w:hAnsi="Fian text" w:cs="Cambria"/>
              </w:rPr>
              <w:t xml:space="preserve"> had caused deaths of 139 persons and feeling of 5,000 people until July 2019.</w:t>
            </w:r>
          </w:p>
        </w:tc>
      </w:tr>
    </w:tbl>
    <w:p w14:paraId="299B488A" w14:textId="77777777" w:rsidR="00393AF1" w:rsidRPr="009E24FA" w:rsidRDefault="00393AF1" w:rsidP="00393AF1">
      <w:pPr>
        <w:jc w:val="both"/>
        <w:rPr>
          <w:rFonts w:ascii="Fian text" w:eastAsia="Cambria" w:hAnsi="Fian text" w:cs="Cambria"/>
          <w:b/>
        </w:rPr>
      </w:pPr>
    </w:p>
    <w:p w14:paraId="00000060" w14:textId="5786F78A" w:rsidR="00A05C80" w:rsidRPr="009E24FA" w:rsidRDefault="00393AF1" w:rsidP="0058246A">
      <w:pPr>
        <w:pStyle w:val="Listenabsatz"/>
        <w:numPr>
          <w:ilvl w:val="0"/>
          <w:numId w:val="6"/>
        </w:numPr>
        <w:jc w:val="both"/>
        <w:rPr>
          <w:rFonts w:ascii="Fian text" w:eastAsia="Cambria" w:hAnsi="Fian text" w:cs="Cambria"/>
          <w:b/>
        </w:rPr>
      </w:pPr>
      <w:r w:rsidRPr="009E24FA">
        <w:rPr>
          <w:rFonts w:ascii="Fian text" w:eastAsia="Cambria" w:hAnsi="Fian text" w:cs="Cambria"/>
          <w:b/>
        </w:rPr>
        <w:t>C</w:t>
      </w:r>
      <w:r w:rsidR="00A80051" w:rsidRPr="009E24FA">
        <w:rPr>
          <w:rFonts w:ascii="Fian text" w:eastAsia="Cambria" w:hAnsi="Fian text" w:cs="Cambria"/>
          <w:b/>
        </w:rPr>
        <w:t>ONCLUSION AND RECOMMENDATION</w:t>
      </w:r>
    </w:p>
    <w:p w14:paraId="00000061" w14:textId="26735276" w:rsidR="00A05C80" w:rsidRPr="009E24FA" w:rsidRDefault="00A80051" w:rsidP="001525F5">
      <w:pPr>
        <w:jc w:val="both"/>
        <w:rPr>
          <w:rFonts w:ascii="Fian text" w:eastAsia="Cambria" w:hAnsi="Fian text" w:cs="Cambria"/>
        </w:rPr>
      </w:pPr>
      <w:r w:rsidRPr="009E24FA">
        <w:rPr>
          <w:rFonts w:ascii="Fian text" w:eastAsia="Cambria" w:hAnsi="Fian text" w:cs="Cambria"/>
        </w:rPr>
        <w:t xml:space="preserve">The RTFN for women cannot be fulfilled merely through market-oriented economic empowerment or capacity building in terms of skill and knowledge improvement, as long </w:t>
      </w:r>
      <w:r w:rsidR="33664ACF" w:rsidRPr="009E24FA">
        <w:rPr>
          <w:rFonts w:ascii="Fian text" w:eastAsia="Cambria" w:hAnsi="Fian text" w:cs="Cambria"/>
        </w:rPr>
        <w:t xml:space="preserve">as </w:t>
      </w:r>
      <w:r w:rsidRPr="009E24FA">
        <w:rPr>
          <w:rFonts w:ascii="Fian text" w:eastAsia="Cambria" w:hAnsi="Fian text" w:cs="Cambria"/>
        </w:rPr>
        <w:t xml:space="preserve">the structural problems that cause inequality and discrimination in accessing productive resources are not addressed. Based on the aforementioned analysis, FIAN Indonesia and </w:t>
      </w:r>
      <w:proofErr w:type="spellStart"/>
      <w:r w:rsidRPr="009E24FA">
        <w:rPr>
          <w:rFonts w:ascii="Fian text" w:eastAsia="Cambria" w:hAnsi="Fian text" w:cs="Cambria"/>
        </w:rPr>
        <w:t>Solidaritas</w:t>
      </w:r>
      <w:proofErr w:type="spellEnd"/>
      <w:r w:rsidRPr="009E24FA">
        <w:rPr>
          <w:rFonts w:ascii="Fian text" w:eastAsia="Cambria" w:hAnsi="Fian text" w:cs="Cambria"/>
        </w:rPr>
        <w:t xml:space="preserve"> </w:t>
      </w:r>
      <w:proofErr w:type="spellStart"/>
      <w:r w:rsidRPr="009E24FA">
        <w:rPr>
          <w:rFonts w:ascii="Fian text" w:eastAsia="Cambria" w:hAnsi="Fian text" w:cs="Cambria"/>
        </w:rPr>
        <w:t>Per</w:t>
      </w:r>
      <w:r w:rsidR="004A359C" w:rsidRPr="009E24FA">
        <w:rPr>
          <w:rFonts w:ascii="Fian text" w:eastAsia="Cambria" w:hAnsi="Fian text" w:cs="Cambria"/>
        </w:rPr>
        <w:t>e</w:t>
      </w:r>
      <w:r w:rsidRPr="009E24FA">
        <w:rPr>
          <w:rFonts w:ascii="Fian text" w:eastAsia="Cambria" w:hAnsi="Fian text" w:cs="Cambria"/>
        </w:rPr>
        <w:t>mpuan</w:t>
      </w:r>
      <w:proofErr w:type="spellEnd"/>
      <w:r w:rsidRPr="009E24FA">
        <w:rPr>
          <w:rFonts w:ascii="Fian text" w:eastAsia="Cambria" w:hAnsi="Fian text" w:cs="Cambria"/>
        </w:rPr>
        <w:t xml:space="preserve"> would like </w:t>
      </w:r>
      <w:r w:rsidR="00784ABF" w:rsidRPr="009E24FA">
        <w:rPr>
          <w:rFonts w:ascii="Fian text" w:eastAsia="Cambria" w:hAnsi="Fian text" w:cs="Cambria"/>
        </w:rPr>
        <w:t xml:space="preserve">to </w:t>
      </w:r>
      <w:r w:rsidR="1DBB38F8" w:rsidRPr="009E24FA">
        <w:rPr>
          <w:rFonts w:ascii="Fian text" w:eastAsia="Cambria" w:hAnsi="Fian text" w:cs="Cambria"/>
        </w:rPr>
        <w:t xml:space="preserve">request the Committee </w:t>
      </w:r>
      <w:r w:rsidRPr="009E24FA">
        <w:rPr>
          <w:rFonts w:ascii="Fian text" w:eastAsia="Cambria" w:hAnsi="Fian text" w:cs="Cambria"/>
        </w:rPr>
        <w:t xml:space="preserve">to make the following recommendations to the Government of Indonesia: </w:t>
      </w:r>
    </w:p>
    <w:p w14:paraId="00000062" w14:textId="77777777" w:rsidR="00A05C80" w:rsidRPr="009E24FA" w:rsidRDefault="00A80051" w:rsidP="001525F5">
      <w:pPr>
        <w:numPr>
          <w:ilvl w:val="3"/>
          <w:numId w:val="3"/>
        </w:numPr>
        <w:spacing w:after="120" w:line="276" w:lineRule="auto"/>
        <w:jc w:val="both"/>
        <w:rPr>
          <w:rFonts w:ascii="Fian text" w:eastAsia="Cambria" w:hAnsi="Fian text" w:cs="Cambria"/>
        </w:rPr>
      </w:pPr>
      <w:r w:rsidRPr="009E24FA">
        <w:rPr>
          <w:rFonts w:ascii="Fian text" w:eastAsia="Cambria" w:hAnsi="Fian text" w:cs="Cambria"/>
        </w:rPr>
        <w:t xml:space="preserve">Address and assert the right to food and nutrition and its progressive realization which specifically </w:t>
      </w:r>
      <w:r w:rsidRPr="009E24FA">
        <w:rPr>
          <w:rFonts w:ascii="Fian text" w:eastAsia="Cambria" w:hAnsi="Fian text" w:cs="Cambria"/>
          <w:b/>
        </w:rPr>
        <w:t>emphasize women as rights-holders</w:t>
      </w:r>
      <w:r w:rsidRPr="009E24FA">
        <w:rPr>
          <w:rFonts w:ascii="Fian text" w:eastAsia="Cambria" w:hAnsi="Fian text" w:cs="Cambria"/>
        </w:rPr>
        <w:t xml:space="preserve"> into existing and/or new national law;</w:t>
      </w:r>
    </w:p>
    <w:p w14:paraId="00000063" w14:textId="77777777" w:rsidR="00A05C80" w:rsidRPr="009E24FA" w:rsidRDefault="00A80051" w:rsidP="001525F5">
      <w:pPr>
        <w:numPr>
          <w:ilvl w:val="3"/>
          <w:numId w:val="3"/>
        </w:numPr>
        <w:spacing w:after="120" w:line="276" w:lineRule="auto"/>
        <w:jc w:val="both"/>
        <w:rPr>
          <w:rFonts w:ascii="Fian text" w:eastAsia="Cambria" w:hAnsi="Fian text" w:cs="Cambria"/>
        </w:rPr>
      </w:pPr>
      <w:r w:rsidRPr="009E24FA">
        <w:rPr>
          <w:rFonts w:ascii="Fian text" w:eastAsia="Cambria" w:hAnsi="Fian text" w:cs="Cambria"/>
        </w:rPr>
        <w:t xml:space="preserve">Reorganize </w:t>
      </w:r>
      <w:r w:rsidRPr="009E24FA">
        <w:rPr>
          <w:rFonts w:ascii="Fian text" w:eastAsia="Cambria" w:hAnsi="Fian text" w:cs="Cambria"/>
          <w:b/>
          <w:bCs/>
        </w:rPr>
        <w:t>the structure of control, use, utilization, and ownership of agrarian resources</w:t>
      </w:r>
      <w:r w:rsidRPr="009E24FA">
        <w:rPr>
          <w:rFonts w:ascii="Fian text" w:eastAsia="Cambria" w:hAnsi="Fian text" w:cs="Cambria"/>
        </w:rPr>
        <w:t xml:space="preserve"> as mandated in </w:t>
      </w:r>
      <w:r w:rsidRPr="009E24FA">
        <w:rPr>
          <w:rFonts w:ascii="Fian text" w:eastAsia="Cambria" w:hAnsi="Fian text" w:cs="Cambria"/>
          <w:b/>
          <w:bCs/>
        </w:rPr>
        <w:t xml:space="preserve">Law No. 5/1960 </w:t>
      </w:r>
      <w:r w:rsidRPr="009E24FA">
        <w:rPr>
          <w:rFonts w:ascii="Fian text" w:eastAsia="Cambria" w:hAnsi="Fian text" w:cs="Cambria"/>
        </w:rPr>
        <w:t>by realizing agrarian reform that is gender-just and socially-just where women are guaranteed the rights to land and other agrarian resources;</w:t>
      </w:r>
    </w:p>
    <w:p w14:paraId="00000064" w14:textId="44BD565D" w:rsidR="00A05C80" w:rsidRPr="009E24FA" w:rsidRDefault="7049069B" w:rsidP="1264F248">
      <w:pPr>
        <w:numPr>
          <w:ilvl w:val="3"/>
          <w:numId w:val="3"/>
        </w:numPr>
        <w:spacing w:after="120" w:line="276" w:lineRule="auto"/>
        <w:jc w:val="both"/>
        <w:rPr>
          <w:rFonts w:ascii="Fian text" w:hAnsi="Fian text"/>
        </w:rPr>
      </w:pPr>
      <w:r w:rsidRPr="009E24FA">
        <w:rPr>
          <w:rFonts w:ascii="Fian text" w:eastAsia="Cambria" w:hAnsi="Fian text" w:cs="Cambria"/>
          <w:color w:val="000000" w:themeColor="text1"/>
        </w:rPr>
        <w:t xml:space="preserve">Repeal </w:t>
      </w:r>
      <w:r w:rsidRPr="009E24FA">
        <w:rPr>
          <w:rFonts w:ascii="Fian text" w:eastAsia="Cambria" w:hAnsi="Fian text" w:cs="Cambria"/>
          <w:b/>
          <w:bCs/>
          <w:color w:val="000000" w:themeColor="text1"/>
        </w:rPr>
        <w:t>t</w:t>
      </w:r>
      <w:r w:rsidR="00BB1985" w:rsidRPr="009E24FA">
        <w:rPr>
          <w:rFonts w:ascii="Fian text" w:eastAsia="Cambria" w:hAnsi="Fian text" w:cs="Cambria"/>
          <w:b/>
          <w:bCs/>
        </w:rPr>
        <w:t>he Omnibus Law or Law No. 12/2020 on Job Creation</w:t>
      </w:r>
      <w:r w:rsidR="00BB1985" w:rsidRPr="009E24FA">
        <w:rPr>
          <w:rFonts w:ascii="Fian text" w:eastAsia="Cambria" w:hAnsi="Fian text" w:cs="Cambria"/>
        </w:rPr>
        <w:t xml:space="preserve"> as it will exacerbate inequality, further marginalize and discriminate women's role in the entire food system, and obstruct the enjoyment of women's rights, including the right to food and nutrition;</w:t>
      </w:r>
    </w:p>
    <w:p w14:paraId="00000065" w14:textId="6229808A" w:rsidR="00A05C80" w:rsidRPr="009E24FA" w:rsidRDefault="143D1049" w:rsidP="09636488">
      <w:pPr>
        <w:numPr>
          <w:ilvl w:val="3"/>
          <w:numId w:val="3"/>
        </w:numPr>
        <w:spacing w:after="120" w:line="276" w:lineRule="auto"/>
        <w:jc w:val="both"/>
        <w:rPr>
          <w:rFonts w:ascii="Fian text" w:hAnsi="Fian text"/>
          <w:color w:val="000000" w:themeColor="text1"/>
        </w:rPr>
      </w:pPr>
      <w:r w:rsidRPr="009E24FA">
        <w:rPr>
          <w:rFonts w:ascii="Fian text" w:eastAsia="Cambria" w:hAnsi="Fian text" w:cs="Cambria"/>
          <w:color w:val="000000" w:themeColor="text1"/>
        </w:rPr>
        <w:t xml:space="preserve">Food should not be the </w:t>
      </w:r>
      <w:r w:rsidRPr="009E24FA">
        <w:rPr>
          <w:rFonts w:ascii="Fian text" w:eastAsia="Cambria" w:hAnsi="Fian text" w:cs="Cambria"/>
          <w:b/>
          <w:color w:val="000000" w:themeColor="text1"/>
        </w:rPr>
        <w:t>object of any free trade agreement</w:t>
      </w:r>
      <w:r w:rsidRPr="009E24FA">
        <w:rPr>
          <w:rFonts w:ascii="Fian text" w:eastAsia="Cambria" w:hAnsi="Fian text" w:cs="Cambria"/>
          <w:color w:val="000000" w:themeColor="text1"/>
        </w:rPr>
        <w:t xml:space="preserve"> as it will threaten the </w:t>
      </w:r>
      <w:r w:rsidRPr="009E24FA">
        <w:rPr>
          <w:rFonts w:ascii="Fian text" w:eastAsia="Cambria" w:hAnsi="Fian text" w:cs="Cambria"/>
          <w:b/>
          <w:color w:val="000000" w:themeColor="text1"/>
        </w:rPr>
        <w:t>right to food and nutrition</w:t>
      </w:r>
      <w:r w:rsidRPr="009E24FA">
        <w:rPr>
          <w:rFonts w:ascii="Fian text" w:eastAsia="Cambria" w:hAnsi="Fian text" w:cs="Cambria"/>
          <w:color w:val="000000" w:themeColor="text1"/>
        </w:rPr>
        <w:t xml:space="preserve"> of all the actors involved in food systems, particularly women</w:t>
      </w:r>
      <w:r w:rsidR="3783014E" w:rsidRPr="009E24FA">
        <w:rPr>
          <w:rFonts w:ascii="Fian text" w:eastAsia="Cambria" w:hAnsi="Fian text" w:cs="Cambria"/>
          <w:color w:val="000000" w:themeColor="text1"/>
        </w:rPr>
        <w:t xml:space="preserve">; </w:t>
      </w:r>
    </w:p>
    <w:p w14:paraId="00000066" w14:textId="5F6BCE0A" w:rsidR="00A05C80" w:rsidRPr="009E24FA" w:rsidRDefault="00A80051" w:rsidP="001525F5">
      <w:pPr>
        <w:numPr>
          <w:ilvl w:val="3"/>
          <w:numId w:val="3"/>
        </w:numPr>
        <w:spacing w:after="120" w:line="276" w:lineRule="auto"/>
        <w:jc w:val="both"/>
        <w:rPr>
          <w:rFonts w:ascii="Fian text" w:eastAsia="Cambria" w:hAnsi="Fian text" w:cs="Cambria"/>
        </w:rPr>
      </w:pPr>
      <w:r w:rsidRPr="009E24FA">
        <w:rPr>
          <w:rFonts w:ascii="Fian text" w:eastAsia="Cambria" w:hAnsi="Fian text" w:cs="Cambria"/>
          <w:b/>
          <w:bCs/>
        </w:rPr>
        <w:t>Evaluate and repeal large scale development projects in many sectors</w:t>
      </w:r>
      <w:r w:rsidRPr="009E24FA">
        <w:rPr>
          <w:rFonts w:ascii="Fian text" w:eastAsia="Cambria" w:hAnsi="Fian text" w:cs="Cambria"/>
        </w:rPr>
        <w:t xml:space="preserve">, including </w:t>
      </w:r>
      <w:r w:rsidRPr="009E24FA">
        <w:rPr>
          <w:rFonts w:ascii="Fian text" w:eastAsia="Cambria" w:hAnsi="Fian text" w:cs="Cambria"/>
          <w:b/>
          <w:bCs/>
        </w:rPr>
        <w:t>Food Estate</w:t>
      </w:r>
      <w:r w:rsidRPr="009E24FA">
        <w:rPr>
          <w:rFonts w:ascii="Fian text" w:eastAsia="Cambria" w:hAnsi="Fian text" w:cs="Cambria"/>
        </w:rPr>
        <w:t>, that (1) expropriate customary lands, forests, and farmers' living land and damage coastal areas along with natural resources as a source of livelihood and food for women, (2) change people's</w:t>
      </w:r>
      <w:r w:rsidR="379D0CA0" w:rsidRPr="009E24FA">
        <w:rPr>
          <w:rFonts w:ascii="Fian text" w:eastAsia="Cambria" w:hAnsi="Fian text" w:cs="Cambria"/>
        </w:rPr>
        <w:t>, including women’s</w:t>
      </w:r>
      <w:r w:rsidRPr="009E24FA">
        <w:rPr>
          <w:rFonts w:ascii="Fian text" w:eastAsia="Cambria" w:hAnsi="Fian text" w:cs="Cambria"/>
        </w:rPr>
        <w:t xml:space="preserve"> occupation from small scale farmers planting diverse crops to </w:t>
      </w:r>
      <w:proofErr w:type="spellStart"/>
      <w:r w:rsidRPr="009E24FA">
        <w:rPr>
          <w:rFonts w:ascii="Fian text" w:eastAsia="Cambria" w:hAnsi="Fian text" w:cs="Cambria"/>
        </w:rPr>
        <w:t>labors</w:t>
      </w:r>
      <w:proofErr w:type="spellEnd"/>
      <w:r w:rsidRPr="009E24FA">
        <w:rPr>
          <w:rFonts w:ascii="Fian text" w:eastAsia="Cambria" w:hAnsi="Fian text" w:cs="Cambria"/>
        </w:rPr>
        <w:t xml:space="preserve"> working in low-paid jobs or monoculture crop farmers; </w:t>
      </w:r>
    </w:p>
    <w:p w14:paraId="00000067" w14:textId="5DF601E7" w:rsidR="00A05C80" w:rsidRPr="009E24FA" w:rsidRDefault="00A80051" w:rsidP="001525F5">
      <w:pPr>
        <w:numPr>
          <w:ilvl w:val="3"/>
          <w:numId w:val="3"/>
        </w:numPr>
        <w:spacing w:after="120" w:line="276" w:lineRule="auto"/>
        <w:jc w:val="both"/>
        <w:rPr>
          <w:rFonts w:ascii="Fian text" w:eastAsia="Cambria" w:hAnsi="Fian text" w:cs="Cambria"/>
        </w:rPr>
      </w:pPr>
      <w:r w:rsidRPr="009E24FA">
        <w:rPr>
          <w:rFonts w:ascii="Fian text" w:eastAsia="Cambria" w:hAnsi="Fian text" w:cs="Cambria"/>
        </w:rPr>
        <w:t xml:space="preserve">Conduct </w:t>
      </w:r>
      <w:r w:rsidRPr="009E24FA">
        <w:rPr>
          <w:rFonts w:ascii="Fian text" w:eastAsia="Cambria" w:hAnsi="Fian text" w:cs="Cambria"/>
          <w:b/>
          <w:bCs/>
        </w:rPr>
        <w:t>structural conflict resolution for social and armed conflicts</w:t>
      </w:r>
      <w:r w:rsidRPr="009E24FA">
        <w:rPr>
          <w:rFonts w:ascii="Fian text" w:eastAsia="Cambria" w:hAnsi="Fian text" w:cs="Cambria"/>
        </w:rPr>
        <w:t xml:space="preserve"> that took place in Papua and West Papua and hundreds of unresolved </w:t>
      </w:r>
      <w:r w:rsidRPr="009E24FA">
        <w:rPr>
          <w:rFonts w:ascii="Fian text" w:eastAsia="Cambria" w:hAnsi="Fian text" w:cs="Cambria"/>
          <w:b/>
          <w:bCs/>
        </w:rPr>
        <w:t>agrarian conflicts</w:t>
      </w:r>
      <w:r w:rsidRPr="009E24FA">
        <w:rPr>
          <w:rFonts w:ascii="Fian text" w:eastAsia="Cambria" w:hAnsi="Fian text" w:cs="Cambria"/>
        </w:rPr>
        <w:t xml:space="preserve"> that violate women's basic rights. This includes ensuring legal protection and guaranteeing basic rights from the prolonged </w:t>
      </w:r>
      <w:r w:rsidRPr="009E24FA">
        <w:rPr>
          <w:rFonts w:ascii="Fian text" w:eastAsia="Cambria" w:hAnsi="Fian text" w:cs="Cambria"/>
        </w:rPr>
        <w:lastRenderedPageBreak/>
        <w:t xml:space="preserve">impact of social and agrarian conflicts, </w:t>
      </w:r>
      <w:r w:rsidR="5B412686" w:rsidRPr="009E24FA">
        <w:rPr>
          <w:rFonts w:ascii="Fian text" w:eastAsia="Cambria" w:hAnsi="Fian text" w:cs="Cambria"/>
        </w:rPr>
        <w:t xml:space="preserve">including on women, </w:t>
      </w:r>
      <w:r w:rsidRPr="009E24FA">
        <w:rPr>
          <w:rFonts w:ascii="Fian text" w:eastAsia="Cambria" w:hAnsi="Fian text" w:cs="Cambria"/>
        </w:rPr>
        <w:t>in LEGALLY BINDING law (not only as National Plan) as well as upholding the principles of gender equality and justice in the implementation of agrarian reform;</w:t>
      </w:r>
    </w:p>
    <w:p w14:paraId="00000068" w14:textId="33E67EFA" w:rsidR="00A05C80" w:rsidRPr="009E24FA" w:rsidRDefault="00A80051" w:rsidP="001525F5">
      <w:pPr>
        <w:numPr>
          <w:ilvl w:val="3"/>
          <w:numId w:val="3"/>
        </w:numPr>
        <w:spacing w:after="120" w:line="276" w:lineRule="auto"/>
        <w:jc w:val="both"/>
        <w:rPr>
          <w:rFonts w:ascii="Fian text" w:eastAsia="Cambria" w:hAnsi="Fian text" w:cs="Cambria"/>
        </w:rPr>
      </w:pPr>
      <w:r w:rsidRPr="009E24FA">
        <w:rPr>
          <w:rFonts w:ascii="Fian text" w:eastAsia="Cambria" w:hAnsi="Fian text" w:cs="Cambria"/>
          <w:b/>
          <w:bCs/>
        </w:rPr>
        <w:t>Limit</w:t>
      </w:r>
      <w:r w:rsidR="5597E8C8" w:rsidRPr="009E24FA">
        <w:rPr>
          <w:rFonts w:ascii="Fian text" w:eastAsia="Cambria" w:hAnsi="Fian text" w:cs="Cambria"/>
          <w:b/>
          <w:bCs/>
        </w:rPr>
        <w:t>,</w:t>
      </w:r>
      <w:r w:rsidR="0066635D" w:rsidRPr="009E24FA">
        <w:rPr>
          <w:rFonts w:ascii="Fian text" w:eastAsia="Cambria" w:hAnsi="Fian text" w:cs="Cambria"/>
          <w:b/>
          <w:bCs/>
        </w:rPr>
        <w:t xml:space="preserve"> </w:t>
      </w:r>
      <w:r w:rsidRPr="009E24FA">
        <w:rPr>
          <w:rFonts w:ascii="Fian text" w:eastAsia="Cambria" w:hAnsi="Fian text" w:cs="Cambria"/>
          <w:b/>
          <w:bCs/>
        </w:rPr>
        <w:t>regulate</w:t>
      </w:r>
      <w:r w:rsidR="6E6353AA" w:rsidRPr="009E24FA">
        <w:rPr>
          <w:rFonts w:ascii="Fian text" w:eastAsia="Cambria" w:hAnsi="Fian text" w:cs="Cambria"/>
          <w:b/>
          <w:bCs/>
        </w:rPr>
        <w:t xml:space="preserve"> and sanction</w:t>
      </w:r>
      <w:r w:rsidRPr="009E24FA">
        <w:rPr>
          <w:rFonts w:ascii="Fian text" w:eastAsia="Cambria" w:hAnsi="Fian text" w:cs="Cambria"/>
          <w:b/>
          <w:bCs/>
        </w:rPr>
        <w:t xml:space="preserve"> the influence, power, and aggressiveness of industries</w:t>
      </w:r>
      <w:r w:rsidRPr="009E24FA">
        <w:rPr>
          <w:rFonts w:ascii="Fian text" w:eastAsia="Cambria" w:hAnsi="Fian text" w:cs="Cambria"/>
        </w:rPr>
        <w:t xml:space="preserve"> in the food sector and other industries that prevent women from realizing their right to food and nutrition. Particularly, the government should control</w:t>
      </w:r>
      <w:r w:rsidR="2EF1FF08" w:rsidRPr="009E24FA">
        <w:rPr>
          <w:rFonts w:ascii="Fian text" w:eastAsia="Cambria" w:hAnsi="Fian text" w:cs="Cambria"/>
        </w:rPr>
        <w:t xml:space="preserve"> and when necessary hold liable</w:t>
      </w:r>
      <w:r w:rsidRPr="009E24FA">
        <w:rPr>
          <w:rFonts w:ascii="Fian text" w:eastAsia="Cambria" w:hAnsi="Fian text" w:cs="Cambria"/>
        </w:rPr>
        <w:t xml:space="preserve"> breast milk substitution industries and ultra-processed food industries which deploy aggressive product marketing, thereby prevent exclusive breastfeeding and healthy consumption of nutritious food;</w:t>
      </w:r>
    </w:p>
    <w:p w14:paraId="00000069" w14:textId="24F2FCA0" w:rsidR="00A05C80" w:rsidRPr="009E24FA" w:rsidRDefault="73A619FA" w:rsidP="1264F248">
      <w:pPr>
        <w:numPr>
          <w:ilvl w:val="3"/>
          <w:numId w:val="3"/>
        </w:numPr>
        <w:spacing w:after="120" w:line="276" w:lineRule="auto"/>
        <w:jc w:val="both"/>
        <w:rPr>
          <w:rFonts w:ascii="Fian text" w:eastAsia="Fian text" w:hAnsi="Fian text" w:cs="Fian text"/>
          <w:color w:val="000000" w:themeColor="text1"/>
        </w:rPr>
      </w:pPr>
      <w:r w:rsidRPr="009E24FA">
        <w:rPr>
          <w:rFonts w:ascii="Fian text" w:eastAsia="Cambria" w:hAnsi="Fian text" w:cs="Cambria"/>
          <w:color w:val="000000" w:themeColor="text1"/>
        </w:rPr>
        <w:t xml:space="preserve">Develop </w:t>
      </w:r>
      <w:r w:rsidR="120B46AF" w:rsidRPr="009E24FA">
        <w:rPr>
          <w:rFonts w:ascii="Fian text" w:eastAsia="Cambria" w:hAnsi="Fian text" w:cs="Cambria"/>
          <w:color w:val="000000" w:themeColor="text1"/>
        </w:rPr>
        <w:t>a</w:t>
      </w:r>
      <w:r w:rsidR="120B46AF" w:rsidRPr="009E24FA">
        <w:rPr>
          <w:rFonts w:ascii="Fian text" w:eastAsia="Cambria" w:hAnsi="Fian text" w:cs="Cambria"/>
          <w:b/>
          <w:bCs/>
          <w:color w:val="000000" w:themeColor="text1"/>
        </w:rPr>
        <w:t xml:space="preserve"> gender-just plan for COVID-19 response with human rights approach</w:t>
      </w:r>
      <w:r w:rsidR="120B46AF" w:rsidRPr="009E24FA">
        <w:rPr>
          <w:rFonts w:ascii="Fian text" w:eastAsia="Cambria" w:hAnsi="Fian text" w:cs="Cambria"/>
          <w:color w:val="000000" w:themeColor="text1"/>
        </w:rPr>
        <w:t xml:space="preserve"> and put Post COVID-19 recovery measures which ensure </w:t>
      </w:r>
      <w:r w:rsidR="6CF30808" w:rsidRPr="009E24FA">
        <w:rPr>
          <w:rFonts w:ascii="Fian text" w:eastAsia="Cambria" w:hAnsi="Fian text" w:cs="Cambria"/>
          <w:color w:val="000000" w:themeColor="text1"/>
        </w:rPr>
        <w:t xml:space="preserve">intersectional </w:t>
      </w:r>
      <w:r w:rsidR="120B46AF" w:rsidRPr="009E24FA">
        <w:rPr>
          <w:rFonts w:ascii="Fian text" w:eastAsia="Cambria" w:hAnsi="Fian text" w:cs="Cambria"/>
          <w:color w:val="000000" w:themeColor="text1"/>
        </w:rPr>
        <w:t>gender sensitivity</w:t>
      </w:r>
      <w:r w:rsidR="788D870C" w:rsidRPr="009E24FA">
        <w:rPr>
          <w:rFonts w:ascii="Fian text" w:eastAsia="Cambria" w:hAnsi="Fian text" w:cs="Cambria"/>
          <w:color w:val="000000" w:themeColor="text1"/>
        </w:rPr>
        <w:t xml:space="preserve"> and balance</w:t>
      </w:r>
      <w:r w:rsidR="120B46AF" w:rsidRPr="009E24FA">
        <w:rPr>
          <w:rFonts w:ascii="Fian text" w:eastAsia="Cambria" w:hAnsi="Fian text" w:cs="Cambria"/>
          <w:color w:val="000000" w:themeColor="text1"/>
        </w:rPr>
        <w:t xml:space="preserve"> and strongly protect women and girls. </w:t>
      </w:r>
      <w:r w:rsidR="00BB1985" w:rsidRPr="009E24FA">
        <w:rPr>
          <w:rFonts w:ascii="Fian text" w:eastAsia="Cambria" w:hAnsi="Fian text" w:cs="Cambria"/>
        </w:rPr>
        <w:t>The</w:t>
      </w:r>
      <w:r w:rsidR="00BB1985" w:rsidRPr="009E24FA">
        <w:rPr>
          <w:rFonts w:ascii="Fian text" w:eastAsia="Cambria" w:hAnsi="Fian text" w:cs="Cambria"/>
          <w:b/>
          <w:bCs/>
        </w:rPr>
        <w:t xml:space="preserve"> </w:t>
      </w:r>
      <w:r w:rsidR="00BB1985" w:rsidRPr="009E24FA">
        <w:rPr>
          <w:rFonts w:ascii="Fian text" w:eastAsia="Cambria" w:hAnsi="Fian text" w:cs="Cambria"/>
        </w:rPr>
        <w:t xml:space="preserve">pandemic, as shown in this report, is </w:t>
      </w:r>
      <w:r w:rsidR="00BB1985" w:rsidRPr="009E24FA">
        <w:rPr>
          <w:rFonts w:ascii="Fian text" w:eastAsia="Cambria" w:hAnsi="Fian text" w:cs="Cambria"/>
          <w:b/>
          <w:bCs/>
        </w:rPr>
        <w:t>not gender-neutral</w:t>
      </w:r>
      <w:r w:rsidR="00BB1985" w:rsidRPr="009E24FA">
        <w:rPr>
          <w:rFonts w:ascii="Fian text" w:eastAsia="Cambria" w:hAnsi="Fian text" w:cs="Cambria"/>
        </w:rPr>
        <w:t xml:space="preserve"> and has put women</w:t>
      </w:r>
      <w:r w:rsidR="492CE28D" w:rsidRPr="009E24FA">
        <w:rPr>
          <w:rFonts w:ascii="Fian text" w:eastAsia="Cambria" w:hAnsi="Fian text" w:cs="Cambria"/>
        </w:rPr>
        <w:t>, especially from diverse marginalized groups</w:t>
      </w:r>
      <w:r w:rsidR="00BB1985" w:rsidRPr="009E24FA">
        <w:rPr>
          <w:rFonts w:ascii="Fian text" w:eastAsia="Cambria" w:hAnsi="Fian text" w:cs="Cambria"/>
        </w:rPr>
        <w:t xml:space="preserve"> into deeper discrimination, inequality, and violence, especially in the context of the right to food and nutrition.</w:t>
      </w:r>
    </w:p>
    <w:sectPr w:rsidR="00A05C80" w:rsidRPr="009E24FA">
      <w:endnotePr>
        <w:numFmt w:val="decimal"/>
      </w:endnotePr>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10CAD8" w14:textId="77777777" w:rsidR="00910393" w:rsidRDefault="00910393">
      <w:pPr>
        <w:spacing w:after="0" w:line="240" w:lineRule="auto"/>
      </w:pPr>
      <w:r>
        <w:separator/>
      </w:r>
    </w:p>
  </w:endnote>
  <w:endnote w:type="continuationSeparator" w:id="0">
    <w:p w14:paraId="74AEB95A" w14:textId="77777777" w:rsidR="00910393" w:rsidRDefault="00910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ourier New"/>
    <w:panose1 w:val="020B0502040204020203"/>
    <w:charset w:val="00"/>
    <w:family w:val="swiss"/>
    <w:pitch w:val="variable"/>
    <w:sig w:usb0="E4002EFF" w:usb1="C000E47F" w:usb2="00000009" w:usb3="00000000" w:csb0="000001FF" w:csb1="00000000"/>
  </w:font>
  <w:font w:name="Fian text">
    <w:panose1 w:val="020B0503030403020204"/>
    <w:charset w:val="00"/>
    <w:family w:val="swiss"/>
    <w:notTrueType/>
    <w:pitch w:val="variable"/>
    <w:sig w:usb0="600002D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7868477"/>
      <w:docPartObj>
        <w:docPartGallery w:val="Page Numbers (Bottom of Page)"/>
        <w:docPartUnique/>
      </w:docPartObj>
    </w:sdtPr>
    <w:sdtEndPr/>
    <w:sdtContent>
      <w:p w14:paraId="1CB3C893" w14:textId="41595518" w:rsidR="00802481" w:rsidRDefault="00802481">
        <w:pPr>
          <w:pStyle w:val="Fuzeile"/>
          <w:jc w:val="center"/>
        </w:pPr>
        <w:r>
          <w:fldChar w:fldCharType="begin"/>
        </w:r>
        <w:r>
          <w:instrText>PAGE   \* MERGEFORMAT</w:instrText>
        </w:r>
        <w:r>
          <w:fldChar w:fldCharType="separate"/>
        </w:r>
        <w:r w:rsidR="007A7A52" w:rsidRPr="007A7A52">
          <w:rPr>
            <w:noProof/>
            <w:lang w:val="de-DE"/>
          </w:rPr>
          <w:t>9</w:t>
        </w:r>
        <w:r>
          <w:fldChar w:fldCharType="end"/>
        </w:r>
      </w:p>
    </w:sdtContent>
  </w:sdt>
  <w:p w14:paraId="6928699F" w14:textId="4CC05295" w:rsidR="00802481" w:rsidRDefault="0080248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318331" w14:textId="77777777" w:rsidR="00910393" w:rsidRDefault="00910393">
      <w:pPr>
        <w:spacing w:after="0" w:line="240" w:lineRule="auto"/>
      </w:pPr>
      <w:r>
        <w:separator/>
      </w:r>
    </w:p>
  </w:footnote>
  <w:footnote w:type="continuationSeparator" w:id="0">
    <w:p w14:paraId="42AE74E1" w14:textId="77777777" w:rsidR="00910393" w:rsidRDefault="00910393">
      <w:pPr>
        <w:spacing w:after="0" w:line="240" w:lineRule="auto"/>
      </w:pPr>
      <w:r>
        <w:continuationSeparator/>
      </w:r>
    </w:p>
  </w:footnote>
  <w:footnote w:id="1">
    <w:p w14:paraId="1BCD94FD" w14:textId="52C0A230" w:rsidR="00F44E84" w:rsidRPr="00F44E84" w:rsidRDefault="00F44E84" w:rsidP="00F44E84">
      <w:pPr>
        <w:pStyle w:val="Funotentext"/>
        <w:spacing w:after="0" w:line="240" w:lineRule="auto"/>
        <w:contextualSpacing/>
        <w:rPr>
          <w:rFonts w:ascii="Arial" w:hAnsi="Arial" w:cs="Arial"/>
          <w:color w:val="000000" w:themeColor="text1"/>
          <w:sz w:val="16"/>
          <w:szCs w:val="16"/>
        </w:rPr>
      </w:pPr>
      <w:r w:rsidRPr="00F44E84">
        <w:rPr>
          <w:rStyle w:val="Funotenzeichen"/>
          <w:rFonts w:ascii="Arial" w:hAnsi="Arial" w:cs="Arial"/>
          <w:color w:val="000000" w:themeColor="text1"/>
          <w:sz w:val="16"/>
          <w:szCs w:val="16"/>
        </w:rPr>
        <w:footnoteRef/>
      </w:r>
      <w:r w:rsidRPr="00F44E84">
        <w:rPr>
          <w:rFonts w:ascii="Arial" w:hAnsi="Arial" w:cs="Arial"/>
          <w:color w:val="000000" w:themeColor="text1"/>
          <w:sz w:val="16"/>
          <w:szCs w:val="16"/>
        </w:rPr>
        <w:t xml:space="preserve"> The organisations are: </w:t>
      </w:r>
      <w:proofErr w:type="spellStart"/>
      <w:r w:rsidRPr="00F44E84">
        <w:rPr>
          <w:rFonts w:ascii="Arial" w:hAnsi="Arial" w:cs="Arial"/>
          <w:color w:val="000000" w:themeColor="text1"/>
          <w:sz w:val="16"/>
          <w:szCs w:val="16"/>
        </w:rPr>
        <w:t>Konsorsium</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Pembaruan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Agraria</w:t>
      </w:r>
      <w:proofErr w:type="spellEnd"/>
      <w:r w:rsidRPr="00F44E84">
        <w:rPr>
          <w:rFonts w:ascii="Arial" w:hAnsi="Arial" w:cs="Arial"/>
          <w:color w:val="000000" w:themeColor="text1"/>
          <w:sz w:val="16"/>
          <w:szCs w:val="16"/>
        </w:rPr>
        <w:t xml:space="preserve"> (KPA), </w:t>
      </w:r>
      <w:proofErr w:type="spellStart"/>
      <w:r w:rsidRPr="00F44E84">
        <w:rPr>
          <w:rFonts w:ascii="Arial" w:hAnsi="Arial" w:cs="Arial"/>
          <w:color w:val="000000" w:themeColor="text1"/>
          <w:sz w:val="16"/>
          <w:szCs w:val="16"/>
        </w:rPr>
        <w:t>Serikat</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Petani</w:t>
      </w:r>
      <w:proofErr w:type="spellEnd"/>
      <w:r w:rsidRPr="00F44E84">
        <w:rPr>
          <w:rFonts w:ascii="Arial" w:hAnsi="Arial" w:cs="Arial"/>
          <w:color w:val="000000" w:themeColor="text1"/>
          <w:sz w:val="16"/>
          <w:szCs w:val="16"/>
        </w:rPr>
        <w:t xml:space="preserve"> Indonesia (SPI), </w:t>
      </w:r>
      <w:proofErr w:type="spellStart"/>
      <w:r w:rsidRPr="00F44E84">
        <w:rPr>
          <w:rFonts w:ascii="Arial" w:hAnsi="Arial" w:cs="Arial"/>
          <w:color w:val="000000" w:themeColor="text1"/>
          <w:sz w:val="16"/>
          <w:szCs w:val="16"/>
        </w:rPr>
        <w:t>Serikat</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Petani</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Pasundan</w:t>
      </w:r>
      <w:proofErr w:type="spellEnd"/>
      <w:r w:rsidRPr="00F44E84">
        <w:rPr>
          <w:rFonts w:ascii="Arial" w:hAnsi="Arial" w:cs="Arial"/>
          <w:color w:val="000000" w:themeColor="text1"/>
          <w:sz w:val="16"/>
          <w:szCs w:val="16"/>
        </w:rPr>
        <w:t xml:space="preserve"> (SPP), </w:t>
      </w:r>
      <w:proofErr w:type="spellStart"/>
      <w:r w:rsidRPr="00F44E84">
        <w:rPr>
          <w:rFonts w:ascii="Arial" w:hAnsi="Arial" w:cs="Arial"/>
          <w:color w:val="000000" w:themeColor="text1"/>
          <w:sz w:val="16"/>
          <w:szCs w:val="16"/>
        </w:rPr>
        <w:t>Jaringan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Perempuan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Pedesaan</w:t>
      </w:r>
      <w:proofErr w:type="spellEnd"/>
      <w:r w:rsidRPr="00F44E84">
        <w:rPr>
          <w:rFonts w:ascii="Arial" w:hAnsi="Arial" w:cs="Arial"/>
          <w:color w:val="000000" w:themeColor="text1"/>
          <w:sz w:val="16"/>
          <w:szCs w:val="16"/>
        </w:rPr>
        <w:t xml:space="preserve"> (JPP) Nusantara, </w:t>
      </w:r>
      <w:proofErr w:type="spellStart"/>
      <w:r w:rsidRPr="00F44E84">
        <w:rPr>
          <w:rFonts w:ascii="Arial" w:hAnsi="Arial" w:cs="Arial"/>
          <w:color w:val="000000" w:themeColor="text1"/>
          <w:sz w:val="16"/>
          <w:szCs w:val="16"/>
        </w:rPr>
        <w:t>Aliansi</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Masyarakat</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Adat</w:t>
      </w:r>
      <w:proofErr w:type="spellEnd"/>
      <w:r w:rsidRPr="00F44E84">
        <w:rPr>
          <w:rFonts w:ascii="Arial" w:hAnsi="Arial" w:cs="Arial"/>
          <w:color w:val="000000" w:themeColor="text1"/>
          <w:sz w:val="16"/>
          <w:szCs w:val="16"/>
        </w:rPr>
        <w:t xml:space="preserve"> Nusantara (AMAN), </w:t>
      </w:r>
      <w:proofErr w:type="spellStart"/>
      <w:r w:rsidRPr="00F44E84">
        <w:rPr>
          <w:rFonts w:ascii="Arial" w:hAnsi="Arial" w:cs="Arial"/>
          <w:color w:val="000000" w:themeColor="text1"/>
          <w:sz w:val="16"/>
          <w:szCs w:val="16"/>
        </w:rPr>
        <w:t>Organisasi</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Perempuan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Adat</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Ngoto</w:t>
      </w:r>
      <w:proofErr w:type="spellEnd"/>
      <w:r w:rsidRPr="00F44E84">
        <w:rPr>
          <w:rFonts w:ascii="Arial" w:hAnsi="Arial" w:cs="Arial"/>
          <w:color w:val="000000" w:themeColor="text1"/>
          <w:sz w:val="16"/>
          <w:szCs w:val="16"/>
        </w:rPr>
        <w:t xml:space="preserve"> Taro (OPANT), KIARA, Migrant CARE, </w:t>
      </w:r>
      <w:proofErr w:type="spellStart"/>
      <w:r w:rsidRPr="00F44E84">
        <w:rPr>
          <w:rFonts w:ascii="Arial" w:hAnsi="Arial" w:cs="Arial"/>
          <w:color w:val="000000" w:themeColor="text1"/>
          <w:sz w:val="16"/>
          <w:szCs w:val="16"/>
        </w:rPr>
        <w:t>Biyung</w:t>
      </w:r>
      <w:proofErr w:type="spellEnd"/>
      <w:r w:rsidRPr="00F44E84">
        <w:rPr>
          <w:rFonts w:ascii="Arial" w:hAnsi="Arial" w:cs="Arial"/>
          <w:color w:val="000000" w:themeColor="text1"/>
          <w:sz w:val="16"/>
          <w:szCs w:val="16"/>
        </w:rPr>
        <w:t xml:space="preserve"> Indonesia, LBH </w:t>
      </w:r>
      <w:proofErr w:type="spellStart"/>
      <w:r w:rsidRPr="00F44E84">
        <w:rPr>
          <w:rFonts w:ascii="Arial" w:hAnsi="Arial" w:cs="Arial"/>
          <w:color w:val="000000" w:themeColor="text1"/>
          <w:sz w:val="16"/>
          <w:szCs w:val="16"/>
        </w:rPr>
        <w:t>Apik</w:t>
      </w:r>
      <w:proofErr w:type="spellEnd"/>
      <w:r w:rsidRPr="00F44E84">
        <w:rPr>
          <w:rFonts w:ascii="Arial" w:hAnsi="Arial" w:cs="Arial"/>
          <w:color w:val="000000" w:themeColor="text1"/>
          <w:sz w:val="16"/>
          <w:szCs w:val="16"/>
        </w:rPr>
        <w:t xml:space="preserve"> Jakarta, Forum </w:t>
      </w:r>
      <w:proofErr w:type="spellStart"/>
      <w:r w:rsidRPr="00F44E84">
        <w:rPr>
          <w:rFonts w:ascii="Arial" w:hAnsi="Arial" w:cs="Arial"/>
          <w:color w:val="000000" w:themeColor="text1"/>
          <w:sz w:val="16"/>
          <w:szCs w:val="16"/>
        </w:rPr>
        <w:t>Pengada</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Layanan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Jatim</w:t>
      </w:r>
      <w:proofErr w:type="spellEnd"/>
      <w:r w:rsidRPr="00F44E84">
        <w:rPr>
          <w:rFonts w:ascii="Arial" w:hAnsi="Arial" w:cs="Arial"/>
          <w:color w:val="000000" w:themeColor="text1"/>
          <w:sz w:val="16"/>
          <w:szCs w:val="16"/>
        </w:rPr>
        <w:t xml:space="preserve">-Bali, </w:t>
      </w:r>
      <w:proofErr w:type="spellStart"/>
      <w:r w:rsidRPr="00F44E84">
        <w:rPr>
          <w:rFonts w:ascii="Arial" w:hAnsi="Arial" w:cs="Arial"/>
          <w:color w:val="000000" w:themeColor="text1"/>
          <w:sz w:val="16"/>
          <w:szCs w:val="16"/>
        </w:rPr>
        <w:t>Asosiasi</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Ibu</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Menyusui</w:t>
      </w:r>
      <w:proofErr w:type="spellEnd"/>
      <w:r w:rsidRPr="00F44E84">
        <w:rPr>
          <w:rFonts w:ascii="Arial" w:hAnsi="Arial" w:cs="Arial"/>
          <w:color w:val="000000" w:themeColor="text1"/>
          <w:sz w:val="16"/>
          <w:szCs w:val="16"/>
        </w:rPr>
        <w:t xml:space="preserve"> Indonesia (AIMI), </w:t>
      </w:r>
      <w:proofErr w:type="spellStart"/>
      <w:r w:rsidRPr="00F44E84">
        <w:rPr>
          <w:rFonts w:ascii="Arial" w:hAnsi="Arial" w:cs="Arial"/>
          <w:color w:val="000000" w:themeColor="text1"/>
          <w:sz w:val="16"/>
          <w:szCs w:val="16"/>
        </w:rPr>
        <w:t>Yayasan</w:t>
      </w:r>
      <w:proofErr w:type="spellEnd"/>
      <w:r w:rsidRPr="00F44E84">
        <w:rPr>
          <w:rFonts w:ascii="Arial" w:hAnsi="Arial" w:cs="Arial"/>
          <w:color w:val="000000" w:themeColor="text1"/>
          <w:sz w:val="16"/>
          <w:szCs w:val="16"/>
        </w:rPr>
        <w:t xml:space="preserve"> YUM YAF Papua, </w:t>
      </w:r>
      <w:proofErr w:type="spellStart"/>
      <w:r w:rsidRPr="00F44E84">
        <w:rPr>
          <w:rFonts w:ascii="Arial" w:hAnsi="Arial" w:cs="Arial"/>
          <w:color w:val="000000" w:themeColor="text1"/>
          <w:sz w:val="16"/>
          <w:szCs w:val="16"/>
        </w:rPr>
        <w:t>Perhimpunan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Rahima</w:t>
      </w:r>
      <w:proofErr w:type="spellEnd"/>
      <w:r w:rsidRPr="00F44E84">
        <w:rPr>
          <w:rFonts w:ascii="Arial" w:hAnsi="Arial" w:cs="Arial"/>
          <w:color w:val="000000" w:themeColor="text1"/>
          <w:sz w:val="16"/>
          <w:szCs w:val="16"/>
        </w:rPr>
        <w:t>, and PKBI DIY.</w:t>
      </w:r>
    </w:p>
  </w:footnote>
  <w:footnote w:id="2">
    <w:p w14:paraId="0000006B" w14:textId="33EC8DF8" w:rsidR="00F44E84" w:rsidRPr="00F44E84" w:rsidRDefault="00F44E84" w:rsidP="00F44E84">
      <w:pPr>
        <w:pBdr>
          <w:top w:val="nil"/>
          <w:left w:val="nil"/>
          <w:bottom w:val="nil"/>
          <w:right w:val="nil"/>
          <w:between w:val="nil"/>
        </w:pBdr>
        <w:spacing w:after="0" w:line="240" w:lineRule="auto"/>
        <w:contextualSpacing/>
        <w:rPr>
          <w:rFonts w:ascii="Arial" w:eastAsia="Arial" w:hAnsi="Arial" w:cs="Arial"/>
          <w:color w:val="000000" w:themeColor="text1"/>
          <w:sz w:val="16"/>
          <w:szCs w:val="16"/>
        </w:rPr>
      </w:pPr>
      <w:r w:rsidRPr="00F44E84">
        <w:rPr>
          <w:rFonts w:ascii="Arial" w:hAnsi="Arial" w:cs="Arial"/>
          <w:color w:val="000000" w:themeColor="text1"/>
          <w:sz w:val="16"/>
          <w:szCs w:val="16"/>
          <w:vertAlign w:val="superscript"/>
        </w:rPr>
        <w:footnoteRef/>
      </w:r>
      <w:r w:rsidRPr="00F44E84">
        <w:rPr>
          <w:rFonts w:ascii="Arial" w:eastAsia="Arial" w:hAnsi="Arial" w:cs="Arial"/>
          <w:color w:val="000000" w:themeColor="text1"/>
          <w:sz w:val="16"/>
          <w:szCs w:val="16"/>
        </w:rPr>
        <w:t xml:space="preserve"> The number of poor people in Indonesia increased by 26.42 million in March 2020 compared to September 2019, and the number of workers who were dismissed or laid off reached approximately 3.5 million in July 2020 (data per July 21, 2020). See </w:t>
      </w:r>
      <w:hyperlink r:id="rId1" w:history="1">
        <w:r w:rsidRPr="00F44E84">
          <w:rPr>
            <w:rFonts w:ascii="Arial" w:eastAsia="Arial" w:hAnsi="Arial" w:cs="Arial"/>
            <w:color w:val="000000" w:themeColor="text1"/>
            <w:sz w:val="16"/>
            <w:szCs w:val="16"/>
          </w:rPr>
          <w:t>https://rb.gy/cc5epc</w:t>
        </w:r>
      </w:hyperlink>
      <w:r w:rsidRPr="00F44E84">
        <w:rPr>
          <w:rFonts w:ascii="Arial" w:eastAsia="Arial" w:hAnsi="Arial" w:cs="Arial"/>
          <w:color w:val="000000" w:themeColor="text1"/>
          <w:sz w:val="16"/>
          <w:szCs w:val="16"/>
        </w:rPr>
        <w:t xml:space="preserve"> or Kompas. (2020). </w:t>
      </w:r>
      <w:proofErr w:type="spellStart"/>
      <w:r w:rsidRPr="00F44E84">
        <w:rPr>
          <w:rFonts w:ascii="Arial" w:eastAsia="Arial" w:hAnsi="Arial" w:cs="Arial"/>
          <w:color w:val="000000" w:themeColor="text1"/>
          <w:sz w:val="16"/>
          <w:szCs w:val="16"/>
        </w:rPr>
        <w:t>Imbas</w:t>
      </w:r>
      <w:proofErr w:type="spellEnd"/>
      <w:r w:rsidRPr="00F44E84">
        <w:rPr>
          <w:rFonts w:ascii="Arial" w:eastAsia="Arial" w:hAnsi="Arial" w:cs="Arial"/>
          <w:color w:val="000000" w:themeColor="text1"/>
          <w:sz w:val="16"/>
          <w:szCs w:val="16"/>
        </w:rPr>
        <w:t xml:space="preserve"> Corona, </w:t>
      </w:r>
      <w:proofErr w:type="spellStart"/>
      <w:r w:rsidRPr="00F44E84">
        <w:rPr>
          <w:rFonts w:ascii="Arial" w:eastAsia="Arial" w:hAnsi="Arial" w:cs="Arial"/>
          <w:color w:val="000000" w:themeColor="text1"/>
          <w:sz w:val="16"/>
          <w:szCs w:val="16"/>
        </w:rPr>
        <w:t>Lebih</w:t>
      </w:r>
      <w:proofErr w:type="spellEnd"/>
      <w:r w:rsidRPr="00F44E84">
        <w:rPr>
          <w:rFonts w:ascii="Arial" w:eastAsia="Arial" w:hAnsi="Arial" w:cs="Arial"/>
          <w:color w:val="000000" w:themeColor="text1"/>
          <w:sz w:val="16"/>
          <w:szCs w:val="16"/>
        </w:rPr>
        <w:t xml:space="preserve"> </w:t>
      </w:r>
      <w:proofErr w:type="spellStart"/>
      <w:r w:rsidRPr="00F44E84">
        <w:rPr>
          <w:rFonts w:ascii="Arial" w:eastAsia="Arial" w:hAnsi="Arial" w:cs="Arial"/>
          <w:color w:val="000000" w:themeColor="text1"/>
          <w:sz w:val="16"/>
          <w:szCs w:val="16"/>
        </w:rPr>
        <w:t>dari</w:t>
      </w:r>
      <w:proofErr w:type="spellEnd"/>
      <w:r w:rsidRPr="00F44E84">
        <w:rPr>
          <w:rFonts w:ascii="Arial" w:eastAsia="Arial" w:hAnsi="Arial" w:cs="Arial"/>
          <w:color w:val="000000" w:themeColor="text1"/>
          <w:sz w:val="16"/>
          <w:szCs w:val="16"/>
        </w:rPr>
        <w:t xml:space="preserve"> 3,5 </w:t>
      </w:r>
      <w:proofErr w:type="spellStart"/>
      <w:r w:rsidRPr="00F44E84">
        <w:rPr>
          <w:rFonts w:ascii="Arial" w:eastAsia="Arial" w:hAnsi="Arial" w:cs="Arial"/>
          <w:color w:val="000000" w:themeColor="text1"/>
          <w:sz w:val="16"/>
          <w:szCs w:val="16"/>
        </w:rPr>
        <w:t>Juta</w:t>
      </w:r>
      <w:proofErr w:type="spellEnd"/>
      <w:r w:rsidRPr="00F44E84">
        <w:rPr>
          <w:rFonts w:ascii="Arial" w:eastAsia="Arial" w:hAnsi="Arial" w:cs="Arial"/>
          <w:color w:val="000000" w:themeColor="text1"/>
          <w:sz w:val="16"/>
          <w:szCs w:val="16"/>
        </w:rPr>
        <w:t xml:space="preserve"> </w:t>
      </w:r>
      <w:proofErr w:type="spellStart"/>
      <w:r w:rsidRPr="00F44E84">
        <w:rPr>
          <w:rFonts w:ascii="Arial" w:eastAsia="Arial" w:hAnsi="Arial" w:cs="Arial"/>
          <w:color w:val="000000" w:themeColor="text1"/>
          <w:sz w:val="16"/>
          <w:szCs w:val="16"/>
        </w:rPr>
        <w:t>Pekerja</w:t>
      </w:r>
      <w:proofErr w:type="spellEnd"/>
      <w:r w:rsidRPr="00F44E84">
        <w:rPr>
          <w:rFonts w:ascii="Arial" w:eastAsia="Arial" w:hAnsi="Arial" w:cs="Arial"/>
          <w:color w:val="000000" w:themeColor="text1"/>
          <w:sz w:val="16"/>
          <w:szCs w:val="16"/>
        </w:rPr>
        <w:t xml:space="preserve"> </w:t>
      </w:r>
      <w:proofErr w:type="spellStart"/>
      <w:r w:rsidRPr="00F44E84">
        <w:rPr>
          <w:rFonts w:ascii="Arial" w:eastAsia="Arial" w:hAnsi="Arial" w:cs="Arial"/>
          <w:color w:val="000000" w:themeColor="text1"/>
          <w:sz w:val="16"/>
          <w:szCs w:val="16"/>
        </w:rPr>
        <w:t>Kena</w:t>
      </w:r>
      <w:proofErr w:type="spellEnd"/>
      <w:r w:rsidRPr="00F44E84">
        <w:rPr>
          <w:rFonts w:ascii="Arial" w:eastAsia="Arial" w:hAnsi="Arial" w:cs="Arial"/>
          <w:color w:val="000000" w:themeColor="text1"/>
          <w:sz w:val="16"/>
          <w:szCs w:val="16"/>
        </w:rPr>
        <w:t xml:space="preserve"> PHK </w:t>
      </w:r>
      <w:proofErr w:type="spellStart"/>
      <w:r w:rsidRPr="00F44E84">
        <w:rPr>
          <w:rFonts w:ascii="Arial" w:eastAsia="Arial" w:hAnsi="Arial" w:cs="Arial"/>
          <w:color w:val="000000" w:themeColor="text1"/>
          <w:sz w:val="16"/>
          <w:szCs w:val="16"/>
        </w:rPr>
        <w:t>dan</w:t>
      </w:r>
      <w:proofErr w:type="spellEnd"/>
      <w:r w:rsidRPr="00F44E84">
        <w:rPr>
          <w:rFonts w:ascii="Arial" w:eastAsia="Arial" w:hAnsi="Arial" w:cs="Arial"/>
          <w:color w:val="000000" w:themeColor="text1"/>
          <w:sz w:val="16"/>
          <w:szCs w:val="16"/>
        </w:rPr>
        <w:t xml:space="preserve"> </w:t>
      </w:r>
      <w:proofErr w:type="spellStart"/>
      <w:r w:rsidRPr="00F44E84">
        <w:rPr>
          <w:rFonts w:ascii="Arial" w:eastAsia="Arial" w:hAnsi="Arial" w:cs="Arial"/>
          <w:color w:val="000000" w:themeColor="text1"/>
          <w:sz w:val="16"/>
          <w:szCs w:val="16"/>
        </w:rPr>
        <w:t>Dirumahkan</w:t>
      </w:r>
      <w:proofErr w:type="spellEnd"/>
      <w:r w:rsidRPr="00F44E84">
        <w:rPr>
          <w:rFonts w:ascii="Arial" w:eastAsia="Arial" w:hAnsi="Arial" w:cs="Arial"/>
          <w:color w:val="000000" w:themeColor="text1"/>
          <w:sz w:val="16"/>
          <w:szCs w:val="16"/>
        </w:rPr>
        <w:t>. Source:</w:t>
      </w:r>
      <w:r w:rsidRPr="00F44E84">
        <w:rPr>
          <w:rFonts w:ascii="Arial" w:hAnsi="Arial" w:cs="Arial"/>
          <w:color w:val="000000" w:themeColor="text1"/>
          <w:sz w:val="16"/>
          <w:szCs w:val="16"/>
        </w:rPr>
        <w:t xml:space="preserve"> </w:t>
      </w:r>
      <w:r w:rsidRPr="00F44E84">
        <w:rPr>
          <w:rFonts w:ascii="Arial" w:eastAsia="Arial" w:hAnsi="Arial" w:cs="Arial"/>
          <w:color w:val="000000" w:themeColor="text1"/>
          <w:sz w:val="16"/>
          <w:szCs w:val="16"/>
        </w:rPr>
        <w:t>https://rb.gy/cr6kqb</w:t>
      </w:r>
      <w:sdt>
        <w:sdtPr>
          <w:rPr>
            <w:rFonts w:ascii="Arial" w:hAnsi="Arial" w:cs="Arial"/>
            <w:color w:val="000000" w:themeColor="text1"/>
            <w:sz w:val="16"/>
            <w:szCs w:val="16"/>
          </w:rPr>
          <w:tag w:val="goog_rdk_198"/>
          <w:id w:val="1289082628"/>
          <w:placeholder>
            <w:docPart w:val="B43552CB59B4449994227C242833141B"/>
          </w:placeholder>
        </w:sdtPr>
        <w:sdtEndPr/>
        <w:sdtContent>
          <w:r w:rsidRPr="00F44E84">
            <w:rPr>
              <w:rFonts w:ascii="Arial" w:eastAsia="Arial" w:hAnsi="Arial" w:cs="Arial"/>
              <w:color w:val="000000" w:themeColor="text1"/>
              <w:sz w:val="16"/>
              <w:szCs w:val="16"/>
            </w:rPr>
            <w:t xml:space="preserve"> </w:t>
          </w:r>
        </w:sdtContent>
      </w:sdt>
      <w:r w:rsidRPr="00F44E84">
        <w:rPr>
          <w:rFonts w:ascii="Arial" w:hAnsi="Arial" w:cs="Arial"/>
          <w:color w:val="000000" w:themeColor="text1"/>
          <w:sz w:val="16"/>
          <w:szCs w:val="16"/>
        </w:rPr>
        <w:t xml:space="preserve">5,23 million people, of which 30% of them women, became unemployed during the pandemic. See </w:t>
      </w:r>
      <w:hyperlink r:id="rId2" w:history="1">
        <w:proofErr w:type="spellStart"/>
        <w:r w:rsidRPr="00F44E84">
          <w:rPr>
            <w:rFonts w:ascii="Arial" w:hAnsi="Arial" w:cs="Arial"/>
            <w:color w:val="000000" w:themeColor="text1"/>
            <w:sz w:val="16"/>
            <w:szCs w:val="16"/>
          </w:rPr>
          <w:t>Imbas</w:t>
        </w:r>
        <w:proofErr w:type="spellEnd"/>
        <w:r w:rsidRPr="00F44E84">
          <w:rPr>
            <w:rFonts w:ascii="Arial" w:hAnsi="Arial" w:cs="Arial"/>
            <w:color w:val="000000" w:themeColor="text1"/>
            <w:sz w:val="16"/>
            <w:szCs w:val="16"/>
          </w:rPr>
          <w:t xml:space="preserve"> COVID-19, 30% </w:t>
        </w:r>
        <w:proofErr w:type="spellStart"/>
        <w:r w:rsidRPr="00F44E84">
          <w:rPr>
            <w:rFonts w:ascii="Arial" w:hAnsi="Arial" w:cs="Arial"/>
            <w:color w:val="000000" w:themeColor="text1"/>
            <w:sz w:val="16"/>
            <w:szCs w:val="16"/>
          </w:rPr>
          <w:t>Perempuan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Kena</w:t>
        </w:r>
        <w:proofErr w:type="spellEnd"/>
        <w:r w:rsidRPr="00F44E84">
          <w:rPr>
            <w:rFonts w:ascii="Arial" w:hAnsi="Arial" w:cs="Arial"/>
            <w:color w:val="000000" w:themeColor="text1"/>
            <w:sz w:val="16"/>
            <w:szCs w:val="16"/>
          </w:rPr>
          <w:t xml:space="preserve"> PHK </w:t>
        </w:r>
        <w:proofErr w:type="spellStart"/>
        <w:r w:rsidRPr="00F44E84">
          <w:rPr>
            <w:rFonts w:ascii="Arial" w:hAnsi="Arial" w:cs="Arial"/>
            <w:color w:val="000000" w:themeColor="text1"/>
            <w:sz w:val="16"/>
            <w:szCs w:val="16"/>
          </w:rPr>
          <w:t>dan</w:t>
        </w:r>
        <w:proofErr w:type="spellEnd"/>
        <w:r w:rsidRPr="00F44E84">
          <w:rPr>
            <w:rFonts w:ascii="Arial" w:hAnsi="Arial" w:cs="Arial"/>
            <w:color w:val="000000" w:themeColor="text1"/>
            <w:sz w:val="16"/>
            <w:szCs w:val="16"/>
          </w:rPr>
          <w:t xml:space="preserve"> KDRT </w:t>
        </w:r>
        <w:proofErr w:type="spellStart"/>
        <w:r w:rsidRPr="00F44E84">
          <w:rPr>
            <w:rFonts w:ascii="Arial" w:hAnsi="Arial" w:cs="Arial"/>
            <w:color w:val="000000" w:themeColor="text1"/>
            <w:sz w:val="16"/>
            <w:szCs w:val="16"/>
          </w:rPr>
          <w:t>Meningkat</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hingga</w:t>
        </w:r>
        <w:proofErr w:type="spellEnd"/>
        <w:r w:rsidRPr="00F44E84">
          <w:rPr>
            <w:rFonts w:ascii="Arial" w:hAnsi="Arial" w:cs="Arial"/>
            <w:color w:val="000000" w:themeColor="text1"/>
            <w:sz w:val="16"/>
            <w:szCs w:val="16"/>
          </w:rPr>
          <w:t xml:space="preserve"> 80% (detik.com)</w:t>
        </w:r>
      </w:hyperlink>
      <w:r w:rsidRPr="00F44E84">
        <w:rPr>
          <w:rFonts w:ascii="Arial" w:hAnsi="Arial" w:cs="Arial"/>
          <w:color w:val="000000" w:themeColor="text1"/>
          <w:sz w:val="16"/>
          <w:szCs w:val="16"/>
        </w:rPr>
        <w:t xml:space="preserve">; </w:t>
      </w:r>
      <w:hyperlink r:id="rId3" w:history="1">
        <w:proofErr w:type="spellStart"/>
        <w:r w:rsidRPr="00F44E84">
          <w:rPr>
            <w:rFonts w:ascii="Arial" w:hAnsi="Arial" w:cs="Arial"/>
            <w:color w:val="000000" w:themeColor="text1"/>
            <w:sz w:val="16"/>
            <w:szCs w:val="16"/>
          </w:rPr>
          <w:t>Kementerian</w:t>
        </w:r>
        <w:proofErr w:type="spellEnd"/>
        <w:r w:rsidRPr="00F44E84">
          <w:rPr>
            <w:rFonts w:ascii="Arial" w:hAnsi="Arial" w:cs="Arial"/>
            <w:color w:val="000000" w:themeColor="text1"/>
            <w:sz w:val="16"/>
            <w:szCs w:val="16"/>
          </w:rPr>
          <w:t xml:space="preserve"> PPPA : </w:t>
        </w:r>
        <w:proofErr w:type="spellStart"/>
        <w:r w:rsidRPr="00F44E84">
          <w:rPr>
            <w:rFonts w:ascii="Arial" w:hAnsi="Arial" w:cs="Arial"/>
            <w:color w:val="000000" w:themeColor="text1"/>
            <w:sz w:val="16"/>
            <w:szCs w:val="16"/>
          </w:rPr>
          <w:t>Ratusan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Perempuan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Alami</w:t>
        </w:r>
        <w:proofErr w:type="spellEnd"/>
        <w:r w:rsidRPr="00F44E84">
          <w:rPr>
            <w:rFonts w:ascii="Arial" w:hAnsi="Arial" w:cs="Arial"/>
            <w:color w:val="000000" w:themeColor="text1"/>
            <w:sz w:val="16"/>
            <w:szCs w:val="16"/>
          </w:rPr>
          <w:t xml:space="preserve"> PHK </w:t>
        </w:r>
        <w:proofErr w:type="spellStart"/>
        <w:r w:rsidRPr="00F44E84">
          <w:rPr>
            <w:rFonts w:ascii="Arial" w:hAnsi="Arial" w:cs="Arial"/>
            <w:color w:val="000000" w:themeColor="text1"/>
            <w:sz w:val="16"/>
            <w:szCs w:val="16"/>
          </w:rPr>
          <w:t>Saat</w:t>
        </w:r>
        <w:proofErr w:type="spellEnd"/>
        <w:r w:rsidRPr="00F44E84">
          <w:rPr>
            <w:rFonts w:ascii="Arial" w:hAnsi="Arial" w:cs="Arial"/>
            <w:color w:val="000000" w:themeColor="text1"/>
            <w:sz w:val="16"/>
            <w:szCs w:val="16"/>
          </w:rPr>
          <w:t xml:space="preserve"> Corona | </w:t>
        </w:r>
        <w:proofErr w:type="spellStart"/>
        <w:r w:rsidRPr="00F44E84">
          <w:rPr>
            <w:rFonts w:ascii="Arial" w:hAnsi="Arial" w:cs="Arial"/>
            <w:color w:val="000000" w:themeColor="text1"/>
            <w:sz w:val="16"/>
            <w:szCs w:val="16"/>
          </w:rPr>
          <w:t>Republika</w:t>
        </w:r>
        <w:proofErr w:type="spellEnd"/>
        <w:r w:rsidRPr="00F44E84">
          <w:rPr>
            <w:rFonts w:ascii="Arial" w:hAnsi="Arial" w:cs="Arial"/>
            <w:color w:val="000000" w:themeColor="text1"/>
            <w:sz w:val="16"/>
            <w:szCs w:val="16"/>
          </w:rPr>
          <w:t xml:space="preserve"> Online</w:t>
        </w:r>
      </w:hyperlink>
      <w:r w:rsidRPr="00F44E84">
        <w:rPr>
          <w:rFonts w:ascii="Arial" w:hAnsi="Arial" w:cs="Arial"/>
          <w:color w:val="000000" w:themeColor="text1"/>
          <w:sz w:val="16"/>
          <w:szCs w:val="16"/>
        </w:rPr>
        <w:t>;</w:t>
      </w:r>
      <w:hyperlink r:id="rId4" w:history="1">
        <w:r w:rsidRPr="00F44E84">
          <w:rPr>
            <w:rFonts w:ascii="Arial" w:hAnsi="Arial" w:cs="Arial"/>
            <w:color w:val="000000" w:themeColor="text1"/>
            <w:sz w:val="16"/>
            <w:szCs w:val="16"/>
          </w:rPr>
          <w:t xml:space="preserve"> </w:t>
        </w:r>
      </w:hyperlink>
      <w:hyperlink r:id="rId5" w:history="1">
        <w:proofErr w:type="spellStart"/>
        <w:r w:rsidRPr="00F44E84">
          <w:rPr>
            <w:rFonts w:ascii="Arial" w:hAnsi="Arial" w:cs="Arial"/>
            <w:color w:val="000000" w:themeColor="text1"/>
            <w:sz w:val="16"/>
            <w:szCs w:val="16"/>
          </w:rPr>
          <w:t>Dampak</w:t>
        </w:r>
        <w:proofErr w:type="spellEnd"/>
        <w:r w:rsidRPr="00F44E84">
          <w:rPr>
            <w:rFonts w:ascii="Arial" w:hAnsi="Arial" w:cs="Arial"/>
            <w:color w:val="000000" w:themeColor="text1"/>
            <w:sz w:val="16"/>
            <w:szCs w:val="16"/>
          </w:rPr>
          <w:t xml:space="preserve"> Covid-19 </w:t>
        </w:r>
        <w:proofErr w:type="spellStart"/>
        <w:r w:rsidRPr="00F44E84">
          <w:rPr>
            <w:rFonts w:ascii="Arial" w:hAnsi="Arial" w:cs="Arial"/>
            <w:color w:val="000000" w:themeColor="text1"/>
            <w:sz w:val="16"/>
            <w:szCs w:val="16"/>
          </w:rPr>
          <w:t>pada</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Ekonomi</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Perempuan</w:t>
        </w:r>
        <w:proofErr w:type="spellEnd"/>
        <w:r w:rsidRPr="00F44E84">
          <w:rPr>
            <w:rFonts w:ascii="Arial" w:hAnsi="Arial" w:cs="Arial"/>
            <w:color w:val="000000" w:themeColor="text1"/>
            <w:sz w:val="16"/>
            <w:szCs w:val="16"/>
          </w:rPr>
          <w:t xml:space="preserve"> (mediaindonesia.com)</w:t>
        </w:r>
      </w:hyperlink>
      <w:r w:rsidRPr="00F44E84">
        <w:rPr>
          <w:rFonts w:ascii="Arial" w:eastAsia="Arial" w:hAnsi="Arial" w:cs="Arial"/>
          <w:color w:val="000000" w:themeColor="text1"/>
          <w:sz w:val="16"/>
          <w:szCs w:val="16"/>
        </w:rPr>
        <w:t>.</w:t>
      </w:r>
    </w:p>
  </w:footnote>
  <w:footnote w:id="3">
    <w:p w14:paraId="0000006C" w14:textId="6E132818" w:rsidR="00F44E84" w:rsidRPr="00F44E84" w:rsidRDefault="00F44E84" w:rsidP="00F44E84">
      <w:pPr>
        <w:spacing w:after="0" w:line="240" w:lineRule="auto"/>
        <w:contextualSpacing/>
        <w:rPr>
          <w:rFonts w:ascii="Arial" w:eastAsia="Arial" w:hAnsi="Arial" w:cs="Arial"/>
          <w:color w:val="000000" w:themeColor="text1"/>
          <w:sz w:val="16"/>
          <w:szCs w:val="16"/>
        </w:rPr>
      </w:pPr>
      <w:r w:rsidRPr="00F44E84">
        <w:rPr>
          <w:rFonts w:ascii="Arial" w:hAnsi="Arial" w:cs="Arial"/>
          <w:color w:val="000000" w:themeColor="text1"/>
          <w:sz w:val="16"/>
          <w:szCs w:val="16"/>
          <w:vertAlign w:val="superscript"/>
        </w:rPr>
        <w:footnoteRef/>
      </w:r>
      <w:r w:rsidRPr="00F44E84">
        <w:rPr>
          <w:rFonts w:ascii="Arial" w:eastAsia="Arial" w:hAnsi="Arial" w:cs="Arial"/>
          <w:color w:val="000000" w:themeColor="text1"/>
          <w:sz w:val="16"/>
          <w:szCs w:val="16"/>
        </w:rPr>
        <w:t xml:space="preserve"> </w:t>
      </w:r>
      <w:proofErr w:type="spellStart"/>
      <w:r w:rsidRPr="00F44E84">
        <w:rPr>
          <w:rFonts w:ascii="Arial" w:eastAsia="Arial" w:hAnsi="Arial" w:cs="Arial"/>
          <w:color w:val="000000" w:themeColor="text1"/>
          <w:sz w:val="16"/>
          <w:szCs w:val="16"/>
        </w:rPr>
        <w:t>Sirojuddin</w:t>
      </w:r>
      <w:proofErr w:type="spellEnd"/>
      <w:r w:rsidRPr="00F44E84">
        <w:rPr>
          <w:rFonts w:ascii="Arial" w:eastAsia="Arial" w:hAnsi="Arial" w:cs="Arial"/>
          <w:color w:val="000000" w:themeColor="text1"/>
          <w:sz w:val="16"/>
          <w:szCs w:val="16"/>
        </w:rPr>
        <w:t xml:space="preserve"> </w:t>
      </w:r>
      <w:proofErr w:type="spellStart"/>
      <w:r w:rsidRPr="00F44E84">
        <w:rPr>
          <w:rFonts w:ascii="Arial" w:eastAsia="Arial" w:hAnsi="Arial" w:cs="Arial"/>
          <w:color w:val="000000" w:themeColor="text1"/>
          <w:sz w:val="16"/>
          <w:szCs w:val="16"/>
        </w:rPr>
        <w:t>Arif</w:t>
      </w:r>
      <w:proofErr w:type="spellEnd"/>
      <w:r w:rsidR="000E2E08">
        <w:rPr>
          <w:rFonts w:ascii="Arial" w:eastAsia="Arial" w:hAnsi="Arial" w:cs="Arial"/>
          <w:color w:val="000000" w:themeColor="text1"/>
          <w:sz w:val="16"/>
          <w:szCs w:val="16"/>
        </w:rPr>
        <w:t>, et al</w:t>
      </w:r>
      <w:r w:rsidRPr="00F44E84">
        <w:rPr>
          <w:rFonts w:ascii="Arial" w:eastAsia="Arial" w:hAnsi="Arial" w:cs="Arial"/>
          <w:color w:val="000000" w:themeColor="text1"/>
          <w:sz w:val="16"/>
          <w:szCs w:val="16"/>
        </w:rPr>
        <w:t xml:space="preserve"> (SMERU Institute). 2020. </w:t>
      </w:r>
      <w:r w:rsidRPr="00F44E84">
        <w:rPr>
          <w:rFonts w:ascii="Arial" w:eastAsia="Arial" w:hAnsi="Arial" w:cs="Arial"/>
          <w:i/>
          <w:color w:val="000000" w:themeColor="text1"/>
          <w:sz w:val="16"/>
          <w:szCs w:val="16"/>
        </w:rPr>
        <w:t>Strategic Review of Food Security and Nutrition in Indonesia: 2019-2020</w:t>
      </w:r>
      <w:r w:rsidR="000E2E08">
        <w:rPr>
          <w:rFonts w:ascii="Arial" w:eastAsia="Arial" w:hAnsi="Arial" w:cs="Arial"/>
          <w:i/>
          <w:color w:val="000000" w:themeColor="text1"/>
          <w:sz w:val="16"/>
          <w:szCs w:val="16"/>
        </w:rPr>
        <w:t xml:space="preserve"> Update</w:t>
      </w:r>
      <w:r w:rsidRPr="00F44E84">
        <w:rPr>
          <w:rFonts w:ascii="Arial" w:eastAsia="Arial" w:hAnsi="Arial" w:cs="Arial"/>
          <w:i/>
          <w:color w:val="000000" w:themeColor="text1"/>
          <w:sz w:val="16"/>
          <w:szCs w:val="16"/>
        </w:rPr>
        <w:t xml:space="preserve">, </w:t>
      </w:r>
      <w:r w:rsidRPr="000E2E08">
        <w:rPr>
          <w:rFonts w:ascii="Arial" w:eastAsia="Arial" w:hAnsi="Arial" w:cs="Arial"/>
          <w:color w:val="000000" w:themeColor="text1"/>
          <w:sz w:val="16"/>
          <w:szCs w:val="16"/>
        </w:rPr>
        <w:t xml:space="preserve">Accessed from </w:t>
      </w:r>
      <w:hyperlink r:id="rId6" w:history="1">
        <w:r w:rsidR="000E2E08" w:rsidRPr="000E2E08">
          <w:rPr>
            <w:rStyle w:val="Hyperlink"/>
            <w:rFonts w:ascii="Arial" w:hAnsi="Arial" w:cs="Arial"/>
            <w:color w:val="000000" w:themeColor="text1"/>
            <w:sz w:val="16"/>
            <w:szCs w:val="16"/>
            <w:shd w:val="clear" w:color="auto" w:fill="FFFFFF"/>
          </w:rPr>
          <w:t>https://smeru.or.id/sites/default/files/publication/rr_fsn_indonesia_finalreport_eng.pdf</w:t>
        </w:r>
      </w:hyperlink>
      <w:r w:rsidR="000E2E08">
        <w:rPr>
          <w:rFonts w:ascii="Arial" w:hAnsi="Arial" w:cs="Arial"/>
          <w:color w:val="000000" w:themeColor="text1"/>
          <w:sz w:val="16"/>
          <w:szCs w:val="16"/>
          <w:shd w:val="clear" w:color="auto" w:fill="FFFFFF"/>
        </w:rPr>
        <w:t>, p. 7</w:t>
      </w:r>
      <w:r w:rsidR="000E2E08" w:rsidRPr="000E2E08">
        <w:rPr>
          <w:rFonts w:ascii="Arial" w:hAnsi="Arial" w:cs="Arial"/>
          <w:color w:val="000000" w:themeColor="text1"/>
          <w:shd w:val="clear" w:color="auto" w:fill="FFFFFF"/>
        </w:rPr>
        <w:t xml:space="preserve"> </w:t>
      </w:r>
    </w:p>
  </w:footnote>
  <w:footnote w:id="4">
    <w:p w14:paraId="2E784657" w14:textId="5F2BE7AE" w:rsidR="002C3CF0" w:rsidRPr="00F44E84" w:rsidRDefault="002C3CF0" w:rsidP="002C3CF0">
      <w:pPr>
        <w:pStyle w:val="Funotentext"/>
        <w:spacing w:after="0" w:line="240" w:lineRule="auto"/>
        <w:contextualSpacing/>
        <w:rPr>
          <w:rFonts w:ascii="Arial" w:eastAsiaTheme="minorEastAsia" w:hAnsi="Arial" w:cs="Arial"/>
          <w:color w:val="000000" w:themeColor="text1"/>
          <w:sz w:val="16"/>
          <w:szCs w:val="16"/>
          <w:lang w:eastAsia="ja-JP"/>
        </w:rPr>
      </w:pPr>
      <w:r w:rsidRPr="00F44E84">
        <w:rPr>
          <w:rStyle w:val="Funotenzeichen"/>
          <w:rFonts w:ascii="Arial" w:hAnsi="Arial" w:cs="Arial"/>
          <w:color w:val="000000" w:themeColor="text1"/>
          <w:sz w:val="16"/>
          <w:szCs w:val="16"/>
        </w:rPr>
        <w:footnoteRef/>
      </w:r>
      <w:r w:rsidRPr="00F44E84">
        <w:rPr>
          <w:rFonts w:ascii="Arial" w:hAnsi="Arial" w:cs="Arial"/>
          <w:color w:val="000000" w:themeColor="text1"/>
          <w:sz w:val="16"/>
          <w:szCs w:val="16"/>
        </w:rPr>
        <w:t xml:space="preserve"> </w:t>
      </w:r>
      <w:r w:rsidRPr="002C3CF0">
        <w:rPr>
          <w:rFonts w:ascii="Arial" w:hAnsi="Arial" w:cs="Arial"/>
          <w:color w:val="000000" w:themeColor="text1"/>
          <w:sz w:val="16"/>
          <w:szCs w:val="16"/>
        </w:rPr>
        <w:t xml:space="preserve">The UN Women. 2020. Counting </w:t>
      </w:r>
      <w:proofErr w:type="gramStart"/>
      <w:r w:rsidRPr="002C3CF0">
        <w:rPr>
          <w:rFonts w:ascii="Arial" w:hAnsi="Arial" w:cs="Arial"/>
          <w:color w:val="000000" w:themeColor="text1"/>
          <w:sz w:val="16"/>
          <w:szCs w:val="16"/>
        </w:rPr>
        <w:t>The</w:t>
      </w:r>
      <w:proofErr w:type="gramEnd"/>
      <w:r w:rsidRPr="002C3CF0">
        <w:rPr>
          <w:rFonts w:ascii="Arial" w:hAnsi="Arial" w:cs="Arial"/>
          <w:color w:val="000000" w:themeColor="text1"/>
          <w:sz w:val="16"/>
          <w:szCs w:val="16"/>
        </w:rPr>
        <w:t xml:space="preserve"> Costs of Covid-19. Accessed from https://rb.gy/tve5yw</w:t>
      </w:r>
    </w:p>
  </w:footnote>
  <w:footnote w:id="5">
    <w:p w14:paraId="000000C9" w14:textId="719079FC" w:rsidR="00F44E84" w:rsidRPr="00F44E84" w:rsidRDefault="00F44E84" w:rsidP="00F44E84">
      <w:pPr>
        <w:spacing w:after="0" w:line="240" w:lineRule="auto"/>
        <w:contextualSpacing/>
        <w:rPr>
          <w:rFonts w:ascii="Arial" w:eastAsia="Arial" w:hAnsi="Arial" w:cs="Arial"/>
          <w:color w:val="000000" w:themeColor="text1"/>
          <w:sz w:val="16"/>
          <w:szCs w:val="16"/>
        </w:rPr>
      </w:pPr>
      <w:r w:rsidRPr="00F44E84">
        <w:rPr>
          <w:rFonts w:ascii="Arial" w:hAnsi="Arial" w:cs="Arial"/>
          <w:color w:val="000000" w:themeColor="text1"/>
          <w:sz w:val="16"/>
          <w:szCs w:val="16"/>
          <w:vertAlign w:val="superscript"/>
        </w:rPr>
        <w:footnoteRef/>
      </w:r>
      <w:r w:rsidRPr="00F44E84">
        <w:rPr>
          <w:rFonts w:ascii="Arial" w:hAnsi="Arial" w:cs="Arial"/>
          <w:color w:val="000000" w:themeColor="text1"/>
          <w:sz w:val="16"/>
          <w:szCs w:val="16"/>
        </w:rPr>
        <w:t xml:space="preserve"> </w:t>
      </w:r>
      <w:r w:rsidR="002C3CF0">
        <w:rPr>
          <w:rFonts w:ascii="Arial" w:hAnsi="Arial" w:cs="Arial"/>
          <w:color w:val="000000" w:themeColor="text1"/>
          <w:sz w:val="16"/>
          <w:szCs w:val="16"/>
        </w:rPr>
        <w:t xml:space="preserve">Ibid. </w:t>
      </w:r>
    </w:p>
  </w:footnote>
  <w:footnote w:id="6">
    <w:p w14:paraId="000000CC" w14:textId="77777777" w:rsidR="00F44E84" w:rsidRPr="00F44E84" w:rsidRDefault="00F44E84" w:rsidP="00F44E84">
      <w:pPr>
        <w:spacing w:after="0" w:line="240" w:lineRule="auto"/>
        <w:contextualSpacing/>
        <w:rPr>
          <w:rFonts w:ascii="Arial" w:hAnsi="Arial" w:cs="Arial"/>
          <w:color w:val="000000" w:themeColor="text1"/>
          <w:sz w:val="16"/>
          <w:szCs w:val="16"/>
        </w:rPr>
      </w:pPr>
      <w:r w:rsidRPr="00F44E84">
        <w:rPr>
          <w:rFonts w:ascii="Arial" w:hAnsi="Arial" w:cs="Arial"/>
          <w:color w:val="000000" w:themeColor="text1"/>
          <w:sz w:val="16"/>
          <w:szCs w:val="16"/>
          <w:vertAlign w:val="superscript"/>
        </w:rPr>
        <w:footnoteRef/>
      </w:r>
      <w:r w:rsidRPr="00F44E84">
        <w:rPr>
          <w:rFonts w:ascii="Arial" w:hAnsi="Arial" w:cs="Arial"/>
          <w:color w:val="000000" w:themeColor="text1"/>
          <w:sz w:val="16"/>
          <w:szCs w:val="16"/>
        </w:rPr>
        <w:t xml:space="preserve"> </w:t>
      </w:r>
      <w:hyperlink r:id="rId7" w:history="1">
        <w:proofErr w:type="spellStart"/>
        <w:r w:rsidRPr="00F44E84">
          <w:rPr>
            <w:rFonts w:ascii="Arial" w:hAnsi="Arial" w:cs="Arial"/>
            <w:color w:val="000000" w:themeColor="text1"/>
            <w:sz w:val="16"/>
            <w:szCs w:val="16"/>
          </w:rPr>
          <w:t>Buruh</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Perempuan</w:t>
        </w:r>
        <w:proofErr w:type="spellEnd"/>
        <w:r w:rsidRPr="00F44E84">
          <w:rPr>
            <w:rFonts w:ascii="Arial" w:hAnsi="Arial" w:cs="Arial"/>
            <w:color w:val="000000" w:themeColor="text1"/>
            <w:sz w:val="16"/>
            <w:szCs w:val="16"/>
          </w:rPr>
          <w:t xml:space="preserve">: PHK </w:t>
        </w:r>
        <w:proofErr w:type="spellStart"/>
        <w:r w:rsidRPr="00F44E84">
          <w:rPr>
            <w:rFonts w:ascii="Arial" w:hAnsi="Arial" w:cs="Arial"/>
            <w:color w:val="000000" w:themeColor="text1"/>
            <w:sz w:val="16"/>
            <w:szCs w:val="16"/>
          </w:rPr>
          <w:t>Massal</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Akibat</w:t>
        </w:r>
        <w:proofErr w:type="spellEnd"/>
        <w:r w:rsidRPr="00F44E84">
          <w:rPr>
            <w:rFonts w:ascii="Arial" w:hAnsi="Arial" w:cs="Arial"/>
            <w:color w:val="000000" w:themeColor="text1"/>
            <w:sz w:val="16"/>
            <w:szCs w:val="16"/>
          </w:rPr>
          <w:t xml:space="preserve"> Corona </w:t>
        </w:r>
        <w:proofErr w:type="spellStart"/>
        <w:r w:rsidRPr="00F44E84">
          <w:rPr>
            <w:rFonts w:ascii="Arial" w:hAnsi="Arial" w:cs="Arial"/>
            <w:color w:val="000000" w:themeColor="text1"/>
            <w:sz w:val="16"/>
            <w:szCs w:val="16"/>
          </w:rPr>
          <w:t>Bisa</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Menaikkan</w:t>
        </w:r>
        <w:proofErr w:type="spellEnd"/>
        <w:r w:rsidRPr="00F44E84">
          <w:rPr>
            <w:rFonts w:ascii="Arial" w:hAnsi="Arial" w:cs="Arial"/>
            <w:color w:val="000000" w:themeColor="text1"/>
            <w:sz w:val="16"/>
            <w:szCs w:val="16"/>
          </w:rPr>
          <w:t xml:space="preserve"> Angka KDRT (suara.com)</w:t>
        </w:r>
      </w:hyperlink>
      <w:r w:rsidRPr="00F44E84">
        <w:rPr>
          <w:rFonts w:ascii="Arial" w:hAnsi="Arial" w:cs="Arial"/>
          <w:color w:val="000000" w:themeColor="text1"/>
          <w:sz w:val="16"/>
          <w:szCs w:val="16"/>
        </w:rPr>
        <w:t>.</w:t>
      </w:r>
      <w:hyperlink r:id="rId8" w:history="1">
        <w:r w:rsidRPr="00F44E84">
          <w:rPr>
            <w:rFonts w:ascii="Arial" w:hAnsi="Arial" w:cs="Arial"/>
            <w:color w:val="000000" w:themeColor="text1"/>
            <w:sz w:val="16"/>
            <w:szCs w:val="16"/>
          </w:rPr>
          <w:t xml:space="preserve"> </w:t>
        </w:r>
      </w:hyperlink>
      <w:hyperlink r:id="rId9" w:history="1">
        <w:r w:rsidRPr="00F44E84">
          <w:rPr>
            <w:rFonts w:ascii="Arial" w:hAnsi="Arial" w:cs="Arial"/>
            <w:color w:val="000000" w:themeColor="text1"/>
            <w:sz w:val="16"/>
            <w:szCs w:val="16"/>
          </w:rPr>
          <w:t xml:space="preserve">KDRT </w:t>
        </w:r>
        <w:proofErr w:type="spellStart"/>
        <w:r w:rsidRPr="00F44E84">
          <w:rPr>
            <w:rFonts w:ascii="Arial" w:hAnsi="Arial" w:cs="Arial"/>
            <w:color w:val="000000" w:themeColor="text1"/>
            <w:sz w:val="16"/>
            <w:szCs w:val="16"/>
          </w:rPr>
          <w:t>Terhadap</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Perempuan</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Meningkat</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Selama</w:t>
        </w:r>
        <w:proofErr w:type="spellEnd"/>
        <w:r w:rsidRPr="00F44E84">
          <w:rPr>
            <w:rFonts w:ascii="Arial" w:hAnsi="Arial" w:cs="Arial"/>
            <w:color w:val="000000" w:themeColor="text1"/>
            <w:sz w:val="16"/>
            <w:szCs w:val="16"/>
          </w:rPr>
          <w:t xml:space="preserve"> </w:t>
        </w:r>
        <w:proofErr w:type="spellStart"/>
        <w:r w:rsidRPr="00F44E84">
          <w:rPr>
            <w:rFonts w:ascii="Arial" w:hAnsi="Arial" w:cs="Arial"/>
            <w:color w:val="000000" w:themeColor="text1"/>
            <w:sz w:val="16"/>
            <w:szCs w:val="16"/>
          </w:rPr>
          <w:t>Pandemi</w:t>
        </w:r>
        <w:proofErr w:type="spellEnd"/>
        <w:r w:rsidRPr="00F44E84">
          <w:rPr>
            <w:rFonts w:ascii="Arial" w:hAnsi="Arial" w:cs="Arial"/>
            <w:color w:val="000000" w:themeColor="text1"/>
            <w:sz w:val="16"/>
            <w:szCs w:val="16"/>
          </w:rPr>
          <w:t xml:space="preserve"> - </w:t>
        </w:r>
        <w:proofErr w:type="spellStart"/>
        <w:r w:rsidRPr="00F44E84">
          <w:rPr>
            <w:rFonts w:ascii="Arial" w:hAnsi="Arial" w:cs="Arial"/>
            <w:color w:val="000000" w:themeColor="text1"/>
            <w:sz w:val="16"/>
            <w:szCs w:val="16"/>
          </w:rPr>
          <w:t>Infografik</w:t>
        </w:r>
        <w:proofErr w:type="spellEnd"/>
        <w:r w:rsidRPr="00F44E84">
          <w:rPr>
            <w:rFonts w:ascii="Arial" w:hAnsi="Arial" w:cs="Arial"/>
            <w:color w:val="000000" w:themeColor="text1"/>
            <w:sz w:val="16"/>
            <w:szCs w:val="16"/>
          </w:rPr>
          <w:t xml:space="preserve"> Katadata.co.id</w:t>
        </w:r>
      </w:hyperlink>
      <w:r w:rsidRPr="00F44E84">
        <w:rPr>
          <w:rFonts w:ascii="Arial" w:hAnsi="Arial" w:cs="Arial"/>
          <w:color w:val="000000" w:themeColor="text1"/>
          <w:sz w:val="16"/>
          <w:szCs w:val="16"/>
        </w:rPr>
        <w:t xml:space="preserve"> accessed September 14</w:t>
      </w:r>
      <w:r w:rsidRPr="00F44E84">
        <w:rPr>
          <w:rFonts w:ascii="Arial" w:hAnsi="Arial" w:cs="Arial"/>
          <w:color w:val="000000" w:themeColor="text1"/>
          <w:sz w:val="16"/>
          <w:szCs w:val="16"/>
          <w:vertAlign w:val="superscript"/>
        </w:rPr>
        <w:t>th</w:t>
      </w:r>
      <w:r w:rsidRPr="00F44E84">
        <w:rPr>
          <w:rFonts w:ascii="Arial" w:hAnsi="Arial" w:cs="Arial"/>
          <w:color w:val="000000" w:themeColor="text1"/>
          <w:sz w:val="16"/>
          <w:szCs w:val="16"/>
        </w:rPr>
        <w:t>, 2021.</w:t>
      </w:r>
    </w:p>
  </w:footnote>
  <w:footnote w:id="7">
    <w:p w14:paraId="00E6894A" w14:textId="77777777" w:rsidR="00F44E84" w:rsidRPr="00F44E84" w:rsidRDefault="00F44E84" w:rsidP="00F44E84">
      <w:pPr>
        <w:spacing w:after="0" w:line="240" w:lineRule="auto"/>
        <w:contextualSpacing/>
        <w:rPr>
          <w:rFonts w:ascii="Arial" w:eastAsia="Arial" w:hAnsi="Arial" w:cs="Arial"/>
          <w:color w:val="000000" w:themeColor="text1"/>
          <w:sz w:val="16"/>
          <w:szCs w:val="16"/>
        </w:rPr>
      </w:pPr>
      <w:r w:rsidRPr="00F44E84">
        <w:rPr>
          <w:rFonts w:ascii="Arial" w:hAnsi="Arial" w:cs="Arial"/>
          <w:color w:val="000000" w:themeColor="text1"/>
          <w:sz w:val="16"/>
          <w:szCs w:val="16"/>
          <w:vertAlign w:val="superscript"/>
        </w:rPr>
        <w:footnoteRef/>
      </w:r>
      <w:r w:rsidRPr="00F44E84">
        <w:rPr>
          <w:rFonts w:ascii="Arial" w:eastAsia="Arial" w:hAnsi="Arial" w:cs="Arial"/>
          <w:color w:val="000000" w:themeColor="text1"/>
          <w:sz w:val="16"/>
          <w:szCs w:val="16"/>
        </w:rPr>
        <w:t xml:space="preserve"> </w:t>
      </w:r>
      <w:hyperlink r:id="rId10" w:history="1">
        <w:r w:rsidRPr="00F44E84">
          <w:rPr>
            <w:rFonts w:ascii="Arial" w:eastAsia="Arial" w:hAnsi="Arial" w:cs="Arial"/>
            <w:color w:val="000000" w:themeColor="text1"/>
            <w:sz w:val="16"/>
            <w:szCs w:val="16"/>
          </w:rPr>
          <w:t>http://www.smeru.or.id/sites/default/files/events/smeru_pressrelease_fkp14oct.pdf</w:t>
        </w:r>
      </w:hyperlink>
      <w:r w:rsidRPr="00F44E84">
        <w:rPr>
          <w:rFonts w:ascii="Arial" w:eastAsia="Arial" w:hAnsi="Arial" w:cs="Arial"/>
          <w:color w:val="000000" w:themeColor="text1"/>
          <w:sz w:val="16"/>
          <w:szCs w:val="16"/>
        </w:rPr>
        <w:t xml:space="preserve"> </w:t>
      </w:r>
    </w:p>
  </w:footnote>
  <w:footnote w:id="8">
    <w:p w14:paraId="272D907C" w14:textId="1616F279" w:rsidR="00F44E84" w:rsidRPr="00F44E84" w:rsidRDefault="00F44E84" w:rsidP="00F44E84">
      <w:pPr>
        <w:spacing w:after="0" w:line="240" w:lineRule="auto"/>
        <w:contextualSpacing/>
        <w:rPr>
          <w:rFonts w:ascii="Arial" w:eastAsia="Arial" w:hAnsi="Arial" w:cs="Arial"/>
          <w:color w:val="000000" w:themeColor="text1"/>
          <w:sz w:val="16"/>
          <w:szCs w:val="16"/>
        </w:rPr>
      </w:pPr>
      <w:r w:rsidRPr="00F44E84">
        <w:rPr>
          <w:rFonts w:ascii="Arial" w:hAnsi="Arial" w:cs="Arial"/>
          <w:color w:val="000000" w:themeColor="text1"/>
          <w:sz w:val="16"/>
          <w:szCs w:val="16"/>
          <w:vertAlign w:val="superscript"/>
        </w:rPr>
        <w:footnoteRef/>
      </w:r>
      <w:r w:rsidRPr="00F44E84">
        <w:rPr>
          <w:rFonts w:ascii="Arial" w:eastAsia="Arial" w:hAnsi="Arial" w:cs="Arial"/>
          <w:color w:val="000000" w:themeColor="text1"/>
          <w:sz w:val="16"/>
          <w:szCs w:val="16"/>
        </w:rPr>
        <w:t xml:space="preserve"> Kementerian Kesehatan. 2020. </w:t>
      </w:r>
      <w:r w:rsidRPr="00F44E84">
        <w:rPr>
          <w:rFonts w:ascii="Arial" w:eastAsia="Arial" w:hAnsi="Arial" w:cs="Arial"/>
          <w:i/>
          <w:iCs/>
          <w:color w:val="000000" w:themeColor="text1"/>
          <w:sz w:val="16"/>
          <w:szCs w:val="16"/>
        </w:rPr>
        <w:t xml:space="preserve">From Hidden Hunger to Overnutrition: New Challenge to Improve Nutrition in Indonesia. </w:t>
      </w:r>
      <w:r w:rsidRPr="00F44E84">
        <w:rPr>
          <w:rFonts w:ascii="Arial" w:eastAsia="Arial" w:hAnsi="Arial" w:cs="Arial"/>
          <w:color w:val="000000" w:themeColor="text1"/>
          <w:sz w:val="16"/>
          <w:szCs w:val="16"/>
        </w:rPr>
        <w:t xml:space="preserve"> Presentation from Beyond Stunting: New Problems and Challenges to Improve Food Security and Nutrition in Indonesia.  Accessed from </w:t>
      </w:r>
      <w:hyperlink r:id="rId11" w:history="1">
        <w:r w:rsidRPr="00F44E84">
          <w:rPr>
            <w:rFonts w:ascii="Arial" w:eastAsia="Arial" w:hAnsi="Arial" w:cs="Arial"/>
            <w:color w:val="000000" w:themeColor="text1"/>
            <w:sz w:val="16"/>
            <w:szCs w:val="16"/>
          </w:rPr>
          <w:t>https://smeru.or.id/sites/default/files/events/fkp_14okt_kemenkes.pdf</w:t>
        </w:r>
      </w:hyperlink>
      <w:r w:rsidRPr="00F44E84">
        <w:rPr>
          <w:rFonts w:ascii="Arial" w:eastAsia="Arial" w:hAnsi="Arial" w:cs="Arial"/>
          <w:color w:val="000000" w:themeColor="text1"/>
          <w:sz w:val="16"/>
          <w:szCs w:val="16"/>
        </w:rPr>
        <w:t xml:space="preserve"> </w:t>
      </w:r>
    </w:p>
  </w:footnote>
  <w:footnote w:id="9">
    <w:p w14:paraId="1A0CAC28"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Op cit., p. 3</w:t>
      </w:r>
    </w:p>
  </w:footnote>
  <w:footnote w:id="10">
    <w:p w14:paraId="733547F8"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Kementerian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Kesehatan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Republik</w:t>
      </w:r>
      <w:proofErr w:type="spellEnd"/>
      <w:r w:rsidRPr="00A11A3A">
        <w:rPr>
          <w:rFonts w:ascii="Arial" w:eastAsia="Arial" w:hAnsi="Arial" w:cs="Arial"/>
          <w:color w:val="000000" w:themeColor="text1"/>
          <w:sz w:val="16"/>
          <w:szCs w:val="16"/>
        </w:rPr>
        <w:t xml:space="preserve"> Indonesia (Minister of Health). 2019. </w:t>
      </w:r>
      <w:r w:rsidRPr="00A11A3A">
        <w:rPr>
          <w:rFonts w:ascii="Arial" w:eastAsia="Arial" w:hAnsi="Arial" w:cs="Arial"/>
          <w:i/>
          <w:color w:val="000000" w:themeColor="text1"/>
          <w:sz w:val="16"/>
          <w:szCs w:val="16"/>
        </w:rPr>
        <w:t xml:space="preserve">Data </w:t>
      </w:r>
      <w:proofErr w:type="spellStart"/>
      <w:r w:rsidRPr="00A11A3A">
        <w:rPr>
          <w:rFonts w:ascii="Arial" w:eastAsia="Arial" w:hAnsi="Arial" w:cs="Arial"/>
          <w:i/>
          <w:color w:val="000000" w:themeColor="text1"/>
          <w:sz w:val="16"/>
          <w:szCs w:val="16"/>
        </w:rPr>
        <w:t>dan</w:t>
      </w:r>
      <w:proofErr w:type="spellEnd"/>
      <w:r w:rsidRPr="00A11A3A">
        <w:rPr>
          <w:rFonts w:ascii="Arial" w:eastAsia="Arial" w:hAnsi="Arial" w:cs="Arial"/>
          <w:i/>
          <w:color w:val="000000" w:themeColor="text1"/>
          <w:sz w:val="16"/>
          <w:szCs w:val="16"/>
        </w:rPr>
        <w:t xml:space="preserve"> </w:t>
      </w:r>
      <w:proofErr w:type="spellStart"/>
      <w:r w:rsidRPr="00A11A3A">
        <w:rPr>
          <w:rFonts w:ascii="Arial" w:eastAsia="Arial" w:hAnsi="Arial" w:cs="Arial"/>
          <w:i/>
          <w:color w:val="000000" w:themeColor="text1"/>
          <w:sz w:val="16"/>
          <w:szCs w:val="16"/>
        </w:rPr>
        <w:t>Informasi</w:t>
      </w:r>
      <w:proofErr w:type="spellEnd"/>
      <w:r w:rsidRPr="00A11A3A">
        <w:rPr>
          <w:rFonts w:ascii="Arial" w:eastAsia="Arial" w:hAnsi="Arial" w:cs="Arial"/>
          <w:i/>
          <w:color w:val="000000" w:themeColor="text1"/>
          <w:sz w:val="16"/>
          <w:szCs w:val="16"/>
        </w:rPr>
        <w:t xml:space="preserve"> </w:t>
      </w:r>
      <w:proofErr w:type="spellStart"/>
      <w:r w:rsidRPr="00A11A3A">
        <w:rPr>
          <w:rFonts w:ascii="Arial" w:eastAsia="Arial" w:hAnsi="Arial" w:cs="Arial"/>
          <w:i/>
          <w:color w:val="000000" w:themeColor="text1"/>
          <w:sz w:val="16"/>
          <w:szCs w:val="16"/>
        </w:rPr>
        <w:t>Profil</w:t>
      </w:r>
      <w:proofErr w:type="spellEnd"/>
      <w:r w:rsidRPr="00A11A3A">
        <w:rPr>
          <w:rFonts w:ascii="Arial" w:eastAsia="Arial" w:hAnsi="Arial" w:cs="Arial"/>
          <w:i/>
          <w:color w:val="000000" w:themeColor="text1"/>
          <w:sz w:val="16"/>
          <w:szCs w:val="16"/>
        </w:rPr>
        <w:t xml:space="preserve"> </w:t>
      </w:r>
      <w:proofErr w:type="spellStart"/>
      <w:r w:rsidRPr="00A11A3A">
        <w:rPr>
          <w:rFonts w:ascii="Arial" w:eastAsia="Arial" w:hAnsi="Arial" w:cs="Arial"/>
          <w:i/>
          <w:color w:val="000000" w:themeColor="text1"/>
          <w:sz w:val="16"/>
          <w:szCs w:val="16"/>
        </w:rPr>
        <w:t>Kesehatan</w:t>
      </w:r>
      <w:proofErr w:type="spellEnd"/>
      <w:r w:rsidRPr="00A11A3A">
        <w:rPr>
          <w:rFonts w:ascii="Arial" w:eastAsia="Arial" w:hAnsi="Arial" w:cs="Arial"/>
          <w:i/>
          <w:color w:val="000000" w:themeColor="text1"/>
          <w:sz w:val="16"/>
          <w:szCs w:val="16"/>
        </w:rPr>
        <w:t xml:space="preserve"> Indonesia 2019. </w:t>
      </w:r>
    </w:p>
  </w:footnote>
  <w:footnote w:id="11">
    <w:p w14:paraId="5E16D796"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Loc. cit. </w:t>
      </w:r>
    </w:p>
  </w:footnote>
  <w:footnote w:id="12">
    <w:p w14:paraId="0000006D"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Puskesmas</w:t>
      </w:r>
      <w:proofErr w:type="spellEnd"/>
      <w:r w:rsidRPr="00A11A3A">
        <w:rPr>
          <w:rFonts w:ascii="Arial" w:eastAsia="Arial" w:hAnsi="Arial" w:cs="Arial"/>
          <w:color w:val="000000" w:themeColor="text1"/>
          <w:sz w:val="16"/>
          <w:szCs w:val="16"/>
        </w:rPr>
        <w:t xml:space="preserve"> are primary healthcare </w:t>
      </w:r>
      <w:proofErr w:type="spellStart"/>
      <w:r w:rsidRPr="00A11A3A">
        <w:rPr>
          <w:rFonts w:ascii="Arial" w:eastAsia="Arial" w:hAnsi="Arial" w:cs="Arial"/>
          <w:color w:val="000000" w:themeColor="text1"/>
          <w:sz w:val="16"/>
          <w:szCs w:val="16"/>
        </w:rPr>
        <w:t>centers</w:t>
      </w:r>
      <w:proofErr w:type="spellEnd"/>
      <w:r w:rsidRPr="00A11A3A">
        <w:rPr>
          <w:rFonts w:ascii="Arial" w:eastAsia="Arial" w:hAnsi="Arial" w:cs="Arial"/>
          <w:color w:val="000000" w:themeColor="text1"/>
          <w:sz w:val="16"/>
          <w:szCs w:val="16"/>
        </w:rPr>
        <w:t xml:space="preserve"> and small hospitals which offer basic health services. They are found at a sub-district level. </w:t>
      </w:r>
    </w:p>
  </w:footnote>
  <w:footnote w:id="13">
    <w:p w14:paraId="0000006E"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t>
      </w:r>
      <w:sdt>
        <w:sdtPr>
          <w:rPr>
            <w:rFonts w:ascii="Arial" w:hAnsi="Arial" w:cs="Arial"/>
            <w:color w:val="000000" w:themeColor="text1"/>
            <w:sz w:val="16"/>
            <w:szCs w:val="16"/>
          </w:rPr>
          <w:tag w:val="goog_rdk_199"/>
          <w:id w:val="572858634"/>
        </w:sdtPr>
        <w:sdtEndPr/>
        <w:sdtContent/>
      </w:sdt>
      <w:proofErr w:type="gramStart"/>
      <w:r w:rsidRPr="00A11A3A">
        <w:rPr>
          <w:rFonts w:ascii="Arial" w:eastAsia="Arial" w:hAnsi="Arial" w:cs="Arial"/>
          <w:color w:val="000000" w:themeColor="text1"/>
          <w:sz w:val="16"/>
          <w:szCs w:val="16"/>
        </w:rPr>
        <w:t>POSYANDU(</w:t>
      </w:r>
      <w:proofErr w:type="spellStart"/>
      <w:proofErr w:type="gramEnd"/>
      <w:r w:rsidRPr="00A11A3A">
        <w:rPr>
          <w:rFonts w:ascii="Arial" w:eastAsia="Arial" w:hAnsi="Arial" w:cs="Arial"/>
          <w:color w:val="000000" w:themeColor="text1"/>
          <w:sz w:val="16"/>
          <w:szCs w:val="16"/>
        </w:rPr>
        <w:t>Pos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Pelayanan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Terpadu</w:t>
      </w:r>
      <w:proofErr w:type="spellEnd"/>
      <w:r w:rsidRPr="00A11A3A">
        <w:rPr>
          <w:rFonts w:ascii="Arial" w:eastAsia="Arial" w:hAnsi="Arial" w:cs="Arial"/>
          <w:color w:val="000000" w:themeColor="text1"/>
          <w:sz w:val="16"/>
          <w:szCs w:val="16"/>
        </w:rPr>
        <w:t xml:space="preserve">) is an abbreviation of </w:t>
      </w:r>
      <w:proofErr w:type="spellStart"/>
      <w:r w:rsidRPr="00A11A3A">
        <w:rPr>
          <w:rFonts w:ascii="Arial" w:eastAsia="Arial" w:hAnsi="Arial" w:cs="Arial"/>
          <w:color w:val="000000" w:themeColor="text1"/>
          <w:sz w:val="16"/>
          <w:szCs w:val="16"/>
        </w:rPr>
        <w:t>Pos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Pelayanan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Terpadu</w:t>
      </w:r>
      <w:proofErr w:type="spellEnd"/>
      <w:r w:rsidRPr="00A11A3A">
        <w:rPr>
          <w:rFonts w:ascii="Arial" w:eastAsia="Arial" w:hAnsi="Arial" w:cs="Arial"/>
          <w:color w:val="000000" w:themeColor="text1"/>
          <w:sz w:val="16"/>
          <w:szCs w:val="16"/>
        </w:rPr>
        <w:t xml:space="preserve"> or Integrated Service Post, which originally functioned as family planning and healthcare services at the grassroots level.</w:t>
      </w:r>
    </w:p>
  </w:footnote>
  <w:footnote w:id="14">
    <w:p w14:paraId="0000006F" w14:textId="31E840BD"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For instance, there will be many sick members in households who will need to be </w:t>
      </w:r>
      <w:r w:rsidR="001A2C85">
        <w:rPr>
          <w:rFonts w:ascii="Arial" w:eastAsia="Arial" w:hAnsi="Arial" w:cs="Arial"/>
          <w:color w:val="000000" w:themeColor="text1"/>
          <w:sz w:val="16"/>
          <w:szCs w:val="16"/>
        </w:rPr>
        <w:t xml:space="preserve">cared for </w:t>
      </w:r>
      <w:r w:rsidRPr="00A11A3A">
        <w:rPr>
          <w:rFonts w:ascii="Arial" w:eastAsia="Arial" w:hAnsi="Arial" w:cs="Arial"/>
          <w:color w:val="000000" w:themeColor="text1"/>
          <w:sz w:val="16"/>
          <w:szCs w:val="16"/>
        </w:rPr>
        <w:t>by women as the main caregivers, while women still have to perform other duties, e.g., finding food and preparing food for their families and eventually neglecting their food.</w:t>
      </w:r>
    </w:p>
  </w:footnote>
  <w:footnote w:id="15">
    <w:p w14:paraId="71CABDD3" w14:textId="1CA269AC" w:rsidR="00F44E84" w:rsidRPr="00A11A3A" w:rsidRDefault="00F44E84" w:rsidP="00F44E84">
      <w:pPr>
        <w:pStyle w:val="Funotentext"/>
        <w:spacing w:after="0" w:line="240" w:lineRule="auto"/>
        <w:rPr>
          <w:rFonts w:ascii="Arial" w:hAnsi="Arial" w:cs="Arial"/>
          <w:color w:val="000000" w:themeColor="text1"/>
          <w:sz w:val="16"/>
          <w:szCs w:val="16"/>
        </w:rPr>
      </w:pPr>
      <w:r w:rsidRPr="00A11A3A">
        <w:rPr>
          <w:rStyle w:val="Funotenzeichen"/>
          <w:rFonts w:ascii="Arial" w:hAnsi="Arial" w:cs="Arial"/>
          <w:color w:val="000000" w:themeColor="text1"/>
          <w:sz w:val="16"/>
          <w:szCs w:val="16"/>
        </w:rPr>
        <w:footnoteRef/>
      </w:r>
      <w:r w:rsidRPr="00A11A3A">
        <w:rPr>
          <w:rFonts w:ascii="Arial" w:hAnsi="Arial" w:cs="Arial"/>
          <w:color w:val="000000" w:themeColor="text1"/>
          <w:sz w:val="16"/>
          <w:szCs w:val="16"/>
        </w:rPr>
        <w:t xml:space="preserve"> The Covid-19 rapid response team is tasked to provide food and supplement to community members tested positive. They were selected by community heads. </w:t>
      </w:r>
    </w:p>
  </w:footnote>
  <w:footnote w:id="16">
    <w:p w14:paraId="00000075"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The CEDAW is incorporated into Law No.7/1984, the CRC into Law No. 11/2005, and the ICESCR into Law No. 11/2005.</w:t>
      </w:r>
    </w:p>
  </w:footnote>
  <w:footnote w:id="17">
    <w:p w14:paraId="00000076"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Articles 28A-J </w:t>
      </w:r>
      <w:proofErr w:type="spellStart"/>
      <w:r w:rsidRPr="00A11A3A">
        <w:rPr>
          <w:rFonts w:ascii="Arial" w:eastAsia="Arial" w:hAnsi="Arial" w:cs="Arial"/>
          <w:color w:val="000000" w:themeColor="text1"/>
          <w:sz w:val="16"/>
          <w:szCs w:val="16"/>
        </w:rPr>
        <w:t>Undang-Undang</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Dasar</w:t>
      </w:r>
      <w:proofErr w:type="spellEnd"/>
      <w:r w:rsidRPr="00A11A3A">
        <w:rPr>
          <w:rFonts w:ascii="Arial" w:eastAsia="Arial" w:hAnsi="Arial" w:cs="Arial"/>
          <w:color w:val="000000" w:themeColor="text1"/>
          <w:sz w:val="16"/>
          <w:szCs w:val="16"/>
        </w:rPr>
        <w:t xml:space="preserve"> 1945.</w:t>
      </w:r>
    </w:p>
  </w:footnote>
  <w:footnote w:id="18">
    <w:p w14:paraId="00000077"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Some of the regulations do not mention the “right to food” explicitly but refer to related terms, such as food sovereignty, food security, the right to land, agrarian reform, the right to natural resources, the right to work, the right to a minimum wage, consumer rights, and the right to have a decent living. See FIAN Indonesia. 2018. </w:t>
      </w:r>
      <w:proofErr w:type="spellStart"/>
      <w:r w:rsidRPr="00A11A3A">
        <w:rPr>
          <w:rFonts w:ascii="Arial" w:eastAsia="Arial" w:hAnsi="Arial" w:cs="Arial"/>
          <w:i/>
          <w:color w:val="000000" w:themeColor="text1"/>
          <w:sz w:val="16"/>
          <w:szCs w:val="16"/>
        </w:rPr>
        <w:t>Kerangka</w:t>
      </w:r>
      <w:proofErr w:type="spellEnd"/>
      <w:r w:rsidRPr="00A11A3A">
        <w:rPr>
          <w:rFonts w:ascii="Arial" w:eastAsia="Arial" w:hAnsi="Arial" w:cs="Arial"/>
          <w:i/>
          <w:color w:val="000000" w:themeColor="text1"/>
          <w:sz w:val="16"/>
          <w:szCs w:val="16"/>
        </w:rPr>
        <w:t xml:space="preserve"> </w:t>
      </w:r>
      <w:proofErr w:type="spellStart"/>
      <w:r w:rsidRPr="00A11A3A">
        <w:rPr>
          <w:rFonts w:ascii="Arial" w:eastAsia="Arial" w:hAnsi="Arial" w:cs="Arial"/>
          <w:i/>
          <w:color w:val="000000" w:themeColor="text1"/>
          <w:sz w:val="16"/>
          <w:szCs w:val="16"/>
        </w:rPr>
        <w:t>Hukum</w:t>
      </w:r>
      <w:proofErr w:type="spellEnd"/>
      <w:r w:rsidRPr="00A11A3A">
        <w:rPr>
          <w:rFonts w:ascii="Arial" w:eastAsia="Arial" w:hAnsi="Arial" w:cs="Arial"/>
          <w:i/>
          <w:color w:val="000000" w:themeColor="text1"/>
          <w:sz w:val="16"/>
          <w:szCs w:val="16"/>
        </w:rPr>
        <w:t xml:space="preserve"> </w:t>
      </w:r>
      <w:proofErr w:type="spellStart"/>
      <w:r w:rsidRPr="00A11A3A">
        <w:rPr>
          <w:rFonts w:ascii="Arial" w:eastAsia="Arial" w:hAnsi="Arial" w:cs="Arial"/>
          <w:i/>
          <w:color w:val="000000" w:themeColor="text1"/>
          <w:sz w:val="16"/>
          <w:szCs w:val="16"/>
        </w:rPr>
        <w:t>Hak</w:t>
      </w:r>
      <w:proofErr w:type="spellEnd"/>
      <w:r w:rsidRPr="00A11A3A">
        <w:rPr>
          <w:rFonts w:ascii="Arial" w:eastAsia="Arial" w:hAnsi="Arial" w:cs="Arial"/>
          <w:i/>
          <w:color w:val="000000" w:themeColor="text1"/>
          <w:sz w:val="16"/>
          <w:szCs w:val="16"/>
        </w:rPr>
        <w:t xml:space="preserve"> </w:t>
      </w:r>
      <w:proofErr w:type="spellStart"/>
      <w:r w:rsidRPr="00A11A3A">
        <w:rPr>
          <w:rFonts w:ascii="Arial" w:eastAsia="Arial" w:hAnsi="Arial" w:cs="Arial"/>
          <w:i/>
          <w:color w:val="000000" w:themeColor="text1"/>
          <w:sz w:val="16"/>
          <w:szCs w:val="16"/>
        </w:rPr>
        <w:t>Atas</w:t>
      </w:r>
      <w:proofErr w:type="spellEnd"/>
      <w:r w:rsidRPr="00A11A3A">
        <w:rPr>
          <w:rFonts w:ascii="Arial" w:eastAsia="Arial" w:hAnsi="Arial" w:cs="Arial"/>
          <w:i/>
          <w:color w:val="000000" w:themeColor="text1"/>
          <w:sz w:val="16"/>
          <w:szCs w:val="16"/>
        </w:rPr>
        <w:t xml:space="preserve"> Pangan dan Gizi di Indonesia (Legal Framework of the Right to Food and Nutrition). </w:t>
      </w:r>
      <w:r w:rsidRPr="00A11A3A">
        <w:rPr>
          <w:rFonts w:ascii="Arial" w:eastAsia="Arial" w:hAnsi="Arial" w:cs="Arial"/>
          <w:color w:val="000000" w:themeColor="text1"/>
          <w:sz w:val="16"/>
          <w:szCs w:val="16"/>
        </w:rPr>
        <w:t>Unpublished Document.</w:t>
      </w:r>
    </w:p>
  </w:footnote>
  <w:footnote w:id="19">
    <w:p w14:paraId="4E050DC7"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For more information, see Law No. 18 of 2012 on Food.</w:t>
      </w:r>
    </w:p>
  </w:footnote>
  <w:footnote w:id="20">
    <w:p w14:paraId="780D660C"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For more information, see Law No. 41 of 2009.</w:t>
      </w:r>
    </w:p>
  </w:footnote>
  <w:footnote w:id="21">
    <w:p w14:paraId="0000007A"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As regulated in Law No. 12 of 2011 on Legislation Making, article 96, the public has the right to provide inputs verbally and/or in writing in the legislation making.</w:t>
      </w:r>
    </w:p>
  </w:footnote>
  <w:footnote w:id="22">
    <w:p w14:paraId="6CB42823"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For example, the right to have two months' leave after six consecutive years of a work period, the right to have severance pay with payment for housing and health expenses.</w:t>
      </w:r>
    </w:p>
  </w:footnote>
  <w:footnote w:id="23">
    <w:p w14:paraId="15B2C2ED"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The minimum wage is no longer based on the need for a decent living, years of service, and competence of workers.</w:t>
      </w:r>
    </w:p>
  </w:footnote>
  <w:footnote w:id="24">
    <w:p w14:paraId="0000007C"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This was mentioned in CEDAW/C/IDN/RQ/8, “Replies of Indonesia to the list of issues and questions in relation to its eighth periodic report” received on 19 October 2020, Reply to Question No. 18, Point 81. </w:t>
      </w:r>
    </w:p>
  </w:footnote>
  <w:footnote w:id="25">
    <w:p w14:paraId="0000007F"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According to the Central Bureau of Statistics Indonesia from the National </w:t>
      </w:r>
      <w:proofErr w:type="spellStart"/>
      <w:r w:rsidRPr="00A11A3A">
        <w:rPr>
          <w:rFonts w:ascii="Arial" w:eastAsia="Arial" w:hAnsi="Arial" w:cs="Arial"/>
          <w:color w:val="000000" w:themeColor="text1"/>
          <w:sz w:val="16"/>
          <w:szCs w:val="16"/>
        </w:rPr>
        <w:t>Labor</w:t>
      </w:r>
      <w:proofErr w:type="spellEnd"/>
      <w:r w:rsidRPr="00A11A3A">
        <w:rPr>
          <w:rFonts w:ascii="Arial" w:eastAsia="Arial" w:hAnsi="Arial" w:cs="Arial"/>
          <w:color w:val="000000" w:themeColor="text1"/>
          <w:sz w:val="16"/>
          <w:szCs w:val="16"/>
        </w:rPr>
        <w:t xml:space="preserve"> Force Survey (2021), the average salary/month for female workers is 2.44 million rupiahs (approximately USD 166,8), while male workers are paid on averagely 3.10 million rupiahs (approximately USD 215,5). Accessed from </w:t>
      </w:r>
      <w:hyperlink r:id="rId12" w:history="1">
        <w:r w:rsidRPr="00A11A3A">
          <w:rPr>
            <w:rFonts w:ascii="Arial" w:eastAsia="Arial" w:hAnsi="Arial" w:cs="Arial"/>
            <w:color w:val="000000" w:themeColor="text1"/>
            <w:sz w:val="16"/>
            <w:szCs w:val="16"/>
          </w:rPr>
          <w:t>https://www.bps.go.id/publication/2021/08/09/790fa89d429d86821c12f57b/booklet-survei-angkatan-kerja-nasional-februari-2021.html</w:t>
        </w:r>
      </w:hyperlink>
      <w:r w:rsidRPr="00A11A3A">
        <w:rPr>
          <w:rFonts w:ascii="Arial" w:eastAsia="Arial" w:hAnsi="Arial" w:cs="Arial"/>
          <w:color w:val="000000" w:themeColor="text1"/>
          <w:sz w:val="16"/>
          <w:szCs w:val="16"/>
        </w:rPr>
        <w:t xml:space="preserve"> </w:t>
      </w:r>
    </w:p>
  </w:footnote>
  <w:footnote w:id="26">
    <w:p w14:paraId="546FF3EE"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the draft here: </w:t>
      </w:r>
      <w:hyperlink r:id="rId13">
        <w:r w:rsidRPr="00A11A3A">
          <w:rPr>
            <w:rFonts w:ascii="Arial" w:eastAsia="Arial" w:hAnsi="Arial" w:cs="Arial"/>
            <w:color w:val="000000" w:themeColor="text1"/>
            <w:sz w:val="16"/>
            <w:szCs w:val="16"/>
          </w:rPr>
          <w:t>https://www.dpr.go.id/doksileg/proses2/RJ2-20170201-043128-3029.pdf</w:t>
        </w:r>
      </w:hyperlink>
      <w:r w:rsidRPr="00A11A3A">
        <w:rPr>
          <w:rFonts w:ascii="Arial" w:eastAsia="Arial" w:hAnsi="Arial" w:cs="Arial"/>
          <w:color w:val="000000" w:themeColor="text1"/>
          <w:sz w:val="16"/>
          <w:szCs w:val="16"/>
        </w:rPr>
        <w:t xml:space="preserve"> </w:t>
      </w:r>
    </w:p>
  </w:footnote>
  <w:footnote w:id="27">
    <w:p w14:paraId="7D151543"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w:t>
      </w:r>
      <w:hyperlink r:id="rId14">
        <w:r w:rsidRPr="00A11A3A">
          <w:rPr>
            <w:rFonts w:ascii="Arial" w:eastAsia="Arial" w:hAnsi="Arial" w:cs="Arial"/>
            <w:color w:val="000000" w:themeColor="text1"/>
            <w:sz w:val="16"/>
            <w:szCs w:val="16"/>
          </w:rPr>
          <w:t>https://komnasperempuan.go.id/pemetaan-kajian-prosiding-detail/naskah-akademik-rancangan-undang-undang-tentang-penghapusan-kekerasan-seksual</w:t>
        </w:r>
      </w:hyperlink>
      <w:r w:rsidRPr="00A11A3A">
        <w:rPr>
          <w:rFonts w:ascii="Arial" w:eastAsia="Arial" w:hAnsi="Arial" w:cs="Arial"/>
          <w:color w:val="000000" w:themeColor="text1"/>
          <w:sz w:val="16"/>
          <w:szCs w:val="16"/>
        </w:rPr>
        <w:t xml:space="preserve"> </w:t>
      </w:r>
    </w:p>
  </w:footnote>
  <w:footnote w:id="28">
    <w:p w14:paraId="00000080" w14:textId="0BCFEBBA"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Many people cited Article 86 of Employment Law to prove that workers have the right of protection that guarantees their “moral and decent safety and health” and “treatment in accordance with human dignity and values as well as religious values”. However, this article has not given a clear and explicit statement about sexual harassment and violence, nor condemned it as a violation or crime.</w:t>
      </w:r>
    </w:p>
  </w:footnote>
  <w:footnote w:id="29">
    <w:p w14:paraId="00000083"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Kelapa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Sawit</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Sebagai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Penopang</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Perekonomian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Nasional</w:t>
      </w:r>
      <w:proofErr w:type="spellEnd"/>
      <w:r w:rsidRPr="00A11A3A">
        <w:rPr>
          <w:rFonts w:ascii="Arial" w:eastAsia="Arial" w:hAnsi="Arial" w:cs="Arial"/>
          <w:color w:val="000000" w:themeColor="text1"/>
          <w:sz w:val="16"/>
          <w:szCs w:val="16"/>
        </w:rPr>
        <w:t xml:space="preserve">", Accessed from </w:t>
      </w:r>
      <w:hyperlink r:id="rId15" w:history="1">
        <w:r w:rsidRPr="00A11A3A">
          <w:rPr>
            <w:rFonts w:ascii="Arial" w:eastAsia="Arial" w:hAnsi="Arial" w:cs="Arial"/>
            <w:color w:val="000000" w:themeColor="text1"/>
            <w:sz w:val="16"/>
            <w:szCs w:val="16"/>
          </w:rPr>
          <w:t>https</w:t>
        </w:r>
      </w:hyperlink>
      <w:hyperlink r:id="rId16" w:history="1">
        <w:r w:rsidRPr="00A11A3A">
          <w:rPr>
            <w:rFonts w:ascii="Arial" w:eastAsia="Arial" w:hAnsi="Arial" w:cs="Arial"/>
            <w:color w:val="000000" w:themeColor="text1"/>
            <w:sz w:val="16"/>
            <w:szCs w:val="16"/>
          </w:rPr>
          <w:t>://katadata.co.id/timrisetdanpublikasi/berita/5e9a4e6105c28/kelapa-sawit-sebagai-penopang-perekonomian-nasional</w:t>
        </w:r>
      </w:hyperlink>
    </w:p>
  </w:footnote>
  <w:footnote w:id="30">
    <w:p w14:paraId="000000D2" w14:textId="638E0485"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Women are engaged as coal scavengers or food sellers in coal mining areas. </w:t>
      </w:r>
    </w:p>
  </w:footnote>
  <w:footnote w:id="31">
    <w:p w14:paraId="00000084"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According to </w:t>
      </w:r>
      <w:proofErr w:type="spellStart"/>
      <w:r w:rsidRPr="00A11A3A">
        <w:rPr>
          <w:rFonts w:ascii="Arial" w:eastAsia="Arial" w:hAnsi="Arial" w:cs="Arial"/>
          <w:color w:val="000000" w:themeColor="text1"/>
          <w:sz w:val="16"/>
          <w:szCs w:val="16"/>
        </w:rPr>
        <w:t>Jaringan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Advokasi</w:t>
      </w:r>
      <w:proofErr w:type="spellEnd"/>
      <w:r w:rsidRPr="00A11A3A">
        <w:rPr>
          <w:rFonts w:ascii="Arial" w:eastAsia="Arial" w:hAnsi="Arial" w:cs="Arial"/>
          <w:color w:val="000000" w:themeColor="text1"/>
          <w:sz w:val="16"/>
          <w:szCs w:val="16"/>
        </w:rPr>
        <w:t xml:space="preserve"> Tambang </w:t>
      </w:r>
      <w:proofErr w:type="spellStart"/>
      <w:r w:rsidRPr="00A11A3A">
        <w:rPr>
          <w:rFonts w:ascii="Arial" w:eastAsia="Arial" w:hAnsi="Arial" w:cs="Arial"/>
          <w:color w:val="000000" w:themeColor="text1"/>
          <w:sz w:val="16"/>
          <w:szCs w:val="16"/>
        </w:rPr>
        <w:t>Nasional</w:t>
      </w:r>
      <w:proofErr w:type="spellEnd"/>
      <w:r w:rsidRPr="00A11A3A">
        <w:rPr>
          <w:rFonts w:ascii="Arial" w:eastAsia="Arial" w:hAnsi="Arial" w:cs="Arial"/>
          <w:color w:val="000000" w:themeColor="text1"/>
          <w:sz w:val="16"/>
          <w:szCs w:val="16"/>
        </w:rPr>
        <w:t xml:space="preserve"> (JATAM), the majority of 39 people found dead in mining pit are children. Aside from making it more difficult for women to access clean water and food resources, they suffer from severe effects of the psychological burden of losing their children.</w:t>
      </w:r>
    </w:p>
  </w:footnote>
  <w:footnote w:id="32">
    <w:p w14:paraId="00000085"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Some of which are FABA (fly ash and bottom ash) from the electric steam power plant (PLTU), which frequently causes air pollution, and SBE (spent bleach earth) from the bleaching process in the palm oil industry, which can cause severe water and air pollution if disposed of directly in landfills without particular treatment. Access to Government Regulation from </w:t>
      </w:r>
      <w:hyperlink r:id="rId17" w:history="1">
        <w:r w:rsidRPr="00A11A3A">
          <w:rPr>
            <w:rFonts w:ascii="Arial" w:eastAsia="Arial" w:hAnsi="Arial" w:cs="Arial"/>
            <w:color w:val="000000" w:themeColor="text1"/>
            <w:sz w:val="16"/>
            <w:szCs w:val="16"/>
          </w:rPr>
          <w:t>https://peraturan.bpk.go.id/Home/Details/161852/pp-no-22-tahun-2021</w:t>
        </w:r>
      </w:hyperlink>
      <w:r w:rsidRPr="00A11A3A">
        <w:rPr>
          <w:rFonts w:ascii="Arial" w:eastAsia="Arial" w:hAnsi="Arial" w:cs="Arial"/>
          <w:color w:val="000000" w:themeColor="text1"/>
          <w:sz w:val="16"/>
          <w:szCs w:val="16"/>
        </w:rPr>
        <w:t xml:space="preserve"> </w:t>
      </w:r>
    </w:p>
  </w:footnote>
  <w:footnote w:id="33">
    <w:p w14:paraId="00000086" w14:textId="10746F03"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Statistics of Ministry of Human Power 2019.</w:t>
      </w:r>
    </w:p>
  </w:footnote>
  <w:footnote w:id="34">
    <w:p w14:paraId="00000087" w14:textId="58B81571"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Julia &amp; Ben White, 2011, Gendered experiences of dispossession: oil palm expansion in a Dayak </w:t>
      </w:r>
      <w:proofErr w:type="spellStart"/>
      <w:r w:rsidRPr="00A11A3A">
        <w:rPr>
          <w:rFonts w:ascii="Arial" w:eastAsia="Arial" w:hAnsi="Arial" w:cs="Arial"/>
          <w:color w:val="000000" w:themeColor="text1"/>
          <w:sz w:val="16"/>
          <w:szCs w:val="16"/>
        </w:rPr>
        <w:t>Hibun</w:t>
      </w:r>
      <w:proofErr w:type="spellEnd"/>
      <w:r w:rsidRPr="00A11A3A">
        <w:rPr>
          <w:rFonts w:ascii="Arial" w:eastAsia="Arial" w:hAnsi="Arial" w:cs="Arial"/>
          <w:color w:val="000000" w:themeColor="text1"/>
          <w:sz w:val="16"/>
          <w:szCs w:val="16"/>
        </w:rPr>
        <w:t xml:space="preserve"> community in West Kalimantan. Accessed from </w:t>
      </w:r>
      <w:hyperlink r:id="rId18" w:history="1">
        <w:r w:rsidRPr="00A11A3A">
          <w:rPr>
            <w:rFonts w:ascii="Arial" w:eastAsia="Arial" w:hAnsi="Arial" w:cs="Arial"/>
            <w:color w:val="000000" w:themeColor="text1"/>
            <w:sz w:val="16"/>
            <w:szCs w:val="16"/>
          </w:rPr>
          <w:t>https://www.tandfonline.com/doi/abs/10.1080/03066150.2012.676544</w:t>
        </w:r>
      </w:hyperlink>
      <w:r w:rsidRPr="00A11A3A">
        <w:rPr>
          <w:rFonts w:ascii="Arial" w:eastAsia="Arial" w:hAnsi="Arial" w:cs="Arial"/>
          <w:color w:val="000000" w:themeColor="text1"/>
          <w:sz w:val="16"/>
          <w:szCs w:val="16"/>
        </w:rPr>
        <w:t xml:space="preserve">. See also Pradipta 2017. </w:t>
      </w:r>
    </w:p>
  </w:footnote>
  <w:footnote w:id="35">
    <w:p w14:paraId="00000088"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w:t>
      </w:r>
      <w:proofErr w:type="spellStart"/>
      <w:r w:rsidRPr="00A11A3A">
        <w:rPr>
          <w:rFonts w:ascii="Arial" w:eastAsia="Arial" w:hAnsi="Arial" w:cs="Arial"/>
          <w:color w:val="000000" w:themeColor="text1"/>
          <w:sz w:val="16"/>
          <w:szCs w:val="16"/>
        </w:rPr>
        <w:t>Andini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Desita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Ekaputri</w:t>
      </w:r>
      <w:proofErr w:type="spellEnd"/>
      <w:r w:rsidRPr="00A11A3A">
        <w:rPr>
          <w:rFonts w:ascii="Arial" w:eastAsia="Arial" w:hAnsi="Arial" w:cs="Arial"/>
          <w:color w:val="000000" w:themeColor="text1"/>
          <w:sz w:val="16"/>
          <w:szCs w:val="16"/>
        </w:rPr>
        <w:t xml:space="preserve"> &amp; </w:t>
      </w:r>
      <w:proofErr w:type="spellStart"/>
      <w:r w:rsidRPr="00A11A3A">
        <w:rPr>
          <w:rFonts w:ascii="Arial" w:eastAsia="Arial" w:hAnsi="Arial" w:cs="Arial"/>
          <w:color w:val="000000" w:themeColor="text1"/>
          <w:sz w:val="16"/>
          <w:szCs w:val="16"/>
        </w:rPr>
        <w:t>Lengga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Pradipta</w:t>
      </w:r>
      <w:proofErr w:type="spellEnd"/>
      <w:r w:rsidRPr="00A11A3A">
        <w:rPr>
          <w:rFonts w:ascii="Arial" w:eastAsia="Arial" w:hAnsi="Arial" w:cs="Arial"/>
          <w:color w:val="000000" w:themeColor="text1"/>
          <w:sz w:val="16"/>
          <w:szCs w:val="16"/>
        </w:rPr>
        <w:t>, 2020, “</w:t>
      </w:r>
      <w:proofErr w:type="spellStart"/>
      <w:r w:rsidRPr="00A11A3A">
        <w:rPr>
          <w:rFonts w:ascii="Arial" w:eastAsia="Arial" w:hAnsi="Arial" w:cs="Arial"/>
          <w:color w:val="000000" w:themeColor="text1"/>
          <w:sz w:val="16"/>
          <w:szCs w:val="16"/>
        </w:rPr>
        <w:t>Buruh</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sawit</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perempuan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laki-laki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sama-sama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bekerja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dalam</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kondisi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sulit</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tapi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berbeda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nasib</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Diakses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dari</w:t>
      </w:r>
      <w:proofErr w:type="spellEnd"/>
      <w:r w:rsidRPr="00A11A3A">
        <w:rPr>
          <w:rFonts w:ascii="Arial" w:eastAsia="Arial" w:hAnsi="Arial" w:cs="Arial"/>
          <w:color w:val="000000" w:themeColor="text1"/>
          <w:sz w:val="16"/>
          <w:szCs w:val="16"/>
        </w:rPr>
        <w:t xml:space="preserve"> </w:t>
      </w:r>
      <w:hyperlink r:id="rId19" w:history="1">
        <w:r w:rsidRPr="00A11A3A">
          <w:rPr>
            <w:rFonts w:ascii="Arial" w:eastAsia="Arial" w:hAnsi="Arial" w:cs="Arial"/>
            <w:color w:val="000000" w:themeColor="text1"/>
            <w:sz w:val="16"/>
            <w:szCs w:val="16"/>
          </w:rPr>
          <w:t>https://theconversation.com/buruh-sawit-perempuan-dan-laki-laki-sama-sama-bekerja-dalam-kondisi-sulit-tapi-berbeda-nasib-143459</w:t>
        </w:r>
      </w:hyperlink>
      <w:r w:rsidRPr="00A11A3A">
        <w:rPr>
          <w:rFonts w:ascii="Arial" w:eastAsia="Arial" w:hAnsi="Arial" w:cs="Arial"/>
          <w:color w:val="000000" w:themeColor="text1"/>
          <w:sz w:val="16"/>
          <w:szCs w:val="16"/>
        </w:rPr>
        <w:t xml:space="preserve">, and </w:t>
      </w:r>
      <w:proofErr w:type="spellStart"/>
      <w:r w:rsidRPr="00A11A3A">
        <w:rPr>
          <w:rFonts w:ascii="Arial" w:eastAsia="Arial" w:hAnsi="Arial" w:cs="Arial"/>
          <w:color w:val="000000" w:themeColor="text1"/>
          <w:sz w:val="16"/>
          <w:szCs w:val="16"/>
        </w:rPr>
        <w:t>AFPNews</w:t>
      </w:r>
      <w:proofErr w:type="spellEnd"/>
      <w:r w:rsidRPr="00A11A3A">
        <w:rPr>
          <w:rFonts w:ascii="Arial" w:eastAsia="Arial" w:hAnsi="Arial" w:cs="Arial"/>
          <w:color w:val="000000" w:themeColor="text1"/>
          <w:sz w:val="16"/>
          <w:szCs w:val="16"/>
        </w:rPr>
        <w:t xml:space="preserve">, 2020, “Rape, abuses in palm oil fields linked to top beauty brands”, accessed from </w:t>
      </w:r>
      <w:hyperlink r:id="rId20" w:history="1">
        <w:r w:rsidRPr="00A11A3A">
          <w:rPr>
            <w:rFonts w:ascii="Arial" w:eastAsia="Arial" w:hAnsi="Arial" w:cs="Arial"/>
            <w:color w:val="000000" w:themeColor="text1"/>
            <w:sz w:val="16"/>
            <w:szCs w:val="16"/>
          </w:rPr>
          <w:t>https://apnews.com/article/palm-oil-abuse-investigation-cosmetics-2a209d60c42bf0e8fcc6f8ea6daa11c7</w:t>
        </w:r>
      </w:hyperlink>
      <w:r w:rsidRPr="00A11A3A">
        <w:rPr>
          <w:rFonts w:ascii="Arial" w:eastAsia="Arial" w:hAnsi="Arial" w:cs="Arial"/>
          <w:color w:val="000000" w:themeColor="text1"/>
          <w:sz w:val="16"/>
          <w:szCs w:val="16"/>
        </w:rPr>
        <w:t xml:space="preserve"> </w:t>
      </w:r>
    </w:p>
  </w:footnote>
  <w:footnote w:id="36">
    <w:p w14:paraId="00000089" w14:textId="793084A3"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Li, Tania. 2018. After the land grab: Infrastructural violence and the “Mafia System” in Indonesia's oil palm plantation zones. </w:t>
      </w:r>
      <w:proofErr w:type="spellStart"/>
      <w:r w:rsidRPr="00A11A3A">
        <w:rPr>
          <w:rFonts w:ascii="Arial" w:eastAsia="Arial" w:hAnsi="Arial" w:cs="Arial"/>
          <w:color w:val="000000" w:themeColor="text1"/>
          <w:sz w:val="16"/>
          <w:szCs w:val="16"/>
        </w:rPr>
        <w:t>Geoforum</w:t>
      </w:r>
      <w:proofErr w:type="spellEnd"/>
      <w:r w:rsidRPr="00A11A3A">
        <w:rPr>
          <w:rFonts w:ascii="Arial" w:eastAsia="Arial" w:hAnsi="Arial" w:cs="Arial"/>
          <w:color w:val="000000" w:themeColor="text1"/>
          <w:sz w:val="16"/>
          <w:szCs w:val="16"/>
        </w:rPr>
        <w:t>, Volume 96, November 2018, Pages 328-337.</w:t>
      </w:r>
    </w:p>
  </w:footnote>
  <w:footnote w:id="37">
    <w:p w14:paraId="0000008A"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Transnational Palm Oil Labour Solidarity. 2021. Food, Health, and Freedom of Association in Palm Oil Plantations. Accessed from </w:t>
      </w:r>
      <w:hyperlink r:id="rId21" w:history="1">
        <w:r w:rsidRPr="00A11A3A">
          <w:rPr>
            <w:rFonts w:ascii="Arial" w:eastAsia="Arial" w:hAnsi="Arial" w:cs="Arial"/>
            <w:color w:val="000000" w:themeColor="text1"/>
            <w:sz w:val="16"/>
            <w:szCs w:val="16"/>
          </w:rPr>
          <w:t>https://palmoillabour.network/food-health-and-freedom-of-association-in-palm-oil-plantations/</w:t>
        </w:r>
      </w:hyperlink>
      <w:r w:rsidRPr="00A11A3A">
        <w:rPr>
          <w:rFonts w:ascii="Arial" w:eastAsia="Arial" w:hAnsi="Arial" w:cs="Arial"/>
          <w:color w:val="000000" w:themeColor="text1"/>
          <w:sz w:val="16"/>
          <w:szCs w:val="16"/>
        </w:rPr>
        <w:t xml:space="preserve"> </w:t>
      </w:r>
    </w:p>
  </w:footnote>
  <w:footnote w:id="38">
    <w:p w14:paraId="0000008B" w14:textId="66296398"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For example, WALHI Sumatera Selatan (WALHI South Sumatera) reports that since 1982, there has been a conflict between people from 22 villages in Palembang </w:t>
      </w:r>
      <w:r w:rsidRPr="007A7A52">
        <w:rPr>
          <w:rFonts w:ascii="Arial" w:eastAsia="Arial" w:hAnsi="Arial" w:cs="Arial"/>
          <w:color w:val="000000" w:themeColor="text1"/>
          <w:sz w:val="16"/>
          <w:szCs w:val="16"/>
        </w:rPr>
        <w:t>and</w:t>
      </w:r>
      <w:r w:rsidR="00E02DB2" w:rsidRPr="007A7A52">
        <w:rPr>
          <w:rFonts w:ascii="Arial" w:eastAsia="Arial" w:hAnsi="Arial" w:cs="Arial"/>
          <w:color w:val="000000" w:themeColor="text1"/>
          <w:sz w:val="16"/>
          <w:szCs w:val="16"/>
        </w:rPr>
        <w:t xml:space="preserve"> state-owned enterprises</w:t>
      </w:r>
      <w:r w:rsidRPr="007A7A52">
        <w:rPr>
          <w:rFonts w:ascii="Arial" w:eastAsia="Arial" w:hAnsi="Arial" w:cs="Arial"/>
          <w:color w:val="000000" w:themeColor="text1"/>
          <w:sz w:val="16"/>
          <w:szCs w:val="16"/>
        </w:rPr>
        <w:t xml:space="preserve"> </w:t>
      </w:r>
      <w:r w:rsidR="00E02DB2" w:rsidRPr="007A7A52">
        <w:rPr>
          <w:rFonts w:ascii="Arial" w:eastAsia="Arial" w:hAnsi="Arial" w:cs="Arial"/>
          <w:color w:val="000000" w:themeColor="text1"/>
          <w:sz w:val="16"/>
          <w:szCs w:val="16"/>
        </w:rPr>
        <w:t>in sugar production which</w:t>
      </w:r>
      <w:r w:rsidR="00E02DB2">
        <w:rPr>
          <w:rFonts w:ascii="Arial" w:eastAsia="Arial" w:hAnsi="Arial" w:cs="Arial"/>
          <w:color w:val="000000" w:themeColor="text1"/>
          <w:sz w:val="16"/>
          <w:szCs w:val="16"/>
        </w:rPr>
        <w:t xml:space="preserve"> </w:t>
      </w:r>
      <w:r w:rsidRPr="00A11A3A">
        <w:rPr>
          <w:rFonts w:ascii="Arial" w:eastAsia="Arial" w:hAnsi="Arial" w:cs="Arial"/>
          <w:color w:val="000000" w:themeColor="text1"/>
          <w:sz w:val="16"/>
          <w:szCs w:val="16"/>
        </w:rPr>
        <w:t xml:space="preserve">has criminalized 65 villagers and shot 18 people, As a consequence, 2 people became physically disabled, one person became mentally ill, and 2 people died. </w:t>
      </w:r>
    </w:p>
  </w:footnote>
  <w:footnote w:id="39">
    <w:p w14:paraId="0000008C"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Accessed from https://regional.kompas.com/read/2020/11/24/14240031/potret-perempuan-pekerja-di-lahan-sawit-diperkosa-bos-hingga-keguguran?page=all`</w:t>
      </w:r>
    </w:p>
  </w:footnote>
  <w:footnote w:id="40">
    <w:p w14:paraId="000000C8" w14:textId="5CDEA4B8" w:rsidR="00F44E84" w:rsidRPr="00A11A3A" w:rsidRDefault="00F44E84" w:rsidP="00F44E84">
      <w:pPr>
        <w:spacing w:after="0" w:line="240" w:lineRule="auto"/>
        <w:rPr>
          <w:rFonts w:ascii="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hAnsi="Arial" w:cs="Arial"/>
          <w:color w:val="000000" w:themeColor="text1"/>
          <w:sz w:val="16"/>
          <w:szCs w:val="16"/>
        </w:rPr>
        <w:t xml:space="preserve"> per 13 September 2021.</w:t>
      </w:r>
      <w:bookmarkStart w:id="3" w:name="_GoBack"/>
      <w:bookmarkEnd w:id="3"/>
    </w:p>
  </w:footnote>
  <w:footnote w:id="41">
    <w:p w14:paraId="0000008D"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Ministry of Finance, Sri </w:t>
      </w:r>
      <w:proofErr w:type="spellStart"/>
      <w:r w:rsidRPr="00A11A3A">
        <w:rPr>
          <w:rFonts w:ascii="Arial" w:eastAsia="Arial" w:hAnsi="Arial" w:cs="Arial"/>
          <w:color w:val="000000" w:themeColor="text1"/>
          <w:sz w:val="16"/>
          <w:szCs w:val="16"/>
        </w:rPr>
        <w:t>Mulyani</w:t>
      </w:r>
      <w:proofErr w:type="spellEnd"/>
      <w:r w:rsidRPr="00A11A3A">
        <w:rPr>
          <w:rFonts w:ascii="Arial" w:eastAsia="Arial" w:hAnsi="Arial" w:cs="Arial"/>
          <w:color w:val="000000" w:themeColor="text1"/>
          <w:sz w:val="16"/>
          <w:szCs w:val="16"/>
        </w:rPr>
        <w:t>, statement, source: https://www.cnbcindonesia.com/news/20190424154951-4-68602/sri-mulyani-gaji-perempuan-23-lebih-rendah-dibanding-pria</w:t>
      </w:r>
    </w:p>
  </w:footnote>
  <w:footnote w:id="42">
    <w:p w14:paraId="0000008E"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Fauzi, D. 2020. The Gender Pay Gap among Casual Agricultural Workers in Indonesia: A Reflection for Policymakers. https://lkyspp.nus.edu.sg/gia/article/the-gender-pay-gap-among-casual-agricultural-workers-in-indonesia-a-reflection-for-policymakers</w:t>
      </w:r>
    </w:p>
  </w:footnote>
  <w:footnote w:id="43">
    <w:p w14:paraId="0000008F"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Lucentezza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Napitupulu</w:t>
      </w:r>
      <w:proofErr w:type="spellEnd"/>
      <w:r w:rsidRPr="00A11A3A">
        <w:rPr>
          <w:rFonts w:ascii="Arial" w:eastAsia="Arial" w:hAnsi="Arial" w:cs="Arial"/>
          <w:color w:val="000000" w:themeColor="text1"/>
          <w:sz w:val="16"/>
          <w:szCs w:val="16"/>
        </w:rPr>
        <w:t xml:space="preserve"> and </w:t>
      </w:r>
      <w:proofErr w:type="spellStart"/>
      <w:r w:rsidRPr="00A11A3A">
        <w:rPr>
          <w:rFonts w:ascii="Arial" w:eastAsia="Arial" w:hAnsi="Arial" w:cs="Arial"/>
          <w:color w:val="000000" w:themeColor="text1"/>
          <w:sz w:val="16"/>
          <w:szCs w:val="16"/>
        </w:rPr>
        <w:t>Smita</w:t>
      </w:r>
      <w:proofErr w:type="spellEnd"/>
      <w:r w:rsidRPr="00A11A3A">
        <w:rPr>
          <w:rFonts w:ascii="Arial" w:eastAsia="Arial" w:hAnsi="Arial" w:cs="Arial"/>
          <w:color w:val="000000" w:themeColor="text1"/>
          <w:sz w:val="16"/>
          <w:szCs w:val="16"/>
        </w:rPr>
        <w:t xml:space="preserve"> Tanaya (World Resources Institute). 2020. 3 Reasons Why Women in Fisheries Matter For Inclusive Economic Recovery. Accessed from </w:t>
      </w:r>
      <w:hyperlink r:id="rId22" w:history="1">
        <w:r w:rsidRPr="00A11A3A">
          <w:rPr>
            <w:rFonts w:ascii="Arial" w:eastAsia="Arial" w:hAnsi="Arial" w:cs="Arial"/>
            <w:color w:val="000000" w:themeColor="text1"/>
            <w:sz w:val="16"/>
            <w:szCs w:val="16"/>
          </w:rPr>
          <w:t>https://wri-indonesia.org/en/blog/3-reasons-why-women-fisheries-matter-inclusive-economic-recovery</w:t>
        </w:r>
      </w:hyperlink>
      <w:r w:rsidRPr="00A11A3A">
        <w:rPr>
          <w:rFonts w:ascii="Arial" w:eastAsia="Arial" w:hAnsi="Arial" w:cs="Arial"/>
          <w:color w:val="000000" w:themeColor="text1"/>
          <w:sz w:val="16"/>
          <w:szCs w:val="16"/>
        </w:rPr>
        <w:t xml:space="preserve"> </w:t>
      </w:r>
    </w:p>
  </w:footnote>
  <w:footnote w:id="44">
    <w:p w14:paraId="00000090"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Fisher's identity card is crucial when claiming insurance. It is widely known that the work of fishers is highly risky and dangerous. </w:t>
      </w:r>
      <w:hyperlink r:id="rId23" w:history="1">
        <w:r w:rsidRPr="00A11A3A">
          <w:rPr>
            <w:rFonts w:ascii="Arial" w:eastAsia="Arial" w:hAnsi="Arial" w:cs="Arial"/>
            <w:color w:val="000000" w:themeColor="text1"/>
            <w:sz w:val="16"/>
            <w:szCs w:val="16"/>
          </w:rPr>
          <w:t>https://wri-indonesia.org/en/blog/3-reasons-why-women-fisheries-matter-inclusive-economic-recovery</w:t>
        </w:r>
      </w:hyperlink>
      <w:r w:rsidRPr="00A11A3A">
        <w:rPr>
          <w:rFonts w:ascii="Arial" w:eastAsia="Arial" w:hAnsi="Arial" w:cs="Arial"/>
          <w:color w:val="000000" w:themeColor="text1"/>
          <w:sz w:val="16"/>
          <w:szCs w:val="16"/>
        </w:rPr>
        <w:t xml:space="preserve"> </w:t>
      </w:r>
    </w:p>
  </w:footnote>
  <w:footnote w:id="45">
    <w:p w14:paraId="00000092" w14:textId="14E96624"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Law No. 7/2016 Article 9 </w:t>
      </w:r>
      <w:sdt>
        <w:sdtPr>
          <w:rPr>
            <w:rFonts w:ascii="Arial" w:hAnsi="Arial" w:cs="Arial"/>
            <w:color w:val="000000" w:themeColor="text1"/>
            <w:sz w:val="16"/>
            <w:szCs w:val="16"/>
          </w:rPr>
          <w:tag w:val="goog_rdk_203"/>
          <w:id w:val="-755975069"/>
        </w:sdtPr>
        <w:sdtEndPr/>
        <w:sdtContent>
          <w:r w:rsidRPr="00A11A3A">
            <w:rPr>
              <w:rFonts w:ascii="Arial" w:eastAsia="Arial" w:hAnsi="Arial" w:cs="Arial"/>
              <w:color w:val="000000" w:themeColor="text1"/>
              <w:sz w:val="16"/>
              <w:szCs w:val="16"/>
            </w:rPr>
            <w:t>regulated</w:t>
          </w:r>
        </w:sdtContent>
      </w:sdt>
      <w:sdt>
        <w:sdtPr>
          <w:rPr>
            <w:rFonts w:ascii="Arial" w:hAnsi="Arial" w:cs="Arial"/>
            <w:color w:val="000000" w:themeColor="text1"/>
            <w:sz w:val="16"/>
            <w:szCs w:val="16"/>
          </w:rPr>
          <w:tag w:val="goog_rdk_204"/>
          <w:id w:val="1967618259"/>
          <w:showingPlcHdr/>
        </w:sdtPr>
        <w:sdtEndPr/>
        <w:sdtContent>
          <w:r w:rsidRPr="00A11A3A">
            <w:rPr>
              <w:rFonts w:ascii="Arial" w:hAnsi="Arial" w:cs="Arial"/>
              <w:color w:val="000000" w:themeColor="text1"/>
              <w:sz w:val="16"/>
              <w:szCs w:val="16"/>
            </w:rPr>
            <w:t xml:space="preserve"> </w:t>
          </w:r>
        </w:sdtContent>
      </w:sdt>
      <w:r w:rsidRPr="00A11A3A">
        <w:rPr>
          <w:rFonts w:ascii="Arial" w:eastAsia="Arial" w:hAnsi="Arial" w:cs="Arial"/>
          <w:color w:val="000000" w:themeColor="text1"/>
          <w:sz w:val="16"/>
          <w:szCs w:val="16"/>
        </w:rPr>
        <w:t>that the Plan for Protection and Empowerment of Fisher</w:t>
      </w:r>
      <w:sdt>
        <w:sdtPr>
          <w:rPr>
            <w:rFonts w:ascii="Arial" w:hAnsi="Arial" w:cs="Arial"/>
            <w:color w:val="000000" w:themeColor="text1"/>
            <w:sz w:val="16"/>
            <w:szCs w:val="16"/>
          </w:rPr>
          <w:tag w:val="goog_rdk_205"/>
          <w:id w:val="-1739237226"/>
        </w:sdtPr>
        <w:sdtEndPr/>
        <w:sdtContent>
          <w:r w:rsidRPr="00A11A3A">
            <w:rPr>
              <w:rFonts w:ascii="Arial" w:eastAsia="Arial" w:hAnsi="Arial" w:cs="Arial"/>
              <w:color w:val="000000" w:themeColor="text1"/>
              <w:sz w:val="16"/>
              <w:szCs w:val="16"/>
            </w:rPr>
            <w:t>men</w:t>
          </w:r>
        </w:sdtContent>
      </w:sdt>
      <w:sdt>
        <w:sdtPr>
          <w:rPr>
            <w:rFonts w:ascii="Arial" w:hAnsi="Arial" w:cs="Arial"/>
            <w:color w:val="000000" w:themeColor="text1"/>
            <w:sz w:val="16"/>
            <w:szCs w:val="16"/>
          </w:rPr>
          <w:tag w:val="goog_rdk_206"/>
          <w:id w:val="-1002975753"/>
          <w:showingPlcHdr/>
        </w:sdtPr>
        <w:sdtEndPr/>
        <w:sdtContent/>
      </w:sdt>
      <w:r w:rsidRPr="00A11A3A">
        <w:rPr>
          <w:rFonts w:ascii="Arial" w:eastAsia="Arial" w:hAnsi="Arial" w:cs="Arial"/>
          <w:color w:val="000000" w:themeColor="text1"/>
          <w:sz w:val="16"/>
          <w:szCs w:val="16"/>
        </w:rPr>
        <w:t xml:space="preserve">, Fish </w:t>
      </w:r>
      <w:sdt>
        <w:sdtPr>
          <w:rPr>
            <w:rFonts w:ascii="Arial" w:hAnsi="Arial" w:cs="Arial"/>
            <w:color w:val="000000" w:themeColor="text1"/>
            <w:sz w:val="16"/>
            <w:szCs w:val="16"/>
          </w:rPr>
          <w:tag w:val="goog_rdk_207"/>
          <w:id w:val="-484854988"/>
        </w:sdtPr>
        <w:sdtEndPr/>
        <w:sdtContent>
          <w:r w:rsidRPr="00A11A3A">
            <w:rPr>
              <w:rFonts w:ascii="Arial" w:eastAsia="Arial" w:hAnsi="Arial" w:cs="Arial"/>
              <w:color w:val="000000" w:themeColor="text1"/>
              <w:sz w:val="16"/>
              <w:szCs w:val="16"/>
            </w:rPr>
            <w:t>Raisers</w:t>
          </w:r>
        </w:sdtContent>
      </w:sdt>
      <w:sdt>
        <w:sdtPr>
          <w:rPr>
            <w:rFonts w:ascii="Arial" w:hAnsi="Arial" w:cs="Arial"/>
            <w:color w:val="000000" w:themeColor="text1"/>
            <w:sz w:val="16"/>
            <w:szCs w:val="16"/>
          </w:rPr>
          <w:tag w:val="goog_rdk_208"/>
          <w:id w:val="1023675519"/>
          <w:showingPlcHdr/>
        </w:sdtPr>
        <w:sdtEndPr/>
        <w:sdtContent/>
      </w:sdt>
      <w:r w:rsidRPr="00A11A3A">
        <w:rPr>
          <w:rFonts w:ascii="Arial" w:eastAsia="Arial" w:hAnsi="Arial" w:cs="Arial"/>
          <w:color w:val="000000" w:themeColor="text1"/>
          <w:sz w:val="16"/>
          <w:szCs w:val="16"/>
        </w:rPr>
        <w:t xml:space="preserve">, and Salt Farmers must be done according to the total number of fishers, fish </w:t>
      </w:r>
      <w:sdt>
        <w:sdtPr>
          <w:rPr>
            <w:rFonts w:ascii="Arial" w:hAnsi="Arial" w:cs="Arial"/>
            <w:color w:val="000000" w:themeColor="text1"/>
            <w:sz w:val="16"/>
            <w:szCs w:val="16"/>
          </w:rPr>
          <w:tag w:val="goog_rdk_209"/>
          <w:id w:val="-1277327816"/>
        </w:sdtPr>
        <w:sdtEndPr/>
        <w:sdtContent>
          <w:r w:rsidRPr="00A11A3A">
            <w:rPr>
              <w:rFonts w:ascii="Arial" w:eastAsia="Arial" w:hAnsi="Arial" w:cs="Arial"/>
              <w:color w:val="000000" w:themeColor="text1"/>
              <w:sz w:val="16"/>
              <w:szCs w:val="16"/>
            </w:rPr>
            <w:t>raisers</w:t>
          </w:r>
        </w:sdtContent>
      </w:sdt>
      <w:sdt>
        <w:sdtPr>
          <w:rPr>
            <w:rFonts w:ascii="Arial" w:hAnsi="Arial" w:cs="Arial"/>
            <w:color w:val="000000" w:themeColor="text1"/>
            <w:sz w:val="16"/>
            <w:szCs w:val="16"/>
          </w:rPr>
          <w:tag w:val="goog_rdk_210"/>
          <w:id w:val="2032300868"/>
        </w:sdtPr>
        <w:sdtEndPr/>
        <w:sdtContent>
          <w:r w:rsidRPr="00A11A3A">
            <w:rPr>
              <w:rFonts w:ascii="Arial" w:hAnsi="Arial" w:cs="Arial"/>
              <w:color w:val="000000" w:themeColor="text1"/>
              <w:sz w:val="16"/>
              <w:szCs w:val="16"/>
            </w:rPr>
            <w:t xml:space="preserve">, </w:t>
          </w:r>
        </w:sdtContent>
      </w:sdt>
      <w:r w:rsidRPr="00A11A3A">
        <w:rPr>
          <w:rFonts w:ascii="Arial" w:eastAsia="Arial" w:hAnsi="Arial" w:cs="Arial"/>
          <w:color w:val="000000" w:themeColor="text1"/>
          <w:sz w:val="16"/>
          <w:szCs w:val="16"/>
        </w:rPr>
        <w:t>and salt farmers by government’s data. Thus, women fishers who are not recognized and not entitled to fishers ID are excluded</w:t>
      </w:r>
      <w:sdt>
        <w:sdtPr>
          <w:rPr>
            <w:rFonts w:ascii="Arial" w:hAnsi="Arial" w:cs="Arial"/>
            <w:color w:val="000000" w:themeColor="text1"/>
            <w:sz w:val="16"/>
            <w:szCs w:val="16"/>
          </w:rPr>
          <w:tag w:val="goog_rdk_214"/>
          <w:id w:val="1585106621"/>
          <w:showingPlcHdr/>
        </w:sdtPr>
        <w:sdtEndPr/>
        <w:sdtContent>
          <w:r w:rsidRPr="00A11A3A">
            <w:rPr>
              <w:rFonts w:ascii="Arial" w:hAnsi="Arial" w:cs="Arial"/>
              <w:color w:val="000000" w:themeColor="text1"/>
              <w:sz w:val="16"/>
              <w:szCs w:val="16"/>
            </w:rPr>
            <w:t xml:space="preserve"> </w:t>
          </w:r>
        </w:sdtContent>
      </w:sdt>
      <w:sdt>
        <w:sdtPr>
          <w:rPr>
            <w:rFonts w:ascii="Arial" w:hAnsi="Arial" w:cs="Arial"/>
            <w:color w:val="000000" w:themeColor="text1"/>
            <w:sz w:val="16"/>
            <w:szCs w:val="16"/>
          </w:rPr>
          <w:tag w:val="goog_rdk_215"/>
          <w:id w:val="-2112894554"/>
        </w:sdtPr>
        <w:sdtEndPr/>
        <w:sdtContent>
          <w:sdt>
            <w:sdtPr>
              <w:rPr>
                <w:rFonts w:ascii="Arial" w:hAnsi="Arial" w:cs="Arial"/>
                <w:color w:val="000000" w:themeColor="text1"/>
                <w:sz w:val="16"/>
                <w:szCs w:val="16"/>
              </w:rPr>
              <w:tag w:val="goog_rdk_216"/>
              <w:id w:val="1076246807"/>
              <w:showingPlcHdr/>
            </w:sdtPr>
            <w:sdtEndPr/>
            <w:sdtContent/>
          </w:sdt>
          <w:r w:rsidRPr="00A11A3A">
            <w:rPr>
              <w:rFonts w:ascii="Arial" w:eastAsia="Arial" w:hAnsi="Arial" w:cs="Arial"/>
              <w:color w:val="000000" w:themeColor="text1"/>
              <w:sz w:val="16"/>
              <w:szCs w:val="16"/>
            </w:rPr>
            <w:t>from</w:t>
          </w:r>
        </w:sdtContent>
      </w:sdt>
      <w:sdt>
        <w:sdtPr>
          <w:rPr>
            <w:rFonts w:ascii="Arial" w:hAnsi="Arial" w:cs="Arial"/>
            <w:color w:val="000000" w:themeColor="text1"/>
            <w:sz w:val="16"/>
            <w:szCs w:val="16"/>
          </w:rPr>
          <w:tag w:val="goog_rdk_217"/>
          <w:id w:val="1722861268"/>
          <w:showingPlcHdr/>
        </w:sdtPr>
        <w:sdtEndPr/>
        <w:sdtContent/>
      </w:sdt>
      <w:r w:rsidRPr="00A11A3A">
        <w:rPr>
          <w:rFonts w:ascii="Arial" w:eastAsia="Arial" w:hAnsi="Arial" w:cs="Arial"/>
          <w:color w:val="000000" w:themeColor="text1"/>
          <w:sz w:val="16"/>
          <w:szCs w:val="16"/>
        </w:rPr>
        <w:t xml:space="preserve"> the government’s program on protection and empowerment of fishers.</w:t>
      </w:r>
    </w:p>
  </w:footnote>
  <w:footnote w:id="46">
    <w:p w14:paraId="00000093" w14:textId="380BDCBC"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This has been experienced by the fisherwomen impacted by the Makassar New Port project. As they were deprived of their subsistence and food resources, these women had to access a lending program made by the government specifically for women. However, this loan would mostly be used by their husbands, and they would face difficulties in paying off the loan. Under such conditions, domestic gender-based violence usually occurs.</w:t>
      </w:r>
    </w:p>
  </w:footnote>
  <w:footnote w:id="47">
    <w:p w14:paraId="00000094"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The government is also directly importing some commodities, as seen by the G2G Memorandum of Understanding in rice imports between Indonesia and Thailand in March 2021. See </w:t>
      </w:r>
      <w:hyperlink r:id="rId24" w:history="1">
        <w:r w:rsidRPr="00A11A3A">
          <w:rPr>
            <w:rFonts w:ascii="Arial" w:eastAsia="Arial" w:hAnsi="Arial" w:cs="Arial"/>
            <w:color w:val="000000" w:themeColor="text1"/>
            <w:sz w:val="16"/>
            <w:szCs w:val="16"/>
          </w:rPr>
          <w:t>https://www.bangkokpost.com/business/2081695/thailand-and-indonesia-to-ink-rice-mou</w:t>
        </w:r>
      </w:hyperlink>
      <w:r w:rsidRPr="00A11A3A">
        <w:rPr>
          <w:rFonts w:ascii="Arial" w:eastAsia="Arial" w:hAnsi="Arial" w:cs="Arial"/>
          <w:color w:val="000000" w:themeColor="text1"/>
          <w:sz w:val="16"/>
          <w:szCs w:val="16"/>
        </w:rPr>
        <w:t xml:space="preserve"> </w:t>
      </w:r>
    </w:p>
  </w:footnote>
  <w:footnote w:id="48">
    <w:p w14:paraId="00000095" w14:textId="77777777" w:rsidR="00F44E84" w:rsidRPr="009E24F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9E24FA">
        <w:rPr>
          <w:rFonts w:ascii="Arial" w:hAnsi="Arial" w:cs="Arial"/>
          <w:color w:val="000000" w:themeColor="text1"/>
          <w:sz w:val="16"/>
          <w:szCs w:val="16"/>
          <w:vertAlign w:val="superscript"/>
        </w:rPr>
        <w:footnoteRef/>
      </w:r>
      <w:r w:rsidRPr="009E24FA">
        <w:rPr>
          <w:rFonts w:ascii="Arial" w:eastAsia="Arial" w:hAnsi="Arial" w:cs="Arial"/>
          <w:color w:val="000000" w:themeColor="text1"/>
          <w:sz w:val="16"/>
          <w:szCs w:val="16"/>
        </w:rPr>
        <w:t xml:space="preserve"> Read Suara Jakarta news, "Benda residence, the victims of Jakarta Airport Toll Road, living in perils with no home". Accessed from https://jakarta.suara.com/read/2020/09/02/172309/warga-benda-korban-gusuran-tol-bandara-kini-hidup-sengsara-tak-punya-rumah?page=all</w:t>
      </w:r>
    </w:p>
  </w:footnote>
  <w:footnote w:id="49">
    <w:p w14:paraId="00000096" w14:textId="77777777" w:rsidR="00F44E84" w:rsidRPr="009E24FA" w:rsidRDefault="00F44E84" w:rsidP="00F44E84">
      <w:pPr>
        <w:spacing w:after="0" w:line="240" w:lineRule="auto"/>
        <w:rPr>
          <w:rFonts w:ascii="Arial" w:eastAsia="Arial" w:hAnsi="Arial" w:cs="Arial"/>
          <w:color w:val="000000" w:themeColor="text1"/>
          <w:sz w:val="16"/>
          <w:szCs w:val="16"/>
        </w:rPr>
      </w:pPr>
      <w:r w:rsidRPr="009E24FA">
        <w:rPr>
          <w:rFonts w:ascii="Arial" w:hAnsi="Arial" w:cs="Arial"/>
          <w:color w:val="000000" w:themeColor="text1"/>
          <w:sz w:val="16"/>
          <w:szCs w:val="16"/>
          <w:vertAlign w:val="superscript"/>
        </w:rPr>
        <w:footnoteRef/>
      </w:r>
      <w:r w:rsidRPr="009E24FA">
        <w:rPr>
          <w:rFonts w:ascii="Arial" w:eastAsia="Arial" w:hAnsi="Arial" w:cs="Arial"/>
          <w:color w:val="000000" w:themeColor="text1"/>
          <w:sz w:val="16"/>
          <w:szCs w:val="16"/>
        </w:rPr>
        <w:t xml:space="preserve"> LBH </w:t>
      </w:r>
      <w:proofErr w:type="spellStart"/>
      <w:r w:rsidRPr="009E24FA">
        <w:rPr>
          <w:rFonts w:ascii="Arial" w:eastAsia="Arial" w:hAnsi="Arial" w:cs="Arial"/>
          <w:color w:val="000000" w:themeColor="text1"/>
          <w:sz w:val="16"/>
          <w:szCs w:val="16"/>
        </w:rPr>
        <w:t>Apik</w:t>
      </w:r>
      <w:proofErr w:type="spellEnd"/>
      <w:r w:rsidRPr="009E24FA">
        <w:rPr>
          <w:rFonts w:ascii="Arial" w:eastAsia="Arial" w:hAnsi="Arial" w:cs="Arial"/>
          <w:color w:val="000000" w:themeColor="text1"/>
          <w:sz w:val="16"/>
          <w:szCs w:val="16"/>
        </w:rPr>
        <w:t xml:space="preserve"> Jakarta testimony in Fian Indonesia’s Focus Group Discussion 17/11/2020, unpublished document. </w:t>
      </w:r>
    </w:p>
  </w:footnote>
  <w:footnote w:id="50">
    <w:p w14:paraId="00000097" w14:textId="77777777" w:rsidR="00F44E84" w:rsidRPr="009E24F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9E24FA">
        <w:rPr>
          <w:rFonts w:ascii="Arial" w:hAnsi="Arial" w:cs="Arial"/>
          <w:color w:val="000000" w:themeColor="text1"/>
          <w:sz w:val="16"/>
          <w:szCs w:val="16"/>
          <w:vertAlign w:val="superscript"/>
        </w:rPr>
        <w:footnoteRef/>
      </w:r>
      <w:r w:rsidRPr="009E24FA">
        <w:rPr>
          <w:rFonts w:ascii="Arial" w:eastAsia="Arial" w:hAnsi="Arial" w:cs="Arial"/>
          <w:color w:val="000000" w:themeColor="text1"/>
          <w:sz w:val="16"/>
          <w:szCs w:val="16"/>
        </w:rPr>
        <w:t xml:space="preserve"> FIAN Indonesia, 2021, </w:t>
      </w:r>
      <w:proofErr w:type="spellStart"/>
      <w:r w:rsidRPr="009E24FA">
        <w:rPr>
          <w:rFonts w:ascii="Arial" w:eastAsia="Arial" w:hAnsi="Arial" w:cs="Arial"/>
          <w:i/>
          <w:color w:val="000000" w:themeColor="text1"/>
          <w:sz w:val="16"/>
          <w:szCs w:val="16"/>
        </w:rPr>
        <w:t>Bukan</w:t>
      </w:r>
      <w:proofErr w:type="spellEnd"/>
      <w:r w:rsidRPr="009E24FA">
        <w:rPr>
          <w:rFonts w:ascii="Arial" w:eastAsia="Arial" w:hAnsi="Arial" w:cs="Arial"/>
          <w:i/>
          <w:color w:val="000000" w:themeColor="text1"/>
          <w:sz w:val="16"/>
          <w:szCs w:val="16"/>
        </w:rPr>
        <w:t xml:space="preserve"> </w:t>
      </w:r>
      <w:proofErr w:type="spellStart"/>
      <w:r w:rsidRPr="009E24FA">
        <w:rPr>
          <w:rFonts w:ascii="Arial" w:eastAsia="Arial" w:hAnsi="Arial" w:cs="Arial"/>
          <w:i/>
          <w:color w:val="000000" w:themeColor="text1"/>
          <w:sz w:val="16"/>
          <w:szCs w:val="16"/>
        </w:rPr>
        <w:t>Kedermawanan</w:t>
      </w:r>
      <w:proofErr w:type="spellEnd"/>
      <w:r w:rsidRPr="009E24FA">
        <w:rPr>
          <w:rFonts w:ascii="Arial" w:eastAsia="Arial" w:hAnsi="Arial" w:cs="Arial"/>
          <w:i/>
          <w:color w:val="000000" w:themeColor="text1"/>
          <w:sz w:val="16"/>
          <w:szCs w:val="16"/>
        </w:rPr>
        <w:t xml:space="preserve"> Negara: </w:t>
      </w:r>
      <w:proofErr w:type="spellStart"/>
      <w:r w:rsidRPr="009E24FA">
        <w:rPr>
          <w:rFonts w:ascii="Arial" w:eastAsia="Arial" w:hAnsi="Arial" w:cs="Arial"/>
          <w:i/>
          <w:color w:val="000000" w:themeColor="text1"/>
          <w:sz w:val="16"/>
          <w:szCs w:val="16"/>
        </w:rPr>
        <w:t>Bantuan</w:t>
      </w:r>
      <w:proofErr w:type="spellEnd"/>
      <w:r w:rsidRPr="009E24FA">
        <w:rPr>
          <w:rFonts w:ascii="Arial" w:eastAsia="Arial" w:hAnsi="Arial" w:cs="Arial"/>
          <w:i/>
          <w:color w:val="000000" w:themeColor="text1"/>
          <w:sz w:val="16"/>
          <w:szCs w:val="16"/>
        </w:rPr>
        <w:t xml:space="preserve"> </w:t>
      </w:r>
      <w:proofErr w:type="spellStart"/>
      <w:r w:rsidRPr="009E24FA">
        <w:rPr>
          <w:rFonts w:ascii="Arial" w:eastAsia="Arial" w:hAnsi="Arial" w:cs="Arial"/>
          <w:i/>
          <w:color w:val="000000" w:themeColor="text1"/>
          <w:sz w:val="16"/>
          <w:szCs w:val="16"/>
        </w:rPr>
        <w:t>Sosial</w:t>
      </w:r>
      <w:proofErr w:type="spellEnd"/>
      <w:r w:rsidRPr="009E24FA">
        <w:rPr>
          <w:rFonts w:ascii="Arial" w:eastAsia="Arial" w:hAnsi="Arial" w:cs="Arial"/>
          <w:i/>
          <w:color w:val="000000" w:themeColor="text1"/>
          <w:sz w:val="16"/>
          <w:szCs w:val="16"/>
        </w:rPr>
        <w:t xml:space="preserve"> </w:t>
      </w:r>
      <w:proofErr w:type="spellStart"/>
      <w:r w:rsidRPr="009E24FA">
        <w:rPr>
          <w:rFonts w:ascii="Arial" w:eastAsia="Arial" w:hAnsi="Arial" w:cs="Arial"/>
          <w:i/>
          <w:color w:val="000000" w:themeColor="text1"/>
          <w:sz w:val="16"/>
          <w:szCs w:val="16"/>
        </w:rPr>
        <w:t>Pangan</w:t>
      </w:r>
      <w:proofErr w:type="spellEnd"/>
      <w:r w:rsidRPr="009E24FA">
        <w:rPr>
          <w:rFonts w:ascii="Arial" w:eastAsia="Arial" w:hAnsi="Arial" w:cs="Arial"/>
          <w:i/>
          <w:color w:val="000000" w:themeColor="text1"/>
          <w:sz w:val="16"/>
          <w:szCs w:val="16"/>
        </w:rPr>
        <w:t xml:space="preserve"> Masa </w:t>
      </w:r>
      <w:proofErr w:type="spellStart"/>
      <w:r w:rsidRPr="009E24FA">
        <w:rPr>
          <w:rFonts w:ascii="Arial" w:eastAsia="Arial" w:hAnsi="Arial" w:cs="Arial"/>
          <w:i/>
          <w:color w:val="000000" w:themeColor="text1"/>
          <w:sz w:val="16"/>
          <w:szCs w:val="16"/>
        </w:rPr>
        <w:t>Pandemi</w:t>
      </w:r>
      <w:proofErr w:type="spellEnd"/>
      <w:r w:rsidRPr="009E24FA">
        <w:rPr>
          <w:rFonts w:ascii="Arial" w:eastAsia="Arial" w:hAnsi="Arial" w:cs="Arial"/>
          <w:i/>
          <w:color w:val="000000" w:themeColor="text1"/>
          <w:sz w:val="16"/>
          <w:szCs w:val="16"/>
        </w:rPr>
        <w:t xml:space="preserve"> Covid-19 </w:t>
      </w:r>
      <w:proofErr w:type="spellStart"/>
      <w:r w:rsidRPr="009E24FA">
        <w:rPr>
          <w:rFonts w:ascii="Arial" w:eastAsia="Arial" w:hAnsi="Arial" w:cs="Arial"/>
          <w:i/>
          <w:color w:val="000000" w:themeColor="text1"/>
          <w:sz w:val="16"/>
          <w:szCs w:val="16"/>
        </w:rPr>
        <w:t>Kebagusan</w:t>
      </w:r>
      <w:proofErr w:type="spellEnd"/>
      <w:r w:rsidRPr="009E24FA">
        <w:rPr>
          <w:rFonts w:ascii="Arial" w:eastAsia="Arial" w:hAnsi="Arial" w:cs="Arial"/>
          <w:i/>
          <w:color w:val="000000" w:themeColor="text1"/>
          <w:sz w:val="16"/>
          <w:szCs w:val="16"/>
        </w:rPr>
        <w:t xml:space="preserve">, Jakarta Selatan. </w:t>
      </w:r>
    </w:p>
  </w:footnote>
  <w:footnote w:id="51">
    <w:p w14:paraId="00000098" w14:textId="2B8CAFCC"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9E24FA">
        <w:rPr>
          <w:rFonts w:ascii="Arial" w:hAnsi="Arial" w:cs="Arial"/>
          <w:color w:val="000000" w:themeColor="text1"/>
          <w:sz w:val="16"/>
          <w:szCs w:val="16"/>
          <w:vertAlign w:val="superscript"/>
        </w:rPr>
        <w:footnoteRef/>
      </w:r>
      <w:r w:rsidRPr="009E24FA">
        <w:rPr>
          <w:rFonts w:ascii="Arial" w:eastAsia="Arial" w:hAnsi="Arial" w:cs="Arial"/>
          <w:color w:val="000000" w:themeColor="text1"/>
          <w:sz w:val="16"/>
          <w:szCs w:val="16"/>
        </w:rPr>
        <w:t xml:space="preserve"> </w:t>
      </w:r>
      <w:r w:rsidR="00E02DB2" w:rsidRPr="009E24FA">
        <w:rPr>
          <w:rFonts w:ascii="Arial" w:eastAsia="Arial" w:hAnsi="Arial" w:cs="Arial"/>
          <w:color w:val="000000" w:themeColor="text1"/>
          <w:sz w:val="16"/>
          <w:szCs w:val="16"/>
        </w:rPr>
        <w:t xml:space="preserve">A </w:t>
      </w:r>
      <w:r w:rsidRPr="009E24FA">
        <w:rPr>
          <w:rFonts w:ascii="Arial" w:eastAsia="Arial" w:hAnsi="Arial" w:cs="Arial"/>
          <w:color w:val="000000" w:themeColor="text1"/>
          <w:sz w:val="16"/>
          <w:szCs w:val="16"/>
        </w:rPr>
        <w:t xml:space="preserve">former social affairs minister </w:t>
      </w:r>
      <w:r w:rsidR="00E02DB2" w:rsidRPr="009E24FA">
        <w:rPr>
          <w:rFonts w:ascii="Arial" w:eastAsia="Arial" w:hAnsi="Arial" w:cs="Arial"/>
          <w:color w:val="000000" w:themeColor="text1"/>
          <w:sz w:val="16"/>
          <w:szCs w:val="16"/>
        </w:rPr>
        <w:t xml:space="preserve">of Indonesia </w:t>
      </w:r>
      <w:r w:rsidRPr="009E24FA">
        <w:rPr>
          <w:rFonts w:ascii="Arial" w:eastAsia="Arial" w:hAnsi="Arial" w:cs="Arial"/>
          <w:color w:val="000000" w:themeColor="text1"/>
          <w:sz w:val="16"/>
          <w:szCs w:val="16"/>
        </w:rPr>
        <w:t>committed a crime where he took an illegal payment of approximately 32.2 billion rupiahs (</w:t>
      </w:r>
      <w:r w:rsidR="004101B0" w:rsidRPr="009E24FA">
        <w:rPr>
          <w:rFonts w:ascii="Arial" w:eastAsia="Arial" w:hAnsi="Arial" w:cs="Arial"/>
          <w:color w:val="000000" w:themeColor="text1"/>
          <w:sz w:val="16"/>
          <w:szCs w:val="16"/>
        </w:rPr>
        <w:t>USD</w:t>
      </w:r>
      <w:r w:rsidRPr="009E24FA">
        <w:rPr>
          <w:rFonts w:ascii="Arial" w:eastAsia="Arial" w:hAnsi="Arial" w:cs="Arial"/>
          <w:color w:val="000000" w:themeColor="text1"/>
          <w:sz w:val="16"/>
          <w:szCs w:val="16"/>
        </w:rPr>
        <w:t xml:space="preserve">$2.2 million) from the government's food assistance program targeted for low-income families amid the Covid-19 pandemic. Read more: </w:t>
      </w:r>
      <w:hyperlink r:id="rId25" w:history="1">
        <w:r w:rsidRPr="009E24FA">
          <w:rPr>
            <w:rFonts w:ascii="Arial" w:eastAsia="Arial" w:hAnsi="Arial" w:cs="Arial"/>
            <w:color w:val="000000" w:themeColor="text1"/>
            <w:sz w:val="16"/>
            <w:szCs w:val="16"/>
          </w:rPr>
          <w:t>https://jakartaglobe.id/news/former-minister-juliari-faces-11-years-in-prison-for-alleged-graft-in-covid19-aid-program</w:t>
        </w:r>
      </w:hyperlink>
      <w:r w:rsidRPr="00A11A3A">
        <w:rPr>
          <w:rFonts w:ascii="Arial" w:eastAsia="Arial" w:hAnsi="Arial" w:cs="Arial"/>
          <w:color w:val="000000" w:themeColor="text1"/>
          <w:sz w:val="16"/>
          <w:szCs w:val="16"/>
        </w:rPr>
        <w:t xml:space="preserve"> </w:t>
      </w:r>
    </w:p>
  </w:footnote>
  <w:footnote w:id="52">
    <w:p w14:paraId="00000099"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According to NOVA Classification, ultra-processed foods are foods whose ingredients are formulated by “… exclusive industrial use, made by a series of industrial processes, many requiring sophisticated equipment and technology, […] (essentially adding) substances […] that are of no or rare culinary use …”. See Monteiro et al., 2019, “Ultra-processed foods, diet quality, and health using the NOVA classification system”, </w:t>
      </w:r>
      <w:r w:rsidRPr="00A11A3A">
        <w:rPr>
          <w:rFonts w:ascii="Arial" w:eastAsia="Arial" w:hAnsi="Arial" w:cs="Arial"/>
          <w:i/>
          <w:color w:val="000000" w:themeColor="text1"/>
          <w:sz w:val="16"/>
          <w:szCs w:val="16"/>
        </w:rPr>
        <w:t xml:space="preserve">FAO, </w:t>
      </w:r>
      <w:r w:rsidRPr="00A11A3A">
        <w:rPr>
          <w:rFonts w:ascii="Arial" w:eastAsia="Arial" w:hAnsi="Arial" w:cs="Arial"/>
          <w:color w:val="000000" w:themeColor="text1"/>
          <w:sz w:val="16"/>
          <w:szCs w:val="16"/>
        </w:rPr>
        <w:t xml:space="preserve">p. 12, Accessed from  </w:t>
      </w:r>
      <w:hyperlink r:id="rId26" w:history="1">
        <w:r w:rsidRPr="00A11A3A">
          <w:rPr>
            <w:rFonts w:ascii="Arial" w:eastAsia="Arial" w:hAnsi="Arial" w:cs="Arial"/>
            <w:color w:val="000000" w:themeColor="text1"/>
            <w:sz w:val="16"/>
            <w:szCs w:val="16"/>
          </w:rPr>
          <w:t>http://www.fao.org/3/ca5644en/ca5644en.pdf</w:t>
        </w:r>
      </w:hyperlink>
      <w:r w:rsidRPr="00A11A3A">
        <w:rPr>
          <w:rFonts w:ascii="Arial" w:eastAsia="Arial" w:hAnsi="Arial" w:cs="Arial"/>
          <w:color w:val="000000" w:themeColor="text1"/>
          <w:sz w:val="16"/>
          <w:szCs w:val="16"/>
        </w:rPr>
        <w:t xml:space="preserve"> </w:t>
      </w:r>
    </w:p>
  </w:footnote>
  <w:footnote w:id="53">
    <w:p w14:paraId="0000009A" w14:textId="187495E5"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Support and assistance (such as financial assistance, food, and medicine) were provided by NGOs such as Migrant Care to migrant workers. Often they need to skip meals to pay for their rent. Accessed from </w:t>
      </w:r>
      <w:hyperlink r:id="rId27" w:history="1">
        <w:r w:rsidRPr="00A11A3A">
          <w:rPr>
            <w:rFonts w:ascii="Arial" w:eastAsia="Arial" w:hAnsi="Arial" w:cs="Arial"/>
            <w:color w:val="000000" w:themeColor="text1"/>
            <w:sz w:val="16"/>
            <w:szCs w:val="16"/>
          </w:rPr>
          <w:t>https</w:t>
        </w:r>
      </w:hyperlink>
      <w:hyperlink r:id="rId28" w:history="1">
        <w:r w:rsidRPr="00A11A3A">
          <w:rPr>
            <w:rFonts w:ascii="Arial" w:eastAsia="Arial" w:hAnsi="Arial" w:cs="Arial"/>
            <w:color w:val="000000" w:themeColor="text1"/>
            <w:sz w:val="16"/>
            <w:szCs w:val="16"/>
          </w:rPr>
          <w:t>://www.abc.net.au/news/2020-07-26/indonesians-face-hardship-in-malaysia-amid-coronavirus-fallout/12486548</w:t>
        </w:r>
      </w:hyperlink>
    </w:p>
  </w:footnote>
  <w:footnote w:id="54">
    <w:p w14:paraId="0000009B" w14:textId="413A9FEB"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This happens when the local government inspects migrant workers who struggle to extend their permit as offices are closed during the lockdown and those who are undocumented. </w:t>
      </w:r>
      <w:r w:rsidRPr="00A11A3A">
        <w:rPr>
          <w:rFonts w:ascii="Arial" w:eastAsia="Cambria" w:hAnsi="Arial" w:cs="Arial"/>
          <w:color w:val="000000" w:themeColor="text1"/>
          <w:sz w:val="16"/>
          <w:szCs w:val="16"/>
        </w:rPr>
        <w:t xml:space="preserve">Also, 83% of 4,144 Indonesian migrant workers (PMI) repatriated from countries affected by COVID-19 are women. See </w:t>
      </w:r>
      <w:r w:rsidRPr="00A11A3A">
        <w:rPr>
          <w:rFonts w:ascii="Arial" w:hAnsi="Arial" w:cs="Arial"/>
          <w:color w:val="000000" w:themeColor="text1"/>
          <w:sz w:val="16"/>
          <w:szCs w:val="16"/>
        </w:rPr>
        <w:t>https://mediaindonesia.com/opini/374333/dampak-covid-19-pada-ekonomi-perempuan</w:t>
      </w:r>
    </w:p>
  </w:footnote>
  <w:footnote w:id="55">
    <w:p w14:paraId="0000009C"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more in </w:t>
      </w:r>
      <w:proofErr w:type="spellStart"/>
      <w:r w:rsidRPr="00A11A3A">
        <w:rPr>
          <w:rFonts w:ascii="Arial" w:eastAsia="Arial" w:hAnsi="Arial" w:cs="Arial"/>
          <w:color w:val="000000" w:themeColor="text1"/>
          <w:sz w:val="16"/>
          <w:szCs w:val="16"/>
        </w:rPr>
        <w:t>Catatan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Akhir</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Tahun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Advokasi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Kasus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Solidaritas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Perempuan</w:t>
      </w:r>
      <w:proofErr w:type="spellEnd"/>
      <w:r w:rsidRPr="00A11A3A">
        <w:rPr>
          <w:rFonts w:ascii="Arial" w:eastAsia="Arial" w:hAnsi="Arial" w:cs="Arial"/>
          <w:color w:val="000000" w:themeColor="text1"/>
          <w:sz w:val="16"/>
          <w:szCs w:val="16"/>
        </w:rPr>
        <w:t xml:space="preserve"> 2020, "</w:t>
      </w:r>
      <w:proofErr w:type="spellStart"/>
      <w:r w:rsidRPr="00A11A3A">
        <w:rPr>
          <w:rFonts w:ascii="Arial" w:eastAsia="Arial" w:hAnsi="Arial" w:cs="Arial"/>
          <w:color w:val="000000" w:themeColor="text1"/>
          <w:sz w:val="16"/>
          <w:szCs w:val="16"/>
        </w:rPr>
        <w:t>Menguak</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Realitas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Perjuangan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Perempuan</w:t>
      </w:r>
      <w:proofErr w:type="spellEnd"/>
      <w:r w:rsidRPr="00A11A3A">
        <w:rPr>
          <w:rFonts w:ascii="Arial" w:eastAsia="Arial" w:hAnsi="Arial" w:cs="Arial"/>
          <w:color w:val="000000" w:themeColor="text1"/>
          <w:sz w:val="16"/>
          <w:szCs w:val="16"/>
        </w:rPr>
        <w:t xml:space="preserve"> di </w:t>
      </w:r>
      <w:proofErr w:type="spellStart"/>
      <w:r w:rsidRPr="00A11A3A">
        <w:rPr>
          <w:rFonts w:ascii="Arial" w:eastAsia="Arial" w:hAnsi="Arial" w:cs="Arial"/>
          <w:color w:val="000000" w:themeColor="text1"/>
          <w:sz w:val="16"/>
          <w:szCs w:val="16"/>
        </w:rPr>
        <w:t>tengah</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Politik</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Patriarki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Krisis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Multidimensi</w:t>
      </w:r>
      <w:proofErr w:type="spellEnd"/>
      <w:r w:rsidRPr="00A11A3A">
        <w:rPr>
          <w:rFonts w:ascii="Arial" w:eastAsia="Arial" w:hAnsi="Arial" w:cs="Arial"/>
          <w:color w:val="000000" w:themeColor="text1"/>
          <w:sz w:val="16"/>
          <w:szCs w:val="16"/>
        </w:rPr>
        <w:t xml:space="preserve">", Accessed from </w:t>
      </w:r>
      <w:hyperlink r:id="rId29" w:history="1">
        <w:r w:rsidRPr="00A11A3A">
          <w:rPr>
            <w:rFonts w:ascii="Arial" w:eastAsia="Arial" w:hAnsi="Arial" w:cs="Arial"/>
            <w:color w:val="000000" w:themeColor="text1"/>
            <w:sz w:val="16"/>
            <w:szCs w:val="16"/>
          </w:rPr>
          <w:t>https://drive.google.com/file/d/1q0ZHOjvGy0Q296bIQfD-YZtgwpM3F7ng/view</w:t>
        </w:r>
      </w:hyperlink>
      <w:r w:rsidRPr="00A11A3A">
        <w:rPr>
          <w:rFonts w:ascii="Arial" w:eastAsia="Arial" w:hAnsi="Arial" w:cs="Arial"/>
          <w:color w:val="000000" w:themeColor="text1"/>
          <w:sz w:val="16"/>
          <w:szCs w:val="16"/>
        </w:rPr>
        <w:t xml:space="preserve"> </w:t>
      </w:r>
    </w:p>
  </w:footnote>
  <w:footnote w:id="56">
    <w:p w14:paraId="0000009D"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w:t>
      </w:r>
      <w:proofErr w:type="spellStart"/>
      <w:r w:rsidRPr="00A11A3A">
        <w:rPr>
          <w:rFonts w:ascii="Arial" w:eastAsia="Arial" w:hAnsi="Arial" w:cs="Arial"/>
          <w:color w:val="000000" w:themeColor="text1"/>
          <w:sz w:val="16"/>
          <w:szCs w:val="16"/>
        </w:rPr>
        <w:t>Naskah</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Akademik</w:t>
      </w:r>
      <w:proofErr w:type="spellEnd"/>
      <w:r w:rsidRPr="00A11A3A">
        <w:rPr>
          <w:rFonts w:ascii="Arial" w:eastAsia="Arial" w:hAnsi="Arial" w:cs="Arial"/>
          <w:color w:val="000000" w:themeColor="text1"/>
          <w:sz w:val="16"/>
          <w:szCs w:val="16"/>
        </w:rPr>
        <w:t xml:space="preserve"> UU No 18 </w:t>
      </w:r>
      <w:proofErr w:type="spellStart"/>
      <w:r w:rsidRPr="00A11A3A">
        <w:rPr>
          <w:rFonts w:ascii="Arial" w:eastAsia="Arial" w:hAnsi="Arial" w:cs="Arial"/>
          <w:color w:val="000000" w:themeColor="text1"/>
          <w:sz w:val="16"/>
          <w:szCs w:val="16"/>
        </w:rPr>
        <w:t>Tahun</w:t>
      </w:r>
      <w:proofErr w:type="spellEnd"/>
      <w:r w:rsidRPr="00A11A3A">
        <w:rPr>
          <w:rFonts w:ascii="Arial" w:eastAsia="Arial" w:hAnsi="Arial" w:cs="Arial"/>
          <w:color w:val="000000" w:themeColor="text1"/>
          <w:sz w:val="16"/>
          <w:szCs w:val="16"/>
        </w:rPr>
        <w:t xml:space="preserve"> 2017 </w:t>
      </w:r>
      <w:proofErr w:type="spellStart"/>
      <w:r w:rsidRPr="00A11A3A">
        <w:rPr>
          <w:rFonts w:ascii="Arial" w:eastAsia="Arial" w:hAnsi="Arial" w:cs="Arial"/>
          <w:color w:val="000000" w:themeColor="text1"/>
          <w:sz w:val="16"/>
          <w:szCs w:val="16"/>
        </w:rPr>
        <w:t>dan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Hasil</w:t>
      </w:r>
      <w:proofErr w:type="spellEnd"/>
      <w:r w:rsidRPr="00A11A3A">
        <w:rPr>
          <w:rFonts w:ascii="Arial" w:eastAsia="Arial" w:hAnsi="Arial" w:cs="Arial"/>
          <w:color w:val="000000" w:themeColor="text1"/>
          <w:sz w:val="16"/>
          <w:szCs w:val="16"/>
        </w:rPr>
        <w:t xml:space="preserve"> Feminist </w:t>
      </w:r>
      <w:proofErr w:type="spellStart"/>
      <w:r w:rsidRPr="00A11A3A">
        <w:rPr>
          <w:rFonts w:ascii="Arial" w:eastAsia="Arial" w:hAnsi="Arial" w:cs="Arial"/>
          <w:color w:val="000000" w:themeColor="text1"/>
          <w:sz w:val="16"/>
          <w:szCs w:val="16"/>
        </w:rPr>
        <w:t>Parcipatory</w:t>
      </w:r>
      <w:proofErr w:type="spellEnd"/>
      <w:r w:rsidRPr="00A11A3A">
        <w:rPr>
          <w:rFonts w:ascii="Arial" w:eastAsia="Arial" w:hAnsi="Arial" w:cs="Arial"/>
          <w:color w:val="000000" w:themeColor="text1"/>
          <w:sz w:val="16"/>
          <w:szCs w:val="16"/>
        </w:rPr>
        <w:t xml:space="preserve"> Action Research “</w:t>
      </w:r>
      <w:proofErr w:type="spellStart"/>
      <w:r w:rsidRPr="00A11A3A">
        <w:rPr>
          <w:rFonts w:ascii="Arial" w:eastAsia="Arial" w:hAnsi="Arial" w:cs="Arial"/>
          <w:color w:val="000000" w:themeColor="text1"/>
          <w:sz w:val="16"/>
          <w:szCs w:val="16"/>
        </w:rPr>
        <w:t>Dampak</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Kebijakan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Kepmenaker</w:t>
      </w:r>
      <w:proofErr w:type="spellEnd"/>
      <w:r w:rsidRPr="00A11A3A">
        <w:rPr>
          <w:rFonts w:ascii="Arial" w:eastAsia="Arial" w:hAnsi="Arial" w:cs="Arial"/>
          <w:color w:val="000000" w:themeColor="text1"/>
          <w:sz w:val="16"/>
          <w:szCs w:val="16"/>
        </w:rPr>
        <w:t xml:space="preserve"> No. 260 </w:t>
      </w:r>
      <w:proofErr w:type="spellStart"/>
      <w:r w:rsidRPr="00A11A3A">
        <w:rPr>
          <w:rFonts w:ascii="Arial" w:eastAsia="Arial" w:hAnsi="Arial" w:cs="Arial"/>
          <w:color w:val="000000" w:themeColor="text1"/>
          <w:sz w:val="16"/>
          <w:szCs w:val="16"/>
        </w:rPr>
        <w:t>Tahun</w:t>
      </w:r>
      <w:proofErr w:type="spellEnd"/>
      <w:r w:rsidRPr="00A11A3A">
        <w:rPr>
          <w:rFonts w:ascii="Arial" w:eastAsia="Arial" w:hAnsi="Arial" w:cs="Arial"/>
          <w:color w:val="000000" w:themeColor="text1"/>
          <w:sz w:val="16"/>
          <w:szCs w:val="16"/>
        </w:rPr>
        <w:t xml:space="preserve"> 2015 </w:t>
      </w:r>
      <w:proofErr w:type="spellStart"/>
      <w:r w:rsidRPr="00A11A3A">
        <w:rPr>
          <w:rFonts w:ascii="Arial" w:eastAsia="Arial" w:hAnsi="Arial" w:cs="Arial"/>
          <w:color w:val="000000" w:themeColor="text1"/>
          <w:sz w:val="16"/>
          <w:szCs w:val="16"/>
        </w:rPr>
        <w:t>terhadap</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Meningkatnya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Persoalan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Perempuan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Buruh</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Migran</w:t>
      </w:r>
      <w:proofErr w:type="spellEnd"/>
      <w:r w:rsidRPr="00A11A3A">
        <w:rPr>
          <w:rFonts w:ascii="Arial" w:eastAsia="Arial" w:hAnsi="Arial" w:cs="Arial"/>
          <w:color w:val="000000" w:themeColor="text1"/>
          <w:sz w:val="16"/>
          <w:szCs w:val="16"/>
        </w:rPr>
        <w:t>”</w:t>
      </w:r>
    </w:p>
  </w:footnote>
  <w:footnote w:id="57">
    <w:p w14:paraId="0000009E"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Accessed from </w:t>
      </w:r>
      <w:hyperlink r:id="rId30" w:history="1">
        <w:r w:rsidRPr="00A11A3A">
          <w:rPr>
            <w:rFonts w:ascii="Arial" w:eastAsia="Arial" w:hAnsi="Arial" w:cs="Arial"/>
            <w:color w:val="000000" w:themeColor="text1"/>
            <w:sz w:val="16"/>
            <w:szCs w:val="16"/>
          </w:rPr>
          <w:t>https</w:t>
        </w:r>
      </w:hyperlink>
      <w:hyperlink r:id="rId31" w:history="1">
        <w:r w:rsidRPr="00A11A3A">
          <w:rPr>
            <w:rFonts w:ascii="Arial" w:eastAsia="Arial" w:hAnsi="Arial" w:cs="Arial"/>
            <w:color w:val="000000" w:themeColor="text1"/>
            <w:sz w:val="16"/>
            <w:szCs w:val="16"/>
          </w:rPr>
          <w:t>://infeksiemerging.kemkes.go.id/download/UU_36_2009_Kesehatan.pdf</w:t>
        </w:r>
      </w:hyperlink>
      <w:r w:rsidRPr="00A11A3A">
        <w:rPr>
          <w:rFonts w:ascii="Arial" w:eastAsia="Arial" w:hAnsi="Arial" w:cs="Arial"/>
          <w:color w:val="000000" w:themeColor="text1"/>
          <w:sz w:val="16"/>
          <w:szCs w:val="16"/>
        </w:rPr>
        <w:t xml:space="preserve"> </w:t>
      </w:r>
    </w:p>
  </w:footnote>
  <w:footnote w:id="58">
    <w:p w14:paraId="0C768E6F"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Arshad, </w:t>
      </w:r>
      <w:proofErr w:type="spellStart"/>
      <w:r w:rsidRPr="00A11A3A">
        <w:rPr>
          <w:rFonts w:ascii="Arial" w:eastAsia="Arial" w:hAnsi="Arial" w:cs="Arial"/>
          <w:color w:val="000000" w:themeColor="text1"/>
          <w:sz w:val="16"/>
          <w:szCs w:val="16"/>
        </w:rPr>
        <w:t>Arlina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i/>
          <w:color w:val="000000" w:themeColor="text1"/>
          <w:sz w:val="16"/>
          <w:szCs w:val="16"/>
        </w:rPr>
        <w:t>loc</w:t>
      </w:r>
      <w:proofErr w:type="spellEnd"/>
      <w:r w:rsidRPr="00A11A3A">
        <w:rPr>
          <w:rFonts w:ascii="Arial" w:eastAsia="Arial" w:hAnsi="Arial" w:cs="Arial"/>
          <w:i/>
          <w:color w:val="000000" w:themeColor="text1"/>
          <w:sz w:val="16"/>
          <w:szCs w:val="16"/>
        </w:rPr>
        <w:t xml:space="preserve"> cit</w:t>
      </w:r>
      <w:r w:rsidRPr="00A11A3A">
        <w:rPr>
          <w:rFonts w:ascii="Arial" w:eastAsia="Arial" w:hAnsi="Arial" w:cs="Arial"/>
          <w:color w:val="000000" w:themeColor="text1"/>
          <w:sz w:val="16"/>
          <w:szCs w:val="16"/>
        </w:rPr>
        <w:t xml:space="preserve">. </w:t>
      </w:r>
    </w:p>
  </w:footnote>
  <w:footnote w:id="59">
    <w:p w14:paraId="0000009F"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Arshad, Arlina. 2020. “Child marriages on the rise in Indonesia amid Covid-19 outbreak”. Accessed from </w:t>
      </w:r>
      <w:hyperlink r:id="rId32" w:history="1">
        <w:r w:rsidRPr="00A11A3A">
          <w:rPr>
            <w:rFonts w:ascii="Arial" w:eastAsia="Arial" w:hAnsi="Arial" w:cs="Arial"/>
            <w:color w:val="000000" w:themeColor="text1"/>
            <w:sz w:val="16"/>
            <w:szCs w:val="16"/>
          </w:rPr>
          <w:t>https://www.straitstimes.com/asia/se-asia/child-marriages-on-the-rise-in-indonesia-amid-covid-19-outbreak</w:t>
        </w:r>
      </w:hyperlink>
    </w:p>
  </w:footnote>
  <w:footnote w:id="60">
    <w:p w14:paraId="000000A1"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w:t>
      </w:r>
      <w:hyperlink r:id="rId33" w:history="1">
        <w:r w:rsidRPr="00A11A3A">
          <w:rPr>
            <w:rFonts w:ascii="Arial" w:eastAsia="Arial" w:hAnsi="Arial" w:cs="Arial"/>
            <w:color w:val="000000" w:themeColor="text1"/>
            <w:sz w:val="16"/>
            <w:szCs w:val="16"/>
          </w:rPr>
          <w:t>https://www.tribunnews.com/nasional/2021/05/10/kasus-pernikahan-anak-di-masa-pandemi-naik-hingga-300-persen</w:t>
        </w:r>
      </w:hyperlink>
      <w:r w:rsidRPr="00A11A3A">
        <w:rPr>
          <w:rFonts w:ascii="Arial" w:eastAsia="Arial" w:hAnsi="Arial" w:cs="Arial"/>
          <w:color w:val="000000" w:themeColor="text1"/>
          <w:sz w:val="16"/>
          <w:szCs w:val="16"/>
        </w:rPr>
        <w:t xml:space="preserve"> </w:t>
      </w:r>
    </w:p>
  </w:footnote>
  <w:footnote w:id="61">
    <w:p w14:paraId="000000A2" w14:textId="77777777" w:rsidR="00F44E84" w:rsidRPr="00A11A3A" w:rsidRDefault="00F44E84" w:rsidP="00A11A3A">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MAMPU. 2020. Accessed from: </w:t>
      </w:r>
      <w:hyperlink r:id="rId34" w:history="1">
        <w:r w:rsidRPr="00A11A3A">
          <w:rPr>
            <w:rFonts w:ascii="Arial" w:eastAsia="Arial" w:hAnsi="Arial" w:cs="Arial"/>
            <w:color w:val="000000" w:themeColor="text1"/>
            <w:sz w:val="16"/>
            <w:szCs w:val="16"/>
          </w:rPr>
          <w:t>https://www.mampu.or.id/pengetahuan/penelitian/konsekuensi-perkawinan-anak-di-indonesia-riset-oleh-program-mampu-dan-universitas-melbourne/</w:t>
        </w:r>
      </w:hyperlink>
    </w:p>
  </w:footnote>
  <w:footnote w:id="62">
    <w:p w14:paraId="000000A3" w14:textId="77777777" w:rsidR="00F44E84" w:rsidRPr="00A11A3A" w:rsidRDefault="00F44E84" w:rsidP="00A11A3A">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Mush, Siti Mulia. 2018. "5 </w:t>
      </w:r>
      <w:proofErr w:type="spellStart"/>
      <w:r w:rsidRPr="00A11A3A">
        <w:rPr>
          <w:rFonts w:ascii="Arial" w:eastAsia="Arial" w:hAnsi="Arial" w:cs="Arial"/>
          <w:color w:val="000000" w:themeColor="text1"/>
          <w:sz w:val="16"/>
          <w:szCs w:val="16"/>
        </w:rPr>
        <w:t>alasan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mengapa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perkawinan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anak</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harus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dilarang</w:t>
      </w:r>
      <w:proofErr w:type="spellEnd"/>
      <w:r w:rsidRPr="00A11A3A">
        <w:rPr>
          <w:rFonts w:ascii="Arial" w:eastAsia="Arial" w:hAnsi="Arial" w:cs="Arial"/>
          <w:color w:val="000000" w:themeColor="text1"/>
          <w:sz w:val="16"/>
          <w:szCs w:val="16"/>
        </w:rPr>
        <w:t>". Accessed from https://theconversation.com/5-alasan-mengapa-perkawinan-anak-harus-dilarang-107817</w:t>
      </w:r>
    </w:p>
  </w:footnote>
  <w:footnote w:id="63">
    <w:p w14:paraId="000000A4" w14:textId="77777777" w:rsidR="00F44E84" w:rsidRPr="00A11A3A" w:rsidRDefault="00F44E84" w:rsidP="00A11A3A">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MAMPU, </w:t>
      </w:r>
      <w:r w:rsidRPr="00A11A3A">
        <w:rPr>
          <w:rFonts w:ascii="Arial" w:eastAsia="Arial" w:hAnsi="Arial" w:cs="Arial"/>
          <w:i/>
          <w:color w:val="000000" w:themeColor="text1"/>
          <w:sz w:val="16"/>
          <w:szCs w:val="16"/>
        </w:rPr>
        <w:t xml:space="preserve">op. </w:t>
      </w:r>
      <w:proofErr w:type="spellStart"/>
      <w:r w:rsidRPr="00A11A3A">
        <w:rPr>
          <w:rFonts w:ascii="Arial" w:eastAsia="Arial" w:hAnsi="Arial" w:cs="Arial"/>
          <w:i/>
          <w:color w:val="000000" w:themeColor="text1"/>
          <w:sz w:val="16"/>
          <w:szCs w:val="16"/>
        </w:rPr>
        <w:t>cit</w:t>
      </w:r>
      <w:proofErr w:type="spellEnd"/>
    </w:p>
  </w:footnote>
  <w:footnote w:id="64">
    <w:p w14:paraId="3616498B" w14:textId="77777777" w:rsidR="00F44E84" w:rsidRPr="00A11A3A" w:rsidRDefault="00F44E84" w:rsidP="00A11A3A">
      <w:pPr>
        <w:spacing w:after="0" w:line="240" w:lineRule="auto"/>
        <w:rPr>
          <w:rFonts w:ascii="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hAnsi="Arial" w:cs="Arial"/>
          <w:color w:val="000000" w:themeColor="text1"/>
          <w:sz w:val="16"/>
          <w:szCs w:val="16"/>
        </w:rPr>
        <w:t xml:space="preserve"> </w:t>
      </w:r>
      <w:hyperlink r:id="rId35" w:history="1">
        <w:proofErr w:type="spellStart"/>
        <w:r w:rsidRPr="00A11A3A">
          <w:rPr>
            <w:rFonts w:ascii="Arial" w:hAnsi="Arial" w:cs="Arial"/>
            <w:color w:val="000000" w:themeColor="text1"/>
            <w:sz w:val="16"/>
            <w:szCs w:val="16"/>
          </w:rPr>
          <w:t>Wabah</w:t>
        </w:r>
        <w:proofErr w:type="spellEnd"/>
        <w:r w:rsidRPr="00A11A3A">
          <w:rPr>
            <w:rFonts w:ascii="Arial" w:hAnsi="Arial" w:cs="Arial"/>
            <w:color w:val="000000" w:themeColor="text1"/>
            <w:sz w:val="16"/>
            <w:szCs w:val="16"/>
          </w:rPr>
          <w:t xml:space="preserve"> </w:t>
        </w:r>
        <w:proofErr w:type="spellStart"/>
        <w:r w:rsidRPr="00A11A3A">
          <w:rPr>
            <w:rFonts w:ascii="Arial" w:hAnsi="Arial" w:cs="Arial"/>
            <w:color w:val="000000" w:themeColor="text1"/>
            <w:sz w:val="16"/>
            <w:szCs w:val="16"/>
          </w:rPr>
          <w:t>Pernikahan</w:t>
        </w:r>
        <w:proofErr w:type="spellEnd"/>
        <w:r w:rsidRPr="00A11A3A">
          <w:rPr>
            <w:rFonts w:ascii="Arial" w:hAnsi="Arial" w:cs="Arial"/>
            <w:color w:val="000000" w:themeColor="text1"/>
            <w:sz w:val="16"/>
            <w:szCs w:val="16"/>
          </w:rPr>
          <w:t xml:space="preserve"> Dini di Tengah </w:t>
        </w:r>
        <w:proofErr w:type="spellStart"/>
        <w:r w:rsidRPr="00A11A3A">
          <w:rPr>
            <w:rFonts w:ascii="Arial" w:hAnsi="Arial" w:cs="Arial"/>
            <w:color w:val="000000" w:themeColor="text1"/>
            <w:sz w:val="16"/>
            <w:szCs w:val="16"/>
          </w:rPr>
          <w:t>Pandemi</w:t>
        </w:r>
        <w:proofErr w:type="spellEnd"/>
        <w:r w:rsidRPr="00A11A3A">
          <w:rPr>
            <w:rFonts w:ascii="Arial" w:hAnsi="Arial" w:cs="Arial"/>
            <w:color w:val="000000" w:themeColor="text1"/>
            <w:sz w:val="16"/>
            <w:szCs w:val="16"/>
          </w:rPr>
          <w:t xml:space="preserve"> </w:t>
        </w:r>
        <w:proofErr w:type="spellStart"/>
        <w:r w:rsidRPr="00A11A3A">
          <w:rPr>
            <w:rFonts w:ascii="Arial" w:hAnsi="Arial" w:cs="Arial"/>
            <w:color w:val="000000" w:themeColor="text1"/>
            <w:sz w:val="16"/>
            <w:szCs w:val="16"/>
          </w:rPr>
          <w:t>dan</w:t>
        </w:r>
        <w:proofErr w:type="spellEnd"/>
        <w:r w:rsidRPr="00A11A3A">
          <w:rPr>
            <w:rFonts w:ascii="Arial" w:hAnsi="Arial" w:cs="Arial"/>
            <w:color w:val="000000" w:themeColor="text1"/>
            <w:sz w:val="16"/>
            <w:szCs w:val="16"/>
          </w:rPr>
          <w:t xml:space="preserve"> </w:t>
        </w:r>
        <w:proofErr w:type="spellStart"/>
        <w:r w:rsidRPr="00A11A3A">
          <w:rPr>
            <w:rFonts w:ascii="Arial" w:hAnsi="Arial" w:cs="Arial"/>
            <w:color w:val="000000" w:themeColor="text1"/>
            <w:sz w:val="16"/>
            <w:szCs w:val="16"/>
          </w:rPr>
          <w:t>Dampak</w:t>
        </w:r>
        <w:proofErr w:type="spellEnd"/>
        <w:r w:rsidRPr="00A11A3A">
          <w:rPr>
            <w:rFonts w:ascii="Arial" w:hAnsi="Arial" w:cs="Arial"/>
            <w:color w:val="000000" w:themeColor="text1"/>
            <w:sz w:val="16"/>
            <w:szCs w:val="16"/>
          </w:rPr>
          <w:t xml:space="preserve"> </w:t>
        </w:r>
        <w:proofErr w:type="spellStart"/>
        <w:r w:rsidRPr="00A11A3A">
          <w:rPr>
            <w:rFonts w:ascii="Arial" w:hAnsi="Arial" w:cs="Arial"/>
            <w:color w:val="000000" w:themeColor="text1"/>
            <w:sz w:val="16"/>
            <w:szCs w:val="16"/>
          </w:rPr>
          <w:t>Buruknya</w:t>
        </w:r>
        <w:proofErr w:type="spellEnd"/>
        <w:r w:rsidRPr="00A11A3A">
          <w:rPr>
            <w:rFonts w:ascii="Arial" w:hAnsi="Arial" w:cs="Arial"/>
            <w:color w:val="000000" w:themeColor="text1"/>
            <w:sz w:val="16"/>
            <w:szCs w:val="16"/>
          </w:rPr>
          <w:t xml:space="preserve"> - </w:t>
        </w:r>
        <w:proofErr w:type="spellStart"/>
        <w:r w:rsidRPr="00A11A3A">
          <w:rPr>
            <w:rFonts w:ascii="Arial" w:hAnsi="Arial" w:cs="Arial"/>
            <w:color w:val="000000" w:themeColor="text1"/>
            <w:sz w:val="16"/>
            <w:szCs w:val="16"/>
          </w:rPr>
          <w:t>Analisis</w:t>
        </w:r>
        <w:proofErr w:type="spellEnd"/>
        <w:r w:rsidRPr="00A11A3A">
          <w:rPr>
            <w:rFonts w:ascii="Arial" w:hAnsi="Arial" w:cs="Arial"/>
            <w:color w:val="000000" w:themeColor="text1"/>
            <w:sz w:val="16"/>
            <w:szCs w:val="16"/>
          </w:rPr>
          <w:t xml:space="preserve"> Data </w:t>
        </w:r>
        <w:proofErr w:type="spellStart"/>
        <w:r w:rsidRPr="00A11A3A">
          <w:rPr>
            <w:rFonts w:ascii="Arial" w:hAnsi="Arial" w:cs="Arial"/>
            <w:color w:val="000000" w:themeColor="text1"/>
            <w:sz w:val="16"/>
            <w:szCs w:val="16"/>
          </w:rPr>
          <w:t>Katadata</w:t>
        </w:r>
        <w:proofErr w:type="spellEnd"/>
      </w:hyperlink>
    </w:p>
  </w:footnote>
  <w:footnote w:id="65">
    <w:p w14:paraId="000000A5" w14:textId="77777777" w:rsidR="00F44E84" w:rsidRPr="00A11A3A" w:rsidRDefault="00F44E84" w:rsidP="00A11A3A">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w:t>
      </w:r>
      <w:hyperlink r:id="rId36" w:history="1">
        <w:r w:rsidRPr="00A11A3A">
          <w:rPr>
            <w:rFonts w:ascii="Arial" w:eastAsia="Arial" w:hAnsi="Arial" w:cs="Arial"/>
            <w:color w:val="000000" w:themeColor="text1"/>
            <w:sz w:val="16"/>
            <w:szCs w:val="16"/>
          </w:rPr>
          <w:t>https://berkas.dpr.go.id/puslit/files/info_singkat/Info%20Singkat-XIII-4-II-P3DI-Februari-2021-232.pdf</w:t>
        </w:r>
      </w:hyperlink>
      <w:r w:rsidRPr="00A11A3A">
        <w:rPr>
          <w:rFonts w:ascii="Arial" w:eastAsia="Arial" w:hAnsi="Arial" w:cs="Arial"/>
          <w:color w:val="000000" w:themeColor="text1"/>
          <w:sz w:val="16"/>
          <w:szCs w:val="16"/>
        </w:rPr>
        <w:t xml:space="preserve"> </w:t>
      </w:r>
    </w:p>
  </w:footnote>
  <w:footnote w:id="66">
    <w:p w14:paraId="000000A6" w14:textId="77777777" w:rsidR="00F44E84" w:rsidRPr="00A11A3A" w:rsidRDefault="00F44E84" w:rsidP="00A11A3A">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Ibid, p. 15</w:t>
      </w:r>
    </w:p>
  </w:footnote>
  <w:footnote w:id="67">
    <w:p w14:paraId="000000A7" w14:textId="77777777" w:rsidR="00F44E84" w:rsidRPr="00A11A3A" w:rsidRDefault="00F44E84" w:rsidP="00A11A3A">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Mampu. (2016). Understanding the causes of maternal mortality in Indonesia. </w:t>
      </w:r>
    </w:p>
  </w:footnote>
  <w:footnote w:id="68">
    <w:p w14:paraId="000000A8" w14:textId="77777777" w:rsidR="00F44E84" w:rsidRPr="00A11A3A" w:rsidRDefault="00F44E84" w:rsidP="00A11A3A">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Some examples are: the prohibition of pregnant women to eat fish, banana and certain fruits because of its negative impact on the body. Also, the practice of eating less to ease the birth process. Read Jarrah. (2018). </w:t>
      </w:r>
      <w:proofErr w:type="spellStart"/>
      <w:r w:rsidRPr="00A11A3A">
        <w:rPr>
          <w:rFonts w:ascii="Arial" w:eastAsia="Arial" w:hAnsi="Arial" w:cs="Arial"/>
          <w:color w:val="000000" w:themeColor="text1"/>
          <w:sz w:val="16"/>
          <w:szCs w:val="16"/>
        </w:rPr>
        <w:t>Kepercayaan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Praktik</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Budaya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Pada</w:t>
      </w:r>
      <w:proofErr w:type="spellEnd"/>
      <w:r w:rsidRPr="00A11A3A">
        <w:rPr>
          <w:rFonts w:ascii="Arial" w:eastAsia="Arial" w:hAnsi="Arial" w:cs="Arial"/>
          <w:color w:val="000000" w:themeColor="text1"/>
          <w:sz w:val="16"/>
          <w:szCs w:val="16"/>
        </w:rPr>
        <w:t xml:space="preserve"> Masa </w:t>
      </w:r>
      <w:proofErr w:type="spellStart"/>
      <w:r w:rsidRPr="00A11A3A">
        <w:rPr>
          <w:rFonts w:ascii="Arial" w:eastAsia="Arial" w:hAnsi="Arial" w:cs="Arial"/>
          <w:color w:val="000000" w:themeColor="text1"/>
          <w:sz w:val="16"/>
          <w:szCs w:val="16"/>
        </w:rPr>
        <w:t>Kehamilan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Masyarakat</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Desa</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Karangsari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Kabupaten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Garut</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Jawa</w:t>
      </w:r>
      <w:proofErr w:type="spellEnd"/>
      <w:r w:rsidRPr="00A11A3A">
        <w:rPr>
          <w:rFonts w:ascii="Arial" w:eastAsia="Arial" w:hAnsi="Arial" w:cs="Arial"/>
          <w:color w:val="000000" w:themeColor="text1"/>
          <w:sz w:val="16"/>
          <w:szCs w:val="16"/>
        </w:rPr>
        <w:t xml:space="preserve"> Barat. </w:t>
      </w:r>
      <w:proofErr w:type="spellStart"/>
      <w:r w:rsidRPr="00A11A3A">
        <w:rPr>
          <w:rFonts w:ascii="Arial" w:eastAsia="Arial" w:hAnsi="Arial" w:cs="Arial"/>
          <w:color w:val="000000" w:themeColor="text1"/>
          <w:sz w:val="16"/>
          <w:szCs w:val="16"/>
        </w:rPr>
        <w:t>Diakses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dari</w:t>
      </w:r>
      <w:proofErr w:type="spellEnd"/>
      <w:r w:rsidRPr="00A11A3A">
        <w:rPr>
          <w:rFonts w:ascii="Arial" w:eastAsia="Arial" w:hAnsi="Arial" w:cs="Arial"/>
          <w:color w:val="000000" w:themeColor="text1"/>
          <w:sz w:val="16"/>
          <w:szCs w:val="16"/>
        </w:rPr>
        <w:t xml:space="preserve"> </w:t>
      </w:r>
      <w:hyperlink r:id="rId37" w:history="1">
        <w:r w:rsidRPr="00A11A3A">
          <w:rPr>
            <w:rFonts w:ascii="Arial" w:eastAsia="Arial" w:hAnsi="Arial" w:cs="Arial"/>
            <w:color w:val="000000" w:themeColor="text1"/>
            <w:sz w:val="16"/>
            <w:szCs w:val="16"/>
          </w:rPr>
          <w:t>https://core.ac.uk/download/pdf/295384482.pdf</w:t>
        </w:r>
      </w:hyperlink>
    </w:p>
  </w:footnote>
  <w:footnote w:id="69">
    <w:p w14:paraId="000000A9" w14:textId="743693F6" w:rsidR="00F44E84" w:rsidRPr="00A11A3A" w:rsidRDefault="00F44E84" w:rsidP="00A11A3A">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These symptoms are headache, stomach-ache, and respiration problems.</w:t>
      </w:r>
    </w:p>
  </w:footnote>
  <w:footnote w:id="70">
    <w:p w14:paraId="000000AA" w14:textId="22D64168" w:rsidR="00F44E84" w:rsidRPr="00A11A3A" w:rsidRDefault="00F44E84" w:rsidP="00A11A3A">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Accessed from </w:t>
      </w:r>
      <w:hyperlink r:id="rId38" w:history="1">
        <w:r w:rsidRPr="00A11A3A">
          <w:rPr>
            <w:rFonts w:ascii="Arial" w:eastAsia="Arial" w:hAnsi="Arial" w:cs="Arial"/>
            <w:color w:val="000000" w:themeColor="text1"/>
            <w:sz w:val="16"/>
            <w:szCs w:val="16"/>
          </w:rPr>
          <w:t>https</w:t>
        </w:r>
      </w:hyperlink>
      <w:hyperlink r:id="rId39" w:history="1">
        <w:r w:rsidRPr="00A11A3A">
          <w:rPr>
            <w:rFonts w:ascii="Arial" w:eastAsia="Arial" w:hAnsi="Arial" w:cs="Arial"/>
            <w:color w:val="000000" w:themeColor="text1"/>
            <w:sz w:val="16"/>
            <w:szCs w:val="16"/>
          </w:rPr>
          <w:t>://lokadata.id/artikel/prospek-bagus-mi-instan-asal-indonesia</w:t>
        </w:r>
      </w:hyperlink>
    </w:p>
  </w:footnote>
  <w:footnote w:id="71">
    <w:p w14:paraId="000000AB" w14:textId="25BC91B3" w:rsidR="00F44E84" w:rsidRPr="00A11A3A" w:rsidRDefault="00F44E84" w:rsidP="00A11A3A">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Biyung</w:t>
      </w:r>
      <w:proofErr w:type="spellEnd"/>
      <w:r w:rsidRPr="00A11A3A">
        <w:rPr>
          <w:rFonts w:ascii="Arial" w:eastAsia="Arial" w:hAnsi="Arial" w:cs="Arial"/>
          <w:color w:val="000000" w:themeColor="text1"/>
          <w:sz w:val="16"/>
          <w:szCs w:val="16"/>
        </w:rPr>
        <w:t xml:space="preserve"> Indonesia presentation in Fian Indonesia Focus Group Discussion 17/11/2020. Unpublished document.</w:t>
      </w:r>
    </w:p>
  </w:footnote>
  <w:footnote w:id="72">
    <w:p w14:paraId="000000AD" w14:textId="25854A99"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See AIMI, “Breaking The Code: International Code Violations on Digital Platforms and Social Media in Indonesia During the COVID-19 Pandemic (April 2020-April 2021), accessed from </w:t>
      </w:r>
      <w:hyperlink r:id="rId40" w:history="1">
        <w:r w:rsidRPr="00A11A3A">
          <w:rPr>
            <w:rFonts w:ascii="Arial" w:eastAsia="Arial" w:hAnsi="Arial" w:cs="Arial"/>
            <w:color w:val="000000" w:themeColor="text1"/>
            <w:sz w:val="16"/>
            <w:szCs w:val="16"/>
          </w:rPr>
          <w:t>https://drive.google.com/drive/folders/1-7k0pFCHIw40IxyVAys2lZSpXR13J3Lw</w:t>
        </w:r>
      </w:hyperlink>
    </w:p>
  </w:footnote>
  <w:footnote w:id="73">
    <w:p w14:paraId="000000AE"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For instance, the outdated Government Regulation No. 69/1999 concerning Food Labels and Advertisements.</w:t>
      </w:r>
    </w:p>
  </w:footnote>
  <w:footnote w:id="74">
    <w:p w14:paraId="000000AF"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t>
      </w:r>
      <w:hyperlink r:id="rId41" w:history="1">
        <w:r w:rsidRPr="00A11A3A">
          <w:rPr>
            <w:rFonts w:ascii="Arial" w:eastAsia="Arial" w:hAnsi="Arial" w:cs="Arial"/>
            <w:color w:val="000000" w:themeColor="text1"/>
            <w:sz w:val="16"/>
            <w:szCs w:val="16"/>
          </w:rPr>
          <w:t>https://kompas.id/baca/humaniora/dikbud/2020/10/19/pergulatan-perempuan-di-kawasan-hutan-adat-pubabu/</w:t>
        </w:r>
      </w:hyperlink>
      <w:r w:rsidRPr="00A11A3A">
        <w:rPr>
          <w:rFonts w:ascii="Arial" w:eastAsia="Arial" w:hAnsi="Arial" w:cs="Arial"/>
          <w:color w:val="000000" w:themeColor="text1"/>
          <w:sz w:val="16"/>
          <w:szCs w:val="16"/>
        </w:rPr>
        <w:t xml:space="preserve"> and see more in </w:t>
      </w:r>
      <w:proofErr w:type="spellStart"/>
      <w:r w:rsidRPr="00A11A3A">
        <w:rPr>
          <w:rFonts w:ascii="Arial" w:eastAsia="Arial" w:hAnsi="Arial" w:cs="Arial"/>
          <w:color w:val="000000" w:themeColor="text1"/>
          <w:sz w:val="16"/>
          <w:szCs w:val="16"/>
        </w:rPr>
        <w:t>Catatan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Akhir</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Tahun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Advokasi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Kasus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Solidaritas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Perempuan</w:t>
      </w:r>
      <w:proofErr w:type="spellEnd"/>
      <w:r w:rsidRPr="00A11A3A">
        <w:rPr>
          <w:rFonts w:ascii="Arial" w:eastAsia="Arial" w:hAnsi="Arial" w:cs="Arial"/>
          <w:color w:val="000000" w:themeColor="text1"/>
          <w:sz w:val="16"/>
          <w:szCs w:val="16"/>
        </w:rPr>
        <w:t xml:space="preserve"> 2020, "</w:t>
      </w:r>
      <w:proofErr w:type="spellStart"/>
      <w:r w:rsidRPr="00A11A3A">
        <w:rPr>
          <w:rFonts w:ascii="Arial" w:eastAsia="Arial" w:hAnsi="Arial" w:cs="Arial"/>
          <w:color w:val="000000" w:themeColor="text1"/>
          <w:sz w:val="16"/>
          <w:szCs w:val="16"/>
        </w:rPr>
        <w:t>Menguak</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Realitas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Perjuangan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Perempuan</w:t>
      </w:r>
      <w:proofErr w:type="spellEnd"/>
      <w:r w:rsidRPr="00A11A3A">
        <w:rPr>
          <w:rFonts w:ascii="Arial" w:eastAsia="Arial" w:hAnsi="Arial" w:cs="Arial"/>
          <w:color w:val="000000" w:themeColor="text1"/>
          <w:sz w:val="16"/>
          <w:szCs w:val="16"/>
        </w:rPr>
        <w:t xml:space="preserve"> di </w:t>
      </w:r>
      <w:proofErr w:type="spellStart"/>
      <w:r w:rsidRPr="00A11A3A">
        <w:rPr>
          <w:rFonts w:ascii="Arial" w:eastAsia="Arial" w:hAnsi="Arial" w:cs="Arial"/>
          <w:color w:val="000000" w:themeColor="text1"/>
          <w:sz w:val="16"/>
          <w:szCs w:val="16"/>
        </w:rPr>
        <w:t>tengah</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Politik</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Patriarki</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dan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Krisis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Multidimensi</w:t>
      </w:r>
      <w:proofErr w:type="spellEnd"/>
      <w:r w:rsidRPr="00A11A3A">
        <w:rPr>
          <w:rFonts w:ascii="Arial" w:eastAsia="Arial" w:hAnsi="Arial" w:cs="Arial"/>
          <w:color w:val="000000" w:themeColor="text1"/>
          <w:sz w:val="16"/>
          <w:szCs w:val="16"/>
        </w:rPr>
        <w:t xml:space="preserve">", Accessed from </w:t>
      </w:r>
      <w:hyperlink r:id="rId42" w:history="1">
        <w:r w:rsidRPr="00A11A3A">
          <w:rPr>
            <w:rFonts w:ascii="Arial" w:eastAsia="Arial" w:hAnsi="Arial" w:cs="Arial"/>
            <w:color w:val="000000" w:themeColor="text1"/>
            <w:sz w:val="16"/>
            <w:szCs w:val="16"/>
          </w:rPr>
          <w:t>https://drive.google.com/file/d/1q0ZHOjvGy0Q296bIQfD-YZtgwpM3F7ng/view</w:t>
        </w:r>
      </w:hyperlink>
      <w:r w:rsidRPr="00A11A3A">
        <w:rPr>
          <w:rFonts w:ascii="Arial" w:eastAsia="Arial" w:hAnsi="Arial" w:cs="Arial"/>
          <w:color w:val="000000" w:themeColor="text1"/>
          <w:sz w:val="16"/>
          <w:szCs w:val="16"/>
        </w:rPr>
        <w:t xml:space="preserve"> </w:t>
      </w:r>
    </w:p>
  </w:footnote>
  <w:footnote w:id="75">
    <w:p w14:paraId="000000B0"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They have been dealing with the State-Owned Enterprise PT. Pelindo, which is currently enforcing the development of the Makassar New Port project in local fishers' fishing area, threatening their source of livelihood for decades, which has rich marine ecosystems including shellfish and other types of fish.</w:t>
      </w:r>
    </w:p>
  </w:footnote>
  <w:footnote w:id="76">
    <w:p w14:paraId="000000B1"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The community faced difficulties accessing their food sources due to the strengthening of radicalism led to several kidnappings and wrong shootings by the authorities in April 2020. Data from </w:t>
      </w:r>
      <w:proofErr w:type="spellStart"/>
      <w:r w:rsidRPr="00A11A3A">
        <w:rPr>
          <w:rFonts w:ascii="Arial" w:eastAsia="Arial" w:hAnsi="Arial" w:cs="Arial"/>
          <w:color w:val="000000" w:themeColor="text1"/>
          <w:sz w:val="16"/>
          <w:szCs w:val="16"/>
        </w:rPr>
        <w:t>Solidaritas</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Perempuan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Sintuwu</w:t>
      </w:r>
      <w:proofErr w:type="spellEnd"/>
      <w:r w:rsidRPr="00A11A3A">
        <w:rPr>
          <w:rFonts w:ascii="Arial" w:eastAsia="Arial" w:hAnsi="Arial" w:cs="Arial"/>
          <w:color w:val="000000" w:themeColor="text1"/>
          <w:sz w:val="16"/>
          <w:szCs w:val="16"/>
        </w:rPr>
        <w:t xml:space="preserve"> Raya Poso Community. </w:t>
      </w:r>
    </w:p>
  </w:footnote>
  <w:footnote w:id="77">
    <w:p w14:paraId="000000B2"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A testimony from </w:t>
      </w:r>
      <w:proofErr w:type="spellStart"/>
      <w:r w:rsidRPr="00A11A3A">
        <w:rPr>
          <w:rFonts w:ascii="Arial" w:eastAsia="Arial" w:hAnsi="Arial" w:cs="Arial"/>
          <w:color w:val="000000" w:themeColor="text1"/>
          <w:sz w:val="16"/>
          <w:szCs w:val="16"/>
        </w:rPr>
        <w:t>Jaringan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Perempuan</w:t>
      </w:r>
      <w:proofErr w:type="spellEnd"/>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color w:val="000000" w:themeColor="text1"/>
          <w:sz w:val="16"/>
          <w:szCs w:val="16"/>
        </w:rPr>
        <w:t>Pedesaan</w:t>
      </w:r>
      <w:proofErr w:type="spellEnd"/>
      <w:r w:rsidRPr="00A11A3A">
        <w:rPr>
          <w:rFonts w:ascii="Arial" w:eastAsia="Arial" w:hAnsi="Arial" w:cs="Arial"/>
          <w:color w:val="000000" w:themeColor="text1"/>
          <w:sz w:val="16"/>
          <w:szCs w:val="16"/>
        </w:rPr>
        <w:t xml:space="preserve"> Nusantara during FIAN Indonesia’s Focus Group Discussions 17/11/2020. </w:t>
      </w:r>
    </w:p>
  </w:footnote>
  <w:footnote w:id="78">
    <w:p w14:paraId="000000B3" w14:textId="7777777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The development of YIA has caused the loss of homes, agricultural land, and livelihoods for many people. Although the central government provided land and houses at new location cites as compensation, this was inadequate since the evicted people still did not have land. As a result, most of them are unemployed. In </w:t>
      </w:r>
      <w:proofErr w:type="spellStart"/>
      <w:r w:rsidRPr="00A11A3A">
        <w:rPr>
          <w:rFonts w:ascii="Arial" w:eastAsia="Arial" w:hAnsi="Arial" w:cs="Arial"/>
          <w:color w:val="000000" w:themeColor="text1"/>
          <w:sz w:val="16"/>
          <w:szCs w:val="16"/>
        </w:rPr>
        <w:t>Palihan</w:t>
      </w:r>
      <w:proofErr w:type="spellEnd"/>
      <w:r w:rsidRPr="00A11A3A">
        <w:rPr>
          <w:rFonts w:ascii="Arial" w:eastAsia="Arial" w:hAnsi="Arial" w:cs="Arial"/>
          <w:color w:val="000000" w:themeColor="text1"/>
          <w:sz w:val="16"/>
          <w:szCs w:val="16"/>
        </w:rPr>
        <w:t xml:space="preserve"> Hamlet, almost all women in the region are unemployed. See the original article "The life of women after land expropriation for Yogyakarta Airport: from farmer to jobless" from </w:t>
      </w:r>
      <w:hyperlink r:id="rId43" w:history="1">
        <w:r w:rsidRPr="00A11A3A">
          <w:rPr>
            <w:rFonts w:ascii="Arial" w:eastAsia="Arial" w:hAnsi="Arial" w:cs="Arial"/>
            <w:color w:val="000000" w:themeColor="text1"/>
            <w:sz w:val="16"/>
            <w:szCs w:val="16"/>
          </w:rPr>
          <w:t>https://tirto.id/nasib-perempuan-gusuran-bandara-yia-dari-petani-jadi-pengangguran-fhCx</w:t>
        </w:r>
      </w:hyperlink>
      <w:r w:rsidRPr="00A11A3A">
        <w:rPr>
          <w:rFonts w:ascii="Arial" w:eastAsia="Arial" w:hAnsi="Arial" w:cs="Arial"/>
          <w:color w:val="000000" w:themeColor="text1"/>
          <w:sz w:val="16"/>
          <w:szCs w:val="16"/>
        </w:rPr>
        <w:t xml:space="preserve"> </w:t>
      </w:r>
    </w:p>
  </w:footnote>
  <w:footnote w:id="79">
    <w:p w14:paraId="000000B4" w14:textId="5BA15BA8"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Land compensation is mostly based on a market price, which includes everything above and underneath the land. This means that women’s work is not valued separately. Compensation is given to the land-holder (either men or women). Stress and trauma due to dispossession and displacement by the market process (for development project purposes) are never addressed, except by activists and NGOs.</w:t>
      </w:r>
    </w:p>
  </w:footnote>
  <w:footnote w:id="80">
    <w:p w14:paraId="000000B5" w14:textId="54E569C7" w:rsidR="00F44E84" w:rsidRPr="00A11A3A" w:rsidRDefault="00F44E84" w:rsidP="00F44E84">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w:t>
      </w:r>
      <w:proofErr w:type="spellStart"/>
      <w:r w:rsidRPr="00A11A3A">
        <w:rPr>
          <w:rFonts w:ascii="Arial" w:eastAsia="Arial" w:hAnsi="Arial" w:cs="Arial"/>
          <w:i/>
          <w:color w:val="000000" w:themeColor="text1"/>
          <w:sz w:val="16"/>
          <w:szCs w:val="16"/>
        </w:rPr>
        <w:t>Loc.cit</w:t>
      </w:r>
      <w:proofErr w:type="spellEnd"/>
    </w:p>
  </w:footnote>
  <w:footnote w:id="81">
    <w:p w14:paraId="000000B6"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Forest Watch Indonesia Factsheet 2019.</w:t>
      </w:r>
    </w:p>
  </w:footnote>
  <w:footnote w:id="82">
    <w:p w14:paraId="000000B7" w14:textId="77777777" w:rsidR="00F44E84" w:rsidRPr="00A11A3A" w:rsidRDefault="00F44E84" w:rsidP="00F44E84">
      <w:pP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https://www.greenpeace.org/indonesia/siaran-pers/44297/investigasi-greenpeace-international-menemukan-pembakaran-disengaja-untuk-ekspansi-perkebunan-kelapa-sawit-di-papua/</w:t>
      </w:r>
    </w:p>
  </w:footnote>
  <w:footnote w:id="83">
    <w:p w14:paraId="000000B8" w14:textId="77777777" w:rsidR="00F44E84" w:rsidRPr="00A11A3A" w:rsidRDefault="00F44E84" w:rsidP="00A11A3A">
      <w:pPr>
        <w:pBdr>
          <w:top w:val="nil"/>
          <w:left w:val="nil"/>
          <w:bottom w:val="nil"/>
          <w:right w:val="nil"/>
          <w:between w:val="nil"/>
        </w:pBdr>
        <w:spacing w:after="0" w:line="240" w:lineRule="auto"/>
        <w:rPr>
          <w:rFonts w:ascii="Arial" w:eastAsia="Arial" w:hAnsi="Arial" w:cs="Arial"/>
          <w:color w:val="000000" w:themeColor="text1"/>
          <w:sz w:val="16"/>
          <w:szCs w:val="16"/>
        </w:rPr>
      </w:pPr>
      <w:r w:rsidRPr="00A11A3A">
        <w:rPr>
          <w:rFonts w:ascii="Arial" w:hAnsi="Arial" w:cs="Arial"/>
          <w:color w:val="000000" w:themeColor="text1"/>
          <w:sz w:val="16"/>
          <w:szCs w:val="16"/>
          <w:vertAlign w:val="superscript"/>
        </w:rPr>
        <w:footnoteRef/>
      </w:r>
      <w:r w:rsidRPr="00A11A3A">
        <w:rPr>
          <w:rFonts w:ascii="Arial" w:eastAsia="Arial" w:hAnsi="Arial" w:cs="Arial"/>
          <w:color w:val="000000" w:themeColor="text1"/>
          <w:sz w:val="16"/>
          <w:szCs w:val="16"/>
        </w:rPr>
        <w:t xml:space="preserve"> Food Estate is part of the National Strategic Project aiming to develop large-scale food crop plantations. The project covers about three million hectares, located in Central Kalimantan (600.000 ha), North Sumatera (30.000 ha), Papua (2.038.951 ha), and East Nusa Tenggara (5000 ha). </w:t>
      </w:r>
    </w:p>
  </w:footnote>
  <w:footnote w:id="84">
    <w:p w14:paraId="000000B9" w14:textId="77777777" w:rsidR="00F44E84" w:rsidRPr="00574D17" w:rsidRDefault="00F44E84" w:rsidP="00A11A3A">
      <w:pPr>
        <w:pBdr>
          <w:top w:val="nil"/>
          <w:left w:val="nil"/>
          <w:bottom w:val="nil"/>
          <w:right w:val="nil"/>
          <w:between w:val="nil"/>
        </w:pBdr>
        <w:spacing w:after="0"/>
        <w:rPr>
          <w:rFonts w:ascii="Arial" w:eastAsia="Arial" w:hAnsi="Arial" w:cs="Arial"/>
          <w:color w:val="000000" w:themeColor="text1"/>
          <w:sz w:val="16"/>
          <w:szCs w:val="16"/>
        </w:rPr>
      </w:pPr>
      <w:r w:rsidRPr="00574D17">
        <w:rPr>
          <w:rFonts w:ascii="Arial" w:hAnsi="Arial" w:cs="Arial"/>
          <w:color w:val="000000" w:themeColor="text1"/>
          <w:sz w:val="16"/>
          <w:szCs w:val="16"/>
          <w:vertAlign w:val="superscript"/>
        </w:rPr>
        <w:footnoteRef/>
      </w:r>
      <w:r w:rsidRPr="00574D17">
        <w:rPr>
          <w:rFonts w:ascii="Arial" w:eastAsia="Arial" w:hAnsi="Arial" w:cs="Arial"/>
          <w:color w:val="000000" w:themeColor="text1"/>
          <w:sz w:val="16"/>
          <w:szCs w:val="16"/>
        </w:rPr>
        <w:t xml:space="preserve"> Ministry of Agriculture 2019. Food Security and Vulnerability Atlas 2019.</w:t>
      </w:r>
    </w:p>
  </w:footnote>
  <w:footnote w:id="85">
    <w:p w14:paraId="000000BA" w14:textId="40B6A336" w:rsidR="00F44E84" w:rsidRPr="00574D17" w:rsidRDefault="00F44E84" w:rsidP="00A11A3A">
      <w:pPr>
        <w:pBdr>
          <w:top w:val="nil"/>
          <w:left w:val="nil"/>
          <w:bottom w:val="nil"/>
          <w:right w:val="nil"/>
          <w:between w:val="nil"/>
        </w:pBdr>
        <w:spacing w:after="0"/>
        <w:rPr>
          <w:rFonts w:ascii="Arial" w:eastAsia="Arial" w:hAnsi="Arial" w:cs="Arial"/>
          <w:color w:val="000000" w:themeColor="text1"/>
          <w:sz w:val="16"/>
          <w:szCs w:val="16"/>
        </w:rPr>
      </w:pPr>
      <w:r w:rsidRPr="00574D17">
        <w:rPr>
          <w:rFonts w:ascii="Arial" w:hAnsi="Arial" w:cs="Arial"/>
          <w:color w:val="000000" w:themeColor="text1"/>
          <w:sz w:val="16"/>
          <w:szCs w:val="16"/>
          <w:vertAlign w:val="superscript"/>
        </w:rPr>
        <w:footnoteRef/>
      </w:r>
      <w:r w:rsidRPr="00574D17">
        <w:rPr>
          <w:rFonts w:ascii="Arial" w:eastAsia="Arial" w:hAnsi="Arial" w:cs="Arial"/>
          <w:color w:val="000000" w:themeColor="text1"/>
          <w:sz w:val="16"/>
          <w:szCs w:val="16"/>
        </w:rPr>
        <w:t xml:space="preserve"> Access to land for a woman only occurs when her father or brother or husband owns the land.</w:t>
      </w:r>
    </w:p>
  </w:footnote>
  <w:footnote w:id="86">
    <w:p w14:paraId="31D429A4" w14:textId="120D7074" w:rsidR="00F44E84" w:rsidRPr="002A66D4" w:rsidRDefault="00F44E84" w:rsidP="00A11A3A">
      <w:pPr>
        <w:pBdr>
          <w:top w:val="nil"/>
          <w:left w:val="nil"/>
          <w:bottom w:val="nil"/>
          <w:right w:val="nil"/>
          <w:between w:val="nil"/>
        </w:pBdr>
        <w:spacing w:after="0"/>
        <w:rPr>
          <w:rFonts w:ascii="Arial" w:eastAsia="Arial" w:hAnsi="Arial" w:cs="Arial"/>
          <w:color w:val="000000" w:themeColor="text1"/>
          <w:sz w:val="16"/>
          <w:szCs w:val="16"/>
        </w:rPr>
      </w:pPr>
      <w:r w:rsidRPr="002A66D4">
        <w:rPr>
          <w:rFonts w:ascii="Arial" w:hAnsi="Arial" w:cs="Arial"/>
          <w:color w:val="000000" w:themeColor="text1"/>
          <w:sz w:val="16"/>
          <w:szCs w:val="16"/>
          <w:vertAlign w:val="superscript"/>
        </w:rPr>
        <w:footnoteRef/>
      </w:r>
      <w:r w:rsidRPr="002A66D4">
        <w:rPr>
          <w:rFonts w:ascii="Arial" w:eastAsia="Arial" w:hAnsi="Arial" w:cs="Arial"/>
          <w:color w:val="000000" w:themeColor="text1"/>
          <w:sz w:val="16"/>
          <w:szCs w:val="16"/>
        </w:rPr>
        <w:t xml:space="preserve"> World Bank (2017), </w:t>
      </w:r>
      <w:hyperlink r:id="rId44" w:history="1">
        <w:r w:rsidRPr="002A66D4">
          <w:rPr>
            <w:rStyle w:val="Hyperlink"/>
            <w:rFonts w:ascii="Arial" w:eastAsia="Arial" w:hAnsi="Arial" w:cs="Arial"/>
            <w:color w:val="000000" w:themeColor="text1"/>
            <w:sz w:val="16"/>
            <w:szCs w:val="16"/>
            <w:u w:val="none"/>
          </w:rPr>
          <w:t>https://data.worldbank.org/indicator/SH.STA.MMRT?locations=ID</w:t>
        </w:r>
      </w:hyperlink>
    </w:p>
  </w:footnote>
  <w:footnote w:id="87">
    <w:p w14:paraId="7AC544FA" w14:textId="77777777" w:rsidR="009F1F62" w:rsidRPr="002A66D4" w:rsidRDefault="009F1F62" w:rsidP="009F1F62">
      <w:pPr>
        <w:pBdr>
          <w:top w:val="nil"/>
          <w:left w:val="nil"/>
          <w:bottom w:val="nil"/>
          <w:right w:val="nil"/>
          <w:between w:val="nil"/>
        </w:pBdr>
        <w:spacing w:after="0"/>
        <w:jc w:val="both"/>
        <w:rPr>
          <w:rFonts w:ascii="Arial" w:eastAsia="Arial" w:hAnsi="Arial" w:cs="Arial"/>
          <w:color w:val="000000" w:themeColor="text1"/>
          <w:sz w:val="16"/>
          <w:szCs w:val="16"/>
        </w:rPr>
      </w:pPr>
      <w:r w:rsidRPr="002A66D4">
        <w:rPr>
          <w:rFonts w:ascii="Arial" w:hAnsi="Arial" w:cs="Arial"/>
          <w:color w:val="000000" w:themeColor="text1"/>
          <w:sz w:val="16"/>
          <w:szCs w:val="16"/>
          <w:vertAlign w:val="superscript"/>
        </w:rPr>
        <w:footnoteRef/>
      </w:r>
      <w:r w:rsidRPr="002A66D4">
        <w:rPr>
          <w:rFonts w:ascii="Arial" w:eastAsia="Arial" w:hAnsi="Arial" w:cs="Arial"/>
          <w:color w:val="000000" w:themeColor="text1"/>
          <w:sz w:val="16"/>
          <w:szCs w:val="16"/>
        </w:rPr>
        <w:t xml:space="preserve"> Lack of medical support during pregnancy due to lack of health workers, poor or no infrastructure in isolated regions (FGD, 17</w:t>
      </w:r>
      <w:r w:rsidRPr="002A66D4">
        <w:rPr>
          <w:rFonts w:ascii="Arial" w:eastAsia="Arial" w:hAnsi="Arial" w:cs="Arial"/>
          <w:color w:val="000000" w:themeColor="text1"/>
          <w:sz w:val="16"/>
          <w:szCs w:val="16"/>
          <w:vertAlign w:val="superscript"/>
        </w:rPr>
        <w:t>th</w:t>
      </w:r>
      <w:r w:rsidRPr="002A66D4">
        <w:rPr>
          <w:rFonts w:ascii="Arial" w:eastAsia="Arial" w:hAnsi="Arial" w:cs="Arial"/>
          <w:color w:val="000000" w:themeColor="text1"/>
          <w:sz w:val="16"/>
          <w:szCs w:val="16"/>
        </w:rPr>
        <w:t xml:space="preserve"> of November 2020)</w:t>
      </w:r>
    </w:p>
  </w:footnote>
  <w:footnote w:id="88">
    <w:p w14:paraId="7CF41BE2" w14:textId="77777777" w:rsidR="009F1F62" w:rsidRPr="002A66D4" w:rsidRDefault="009F1F62" w:rsidP="009F1F62">
      <w:pPr>
        <w:spacing w:after="0" w:line="240" w:lineRule="auto"/>
        <w:jc w:val="both"/>
        <w:rPr>
          <w:rFonts w:ascii="Arial" w:eastAsia="Arial" w:hAnsi="Arial" w:cs="Arial"/>
          <w:color w:val="000000" w:themeColor="text1"/>
          <w:sz w:val="16"/>
          <w:szCs w:val="16"/>
        </w:rPr>
      </w:pPr>
      <w:r w:rsidRPr="002A66D4">
        <w:rPr>
          <w:rFonts w:ascii="Arial" w:hAnsi="Arial" w:cs="Arial"/>
          <w:color w:val="000000" w:themeColor="text1"/>
          <w:sz w:val="16"/>
          <w:szCs w:val="16"/>
          <w:vertAlign w:val="superscript"/>
        </w:rPr>
        <w:footnoteRef/>
      </w:r>
      <w:r w:rsidRPr="002A66D4">
        <w:rPr>
          <w:rFonts w:ascii="Arial" w:eastAsia="Arial" w:hAnsi="Arial" w:cs="Arial"/>
          <w:color w:val="000000" w:themeColor="text1"/>
          <w:sz w:val="16"/>
          <w:szCs w:val="16"/>
        </w:rPr>
        <w:t xml:space="preserve"> https://sorongkab.go.id/berita/angka-kematian-ibu-disebabkan-perdarahan-37/</w:t>
      </w:r>
    </w:p>
  </w:footnote>
  <w:footnote w:id="89">
    <w:p w14:paraId="75612242" w14:textId="121EED7B" w:rsidR="00574D17" w:rsidRPr="002A66D4" w:rsidRDefault="00574D17" w:rsidP="009F1F62">
      <w:pPr>
        <w:spacing w:after="0" w:line="240" w:lineRule="auto"/>
        <w:rPr>
          <w:rFonts w:ascii="Arial" w:hAnsi="Arial" w:cs="Arial"/>
          <w:color w:val="000000" w:themeColor="text1"/>
          <w:sz w:val="16"/>
          <w:szCs w:val="16"/>
        </w:rPr>
      </w:pPr>
      <w:r w:rsidRPr="002A66D4">
        <w:rPr>
          <w:rStyle w:val="Funotenzeichen"/>
          <w:rFonts w:ascii="Arial" w:hAnsi="Arial" w:cs="Arial"/>
          <w:color w:val="000000" w:themeColor="text1"/>
          <w:sz w:val="16"/>
          <w:szCs w:val="16"/>
        </w:rPr>
        <w:footnoteRef/>
      </w:r>
      <w:r w:rsidR="009F1F62" w:rsidRPr="002A66D4">
        <w:rPr>
          <w:rFonts w:ascii="Arial" w:hAnsi="Arial" w:cs="Arial"/>
          <w:color w:val="000000" w:themeColor="text1"/>
          <w:sz w:val="16"/>
          <w:szCs w:val="16"/>
        </w:rPr>
        <w:t xml:space="preserve"> </w:t>
      </w:r>
      <w:r w:rsidR="009F1F62" w:rsidRPr="002A66D4">
        <w:rPr>
          <w:rFonts w:ascii="Arial" w:eastAsia="Arial" w:hAnsi="Arial" w:cs="Arial"/>
          <w:color w:val="000000" w:themeColor="text1"/>
          <w:sz w:val="16"/>
          <w:szCs w:val="16"/>
        </w:rPr>
        <w:t>https://kompas.id/baca/utama/2019/12/02/1-050-anak-papua-gizi-buruk/</w:t>
      </w:r>
    </w:p>
  </w:footnote>
  <w:footnote w:id="90">
    <w:p w14:paraId="000000C2" w14:textId="77777777" w:rsidR="00F44E84" w:rsidRPr="002A66D4" w:rsidRDefault="00F44E84" w:rsidP="00A11A3A">
      <w:pPr>
        <w:pBdr>
          <w:top w:val="nil"/>
          <w:left w:val="nil"/>
          <w:bottom w:val="nil"/>
          <w:right w:val="nil"/>
          <w:between w:val="nil"/>
        </w:pBdr>
        <w:spacing w:after="0" w:line="240" w:lineRule="auto"/>
        <w:rPr>
          <w:rFonts w:ascii="Arial" w:eastAsia="Arial" w:hAnsi="Arial" w:cs="Arial"/>
          <w:color w:val="000000" w:themeColor="text1"/>
          <w:sz w:val="16"/>
          <w:szCs w:val="16"/>
        </w:rPr>
      </w:pPr>
      <w:r w:rsidRPr="002A66D4">
        <w:rPr>
          <w:rFonts w:ascii="Arial" w:hAnsi="Arial" w:cs="Arial"/>
          <w:color w:val="000000" w:themeColor="text1"/>
          <w:sz w:val="16"/>
          <w:szCs w:val="16"/>
          <w:vertAlign w:val="superscript"/>
        </w:rPr>
        <w:footnoteRef/>
      </w:r>
      <w:r w:rsidRPr="002A66D4">
        <w:rPr>
          <w:rFonts w:ascii="Arial" w:eastAsia="Arial" w:hAnsi="Arial" w:cs="Arial"/>
          <w:color w:val="000000" w:themeColor="text1"/>
          <w:sz w:val="16"/>
          <w:szCs w:val="16"/>
        </w:rPr>
        <w:t xml:space="preserve"> ELSAM, 2017, “Universal Periodic Review 3rd Cycle of Indonesia”. Accessed from </w:t>
      </w:r>
      <w:hyperlink r:id="rId45" w:history="1">
        <w:r w:rsidRPr="002A66D4">
          <w:rPr>
            <w:rFonts w:ascii="Arial" w:eastAsia="Arial" w:hAnsi="Arial" w:cs="Arial"/>
            <w:color w:val="000000" w:themeColor="text1"/>
            <w:sz w:val="16"/>
            <w:szCs w:val="16"/>
          </w:rPr>
          <w:t>https://humanrightspapua.org/images/docs/Situation%20of%20Womens%20Rights%20in%20West%20Papua.pdf</w:t>
        </w:r>
      </w:hyperlink>
      <w:r w:rsidRPr="002A66D4">
        <w:rPr>
          <w:rFonts w:ascii="Arial" w:eastAsia="Arial" w:hAnsi="Arial" w:cs="Arial"/>
          <w:color w:val="000000" w:themeColor="text1"/>
          <w:sz w:val="16"/>
          <w:szCs w:val="16"/>
        </w:rPr>
        <w:t xml:space="preserve"> </w:t>
      </w:r>
    </w:p>
  </w:footnote>
  <w:footnote w:id="91">
    <w:p w14:paraId="000000C3" w14:textId="77777777" w:rsidR="00F44E84" w:rsidRPr="002A66D4" w:rsidRDefault="00F44E84" w:rsidP="00A11A3A">
      <w:pPr>
        <w:spacing w:after="0" w:line="240" w:lineRule="auto"/>
        <w:rPr>
          <w:rFonts w:ascii="Arial" w:eastAsia="Arial" w:hAnsi="Arial" w:cs="Arial"/>
          <w:color w:val="000000" w:themeColor="text1"/>
          <w:sz w:val="16"/>
          <w:szCs w:val="16"/>
        </w:rPr>
      </w:pPr>
      <w:r w:rsidRPr="002A66D4">
        <w:rPr>
          <w:rFonts w:ascii="Arial" w:hAnsi="Arial" w:cs="Arial"/>
          <w:color w:val="000000" w:themeColor="text1"/>
          <w:sz w:val="16"/>
          <w:szCs w:val="16"/>
          <w:vertAlign w:val="superscript"/>
        </w:rPr>
        <w:footnoteRef/>
      </w:r>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Szilvia</w:t>
      </w:r>
      <w:proofErr w:type="spellEnd"/>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Csevar</w:t>
      </w:r>
      <w:proofErr w:type="spellEnd"/>
      <w:r w:rsidRPr="002A66D4">
        <w:rPr>
          <w:rFonts w:ascii="Arial" w:eastAsia="Arial" w:hAnsi="Arial" w:cs="Arial"/>
          <w:color w:val="000000" w:themeColor="text1"/>
          <w:sz w:val="16"/>
          <w:szCs w:val="16"/>
        </w:rPr>
        <w:t xml:space="preserve"> &amp; Christine Tremblay, 2019, “Sexualised Violence and Land Grabbing: forgotten conflict and ignored victims in West Papua”, accessed from  https://blogs.lse.ac.uk/wps/2019/08/21/sexualised-violence-and-land-grabbing-forgotten-conflict-and-ignored-victims-in-west-papua/</w:t>
      </w:r>
    </w:p>
  </w:footnote>
  <w:footnote w:id="92">
    <w:p w14:paraId="000000C4" w14:textId="6A6E1D7E" w:rsidR="00F44E84" w:rsidRPr="002A66D4" w:rsidRDefault="00F44E84" w:rsidP="00A11A3A">
      <w:pPr>
        <w:pBdr>
          <w:top w:val="nil"/>
          <w:left w:val="nil"/>
          <w:bottom w:val="nil"/>
          <w:right w:val="nil"/>
          <w:between w:val="nil"/>
        </w:pBdr>
        <w:spacing w:after="0" w:line="240" w:lineRule="auto"/>
        <w:rPr>
          <w:rFonts w:ascii="Arial" w:eastAsia="Arial" w:hAnsi="Arial" w:cs="Arial"/>
          <w:color w:val="000000" w:themeColor="text1"/>
          <w:sz w:val="16"/>
          <w:szCs w:val="16"/>
        </w:rPr>
      </w:pPr>
      <w:r w:rsidRPr="002A66D4">
        <w:rPr>
          <w:rFonts w:ascii="Arial" w:hAnsi="Arial" w:cs="Arial"/>
          <w:color w:val="000000" w:themeColor="text1"/>
          <w:sz w:val="16"/>
          <w:szCs w:val="16"/>
          <w:vertAlign w:val="superscript"/>
        </w:rPr>
        <w:footnoteRef/>
      </w:r>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Ayomi</w:t>
      </w:r>
      <w:proofErr w:type="spellEnd"/>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Amindoni</w:t>
      </w:r>
      <w:proofErr w:type="spellEnd"/>
      <w:r w:rsidRPr="002A66D4">
        <w:rPr>
          <w:rFonts w:ascii="Arial" w:eastAsia="Arial" w:hAnsi="Arial" w:cs="Arial"/>
          <w:color w:val="000000" w:themeColor="text1"/>
          <w:sz w:val="16"/>
          <w:szCs w:val="16"/>
        </w:rPr>
        <w:t>, 2019, “</w:t>
      </w:r>
      <w:proofErr w:type="spellStart"/>
      <w:r w:rsidRPr="002A66D4">
        <w:rPr>
          <w:rFonts w:ascii="Arial" w:eastAsia="Arial" w:hAnsi="Arial" w:cs="Arial"/>
          <w:color w:val="000000" w:themeColor="text1"/>
          <w:sz w:val="16"/>
          <w:szCs w:val="16"/>
        </w:rPr>
        <w:t>Pengungsi</w:t>
      </w:r>
      <w:proofErr w:type="spellEnd"/>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Nduga</w:t>
      </w:r>
      <w:proofErr w:type="spellEnd"/>
      <w:r w:rsidRPr="002A66D4">
        <w:rPr>
          <w:rFonts w:ascii="Arial" w:eastAsia="Arial" w:hAnsi="Arial" w:cs="Arial"/>
          <w:color w:val="000000" w:themeColor="text1"/>
          <w:sz w:val="16"/>
          <w:szCs w:val="16"/>
        </w:rPr>
        <w:t xml:space="preserve">, Papua: </w:t>
      </w:r>
      <w:proofErr w:type="spellStart"/>
      <w:r w:rsidRPr="002A66D4">
        <w:rPr>
          <w:rFonts w:ascii="Arial" w:eastAsia="Arial" w:hAnsi="Arial" w:cs="Arial"/>
          <w:color w:val="000000" w:themeColor="text1"/>
          <w:sz w:val="16"/>
          <w:szCs w:val="16"/>
        </w:rPr>
        <w:t>Perempuan</w:t>
      </w:r>
      <w:proofErr w:type="spellEnd"/>
      <w:r w:rsidRPr="002A66D4">
        <w:rPr>
          <w:rFonts w:ascii="Arial" w:eastAsia="Arial" w:hAnsi="Arial" w:cs="Arial"/>
          <w:color w:val="000000" w:themeColor="text1"/>
          <w:sz w:val="16"/>
          <w:szCs w:val="16"/>
        </w:rPr>
        <w:t xml:space="preserve"> yang </w:t>
      </w:r>
      <w:proofErr w:type="spellStart"/>
      <w:r w:rsidRPr="002A66D4">
        <w:rPr>
          <w:rFonts w:ascii="Arial" w:eastAsia="Arial" w:hAnsi="Arial" w:cs="Arial"/>
          <w:color w:val="000000" w:themeColor="text1"/>
          <w:sz w:val="16"/>
          <w:szCs w:val="16"/>
        </w:rPr>
        <w:t>bertaruh</w:t>
      </w:r>
      <w:proofErr w:type="spellEnd"/>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nyawa</w:t>
      </w:r>
      <w:proofErr w:type="spellEnd"/>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melahirkan</w:t>
      </w:r>
      <w:proofErr w:type="spellEnd"/>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anak</w:t>
      </w:r>
      <w:proofErr w:type="spellEnd"/>
      <w:r w:rsidRPr="002A66D4">
        <w:rPr>
          <w:rFonts w:ascii="Arial" w:eastAsia="Arial" w:hAnsi="Arial" w:cs="Arial"/>
          <w:color w:val="000000" w:themeColor="text1"/>
          <w:sz w:val="16"/>
          <w:szCs w:val="16"/>
        </w:rPr>
        <w:t xml:space="preserve"> di </w:t>
      </w:r>
      <w:proofErr w:type="spellStart"/>
      <w:r w:rsidRPr="002A66D4">
        <w:rPr>
          <w:rFonts w:ascii="Arial" w:eastAsia="Arial" w:hAnsi="Arial" w:cs="Arial"/>
          <w:color w:val="000000" w:themeColor="text1"/>
          <w:sz w:val="16"/>
          <w:szCs w:val="16"/>
        </w:rPr>
        <w:t>tengah</w:t>
      </w:r>
      <w:proofErr w:type="spellEnd"/>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konflik</w:t>
      </w:r>
      <w:proofErr w:type="spellEnd"/>
      <w:r w:rsidRPr="002A66D4">
        <w:rPr>
          <w:rFonts w:ascii="Arial" w:eastAsia="Arial" w:hAnsi="Arial" w:cs="Arial"/>
          <w:color w:val="000000" w:themeColor="text1"/>
          <w:sz w:val="16"/>
          <w:szCs w:val="16"/>
        </w:rPr>
        <w:t xml:space="preserve"> </w:t>
      </w:r>
      <w:proofErr w:type="spellStart"/>
      <w:r w:rsidRPr="002A66D4">
        <w:rPr>
          <w:rFonts w:ascii="Arial" w:eastAsia="Arial" w:hAnsi="Arial" w:cs="Arial"/>
          <w:color w:val="000000" w:themeColor="text1"/>
          <w:sz w:val="16"/>
          <w:szCs w:val="16"/>
        </w:rPr>
        <w:t>senjata</w:t>
      </w:r>
      <w:proofErr w:type="spellEnd"/>
      <w:r w:rsidRPr="002A66D4">
        <w:rPr>
          <w:rFonts w:ascii="Arial" w:eastAsia="Arial" w:hAnsi="Arial" w:cs="Arial"/>
          <w:color w:val="000000" w:themeColor="text1"/>
          <w:sz w:val="16"/>
          <w:szCs w:val="16"/>
        </w:rPr>
        <w:t xml:space="preserve">”, Accessed from </w:t>
      </w:r>
      <w:hyperlink r:id="rId46" w:history="1">
        <w:r w:rsidRPr="002A66D4">
          <w:rPr>
            <w:rFonts w:ascii="Arial" w:eastAsia="Arial" w:hAnsi="Arial" w:cs="Arial"/>
            <w:color w:val="000000" w:themeColor="text1"/>
            <w:sz w:val="16"/>
            <w:szCs w:val="16"/>
          </w:rPr>
          <w:t>https://www.bbc.com/indonesia/indonesia-49233527</w:t>
        </w:r>
      </w:hyperlink>
    </w:p>
  </w:footnote>
  <w:footnote w:id="93">
    <w:p w14:paraId="000000C5" w14:textId="77777777" w:rsidR="00F44E84" w:rsidRPr="00A11A3A" w:rsidRDefault="00F44E84" w:rsidP="00A11A3A">
      <w:pPr>
        <w:pBdr>
          <w:top w:val="nil"/>
          <w:left w:val="nil"/>
          <w:bottom w:val="nil"/>
          <w:right w:val="nil"/>
          <w:between w:val="nil"/>
        </w:pBdr>
        <w:spacing w:after="0"/>
        <w:rPr>
          <w:rFonts w:ascii="Arial" w:eastAsia="Arial" w:hAnsi="Arial" w:cs="Arial"/>
          <w:color w:val="000000" w:themeColor="text1"/>
          <w:sz w:val="16"/>
          <w:szCs w:val="16"/>
        </w:rPr>
      </w:pPr>
      <w:r w:rsidRPr="002A66D4">
        <w:rPr>
          <w:rFonts w:ascii="Arial" w:hAnsi="Arial" w:cs="Arial"/>
          <w:color w:val="000000" w:themeColor="text1"/>
          <w:sz w:val="16"/>
          <w:szCs w:val="16"/>
          <w:vertAlign w:val="superscript"/>
        </w:rPr>
        <w:footnoteRef/>
      </w:r>
      <w:r w:rsidRPr="002A66D4">
        <w:rPr>
          <w:rFonts w:ascii="Arial" w:eastAsia="Arial" w:hAnsi="Arial" w:cs="Arial"/>
          <w:color w:val="000000" w:themeColor="text1"/>
          <w:sz w:val="16"/>
          <w:szCs w:val="16"/>
        </w:rPr>
        <w:t xml:space="preserve"> Indonesia has mentioned RAN P3A-KS in CEDAW/C/IDN/RQ/8, "Replies of Indonesia to the list of issues and questions in relation to its eighth periodic report" received on 19 October 2020, as a measure from the government to provide basic needs and protection, and to increase economic empowerment for women in social conflict.</w:t>
      </w:r>
    </w:p>
  </w:footnote>
  <w:footnote w:id="94">
    <w:p w14:paraId="207D7844" w14:textId="37833470" w:rsidR="00F44E84" w:rsidRPr="00A11A3A" w:rsidRDefault="00F44E84">
      <w:pPr>
        <w:pStyle w:val="Funotentext"/>
        <w:rPr>
          <w:rFonts w:ascii="Arial" w:hAnsi="Arial" w:cs="Arial"/>
          <w:color w:val="000000" w:themeColor="text1"/>
          <w:lang w:val="en-US"/>
        </w:rPr>
      </w:pPr>
      <w:r w:rsidRPr="00A11A3A">
        <w:rPr>
          <w:rStyle w:val="Funotenzeichen"/>
          <w:rFonts w:ascii="Arial" w:hAnsi="Arial" w:cs="Arial"/>
          <w:color w:val="000000" w:themeColor="text1"/>
          <w:sz w:val="16"/>
          <w:szCs w:val="16"/>
        </w:rPr>
        <w:footnoteRef/>
      </w:r>
      <w:r w:rsidRPr="00A11A3A">
        <w:rPr>
          <w:rFonts w:ascii="Arial" w:hAnsi="Arial" w:cs="Arial"/>
          <w:color w:val="000000" w:themeColor="text1"/>
          <w:sz w:val="16"/>
          <w:szCs w:val="16"/>
        </w:rPr>
        <w:t xml:space="preserve"> https://tirto.id/nestapa-nduga-selama-2019-37000-orang-mengungsi-241-orang-tewas-epPx</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37413"/>
    <w:multiLevelType w:val="multilevel"/>
    <w:tmpl w:val="FFF64C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CC6D4B"/>
    <w:multiLevelType w:val="multilevel"/>
    <w:tmpl w:val="554E1CF8"/>
    <w:lvl w:ilvl="0">
      <w:start w:val="1"/>
      <w:numFmt w:val="decimal"/>
      <w:lvlText w:val="%1."/>
      <w:lvlJc w:val="left"/>
      <w:pPr>
        <w:ind w:left="360" w:hanging="360"/>
      </w:pPr>
      <w:rPr>
        <w:color w:val="000000"/>
      </w:rPr>
    </w:lvl>
    <w:lvl w:ilvl="1">
      <w:start w:val="1"/>
      <w:numFmt w:val="lowerLetter"/>
      <w:lvlText w:val="%2."/>
      <w:lvlJc w:val="left"/>
      <w:pPr>
        <w:ind w:left="0" w:firstLine="0"/>
      </w:pPr>
      <w:rPr>
        <w:b/>
      </w:rPr>
    </w:lvl>
    <w:lvl w:ilvl="2">
      <w:start w:val="1"/>
      <w:numFmt w:val="lowerRoman"/>
      <w:lvlText w:val="%3."/>
      <w:lvlJc w:val="right"/>
      <w:pPr>
        <w:ind w:left="1800" w:firstLine="180"/>
      </w:pPr>
    </w:lvl>
    <w:lvl w:ilvl="3">
      <w:start w:val="1"/>
      <w:numFmt w:val="decimal"/>
      <w:lvlText w:val="%4."/>
      <w:lvlJc w:val="left"/>
      <w:pPr>
        <w:ind w:left="2520" w:hanging="2520"/>
      </w:pPr>
    </w:lvl>
    <w:lvl w:ilvl="4">
      <w:start w:val="1"/>
      <w:numFmt w:val="lowerLetter"/>
      <w:lvlText w:val="%5."/>
      <w:lvlJc w:val="left"/>
      <w:pPr>
        <w:ind w:left="3240" w:hanging="3240"/>
      </w:pPr>
    </w:lvl>
    <w:lvl w:ilvl="5">
      <w:start w:val="1"/>
      <w:numFmt w:val="lowerRoman"/>
      <w:lvlText w:val="%6."/>
      <w:lvlJc w:val="right"/>
      <w:pPr>
        <w:ind w:left="3960" w:firstLine="180"/>
      </w:pPr>
    </w:lvl>
    <w:lvl w:ilvl="6">
      <w:start w:val="1"/>
      <w:numFmt w:val="decimal"/>
      <w:lvlText w:val="%7."/>
      <w:lvlJc w:val="left"/>
      <w:pPr>
        <w:ind w:left="4680" w:hanging="4680"/>
      </w:pPr>
    </w:lvl>
    <w:lvl w:ilvl="7">
      <w:start w:val="1"/>
      <w:numFmt w:val="lowerLetter"/>
      <w:lvlText w:val="%8."/>
      <w:lvlJc w:val="left"/>
      <w:pPr>
        <w:ind w:left="5400" w:hanging="5400"/>
      </w:pPr>
    </w:lvl>
    <w:lvl w:ilvl="8">
      <w:start w:val="1"/>
      <w:numFmt w:val="lowerRoman"/>
      <w:lvlText w:val="%9."/>
      <w:lvlJc w:val="right"/>
      <w:pPr>
        <w:ind w:left="6120" w:firstLine="180"/>
      </w:pPr>
    </w:lvl>
  </w:abstractNum>
  <w:abstractNum w:abstractNumId="2" w15:restartNumberingAfterBreak="0">
    <w:nsid w:val="239C4A5B"/>
    <w:multiLevelType w:val="multilevel"/>
    <w:tmpl w:val="7F8ED3CE"/>
    <w:lvl w:ilvl="0">
      <w:start w:val="1"/>
      <w:numFmt w:val="lowerLetter"/>
      <w:lvlText w:val="%1."/>
      <w:lvlJc w:val="left"/>
      <w:pPr>
        <w:ind w:left="360" w:hanging="360"/>
      </w:pPr>
    </w:lvl>
    <w:lvl w:ilvl="1">
      <w:start w:val="1"/>
      <w:numFmt w:val="lowerLetter"/>
      <w:lvlText w:val="%2."/>
      <w:lvlJc w:val="left"/>
      <w:pPr>
        <w:ind w:left="1080" w:hanging="1080"/>
      </w:pPr>
    </w:lvl>
    <w:lvl w:ilvl="2">
      <w:start w:val="1"/>
      <w:numFmt w:val="decimal"/>
      <w:lvlText w:val=""/>
      <w:lvlJc w:val="left"/>
      <w:pPr>
        <w:ind w:left="0" w:firstLine="0"/>
      </w:pPr>
    </w:lvl>
    <w:lvl w:ilvl="3">
      <w:start w:val="1"/>
      <w:numFmt w:val="decimal"/>
      <w:lvlText w:val="%4."/>
      <w:lvlJc w:val="left"/>
      <w:pPr>
        <w:ind w:left="0" w:firstLine="0"/>
      </w:pPr>
      <w:rPr>
        <w:rFonts w:ascii="Cambria" w:eastAsia="Cambria" w:hAnsi="Cambria" w:cs="Cambria"/>
      </w:rPr>
    </w:lvl>
    <w:lvl w:ilvl="4">
      <w:start w:val="1"/>
      <w:numFmt w:val="lowerLetter"/>
      <w:lvlText w:val="%5."/>
      <w:lvlJc w:val="left"/>
      <w:pPr>
        <w:ind w:left="3240" w:hanging="3240"/>
      </w:pPr>
    </w:lvl>
    <w:lvl w:ilvl="5">
      <w:start w:val="1"/>
      <w:numFmt w:val="lowerRoman"/>
      <w:lvlText w:val="%6."/>
      <w:lvlJc w:val="right"/>
      <w:pPr>
        <w:ind w:left="3960" w:firstLine="180"/>
      </w:pPr>
    </w:lvl>
    <w:lvl w:ilvl="6">
      <w:start w:val="1"/>
      <w:numFmt w:val="decimal"/>
      <w:lvlText w:val="%7."/>
      <w:lvlJc w:val="left"/>
      <w:pPr>
        <w:ind w:left="4680" w:hanging="4680"/>
      </w:pPr>
    </w:lvl>
    <w:lvl w:ilvl="7">
      <w:start w:val="1"/>
      <w:numFmt w:val="lowerLetter"/>
      <w:lvlText w:val="%8."/>
      <w:lvlJc w:val="left"/>
      <w:pPr>
        <w:ind w:left="5400" w:hanging="5400"/>
      </w:pPr>
    </w:lvl>
    <w:lvl w:ilvl="8">
      <w:start w:val="1"/>
      <w:numFmt w:val="lowerRoman"/>
      <w:lvlText w:val="%9."/>
      <w:lvlJc w:val="right"/>
      <w:pPr>
        <w:ind w:left="6120" w:firstLine="180"/>
      </w:pPr>
    </w:lvl>
  </w:abstractNum>
  <w:abstractNum w:abstractNumId="3" w15:restartNumberingAfterBreak="0">
    <w:nsid w:val="2714625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851A69"/>
    <w:multiLevelType w:val="multilevel"/>
    <w:tmpl w:val="FFF64C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FBD16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A25C87"/>
    <w:multiLevelType w:val="hybridMultilevel"/>
    <w:tmpl w:val="B580A50E"/>
    <w:lvl w:ilvl="0" w:tplc="90DCC3DE">
      <w:numFmt w:val="none"/>
      <w:lvlText w:val=""/>
      <w:lvlJc w:val="left"/>
      <w:pPr>
        <w:tabs>
          <w:tab w:val="num" w:pos="360"/>
        </w:tabs>
      </w:pPr>
    </w:lvl>
    <w:lvl w:ilvl="1" w:tplc="A1746F20">
      <w:start w:val="1"/>
      <w:numFmt w:val="lowerLetter"/>
      <w:lvlText w:val="%2."/>
      <w:lvlJc w:val="left"/>
      <w:pPr>
        <w:ind w:left="1440" w:hanging="360"/>
      </w:pPr>
    </w:lvl>
    <w:lvl w:ilvl="2" w:tplc="BD2E1EE0">
      <w:start w:val="1"/>
      <w:numFmt w:val="lowerRoman"/>
      <w:lvlText w:val="%3."/>
      <w:lvlJc w:val="right"/>
      <w:pPr>
        <w:ind w:left="2160" w:hanging="180"/>
      </w:pPr>
    </w:lvl>
    <w:lvl w:ilvl="3" w:tplc="B798E64E">
      <w:start w:val="1"/>
      <w:numFmt w:val="decimal"/>
      <w:lvlText w:val="%4."/>
      <w:lvlJc w:val="left"/>
      <w:pPr>
        <w:ind w:left="2880" w:hanging="360"/>
      </w:pPr>
    </w:lvl>
    <w:lvl w:ilvl="4" w:tplc="02561538">
      <w:start w:val="1"/>
      <w:numFmt w:val="lowerLetter"/>
      <w:lvlText w:val="%5."/>
      <w:lvlJc w:val="left"/>
      <w:pPr>
        <w:ind w:left="3600" w:hanging="360"/>
      </w:pPr>
    </w:lvl>
    <w:lvl w:ilvl="5" w:tplc="62140154">
      <w:start w:val="1"/>
      <w:numFmt w:val="lowerRoman"/>
      <w:lvlText w:val="%6."/>
      <w:lvlJc w:val="right"/>
      <w:pPr>
        <w:ind w:left="4320" w:hanging="180"/>
      </w:pPr>
    </w:lvl>
    <w:lvl w:ilvl="6" w:tplc="58922C38">
      <w:start w:val="1"/>
      <w:numFmt w:val="decimal"/>
      <w:lvlText w:val="%7."/>
      <w:lvlJc w:val="left"/>
      <w:pPr>
        <w:ind w:left="5040" w:hanging="360"/>
      </w:pPr>
    </w:lvl>
    <w:lvl w:ilvl="7" w:tplc="C9682A96">
      <w:start w:val="1"/>
      <w:numFmt w:val="lowerLetter"/>
      <w:lvlText w:val="%8."/>
      <w:lvlJc w:val="left"/>
      <w:pPr>
        <w:ind w:left="5760" w:hanging="360"/>
      </w:pPr>
    </w:lvl>
    <w:lvl w:ilvl="8" w:tplc="136422C6">
      <w:start w:val="1"/>
      <w:numFmt w:val="lowerRoman"/>
      <w:lvlText w:val="%9."/>
      <w:lvlJc w:val="right"/>
      <w:pPr>
        <w:ind w:left="6480" w:hanging="180"/>
      </w:pPr>
    </w:lvl>
  </w:abstractNum>
  <w:abstractNum w:abstractNumId="7" w15:restartNumberingAfterBreak="0">
    <w:nsid w:val="3DCE4439"/>
    <w:multiLevelType w:val="multilevel"/>
    <w:tmpl w:val="DFB0E3D6"/>
    <w:lvl w:ilvl="0">
      <w:start w:val="1"/>
      <w:numFmt w:val="lowerLetter"/>
      <w:lvlText w:val="%1."/>
      <w:lvlJc w:val="left"/>
      <w:pPr>
        <w:ind w:left="360" w:hanging="360"/>
      </w:pPr>
    </w:lvl>
    <w:lvl w:ilvl="1">
      <w:start w:val="1"/>
      <w:numFmt w:val="lowerLetter"/>
      <w:lvlText w:val="%2."/>
      <w:lvlJc w:val="left"/>
      <w:pPr>
        <w:ind w:left="1080" w:hanging="1080"/>
      </w:pPr>
    </w:lvl>
    <w:lvl w:ilvl="2">
      <w:start w:val="1"/>
      <w:numFmt w:val="decimal"/>
      <w:lvlText w:val=""/>
      <w:lvlJc w:val="left"/>
      <w:pPr>
        <w:ind w:left="0" w:firstLine="0"/>
      </w:pPr>
    </w:lvl>
    <w:lvl w:ilvl="3">
      <w:start w:val="1"/>
      <w:numFmt w:val="decimal"/>
      <w:lvlText w:val="%4."/>
      <w:lvlJc w:val="left"/>
      <w:pPr>
        <w:ind w:left="2520" w:hanging="2520"/>
      </w:pPr>
    </w:lvl>
    <w:lvl w:ilvl="4">
      <w:start w:val="1"/>
      <w:numFmt w:val="lowerLetter"/>
      <w:lvlText w:val="%5."/>
      <w:lvlJc w:val="left"/>
      <w:pPr>
        <w:ind w:left="3240" w:hanging="3240"/>
      </w:pPr>
    </w:lvl>
    <w:lvl w:ilvl="5">
      <w:start w:val="1"/>
      <w:numFmt w:val="lowerRoman"/>
      <w:lvlText w:val="%6."/>
      <w:lvlJc w:val="right"/>
      <w:pPr>
        <w:ind w:left="3960" w:firstLine="180"/>
      </w:pPr>
    </w:lvl>
    <w:lvl w:ilvl="6">
      <w:start w:val="1"/>
      <w:numFmt w:val="decimal"/>
      <w:lvlText w:val="%7."/>
      <w:lvlJc w:val="left"/>
      <w:pPr>
        <w:ind w:left="4680" w:hanging="4680"/>
      </w:pPr>
    </w:lvl>
    <w:lvl w:ilvl="7">
      <w:start w:val="1"/>
      <w:numFmt w:val="lowerLetter"/>
      <w:lvlText w:val="%8."/>
      <w:lvlJc w:val="left"/>
      <w:pPr>
        <w:ind w:left="5400" w:hanging="5400"/>
      </w:pPr>
    </w:lvl>
    <w:lvl w:ilvl="8">
      <w:start w:val="1"/>
      <w:numFmt w:val="lowerRoman"/>
      <w:lvlText w:val="%9."/>
      <w:lvlJc w:val="right"/>
      <w:pPr>
        <w:ind w:left="6120" w:firstLine="180"/>
      </w:pPr>
    </w:lvl>
  </w:abstractNum>
  <w:abstractNum w:abstractNumId="8" w15:restartNumberingAfterBreak="0">
    <w:nsid w:val="42AB4CB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4005657"/>
    <w:multiLevelType w:val="hybridMultilevel"/>
    <w:tmpl w:val="0D4A3F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9C81D0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62B437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6531A7"/>
    <w:multiLevelType w:val="hybridMultilevel"/>
    <w:tmpl w:val="232EF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0"/>
  </w:num>
  <w:num w:numId="5">
    <w:abstractNumId w:val="1"/>
  </w:num>
  <w:num w:numId="6">
    <w:abstractNumId w:val="8"/>
  </w:num>
  <w:num w:numId="7">
    <w:abstractNumId w:val="4"/>
  </w:num>
  <w:num w:numId="8">
    <w:abstractNumId w:val="3"/>
  </w:num>
  <w:num w:numId="9">
    <w:abstractNumId w:val="10"/>
  </w:num>
  <w:num w:numId="10">
    <w:abstractNumId w:val="5"/>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C80"/>
    <w:rsid w:val="0001F41F"/>
    <w:rsid w:val="00026BF4"/>
    <w:rsid w:val="00030DB6"/>
    <w:rsid w:val="000379F9"/>
    <w:rsid w:val="0004075D"/>
    <w:rsid w:val="000B1345"/>
    <w:rsid w:val="000C1627"/>
    <w:rsid w:val="000C784A"/>
    <w:rsid w:val="000D0B41"/>
    <w:rsid w:val="000D71E5"/>
    <w:rsid w:val="000E2E08"/>
    <w:rsid w:val="0010668B"/>
    <w:rsid w:val="00107C39"/>
    <w:rsid w:val="001102E9"/>
    <w:rsid w:val="00111B80"/>
    <w:rsid w:val="0012035B"/>
    <w:rsid w:val="00142DFF"/>
    <w:rsid w:val="001525F5"/>
    <w:rsid w:val="00157476"/>
    <w:rsid w:val="0016065E"/>
    <w:rsid w:val="00176083"/>
    <w:rsid w:val="00183A6D"/>
    <w:rsid w:val="001A2C85"/>
    <w:rsid w:val="001A45B5"/>
    <w:rsid w:val="001A7692"/>
    <w:rsid w:val="001B1C7E"/>
    <w:rsid w:val="001D057D"/>
    <w:rsid w:val="001F775B"/>
    <w:rsid w:val="00201A1D"/>
    <w:rsid w:val="00213928"/>
    <w:rsid w:val="002299C9"/>
    <w:rsid w:val="00230799"/>
    <w:rsid w:val="00273C39"/>
    <w:rsid w:val="00291463"/>
    <w:rsid w:val="00295B92"/>
    <w:rsid w:val="002A0922"/>
    <w:rsid w:val="002A1B4D"/>
    <w:rsid w:val="002A66D4"/>
    <w:rsid w:val="002B0628"/>
    <w:rsid w:val="002B6711"/>
    <w:rsid w:val="002C0E05"/>
    <w:rsid w:val="002C3CF0"/>
    <w:rsid w:val="002F1C37"/>
    <w:rsid w:val="0031670D"/>
    <w:rsid w:val="00322675"/>
    <w:rsid w:val="00337633"/>
    <w:rsid w:val="003378F6"/>
    <w:rsid w:val="00351CA2"/>
    <w:rsid w:val="003907D2"/>
    <w:rsid w:val="0039133B"/>
    <w:rsid w:val="00393AF1"/>
    <w:rsid w:val="003B2357"/>
    <w:rsid w:val="003F1EB7"/>
    <w:rsid w:val="003F7E1C"/>
    <w:rsid w:val="00404D42"/>
    <w:rsid w:val="004101B0"/>
    <w:rsid w:val="004111F4"/>
    <w:rsid w:val="004120E5"/>
    <w:rsid w:val="00415C20"/>
    <w:rsid w:val="00440E46"/>
    <w:rsid w:val="00445C5D"/>
    <w:rsid w:val="00445F59"/>
    <w:rsid w:val="004A13AE"/>
    <w:rsid w:val="004A359C"/>
    <w:rsid w:val="004B381D"/>
    <w:rsid w:val="004C10EC"/>
    <w:rsid w:val="004E1E35"/>
    <w:rsid w:val="004F3DFC"/>
    <w:rsid w:val="005036F9"/>
    <w:rsid w:val="005128A4"/>
    <w:rsid w:val="0051631D"/>
    <w:rsid w:val="00536B5F"/>
    <w:rsid w:val="00574D17"/>
    <w:rsid w:val="0058246A"/>
    <w:rsid w:val="005955F4"/>
    <w:rsid w:val="005A138E"/>
    <w:rsid w:val="005F6131"/>
    <w:rsid w:val="006042C0"/>
    <w:rsid w:val="00606D7A"/>
    <w:rsid w:val="00620C19"/>
    <w:rsid w:val="006509AF"/>
    <w:rsid w:val="006620D3"/>
    <w:rsid w:val="0066635D"/>
    <w:rsid w:val="006762D5"/>
    <w:rsid w:val="006849F3"/>
    <w:rsid w:val="00691936"/>
    <w:rsid w:val="006A6941"/>
    <w:rsid w:val="006B21AD"/>
    <w:rsid w:val="006C44CB"/>
    <w:rsid w:val="006C76C2"/>
    <w:rsid w:val="007076D1"/>
    <w:rsid w:val="007410B7"/>
    <w:rsid w:val="00781A57"/>
    <w:rsid w:val="00784ABF"/>
    <w:rsid w:val="007A78AD"/>
    <w:rsid w:val="007A7A52"/>
    <w:rsid w:val="007B0AEB"/>
    <w:rsid w:val="007C2519"/>
    <w:rsid w:val="007F460C"/>
    <w:rsid w:val="007F5C3D"/>
    <w:rsid w:val="00802481"/>
    <w:rsid w:val="0080420D"/>
    <w:rsid w:val="00810304"/>
    <w:rsid w:val="00835307"/>
    <w:rsid w:val="00853110"/>
    <w:rsid w:val="008650DE"/>
    <w:rsid w:val="00875E58"/>
    <w:rsid w:val="008826FB"/>
    <w:rsid w:val="008A554F"/>
    <w:rsid w:val="008B3C7B"/>
    <w:rsid w:val="00910393"/>
    <w:rsid w:val="00933AAE"/>
    <w:rsid w:val="00936348"/>
    <w:rsid w:val="00937C6E"/>
    <w:rsid w:val="00946B02"/>
    <w:rsid w:val="00960CB7"/>
    <w:rsid w:val="00965A39"/>
    <w:rsid w:val="00970A9B"/>
    <w:rsid w:val="00974806"/>
    <w:rsid w:val="009763CC"/>
    <w:rsid w:val="0099243A"/>
    <w:rsid w:val="00996762"/>
    <w:rsid w:val="009B15E0"/>
    <w:rsid w:val="009B25EA"/>
    <w:rsid w:val="009B3490"/>
    <w:rsid w:val="009D65BA"/>
    <w:rsid w:val="009E0198"/>
    <w:rsid w:val="009E24FA"/>
    <w:rsid w:val="009F1F62"/>
    <w:rsid w:val="00A05C80"/>
    <w:rsid w:val="00A11A3A"/>
    <w:rsid w:val="00A15377"/>
    <w:rsid w:val="00A31E44"/>
    <w:rsid w:val="00A543A0"/>
    <w:rsid w:val="00A7145F"/>
    <w:rsid w:val="00A80051"/>
    <w:rsid w:val="00A84B05"/>
    <w:rsid w:val="00AB4FB4"/>
    <w:rsid w:val="00AD4F8E"/>
    <w:rsid w:val="00AE50F2"/>
    <w:rsid w:val="00B3774E"/>
    <w:rsid w:val="00B46E73"/>
    <w:rsid w:val="00B52439"/>
    <w:rsid w:val="00B77F40"/>
    <w:rsid w:val="00BA2941"/>
    <w:rsid w:val="00BA6341"/>
    <w:rsid w:val="00BB1985"/>
    <w:rsid w:val="00BC71CA"/>
    <w:rsid w:val="00BF78C0"/>
    <w:rsid w:val="00C148A9"/>
    <w:rsid w:val="00C218F1"/>
    <w:rsid w:val="00C25F78"/>
    <w:rsid w:val="00C26D13"/>
    <w:rsid w:val="00C4527B"/>
    <w:rsid w:val="00C47734"/>
    <w:rsid w:val="00C717C9"/>
    <w:rsid w:val="00C95282"/>
    <w:rsid w:val="00C96893"/>
    <w:rsid w:val="00CB0763"/>
    <w:rsid w:val="00CC5C32"/>
    <w:rsid w:val="00CE3F59"/>
    <w:rsid w:val="00D05500"/>
    <w:rsid w:val="00D0909D"/>
    <w:rsid w:val="00D17446"/>
    <w:rsid w:val="00D216B9"/>
    <w:rsid w:val="00D26B5A"/>
    <w:rsid w:val="00D63CA1"/>
    <w:rsid w:val="00D86C84"/>
    <w:rsid w:val="00D939B8"/>
    <w:rsid w:val="00DA13CA"/>
    <w:rsid w:val="00DA217F"/>
    <w:rsid w:val="00DA7B5C"/>
    <w:rsid w:val="00DE129E"/>
    <w:rsid w:val="00DE72D6"/>
    <w:rsid w:val="00E02B2B"/>
    <w:rsid w:val="00E02DB2"/>
    <w:rsid w:val="00E06E2F"/>
    <w:rsid w:val="00E317FF"/>
    <w:rsid w:val="00E32D3B"/>
    <w:rsid w:val="00E33DC7"/>
    <w:rsid w:val="00E43903"/>
    <w:rsid w:val="00E45E3C"/>
    <w:rsid w:val="00E51C5A"/>
    <w:rsid w:val="00EA02A2"/>
    <w:rsid w:val="00EE411B"/>
    <w:rsid w:val="00F00DC1"/>
    <w:rsid w:val="00F034DA"/>
    <w:rsid w:val="00F44E84"/>
    <w:rsid w:val="00F44F9D"/>
    <w:rsid w:val="00F54C25"/>
    <w:rsid w:val="00F63CDB"/>
    <w:rsid w:val="00F746CA"/>
    <w:rsid w:val="00F92C5B"/>
    <w:rsid w:val="00F96389"/>
    <w:rsid w:val="00FA0E19"/>
    <w:rsid w:val="00FA385C"/>
    <w:rsid w:val="00FD7110"/>
    <w:rsid w:val="00FE2EDF"/>
    <w:rsid w:val="00FE59A9"/>
    <w:rsid w:val="00FE78AA"/>
    <w:rsid w:val="00FF4D5E"/>
    <w:rsid w:val="00FF72D9"/>
    <w:rsid w:val="015B498C"/>
    <w:rsid w:val="0167C906"/>
    <w:rsid w:val="016ABB03"/>
    <w:rsid w:val="01EF4A4F"/>
    <w:rsid w:val="022ABC04"/>
    <w:rsid w:val="0274C2F9"/>
    <w:rsid w:val="0275AF7A"/>
    <w:rsid w:val="028A4033"/>
    <w:rsid w:val="02942151"/>
    <w:rsid w:val="03646B87"/>
    <w:rsid w:val="037191C9"/>
    <w:rsid w:val="03AA07AD"/>
    <w:rsid w:val="044B6311"/>
    <w:rsid w:val="04CB4DEC"/>
    <w:rsid w:val="04E22A17"/>
    <w:rsid w:val="05094D09"/>
    <w:rsid w:val="050DC2B4"/>
    <w:rsid w:val="05BD2A1D"/>
    <w:rsid w:val="06CA60B1"/>
    <w:rsid w:val="0736DF0F"/>
    <w:rsid w:val="07A8C1B2"/>
    <w:rsid w:val="07EA3D6F"/>
    <w:rsid w:val="087956EE"/>
    <w:rsid w:val="0885EF14"/>
    <w:rsid w:val="0918816D"/>
    <w:rsid w:val="092092C3"/>
    <w:rsid w:val="0938C5DF"/>
    <w:rsid w:val="095DFE14"/>
    <w:rsid w:val="09636488"/>
    <w:rsid w:val="09A7BC8E"/>
    <w:rsid w:val="09CD61D6"/>
    <w:rsid w:val="09EF6F5C"/>
    <w:rsid w:val="0A7812CB"/>
    <w:rsid w:val="0A81CC4D"/>
    <w:rsid w:val="0B696641"/>
    <w:rsid w:val="0B75911B"/>
    <w:rsid w:val="0C0D6135"/>
    <w:rsid w:val="0C504340"/>
    <w:rsid w:val="0C573E44"/>
    <w:rsid w:val="0C888B52"/>
    <w:rsid w:val="0D532093"/>
    <w:rsid w:val="0DA0AD93"/>
    <w:rsid w:val="0DA4E8CA"/>
    <w:rsid w:val="0E145FC1"/>
    <w:rsid w:val="0E6C1AC2"/>
    <w:rsid w:val="0E74CE72"/>
    <w:rsid w:val="0E97B2B9"/>
    <w:rsid w:val="0F24F1A3"/>
    <w:rsid w:val="0F4D3685"/>
    <w:rsid w:val="0F527E28"/>
    <w:rsid w:val="0FB06B3F"/>
    <w:rsid w:val="0FEC5355"/>
    <w:rsid w:val="10041179"/>
    <w:rsid w:val="10EAC6BB"/>
    <w:rsid w:val="10FECEDF"/>
    <w:rsid w:val="1103045A"/>
    <w:rsid w:val="114CABAC"/>
    <w:rsid w:val="11A55D78"/>
    <w:rsid w:val="11A7B85C"/>
    <w:rsid w:val="11E5304C"/>
    <w:rsid w:val="11E7D924"/>
    <w:rsid w:val="120B46AF"/>
    <w:rsid w:val="1256B07E"/>
    <w:rsid w:val="125F9F12"/>
    <w:rsid w:val="1264F248"/>
    <w:rsid w:val="1294FB88"/>
    <w:rsid w:val="12AF825C"/>
    <w:rsid w:val="13466874"/>
    <w:rsid w:val="13BEAA88"/>
    <w:rsid w:val="140E2AFA"/>
    <w:rsid w:val="143A79EF"/>
    <w:rsid w:val="143D1049"/>
    <w:rsid w:val="156B83EA"/>
    <w:rsid w:val="15B17CD7"/>
    <w:rsid w:val="161F8C41"/>
    <w:rsid w:val="163E1B2E"/>
    <w:rsid w:val="166BF1AE"/>
    <w:rsid w:val="166F0A27"/>
    <w:rsid w:val="1681837B"/>
    <w:rsid w:val="16B737F4"/>
    <w:rsid w:val="16DEA3DC"/>
    <w:rsid w:val="171EB979"/>
    <w:rsid w:val="178A83A3"/>
    <w:rsid w:val="17DA862B"/>
    <w:rsid w:val="1808C21B"/>
    <w:rsid w:val="186704B8"/>
    <w:rsid w:val="18679813"/>
    <w:rsid w:val="1899C2BD"/>
    <w:rsid w:val="189A021A"/>
    <w:rsid w:val="18BFDC5F"/>
    <w:rsid w:val="19397FF2"/>
    <w:rsid w:val="19537525"/>
    <w:rsid w:val="1A677B0F"/>
    <w:rsid w:val="1A788410"/>
    <w:rsid w:val="1AAC6AC0"/>
    <w:rsid w:val="1B3ED23C"/>
    <w:rsid w:val="1B4FF77B"/>
    <w:rsid w:val="1BDB03E2"/>
    <w:rsid w:val="1C5DAC19"/>
    <w:rsid w:val="1CBBD0B5"/>
    <w:rsid w:val="1CD35FED"/>
    <w:rsid w:val="1CE71BBB"/>
    <w:rsid w:val="1CF3AADB"/>
    <w:rsid w:val="1D9B9C9B"/>
    <w:rsid w:val="1DBB38F8"/>
    <w:rsid w:val="1DBEDE7B"/>
    <w:rsid w:val="1DD74852"/>
    <w:rsid w:val="1DDB9937"/>
    <w:rsid w:val="1E339186"/>
    <w:rsid w:val="1ECCB0D7"/>
    <w:rsid w:val="1EE05989"/>
    <w:rsid w:val="204874F6"/>
    <w:rsid w:val="2079A4CA"/>
    <w:rsid w:val="208F6C36"/>
    <w:rsid w:val="211D30EE"/>
    <w:rsid w:val="211FF507"/>
    <w:rsid w:val="212E6BC0"/>
    <w:rsid w:val="21991AB2"/>
    <w:rsid w:val="219C946D"/>
    <w:rsid w:val="2219F6EB"/>
    <w:rsid w:val="2307ACC3"/>
    <w:rsid w:val="23FCBB9B"/>
    <w:rsid w:val="2422176E"/>
    <w:rsid w:val="244ABD90"/>
    <w:rsid w:val="2479BE15"/>
    <w:rsid w:val="248A03EA"/>
    <w:rsid w:val="252E9228"/>
    <w:rsid w:val="2582AE6D"/>
    <w:rsid w:val="2663E638"/>
    <w:rsid w:val="26E38CCF"/>
    <w:rsid w:val="2707F5D8"/>
    <w:rsid w:val="272A541E"/>
    <w:rsid w:val="273AA165"/>
    <w:rsid w:val="27AA7CA5"/>
    <w:rsid w:val="27F4415D"/>
    <w:rsid w:val="2821026F"/>
    <w:rsid w:val="2881036F"/>
    <w:rsid w:val="28F1AED7"/>
    <w:rsid w:val="2939A388"/>
    <w:rsid w:val="296C90F8"/>
    <w:rsid w:val="29A96CBA"/>
    <w:rsid w:val="2A0CD958"/>
    <w:rsid w:val="2A89BD6B"/>
    <w:rsid w:val="2A8FA08A"/>
    <w:rsid w:val="2B28F358"/>
    <w:rsid w:val="2C376CA7"/>
    <w:rsid w:val="2C5E21FC"/>
    <w:rsid w:val="2CFCF235"/>
    <w:rsid w:val="2D6C7267"/>
    <w:rsid w:val="2DA37F30"/>
    <w:rsid w:val="2DB65D1C"/>
    <w:rsid w:val="2E59396F"/>
    <w:rsid w:val="2EF1FF08"/>
    <w:rsid w:val="2F7BB09C"/>
    <w:rsid w:val="2FCE47F8"/>
    <w:rsid w:val="3099F727"/>
    <w:rsid w:val="30B170D9"/>
    <w:rsid w:val="30E2EDE3"/>
    <w:rsid w:val="30F031CA"/>
    <w:rsid w:val="31B879A7"/>
    <w:rsid w:val="31FF331D"/>
    <w:rsid w:val="3223FD14"/>
    <w:rsid w:val="324E7477"/>
    <w:rsid w:val="32AEF8D1"/>
    <w:rsid w:val="33664ACF"/>
    <w:rsid w:val="3377A75F"/>
    <w:rsid w:val="338B5316"/>
    <w:rsid w:val="33CB8FF9"/>
    <w:rsid w:val="33D3F2E7"/>
    <w:rsid w:val="3418226F"/>
    <w:rsid w:val="343401E1"/>
    <w:rsid w:val="349523A8"/>
    <w:rsid w:val="3547AA0F"/>
    <w:rsid w:val="35750F5C"/>
    <w:rsid w:val="3578695B"/>
    <w:rsid w:val="359B9031"/>
    <w:rsid w:val="35A1D4C9"/>
    <w:rsid w:val="35A7ED3A"/>
    <w:rsid w:val="35EF50AF"/>
    <w:rsid w:val="3670F1AB"/>
    <w:rsid w:val="368FEE8B"/>
    <w:rsid w:val="36BD5150"/>
    <w:rsid w:val="36DE6809"/>
    <w:rsid w:val="373EE5EA"/>
    <w:rsid w:val="3783014E"/>
    <w:rsid w:val="379D0CA0"/>
    <w:rsid w:val="37D4AD56"/>
    <w:rsid w:val="37F0816B"/>
    <w:rsid w:val="3895E795"/>
    <w:rsid w:val="38962FE9"/>
    <w:rsid w:val="38A9E626"/>
    <w:rsid w:val="38E79DCA"/>
    <w:rsid w:val="38E89B92"/>
    <w:rsid w:val="399BF90C"/>
    <w:rsid w:val="39B7A55C"/>
    <w:rsid w:val="39F48219"/>
    <w:rsid w:val="3A61BB84"/>
    <w:rsid w:val="3A654BD5"/>
    <w:rsid w:val="3AB0B8D6"/>
    <w:rsid w:val="3B06F3DB"/>
    <w:rsid w:val="3B65AB80"/>
    <w:rsid w:val="3B8277D5"/>
    <w:rsid w:val="3BF92418"/>
    <w:rsid w:val="3C5180ED"/>
    <w:rsid w:val="3CABAEC2"/>
    <w:rsid w:val="3D80609E"/>
    <w:rsid w:val="3DC2B2DF"/>
    <w:rsid w:val="3DE1E47A"/>
    <w:rsid w:val="3E631518"/>
    <w:rsid w:val="3E7F5D8F"/>
    <w:rsid w:val="3F12062F"/>
    <w:rsid w:val="3F27889C"/>
    <w:rsid w:val="3F708CAD"/>
    <w:rsid w:val="400C5772"/>
    <w:rsid w:val="402442B0"/>
    <w:rsid w:val="403D4D5A"/>
    <w:rsid w:val="404759B8"/>
    <w:rsid w:val="40AFC204"/>
    <w:rsid w:val="40F78EEE"/>
    <w:rsid w:val="4137C7C8"/>
    <w:rsid w:val="415F9D9B"/>
    <w:rsid w:val="41636FC9"/>
    <w:rsid w:val="418005D9"/>
    <w:rsid w:val="41FA79E5"/>
    <w:rsid w:val="421910C3"/>
    <w:rsid w:val="4270EA9A"/>
    <w:rsid w:val="42B38379"/>
    <w:rsid w:val="42C8ED60"/>
    <w:rsid w:val="4321E8DE"/>
    <w:rsid w:val="43297429"/>
    <w:rsid w:val="43899FB7"/>
    <w:rsid w:val="43AD573F"/>
    <w:rsid w:val="43CE9356"/>
    <w:rsid w:val="43DD1E99"/>
    <w:rsid w:val="443BDE74"/>
    <w:rsid w:val="4454C28E"/>
    <w:rsid w:val="44581AF5"/>
    <w:rsid w:val="4506D4EE"/>
    <w:rsid w:val="45070DEF"/>
    <w:rsid w:val="45151C20"/>
    <w:rsid w:val="453D3498"/>
    <w:rsid w:val="454A4A19"/>
    <w:rsid w:val="45746C85"/>
    <w:rsid w:val="46038F72"/>
    <w:rsid w:val="463C7A4A"/>
    <w:rsid w:val="464C49C3"/>
    <w:rsid w:val="46669127"/>
    <w:rsid w:val="467C5BCB"/>
    <w:rsid w:val="46A44C80"/>
    <w:rsid w:val="46E1EA40"/>
    <w:rsid w:val="470D500E"/>
    <w:rsid w:val="47634789"/>
    <w:rsid w:val="4770EE78"/>
    <w:rsid w:val="479EBB01"/>
    <w:rsid w:val="47BBC9ED"/>
    <w:rsid w:val="48645ED3"/>
    <w:rsid w:val="486ECD31"/>
    <w:rsid w:val="4872FD0A"/>
    <w:rsid w:val="48874E6B"/>
    <w:rsid w:val="48A37D88"/>
    <w:rsid w:val="48D34205"/>
    <w:rsid w:val="492CE28D"/>
    <w:rsid w:val="49C2B30F"/>
    <w:rsid w:val="49CDF9C9"/>
    <w:rsid w:val="4A0A6E28"/>
    <w:rsid w:val="4A10B889"/>
    <w:rsid w:val="4A35F804"/>
    <w:rsid w:val="4A4A6AC4"/>
    <w:rsid w:val="4A55BC98"/>
    <w:rsid w:val="4A682021"/>
    <w:rsid w:val="4AAEFFFD"/>
    <w:rsid w:val="4AC66156"/>
    <w:rsid w:val="4AFA7102"/>
    <w:rsid w:val="4AFDD27A"/>
    <w:rsid w:val="4B519EE7"/>
    <w:rsid w:val="4B909F95"/>
    <w:rsid w:val="4BB8AD98"/>
    <w:rsid w:val="4C30A1D7"/>
    <w:rsid w:val="4C3D7454"/>
    <w:rsid w:val="4C8C81E4"/>
    <w:rsid w:val="4D064E0F"/>
    <w:rsid w:val="4D1CD516"/>
    <w:rsid w:val="4D4A2BDA"/>
    <w:rsid w:val="4DE0EFA7"/>
    <w:rsid w:val="4E5F6955"/>
    <w:rsid w:val="4F436E7E"/>
    <w:rsid w:val="4F4BE600"/>
    <w:rsid w:val="4F901EA7"/>
    <w:rsid w:val="4FAA001E"/>
    <w:rsid w:val="4FADB59D"/>
    <w:rsid w:val="4FBA3BCF"/>
    <w:rsid w:val="4FC4C57F"/>
    <w:rsid w:val="4FFC9BB0"/>
    <w:rsid w:val="50879CFF"/>
    <w:rsid w:val="50C0A7CE"/>
    <w:rsid w:val="513CAFEC"/>
    <w:rsid w:val="5158A985"/>
    <w:rsid w:val="51D39BA1"/>
    <w:rsid w:val="51D74145"/>
    <w:rsid w:val="51EF2EDC"/>
    <w:rsid w:val="528AEDC9"/>
    <w:rsid w:val="529A1910"/>
    <w:rsid w:val="53235FB4"/>
    <w:rsid w:val="5361A8FA"/>
    <w:rsid w:val="53B9B3EA"/>
    <w:rsid w:val="53E60A26"/>
    <w:rsid w:val="5458931B"/>
    <w:rsid w:val="54A868C4"/>
    <w:rsid w:val="54E76974"/>
    <w:rsid w:val="55209020"/>
    <w:rsid w:val="5597E8C8"/>
    <w:rsid w:val="563A1D90"/>
    <w:rsid w:val="5665F24B"/>
    <w:rsid w:val="5672FB1D"/>
    <w:rsid w:val="571B9C5D"/>
    <w:rsid w:val="57264E07"/>
    <w:rsid w:val="5777D3D5"/>
    <w:rsid w:val="57C4337A"/>
    <w:rsid w:val="57D81BC7"/>
    <w:rsid w:val="5816C34A"/>
    <w:rsid w:val="585AB2D9"/>
    <w:rsid w:val="5867D91B"/>
    <w:rsid w:val="58D4A8E7"/>
    <w:rsid w:val="590D5A29"/>
    <w:rsid w:val="593FAA17"/>
    <w:rsid w:val="595C8190"/>
    <w:rsid w:val="597CB0C6"/>
    <w:rsid w:val="599CD872"/>
    <w:rsid w:val="59B78F20"/>
    <w:rsid w:val="5A321A6E"/>
    <w:rsid w:val="5A717AA0"/>
    <w:rsid w:val="5B0C7213"/>
    <w:rsid w:val="5B412686"/>
    <w:rsid w:val="5C3CA328"/>
    <w:rsid w:val="5D1F2460"/>
    <w:rsid w:val="5D5986F3"/>
    <w:rsid w:val="5D60624C"/>
    <w:rsid w:val="5DD8ABF0"/>
    <w:rsid w:val="5DE99986"/>
    <w:rsid w:val="5E0DE173"/>
    <w:rsid w:val="5E2BBAA8"/>
    <w:rsid w:val="5E69223D"/>
    <w:rsid w:val="5E6A474A"/>
    <w:rsid w:val="5E6FE7EA"/>
    <w:rsid w:val="5E956EF7"/>
    <w:rsid w:val="5ECC0DB8"/>
    <w:rsid w:val="5EFEAF41"/>
    <w:rsid w:val="5F05BF4E"/>
    <w:rsid w:val="5F3FE4E0"/>
    <w:rsid w:val="5FFB4206"/>
    <w:rsid w:val="6040765C"/>
    <w:rsid w:val="6060E6DB"/>
    <w:rsid w:val="608C6E84"/>
    <w:rsid w:val="60BE8C4C"/>
    <w:rsid w:val="6112825C"/>
    <w:rsid w:val="6114EEC0"/>
    <w:rsid w:val="615F971F"/>
    <w:rsid w:val="61A74333"/>
    <w:rsid w:val="62189AD8"/>
    <w:rsid w:val="625AFEF3"/>
    <w:rsid w:val="6265B770"/>
    <w:rsid w:val="6330C791"/>
    <w:rsid w:val="63390EA2"/>
    <w:rsid w:val="633B39B1"/>
    <w:rsid w:val="635FC9F2"/>
    <w:rsid w:val="63857D23"/>
    <w:rsid w:val="63AB90A8"/>
    <w:rsid w:val="63D32E26"/>
    <w:rsid w:val="6452675A"/>
    <w:rsid w:val="64C15E09"/>
    <w:rsid w:val="64C6769C"/>
    <w:rsid w:val="659E1D63"/>
    <w:rsid w:val="661CA8AD"/>
    <w:rsid w:val="661D02C9"/>
    <w:rsid w:val="662BADF4"/>
    <w:rsid w:val="6635AC42"/>
    <w:rsid w:val="664DA81A"/>
    <w:rsid w:val="669FD759"/>
    <w:rsid w:val="66C28175"/>
    <w:rsid w:val="670E750F"/>
    <w:rsid w:val="67360165"/>
    <w:rsid w:val="6743380B"/>
    <w:rsid w:val="6781387F"/>
    <w:rsid w:val="68370DD2"/>
    <w:rsid w:val="68B59E2D"/>
    <w:rsid w:val="69015E05"/>
    <w:rsid w:val="692CAC04"/>
    <w:rsid w:val="6940FD91"/>
    <w:rsid w:val="69ADE589"/>
    <w:rsid w:val="69E09108"/>
    <w:rsid w:val="6A199B70"/>
    <w:rsid w:val="6A53B07C"/>
    <w:rsid w:val="6B293159"/>
    <w:rsid w:val="6BEF4682"/>
    <w:rsid w:val="6C060F24"/>
    <w:rsid w:val="6C2C501C"/>
    <w:rsid w:val="6C3A6181"/>
    <w:rsid w:val="6CABE7E6"/>
    <w:rsid w:val="6CC73010"/>
    <w:rsid w:val="6CF30808"/>
    <w:rsid w:val="6D038688"/>
    <w:rsid w:val="6D553E5D"/>
    <w:rsid w:val="6E12A206"/>
    <w:rsid w:val="6E6353AA"/>
    <w:rsid w:val="6FADB691"/>
    <w:rsid w:val="6FBA5464"/>
    <w:rsid w:val="7049069B"/>
    <w:rsid w:val="705C7FAE"/>
    <w:rsid w:val="709CD690"/>
    <w:rsid w:val="71560270"/>
    <w:rsid w:val="7190CE22"/>
    <w:rsid w:val="71DEDF11"/>
    <w:rsid w:val="71F52384"/>
    <w:rsid w:val="728CB071"/>
    <w:rsid w:val="72B7C85D"/>
    <w:rsid w:val="72C36C47"/>
    <w:rsid w:val="72D49E12"/>
    <w:rsid w:val="72E7853C"/>
    <w:rsid w:val="733B0CF5"/>
    <w:rsid w:val="733E81AE"/>
    <w:rsid w:val="73576B86"/>
    <w:rsid w:val="73947C53"/>
    <w:rsid w:val="73A619FA"/>
    <w:rsid w:val="740412B4"/>
    <w:rsid w:val="740D03E7"/>
    <w:rsid w:val="7439D362"/>
    <w:rsid w:val="75169D6D"/>
    <w:rsid w:val="7538CD53"/>
    <w:rsid w:val="75618111"/>
    <w:rsid w:val="75A020D1"/>
    <w:rsid w:val="75CB1F47"/>
    <w:rsid w:val="75E2B153"/>
    <w:rsid w:val="763B2F1E"/>
    <w:rsid w:val="7654A396"/>
    <w:rsid w:val="76AC8026"/>
    <w:rsid w:val="76EB05F5"/>
    <w:rsid w:val="7707A6A3"/>
    <w:rsid w:val="773D030D"/>
    <w:rsid w:val="77580238"/>
    <w:rsid w:val="779E5991"/>
    <w:rsid w:val="7860D4D1"/>
    <w:rsid w:val="78744CC5"/>
    <w:rsid w:val="787F4E89"/>
    <w:rsid w:val="788D870C"/>
    <w:rsid w:val="78FC3057"/>
    <w:rsid w:val="7933DCEB"/>
    <w:rsid w:val="7947DA49"/>
    <w:rsid w:val="794D3301"/>
    <w:rsid w:val="7A31E34D"/>
    <w:rsid w:val="7A65A566"/>
    <w:rsid w:val="7A8693D8"/>
    <w:rsid w:val="7ACA67ED"/>
    <w:rsid w:val="7B446EDC"/>
    <w:rsid w:val="7B763C5E"/>
    <w:rsid w:val="7C1776F6"/>
    <w:rsid w:val="7C2E677F"/>
    <w:rsid w:val="7C30B68D"/>
    <w:rsid w:val="7C96E122"/>
    <w:rsid w:val="7CAA91FE"/>
    <w:rsid w:val="7D306EA5"/>
    <w:rsid w:val="7D4127A0"/>
    <w:rsid w:val="7D7E7094"/>
    <w:rsid w:val="7DB3A7E1"/>
    <w:rsid w:val="7DB64D63"/>
    <w:rsid w:val="7DC7821E"/>
    <w:rsid w:val="7DD548DC"/>
    <w:rsid w:val="7E2B8C75"/>
    <w:rsid w:val="7E41F174"/>
    <w:rsid w:val="7E6F5223"/>
    <w:rsid w:val="7E9919BF"/>
    <w:rsid w:val="7E9D644D"/>
    <w:rsid w:val="7EABE8B0"/>
    <w:rsid w:val="7F55D45A"/>
    <w:rsid w:val="7F606990"/>
    <w:rsid w:val="7FE1F419"/>
    <w:rsid w:val="7FE416B9"/>
  </w:rsids>
  <m:mathPr>
    <m:mathFont m:val="Cambria Math"/>
    <m:brkBin m:val="before"/>
    <m:brkBinSub m:val="--"/>
    <m:smallFrac m:val="0"/>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F074C9"/>
  <w15:docId w15:val="{5CD56A57-18BD-C545-9145-ECF172029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color w:val="000000"/>
      <w:lang w:val="en-ID" w:eastAsia="en-ID"/>
    </w:rPr>
  </w:style>
  <w:style w:type="paragraph" w:styleId="berschrift1">
    <w:name w:val="heading 1"/>
    <w:basedOn w:val="Standard"/>
    <w:next w:val="Standard"/>
    <w:link w:val="berschrift1Zchn"/>
    <w:uiPriority w:val="9"/>
    <w:qFormat/>
    <w:pPr>
      <w:keepNext/>
      <w:keepLines/>
      <w:spacing w:before="480" w:after="120"/>
      <w:outlineLvl w:val="0"/>
    </w:pPr>
    <w:rPr>
      <w:b/>
      <w:bCs/>
      <w:sz w:val="48"/>
      <w:szCs w:val="48"/>
    </w:rPr>
  </w:style>
  <w:style w:type="paragraph" w:styleId="berschrift2">
    <w:name w:val="heading 2"/>
    <w:basedOn w:val="Standard"/>
    <w:next w:val="Standard"/>
    <w:link w:val="berschrift2Zchn"/>
    <w:uiPriority w:val="9"/>
    <w:semiHidden/>
    <w:unhideWhenUsed/>
    <w:qFormat/>
    <w:pPr>
      <w:keepNext/>
      <w:keepLines/>
      <w:spacing w:before="360" w:after="80"/>
      <w:outlineLvl w:val="1"/>
    </w:pPr>
    <w:rPr>
      <w:b/>
      <w:bCs/>
      <w:sz w:val="36"/>
      <w:szCs w:val="36"/>
    </w:rPr>
  </w:style>
  <w:style w:type="paragraph" w:styleId="berschrift3">
    <w:name w:val="heading 3"/>
    <w:basedOn w:val="Standard"/>
    <w:next w:val="Standard"/>
    <w:link w:val="berschrift3Zchn"/>
    <w:uiPriority w:val="9"/>
    <w:semiHidden/>
    <w:unhideWhenUsed/>
    <w:qFormat/>
    <w:pPr>
      <w:keepNext/>
      <w:keepLines/>
      <w:spacing w:before="280" w:after="80"/>
      <w:outlineLvl w:val="2"/>
    </w:pPr>
    <w:rPr>
      <w:b/>
      <w:bCs/>
      <w:sz w:val="28"/>
      <w:szCs w:val="28"/>
    </w:rPr>
  </w:style>
  <w:style w:type="paragraph" w:styleId="berschrift4">
    <w:name w:val="heading 4"/>
    <w:basedOn w:val="Standard"/>
    <w:next w:val="Standard"/>
    <w:link w:val="berschrift4Zchn"/>
    <w:uiPriority w:val="9"/>
    <w:semiHidden/>
    <w:unhideWhenUsed/>
    <w:qFormat/>
    <w:pPr>
      <w:keepNext/>
      <w:keepLines/>
      <w:spacing w:before="240" w:after="40"/>
      <w:outlineLvl w:val="3"/>
    </w:pPr>
    <w:rPr>
      <w:b/>
      <w:bCs/>
      <w:sz w:val="24"/>
      <w:szCs w:val="24"/>
    </w:rPr>
  </w:style>
  <w:style w:type="paragraph" w:styleId="berschrift5">
    <w:name w:val="heading 5"/>
    <w:basedOn w:val="Standard"/>
    <w:next w:val="Standard"/>
    <w:link w:val="berschrift5Zchn"/>
    <w:uiPriority w:val="9"/>
    <w:semiHidden/>
    <w:unhideWhenUsed/>
    <w:qFormat/>
    <w:pPr>
      <w:keepNext/>
      <w:keepLines/>
      <w:spacing w:before="220" w:after="40"/>
      <w:outlineLvl w:val="4"/>
    </w:pPr>
    <w:rPr>
      <w:b/>
      <w:bCs/>
    </w:rPr>
  </w:style>
  <w:style w:type="paragraph" w:styleId="berschrift6">
    <w:name w:val="heading 6"/>
    <w:basedOn w:val="Standard"/>
    <w:next w:val="Standard"/>
    <w:link w:val="berschrift6Zchn"/>
    <w:uiPriority w:val="9"/>
    <w:semiHidden/>
    <w:unhideWhenUsed/>
    <w:qFormat/>
    <w:pPr>
      <w:keepNext/>
      <w:keepLines/>
      <w:spacing w:before="200" w:after="40"/>
      <w:outlineLvl w:val="5"/>
    </w:pPr>
    <w:rPr>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link w:val="TitelZchn"/>
    <w:uiPriority w:val="10"/>
    <w:qFormat/>
    <w:pPr>
      <w:keepNext/>
      <w:keepLines/>
      <w:spacing w:before="480" w:after="120"/>
    </w:pPr>
    <w:rPr>
      <w:b/>
      <w:bCs/>
      <w:sz w:val="72"/>
      <w:szCs w:val="72"/>
    </w:rPr>
  </w:style>
  <w:style w:type="character" w:customStyle="1" w:styleId="berschrift1Zchn">
    <w:name w:val="Überschrift 1 Zchn"/>
    <w:basedOn w:val="Absatz-Standardschriftart"/>
    <w:link w:val="berschrift1"/>
    <w:uiPriority w:val="9"/>
    <w:locked/>
    <w:rPr>
      <w:rFonts w:ascii="Calibri Light" w:hAnsi="Calibri Light" w:cs="Times New Roman"/>
      <w:b/>
      <w:bCs/>
      <w:color w:val="000000"/>
      <w:kern w:val="32"/>
      <w:sz w:val="32"/>
      <w:szCs w:val="32"/>
    </w:rPr>
  </w:style>
  <w:style w:type="character" w:customStyle="1" w:styleId="berschrift2Zchn">
    <w:name w:val="Überschrift 2 Zchn"/>
    <w:basedOn w:val="Absatz-Standardschriftart"/>
    <w:link w:val="berschrift2"/>
    <w:uiPriority w:val="9"/>
    <w:semiHidden/>
    <w:locked/>
    <w:rPr>
      <w:rFonts w:ascii="Calibri Light" w:hAnsi="Calibri Light" w:cs="Times New Roman"/>
      <w:b/>
      <w:bCs/>
      <w:i/>
      <w:iCs/>
      <w:color w:val="000000"/>
      <w:sz w:val="28"/>
      <w:szCs w:val="28"/>
    </w:rPr>
  </w:style>
  <w:style w:type="character" w:customStyle="1" w:styleId="berschrift3Zchn">
    <w:name w:val="Überschrift 3 Zchn"/>
    <w:basedOn w:val="Absatz-Standardschriftart"/>
    <w:link w:val="berschrift3"/>
    <w:uiPriority w:val="9"/>
    <w:semiHidden/>
    <w:locked/>
    <w:rPr>
      <w:rFonts w:ascii="Calibri Light" w:hAnsi="Calibri Light" w:cs="Times New Roman"/>
      <w:b/>
      <w:bCs/>
      <w:color w:val="000000"/>
      <w:sz w:val="26"/>
      <w:szCs w:val="26"/>
    </w:rPr>
  </w:style>
  <w:style w:type="character" w:customStyle="1" w:styleId="berschrift4Zchn">
    <w:name w:val="Überschrift 4 Zchn"/>
    <w:basedOn w:val="Absatz-Standardschriftart"/>
    <w:link w:val="berschrift4"/>
    <w:uiPriority w:val="9"/>
    <w:semiHidden/>
    <w:locked/>
    <w:rPr>
      <w:rFonts w:ascii="Calibri" w:hAnsi="Calibri" w:cs="Times New Roman"/>
      <w:b/>
      <w:bCs/>
      <w:color w:val="000000"/>
      <w:sz w:val="28"/>
      <w:szCs w:val="28"/>
    </w:rPr>
  </w:style>
  <w:style w:type="character" w:customStyle="1" w:styleId="berschrift5Zchn">
    <w:name w:val="Überschrift 5 Zchn"/>
    <w:basedOn w:val="Absatz-Standardschriftart"/>
    <w:link w:val="berschrift5"/>
    <w:uiPriority w:val="9"/>
    <w:semiHidden/>
    <w:locked/>
    <w:rPr>
      <w:rFonts w:ascii="Calibri" w:hAnsi="Calibri" w:cs="Times New Roman"/>
      <w:b/>
      <w:bCs/>
      <w:i/>
      <w:iCs/>
      <w:color w:val="000000"/>
      <w:sz w:val="26"/>
      <w:szCs w:val="26"/>
    </w:rPr>
  </w:style>
  <w:style w:type="character" w:customStyle="1" w:styleId="berschrift6Zchn">
    <w:name w:val="Überschrift 6 Zchn"/>
    <w:basedOn w:val="Absatz-Standardschriftart"/>
    <w:link w:val="berschrift6"/>
    <w:uiPriority w:val="9"/>
    <w:semiHidden/>
    <w:locked/>
    <w:rPr>
      <w:rFonts w:ascii="Calibri" w:hAnsi="Calibri" w:cs="Times New Roman"/>
      <w:b/>
      <w:bCs/>
      <w:color w:val="000000"/>
    </w:rPr>
  </w:style>
  <w:style w:type="character" w:customStyle="1" w:styleId="TitelZchn">
    <w:name w:val="Titel Zchn"/>
    <w:basedOn w:val="Absatz-Standardschriftart"/>
    <w:link w:val="Titel"/>
    <w:uiPriority w:val="10"/>
    <w:locked/>
    <w:rPr>
      <w:rFonts w:ascii="Calibri Light" w:hAnsi="Calibri Light" w:cs="Times New Roman"/>
      <w:b/>
      <w:bCs/>
      <w:color w:val="000000"/>
      <w:kern w:val="28"/>
      <w:sz w:val="32"/>
      <w:szCs w:val="32"/>
    </w:rPr>
  </w:style>
  <w:style w:type="paragraph" w:styleId="Untertitel">
    <w:name w:val="Subtitle"/>
    <w:basedOn w:val="Standard"/>
    <w:next w:val="Standard"/>
    <w:link w:val="UntertitelZchn"/>
    <w:uiPriority w:val="11"/>
    <w:qFormat/>
    <w:pPr>
      <w:keepNext/>
      <w:keepLines/>
      <w:spacing w:before="360" w:after="80"/>
    </w:pPr>
    <w:rPr>
      <w:rFonts w:ascii="Georgia" w:eastAsia="Georgia" w:hAnsi="Georgia" w:cs="Georgia"/>
      <w:i/>
      <w:color w:val="666666"/>
      <w:sz w:val="48"/>
      <w:szCs w:val="48"/>
    </w:rPr>
  </w:style>
  <w:style w:type="character" w:customStyle="1" w:styleId="UntertitelZchn">
    <w:name w:val="Untertitel Zchn"/>
    <w:basedOn w:val="Absatz-Standardschriftart"/>
    <w:link w:val="Untertitel"/>
    <w:uiPriority w:val="11"/>
    <w:locked/>
    <w:rPr>
      <w:rFonts w:ascii="Calibri Light" w:hAnsi="Calibri Light" w:cs="Times New Roman"/>
      <w:color w:val="000000"/>
      <w:sz w:val="24"/>
      <w:szCs w:val="24"/>
    </w:rPr>
  </w:style>
  <w:style w:type="character" w:styleId="Funotenzeichen">
    <w:name w:val="footnote reference"/>
    <w:basedOn w:val="Absatz-Standardschriftart"/>
    <w:uiPriority w:val="99"/>
    <w:rPr>
      <w:rFonts w:cs="Times New Roman"/>
      <w:vertAlign w:val="superscript"/>
    </w:rPr>
  </w:style>
  <w:style w:type="paragraph" w:styleId="Funotentext">
    <w:name w:val="footnote text"/>
    <w:basedOn w:val="Standard"/>
    <w:link w:val="FunotentextZchn"/>
    <w:uiPriority w:val="99"/>
    <w:rPr>
      <w:sz w:val="20"/>
      <w:szCs w:val="20"/>
    </w:rPr>
  </w:style>
  <w:style w:type="character" w:customStyle="1" w:styleId="FunotentextZchn">
    <w:name w:val="Fußnotentext Zchn"/>
    <w:basedOn w:val="Absatz-Standardschriftart"/>
    <w:link w:val="Funotentext"/>
    <w:uiPriority w:val="99"/>
    <w:semiHidden/>
    <w:locked/>
    <w:rPr>
      <w:rFonts w:ascii="Calibri" w:hAnsi="Calibri" w:cs="Calibri"/>
      <w:color w:val="000000"/>
      <w:sz w:val="20"/>
      <w:szCs w:val="20"/>
    </w:rPr>
  </w:style>
  <w:style w:type="table" w:styleId="Tabellenraster">
    <w:name w:val="Table Grid"/>
    <w:basedOn w:val="NormaleTabelle"/>
    <w:uiPriority w:val="39"/>
    <w:rsid w:val="005756B6"/>
    <w:pPr>
      <w:widowControl w:val="0"/>
      <w:spacing w:after="0" w:line="240" w:lineRule="auto"/>
    </w:pPr>
    <w:rPr>
      <w:sz w:val="24"/>
      <w:szCs w:val="24"/>
      <w:lang w:val="en-ID" w:eastAsia="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rsid w:val="00B96900"/>
    <w:rPr>
      <w:rFonts w:cs="Times New Roman"/>
      <w:color w:val="0563C1" w:themeColor="hyperlink"/>
      <w:u w:val="single"/>
    </w:rPr>
  </w:style>
  <w:style w:type="character" w:customStyle="1" w:styleId="UnresolvedMention1">
    <w:name w:val="Unresolved Mention1"/>
    <w:basedOn w:val="Absatz-Standardschriftart"/>
    <w:uiPriority w:val="99"/>
    <w:rsid w:val="00B96900"/>
    <w:rPr>
      <w:rFonts w:cs="Times New Roman"/>
      <w:color w:val="605E5C"/>
      <w:shd w:val="clear" w:color="auto" w:fill="E1DFDD"/>
    </w:rPr>
  </w:style>
  <w:style w:type="paragraph" w:styleId="Listenabsatz">
    <w:name w:val="List Paragraph"/>
    <w:basedOn w:val="Standard"/>
    <w:uiPriority w:val="34"/>
    <w:qFormat/>
    <w:locked/>
    <w:rsid w:val="00D347C0"/>
    <w:pPr>
      <w:ind w:left="720"/>
      <w:contextualSpacing/>
    </w:pPr>
    <w:rPr>
      <w:rFonts w:asciiTheme="minorHAnsi" w:hAnsiTheme="minorHAnsi" w:cs="Times New Roman"/>
      <w:noProof/>
      <w:color w:val="auto"/>
      <w:lang w:val="id-ID" w:eastAsia="en-US"/>
    </w:rPr>
  </w:style>
  <w:style w:type="paragraph" w:styleId="Sprechblasentext">
    <w:name w:val="Balloon Text"/>
    <w:basedOn w:val="Standard"/>
    <w:link w:val="SprechblasentextZchn"/>
    <w:uiPriority w:val="99"/>
    <w:rsid w:val="00DE482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locked/>
    <w:rsid w:val="00DE4828"/>
    <w:rPr>
      <w:rFonts w:ascii="Segoe UI" w:hAnsi="Segoe UI" w:cs="Segoe UI"/>
      <w:color w:val="000000"/>
      <w:sz w:val="18"/>
      <w:szCs w:val="18"/>
      <w:lang w:val="en-ID" w:eastAsia="en-ID"/>
    </w:rPr>
  </w:style>
  <w:style w:type="character" w:styleId="Kommentarzeichen">
    <w:name w:val="annotation reference"/>
    <w:basedOn w:val="Absatz-Standardschriftart"/>
    <w:uiPriority w:val="99"/>
    <w:rsid w:val="00D009B1"/>
    <w:rPr>
      <w:rFonts w:cs="Times New Roman"/>
      <w:sz w:val="16"/>
      <w:szCs w:val="16"/>
    </w:rPr>
  </w:style>
  <w:style w:type="paragraph" w:styleId="Kommentartext">
    <w:name w:val="annotation text"/>
    <w:basedOn w:val="Standard"/>
    <w:link w:val="KommentartextZchn"/>
    <w:uiPriority w:val="99"/>
    <w:rsid w:val="00D009B1"/>
    <w:pPr>
      <w:spacing w:line="240" w:lineRule="auto"/>
    </w:pPr>
    <w:rPr>
      <w:sz w:val="20"/>
      <w:szCs w:val="20"/>
    </w:rPr>
  </w:style>
  <w:style w:type="character" w:customStyle="1" w:styleId="KommentartextZchn">
    <w:name w:val="Kommentartext Zchn"/>
    <w:basedOn w:val="Absatz-Standardschriftart"/>
    <w:link w:val="Kommentartext"/>
    <w:uiPriority w:val="99"/>
    <w:locked/>
    <w:rsid w:val="00D009B1"/>
    <w:rPr>
      <w:rFonts w:ascii="Calibri" w:hAnsi="Calibri" w:cs="Calibri"/>
      <w:color w:val="000000"/>
      <w:sz w:val="20"/>
      <w:szCs w:val="20"/>
      <w:lang w:val="en-ID" w:eastAsia="en-ID"/>
    </w:rPr>
  </w:style>
  <w:style w:type="paragraph" w:styleId="Kommentarthema">
    <w:name w:val="annotation subject"/>
    <w:basedOn w:val="Kommentartext"/>
    <w:next w:val="Kommentartext"/>
    <w:link w:val="KommentarthemaZchn"/>
    <w:uiPriority w:val="99"/>
    <w:rsid w:val="00D009B1"/>
    <w:rPr>
      <w:b/>
      <w:bCs/>
    </w:rPr>
  </w:style>
  <w:style w:type="character" w:customStyle="1" w:styleId="KommentarthemaZchn">
    <w:name w:val="Kommentarthema Zchn"/>
    <w:basedOn w:val="KommentartextZchn"/>
    <w:link w:val="Kommentarthema"/>
    <w:uiPriority w:val="99"/>
    <w:locked/>
    <w:rsid w:val="00D009B1"/>
    <w:rPr>
      <w:rFonts w:ascii="Calibri" w:hAnsi="Calibri" w:cs="Calibri"/>
      <w:b/>
      <w:bCs/>
      <w:color w:val="000000"/>
      <w:sz w:val="20"/>
      <w:szCs w:val="20"/>
      <w:lang w:val="en-ID" w:eastAsia="en-ID"/>
    </w:rPr>
  </w:style>
  <w:style w:type="paragraph" w:styleId="Kopfzeile">
    <w:name w:val="header"/>
    <w:basedOn w:val="Standard"/>
    <w:link w:val="KopfzeileZchn"/>
    <w:uiPriority w:val="99"/>
    <w:rsid w:val="008D6CC7"/>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locked/>
    <w:rsid w:val="008D6CC7"/>
    <w:rPr>
      <w:rFonts w:ascii="Calibri" w:hAnsi="Calibri" w:cs="Calibri"/>
      <w:color w:val="000000"/>
    </w:rPr>
  </w:style>
  <w:style w:type="paragraph" w:styleId="Fuzeile">
    <w:name w:val="footer"/>
    <w:basedOn w:val="Standard"/>
    <w:link w:val="FuzeileZchn"/>
    <w:uiPriority w:val="99"/>
    <w:rsid w:val="008D6CC7"/>
    <w:pPr>
      <w:tabs>
        <w:tab w:val="center" w:pos="4513"/>
        <w:tab w:val="right" w:pos="9026"/>
      </w:tabs>
      <w:spacing w:after="0" w:line="240" w:lineRule="auto"/>
    </w:pPr>
  </w:style>
  <w:style w:type="character" w:customStyle="1" w:styleId="FuzeileZchn">
    <w:name w:val="Fußzeile Zchn"/>
    <w:basedOn w:val="Absatz-Standardschriftart"/>
    <w:link w:val="Fuzeile"/>
    <w:uiPriority w:val="99"/>
    <w:locked/>
    <w:rsid w:val="008D6CC7"/>
    <w:rPr>
      <w:rFonts w:ascii="Calibri" w:hAnsi="Calibri" w:cs="Calibri"/>
      <w:color w:val="000000"/>
    </w:rPr>
  </w:style>
  <w:style w:type="paragraph" w:styleId="berarbeitung">
    <w:name w:val="Revision"/>
    <w:hidden/>
    <w:uiPriority w:val="99"/>
    <w:semiHidden/>
    <w:locked/>
    <w:rsid w:val="001F64F8"/>
    <w:pPr>
      <w:spacing w:after="0" w:line="240" w:lineRule="auto"/>
    </w:pPr>
    <w:rPr>
      <w:color w:val="000000"/>
      <w:lang w:val="en-ID" w:eastAsia="en-ID"/>
    </w:rPr>
  </w:style>
  <w:style w:type="character" w:styleId="BesuchterLink">
    <w:name w:val="FollowedHyperlink"/>
    <w:basedOn w:val="Absatz-Standardschriftart"/>
    <w:rsid w:val="00014E53"/>
    <w:rPr>
      <w:color w:val="954F72" w:themeColor="followedHyperlink"/>
      <w:u w:val="single"/>
    </w:rPr>
  </w:style>
  <w:style w:type="character" w:customStyle="1" w:styleId="UnresolvedMention2">
    <w:name w:val="Unresolved Mention2"/>
    <w:basedOn w:val="Absatz-Standardschriftart"/>
    <w:uiPriority w:val="99"/>
    <w:semiHidden/>
    <w:unhideWhenUsed/>
    <w:rsid w:val="00923FC1"/>
    <w:rPr>
      <w:color w:val="605E5C"/>
      <w:shd w:val="clear" w:color="auto" w:fill="E1DFDD"/>
    </w:rPr>
  </w:style>
  <w:style w:type="character" w:styleId="Hervorhebung">
    <w:name w:val="Emphasis"/>
    <w:basedOn w:val="Absatz-Standardschriftart"/>
    <w:uiPriority w:val="20"/>
    <w:qFormat/>
    <w:locked/>
    <w:rsid w:val="00DD4DBE"/>
    <w:rPr>
      <w:i/>
      <w:iCs/>
    </w:rPr>
  </w:style>
  <w:style w:type="character" w:customStyle="1" w:styleId="hgkelc">
    <w:name w:val="hgkelc"/>
    <w:basedOn w:val="Absatz-Standardschriftart"/>
    <w:rsid w:val="00DD4DBE"/>
  </w:style>
  <w:style w:type="table" w:customStyle="1" w:styleId="a">
    <w:name w:val="a"/>
    <w:basedOn w:val="NormaleTabelle"/>
    <w:tblPr>
      <w:tblStyleRowBandSize w:val="1"/>
      <w:tblStyleColBandSize w:val="1"/>
      <w:tblCellMar>
        <w:left w:w="115" w:type="dxa"/>
        <w:right w:w="115" w:type="dxa"/>
      </w:tblCellMar>
    </w:tblPr>
  </w:style>
  <w:style w:type="table" w:customStyle="1" w:styleId="a0">
    <w:name w:val="a0"/>
    <w:basedOn w:val="NormaleTabelle"/>
    <w:tblPr>
      <w:tblStyleRowBandSize w:val="1"/>
      <w:tblStyleColBandSize w:val="1"/>
      <w:tblCellMar>
        <w:left w:w="115" w:type="dxa"/>
        <w:right w:w="115" w:type="dxa"/>
      </w:tblCellMar>
    </w:tblPr>
  </w:style>
  <w:style w:type="paragraph" w:styleId="Endnotentext">
    <w:name w:val="endnote text"/>
    <w:basedOn w:val="Standard"/>
    <w:link w:val="EndnotentextZchn"/>
    <w:uiPriority w:val="99"/>
    <w:semiHidden/>
    <w:unhideWhenUsed/>
    <w:rsid w:val="00CE3F59"/>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CE3F59"/>
    <w:rPr>
      <w:color w:val="000000"/>
      <w:sz w:val="20"/>
      <w:szCs w:val="20"/>
      <w:lang w:val="en-ID" w:eastAsia="en-ID"/>
    </w:rPr>
  </w:style>
  <w:style w:type="character" w:styleId="Endnotenzeichen">
    <w:name w:val="endnote reference"/>
    <w:basedOn w:val="Absatz-Standardschriftart"/>
    <w:uiPriority w:val="99"/>
    <w:semiHidden/>
    <w:unhideWhenUsed/>
    <w:rsid w:val="00CE3F59"/>
    <w:rPr>
      <w:vertAlign w:val="superscript"/>
    </w:rPr>
  </w:style>
  <w:style w:type="character" w:customStyle="1" w:styleId="UnresolvedMention">
    <w:name w:val="Unresolved Mention"/>
    <w:basedOn w:val="Absatz-Standardschriftart"/>
    <w:uiPriority w:val="99"/>
    <w:semiHidden/>
    <w:unhideWhenUsed/>
    <w:rsid w:val="000E2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734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news.com/article/palm-oil-abuse-investigation-cosmetics-2a209d60c42bf0e8fcc6f8ea6daa11c7"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katadata.co.id/ariemega/infografik/5fa60295c3d6c/kdrt-terhadap-perempuan-meningkat-selama-pandemi" TargetMode="External"/><Relationship Id="rId13" Type="http://schemas.openxmlformats.org/officeDocument/2006/relationships/hyperlink" Target="https://www.dpr.go.id/doksileg/proses2/RJ2-20170201-043128-3029.pdf" TargetMode="External"/><Relationship Id="rId18" Type="http://schemas.openxmlformats.org/officeDocument/2006/relationships/hyperlink" Target="https://www.tandfonline.com/doi/abs/10.1080/03066150.2012.676544" TargetMode="External"/><Relationship Id="rId26" Type="http://schemas.openxmlformats.org/officeDocument/2006/relationships/hyperlink" Target="http://www.fao.org/3/ca5644en/ca5644en.pdf" TargetMode="External"/><Relationship Id="rId39" Type="http://schemas.openxmlformats.org/officeDocument/2006/relationships/hyperlink" Target="https://lokadata.id/artikel/prospek-bagus-mi-instan-asal-indonesia" TargetMode="External"/><Relationship Id="rId3" Type="http://schemas.openxmlformats.org/officeDocument/2006/relationships/hyperlink" Target="https://republika.co.id/berita/q9bhc8370/kementerian-pppa-ratusan-perempuan-alami-phk-saat-corona" TargetMode="External"/><Relationship Id="rId21" Type="http://schemas.openxmlformats.org/officeDocument/2006/relationships/hyperlink" Target="https://palmoillabour.network/food-health-and-freedom-of-association-in-palm-oil-plantations/" TargetMode="External"/><Relationship Id="rId34" Type="http://schemas.openxmlformats.org/officeDocument/2006/relationships/hyperlink" Target="https://www.mampu.or.id/pengetahuan/penelitian/konsekuensi-perkawinan-anak-di-indonesia-riset-oleh-program-mampu-dan-universitas-melbourne/" TargetMode="External"/><Relationship Id="rId42" Type="http://schemas.openxmlformats.org/officeDocument/2006/relationships/hyperlink" Target="https://drive.google.com/file/d/1q0ZHOjvGy0Q296bIQfD-YZtgwpM3F7ng/view" TargetMode="External"/><Relationship Id="rId7" Type="http://schemas.openxmlformats.org/officeDocument/2006/relationships/hyperlink" Target="https://www.suara.com/news/2020/05/01/082832/buruh-perempuan-phk-massal-akibat-corona-bisa-menaikkan-angka-kdrt" TargetMode="External"/><Relationship Id="rId12" Type="http://schemas.openxmlformats.org/officeDocument/2006/relationships/hyperlink" Target="https://www.bps.go.id/publication/2021/08/09/790fa89d429d86821c12f57b/booklet-survei-angkatan-kerja-nasional-februari-2021.html" TargetMode="External"/><Relationship Id="rId17" Type="http://schemas.openxmlformats.org/officeDocument/2006/relationships/hyperlink" Target="https://peraturan.bpk.go.id/Home/Details/161852/pp-no-22-tahun-2021" TargetMode="External"/><Relationship Id="rId25" Type="http://schemas.openxmlformats.org/officeDocument/2006/relationships/hyperlink" Target="https://jakartaglobe.id/news/former-minister-juliari-faces-11-years-in-prison-for-alleged-graft-in-covid19-aid-program" TargetMode="External"/><Relationship Id="rId33" Type="http://schemas.openxmlformats.org/officeDocument/2006/relationships/hyperlink" Target="https://www.tribunnews.com/nasional/2021/05/10/kasus-pernikahan-anak-di-masa-pandemi-naik-hingga-300-persen" TargetMode="External"/><Relationship Id="rId38" Type="http://schemas.openxmlformats.org/officeDocument/2006/relationships/hyperlink" Target="about:blank" TargetMode="External"/><Relationship Id="rId46" Type="http://schemas.openxmlformats.org/officeDocument/2006/relationships/hyperlink" Target="https://www.bbc.com/indonesia/indonesia-49233527" TargetMode="External"/><Relationship Id="rId2" Type="http://schemas.openxmlformats.org/officeDocument/2006/relationships/hyperlink" Target="https://news.detik.com/berita/d-5072804/imbas-covid-19-30-perempuan-kena-phk-dan-kdrt-meningkat-hingga-80" TargetMode="External"/><Relationship Id="rId16" Type="http://schemas.openxmlformats.org/officeDocument/2006/relationships/hyperlink" Target="https://katadata.co.id/timrisetdanpublikasi/berita/5e9a4e6105c28/kelapa-sawit-sebagai-penopang-perekonomian-nasional" TargetMode="External"/><Relationship Id="rId20" Type="http://schemas.openxmlformats.org/officeDocument/2006/relationships/hyperlink" Target="https://apnews.com/article/palm-oil-abuse-investigation-cosmetics-2a209d60c42bf0e8fcc6f8ea6daa11c7" TargetMode="External"/><Relationship Id="rId29" Type="http://schemas.openxmlformats.org/officeDocument/2006/relationships/hyperlink" Target="https://drive.google.com/file/d/1q0ZHOjvGy0Q296bIQfD-YZtgwpM3F7ng/view" TargetMode="External"/><Relationship Id="rId41" Type="http://schemas.openxmlformats.org/officeDocument/2006/relationships/hyperlink" Target="https://kompas.id/baca/humaniora/dikbud/2020/10/19/pergulatan-perempuan-di-kawasan-hutan-adat-pubabu/" TargetMode="External"/><Relationship Id="rId1" Type="http://schemas.openxmlformats.org/officeDocument/2006/relationships/hyperlink" Target="https://rb.gy/cc5epc" TargetMode="External"/><Relationship Id="rId6" Type="http://schemas.openxmlformats.org/officeDocument/2006/relationships/hyperlink" Target="https://smeru.or.id/sites/default/files/publication/rr_fsn_indonesia_finalreport_eng.pdf" TargetMode="External"/><Relationship Id="rId11" Type="http://schemas.openxmlformats.org/officeDocument/2006/relationships/hyperlink" Target="https://smeru.or.id/sites/default/files/events/fkp_14okt_kemenkes.pdf" TargetMode="External"/><Relationship Id="rId24" Type="http://schemas.openxmlformats.org/officeDocument/2006/relationships/hyperlink" Target="https://www.bangkokpost.com/business/2081695/thailand-and-indonesia-to-ink-rice-mou" TargetMode="External"/><Relationship Id="rId32" Type="http://schemas.openxmlformats.org/officeDocument/2006/relationships/hyperlink" Target="https://www.straitstimes.com/asia/se-asia/child-marriages-on-the-rise-in-indonesia-amid-covid-19-outbreak" TargetMode="External"/><Relationship Id="rId37" Type="http://schemas.openxmlformats.org/officeDocument/2006/relationships/hyperlink" Target="https://core.ac.uk/download/pdf/295384482.pdf" TargetMode="External"/><Relationship Id="rId40" Type="http://schemas.openxmlformats.org/officeDocument/2006/relationships/hyperlink" Target="https://drive.google.com/drive/folders/1-7k0pFCHIw40IxyVAys2lZSpXR13J3Lw" TargetMode="External"/><Relationship Id="rId45" Type="http://schemas.openxmlformats.org/officeDocument/2006/relationships/hyperlink" Target="https://humanrightspapua.org/images/docs/Situation%20of%20Womens%20Rights%20in%20West%20Papua.pdf" TargetMode="External"/><Relationship Id="rId5" Type="http://schemas.openxmlformats.org/officeDocument/2006/relationships/hyperlink" Target="https://mediaindonesia.com/opini/374333/dampak-covid-19-pada-ekonomi-perempuan" TargetMode="External"/><Relationship Id="rId15" Type="http://schemas.openxmlformats.org/officeDocument/2006/relationships/hyperlink" Target="about:blank" TargetMode="External"/><Relationship Id="rId23" Type="http://schemas.openxmlformats.org/officeDocument/2006/relationships/hyperlink" Target="https://wri-indonesia.org/en/blog/3-reasons-why-women-fisheries-matter-inclusive-economic-recovery" TargetMode="External"/><Relationship Id="rId28" Type="http://schemas.openxmlformats.org/officeDocument/2006/relationships/hyperlink" Target="https://www.abc.net.au/news/2020-07-26/indonesians-face-hardship-in-malaysia-amid-coronavirus-fallout/12486548" TargetMode="External"/><Relationship Id="rId36" Type="http://schemas.openxmlformats.org/officeDocument/2006/relationships/hyperlink" Target="https://berkas.dpr.go.id/puslit/files/info_singkat/Info%20Singkat-XIII-4-II-P3DI-Februari-2021-232.pdf" TargetMode="External"/><Relationship Id="rId10" Type="http://schemas.openxmlformats.org/officeDocument/2006/relationships/hyperlink" Target="http://www.smeru.or.id/sites/default/files/events/smeru_pressrelease_fkp14oct.pdf" TargetMode="External"/><Relationship Id="rId19" Type="http://schemas.openxmlformats.org/officeDocument/2006/relationships/hyperlink" Target="https://theconversation.com/buruh-sawit-perempuan-dan-laki-laki-sama-sama-bekerja-dalam-kondisi-sulit-tapi-berbeda-nasib-143459" TargetMode="External"/><Relationship Id="rId31" Type="http://schemas.openxmlformats.org/officeDocument/2006/relationships/hyperlink" Target="https://infeksiemerging.kemkes.go.id/download/UU_36_2009_Kesehatan.pdf" TargetMode="External"/><Relationship Id="rId44" Type="http://schemas.openxmlformats.org/officeDocument/2006/relationships/hyperlink" Target="https://data.worldbank.org/indicator/SH.STA.MMRT?locations=ID" TargetMode="External"/><Relationship Id="rId4" Type="http://schemas.openxmlformats.org/officeDocument/2006/relationships/hyperlink" Target="https://mediaindonesia.com/opini/374333/dampak-covid-19-pada-ekonomi-perempuan" TargetMode="External"/><Relationship Id="rId9" Type="http://schemas.openxmlformats.org/officeDocument/2006/relationships/hyperlink" Target="https://katadata.co.id/ariemega/infografik/5fa60295c3d6c/kdrt-terhadap-perempuan-meningkat-selama-pandemi" TargetMode="External"/><Relationship Id="rId14" Type="http://schemas.openxmlformats.org/officeDocument/2006/relationships/hyperlink" Target="https://komnasperempuan.go.id/pemetaan-kajian-prosiding-detail/naskah-akademik-rancangan-undang-undang-tentang-penghapusan-kekerasan-seksual" TargetMode="External"/><Relationship Id="rId22" Type="http://schemas.openxmlformats.org/officeDocument/2006/relationships/hyperlink" Target="https://wri-indonesia.org/en/blog/3-reasons-why-women-fisheries-matter-inclusive-economic-recovery"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https://katadata.co.id/muhammadridhoi/analisisdata/5ff7cb5cdf279/wabah-pernikahan-dini-di-tengah-pandemi-dan-dampak-buruknya" TargetMode="External"/><Relationship Id="rId43" Type="http://schemas.openxmlformats.org/officeDocument/2006/relationships/hyperlink" Target="https://tirto.id/nasib-perempuan-gusuran-bandara-yia-dari-petani-jadi-pengangguran-fhC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43552CB59B4449994227C242833141B"/>
        <w:category>
          <w:name w:val="Allgemein"/>
          <w:gallery w:val="placeholder"/>
        </w:category>
        <w:types>
          <w:type w:val="bbPlcHdr"/>
        </w:types>
        <w:behaviors>
          <w:behavior w:val="content"/>
        </w:behaviors>
        <w:guid w:val="{7828CD17-BB92-4172-B087-27B99273A90C}"/>
      </w:docPartPr>
      <w:docPartBody>
        <w:p w:rsidR="00E969B9" w:rsidRDefault="00E969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altName w:val="Courier New"/>
    <w:panose1 w:val="020B0502040204020203"/>
    <w:charset w:val="00"/>
    <w:family w:val="swiss"/>
    <w:pitch w:val="variable"/>
    <w:sig w:usb0="E4002EFF" w:usb1="C000E47F" w:usb2="00000009" w:usb3="00000000" w:csb0="000001FF" w:csb1="00000000"/>
  </w:font>
  <w:font w:name="Fian text">
    <w:panose1 w:val="020B0503030403020204"/>
    <w:charset w:val="00"/>
    <w:family w:val="swiss"/>
    <w:notTrueType/>
    <w:pitch w:val="variable"/>
    <w:sig w:usb0="600002D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DF2E78"/>
    <w:rsid w:val="000B5608"/>
    <w:rsid w:val="002B202A"/>
    <w:rsid w:val="006D1B03"/>
    <w:rsid w:val="007055CA"/>
    <w:rsid w:val="008B5BB1"/>
    <w:rsid w:val="00B02F5C"/>
    <w:rsid w:val="00B85E57"/>
    <w:rsid w:val="00DF2E78"/>
    <w:rsid w:val="00E969B9"/>
    <w:rsid w:val="00ED7722"/>
    <w:rsid w:val="00F854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dw4Lcq/V/mYVCKD5DNuanxx5Sw==">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632A5F-0751-4359-8A90-E39503E9D43C}">
  <ds:schemaRefs>
    <ds:schemaRef ds:uri="http://schemas.openxmlformats.org/officeDocument/2006/bibliography"/>
  </ds:schemaRefs>
</ds:datastoreItem>
</file>

<file path=customXml/itemProps3.xml><?xml version="1.0" encoding="utf-8"?>
<ds:datastoreItem xmlns:ds="http://schemas.openxmlformats.org/officeDocument/2006/customXml" ds:itemID="{E1713740-B1D9-4C0B-8785-5D20C97E0CAC}"/>
</file>

<file path=customXml/itemProps4.xml><?xml version="1.0" encoding="utf-8"?>
<ds:datastoreItem xmlns:ds="http://schemas.openxmlformats.org/officeDocument/2006/customXml" ds:itemID="{975D853D-79D6-454E-B228-3DF761DA75FB}"/>
</file>

<file path=customXml/itemProps5.xml><?xml version="1.0" encoding="utf-8"?>
<ds:datastoreItem xmlns:ds="http://schemas.openxmlformats.org/officeDocument/2006/customXml" ds:itemID="{4C23DB2B-6B96-4A16-AA76-B9C0BD0B7BF6}"/>
</file>

<file path=docProps/app.xml><?xml version="1.0" encoding="utf-8"?>
<Properties xmlns="http://schemas.openxmlformats.org/officeDocument/2006/extended-properties" xmlns:vt="http://schemas.openxmlformats.org/officeDocument/2006/docPropsVTypes">
  <Template>Normal.dotm</Template>
  <TotalTime>0</TotalTime>
  <Pages>16</Pages>
  <Words>5931</Words>
  <Characters>33813</Characters>
  <Application>Microsoft Office Word</Application>
  <DocSecurity>0</DocSecurity>
  <Lines>281</Lines>
  <Paragraphs>79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Laksmi Savitri</dc:creator>
  <cp:lastModifiedBy>Yifang Slot-Tang</cp:lastModifiedBy>
  <cp:revision>4</cp:revision>
  <cp:lastPrinted>2021-09-15T14:18:00Z</cp:lastPrinted>
  <dcterms:created xsi:type="dcterms:W3CDTF">2021-09-22T10:46:00Z</dcterms:created>
  <dcterms:modified xsi:type="dcterms:W3CDTF">2021-09-22T10:51:00Z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