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0A455" w14:textId="1CA296B5" w:rsidR="00F03885" w:rsidRPr="001C2031" w:rsidRDefault="002F40FE" w:rsidP="002F40FE">
      <w:pPr>
        <w:widowControl w:val="0"/>
        <w:shd w:val="clear" w:color="auto" w:fill="FFFFFF"/>
        <w:spacing w:after="0" w:line="360" w:lineRule="auto"/>
        <w:jc w:val="center"/>
        <w:rPr>
          <w:rFonts w:ascii="Arial" w:eastAsia="Times New Roman" w:hAnsi="Arial" w:cs="Arial"/>
          <w:b/>
          <w:bCs/>
          <w:color w:val="000000"/>
          <w:sz w:val="24"/>
          <w:szCs w:val="24"/>
          <w:bdr w:val="none" w:sz="0" w:space="0" w:color="auto" w:frame="1"/>
          <w:lang w:val="en-US" w:eastAsia="pt-BR"/>
        </w:rPr>
      </w:pPr>
      <w:bookmarkStart w:id="0" w:name="_GoBack"/>
      <w:bookmarkEnd w:id="0"/>
      <w:r w:rsidRPr="001C2031">
        <w:rPr>
          <w:rFonts w:ascii="Arial" w:eastAsia="Times New Roman" w:hAnsi="Arial" w:cs="Arial"/>
          <w:b/>
          <w:bCs/>
          <w:color w:val="000000"/>
          <w:sz w:val="24"/>
          <w:szCs w:val="24"/>
          <w:bdr w:val="none" w:sz="0" w:space="0" w:color="auto" w:frame="1"/>
          <w:lang w:val="en-US" w:eastAsia="pt-BR"/>
        </w:rPr>
        <w:t>DISCRIMINATION AGAINST WOMEN AFFECTED BY HANSEN’S DISEASE IN BRAZIL</w:t>
      </w:r>
    </w:p>
    <w:p w14:paraId="399D4146" w14:textId="77777777" w:rsidR="00F03885" w:rsidRPr="001C2031" w:rsidRDefault="00F03885" w:rsidP="00C672AA">
      <w:pPr>
        <w:widowControl w:val="0"/>
        <w:shd w:val="clear" w:color="auto" w:fill="FFFFFF"/>
        <w:spacing w:after="0" w:line="360" w:lineRule="auto"/>
        <w:jc w:val="both"/>
        <w:rPr>
          <w:rFonts w:ascii="Arial" w:eastAsia="Times New Roman" w:hAnsi="Arial" w:cs="Arial"/>
          <w:b/>
          <w:bCs/>
          <w:color w:val="000000"/>
          <w:sz w:val="24"/>
          <w:szCs w:val="24"/>
          <w:bdr w:val="none" w:sz="0" w:space="0" w:color="auto" w:frame="1"/>
          <w:lang w:val="en-US" w:eastAsia="pt-BR"/>
        </w:rPr>
      </w:pPr>
    </w:p>
    <w:p w14:paraId="60DDDF96" w14:textId="247C66F6" w:rsidR="00773A08" w:rsidRPr="001C2031" w:rsidRDefault="00773A08" w:rsidP="002F40FE">
      <w:pPr>
        <w:widowControl w:val="0"/>
        <w:shd w:val="clear" w:color="auto" w:fill="FFFFFF"/>
        <w:spacing w:after="0" w:line="360" w:lineRule="auto"/>
        <w:jc w:val="both"/>
        <w:rPr>
          <w:rFonts w:ascii="Arial" w:eastAsia="Times New Roman" w:hAnsi="Arial" w:cs="Arial"/>
          <w:b/>
          <w:bCs/>
          <w:color w:val="000000" w:themeColor="text1"/>
          <w:sz w:val="24"/>
          <w:szCs w:val="24"/>
          <w:bdr w:val="none" w:sz="0" w:space="0" w:color="auto" w:frame="1"/>
          <w:lang w:val="en-US" w:eastAsia="pt-BR"/>
        </w:rPr>
      </w:pPr>
      <w:r w:rsidRPr="001C2031">
        <w:rPr>
          <w:rFonts w:ascii="Arial" w:eastAsia="Times New Roman" w:hAnsi="Arial" w:cs="Arial"/>
          <w:b/>
          <w:bCs/>
          <w:color w:val="000000" w:themeColor="text1"/>
          <w:sz w:val="24"/>
          <w:szCs w:val="24"/>
          <w:bdr w:val="none" w:sz="0" w:space="0" w:color="auto" w:frame="1"/>
          <w:lang w:val="en-US" w:eastAsia="pt-BR"/>
        </w:rPr>
        <w:t xml:space="preserve">1. </w:t>
      </w:r>
      <w:r w:rsidR="002F40FE" w:rsidRPr="001C2031">
        <w:rPr>
          <w:rFonts w:ascii="Arial" w:eastAsia="Times New Roman" w:hAnsi="Arial" w:cs="Arial"/>
          <w:b/>
          <w:bCs/>
          <w:color w:val="000000" w:themeColor="text1"/>
          <w:sz w:val="24"/>
          <w:szCs w:val="24"/>
          <w:bdr w:val="none" w:sz="0" w:space="0" w:color="auto" w:frame="1"/>
          <w:lang w:val="en-US" w:eastAsia="pt-BR"/>
        </w:rPr>
        <w:t>INTRODUCTION</w:t>
      </w:r>
    </w:p>
    <w:p w14:paraId="3AD7706F" w14:textId="77777777" w:rsidR="00773A08" w:rsidRPr="001C2031" w:rsidRDefault="00773A08" w:rsidP="00C672AA">
      <w:pPr>
        <w:widowControl w:val="0"/>
        <w:shd w:val="clear" w:color="auto" w:fill="FFFFFF"/>
        <w:spacing w:after="0" w:line="360" w:lineRule="auto"/>
        <w:jc w:val="both"/>
        <w:rPr>
          <w:rFonts w:ascii="Arial" w:eastAsia="Times New Roman" w:hAnsi="Arial" w:cs="Arial"/>
          <w:b/>
          <w:bCs/>
          <w:color w:val="000000"/>
          <w:sz w:val="24"/>
          <w:szCs w:val="24"/>
          <w:bdr w:val="none" w:sz="0" w:space="0" w:color="auto" w:frame="1"/>
          <w:lang w:val="en-US" w:eastAsia="pt-BR"/>
        </w:rPr>
      </w:pPr>
    </w:p>
    <w:p w14:paraId="76011E39" w14:textId="7131D77D" w:rsidR="00824B18" w:rsidRPr="001C2031" w:rsidRDefault="002F40FE" w:rsidP="002F40FE">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In Brazil, people affected by Hansen’s disease, a millenary disease that is a target of prejudice and misinformation by a large part of the Brazilian population, are affected by discrimination in various contexts.</w:t>
      </w:r>
      <w:r w:rsidR="0038117C"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In the case of women diagnosed with the disease, the social impact can be even more damaging to their mental health, considering, above all, the “beauty” stereotypes socially imposed on them.</w:t>
      </w:r>
      <w:r w:rsidR="00824B18" w:rsidRPr="001C2031">
        <w:rPr>
          <w:rFonts w:ascii="Arial" w:eastAsia="Times New Roman" w:hAnsi="Arial" w:cs="Arial"/>
          <w:color w:val="000000"/>
          <w:sz w:val="24"/>
          <w:szCs w:val="24"/>
          <w:bdr w:val="none" w:sz="0" w:space="0" w:color="auto" w:frame="1"/>
          <w:lang w:val="en-US" w:eastAsia="pt-BR"/>
        </w:rPr>
        <w:t xml:space="preserve"> </w:t>
      </w:r>
    </w:p>
    <w:p w14:paraId="579F790A" w14:textId="36DA55D0" w:rsidR="00EB64FE" w:rsidRPr="001C2031" w:rsidRDefault="002F40FE" w:rsidP="002F40FE">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By means of several statements of women diagnosed with Hansen’s disease, </w:t>
      </w:r>
      <w:r w:rsidR="0081333B">
        <w:rPr>
          <w:rFonts w:ascii="Arial" w:eastAsia="Times New Roman" w:hAnsi="Arial" w:cs="Arial"/>
          <w:color w:val="000000"/>
          <w:sz w:val="24"/>
          <w:szCs w:val="24"/>
          <w:bdr w:val="none" w:sz="0" w:space="0" w:color="auto" w:frame="1"/>
          <w:lang w:val="en-US" w:eastAsia="pt-BR"/>
        </w:rPr>
        <w:t>we can</w:t>
      </w:r>
      <w:r w:rsidRPr="001C2031">
        <w:rPr>
          <w:rFonts w:ascii="Arial" w:eastAsia="Times New Roman" w:hAnsi="Arial" w:cs="Arial"/>
          <w:color w:val="000000"/>
          <w:sz w:val="24"/>
          <w:szCs w:val="24"/>
          <w:bdr w:val="none" w:sz="0" w:space="0" w:color="auto" w:frame="1"/>
          <w:lang w:val="en-US" w:eastAsia="pt-BR"/>
        </w:rPr>
        <w:t xml:space="preserve"> to identify domestic and professional environments, and also those that should provide comprehensive healthcare, are still the scene of discrimination.</w:t>
      </w:r>
      <w:r w:rsidR="005F24B1"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The misinformation about the disease combined with the serious social problems that Brazil currently faces, especially against females, have impacted the lives of women affected by Hansen's bacillus.</w:t>
      </w:r>
      <w:r w:rsidR="005F24B1" w:rsidRPr="001C2031">
        <w:rPr>
          <w:rFonts w:ascii="Arial" w:eastAsia="Times New Roman" w:hAnsi="Arial" w:cs="Arial"/>
          <w:color w:val="000000"/>
          <w:sz w:val="24"/>
          <w:szCs w:val="24"/>
          <w:bdr w:val="none" w:sz="0" w:space="0" w:color="auto" w:frame="1"/>
          <w:lang w:val="en-US" w:eastAsia="pt-BR"/>
        </w:rPr>
        <w:t xml:space="preserve"> </w:t>
      </w:r>
    </w:p>
    <w:p w14:paraId="23F170FC" w14:textId="51113857" w:rsidR="00824B18" w:rsidRPr="001C2031" w:rsidRDefault="002F40FE" w:rsidP="0058572E">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lastRenderedPageBreak/>
        <w:t>Regarding social issues, inequality, domestic violence, disinformation, social prejudice and non-commitment of the government are pointed out.</w:t>
      </w:r>
      <w:r w:rsidR="005F24B1"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These and many other problems of society </w:t>
      </w:r>
      <w:r w:rsidR="0081333B">
        <w:rPr>
          <w:rFonts w:ascii="Arial" w:eastAsia="Times New Roman" w:hAnsi="Arial" w:cs="Arial"/>
          <w:color w:val="000000"/>
          <w:sz w:val="24"/>
          <w:szCs w:val="24"/>
          <w:bdr w:val="none" w:sz="0" w:space="0" w:color="auto" w:frame="1"/>
          <w:lang w:val="en-US" w:eastAsia="pt-BR"/>
        </w:rPr>
        <w:t>cause</w:t>
      </w:r>
      <w:r w:rsidR="0058572E" w:rsidRPr="001C2031">
        <w:rPr>
          <w:rFonts w:ascii="Arial" w:eastAsia="Times New Roman" w:hAnsi="Arial" w:cs="Arial"/>
          <w:color w:val="000000"/>
          <w:sz w:val="24"/>
          <w:szCs w:val="24"/>
          <w:bdr w:val="none" w:sz="0" w:space="0" w:color="auto" w:frame="1"/>
          <w:lang w:val="en-US" w:eastAsia="pt-BR"/>
        </w:rPr>
        <w:t xml:space="preserve"> the</w:t>
      </w:r>
      <w:r w:rsidRPr="001C2031">
        <w:rPr>
          <w:rFonts w:ascii="Arial" w:eastAsia="Times New Roman" w:hAnsi="Arial" w:cs="Arial"/>
          <w:color w:val="000000"/>
          <w:sz w:val="24"/>
          <w:szCs w:val="24"/>
          <w:bdr w:val="none" w:sz="0" w:space="0" w:color="auto" w:frame="1"/>
          <w:lang w:val="en-US" w:eastAsia="pt-BR"/>
        </w:rPr>
        <w:t xml:space="preserve"> Brazilian women, when receiving the </w:t>
      </w:r>
      <w:r w:rsidR="0058572E" w:rsidRPr="001C2031">
        <w:rPr>
          <w:rFonts w:ascii="Arial" w:eastAsia="Times New Roman" w:hAnsi="Arial" w:cs="Arial"/>
          <w:color w:val="000000"/>
          <w:sz w:val="24"/>
          <w:szCs w:val="24"/>
          <w:bdr w:val="none" w:sz="0" w:space="0" w:color="auto" w:frame="1"/>
          <w:lang w:val="en-US" w:eastAsia="pt-BR"/>
        </w:rPr>
        <w:t>Hansen’s disease diagnosis</w:t>
      </w:r>
      <w:r w:rsidRPr="001C2031">
        <w:rPr>
          <w:rFonts w:ascii="Arial" w:eastAsia="Times New Roman" w:hAnsi="Arial" w:cs="Arial"/>
          <w:color w:val="000000"/>
          <w:sz w:val="24"/>
          <w:szCs w:val="24"/>
          <w:bdr w:val="none" w:sz="0" w:space="0" w:color="auto" w:frame="1"/>
          <w:lang w:val="en-US" w:eastAsia="pt-BR"/>
        </w:rPr>
        <w:t>,</w:t>
      </w:r>
      <w:r w:rsidR="0081333B">
        <w:rPr>
          <w:rFonts w:ascii="Arial" w:eastAsia="Times New Roman" w:hAnsi="Arial" w:cs="Arial"/>
          <w:color w:val="000000"/>
          <w:sz w:val="24"/>
          <w:szCs w:val="24"/>
          <w:bdr w:val="none" w:sz="0" w:space="0" w:color="auto" w:frame="1"/>
          <w:lang w:val="en-US" w:eastAsia="pt-BR"/>
        </w:rPr>
        <w:t xml:space="preserve"> to </w:t>
      </w:r>
      <w:r w:rsidRPr="001C2031">
        <w:rPr>
          <w:rFonts w:ascii="Arial" w:eastAsia="Times New Roman" w:hAnsi="Arial" w:cs="Arial"/>
          <w:color w:val="000000"/>
          <w:sz w:val="24"/>
          <w:szCs w:val="24"/>
          <w:bdr w:val="none" w:sz="0" w:space="0" w:color="auto" w:frame="1"/>
          <w:lang w:val="en-US" w:eastAsia="pt-BR"/>
        </w:rPr>
        <w:t xml:space="preserve">be considered as someone doubly affected, since, </w:t>
      </w:r>
      <w:r w:rsidR="0081333B">
        <w:rPr>
          <w:rFonts w:ascii="Arial" w:eastAsia="Times New Roman" w:hAnsi="Arial" w:cs="Arial"/>
          <w:color w:val="000000"/>
          <w:sz w:val="24"/>
          <w:szCs w:val="24"/>
          <w:bdr w:val="none" w:sz="0" w:space="0" w:color="auto" w:frame="1"/>
          <w:lang w:val="en-US" w:eastAsia="pt-BR"/>
        </w:rPr>
        <w:t>often</w:t>
      </w:r>
      <w:r w:rsidRPr="001C2031">
        <w:rPr>
          <w:rFonts w:ascii="Arial" w:eastAsia="Times New Roman" w:hAnsi="Arial" w:cs="Arial"/>
          <w:color w:val="000000"/>
          <w:sz w:val="24"/>
          <w:szCs w:val="24"/>
          <w:bdr w:val="none" w:sz="0" w:space="0" w:color="auto" w:frame="1"/>
          <w:lang w:val="en-US" w:eastAsia="pt-BR"/>
        </w:rPr>
        <w:t>, the victims</w:t>
      </w:r>
      <w:r w:rsidR="0058572E" w:rsidRPr="001C2031">
        <w:rPr>
          <w:rFonts w:ascii="Arial" w:eastAsia="Times New Roman" w:hAnsi="Arial" w:cs="Arial"/>
          <w:color w:val="000000"/>
          <w:sz w:val="24"/>
          <w:szCs w:val="24"/>
          <w:bdr w:val="none" w:sz="0" w:space="0" w:color="auto" w:frame="1"/>
          <w:lang w:val="en-US" w:eastAsia="pt-BR"/>
        </w:rPr>
        <w:t>’</w:t>
      </w:r>
      <w:r w:rsidRPr="001C2031">
        <w:rPr>
          <w:rFonts w:ascii="Arial" w:eastAsia="Times New Roman" w:hAnsi="Arial" w:cs="Arial"/>
          <w:color w:val="000000"/>
          <w:sz w:val="24"/>
          <w:szCs w:val="24"/>
          <w:bdr w:val="none" w:sz="0" w:space="0" w:color="auto" w:frame="1"/>
          <w:lang w:val="en-US" w:eastAsia="pt-BR"/>
        </w:rPr>
        <w:t xml:space="preserve"> reports show that these and other social problems are accentuated </w:t>
      </w:r>
      <w:r w:rsidR="0081333B">
        <w:rPr>
          <w:rFonts w:ascii="Arial" w:eastAsia="Times New Roman" w:hAnsi="Arial" w:cs="Arial"/>
          <w:color w:val="000000"/>
          <w:sz w:val="24"/>
          <w:szCs w:val="24"/>
          <w:bdr w:val="none" w:sz="0" w:space="0" w:color="auto" w:frame="1"/>
          <w:lang w:val="en-US" w:eastAsia="pt-BR"/>
        </w:rPr>
        <w:t xml:space="preserve">in </w:t>
      </w:r>
      <w:r w:rsidR="0058572E" w:rsidRPr="001C2031">
        <w:rPr>
          <w:rFonts w:ascii="Arial" w:eastAsia="Times New Roman" w:hAnsi="Arial" w:cs="Arial"/>
          <w:color w:val="000000"/>
          <w:sz w:val="24"/>
          <w:szCs w:val="24"/>
          <w:bdr w:val="none" w:sz="0" w:space="0" w:color="auto" w:frame="1"/>
          <w:lang w:val="en-US" w:eastAsia="pt-BR"/>
        </w:rPr>
        <w:t>their lives</w:t>
      </w:r>
      <w:r w:rsidRPr="001C2031">
        <w:rPr>
          <w:rFonts w:ascii="Arial" w:eastAsia="Times New Roman" w:hAnsi="Arial" w:cs="Arial"/>
          <w:color w:val="000000"/>
          <w:sz w:val="24"/>
          <w:szCs w:val="24"/>
          <w:bdr w:val="none" w:sz="0" w:space="0" w:color="auto" w:frame="1"/>
          <w:lang w:val="en-US" w:eastAsia="pt-BR"/>
        </w:rPr>
        <w:t>.</w:t>
      </w:r>
    </w:p>
    <w:p w14:paraId="00884C31" w14:textId="57376361" w:rsidR="0052041F" w:rsidRPr="001C2031" w:rsidRDefault="0058572E" w:rsidP="0058572E">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The physical and social well-being of women affected by Hansen’s disease should be a concern of the Brazilian Government, and it should establish public policies to support and assist these people, </w:t>
      </w:r>
      <w:r w:rsidR="0081333B">
        <w:rPr>
          <w:rFonts w:ascii="Arial" w:eastAsia="Times New Roman" w:hAnsi="Arial" w:cs="Arial"/>
          <w:color w:val="000000"/>
          <w:sz w:val="24"/>
          <w:szCs w:val="24"/>
          <w:bdr w:val="none" w:sz="0" w:space="0" w:color="auto" w:frame="1"/>
          <w:lang w:val="en-US" w:eastAsia="pt-BR"/>
        </w:rPr>
        <w:t>in addition to</w:t>
      </w:r>
      <w:r w:rsidRPr="001C2031">
        <w:rPr>
          <w:rFonts w:ascii="Arial" w:eastAsia="Times New Roman" w:hAnsi="Arial" w:cs="Arial"/>
          <w:color w:val="000000"/>
          <w:sz w:val="24"/>
          <w:szCs w:val="24"/>
          <w:bdr w:val="none" w:sz="0" w:space="0" w:color="auto" w:frame="1"/>
          <w:lang w:val="en-US" w:eastAsia="pt-BR"/>
        </w:rPr>
        <w:t xml:space="preserve"> invest</w:t>
      </w:r>
      <w:r w:rsidR="0081333B">
        <w:rPr>
          <w:rFonts w:ascii="Arial" w:eastAsia="Times New Roman" w:hAnsi="Arial" w:cs="Arial"/>
          <w:color w:val="000000"/>
          <w:sz w:val="24"/>
          <w:szCs w:val="24"/>
          <w:bdr w:val="none" w:sz="0" w:space="0" w:color="auto" w:frame="1"/>
          <w:lang w:val="en-US" w:eastAsia="pt-BR"/>
        </w:rPr>
        <w:t>ing</w:t>
      </w:r>
      <w:r w:rsidRPr="001C2031">
        <w:rPr>
          <w:rFonts w:ascii="Arial" w:eastAsia="Times New Roman" w:hAnsi="Arial" w:cs="Arial"/>
          <w:color w:val="000000"/>
          <w:sz w:val="24"/>
          <w:szCs w:val="24"/>
          <w:bdr w:val="none" w:sz="0" w:space="0" w:color="auto" w:frame="1"/>
          <w:lang w:val="en-US" w:eastAsia="pt-BR"/>
        </w:rPr>
        <w:t xml:space="preserve"> in professional training and supervision, to be regulated by law, so that the environments that should offer security and support to women with Hansen’s disease, are no longer places where they are shown as victims.</w:t>
      </w:r>
      <w:r w:rsidR="00824B18" w:rsidRPr="001C2031">
        <w:rPr>
          <w:rFonts w:ascii="Arial" w:eastAsia="Times New Roman" w:hAnsi="Arial" w:cs="Arial"/>
          <w:color w:val="000000"/>
          <w:sz w:val="24"/>
          <w:szCs w:val="24"/>
          <w:bdr w:val="none" w:sz="0" w:space="0" w:color="auto" w:frame="1"/>
          <w:lang w:val="en-US" w:eastAsia="pt-BR"/>
        </w:rPr>
        <w:t xml:space="preserve"> </w:t>
      </w:r>
    </w:p>
    <w:p w14:paraId="07DFA2B6" w14:textId="77777777" w:rsidR="0052041F" w:rsidRPr="001C2031" w:rsidRDefault="0052041F" w:rsidP="00C672AA">
      <w:pPr>
        <w:widowControl w:val="0"/>
        <w:shd w:val="clear" w:color="auto" w:fill="FFFFFF"/>
        <w:spacing w:after="0" w:line="360" w:lineRule="auto"/>
        <w:jc w:val="both"/>
        <w:rPr>
          <w:rFonts w:ascii="Arial" w:eastAsia="Times New Roman" w:hAnsi="Arial" w:cs="Arial"/>
          <w:b/>
          <w:bCs/>
          <w:color w:val="000000"/>
          <w:sz w:val="24"/>
          <w:szCs w:val="24"/>
          <w:bdr w:val="none" w:sz="0" w:space="0" w:color="auto" w:frame="1"/>
          <w:lang w:val="en-US" w:eastAsia="pt-BR"/>
        </w:rPr>
      </w:pPr>
    </w:p>
    <w:p w14:paraId="2971C85B" w14:textId="7AD3A85A" w:rsidR="000E75FF" w:rsidRPr="001C2031" w:rsidRDefault="00773A08" w:rsidP="0058572E">
      <w:pPr>
        <w:widowControl w:val="0"/>
        <w:shd w:val="clear" w:color="auto" w:fill="FFFFFF"/>
        <w:spacing w:after="0" w:line="360" w:lineRule="auto"/>
        <w:jc w:val="both"/>
        <w:rPr>
          <w:rFonts w:ascii="Calibri" w:eastAsia="Times New Roman" w:hAnsi="Calibri" w:cs="Calibri"/>
          <w:color w:val="000000"/>
          <w:lang w:val="en-US" w:eastAsia="pt-BR"/>
        </w:rPr>
      </w:pPr>
      <w:r w:rsidRPr="001C2031">
        <w:rPr>
          <w:rFonts w:ascii="Arial" w:eastAsia="Times New Roman" w:hAnsi="Arial" w:cs="Arial"/>
          <w:b/>
          <w:bCs/>
          <w:color w:val="000000"/>
          <w:sz w:val="24"/>
          <w:szCs w:val="24"/>
          <w:bdr w:val="none" w:sz="0" w:space="0" w:color="auto" w:frame="1"/>
          <w:lang w:val="en-US" w:eastAsia="pt-BR"/>
        </w:rPr>
        <w:t>2</w:t>
      </w:r>
      <w:r w:rsidR="000E75FF" w:rsidRPr="001C2031">
        <w:rPr>
          <w:rFonts w:ascii="Arial" w:eastAsia="Times New Roman" w:hAnsi="Arial" w:cs="Arial"/>
          <w:b/>
          <w:bCs/>
          <w:color w:val="000000"/>
          <w:sz w:val="24"/>
          <w:szCs w:val="24"/>
          <w:bdr w:val="none" w:sz="0" w:space="0" w:color="auto" w:frame="1"/>
          <w:lang w:val="en-US" w:eastAsia="pt-BR"/>
        </w:rPr>
        <w:t xml:space="preserve">. </w:t>
      </w:r>
      <w:r w:rsidR="0058572E" w:rsidRPr="001C2031">
        <w:rPr>
          <w:rFonts w:ascii="Arial" w:eastAsia="Times New Roman" w:hAnsi="Arial" w:cs="Arial"/>
          <w:b/>
          <w:bCs/>
          <w:color w:val="000000"/>
          <w:sz w:val="24"/>
          <w:szCs w:val="24"/>
          <w:bdr w:val="none" w:sz="0" w:space="0" w:color="auto" w:frame="1"/>
          <w:lang w:val="en-US" w:eastAsia="pt-BR"/>
        </w:rPr>
        <w:t>HANSEN’S DISEASE:</w:t>
      </w:r>
      <w:r w:rsidR="000E75FF" w:rsidRPr="001C2031">
        <w:rPr>
          <w:rFonts w:ascii="Arial" w:eastAsia="Times New Roman" w:hAnsi="Arial" w:cs="Arial"/>
          <w:b/>
          <w:bCs/>
          <w:color w:val="000000"/>
          <w:sz w:val="24"/>
          <w:szCs w:val="24"/>
          <w:bdr w:val="none" w:sz="0" w:space="0" w:color="auto" w:frame="1"/>
          <w:lang w:val="en-US" w:eastAsia="pt-BR"/>
        </w:rPr>
        <w:t xml:space="preserve"> </w:t>
      </w:r>
      <w:r w:rsidR="0058572E" w:rsidRPr="001C2031">
        <w:rPr>
          <w:rFonts w:ascii="Arial" w:eastAsia="Times New Roman" w:hAnsi="Arial" w:cs="Arial"/>
          <w:b/>
          <w:bCs/>
          <w:color w:val="000000"/>
          <w:sz w:val="24"/>
          <w:szCs w:val="24"/>
          <w:bdr w:val="none" w:sz="0" w:space="0" w:color="auto" w:frame="1"/>
          <w:lang w:val="en-US" w:eastAsia="pt-BR"/>
        </w:rPr>
        <w:t>TERMINOLOGY AND PREJUDICE</w:t>
      </w:r>
    </w:p>
    <w:p w14:paraId="0D201ECB" w14:textId="77777777" w:rsidR="000E75FF" w:rsidRPr="001C2031" w:rsidRDefault="000E75FF" w:rsidP="00C672AA">
      <w:pPr>
        <w:widowControl w:val="0"/>
        <w:shd w:val="clear" w:color="auto" w:fill="FFFFFF"/>
        <w:spacing w:after="0" w:line="360" w:lineRule="auto"/>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w:t>
      </w:r>
    </w:p>
    <w:p w14:paraId="244A17C5" w14:textId="10678B80" w:rsidR="000E75FF" w:rsidRPr="001C2031" w:rsidRDefault="0058572E" w:rsidP="00346591">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xml:space="preserve">Caused by the bacteria </w:t>
      </w:r>
      <w:r w:rsidRPr="001C2031">
        <w:rPr>
          <w:rFonts w:ascii="Arial" w:eastAsia="Times New Roman" w:hAnsi="Arial" w:cs="Arial"/>
          <w:i/>
          <w:color w:val="000000"/>
          <w:sz w:val="24"/>
          <w:szCs w:val="24"/>
          <w:bdr w:val="none" w:sz="0" w:space="0" w:color="auto" w:frame="1"/>
          <w:lang w:val="en-US" w:eastAsia="pt-BR"/>
        </w:rPr>
        <w:t>Mycobacterium leprae</w:t>
      </w:r>
      <w:r w:rsidRPr="001C2031">
        <w:rPr>
          <w:rFonts w:ascii="Arial" w:eastAsia="Times New Roman" w:hAnsi="Arial" w:cs="Arial"/>
          <w:color w:val="000000"/>
          <w:sz w:val="24"/>
          <w:szCs w:val="24"/>
          <w:bdr w:val="none" w:sz="0" w:space="0" w:color="auto" w:frame="1"/>
          <w:lang w:val="en-US" w:eastAsia="pt-BR"/>
        </w:rPr>
        <w:t xml:space="preserve">, also known as Hansen's bacillus, in honor of its discoverer Gerhard Armauer Hansen, Hansen’s disease is an infectious disease characterized by skin blemishes </w:t>
      </w:r>
      <w:r w:rsidR="00346591" w:rsidRPr="001C2031">
        <w:rPr>
          <w:rFonts w:ascii="Arial" w:eastAsia="Times New Roman" w:hAnsi="Arial" w:cs="Arial"/>
          <w:color w:val="000000"/>
          <w:sz w:val="24"/>
          <w:szCs w:val="24"/>
          <w:bdr w:val="none" w:sz="0" w:space="0" w:color="auto" w:frame="1"/>
          <w:lang w:val="en-US" w:eastAsia="pt-BR"/>
        </w:rPr>
        <w:t>and also</w:t>
      </w:r>
      <w:r w:rsidRPr="001C2031">
        <w:rPr>
          <w:rFonts w:ascii="Arial" w:eastAsia="Times New Roman" w:hAnsi="Arial" w:cs="Arial"/>
          <w:color w:val="000000"/>
          <w:sz w:val="24"/>
          <w:szCs w:val="24"/>
          <w:bdr w:val="none" w:sz="0" w:space="0" w:color="auto" w:frame="1"/>
          <w:lang w:val="en-US" w:eastAsia="pt-BR"/>
        </w:rPr>
        <w:t xml:space="preserve"> neurological symptoms,</w:t>
      </w:r>
      <w:r w:rsidR="00346591" w:rsidRPr="001C2031">
        <w:rPr>
          <w:rFonts w:ascii="Arial" w:eastAsia="Times New Roman" w:hAnsi="Arial" w:cs="Arial"/>
          <w:color w:val="000000"/>
          <w:sz w:val="24"/>
          <w:szCs w:val="24"/>
          <w:bdr w:val="none" w:sz="0" w:space="0" w:color="auto" w:frame="1"/>
          <w:lang w:val="en-US" w:eastAsia="pt-BR"/>
        </w:rPr>
        <w:t xml:space="preserve"> which may </w:t>
      </w:r>
      <w:r w:rsidR="00346591" w:rsidRPr="001C2031">
        <w:rPr>
          <w:rFonts w:ascii="Arial" w:eastAsia="Times New Roman" w:hAnsi="Arial" w:cs="Arial"/>
          <w:color w:val="000000"/>
          <w:sz w:val="24"/>
          <w:szCs w:val="24"/>
          <w:bdr w:val="none" w:sz="0" w:space="0" w:color="auto" w:frame="1"/>
          <w:lang w:val="en-US" w:eastAsia="pt-BR"/>
        </w:rPr>
        <w:lastRenderedPageBreak/>
        <w:t xml:space="preserve">be loss of sensitivity of a certain area of the body, characterized by </w:t>
      </w:r>
      <w:r w:rsidR="0081333B">
        <w:rPr>
          <w:rFonts w:ascii="Arial" w:eastAsia="Times New Roman" w:hAnsi="Arial" w:cs="Arial"/>
          <w:color w:val="000000"/>
          <w:sz w:val="24"/>
          <w:szCs w:val="24"/>
          <w:bdr w:val="none" w:sz="0" w:space="0" w:color="auto" w:frame="1"/>
          <w:lang w:val="en-US" w:eastAsia="pt-BR"/>
        </w:rPr>
        <w:t xml:space="preserve">the </w:t>
      </w:r>
      <w:r w:rsidR="00346591" w:rsidRPr="001C2031">
        <w:rPr>
          <w:rFonts w:ascii="Arial" w:eastAsia="Times New Roman" w:hAnsi="Arial" w:cs="Arial"/>
          <w:color w:val="000000"/>
          <w:sz w:val="24"/>
          <w:szCs w:val="24"/>
          <w:bdr w:val="none" w:sz="0" w:space="0" w:color="auto" w:frame="1"/>
          <w:lang w:val="en-US" w:eastAsia="pt-BR"/>
        </w:rPr>
        <w:t xml:space="preserve">difficulty in identifying the cold or heat in the place, numbness and reduced strength in limbs such as hands and feet, increase and/or development of ophthalmologic problems, skin dryness and/or flaking and neuritis. </w:t>
      </w:r>
      <w:r w:rsidR="000E75FF" w:rsidRPr="001C2031">
        <w:rPr>
          <w:rFonts w:ascii="Arial" w:eastAsia="Times New Roman" w:hAnsi="Arial" w:cs="Arial"/>
          <w:color w:val="0D0D0D" w:themeColor="text1" w:themeTint="F2"/>
          <w:sz w:val="24"/>
          <w:szCs w:val="24"/>
          <w:bdr w:val="none" w:sz="0" w:space="0" w:color="auto" w:frame="1"/>
          <w:lang w:val="en-US" w:eastAsia="pt-BR"/>
        </w:rPr>
        <w:t xml:space="preserve"> </w:t>
      </w:r>
      <w:r w:rsidR="00346591" w:rsidRPr="001C2031">
        <w:rPr>
          <w:rFonts w:ascii="Arial" w:eastAsia="Times New Roman" w:hAnsi="Arial" w:cs="Arial"/>
          <w:color w:val="000000"/>
          <w:sz w:val="24"/>
          <w:szCs w:val="24"/>
          <w:bdr w:val="none" w:sz="0" w:space="0" w:color="auto" w:frame="1"/>
          <w:lang w:val="en-US" w:eastAsia="pt-BR"/>
        </w:rPr>
        <w:t>However, 90% of the world</w:t>
      </w:r>
      <w:r w:rsidR="0081333B">
        <w:rPr>
          <w:rFonts w:ascii="Arial" w:eastAsia="Times New Roman" w:hAnsi="Arial" w:cs="Arial"/>
          <w:color w:val="000000"/>
          <w:sz w:val="24"/>
          <w:szCs w:val="24"/>
          <w:bdr w:val="none" w:sz="0" w:space="0" w:color="auto" w:frame="1"/>
          <w:lang w:val="en-US" w:eastAsia="pt-BR"/>
        </w:rPr>
        <w:t>’</w:t>
      </w:r>
      <w:r w:rsidR="00346591" w:rsidRPr="001C2031">
        <w:rPr>
          <w:rFonts w:ascii="Arial" w:eastAsia="Times New Roman" w:hAnsi="Arial" w:cs="Arial"/>
          <w:color w:val="000000"/>
          <w:sz w:val="24"/>
          <w:szCs w:val="24"/>
          <w:bdr w:val="none" w:sz="0" w:space="0" w:color="auto" w:frame="1"/>
          <w:lang w:val="en-US" w:eastAsia="pt-BR"/>
        </w:rPr>
        <w:t>s population has immunological resistance to the bacillus, according to Silva (2013, </w:t>
      </w:r>
      <w:r w:rsidR="00346591" w:rsidRPr="001C2031">
        <w:rPr>
          <w:rFonts w:ascii="Arial" w:eastAsia="Times New Roman" w:hAnsi="Arial" w:cs="Arial"/>
          <w:i/>
          <w:iCs/>
          <w:color w:val="000000"/>
          <w:sz w:val="24"/>
          <w:szCs w:val="24"/>
          <w:bdr w:val="none" w:sz="0" w:space="0" w:color="auto" w:frame="1"/>
          <w:lang w:val="en-US" w:eastAsia="pt-BR"/>
        </w:rPr>
        <w:t>apud</w:t>
      </w:r>
      <w:r w:rsidR="00346591" w:rsidRPr="001C2031">
        <w:rPr>
          <w:rFonts w:ascii="Arial" w:eastAsia="Times New Roman" w:hAnsi="Arial" w:cs="Arial"/>
          <w:color w:val="000000"/>
          <w:sz w:val="24"/>
          <w:szCs w:val="24"/>
          <w:bdr w:val="none" w:sz="0" w:space="0" w:color="auto" w:frame="1"/>
          <w:lang w:val="en-US" w:eastAsia="pt-BR"/>
        </w:rPr>
        <w:t> VELLOSO; ANDRADE, 2002)</w:t>
      </w:r>
      <w:r w:rsidR="00346591" w:rsidRPr="001C2031">
        <w:rPr>
          <w:rStyle w:val="FootnoteReference"/>
          <w:rFonts w:ascii="Arial" w:eastAsia="Times New Roman" w:hAnsi="Arial" w:cs="Arial"/>
          <w:color w:val="000000"/>
          <w:sz w:val="24"/>
          <w:szCs w:val="24"/>
          <w:bdr w:val="none" w:sz="0" w:space="0" w:color="auto" w:frame="1"/>
          <w:lang w:val="en-US" w:eastAsia="pt-BR"/>
        </w:rPr>
        <w:footnoteReference w:id="1"/>
      </w:r>
      <w:r w:rsidR="00346591" w:rsidRPr="001C2031">
        <w:rPr>
          <w:rFonts w:ascii="Arial" w:eastAsia="Times New Roman" w:hAnsi="Arial" w:cs="Arial"/>
          <w:color w:val="000000"/>
          <w:sz w:val="24"/>
          <w:szCs w:val="24"/>
          <w:bdr w:val="none" w:sz="0" w:space="0" w:color="auto" w:frame="1"/>
          <w:lang w:val="en-US" w:eastAsia="pt-BR"/>
        </w:rPr>
        <w:t>.</w:t>
      </w:r>
      <w:r w:rsidR="000E75FF" w:rsidRPr="001C2031">
        <w:rPr>
          <w:rFonts w:ascii="Arial" w:eastAsia="Times New Roman" w:hAnsi="Arial" w:cs="Arial"/>
          <w:color w:val="000000"/>
          <w:sz w:val="24"/>
          <w:szCs w:val="24"/>
          <w:bdr w:val="none" w:sz="0" w:space="0" w:color="auto" w:frame="1"/>
          <w:lang w:val="en-US" w:eastAsia="pt-BR"/>
        </w:rPr>
        <w:t> </w:t>
      </w:r>
    </w:p>
    <w:p w14:paraId="497E9D5F" w14:textId="48CD3EDB" w:rsidR="000E75FF" w:rsidRPr="001C2031" w:rsidRDefault="00346591" w:rsidP="005F1AFD">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xml:space="preserve">The American physician Guy Faget verified the efficacy of using sulphones in the </w:t>
      </w:r>
      <w:r w:rsidR="005F1AFD" w:rsidRPr="001C2031">
        <w:rPr>
          <w:rFonts w:ascii="Arial" w:eastAsia="Times New Roman" w:hAnsi="Arial" w:cs="Arial"/>
          <w:color w:val="000000"/>
          <w:sz w:val="24"/>
          <w:szCs w:val="24"/>
          <w:bdr w:val="none" w:sz="0" w:space="0" w:color="auto" w:frame="1"/>
          <w:lang w:val="en-US" w:eastAsia="pt-BR"/>
        </w:rPr>
        <w:t>patients’</w:t>
      </w:r>
      <w:r w:rsidRPr="001C2031">
        <w:rPr>
          <w:rFonts w:ascii="Arial" w:eastAsia="Times New Roman" w:hAnsi="Arial" w:cs="Arial"/>
          <w:color w:val="000000"/>
          <w:sz w:val="24"/>
          <w:szCs w:val="24"/>
          <w:bdr w:val="none" w:sz="0" w:space="0" w:color="auto" w:frame="1"/>
          <w:lang w:val="en-US" w:eastAsia="pt-BR"/>
        </w:rPr>
        <w:t xml:space="preserve"> treatment in Carville, in Louisiana</w:t>
      </w:r>
      <w:r w:rsidRPr="001C2031">
        <w:rPr>
          <w:rStyle w:val="FootnoteReference"/>
          <w:rFonts w:ascii="Arial" w:eastAsia="Times New Roman" w:hAnsi="Arial" w:cs="Arial"/>
          <w:color w:val="000000"/>
          <w:sz w:val="24"/>
          <w:szCs w:val="24"/>
          <w:bdr w:val="none" w:sz="0" w:space="0" w:color="auto" w:frame="1"/>
          <w:lang w:val="en-US" w:eastAsia="pt-BR"/>
        </w:rPr>
        <w:footnoteReference w:id="2"/>
      </w:r>
      <w:r w:rsidRPr="001C2031">
        <w:rPr>
          <w:rFonts w:ascii="Arial" w:eastAsia="Times New Roman" w:hAnsi="Arial" w:cs="Arial"/>
          <w:color w:val="000000"/>
          <w:sz w:val="24"/>
          <w:szCs w:val="24"/>
          <w:bdr w:val="none" w:sz="0" w:space="0" w:color="auto" w:frame="1"/>
          <w:lang w:val="en-US" w:eastAsia="pt-BR"/>
        </w:rPr>
        <w:t>, in the USA.</w:t>
      </w:r>
      <w:r w:rsidR="000E75FF" w:rsidRPr="001C2031">
        <w:rPr>
          <w:rFonts w:ascii="Arial" w:eastAsia="Times New Roman" w:hAnsi="Arial" w:cs="Arial"/>
          <w:color w:val="000000"/>
          <w:sz w:val="24"/>
          <w:szCs w:val="24"/>
          <w:bdr w:val="none" w:sz="0" w:space="0" w:color="auto" w:frame="1"/>
          <w:lang w:val="en-US" w:eastAsia="pt-BR"/>
        </w:rPr>
        <w:t xml:space="preserve"> </w:t>
      </w:r>
      <w:r w:rsidR="005F1AFD" w:rsidRPr="001C2031">
        <w:rPr>
          <w:rFonts w:ascii="Arial" w:eastAsia="Times New Roman" w:hAnsi="Arial" w:cs="Arial"/>
          <w:color w:val="000000"/>
          <w:sz w:val="24"/>
          <w:szCs w:val="24"/>
          <w:bdr w:val="none" w:sz="0" w:space="0" w:color="auto" w:frame="1"/>
          <w:lang w:val="en-US" w:eastAsia="pt-BR"/>
        </w:rPr>
        <w:t>Castro (2017, p. 174) explains that:</w:t>
      </w:r>
      <w:r w:rsidR="000E75FF" w:rsidRPr="001C2031">
        <w:rPr>
          <w:rFonts w:ascii="Arial" w:eastAsia="Times New Roman" w:hAnsi="Arial" w:cs="Arial"/>
          <w:color w:val="000000"/>
          <w:sz w:val="24"/>
          <w:szCs w:val="24"/>
          <w:bdr w:val="none" w:sz="0" w:space="0" w:color="auto" w:frame="1"/>
          <w:lang w:val="en-US" w:eastAsia="pt-BR"/>
        </w:rPr>
        <w:t xml:space="preserve"> </w:t>
      </w:r>
      <w:r w:rsidR="005F1AFD" w:rsidRPr="001C2031">
        <w:rPr>
          <w:rFonts w:ascii="Arial" w:eastAsia="Times New Roman" w:hAnsi="Arial" w:cs="Arial"/>
          <w:color w:val="000000"/>
          <w:sz w:val="24"/>
          <w:szCs w:val="24"/>
          <w:bdr w:val="none" w:sz="0" w:space="0" w:color="auto" w:frame="1"/>
          <w:lang w:val="en-US" w:eastAsia="pt-BR"/>
        </w:rPr>
        <w:t>“sulfas, or sulphones, are synthetically produced for the treatment of various diseases from microorganisms</w:t>
      </w:r>
      <w:r w:rsidR="0081333B">
        <w:rPr>
          <w:rFonts w:ascii="Arial" w:eastAsia="Times New Roman" w:hAnsi="Arial" w:cs="Arial"/>
          <w:color w:val="000000"/>
          <w:sz w:val="24"/>
          <w:szCs w:val="24"/>
          <w:bdr w:val="none" w:sz="0" w:space="0" w:color="auto" w:frame="1"/>
          <w:lang w:val="en-US" w:eastAsia="pt-BR"/>
        </w:rPr>
        <w:t>”</w:t>
      </w:r>
      <w:r w:rsidR="005F1AFD" w:rsidRPr="001C2031">
        <w:rPr>
          <w:rFonts w:ascii="Arial" w:eastAsia="Times New Roman" w:hAnsi="Arial" w:cs="Arial"/>
          <w:color w:val="000000"/>
          <w:sz w:val="24"/>
          <w:szCs w:val="24"/>
          <w:bdr w:val="none" w:sz="0" w:space="0" w:color="auto" w:frame="1"/>
          <w:lang w:val="en-US" w:eastAsia="pt-BR"/>
        </w:rPr>
        <w:t>.</w:t>
      </w:r>
      <w:r w:rsidR="000E75FF" w:rsidRPr="001C2031">
        <w:rPr>
          <w:rFonts w:ascii="Arial" w:eastAsia="Times New Roman" w:hAnsi="Arial" w:cs="Arial"/>
          <w:color w:val="000000"/>
          <w:sz w:val="24"/>
          <w:szCs w:val="24"/>
          <w:bdr w:val="none" w:sz="0" w:space="0" w:color="auto" w:frame="1"/>
          <w:lang w:val="en-US" w:eastAsia="pt-BR"/>
        </w:rPr>
        <w:t xml:space="preserve"> </w:t>
      </w:r>
      <w:r w:rsidR="005F1AFD" w:rsidRPr="001C2031">
        <w:rPr>
          <w:rFonts w:ascii="Arial" w:eastAsia="Times New Roman" w:hAnsi="Arial" w:cs="Arial"/>
          <w:color w:val="000000"/>
          <w:sz w:val="24"/>
          <w:szCs w:val="24"/>
          <w:bdr w:val="none" w:sz="0" w:space="0" w:color="auto" w:frame="1"/>
          <w:lang w:val="en-US" w:eastAsia="pt-BR"/>
        </w:rPr>
        <w:t xml:space="preserve">However, sulphone-based treatment only arrived in Brazil in 1944, which was used, more specifically, by patients of </w:t>
      </w:r>
      <w:r w:rsidR="0081333B">
        <w:rPr>
          <w:rFonts w:ascii="Arial" w:eastAsia="Times New Roman" w:hAnsi="Arial" w:cs="Arial"/>
          <w:color w:val="000000"/>
          <w:sz w:val="24"/>
          <w:szCs w:val="24"/>
          <w:bdr w:val="none" w:sz="0" w:space="0" w:color="auto" w:frame="1"/>
          <w:lang w:val="en-US" w:eastAsia="pt-BR"/>
        </w:rPr>
        <w:t xml:space="preserve">the </w:t>
      </w:r>
      <w:r w:rsidR="005F1AFD" w:rsidRPr="001C2031">
        <w:rPr>
          <w:rFonts w:ascii="Arial" w:eastAsia="Times New Roman" w:hAnsi="Arial" w:cs="Arial"/>
          <w:color w:val="000000"/>
          <w:sz w:val="24"/>
          <w:szCs w:val="24"/>
          <w:bdr w:val="none" w:sz="0" w:space="0" w:color="auto" w:frame="1"/>
          <w:lang w:val="en-US" w:eastAsia="pt-BR"/>
        </w:rPr>
        <w:t>Nursing home-colony Padre Bento, in Guarulhos, São Paulo (CUNHA, 2005)</w:t>
      </w:r>
      <w:r w:rsidR="005F1AFD" w:rsidRPr="001C2031">
        <w:rPr>
          <w:rStyle w:val="FootnoteReference"/>
          <w:rFonts w:ascii="Arial" w:eastAsia="Times New Roman" w:hAnsi="Arial" w:cs="Arial"/>
          <w:color w:val="000000"/>
          <w:sz w:val="24"/>
          <w:szCs w:val="24"/>
          <w:bdr w:val="none" w:sz="0" w:space="0" w:color="auto" w:frame="1"/>
          <w:lang w:val="en-US" w:eastAsia="pt-BR"/>
        </w:rPr>
        <w:footnoteReference w:id="3"/>
      </w:r>
      <w:r w:rsidR="005F1AFD" w:rsidRPr="001C2031">
        <w:rPr>
          <w:rFonts w:ascii="Arial" w:eastAsia="Times New Roman" w:hAnsi="Arial" w:cs="Arial"/>
          <w:color w:val="000000"/>
          <w:sz w:val="24"/>
          <w:szCs w:val="24"/>
          <w:bdr w:val="none" w:sz="0" w:space="0" w:color="auto" w:frame="1"/>
          <w:lang w:val="en-US" w:eastAsia="pt-BR"/>
        </w:rPr>
        <w:t>.</w:t>
      </w:r>
      <w:r w:rsidR="000E75FF" w:rsidRPr="001C2031">
        <w:rPr>
          <w:rFonts w:ascii="Arial" w:eastAsia="Times New Roman" w:hAnsi="Arial" w:cs="Arial"/>
          <w:color w:val="000000"/>
          <w:sz w:val="24"/>
          <w:szCs w:val="24"/>
          <w:bdr w:val="none" w:sz="0" w:space="0" w:color="auto" w:frame="1"/>
          <w:lang w:val="en-US" w:eastAsia="pt-BR"/>
        </w:rPr>
        <w:t xml:space="preserve"> </w:t>
      </w:r>
      <w:r w:rsidR="005F1AFD" w:rsidRPr="001C2031">
        <w:rPr>
          <w:rFonts w:ascii="Arial" w:eastAsia="Times New Roman" w:hAnsi="Arial" w:cs="Arial"/>
          <w:color w:val="000000"/>
          <w:sz w:val="24"/>
          <w:szCs w:val="24"/>
          <w:bdr w:val="none" w:sz="0" w:space="0" w:color="auto" w:frame="1"/>
          <w:lang w:val="en-US" w:eastAsia="pt-BR"/>
        </w:rPr>
        <w:t xml:space="preserve">As a result of its high </w:t>
      </w:r>
      <w:r w:rsidR="005F1AFD" w:rsidRPr="001C2031">
        <w:rPr>
          <w:rFonts w:ascii="Arial" w:eastAsia="Times New Roman" w:hAnsi="Arial" w:cs="Arial"/>
          <w:color w:val="000000"/>
          <w:sz w:val="24"/>
          <w:szCs w:val="24"/>
          <w:bdr w:val="none" w:sz="0" w:space="0" w:color="auto" w:frame="1"/>
          <w:lang w:val="en-US" w:eastAsia="pt-BR"/>
        </w:rPr>
        <w:lastRenderedPageBreak/>
        <w:t>disabling power, Hansen’s disease is considered a public health problem, and the late diagnosis can generate irreversible disabilities in the patient (TEIXEIRA, 2017)</w:t>
      </w:r>
      <w:r w:rsidR="005F1AFD" w:rsidRPr="001C2031">
        <w:rPr>
          <w:rStyle w:val="FootnoteReference"/>
          <w:rFonts w:ascii="Arial" w:eastAsia="Times New Roman" w:hAnsi="Arial" w:cs="Arial"/>
          <w:color w:val="000000"/>
          <w:sz w:val="24"/>
          <w:szCs w:val="24"/>
          <w:bdr w:val="none" w:sz="0" w:space="0" w:color="auto" w:frame="1"/>
          <w:lang w:val="en-US" w:eastAsia="pt-BR"/>
        </w:rPr>
        <w:footnoteReference w:id="4"/>
      </w:r>
      <w:r w:rsidR="005F1AFD" w:rsidRPr="001C2031">
        <w:rPr>
          <w:rFonts w:ascii="Arial" w:eastAsia="Times New Roman" w:hAnsi="Arial" w:cs="Arial"/>
          <w:color w:val="000000"/>
          <w:sz w:val="24"/>
          <w:szCs w:val="24"/>
          <w:bdr w:val="none" w:sz="0" w:space="0" w:color="auto" w:frame="1"/>
          <w:lang w:val="en-US" w:eastAsia="pt-BR"/>
        </w:rPr>
        <w:t>.</w:t>
      </w:r>
      <w:r w:rsidR="000E75FF" w:rsidRPr="001C2031">
        <w:rPr>
          <w:rFonts w:ascii="Arial" w:eastAsia="Times New Roman" w:hAnsi="Arial" w:cs="Arial"/>
          <w:color w:val="000000"/>
          <w:sz w:val="24"/>
          <w:szCs w:val="24"/>
          <w:bdr w:val="none" w:sz="0" w:space="0" w:color="auto" w:frame="1"/>
          <w:lang w:val="en-US" w:eastAsia="pt-BR"/>
        </w:rPr>
        <w:t> </w:t>
      </w:r>
    </w:p>
    <w:p w14:paraId="19681B92" w14:textId="378B369E" w:rsidR="000E75FF" w:rsidRPr="001C2031" w:rsidRDefault="005F1AFD" w:rsidP="00D4181F">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xml:space="preserve">It is important to clarify that the disease is erroneously associated with discriminatory and stigmatizing terminology, according to Law 9.010 of March 29, 1995, and this </w:t>
      </w:r>
      <w:r w:rsidR="0081333B">
        <w:rPr>
          <w:rFonts w:ascii="Arial" w:eastAsia="Times New Roman" w:hAnsi="Arial" w:cs="Arial"/>
          <w:color w:val="000000"/>
          <w:sz w:val="24"/>
          <w:szCs w:val="24"/>
          <w:bdr w:val="none" w:sz="0" w:space="0" w:color="auto" w:frame="1"/>
          <w:lang w:val="en-US" w:eastAsia="pt-BR"/>
        </w:rPr>
        <w:t>terminology</w:t>
      </w:r>
      <w:r w:rsidRPr="001C2031">
        <w:rPr>
          <w:rFonts w:ascii="Arial" w:eastAsia="Times New Roman" w:hAnsi="Arial" w:cs="Arial"/>
          <w:color w:val="000000"/>
          <w:sz w:val="24"/>
          <w:szCs w:val="24"/>
          <w:bdr w:val="none" w:sz="0" w:space="0" w:color="auto" w:frame="1"/>
          <w:lang w:val="en-US" w:eastAsia="pt-BR"/>
        </w:rPr>
        <w:t xml:space="preserve"> has been fought in Brazil since 1976, by </w:t>
      </w:r>
      <w:r w:rsidR="001C2031" w:rsidRPr="001C2031">
        <w:rPr>
          <w:rFonts w:ascii="Arial" w:eastAsia="Times New Roman" w:hAnsi="Arial" w:cs="Arial"/>
          <w:color w:val="000000"/>
          <w:sz w:val="24"/>
          <w:szCs w:val="24"/>
          <w:bdr w:val="none" w:sz="0" w:space="0" w:color="auto" w:frame="1"/>
          <w:lang w:val="en-US" w:eastAsia="pt-BR"/>
        </w:rPr>
        <w:t>means</w:t>
      </w:r>
      <w:r w:rsidRPr="001C2031">
        <w:rPr>
          <w:rFonts w:ascii="Arial" w:eastAsia="Times New Roman" w:hAnsi="Arial" w:cs="Arial"/>
          <w:color w:val="000000"/>
          <w:sz w:val="24"/>
          <w:szCs w:val="24"/>
          <w:bdr w:val="none" w:sz="0" w:space="0" w:color="auto" w:frame="1"/>
          <w:lang w:val="en-US" w:eastAsia="pt-BR"/>
        </w:rPr>
        <w:t xml:space="preserve"> of Ordinance No. 165 of the Ministry of Health, when a movement was initiated in the country with the intention to minimize the prejudice and discrimination carried by the term</w:t>
      </w:r>
      <w:r w:rsidR="009C0F5B">
        <w:rPr>
          <w:rFonts w:ascii="Arial" w:eastAsia="Times New Roman" w:hAnsi="Arial" w:cs="Arial"/>
          <w:color w:val="000000"/>
          <w:sz w:val="24"/>
          <w:szCs w:val="24"/>
          <w:bdr w:val="none" w:sz="0" w:space="0" w:color="auto" w:frame="1"/>
          <w:lang w:val="en-US" w:eastAsia="pt-BR"/>
        </w:rPr>
        <w:t>s</w:t>
      </w:r>
      <w:r w:rsidRPr="001C2031">
        <w:rPr>
          <w:rFonts w:ascii="Arial" w:eastAsia="Times New Roman" w:hAnsi="Arial" w:cs="Arial"/>
          <w:color w:val="000000"/>
          <w:sz w:val="24"/>
          <w:szCs w:val="24"/>
          <w:bdr w:val="none" w:sz="0" w:space="0" w:color="auto" w:frame="1"/>
          <w:lang w:val="en-US" w:eastAsia="pt-BR"/>
        </w:rPr>
        <w:t>.</w:t>
      </w:r>
      <w:r w:rsidR="000E75FF" w:rsidRPr="001C2031">
        <w:rPr>
          <w:rFonts w:ascii="Arial" w:eastAsia="Times New Roman" w:hAnsi="Arial" w:cs="Arial"/>
          <w:color w:val="000000"/>
          <w:sz w:val="24"/>
          <w:szCs w:val="24"/>
          <w:bdr w:val="none" w:sz="0" w:space="0" w:color="auto" w:frame="1"/>
          <w:lang w:val="en-US" w:eastAsia="pt-BR"/>
        </w:rPr>
        <w:t xml:space="preserve"> </w:t>
      </w:r>
      <w:r w:rsidR="00D4181F" w:rsidRPr="001C2031">
        <w:rPr>
          <w:rFonts w:ascii="Arial" w:eastAsia="Times New Roman" w:hAnsi="Arial" w:cs="Arial"/>
          <w:color w:val="000000"/>
          <w:sz w:val="24"/>
          <w:szCs w:val="24"/>
          <w:bdr w:val="none" w:sz="0" w:space="0" w:color="auto" w:frame="1"/>
          <w:lang w:val="en-US" w:eastAsia="pt-BR"/>
        </w:rPr>
        <w:t>But</w:t>
      </w:r>
      <w:r w:rsidRPr="001C2031">
        <w:rPr>
          <w:rFonts w:ascii="Arial" w:eastAsia="Times New Roman" w:hAnsi="Arial" w:cs="Arial"/>
          <w:color w:val="000000"/>
          <w:sz w:val="24"/>
          <w:szCs w:val="24"/>
          <w:bdr w:val="none" w:sz="0" w:space="0" w:color="auto" w:frame="1"/>
          <w:lang w:val="en-US" w:eastAsia="pt-BR"/>
        </w:rPr>
        <w:t xml:space="preserve"> the nomenclature “Hansen’s disease” became official only in 1995 (QUINTÃO, 2014)</w:t>
      </w:r>
      <w:r w:rsidRPr="001C2031">
        <w:rPr>
          <w:rStyle w:val="FootnoteReference"/>
          <w:rFonts w:ascii="Arial" w:eastAsia="Times New Roman" w:hAnsi="Arial" w:cs="Arial"/>
          <w:color w:val="000000"/>
          <w:sz w:val="24"/>
          <w:szCs w:val="24"/>
          <w:bdr w:val="none" w:sz="0" w:space="0" w:color="auto" w:frame="1"/>
          <w:lang w:val="en-US" w:eastAsia="pt-BR"/>
        </w:rPr>
        <w:footnoteReference w:id="5"/>
      </w:r>
      <w:r w:rsidRPr="001C2031">
        <w:rPr>
          <w:rFonts w:ascii="Arial" w:eastAsia="Times New Roman" w:hAnsi="Arial" w:cs="Arial"/>
          <w:color w:val="000000"/>
          <w:sz w:val="24"/>
          <w:szCs w:val="24"/>
          <w:bdr w:val="none" w:sz="0" w:space="0" w:color="auto" w:frame="1"/>
          <w:lang w:val="en-US" w:eastAsia="pt-BR"/>
        </w:rPr>
        <w:t>.</w:t>
      </w:r>
      <w:r w:rsidR="000E75FF" w:rsidRPr="001C2031">
        <w:rPr>
          <w:rFonts w:ascii="Arial" w:eastAsia="Times New Roman" w:hAnsi="Arial" w:cs="Arial"/>
          <w:color w:val="000000"/>
          <w:sz w:val="24"/>
          <w:szCs w:val="24"/>
          <w:bdr w:val="none" w:sz="0" w:space="0" w:color="auto" w:frame="1"/>
          <w:lang w:val="en-US" w:eastAsia="pt-BR"/>
        </w:rPr>
        <w:t xml:space="preserve"> </w:t>
      </w:r>
      <w:r w:rsidR="00D4181F" w:rsidRPr="001C2031">
        <w:rPr>
          <w:rFonts w:ascii="Arial" w:eastAsia="Times New Roman" w:hAnsi="Arial" w:cs="Arial"/>
          <w:color w:val="000000"/>
          <w:sz w:val="24"/>
          <w:szCs w:val="24"/>
          <w:bdr w:val="none" w:sz="0" w:space="0" w:color="auto" w:frame="1"/>
          <w:lang w:val="en-US" w:eastAsia="pt-BR"/>
        </w:rPr>
        <w:t xml:space="preserve">However, most countries in the world use the ancient terminology to refer to the disease, which makes it even more difficult to mitigate prejudice and discrimination. </w:t>
      </w:r>
      <w:r w:rsidR="000E75FF" w:rsidRPr="001C2031">
        <w:rPr>
          <w:rFonts w:ascii="Arial" w:eastAsia="Times New Roman" w:hAnsi="Arial" w:cs="Arial"/>
          <w:color w:val="0D0D0D" w:themeColor="text1" w:themeTint="F2"/>
          <w:sz w:val="24"/>
          <w:szCs w:val="24"/>
          <w:bdr w:val="none" w:sz="0" w:space="0" w:color="auto" w:frame="1"/>
          <w:lang w:val="en-US" w:eastAsia="pt-BR"/>
        </w:rPr>
        <w:t> </w:t>
      </w:r>
    </w:p>
    <w:p w14:paraId="49F667EF" w14:textId="53574C78" w:rsidR="00573290" w:rsidRPr="001C2031" w:rsidRDefault="00D4181F" w:rsidP="00D4181F">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lastRenderedPageBreak/>
        <w:t>The prejudice faced by people affected by the disease is closely linked to misinformation about Hansen’s disease.</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Part of the population still believes that the disease is highly contagious, incurable, or, even more worryingly, they associate the diagnosis with “divine punishment” and hygiene.</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Therefore, it is understood that there is a need to disseminate information and knowledge about Hansen’s disease, considering that several people affected by the disease fear receiving the diagnosis or identifying themselves as someone affected by the bacillus.</w:t>
      </w:r>
      <w:r w:rsidR="000E75FF" w:rsidRPr="001C2031">
        <w:rPr>
          <w:rFonts w:ascii="Arial" w:eastAsia="Times New Roman" w:hAnsi="Arial" w:cs="Arial"/>
          <w:color w:val="000000"/>
          <w:sz w:val="24"/>
          <w:szCs w:val="24"/>
          <w:bdr w:val="none" w:sz="0" w:space="0" w:color="auto" w:frame="1"/>
          <w:lang w:val="en-US" w:eastAsia="pt-BR"/>
        </w:rPr>
        <w:t xml:space="preserve"> </w:t>
      </w:r>
    </w:p>
    <w:p w14:paraId="0CFE2900" w14:textId="5D88B5FC" w:rsidR="000E75FF" w:rsidRPr="001C2031" w:rsidRDefault="00D4181F" w:rsidP="00D4181F">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xml:space="preserve">In this </w:t>
      </w:r>
      <w:r w:rsidR="001C2031" w:rsidRPr="001C2031">
        <w:rPr>
          <w:rFonts w:ascii="Arial" w:eastAsia="Times New Roman" w:hAnsi="Arial" w:cs="Arial"/>
          <w:color w:val="000000"/>
          <w:sz w:val="24"/>
          <w:szCs w:val="24"/>
          <w:bdr w:val="none" w:sz="0" w:space="0" w:color="auto" w:frame="1"/>
          <w:lang w:val="en-US" w:eastAsia="pt-BR"/>
        </w:rPr>
        <w:t>scenario</w:t>
      </w:r>
      <w:r w:rsidRPr="001C2031">
        <w:rPr>
          <w:rFonts w:ascii="Arial" w:eastAsia="Times New Roman" w:hAnsi="Arial" w:cs="Arial"/>
          <w:color w:val="000000"/>
          <w:sz w:val="24"/>
          <w:szCs w:val="24"/>
          <w:bdr w:val="none" w:sz="0" w:space="0" w:color="auto" w:frame="1"/>
          <w:lang w:val="en-US" w:eastAsia="pt-BR"/>
        </w:rPr>
        <w:t>, the actions of Brazilian and international social movements, such as MORHAN (</w:t>
      </w:r>
      <w:r w:rsidRPr="001C2031">
        <w:rPr>
          <w:rFonts w:ascii="Arial" w:eastAsia="Times New Roman" w:hAnsi="Arial" w:cs="Arial"/>
          <w:color w:val="000000"/>
          <w:sz w:val="24"/>
          <w:szCs w:val="24"/>
          <w:lang w:val="en-US" w:eastAsia="pt-BR"/>
        </w:rPr>
        <w:t>Movement for the Reintegration of People Affected by Hansen’s Disease</w:t>
      </w:r>
      <w:r w:rsidRPr="001C2031">
        <w:rPr>
          <w:rFonts w:ascii="Arial" w:eastAsia="Times New Roman" w:hAnsi="Arial" w:cs="Arial"/>
          <w:color w:val="000000"/>
          <w:sz w:val="24"/>
          <w:szCs w:val="24"/>
          <w:bdr w:val="none" w:sz="0" w:space="0" w:color="auto" w:frame="1"/>
          <w:lang w:val="en-US" w:eastAsia="pt-BR"/>
        </w:rPr>
        <w:t xml:space="preserve">) and NHR </w:t>
      </w:r>
      <w:r w:rsidR="001C2031" w:rsidRPr="001C2031">
        <w:rPr>
          <w:rFonts w:ascii="Arial" w:eastAsia="Times New Roman" w:hAnsi="Arial" w:cs="Arial"/>
          <w:color w:val="000000"/>
          <w:sz w:val="24"/>
          <w:szCs w:val="24"/>
          <w:bdr w:val="none" w:sz="0" w:space="0" w:color="auto" w:frame="1"/>
          <w:lang w:val="en-US" w:eastAsia="pt-BR"/>
        </w:rPr>
        <w:t>Brazil</w:t>
      </w:r>
      <w:r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i/>
          <w:iCs/>
          <w:color w:val="000000"/>
          <w:sz w:val="24"/>
          <w:szCs w:val="24"/>
          <w:bdr w:val="none" w:sz="0" w:space="0" w:color="auto" w:frame="1"/>
          <w:lang w:val="en-US" w:eastAsia="pt-BR"/>
        </w:rPr>
        <w:t>Netherlands Hanseniasis Relief</w:t>
      </w:r>
      <w:r w:rsidRPr="001C2031">
        <w:rPr>
          <w:rFonts w:ascii="Arial" w:eastAsia="Times New Roman" w:hAnsi="Arial" w:cs="Arial"/>
          <w:color w:val="000000"/>
          <w:sz w:val="24"/>
          <w:szCs w:val="24"/>
          <w:bdr w:val="none" w:sz="0" w:space="0" w:color="auto" w:frame="1"/>
          <w:lang w:val="en-US" w:eastAsia="pt-BR"/>
        </w:rPr>
        <w:t> - Brazil), have been extremely important to bring voice and representativeness to the thousands of people affected by Hansen’s disease, also counting on projects and initiatives that aim to bring information to the population in general to demystify the disease and fight against prejudice.</w:t>
      </w:r>
      <w:r w:rsidR="000E75FF" w:rsidRPr="001C2031">
        <w:rPr>
          <w:rFonts w:ascii="Arial" w:eastAsia="Times New Roman" w:hAnsi="Arial" w:cs="Arial"/>
          <w:color w:val="000000"/>
          <w:sz w:val="24"/>
          <w:szCs w:val="24"/>
          <w:bdr w:val="none" w:sz="0" w:space="0" w:color="auto" w:frame="1"/>
          <w:lang w:val="en-US" w:eastAsia="pt-BR"/>
        </w:rPr>
        <w:t xml:space="preserve">  </w:t>
      </w:r>
    </w:p>
    <w:p w14:paraId="0D778B11" w14:textId="71C8D5AD" w:rsidR="000E75FF" w:rsidRPr="001C2031" w:rsidRDefault="00D4181F" w:rsidP="00D4181F">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xml:space="preserve">In Brazil, much of society shows fear of the disease and </w:t>
      </w:r>
      <w:r w:rsidR="009C0F5B">
        <w:rPr>
          <w:rFonts w:ascii="Arial" w:eastAsia="Times New Roman" w:hAnsi="Arial" w:cs="Arial"/>
          <w:color w:val="000000"/>
          <w:sz w:val="24"/>
          <w:szCs w:val="24"/>
          <w:bdr w:val="none" w:sz="0" w:space="0" w:color="auto" w:frame="1"/>
          <w:lang w:val="en-US" w:eastAsia="pt-BR"/>
        </w:rPr>
        <w:t xml:space="preserve">feels </w:t>
      </w:r>
      <w:r w:rsidRPr="001C2031">
        <w:rPr>
          <w:rFonts w:ascii="Arial" w:eastAsia="Times New Roman" w:hAnsi="Arial" w:cs="Arial"/>
          <w:color w:val="000000"/>
          <w:sz w:val="24"/>
          <w:szCs w:val="24"/>
          <w:bdr w:val="none" w:sz="0" w:space="0" w:color="auto" w:frame="1"/>
          <w:lang w:val="en-US" w:eastAsia="pt-BR"/>
        </w:rPr>
        <w:t xml:space="preserve">aversion towards people affected by Hansen’s disease, which is considered an absolutely reprehensible practice, generated by ignorance, little access to information and knowledge </w:t>
      </w:r>
      <w:r w:rsidRPr="001C2031">
        <w:rPr>
          <w:rFonts w:ascii="Arial" w:eastAsia="Times New Roman" w:hAnsi="Arial" w:cs="Arial"/>
          <w:color w:val="000000"/>
          <w:sz w:val="24"/>
          <w:szCs w:val="24"/>
          <w:bdr w:val="none" w:sz="0" w:space="0" w:color="auto" w:frame="1"/>
          <w:lang w:val="en-US" w:eastAsia="pt-BR"/>
        </w:rPr>
        <w:lastRenderedPageBreak/>
        <w:t>about Hansen’s disease, even in the 21</w:t>
      </w:r>
      <w:r w:rsidRPr="001C2031">
        <w:rPr>
          <w:rFonts w:ascii="Arial" w:eastAsia="Times New Roman" w:hAnsi="Arial" w:cs="Arial"/>
          <w:color w:val="000000"/>
          <w:sz w:val="24"/>
          <w:szCs w:val="24"/>
          <w:bdr w:val="none" w:sz="0" w:space="0" w:color="auto" w:frame="1"/>
          <w:vertAlign w:val="superscript"/>
          <w:lang w:val="en-US" w:eastAsia="pt-BR"/>
        </w:rPr>
        <w:t>st</w:t>
      </w:r>
      <w:r w:rsidRPr="001C2031">
        <w:rPr>
          <w:rFonts w:ascii="Arial" w:eastAsia="Times New Roman" w:hAnsi="Arial" w:cs="Arial"/>
          <w:color w:val="000000"/>
          <w:sz w:val="24"/>
          <w:szCs w:val="24"/>
          <w:bdr w:val="none" w:sz="0" w:space="0" w:color="auto" w:frame="1"/>
          <w:lang w:val="en-US" w:eastAsia="pt-BR"/>
        </w:rPr>
        <w:t xml:space="preserve"> century.</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For this reason, the Brazilian Government should invest in public policies that seek to inform the population about the characteristics of Hansen’s disease, and also to eliminate the patients’ stigmatization.</w:t>
      </w:r>
      <w:r w:rsidR="000E75FF" w:rsidRPr="001C2031">
        <w:rPr>
          <w:rFonts w:ascii="Arial" w:eastAsia="Times New Roman" w:hAnsi="Arial" w:cs="Arial"/>
          <w:color w:val="000000"/>
          <w:sz w:val="24"/>
          <w:szCs w:val="24"/>
          <w:bdr w:val="none" w:sz="0" w:space="0" w:color="auto" w:frame="1"/>
          <w:lang w:val="en-US" w:eastAsia="pt-BR"/>
        </w:rPr>
        <w:t xml:space="preserve">  </w:t>
      </w:r>
    </w:p>
    <w:p w14:paraId="3E1EC924" w14:textId="77777777" w:rsidR="000E75FF" w:rsidRPr="001C2031" w:rsidRDefault="000E75FF" w:rsidP="00C672AA">
      <w:pPr>
        <w:widowControl w:val="0"/>
        <w:shd w:val="clear" w:color="auto" w:fill="FFFFFF"/>
        <w:spacing w:after="0" w:line="360" w:lineRule="auto"/>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w:t>
      </w:r>
    </w:p>
    <w:p w14:paraId="3E174C3C" w14:textId="794F0591" w:rsidR="000E75FF" w:rsidRPr="001C2031" w:rsidRDefault="00773A08" w:rsidP="00D4181F">
      <w:pPr>
        <w:widowControl w:val="0"/>
        <w:shd w:val="clear" w:color="auto" w:fill="FFFFFF"/>
        <w:spacing w:after="0" w:line="360" w:lineRule="auto"/>
        <w:jc w:val="both"/>
        <w:rPr>
          <w:rFonts w:ascii="Calibri" w:eastAsia="Times New Roman" w:hAnsi="Calibri" w:cs="Calibri"/>
          <w:color w:val="000000"/>
          <w:lang w:val="en-US" w:eastAsia="pt-BR"/>
        </w:rPr>
      </w:pPr>
      <w:r w:rsidRPr="001C2031">
        <w:rPr>
          <w:rFonts w:ascii="Arial" w:eastAsia="Times New Roman" w:hAnsi="Arial" w:cs="Arial"/>
          <w:b/>
          <w:bCs/>
          <w:color w:val="000000"/>
          <w:sz w:val="24"/>
          <w:szCs w:val="24"/>
          <w:bdr w:val="none" w:sz="0" w:space="0" w:color="auto" w:frame="1"/>
          <w:lang w:val="en-US" w:eastAsia="pt-BR"/>
        </w:rPr>
        <w:t>3</w:t>
      </w:r>
      <w:r w:rsidR="000E75FF" w:rsidRPr="001C2031">
        <w:rPr>
          <w:rFonts w:ascii="Arial" w:eastAsia="Times New Roman" w:hAnsi="Arial" w:cs="Arial"/>
          <w:b/>
          <w:bCs/>
          <w:color w:val="000000"/>
          <w:sz w:val="24"/>
          <w:szCs w:val="24"/>
          <w:bdr w:val="none" w:sz="0" w:space="0" w:color="auto" w:frame="1"/>
          <w:lang w:val="en-US" w:eastAsia="pt-BR"/>
        </w:rPr>
        <w:t xml:space="preserve">. </w:t>
      </w:r>
      <w:r w:rsidR="00D4181F" w:rsidRPr="001C2031">
        <w:rPr>
          <w:rFonts w:ascii="Arial" w:eastAsia="Times New Roman" w:hAnsi="Arial" w:cs="Arial"/>
          <w:b/>
          <w:bCs/>
          <w:color w:val="000000"/>
          <w:sz w:val="24"/>
          <w:szCs w:val="24"/>
          <w:bdr w:val="none" w:sz="0" w:space="0" w:color="auto" w:frame="1"/>
          <w:lang w:val="en-US" w:eastAsia="pt-BR"/>
        </w:rPr>
        <w:t>CURRENT SITUATION OF HANSEN’S DISEASE IN BRAZIL AND THE RIGHTS GUARANTEED TO PATIENTS</w:t>
      </w:r>
    </w:p>
    <w:p w14:paraId="1ED471B1" w14:textId="77777777" w:rsidR="000E75FF" w:rsidRPr="001C2031" w:rsidRDefault="000E75FF" w:rsidP="00C672AA">
      <w:pPr>
        <w:widowControl w:val="0"/>
        <w:shd w:val="clear" w:color="auto" w:fill="FFFFFF"/>
        <w:spacing w:after="0" w:line="360" w:lineRule="auto"/>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w:t>
      </w:r>
    </w:p>
    <w:p w14:paraId="571A4940" w14:textId="4832FD92" w:rsidR="00970FB6" w:rsidRPr="001C2031" w:rsidRDefault="00D4181F" w:rsidP="00D7173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Currently, Brazil ranks second in the world ranking of the number of Hansen’s disease cases.</w:t>
      </w:r>
      <w:r w:rsidR="00DA52B3"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There are several legal provisions that have guaranteed rights for those affected by the disease.</w:t>
      </w:r>
      <w:r w:rsidR="00DA52B3"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D0D0D" w:themeColor="text1" w:themeTint="F2"/>
          <w:sz w:val="24"/>
          <w:szCs w:val="24"/>
          <w:bdr w:val="none" w:sz="0" w:space="0" w:color="auto" w:frame="1"/>
          <w:lang w:val="en-US" w:eastAsia="pt-BR"/>
        </w:rPr>
        <w:t xml:space="preserve">According to the Brazilian Federal Constitution, the right to </w:t>
      </w:r>
      <w:r w:rsidR="009C0F5B">
        <w:rPr>
          <w:rFonts w:ascii="Arial" w:eastAsia="Times New Roman" w:hAnsi="Arial" w:cs="Arial"/>
          <w:color w:val="0D0D0D" w:themeColor="text1" w:themeTint="F2"/>
          <w:sz w:val="24"/>
          <w:szCs w:val="24"/>
          <w:bdr w:val="none" w:sz="0" w:space="0" w:color="auto" w:frame="1"/>
          <w:lang w:val="en-US" w:eastAsia="pt-BR"/>
        </w:rPr>
        <w:t>health</w:t>
      </w:r>
      <w:r w:rsidRPr="001C2031">
        <w:rPr>
          <w:rFonts w:ascii="Arial" w:eastAsia="Times New Roman" w:hAnsi="Arial" w:cs="Arial"/>
          <w:color w:val="0D0D0D" w:themeColor="text1" w:themeTint="F2"/>
          <w:sz w:val="24"/>
          <w:szCs w:val="24"/>
          <w:bdr w:val="none" w:sz="0" w:space="0" w:color="auto" w:frame="1"/>
          <w:lang w:val="en-US" w:eastAsia="pt-BR"/>
        </w:rPr>
        <w:t xml:space="preserve"> ensures that the Government provides healthcare in an integral and humanized manner to all.</w:t>
      </w:r>
      <w:r w:rsidR="004A1F0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In addition, this right also guarantees access to the patients</w:t>
      </w:r>
      <w:r w:rsidR="009C0F5B">
        <w:rPr>
          <w:rFonts w:ascii="Arial" w:eastAsia="Times New Roman" w:hAnsi="Arial" w:cs="Arial"/>
          <w:color w:val="000000"/>
          <w:sz w:val="24"/>
          <w:szCs w:val="24"/>
          <w:bdr w:val="none" w:sz="0" w:space="0" w:color="auto" w:frame="1"/>
          <w:lang w:val="en-US" w:eastAsia="pt-BR"/>
        </w:rPr>
        <w:t>’</w:t>
      </w:r>
      <w:r w:rsidRPr="001C2031">
        <w:rPr>
          <w:rFonts w:ascii="Arial" w:eastAsia="Times New Roman" w:hAnsi="Arial" w:cs="Arial"/>
          <w:color w:val="000000"/>
          <w:sz w:val="24"/>
          <w:szCs w:val="24"/>
          <w:bdr w:val="none" w:sz="0" w:space="0" w:color="auto" w:frame="1"/>
          <w:lang w:val="en-US" w:eastAsia="pt-BR"/>
        </w:rPr>
        <w:t xml:space="preserve"> rehabilitation, which also includes the receipt of prostheses, </w:t>
      </w:r>
      <w:r w:rsidR="004814EF">
        <w:rPr>
          <w:rFonts w:ascii="Arial" w:eastAsia="Times New Roman" w:hAnsi="Arial" w:cs="Arial"/>
          <w:color w:val="000000"/>
          <w:sz w:val="24"/>
          <w:szCs w:val="24"/>
          <w:bdr w:val="none" w:sz="0" w:space="0" w:color="auto" w:frame="1"/>
          <w:lang w:val="en-US" w:eastAsia="pt-BR"/>
        </w:rPr>
        <w:t>orthosis</w:t>
      </w:r>
      <w:r w:rsidRPr="001C2031">
        <w:rPr>
          <w:rFonts w:ascii="Arial" w:eastAsia="Times New Roman" w:hAnsi="Arial" w:cs="Arial"/>
          <w:color w:val="000000"/>
          <w:sz w:val="24"/>
          <w:szCs w:val="24"/>
          <w:bdr w:val="none" w:sz="0" w:space="0" w:color="auto" w:frame="1"/>
          <w:lang w:val="en-US" w:eastAsia="pt-BR"/>
        </w:rPr>
        <w:t xml:space="preserve"> and special footwear in cases where there are sequelae of </w:t>
      </w:r>
      <w:r w:rsidR="00D7173A" w:rsidRPr="001C2031">
        <w:rPr>
          <w:rFonts w:ascii="Arial" w:eastAsia="Times New Roman" w:hAnsi="Arial" w:cs="Arial"/>
          <w:color w:val="000000"/>
          <w:sz w:val="24"/>
          <w:szCs w:val="24"/>
          <w:bdr w:val="none" w:sz="0" w:space="0" w:color="auto" w:frame="1"/>
          <w:lang w:val="en-US" w:eastAsia="pt-BR"/>
        </w:rPr>
        <w:t>Hansen’s disease</w:t>
      </w:r>
      <w:r w:rsidRPr="001C2031">
        <w:rPr>
          <w:rFonts w:ascii="Arial" w:eastAsia="Times New Roman" w:hAnsi="Arial" w:cs="Arial"/>
          <w:color w:val="000000"/>
          <w:sz w:val="24"/>
          <w:szCs w:val="24"/>
          <w:bdr w:val="none" w:sz="0" w:space="0" w:color="auto" w:frame="1"/>
          <w:lang w:val="en-US" w:eastAsia="pt-BR"/>
        </w:rPr>
        <w:t xml:space="preserve">, which are </w:t>
      </w:r>
      <w:r w:rsidR="00D7173A" w:rsidRPr="001C2031">
        <w:rPr>
          <w:rFonts w:ascii="Arial" w:eastAsia="Times New Roman" w:hAnsi="Arial" w:cs="Arial"/>
          <w:color w:val="000000"/>
          <w:sz w:val="24"/>
          <w:szCs w:val="24"/>
          <w:bdr w:val="none" w:sz="0" w:space="0" w:color="auto" w:frame="1"/>
          <w:lang w:val="en-US" w:eastAsia="pt-BR"/>
        </w:rPr>
        <w:t>a result of</w:t>
      </w:r>
      <w:r w:rsidRPr="001C2031">
        <w:rPr>
          <w:rFonts w:ascii="Arial" w:eastAsia="Times New Roman" w:hAnsi="Arial" w:cs="Arial"/>
          <w:color w:val="000000"/>
          <w:sz w:val="24"/>
          <w:szCs w:val="24"/>
          <w:bdr w:val="none" w:sz="0" w:space="0" w:color="auto" w:frame="1"/>
          <w:lang w:val="en-US" w:eastAsia="pt-BR"/>
        </w:rPr>
        <w:t xml:space="preserve"> late diagnosis (MORHAN, 2020)</w:t>
      </w:r>
      <w:r w:rsidRPr="001C2031">
        <w:rPr>
          <w:rStyle w:val="FootnoteReference"/>
          <w:rFonts w:ascii="Arial" w:eastAsia="Times New Roman" w:hAnsi="Arial" w:cs="Arial"/>
          <w:color w:val="000000"/>
          <w:sz w:val="24"/>
          <w:szCs w:val="24"/>
          <w:bdr w:val="none" w:sz="0" w:space="0" w:color="auto" w:frame="1"/>
          <w:lang w:val="en-US" w:eastAsia="pt-BR"/>
        </w:rPr>
        <w:footnoteReference w:id="6"/>
      </w:r>
      <w:r w:rsidRPr="001C2031">
        <w:rPr>
          <w:rFonts w:ascii="Arial" w:eastAsia="Times New Roman" w:hAnsi="Arial" w:cs="Arial"/>
          <w:color w:val="000000"/>
          <w:sz w:val="24"/>
          <w:szCs w:val="24"/>
          <w:bdr w:val="none" w:sz="0" w:space="0" w:color="auto" w:frame="1"/>
          <w:lang w:val="en-US" w:eastAsia="pt-BR"/>
        </w:rPr>
        <w:t>.</w:t>
      </w:r>
    </w:p>
    <w:p w14:paraId="2678EDB3" w14:textId="0C6464CF" w:rsidR="00970FB6" w:rsidRPr="001C2031" w:rsidRDefault="00D7173A" w:rsidP="00D7173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lastRenderedPageBreak/>
        <w:t xml:space="preserve">Several laws provide for tax exemptions for people with Hansen’s disease, and also social security rights, in cases when it is necessary to receive sickness benefits while treatment is in progress, or, also, disability retirement in cases of incapacity for work, in addition labor rights, which guarantee the referral of the person affected by Hansen’s disease to reintegration into the labor market (MORHAN, 2020). </w:t>
      </w:r>
    </w:p>
    <w:p w14:paraId="0843B084" w14:textId="027C191E" w:rsidR="00970FB6" w:rsidRPr="001C2031" w:rsidRDefault="00CF30D4" w:rsidP="00D7173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 </w:t>
      </w:r>
      <w:r w:rsidR="00D7173A" w:rsidRPr="001C2031">
        <w:rPr>
          <w:rFonts w:ascii="Arial" w:eastAsia="Times New Roman" w:hAnsi="Arial" w:cs="Arial"/>
          <w:color w:val="000000"/>
          <w:sz w:val="24"/>
          <w:szCs w:val="24"/>
          <w:bdr w:val="none" w:sz="0" w:space="0" w:color="auto" w:frame="1"/>
          <w:lang w:val="en-US" w:eastAsia="pt-BR"/>
        </w:rPr>
        <w:t>Law 9.029 of 1995 was created to fight against discriminatory practices in the workplace, therefore preventing any discriminatory practice that prevents access to labor relations for people affected by Hansen’s disease (MORHAN, 2020).</w:t>
      </w:r>
    </w:p>
    <w:p w14:paraId="27D76C2E" w14:textId="6DDC450D" w:rsidR="0036753E" w:rsidRPr="001C2031" w:rsidRDefault="00D7173A" w:rsidP="00D7173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Constitutionally assured, the right to information recommends, in the context of Hansen’s disease, that everyone have access to reliable information about the disease, and also their rights and the ways to enforce them (MORHAN, 2020).</w:t>
      </w:r>
    </w:p>
    <w:p w14:paraId="0E5DEB58" w14:textId="3651E38F" w:rsidR="00FA78DE" w:rsidRPr="001C2031" w:rsidRDefault="00D7173A" w:rsidP="00D7173A">
      <w:pPr>
        <w:widowControl w:val="0"/>
        <w:shd w:val="clear" w:color="auto" w:fill="FFFFFF"/>
        <w:spacing w:after="0" w:line="360" w:lineRule="auto"/>
        <w:ind w:firstLine="709"/>
        <w:jc w:val="both"/>
        <w:rPr>
          <w:rFonts w:ascii="Arial" w:eastAsia="Times New Roman" w:hAnsi="Arial" w:cs="Arial"/>
          <w:color w:val="FF0066"/>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Unfortunately, not all people with Hansen’s disease have access to such rights, so they are not guaranteed at all, which is </w:t>
      </w:r>
      <w:r w:rsidRPr="001C2031">
        <w:rPr>
          <w:rFonts w:ascii="Arial" w:eastAsia="Times New Roman" w:hAnsi="Arial" w:cs="Arial"/>
          <w:color w:val="000000"/>
          <w:sz w:val="24"/>
          <w:szCs w:val="24"/>
          <w:bdr w:val="none" w:sz="0" w:space="0" w:color="auto" w:frame="1"/>
          <w:lang w:val="en-US" w:eastAsia="pt-BR"/>
        </w:rPr>
        <w:lastRenderedPageBreak/>
        <w:t>shown as a violation of the right to treatment equally, because not all people affected by Hansen's disease have such rights actually affective.</w:t>
      </w:r>
      <w:r w:rsidR="00302F05" w:rsidRPr="001C2031">
        <w:rPr>
          <w:rFonts w:ascii="Arial" w:eastAsia="Times New Roman" w:hAnsi="Arial" w:cs="Arial"/>
          <w:color w:val="000000"/>
          <w:sz w:val="24"/>
          <w:szCs w:val="24"/>
          <w:bdr w:val="none" w:sz="0" w:space="0" w:color="auto" w:frame="1"/>
          <w:lang w:val="en-US" w:eastAsia="pt-BR"/>
        </w:rPr>
        <w:t xml:space="preserve"> </w:t>
      </w:r>
    </w:p>
    <w:p w14:paraId="441A3F26" w14:textId="29D01389" w:rsidR="00302F05" w:rsidRPr="001C2031" w:rsidRDefault="00D7173A" w:rsidP="00320B69">
      <w:pPr>
        <w:widowControl w:val="0"/>
        <w:shd w:val="clear" w:color="auto" w:fill="FFFFFF"/>
        <w:spacing w:after="0" w:line="360" w:lineRule="auto"/>
        <w:ind w:firstLine="709"/>
        <w:jc w:val="both"/>
        <w:rPr>
          <w:rFonts w:ascii="Arial" w:eastAsia="Times New Roman" w:hAnsi="Arial" w:cs="Arial"/>
          <w:color w:val="0D0D0D" w:themeColor="text1" w:themeTint="F2"/>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The health services offered by the Brazilian Government have no strategies to face the psychological and social effects caused by Hansen’s disease, both due to the treatment and also to the discriminatory situations that these people are subjected because they are inserted in </w:t>
      </w:r>
      <w:r w:rsidR="001C2031" w:rsidRPr="001C2031">
        <w:rPr>
          <w:rFonts w:ascii="Arial" w:eastAsia="Times New Roman" w:hAnsi="Arial" w:cs="Arial"/>
          <w:color w:val="000000"/>
          <w:sz w:val="24"/>
          <w:szCs w:val="24"/>
          <w:bdr w:val="none" w:sz="0" w:space="0" w:color="auto" w:frame="1"/>
          <w:lang w:val="en-US" w:eastAsia="pt-BR"/>
        </w:rPr>
        <w:t>a</w:t>
      </w:r>
      <w:r w:rsidRPr="001C2031">
        <w:rPr>
          <w:rFonts w:ascii="Arial" w:eastAsia="Times New Roman" w:hAnsi="Arial" w:cs="Arial"/>
          <w:color w:val="000000"/>
          <w:sz w:val="24"/>
          <w:szCs w:val="24"/>
          <w:bdr w:val="none" w:sz="0" w:space="0" w:color="auto" w:frame="1"/>
          <w:lang w:val="en-US" w:eastAsia="pt-BR"/>
        </w:rPr>
        <w:t xml:space="preserve"> non-informed and prejudiced community.</w:t>
      </w:r>
      <w:r w:rsidR="000E75FF" w:rsidRPr="001C2031">
        <w:rPr>
          <w:rFonts w:ascii="Arial" w:eastAsia="Times New Roman" w:hAnsi="Arial" w:cs="Arial"/>
          <w:color w:val="000000"/>
          <w:sz w:val="24"/>
          <w:szCs w:val="24"/>
          <w:bdr w:val="none" w:sz="0" w:space="0" w:color="auto" w:frame="1"/>
          <w:lang w:val="en-US" w:eastAsia="pt-BR"/>
        </w:rPr>
        <w:t xml:space="preserve"> </w:t>
      </w:r>
      <w:r w:rsidR="00320B69" w:rsidRPr="001C2031">
        <w:rPr>
          <w:rFonts w:ascii="Arial" w:eastAsia="Times New Roman" w:hAnsi="Arial" w:cs="Arial"/>
          <w:color w:val="000000"/>
          <w:sz w:val="24"/>
          <w:szCs w:val="24"/>
          <w:bdr w:val="none" w:sz="0" w:space="0" w:color="auto" w:frame="1"/>
          <w:lang w:val="en-US" w:eastAsia="pt-BR"/>
        </w:rPr>
        <w:t>It is known that the medications used in the treatment cause changes in the skin, body, mood, irritability and depressive state in the individual.</w:t>
      </w:r>
      <w:r w:rsidR="000E75FF" w:rsidRPr="001C2031">
        <w:rPr>
          <w:rFonts w:ascii="Arial" w:eastAsia="Times New Roman" w:hAnsi="Arial" w:cs="Arial"/>
          <w:color w:val="000000"/>
          <w:sz w:val="24"/>
          <w:szCs w:val="24"/>
          <w:bdr w:val="none" w:sz="0" w:space="0" w:color="auto" w:frame="1"/>
          <w:lang w:val="en-US" w:eastAsia="pt-BR"/>
        </w:rPr>
        <w:t xml:space="preserve"> </w:t>
      </w:r>
      <w:r w:rsidR="00320B69" w:rsidRPr="001C2031">
        <w:rPr>
          <w:rFonts w:ascii="Arial" w:eastAsia="Times New Roman" w:hAnsi="Arial" w:cs="Arial"/>
          <w:color w:val="000000"/>
          <w:sz w:val="24"/>
          <w:szCs w:val="24"/>
          <w:bdr w:val="none" w:sz="0" w:space="0" w:color="auto" w:frame="1"/>
          <w:lang w:val="en-US" w:eastAsia="pt-BR"/>
        </w:rPr>
        <w:t xml:space="preserve">However, the healthcare units, in their vast majority, </w:t>
      </w:r>
      <w:r w:rsidR="00422F98">
        <w:rPr>
          <w:rFonts w:ascii="Arial" w:eastAsia="Times New Roman" w:hAnsi="Arial" w:cs="Arial"/>
          <w:color w:val="000000"/>
          <w:sz w:val="24"/>
          <w:szCs w:val="24"/>
          <w:bdr w:val="none" w:sz="0" w:space="0" w:color="auto" w:frame="1"/>
          <w:lang w:val="en-US" w:eastAsia="pt-BR"/>
        </w:rPr>
        <w:t>not risking that it is a totality</w:t>
      </w:r>
      <w:r w:rsidR="00320B69" w:rsidRPr="001C2031">
        <w:rPr>
          <w:rFonts w:ascii="Arial" w:eastAsia="Times New Roman" w:hAnsi="Arial" w:cs="Arial"/>
          <w:color w:val="000000"/>
          <w:sz w:val="24"/>
          <w:szCs w:val="24"/>
          <w:bdr w:val="none" w:sz="0" w:space="0" w:color="auto" w:frame="1"/>
          <w:lang w:val="en-US" w:eastAsia="pt-BR"/>
        </w:rPr>
        <w:t xml:space="preserve">, do not offer adequate </w:t>
      </w:r>
      <w:r w:rsidR="00422F98" w:rsidRPr="001C2031">
        <w:rPr>
          <w:rFonts w:ascii="Arial" w:eastAsia="Times New Roman" w:hAnsi="Arial" w:cs="Arial"/>
          <w:color w:val="000000"/>
          <w:sz w:val="24"/>
          <w:szCs w:val="24"/>
          <w:bdr w:val="none" w:sz="0" w:space="0" w:color="auto" w:frame="1"/>
          <w:lang w:val="en-US" w:eastAsia="pt-BR"/>
        </w:rPr>
        <w:t xml:space="preserve">emotional </w:t>
      </w:r>
      <w:r w:rsidR="00320B69" w:rsidRPr="001C2031">
        <w:rPr>
          <w:rFonts w:ascii="Arial" w:eastAsia="Times New Roman" w:hAnsi="Arial" w:cs="Arial"/>
          <w:color w:val="000000"/>
          <w:sz w:val="24"/>
          <w:szCs w:val="24"/>
          <w:bdr w:val="none" w:sz="0" w:space="0" w:color="auto" w:frame="1"/>
          <w:lang w:val="en-US" w:eastAsia="pt-BR"/>
        </w:rPr>
        <w:t>support to these people, so that they are psychologically supported when facing the adversities that involve the diagnosis and treatment of Hansen’s disease.</w:t>
      </w:r>
      <w:r w:rsidR="000E75FF" w:rsidRPr="001C2031">
        <w:rPr>
          <w:rFonts w:ascii="Arial" w:eastAsia="Times New Roman" w:hAnsi="Arial" w:cs="Arial"/>
          <w:color w:val="0D0D0D" w:themeColor="text1" w:themeTint="F2"/>
          <w:sz w:val="24"/>
          <w:szCs w:val="24"/>
          <w:bdr w:val="none" w:sz="0" w:space="0" w:color="auto" w:frame="1"/>
          <w:lang w:val="en-US" w:eastAsia="pt-BR"/>
        </w:rPr>
        <w:t xml:space="preserve"> </w:t>
      </w:r>
    </w:p>
    <w:p w14:paraId="3DF566C7" w14:textId="00B9C03A" w:rsidR="000E75FF" w:rsidRPr="001C2031" w:rsidRDefault="00320B69" w:rsidP="00320B69">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So, by omitting and not providing comprehensive treatment</w:t>
      </w:r>
      <w:r w:rsidR="00422F98">
        <w:rPr>
          <w:rFonts w:ascii="Arial" w:eastAsia="Times New Roman" w:hAnsi="Arial" w:cs="Arial"/>
          <w:color w:val="000000"/>
          <w:sz w:val="24"/>
          <w:szCs w:val="24"/>
          <w:bdr w:val="none" w:sz="0" w:space="0" w:color="auto" w:frame="1"/>
          <w:lang w:val="en-US" w:eastAsia="pt-BR"/>
        </w:rPr>
        <w:t xml:space="preserve"> and support</w:t>
      </w:r>
      <w:r w:rsidRPr="001C2031">
        <w:rPr>
          <w:rFonts w:ascii="Arial" w:eastAsia="Times New Roman" w:hAnsi="Arial" w:cs="Arial"/>
          <w:color w:val="000000"/>
          <w:sz w:val="24"/>
          <w:szCs w:val="24"/>
          <w:bdr w:val="none" w:sz="0" w:space="0" w:color="auto" w:frame="1"/>
          <w:lang w:val="en-US" w:eastAsia="pt-BR"/>
        </w:rPr>
        <w:t xml:space="preserve"> to Hansen’s disease diagnosis effects, the Public Power ignores the integral and broad concept </w:t>
      </w:r>
      <w:r w:rsidR="00422F98">
        <w:rPr>
          <w:rFonts w:ascii="Arial" w:eastAsia="Times New Roman" w:hAnsi="Arial" w:cs="Arial"/>
          <w:color w:val="000000"/>
          <w:sz w:val="24"/>
          <w:szCs w:val="24"/>
          <w:bdr w:val="none" w:sz="0" w:space="0" w:color="auto" w:frame="1"/>
          <w:lang w:val="en-US" w:eastAsia="pt-BR"/>
        </w:rPr>
        <w:t>of the term ‘health’</w:t>
      </w:r>
      <w:r w:rsidRPr="001C2031">
        <w:rPr>
          <w:rFonts w:ascii="Arial" w:eastAsia="Times New Roman" w:hAnsi="Arial" w:cs="Arial"/>
          <w:color w:val="000000"/>
          <w:sz w:val="24"/>
          <w:szCs w:val="24"/>
          <w:bdr w:val="none" w:sz="0" w:space="0" w:color="auto" w:frame="1"/>
          <w:lang w:val="en-US" w:eastAsia="pt-BR"/>
        </w:rPr>
        <w:t>, considering that it covers not only the physical and external care of the individual, but also includes the psychological and social well-being.</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According to the World Health Organization, </w:t>
      </w:r>
      <w:r w:rsidRPr="001C2031">
        <w:rPr>
          <w:rFonts w:ascii="Arial" w:eastAsia="Times New Roman" w:hAnsi="Arial" w:cs="Arial"/>
          <w:color w:val="000000"/>
          <w:sz w:val="24"/>
          <w:szCs w:val="24"/>
          <w:bdr w:val="none" w:sz="0" w:space="0" w:color="auto" w:frame="1"/>
          <w:lang w:val="en-US" w:eastAsia="pt-BR"/>
        </w:rPr>
        <w:lastRenderedPageBreak/>
        <w:t>health is understood as “a state of complete physical, mental and social well-being and not just the absence of disease or illness” (OMS, 2006)</w:t>
      </w:r>
      <w:r w:rsidRPr="001C2031">
        <w:rPr>
          <w:rStyle w:val="FootnoteReference"/>
          <w:rFonts w:ascii="Arial" w:eastAsia="Times New Roman" w:hAnsi="Arial" w:cs="Arial"/>
          <w:color w:val="000000"/>
          <w:sz w:val="24"/>
          <w:szCs w:val="24"/>
          <w:bdr w:val="none" w:sz="0" w:space="0" w:color="auto" w:frame="1"/>
          <w:lang w:val="en-US" w:eastAsia="pt-BR"/>
        </w:rPr>
        <w:footnoteReference w:id="7"/>
      </w:r>
      <w:r w:rsidRPr="001C2031">
        <w:rPr>
          <w:rFonts w:ascii="Arial" w:eastAsia="Times New Roman" w:hAnsi="Arial" w:cs="Arial"/>
          <w:color w:val="000000"/>
          <w:sz w:val="24"/>
          <w:szCs w:val="24"/>
          <w:bdr w:val="none" w:sz="0" w:space="0" w:color="auto" w:frame="1"/>
          <w:lang w:val="en-US" w:eastAsia="pt-BR"/>
        </w:rPr>
        <w:t>.</w:t>
      </w:r>
      <w:r w:rsidR="000E75FF" w:rsidRPr="001C2031">
        <w:rPr>
          <w:rFonts w:ascii="Arial" w:eastAsia="Times New Roman" w:hAnsi="Arial" w:cs="Arial"/>
          <w:color w:val="000000"/>
          <w:sz w:val="24"/>
          <w:szCs w:val="24"/>
          <w:bdr w:val="none" w:sz="0" w:space="0" w:color="auto" w:frame="1"/>
          <w:lang w:val="en-US" w:eastAsia="pt-BR"/>
        </w:rPr>
        <w:t> </w:t>
      </w:r>
    </w:p>
    <w:p w14:paraId="0A74AF32" w14:textId="78CF437C" w:rsidR="000E75FF" w:rsidRPr="001C2031" w:rsidRDefault="00320B69" w:rsidP="00C436EB">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xml:space="preserve">It is necessary that people affected by Hansen’s disease have the follow-up of a multidisciplinary team trained to cope with the disease, especially for women, who are affected by the stereotype of ideal beauty, and also the by patriarchal oppression still existing in certain spaces of society, which will be </w:t>
      </w:r>
      <w:r w:rsidR="00C436EB" w:rsidRPr="001C2031">
        <w:rPr>
          <w:rFonts w:ascii="Arial" w:eastAsia="Times New Roman" w:hAnsi="Arial" w:cs="Arial"/>
          <w:color w:val="000000"/>
          <w:sz w:val="24"/>
          <w:szCs w:val="24"/>
          <w:bdr w:val="none" w:sz="0" w:space="0" w:color="auto" w:frame="1"/>
          <w:lang w:val="en-US" w:eastAsia="pt-BR"/>
        </w:rPr>
        <w:t>timely addressed in this report</w:t>
      </w:r>
      <w:r w:rsidRPr="001C2031">
        <w:rPr>
          <w:rFonts w:ascii="Arial" w:eastAsia="Times New Roman" w:hAnsi="Arial" w:cs="Arial"/>
          <w:color w:val="000000"/>
          <w:sz w:val="24"/>
          <w:szCs w:val="24"/>
          <w:bdr w:val="none" w:sz="0" w:space="0" w:color="auto" w:frame="1"/>
          <w:lang w:val="en-US" w:eastAsia="pt-BR"/>
        </w:rPr>
        <w:t>.</w:t>
      </w:r>
      <w:r w:rsidR="000E75FF" w:rsidRPr="001C2031">
        <w:rPr>
          <w:rFonts w:ascii="Arial" w:eastAsia="Times New Roman" w:hAnsi="Arial" w:cs="Arial"/>
          <w:color w:val="000000"/>
          <w:sz w:val="24"/>
          <w:szCs w:val="24"/>
          <w:bdr w:val="none" w:sz="0" w:space="0" w:color="auto" w:frame="1"/>
          <w:lang w:val="en-US" w:eastAsia="pt-BR"/>
        </w:rPr>
        <w:t xml:space="preserve"> </w:t>
      </w:r>
      <w:r w:rsidR="00C436EB" w:rsidRPr="001C2031">
        <w:rPr>
          <w:rFonts w:ascii="Arial" w:eastAsia="Times New Roman" w:hAnsi="Arial" w:cs="Arial"/>
          <w:color w:val="000000"/>
          <w:sz w:val="24"/>
          <w:szCs w:val="24"/>
          <w:bdr w:val="none" w:sz="0" w:space="0" w:color="auto" w:frame="1"/>
          <w:lang w:val="en-US" w:eastAsia="pt-BR"/>
        </w:rPr>
        <w:t>The reality of the Brazilian healthcare system demonstrates the opposite of the need, since institutional violence has caused even more damage to these people, putting them away from the concept of access to healthcare and decent treatment.</w:t>
      </w:r>
      <w:r w:rsidR="000E75FF" w:rsidRPr="001C2031">
        <w:rPr>
          <w:rFonts w:ascii="Arial" w:eastAsia="Times New Roman" w:hAnsi="Arial" w:cs="Arial"/>
          <w:color w:val="000000"/>
          <w:sz w:val="24"/>
          <w:szCs w:val="24"/>
          <w:bdr w:val="none" w:sz="0" w:space="0" w:color="auto" w:frame="1"/>
          <w:lang w:val="en-US" w:eastAsia="pt-BR"/>
        </w:rPr>
        <w:t xml:space="preserve">  </w:t>
      </w:r>
    </w:p>
    <w:p w14:paraId="3971CEE8" w14:textId="77777777" w:rsidR="000E75FF" w:rsidRPr="001C2031" w:rsidRDefault="000E75FF" w:rsidP="00C672AA">
      <w:pPr>
        <w:widowControl w:val="0"/>
        <w:shd w:val="clear" w:color="auto" w:fill="FFFFFF"/>
        <w:spacing w:after="0" w:line="360" w:lineRule="auto"/>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w:t>
      </w:r>
    </w:p>
    <w:p w14:paraId="5E1B6788" w14:textId="425CD6B5" w:rsidR="000E75FF" w:rsidRPr="001C2031" w:rsidRDefault="00773A08" w:rsidP="00C436EB">
      <w:pPr>
        <w:widowControl w:val="0"/>
        <w:shd w:val="clear" w:color="auto" w:fill="FFFFFF"/>
        <w:spacing w:after="0" w:line="360" w:lineRule="auto"/>
        <w:jc w:val="both"/>
        <w:rPr>
          <w:rFonts w:ascii="Calibri" w:eastAsia="Times New Roman" w:hAnsi="Calibri" w:cs="Calibri"/>
          <w:color w:val="000000"/>
          <w:lang w:val="en-US" w:eastAsia="pt-BR"/>
        </w:rPr>
      </w:pPr>
      <w:r w:rsidRPr="001C2031">
        <w:rPr>
          <w:rFonts w:ascii="Arial" w:eastAsia="Times New Roman" w:hAnsi="Arial" w:cs="Arial"/>
          <w:b/>
          <w:bCs/>
          <w:color w:val="000000"/>
          <w:sz w:val="24"/>
          <w:szCs w:val="24"/>
          <w:bdr w:val="none" w:sz="0" w:space="0" w:color="auto" w:frame="1"/>
          <w:lang w:val="en-US" w:eastAsia="pt-BR"/>
        </w:rPr>
        <w:t>4</w:t>
      </w:r>
      <w:r w:rsidR="000E75FF" w:rsidRPr="001C2031">
        <w:rPr>
          <w:rFonts w:ascii="Arial" w:eastAsia="Times New Roman" w:hAnsi="Arial" w:cs="Arial"/>
          <w:b/>
          <w:bCs/>
          <w:color w:val="000000"/>
          <w:sz w:val="24"/>
          <w:szCs w:val="24"/>
          <w:bdr w:val="none" w:sz="0" w:space="0" w:color="auto" w:frame="1"/>
          <w:lang w:val="en-US" w:eastAsia="pt-BR"/>
        </w:rPr>
        <w:t xml:space="preserve">. </w:t>
      </w:r>
      <w:r w:rsidR="00C436EB" w:rsidRPr="001C2031">
        <w:rPr>
          <w:rFonts w:ascii="Arial" w:eastAsia="Times New Roman" w:hAnsi="Arial" w:cs="Arial"/>
          <w:b/>
          <w:bCs/>
          <w:color w:val="000000"/>
          <w:sz w:val="24"/>
          <w:szCs w:val="24"/>
          <w:bdr w:val="none" w:sz="0" w:space="0" w:color="auto" w:frame="1"/>
          <w:lang w:val="en-US" w:eastAsia="pt-BR"/>
        </w:rPr>
        <w:t>THE SITUATION OF DISCRIMINATION AGAINST WOMEN AFFECTED BY HANSEN’S DISEASE IN BRAZIL</w:t>
      </w:r>
    </w:p>
    <w:p w14:paraId="5C5FB0A9" w14:textId="77777777" w:rsidR="000E75FF" w:rsidRPr="001C2031" w:rsidRDefault="000E75FF" w:rsidP="00C672AA">
      <w:pPr>
        <w:widowControl w:val="0"/>
        <w:shd w:val="clear" w:color="auto" w:fill="FFFFFF"/>
        <w:spacing w:after="0" w:line="360" w:lineRule="auto"/>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w:t>
      </w:r>
    </w:p>
    <w:p w14:paraId="5E091E95" w14:textId="3E597159" w:rsidR="000E75FF" w:rsidRPr="001C2031" w:rsidRDefault="00C436EB" w:rsidP="00C436EB">
      <w:pPr>
        <w:widowControl w:val="0"/>
        <w:shd w:val="clear" w:color="auto" w:fill="FFFFFF"/>
        <w:spacing w:after="0" w:line="360" w:lineRule="auto"/>
        <w:ind w:firstLine="709"/>
        <w:jc w:val="both"/>
        <w:rPr>
          <w:rFonts w:ascii="Calibri" w:eastAsia="Times New Roman" w:hAnsi="Calibri" w:cs="Calibri"/>
          <w:color w:val="0D0D0D" w:themeColor="text1" w:themeTint="F2"/>
          <w:lang w:val="en-US" w:eastAsia="pt-BR"/>
        </w:rPr>
      </w:pPr>
      <w:r w:rsidRPr="001C2031">
        <w:rPr>
          <w:rFonts w:ascii="Arial" w:eastAsia="Times New Roman" w:hAnsi="Arial" w:cs="Arial"/>
          <w:color w:val="000000"/>
          <w:sz w:val="24"/>
          <w:szCs w:val="24"/>
          <w:bdr w:val="none" w:sz="0" w:space="0" w:color="auto" w:frame="1"/>
          <w:lang w:val="en-US" w:eastAsia="pt-BR"/>
        </w:rPr>
        <w:lastRenderedPageBreak/>
        <w:t xml:space="preserve">Women diagnosed with Hansen’s </w:t>
      </w:r>
      <w:r w:rsidR="001C2031" w:rsidRPr="001C2031">
        <w:rPr>
          <w:rFonts w:ascii="Arial" w:eastAsia="Times New Roman" w:hAnsi="Arial" w:cs="Arial"/>
          <w:color w:val="000000"/>
          <w:sz w:val="24"/>
          <w:szCs w:val="24"/>
          <w:bdr w:val="none" w:sz="0" w:space="0" w:color="auto" w:frame="1"/>
          <w:lang w:val="en-US" w:eastAsia="pt-BR"/>
        </w:rPr>
        <w:t>disease</w:t>
      </w:r>
      <w:r w:rsidRPr="001C2031">
        <w:rPr>
          <w:rFonts w:ascii="Arial" w:eastAsia="Times New Roman" w:hAnsi="Arial" w:cs="Arial"/>
          <w:color w:val="000000"/>
          <w:sz w:val="24"/>
          <w:szCs w:val="24"/>
          <w:bdr w:val="none" w:sz="0" w:space="0" w:color="auto" w:frame="1"/>
          <w:lang w:val="en-US" w:eastAsia="pt-BR"/>
        </w:rPr>
        <w:t xml:space="preserve"> face, in addition to the stigma of the disease, the prejudice because they are women who carry, on several occasions, skin marks and drug reactions resulting from treatment. These are visible and invisible marks, considering suffering, abandonment and health/disease status.</w:t>
      </w:r>
    </w:p>
    <w:p w14:paraId="1EE71625" w14:textId="1F06C204" w:rsidR="000E75FF" w:rsidRPr="001C2031" w:rsidRDefault="00C436EB" w:rsidP="00593620">
      <w:pPr>
        <w:widowControl w:val="0"/>
        <w:shd w:val="clear" w:color="auto" w:fill="FFFFFF"/>
        <w:spacing w:after="0" w:line="360" w:lineRule="auto"/>
        <w:ind w:firstLine="851"/>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D0D0D" w:themeColor="text1" w:themeTint="F2"/>
          <w:sz w:val="24"/>
          <w:szCs w:val="24"/>
          <w:bdr w:val="none" w:sz="0" w:space="0" w:color="auto" w:frame="1"/>
          <w:lang w:val="en-US" w:eastAsia="pt-BR"/>
        </w:rPr>
        <w:t>With this in mind, MORHAN has put on the agenda how Hansen’s disease affects the female gender, and also has been seeking to bring information and knowledge to the Movement's volunteers about the importance of self-care and female empowerment during and after the disease treatment.</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Recently, during the 2</w:t>
      </w:r>
      <w:r w:rsidRPr="001C2031">
        <w:rPr>
          <w:rFonts w:ascii="Arial" w:eastAsia="Times New Roman" w:hAnsi="Arial" w:cs="Arial"/>
          <w:color w:val="000000"/>
          <w:sz w:val="24"/>
          <w:szCs w:val="24"/>
          <w:bdr w:val="none" w:sz="0" w:space="0" w:color="auto" w:frame="1"/>
          <w:vertAlign w:val="superscript"/>
          <w:lang w:val="en-US" w:eastAsia="pt-BR"/>
        </w:rPr>
        <w:t>nd</w:t>
      </w:r>
      <w:r w:rsidRPr="001C2031">
        <w:rPr>
          <w:rFonts w:ascii="Arial" w:eastAsia="Times New Roman" w:hAnsi="Arial" w:cs="Arial"/>
          <w:color w:val="000000"/>
          <w:sz w:val="24"/>
          <w:szCs w:val="24"/>
          <w:bdr w:val="none" w:sz="0" w:space="0" w:color="auto" w:frame="1"/>
          <w:lang w:val="en-US" w:eastAsia="pt-BR"/>
        </w:rPr>
        <w:t xml:space="preserve"> Edition of MORHAN's Distance Learning (DL), which is a project of virtual classes for activists and supporters of the Movement in partnership with Sasakawa Foundation, the class on the topic “Gender and Hansen’s Disease” was taught</w:t>
      </w:r>
      <w:r w:rsidR="00593620" w:rsidRPr="001C2031">
        <w:rPr>
          <w:rFonts w:ascii="Arial" w:eastAsia="Times New Roman" w:hAnsi="Arial" w:cs="Arial"/>
          <w:color w:val="000000"/>
          <w:sz w:val="24"/>
          <w:szCs w:val="24"/>
          <w:bdr w:val="none" w:sz="0" w:space="0" w:color="auto" w:frame="1"/>
          <w:lang w:val="en-US" w:eastAsia="pt-BR"/>
        </w:rPr>
        <w:t xml:space="preserve"> explaining</w:t>
      </w:r>
      <w:r w:rsidRPr="001C2031">
        <w:rPr>
          <w:rFonts w:ascii="Arial" w:eastAsia="Times New Roman" w:hAnsi="Arial" w:cs="Arial"/>
          <w:color w:val="000000"/>
          <w:sz w:val="24"/>
          <w:szCs w:val="24"/>
          <w:bdr w:val="none" w:sz="0" w:space="0" w:color="auto" w:frame="1"/>
          <w:lang w:val="en-US" w:eastAsia="pt-BR"/>
        </w:rPr>
        <w:t xml:space="preserve"> about the Department of Women </w:t>
      </w:r>
      <w:r w:rsidR="007B5435">
        <w:rPr>
          <w:rFonts w:ascii="Arial" w:eastAsia="Times New Roman" w:hAnsi="Arial" w:cs="Arial"/>
          <w:color w:val="000000"/>
          <w:sz w:val="24"/>
          <w:szCs w:val="24"/>
          <w:bdr w:val="none" w:sz="0" w:space="0" w:color="auto" w:frame="1"/>
          <w:lang w:val="en-US" w:eastAsia="pt-BR"/>
        </w:rPr>
        <w:t>at</w:t>
      </w:r>
      <w:r w:rsidRPr="001C2031">
        <w:rPr>
          <w:rFonts w:ascii="Arial" w:eastAsia="Times New Roman" w:hAnsi="Arial" w:cs="Arial"/>
          <w:color w:val="000000"/>
          <w:sz w:val="24"/>
          <w:szCs w:val="24"/>
          <w:bdr w:val="none" w:sz="0" w:space="0" w:color="auto" w:frame="1"/>
          <w:lang w:val="en-US" w:eastAsia="pt-BR"/>
        </w:rPr>
        <w:t xml:space="preserve"> MORHAN, </w:t>
      </w:r>
      <w:r w:rsidR="00593620" w:rsidRPr="001C2031">
        <w:rPr>
          <w:rFonts w:ascii="Arial" w:eastAsia="Times New Roman" w:hAnsi="Arial" w:cs="Arial"/>
          <w:color w:val="000000"/>
          <w:sz w:val="24"/>
          <w:szCs w:val="24"/>
          <w:bdr w:val="none" w:sz="0" w:space="0" w:color="auto" w:frame="1"/>
          <w:lang w:val="en-US" w:eastAsia="pt-BR"/>
        </w:rPr>
        <w:t>and also</w:t>
      </w:r>
      <w:r w:rsidRPr="001C2031">
        <w:rPr>
          <w:rFonts w:ascii="Arial" w:eastAsia="Times New Roman" w:hAnsi="Arial" w:cs="Arial"/>
          <w:color w:val="000000"/>
          <w:sz w:val="24"/>
          <w:szCs w:val="24"/>
          <w:bdr w:val="none" w:sz="0" w:space="0" w:color="auto" w:frame="1"/>
          <w:lang w:val="en-US" w:eastAsia="pt-BR"/>
        </w:rPr>
        <w:t xml:space="preserve"> the need for </w:t>
      </w:r>
      <w:r w:rsidR="00593620" w:rsidRPr="001C2031">
        <w:rPr>
          <w:rFonts w:ascii="Arial" w:eastAsia="Times New Roman" w:hAnsi="Arial" w:cs="Arial"/>
          <w:color w:val="000000"/>
          <w:sz w:val="24"/>
          <w:szCs w:val="24"/>
          <w:bdr w:val="none" w:sz="0" w:space="0" w:color="auto" w:frame="1"/>
          <w:lang w:val="en-US" w:eastAsia="pt-BR"/>
        </w:rPr>
        <w:t>women representativeness</w:t>
      </w:r>
      <w:r w:rsidRPr="001C2031">
        <w:rPr>
          <w:rFonts w:ascii="Arial" w:eastAsia="Times New Roman" w:hAnsi="Arial" w:cs="Arial"/>
          <w:color w:val="000000"/>
          <w:sz w:val="24"/>
          <w:szCs w:val="24"/>
          <w:bdr w:val="none" w:sz="0" w:space="0" w:color="auto" w:frame="1"/>
          <w:lang w:val="en-US" w:eastAsia="pt-BR"/>
        </w:rPr>
        <w:t xml:space="preserve">. </w:t>
      </w:r>
      <w:r w:rsidR="000E75FF" w:rsidRPr="001C2031">
        <w:rPr>
          <w:rFonts w:ascii="Arial" w:eastAsia="Times New Roman" w:hAnsi="Arial" w:cs="Arial"/>
          <w:color w:val="000000"/>
          <w:sz w:val="24"/>
          <w:szCs w:val="24"/>
          <w:bdr w:val="none" w:sz="0" w:space="0" w:color="auto" w:frame="1"/>
          <w:lang w:val="en-US" w:eastAsia="pt-BR"/>
        </w:rPr>
        <w:t xml:space="preserve"> </w:t>
      </w:r>
      <w:r w:rsidR="00593620" w:rsidRPr="001C2031">
        <w:rPr>
          <w:rFonts w:ascii="Arial" w:eastAsia="Times New Roman" w:hAnsi="Arial" w:cs="Arial"/>
          <w:color w:val="000000"/>
          <w:sz w:val="24"/>
          <w:szCs w:val="24"/>
          <w:bdr w:val="none" w:sz="0" w:space="0" w:color="auto" w:frame="1"/>
          <w:lang w:val="en-US" w:eastAsia="pt-BR"/>
        </w:rPr>
        <w:t>At this time, issues such as aesthetics, defense and guarantee of women’s rights, stigma, sorority, sexuality and diagnosis of women affected by Hansen’s disease were addressed.</w:t>
      </w:r>
      <w:r w:rsidR="000E75FF" w:rsidRPr="001C2031">
        <w:rPr>
          <w:rFonts w:ascii="Arial" w:eastAsia="Times New Roman" w:hAnsi="Arial" w:cs="Arial"/>
          <w:color w:val="000000"/>
          <w:sz w:val="24"/>
          <w:szCs w:val="24"/>
          <w:bdr w:val="none" w:sz="0" w:space="0" w:color="auto" w:frame="1"/>
          <w:lang w:val="en-US" w:eastAsia="pt-BR"/>
        </w:rPr>
        <w:t>  </w:t>
      </w:r>
    </w:p>
    <w:p w14:paraId="2998240D" w14:textId="01C993A2" w:rsidR="0056390A" w:rsidRPr="001C2031" w:rsidRDefault="00593620" w:rsidP="00593620">
      <w:pPr>
        <w:widowControl w:val="0"/>
        <w:shd w:val="clear" w:color="auto" w:fill="FFFFFF"/>
        <w:spacing w:after="0" w:line="360" w:lineRule="auto"/>
        <w:ind w:firstLine="851"/>
        <w:jc w:val="both"/>
        <w:rPr>
          <w:rFonts w:ascii="Arial" w:eastAsia="Times New Roman" w:hAnsi="Arial" w:cs="Arial"/>
          <w:color w:val="000000"/>
          <w:sz w:val="24"/>
          <w:szCs w:val="24"/>
          <w:lang w:val="en-US" w:eastAsia="pt-BR"/>
        </w:rPr>
      </w:pPr>
      <w:r w:rsidRPr="001C2031">
        <w:rPr>
          <w:rFonts w:ascii="Arial" w:eastAsia="Times New Roman" w:hAnsi="Arial" w:cs="Arial"/>
          <w:color w:val="000000"/>
          <w:sz w:val="24"/>
          <w:szCs w:val="24"/>
          <w:lang w:val="en-US" w:eastAsia="pt-BR"/>
        </w:rPr>
        <w:lastRenderedPageBreak/>
        <w:t xml:space="preserve">MORHAN reinvented itself during the pandemic, presenting Lives on social networks and promoting important debates virtually, generating information to the Movement's </w:t>
      </w:r>
      <w:r w:rsidR="001C2031" w:rsidRPr="001C2031">
        <w:rPr>
          <w:rFonts w:ascii="Arial" w:eastAsia="Times New Roman" w:hAnsi="Arial" w:cs="Arial"/>
          <w:color w:val="000000"/>
          <w:sz w:val="24"/>
          <w:szCs w:val="24"/>
          <w:lang w:val="en-US" w:eastAsia="pt-BR"/>
        </w:rPr>
        <w:t>activists</w:t>
      </w:r>
      <w:r w:rsidRPr="001C2031">
        <w:rPr>
          <w:rFonts w:ascii="Arial" w:eastAsia="Times New Roman" w:hAnsi="Arial" w:cs="Arial"/>
          <w:color w:val="000000"/>
          <w:sz w:val="24"/>
          <w:szCs w:val="24"/>
          <w:lang w:val="en-US" w:eastAsia="pt-BR"/>
        </w:rPr>
        <w:t>, and also to the general public.</w:t>
      </w:r>
      <w:r w:rsidR="0056390A" w:rsidRPr="001C2031">
        <w:rPr>
          <w:rFonts w:ascii="Arial" w:eastAsia="Times New Roman" w:hAnsi="Arial" w:cs="Arial"/>
          <w:color w:val="000000"/>
          <w:sz w:val="24"/>
          <w:szCs w:val="24"/>
          <w:lang w:val="en-US" w:eastAsia="pt-BR"/>
        </w:rPr>
        <w:t xml:space="preserve"> </w:t>
      </w:r>
      <w:r w:rsidRPr="001C2031">
        <w:rPr>
          <w:rFonts w:ascii="Arial" w:eastAsia="Times New Roman" w:hAnsi="Arial" w:cs="Arial"/>
          <w:color w:val="000000"/>
          <w:sz w:val="24"/>
          <w:szCs w:val="24"/>
          <w:lang w:val="en-US" w:eastAsia="pt-BR"/>
        </w:rPr>
        <w:t>The women cause was put on the agenda in several opportunities, and also during MORHAN's Live 03, entitled “Gender and Mental Health” (https://youtu.be/ifBCuj5pcfc)</w:t>
      </w:r>
    </w:p>
    <w:p w14:paraId="22493F04" w14:textId="63E0BEBA" w:rsidR="000E75FF" w:rsidRPr="001C2031" w:rsidRDefault="00593620" w:rsidP="00593620">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In expansion, MORHAN's Department of Public Policies for Women, affectionately known as “MORHAN’s Women” – is made up of 23 leaders from various States.</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The group emerged in view of the need to look</w:t>
      </w:r>
      <w:r w:rsidR="007B5435">
        <w:rPr>
          <w:rFonts w:ascii="Arial" w:eastAsia="Times New Roman" w:hAnsi="Arial" w:cs="Arial"/>
          <w:color w:val="000000"/>
          <w:sz w:val="24"/>
          <w:szCs w:val="24"/>
          <w:bdr w:val="none" w:sz="0" w:space="0" w:color="auto" w:frame="1"/>
          <w:lang w:val="en-US" w:eastAsia="pt-BR"/>
        </w:rPr>
        <w:t xml:space="preserve"> at</w:t>
      </w:r>
      <w:r w:rsidRPr="001C2031">
        <w:rPr>
          <w:rFonts w:ascii="Arial" w:eastAsia="Times New Roman" w:hAnsi="Arial" w:cs="Arial"/>
          <w:color w:val="000000"/>
          <w:sz w:val="24"/>
          <w:szCs w:val="24"/>
          <w:bdr w:val="none" w:sz="0" w:space="0" w:color="auto" w:frame="1"/>
          <w:lang w:val="en-US" w:eastAsia="pt-BR"/>
        </w:rPr>
        <w:t>, care for and support women affected by Hansen’s disease.</w:t>
      </w:r>
      <w:r w:rsidR="000E75FF" w:rsidRPr="001C2031">
        <w:rPr>
          <w:rFonts w:ascii="Arial" w:eastAsia="Times New Roman" w:hAnsi="Arial" w:cs="Arial"/>
          <w:color w:val="000000"/>
          <w:sz w:val="24"/>
          <w:szCs w:val="24"/>
          <w:bdr w:val="none" w:sz="0" w:space="0" w:color="auto" w:frame="1"/>
          <w:lang w:val="en-US" w:eastAsia="pt-BR"/>
        </w:rPr>
        <w:t xml:space="preserve"> </w:t>
      </w:r>
      <w:r w:rsidR="007B5435">
        <w:rPr>
          <w:rFonts w:ascii="Arial" w:eastAsia="Times New Roman" w:hAnsi="Arial" w:cs="Arial"/>
          <w:color w:val="000000"/>
          <w:sz w:val="24"/>
          <w:szCs w:val="24"/>
          <w:bdr w:val="none" w:sz="0" w:space="0" w:color="auto" w:frame="1"/>
          <w:lang w:val="en-US" w:eastAsia="pt-BR"/>
        </w:rPr>
        <w:t>And it</w:t>
      </w:r>
      <w:r w:rsidRPr="001C2031">
        <w:rPr>
          <w:rFonts w:ascii="Arial" w:eastAsia="Times New Roman" w:hAnsi="Arial" w:cs="Arial"/>
          <w:color w:val="000000"/>
          <w:sz w:val="24"/>
          <w:szCs w:val="24"/>
          <w:bdr w:val="none" w:sz="0" w:space="0" w:color="auto" w:frame="1"/>
          <w:lang w:val="en-US" w:eastAsia="pt-BR"/>
        </w:rPr>
        <w:t xml:space="preserve"> is important to emphasize that the female audience is the majority among the activists of the Movement, </w:t>
      </w:r>
      <w:r w:rsidR="007B5435">
        <w:rPr>
          <w:rFonts w:ascii="Arial" w:eastAsia="Times New Roman" w:hAnsi="Arial" w:cs="Arial"/>
          <w:color w:val="000000"/>
          <w:sz w:val="24"/>
          <w:szCs w:val="24"/>
          <w:bdr w:val="none" w:sz="0" w:space="0" w:color="auto" w:frame="1"/>
          <w:lang w:val="en-US" w:eastAsia="pt-BR"/>
        </w:rPr>
        <w:t xml:space="preserve">and </w:t>
      </w:r>
      <w:r w:rsidRPr="001C2031">
        <w:rPr>
          <w:rFonts w:ascii="Arial" w:eastAsia="Times New Roman" w:hAnsi="Arial" w:cs="Arial"/>
          <w:color w:val="000000"/>
          <w:sz w:val="24"/>
          <w:szCs w:val="24"/>
          <w:bdr w:val="none" w:sz="0" w:space="0" w:color="auto" w:frame="1"/>
          <w:lang w:val="en-US" w:eastAsia="pt-BR"/>
        </w:rPr>
        <w:t>so</w:t>
      </w:r>
      <w:r w:rsidR="007B5435">
        <w:rPr>
          <w:rFonts w:ascii="Arial" w:eastAsia="Times New Roman" w:hAnsi="Arial" w:cs="Arial"/>
          <w:color w:val="000000"/>
          <w:sz w:val="24"/>
          <w:szCs w:val="24"/>
          <w:bdr w:val="none" w:sz="0" w:space="0" w:color="auto" w:frame="1"/>
          <w:lang w:val="en-US" w:eastAsia="pt-BR"/>
        </w:rPr>
        <w:t>,</w:t>
      </w:r>
      <w:r w:rsidRPr="001C2031">
        <w:rPr>
          <w:rFonts w:ascii="Arial" w:eastAsia="Times New Roman" w:hAnsi="Arial" w:cs="Arial"/>
          <w:color w:val="000000"/>
          <w:sz w:val="24"/>
          <w:szCs w:val="24"/>
          <w:bdr w:val="none" w:sz="0" w:space="0" w:color="auto" w:frame="1"/>
          <w:lang w:val="en-US" w:eastAsia="pt-BR"/>
        </w:rPr>
        <w:t xml:space="preserve"> it is understood that the representativeness within MORHAN is essential.</w:t>
      </w:r>
      <w:r w:rsidR="000E75FF" w:rsidRPr="001C2031">
        <w:rPr>
          <w:rFonts w:ascii="Arial" w:eastAsia="Times New Roman" w:hAnsi="Arial" w:cs="Arial"/>
          <w:color w:val="000000"/>
          <w:sz w:val="24"/>
          <w:szCs w:val="24"/>
          <w:bdr w:val="none" w:sz="0" w:space="0" w:color="auto" w:frame="1"/>
          <w:lang w:val="en-US" w:eastAsia="pt-BR"/>
        </w:rPr>
        <w:t xml:space="preserve">  </w:t>
      </w:r>
    </w:p>
    <w:p w14:paraId="6F03516B" w14:textId="7AF59242" w:rsidR="000E75FF" w:rsidRPr="001C2031" w:rsidRDefault="00593620" w:rsidP="001564D3">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The objective of the group is to give visibility to women, and also to give them space to share information, discuss several issues related to the disease treatment, and support each other.</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With the creation of the department, several demands of social problems came to the attention of the Movement, resulting in its reformulation to meet the </w:t>
      </w:r>
      <w:r w:rsidR="001564D3" w:rsidRPr="001C2031">
        <w:rPr>
          <w:rFonts w:ascii="Arial" w:eastAsia="Times New Roman" w:hAnsi="Arial" w:cs="Arial"/>
          <w:color w:val="000000"/>
          <w:sz w:val="24"/>
          <w:szCs w:val="24"/>
          <w:bdr w:val="none" w:sz="0" w:space="0" w:color="auto" w:frame="1"/>
          <w:lang w:val="en-US" w:eastAsia="pt-BR"/>
        </w:rPr>
        <w:t>participants’ needs</w:t>
      </w:r>
      <w:r w:rsidRPr="001C2031">
        <w:rPr>
          <w:rFonts w:ascii="Arial" w:eastAsia="Times New Roman" w:hAnsi="Arial" w:cs="Arial"/>
          <w:color w:val="000000"/>
          <w:sz w:val="24"/>
          <w:szCs w:val="24"/>
          <w:bdr w:val="none" w:sz="0" w:space="0" w:color="auto" w:frame="1"/>
          <w:lang w:val="en-US" w:eastAsia="pt-BR"/>
        </w:rPr>
        <w:t xml:space="preserve"> and their afflictions, </w:t>
      </w:r>
      <w:r w:rsidRPr="001C2031">
        <w:rPr>
          <w:rFonts w:ascii="Arial" w:eastAsia="Times New Roman" w:hAnsi="Arial" w:cs="Arial"/>
          <w:color w:val="000000"/>
          <w:sz w:val="24"/>
          <w:szCs w:val="24"/>
          <w:bdr w:val="none" w:sz="0" w:space="0" w:color="auto" w:frame="1"/>
          <w:lang w:val="en-US" w:eastAsia="pt-BR"/>
        </w:rPr>
        <w:lastRenderedPageBreak/>
        <w:t xml:space="preserve">ranging from </w:t>
      </w:r>
      <w:r w:rsidR="001564D3" w:rsidRPr="001C2031">
        <w:rPr>
          <w:rFonts w:ascii="Arial" w:eastAsia="Times New Roman" w:hAnsi="Arial" w:cs="Arial"/>
          <w:color w:val="000000"/>
          <w:sz w:val="24"/>
          <w:szCs w:val="24"/>
          <w:bdr w:val="none" w:sz="0" w:space="0" w:color="auto" w:frame="1"/>
          <w:lang w:val="en-US" w:eastAsia="pt-BR"/>
        </w:rPr>
        <w:t xml:space="preserve">experiences </w:t>
      </w:r>
      <w:r w:rsidRPr="001C2031">
        <w:rPr>
          <w:rFonts w:ascii="Arial" w:eastAsia="Times New Roman" w:hAnsi="Arial" w:cs="Arial"/>
          <w:color w:val="000000"/>
          <w:sz w:val="24"/>
          <w:szCs w:val="24"/>
          <w:bdr w:val="none" w:sz="0" w:space="0" w:color="auto" w:frame="1"/>
          <w:lang w:val="en-US" w:eastAsia="pt-BR"/>
        </w:rPr>
        <w:t>sharing to cases of abuse and violence.</w:t>
      </w:r>
      <w:r w:rsidR="000E75FF" w:rsidRPr="001C2031">
        <w:rPr>
          <w:rFonts w:ascii="Arial" w:eastAsia="Times New Roman" w:hAnsi="Arial" w:cs="Arial"/>
          <w:color w:val="0D0D0D" w:themeColor="text1" w:themeTint="F2"/>
          <w:sz w:val="24"/>
          <w:szCs w:val="24"/>
          <w:bdr w:val="none" w:sz="0" w:space="0" w:color="auto" w:frame="1"/>
          <w:lang w:val="en-US" w:eastAsia="pt-BR"/>
        </w:rPr>
        <w:t> </w:t>
      </w:r>
    </w:p>
    <w:p w14:paraId="6D577552" w14:textId="06CE63E1" w:rsidR="008863F7" w:rsidRPr="001C2031" w:rsidRDefault="001564D3" w:rsidP="001564D3">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xml:space="preserve">Prejudice against Hansen’s disease has repercussions especially in women, considering that they are victims of the projections </w:t>
      </w:r>
      <w:r w:rsidR="002773BE" w:rsidRPr="001C2031">
        <w:rPr>
          <w:rFonts w:ascii="Arial" w:eastAsia="Times New Roman" w:hAnsi="Arial" w:cs="Arial"/>
          <w:color w:val="000000"/>
          <w:sz w:val="24"/>
          <w:szCs w:val="24"/>
          <w:bdr w:val="none" w:sz="0" w:space="0" w:color="auto" w:frame="1"/>
          <w:lang w:val="en-US" w:eastAsia="pt-BR"/>
        </w:rPr>
        <w:t>concerning the</w:t>
      </w:r>
      <w:r w:rsidRPr="001C2031">
        <w:rPr>
          <w:rFonts w:ascii="Arial" w:eastAsia="Times New Roman" w:hAnsi="Arial" w:cs="Arial"/>
          <w:color w:val="000000"/>
          <w:sz w:val="24"/>
          <w:szCs w:val="24"/>
          <w:bdr w:val="none" w:sz="0" w:space="0" w:color="auto" w:frame="1"/>
          <w:lang w:val="en-US" w:eastAsia="pt-BR"/>
        </w:rPr>
        <w:t xml:space="preserve"> stereotype of “beauty” idealization, in which women must always meet the standards imposed by </w:t>
      </w:r>
      <w:r w:rsidR="007B5435">
        <w:rPr>
          <w:rFonts w:ascii="Arial" w:eastAsia="Times New Roman" w:hAnsi="Arial" w:cs="Arial"/>
          <w:color w:val="000000"/>
          <w:sz w:val="24"/>
          <w:szCs w:val="24"/>
          <w:bdr w:val="none" w:sz="0" w:space="0" w:color="auto" w:frame="1"/>
          <w:lang w:val="en-US" w:eastAsia="pt-BR"/>
        </w:rPr>
        <w:t xml:space="preserve">the </w:t>
      </w:r>
      <w:r w:rsidRPr="001C2031">
        <w:rPr>
          <w:rFonts w:ascii="Arial" w:eastAsia="Times New Roman" w:hAnsi="Arial" w:cs="Arial"/>
          <w:color w:val="000000"/>
          <w:sz w:val="24"/>
          <w:szCs w:val="24"/>
          <w:bdr w:val="none" w:sz="0" w:space="0" w:color="auto" w:frame="1"/>
          <w:lang w:val="en-US" w:eastAsia="pt-BR"/>
        </w:rPr>
        <w:t>misrepresented social media, and for example, must always be dressed in fashionable clothes, at the ideal weight in the eyes of men and with no physical “imperfection”.</w:t>
      </w:r>
      <w:r w:rsidR="008863F7"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These issues directly affect the self-esteem of women undergoing Hansen’s disease treatment, considering that there are several reports of difficulty </w:t>
      </w:r>
      <w:r w:rsidR="001C2031" w:rsidRPr="001C2031">
        <w:rPr>
          <w:rFonts w:ascii="Arial" w:eastAsia="Times New Roman" w:hAnsi="Arial" w:cs="Arial"/>
          <w:color w:val="000000"/>
          <w:sz w:val="24"/>
          <w:szCs w:val="24"/>
          <w:bdr w:val="none" w:sz="0" w:space="0" w:color="auto" w:frame="1"/>
          <w:lang w:val="en-US" w:eastAsia="pt-BR"/>
        </w:rPr>
        <w:t>in the</w:t>
      </w:r>
      <w:r w:rsidRPr="001C2031">
        <w:rPr>
          <w:rFonts w:ascii="Arial" w:eastAsia="Times New Roman" w:hAnsi="Arial" w:cs="Arial"/>
          <w:color w:val="000000"/>
          <w:sz w:val="24"/>
          <w:szCs w:val="24"/>
          <w:bdr w:val="none" w:sz="0" w:space="0" w:color="auto" w:frame="1"/>
          <w:lang w:val="en-US" w:eastAsia="pt-BR"/>
        </w:rPr>
        <w:t xml:space="preserve"> self-acceptance of sequelae, </w:t>
      </w:r>
      <w:r w:rsidRPr="001C2031">
        <w:rPr>
          <w:rFonts w:ascii="Arial" w:eastAsia="Times New Roman" w:hAnsi="Arial" w:cs="Arial"/>
          <w:color w:val="000000"/>
          <w:sz w:val="24"/>
          <w:szCs w:val="24"/>
          <w:lang w:val="en-US" w:eastAsia="pt-BR"/>
        </w:rPr>
        <w:t>blemishes</w:t>
      </w:r>
      <w:r w:rsidRPr="001C2031">
        <w:rPr>
          <w:rFonts w:ascii="Arial" w:eastAsia="Times New Roman" w:hAnsi="Arial" w:cs="Arial"/>
          <w:color w:val="000000"/>
          <w:sz w:val="24"/>
          <w:szCs w:val="24"/>
          <w:bdr w:val="none" w:sz="0" w:space="0" w:color="auto" w:frame="1"/>
          <w:lang w:val="en-US" w:eastAsia="pt-BR"/>
        </w:rPr>
        <w:t>, and physical and psychological changes resulting from the disease.</w:t>
      </w:r>
      <w:r w:rsidR="008863F7" w:rsidRPr="001C2031">
        <w:rPr>
          <w:rFonts w:ascii="Arial" w:eastAsia="Times New Roman" w:hAnsi="Arial" w:cs="Arial"/>
          <w:color w:val="000000"/>
          <w:sz w:val="24"/>
          <w:szCs w:val="24"/>
          <w:bdr w:val="none" w:sz="0" w:space="0" w:color="auto" w:frame="1"/>
          <w:lang w:val="en-US" w:eastAsia="pt-BR"/>
        </w:rPr>
        <w:t> </w:t>
      </w:r>
    </w:p>
    <w:p w14:paraId="4F3CC9F1" w14:textId="6F6F5955" w:rsidR="000E75FF" w:rsidRPr="001C2031" w:rsidRDefault="002A1358" w:rsidP="001564D3">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Pr>
          <w:rFonts w:ascii="Arial" w:eastAsia="Times New Roman" w:hAnsi="Arial" w:cs="Arial"/>
          <w:color w:val="000000"/>
          <w:sz w:val="24"/>
          <w:szCs w:val="24"/>
          <w:bdr w:val="none" w:sz="0" w:space="0" w:color="auto" w:frame="1"/>
          <w:lang w:val="en-US" w:eastAsia="pt-BR"/>
        </w:rPr>
        <w:t>In general, it</w:t>
      </w:r>
      <w:r w:rsidR="001564D3" w:rsidRPr="001C2031">
        <w:rPr>
          <w:rFonts w:ascii="Arial" w:eastAsia="Times New Roman" w:hAnsi="Arial" w:cs="Arial"/>
          <w:color w:val="000000"/>
          <w:sz w:val="24"/>
          <w:szCs w:val="24"/>
          <w:bdr w:val="none" w:sz="0" w:space="0" w:color="auto" w:frame="1"/>
          <w:lang w:val="en-US" w:eastAsia="pt-BR"/>
        </w:rPr>
        <w:t xml:space="preserve"> is known that women, only because they are born a woman and identify as a female gender, are the target of the social imaginary, which expects from her the “perfect beauty”, the one that is incessantly taught to girls since childhood.</w:t>
      </w:r>
      <w:r w:rsidR="000E75FF" w:rsidRPr="001C2031">
        <w:rPr>
          <w:rFonts w:ascii="Arial" w:eastAsia="Times New Roman" w:hAnsi="Arial" w:cs="Arial"/>
          <w:color w:val="000000"/>
          <w:sz w:val="24"/>
          <w:szCs w:val="24"/>
          <w:bdr w:val="none" w:sz="0" w:space="0" w:color="auto" w:frame="1"/>
          <w:lang w:val="en-US" w:eastAsia="pt-BR"/>
        </w:rPr>
        <w:t xml:space="preserve"> </w:t>
      </w:r>
      <w:r w:rsidR="001564D3" w:rsidRPr="001C2031">
        <w:rPr>
          <w:rFonts w:ascii="Arial" w:eastAsia="Times New Roman" w:hAnsi="Arial" w:cs="Arial"/>
          <w:color w:val="000000"/>
          <w:sz w:val="24"/>
          <w:szCs w:val="24"/>
          <w:bdr w:val="none" w:sz="0" w:space="0" w:color="auto" w:frame="1"/>
          <w:lang w:val="en-US" w:eastAsia="pt-BR"/>
        </w:rPr>
        <w:t>The woman is expected to always be beautiful and exhaling femininity.</w:t>
      </w:r>
      <w:r w:rsidR="000E75FF" w:rsidRPr="001C2031">
        <w:rPr>
          <w:rFonts w:ascii="Arial" w:eastAsia="Times New Roman" w:hAnsi="Arial" w:cs="Arial"/>
          <w:color w:val="000000"/>
          <w:sz w:val="24"/>
          <w:szCs w:val="24"/>
          <w:bdr w:val="none" w:sz="0" w:space="0" w:color="auto" w:frame="1"/>
          <w:lang w:val="en-US" w:eastAsia="pt-BR"/>
        </w:rPr>
        <w:t xml:space="preserve"> </w:t>
      </w:r>
      <w:r w:rsidR="001564D3" w:rsidRPr="001C2031">
        <w:rPr>
          <w:rFonts w:ascii="Arial" w:eastAsia="Times New Roman" w:hAnsi="Arial" w:cs="Arial"/>
          <w:color w:val="000000"/>
          <w:sz w:val="24"/>
          <w:szCs w:val="24"/>
          <w:bdr w:val="none" w:sz="0" w:space="0" w:color="auto" w:frame="1"/>
          <w:lang w:val="en-US" w:eastAsia="pt-BR"/>
        </w:rPr>
        <w:t xml:space="preserve">Therefore, by not fitting these standards imposed by society, women affected by Hansen’s disease are displaced from what they consider “normal” and expected from any woman, since they </w:t>
      </w:r>
      <w:r w:rsidR="001564D3" w:rsidRPr="001C2031">
        <w:rPr>
          <w:rFonts w:ascii="Arial" w:eastAsia="Times New Roman" w:hAnsi="Arial" w:cs="Arial"/>
          <w:color w:val="000000"/>
          <w:sz w:val="24"/>
          <w:szCs w:val="24"/>
          <w:bdr w:val="none" w:sz="0" w:space="0" w:color="auto" w:frame="1"/>
          <w:lang w:val="en-US" w:eastAsia="pt-BR"/>
        </w:rPr>
        <w:lastRenderedPageBreak/>
        <w:t>are in situations considered adverse:</w:t>
      </w:r>
      <w:r w:rsidR="008863F7" w:rsidRPr="001C2031">
        <w:rPr>
          <w:rFonts w:ascii="Arial" w:eastAsia="Times New Roman" w:hAnsi="Arial" w:cs="Arial"/>
          <w:color w:val="000000"/>
          <w:sz w:val="24"/>
          <w:szCs w:val="24"/>
          <w:bdr w:val="none" w:sz="0" w:space="0" w:color="auto" w:frame="1"/>
          <w:lang w:val="en-US" w:eastAsia="pt-BR"/>
        </w:rPr>
        <w:t xml:space="preserve"> </w:t>
      </w:r>
      <w:r w:rsidR="001564D3" w:rsidRPr="001C2031">
        <w:rPr>
          <w:rFonts w:ascii="Arial" w:eastAsia="Times New Roman" w:hAnsi="Arial" w:cs="Arial"/>
          <w:color w:val="000000"/>
          <w:sz w:val="24"/>
          <w:szCs w:val="24"/>
          <w:bdr w:val="none" w:sz="0" w:space="0" w:color="auto" w:frame="1"/>
          <w:lang w:val="en-US" w:eastAsia="pt-BR"/>
        </w:rPr>
        <w:t>with blemishes, changes in skin color, disabling sequelae and many other changes</w:t>
      </w:r>
      <w:r>
        <w:rPr>
          <w:rFonts w:ascii="Arial" w:eastAsia="Times New Roman" w:hAnsi="Arial" w:cs="Arial"/>
          <w:color w:val="000000"/>
          <w:sz w:val="24"/>
          <w:szCs w:val="24"/>
          <w:bdr w:val="none" w:sz="0" w:space="0" w:color="auto" w:frame="1"/>
          <w:lang w:val="en-US" w:eastAsia="pt-BR"/>
        </w:rPr>
        <w:t>,</w:t>
      </w:r>
      <w:r w:rsidR="001564D3" w:rsidRPr="001C2031">
        <w:rPr>
          <w:rFonts w:ascii="Arial" w:eastAsia="Times New Roman" w:hAnsi="Arial" w:cs="Arial"/>
          <w:color w:val="000000"/>
          <w:sz w:val="24"/>
          <w:szCs w:val="24"/>
          <w:bdr w:val="none" w:sz="0" w:space="0" w:color="auto" w:frame="1"/>
          <w:lang w:val="en-US" w:eastAsia="pt-BR"/>
        </w:rPr>
        <w:t xml:space="preserve"> and </w:t>
      </w:r>
      <w:r>
        <w:rPr>
          <w:rFonts w:ascii="Arial" w:eastAsia="Times New Roman" w:hAnsi="Arial" w:cs="Arial"/>
          <w:color w:val="000000"/>
          <w:sz w:val="24"/>
          <w:szCs w:val="24"/>
          <w:bdr w:val="none" w:sz="0" w:space="0" w:color="auto" w:frame="1"/>
          <w:lang w:val="en-US" w:eastAsia="pt-BR"/>
        </w:rPr>
        <w:t xml:space="preserve">facing </w:t>
      </w:r>
      <w:r w:rsidR="001564D3" w:rsidRPr="001C2031">
        <w:rPr>
          <w:rFonts w:ascii="Arial" w:eastAsia="Times New Roman" w:hAnsi="Arial" w:cs="Arial"/>
          <w:color w:val="000000"/>
          <w:sz w:val="24"/>
          <w:szCs w:val="24"/>
          <w:bdr w:val="none" w:sz="0" w:space="0" w:color="auto" w:frame="1"/>
          <w:lang w:val="en-US" w:eastAsia="pt-BR"/>
        </w:rPr>
        <w:t xml:space="preserve">drug reactions caused by Hansen’s disease, </w:t>
      </w:r>
      <w:r>
        <w:rPr>
          <w:rFonts w:ascii="Arial" w:eastAsia="Times New Roman" w:hAnsi="Arial" w:cs="Arial"/>
          <w:color w:val="000000"/>
          <w:sz w:val="24"/>
          <w:szCs w:val="24"/>
          <w:bdr w:val="none" w:sz="0" w:space="0" w:color="auto" w:frame="1"/>
          <w:lang w:val="en-US" w:eastAsia="pt-BR"/>
        </w:rPr>
        <w:t>which generate</w:t>
      </w:r>
      <w:r w:rsidR="001564D3" w:rsidRPr="001C2031">
        <w:rPr>
          <w:rFonts w:ascii="Arial" w:eastAsia="Times New Roman" w:hAnsi="Arial" w:cs="Arial"/>
          <w:color w:val="000000"/>
          <w:sz w:val="24"/>
          <w:szCs w:val="24"/>
          <w:bdr w:val="none" w:sz="0" w:space="0" w:color="auto" w:frame="1"/>
          <w:lang w:val="en-US" w:eastAsia="pt-BR"/>
        </w:rPr>
        <w:t xml:space="preserve"> a false feeling of social inadequacy.</w:t>
      </w:r>
      <w:r w:rsidR="008863F7" w:rsidRPr="001C2031">
        <w:rPr>
          <w:rFonts w:ascii="Arial" w:eastAsia="Times New Roman" w:hAnsi="Arial" w:cs="Arial"/>
          <w:color w:val="000000"/>
          <w:sz w:val="24"/>
          <w:szCs w:val="24"/>
          <w:bdr w:val="none" w:sz="0" w:space="0" w:color="auto" w:frame="1"/>
          <w:lang w:val="en-US" w:eastAsia="pt-BR"/>
        </w:rPr>
        <w:t xml:space="preserve"> </w:t>
      </w:r>
      <w:r w:rsidR="001564D3" w:rsidRPr="001C2031">
        <w:rPr>
          <w:rFonts w:ascii="Arial" w:eastAsia="Times New Roman" w:hAnsi="Arial" w:cs="Arial"/>
          <w:color w:val="000000"/>
          <w:sz w:val="24"/>
          <w:szCs w:val="24"/>
          <w:bdr w:val="none" w:sz="0" w:space="0" w:color="auto" w:frame="1"/>
          <w:lang w:val="en-US" w:eastAsia="pt-BR"/>
        </w:rPr>
        <w:t xml:space="preserve">The woman affected by Hansen’s disease thinks that it is a problem when not fitting stereotypes, </w:t>
      </w:r>
      <w:r>
        <w:rPr>
          <w:rFonts w:ascii="Arial" w:eastAsia="Times New Roman" w:hAnsi="Arial" w:cs="Arial"/>
          <w:color w:val="000000"/>
          <w:sz w:val="24"/>
          <w:szCs w:val="24"/>
          <w:bdr w:val="none" w:sz="0" w:space="0" w:color="auto" w:frame="1"/>
          <w:lang w:val="en-US" w:eastAsia="pt-BR"/>
        </w:rPr>
        <w:t>while</w:t>
      </w:r>
      <w:r w:rsidR="001564D3" w:rsidRPr="001C2031">
        <w:rPr>
          <w:rFonts w:ascii="Arial" w:eastAsia="Times New Roman" w:hAnsi="Arial" w:cs="Arial"/>
          <w:color w:val="000000"/>
          <w:sz w:val="24"/>
          <w:szCs w:val="24"/>
          <w:bdr w:val="none" w:sz="0" w:space="0" w:color="auto" w:frame="1"/>
          <w:lang w:val="en-US" w:eastAsia="pt-BR"/>
        </w:rPr>
        <w:t>, in fact, she still does not know that her voice is a solution to break the concept of standardized beauty that has been taught and reproduced in Brazil for decades.</w:t>
      </w:r>
      <w:r w:rsidR="008863F7" w:rsidRPr="001C2031">
        <w:rPr>
          <w:rFonts w:ascii="Arial" w:eastAsia="Times New Roman" w:hAnsi="Arial" w:cs="Arial"/>
          <w:color w:val="000000"/>
          <w:sz w:val="24"/>
          <w:szCs w:val="24"/>
          <w:bdr w:val="none" w:sz="0" w:space="0" w:color="auto" w:frame="1"/>
          <w:lang w:val="en-US" w:eastAsia="pt-BR"/>
        </w:rPr>
        <w:t xml:space="preserve"> </w:t>
      </w:r>
    </w:p>
    <w:p w14:paraId="6A1C05D4" w14:textId="41581767" w:rsidR="000E75FF" w:rsidRPr="001C2031" w:rsidRDefault="001564D3" w:rsidP="00D35A02">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Therefore, through the reports of women affected by </w:t>
      </w:r>
      <w:r w:rsidR="00D35A02" w:rsidRPr="001C2031">
        <w:rPr>
          <w:rFonts w:ascii="Arial" w:eastAsia="Times New Roman" w:hAnsi="Arial" w:cs="Arial"/>
          <w:color w:val="000000"/>
          <w:sz w:val="24"/>
          <w:szCs w:val="24"/>
          <w:bdr w:val="none" w:sz="0" w:space="0" w:color="auto" w:frame="1"/>
          <w:lang w:val="en-US" w:eastAsia="pt-BR"/>
        </w:rPr>
        <w:t>Hansen’s disease</w:t>
      </w:r>
      <w:r w:rsidRPr="001C2031">
        <w:rPr>
          <w:rFonts w:ascii="Arial" w:eastAsia="Times New Roman" w:hAnsi="Arial" w:cs="Arial"/>
          <w:color w:val="000000"/>
          <w:sz w:val="24"/>
          <w:szCs w:val="24"/>
          <w:bdr w:val="none" w:sz="0" w:space="0" w:color="auto" w:frame="1"/>
          <w:lang w:val="en-US" w:eastAsia="pt-BR"/>
        </w:rPr>
        <w:t>, we were able to identify three spheres of higher incidence of discrimination, which are:</w:t>
      </w:r>
      <w:r w:rsidR="000E75FF" w:rsidRPr="001C2031">
        <w:rPr>
          <w:rFonts w:ascii="Arial" w:eastAsia="Times New Roman" w:hAnsi="Arial" w:cs="Arial"/>
          <w:color w:val="000000"/>
          <w:sz w:val="24"/>
          <w:szCs w:val="24"/>
          <w:bdr w:val="none" w:sz="0" w:space="0" w:color="auto" w:frame="1"/>
          <w:lang w:val="en-US" w:eastAsia="pt-BR"/>
        </w:rPr>
        <w:t xml:space="preserve"> </w:t>
      </w:r>
      <w:r w:rsidR="00D35A02" w:rsidRPr="001C2031">
        <w:rPr>
          <w:rFonts w:ascii="Arial" w:eastAsia="Times New Roman" w:hAnsi="Arial" w:cs="Arial"/>
          <w:color w:val="000000"/>
          <w:sz w:val="24"/>
          <w:szCs w:val="24"/>
          <w:bdr w:val="none" w:sz="0" w:space="0" w:color="auto" w:frame="1"/>
          <w:lang w:val="en-US" w:eastAsia="pt-BR"/>
        </w:rPr>
        <w:t>the home environment, professional environment and institutional healthcare environment.</w:t>
      </w:r>
    </w:p>
    <w:p w14:paraId="501889B4" w14:textId="7CF1DCD8" w:rsidR="00C87AE5" w:rsidRPr="001C2031" w:rsidRDefault="00D35A02" w:rsidP="00D35A02">
      <w:pPr>
        <w:widowControl w:val="0"/>
        <w:shd w:val="clear" w:color="auto" w:fill="FFFFFF"/>
        <w:spacing w:after="0" w:line="360" w:lineRule="auto"/>
        <w:ind w:firstLine="709"/>
        <w:jc w:val="both"/>
        <w:rPr>
          <w:lang w:val="en-US"/>
        </w:rPr>
      </w:pPr>
      <w:r w:rsidRPr="001C2031">
        <w:rPr>
          <w:rFonts w:ascii="Arial" w:eastAsia="Times New Roman" w:hAnsi="Arial" w:cs="Arial"/>
          <w:color w:val="000000"/>
          <w:sz w:val="24"/>
          <w:szCs w:val="24"/>
          <w:bdr w:val="none" w:sz="0" w:space="0" w:color="auto" w:frame="1"/>
          <w:lang w:val="en-US" w:eastAsia="pt-BR"/>
        </w:rPr>
        <w:t xml:space="preserve">It is important to </w:t>
      </w:r>
      <w:r w:rsidR="002A1358">
        <w:rPr>
          <w:rFonts w:ascii="Arial" w:eastAsia="Times New Roman" w:hAnsi="Arial" w:cs="Arial"/>
          <w:color w:val="000000"/>
          <w:sz w:val="24"/>
          <w:szCs w:val="24"/>
          <w:bdr w:val="none" w:sz="0" w:space="0" w:color="auto" w:frame="1"/>
          <w:lang w:val="en-US" w:eastAsia="pt-BR"/>
        </w:rPr>
        <w:t>point out</w:t>
      </w:r>
      <w:r w:rsidRPr="001C2031">
        <w:rPr>
          <w:rFonts w:ascii="Arial" w:eastAsia="Times New Roman" w:hAnsi="Arial" w:cs="Arial"/>
          <w:color w:val="000000"/>
          <w:sz w:val="24"/>
          <w:szCs w:val="24"/>
          <w:bdr w:val="none" w:sz="0" w:space="0" w:color="auto" w:frame="1"/>
          <w:lang w:val="en-US" w:eastAsia="pt-BR"/>
        </w:rPr>
        <w:t xml:space="preserve"> that discriminatory situations for women with Hansen’s disease are a violation of the Convention on the Elimination of All Forms of Discrimination against Women, ratified by Brazil.</w:t>
      </w:r>
      <w:r w:rsidR="00702803"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In this sense, the UN Special Rapporteur </w:t>
      </w:r>
      <w:r w:rsidR="002A1358">
        <w:rPr>
          <w:rFonts w:ascii="Arial" w:eastAsia="Times New Roman" w:hAnsi="Arial" w:cs="Arial"/>
          <w:color w:val="000000"/>
          <w:sz w:val="24"/>
          <w:szCs w:val="24"/>
          <w:bdr w:val="none" w:sz="0" w:space="0" w:color="auto" w:frame="1"/>
          <w:lang w:val="en-US" w:eastAsia="pt-BR"/>
        </w:rPr>
        <w:t>for</w:t>
      </w:r>
      <w:r w:rsidRPr="001C2031">
        <w:rPr>
          <w:rFonts w:ascii="Arial" w:eastAsia="Times New Roman" w:hAnsi="Arial" w:cs="Arial"/>
          <w:color w:val="000000"/>
          <w:sz w:val="24"/>
          <w:szCs w:val="24"/>
          <w:bdr w:val="none" w:sz="0" w:space="0" w:color="auto" w:frame="1"/>
          <w:lang w:val="en-US" w:eastAsia="pt-BR"/>
        </w:rPr>
        <w:t xml:space="preserve"> the end of discrimination against people affected by Hansen’s disease and their families, Alice Cruz, in her report describing the recent visit to Brazil, she mentions that the General Recommen</w:t>
      </w:r>
      <w:r w:rsidRPr="001C2031">
        <w:rPr>
          <w:rFonts w:ascii="Arial" w:eastAsia="Times New Roman" w:hAnsi="Arial" w:cs="Arial"/>
          <w:color w:val="000000"/>
          <w:sz w:val="24"/>
          <w:szCs w:val="24"/>
          <w:bdr w:val="none" w:sz="0" w:space="0" w:color="auto" w:frame="1"/>
          <w:lang w:val="en-US" w:eastAsia="pt-BR"/>
        </w:rPr>
        <w:lastRenderedPageBreak/>
        <w:t>dation No. 25 of the Committee for the Elimination of Discrimination against Women, which induces the importance of an environment conducive to women’s empowerment, and also the General Recommendation No. 19 of the Committee on Violence Against Women, which, in turn, advocates that, under general international laws and specific human rights conventions, States may be held liable for individual actions if they do not act diligently to fight against rights violations, and also for the purpose of investigating and punishing acts of violence and compensating victims (CRUZ, 2020)</w:t>
      </w:r>
      <w:r w:rsidRPr="001C2031">
        <w:rPr>
          <w:rStyle w:val="FootnoteReference"/>
          <w:rFonts w:ascii="Arial" w:eastAsia="Times New Roman" w:hAnsi="Arial" w:cs="Arial"/>
          <w:color w:val="000000"/>
          <w:sz w:val="24"/>
          <w:szCs w:val="24"/>
          <w:bdr w:val="none" w:sz="0" w:space="0" w:color="auto" w:frame="1"/>
          <w:lang w:val="en-US" w:eastAsia="pt-BR"/>
        </w:rPr>
        <w:footnoteReference w:id="8"/>
      </w:r>
      <w:r w:rsidRPr="001C2031">
        <w:rPr>
          <w:rFonts w:ascii="Arial" w:eastAsia="Times New Roman" w:hAnsi="Arial" w:cs="Arial"/>
          <w:color w:val="000000"/>
          <w:sz w:val="24"/>
          <w:szCs w:val="24"/>
          <w:bdr w:val="none" w:sz="0" w:space="0" w:color="auto" w:frame="1"/>
          <w:lang w:val="en-US" w:eastAsia="pt-BR"/>
        </w:rPr>
        <w:t>.</w:t>
      </w:r>
      <w:r w:rsidR="005962DA"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Therefore, they need to receive more attention, considering that discriminatory situations should be discussed by the Brazilian Government in order to eliminate prejudice.</w:t>
      </w:r>
    </w:p>
    <w:p w14:paraId="5867A99D" w14:textId="77777777" w:rsidR="000E75FF" w:rsidRPr="001C2031" w:rsidRDefault="000E75FF" w:rsidP="00C672A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p>
    <w:p w14:paraId="1BE2C31B" w14:textId="05B3658B" w:rsidR="000E75FF" w:rsidRPr="001C2031" w:rsidRDefault="00D35A02" w:rsidP="00D35A02">
      <w:pPr>
        <w:widowControl w:val="0"/>
        <w:shd w:val="clear" w:color="auto" w:fill="FFFFFF"/>
        <w:spacing w:after="0" w:line="360" w:lineRule="auto"/>
        <w:jc w:val="both"/>
        <w:rPr>
          <w:rFonts w:ascii="Arial" w:eastAsia="Times New Roman" w:hAnsi="Arial" w:cs="Arial"/>
          <w:b/>
          <w:bCs/>
          <w:color w:val="000000"/>
          <w:sz w:val="24"/>
          <w:szCs w:val="24"/>
          <w:bdr w:val="none" w:sz="0" w:space="0" w:color="auto" w:frame="1"/>
          <w:lang w:val="en-US" w:eastAsia="pt-BR"/>
        </w:rPr>
      </w:pPr>
      <w:r w:rsidRPr="001C2031">
        <w:rPr>
          <w:rFonts w:ascii="Arial" w:eastAsia="Times New Roman" w:hAnsi="Arial" w:cs="Arial"/>
          <w:b/>
          <w:bCs/>
          <w:color w:val="000000"/>
          <w:sz w:val="24"/>
          <w:szCs w:val="24"/>
          <w:bdr w:val="none" w:sz="0" w:space="0" w:color="auto" w:frame="1"/>
          <w:lang w:val="en-US" w:eastAsia="pt-BR"/>
        </w:rPr>
        <w:t xml:space="preserve">4.1. Discrimination against women in </w:t>
      </w:r>
      <w:r w:rsidR="002A1358">
        <w:rPr>
          <w:rFonts w:ascii="Arial" w:eastAsia="Times New Roman" w:hAnsi="Arial" w:cs="Arial"/>
          <w:b/>
          <w:bCs/>
          <w:color w:val="000000"/>
          <w:sz w:val="24"/>
          <w:szCs w:val="24"/>
          <w:bdr w:val="none" w:sz="0" w:space="0" w:color="auto" w:frame="1"/>
          <w:lang w:val="en-US" w:eastAsia="pt-BR"/>
        </w:rPr>
        <w:t>domestic</w:t>
      </w:r>
      <w:r w:rsidRPr="001C2031">
        <w:rPr>
          <w:rFonts w:ascii="Arial" w:eastAsia="Times New Roman" w:hAnsi="Arial" w:cs="Arial"/>
          <w:b/>
          <w:bCs/>
          <w:color w:val="000000"/>
          <w:sz w:val="24"/>
          <w:szCs w:val="24"/>
          <w:bdr w:val="none" w:sz="0" w:space="0" w:color="auto" w:frame="1"/>
          <w:lang w:val="en-US" w:eastAsia="pt-BR"/>
        </w:rPr>
        <w:t xml:space="preserve"> environment</w:t>
      </w:r>
    </w:p>
    <w:p w14:paraId="656398D4" w14:textId="77777777" w:rsidR="000E75FF" w:rsidRPr="001C2031" w:rsidRDefault="000E75FF" w:rsidP="00C672A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p>
    <w:p w14:paraId="257CB997" w14:textId="36BB9B4B" w:rsidR="00277ED4" w:rsidRPr="001C2031" w:rsidRDefault="00D35A02" w:rsidP="00D35A02">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Before </w:t>
      </w:r>
      <w:r w:rsidR="002A1358">
        <w:rPr>
          <w:rFonts w:ascii="Arial" w:eastAsia="Times New Roman" w:hAnsi="Arial" w:cs="Arial"/>
          <w:color w:val="000000"/>
          <w:sz w:val="24"/>
          <w:szCs w:val="24"/>
          <w:bdr w:val="none" w:sz="0" w:space="0" w:color="auto" w:frame="1"/>
          <w:lang w:val="en-US" w:eastAsia="pt-BR"/>
        </w:rPr>
        <w:t>discussing</w:t>
      </w:r>
      <w:r w:rsidRPr="001C2031">
        <w:rPr>
          <w:rFonts w:ascii="Arial" w:eastAsia="Times New Roman" w:hAnsi="Arial" w:cs="Arial"/>
          <w:color w:val="000000"/>
          <w:sz w:val="24"/>
          <w:szCs w:val="24"/>
          <w:bdr w:val="none" w:sz="0" w:space="0" w:color="auto" w:frame="1"/>
          <w:lang w:val="en-US" w:eastAsia="pt-BR"/>
        </w:rPr>
        <w:t xml:space="preserve"> the particularity of the difficulties faced by women, we cannot fail to mention that many Brazilians are </w:t>
      </w:r>
      <w:r w:rsidRPr="001C2031">
        <w:rPr>
          <w:rFonts w:ascii="Arial" w:eastAsia="Times New Roman" w:hAnsi="Arial" w:cs="Arial"/>
          <w:color w:val="000000"/>
          <w:sz w:val="24"/>
          <w:szCs w:val="24"/>
          <w:bdr w:val="none" w:sz="0" w:space="0" w:color="auto" w:frame="1"/>
          <w:lang w:val="en-US" w:eastAsia="pt-BR"/>
        </w:rPr>
        <w:lastRenderedPageBreak/>
        <w:t>victims of domestic violence.</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Article 7 of Law 11.340 of 2006, known as Maria da Penha Law, recognizes five types of domestic and family violence against women, which are physical, psychological, sexual, patrimonial and moral violence.</w:t>
      </w:r>
      <w:r w:rsidR="005754C3"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Although it protects women in particular, this law is based on the Federal Constitution of 1988, article 226, § 8, which determines:</w:t>
      </w:r>
      <w:r w:rsidR="00277ED4" w:rsidRPr="001C2031">
        <w:rPr>
          <w:rFonts w:ascii="Arial" w:eastAsia="Times New Roman" w:hAnsi="Arial" w:cs="Arial"/>
          <w:color w:val="000000"/>
          <w:sz w:val="24"/>
          <w:szCs w:val="24"/>
          <w:bdr w:val="none" w:sz="0" w:space="0" w:color="auto" w:frame="1"/>
          <w:lang w:val="en-US" w:eastAsia="pt-BR"/>
        </w:rPr>
        <w:t xml:space="preserve"> </w:t>
      </w:r>
    </w:p>
    <w:p w14:paraId="1F34BB8D" w14:textId="5641645C" w:rsidR="00E36932" w:rsidRPr="001C2031" w:rsidRDefault="00D35A02" w:rsidP="00277ED4">
      <w:pPr>
        <w:widowControl w:val="0"/>
        <w:shd w:val="clear" w:color="auto" w:fill="FFFFFF"/>
        <w:spacing w:after="0" w:line="240" w:lineRule="auto"/>
        <w:ind w:left="2268"/>
        <w:jc w:val="both"/>
        <w:rPr>
          <w:rFonts w:ascii="Arial" w:eastAsia="Times New Roman" w:hAnsi="Arial" w:cs="Arial"/>
          <w:color w:val="000000"/>
          <w:sz w:val="20"/>
          <w:szCs w:val="20"/>
          <w:bdr w:val="none" w:sz="0" w:space="0" w:color="auto" w:frame="1"/>
          <w:lang w:val="en-US" w:eastAsia="pt-BR"/>
        </w:rPr>
      </w:pPr>
      <w:r w:rsidRPr="001C2031">
        <w:rPr>
          <w:rFonts w:ascii="Arial" w:eastAsia="Times New Roman" w:hAnsi="Arial" w:cs="Arial"/>
          <w:color w:val="000000"/>
          <w:sz w:val="20"/>
          <w:szCs w:val="20"/>
          <w:bdr w:val="none" w:sz="0" w:space="0" w:color="auto" w:frame="1"/>
          <w:lang w:val="en-US" w:eastAsia="pt-BR"/>
        </w:rPr>
        <w:t>The family, basis of society, has special protection of the State.</w:t>
      </w:r>
      <w:r w:rsidR="00277ED4" w:rsidRPr="001C2031">
        <w:rPr>
          <w:rFonts w:ascii="Arial" w:eastAsia="Times New Roman" w:hAnsi="Arial" w:cs="Arial"/>
          <w:color w:val="000000"/>
          <w:sz w:val="20"/>
          <w:szCs w:val="20"/>
          <w:bdr w:val="none" w:sz="0" w:space="0" w:color="auto" w:frame="1"/>
          <w:lang w:val="en-US" w:eastAsia="pt-BR"/>
        </w:rPr>
        <w:t xml:space="preserve"> </w:t>
      </w:r>
    </w:p>
    <w:p w14:paraId="30EA8174" w14:textId="299077AE" w:rsidR="00B273ED" w:rsidRPr="001C2031" w:rsidRDefault="00D35A02" w:rsidP="00277ED4">
      <w:pPr>
        <w:widowControl w:val="0"/>
        <w:shd w:val="clear" w:color="auto" w:fill="FFFFFF"/>
        <w:spacing w:after="0" w:line="240" w:lineRule="auto"/>
        <w:ind w:left="2268"/>
        <w:jc w:val="both"/>
        <w:rPr>
          <w:rFonts w:ascii="Arial" w:eastAsia="Times New Roman" w:hAnsi="Arial" w:cs="Arial"/>
          <w:color w:val="000000"/>
          <w:sz w:val="20"/>
          <w:szCs w:val="20"/>
          <w:bdr w:val="none" w:sz="0" w:space="0" w:color="auto" w:frame="1"/>
          <w:lang w:val="en-US" w:eastAsia="pt-BR"/>
        </w:rPr>
      </w:pPr>
      <w:r w:rsidRPr="001C2031">
        <w:rPr>
          <w:rFonts w:ascii="Arial" w:eastAsia="Times New Roman" w:hAnsi="Arial" w:cs="Arial"/>
          <w:color w:val="000000"/>
          <w:sz w:val="20"/>
          <w:szCs w:val="20"/>
          <w:bdr w:val="none" w:sz="0" w:space="0" w:color="auto" w:frame="1"/>
          <w:lang w:val="en-US" w:eastAsia="pt-BR"/>
        </w:rPr>
        <w:t>§ 8 The Government will ensure assistance to the family in the person of each of those who integrate it, creating mechanisms to curb violence within the scope of their relations.</w:t>
      </w:r>
      <w:r w:rsidR="00277ED4" w:rsidRPr="001C2031">
        <w:rPr>
          <w:rFonts w:ascii="Arial" w:eastAsia="Times New Roman" w:hAnsi="Arial" w:cs="Arial"/>
          <w:color w:val="000000"/>
          <w:sz w:val="20"/>
          <w:szCs w:val="20"/>
          <w:bdr w:val="none" w:sz="0" w:space="0" w:color="auto" w:frame="1"/>
          <w:lang w:val="en-US" w:eastAsia="pt-BR"/>
        </w:rPr>
        <w:t xml:space="preserve"> </w:t>
      </w:r>
      <w:r w:rsidRPr="001C2031">
        <w:rPr>
          <w:rFonts w:ascii="Arial" w:eastAsia="Times New Roman" w:hAnsi="Arial" w:cs="Arial"/>
          <w:color w:val="000000"/>
          <w:sz w:val="20"/>
          <w:szCs w:val="20"/>
          <w:bdr w:val="none" w:sz="0" w:space="0" w:color="auto" w:frame="1"/>
          <w:lang w:val="en-US" w:eastAsia="pt-BR"/>
        </w:rPr>
        <w:t>(BRASIL, 1988</w:t>
      </w:r>
      <w:r w:rsidRPr="001C2031">
        <w:rPr>
          <w:rStyle w:val="FootnoteReference"/>
          <w:rFonts w:ascii="Arial" w:eastAsia="Times New Roman" w:hAnsi="Arial" w:cs="Arial"/>
          <w:color w:val="000000"/>
          <w:sz w:val="20"/>
          <w:szCs w:val="20"/>
          <w:bdr w:val="none" w:sz="0" w:space="0" w:color="auto" w:frame="1"/>
          <w:lang w:val="en-US" w:eastAsia="pt-BR"/>
        </w:rPr>
        <w:footnoteReference w:id="9"/>
      </w:r>
      <w:r w:rsidRPr="001C2031">
        <w:rPr>
          <w:rFonts w:ascii="Arial" w:eastAsia="Times New Roman" w:hAnsi="Arial" w:cs="Arial"/>
          <w:color w:val="000000"/>
          <w:sz w:val="20"/>
          <w:szCs w:val="20"/>
          <w:bdr w:val="none" w:sz="0" w:space="0" w:color="auto" w:frame="1"/>
          <w:lang w:val="en-US" w:eastAsia="pt-BR"/>
        </w:rPr>
        <w:t>).</w:t>
      </w:r>
      <w:r w:rsidR="00B273ED" w:rsidRPr="001C2031">
        <w:rPr>
          <w:rFonts w:ascii="Arial" w:eastAsia="Times New Roman" w:hAnsi="Arial" w:cs="Arial"/>
          <w:color w:val="000000"/>
          <w:sz w:val="20"/>
          <w:szCs w:val="20"/>
          <w:bdr w:val="none" w:sz="0" w:space="0" w:color="auto" w:frame="1"/>
          <w:lang w:val="en-US" w:eastAsia="pt-BR"/>
        </w:rPr>
        <w:t xml:space="preserve"> </w:t>
      </w:r>
    </w:p>
    <w:p w14:paraId="468A9E9E" w14:textId="77777777" w:rsidR="00277ED4" w:rsidRPr="001C2031" w:rsidRDefault="00277ED4" w:rsidP="00277ED4">
      <w:pPr>
        <w:widowControl w:val="0"/>
        <w:shd w:val="clear" w:color="auto" w:fill="FFFFFF"/>
        <w:spacing w:after="0" w:line="240" w:lineRule="auto"/>
        <w:ind w:left="2268"/>
        <w:jc w:val="both"/>
        <w:rPr>
          <w:rFonts w:ascii="Arial" w:eastAsia="Times New Roman" w:hAnsi="Arial" w:cs="Arial"/>
          <w:color w:val="000000"/>
          <w:sz w:val="20"/>
          <w:szCs w:val="20"/>
          <w:bdr w:val="none" w:sz="0" w:space="0" w:color="auto" w:frame="1"/>
          <w:lang w:val="en-US" w:eastAsia="pt-BR"/>
        </w:rPr>
      </w:pPr>
    </w:p>
    <w:p w14:paraId="685D2083" w14:textId="264C165F" w:rsidR="000950ED" w:rsidRPr="001C2031" w:rsidRDefault="00D35A02" w:rsidP="009D5410">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Considered as one of the most serious and latent social problems in Brazil, domestic violence reaches daily numbers of alarming cases, especially in this period of pandemic, where victims are largely at home, protecting themselves against the spread of COVID-19, but exposed to aggressors, who are their children, husbands or </w:t>
      </w:r>
      <w:r w:rsidR="009D5410" w:rsidRPr="001C2031">
        <w:rPr>
          <w:rFonts w:ascii="Arial" w:eastAsia="Times New Roman" w:hAnsi="Arial" w:cs="Arial"/>
          <w:color w:val="000000"/>
          <w:sz w:val="24"/>
          <w:szCs w:val="24"/>
          <w:bdr w:val="none" w:sz="0" w:space="0" w:color="auto" w:frame="1"/>
          <w:lang w:val="en-US" w:eastAsia="pt-BR"/>
        </w:rPr>
        <w:t>“</w:t>
      </w:r>
      <w:r w:rsidRPr="001C2031">
        <w:rPr>
          <w:rFonts w:ascii="Arial" w:eastAsia="Times New Roman" w:hAnsi="Arial" w:cs="Arial"/>
          <w:color w:val="000000"/>
          <w:sz w:val="24"/>
          <w:szCs w:val="24"/>
          <w:bdr w:val="none" w:sz="0" w:space="0" w:color="auto" w:frame="1"/>
          <w:lang w:val="en-US" w:eastAsia="pt-BR"/>
        </w:rPr>
        <w:t>companions</w:t>
      </w:r>
      <w:r w:rsidR="009D5410" w:rsidRPr="001C2031">
        <w:rPr>
          <w:rFonts w:ascii="Arial" w:eastAsia="Times New Roman" w:hAnsi="Arial" w:cs="Arial"/>
          <w:color w:val="000000"/>
          <w:sz w:val="24"/>
          <w:szCs w:val="24"/>
          <w:bdr w:val="none" w:sz="0" w:space="0" w:color="auto" w:frame="1"/>
          <w:lang w:val="en-US" w:eastAsia="pt-BR"/>
        </w:rPr>
        <w:t>”</w:t>
      </w:r>
      <w:r w:rsidRPr="001C2031">
        <w:rPr>
          <w:rFonts w:ascii="Arial" w:eastAsia="Times New Roman" w:hAnsi="Arial" w:cs="Arial"/>
          <w:color w:val="000000"/>
          <w:sz w:val="24"/>
          <w:szCs w:val="24"/>
          <w:bdr w:val="none" w:sz="0" w:space="0" w:color="auto" w:frame="1"/>
          <w:lang w:val="en-US" w:eastAsia="pt-BR"/>
        </w:rPr>
        <w:t>.</w:t>
      </w:r>
      <w:r w:rsidR="000E75FF" w:rsidRPr="001C2031">
        <w:rPr>
          <w:rFonts w:ascii="Arial" w:eastAsia="Times New Roman" w:hAnsi="Arial" w:cs="Arial"/>
          <w:color w:val="000000"/>
          <w:sz w:val="24"/>
          <w:szCs w:val="24"/>
          <w:bdr w:val="none" w:sz="0" w:space="0" w:color="auto" w:frame="1"/>
          <w:lang w:val="en-US" w:eastAsia="pt-BR"/>
        </w:rPr>
        <w:t xml:space="preserve"> </w:t>
      </w:r>
    </w:p>
    <w:p w14:paraId="38EAFBCC" w14:textId="42475069" w:rsidR="000E75FF" w:rsidRPr="001C2031" w:rsidRDefault="009D5410" w:rsidP="009D5410">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lastRenderedPageBreak/>
        <w:t>Recently, the Brazilian Public Security Forum (FBSP) promoted a survey, which demonstrated the increase in the number of violence occurrences against women in some Brazilian states, including the State of São Paulo, which began to admit quarantine from March 24 as a measure to prevent the spread of the new Corona virus.</w:t>
      </w:r>
      <w:r w:rsidR="00CB7AA2"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The Military Police of this State identified a 44.9% increase in the number of incidents involving women victims of violence.</w:t>
      </w:r>
      <w:r w:rsidR="00CB7AA2"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The rate of feminicide crime also increased by 46.2% during this period of social isolation (CARVALHO, 2020)</w:t>
      </w:r>
      <w:r w:rsidRPr="001C2031">
        <w:rPr>
          <w:rStyle w:val="FootnoteReference"/>
          <w:rFonts w:ascii="Arial" w:eastAsia="Times New Roman" w:hAnsi="Arial" w:cs="Arial"/>
          <w:color w:val="000000"/>
          <w:sz w:val="24"/>
          <w:szCs w:val="24"/>
          <w:bdr w:val="none" w:sz="0" w:space="0" w:color="auto" w:frame="1"/>
          <w:lang w:val="en-US" w:eastAsia="pt-BR"/>
        </w:rPr>
        <w:footnoteReference w:id="10"/>
      </w:r>
      <w:r w:rsidRPr="001C2031">
        <w:rPr>
          <w:rFonts w:ascii="Arial" w:eastAsia="Times New Roman" w:hAnsi="Arial" w:cs="Arial"/>
          <w:color w:val="000000"/>
          <w:sz w:val="24"/>
          <w:szCs w:val="24"/>
          <w:bdr w:val="none" w:sz="0" w:space="0" w:color="auto" w:frame="1"/>
          <w:lang w:val="en-US" w:eastAsia="pt-BR"/>
        </w:rPr>
        <w:t>.</w:t>
      </w:r>
      <w:r w:rsidR="00AF440C"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In addition to being alarming, these data show that Brazil is not always a safe place for women, in general.</w:t>
      </w:r>
    </w:p>
    <w:p w14:paraId="29CA8179" w14:textId="7F786DF7" w:rsidR="008863F7" w:rsidRPr="001C2031" w:rsidRDefault="009D5410" w:rsidP="009D5410">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However, by restricting to the problem addressed in this report, i.e., discrimination against women affected by Hansen’s disease, domestic violence is sometimes related to financial and/or emotional dependence in these cases.</w:t>
      </w:r>
      <w:r w:rsidR="000E75FF" w:rsidRPr="001C2031">
        <w:rPr>
          <w:rFonts w:ascii="Arial" w:eastAsia="Times New Roman" w:hAnsi="Arial" w:cs="Arial"/>
          <w:color w:val="000000"/>
          <w:sz w:val="24"/>
          <w:szCs w:val="24"/>
          <w:bdr w:val="none" w:sz="0" w:space="0" w:color="auto" w:frame="1"/>
          <w:lang w:val="en-US" w:eastAsia="pt-BR"/>
        </w:rPr>
        <w:t xml:space="preserve"> </w:t>
      </w:r>
    </w:p>
    <w:p w14:paraId="58D5D9EB" w14:textId="1100D92B" w:rsidR="000E75FF" w:rsidRPr="001C2031" w:rsidRDefault="009D5410" w:rsidP="009D5410">
      <w:pPr>
        <w:widowControl w:val="0"/>
        <w:shd w:val="clear" w:color="auto" w:fill="FFFFFF"/>
        <w:spacing w:after="0" w:line="360" w:lineRule="auto"/>
        <w:ind w:firstLine="709"/>
        <w:jc w:val="both"/>
        <w:rPr>
          <w:rFonts w:ascii="Arial" w:eastAsia="Times New Roman" w:hAnsi="Arial" w:cs="Arial"/>
          <w:color w:val="0D0D0D" w:themeColor="text1" w:themeTint="F2"/>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Several women claim that, although they suffer aggression </w:t>
      </w:r>
      <w:r w:rsidRPr="001C2031">
        <w:rPr>
          <w:rFonts w:ascii="Arial" w:eastAsia="Times New Roman" w:hAnsi="Arial" w:cs="Arial"/>
          <w:color w:val="000000"/>
          <w:sz w:val="24"/>
          <w:szCs w:val="24"/>
          <w:bdr w:val="none" w:sz="0" w:space="0" w:color="auto" w:frame="1"/>
          <w:lang w:val="en-US" w:eastAsia="pt-BR"/>
        </w:rPr>
        <w:lastRenderedPageBreak/>
        <w:t xml:space="preserve">by the spouses, they cannot or even intend to break the relationship and denounce the facts, because they </w:t>
      </w:r>
      <w:r w:rsidR="00147935">
        <w:rPr>
          <w:rFonts w:ascii="Arial" w:eastAsia="Times New Roman" w:hAnsi="Arial" w:cs="Arial"/>
          <w:color w:val="000000"/>
          <w:sz w:val="24"/>
          <w:szCs w:val="24"/>
          <w:bdr w:val="none" w:sz="0" w:space="0" w:color="auto" w:frame="1"/>
          <w:lang w:val="en-US" w:eastAsia="pt-BR"/>
        </w:rPr>
        <w:t>see</w:t>
      </w:r>
      <w:r w:rsidRPr="001C2031">
        <w:rPr>
          <w:rFonts w:ascii="Arial" w:eastAsia="Times New Roman" w:hAnsi="Arial" w:cs="Arial"/>
          <w:color w:val="000000"/>
          <w:sz w:val="24"/>
          <w:szCs w:val="24"/>
          <w:bdr w:val="none" w:sz="0" w:space="0" w:color="auto" w:frame="1"/>
          <w:lang w:val="en-US" w:eastAsia="pt-BR"/>
        </w:rPr>
        <w:t xml:space="preserve"> the aggressor</w:t>
      </w:r>
      <w:r w:rsidR="00147935">
        <w:rPr>
          <w:rFonts w:ascii="Arial" w:eastAsia="Times New Roman" w:hAnsi="Arial" w:cs="Arial"/>
          <w:color w:val="000000"/>
          <w:sz w:val="24"/>
          <w:szCs w:val="24"/>
          <w:bdr w:val="none" w:sz="0" w:space="0" w:color="auto" w:frame="1"/>
          <w:lang w:val="en-US" w:eastAsia="pt-BR"/>
        </w:rPr>
        <w:t xml:space="preserve"> as</w:t>
      </w:r>
      <w:r w:rsidRPr="001C2031">
        <w:rPr>
          <w:rFonts w:ascii="Arial" w:eastAsia="Times New Roman" w:hAnsi="Arial" w:cs="Arial"/>
          <w:color w:val="000000"/>
          <w:sz w:val="24"/>
          <w:szCs w:val="24"/>
          <w:bdr w:val="none" w:sz="0" w:space="0" w:color="auto" w:frame="1"/>
          <w:lang w:val="en-US" w:eastAsia="pt-BR"/>
        </w:rPr>
        <w:t xml:space="preserve"> someone who provides financial assistance, takes her to treatment, or they even believe that they are not worthy of being loved and desired, since they carry the marks of Hansen’s disease, and these thoughts are introduced into the victim’s mind through psychological or moral violence.</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This type of behavior is related to the low self-esteem of these women, and also due to changes in mental health, which are not properly treated, even because public healthcare units do not offer this type of support to people with Hansen’s disease.</w:t>
      </w:r>
    </w:p>
    <w:p w14:paraId="1F15F9D8" w14:textId="3F62B77B" w:rsidR="008863F7" w:rsidRPr="001C2031" w:rsidRDefault="009D5410" w:rsidP="006A3CD5">
      <w:pPr>
        <w:widowControl w:val="0"/>
        <w:shd w:val="clear" w:color="auto" w:fill="FFFFFF"/>
        <w:spacing w:after="0" w:line="360" w:lineRule="auto"/>
        <w:ind w:firstLine="709"/>
        <w:jc w:val="both"/>
        <w:textAlignment w:val="baseline"/>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D0D0D" w:themeColor="text1" w:themeTint="F2"/>
          <w:sz w:val="24"/>
          <w:szCs w:val="24"/>
          <w:bdr w:val="none" w:sz="0" w:space="0" w:color="auto" w:frame="1"/>
          <w:lang w:val="en-US" w:eastAsia="pt-BR"/>
        </w:rPr>
        <w:t>Through the reports of women affected by Hansen’s disease, it is possible to state that the domestic environment has sometimes been the scene of discrimination and violation of rights.</w:t>
      </w:r>
      <w:r w:rsidR="008863F7" w:rsidRPr="001C2031">
        <w:rPr>
          <w:rFonts w:ascii="Arial" w:eastAsia="Times New Roman" w:hAnsi="Arial" w:cs="Arial"/>
          <w:color w:val="0D0D0D" w:themeColor="text1" w:themeTint="F2"/>
          <w:sz w:val="24"/>
          <w:szCs w:val="24"/>
          <w:bdr w:val="none" w:sz="0" w:space="0" w:color="auto" w:frame="1"/>
          <w:lang w:val="en-US" w:eastAsia="pt-BR"/>
        </w:rPr>
        <w:t xml:space="preserve"> </w:t>
      </w:r>
      <w:r w:rsidRPr="001C2031">
        <w:rPr>
          <w:rFonts w:ascii="Arial" w:eastAsia="Times New Roman" w:hAnsi="Arial" w:cs="Arial"/>
          <w:color w:val="0D0D0D" w:themeColor="text1" w:themeTint="F2"/>
          <w:sz w:val="24"/>
          <w:szCs w:val="24"/>
          <w:bdr w:val="none" w:sz="0" w:space="0" w:color="auto" w:frame="1"/>
          <w:lang w:val="en-US" w:eastAsia="pt-BR"/>
        </w:rPr>
        <w:t xml:space="preserve">Although the home is recognized as a place of shelter, some women face discrimination and offense, not finding psychological support and </w:t>
      </w:r>
      <w:r w:rsidR="00147935">
        <w:rPr>
          <w:rFonts w:ascii="Arial" w:eastAsia="Times New Roman" w:hAnsi="Arial" w:cs="Arial"/>
          <w:color w:val="0D0D0D" w:themeColor="text1" w:themeTint="F2"/>
          <w:sz w:val="24"/>
          <w:szCs w:val="24"/>
          <w:bdr w:val="none" w:sz="0" w:space="0" w:color="auto" w:frame="1"/>
          <w:lang w:val="en-US" w:eastAsia="pt-BR"/>
        </w:rPr>
        <w:t>care</w:t>
      </w:r>
      <w:r w:rsidRPr="001C2031">
        <w:rPr>
          <w:rFonts w:ascii="Arial" w:eastAsia="Times New Roman" w:hAnsi="Arial" w:cs="Arial"/>
          <w:color w:val="0D0D0D" w:themeColor="text1" w:themeTint="F2"/>
          <w:sz w:val="24"/>
          <w:szCs w:val="24"/>
          <w:bdr w:val="none" w:sz="0" w:space="0" w:color="auto" w:frame="1"/>
          <w:lang w:val="en-US" w:eastAsia="pt-BR"/>
        </w:rPr>
        <w:t xml:space="preserve"> within the family.</w:t>
      </w:r>
      <w:r w:rsidR="00C672AA"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They point out that the treatment effects cause conflicts in the marital relationship, considering that medications can affect physical </w:t>
      </w:r>
      <w:r w:rsidR="00147935">
        <w:rPr>
          <w:rFonts w:ascii="Arial" w:eastAsia="Times New Roman" w:hAnsi="Arial" w:cs="Arial"/>
          <w:color w:val="000000"/>
          <w:sz w:val="24"/>
          <w:szCs w:val="24"/>
          <w:bdr w:val="none" w:sz="0" w:space="0" w:color="auto" w:frame="1"/>
          <w:lang w:val="en-US" w:eastAsia="pt-BR"/>
        </w:rPr>
        <w:t>aspect</w:t>
      </w:r>
      <w:r w:rsidRPr="001C2031">
        <w:rPr>
          <w:rFonts w:ascii="Arial" w:eastAsia="Times New Roman" w:hAnsi="Arial" w:cs="Arial"/>
          <w:color w:val="000000"/>
          <w:sz w:val="24"/>
          <w:szCs w:val="24"/>
          <w:bdr w:val="none" w:sz="0" w:space="0" w:color="auto" w:frame="1"/>
          <w:lang w:val="en-US" w:eastAsia="pt-BR"/>
        </w:rPr>
        <w:t xml:space="preserve"> with the appearance of blemishes and changes in skin color, in addition to </w:t>
      </w:r>
      <w:r w:rsidRPr="001C2031">
        <w:rPr>
          <w:rFonts w:ascii="Arial" w:eastAsia="Times New Roman" w:hAnsi="Arial" w:cs="Arial"/>
          <w:color w:val="000000"/>
          <w:sz w:val="24"/>
          <w:szCs w:val="24"/>
          <w:bdr w:val="none" w:sz="0" w:space="0" w:color="auto" w:frame="1"/>
          <w:lang w:val="en-US" w:eastAsia="pt-BR"/>
        </w:rPr>
        <w:lastRenderedPageBreak/>
        <w:t>low libido and other adverse characteristics to female self-esteem.</w:t>
      </w:r>
      <w:r w:rsidR="00C672AA" w:rsidRPr="001C2031">
        <w:rPr>
          <w:rFonts w:ascii="Arial" w:eastAsia="Times New Roman" w:hAnsi="Arial" w:cs="Arial"/>
          <w:color w:val="000000"/>
          <w:sz w:val="24"/>
          <w:szCs w:val="24"/>
          <w:bdr w:val="none" w:sz="0" w:space="0" w:color="auto" w:frame="1"/>
          <w:lang w:val="en-US" w:eastAsia="pt-BR"/>
        </w:rPr>
        <w:t xml:space="preserve"> </w:t>
      </w:r>
      <w:r w:rsidR="00147935">
        <w:rPr>
          <w:rFonts w:ascii="Arial" w:eastAsia="Times New Roman" w:hAnsi="Arial" w:cs="Arial"/>
          <w:color w:val="000000"/>
          <w:sz w:val="24"/>
          <w:szCs w:val="24"/>
          <w:bdr w:val="none" w:sz="0" w:space="0" w:color="auto" w:frame="1"/>
          <w:lang w:val="en-US" w:eastAsia="pt-BR"/>
        </w:rPr>
        <w:t>The s</w:t>
      </w:r>
      <w:r w:rsidRPr="001C2031">
        <w:rPr>
          <w:rFonts w:ascii="Arial" w:eastAsia="Times New Roman" w:hAnsi="Arial" w:cs="Arial"/>
          <w:color w:val="000000"/>
          <w:sz w:val="24"/>
          <w:szCs w:val="24"/>
          <w:bdr w:val="none" w:sz="0" w:space="0" w:color="auto" w:frame="1"/>
          <w:lang w:val="en-US" w:eastAsia="pt-BR"/>
        </w:rPr>
        <w:t>exuality of women undergoing Hansen’s disease treatment is affected, first of all, by the reactions of the disease and medications used in the treatment.</w:t>
      </w:r>
      <w:r w:rsidR="00C672AA"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Another factor identified is the </w:t>
      </w:r>
      <w:r w:rsidR="006A3CD5" w:rsidRPr="001C2031">
        <w:rPr>
          <w:rFonts w:ascii="Arial" w:eastAsia="Times New Roman" w:hAnsi="Arial" w:cs="Arial"/>
          <w:color w:val="000000"/>
          <w:sz w:val="24"/>
          <w:szCs w:val="24"/>
          <w:bdr w:val="none" w:sz="0" w:space="0" w:color="auto" w:frame="1"/>
          <w:lang w:val="en-US" w:eastAsia="pt-BR"/>
        </w:rPr>
        <w:t>low</w:t>
      </w:r>
      <w:r w:rsidRPr="001C2031">
        <w:rPr>
          <w:rFonts w:ascii="Arial" w:eastAsia="Times New Roman" w:hAnsi="Arial" w:cs="Arial"/>
          <w:color w:val="000000"/>
          <w:sz w:val="24"/>
          <w:szCs w:val="24"/>
          <w:bdr w:val="none" w:sz="0" w:space="0" w:color="auto" w:frame="1"/>
          <w:lang w:val="en-US" w:eastAsia="pt-BR"/>
        </w:rPr>
        <w:t xml:space="preserve"> self-esteem or emotional changes from the diagnosis, which sometimes brings the feeling that </w:t>
      </w:r>
      <w:r w:rsidR="006A3CD5" w:rsidRPr="001C2031">
        <w:rPr>
          <w:rFonts w:ascii="Arial" w:eastAsia="Times New Roman" w:hAnsi="Arial" w:cs="Arial"/>
          <w:color w:val="000000"/>
          <w:sz w:val="24"/>
          <w:szCs w:val="24"/>
          <w:bdr w:val="none" w:sz="0" w:space="0" w:color="auto" w:frame="1"/>
          <w:lang w:val="en-US" w:eastAsia="pt-BR"/>
        </w:rPr>
        <w:t>she</w:t>
      </w:r>
      <w:r w:rsidRPr="001C2031">
        <w:rPr>
          <w:rFonts w:ascii="Arial" w:eastAsia="Times New Roman" w:hAnsi="Arial" w:cs="Arial"/>
          <w:color w:val="000000"/>
          <w:sz w:val="24"/>
          <w:szCs w:val="24"/>
          <w:bdr w:val="none" w:sz="0" w:space="0" w:color="auto" w:frame="1"/>
          <w:lang w:val="en-US" w:eastAsia="pt-BR"/>
        </w:rPr>
        <w:t xml:space="preserve"> is not desired.</w:t>
      </w:r>
    </w:p>
    <w:p w14:paraId="7A0AF625" w14:textId="5241140D" w:rsidR="00747EFF" w:rsidRPr="001C2031" w:rsidRDefault="006A3CD5" w:rsidP="006A3CD5">
      <w:pPr>
        <w:widowControl w:val="0"/>
        <w:shd w:val="clear" w:color="auto" w:fill="FFFFFF"/>
        <w:spacing w:after="0" w:line="360" w:lineRule="auto"/>
        <w:ind w:firstLine="709"/>
        <w:jc w:val="both"/>
        <w:textAlignment w:val="baseline"/>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To exemplify, we can mention a real case that came to the attention of MORHAN Department of Women on the topic in question.</w:t>
      </w:r>
      <w:r w:rsidR="00390BBB"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Affected by Hansen’s disease, a certain woman, although she suffered psychological, moral and patrimonial violence, she did not identify herself as a victim of domestic violence, because at first she was not physically violated.</w:t>
      </w:r>
      <w:r w:rsidR="00390BBB"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The husband always said that she would never find another person to support her, because she was “sick” and “no good for anything”, in addition to other characteristic humiliations, which caused this woman to have her self-esteem brutally affected.</w:t>
      </w:r>
      <w:r w:rsidR="003C23AA" w:rsidRPr="001C2031">
        <w:rPr>
          <w:rFonts w:ascii="Arial" w:eastAsia="Times New Roman" w:hAnsi="Arial" w:cs="Arial"/>
          <w:color w:val="000000"/>
          <w:sz w:val="24"/>
          <w:szCs w:val="24"/>
          <w:bdr w:val="none" w:sz="0" w:space="0" w:color="auto" w:frame="1"/>
          <w:lang w:val="en-US" w:eastAsia="pt-BR"/>
        </w:rPr>
        <w:t xml:space="preserve"> </w:t>
      </w:r>
      <w:r w:rsidR="00147935">
        <w:rPr>
          <w:rFonts w:ascii="Arial" w:eastAsia="Times New Roman" w:hAnsi="Arial" w:cs="Arial"/>
          <w:color w:val="000000"/>
          <w:sz w:val="24"/>
          <w:szCs w:val="24"/>
          <w:bdr w:val="none" w:sz="0" w:space="0" w:color="auto" w:frame="1"/>
          <w:lang w:val="en-US" w:eastAsia="pt-BR"/>
        </w:rPr>
        <w:t>And we point out</w:t>
      </w:r>
      <w:r w:rsidRPr="001C2031">
        <w:rPr>
          <w:rFonts w:ascii="Arial" w:eastAsia="Times New Roman" w:hAnsi="Arial" w:cs="Arial"/>
          <w:color w:val="000000"/>
          <w:sz w:val="24"/>
          <w:szCs w:val="24"/>
          <w:bdr w:val="none" w:sz="0" w:space="0" w:color="auto" w:frame="1"/>
          <w:lang w:val="en-US" w:eastAsia="pt-BR"/>
        </w:rPr>
        <w:t xml:space="preserve"> that this report does not represent an isolated situation, but rather demonstrates how several women affected by Hansen’s disease and domestic violence live.</w:t>
      </w:r>
    </w:p>
    <w:p w14:paraId="291E9568" w14:textId="016BEF4D" w:rsidR="008863F7" w:rsidRPr="001C2031" w:rsidRDefault="006A3CD5" w:rsidP="006A3CD5">
      <w:pPr>
        <w:widowControl w:val="0"/>
        <w:shd w:val="clear" w:color="auto" w:fill="FFFFFF"/>
        <w:spacing w:after="0" w:line="360" w:lineRule="auto"/>
        <w:ind w:firstLine="709"/>
        <w:jc w:val="both"/>
        <w:textAlignment w:val="baseline"/>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We cannot fail to mention the existence of possible disa</w:t>
      </w:r>
      <w:r w:rsidRPr="001C2031">
        <w:rPr>
          <w:rFonts w:ascii="Arial" w:eastAsia="Times New Roman" w:hAnsi="Arial" w:cs="Arial"/>
          <w:color w:val="000000"/>
          <w:sz w:val="24"/>
          <w:szCs w:val="24"/>
          <w:bdr w:val="none" w:sz="0" w:space="0" w:color="auto" w:frame="1"/>
          <w:lang w:val="en-US" w:eastAsia="pt-BR"/>
        </w:rPr>
        <w:lastRenderedPageBreak/>
        <w:t>bling sequelae, which alter the women performance in daily activities.</w:t>
      </w:r>
      <w:r w:rsidR="008863F7"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This may be an important factor regarding the influence of male chauvinism and patriarchy rooted in society, considering that many Brazilian women strongly believe that their functions are:</w:t>
      </w:r>
      <w:r w:rsidR="008863F7" w:rsidRPr="001C2031">
        <w:rPr>
          <w:rFonts w:ascii="Arial" w:eastAsia="Times New Roman" w:hAnsi="Arial" w:cs="Arial"/>
          <w:color w:val="000000"/>
          <w:sz w:val="24"/>
          <w:szCs w:val="24"/>
          <w:bdr w:val="none" w:sz="0" w:space="0" w:color="auto" w:frame="1"/>
          <w:lang w:val="en-US" w:eastAsia="pt-BR"/>
        </w:rPr>
        <w:t xml:space="preserve"> </w:t>
      </w:r>
      <w:r w:rsidR="00D55AE5">
        <w:rPr>
          <w:rFonts w:ascii="Arial" w:eastAsia="Times New Roman" w:hAnsi="Arial" w:cs="Arial"/>
          <w:color w:val="000000"/>
          <w:sz w:val="24"/>
          <w:szCs w:val="24"/>
          <w:bdr w:val="none" w:sz="0" w:space="0" w:color="auto" w:frame="1"/>
          <w:lang w:val="en-US" w:eastAsia="pt-BR"/>
        </w:rPr>
        <w:t>taking care of the house, having</w:t>
      </w:r>
      <w:r w:rsidRPr="001C2031">
        <w:rPr>
          <w:rFonts w:ascii="Arial" w:eastAsia="Times New Roman" w:hAnsi="Arial" w:cs="Arial"/>
          <w:color w:val="000000"/>
          <w:sz w:val="24"/>
          <w:szCs w:val="24"/>
          <w:bdr w:val="none" w:sz="0" w:space="0" w:color="auto" w:frame="1"/>
          <w:lang w:val="en-US" w:eastAsia="pt-BR"/>
        </w:rPr>
        <w:t xml:space="preserve"> children and keep</w:t>
      </w:r>
      <w:r w:rsidR="00D55AE5">
        <w:rPr>
          <w:rFonts w:ascii="Arial" w:eastAsia="Times New Roman" w:hAnsi="Arial" w:cs="Arial"/>
          <w:color w:val="000000"/>
          <w:sz w:val="24"/>
          <w:szCs w:val="24"/>
          <w:bdr w:val="none" w:sz="0" w:space="0" w:color="auto" w:frame="1"/>
          <w:lang w:val="en-US" w:eastAsia="pt-BR"/>
        </w:rPr>
        <w:t>ing</w:t>
      </w:r>
      <w:r w:rsidRPr="001C2031">
        <w:rPr>
          <w:rFonts w:ascii="Arial" w:eastAsia="Times New Roman" w:hAnsi="Arial" w:cs="Arial"/>
          <w:color w:val="000000"/>
          <w:sz w:val="24"/>
          <w:szCs w:val="24"/>
          <w:bdr w:val="none" w:sz="0" w:space="0" w:color="auto" w:frame="1"/>
          <w:lang w:val="en-US" w:eastAsia="pt-BR"/>
        </w:rPr>
        <w:t xml:space="preserve"> the husband satisfied, when in fact the woman must be inserted in all economic and social scenarios, in respect for gender equality.</w:t>
      </w:r>
      <w:r w:rsidR="008863F7"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However, when it comes to economic and socially fragile groups, it is necessary not only to empower this woman, but also to educate the mind of the community around her.</w:t>
      </w:r>
      <w:r w:rsidR="008863F7" w:rsidRPr="001C2031">
        <w:rPr>
          <w:rFonts w:ascii="Arial" w:eastAsia="Times New Roman" w:hAnsi="Arial" w:cs="Arial"/>
          <w:color w:val="000000"/>
          <w:sz w:val="24"/>
          <w:szCs w:val="24"/>
          <w:bdr w:val="none" w:sz="0" w:space="0" w:color="auto" w:frame="1"/>
          <w:lang w:val="en-US" w:eastAsia="pt-BR"/>
        </w:rPr>
        <w:t xml:space="preserve"> </w:t>
      </w:r>
    </w:p>
    <w:p w14:paraId="15568AA1" w14:textId="77777777" w:rsidR="008863F7" w:rsidRPr="001C2031" w:rsidRDefault="008863F7" w:rsidP="00C672A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p>
    <w:p w14:paraId="3410FFC8" w14:textId="215E7A82" w:rsidR="008863F7" w:rsidRPr="001C2031" w:rsidRDefault="006A3CD5" w:rsidP="006A3CD5">
      <w:pPr>
        <w:widowControl w:val="0"/>
        <w:shd w:val="clear" w:color="auto" w:fill="FFFFFF"/>
        <w:spacing w:after="0" w:line="360" w:lineRule="auto"/>
        <w:jc w:val="both"/>
        <w:rPr>
          <w:rFonts w:ascii="Arial" w:eastAsia="Times New Roman" w:hAnsi="Arial" w:cs="Arial"/>
          <w:b/>
          <w:bCs/>
          <w:color w:val="000000"/>
          <w:sz w:val="24"/>
          <w:szCs w:val="24"/>
          <w:bdr w:val="none" w:sz="0" w:space="0" w:color="auto" w:frame="1"/>
          <w:lang w:val="en-US" w:eastAsia="pt-BR"/>
        </w:rPr>
      </w:pPr>
      <w:r w:rsidRPr="001C2031">
        <w:rPr>
          <w:rFonts w:ascii="Arial" w:eastAsia="Times New Roman" w:hAnsi="Arial" w:cs="Arial"/>
          <w:b/>
          <w:bCs/>
          <w:color w:val="000000"/>
          <w:sz w:val="24"/>
          <w:szCs w:val="24"/>
          <w:bdr w:val="none" w:sz="0" w:space="0" w:color="auto" w:frame="1"/>
          <w:lang w:val="en-US" w:eastAsia="pt-BR"/>
        </w:rPr>
        <w:t>4.2 Discrimination against women in the professional sphere</w:t>
      </w:r>
    </w:p>
    <w:p w14:paraId="0B316577" w14:textId="77777777" w:rsidR="00C672AA" w:rsidRPr="001C2031" w:rsidRDefault="00C672AA" w:rsidP="00C672AA">
      <w:pPr>
        <w:widowControl w:val="0"/>
        <w:shd w:val="clear" w:color="auto" w:fill="FFFFFF"/>
        <w:spacing w:after="0" w:line="360" w:lineRule="auto"/>
        <w:jc w:val="both"/>
        <w:rPr>
          <w:rFonts w:ascii="Arial" w:eastAsia="Times New Roman" w:hAnsi="Arial" w:cs="Arial"/>
          <w:color w:val="000000"/>
          <w:sz w:val="24"/>
          <w:szCs w:val="24"/>
          <w:bdr w:val="none" w:sz="0" w:space="0" w:color="auto" w:frame="1"/>
          <w:lang w:val="en-US" w:eastAsia="pt-BR"/>
        </w:rPr>
      </w:pPr>
    </w:p>
    <w:p w14:paraId="010E367D" w14:textId="29DB6113" w:rsidR="00C672AA" w:rsidRPr="001C2031" w:rsidRDefault="006A3CD5" w:rsidP="006A3CD5">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As already mentioned, the disease treatment generates several emotional and physical changes.</w:t>
      </w:r>
      <w:r w:rsidR="00C672AA"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In the case of women, these factors can be used to their disfavor at work.</w:t>
      </w:r>
      <w:r w:rsidR="00C672AA"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This is because, in the case of formal work, or even in the case of formal workers, absence from work due to the medicines effects or due to medical </w:t>
      </w:r>
      <w:r w:rsidR="00D55AE5">
        <w:rPr>
          <w:rFonts w:ascii="Arial" w:eastAsia="Times New Roman" w:hAnsi="Arial" w:cs="Arial"/>
          <w:color w:val="000000"/>
          <w:sz w:val="24"/>
          <w:szCs w:val="24"/>
          <w:bdr w:val="none" w:sz="0" w:space="0" w:color="auto" w:frame="1"/>
          <w:lang w:val="en-US" w:eastAsia="pt-BR"/>
        </w:rPr>
        <w:t>appointments</w:t>
      </w:r>
      <w:r w:rsidRPr="001C2031">
        <w:rPr>
          <w:rFonts w:ascii="Arial" w:eastAsia="Times New Roman" w:hAnsi="Arial" w:cs="Arial"/>
          <w:color w:val="000000"/>
          <w:sz w:val="24"/>
          <w:szCs w:val="24"/>
          <w:bdr w:val="none" w:sz="0" w:space="0" w:color="auto" w:frame="1"/>
          <w:lang w:val="en-US" w:eastAsia="pt-BR"/>
        </w:rPr>
        <w:t xml:space="preserve"> can be a problem in the professional environment.</w:t>
      </w:r>
    </w:p>
    <w:p w14:paraId="194D0BFD" w14:textId="66C47129" w:rsidR="00803A51" w:rsidRPr="001C2031" w:rsidRDefault="006A3CD5" w:rsidP="006A3CD5">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Moreover, the prejudice faced by these women when co-</w:t>
      </w:r>
      <w:r w:rsidRPr="001C2031">
        <w:rPr>
          <w:rFonts w:ascii="Arial" w:eastAsia="Times New Roman" w:hAnsi="Arial" w:cs="Arial"/>
          <w:color w:val="000000"/>
          <w:sz w:val="24"/>
          <w:szCs w:val="24"/>
          <w:bdr w:val="none" w:sz="0" w:space="0" w:color="auto" w:frame="1"/>
          <w:lang w:val="en-US" w:eastAsia="pt-BR"/>
        </w:rPr>
        <w:lastRenderedPageBreak/>
        <w:t>workers find out about their diagnosis is the result of misinformation and ignorance about the disease in the country.</w:t>
      </w:r>
      <w:r w:rsidR="00803A51"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After all, a curable disease with difficult contagion should no longer be stigmatized in the 21</w:t>
      </w:r>
      <w:r w:rsidRPr="001C2031">
        <w:rPr>
          <w:rFonts w:ascii="Arial" w:eastAsia="Times New Roman" w:hAnsi="Arial" w:cs="Arial"/>
          <w:color w:val="000000"/>
          <w:sz w:val="24"/>
          <w:szCs w:val="24"/>
          <w:bdr w:val="none" w:sz="0" w:space="0" w:color="auto" w:frame="1"/>
          <w:vertAlign w:val="superscript"/>
          <w:lang w:val="en-US" w:eastAsia="pt-BR"/>
        </w:rPr>
        <w:t>st</w:t>
      </w:r>
      <w:r w:rsidRPr="001C2031">
        <w:rPr>
          <w:rFonts w:ascii="Arial" w:eastAsia="Times New Roman" w:hAnsi="Arial" w:cs="Arial"/>
          <w:color w:val="000000"/>
          <w:sz w:val="24"/>
          <w:szCs w:val="24"/>
          <w:bdr w:val="none" w:sz="0" w:space="0" w:color="auto" w:frame="1"/>
          <w:lang w:val="en-US" w:eastAsia="pt-BR"/>
        </w:rPr>
        <w:t xml:space="preserve"> century.</w:t>
      </w:r>
    </w:p>
    <w:p w14:paraId="4103D1C4" w14:textId="580BB75E" w:rsidR="00917881" w:rsidRPr="001C2031" w:rsidRDefault="006A3CD5" w:rsidP="00475F21">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Among several situations of discrimination that occurred in the professional environment, in this opportunity it is necessary to mention the reports of a </w:t>
      </w:r>
      <w:r w:rsidR="00475F21" w:rsidRPr="001C2031">
        <w:rPr>
          <w:rFonts w:ascii="Arial" w:eastAsia="Times New Roman" w:hAnsi="Arial" w:cs="Arial"/>
          <w:color w:val="000000"/>
          <w:sz w:val="24"/>
          <w:szCs w:val="24"/>
          <w:bdr w:val="none" w:sz="0" w:space="0" w:color="auto" w:frame="1"/>
          <w:lang w:val="en-US" w:eastAsia="pt-BR"/>
        </w:rPr>
        <w:t>lady</w:t>
      </w:r>
      <w:r w:rsidRPr="001C2031">
        <w:rPr>
          <w:rFonts w:ascii="Arial" w:eastAsia="Times New Roman" w:hAnsi="Arial" w:cs="Arial"/>
          <w:color w:val="000000"/>
          <w:sz w:val="24"/>
          <w:szCs w:val="24"/>
          <w:bdr w:val="none" w:sz="0" w:space="0" w:color="auto" w:frame="1"/>
          <w:lang w:val="en-US" w:eastAsia="pt-BR"/>
        </w:rPr>
        <w:t xml:space="preserve">, a domestic worker who worked in two residences, </w:t>
      </w:r>
      <w:r w:rsidR="00475F21" w:rsidRPr="001C2031">
        <w:rPr>
          <w:rFonts w:ascii="Arial" w:eastAsia="Times New Roman" w:hAnsi="Arial" w:cs="Arial"/>
          <w:color w:val="000000"/>
          <w:sz w:val="24"/>
          <w:szCs w:val="24"/>
          <w:bdr w:val="none" w:sz="0" w:space="0" w:color="auto" w:frame="1"/>
          <w:lang w:val="en-US" w:eastAsia="pt-BR"/>
        </w:rPr>
        <w:t xml:space="preserve">and </w:t>
      </w:r>
      <w:r w:rsidRPr="001C2031">
        <w:rPr>
          <w:rFonts w:ascii="Arial" w:eastAsia="Times New Roman" w:hAnsi="Arial" w:cs="Arial"/>
          <w:color w:val="000000"/>
          <w:sz w:val="24"/>
          <w:szCs w:val="24"/>
          <w:bdr w:val="none" w:sz="0" w:space="0" w:color="auto" w:frame="1"/>
          <w:lang w:val="en-US" w:eastAsia="pt-BR"/>
        </w:rPr>
        <w:t xml:space="preserve">who after receiving the diagnosis of </w:t>
      </w:r>
      <w:r w:rsidR="00475F21" w:rsidRPr="001C2031">
        <w:rPr>
          <w:rFonts w:ascii="Arial" w:eastAsia="Times New Roman" w:hAnsi="Arial" w:cs="Arial"/>
          <w:color w:val="000000"/>
          <w:sz w:val="24"/>
          <w:szCs w:val="24"/>
          <w:bdr w:val="none" w:sz="0" w:space="0" w:color="auto" w:frame="1"/>
          <w:lang w:val="en-US" w:eastAsia="pt-BR"/>
        </w:rPr>
        <w:t>Hansen’s disease</w:t>
      </w:r>
      <w:r w:rsidRPr="001C2031">
        <w:rPr>
          <w:rFonts w:ascii="Arial" w:eastAsia="Times New Roman" w:hAnsi="Arial" w:cs="Arial"/>
          <w:color w:val="000000"/>
          <w:sz w:val="24"/>
          <w:szCs w:val="24"/>
          <w:bdr w:val="none" w:sz="0" w:space="0" w:color="auto" w:frame="1"/>
          <w:lang w:val="en-US" w:eastAsia="pt-BR"/>
        </w:rPr>
        <w:t xml:space="preserve">, informed </w:t>
      </w:r>
      <w:r w:rsidR="00475F21" w:rsidRPr="001C2031">
        <w:rPr>
          <w:rFonts w:ascii="Arial" w:eastAsia="Times New Roman" w:hAnsi="Arial" w:cs="Arial"/>
          <w:color w:val="000000"/>
          <w:sz w:val="24"/>
          <w:szCs w:val="24"/>
          <w:bdr w:val="none" w:sz="0" w:space="0" w:color="auto" w:frame="1"/>
          <w:lang w:val="en-US" w:eastAsia="pt-BR"/>
        </w:rPr>
        <w:t xml:space="preserve">the </w:t>
      </w:r>
      <w:r w:rsidRPr="001C2031">
        <w:rPr>
          <w:rFonts w:ascii="Arial" w:eastAsia="Times New Roman" w:hAnsi="Arial" w:cs="Arial"/>
          <w:color w:val="000000"/>
          <w:sz w:val="24"/>
          <w:szCs w:val="24"/>
          <w:bdr w:val="none" w:sz="0" w:space="0" w:color="auto" w:frame="1"/>
          <w:lang w:val="en-US" w:eastAsia="pt-BR"/>
        </w:rPr>
        <w:t xml:space="preserve">employers about the disease and advised them to </w:t>
      </w:r>
      <w:r w:rsidR="00D55AE5">
        <w:rPr>
          <w:rFonts w:ascii="Arial" w:eastAsia="Times New Roman" w:hAnsi="Arial" w:cs="Arial"/>
          <w:color w:val="000000"/>
          <w:sz w:val="24"/>
          <w:szCs w:val="24"/>
          <w:bdr w:val="none" w:sz="0" w:space="0" w:color="auto" w:frame="1"/>
          <w:lang w:val="en-US" w:eastAsia="pt-BR"/>
        </w:rPr>
        <w:t>seek</w:t>
      </w:r>
      <w:r w:rsidRPr="001C2031">
        <w:rPr>
          <w:rFonts w:ascii="Arial" w:eastAsia="Times New Roman" w:hAnsi="Arial" w:cs="Arial"/>
          <w:color w:val="000000"/>
          <w:sz w:val="24"/>
          <w:szCs w:val="24"/>
          <w:bdr w:val="none" w:sz="0" w:space="0" w:color="auto" w:frame="1"/>
          <w:lang w:val="en-US" w:eastAsia="pt-BR"/>
        </w:rPr>
        <w:t xml:space="preserve"> the examination.</w:t>
      </w:r>
      <w:r w:rsidR="00DD279E" w:rsidRPr="001C2031">
        <w:rPr>
          <w:rFonts w:ascii="Arial" w:eastAsia="Times New Roman" w:hAnsi="Arial" w:cs="Arial"/>
          <w:color w:val="000000"/>
          <w:sz w:val="24"/>
          <w:szCs w:val="24"/>
          <w:bdr w:val="none" w:sz="0" w:space="0" w:color="auto" w:frame="1"/>
          <w:lang w:val="en-US" w:eastAsia="pt-BR"/>
        </w:rPr>
        <w:t xml:space="preserve"> </w:t>
      </w:r>
      <w:r w:rsidR="00475F21" w:rsidRPr="001C2031">
        <w:rPr>
          <w:rFonts w:ascii="Arial" w:eastAsia="Times New Roman" w:hAnsi="Arial" w:cs="Arial"/>
          <w:color w:val="000000"/>
          <w:sz w:val="24"/>
          <w:szCs w:val="24"/>
          <w:bdr w:val="none" w:sz="0" w:space="0" w:color="auto" w:frame="1"/>
          <w:lang w:val="en-US" w:eastAsia="pt-BR"/>
        </w:rPr>
        <w:t>However, the first family she worked for reacted with prejudice and negligence:</w:t>
      </w:r>
      <w:r w:rsidR="00AC2D31" w:rsidRPr="001C2031">
        <w:rPr>
          <w:rFonts w:ascii="Arial" w:eastAsia="Times New Roman" w:hAnsi="Arial" w:cs="Arial"/>
          <w:color w:val="000000"/>
          <w:sz w:val="24"/>
          <w:szCs w:val="24"/>
          <w:bdr w:val="none" w:sz="0" w:space="0" w:color="auto" w:frame="1"/>
          <w:lang w:val="en-US" w:eastAsia="pt-BR"/>
        </w:rPr>
        <w:t xml:space="preserve"> </w:t>
      </w:r>
      <w:r w:rsidR="00475F21" w:rsidRPr="001C2031">
        <w:rPr>
          <w:rFonts w:ascii="Arial" w:eastAsia="Times New Roman" w:hAnsi="Arial" w:cs="Arial"/>
          <w:color w:val="000000"/>
          <w:sz w:val="24"/>
          <w:szCs w:val="24"/>
          <w:bdr w:val="none" w:sz="0" w:space="0" w:color="auto" w:frame="1"/>
          <w:lang w:val="en-US" w:eastAsia="pt-BR"/>
        </w:rPr>
        <w:t xml:space="preserve">the employer asked her to </w:t>
      </w:r>
      <w:r w:rsidR="00D55AE5" w:rsidRPr="001C2031">
        <w:rPr>
          <w:rFonts w:ascii="Arial" w:eastAsia="Times New Roman" w:hAnsi="Arial" w:cs="Arial"/>
          <w:color w:val="000000"/>
          <w:sz w:val="24"/>
          <w:szCs w:val="24"/>
          <w:bdr w:val="none" w:sz="0" w:space="0" w:color="auto" w:frame="1"/>
          <w:lang w:val="en-US" w:eastAsia="pt-BR"/>
        </w:rPr>
        <w:t xml:space="preserve">never </w:t>
      </w:r>
      <w:r w:rsidR="00475F21" w:rsidRPr="001C2031">
        <w:rPr>
          <w:rFonts w:ascii="Arial" w:eastAsia="Times New Roman" w:hAnsi="Arial" w:cs="Arial"/>
          <w:color w:val="000000"/>
          <w:sz w:val="24"/>
          <w:szCs w:val="24"/>
          <w:bdr w:val="none" w:sz="0" w:space="0" w:color="auto" w:frame="1"/>
          <w:lang w:val="en-US" w:eastAsia="pt-BR"/>
        </w:rPr>
        <w:t>return to the place, fearing the disease contagion.</w:t>
      </w:r>
      <w:r w:rsidR="00485581" w:rsidRPr="001C2031">
        <w:rPr>
          <w:rFonts w:ascii="Arial" w:eastAsia="Times New Roman" w:hAnsi="Arial" w:cs="Arial"/>
          <w:color w:val="000000"/>
          <w:sz w:val="24"/>
          <w:szCs w:val="24"/>
          <w:bdr w:val="none" w:sz="0" w:space="0" w:color="auto" w:frame="1"/>
          <w:lang w:val="en-US" w:eastAsia="pt-BR"/>
        </w:rPr>
        <w:t xml:space="preserve"> </w:t>
      </w:r>
      <w:r w:rsidR="00475F21" w:rsidRPr="001C2031">
        <w:rPr>
          <w:rFonts w:ascii="Arial" w:eastAsia="Times New Roman" w:hAnsi="Arial" w:cs="Arial"/>
          <w:color w:val="000000"/>
          <w:sz w:val="24"/>
          <w:szCs w:val="24"/>
          <w:bdr w:val="none" w:sz="0" w:space="0" w:color="auto" w:frame="1"/>
          <w:lang w:val="en-US" w:eastAsia="pt-BR"/>
        </w:rPr>
        <w:t xml:space="preserve">In the second job, when informing about her current health condition, the family was afraid that the small daughter would be affected by the disease, so they dismissed the woman’s services, although they </w:t>
      </w:r>
      <w:r w:rsidR="00D55AE5">
        <w:rPr>
          <w:rFonts w:ascii="Arial" w:eastAsia="Times New Roman" w:hAnsi="Arial" w:cs="Arial"/>
          <w:color w:val="000000"/>
          <w:sz w:val="24"/>
          <w:szCs w:val="24"/>
          <w:bdr w:val="none" w:sz="0" w:space="0" w:color="auto" w:frame="1"/>
          <w:lang w:val="en-US" w:eastAsia="pt-BR"/>
        </w:rPr>
        <w:t xml:space="preserve">had </w:t>
      </w:r>
      <w:r w:rsidR="00475F21" w:rsidRPr="001C2031">
        <w:rPr>
          <w:rFonts w:ascii="Arial" w:eastAsia="Times New Roman" w:hAnsi="Arial" w:cs="Arial"/>
          <w:color w:val="000000"/>
          <w:sz w:val="24"/>
          <w:szCs w:val="24"/>
          <w:bdr w:val="none" w:sz="0" w:space="0" w:color="auto" w:frame="1"/>
          <w:lang w:val="en-US" w:eastAsia="pt-BR"/>
        </w:rPr>
        <w:t>obtained correct information about the treatment.</w:t>
      </w:r>
      <w:r w:rsidR="0021248A" w:rsidRPr="001C2031">
        <w:rPr>
          <w:rFonts w:ascii="Arial" w:eastAsia="Times New Roman" w:hAnsi="Arial" w:cs="Arial"/>
          <w:color w:val="000000"/>
          <w:sz w:val="24"/>
          <w:szCs w:val="24"/>
          <w:bdr w:val="none" w:sz="0" w:space="0" w:color="auto" w:frame="1"/>
          <w:lang w:val="en-US" w:eastAsia="pt-BR"/>
        </w:rPr>
        <w:t xml:space="preserve"> </w:t>
      </w:r>
      <w:r w:rsidR="00475F21" w:rsidRPr="001C2031">
        <w:rPr>
          <w:rFonts w:ascii="Arial" w:eastAsia="Times New Roman" w:hAnsi="Arial" w:cs="Arial"/>
          <w:color w:val="000000"/>
          <w:sz w:val="24"/>
          <w:szCs w:val="24"/>
          <w:bdr w:val="none" w:sz="0" w:space="0" w:color="auto" w:frame="1"/>
          <w:lang w:val="en-US" w:eastAsia="pt-BR"/>
        </w:rPr>
        <w:t>From these episodes, the victim, without getting any social security assistance legally offered by the Brazilian government, faced several financial difficulties, in addition to the emotional shock suffered.</w:t>
      </w:r>
      <w:r w:rsidR="00DE0444" w:rsidRPr="001C2031">
        <w:rPr>
          <w:rFonts w:ascii="Arial" w:eastAsia="Times New Roman" w:hAnsi="Arial" w:cs="Arial"/>
          <w:color w:val="000000"/>
          <w:sz w:val="24"/>
          <w:szCs w:val="24"/>
          <w:bdr w:val="none" w:sz="0" w:space="0" w:color="auto" w:frame="1"/>
          <w:lang w:val="en-US" w:eastAsia="pt-BR"/>
        </w:rPr>
        <w:t xml:space="preserve"> </w:t>
      </w:r>
      <w:r w:rsidR="00475F21" w:rsidRPr="001C2031">
        <w:rPr>
          <w:rFonts w:ascii="Arial" w:eastAsia="Times New Roman" w:hAnsi="Arial" w:cs="Arial"/>
          <w:color w:val="000000"/>
          <w:sz w:val="24"/>
          <w:szCs w:val="24"/>
          <w:bdr w:val="none" w:sz="0" w:space="0" w:color="auto" w:frame="1"/>
          <w:lang w:val="en-US" w:eastAsia="pt-BR"/>
        </w:rPr>
        <w:t xml:space="preserve">Finally, she reports that she felt like "a shooed dog”, as she was not allowed even a time to say goodbye to the </w:t>
      </w:r>
      <w:r w:rsidR="00475F21" w:rsidRPr="001C2031">
        <w:rPr>
          <w:rFonts w:ascii="Arial" w:eastAsia="Times New Roman" w:hAnsi="Arial" w:cs="Arial"/>
          <w:color w:val="000000"/>
          <w:sz w:val="24"/>
          <w:szCs w:val="24"/>
          <w:bdr w:val="none" w:sz="0" w:space="0" w:color="auto" w:frame="1"/>
          <w:lang w:val="en-US" w:eastAsia="pt-BR"/>
        </w:rPr>
        <w:lastRenderedPageBreak/>
        <w:t>child she cared for with zeal.</w:t>
      </w:r>
    </w:p>
    <w:p w14:paraId="3BD1B3B1" w14:textId="47F64D37" w:rsidR="00803A51" w:rsidRPr="001C2031" w:rsidRDefault="00475F21" w:rsidP="00475F21">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Workers diagnosed with Hansen’s disease need financial support to face the diagnosis and treatment of the disease, and also an emotional support to deal with discriminatory situations that may come across, since, in most cases, they prefer to hide the diagnosis of society for not suffering prejudice at work.</w:t>
      </w:r>
      <w:r w:rsidR="00803A51"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However, they should continue being encouraged by social movements, trained health</w:t>
      </w:r>
      <w:r w:rsidR="00D55AE5">
        <w:rPr>
          <w:rFonts w:ascii="Arial" w:eastAsia="Times New Roman" w:hAnsi="Arial" w:cs="Arial"/>
          <w:color w:val="000000"/>
          <w:sz w:val="24"/>
          <w:szCs w:val="24"/>
          <w:bdr w:val="none" w:sz="0" w:space="0" w:color="auto" w:frame="1"/>
          <w:lang w:val="en-US" w:eastAsia="pt-BR"/>
        </w:rPr>
        <w:t>care</w:t>
      </w:r>
      <w:r w:rsidRPr="001C2031">
        <w:rPr>
          <w:rFonts w:ascii="Arial" w:eastAsia="Times New Roman" w:hAnsi="Arial" w:cs="Arial"/>
          <w:color w:val="000000"/>
          <w:sz w:val="24"/>
          <w:szCs w:val="24"/>
          <w:bdr w:val="none" w:sz="0" w:space="0" w:color="auto" w:frame="1"/>
          <w:lang w:val="en-US" w:eastAsia="pt-BR"/>
        </w:rPr>
        <w:t xml:space="preserve"> professionals and family members, so that, when they find themselves in any situation of prejudice, and also when asked about the disease, they can bring correct information to those who are not aware about Hansen’s disease.</w:t>
      </w:r>
      <w:r w:rsidR="00803A51"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After all, prejudice against the disease can only be faced with information.</w:t>
      </w:r>
      <w:r w:rsidR="0072195E" w:rsidRPr="001C2031">
        <w:rPr>
          <w:rFonts w:ascii="Arial" w:eastAsia="Times New Roman" w:hAnsi="Arial" w:cs="Arial"/>
          <w:color w:val="000000"/>
          <w:sz w:val="24"/>
          <w:szCs w:val="24"/>
          <w:bdr w:val="none" w:sz="0" w:space="0" w:color="auto" w:frame="1"/>
          <w:lang w:val="en-US" w:eastAsia="pt-BR"/>
        </w:rPr>
        <w:t xml:space="preserve"> </w:t>
      </w:r>
    </w:p>
    <w:p w14:paraId="76E756EA" w14:textId="7061A866" w:rsidR="00311084" w:rsidRPr="001C2031" w:rsidRDefault="00475F21" w:rsidP="00475F21">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Finally, it is important to reaffirm that there should be a guarantee to the worker</w:t>
      </w:r>
      <w:r w:rsidR="00D55AE5">
        <w:rPr>
          <w:rFonts w:ascii="Arial" w:eastAsia="Times New Roman" w:hAnsi="Arial" w:cs="Arial"/>
          <w:color w:val="000000"/>
          <w:sz w:val="24"/>
          <w:szCs w:val="24"/>
          <w:bdr w:val="none" w:sz="0" w:space="0" w:color="auto" w:frame="1"/>
          <w:lang w:val="en-US" w:eastAsia="pt-BR"/>
        </w:rPr>
        <w:t>s</w:t>
      </w:r>
      <w:r w:rsidRPr="001C2031">
        <w:rPr>
          <w:rFonts w:ascii="Arial" w:eastAsia="Times New Roman" w:hAnsi="Arial" w:cs="Arial"/>
          <w:color w:val="000000"/>
          <w:sz w:val="24"/>
          <w:szCs w:val="24"/>
          <w:bdr w:val="none" w:sz="0" w:space="0" w:color="auto" w:frame="1"/>
          <w:lang w:val="en-US" w:eastAsia="pt-BR"/>
        </w:rPr>
        <w:t xml:space="preserve"> diagnosed with Hansen’s disease that </w:t>
      </w:r>
      <w:r w:rsidR="00D55AE5">
        <w:rPr>
          <w:rFonts w:ascii="Arial" w:eastAsia="Times New Roman" w:hAnsi="Arial" w:cs="Arial"/>
          <w:color w:val="000000"/>
          <w:sz w:val="24"/>
          <w:szCs w:val="24"/>
          <w:bdr w:val="none" w:sz="0" w:space="0" w:color="auto" w:frame="1"/>
          <w:lang w:val="en-US" w:eastAsia="pt-BR"/>
        </w:rPr>
        <w:t>their</w:t>
      </w:r>
      <w:r w:rsidRPr="001C2031">
        <w:rPr>
          <w:rFonts w:ascii="Arial" w:eastAsia="Times New Roman" w:hAnsi="Arial" w:cs="Arial"/>
          <w:color w:val="000000"/>
          <w:sz w:val="24"/>
          <w:szCs w:val="24"/>
          <w:bdr w:val="none" w:sz="0" w:space="0" w:color="auto" w:frame="1"/>
          <w:lang w:val="en-US" w:eastAsia="pt-BR"/>
        </w:rPr>
        <w:t xml:space="preserve"> job</w:t>
      </w:r>
      <w:r w:rsidR="00D55AE5">
        <w:rPr>
          <w:rFonts w:ascii="Arial" w:eastAsia="Times New Roman" w:hAnsi="Arial" w:cs="Arial"/>
          <w:color w:val="000000"/>
          <w:sz w:val="24"/>
          <w:szCs w:val="24"/>
          <w:bdr w:val="none" w:sz="0" w:space="0" w:color="auto" w:frame="1"/>
          <w:lang w:val="en-US" w:eastAsia="pt-BR"/>
        </w:rPr>
        <w:t>s</w:t>
      </w:r>
      <w:r w:rsidRPr="001C2031">
        <w:rPr>
          <w:rFonts w:ascii="Arial" w:eastAsia="Times New Roman" w:hAnsi="Arial" w:cs="Arial"/>
          <w:color w:val="000000"/>
          <w:sz w:val="24"/>
          <w:szCs w:val="24"/>
          <w:bdr w:val="none" w:sz="0" w:space="0" w:color="auto" w:frame="1"/>
          <w:lang w:val="en-US" w:eastAsia="pt-BR"/>
        </w:rPr>
        <w:t xml:space="preserve"> will be preserved, regardless of </w:t>
      </w:r>
      <w:r w:rsidR="00D55AE5">
        <w:rPr>
          <w:rFonts w:ascii="Arial" w:eastAsia="Times New Roman" w:hAnsi="Arial" w:cs="Arial"/>
          <w:color w:val="000000"/>
          <w:sz w:val="24"/>
          <w:szCs w:val="24"/>
          <w:bdr w:val="none" w:sz="0" w:space="0" w:color="auto" w:frame="1"/>
          <w:lang w:val="en-US" w:eastAsia="pt-BR"/>
        </w:rPr>
        <w:t>their</w:t>
      </w:r>
      <w:r w:rsidRPr="001C2031">
        <w:rPr>
          <w:rFonts w:ascii="Arial" w:eastAsia="Times New Roman" w:hAnsi="Arial" w:cs="Arial"/>
          <w:color w:val="000000"/>
          <w:sz w:val="24"/>
          <w:szCs w:val="24"/>
          <w:bdr w:val="none" w:sz="0" w:space="0" w:color="auto" w:frame="1"/>
          <w:lang w:val="en-US" w:eastAsia="pt-BR"/>
        </w:rPr>
        <w:t xml:space="preserve"> current health condition, generating professional stability due to the transitory situation that is the treatment against Hansen’s disease.</w:t>
      </w:r>
    </w:p>
    <w:p w14:paraId="23FE4DCA" w14:textId="77777777" w:rsidR="008863F7" w:rsidRPr="001C2031" w:rsidRDefault="008863F7" w:rsidP="00C672A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p>
    <w:p w14:paraId="6DFAFEBE" w14:textId="024C1765" w:rsidR="008863F7" w:rsidRPr="001C2031" w:rsidRDefault="00475F21" w:rsidP="00475F21">
      <w:pPr>
        <w:widowControl w:val="0"/>
        <w:shd w:val="clear" w:color="auto" w:fill="FFFFFF"/>
        <w:spacing w:after="0" w:line="360" w:lineRule="auto"/>
        <w:jc w:val="both"/>
        <w:rPr>
          <w:rFonts w:ascii="Arial" w:eastAsia="Times New Roman" w:hAnsi="Arial" w:cs="Arial"/>
          <w:b/>
          <w:bCs/>
          <w:color w:val="000000"/>
          <w:sz w:val="24"/>
          <w:szCs w:val="24"/>
          <w:bdr w:val="none" w:sz="0" w:space="0" w:color="auto" w:frame="1"/>
          <w:lang w:val="en-US" w:eastAsia="pt-BR"/>
        </w:rPr>
      </w:pPr>
      <w:r w:rsidRPr="001C2031">
        <w:rPr>
          <w:rFonts w:ascii="Arial" w:eastAsia="Times New Roman" w:hAnsi="Arial" w:cs="Arial"/>
          <w:b/>
          <w:bCs/>
          <w:color w:val="000000"/>
          <w:sz w:val="24"/>
          <w:szCs w:val="24"/>
          <w:bdr w:val="none" w:sz="0" w:space="0" w:color="auto" w:frame="1"/>
          <w:lang w:val="en-US" w:eastAsia="pt-BR"/>
        </w:rPr>
        <w:t>4.3 Women affected by Hansen’s disease as victims of institutional violence</w:t>
      </w:r>
      <w:r w:rsidR="008863F7" w:rsidRPr="001C2031">
        <w:rPr>
          <w:rFonts w:ascii="Arial" w:eastAsia="Times New Roman" w:hAnsi="Arial" w:cs="Arial"/>
          <w:b/>
          <w:bCs/>
          <w:color w:val="000000"/>
          <w:sz w:val="24"/>
          <w:szCs w:val="24"/>
          <w:bdr w:val="none" w:sz="0" w:space="0" w:color="auto" w:frame="1"/>
          <w:lang w:val="en-US" w:eastAsia="pt-BR"/>
        </w:rPr>
        <w:t xml:space="preserve"> </w:t>
      </w:r>
    </w:p>
    <w:p w14:paraId="510BC059" w14:textId="77777777" w:rsidR="00C672AA" w:rsidRPr="001C2031" w:rsidRDefault="00C672AA" w:rsidP="00C672A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p>
    <w:p w14:paraId="4ADF03F4" w14:textId="396253A9" w:rsidR="00C94C61" w:rsidRPr="001C2031" w:rsidRDefault="00475F21" w:rsidP="00CE001B">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Institutional violence can be understood as a violation of rights that contradict the humanization of healthcare, affecting the patient in an environment that should </w:t>
      </w:r>
      <w:r w:rsidR="00CE001B" w:rsidRPr="001C2031">
        <w:rPr>
          <w:rFonts w:ascii="Arial" w:eastAsia="Times New Roman" w:hAnsi="Arial" w:cs="Arial"/>
          <w:color w:val="000000"/>
          <w:sz w:val="24"/>
          <w:szCs w:val="24"/>
          <w:bdr w:val="none" w:sz="0" w:space="0" w:color="auto" w:frame="1"/>
          <w:lang w:val="en-US" w:eastAsia="pt-BR"/>
        </w:rPr>
        <w:t>offer a warm welcome</w:t>
      </w:r>
      <w:r w:rsidRPr="001C2031">
        <w:rPr>
          <w:rFonts w:ascii="Arial" w:eastAsia="Times New Roman" w:hAnsi="Arial" w:cs="Arial"/>
          <w:color w:val="000000"/>
          <w:sz w:val="24"/>
          <w:szCs w:val="24"/>
          <w:bdr w:val="none" w:sz="0" w:space="0" w:color="auto" w:frame="1"/>
          <w:lang w:val="en-US" w:eastAsia="pt-BR"/>
        </w:rPr>
        <w:t xml:space="preserve"> </w:t>
      </w:r>
      <w:r w:rsidR="00CE001B" w:rsidRPr="001C2031">
        <w:rPr>
          <w:rFonts w:ascii="Arial" w:eastAsia="Times New Roman" w:hAnsi="Arial" w:cs="Arial"/>
          <w:color w:val="000000"/>
          <w:sz w:val="24"/>
          <w:szCs w:val="24"/>
          <w:bdr w:val="none" w:sz="0" w:space="0" w:color="auto" w:frame="1"/>
          <w:lang w:val="en-US" w:eastAsia="pt-BR"/>
        </w:rPr>
        <w:t>for any</w:t>
      </w:r>
      <w:r w:rsidRPr="001C2031">
        <w:rPr>
          <w:rFonts w:ascii="Arial" w:eastAsia="Times New Roman" w:hAnsi="Arial" w:cs="Arial"/>
          <w:color w:val="000000"/>
          <w:sz w:val="24"/>
          <w:szCs w:val="24"/>
          <w:bdr w:val="none" w:sz="0" w:space="0" w:color="auto" w:frame="1"/>
          <w:lang w:val="en-US" w:eastAsia="pt-BR"/>
        </w:rPr>
        <w:t xml:space="preserve"> treatment.</w:t>
      </w:r>
      <w:r w:rsidR="00C672AA" w:rsidRPr="001C2031">
        <w:rPr>
          <w:rFonts w:ascii="Arial" w:eastAsia="Times New Roman" w:hAnsi="Arial" w:cs="Arial"/>
          <w:color w:val="000000"/>
          <w:sz w:val="24"/>
          <w:szCs w:val="24"/>
          <w:bdr w:val="none" w:sz="0" w:space="0" w:color="auto" w:frame="1"/>
          <w:lang w:val="en-US" w:eastAsia="pt-BR"/>
        </w:rPr>
        <w:t xml:space="preserve"> </w:t>
      </w:r>
      <w:r w:rsidR="00CE001B" w:rsidRPr="001C2031">
        <w:rPr>
          <w:rFonts w:ascii="Arial" w:eastAsia="Times New Roman" w:hAnsi="Arial" w:cs="Arial"/>
          <w:color w:val="000000"/>
          <w:sz w:val="24"/>
          <w:szCs w:val="24"/>
          <w:bdr w:val="none" w:sz="0" w:space="0" w:color="auto" w:frame="1"/>
          <w:lang w:val="en-US" w:eastAsia="pt-BR"/>
        </w:rPr>
        <w:t>But the woman is the main victim, especially when she is in a situation of frailty, such as the gestational period and during Hansen’s disease treatment.</w:t>
      </w:r>
      <w:r w:rsidR="00C672AA" w:rsidRPr="001C2031">
        <w:rPr>
          <w:rFonts w:ascii="Arial" w:eastAsia="Times New Roman" w:hAnsi="Arial" w:cs="Arial"/>
          <w:color w:val="000000"/>
          <w:sz w:val="24"/>
          <w:szCs w:val="24"/>
          <w:bdr w:val="none" w:sz="0" w:space="0" w:color="auto" w:frame="1"/>
          <w:lang w:val="en-US" w:eastAsia="pt-BR"/>
        </w:rPr>
        <w:t xml:space="preserve"> </w:t>
      </w:r>
    </w:p>
    <w:p w14:paraId="68A77783" w14:textId="318D1C77" w:rsidR="00C94C61" w:rsidRPr="001C2031" w:rsidRDefault="00CE001B" w:rsidP="00CE001B">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The Public Prosecutor's Office of the State of São Paulo states that institutional violence can occur through the action or omission of public agents in the exercise of their professional functions, and the most common violations include the lack of quality care, refusal to provide care or information, discriminatory acts and omission in cases involving violence (MPSP)</w:t>
      </w:r>
      <w:r w:rsidRPr="001C2031">
        <w:rPr>
          <w:rStyle w:val="FootnoteReference"/>
          <w:rFonts w:ascii="Arial" w:eastAsia="Times New Roman" w:hAnsi="Arial" w:cs="Arial"/>
          <w:color w:val="000000"/>
          <w:sz w:val="24"/>
          <w:szCs w:val="24"/>
          <w:bdr w:val="none" w:sz="0" w:space="0" w:color="auto" w:frame="1"/>
          <w:lang w:val="en-US" w:eastAsia="pt-BR"/>
        </w:rPr>
        <w:footnoteReference w:id="11"/>
      </w:r>
      <w:r w:rsidRPr="001C2031">
        <w:rPr>
          <w:rFonts w:ascii="Arial" w:eastAsia="Times New Roman" w:hAnsi="Arial" w:cs="Arial"/>
          <w:color w:val="000000"/>
          <w:sz w:val="24"/>
          <w:szCs w:val="24"/>
          <w:bdr w:val="none" w:sz="0" w:space="0" w:color="auto" w:frame="1"/>
          <w:lang w:val="en-US" w:eastAsia="pt-BR"/>
        </w:rPr>
        <w:t>.</w:t>
      </w:r>
      <w:r w:rsidR="00C672AA"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Although it is the subject of academic discussions, the importance of fighting against acts of institutional violence is still recurrent.</w:t>
      </w:r>
      <w:r w:rsidR="00C672AA" w:rsidRPr="001C2031">
        <w:rPr>
          <w:rFonts w:ascii="Arial" w:eastAsia="Times New Roman" w:hAnsi="Arial" w:cs="Arial"/>
          <w:color w:val="000000"/>
          <w:sz w:val="24"/>
          <w:szCs w:val="24"/>
          <w:bdr w:val="none" w:sz="0" w:space="0" w:color="auto" w:frame="1"/>
          <w:lang w:val="en-US" w:eastAsia="pt-BR"/>
        </w:rPr>
        <w:t xml:space="preserve"> </w:t>
      </w:r>
    </w:p>
    <w:p w14:paraId="7BA0CE8D" w14:textId="2AFA192F" w:rsidR="00C94C61" w:rsidRPr="001C2031" w:rsidRDefault="00CE001B" w:rsidP="00CE001B">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In the case of Hansen’s disease, considering that the word previously used to designate the disease has ceased to be </w:t>
      </w:r>
      <w:r w:rsidRPr="001C2031">
        <w:rPr>
          <w:rFonts w:ascii="Arial" w:eastAsia="Times New Roman" w:hAnsi="Arial" w:cs="Arial"/>
          <w:color w:val="000000"/>
          <w:sz w:val="24"/>
          <w:szCs w:val="24"/>
          <w:bdr w:val="none" w:sz="0" w:space="0" w:color="auto" w:frame="1"/>
          <w:lang w:val="en-US" w:eastAsia="pt-BR"/>
        </w:rPr>
        <w:lastRenderedPageBreak/>
        <w:t>adopted since 1995, it is unacceptable that health</w:t>
      </w:r>
      <w:r w:rsidR="00D55AE5">
        <w:rPr>
          <w:rFonts w:ascii="Arial" w:eastAsia="Times New Roman" w:hAnsi="Arial" w:cs="Arial"/>
          <w:color w:val="000000"/>
          <w:sz w:val="24"/>
          <w:szCs w:val="24"/>
          <w:bdr w:val="none" w:sz="0" w:space="0" w:color="auto" w:frame="1"/>
          <w:lang w:val="en-US" w:eastAsia="pt-BR"/>
        </w:rPr>
        <w:t>care</w:t>
      </w:r>
      <w:r w:rsidRPr="001C2031">
        <w:rPr>
          <w:rFonts w:ascii="Arial" w:eastAsia="Times New Roman" w:hAnsi="Arial" w:cs="Arial"/>
          <w:color w:val="000000"/>
          <w:sz w:val="24"/>
          <w:szCs w:val="24"/>
          <w:bdr w:val="none" w:sz="0" w:space="0" w:color="auto" w:frame="1"/>
          <w:lang w:val="en-US" w:eastAsia="pt-BR"/>
        </w:rPr>
        <w:t xml:space="preserve"> professionals still refer to Hansen’s disease by that term, which is loaded with stigma, discrimination and prejudice.</w:t>
      </w:r>
      <w:r w:rsidR="00C94C61" w:rsidRPr="001C2031">
        <w:rPr>
          <w:rFonts w:ascii="Arial" w:eastAsia="Times New Roman" w:hAnsi="Arial" w:cs="Arial"/>
          <w:color w:val="0D0D0D" w:themeColor="text1" w:themeTint="F2"/>
          <w:sz w:val="24"/>
          <w:szCs w:val="24"/>
          <w:bdr w:val="none" w:sz="0" w:space="0" w:color="auto" w:frame="1"/>
          <w:lang w:val="en-US" w:eastAsia="pt-BR"/>
        </w:rPr>
        <w:t xml:space="preserve"> </w:t>
      </w:r>
      <w:r w:rsidRPr="001C2031">
        <w:rPr>
          <w:rFonts w:ascii="Arial" w:eastAsia="Times New Roman" w:hAnsi="Arial" w:cs="Arial"/>
          <w:color w:val="0D0D0D" w:themeColor="text1" w:themeTint="F2"/>
          <w:sz w:val="24"/>
          <w:szCs w:val="24"/>
          <w:bdr w:val="none" w:sz="0" w:space="0" w:color="auto" w:frame="1"/>
          <w:lang w:val="en-US" w:eastAsia="pt-BR"/>
        </w:rPr>
        <w:t>As health</w:t>
      </w:r>
      <w:r w:rsidR="00806966">
        <w:rPr>
          <w:rFonts w:ascii="Arial" w:eastAsia="Times New Roman" w:hAnsi="Arial" w:cs="Arial"/>
          <w:color w:val="0D0D0D" w:themeColor="text1" w:themeTint="F2"/>
          <w:sz w:val="24"/>
          <w:szCs w:val="24"/>
          <w:bdr w:val="none" w:sz="0" w:space="0" w:color="auto" w:frame="1"/>
          <w:lang w:val="en-US" w:eastAsia="pt-BR"/>
        </w:rPr>
        <w:t>care</w:t>
      </w:r>
      <w:r w:rsidRPr="001C2031">
        <w:rPr>
          <w:rFonts w:ascii="Arial" w:eastAsia="Times New Roman" w:hAnsi="Arial" w:cs="Arial"/>
          <w:color w:val="0D0D0D" w:themeColor="text1" w:themeTint="F2"/>
          <w:sz w:val="24"/>
          <w:szCs w:val="24"/>
          <w:bdr w:val="none" w:sz="0" w:space="0" w:color="auto" w:frame="1"/>
          <w:lang w:val="en-US" w:eastAsia="pt-BR"/>
        </w:rPr>
        <w:t xml:space="preserve"> agents and with science knowledge, they need to correctly inform diagnosed people, as well as society, about the reality of Hansen’s disease, because it is a disease, and not a divine curse or punishment.</w:t>
      </w:r>
    </w:p>
    <w:p w14:paraId="711ADA3E" w14:textId="57A4F677" w:rsidR="00BE517A" w:rsidRPr="001C2031" w:rsidRDefault="00CE001B" w:rsidP="00CE001B">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Although cases of institutional violence committed against people affected by Hansen’s disease are not rare, it is necessary, at this time, to mention a true case that occurred against a woman diagnosed with the disease.</w:t>
      </w:r>
      <w:r w:rsidR="003654D9"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When going to the healthcare </w:t>
      </w:r>
      <w:r w:rsidR="001C2031" w:rsidRPr="001C2031">
        <w:rPr>
          <w:rFonts w:ascii="Arial" w:eastAsia="Times New Roman" w:hAnsi="Arial" w:cs="Arial"/>
          <w:color w:val="000000"/>
          <w:sz w:val="24"/>
          <w:szCs w:val="24"/>
          <w:bdr w:val="none" w:sz="0" w:space="0" w:color="auto" w:frame="1"/>
          <w:lang w:val="en-US" w:eastAsia="pt-BR"/>
        </w:rPr>
        <w:t>unit</w:t>
      </w:r>
      <w:r w:rsidRPr="001C2031">
        <w:rPr>
          <w:rFonts w:ascii="Arial" w:eastAsia="Times New Roman" w:hAnsi="Arial" w:cs="Arial"/>
          <w:color w:val="000000"/>
          <w:sz w:val="24"/>
          <w:szCs w:val="24"/>
          <w:bdr w:val="none" w:sz="0" w:space="0" w:color="auto" w:frame="1"/>
          <w:lang w:val="en-US" w:eastAsia="pt-BR"/>
        </w:rPr>
        <w:t xml:space="preserve"> while waiting for the care in the waiting room, the patient went to the </w:t>
      </w:r>
      <w:r w:rsidR="001C2031" w:rsidRPr="001C2031">
        <w:rPr>
          <w:rFonts w:ascii="Arial" w:eastAsia="Times New Roman" w:hAnsi="Arial" w:cs="Arial"/>
          <w:color w:val="000000"/>
          <w:sz w:val="24"/>
          <w:szCs w:val="24"/>
          <w:bdr w:val="none" w:sz="0" w:space="0" w:color="auto" w:frame="1"/>
          <w:lang w:val="en-US" w:eastAsia="pt-BR"/>
        </w:rPr>
        <w:t>doctor’s</w:t>
      </w:r>
      <w:r w:rsidRPr="001C2031">
        <w:rPr>
          <w:rFonts w:ascii="Arial" w:eastAsia="Times New Roman" w:hAnsi="Arial" w:cs="Arial"/>
          <w:color w:val="000000"/>
          <w:sz w:val="24"/>
          <w:szCs w:val="24"/>
          <w:bdr w:val="none" w:sz="0" w:space="0" w:color="auto" w:frame="1"/>
          <w:lang w:val="en-US" w:eastAsia="pt-BR"/>
        </w:rPr>
        <w:t xml:space="preserve"> office and was greeted with cries from the professional who said “that she should not be there” and that “she had already infected everyone”.</w:t>
      </w:r>
      <w:r w:rsidR="00B252E1"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Extremely embarrassed, mainly due to the fact that several people were gathered on site, the woman reaffirmed that she needed medical care.</w:t>
      </w:r>
      <w:r w:rsidR="00AA22B2"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The doctor then requested the presence of a health</w:t>
      </w:r>
      <w:r w:rsidR="00806966">
        <w:rPr>
          <w:rFonts w:ascii="Arial" w:eastAsia="Times New Roman" w:hAnsi="Arial" w:cs="Arial"/>
          <w:color w:val="000000"/>
          <w:sz w:val="24"/>
          <w:szCs w:val="24"/>
          <w:bdr w:val="none" w:sz="0" w:space="0" w:color="auto" w:frame="1"/>
          <w:lang w:val="en-US" w:eastAsia="pt-BR"/>
        </w:rPr>
        <w:t>care</w:t>
      </w:r>
      <w:r w:rsidRPr="001C2031">
        <w:rPr>
          <w:rFonts w:ascii="Arial" w:eastAsia="Times New Roman" w:hAnsi="Arial" w:cs="Arial"/>
          <w:color w:val="000000"/>
          <w:sz w:val="24"/>
          <w:szCs w:val="24"/>
          <w:bdr w:val="none" w:sz="0" w:space="0" w:color="auto" w:frame="1"/>
          <w:lang w:val="en-US" w:eastAsia="pt-BR"/>
        </w:rPr>
        <w:t xml:space="preserve"> agent, saying that the patient could not be there because “she had already infected everyone on the site”.</w:t>
      </w:r>
      <w:r w:rsidR="00386BE3"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In addition to being discriminatory, this embarrassing situation is not uncommon in these environments.</w:t>
      </w:r>
    </w:p>
    <w:p w14:paraId="1F97CE7D" w14:textId="31FF6279" w:rsidR="00F0161D" w:rsidRPr="001C2031" w:rsidRDefault="00CE001B" w:rsidP="00286450">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lastRenderedPageBreak/>
        <w:t>Similarly, another patient, when searching the healthcare center for the care service, considering that she had several difficulties such as muscle weakness and nerve stiffening,</w:t>
      </w:r>
      <w:r w:rsidR="00286450" w:rsidRPr="001C2031">
        <w:rPr>
          <w:rFonts w:ascii="Arial" w:eastAsia="Times New Roman" w:hAnsi="Arial" w:cs="Arial"/>
          <w:color w:val="000000"/>
          <w:sz w:val="24"/>
          <w:szCs w:val="24"/>
          <w:bdr w:val="none" w:sz="0" w:space="0" w:color="auto" w:frame="1"/>
          <w:lang w:val="en-US" w:eastAsia="pt-BR"/>
        </w:rPr>
        <w:t xml:space="preserve"> the</w:t>
      </w:r>
      <w:r w:rsidRPr="001C2031">
        <w:rPr>
          <w:rFonts w:ascii="Arial" w:eastAsia="Times New Roman" w:hAnsi="Arial" w:cs="Arial"/>
          <w:color w:val="000000"/>
          <w:sz w:val="24"/>
          <w:szCs w:val="24"/>
          <w:bdr w:val="none" w:sz="0" w:space="0" w:color="auto" w:frame="1"/>
          <w:lang w:val="en-US" w:eastAsia="pt-BR"/>
        </w:rPr>
        <w:t xml:space="preserve"> </w:t>
      </w:r>
      <w:r w:rsidR="00286450" w:rsidRPr="001C2031">
        <w:rPr>
          <w:rFonts w:ascii="Arial" w:eastAsia="Times New Roman" w:hAnsi="Arial" w:cs="Arial"/>
          <w:color w:val="000000"/>
          <w:sz w:val="24"/>
          <w:szCs w:val="24"/>
          <w:bdr w:val="none" w:sz="0" w:space="0" w:color="auto" w:frame="1"/>
          <w:lang w:val="en-US" w:eastAsia="pt-BR"/>
        </w:rPr>
        <w:t xml:space="preserve">care </w:t>
      </w:r>
      <w:r w:rsidRPr="001C2031">
        <w:rPr>
          <w:rFonts w:ascii="Arial" w:eastAsia="Times New Roman" w:hAnsi="Arial" w:cs="Arial"/>
          <w:color w:val="000000"/>
          <w:sz w:val="24"/>
          <w:szCs w:val="24"/>
          <w:bdr w:val="none" w:sz="0" w:space="0" w:color="auto" w:frame="1"/>
          <w:lang w:val="en-US" w:eastAsia="pt-BR"/>
        </w:rPr>
        <w:t>was denied.</w:t>
      </w:r>
      <w:r w:rsidR="00A901D2" w:rsidRPr="001C2031">
        <w:rPr>
          <w:rFonts w:ascii="Arial" w:eastAsia="Times New Roman" w:hAnsi="Arial" w:cs="Arial"/>
          <w:color w:val="000000"/>
          <w:sz w:val="24"/>
          <w:szCs w:val="24"/>
          <w:bdr w:val="none" w:sz="0" w:space="0" w:color="auto" w:frame="1"/>
          <w:lang w:val="en-US" w:eastAsia="pt-BR"/>
        </w:rPr>
        <w:t xml:space="preserve"> </w:t>
      </w:r>
      <w:r w:rsidR="00286450" w:rsidRPr="001C2031">
        <w:rPr>
          <w:rFonts w:ascii="Arial" w:eastAsia="Times New Roman" w:hAnsi="Arial" w:cs="Arial"/>
          <w:color w:val="000000"/>
          <w:sz w:val="24"/>
          <w:szCs w:val="24"/>
          <w:bdr w:val="none" w:sz="0" w:space="0" w:color="auto" w:frame="1"/>
          <w:lang w:val="en-US" w:eastAsia="pt-BR"/>
        </w:rPr>
        <w:t>Aware of her rights as a patient, the woman sought the coordination of the site and reported what happened.</w:t>
      </w:r>
      <w:r w:rsidR="00A901D2" w:rsidRPr="001C2031">
        <w:rPr>
          <w:rFonts w:ascii="Arial" w:eastAsia="Times New Roman" w:hAnsi="Arial" w:cs="Arial"/>
          <w:color w:val="000000"/>
          <w:sz w:val="24"/>
          <w:szCs w:val="24"/>
          <w:bdr w:val="none" w:sz="0" w:space="0" w:color="auto" w:frame="1"/>
          <w:lang w:val="en-US" w:eastAsia="pt-BR"/>
        </w:rPr>
        <w:t xml:space="preserve"> </w:t>
      </w:r>
      <w:r w:rsidR="00286450" w:rsidRPr="001C2031">
        <w:rPr>
          <w:rFonts w:ascii="Arial" w:eastAsia="Times New Roman" w:hAnsi="Arial" w:cs="Arial"/>
          <w:color w:val="000000"/>
          <w:sz w:val="24"/>
          <w:szCs w:val="24"/>
          <w:bdr w:val="none" w:sz="0" w:space="0" w:color="auto" w:frame="1"/>
          <w:lang w:val="en-US" w:eastAsia="pt-BR"/>
        </w:rPr>
        <w:t>When she returned to the place, the professional humiliated her, justifying that she would only be entitled to the appointment once a month, and also that “he was the professional and said whether or not she should be cared again”.</w:t>
      </w:r>
      <w:r w:rsidR="00B93B30" w:rsidRPr="001C2031">
        <w:rPr>
          <w:rFonts w:ascii="Arial" w:eastAsia="Times New Roman" w:hAnsi="Arial" w:cs="Arial"/>
          <w:color w:val="000000"/>
          <w:sz w:val="24"/>
          <w:szCs w:val="24"/>
          <w:bdr w:val="none" w:sz="0" w:space="0" w:color="auto" w:frame="1"/>
          <w:lang w:val="en-US" w:eastAsia="pt-BR"/>
        </w:rPr>
        <w:t xml:space="preserve"> </w:t>
      </w:r>
      <w:r w:rsidR="00286450" w:rsidRPr="001C2031">
        <w:rPr>
          <w:rFonts w:ascii="Arial" w:eastAsia="Times New Roman" w:hAnsi="Arial" w:cs="Arial"/>
          <w:color w:val="000000"/>
          <w:sz w:val="24"/>
          <w:szCs w:val="24"/>
          <w:bdr w:val="none" w:sz="0" w:space="0" w:color="auto" w:frame="1"/>
          <w:lang w:val="en-US" w:eastAsia="pt-BR"/>
        </w:rPr>
        <w:t xml:space="preserve">When the patient sought the healthcare service for other care, the professional, without knowing the broad meaning of the word </w:t>
      </w:r>
      <w:r w:rsidR="00806966">
        <w:rPr>
          <w:rFonts w:ascii="Arial" w:eastAsia="Times New Roman" w:hAnsi="Arial" w:cs="Arial"/>
          <w:color w:val="000000"/>
          <w:sz w:val="24"/>
          <w:szCs w:val="24"/>
          <w:bdr w:val="none" w:sz="0" w:space="0" w:color="auto" w:frame="1"/>
          <w:lang w:val="en-US" w:eastAsia="pt-BR"/>
        </w:rPr>
        <w:t>‘</w:t>
      </w:r>
      <w:r w:rsidR="00286450" w:rsidRPr="001C2031">
        <w:rPr>
          <w:rFonts w:ascii="Arial" w:eastAsia="Times New Roman" w:hAnsi="Arial" w:cs="Arial"/>
          <w:color w:val="000000"/>
          <w:sz w:val="24"/>
          <w:szCs w:val="24"/>
          <w:bdr w:val="none" w:sz="0" w:space="0" w:color="auto" w:frame="1"/>
          <w:lang w:val="en-US" w:eastAsia="pt-BR"/>
        </w:rPr>
        <w:t>health</w:t>
      </w:r>
      <w:r w:rsidR="00806966">
        <w:rPr>
          <w:rFonts w:ascii="Arial" w:eastAsia="Times New Roman" w:hAnsi="Arial" w:cs="Arial"/>
          <w:color w:val="000000"/>
          <w:sz w:val="24"/>
          <w:szCs w:val="24"/>
          <w:bdr w:val="none" w:sz="0" w:space="0" w:color="auto" w:frame="1"/>
          <w:lang w:val="en-US" w:eastAsia="pt-BR"/>
        </w:rPr>
        <w:t>’</w:t>
      </w:r>
      <w:r w:rsidR="00286450" w:rsidRPr="001C2031">
        <w:rPr>
          <w:rFonts w:ascii="Arial" w:eastAsia="Times New Roman" w:hAnsi="Arial" w:cs="Arial"/>
          <w:color w:val="000000"/>
          <w:sz w:val="24"/>
          <w:szCs w:val="24"/>
          <w:bdr w:val="none" w:sz="0" w:space="0" w:color="auto" w:frame="1"/>
          <w:lang w:val="en-US" w:eastAsia="pt-BR"/>
        </w:rPr>
        <w:t xml:space="preserve">, and also not aware of the comprehensive care of Hansen’s disease patients, reiterated that the health problems she presented were not part of the </w:t>
      </w:r>
      <w:r w:rsidR="00806966" w:rsidRPr="001C2031">
        <w:rPr>
          <w:rFonts w:ascii="Arial" w:eastAsia="Times New Roman" w:hAnsi="Arial" w:cs="Arial"/>
          <w:color w:val="000000"/>
          <w:sz w:val="24"/>
          <w:szCs w:val="24"/>
          <w:bdr w:val="none" w:sz="0" w:space="0" w:color="auto" w:frame="1"/>
          <w:lang w:val="en-US" w:eastAsia="pt-BR"/>
        </w:rPr>
        <w:t>disease</w:t>
      </w:r>
      <w:r w:rsidR="00806966">
        <w:rPr>
          <w:rFonts w:ascii="Arial" w:eastAsia="Times New Roman" w:hAnsi="Arial" w:cs="Arial"/>
          <w:color w:val="000000"/>
          <w:sz w:val="24"/>
          <w:szCs w:val="24"/>
          <w:bdr w:val="none" w:sz="0" w:space="0" w:color="auto" w:frame="1"/>
          <w:lang w:val="en-US" w:eastAsia="pt-BR"/>
        </w:rPr>
        <w:t xml:space="preserve"> picture</w:t>
      </w:r>
      <w:r w:rsidR="00286450" w:rsidRPr="001C2031">
        <w:rPr>
          <w:rFonts w:ascii="Arial" w:eastAsia="Times New Roman" w:hAnsi="Arial" w:cs="Arial"/>
          <w:color w:val="000000"/>
          <w:sz w:val="24"/>
          <w:szCs w:val="24"/>
          <w:bdr w:val="none" w:sz="0" w:space="0" w:color="auto" w:frame="1"/>
          <w:lang w:val="en-US" w:eastAsia="pt-BR"/>
        </w:rPr>
        <w:t>.</w:t>
      </w:r>
      <w:r w:rsidR="00A901D2" w:rsidRPr="001C2031">
        <w:rPr>
          <w:rFonts w:ascii="Arial" w:eastAsia="Times New Roman" w:hAnsi="Arial" w:cs="Arial"/>
          <w:color w:val="000000"/>
          <w:sz w:val="24"/>
          <w:szCs w:val="24"/>
          <w:bdr w:val="none" w:sz="0" w:space="0" w:color="auto" w:frame="1"/>
          <w:lang w:val="en-US" w:eastAsia="pt-BR"/>
        </w:rPr>
        <w:t xml:space="preserve"> </w:t>
      </w:r>
      <w:r w:rsidR="00132316" w:rsidRPr="001C2031">
        <w:rPr>
          <w:rFonts w:ascii="Arial" w:eastAsia="Times New Roman" w:hAnsi="Arial" w:cs="Arial"/>
          <w:color w:val="000000"/>
          <w:sz w:val="24"/>
          <w:szCs w:val="24"/>
          <w:bdr w:val="none" w:sz="0" w:space="0" w:color="auto" w:frame="1"/>
          <w:lang w:val="en-US" w:eastAsia="pt-BR"/>
        </w:rPr>
        <w:t xml:space="preserve"> </w:t>
      </w:r>
      <w:r w:rsidR="00AF5774" w:rsidRPr="001C2031">
        <w:rPr>
          <w:rFonts w:ascii="Arial" w:eastAsia="Times New Roman" w:hAnsi="Arial" w:cs="Arial"/>
          <w:color w:val="000000"/>
          <w:sz w:val="24"/>
          <w:szCs w:val="24"/>
          <w:bdr w:val="none" w:sz="0" w:space="0" w:color="auto" w:frame="1"/>
          <w:lang w:val="en-US" w:eastAsia="pt-BR"/>
        </w:rPr>
        <w:t xml:space="preserve"> </w:t>
      </w:r>
      <w:r w:rsidR="00B252E1" w:rsidRPr="001C2031">
        <w:rPr>
          <w:rFonts w:ascii="Arial" w:eastAsia="Times New Roman" w:hAnsi="Arial" w:cs="Arial"/>
          <w:color w:val="000000"/>
          <w:sz w:val="24"/>
          <w:szCs w:val="24"/>
          <w:bdr w:val="none" w:sz="0" w:space="0" w:color="auto" w:frame="1"/>
          <w:lang w:val="en-US" w:eastAsia="pt-BR"/>
        </w:rPr>
        <w:t xml:space="preserve">  </w:t>
      </w:r>
    </w:p>
    <w:p w14:paraId="632101FD" w14:textId="3C36D69C" w:rsidR="00C672AA" w:rsidRPr="001C2031" w:rsidRDefault="00286450" w:rsidP="00286450">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It is understood that health professionals need to be trained to deal with people with Hansen’s disease, their frailties and with the humanized treatment of any and all diseases treated by the healthcare sectors.</w:t>
      </w:r>
      <w:r w:rsidR="00C672AA"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In addition, there should be an appropriate supervision and accountability of healthcare agents who violate the human rights of patients.</w:t>
      </w:r>
      <w:r w:rsidR="00C672AA" w:rsidRPr="001C2031">
        <w:rPr>
          <w:rFonts w:ascii="Arial" w:eastAsia="Times New Roman" w:hAnsi="Arial" w:cs="Arial"/>
          <w:color w:val="000000"/>
          <w:sz w:val="24"/>
          <w:szCs w:val="24"/>
          <w:bdr w:val="none" w:sz="0" w:space="0" w:color="auto" w:frame="1"/>
          <w:lang w:val="en-US" w:eastAsia="pt-BR"/>
        </w:rPr>
        <w:t> </w:t>
      </w:r>
    </w:p>
    <w:p w14:paraId="0456300A" w14:textId="77777777" w:rsidR="000E75FF" w:rsidRPr="001C2031" w:rsidRDefault="000E75FF" w:rsidP="00C672A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p>
    <w:p w14:paraId="797D9D09" w14:textId="45F6E979" w:rsidR="000E75FF" w:rsidRPr="001C2031" w:rsidRDefault="00773A08" w:rsidP="00491667">
      <w:pPr>
        <w:widowControl w:val="0"/>
        <w:shd w:val="clear" w:color="auto" w:fill="FFFFFF"/>
        <w:spacing w:after="0" w:line="360" w:lineRule="auto"/>
        <w:jc w:val="both"/>
        <w:rPr>
          <w:rFonts w:ascii="Arial" w:eastAsia="Times New Roman" w:hAnsi="Arial" w:cs="Arial"/>
          <w:b/>
          <w:bCs/>
          <w:color w:val="000000"/>
          <w:sz w:val="24"/>
          <w:szCs w:val="24"/>
          <w:bdr w:val="none" w:sz="0" w:space="0" w:color="auto" w:frame="1"/>
          <w:lang w:val="en-US" w:eastAsia="pt-BR"/>
        </w:rPr>
      </w:pPr>
      <w:r w:rsidRPr="001C2031">
        <w:rPr>
          <w:rFonts w:ascii="Arial" w:eastAsia="Times New Roman" w:hAnsi="Arial" w:cs="Arial"/>
          <w:b/>
          <w:bCs/>
          <w:color w:val="000000"/>
          <w:sz w:val="24"/>
          <w:szCs w:val="24"/>
          <w:bdr w:val="none" w:sz="0" w:space="0" w:color="auto" w:frame="1"/>
          <w:lang w:val="en-US" w:eastAsia="pt-BR"/>
        </w:rPr>
        <w:lastRenderedPageBreak/>
        <w:t>5</w:t>
      </w:r>
      <w:r w:rsidR="00311084" w:rsidRPr="001C2031">
        <w:rPr>
          <w:rFonts w:ascii="Arial" w:eastAsia="Times New Roman" w:hAnsi="Arial" w:cs="Arial"/>
          <w:b/>
          <w:bCs/>
          <w:color w:val="000000"/>
          <w:sz w:val="24"/>
          <w:szCs w:val="24"/>
          <w:bdr w:val="none" w:sz="0" w:space="0" w:color="auto" w:frame="1"/>
          <w:lang w:val="en-US" w:eastAsia="pt-BR"/>
        </w:rPr>
        <w:t>.</w:t>
      </w:r>
      <w:r w:rsidR="008863F7" w:rsidRPr="001C2031">
        <w:rPr>
          <w:rFonts w:ascii="Arial" w:eastAsia="Times New Roman" w:hAnsi="Arial" w:cs="Arial"/>
          <w:b/>
          <w:bCs/>
          <w:color w:val="000000"/>
          <w:sz w:val="24"/>
          <w:szCs w:val="24"/>
          <w:bdr w:val="none" w:sz="0" w:space="0" w:color="auto" w:frame="1"/>
          <w:lang w:val="en-US" w:eastAsia="pt-BR"/>
        </w:rPr>
        <w:t xml:space="preserve"> </w:t>
      </w:r>
      <w:r w:rsidR="00491667" w:rsidRPr="001C2031">
        <w:rPr>
          <w:rFonts w:ascii="Arial" w:eastAsia="Times New Roman" w:hAnsi="Arial" w:cs="Arial"/>
          <w:b/>
          <w:bCs/>
          <w:color w:val="000000"/>
          <w:sz w:val="24"/>
          <w:szCs w:val="24"/>
          <w:bdr w:val="none" w:sz="0" w:space="0" w:color="auto" w:frame="1"/>
          <w:lang w:val="en-US" w:eastAsia="pt-BR"/>
        </w:rPr>
        <w:t>MARKS OF DISCRIMINATION IN THE PAST:</w:t>
      </w:r>
      <w:r w:rsidR="00F03885" w:rsidRPr="001C2031">
        <w:rPr>
          <w:rFonts w:ascii="Arial" w:eastAsia="Times New Roman" w:hAnsi="Arial" w:cs="Arial"/>
          <w:b/>
          <w:bCs/>
          <w:color w:val="000000"/>
          <w:sz w:val="24"/>
          <w:szCs w:val="24"/>
          <w:bdr w:val="none" w:sz="0" w:space="0" w:color="auto" w:frame="1"/>
          <w:lang w:val="en-US" w:eastAsia="pt-BR"/>
        </w:rPr>
        <w:t xml:space="preserve"> </w:t>
      </w:r>
      <w:r w:rsidR="00491667" w:rsidRPr="001C2031">
        <w:rPr>
          <w:rFonts w:ascii="Arial" w:eastAsia="Times New Roman" w:hAnsi="Arial" w:cs="Arial"/>
          <w:b/>
          <w:bCs/>
          <w:color w:val="000000"/>
          <w:sz w:val="24"/>
          <w:szCs w:val="24"/>
          <w:bdr w:val="none" w:sz="0" w:space="0" w:color="auto" w:frame="1"/>
          <w:lang w:val="en-US" w:eastAsia="pt-BR"/>
        </w:rPr>
        <w:t>MOTHERS AND DAUGHTERS SEPARATED BY COMPULSORY ISOLATION</w:t>
      </w:r>
      <w:r w:rsidR="00F03885" w:rsidRPr="001C2031">
        <w:rPr>
          <w:rFonts w:ascii="Arial" w:eastAsia="Times New Roman" w:hAnsi="Arial" w:cs="Arial"/>
          <w:b/>
          <w:bCs/>
          <w:color w:val="000000"/>
          <w:sz w:val="24"/>
          <w:szCs w:val="24"/>
          <w:bdr w:val="none" w:sz="0" w:space="0" w:color="auto" w:frame="1"/>
          <w:lang w:val="en-US" w:eastAsia="pt-BR"/>
        </w:rPr>
        <w:t xml:space="preserve"> </w:t>
      </w:r>
    </w:p>
    <w:p w14:paraId="62FE6551" w14:textId="77777777" w:rsidR="008863F7" w:rsidRPr="001C2031" w:rsidRDefault="008863F7" w:rsidP="00C672AA">
      <w:pPr>
        <w:widowControl w:val="0"/>
        <w:shd w:val="clear" w:color="auto" w:fill="FFFFFF"/>
        <w:spacing w:after="0" w:line="360" w:lineRule="auto"/>
        <w:jc w:val="both"/>
        <w:rPr>
          <w:rFonts w:ascii="Calibri" w:eastAsia="Times New Roman" w:hAnsi="Calibri" w:cs="Calibri"/>
          <w:color w:val="000000"/>
          <w:lang w:val="en-US" w:eastAsia="pt-BR"/>
        </w:rPr>
      </w:pPr>
    </w:p>
    <w:p w14:paraId="5481C8CA" w14:textId="2C679BB4" w:rsidR="000C3180" w:rsidRPr="001C2031" w:rsidRDefault="00491667" w:rsidP="00491667">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D0D0D" w:themeColor="text1" w:themeTint="F2"/>
          <w:sz w:val="24"/>
          <w:szCs w:val="24"/>
          <w:bdr w:val="none" w:sz="0" w:space="0" w:color="auto" w:frame="1"/>
          <w:lang w:val="en-US" w:eastAsia="pt-BR"/>
        </w:rPr>
        <w:t>Without leaving aside past issues, it is necessary to talk about mothers who had their children removed from the mother’s womb, and also about daughters separated from their mothers by isolation. </w:t>
      </w:r>
      <w:r w:rsidRPr="001C2031">
        <w:rPr>
          <w:rFonts w:ascii="Arial" w:eastAsia="Times New Roman" w:hAnsi="Arial" w:cs="Arial"/>
          <w:color w:val="000000"/>
          <w:sz w:val="24"/>
          <w:szCs w:val="24"/>
          <w:bdr w:val="none" w:sz="0" w:space="0" w:color="auto" w:frame="1"/>
          <w:lang w:val="en-US" w:eastAsia="pt-BR"/>
        </w:rPr>
        <w:t>In Brazil, from the late 1920s, there was great concern for the children of people with Hansen’s disease who were not affected by the disease, and for this reason the country began to adopt healthcare policies and measures to contain the problem (SILVA, 2013)</w:t>
      </w:r>
      <w:r w:rsidRPr="001C2031">
        <w:rPr>
          <w:rStyle w:val="FootnoteReference"/>
          <w:rFonts w:ascii="Arial" w:eastAsia="Times New Roman" w:hAnsi="Arial" w:cs="Arial"/>
          <w:color w:val="000000"/>
          <w:sz w:val="24"/>
          <w:szCs w:val="24"/>
          <w:bdr w:val="none" w:sz="0" w:space="0" w:color="auto" w:frame="1"/>
          <w:lang w:val="en-US" w:eastAsia="pt-BR"/>
        </w:rPr>
        <w:footnoteReference w:id="12"/>
      </w:r>
      <w:r w:rsidRPr="001C2031">
        <w:rPr>
          <w:rFonts w:ascii="Arial" w:eastAsia="Times New Roman" w:hAnsi="Arial" w:cs="Arial"/>
          <w:color w:val="000000"/>
          <w:sz w:val="24"/>
          <w:szCs w:val="24"/>
          <w:bdr w:val="none" w:sz="0" w:space="0" w:color="auto" w:frame="1"/>
          <w:lang w:val="en-US" w:eastAsia="pt-BR"/>
        </w:rPr>
        <w:t>.</w:t>
      </w:r>
      <w:r w:rsidR="000C3180" w:rsidRPr="001C2031">
        <w:rPr>
          <w:rFonts w:ascii="Arial" w:eastAsia="Times New Roman" w:hAnsi="Arial" w:cs="Arial"/>
          <w:color w:val="000000"/>
          <w:sz w:val="24"/>
          <w:szCs w:val="24"/>
          <w:bdr w:val="none" w:sz="0" w:space="0" w:color="auto" w:frame="1"/>
          <w:lang w:val="en-US" w:eastAsia="pt-BR"/>
        </w:rPr>
        <w:t> </w:t>
      </w:r>
    </w:p>
    <w:p w14:paraId="1200CA99" w14:textId="5E68487B" w:rsidR="000E75FF" w:rsidRPr="001C2031" w:rsidRDefault="00491667" w:rsidP="00B4557D">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As a result of the compulsory isolation of people with Hansen’s disease, which occurred in Brazil until 1986, thousands of women, when they gave birth, were forced to deliver babies to the care of the State, who in turn omitted care to children who were separated from their families, who began to live in school</w:t>
      </w:r>
      <w:r w:rsidR="00B4557D" w:rsidRPr="001C2031">
        <w:rPr>
          <w:rFonts w:ascii="Arial" w:eastAsia="Times New Roman" w:hAnsi="Arial" w:cs="Arial"/>
          <w:color w:val="000000"/>
          <w:sz w:val="24"/>
          <w:szCs w:val="24"/>
          <w:bdr w:val="none" w:sz="0" w:space="0" w:color="auto" w:frame="1"/>
          <w:lang w:val="en-US" w:eastAsia="pt-BR"/>
        </w:rPr>
        <w:t>-homes</w:t>
      </w:r>
      <w:r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lastRenderedPageBreak/>
        <w:t xml:space="preserve">or </w:t>
      </w:r>
      <w:r w:rsidR="00B4557D" w:rsidRPr="001C2031">
        <w:rPr>
          <w:rFonts w:ascii="Arial" w:eastAsia="Times New Roman" w:hAnsi="Arial" w:cs="Arial"/>
          <w:color w:val="000000"/>
          <w:sz w:val="24"/>
          <w:szCs w:val="24"/>
          <w:bdr w:val="none" w:sz="0" w:space="0" w:color="auto" w:frame="1"/>
          <w:lang w:val="en-US" w:eastAsia="pt-BR"/>
        </w:rPr>
        <w:t>preventoriums</w:t>
      </w:r>
      <w:r w:rsidRPr="001C2031">
        <w:rPr>
          <w:rFonts w:ascii="Arial" w:eastAsia="Times New Roman" w:hAnsi="Arial" w:cs="Arial"/>
          <w:color w:val="000000"/>
          <w:sz w:val="24"/>
          <w:szCs w:val="24"/>
          <w:bdr w:val="none" w:sz="0" w:space="0" w:color="auto" w:frame="1"/>
          <w:lang w:val="en-US" w:eastAsia="pt-BR"/>
        </w:rPr>
        <w:t>, and were subjected to physical, psychological, sexual violence and immoderate punishments.</w:t>
      </w:r>
      <w:r w:rsidR="0075548B" w:rsidRPr="001C2031">
        <w:rPr>
          <w:rFonts w:ascii="Arial" w:eastAsia="Times New Roman" w:hAnsi="Arial" w:cs="Arial"/>
          <w:color w:val="000000"/>
          <w:sz w:val="24"/>
          <w:szCs w:val="24"/>
          <w:bdr w:val="none" w:sz="0" w:space="0" w:color="auto" w:frame="1"/>
          <w:lang w:val="en-US" w:eastAsia="pt-BR"/>
        </w:rPr>
        <w:t xml:space="preserve"> </w:t>
      </w:r>
      <w:r w:rsidR="00B4557D" w:rsidRPr="001C2031">
        <w:rPr>
          <w:rFonts w:ascii="Arial" w:eastAsia="Times New Roman" w:hAnsi="Arial" w:cs="Arial"/>
          <w:color w:val="000000"/>
          <w:sz w:val="24"/>
          <w:szCs w:val="24"/>
          <w:bdr w:val="none" w:sz="0" w:space="0" w:color="auto" w:frame="1"/>
          <w:lang w:val="en-US" w:eastAsia="pt-BR"/>
        </w:rPr>
        <w:t>From these mothers, the right to see the first steps, hear the first word and even live with their own children was taken away.</w:t>
      </w:r>
      <w:r w:rsidR="000C3180" w:rsidRPr="001C2031">
        <w:rPr>
          <w:rFonts w:ascii="Arial" w:eastAsia="Times New Roman" w:hAnsi="Arial" w:cs="Arial"/>
          <w:color w:val="000000"/>
          <w:sz w:val="24"/>
          <w:szCs w:val="24"/>
          <w:bdr w:val="none" w:sz="0" w:space="0" w:color="auto" w:frame="1"/>
          <w:lang w:val="en-US" w:eastAsia="pt-BR"/>
        </w:rPr>
        <w:t xml:space="preserve"> </w:t>
      </w:r>
    </w:p>
    <w:p w14:paraId="4369018F" w14:textId="6EDFDC39" w:rsidR="000E75FF" w:rsidRPr="001C2031" w:rsidRDefault="00B4557D" w:rsidP="00B4557D">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xml:space="preserve">The removal of children from their parents affected by the disease was seen, at that time, as a way to moderate Hansen’s disease contagion. </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 xml:space="preserve">Children were taken to </w:t>
      </w:r>
      <w:r w:rsidRPr="001C2031">
        <w:rPr>
          <w:rFonts w:ascii="Arial" w:eastAsia="Times New Roman" w:hAnsi="Arial" w:cs="Arial"/>
          <w:color w:val="000000"/>
          <w:sz w:val="24"/>
          <w:szCs w:val="24"/>
          <w:lang w:val="en-US" w:eastAsia="pt-BR"/>
        </w:rPr>
        <w:t xml:space="preserve">preventoriums </w:t>
      </w:r>
      <w:r w:rsidRPr="001C2031">
        <w:rPr>
          <w:rFonts w:ascii="Arial" w:eastAsia="Times New Roman" w:hAnsi="Arial" w:cs="Arial"/>
          <w:color w:val="000000"/>
          <w:sz w:val="24"/>
          <w:szCs w:val="24"/>
          <w:bdr w:val="none" w:sz="0" w:space="0" w:color="auto" w:frame="1"/>
          <w:lang w:val="en-US" w:eastAsia="pt-BR"/>
        </w:rPr>
        <w:t>or school-homes, and in many cases were given up for adoption, which often occurred in a completely irregular manner.</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lang w:val="en-US" w:eastAsia="pt-BR"/>
        </w:rPr>
        <w:t>Evidently</w:t>
      </w:r>
      <w:r w:rsidRPr="001C2031">
        <w:rPr>
          <w:rFonts w:ascii="Arial" w:eastAsia="Times New Roman" w:hAnsi="Arial" w:cs="Arial"/>
          <w:color w:val="000000"/>
          <w:sz w:val="24"/>
          <w:szCs w:val="24"/>
          <w:bdr w:val="none" w:sz="0" w:space="0" w:color="auto" w:frame="1"/>
          <w:lang w:val="en-US" w:eastAsia="pt-BR"/>
        </w:rPr>
        <w:t xml:space="preserve">, children suffered a lot of prejudice in society. </w:t>
      </w:r>
    </w:p>
    <w:p w14:paraId="2E6DAAB5" w14:textId="6D24DA56" w:rsidR="000E75FF" w:rsidRPr="001C2031" w:rsidRDefault="00B4557D" w:rsidP="00C362BD">
      <w:pPr>
        <w:widowControl w:val="0"/>
        <w:shd w:val="clear" w:color="auto" w:fill="FFFFFF"/>
        <w:spacing w:after="0" w:line="360" w:lineRule="auto"/>
        <w:ind w:firstLine="709"/>
        <w:jc w:val="both"/>
        <w:rPr>
          <w:rFonts w:ascii="Calibri" w:eastAsia="Times New Roman" w:hAnsi="Calibri" w:cs="Calibri"/>
          <w:color w:val="0D0D0D" w:themeColor="text1" w:themeTint="F2"/>
          <w:lang w:val="en-US" w:eastAsia="pt-BR"/>
        </w:rPr>
      </w:pPr>
      <w:r w:rsidRPr="001C2031">
        <w:rPr>
          <w:rFonts w:ascii="Arial" w:eastAsia="Times New Roman" w:hAnsi="Arial" w:cs="Arial"/>
          <w:color w:val="000000"/>
          <w:sz w:val="24"/>
          <w:szCs w:val="24"/>
          <w:bdr w:val="none" w:sz="0" w:space="0" w:color="auto" w:frame="1"/>
          <w:lang w:val="en-US" w:eastAsia="pt-BR"/>
        </w:rPr>
        <w:t xml:space="preserve">People removed from society by the compulsory isolation policy obtained in 2007, as a result of much struggle, the right to a lifetime pension, instituted through Law No. 11.520/2007. </w:t>
      </w:r>
      <w:r w:rsidRPr="001C2031">
        <w:rPr>
          <w:rFonts w:ascii="Arial" w:eastAsia="Times New Roman" w:hAnsi="Arial" w:cs="Arial"/>
          <w:color w:val="0D0D0D" w:themeColor="text1" w:themeTint="F2"/>
          <w:sz w:val="24"/>
          <w:szCs w:val="24"/>
          <w:bdr w:val="none" w:sz="0" w:space="0" w:color="auto" w:frame="1"/>
          <w:lang w:val="en-US" w:eastAsia="pt-BR"/>
        </w:rPr>
        <w:t xml:space="preserve">Therefore, by financially indemnifying the isolated individuals, there was a recognition by the Brazilian Government that there was an error in the past that affected the lives of all those involved. </w:t>
      </w:r>
      <w:r w:rsidR="000E75FF" w:rsidRPr="001C2031">
        <w:rPr>
          <w:rFonts w:ascii="Arial" w:eastAsia="Times New Roman" w:hAnsi="Arial" w:cs="Arial"/>
          <w:color w:val="0D0D0D" w:themeColor="text1" w:themeTint="F2"/>
          <w:sz w:val="24"/>
          <w:szCs w:val="24"/>
          <w:bdr w:val="none" w:sz="0" w:space="0" w:color="auto" w:frame="1"/>
          <w:lang w:val="en-US" w:eastAsia="pt-BR"/>
        </w:rPr>
        <w:t xml:space="preserve"> </w:t>
      </w:r>
      <w:r w:rsidRPr="001C2031">
        <w:rPr>
          <w:rFonts w:ascii="Arial" w:eastAsia="Times New Roman" w:hAnsi="Arial" w:cs="Arial"/>
          <w:color w:val="0D0D0D" w:themeColor="text1" w:themeTint="F2"/>
          <w:sz w:val="24"/>
          <w:szCs w:val="24"/>
          <w:bdr w:val="none" w:sz="0" w:space="0" w:color="auto" w:frame="1"/>
          <w:lang w:val="en-US" w:eastAsia="pt-BR"/>
        </w:rPr>
        <w:t xml:space="preserve">However, that benefit is not extendable to the children of those persons, who suffer damages that have not been repaired or compensated by the State that caused them. </w:t>
      </w:r>
      <w:r w:rsidR="000E75FF" w:rsidRPr="001C2031">
        <w:rPr>
          <w:rFonts w:ascii="Arial" w:eastAsia="Times New Roman" w:hAnsi="Arial" w:cs="Arial"/>
          <w:color w:val="0D0D0D" w:themeColor="text1" w:themeTint="F2"/>
          <w:sz w:val="24"/>
          <w:szCs w:val="24"/>
          <w:bdr w:val="none" w:sz="0" w:space="0" w:color="auto" w:frame="1"/>
          <w:lang w:val="en-US" w:eastAsia="pt-BR"/>
        </w:rPr>
        <w:t xml:space="preserve"> </w:t>
      </w:r>
      <w:r w:rsidRPr="001C2031">
        <w:rPr>
          <w:rFonts w:ascii="Arial" w:eastAsia="Times New Roman" w:hAnsi="Arial" w:cs="Arial"/>
          <w:color w:val="0D0D0D" w:themeColor="text1" w:themeTint="F2"/>
          <w:sz w:val="24"/>
          <w:szCs w:val="24"/>
          <w:bdr w:val="none" w:sz="0" w:space="0" w:color="auto" w:frame="1"/>
          <w:lang w:val="en-US" w:eastAsia="pt-BR"/>
        </w:rPr>
        <w:t xml:space="preserve">The Brazilian Public Power have not guaranteed the children of these people the basic rights inherent to the human person, and still have a </w:t>
      </w:r>
      <w:r w:rsidRPr="001C2031">
        <w:rPr>
          <w:rFonts w:ascii="Arial" w:eastAsia="Times New Roman" w:hAnsi="Arial" w:cs="Arial"/>
          <w:color w:val="0D0D0D" w:themeColor="text1" w:themeTint="F2"/>
          <w:sz w:val="24"/>
          <w:szCs w:val="24"/>
          <w:bdr w:val="none" w:sz="0" w:space="0" w:color="auto" w:frame="1"/>
          <w:lang w:val="en-US" w:eastAsia="pt-BR"/>
        </w:rPr>
        <w:lastRenderedPageBreak/>
        <w:t>financial and historical debt</w:t>
      </w:r>
      <w:r w:rsidR="00C362BD" w:rsidRPr="001C2031">
        <w:rPr>
          <w:rFonts w:ascii="Arial" w:eastAsia="Times New Roman" w:hAnsi="Arial" w:cs="Arial"/>
          <w:color w:val="0D0D0D" w:themeColor="text1" w:themeTint="F2"/>
          <w:sz w:val="24"/>
          <w:szCs w:val="24"/>
          <w:bdr w:val="none" w:sz="0" w:space="0" w:color="auto" w:frame="1"/>
          <w:lang w:val="en-US" w:eastAsia="pt-BR"/>
        </w:rPr>
        <w:t xml:space="preserve"> towards them.</w:t>
      </w:r>
      <w:r w:rsidR="000E75FF" w:rsidRPr="001C2031">
        <w:rPr>
          <w:rFonts w:ascii="Arial" w:eastAsia="Times New Roman" w:hAnsi="Arial" w:cs="Arial"/>
          <w:color w:val="0D0D0D" w:themeColor="text1" w:themeTint="F2"/>
          <w:sz w:val="24"/>
          <w:szCs w:val="24"/>
          <w:bdr w:val="none" w:sz="0" w:space="0" w:color="auto" w:frame="1"/>
          <w:lang w:val="en-US" w:eastAsia="pt-BR"/>
        </w:rPr>
        <w:t> </w:t>
      </w:r>
    </w:p>
    <w:p w14:paraId="403AC0D7" w14:textId="3C3D8534" w:rsidR="00947C20" w:rsidRPr="001C2031" w:rsidRDefault="00C362BD" w:rsidP="00C362BD">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D0D0D" w:themeColor="text1" w:themeTint="F2"/>
          <w:sz w:val="24"/>
          <w:szCs w:val="24"/>
          <w:bdr w:val="none" w:sz="0" w:space="0" w:color="auto" w:frame="1"/>
          <w:lang w:val="en-US" w:eastAsia="pt-BR"/>
        </w:rPr>
        <w:t xml:space="preserve">The </w:t>
      </w:r>
      <w:r w:rsidR="001C2031" w:rsidRPr="001C2031">
        <w:rPr>
          <w:rFonts w:ascii="Arial" w:eastAsia="Times New Roman" w:hAnsi="Arial" w:cs="Arial"/>
          <w:color w:val="0D0D0D" w:themeColor="text1" w:themeTint="F2"/>
          <w:sz w:val="24"/>
          <w:szCs w:val="24"/>
          <w:bdr w:val="none" w:sz="0" w:space="0" w:color="auto" w:frame="1"/>
          <w:lang w:val="en-US" w:eastAsia="pt-BR"/>
        </w:rPr>
        <w:t>families’</w:t>
      </w:r>
      <w:r w:rsidRPr="001C2031">
        <w:rPr>
          <w:rFonts w:ascii="Arial" w:eastAsia="Times New Roman" w:hAnsi="Arial" w:cs="Arial"/>
          <w:color w:val="0D0D0D" w:themeColor="text1" w:themeTint="F2"/>
          <w:sz w:val="24"/>
          <w:szCs w:val="24"/>
          <w:bdr w:val="none" w:sz="0" w:space="0" w:color="auto" w:frame="1"/>
          <w:lang w:val="en-US" w:eastAsia="pt-BR"/>
        </w:rPr>
        <w:t xml:space="preserve"> segregation caused many of these children who were separated to spend their childhood in </w:t>
      </w:r>
      <w:r w:rsidRPr="001C2031">
        <w:rPr>
          <w:rFonts w:ascii="Arial" w:eastAsia="Times New Roman" w:hAnsi="Arial" w:cs="Arial"/>
          <w:color w:val="000000"/>
          <w:sz w:val="24"/>
          <w:szCs w:val="24"/>
          <w:lang w:val="en-US" w:eastAsia="pt-BR"/>
        </w:rPr>
        <w:t xml:space="preserve">preventoriums </w:t>
      </w:r>
      <w:r w:rsidRPr="001C2031">
        <w:rPr>
          <w:rFonts w:ascii="Arial" w:eastAsia="Times New Roman" w:hAnsi="Arial" w:cs="Arial"/>
          <w:color w:val="0D0D0D" w:themeColor="text1" w:themeTint="F2"/>
          <w:sz w:val="24"/>
          <w:szCs w:val="24"/>
          <w:bdr w:val="none" w:sz="0" w:space="0" w:color="auto" w:frame="1"/>
          <w:lang w:val="en-US" w:eastAsia="pt-BR"/>
        </w:rPr>
        <w:t>and school-homes, where they had basic rights violated, and were subjected to physical, moral, psychological and sexual violence.</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sz w:val="24"/>
          <w:szCs w:val="24"/>
          <w:bdr w:val="none" w:sz="0" w:space="0" w:color="auto" w:frame="1"/>
          <w:lang w:val="en-US" w:eastAsia="pt-BR"/>
        </w:rPr>
        <w:t>To date, the Brazilian government has not instituted a law indemnifying them for the serious violations that have occurred in the past.</w:t>
      </w:r>
      <w:r w:rsidR="000E75FF" w:rsidRPr="001C2031">
        <w:rPr>
          <w:rFonts w:ascii="Arial" w:eastAsia="Times New Roman" w:hAnsi="Arial" w:cs="Arial"/>
          <w:color w:val="000000"/>
          <w:sz w:val="24"/>
          <w:szCs w:val="24"/>
          <w:bdr w:val="none" w:sz="0" w:space="0" w:color="auto" w:frame="1"/>
          <w:lang w:val="en-US" w:eastAsia="pt-BR"/>
        </w:rPr>
        <w:t xml:space="preserve"> </w:t>
      </w:r>
    </w:p>
    <w:p w14:paraId="2904BED7" w14:textId="651916FC" w:rsidR="00C825A6" w:rsidRPr="001C2031" w:rsidRDefault="00C362BD" w:rsidP="00C362BD">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Girls, in particular, on several occasions, were adopted not to be treated as daughters in surrogate families, but as servants, i.e. to take care of domestic work.</w:t>
      </w:r>
      <w:r w:rsidR="000E75FF" w:rsidRPr="001C2031">
        <w:rPr>
          <w:rFonts w:ascii="Arial" w:eastAsia="Times New Roman" w:hAnsi="Arial" w:cs="Arial"/>
          <w:color w:val="000000"/>
          <w:sz w:val="24"/>
          <w:szCs w:val="24"/>
          <w:bdr w:val="none" w:sz="0" w:space="0" w:color="auto" w:frame="1"/>
          <w:lang w:val="en-US" w:eastAsia="pt-BR"/>
        </w:rPr>
        <w:t xml:space="preserve"> </w:t>
      </w:r>
      <w:r w:rsidRPr="001C2031">
        <w:rPr>
          <w:rFonts w:ascii="Arial" w:eastAsia="Times New Roman" w:hAnsi="Arial" w:cs="Arial"/>
          <w:color w:val="000000" w:themeColor="text1"/>
          <w:sz w:val="24"/>
          <w:szCs w:val="24"/>
          <w:bdr w:val="none" w:sz="0" w:space="0" w:color="auto" w:frame="1"/>
          <w:lang w:val="en-US" w:eastAsia="pt-BR"/>
        </w:rPr>
        <w:t>Moreover, compared to current indexes, female children are still the majority victims of child sexual abuse, which also occurred during this sad episode in Brazilian history. Currently, according to the Public Prosecutor's Office of Paraná, most victims of child sexual abuse are girls aged up to 13 years (MPPR, 2020)</w:t>
      </w:r>
      <w:r w:rsidRPr="001C2031">
        <w:rPr>
          <w:rStyle w:val="FootnoteReference"/>
          <w:rFonts w:ascii="Arial" w:eastAsia="Times New Roman" w:hAnsi="Arial" w:cs="Arial"/>
          <w:color w:val="000000" w:themeColor="text1"/>
          <w:sz w:val="24"/>
          <w:szCs w:val="24"/>
          <w:bdr w:val="none" w:sz="0" w:space="0" w:color="auto" w:frame="1"/>
          <w:lang w:val="en-US" w:eastAsia="pt-BR"/>
        </w:rPr>
        <w:footnoteReference w:id="13"/>
      </w:r>
      <w:r w:rsidRPr="001C2031">
        <w:rPr>
          <w:rFonts w:ascii="Arial" w:eastAsia="Times New Roman" w:hAnsi="Arial" w:cs="Arial"/>
          <w:color w:val="000000" w:themeColor="text1"/>
          <w:sz w:val="24"/>
          <w:szCs w:val="24"/>
          <w:bdr w:val="none" w:sz="0" w:space="0" w:color="auto" w:frame="1"/>
          <w:lang w:val="en-US" w:eastAsia="pt-BR"/>
        </w:rPr>
        <w:t>.</w:t>
      </w:r>
      <w:r w:rsidR="000E75FF" w:rsidRPr="001C2031">
        <w:rPr>
          <w:rFonts w:ascii="Arial" w:eastAsia="Times New Roman" w:hAnsi="Arial" w:cs="Arial"/>
          <w:color w:val="000000" w:themeColor="text1"/>
          <w:sz w:val="24"/>
          <w:szCs w:val="24"/>
          <w:bdr w:val="none" w:sz="0" w:space="0" w:color="auto" w:frame="1"/>
          <w:lang w:val="en-US" w:eastAsia="pt-BR"/>
        </w:rPr>
        <w:t> </w:t>
      </w:r>
    </w:p>
    <w:p w14:paraId="361A0391" w14:textId="0E939D43" w:rsidR="000E75FF" w:rsidRPr="001C2031" w:rsidRDefault="00C362BD" w:rsidP="00C362BD">
      <w:pPr>
        <w:widowControl w:val="0"/>
        <w:shd w:val="clear" w:color="auto" w:fill="FFFFFF"/>
        <w:spacing w:after="0" w:line="360" w:lineRule="auto"/>
        <w:ind w:firstLine="709"/>
        <w:jc w:val="both"/>
        <w:rPr>
          <w:rFonts w:ascii="Calibri" w:eastAsia="Times New Roman" w:hAnsi="Calibri" w:cs="Calibri"/>
          <w:color w:val="000000"/>
          <w:lang w:val="en-US" w:eastAsia="pt-BR"/>
        </w:rPr>
      </w:pPr>
      <w:r w:rsidRPr="001C2031">
        <w:rPr>
          <w:rFonts w:ascii="Arial" w:eastAsia="Times New Roman" w:hAnsi="Arial" w:cs="Arial"/>
          <w:color w:val="000000"/>
          <w:sz w:val="24"/>
          <w:szCs w:val="24"/>
          <w:bdr w:val="none" w:sz="0" w:space="0" w:color="auto" w:frame="1"/>
          <w:lang w:val="en-US" w:eastAsia="pt-BR"/>
        </w:rPr>
        <w:t xml:space="preserve">In addition, the separated daughters and sons were not </w:t>
      </w:r>
      <w:r w:rsidRPr="001C2031">
        <w:rPr>
          <w:rFonts w:ascii="Arial" w:eastAsia="Times New Roman" w:hAnsi="Arial" w:cs="Arial"/>
          <w:color w:val="000000"/>
          <w:sz w:val="24"/>
          <w:szCs w:val="24"/>
          <w:bdr w:val="none" w:sz="0" w:space="0" w:color="auto" w:frame="1"/>
          <w:lang w:val="en-US" w:eastAsia="pt-BR"/>
        </w:rPr>
        <w:lastRenderedPageBreak/>
        <w:t>covered by Law 11.520 of 2007. That is, currently they do not have any reparation by the Brazilian State, which violated their rights and made a mistake in adopting a wrong healthcare policy.</w:t>
      </w:r>
    </w:p>
    <w:p w14:paraId="1F0793C4" w14:textId="77777777" w:rsidR="000E75FF" w:rsidRPr="001C2031" w:rsidRDefault="000E75FF" w:rsidP="00C672AA">
      <w:pPr>
        <w:widowControl w:val="0"/>
        <w:shd w:val="clear" w:color="auto" w:fill="FFFFFF"/>
        <w:spacing w:after="0" w:line="360" w:lineRule="auto"/>
        <w:ind w:firstLine="709"/>
        <w:jc w:val="both"/>
        <w:rPr>
          <w:rFonts w:ascii="Calibri" w:eastAsia="Times New Roman" w:hAnsi="Calibri" w:cs="Calibri"/>
          <w:color w:val="000000"/>
          <w:sz w:val="24"/>
          <w:szCs w:val="24"/>
          <w:lang w:val="en-US" w:eastAsia="pt-BR"/>
        </w:rPr>
      </w:pPr>
      <w:r w:rsidRPr="001C2031">
        <w:rPr>
          <w:rFonts w:ascii="Arial" w:eastAsia="Times New Roman" w:hAnsi="Arial" w:cs="Arial"/>
          <w:color w:val="000000"/>
          <w:sz w:val="24"/>
          <w:szCs w:val="24"/>
          <w:bdr w:val="none" w:sz="0" w:space="0" w:color="auto" w:frame="1"/>
          <w:lang w:val="en-US" w:eastAsia="pt-BR"/>
        </w:rPr>
        <w:t> </w:t>
      </w:r>
    </w:p>
    <w:p w14:paraId="00BC81A0" w14:textId="5004D367" w:rsidR="000E75FF" w:rsidRPr="001C2031" w:rsidRDefault="00773A08" w:rsidP="00C362BD">
      <w:pPr>
        <w:widowControl w:val="0"/>
        <w:shd w:val="clear" w:color="auto" w:fill="FFFFFF"/>
        <w:spacing w:after="0" w:line="360" w:lineRule="auto"/>
        <w:jc w:val="both"/>
        <w:rPr>
          <w:rFonts w:ascii="Arial" w:eastAsia="Times New Roman" w:hAnsi="Arial" w:cs="Arial"/>
          <w:b/>
          <w:bCs/>
          <w:color w:val="000000" w:themeColor="text1"/>
          <w:sz w:val="24"/>
          <w:szCs w:val="24"/>
          <w:bdr w:val="none" w:sz="0" w:space="0" w:color="auto" w:frame="1"/>
          <w:lang w:val="en-US" w:eastAsia="pt-BR"/>
        </w:rPr>
      </w:pPr>
      <w:r w:rsidRPr="001C2031">
        <w:rPr>
          <w:rFonts w:ascii="Arial" w:eastAsia="Times New Roman" w:hAnsi="Arial" w:cs="Arial"/>
          <w:b/>
          <w:bCs/>
          <w:color w:val="000000" w:themeColor="text1"/>
          <w:sz w:val="24"/>
          <w:szCs w:val="24"/>
          <w:bdr w:val="none" w:sz="0" w:space="0" w:color="auto" w:frame="1"/>
          <w:lang w:val="en-US" w:eastAsia="pt-BR"/>
        </w:rPr>
        <w:t>6</w:t>
      </w:r>
      <w:r w:rsidR="00242FAF" w:rsidRPr="001C2031">
        <w:rPr>
          <w:rFonts w:ascii="Arial" w:eastAsia="Times New Roman" w:hAnsi="Arial" w:cs="Arial"/>
          <w:b/>
          <w:bCs/>
          <w:color w:val="000000" w:themeColor="text1"/>
          <w:sz w:val="24"/>
          <w:szCs w:val="24"/>
          <w:bdr w:val="none" w:sz="0" w:space="0" w:color="auto" w:frame="1"/>
          <w:lang w:val="en-US" w:eastAsia="pt-BR"/>
        </w:rPr>
        <w:t xml:space="preserve">. </w:t>
      </w:r>
      <w:r w:rsidR="00C362BD" w:rsidRPr="001C2031">
        <w:rPr>
          <w:rFonts w:ascii="Arial" w:eastAsia="Times New Roman" w:hAnsi="Arial" w:cs="Arial"/>
          <w:b/>
          <w:bCs/>
          <w:color w:val="000000" w:themeColor="text1"/>
          <w:sz w:val="24"/>
          <w:szCs w:val="24"/>
          <w:bdr w:val="none" w:sz="0" w:space="0" w:color="auto" w:frame="1"/>
          <w:lang w:val="en-US" w:eastAsia="pt-BR"/>
        </w:rPr>
        <w:t>CONCLUSIONS AND RECOMMENDATIONS FOR COMBATING DISCRIMINATION AGAINST WOMEN AFFECTED BY HANSEN’S DISEASE</w:t>
      </w:r>
    </w:p>
    <w:p w14:paraId="5AC58C2C" w14:textId="77777777" w:rsidR="00242FAF" w:rsidRPr="001C2031" w:rsidRDefault="00242FAF" w:rsidP="00C672AA">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p>
    <w:p w14:paraId="679F64E6" w14:textId="603C309C" w:rsidR="00242FAF" w:rsidRPr="001C2031" w:rsidRDefault="00C362BD" w:rsidP="00C362BD">
      <w:pPr>
        <w:widowControl w:val="0"/>
        <w:shd w:val="clear" w:color="auto" w:fill="FFFFFF"/>
        <w:spacing w:after="0" w:line="360" w:lineRule="auto"/>
        <w:ind w:firstLine="709"/>
        <w:jc w:val="both"/>
        <w:rPr>
          <w:rFonts w:ascii="Arial" w:eastAsia="Times New Roman" w:hAnsi="Arial" w:cs="Arial"/>
          <w:color w:val="000000"/>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 xml:space="preserve">Based on everything exposed, we recommend </w:t>
      </w:r>
      <w:r w:rsidR="00806966">
        <w:rPr>
          <w:rFonts w:ascii="Arial" w:eastAsia="Times New Roman" w:hAnsi="Arial" w:cs="Arial"/>
          <w:color w:val="000000"/>
          <w:sz w:val="24"/>
          <w:szCs w:val="24"/>
          <w:bdr w:val="none" w:sz="0" w:space="0" w:color="auto" w:frame="1"/>
          <w:lang w:val="en-US" w:eastAsia="pt-BR"/>
        </w:rPr>
        <w:t xml:space="preserve">that </w:t>
      </w:r>
      <w:r w:rsidRPr="001C2031">
        <w:rPr>
          <w:rFonts w:ascii="Arial" w:eastAsia="Times New Roman" w:hAnsi="Arial" w:cs="Arial"/>
          <w:color w:val="000000"/>
          <w:sz w:val="24"/>
          <w:szCs w:val="24"/>
          <w:bdr w:val="none" w:sz="0" w:space="0" w:color="auto" w:frame="1"/>
          <w:lang w:val="en-US" w:eastAsia="pt-BR"/>
        </w:rPr>
        <w:t xml:space="preserve">the Brazilian government </w:t>
      </w:r>
      <w:r w:rsidR="00806966">
        <w:rPr>
          <w:rFonts w:ascii="Arial" w:eastAsia="Times New Roman" w:hAnsi="Arial" w:cs="Arial"/>
          <w:color w:val="000000"/>
          <w:sz w:val="24"/>
          <w:szCs w:val="24"/>
          <w:bdr w:val="none" w:sz="0" w:space="0" w:color="auto" w:frame="1"/>
          <w:lang w:val="en-US" w:eastAsia="pt-BR"/>
        </w:rPr>
        <w:t>adopts</w:t>
      </w:r>
      <w:r w:rsidRPr="001C2031">
        <w:rPr>
          <w:rFonts w:ascii="Arial" w:eastAsia="Times New Roman" w:hAnsi="Arial" w:cs="Arial"/>
          <w:color w:val="000000"/>
          <w:sz w:val="24"/>
          <w:szCs w:val="24"/>
          <w:bdr w:val="none" w:sz="0" w:space="0" w:color="auto" w:frame="1"/>
          <w:lang w:val="en-US" w:eastAsia="pt-BR"/>
        </w:rPr>
        <w:t xml:space="preserve"> effective measures to combat discrimination against Hansen’s disease.</w:t>
      </w:r>
      <w:r w:rsidR="0027124B" w:rsidRPr="001C2031">
        <w:rPr>
          <w:rFonts w:ascii="Arial" w:eastAsia="Times New Roman" w:hAnsi="Arial" w:cs="Arial"/>
          <w:color w:val="000000"/>
          <w:sz w:val="24"/>
          <w:szCs w:val="24"/>
          <w:bdr w:val="none" w:sz="0" w:space="0" w:color="auto" w:frame="1"/>
          <w:lang w:val="en-US" w:eastAsia="pt-BR"/>
        </w:rPr>
        <w:t xml:space="preserve"> </w:t>
      </w:r>
    </w:p>
    <w:p w14:paraId="68EECCF4" w14:textId="75F007BE" w:rsidR="000E75FF" w:rsidRPr="001C2031" w:rsidRDefault="00C362BD" w:rsidP="00C362BD">
      <w:pPr>
        <w:widowControl w:val="0"/>
        <w:shd w:val="clear" w:color="auto" w:fill="FFFFFF"/>
        <w:spacing w:after="0" w:line="360" w:lineRule="auto"/>
        <w:ind w:firstLine="709"/>
        <w:jc w:val="both"/>
        <w:rPr>
          <w:rFonts w:ascii="Arial" w:eastAsia="Times New Roman" w:hAnsi="Arial" w:cs="Arial"/>
          <w:color w:val="000000" w:themeColor="text1"/>
          <w:sz w:val="24"/>
          <w:szCs w:val="24"/>
          <w:bdr w:val="none" w:sz="0" w:space="0" w:color="auto" w:frame="1"/>
          <w:lang w:val="en-US" w:eastAsia="pt-BR"/>
        </w:rPr>
      </w:pPr>
      <w:r w:rsidRPr="001C2031">
        <w:rPr>
          <w:rFonts w:ascii="Arial" w:eastAsia="Times New Roman" w:hAnsi="Arial" w:cs="Arial"/>
          <w:color w:val="000000"/>
          <w:sz w:val="24"/>
          <w:szCs w:val="24"/>
          <w:bdr w:val="none" w:sz="0" w:space="0" w:color="auto" w:frame="1"/>
          <w:lang w:val="en-US" w:eastAsia="pt-BR"/>
        </w:rPr>
        <w:t>The first refers to the dissemination of true information about the disease, because Hansen’s disease is still the target of stigma.</w:t>
      </w:r>
      <w:r w:rsidR="000E75FF" w:rsidRPr="001C2031">
        <w:rPr>
          <w:rFonts w:ascii="Arial" w:eastAsia="Times New Roman" w:hAnsi="Arial" w:cs="Arial"/>
          <w:color w:val="000000" w:themeColor="text1"/>
          <w:sz w:val="24"/>
          <w:szCs w:val="24"/>
          <w:bdr w:val="none" w:sz="0" w:space="0" w:color="auto" w:frame="1"/>
          <w:lang w:val="en-US" w:eastAsia="pt-BR"/>
        </w:rPr>
        <w:t xml:space="preserve"> </w:t>
      </w:r>
      <w:r w:rsidRPr="001C2031">
        <w:rPr>
          <w:rFonts w:ascii="Arial" w:eastAsia="Times New Roman" w:hAnsi="Arial" w:cs="Arial"/>
          <w:color w:val="000000" w:themeColor="text1"/>
          <w:sz w:val="24"/>
          <w:szCs w:val="24"/>
          <w:bdr w:val="none" w:sz="0" w:space="0" w:color="auto" w:frame="1"/>
          <w:lang w:val="en-US" w:eastAsia="pt-BR"/>
        </w:rPr>
        <w:t xml:space="preserve">Moreover, in the digital age, several </w:t>
      </w:r>
      <w:r w:rsidRPr="001C2031">
        <w:rPr>
          <w:rFonts w:ascii="Arial" w:eastAsia="Times New Roman" w:hAnsi="Arial" w:cs="Arial"/>
          <w:i/>
          <w:color w:val="000000" w:themeColor="text1"/>
          <w:sz w:val="24"/>
          <w:szCs w:val="24"/>
          <w:bdr w:val="none" w:sz="0" w:space="0" w:color="auto" w:frame="1"/>
          <w:lang w:val="en-US" w:eastAsia="pt-BR"/>
        </w:rPr>
        <w:t>fake news</w:t>
      </w:r>
      <w:r w:rsidRPr="001C2031">
        <w:rPr>
          <w:rFonts w:ascii="Arial" w:eastAsia="Times New Roman" w:hAnsi="Arial" w:cs="Arial"/>
          <w:color w:val="000000" w:themeColor="text1"/>
          <w:sz w:val="24"/>
          <w:szCs w:val="24"/>
          <w:bdr w:val="none" w:sz="0" w:space="0" w:color="auto" w:frame="1"/>
          <w:lang w:val="en-US" w:eastAsia="pt-BR"/>
        </w:rPr>
        <w:t xml:space="preserve"> have been shared on social networks, which is understood as a disservice to combat discrimination against people affected by Hansen’s disease. As already mentioned, prejudice can only be fought with the dissemination of correct information about Hansen’s disease.</w:t>
      </w:r>
    </w:p>
    <w:p w14:paraId="00E62210" w14:textId="29F368DA" w:rsidR="00327A45" w:rsidRPr="001C2031" w:rsidRDefault="00C362BD" w:rsidP="001E06CF">
      <w:pPr>
        <w:widowControl w:val="0"/>
        <w:shd w:val="clear" w:color="auto" w:fill="FFFFFF"/>
        <w:spacing w:after="0" w:line="360" w:lineRule="auto"/>
        <w:ind w:firstLine="709"/>
        <w:jc w:val="both"/>
        <w:rPr>
          <w:rFonts w:ascii="Calibri" w:eastAsia="Times New Roman" w:hAnsi="Calibri" w:cs="Calibri"/>
          <w:color w:val="000000" w:themeColor="text1"/>
          <w:lang w:val="en-US" w:eastAsia="pt-BR"/>
        </w:rPr>
      </w:pPr>
      <w:r w:rsidRPr="001C2031">
        <w:rPr>
          <w:rFonts w:ascii="Arial" w:eastAsia="Times New Roman" w:hAnsi="Arial" w:cs="Arial"/>
          <w:color w:val="000000" w:themeColor="text1"/>
          <w:sz w:val="24"/>
          <w:szCs w:val="24"/>
          <w:bdr w:val="none" w:sz="0" w:space="0" w:color="auto" w:frame="1"/>
          <w:lang w:val="en-US" w:eastAsia="pt-BR"/>
        </w:rPr>
        <w:t xml:space="preserve">We cannot talk about combating discrimination effectively without </w:t>
      </w:r>
      <w:r w:rsidR="001E06CF" w:rsidRPr="001C2031">
        <w:rPr>
          <w:rFonts w:ascii="Arial" w:eastAsia="Times New Roman" w:hAnsi="Arial" w:cs="Arial"/>
          <w:color w:val="000000" w:themeColor="text1"/>
          <w:sz w:val="24"/>
          <w:szCs w:val="24"/>
          <w:bdr w:val="none" w:sz="0" w:space="0" w:color="auto" w:frame="1"/>
          <w:lang w:val="en-US" w:eastAsia="pt-BR"/>
        </w:rPr>
        <w:t xml:space="preserve">repairing </w:t>
      </w:r>
      <w:r w:rsidRPr="001C2031">
        <w:rPr>
          <w:rFonts w:ascii="Arial" w:eastAsia="Times New Roman" w:hAnsi="Arial" w:cs="Arial"/>
          <w:color w:val="000000" w:themeColor="text1"/>
          <w:sz w:val="24"/>
          <w:szCs w:val="24"/>
          <w:bdr w:val="none" w:sz="0" w:space="0" w:color="auto" w:frame="1"/>
          <w:lang w:val="en-US" w:eastAsia="pt-BR"/>
        </w:rPr>
        <w:t xml:space="preserve">the serious violations </w:t>
      </w:r>
      <w:r w:rsidR="001E06CF" w:rsidRPr="001C2031">
        <w:rPr>
          <w:rFonts w:ascii="Arial" w:eastAsia="Times New Roman" w:hAnsi="Arial" w:cs="Arial"/>
          <w:color w:val="000000" w:themeColor="text1"/>
          <w:sz w:val="24"/>
          <w:szCs w:val="24"/>
          <w:bdr w:val="none" w:sz="0" w:space="0" w:color="auto" w:frame="1"/>
          <w:lang w:val="en-US" w:eastAsia="pt-BR"/>
        </w:rPr>
        <w:t>of the past</w:t>
      </w:r>
      <w:r w:rsidRPr="001C2031">
        <w:rPr>
          <w:rFonts w:ascii="Arial" w:eastAsia="Times New Roman" w:hAnsi="Arial" w:cs="Arial"/>
          <w:color w:val="000000" w:themeColor="text1"/>
          <w:sz w:val="24"/>
          <w:szCs w:val="24"/>
          <w:bdr w:val="none" w:sz="0" w:space="0" w:color="auto" w:frame="1"/>
          <w:lang w:val="en-US" w:eastAsia="pt-BR"/>
        </w:rPr>
        <w:t>.</w:t>
      </w:r>
      <w:r w:rsidR="00E73054" w:rsidRPr="001C2031">
        <w:rPr>
          <w:rFonts w:ascii="Arial" w:eastAsia="Times New Roman" w:hAnsi="Arial" w:cs="Arial"/>
          <w:color w:val="000000" w:themeColor="text1"/>
          <w:sz w:val="24"/>
          <w:szCs w:val="24"/>
          <w:bdr w:val="none" w:sz="0" w:space="0" w:color="auto" w:frame="1"/>
          <w:lang w:val="en-US" w:eastAsia="pt-BR"/>
        </w:rPr>
        <w:t xml:space="preserve"> </w:t>
      </w:r>
      <w:r w:rsidR="001E06CF" w:rsidRPr="001C2031">
        <w:rPr>
          <w:rFonts w:ascii="Arial" w:eastAsia="Times New Roman" w:hAnsi="Arial" w:cs="Arial"/>
          <w:color w:val="000000" w:themeColor="text1"/>
          <w:sz w:val="24"/>
          <w:szCs w:val="24"/>
          <w:bdr w:val="none" w:sz="0" w:space="0" w:color="auto" w:frame="1"/>
          <w:lang w:val="en-US" w:eastAsia="pt-BR"/>
        </w:rPr>
        <w:t xml:space="preserve">As explained, the Brazilian State separated mothers and children throughout </w:t>
      </w:r>
      <w:r w:rsidR="001E06CF" w:rsidRPr="001C2031">
        <w:rPr>
          <w:rFonts w:ascii="Arial" w:eastAsia="Times New Roman" w:hAnsi="Arial" w:cs="Arial"/>
          <w:color w:val="000000" w:themeColor="text1"/>
          <w:sz w:val="24"/>
          <w:szCs w:val="24"/>
          <w:bdr w:val="none" w:sz="0" w:space="0" w:color="auto" w:frame="1"/>
          <w:lang w:val="en-US" w:eastAsia="pt-BR"/>
        </w:rPr>
        <w:lastRenderedPageBreak/>
        <w:t>Brazil, and although it has recognized the error in mistakenly adopting the compulsory isolation policy, the separated children have not been compensated yet for the barbarism that they were subjected to during the segregation of people affected by Hansen’s disease, which occurred in Brazil until 1986. Preserving memory and repairing victims of compulsory isolation from Hansen’s disease should be a priority of the Public Authorities.</w:t>
      </w:r>
    </w:p>
    <w:p w14:paraId="2C39A115" w14:textId="36B8442E" w:rsidR="000E75FF" w:rsidRPr="001C2031" w:rsidRDefault="000E75FF" w:rsidP="001E06CF">
      <w:pPr>
        <w:widowControl w:val="0"/>
        <w:shd w:val="clear" w:color="auto" w:fill="FFFFFF"/>
        <w:spacing w:after="0" w:line="360" w:lineRule="auto"/>
        <w:ind w:firstLine="709"/>
        <w:jc w:val="both"/>
        <w:rPr>
          <w:rFonts w:ascii="Calibri" w:eastAsia="Times New Roman" w:hAnsi="Calibri" w:cs="Calibri"/>
          <w:color w:val="000000" w:themeColor="text1"/>
          <w:lang w:val="en-US" w:eastAsia="pt-BR"/>
        </w:rPr>
      </w:pPr>
      <w:r w:rsidRPr="001C2031">
        <w:rPr>
          <w:rFonts w:ascii="Arial" w:eastAsia="Times New Roman" w:hAnsi="Arial" w:cs="Arial"/>
          <w:color w:val="FF0000"/>
          <w:sz w:val="24"/>
          <w:szCs w:val="24"/>
          <w:bdr w:val="none" w:sz="0" w:space="0" w:color="auto" w:frame="1"/>
          <w:lang w:val="en-US" w:eastAsia="pt-BR"/>
        </w:rPr>
        <w:t> </w:t>
      </w:r>
      <w:r w:rsidR="001E06CF" w:rsidRPr="001C2031">
        <w:rPr>
          <w:rFonts w:ascii="Arial" w:eastAsia="Times New Roman" w:hAnsi="Arial" w:cs="Arial"/>
          <w:color w:val="000000" w:themeColor="text1"/>
          <w:sz w:val="24"/>
          <w:szCs w:val="24"/>
          <w:bdr w:val="none" w:sz="0" w:space="0" w:color="auto" w:frame="1"/>
          <w:lang w:val="en-US" w:eastAsia="pt-BR"/>
        </w:rPr>
        <w:t>Also, the need to create support networks by the Public Power is understood, offering support to women diagnosed with the disease, aiming to encourage autonomy and financial independence through professional training and qualification, also boosting female entrepreneurship, so that women affected by Hansen’s disease no longer to occupy the place of “victim” and become protagonist.</w:t>
      </w:r>
      <w:r w:rsidRPr="001C2031">
        <w:rPr>
          <w:rFonts w:ascii="Arial" w:eastAsia="Times New Roman" w:hAnsi="Arial" w:cs="Arial"/>
          <w:color w:val="000000" w:themeColor="text1"/>
          <w:sz w:val="24"/>
          <w:szCs w:val="24"/>
          <w:bdr w:val="none" w:sz="0" w:space="0" w:color="auto" w:frame="1"/>
          <w:lang w:val="en-US" w:eastAsia="pt-BR"/>
        </w:rPr>
        <w:t xml:space="preserve"> </w:t>
      </w:r>
      <w:r w:rsidR="001E06CF" w:rsidRPr="001C2031">
        <w:rPr>
          <w:rFonts w:ascii="Arial" w:eastAsia="Times New Roman" w:hAnsi="Arial" w:cs="Arial"/>
          <w:color w:val="000000" w:themeColor="text1"/>
          <w:sz w:val="24"/>
          <w:szCs w:val="24"/>
          <w:bdr w:val="none" w:sz="0" w:space="0" w:color="auto" w:frame="1"/>
          <w:lang w:val="en-US" w:eastAsia="pt-BR"/>
        </w:rPr>
        <w:t>Such measures should involve several professionals to provide assistance to the target audience, who are women affected by Hansen’s disease.</w:t>
      </w:r>
      <w:r w:rsidRPr="001C2031">
        <w:rPr>
          <w:rFonts w:ascii="Arial" w:eastAsia="Times New Roman" w:hAnsi="Arial" w:cs="Arial"/>
          <w:color w:val="000000" w:themeColor="text1"/>
          <w:sz w:val="24"/>
          <w:szCs w:val="24"/>
          <w:bdr w:val="none" w:sz="0" w:space="0" w:color="auto" w:frame="1"/>
          <w:lang w:val="en-US" w:eastAsia="pt-BR"/>
        </w:rPr>
        <w:t xml:space="preserve"> </w:t>
      </w:r>
      <w:r w:rsidR="001E06CF" w:rsidRPr="001C2031">
        <w:rPr>
          <w:rFonts w:ascii="Arial" w:eastAsia="Times New Roman" w:hAnsi="Arial" w:cs="Arial"/>
          <w:color w:val="000000" w:themeColor="text1"/>
          <w:sz w:val="24"/>
          <w:szCs w:val="24"/>
          <w:bdr w:val="none" w:sz="0" w:space="0" w:color="auto" w:frame="1"/>
          <w:lang w:val="en-US" w:eastAsia="pt-BR"/>
        </w:rPr>
        <w:t xml:space="preserve">The creation of educational workshops, vocational courses and tax incentives can promote the financial independence of thousands of women with Hansen’s disease, who sometimes feel unable to provide support for themselves or at home, and even to those who are inserted in the context of domestic violence because they see no way out of </w:t>
      </w:r>
      <w:r w:rsidR="001E06CF" w:rsidRPr="001C2031">
        <w:rPr>
          <w:rFonts w:ascii="Arial" w:eastAsia="Times New Roman" w:hAnsi="Arial" w:cs="Arial"/>
          <w:color w:val="000000" w:themeColor="text1"/>
          <w:sz w:val="24"/>
          <w:szCs w:val="24"/>
          <w:bdr w:val="none" w:sz="0" w:space="0" w:color="auto" w:frame="1"/>
          <w:lang w:val="en-US" w:eastAsia="pt-BR"/>
        </w:rPr>
        <w:lastRenderedPageBreak/>
        <w:t>their own financial situation and their children's livelihoods.</w:t>
      </w:r>
      <w:r w:rsidRPr="001C2031">
        <w:rPr>
          <w:rFonts w:ascii="Arial" w:eastAsia="Times New Roman" w:hAnsi="Arial" w:cs="Arial"/>
          <w:color w:val="000000" w:themeColor="text1"/>
          <w:sz w:val="24"/>
          <w:szCs w:val="24"/>
          <w:bdr w:val="none" w:sz="0" w:space="0" w:color="auto" w:frame="1"/>
          <w:lang w:val="en-US" w:eastAsia="pt-BR"/>
        </w:rPr>
        <w:t> </w:t>
      </w:r>
    </w:p>
    <w:p w14:paraId="39E56072" w14:textId="0805756D" w:rsidR="00523322" w:rsidRPr="001C2031" w:rsidRDefault="001E06CF" w:rsidP="001E06CF">
      <w:pPr>
        <w:widowControl w:val="0"/>
        <w:shd w:val="clear" w:color="auto" w:fill="FFFFFF"/>
        <w:spacing w:after="0" w:line="360" w:lineRule="auto"/>
        <w:ind w:firstLine="709"/>
        <w:jc w:val="both"/>
        <w:rPr>
          <w:rFonts w:ascii="Arial" w:eastAsia="Times New Roman" w:hAnsi="Arial" w:cs="Arial"/>
          <w:color w:val="000000" w:themeColor="text1"/>
          <w:sz w:val="24"/>
          <w:szCs w:val="24"/>
          <w:bdr w:val="none" w:sz="0" w:space="0" w:color="auto" w:frame="1"/>
          <w:shd w:val="clear" w:color="auto" w:fill="FFFFFF"/>
          <w:lang w:val="en-US" w:eastAsia="pt-BR"/>
        </w:rPr>
      </w:pPr>
      <w:r w:rsidRPr="001C2031">
        <w:rPr>
          <w:rFonts w:ascii="Arial" w:eastAsia="Times New Roman" w:hAnsi="Arial" w:cs="Arial"/>
          <w:color w:val="000000" w:themeColor="text1"/>
          <w:sz w:val="24"/>
          <w:szCs w:val="24"/>
          <w:bdr w:val="none" w:sz="0" w:space="0" w:color="auto" w:frame="1"/>
          <w:lang w:val="en-US" w:eastAsia="pt-BR"/>
        </w:rPr>
        <w:t>There is also a need for training in healthcare units, through the requirement that professionals participate in courses and lectures on the humanization of healthcare and guarantee of rights, so that they provide information on the rights of people affected by Hansen’s disease at the time of diagnosis, which is reflected as a measure of extreme relevance for men and women in Brazil, and is especially necessary for victims of domestic violence.</w:t>
      </w:r>
      <w:r w:rsidR="000E75FF" w:rsidRPr="001C2031">
        <w:rPr>
          <w:rFonts w:ascii="Arial" w:eastAsia="Times New Roman" w:hAnsi="Arial" w:cs="Arial"/>
          <w:color w:val="000000" w:themeColor="text1"/>
          <w:sz w:val="24"/>
          <w:szCs w:val="24"/>
          <w:bdr w:val="none" w:sz="0" w:space="0" w:color="auto" w:frame="1"/>
          <w:shd w:val="clear" w:color="auto" w:fill="FFFFFF"/>
          <w:lang w:val="en-US" w:eastAsia="pt-BR"/>
        </w:rPr>
        <w:t xml:space="preserve"> </w:t>
      </w:r>
      <w:r w:rsidRPr="001C2031">
        <w:rPr>
          <w:rFonts w:ascii="Arial" w:eastAsia="Times New Roman" w:hAnsi="Arial" w:cs="Arial"/>
          <w:color w:val="000000" w:themeColor="text1"/>
          <w:sz w:val="24"/>
          <w:szCs w:val="24"/>
          <w:bdr w:val="none" w:sz="0" w:space="0" w:color="auto" w:frame="1"/>
          <w:shd w:val="clear" w:color="auto" w:fill="FFFFFF"/>
          <w:lang w:val="en-US" w:eastAsia="pt-BR"/>
        </w:rPr>
        <w:t>Surveillance and guidance to health agents should also be promoted to ensure such rights, boosting dignified and humane treatment, and also fighting against institutional health violence in public healthcare units.</w:t>
      </w:r>
      <w:r w:rsidR="00F9371F" w:rsidRPr="001C2031">
        <w:rPr>
          <w:rFonts w:ascii="Arial" w:eastAsia="Times New Roman" w:hAnsi="Arial" w:cs="Arial"/>
          <w:color w:val="000000" w:themeColor="text1"/>
          <w:sz w:val="24"/>
          <w:szCs w:val="24"/>
          <w:bdr w:val="none" w:sz="0" w:space="0" w:color="auto" w:frame="1"/>
          <w:shd w:val="clear" w:color="auto" w:fill="FFFFFF"/>
          <w:lang w:val="en-US" w:eastAsia="pt-BR"/>
        </w:rPr>
        <w:t xml:space="preserve"> </w:t>
      </w:r>
    </w:p>
    <w:p w14:paraId="2FB1C9A3" w14:textId="64191136" w:rsidR="00523322" w:rsidRPr="001C2031" w:rsidRDefault="001E06CF" w:rsidP="001105C8">
      <w:pPr>
        <w:widowControl w:val="0"/>
        <w:shd w:val="clear" w:color="auto" w:fill="FFFFFF"/>
        <w:spacing w:after="0" w:line="360" w:lineRule="auto"/>
        <w:ind w:firstLine="709"/>
        <w:jc w:val="both"/>
        <w:rPr>
          <w:rFonts w:ascii="Arial" w:eastAsia="Times New Roman" w:hAnsi="Arial" w:cs="Arial"/>
          <w:color w:val="0D0D0D" w:themeColor="text1" w:themeTint="F2"/>
          <w:sz w:val="24"/>
          <w:szCs w:val="24"/>
          <w:bdr w:val="none" w:sz="0" w:space="0" w:color="auto" w:frame="1"/>
          <w:shd w:val="clear" w:color="auto" w:fill="FFFFFF"/>
          <w:lang w:val="en-US" w:eastAsia="pt-BR"/>
        </w:rPr>
      </w:pP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It is more than necessary to ensure that public policies focused on Hansen’s disease are in fact effective in the practice of multidisciplinary medicine, </w:t>
      </w:r>
      <w:r w:rsidR="001105C8"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fully </w:t>
      </w:r>
      <w:r w:rsidR="001C2031"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accomplishing</w:t>
      </w:r>
      <w:r w:rsidR="001105C8"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it in practice and not only in theory, as we have seen.</w:t>
      </w:r>
      <w:r w:rsidR="0092284B"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w:t>
      </w:r>
      <w:r w:rsidR="001105C8"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On paper everything is clear, but in practice the people affected by Hansen’s disease are still segregated and neglected today, which demonstrates the inefficiency of current policies, resulting in a large percentage of people disabled for life and work.</w:t>
      </w:r>
      <w:r w:rsidR="00C06AA7"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w:t>
      </w:r>
    </w:p>
    <w:p w14:paraId="69F54187" w14:textId="79EE70E6" w:rsidR="00DB491E" w:rsidRPr="001C2031" w:rsidRDefault="001105C8" w:rsidP="001105C8">
      <w:pPr>
        <w:widowControl w:val="0"/>
        <w:shd w:val="clear" w:color="auto" w:fill="FFFFFF"/>
        <w:spacing w:after="0" w:line="360" w:lineRule="auto"/>
        <w:ind w:firstLine="709"/>
        <w:jc w:val="both"/>
        <w:rPr>
          <w:rFonts w:ascii="Arial" w:eastAsia="Times New Roman" w:hAnsi="Arial" w:cs="Arial"/>
          <w:color w:val="0D0D0D" w:themeColor="text1" w:themeTint="F2"/>
          <w:sz w:val="24"/>
          <w:szCs w:val="24"/>
          <w:bdr w:val="none" w:sz="0" w:space="0" w:color="auto" w:frame="1"/>
          <w:shd w:val="clear" w:color="auto" w:fill="FFFFFF"/>
          <w:lang w:val="en-US" w:eastAsia="pt-BR"/>
        </w:rPr>
      </w:pP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Punitive laws, which effectively fight against discriminatory </w:t>
      </w: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lastRenderedPageBreak/>
        <w:t>and prejudiced practices of healthcare professionals and society in general, can be a positive strategy to achieve such results.</w:t>
      </w:r>
      <w:r w:rsidR="00B027EB"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w:t>
      </w: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And remember that, for the creation of such legal mechanisms, it is essential that people affected by Hansen’s disease are heard, and also the social movements that work to eliminate the disease and fight against discrimination.</w:t>
      </w:r>
    </w:p>
    <w:p w14:paraId="52912BFC" w14:textId="69C0782E" w:rsidR="00F07C74" w:rsidRPr="001C2031" w:rsidRDefault="001105C8" w:rsidP="001105C8">
      <w:pPr>
        <w:widowControl w:val="0"/>
        <w:shd w:val="clear" w:color="auto" w:fill="FFFFFF"/>
        <w:spacing w:after="0" w:line="360" w:lineRule="auto"/>
        <w:ind w:firstLine="709"/>
        <w:jc w:val="both"/>
        <w:rPr>
          <w:rFonts w:ascii="Calibri" w:eastAsia="Times New Roman" w:hAnsi="Calibri" w:cs="Calibri"/>
          <w:color w:val="0D0D0D" w:themeColor="text1" w:themeTint="F2"/>
          <w:lang w:val="en-US" w:eastAsia="pt-BR"/>
        </w:rPr>
      </w:pP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Beyond Hansen’s disease, it is necessary to focus on the integrality of the people who are affected by it, considering that it is a disabling chronic disease that goes far beyond diagnosis and treatment through medications.</w:t>
      </w:r>
      <w:r w:rsidR="00482F8A"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w:t>
      </w: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What happens to these people after discharge?</w:t>
      </w:r>
      <w:r w:rsidR="00B66DD9"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w:t>
      </w: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Are they followed up by healthcare professionals and instructed to avoid new disabilities?</w:t>
      </w:r>
      <w:r w:rsidR="00BD5B96"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w:t>
      </w: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How are the </w:t>
      </w:r>
      <w:r w:rsidRPr="002773BE">
        <w:rPr>
          <w:rFonts w:ascii="Arial" w:eastAsia="Times New Roman" w:hAnsi="Arial" w:cs="Arial"/>
          <w:sz w:val="24"/>
          <w:szCs w:val="24"/>
          <w:bdr w:val="none" w:sz="0" w:space="0" w:color="auto" w:frame="1"/>
          <w:shd w:val="clear" w:color="auto" w:fill="FFFFFF"/>
          <w:lang w:val="en-US" w:eastAsia="pt-BR"/>
        </w:rPr>
        <w:t xml:space="preserve">cases of resistance, </w:t>
      </w:r>
      <w:r w:rsidR="002773BE" w:rsidRPr="002773BE">
        <w:rPr>
          <w:rFonts w:ascii="Arial" w:eastAsia="Times New Roman" w:hAnsi="Arial" w:cs="Arial"/>
          <w:sz w:val="24"/>
          <w:szCs w:val="24"/>
          <w:bdr w:val="none" w:sz="0" w:space="0" w:color="auto" w:frame="1"/>
          <w:shd w:val="clear" w:color="auto" w:fill="FFFFFF"/>
          <w:lang w:val="en-US" w:eastAsia="pt-BR"/>
        </w:rPr>
        <w:t>recurrence</w:t>
      </w:r>
      <w:r w:rsidRPr="002773BE">
        <w:rPr>
          <w:rFonts w:ascii="Arial" w:eastAsia="Times New Roman" w:hAnsi="Arial" w:cs="Arial"/>
          <w:sz w:val="24"/>
          <w:szCs w:val="24"/>
          <w:bdr w:val="none" w:sz="0" w:space="0" w:color="auto" w:frame="1"/>
          <w:shd w:val="clear" w:color="auto" w:fill="FFFFFF"/>
          <w:lang w:val="en-US" w:eastAsia="pt-BR"/>
        </w:rPr>
        <w:t xml:space="preserve"> and chronic reactional conditions treated, or </w:t>
      </w: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not?</w:t>
      </w:r>
      <w:r w:rsidR="00E705F4"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w:t>
      </w: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Where are these people?</w:t>
      </w:r>
      <w:r w:rsidR="00523322"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w:t>
      </w: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These should be concerns of the Brazilian State.</w:t>
      </w:r>
      <w:r w:rsidR="00523322"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w:t>
      </w:r>
      <w:r w:rsidR="002773BE">
        <w:rPr>
          <w:rFonts w:ascii="Arial" w:eastAsia="Times New Roman" w:hAnsi="Arial" w:cs="Arial"/>
          <w:color w:val="0D0D0D" w:themeColor="text1" w:themeTint="F2"/>
          <w:sz w:val="24"/>
          <w:szCs w:val="24"/>
          <w:bdr w:val="none" w:sz="0" w:space="0" w:color="auto" w:frame="1"/>
          <w:shd w:val="clear" w:color="auto" w:fill="FFFFFF"/>
          <w:lang w:val="en-US" w:eastAsia="pt-BR"/>
        </w:rPr>
        <w:t>And it</w:t>
      </w:r>
      <w:r w:rsidRPr="001C2031">
        <w:rPr>
          <w:rFonts w:ascii="Arial" w:eastAsia="Times New Roman" w:hAnsi="Arial" w:cs="Arial"/>
          <w:color w:val="0D0D0D" w:themeColor="text1" w:themeTint="F2"/>
          <w:sz w:val="24"/>
          <w:szCs w:val="24"/>
          <w:bdr w:val="none" w:sz="0" w:space="0" w:color="auto" w:frame="1"/>
          <w:shd w:val="clear" w:color="auto" w:fill="FFFFFF"/>
          <w:lang w:val="en-US" w:eastAsia="pt-BR"/>
        </w:rPr>
        <w:t xml:space="preserve"> is necessary that the answers are true and consistent with the guarantees inherent to the human person, and also with the commitments made by Brazil, through ratifications to international conventions and treaties aimed at equality and social well-being, and, especially, to ensure the human rights of all.</w:t>
      </w:r>
    </w:p>
    <w:sectPr w:rsidR="00F07C74" w:rsidRPr="001C2031" w:rsidSect="003017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54ED40" w14:textId="77777777" w:rsidR="00CE001B" w:rsidRDefault="00CE001B" w:rsidP="00F5574A">
      <w:pPr>
        <w:spacing w:after="0" w:line="240" w:lineRule="auto"/>
      </w:pPr>
      <w:r>
        <w:separator/>
      </w:r>
    </w:p>
  </w:endnote>
  <w:endnote w:type="continuationSeparator" w:id="0">
    <w:p w14:paraId="3A1992B0" w14:textId="77777777" w:rsidR="00CE001B" w:rsidRDefault="00CE001B" w:rsidP="00F55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2D969" w14:textId="77777777" w:rsidR="00CE001B" w:rsidRDefault="00CE001B" w:rsidP="00F5574A">
      <w:pPr>
        <w:spacing w:after="0" w:line="240" w:lineRule="auto"/>
      </w:pPr>
      <w:r>
        <w:separator/>
      </w:r>
    </w:p>
  </w:footnote>
  <w:footnote w:type="continuationSeparator" w:id="0">
    <w:p w14:paraId="35EF1452" w14:textId="77777777" w:rsidR="00CE001B" w:rsidRDefault="00CE001B" w:rsidP="00F5574A">
      <w:pPr>
        <w:spacing w:after="0" w:line="240" w:lineRule="auto"/>
      </w:pPr>
      <w:r>
        <w:continuationSeparator/>
      </w:r>
    </w:p>
  </w:footnote>
  <w:footnote w:id="1">
    <w:p w14:paraId="73C3CD37" w14:textId="77777777" w:rsidR="00CE001B" w:rsidRPr="002456F8" w:rsidRDefault="00CE001B" w:rsidP="002456F8">
      <w:pPr>
        <w:widowControl w:val="0"/>
        <w:spacing w:after="0" w:line="240" w:lineRule="auto"/>
        <w:jc w:val="both"/>
        <w:rPr>
          <w:rFonts w:ascii="Arial" w:hAnsi="Arial" w:cs="Arial"/>
          <w:sz w:val="24"/>
          <w:szCs w:val="24"/>
        </w:rPr>
      </w:pPr>
      <w:r>
        <w:rPr>
          <w:rStyle w:val="FootnoteReference"/>
        </w:rPr>
        <w:footnoteRef/>
      </w:r>
      <w:r>
        <w:t xml:space="preserve"> </w:t>
      </w:r>
      <w:r w:rsidRPr="00AF3BD5">
        <w:rPr>
          <w:rFonts w:ascii="Arial" w:hAnsi="Arial" w:cs="Arial"/>
          <w:sz w:val="20"/>
          <w:szCs w:val="20"/>
        </w:rPr>
        <w:t>SILVA, Lilian Dutra Angélica da. Órfãos da saúde pública: violação dos direitos de uma geração atingida pela política de controle da hanseníase no Brasil. 2013. 224 f. Dissertação (Mestrado)–Programa de Pós-Graduação, Universidade do Estado do Rio de Janeiro, Rio de Janeiro, RJ, 2013.</w:t>
      </w:r>
    </w:p>
  </w:footnote>
  <w:footnote w:id="2">
    <w:p w14:paraId="3D8D09E8" w14:textId="3EAA97FA" w:rsidR="00CE001B" w:rsidRPr="00523322" w:rsidRDefault="00CE001B" w:rsidP="00523322">
      <w:pPr>
        <w:widowControl w:val="0"/>
        <w:spacing w:after="0" w:line="240" w:lineRule="auto"/>
        <w:jc w:val="both"/>
        <w:rPr>
          <w:rFonts w:ascii="Arial" w:hAnsi="Arial" w:cs="Arial"/>
          <w:color w:val="FF0066"/>
          <w:sz w:val="24"/>
          <w:szCs w:val="24"/>
        </w:rPr>
      </w:pPr>
      <w:r>
        <w:rPr>
          <w:rStyle w:val="FootnoteReference"/>
        </w:rPr>
        <w:footnoteRef/>
      </w:r>
      <w:r>
        <w:t xml:space="preserve"> </w:t>
      </w:r>
      <w:r w:rsidR="005B514C" w:rsidRPr="001C2031">
        <w:rPr>
          <w:rFonts w:ascii="Arial" w:hAnsi="Arial" w:cs="Arial"/>
          <w:sz w:val="20"/>
          <w:szCs w:val="20"/>
          <w:lang w:val="en-US"/>
        </w:rPr>
        <w:t xml:space="preserve">Following the guidelines of Law </w:t>
      </w:r>
      <w:r w:rsidRPr="001C2031">
        <w:rPr>
          <w:rFonts w:ascii="Arial" w:hAnsi="Arial" w:cs="Arial"/>
          <w:sz w:val="20"/>
          <w:szCs w:val="20"/>
          <w:lang w:val="en-US"/>
        </w:rPr>
        <w:t xml:space="preserve">9.010 </w:t>
      </w:r>
      <w:r w:rsidR="005B514C" w:rsidRPr="001C2031">
        <w:rPr>
          <w:rFonts w:ascii="Arial" w:hAnsi="Arial" w:cs="Arial"/>
          <w:sz w:val="20"/>
          <w:szCs w:val="20"/>
          <w:lang w:val="en-US"/>
        </w:rPr>
        <w:t xml:space="preserve">of March </w:t>
      </w:r>
      <w:r w:rsidRPr="001C2031">
        <w:rPr>
          <w:rFonts w:ascii="Arial" w:hAnsi="Arial" w:cs="Arial"/>
          <w:sz w:val="20"/>
          <w:szCs w:val="20"/>
          <w:lang w:val="en-US"/>
        </w:rPr>
        <w:t>29</w:t>
      </w:r>
      <w:r w:rsidR="002773BE" w:rsidRPr="001C2031">
        <w:rPr>
          <w:rFonts w:ascii="Arial" w:hAnsi="Arial" w:cs="Arial"/>
          <w:sz w:val="20"/>
          <w:szCs w:val="20"/>
          <w:lang w:val="en-US"/>
        </w:rPr>
        <w:t>, 1995</w:t>
      </w:r>
      <w:r w:rsidRPr="001C2031">
        <w:rPr>
          <w:rFonts w:ascii="Arial" w:hAnsi="Arial" w:cs="Arial"/>
          <w:sz w:val="20"/>
          <w:szCs w:val="20"/>
          <w:lang w:val="en-US"/>
        </w:rPr>
        <w:t xml:space="preserve">, </w:t>
      </w:r>
      <w:r w:rsidR="005B514C" w:rsidRPr="001C2031">
        <w:rPr>
          <w:rFonts w:ascii="Arial" w:hAnsi="Arial" w:cs="Arial"/>
          <w:sz w:val="20"/>
          <w:szCs w:val="20"/>
          <w:lang w:val="en-US"/>
        </w:rPr>
        <w:t xml:space="preserve">the terms </w:t>
      </w:r>
      <w:r w:rsidR="009C0F5B">
        <w:rPr>
          <w:rFonts w:ascii="Arial" w:hAnsi="Arial" w:cs="Arial"/>
          <w:sz w:val="20"/>
          <w:szCs w:val="20"/>
          <w:lang w:val="en-US"/>
        </w:rPr>
        <w:t>“</w:t>
      </w:r>
      <w:r w:rsidR="005B514C" w:rsidRPr="001C2031">
        <w:rPr>
          <w:rFonts w:ascii="Arial" w:hAnsi="Arial" w:cs="Arial"/>
          <w:sz w:val="20"/>
          <w:szCs w:val="20"/>
          <w:lang w:val="en-US"/>
        </w:rPr>
        <w:t>leprosarium</w:t>
      </w:r>
      <w:r w:rsidR="009C0F5B">
        <w:rPr>
          <w:rFonts w:ascii="Arial" w:hAnsi="Arial" w:cs="Arial"/>
          <w:sz w:val="20"/>
          <w:szCs w:val="20"/>
          <w:lang w:val="en-US"/>
        </w:rPr>
        <w:t>”</w:t>
      </w:r>
      <w:r w:rsidR="005B514C" w:rsidRPr="001C2031">
        <w:rPr>
          <w:rFonts w:ascii="Arial" w:hAnsi="Arial" w:cs="Arial"/>
          <w:sz w:val="20"/>
          <w:szCs w:val="20"/>
          <w:lang w:val="en-US"/>
        </w:rPr>
        <w:t xml:space="preserve">, </w:t>
      </w:r>
      <w:r w:rsidR="009C0F5B">
        <w:rPr>
          <w:rFonts w:ascii="Arial" w:hAnsi="Arial" w:cs="Arial"/>
          <w:sz w:val="20"/>
          <w:szCs w:val="20"/>
          <w:lang w:val="en-US"/>
        </w:rPr>
        <w:t>“</w:t>
      </w:r>
      <w:r w:rsidR="005B514C" w:rsidRPr="001C2031">
        <w:rPr>
          <w:rFonts w:ascii="Arial" w:hAnsi="Arial" w:cs="Arial"/>
          <w:sz w:val="20"/>
          <w:szCs w:val="20"/>
          <w:lang w:val="en-US"/>
        </w:rPr>
        <w:t>leprosy</w:t>
      </w:r>
      <w:r w:rsidR="009C0F5B">
        <w:rPr>
          <w:rFonts w:ascii="Arial" w:hAnsi="Arial" w:cs="Arial"/>
          <w:sz w:val="20"/>
          <w:szCs w:val="20"/>
          <w:lang w:val="en-US"/>
        </w:rPr>
        <w:t>”</w:t>
      </w:r>
      <w:r w:rsidR="005B514C" w:rsidRPr="001C2031">
        <w:rPr>
          <w:rFonts w:ascii="Arial" w:hAnsi="Arial" w:cs="Arial"/>
          <w:sz w:val="20"/>
          <w:szCs w:val="20"/>
          <w:lang w:val="en-US"/>
        </w:rPr>
        <w:t xml:space="preserve"> and </w:t>
      </w:r>
      <w:r w:rsidR="009C0F5B">
        <w:rPr>
          <w:rFonts w:ascii="Arial" w:hAnsi="Arial" w:cs="Arial"/>
          <w:sz w:val="20"/>
          <w:szCs w:val="20"/>
          <w:lang w:val="en-US"/>
        </w:rPr>
        <w:t>“</w:t>
      </w:r>
      <w:r w:rsidR="005B514C" w:rsidRPr="001C2031">
        <w:rPr>
          <w:rFonts w:ascii="Arial" w:hAnsi="Arial" w:cs="Arial"/>
          <w:sz w:val="20"/>
          <w:szCs w:val="20"/>
          <w:lang w:val="en-US"/>
        </w:rPr>
        <w:t>leprous</w:t>
      </w:r>
      <w:r w:rsidR="009C0F5B">
        <w:rPr>
          <w:rFonts w:ascii="Arial" w:hAnsi="Arial" w:cs="Arial"/>
          <w:sz w:val="20"/>
          <w:szCs w:val="20"/>
          <w:lang w:val="en-US"/>
        </w:rPr>
        <w:t>”</w:t>
      </w:r>
      <w:r w:rsidR="005B514C" w:rsidRPr="001C2031">
        <w:rPr>
          <w:rFonts w:ascii="Arial" w:hAnsi="Arial" w:cs="Arial"/>
          <w:sz w:val="20"/>
          <w:szCs w:val="20"/>
          <w:lang w:val="en-US"/>
        </w:rPr>
        <w:t xml:space="preserve"> have been changed or replaced in this document in order to prevent its spreading</w:t>
      </w:r>
      <w:r w:rsidRPr="001C2031">
        <w:rPr>
          <w:rFonts w:ascii="Arial" w:hAnsi="Arial" w:cs="Arial"/>
          <w:sz w:val="20"/>
          <w:szCs w:val="20"/>
          <w:lang w:val="en-US"/>
        </w:rPr>
        <w:t>.</w:t>
      </w:r>
    </w:p>
  </w:footnote>
  <w:footnote w:id="3">
    <w:p w14:paraId="7CC305D3" w14:textId="77777777" w:rsidR="00CE001B" w:rsidRPr="00E3248D" w:rsidRDefault="00CE001B" w:rsidP="00E3248D">
      <w:pPr>
        <w:widowControl w:val="0"/>
        <w:spacing w:after="0" w:line="240" w:lineRule="auto"/>
        <w:jc w:val="both"/>
        <w:rPr>
          <w:rFonts w:ascii="Arial" w:hAnsi="Arial" w:cs="Arial"/>
          <w:sz w:val="24"/>
          <w:szCs w:val="24"/>
        </w:rPr>
      </w:pPr>
      <w:r>
        <w:rPr>
          <w:rStyle w:val="FootnoteReference"/>
        </w:rPr>
        <w:footnoteRef/>
      </w:r>
      <w:r>
        <w:t xml:space="preserve"> </w:t>
      </w:r>
      <w:r w:rsidRPr="002456F8">
        <w:rPr>
          <w:rFonts w:ascii="Arial" w:hAnsi="Arial" w:cs="Arial"/>
          <w:sz w:val="20"/>
          <w:szCs w:val="20"/>
        </w:rPr>
        <w:t>CUNHA, Vívian da Silva. O isolamento compulsório em questão: políticas de combate à lepra no Brasil (1920-1941). Dissertação (Mestrado)–Programa de Pós-Graduação, Fundação Oswaldo Cruz, Rio de Janeiro, RJ, 2005.</w:t>
      </w:r>
    </w:p>
  </w:footnote>
  <w:footnote w:id="4">
    <w:p w14:paraId="316E1410" w14:textId="77777777" w:rsidR="00CE001B" w:rsidRPr="000F7641" w:rsidRDefault="00CE001B" w:rsidP="000F7641">
      <w:pPr>
        <w:widowControl w:val="0"/>
        <w:spacing w:after="0" w:line="240" w:lineRule="auto"/>
        <w:jc w:val="both"/>
        <w:rPr>
          <w:rFonts w:ascii="Arial" w:hAnsi="Arial" w:cs="Arial"/>
          <w:sz w:val="20"/>
          <w:szCs w:val="20"/>
        </w:rPr>
      </w:pPr>
      <w:r>
        <w:rPr>
          <w:rStyle w:val="FootnoteReference"/>
        </w:rPr>
        <w:footnoteRef/>
      </w:r>
      <w:r>
        <w:t xml:space="preserve"> </w:t>
      </w:r>
      <w:r w:rsidRPr="00E3248D">
        <w:rPr>
          <w:rFonts w:ascii="Arial" w:hAnsi="Arial" w:cs="Arial"/>
          <w:sz w:val="20"/>
          <w:szCs w:val="20"/>
        </w:rPr>
        <w:t>TEIXEIRA, Rafael Monteiro. Direitos e garantias da pessoa atingida pela hanseníase. 2017, 79 f. Dissertação (Mestrado)–Programa de Pós-Graduação, Universidade Estadual Paulista Júlio de Mesquita Filho, Botucatu, SP, 2017.</w:t>
      </w:r>
    </w:p>
  </w:footnote>
  <w:footnote w:id="5">
    <w:p w14:paraId="6E953D01" w14:textId="77777777" w:rsidR="00CE001B" w:rsidRPr="00363FE5" w:rsidRDefault="00CE001B" w:rsidP="00AA7A50">
      <w:pPr>
        <w:widowControl w:val="0"/>
        <w:spacing w:after="0" w:line="240" w:lineRule="auto"/>
        <w:jc w:val="both"/>
        <w:rPr>
          <w:rFonts w:ascii="Arial" w:hAnsi="Arial" w:cs="Arial"/>
          <w:sz w:val="24"/>
          <w:szCs w:val="24"/>
        </w:rPr>
      </w:pPr>
      <w:r>
        <w:rPr>
          <w:rStyle w:val="FootnoteReference"/>
        </w:rPr>
        <w:footnoteRef/>
      </w:r>
      <w:r>
        <w:t xml:space="preserve"> </w:t>
      </w:r>
      <w:r w:rsidRPr="00AA7A50">
        <w:rPr>
          <w:rFonts w:ascii="Arial" w:hAnsi="Arial" w:cs="Arial"/>
          <w:sz w:val="20"/>
          <w:szCs w:val="20"/>
        </w:rPr>
        <w:t>QUINTÃO, Sandra Maria Jannotti. Envelhecer na colônia: uma história de dor e superação. 2014. 101 f. Dissertação (Mestrado)–Programa de Estudos Pós-Graduados, Universidade Católica de São Paulo, SP, 2014.</w:t>
      </w:r>
    </w:p>
    <w:p w14:paraId="6E525170" w14:textId="77777777" w:rsidR="00CE001B" w:rsidRDefault="00CE001B">
      <w:pPr>
        <w:pStyle w:val="FootnoteText"/>
      </w:pPr>
    </w:p>
  </w:footnote>
  <w:footnote w:id="6">
    <w:p w14:paraId="6734337C" w14:textId="07BB4065" w:rsidR="00CE001B" w:rsidRDefault="00CE001B" w:rsidP="00204322">
      <w:pPr>
        <w:pStyle w:val="FootnoteText"/>
        <w:jc w:val="both"/>
      </w:pPr>
      <w:r>
        <w:rPr>
          <w:rStyle w:val="FootnoteReference"/>
        </w:rPr>
        <w:footnoteRef/>
      </w:r>
      <w:r>
        <w:t xml:space="preserve"> </w:t>
      </w:r>
      <w:r w:rsidRPr="000F7641">
        <w:rPr>
          <w:rFonts w:ascii="Arial" w:hAnsi="Arial" w:cs="Arial"/>
        </w:rPr>
        <w:t xml:space="preserve">Movimento de Reintegração das Pessoas Atingidas Pela Hanseníase. Um guia para os direitos das pessoas atingidas pela hanseníase. </w:t>
      </w:r>
      <w:r w:rsidR="001C2031">
        <w:rPr>
          <w:rFonts w:ascii="Arial" w:hAnsi="Arial" w:cs="Arial"/>
        </w:rPr>
        <w:t>Available at</w:t>
      </w:r>
      <w:r w:rsidRPr="000F7641">
        <w:rPr>
          <w:rFonts w:ascii="Arial" w:hAnsi="Arial" w:cs="Arial"/>
        </w:rPr>
        <w:t xml:space="preserve">: http://www.morhan.org.br/views/upload/JPGS_Morhan/imagens_site/online_CARTILHA_DE_DIREITOS_DAS_PESSOAS_ATINGIDAS_PELA_HANSENIASE_versao_digital.pdf?fbclid=IwAR1dkg8S8lPmJOELQJ-hUTekoWQ88_pKYOuhx7oIy5_L1ESGDYbnZmmfdJA. </w:t>
      </w:r>
      <w:r w:rsidR="001C2031">
        <w:rPr>
          <w:rFonts w:ascii="Arial" w:hAnsi="Arial" w:cs="Arial"/>
        </w:rPr>
        <w:t>Access on</w:t>
      </w:r>
      <w:r w:rsidRPr="000F7641">
        <w:rPr>
          <w:rFonts w:ascii="Arial" w:hAnsi="Arial" w:cs="Arial"/>
        </w:rPr>
        <w:t xml:space="preserve">: </w:t>
      </w:r>
      <w:r w:rsidR="001C2031">
        <w:rPr>
          <w:rFonts w:ascii="Arial" w:hAnsi="Arial" w:cs="Arial"/>
        </w:rPr>
        <w:t xml:space="preserve">Sept. </w:t>
      </w:r>
      <w:r w:rsidRPr="000F7641">
        <w:rPr>
          <w:rFonts w:ascii="Arial" w:hAnsi="Arial" w:cs="Arial"/>
        </w:rPr>
        <w:t>20</w:t>
      </w:r>
      <w:r w:rsidR="001C2031">
        <w:rPr>
          <w:rFonts w:ascii="Arial" w:hAnsi="Arial" w:cs="Arial"/>
        </w:rPr>
        <w:t>.</w:t>
      </w:r>
      <w:r w:rsidRPr="000F7641">
        <w:rPr>
          <w:rFonts w:ascii="Arial" w:hAnsi="Arial" w:cs="Arial"/>
        </w:rPr>
        <w:t xml:space="preserve"> 2020.</w:t>
      </w:r>
    </w:p>
  </w:footnote>
  <w:footnote w:id="7">
    <w:p w14:paraId="2540107C" w14:textId="2D0277D5" w:rsidR="00CE001B" w:rsidRDefault="00CE001B" w:rsidP="00352601">
      <w:pPr>
        <w:pStyle w:val="FootnoteText"/>
        <w:jc w:val="both"/>
      </w:pPr>
      <w:r>
        <w:rPr>
          <w:rStyle w:val="FootnoteReference"/>
        </w:rPr>
        <w:footnoteRef/>
      </w:r>
      <w:r>
        <w:t xml:space="preserve"> </w:t>
      </w:r>
      <w:r w:rsidRPr="00172694">
        <w:rPr>
          <w:rFonts w:ascii="Arial" w:hAnsi="Arial" w:cs="Arial"/>
        </w:rPr>
        <w:t xml:space="preserve">Organização Mundial da Saúde. Constituição da Organização Mundial da Saúde. Documentos básicos, suplemento da 45ª edição, outubro de 2006. </w:t>
      </w:r>
      <w:r w:rsidR="001C2031">
        <w:rPr>
          <w:rFonts w:ascii="Arial" w:hAnsi="Arial" w:cs="Arial"/>
        </w:rPr>
        <w:t>Available in Spanish at</w:t>
      </w:r>
      <w:r w:rsidRPr="00172694">
        <w:rPr>
          <w:rFonts w:ascii="Arial" w:hAnsi="Arial" w:cs="Arial"/>
        </w:rPr>
        <w:t>: </w:t>
      </w:r>
      <w:hyperlink r:id="rId1" w:history="1">
        <w:r w:rsidRPr="00172694">
          <w:rPr>
            <w:rFonts w:ascii="Arial" w:hAnsi="Arial" w:cs="Arial"/>
          </w:rPr>
          <w:t>https://www.who.int/governance/eb/who_constitution_sp.pdf</w:t>
        </w:r>
      </w:hyperlink>
      <w:r w:rsidRPr="00172694">
        <w:rPr>
          <w:rFonts w:ascii="Arial" w:hAnsi="Arial" w:cs="Arial"/>
        </w:rPr>
        <w:t>.</w:t>
      </w:r>
    </w:p>
  </w:footnote>
  <w:footnote w:id="8">
    <w:p w14:paraId="43161F27" w14:textId="68517866" w:rsidR="00CE001B" w:rsidRDefault="00CE001B" w:rsidP="002D72FD">
      <w:pPr>
        <w:pStyle w:val="FootnoteText"/>
        <w:jc w:val="both"/>
      </w:pPr>
      <w:r>
        <w:rPr>
          <w:rStyle w:val="FootnoteReference"/>
        </w:rPr>
        <w:footnoteRef/>
      </w:r>
      <w:r>
        <w:t xml:space="preserve"> </w:t>
      </w:r>
      <w:r w:rsidRPr="002D72FD">
        <w:rPr>
          <w:rFonts w:ascii="Arial" w:hAnsi="Arial" w:cs="Arial"/>
        </w:rPr>
        <w:t xml:space="preserve">CRUZ, Alice. Relatório da Relatora Especial para a eliminação da discriminação contra pessoas afetadas pela hanseníase e seus familiares em sua visita ao Brasil. </w:t>
      </w:r>
      <w:r w:rsidR="001C2031">
        <w:rPr>
          <w:rFonts w:ascii="Arial" w:hAnsi="Arial" w:cs="Arial"/>
        </w:rPr>
        <w:t>Available at</w:t>
      </w:r>
      <w:r w:rsidRPr="002D72FD">
        <w:rPr>
          <w:rFonts w:ascii="Arial" w:hAnsi="Arial" w:cs="Arial"/>
        </w:rPr>
        <w:t xml:space="preserve">: https://undocs.org/A/HRC/44/46/Add.2. </w:t>
      </w:r>
      <w:r w:rsidR="001C2031">
        <w:rPr>
          <w:rFonts w:ascii="Arial" w:hAnsi="Arial" w:cs="Arial"/>
        </w:rPr>
        <w:t>Access on</w:t>
      </w:r>
      <w:r w:rsidRPr="002D72FD">
        <w:rPr>
          <w:rFonts w:ascii="Arial" w:hAnsi="Arial" w:cs="Arial"/>
        </w:rPr>
        <w:t xml:space="preserve">: </w:t>
      </w:r>
      <w:r w:rsidR="001C2031">
        <w:rPr>
          <w:rFonts w:ascii="Arial" w:hAnsi="Arial" w:cs="Arial"/>
        </w:rPr>
        <w:t>Sept.</w:t>
      </w:r>
      <w:r w:rsidRPr="002D72FD">
        <w:rPr>
          <w:rFonts w:ascii="Arial" w:hAnsi="Arial" w:cs="Arial"/>
        </w:rPr>
        <w:t>14</w:t>
      </w:r>
      <w:r w:rsidR="001C2031">
        <w:rPr>
          <w:rFonts w:ascii="Arial" w:hAnsi="Arial" w:cs="Arial"/>
        </w:rPr>
        <w:t>, 2</w:t>
      </w:r>
      <w:r w:rsidRPr="002D72FD">
        <w:rPr>
          <w:rFonts w:ascii="Arial" w:hAnsi="Arial" w:cs="Arial"/>
        </w:rPr>
        <w:t>020.</w:t>
      </w:r>
    </w:p>
  </w:footnote>
  <w:footnote w:id="9">
    <w:p w14:paraId="78ABABD8" w14:textId="2CDCFD63" w:rsidR="00CE001B" w:rsidRDefault="00CE001B" w:rsidP="006E627B">
      <w:pPr>
        <w:pStyle w:val="FootnoteText"/>
        <w:jc w:val="both"/>
      </w:pPr>
      <w:r>
        <w:rPr>
          <w:rStyle w:val="FootnoteReference"/>
        </w:rPr>
        <w:footnoteRef/>
      </w:r>
      <w:r>
        <w:t xml:space="preserve"> </w:t>
      </w:r>
      <w:r w:rsidRPr="006E627B">
        <w:rPr>
          <w:rFonts w:ascii="Arial" w:hAnsi="Arial" w:cs="Arial"/>
        </w:rPr>
        <w:t xml:space="preserve">BRASIL, 1988. Constituição da República Federativa do Brasil, de 05 de outubro de 1988. Diário Oficial [da] União, Brasília, 05 out. 1988. </w:t>
      </w:r>
      <w:r w:rsidR="001C2031">
        <w:rPr>
          <w:rFonts w:ascii="Arial" w:hAnsi="Arial" w:cs="Arial"/>
        </w:rPr>
        <w:t>Available at</w:t>
      </w:r>
      <w:r w:rsidRPr="006E627B">
        <w:rPr>
          <w:rFonts w:ascii="Arial" w:hAnsi="Arial" w:cs="Arial"/>
        </w:rPr>
        <w:t>: http://www.planalto.gov.br/ccivil_03/constituicao/constituicao.htm. Acesso em: 10 jun. 2020.</w:t>
      </w:r>
    </w:p>
  </w:footnote>
  <w:footnote w:id="10">
    <w:p w14:paraId="1A29945A" w14:textId="39899AEF" w:rsidR="00CE001B" w:rsidRDefault="00CE001B">
      <w:pPr>
        <w:pStyle w:val="FootnoteText"/>
      </w:pPr>
      <w:r>
        <w:rPr>
          <w:rStyle w:val="FootnoteReference"/>
        </w:rPr>
        <w:footnoteRef/>
      </w:r>
      <w:r>
        <w:t xml:space="preserve"> </w:t>
      </w:r>
      <w:r w:rsidRPr="000950ED">
        <w:rPr>
          <w:rFonts w:ascii="Arial" w:hAnsi="Arial" w:cs="Arial"/>
        </w:rPr>
        <w:t xml:space="preserve">CARVALHO, Diana. Mulheres formam redes de apoio contra a violência doméstica na pandemia. Disponível em: https://www.uol.com.br/ecoa/ultimasnoticias/2020/05/08/mulheres-formam-redes-de-apoio-contra-a-violencia-domestica-napandemia.htm?cmpid=copiaecola. </w:t>
      </w:r>
      <w:r w:rsidR="001C2031">
        <w:rPr>
          <w:rFonts w:ascii="Arial" w:hAnsi="Arial" w:cs="Arial"/>
        </w:rPr>
        <w:t>Access on</w:t>
      </w:r>
      <w:r w:rsidRPr="000950ED">
        <w:rPr>
          <w:rFonts w:ascii="Arial" w:hAnsi="Arial" w:cs="Arial"/>
        </w:rPr>
        <w:t xml:space="preserve">: </w:t>
      </w:r>
      <w:r w:rsidR="001C2031">
        <w:rPr>
          <w:rFonts w:ascii="Arial" w:hAnsi="Arial" w:cs="Arial"/>
        </w:rPr>
        <w:t xml:space="preserve">June </w:t>
      </w:r>
      <w:r w:rsidRPr="000950ED">
        <w:rPr>
          <w:rFonts w:ascii="Arial" w:hAnsi="Arial" w:cs="Arial"/>
        </w:rPr>
        <w:t>10</w:t>
      </w:r>
      <w:r w:rsidR="001C2031">
        <w:rPr>
          <w:rFonts w:ascii="Arial" w:hAnsi="Arial" w:cs="Arial"/>
        </w:rPr>
        <w:t>.</w:t>
      </w:r>
      <w:r w:rsidRPr="000950ED">
        <w:rPr>
          <w:rFonts w:ascii="Arial" w:hAnsi="Arial" w:cs="Arial"/>
        </w:rPr>
        <w:t xml:space="preserve"> 2020.</w:t>
      </w:r>
    </w:p>
  </w:footnote>
  <w:footnote w:id="11">
    <w:p w14:paraId="21A1BB86" w14:textId="2C9369FA" w:rsidR="00CE001B" w:rsidRPr="00BE1BB6" w:rsidRDefault="00CE001B" w:rsidP="00352601">
      <w:pPr>
        <w:pStyle w:val="FootnoteText"/>
        <w:jc w:val="both"/>
        <w:rPr>
          <w:rFonts w:ascii="Arial" w:hAnsi="Arial" w:cs="Arial"/>
        </w:rPr>
      </w:pPr>
      <w:r>
        <w:rPr>
          <w:rStyle w:val="FootnoteReference"/>
        </w:rPr>
        <w:footnoteRef/>
      </w:r>
      <w:r>
        <w:t xml:space="preserve"> </w:t>
      </w:r>
      <w:r w:rsidRPr="00BE1BB6">
        <w:rPr>
          <w:rFonts w:ascii="Arial" w:hAnsi="Arial" w:cs="Arial"/>
        </w:rPr>
        <w:t xml:space="preserve">Ministério Público de São Paulo. Violência institucional. </w:t>
      </w:r>
      <w:r w:rsidR="001C2031">
        <w:rPr>
          <w:rFonts w:ascii="Arial" w:hAnsi="Arial" w:cs="Arial"/>
        </w:rPr>
        <w:t>Available at</w:t>
      </w:r>
      <w:r w:rsidRPr="00BE1BB6">
        <w:rPr>
          <w:rFonts w:ascii="Arial" w:hAnsi="Arial" w:cs="Arial"/>
        </w:rPr>
        <w:t xml:space="preserve">: http://www.mpsp.mp.br/portal/page/portal/Violencia_Domestica/O_que_voce_precisa_saber/Mulheres_adultas/Violencia_Institucional. </w:t>
      </w:r>
      <w:r w:rsidR="001C2031">
        <w:rPr>
          <w:rFonts w:ascii="Arial" w:hAnsi="Arial" w:cs="Arial"/>
        </w:rPr>
        <w:t>Access on</w:t>
      </w:r>
      <w:r w:rsidRPr="00BE1BB6">
        <w:rPr>
          <w:rFonts w:ascii="Arial" w:hAnsi="Arial" w:cs="Arial"/>
        </w:rPr>
        <w:t xml:space="preserve">: </w:t>
      </w:r>
      <w:r w:rsidR="001C2031">
        <w:rPr>
          <w:rFonts w:ascii="Arial" w:hAnsi="Arial" w:cs="Arial"/>
        </w:rPr>
        <w:t>Sept.</w:t>
      </w:r>
      <w:r w:rsidRPr="00BE1BB6">
        <w:rPr>
          <w:rFonts w:ascii="Arial" w:hAnsi="Arial" w:cs="Arial"/>
        </w:rPr>
        <w:t>14</w:t>
      </w:r>
      <w:r w:rsidR="001C2031">
        <w:rPr>
          <w:rFonts w:ascii="Arial" w:hAnsi="Arial" w:cs="Arial"/>
        </w:rPr>
        <w:t>,</w:t>
      </w:r>
      <w:r w:rsidRPr="00BE1BB6">
        <w:rPr>
          <w:rFonts w:ascii="Arial" w:hAnsi="Arial" w:cs="Arial"/>
        </w:rPr>
        <w:t xml:space="preserve"> 2020.</w:t>
      </w:r>
    </w:p>
  </w:footnote>
  <w:footnote w:id="12">
    <w:p w14:paraId="3BF8950E" w14:textId="77777777" w:rsidR="00491667" w:rsidRPr="00363FE5" w:rsidRDefault="00491667" w:rsidP="00F6323B">
      <w:pPr>
        <w:widowControl w:val="0"/>
        <w:spacing w:after="0" w:line="240" w:lineRule="auto"/>
        <w:jc w:val="both"/>
        <w:rPr>
          <w:rFonts w:ascii="Arial" w:hAnsi="Arial" w:cs="Arial"/>
          <w:sz w:val="24"/>
          <w:szCs w:val="24"/>
        </w:rPr>
      </w:pPr>
      <w:r>
        <w:rPr>
          <w:rStyle w:val="FootnoteReference"/>
        </w:rPr>
        <w:footnoteRef/>
      </w:r>
      <w:r>
        <w:t xml:space="preserve"> </w:t>
      </w:r>
      <w:r w:rsidRPr="00F6323B">
        <w:rPr>
          <w:rFonts w:ascii="Arial" w:hAnsi="Arial" w:cs="Arial"/>
          <w:sz w:val="20"/>
          <w:szCs w:val="20"/>
        </w:rPr>
        <w:t>SILVA, Lilian Dutra Angélica da. Órfãos da saúde pública: violação dos direitos de uma geração atingida pela política de controle da hanseníase no Brasil. 2013. 224 f. Dissertação (Mestrado)–Programa de Pós-Graduação, Universidade do Estado do Rio de Janeiro, Rio de Janeiro, RJ, 2013.</w:t>
      </w:r>
    </w:p>
    <w:p w14:paraId="4A7B2036" w14:textId="77777777" w:rsidR="00491667" w:rsidRDefault="00491667">
      <w:pPr>
        <w:pStyle w:val="FootnoteText"/>
      </w:pPr>
    </w:p>
  </w:footnote>
  <w:footnote w:id="13">
    <w:p w14:paraId="51752698" w14:textId="56176782" w:rsidR="00C362BD" w:rsidRDefault="00C362BD" w:rsidP="006A5CAB">
      <w:pPr>
        <w:pStyle w:val="FootnoteText"/>
        <w:jc w:val="both"/>
      </w:pPr>
      <w:r>
        <w:rPr>
          <w:rStyle w:val="FootnoteReference"/>
        </w:rPr>
        <w:footnoteRef/>
      </w:r>
      <w:r>
        <w:t xml:space="preserve"> </w:t>
      </w:r>
      <w:r w:rsidRPr="006A5CAB">
        <w:rPr>
          <w:rFonts w:ascii="Arial" w:hAnsi="Arial" w:cs="Arial"/>
        </w:rPr>
        <w:t xml:space="preserve">Ministério Público do Paraná. Estatísticas – estupro bate recorde e maioria das vítimas são meninas de até 13 anos. </w:t>
      </w:r>
      <w:r w:rsidR="001C2031">
        <w:rPr>
          <w:rFonts w:ascii="Arial" w:hAnsi="Arial" w:cs="Arial"/>
        </w:rPr>
        <w:t>Available at</w:t>
      </w:r>
      <w:r w:rsidRPr="006A5CAB">
        <w:rPr>
          <w:rFonts w:ascii="Arial" w:hAnsi="Arial" w:cs="Arial"/>
        </w:rPr>
        <w:t xml:space="preserve">: http://crianca.mppr.mp.br/2020/03/233/ESTATISTICAS-Estupro-bate-recorde-e-maioria-das-vitimas-sao-meninas-de-ate-13-anos.html. </w:t>
      </w:r>
      <w:r w:rsidR="001C2031">
        <w:rPr>
          <w:rFonts w:ascii="Arial" w:hAnsi="Arial" w:cs="Arial"/>
        </w:rPr>
        <w:t>Access on</w:t>
      </w:r>
      <w:r w:rsidRPr="006A5CAB">
        <w:rPr>
          <w:rFonts w:ascii="Arial" w:hAnsi="Arial" w:cs="Arial"/>
        </w:rPr>
        <w:t xml:space="preserve">: </w:t>
      </w:r>
      <w:r w:rsidR="001C2031">
        <w:rPr>
          <w:rFonts w:ascii="Arial" w:hAnsi="Arial" w:cs="Arial"/>
        </w:rPr>
        <w:t xml:space="preserve">Sept </w:t>
      </w:r>
      <w:r w:rsidRPr="006A5CAB">
        <w:rPr>
          <w:rFonts w:ascii="Arial" w:hAnsi="Arial" w:cs="Arial"/>
        </w:rPr>
        <w:t>14</w:t>
      </w:r>
      <w:r w:rsidR="001C2031">
        <w:rPr>
          <w:rFonts w:ascii="Arial" w:hAnsi="Arial" w:cs="Arial"/>
        </w:rPr>
        <w:t>,</w:t>
      </w:r>
      <w:r w:rsidRPr="006A5CAB">
        <w:rPr>
          <w:rFonts w:ascii="Arial" w:hAnsi="Arial" w:cs="Arial"/>
        </w:rPr>
        <w:t xml:space="preserve">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5FF"/>
    <w:rsid w:val="0000557F"/>
    <w:rsid w:val="00013418"/>
    <w:rsid w:val="00016AB2"/>
    <w:rsid w:val="00022413"/>
    <w:rsid w:val="000320FF"/>
    <w:rsid w:val="00065768"/>
    <w:rsid w:val="000771FC"/>
    <w:rsid w:val="00092FBD"/>
    <w:rsid w:val="00093BD3"/>
    <w:rsid w:val="000950ED"/>
    <w:rsid w:val="000B2028"/>
    <w:rsid w:val="000B458E"/>
    <w:rsid w:val="000B7C08"/>
    <w:rsid w:val="000C3180"/>
    <w:rsid w:val="000D4932"/>
    <w:rsid w:val="000E420F"/>
    <w:rsid w:val="000E5125"/>
    <w:rsid w:val="000E75FF"/>
    <w:rsid w:val="000F4C09"/>
    <w:rsid w:val="000F7641"/>
    <w:rsid w:val="00102C71"/>
    <w:rsid w:val="00104AEC"/>
    <w:rsid w:val="001105C8"/>
    <w:rsid w:val="0011145D"/>
    <w:rsid w:val="001203BF"/>
    <w:rsid w:val="001239E6"/>
    <w:rsid w:val="00132316"/>
    <w:rsid w:val="00142144"/>
    <w:rsid w:val="0014786B"/>
    <w:rsid w:val="00147935"/>
    <w:rsid w:val="001564D3"/>
    <w:rsid w:val="00170FB5"/>
    <w:rsid w:val="00172694"/>
    <w:rsid w:val="0018098E"/>
    <w:rsid w:val="001827B4"/>
    <w:rsid w:val="001873E5"/>
    <w:rsid w:val="001877AB"/>
    <w:rsid w:val="00193E96"/>
    <w:rsid w:val="00197C87"/>
    <w:rsid w:val="001B3108"/>
    <w:rsid w:val="001B3FF2"/>
    <w:rsid w:val="001C2031"/>
    <w:rsid w:val="001D59CE"/>
    <w:rsid w:val="001D6E1F"/>
    <w:rsid w:val="001E06CF"/>
    <w:rsid w:val="001E1B9B"/>
    <w:rsid w:val="001E7B57"/>
    <w:rsid w:val="00204322"/>
    <w:rsid w:val="00205653"/>
    <w:rsid w:val="0021248A"/>
    <w:rsid w:val="00242FAF"/>
    <w:rsid w:val="00243D99"/>
    <w:rsid w:val="00244502"/>
    <w:rsid w:val="002456F8"/>
    <w:rsid w:val="0025507E"/>
    <w:rsid w:val="00266220"/>
    <w:rsid w:val="0027124B"/>
    <w:rsid w:val="002773BE"/>
    <w:rsid w:val="0027767C"/>
    <w:rsid w:val="00277ED4"/>
    <w:rsid w:val="0028298B"/>
    <w:rsid w:val="002832C9"/>
    <w:rsid w:val="00286450"/>
    <w:rsid w:val="002A1358"/>
    <w:rsid w:val="002B73B2"/>
    <w:rsid w:val="002C4504"/>
    <w:rsid w:val="002D72FD"/>
    <w:rsid w:val="002E77EA"/>
    <w:rsid w:val="002F40FE"/>
    <w:rsid w:val="002F51DE"/>
    <w:rsid w:val="003017C7"/>
    <w:rsid w:val="00302F05"/>
    <w:rsid w:val="00311084"/>
    <w:rsid w:val="00317583"/>
    <w:rsid w:val="003206BE"/>
    <w:rsid w:val="00320B69"/>
    <w:rsid w:val="00327A45"/>
    <w:rsid w:val="003416B2"/>
    <w:rsid w:val="00343719"/>
    <w:rsid w:val="003456E6"/>
    <w:rsid w:val="00346591"/>
    <w:rsid w:val="00352601"/>
    <w:rsid w:val="003654D9"/>
    <w:rsid w:val="0036753E"/>
    <w:rsid w:val="00376957"/>
    <w:rsid w:val="0038117C"/>
    <w:rsid w:val="00385509"/>
    <w:rsid w:val="003862EB"/>
    <w:rsid w:val="00386BE3"/>
    <w:rsid w:val="00390BBB"/>
    <w:rsid w:val="003A2CA5"/>
    <w:rsid w:val="003A6BD8"/>
    <w:rsid w:val="003B0739"/>
    <w:rsid w:val="003C23AA"/>
    <w:rsid w:val="003F795C"/>
    <w:rsid w:val="003F7DAB"/>
    <w:rsid w:val="00422F98"/>
    <w:rsid w:val="00436845"/>
    <w:rsid w:val="00441CBD"/>
    <w:rsid w:val="00451703"/>
    <w:rsid w:val="004614EF"/>
    <w:rsid w:val="0046189B"/>
    <w:rsid w:val="004635BA"/>
    <w:rsid w:val="00475F21"/>
    <w:rsid w:val="004814EF"/>
    <w:rsid w:val="00482F8A"/>
    <w:rsid w:val="00485426"/>
    <w:rsid w:val="00485581"/>
    <w:rsid w:val="00491667"/>
    <w:rsid w:val="00497565"/>
    <w:rsid w:val="004A1F0F"/>
    <w:rsid w:val="004B745D"/>
    <w:rsid w:val="004E091F"/>
    <w:rsid w:val="004E2503"/>
    <w:rsid w:val="004F0B43"/>
    <w:rsid w:val="004F1E24"/>
    <w:rsid w:val="004F3423"/>
    <w:rsid w:val="005018BD"/>
    <w:rsid w:val="0050752D"/>
    <w:rsid w:val="00511981"/>
    <w:rsid w:val="0052041F"/>
    <w:rsid w:val="00523322"/>
    <w:rsid w:val="00530349"/>
    <w:rsid w:val="005313E2"/>
    <w:rsid w:val="00554E12"/>
    <w:rsid w:val="0056390A"/>
    <w:rsid w:val="0056676F"/>
    <w:rsid w:val="00573290"/>
    <w:rsid w:val="005754C3"/>
    <w:rsid w:val="00576E9D"/>
    <w:rsid w:val="0058572E"/>
    <w:rsid w:val="00593620"/>
    <w:rsid w:val="0059395F"/>
    <w:rsid w:val="005962DA"/>
    <w:rsid w:val="005B2084"/>
    <w:rsid w:val="005B3879"/>
    <w:rsid w:val="005B514C"/>
    <w:rsid w:val="005C45A0"/>
    <w:rsid w:val="005D3176"/>
    <w:rsid w:val="005D7995"/>
    <w:rsid w:val="005D7F7F"/>
    <w:rsid w:val="005E1095"/>
    <w:rsid w:val="005F1AFD"/>
    <w:rsid w:val="005F24B1"/>
    <w:rsid w:val="00600245"/>
    <w:rsid w:val="006041C5"/>
    <w:rsid w:val="00604357"/>
    <w:rsid w:val="00604FE3"/>
    <w:rsid w:val="00635522"/>
    <w:rsid w:val="00635898"/>
    <w:rsid w:val="00643041"/>
    <w:rsid w:val="0065506E"/>
    <w:rsid w:val="006626EA"/>
    <w:rsid w:val="006645B5"/>
    <w:rsid w:val="0067541D"/>
    <w:rsid w:val="006754EF"/>
    <w:rsid w:val="00676BFC"/>
    <w:rsid w:val="00696BBC"/>
    <w:rsid w:val="00696D28"/>
    <w:rsid w:val="006A3CD5"/>
    <w:rsid w:val="006A50C1"/>
    <w:rsid w:val="006A5CAB"/>
    <w:rsid w:val="006D0824"/>
    <w:rsid w:val="006D424D"/>
    <w:rsid w:val="006E627B"/>
    <w:rsid w:val="00702803"/>
    <w:rsid w:val="0070662B"/>
    <w:rsid w:val="0072195E"/>
    <w:rsid w:val="00730E5A"/>
    <w:rsid w:val="00732E9C"/>
    <w:rsid w:val="00744A99"/>
    <w:rsid w:val="00747EFF"/>
    <w:rsid w:val="0075548B"/>
    <w:rsid w:val="00761C36"/>
    <w:rsid w:val="00762546"/>
    <w:rsid w:val="007631D5"/>
    <w:rsid w:val="00773A08"/>
    <w:rsid w:val="00774AA3"/>
    <w:rsid w:val="00786C57"/>
    <w:rsid w:val="007B5435"/>
    <w:rsid w:val="007C1FC8"/>
    <w:rsid w:val="007C5136"/>
    <w:rsid w:val="007D4FC1"/>
    <w:rsid w:val="007F53A9"/>
    <w:rsid w:val="00801AB6"/>
    <w:rsid w:val="00803A51"/>
    <w:rsid w:val="00806966"/>
    <w:rsid w:val="0081333B"/>
    <w:rsid w:val="00824B18"/>
    <w:rsid w:val="00834290"/>
    <w:rsid w:val="00850817"/>
    <w:rsid w:val="00852898"/>
    <w:rsid w:val="00867536"/>
    <w:rsid w:val="00876B70"/>
    <w:rsid w:val="008863F7"/>
    <w:rsid w:val="008B6212"/>
    <w:rsid w:val="008B73FC"/>
    <w:rsid w:val="008E0919"/>
    <w:rsid w:val="00917881"/>
    <w:rsid w:val="0092284B"/>
    <w:rsid w:val="00942421"/>
    <w:rsid w:val="00943400"/>
    <w:rsid w:val="00947C20"/>
    <w:rsid w:val="009536AB"/>
    <w:rsid w:val="00970FB6"/>
    <w:rsid w:val="00973861"/>
    <w:rsid w:val="009B1978"/>
    <w:rsid w:val="009B5160"/>
    <w:rsid w:val="009C0D4C"/>
    <w:rsid w:val="009C0F5B"/>
    <w:rsid w:val="009D0E68"/>
    <w:rsid w:val="009D5410"/>
    <w:rsid w:val="009D5940"/>
    <w:rsid w:val="009D7488"/>
    <w:rsid w:val="009E289E"/>
    <w:rsid w:val="00A0268C"/>
    <w:rsid w:val="00A10AAC"/>
    <w:rsid w:val="00A23936"/>
    <w:rsid w:val="00A2591D"/>
    <w:rsid w:val="00A34615"/>
    <w:rsid w:val="00A46642"/>
    <w:rsid w:val="00A53D42"/>
    <w:rsid w:val="00A80C70"/>
    <w:rsid w:val="00A84DF3"/>
    <w:rsid w:val="00A901D2"/>
    <w:rsid w:val="00A91292"/>
    <w:rsid w:val="00A942F0"/>
    <w:rsid w:val="00AA22B2"/>
    <w:rsid w:val="00AA72E0"/>
    <w:rsid w:val="00AA7A50"/>
    <w:rsid w:val="00AB7DD7"/>
    <w:rsid w:val="00AC2D31"/>
    <w:rsid w:val="00AC6264"/>
    <w:rsid w:val="00AE6356"/>
    <w:rsid w:val="00AE6E86"/>
    <w:rsid w:val="00AF0E5A"/>
    <w:rsid w:val="00AF3BD5"/>
    <w:rsid w:val="00AF440C"/>
    <w:rsid w:val="00AF5774"/>
    <w:rsid w:val="00B027EB"/>
    <w:rsid w:val="00B03D1F"/>
    <w:rsid w:val="00B252E1"/>
    <w:rsid w:val="00B273ED"/>
    <w:rsid w:val="00B4557D"/>
    <w:rsid w:val="00B472C7"/>
    <w:rsid w:val="00B50016"/>
    <w:rsid w:val="00B66DD9"/>
    <w:rsid w:val="00B86868"/>
    <w:rsid w:val="00B93B30"/>
    <w:rsid w:val="00BB5D19"/>
    <w:rsid w:val="00BD46CD"/>
    <w:rsid w:val="00BD4D33"/>
    <w:rsid w:val="00BD5B96"/>
    <w:rsid w:val="00BE1BB6"/>
    <w:rsid w:val="00BE40F7"/>
    <w:rsid w:val="00BE517A"/>
    <w:rsid w:val="00C03E2B"/>
    <w:rsid w:val="00C06AA7"/>
    <w:rsid w:val="00C12770"/>
    <w:rsid w:val="00C16AEC"/>
    <w:rsid w:val="00C30A62"/>
    <w:rsid w:val="00C362BD"/>
    <w:rsid w:val="00C405DE"/>
    <w:rsid w:val="00C436EB"/>
    <w:rsid w:val="00C55CD3"/>
    <w:rsid w:val="00C6085E"/>
    <w:rsid w:val="00C648A6"/>
    <w:rsid w:val="00C67035"/>
    <w:rsid w:val="00C672AA"/>
    <w:rsid w:val="00C73963"/>
    <w:rsid w:val="00C825A6"/>
    <w:rsid w:val="00C82CCE"/>
    <w:rsid w:val="00C87AE5"/>
    <w:rsid w:val="00C94C61"/>
    <w:rsid w:val="00CA161F"/>
    <w:rsid w:val="00CA2047"/>
    <w:rsid w:val="00CB6D84"/>
    <w:rsid w:val="00CB7AA2"/>
    <w:rsid w:val="00CE001B"/>
    <w:rsid w:val="00CE3D1E"/>
    <w:rsid w:val="00CF30D4"/>
    <w:rsid w:val="00D04DE0"/>
    <w:rsid w:val="00D05925"/>
    <w:rsid w:val="00D07EAE"/>
    <w:rsid w:val="00D35A02"/>
    <w:rsid w:val="00D37CE8"/>
    <w:rsid w:val="00D4181F"/>
    <w:rsid w:val="00D432D2"/>
    <w:rsid w:val="00D47D16"/>
    <w:rsid w:val="00D51C1A"/>
    <w:rsid w:val="00D55AE5"/>
    <w:rsid w:val="00D7173A"/>
    <w:rsid w:val="00D82A3F"/>
    <w:rsid w:val="00D85968"/>
    <w:rsid w:val="00D947DC"/>
    <w:rsid w:val="00DA52B3"/>
    <w:rsid w:val="00DB491E"/>
    <w:rsid w:val="00DC4E5A"/>
    <w:rsid w:val="00DC6B20"/>
    <w:rsid w:val="00DD279E"/>
    <w:rsid w:val="00DD39F1"/>
    <w:rsid w:val="00DE0444"/>
    <w:rsid w:val="00DF605F"/>
    <w:rsid w:val="00E008B6"/>
    <w:rsid w:val="00E048F7"/>
    <w:rsid w:val="00E31675"/>
    <w:rsid w:val="00E3248D"/>
    <w:rsid w:val="00E36932"/>
    <w:rsid w:val="00E406EF"/>
    <w:rsid w:val="00E475E7"/>
    <w:rsid w:val="00E47753"/>
    <w:rsid w:val="00E5262F"/>
    <w:rsid w:val="00E54CBD"/>
    <w:rsid w:val="00E64690"/>
    <w:rsid w:val="00E705F4"/>
    <w:rsid w:val="00E7086E"/>
    <w:rsid w:val="00E71823"/>
    <w:rsid w:val="00E71E7C"/>
    <w:rsid w:val="00E73054"/>
    <w:rsid w:val="00E800DA"/>
    <w:rsid w:val="00E86DC2"/>
    <w:rsid w:val="00EB1D48"/>
    <w:rsid w:val="00EB64FE"/>
    <w:rsid w:val="00ED3756"/>
    <w:rsid w:val="00ED7453"/>
    <w:rsid w:val="00EE377D"/>
    <w:rsid w:val="00EE506E"/>
    <w:rsid w:val="00F0161D"/>
    <w:rsid w:val="00F03885"/>
    <w:rsid w:val="00F07C74"/>
    <w:rsid w:val="00F26A23"/>
    <w:rsid w:val="00F27F25"/>
    <w:rsid w:val="00F31BE5"/>
    <w:rsid w:val="00F35628"/>
    <w:rsid w:val="00F40AE7"/>
    <w:rsid w:val="00F5574A"/>
    <w:rsid w:val="00F55C7E"/>
    <w:rsid w:val="00F621CC"/>
    <w:rsid w:val="00F6323B"/>
    <w:rsid w:val="00F63A2F"/>
    <w:rsid w:val="00F63E50"/>
    <w:rsid w:val="00F9371F"/>
    <w:rsid w:val="00FA78DE"/>
    <w:rsid w:val="00FB02A4"/>
    <w:rsid w:val="00FE0900"/>
    <w:rsid w:val="00FE40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CD425"/>
  <w15:docId w15:val="{0438C50D-59D9-554E-8EBE-4E848F809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0E75F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EndnoteText">
    <w:name w:val="endnote text"/>
    <w:basedOn w:val="Normal"/>
    <w:link w:val="EndnoteTextChar"/>
    <w:uiPriority w:val="99"/>
    <w:semiHidden/>
    <w:unhideWhenUsed/>
    <w:rsid w:val="00F5574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5574A"/>
    <w:rPr>
      <w:sz w:val="20"/>
      <w:szCs w:val="20"/>
    </w:rPr>
  </w:style>
  <w:style w:type="character" w:styleId="EndnoteReference">
    <w:name w:val="endnote reference"/>
    <w:basedOn w:val="DefaultParagraphFont"/>
    <w:uiPriority w:val="99"/>
    <w:semiHidden/>
    <w:unhideWhenUsed/>
    <w:rsid w:val="00F5574A"/>
    <w:rPr>
      <w:vertAlign w:val="superscript"/>
    </w:rPr>
  </w:style>
  <w:style w:type="paragraph" w:styleId="FootnoteText">
    <w:name w:val="footnote text"/>
    <w:basedOn w:val="Normal"/>
    <w:link w:val="FootnoteTextChar"/>
    <w:uiPriority w:val="99"/>
    <w:semiHidden/>
    <w:unhideWhenUsed/>
    <w:rsid w:val="00F557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574A"/>
    <w:rPr>
      <w:sz w:val="20"/>
      <w:szCs w:val="20"/>
    </w:rPr>
  </w:style>
  <w:style w:type="character" w:styleId="FootnoteReference">
    <w:name w:val="footnote reference"/>
    <w:basedOn w:val="DefaultParagraphFont"/>
    <w:uiPriority w:val="99"/>
    <w:semiHidden/>
    <w:unhideWhenUsed/>
    <w:rsid w:val="00F5574A"/>
    <w:rPr>
      <w:vertAlign w:val="superscript"/>
    </w:rPr>
  </w:style>
  <w:style w:type="paragraph" w:styleId="BalloonText">
    <w:name w:val="Balloon Text"/>
    <w:basedOn w:val="Normal"/>
    <w:link w:val="BalloonTextChar"/>
    <w:uiPriority w:val="99"/>
    <w:semiHidden/>
    <w:unhideWhenUsed/>
    <w:rsid w:val="00E324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48D"/>
    <w:rPr>
      <w:rFonts w:ascii="Segoe UI" w:hAnsi="Segoe UI" w:cs="Segoe UI"/>
      <w:sz w:val="18"/>
      <w:szCs w:val="18"/>
    </w:rPr>
  </w:style>
  <w:style w:type="character" w:styleId="Hyperlink">
    <w:name w:val="Hyperlink"/>
    <w:basedOn w:val="DefaultParagraphFont"/>
    <w:uiPriority w:val="99"/>
    <w:semiHidden/>
    <w:unhideWhenUsed/>
    <w:rsid w:val="00172694"/>
    <w:rPr>
      <w:color w:val="0000FF"/>
      <w:u w:val="single"/>
    </w:rPr>
  </w:style>
  <w:style w:type="character" w:styleId="CommentReference">
    <w:name w:val="annotation reference"/>
    <w:basedOn w:val="DefaultParagraphFont"/>
    <w:uiPriority w:val="99"/>
    <w:semiHidden/>
    <w:unhideWhenUsed/>
    <w:rsid w:val="00093BD3"/>
    <w:rPr>
      <w:sz w:val="16"/>
      <w:szCs w:val="16"/>
    </w:rPr>
  </w:style>
  <w:style w:type="paragraph" w:styleId="CommentText">
    <w:name w:val="annotation text"/>
    <w:basedOn w:val="Normal"/>
    <w:link w:val="CommentTextChar"/>
    <w:uiPriority w:val="99"/>
    <w:semiHidden/>
    <w:unhideWhenUsed/>
    <w:rsid w:val="00093BD3"/>
    <w:pPr>
      <w:spacing w:line="240" w:lineRule="auto"/>
    </w:pPr>
    <w:rPr>
      <w:sz w:val="20"/>
      <w:szCs w:val="20"/>
    </w:rPr>
  </w:style>
  <w:style w:type="character" w:customStyle="1" w:styleId="CommentTextChar">
    <w:name w:val="Comment Text Char"/>
    <w:basedOn w:val="DefaultParagraphFont"/>
    <w:link w:val="CommentText"/>
    <w:uiPriority w:val="99"/>
    <w:semiHidden/>
    <w:rsid w:val="00093BD3"/>
    <w:rPr>
      <w:sz w:val="20"/>
      <w:szCs w:val="20"/>
    </w:rPr>
  </w:style>
  <w:style w:type="paragraph" w:styleId="CommentSubject">
    <w:name w:val="annotation subject"/>
    <w:basedOn w:val="CommentText"/>
    <w:next w:val="CommentText"/>
    <w:link w:val="CommentSubjectChar"/>
    <w:uiPriority w:val="99"/>
    <w:semiHidden/>
    <w:unhideWhenUsed/>
    <w:rsid w:val="00093BD3"/>
    <w:rPr>
      <w:b/>
      <w:bCs/>
    </w:rPr>
  </w:style>
  <w:style w:type="character" w:customStyle="1" w:styleId="CommentSubjectChar">
    <w:name w:val="Comment Subject Char"/>
    <w:basedOn w:val="CommentTextChar"/>
    <w:link w:val="CommentSubject"/>
    <w:uiPriority w:val="99"/>
    <w:semiHidden/>
    <w:rsid w:val="00093BD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91661">
      <w:bodyDiv w:val="1"/>
      <w:marLeft w:val="0"/>
      <w:marRight w:val="0"/>
      <w:marTop w:val="0"/>
      <w:marBottom w:val="0"/>
      <w:divBdr>
        <w:top w:val="none" w:sz="0" w:space="0" w:color="auto"/>
        <w:left w:val="none" w:sz="0" w:space="0" w:color="auto"/>
        <w:bottom w:val="none" w:sz="0" w:space="0" w:color="auto"/>
        <w:right w:val="none" w:sz="0" w:space="0" w:color="auto"/>
      </w:divBdr>
    </w:div>
    <w:div w:id="1525096722">
      <w:bodyDiv w:val="1"/>
      <w:marLeft w:val="0"/>
      <w:marRight w:val="0"/>
      <w:marTop w:val="0"/>
      <w:marBottom w:val="0"/>
      <w:divBdr>
        <w:top w:val="none" w:sz="0" w:space="0" w:color="auto"/>
        <w:left w:val="none" w:sz="0" w:space="0" w:color="auto"/>
        <w:bottom w:val="none" w:sz="0" w:space="0" w:color="auto"/>
        <w:right w:val="none" w:sz="0" w:space="0" w:color="auto"/>
      </w:divBdr>
    </w:div>
    <w:div w:id="2001616029">
      <w:bodyDiv w:val="1"/>
      <w:marLeft w:val="0"/>
      <w:marRight w:val="0"/>
      <w:marTop w:val="0"/>
      <w:marBottom w:val="0"/>
      <w:divBdr>
        <w:top w:val="none" w:sz="0" w:space="0" w:color="auto"/>
        <w:left w:val="none" w:sz="0" w:space="0" w:color="auto"/>
        <w:bottom w:val="none" w:sz="0" w:space="0" w:color="auto"/>
        <w:right w:val="none" w:sz="0" w:space="0" w:color="auto"/>
      </w:divBdr>
    </w:div>
    <w:div w:id="204532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F48FB6-1F4D-4729-8FBE-69D9702D8AA4}">
  <ds:schemaRefs>
    <ds:schemaRef ds:uri="http://schemas.openxmlformats.org/officeDocument/2006/bibliography"/>
  </ds:schemaRefs>
</ds:datastoreItem>
</file>

<file path=customXml/itemProps2.xml><?xml version="1.0" encoding="utf-8"?>
<ds:datastoreItem xmlns:ds="http://schemas.openxmlformats.org/officeDocument/2006/customXml" ds:itemID="{851EDB39-EA59-4FD8-98FC-ED530BBA0782}"/>
</file>

<file path=customXml/itemProps3.xml><?xml version="1.0" encoding="utf-8"?>
<ds:datastoreItem xmlns:ds="http://schemas.openxmlformats.org/officeDocument/2006/customXml" ds:itemID="{D82A8116-EB77-4D5E-877B-7C1B3E185C34}"/>
</file>

<file path=customXml/itemProps4.xml><?xml version="1.0" encoding="utf-8"?>
<ds:datastoreItem xmlns:ds="http://schemas.openxmlformats.org/officeDocument/2006/customXml" ds:itemID="{E05E54AB-6C30-4392-9EF3-A3E23ED34978}"/>
</file>

<file path=docProps/app.xml><?xml version="1.0" encoding="utf-8"?>
<Properties xmlns="http://schemas.openxmlformats.org/officeDocument/2006/extended-properties" xmlns:vt="http://schemas.openxmlformats.org/officeDocument/2006/docPropsVTypes">
  <Template>Normal.dotm</Template>
  <TotalTime>0</TotalTime>
  <Pages>17</Pages>
  <Words>5333</Words>
  <Characters>29013</Characters>
  <Application>Microsoft Office Word</Application>
  <DocSecurity>4</DocSecurity>
  <Lines>491</Lines>
  <Paragraphs>121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Jhéssica Bueno</dc:creator>
  <cp:lastModifiedBy>CMW</cp:lastModifiedBy>
  <cp:revision>2</cp:revision>
  <dcterms:created xsi:type="dcterms:W3CDTF">2020-10-15T07:04:00Z</dcterms:created>
  <dcterms:modified xsi:type="dcterms:W3CDTF">2020-10-15T07:04:00Z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