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9F0B1A" w14:textId="4BFD413F" w:rsidR="008F79A9" w:rsidRDefault="008C4567" w:rsidP="008C4567">
      <w:pPr>
        <w:rPr>
          <w:rFonts w:ascii="Times New Roman" w:hAnsi="Times New Roman" w:cs="Times New Roman"/>
          <w:b/>
        </w:rPr>
      </w:pPr>
      <w:r>
        <w:rPr>
          <w:rFonts w:ascii="Times New Roman" w:hAnsi="Times New Roman" w:cs="Times New Roman"/>
          <w:b/>
          <w:i/>
          <w:u w:val="single"/>
        </w:rPr>
        <w:t>Check against delivery</w:t>
      </w:r>
      <w:r w:rsidR="00E7773E">
        <w:rPr>
          <w:rFonts w:ascii="Times New Roman" w:hAnsi="Times New Roman" w:cs="Times New Roman"/>
          <w:b/>
        </w:rPr>
        <w:tab/>
      </w:r>
      <w:r w:rsidR="00E7773E">
        <w:rPr>
          <w:rFonts w:ascii="Times New Roman" w:hAnsi="Times New Roman" w:cs="Times New Roman"/>
          <w:b/>
        </w:rPr>
        <w:tab/>
      </w:r>
      <w:r w:rsidR="00E7773E">
        <w:rPr>
          <w:rFonts w:ascii="Times New Roman" w:hAnsi="Times New Roman" w:cs="Times New Roman"/>
          <w:b/>
        </w:rPr>
        <w:tab/>
      </w:r>
      <w:r w:rsidR="00E7773E">
        <w:rPr>
          <w:rFonts w:ascii="Times New Roman" w:hAnsi="Times New Roman" w:cs="Times New Roman"/>
          <w:b/>
        </w:rPr>
        <w:tab/>
      </w:r>
      <w:r w:rsidR="00E7773E">
        <w:rPr>
          <w:rFonts w:ascii="Times New Roman" w:hAnsi="Times New Roman" w:cs="Times New Roman"/>
          <w:b/>
        </w:rPr>
        <w:tab/>
      </w:r>
      <w:r w:rsidR="00E7773E">
        <w:rPr>
          <w:rFonts w:ascii="Times New Roman" w:hAnsi="Times New Roman" w:cs="Times New Roman"/>
          <w:b/>
        </w:rPr>
        <w:tab/>
      </w:r>
      <w:r w:rsidR="00E7773E">
        <w:rPr>
          <w:rFonts w:ascii="Times New Roman" w:hAnsi="Times New Roman" w:cs="Times New Roman"/>
          <w:b/>
        </w:rPr>
        <w:tab/>
      </w:r>
      <w:r w:rsidR="008F79A9">
        <w:rPr>
          <w:rFonts w:ascii="Times New Roman" w:hAnsi="Times New Roman" w:cs="Times New Roman"/>
          <w:b/>
        </w:rPr>
        <w:tab/>
      </w:r>
    </w:p>
    <w:p w14:paraId="470F3F74" w14:textId="2F0224D3" w:rsidR="008F79A9" w:rsidRDefault="008F79A9" w:rsidP="00E7773E">
      <w:pPr>
        <w:jc w:val="center"/>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p>
    <w:p w14:paraId="16505EFE" w14:textId="7279D5E2" w:rsidR="00E7773E" w:rsidRPr="00E7773E" w:rsidRDefault="00E7773E" w:rsidP="008F79A9">
      <w:pPr>
        <w:ind w:left="6480" w:firstLine="720"/>
        <w:jc w:val="center"/>
        <w:rPr>
          <w:rFonts w:ascii="Times New Roman" w:hAnsi="Times New Roman" w:cs="Times New Roman"/>
        </w:rPr>
      </w:pPr>
      <w:r w:rsidRPr="00E7773E">
        <w:rPr>
          <w:rFonts w:ascii="Times New Roman" w:hAnsi="Times New Roman" w:cs="Times New Roman"/>
        </w:rPr>
        <w:t>21-23 April 2021</w:t>
      </w:r>
    </w:p>
    <w:p w14:paraId="2458F6F0" w14:textId="77777777" w:rsidR="00E7773E" w:rsidRPr="00E7773E" w:rsidRDefault="00E7773E" w:rsidP="00E7773E">
      <w:pPr>
        <w:jc w:val="center"/>
        <w:rPr>
          <w:rFonts w:ascii="Times New Roman" w:hAnsi="Times New Roman" w:cs="Times New Roman"/>
          <w:b/>
        </w:rPr>
      </w:pPr>
    </w:p>
    <w:p w14:paraId="040625AA" w14:textId="77777777" w:rsidR="00027F09" w:rsidRPr="00E7773E" w:rsidRDefault="00E7773E" w:rsidP="00E7773E">
      <w:pPr>
        <w:jc w:val="center"/>
        <w:rPr>
          <w:rFonts w:ascii="Times New Roman" w:hAnsi="Times New Roman" w:cs="Times New Roman"/>
          <w:b/>
        </w:rPr>
      </w:pPr>
      <w:r w:rsidRPr="00E7773E">
        <w:rPr>
          <w:rFonts w:ascii="Times New Roman" w:hAnsi="Times New Roman" w:cs="Times New Roman"/>
          <w:b/>
        </w:rPr>
        <w:t>20</w:t>
      </w:r>
      <w:r w:rsidRPr="00E7773E">
        <w:rPr>
          <w:rFonts w:ascii="Times New Roman" w:hAnsi="Times New Roman" w:cs="Times New Roman"/>
          <w:b/>
          <w:vertAlign w:val="superscript"/>
        </w:rPr>
        <w:t>th</w:t>
      </w:r>
      <w:r w:rsidRPr="00E7773E">
        <w:rPr>
          <w:rFonts w:ascii="Times New Roman" w:hAnsi="Times New Roman" w:cs="Times New Roman"/>
          <w:b/>
        </w:rPr>
        <w:t xml:space="preserve"> Session of the Committee on Enforced Disappearances</w:t>
      </w:r>
    </w:p>
    <w:p w14:paraId="7ADFA161" w14:textId="77777777" w:rsidR="00E7773E" w:rsidRDefault="00E7773E" w:rsidP="00E7773E">
      <w:pPr>
        <w:jc w:val="center"/>
        <w:rPr>
          <w:rFonts w:ascii="Times New Roman" w:hAnsi="Times New Roman" w:cs="Times New Roman"/>
          <w:b/>
        </w:rPr>
      </w:pPr>
      <w:r w:rsidRPr="00E7773E">
        <w:rPr>
          <w:rFonts w:ascii="Times New Roman" w:hAnsi="Times New Roman" w:cs="Times New Roman"/>
          <w:b/>
        </w:rPr>
        <w:t>Consideration of the First Report of Mongolia</w:t>
      </w:r>
    </w:p>
    <w:p w14:paraId="703EF009" w14:textId="77777777" w:rsidR="00E7773E" w:rsidRDefault="00E7773E" w:rsidP="00E7773E">
      <w:pPr>
        <w:jc w:val="center"/>
        <w:rPr>
          <w:rFonts w:ascii="Times New Roman" w:hAnsi="Times New Roman" w:cs="Times New Roman"/>
          <w:b/>
        </w:rPr>
      </w:pPr>
    </w:p>
    <w:p w14:paraId="398B7564" w14:textId="77777777" w:rsidR="00E7773E" w:rsidRDefault="00E7773E" w:rsidP="00E7773E">
      <w:pPr>
        <w:jc w:val="center"/>
        <w:rPr>
          <w:rFonts w:ascii="Times New Roman" w:hAnsi="Times New Roman" w:cs="Times New Roman"/>
          <w:b/>
        </w:rPr>
      </w:pPr>
      <w:r>
        <w:rPr>
          <w:rFonts w:ascii="Times New Roman" w:hAnsi="Times New Roman" w:cs="Times New Roman"/>
          <w:b/>
        </w:rPr>
        <w:t>Introductory Statement</w:t>
      </w:r>
    </w:p>
    <w:p w14:paraId="36235B5D" w14:textId="77777777" w:rsidR="00E7773E" w:rsidRDefault="00E7773E" w:rsidP="00E7773E">
      <w:pPr>
        <w:jc w:val="center"/>
        <w:rPr>
          <w:rFonts w:ascii="Times New Roman" w:hAnsi="Times New Roman" w:cs="Times New Roman"/>
          <w:b/>
        </w:rPr>
      </w:pPr>
      <w:r>
        <w:rPr>
          <w:rFonts w:ascii="Times New Roman" w:hAnsi="Times New Roman" w:cs="Times New Roman"/>
          <w:b/>
        </w:rPr>
        <w:t>By Ambassador Munkh-Orgil Tsend, MP</w:t>
      </w:r>
    </w:p>
    <w:p w14:paraId="0574D70E" w14:textId="77777777" w:rsidR="00E7773E" w:rsidRDefault="00E7773E" w:rsidP="00E7773E">
      <w:pPr>
        <w:jc w:val="center"/>
        <w:rPr>
          <w:rFonts w:ascii="Times New Roman" w:hAnsi="Times New Roman" w:cs="Times New Roman"/>
          <w:b/>
        </w:rPr>
      </w:pPr>
    </w:p>
    <w:p w14:paraId="6E6AE683" w14:textId="77777777" w:rsidR="00E7773E" w:rsidRDefault="00E7773E" w:rsidP="00E7773E">
      <w:pPr>
        <w:jc w:val="center"/>
        <w:rPr>
          <w:rFonts w:ascii="Times New Roman" w:hAnsi="Times New Roman" w:cs="Times New Roman"/>
          <w:b/>
        </w:rPr>
      </w:pPr>
    </w:p>
    <w:p w14:paraId="161A12CC" w14:textId="77777777" w:rsidR="00E7773E" w:rsidRDefault="00E7773E" w:rsidP="00E7773E">
      <w:pPr>
        <w:rPr>
          <w:rFonts w:ascii="Times New Roman" w:hAnsi="Times New Roman" w:cs="Times New Roman"/>
        </w:rPr>
      </w:pPr>
      <w:r>
        <w:rPr>
          <w:rFonts w:ascii="Times New Roman" w:hAnsi="Times New Roman" w:cs="Times New Roman"/>
        </w:rPr>
        <w:t>Distinguished members of the Committee,</w:t>
      </w:r>
    </w:p>
    <w:p w14:paraId="014FE279" w14:textId="77777777" w:rsidR="00E7773E" w:rsidRDefault="001A1441" w:rsidP="00E7773E">
      <w:pPr>
        <w:rPr>
          <w:rFonts w:ascii="Times New Roman" w:hAnsi="Times New Roman" w:cs="Times New Roman"/>
        </w:rPr>
      </w:pPr>
      <w:r>
        <w:rPr>
          <w:rFonts w:ascii="Times New Roman" w:hAnsi="Times New Roman" w:cs="Times New Roman"/>
        </w:rPr>
        <w:t>Ladie</w:t>
      </w:r>
      <w:r w:rsidR="00E7773E">
        <w:rPr>
          <w:rFonts w:ascii="Times New Roman" w:hAnsi="Times New Roman" w:cs="Times New Roman"/>
        </w:rPr>
        <w:t>s and Gentlemen,</w:t>
      </w:r>
    </w:p>
    <w:p w14:paraId="70AFDE92" w14:textId="77777777" w:rsidR="00E7773E" w:rsidRDefault="00E7773E" w:rsidP="00E7773E">
      <w:pPr>
        <w:rPr>
          <w:rFonts w:ascii="Times New Roman" w:hAnsi="Times New Roman" w:cs="Times New Roman"/>
        </w:rPr>
      </w:pPr>
    </w:p>
    <w:p w14:paraId="25FA8419" w14:textId="77777777" w:rsidR="00E7773E" w:rsidRDefault="00E7773E" w:rsidP="00E7773E">
      <w:pPr>
        <w:rPr>
          <w:rFonts w:ascii="Times New Roman" w:hAnsi="Times New Roman" w:cs="Times New Roman"/>
        </w:rPr>
      </w:pPr>
      <w:r>
        <w:rPr>
          <w:rFonts w:ascii="Times New Roman" w:hAnsi="Times New Roman" w:cs="Times New Roman"/>
        </w:rPr>
        <w:t>It gives us a distinct pleasure to represent Mongolia before your Committee and we look forward to a productive and open exchange of views on my country’s first report on the implementation of the International Convention for the Protection of All Persons from Enforced Disappearance.</w:t>
      </w:r>
    </w:p>
    <w:p w14:paraId="16AA783E" w14:textId="77777777" w:rsidR="00E7773E" w:rsidRDefault="00E7773E" w:rsidP="00E7773E">
      <w:pPr>
        <w:rPr>
          <w:rFonts w:ascii="Times New Roman" w:hAnsi="Times New Roman" w:cs="Times New Roman"/>
        </w:rPr>
      </w:pPr>
    </w:p>
    <w:p w14:paraId="24D3AF1A" w14:textId="77777777" w:rsidR="00E7773E" w:rsidRDefault="00E7773E" w:rsidP="00E7773E">
      <w:pPr>
        <w:rPr>
          <w:rFonts w:ascii="Times New Roman" w:hAnsi="Times New Roman" w:cs="Times New Roman"/>
        </w:rPr>
      </w:pPr>
      <w:r>
        <w:rPr>
          <w:rFonts w:ascii="Times New Roman" w:hAnsi="Times New Roman" w:cs="Times New Roman"/>
        </w:rPr>
        <w:t xml:space="preserve">Let me introduce the members of </w:t>
      </w:r>
      <w:r w:rsidR="00C53F33">
        <w:rPr>
          <w:rFonts w:ascii="Times New Roman" w:hAnsi="Times New Roman" w:cs="Times New Roman"/>
        </w:rPr>
        <w:t>the</w:t>
      </w:r>
      <w:r>
        <w:rPr>
          <w:rFonts w:ascii="Times New Roman" w:hAnsi="Times New Roman" w:cs="Times New Roman"/>
        </w:rPr>
        <w:t xml:space="preserve"> delegation:</w:t>
      </w:r>
    </w:p>
    <w:p w14:paraId="67F14458" w14:textId="77777777" w:rsidR="00E7773E" w:rsidRDefault="00E7773E" w:rsidP="00E7773E">
      <w:pPr>
        <w:rPr>
          <w:rFonts w:ascii="Times New Roman" w:hAnsi="Times New Roman" w:cs="Times New Roman"/>
        </w:rPr>
      </w:pPr>
    </w:p>
    <w:p w14:paraId="2DD7E43F" w14:textId="77777777" w:rsidR="00E7773E" w:rsidRDefault="00E7773E" w:rsidP="00E7773E">
      <w:pPr>
        <w:pStyle w:val="ListParagraph"/>
        <w:numPr>
          <w:ilvl w:val="0"/>
          <w:numId w:val="1"/>
        </w:numPr>
        <w:rPr>
          <w:rFonts w:ascii="Times New Roman" w:hAnsi="Times New Roman" w:cs="Times New Roman"/>
        </w:rPr>
      </w:pPr>
      <w:r>
        <w:rPr>
          <w:rFonts w:ascii="Times New Roman" w:hAnsi="Times New Roman" w:cs="Times New Roman"/>
        </w:rPr>
        <w:t>My name is Tsend MUNKH-ORGIL, a member of the State Great Khural (Parliament) of Mongolia, head of the delegation;</w:t>
      </w:r>
    </w:p>
    <w:p w14:paraId="4E5C1D87" w14:textId="77777777" w:rsidR="00E7773E" w:rsidRPr="00E7773E" w:rsidRDefault="00E7773E" w:rsidP="00E7773E">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Chagdaa KHOSBAYAR, Presiding Judge</w:t>
      </w:r>
      <w:r w:rsidRPr="00E7773E">
        <w:rPr>
          <w:rFonts w:ascii="Times New Roman" w:eastAsia="Times New Roman" w:hAnsi="Times New Roman" w:cs="Times New Roman"/>
        </w:rPr>
        <w:t xml:space="preserve"> of</w:t>
      </w:r>
      <w:r>
        <w:rPr>
          <w:rFonts w:ascii="Times New Roman" w:eastAsia="Times New Roman" w:hAnsi="Times New Roman" w:cs="Times New Roman"/>
        </w:rPr>
        <w:t xml:space="preserve"> the Chamber for Criminal cases, Supreme C</w:t>
      </w:r>
      <w:r w:rsidRPr="00E7773E">
        <w:rPr>
          <w:rFonts w:ascii="Times New Roman" w:eastAsia="Times New Roman" w:hAnsi="Times New Roman" w:cs="Times New Roman"/>
        </w:rPr>
        <w:t>ourt of Mongolia</w:t>
      </w:r>
      <w:r>
        <w:rPr>
          <w:rFonts w:ascii="Times New Roman" w:eastAsia="Times New Roman" w:hAnsi="Times New Roman" w:cs="Times New Roman"/>
        </w:rPr>
        <w:t>;</w:t>
      </w:r>
    </w:p>
    <w:p w14:paraId="3EE59950" w14:textId="77777777" w:rsidR="00E7773E" w:rsidRPr="00E7773E" w:rsidRDefault="00E7773E" w:rsidP="00E7773E">
      <w:pPr>
        <w:pStyle w:val="ListParagraph"/>
        <w:numPr>
          <w:ilvl w:val="0"/>
          <w:numId w:val="1"/>
        </w:numPr>
        <w:rPr>
          <w:rFonts w:ascii="Times New Roman" w:eastAsia="Times New Roman" w:hAnsi="Times New Roman" w:cs="Times New Roman"/>
        </w:rPr>
      </w:pPr>
      <w:r w:rsidRPr="00E7773E">
        <w:rPr>
          <w:rFonts w:ascii="Times New Roman" w:eastAsia="Times New Roman" w:hAnsi="Times New Roman" w:cs="Times New Roman"/>
        </w:rPr>
        <w:t>Bataa B</w:t>
      </w:r>
      <w:r>
        <w:rPr>
          <w:rFonts w:ascii="Times New Roman" w:eastAsia="Times New Roman" w:hAnsi="Times New Roman" w:cs="Times New Roman"/>
        </w:rPr>
        <w:t>ATTSEREN, Judge of the Supreme C</w:t>
      </w:r>
      <w:r w:rsidRPr="00E7773E">
        <w:rPr>
          <w:rFonts w:ascii="Times New Roman" w:eastAsia="Times New Roman" w:hAnsi="Times New Roman" w:cs="Times New Roman"/>
        </w:rPr>
        <w:t>ourt</w:t>
      </w:r>
      <w:r>
        <w:rPr>
          <w:rFonts w:ascii="Times New Roman" w:eastAsia="Times New Roman" w:hAnsi="Times New Roman" w:cs="Times New Roman"/>
        </w:rPr>
        <w:t xml:space="preserve"> of Mongolia;</w:t>
      </w:r>
    </w:p>
    <w:p w14:paraId="093760AA" w14:textId="77777777" w:rsidR="00E7773E" w:rsidRPr="00E7773E" w:rsidRDefault="00E7773E" w:rsidP="00E7773E">
      <w:pPr>
        <w:pStyle w:val="ListParagraph"/>
        <w:numPr>
          <w:ilvl w:val="0"/>
          <w:numId w:val="1"/>
        </w:numPr>
        <w:rPr>
          <w:rFonts w:ascii="Times New Roman" w:eastAsia="Times New Roman" w:hAnsi="Times New Roman" w:cs="Times New Roman"/>
        </w:rPr>
      </w:pPr>
      <w:r w:rsidRPr="00E7773E">
        <w:rPr>
          <w:rFonts w:ascii="Times New Roman" w:eastAsia="Times New Roman" w:hAnsi="Times New Roman" w:cs="Times New Roman"/>
        </w:rPr>
        <w:t>Maksim CHINBAT, Deputy General Prosecutor</w:t>
      </w:r>
      <w:r>
        <w:rPr>
          <w:rFonts w:ascii="Times New Roman" w:eastAsia="Times New Roman" w:hAnsi="Times New Roman" w:cs="Times New Roman"/>
        </w:rPr>
        <w:t xml:space="preserve"> of Mongolia;</w:t>
      </w:r>
    </w:p>
    <w:p w14:paraId="2C8421FD" w14:textId="77777777" w:rsidR="00E7773E" w:rsidRPr="00E7773E" w:rsidRDefault="00E7773E" w:rsidP="00E7773E">
      <w:pPr>
        <w:pStyle w:val="ListParagraph"/>
        <w:numPr>
          <w:ilvl w:val="0"/>
          <w:numId w:val="1"/>
        </w:numPr>
        <w:rPr>
          <w:rFonts w:ascii="Times New Roman" w:eastAsia="Times New Roman" w:hAnsi="Times New Roman" w:cs="Times New Roman"/>
        </w:rPr>
      </w:pPr>
      <w:r w:rsidRPr="00E7773E">
        <w:rPr>
          <w:rFonts w:ascii="Times New Roman" w:eastAsia="Times New Roman" w:hAnsi="Times New Roman" w:cs="Times New Roman"/>
        </w:rPr>
        <w:t>Purevjav SAINZORIG, Director of the Legal Policy Department, Ministry of Justice</w:t>
      </w:r>
    </w:p>
    <w:p w14:paraId="6418C4A5" w14:textId="77777777" w:rsidR="00E7773E" w:rsidRPr="00E7773E" w:rsidRDefault="00E7773E" w:rsidP="00E7773E">
      <w:pPr>
        <w:pStyle w:val="ListParagraph"/>
        <w:numPr>
          <w:ilvl w:val="0"/>
          <w:numId w:val="1"/>
        </w:numPr>
        <w:rPr>
          <w:rFonts w:ascii="Times New Roman" w:eastAsia="Times New Roman" w:hAnsi="Times New Roman" w:cs="Times New Roman"/>
        </w:rPr>
      </w:pPr>
      <w:r w:rsidRPr="00E7773E">
        <w:rPr>
          <w:rFonts w:ascii="Times New Roman" w:eastAsia="Times New Roman" w:hAnsi="Times New Roman" w:cs="Times New Roman"/>
        </w:rPr>
        <w:t>and Home Affairs</w:t>
      </w:r>
      <w:r>
        <w:rPr>
          <w:rFonts w:ascii="Times New Roman" w:eastAsia="Times New Roman" w:hAnsi="Times New Roman" w:cs="Times New Roman"/>
        </w:rPr>
        <w:t xml:space="preserve"> of Mongolia;</w:t>
      </w:r>
    </w:p>
    <w:p w14:paraId="253CD0B3" w14:textId="1CC5C80B" w:rsidR="00E7773E" w:rsidRPr="00E7773E" w:rsidRDefault="00E7773E" w:rsidP="00E7773E">
      <w:pPr>
        <w:pStyle w:val="ListParagraph"/>
        <w:numPr>
          <w:ilvl w:val="0"/>
          <w:numId w:val="1"/>
        </w:numPr>
        <w:rPr>
          <w:rFonts w:ascii="Times New Roman" w:eastAsia="Times New Roman" w:hAnsi="Times New Roman" w:cs="Times New Roman"/>
        </w:rPr>
      </w:pPr>
      <w:r w:rsidRPr="00E7773E">
        <w:rPr>
          <w:rFonts w:ascii="Times New Roman" w:eastAsia="Times New Roman" w:hAnsi="Times New Roman" w:cs="Times New Roman"/>
        </w:rPr>
        <w:t>Tumurbaatar BAT-ULZII, Director of the</w:t>
      </w:r>
      <w:r w:rsidR="00A93C49">
        <w:rPr>
          <w:rFonts w:ascii="Times New Roman" w:eastAsia="Times New Roman" w:hAnsi="Times New Roman" w:cs="Times New Roman"/>
        </w:rPr>
        <w:t xml:space="preserve"> </w:t>
      </w:r>
      <w:r w:rsidR="00A93C49">
        <w:rPr>
          <w:rFonts w:ascii="Times New Roman" w:eastAsia="Times New Roman" w:hAnsi="Times New Roman" w:cs="Times New Roman"/>
        </w:rPr>
        <w:t>Department of International Cooperation</w:t>
      </w:r>
      <w:r w:rsidR="00A93C49" w:rsidRPr="00E7773E">
        <w:rPr>
          <w:rFonts w:ascii="Times New Roman" w:eastAsia="Times New Roman" w:hAnsi="Times New Roman" w:cs="Times New Roman"/>
        </w:rPr>
        <w:t>, Ministry of Justice and Home Affairs</w:t>
      </w:r>
      <w:r w:rsidR="00A93C49">
        <w:rPr>
          <w:rFonts w:ascii="Times New Roman" w:eastAsia="Times New Roman" w:hAnsi="Times New Roman" w:cs="Times New Roman"/>
        </w:rPr>
        <w:t xml:space="preserve"> of Mongolia</w:t>
      </w:r>
      <w:bookmarkStart w:id="0" w:name="_GoBack"/>
      <w:bookmarkEnd w:id="0"/>
      <w:r>
        <w:rPr>
          <w:rFonts w:ascii="Times New Roman" w:eastAsia="Times New Roman" w:hAnsi="Times New Roman" w:cs="Times New Roman"/>
        </w:rPr>
        <w:t>;</w:t>
      </w:r>
    </w:p>
    <w:p w14:paraId="291F25F1" w14:textId="77777777" w:rsidR="00E7773E" w:rsidRPr="00E7773E" w:rsidRDefault="00E7773E" w:rsidP="00E7773E">
      <w:pPr>
        <w:pStyle w:val="ListParagraph"/>
        <w:numPr>
          <w:ilvl w:val="0"/>
          <w:numId w:val="1"/>
        </w:numPr>
        <w:rPr>
          <w:rFonts w:ascii="Times New Roman" w:eastAsia="Times New Roman" w:hAnsi="Times New Roman" w:cs="Times New Roman"/>
        </w:rPr>
      </w:pPr>
      <w:r w:rsidRPr="00E7773E">
        <w:rPr>
          <w:rFonts w:ascii="Times New Roman" w:eastAsia="Times New Roman" w:hAnsi="Times New Roman" w:cs="Times New Roman"/>
        </w:rPr>
        <w:t>Sukhee SUKHBOLD,</w:t>
      </w:r>
      <w:r>
        <w:rPr>
          <w:rFonts w:ascii="Times New Roman" w:eastAsia="Times New Roman" w:hAnsi="Times New Roman" w:cs="Times New Roman"/>
        </w:rPr>
        <w:t xml:space="preserve"> Director of the International L</w:t>
      </w:r>
      <w:r w:rsidRPr="00E7773E">
        <w:rPr>
          <w:rFonts w:ascii="Times New Roman" w:eastAsia="Times New Roman" w:hAnsi="Times New Roman" w:cs="Times New Roman"/>
        </w:rPr>
        <w:t>aw and Treaty</w:t>
      </w:r>
      <w:r>
        <w:rPr>
          <w:rFonts w:ascii="Times New Roman" w:eastAsia="Times New Roman" w:hAnsi="Times New Roman" w:cs="Times New Roman"/>
        </w:rPr>
        <w:t xml:space="preserve"> Department</w:t>
      </w:r>
      <w:r w:rsidRPr="00E7773E">
        <w:rPr>
          <w:rFonts w:ascii="Times New Roman" w:eastAsia="Times New Roman" w:hAnsi="Times New Roman" w:cs="Times New Roman"/>
        </w:rPr>
        <w:t>, Ministry of</w:t>
      </w:r>
      <w:r>
        <w:rPr>
          <w:rFonts w:ascii="Times New Roman" w:eastAsia="Times New Roman" w:hAnsi="Times New Roman" w:cs="Times New Roman"/>
        </w:rPr>
        <w:t xml:space="preserve"> </w:t>
      </w:r>
      <w:r w:rsidRPr="00E7773E">
        <w:rPr>
          <w:rFonts w:ascii="Times New Roman" w:eastAsia="Times New Roman" w:hAnsi="Times New Roman" w:cs="Times New Roman"/>
        </w:rPr>
        <w:t>Foreign Affairs</w:t>
      </w:r>
      <w:r>
        <w:rPr>
          <w:rFonts w:ascii="Times New Roman" w:eastAsia="Times New Roman" w:hAnsi="Times New Roman" w:cs="Times New Roman"/>
        </w:rPr>
        <w:t xml:space="preserve"> of Mongolia;</w:t>
      </w:r>
    </w:p>
    <w:p w14:paraId="2AFF49E5" w14:textId="77777777" w:rsidR="00E7773E" w:rsidRPr="00C53F33" w:rsidRDefault="00C53F33" w:rsidP="00C53F33">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Battumur</w:t>
      </w:r>
      <w:r w:rsidR="00E7773E" w:rsidRPr="00E7773E">
        <w:rPr>
          <w:rFonts w:ascii="Times New Roman" w:eastAsia="Times New Roman" w:hAnsi="Times New Roman" w:cs="Times New Roman"/>
        </w:rPr>
        <w:t xml:space="preserve"> BATSUURI, Head of the Investigation Department, National Police</w:t>
      </w:r>
      <w:r>
        <w:rPr>
          <w:rFonts w:ascii="Times New Roman" w:eastAsia="Times New Roman" w:hAnsi="Times New Roman" w:cs="Times New Roman"/>
        </w:rPr>
        <w:t xml:space="preserve"> Authority,  C</w:t>
      </w:r>
      <w:r w:rsidR="00E7773E" w:rsidRPr="00C53F33">
        <w:rPr>
          <w:rFonts w:ascii="Times New Roman" w:eastAsia="Times New Roman" w:hAnsi="Times New Roman" w:cs="Times New Roman"/>
        </w:rPr>
        <w:t>olonel</w:t>
      </w:r>
      <w:r>
        <w:rPr>
          <w:rFonts w:ascii="Times New Roman" w:eastAsia="Times New Roman" w:hAnsi="Times New Roman" w:cs="Times New Roman"/>
        </w:rPr>
        <w:t xml:space="preserve"> of the Police;</w:t>
      </w:r>
    </w:p>
    <w:p w14:paraId="1EC2AAA3" w14:textId="77777777" w:rsidR="00E7773E" w:rsidRPr="00E7773E" w:rsidRDefault="00E7773E" w:rsidP="00E7773E">
      <w:pPr>
        <w:pStyle w:val="ListParagraph"/>
        <w:numPr>
          <w:ilvl w:val="0"/>
          <w:numId w:val="1"/>
        </w:numPr>
        <w:rPr>
          <w:rFonts w:ascii="Times New Roman" w:eastAsia="Times New Roman" w:hAnsi="Times New Roman" w:cs="Times New Roman"/>
        </w:rPr>
      </w:pPr>
      <w:r w:rsidRPr="00E7773E">
        <w:rPr>
          <w:rFonts w:ascii="Times New Roman" w:eastAsia="Times New Roman" w:hAnsi="Times New Roman" w:cs="Times New Roman"/>
        </w:rPr>
        <w:t>Lkhamdorj NYAMDAVAA, Head of t</w:t>
      </w:r>
      <w:r w:rsidR="00C53F33">
        <w:rPr>
          <w:rFonts w:ascii="Times New Roman" w:eastAsia="Times New Roman" w:hAnsi="Times New Roman" w:cs="Times New Roman"/>
        </w:rPr>
        <w:t>he Legal D</w:t>
      </w:r>
      <w:r w:rsidRPr="00E7773E">
        <w:rPr>
          <w:rFonts w:ascii="Times New Roman" w:eastAsia="Times New Roman" w:hAnsi="Times New Roman" w:cs="Times New Roman"/>
        </w:rPr>
        <w:t>ivision, National Police Authority,</w:t>
      </w:r>
    </w:p>
    <w:p w14:paraId="2D18FDE4" w14:textId="77777777" w:rsidR="00E7773E" w:rsidRPr="00E7773E" w:rsidRDefault="00C53F33" w:rsidP="00C53F33">
      <w:pPr>
        <w:pStyle w:val="ListParagraph"/>
        <w:rPr>
          <w:rFonts w:ascii="Times New Roman" w:eastAsia="Times New Roman" w:hAnsi="Times New Roman" w:cs="Times New Roman"/>
        </w:rPr>
      </w:pPr>
      <w:r>
        <w:rPr>
          <w:rFonts w:ascii="Times New Roman" w:eastAsia="Times New Roman" w:hAnsi="Times New Roman" w:cs="Times New Roman"/>
        </w:rPr>
        <w:t>Lieutenant-C</w:t>
      </w:r>
      <w:r w:rsidR="00E7773E" w:rsidRPr="00E7773E">
        <w:rPr>
          <w:rFonts w:ascii="Times New Roman" w:eastAsia="Times New Roman" w:hAnsi="Times New Roman" w:cs="Times New Roman"/>
        </w:rPr>
        <w:t>olonel</w:t>
      </w:r>
      <w:r>
        <w:rPr>
          <w:rFonts w:ascii="Times New Roman" w:eastAsia="Times New Roman" w:hAnsi="Times New Roman" w:cs="Times New Roman"/>
        </w:rPr>
        <w:t xml:space="preserve"> of the Police;</w:t>
      </w:r>
    </w:p>
    <w:p w14:paraId="32D0E307" w14:textId="77777777" w:rsidR="00E7773E" w:rsidRPr="00E7773E" w:rsidRDefault="00E7773E" w:rsidP="00E7773E">
      <w:pPr>
        <w:pStyle w:val="ListParagraph"/>
        <w:numPr>
          <w:ilvl w:val="0"/>
          <w:numId w:val="1"/>
        </w:numPr>
        <w:rPr>
          <w:rFonts w:ascii="Times New Roman" w:eastAsia="Times New Roman" w:hAnsi="Times New Roman" w:cs="Times New Roman"/>
        </w:rPr>
      </w:pPr>
      <w:r w:rsidRPr="00E7773E">
        <w:rPr>
          <w:rFonts w:ascii="Times New Roman" w:eastAsia="Times New Roman" w:hAnsi="Times New Roman" w:cs="Times New Roman"/>
        </w:rPr>
        <w:t>Tseden-Sonom OCHGEREL, Head of the Le</w:t>
      </w:r>
      <w:r w:rsidR="00C53F33">
        <w:rPr>
          <w:rFonts w:ascii="Times New Roman" w:eastAsia="Times New Roman" w:hAnsi="Times New Roman" w:cs="Times New Roman"/>
        </w:rPr>
        <w:t>gislation and Internal Affairs D</w:t>
      </w:r>
      <w:r w:rsidRPr="00E7773E">
        <w:rPr>
          <w:rFonts w:ascii="Times New Roman" w:eastAsia="Times New Roman" w:hAnsi="Times New Roman" w:cs="Times New Roman"/>
        </w:rPr>
        <w:t>ivision,</w:t>
      </w:r>
    </w:p>
    <w:p w14:paraId="12A25D29" w14:textId="77777777" w:rsidR="00E7773E" w:rsidRPr="00E7773E" w:rsidRDefault="00C53F33" w:rsidP="00C53F33">
      <w:pPr>
        <w:pStyle w:val="ListParagraph"/>
        <w:rPr>
          <w:rFonts w:ascii="Times New Roman" w:eastAsia="Times New Roman" w:hAnsi="Times New Roman" w:cs="Times New Roman"/>
        </w:rPr>
      </w:pPr>
      <w:r>
        <w:rPr>
          <w:rFonts w:ascii="Times New Roman" w:eastAsia="Times New Roman" w:hAnsi="Times New Roman" w:cs="Times New Roman"/>
        </w:rPr>
        <w:t xml:space="preserve">Agency for the </w:t>
      </w:r>
      <w:r w:rsidR="00E7773E" w:rsidRPr="00E7773E">
        <w:rPr>
          <w:rFonts w:ascii="Times New Roman" w:eastAsia="Times New Roman" w:hAnsi="Times New Roman" w:cs="Times New Roman"/>
        </w:rPr>
        <w:t>Enforcement</w:t>
      </w:r>
      <w:r>
        <w:rPr>
          <w:rFonts w:ascii="Times New Roman" w:eastAsia="Times New Roman" w:hAnsi="Times New Roman" w:cs="Times New Roman"/>
        </w:rPr>
        <w:t xml:space="preserve"> of Judicial Decisions;</w:t>
      </w:r>
      <w:r w:rsidR="00E7773E" w:rsidRPr="00E7773E">
        <w:rPr>
          <w:rFonts w:ascii="Times New Roman" w:eastAsia="Times New Roman" w:hAnsi="Times New Roman" w:cs="Times New Roman"/>
        </w:rPr>
        <w:t xml:space="preserve"> </w:t>
      </w:r>
    </w:p>
    <w:p w14:paraId="79DCAAA8" w14:textId="77777777" w:rsidR="00E7773E" w:rsidRPr="00E7773E" w:rsidRDefault="00E7773E" w:rsidP="00E7773E">
      <w:pPr>
        <w:pStyle w:val="ListParagraph"/>
        <w:numPr>
          <w:ilvl w:val="0"/>
          <w:numId w:val="1"/>
        </w:numPr>
        <w:rPr>
          <w:rFonts w:ascii="Times New Roman" w:eastAsia="Times New Roman" w:hAnsi="Times New Roman" w:cs="Times New Roman"/>
        </w:rPr>
      </w:pPr>
      <w:r w:rsidRPr="00E7773E">
        <w:rPr>
          <w:rFonts w:ascii="Times New Roman" w:eastAsia="Times New Roman" w:hAnsi="Times New Roman" w:cs="Times New Roman"/>
        </w:rPr>
        <w:t>Dalantai KHALIUN</w:t>
      </w:r>
      <w:r w:rsidR="00C53F33">
        <w:rPr>
          <w:rFonts w:ascii="Times New Roman" w:eastAsia="Times New Roman" w:hAnsi="Times New Roman" w:cs="Times New Roman"/>
        </w:rPr>
        <w:t>,</w:t>
      </w:r>
      <w:r w:rsidRPr="00E7773E">
        <w:rPr>
          <w:rFonts w:ascii="Times New Roman" w:eastAsia="Times New Roman" w:hAnsi="Times New Roman" w:cs="Times New Roman"/>
        </w:rPr>
        <w:t xml:space="preserve"> Interpreter</w:t>
      </w:r>
      <w:r w:rsidR="00C53F33">
        <w:rPr>
          <w:rFonts w:ascii="Times New Roman" w:eastAsia="Times New Roman" w:hAnsi="Times New Roman" w:cs="Times New Roman"/>
        </w:rPr>
        <w:t xml:space="preserve"> and</w:t>
      </w:r>
    </w:p>
    <w:p w14:paraId="218BFB26" w14:textId="77777777" w:rsidR="00E7773E" w:rsidRPr="00C53F33" w:rsidRDefault="00E7773E" w:rsidP="00C53F33">
      <w:pPr>
        <w:pStyle w:val="ListParagraph"/>
        <w:numPr>
          <w:ilvl w:val="0"/>
          <w:numId w:val="1"/>
        </w:numPr>
        <w:rPr>
          <w:rFonts w:ascii="Times New Roman" w:hAnsi="Times New Roman" w:cs="Times New Roman"/>
          <w:b/>
        </w:rPr>
      </w:pPr>
      <w:r w:rsidRPr="00E7773E">
        <w:rPr>
          <w:rFonts w:ascii="Times New Roman" w:eastAsia="Times New Roman" w:hAnsi="Times New Roman" w:cs="Times New Roman"/>
        </w:rPr>
        <w:t xml:space="preserve">Choijantsan NARANTUYA, Senior specialist, </w:t>
      </w:r>
      <w:r w:rsidR="00C53F33">
        <w:rPr>
          <w:rFonts w:ascii="Times New Roman" w:eastAsia="Times New Roman" w:hAnsi="Times New Roman" w:cs="Times New Roman"/>
        </w:rPr>
        <w:t>Department of International Cooperation</w:t>
      </w:r>
      <w:r w:rsidR="00C53F33" w:rsidRPr="00E7773E">
        <w:rPr>
          <w:rFonts w:ascii="Times New Roman" w:eastAsia="Times New Roman" w:hAnsi="Times New Roman" w:cs="Times New Roman"/>
        </w:rPr>
        <w:t>, Ministry of Justice and Home Affairs</w:t>
      </w:r>
      <w:r w:rsidR="00C53F33">
        <w:rPr>
          <w:rFonts w:ascii="Times New Roman" w:eastAsia="Times New Roman" w:hAnsi="Times New Roman" w:cs="Times New Roman"/>
        </w:rPr>
        <w:t xml:space="preserve"> of Mongolia</w:t>
      </w:r>
      <w:r w:rsidR="00C53F33">
        <w:rPr>
          <w:rFonts w:ascii="Times New Roman" w:eastAsia="Times New Roman" w:hAnsi="Times New Roman" w:cs="Times New Roman"/>
        </w:rPr>
        <w:t>.</w:t>
      </w:r>
    </w:p>
    <w:p w14:paraId="122EAE0F" w14:textId="77777777" w:rsidR="00C53F33" w:rsidRDefault="00C53F33" w:rsidP="00C53F33">
      <w:pPr>
        <w:rPr>
          <w:rFonts w:ascii="Times New Roman" w:hAnsi="Times New Roman" w:cs="Times New Roman"/>
          <w:b/>
        </w:rPr>
      </w:pPr>
    </w:p>
    <w:p w14:paraId="23D83358" w14:textId="77777777" w:rsidR="001A1441" w:rsidRDefault="00C53F33" w:rsidP="00C53F33">
      <w:pPr>
        <w:rPr>
          <w:rFonts w:ascii="Times New Roman" w:hAnsi="Times New Roman" w:cs="Times New Roman"/>
        </w:rPr>
      </w:pPr>
      <w:r>
        <w:rPr>
          <w:rFonts w:ascii="Times New Roman" w:hAnsi="Times New Roman" w:cs="Times New Roman"/>
        </w:rPr>
        <w:t xml:space="preserve">As you can see, the members of the delegation represent a wide range of governmental agencies in charge of criminal justice and international law, and we are here to answer your questions and engage in a fruitful dialogue. </w:t>
      </w:r>
    </w:p>
    <w:p w14:paraId="38366BCB" w14:textId="77777777" w:rsidR="001A1441" w:rsidRDefault="001A1441" w:rsidP="00C53F33">
      <w:pPr>
        <w:rPr>
          <w:rFonts w:ascii="Times New Roman" w:hAnsi="Times New Roman" w:cs="Times New Roman"/>
        </w:rPr>
      </w:pPr>
    </w:p>
    <w:p w14:paraId="1AD226C3" w14:textId="77777777" w:rsidR="00C53F33" w:rsidRDefault="001A1441" w:rsidP="00C53F33">
      <w:pPr>
        <w:rPr>
          <w:rFonts w:ascii="Times New Roman" w:hAnsi="Times New Roman" w:cs="Times New Roman"/>
        </w:rPr>
      </w:pPr>
      <w:r>
        <w:rPr>
          <w:rFonts w:ascii="Times New Roman" w:hAnsi="Times New Roman" w:cs="Times New Roman"/>
        </w:rPr>
        <w:lastRenderedPageBreak/>
        <w:t xml:space="preserve">At the very outset, </w:t>
      </w:r>
      <w:r w:rsidR="00C53F33">
        <w:rPr>
          <w:rFonts w:ascii="Times New Roman" w:hAnsi="Times New Roman" w:cs="Times New Roman"/>
        </w:rPr>
        <w:t>I want to point out that the Government of Mongolia</w:t>
      </w:r>
      <w:r>
        <w:rPr>
          <w:rFonts w:ascii="Times New Roman" w:hAnsi="Times New Roman" w:cs="Times New Roman"/>
        </w:rPr>
        <w:t xml:space="preserve"> in its broadest sense (including its legislative, executive and judicial branches) takes a serious and keen interest in the fullest possible implementation of Mongolia’s obligations under international law. To take stock of the matters and to review the implementation of its </w:t>
      </w:r>
      <w:r w:rsidR="00B162EF">
        <w:rPr>
          <w:rFonts w:ascii="Times New Roman" w:hAnsi="Times New Roman" w:cs="Times New Roman"/>
        </w:rPr>
        <w:t xml:space="preserve">multilateral </w:t>
      </w:r>
      <w:r>
        <w:rPr>
          <w:rFonts w:ascii="Times New Roman" w:hAnsi="Times New Roman" w:cs="Times New Roman"/>
        </w:rPr>
        <w:t xml:space="preserve">international obligations, the Legal Standing Committee of the Parliament has recently created an ad hoc working group chaired by myself and comprised of </w:t>
      </w:r>
      <w:r w:rsidR="00B162EF">
        <w:rPr>
          <w:rFonts w:ascii="Times New Roman" w:hAnsi="Times New Roman" w:cs="Times New Roman"/>
        </w:rPr>
        <w:t xml:space="preserve">members of the Parliament and </w:t>
      </w:r>
      <w:r>
        <w:rPr>
          <w:rFonts w:ascii="Times New Roman" w:hAnsi="Times New Roman" w:cs="Times New Roman"/>
        </w:rPr>
        <w:t>over 20 leading experts from various ministries to conduct an article-by-article review</w:t>
      </w:r>
      <w:r w:rsidR="00B162EF">
        <w:rPr>
          <w:rFonts w:ascii="Times New Roman" w:hAnsi="Times New Roman" w:cs="Times New Roman"/>
        </w:rPr>
        <w:t xml:space="preserve"> of the implementation of multilateral conventions as well as recommendations of expert </w:t>
      </w:r>
      <w:r w:rsidR="006956A4">
        <w:rPr>
          <w:rFonts w:ascii="Times New Roman" w:hAnsi="Times New Roman" w:cs="Times New Roman"/>
        </w:rPr>
        <w:t xml:space="preserve">monitoring </w:t>
      </w:r>
      <w:r w:rsidR="00B162EF">
        <w:rPr>
          <w:rFonts w:ascii="Times New Roman" w:hAnsi="Times New Roman" w:cs="Times New Roman"/>
        </w:rPr>
        <w:t xml:space="preserve">bodies. </w:t>
      </w:r>
      <w:r w:rsidR="00B75C98">
        <w:rPr>
          <w:rFonts w:ascii="Times New Roman" w:hAnsi="Times New Roman" w:cs="Times New Roman"/>
        </w:rPr>
        <w:t xml:space="preserve">Our ad hoc working group was fortunate to benefit from the work on preparing the Replies to the List of Issues submitted by members of your Committee, and we hope to gain additional significant methodological </w:t>
      </w:r>
      <w:r w:rsidR="00B75C98" w:rsidRPr="008C4567">
        <w:rPr>
          <w:rFonts w:ascii="Times New Roman" w:hAnsi="Times New Roman" w:cs="Times New Roman"/>
          <w:color w:val="FF0000"/>
        </w:rPr>
        <w:t>expertise</w:t>
      </w:r>
      <w:r w:rsidR="00B75C98">
        <w:rPr>
          <w:rFonts w:ascii="Times New Roman" w:hAnsi="Times New Roman" w:cs="Times New Roman"/>
        </w:rPr>
        <w:t xml:space="preserve"> from the current exercise. </w:t>
      </w:r>
    </w:p>
    <w:p w14:paraId="0B25BC6B" w14:textId="77777777" w:rsidR="00B75C98" w:rsidRDefault="00B75C98" w:rsidP="00C53F33">
      <w:pPr>
        <w:rPr>
          <w:rFonts w:ascii="Times New Roman" w:hAnsi="Times New Roman" w:cs="Times New Roman"/>
        </w:rPr>
      </w:pPr>
    </w:p>
    <w:p w14:paraId="41BA037A" w14:textId="77777777" w:rsidR="00B75C98" w:rsidRDefault="00B75C98" w:rsidP="00C53F33">
      <w:pPr>
        <w:rPr>
          <w:rFonts w:ascii="Times New Roman" w:hAnsi="Times New Roman" w:cs="Times New Roman"/>
        </w:rPr>
      </w:pPr>
      <w:r>
        <w:rPr>
          <w:rFonts w:ascii="Times New Roman" w:hAnsi="Times New Roman" w:cs="Times New Roman"/>
        </w:rPr>
        <w:t xml:space="preserve">Development, signing and entry into force of the Convention for the Protection of All Persons from Enforced Disappearance was an important milestone in international human rights endeavors, and Mongolia was one of the first countries to sign it when it opened for signature on 6 February 2006 in Paris. </w:t>
      </w:r>
      <w:r w:rsidR="006956A4">
        <w:rPr>
          <w:rFonts w:ascii="Times New Roman" w:hAnsi="Times New Roman" w:cs="Times New Roman"/>
        </w:rPr>
        <w:t>The Parliament of Mongolia has ratified the Convention on 9 October 2014.</w:t>
      </w:r>
    </w:p>
    <w:p w14:paraId="1824386A" w14:textId="77777777" w:rsidR="006956A4" w:rsidRDefault="006956A4" w:rsidP="00C53F33">
      <w:pPr>
        <w:rPr>
          <w:rFonts w:ascii="Times New Roman" w:hAnsi="Times New Roman" w:cs="Times New Roman"/>
        </w:rPr>
      </w:pPr>
    </w:p>
    <w:p w14:paraId="4094ECDC" w14:textId="77777777" w:rsidR="006956A4" w:rsidRDefault="006956A4" w:rsidP="00C53F33">
      <w:pPr>
        <w:rPr>
          <w:rFonts w:ascii="Times New Roman" w:hAnsi="Times New Roman" w:cs="Times New Roman"/>
        </w:rPr>
      </w:pPr>
      <w:r>
        <w:rPr>
          <w:rFonts w:ascii="Times New Roman" w:hAnsi="Times New Roman" w:cs="Times New Roman"/>
        </w:rPr>
        <w:t xml:space="preserve">The Constitution of Mongolia of 1992 provides a solid legal foundation to give effect to the provisions of the Convention. In its Article 16, paragraph 13 the Constitution guarantees </w:t>
      </w:r>
      <w:r w:rsidR="00024156">
        <w:rPr>
          <w:rFonts w:ascii="Times New Roman" w:hAnsi="Times New Roman" w:cs="Times New Roman"/>
        </w:rPr>
        <w:t>“</w:t>
      </w:r>
      <w:r>
        <w:rPr>
          <w:rFonts w:ascii="Times New Roman" w:hAnsi="Times New Roman" w:cs="Times New Roman"/>
        </w:rPr>
        <w:t>a</w:t>
      </w:r>
      <w:r w:rsidR="00024156">
        <w:rPr>
          <w:rFonts w:ascii="Times New Roman" w:hAnsi="Times New Roman" w:cs="Times New Roman"/>
        </w:rPr>
        <w:t xml:space="preserve"> right to personal liberty and safety. No one shall be searched, arrested, detained, persecuted or restricted of liberty, except on grounds and procedures prescribed by law. No one shall be subjected to torture, inhuman, cruel or degrading treatment. Whenever a person is arrested, his/her family and legal counsel shall be notified within a</w:t>
      </w:r>
      <w:r>
        <w:rPr>
          <w:rFonts w:ascii="Times New Roman" w:hAnsi="Times New Roman" w:cs="Times New Roman"/>
        </w:rPr>
        <w:t xml:space="preserve"> </w:t>
      </w:r>
      <w:r w:rsidR="00024156">
        <w:rPr>
          <w:rFonts w:ascii="Times New Roman" w:hAnsi="Times New Roman" w:cs="Times New Roman"/>
        </w:rPr>
        <w:t>period of time prescribed by the law of the reasons for and grounds of such an arrest”.</w:t>
      </w:r>
    </w:p>
    <w:p w14:paraId="2C4F9029" w14:textId="77777777" w:rsidR="00024156" w:rsidRDefault="00024156" w:rsidP="00C53F33">
      <w:pPr>
        <w:rPr>
          <w:rFonts w:ascii="Times New Roman" w:hAnsi="Times New Roman" w:cs="Times New Roman"/>
        </w:rPr>
      </w:pPr>
    </w:p>
    <w:p w14:paraId="035A3F61" w14:textId="77777777" w:rsidR="00024156" w:rsidRDefault="00024156" w:rsidP="00C53F33">
      <w:pPr>
        <w:rPr>
          <w:rFonts w:ascii="Times New Roman" w:hAnsi="Times New Roman" w:cs="Times New Roman"/>
        </w:rPr>
      </w:pPr>
      <w:r>
        <w:rPr>
          <w:rFonts w:ascii="Times New Roman" w:hAnsi="Times New Roman" w:cs="Times New Roman"/>
        </w:rPr>
        <w:t>A well-defined body of national law implements the above Constitutional provision</w:t>
      </w:r>
      <w:r w:rsidR="00C77903">
        <w:rPr>
          <w:rFonts w:ascii="Times New Roman" w:hAnsi="Times New Roman" w:cs="Times New Roman"/>
        </w:rPr>
        <w:t>.</w:t>
      </w:r>
    </w:p>
    <w:p w14:paraId="383E0E7B" w14:textId="77777777" w:rsidR="00C77903" w:rsidRDefault="00C77903" w:rsidP="00C53F33">
      <w:pPr>
        <w:rPr>
          <w:rFonts w:ascii="Times New Roman" w:hAnsi="Times New Roman" w:cs="Times New Roman"/>
        </w:rPr>
      </w:pPr>
    </w:p>
    <w:p w14:paraId="3FBE5EE6" w14:textId="4F7DBAC1" w:rsidR="00C77903" w:rsidRDefault="00C77903" w:rsidP="00C53F33">
      <w:pPr>
        <w:rPr>
          <w:rFonts w:ascii="Times New Roman" w:hAnsi="Times New Roman" w:cs="Times New Roman"/>
        </w:rPr>
      </w:pPr>
      <w:r>
        <w:rPr>
          <w:rFonts w:ascii="Times New Roman" w:hAnsi="Times New Roman" w:cs="Times New Roman"/>
        </w:rPr>
        <w:t>Mongolia is also a party to all basic human rights conventions and treaties, and fully co-operates with the international human rights’ monitoring mechanisms, in particular with the UN human rights treaty bodies.</w:t>
      </w:r>
    </w:p>
    <w:p w14:paraId="054B6BB5" w14:textId="77777777" w:rsidR="00C77903" w:rsidRDefault="00C77903" w:rsidP="00C53F33">
      <w:pPr>
        <w:rPr>
          <w:rFonts w:ascii="Times New Roman" w:hAnsi="Times New Roman" w:cs="Times New Roman"/>
        </w:rPr>
      </w:pPr>
    </w:p>
    <w:p w14:paraId="396FC38A" w14:textId="77777777" w:rsidR="00081AAB" w:rsidRDefault="00C77903" w:rsidP="00C53F33">
      <w:pPr>
        <w:rPr>
          <w:rFonts w:ascii="Times New Roman" w:hAnsi="Times New Roman" w:cs="Times New Roman"/>
        </w:rPr>
      </w:pPr>
      <w:r>
        <w:rPr>
          <w:rFonts w:ascii="Times New Roman" w:hAnsi="Times New Roman" w:cs="Times New Roman"/>
        </w:rPr>
        <w:t>The National Human Rights Commission was established in 2001 and matured into a well-functioning mechanism of protecting human rights. Since the submission of the Report, the Parliament has adopted laws to fu</w:t>
      </w:r>
      <w:r w:rsidR="00C75C19">
        <w:rPr>
          <w:rFonts w:ascii="Times New Roman" w:hAnsi="Times New Roman" w:cs="Times New Roman"/>
        </w:rPr>
        <w:t xml:space="preserve">rther strengthen </w:t>
      </w:r>
      <w:r w:rsidR="00081AAB">
        <w:rPr>
          <w:rFonts w:ascii="Times New Roman" w:hAnsi="Times New Roman" w:cs="Times New Roman"/>
        </w:rPr>
        <w:t xml:space="preserve">the Commission. Literally a few days ago the Parliament adopted a </w:t>
      </w:r>
      <w:r>
        <w:rPr>
          <w:rFonts w:ascii="Times New Roman" w:hAnsi="Times New Roman" w:cs="Times New Roman"/>
        </w:rPr>
        <w:t>law on</w:t>
      </w:r>
      <w:r w:rsidR="00081AAB">
        <w:rPr>
          <w:rFonts w:ascii="Times New Roman" w:hAnsi="Times New Roman" w:cs="Times New Roman"/>
        </w:rPr>
        <w:t xml:space="preserve"> the legal status of human rights defenders.</w:t>
      </w:r>
    </w:p>
    <w:p w14:paraId="0FAD553C" w14:textId="77777777" w:rsidR="00081AAB" w:rsidRDefault="00081AAB" w:rsidP="00C53F33">
      <w:pPr>
        <w:rPr>
          <w:rFonts w:ascii="Times New Roman" w:hAnsi="Times New Roman" w:cs="Times New Roman"/>
        </w:rPr>
      </w:pPr>
    </w:p>
    <w:p w14:paraId="07AB98F2" w14:textId="77777777" w:rsidR="00081AAB" w:rsidRDefault="00081AAB" w:rsidP="00C53F33">
      <w:pPr>
        <w:rPr>
          <w:rFonts w:ascii="Times New Roman" w:hAnsi="Times New Roman" w:cs="Times New Roman"/>
        </w:rPr>
      </w:pPr>
      <w:r>
        <w:rPr>
          <w:rFonts w:ascii="Times New Roman" w:hAnsi="Times New Roman" w:cs="Times New Roman"/>
        </w:rPr>
        <w:t>Ladies and Gentlemen,</w:t>
      </w:r>
    </w:p>
    <w:p w14:paraId="5D172D97" w14:textId="77777777" w:rsidR="00081AAB" w:rsidRDefault="00081AAB" w:rsidP="00C53F33">
      <w:pPr>
        <w:rPr>
          <w:rFonts w:ascii="Times New Roman" w:hAnsi="Times New Roman" w:cs="Times New Roman"/>
        </w:rPr>
      </w:pPr>
    </w:p>
    <w:p w14:paraId="5D3CE41A" w14:textId="77777777" w:rsidR="00967F0F" w:rsidRDefault="00081AAB" w:rsidP="00C53F33">
      <w:pPr>
        <w:rPr>
          <w:rFonts w:ascii="Times New Roman" w:hAnsi="Times New Roman" w:cs="Times New Roman"/>
        </w:rPr>
      </w:pPr>
      <w:r>
        <w:rPr>
          <w:rFonts w:ascii="Times New Roman" w:hAnsi="Times New Roman" w:cs="Times New Roman"/>
        </w:rPr>
        <w:t xml:space="preserve">Our delegation took note of the fact that the National Human Rights Commission and other stakeholders were not consulted with in preparation of the country Report. They were however invited to comment on </w:t>
      </w:r>
      <w:r w:rsidR="00967F0F">
        <w:rPr>
          <w:rFonts w:ascii="Times New Roman" w:hAnsi="Times New Roman" w:cs="Times New Roman"/>
        </w:rPr>
        <w:t xml:space="preserve">the </w:t>
      </w:r>
      <w:r>
        <w:rPr>
          <w:rFonts w:ascii="Times New Roman" w:hAnsi="Times New Roman" w:cs="Times New Roman"/>
        </w:rPr>
        <w:t xml:space="preserve">draft Replies to the List of Issues, and their comments were reflected in the final document. Upon completion of our current dialogue, our delegation will submit its report and recommendations both to the executive and legislative bodies, and one of the first recommendations would be for the executive government to </w:t>
      </w:r>
      <w:r w:rsidR="00967F0F">
        <w:rPr>
          <w:rFonts w:ascii="Times New Roman" w:hAnsi="Times New Roman" w:cs="Times New Roman"/>
        </w:rPr>
        <w:t>amend its existing procedures to prepare country reports to emphasize the mandatory nature of consultations with all stakeholders.</w:t>
      </w:r>
    </w:p>
    <w:p w14:paraId="0407A904" w14:textId="77777777" w:rsidR="00967F0F" w:rsidRDefault="00967F0F" w:rsidP="00C53F33">
      <w:pPr>
        <w:rPr>
          <w:rFonts w:ascii="Times New Roman" w:hAnsi="Times New Roman" w:cs="Times New Roman"/>
        </w:rPr>
      </w:pPr>
    </w:p>
    <w:p w14:paraId="34EBC3B0" w14:textId="7104559F" w:rsidR="00967F0F" w:rsidRDefault="00967F0F" w:rsidP="00C53F33">
      <w:pPr>
        <w:rPr>
          <w:rFonts w:ascii="Times New Roman" w:hAnsi="Times New Roman" w:cs="Times New Roman"/>
        </w:rPr>
      </w:pPr>
      <w:r>
        <w:rPr>
          <w:rFonts w:ascii="Times New Roman" w:hAnsi="Times New Roman" w:cs="Times New Roman"/>
        </w:rPr>
        <w:t xml:space="preserve">We also </w:t>
      </w:r>
      <w:r w:rsidR="00826764">
        <w:rPr>
          <w:rFonts w:ascii="Times New Roman" w:hAnsi="Times New Roman" w:cs="Times New Roman"/>
        </w:rPr>
        <w:t>plan</w:t>
      </w:r>
      <w:r>
        <w:rPr>
          <w:rFonts w:ascii="Times New Roman" w:hAnsi="Times New Roman" w:cs="Times New Roman"/>
        </w:rPr>
        <w:t xml:space="preserve"> to recommend to the Government to make the declarations provide</w:t>
      </w:r>
      <w:r w:rsidR="00826764">
        <w:rPr>
          <w:rFonts w:ascii="Times New Roman" w:hAnsi="Times New Roman" w:cs="Times New Roman"/>
        </w:rPr>
        <w:t>d for in Articles 3</w:t>
      </w:r>
      <w:r>
        <w:rPr>
          <w:rFonts w:ascii="Times New Roman" w:hAnsi="Times New Roman" w:cs="Times New Roman"/>
        </w:rPr>
        <w:t xml:space="preserve">1 and 32 of the Convention.  </w:t>
      </w:r>
    </w:p>
    <w:p w14:paraId="16FFA665" w14:textId="77777777" w:rsidR="008C4567" w:rsidRDefault="008C4567" w:rsidP="00C53F33">
      <w:pPr>
        <w:rPr>
          <w:rFonts w:ascii="Times New Roman" w:hAnsi="Times New Roman" w:cs="Times New Roman"/>
        </w:rPr>
      </w:pPr>
    </w:p>
    <w:p w14:paraId="53BF0A7B" w14:textId="77777777" w:rsidR="00967F0F" w:rsidRDefault="00967F0F" w:rsidP="00C53F33">
      <w:pPr>
        <w:rPr>
          <w:rFonts w:ascii="Times New Roman" w:hAnsi="Times New Roman" w:cs="Times New Roman"/>
        </w:rPr>
      </w:pPr>
      <w:r>
        <w:rPr>
          <w:rFonts w:ascii="Times New Roman" w:hAnsi="Times New Roman" w:cs="Times New Roman"/>
        </w:rPr>
        <w:t>Ladies and Gentlemen,</w:t>
      </w:r>
    </w:p>
    <w:p w14:paraId="6301FED4" w14:textId="77777777" w:rsidR="00967F0F" w:rsidRDefault="00967F0F" w:rsidP="00C53F33">
      <w:pPr>
        <w:rPr>
          <w:rFonts w:ascii="Times New Roman" w:hAnsi="Times New Roman" w:cs="Times New Roman"/>
        </w:rPr>
      </w:pPr>
    </w:p>
    <w:p w14:paraId="5E99E54D" w14:textId="478DEAC1" w:rsidR="00967F0F" w:rsidRDefault="00967F0F" w:rsidP="00C53F33">
      <w:pPr>
        <w:rPr>
          <w:rFonts w:ascii="Times New Roman" w:hAnsi="Times New Roman" w:cs="Times New Roman"/>
        </w:rPr>
      </w:pPr>
      <w:r>
        <w:rPr>
          <w:rFonts w:ascii="Times New Roman" w:hAnsi="Times New Roman" w:cs="Times New Roman"/>
        </w:rPr>
        <w:t xml:space="preserve">With the ratification of the Convention, Mongolia has introduced a number of changes in its national laws. In order to give full effect to the Convention, the Criminal Code of Mongolia was amended in 2015 to include a new article on the crime of enforced disappearance (Article 13.4). This new provision builds on a previously existing article of the Criminal Code dealing with unlawful detention of </w:t>
      </w:r>
      <w:r w:rsidR="00826764">
        <w:rPr>
          <w:rFonts w:ascii="Times New Roman" w:hAnsi="Times New Roman" w:cs="Times New Roman"/>
        </w:rPr>
        <w:t>a</w:t>
      </w:r>
      <w:r>
        <w:rPr>
          <w:rFonts w:ascii="Times New Roman" w:hAnsi="Times New Roman" w:cs="Times New Roman"/>
        </w:rPr>
        <w:t xml:space="preserve"> person.</w:t>
      </w:r>
    </w:p>
    <w:p w14:paraId="50FEB674" w14:textId="77777777" w:rsidR="00967F0F" w:rsidRDefault="00967F0F" w:rsidP="00C53F33">
      <w:pPr>
        <w:rPr>
          <w:rFonts w:ascii="Times New Roman" w:hAnsi="Times New Roman" w:cs="Times New Roman"/>
        </w:rPr>
      </w:pPr>
    </w:p>
    <w:p w14:paraId="56AA672A" w14:textId="77777777" w:rsidR="007A61F4" w:rsidRDefault="00967F0F" w:rsidP="00C53F33">
      <w:pPr>
        <w:rPr>
          <w:rFonts w:ascii="Times New Roman" w:hAnsi="Times New Roman" w:cs="Times New Roman"/>
        </w:rPr>
      </w:pPr>
      <w:r>
        <w:rPr>
          <w:rFonts w:ascii="Times New Roman" w:hAnsi="Times New Roman" w:cs="Times New Roman"/>
        </w:rPr>
        <w:t xml:space="preserve">In the process of preparing the Report and the Replies to the List of Issues, our delegation took note of the discrepancies between the wording of the Article 13.4 of the Criminal Code and Article 2 of the Convention </w:t>
      </w:r>
      <w:r w:rsidR="00FF2F90">
        <w:rPr>
          <w:rFonts w:ascii="Times New Roman" w:hAnsi="Times New Roman" w:cs="Times New Roman"/>
        </w:rPr>
        <w:t xml:space="preserve">dealing with the constituent elements of the crime of enforced disappearance. In particular, the application of paragraph 2 of Article 13.4 is limited to “officials authorized to conduct investigative activities, prosecutors, and judges”, and does not explicitly cover all government officials and their accomplices, or “agents of the state” in the language of the Convention. Although accomplices to the crime of enforced disappearance can be said to be covered by Chapter III of the Criminal Code dealing with accomplices to a crime, it may be a discrepancy serious enough for our delegation to recommend </w:t>
      </w:r>
      <w:r w:rsidR="007A61F4">
        <w:rPr>
          <w:rFonts w:ascii="Times New Roman" w:hAnsi="Times New Roman" w:cs="Times New Roman"/>
        </w:rPr>
        <w:t>to the Government to consider rewording this article.</w:t>
      </w:r>
    </w:p>
    <w:p w14:paraId="6244AD18" w14:textId="77777777" w:rsidR="007A61F4" w:rsidRDefault="007A61F4" w:rsidP="00C53F33">
      <w:pPr>
        <w:rPr>
          <w:rFonts w:ascii="Times New Roman" w:hAnsi="Times New Roman" w:cs="Times New Roman"/>
        </w:rPr>
      </w:pPr>
    </w:p>
    <w:p w14:paraId="7FB14EB4" w14:textId="2BAD1355" w:rsidR="00E23FA6" w:rsidRDefault="007A61F4" w:rsidP="00C53F33">
      <w:pPr>
        <w:rPr>
          <w:rFonts w:ascii="Times New Roman" w:hAnsi="Times New Roman" w:cs="Times New Roman"/>
        </w:rPr>
      </w:pPr>
      <w:r>
        <w:rPr>
          <w:rFonts w:ascii="Times New Roman" w:hAnsi="Times New Roman" w:cs="Times New Roman"/>
        </w:rPr>
        <w:t xml:space="preserve">Article 13.4 of the Criminal Code speaks also of the “illegal detention” and “deprivation of liberty through illegal hiding of the person”. There is also a reference to the “damage and harm done to the legitimate rights and interests of others” in this article. Even though a case </w:t>
      </w:r>
      <w:r w:rsidR="00E23FA6">
        <w:rPr>
          <w:rFonts w:ascii="Times New Roman" w:hAnsi="Times New Roman" w:cs="Times New Roman"/>
        </w:rPr>
        <w:t xml:space="preserve">can and indeed </w:t>
      </w:r>
      <w:r>
        <w:rPr>
          <w:rFonts w:ascii="Times New Roman" w:hAnsi="Times New Roman" w:cs="Times New Roman"/>
        </w:rPr>
        <w:t xml:space="preserve">was made to the effect that (A) this is a dormant provision of the Criminal Code with not a single registered case or </w:t>
      </w:r>
      <w:r w:rsidR="008C4567">
        <w:rPr>
          <w:rFonts w:ascii="Times New Roman" w:hAnsi="Times New Roman" w:cs="Times New Roman"/>
        </w:rPr>
        <w:t>complaint</w:t>
      </w:r>
      <w:r>
        <w:rPr>
          <w:rFonts w:ascii="Times New Roman" w:hAnsi="Times New Roman" w:cs="Times New Roman"/>
        </w:rPr>
        <w:t xml:space="preserve"> filed under this article, and (B) when read and applied against other pertinent provisions of the Criminal Code it complies with the requirements of the Convention, and (C) </w:t>
      </w:r>
      <w:r w:rsidR="00E23FA6">
        <w:rPr>
          <w:rFonts w:ascii="Times New Roman" w:hAnsi="Times New Roman" w:cs="Times New Roman"/>
        </w:rPr>
        <w:t>any deprivation of liberty followed by a refusal to acknowledge the deprivation of liberty or by concealment of the fate or whereabouts of the disappeared person is bound to damage and harm the legitimate rights and interests of others, thus not precluding the full implementation of the Convention, our delegation intends to recommend to the Government to consider the possibility of re-drafting the article in question to bring it in full harmony with Article 2 of the Convention.</w:t>
      </w:r>
    </w:p>
    <w:p w14:paraId="2A73BA18" w14:textId="77777777" w:rsidR="00826764" w:rsidRDefault="00826764" w:rsidP="00C53F33">
      <w:pPr>
        <w:rPr>
          <w:rFonts w:ascii="Times New Roman" w:hAnsi="Times New Roman" w:cs="Times New Roman"/>
        </w:rPr>
      </w:pPr>
    </w:p>
    <w:p w14:paraId="34B6E53D" w14:textId="3B225E93" w:rsidR="00826764" w:rsidRDefault="00826764" w:rsidP="00C53F33">
      <w:pPr>
        <w:rPr>
          <w:rFonts w:ascii="Times New Roman" w:hAnsi="Times New Roman" w:cs="Times New Roman"/>
        </w:rPr>
      </w:pPr>
      <w:r>
        <w:rPr>
          <w:rFonts w:ascii="Times New Roman" w:hAnsi="Times New Roman" w:cs="Times New Roman"/>
        </w:rPr>
        <w:t>We have also noted that the widespread or systematic practice of enforced disappearance is not codified in our Criminal Code as a crime against humanity even though it is included in the definition of the crime of genocide in Chapter 29 of the Criminal Code of Mongolia.</w:t>
      </w:r>
    </w:p>
    <w:p w14:paraId="3C5F9D4D" w14:textId="77777777" w:rsidR="00826764" w:rsidRDefault="00826764" w:rsidP="00C53F33">
      <w:pPr>
        <w:rPr>
          <w:rFonts w:ascii="Times New Roman" w:hAnsi="Times New Roman" w:cs="Times New Roman"/>
        </w:rPr>
      </w:pPr>
    </w:p>
    <w:p w14:paraId="695BE5F4" w14:textId="74D49D3A" w:rsidR="00BB1589" w:rsidRDefault="00826764" w:rsidP="00C53F33">
      <w:pPr>
        <w:rPr>
          <w:rFonts w:ascii="Times New Roman" w:hAnsi="Times New Roman" w:cs="Times New Roman"/>
        </w:rPr>
      </w:pPr>
      <w:r>
        <w:rPr>
          <w:rFonts w:ascii="Times New Roman" w:hAnsi="Times New Roman" w:cs="Times New Roman"/>
        </w:rPr>
        <w:t xml:space="preserve">Members of your Committee has also taken an interest in the period of statute of limitations as worded in Article 1.10 of the Criminal Code and its compatibility with Article 8(b) of the Convention. Calculation of the period of statute of limitations </w:t>
      </w:r>
      <w:r w:rsidR="00BB1589">
        <w:rPr>
          <w:rFonts w:ascii="Times New Roman" w:hAnsi="Times New Roman" w:cs="Times New Roman"/>
        </w:rPr>
        <w:t xml:space="preserve">for the crime of enforced disappearance begins not on the day of the commencement of the crime, but on the day it ceases because the crime shall be completed </w:t>
      </w:r>
      <w:proofErr w:type="gramStart"/>
      <w:r w:rsidR="00BB1589">
        <w:rPr>
          <w:rFonts w:ascii="Times New Roman" w:hAnsi="Times New Roman" w:cs="Times New Roman"/>
        </w:rPr>
        <w:t>or ”done</w:t>
      </w:r>
      <w:proofErr w:type="gramEnd"/>
      <w:r w:rsidR="00BB1589">
        <w:rPr>
          <w:rFonts w:ascii="Times New Roman" w:hAnsi="Times New Roman" w:cs="Times New Roman"/>
        </w:rPr>
        <w:t xml:space="preserve">” in the </w:t>
      </w:r>
      <w:r w:rsidR="00A93C49">
        <w:rPr>
          <w:rFonts w:ascii="Times New Roman" w:hAnsi="Times New Roman" w:cs="Times New Roman"/>
        </w:rPr>
        <w:t>language</w:t>
      </w:r>
      <w:r w:rsidR="00BB1589">
        <w:rPr>
          <w:rFonts w:ascii="Times New Roman" w:hAnsi="Times New Roman" w:cs="Times New Roman"/>
        </w:rPr>
        <w:t xml:space="preserve"> of the Criminal Code on that day.  Read in conjunction with </w:t>
      </w:r>
      <w:r w:rsidR="00BB1589">
        <w:rPr>
          <w:rFonts w:ascii="Times New Roman" w:hAnsi="Times New Roman" w:cs="Times New Roman"/>
        </w:rPr>
        <w:t xml:space="preserve">paragraph 3 of Article 1.10 of the Criminal Code </w:t>
      </w:r>
      <w:r w:rsidR="00BB1589">
        <w:rPr>
          <w:rFonts w:ascii="Times New Roman" w:hAnsi="Times New Roman" w:cs="Times New Roman"/>
        </w:rPr>
        <w:t xml:space="preserve">dealing with the period of statute of limitations of </w:t>
      </w:r>
      <w:r>
        <w:rPr>
          <w:rFonts w:ascii="Times New Roman" w:hAnsi="Times New Roman" w:cs="Times New Roman"/>
        </w:rPr>
        <w:t>crimes of a continuous nature</w:t>
      </w:r>
      <w:r w:rsidR="00BB1589">
        <w:rPr>
          <w:rFonts w:ascii="Times New Roman" w:hAnsi="Times New Roman" w:cs="Times New Roman"/>
        </w:rPr>
        <w:t xml:space="preserve">, </w:t>
      </w:r>
      <w:r w:rsidR="00F8325C">
        <w:rPr>
          <w:rFonts w:ascii="Times New Roman" w:hAnsi="Times New Roman" w:cs="Times New Roman"/>
        </w:rPr>
        <w:t>it complies</w:t>
      </w:r>
      <w:r w:rsidR="00A93C49">
        <w:rPr>
          <w:rFonts w:ascii="Times New Roman" w:hAnsi="Times New Roman" w:cs="Times New Roman"/>
        </w:rPr>
        <w:t xml:space="preserve"> in our view </w:t>
      </w:r>
      <w:r w:rsidR="00F8325C">
        <w:rPr>
          <w:rFonts w:ascii="Times New Roman" w:hAnsi="Times New Roman" w:cs="Times New Roman"/>
        </w:rPr>
        <w:t xml:space="preserve">with the requirement of Article 8(b) of the Convention. Paragraph 3 of Article 1.10 of the Criminal Code reads </w:t>
      </w:r>
      <w:r w:rsidR="00BB1589">
        <w:rPr>
          <w:rFonts w:ascii="Times New Roman" w:hAnsi="Times New Roman" w:cs="Times New Roman"/>
        </w:rPr>
        <w:t>as follows:</w:t>
      </w:r>
    </w:p>
    <w:p w14:paraId="4122CB88" w14:textId="77777777" w:rsidR="00BB1589" w:rsidRDefault="00BB1589" w:rsidP="00C53F33">
      <w:pPr>
        <w:rPr>
          <w:rFonts w:ascii="Times New Roman" w:hAnsi="Times New Roman" w:cs="Times New Roman"/>
        </w:rPr>
      </w:pPr>
    </w:p>
    <w:p w14:paraId="1D518A13" w14:textId="77777777" w:rsidR="00BB1589" w:rsidRDefault="00BB1589" w:rsidP="00BB1589">
      <w:pPr>
        <w:ind w:firstLine="720"/>
        <w:rPr>
          <w:rFonts w:ascii="Times New Roman" w:hAnsi="Times New Roman" w:cs="Times New Roman"/>
          <w:i/>
        </w:rPr>
      </w:pPr>
      <w:r>
        <w:rPr>
          <w:rFonts w:ascii="Times New Roman" w:hAnsi="Times New Roman" w:cs="Times New Roman"/>
          <w:i/>
        </w:rPr>
        <w:t>“3.</w:t>
      </w:r>
      <w:r>
        <w:rPr>
          <w:rFonts w:ascii="Times New Roman" w:hAnsi="Times New Roman" w:cs="Times New Roman"/>
          <w:i/>
        </w:rPr>
        <w:tab/>
        <w:t>If a person intentionally commits another crime before the expiration of the date specified in paragraph 1 of this Article, then the period of statute of limitation shall be calculated anew for each new crime”.</w:t>
      </w:r>
    </w:p>
    <w:p w14:paraId="508CA28E" w14:textId="77777777" w:rsidR="00F8325C" w:rsidRDefault="00F8325C" w:rsidP="00F8325C">
      <w:pPr>
        <w:rPr>
          <w:rFonts w:ascii="Times New Roman" w:hAnsi="Times New Roman" w:cs="Times New Roman"/>
          <w:i/>
        </w:rPr>
      </w:pPr>
    </w:p>
    <w:p w14:paraId="77D2F1BD" w14:textId="7BE3D18A" w:rsidR="00F8325C" w:rsidRDefault="008F79A9" w:rsidP="00F8325C">
      <w:pPr>
        <w:rPr>
          <w:rFonts w:ascii="Times New Roman" w:hAnsi="Times New Roman" w:cs="Times New Roman"/>
        </w:rPr>
      </w:pPr>
      <w:r>
        <w:rPr>
          <w:rFonts w:ascii="Times New Roman" w:hAnsi="Times New Roman" w:cs="Times New Roman"/>
        </w:rPr>
        <w:t>We hope to cover other issues like the national registrar, extradition treaties and training of governmen</w:t>
      </w:r>
      <w:r w:rsidR="00A93C49">
        <w:rPr>
          <w:rFonts w:ascii="Times New Roman" w:hAnsi="Times New Roman" w:cs="Times New Roman"/>
        </w:rPr>
        <w:t>t officials in the course of this</w:t>
      </w:r>
      <w:r>
        <w:rPr>
          <w:rFonts w:ascii="Times New Roman" w:hAnsi="Times New Roman" w:cs="Times New Roman"/>
        </w:rPr>
        <w:t xml:space="preserve"> dialogue.</w:t>
      </w:r>
    </w:p>
    <w:p w14:paraId="7E02B091" w14:textId="77777777" w:rsidR="008F79A9" w:rsidRDefault="008F79A9" w:rsidP="00F8325C">
      <w:pPr>
        <w:rPr>
          <w:rFonts w:ascii="Times New Roman" w:hAnsi="Times New Roman" w:cs="Times New Roman"/>
        </w:rPr>
      </w:pPr>
    </w:p>
    <w:p w14:paraId="591B5B01" w14:textId="5696753F" w:rsidR="008F79A9" w:rsidRDefault="008F79A9" w:rsidP="00F8325C">
      <w:pPr>
        <w:rPr>
          <w:rFonts w:ascii="Times New Roman" w:hAnsi="Times New Roman" w:cs="Times New Roman"/>
        </w:rPr>
      </w:pPr>
      <w:r>
        <w:rPr>
          <w:rFonts w:ascii="Times New Roman" w:hAnsi="Times New Roman" w:cs="Times New Roman"/>
        </w:rPr>
        <w:t xml:space="preserve">I would like to close my opening statement with these remarks, and once again we look forward to an open and frank exchange of views. </w:t>
      </w:r>
    </w:p>
    <w:p w14:paraId="651CE400" w14:textId="77777777" w:rsidR="008F79A9" w:rsidRDefault="008F79A9" w:rsidP="00F8325C">
      <w:pPr>
        <w:rPr>
          <w:rFonts w:ascii="Times New Roman" w:hAnsi="Times New Roman" w:cs="Times New Roman"/>
        </w:rPr>
      </w:pPr>
    </w:p>
    <w:p w14:paraId="2063C658" w14:textId="2EBCD87D" w:rsidR="008F79A9" w:rsidRPr="00F8325C" w:rsidRDefault="008F79A9" w:rsidP="00F8325C">
      <w:pPr>
        <w:rPr>
          <w:rFonts w:ascii="Times New Roman" w:hAnsi="Times New Roman" w:cs="Times New Roman"/>
        </w:rPr>
      </w:pPr>
      <w:r>
        <w:rPr>
          <w:rFonts w:ascii="Times New Roman" w:hAnsi="Times New Roman" w:cs="Times New Roman"/>
        </w:rPr>
        <w:t>Thank you for your attention.</w:t>
      </w:r>
    </w:p>
    <w:p w14:paraId="6D454756" w14:textId="77777777" w:rsidR="00BB1589" w:rsidRDefault="00BB1589" w:rsidP="00BB1589">
      <w:pPr>
        <w:ind w:firstLine="720"/>
        <w:rPr>
          <w:rFonts w:ascii="Times New Roman" w:hAnsi="Times New Roman" w:cs="Times New Roman"/>
          <w:i/>
        </w:rPr>
      </w:pPr>
    </w:p>
    <w:p w14:paraId="309311CF" w14:textId="5C2AB3EC" w:rsidR="00826764" w:rsidRDefault="00BB1589" w:rsidP="00BB1589">
      <w:pPr>
        <w:ind w:firstLine="720"/>
        <w:rPr>
          <w:rFonts w:ascii="Times New Roman" w:hAnsi="Times New Roman" w:cs="Times New Roman"/>
        </w:rPr>
      </w:pPr>
      <w:r>
        <w:rPr>
          <w:rFonts w:ascii="Times New Roman" w:hAnsi="Times New Roman" w:cs="Times New Roman"/>
          <w:i/>
        </w:rPr>
        <w:tab/>
      </w:r>
      <w:r w:rsidR="00826764">
        <w:rPr>
          <w:rFonts w:ascii="Times New Roman" w:hAnsi="Times New Roman" w:cs="Times New Roman"/>
        </w:rPr>
        <w:t xml:space="preserve"> </w:t>
      </w:r>
    </w:p>
    <w:p w14:paraId="50253930" w14:textId="77777777" w:rsidR="00E23FA6" w:rsidRDefault="00E23FA6" w:rsidP="00C53F33">
      <w:pPr>
        <w:rPr>
          <w:rFonts w:ascii="Times New Roman" w:hAnsi="Times New Roman" w:cs="Times New Roman"/>
        </w:rPr>
      </w:pPr>
    </w:p>
    <w:p w14:paraId="3F0FD28F" w14:textId="77777777" w:rsidR="007A61F4" w:rsidRDefault="00E23FA6" w:rsidP="00C53F33">
      <w:pPr>
        <w:rPr>
          <w:rFonts w:ascii="Times New Roman" w:hAnsi="Times New Roman" w:cs="Times New Roman"/>
        </w:rPr>
      </w:pPr>
      <w:r>
        <w:rPr>
          <w:rFonts w:ascii="Times New Roman" w:hAnsi="Times New Roman" w:cs="Times New Roman"/>
        </w:rPr>
        <w:t xml:space="preserve"> </w:t>
      </w:r>
    </w:p>
    <w:p w14:paraId="5D0D95E8" w14:textId="77777777" w:rsidR="007A61F4" w:rsidRDefault="007A61F4" w:rsidP="00C53F33">
      <w:pPr>
        <w:rPr>
          <w:rFonts w:ascii="Times New Roman" w:hAnsi="Times New Roman" w:cs="Times New Roman"/>
        </w:rPr>
      </w:pPr>
    </w:p>
    <w:p w14:paraId="6D3CDCF0" w14:textId="77777777" w:rsidR="00967F0F" w:rsidRDefault="00FF2F90" w:rsidP="00C53F33">
      <w:pPr>
        <w:rPr>
          <w:rFonts w:ascii="Times New Roman" w:hAnsi="Times New Roman" w:cs="Times New Roman"/>
        </w:rPr>
      </w:pPr>
      <w:r>
        <w:rPr>
          <w:rFonts w:ascii="Times New Roman" w:hAnsi="Times New Roman" w:cs="Times New Roman"/>
        </w:rPr>
        <w:t xml:space="preserve">   </w:t>
      </w:r>
      <w:r w:rsidR="00967F0F">
        <w:rPr>
          <w:rFonts w:ascii="Times New Roman" w:hAnsi="Times New Roman" w:cs="Times New Roman"/>
        </w:rPr>
        <w:t xml:space="preserve"> </w:t>
      </w:r>
    </w:p>
    <w:p w14:paraId="52F4E676" w14:textId="77777777" w:rsidR="00081AAB" w:rsidRDefault="00081AAB" w:rsidP="00C53F33">
      <w:pPr>
        <w:rPr>
          <w:rFonts w:ascii="Times New Roman" w:hAnsi="Times New Roman" w:cs="Times New Roman"/>
        </w:rPr>
      </w:pPr>
      <w:r>
        <w:rPr>
          <w:rFonts w:ascii="Times New Roman" w:hAnsi="Times New Roman" w:cs="Times New Roman"/>
        </w:rPr>
        <w:t xml:space="preserve"> </w:t>
      </w:r>
    </w:p>
    <w:p w14:paraId="183A1FB3" w14:textId="77777777" w:rsidR="00081AAB" w:rsidRDefault="00081AAB" w:rsidP="00C53F33">
      <w:pPr>
        <w:rPr>
          <w:rFonts w:ascii="Times New Roman" w:hAnsi="Times New Roman" w:cs="Times New Roman"/>
        </w:rPr>
      </w:pPr>
    </w:p>
    <w:p w14:paraId="08DEDFE9" w14:textId="77777777" w:rsidR="00C77903" w:rsidRDefault="00C77903" w:rsidP="00C53F33">
      <w:pPr>
        <w:rPr>
          <w:rFonts w:ascii="Times New Roman" w:hAnsi="Times New Roman" w:cs="Times New Roman"/>
        </w:rPr>
      </w:pPr>
      <w:r>
        <w:rPr>
          <w:rFonts w:ascii="Times New Roman" w:hAnsi="Times New Roman" w:cs="Times New Roman"/>
        </w:rPr>
        <w:t xml:space="preserve">   </w:t>
      </w:r>
    </w:p>
    <w:p w14:paraId="6940A4DD" w14:textId="77777777" w:rsidR="006956A4" w:rsidRDefault="006956A4" w:rsidP="00C53F33">
      <w:pPr>
        <w:rPr>
          <w:rFonts w:ascii="Times New Roman" w:hAnsi="Times New Roman" w:cs="Times New Roman"/>
        </w:rPr>
      </w:pPr>
    </w:p>
    <w:p w14:paraId="7001AD77" w14:textId="77777777" w:rsidR="006956A4" w:rsidRPr="00C53F33" w:rsidRDefault="006956A4" w:rsidP="00C53F33">
      <w:pPr>
        <w:rPr>
          <w:rFonts w:ascii="Times New Roman" w:hAnsi="Times New Roman" w:cs="Times New Roman"/>
        </w:rPr>
      </w:pPr>
    </w:p>
    <w:p w14:paraId="0B689FC0" w14:textId="77777777" w:rsidR="00C53F33" w:rsidRDefault="00C53F33" w:rsidP="00C53F33">
      <w:pPr>
        <w:rPr>
          <w:rFonts w:ascii="Times New Roman" w:hAnsi="Times New Roman" w:cs="Times New Roman"/>
          <w:b/>
        </w:rPr>
      </w:pPr>
    </w:p>
    <w:p w14:paraId="47C5436B" w14:textId="77777777" w:rsidR="00C53F33" w:rsidRPr="00C53F33" w:rsidRDefault="00C53F33" w:rsidP="00C53F33">
      <w:pPr>
        <w:rPr>
          <w:rFonts w:ascii="Times New Roman" w:hAnsi="Times New Roman" w:cs="Times New Roman"/>
          <w:b/>
        </w:rPr>
      </w:pPr>
    </w:p>
    <w:p w14:paraId="75B84253" w14:textId="77777777" w:rsidR="00E7773E" w:rsidRPr="00E7773E" w:rsidRDefault="00E7773E" w:rsidP="00E7773E">
      <w:pPr>
        <w:jc w:val="center"/>
        <w:rPr>
          <w:rFonts w:ascii="Times New Roman" w:hAnsi="Times New Roman" w:cs="Times New Roman"/>
          <w:b/>
        </w:rPr>
      </w:pPr>
    </w:p>
    <w:sectPr w:rsidR="00E7773E" w:rsidRPr="00E7773E" w:rsidSect="008C4567">
      <w:footerReference w:type="even"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B51F56" w14:textId="77777777" w:rsidR="00DC0F21" w:rsidRDefault="00DC0F21" w:rsidP="008C4567">
      <w:r>
        <w:separator/>
      </w:r>
    </w:p>
  </w:endnote>
  <w:endnote w:type="continuationSeparator" w:id="0">
    <w:p w14:paraId="41F15BF5" w14:textId="77777777" w:rsidR="00DC0F21" w:rsidRDefault="00DC0F21" w:rsidP="008C4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7E3E4A" w14:textId="77777777" w:rsidR="008C4567" w:rsidRDefault="008C4567" w:rsidP="00B5123F">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DA87ADE" w14:textId="77777777" w:rsidR="008C4567" w:rsidRDefault="008C456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D42E43" w14:textId="77777777" w:rsidR="008C4567" w:rsidRDefault="008C4567" w:rsidP="00B5123F">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93C49">
      <w:rPr>
        <w:rStyle w:val="PageNumber"/>
        <w:noProof/>
      </w:rPr>
      <w:t>4</w:t>
    </w:r>
    <w:r>
      <w:rPr>
        <w:rStyle w:val="PageNumber"/>
      </w:rPr>
      <w:fldChar w:fldCharType="end"/>
    </w:r>
  </w:p>
  <w:p w14:paraId="3F210546" w14:textId="77777777" w:rsidR="008C4567" w:rsidRDefault="008C456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3D1300" w14:textId="77777777" w:rsidR="00DC0F21" w:rsidRDefault="00DC0F21" w:rsidP="008C4567">
      <w:r>
        <w:separator/>
      </w:r>
    </w:p>
  </w:footnote>
  <w:footnote w:type="continuationSeparator" w:id="0">
    <w:p w14:paraId="667A40D0" w14:textId="77777777" w:rsidR="00DC0F21" w:rsidRDefault="00DC0F21" w:rsidP="008C456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907D2E"/>
    <w:multiLevelType w:val="hybridMultilevel"/>
    <w:tmpl w:val="D62AB70C"/>
    <w:lvl w:ilvl="0" w:tplc="BCDE4502">
      <w:start w:val="2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4"/>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73E"/>
    <w:rsid w:val="00024156"/>
    <w:rsid w:val="00081AAB"/>
    <w:rsid w:val="001A1441"/>
    <w:rsid w:val="006956A4"/>
    <w:rsid w:val="007A61F4"/>
    <w:rsid w:val="00826764"/>
    <w:rsid w:val="008C4567"/>
    <w:rsid w:val="008D1E4E"/>
    <w:rsid w:val="008F79A9"/>
    <w:rsid w:val="00967F0F"/>
    <w:rsid w:val="00A93C49"/>
    <w:rsid w:val="00B00C07"/>
    <w:rsid w:val="00B162EF"/>
    <w:rsid w:val="00B75C98"/>
    <w:rsid w:val="00BB1589"/>
    <w:rsid w:val="00C53F33"/>
    <w:rsid w:val="00C75C19"/>
    <w:rsid w:val="00C77903"/>
    <w:rsid w:val="00DC0F21"/>
    <w:rsid w:val="00E23BBA"/>
    <w:rsid w:val="00E23FA6"/>
    <w:rsid w:val="00E7773E"/>
    <w:rsid w:val="00EA22F0"/>
    <w:rsid w:val="00F8325C"/>
    <w:rsid w:val="00FF2F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46ACF0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73E"/>
    <w:pPr>
      <w:ind w:left="720"/>
      <w:contextualSpacing/>
    </w:pPr>
  </w:style>
  <w:style w:type="paragraph" w:styleId="Footer">
    <w:name w:val="footer"/>
    <w:basedOn w:val="Normal"/>
    <w:link w:val="FooterChar"/>
    <w:uiPriority w:val="99"/>
    <w:unhideWhenUsed/>
    <w:rsid w:val="008C4567"/>
    <w:pPr>
      <w:tabs>
        <w:tab w:val="center" w:pos="4680"/>
        <w:tab w:val="right" w:pos="9360"/>
      </w:tabs>
    </w:pPr>
  </w:style>
  <w:style w:type="character" w:customStyle="1" w:styleId="FooterChar">
    <w:name w:val="Footer Char"/>
    <w:basedOn w:val="DefaultParagraphFont"/>
    <w:link w:val="Footer"/>
    <w:uiPriority w:val="99"/>
    <w:rsid w:val="008C4567"/>
  </w:style>
  <w:style w:type="character" w:styleId="PageNumber">
    <w:name w:val="page number"/>
    <w:basedOn w:val="DefaultParagraphFont"/>
    <w:uiPriority w:val="99"/>
    <w:semiHidden/>
    <w:unhideWhenUsed/>
    <w:rsid w:val="008C45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7934049">
      <w:bodyDiv w:val="1"/>
      <w:marLeft w:val="0"/>
      <w:marRight w:val="0"/>
      <w:marTop w:val="0"/>
      <w:marBottom w:val="0"/>
      <w:divBdr>
        <w:top w:val="none" w:sz="0" w:space="0" w:color="auto"/>
        <w:left w:val="none" w:sz="0" w:space="0" w:color="auto"/>
        <w:bottom w:val="none" w:sz="0" w:space="0" w:color="auto"/>
        <w:right w:val="none" w:sz="0" w:space="0" w:color="auto"/>
      </w:divBdr>
    </w:div>
    <w:div w:id="194553011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6" Type="http://schemas.openxmlformats.org/officeDocument/2006/relationships/endnotes" Target="endnotes.xml"/><Relationship Id="rId1" Type="http://schemas.openxmlformats.org/officeDocument/2006/relationships/numbering" Target="numbering.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D6BAD2-0E01-4658-ACF7-700EAD336BAC}"/>
</file>

<file path=customXml/itemProps2.xml><?xml version="1.0" encoding="utf-8"?>
<ds:datastoreItem xmlns:ds="http://schemas.openxmlformats.org/officeDocument/2006/customXml" ds:itemID="{3AEF2850-3FFD-428F-8F38-06840CB9937B}"/>
</file>

<file path=customXml/itemProps3.xml><?xml version="1.0" encoding="utf-8"?>
<ds:datastoreItem xmlns:ds="http://schemas.openxmlformats.org/officeDocument/2006/customXml" ds:itemID="{ABA054F8-D68E-4B92-A2FA-29F7D071B1B2}"/>
</file>

<file path=docProps/app.xml><?xml version="1.0" encoding="utf-8"?>
<Properties xmlns="http://schemas.openxmlformats.org/officeDocument/2006/extended-properties" xmlns:vt="http://schemas.openxmlformats.org/officeDocument/2006/docPropsVTypes">
  <Template>Normal.dotm</Template>
  <TotalTime>193</TotalTime>
  <Pages>4</Pages>
  <Words>1412</Words>
  <Characters>8053</Characters>
  <Application>Microsoft Macintosh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2021-04-20T08:53:00Z</dcterms:created>
  <dcterms:modified xsi:type="dcterms:W3CDTF">2021-04-20T12:38:00Z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