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80" w:type="dxa"/>
        <w:tblInd w:w="108" w:type="dxa"/>
        <w:tblLook w:val="04A0" w:firstRow="1" w:lastRow="0" w:firstColumn="1" w:lastColumn="0" w:noHBand="0" w:noVBand="1"/>
      </w:tblPr>
      <w:tblGrid>
        <w:gridCol w:w="842"/>
        <w:gridCol w:w="2946"/>
        <w:gridCol w:w="1612"/>
        <w:gridCol w:w="1515"/>
        <w:gridCol w:w="1543"/>
        <w:gridCol w:w="1522"/>
      </w:tblGrid>
      <w:tr w:rsidR="008717BB" w:rsidRPr="00D016EA" w:rsidTr="002D5FE4">
        <w:trPr>
          <w:trHeight w:val="330"/>
        </w:trPr>
        <w:tc>
          <w:tcPr>
            <w:tcW w:w="99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185B" w:rsidRDefault="0044185B" w:rsidP="0044185B">
            <w:pPr>
              <w:jc w:val="center"/>
              <w:rPr>
                <w:rFonts w:ascii="GHEA Grapalat" w:hAnsi="GHEA Grapalat"/>
                <w:color w:val="000000"/>
              </w:rPr>
            </w:pPr>
            <w:bookmarkStart w:id="0" w:name="_GoBack"/>
            <w:bookmarkEnd w:id="0"/>
          </w:p>
          <w:p w:rsidR="0044185B" w:rsidRDefault="0044185B" w:rsidP="0044185B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Information</w:t>
            </w:r>
          </w:p>
          <w:p w:rsidR="008717BB" w:rsidRDefault="0044185B" w:rsidP="0044185B">
            <w:pPr>
              <w:jc w:val="center"/>
              <w:rPr>
                <w:rFonts w:ascii="GHEA Grapalat" w:hAnsi="GHEA Grapalat"/>
                <w:b/>
              </w:rPr>
            </w:pPr>
            <w:r w:rsidRPr="006F0FC1">
              <w:rPr>
                <w:rFonts w:ascii="GHEA Grapalat" w:hAnsi="GHEA Grapalat"/>
                <w:color w:val="000000"/>
              </w:rPr>
              <w:t>Working children, including in the informal sector;</w:t>
            </w:r>
          </w:p>
          <w:p w:rsidR="008717BB" w:rsidRPr="00D016EA" w:rsidRDefault="008717BB" w:rsidP="0044185B">
            <w:pPr>
              <w:jc w:val="center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D016EA">
              <w:rPr>
                <w:b/>
                <w:bCs/>
                <w:i/>
                <w:iCs/>
                <w:color w:val="000000"/>
                <w:sz w:val="22"/>
                <w:szCs w:val="22"/>
              </w:rPr>
              <w:t>Children aged 15-17 years old, 2019-2022</w:t>
            </w:r>
          </w:p>
        </w:tc>
      </w:tr>
      <w:tr w:rsidR="008717BB" w:rsidRPr="00D016EA" w:rsidTr="002D5FE4">
        <w:trPr>
          <w:trHeight w:val="330"/>
        </w:trPr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17BB" w:rsidRPr="00D016EA" w:rsidRDefault="008717BB" w:rsidP="002D5FE4">
            <w:pPr>
              <w:jc w:val="center"/>
              <w:rPr>
                <w:rFonts w:ascii="Sylfaen" w:hAnsi="Sylfae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17BB" w:rsidRPr="00D016EA" w:rsidRDefault="008717BB" w:rsidP="002D5FE4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17BB" w:rsidRPr="00D016EA" w:rsidRDefault="008717BB" w:rsidP="002D5FE4">
            <w:pPr>
              <w:jc w:val="center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17BB" w:rsidRPr="00D016EA" w:rsidRDefault="008717BB" w:rsidP="002D5FE4">
            <w:pPr>
              <w:jc w:val="center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17BB" w:rsidRPr="00D016EA" w:rsidRDefault="008717BB" w:rsidP="002D5FE4">
            <w:pPr>
              <w:jc w:val="center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17BB" w:rsidRPr="00D016EA" w:rsidRDefault="008717BB" w:rsidP="002D5FE4">
            <w:pPr>
              <w:jc w:val="center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8717BB" w:rsidRPr="00D016EA" w:rsidTr="002D5FE4">
        <w:trPr>
          <w:trHeight w:val="512"/>
        </w:trPr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7BB" w:rsidRPr="00D016EA" w:rsidRDefault="008717BB" w:rsidP="002D5FE4">
            <w:pPr>
              <w:jc w:val="center"/>
              <w:rPr>
                <w:rFonts w:ascii="Sylfaen" w:hAnsi="Sylfaen"/>
                <w:color w:val="000000"/>
                <w:sz w:val="18"/>
                <w:szCs w:val="18"/>
              </w:rPr>
            </w:pPr>
            <w:bookmarkStart w:id="1" w:name="_Hlk124857454"/>
            <w:r w:rsidRPr="00D016EA">
              <w:rPr>
                <w:rFonts w:ascii="Sylfaen" w:hAnsi="Sylfae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717BB" w:rsidRPr="00D016EA" w:rsidRDefault="008717BB" w:rsidP="002D5FE4">
            <w:pPr>
              <w:jc w:val="center"/>
              <w:rPr>
                <w:rFonts w:ascii="Sylfaen" w:hAnsi="Sylfaen"/>
                <w:b/>
                <w:bCs/>
                <w:color w:val="000000"/>
                <w:sz w:val="18"/>
                <w:szCs w:val="18"/>
              </w:rPr>
            </w:pPr>
            <w:r w:rsidRPr="00D016EA">
              <w:rPr>
                <w:bCs/>
                <w:i/>
                <w:sz w:val="21"/>
                <w:szCs w:val="21"/>
                <w:lang w:val="fr-FR"/>
              </w:rPr>
              <w:t>Total</w:t>
            </w:r>
          </w:p>
        </w:tc>
        <w:tc>
          <w:tcPr>
            <w:tcW w:w="1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17BB" w:rsidRPr="00D016EA" w:rsidRDefault="008717BB" w:rsidP="002D5FE4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D016EA">
              <w:rPr>
                <w:i/>
                <w:iCs/>
                <w:color w:val="000000"/>
                <w:sz w:val="18"/>
                <w:szCs w:val="18"/>
              </w:rPr>
              <w:t>Boy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17BB" w:rsidRPr="00D016EA" w:rsidRDefault="008717BB" w:rsidP="002D5FE4">
            <w:pPr>
              <w:jc w:val="center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i/>
                <w:iCs/>
                <w:color w:val="000000"/>
                <w:sz w:val="18"/>
                <w:szCs w:val="18"/>
              </w:rPr>
              <w:t>Girl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17BB" w:rsidRPr="00D016EA" w:rsidRDefault="008717BB" w:rsidP="002D5FE4">
            <w:pPr>
              <w:jc w:val="center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i/>
                <w:iCs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17BB" w:rsidRPr="00D016EA" w:rsidRDefault="008717BB" w:rsidP="002D5FE4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D016EA">
              <w:rPr>
                <w:i/>
                <w:iCs/>
                <w:color w:val="000000"/>
                <w:sz w:val="18"/>
                <w:szCs w:val="18"/>
              </w:rPr>
              <w:t>Rural</w:t>
            </w:r>
          </w:p>
        </w:tc>
      </w:tr>
      <w:tr w:rsidR="008717BB" w:rsidRPr="00D016EA" w:rsidTr="002D5FE4">
        <w:trPr>
          <w:trHeight w:val="449"/>
        </w:trPr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</w:rPr>
            </w:pPr>
          </w:p>
        </w:tc>
        <w:tc>
          <w:tcPr>
            <w:tcW w:w="91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7BB" w:rsidRPr="00D016EA" w:rsidRDefault="008717BB" w:rsidP="002D5FE4">
            <w:pPr>
              <w:spacing w:line="240" w:lineRule="exact"/>
              <w:ind w:right="-193" w:hanging="129"/>
              <w:jc w:val="center"/>
              <w:rPr>
                <w:rFonts w:ascii="Arial Armenian" w:hAnsi="Arial Armenian"/>
                <w:bCs/>
                <w:sz w:val="18"/>
                <w:szCs w:val="18"/>
                <w:lang w:val="it-IT"/>
              </w:rPr>
            </w:pPr>
            <w:r w:rsidRPr="00D016EA">
              <w:rPr>
                <w:rFonts w:ascii="Sylfaen" w:hAnsi="Sylfaen" w:cs="Sylfaen"/>
                <w:b/>
                <w:bCs/>
                <w:sz w:val="18"/>
                <w:szCs w:val="18"/>
              </w:rPr>
              <w:t xml:space="preserve">   </w:t>
            </w:r>
            <w:r>
              <w:rPr>
                <w:rFonts w:ascii="Sylfaen" w:hAnsi="Sylfaen" w:cs="Sylfaen"/>
                <w:bCs/>
                <w:sz w:val="18"/>
                <w:szCs w:val="18"/>
              </w:rPr>
              <w:t>1 000</w:t>
            </w:r>
          </w:p>
          <w:p w:rsidR="008717BB" w:rsidRPr="00D016EA" w:rsidRDefault="008717BB" w:rsidP="002D5FE4">
            <w:pPr>
              <w:jc w:val="center"/>
              <w:rPr>
                <w:color w:val="000000"/>
                <w:sz w:val="18"/>
                <w:szCs w:val="18"/>
              </w:rPr>
            </w:pPr>
            <w:r w:rsidRPr="00D016EA">
              <w:rPr>
                <w:i/>
                <w:sz w:val="19"/>
                <w:szCs w:val="19"/>
                <w:lang w:val="it-IT"/>
              </w:rPr>
              <w:t xml:space="preserve">                 persons</w:t>
            </w:r>
          </w:p>
        </w:tc>
      </w:tr>
      <w:tr w:rsidR="008717BB" w:rsidRPr="00D016EA" w:rsidTr="002D5FE4">
        <w:trPr>
          <w:trHeight w:val="331"/>
        </w:trPr>
        <w:tc>
          <w:tcPr>
            <w:tcW w:w="842" w:type="dxa"/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spacing w:line="180" w:lineRule="exact"/>
              <w:jc w:val="center"/>
              <w:rPr>
                <w:rFonts w:ascii="Sylfaen" w:hAnsi="Sylfaen"/>
                <w:sz w:val="18"/>
                <w:szCs w:val="18"/>
                <w:lang w:val="it-IT"/>
              </w:rPr>
            </w:pPr>
            <w:r w:rsidRPr="00D016EA">
              <w:rPr>
                <w:rFonts w:ascii="Sylfaen" w:hAnsi="Sylfaen"/>
                <w:sz w:val="18"/>
                <w:szCs w:val="18"/>
                <w:lang w:val="it-IT"/>
              </w:rPr>
              <w:t>2020</w:t>
            </w:r>
          </w:p>
        </w:tc>
        <w:tc>
          <w:tcPr>
            <w:tcW w:w="2946" w:type="dxa"/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105.0</w:t>
            </w:r>
          </w:p>
        </w:tc>
        <w:tc>
          <w:tcPr>
            <w:tcW w:w="1612" w:type="dxa"/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55.4</w:t>
            </w:r>
          </w:p>
        </w:tc>
        <w:tc>
          <w:tcPr>
            <w:tcW w:w="1515" w:type="dxa"/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49.6</w:t>
            </w:r>
          </w:p>
        </w:tc>
        <w:tc>
          <w:tcPr>
            <w:tcW w:w="1543" w:type="dxa"/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65.0</w:t>
            </w:r>
          </w:p>
        </w:tc>
        <w:tc>
          <w:tcPr>
            <w:tcW w:w="1522" w:type="dxa"/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40.0</w:t>
            </w:r>
          </w:p>
        </w:tc>
      </w:tr>
      <w:tr w:rsidR="008717BB" w:rsidRPr="00D016EA" w:rsidTr="002D5FE4">
        <w:trPr>
          <w:trHeight w:val="331"/>
        </w:trPr>
        <w:tc>
          <w:tcPr>
            <w:tcW w:w="842" w:type="dxa"/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spacing w:line="180" w:lineRule="exact"/>
              <w:jc w:val="center"/>
              <w:rPr>
                <w:rFonts w:ascii="Sylfaen" w:hAnsi="Sylfaen"/>
                <w:sz w:val="18"/>
                <w:szCs w:val="18"/>
                <w:lang w:val="it-IT"/>
              </w:rPr>
            </w:pPr>
            <w:r w:rsidRPr="00D016EA">
              <w:rPr>
                <w:rFonts w:ascii="Sylfaen" w:hAnsi="Sylfaen"/>
                <w:sz w:val="18"/>
                <w:szCs w:val="18"/>
                <w:lang w:val="it-IT"/>
              </w:rPr>
              <w:t>2021</w:t>
            </w:r>
          </w:p>
        </w:tc>
        <w:tc>
          <w:tcPr>
            <w:tcW w:w="2946" w:type="dxa"/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107.9</w:t>
            </w:r>
          </w:p>
        </w:tc>
        <w:tc>
          <w:tcPr>
            <w:tcW w:w="1612" w:type="dxa"/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55.9</w:t>
            </w:r>
          </w:p>
        </w:tc>
        <w:tc>
          <w:tcPr>
            <w:tcW w:w="1515" w:type="dxa"/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52.0</w:t>
            </w:r>
          </w:p>
        </w:tc>
        <w:tc>
          <w:tcPr>
            <w:tcW w:w="1543" w:type="dxa"/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63.7</w:t>
            </w:r>
          </w:p>
        </w:tc>
        <w:tc>
          <w:tcPr>
            <w:tcW w:w="1522" w:type="dxa"/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44.2</w:t>
            </w:r>
          </w:p>
        </w:tc>
      </w:tr>
      <w:tr w:rsidR="008717BB" w:rsidRPr="00D016EA" w:rsidTr="002D5FE4">
        <w:trPr>
          <w:trHeight w:val="331"/>
        </w:trPr>
        <w:tc>
          <w:tcPr>
            <w:tcW w:w="84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spacing w:line="180" w:lineRule="exact"/>
              <w:jc w:val="center"/>
              <w:rPr>
                <w:rFonts w:ascii="Sylfaen" w:hAnsi="Sylfaen"/>
                <w:sz w:val="18"/>
                <w:szCs w:val="18"/>
                <w:lang w:val="it-IT"/>
              </w:rPr>
            </w:pPr>
            <w:r w:rsidRPr="00D016EA">
              <w:rPr>
                <w:rFonts w:ascii="Sylfaen" w:hAnsi="Sylfaen"/>
                <w:sz w:val="18"/>
                <w:szCs w:val="18"/>
                <w:lang w:val="it-IT"/>
              </w:rPr>
              <w:t>2022</w:t>
            </w:r>
          </w:p>
        </w:tc>
        <w:tc>
          <w:tcPr>
            <w:tcW w:w="2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sz w:val="18"/>
                <w:szCs w:val="18"/>
              </w:rPr>
              <w:t>108.6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sz w:val="18"/>
                <w:szCs w:val="18"/>
              </w:rPr>
              <w:t>60.3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sz w:val="18"/>
                <w:szCs w:val="18"/>
              </w:rPr>
              <w:t>48.3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sz w:val="18"/>
                <w:szCs w:val="18"/>
              </w:rPr>
              <w:t>69.4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sz w:val="18"/>
                <w:szCs w:val="18"/>
              </w:rPr>
              <w:t>39.2</w:t>
            </w:r>
          </w:p>
        </w:tc>
      </w:tr>
      <w:bookmarkEnd w:id="1"/>
      <w:tr w:rsidR="008717BB" w:rsidRPr="00D016EA" w:rsidTr="002D5FE4">
        <w:trPr>
          <w:trHeight w:val="530"/>
        </w:trPr>
        <w:tc>
          <w:tcPr>
            <w:tcW w:w="998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8717BB" w:rsidRPr="00D016EA" w:rsidRDefault="008717BB" w:rsidP="002D5FE4">
            <w:pPr>
              <w:jc w:val="center"/>
              <w:rPr>
                <w:rFonts w:ascii="Sylfaen" w:hAnsi="Sylfae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:rsidR="008717BB" w:rsidRPr="00D016EA" w:rsidRDefault="008717BB" w:rsidP="002D5FE4">
            <w:pPr>
              <w:jc w:val="center"/>
              <w:rPr>
                <w:b/>
                <w:bCs/>
                <w:i/>
                <w:iCs/>
                <w:color w:val="000000"/>
                <w:sz w:val="19"/>
                <w:szCs w:val="19"/>
              </w:rPr>
            </w:pPr>
            <w:r w:rsidRPr="00D016EA">
              <w:rPr>
                <w:i/>
                <w:iCs/>
                <w:color w:val="000000"/>
                <w:sz w:val="19"/>
                <w:szCs w:val="19"/>
              </w:rPr>
              <w:t>out of them:</w:t>
            </w:r>
            <w:r w:rsidRPr="00D016EA">
              <w:rPr>
                <w:b/>
                <w:bCs/>
                <w:i/>
                <w:iCs/>
                <w:color w:val="000000"/>
                <w:sz w:val="19"/>
                <w:szCs w:val="19"/>
              </w:rPr>
              <w:t xml:space="preserve"> employed</w:t>
            </w:r>
          </w:p>
        </w:tc>
      </w:tr>
      <w:tr w:rsidR="008717BB" w:rsidRPr="00D016EA" w:rsidTr="002D5FE4">
        <w:trPr>
          <w:trHeight w:val="331"/>
        </w:trPr>
        <w:tc>
          <w:tcPr>
            <w:tcW w:w="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jc w:val="center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sz w:val="18"/>
                <w:szCs w:val="18"/>
                <w:lang w:val="it-IT"/>
              </w:rPr>
              <w:t>2020</w:t>
            </w:r>
          </w:p>
        </w:tc>
        <w:tc>
          <w:tcPr>
            <w:tcW w:w="2946" w:type="dxa"/>
            <w:tcBorders>
              <w:top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4.8</w:t>
            </w:r>
          </w:p>
        </w:tc>
        <w:tc>
          <w:tcPr>
            <w:tcW w:w="1612" w:type="dxa"/>
            <w:tcBorders>
              <w:top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3.6</w:t>
            </w:r>
          </w:p>
        </w:tc>
        <w:tc>
          <w:tcPr>
            <w:tcW w:w="1515" w:type="dxa"/>
            <w:tcBorders>
              <w:top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543" w:type="dxa"/>
            <w:tcBorders>
              <w:top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1522" w:type="dxa"/>
            <w:tcBorders>
              <w:top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3.7</w:t>
            </w:r>
          </w:p>
        </w:tc>
      </w:tr>
      <w:tr w:rsidR="008717BB" w:rsidRPr="00D016EA" w:rsidTr="002D5FE4">
        <w:trPr>
          <w:trHeight w:val="331"/>
        </w:trPr>
        <w:tc>
          <w:tcPr>
            <w:tcW w:w="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jc w:val="center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sz w:val="18"/>
                <w:szCs w:val="18"/>
                <w:lang w:val="it-IT"/>
              </w:rPr>
              <w:t>2021</w:t>
            </w:r>
          </w:p>
        </w:tc>
        <w:tc>
          <w:tcPr>
            <w:tcW w:w="2946" w:type="dxa"/>
            <w:tcBorders>
              <w:top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5.0</w:t>
            </w:r>
          </w:p>
        </w:tc>
        <w:tc>
          <w:tcPr>
            <w:tcW w:w="1612" w:type="dxa"/>
            <w:tcBorders>
              <w:top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3.9</w:t>
            </w:r>
          </w:p>
        </w:tc>
        <w:tc>
          <w:tcPr>
            <w:tcW w:w="1515" w:type="dxa"/>
            <w:tcBorders>
              <w:top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1543" w:type="dxa"/>
            <w:tcBorders>
              <w:top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0.6</w:t>
            </w:r>
          </w:p>
        </w:tc>
        <w:tc>
          <w:tcPr>
            <w:tcW w:w="1522" w:type="dxa"/>
            <w:tcBorders>
              <w:top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4.4</w:t>
            </w:r>
          </w:p>
        </w:tc>
      </w:tr>
      <w:tr w:rsidR="008717BB" w:rsidRPr="00D016EA" w:rsidTr="002D5FE4">
        <w:trPr>
          <w:trHeight w:val="331"/>
        </w:trPr>
        <w:tc>
          <w:tcPr>
            <w:tcW w:w="84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jc w:val="center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2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sz w:val="18"/>
                <w:szCs w:val="18"/>
              </w:rPr>
              <w:t>6.2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sz w:val="18"/>
                <w:szCs w:val="18"/>
              </w:rPr>
              <w:t>3.8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sz w:val="18"/>
                <w:szCs w:val="18"/>
              </w:rPr>
              <w:t>2.4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sz w:val="18"/>
                <w:szCs w:val="18"/>
              </w:rPr>
              <w:t>1.2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sz w:val="18"/>
                <w:szCs w:val="18"/>
              </w:rPr>
              <w:t>5.0</w:t>
            </w:r>
          </w:p>
        </w:tc>
      </w:tr>
      <w:tr w:rsidR="008717BB" w:rsidRPr="00D016EA" w:rsidTr="002D5FE4">
        <w:trPr>
          <w:trHeight w:val="629"/>
        </w:trPr>
        <w:tc>
          <w:tcPr>
            <w:tcW w:w="842" w:type="dxa"/>
            <w:tcBorders>
              <w:top w:val="nil"/>
              <w:bottom w:val="single" w:sz="4" w:space="0" w:color="auto"/>
            </w:tcBorders>
            <w:shd w:val="clear" w:color="auto" w:fill="F2F2F2"/>
            <w:noWrap/>
            <w:vAlign w:val="bottom"/>
            <w:hideMark/>
          </w:tcPr>
          <w:p w:rsidR="008717BB" w:rsidRPr="00D016EA" w:rsidRDefault="008717BB" w:rsidP="002D5FE4">
            <w:pPr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38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  <w:hideMark/>
          </w:tcPr>
          <w:p w:rsidR="008717BB" w:rsidRPr="00D016EA" w:rsidRDefault="008717BB" w:rsidP="002D5FE4">
            <w:pPr>
              <w:jc w:val="center"/>
              <w:rPr>
                <w:rFonts w:ascii="Sylfaen" w:hAnsi="Sylfaen"/>
                <w:b/>
                <w:bCs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b/>
                <w:bCs/>
                <w:color w:val="000000"/>
                <w:sz w:val="18"/>
                <w:szCs w:val="18"/>
              </w:rPr>
              <w:br/>
            </w:r>
            <w:r w:rsidRPr="00D016EA">
              <w:rPr>
                <w:b/>
                <w:bCs/>
                <w:i/>
                <w:iCs/>
                <w:color w:val="000000"/>
                <w:sz w:val="19"/>
                <w:szCs w:val="19"/>
              </w:rPr>
              <w:t>Employment-to-population ratio of children aged 15-17 years old, %</w:t>
            </w:r>
          </w:p>
        </w:tc>
      </w:tr>
      <w:tr w:rsidR="008717BB" w:rsidRPr="00D016EA" w:rsidTr="002D5FE4">
        <w:trPr>
          <w:trHeight w:val="331"/>
        </w:trPr>
        <w:tc>
          <w:tcPr>
            <w:tcW w:w="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jc w:val="center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sz w:val="18"/>
                <w:szCs w:val="18"/>
                <w:lang w:val="it-IT"/>
              </w:rPr>
              <w:t>2020</w:t>
            </w:r>
          </w:p>
        </w:tc>
        <w:tc>
          <w:tcPr>
            <w:tcW w:w="2946" w:type="dxa"/>
            <w:tcBorders>
              <w:top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 xml:space="preserve">                                   4.6 </w:t>
            </w:r>
          </w:p>
        </w:tc>
        <w:tc>
          <w:tcPr>
            <w:tcW w:w="1612" w:type="dxa"/>
            <w:tcBorders>
              <w:top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 xml:space="preserve">                 6.4 </w:t>
            </w:r>
          </w:p>
        </w:tc>
        <w:tc>
          <w:tcPr>
            <w:tcW w:w="1515" w:type="dxa"/>
            <w:tcBorders>
              <w:top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 xml:space="preserve">                2.5 </w:t>
            </w:r>
          </w:p>
        </w:tc>
        <w:tc>
          <w:tcPr>
            <w:tcW w:w="1543" w:type="dxa"/>
            <w:tcBorders>
              <w:top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 xml:space="preserve">                1.8 </w:t>
            </w:r>
          </w:p>
        </w:tc>
        <w:tc>
          <w:tcPr>
            <w:tcW w:w="1522" w:type="dxa"/>
            <w:tcBorders>
              <w:top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 xml:space="preserve">                9.2 </w:t>
            </w:r>
          </w:p>
        </w:tc>
      </w:tr>
      <w:tr w:rsidR="008717BB" w:rsidRPr="00D016EA" w:rsidTr="002D5FE4">
        <w:trPr>
          <w:trHeight w:val="331"/>
        </w:trPr>
        <w:tc>
          <w:tcPr>
            <w:tcW w:w="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jc w:val="center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sz w:val="18"/>
                <w:szCs w:val="18"/>
                <w:lang w:val="it-IT"/>
              </w:rPr>
              <w:t>2021</w:t>
            </w:r>
          </w:p>
        </w:tc>
        <w:tc>
          <w:tcPr>
            <w:tcW w:w="2946" w:type="dxa"/>
            <w:tcBorders>
              <w:top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 xml:space="preserve">                                   4.6 </w:t>
            </w:r>
          </w:p>
        </w:tc>
        <w:tc>
          <w:tcPr>
            <w:tcW w:w="1612" w:type="dxa"/>
            <w:tcBorders>
              <w:top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 xml:space="preserve">                 6.9 </w:t>
            </w:r>
          </w:p>
        </w:tc>
        <w:tc>
          <w:tcPr>
            <w:tcW w:w="1515" w:type="dxa"/>
            <w:tcBorders>
              <w:top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 xml:space="preserve">                2.2 </w:t>
            </w:r>
          </w:p>
        </w:tc>
        <w:tc>
          <w:tcPr>
            <w:tcW w:w="1543" w:type="dxa"/>
            <w:tcBorders>
              <w:top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 xml:space="preserve">                0.9 </w:t>
            </w:r>
          </w:p>
        </w:tc>
        <w:tc>
          <w:tcPr>
            <w:tcW w:w="1522" w:type="dxa"/>
            <w:tcBorders>
              <w:top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 xml:space="preserve">             10.0 </w:t>
            </w:r>
          </w:p>
        </w:tc>
      </w:tr>
      <w:tr w:rsidR="008717BB" w:rsidRPr="00D016EA" w:rsidTr="002D5FE4">
        <w:trPr>
          <w:trHeight w:val="331"/>
        </w:trPr>
        <w:tc>
          <w:tcPr>
            <w:tcW w:w="84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jc w:val="center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2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6.4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5.0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12.8</w:t>
            </w:r>
          </w:p>
        </w:tc>
      </w:tr>
      <w:tr w:rsidR="008717BB" w:rsidRPr="00D016EA" w:rsidTr="002D5FE4">
        <w:trPr>
          <w:trHeight w:val="539"/>
        </w:trPr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noWrap/>
            <w:vAlign w:val="bottom"/>
            <w:hideMark/>
          </w:tcPr>
          <w:p w:rsidR="008717BB" w:rsidRPr="00D016EA" w:rsidRDefault="008717BB" w:rsidP="002D5FE4">
            <w:pPr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38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  <w:hideMark/>
          </w:tcPr>
          <w:p w:rsidR="008717BB" w:rsidRPr="00D016EA" w:rsidRDefault="008717BB" w:rsidP="002D5FE4">
            <w:pPr>
              <w:jc w:val="center"/>
              <w:rPr>
                <w:rFonts w:ascii="Sylfaen" w:hAnsi="Sylfaen"/>
                <w:b/>
                <w:bCs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b/>
                <w:bCs/>
                <w:color w:val="000000"/>
                <w:sz w:val="18"/>
                <w:szCs w:val="18"/>
              </w:rPr>
              <w:br/>
            </w:r>
            <w:r w:rsidRPr="00D016EA">
              <w:rPr>
                <w:b/>
                <w:bCs/>
                <w:i/>
                <w:iCs/>
                <w:color w:val="000000"/>
                <w:sz w:val="19"/>
                <w:szCs w:val="19"/>
              </w:rPr>
              <w:t xml:space="preserve">Mean Weekly Hours Actually Worked, </w:t>
            </w:r>
            <w:r w:rsidRPr="00D016EA">
              <w:rPr>
                <w:i/>
                <w:iCs/>
                <w:color w:val="000000"/>
                <w:sz w:val="19"/>
                <w:szCs w:val="19"/>
              </w:rPr>
              <w:t>hour</w:t>
            </w:r>
            <w:r w:rsidRPr="00D016EA">
              <w:rPr>
                <w:b/>
                <w:bCs/>
                <w:i/>
                <w:iCs/>
                <w:color w:val="000000"/>
                <w:sz w:val="19"/>
                <w:szCs w:val="19"/>
              </w:rPr>
              <w:t>s</w:t>
            </w:r>
          </w:p>
        </w:tc>
      </w:tr>
      <w:tr w:rsidR="008717BB" w:rsidRPr="00D016EA" w:rsidTr="002D5FE4">
        <w:trPr>
          <w:trHeight w:val="331"/>
        </w:trPr>
        <w:tc>
          <w:tcPr>
            <w:tcW w:w="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jc w:val="center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sz w:val="18"/>
                <w:szCs w:val="18"/>
                <w:lang w:val="it-IT"/>
              </w:rPr>
              <w:t>2020</w:t>
            </w:r>
          </w:p>
        </w:tc>
        <w:tc>
          <w:tcPr>
            <w:tcW w:w="2946" w:type="dxa"/>
            <w:tcBorders>
              <w:top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22.8</w:t>
            </w:r>
          </w:p>
        </w:tc>
        <w:tc>
          <w:tcPr>
            <w:tcW w:w="1612" w:type="dxa"/>
            <w:tcBorders>
              <w:top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21.1</w:t>
            </w:r>
          </w:p>
        </w:tc>
        <w:tc>
          <w:tcPr>
            <w:tcW w:w="1515" w:type="dxa"/>
            <w:tcBorders>
              <w:top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27.9</w:t>
            </w:r>
          </w:p>
        </w:tc>
        <w:tc>
          <w:tcPr>
            <w:tcW w:w="1543" w:type="dxa"/>
            <w:tcBorders>
              <w:top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38.6</w:t>
            </w:r>
          </w:p>
        </w:tc>
        <w:tc>
          <w:tcPr>
            <w:tcW w:w="1522" w:type="dxa"/>
            <w:tcBorders>
              <w:top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17.9</w:t>
            </w:r>
          </w:p>
        </w:tc>
      </w:tr>
      <w:tr w:rsidR="008717BB" w:rsidRPr="00D016EA" w:rsidTr="002D5FE4">
        <w:trPr>
          <w:trHeight w:val="331"/>
        </w:trPr>
        <w:tc>
          <w:tcPr>
            <w:tcW w:w="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jc w:val="center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sz w:val="18"/>
                <w:szCs w:val="18"/>
                <w:lang w:val="it-IT"/>
              </w:rPr>
              <w:t>2021</w:t>
            </w:r>
          </w:p>
        </w:tc>
        <w:tc>
          <w:tcPr>
            <w:tcW w:w="2946" w:type="dxa"/>
            <w:tcBorders>
              <w:top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19.0</w:t>
            </w:r>
          </w:p>
        </w:tc>
        <w:tc>
          <w:tcPr>
            <w:tcW w:w="1612" w:type="dxa"/>
            <w:tcBorders>
              <w:top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19.7</w:t>
            </w:r>
          </w:p>
        </w:tc>
        <w:tc>
          <w:tcPr>
            <w:tcW w:w="1515" w:type="dxa"/>
            <w:tcBorders>
              <w:top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16.6</w:t>
            </w:r>
          </w:p>
        </w:tc>
        <w:tc>
          <w:tcPr>
            <w:tcW w:w="1543" w:type="dxa"/>
            <w:tcBorders>
              <w:top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33.5</w:t>
            </w:r>
          </w:p>
        </w:tc>
        <w:tc>
          <w:tcPr>
            <w:tcW w:w="1522" w:type="dxa"/>
            <w:tcBorders>
              <w:top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17.1</w:t>
            </w:r>
          </w:p>
        </w:tc>
      </w:tr>
      <w:tr w:rsidR="008717BB" w:rsidRPr="00D016EA" w:rsidTr="002D5FE4">
        <w:trPr>
          <w:trHeight w:val="331"/>
        </w:trPr>
        <w:tc>
          <w:tcPr>
            <w:tcW w:w="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jc w:val="center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2946" w:type="dxa"/>
            <w:tcBorders>
              <w:top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20.1</w:t>
            </w:r>
          </w:p>
        </w:tc>
        <w:tc>
          <w:tcPr>
            <w:tcW w:w="1612" w:type="dxa"/>
            <w:tcBorders>
              <w:top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21.2</w:t>
            </w:r>
          </w:p>
        </w:tc>
        <w:tc>
          <w:tcPr>
            <w:tcW w:w="1515" w:type="dxa"/>
            <w:tcBorders>
              <w:top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18.4</w:t>
            </w:r>
          </w:p>
        </w:tc>
        <w:tc>
          <w:tcPr>
            <w:tcW w:w="1543" w:type="dxa"/>
            <w:tcBorders>
              <w:top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44.2</w:t>
            </w:r>
          </w:p>
        </w:tc>
        <w:tc>
          <w:tcPr>
            <w:tcW w:w="1522" w:type="dxa"/>
            <w:tcBorders>
              <w:top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14.1</w:t>
            </w:r>
          </w:p>
        </w:tc>
      </w:tr>
    </w:tbl>
    <w:p w:rsidR="008717BB" w:rsidRPr="00D016EA" w:rsidRDefault="008717BB" w:rsidP="008717BB">
      <w:pPr>
        <w:spacing w:line="264" w:lineRule="auto"/>
        <w:rPr>
          <w:rFonts w:ascii="Sylfaen" w:hAnsi="Sylfaen" w:cs="Sylfaen"/>
          <w:b/>
          <w:bCs/>
          <w:color w:val="000000"/>
          <w:sz w:val="22"/>
          <w:szCs w:val="22"/>
        </w:rPr>
      </w:pPr>
    </w:p>
    <w:p w:rsidR="008717BB" w:rsidRPr="00D016EA" w:rsidRDefault="008717BB" w:rsidP="008717BB">
      <w:pPr>
        <w:spacing w:line="264" w:lineRule="auto"/>
        <w:jc w:val="center"/>
        <w:rPr>
          <w:b/>
          <w:bCs/>
          <w:i/>
          <w:iCs/>
          <w:color w:val="000000"/>
          <w:sz w:val="22"/>
          <w:szCs w:val="22"/>
        </w:rPr>
      </w:pPr>
      <w:r w:rsidRPr="00D016EA">
        <w:rPr>
          <w:b/>
          <w:bCs/>
          <w:i/>
          <w:iCs/>
          <w:color w:val="000000"/>
          <w:sz w:val="22"/>
          <w:szCs w:val="22"/>
        </w:rPr>
        <w:t>Employed children aged 15-17 by Major Sections of Industry</w:t>
      </w:r>
    </w:p>
    <w:p w:rsidR="008717BB" w:rsidRPr="00D016EA" w:rsidRDefault="008717BB" w:rsidP="008717BB">
      <w:pPr>
        <w:spacing w:line="264" w:lineRule="auto"/>
        <w:jc w:val="center"/>
        <w:rPr>
          <w:b/>
          <w:bCs/>
          <w:i/>
          <w:iCs/>
          <w:color w:val="000000"/>
          <w:sz w:val="22"/>
          <w:szCs w:val="22"/>
        </w:rPr>
      </w:pPr>
    </w:p>
    <w:tbl>
      <w:tblPr>
        <w:tblW w:w="99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42"/>
        <w:gridCol w:w="1827"/>
        <w:gridCol w:w="2011"/>
        <w:gridCol w:w="1644"/>
        <w:gridCol w:w="2046"/>
        <w:gridCol w:w="1610"/>
      </w:tblGrid>
      <w:tr w:rsidR="008717BB" w:rsidRPr="00D016EA" w:rsidTr="002D5FE4">
        <w:trPr>
          <w:trHeight w:val="512"/>
        </w:trPr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7BB" w:rsidRPr="00D016EA" w:rsidRDefault="008717BB" w:rsidP="002D5FE4">
            <w:pPr>
              <w:jc w:val="center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717BB" w:rsidRPr="00D016EA" w:rsidRDefault="008717BB" w:rsidP="002D5FE4">
            <w:pPr>
              <w:ind w:left="-33" w:right="-132"/>
              <w:jc w:val="center"/>
              <w:rPr>
                <w:rFonts w:ascii="Sylfaen" w:hAnsi="Sylfaen" w:cs="Sylfaen"/>
                <w:bCs/>
                <w:iCs/>
                <w:lang w:val="fr-FR"/>
              </w:rPr>
            </w:pPr>
          </w:p>
          <w:p w:rsidR="008717BB" w:rsidRPr="00D016EA" w:rsidRDefault="008717BB" w:rsidP="002D5FE4">
            <w:pPr>
              <w:jc w:val="center"/>
              <w:rPr>
                <w:rFonts w:ascii="Sylfaen" w:hAnsi="Sylfaen"/>
                <w:b/>
                <w:bCs/>
                <w:color w:val="000000"/>
                <w:sz w:val="18"/>
                <w:szCs w:val="18"/>
              </w:rPr>
            </w:pPr>
            <w:r w:rsidRPr="00D016EA">
              <w:rPr>
                <w:bCs/>
                <w:i/>
                <w:sz w:val="21"/>
                <w:szCs w:val="21"/>
                <w:lang w:val="fr-FR"/>
              </w:rPr>
              <w:t>Total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17BB" w:rsidRPr="00D016EA" w:rsidRDefault="008717BB" w:rsidP="002D5FE4">
            <w:pPr>
              <w:jc w:val="center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 xml:space="preserve"> </w:t>
            </w:r>
          </w:p>
          <w:p w:rsidR="008717BB" w:rsidRPr="00D016EA" w:rsidRDefault="008717BB" w:rsidP="002D5FE4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D016EA">
              <w:rPr>
                <w:i/>
                <w:iCs/>
                <w:color w:val="000000"/>
                <w:sz w:val="18"/>
                <w:szCs w:val="18"/>
              </w:rPr>
              <w:t>Agricultural Sector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17BB" w:rsidRPr="00D016EA" w:rsidRDefault="008717BB" w:rsidP="002D5FE4">
            <w:pPr>
              <w:jc w:val="center"/>
              <w:rPr>
                <w:rFonts w:ascii="Sylfaen" w:hAnsi="Sylfaen"/>
                <w:color w:val="000000"/>
                <w:sz w:val="18"/>
                <w:szCs w:val="18"/>
              </w:rPr>
            </w:pPr>
          </w:p>
          <w:p w:rsidR="008717BB" w:rsidRPr="00D016EA" w:rsidRDefault="008717BB" w:rsidP="002D5FE4">
            <w:pPr>
              <w:jc w:val="center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i/>
                <w:iCs/>
                <w:color w:val="000000"/>
                <w:sz w:val="18"/>
                <w:szCs w:val="18"/>
              </w:rPr>
              <w:t>Other sectors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17BB" w:rsidRPr="00D016EA" w:rsidRDefault="008717BB" w:rsidP="002D5FE4">
            <w:pPr>
              <w:jc w:val="center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 xml:space="preserve"> </w:t>
            </w:r>
          </w:p>
          <w:p w:rsidR="008717BB" w:rsidRPr="00D016EA" w:rsidRDefault="008717BB" w:rsidP="002D5FE4">
            <w:pPr>
              <w:jc w:val="center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i/>
                <w:iCs/>
                <w:color w:val="000000"/>
                <w:sz w:val="18"/>
                <w:szCs w:val="18"/>
              </w:rPr>
              <w:t>Agricultural Sector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17BB" w:rsidRPr="00D016EA" w:rsidRDefault="008717BB" w:rsidP="002D5FE4">
            <w:pPr>
              <w:jc w:val="center"/>
              <w:rPr>
                <w:rFonts w:ascii="Sylfaen" w:hAnsi="Sylfaen"/>
                <w:color w:val="000000"/>
                <w:sz w:val="18"/>
                <w:szCs w:val="18"/>
              </w:rPr>
            </w:pPr>
          </w:p>
          <w:p w:rsidR="008717BB" w:rsidRPr="00D016EA" w:rsidRDefault="008717BB" w:rsidP="002D5FE4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D016EA">
              <w:rPr>
                <w:i/>
                <w:iCs/>
                <w:color w:val="000000"/>
                <w:sz w:val="18"/>
                <w:szCs w:val="18"/>
              </w:rPr>
              <w:t>Other sectors</w:t>
            </w:r>
          </w:p>
        </w:tc>
      </w:tr>
      <w:tr w:rsidR="008717BB" w:rsidRPr="00D016EA" w:rsidTr="002D5FE4">
        <w:trPr>
          <w:trHeight w:val="449"/>
        </w:trPr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</w:rPr>
            </w:pPr>
          </w:p>
        </w:tc>
        <w:tc>
          <w:tcPr>
            <w:tcW w:w="54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7BB" w:rsidRPr="00D016EA" w:rsidRDefault="008717BB" w:rsidP="002D5FE4">
            <w:pPr>
              <w:spacing w:line="240" w:lineRule="exact"/>
              <w:ind w:right="-193" w:hanging="129"/>
              <w:jc w:val="center"/>
              <w:rPr>
                <w:rFonts w:ascii="Arial Armenian" w:hAnsi="Arial Armenian"/>
                <w:bCs/>
                <w:sz w:val="18"/>
                <w:szCs w:val="18"/>
                <w:lang w:val="it-IT"/>
              </w:rPr>
            </w:pPr>
            <w:r w:rsidRPr="00D016EA">
              <w:rPr>
                <w:rFonts w:ascii="Sylfaen" w:hAnsi="Sylfaen" w:cs="Sylfaen"/>
                <w:b/>
                <w:bCs/>
                <w:sz w:val="18"/>
                <w:szCs w:val="18"/>
              </w:rPr>
              <w:t xml:space="preserve">   </w:t>
            </w:r>
            <w:r>
              <w:rPr>
                <w:rFonts w:ascii="Sylfaen" w:hAnsi="Sylfaen" w:cs="Sylfaen"/>
                <w:bCs/>
                <w:sz w:val="18"/>
                <w:szCs w:val="18"/>
              </w:rPr>
              <w:t xml:space="preserve">1 000 </w:t>
            </w:r>
          </w:p>
          <w:p w:rsidR="008717BB" w:rsidRPr="00D016EA" w:rsidRDefault="008717BB" w:rsidP="002D5FE4">
            <w:pPr>
              <w:jc w:val="center"/>
              <w:rPr>
                <w:color w:val="000000"/>
                <w:sz w:val="18"/>
                <w:szCs w:val="18"/>
              </w:rPr>
            </w:pPr>
            <w:r w:rsidRPr="00D016EA">
              <w:rPr>
                <w:i/>
                <w:sz w:val="19"/>
                <w:szCs w:val="19"/>
                <w:lang w:val="it-IT"/>
              </w:rPr>
              <w:t xml:space="preserve">                 persons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7BB" w:rsidRPr="00D016EA" w:rsidRDefault="008717BB" w:rsidP="002D5FE4">
            <w:pPr>
              <w:jc w:val="center"/>
              <w:rPr>
                <w:iCs/>
                <w:sz w:val="19"/>
                <w:szCs w:val="19"/>
                <w:lang w:val="it-IT"/>
              </w:rPr>
            </w:pPr>
          </w:p>
          <w:p w:rsidR="008717BB" w:rsidRPr="00D016EA" w:rsidRDefault="008717BB" w:rsidP="002D5FE4">
            <w:pPr>
              <w:jc w:val="center"/>
              <w:rPr>
                <w:i/>
                <w:sz w:val="19"/>
                <w:szCs w:val="19"/>
                <w:lang w:val="it-IT"/>
              </w:rPr>
            </w:pPr>
            <w:r w:rsidRPr="00D016EA">
              <w:rPr>
                <w:i/>
                <w:sz w:val="19"/>
                <w:szCs w:val="19"/>
                <w:lang w:val="it-IT"/>
              </w:rPr>
              <w:t>To total, %</w:t>
            </w:r>
          </w:p>
        </w:tc>
      </w:tr>
      <w:tr w:rsidR="008717BB" w:rsidRPr="00D016EA" w:rsidTr="002D5FE4">
        <w:trPr>
          <w:trHeight w:val="331"/>
        </w:trPr>
        <w:tc>
          <w:tcPr>
            <w:tcW w:w="842" w:type="dxa"/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spacing w:line="180" w:lineRule="exact"/>
              <w:jc w:val="center"/>
              <w:rPr>
                <w:rFonts w:ascii="Sylfaen" w:hAnsi="Sylfaen"/>
                <w:sz w:val="18"/>
                <w:szCs w:val="18"/>
                <w:lang w:val="it-IT"/>
              </w:rPr>
            </w:pPr>
            <w:r w:rsidRPr="00D016EA">
              <w:rPr>
                <w:rFonts w:ascii="Sylfaen" w:hAnsi="Sylfaen"/>
                <w:sz w:val="18"/>
                <w:szCs w:val="18"/>
                <w:lang w:val="it-IT"/>
              </w:rPr>
              <w:t>2020</w:t>
            </w:r>
          </w:p>
        </w:tc>
        <w:tc>
          <w:tcPr>
            <w:tcW w:w="1827" w:type="dxa"/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4.8</w:t>
            </w:r>
          </w:p>
        </w:tc>
        <w:tc>
          <w:tcPr>
            <w:tcW w:w="2011" w:type="dxa"/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3.8</w:t>
            </w:r>
          </w:p>
        </w:tc>
        <w:tc>
          <w:tcPr>
            <w:tcW w:w="1644" w:type="dxa"/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1.0</w:t>
            </w:r>
          </w:p>
        </w:tc>
        <w:tc>
          <w:tcPr>
            <w:tcW w:w="2046" w:type="dxa"/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79</w:t>
            </w:r>
          </w:p>
        </w:tc>
        <w:tc>
          <w:tcPr>
            <w:tcW w:w="1610" w:type="dxa"/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21</w:t>
            </w:r>
          </w:p>
        </w:tc>
      </w:tr>
      <w:tr w:rsidR="008717BB" w:rsidRPr="00D016EA" w:rsidTr="002D5FE4">
        <w:trPr>
          <w:trHeight w:val="331"/>
        </w:trPr>
        <w:tc>
          <w:tcPr>
            <w:tcW w:w="842" w:type="dxa"/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spacing w:line="180" w:lineRule="exact"/>
              <w:jc w:val="center"/>
              <w:rPr>
                <w:rFonts w:ascii="Sylfaen" w:hAnsi="Sylfaen"/>
                <w:sz w:val="18"/>
                <w:szCs w:val="18"/>
                <w:lang w:val="it-IT"/>
              </w:rPr>
            </w:pPr>
            <w:r w:rsidRPr="00D016EA">
              <w:rPr>
                <w:rFonts w:ascii="Sylfaen" w:hAnsi="Sylfaen"/>
                <w:sz w:val="18"/>
                <w:szCs w:val="18"/>
                <w:lang w:val="it-IT"/>
              </w:rPr>
              <w:t>2021</w:t>
            </w:r>
          </w:p>
        </w:tc>
        <w:tc>
          <w:tcPr>
            <w:tcW w:w="1827" w:type="dxa"/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5.0</w:t>
            </w:r>
          </w:p>
        </w:tc>
        <w:tc>
          <w:tcPr>
            <w:tcW w:w="2011" w:type="dxa"/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4.8</w:t>
            </w:r>
          </w:p>
        </w:tc>
        <w:tc>
          <w:tcPr>
            <w:tcW w:w="1644" w:type="dxa"/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0.2</w:t>
            </w:r>
          </w:p>
        </w:tc>
        <w:tc>
          <w:tcPr>
            <w:tcW w:w="2046" w:type="dxa"/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96</w:t>
            </w:r>
          </w:p>
        </w:tc>
        <w:tc>
          <w:tcPr>
            <w:tcW w:w="1610" w:type="dxa"/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4.0</w:t>
            </w:r>
          </w:p>
        </w:tc>
      </w:tr>
      <w:tr w:rsidR="008717BB" w:rsidRPr="00D016EA" w:rsidTr="002D5FE4">
        <w:trPr>
          <w:trHeight w:val="331"/>
        </w:trPr>
        <w:tc>
          <w:tcPr>
            <w:tcW w:w="842" w:type="dxa"/>
            <w:shd w:val="clear" w:color="auto" w:fill="auto"/>
            <w:noWrap/>
            <w:vAlign w:val="center"/>
          </w:tcPr>
          <w:p w:rsidR="008717BB" w:rsidRPr="00D016EA" w:rsidRDefault="008717BB" w:rsidP="002D5FE4">
            <w:pPr>
              <w:spacing w:line="180" w:lineRule="exact"/>
              <w:jc w:val="center"/>
              <w:rPr>
                <w:rFonts w:ascii="Sylfaen" w:hAnsi="Sylfaen"/>
                <w:sz w:val="18"/>
                <w:szCs w:val="18"/>
                <w:lang w:val="it-IT"/>
              </w:rPr>
            </w:pPr>
            <w:r w:rsidRPr="00D016EA">
              <w:rPr>
                <w:rFonts w:ascii="Sylfaen" w:hAnsi="Sylfaen"/>
                <w:sz w:val="18"/>
                <w:szCs w:val="18"/>
                <w:lang w:val="it-IT"/>
              </w:rPr>
              <w:t>2022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sz w:val="18"/>
                <w:szCs w:val="18"/>
              </w:rPr>
              <w:t>6.2</w:t>
            </w: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sz w:val="18"/>
                <w:szCs w:val="18"/>
              </w:rPr>
              <w:t>4.5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sz w:val="18"/>
                <w:szCs w:val="18"/>
              </w:rPr>
              <w:t>1.7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17BB" w:rsidRPr="00D016EA" w:rsidRDefault="008717BB" w:rsidP="002D5FE4">
            <w:pPr>
              <w:jc w:val="right"/>
              <w:rPr>
                <w:rFonts w:ascii="Sylfaen" w:hAnsi="Sylfaen"/>
                <w:color w:val="000000"/>
                <w:sz w:val="18"/>
                <w:szCs w:val="18"/>
              </w:rPr>
            </w:pPr>
            <w:r w:rsidRPr="00D016EA">
              <w:rPr>
                <w:rFonts w:ascii="Sylfaen" w:hAnsi="Sylfaen"/>
                <w:color w:val="000000"/>
                <w:sz w:val="18"/>
                <w:szCs w:val="18"/>
              </w:rPr>
              <w:t>28</w:t>
            </w:r>
          </w:p>
        </w:tc>
      </w:tr>
    </w:tbl>
    <w:p w:rsidR="00BC75D7" w:rsidRDefault="00BC75D7"/>
    <w:sectPr w:rsidR="00BC75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7BB"/>
    <w:rsid w:val="002C0650"/>
    <w:rsid w:val="0044185B"/>
    <w:rsid w:val="008717BB"/>
    <w:rsid w:val="00BC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57A88F38-FCAA-412F-A866-AC6E4016C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17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/>
  <dc:description/>
  <cp:lastModifiedBy>Arsen Kotanjyan</cp:lastModifiedBy>
  <cp:revision>2</cp:revision>
  <dcterms:created xsi:type="dcterms:W3CDTF">2024-06-13T14:03:00Z</dcterms:created>
  <dcterms:modified xsi:type="dcterms:W3CDTF">2024-06-13T14:03:00Z</dcterms:modified>
</cp:coreProperties>
</file>