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01045" w14:textId="77777777" w:rsidR="00691417" w:rsidRDefault="00691417" w:rsidP="00820DC9">
      <w:pPr>
        <w:autoSpaceDE w:val="0"/>
        <w:autoSpaceDN w:val="0"/>
        <w:adjustRightInd w:val="0"/>
        <w:jc w:val="center"/>
        <w:rPr>
          <w:rFonts w:ascii="Arial" w:hAnsi="Arial" w:cs="Arial"/>
          <w:b/>
          <w:kern w:val="0"/>
          <w:sz w:val="28"/>
          <w:szCs w:val="28"/>
        </w:rPr>
      </w:pPr>
    </w:p>
    <w:p w14:paraId="089A1AFE" w14:textId="77777777" w:rsidR="00B073B6" w:rsidRPr="003F45D3" w:rsidRDefault="0050481A" w:rsidP="00820DC9">
      <w:pPr>
        <w:autoSpaceDE w:val="0"/>
        <w:autoSpaceDN w:val="0"/>
        <w:adjustRightInd w:val="0"/>
        <w:jc w:val="center"/>
        <w:rPr>
          <w:rFonts w:ascii="Arial" w:hAnsi="Arial" w:cs="Arial"/>
          <w:b/>
          <w:kern w:val="0"/>
          <w:sz w:val="28"/>
          <w:szCs w:val="28"/>
        </w:rPr>
      </w:pPr>
      <w:r w:rsidRPr="003F45D3">
        <w:rPr>
          <w:rFonts w:ascii="Arial" w:hAnsi="Arial" w:cs="Arial"/>
          <w:b/>
          <w:kern w:val="0"/>
          <w:sz w:val="28"/>
          <w:szCs w:val="28"/>
        </w:rPr>
        <w:t>ADDITIONAL INFORMATIO</w:t>
      </w:r>
      <w:r w:rsidRPr="003F45D3">
        <w:rPr>
          <w:rFonts w:ascii="Arial" w:hAnsi="Arial" w:cs="Arial" w:hint="eastAsia"/>
          <w:b/>
          <w:kern w:val="0"/>
          <w:sz w:val="28"/>
          <w:szCs w:val="28"/>
        </w:rPr>
        <w:t xml:space="preserve">N </w:t>
      </w:r>
      <w:r w:rsidR="00B073B6" w:rsidRPr="003F45D3">
        <w:rPr>
          <w:rFonts w:ascii="Arial" w:hAnsi="Arial" w:cs="Arial"/>
          <w:b/>
          <w:kern w:val="0"/>
          <w:sz w:val="28"/>
          <w:szCs w:val="28"/>
        </w:rPr>
        <w:t>FROM JAPAN</w:t>
      </w:r>
    </w:p>
    <w:p w14:paraId="72BCACE9" w14:textId="1B37CE86" w:rsidR="00B073B6" w:rsidRPr="003F45D3" w:rsidRDefault="00B073B6" w:rsidP="00601584">
      <w:pPr>
        <w:autoSpaceDE w:val="0"/>
        <w:autoSpaceDN w:val="0"/>
        <w:adjustRightInd w:val="0"/>
        <w:jc w:val="center"/>
        <w:rPr>
          <w:rFonts w:ascii="Arial" w:hAnsi="Arial" w:cs="Arial"/>
          <w:b/>
          <w:kern w:val="0"/>
          <w:sz w:val="28"/>
          <w:szCs w:val="28"/>
        </w:rPr>
      </w:pPr>
      <w:r w:rsidRPr="003F45D3">
        <w:rPr>
          <w:rFonts w:ascii="Arial" w:hAnsi="Arial" w:cs="Arial"/>
          <w:b/>
          <w:kern w:val="0"/>
          <w:sz w:val="28"/>
          <w:szCs w:val="28"/>
        </w:rPr>
        <w:t>TO THE COMM</w:t>
      </w:r>
      <w:r w:rsidR="00601584" w:rsidRPr="003F45D3">
        <w:rPr>
          <w:rFonts w:ascii="Arial" w:hAnsi="Arial" w:cs="Arial"/>
          <w:b/>
          <w:kern w:val="0"/>
          <w:sz w:val="28"/>
          <w:szCs w:val="28"/>
        </w:rPr>
        <w:t xml:space="preserve">ITTEE ON THE RIGHTS OF PERSONS WITH DISABILITIES </w:t>
      </w:r>
      <w:r w:rsidRPr="003F45D3">
        <w:rPr>
          <w:rFonts w:ascii="Arial" w:hAnsi="Arial" w:cs="Arial"/>
          <w:b/>
          <w:kern w:val="0"/>
          <w:sz w:val="28"/>
          <w:szCs w:val="28"/>
        </w:rPr>
        <w:t>IN RELATION TO THE CONSIDERATION</w:t>
      </w:r>
    </w:p>
    <w:p w14:paraId="4B4250E4" w14:textId="3887D0C0" w:rsidR="00D15E1C" w:rsidRPr="003F45D3" w:rsidRDefault="00382E4E" w:rsidP="00820DC9">
      <w:pPr>
        <w:autoSpaceDE w:val="0"/>
        <w:autoSpaceDN w:val="0"/>
        <w:adjustRightInd w:val="0"/>
        <w:jc w:val="center"/>
        <w:rPr>
          <w:rFonts w:ascii="Arial" w:hAnsi="Arial" w:cs="Arial"/>
          <w:b/>
          <w:kern w:val="0"/>
          <w:sz w:val="28"/>
          <w:szCs w:val="28"/>
        </w:rPr>
      </w:pPr>
      <w:r w:rsidRPr="003F45D3">
        <w:rPr>
          <w:rFonts w:ascii="Arial" w:hAnsi="Arial" w:cs="Arial"/>
          <w:b/>
          <w:kern w:val="0"/>
          <w:sz w:val="28"/>
          <w:szCs w:val="28"/>
        </w:rPr>
        <w:t>OF THE INITIAL REPORT OF JAPAN ON ITS IMPLEME</w:t>
      </w:r>
      <w:r w:rsidR="00DA11FB" w:rsidRPr="003F45D3">
        <w:rPr>
          <w:rFonts w:ascii="Arial" w:hAnsi="Arial" w:cs="Arial"/>
          <w:b/>
          <w:kern w:val="0"/>
          <w:sz w:val="28"/>
          <w:szCs w:val="28"/>
        </w:rPr>
        <w:t>N</w:t>
      </w:r>
      <w:r w:rsidRPr="003F45D3">
        <w:rPr>
          <w:rFonts w:ascii="Arial" w:hAnsi="Arial" w:cs="Arial"/>
          <w:b/>
          <w:kern w:val="0"/>
          <w:sz w:val="28"/>
          <w:szCs w:val="28"/>
        </w:rPr>
        <w:t xml:space="preserve">TATION OF THE CONVENTION ON THE RIGHTS OF PERSONS WITH DISABILITIES </w:t>
      </w:r>
      <w:r w:rsidR="00601584" w:rsidRPr="003F45D3">
        <w:rPr>
          <w:rFonts w:ascii="Arial" w:hAnsi="Arial" w:cs="Arial"/>
          <w:b/>
          <w:kern w:val="0"/>
          <w:sz w:val="28"/>
          <w:szCs w:val="28"/>
        </w:rPr>
        <w:t>AT THE 27</w:t>
      </w:r>
      <w:r w:rsidR="00B073B6" w:rsidRPr="003F45D3">
        <w:rPr>
          <w:rFonts w:ascii="Arial" w:hAnsi="Arial" w:cs="Arial"/>
          <w:b/>
          <w:kern w:val="0"/>
          <w:sz w:val="28"/>
          <w:szCs w:val="28"/>
          <w:vertAlign w:val="superscript"/>
        </w:rPr>
        <w:t>TH</w:t>
      </w:r>
      <w:r w:rsidR="00B073B6" w:rsidRPr="003F45D3">
        <w:rPr>
          <w:rFonts w:ascii="Arial" w:hAnsi="Arial" w:cs="Arial"/>
          <w:b/>
          <w:kern w:val="0"/>
          <w:sz w:val="28"/>
          <w:szCs w:val="28"/>
        </w:rPr>
        <w:t xml:space="preserve"> SESSION OF THE COMMITTEE</w:t>
      </w:r>
    </w:p>
    <w:p w14:paraId="54A03A79" w14:textId="5AACC8E8" w:rsidR="00691417" w:rsidRPr="003F45D3" w:rsidRDefault="00691417" w:rsidP="00820DC9">
      <w:pPr>
        <w:autoSpaceDE w:val="0"/>
        <w:autoSpaceDN w:val="0"/>
        <w:adjustRightInd w:val="0"/>
        <w:rPr>
          <w:rFonts w:ascii="Arial" w:hAnsi="Arial" w:cs="Arial"/>
          <w:kern w:val="0"/>
          <w:sz w:val="28"/>
          <w:szCs w:val="28"/>
        </w:rPr>
      </w:pPr>
    </w:p>
    <w:p w14:paraId="353B1008" w14:textId="77777777" w:rsidR="001A072C" w:rsidRPr="003F45D3" w:rsidRDefault="001A072C" w:rsidP="00820DC9">
      <w:pPr>
        <w:autoSpaceDE w:val="0"/>
        <w:autoSpaceDN w:val="0"/>
        <w:adjustRightInd w:val="0"/>
        <w:rPr>
          <w:rFonts w:ascii="Arial" w:hAnsi="Arial" w:cs="Arial"/>
          <w:kern w:val="0"/>
          <w:sz w:val="28"/>
          <w:szCs w:val="28"/>
        </w:rPr>
      </w:pPr>
    </w:p>
    <w:p w14:paraId="35E2CE36" w14:textId="5A5995E4" w:rsidR="00325612" w:rsidRPr="003F45D3" w:rsidRDefault="00105F43" w:rsidP="00DA11FB">
      <w:pPr>
        <w:pBdr>
          <w:top w:val="single" w:sz="4" w:space="1" w:color="auto"/>
          <w:left w:val="single" w:sz="4" w:space="4" w:color="auto"/>
          <w:bottom w:val="single" w:sz="4" w:space="1" w:color="auto"/>
          <w:right w:val="single" w:sz="4" w:space="4" w:color="auto"/>
        </w:pBdr>
        <w:autoSpaceDE w:val="0"/>
        <w:autoSpaceDN w:val="0"/>
        <w:adjustRightInd w:val="0"/>
        <w:rPr>
          <w:rFonts w:ascii="Arial" w:eastAsia="ＭＳ ゴシック" w:hAnsi="Arial" w:cs="Arial"/>
          <w:b/>
          <w:kern w:val="0"/>
          <w:sz w:val="24"/>
          <w:szCs w:val="24"/>
        </w:rPr>
      </w:pPr>
      <w:r w:rsidRPr="003F45D3">
        <w:rPr>
          <w:rFonts w:ascii="Arial" w:eastAsia="ＭＳ ゴシック" w:hAnsi="Arial" w:cs="Arial"/>
          <w:b/>
          <w:kern w:val="0"/>
          <w:sz w:val="24"/>
          <w:szCs w:val="24"/>
        </w:rPr>
        <w:t xml:space="preserve">1. </w:t>
      </w:r>
      <w:r w:rsidR="00240C36" w:rsidRPr="003F45D3">
        <w:rPr>
          <w:rFonts w:ascii="Arial" w:eastAsia="ＭＳ ゴシック" w:hAnsi="Arial" w:cs="Arial"/>
          <w:b/>
          <w:kern w:val="0"/>
          <w:sz w:val="24"/>
          <w:szCs w:val="24"/>
        </w:rPr>
        <w:t>Reasonable Accommodation for Persons with Disabilities Who Hold Seats in the House of Councillors</w:t>
      </w:r>
    </w:p>
    <w:p w14:paraId="5F42F0FA" w14:textId="77777777" w:rsidR="00240C36" w:rsidRPr="003F45D3" w:rsidRDefault="00240C36" w:rsidP="00240C36">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When a person with disabilities is elected to the House of Councillors, the House ensures that necessary reasonable accommodation is provided through collecting necessary information from the office of the elected member of the House of Councillors.</w:t>
      </w:r>
    </w:p>
    <w:p w14:paraId="26238B00" w14:textId="77777777" w:rsidR="00240C36" w:rsidRPr="003F45D3" w:rsidRDefault="00240C36" w:rsidP="00240C36">
      <w:pPr>
        <w:pStyle w:val="a8"/>
        <w:ind w:leftChars="0" w:left="420"/>
        <w:rPr>
          <w:rFonts w:ascii="Times New Roman" w:eastAsia="ＭＳ 明朝" w:hAnsi="Times New Roman" w:cs="Times New Roman"/>
          <w:sz w:val="24"/>
          <w:szCs w:val="24"/>
        </w:rPr>
      </w:pPr>
    </w:p>
    <w:p w14:paraId="3C985338" w14:textId="34ED5A00" w:rsidR="00240C36" w:rsidRPr="003F45D3" w:rsidRDefault="00240C36" w:rsidP="00BE6F93">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 xml:space="preserve">Among the measures for the provision of reasonable accommodation, those conducive to </w:t>
      </w:r>
      <w:r w:rsidR="005F2D05" w:rsidRPr="003F45D3">
        <w:rPr>
          <w:rFonts w:ascii="Times New Roman" w:eastAsia="ＭＳ 明朝" w:hAnsi="Times New Roman" w:cs="Times New Roman"/>
          <w:sz w:val="24"/>
          <w:szCs w:val="24"/>
        </w:rPr>
        <w:t xml:space="preserve">ensuring the </w:t>
      </w:r>
      <w:r w:rsidRPr="003F45D3">
        <w:rPr>
          <w:rFonts w:ascii="Times New Roman" w:eastAsia="ＭＳ 明朝" w:hAnsi="Times New Roman" w:cs="Times New Roman"/>
          <w:sz w:val="24"/>
          <w:szCs w:val="24"/>
        </w:rPr>
        <w:t>smooth activities of the members inside the Chamber of the House of Councillors and committee rooms are discussed and confirmed by the Committee on Rules and Administration and the board meetings of each committee to which the members belong. The following are primary examples of such measures:</w:t>
      </w:r>
    </w:p>
    <w:p w14:paraId="3ABD6B7A" w14:textId="10A27FB4" w:rsidR="00240C36" w:rsidRPr="003F45D3" w:rsidRDefault="00240C36" w:rsidP="00DA11FB">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assistance for entry into the Chamber and other venues and consideration for seat allocation of the members;</w:t>
      </w:r>
    </w:p>
    <w:p w14:paraId="0FD102E3" w14:textId="268C1166" w:rsidR="00240C36" w:rsidRPr="003F45D3" w:rsidRDefault="00240C36" w:rsidP="004F7B0A">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 xml:space="preserve">permission of </w:t>
      </w:r>
      <w:r w:rsidR="004F7B0A" w:rsidRPr="003F45D3">
        <w:rPr>
          <w:rFonts w:ascii="Times New Roman" w:eastAsia="ＭＳ 明朝" w:hAnsi="Times New Roman" w:cs="Times New Roman"/>
          <w:sz w:val="24"/>
          <w:szCs w:val="24"/>
        </w:rPr>
        <w:t xml:space="preserve">accompaniment by </w:t>
      </w:r>
      <w:r w:rsidRPr="003F45D3">
        <w:rPr>
          <w:rFonts w:ascii="Times New Roman" w:eastAsia="ＭＳ 明朝" w:hAnsi="Times New Roman" w:cs="Times New Roman"/>
          <w:sz w:val="24"/>
          <w:szCs w:val="24"/>
        </w:rPr>
        <w:t>caregivers;</w:t>
      </w:r>
    </w:p>
    <w:p w14:paraId="60687097" w14:textId="77777777" w:rsidR="00240C36" w:rsidRPr="003F45D3" w:rsidRDefault="00240C36" w:rsidP="00240C36">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hint="eastAsia"/>
          <w:sz w:val="24"/>
          <w:szCs w:val="24"/>
        </w:rPr>
        <w:t>p</w:t>
      </w:r>
      <w:r w:rsidRPr="003F45D3">
        <w:rPr>
          <w:rFonts w:ascii="Times New Roman" w:eastAsia="ＭＳ 明朝" w:hAnsi="Times New Roman" w:cs="Times New Roman"/>
          <w:sz w:val="24"/>
          <w:szCs w:val="24"/>
        </w:rPr>
        <w:t>ermission of assistance by caregivers in parliamentary activities of the members;</w:t>
      </w:r>
    </w:p>
    <w:p w14:paraId="21B43E8D" w14:textId="77777777" w:rsidR="00240C36" w:rsidRPr="003F45D3" w:rsidRDefault="00240C36" w:rsidP="00240C36">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permission of voting by caregivers on behalf of the members;</w:t>
      </w:r>
    </w:p>
    <w:p w14:paraId="1AD07E11" w14:textId="77777777" w:rsidR="00240C36" w:rsidRPr="003F45D3" w:rsidRDefault="00240C36" w:rsidP="00240C36">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permission of bringing in necessary items for the members;</w:t>
      </w:r>
    </w:p>
    <w:p w14:paraId="4B8119A8" w14:textId="77777777" w:rsidR="00240C36" w:rsidRPr="003F45D3" w:rsidRDefault="00240C36" w:rsidP="00240C36">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consideration for dress code of the members; and</w:t>
      </w:r>
    </w:p>
    <w:p w14:paraId="32C226D0" w14:textId="06842A81" w:rsidR="00240C36" w:rsidRPr="003F45D3" w:rsidRDefault="00240C36" w:rsidP="00240C36">
      <w:pPr>
        <w:pStyle w:val="a8"/>
        <w:numPr>
          <w:ilvl w:val="0"/>
          <w:numId w:val="10"/>
        </w:numPr>
        <w:ind w:leftChars="0" w:hanging="174"/>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consideration for statements by the members at meetings of committees and other bodies, including necessary allocation of time and permission of statements by caregivers on behalf of the members.</w:t>
      </w:r>
    </w:p>
    <w:p w14:paraId="175F4ACB" w14:textId="65ACB7D2" w:rsidR="00240C36" w:rsidRPr="003F45D3" w:rsidRDefault="00240C36" w:rsidP="00240C36">
      <w:pPr>
        <w:pStyle w:val="a8"/>
        <w:ind w:leftChars="0" w:left="600"/>
        <w:rPr>
          <w:rFonts w:ascii="Times New Roman" w:eastAsia="ＭＳ 明朝" w:hAnsi="Times New Roman" w:cs="Times New Roman"/>
          <w:sz w:val="24"/>
          <w:szCs w:val="24"/>
        </w:rPr>
      </w:pPr>
    </w:p>
    <w:p w14:paraId="2E14D6B8" w14:textId="77777777" w:rsidR="00382E4E" w:rsidRPr="003F45D3" w:rsidRDefault="00382E4E" w:rsidP="00240C36">
      <w:pPr>
        <w:pStyle w:val="a8"/>
        <w:ind w:leftChars="0" w:left="600"/>
        <w:rPr>
          <w:rFonts w:ascii="Times New Roman" w:eastAsia="ＭＳ 明朝" w:hAnsi="Times New Roman" w:cs="Times New Roman"/>
          <w:sz w:val="24"/>
          <w:szCs w:val="24"/>
        </w:rPr>
      </w:pPr>
    </w:p>
    <w:p w14:paraId="65E2CB08" w14:textId="453DC285" w:rsidR="00CB52A9" w:rsidRPr="003F45D3" w:rsidRDefault="00176CB5" w:rsidP="00820DC9">
      <w:pPr>
        <w:pBdr>
          <w:top w:val="single" w:sz="4" w:space="1" w:color="auto"/>
          <w:left w:val="single" w:sz="4" w:space="4" w:color="auto"/>
          <w:bottom w:val="single" w:sz="4" w:space="1" w:color="auto"/>
          <w:right w:val="single" w:sz="4" w:space="4" w:color="auto"/>
        </w:pBdr>
        <w:autoSpaceDE w:val="0"/>
        <w:autoSpaceDN w:val="0"/>
        <w:adjustRightInd w:val="0"/>
        <w:rPr>
          <w:rFonts w:ascii="Arial" w:eastAsia="ＭＳ ゴシック" w:hAnsi="Arial" w:cs="Arial"/>
          <w:b/>
          <w:sz w:val="24"/>
          <w:szCs w:val="24"/>
        </w:rPr>
      </w:pPr>
      <w:r w:rsidRPr="003F45D3">
        <w:rPr>
          <w:rFonts w:ascii="Arial" w:eastAsia="ＭＳ ゴシック" w:hAnsi="Arial" w:cs="Arial"/>
          <w:b/>
          <w:sz w:val="24"/>
          <w:szCs w:val="24"/>
        </w:rPr>
        <w:t xml:space="preserve">2.  </w:t>
      </w:r>
      <w:r w:rsidR="00240C36" w:rsidRPr="003F45D3">
        <w:rPr>
          <w:rFonts w:ascii="Arial" w:eastAsia="ＭＳ ゴシック" w:hAnsi="Arial" w:cs="Arial"/>
          <w:b/>
          <w:sz w:val="24"/>
          <w:szCs w:val="24"/>
        </w:rPr>
        <w:t>Whether it is possible to have a personal assistant</w:t>
      </w:r>
    </w:p>
    <w:p w14:paraId="0813F434" w14:textId="66842DF3" w:rsidR="00240C36" w:rsidRPr="003F45D3" w:rsidRDefault="00240C36" w:rsidP="00961955">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 xml:space="preserve">Members of the Diet may assign three secretaries (a secretary in charge of policy, a first public secretary, and a second public secretary) to assist them in the performance of </w:t>
      </w:r>
      <w:r w:rsidR="00961955" w:rsidRPr="003F45D3">
        <w:rPr>
          <w:rFonts w:ascii="Times New Roman" w:eastAsia="ＭＳ 明朝" w:hAnsi="Times New Roman" w:cs="Times New Roman"/>
          <w:sz w:val="24"/>
          <w:szCs w:val="24"/>
        </w:rPr>
        <w:t xml:space="preserve">their </w:t>
      </w:r>
      <w:r w:rsidRPr="003F45D3">
        <w:rPr>
          <w:rFonts w:ascii="Times New Roman" w:eastAsia="ＭＳ 明朝" w:hAnsi="Times New Roman" w:cs="Times New Roman"/>
          <w:sz w:val="24"/>
          <w:szCs w:val="24"/>
        </w:rPr>
        <w:t>duties (known as public secretaries) in accordance with Article 132 of the Diet Act.</w:t>
      </w:r>
    </w:p>
    <w:p w14:paraId="008C2E6F" w14:textId="77777777" w:rsidR="00240C36" w:rsidRPr="003F45D3" w:rsidRDefault="00240C36" w:rsidP="00240C36">
      <w:pPr>
        <w:pStyle w:val="a8"/>
        <w:ind w:leftChars="0" w:left="420"/>
        <w:rPr>
          <w:rFonts w:ascii="Times New Roman" w:eastAsia="ＭＳ 明朝" w:hAnsi="Times New Roman" w:cs="Times New Roman"/>
          <w:sz w:val="24"/>
          <w:szCs w:val="24"/>
        </w:rPr>
      </w:pPr>
    </w:p>
    <w:p w14:paraId="1CDE0D00" w14:textId="74E2C737" w:rsidR="00240C36" w:rsidRPr="003F45D3" w:rsidRDefault="00240C36" w:rsidP="00716D82">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In addition, for the members with disabilities, caregiver</w:t>
      </w:r>
      <w:r w:rsidRPr="003F45D3">
        <w:rPr>
          <w:rFonts w:ascii="Times New Roman" w:eastAsia="ＭＳ 明朝" w:hAnsi="Times New Roman" w:cs="Times New Roman" w:hint="eastAsia"/>
          <w:sz w:val="24"/>
          <w:szCs w:val="24"/>
        </w:rPr>
        <w:t>s</w:t>
      </w:r>
      <w:r w:rsidRPr="003F45D3">
        <w:rPr>
          <w:rFonts w:ascii="Times New Roman" w:eastAsia="ＭＳ 明朝" w:hAnsi="Times New Roman" w:cs="Times New Roman"/>
          <w:sz w:val="24"/>
          <w:szCs w:val="24"/>
        </w:rPr>
        <w:t xml:space="preserve"> who </w:t>
      </w:r>
      <w:r w:rsidR="00961955" w:rsidRPr="003F45D3">
        <w:rPr>
          <w:rFonts w:ascii="Times New Roman" w:eastAsia="ＭＳ 明朝" w:hAnsi="Times New Roman" w:cs="Times New Roman"/>
          <w:sz w:val="24"/>
          <w:szCs w:val="24"/>
        </w:rPr>
        <w:t xml:space="preserve">have been designated </w:t>
      </w:r>
      <w:r w:rsidR="00716D82" w:rsidRPr="003F45D3">
        <w:rPr>
          <w:rFonts w:ascii="Times New Roman" w:eastAsia="ＭＳ 明朝" w:hAnsi="Times New Roman" w:cs="Times New Roman"/>
          <w:sz w:val="24"/>
          <w:szCs w:val="24"/>
        </w:rPr>
        <w:t xml:space="preserve">via </w:t>
      </w:r>
      <w:r w:rsidR="00716D82" w:rsidRPr="003F45D3">
        <w:rPr>
          <w:rFonts w:ascii="Times New Roman" w:eastAsia="ＭＳ 明朝" w:hAnsi="Times New Roman" w:cs="Times New Roman"/>
          <w:sz w:val="24"/>
          <w:szCs w:val="24"/>
        </w:rPr>
        <w:lastRenderedPageBreak/>
        <w:t>advance notification to</w:t>
      </w:r>
      <w:r w:rsidR="00961955" w:rsidRPr="003F45D3">
        <w:rPr>
          <w:rFonts w:ascii="Times New Roman" w:eastAsia="ＭＳ 明朝" w:hAnsi="Times New Roman" w:cs="Times New Roman"/>
          <w:sz w:val="24"/>
          <w:szCs w:val="24"/>
        </w:rPr>
        <w:t xml:space="preserve"> </w:t>
      </w:r>
      <w:r w:rsidRPr="003F45D3">
        <w:rPr>
          <w:rFonts w:ascii="Times New Roman" w:eastAsia="ＭＳ 明朝" w:hAnsi="Times New Roman" w:cs="Times New Roman"/>
          <w:sz w:val="24"/>
          <w:szCs w:val="24"/>
        </w:rPr>
        <w:t xml:space="preserve">accompany them to the Chamber of the House of Councillors are </w:t>
      </w:r>
      <w:r w:rsidR="00961955" w:rsidRPr="003F45D3">
        <w:rPr>
          <w:rFonts w:ascii="Times New Roman" w:eastAsia="ＭＳ 明朝" w:hAnsi="Times New Roman" w:cs="Times New Roman"/>
          <w:sz w:val="24"/>
          <w:szCs w:val="24"/>
        </w:rPr>
        <w:t xml:space="preserve">permitted </w:t>
      </w:r>
      <w:r w:rsidRPr="003F45D3">
        <w:rPr>
          <w:rFonts w:ascii="Times New Roman" w:eastAsia="ＭＳ 明朝" w:hAnsi="Times New Roman" w:cs="Times New Roman"/>
          <w:sz w:val="24"/>
          <w:szCs w:val="24"/>
        </w:rPr>
        <w:t>to assist the members in their political activities and provide necessary care.</w:t>
      </w:r>
    </w:p>
    <w:p w14:paraId="0DA58714" w14:textId="77777777" w:rsidR="00240C36" w:rsidRPr="003F45D3" w:rsidRDefault="00240C36" w:rsidP="00240C36">
      <w:pPr>
        <w:pStyle w:val="a8"/>
        <w:ind w:leftChars="0" w:left="420"/>
        <w:rPr>
          <w:rFonts w:ascii="Times New Roman" w:eastAsia="ＭＳ 明朝" w:hAnsi="Times New Roman" w:cs="Times New Roman"/>
          <w:sz w:val="24"/>
          <w:szCs w:val="24"/>
        </w:rPr>
      </w:pPr>
    </w:p>
    <w:p w14:paraId="223BD396" w14:textId="77777777" w:rsidR="00240C36" w:rsidRPr="003F45D3" w:rsidRDefault="00240C36" w:rsidP="00240C36">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There is no “personal assistant system” established in the Diet.</w:t>
      </w:r>
    </w:p>
    <w:p w14:paraId="6A2442BC" w14:textId="77777777" w:rsidR="00017CA8" w:rsidRPr="003F45D3" w:rsidRDefault="00017CA8" w:rsidP="00820DC9">
      <w:pPr>
        <w:autoSpaceDE w:val="0"/>
        <w:autoSpaceDN w:val="0"/>
        <w:adjustRightInd w:val="0"/>
        <w:rPr>
          <w:rFonts w:ascii="Arial" w:eastAsia="ＭＳ ゴシック" w:hAnsi="Arial" w:cs="Arial"/>
          <w:sz w:val="24"/>
          <w:szCs w:val="24"/>
        </w:rPr>
      </w:pPr>
    </w:p>
    <w:p w14:paraId="0C212395" w14:textId="77777777" w:rsidR="001A072C" w:rsidRPr="003F45D3" w:rsidRDefault="001A072C" w:rsidP="00820DC9">
      <w:pPr>
        <w:autoSpaceDE w:val="0"/>
        <w:autoSpaceDN w:val="0"/>
        <w:adjustRightInd w:val="0"/>
        <w:rPr>
          <w:rFonts w:ascii="Arial" w:eastAsia="ＭＳ ゴシック" w:hAnsi="Arial" w:cs="Arial"/>
          <w:sz w:val="24"/>
          <w:szCs w:val="24"/>
        </w:rPr>
      </w:pPr>
    </w:p>
    <w:p w14:paraId="6E5EB337" w14:textId="22A565F8" w:rsidR="00176CB5" w:rsidRPr="003F45D3" w:rsidRDefault="00176CB5" w:rsidP="00820DC9">
      <w:pPr>
        <w:pBdr>
          <w:top w:val="single" w:sz="4" w:space="1" w:color="auto"/>
          <w:left w:val="single" w:sz="4" w:space="4" w:color="auto"/>
          <w:bottom w:val="single" w:sz="4" w:space="1" w:color="auto"/>
          <w:right w:val="single" w:sz="4" w:space="4" w:color="auto"/>
        </w:pBdr>
        <w:autoSpaceDE w:val="0"/>
        <w:autoSpaceDN w:val="0"/>
        <w:adjustRightInd w:val="0"/>
        <w:rPr>
          <w:rFonts w:ascii="Arial" w:eastAsia="ＭＳ ゴシック" w:hAnsi="Arial" w:cs="Arial"/>
          <w:b/>
          <w:sz w:val="24"/>
          <w:szCs w:val="24"/>
        </w:rPr>
      </w:pPr>
      <w:r w:rsidRPr="003F45D3">
        <w:rPr>
          <w:rFonts w:ascii="Arial" w:eastAsia="ＭＳ ゴシック" w:hAnsi="Arial" w:cs="Arial"/>
          <w:b/>
          <w:sz w:val="24"/>
          <w:szCs w:val="24"/>
        </w:rPr>
        <w:t xml:space="preserve">3. </w:t>
      </w:r>
      <w:r w:rsidR="00240C36" w:rsidRPr="003F45D3">
        <w:rPr>
          <w:rFonts w:ascii="Arial" w:eastAsia="ＭＳ ゴシック" w:hAnsi="Arial" w:cs="Arial"/>
          <w:b/>
          <w:sz w:val="24"/>
          <w:szCs w:val="24"/>
        </w:rPr>
        <w:t>Whether such services are available to persons with disabilities</w:t>
      </w:r>
    </w:p>
    <w:p w14:paraId="49FB2951" w14:textId="463A9356" w:rsidR="00240C36" w:rsidRPr="003F45D3" w:rsidRDefault="00240C36" w:rsidP="00716D82">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 xml:space="preserve">Although it is unclear what the term “such services” precisely refers to, the provision of reasonable accommodation for persons with disabilities who are elected to the Diet has been ensured as noted above. In addition, when Japanese nationals and other visitors with disabilities come to observe or sit in the Diet, reasonable accommodation is provided to them </w:t>
      </w:r>
      <w:r w:rsidR="00716D82" w:rsidRPr="003F45D3">
        <w:rPr>
          <w:rFonts w:ascii="Times New Roman" w:eastAsia="ＭＳ 明朝" w:hAnsi="Times New Roman" w:cs="Times New Roman"/>
          <w:sz w:val="24"/>
          <w:szCs w:val="24"/>
        </w:rPr>
        <w:t xml:space="preserve">in </w:t>
      </w:r>
      <w:r w:rsidRPr="003F45D3">
        <w:rPr>
          <w:rFonts w:ascii="Times New Roman" w:eastAsia="ＭＳ 明朝" w:hAnsi="Times New Roman" w:cs="Times New Roman"/>
          <w:sz w:val="24"/>
          <w:szCs w:val="24"/>
        </w:rPr>
        <w:t>accord</w:t>
      </w:r>
      <w:r w:rsidR="00716D82" w:rsidRPr="003F45D3">
        <w:rPr>
          <w:rFonts w:ascii="Times New Roman" w:eastAsia="ＭＳ 明朝" w:hAnsi="Times New Roman" w:cs="Times New Roman"/>
          <w:sz w:val="24"/>
          <w:szCs w:val="24"/>
        </w:rPr>
        <w:t>ance</w:t>
      </w:r>
      <w:r w:rsidRPr="003F45D3">
        <w:rPr>
          <w:rFonts w:ascii="Times New Roman" w:eastAsia="ＭＳ 明朝" w:hAnsi="Times New Roman" w:cs="Times New Roman"/>
          <w:sz w:val="24"/>
          <w:szCs w:val="24"/>
        </w:rPr>
        <w:t xml:space="preserve"> </w:t>
      </w:r>
      <w:r w:rsidR="00716D82" w:rsidRPr="003F45D3">
        <w:rPr>
          <w:rFonts w:ascii="Times New Roman" w:eastAsia="ＭＳ 明朝" w:hAnsi="Times New Roman" w:cs="Times New Roman"/>
          <w:sz w:val="24"/>
          <w:szCs w:val="24"/>
        </w:rPr>
        <w:t>with</w:t>
      </w:r>
      <w:r w:rsidRPr="003F45D3">
        <w:rPr>
          <w:rFonts w:ascii="Times New Roman" w:eastAsia="ＭＳ 明朝" w:hAnsi="Times New Roman" w:cs="Times New Roman"/>
          <w:sz w:val="24"/>
          <w:szCs w:val="24"/>
        </w:rPr>
        <w:t xml:space="preserve"> their disability status.</w:t>
      </w:r>
    </w:p>
    <w:p w14:paraId="436CDC6C" w14:textId="77777777" w:rsidR="00240C36" w:rsidRPr="003F45D3" w:rsidRDefault="00240C36" w:rsidP="00240C36">
      <w:pPr>
        <w:pStyle w:val="a8"/>
        <w:ind w:leftChars="0" w:left="420"/>
        <w:rPr>
          <w:rFonts w:ascii="Times New Roman" w:eastAsia="ＭＳ 明朝" w:hAnsi="Times New Roman" w:cs="Times New Roman"/>
          <w:sz w:val="24"/>
          <w:szCs w:val="24"/>
        </w:rPr>
      </w:pPr>
    </w:p>
    <w:p w14:paraId="4250E676" w14:textId="1AD936C0" w:rsidR="00240C36" w:rsidRPr="003F45D3" w:rsidRDefault="00240C36" w:rsidP="00EA5383">
      <w:pPr>
        <w:pStyle w:val="a8"/>
        <w:numPr>
          <w:ilvl w:val="0"/>
          <w:numId w:val="8"/>
        </w:numPr>
        <w:ind w:leftChars="0"/>
        <w:rPr>
          <w:rFonts w:ascii="Times New Roman" w:eastAsia="ＭＳ 明朝" w:hAnsi="Times New Roman" w:cs="Times New Roman"/>
          <w:sz w:val="24"/>
          <w:szCs w:val="24"/>
        </w:rPr>
      </w:pPr>
      <w:r w:rsidRPr="003F45D3">
        <w:rPr>
          <w:rFonts w:ascii="Times New Roman" w:eastAsia="ＭＳ 明朝" w:hAnsi="Times New Roman" w:cs="Times New Roman"/>
          <w:sz w:val="24"/>
          <w:szCs w:val="24"/>
        </w:rPr>
        <w:t xml:space="preserve">Moreover, with regard to welfare services provided to persons with severe disabilities, the House of Councillors </w:t>
      </w:r>
      <w:r w:rsidR="00716D82" w:rsidRPr="003F45D3">
        <w:rPr>
          <w:rFonts w:ascii="Times New Roman" w:eastAsia="ＭＳ 明朝" w:hAnsi="Times New Roman" w:cs="Times New Roman"/>
          <w:sz w:val="24"/>
          <w:szCs w:val="24"/>
        </w:rPr>
        <w:t>covers</w:t>
      </w:r>
      <w:r w:rsidRPr="003F45D3">
        <w:rPr>
          <w:rFonts w:ascii="Times New Roman" w:eastAsia="ＭＳ 明朝" w:hAnsi="Times New Roman" w:cs="Times New Roman"/>
          <w:sz w:val="24"/>
          <w:szCs w:val="24"/>
        </w:rPr>
        <w:t xml:space="preserve"> the </w:t>
      </w:r>
      <w:r w:rsidR="00716D82" w:rsidRPr="003F45D3">
        <w:rPr>
          <w:rFonts w:ascii="Times New Roman" w:eastAsia="ＭＳ 明朝" w:hAnsi="Times New Roman" w:cs="Times New Roman"/>
          <w:sz w:val="24"/>
          <w:szCs w:val="24"/>
        </w:rPr>
        <w:t xml:space="preserve">costs </w:t>
      </w:r>
      <w:r w:rsidRPr="003F45D3">
        <w:rPr>
          <w:rFonts w:ascii="Times New Roman" w:eastAsia="ＭＳ 明朝" w:hAnsi="Times New Roman" w:cs="Times New Roman"/>
          <w:sz w:val="24"/>
          <w:szCs w:val="24"/>
        </w:rPr>
        <w:t xml:space="preserve">of such services </w:t>
      </w:r>
      <w:r w:rsidR="004C515F" w:rsidRPr="003F45D3">
        <w:rPr>
          <w:rFonts w:ascii="Times New Roman" w:eastAsia="ＭＳ 明朝" w:hAnsi="Times New Roman" w:cs="Times New Roman"/>
          <w:sz w:val="24"/>
          <w:szCs w:val="24"/>
        </w:rPr>
        <w:t xml:space="preserve">provided </w:t>
      </w:r>
      <w:r w:rsidRPr="003F45D3">
        <w:rPr>
          <w:rFonts w:ascii="Times New Roman" w:eastAsia="ＭＳ 明朝" w:hAnsi="Times New Roman" w:cs="Times New Roman"/>
          <w:sz w:val="24"/>
          <w:szCs w:val="24"/>
        </w:rPr>
        <w:t>during the duties of elected members of the Diet</w:t>
      </w:r>
      <w:r w:rsidR="00EA5383" w:rsidRPr="003F45D3">
        <w:rPr>
          <w:rFonts w:ascii="Times New Roman" w:eastAsia="ＭＳ 明朝" w:hAnsi="Times New Roman" w:cs="Times New Roman"/>
          <w:sz w:val="24"/>
          <w:szCs w:val="24"/>
        </w:rPr>
        <w:t>,</w:t>
      </w:r>
      <w:r w:rsidRPr="003F45D3">
        <w:rPr>
          <w:rFonts w:ascii="Times New Roman" w:eastAsia="ＭＳ 明朝" w:hAnsi="Times New Roman" w:cs="Times New Roman"/>
          <w:sz w:val="24"/>
          <w:szCs w:val="24"/>
        </w:rPr>
        <w:t xml:space="preserve"> </w:t>
      </w:r>
      <w:r w:rsidR="004C515F" w:rsidRPr="003F45D3">
        <w:rPr>
          <w:rFonts w:ascii="Times New Roman" w:eastAsia="ＭＳ 明朝" w:hAnsi="Times New Roman" w:cs="Times New Roman"/>
          <w:sz w:val="24"/>
          <w:szCs w:val="24"/>
        </w:rPr>
        <w:t xml:space="preserve">as long as </w:t>
      </w:r>
      <w:r w:rsidRPr="003F45D3">
        <w:rPr>
          <w:rFonts w:ascii="Times New Roman" w:eastAsia="ＭＳ 明朝" w:hAnsi="Times New Roman" w:cs="Times New Roman"/>
          <w:sz w:val="24"/>
          <w:szCs w:val="24"/>
        </w:rPr>
        <w:t xml:space="preserve">they satisfy </w:t>
      </w:r>
      <w:r w:rsidR="004C515F" w:rsidRPr="003F45D3">
        <w:rPr>
          <w:rFonts w:ascii="Times New Roman" w:eastAsia="ＭＳ 明朝" w:hAnsi="Times New Roman" w:cs="Times New Roman"/>
          <w:sz w:val="24"/>
          <w:szCs w:val="24"/>
        </w:rPr>
        <w:t xml:space="preserve">the relevant </w:t>
      </w:r>
      <w:r w:rsidRPr="003F45D3">
        <w:rPr>
          <w:rFonts w:ascii="Times New Roman" w:eastAsia="ＭＳ 明朝" w:hAnsi="Times New Roman" w:cs="Times New Roman"/>
          <w:sz w:val="24"/>
          <w:szCs w:val="24"/>
        </w:rPr>
        <w:t>requirements as persons with severe disabilities and their request is approved by the Committee on Rules and Administration in advance.</w:t>
      </w:r>
    </w:p>
    <w:p w14:paraId="33C6C458" w14:textId="77777777" w:rsidR="00105F43" w:rsidRPr="003F45D3" w:rsidRDefault="00105F43" w:rsidP="00820DC9">
      <w:pPr>
        <w:pStyle w:val="a9"/>
        <w:jc w:val="both"/>
        <w:rPr>
          <w:rFonts w:ascii="Arial" w:hAnsi="Arial" w:cs="Arial"/>
          <w:color w:val="FF0000"/>
          <w:sz w:val="24"/>
          <w:szCs w:val="24"/>
        </w:rPr>
      </w:pPr>
    </w:p>
    <w:p w14:paraId="6B672D8C" w14:textId="77777777" w:rsidR="00105F43" w:rsidRPr="003F45D3" w:rsidRDefault="00105F43" w:rsidP="00820DC9">
      <w:pPr>
        <w:pStyle w:val="a9"/>
        <w:jc w:val="both"/>
        <w:rPr>
          <w:rFonts w:ascii="Arial" w:hAnsi="Arial" w:cs="Arial"/>
          <w:color w:val="FF0000"/>
          <w:sz w:val="24"/>
          <w:szCs w:val="24"/>
        </w:rPr>
      </w:pPr>
    </w:p>
    <w:p w14:paraId="704B3BEF" w14:textId="1A163307" w:rsidR="00176CB5" w:rsidRPr="003F45D3" w:rsidRDefault="00176CB5" w:rsidP="00820DC9">
      <w:pPr>
        <w:pStyle w:val="a9"/>
        <w:pBdr>
          <w:top w:val="single" w:sz="4" w:space="1" w:color="auto"/>
          <w:left w:val="single" w:sz="4" w:space="4" w:color="auto"/>
          <w:bottom w:val="single" w:sz="4" w:space="1" w:color="auto"/>
          <w:right w:val="single" w:sz="4" w:space="4" w:color="auto"/>
        </w:pBdr>
        <w:jc w:val="both"/>
        <w:rPr>
          <w:rFonts w:ascii="Arial" w:hAnsi="Arial" w:cs="Arial"/>
          <w:b/>
          <w:sz w:val="24"/>
        </w:rPr>
      </w:pPr>
      <w:r w:rsidRPr="003F45D3">
        <w:rPr>
          <w:rFonts w:ascii="Arial" w:hAnsi="Arial" w:cs="Arial"/>
          <w:b/>
          <w:sz w:val="24"/>
        </w:rPr>
        <w:t xml:space="preserve">4. </w:t>
      </w:r>
      <w:r w:rsidR="00240C36" w:rsidRPr="003F45D3">
        <w:rPr>
          <w:rFonts w:ascii="Arial" w:hAnsi="Arial" w:cs="Arial"/>
          <w:b/>
          <w:sz w:val="24"/>
        </w:rPr>
        <w:t>Personal Assistan</w:t>
      </w:r>
      <w:r w:rsidR="005F2D05" w:rsidRPr="003F45D3">
        <w:rPr>
          <w:rFonts w:ascii="Arial" w:hAnsi="Arial" w:cs="Arial" w:hint="eastAsia"/>
          <w:b/>
          <w:sz w:val="24"/>
        </w:rPr>
        <w:t>t</w:t>
      </w:r>
    </w:p>
    <w:p w14:paraId="0A1C8535" w14:textId="530EE636" w:rsidR="00240C36" w:rsidRPr="003F45D3" w:rsidRDefault="00240C36" w:rsidP="004C515F">
      <w:pPr>
        <w:pStyle w:val="a8"/>
        <w:numPr>
          <w:ilvl w:val="0"/>
          <w:numId w:val="8"/>
        </w:numPr>
        <w:ind w:leftChars="0"/>
        <w:rPr>
          <w:rFonts w:ascii="Times New Roman" w:hAnsi="Times New Roman" w:cs="Times New Roman"/>
          <w:sz w:val="24"/>
          <w:szCs w:val="24"/>
        </w:rPr>
      </w:pPr>
      <w:r w:rsidRPr="003F45D3">
        <w:rPr>
          <w:rFonts w:ascii="Times New Roman" w:hAnsi="Times New Roman" w:cs="Times New Roman"/>
          <w:sz w:val="24"/>
          <w:szCs w:val="24"/>
        </w:rPr>
        <w:t xml:space="preserve">It is not clear </w:t>
      </w:r>
      <w:r w:rsidR="004C515F" w:rsidRPr="003F45D3">
        <w:rPr>
          <w:rFonts w:ascii="Times New Roman" w:hAnsi="Times New Roman" w:cs="Times New Roman"/>
          <w:sz w:val="24"/>
          <w:szCs w:val="24"/>
        </w:rPr>
        <w:t xml:space="preserve">precisely </w:t>
      </w:r>
      <w:r w:rsidRPr="003F45D3">
        <w:rPr>
          <w:rFonts w:ascii="Times New Roman" w:hAnsi="Times New Roman" w:cs="Times New Roman"/>
          <w:sz w:val="24"/>
          <w:szCs w:val="24"/>
        </w:rPr>
        <w:t>what the term “personal assistant” refers to. However, if it refers to a system that enable</w:t>
      </w:r>
      <w:r w:rsidR="00877A7C" w:rsidRPr="003F45D3">
        <w:rPr>
          <w:rFonts w:ascii="Times New Roman" w:hAnsi="Times New Roman" w:cs="Times New Roman"/>
          <w:sz w:val="24"/>
          <w:szCs w:val="24"/>
        </w:rPr>
        <w:t>s</w:t>
      </w:r>
      <w:r w:rsidRPr="003F45D3">
        <w:rPr>
          <w:rFonts w:ascii="Times New Roman" w:hAnsi="Times New Roman" w:cs="Times New Roman"/>
          <w:sz w:val="24"/>
          <w:szCs w:val="24"/>
        </w:rPr>
        <w:t xml:space="preserve"> persons with disabilities to hire</w:t>
      </w:r>
      <w:r w:rsidR="004C515F" w:rsidRPr="003F45D3">
        <w:rPr>
          <w:rFonts w:ascii="Times New Roman" w:hAnsi="Times New Roman" w:cs="Times New Roman"/>
          <w:sz w:val="24"/>
          <w:szCs w:val="24"/>
        </w:rPr>
        <w:t>,</w:t>
      </w:r>
      <w:r w:rsidRPr="003F45D3">
        <w:rPr>
          <w:rFonts w:ascii="Times New Roman" w:hAnsi="Times New Roman" w:cs="Times New Roman"/>
          <w:sz w:val="24"/>
          <w:szCs w:val="24"/>
        </w:rPr>
        <w:t xml:space="preserve"> or </w:t>
      </w:r>
      <w:r w:rsidR="004C515F" w:rsidRPr="003F45D3">
        <w:rPr>
          <w:rFonts w:ascii="Times New Roman" w:hAnsi="Times New Roman" w:cs="Times New Roman"/>
          <w:sz w:val="24"/>
          <w:szCs w:val="24"/>
        </w:rPr>
        <w:t xml:space="preserve">enter into a </w:t>
      </w:r>
      <w:r w:rsidRPr="003F45D3">
        <w:rPr>
          <w:rFonts w:ascii="Times New Roman" w:hAnsi="Times New Roman" w:cs="Times New Roman"/>
          <w:sz w:val="24"/>
          <w:szCs w:val="24"/>
        </w:rPr>
        <w:t>contract with</w:t>
      </w:r>
      <w:r w:rsidR="004C515F" w:rsidRPr="003F45D3">
        <w:rPr>
          <w:rFonts w:ascii="Times New Roman" w:hAnsi="Times New Roman" w:cs="Times New Roman"/>
          <w:sz w:val="24"/>
          <w:szCs w:val="24"/>
        </w:rPr>
        <w:t>,</w:t>
      </w:r>
      <w:r w:rsidRPr="003F45D3">
        <w:rPr>
          <w:rFonts w:ascii="Times New Roman" w:hAnsi="Times New Roman" w:cs="Times New Roman"/>
          <w:sz w:val="24"/>
          <w:szCs w:val="24"/>
        </w:rPr>
        <w:t xml:space="preserve"> their own personal assistants at public expense, there is no such system established in the House of Representatives.</w:t>
      </w:r>
    </w:p>
    <w:p w14:paraId="716B0C96" w14:textId="77777777" w:rsidR="00820DC9" w:rsidRPr="003F45D3" w:rsidRDefault="00820DC9" w:rsidP="00820DC9">
      <w:pPr>
        <w:pStyle w:val="a9"/>
        <w:jc w:val="both"/>
        <w:rPr>
          <w:rFonts w:ascii="Arial" w:hAnsi="Arial" w:cs="Arial"/>
          <w:sz w:val="24"/>
        </w:rPr>
      </w:pPr>
    </w:p>
    <w:p w14:paraId="32CEC862" w14:textId="77777777" w:rsidR="00073FD2" w:rsidRPr="003F45D3" w:rsidRDefault="00073FD2" w:rsidP="00820DC9">
      <w:pPr>
        <w:pStyle w:val="a9"/>
        <w:jc w:val="both"/>
        <w:rPr>
          <w:rFonts w:ascii="Arial" w:hAnsi="Arial" w:cs="Arial"/>
          <w:sz w:val="24"/>
        </w:rPr>
      </w:pPr>
    </w:p>
    <w:p w14:paraId="41EA350A" w14:textId="4D614C52" w:rsidR="00820DC9" w:rsidRPr="003F45D3" w:rsidRDefault="00820DC9" w:rsidP="00820DC9">
      <w:pPr>
        <w:pStyle w:val="a9"/>
        <w:pBdr>
          <w:top w:val="single" w:sz="4" w:space="1" w:color="auto"/>
          <w:left w:val="single" w:sz="4" w:space="4" w:color="auto"/>
          <w:bottom w:val="single" w:sz="4" w:space="1" w:color="auto"/>
          <w:right w:val="single" w:sz="4" w:space="4" w:color="auto"/>
        </w:pBdr>
        <w:jc w:val="both"/>
        <w:rPr>
          <w:rFonts w:ascii="Arial" w:hAnsi="Arial" w:cs="Arial"/>
          <w:b/>
          <w:sz w:val="24"/>
        </w:rPr>
      </w:pPr>
      <w:r w:rsidRPr="003F45D3">
        <w:rPr>
          <w:rFonts w:ascii="Arial" w:hAnsi="Arial" w:cs="Arial" w:hint="eastAsia"/>
          <w:b/>
          <w:sz w:val="24"/>
        </w:rPr>
        <w:t xml:space="preserve">5. </w:t>
      </w:r>
      <w:r w:rsidR="00240C36" w:rsidRPr="003F45D3">
        <w:rPr>
          <w:rFonts w:ascii="Arial" w:hAnsi="Arial" w:cs="Arial"/>
          <w:b/>
          <w:sz w:val="24"/>
        </w:rPr>
        <w:t>On Global Warming</w:t>
      </w:r>
    </w:p>
    <w:p w14:paraId="086F321B" w14:textId="7DA295A2" w:rsidR="00467739" w:rsidRPr="003F45D3" w:rsidRDefault="00467739" w:rsidP="004C515F">
      <w:pPr>
        <w:pStyle w:val="a8"/>
        <w:numPr>
          <w:ilvl w:val="0"/>
          <w:numId w:val="8"/>
        </w:numPr>
        <w:ind w:leftChars="0"/>
        <w:rPr>
          <w:rFonts w:ascii="Times New Roman" w:hAnsi="Times New Roman" w:cs="Times New Roman"/>
          <w:sz w:val="24"/>
          <w:szCs w:val="24"/>
        </w:rPr>
      </w:pPr>
      <w:r w:rsidRPr="003F45D3">
        <w:rPr>
          <w:rFonts w:ascii="Times New Roman" w:hAnsi="Times New Roman" w:cs="Times New Roman"/>
          <w:sz w:val="24"/>
          <w:szCs w:val="24"/>
        </w:rPr>
        <w:t xml:space="preserve">An example of the effects of global warming on persons with disabilities in vulnerable situations in Japan includes an increase in </w:t>
      </w:r>
      <w:r w:rsidR="00B55E54" w:rsidRPr="003F45D3">
        <w:rPr>
          <w:rFonts w:ascii="Times New Roman" w:hAnsi="Times New Roman" w:cs="Times New Roman"/>
          <w:sz w:val="24"/>
          <w:szCs w:val="24"/>
        </w:rPr>
        <w:t xml:space="preserve">cases of </w:t>
      </w:r>
      <w:r w:rsidRPr="003F45D3">
        <w:rPr>
          <w:rFonts w:ascii="Times New Roman" w:hAnsi="Times New Roman" w:cs="Times New Roman"/>
          <w:sz w:val="24"/>
          <w:szCs w:val="24"/>
        </w:rPr>
        <w:t>heat stroke</w:t>
      </w:r>
      <w:r w:rsidR="004C515F" w:rsidRPr="003F45D3">
        <w:rPr>
          <w:rFonts w:ascii="Times New Roman" w:hAnsi="Times New Roman" w:cs="Times New Roman"/>
          <w:sz w:val="24"/>
          <w:szCs w:val="24"/>
        </w:rPr>
        <w:t xml:space="preserve"> among </w:t>
      </w:r>
      <w:r w:rsidR="00C002C9" w:rsidRPr="003F45D3">
        <w:rPr>
          <w:rFonts w:ascii="Times New Roman" w:hAnsi="Times New Roman" w:cs="Times New Roman"/>
          <w:sz w:val="24"/>
          <w:szCs w:val="24"/>
        </w:rPr>
        <w:t>such persons</w:t>
      </w:r>
      <w:r w:rsidRPr="003F45D3">
        <w:rPr>
          <w:rFonts w:ascii="Times New Roman" w:hAnsi="Times New Roman" w:cs="Times New Roman"/>
          <w:sz w:val="24"/>
          <w:szCs w:val="24"/>
        </w:rPr>
        <w:t xml:space="preserve">. The Ministry of </w:t>
      </w:r>
      <w:r w:rsidR="007C6724" w:rsidRPr="003F45D3">
        <w:rPr>
          <w:rFonts w:ascii="Times New Roman" w:hAnsi="Times New Roman" w:cs="Times New Roman"/>
          <w:sz w:val="24"/>
          <w:szCs w:val="24"/>
        </w:rPr>
        <w:t xml:space="preserve">the </w:t>
      </w:r>
      <w:r w:rsidRPr="003F45D3">
        <w:rPr>
          <w:rFonts w:ascii="Times New Roman" w:hAnsi="Times New Roman" w:cs="Times New Roman"/>
          <w:sz w:val="24"/>
          <w:szCs w:val="24"/>
        </w:rPr>
        <w:t xml:space="preserve">Environment </w:t>
      </w:r>
      <w:r w:rsidR="004C515F" w:rsidRPr="003F45D3">
        <w:rPr>
          <w:rFonts w:ascii="Times New Roman" w:hAnsi="Times New Roman" w:cs="Times New Roman"/>
          <w:sz w:val="24"/>
          <w:szCs w:val="24"/>
        </w:rPr>
        <w:t xml:space="preserve">listens to </w:t>
      </w:r>
      <w:r w:rsidRPr="003F45D3">
        <w:rPr>
          <w:rFonts w:ascii="Times New Roman" w:hAnsi="Times New Roman" w:cs="Times New Roman"/>
          <w:sz w:val="24"/>
          <w:szCs w:val="24"/>
        </w:rPr>
        <w:t>the opinions of persons with disabilities who are vulnerable and susceptible to the effects of climate change and reflects them in the Ministry’s policies.</w:t>
      </w:r>
    </w:p>
    <w:p w14:paraId="6CB73BBA" w14:textId="77777777" w:rsidR="00467739" w:rsidRPr="003F45D3" w:rsidRDefault="00467739" w:rsidP="00467739">
      <w:pPr>
        <w:pStyle w:val="a8"/>
        <w:ind w:leftChars="0" w:left="420"/>
        <w:rPr>
          <w:rFonts w:ascii="Times New Roman" w:hAnsi="Times New Roman" w:cs="Times New Roman"/>
          <w:sz w:val="24"/>
          <w:szCs w:val="24"/>
        </w:rPr>
      </w:pPr>
    </w:p>
    <w:p w14:paraId="3F2C5174" w14:textId="3AEC4939" w:rsidR="00240C36" w:rsidRPr="003F45D3" w:rsidRDefault="00240C36" w:rsidP="00EC1779">
      <w:pPr>
        <w:pStyle w:val="a8"/>
        <w:numPr>
          <w:ilvl w:val="0"/>
          <w:numId w:val="8"/>
        </w:numPr>
        <w:ind w:leftChars="0"/>
        <w:rPr>
          <w:rFonts w:ascii="Times New Roman" w:hAnsi="Times New Roman" w:cs="Times New Roman"/>
          <w:sz w:val="24"/>
          <w:szCs w:val="24"/>
        </w:rPr>
      </w:pPr>
      <w:r w:rsidRPr="003F45D3">
        <w:rPr>
          <w:rFonts w:ascii="Times New Roman" w:hAnsi="Times New Roman" w:cs="Times New Roman"/>
          <w:sz w:val="24"/>
          <w:szCs w:val="24"/>
        </w:rPr>
        <w:t xml:space="preserve">The Ministry of the Environment produces visual materials for persons </w:t>
      </w:r>
      <w:r w:rsidR="00C002C9" w:rsidRPr="003F45D3">
        <w:rPr>
          <w:rFonts w:ascii="Times New Roman" w:hAnsi="Times New Roman" w:cs="Times New Roman"/>
          <w:sz w:val="24"/>
          <w:szCs w:val="24"/>
        </w:rPr>
        <w:t xml:space="preserve">who are hearing impaired </w:t>
      </w:r>
      <w:r w:rsidRPr="003F45D3">
        <w:rPr>
          <w:rFonts w:ascii="Times New Roman" w:hAnsi="Times New Roman" w:cs="Times New Roman"/>
          <w:sz w:val="24"/>
          <w:szCs w:val="24"/>
        </w:rPr>
        <w:t xml:space="preserve">in order to disseminate the latest scientific findings on global warming and domestic and international efforts for the </w:t>
      </w:r>
      <w:r w:rsidR="00EC1779" w:rsidRPr="003F45D3">
        <w:rPr>
          <w:rFonts w:ascii="Times New Roman" w:hAnsi="Times New Roman" w:cs="Times New Roman"/>
          <w:sz w:val="24"/>
          <w:szCs w:val="24"/>
        </w:rPr>
        <w:t xml:space="preserve">prevention </w:t>
      </w:r>
      <w:r w:rsidRPr="003F45D3">
        <w:rPr>
          <w:rFonts w:ascii="Times New Roman" w:hAnsi="Times New Roman" w:cs="Times New Roman"/>
          <w:sz w:val="24"/>
          <w:szCs w:val="24"/>
        </w:rPr>
        <w:t xml:space="preserve">of global warming to persons with disabilities through various visual materials in an easy-to-understand manner. </w:t>
      </w:r>
      <w:r w:rsidR="001008D5" w:rsidRPr="003F45D3">
        <w:rPr>
          <w:rFonts w:ascii="Times New Roman" w:hAnsi="Times New Roman" w:cs="Times New Roman"/>
          <w:sz w:val="24"/>
          <w:szCs w:val="24"/>
        </w:rPr>
        <w:t xml:space="preserve">This initiative </w:t>
      </w:r>
      <w:r w:rsidRPr="003F45D3">
        <w:rPr>
          <w:rFonts w:ascii="Times New Roman" w:hAnsi="Times New Roman" w:cs="Times New Roman"/>
          <w:sz w:val="24"/>
          <w:szCs w:val="24"/>
        </w:rPr>
        <w:t xml:space="preserve">aims to create a sound awareness of </w:t>
      </w:r>
      <w:r w:rsidR="001008D5" w:rsidRPr="003F45D3">
        <w:rPr>
          <w:rFonts w:ascii="Times New Roman" w:hAnsi="Times New Roman" w:cs="Times New Roman"/>
          <w:sz w:val="24"/>
          <w:szCs w:val="24"/>
        </w:rPr>
        <w:t xml:space="preserve">[the dangers associated with] </w:t>
      </w:r>
      <w:r w:rsidRPr="003F45D3">
        <w:rPr>
          <w:rFonts w:ascii="Times New Roman" w:hAnsi="Times New Roman" w:cs="Times New Roman"/>
          <w:sz w:val="24"/>
          <w:szCs w:val="24"/>
        </w:rPr>
        <w:t>global warming issues and to encourage concrete actions towards the prevention of global warming.</w:t>
      </w:r>
    </w:p>
    <w:p w14:paraId="23FC871C" w14:textId="77777777" w:rsidR="00820DC9" w:rsidRPr="003F45D3" w:rsidRDefault="00820DC9" w:rsidP="00820DC9">
      <w:pPr>
        <w:rPr>
          <w:rFonts w:ascii="Arial" w:eastAsia="ＭＳ ゴシック" w:hAnsi="Arial" w:cs="Arial"/>
          <w:sz w:val="24"/>
          <w:szCs w:val="24"/>
        </w:rPr>
      </w:pPr>
    </w:p>
    <w:p w14:paraId="29D7FC6A" w14:textId="1EB2F68F" w:rsidR="00820DC9" w:rsidRPr="003F45D3" w:rsidRDefault="00820DC9" w:rsidP="00820DC9">
      <w:pPr>
        <w:pBdr>
          <w:top w:val="single" w:sz="4" w:space="1" w:color="auto"/>
          <w:left w:val="single" w:sz="4" w:space="4" w:color="auto"/>
          <w:bottom w:val="single" w:sz="4" w:space="1" w:color="auto"/>
          <w:right w:val="single" w:sz="4" w:space="4" w:color="auto"/>
        </w:pBdr>
        <w:rPr>
          <w:rFonts w:ascii="Arial" w:eastAsia="ＭＳ ゴシック" w:hAnsi="Arial" w:cs="Arial"/>
          <w:b/>
          <w:sz w:val="24"/>
          <w:szCs w:val="24"/>
        </w:rPr>
      </w:pPr>
      <w:r w:rsidRPr="003F45D3">
        <w:rPr>
          <w:rFonts w:ascii="Arial" w:eastAsia="ＭＳ ゴシック" w:hAnsi="Arial" w:cs="Arial" w:hint="eastAsia"/>
          <w:b/>
          <w:sz w:val="24"/>
          <w:szCs w:val="24"/>
        </w:rPr>
        <w:t xml:space="preserve">6. </w:t>
      </w:r>
      <w:r w:rsidR="00BF2F34" w:rsidRPr="003F45D3">
        <w:rPr>
          <w:rFonts w:ascii="Arial" w:eastAsia="ＭＳ ゴシック" w:hAnsi="Arial" w:cs="Arial"/>
          <w:b/>
          <w:sz w:val="24"/>
          <w:szCs w:val="24"/>
        </w:rPr>
        <w:t>On Article 11</w:t>
      </w:r>
    </w:p>
    <w:p w14:paraId="32806BF6" w14:textId="77D6563C" w:rsidR="00BF2F34" w:rsidRPr="003F45D3" w:rsidRDefault="00BF2F34" w:rsidP="000A5A9D">
      <w:pPr>
        <w:pStyle w:val="a8"/>
        <w:numPr>
          <w:ilvl w:val="0"/>
          <w:numId w:val="8"/>
        </w:numPr>
        <w:ind w:leftChars="0"/>
        <w:rPr>
          <w:rFonts w:ascii="Times New Roman" w:hAnsi="Times New Roman" w:cs="Times New Roman"/>
          <w:sz w:val="24"/>
          <w:szCs w:val="24"/>
        </w:rPr>
      </w:pPr>
      <w:r w:rsidRPr="003F45D3">
        <w:rPr>
          <w:rFonts w:ascii="Times New Roman" w:hAnsi="Times New Roman" w:cs="Times New Roman"/>
          <w:sz w:val="24"/>
          <w:szCs w:val="24"/>
        </w:rPr>
        <w:t xml:space="preserve">The </w:t>
      </w:r>
      <w:r w:rsidRPr="003F45D3">
        <w:rPr>
          <w:rFonts w:ascii="Times New Roman" w:hAnsi="Times New Roman" w:cs="Times New Roman" w:hint="eastAsia"/>
          <w:sz w:val="24"/>
          <w:szCs w:val="24"/>
        </w:rPr>
        <w:t>G</w:t>
      </w:r>
      <w:r w:rsidRPr="003F45D3">
        <w:rPr>
          <w:rFonts w:ascii="Times New Roman" w:hAnsi="Times New Roman" w:cs="Times New Roman"/>
          <w:sz w:val="24"/>
          <w:szCs w:val="24"/>
        </w:rPr>
        <w:t xml:space="preserve">uidelines on Disaster Information Transmission and Evacuation for People with Disabilities, which </w:t>
      </w:r>
      <w:r w:rsidR="001008D5" w:rsidRPr="003F45D3">
        <w:rPr>
          <w:rFonts w:ascii="Times New Roman" w:hAnsi="Times New Roman" w:cs="Times New Roman"/>
          <w:sz w:val="24"/>
          <w:szCs w:val="24"/>
        </w:rPr>
        <w:t>were</w:t>
      </w:r>
      <w:r w:rsidRPr="003F45D3">
        <w:rPr>
          <w:rFonts w:ascii="Times New Roman" w:hAnsi="Times New Roman" w:cs="Times New Roman"/>
          <w:sz w:val="24"/>
          <w:szCs w:val="24"/>
        </w:rPr>
        <w:t xml:space="preserve"> formulated in March 2018, present digital signage, flipboards and pictograms as recommended means of visually conveying information on disaster</w:t>
      </w:r>
      <w:r w:rsidR="001008D5" w:rsidRPr="003F45D3">
        <w:rPr>
          <w:rFonts w:ascii="Times New Roman" w:hAnsi="Times New Roman" w:cs="Times New Roman"/>
          <w:sz w:val="24"/>
          <w:szCs w:val="24"/>
        </w:rPr>
        <w:t>s</w:t>
      </w:r>
      <w:r w:rsidRPr="003F45D3">
        <w:rPr>
          <w:rFonts w:ascii="Times New Roman" w:hAnsi="Times New Roman" w:cs="Times New Roman"/>
          <w:sz w:val="24"/>
          <w:szCs w:val="24"/>
        </w:rPr>
        <w:t xml:space="preserve">, in addition to existing means such as </w:t>
      </w:r>
      <w:r w:rsidR="00F877F3" w:rsidRPr="003F45D3">
        <w:rPr>
          <w:rFonts w:ascii="Times New Roman" w:hAnsi="Times New Roman" w:cs="Times New Roman"/>
          <w:sz w:val="24"/>
          <w:szCs w:val="24"/>
        </w:rPr>
        <w:t>audio-based communication methods</w:t>
      </w:r>
      <w:r w:rsidRPr="003F45D3">
        <w:rPr>
          <w:rFonts w:ascii="Times New Roman" w:hAnsi="Times New Roman" w:cs="Times New Roman"/>
          <w:sz w:val="24"/>
          <w:szCs w:val="24"/>
        </w:rPr>
        <w:t>.</w:t>
      </w:r>
    </w:p>
    <w:p w14:paraId="0E93FBDC" w14:textId="77777777" w:rsidR="00BF2F34" w:rsidRPr="003F45D3" w:rsidRDefault="00BF2F34" w:rsidP="00BF2F34">
      <w:pPr>
        <w:pStyle w:val="a8"/>
        <w:ind w:leftChars="0" w:left="420"/>
        <w:rPr>
          <w:rFonts w:ascii="Times New Roman" w:hAnsi="Times New Roman" w:cs="Times New Roman"/>
          <w:sz w:val="24"/>
          <w:szCs w:val="24"/>
        </w:rPr>
      </w:pPr>
    </w:p>
    <w:p w14:paraId="0F0080CC" w14:textId="11A02B49" w:rsidR="00BF2F34" w:rsidRPr="003F45D3" w:rsidRDefault="00BF2F34" w:rsidP="000A5A9D">
      <w:pPr>
        <w:pStyle w:val="a8"/>
        <w:numPr>
          <w:ilvl w:val="0"/>
          <w:numId w:val="8"/>
        </w:numPr>
        <w:ind w:leftChars="0"/>
        <w:rPr>
          <w:rFonts w:ascii="Times New Roman" w:hAnsi="Times New Roman" w:cs="Times New Roman"/>
          <w:sz w:val="24"/>
          <w:szCs w:val="24"/>
        </w:rPr>
      </w:pPr>
      <w:r w:rsidRPr="003F45D3">
        <w:rPr>
          <w:rFonts w:ascii="Times New Roman" w:hAnsi="Times New Roman" w:cs="Times New Roman"/>
          <w:sz w:val="24"/>
          <w:szCs w:val="24"/>
        </w:rPr>
        <w:t>Such means of transmi</w:t>
      </w:r>
      <w:r w:rsidR="00F877F3" w:rsidRPr="003F45D3">
        <w:rPr>
          <w:rFonts w:ascii="Times New Roman" w:hAnsi="Times New Roman" w:cs="Times New Roman"/>
          <w:sz w:val="24"/>
          <w:szCs w:val="24"/>
        </w:rPr>
        <w:t>tting</w:t>
      </w:r>
      <w:r w:rsidRPr="003F45D3">
        <w:rPr>
          <w:rFonts w:ascii="Times New Roman" w:hAnsi="Times New Roman" w:cs="Times New Roman"/>
          <w:sz w:val="24"/>
          <w:szCs w:val="24"/>
        </w:rPr>
        <w:t xml:space="preserve"> information </w:t>
      </w:r>
      <w:r w:rsidR="000A5A9D" w:rsidRPr="003F45D3">
        <w:rPr>
          <w:rFonts w:ascii="Times New Roman" w:hAnsi="Times New Roman" w:cs="Times New Roman"/>
          <w:sz w:val="24"/>
          <w:szCs w:val="24"/>
        </w:rPr>
        <w:t xml:space="preserve">as </w:t>
      </w:r>
      <w:r w:rsidRPr="003F45D3">
        <w:rPr>
          <w:rFonts w:ascii="Times New Roman" w:hAnsi="Times New Roman" w:cs="Times New Roman"/>
          <w:sz w:val="24"/>
          <w:szCs w:val="24"/>
        </w:rPr>
        <w:t>indicated in the Guidelines have</w:t>
      </w:r>
      <w:r w:rsidR="000A5A9D" w:rsidRPr="003F45D3">
        <w:rPr>
          <w:rFonts w:ascii="Times New Roman" w:hAnsi="Times New Roman" w:cs="Times New Roman"/>
          <w:sz w:val="24"/>
          <w:szCs w:val="24"/>
        </w:rPr>
        <w:t xml:space="preserve"> </w:t>
      </w:r>
      <w:r w:rsidRPr="003F45D3">
        <w:rPr>
          <w:rFonts w:ascii="Times New Roman" w:hAnsi="Times New Roman" w:cs="Times New Roman"/>
          <w:sz w:val="24"/>
          <w:szCs w:val="24"/>
        </w:rPr>
        <w:t>been used at the competition venues of the Tokyo 2020 Olympic and Paralympic Games, as well as at stations, airports and hotels in the surrounding areas.</w:t>
      </w:r>
    </w:p>
    <w:p w14:paraId="01F3BC52" w14:textId="416A5CE3" w:rsidR="00105F43" w:rsidRPr="00105F43" w:rsidRDefault="00BF2F34" w:rsidP="00073FD2">
      <w:pPr>
        <w:autoSpaceDE w:val="0"/>
        <w:autoSpaceDN w:val="0"/>
        <w:adjustRightInd w:val="0"/>
        <w:jc w:val="right"/>
        <w:rPr>
          <w:rFonts w:ascii="Arial" w:eastAsia="ＭＳ ゴシック" w:hAnsi="Arial" w:cs="Arial"/>
          <w:sz w:val="24"/>
          <w:szCs w:val="24"/>
        </w:rPr>
      </w:pPr>
      <w:r w:rsidRPr="003F45D3">
        <w:rPr>
          <w:rFonts w:ascii="Arial" w:eastAsia="ＭＳ ゴシック" w:hAnsi="Arial" w:cs="Arial" w:hint="eastAsia"/>
          <w:sz w:val="24"/>
          <w:szCs w:val="24"/>
        </w:rPr>
        <w:t xml:space="preserve"> </w:t>
      </w:r>
      <w:r w:rsidR="00C4405B" w:rsidRPr="003F45D3">
        <w:rPr>
          <w:rFonts w:ascii="Arial" w:eastAsia="ＭＳ ゴシック" w:hAnsi="Arial" w:cs="Arial" w:hint="eastAsia"/>
          <w:sz w:val="24"/>
          <w:szCs w:val="24"/>
        </w:rPr>
        <w:t>(END)</w:t>
      </w:r>
      <w:bookmarkStart w:id="0" w:name="_GoBack"/>
      <w:bookmarkEnd w:id="0"/>
    </w:p>
    <w:sectPr w:rsidR="00105F43" w:rsidRPr="00105F43" w:rsidSect="00B073B6">
      <w:footerReference w:type="default" r:id="rId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CD0CD" w14:textId="77777777" w:rsidR="007A33AC" w:rsidRDefault="007A33AC" w:rsidP="00325612">
      <w:r>
        <w:separator/>
      </w:r>
    </w:p>
  </w:endnote>
  <w:endnote w:type="continuationSeparator" w:id="0">
    <w:p w14:paraId="4EE61803" w14:textId="77777777" w:rsidR="007A33AC" w:rsidRDefault="007A33AC" w:rsidP="0032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9E7E3" w14:textId="56B8DD52" w:rsidR="000A5A9D" w:rsidRDefault="007A33AC">
    <w:pPr>
      <w:pStyle w:val="a5"/>
      <w:jc w:val="center"/>
    </w:pPr>
    <w:sdt>
      <w:sdtPr>
        <w:id w:val="-460184205"/>
        <w:docPartObj>
          <w:docPartGallery w:val="Page Numbers (Bottom of Page)"/>
          <w:docPartUnique/>
        </w:docPartObj>
      </w:sdtPr>
      <w:sdtEndPr/>
      <w:sdtContent>
        <w:r w:rsidR="000A5A9D">
          <w:fldChar w:fldCharType="begin"/>
        </w:r>
        <w:r w:rsidR="000A5A9D">
          <w:instrText>PAGE   \* MERGEFORMAT</w:instrText>
        </w:r>
        <w:r w:rsidR="000A5A9D">
          <w:fldChar w:fldCharType="separate"/>
        </w:r>
        <w:r w:rsidRPr="007A33AC">
          <w:rPr>
            <w:noProof/>
            <w:lang w:val="ja-JP"/>
          </w:rPr>
          <w:t>1</w:t>
        </w:r>
        <w:r w:rsidR="000A5A9D">
          <w:fldChar w:fldCharType="end"/>
        </w:r>
      </w:sdtContent>
    </w:sdt>
  </w:p>
  <w:p w14:paraId="6941BC90" w14:textId="77777777" w:rsidR="000A5A9D" w:rsidRDefault="000A5A9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05B1C" w14:textId="77777777" w:rsidR="007A33AC" w:rsidRDefault="007A33AC" w:rsidP="00325612">
      <w:r>
        <w:separator/>
      </w:r>
    </w:p>
  </w:footnote>
  <w:footnote w:type="continuationSeparator" w:id="0">
    <w:p w14:paraId="71BD817C" w14:textId="77777777" w:rsidR="007A33AC" w:rsidRDefault="007A33AC" w:rsidP="00325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10BA"/>
    <w:multiLevelType w:val="hybridMultilevel"/>
    <w:tmpl w:val="52EA62AA"/>
    <w:lvl w:ilvl="0" w:tplc="164E0D1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7025F47"/>
    <w:multiLevelType w:val="hybridMultilevel"/>
    <w:tmpl w:val="B686CBA8"/>
    <w:lvl w:ilvl="0" w:tplc="2EE8E4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7E01503"/>
    <w:multiLevelType w:val="hybridMultilevel"/>
    <w:tmpl w:val="312CF04C"/>
    <w:lvl w:ilvl="0" w:tplc="2EEA0EC0">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3261B7A"/>
    <w:multiLevelType w:val="hybridMultilevel"/>
    <w:tmpl w:val="CBC6E8B8"/>
    <w:lvl w:ilvl="0" w:tplc="9E02624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5961574"/>
    <w:multiLevelType w:val="hybridMultilevel"/>
    <w:tmpl w:val="7E002D0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4196721"/>
    <w:multiLevelType w:val="hybridMultilevel"/>
    <w:tmpl w:val="AA96E49C"/>
    <w:lvl w:ilvl="0" w:tplc="4F003CE6">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549D4FBF"/>
    <w:multiLevelType w:val="hybridMultilevel"/>
    <w:tmpl w:val="DE4A5BC8"/>
    <w:lvl w:ilvl="0" w:tplc="BF1C075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96A6D97"/>
    <w:multiLevelType w:val="multilevel"/>
    <w:tmpl w:val="31A27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D12FDF"/>
    <w:multiLevelType w:val="hybridMultilevel"/>
    <w:tmpl w:val="AC1E79A8"/>
    <w:lvl w:ilvl="0" w:tplc="3F9469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9134FB6"/>
    <w:multiLevelType w:val="hybridMultilevel"/>
    <w:tmpl w:val="BE1CF21A"/>
    <w:lvl w:ilvl="0" w:tplc="873C9E42">
      <w:numFmt w:val="bullet"/>
      <w:lvlText w:val="-"/>
      <w:lvlJc w:val="left"/>
      <w:pPr>
        <w:ind w:left="600" w:hanging="360"/>
      </w:pPr>
      <w:rPr>
        <w:rFonts w:ascii="Times New Roman" w:eastAsia="ＭＳ 明朝" w:hAnsi="Times New Roman" w:cs="Times New Roman" w:hint="default"/>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0" w15:restartNumberingAfterBreak="0">
    <w:nsid w:val="7ADB064A"/>
    <w:multiLevelType w:val="hybridMultilevel"/>
    <w:tmpl w:val="5AE2EB9E"/>
    <w:lvl w:ilvl="0" w:tplc="3CD66C68">
      <w:start w:val="1"/>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0"/>
  </w:num>
  <w:num w:numId="2">
    <w:abstractNumId w:val="0"/>
  </w:num>
  <w:num w:numId="3">
    <w:abstractNumId w:val="1"/>
  </w:num>
  <w:num w:numId="4">
    <w:abstractNumId w:val="2"/>
  </w:num>
  <w:num w:numId="5">
    <w:abstractNumId w:val="5"/>
  </w:num>
  <w:num w:numId="6">
    <w:abstractNumId w:val="6"/>
  </w:num>
  <w:num w:numId="7">
    <w:abstractNumId w:val="3"/>
  </w:num>
  <w:num w:numId="8">
    <w:abstractNumId w:val="8"/>
  </w:num>
  <w:num w:numId="9">
    <w:abstractNumId w:val="7"/>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B6"/>
    <w:rsid w:val="00017CA8"/>
    <w:rsid w:val="00032EAF"/>
    <w:rsid w:val="00071A3E"/>
    <w:rsid w:val="00073FD2"/>
    <w:rsid w:val="00085DC7"/>
    <w:rsid w:val="000A12A3"/>
    <w:rsid w:val="000A5A9D"/>
    <w:rsid w:val="000B373C"/>
    <w:rsid w:val="000B62B0"/>
    <w:rsid w:val="001008D5"/>
    <w:rsid w:val="00105F43"/>
    <w:rsid w:val="00163B97"/>
    <w:rsid w:val="00176CB5"/>
    <w:rsid w:val="001A072C"/>
    <w:rsid w:val="00201D42"/>
    <w:rsid w:val="00215F0C"/>
    <w:rsid w:val="00240C36"/>
    <w:rsid w:val="00256AE2"/>
    <w:rsid w:val="002F672D"/>
    <w:rsid w:val="00310569"/>
    <w:rsid w:val="0031507C"/>
    <w:rsid w:val="00325612"/>
    <w:rsid w:val="003827E5"/>
    <w:rsid w:val="00382E4E"/>
    <w:rsid w:val="003C69C3"/>
    <w:rsid w:val="003E09A9"/>
    <w:rsid w:val="003F047C"/>
    <w:rsid w:val="003F45D3"/>
    <w:rsid w:val="004054C2"/>
    <w:rsid w:val="00432FBF"/>
    <w:rsid w:val="004673DC"/>
    <w:rsid w:val="00467739"/>
    <w:rsid w:val="004C515F"/>
    <w:rsid w:val="004D6C15"/>
    <w:rsid w:val="004F7B0A"/>
    <w:rsid w:val="0050481A"/>
    <w:rsid w:val="00516383"/>
    <w:rsid w:val="00542B8F"/>
    <w:rsid w:val="0054508D"/>
    <w:rsid w:val="00570302"/>
    <w:rsid w:val="005E2A71"/>
    <w:rsid w:val="005F2D05"/>
    <w:rsid w:val="00601584"/>
    <w:rsid w:val="006338AF"/>
    <w:rsid w:val="00634137"/>
    <w:rsid w:val="00691417"/>
    <w:rsid w:val="006E1ED2"/>
    <w:rsid w:val="00701203"/>
    <w:rsid w:val="007041A1"/>
    <w:rsid w:val="00716D82"/>
    <w:rsid w:val="007A33AC"/>
    <w:rsid w:val="007C6724"/>
    <w:rsid w:val="00820DC9"/>
    <w:rsid w:val="00827112"/>
    <w:rsid w:val="00877A7C"/>
    <w:rsid w:val="008E49AB"/>
    <w:rsid w:val="008F2F6C"/>
    <w:rsid w:val="00954C4B"/>
    <w:rsid w:val="00961955"/>
    <w:rsid w:val="00962DCE"/>
    <w:rsid w:val="00994F78"/>
    <w:rsid w:val="00A273B2"/>
    <w:rsid w:val="00A97747"/>
    <w:rsid w:val="00AA0964"/>
    <w:rsid w:val="00AA4B5F"/>
    <w:rsid w:val="00AD4560"/>
    <w:rsid w:val="00B073B6"/>
    <w:rsid w:val="00B3072D"/>
    <w:rsid w:val="00B55E54"/>
    <w:rsid w:val="00B57C8B"/>
    <w:rsid w:val="00BD15EB"/>
    <w:rsid w:val="00BE6F93"/>
    <w:rsid w:val="00BF2F34"/>
    <w:rsid w:val="00C002C9"/>
    <w:rsid w:val="00C4405B"/>
    <w:rsid w:val="00C52AE4"/>
    <w:rsid w:val="00C86554"/>
    <w:rsid w:val="00CA647E"/>
    <w:rsid w:val="00CB52A9"/>
    <w:rsid w:val="00CF006B"/>
    <w:rsid w:val="00D009EE"/>
    <w:rsid w:val="00D12761"/>
    <w:rsid w:val="00D15E1C"/>
    <w:rsid w:val="00D749F4"/>
    <w:rsid w:val="00D95DAA"/>
    <w:rsid w:val="00DA11FB"/>
    <w:rsid w:val="00DF0A2C"/>
    <w:rsid w:val="00E16C01"/>
    <w:rsid w:val="00E6132E"/>
    <w:rsid w:val="00EA5383"/>
    <w:rsid w:val="00EB2F00"/>
    <w:rsid w:val="00EC1779"/>
    <w:rsid w:val="00ED0D17"/>
    <w:rsid w:val="00F00C83"/>
    <w:rsid w:val="00F01E44"/>
    <w:rsid w:val="00F10CD2"/>
    <w:rsid w:val="00F63460"/>
    <w:rsid w:val="00F877F3"/>
    <w:rsid w:val="00FB3F59"/>
    <w:rsid w:val="00FD60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0F904A6"/>
  <w15:docId w15:val="{0DB81501-229C-43DE-91A0-9323E8E32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5612"/>
    <w:pPr>
      <w:tabs>
        <w:tab w:val="center" w:pos="4252"/>
        <w:tab w:val="right" w:pos="8504"/>
      </w:tabs>
      <w:snapToGrid w:val="0"/>
    </w:pPr>
  </w:style>
  <w:style w:type="character" w:customStyle="1" w:styleId="a4">
    <w:name w:val="ヘッダー (文字)"/>
    <w:basedOn w:val="a0"/>
    <w:link w:val="a3"/>
    <w:uiPriority w:val="99"/>
    <w:rsid w:val="00325612"/>
  </w:style>
  <w:style w:type="paragraph" w:styleId="a5">
    <w:name w:val="footer"/>
    <w:basedOn w:val="a"/>
    <w:link w:val="a6"/>
    <w:uiPriority w:val="99"/>
    <w:unhideWhenUsed/>
    <w:rsid w:val="00325612"/>
    <w:pPr>
      <w:tabs>
        <w:tab w:val="center" w:pos="4252"/>
        <w:tab w:val="right" w:pos="8504"/>
      </w:tabs>
      <w:snapToGrid w:val="0"/>
    </w:pPr>
  </w:style>
  <w:style w:type="character" w:customStyle="1" w:styleId="a6">
    <w:name w:val="フッター (文字)"/>
    <w:basedOn w:val="a0"/>
    <w:link w:val="a5"/>
    <w:uiPriority w:val="99"/>
    <w:rsid w:val="00325612"/>
  </w:style>
  <w:style w:type="table" w:styleId="a7">
    <w:name w:val="Table Grid"/>
    <w:basedOn w:val="a1"/>
    <w:uiPriority w:val="59"/>
    <w:rsid w:val="00CB5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B52A9"/>
    <w:pPr>
      <w:ind w:leftChars="400" w:left="840"/>
    </w:pPr>
  </w:style>
  <w:style w:type="paragraph" w:styleId="a9">
    <w:name w:val="Plain Text"/>
    <w:basedOn w:val="a"/>
    <w:link w:val="aa"/>
    <w:uiPriority w:val="99"/>
    <w:unhideWhenUsed/>
    <w:rsid w:val="00176CB5"/>
    <w:pPr>
      <w:widowControl/>
      <w:jc w:val="left"/>
    </w:pPr>
    <w:rPr>
      <w:rFonts w:ascii="ＭＳ ゴシック" w:eastAsia="ＭＳ ゴシック" w:hAnsi="Courier New" w:cs="Courier New"/>
      <w:kern w:val="0"/>
      <w:sz w:val="20"/>
      <w:szCs w:val="21"/>
    </w:rPr>
  </w:style>
  <w:style w:type="character" w:customStyle="1" w:styleId="aa">
    <w:name w:val="書式なし (文字)"/>
    <w:basedOn w:val="a0"/>
    <w:link w:val="a9"/>
    <w:uiPriority w:val="99"/>
    <w:rsid w:val="00176CB5"/>
    <w:rPr>
      <w:rFonts w:ascii="ＭＳ ゴシック" w:eastAsia="ＭＳ ゴシック" w:hAnsi="Courier New" w:cs="Courier New"/>
      <w:kern w:val="0"/>
      <w:sz w:val="20"/>
      <w:szCs w:val="21"/>
    </w:rPr>
  </w:style>
  <w:style w:type="paragraph" w:styleId="ab">
    <w:name w:val="Balloon Text"/>
    <w:basedOn w:val="a"/>
    <w:link w:val="ac"/>
    <w:uiPriority w:val="99"/>
    <w:semiHidden/>
    <w:unhideWhenUsed/>
    <w:rsid w:val="00105F4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105F43"/>
    <w:rPr>
      <w:rFonts w:asciiTheme="majorHAnsi" w:eastAsiaTheme="majorEastAsia" w:hAnsiTheme="majorHAnsi" w:cstheme="majorBidi"/>
      <w:sz w:val="18"/>
      <w:szCs w:val="18"/>
    </w:rPr>
  </w:style>
  <w:style w:type="character" w:styleId="ad">
    <w:name w:val="Hyperlink"/>
    <w:basedOn w:val="a0"/>
    <w:uiPriority w:val="99"/>
    <w:unhideWhenUsed/>
    <w:rsid w:val="00D009EE"/>
    <w:rPr>
      <w:color w:val="0000FF" w:themeColor="hyperlink"/>
      <w:u w:val="single"/>
    </w:rPr>
  </w:style>
  <w:style w:type="character" w:styleId="ae">
    <w:name w:val="annotation reference"/>
    <w:basedOn w:val="a0"/>
    <w:uiPriority w:val="99"/>
    <w:semiHidden/>
    <w:unhideWhenUsed/>
    <w:rsid w:val="00163B97"/>
    <w:rPr>
      <w:sz w:val="16"/>
      <w:szCs w:val="16"/>
    </w:rPr>
  </w:style>
  <w:style w:type="paragraph" w:styleId="af">
    <w:name w:val="annotation text"/>
    <w:basedOn w:val="a"/>
    <w:link w:val="af0"/>
    <w:uiPriority w:val="99"/>
    <w:semiHidden/>
    <w:unhideWhenUsed/>
    <w:rsid w:val="00163B97"/>
    <w:rPr>
      <w:sz w:val="20"/>
      <w:szCs w:val="20"/>
    </w:rPr>
  </w:style>
  <w:style w:type="character" w:customStyle="1" w:styleId="af0">
    <w:name w:val="コメント文字列 (文字)"/>
    <w:basedOn w:val="a0"/>
    <w:link w:val="af"/>
    <w:uiPriority w:val="99"/>
    <w:semiHidden/>
    <w:rsid w:val="00163B97"/>
    <w:rPr>
      <w:sz w:val="20"/>
      <w:szCs w:val="20"/>
    </w:rPr>
  </w:style>
  <w:style w:type="paragraph" w:styleId="af1">
    <w:name w:val="annotation subject"/>
    <w:basedOn w:val="af"/>
    <w:next w:val="af"/>
    <w:link w:val="af2"/>
    <w:uiPriority w:val="99"/>
    <w:semiHidden/>
    <w:unhideWhenUsed/>
    <w:rsid w:val="00163B97"/>
    <w:rPr>
      <w:b/>
      <w:bCs/>
    </w:rPr>
  </w:style>
  <w:style w:type="character" w:customStyle="1" w:styleId="af2">
    <w:name w:val="コメント内容 (文字)"/>
    <w:basedOn w:val="af0"/>
    <w:link w:val="af1"/>
    <w:uiPriority w:val="99"/>
    <w:semiHidden/>
    <w:rsid w:val="00163B97"/>
    <w:rPr>
      <w:b/>
      <w:bCs/>
      <w:sz w:val="20"/>
      <w:szCs w:val="20"/>
    </w:rPr>
  </w:style>
  <w:style w:type="paragraph" w:styleId="af3">
    <w:name w:val="Revision"/>
    <w:hidden/>
    <w:uiPriority w:val="99"/>
    <w:semiHidden/>
    <w:rsid w:val="00163B97"/>
  </w:style>
  <w:style w:type="character" w:styleId="af4">
    <w:name w:val="Emphasis"/>
    <w:basedOn w:val="a0"/>
    <w:uiPriority w:val="20"/>
    <w:qFormat/>
    <w:rsid w:val="003827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29168">
      <w:bodyDiv w:val="1"/>
      <w:marLeft w:val="0"/>
      <w:marRight w:val="0"/>
      <w:marTop w:val="0"/>
      <w:marBottom w:val="0"/>
      <w:divBdr>
        <w:top w:val="none" w:sz="0" w:space="0" w:color="auto"/>
        <w:left w:val="none" w:sz="0" w:space="0" w:color="auto"/>
        <w:bottom w:val="none" w:sz="0" w:space="0" w:color="auto"/>
        <w:right w:val="none" w:sz="0" w:space="0" w:color="auto"/>
      </w:divBdr>
    </w:div>
    <w:div w:id="442499812">
      <w:bodyDiv w:val="1"/>
      <w:marLeft w:val="0"/>
      <w:marRight w:val="0"/>
      <w:marTop w:val="0"/>
      <w:marBottom w:val="0"/>
      <w:divBdr>
        <w:top w:val="none" w:sz="0" w:space="0" w:color="auto"/>
        <w:left w:val="none" w:sz="0" w:space="0" w:color="auto"/>
        <w:bottom w:val="none" w:sz="0" w:space="0" w:color="auto"/>
        <w:right w:val="none" w:sz="0" w:space="0" w:color="auto"/>
      </w:divBdr>
    </w:div>
    <w:div w:id="549732457">
      <w:bodyDiv w:val="1"/>
      <w:marLeft w:val="0"/>
      <w:marRight w:val="0"/>
      <w:marTop w:val="0"/>
      <w:marBottom w:val="0"/>
      <w:divBdr>
        <w:top w:val="none" w:sz="0" w:space="0" w:color="auto"/>
        <w:left w:val="none" w:sz="0" w:space="0" w:color="auto"/>
        <w:bottom w:val="none" w:sz="0" w:space="0" w:color="auto"/>
        <w:right w:val="none" w:sz="0" w:space="0" w:color="auto"/>
      </w:divBdr>
    </w:div>
    <w:div w:id="622614896">
      <w:bodyDiv w:val="1"/>
      <w:marLeft w:val="0"/>
      <w:marRight w:val="0"/>
      <w:marTop w:val="0"/>
      <w:marBottom w:val="0"/>
      <w:divBdr>
        <w:top w:val="none" w:sz="0" w:space="0" w:color="auto"/>
        <w:left w:val="none" w:sz="0" w:space="0" w:color="auto"/>
        <w:bottom w:val="none" w:sz="0" w:space="0" w:color="auto"/>
        <w:right w:val="none" w:sz="0" w:space="0" w:color="auto"/>
      </w:divBdr>
    </w:div>
    <w:div w:id="810707527">
      <w:bodyDiv w:val="1"/>
      <w:marLeft w:val="0"/>
      <w:marRight w:val="0"/>
      <w:marTop w:val="0"/>
      <w:marBottom w:val="0"/>
      <w:divBdr>
        <w:top w:val="none" w:sz="0" w:space="0" w:color="auto"/>
        <w:left w:val="none" w:sz="0" w:space="0" w:color="auto"/>
        <w:bottom w:val="none" w:sz="0" w:space="0" w:color="auto"/>
        <w:right w:val="none" w:sz="0" w:space="0" w:color="auto"/>
      </w:divBdr>
    </w:div>
    <w:div w:id="929505313">
      <w:bodyDiv w:val="1"/>
      <w:marLeft w:val="0"/>
      <w:marRight w:val="0"/>
      <w:marTop w:val="0"/>
      <w:marBottom w:val="0"/>
      <w:divBdr>
        <w:top w:val="none" w:sz="0" w:space="0" w:color="auto"/>
        <w:left w:val="none" w:sz="0" w:space="0" w:color="auto"/>
        <w:bottom w:val="none" w:sz="0" w:space="0" w:color="auto"/>
        <w:right w:val="none" w:sz="0" w:space="0" w:color="auto"/>
      </w:divBdr>
    </w:div>
    <w:div w:id="961302362">
      <w:bodyDiv w:val="1"/>
      <w:marLeft w:val="0"/>
      <w:marRight w:val="0"/>
      <w:marTop w:val="0"/>
      <w:marBottom w:val="0"/>
      <w:divBdr>
        <w:top w:val="none" w:sz="0" w:space="0" w:color="auto"/>
        <w:left w:val="none" w:sz="0" w:space="0" w:color="auto"/>
        <w:bottom w:val="none" w:sz="0" w:space="0" w:color="auto"/>
        <w:right w:val="none" w:sz="0" w:space="0" w:color="auto"/>
      </w:divBdr>
    </w:div>
    <w:div w:id="1190872216">
      <w:bodyDiv w:val="1"/>
      <w:marLeft w:val="0"/>
      <w:marRight w:val="0"/>
      <w:marTop w:val="0"/>
      <w:marBottom w:val="0"/>
      <w:divBdr>
        <w:top w:val="none" w:sz="0" w:space="0" w:color="auto"/>
        <w:left w:val="none" w:sz="0" w:space="0" w:color="auto"/>
        <w:bottom w:val="none" w:sz="0" w:space="0" w:color="auto"/>
        <w:right w:val="none" w:sz="0" w:space="0" w:color="auto"/>
      </w:divBdr>
    </w:div>
    <w:div w:id="1653943217">
      <w:bodyDiv w:val="1"/>
      <w:marLeft w:val="0"/>
      <w:marRight w:val="0"/>
      <w:marTop w:val="0"/>
      <w:marBottom w:val="0"/>
      <w:divBdr>
        <w:top w:val="none" w:sz="0" w:space="0" w:color="auto"/>
        <w:left w:val="none" w:sz="0" w:space="0" w:color="auto"/>
        <w:bottom w:val="none" w:sz="0" w:space="0" w:color="auto"/>
        <w:right w:val="none" w:sz="0" w:space="0" w:color="auto"/>
      </w:divBdr>
    </w:div>
    <w:div w:id="1745109243">
      <w:bodyDiv w:val="1"/>
      <w:marLeft w:val="0"/>
      <w:marRight w:val="0"/>
      <w:marTop w:val="0"/>
      <w:marBottom w:val="0"/>
      <w:divBdr>
        <w:top w:val="none" w:sz="0" w:space="0" w:color="auto"/>
        <w:left w:val="none" w:sz="0" w:space="0" w:color="auto"/>
        <w:bottom w:val="none" w:sz="0" w:space="0" w:color="auto"/>
        <w:right w:val="none" w:sz="0" w:space="0" w:color="auto"/>
      </w:divBdr>
    </w:div>
    <w:div w:id="1938251550">
      <w:bodyDiv w:val="1"/>
      <w:marLeft w:val="0"/>
      <w:marRight w:val="0"/>
      <w:marTop w:val="0"/>
      <w:marBottom w:val="0"/>
      <w:divBdr>
        <w:top w:val="none" w:sz="0" w:space="0" w:color="auto"/>
        <w:left w:val="none" w:sz="0" w:space="0" w:color="auto"/>
        <w:bottom w:val="none" w:sz="0" w:space="0" w:color="auto"/>
        <w:right w:val="none" w:sz="0" w:space="0" w:color="auto"/>
      </w:divBdr>
    </w:div>
    <w:div w:id="2018577547">
      <w:bodyDiv w:val="1"/>
      <w:marLeft w:val="0"/>
      <w:marRight w:val="0"/>
      <w:marTop w:val="0"/>
      <w:marBottom w:val="0"/>
      <w:divBdr>
        <w:top w:val="none" w:sz="0" w:space="0" w:color="auto"/>
        <w:left w:val="none" w:sz="0" w:space="0" w:color="auto"/>
        <w:bottom w:val="none" w:sz="0" w:space="0" w:color="auto"/>
        <w:right w:val="none" w:sz="0" w:space="0" w:color="auto"/>
      </w:divBdr>
    </w:div>
    <w:div w:id="204709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B00942-B390-44E3-BF11-EB675734C3F3}"/>
</file>

<file path=customXml/itemProps2.xml><?xml version="1.0" encoding="utf-8"?>
<ds:datastoreItem xmlns:ds="http://schemas.openxmlformats.org/officeDocument/2006/customXml" ds:itemID="{9EA08F22-E883-4943-B640-4EA8CA8BDD2B}"/>
</file>

<file path=customXml/itemProps3.xml><?xml version="1.0" encoding="utf-8"?>
<ds:datastoreItem xmlns:ds="http://schemas.openxmlformats.org/officeDocument/2006/customXml" ds:itemID="{445F65A0-3E96-4C59-A723-C0D6C0E903A2}"/>
</file>

<file path=docProps/app.xml><?xml version="1.0" encoding="utf-8"?>
<Properties xmlns="http://schemas.openxmlformats.org/officeDocument/2006/extended-properties" xmlns:vt="http://schemas.openxmlformats.org/officeDocument/2006/docPropsVTypes">
  <Template>Normal.dotm</Template>
  <TotalTime>1</TotalTime>
  <Pages>3</Pages>
  <Words>740</Words>
  <Characters>4223</Characters>
  <Application>Microsoft Office Word</Application>
  <DocSecurity>0</DocSecurity>
  <Lines>35</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総人</dc:creator>
  <cp:lastModifiedBy>1</cp:lastModifiedBy>
  <cp:revision>3</cp:revision>
  <cp:lastPrinted>2019-01-21T04:54:00Z</cp:lastPrinted>
  <dcterms:created xsi:type="dcterms:W3CDTF">2022-08-24T10:57:00Z</dcterms:created>
  <dcterms:modified xsi:type="dcterms:W3CDTF">2022-08-24T10:58:00Z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