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DBD71" w14:textId="1959F164" w:rsidR="002F6A3D" w:rsidRPr="00DB4FAE" w:rsidRDefault="00DB4FAE" w:rsidP="002D3B15">
      <w:pPr>
        <w:pStyle w:val="NoSpacing"/>
        <w:ind w:firstLine="567"/>
        <w:jc w:val="center"/>
        <w:rPr>
          <w:rFonts w:ascii="Times New Roman" w:hAnsi="Times New Roman" w:cs="Times New Roman"/>
          <w:sz w:val="20"/>
          <w:szCs w:val="20"/>
          <w:lang w:val="en-US" w:eastAsia="fr-FR"/>
        </w:rPr>
      </w:pPr>
      <w:r>
        <w:rPr>
          <w:rFonts w:ascii="Times New Roman" w:hAnsi="Times New Roman" w:cs="Times New Roman"/>
          <w:b/>
          <w:sz w:val="20"/>
          <w:szCs w:val="20"/>
          <w:lang w:val="en-US" w:eastAsia="fr-FR"/>
        </w:rPr>
        <w:t xml:space="preserve">Farida </w:t>
      </w:r>
      <w:proofErr w:type="spellStart"/>
      <w:r w:rsidR="008667FA">
        <w:rPr>
          <w:rFonts w:ascii="Times New Roman" w:hAnsi="Times New Roman" w:cs="Times New Roman"/>
          <w:b/>
          <w:sz w:val="20"/>
          <w:szCs w:val="20"/>
          <w:lang w:val="en-US" w:eastAsia="fr-FR"/>
        </w:rPr>
        <w:t>Sharifullina</w:t>
      </w:r>
      <w:proofErr w:type="spellEnd"/>
      <w:r w:rsidR="008667FA">
        <w:rPr>
          <w:rFonts w:ascii="Times New Roman" w:hAnsi="Times New Roman" w:cs="Times New Roman"/>
          <w:b/>
          <w:sz w:val="20"/>
          <w:szCs w:val="20"/>
          <w:lang w:val="en-US" w:eastAsia="fr-FR"/>
        </w:rPr>
        <w:t>, civil activist</w:t>
      </w:r>
    </w:p>
    <w:p w14:paraId="5E5993D5"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D892EEB"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2D9AD5D"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73DC80E7"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6D4A1FFE"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4FBA50C7"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39B9C5B9"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6E32579"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73214F92"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5FF69237"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115443B1"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68B58C81"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17DC1B57"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72119059"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26DBABEE"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UN Convention</w:t>
      </w:r>
    </w:p>
    <w:p w14:paraId="545F9E34"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on the Elimination of All Forms of Discrimination against Women (CEDAW)</w:t>
      </w:r>
    </w:p>
    <w:p w14:paraId="73451B70"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3D3A7CC4"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p>
    <w:p w14:paraId="07D14665"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ALTERNATIVE THEMATIC REPORT</w:t>
      </w:r>
    </w:p>
    <w:p w14:paraId="02864658" w14:textId="77777777" w:rsidR="002F6A3D" w:rsidRPr="005D74C2" w:rsidRDefault="002F6A3D" w:rsidP="002F6A3D">
      <w:pPr>
        <w:pStyle w:val="NoSpacing"/>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 xml:space="preserve">on Uzbekistan’s implementation of CEDAW Articles 2, 3 and 11 </w:t>
      </w:r>
    </w:p>
    <w:p w14:paraId="7445538A" w14:textId="77777777" w:rsidR="002F6A3D" w:rsidRPr="005D74C2" w:rsidRDefault="002F6A3D" w:rsidP="002F6A3D">
      <w:pPr>
        <w:pStyle w:val="NoSpacing"/>
        <w:ind w:firstLine="567"/>
        <w:jc w:val="center"/>
        <w:rPr>
          <w:rFonts w:ascii="Times New Roman" w:hAnsi="Times New Roman" w:cs="Times New Roman"/>
          <w:b/>
          <w:sz w:val="20"/>
          <w:szCs w:val="20"/>
          <w:lang w:val="uz-Cyrl-UZ" w:eastAsia="ru-RU"/>
        </w:rPr>
      </w:pPr>
      <w:r w:rsidRPr="005D74C2">
        <w:rPr>
          <w:rFonts w:ascii="Times New Roman" w:hAnsi="Times New Roman" w:cs="Times New Roman"/>
          <w:b/>
          <w:sz w:val="20"/>
          <w:szCs w:val="20"/>
          <w:lang w:val="en-GB" w:eastAsia="ru-RU"/>
        </w:rPr>
        <w:t>to the United Nations Committee on the Elimination of Discrimination against Women</w:t>
      </w:r>
    </w:p>
    <w:p w14:paraId="22A2D078" w14:textId="77777777" w:rsidR="002F6A3D" w:rsidRPr="005D74C2" w:rsidRDefault="002F6A3D" w:rsidP="002F6A3D">
      <w:pPr>
        <w:pStyle w:val="NoSpacing"/>
        <w:ind w:firstLine="567"/>
        <w:jc w:val="center"/>
        <w:rPr>
          <w:rFonts w:ascii="Times New Roman" w:hAnsi="Times New Roman" w:cs="Times New Roman"/>
          <w:b/>
          <w:sz w:val="20"/>
          <w:szCs w:val="20"/>
          <w:lang w:val="uz-Cyrl-UZ" w:eastAsia="ru-RU"/>
        </w:rPr>
      </w:pPr>
    </w:p>
    <w:p w14:paraId="5B245566" w14:textId="77777777" w:rsidR="002F6A3D" w:rsidRPr="005D74C2" w:rsidRDefault="002F6A3D" w:rsidP="002F6A3D">
      <w:pPr>
        <w:pStyle w:val="NoSpacing"/>
        <w:ind w:firstLine="567"/>
        <w:jc w:val="center"/>
        <w:rPr>
          <w:rFonts w:ascii="Times New Roman" w:hAnsi="Times New Roman" w:cs="Times New Roman"/>
          <w:b/>
          <w:sz w:val="20"/>
          <w:szCs w:val="20"/>
          <w:lang w:val="uz-Cyrl-UZ" w:eastAsia="ru-RU"/>
        </w:rPr>
      </w:pPr>
    </w:p>
    <w:p w14:paraId="1BED00AD"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6E3F9F6C"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19D3E361"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70C6BE80"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13873288"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44AA52F6"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553D931D"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3641A105"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ECAFC5C"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1C400A19"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5FD02F28"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50ADF5B6"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3CB81B56"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7DFD925F"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3E54871"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E18C955"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67F070C8"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E239D9F"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762A4FF"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6E608202"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768697C"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4BA37D1B"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5A036473"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4F318258"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39623965"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8409FDA"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32411E9A"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73FBA76" w14:textId="77777777" w:rsidR="002F6A3D" w:rsidRPr="005D74C2" w:rsidRDefault="002F6A3D" w:rsidP="002F6A3D">
      <w:pPr>
        <w:pStyle w:val="NoSpacing"/>
        <w:rPr>
          <w:rFonts w:ascii="Times New Roman" w:hAnsi="Times New Roman" w:cs="Times New Roman"/>
          <w:b/>
          <w:sz w:val="20"/>
          <w:szCs w:val="20"/>
          <w:lang w:val="en-GB" w:eastAsia="ru-RU"/>
        </w:rPr>
      </w:pPr>
    </w:p>
    <w:p w14:paraId="32E10368" w14:textId="531C3A71" w:rsidR="002F6A3D" w:rsidRPr="005D74C2" w:rsidRDefault="002F6A3D" w:rsidP="002F6A3D">
      <w:pPr>
        <w:pStyle w:val="NoSpacing"/>
        <w:ind w:firstLine="567"/>
        <w:jc w:val="center"/>
        <w:rPr>
          <w:rFonts w:ascii="Times New Roman" w:hAnsi="Times New Roman" w:cs="Times New Roman"/>
          <w:b/>
          <w:sz w:val="20"/>
          <w:szCs w:val="20"/>
          <w:lang w:val="en-GB" w:eastAsia="ru-RU"/>
        </w:rPr>
      </w:pPr>
      <w:r w:rsidRPr="005D74C2">
        <w:rPr>
          <w:rFonts w:ascii="Times New Roman" w:hAnsi="Times New Roman" w:cs="Times New Roman"/>
          <w:b/>
          <w:sz w:val="20"/>
          <w:szCs w:val="20"/>
          <w:lang w:val="en-GB" w:eastAsia="ru-RU"/>
        </w:rPr>
        <w:t xml:space="preserve">Tashkent, </w:t>
      </w:r>
      <w:r w:rsidRPr="00CA7A60">
        <w:rPr>
          <w:rFonts w:ascii="Times New Roman" w:hAnsi="Times New Roman" w:cs="Times New Roman"/>
          <w:b/>
          <w:sz w:val="20"/>
          <w:szCs w:val="20"/>
          <w:highlight w:val="yellow"/>
          <w:lang w:val="en-GB" w:eastAsia="ru-RU"/>
        </w:rPr>
        <w:t>202</w:t>
      </w:r>
      <w:r w:rsidR="000776BE">
        <w:rPr>
          <w:rFonts w:ascii="Times New Roman" w:hAnsi="Times New Roman" w:cs="Times New Roman"/>
          <w:b/>
          <w:sz w:val="20"/>
          <w:szCs w:val="20"/>
          <w:lang w:val="en-GB" w:eastAsia="ru-RU"/>
        </w:rPr>
        <w:t>2</w:t>
      </w:r>
    </w:p>
    <w:p w14:paraId="7D4C6BA5" w14:textId="77777777" w:rsidR="002F6A3D" w:rsidRPr="005D74C2" w:rsidRDefault="002F6A3D" w:rsidP="002F6A3D">
      <w:pPr>
        <w:pStyle w:val="NoSpacing"/>
        <w:ind w:firstLine="567"/>
        <w:jc w:val="both"/>
        <w:rPr>
          <w:rFonts w:ascii="Times New Roman" w:hAnsi="Times New Roman" w:cs="Times New Roman"/>
          <w:sz w:val="20"/>
          <w:szCs w:val="20"/>
          <w:lang w:val="en-GB"/>
        </w:rPr>
      </w:pPr>
    </w:p>
    <w:p w14:paraId="77CA81FD" w14:textId="77777777" w:rsidR="002F6A3D" w:rsidRPr="005D74C2" w:rsidRDefault="002F6A3D" w:rsidP="002F6A3D">
      <w:pPr>
        <w:pStyle w:val="NoSpacing"/>
        <w:ind w:firstLine="567"/>
        <w:jc w:val="both"/>
        <w:rPr>
          <w:rFonts w:ascii="Times New Roman" w:hAnsi="Times New Roman" w:cs="Times New Roman"/>
          <w:sz w:val="20"/>
          <w:szCs w:val="20"/>
          <w:lang w:val="en-GB"/>
        </w:rPr>
      </w:pPr>
    </w:p>
    <w:p w14:paraId="2EE9BA3A" w14:textId="77777777" w:rsidR="002F6A3D" w:rsidRPr="005D74C2" w:rsidRDefault="002F6A3D" w:rsidP="002F6A3D">
      <w:pPr>
        <w:spacing w:after="0" w:line="240" w:lineRule="auto"/>
        <w:rPr>
          <w:rFonts w:ascii="Times New Roman" w:hAnsi="Times New Roman" w:cs="Times New Roman"/>
          <w:sz w:val="20"/>
          <w:szCs w:val="20"/>
          <w:lang w:val="en-GB"/>
        </w:rPr>
      </w:pPr>
      <w:r w:rsidRPr="005D74C2">
        <w:rPr>
          <w:rFonts w:ascii="Times New Roman" w:hAnsi="Times New Roman" w:cs="Times New Roman"/>
          <w:sz w:val="20"/>
          <w:szCs w:val="20"/>
          <w:lang w:val="en-GB"/>
        </w:rPr>
        <w:br w:type="page"/>
      </w:r>
    </w:p>
    <w:p w14:paraId="579A0B86" w14:textId="77777777" w:rsidR="002F6A3D" w:rsidRPr="005D74C2" w:rsidRDefault="002F6A3D" w:rsidP="002F6A3D">
      <w:pPr>
        <w:pStyle w:val="NoSpacing"/>
        <w:ind w:firstLine="567"/>
        <w:jc w:val="both"/>
        <w:rPr>
          <w:rFonts w:ascii="Times New Roman" w:hAnsi="Times New Roman" w:cs="Times New Roman"/>
          <w:b/>
          <w:sz w:val="20"/>
          <w:szCs w:val="20"/>
          <w:lang w:val="en-GB"/>
        </w:rPr>
      </w:pPr>
      <w:r w:rsidRPr="005D74C2">
        <w:rPr>
          <w:rFonts w:ascii="Times New Roman" w:hAnsi="Times New Roman" w:cs="Times New Roman"/>
          <w:b/>
          <w:sz w:val="20"/>
          <w:szCs w:val="20"/>
          <w:lang w:val="en-GB"/>
        </w:rPr>
        <w:lastRenderedPageBreak/>
        <w:t xml:space="preserve">LIST OF ABBREVIATIONS: </w:t>
      </w:r>
    </w:p>
    <w:p w14:paraId="4BB90652" w14:textId="77777777" w:rsidR="002F6A3D" w:rsidRPr="005D74C2" w:rsidRDefault="002F6A3D" w:rsidP="002F6A3D">
      <w:pPr>
        <w:pStyle w:val="NoSpacing"/>
        <w:ind w:firstLine="567"/>
        <w:jc w:val="both"/>
        <w:rPr>
          <w:rFonts w:ascii="Times New Roman" w:hAnsi="Times New Roman" w:cs="Times New Roman"/>
          <w:sz w:val="20"/>
          <w:szCs w:val="20"/>
          <w:lang w:val="en-GB"/>
        </w:rPr>
      </w:pPr>
    </w:p>
    <w:p w14:paraId="14344E2F" w14:textId="77777777" w:rsidR="002F6A3D" w:rsidRPr="005D74C2" w:rsidRDefault="002F6A3D" w:rsidP="002F6A3D">
      <w:pPr>
        <w:pStyle w:val="NoSpacing"/>
        <w:ind w:firstLine="567"/>
        <w:jc w:val="both"/>
        <w:rPr>
          <w:rFonts w:ascii="Times New Roman" w:hAnsi="Times New Roman" w:cs="Times New Roman"/>
          <w:sz w:val="20"/>
          <w:szCs w:val="20"/>
          <w:lang w:val="en-GB"/>
        </w:rPr>
      </w:pPr>
    </w:p>
    <w:p w14:paraId="35A8251C" w14:textId="77777777" w:rsidR="002F6A3D" w:rsidRPr="005D74C2" w:rsidRDefault="002F6A3D" w:rsidP="002F6A3D">
      <w:pPr>
        <w:pStyle w:val="NoSpacing"/>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US"/>
        </w:rPr>
        <w:t>CEDAW</w:t>
      </w:r>
      <w:r w:rsidRPr="005D74C2">
        <w:rPr>
          <w:rFonts w:ascii="Times New Roman" w:hAnsi="Times New Roman" w:cs="Times New Roman"/>
          <w:sz w:val="20"/>
          <w:szCs w:val="20"/>
          <w:lang w:val="en-GB"/>
        </w:rPr>
        <w:t xml:space="preserve"> - UN Convention on the Elimination of All Forms of Discrimination against Women</w:t>
      </w:r>
    </w:p>
    <w:p w14:paraId="0EA47A51" w14:textId="77777777" w:rsidR="002F6A3D" w:rsidRPr="005D74C2" w:rsidRDefault="002F6A3D" w:rsidP="002F6A3D">
      <w:pPr>
        <w:pStyle w:val="NoSpacing"/>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CEDAW Committee </w:t>
      </w:r>
      <w:proofErr w:type="gramStart"/>
      <w:r w:rsidRPr="005D74C2">
        <w:rPr>
          <w:rFonts w:ascii="Times New Roman" w:hAnsi="Times New Roman" w:cs="Times New Roman"/>
          <w:sz w:val="20"/>
          <w:szCs w:val="20"/>
          <w:lang w:val="en-GB"/>
        </w:rPr>
        <w:t>-  UN</w:t>
      </w:r>
      <w:proofErr w:type="gramEnd"/>
      <w:r w:rsidRPr="005D74C2">
        <w:rPr>
          <w:rFonts w:ascii="Times New Roman" w:hAnsi="Times New Roman" w:cs="Times New Roman"/>
          <w:sz w:val="20"/>
          <w:szCs w:val="20"/>
          <w:lang w:val="en-GB"/>
        </w:rPr>
        <w:t xml:space="preserve"> Committee on the Elimination of Discrimination against Women </w:t>
      </w:r>
    </w:p>
    <w:p w14:paraId="179C072B" w14:textId="5BFC6665" w:rsidR="00F429F0" w:rsidRPr="009B1A36" w:rsidRDefault="00F429F0" w:rsidP="002F6A3D">
      <w:pPr>
        <w:pStyle w:val="NoSpacing"/>
        <w:ind w:firstLine="567"/>
        <w:jc w:val="both"/>
        <w:rPr>
          <w:rFonts w:ascii="Times New Roman" w:hAnsi="Times New Roman" w:cs="Times New Roman"/>
          <w:sz w:val="20"/>
          <w:szCs w:val="20"/>
          <w:lang w:val="en-US"/>
        </w:rPr>
      </w:pPr>
      <w:r>
        <w:rPr>
          <w:rFonts w:ascii="Times New Roman" w:hAnsi="Times New Roman" w:cs="Times New Roman"/>
          <w:color w:val="050505"/>
          <w:sz w:val="20"/>
          <w:szCs w:val="20"/>
          <w:lang w:val="en-US"/>
        </w:rPr>
        <w:t xml:space="preserve">CEB - </w:t>
      </w:r>
      <w:r w:rsidRPr="005D74C2">
        <w:rPr>
          <w:rFonts w:ascii="Times New Roman" w:hAnsi="Times New Roman" w:cs="Times New Roman"/>
          <w:color w:val="050505"/>
          <w:sz w:val="20"/>
          <w:szCs w:val="20"/>
          <w:lang w:val="en-US"/>
        </w:rPr>
        <w:t>Compulsory Enforcement Bureau</w:t>
      </w:r>
      <w:r w:rsidR="009B1A36" w:rsidRPr="009B1A36">
        <w:rPr>
          <w:rFonts w:ascii="Times New Roman" w:hAnsi="Times New Roman" w:cs="Times New Roman"/>
          <w:color w:val="050505"/>
          <w:sz w:val="20"/>
          <w:szCs w:val="20"/>
          <w:lang w:val="en-US"/>
        </w:rPr>
        <w:t xml:space="preserve"> </w:t>
      </w:r>
      <w:r w:rsidR="009B1A36">
        <w:rPr>
          <w:rFonts w:ascii="Times New Roman" w:hAnsi="Times New Roman" w:cs="Times New Roman"/>
          <w:color w:val="050505"/>
          <w:sz w:val="20"/>
          <w:szCs w:val="20"/>
          <w:lang w:val="en-US"/>
        </w:rPr>
        <w:t>under the Prosecutor’s Office</w:t>
      </w:r>
    </w:p>
    <w:p w14:paraId="57CBBD5C" w14:textId="77777777" w:rsidR="00F429F0" w:rsidRDefault="00F429F0" w:rsidP="00F429F0">
      <w:pPr>
        <w:pStyle w:val="NoSpacing"/>
        <w:ind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CC – Civil Code</w:t>
      </w:r>
    </w:p>
    <w:p w14:paraId="3E2C49DD" w14:textId="77777777" w:rsidR="00F429F0" w:rsidRDefault="00F429F0" w:rsidP="00F429F0">
      <w:pPr>
        <w:pStyle w:val="NoSpacing"/>
        <w:ind w:firstLine="567"/>
        <w:jc w:val="both"/>
        <w:rPr>
          <w:rFonts w:ascii="Times New Roman" w:hAnsi="Times New Roman" w:cs="Times New Roman"/>
          <w:sz w:val="20"/>
          <w:szCs w:val="20"/>
        </w:rPr>
      </w:pPr>
      <w:r>
        <w:rPr>
          <w:rFonts w:ascii="Times New Roman" w:hAnsi="Times New Roman" w:cs="Times New Roman"/>
          <w:sz w:val="20"/>
          <w:szCs w:val="20"/>
          <w:lang w:val="en-GB"/>
        </w:rPr>
        <w:t xml:space="preserve">CM - </w:t>
      </w:r>
      <w:r w:rsidRPr="005D74C2">
        <w:rPr>
          <w:rFonts w:ascii="Times New Roman" w:hAnsi="Times New Roman" w:cs="Times New Roman"/>
          <w:sz w:val="20"/>
          <w:szCs w:val="20"/>
          <w:lang w:val="en-GB"/>
        </w:rPr>
        <w:t>Cabinet of Ministers</w:t>
      </w:r>
    </w:p>
    <w:p w14:paraId="3E4E0A6C" w14:textId="77777777" w:rsidR="00F429F0" w:rsidRPr="005D74C2" w:rsidRDefault="00F429F0" w:rsidP="00F429F0">
      <w:pPr>
        <w:pStyle w:val="NoSpacing"/>
        <w:ind w:firstLine="567"/>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LLC – Limited Liability Company</w:t>
      </w:r>
    </w:p>
    <w:p w14:paraId="40216607" w14:textId="77777777" w:rsidR="00F429F0" w:rsidRPr="00763B51" w:rsidRDefault="00F429F0" w:rsidP="00F429F0">
      <w:pPr>
        <w:pStyle w:val="NoSpacing"/>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MJ – </w:t>
      </w:r>
      <w:r w:rsidRPr="005D74C2">
        <w:rPr>
          <w:rFonts w:ascii="Times New Roman" w:hAnsi="Times New Roman" w:cs="Times New Roman"/>
          <w:sz w:val="20"/>
          <w:szCs w:val="20"/>
          <w:lang w:val="en-US"/>
        </w:rPr>
        <w:t>Ministry</w:t>
      </w:r>
      <w:r>
        <w:rPr>
          <w:rFonts w:ascii="Times New Roman" w:hAnsi="Times New Roman" w:cs="Times New Roman"/>
          <w:sz w:val="20"/>
          <w:szCs w:val="20"/>
          <w:lang w:val="en-US"/>
        </w:rPr>
        <w:t xml:space="preserve"> of Justice</w:t>
      </w:r>
    </w:p>
    <w:p w14:paraId="2F8F0B46" w14:textId="77777777" w:rsidR="002F6A3D" w:rsidRPr="005D74C2" w:rsidRDefault="002F6A3D" w:rsidP="002F6A3D">
      <w:pPr>
        <w:pStyle w:val="NoSpacing"/>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NGO - Non-Governmental Non-Profit Organization </w:t>
      </w:r>
    </w:p>
    <w:p w14:paraId="0C52BBA3" w14:textId="77777777" w:rsidR="00F429F0" w:rsidRPr="0031460E" w:rsidRDefault="00F429F0" w:rsidP="00F429F0">
      <w:pPr>
        <w:pStyle w:val="NoSpacing"/>
        <w:ind w:firstLine="567"/>
        <w:jc w:val="both"/>
        <w:rPr>
          <w:rFonts w:ascii="Times New Roman" w:hAnsi="Times New Roman" w:cs="Times New Roman"/>
          <w:sz w:val="20"/>
          <w:szCs w:val="20"/>
          <w:lang w:val="en-GB"/>
        </w:rPr>
      </w:pPr>
      <w:r w:rsidRPr="0031460E">
        <w:rPr>
          <w:rFonts w:ascii="Times New Roman" w:hAnsi="Times New Roman" w:cs="Times New Roman"/>
          <w:sz w:val="20"/>
          <w:szCs w:val="20"/>
          <w:lang w:val="en-GB"/>
        </w:rPr>
        <w:t xml:space="preserve">OM – </w:t>
      </w:r>
      <w:proofErr w:type="spellStart"/>
      <w:r w:rsidRPr="0031460E">
        <w:rPr>
          <w:rFonts w:ascii="Times New Roman" w:hAnsi="Times New Roman" w:cs="Times New Roman"/>
          <w:sz w:val="20"/>
          <w:szCs w:val="20"/>
          <w:lang w:val="en-GB"/>
        </w:rPr>
        <w:t>Oliy</w:t>
      </w:r>
      <w:proofErr w:type="spellEnd"/>
      <w:r w:rsidRPr="0031460E">
        <w:rPr>
          <w:rFonts w:ascii="Times New Roman" w:hAnsi="Times New Roman" w:cs="Times New Roman"/>
          <w:sz w:val="20"/>
          <w:szCs w:val="20"/>
          <w:lang w:val="en-GB"/>
        </w:rPr>
        <w:t xml:space="preserve"> Majlis </w:t>
      </w:r>
      <w:r>
        <w:rPr>
          <w:rFonts w:ascii="Times New Roman" w:hAnsi="Times New Roman" w:cs="Times New Roman"/>
          <w:sz w:val="20"/>
          <w:szCs w:val="20"/>
          <w:lang w:val="uz-Cyrl-UZ"/>
        </w:rPr>
        <w:t>(</w:t>
      </w:r>
      <w:r>
        <w:rPr>
          <w:rFonts w:ascii="Times New Roman" w:hAnsi="Times New Roman" w:cs="Times New Roman"/>
          <w:sz w:val="20"/>
          <w:szCs w:val="20"/>
          <w:lang w:val="en-US"/>
        </w:rPr>
        <w:t>P</w:t>
      </w:r>
      <w:proofErr w:type="spellStart"/>
      <w:r w:rsidRPr="0031460E">
        <w:rPr>
          <w:rFonts w:ascii="Times New Roman" w:hAnsi="Times New Roman" w:cs="Times New Roman"/>
          <w:color w:val="202124"/>
          <w:sz w:val="20"/>
          <w:szCs w:val="20"/>
          <w:lang w:val="en"/>
        </w:rPr>
        <w:t>arliament</w:t>
      </w:r>
      <w:proofErr w:type="spellEnd"/>
      <w:r>
        <w:rPr>
          <w:rFonts w:ascii="Times New Roman" w:hAnsi="Times New Roman" w:cs="Times New Roman"/>
          <w:color w:val="202124"/>
          <w:sz w:val="20"/>
          <w:szCs w:val="20"/>
          <w:lang w:val="en"/>
        </w:rPr>
        <w:t>)</w:t>
      </w:r>
    </w:p>
    <w:p w14:paraId="3FF7B004" w14:textId="77777777" w:rsidR="00F429F0" w:rsidRDefault="00F429F0" w:rsidP="00F429F0">
      <w:pPr>
        <w:pStyle w:val="NoSpacing"/>
        <w:ind w:firstLine="567"/>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PWDs – People with disabilities</w:t>
      </w:r>
    </w:p>
    <w:p w14:paraId="1C286A1D" w14:textId="77777777" w:rsidR="00F429F0" w:rsidRPr="005D74C2" w:rsidRDefault="00F429F0" w:rsidP="00F429F0">
      <w:pPr>
        <w:pStyle w:val="NoSpacing"/>
        <w:ind w:firstLine="567"/>
        <w:jc w:val="both"/>
        <w:rPr>
          <w:rFonts w:ascii="Times New Roman" w:hAnsi="Times New Roman" w:cs="Times New Roman"/>
          <w:sz w:val="20"/>
          <w:szCs w:val="20"/>
          <w:lang w:val="en-US"/>
        </w:rPr>
      </w:pPr>
      <w:r>
        <w:rPr>
          <w:rFonts w:ascii="Times New Roman" w:hAnsi="Times New Roman" w:cs="Times New Roman"/>
          <w:sz w:val="20"/>
          <w:szCs w:val="20"/>
          <w:lang w:val="en-US"/>
        </w:rPr>
        <w:t>RAH – Right to Adequate Housing</w:t>
      </w:r>
    </w:p>
    <w:p w14:paraId="557B9A26" w14:textId="77777777" w:rsidR="00F429F0" w:rsidRPr="005D74C2" w:rsidRDefault="00F429F0" w:rsidP="00F429F0">
      <w:pPr>
        <w:pStyle w:val="NoSpacing"/>
        <w:ind w:firstLine="567"/>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RCM – Resolution of the Cabinet of Ministers</w:t>
      </w:r>
    </w:p>
    <w:p w14:paraId="01D585D1" w14:textId="77777777" w:rsidR="00F429F0" w:rsidRDefault="00F429F0" w:rsidP="00F429F0">
      <w:pPr>
        <w:pStyle w:val="NoSpacing"/>
        <w:ind w:firstLine="567"/>
        <w:jc w:val="both"/>
        <w:rPr>
          <w:rFonts w:ascii="Times New Roman" w:hAnsi="Times New Roman" w:cs="Times New Roman"/>
          <w:sz w:val="20"/>
          <w:szCs w:val="20"/>
          <w:lang w:val="en-GB"/>
        </w:rPr>
      </w:pPr>
      <w:proofErr w:type="spellStart"/>
      <w:r w:rsidRPr="005D74C2">
        <w:rPr>
          <w:rFonts w:ascii="Times New Roman" w:hAnsi="Times New Roman" w:cs="Times New Roman"/>
          <w:sz w:val="20"/>
          <w:szCs w:val="20"/>
          <w:lang w:val="en-GB"/>
        </w:rPr>
        <w:t>RUz</w:t>
      </w:r>
      <w:proofErr w:type="spellEnd"/>
      <w:r w:rsidRPr="005D74C2">
        <w:rPr>
          <w:rFonts w:ascii="Times New Roman" w:hAnsi="Times New Roman" w:cs="Times New Roman"/>
          <w:sz w:val="20"/>
          <w:szCs w:val="20"/>
          <w:lang w:val="en-GB"/>
        </w:rPr>
        <w:t xml:space="preserve"> – Republic of Uzbekistan </w:t>
      </w:r>
    </w:p>
    <w:p w14:paraId="5BFED500" w14:textId="77777777" w:rsidR="002F6A3D" w:rsidRPr="005D74C2" w:rsidRDefault="002F6A3D" w:rsidP="002F6A3D">
      <w:pPr>
        <w:pStyle w:val="NoSpacing"/>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 xml:space="preserve">UN – United Nations Organization </w:t>
      </w:r>
    </w:p>
    <w:p w14:paraId="5A3E50CB" w14:textId="77777777" w:rsidR="002F6A3D" w:rsidRPr="005D74C2" w:rsidRDefault="002F6A3D" w:rsidP="002F6A3D">
      <w:pPr>
        <w:pStyle w:val="NoSpacing"/>
        <w:ind w:firstLine="567"/>
        <w:jc w:val="both"/>
        <w:rPr>
          <w:rFonts w:ascii="Times New Roman" w:hAnsi="Times New Roman" w:cs="Times New Roman"/>
          <w:sz w:val="20"/>
          <w:szCs w:val="20"/>
          <w:lang w:val="en-GB"/>
        </w:rPr>
      </w:pPr>
      <w:r w:rsidRPr="005D74C2">
        <w:rPr>
          <w:rFonts w:ascii="Times New Roman" w:hAnsi="Times New Roman" w:cs="Times New Roman"/>
          <w:sz w:val="20"/>
          <w:szCs w:val="20"/>
          <w:lang w:val="en-GB"/>
        </w:rPr>
        <w:t>UN OHCHR - Office of the United Nations High Commissioner for Human Rights</w:t>
      </w:r>
    </w:p>
    <w:p w14:paraId="23AE55E3"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7221ACA5"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10E92537"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5B45586A"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E5DC582"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3E6ECE63"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3BF094B7"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178607C6"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BE501DD"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6B8520F9"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6D4ED84E"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4CD1F40"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4C3497EA"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18B4D8A8"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6CE8670A"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AC5EBD0"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5F443BD"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6D74D7B"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CC4146B"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59501134"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6FB0EAE7"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71309926"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7070431C"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1DCB7033"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09C2514"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1472DDC"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42B7103D"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03F6BA4C"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B55A9B0"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105B81A2"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2188DC46"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1A773AA8"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6B11EE9C" w14:textId="77777777" w:rsidR="002F6A3D" w:rsidRPr="005D74C2" w:rsidRDefault="002F6A3D" w:rsidP="009D7430">
      <w:pPr>
        <w:pStyle w:val="NoSpacing"/>
        <w:jc w:val="both"/>
        <w:rPr>
          <w:rFonts w:ascii="Times New Roman" w:hAnsi="Times New Roman" w:cs="Times New Roman"/>
          <w:sz w:val="20"/>
          <w:szCs w:val="20"/>
          <w:lang w:val="en-US" w:eastAsia="fr-FR"/>
        </w:rPr>
      </w:pPr>
    </w:p>
    <w:p w14:paraId="29FBBDA0" w14:textId="77777777" w:rsidR="002F6A3D" w:rsidRPr="005D74C2" w:rsidRDefault="002F6A3D" w:rsidP="002F6A3D">
      <w:pPr>
        <w:pStyle w:val="NoSpacing"/>
        <w:ind w:firstLine="567"/>
        <w:jc w:val="both"/>
        <w:rPr>
          <w:rFonts w:ascii="Times New Roman" w:hAnsi="Times New Roman" w:cs="Times New Roman"/>
          <w:sz w:val="20"/>
          <w:szCs w:val="20"/>
          <w:lang w:val="en-US" w:eastAsia="fr-FR"/>
        </w:rPr>
      </w:pPr>
    </w:p>
    <w:p w14:paraId="39A66CC8" w14:textId="77777777" w:rsidR="002F6A3D" w:rsidRPr="005D74C2" w:rsidRDefault="002F6A3D" w:rsidP="002F6A3D">
      <w:pPr>
        <w:pStyle w:val="NoSpacing"/>
        <w:jc w:val="both"/>
        <w:rPr>
          <w:rFonts w:ascii="Times New Roman" w:hAnsi="Times New Roman" w:cs="Times New Roman"/>
          <w:sz w:val="20"/>
          <w:szCs w:val="20"/>
          <w:lang w:val="en-US" w:eastAsia="fr-FR"/>
        </w:rPr>
      </w:pPr>
    </w:p>
    <w:p w14:paraId="5831FDA5" w14:textId="65A62E93" w:rsidR="00545B27" w:rsidRDefault="00545B27">
      <w:pPr>
        <w:rPr>
          <w:rFonts w:ascii="Times New Roman" w:hAnsi="Times New Roman" w:cs="Times New Roman"/>
          <w:sz w:val="20"/>
          <w:szCs w:val="20"/>
          <w:lang w:val="en-US" w:eastAsia="fr-FR"/>
        </w:rPr>
      </w:pPr>
      <w:r>
        <w:rPr>
          <w:rFonts w:ascii="Times New Roman" w:hAnsi="Times New Roman" w:cs="Times New Roman"/>
          <w:sz w:val="20"/>
          <w:szCs w:val="20"/>
          <w:lang w:val="en-US" w:eastAsia="fr-FR"/>
        </w:rPr>
        <w:br w:type="page"/>
      </w:r>
    </w:p>
    <w:p w14:paraId="3355BD15" w14:textId="77777777" w:rsidR="002F6A3D" w:rsidRPr="005D74C2" w:rsidRDefault="002F6A3D" w:rsidP="002F6A3D">
      <w:pPr>
        <w:shd w:val="clear" w:color="auto" w:fill="FFFFFF"/>
        <w:spacing w:after="0" w:line="240" w:lineRule="auto"/>
        <w:ind w:firstLine="567"/>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DC95E2" w14:textId="77777777" w:rsidR="002F6A3D" w:rsidRPr="005D74C2" w:rsidRDefault="002F6A3D" w:rsidP="002F6A3D">
      <w:pPr>
        <w:spacing w:after="0" w:line="240" w:lineRule="auto"/>
        <w:rPr>
          <w:rFonts w:ascii="Times New Roman" w:hAnsi="Times New Roman" w:cs="Times New Roman"/>
          <w:sz w:val="20"/>
          <w:szCs w:val="20"/>
          <w:lang w:val="en-US" w:eastAsia="fr-FR"/>
        </w:rPr>
      </w:pPr>
    </w:p>
    <w:p w14:paraId="796ECB00" w14:textId="77777777" w:rsidR="002F6A3D" w:rsidRPr="005D74C2" w:rsidRDefault="002F6A3D" w:rsidP="002F6A3D">
      <w:pPr>
        <w:pStyle w:val="NoSpacing"/>
        <w:jc w:val="both"/>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b/>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2A6EBF47" w14:textId="68D2EF79" w:rsidR="002F6A3D" w:rsidRPr="00C622CF" w:rsidRDefault="007058E5" w:rsidP="002F6A3D">
      <w:pPr>
        <w:pStyle w:val="NoSpacing"/>
        <w:jc w:val="both"/>
        <w:rPr>
          <w:rFonts w:ascii="Times New Roman" w:hAnsi="Times New Roman" w:cs="Times New Roman"/>
          <w:sz w:val="24"/>
          <w:szCs w:val="24"/>
          <w:lang w:val="en-GB" w:eastAsia="ru-RU"/>
        </w:rPr>
      </w:pPr>
      <w:r>
        <w:rPr>
          <w:rFonts w:ascii="Times New Roman" w:hAnsi="Times New Roman" w:cs="Times New Roman"/>
          <w:sz w:val="24"/>
          <w:szCs w:val="24"/>
          <w:lang w:val="en-US" w:eastAsia="ru-RU"/>
        </w:rPr>
        <w:t xml:space="preserve">Farida SHARIFULLINA, </w:t>
      </w:r>
      <w:r w:rsidR="005529BE">
        <w:rPr>
          <w:rFonts w:ascii="Times New Roman" w:hAnsi="Times New Roman" w:cs="Times New Roman"/>
          <w:sz w:val="24"/>
          <w:szCs w:val="24"/>
          <w:lang w:val="en-US" w:eastAsia="ru-RU"/>
        </w:rPr>
        <w:t xml:space="preserve">Uzbek </w:t>
      </w:r>
      <w:r>
        <w:rPr>
          <w:rFonts w:ascii="Times New Roman" w:hAnsi="Times New Roman" w:cs="Times New Roman"/>
          <w:sz w:val="24"/>
          <w:szCs w:val="24"/>
          <w:lang w:val="en-US" w:eastAsia="ru-RU"/>
        </w:rPr>
        <w:t xml:space="preserve">civil activist, administrator of the </w:t>
      </w:r>
      <w:r w:rsidR="002F6A3D" w:rsidRPr="00C622CF">
        <w:rPr>
          <w:rFonts w:ascii="Times New Roman" w:hAnsi="Times New Roman" w:cs="Times New Roman"/>
          <w:sz w:val="24"/>
          <w:szCs w:val="24"/>
          <w:lang w:val="en-GB" w:eastAsia="ru-RU"/>
        </w:rPr>
        <w:t>Tashkent SNOS Activist Group</w:t>
      </w:r>
      <w:r w:rsidR="007B0579">
        <w:rPr>
          <w:rFonts w:ascii="Times New Roman" w:hAnsi="Times New Roman" w:cs="Times New Roman"/>
          <w:sz w:val="24"/>
          <w:szCs w:val="24"/>
          <w:lang w:val="en-GB" w:eastAsia="ru-RU"/>
        </w:rPr>
        <w:t xml:space="preserve"> and owner of the web-site </w:t>
      </w:r>
      <w:hyperlink r:id="rId8" w:history="1">
        <w:r w:rsidR="007B0579" w:rsidRPr="002E00D6">
          <w:rPr>
            <w:rStyle w:val="Hyperlink"/>
            <w:rFonts w:ascii="Times New Roman" w:hAnsi="Times New Roman" w:cs="Times New Roman"/>
            <w:sz w:val="24"/>
            <w:szCs w:val="24"/>
            <w:lang w:val="en-GB" w:eastAsia="ru-RU"/>
          </w:rPr>
          <w:t>www.housing-uz.info</w:t>
        </w:r>
      </w:hyperlink>
      <w:r w:rsidR="007B0579">
        <w:rPr>
          <w:rFonts w:ascii="Times New Roman" w:hAnsi="Times New Roman" w:cs="Times New Roman"/>
          <w:sz w:val="24"/>
          <w:szCs w:val="24"/>
          <w:lang w:val="en-GB" w:eastAsia="ru-RU"/>
        </w:rPr>
        <w:t xml:space="preserve"> </w:t>
      </w:r>
      <w:r w:rsidR="00E034B4">
        <w:rPr>
          <w:rFonts w:ascii="Times New Roman" w:hAnsi="Times New Roman" w:cs="Times New Roman"/>
          <w:sz w:val="24"/>
          <w:szCs w:val="24"/>
          <w:lang w:val="en-GB" w:eastAsia="ru-RU"/>
        </w:rPr>
        <w:t xml:space="preserve">, </w:t>
      </w:r>
      <w:r w:rsidR="002F6A3D" w:rsidRPr="00C622CF">
        <w:rPr>
          <w:rFonts w:ascii="Times New Roman" w:hAnsi="Times New Roman" w:cs="Times New Roman"/>
          <w:sz w:val="24"/>
          <w:szCs w:val="24"/>
          <w:lang w:val="en-GB" w:eastAsia="ru-RU"/>
        </w:rPr>
        <w:t>developed this alternative thematic report on Uzbekistan's observance of women's right to adequate housing for the consideration by the CEDAW Committee at its 78th session in February 2021 during a constructive dialogue on Uzbekistan’s 6th report, and replies to the List of Issues.</w:t>
      </w:r>
    </w:p>
    <w:p w14:paraId="75ACDF6E"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3F403F63" w14:textId="72BE841A" w:rsidR="00C622CF" w:rsidRPr="002D3B15" w:rsidRDefault="00C622CF" w:rsidP="00C622CF">
      <w:pPr>
        <w:shd w:val="clear" w:color="auto" w:fill="FFFFFF"/>
        <w:spacing w:after="0" w:line="240" w:lineRule="auto"/>
        <w:jc w:val="both"/>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D3B15">
        <w:rPr>
          <w:rFonts w:ascii="Times New Roman" w:hAnsi="Times New Roman" w:cs="Times New Roman"/>
          <w:b/>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Tashkent SNOS activist group</w:t>
      </w:r>
      <w:r w:rsidRPr="002D3B15">
        <w:rPr>
          <w:rStyle w:val="FootnoteReference"/>
          <w:rFonts w:ascii="Times New Roman" w:hAnsi="Times New Roman" w:cs="Times New Roman"/>
          <w:b/>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footnoteReference w:id="1"/>
      </w:r>
      <w:r w:rsidRPr="002D3B15">
        <w:rPr>
          <w:rFonts w:ascii="Times New Roman" w:hAnsi="Times New Roman" w:cs="Times New Roman"/>
          <w:b/>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was established</w:t>
      </w:r>
      <w:r w:rsidR="005529BE"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2017</w:t>
      </w:r>
      <w:r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a Facebook group to inform residents of the districts under demolition pursuant to the Government decisions on eviction related issues, enforcement of the Constitution provisions and other laws of the </w:t>
      </w:r>
      <w:proofErr w:type="spellStart"/>
      <w:r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RUz</w:t>
      </w:r>
      <w:proofErr w:type="spellEnd"/>
      <w:r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well as providing mutual assistance in protecting their rights. The Tashkent SNOS group uniting 26,000 users is administered by Farida </w:t>
      </w:r>
      <w:proofErr w:type="spellStart"/>
      <w:r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Sharifullina</w:t>
      </w:r>
      <w:proofErr w:type="spellEnd"/>
      <w:r w:rsidRPr="002D3B15">
        <w:rPr>
          <w:rFonts w:ascii="Times New Roman" w:hAnsi="Times New Roman" w:cs="Times New Roman"/>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ECCA085" w14:textId="77777777" w:rsidR="00C622CF" w:rsidRPr="005B3230" w:rsidRDefault="00C622CF" w:rsidP="00C622CF">
      <w:pPr>
        <w:shd w:val="clear" w:color="auto" w:fill="FFFFFF"/>
        <w:spacing w:after="0" w:line="240" w:lineRule="auto"/>
        <w:ind w:firstLine="567"/>
        <w:jc w:val="both"/>
        <w:rPr>
          <w:rFonts w:ascii="Times New Roman" w:hAnsi="Times New Roman" w:cs="Times New Roman"/>
          <w:b/>
          <w:sz w:val="24"/>
          <w:szCs w:val="24"/>
          <w:highlight w:val="cyan"/>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584455" w14:textId="1D82802A" w:rsidR="002F6A3D" w:rsidRPr="005D74C2" w:rsidRDefault="002F6A3D" w:rsidP="00590400">
      <w:pPr>
        <w:pStyle w:val="NoSpacing"/>
        <w:jc w:val="both"/>
        <w:rPr>
          <w:rStyle w:val="Strong"/>
          <w:rFonts w:ascii="Times New Roman" w:hAnsi="Times New Roman" w:cs="Times New Roman"/>
          <w:b w:val="0"/>
          <w:sz w:val="20"/>
          <w:szCs w:val="20"/>
          <w:shd w:val="clear" w:color="auto" w:fill="FFFFFF"/>
          <w:lang w:val="en-US"/>
        </w:rPr>
      </w:pPr>
    </w:p>
    <w:p w14:paraId="7D424FBC" w14:textId="77777777" w:rsidR="002F6A3D" w:rsidRPr="005D74C2" w:rsidRDefault="002F6A3D" w:rsidP="002F6A3D">
      <w:pPr>
        <w:pStyle w:val="NoSpacing"/>
        <w:ind w:firstLine="567"/>
        <w:jc w:val="both"/>
        <w:rPr>
          <w:rFonts w:ascii="Times New Roman" w:hAnsi="Times New Roman" w:cs="Times New Roman"/>
          <w:sz w:val="20"/>
          <w:szCs w:val="20"/>
          <w:lang w:val="en-US" w:eastAsia="ru-RU"/>
        </w:rPr>
      </w:pPr>
    </w:p>
    <w:p w14:paraId="73F9DDD9" w14:textId="77777777" w:rsidR="002F6A3D" w:rsidRPr="005D74C2" w:rsidRDefault="002F6A3D" w:rsidP="002F6A3D">
      <w:pPr>
        <w:pStyle w:val="NoSpacing"/>
        <w:ind w:firstLine="567"/>
        <w:jc w:val="both"/>
        <w:rPr>
          <w:rFonts w:ascii="Times New Roman" w:hAnsi="Times New Roman" w:cs="Times New Roman"/>
          <w:sz w:val="20"/>
          <w:szCs w:val="20"/>
          <w:lang w:val="en-US" w:eastAsia="ru-RU"/>
        </w:rPr>
      </w:pPr>
    </w:p>
    <w:p w14:paraId="53C0C617" w14:textId="77777777" w:rsidR="002F6A3D" w:rsidRPr="005D74C2" w:rsidRDefault="002F6A3D" w:rsidP="002F6A3D">
      <w:pPr>
        <w:pStyle w:val="NoSpacing"/>
        <w:ind w:firstLine="567"/>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7C4EBA" w14:textId="77777777" w:rsidR="002F6A3D" w:rsidRPr="005D74C2" w:rsidRDefault="002F6A3D" w:rsidP="002F6A3D">
      <w:pPr>
        <w:spacing w:after="0" w:line="240" w:lineRule="auto"/>
        <w:rPr>
          <w:rFonts w:ascii="Times New Roman" w:hAnsi="Times New Roman" w:cs="Times New Roman"/>
          <w:color w:val="5B9BD5" w:themeColor="accent1"/>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D74C2">
        <w:rPr>
          <w:rFonts w:ascii="Times New Roman" w:hAnsi="Times New Roman" w:cs="Times New Roman"/>
          <w:color w:val="5B9BD5" w:themeColor="accent1"/>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2CE4FE67" w14:textId="77777777" w:rsidR="002F6A3D" w:rsidRPr="005B3230" w:rsidRDefault="002F6A3D" w:rsidP="002F6A3D">
      <w:pPr>
        <w:pStyle w:val="NoSpacing"/>
        <w:ind w:left="360"/>
        <w:jc w:val="both"/>
        <w:rPr>
          <w:rFonts w:ascii="Times New Roman" w:hAnsi="Times New Roman" w:cs="Times New Roman"/>
          <w:b/>
          <w:color w:val="002060"/>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3230">
        <w:rPr>
          <w:rFonts w:ascii="Times New Roman" w:hAnsi="Times New Roman" w:cs="Times New Roman"/>
          <w:b/>
          <w:color w:val="002060"/>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w:t>
      </w:r>
      <w:r w:rsidRPr="005B3230">
        <w:rPr>
          <w:rFonts w:ascii="Times New Roman" w:hAnsi="Times New Roman" w:cs="Times New Roman"/>
          <w:b/>
          <w:color w:val="002060"/>
          <w:sz w:val="24"/>
          <w:szCs w:val="24"/>
          <w:lang w:val="uz-Cyrl-UZ"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B3230">
        <w:rPr>
          <w:rFonts w:ascii="Times New Roman" w:hAnsi="Times New Roman" w:cs="Times New Roman"/>
          <w:b/>
          <w:color w:val="002060"/>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FORCED EVICTIONS IN UZBEKISTAN - VIOLATIONS OF WOMEN'S RIGHTS TO NON-DISCRIMINATION AND LEGAL PROTECTION</w:t>
      </w:r>
    </w:p>
    <w:p w14:paraId="68007E2C" w14:textId="77777777" w:rsidR="002F6A3D" w:rsidRPr="005B3230" w:rsidRDefault="002F6A3D" w:rsidP="002F6A3D">
      <w:pPr>
        <w:pStyle w:val="NoSpacing"/>
        <w:ind w:left="360"/>
        <w:jc w:val="both"/>
        <w:rPr>
          <w:rFonts w:ascii="Times New Roman" w:hAnsi="Times New Roman" w:cs="Times New Roman"/>
          <w:color w:val="002060"/>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F54622" w14:textId="77777777" w:rsidR="002F6A3D" w:rsidRPr="005B3230" w:rsidRDefault="002F6A3D" w:rsidP="002F6A3D">
      <w:pPr>
        <w:pStyle w:val="NoSpacing"/>
        <w:ind w:left="720"/>
        <w:jc w:val="both"/>
        <w:rPr>
          <w:rFonts w:ascii="Times New Roman" w:hAnsi="Times New Roman" w:cs="Times New Roman"/>
          <w:b/>
          <w:color w:val="002060"/>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3230">
        <w:rPr>
          <w:rFonts w:ascii="Times New Roman" w:hAnsi="Times New Roman" w:cs="Times New Roman"/>
          <w:b/>
          <w:color w:val="002060"/>
          <w:sz w:val="24"/>
          <w:szCs w:val="24"/>
          <w:lang w:val="ru-RU"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А</w:t>
      </w:r>
      <w:r w:rsidR="00CA747A" w:rsidRPr="005B3230">
        <w:rPr>
          <w:rFonts w:ascii="Times New Roman" w:hAnsi="Times New Roman" w:cs="Times New Roman"/>
          <w:b/>
          <w:color w:val="002060"/>
          <w:sz w:val="24"/>
          <w:szCs w:val="24"/>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Uzbekistan violates women's rights to non-discrimination in the housing demolition.</w:t>
      </w:r>
    </w:p>
    <w:p w14:paraId="5D90729F" w14:textId="77777777" w:rsidR="002F6A3D" w:rsidRPr="005D74C2" w:rsidRDefault="002F6A3D" w:rsidP="002F6A3D">
      <w:pPr>
        <w:pStyle w:val="NoSpacing"/>
        <w:ind w:left="720"/>
        <w:jc w:val="both"/>
        <w:rPr>
          <w:rFonts w:ascii="Times New Roman" w:hAnsi="Times New Roman" w:cs="Times New Roman"/>
          <w:sz w:val="20"/>
          <w:szCs w:val="20"/>
          <w:lang w:val="en-US" w:eastAsia="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7EA022" w14:textId="495AEA9A" w:rsidR="00BC098C" w:rsidRDefault="002F6A3D" w:rsidP="00BC098C">
      <w:pPr>
        <w:pStyle w:val="NoSpacing"/>
        <w:jc w:val="both"/>
        <w:rPr>
          <w:rFonts w:ascii="Times New Roman" w:hAnsi="Times New Roman" w:cs="Times New Roman"/>
          <w:sz w:val="24"/>
          <w:szCs w:val="24"/>
          <w:lang w:val="en-US" w:eastAsia="fr-FR"/>
        </w:rPr>
      </w:pPr>
      <w:r w:rsidRPr="00C622CF">
        <w:rPr>
          <w:rFonts w:ascii="Times New Roman" w:eastAsia="Times New Roman" w:hAnsi="Times New Roman" w:cs="Times New Roman"/>
          <w:bCs/>
          <w:sz w:val="24"/>
          <w:szCs w:val="24"/>
          <w:lang w:val="en-US" w:eastAsia="ru-RU"/>
        </w:rPr>
        <w:t>1.The CEDAW Article 2 reaffirms the State parties’ obligation to pursue a policy of eliminating discrimination against women.</w:t>
      </w:r>
      <w:r w:rsidRPr="00C622CF">
        <w:rPr>
          <w:rFonts w:ascii="Times New Roman" w:eastAsia="Times New Roman" w:hAnsi="Times New Roman" w:cs="Times New Roman"/>
          <w:bCs/>
          <w:color w:val="000080"/>
          <w:sz w:val="24"/>
          <w:szCs w:val="24"/>
          <w:lang w:val="en-US" w:eastAsia="ru-RU"/>
        </w:rPr>
        <w:t xml:space="preserve"> </w:t>
      </w:r>
      <w:r w:rsidRPr="00C622CF">
        <w:rPr>
          <w:rFonts w:ascii="Times New Roman" w:hAnsi="Times New Roman" w:cs="Times New Roman"/>
          <w:sz w:val="24"/>
          <w:szCs w:val="24"/>
          <w:lang w:val="en-US" w:eastAsia="fr-FR"/>
        </w:rPr>
        <w:t>Contrary to Article 2 of the Convention, increase in cases of human rights violations in Uzbekistan have been recently reported due to demolitions, forced evictions, house seizure, including without the owners’ consent or compensation</w:t>
      </w:r>
      <w:r w:rsidR="004D2584" w:rsidRPr="00C622CF">
        <w:rPr>
          <w:rFonts w:ascii="Times New Roman" w:hAnsi="Times New Roman" w:cs="Times New Roman"/>
          <w:sz w:val="24"/>
          <w:szCs w:val="24"/>
          <w:lang w:val="en-US" w:eastAsia="fr-FR"/>
        </w:rPr>
        <w:t>,</w:t>
      </w:r>
      <w:r w:rsidRPr="00C622CF">
        <w:rPr>
          <w:rStyle w:val="FootnoteReference"/>
          <w:rFonts w:ascii="Times New Roman" w:hAnsi="Times New Roman" w:cs="Times New Roman"/>
          <w:sz w:val="24"/>
          <w:szCs w:val="24"/>
          <w:lang w:val="ru-RU" w:eastAsia="fr-FR"/>
        </w:rPr>
        <w:footnoteReference w:id="2"/>
      </w:r>
      <w:r w:rsidR="004D2584" w:rsidRPr="00C622CF">
        <w:rPr>
          <w:rFonts w:ascii="Times New Roman" w:hAnsi="Times New Roman" w:cs="Times New Roman"/>
          <w:sz w:val="24"/>
          <w:szCs w:val="24"/>
          <w:lang w:val="en-US" w:eastAsia="fr-FR"/>
        </w:rPr>
        <w:t xml:space="preserve"> causing </w:t>
      </w:r>
      <w:r w:rsidRPr="00C622CF">
        <w:rPr>
          <w:rFonts w:ascii="Times New Roman" w:hAnsi="Times New Roman" w:cs="Times New Roman"/>
          <w:sz w:val="24"/>
          <w:szCs w:val="24"/>
          <w:lang w:val="en-US" w:eastAsia="fr-FR"/>
        </w:rPr>
        <w:t>discrimination against women</w:t>
      </w:r>
      <w:r w:rsidR="00C720BE">
        <w:rPr>
          <w:rFonts w:ascii="Times New Roman" w:hAnsi="Times New Roman" w:cs="Times New Roman"/>
          <w:sz w:val="24"/>
          <w:szCs w:val="24"/>
          <w:lang w:val="en-US" w:eastAsia="fr-FR"/>
        </w:rPr>
        <w:t>.</w:t>
      </w:r>
      <w:r w:rsidR="00B0236D" w:rsidRPr="00C622CF">
        <w:rPr>
          <w:rFonts w:ascii="Times New Roman" w:hAnsi="Times New Roman" w:cs="Times New Roman"/>
          <w:sz w:val="24"/>
          <w:szCs w:val="24"/>
          <w:lang w:val="en-US" w:eastAsia="fr-FR"/>
        </w:rPr>
        <w:t xml:space="preserve"> </w:t>
      </w:r>
    </w:p>
    <w:p w14:paraId="53900755" w14:textId="516EF89E" w:rsidR="00BC098C" w:rsidRDefault="00BC098C" w:rsidP="00BC098C">
      <w:pPr>
        <w:pStyle w:val="NoSpacing"/>
        <w:jc w:val="both"/>
        <w:rPr>
          <w:rFonts w:ascii="Times New Roman" w:hAnsi="Times New Roman" w:cs="Times New Roman"/>
          <w:color w:val="000000"/>
          <w:sz w:val="24"/>
          <w:szCs w:val="24"/>
          <w:lang w:val="en-GB"/>
        </w:rPr>
      </w:pPr>
    </w:p>
    <w:p w14:paraId="49C8AB62" w14:textId="333394E1" w:rsidR="00FC1754" w:rsidRPr="00C622CF" w:rsidRDefault="00FC1754" w:rsidP="00FC1754">
      <w:pPr>
        <w:pStyle w:val="NoSpacing"/>
        <w:jc w:val="both"/>
        <w:rPr>
          <w:rFonts w:ascii="Times New Roman" w:hAnsi="Times New Roman" w:cs="Times New Roman"/>
          <w:sz w:val="24"/>
          <w:szCs w:val="24"/>
          <w:lang w:val="en-US" w:eastAsia="fr-FR"/>
        </w:rPr>
      </w:pPr>
      <w:r>
        <w:rPr>
          <w:rFonts w:ascii="Times New Roman" w:hAnsi="Times New Roman" w:cs="Times New Roman"/>
          <w:sz w:val="24"/>
          <w:szCs w:val="24"/>
          <w:lang w:val="en-US" w:eastAsia="fr-FR"/>
        </w:rPr>
        <w:t>2</w:t>
      </w:r>
      <w:r w:rsidRPr="00C622CF">
        <w:rPr>
          <w:rFonts w:ascii="Times New Roman" w:hAnsi="Times New Roman" w:cs="Times New Roman"/>
          <w:sz w:val="24"/>
          <w:szCs w:val="24"/>
          <w:lang w:val="en-US" w:eastAsia="fr-FR"/>
        </w:rPr>
        <w:t xml:space="preserve">. Forced evictions contribute to inequality, social conflict, segregation and invariably effect on the poorest, and the most socially and economically vulnerable and marginalized groups, especially women, children, minorities and PWDs. </w:t>
      </w:r>
    </w:p>
    <w:p w14:paraId="2944A708" w14:textId="77777777" w:rsidR="00FC1754" w:rsidRPr="00FC1754" w:rsidRDefault="00FC1754" w:rsidP="00BC098C">
      <w:pPr>
        <w:pStyle w:val="NoSpacing"/>
        <w:jc w:val="both"/>
        <w:rPr>
          <w:rFonts w:ascii="Times New Roman" w:hAnsi="Times New Roman" w:cs="Times New Roman"/>
          <w:color w:val="000000"/>
          <w:sz w:val="24"/>
          <w:szCs w:val="24"/>
          <w:lang w:val="en-US"/>
        </w:rPr>
      </w:pPr>
    </w:p>
    <w:p w14:paraId="00BB51E8" w14:textId="35164298" w:rsidR="002F6A3D" w:rsidRPr="00E122BF" w:rsidRDefault="00FC1754" w:rsidP="00E122BF">
      <w:pPr>
        <w:shd w:val="clear" w:color="auto" w:fill="FFFFFF"/>
        <w:spacing w:after="0" w:line="240" w:lineRule="auto"/>
        <w:jc w:val="both"/>
        <w:rPr>
          <w:rFonts w:ascii="Times New Roman" w:eastAsia="Times New Roman" w:hAnsi="Times New Roman" w:cs="Times New Roman"/>
          <w:color w:val="222222"/>
          <w:sz w:val="24"/>
          <w:szCs w:val="24"/>
          <w:lang w:val="en-US" w:eastAsia="ru-RU"/>
        </w:rPr>
      </w:pPr>
      <w:r>
        <w:rPr>
          <w:rFonts w:ascii="Times New Roman" w:eastAsia="Times New Roman" w:hAnsi="Times New Roman" w:cs="Times New Roman"/>
          <w:color w:val="222222"/>
          <w:sz w:val="24"/>
          <w:szCs w:val="24"/>
          <w:lang w:val="en-US" w:eastAsia="ru-RU"/>
        </w:rPr>
        <w:t>3</w:t>
      </w:r>
      <w:r w:rsidR="002F6A3D" w:rsidRPr="00C622CF">
        <w:rPr>
          <w:rFonts w:ascii="Times New Roman" w:eastAsia="Times New Roman" w:hAnsi="Times New Roman" w:cs="Times New Roman"/>
          <w:color w:val="222222"/>
          <w:sz w:val="24"/>
          <w:szCs w:val="24"/>
          <w:lang w:val="en-US" w:eastAsia="ru-RU"/>
        </w:rPr>
        <w:t>. No demolition</w:t>
      </w:r>
      <w:r>
        <w:rPr>
          <w:rFonts w:ascii="Times New Roman" w:eastAsia="Times New Roman" w:hAnsi="Times New Roman" w:cs="Times New Roman"/>
          <w:color w:val="222222"/>
          <w:sz w:val="24"/>
          <w:szCs w:val="24"/>
          <w:lang w:val="en-US" w:eastAsia="ru-RU"/>
        </w:rPr>
        <w:t>/ eviction</w:t>
      </w:r>
      <w:r w:rsidR="002F6A3D" w:rsidRPr="00C622CF">
        <w:rPr>
          <w:rFonts w:ascii="Times New Roman" w:eastAsia="Times New Roman" w:hAnsi="Times New Roman" w:cs="Times New Roman"/>
          <w:color w:val="222222"/>
          <w:sz w:val="24"/>
          <w:szCs w:val="24"/>
          <w:lang w:val="en-US" w:eastAsia="ru-RU"/>
        </w:rPr>
        <w:t xml:space="preserve"> statistics exists at the government level</w:t>
      </w:r>
      <w:r w:rsidR="006F0C4B" w:rsidRPr="00C622CF">
        <w:rPr>
          <w:rFonts w:ascii="Times New Roman" w:eastAsia="Times New Roman" w:hAnsi="Times New Roman" w:cs="Times New Roman"/>
          <w:color w:val="222222"/>
          <w:sz w:val="24"/>
          <w:szCs w:val="24"/>
          <w:lang w:val="en-US" w:eastAsia="ru-RU"/>
        </w:rPr>
        <w:t xml:space="preserve">, </w:t>
      </w:r>
      <w:r w:rsidR="00E122BF">
        <w:rPr>
          <w:rFonts w:ascii="Times New Roman" w:eastAsia="Times New Roman" w:hAnsi="Times New Roman" w:cs="Times New Roman"/>
          <w:color w:val="222222"/>
          <w:sz w:val="24"/>
          <w:szCs w:val="24"/>
          <w:lang w:val="en-US" w:eastAsia="ru-RU"/>
        </w:rPr>
        <w:t>because the municipalities</w:t>
      </w:r>
      <w:r w:rsidR="002F6A3D" w:rsidRPr="005B4885">
        <w:rPr>
          <w:rFonts w:ascii="Times New Roman" w:eastAsia="Times New Roman" w:hAnsi="Times New Roman" w:cs="Times New Roman"/>
          <w:color w:val="222222"/>
          <w:sz w:val="24"/>
          <w:szCs w:val="24"/>
          <w:lang w:val="en-US" w:eastAsia="ru-RU"/>
        </w:rPr>
        <w:t xml:space="preserve"> decisions regarding land </w:t>
      </w:r>
      <w:r w:rsidR="00532396" w:rsidRPr="005B4885">
        <w:rPr>
          <w:rFonts w:ascii="Times New Roman" w:eastAsia="Times New Roman" w:hAnsi="Times New Roman" w:cs="Times New Roman"/>
          <w:color w:val="222222"/>
          <w:sz w:val="24"/>
          <w:szCs w:val="24"/>
          <w:lang w:val="en-US" w:eastAsia="ru-RU"/>
        </w:rPr>
        <w:t>allocation for construction are</w:t>
      </w:r>
      <w:r w:rsidR="002F6A3D" w:rsidRPr="005B4885">
        <w:rPr>
          <w:rFonts w:ascii="Times New Roman" w:eastAsia="Times New Roman" w:hAnsi="Times New Roman" w:cs="Times New Roman"/>
          <w:color w:val="222222"/>
          <w:sz w:val="24"/>
          <w:szCs w:val="24"/>
          <w:lang w:val="en-US" w:eastAsia="ru-RU"/>
        </w:rPr>
        <w:t>n</w:t>
      </w:r>
      <w:r w:rsidR="00532396" w:rsidRPr="005B4885">
        <w:rPr>
          <w:rFonts w:ascii="Times New Roman" w:eastAsia="Times New Roman" w:hAnsi="Times New Roman" w:cs="Times New Roman"/>
          <w:color w:val="222222"/>
          <w:sz w:val="24"/>
          <w:szCs w:val="24"/>
          <w:lang w:val="en-US" w:eastAsia="ru-RU"/>
        </w:rPr>
        <w:t>’</w:t>
      </w:r>
      <w:r w:rsidR="002F6A3D" w:rsidRPr="005B4885">
        <w:rPr>
          <w:rFonts w:ascii="Times New Roman" w:eastAsia="Times New Roman" w:hAnsi="Times New Roman" w:cs="Times New Roman"/>
          <w:color w:val="222222"/>
          <w:sz w:val="24"/>
          <w:szCs w:val="24"/>
          <w:lang w:val="en-US" w:eastAsia="ru-RU"/>
        </w:rPr>
        <w:t xml:space="preserve">t posted on </w:t>
      </w:r>
      <w:r w:rsidR="00E122BF">
        <w:rPr>
          <w:rFonts w:ascii="Times New Roman" w:hAnsi="Times New Roman" w:cs="Times New Roman"/>
          <w:sz w:val="24"/>
          <w:szCs w:val="24"/>
          <w:lang w:val="en-US"/>
        </w:rPr>
        <w:t>their</w:t>
      </w:r>
      <w:r w:rsidR="002F6A3D" w:rsidRPr="005B4885">
        <w:rPr>
          <w:rFonts w:ascii="Times New Roman" w:eastAsia="Times New Roman" w:hAnsi="Times New Roman" w:cs="Times New Roman"/>
          <w:color w:val="222222"/>
          <w:sz w:val="24"/>
          <w:szCs w:val="24"/>
          <w:lang w:val="en-US" w:eastAsia="ru-RU"/>
        </w:rPr>
        <w:t xml:space="preserve"> websites. </w:t>
      </w:r>
      <w:r w:rsidR="006F0C4B" w:rsidRPr="005B4885">
        <w:rPr>
          <w:rFonts w:ascii="Times New Roman" w:eastAsia="Times New Roman" w:hAnsi="Times New Roman" w:cs="Times New Roman"/>
          <w:color w:val="222222"/>
          <w:sz w:val="24"/>
          <w:szCs w:val="24"/>
          <w:lang w:val="en-US" w:eastAsia="ru-RU"/>
        </w:rPr>
        <w:t>So, no tracking mechanisms</w:t>
      </w:r>
      <w:r w:rsidR="002F6A3D" w:rsidRPr="005B4885">
        <w:rPr>
          <w:rFonts w:ascii="Times New Roman" w:eastAsia="Times New Roman" w:hAnsi="Times New Roman" w:cs="Times New Roman"/>
          <w:color w:val="222222"/>
          <w:sz w:val="24"/>
          <w:szCs w:val="24"/>
          <w:lang w:val="en-US" w:eastAsia="ru-RU"/>
        </w:rPr>
        <w:t>.</w:t>
      </w:r>
      <w:r w:rsidR="00E122BF">
        <w:rPr>
          <w:rFonts w:ascii="Times New Roman" w:eastAsia="Times New Roman" w:hAnsi="Times New Roman" w:cs="Times New Roman"/>
          <w:color w:val="222222"/>
          <w:sz w:val="24"/>
          <w:szCs w:val="24"/>
          <w:lang w:val="en-US" w:eastAsia="ru-RU"/>
        </w:rPr>
        <w:t xml:space="preserve"> </w:t>
      </w:r>
      <w:r w:rsidR="002F6A3D" w:rsidRPr="00E122BF">
        <w:rPr>
          <w:rFonts w:ascii="Times New Roman" w:eastAsia="Times New Roman" w:hAnsi="Times New Roman" w:cs="Times New Roman"/>
          <w:color w:val="222222"/>
          <w:sz w:val="24"/>
          <w:szCs w:val="24"/>
          <w:lang w:val="en-US" w:eastAsia="ru-RU"/>
        </w:rPr>
        <w:t>No state institutions are interested in publishing demolition data, especially gender-disaggregated.</w:t>
      </w:r>
    </w:p>
    <w:p w14:paraId="2D41E2F6" w14:textId="1CA30BBD" w:rsidR="002F6A3D" w:rsidRPr="00E122BF" w:rsidRDefault="006F0C4B" w:rsidP="00E122BF">
      <w:pPr>
        <w:shd w:val="clear" w:color="auto" w:fill="FFFFFF"/>
        <w:spacing w:after="0" w:line="240" w:lineRule="auto"/>
        <w:jc w:val="both"/>
        <w:rPr>
          <w:rFonts w:ascii="Times New Roman" w:eastAsia="Times New Roman" w:hAnsi="Times New Roman" w:cs="Times New Roman"/>
          <w:color w:val="222222"/>
          <w:sz w:val="24"/>
          <w:szCs w:val="24"/>
          <w:lang w:val="en-US" w:eastAsia="ru-RU"/>
        </w:rPr>
      </w:pPr>
      <w:r w:rsidRPr="00E122BF">
        <w:rPr>
          <w:rFonts w:ascii="Times New Roman" w:eastAsia="Times New Roman" w:hAnsi="Times New Roman" w:cs="Times New Roman"/>
          <w:color w:val="222222"/>
          <w:sz w:val="24"/>
          <w:szCs w:val="24"/>
          <w:lang w:val="en-US" w:eastAsia="ru-RU"/>
        </w:rPr>
        <w:t>U</w:t>
      </w:r>
      <w:r w:rsidR="002F6A3D" w:rsidRPr="00E122BF">
        <w:rPr>
          <w:rFonts w:ascii="Times New Roman" w:eastAsia="Times New Roman" w:hAnsi="Times New Roman" w:cs="Times New Roman"/>
          <w:color w:val="222222"/>
          <w:sz w:val="24"/>
          <w:szCs w:val="24"/>
          <w:lang w:val="en-US" w:eastAsia="ru-RU"/>
        </w:rPr>
        <w:t xml:space="preserve">nfair demolition </w:t>
      </w:r>
      <w:r w:rsidR="00FC1754">
        <w:rPr>
          <w:rFonts w:ascii="Times New Roman" w:eastAsia="Times New Roman" w:hAnsi="Times New Roman" w:cs="Times New Roman"/>
          <w:color w:val="222222"/>
          <w:sz w:val="24"/>
          <w:szCs w:val="24"/>
          <w:lang w:val="en-US" w:eastAsia="ru-RU"/>
        </w:rPr>
        <w:t xml:space="preserve">and eviction </w:t>
      </w:r>
      <w:r w:rsidRPr="00E122BF">
        <w:rPr>
          <w:rFonts w:ascii="Times New Roman" w:eastAsia="Times New Roman" w:hAnsi="Times New Roman" w:cs="Times New Roman"/>
          <w:color w:val="222222"/>
          <w:sz w:val="24"/>
          <w:szCs w:val="24"/>
          <w:lang w:val="en-US" w:eastAsia="ru-RU"/>
        </w:rPr>
        <w:t xml:space="preserve">become available </w:t>
      </w:r>
      <w:r w:rsidR="002F6A3D" w:rsidRPr="00E122BF">
        <w:rPr>
          <w:rFonts w:ascii="Times New Roman" w:eastAsia="Times New Roman" w:hAnsi="Times New Roman" w:cs="Times New Roman"/>
          <w:color w:val="222222"/>
          <w:sz w:val="24"/>
          <w:szCs w:val="24"/>
          <w:lang w:val="en-US" w:eastAsia="ru-RU"/>
        </w:rPr>
        <w:t xml:space="preserve">only from victims who are actively fighting for their </w:t>
      </w:r>
      <w:r w:rsidRPr="00E122BF">
        <w:rPr>
          <w:rFonts w:ascii="Times New Roman" w:eastAsia="Times New Roman" w:hAnsi="Times New Roman" w:cs="Times New Roman"/>
          <w:color w:val="222222"/>
          <w:sz w:val="24"/>
          <w:szCs w:val="24"/>
          <w:lang w:val="en-US" w:eastAsia="ru-RU"/>
        </w:rPr>
        <w:t xml:space="preserve">RAH, publish online and </w:t>
      </w:r>
      <w:r w:rsidR="002F6A3D" w:rsidRPr="00E122BF">
        <w:rPr>
          <w:rFonts w:ascii="Times New Roman" w:eastAsia="Times New Roman" w:hAnsi="Times New Roman" w:cs="Times New Roman"/>
          <w:color w:val="222222"/>
          <w:sz w:val="24"/>
          <w:szCs w:val="24"/>
          <w:lang w:val="en-US" w:eastAsia="ru-RU"/>
        </w:rPr>
        <w:t xml:space="preserve">involve journalists. </w:t>
      </w:r>
    </w:p>
    <w:p w14:paraId="09A5FAB6" w14:textId="77777777" w:rsidR="006F0C4B" w:rsidRPr="00C622CF" w:rsidRDefault="006F0C4B" w:rsidP="002F6A3D">
      <w:pPr>
        <w:pStyle w:val="NoSpacing"/>
        <w:jc w:val="both"/>
        <w:rPr>
          <w:rFonts w:ascii="Times New Roman" w:hAnsi="Times New Roman" w:cs="Times New Roman"/>
          <w:sz w:val="24"/>
          <w:szCs w:val="24"/>
          <w:lang w:val="en-US" w:eastAsia="fr-FR"/>
        </w:rPr>
      </w:pPr>
    </w:p>
    <w:p w14:paraId="3F8FDC61" w14:textId="6CEC26FA" w:rsidR="002F6A3D" w:rsidRDefault="00891B3B" w:rsidP="002F6A3D">
      <w:pPr>
        <w:pStyle w:val="NoSpacing"/>
        <w:jc w:val="both"/>
        <w:rPr>
          <w:rFonts w:ascii="Times New Roman" w:hAnsi="Times New Roman" w:cs="Times New Roman"/>
          <w:sz w:val="24"/>
          <w:szCs w:val="24"/>
          <w:lang w:val="en-US" w:eastAsia="fr-FR"/>
        </w:rPr>
      </w:pPr>
      <w:r>
        <w:rPr>
          <w:rFonts w:ascii="Times New Roman" w:hAnsi="Times New Roman" w:cs="Times New Roman"/>
          <w:sz w:val="24"/>
          <w:szCs w:val="24"/>
          <w:lang w:val="en-US" w:eastAsia="fr-FR"/>
        </w:rPr>
        <w:t>3</w:t>
      </w:r>
      <w:r w:rsidR="002F6A3D" w:rsidRPr="00C622CF">
        <w:rPr>
          <w:rFonts w:ascii="Times New Roman" w:hAnsi="Times New Roman" w:cs="Times New Roman"/>
          <w:sz w:val="24"/>
          <w:szCs w:val="24"/>
          <w:lang w:val="en-US" w:eastAsia="fr-FR"/>
        </w:rPr>
        <w:t xml:space="preserve">. </w:t>
      </w:r>
      <w:r w:rsidR="00D45186">
        <w:rPr>
          <w:rFonts w:ascii="Times New Roman" w:hAnsi="Times New Roman" w:cs="Times New Roman"/>
          <w:sz w:val="24"/>
          <w:szCs w:val="24"/>
          <w:lang w:val="en-US" w:eastAsia="fr-FR"/>
        </w:rPr>
        <w:t>Municipalities</w:t>
      </w:r>
      <w:r w:rsidR="002F6A3D" w:rsidRPr="00C622CF">
        <w:rPr>
          <w:rFonts w:ascii="Times New Roman" w:hAnsi="Times New Roman" w:cs="Times New Roman"/>
          <w:sz w:val="24"/>
          <w:szCs w:val="24"/>
          <w:lang w:val="en-US" w:eastAsia="fr-FR"/>
        </w:rPr>
        <w:t xml:space="preserve"> make these decisions with</w:t>
      </w:r>
      <w:r w:rsidR="006F0C4B" w:rsidRPr="00C622CF">
        <w:rPr>
          <w:rFonts w:ascii="Times New Roman" w:hAnsi="Times New Roman" w:cs="Times New Roman"/>
          <w:sz w:val="24"/>
          <w:szCs w:val="24"/>
          <w:lang w:val="en-US" w:eastAsia="fr-FR"/>
        </w:rPr>
        <w:t>out</w:t>
      </w:r>
      <w:r w:rsidR="002F6A3D" w:rsidRPr="00C622CF">
        <w:rPr>
          <w:rFonts w:ascii="Times New Roman" w:hAnsi="Times New Roman" w:cs="Times New Roman"/>
          <w:sz w:val="24"/>
          <w:szCs w:val="24"/>
          <w:lang w:val="en-US" w:eastAsia="fr-FR"/>
        </w:rPr>
        <w:t xml:space="preserve"> prior consultation or consent of residents. People are presented with a fate to leave their homes where they were born; or the house that they have chosen according to their preferences (</w:t>
      </w:r>
      <w:r w:rsidR="006F0C4B" w:rsidRPr="00C622CF">
        <w:rPr>
          <w:rFonts w:ascii="Times New Roman" w:hAnsi="Times New Roman" w:cs="Times New Roman"/>
          <w:sz w:val="24"/>
          <w:szCs w:val="24"/>
          <w:lang w:val="en-US" w:eastAsia="fr-FR"/>
        </w:rPr>
        <w:t>near</w:t>
      </w:r>
      <w:r w:rsidR="002F6A3D" w:rsidRPr="00C622CF">
        <w:rPr>
          <w:rFonts w:ascii="Times New Roman" w:hAnsi="Times New Roman" w:cs="Times New Roman"/>
          <w:sz w:val="24"/>
          <w:szCs w:val="24"/>
          <w:lang w:val="en-US" w:eastAsia="fr-FR"/>
        </w:rPr>
        <w:t xml:space="preserve"> to work, school, relatives, ecological zones, etc.).</w:t>
      </w:r>
    </w:p>
    <w:p w14:paraId="72C64E39" w14:textId="3CB3DE10" w:rsidR="005B4885" w:rsidRDefault="005B4885" w:rsidP="002F6A3D">
      <w:pPr>
        <w:pStyle w:val="NoSpacing"/>
        <w:jc w:val="both"/>
        <w:rPr>
          <w:rFonts w:ascii="Times New Roman" w:hAnsi="Times New Roman" w:cs="Times New Roman"/>
          <w:sz w:val="24"/>
          <w:szCs w:val="24"/>
          <w:lang w:val="en-US" w:eastAsia="fr-FR"/>
        </w:rPr>
      </w:pPr>
    </w:p>
    <w:p w14:paraId="5B5AE14E" w14:textId="1F5CC01A" w:rsidR="005B4885" w:rsidRPr="00C622CF" w:rsidRDefault="005B4885" w:rsidP="002F6A3D">
      <w:pPr>
        <w:pStyle w:val="NoSpacing"/>
        <w:jc w:val="both"/>
        <w:rPr>
          <w:rFonts w:ascii="Times New Roman" w:hAnsi="Times New Roman" w:cs="Times New Roman"/>
          <w:sz w:val="24"/>
          <w:szCs w:val="24"/>
          <w:lang w:val="en-US" w:eastAsia="fr-FR"/>
        </w:rPr>
      </w:pPr>
      <w:r>
        <w:rPr>
          <w:rFonts w:ascii="Times New Roman" w:hAnsi="Times New Roman" w:cs="Times New Roman"/>
          <w:sz w:val="24"/>
          <w:szCs w:val="24"/>
          <w:lang w:val="en-US" w:eastAsia="fr-FR"/>
        </w:rPr>
        <w:t>4</w:t>
      </w:r>
      <w:r w:rsidRPr="00C622CF">
        <w:rPr>
          <w:rFonts w:ascii="Times New Roman" w:hAnsi="Times New Roman" w:cs="Times New Roman"/>
          <w:sz w:val="24"/>
          <w:szCs w:val="24"/>
          <w:lang w:val="en-US" w:eastAsia="fr-FR"/>
        </w:rPr>
        <w:t xml:space="preserve">. Evictions take place following </w:t>
      </w:r>
      <w:r w:rsidR="00D45186">
        <w:rPr>
          <w:rFonts w:ascii="Times New Roman" w:hAnsi="Times New Roman" w:cs="Times New Roman"/>
          <w:sz w:val="24"/>
          <w:szCs w:val="24"/>
          <w:lang w:val="en-US" w:eastAsia="fr-FR"/>
        </w:rPr>
        <w:t>municipalities</w:t>
      </w:r>
      <w:r w:rsidRPr="00C622CF">
        <w:rPr>
          <w:rFonts w:ascii="Times New Roman" w:hAnsi="Times New Roman" w:cs="Times New Roman"/>
          <w:sz w:val="24"/>
          <w:szCs w:val="24"/>
          <w:lang w:val="en-US" w:eastAsia="fr-FR"/>
        </w:rPr>
        <w:t xml:space="preserve"> decision on land allocation to entrepreneurs or developers to carry out various commercial projects, mainly construction of multi-store apartments, hotels, shopping and entertainment and business centers. </w:t>
      </w:r>
      <w:r w:rsidR="00FC1754" w:rsidRPr="00C720BE">
        <w:rPr>
          <w:rFonts w:ascii="Times New Roman" w:hAnsi="Times New Roman" w:cs="Times New Roman"/>
          <w:bCs/>
          <w:sz w:val="24"/>
          <w:szCs w:val="24"/>
          <w:lang w:val="en-US" w:eastAsia="fr-FR"/>
        </w:rPr>
        <w:t xml:space="preserve">According to the law of the </w:t>
      </w:r>
      <w:proofErr w:type="spellStart"/>
      <w:r w:rsidR="00FC1754" w:rsidRPr="00C720BE">
        <w:rPr>
          <w:rFonts w:ascii="Times New Roman" w:hAnsi="Times New Roman" w:cs="Times New Roman"/>
          <w:bCs/>
          <w:sz w:val="24"/>
          <w:szCs w:val="24"/>
          <w:lang w:val="en-US" w:eastAsia="fr-FR"/>
        </w:rPr>
        <w:t>RUz</w:t>
      </w:r>
      <w:proofErr w:type="spellEnd"/>
      <w:r w:rsidR="00FC1754" w:rsidRPr="00C720BE">
        <w:rPr>
          <w:rFonts w:ascii="Times New Roman" w:hAnsi="Times New Roman" w:cs="Times New Roman"/>
          <w:bCs/>
          <w:sz w:val="24"/>
          <w:szCs w:val="24"/>
          <w:lang w:val="en-US" w:eastAsia="fr-FR"/>
        </w:rPr>
        <w:t>, the exhaustive list of state and public needs doesn’t cover such demolitions</w:t>
      </w:r>
      <w:r w:rsidR="00FC1754" w:rsidRPr="00C622CF">
        <w:rPr>
          <w:rFonts w:ascii="Times New Roman" w:hAnsi="Times New Roman" w:cs="Times New Roman"/>
          <w:b/>
          <w:sz w:val="24"/>
          <w:szCs w:val="24"/>
          <w:lang w:val="en-US" w:eastAsia="fr-FR"/>
        </w:rPr>
        <w:t>.</w:t>
      </w:r>
      <w:r w:rsidR="00FC1754" w:rsidRPr="00C622CF">
        <w:rPr>
          <w:rStyle w:val="FootnoteReference"/>
          <w:rFonts w:ascii="Times New Roman" w:hAnsi="Times New Roman" w:cs="Times New Roman"/>
          <w:sz w:val="24"/>
          <w:szCs w:val="24"/>
          <w:lang w:val="ru-RU"/>
        </w:rPr>
        <w:footnoteReference w:id="3"/>
      </w:r>
      <w:r w:rsidR="00FC1754" w:rsidRPr="00C622CF">
        <w:rPr>
          <w:rFonts w:ascii="Times New Roman" w:hAnsi="Times New Roman" w:cs="Times New Roman"/>
          <w:sz w:val="24"/>
          <w:szCs w:val="24"/>
          <w:lang w:val="en-US"/>
        </w:rPr>
        <w:t xml:space="preserve"> </w:t>
      </w:r>
      <w:r w:rsidRPr="00C622CF">
        <w:rPr>
          <w:rFonts w:ascii="Times New Roman" w:hAnsi="Times New Roman" w:cs="Times New Roman"/>
          <w:sz w:val="24"/>
          <w:szCs w:val="24"/>
          <w:lang w:val="en-US" w:eastAsia="fr-FR"/>
        </w:rPr>
        <w:t xml:space="preserve">These decisions are issued despite the fact that people have their houses on this land or there are operational enterprises or other commercial facilities. </w:t>
      </w:r>
      <w:r>
        <w:rPr>
          <w:rFonts w:ascii="Times New Roman" w:hAnsi="Times New Roman" w:cs="Times New Roman"/>
          <w:sz w:val="24"/>
          <w:szCs w:val="24"/>
          <w:lang w:val="en-US" w:eastAsia="fr-FR"/>
        </w:rPr>
        <w:t>And the people own theses houses and premises on the right of private property confirmed by the State (cadaster) documents.</w:t>
      </w:r>
    </w:p>
    <w:p w14:paraId="0D063AED" w14:textId="77777777" w:rsidR="006F0C4B" w:rsidRPr="00C622CF" w:rsidRDefault="006F0C4B" w:rsidP="002F6A3D">
      <w:pPr>
        <w:pStyle w:val="NoSpacing"/>
        <w:jc w:val="both"/>
        <w:rPr>
          <w:rFonts w:ascii="Times New Roman" w:hAnsi="Times New Roman" w:cs="Times New Roman"/>
          <w:sz w:val="24"/>
          <w:szCs w:val="24"/>
          <w:lang w:val="en-US" w:eastAsia="fr-FR"/>
        </w:rPr>
      </w:pPr>
    </w:p>
    <w:p w14:paraId="71BFF31E" w14:textId="36060669" w:rsidR="00A8425C" w:rsidRDefault="005B4885" w:rsidP="002F6A3D">
      <w:pPr>
        <w:pStyle w:val="NoSpacing"/>
        <w:jc w:val="both"/>
        <w:rPr>
          <w:rFonts w:ascii="Times New Roman" w:hAnsi="Times New Roman" w:cs="Times New Roman"/>
          <w:sz w:val="24"/>
          <w:szCs w:val="24"/>
          <w:lang w:val="en-US" w:eastAsia="fr-FR"/>
        </w:rPr>
      </w:pPr>
      <w:r>
        <w:rPr>
          <w:rFonts w:ascii="Times New Roman" w:hAnsi="Times New Roman" w:cs="Times New Roman"/>
          <w:sz w:val="24"/>
          <w:szCs w:val="24"/>
          <w:lang w:val="en-US" w:eastAsia="fr-FR"/>
        </w:rPr>
        <w:lastRenderedPageBreak/>
        <w:t>5</w:t>
      </w:r>
      <w:r w:rsidR="009D758D">
        <w:rPr>
          <w:rFonts w:ascii="Times New Roman" w:hAnsi="Times New Roman" w:cs="Times New Roman"/>
          <w:sz w:val="24"/>
          <w:szCs w:val="24"/>
          <w:lang w:val="en-US" w:eastAsia="fr-FR"/>
        </w:rPr>
        <w:t>.</w:t>
      </w:r>
      <w:r w:rsidR="002F6A3D" w:rsidRPr="00C622CF">
        <w:rPr>
          <w:rFonts w:ascii="Times New Roman" w:hAnsi="Times New Roman" w:cs="Times New Roman"/>
          <w:sz w:val="24"/>
          <w:szCs w:val="24"/>
          <w:lang w:val="en-US" w:eastAsia="fr-FR"/>
        </w:rPr>
        <w:t xml:space="preserve"> Developers </w:t>
      </w:r>
      <w:r w:rsidR="00CF6910" w:rsidRPr="00C622CF">
        <w:rPr>
          <w:rFonts w:ascii="Times New Roman" w:hAnsi="Times New Roman" w:cs="Times New Roman"/>
          <w:sz w:val="24"/>
          <w:szCs w:val="24"/>
          <w:lang w:val="en-US" w:eastAsia="fr-FR"/>
        </w:rPr>
        <w:t>are</w:t>
      </w:r>
      <w:r w:rsidR="002F6A3D" w:rsidRPr="00C622CF">
        <w:rPr>
          <w:rFonts w:ascii="Times New Roman" w:hAnsi="Times New Roman" w:cs="Times New Roman"/>
          <w:sz w:val="24"/>
          <w:szCs w:val="24"/>
          <w:lang w:val="en-US" w:eastAsia="fr-FR"/>
        </w:rPr>
        <w:t>n</w:t>
      </w:r>
      <w:r w:rsidR="00CF6910" w:rsidRPr="00C622CF">
        <w:rPr>
          <w:rFonts w:ascii="Times New Roman" w:hAnsi="Times New Roman" w:cs="Times New Roman"/>
          <w:sz w:val="24"/>
          <w:szCs w:val="24"/>
          <w:lang w:val="en-US" w:eastAsia="fr-FR"/>
        </w:rPr>
        <w:t>’</w:t>
      </w:r>
      <w:r w:rsidR="002F6A3D" w:rsidRPr="00C622CF">
        <w:rPr>
          <w:rFonts w:ascii="Times New Roman" w:hAnsi="Times New Roman" w:cs="Times New Roman"/>
          <w:sz w:val="24"/>
          <w:szCs w:val="24"/>
          <w:lang w:val="en-US" w:eastAsia="fr-FR"/>
        </w:rPr>
        <w:t>t interested in paying an adequate compensation for the hous</w:t>
      </w:r>
      <w:r w:rsidR="006F0C4B" w:rsidRPr="00C622CF">
        <w:rPr>
          <w:rFonts w:ascii="Times New Roman" w:hAnsi="Times New Roman" w:cs="Times New Roman"/>
          <w:sz w:val="24"/>
          <w:szCs w:val="24"/>
          <w:lang w:val="en-US" w:eastAsia="fr-FR"/>
        </w:rPr>
        <w:t>e</w:t>
      </w:r>
      <w:r w:rsidR="002F6A3D" w:rsidRPr="00C622CF">
        <w:rPr>
          <w:rFonts w:ascii="Times New Roman" w:hAnsi="Times New Roman" w:cs="Times New Roman"/>
          <w:sz w:val="24"/>
          <w:szCs w:val="24"/>
          <w:lang w:val="en-US" w:eastAsia="fr-FR"/>
        </w:rPr>
        <w:t xml:space="preserve"> or moral damage. </w:t>
      </w:r>
      <w:r w:rsidR="006F0C4B" w:rsidRPr="00C622CF">
        <w:rPr>
          <w:rFonts w:ascii="Times New Roman" w:hAnsi="Times New Roman" w:cs="Times New Roman"/>
          <w:sz w:val="24"/>
          <w:szCs w:val="24"/>
          <w:lang w:val="en-US" w:eastAsia="fr-FR"/>
        </w:rPr>
        <w:t>The owners of residential or non-residential facilities are sued by d</w:t>
      </w:r>
      <w:r w:rsidR="002F6A3D" w:rsidRPr="00C622CF">
        <w:rPr>
          <w:rFonts w:ascii="Times New Roman" w:hAnsi="Times New Roman" w:cs="Times New Roman"/>
          <w:sz w:val="24"/>
          <w:szCs w:val="24"/>
          <w:lang w:val="en-US" w:eastAsia="fr-FR"/>
        </w:rPr>
        <w:t xml:space="preserve">evelopers </w:t>
      </w:r>
      <w:r w:rsidR="006F0C4B" w:rsidRPr="00C622CF">
        <w:rPr>
          <w:rFonts w:ascii="Times New Roman" w:hAnsi="Times New Roman" w:cs="Times New Roman"/>
          <w:sz w:val="24"/>
          <w:szCs w:val="24"/>
          <w:lang w:val="en-US" w:eastAsia="fr-FR"/>
        </w:rPr>
        <w:t>for not agreeing</w:t>
      </w:r>
      <w:r w:rsidR="002F6A3D" w:rsidRPr="00C622CF">
        <w:rPr>
          <w:rFonts w:ascii="Times New Roman" w:hAnsi="Times New Roman" w:cs="Times New Roman"/>
          <w:sz w:val="24"/>
          <w:szCs w:val="24"/>
          <w:lang w:val="en-US" w:eastAsia="fr-FR"/>
        </w:rPr>
        <w:t xml:space="preserve"> terms. </w:t>
      </w:r>
    </w:p>
    <w:p w14:paraId="27CFAB9B" w14:textId="33F20477" w:rsidR="00BF3B9C" w:rsidRDefault="006F0C4B" w:rsidP="002F6A3D">
      <w:pPr>
        <w:pStyle w:val="NoSpacing"/>
        <w:jc w:val="both"/>
        <w:rPr>
          <w:rFonts w:ascii="Times New Roman" w:hAnsi="Times New Roman" w:cs="Times New Roman"/>
          <w:sz w:val="24"/>
          <w:szCs w:val="24"/>
          <w:lang w:val="en-US"/>
        </w:rPr>
      </w:pPr>
      <w:r w:rsidRPr="00C622CF">
        <w:rPr>
          <w:rFonts w:ascii="Times New Roman" w:hAnsi="Times New Roman" w:cs="Times New Roman"/>
          <w:sz w:val="24"/>
          <w:szCs w:val="24"/>
          <w:lang w:val="en-US" w:eastAsia="fr-FR"/>
        </w:rPr>
        <w:t>Despite the legal prohibition of</w:t>
      </w:r>
      <w:r w:rsidR="002F6A3D" w:rsidRPr="00C622CF">
        <w:rPr>
          <w:rFonts w:ascii="Times New Roman" w:hAnsi="Times New Roman" w:cs="Times New Roman"/>
          <w:sz w:val="24"/>
          <w:szCs w:val="24"/>
          <w:lang w:val="en-US" w:eastAsia="fr-FR"/>
        </w:rPr>
        <w:t xml:space="preserve"> forced eviction</w:t>
      </w:r>
      <w:r w:rsidRPr="00C622CF">
        <w:rPr>
          <w:rFonts w:ascii="Times New Roman" w:hAnsi="Times New Roman" w:cs="Times New Roman"/>
          <w:sz w:val="24"/>
          <w:szCs w:val="24"/>
          <w:lang w:val="en-US" w:eastAsia="fr-FR"/>
        </w:rPr>
        <w:t>,</w:t>
      </w:r>
      <w:r w:rsidR="002F6A3D" w:rsidRPr="00C622CF">
        <w:rPr>
          <w:rStyle w:val="FootnoteReference"/>
          <w:rFonts w:ascii="Times New Roman" w:hAnsi="Times New Roman" w:cs="Times New Roman"/>
          <w:sz w:val="24"/>
          <w:szCs w:val="24"/>
          <w:lang w:val="en-US" w:eastAsia="fr-FR"/>
        </w:rPr>
        <w:footnoteReference w:id="4"/>
      </w:r>
      <w:r w:rsidR="002F6A3D" w:rsidRPr="00C622CF">
        <w:rPr>
          <w:rFonts w:ascii="Times New Roman" w:hAnsi="Times New Roman" w:cs="Times New Roman"/>
          <w:sz w:val="24"/>
          <w:szCs w:val="24"/>
          <w:lang w:val="en-US" w:eastAsia="fr-FR"/>
        </w:rPr>
        <w:t xml:space="preserve"> judges rephrase some legal provisions and adjudicate forced eviction. </w:t>
      </w:r>
      <w:r w:rsidR="00A8392E" w:rsidRPr="00C622CF">
        <w:rPr>
          <w:rFonts w:ascii="Times New Roman" w:hAnsi="Times New Roman" w:cs="Times New Roman"/>
          <w:sz w:val="24"/>
          <w:szCs w:val="24"/>
          <w:lang w:val="en-US" w:eastAsia="fr-FR"/>
        </w:rPr>
        <w:t>J</w:t>
      </w:r>
      <w:r w:rsidR="002F6A3D" w:rsidRPr="00C622CF">
        <w:rPr>
          <w:rFonts w:ascii="Times New Roman" w:hAnsi="Times New Roman" w:cs="Times New Roman"/>
          <w:sz w:val="24"/>
          <w:szCs w:val="24"/>
          <w:lang w:val="en-US" w:eastAsia="fr-FR"/>
        </w:rPr>
        <w:t>udges refer to the law regulating demolition for public and state needs</w:t>
      </w:r>
      <w:r w:rsidR="00A8392E" w:rsidRPr="00C622CF">
        <w:rPr>
          <w:rFonts w:ascii="Times New Roman" w:hAnsi="Times New Roman" w:cs="Times New Roman"/>
          <w:sz w:val="24"/>
          <w:szCs w:val="24"/>
          <w:lang w:val="en-US" w:eastAsia="fr-FR"/>
        </w:rPr>
        <w:t>, while</w:t>
      </w:r>
      <w:r w:rsidR="002F6A3D" w:rsidRPr="00C622CF">
        <w:rPr>
          <w:rFonts w:ascii="Times New Roman" w:hAnsi="Times New Roman" w:cs="Times New Roman"/>
          <w:sz w:val="24"/>
          <w:szCs w:val="24"/>
          <w:lang w:val="en-US" w:eastAsia="fr-FR"/>
        </w:rPr>
        <w:t xml:space="preserve"> </w:t>
      </w:r>
      <w:r w:rsidR="00D45186">
        <w:rPr>
          <w:rFonts w:ascii="Times New Roman" w:hAnsi="Times New Roman" w:cs="Times New Roman"/>
          <w:sz w:val="24"/>
          <w:szCs w:val="24"/>
          <w:lang w:val="en-US" w:eastAsia="fr-FR"/>
        </w:rPr>
        <w:t>the evictors are pursuing</w:t>
      </w:r>
      <w:r w:rsidR="00FC1754">
        <w:rPr>
          <w:rFonts w:ascii="Times New Roman" w:hAnsi="Times New Roman" w:cs="Times New Roman"/>
          <w:sz w:val="24"/>
          <w:szCs w:val="24"/>
          <w:lang w:val="en-US" w:eastAsia="fr-FR"/>
        </w:rPr>
        <w:t xml:space="preserve"> only</w:t>
      </w:r>
      <w:r w:rsidR="00D45186">
        <w:rPr>
          <w:rFonts w:ascii="Times New Roman" w:hAnsi="Times New Roman" w:cs="Times New Roman"/>
          <w:sz w:val="24"/>
          <w:szCs w:val="24"/>
          <w:lang w:val="en-US" w:eastAsia="fr-FR"/>
        </w:rPr>
        <w:t xml:space="preserve"> their commercial interests</w:t>
      </w:r>
      <w:r w:rsidR="002F6A3D" w:rsidRPr="00C622CF">
        <w:rPr>
          <w:rFonts w:ascii="Times New Roman" w:hAnsi="Times New Roman" w:cs="Times New Roman"/>
          <w:sz w:val="24"/>
          <w:szCs w:val="24"/>
          <w:lang w:val="en-US" w:eastAsia="fr-FR"/>
        </w:rPr>
        <w:t xml:space="preserve">. </w:t>
      </w:r>
      <w:r w:rsidR="00BF3B9C">
        <w:rPr>
          <w:rFonts w:ascii="Times New Roman" w:hAnsi="Times New Roman" w:cs="Times New Roman"/>
          <w:sz w:val="24"/>
          <w:szCs w:val="24"/>
          <w:lang w:val="en-US"/>
        </w:rPr>
        <w:t xml:space="preserve">Also, </w:t>
      </w:r>
      <w:r w:rsidR="00F97880">
        <w:rPr>
          <w:rFonts w:ascii="Times New Roman" w:hAnsi="Times New Roman" w:cs="Times New Roman"/>
          <w:sz w:val="24"/>
          <w:szCs w:val="24"/>
          <w:lang w:val="en-US"/>
        </w:rPr>
        <w:t xml:space="preserve">in order to evict people from their own private houses / flats, the judges </w:t>
      </w:r>
      <w:r w:rsidR="00FC1754">
        <w:rPr>
          <w:rFonts w:ascii="Times New Roman" w:hAnsi="Times New Roman" w:cs="Times New Roman"/>
          <w:sz w:val="24"/>
          <w:szCs w:val="24"/>
          <w:lang w:val="en-US"/>
        </w:rPr>
        <w:t>refer to the</w:t>
      </w:r>
      <w:r w:rsidR="00F97880">
        <w:rPr>
          <w:rFonts w:ascii="Times New Roman" w:hAnsi="Times New Roman" w:cs="Times New Roman"/>
          <w:sz w:val="24"/>
          <w:szCs w:val="24"/>
          <w:lang w:val="en-US"/>
        </w:rPr>
        <w:t xml:space="preserve"> art</w:t>
      </w:r>
      <w:r w:rsidR="00FC1754">
        <w:rPr>
          <w:rFonts w:ascii="Times New Roman" w:hAnsi="Times New Roman" w:cs="Times New Roman"/>
          <w:sz w:val="24"/>
          <w:szCs w:val="24"/>
          <w:lang w:val="en-US"/>
        </w:rPr>
        <w:t>icle</w:t>
      </w:r>
      <w:r w:rsidR="00F97880">
        <w:rPr>
          <w:rFonts w:ascii="Times New Roman" w:hAnsi="Times New Roman" w:cs="Times New Roman"/>
          <w:sz w:val="24"/>
          <w:szCs w:val="24"/>
          <w:lang w:val="en-US"/>
        </w:rPr>
        <w:t xml:space="preserve"> 71 of the HC stipulating eviction from the social or municipal flats</w:t>
      </w:r>
      <w:r w:rsidR="002D3B11">
        <w:rPr>
          <w:rFonts w:ascii="Times New Roman" w:hAnsi="Times New Roman" w:cs="Times New Roman"/>
          <w:sz w:val="24"/>
          <w:szCs w:val="24"/>
          <w:lang w:val="en-US"/>
        </w:rPr>
        <w:t>, but not from the private houses</w:t>
      </w:r>
      <w:r w:rsidR="00F97880">
        <w:rPr>
          <w:rFonts w:ascii="Times New Roman" w:hAnsi="Times New Roman" w:cs="Times New Roman"/>
          <w:sz w:val="24"/>
          <w:szCs w:val="24"/>
          <w:lang w:val="en-US"/>
        </w:rPr>
        <w:t xml:space="preserve">. </w:t>
      </w:r>
    </w:p>
    <w:p w14:paraId="1747FDB0" w14:textId="561D3392" w:rsidR="00C720BE" w:rsidRDefault="00265180" w:rsidP="002F6A3D">
      <w:pPr>
        <w:pStyle w:val="NoSpacing"/>
        <w:jc w:val="both"/>
        <w:rPr>
          <w:rFonts w:ascii="Times New Roman" w:hAnsi="Times New Roman" w:cs="Times New Roman"/>
          <w:sz w:val="24"/>
          <w:szCs w:val="24"/>
          <w:lang w:val="en-US"/>
        </w:rPr>
      </w:pPr>
      <w:r w:rsidRPr="00C622CF">
        <w:rPr>
          <w:rFonts w:ascii="Times New Roman" w:hAnsi="Times New Roman" w:cs="Times New Roman"/>
          <w:sz w:val="24"/>
          <w:szCs w:val="24"/>
          <w:lang w:val="en-US"/>
        </w:rPr>
        <w:t>O</w:t>
      </w:r>
      <w:r w:rsidR="002F6A3D" w:rsidRPr="00C622CF">
        <w:rPr>
          <w:rFonts w:ascii="Times New Roman" w:hAnsi="Times New Roman" w:cs="Times New Roman"/>
          <w:sz w:val="24"/>
          <w:szCs w:val="24"/>
          <w:lang w:val="en-US"/>
        </w:rPr>
        <w:t xml:space="preserve">ften, </w:t>
      </w:r>
      <w:r w:rsidR="00BC098C">
        <w:rPr>
          <w:rFonts w:ascii="Times New Roman" w:hAnsi="Times New Roman" w:cs="Times New Roman"/>
          <w:sz w:val="24"/>
          <w:szCs w:val="24"/>
          <w:lang w:val="en-US"/>
        </w:rPr>
        <w:t xml:space="preserve">municipalities </w:t>
      </w:r>
      <w:r w:rsidR="002F6A3D" w:rsidRPr="00C622CF">
        <w:rPr>
          <w:rFonts w:ascii="Times New Roman" w:hAnsi="Times New Roman" w:cs="Times New Roman"/>
          <w:sz w:val="24"/>
          <w:szCs w:val="24"/>
          <w:lang w:val="en-US"/>
        </w:rPr>
        <w:t xml:space="preserve">are co-claimants </w:t>
      </w:r>
      <w:r w:rsidR="00A8392E" w:rsidRPr="00C622CF">
        <w:rPr>
          <w:rFonts w:ascii="Times New Roman" w:hAnsi="Times New Roman" w:cs="Times New Roman"/>
          <w:sz w:val="24"/>
          <w:szCs w:val="24"/>
          <w:lang w:val="en-US"/>
        </w:rPr>
        <w:t xml:space="preserve">with </w:t>
      </w:r>
      <w:r w:rsidR="002F6A3D" w:rsidRPr="00C622CF">
        <w:rPr>
          <w:rFonts w:ascii="Times New Roman" w:hAnsi="Times New Roman" w:cs="Times New Roman"/>
          <w:sz w:val="24"/>
          <w:szCs w:val="24"/>
          <w:lang w:val="en-US"/>
        </w:rPr>
        <w:t xml:space="preserve">developers </w:t>
      </w:r>
      <w:r w:rsidR="00A8392E" w:rsidRPr="00C622CF">
        <w:rPr>
          <w:rFonts w:ascii="Times New Roman" w:hAnsi="Times New Roman" w:cs="Times New Roman"/>
          <w:sz w:val="24"/>
          <w:szCs w:val="24"/>
          <w:lang w:val="en-US"/>
        </w:rPr>
        <w:t>on forced eviction cases against owners</w:t>
      </w:r>
      <w:r w:rsidR="002F6A3D" w:rsidRPr="00C622CF">
        <w:rPr>
          <w:rFonts w:ascii="Times New Roman" w:hAnsi="Times New Roman" w:cs="Times New Roman"/>
          <w:sz w:val="24"/>
          <w:szCs w:val="24"/>
          <w:lang w:val="en-US"/>
        </w:rPr>
        <w:t xml:space="preserve">, </w:t>
      </w:r>
      <w:r w:rsidR="009F37D8">
        <w:rPr>
          <w:rFonts w:ascii="Times New Roman" w:hAnsi="Times New Roman" w:cs="Times New Roman"/>
          <w:sz w:val="24"/>
          <w:szCs w:val="24"/>
          <w:lang w:val="en-US"/>
        </w:rPr>
        <w:t>especially</w:t>
      </w:r>
      <w:r w:rsidR="002F6A3D" w:rsidRPr="00C622CF">
        <w:rPr>
          <w:rFonts w:ascii="Times New Roman" w:hAnsi="Times New Roman" w:cs="Times New Roman"/>
          <w:sz w:val="24"/>
          <w:szCs w:val="24"/>
          <w:lang w:val="en-US"/>
        </w:rPr>
        <w:t xml:space="preserve"> women and children, which means the state structure takes the side of the commercial firms against citizens, particularly, vulnerable population</w:t>
      </w:r>
      <w:r w:rsidR="002F6A3D" w:rsidRPr="00C622CF">
        <w:rPr>
          <w:rFonts w:ascii="Times New Roman" w:hAnsi="Times New Roman" w:cs="Times New Roman"/>
          <w:sz w:val="24"/>
          <w:szCs w:val="24"/>
          <w:lang w:val="en-GB"/>
        </w:rPr>
        <w:t xml:space="preserve"> </w:t>
      </w:r>
      <w:r w:rsidR="002F6A3D" w:rsidRPr="00C622CF">
        <w:rPr>
          <w:rFonts w:ascii="Times New Roman" w:hAnsi="Times New Roman" w:cs="Times New Roman"/>
          <w:sz w:val="24"/>
          <w:szCs w:val="24"/>
          <w:lang w:val="en-US"/>
        </w:rPr>
        <w:t>violating the principle of equality of arms</w:t>
      </w:r>
      <w:r w:rsidR="00F97880">
        <w:rPr>
          <w:rFonts w:ascii="Times New Roman" w:hAnsi="Times New Roman" w:cs="Times New Roman"/>
          <w:sz w:val="24"/>
          <w:szCs w:val="24"/>
          <w:lang w:val="en-US"/>
        </w:rPr>
        <w:t xml:space="preserve"> (e</w:t>
      </w:r>
      <w:r w:rsidR="00F97880" w:rsidRPr="005B4885">
        <w:rPr>
          <w:rFonts w:ascii="Times New Roman" w:hAnsi="Times New Roman" w:cs="Times New Roman"/>
          <w:i/>
          <w:iCs/>
          <w:sz w:val="24"/>
          <w:szCs w:val="24"/>
          <w:lang w:val="en-US"/>
        </w:rPr>
        <w:t>.g.: case of D</w:t>
      </w:r>
      <w:r w:rsidR="00345E54">
        <w:rPr>
          <w:rFonts w:ascii="Times New Roman" w:hAnsi="Times New Roman" w:cs="Times New Roman"/>
          <w:i/>
          <w:iCs/>
          <w:sz w:val="24"/>
          <w:szCs w:val="24"/>
          <w:lang w:val="en-US"/>
        </w:rPr>
        <w:t>.R.</w:t>
      </w:r>
      <w:r w:rsidR="00F97880" w:rsidRPr="005B4885">
        <w:rPr>
          <w:rFonts w:ascii="Times New Roman" w:hAnsi="Times New Roman" w:cs="Times New Roman"/>
          <w:i/>
          <w:iCs/>
          <w:sz w:val="24"/>
          <w:szCs w:val="24"/>
          <w:lang w:val="en-US"/>
        </w:rPr>
        <w:t xml:space="preserve"> listed below</w:t>
      </w:r>
      <w:r w:rsidR="00F97880">
        <w:rPr>
          <w:rFonts w:ascii="Times New Roman" w:hAnsi="Times New Roman" w:cs="Times New Roman"/>
          <w:sz w:val="24"/>
          <w:szCs w:val="24"/>
          <w:lang w:val="en-US"/>
        </w:rPr>
        <w:t>)</w:t>
      </w:r>
      <w:r w:rsidR="002F6A3D" w:rsidRPr="00C622CF">
        <w:rPr>
          <w:rFonts w:ascii="Times New Roman" w:hAnsi="Times New Roman" w:cs="Times New Roman"/>
          <w:sz w:val="24"/>
          <w:szCs w:val="24"/>
          <w:lang w:val="en-US"/>
        </w:rPr>
        <w:t xml:space="preserve">. </w:t>
      </w:r>
    </w:p>
    <w:p w14:paraId="614D0D38" w14:textId="77777777" w:rsidR="002832B0" w:rsidRDefault="002832B0" w:rsidP="002832B0">
      <w:pPr>
        <w:pStyle w:val="NoSpacing"/>
        <w:tabs>
          <w:tab w:val="left" w:pos="9090"/>
        </w:tabs>
        <w:jc w:val="both"/>
        <w:rPr>
          <w:rFonts w:ascii="Times New Roman" w:hAnsi="Times New Roman" w:cs="Times New Roman"/>
          <w:sz w:val="24"/>
          <w:szCs w:val="24"/>
          <w:lang w:val="en-US" w:eastAsia="ru-RU"/>
        </w:rPr>
      </w:pPr>
    </w:p>
    <w:p w14:paraId="5A26E063" w14:textId="196E1756" w:rsidR="002832B0" w:rsidRPr="002832B0" w:rsidRDefault="002832B0" w:rsidP="00305585">
      <w:pPr>
        <w:pStyle w:val="NoSpacing"/>
        <w:tabs>
          <w:tab w:val="left" w:pos="9090"/>
        </w:tabs>
        <w:jc w:val="both"/>
        <w:rPr>
          <w:rFonts w:ascii="Times New Roman" w:hAnsi="Times New Roman" w:cs="Times New Roman"/>
          <w:sz w:val="24"/>
          <w:szCs w:val="24"/>
          <w:lang w:val="en-GB" w:eastAsia="ru-RU"/>
        </w:rPr>
      </w:pPr>
      <w:r>
        <w:rPr>
          <w:rFonts w:ascii="Times New Roman" w:hAnsi="Times New Roman" w:cs="Times New Roman"/>
          <w:sz w:val="24"/>
          <w:szCs w:val="24"/>
          <w:lang w:val="en-US" w:eastAsia="ru-RU"/>
        </w:rPr>
        <w:t>6</w:t>
      </w:r>
      <w:r w:rsidRPr="00FF1BD0">
        <w:rPr>
          <w:rFonts w:ascii="Times New Roman" w:hAnsi="Times New Roman" w:cs="Times New Roman"/>
          <w:sz w:val="24"/>
          <w:szCs w:val="24"/>
          <w:lang w:val="en-US" w:eastAsia="ru-RU"/>
        </w:rPr>
        <w:t xml:space="preserve">. The new procedure for land seizure and compensation to owners for immovable property, approved by </w:t>
      </w:r>
      <w:r w:rsidRPr="00FF1BD0">
        <w:rPr>
          <w:rStyle w:val="Emphasis"/>
          <w:rFonts w:ascii="Times New Roman" w:hAnsi="Times New Roman" w:cs="Times New Roman"/>
          <w:bCs/>
          <w:color w:val="0E0E0E"/>
          <w:sz w:val="24"/>
          <w:szCs w:val="24"/>
          <w:bdr w:val="none" w:sz="0" w:space="0" w:color="auto" w:frame="1"/>
          <w:shd w:val="clear" w:color="auto" w:fill="FFFFFF"/>
          <w:lang w:val="en-GB"/>
        </w:rPr>
        <w:t xml:space="preserve">RCM </w:t>
      </w:r>
      <w:proofErr w:type="spellStart"/>
      <w:r w:rsidRPr="00FF1BD0">
        <w:rPr>
          <w:rStyle w:val="Emphasis"/>
          <w:rFonts w:ascii="Times New Roman" w:hAnsi="Times New Roman" w:cs="Times New Roman"/>
          <w:bCs/>
          <w:color w:val="0E0E0E"/>
          <w:sz w:val="24"/>
          <w:szCs w:val="24"/>
          <w:bdr w:val="none" w:sz="0" w:space="0" w:color="auto" w:frame="1"/>
          <w:shd w:val="clear" w:color="auto" w:fill="FFFFFF"/>
          <w:lang w:val="en-US"/>
        </w:rPr>
        <w:t>RUz</w:t>
      </w:r>
      <w:proofErr w:type="spellEnd"/>
      <w:r w:rsidRPr="00FF1BD0">
        <w:rPr>
          <w:rStyle w:val="Emphasis"/>
          <w:rFonts w:ascii="Times New Roman" w:hAnsi="Times New Roman" w:cs="Times New Roman"/>
          <w:bCs/>
          <w:color w:val="0E0E0E"/>
          <w:sz w:val="24"/>
          <w:szCs w:val="24"/>
          <w:bdr w:val="none" w:sz="0" w:space="0" w:color="auto" w:frame="1"/>
          <w:shd w:val="clear" w:color="auto" w:fill="FFFFFF"/>
          <w:lang w:val="en-US"/>
        </w:rPr>
        <w:t xml:space="preserve"> </w:t>
      </w:r>
      <w:r w:rsidRPr="00FF1BD0">
        <w:rPr>
          <w:rFonts w:ascii="Times New Roman" w:hAnsi="Times New Roman" w:cs="Times New Roman"/>
          <w:sz w:val="24"/>
          <w:szCs w:val="24"/>
          <w:lang w:val="en-US" w:eastAsia="ru-RU"/>
        </w:rPr>
        <w:t>No. 911 from 16.11.2019</w:t>
      </w:r>
      <w:r w:rsidR="00305585">
        <w:rPr>
          <w:rFonts w:ascii="Times New Roman" w:hAnsi="Times New Roman" w:cs="Times New Roman"/>
          <w:sz w:val="24"/>
          <w:szCs w:val="24"/>
          <w:lang w:val="en-US" w:eastAsia="ru-RU"/>
        </w:rPr>
        <w:t>,</w:t>
      </w:r>
      <w:r w:rsidRPr="00FF1BD0">
        <w:rPr>
          <w:rFonts w:ascii="Times New Roman" w:hAnsi="Times New Roman" w:cs="Times New Roman"/>
          <w:b/>
          <w:sz w:val="24"/>
          <w:szCs w:val="24"/>
          <w:lang w:val="en-US" w:eastAsia="ru-RU"/>
        </w:rPr>
        <w:t xml:space="preserve"> </w:t>
      </w:r>
      <w:r w:rsidR="00305585">
        <w:rPr>
          <w:rFonts w:ascii="Times New Roman" w:hAnsi="Times New Roman" w:cs="Times New Roman"/>
          <w:bCs/>
          <w:sz w:val="24"/>
          <w:szCs w:val="24"/>
          <w:lang w:val="en-US" w:eastAsia="ru-RU"/>
        </w:rPr>
        <w:t>legitimizes forced eviction</w:t>
      </w:r>
      <w:r w:rsidRPr="002832B0">
        <w:rPr>
          <w:rStyle w:val="Strong"/>
          <w:rFonts w:ascii="Times New Roman" w:hAnsi="Times New Roman" w:cs="Times New Roman"/>
          <w:bCs w:val="0"/>
          <w:color w:val="0E0E0E"/>
          <w:sz w:val="24"/>
          <w:szCs w:val="24"/>
          <w:bdr w:val="none" w:sz="0" w:space="0" w:color="auto" w:frame="1"/>
          <w:shd w:val="clear" w:color="auto" w:fill="FFFFFF"/>
          <w:lang w:val="en-GB"/>
        </w:rPr>
        <w:t>.</w:t>
      </w:r>
      <w:r w:rsidRPr="002832B0">
        <w:rPr>
          <w:rStyle w:val="FootnoteReference"/>
          <w:rFonts w:ascii="Times New Roman" w:hAnsi="Times New Roman" w:cs="Times New Roman"/>
          <w:bCs/>
          <w:color w:val="0E0E0E"/>
          <w:sz w:val="24"/>
          <w:szCs w:val="24"/>
          <w:bdr w:val="none" w:sz="0" w:space="0" w:color="auto" w:frame="1"/>
          <w:shd w:val="clear" w:color="auto" w:fill="FFFFFF"/>
        </w:rPr>
        <w:footnoteReference w:id="5"/>
      </w:r>
      <w:r w:rsidRPr="002832B0">
        <w:rPr>
          <w:rFonts w:ascii="Times New Roman" w:hAnsi="Times New Roman" w:cs="Times New Roman"/>
          <w:bCs/>
          <w:sz w:val="24"/>
          <w:szCs w:val="24"/>
          <w:lang w:val="en-US" w:eastAsia="ru-RU"/>
        </w:rPr>
        <w:t xml:space="preserve">  According to </w:t>
      </w:r>
      <w:r>
        <w:rPr>
          <w:rFonts w:ascii="Times New Roman" w:hAnsi="Times New Roman" w:cs="Times New Roman"/>
          <w:bCs/>
          <w:sz w:val="24"/>
          <w:szCs w:val="24"/>
          <w:lang w:val="en-US" w:eastAsia="ru-RU"/>
        </w:rPr>
        <w:t xml:space="preserve">the para 47 of </w:t>
      </w:r>
      <w:r w:rsidRPr="002832B0">
        <w:rPr>
          <w:rFonts w:ascii="Times New Roman" w:hAnsi="Times New Roman" w:cs="Times New Roman"/>
          <w:bCs/>
          <w:sz w:val="24"/>
          <w:szCs w:val="24"/>
          <w:lang w:val="en-US" w:eastAsia="ru-RU"/>
        </w:rPr>
        <w:t>this by-law</w:t>
      </w:r>
      <w:r w:rsidRPr="00FF1BD0">
        <w:rPr>
          <w:rFonts w:ascii="Times New Roman" w:hAnsi="Times New Roman" w:cs="Times New Roman"/>
          <w:sz w:val="24"/>
          <w:szCs w:val="24"/>
          <w:lang w:val="en-US" w:eastAsia="ru-RU"/>
        </w:rPr>
        <w:t xml:space="preserve">, ‘upon gaining consent of the 75 per cent of the real estate owners located on the land to be seized, </w:t>
      </w:r>
      <w:r w:rsidRPr="002832B0">
        <w:rPr>
          <w:rFonts w:ascii="Times New Roman" w:hAnsi="Times New Roman" w:cs="Times New Roman"/>
          <w:b/>
          <w:bCs/>
          <w:sz w:val="24"/>
          <w:szCs w:val="24"/>
          <w:lang w:val="en-US" w:eastAsia="ru-RU"/>
        </w:rPr>
        <w:t>the investor can go through court to apply for compulsory acquisition of the remaining owners’ property</w:t>
      </w:r>
      <w:r w:rsidRPr="00FF1BD0">
        <w:rPr>
          <w:rFonts w:ascii="Times New Roman" w:hAnsi="Times New Roman" w:cs="Times New Roman"/>
          <w:sz w:val="24"/>
          <w:szCs w:val="24"/>
          <w:lang w:val="en-US" w:eastAsia="ru-RU"/>
        </w:rPr>
        <w:t>. In this case, the court shall determine the amount and types of compensation.’ Despite the fact that the Law on Protection of Ownership Rights</w:t>
      </w:r>
      <w:r w:rsidRPr="00FF1BD0">
        <w:rPr>
          <w:rFonts w:ascii="Times New Roman" w:hAnsi="Times New Roman" w:cs="Times New Roman"/>
          <w:sz w:val="24"/>
          <w:szCs w:val="24"/>
          <w:lang w:val="en-GB"/>
        </w:rPr>
        <w:t xml:space="preserve"> </w:t>
      </w:r>
      <w:r w:rsidRPr="00FF1BD0">
        <w:rPr>
          <w:rFonts w:ascii="Times New Roman" w:hAnsi="Times New Roman" w:cs="Times New Roman"/>
          <w:sz w:val="24"/>
          <w:szCs w:val="24"/>
          <w:lang w:val="en-US" w:eastAsia="ru-RU"/>
        </w:rPr>
        <w:t>ensures protection of the right to private property,</w:t>
      </w:r>
      <w:r w:rsidRPr="00FF1BD0">
        <w:rPr>
          <w:rStyle w:val="FootnoteReference"/>
          <w:rFonts w:ascii="Times New Roman" w:hAnsi="Times New Roman" w:cs="Times New Roman"/>
          <w:sz w:val="24"/>
          <w:szCs w:val="24"/>
          <w:lang w:eastAsia="ru-RU"/>
        </w:rPr>
        <w:footnoteReference w:id="6"/>
      </w:r>
      <w:r w:rsidRPr="00FF1BD0">
        <w:rPr>
          <w:rFonts w:ascii="Times New Roman" w:hAnsi="Times New Roman" w:cs="Times New Roman"/>
          <w:sz w:val="24"/>
          <w:szCs w:val="24"/>
          <w:lang w:val="en-US" w:eastAsia="ru-RU"/>
        </w:rPr>
        <w:t xml:space="preserve"> this by-law introduced the procedure for the court to issue a decision instead of the owner. Thus, no confidence that the court will defend the owner’s interests.</w:t>
      </w:r>
      <w:r w:rsidRPr="00FF1BD0">
        <w:rPr>
          <w:rStyle w:val="FootnoteReference"/>
          <w:rFonts w:ascii="Times New Roman" w:eastAsia="Times New Roman" w:hAnsi="Times New Roman" w:cs="Times New Roman"/>
          <w:i/>
          <w:color w:val="484848"/>
          <w:sz w:val="24"/>
          <w:szCs w:val="24"/>
          <w:lang w:eastAsia="ru-RU"/>
        </w:rPr>
        <w:footnoteReference w:id="7"/>
      </w:r>
    </w:p>
    <w:p w14:paraId="780BBBC2" w14:textId="77777777" w:rsidR="002832B0" w:rsidRDefault="002832B0" w:rsidP="002F6A3D">
      <w:pPr>
        <w:pStyle w:val="NoSpacing"/>
        <w:jc w:val="both"/>
        <w:rPr>
          <w:rFonts w:ascii="Times New Roman" w:hAnsi="Times New Roman" w:cs="Times New Roman"/>
          <w:sz w:val="24"/>
          <w:szCs w:val="24"/>
          <w:lang w:val="en-US"/>
        </w:rPr>
      </w:pPr>
    </w:p>
    <w:p w14:paraId="430F46BA" w14:textId="4725E92F" w:rsidR="002F6A3D" w:rsidRDefault="006100CB" w:rsidP="002F6A3D">
      <w:pPr>
        <w:pStyle w:val="NoSpacing"/>
        <w:jc w:val="both"/>
        <w:rPr>
          <w:rFonts w:ascii="Times New Roman" w:hAnsi="Times New Roman" w:cs="Times New Roman"/>
          <w:sz w:val="24"/>
          <w:szCs w:val="24"/>
          <w:lang w:val="en-US"/>
        </w:rPr>
      </w:pPr>
      <w:r w:rsidRPr="006100CB">
        <w:rPr>
          <w:rFonts w:ascii="Times New Roman" w:hAnsi="Times New Roman" w:cs="Times New Roman"/>
          <w:sz w:val="24"/>
          <w:szCs w:val="24"/>
          <w:lang w:val="en-US"/>
        </w:rPr>
        <w:t>7</w:t>
      </w:r>
      <w:r w:rsidR="002832B0">
        <w:rPr>
          <w:rFonts w:ascii="Times New Roman" w:hAnsi="Times New Roman" w:cs="Times New Roman"/>
          <w:sz w:val="24"/>
          <w:szCs w:val="24"/>
          <w:lang w:val="en-US"/>
        </w:rPr>
        <w:t xml:space="preserve">. </w:t>
      </w:r>
      <w:r w:rsidR="00265180" w:rsidRPr="00C622CF">
        <w:rPr>
          <w:rFonts w:ascii="Times New Roman" w:hAnsi="Times New Roman" w:cs="Times New Roman"/>
          <w:sz w:val="24"/>
          <w:szCs w:val="24"/>
          <w:lang w:val="en-US"/>
        </w:rPr>
        <w:t>Usually</w:t>
      </w:r>
      <w:r w:rsidR="005B3230">
        <w:rPr>
          <w:rFonts w:ascii="Times New Roman" w:hAnsi="Times New Roman" w:cs="Times New Roman"/>
          <w:sz w:val="24"/>
          <w:szCs w:val="24"/>
          <w:lang w:val="en-US"/>
        </w:rPr>
        <w:t>,</w:t>
      </w:r>
      <w:r w:rsidR="00265180" w:rsidRPr="00C622CF">
        <w:rPr>
          <w:rFonts w:ascii="Times New Roman" w:hAnsi="Times New Roman" w:cs="Times New Roman"/>
          <w:sz w:val="24"/>
          <w:szCs w:val="24"/>
          <w:lang w:val="en-US"/>
        </w:rPr>
        <w:t xml:space="preserve"> </w:t>
      </w:r>
      <w:r w:rsidR="009F37D8">
        <w:rPr>
          <w:rFonts w:ascii="Times New Roman" w:hAnsi="Times New Roman" w:cs="Times New Roman"/>
          <w:sz w:val="24"/>
          <w:szCs w:val="24"/>
          <w:lang w:val="en-US"/>
        </w:rPr>
        <w:t xml:space="preserve">women </w:t>
      </w:r>
      <w:r w:rsidR="002F6A3D" w:rsidRPr="009F37D8">
        <w:rPr>
          <w:rFonts w:ascii="Times New Roman" w:hAnsi="Times New Roman" w:cs="Times New Roman"/>
          <w:sz w:val="24"/>
          <w:szCs w:val="24"/>
          <w:lang w:val="en-US"/>
        </w:rPr>
        <w:t xml:space="preserve">owners of demolished </w:t>
      </w:r>
      <w:r w:rsidR="00265180" w:rsidRPr="009F37D8">
        <w:rPr>
          <w:rFonts w:ascii="Times New Roman" w:hAnsi="Times New Roman" w:cs="Times New Roman"/>
          <w:sz w:val="24"/>
          <w:szCs w:val="24"/>
          <w:lang w:val="en-US"/>
        </w:rPr>
        <w:t>houses</w:t>
      </w:r>
      <w:r w:rsidR="002F6A3D" w:rsidRPr="009F37D8">
        <w:rPr>
          <w:rFonts w:ascii="Times New Roman" w:hAnsi="Times New Roman" w:cs="Times New Roman"/>
          <w:sz w:val="24"/>
          <w:szCs w:val="24"/>
          <w:lang w:val="en-US"/>
        </w:rPr>
        <w:t xml:space="preserve"> are not financially capable of payi</w:t>
      </w:r>
      <w:r w:rsidR="008A382B" w:rsidRPr="009F37D8">
        <w:rPr>
          <w:rFonts w:ascii="Times New Roman" w:hAnsi="Times New Roman" w:cs="Times New Roman"/>
          <w:sz w:val="24"/>
          <w:szCs w:val="24"/>
          <w:lang w:val="en-US"/>
        </w:rPr>
        <w:t>ng a lawyer; and Uzbek law</w:t>
      </w:r>
      <w:r w:rsidR="008A382B" w:rsidRPr="00C622CF">
        <w:rPr>
          <w:rFonts w:ascii="Times New Roman" w:hAnsi="Times New Roman" w:cs="Times New Roman"/>
          <w:sz w:val="24"/>
          <w:szCs w:val="24"/>
          <w:lang w:val="en-US"/>
        </w:rPr>
        <w:t xml:space="preserve"> does</w:t>
      </w:r>
      <w:r w:rsidR="002F6A3D" w:rsidRPr="00C622CF">
        <w:rPr>
          <w:rFonts w:ascii="Times New Roman" w:hAnsi="Times New Roman" w:cs="Times New Roman"/>
          <w:sz w:val="24"/>
          <w:szCs w:val="24"/>
          <w:lang w:val="en-US"/>
        </w:rPr>
        <w:t>n</w:t>
      </w:r>
      <w:r w:rsidR="008A382B" w:rsidRPr="00C622CF">
        <w:rPr>
          <w:rFonts w:ascii="Times New Roman" w:hAnsi="Times New Roman" w:cs="Times New Roman"/>
          <w:sz w:val="24"/>
          <w:szCs w:val="24"/>
          <w:lang w:val="en-US"/>
        </w:rPr>
        <w:t>’</w:t>
      </w:r>
      <w:r w:rsidR="002F6A3D" w:rsidRPr="00C622CF">
        <w:rPr>
          <w:rFonts w:ascii="Times New Roman" w:hAnsi="Times New Roman" w:cs="Times New Roman"/>
          <w:sz w:val="24"/>
          <w:szCs w:val="24"/>
          <w:lang w:val="en-US"/>
        </w:rPr>
        <w:t xml:space="preserve">t </w:t>
      </w:r>
      <w:r w:rsidR="00265180" w:rsidRPr="00C622CF">
        <w:rPr>
          <w:rFonts w:ascii="Times New Roman" w:hAnsi="Times New Roman" w:cs="Times New Roman"/>
          <w:sz w:val="24"/>
          <w:szCs w:val="24"/>
          <w:lang w:val="en-US"/>
        </w:rPr>
        <w:t xml:space="preserve">entitle </w:t>
      </w:r>
      <w:r w:rsidR="002F6A3D" w:rsidRPr="00C622CF">
        <w:rPr>
          <w:rFonts w:ascii="Times New Roman" w:hAnsi="Times New Roman" w:cs="Times New Roman"/>
          <w:sz w:val="24"/>
          <w:szCs w:val="24"/>
          <w:lang w:val="en-US"/>
        </w:rPr>
        <w:t>free state-guaranteed legal aid to vulnerable popul</w:t>
      </w:r>
      <w:r w:rsidR="008A382B" w:rsidRPr="00C622CF">
        <w:rPr>
          <w:rFonts w:ascii="Times New Roman" w:hAnsi="Times New Roman" w:cs="Times New Roman"/>
          <w:sz w:val="24"/>
          <w:szCs w:val="24"/>
          <w:lang w:val="en-US"/>
        </w:rPr>
        <w:t xml:space="preserve">ation in civil cases. </w:t>
      </w:r>
      <w:proofErr w:type="spellStart"/>
      <w:r w:rsidR="008A382B" w:rsidRPr="00C622CF">
        <w:rPr>
          <w:rFonts w:ascii="Times New Roman" w:hAnsi="Times New Roman" w:cs="Times New Roman"/>
          <w:sz w:val="24"/>
          <w:szCs w:val="24"/>
          <w:lang w:val="en-US"/>
        </w:rPr>
        <w:t>RUz</w:t>
      </w:r>
      <w:proofErr w:type="spellEnd"/>
      <w:r w:rsidR="002F6A3D" w:rsidRPr="00C622CF">
        <w:rPr>
          <w:rFonts w:ascii="Times New Roman" w:hAnsi="Times New Roman" w:cs="Times New Roman"/>
          <w:sz w:val="24"/>
          <w:szCs w:val="24"/>
          <w:lang w:val="en-US"/>
        </w:rPr>
        <w:t xml:space="preserve"> hasn</w:t>
      </w:r>
      <w:r w:rsidR="008A382B" w:rsidRPr="00C622CF">
        <w:rPr>
          <w:rFonts w:ascii="Times New Roman" w:hAnsi="Times New Roman" w:cs="Times New Roman"/>
          <w:sz w:val="24"/>
          <w:szCs w:val="24"/>
          <w:lang w:val="en-US"/>
        </w:rPr>
        <w:t>’</w:t>
      </w:r>
      <w:r w:rsidR="002F6A3D" w:rsidRPr="00C622CF">
        <w:rPr>
          <w:rFonts w:ascii="Times New Roman" w:hAnsi="Times New Roman" w:cs="Times New Roman"/>
          <w:sz w:val="24"/>
          <w:szCs w:val="24"/>
          <w:lang w:val="en-US"/>
        </w:rPr>
        <w:t xml:space="preserve">t adopted the </w:t>
      </w:r>
      <w:r w:rsidR="002F6A3D" w:rsidRPr="00A8425C">
        <w:rPr>
          <w:rFonts w:ascii="Times New Roman" w:hAnsi="Times New Roman" w:cs="Times New Roman"/>
          <w:b/>
          <w:bCs/>
          <w:sz w:val="24"/>
          <w:szCs w:val="24"/>
          <w:lang w:val="en-US"/>
        </w:rPr>
        <w:t>Law on Free Legal Aid</w:t>
      </w:r>
      <w:r w:rsidR="002F6A3D" w:rsidRPr="00C622CF">
        <w:rPr>
          <w:rFonts w:ascii="Times New Roman" w:hAnsi="Times New Roman" w:cs="Times New Roman"/>
          <w:sz w:val="24"/>
          <w:szCs w:val="24"/>
          <w:lang w:val="en-US"/>
        </w:rPr>
        <w:t>.</w:t>
      </w:r>
      <w:r w:rsidR="002F6A3D" w:rsidRPr="00C622CF">
        <w:rPr>
          <w:rStyle w:val="FootnoteReference"/>
          <w:rFonts w:ascii="Times New Roman" w:hAnsi="Times New Roman" w:cs="Times New Roman"/>
          <w:sz w:val="24"/>
          <w:szCs w:val="24"/>
          <w:lang w:val="ru-RU"/>
        </w:rPr>
        <w:footnoteReference w:id="8"/>
      </w:r>
    </w:p>
    <w:p w14:paraId="3730583F" w14:textId="76B6529A" w:rsidR="00BF3B9C" w:rsidRDefault="00BF3B9C" w:rsidP="002F6A3D">
      <w:pPr>
        <w:pStyle w:val="NoSpacing"/>
        <w:jc w:val="both"/>
        <w:rPr>
          <w:rFonts w:ascii="Times New Roman" w:hAnsi="Times New Roman" w:cs="Times New Roman"/>
          <w:sz w:val="24"/>
          <w:szCs w:val="24"/>
          <w:lang w:val="en-US"/>
        </w:rPr>
      </w:pPr>
      <w:r w:rsidRPr="00BF3B9C">
        <w:rPr>
          <w:rFonts w:ascii="Times New Roman" w:hAnsi="Times New Roman" w:cs="Times New Roman"/>
          <w:sz w:val="24"/>
          <w:szCs w:val="24"/>
          <w:lang w:val="en-US"/>
        </w:rPr>
        <w:t>Article 67 of the Code of Civil Procedure</w:t>
      </w:r>
      <w:r>
        <w:rPr>
          <w:rStyle w:val="FootnoteReference"/>
          <w:rFonts w:ascii="Times New Roman" w:hAnsi="Times New Roman" w:cs="Times New Roman"/>
          <w:sz w:val="24"/>
          <w:szCs w:val="24"/>
          <w:lang w:val="en-US"/>
        </w:rPr>
        <w:footnoteReference w:id="9"/>
      </w:r>
      <w:r w:rsidRPr="00BF3B9C">
        <w:rPr>
          <w:rFonts w:ascii="Times New Roman" w:hAnsi="Times New Roman" w:cs="Times New Roman"/>
          <w:sz w:val="24"/>
          <w:szCs w:val="24"/>
          <w:lang w:val="en-US"/>
        </w:rPr>
        <w:t xml:space="preserve"> allows a citizen to entrust a person to represent his</w:t>
      </w:r>
      <w:r w:rsidR="002D3B11">
        <w:rPr>
          <w:rFonts w:ascii="Times New Roman" w:hAnsi="Times New Roman" w:cs="Times New Roman"/>
          <w:sz w:val="24"/>
          <w:szCs w:val="24"/>
          <w:lang w:val="en-US"/>
        </w:rPr>
        <w:t>/her</w:t>
      </w:r>
      <w:r w:rsidRPr="00BF3B9C">
        <w:rPr>
          <w:rFonts w:ascii="Times New Roman" w:hAnsi="Times New Roman" w:cs="Times New Roman"/>
          <w:sz w:val="24"/>
          <w:szCs w:val="24"/>
          <w:lang w:val="en-US"/>
        </w:rPr>
        <w:t xml:space="preserve"> interests in court, even if this person is not a lawyer or a relative. However, in cases of forced evictions, judges deny evictees this right on the grounds that the </w:t>
      </w:r>
      <w:r w:rsidR="005B4885">
        <w:rPr>
          <w:rFonts w:ascii="Times New Roman" w:hAnsi="Times New Roman" w:cs="Times New Roman"/>
          <w:sz w:val="24"/>
          <w:szCs w:val="24"/>
          <w:lang w:val="en-US"/>
        </w:rPr>
        <w:t>evictor</w:t>
      </w:r>
      <w:r w:rsidRPr="00BF3B9C">
        <w:rPr>
          <w:rFonts w:ascii="Times New Roman" w:hAnsi="Times New Roman" w:cs="Times New Roman"/>
          <w:sz w:val="24"/>
          <w:szCs w:val="24"/>
          <w:lang w:val="en-US"/>
        </w:rPr>
        <w:t>'s side does not welcome such representation (</w:t>
      </w:r>
      <w:r>
        <w:rPr>
          <w:rFonts w:ascii="Times New Roman" w:hAnsi="Times New Roman" w:cs="Times New Roman"/>
          <w:i/>
          <w:iCs/>
          <w:sz w:val="24"/>
          <w:szCs w:val="24"/>
          <w:lang w:val="en-US"/>
        </w:rPr>
        <w:t>e.g.: cases of O</w:t>
      </w:r>
      <w:r w:rsidR="00345E54">
        <w:rPr>
          <w:rFonts w:ascii="Times New Roman" w:hAnsi="Times New Roman" w:cs="Times New Roman"/>
          <w:i/>
          <w:iCs/>
          <w:sz w:val="24"/>
          <w:szCs w:val="24"/>
          <w:lang w:val="en-US"/>
        </w:rPr>
        <w:t>.</w:t>
      </w:r>
      <w:r>
        <w:rPr>
          <w:rFonts w:ascii="Times New Roman" w:hAnsi="Times New Roman" w:cs="Times New Roman"/>
          <w:i/>
          <w:iCs/>
          <w:sz w:val="24"/>
          <w:szCs w:val="24"/>
          <w:lang w:val="en-US"/>
        </w:rPr>
        <w:t>A</w:t>
      </w:r>
      <w:r w:rsidR="00345E54">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and </w:t>
      </w:r>
      <w:proofErr w:type="spellStart"/>
      <w:r>
        <w:rPr>
          <w:rFonts w:ascii="Times New Roman" w:hAnsi="Times New Roman" w:cs="Times New Roman"/>
          <w:i/>
          <w:iCs/>
          <w:sz w:val="24"/>
          <w:szCs w:val="24"/>
          <w:lang w:val="en-US"/>
        </w:rPr>
        <w:t>M</w:t>
      </w:r>
      <w:r w:rsidR="00345E54">
        <w:rPr>
          <w:rFonts w:ascii="Times New Roman" w:hAnsi="Times New Roman" w:cs="Times New Roman"/>
          <w:i/>
          <w:iCs/>
          <w:sz w:val="24"/>
          <w:szCs w:val="24"/>
          <w:lang w:val="en-US"/>
        </w:rPr>
        <w:t>.</w:t>
      </w:r>
      <w:r>
        <w:rPr>
          <w:rFonts w:ascii="Times New Roman" w:hAnsi="Times New Roman" w:cs="Times New Roman"/>
          <w:i/>
          <w:iCs/>
          <w:sz w:val="24"/>
          <w:szCs w:val="24"/>
          <w:lang w:val="en-US"/>
        </w:rPr>
        <w:t>Kh</w:t>
      </w:r>
      <w:proofErr w:type="spellEnd"/>
      <w:r w:rsidR="00345E54">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mentioned below)</w:t>
      </w:r>
      <w:r w:rsidRPr="00BF3B9C">
        <w:rPr>
          <w:rFonts w:ascii="Times New Roman" w:hAnsi="Times New Roman" w:cs="Times New Roman"/>
          <w:sz w:val="24"/>
          <w:szCs w:val="24"/>
          <w:lang w:val="en-US"/>
        </w:rPr>
        <w:t>.</w:t>
      </w:r>
    </w:p>
    <w:p w14:paraId="5D2E21CC" w14:textId="77777777" w:rsidR="0016486A" w:rsidRPr="00C622CF" w:rsidRDefault="0016486A" w:rsidP="0016486A">
      <w:pPr>
        <w:pStyle w:val="NoSpacing"/>
        <w:jc w:val="both"/>
        <w:rPr>
          <w:rFonts w:ascii="Times New Roman" w:hAnsi="Times New Roman" w:cs="Times New Roman"/>
          <w:sz w:val="24"/>
          <w:szCs w:val="24"/>
          <w:lang w:val="en-US" w:eastAsia="fr-FR"/>
        </w:rPr>
      </w:pPr>
    </w:p>
    <w:p w14:paraId="4456ADF7" w14:textId="1791AD19" w:rsidR="0016486A" w:rsidRPr="009B1A36" w:rsidRDefault="006100CB" w:rsidP="0016486A">
      <w:pPr>
        <w:pStyle w:val="NoSpacing"/>
        <w:jc w:val="both"/>
        <w:rPr>
          <w:rFonts w:ascii="Times New Roman" w:hAnsi="Times New Roman" w:cs="Times New Roman"/>
          <w:sz w:val="24"/>
          <w:szCs w:val="24"/>
          <w:lang w:val="en-US" w:eastAsia="fr-FR"/>
        </w:rPr>
      </w:pPr>
      <w:r w:rsidRPr="006100CB">
        <w:rPr>
          <w:rFonts w:ascii="Times New Roman" w:hAnsi="Times New Roman" w:cs="Times New Roman"/>
          <w:sz w:val="24"/>
          <w:szCs w:val="24"/>
          <w:lang w:val="en-US" w:eastAsia="fr-FR"/>
        </w:rPr>
        <w:t>8</w:t>
      </w:r>
      <w:r w:rsidR="00891B3B">
        <w:rPr>
          <w:rFonts w:ascii="Times New Roman" w:hAnsi="Times New Roman" w:cs="Times New Roman"/>
          <w:sz w:val="24"/>
          <w:szCs w:val="24"/>
          <w:lang w:val="en-US" w:eastAsia="fr-FR"/>
        </w:rPr>
        <w:t>. The Uzbek Legislation does not specify the procedure of forced eviction. In reality, t</w:t>
      </w:r>
      <w:r w:rsidR="0016486A" w:rsidRPr="009B1A36">
        <w:rPr>
          <w:rFonts w:ascii="Times New Roman" w:hAnsi="Times New Roman" w:cs="Times New Roman"/>
          <w:sz w:val="24"/>
          <w:szCs w:val="24"/>
          <w:lang w:val="en-US" w:eastAsia="fr-FR"/>
        </w:rPr>
        <w:t xml:space="preserve">he forced eviction procedure takes place in a brutal manner with a huge crowd of security forces under the direction of the </w:t>
      </w:r>
      <w:r w:rsidR="0016486A">
        <w:rPr>
          <w:rFonts w:ascii="Times New Roman" w:hAnsi="Times New Roman" w:cs="Times New Roman"/>
          <w:color w:val="050505"/>
          <w:sz w:val="20"/>
          <w:szCs w:val="20"/>
          <w:lang w:val="en-US"/>
        </w:rPr>
        <w:t>CEB</w:t>
      </w:r>
      <w:r w:rsidR="0016486A" w:rsidRPr="009B1A36">
        <w:rPr>
          <w:rFonts w:ascii="Times New Roman" w:hAnsi="Times New Roman" w:cs="Times New Roman"/>
          <w:sz w:val="24"/>
          <w:szCs w:val="24"/>
          <w:lang w:val="en-US" w:eastAsia="fr-FR"/>
        </w:rPr>
        <w:t>. This procedure can take place in any weather. The state of health of the evictees is not taken into account. For example, pregnant women and women with small children may be evicted. It is also allowed to evict when the landlord has not exhausted all the tools of legal protection.</w:t>
      </w:r>
    </w:p>
    <w:p w14:paraId="18FB8AA7" w14:textId="77777777" w:rsidR="0016486A" w:rsidRPr="00C622CF" w:rsidRDefault="0016486A" w:rsidP="002F6A3D">
      <w:pPr>
        <w:pStyle w:val="NoSpacing"/>
        <w:jc w:val="both"/>
        <w:rPr>
          <w:rFonts w:ascii="Times New Roman" w:hAnsi="Times New Roman" w:cs="Times New Roman"/>
          <w:sz w:val="24"/>
          <w:szCs w:val="24"/>
          <w:lang w:val="en-US"/>
        </w:rPr>
      </w:pPr>
    </w:p>
    <w:p w14:paraId="3C1922FD" w14:textId="03329B9E" w:rsidR="002F6A3D" w:rsidRPr="00653EEA" w:rsidRDefault="002F6A3D" w:rsidP="002F6A3D">
      <w:pPr>
        <w:pStyle w:val="Heading1"/>
        <w:rPr>
          <w:rFonts w:ascii="Times New Roman" w:hAnsi="Times New Roman" w:cs="Times New Roman"/>
          <w:b/>
          <w:i/>
          <w:color w:val="002060"/>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3EEA">
        <w:rPr>
          <w:rFonts w:ascii="Times New Roman" w:hAnsi="Times New Roman" w:cs="Times New Roman"/>
          <w:b/>
          <w:color w:val="002060"/>
          <w:sz w:val="24"/>
          <w:szCs w:val="24"/>
          <w:lang w:val="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В</w:t>
      </w:r>
      <w:r w:rsidRPr="00653EEA">
        <w:rPr>
          <w:rFonts w:ascii="Times New Roman" w:hAnsi="Times New Roman" w:cs="Times New Roman"/>
          <w:b/>
          <w:color w:val="002060"/>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w:t>
      </w:r>
      <w:r w:rsidR="00CA747A" w:rsidRPr="00653EEA">
        <w:rPr>
          <w:rFonts w:ascii="Times New Roman" w:hAnsi="Times New Roman" w:cs="Times New Roman"/>
          <w:b/>
          <w:color w:val="002060"/>
          <w:sz w:val="24"/>
          <w:szCs w:val="24"/>
        </w:rPr>
        <w:t xml:space="preserve">he following legislation regulates ownership and </w:t>
      </w:r>
      <w:r w:rsidR="00B87940">
        <w:rPr>
          <w:rFonts w:ascii="Times New Roman" w:hAnsi="Times New Roman" w:cs="Times New Roman"/>
          <w:b/>
          <w:color w:val="002060"/>
          <w:sz w:val="24"/>
          <w:szCs w:val="24"/>
        </w:rPr>
        <w:t>RAH</w:t>
      </w:r>
      <w:r w:rsidR="00CA747A" w:rsidRPr="00653EEA">
        <w:rPr>
          <w:rFonts w:ascii="Times New Roman" w:hAnsi="Times New Roman" w:cs="Times New Roman"/>
          <w:b/>
          <w:color w:val="002060"/>
          <w:sz w:val="24"/>
          <w:szCs w:val="24"/>
        </w:rPr>
        <w:t xml:space="preserve"> that are violated during the demolition of housing</w:t>
      </w:r>
      <w:r w:rsidRPr="00653EEA">
        <w:rPr>
          <w:rFonts w:ascii="Times New Roman" w:hAnsi="Times New Roman" w:cs="Times New Roman"/>
          <w:b/>
          <w:i/>
          <w:color w:val="002060"/>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B602073" w14:textId="75D26013" w:rsidR="00CA747A" w:rsidRDefault="00CA747A" w:rsidP="002F6A3D">
      <w:pPr>
        <w:pStyle w:val="NoSpacing"/>
        <w:jc w:val="both"/>
        <w:rPr>
          <w:rFonts w:ascii="Times New Roman" w:hAnsi="Times New Roman" w:cs="Times New Roman"/>
          <w:sz w:val="24"/>
          <w:szCs w:val="24"/>
          <w:lang w:val="en-US"/>
        </w:rPr>
      </w:pPr>
    </w:p>
    <w:p w14:paraId="3AAC0E49" w14:textId="607F60EB" w:rsidR="00891A07" w:rsidRPr="009D758D" w:rsidRDefault="006100CB" w:rsidP="00891A07">
      <w:pPr>
        <w:jc w:val="both"/>
        <w:rPr>
          <w:rFonts w:ascii="Times New Roman" w:hAnsi="Times New Roman" w:cs="Times New Roman"/>
          <w:color w:val="000000" w:themeColor="text1"/>
          <w:sz w:val="24"/>
          <w:szCs w:val="24"/>
          <w:lang w:val="en-US" w:eastAsia="fr-FR"/>
        </w:rPr>
      </w:pPr>
      <w:r w:rsidRPr="006100CB">
        <w:rPr>
          <w:rFonts w:ascii="Times New Roman" w:hAnsi="Times New Roman" w:cs="Times New Roman"/>
          <w:color w:val="000000" w:themeColor="text1"/>
          <w:sz w:val="24"/>
          <w:szCs w:val="24"/>
          <w:lang w:val="en-US" w:eastAsia="fr-FR"/>
        </w:rPr>
        <w:t xml:space="preserve">9. </w:t>
      </w:r>
      <w:r w:rsidR="00891A07" w:rsidRPr="009D758D">
        <w:rPr>
          <w:rFonts w:ascii="Times New Roman" w:hAnsi="Times New Roman" w:cs="Times New Roman"/>
          <w:color w:val="000000" w:themeColor="text1"/>
          <w:sz w:val="24"/>
          <w:szCs w:val="24"/>
          <w:lang w:val="en-US" w:eastAsia="fr-FR"/>
        </w:rPr>
        <w:t>International acts influencing the legal housing regulation in Uzbekistan are the following:</w:t>
      </w:r>
    </w:p>
    <w:p w14:paraId="75ACE394" w14:textId="77777777" w:rsidR="00891A07" w:rsidRPr="009D758D" w:rsidRDefault="00891A07" w:rsidP="00891A07">
      <w:pPr>
        <w:pStyle w:val="ListParagraph"/>
        <w:numPr>
          <w:ilvl w:val="1"/>
          <w:numId w:val="10"/>
        </w:numPr>
        <w:jc w:val="both"/>
        <w:rPr>
          <w:rFonts w:ascii="Times New Roman" w:hAnsi="Times New Roman" w:cs="Times New Roman"/>
          <w:color w:val="000000" w:themeColor="text1"/>
          <w:sz w:val="24"/>
          <w:szCs w:val="24"/>
          <w:lang w:val="en-US" w:eastAsia="fr-FR"/>
        </w:rPr>
      </w:pPr>
      <w:r w:rsidRPr="009D758D">
        <w:rPr>
          <w:rFonts w:ascii="Times New Roman" w:hAnsi="Times New Roman" w:cs="Times New Roman"/>
          <w:color w:val="000000" w:themeColor="text1"/>
          <w:sz w:val="24"/>
          <w:szCs w:val="24"/>
          <w:lang w:val="en-US" w:eastAsia="fr-FR"/>
        </w:rPr>
        <w:t>The Universal Declaration of Human Rights (UDHR</w:t>
      </w:r>
      <w:proofErr w:type="gramStart"/>
      <w:r w:rsidRPr="009D758D">
        <w:rPr>
          <w:rFonts w:ascii="Times New Roman" w:hAnsi="Times New Roman" w:cs="Times New Roman"/>
          <w:color w:val="000000" w:themeColor="text1"/>
          <w:sz w:val="24"/>
          <w:szCs w:val="24"/>
          <w:lang w:val="en-US" w:eastAsia="fr-FR"/>
        </w:rPr>
        <w:t>) ;</w:t>
      </w:r>
      <w:proofErr w:type="gramEnd"/>
    </w:p>
    <w:p w14:paraId="04A39589" w14:textId="77777777" w:rsidR="00891A07" w:rsidRPr="009D758D" w:rsidRDefault="00891A07" w:rsidP="00891A07">
      <w:pPr>
        <w:pStyle w:val="ListParagraph"/>
        <w:numPr>
          <w:ilvl w:val="1"/>
          <w:numId w:val="10"/>
        </w:numPr>
        <w:jc w:val="both"/>
        <w:rPr>
          <w:rFonts w:ascii="Times New Roman" w:hAnsi="Times New Roman" w:cs="Times New Roman"/>
          <w:color w:val="000000" w:themeColor="text1"/>
          <w:sz w:val="24"/>
          <w:szCs w:val="24"/>
          <w:lang w:val="en-US" w:eastAsia="fr-FR"/>
        </w:rPr>
      </w:pPr>
      <w:r w:rsidRPr="009D758D">
        <w:rPr>
          <w:rFonts w:ascii="Times New Roman" w:hAnsi="Times New Roman" w:cs="Times New Roman"/>
          <w:color w:val="000000" w:themeColor="text1"/>
          <w:sz w:val="24"/>
          <w:szCs w:val="24"/>
          <w:lang w:val="en-US" w:eastAsia="fr-FR"/>
        </w:rPr>
        <w:t>Covenant "On Civil and Political Rights" (CCPR);</w:t>
      </w:r>
    </w:p>
    <w:p w14:paraId="12AC6A7C" w14:textId="77777777" w:rsidR="00891A07" w:rsidRPr="009D758D" w:rsidRDefault="00891A07" w:rsidP="00891A07">
      <w:pPr>
        <w:pStyle w:val="ListParagraph"/>
        <w:numPr>
          <w:ilvl w:val="1"/>
          <w:numId w:val="10"/>
        </w:numPr>
        <w:jc w:val="both"/>
        <w:rPr>
          <w:rFonts w:ascii="Times New Roman" w:hAnsi="Times New Roman" w:cs="Times New Roman"/>
          <w:color w:val="000000" w:themeColor="text1"/>
          <w:sz w:val="24"/>
          <w:szCs w:val="24"/>
          <w:lang w:val="en-US" w:eastAsia="fr-FR"/>
        </w:rPr>
      </w:pPr>
      <w:r w:rsidRPr="009D758D">
        <w:rPr>
          <w:rFonts w:ascii="Times New Roman" w:hAnsi="Times New Roman" w:cs="Times New Roman"/>
          <w:color w:val="000000" w:themeColor="text1"/>
          <w:sz w:val="24"/>
          <w:szCs w:val="24"/>
          <w:lang w:val="en-US" w:eastAsia="fr-FR"/>
        </w:rPr>
        <w:t>Covenant "On economic, social and cultural rights";</w:t>
      </w:r>
    </w:p>
    <w:p w14:paraId="32EBAF1D" w14:textId="3B7748B7" w:rsidR="00891A07" w:rsidRPr="009D758D" w:rsidRDefault="00891A07" w:rsidP="00891A07">
      <w:pPr>
        <w:jc w:val="both"/>
        <w:rPr>
          <w:rFonts w:ascii="Times New Roman" w:hAnsi="Times New Roman" w:cs="Times New Roman"/>
          <w:color w:val="000000" w:themeColor="text1"/>
          <w:sz w:val="24"/>
          <w:szCs w:val="24"/>
          <w:lang w:val="en-US" w:eastAsia="fr-FR"/>
        </w:rPr>
      </w:pPr>
      <w:r w:rsidRPr="009D758D">
        <w:rPr>
          <w:rFonts w:ascii="Times New Roman" w:hAnsi="Times New Roman" w:cs="Times New Roman"/>
          <w:color w:val="000000" w:themeColor="text1"/>
          <w:sz w:val="24"/>
          <w:szCs w:val="24"/>
          <w:lang w:val="en-US" w:eastAsia="fr-FR"/>
        </w:rPr>
        <w:t>The above-mentioned normative instruments formulate three theses of direct relevance to housing:</w:t>
      </w:r>
      <w:r w:rsidR="00075C26">
        <w:rPr>
          <w:rFonts w:ascii="Times New Roman" w:hAnsi="Times New Roman" w:cs="Times New Roman"/>
          <w:color w:val="000000" w:themeColor="text1"/>
          <w:sz w:val="24"/>
          <w:szCs w:val="24"/>
          <w:lang w:val="en-US" w:eastAsia="fr-FR"/>
        </w:rPr>
        <w:t xml:space="preserve"> </w:t>
      </w:r>
      <w:r w:rsidRPr="009D758D">
        <w:rPr>
          <w:rFonts w:ascii="Times New Roman" w:hAnsi="Times New Roman" w:cs="Times New Roman"/>
          <w:color w:val="000000" w:themeColor="text1"/>
          <w:sz w:val="24"/>
          <w:szCs w:val="24"/>
          <w:lang w:val="en-US" w:eastAsia="fr-FR"/>
        </w:rPr>
        <w:t>(1) everyone has the right to a decent standard of living, including housing (Article 25 of the UDHR);</w:t>
      </w:r>
      <w:r w:rsidR="00075C26">
        <w:rPr>
          <w:rFonts w:ascii="Times New Roman" w:hAnsi="Times New Roman" w:cs="Times New Roman"/>
          <w:color w:val="000000" w:themeColor="text1"/>
          <w:sz w:val="24"/>
          <w:szCs w:val="24"/>
          <w:lang w:val="en-US" w:eastAsia="fr-FR"/>
        </w:rPr>
        <w:t xml:space="preserve"> </w:t>
      </w:r>
      <w:r w:rsidRPr="009D758D">
        <w:rPr>
          <w:rFonts w:ascii="Times New Roman" w:hAnsi="Times New Roman" w:cs="Times New Roman"/>
          <w:color w:val="000000" w:themeColor="text1"/>
          <w:sz w:val="24"/>
          <w:szCs w:val="24"/>
          <w:lang w:val="en-US" w:eastAsia="fr-FR"/>
        </w:rPr>
        <w:t>(2) inviolability of the home;</w:t>
      </w:r>
      <w:r w:rsidR="00075C26">
        <w:rPr>
          <w:rFonts w:ascii="Times New Roman" w:hAnsi="Times New Roman" w:cs="Times New Roman"/>
          <w:color w:val="000000" w:themeColor="text1"/>
          <w:sz w:val="24"/>
          <w:szCs w:val="24"/>
          <w:lang w:val="en-US" w:eastAsia="fr-FR"/>
        </w:rPr>
        <w:t xml:space="preserve"> </w:t>
      </w:r>
      <w:r w:rsidRPr="009D758D">
        <w:rPr>
          <w:rFonts w:ascii="Times New Roman" w:hAnsi="Times New Roman" w:cs="Times New Roman"/>
          <w:color w:val="000000" w:themeColor="text1"/>
          <w:sz w:val="24"/>
          <w:szCs w:val="24"/>
          <w:lang w:val="en-US" w:eastAsia="fr-FR"/>
        </w:rPr>
        <w:t>(3) Freedom of movement and choice of residence (Article 12 of the CCPR).</w:t>
      </w:r>
    </w:p>
    <w:p w14:paraId="16A9B172" w14:textId="56EAB75F" w:rsidR="00891A07" w:rsidRPr="009D758D" w:rsidRDefault="006100CB" w:rsidP="00891A07">
      <w:pPr>
        <w:jc w:val="both"/>
        <w:rPr>
          <w:rFonts w:ascii="Times New Roman" w:hAnsi="Times New Roman" w:cs="Times New Roman"/>
          <w:color w:val="000000" w:themeColor="text1"/>
          <w:sz w:val="24"/>
          <w:szCs w:val="24"/>
          <w:lang w:val="en-US" w:eastAsia="fr-FR"/>
        </w:rPr>
      </w:pPr>
      <w:r>
        <w:rPr>
          <w:rFonts w:ascii="Times New Roman" w:hAnsi="Times New Roman" w:cs="Times New Roman"/>
          <w:color w:val="000000" w:themeColor="text1"/>
          <w:sz w:val="24"/>
          <w:szCs w:val="24"/>
          <w:lang w:val="en-US" w:eastAsia="fr-FR"/>
        </w:rPr>
        <w:t xml:space="preserve">10. </w:t>
      </w:r>
      <w:r w:rsidR="00891A07" w:rsidRPr="009D758D">
        <w:rPr>
          <w:rFonts w:ascii="Times New Roman" w:hAnsi="Times New Roman" w:cs="Times New Roman"/>
          <w:color w:val="000000" w:themeColor="text1"/>
          <w:sz w:val="24"/>
          <w:szCs w:val="24"/>
          <w:lang w:val="en-US" w:eastAsia="fr-FR"/>
        </w:rPr>
        <w:t>The constitutional postulate on the inviolability of the home is enshrined in Article 27</w:t>
      </w:r>
      <w:r>
        <w:rPr>
          <w:rStyle w:val="FootnoteReference"/>
          <w:rFonts w:ascii="Times New Roman" w:hAnsi="Times New Roman" w:cs="Times New Roman"/>
          <w:color w:val="000000" w:themeColor="text1"/>
          <w:sz w:val="24"/>
          <w:szCs w:val="24"/>
          <w:lang w:val="en-US" w:eastAsia="fr-FR"/>
        </w:rPr>
        <w:footnoteReference w:id="10"/>
      </w:r>
      <w:r w:rsidR="00891A07" w:rsidRPr="009D758D">
        <w:rPr>
          <w:rFonts w:ascii="Times New Roman" w:hAnsi="Times New Roman" w:cs="Times New Roman"/>
          <w:color w:val="000000" w:themeColor="text1"/>
          <w:sz w:val="24"/>
          <w:szCs w:val="24"/>
          <w:lang w:val="en-US" w:eastAsia="fr-FR"/>
        </w:rPr>
        <w:t xml:space="preserve"> and on the inadmissibility of arbitrary deprivation of home is reproduced in Article 11 of the Housing Code on the right to ownership of housing.</w:t>
      </w:r>
    </w:p>
    <w:p w14:paraId="1A709CD9" w14:textId="77777777" w:rsidR="009D758D" w:rsidRDefault="009D758D" w:rsidP="00891A07">
      <w:pPr>
        <w:jc w:val="both"/>
        <w:rPr>
          <w:rFonts w:ascii="Times New Roman" w:hAnsi="Times New Roman" w:cs="Times New Roman"/>
          <w:color w:val="000000"/>
          <w:sz w:val="24"/>
          <w:szCs w:val="24"/>
          <w:lang w:val="en-GB"/>
        </w:rPr>
      </w:pPr>
      <w:r w:rsidRPr="00653EEA">
        <w:rPr>
          <w:rFonts w:ascii="Times New Roman" w:hAnsi="Times New Roman" w:cs="Times New Roman"/>
          <w:sz w:val="24"/>
          <w:szCs w:val="24"/>
          <w:lang w:val="en-US"/>
        </w:rPr>
        <w:t>Article 53</w:t>
      </w:r>
      <w:r w:rsidRPr="009D758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proofErr w:type="spellStart"/>
      <w:r w:rsidRPr="00653EEA">
        <w:rPr>
          <w:rFonts w:ascii="Times New Roman" w:hAnsi="Times New Roman" w:cs="Times New Roman"/>
          <w:sz w:val="24"/>
          <w:szCs w:val="24"/>
          <w:lang w:val="en-US"/>
        </w:rPr>
        <w:t>RUz</w:t>
      </w:r>
      <w:proofErr w:type="spellEnd"/>
      <w:r w:rsidRPr="00653EEA">
        <w:rPr>
          <w:rFonts w:ascii="Times New Roman" w:hAnsi="Times New Roman" w:cs="Times New Roman"/>
          <w:sz w:val="24"/>
          <w:szCs w:val="24"/>
          <w:lang w:val="en-US"/>
        </w:rPr>
        <w:t xml:space="preserve"> Constitution</w:t>
      </w:r>
      <w:r>
        <w:rPr>
          <w:rFonts w:ascii="Times New Roman" w:hAnsi="Times New Roman" w:cs="Times New Roman"/>
          <w:sz w:val="24"/>
          <w:szCs w:val="24"/>
          <w:lang w:val="en-US"/>
        </w:rPr>
        <w:t xml:space="preserve"> states</w:t>
      </w:r>
      <w:r w:rsidRPr="00653EEA">
        <w:rPr>
          <w:rFonts w:ascii="Times New Roman" w:hAnsi="Times New Roman" w:cs="Times New Roman"/>
          <w:sz w:val="24"/>
          <w:szCs w:val="24"/>
          <w:lang w:val="en-US"/>
        </w:rPr>
        <w:t>: “Private property, along with other forms of ownership, shall be inviolable and protected by the State. The owner shall be deprived of his property only in case and manner stipulated in the law</w:t>
      </w:r>
      <w:r w:rsidRPr="00653EEA">
        <w:rPr>
          <w:rFonts w:ascii="Times New Roman" w:hAnsi="Times New Roman" w:cs="Times New Roman"/>
          <w:color w:val="000000"/>
          <w:sz w:val="24"/>
          <w:szCs w:val="24"/>
          <w:lang w:val="en-GB"/>
        </w:rPr>
        <w:t>.”</w:t>
      </w:r>
    </w:p>
    <w:p w14:paraId="070927F4" w14:textId="78A62F47" w:rsidR="00891A07" w:rsidRPr="009D758D" w:rsidRDefault="00891A07" w:rsidP="00891A07">
      <w:pPr>
        <w:jc w:val="both"/>
        <w:rPr>
          <w:rFonts w:ascii="Times New Roman" w:hAnsi="Times New Roman" w:cs="Times New Roman"/>
          <w:color w:val="000000" w:themeColor="text1"/>
          <w:sz w:val="24"/>
          <w:szCs w:val="24"/>
          <w:lang w:val="en-US" w:eastAsia="fr-FR"/>
        </w:rPr>
      </w:pPr>
      <w:r w:rsidRPr="009D758D">
        <w:rPr>
          <w:rFonts w:ascii="Times New Roman" w:hAnsi="Times New Roman" w:cs="Times New Roman"/>
          <w:color w:val="000000" w:themeColor="text1"/>
          <w:sz w:val="24"/>
          <w:szCs w:val="24"/>
          <w:lang w:val="en-US" w:eastAsia="fr-FR"/>
        </w:rPr>
        <w:t xml:space="preserve">Article 15 of Chapter III of the Constitution clearly states the unconditional supremacy of the Constitution and laws of the </w:t>
      </w:r>
      <w:proofErr w:type="spellStart"/>
      <w:r w:rsidRPr="009D758D">
        <w:rPr>
          <w:rFonts w:ascii="Times New Roman" w:hAnsi="Times New Roman" w:cs="Times New Roman"/>
          <w:color w:val="000000" w:themeColor="text1"/>
          <w:sz w:val="24"/>
          <w:szCs w:val="24"/>
          <w:lang w:val="en-US" w:eastAsia="fr-FR"/>
        </w:rPr>
        <w:t>RUz</w:t>
      </w:r>
      <w:proofErr w:type="spellEnd"/>
      <w:r w:rsidRPr="009D758D">
        <w:rPr>
          <w:rFonts w:ascii="Times New Roman" w:hAnsi="Times New Roman" w:cs="Times New Roman"/>
          <w:color w:val="000000" w:themeColor="text1"/>
          <w:sz w:val="24"/>
          <w:szCs w:val="24"/>
          <w:lang w:val="en-US" w:eastAsia="fr-FR"/>
        </w:rPr>
        <w:t>.</w:t>
      </w:r>
    </w:p>
    <w:p w14:paraId="21C99BC5" w14:textId="74D2CF1E" w:rsidR="002F6A3D" w:rsidRPr="009D758D" w:rsidRDefault="00891A07" w:rsidP="002F6A3D">
      <w:pPr>
        <w:pStyle w:val="NoSpacing"/>
        <w:jc w:val="both"/>
        <w:rPr>
          <w:rFonts w:ascii="Times New Roman" w:hAnsi="Times New Roman" w:cs="Times New Roman"/>
          <w:color w:val="000000" w:themeColor="text1"/>
          <w:sz w:val="24"/>
          <w:szCs w:val="24"/>
          <w:lang w:val="en-US"/>
        </w:rPr>
      </w:pPr>
      <w:r w:rsidRPr="009D758D">
        <w:rPr>
          <w:rFonts w:ascii="Times New Roman" w:hAnsi="Times New Roman" w:cs="Times New Roman"/>
          <w:color w:val="000000" w:themeColor="text1"/>
          <w:sz w:val="24"/>
          <w:szCs w:val="24"/>
          <w:lang w:val="en-US" w:eastAsia="fr-FR"/>
        </w:rPr>
        <w:t>Article 16 underlines that none of the provisions of the Constitution can be interpreted to the detriment of the rights and interests of Uzbek citizens.</w:t>
      </w:r>
    </w:p>
    <w:p w14:paraId="4E698CB0" w14:textId="77777777" w:rsidR="000E1C78" w:rsidRPr="00653EEA" w:rsidRDefault="000E1C78" w:rsidP="002F6A3D">
      <w:pPr>
        <w:pStyle w:val="NoSpacing"/>
        <w:jc w:val="both"/>
        <w:rPr>
          <w:rFonts w:ascii="Times New Roman" w:hAnsi="Times New Roman" w:cs="Times New Roman"/>
          <w:color w:val="000000"/>
          <w:sz w:val="24"/>
          <w:szCs w:val="24"/>
          <w:lang w:val="en-GB"/>
        </w:rPr>
      </w:pPr>
    </w:p>
    <w:p w14:paraId="424717A6" w14:textId="2358D7DC" w:rsidR="002F6A3D" w:rsidRPr="00653EEA" w:rsidRDefault="002F6A3D" w:rsidP="002F6A3D">
      <w:pPr>
        <w:pStyle w:val="NoSpacing"/>
        <w:jc w:val="both"/>
        <w:rPr>
          <w:rFonts w:ascii="Times New Roman" w:eastAsia="Times New Roman" w:hAnsi="Times New Roman" w:cs="Times New Roman"/>
          <w:color w:val="000000"/>
          <w:sz w:val="24"/>
          <w:szCs w:val="24"/>
          <w:lang w:val="en-US" w:eastAsia="ru-RU"/>
        </w:rPr>
      </w:pPr>
      <w:r w:rsidRPr="00653EEA">
        <w:rPr>
          <w:rFonts w:ascii="Times New Roman" w:eastAsia="Times New Roman" w:hAnsi="Times New Roman" w:cs="Times New Roman"/>
          <w:sz w:val="24"/>
          <w:szCs w:val="24"/>
          <w:lang w:val="en-US" w:eastAsia="ru-RU"/>
        </w:rPr>
        <w:t>1</w:t>
      </w:r>
      <w:r w:rsidR="00243A07">
        <w:rPr>
          <w:rFonts w:ascii="Times New Roman" w:eastAsia="Times New Roman" w:hAnsi="Times New Roman" w:cs="Times New Roman"/>
          <w:sz w:val="24"/>
          <w:szCs w:val="24"/>
          <w:lang w:val="en-US" w:eastAsia="ru-RU"/>
        </w:rPr>
        <w:t>1</w:t>
      </w:r>
      <w:r w:rsidRPr="00653EEA">
        <w:rPr>
          <w:rFonts w:ascii="Times New Roman" w:eastAsia="Times New Roman" w:hAnsi="Times New Roman" w:cs="Times New Roman"/>
          <w:sz w:val="24"/>
          <w:szCs w:val="24"/>
          <w:lang w:val="en-US" w:eastAsia="ru-RU"/>
        </w:rPr>
        <w:t xml:space="preserve">. </w:t>
      </w:r>
      <w:proofErr w:type="spellStart"/>
      <w:r w:rsidR="00540103" w:rsidRPr="00653EEA">
        <w:rPr>
          <w:rFonts w:ascii="Times New Roman" w:eastAsia="Times New Roman" w:hAnsi="Times New Roman" w:cs="Times New Roman"/>
          <w:sz w:val="24"/>
          <w:szCs w:val="24"/>
          <w:lang w:val="en-US" w:eastAsia="ru-RU"/>
        </w:rPr>
        <w:t>RUz</w:t>
      </w:r>
      <w:proofErr w:type="spellEnd"/>
      <w:r w:rsidR="00540103" w:rsidRPr="00653EEA">
        <w:rPr>
          <w:rFonts w:ascii="Times New Roman" w:eastAsia="Times New Roman" w:hAnsi="Times New Roman" w:cs="Times New Roman"/>
          <w:sz w:val="24"/>
          <w:szCs w:val="24"/>
          <w:lang w:val="en-US" w:eastAsia="ru-RU"/>
        </w:rPr>
        <w:t xml:space="preserve"> </w:t>
      </w:r>
      <w:r w:rsidRPr="00653EEA">
        <w:rPr>
          <w:rFonts w:ascii="Times New Roman" w:eastAsia="Times New Roman" w:hAnsi="Times New Roman" w:cs="Times New Roman"/>
          <w:sz w:val="24"/>
          <w:szCs w:val="24"/>
          <w:lang w:val="en-US" w:eastAsia="ru-RU"/>
        </w:rPr>
        <w:t>Civil Code</w:t>
      </w:r>
      <w:r w:rsidR="006100CB">
        <w:rPr>
          <w:rFonts w:ascii="Times New Roman" w:eastAsia="Times New Roman" w:hAnsi="Times New Roman" w:cs="Times New Roman"/>
          <w:sz w:val="24"/>
          <w:szCs w:val="24"/>
          <w:lang w:val="en-US" w:eastAsia="ru-RU"/>
        </w:rPr>
        <w:t xml:space="preserve"> states</w:t>
      </w:r>
      <w:r w:rsidRPr="00653EEA">
        <w:rPr>
          <w:rFonts w:ascii="Times New Roman" w:eastAsia="Times New Roman" w:hAnsi="Times New Roman" w:cs="Times New Roman"/>
          <w:sz w:val="24"/>
          <w:szCs w:val="24"/>
          <w:lang w:val="en-US" w:eastAsia="ru-RU"/>
        </w:rPr>
        <w:t>:</w:t>
      </w:r>
      <w:r w:rsidR="000E1C78" w:rsidRPr="00653EEA">
        <w:rPr>
          <w:rFonts w:ascii="Times New Roman" w:eastAsia="Times New Roman" w:hAnsi="Times New Roman" w:cs="Times New Roman"/>
          <w:sz w:val="24"/>
          <w:szCs w:val="24"/>
          <w:lang w:val="en-US" w:eastAsia="ru-RU"/>
        </w:rPr>
        <w:t xml:space="preserve"> “</w:t>
      </w:r>
      <w:r w:rsidRPr="00653EEA">
        <w:rPr>
          <w:rFonts w:ascii="Times New Roman" w:eastAsia="Times New Roman" w:hAnsi="Times New Roman" w:cs="Times New Roman"/>
          <w:sz w:val="24"/>
          <w:szCs w:val="24"/>
          <w:lang w:val="en-US" w:eastAsia="ru-RU"/>
        </w:rPr>
        <w:t>Ownership shall be inviolable and protected by law.</w:t>
      </w:r>
      <w:r w:rsidR="000E1C78" w:rsidRPr="00653EEA">
        <w:rPr>
          <w:rFonts w:ascii="Times New Roman" w:eastAsia="Times New Roman" w:hAnsi="Times New Roman" w:cs="Times New Roman"/>
          <w:sz w:val="24"/>
          <w:szCs w:val="24"/>
          <w:lang w:val="en-US" w:eastAsia="ru-RU"/>
        </w:rPr>
        <w:t xml:space="preserve"> </w:t>
      </w:r>
      <w:r w:rsidRPr="00653EEA">
        <w:rPr>
          <w:rFonts w:ascii="Times New Roman" w:eastAsia="Times New Roman" w:hAnsi="Times New Roman" w:cs="Times New Roman"/>
          <w:sz w:val="24"/>
          <w:szCs w:val="24"/>
          <w:lang w:val="en-US" w:eastAsia="ru-RU"/>
        </w:rPr>
        <w:t>The property inviolability shall imply any refraining from violation of property rights by any actor opposing the owner.</w:t>
      </w:r>
      <w:r w:rsidR="000E1C78" w:rsidRPr="00653EEA">
        <w:rPr>
          <w:rFonts w:ascii="Times New Roman" w:eastAsia="Times New Roman" w:hAnsi="Times New Roman" w:cs="Times New Roman"/>
          <w:sz w:val="24"/>
          <w:szCs w:val="24"/>
          <w:lang w:val="en-US" w:eastAsia="ru-RU"/>
        </w:rPr>
        <w:t xml:space="preserve"> </w:t>
      </w:r>
      <w:r w:rsidRPr="00653EEA">
        <w:rPr>
          <w:rFonts w:ascii="Times New Roman" w:eastAsia="Times New Roman" w:hAnsi="Times New Roman" w:cs="Times New Roman"/>
          <w:sz w:val="24"/>
          <w:szCs w:val="24"/>
          <w:lang w:val="en-US" w:eastAsia="ru-RU"/>
        </w:rPr>
        <w:t>The seizure of the owner’s property, as well as the restriction of his or her rights, shall be permitted only in the cases stipulated by legislation</w:t>
      </w:r>
      <w:r w:rsidR="000E1C78" w:rsidRPr="00653EEA">
        <w:rPr>
          <w:rFonts w:ascii="Times New Roman" w:eastAsia="Times New Roman" w:hAnsi="Times New Roman" w:cs="Times New Roman"/>
          <w:sz w:val="24"/>
          <w:szCs w:val="24"/>
          <w:lang w:val="en-US" w:eastAsia="ru-RU"/>
        </w:rPr>
        <w:t>.”</w:t>
      </w:r>
      <w:r w:rsidRPr="00653EEA">
        <w:rPr>
          <w:rStyle w:val="FootnoteReference"/>
          <w:rFonts w:ascii="Times New Roman" w:eastAsia="Times New Roman" w:hAnsi="Times New Roman" w:cs="Times New Roman"/>
          <w:color w:val="000000"/>
          <w:sz w:val="24"/>
          <w:szCs w:val="24"/>
          <w:lang w:val="ru-RU" w:eastAsia="ru-RU"/>
        </w:rPr>
        <w:footnoteReference w:id="11"/>
      </w:r>
      <w:r w:rsidR="000E1C78" w:rsidRPr="00653EEA">
        <w:rPr>
          <w:rFonts w:ascii="Times New Roman" w:eastAsia="Times New Roman" w:hAnsi="Times New Roman" w:cs="Times New Roman"/>
          <w:color w:val="000000"/>
          <w:sz w:val="24"/>
          <w:szCs w:val="24"/>
          <w:lang w:val="en-US" w:eastAsia="ru-RU"/>
        </w:rPr>
        <w:t xml:space="preserve"> </w:t>
      </w:r>
      <w:r w:rsidRPr="00653EEA">
        <w:rPr>
          <w:rFonts w:ascii="Times New Roman" w:eastAsia="Times New Roman" w:hAnsi="Times New Roman" w:cs="Times New Roman"/>
          <w:sz w:val="24"/>
          <w:szCs w:val="24"/>
          <w:lang w:val="en-US" w:eastAsia="ru-RU"/>
        </w:rPr>
        <w:t>The owner’s property shall be seized only as recovery of the obligations of the owner in cases and under the procedure p</w:t>
      </w:r>
      <w:r w:rsidR="002E1C32" w:rsidRPr="00653EEA">
        <w:rPr>
          <w:rFonts w:ascii="Times New Roman" w:eastAsia="Times New Roman" w:hAnsi="Times New Roman" w:cs="Times New Roman"/>
          <w:sz w:val="24"/>
          <w:szCs w:val="24"/>
          <w:lang w:val="en-US" w:eastAsia="ru-RU"/>
        </w:rPr>
        <w:t xml:space="preserve">rovided for by law, as well as </w:t>
      </w:r>
      <w:r w:rsidRPr="00653EEA">
        <w:rPr>
          <w:rFonts w:ascii="Times New Roman" w:eastAsia="Times New Roman" w:hAnsi="Times New Roman" w:cs="Times New Roman"/>
          <w:sz w:val="24"/>
          <w:szCs w:val="24"/>
          <w:lang w:val="en-US" w:eastAsia="ru-RU"/>
        </w:rPr>
        <w:t>by way of nationalization, requisition and confiscation.</w:t>
      </w:r>
      <w:r w:rsidR="000E1C78" w:rsidRPr="00653EEA">
        <w:rPr>
          <w:rFonts w:ascii="Times New Roman" w:eastAsia="Times New Roman" w:hAnsi="Times New Roman" w:cs="Times New Roman"/>
          <w:sz w:val="24"/>
          <w:szCs w:val="24"/>
          <w:lang w:val="en-US" w:eastAsia="ru-RU"/>
        </w:rPr>
        <w:t xml:space="preserve"> </w:t>
      </w:r>
      <w:r w:rsidRPr="00653EEA">
        <w:rPr>
          <w:rFonts w:ascii="Times New Roman" w:eastAsia="Times New Roman" w:hAnsi="Times New Roman" w:cs="Times New Roman"/>
          <w:sz w:val="24"/>
          <w:szCs w:val="24"/>
          <w:lang w:val="en-US" w:eastAsia="ru-RU"/>
        </w:rPr>
        <w:t>If a person owns property that cannot be owned by him by law, the ownership of such property shall be extinguished by the courts, and the value of the property seized shall be reimbursed</w:t>
      </w:r>
      <w:r w:rsidR="000E1C78" w:rsidRPr="00653EEA">
        <w:rPr>
          <w:rFonts w:ascii="Times New Roman" w:eastAsia="Times New Roman" w:hAnsi="Times New Roman" w:cs="Times New Roman"/>
          <w:sz w:val="24"/>
          <w:szCs w:val="24"/>
          <w:lang w:val="en-US" w:eastAsia="ru-RU"/>
        </w:rPr>
        <w:t>.</w:t>
      </w:r>
      <w:r w:rsidRPr="00653EEA">
        <w:rPr>
          <w:rStyle w:val="FootnoteReference"/>
          <w:rFonts w:ascii="Times New Roman" w:eastAsia="Times New Roman" w:hAnsi="Times New Roman" w:cs="Times New Roman"/>
          <w:color w:val="000000"/>
          <w:sz w:val="24"/>
          <w:szCs w:val="24"/>
          <w:lang w:val="ru-RU" w:eastAsia="ru-RU"/>
        </w:rPr>
        <w:footnoteReference w:id="12"/>
      </w:r>
    </w:p>
    <w:p w14:paraId="3C6321BB" w14:textId="77777777" w:rsidR="000E1C78" w:rsidRPr="00653EEA" w:rsidRDefault="000E1C78" w:rsidP="002F6A3D">
      <w:pPr>
        <w:pStyle w:val="NoSpacing"/>
        <w:jc w:val="both"/>
        <w:rPr>
          <w:rFonts w:ascii="Times New Roman" w:eastAsia="Times New Roman" w:hAnsi="Times New Roman" w:cs="Times New Roman"/>
          <w:color w:val="000000"/>
          <w:sz w:val="24"/>
          <w:szCs w:val="24"/>
          <w:lang w:val="en-US" w:eastAsia="ru-RU"/>
        </w:rPr>
      </w:pPr>
    </w:p>
    <w:p w14:paraId="69037F0B" w14:textId="0A4CCE77" w:rsidR="002F6A3D" w:rsidRPr="00FF1BD0" w:rsidRDefault="009D758D" w:rsidP="002207A0">
      <w:pPr>
        <w:pStyle w:val="NoSpacing"/>
        <w:jc w:val="both"/>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12. </w:t>
      </w:r>
      <w:proofErr w:type="spellStart"/>
      <w:r w:rsidR="002F6A3D" w:rsidRPr="00FF1BD0">
        <w:rPr>
          <w:rFonts w:ascii="Times New Roman" w:hAnsi="Times New Roman" w:cs="Times New Roman"/>
          <w:sz w:val="24"/>
          <w:szCs w:val="24"/>
          <w:lang w:val="en-US" w:eastAsia="ru-RU"/>
        </w:rPr>
        <w:t>Khokimiyats</w:t>
      </w:r>
      <w:proofErr w:type="spellEnd"/>
      <w:r w:rsidR="002F6A3D" w:rsidRPr="00FF1BD0">
        <w:rPr>
          <w:rFonts w:ascii="Times New Roman" w:hAnsi="Times New Roman" w:cs="Times New Roman"/>
          <w:sz w:val="24"/>
          <w:szCs w:val="24"/>
          <w:lang w:val="en-US" w:eastAsia="ru-RU"/>
        </w:rPr>
        <w:t xml:space="preserve"> and developers are increasingly replacing the principle of equivalent value with the principle of equivalent significance when providing replacement for the demolished housing: they offer a dwelling of equal area, regardless of the number of family members living with the owner.</w:t>
      </w:r>
      <w:r w:rsidR="002F6A3D" w:rsidRPr="00FF1BD0">
        <w:rPr>
          <w:rStyle w:val="FootnoteReference"/>
          <w:rFonts w:ascii="Times New Roman" w:eastAsia="Times New Roman" w:hAnsi="Times New Roman" w:cs="Times New Roman"/>
          <w:iCs/>
          <w:color w:val="484848"/>
          <w:sz w:val="24"/>
          <w:szCs w:val="24"/>
          <w:lang w:eastAsia="ru-RU"/>
        </w:rPr>
        <w:footnoteReference w:id="13"/>
      </w:r>
      <w:r w:rsidR="002F6A3D" w:rsidRPr="00FF1BD0">
        <w:rPr>
          <w:rFonts w:ascii="Times New Roman" w:hAnsi="Times New Roman" w:cs="Times New Roman"/>
          <w:sz w:val="24"/>
          <w:szCs w:val="24"/>
          <w:lang w:val="en-US" w:eastAsia="ru-RU"/>
        </w:rPr>
        <w:t xml:space="preserve"> </w:t>
      </w:r>
    </w:p>
    <w:p w14:paraId="462DAE00" w14:textId="77777777" w:rsidR="00AC67E7" w:rsidRDefault="00AC67E7" w:rsidP="00BE7FFE">
      <w:pPr>
        <w:pStyle w:val="NoSpacing"/>
        <w:tabs>
          <w:tab w:val="left" w:pos="9090"/>
        </w:tabs>
        <w:jc w:val="both"/>
        <w:rPr>
          <w:rFonts w:ascii="Times New Roman" w:hAnsi="Times New Roman" w:cs="Times New Roman"/>
          <w:sz w:val="20"/>
          <w:szCs w:val="20"/>
          <w:lang w:val="en-US" w:eastAsia="ru-RU"/>
        </w:rPr>
      </w:pPr>
    </w:p>
    <w:p w14:paraId="7B87069A" w14:textId="77777777" w:rsidR="002F6A3D" w:rsidRPr="005D74C2" w:rsidRDefault="002F6A3D" w:rsidP="002F6A3D">
      <w:pPr>
        <w:pStyle w:val="NoSpacing"/>
        <w:ind w:firstLine="567"/>
        <w:jc w:val="both"/>
        <w:rPr>
          <w:rFonts w:ascii="Times New Roman" w:hAnsi="Times New Roman" w:cs="Times New Roman"/>
          <w:sz w:val="20"/>
          <w:szCs w:val="20"/>
          <w:lang w:val="en-GB" w:eastAsia="ru-RU"/>
        </w:rPr>
      </w:pPr>
    </w:p>
    <w:p w14:paraId="061547FF" w14:textId="77777777" w:rsidR="002F6A3D" w:rsidRPr="00AC67E7" w:rsidRDefault="002F6A3D" w:rsidP="002F6A3D">
      <w:pPr>
        <w:pStyle w:val="NoSpacing"/>
        <w:ind w:firstLine="567"/>
        <w:jc w:val="both"/>
        <w:rPr>
          <w:rFonts w:ascii="Times New Roman" w:hAnsi="Times New Roman" w:cs="Times New Roman"/>
          <w:b/>
          <w:color w:val="002060"/>
          <w:sz w:val="20"/>
          <w:szCs w:val="20"/>
          <w:lang w:val="en-US" w:eastAsia="fr-FR"/>
        </w:rPr>
      </w:pPr>
      <w:r w:rsidRPr="00AC67E7">
        <w:rPr>
          <w:rFonts w:ascii="Times New Roman" w:hAnsi="Times New Roman" w:cs="Times New Roman"/>
          <w:b/>
          <w:color w:val="002060"/>
          <w:sz w:val="20"/>
          <w:szCs w:val="20"/>
          <w:lang w:val="ru-RU" w:eastAsia="fr-FR"/>
        </w:rPr>
        <w:t>С</w:t>
      </w:r>
      <w:r w:rsidR="00AC67E7" w:rsidRPr="00AC67E7">
        <w:rPr>
          <w:rFonts w:ascii="Times New Roman" w:hAnsi="Times New Roman" w:cs="Times New Roman"/>
          <w:b/>
          <w:color w:val="002060"/>
          <w:sz w:val="20"/>
          <w:szCs w:val="20"/>
          <w:lang w:val="en-US" w:eastAsia="fr-FR"/>
        </w:rPr>
        <w:t xml:space="preserve">. Here </w:t>
      </w:r>
      <w:r w:rsidR="00AC67E7">
        <w:rPr>
          <w:rFonts w:ascii="Times New Roman" w:hAnsi="Times New Roman" w:cs="Times New Roman"/>
          <w:b/>
          <w:color w:val="002060"/>
          <w:sz w:val="20"/>
          <w:szCs w:val="20"/>
          <w:lang w:val="en-US" w:eastAsia="fr-FR"/>
        </w:rPr>
        <w:t>are</w:t>
      </w:r>
      <w:r w:rsidR="00AC67E7" w:rsidRPr="00AC67E7">
        <w:rPr>
          <w:rFonts w:ascii="Times New Roman" w:hAnsi="Times New Roman" w:cs="Times New Roman"/>
          <w:b/>
          <w:color w:val="002060"/>
          <w:sz w:val="20"/>
          <w:szCs w:val="20"/>
          <w:lang w:val="en-US" w:eastAsia="fr-FR"/>
        </w:rPr>
        <w:t xml:space="preserve"> number of cases:</w:t>
      </w:r>
    </w:p>
    <w:p w14:paraId="002CAE0E" w14:textId="77777777" w:rsidR="007A749A" w:rsidRDefault="007A749A" w:rsidP="007A749A">
      <w:pPr>
        <w:pStyle w:val="NoSpacing"/>
        <w:ind w:right="709"/>
        <w:jc w:val="both"/>
        <w:rPr>
          <w:rFonts w:ascii="Times New Roman" w:hAnsi="Times New Roman" w:cs="Times New Roman"/>
          <w:sz w:val="20"/>
          <w:szCs w:val="20"/>
          <w:lang w:val="en-US" w:eastAsia="fr-FR"/>
        </w:rPr>
      </w:pPr>
    </w:p>
    <w:p w14:paraId="06838BAB" w14:textId="601C44CE" w:rsidR="00FF11A8" w:rsidRPr="00FF11A8" w:rsidRDefault="00FF11A8" w:rsidP="00FF11A8">
      <w:pPr>
        <w:spacing w:after="0" w:line="240" w:lineRule="auto"/>
        <w:jc w:val="both"/>
        <w:rPr>
          <w:rFonts w:ascii="Times New Roman" w:hAnsi="Times New Roman" w:cs="Times New Roman"/>
          <w:sz w:val="24"/>
          <w:szCs w:val="24"/>
          <w:lang w:val="en-US"/>
        </w:rPr>
      </w:pPr>
      <w:r w:rsidRPr="00FF11A8">
        <w:rPr>
          <w:rFonts w:ascii="Times New Roman" w:hAnsi="Times New Roman" w:cs="Times New Roman"/>
          <w:b/>
          <w:i/>
          <w:sz w:val="24"/>
          <w:szCs w:val="24"/>
          <w:u w:val="single"/>
          <w:lang w:val="en-US"/>
        </w:rPr>
        <w:lastRenderedPageBreak/>
        <w:t>D</w:t>
      </w:r>
      <w:r w:rsidR="00345E54">
        <w:rPr>
          <w:rFonts w:ascii="Times New Roman" w:hAnsi="Times New Roman" w:cs="Times New Roman"/>
          <w:b/>
          <w:i/>
          <w:sz w:val="24"/>
          <w:szCs w:val="24"/>
          <w:u w:val="single"/>
          <w:lang w:val="en-US"/>
        </w:rPr>
        <w:t>.</w:t>
      </w:r>
      <w:r w:rsidRPr="00FF11A8">
        <w:rPr>
          <w:rFonts w:ascii="Times New Roman" w:hAnsi="Times New Roman" w:cs="Times New Roman"/>
          <w:b/>
          <w:i/>
          <w:sz w:val="24"/>
          <w:szCs w:val="24"/>
          <w:u w:val="single"/>
          <w:lang w:val="en-US"/>
        </w:rPr>
        <w:t>R</w:t>
      </w:r>
      <w:r w:rsidR="00345E54">
        <w:rPr>
          <w:rFonts w:ascii="Times New Roman" w:hAnsi="Times New Roman" w:cs="Times New Roman"/>
          <w:b/>
          <w:i/>
          <w:sz w:val="24"/>
          <w:szCs w:val="24"/>
          <w:u w:val="single"/>
          <w:lang w:val="en-US"/>
        </w:rPr>
        <w:t>.</w:t>
      </w:r>
      <w:r w:rsidRPr="00FF11A8">
        <w:rPr>
          <w:rFonts w:ascii="Times New Roman" w:hAnsi="Times New Roman" w:cs="Times New Roman"/>
          <w:b/>
          <w:i/>
          <w:sz w:val="24"/>
          <w:szCs w:val="24"/>
          <w:lang w:val="en-US"/>
        </w:rPr>
        <w:t>,</w:t>
      </w:r>
      <w:r w:rsidRPr="00FF11A8">
        <w:rPr>
          <w:rFonts w:ascii="Times New Roman" w:hAnsi="Times New Roman" w:cs="Times New Roman"/>
          <w:sz w:val="24"/>
          <w:szCs w:val="24"/>
          <w:lang w:val="en-US"/>
        </w:rPr>
        <w:t xml:space="preserve"> Samarkand</w:t>
      </w:r>
      <w:r w:rsidRPr="00FF11A8">
        <w:rPr>
          <w:rFonts w:ascii="Times New Roman" w:hAnsi="Times New Roman" w:cs="Times New Roman"/>
          <w:b/>
          <w:i/>
          <w:sz w:val="24"/>
          <w:szCs w:val="24"/>
          <w:lang w:val="en-US"/>
        </w:rPr>
        <w:t xml:space="preserve"> </w:t>
      </w:r>
      <w:r w:rsidRPr="00FF11A8">
        <w:rPr>
          <w:rFonts w:ascii="Times New Roman" w:hAnsi="Times New Roman" w:cs="Times New Roman"/>
          <w:sz w:val="24"/>
          <w:szCs w:val="24"/>
          <w:lang w:val="uz-Cyrl-UZ"/>
        </w:rPr>
        <w:t>(</w:t>
      </w:r>
      <w:r w:rsidRPr="00FF11A8">
        <w:rPr>
          <w:rFonts w:ascii="Times New Roman" w:hAnsi="Times New Roman" w:cs="Times New Roman"/>
          <w:sz w:val="24"/>
          <w:szCs w:val="24"/>
          <w:lang w:val="en-US"/>
        </w:rPr>
        <w:t xml:space="preserve">evictor LLC “Silk Voyage”). The evictor planned to demolish 4 multi-apartment residential blocks (59 flats) for commercial purposes. The destruction of the common property was initiated when people were still inhabiting the building. Some resisting homeowners were </w:t>
      </w:r>
      <w:r w:rsidRPr="00FF11A8">
        <w:rPr>
          <w:rFonts w:ascii="Times New Roman" w:hAnsi="Times New Roman" w:cs="Times New Roman"/>
          <w:b/>
          <w:sz w:val="24"/>
          <w:szCs w:val="24"/>
          <w:lang w:val="en-US"/>
        </w:rPr>
        <w:t xml:space="preserve">harassed and </w:t>
      </w:r>
      <w:r w:rsidRPr="00FF11A8">
        <w:rPr>
          <w:rFonts w:ascii="Times New Roman" w:hAnsi="Times New Roman" w:cs="Times New Roman"/>
          <w:b/>
          <w:sz w:val="24"/>
          <w:szCs w:val="24"/>
          <w:lang w:val="uz-Latn-UZ"/>
        </w:rPr>
        <w:t>repressed by administrative and even criminal sanctions</w:t>
      </w:r>
      <w:r w:rsidRPr="00FF11A8">
        <w:rPr>
          <w:rFonts w:ascii="Times New Roman" w:hAnsi="Times New Roman" w:cs="Times New Roman"/>
          <w:sz w:val="24"/>
          <w:szCs w:val="24"/>
          <w:lang w:val="uz-Latn-UZ"/>
        </w:rPr>
        <w:t xml:space="preserve"> allegedly </w:t>
      </w:r>
      <w:r w:rsidRPr="00FF11A8">
        <w:rPr>
          <w:rFonts w:ascii="Times New Roman" w:hAnsi="Times New Roman" w:cs="Times New Roman"/>
          <w:sz w:val="24"/>
          <w:szCs w:val="24"/>
          <w:lang w:val="en-US"/>
        </w:rPr>
        <w:t>for “insulting”.</w:t>
      </w:r>
    </w:p>
    <w:p w14:paraId="7F91C7BB" w14:textId="25D1F327" w:rsidR="00FF11A8" w:rsidRPr="009914BB" w:rsidRDefault="00FF11A8" w:rsidP="00FF11A8">
      <w:pPr>
        <w:spacing w:after="0" w:line="240" w:lineRule="auto"/>
        <w:jc w:val="both"/>
        <w:rPr>
          <w:rFonts w:ascii="Times New Roman" w:hAnsi="Times New Roman" w:cs="Times New Roman"/>
          <w:sz w:val="24"/>
          <w:szCs w:val="24"/>
          <w:lang w:val="en-US"/>
        </w:rPr>
      </w:pPr>
      <w:r w:rsidRPr="00097AB2">
        <w:rPr>
          <w:rFonts w:ascii="Times New Roman" w:hAnsi="Times New Roman" w:cs="Times New Roman"/>
          <w:sz w:val="24"/>
          <w:szCs w:val="24"/>
          <w:lang w:val="en-US"/>
        </w:rPr>
        <w:t>The Supreme Court upheld the eviction R</w:t>
      </w:r>
      <w:r w:rsidR="00345E54">
        <w:rPr>
          <w:rFonts w:ascii="Times New Roman" w:hAnsi="Times New Roman" w:cs="Times New Roman"/>
          <w:sz w:val="24"/>
          <w:szCs w:val="24"/>
          <w:lang w:val="en-US"/>
        </w:rPr>
        <w:t>.</w:t>
      </w:r>
      <w:r w:rsidRPr="00097AB2">
        <w:rPr>
          <w:rFonts w:ascii="Times New Roman" w:hAnsi="Times New Roman" w:cs="Times New Roman"/>
          <w:sz w:val="24"/>
          <w:szCs w:val="24"/>
          <w:lang w:val="en-US"/>
        </w:rPr>
        <w:t xml:space="preserve"> sisters and their four underage children. During the evictions, </w:t>
      </w:r>
      <w:r>
        <w:rPr>
          <w:rFonts w:ascii="Times New Roman" w:hAnsi="Times New Roman" w:cs="Times New Roman"/>
          <w:sz w:val="24"/>
          <w:szCs w:val="24"/>
          <w:lang w:val="en-US"/>
        </w:rPr>
        <w:t>D</w:t>
      </w:r>
      <w:r w:rsidR="00345E54">
        <w:rPr>
          <w:rFonts w:ascii="Times New Roman" w:hAnsi="Times New Roman" w:cs="Times New Roman"/>
          <w:sz w:val="24"/>
          <w:szCs w:val="24"/>
          <w:lang w:val="en-US"/>
        </w:rPr>
        <w:t>.R.</w:t>
      </w:r>
      <w:r w:rsidRPr="00097AB2">
        <w:rPr>
          <w:rFonts w:ascii="Times New Roman" w:hAnsi="Times New Roman" w:cs="Times New Roman"/>
          <w:sz w:val="24"/>
          <w:szCs w:val="24"/>
          <w:lang w:val="en-US"/>
        </w:rPr>
        <w:t xml:space="preserve"> resisted the process by throwing a burning towel and starting to spill the fuel around and on herself. She was </w:t>
      </w:r>
      <w:r w:rsidRPr="00097AB2">
        <w:rPr>
          <w:rFonts w:ascii="Times New Roman" w:hAnsi="Times New Roman" w:cs="Times New Roman"/>
          <w:b/>
          <w:sz w:val="24"/>
          <w:szCs w:val="24"/>
          <w:lang w:val="en-US"/>
        </w:rPr>
        <w:t>arrested and remained in detention</w:t>
      </w:r>
      <w:r w:rsidRPr="00097AB2">
        <w:rPr>
          <w:rFonts w:ascii="Times New Roman" w:hAnsi="Times New Roman" w:cs="Times New Roman"/>
          <w:sz w:val="24"/>
          <w:szCs w:val="24"/>
          <w:lang w:val="en-US"/>
        </w:rPr>
        <w:t xml:space="preserve"> for five months. </w:t>
      </w:r>
      <w:r w:rsidRPr="009914BB">
        <w:rPr>
          <w:rFonts w:ascii="Times New Roman" w:hAnsi="Times New Roman" w:cs="Times New Roman"/>
          <w:sz w:val="24"/>
          <w:szCs w:val="24"/>
          <w:lang w:val="en-US"/>
        </w:rPr>
        <w:t xml:space="preserve">The court sentenced her to 2 years of restricted movement. </w:t>
      </w:r>
    </w:p>
    <w:p w14:paraId="01D813FF" w14:textId="77777777" w:rsidR="00B15B40" w:rsidRDefault="00B15B40" w:rsidP="00B15B40">
      <w:pPr>
        <w:spacing w:after="0" w:line="240" w:lineRule="auto"/>
        <w:jc w:val="both"/>
        <w:rPr>
          <w:rFonts w:ascii="Times New Roman" w:hAnsi="Times New Roman" w:cs="Times New Roman"/>
          <w:b/>
          <w:i/>
          <w:sz w:val="24"/>
          <w:szCs w:val="24"/>
          <w:u w:val="single"/>
          <w:lang w:val="uz-Latn-UZ"/>
        </w:rPr>
      </w:pPr>
    </w:p>
    <w:p w14:paraId="5600FE53" w14:textId="1EC13CA5" w:rsidR="00B1071C" w:rsidRPr="00B15B40" w:rsidRDefault="00B1071C" w:rsidP="00B15B40">
      <w:pPr>
        <w:spacing w:after="0" w:line="240" w:lineRule="auto"/>
        <w:jc w:val="both"/>
        <w:rPr>
          <w:rFonts w:ascii="Times New Roman" w:hAnsi="Times New Roman" w:cs="Times New Roman"/>
          <w:sz w:val="24"/>
          <w:szCs w:val="24"/>
          <w:lang w:val="uz-Latn-UZ"/>
        </w:rPr>
      </w:pPr>
      <w:r w:rsidRPr="00B15B40">
        <w:rPr>
          <w:rFonts w:ascii="Times New Roman" w:hAnsi="Times New Roman" w:cs="Times New Roman"/>
          <w:b/>
          <w:i/>
          <w:sz w:val="24"/>
          <w:szCs w:val="24"/>
          <w:u w:val="single"/>
          <w:lang w:val="uz-Latn-UZ"/>
        </w:rPr>
        <w:t>M</w:t>
      </w:r>
      <w:r w:rsidR="00345E54">
        <w:rPr>
          <w:rFonts w:ascii="Times New Roman" w:hAnsi="Times New Roman" w:cs="Times New Roman"/>
          <w:b/>
          <w:i/>
          <w:sz w:val="24"/>
          <w:szCs w:val="24"/>
          <w:u w:val="single"/>
          <w:lang w:val="uz-Latn-UZ"/>
        </w:rPr>
        <w:t>.</w:t>
      </w:r>
      <w:r w:rsidRPr="00B15B40">
        <w:rPr>
          <w:rFonts w:ascii="Times New Roman" w:hAnsi="Times New Roman" w:cs="Times New Roman"/>
          <w:b/>
          <w:i/>
          <w:sz w:val="24"/>
          <w:szCs w:val="24"/>
          <w:u w:val="single"/>
          <w:lang w:val="uz-Latn-UZ"/>
        </w:rPr>
        <w:t>M</w:t>
      </w:r>
      <w:r w:rsidR="00345E54">
        <w:rPr>
          <w:rFonts w:ascii="Times New Roman" w:hAnsi="Times New Roman" w:cs="Times New Roman"/>
          <w:b/>
          <w:i/>
          <w:sz w:val="24"/>
          <w:szCs w:val="24"/>
          <w:u w:val="single"/>
          <w:lang w:val="uz-Latn-UZ"/>
        </w:rPr>
        <w:t>.</w:t>
      </w:r>
      <w:r w:rsidRPr="00F36BB0">
        <w:rPr>
          <w:rStyle w:val="FootnoteReference"/>
          <w:rFonts w:ascii="Times New Roman" w:hAnsi="Times New Roman" w:cs="Times New Roman"/>
          <w:b/>
          <w:i/>
          <w:sz w:val="24"/>
          <w:szCs w:val="24"/>
          <w:u w:val="single"/>
          <w:lang w:val="uz-Latn-UZ"/>
        </w:rPr>
        <w:footnoteReference w:id="14"/>
      </w:r>
      <w:r w:rsidRPr="00B15B40">
        <w:rPr>
          <w:rFonts w:ascii="Times New Roman" w:hAnsi="Times New Roman" w:cs="Times New Roman"/>
          <w:sz w:val="24"/>
          <w:szCs w:val="24"/>
          <w:lang w:val="uz-Latn-UZ"/>
        </w:rPr>
        <w:t xml:space="preserve"> </w:t>
      </w:r>
      <w:r w:rsidR="009914BB">
        <w:rPr>
          <w:rFonts w:ascii="Times New Roman" w:hAnsi="Times New Roman" w:cs="Times New Roman"/>
          <w:sz w:val="24"/>
          <w:szCs w:val="24"/>
          <w:lang w:val="en-US"/>
        </w:rPr>
        <w:t xml:space="preserve"> </w:t>
      </w:r>
      <w:r w:rsidRPr="00B15B40">
        <w:rPr>
          <w:rFonts w:ascii="Times New Roman" w:hAnsi="Times New Roman" w:cs="Times New Roman"/>
          <w:sz w:val="24"/>
          <w:szCs w:val="24"/>
          <w:lang w:val="uz-Latn-UZ"/>
        </w:rPr>
        <w:t>and her family members (evictor LLC BB-STROY,</w:t>
      </w:r>
      <w:r w:rsidRPr="00B15B40">
        <w:rPr>
          <w:rFonts w:ascii="Times New Roman" w:hAnsi="Times New Roman" w:cs="Times New Roman"/>
          <w:sz w:val="24"/>
          <w:szCs w:val="24"/>
          <w:lang w:val="en-US"/>
        </w:rPr>
        <w:t xml:space="preserve"> Tashkent</w:t>
      </w:r>
      <w:r w:rsidRPr="00B15B40">
        <w:rPr>
          <w:rFonts w:ascii="Times New Roman" w:hAnsi="Times New Roman" w:cs="Times New Roman"/>
          <w:sz w:val="24"/>
          <w:szCs w:val="24"/>
          <w:lang w:val="uz-Latn-UZ"/>
        </w:rPr>
        <w:t>). The Courts of first and second instances upheld the forced eviction to the premises selected by the developer. Despite the fact that her case was pending before the Supreme Court, the bailiffs came to evict her in a very rude manner: they broke down the doors and windows, cut the radiators and began pulling things out to take them to an apartment chosen by the developer. No inventory was made. This was in March 2021 in cold weather. A week after the eviction, M</w:t>
      </w:r>
      <w:r w:rsidR="00345E54">
        <w:rPr>
          <w:rFonts w:ascii="Times New Roman" w:hAnsi="Times New Roman" w:cs="Times New Roman"/>
          <w:sz w:val="24"/>
          <w:szCs w:val="24"/>
          <w:lang w:val="uz-Latn-UZ"/>
        </w:rPr>
        <w:t>.M.</w:t>
      </w:r>
      <w:r w:rsidRPr="00B15B40">
        <w:rPr>
          <w:rFonts w:ascii="Times New Roman" w:hAnsi="Times New Roman" w:cs="Times New Roman"/>
          <w:sz w:val="24"/>
          <w:szCs w:val="24"/>
          <w:lang w:val="uz-Latn-UZ"/>
        </w:rPr>
        <w:t>'s chronic illnesses sharply worsened and she died in the emergency clinic.</w:t>
      </w:r>
      <w:r w:rsidR="009914BB">
        <w:rPr>
          <w:rFonts w:ascii="Times New Roman" w:hAnsi="Times New Roman" w:cs="Times New Roman"/>
          <w:sz w:val="24"/>
          <w:szCs w:val="24"/>
          <w:lang w:val="uz-Latn-UZ"/>
        </w:rPr>
        <w:t xml:space="preserve"> She was only </w:t>
      </w:r>
      <w:r w:rsidR="009914BB">
        <w:rPr>
          <w:rFonts w:ascii="Times New Roman" w:hAnsi="Times New Roman" w:cs="Times New Roman"/>
          <w:sz w:val="24"/>
          <w:szCs w:val="24"/>
          <w:lang w:val="en-US"/>
        </w:rPr>
        <w:t>48 years old</w:t>
      </w:r>
      <w:r w:rsidRPr="00B15B40">
        <w:rPr>
          <w:rFonts w:ascii="Times New Roman" w:hAnsi="Times New Roman" w:cs="Times New Roman"/>
          <w:sz w:val="24"/>
          <w:szCs w:val="24"/>
          <w:lang w:val="uz-Latn-UZ"/>
        </w:rPr>
        <w:t>.</w:t>
      </w:r>
    </w:p>
    <w:p w14:paraId="3733B705" w14:textId="4B938AAC" w:rsidR="00B1071C" w:rsidRDefault="00B1071C" w:rsidP="007A749A">
      <w:pPr>
        <w:pStyle w:val="NoSpacing"/>
        <w:ind w:right="709"/>
        <w:jc w:val="both"/>
        <w:rPr>
          <w:rFonts w:ascii="Times New Roman" w:hAnsi="Times New Roman" w:cs="Times New Roman"/>
          <w:sz w:val="24"/>
          <w:szCs w:val="24"/>
          <w:lang w:val="en-US"/>
        </w:rPr>
      </w:pPr>
    </w:p>
    <w:p w14:paraId="6D52DF0E" w14:textId="4F9E5AB6" w:rsidR="00FF11A8" w:rsidRPr="00FF11A8" w:rsidRDefault="00FF11A8" w:rsidP="00FF11A8">
      <w:pPr>
        <w:spacing w:after="0" w:line="240" w:lineRule="auto"/>
        <w:jc w:val="both"/>
        <w:rPr>
          <w:rFonts w:ascii="Times New Roman" w:hAnsi="Times New Roman" w:cs="Times New Roman"/>
          <w:sz w:val="24"/>
          <w:szCs w:val="24"/>
          <w:lang w:val="uz-Latn-UZ"/>
        </w:rPr>
      </w:pPr>
      <w:r w:rsidRPr="009914BB">
        <w:rPr>
          <w:rFonts w:ascii="Times New Roman" w:hAnsi="Times New Roman" w:cs="Times New Roman"/>
          <w:b/>
          <w:i/>
          <w:sz w:val="24"/>
          <w:szCs w:val="24"/>
          <w:u w:val="single"/>
          <w:lang w:val="uz-Latn-UZ"/>
        </w:rPr>
        <w:t>O</w:t>
      </w:r>
      <w:r w:rsidR="00345E54">
        <w:rPr>
          <w:rFonts w:ascii="Times New Roman" w:hAnsi="Times New Roman" w:cs="Times New Roman"/>
          <w:b/>
          <w:i/>
          <w:sz w:val="24"/>
          <w:szCs w:val="24"/>
          <w:u w:val="single"/>
          <w:lang w:val="uz-Latn-UZ"/>
        </w:rPr>
        <w:t>.</w:t>
      </w:r>
      <w:r w:rsidRPr="009914BB">
        <w:rPr>
          <w:rFonts w:ascii="Times New Roman" w:hAnsi="Times New Roman" w:cs="Times New Roman"/>
          <w:b/>
          <w:i/>
          <w:sz w:val="24"/>
          <w:szCs w:val="24"/>
          <w:u w:val="single"/>
          <w:lang w:val="uz-Latn-UZ"/>
        </w:rPr>
        <w:t>A</w:t>
      </w:r>
      <w:r w:rsidR="00345E54">
        <w:rPr>
          <w:rFonts w:ascii="Times New Roman" w:hAnsi="Times New Roman" w:cs="Times New Roman"/>
          <w:b/>
          <w:i/>
          <w:sz w:val="24"/>
          <w:szCs w:val="24"/>
          <w:u w:val="single"/>
          <w:lang w:val="uz-Latn-UZ"/>
        </w:rPr>
        <w:t>.</w:t>
      </w:r>
      <w:r w:rsidRPr="00F36BB0">
        <w:rPr>
          <w:rStyle w:val="FootnoteReference"/>
          <w:rFonts w:ascii="Times New Roman" w:hAnsi="Times New Roman" w:cs="Times New Roman"/>
          <w:b/>
          <w:i/>
          <w:sz w:val="24"/>
          <w:szCs w:val="24"/>
          <w:u w:val="single"/>
          <w:lang w:val="uz-Latn-UZ"/>
        </w:rPr>
        <w:footnoteReference w:id="15"/>
      </w:r>
      <w:r w:rsidRPr="00FF11A8">
        <w:rPr>
          <w:rFonts w:ascii="Times New Roman" w:hAnsi="Times New Roman" w:cs="Times New Roman"/>
          <w:sz w:val="24"/>
          <w:szCs w:val="24"/>
          <w:lang w:val="uz-Latn-UZ"/>
        </w:rPr>
        <w:t xml:space="preserve"> and her family </w:t>
      </w:r>
      <w:r w:rsidR="009914BB">
        <w:rPr>
          <w:rFonts w:ascii="Times New Roman" w:hAnsi="Times New Roman" w:cs="Times New Roman"/>
          <w:sz w:val="24"/>
          <w:szCs w:val="24"/>
          <w:lang w:val="uz-Latn-UZ"/>
        </w:rPr>
        <w:t>(herself, her pregnant daughter and two minor grandchildren)</w:t>
      </w:r>
      <w:r w:rsidR="009914BB" w:rsidRPr="00FF11A8">
        <w:rPr>
          <w:rFonts w:ascii="Times New Roman" w:hAnsi="Times New Roman" w:cs="Times New Roman"/>
          <w:sz w:val="24"/>
          <w:szCs w:val="24"/>
          <w:lang w:val="uz-Latn-UZ"/>
        </w:rPr>
        <w:t xml:space="preserve"> </w:t>
      </w:r>
      <w:r w:rsidR="009914BB">
        <w:rPr>
          <w:rFonts w:ascii="Times New Roman" w:hAnsi="Times New Roman" w:cs="Times New Roman"/>
          <w:sz w:val="24"/>
          <w:szCs w:val="24"/>
          <w:lang w:val="uz-Latn-UZ"/>
        </w:rPr>
        <w:t xml:space="preserve">live in </w:t>
      </w:r>
      <w:r w:rsidR="009914BB" w:rsidRPr="009914BB">
        <w:rPr>
          <w:rFonts w:ascii="Times New Roman" w:hAnsi="Times New Roman" w:cs="Times New Roman"/>
          <w:bCs/>
          <w:iCs/>
          <w:sz w:val="24"/>
          <w:szCs w:val="24"/>
          <w:lang w:val="uz-Latn-UZ"/>
        </w:rPr>
        <w:t>Tashkent</w:t>
      </w:r>
      <w:r w:rsidR="009914BB">
        <w:rPr>
          <w:rFonts w:ascii="Times New Roman" w:hAnsi="Times New Roman" w:cs="Times New Roman"/>
          <w:sz w:val="24"/>
          <w:szCs w:val="24"/>
          <w:lang w:val="uz-Latn-UZ"/>
        </w:rPr>
        <w:t>.</w:t>
      </w:r>
      <w:r w:rsidR="009914BB" w:rsidRPr="009914BB">
        <w:rPr>
          <w:rFonts w:ascii="Times New Roman" w:hAnsi="Times New Roman" w:cs="Times New Roman"/>
          <w:sz w:val="24"/>
          <w:szCs w:val="24"/>
          <w:lang w:val="uz-Latn-UZ"/>
        </w:rPr>
        <w:t xml:space="preserve"> </w:t>
      </w:r>
      <w:r w:rsidR="00A02EF2">
        <w:rPr>
          <w:rFonts w:ascii="Times New Roman" w:hAnsi="Times New Roman" w:cs="Times New Roman"/>
          <w:sz w:val="24"/>
          <w:szCs w:val="24"/>
          <w:lang w:val="uz-Latn-UZ"/>
        </w:rPr>
        <w:t>In 2020, the developper</w:t>
      </w:r>
      <w:r w:rsidR="009914BB" w:rsidRPr="00FF11A8">
        <w:rPr>
          <w:rFonts w:ascii="Times New Roman" w:hAnsi="Times New Roman" w:cs="Times New Roman"/>
          <w:sz w:val="24"/>
          <w:szCs w:val="24"/>
          <w:lang w:val="uz-Latn-UZ"/>
        </w:rPr>
        <w:t xml:space="preserve"> LLC Training Project</w:t>
      </w:r>
      <w:r w:rsidR="00A02EF2">
        <w:rPr>
          <w:rFonts w:ascii="Times New Roman" w:hAnsi="Times New Roman" w:cs="Times New Roman"/>
          <w:sz w:val="24"/>
          <w:szCs w:val="24"/>
          <w:lang w:val="uz-Latn-UZ"/>
        </w:rPr>
        <w:t xml:space="preserve"> </w:t>
      </w:r>
      <w:r w:rsidR="006100CB">
        <w:rPr>
          <w:rFonts w:ascii="Times New Roman" w:hAnsi="Times New Roman" w:cs="Times New Roman"/>
          <w:sz w:val="24"/>
          <w:szCs w:val="24"/>
          <w:lang w:val="uz-Latn-UZ"/>
        </w:rPr>
        <w:t>obtained autorisation for eviction</w:t>
      </w:r>
      <w:r w:rsidR="00A02EF2">
        <w:rPr>
          <w:rFonts w:ascii="Times New Roman" w:hAnsi="Times New Roman" w:cs="Times New Roman"/>
          <w:sz w:val="24"/>
          <w:szCs w:val="24"/>
          <w:lang w:val="uz-Latn-UZ"/>
        </w:rPr>
        <w:t xml:space="preserve"> in two first inst</w:t>
      </w:r>
      <w:r w:rsidR="006100CB">
        <w:rPr>
          <w:rFonts w:ascii="Times New Roman" w:hAnsi="Times New Roman" w:cs="Times New Roman"/>
          <w:sz w:val="24"/>
          <w:szCs w:val="24"/>
          <w:lang w:val="uz-Latn-UZ"/>
        </w:rPr>
        <w:t>a</w:t>
      </w:r>
      <w:r w:rsidR="00A02EF2">
        <w:rPr>
          <w:rFonts w:ascii="Times New Roman" w:hAnsi="Times New Roman" w:cs="Times New Roman"/>
          <w:sz w:val="24"/>
          <w:szCs w:val="24"/>
          <w:lang w:val="uz-Latn-UZ"/>
        </w:rPr>
        <w:t>nces of the Court</w:t>
      </w:r>
      <w:r w:rsidRPr="00FF11A8">
        <w:rPr>
          <w:rFonts w:ascii="Times New Roman" w:hAnsi="Times New Roman" w:cs="Times New Roman"/>
          <w:sz w:val="24"/>
          <w:szCs w:val="24"/>
          <w:lang w:val="uz-Latn-UZ"/>
        </w:rPr>
        <w:t xml:space="preserve">. September 2020, when </w:t>
      </w:r>
      <w:r w:rsidR="006100CB">
        <w:rPr>
          <w:rFonts w:ascii="Times New Roman" w:hAnsi="Times New Roman" w:cs="Times New Roman"/>
          <w:sz w:val="24"/>
          <w:szCs w:val="24"/>
          <w:lang w:val="uz-Latn-UZ"/>
        </w:rPr>
        <w:t>the</w:t>
      </w:r>
      <w:r w:rsidRPr="00FF11A8">
        <w:rPr>
          <w:rFonts w:ascii="Times New Roman" w:hAnsi="Times New Roman" w:cs="Times New Roman"/>
          <w:sz w:val="24"/>
          <w:szCs w:val="24"/>
          <w:lang w:val="uz-Latn-UZ"/>
        </w:rPr>
        <w:t xml:space="preserve"> case </w:t>
      </w:r>
      <w:r w:rsidR="006100CB">
        <w:rPr>
          <w:rFonts w:ascii="Times New Roman" w:hAnsi="Times New Roman" w:cs="Times New Roman"/>
          <w:sz w:val="24"/>
          <w:szCs w:val="24"/>
          <w:lang w:val="uz-Latn-UZ"/>
        </w:rPr>
        <w:t>of O</w:t>
      </w:r>
      <w:r w:rsidR="00345E54">
        <w:rPr>
          <w:rFonts w:ascii="Times New Roman" w:hAnsi="Times New Roman" w:cs="Times New Roman"/>
          <w:sz w:val="24"/>
          <w:szCs w:val="24"/>
          <w:lang w:val="uz-Latn-UZ"/>
        </w:rPr>
        <w:t xml:space="preserve">.A. </w:t>
      </w:r>
      <w:r w:rsidRPr="00FF11A8">
        <w:rPr>
          <w:rFonts w:ascii="Times New Roman" w:hAnsi="Times New Roman" w:cs="Times New Roman"/>
          <w:sz w:val="24"/>
          <w:szCs w:val="24"/>
          <w:lang w:val="uz-Latn-UZ"/>
        </w:rPr>
        <w:t xml:space="preserve">was pending before the Supreme Court, the bailiffs came to evict </w:t>
      </w:r>
      <w:r w:rsidR="006100CB">
        <w:rPr>
          <w:rFonts w:ascii="Times New Roman" w:hAnsi="Times New Roman" w:cs="Times New Roman"/>
          <w:sz w:val="24"/>
          <w:szCs w:val="24"/>
          <w:lang w:val="uz-Latn-UZ"/>
        </w:rPr>
        <w:t>her</w:t>
      </w:r>
      <w:r w:rsidRPr="00FF11A8">
        <w:rPr>
          <w:rFonts w:ascii="Times New Roman" w:hAnsi="Times New Roman" w:cs="Times New Roman"/>
          <w:sz w:val="24"/>
          <w:szCs w:val="24"/>
          <w:lang w:val="uz-Latn-UZ"/>
        </w:rPr>
        <w:t xml:space="preserve"> family</w:t>
      </w:r>
      <w:r w:rsidR="009914BB">
        <w:rPr>
          <w:rFonts w:ascii="Times New Roman" w:hAnsi="Times New Roman" w:cs="Times New Roman"/>
          <w:sz w:val="24"/>
          <w:szCs w:val="24"/>
          <w:lang w:val="uz-Latn-UZ"/>
        </w:rPr>
        <w:t xml:space="preserve"> </w:t>
      </w:r>
      <w:r w:rsidRPr="00FF11A8">
        <w:rPr>
          <w:rFonts w:ascii="Times New Roman" w:hAnsi="Times New Roman" w:cs="Times New Roman"/>
          <w:sz w:val="24"/>
          <w:szCs w:val="24"/>
          <w:lang w:val="uz-Latn-UZ"/>
        </w:rPr>
        <w:t xml:space="preserve"> in great concentration of the force services, they broke down the doors and began pulling things out</w:t>
      </w:r>
      <w:r w:rsidR="00A02EF2">
        <w:rPr>
          <w:rFonts w:ascii="Times New Roman" w:hAnsi="Times New Roman" w:cs="Times New Roman"/>
          <w:sz w:val="24"/>
          <w:szCs w:val="24"/>
          <w:lang w:val="uz-Latn-UZ"/>
        </w:rPr>
        <w:t xml:space="preserve"> and </w:t>
      </w:r>
      <w:r w:rsidR="00A02EF2" w:rsidRPr="00A02EF2">
        <w:rPr>
          <w:rFonts w:ascii="Times New Roman" w:hAnsi="Times New Roman" w:cs="Times New Roman"/>
          <w:sz w:val="24"/>
          <w:szCs w:val="24"/>
          <w:lang w:val="uz-Latn-UZ"/>
        </w:rPr>
        <w:t>threatened to shoot the</w:t>
      </w:r>
      <w:r w:rsidR="00A02EF2" w:rsidRPr="00A02EF2">
        <w:rPr>
          <w:rFonts w:ascii="Times New Roman" w:hAnsi="Times New Roman" w:cs="Times New Roman"/>
          <w:sz w:val="24"/>
          <w:szCs w:val="24"/>
          <w:lang w:val="en-US"/>
        </w:rPr>
        <w:t xml:space="preserve"> </w:t>
      </w:r>
      <w:r w:rsidR="00A02EF2">
        <w:rPr>
          <w:rFonts w:ascii="Times New Roman" w:hAnsi="Times New Roman" w:cs="Times New Roman"/>
          <w:sz w:val="24"/>
          <w:szCs w:val="24"/>
          <w:lang w:val="en-US"/>
        </w:rPr>
        <w:t>O</w:t>
      </w:r>
      <w:r w:rsidR="00345E54">
        <w:rPr>
          <w:rFonts w:ascii="Times New Roman" w:hAnsi="Times New Roman" w:cs="Times New Roman"/>
          <w:sz w:val="24"/>
          <w:szCs w:val="24"/>
          <w:lang w:val="en-US"/>
        </w:rPr>
        <w:t>.A.</w:t>
      </w:r>
      <w:r w:rsidR="00A02EF2">
        <w:rPr>
          <w:rFonts w:ascii="Times New Roman" w:hAnsi="Times New Roman" w:cs="Times New Roman"/>
          <w:sz w:val="24"/>
          <w:szCs w:val="24"/>
          <w:lang w:val="en-US"/>
        </w:rPr>
        <w:t xml:space="preserve">’s </w:t>
      </w:r>
      <w:r w:rsidR="00A02EF2" w:rsidRPr="00A02EF2">
        <w:rPr>
          <w:rFonts w:ascii="Times New Roman" w:hAnsi="Times New Roman" w:cs="Times New Roman"/>
          <w:sz w:val="24"/>
          <w:szCs w:val="24"/>
          <w:lang w:val="uz-Latn-UZ"/>
        </w:rPr>
        <w:t>dog</w:t>
      </w:r>
      <w:r w:rsidRPr="00FF11A8">
        <w:rPr>
          <w:rFonts w:ascii="Times New Roman" w:hAnsi="Times New Roman" w:cs="Times New Roman"/>
          <w:sz w:val="24"/>
          <w:szCs w:val="24"/>
          <w:lang w:val="uz-Latn-UZ"/>
        </w:rPr>
        <w:t xml:space="preserve">. Only protests of the neighbours and intervention of the district mayor could stop eviction. Due to intervetion of the Ombudswoman and the MJ, eviction was postponed and the case was sent back to the court of first instance by the Supreme Court. Nonetheless, this year, the courts of two instances upheld eviction of </w:t>
      </w:r>
      <w:r w:rsidR="00345E54">
        <w:rPr>
          <w:rFonts w:ascii="Times New Roman" w:hAnsi="Times New Roman" w:cs="Times New Roman"/>
          <w:sz w:val="24"/>
          <w:szCs w:val="24"/>
          <w:lang w:val="uz-Latn-UZ"/>
        </w:rPr>
        <w:t>O.A.</w:t>
      </w:r>
      <w:r w:rsidRPr="00FF11A8">
        <w:rPr>
          <w:rFonts w:ascii="Times New Roman" w:hAnsi="Times New Roman" w:cs="Times New Roman"/>
          <w:sz w:val="24"/>
          <w:szCs w:val="24"/>
          <w:lang w:val="uz-Latn-UZ"/>
        </w:rPr>
        <w:t>’s family to the house choosen by developers.</w:t>
      </w:r>
      <w:r w:rsidR="00A02EF2">
        <w:rPr>
          <w:rFonts w:ascii="Times New Roman" w:hAnsi="Times New Roman" w:cs="Times New Roman"/>
          <w:sz w:val="24"/>
          <w:szCs w:val="24"/>
          <w:lang w:val="uz-Latn-UZ"/>
        </w:rPr>
        <w:t xml:space="preserve"> </w:t>
      </w:r>
      <w:r w:rsidR="001B4A6B">
        <w:rPr>
          <w:rFonts w:ascii="Times New Roman" w:hAnsi="Times New Roman" w:cs="Times New Roman"/>
          <w:sz w:val="24"/>
          <w:szCs w:val="24"/>
          <w:lang w:val="uz-Latn-UZ"/>
        </w:rPr>
        <w:t xml:space="preserve">The judge of the first instance (Mirabad district court of Tashkent) </w:t>
      </w:r>
      <w:r w:rsidR="001D7964">
        <w:rPr>
          <w:rFonts w:ascii="Times New Roman" w:hAnsi="Times New Roman" w:cs="Times New Roman"/>
          <w:sz w:val="24"/>
          <w:szCs w:val="24"/>
          <w:lang w:val="uz-Latn-UZ"/>
        </w:rPr>
        <w:t xml:space="preserve">justified his decision to evict </w:t>
      </w:r>
      <w:r w:rsidR="00345E54">
        <w:rPr>
          <w:rFonts w:ascii="Times New Roman" w:hAnsi="Times New Roman" w:cs="Times New Roman"/>
          <w:sz w:val="24"/>
          <w:szCs w:val="24"/>
          <w:lang w:val="uz-Latn-UZ"/>
        </w:rPr>
        <w:t xml:space="preserve">O.A. </w:t>
      </w:r>
      <w:r w:rsidR="001D7964">
        <w:rPr>
          <w:rFonts w:ascii="Times New Roman" w:hAnsi="Times New Roman" w:cs="Times New Roman"/>
          <w:sz w:val="24"/>
          <w:szCs w:val="24"/>
          <w:lang w:val="uz-Latn-UZ"/>
        </w:rPr>
        <w:t xml:space="preserve">only </w:t>
      </w:r>
      <w:r w:rsidR="001D7964">
        <w:rPr>
          <w:rFonts w:ascii="Times New Roman" w:hAnsi="Times New Roman" w:cs="Times New Roman"/>
          <w:sz w:val="24"/>
          <w:szCs w:val="24"/>
          <w:lang w:val="en-US"/>
        </w:rPr>
        <w:t>by his “</w:t>
      </w:r>
      <w:r w:rsidR="001D7964" w:rsidRPr="001D7964">
        <w:rPr>
          <w:rFonts w:ascii="Times New Roman" w:hAnsi="Times New Roman" w:cs="Times New Roman"/>
          <w:sz w:val="24"/>
          <w:szCs w:val="24"/>
          <w:lang w:val="uz-Latn-UZ"/>
        </w:rPr>
        <w:t>innermost conviction</w:t>
      </w:r>
      <w:r w:rsidR="001D7964">
        <w:rPr>
          <w:rFonts w:ascii="Times New Roman" w:hAnsi="Times New Roman" w:cs="Times New Roman"/>
          <w:sz w:val="24"/>
          <w:szCs w:val="24"/>
          <w:lang w:val="uz-Latn-UZ"/>
        </w:rPr>
        <w:t>”</w:t>
      </w:r>
      <w:r w:rsidR="001D7964" w:rsidRPr="001D7964">
        <w:rPr>
          <w:rFonts w:ascii="Times New Roman" w:hAnsi="Times New Roman" w:cs="Times New Roman"/>
          <w:sz w:val="24"/>
          <w:szCs w:val="24"/>
          <w:lang w:val="uz-Latn-UZ"/>
        </w:rPr>
        <w:t>, without reference to any law</w:t>
      </w:r>
      <w:r w:rsidR="001D7964">
        <w:rPr>
          <w:rFonts w:ascii="Times New Roman" w:hAnsi="Times New Roman" w:cs="Times New Roman"/>
          <w:sz w:val="24"/>
          <w:szCs w:val="24"/>
          <w:lang w:val="uz-Latn-UZ"/>
        </w:rPr>
        <w:t>.</w:t>
      </w:r>
      <w:r w:rsidRPr="00FF11A8">
        <w:rPr>
          <w:rFonts w:ascii="Times New Roman" w:hAnsi="Times New Roman" w:cs="Times New Roman"/>
          <w:sz w:val="24"/>
          <w:szCs w:val="24"/>
          <w:lang w:val="uz-Latn-UZ"/>
        </w:rPr>
        <w:t xml:space="preserve"> If this is upheld, the family will have to move from the center of the capital to a more remote area, to a smaller house with some additional monitary compensation. </w:t>
      </w:r>
      <w:r w:rsidR="005B0FDB">
        <w:rPr>
          <w:rFonts w:ascii="Times New Roman" w:hAnsi="Times New Roman" w:cs="Times New Roman"/>
          <w:sz w:val="24"/>
          <w:szCs w:val="24"/>
          <w:lang w:val="en-US"/>
        </w:rPr>
        <w:t xml:space="preserve">The </w:t>
      </w:r>
      <w:r w:rsidR="005B0FDB" w:rsidRPr="005B0FDB">
        <w:rPr>
          <w:rFonts w:ascii="Times New Roman" w:hAnsi="Times New Roman" w:cs="Times New Roman"/>
          <w:sz w:val="24"/>
          <w:szCs w:val="24"/>
          <w:lang w:val="en-US"/>
        </w:rPr>
        <w:t xml:space="preserve">house is at a distance from the school </w:t>
      </w:r>
      <w:r w:rsidR="005B0FDB">
        <w:rPr>
          <w:rFonts w:ascii="Times New Roman" w:hAnsi="Times New Roman" w:cs="Times New Roman"/>
          <w:sz w:val="24"/>
          <w:szCs w:val="24"/>
          <w:lang w:val="en-US"/>
        </w:rPr>
        <w:t xml:space="preserve">attending by the grandchildren of </w:t>
      </w:r>
      <w:proofErr w:type="gramStart"/>
      <w:r w:rsidR="00345E54">
        <w:rPr>
          <w:rFonts w:ascii="Times New Roman" w:hAnsi="Times New Roman" w:cs="Times New Roman"/>
          <w:sz w:val="24"/>
          <w:szCs w:val="24"/>
          <w:lang w:val="uz-Latn-UZ"/>
        </w:rPr>
        <w:t>O.A.</w:t>
      </w:r>
      <w:r w:rsidR="005B0FDB">
        <w:rPr>
          <w:rFonts w:ascii="Times New Roman" w:hAnsi="Times New Roman" w:cs="Times New Roman"/>
          <w:sz w:val="24"/>
          <w:szCs w:val="24"/>
          <w:lang w:val="en-US"/>
        </w:rPr>
        <w:t>.</w:t>
      </w:r>
      <w:proofErr w:type="gramEnd"/>
      <w:r w:rsidR="005B0FDB">
        <w:rPr>
          <w:rFonts w:ascii="Times New Roman" w:hAnsi="Times New Roman" w:cs="Times New Roman"/>
          <w:sz w:val="24"/>
          <w:szCs w:val="24"/>
          <w:lang w:val="en-US"/>
        </w:rPr>
        <w:t xml:space="preserve"> </w:t>
      </w:r>
      <w:r w:rsidRPr="00FF11A8">
        <w:rPr>
          <w:rFonts w:ascii="Times New Roman" w:hAnsi="Times New Roman" w:cs="Times New Roman"/>
          <w:sz w:val="24"/>
          <w:szCs w:val="24"/>
          <w:lang w:val="uz-Latn-UZ"/>
        </w:rPr>
        <w:t xml:space="preserve">Currenly, </w:t>
      </w:r>
      <w:r w:rsidR="005B0FDB">
        <w:rPr>
          <w:rFonts w:ascii="Times New Roman" w:hAnsi="Times New Roman" w:cs="Times New Roman"/>
          <w:sz w:val="24"/>
          <w:szCs w:val="24"/>
          <w:lang w:val="uz-Latn-UZ"/>
        </w:rPr>
        <w:t>she</w:t>
      </w:r>
      <w:r w:rsidRPr="00FF11A8">
        <w:rPr>
          <w:rFonts w:ascii="Times New Roman" w:hAnsi="Times New Roman" w:cs="Times New Roman"/>
          <w:sz w:val="24"/>
          <w:szCs w:val="24"/>
          <w:lang w:val="uz-Latn-UZ"/>
        </w:rPr>
        <w:t xml:space="preserve"> tries to appeal the case in the Supreme Court again. The proceedings are going on  for 3 years.</w:t>
      </w:r>
    </w:p>
    <w:p w14:paraId="763BC072" w14:textId="77777777" w:rsidR="00FF11A8" w:rsidRPr="00DA6A59" w:rsidRDefault="00FF11A8" w:rsidP="007A749A">
      <w:pPr>
        <w:pStyle w:val="NoSpacing"/>
        <w:ind w:right="709"/>
        <w:jc w:val="both"/>
        <w:rPr>
          <w:rFonts w:ascii="Times New Roman" w:hAnsi="Times New Roman" w:cs="Times New Roman"/>
          <w:sz w:val="24"/>
          <w:szCs w:val="24"/>
          <w:lang w:val="en-US"/>
        </w:rPr>
      </w:pPr>
    </w:p>
    <w:p w14:paraId="75226C91" w14:textId="77777777" w:rsidR="005B0FDB" w:rsidRDefault="005B0FDB" w:rsidP="00FF11A8">
      <w:pPr>
        <w:spacing w:after="0" w:line="240" w:lineRule="auto"/>
        <w:jc w:val="both"/>
        <w:rPr>
          <w:rFonts w:ascii="Times New Roman" w:hAnsi="Times New Roman" w:cs="Times New Roman"/>
          <w:b/>
          <w:i/>
          <w:sz w:val="24"/>
          <w:szCs w:val="24"/>
          <w:lang w:val="en-US"/>
        </w:rPr>
      </w:pPr>
    </w:p>
    <w:p w14:paraId="6526CDD6" w14:textId="6EEC1495" w:rsidR="00545B27" w:rsidRPr="00FF11A8" w:rsidRDefault="00545B27" w:rsidP="00FF11A8">
      <w:pPr>
        <w:spacing w:after="0" w:line="240" w:lineRule="auto"/>
        <w:jc w:val="both"/>
        <w:rPr>
          <w:rFonts w:ascii="Times New Roman" w:hAnsi="Times New Roman" w:cs="Times New Roman"/>
          <w:sz w:val="24"/>
          <w:szCs w:val="24"/>
          <w:lang w:val="uz-Latn-UZ"/>
        </w:rPr>
      </w:pPr>
      <w:r w:rsidRPr="005B0FDB">
        <w:rPr>
          <w:rFonts w:ascii="Times New Roman" w:hAnsi="Times New Roman" w:cs="Times New Roman"/>
          <w:b/>
          <w:bCs/>
          <w:i/>
          <w:iCs/>
          <w:sz w:val="24"/>
          <w:szCs w:val="24"/>
          <w:u w:val="single"/>
          <w:lang w:val="en-US"/>
        </w:rPr>
        <w:t>V</w:t>
      </w:r>
      <w:r w:rsidR="00345E54">
        <w:rPr>
          <w:rFonts w:ascii="Times New Roman" w:hAnsi="Times New Roman" w:cs="Times New Roman"/>
          <w:b/>
          <w:bCs/>
          <w:i/>
          <w:iCs/>
          <w:sz w:val="24"/>
          <w:szCs w:val="24"/>
          <w:u w:val="single"/>
          <w:lang w:val="en-US"/>
        </w:rPr>
        <w:t>.</w:t>
      </w:r>
      <w:r w:rsidRPr="005B0FDB">
        <w:rPr>
          <w:rFonts w:ascii="Times New Roman" w:hAnsi="Times New Roman" w:cs="Times New Roman"/>
          <w:b/>
          <w:bCs/>
          <w:i/>
          <w:iCs/>
          <w:sz w:val="24"/>
          <w:szCs w:val="24"/>
          <w:u w:val="single"/>
          <w:lang w:val="en-US"/>
        </w:rPr>
        <w:t>T</w:t>
      </w:r>
      <w:r w:rsidR="00345E54">
        <w:rPr>
          <w:rFonts w:ascii="Times New Roman" w:hAnsi="Times New Roman" w:cs="Times New Roman"/>
          <w:b/>
          <w:bCs/>
          <w:i/>
          <w:iCs/>
          <w:sz w:val="24"/>
          <w:szCs w:val="24"/>
          <w:u w:val="single"/>
          <w:lang w:val="en-US"/>
        </w:rPr>
        <w:t>.</w:t>
      </w:r>
      <w:r w:rsidRPr="005B0FDB">
        <w:rPr>
          <w:rFonts w:ascii="Times New Roman" w:hAnsi="Times New Roman" w:cs="Times New Roman"/>
          <w:b/>
          <w:bCs/>
          <w:i/>
          <w:iCs/>
          <w:sz w:val="24"/>
          <w:szCs w:val="24"/>
          <w:u w:val="single"/>
          <w:lang w:val="en-US"/>
        </w:rPr>
        <w:t>’</w:t>
      </w:r>
      <w:r w:rsidRPr="005B0FDB">
        <w:rPr>
          <w:rFonts w:ascii="Times New Roman" w:hAnsi="Times New Roman" w:cs="Times New Roman"/>
          <w:b/>
          <w:bCs/>
          <w:i/>
          <w:iCs/>
          <w:sz w:val="24"/>
          <w:szCs w:val="24"/>
          <w:lang w:val="en-US"/>
        </w:rPr>
        <w:t>s</w:t>
      </w:r>
      <w:r w:rsidRPr="00FF11A8">
        <w:rPr>
          <w:rFonts w:ascii="Times New Roman" w:hAnsi="Times New Roman" w:cs="Times New Roman"/>
          <w:sz w:val="24"/>
          <w:szCs w:val="24"/>
          <w:lang w:val="en-US"/>
        </w:rPr>
        <w:t xml:space="preserve"> family with four underage children</w:t>
      </w:r>
      <w:r w:rsidR="005B0FDB">
        <w:rPr>
          <w:rFonts w:ascii="Times New Roman" w:hAnsi="Times New Roman" w:cs="Times New Roman"/>
          <w:sz w:val="24"/>
          <w:szCs w:val="24"/>
          <w:lang w:val="en-US"/>
        </w:rPr>
        <w:t xml:space="preserve"> lives in</w:t>
      </w:r>
      <w:r w:rsidR="005B0FDB" w:rsidRPr="005B0FDB">
        <w:rPr>
          <w:rFonts w:ascii="Times New Roman" w:hAnsi="Times New Roman" w:cs="Times New Roman"/>
          <w:b/>
          <w:i/>
          <w:sz w:val="24"/>
          <w:szCs w:val="24"/>
          <w:lang w:val="en-US"/>
        </w:rPr>
        <w:t xml:space="preserve"> </w:t>
      </w:r>
      <w:r w:rsidR="005B0FDB" w:rsidRPr="005B0FDB">
        <w:rPr>
          <w:rFonts w:ascii="Times New Roman" w:hAnsi="Times New Roman" w:cs="Times New Roman"/>
          <w:bCs/>
          <w:iCs/>
          <w:sz w:val="24"/>
          <w:szCs w:val="24"/>
          <w:lang w:val="en-US"/>
        </w:rPr>
        <w:t>Samarkand</w:t>
      </w:r>
      <w:r w:rsidRPr="00FF11A8">
        <w:rPr>
          <w:rFonts w:ascii="Times New Roman" w:hAnsi="Times New Roman" w:cs="Times New Roman"/>
          <w:sz w:val="24"/>
          <w:szCs w:val="24"/>
          <w:lang w:val="en-US"/>
        </w:rPr>
        <w:t>.</w:t>
      </w:r>
      <w:r w:rsidRPr="00FF11A8">
        <w:rPr>
          <w:rFonts w:ascii="Times New Roman" w:hAnsi="Times New Roman" w:cs="Times New Roman"/>
          <w:b/>
          <w:i/>
          <w:sz w:val="24"/>
          <w:szCs w:val="24"/>
          <w:lang w:val="en-US"/>
        </w:rPr>
        <w:t xml:space="preserve"> </w:t>
      </w:r>
      <w:r w:rsidRPr="00FF11A8">
        <w:rPr>
          <w:rFonts w:ascii="Times New Roman" w:hAnsi="Times New Roman" w:cs="Times New Roman"/>
          <w:sz w:val="24"/>
          <w:szCs w:val="24"/>
          <w:lang w:val="en-US"/>
        </w:rPr>
        <w:t xml:space="preserve">The evictor is municipality who decided to enlarge the road. The municipality started to make payments and demolish houses with the homeowners it had a deal with. The demolitions were suspended leaving </w:t>
      </w:r>
      <w:r w:rsidR="00345E54">
        <w:rPr>
          <w:rFonts w:ascii="Times New Roman" w:hAnsi="Times New Roman" w:cs="Times New Roman"/>
          <w:sz w:val="24"/>
          <w:szCs w:val="24"/>
          <w:lang w:val="en-US"/>
        </w:rPr>
        <w:t>V.T.</w:t>
      </w:r>
      <w:r w:rsidRPr="00FF11A8">
        <w:rPr>
          <w:rFonts w:ascii="Times New Roman" w:hAnsi="Times New Roman" w:cs="Times New Roman"/>
          <w:sz w:val="24"/>
          <w:szCs w:val="24"/>
          <w:lang w:val="en-US"/>
        </w:rPr>
        <w:t xml:space="preserve"> without a deal and with the property damaged by the municipality workers.</w:t>
      </w:r>
      <w:r w:rsidRPr="00FF11A8">
        <w:rPr>
          <w:rFonts w:ascii="Times New Roman" w:hAnsi="Times New Roman" w:cs="Times New Roman"/>
          <w:sz w:val="24"/>
          <w:szCs w:val="24"/>
          <w:lang w:val="uz-Latn-UZ"/>
        </w:rPr>
        <w:t xml:space="preserve"> Subsequenrly, the municipality files a suit to forcebly evict the family with a little compensation. The court rendered a decission in favour of the municipality. The parties reached an agreement before the case went to the second instance, because Ven</w:t>
      </w:r>
      <w:r w:rsidR="00345E54" w:rsidRPr="00345E54">
        <w:rPr>
          <w:rFonts w:ascii="Times New Roman" w:hAnsi="Times New Roman" w:cs="Times New Roman"/>
          <w:sz w:val="24"/>
          <w:szCs w:val="24"/>
          <w:lang w:val="en-US"/>
        </w:rPr>
        <w:t xml:space="preserve"> </w:t>
      </w:r>
      <w:r w:rsidR="00345E54">
        <w:rPr>
          <w:rFonts w:ascii="Times New Roman" w:hAnsi="Times New Roman" w:cs="Times New Roman"/>
          <w:sz w:val="24"/>
          <w:szCs w:val="24"/>
          <w:lang w:val="en-US"/>
        </w:rPr>
        <w:t>V.T.</w:t>
      </w:r>
      <w:r w:rsidR="00345E54" w:rsidRPr="00FF11A8">
        <w:rPr>
          <w:rFonts w:ascii="Times New Roman" w:hAnsi="Times New Roman" w:cs="Times New Roman"/>
          <w:sz w:val="24"/>
          <w:szCs w:val="24"/>
          <w:lang w:val="en-US"/>
        </w:rPr>
        <w:t xml:space="preserve"> </w:t>
      </w:r>
      <w:r w:rsidRPr="00FF11A8">
        <w:rPr>
          <w:rFonts w:ascii="Times New Roman" w:hAnsi="Times New Roman" w:cs="Times New Roman"/>
          <w:sz w:val="24"/>
          <w:szCs w:val="24"/>
          <w:lang w:val="uz-Latn-UZ"/>
        </w:rPr>
        <w:t xml:space="preserve">was “too tired to continue.” </w:t>
      </w:r>
    </w:p>
    <w:p w14:paraId="11C3CEB4" w14:textId="77777777" w:rsidR="005B0FDB" w:rsidRDefault="005B0FDB" w:rsidP="00FF11A8">
      <w:pPr>
        <w:spacing w:after="0" w:line="240" w:lineRule="auto"/>
        <w:jc w:val="both"/>
        <w:rPr>
          <w:rFonts w:ascii="Times New Roman" w:hAnsi="Times New Roman" w:cs="Times New Roman"/>
          <w:b/>
          <w:i/>
          <w:sz w:val="24"/>
          <w:szCs w:val="24"/>
          <w:u w:val="single"/>
          <w:lang w:val="uz-Latn-UZ"/>
        </w:rPr>
      </w:pPr>
    </w:p>
    <w:p w14:paraId="1CB37152" w14:textId="2109E88F" w:rsidR="00545B27" w:rsidRPr="00FF11A8" w:rsidRDefault="00545B27" w:rsidP="00FF11A8">
      <w:pPr>
        <w:spacing w:after="0" w:line="240" w:lineRule="auto"/>
        <w:jc w:val="both"/>
        <w:rPr>
          <w:rFonts w:ascii="Times New Roman" w:hAnsi="Times New Roman" w:cs="Times New Roman"/>
          <w:sz w:val="24"/>
          <w:szCs w:val="24"/>
          <w:lang w:val="uz-Latn-UZ"/>
        </w:rPr>
      </w:pPr>
      <w:r w:rsidRPr="005B0FDB">
        <w:rPr>
          <w:rFonts w:ascii="Times New Roman" w:hAnsi="Times New Roman" w:cs="Times New Roman"/>
          <w:b/>
          <w:iCs/>
          <w:sz w:val="24"/>
          <w:szCs w:val="24"/>
          <w:u w:val="single"/>
          <w:lang w:val="uz-Latn-UZ"/>
        </w:rPr>
        <w:lastRenderedPageBreak/>
        <w:t>Z</w:t>
      </w:r>
      <w:r w:rsidR="00345E54">
        <w:rPr>
          <w:rFonts w:ascii="Times New Roman" w:hAnsi="Times New Roman" w:cs="Times New Roman"/>
          <w:b/>
          <w:iCs/>
          <w:sz w:val="24"/>
          <w:szCs w:val="24"/>
          <w:u w:val="single"/>
          <w:lang w:val="uz-Latn-UZ"/>
        </w:rPr>
        <w:t>.</w:t>
      </w:r>
      <w:r w:rsidRPr="005B0FDB">
        <w:rPr>
          <w:rFonts w:ascii="Times New Roman" w:hAnsi="Times New Roman" w:cs="Times New Roman"/>
          <w:b/>
          <w:iCs/>
          <w:sz w:val="24"/>
          <w:szCs w:val="24"/>
          <w:u w:val="single"/>
          <w:lang w:val="uz-Latn-UZ"/>
        </w:rPr>
        <w:t>M</w:t>
      </w:r>
      <w:r w:rsidR="00345E54">
        <w:rPr>
          <w:rFonts w:ascii="Times New Roman" w:hAnsi="Times New Roman" w:cs="Times New Roman"/>
          <w:b/>
          <w:iCs/>
          <w:sz w:val="24"/>
          <w:szCs w:val="24"/>
          <w:u w:val="single"/>
          <w:lang w:val="uz-Latn-UZ"/>
        </w:rPr>
        <w:t>.</w:t>
      </w:r>
      <w:r w:rsidRPr="00F36BB0">
        <w:rPr>
          <w:rStyle w:val="FootnoteReference"/>
          <w:rFonts w:ascii="Times New Roman" w:hAnsi="Times New Roman" w:cs="Times New Roman"/>
          <w:b/>
          <w:i/>
          <w:sz w:val="24"/>
          <w:szCs w:val="24"/>
          <w:u w:val="single"/>
          <w:lang w:val="uz-Latn-UZ"/>
        </w:rPr>
        <w:footnoteReference w:id="16"/>
      </w:r>
      <w:r w:rsidRPr="00FF11A8">
        <w:rPr>
          <w:rFonts w:ascii="Times New Roman" w:hAnsi="Times New Roman" w:cs="Times New Roman"/>
          <w:b/>
          <w:i/>
          <w:sz w:val="24"/>
          <w:szCs w:val="24"/>
          <w:u w:val="single"/>
          <w:lang w:val="uz-Latn-UZ"/>
        </w:rPr>
        <w:t>,</w:t>
      </w:r>
      <w:r w:rsidRPr="00FF11A8">
        <w:rPr>
          <w:rFonts w:ascii="Times New Roman" w:hAnsi="Times New Roman" w:cs="Times New Roman"/>
          <w:sz w:val="24"/>
          <w:szCs w:val="24"/>
          <w:lang w:val="en-US"/>
        </w:rPr>
        <w:t xml:space="preserve"> a 85-year old woman</w:t>
      </w:r>
      <w:r w:rsidR="005B0FDB">
        <w:rPr>
          <w:rFonts w:ascii="Times New Roman" w:hAnsi="Times New Roman" w:cs="Times New Roman"/>
          <w:sz w:val="24"/>
          <w:szCs w:val="24"/>
          <w:lang w:val="en-US"/>
        </w:rPr>
        <w:t xml:space="preserve"> living in </w:t>
      </w:r>
      <w:r w:rsidR="005B0FDB" w:rsidRPr="005B0FDB">
        <w:rPr>
          <w:rFonts w:ascii="Times New Roman" w:hAnsi="Times New Roman" w:cs="Times New Roman"/>
          <w:bCs/>
          <w:iCs/>
          <w:sz w:val="24"/>
          <w:szCs w:val="24"/>
          <w:u w:val="single"/>
          <w:lang w:val="uz-Latn-UZ"/>
        </w:rPr>
        <w:t>Tashkent</w:t>
      </w:r>
      <w:r w:rsidRPr="005B0FDB">
        <w:rPr>
          <w:rFonts w:ascii="Times New Roman" w:hAnsi="Times New Roman" w:cs="Times New Roman"/>
          <w:bCs/>
          <w:iCs/>
          <w:sz w:val="24"/>
          <w:szCs w:val="24"/>
          <w:lang w:val="en-US"/>
        </w:rPr>
        <w:t>.</w:t>
      </w:r>
      <w:r w:rsidRPr="00FF11A8">
        <w:rPr>
          <w:rFonts w:ascii="Times New Roman" w:hAnsi="Times New Roman" w:cs="Times New Roman"/>
          <w:sz w:val="24"/>
          <w:szCs w:val="24"/>
          <w:lang w:val="en-US"/>
        </w:rPr>
        <w:t xml:space="preserve"> When </w:t>
      </w:r>
      <w:r w:rsidRPr="00FF11A8">
        <w:rPr>
          <w:rFonts w:ascii="Times New Roman" w:hAnsi="Times New Roman" w:cs="Times New Roman"/>
          <w:sz w:val="24"/>
          <w:szCs w:val="24"/>
          <w:lang w:val="uz-Latn-UZ"/>
        </w:rPr>
        <w:t xml:space="preserve">evictor LLC BB-STROY </w:t>
      </w:r>
      <w:r w:rsidRPr="00FF11A8">
        <w:rPr>
          <w:rFonts w:ascii="Times New Roman" w:hAnsi="Times New Roman" w:cs="Times New Roman"/>
          <w:sz w:val="24"/>
          <w:szCs w:val="24"/>
          <w:lang w:val="en-US"/>
        </w:rPr>
        <w:t>sued to evict her, she won</w:t>
      </w:r>
      <w:r w:rsidRPr="00FF11A8">
        <w:rPr>
          <w:rFonts w:ascii="Times New Roman" w:hAnsi="Times New Roman" w:cs="Times New Roman"/>
          <w:sz w:val="24"/>
          <w:szCs w:val="24"/>
          <w:lang w:val="uz-Latn-UZ"/>
        </w:rPr>
        <w:t xml:space="preserve"> in the first and second instances of the court. But, the Supreme court annuled decisions of the first and second isntance and stated to forcebly evict her, by providing a compensation it deems appropriate. In the owner’s absence the bailiffs intruded the property and evicted </w:t>
      </w:r>
      <w:r w:rsidR="00345E54">
        <w:rPr>
          <w:rFonts w:ascii="Times New Roman" w:hAnsi="Times New Roman" w:cs="Times New Roman"/>
          <w:sz w:val="24"/>
          <w:szCs w:val="24"/>
          <w:lang w:val="uz-Latn-UZ"/>
        </w:rPr>
        <w:t>Z.</w:t>
      </w:r>
      <w:r w:rsidRPr="00FF11A8">
        <w:rPr>
          <w:rFonts w:ascii="Times New Roman" w:hAnsi="Times New Roman" w:cs="Times New Roman"/>
          <w:sz w:val="24"/>
          <w:szCs w:val="24"/>
          <w:lang w:val="uz-Latn-UZ"/>
        </w:rPr>
        <w:t>M</w:t>
      </w:r>
      <w:r w:rsidR="00345E54">
        <w:rPr>
          <w:rFonts w:ascii="Times New Roman" w:hAnsi="Times New Roman" w:cs="Times New Roman"/>
          <w:sz w:val="24"/>
          <w:szCs w:val="24"/>
          <w:lang w:val="uz-Latn-UZ"/>
        </w:rPr>
        <w:t>.</w:t>
      </w:r>
      <w:r w:rsidRPr="00FF11A8">
        <w:rPr>
          <w:rFonts w:ascii="Times New Roman" w:hAnsi="Times New Roman" w:cs="Times New Roman"/>
          <w:sz w:val="24"/>
          <w:szCs w:val="24"/>
          <w:lang w:val="uz-Latn-UZ"/>
        </w:rPr>
        <w:t xml:space="preserve">’s belongings. No notification on eviction was received by the homeowner. </w:t>
      </w:r>
    </w:p>
    <w:p w14:paraId="189F55BE" w14:textId="77777777" w:rsidR="005B0FDB" w:rsidRDefault="005B0FDB" w:rsidP="00FF11A8">
      <w:pPr>
        <w:spacing w:after="0" w:line="240" w:lineRule="auto"/>
        <w:jc w:val="both"/>
        <w:rPr>
          <w:rFonts w:ascii="Times New Roman" w:hAnsi="Times New Roman" w:cs="Times New Roman"/>
          <w:b/>
          <w:i/>
          <w:sz w:val="24"/>
          <w:szCs w:val="24"/>
          <w:u w:val="single"/>
          <w:lang w:val="uz-Latn-UZ"/>
        </w:rPr>
      </w:pPr>
    </w:p>
    <w:p w14:paraId="2B0F23D1" w14:textId="212D4C83" w:rsidR="00545B27" w:rsidRPr="00FF11A8" w:rsidRDefault="00545B27" w:rsidP="00FF11A8">
      <w:pPr>
        <w:spacing w:after="0" w:line="240" w:lineRule="auto"/>
        <w:jc w:val="both"/>
        <w:rPr>
          <w:rFonts w:ascii="Times New Roman" w:hAnsi="Times New Roman" w:cs="Times New Roman"/>
          <w:sz w:val="24"/>
          <w:szCs w:val="24"/>
          <w:lang w:val="uz-Latn-UZ"/>
        </w:rPr>
      </w:pPr>
      <w:proofErr w:type="spellStart"/>
      <w:r w:rsidRPr="005B0FDB">
        <w:rPr>
          <w:rFonts w:ascii="Times New Roman" w:hAnsi="Times New Roman" w:cs="Times New Roman"/>
          <w:b/>
          <w:i/>
          <w:sz w:val="24"/>
          <w:szCs w:val="24"/>
          <w:u w:val="single"/>
          <w:lang w:val="en-US"/>
        </w:rPr>
        <w:t>M</w:t>
      </w:r>
      <w:r w:rsidR="00345E54">
        <w:rPr>
          <w:rFonts w:ascii="Times New Roman" w:hAnsi="Times New Roman" w:cs="Times New Roman"/>
          <w:b/>
          <w:i/>
          <w:sz w:val="24"/>
          <w:szCs w:val="24"/>
          <w:u w:val="single"/>
          <w:lang w:val="en-US"/>
        </w:rPr>
        <w:t>.</w:t>
      </w:r>
      <w:r w:rsidRPr="005B0FDB">
        <w:rPr>
          <w:rFonts w:ascii="Times New Roman" w:hAnsi="Times New Roman" w:cs="Times New Roman"/>
          <w:b/>
          <w:i/>
          <w:sz w:val="24"/>
          <w:szCs w:val="24"/>
          <w:u w:val="single"/>
          <w:lang w:val="en-US"/>
        </w:rPr>
        <w:t>Kh</w:t>
      </w:r>
      <w:proofErr w:type="spellEnd"/>
      <w:r w:rsidR="00345E54">
        <w:rPr>
          <w:rFonts w:ascii="Times New Roman" w:hAnsi="Times New Roman" w:cs="Times New Roman"/>
          <w:b/>
          <w:i/>
          <w:sz w:val="24"/>
          <w:szCs w:val="24"/>
          <w:u w:val="single"/>
          <w:lang w:val="en-US"/>
        </w:rPr>
        <w:t>.</w:t>
      </w:r>
      <w:r w:rsidRPr="00F36BB0">
        <w:rPr>
          <w:rStyle w:val="FootnoteReference"/>
          <w:rFonts w:ascii="Times New Roman" w:hAnsi="Times New Roman" w:cs="Times New Roman"/>
          <w:b/>
          <w:i/>
          <w:sz w:val="24"/>
          <w:szCs w:val="24"/>
          <w:u w:val="single"/>
        </w:rPr>
        <w:footnoteReference w:id="17"/>
      </w:r>
      <w:r w:rsidRPr="00FF11A8">
        <w:rPr>
          <w:rFonts w:ascii="Times New Roman" w:hAnsi="Times New Roman" w:cs="Times New Roman"/>
          <w:sz w:val="24"/>
          <w:szCs w:val="24"/>
          <w:lang w:val="en-US"/>
        </w:rPr>
        <w:t xml:space="preserve"> </w:t>
      </w:r>
      <w:r w:rsidR="005B0FDB" w:rsidRPr="005B0FDB">
        <w:rPr>
          <w:rFonts w:ascii="Times New Roman" w:hAnsi="Times New Roman" w:cs="Times New Roman"/>
          <w:bCs/>
          <w:iCs/>
          <w:sz w:val="24"/>
          <w:szCs w:val="24"/>
          <w:lang w:val="uz-Latn-UZ"/>
        </w:rPr>
        <w:t>Tashkent</w:t>
      </w:r>
      <w:r w:rsidR="005B0FDB" w:rsidRPr="00FF11A8">
        <w:rPr>
          <w:rFonts w:ascii="Times New Roman" w:hAnsi="Times New Roman" w:cs="Times New Roman"/>
          <w:sz w:val="24"/>
          <w:szCs w:val="24"/>
          <w:lang w:val="uz-Latn-UZ"/>
        </w:rPr>
        <w:t xml:space="preserve"> </w:t>
      </w:r>
      <w:r w:rsidRPr="00FF11A8">
        <w:rPr>
          <w:rFonts w:ascii="Times New Roman" w:hAnsi="Times New Roman" w:cs="Times New Roman"/>
          <w:sz w:val="24"/>
          <w:szCs w:val="24"/>
          <w:lang w:val="uz-Latn-UZ"/>
        </w:rPr>
        <w:t>(evictor LLC BB-STROY)- ongoing. As for today t</w:t>
      </w:r>
      <w:r w:rsidRPr="00FF11A8">
        <w:rPr>
          <w:rFonts w:ascii="Times New Roman" w:hAnsi="Times New Roman" w:cs="Times New Roman"/>
          <w:sz w:val="24"/>
          <w:szCs w:val="24"/>
          <w:lang w:val="en-US"/>
        </w:rPr>
        <w:t xml:space="preserve">wo court instances refused the evictor’s claim to forcibly evict the resident. The </w:t>
      </w:r>
      <w:r w:rsidRPr="00FF11A8">
        <w:rPr>
          <w:rFonts w:ascii="Times New Roman" w:hAnsi="Times New Roman" w:cs="Times New Roman"/>
          <w:b/>
          <w:sz w:val="24"/>
          <w:szCs w:val="24"/>
          <w:lang w:val="en-US"/>
        </w:rPr>
        <w:t>Supreme Court has sent the case to again to the first instance</w:t>
      </w:r>
      <w:r w:rsidRPr="00FF11A8">
        <w:rPr>
          <w:rFonts w:ascii="Times New Roman" w:hAnsi="Times New Roman" w:cs="Times New Roman"/>
          <w:sz w:val="24"/>
          <w:szCs w:val="24"/>
          <w:lang w:val="en-US"/>
        </w:rPr>
        <w:t xml:space="preserve"> court to establish the value of the property. Last autumn, the Civil Court of the city of Tashkent ordered to </w:t>
      </w:r>
      <w:proofErr w:type="spellStart"/>
      <w:r w:rsidRPr="00FF11A8">
        <w:rPr>
          <w:rFonts w:ascii="Times New Roman" w:hAnsi="Times New Roman" w:cs="Times New Roman"/>
          <w:sz w:val="24"/>
          <w:szCs w:val="24"/>
          <w:lang w:val="en-US"/>
        </w:rPr>
        <w:t>deplace</w:t>
      </w:r>
      <w:proofErr w:type="spellEnd"/>
      <w:r w:rsidRPr="00FF11A8">
        <w:rPr>
          <w:rFonts w:ascii="Times New Roman" w:hAnsi="Times New Roman" w:cs="Times New Roman"/>
          <w:sz w:val="24"/>
          <w:szCs w:val="24"/>
          <w:lang w:val="en-US"/>
        </w:rPr>
        <w:t xml:space="preserve"> </w:t>
      </w:r>
      <w:proofErr w:type="spellStart"/>
      <w:r w:rsidRPr="00FF11A8">
        <w:rPr>
          <w:rFonts w:ascii="Times New Roman" w:hAnsi="Times New Roman" w:cs="Times New Roman"/>
          <w:sz w:val="24"/>
          <w:szCs w:val="24"/>
          <w:lang w:val="en-US"/>
        </w:rPr>
        <w:t>M</w:t>
      </w:r>
      <w:r w:rsidR="002A78B9">
        <w:rPr>
          <w:rFonts w:ascii="Times New Roman" w:hAnsi="Times New Roman" w:cs="Times New Roman"/>
          <w:sz w:val="24"/>
          <w:szCs w:val="24"/>
          <w:lang w:val="en-US"/>
        </w:rPr>
        <w:t>.Kh</w:t>
      </w:r>
      <w:proofErr w:type="spellEnd"/>
      <w:r w:rsidR="002A78B9">
        <w:rPr>
          <w:rFonts w:ascii="Times New Roman" w:hAnsi="Times New Roman" w:cs="Times New Roman"/>
          <w:sz w:val="24"/>
          <w:szCs w:val="24"/>
          <w:lang w:val="en-US"/>
        </w:rPr>
        <w:t>.</w:t>
      </w:r>
      <w:r w:rsidRPr="00FF11A8">
        <w:rPr>
          <w:rFonts w:ascii="Times New Roman" w:hAnsi="Times New Roman" w:cs="Times New Roman"/>
          <w:sz w:val="24"/>
          <w:szCs w:val="24"/>
          <w:lang w:val="en-US"/>
        </w:rPr>
        <w:t xml:space="preserve"> to the flat </w:t>
      </w:r>
      <w:proofErr w:type="spellStart"/>
      <w:r w:rsidRPr="00FF11A8">
        <w:rPr>
          <w:rFonts w:ascii="Times New Roman" w:hAnsi="Times New Roman" w:cs="Times New Roman"/>
          <w:sz w:val="24"/>
          <w:szCs w:val="24"/>
          <w:lang w:val="en-US"/>
        </w:rPr>
        <w:t>choosen</w:t>
      </w:r>
      <w:proofErr w:type="spellEnd"/>
      <w:r w:rsidRPr="00FF11A8">
        <w:rPr>
          <w:rFonts w:ascii="Times New Roman" w:hAnsi="Times New Roman" w:cs="Times New Roman"/>
          <w:sz w:val="24"/>
          <w:szCs w:val="24"/>
          <w:lang w:val="en-US"/>
        </w:rPr>
        <w:t xml:space="preserve"> by the evictor.  Currently, the case is viewed by the Supreme Court.</w:t>
      </w:r>
    </w:p>
    <w:p w14:paraId="454E3A7E" w14:textId="77777777" w:rsidR="00545B27" w:rsidRDefault="00545B27" w:rsidP="002F6A3D">
      <w:pPr>
        <w:pStyle w:val="NoSpacing"/>
        <w:ind w:left="709" w:firstLine="567"/>
        <w:jc w:val="both"/>
        <w:rPr>
          <w:rFonts w:ascii="Times New Roman" w:hAnsi="Times New Roman" w:cs="Times New Roman"/>
          <w:sz w:val="24"/>
          <w:szCs w:val="24"/>
          <w:lang w:val="en-US"/>
        </w:rPr>
      </w:pPr>
    </w:p>
    <w:p w14:paraId="4BD4C0F5" w14:textId="77777777" w:rsidR="005B0FDB" w:rsidRPr="00FF11A8" w:rsidRDefault="005B0FDB" w:rsidP="005B0FDB">
      <w:pPr>
        <w:shd w:val="clear" w:color="auto" w:fill="FFFFFF"/>
        <w:spacing w:after="0" w:line="240" w:lineRule="auto"/>
        <w:jc w:val="both"/>
        <w:rPr>
          <w:rFonts w:ascii="Times New Roman" w:eastAsia="Times New Roman" w:hAnsi="Times New Roman" w:cs="Times New Roman"/>
          <w:color w:val="050505"/>
          <w:sz w:val="24"/>
          <w:szCs w:val="24"/>
          <w:lang w:val="en-US"/>
        </w:rPr>
      </w:pPr>
      <w:r w:rsidRPr="00B1485E">
        <w:rPr>
          <w:rFonts w:ascii="Times New Roman" w:eastAsia="Times New Roman" w:hAnsi="Times New Roman" w:cs="Times New Roman"/>
          <w:bCs/>
          <w:color w:val="050505"/>
          <w:sz w:val="24"/>
          <w:szCs w:val="24"/>
          <w:lang w:val="en-US"/>
        </w:rPr>
        <w:t>Namangan</w:t>
      </w:r>
      <w:r w:rsidRPr="00FF11A8">
        <w:rPr>
          <w:rFonts w:ascii="Times New Roman" w:eastAsia="Times New Roman" w:hAnsi="Times New Roman" w:cs="Times New Roman"/>
          <w:color w:val="050505"/>
          <w:sz w:val="24"/>
          <w:szCs w:val="24"/>
          <w:lang w:val="en-US"/>
        </w:rPr>
        <w:t xml:space="preserve">. A </w:t>
      </w:r>
      <w:proofErr w:type="gramStart"/>
      <w:r w:rsidRPr="00B1485E">
        <w:rPr>
          <w:rFonts w:ascii="Times New Roman" w:eastAsia="Times New Roman" w:hAnsi="Times New Roman" w:cs="Times New Roman"/>
          <w:b/>
          <w:bCs/>
          <w:i/>
          <w:iCs/>
          <w:color w:val="050505"/>
          <w:sz w:val="24"/>
          <w:szCs w:val="24"/>
          <w:u w:val="single"/>
          <w:lang w:val="en-US"/>
        </w:rPr>
        <w:t>35-year old</w:t>
      </w:r>
      <w:proofErr w:type="gramEnd"/>
      <w:r w:rsidRPr="00B1485E">
        <w:rPr>
          <w:rFonts w:ascii="Times New Roman" w:eastAsia="Times New Roman" w:hAnsi="Times New Roman" w:cs="Times New Roman"/>
          <w:b/>
          <w:bCs/>
          <w:i/>
          <w:iCs/>
          <w:color w:val="050505"/>
          <w:sz w:val="24"/>
          <w:szCs w:val="24"/>
          <w:u w:val="single"/>
          <w:lang w:val="en-US"/>
        </w:rPr>
        <w:t xml:space="preserve"> mother</w:t>
      </w:r>
      <w:r w:rsidRPr="00FF11A8">
        <w:rPr>
          <w:rFonts w:ascii="Times New Roman" w:eastAsia="Times New Roman" w:hAnsi="Times New Roman" w:cs="Times New Roman"/>
          <w:color w:val="050505"/>
          <w:sz w:val="24"/>
          <w:szCs w:val="24"/>
          <w:lang w:val="en-US"/>
        </w:rPr>
        <w:t xml:space="preserve"> of two burn herself in front of the bailiffs who came to evict the family.</w:t>
      </w:r>
      <w:r w:rsidRPr="00F36BB0">
        <w:rPr>
          <w:rStyle w:val="FootnoteReference"/>
          <w:rFonts w:ascii="Times New Roman" w:eastAsia="Times New Roman" w:hAnsi="Times New Roman" w:cs="Times New Roman"/>
          <w:color w:val="050505"/>
          <w:sz w:val="24"/>
          <w:szCs w:val="24"/>
        </w:rPr>
        <w:footnoteReference w:id="18"/>
      </w:r>
      <w:r w:rsidRPr="00FF11A8">
        <w:rPr>
          <w:rFonts w:ascii="Times New Roman" w:eastAsia="Times New Roman" w:hAnsi="Times New Roman" w:cs="Times New Roman"/>
          <w:color w:val="050505"/>
          <w:sz w:val="24"/>
          <w:szCs w:val="24"/>
          <w:lang w:val="en-US"/>
        </w:rPr>
        <w:t xml:space="preserve"> She died in hospital. The property being confiscated was purchased according to law but not registered (allegedly due to some technical errors). </w:t>
      </w:r>
    </w:p>
    <w:p w14:paraId="4DEDC18E" w14:textId="77777777" w:rsidR="00B1485E" w:rsidRDefault="00B1485E" w:rsidP="005B0FDB">
      <w:pPr>
        <w:shd w:val="clear" w:color="auto" w:fill="FFFFFF"/>
        <w:spacing w:after="0" w:line="240" w:lineRule="auto"/>
        <w:jc w:val="both"/>
        <w:rPr>
          <w:rFonts w:ascii="Times New Roman" w:eastAsia="Times New Roman" w:hAnsi="Times New Roman" w:cs="Times New Roman"/>
          <w:b/>
          <w:i/>
          <w:color w:val="050505"/>
          <w:sz w:val="24"/>
          <w:szCs w:val="24"/>
          <w:lang w:val="uz-Latn-UZ"/>
        </w:rPr>
      </w:pPr>
    </w:p>
    <w:p w14:paraId="3BFB54AA" w14:textId="3E0B67D7" w:rsidR="005B0FDB" w:rsidRPr="00FF11A8" w:rsidRDefault="005B0FDB" w:rsidP="005B0FDB">
      <w:pPr>
        <w:shd w:val="clear" w:color="auto" w:fill="FFFFFF"/>
        <w:spacing w:after="0" w:line="240" w:lineRule="auto"/>
        <w:jc w:val="both"/>
        <w:rPr>
          <w:rFonts w:ascii="Times New Roman" w:eastAsia="Times New Roman" w:hAnsi="Times New Roman" w:cs="Times New Roman"/>
          <w:color w:val="050505"/>
          <w:sz w:val="24"/>
          <w:szCs w:val="24"/>
          <w:lang w:val="en-US"/>
        </w:rPr>
      </w:pPr>
      <w:r w:rsidRPr="00B1485E">
        <w:rPr>
          <w:rFonts w:ascii="Times New Roman" w:eastAsia="Times New Roman" w:hAnsi="Times New Roman" w:cs="Times New Roman"/>
          <w:bCs/>
          <w:iCs/>
          <w:color w:val="050505"/>
          <w:sz w:val="24"/>
          <w:szCs w:val="24"/>
          <w:lang w:val="uz-Latn-UZ"/>
        </w:rPr>
        <w:t>Navoi</w:t>
      </w:r>
      <w:r w:rsidRPr="00FF11A8">
        <w:rPr>
          <w:rFonts w:ascii="Times New Roman" w:eastAsia="Times New Roman" w:hAnsi="Times New Roman" w:cs="Times New Roman"/>
          <w:color w:val="050505"/>
          <w:sz w:val="24"/>
          <w:szCs w:val="24"/>
          <w:lang w:val="uz-Latn-UZ"/>
        </w:rPr>
        <w:t xml:space="preserve">. A </w:t>
      </w:r>
      <w:r w:rsidRPr="00B1485E">
        <w:rPr>
          <w:rFonts w:ascii="Times New Roman" w:eastAsia="Times New Roman" w:hAnsi="Times New Roman" w:cs="Times New Roman"/>
          <w:b/>
          <w:bCs/>
          <w:i/>
          <w:iCs/>
          <w:color w:val="050505"/>
          <w:sz w:val="24"/>
          <w:szCs w:val="24"/>
          <w:u w:val="single"/>
          <w:lang w:val="uz-Latn-UZ"/>
        </w:rPr>
        <w:t>wom</w:t>
      </w:r>
      <w:r w:rsidR="00B1485E">
        <w:rPr>
          <w:rFonts w:ascii="Times New Roman" w:eastAsia="Times New Roman" w:hAnsi="Times New Roman" w:cs="Times New Roman"/>
          <w:b/>
          <w:bCs/>
          <w:i/>
          <w:iCs/>
          <w:color w:val="050505"/>
          <w:sz w:val="24"/>
          <w:szCs w:val="24"/>
          <w:u w:val="single"/>
          <w:lang w:val="uz-Latn-UZ"/>
        </w:rPr>
        <w:t>a</w:t>
      </w:r>
      <w:r w:rsidRPr="00B1485E">
        <w:rPr>
          <w:rFonts w:ascii="Times New Roman" w:eastAsia="Times New Roman" w:hAnsi="Times New Roman" w:cs="Times New Roman"/>
          <w:b/>
          <w:bCs/>
          <w:i/>
          <w:iCs/>
          <w:color w:val="050505"/>
          <w:sz w:val="24"/>
          <w:szCs w:val="24"/>
          <w:u w:val="single"/>
          <w:lang w:val="uz-Latn-UZ"/>
        </w:rPr>
        <w:t>n</w:t>
      </w:r>
      <w:r w:rsidRPr="00FF11A8">
        <w:rPr>
          <w:rFonts w:ascii="Times New Roman" w:eastAsia="Times New Roman" w:hAnsi="Times New Roman" w:cs="Times New Roman"/>
          <w:color w:val="050505"/>
          <w:sz w:val="24"/>
          <w:szCs w:val="24"/>
          <w:lang w:val="uz-Latn-UZ"/>
        </w:rPr>
        <w:t xml:space="preserve"> came to the municipality and threatened to burn herself because the day earlier her house was demolished by the court order.</w:t>
      </w:r>
      <w:r w:rsidRPr="00F36BB0">
        <w:rPr>
          <w:rStyle w:val="FootnoteReference"/>
          <w:rFonts w:ascii="Times New Roman" w:eastAsia="Times New Roman" w:hAnsi="Times New Roman" w:cs="Times New Roman"/>
          <w:color w:val="050505"/>
          <w:sz w:val="24"/>
          <w:szCs w:val="24"/>
          <w:lang w:val="uz-Latn-UZ"/>
        </w:rPr>
        <w:footnoteReference w:id="19"/>
      </w:r>
      <w:r w:rsidRPr="00FF11A8">
        <w:rPr>
          <w:rFonts w:ascii="Times New Roman" w:eastAsia="Times New Roman" w:hAnsi="Times New Roman" w:cs="Times New Roman"/>
          <w:color w:val="050505"/>
          <w:sz w:val="24"/>
          <w:szCs w:val="24"/>
          <w:lang w:val="uz-Latn-UZ"/>
        </w:rPr>
        <w:t xml:space="preserve"> The house was constructed without proper documentation.  </w:t>
      </w:r>
    </w:p>
    <w:p w14:paraId="33EBD98C" w14:textId="77777777" w:rsidR="005B0FDB" w:rsidRDefault="005B0FDB" w:rsidP="005B0FDB">
      <w:pPr>
        <w:shd w:val="clear" w:color="auto" w:fill="FFFFFF"/>
        <w:spacing w:after="0" w:line="240" w:lineRule="auto"/>
        <w:jc w:val="both"/>
        <w:rPr>
          <w:rFonts w:ascii="Times New Roman" w:eastAsia="Times New Roman" w:hAnsi="Times New Roman" w:cs="Times New Roman"/>
          <w:b/>
          <w:i/>
          <w:color w:val="050505"/>
          <w:sz w:val="24"/>
          <w:szCs w:val="24"/>
          <w:lang w:val="uz-Latn-UZ"/>
        </w:rPr>
      </w:pPr>
    </w:p>
    <w:p w14:paraId="7A0596E3" w14:textId="77777777" w:rsidR="005B0FDB" w:rsidRPr="00FF11A8" w:rsidRDefault="005B0FDB" w:rsidP="005B0FDB">
      <w:pPr>
        <w:shd w:val="clear" w:color="auto" w:fill="FFFFFF"/>
        <w:spacing w:after="0" w:line="240" w:lineRule="auto"/>
        <w:jc w:val="both"/>
        <w:rPr>
          <w:rFonts w:ascii="Times New Roman" w:eastAsia="Times New Roman" w:hAnsi="Times New Roman" w:cs="Times New Roman"/>
          <w:color w:val="050505"/>
          <w:sz w:val="24"/>
          <w:szCs w:val="24"/>
          <w:lang w:val="uz-Latn-UZ"/>
        </w:rPr>
      </w:pPr>
      <w:r w:rsidRPr="00B1485E">
        <w:rPr>
          <w:rFonts w:ascii="Times New Roman" w:eastAsia="Times New Roman" w:hAnsi="Times New Roman" w:cs="Times New Roman"/>
          <w:bCs/>
          <w:iCs/>
          <w:color w:val="050505"/>
          <w:sz w:val="24"/>
          <w:szCs w:val="24"/>
          <w:lang w:val="uz-Latn-UZ"/>
        </w:rPr>
        <w:t>Qarshi</w:t>
      </w:r>
      <w:r w:rsidRPr="00FF11A8">
        <w:rPr>
          <w:rFonts w:ascii="Times New Roman" w:eastAsia="Times New Roman" w:hAnsi="Times New Roman" w:cs="Times New Roman"/>
          <w:color w:val="050505"/>
          <w:sz w:val="24"/>
          <w:szCs w:val="24"/>
          <w:lang w:val="uz-Latn-UZ"/>
        </w:rPr>
        <w:t xml:space="preserve">. The </w:t>
      </w:r>
      <w:r w:rsidRPr="00B1485E">
        <w:rPr>
          <w:rFonts w:ascii="Times New Roman" w:eastAsia="Times New Roman" w:hAnsi="Times New Roman" w:cs="Times New Roman"/>
          <w:b/>
          <w:bCs/>
          <w:i/>
          <w:iCs/>
          <w:color w:val="050505"/>
          <w:sz w:val="24"/>
          <w:szCs w:val="24"/>
          <w:u w:val="single"/>
          <w:lang w:val="uz-Latn-UZ"/>
        </w:rPr>
        <w:t>woman</w:t>
      </w:r>
      <w:r w:rsidRPr="00FF11A8">
        <w:rPr>
          <w:rFonts w:ascii="Times New Roman" w:eastAsia="Times New Roman" w:hAnsi="Times New Roman" w:cs="Times New Roman"/>
          <w:color w:val="050505"/>
          <w:sz w:val="24"/>
          <w:szCs w:val="24"/>
          <w:lang w:val="uz-Latn-UZ"/>
        </w:rPr>
        <w:t xml:space="preserve"> pours petrol over and attempts to burn herself infront of the prosecutor’s office when the officials refused to take her appeal regarding the demolition of her home. Her father seized her actions and was hospitalised.</w:t>
      </w:r>
      <w:r w:rsidRPr="00F36BB0">
        <w:rPr>
          <w:rStyle w:val="FootnoteReference"/>
          <w:rFonts w:ascii="Times New Roman" w:eastAsia="Times New Roman" w:hAnsi="Times New Roman" w:cs="Times New Roman"/>
          <w:color w:val="050505"/>
          <w:sz w:val="24"/>
          <w:szCs w:val="24"/>
          <w:lang w:val="uz-Latn-UZ"/>
        </w:rPr>
        <w:footnoteReference w:id="20"/>
      </w:r>
      <w:r w:rsidRPr="00FF11A8">
        <w:rPr>
          <w:rFonts w:ascii="Times New Roman" w:eastAsia="Times New Roman" w:hAnsi="Times New Roman" w:cs="Times New Roman"/>
          <w:color w:val="050505"/>
          <w:sz w:val="24"/>
          <w:szCs w:val="24"/>
          <w:lang w:val="uz-Latn-UZ"/>
        </w:rPr>
        <w:t xml:space="preserve"> </w:t>
      </w:r>
    </w:p>
    <w:p w14:paraId="46D4502A" w14:textId="77777777" w:rsidR="00545B27" w:rsidRPr="005D74C2" w:rsidRDefault="00545B27" w:rsidP="002F6A3D">
      <w:pPr>
        <w:pStyle w:val="NoSpacing"/>
        <w:ind w:left="709" w:firstLine="567"/>
        <w:jc w:val="both"/>
        <w:rPr>
          <w:rFonts w:ascii="Times New Roman" w:hAnsi="Times New Roman" w:cs="Times New Roman"/>
          <w:color w:val="5B9BD5" w:themeColor="accent1"/>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F2D971" w14:textId="59F9D049" w:rsidR="002F6A3D" w:rsidRPr="00040728" w:rsidRDefault="002F6A3D" w:rsidP="002F6A3D">
      <w:pPr>
        <w:pStyle w:val="NoSpacing"/>
        <w:numPr>
          <w:ilvl w:val="0"/>
          <w:numId w:val="8"/>
        </w:numPr>
        <w:ind w:left="709" w:right="1" w:firstLine="0"/>
        <w:jc w:val="both"/>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0728">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WOMEN’S RIGHT TO </w:t>
      </w:r>
      <w:r w:rsidR="00F90177">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CIVIL </w:t>
      </w:r>
      <w:proofErr w:type="gramStart"/>
      <w:r w:rsidR="00F90177">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ACTIVITIES</w:t>
      </w:r>
      <w:r w:rsidR="00545B27">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40728">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w:t>
      </w:r>
      <w:proofErr w:type="gramEnd"/>
      <w:r w:rsidRPr="00040728">
        <w:rPr>
          <w:rFonts w:ascii="Times New Roman" w:hAnsi="Times New Roman" w:cs="Times New Roman"/>
          <w:b/>
          <w:color w:val="002060"/>
          <w:sz w:val="20"/>
          <w:szCs w:val="20"/>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 RISK DUE TO THE STATE VIOLATIONS</w:t>
      </w:r>
      <w:r w:rsidRPr="00040728">
        <w:rPr>
          <w:rFonts w:ascii="Times New Roman" w:hAnsi="Times New Roman" w:cs="Times New Roman"/>
          <w:b/>
          <w:color w:val="002060"/>
          <w:sz w:val="20"/>
          <w:szCs w:val="20"/>
          <w:lang w:val="en-US"/>
        </w:rPr>
        <w:t xml:space="preserve"> </w:t>
      </w:r>
    </w:p>
    <w:p w14:paraId="028CAB02" w14:textId="77777777" w:rsidR="00040728" w:rsidRDefault="00040728" w:rsidP="002F6A3D">
      <w:pPr>
        <w:pStyle w:val="NoSpacing"/>
        <w:ind w:right="1" w:firstLine="567"/>
        <w:jc w:val="both"/>
        <w:rPr>
          <w:rFonts w:ascii="Times New Roman" w:eastAsia="Times New Roman" w:hAnsi="Times New Roman" w:cs="Times New Roman"/>
          <w:bCs/>
          <w:color w:val="000080"/>
          <w:sz w:val="20"/>
          <w:szCs w:val="20"/>
          <w:lang w:val="en-US" w:eastAsia="ru-RU"/>
        </w:rPr>
      </w:pPr>
    </w:p>
    <w:p w14:paraId="74A01F41" w14:textId="19D8431A" w:rsidR="00D8225C" w:rsidRPr="00D8225C" w:rsidRDefault="002F6A3D" w:rsidP="00F90177">
      <w:pPr>
        <w:pStyle w:val="NormalWeb"/>
        <w:shd w:val="clear" w:color="auto" w:fill="FFFFFF"/>
        <w:rPr>
          <w:rFonts w:ascii="Arial" w:hAnsi="Arial" w:cs="Arial"/>
          <w:color w:val="000000"/>
          <w:lang w:val="en-US" w:eastAsia="ru-RU"/>
        </w:rPr>
      </w:pPr>
      <w:r w:rsidRPr="00DA6A59">
        <w:rPr>
          <w:bCs/>
          <w:lang w:val="en-US" w:eastAsia="ru-RU"/>
        </w:rPr>
        <w:t xml:space="preserve">18. </w:t>
      </w:r>
      <w:r w:rsidR="00040728" w:rsidRPr="00DA6A59">
        <w:rPr>
          <w:bCs/>
          <w:lang w:val="en-US" w:eastAsia="ru-RU"/>
        </w:rPr>
        <w:t xml:space="preserve">Article </w:t>
      </w:r>
      <w:r w:rsidR="00D8225C">
        <w:rPr>
          <w:bCs/>
          <w:lang w:val="en-US" w:eastAsia="ru-RU"/>
        </w:rPr>
        <w:t>7</w:t>
      </w:r>
      <w:r w:rsidR="00F90177">
        <w:rPr>
          <w:bCs/>
          <w:lang w:val="en-US" w:eastAsia="ru-RU"/>
        </w:rPr>
        <w:t xml:space="preserve"> </w:t>
      </w:r>
      <w:r w:rsidR="00040728" w:rsidRPr="00DA6A59">
        <w:rPr>
          <w:bCs/>
          <w:lang w:val="en-US" w:eastAsia="ru-RU"/>
        </w:rPr>
        <w:t xml:space="preserve">of </w:t>
      </w:r>
      <w:r w:rsidRPr="00DA6A59">
        <w:rPr>
          <w:bCs/>
          <w:lang w:val="en-US" w:eastAsia="ru-RU"/>
        </w:rPr>
        <w:t xml:space="preserve">CEDAW </w:t>
      </w:r>
      <w:r w:rsidR="00040728" w:rsidRPr="00DA6A59">
        <w:rPr>
          <w:bCs/>
          <w:lang w:val="en-US" w:eastAsia="ru-RU"/>
        </w:rPr>
        <w:t xml:space="preserve">Convention sets the State obligation to eliminate </w:t>
      </w:r>
      <w:r w:rsidRPr="00DA6A59">
        <w:rPr>
          <w:lang w:val="en-US" w:eastAsia="ru-RU"/>
        </w:rPr>
        <w:t xml:space="preserve">discrimination against women in the </w:t>
      </w:r>
      <w:r w:rsidR="00D8225C" w:rsidRPr="00D8225C">
        <w:rPr>
          <w:lang w:val="en-US" w:eastAsia="ru-RU"/>
        </w:rPr>
        <w:t>political and public life of the country</w:t>
      </w:r>
      <w:r w:rsidR="00F90177">
        <w:rPr>
          <w:lang w:val="en-US" w:eastAsia="ru-RU"/>
        </w:rPr>
        <w:t>.</w:t>
      </w:r>
      <w:r w:rsidR="00D8225C" w:rsidRPr="00D8225C">
        <w:rPr>
          <w:rFonts w:ascii="Arial" w:hAnsi="Arial" w:cs="Arial"/>
          <w:color w:val="000000"/>
          <w:sz w:val="20"/>
          <w:szCs w:val="20"/>
          <w:lang w:val="en-US" w:eastAsia="ru-RU"/>
        </w:rPr>
        <w:t> </w:t>
      </w:r>
    </w:p>
    <w:p w14:paraId="78F15B37" w14:textId="098258B6" w:rsidR="002F6A3D" w:rsidRPr="00030C40" w:rsidRDefault="00F90177" w:rsidP="00545B27">
      <w:pPr>
        <w:pStyle w:val="NoSpacing"/>
        <w:ind w:right="1" w:firstLine="567"/>
        <w:jc w:val="both"/>
        <w:rPr>
          <w:rFonts w:ascii="Times New Roman" w:eastAsia="Times New Roman" w:hAnsi="Times New Roman" w:cs="Times New Roman"/>
          <w:b/>
          <w:bCs/>
          <w:i/>
          <w:sz w:val="24"/>
          <w:szCs w:val="24"/>
          <w:lang w:val="en-US" w:eastAsia="ru-RU"/>
        </w:rPr>
      </w:pPr>
      <w:r w:rsidRPr="00030C40">
        <w:rPr>
          <w:rFonts w:ascii="Times New Roman" w:eastAsia="Times New Roman" w:hAnsi="Times New Roman" w:cs="Times New Roman"/>
          <w:b/>
          <w:bCs/>
          <w:i/>
          <w:sz w:val="24"/>
          <w:szCs w:val="24"/>
          <w:lang w:val="en-US" w:eastAsia="ru-RU"/>
        </w:rPr>
        <w:t xml:space="preserve">Case of </w:t>
      </w:r>
      <w:r w:rsidR="002A78B9">
        <w:rPr>
          <w:rFonts w:ascii="Times New Roman" w:eastAsia="Times New Roman" w:hAnsi="Times New Roman" w:cs="Times New Roman"/>
          <w:b/>
          <w:bCs/>
          <w:i/>
          <w:sz w:val="24"/>
          <w:szCs w:val="24"/>
          <w:lang w:val="en-US" w:eastAsia="ru-RU"/>
        </w:rPr>
        <w:t xml:space="preserve">the civil activists </w:t>
      </w:r>
      <w:r w:rsidR="00FB6901" w:rsidRPr="00030C40">
        <w:rPr>
          <w:rFonts w:ascii="Times New Roman" w:hAnsi="Times New Roman" w:cs="Times New Roman"/>
          <w:b/>
          <w:bCs/>
          <w:i/>
          <w:iCs/>
          <w:sz w:val="24"/>
          <w:szCs w:val="24"/>
          <w:lang w:val="en-US"/>
        </w:rPr>
        <w:t>K</w:t>
      </w:r>
      <w:r w:rsidR="002A78B9">
        <w:rPr>
          <w:rFonts w:ascii="Times New Roman" w:hAnsi="Times New Roman" w:cs="Times New Roman"/>
          <w:b/>
          <w:bCs/>
          <w:i/>
          <w:iCs/>
          <w:sz w:val="24"/>
          <w:szCs w:val="24"/>
          <w:lang w:val="en-US"/>
        </w:rPr>
        <w:t>.</w:t>
      </w:r>
      <w:r w:rsidR="00FB6901" w:rsidRPr="00030C40">
        <w:rPr>
          <w:rFonts w:ascii="Times New Roman" w:hAnsi="Times New Roman" w:cs="Times New Roman"/>
          <w:b/>
          <w:bCs/>
          <w:i/>
          <w:iCs/>
          <w:sz w:val="24"/>
          <w:szCs w:val="24"/>
          <w:lang w:val="en-US"/>
        </w:rPr>
        <w:t>A</w:t>
      </w:r>
      <w:r w:rsidR="002A78B9">
        <w:rPr>
          <w:rFonts w:ascii="Times New Roman" w:hAnsi="Times New Roman" w:cs="Times New Roman"/>
          <w:b/>
          <w:bCs/>
          <w:i/>
          <w:iCs/>
          <w:sz w:val="24"/>
          <w:szCs w:val="24"/>
          <w:lang w:val="en-US"/>
        </w:rPr>
        <w:t>. and Z.A.</w:t>
      </w:r>
    </w:p>
    <w:p w14:paraId="51A0DB4A" w14:textId="060C392F" w:rsidR="00782C41" w:rsidRPr="00782C41" w:rsidRDefault="00782C41" w:rsidP="00782C41">
      <w:pPr>
        <w:pStyle w:val="NoSpacing"/>
        <w:ind w:right="1" w:firstLine="567"/>
        <w:jc w:val="both"/>
        <w:rPr>
          <w:rFonts w:ascii="Times New Roman" w:hAnsi="Times New Roman" w:cs="Times New Roman"/>
          <w:sz w:val="24"/>
          <w:szCs w:val="24"/>
          <w:lang w:val="en-US"/>
        </w:rPr>
      </w:pPr>
      <w:r w:rsidRPr="00782C41">
        <w:rPr>
          <w:rFonts w:ascii="Times New Roman" w:hAnsi="Times New Roman" w:cs="Times New Roman"/>
          <w:sz w:val="24"/>
          <w:szCs w:val="24"/>
          <w:lang w:val="en-US"/>
        </w:rPr>
        <w:t xml:space="preserve">Since December 20, the trial of </w:t>
      </w:r>
      <w:proofErr w:type="spellStart"/>
      <w:r w:rsidRPr="00782C41">
        <w:rPr>
          <w:rFonts w:ascii="Times New Roman" w:hAnsi="Times New Roman" w:cs="Times New Roman"/>
          <w:sz w:val="24"/>
          <w:szCs w:val="24"/>
          <w:lang w:val="en-US"/>
        </w:rPr>
        <w:t>Karomat</w:t>
      </w:r>
      <w:proofErr w:type="spellEnd"/>
      <w:r w:rsidRPr="00782C41">
        <w:rPr>
          <w:rFonts w:ascii="Times New Roman" w:hAnsi="Times New Roman" w:cs="Times New Roman"/>
          <w:sz w:val="24"/>
          <w:szCs w:val="24"/>
          <w:lang w:val="en-US"/>
        </w:rPr>
        <w:t xml:space="preserve"> </w:t>
      </w:r>
      <w:proofErr w:type="spellStart"/>
      <w:r w:rsidRPr="00782C41">
        <w:rPr>
          <w:rFonts w:ascii="Times New Roman" w:hAnsi="Times New Roman" w:cs="Times New Roman"/>
          <w:sz w:val="24"/>
          <w:szCs w:val="24"/>
          <w:lang w:val="en-US"/>
        </w:rPr>
        <w:t>Ashirova</w:t>
      </w:r>
      <w:proofErr w:type="spellEnd"/>
      <w:r w:rsidRPr="00782C41">
        <w:rPr>
          <w:rFonts w:ascii="Times New Roman" w:hAnsi="Times New Roman" w:cs="Times New Roman"/>
          <w:sz w:val="24"/>
          <w:szCs w:val="24"/>
          <w:lang w:val="en-US"/>
        </w:rPr>
        <w:t xml:space="preserve">, a 70-year-old </w:t>
      </w:r>
      <w:r w:rsidR="002A78B9">
        <w:rPr>
          <w:rFonts w:ascii="Times New Roman" w:hAnsi="Times New Roman" w:cs="Times New Roman"/>
          <w:sz w:val="24"/>
          <w:szCs w:val="24"/>
          <w:lang w:val="en-US"/>
        </w:rPr>
        <w:t xml:space="preserve">woman </w:t>
      </w:r>
      <w:r w:rsidRPr="00782C41">
        <w:rPr>
          <w:rFonts w:ascii="Times New Roman" w:hAnsi="Times New Roman" w:cs="Times New Roman"/>
          <w:sz w:val="24"/>
          <w:szCs w:val="24"/>
          <w:lang w:val="en-US"/>
        </w:rPr>
        <w:t xml:space="preserve">resident of </w:t>
      </w:r>
      <w:proofErr w:type="spellStart"/>
      <w:r w:rsidRPr="00782C41">
        <w:rPr>
          <w:rFonts w:ascii="Times New Roman" w:hAnsi="Times New Roman" w:cs="Times New Roman"/>
          <w:sz w:val="24"/>
          <w:szCs w:val="24"/>
          <w:lang w:val="en-US"/>
        </w:rPr>
        <w:t>Angren</w:t>
      </w:r>
      <w:proofErr w:type="spellEnd"/>
      <w:r w:rsidRPr="00782C41">
        <w:rPr>
          <w:rFonts w:ascii="Times New Roman" w:hAnsi="Times New Roman" w:cs="Times New Roman"/>
          <w:sz w:val="24"/>
          <w:szCs w:val="24"/>
          <w:lang w:val="en-US"/>
        </w:rPr>
        <w:t>, as well as her neighbor, Z</w:t>
      </w:r>
      <w:r w:rsidR="002A78B9">
        <w:rPr>
          <w:rFonts w:ascii="Times New Roman" w:hAnsi="Times New Roman" w:cs="Times New Roman"/>
          <w:sz w:val="24"/>
          <w:szCs w:val="24"/>
          <w:lang w:val="en-US"/>
        </w:rPr>
        <w:t>.A.</w:t>
      </w:r>
      <w:r w:rsidRPr="00782C41">
        <w:rPr>
          <w:rFonts w:ascii="Times New Roman" w:hAnsi="Times New Roman" w:cs="Times New Roman"/>
          <w:sz w:val="24"/>
          <w:szCs w:val="24"/>
          <w:lang w:val="en-US"/>
        </w:rPr>
        <w:t xml:space="preserve">, has been going on in the city criminal court in </w:t>
      </w:r>
      <w:proofErr w:type="spellStart"/>
      <w:r w:rsidRPr="00782C41">
        <w:rPr>
          <w:rFonts w:ascii="Times New Roman" w:hAnsi="Times New Roman" w:cs="Times New Roman"/>
          <w:sz w:val="24"/>
          <w:szCs w:val="24"/>
          <w:lang w:val="en-US"/>
        </w:rPr>
        <w:t>Almalyk</w:t>
      </w:r>
      <w:proofErr w:type="spellEnd"/>
      <w:r w:rsidRPr="00782C41">
        <w:rPr>
          <w:rFonts w:ascii="Times New Roman" w:hAnsi="Times New Roman" w:cs="Times New Roman"/>
          <w:sz w:val="24"/>
          <w:szCs w:val="24"/>
          <w:lang w:val="en-US"/>
        </w:rPr>
        <w:t xml:space="preserve"> (Tashkent Region).</w:t>
      </w:r>
      <w:r>
        <w:rPr>
          <w:rStyle w:val="FootnoteReference"/>
          <w:rFonts w:ascii="Times New Roman" w:hAnsi="Times New Roman" w:cs="Times New Roman"/>
          <w:sz w:val="24"/>
          <w:szCs w:val="24"/>
          <w:lang w:val="en-US"/>
        </w:rPr>
        <w:footnoteReference w:id="21"/>
      </w:r>
    </w:p>
    <w:p w14:paraId="23098378" w14:textId="77777777" w:rsidR="00782C41" w:rsidRPr="00782C41" w:rsidRDefault="00782C41" w:rsidP="00782C41">
      <w:pPr>
        <w:pStyle w:val="NoSpacing"/>
        <w:ind w:right="1" w:firstLine="567"/>
        <w:jc w:val="both"/>
        <w:rPr>
          <w:rFonts w:ascii="Times New Roman" w:hAnsi="Times New Roman" w:cs="Times New Roman"/>
          <w:sz w:val="24"/>
          <w:szCs w:val="24"/>
          <w:lang w:val="en-US"/>
        </w:rPr>
      </w:pPr>
    </w:p>
    <w:p w14:paraId="0787EC5B" w14:textId="491CD80B" w:rsidR="00782C41" w:rsidRPr="00782C41" w:rsidRDefault="00782C41" w:rsidP="00782C41">
      <w:pPr>
        <w:pStyle w:val="NoSpacing"/>
        <w:ind w:right="1" w:firstLine="567"/>
        <w:jc w:val="both"/>
        <w:rPr>
          <w:rFonts w:ascii="Times New Roman" w:hAnsi="Times New Roman" w:cs="Times New Roman"/>
          <w:sz w:val="24"/>
          <w:szCs w:val="24"/>
          <w:lang w:val="en-US"/>
        </w:rPr>
      </w:pPr>
      <w:r w:rsidRPr="00782C41">
        <w:rPr>
          <w:rFonts w:ascii="Times New Roman" w:hAnsi="Times New Roman" w:cs="Times New Roman"/>
          <w:sz w:val="24"/>
          <w:szCs w:val="24"/>
          <w:lang w:val="en-US"/>
        </w:rPr>
        <w:t>Both women have been under arrest for exactly six months since June 21 and face charges under several articles of the Uzbek Criminal Code:</w:t>
      </w:r>
      <w:r w:rsidR="00FB6901">
        <w:rPr>
          <w:rFonts w:ascii="Times New Roman" w:hAnsi="Times New Roman" w:cs="Times New Roman"/>
          <w:sz w:val="24"/>
          <w:szCs w:val="24"/>
          <w:lang w:val="en-US"/>
        </w:rPr>
        <w:t xml:space="preserve"> </w:t>
      </w:r>
      <w:r w:rsidRPr="00782C41">
        <w:rPr>
          <w:rFonts w:ascii="Times New Roman" w:hAnsi="Times New Roman" w:cs="Times New Roman"/>
          <w:sz w:val="24"/>
          <w:szCs w:val="24"/>
          <w:lang w:val="en-US"/>
        </w:rPr>
        <w:t>165 - "Extortion," 168 - "Fraud," 228 - "Making, forging, selling or using documents, stamps, seals, or letterheads," and 244-1 - "Making, storing, distributing or displaying materials that threaten public safety and public order."</w:t>
      </w:r>
    </w:p>
    <w:p w14:paraId="04831430" w14:textId="77777777" w:rsidR="00782C41" w:rsidRPr="00782C41" w:rsidRDefault="00782C41" w:rsidP="00782C41">
      <w:pPr>
        <w:pStyle w:val="NoSpacing"/>
        <w:ind w:right="1" w:firstLine="567"/>
        <w:jc w:val="both"/>
        <w:rPr>
          <w:rFonts w:ascii="Times New Roman" w:hAnsi="Times New Roman" w:cs="Times New Roman"/>
          <w:sz w:val="24"/>
          <w:szCs w:val="24"/>
          <w:lang w:val="en-US"/>
        </w:rPr>
      </w:pPr>
    </w:p>
    <w:p w14:paraId="33AA2099" w14:textId="77777777" w:rsidR="00782C41" w:rsidRPr="00782C41" w:rsidRDefault="00782C41" w:rsidP="00782C41">
      <w:pPr>
        <w:pStyle w:val="NoSpacing"/>
        <w:ind w:right="1" w:firstLine="567"/>
        <w:jc w:val="both"/>
        <w:rPr>
          <w:rFonts w:ascii="Times New Roman" w:hAnsi="Times New Roman" w:cs="Times New Roman"/>
          <w:sz w:val="24"/>
          <w:szCs w:val="24"/>
          <w:lang w:val="en-US"/>
        </w:rPr>
      </w:pPr>
      <w:r w:rsidRPr="00782C41">
        <w:rPr>
          <w:rFonts w:ascii="Times New Roman" w:hAnsi="Times New Roman" w:cs="Times New Roman"/>
          <w:sz w:val="24"/>
          <w:szCs w:val="24"/>
          <w:lang w:val="en-US"/>
        </w:rPr>
        <w:lastRenderedPageBreak/>
        <w:t>The charges could result in sentences of five to eight years' imprisonment.</w:t>
      </w:r>
    </w:p>
    <w:p w14:paraId="20B15909" w14:textId="77777777" w:rsidR="00782C41" w:rsidRPr="00782C41" w:rsidRDefault="00782C41" w:rsidP="00782C41">
      <w:pPr>
        <w:pStyle w:val="NoSpacing"/>
        <w:ind w:right="1" w:firstLine="567"/>
        <w:jc w:val="both"/>
        <w:rPr>
          <w:rFonts w:ascii="Times New Roman" w:hAnsi="Times New Roman" w:cs="Times New Roman"/>
          <w:sz w:val="24"/>
          <w:szCs w:val="24"/>
          <w:lang w:val="en-US"/>
        </w:rPr>
      </w:pPr>
    </w:p>
    <w:p w14:paraId="7CA4AB05" w14:textId="68966B5D" w:rsidR="00782C41" w:rsidRPr="00782C41" w:rsidRDefault="00782C41" w:rsidP="00782C41">
      <w:pPr>
        <w:pStyle w:val="NoSpacing"/>
        <w:ind w:right="1" w:firstLine="567"/>
        <w:jc w:val="both"/>
        <w:rPr>
          <w:rFonts w:ascii="Times New Roman" w:hAnsi="Times New Roman" w:cs="Times New Roman"/>
          <w:sz w:val="24"/>
          <w:szCs w:val="24"/>
          <w:lang w:val="en-US"/>
        </w:rPr>
      </w:pPr>
      <w:proofErr w:type="gramStart"/>
      <w:r w:rsidRPr="00782C41">
        <w:rPr>
          <w:rFonts w:ascii="Times New Roman" w:hAnsi="Times New Roman" w:cs="Times New Roman"/>
          <w:sz w:val="24"/>
          <w:szCs w:val="24"/>
          <w:lang w:val="en-US"/>
        </w:rPr>
        <w:t>So</w:t>
      </w:r>
      <w:proofErr w:type="gramEnd"/>
      <w:r w:rsidRPr="00782C41">
        <w:rPr>
          <w:rFonts w:ascii="Times New Roman" w:hAnsi="Times New Roman" w:cs="Times New Roman"/>
          <w:sz w:val="24"/>
          <w:szCs w:val="24"/>
          <w:lang w:val="en-US"/>
        </w:rPr>
        <w:t xml:space="preserve"> what are </w:t>
      </w:r>
      <w:r w:rsidR="002A78B9">
        <w:rPr>
          <w:rFonts w:ascii="Times New Roman" w:hAnsi="Times New Roman" w:cs="Times New Roman"/>
          <w:sz w:val="24"/>
          <w:szCs w:val="24"/>
          <w:lang w:val="en-US"/>
        </w:rPr>
        <w:t>they</w:t>
      </w:r>
      <w:r w:rsidRPr="00782C41">
        <w:rPr>
          <w:rFonts w:ascii="Times New Roman" w:hAnsi="Times New Roman" w:cs="Times New Roman"/>
          <w:sz w:val="24"/>
          <w:szCs w:val="24"/>
          <w:lang w:val="en-US"/>
        </w:rPr>
        <w:t xml:space="preserve"> accused of? As the women's lawyer tells, their only "fault" was that since 2018 they actively defended </w:t>
      </w:r>
      <w:proofErr w:type="spellStart"/>
      <w:r w:rsidRPr="00782C41">
        <w:rPr>
          <w:rFonts w:ascii="Times New Roman" w:hAnsi="Times New Roman" w:cs="Times New Roman"/>
          <w:sz w:val="24"/>
          <w:szCs w:val="24"/>
          <w:lang w:val="en-US"/>
        </w:rPr>
        <w:t>Angren</w:t>
      </w:r>
      <w:proofErr w:type="spellEnd"/>
      <w:r w:rsidRPr="00782C41">
        <w:rPr>
          <w:rFonts w:ascii="Times New Roman" w:hAnsi="Times New Roman" w:cs="Times New Roman"/>
          <w:sz w:val="24"/>
          <w:szCs w:val="24"/>
          <w:lang w:val="en-US"/>
        </w:rPr>
        <w:t xml:space="preserve"> and its residents against the lawlessness inflicted by the city authorities and the Tashkent region.</w:t>
      </w:r>
      <w:r w:rsidR="00030C40">
        <w:rPr>
          <w:rFonts w:ascii="Times New Roman" w:hAnsi="Times New Roman" w:cs="Times New Roman"/>
          <w:sz w:val="24"/>
          <w:szCs w:val="24"/>
          <w:lang w:val="en-US"/>
        </w:rPr>
        <w:t xml:space="preserve"> </w:t>
      </w:r>
      <w:r w:rsidRPr="00782C41">
        <w:rPr>
          <w:rFonts w:ascii="Times New Roman" w:hAnsi="Times New Roman" w:cs="Times New Roman"/>
          <w:sz w:val="24"/>
          <w:szCs w:val="24"/>
          <w:lang w:val="en-US"/>
        </w:rPr>
        <w:t>This includes the demolition of houses and dormitories, the sale of real estate and land to commercial structures, the destruction of the city's infrastructure, the destruction of social facilities, even hospitals and kindergartens.</w:t>
      </w:r>
    </w:p>
    <w:p w14:paraId="5441D5F4" w14:textId="77777777" w:rsidR="00782C41" w:rsidRPr="00782C41" w:rsidRDefault="00782C41" w:rsidP="00782C41">
      <w:pPr>
        <w:pStyle w:val="NoSpacing"/>
        <w:ind w:right="1" w:firstLine="567"/>
        <w:jc w:val="both"/>
        <w:rPr>
          <w:rFonts w:ascii="Times New Roman" w:hAnsi="Times New Roman" w:cs="Times New Roman"/>
          <w:sz w:val="24"/>
          <w:szCs w:val="24"/>
          <w:lang w:val="en-US"/>
        </w:rPr>
      </w:pPr>
    </w:p>
    <w:p w14:paraId="7209BA26" w14:textId="77777777" w:rsidR="00545B27" w:rsidRPr="005D74C2" w:rsidRDefault="00545B27" w:rsidP="00545B27">
      <w:pPr>
        <w:pStyle w:val="NoSpacing"/>
        <w:ind w:right="1" w:firstLine="567"/>
        <w:jc w:val="both"/>
        <w:rPr>
          <w:rFonts w:ascii="Times New Roman" w:hAnsi="Times New Roman" w:cs="Times New Roman"/>
          <w:sz w:val="20"/>
          <w:szCs w:val="20"/>
          <w:lang w:val="en-GB"/>
        </w:rPr>
      </w:pPr>
    </w:p>
    <w:p w14:paraId="5E453581" w14:textId="77777777" w:rsidR="002F6A3D" w:rsidRPr="005D74C2" w:rsidRDefault="002F6A3D" w:rsidP="002F6A3D">
      <w:pPr>
        <w:pStyle w:val="NoSpacing"/>
        <w:ind w:right="1" w:firstLine="567"/>
        <w:jc w:val="center"/>
        <w:rPr>
          <w:rFonts w:ascii="Times New Roman" w:hAnsi="Times New Roman" w:cs="Times New Roman"/>
          <w:b/>
          <w:sz w:val="20"/>
          <w:szCs w:val="20"/>
          <w:lang w:val="en-GB"/>
        </w:rPr>
      </w:pPr>
    </w:p>
    <w:p w14:paraId="20227EB1" w14:textId="77777777" w:rsidR="002F6A3D" w:rsidRPr="005D74C2" w:rsidRDefault="002F6A3D" w:rsidP="002F6A3D">
      <w:pPr>
        <w:pStyle w:val="NoSpacing"/>
        <w:ind w:right="1" w:firstLine="567"/>
        <w:jc w:val="center"/>
        <w:rPr>
          <w:rFonts w:ascii="Times New Roman" w:hAnsi="Times New Roman" w:cs="Times New Roman"/>
          <w:b/>
          <w:sz w:val="20"/>
          <w:szCs w:val="20"/>
          <w:lang w:val="en-US"/>
        </w:rPr>
      </w:pPr>
      <w:r w:rsidRPr="005D74C2">
        <w:rPr>
          <w:rFonts w:ascii="Times New Roman" w:hAnsi="Times New Roman" w:cs="Times New Roman"/>
          <w:b/>
          <w:sz w:val="20"/>
          <w:szCs w:val="20"/>
          <w:lang w:val="en-US"/>
        </w:rPr>
        <w:t>RECOMMENDATIONS:</w:t>
      </w:r>
    </w:p>
    <w:p w14:paraId="66630432" w14:textId="77777777" w:rsidR="002F6A3D" w:rsidRPr="005D74C2" w:rsidRDefault="002F6A3D" w:rsidP="002F6A3D">
      <w:pPr>
        <w:pStyle w:val="NoSpacing"/>
        <w:ind w:right="1" w:firstLine="567"/>
        <w:jc w:val="both"/>
        <w:rPr>
          <w:rFonts w:ascii="Times New Roman" w:hAnsi="Times New Roman" w:cs="Times New Roman"/>
          <w:sz w:val="20"/>
          <w:szCs w:val="20"/>
          <w:lang w:val="en-US"/>
        </w:rPr>
      </w:pPr>
    </w:p>
    <w:p w14:paraId="7FA4DF55" w14:textId="77777777" w:rsidR="002F6A3D" w:rsidRPr="005D74C2" w:rsidRDefault="002F6A3D" w:rsidP="00415DBF">
      <w:pPr>
        <w:pStyle w:val="NoSpacing"/>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Protect the rights of dwelling owners and their family members and exclude any possibility for seizure of land and </w:t>
      </w:r>
      <w:r w:rsidR="009F7184">
        <w:rPr>
          <w:rFonts w:ascii="Times New Roman" w:hAnsi="Times New Roman" w:cs="Times New Roman"/>
          <w:sz w:val="20"/>
          <w:szCs w:val="20"/>
          <w:lang w:val="en-US"/>
        </w:rPr>
        <w:t xml:space="preserve">premises demolition based on by </w:t>
      </w:r>
      <w:r w:rsidRPr="005D74C2">
        <w:rPr>
          <w:rFonts w:ascii="Times New Roman" w:hAnsi="Times New Roman" w:cs="Times New Roman"/>
          <w:sz w:val="20"/>
          <w:szCs w:val="20"/>
          <w:lang w:val="en-US"/>
        </w:rPr>
        <w:t>laws.</w:t>
      </w:r>
    </w:p>
    <w:p w14:paraId="7318B2AB" w14:textId="77777777" w:rsidR="002F6A3D" w:rsidRPr="005D74C2" w:rsidRDefault="002F6A3D" w:rsidP="00415DBF">
      <w:pPr>
        <w:pStyle w:val="NoSpacing"/>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Amend Article 27 (part 1) of the Housing Code to read as follows: «</w:t>
      </w:r>
      <w:r w:rsidRPr="005D74C2">
        <w:rPr>
          <w:rFonts w:ascii="Times New Roman" w:hAnsi="Times New Roman" w:cs="Times New Roman"/>
          <w:i/>
          <w:sz w:val="20"/>
          <w:szCs w:val="20"/>
          <w:lang w:val="en-US"/>
        </w:rPr>
        <w:t>In the event of demolition of residential houses (flats) owned by citizens</w:t>
      </w:r>
      <w:r w:rsidRPr="005D74C2">
        <w:rPr>
          <w:rFonts w:ascii="Times New Roman" w:hAnsi="Times New Roman" w:cs="Times New Roman"/>
          <w:sz w:val="20"/>
          <w:szCs w:val="20"/>
          <w:lang w:val="en-US"/>
        </w:rPr>
        <w:t xml:space="preserve"> ... </w:t>
      </w:r>
      <w:r w:rsidRPr="005D74C2">
        <w:rPr>
          <w:rFonts w:ascii="Times New Roman" w:hAnsi="Times New Roman" w:cs="Times New Roman"/>
          <w:b/>
          <w:i/>
          <w:sz w:val="20"/>
          <w:szCs w:val="20"/>
          <w:lang w:val="en-US"/>
        </w:rPr>
        <w:t>owners at their choice and by agreement between the parties shall be provided with equivalent suitable residential premises in ownership with the area that at least complies with the social norms for the housing area, taking into account the number of family members, as well as tenants permanently residing in these houses (flats)</w:t>
      </w:r>
      <w:r w:rsidRPr="005D74C2">
        <w:rPr>
          <w:rFonts w:ascii="Times New Roman" w:hAnsi="Times New Roman" w:cs="Times New Roman"/>
          <w:sz w:val="20"/>
          <w:szCs w:val="20"/>
          <w:lang w:val="en-US"/>
        </w:rPr>
        <w:t>».</w:t>
      </w:r>
    </w:p>
    <w:p w14:paraId="158B2E74" w14:textId="77777777" w:rsidR="002F6A3D" w:rsidRPr="005D74C2" w:rsidRDefault="002F6A3D" w:rsidP="00415DBF">
      <w:pPr>
        <w:pStyle w:val="NoSpacing"/>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Adopt </w:t>
      </w:r>
      <w:r w:rsidRPr="005D74C2">
        <w:rPr>
          <w:rFonts w:ascii="Times New Roman" w:hAnsi="Times New Roman" w:cs="Times New Roman"/>
          <w:b/>
          <w:sz w:val="20"/>
          <w:szCs w:val="20"/>
          <w:lang w:val="en-US"/>
        </w:rPr>
        <w:t>the Law on Free Legal Aid</w:t>
      </w:r>
      <w:r w:rsidRPr="005D74C2">
        <w:rPr>
          <w:rFonts w:ascii="Times New Roman" w:hAnsi="Times New Roman" w:cs="Times New Roman"/>
          <w:sz w:val="20"/>
          <w:szCs w:val="20"/>
          <w:lang w:val="en-US"/>
        </w:rPr>
        <w:t xml:space="preserve">, providing for free access of vulnerable population, including single women with children, low-income families to the civil case lawyer appointed by the state, including the housing demolition related cases due to the seizure of the land. </w:t>
      </w:r>
    </w:p>
    <w:p w14:paraId="1781D403" w14:textId="569B68DD" w:rsidR="002F6A3D" w:rsidRDefault="002F6A3D" w:rsidP="00415DBF">
      <w:pPr>
        <w:pStyle w:val="NoSpacing"/>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Eliminate the procedure when demolition of residential premises due to land seizure is carried out without the premises’ owner consent.</w:t>
      </w:r>
    </w:p>
    <w:p w14:paraId="2312C43F" w14:textId="552389DC" w:rsidR="00B1485E" w:rsidRPr="002A78B9" w:rsidRDefault="00B1485E" w:rsidP="00415DBF">
      <w:pPr>
        <w:pStyle w:val="NoSpacing"/>
        <w:numPr>
          <w:ilvl w:val="0"/>
          <w:numId w:val="3"/>
        </w:numPr>
        <w:tabs>
          <w:tab w:val="left" w:pos="567"/>
        </w:tabs>
        <w:spacing w:line="360" w:lineRule="auto"/>
        <w:ind w:left="0" w:right="1" w:firstLine="709"/>
        <w:jc w:val="both"/>
        <w:rPr>
          <w:rFonts w:ascii="Times New Roman" w:hAnsi="Times New Roman" w:cs="Times New Roman"/>
          <w:b/>
          <w:bCs/>
          <w:sz w:val="20"/>
          <w:szCs w:val="20"/>
          <w:lang w:val="en-US"/>
        </w:rPr>
      </w:pPr>
      <w:r w:rsidRPr="002A78B9">
        <w:rPr>
          <w:rFonts w:ascii="Times New Roman" w:hAnsi="Times New Roman" w:cs="Times New Roman"/>
          <w:b/>
          <w:bCs/>
          <w:sz w:val="20"/>
          <w:szCs w:val="20"/>
          <w:lang w:val="en-US"/>
        </w:rPr>
        <w:t xml:space="preserve">Cancel the paragraph 47 of the RCM No 911 legalizing forced eviction </w:t>
      </w:r>
    </w:p>
    <w:p w14:paraId="5F66BC65" w14:textId="77777777" w:rsidR="002F6A3D" w:rsidRPr="005D74C2" w:rsidRDefault="002F6A3D" w:rsidP="00415DBF">
      <w:pPr>
        <w:pStyle w:val="NoSpacing"/>
        <w:numPr>
          <w:ilvl w:val="0"/>
          <w:numId w:val="3"/>
        </w:numPr>
        <w:tabs>
          <w:tab w:val="left" w:pos="567"/>
        </w:tabs>
        <w:spacing w:line="360" w:lineRule="auto"/>
        <w:ind w:left="0" w:right="1" w:firstLine="709"/>
        <w:jc w:val="both"/>
        <w:rPr>
          <w:rFonts w:ascii="Times New Roman" w:hAnsi="Times New Roman" w:cs="Times New Roman"/>
          <w:sz w:val="20"/>
          <w:szCs w:val="20"/>
          <w:lang w:val="en-US"/>
        </w:rPr>
      </w:pPr>
      <w:r w:rsidRPr="005D74C2">
        <w:rPr>
          <w:rFonts w:ascii="Times New Roman" w:hAnsi="Times New Roman" w:cs="Times New Roman"/>
          <w:sz w:val="20"/>
          <w:szCs w:val="20"/>
          <w:lang w:val="en-US"/>
        </w:rPr>
        <w:t xml:space="preserve">Oblige statistical agencies to publish data on demolitions in connection with State seizures of land. </w:t>
      </w:r>
    </w:p>
    <w:p w14:paraId="03565606" w14:textId="77777777" w:rsidR="002F6A3D" w:rsidRPr="005D74C2" w:rsidRDefault="002F6A3D" w:rsidP="00415DBF">
      <w:pPr>
        <w:pStyle w:val="NoSpacing"/>
        <w:numPr>
          <w:ilvl w:val="0"/>
          <w:numId w:val="3"/>
        </w:numPr>
        <w:tabs>
          <w:tab w:val="left" w:pos="567"/>
        </w:tabs>
        <w:spacing w:line="360" w:lineRule="auto"/>
        <w:ind w:left="0" w:right="1" w:firstLine="709"/>
        <w:jc w:val="both"/>
        <w:rPr>
          <w:rFonts w:ascii="Times New Roman" w:hAnsi="Times New Roman" w:cs="Times New Roman"/>
          <w:sz w:val="20"/>
          <w:szCs w:val="20"/>
          <w:lang w:val="en-GB"/>
        </w:rPr>
      </w:pPr>
      <w:r w:rsidRPr="005D74C2">
        <w:rPr>
          <w:rFonts w:ascii="Times New Roman" w:hAnsi="Times New Roman" w:cs="Times New Roman"/>
          <w:sz w:val="20"/>
          <w:szCs w:val="20"/>
          <w:lang w:val="en-US"/>
        </w:rPr>
        <w:t>Ensure the independence of the judiciary through the election of judges by the population and the possibility of their recall in the event of decisions that violate the rights of citizens-voters to a fair trial, in accordance with international standards.</w:t>
      </w:r>
    </w:p>
    <w:p w14:paraId="222EC3CD" w14:textId="77777777" w:rsidR="00113ED9" w:rsidRPr="005D74C2" w:rsidRDefault="00113ED9" w:rsidP="00415DBF">
      <w:pPr>
        <w:tabs>
          <w:tab w:val="left" w:pos="567"/>
        </w:tabs>
        <w:ind w:firstLine="709"/>
        <w:rPr>
          <w:rFonts w:ascii="Times New Roman" w:hAnsi="Times New Roman" w:cs="Times New Roman"/>
          <w:sz w:val="20"/>
          <w:szCs w:val="20"/>
          <w:lang w:val="en-GB"/>
        </w:rPr>
      </w:pPr>
    </w:p>
    <w:sectPr w:rsidR="00113ED9" w:rsidRPr="005D74C2" w:rsidSect="001E7A6E">
      <w:footerReference w:type="default" r:id="rId9"/>
      <w:pgSz w:w="11906" w:h="16838" w:code="9"/>
      <w:pgMar w:top="992" w:right="1533" w:bottom="709" w:left="251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A3DE6" w14:textId="77777777" w:rsidR="007C0077" w:rsidRDefault="007C0077" w:rsidP="002F6A3D">
      <w:pPr>
        <w:spacing w:after="0" w:line="240" w:lineRule="auto"/>
      </w:pPr>
      <w:r>
        <w:separator/>
      </w:r>
    </w:p>
  </w:endnote>
  <w:endnote w:type="continuationSeparator" w:id="0">
    <w:p w14:paraId="1E7C0B2B" w14:textId="77777777" w:rsidR="007C0077" w:rsidRDefault="007C0077" w:rsidP="002F6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2978835"/>
      <w:docPartObj>
        <w:docPartGallery w:val="Page Numbers (Bottom of Page)"/>
        <w:docPartUnique/>
      </w:docPartObj>
    </w:sdtPr>
    <w:sdtEndPr/>
    <w:sdtContent>
      <w:p w14:paraId="7ABAB7B8" w14:textId="77777777" w:rsidR="007A749A" w:rsidRDefault="007A749A">
        <w:pPr>
          <w:pStyle w:val="Footer"/>
          <w:jc w:val="right"/>
        </w:pPr>
        <w:r>
          <w:fldChar w:fldCharType="begin"/>
        </w:r>
        <w:r>
          <w:instrText>PAGE   \* MERGEFORMAT</w:instrText>
        </w:r>
        <w:r>
          <w:fldChar w:fldCharType="separate"/>
        </w:r>
        <w:r w:rsidRPr="008C683B">
          <w:rPr>
            <w:noProof/>
            <w:lang w:val="ru-RU"/>
          </w:rPr>
          <w:t>6</w:t>
        </w:r>
        <w:r>
          <w:fldChar w:fldCharType="end"/>
        </w:r>
      </w:p>
    </w:sdtContent>
  </w:sdt>
  <w:p w14:paraId="6827141D" w14:textId="77777777" w:rsidR="007A749A" w:rsidRDefault="007A7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FBAD0" w14:textId="77777777" w:rsidR="007C0077" w:rsidRDefault="007C0077" w:rsidP="002F6A3D">
      <w:pPr>
        <w:spacing w:after="0" w:line="240" w:lineRule="auto"/>
      </w:pPr>
      <w:r>
        <w:separator/>
      </w:r>
    </w:p>
  </w:footnote>
  <w:footnote w:type="continuationSeparator" w:id="0">
    <w:p w14:paraId="603F5340" w14:textId="77777777" w:rsidR="007C0077" w:rsidRDefault="007C0077" w:rsidP="002F6A3D">
      <w:pPr>
        <w:spacing w:after="0" w:line="240" w:lineRule="auto"/>
      </w:pPr>
      <w:r>
        <w:continuationSeparator/>
      </w:r>
    </w:p>
  </w:footnote>
  <w:footnote w:id="1">
    <w:p w14:paraId="6222FF7A" w14:textId="77777777" w:rsidR="00C622CF" w:rsidRPr="00854319" w:rsidRDefault="00C622CF" w:rsidP="00C622CF">
      <w:pPr>
        <w:pStyle w:val="FootnoteText"/>
        <w:rPr>
          <w:rFonts w:ascii="Times New Roman" w:hAnsi="Times New Roman" w:cs="Times New Roman"/>
          <w:sz w:val="16"/>
          <w:szCs w:val="16"/>
          <w:lang w:val="en-US"/>
        </w:rPr>
      </w:pPr>
      <w:r w:rsidRPr="00B0236D">
        <w:rPr>
          <w:rStyle w:val="FootnoteReference"/>
          <w:rFonts w:ascii="Times New Roman" w:hAnsi="Times New Roman" w:cs="Times New Roman"/>
          <w:sz w:val="16"/>
          <w:szCs w:val="16"/>
        </w:rPr>
        <w:footnoteRef/>
      </w:r>
      <w:r w:rsidRPr="00854319">
        <w:rPr>
          <w:rFonts w:ascii="Times New Roman" w:hAnsi="Times New Roman" w:cs="Times New Roman"/>
          <w:sz w:val="16"/>
          <w:szCs w:val="16"/>
          <w:lang w:val="en-US"/>
        </w:rPr>
        <w:t xml:space="preserve"> Tashkent SNOS group Facebook link: </w:t>
      </w:r>
      <w:hyperlink r:id="rId1" w:history="1">
        <w:r w:rsidRPr="00854319">
          <w:rPr>
            <w:rStyle w:val="Hyperlink"/>
            <w:rFonts w:ascii="Times New Roman" w:hAnsi="Times New Roman" w:cs="Times New Roman"/>
            <w:sz w:val="16"/>
            <w:szCs w:val="16"/>
            <w:lang w:val="en-US"/>
          </w:rPr>
          <w:t>https://www.facebook.com/groups/328799110874813/about</w:t>
        </w:r>
      </w:hyperlink>
      <w:r w:rsidRPr="00854319">
        <w:rPr>
          <w:rFonts w:ascii="Times New Roman" w:hAnsi="Times New Roman" w:cs="Times New Roman"/>
          <w:sz w:val="16"/>
          <w:szCs w:val="16"/>
          <w:lang w:val="en-US"/>
        </w:rPr>
        <w:t xml:space="preserve"> </w:t>
      </w:r>
    </w:p>
  </w:footnote>
  <w:footnote w:id="2">
    <w:p w14:paraId="246FBF50" w14:textId="77777777" w:rsidR="007A749A" w:rsidRPr="00B0236D" w:rsidRDefault="007A749A" w:rsidP="002F6A3D">
      <w:pPr>
        <w:pStyle w:val="NoSpacing"/>
        <w:rPr>
          <w:rFonts w:ascii="Times New Roman" w:hAnsi="Times New Roman" w:cs="Times New Roman"/>
          <w:sz w:val="16"/>
          <w:szCs w:val="16"/>
          <w:lang w:val="en-US"/>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lang w:val="en-GB"/>
        </w:rPr>
        <w:t xml:space="preserve"> In July 2018, the Ministry of Justice of Uzbekistan reported that the State owed citizens about 20 billion </w:t>
      </w:r>
      <w:r w:rsidRPr="00B0236D">
        <w:rPr>
          <w:rFonts w:ascii="Times New Roman" w:hAnsi="Times New Roman" w:cs="Times New Roman"/>
          <w:sz w:val="16"/>
          <w:szCs w:val="16"/>
          <w:lang w:val="en-US"/>
        </w:rPr>
        <w:t>UZS</w:t>
      </w:r>
      <w:r w:rsidRPr="00B0236D">
        <w:rPr>
          <w:rFonts w:ascii="Times New Roman" w:hAnsi="Times New Roman" w:cs="Times New Roman"/>
          <w:sz w:val="16"/>
          <w:szCs w:val="16"/>
          <w:lang w:val="en-GB"/>
        </w:rPr>
        <w:t xml:space="preserve"> (USD $2.5 million) in compensation for demolitions, </w:t>
      </w:r>
      <w:r w:rsidRPr="00B0236D">
        <w:rPr>
          <w:rFonts w:ascii="Times New Roman" w:hAnsi="Times New Roman" w:cs="Times New Roman"/>
          <w:sz w:val="16"/>
          <w:szCs w:val="16"/>
          <w:lang w:val="en-US"/>
        </w:rPr>
        <w:t xml:space="preserve"> </w:t>
      </w:r>
      <w:hyperlink r:id="rId2" w:history="1">
        <w:r w:rsidRPr="00B0236D">
          <w:rPr>
            <w:rStyle w:val="Hyperlink"/>
            <w:rFonts w:ascii="Times New Roman" w:hAnsi="Times New Roman" w:cs="Times New Roman"/>
            <w:sz w:val="16"/>
            <w:szCs w:val="16"/>
            <w:lang w:val="en-GB"/>
          </w:rPr>
          <w:t>https://fergana.agency/news/107254/</w:t>
        </w:r>
      </w:hyperlink>
      <w:r w:rsidRPr="00B0236D">
        <w:rPr>
          <w:rFonts w:ascii="Times New Roman" w:hAnsi="Times New Roman" w:cs="Times New Roman"/>
          <w:sz w:val="16"/>
          <w:szCs w:val="16"/>
          <w:lang w:val="en-US"/>
        </w:rPr>
        <w:t xml:space="preserve"> </w:t>
      </w:r>
    </w:p>
  </w:footnote>
  <w:footnote w:id="3">
    <w:p w14:paraId="44425ED7" w14:textId="77777777" w:rsidR="00FC1754" w:rsidRPr="00B0236D" w:rsidRDefault="00FC1754" w:rsidP="00FC1754">
      <w:pPr>
        <w:pStyle w:val="NoSpacing"/>
        <w:jc w:val="both"/>
        <w:rPr>
          <w:rFonts w:ascii="Times New Roman" w:hAnsi="Times New Roman" w:cs="Times New Roman"/>
          <w:sz w:val="16"/>
          <w:szCs w:val="16"/>
          <w:lang w:val="en-GB"/>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lang w:val="en-GB"/>
        </w:rPr>
        <w:t xml:space="preserve"> Decree No. UP-5495 of the President of the </w:t>
      </w:r>
      <w:r w:rsidRPr="00B0236D">
        <w:rPr>
          <w:rFonts w:ascii="Times New Roman" w:hAnsi="Times New Roman" w:cs="Times New Roman"/>
          <w:sz w:val="16"/>
          <w:szCs w:val="16"/>
          <w:lang w:val="en-GB"/>
        </w:rPr>
        <w:t>RUz on Measures for Cardinal Improvement of Investment Climate in the      RUz of 01.08.2018 specifies the grounds for seizure of land for new construction and reconstruction:</w:t>
      </w:r>
    </w:p>
    <w:p w14:paraId="413D3D31" w14:textId="77777777" w:rsidR="00FC1754" w:rsidRPr="00B0236D" w:rsidRDefault="00FC1754" w:rsidP="00FC1754">
      <w:pPr>
        <w:pStyle w:val="NoSpacing"/>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 </w:t>
      </w:r>
      <w:r w:rsidRPr="009F37D8">
        <w:rPr>
          <w:rFonts w:ascii="Times New Roman" w:hAnsi="Times New Roman" w:cs="Times New Roman"/>
          <w:i/>
          <w:sz w:val="16"/>
          <w:szCs w:val="16"/>
          <w:lang w:val="en-GB"/>
        </w:rPr>
        <w:t>"3.</w:t>
      </w:r>
      <w:r w:rsidRPr="009F37D8">
        <w:rPr>
          <w:rFonts w:ascii="Times New Roman" w:hAnsi="Times New Roman" w:cs="Times New Roman"/>
          <w:sz w:val="16"/>
          <w:szCs w:val="16"/>
          <w:lang w:val="en-GB"/>
        </w:rPr>
        <w:t xml:space="preserve"> </w:t>
      </w:r>
      <w:r w:rsidRPr="009F37D8">
        <w:rPr>
          <w:rFonts w:ascii="Times New Roman" w:hAnsi="Times New Roman" w:cs="Times New Roman"/>
          <w:i/>
          <w:sz w:val="16"/>
          <w:szCs w:val="16"/>
          <w:lang w:val="en-GB"/>
        </w:rPr>
        <w:t>Establish that seizure of land for state and public needs shall be allowed exclusively for the following purposes:</w:t>
      </w:r>
    </w:p>
    <w:p w14:paraId="65614788" w14:textId="77777777" w:rsidR="00FC1754" w:rsidRPr="00B0236D" w:rsidRDefault="00FC1754" w:rsidP="00FC1754">
      <w:pPr>
        <w:pStyle w:val="NoSpacing"/>
        <w:numPr>
          <w:ilvl w:val="0"/>
          <w:numId w:val="6"/>
        </w:numPr>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Provide land for defence or state security needs, protected natural areas, free economic zones establishment and operation;</w:t>
      </w:r>
    </w:p>
    <w:p w14:paraId="6002183A" w14:textId="77777777" w:rsidR="00FC1754" w:rsidRPr="00B0236D" w:rsidRDefault="00FC1754" w:rsidP="00FC1754">
      <w:pPr>
        <w:pStyle w:val="NoSpacing"/>
        <w:numPr>
          <w:ilvl w:val="0"/>
          <w:numId w:val="6"/>
        </w:numPr>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Fulfil obligations arising from international agreements;</w:t>
      </w:r>
    </w:p>
    <w:p w14:paraId="4B685185" w14:textId="77777777" w:rsidR="00FC1754" w:rsidRPr="00B0236D" w:rsidRDefault="00FC1754" w:rsidP="00FC1754">
      <w:pPr>
        <w:pStyle w:val="NoSpacing"/>
        <w:numPr>
          <w:ilvl w:val="0"/>
          <w:numId w:val="6"/>
        </w:numPr>
        <w:jc w:val="both"/>
        <w:rPr>
          <w:rFonts w:ascii="Times New Roman" w:hAnsi="Times New Roman" w:cs="Times New Roman"/>
          <w:i/>
          <w:sz w:val="16"/>
          <w:szCs w:val="16"/>
          <w:lang w:val="en-GB"/>
        </w:rPr>
      </w:pPr>
      <w:r w:rsidRPr="00B0236D">
        <w:rPr>
          <w:rFonts w:ascii="Times New Roman" w:hAnsi="Times New Roman" w:cs="Times New Roman"/>
          <w:i/>
          <w:sz w:val="16"/>
          <w:szCs w:val="16"/>
          <w:lang w:val="en-GB"/>
        </w:rPr>
        <w:t>Discover and develop mineral deposits;</w:t>
      </w:r>
    </w:p>
    <w:p w14:paraId="7C0C3D18" w14:textId="77777777" w:rsidR="00FC1754" w:rsidRPr="00B0236D" w:rsidRDefault="00FC1754" w:rsidP="00FC1754">
      <w:pPr>
        <w:pStyle w:val="NoSpacing"/>
        <w:numPr>
          <w:ilvl w:val="0"/>
          <w:numId w:val="6"/>
        </w:numPr>
        <w:jc w:val="both"/>
        <w:rPr>
          <w:rFonts w:ascii="Times New Roman" w:hAnsi="Times New Roman" w:cs="Times New Roman"/>
          <w:sz w:val="16"/>
          <w:szCs w:val="16"/>
          <w:lang w:val="en-GB"/>
        </w:rPr>
      </w:pPr>
      <w:r w:rsidRPr="00B0236D">
        <w:rPr>
          <w:rFonts w:ascii="Times New Roman" w:hAnsi="Times New Roman" w:cs="Times New Roman"/>
          <w:i/>
          <w:sz w:val="16"/>
          <w:szCs w:val="16"/>
          <w:lang w:val="en-GB"/>
        </w:rPr>
        <w:t>Construct (reconstruct) roads, railways, airports, airfields, air navigation facilities and aircraft technical centres, railway transport facilities, bridges, subways, tunnels, energy systems and power lines, communication lines, space facilities, main pipelines, engineering and communication networks;</w:t>
      </w:r>
    </w:p>
    <w:p w14:paraId="7C90C37E" w14:textId="77777777" w:rsidR="00FC1754" w:rsidRPr="00B0236D" w:rsidRDefault="00FC1754" w:rsidP="00FC1754">
      <w:pPr>
        <w:pStyle w:val="NoSpacing"/>
        <w:numPr>
          <w:ilvl w:val="0"/>
          <w:numId w:val="4"/>
        </w:numPr>
        <w:ind w:left="284" w:hanging="11"/>
        <w:jc w:val="both"/>
        <w:rPr>
          <w:rFonts w:ascii="Times New Roman" w:hAnsi="Times New Roman" w:cs="Times New Roman"/>
          <w:i/>
          <w:sz w:val="16"/>
          <w:szCs w:val="16"/>
        </w:rPr>
      </w:pPr>
      <w:r w:rsidRPr="00B0236D">
        <w:rPr>
          <w:rFonts w:ascii="Times New Roman" w:hAnsi="Times New Roman" w:cs="Times New Roman"/>
          <w:i/>
          <w:sz w:val="16"/>
          <w:szCs w:val="16"/>
          <w:lang w:val="en-GB"/>
        </w:rPr>
        <w:t xml:space="preserve">Impelment settlement master plans with regard to construction of facilities through the State budget of the RUz, as well as in other cases directly provided for by laws or decisions of the President of the RUz".  </w:t>
      </w:r>
      <w:r w:rsidRPr="00B0236D">
        <w:rPr>
          <w:rFonts w:ascii="Times New Roman" w:hAnsi="Times New Roman" w:cs="Times New Roman"/>
          <w:i/>
          <w:sz w:val="16"/>
          <w:szCs w:val="16"/>
        </w:rPr>
        <w:t>https://lex.uz/docs/3845276.</w:t>
      </w:r>
    </w:p>
  </w:footnote>
  <w:footnote w:id="4">
    <w:p w14:paraId="2944A4FF" w14:textId="77777777" w:rsidR="007A749A" w:rsidRPr="00345E54" w:rsidRDefault="007A749A" w:rsidP="002F6A3D">
      <w:pPr>
        <w:pStyle w:val="NoSpacing"/>
        <w:rPr>
          <w:rFonts w:ascii="Times New Roman" w:hAnsi="Times New Roman" w:cs="Times New Roman"/>
          <w:color w:val="202124"/>
          <w:sz w:val="16"/>
          <w:szCs w:val="16"/>
          <w:lang w:val="ru-RU"/>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rPr>
        <w:t xml:space="preserve"> </w:t>
      </w:r>
      <w:r w:rsidRPr="00B0236D">
        <w:rPr>
          <w:rFonts w:ascii="Times New Roman" w:hAnsi="Times New Roman" w:cs="Times New Roman"/>
          <w:sz w:val="16"/>
          <w:szCs w:val="16"/>
          <w:lang w:val="en"/>
        </w:rPr>
        <w:t xml:space="preserve">Order President of the </w:t>
      </w:r>
      <w:r w:rsidRPr="00B0236D">
        <w:rPr>
          <w:rFonts w:ascii="Times New Roman" w:hAnsi="Times New Roman" w:cs="Times New Roman"/>
          <w:sz w:val="16"/>
          <w:szCs w:val="16"/>
          <w:lang w:val="en"/>
        </w:rPr>
        <w:t>RUz About additional measures for unconditional provision of guaranteeing the right of property of citizens and businesses</w:t>
      </w:r>
      <w:r w:rsidRPr="00B0236D">
        <w:rPr>
          <w:rFonts w:ascii="Times New Roman" w:hAnsi="Times New Roman" w:cs="Times New Roman"/>
          <w:color w:val="000000"/>
          <w:sz w:val="16"/>
          <w:szCs w:val="16"/>
          <w:lang w:val="en-US"/>
        </w:rPr>
        <w:t xml:space="preserve"> </w:t>
      </w:r>
      <w:r w:rsidRPr="00B0236D">
        <w:rPr>
          <w:rFonts w:ascii="Times New Roman" w:hAnsi="Times New Roman" w:cs="Times New Roman"/>
          <w:color w:val="202124"/>
          <w:sz w:val="16"/>
          <w:szCs w:val="16"/>
          <w:lang w:val="en"/>
        </w:rPr>
        <w:t>from August 3, 2019,</w:t>
      </w:r>
      <w:r w:rsidRPr="00B0236D">
        <w:rPr>
          <w:rFonts w:ascii="Times New Roman" w:hAnsi="Times New Roman" w:cs="Times New Roman"/>
          <w:color w:val="202124"/>
          <w:sz w:val="16"/>
          <w:szCs w:val="16"/>
          <w:lang w:val="uz-Cyrl-UZ"/>
        </w:rPr>
        <w:t xml:space="preserve"> </w:t>
      </w:r>
      <w:r w:rsidRPr="00B0236D">
        <w:rPr>
          <w:rFonts w:ascii="Times New Roman" w:hAnsi="Times New Roman" w:cs="Times New Roman"/>
          <w:color w:val="202124"/>
          <w:sz w:val="16"/>
          <w:szCs w:val="16"/>
          <w:lang w:val="en"/>
        </w:rPr>
        <w:t xml:space="preserve">No. </w:t>
      </w:r>
      <w:r w:rsidRPr="00345E54">
        <w:rPr>
          <w:rFonts w:ascii="Times New Roman" w:hAnsi="Times New Roman" w:cs="Times New Roman"/>
          <w:color w:val="202124"/>
          <w:sz w:val="16"/>
          <w:szCs w:val="16"/>
          <w:lang w:val="ru-RU"/>
        </w:rPr>
        <w:t xml:space="preserve">Р-5491, </w:t>
      </w:r>
      <w:r w:rsidRPr="00B0236D">
        <w:rPr>
          <w:rFonts w:ascii="Times New Roman" w:hAnsi="Times New Roman" w:cs="Times New Roman"/>
          <w:color w:val="202124"/>
          <w:sz w:val="16"/>
          <w:szCs w:val="16"/>
          <w:lang w:val="en"/>
        </w:rPr>
        <w:t>https</w:t>
      </w:r>
      <w:r w:rsidRPr="00345E54">
        <w:rPr>
          <w:rFonts w:ascii="Times New Roman" w:hAnsi="Times New Roman" w:cs="Times New Roman"/>
          <w:color w:val="202124"/>
          <w:sz w:val="16"/>
          <w:szCs w:val="16"/>
          <w:lang w:val="ru-RU"/>
        </w:rPr>
        <w:t>://</w:t>
      </w:r>
      <w:r w:rsidRPr="00B0236D">
        <w:rPr>
          <w:rFonts w:ascii="Times New Roman" w:hAnsi="Times New Roman" w:cs="Times New Roman"/>
          <w:color w:val="202124"/>
          <w:sz w:val="16"/>
          <w:szCs w:val="16"/>
          <w:lang w:val="en"/>
        </w:rPr>
        <w:t>lex</w:t>
      </w:r>
      <w:r w:rsidRPr="00345E54">
        <w:rPr>
          <w:rFonts w:ascii="Times New Roman" w:hAnsi="Times New Roman" w:cs="Times New Roman"/>
          <w:color w:val="202124"/>
          <w:sz w:val="16"/>
          <w:szCs w:val="16"/>
          <w:lang w:val="ru-RU"/>
        </w:rPr>
        <w:t>.</w:t>
      </w:r>
      <w:r w:rsidRPr="00B0236D">
        <w:rPr>
          <w:rFonts w:ascii="Times New Roman" w:hAnsi="Times New Roman" w:cs="Times New Roman"/>
          <w:color w:val="202124"/>
          <w:sz w:val="16"/>
          <w:szCs w:val="16"/>
          <w:lang w:val="en"/>
        </w:rPr>
        <w:t>uz</w:t>
      </w:r>
      <w:r w:rsidRPr="00345E54">
        <w:rPr>
          <w:rFonts w:ascii="Times New Roman" w:hAnsi="Times New Roman" w:cs="Times New Roman"/>
          <w:color w:val="202124"/>
          <w:sz w:val="16"/>
          <w:szCs w:val="16"/>
          <w:lang w:val="ru-RU"/>
        </w:rPr>
        <w:t>/</w:t>
      </w:r>
      <w:r w:rsidRPr="00B0236D">
        <w:rPr>
          <w:rFonts w:ascii="Times New Roman" w:hAnsi="Times New Roman" w:cs="Times New Roman"/>
          <w:color w:val="202124"/>
          <w:sz w:val="16"/>
          <w:szCs w:val="16"/>
          <w:lang w:val="en"/>
        </w:rPr>
        <w:t>docs</w:t>
      </w:r>
      <w:r w:rsidRPr="00345E54">
        <w:rPr>
          <w:rFonts w:ascii="Times New Roman" w:hAnsi="Times New Roman" w:cs="Times New Roman"/>
          <w:color w:val="202124"/>
          <w:sz w:val="16"/>
          <w:szCs w:val="16"/>
          <w:lang w:val="ru-RU"/>
        </w:rPr>
        <w:t>/3845276</w:t>
      </w:r>
    </w:p>
  </w:footnote>
  <w:footnote w:id="5">
    <w:p w14:paraId="2C482171" w14:textId="77777777" w:rsidR="002832B0" w:rsidRPr="00345E54" w:rsidRDefault="002832B0" w:rsidP="002832B0">
      <w:pPr>
        <w:pStyle w:val="FootnoteText"/>
        <w:rPr>
          <w:rFonts w:ascii="Times New Roman" w:hAnsi="Times New Roman" w:cs="Times New Roman"/>
          <w:sz w:val="16"/>
          <w:szCs w:val="16"/>
          <w:lang w:val="ru-RU"/>
        </w:rPr>
      </w:pPr>
      <w:r w:rsidRPr="00B0236D">
        <w:rPr>
          <w:rStyle w:val="FootnoteReference"/>
          <w:rFonts w:ascii="Times New Roman" w:hAnsi="Times New Roman" w:cs="Times New Roman"/>
          <w:sz w:val="16"/>
          <w:szCs w:val="16"/>
        </w:rPr>
        <w:footnoteRef/>
      </w:r>
      <w:r w:rsidRPr="00345E54">
        <w:rPr>
          <w:rFonts w:ascii="Times New Roman" w:hAnsi="Times New Roman" w:cs="Times New Roman"/>
          <w:sz w:val="16"/>
          <w:szCs w:val="16"/>
          <w:lang w:val="ru-RU"/>
        </w:rPr>
        <w:t xml:space="preserve"> </w:t>
      </w:r>
      <w:hyperlink r:id="rId3" w:history="1">
        <w:r w:rsidRPr="00B0236D">
          <w:rPr>
            <w:rStyle w:val="Hyperlink"/>
            <w:rFonts w:ascii="Times New Roman" w:hAnsi="Times New Roman" w:cs="Times New Roman"/>
            <w:sz w:val="16"/>
            <w:szCs w:val="16"/>
            <w:bdr w:val="none" w:sz="0" w:space="0" w:color="auto" w:frame="1"/>
            <w:shd w:val="clear" w:color="auto" w:fill="FFFFFF"/>
            <w:lang w:val="en-GB"/>
          </w:rPr>
          <w:t>https</w:t>
        </w:r>
        <w:r w:rsidRPr="00345E54">
          <w:rPr>
            <w:rStyle w:val="Hyperlink"/>
            <w:rFonts w:ascii="Times New Roman" w:hAnsi="Times New Roman" w:cs="Times New Roman"/>
            <w:sz w:val="16"/>
            <w:szCs w:val="16"/>
            <w:bdr w:val="none" w:sz="0" w:space="0" w:color="auto" w:frame="1"/>
            <w:shd w:val="clear" w:color="auto" w:fill="FFFFFF"/>
            <w:lang w:val="ru-RU"/>
          </w:rPr>
          <w:t>://</w:t>
        </w:r>
        <w:r w:rsidRPr="00B0236D">
          <w:rPr>
            <w:rStyle w:val="Hyperlink"/>
            <w:rFonts w:ascii="Times New Roman" w:hAnsi="Times New Roman" w:cs="Times New Roman"/>
            <w:sz w:val="16"/>
            <w:szCs w:val="16"/>
            <w:bdr w:val="none" w:sz="0" w:space="0" w:color="auto" w:frame="1"/>
            <w:shd w:val="clear" w:color="auto" w:fill="FFFFFF"/>
            <w:lang w:val="en-GB"/>
          </w:rPr>
          <w:t>www</w:t>
        </w:r>
        <w:r w:rsidRPr="00345E54">
          <w:rPr>
            <w:rStyle w:val="Hyperlink"/>
            <w:rFonts w:ascii="Times New Roman" w:hAnsi="Times New Roman" w:cs="Times New Roman"/>
            <w:sz w:val="16"/>
            <w:szCs w:val="16"/>
            <w:bdr w:val="none" w:sz="0" w:space="0" w:color="auto" w:frame="1"/>
            <w:shd w:val="clear" w:color="auto" w:fill="FFFFFF"/>
            <w:lang w:val="ru-RU"/>
          </w:rPr>
          <w:t>.</w:t>
        </w:r>
        <w:r w:rsidRPr="00B0236D">
          <w:rPr>
            <w:rStyle w:val="Hyperlink"/>
            <w:rFonts w:ascii="Times New Roman" w:hAnsi="Times New Roman" w:cs="Times New Roman"/>
            <w:sz w:val="16"/>
            <w:szCs w:val="16"/>
            <w:bdr w:val="none" w:sz="0" w:space="0" w:color="auto" w:frame="1"/>
            <w:shd w:val="clear" w:color="auto" w:fill="FFFFFF"/>
            <w:lang w:val="en-GB"/>
          </w:rPr>
          <w:t>norma</w:t>
        </w:r>
        <w:r w:rsidRPr="00345E54">
          <w:rPr>
            <w:rStyle w:val="Hyperlink"/>
            <w:rFonts w:ascii="Times New Roman" w:hAnsi="Times New Roman" w:cs="Times New Roman"/>
            <w:sz w:val="16"/>
            <w:szCs w:val="16"/>
            <w:bdr w:val="none" w:sz="0" w:space="0" w:color="auto" w:frame="1"/>
            <w:shd w:val="clear" w:color="auto" w:fill="FFFFFF"/>
            <w:lang w:val="ru-RU"/>
          </w:rPr>
          <w:t>.</w:t>
        </w:r>
        <w:r w:rsidRPr="00B0236D">
          <w:rPr>
            <w:rStyle w:val="Hyperlink"/>
            <w:rFonts w:ascii="Times New Roman" w:hAnsi="Times New Roman" w:cs="Times New Roman"/>
            <w:sz w:val="16"/>
            <w:szCs w:val="16"/>
            <w:bdr w:val="none" w:sz="0" w:space="0" w:color="auto" w:frame="1"/>
            <w:shd w:val="clear" w:color="auto" w:fill="FFFFFF"/>
            <w:lang w:val="en-GB"/>
          </w:rPr>
          <w:t>uz</w:t>
        </w:r>
        <w:r w:rsidRPr="00345E54">
          <w:rPr>
            <w:rStyle w:val="Hyperlink"/>
            <w:rFonts w:ascii="Times New Roman" w:hAnsi="Times New Roman" w:cs="Times New Roman"/>
            <w:sz w:val="16"/>
            <w:szCs w:val="16"/>
            <w:bdr w:val="none" w:sz="0" w:space="0" w:color="auto" w:frame="1"/>
            <w:shd w:val="clear" w:color="auto" w:fill="FFFFFF"/>
            <w:lang w:val="ru-RU"/>
          </w:rPr>
          <w:t>/</w:t>
        </w:r>
        <w:r w:rsidRPr="00B0236D">
          <w:rPr>
            <w:rStyle w:val="Hyperlink"/>
            <w:rFonts w:ascii="Times New Roman" w:hAnsi="Times New Roman" w:cs="Times New Roman"/>
            <w:sz w:val="16"/>
            <w:szCs w:val="16"/>
            <w:bdr w:val="none" w:sz="0" w:space="0" w:color="auto" w:frame="1"/>
            <w:shd w:val="clear" w:color="auto" w:fill="FFFFFF"/>
            <w:lang w:val="en-GB"/>
          </w:rPr>
          <w:t>novoe</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v</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zakonodatelstve</w:t>
        </w:r>
        <w:r w:rsidRPr="00345E54">
          <w:rPr>
            <w:rStyle w:val="Hyperlink"/>
            <w:rFonts w:ascii="Times New Roman" w:hAnsi="Times New Roman" w:cs="Times New Roman"/>
            <w:sz w:val="16"/>
            <w:szCs w:val="16"/>
            <w:bdr w:val="none" w:sz="0" w:space="0" w:color="auto" w:frame="1"/>
            <w:shd w:val="clear" w:color="auto" w:fill="FFFFFF"/>
            <w:lang w:val="ru-RU"/>
          </w:rPr>
          <w:t>/</w:t>
        </w:r>
        <w:r w:rsidRPr="00B0236D">
          <w:rPr>
            <w:rStyle w:val="Hyperlink"/>
            <w:rFonts w:ascii="Times New Roman" w:hAnsi="Times New Roman" w:cs="Times New Roman"/>
            <w:sz w:val="16"/>
            <w:szCs w:val="16"/>
            <w:bdr w:val="none" w:sz="0" w:space="0" w:color="auto" w:frame="1"/>
            <w:shd w:val="clear" w:color="auto" w:fill="FFFFFF"/>
            <w:lang w:val="en-GB"/>
          </w:rPr>
          <w:t>soglashenie</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na</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izyatie</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zemli</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i</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snos</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doljen</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udostoverit</w:t>
        </w:r>
        <w:r w:rsidRPr="00345E54">
          <w:rPr>
            <w:rStyle w:val="Hyperlink"/>
            <w:rFonts w:ascii="Times New Roman" w:hAnsi="Times New Roman" w:cs="Times New Roman"/>
            <w:sz w:val="16"/>
            <w:szCs w:val="16"/>
            <w:bdr w:val="none" w:sz="0" w:space="0" w:color="auto" w:frame="1"/>
            <w:shd w:val="clear" w:color="auto" w:fill="FFFFFF"/>
            <w:lang w:val="ru-RU"/>
          </w:rPr>
          <w:t>_</w:t>
        </w:r>
        <w:r w:rsidRPr="00B0236D">
          <w:rPr>
            <w:rStyle w:val="Hyperlink"/>
            <w:rFonts w:ascii="Times New Roman" w:hAnsi="Times New Roman" w:cs="Times New Roman"/>
            <w:sz w:val="16"/>
            <w:szCs w:val="16"/>
            <w:bdr w:val="none" w:sz="0" w:space="0" w:color="auto" w:frame="1"/>
            <w:shd w:val="clear" w:color="auto" w:fill="FFFFFF"/>
            <w:lang w:val="en-GB"/>
          </w:rPr>
          <w:t>notarius</w:t>
        </w:r>
      </w:hyperlink>
    </w:p>
  </w:footnote>
  <w:footnote w:id="6">
    <w:p w14:paraId="6637A9DD" w14:textId="77777777" w:rsidR="002832B0" w:rsidRPr="00B0236D" w:rsidRDefault="002832B0" w:rsidP="002832B0">
      <w:pPr>
        <w:pStyle w:val="FootnoteText"/>
        <w:jc w:val="both"/>
        <w:rPr>
          <w:rFonts w:ascii="Times New Roman" w:hAnsi="Times New Roman" w:cs="Times New Roman"/>
          <w:sz w:val="16"/>
          <w:szCs w:val="16"/>
          <w:lang w:val="en-US"/>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lang w:val="en-GB"/>
        </w:rPr>
        <w:t xml:space="preserve"> The Law No. </w:t>
      </w:r>
      <w:r w:rsidRPr="00B0236D">
        <w:rPr>
          <w:rFonts w:ascii="Times New Roman" w:hAnsi="Times New Roman" w:cs="Times New Roman"/>
          <w:sz w:val="16"/>
          <w:szCs w:val="16"/>
        </w:rPr>
        <w:t>ЗРУ</w:t>
      </w:r>
      <w:r w:rsidRPr="00B0236D">
        <w:rPr>
          <w:rFonts w:ascii="Times New Roman" w:hAnsi="Times New Roman" w:cs="Times New Roman"/>
          <w:sz w:val="16"/>
          <w:szCs w:val="16"/>
          <w:lang w:val="en-GB"/>
        </w:rPr>
        <w:t>-336 of the Republic of Uzbekistan on Protection of Private Property and Guarantees of Owners’ Rights dated September 24, 2012, Article 2, ‘The right to private property. The owner shall be deprived of his property only in case and manner stipulated in the law.’</w:t>
      </w:r>
    </w:p>
  </w:footnote>
  <w:footnote w:id="7">
    <w:p w14:paraId="007C7DDF" w14:textId="77777777" w:rsidR="002832B0" w:rsidRPr="00B0236D" w:rsidRDefault="002832B0" w:rsidP="002832B0">
      <w:pPr>
        <w:pStyle w:val="FootnoteText"/>
        <w:rPr>
          <w:rFonts w:ascii="Times New Roman" w:hAnsi="Times New Roman" w:cs="Times New Roman"/>
          <w:sz w:val="16"/>
          <w:szCs w:val="16"/>
          <w:lang w:val="en-US"/>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lang w:val="en-US"/>
        </w:rPr>
        <w:t xml:space="preserve"> </w:t>
      </w:r>
      <w:hyperlink r:id="rId4" w:history="1">
        <w:r w:rsidRPr="00B0236D">
          <w:rPr>
            <w:rStyle w:val="Hyperlink"/>
            <w:rFonts w:ascii="Times New Roman" w:hAnsi="Times New Roman" w:cs="Times New Roman"/>
            <w:sz w:val="16"/>
            <w:szCs w:val="16"/>
            <w:lang w:val="en-US"/>
          </w:rPr>
          <w:t>https://favorit-legal.uz/novosti/article_post/kogda-dom-popal-pod-snos-ili-kak-zashchitit-svoe-imushchestvo-po-zakonu</w:t>
        </w:r>
      </w:hyperlink>
    </w:p>
  </w:footnote>
  <w:footnote w:id="8">
    <w:p w14:paraId="79426A01" w14:textId="77777777" w:rsidR="007A749A" w:rsidRPr="00B0236D" w:rsidRDefault="007A749A" w:rsidP="002F6A3D">
      <w:pPr>
        <w:pStyle w:val="NoSpacing"/>
        <w:rPr>
          <w:rFonts w:ascii="Times New Roman" w:hAnsi="Times New Roman" w:cs="Times New Roman"/>
          <w:sz w:val="16"/>
          <w:szCs w:val="16"/>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rPr>
        <w:t xml:space="preserve"> </w:t>
      </w:r>
      <w:hyperlink r:id="rId5" w:history="1">
        <w:r w:rsidRPr="00B0236D">
          <w:rPr>
            <w:rStyle w:val="Hyperlink"/>
            <w:rFonts w:ascii="Times New Roman" w:hAnsi="Times New Roman" w:cs="Times New Roman"/>
            <w:sz w:val="16"/>
            <w:szCs w:val="16"/>
          </w:rPr>
          <w:t>https://podrobno.uz/cat/obchestvo/kak-zashchititsya-ot-snosa-khokimiyat-t/</w:t>
        </w:r>
      </w:hyperlink>
    </w:p>
  </w:footnote>
  <w:footnote w:id="9">
    <w:p w14:paraId="6C880D1D" w14:textId="56741088" w:rsidR="00BF3B9C" w:rsidRPr="004E7B91" w:rsidRDefault="00BF3B9C">
      <w:pPr>
        <w:pStyle w:val="FootnoteText"/>
        <w:rPr>
          <w:rFonts w:ascii="Times New Roman" w:hAnsi="Times New Roman" w:cs="Times New Roman"/>
          <w:sz w:val="16"/>
          <w:szCs w:val="16"/>
          <w:lang w:val="ru-RU"/>
        </w:rPr>
      </w:pPr>
      <w:r w:rsidRPr="004E7B91">
        <w:rPr>
          <w:rStyle w:val="FootnoteReference"/>
          <w:rFonts w:ascii="Times New Roman" w:hAnsi="Times New Roman" w:cs="Times New Roman"/>
          <w:sz w:val="16"/>
          <w:szCs w:val="16"/>
        </w:rPr>
        <w:footnoteRef/>
      </w:r>
      <w:r w:rsidRPr="004E7B91">
        <w:rPr>
          <w:rFonts w:ascii="Times New Roman" w:hAnsi="Times New Roman" w:cs="Times New Roman"/>
          <w:sz w:val="16"/>
          <w:szCs w:val="16"/>
        </w:rPr>
        <w:t xml:space="preserve"> </w:t>
      </w:r>
      <w:hyperlink r:id="rId6" w:history="1">
        <w:r w:rsidRPr="004E7B91">
          <w:rPr>
            <w:rStyle w:val="Hyperlink"/>
            <w:rFonts w:ascii="Times New Roman" w:hAnsi="Times New Roman" w:cs="Times New Roman"/>
            <w:sz w:val="16"/>
            <w:szCs w:val="16"/>
          </w:rPr>
          <w:t>22.01.2018. Гражданский процессуальный кодекс Республики Узбекистан (lex.uz)</w:t>
        </w:r>
      </w:hyperlink>
    </w:p>
  </w:footnote>
  <w:footnote w:id="10">
    <w:p w14:paraId="38BA3104" w14:textId="288140EE" w:rsidR="006100CB" w:rsidRPr="006100CB" w:rsidRDefault="006100CB">
      <w:pPr>
        <w:pStyle w:val="FootnoteText"/>
        <w:rPr>
          <w:lang w:val="ru-RU"/>
        </w:rPr>
      </w:pPr>
      <w:r>
        <w:rPr>
          <w:rStyle w:val="FootnoteReference"/>
        </w:rPr>
        <w:footnoteRef/>
      </w:r>
      <w:r w:rsidRPr="006100CB">
        <w:rPr>
          <w:rFonts w:ascii="Times New Roman" w:hAnsi="Times New Roman" w:cs="Times New Roman"/>
          <w:sz w:val="16"/>
          <w:szCs w:val="16"/>
        </w:rPr>
        <w:t xml:space="preserve"> </w:t>
      </w:r>
      <w:hyperlink r:id="rId7" w:history="1">
        <w:r w:rsidRPr="006100CB">
          <w:rPr>
            <w:rStyle w:val="Hyperlink"/>
            <w:rFonts w:ascii="Times New Roman" w:hAnsi="Times New Roman" w:cs="Times New Roman"/>
            <w:sz w:val="16"/>
            <w:szCs w:val="16"/>
          </w:rPr>
          <w:t>08.12.1992. Конституция Республики Узбекистан (lex.uz)</w:t>
        </w:r>
      </w:hyperlink>
    </w:p>
  </w:footnote>
  <w:footnote w:id="11">
    <w:p w14:paraId="03E9AC2B" w14:textId="77777777" w:rsidR="007A749A" w:rsidRPr="00B0236D" w:rsidRDefault="007A749A" w:rsidP="002F6A3D">
      <w:pPr>
        <w:pStyle w:val="NoSpacing"/>
        <w:jc w:val="both"/>
        <w:rPr>
          <w:rFonts w:ascii="Times New Roman" w:hAnsi="Times New Roman" w:cs="Times New Roman"/>
          <w:sz w:val="16"/>
          <w:szCs w:val="16"/>
          <w:lang w:val="en-GB"/>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lang w:val="en-GB"/>
        </w:rPr>
        <w:t xml:space="preserve"> CC </w:t>
      </w:r>
      <w:r w:rsidRPr="00B0236D">
        <w:rPr>
          <w:rFonts w:ascii="Times New Roman" w:hAnsi="Times New Roman" w:cs="Times New Roman"/>
          <w:sz w:val="16"/>
          <w:szCs w:val="16"/>
          <w:lang w:val="en-GB"/>
        </w:rPr>
        <w:t>RUz, Article 166. Inviolability of property</w:t>
      </w:r>
    </w:p>
  </w:footnote>
  <w:footnote w:id="12">
    <w:p w14:paraId="367E8E37" w14:textId="77777777" w:rsidR="007A749A" w:rsidRPr="00B0236D" w:rsidRDefault="007A749A" w:rsidP="002F6A3D">
      <w:pPr>
        <w:pStyle w:val="NoSpacing"/>
        <w:rPr>
          <w:rFonts w:ascii="Times New Roman" w:hAnsi="Times New Roman" w:cs="Times New Roman"/>
          <w:sz w:val="16"/>
          <w:szCs w:val="16"/>
          <w:lang w:val="en-GB"/>
        </w:rPr>
      </w:pPr>
      <w:r w:rsidRPr="00B0236D">
        <w:rPr>
          <w:rStyle w:val="FootnoteReference"/>
          <w:rFonts w:ascii="Times New Roman" w:hAnsi="Times New Roman" w:cs="Times New Roman"/>
          <w:sz w:val="16"/>
          <w:szCs w:val="16"/>
        </w:rPr>
        <w:footnoteRef/>
      </w:r>
      <w:r w:rsidRPr="00B0236D">
        <w:rPr>
          <w:rFonts w:ascii="Times New Roman" w:hAnsi="Times New Roman" w:cs="Times New Roman"/>
          <w:sz w:val="16"/>
          <w:szCs w:val="16"/>
          <w:lang w:val="en-GB"/>
        </w:rPr>
        <w:t xml:space="preserve"> </w:t>
      </w:r>
      <w:r w:rsidRPr="00B0236D">
        <w:rPr>
          <w:rFonts w:ascii="Times New Roman" w:hAnsi="Times New Roman" w:cs="Times New Roman"/>
          <w:i/>
          <w:sz w:val="16"/>
          <w:szCs w:val="16"/>
          <w:lang w:val="en-GB"/>
        </w:rPr>
        <w:t>Ibid</w:t>
      </w:r>
      <w:r w:rsidRPr="00B0236D">
        <w:rPr>
          <w:rFonts w:ascii="Times New Roman" w:hAnsi="Times New Roman" w:cs="Times New Roman"/>
          <w:sz w:val="16"/>
          <w:szCs w:val="16"/>
          <w:lang w:val="en-GB"/>
        </w:rPr>
        <w:t>, Article 199. Seizure the owner’s property</w:t>
      </w:r>
    </w:p>
  </w:footnote>
  <w:footnote w:id="13">
    <w:p w14:paraId="58CA7B8B" w14:textId="77777777" w:rsidR="007A749A" w:rsidRPr="00B0236D" w:rsidRDefault="007A749A" w:rsidP="002F6A3D">
      <w:pPr>
        <w:pStyle w:val="NoSpacing"/>
        <w:jc w:val="both"/>
        <w:rPr>
          <w:rFonts w:ascii="Times New Roman" w:eastAsia="Times New Roman" w:hAnsi="Times New Roman" w:cs="Times New Roman"/>
          <w:color w:val="484848"/>
          <w:sz w:val="16"/>
          <w:szCs w:val="16"/>
          <w:lang w:val="en-GB" w:eastAsia="ru-RU"/>
        </w:rPr>
      </w:pPr>
      <w:r w:rsidRPr="00B0236D">
        <w:rPr>
          <w:rStyle w:val="FootnoteReference"/>
          <w:rFonts w:ascii="Times New Roman" w:hAnsi="Times New Roman" w:cs="Times New Roman"/>
          <w:sz w:val="16"/>
          <w:szCs w:val="16"/>
        </w:rPr>
        <w:footnoteRef/>
      </w:r>
      <w:r w:rsidRPr="00B0236D">
        <w:rPr>
          <w:rFonts w:ascii="Times New Roman" w:eastAsia="Times New Roman" w:hAnsi="Times New Roman" w:cs="Times New Roman"/>
          <w:iCs/>
          <w:color w:val="484848"/>
          <w:sz w:val="16"/>
          <w:szCs w:val="16"/>
          <w:lang w:val="en-GB" w:eastAsia="ru-RU"/>
        </w:rPr>
        <w:t xml:space="preserve"> Tashkent </w:t>
      </w:r>
      <w:r w:rsidRPr="00B0236D">
        <w:rPr>
          <w:rFonts w:ascii="Times New Roman" w:eastAsia="Times New Roman" w:hAnsi="Times New Roman" w:cs="Times New Roman"/>
          <w:iCs/>
          <w:color w:val="484848"/>
          <w:sz w:val="16"/>
          <w:szCs w:val="16"/>
          <w:lang w:val="en-GB" w:eastAsia="ru-RU"/>
        </w:rPr>
        <w:t>khokimiyat gives this meaning to the concept of ‘equivalent value’ (</w:t>
      </w:r>
      <w:hyperlink r:id="rId8" w:tgtFrame="_blank" w:history="1">
        <w:r w:rsidRPr="00B0236D">
          <w:rPr>
            <w:rFonts w:ascii="Times New Roman" w:eastAsia="Times New Roman" w:hAnsi="Times New Roman" w:cs="Times New Roman"/>
            <w:iCs/>
            <w:color w:val="0000FF"/>
            <w:sz w:val="16"/>
            <w:szCs w:val="16"/>
            <w:u w:val="single"/>
            <w:lang w:val="en-GB" w:eastAsia="ru-RU"/>
          </w:rPr>
          <w:t>para</w:t>
        </w:r>
      </w:hyperlink>
      <w:r w:rsidRPr="00B0236D">
        <w:rPr>
          <w:rFonts w:ascii="Times New Roman" w:eastAsia="Times New Roman" w:hAnsi="Times New Roman" w:cs="Times New Roman"/>
          <w:iCs/>
          <w:color w:val="0000FF"/>
          <w:sz w:val="16"/>
          <w:szCs w:val="16"/>
          <w:u w:val="single"/>
          <w:lang w:val="en-GB" w:eastAsia="ru-RU"/>
        </w:rPr>
        <w:t xml:space="preserve">. </w:t>
      </w:r>
      <w:r w:rsidRPr="00B0236D">
        <w:rPr>
          <w:rFonts w:ascii="Times New Roman" w:eastAsia="Times New Roman" w:hAnsi="Times New Roman" w:cs="Times New Roman"/>
          <w:iCs/>
          <w:color w:val="484848"/>
          <w:sz w:val="16"/>
          <w:szCs w:val="16"/>
          <w:lang w:val="en-GB" w:eastAsia="ru-RU"/>
        </w:rPr>
        <w:t xml:space="preserve">15, Draft Resolution of the Cabinet of Ministers on Approval of the Procedure for Compensation of Losses to Citizens and Legal Entities in connection with the Seizure of Land for State and Public Needs in the city of Tashkent), </w:t>
      </w:r>
      <w:hyperlink r:id="rId9" w:history="1">
        <w:r w:rsidRPr="00B0236D">
          <w:rPr>
            <w:rStyle w:val="Hyperlink"/>
            <w:rFonts w:ascii="Times New Roman" w:eastAsia="Times New Roman" w:hAnsi="Times New Roman" w:cs="Times New Roman"/>
            <w:iCs/>
            <w:sz w:val="16"/>
            <w:szCs w:val="16"/>
            <w:lang w:val="en-GB" w:eastAsia="ru-RU"/>
          </w:rPr>
          <w:t>https://regulation.gov.uz/ru/document/677</w:t>
        </w:r>
      </w:hyperlink>
      <w:r w:rsidRPr="00B0236D">
        <w:rPr>
          <w:rFonts w:ascii="Times New Roman" w:eastAsia="Times New Roman" w:hAnsi="Times New Roman" w:cs="Times New Roman"/>
          <w:iCs/>
          <w:color w:val="484848"/>
          <w:sz w:val="16"/>
          <w:szCs w:val="16"/>
          <w:lang w:val="en-GB" w:eastAsia="ru-RU"/>
        </w:rPr>
        <w:t xml:space="preserve"> </w:t>
      </w:r>
    </w:p>
  </w:footnote>
  <w:footnote w:id="14">
    <w:p w14:paraId="6BF88688" w14:textId="77777777" w:rsidR="00B1071C" w:rsidRPr="00E401C0" w:rsidRDefault="00B1071C" w:rsidP="00B1071C">
      <w:pPr>
        <w:pStyle w:val="FootnoteText"/>
        <w:rPr>
          <w:rFonts w:ascii="Times New Roman" w:hAnsi="Times New Roman" w:cs="Times New Roman"/>
          <w:sz w:val="16"/>
          <w:szCs w:val="16"/>
          <w:lang w:val="en-US"/>
        </w:rPr>
      </w:pPr>
      <w:r w:rsidRPr="00E50451">
        <w:rPr>
          <w:rStyle w:val="FootnoteReference"/>
          <w:rFonts w:ascii="Times New Roman" w:hAnsi="Times New Roman" w:cs="Times New Roman"/>
          <w:sz w:val="16"/>
          <w:szCs w:val="16"/>
        </w:rPr>
        <w:footnoteRef/>
      </w:r>
      <w:r w:rsidRPr="00E50451">
        <w:rPr>
          <w:rFonts w:ascii="Times New Roman" w:hAnsi="Times New Roman" w:cs="Times New Roman"/>
          <w:sz w:val="16"/>
          <w:szCs w:val="16"/>
          <w:lang w:val="en-US"/>
        </w:rPr>
        <w:t xml:space="preserve"> </w:t>
      </w:r>
      <w:hyperlink r:id="rId10" w:history="1">
        <w:r w:rsidRPr="00AB2E90">
          <w:rPr>
            <w:rStyle w:val="Hyperlink"/>
            <w:rFonts w:ascii="Times New Roman" w:hAnsi="Times New Roman" w:cs="Times New Roman"/>
            <w:sz w:val="16"/>
            <w:szCs w:val="16"/>
            <w:lang w:val="en-US"/>
          </w:rPr>
          <w:t>https://web.facebook.com/groups/328799110874813/user/100004361193115</w:t>
        </w:r>
      </w:hyperlink>
      <w:r w:rsidRPr="00E401C0">
        <w:rPr>
          <w:rFonts w:ascii="Times New Roman" w:hAnsi="Times New Roman" w:cs="Times New Roman"/>
          <w:sz w:val="16"/>
          <w:szCs w:val="16"/>
          <w:lang w:val="en-US"/>
        </w:rPr>
        <w:t xml:space="preserve"> </w:t>
      </w:r>
    </w:p>
  </w:footnote>
  <w:footnote w:id="15">
    <w:p w14:paraId="1F440FDA" w14:textId="77777777" w:rsidR="00FF11A8" w:rsidRPr="00DC1D3E" w:rsidRDefault="00FF11A8" w:rsidP="00FF11A8">
      <w:pPr>
        <w:pStyle w:val="FootnoteText"/>
        <w:rPr>
          <w:rFonts w:ascii="Times New Roman" w:hAnsi="Times New Roman" w:cs="Times New Roman"/>
          <w:sz w:val="16"/>
          <w:szCs w:val="16"/>
          <w:lang w:val="en-US"/>
        </w:rPr>
      </w:pPr>
      <w:r w:rsidRPr="00E50451">
        <w:rPr>
          <w:rStyle w:val="FootnoteReference"/>
          <w:rFonts w:ascii="Times New Roman" w:hAnsi="Times New Roman" w:cs="Times New Roman"/>
          <w:sz w:val="16"/>
          <w:szCs w:val="16"/>
        </w:rPr>
        <w:footnoteRef/>
      </w:r>
      <w:r w:rsidRPr="004F33D2">
        <w:rPr>
          <w:rFonts w:ascii="Times New Roman" w:hAnsi="Times New Roman" w:cs="Times New Roman"/>
          <w:sz w:val="16"/>
          <w:szCs w:val="16"/>
          <w:lang w:val="uz-Latn-UZ"/>
        </w:rPr>
        <w:t xml:space="preserve"> </w:t>
      </w:r>
      <w:hyperlink r:id="rId11" w:history="1">
        <w:r w:rsidRPr="00AB2E90">
          <w:rPr>
            <w:rStyle w:val="Hyperlink"/>
            <w:rFonts w:ascii="Times New Roman" w:hAnsi="Times New Roman" w:cs="Times New Roman"/>
            <w:sz w:val="16"/>
            <w:szCs w:val="16"/>
            <w:lang w:val="uz-Latn-UZ"/>
          </w:rPr>
          <w:t>https://web.facebook.com/groups/328799110874813/user/100047618448116</w:t>
        </w:r>
      </w:hyperlink>
      <w:r w:rsidRPr="00DC1D3E">
        <w:rPr>
          <w:rFonts w:ascii="Times New Roman" w:hAnsi="Times New Roman" w:cs="Times New Roman"/>
          <w:sz w:val="16"/>
          <w:szCs w:val="16"/>
          <w:lang w:val="en-US"/>
        </w:rPr>
        <w:t xml:space="preserve"> </w:t>
      </w:r>
    </w:p>
  </w:footnote>
  <w:footnote w:id="16">
    <w:p w14:paraId="7EDDD845" w14:textId="77777777" w:rsidR="00545B27" w:rsidRPr="00DC1D3E" w:rsidRDefault="00545B27" w:rsidP="00545B27">
      <w:pPr>
        <w:pStyle w:val="FootnoteText"/>
        <w:rPr>
          <w:rFonts w:ascii="Times New Roman" w:hAnsi="Times New Roman" w:cs="Times New Roman"/>
          <w:sz w:val="16"/>
          <w:szCs w:val="16"/>
          <w:lang w:val="en-US"/>
        </w:rPr>
      </w:pPr>
      <w:r w:rsidRPr="00E50451">
        <w:rPr>
          <w:rStyle w:val="FootnoteReference"/>
          <w:rFonts w:ascii="Times New Roman" w:hAnsi="Times New Roman" w:cs="Times New Roman"/>
          <w:sz w:val="16"/>
          <w:szCs w:val="16"/>
        </w:rPr>
        <w:footnoteRef/>
      </w:r>
      <w:r w:rsidRPr="00097AB2">
        <w:rPr>
          <w:rFonts w:ascii="Times New Roman" w:hAnsi="Times New Roman" w:cs="Times New Roman"/>
          <w:sz w:val="16"/>
          <w:szCs w:val="16"/>
          <w:lang w:val="uz-Latn-UZ"/>
        </w:rPr>
        <w:t xml:space="preserve"> </w:t>
      </w:r>
      <w:hyperlink r:id="rId12" w:history="1">
        <w:r w:rsidRPr="00AB2E90">
          <w:rPr>
            <w:rStyle w:val="Hyperlink"/>
            <w:rFonts w:ascii="Times New Roman" w:hAnsi="Times New Roman" w:cs="Times New Roman"/>
            <w:sz w:val="16"/>
            <w:szCs w:val="16"/>
            <w:lang w:val="uz-Latn-UZ"/>
          </w:rPr>
          <w:t>https://web.facebook.com/groups/328799110874813/user/100001977888313</w:t>
        </w:r>
      </w:hyperlink>
      <w:r w:rsidRPr="00DC1D3E">
        <w:rPr>
          <w:rFonts w:ascii="Times New Roman" w:hAnsi="Times New Roman" w:cs="Times New Roman"/>
          <w:sz w:val="16"/>
          <w:szCs w:val="16"/>
          <w:lang w:val="en-US"/>
        </w:rPr>
        <w:t xml:space="preserve"> </w:t>
      </w:r>
    </w:p>
  </w:footnote>
  <w:footnote w:id="17">
    <w:p w14:paraId="1FBEDCFC" w14:textId="77777777" w:rsidR="00545B27" w:rsidRPr="00DC1D3E" w:rsidRDefault="00545B27" w:rsidP="00545B27">
      <w:pPr>
        <w:pStyle w:val="FootnoteText"/>
        <w:rPr>
          <w:rFonts w:ascii="Times New Roman" w:hAnsi="Times New Roman" w:cs="Times New Roman"/>
          <w:sz w:val="16"/>
          <w:szCs w:val="16"/>
          <w:lang w:val="en-US"/>
        </w:rPr>
      </w:pPr>
      <w:r w:rsidRPr="00E50451">
        <w:rPr>
          <w:rStyle w:val="FootnoteReference"/>
          <w:rFonts w:ascii="Times New Roman" w:hAnsi="Times New Roman" w:cs="Times New Roman"/>
          <w:sz w:val="16"/>
          <w:szCs w:val="16"/>
        </w:rPr>
        <w:footnoteRef/>
      </w:r>
      <w:r w:rsidRPr="004F33D2">
        <w:rPr>
          <w:rFonts w:ascii="Times New Roman" w:hAnsi="Times New Roman" w:cs="Times New Roman"/>
          <w:sz w:val="16"/>
          <w:szCs w:val="16"/>
          <w:lang w:val="uz-Latn-UZ"/>
        </w:rPr>
        <w:t xml:space="preserve"> </w:t>
      </w:r>
      <w:hyperlink r:id="rId13" w:history="1">
        <w:r w:rsidRPr="00AB2E90">
          <w:rPr>
            <w:rStyle w:val="Hyperlink"/>
            <w:rFonts w:ascii="Times New Roman" w:hAnsi="Times New Roman" w:cs="Times New Roman"/>
            <w:sz w:val="16"/>
            <w:szCs w:val="16"/>
            <w:lang w:val="uz-Latn-UZ"/>
          </w:rPr>
          <w:t>https://web.facebook.com/groups/328799110874813/user/100002031903715</w:t>
        </w:r>
      </w:hyperlink>
      <w:r w:rsidRPr="00DC1D3E">
        <w:rPr>
          <w:rFonts w:ascii="Times New Roman" w:hAnsi="Times New Roman" w:cs="Times New Roman"/>
          <w:sz w:val="16"/>
          <w:szCs w:val="16"/>
          <w:lang w:val="en-US"/>
        </w:rPr>
        <w:t xml:space="preserve"> </w:t>
      </w:r>
    </w:p>
  </w:footnote>
  <w:footnote w:id="18">
    <w:p w14:paraId="437A8A29" w14:textId="77777777" w:rsidR="005B0FDB" w:rsidRPr="00545B27" w:rsidRDefault="005B0FDB" w:rsidP="005B0FDB">
      <w:pPr>
        <w:pStyle w:val="FootnoteText"/>
        <w:jc w:val="both"/>
        <w:rPr>
          <w:rFonts w:ascii="Times New Roman" w:hAnsi="Times New Roman" w:cs="Times New Roman"/>
          <w:sz w:val="18"/>
          <w:szCs w:val="18"/>
          <w:lang w:val="en-US"/>
        </w:rPr>
      </w:pPr>
      <w:r w:rsidRPr="00E401C0">
        <w:rPr>
          <w:rStyle w:val="FootnoteReference"/>
          <w:rFonts w:ascii="Times New Roman" w:hAnsi="Times New Roman" w:cs="Times New Roman"/>
          <w:sz w:val="18"/>
          <w:szCs w:val="18"/>
        </w:rPr>
        <w:footnoteRef/>
      </w:r>
      <w:r w:rsidRPr="00E401C0">
        <w:rPr>
          <w:rFonts w:ascii="Times New Roman" w:hAnsi="Times New Roman" w:cs="Times New Roman"/>
          <w:sz w:val="18"/>
          <w:szCs w:val="18"/>
          <w:lang w:val="uz-Latn-UZ"/>
        </w:rPr>
        <w:t xml:space="preserve"> </w:t>
      </w:r>
      <w:hyperlink r:id="rId14" w:history="1">
        <w:r w:rsidRPr="00E401C0">
          <w:rPr>
            <w:rStyle w:val="Hyperlink"/>
            <w:rFonts w:ascii="Times New Roman" w:hAnsi="Times New Roman" w:cs="Times New Roman"/>
            <w:sz w:val="18"/>
            <w:szCs w:val="18"/>
            <w:lang w:val="uz-Latn-UZ"/>
          </w:rPr>
          <w:t>http://www.asiaterra.info/news/mat-dvoikh-detej-v-uzbekskom-namangane-podozhgla-sebya-na-glazakh-sotrudnikov-gosudarstvennykh-organov-popytavshikhsya-vyselit-ee-iz-doma</w:t>
        </w:r>
      </w:hyperlink>
      <w:r w:rsidRPr="00545B27">
        <w:rPr>
          <w:rFonts w:ascii="Times New Roman" w:hAnsi="Times New Roman" w:cs="Times New Roman"/>
          <w:sz w:val="18"/>
          <w:szCs w:val="18"/>
          <w:lang w:val="en-US"/>
        </w:rPr>
        <w:t xml:space="preserve"> </w:t>
      </w:r>
    </w:p>
  </w:footnote>
  <w:footnote w:id="19">
    <w:p w14:paraId="4F131EEF" w14:textId="77777777" w:rsidR="005B0FDB" w:rsidRPr="00545B27" w:rsidRDefault="005B0FDB" w:rsidP="005B0FDB">
      <w:pPr>
        <w:pStyle w:val="FootnoteText"/>
        <w:jc w:val="both"/>
        <w:rPr>
          <w:lang w:val="en-US"/>
        </w:rPr>
      </w:pPr>
      <w:r w:rsidRPr="00E401C0">
        <w:rPr>
          <w:rStyle w:val="FootnoteReference"/>
          <w:rFonts w:ascii="Times New Roman" w:hAnsi="Times New Roman" w:cs="Times New Roman"/>
          <w:sz w:val="18"/>
          <w:szCs w:val="18"/>
        </w:rPr>
        <w:footnoteRef/>
      </w:r>
      <w:hyperlink r:id="rId15" w:history="1">
        <w:r w:rsidRPr="00E401C0">
          <w:rPr>
            <w:rStyle w:val="Hyperlink"/>
            <w:rFonts w:ascii="Times New Roman" w:hAnsi="Times New Roman" w:cs="Times New Roman"/>
            <w:sz w:val="18"/>
            <w:szCs w:val="18"/>
            <w:lang w:val="uz-Latn-UZ"/>
          </w:rPr>
          <w:t>https://rus.ozodlik.org/a/30642399.html?fbclid=IwAR0iiKYgB39G7UqeZMDFGTo4GWay3yuChkeZSwThlE_bF7cq3nypLMZSYDs</w:t>
        </w:r>
      </w:hyperlink>
      <w:r w:rsidRPr="00545B27">
        <w:rPr>
          <w:rFonts w:ascii="Times New Roman" w:hAnsi="Times New Roman" w:cs="Times New Roman"/>
          <w:sz w:val="18"/>
          <w:szCs w:val="18"/>
          <w:lang w:val="en-US"/>
        </w:rPr>
        <w:t xml:space="preserve"> </w:t>
      </w:r>
    </w:p>
  </w:footnote>
  <w:footnote w:id="20">
    <w:p w14:paraId="2B96A113" w14:textId="77777777" w:rsidR="005B0FDB" w:rsidRPr="00545B27" w:rsidRDefault="005B0FDB" w:rsidP="005B0FDB">
      <w:pPr>
        <w:pStyle w:val="FootnoteText"/>
        <w:rPr>
          <w:rFonts w:ascii="Times New Roman" w:hAnsi="Times New Roman" w:cs="Times New Roman"/>
          <w:sz w:val="16"/>
          <w:szCs w:val="16"/>
          <w:lang w:val="en-US"/>
        </w:rPr>
      </w:pPr>
      <w:r w:rsidRPr="00B524F9">
        <w:rPr>
          <w:rStyle w:val="FootnoteReference"/>
          <w:rFonts w:ascii="Times New Roman" w:hAnsi="Times New Roman" w:cs="Times New Roman"/>
          <w:sz w:val="16"/>
          <w:szCs w:val="16"/>
        </w:rPr>
        <w:footnoteRef/>
      </w:r>
      <w:r w:rsidRPr="00B524F9">
        <w:rPr>
          <w:rFonts w:ascii="Times New Roman" w:hAnsi="Times New Roman" w:cs="Times New Roman"/>
          <w:sz w:val="16"/>
          <w:szCs w:val="16"/>
          <w:lang w:val="uz-Latn-UZ"/>
        </w:rPr>
        <w:t xml:space="preserve"> </w:t>
      </w:r>
      <w:hyperlink r:id="rId16" w:history="1">
        <w:r w:rsidRPr="00AB2E90">
          <w:rPr>
            <w:rStyle w:val="Hyperlink"/>
            <w:rFonts w:ascii="Times New Roman" w:hAnsi="Times New Roman" w:cs="Times New Roman"/>
            <w:sz w:val="16"/>
            <w:szCs w:val="16"/>
            <w:lang w:val="uz-Latn-UZ"/>
          </w:rPr>
          <w:t>https://rus.ozodlik.org/a/30444039.html</w:t>
        </w:r>
      </w:hyperlink>
      <w:r w:rsidRPr="00545B27">
        <w:rPr>
          <w:rFonts w:ascii="Times New Roman" w:hAnsi="Times New Roman" w:cs="Times New Roman"/>
          <w:sz w:val="16"/>
          <w:szCs w:val="16"/>
          <w:lang w:val="en-US"/>
        </w:rPr>
        <w:t xml:space="preserve"> </w:t>
      </w:r>
    </w:p>
  </w:footnote>
  <w:footnote w:id="21">
    <w:p w14:paraId="4C4C6A18" w14:textId="4187FD9F" w:rsidR="00782C41" w:rsidRPr="00782C41" w:rsidRDefault="00782C41">
      <w:pPr>
        <w:pStyle w:val="FootnoteText"/>
        <w:rPr>
          <w:lang w:val="ru-RU"/>
        </w:rPr>
      </w:pPr>
      <w:r>
        <w:rPr>
          <w:rStyle w:val="FootnoteReference"/>
        </w:rPr>
        <w:footnoteRef/>
      </w:r>
      <w:r>
        <w:t xml:space="preserve"> </w:t>
      </w:r>
      <w:hyperlink r:id="rId17" w:history="1">
        <w:r w:rsidRPr="00782C41">
          <w:rPr>
            <w:rStyle w:val="Hyperlink"/>
            <w:rFonts w:ascii="Times New Roman" w:hAnsi="Times New Roman" w:cs="Times New Roman"/>
            <w:sz w:val="16"/>
            <w:szCs w:val="16"/>
          </w:rPr>
          <w:t>Боролась с коррупцией — 70-летняя узбечка на скамье подсудимых в РУз | Центр-1 / Centre1.com - Новости из Узбекистана</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C07A8D"/>
    <w:multiLevelType w:val="hybridMultilevel"/>
    <w:tmpl w:val="C1CC43DE"/>
    <w:lvl w:ilvl="0" w:tplc="78082D7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8CA10E1"/>
    <w:multiLevelType w:val="hybridMultilevel"/>
    <w:tmpl w:val="AA6ECB1C"/>
    <w:lvl w:ilvl="0" w:tplc="AD1EEAFE">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2A216AA2"/>
    <w:multiLevelType w:val="hybridMultilevel"/>
    <w:tmpl w:val="95CAEF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D623583"/>
    <w:multiLevelType w:val="hybridMultilevel"/>
    <w:tmpl w:val="59BE4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7C3407"/>
    <w:multiLevelType w:val="hybridMultilevel"/>
    <w:tmpl w:val="DA2C61AA"/>
    <w:lvl w:ilvl="0" w:tplc="FC3C5484">
      <w:start w:val="2"/>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7B678B6"/>
    <w:multiLevelType w:val="hybridMultilevel"/>
    <w:tmpl w:val="E190D96A"/>
    <w:lvl w:ilvl="0" w:tplc="85E2C2E8">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159457F"/>
    <w:multiLevelType w:val="hybridMultilevel"/>
    <w:tmpl w:val="D8E8C9B6"/>
    <w:lvl w:ilvl="0" w:tplc="0419000D">
      <w:start w:val="1"/>
      <w:numFmt w:val="bullet"/>
      <w:lvlText w:val=""/>
      <w:lvlJc w:val="left"/>
      <w:pPr>
        <w:ind w:left="990" w:hanging="360"/>
      </w:pPr>
      <w:rPr>
        <w:rFonts w:ascii="Wingdings" w:hAnsi="Wingdings"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7" w15:restartNumberingAfterBreak="0">
    <w:nsid w:val="4C117CBD"/>
    <w:multiLevelType w:val="hybridMultilevel"/>
    <w:tmpl w:val="58AC11D2"/>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CB3F5A"/>
    <w:multiLevelType w:val="hybridMultilevel"/>
    <w:tmpl w:val="1C36B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4501456"/>
    <w:multiLevelType w:val="hybridMultilevel"/>
    <w:tmpl w:val="995852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302DB5"/>
    <w:multiLevelType w:val="hybridMultilevel"/>
    <w:tmpl w:val="1338CBFA"/>
    <w:lvl w:ilvl="0" w:tplc="C5C0028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EA74AAB"/>
    <w:multiLevelType w:val="hybridMultilevel"/>
    <w:tmpl w:val="8A58C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1"/>
  </w:num>
  <w:num w:numId="3">
    <w:abstractNumId w:val="9"/>
  </w:num>
  <w:num w:numId="4">
    <w:abstractNumId w:val="3"/>
  </w:num>
  <w:num w:numId="5">
    <w:abstractNumId w:val="0"/>
  </w:num>
  <w:num w:numId="6">
    <w:abstractNumId w:val="8"/>
  </w:num>
  <w:num w:numId="7">
    <w:abstractNumId w:val="10"/>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A3D"/>
    <w:rsid w:val="00024D7D"/>
    <w:rsid w:val="00030C40"/>
    <w:rsid w:val="00040728"/>
    <w:rsid w:val="00075C26"/>
    <w:rsid w:val="000776BE"/>
    <w:rsid w:val="000E1C78"/>
    <w:rsid w:val="00113ED9"/>
    <w:rsid w:val="0016486A"/>
    <w:rsid w:val="00185A85"/>
    <w:rsid w:val="001A66A9"/>
    <w:rsid w:val="001A726E"/>
    <w:rsid w:val="001B1DF9"/>
    <w:rsid w:val="001B4A6B"/>
    <w:rsid w:val="001B5334"/>
    <w:rsid w:val="001B6023"/>
    <w:rsid w:val="001D48A9"/>
    <w:rsid w:val="001D7964"/>
    <w:rsid w:val="001E7A6E"/>
    <w:rsid w:val="002207A0"/>
    <w:rsid w:val="0022628A"/>
    <w:rsid w:val="00243A07"/>
    <w:rsid w:val="00265180"/>
    <w:rsid w:val="002832B0"/>
    <w:rsid w:val="002A78B9"/>
    <w:rsid w:val="002C2311"/>
    <w:rsid w:val="002D3B11"/>
    <w:rsid w:val="002D3B15"/>
    <w:rsid w:val="002E1C32"/>
    <w:rsid w:val="002F5550"/>
    <w:rsid w:val="002F6A3D"/>
    <w:rsid w:val="00301A41"/>
    <w:rsid w:val="00305585"/>
    <w:rsid w:val="0031460E"/>
    <w:rsid w:val="00317D2C"/>
    <w:rsid w:val="00321DEB"/>
    <w:rsid w:val="00345E54"/>
    <w:rsid w:val="00356CEB"/>
    <w:rsid w:val="003E70F7"/>
    <w:rsid w:val="00404DBA"/>
    <w:rsid w:val="004154EB"/>
    <w:rsid w:val="00415DBF"/>
    <w:rsid w:val="0045035C"/>
    <w:rsid w:val="00496D94"/>
    <w:rsid w:val="004D2584"/>
    <w:rsid w:val="004E6F96"/>
    <w:rsid w:val="004E7B91"/>
    <w:rsid w:val="005159CB"/>
    <w:rsid w:val="00532396"/>
    <w:rsid w:val="00540103"/>
    <w:rsid w:val="00545B27"/>
    <w:rsid w:val="005529BE"/>
    <w:rsid w:val="00590400"/>
    <w:rsid w:val="005B0FDB"/>
    <w:rsid w:val="005B3230"/>
    <w:rsid w:val="005B4885"/>
    <w:rsid w:val="005D74C2"/>
    <w:rsid w:val="005D75C9"/>
    <w:rsid w:val="006100CB"/>
    <w:rsid w:val="0061414B"/>
    <w:rsid w:val="00653EEA"/>
    <w:rsid w:val="006C57EA"/>
    <w:rsid w:val="006F0C4B"/>
    <w:rsid w:val="007058E5"/>
    <w:rsid w:val="00707321"/>
    <w:rsid w:val="00754506"/>
    <w:rsid w:val="0075759D"/>
    <w:rsid w:val="00763B51"/>
    <w:rsid w:val="007732F6"/>
    <w:rsid w:val="00782C41"/>
    <w:rsid w:val="007A2BC7"/>
    <w:rsid w:val="007A749A"/>
    <w:rsid w:val="007B0579"/>
    <w:rsid w:val="007B4A28"/>
    <w:rsid w:val="007C0077"/>
    <w:rsid w:val="007F1168"/>
    <w:rsid w:val="00801A50"/>
    <w:rsid w:val="008667FA"/>
    <w:rsid w:val="00891A07"/>
    <w:rsid w:val="00891B3B"/>
    <w:rsid w:val="008A382B"/>
    <w:rsid w:val="008C683B"/>
    <w:rsid w:val="0095014E"/>
    <w:rsid w:val="009914BB"/>
    <w:rsid w:val="009A656C"/>
    <w:rsid w:val="009B1A36"/>
    <w:rsid w:val="009D7430"/>
    <w:rsid w:val="009D758D"/>
    <w:rsid w:val="009F37D8"/>
    <w:rsid w:val="009F7184"/>
    <w:rsid w:val="00A02EF2"/>
    <w:rsid w:val="00A061E8"/>
    <w:rsid w:val="00A41930"/>
    <w:rsid w:val="00A8392E"/>
    <w:rsid w:val="00A8425C"/>
    <w:rsid w:val="00AA1688"/>
    <w:rsid w:val="00AC3B92"/>
    <w:rsid w:val="00AC67E7"/>
    <w:rsid w:val="00B0236D"/>
    <w:rsid w:val="00B1071C"/>
    <w:rsid w:val="00B1485E"/>
    <w:rsid w:val="00B15B40"/>
    <w:rsid w:val="00B363E3"/>
    <w:rsid w:val="00B87940"/>
    <w:rsid w:val="00BC098C"/>
    <w:rsid w:val="00BC7CD3"/>
    <w:rsid w:val="00BE5B95"/>
    <w:rsid w:val="00BE7FFE"/>
    <w:rsid w:val="00BF3B9C"/>
    <w:rsid w:val="00BF727B"/>
    <w:rsid w:val="00C30346"/>
    <w:rsid w:val="00C622CF"/>
    <w:rsid w:val="00C720BE"/>
    <w:rsid w:val="00C72544"/>
    <w:rsid w:val="00CA747A"/>
    <w:rsid w:val="00CA7A60"/>
    <w:rsid w:val="00CD32FA"/>
    <w:rsid w:val="00CF6910"/>
    <w:rsid w:val="00D45186"/>
    <w:rsid w:val="00D8225C"/>
    <w:rsid w:val="00DA50EA"/>
    <w:rsid w:val="00DA6A59"/>
    <w:rsid w:val="00DB4FAE"/>
    <w:rsid w:val="00E034B4"/>
    <w:rsid w:val="00E122BF"/>
    <w:rsid w:val="00E52220"/>
    <w:rsid w:val="00E60D96"/>
    <w:rsid w:val="00F3744A"/>
    <w:rsid w:val="00F42327"/>
    <w:rsid w:val="00F429F0"/>
    <w:rsid w:val="00F90177"/>
    <w:rsid w:val="00F97880"/>
    <w:rsid w:val="00FB2E55"/>
    <w:rsid w:val="00FB6901"/>
    <w:rsid w:val="00FC1754"/>
    <w:rsid w:val="00FF11A8"/>
    <w:rsid w:val="00FF1938"/>
    <w:rsid w:val="00FF1B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D4C81"/>
  <w15:chartTrackingRefBased/>
  <w15:docId w15:val="{25E91DE5-E50C-45A4-B9C1-EF3F7E58D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A3D"/>
  </w:style>
  <w:style w:type="paragraph" w:styleId="Heading1">
    <w:name w:val="heading 1"/>
    <w:basedOn w:val="Normal"/>
    <w:next w:val="Normal"/>
    <w:link w:val="Heading1Char"/>
    <w:uiPriority w:val="9"/>
    <w:qFormat/>
    <w:rsid w:val="002F6A3D"/>
    <w:pPr>
      <w:keepNext/>
      <w:keepLines/>
      <w:spacing w:before="240" w:after="0"/>
      <w:outlineLvl w:val="0"/>
    </w:pPr>
    <w:rPr>
      <w:rFonts w:asciiTheme="majorHAnsi" w:eastAsiaTheme="majorEastAsia" w:hAnsiTheme="majorHAnsi" w:cstheme="majorBidi"/>
      <w:color w:val="2E74B5" w:themeColor="accent1" w:themeShade="BF"/>
      <w:sz w:val="32"/>
      <w:szCs w:val="32"/>
      <w:lang w:val="fr-FR"/>
    </w:rPr>
  </w:style>
  <w:style w:type="paragraph" w:styleId="Heading2">
    <w:name w:val="heading 2"/>
    <w:basedOn w:val="Normal"/>
    <w:next w:val="Normal"/>
    <w:link w:val="Heading2Char"/>
    <w:uiPriority w:val="9"/>
    <w:unhideWhenUsed/>
    <w:qFormat/>
    <w:rsid w:val="002F6A3D"/>
    <w:pPr>
      <w:keepNext/>
      <w:keepLines/>
      <w:spacing w:before="40" w:after="0"/>
      <w:outlineLvl w:val="1"/>
    </w:pPr>
    <w:rPr>
      <w:rFonts w:asciiTheme="majorHAnsi" w:eastAsiaTheme="majorEastAsia" w:hAnsiTheme="majorHAnsi" w:cstheme="majorBidi"/>
      <w:color w:val="2E74B5" w:themeColor="accent1" w:themeShade="BF"/>
      <w:sz w:val="26"/>
      <w:szCs w:val="26"/>
      <w:lang w:val="fr-FR"/>
    </w:rPr>
  </w:style>
  <w:style w:type="paragraph" w:styleId="Heading4">
    <w:name w:val="heading 4"/>
    <w:basedOn w:val="Normal"/>
    <w:next w:val="Normal"/>
    <w:link w:val="Heading4Char"/>
    <w:uiPriority w:val="9"/>
    <w:semiHidden/>
    <w:unhideWhenUsed/>
    <w:qFormat/>
    <w:rsid w:val="002F6A3D"/>
    <w:pPr>
      <w:keepNext/>
      <w:keepLines/>
      <w:spacing w:before="40" w:after="0"/>
      <w:outlineLvl w:val="3"/>
    </w:pPr>
    <w:rPr>
      <w:rFonts w:asciiTheme="majorHAnsi" w:eastAsiaTheme="majorEastAsia" w:hAnsiTheme="majorHAnsi" w:cstheme="majorBidi"/>
      <w:i/>
      <w:iCs/>
      <w:color w:val="2E74B5" w:themeColor="accent1" w:themeShade="BF"/>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A3D"/>
    <w:rPr>
      <w:rFonts w:asciiTheme="majorHAnsi" w:eastAsiaTheme="majorEastAsia" w:hAnsiTheme="majorHAnsi" w:cstheme="majorBidi"/>
      <w:color w:val="2E74B5" w:themeColor="accent1" w:themeShade="BF"/>
      <w:sz w:val="32"/>
      <w:szCs w:val="32"/>
      <w:lang w:val="fr-FR"/>
    </w:rPr>
  </w:style>
  <w:style w:type="character" w:customStyle="1" w:styleId="Heading2Char">
    <w:name w:val="Heading 2 Char"/>
    <w:basedOn w:val="DefaultParagraphFont"/>
    <w:link w:val="Heading2"/>
    <w:uiPriority w:val="9"/>
    <w:rsid w:val="002F6A3D"/>
    <w:rPr>
      <w:rFonts w:asciiTheme="majorHAnsi" w:eastAsiaTheme="majorEastAsia" w:hAnsiTheme="majorHAnsi" w:cstheme="majorBidi"/>
      <w:color w:val="2E74B5" w:themeColor="accent1" w:themeShade="BF"/>
      <w:sz w:val="26"/>
      <w:szCs w:val="26"/>
      <w:lang w:val="fr-FR"/>
    </w:rPr>
  </w:style>
  <w:style w:type="character" w:customStyle="1" w:styleId="Heading4Char">
    <w:name w:val="Heading 4 Char"/>
    <w:basedOn w:val="DefaultParagraphFont"/>
    <w:link w:val="Heading4"/>
    <w:uiPriority w:val="9"/>
    <w:semiHidden/>
    <w:rsid w:val="002F6A3D"/>
    <w:rPr>
      <w:rFonts w:asciiTheme="majorHAnsi" w:eastAsiaTheme="majorEastAsia" w:hAnsiTheme="majorHAnsi" w:cstheme="majorBidi"/>
      <w:i/>
      <w:iCs/>
      <w:color w:val="2E74B5" w:themeColor="accent1" w:themeShade="BF"/>
      <w:lang w:val="fr-FR"/>
    </w:rPr>
  </w:style>
  <w:style w:type="paragraph" w:styleId="ListParagraph">
    <w:name w:val="List Paragraph"/>
    <w:basedOn w:val="Normal"/>
    <w:uiPriority w:val="34"/>
    <w:qFormat/>
    <w:rsid w:val="002F6A3D"/>
    <w:pPr>
      <w:ind w:left="720"/>
      <w:contextualSpacing/>
    </w:pPr>
    <w:rPr>
      <w:lang w:val="fr-FR"/>
    </w:rPr>
  </w:style>
  <w:style w:type="paragraph" w:styleId="Header">
    <w:name w:val="header"/>
    <w:basedOn w:val="Normal"/>
    <w:link w:val="HeaderChar"/>
    <w:uiPriority w:val="99"/>
    <w:unhideWhenUsed/>
    <w:rsid w:val="002F6A3D"/>
    <w:pPr>
      <w:tabs>
        <w:tab w:val="center" w:pos="4536"/>
        <w:tab w:val="right" w:pos="9072"/>
      </w:tabs>
      <w:spacing w:after="0" w:line="240" w:lineRule="auto"/>
    </w:pPr>
    <w:rPr>
      <w:lang w:val="fr-FR"/>
    </w:rPr>
  </w:style>
  <w:style w:type="character" w:customStyle="1" w:styleId="HeaderChar">
    <w:name w:val="Header Char"/>
    <w:basedOn w:val="DefaultParagraphFont"/>
    <w:link w:val="Header"/>
    <w:uiPriority w:val="99"/>
    <w:rsid w:val="002F6A3D"/>
    <w:rPr>
      <w:lang w:val="fr-FR"/>
    </w:rPr>
  </w:style>
  <w:style w:type="paragraph" w:styleId="Footer">
    <w:name w:val="footer"/>
    <w:basedOn w:val="Normal"/>
    <w:link w:val="FooterChar"/>
    <w:uiPriority w:val="99"/>
    <w:unhideWhenUsed/>
    <w:rsid w:val="002F6A3D"/>
    <w:pPr>
      <w:tabs>
        <w:tab w:val="center" w:pos="4536"/>
        <w:tab w:val="right" w:pos="9072"/>
      </w:tabs>
      <w:spacing w:after="0" w:line="240" w:lineRule="auto"/>
    </w:pPr>
    <w:rPr>
      <w:lang w:val="fr-FR"/>
    </w:rPr>
  </w:style>
  <w:style w:type="character" w:customStyle="1" w:styleId="FooterChar">
    <w:name w:val="Footer Char"/>
    <w:basedOn w:val="DefaultParagraphFont"/>
    <w:link w:val="Footer"/>
    <w:uiPriority w:val="99"/>
    <w:rsid w:val="002F6A3D"/>
    <w:rPr>
      <w:lang w:val="fr-FR"/>
    </w:rPr>
  </w:style>
  <w:style w:type="character" w:customStyle="1" w:styleId="textexposedshow">
    <w:name w:val="text_exposed_show"/>
    <w:basedOn w:val="DefaultParagraphFont"/>
    <w:rsid w:val="002F6A3D"/>
  </w:style>
  <w:style w:type="character" w:styleId="Hyperlink">
    <w:name w:val="Hyperlink"/>
    <w:basedOn w:val="DefaultParagraphFont"/>
    <w:uiPriority w:val="99"/>
    <w:unhideWhenUsed/>
    <w:rsid w:val="002F6A3D"/>
    <w:rPr>
      <w:color w:val="0000FF"/>
      <w:u w:val="single"/>
    </w:rPr>
  </w:style>
  <w:style w:type="paragraph" w:styleId="NormalWeb">
    <w:name w:val="Normal (Web)"/>
    <w:basedOn w:val="Normal"/>
    <w:uiPriority w:val="99"/>
    <w:unhideWhenUsed/>
    <w:rsid w:val="002F6A3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Emphasis">
    <w:name w:val="Emphasis"/>
    <w:basedOn w:val="DefaultParagraphFont"/>
    <w:uiPriority w:val="20"/>
    <w:qFormat/>
    <w:rsid w:val="002F6A3D"/>
    <w:rPr>
      <w:i/>
      <w:iCs/>
    </w:rPr>
  </w:style>
  <w:style w:type="character" w:customStyle="1" w:styleId="clauseprfx">
    <w:name w:val="clauseprfx"/>
    <w:basedOn w:val="DefaultParagraphFont"/>
    <w:rsid w:val="002F6A3D"/>
  </w:style>
  <w:style w:type="character" w:customStyle="1" w:styleId="clausesuff">
    <w:name w:val="clausesuff"/>
    <w:basedOn w:val="DefaultParagraphFont"/>
    <w:rsid w:val="002F6A3D"/>
  </w:style>
  <w:style w:type="character" w:styleId="FollowedHyperlink">
    <w:name w:val="FollowedHyperlink"/>
    <w:basedOn w:val="DefaultParagraphFont"/>
    <w:uiPriority w:val="99"/>
    <w:semiHidden/>
    <w:unhideWhenUsed/>
    <w:rsid w:val="002F6A3D"/>
    <w:rPr>
      <w:color w:val="954F72" w:themeColor="followedHyperlink"/>
      <w:u w:val="single"/>
    </w:rPr>
  </w:style>
  <w:style w:type="character" w:styleId="CommentReference">
    <w:name w:val="annotation reference"/>
    <w:basedOn w:val="DefaultParagraphFont"/>
    <w:uiPriority w:val="99"/>
    <w:semiHidden/>
    <w:unhideWhenUsed/>
    <w:rsid w:val="002F6A3D"/>
    <w:rPr>
      <w:sz w:val="16"/>
      <w:szCs w:val="16"/>
    </w:rPr>
  </w:style>
  <w:style w:type="paragraph" w:styleId="CommentText">
    <w:name w:val="annotation text"/>
    <w:basedOn w:val="Normal"/>
    <w:link w:val="CommentTextChar"/>
    <w:uiPriority w:val="99"/>
    <w:semiHidden/>
    <w:unhideWhenUsed/>
    <w:rsid w:val="002F6A3D"/>
    <w:pPr>
      <w:spacing w:line="240" w:lineRule="auto"/>
    </w:pPr>
    <w:rPr>
      <w:sz w:val="20"/>
      <w:szCs w:val="20"/>
      <w:lang w:val="fr-FR"/>
    </w:rPr>
  </w:style>
  <w:style w:type="character" w:customStyle="1" w:styleId="CommentTextChar">
    <w:name w:val="Comment Text Char"/>
    <w:basedOn w:val="DefaultParagraphFont"/>
    <w:link w:val="CommentText"/>
    <w:uiPriority w:val="99"/>
    <w:semiHidden/>
    <w:rsid w:val="002F6A3D"/>
    <w:rPr>
      <w:sz w:val="20"/>
      <w:szCs w:val="20"/>
      <w:lang w:val="fr-FR"/>
    </w:rPr>
  </w:style>
  <w:style w:type="paragraph" w:styleId="CommentSubject">
    <w:name w:val="annotation subject"/>
    <w:basedOn w:val="CommentText"/>
    <w:next w:val="CommentText"/>
    <w:link w:val="CommentSubjectChar"/>
    <w:uiPriority w:val="99"/>
    <w:semiHidden/>
    <w:unhideWhenUsed/>
    <w:rsid w:val="002F6A3D"/>
    <w:rPr>
      <w:b/>
      <w:bCs/>
    </w:rPr>
  </w:style>
  <w:style w:type="character" w:customStyle="1" w:styleId="CommentSubjectChar">
    <w:name w:val="Comment Subject Char"/>
    <w:basedOn w:val="CommentTextChar"/>
    <w:link w:val="CommentSubject"/>
    <w:uiPriority w:val="99"/>
    <w:semiHidden/>
    <w:rsid w:val="002F6A3D"/>
    <w:rPr>
      <w:b/>
      <w:bCs/>
      <w:sz w:val="20"/>
      <w:szCs w:val="20"/>
      <w:lang w:val="fr-FR"/>
    </w:rPr>
  </w:style>
  <w:style w:type="paragraph" w:styleId="BalloonText">
    <w:name w:val="Balloon Text"/>
    <w:basedOn w:val="Normal"/>
    <w:link w:val="BalloonTextChar"/>
    <w:uiPriority w:val="99"/>
    <w:semiHidden/>
    <w:unhideWhenUsed/>
    <w:rsid w:val="002F6A3D"/>
    <w:pPr>
      <w:spacing w:after="0" w:line="240" w:lineRule="auto"/>
    </w:pPr>
    <w:rPr>
      <w:rFonts w:ascii="Segoe UI" w:hAnsi="Segoe UI" w:cs="Segoe UI"/>
      <w:sz w:val="18"/>
      <w:szCs w:val="18"/>
      <w:lang w:val="fr-FR"/>
    </w:rPr>
  </w:style>
  <w:style w:type="character" w:customStyle="1" w:styleId="BalloonTextChar">
    <w:name w:val="Balloon Text Char"/>
    <w:basedOn w:val="DefaultParagraphFont"/>
    <w:link w:val="BalloonText"/>
    <w:uiPriority w:val="99"/>
    <w:semiHidden/>
    <w:rsid w:val="002F6A3D"/>
    <w:rPr>
      <w:rFonts w:ascii="Segoe UI" w:hAnsi="Segoe UI" w:cs="Segoe UI"/>
      <w:sz w:val="18"/>
      <w:szCs w:val="18"/>
      <w:lang w:val="fr-FR"/>
    </w:rPr>
  </w:style>
  <w:style w:type="paragraph" w:styleId="FootnoteText">
    <w:name w:val="footnote text"/>
    <w:basedOn w:val="Normal"/>
    <w:link w:val="FootnoteTextChar"/>
    <w:uiPriority w:val="99"/>
    <w:semiHidden/>
    <w:unhideWhenUsed/>
    <w:rsid w:val="002F6A3D"/>
    <w:pPr>
      <w:spacing w:after="0" w:line="240" w:lineRule="auto"/>
    </w:pPr>
    <w:rPr>
      <w:sz w:val="20"/>
      <w:szCs w:val="20"/>
      <w:lang w:val="fr-FR"/>
    </w:rPr>
  </w:style>
  <w:style w:type="character" w:customStyle="1" w:styleId="FootnoteTextChar">
    <w:name w:val="Footnote Text Char"/>
    <w:basedOn w:val="DefaultParagraphFont"/>
    <w:link w:val="FootnoteText"/>
    <w:uiPriority w:val="99"/>
    <w:semiHidden/>
    <w:rsid w:val="002F6A3D"/>
    <w:rPr>
      <w:sz w:val="20"/>
      <w:szCs w:val="20"/>
      <w:lang w:val="fr-FR"/>
    </w:rPr>
  </w:style>
  <w:style w:type="character" w:styleId="FootnoteReference">
    <w:name w:val="footnote reference"/>
    <w:basedOn w:val="DefaultParagraphFont"/>
    <w:uiPriority w:val="99"/>
    <w:semiHidden/>
    <w:unhideWhenUsed/>
    <w:rsid w:val="002F6A3D"/>
    <w:rPr>
      <w:vertAlign w:val="superscript"/>
    </w:rPr>
  </w:style>
  <w:style w:type="paragraph" w:styleId="NoSpacing">
    <w:name w:val="No Spacing"/>
    <w:uiPriority w:val="1"/>
    <w:qFormat/>
    <w:rsid w:val="002F6A3D"/>
    <w:pPr>
      <w:spacing w:after="0" w:line="240" w:lineRule="auto"/>
    </w:pPr>
    <w:rPr>
      <w:lang w:val="fr-FR"/>
    </w:rPr>
  </w:style>
  <w:style w:type="character" w:styleId="Strong">
    <w:name w:val="Strong"/>
    <w:basedOn w:val="DefaultParagraphFont"/>
    <w:uiPriority w:val="22"/>
    <w:qFormat/>
    <w:rsid w:val="002F6A3D"/>
    <w:rPr>
      <w:b/>
      <w:bCs/>
    </w:rPr>
  </w:style>
  <w:style w:type="paragraph" w:styleId="HTMLPreformatted">
    <w:name w:val="HTML Preformatted"/>
    <w:basedOn w:val="Normal"/>
    <w:link w:val="HTMLPreformattedChar"/>
    <w:uiPriority w:val="99"/>
    <w:semiHidden/>
    <w:unhideWhenUsed/>
    <w:rsid w:val="002F6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rsid w:val="002F6A3D"/>
    <w:rPr>
      <w:rFonts w:ascii="Courier New" w:eastAsia="Times New Roman" w:hAnsi="Courier New" w:cs="Courier New"/>
      <w:sz w:val="20"/>
      <w:szCs w:val="20"/>
      <w:lang w:eastAsia="ru-RU"/>
    </w:rPr>
  </w:style>
  <w:style w:type="paragraph" w:styleId="Revision">
    <w:name w:val="Revision"/>
    <w:hidden/>
    <w:uiPriority w:val="99"/>
    <w:semiHidden/>
    <w:rsid w:val="002F6A3D"/>
    <w:pPr>
      <w:spacing w:after="0" w:line="240" w:lineRule="auto"/>
    </w:pPr>
  </w:style>
  <w:style w:type="character" w:styleId="UnresolvedMention">
    <w:name w:val="Unresolved Mention"/>
    <w:basedOn w:val="DefaultParagraphFont"/>
    <w:uiPriority w:val="99"/>
    <w:semiHidden/>
    <w:unhideWhenUsed/>
    <w:rsid w:val="00590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607046">
      <w:bodyDiv w:val="1"/>
      <w:marLeft w:val="0"/>
      <w:marRight w:val="0"/>
      <w:marTop w:val="0"/>
      <w:marBottom w:val="0"/>
      <w:divBdr>
        <w:top w:val="none" w:sz="0" w:space="0" w:color="auto"/>
        <w:left w:val="none" w:sz="0" w:space="0" w:color="auto"/>
        <w:bottom w:val="none" w:sz="0" w:space="0" w:color="auto"/>
        <w:right w:val="none" w:sz="0" w:space="0" w:color="auto"/>
      </w:divBdr>
      <w:divsChild>
        <w:div w:id="2035381431">
          <w:marLeft w:val="0"/>
          <w:marRight w:val="0"/>
          <w:marTop w:val="0"/>
          <w:marBottom w:val="0"/>
          <w:divBdr>
            <w:top w:val="none" w:sz="0" w:space="0" w:color="auto"/>
            <w:left w:val="none" w:sz="0" w:space="0" w:color="auto"/>
            <w:bottom w:val="none" w:sz="0" w:space="0" w:color="auto"/>
            <w:right w:val="none" w:sz="0" w:space="0" w:color="auto"/>
          </w:divBdr>
          <w:divsChild>
            <w:div w:id="1033266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5686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using-uz.info"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regulation.gov.uz/ru/document/677" TargetMode="External"/><Relationship Id="rId13" Type="http://schemas.openxmlformats.org/officeDocument/2006/relationships/hyperlink" Target="https://web.facebook.com/groups/328799110874813/user/100002031903715" TargetMode="External"/><Relationship Id="rId3" Type="http://schemas.openxmlformats.org/officeDocument/2006/relationships/hyperlink" Target="https://www.norma.uz/novoe_v_zakonodatelstve/soglashenie_na_izyatie_zemli_i_snos_doljen_udostoverit_notarius" TargetMode="External"/><Relationship Id="rId7" Type="http://schemas.openxmlformats.org/officeDocument/2006/relationships/hyperlink" Target="https://lex.uz/docs/35869" TargetMode="External"/><Relationship Id="rId12" Type="http://schemas.openxmlformats.org/officeDocument/2006/relationships/hyperlink" Target="https://web.facebook.com/groups/328799110874813/user/100001977888313" TargetMode="External"/><Relationship Id="rId17" Type="http://schemas.openxmlformats.org/officeDocument/2006/relationships/hyperlink" Target="https://centre1.com/uzbekistan/borolas-s-korruptsiej-70-letnyaya-uzbechka-na-skame-podsudimyh-v-ruz/" TargetMode="External"/><Relationship Id="rId2" Type="http://schemas.openxmlformats.org/officeDocument/2006/relationships/hyperlink" Target="https://fergana.agency/news/107254/" TargetMode="External"/><Relationship Id="rId16" Type="http://schemas.openxmlformats.org/officeDocument/2006/relationships/hyperlink" Target="https://rus.ozodlik.org/a/30444039.html" TargetMode="External"/><Relationship Id="rId1" Type="http://schemas.openxmlformats.org/officeDocument/2006/relationships/hyperlink" Target="https://www.facebook.com/groups/328799110874813/about" TargetMode="External"/><Relationship Id="rId6" Type="http://schemas.openxmlformats.org/officeDocument/2006/relationships/hyperlink" Target="https://lex.uz/docs/3517334" TargetMode="External"/><Relationship Id="rId11" Type="http://schemas.openxmlformats.org/officeDocument/2006/relationships/hyperlink" Target="https://web.facebook.com/groups/328799110874813/user/100047618448116" TargetMode="External"/><Relationship Id="rId5" Type="http://schemas.openxmlformats.org/officeDocument/2006/relationships/hyperlink" Target="https://podrobno.uz/cat/obchestvo/kak-zashchititsya-ot-snosa-khokimiyat-t/" TargetMode="External"/><Relationship Id="rId15" Type="http://schemas.openxmlformats.org/officeDocument/2006/relationships/hyperlink" Target="https://rus.ozodlik.org/a/30642399.html?fbclid=IwAR0iiKYgB39G7UqeZMDFGTo4GWay3yuChkeZSwThlE_bF7cq3nypLMZSYDs" TargetMode="External"/><Relationship Id="rId10" Type="http://schemas.openxmlformats.org/officeDocument/2006/relationships/hyperlink" Target="https://web.facebook.com/groups/328799110874813/user/100004361193115" TargetMode="External"/><Relationship Id="rId4" Type="http://schemas.openxmlformats.org/officeDocument/2006/relationships/hyperlink" Target="https://favorit-legal.uz/novosti/article_post/kogda-dom-popal-pod-snos-ili-kak-zashchitit-svoe-imushchestvo-po-zakonu" TargetMode="External"/><Relationship Id="rId9" Type="http://schemas.openxmlformats.org/officeDocument/2006/relationships/hyperlink" Target="https://regulation.gov.uz/ru/document/677" TargetMode="External"/><Relationship Id="rId14" Type="http://schemas.openxmlformats.org/officeDocument/2006/relationships/hyperlink" Target="http://www.asiaterra.info/news/mat-dvoikh-detej-v-uzbekskom-namangane-podozhgla-sebya-na-glazakh-sotrudnikov-gosudarstvennykh-organov-popytavshikhsya-vyselit-ee-iz-dom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401D6-0611-7841-B705-8EF0483339E4}">
  <ds:schemaRefs>
    <ds:schemaRef ds:uri="http://schemas.openxmlformats.org/officeDocument/2006/bibliography"/>
  </ds:schemaRefs>
</ds:datastoreItem>
</file>

<file path=customXml/itemProps2.xml><?xml version="1.0" encoding="utf-8"?>
<ds:datastoreItem xmlns:ds="http://schemas.openxmlformats.org/officeDocument/2006/customXml" ds:itemID="{A20E5CB4-9597-4B06-92CD-090BC0F71EC7}"/>
</file>

<file path=customXml/itemProps3.xml><?xml version="1.0" encoding="utf-8"?>
<ds:datastoreItem xmlns:ds="http://schemas.openxmlformats.org/officeDocument/2006/customXml" ds:itemID="{9646219D-DF33-404A-9057-B3597BFC1F94}"/>
</file>

<file path=customXml/itemProps4.xml><?xml version="1.0" encoding="utf-8"?>
<ds:datastoreItem xmlns:ds="http://schemas.openxmlformats.org/officeDocument/2006/customXml" ds:itemID="{B76D23EF-D348-4AD6-AC9F-6810CA185DCB}"/>
</file>

<file path=docProps/app.xml><?xml version="1.0" encoding="utf-8"?>
<Properties xmlns="http://schemas.openxmlformats.org/officeDocument/2006/extended-properties" xmlns:vt="http://schemas.openxmlformats.org/officeDocument/2006/docPropsVTypes">
  <Template>Normal.dotm</Template>
  <TotalTime>9</TotalTime>
  <Pages>9</Pages>
  <Words>2599</Words>
  <Characters>14817</Characters>
  <Application>Microsoft Office Word</Application>
  <DocSecurity>4</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Beshka</dc:creator>
  <cp:keywords/>
  <dc:description/>
  <cp:lastModifiedBy>SEERATHUN Jamila</cp:lastModifiedBy>
  <cp:revision>2</cp:revision>
  <dcterms:created xsi:type="dcterms:W3CDTF">2022-01-12T12:17:00Z</dcterms:created>
  <dcterms:modified xsi:type="dcterms:W3CDTF">2022-01-12T12:17:00Z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