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FCC3B" w14:textId="77777777" w:rsidR="00EF3DF4" w:rsidRPr="00E40CD2" w:rsidRDefault="00EF3DF4" w:rsidP="00EF3DF4">
      <w:pPr>
        <w:pStyle w:val="Heading1"/>
        <w:spacing w:line="240" w:lineRule="auto"/>
        <w:jc w:val="right"/>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490ACE8C"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3EA2A5E7"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00C36EFB" w14:textId="77777777" w:rsidR="00EF3DF4" w:rsidRPr="00E40CD2" w:rsidRDefault="00EF3DF4" w:rsidP="00EF3DF4">
      <w:pPr>
        <w:spacing w:line="240" w:lineRule="auto"/>
        <w:jc w:val="right"/>
        <w:rPr>
          <w:rFonts w:ascii="Times New Roman" w:hAnsi="Times New Roman"/>
          <w:b/>
          <w:bCs/>
          <w:sz w:val="28"/>
          <w:szCs w:val="28"/>
          <w:u w:val="single"/>
          <w:lang w:val="en-GB"/>
        </w:rPr>
      </w:pPr>
    </w:p>
    <w:p w14:paraId="6485416A"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672B5C1E" w14:textId="30C07BA2" w:rsidR="00783F14" w:rsidRPr="00E40CD2" w:rsidRDefault="0034150E" w:rsidP="00EF3DF4">
      <w:pPr>
        <w:spacing w:line="240" w:lineRule="auto"/>
        <w:jc w:val="center"/>
        <w:rPr>
          <w:rFonts w:ascii="Times New Roman" w:hAnsi="Times New Roman"/>
          <w:bCs/>
          <w:sz w:val="28"/>
          <w:szCs w:val="28"/>
          <w:lang w:val="en-GB"/>
        </w:rPr>
      </w:pPr>
      <w:r>
        <w:rPr>
          <w:rFonts w:ascii="Times New Roman" w:hAnsi="Times New Roman"/>
          <w:bCs/>
          <w:sz w:val="28"/>
          <w:szCs w:val="28"/>
          <w:lang w:val="en-GB"/>
        </w:rPr>
        <w:t>Twent</w:t>
      </w:r>
      <w:r w:rsidR="004E619D">
        <w:rPr>
          <w:rFonts w:ascii="Times New Roman" w:hAnsi="Times New Roman"/>
          <w:bCs/>
          <w:sz w:val="28"/>
          <w:szCs w:val="28"/>
          <w:lang w:val="en-GB"/>
        </w:rPr>
        <w:t>y-fifth</w:t>
      </w:r>
      <w:r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0579E3B0" w14:textId="363FC6DD"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 </w:t>
      </w:r>
      <w:r w:rsidR="00AA2E0B">
        <w:rPr>
          <w:rFonts w:ascii="Times New Roman" w:hAnsi="Times New Roman"/>
          <w:bCs/>
          <w:sz w:val="28"/>
          <w:szCs w:val="28"/>
          <w:lang w:val="en-GB"/>
        </w:rPr>
        <w:t xml:space="preserve">Opening– </w:t>
      </w:r>
      <w:r w:rsidR="00FC2AD6">
        <w:rPr>
          <w:rFonts w:ascii="Times New Roman" w:hAnsi="Times New Roman"/>
          <w:bCs/>
          <w:sz w:val="28"/>
          <w:szCs w:val="28"/>
          <w:lang w:val="en-GB"/>
        </w:rPr>
        <w:t>1</w:t>
      </w:r>
      <w:r w:rsidR="004E619D">
        <w:rPr>
          <w:rFonts w:ascii="Times New Roman" w:hAnsi="Times New Roman"/>
          <w:bCs/>
          <w:sz w:val="28"/>
          <w:szCs w:val="28"/>
          <w:lang w:val="en-GB"/>
        </w:rPr>
        <w:t>1</w:t>
      </w:r>
      <w:r w:rsidR="00FC2AD6">
        <w:rPr>
          <w:rFonts w:ascii="Times New Roman" w:hAnsi="Times New Roman"/>
          <w:bCs/>
          <w:sz w:val="28"/>
          <w:szCs w:val="28"/>
          <w:lang w:val="en-GB"/>
        </w:rPr>
        <w:t xml:space="preserve"> </w:t>
      </w:r>
      <w:r w:rsidR="004E619D">
        <w:rPr>
          <w:rFonts w:ascii="Times New Roman" w:hAnsi="Times New Roman"/>
          <w:bCs/>
          <w:sz w:val="28"/>
          <w:szCs w:val="28"/>
          <w:lang w:val="en-GB"/>
        </w:rPr>
        <w:t>September</w:t>
      </w:r>
      <w:r w:rsidR="00FC2AD6">
        <w:rPr>
          <w:rFonts w:ascii="Times New Roman" w:hAnsi="Times New Roman"/>
          <w:bCs/>
          <w:sz w:val="28"/>
          <w:szCs w:val="28"/>
          <w:lang w:val="en-GB"/>
        </w:rPr>
        <w:t xml:space="preserve"> 202</w:t>
      </w:r>
      <w:r w:rsidR="004E619D">
        <w:rPr>
          <w:rFonts w:ascii="Times New Roman" w:hAnsi="Times New Roman"/>
          <w:bCs/>
          <w:sz w:val="28"/>
          <w:szCs w:val="28"/>
          <w:lang w:val="en-GB"/>
        </w:rPr>
        <w:t>3</w:t>
      </w:r>
    </w:p>
    <w:p w14:paraId="302082EC" w14:textId="77777777" w:rsidR="00EF3DF4" w:rsidRPr="00E40CD2" w:rsidRDefault="00EF3DF4" w:rsidP="00EF3DF4">
      <w:pPr>
        <w:spacing w:line="240" w:lineRule="auto"/>
        <w:rPr>
          <w:rFonts w:ascii="Times New Roman" w:hAnsi="Times New Roman"/>
          <w:b/>
          <w:bCs/>
          <w:sz w:val="28"/>
          <w:szCs w:val="28"/>
          <w:lang w:val="en-GB"/>
        </w:rPr>
      </w:pPr>
    </w:p>
    <w:p w14:paraId="6A4B631C" w14:textId="77777777" w:rsidR="00EF3DF4" w:rsidRPr="00E40CD2" w:rsidRDefault="00EF3DF4" w:rsidP="00EF3DF4">
      <w:pPr>
        <w:spacing w:line="240" w:lineRule="auto"/>
        <w:jc w:val="center"/>
        <w:rPr>
          <w:rFonts w:ascii="Times New Roman" w:hAnsi="Times New Roman"/>
          <w:b/>
          <w:bCs/>
          <w:sz w:val="28"/>
          <w:szCs w:val="28"/>
          <w:u w:val="single"/>
          <w:lang w:val="en-GB"/>
        </w:rPr>
      </w:pPr>
    </w:p>
    <w:p w14:paraId="69261F08" w14:textId="77777777" w:rsidR="00EF3DF4" w:rsidRPr="00E40CD2" w:rsidRDefault="00140299" w:rsidP="00EF3DF4">
      <w:pPr>
        <w:spacing w:line="240" w:lineRule="auto"/>
        <w:jc w:val="center"/>
        <w:rPr>
          <w:rFonts w:ascii="Times New Roman" w:hAnsi="Times New Roman"/>
          <w:b/>
          <w:bCs/>
          <w:sz w:val="28"/>
          <w:szCs w:val="28"/>
          <w:lang w:val="en-GB"/>
        </w:rPr>
      </w:pPr>
      <w:r w:rsidRPr="00E40CD2">
        <w:rPr>
          <w:rFonts w:ascii="Times New Roman" w:hAnsi="Times New Roman"/>
          <w:b/>
          <w:bCs/>
          <w:noProof/>
          <w:sz w:val="28"/>
          <w:szCs w:val="28"/>
          <w:lang w:val="en-GB" w:eastAsia="en-GB"/>
        </w:rPr>
        <w:drawing>
          <wp:inline distT="0" distB="0" distL="0" distR="0" wp14:anchorId="1322852A" wp14:editId="2E5B586D">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6816B64" w14:textId="77777777" w:rsidR="00EF3DF4" w:rsidRPr="00E40CD2" w:rsidRDefault="00EF3DF4" w:rsidP="00EF3DF4">
      <w:pPr>
        <w:spacing w:line="240" w:lineRule="auto"/>
        <w:jc w:val="center"/>
        <w:rPr>
          <w:rFonts w:ascii="Times New Roman" w:hAnsi="Times New Roman"/>
          <w:b/>
          <w:bCs/>
          <w:sz w:val="28"/>
          <w:szCs w:val="28"/>
          <w:lang w:val="en-GB"/>
        </w:rPr>
      </w:pPr>
    </w:p>
    <w:p w14:paraId="5E01D456" w14:textId="77777777" w:rsidR="00EF3DF4" w:rsidRPr="00E40CD2" w:rsidRDefault="00EF3DF4" w:rsidP="00EF3DF4">
      <w:pPr>
        <w:spacing w:line="240" w:lineRule="auto"/>
        <w:jc w:val="center"/>
        <w:rPr>
          <w:rFonts w:ascii="Times New Roman" w:hAnsi="Times New Roman"/>
          <w:b/>
          <w:bCs/>
          <w:sz w:val="28"/>
          <w:szCs w:val="28"/>
          <w:lang w:val="en-GB"/>
        </w:rPr>
      </w:pPr>
    </w:p>
    <w:p w14:paraId="073BCE92"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1C707D06" w14:textId="265CF6D8" w:rsidR="00876AE1" w:rsidRDefault="004E619D" w:rsidP="000270AB">
      <w:pPr>
        <w:spacing w:line="240" w:lineRule="auto"/>
        <w:jc w:val="center"/>
        <w:rPr>
          <w:rFonts w:ascii="Times New Roman" w:hAnsi="Times New Roman"/>
          <w:sz w:val="28"/>
          <w:szCs w:val="28"/>
          <w:lang w:val="en-GB"/>
        </w:rPr>
      </w:pPr>
      <w:r>
        <w:rPr>
          <w:rFonts w:ascii="Times New Roman" w:hAnsi="Times New Roman"/>
          <w:bCs/>
          <w:sz w:val="28"/>
          <w:szCs w:val="28"/>
          <w:lang w:val="en-GB"/>
        </w:rPr>
        <w:t>Wan Hea Lee</w:t>
      </w:r>
      <w:r w:rsidR="00140299" w:rsidRPr="00E40CD2">
        <w:rPr>
          <w:rFonts w:ascii="Times New Roman" w:hAnsi="Times New Roman"/>
          <w:bCs/>
          <w:sz w:val="28"/>
          <w:szCs w:val="28"/>
          <w:lang w:val="en-GB"/>
        </w:rPr>
        <w:t xml:space="preserve"> </w:t>
      </w:r>
    </w:p>
    <w:p w14:paraId="50A2C70E" w14:textId="5025C50B" w:rsidR="004E619D" w:rsidRDefault="00E648C9" w:rsidP="00E648C9">
      <w:pPr>
        <w:spacing w:after="120" w:line="240" w:lineRule="auto"/>
        <w:jc w:val="center"/>
        <w:rPr>
          <w:rFonts w:ascii="Times New Roman" w:hAnsi="Times New Roman"/>
          <w:sz w:val="28"/>
          <w:szCs w:val="28"/>
        </w:rPr>
      </w:pPr>
      <w:r w:rsidRPr="00752879">
        <w:rPr>
          <w:rFonts w:ascii="Times New Roman" w:hAnsi="Times New Roman"/>
          <w:sz w:val="28"/>
          <w:szCs w:val="28"/>
        </w:rPr>
        <w:t xml:space="preserve">Chief </w:t>
      </w:r>
      <w:r w:rsidR="004E619D">
        <w:rPr>
          <w:rFonts w:ascii="Times New Roman" w:hAnsi="Times New Roman"/>
          <w:sz w:val="28"/>
          <w:szCs w:val="28"/>
        </w:rPr>
        <w:t>Civil, Political, Economic, Social and Cultural Rights</w:t>
      </w:r>
      <w:r w:rsidRPr="00752879">
        <w:rPr>
          <w:rFonts w:ascii="Times New Roman" w:hAnsi="Times New Roman"/>
          <w:sz w:val="28"/>
          <w:szCs w:val="28"/>
        </w:rPr>
        <w:t xml:space="preserve"> </w:t>
      </w:r>
    </w:p>
    <w:p w14:paraId="22791BAF" w14:textId="5135B8F0" w:rsidR="00E648C9" w:rsidRPr="00752879" w:rsidRDefault="004E619D" w:rsidP="00E648C9">
      <w:pPr>
        <w:spacing w:after="120" w:line="240" w:lineRule="auto"/>
        <w:jc w:val="center"/>
        <w:rPr>
          <w:rFonts w:ascii="Times New Roman" w:hAnsi="Times New Roman"/>
          <w:sz w:val="28"/>
          <w:szCs w:val="28"/>
        </w:rPr>
      </w:pPr>
      <w:r>
        <w:rPr>
          <w:rFonts w:ascii="Times New Roman" w:hAnsi="Times New Roman"/>
          <w:sz w:val="28"/>
          <w:szCs w:val="28"/>
        </w:rPr>
        <w:t xml:space="preserve">Human Rights </w:t>
      </w:r>
      <w:r w:rsidR="00E648C9" w:rsidRPr="00752879">
        <w:rPr>
          <w:rFonts w:ascii="Times New Roman" w:hAnsi="Times New Roman"/>
          <w:sz w:val="28"/>
          <w:szCs w:val="28"/>
        </w:rPr>
        <w:t>Treaties Branch</w:t>
      </w:r>
    </w:p>
    <w:p w14:paraId="1B27CD83" w14:textId="77777777" w:rsidR="00E648C9" w:rsidRPr="00752879" w:rsidRDefault="00E648C9" w:rsidP="00E648C9">
      <w:pPr>
        <w:ind w:left="360"/>
        <w:jc w:val="center"/>
        <w:rPr>
          <w:rFonts w:ascii="Times New Roman" w:hAnsi="Times New Roman"/>
          <w:sz w:val="28"/>
          <w:szCs w:val="28"/>
        </w:rPr>
      </w:pPr>
      <w:r w:rsidRPr="00752879">
        <w:rPr>
          <w:rFonts w:ascii="Times New Roman" w:hAnsi="Times New Roman"/>
          <w:sz w:val="28"/>
          <w:szCs w:val="28"/>
        </w:rPr>
        <w:t>Human Rights Council and Treaty Mechanisms Division (OHCHR)</w:t>
      </w:r>
    </w:p>
    <w:p w14:paraId="6103D243" w14:textId="77777777" w:rsidR="00E648C9" w:rsidRPr="00752879" w:rsidRDefault="00E648C9" w:rsidP="00E648C9">
      <w:pPr>
        <w:spacing w:after="120" w:line="240" w:lineRule="auto"/>
        <w:jc w:val="center"/>
        <w:rPr>
          <w:rFonts w:ascii="Times New Roman" w:hAnsi="Times New Roman"/>
          <w:sz w:val="28"/>
          <w:szCs w:val="28"/>
        </w:rPr>
      </w:pPr>
    </w:p>
    <w:p w14:paraId="6AA62C9A" w14:textId="77777777" w:rsidR="00E648C9" w:rsidRDefault="00E648C9" w:rsidP="00E648C9">
      <w:pPr>
        <w:spacing w:after="120" w:line="240" w:lineRule="auto"/>
        <w:rPr>
          <w:rFonts w:ascii="Times New Roman" w:hAnsi="Times New Roman"/>
          <w:sz w:val="28"/>
          <w:szCs w:val="28"/>
        </w:rPr>
      </w:pPr>
    </w:p>
    <w:p w14:paraId="040A0F1A" w14:textId="77777777" w:rsidR="000270AB" w:rsidRPr="00E648C9" w:rsidRDefault="00E648C9" w:rsidP="00E648C9">
      <w:pPr>
        <w:spacing w:after="120" w:line="240" w:lineRule="auto"/>
        <w:jc w:val="center"/>
        <w:rPr>
          <w:rFonts w:ascii="Times New Roman" w:hAnsi="Times New Roman"/>
          <w:sz w:val="28"/>
          <w:szCs w:val="28"/>
        </w:rPr>
      </w:pPr>
      <w:r>
        <w:rPr>
          <w:rFonts w:ascii="Times New Roman" w:hAnsi="Times New Roman"/>
          <w:sz w:val="28"/>
          <w:szCs w:val="28"/>
        </w:rPr>
        <w:t>Representative of the Secretary-General</w:t>
      </w:r>
    </w:p>
    <w:p w14:paraId="10F2154A" w14:textId="77777777" w:rsidR="000270AB" w:rsidRPr="00E40CD2" w:rsidRDefault="000270AB" w:rsidP="00EF3DF4">
      <w:pPr>
        <w:spacing w:line="240" w:lineRule="auto"/>
        <w:jc w:val="center"/>
        <w:rPr>
          <w:rFonts w:ascii="Times New Roman" w:hAnsi="Times New Roman"/>
          <w:b/>
          <w:bCs/>
          <w:sz w:val="28"/>
          <w:szCs w:val="28"/>
          <w:lang w:val="en-GB"/>
        </w:rPr>
      </w:pPr>
    </w:p>
    <w:p w14:paraId="32277E3E" w14:textId="46E6FBF6" w:rsidR="000270AB" w:rsidRPr="00E40CD2" w:rsidRDefault="004E619D" w:rsidP="00EF3DF4">
      <w:pPr>
        <w:spacing w:line="240" w:lineRule="auto"/>
        <w:jc w:val="center"/>
        <w:rPr>
          <w:rFonts w:ascii="Times New Roman" w:hAnsi="Times New Roman"/>
          <w:b/>
          <w:bCs/>
          <w:sz w:val="28"/>
          <w:szCs w:val="28"/>
          <w:lang w:val="en-GB"/>
        </w:rPr>
      </w:pPr>
      <w:r>
        <w:rPr>
          <w:rFonts w:ascii="Times New Roman" w:hAnsi="Times New Roman"/>
          <w:b/>
          <w:bCs/>
          <w:sz w:val="28"/>
          <w:szCs w:val="28"/>
          <w:lang w:val="en-GB"/>
        </w:rPr>
        <w:t>Palais Wilson – Conference Room 1</w:t>
      </w:r>
      <w:r w:rsidRPr="004E619D">
        <w:rPr>
          <w:rFonts w:ascii="Times New Roman" w:hAnsi="Times New Roman"/>
          <w:b/>
          <w:bCs/>
          <w:sz w:val="28"/>
          <w:szCs w:val="28"/>
          <w:vertAlign w:val="superscript"/>
          <w:lang w:val="en-GB"/>
        </w:rPr>
        <w:t>st</w:t>
      </w:r>
      <w:r>
        <w:rPr>
          <w:rFonts w:ascii="Times New Roman" w:hAnsi="Times New Roman"/>
          <w:b/>
          <w:bCs/>
          <w:sz w:val="28"/>
          <w:szCs w:val="28"/>
          <w:lang w:val="en-GB"/>
        </w:rPr>
        <w:t xml:space="preserve"> Floor</w:t>
      </w:r>
    </w:p>
    <w:p w14:paraId="7119E917" w14:textId="77777777" w:rsidR="004E619D" w:rsidRDefault="004E619D" w:rsidP="00D16B4F">
      <w:pPr>
        <w:jc w:val="both"/>
        <w:rPr>
          <w:rFonts w:ascii="Times New Roman" w:hAnsi="Times New Roman"/>
          <w:bCs/>
          <w:sz w:val="28"/>
          <w:szCs w:val="28"/>
          <w:lang w:val="en-GB"/>
        </w:rPr>
      </w:pPr>
    </w:p>
    <w:p w14:paraId="224E49C6" w14:textId="77777777" w:rsidR="004E619D" w:rsidRDefault="004E619D" w:rsidP="00D16B4F">
      <w:pPr>
        <w:jc w:val="both"/>
        <w:rPr>
          <w:rFonts w:ascii="Times New Roman" w:hAnsi="Times New Roman"/>
          <w:bCs/>
          <w:sz w:val="28"/>
          <w:szCs w:val="28"/>
          <w:lang w:val="en-GB"/>
        </w:rPr>
      </w:pPr>
    </w:p>
    <w:p w14:paraId="7786C979" w14:textId="77777777" w:rsidR="004E619D" w:rsidRDefault="004E619D" w:rsidP="00D16B4F">
      <w:pPr>
        <w:jc w:val="both"/>
        <w:rPr>
          <w:rFonts w:ascii="Times New Roman" w:hAnsi="Times New Roman"/>
          <w:bCs/>
          <w:sz w:val="28"/>
          <w:szCs w:val="28"/>
          <w:lang w:val="en-GB"/>
        </w:rPr>
      </w:pPr>
    </w:p>
    <w:p w14:paraId="58206B27" w14:textId="08EC2956" w:rsidR="00C3650F" w:rsidRPr="00E40CD2" w:rsidRDefault="001774F4" w:rsidP="00D16B4F">
      <w:pPr>
        <w:jc w:val="both"/>
        <w:rPr>
          <w:rFonts w:ascii="Times New Roman" w:hAnsi="Times New Roman"/>
          <w:i/>
          <w:sz w:val="26"/>
          <w:szCs w:val="26"/>
          <w:lang w:val="en-GB"/>
        </w:rPr>
      </w:pPr>
      <w:r w:rsidRPr="00E40CD2">
        <w:rPr>
          <w:rFonts w:ascii="Times New Roman" w:hAnsi="Times New Roman"/>
          <w:i/>
          <w:sz w:val="26"/>
          <w:szCs w:val="26"/>
          <w:lang w:val="en-GB"/>
        </w:rPr>
        <w:t>Dear Chair</w:t>
      </w:r>
      <w:r w:rsidR="001C6B04" w:rsidRPr="00E40CD2">
        <w:rPr>
          <w:rFonts w:ascii="Times New Roman" w:hAnsi="Times New Roman"/>
          <w:i/>
          <w:sz w:val="26"/>
          <w:szCs w:val="26"/>
          <w:lang w:val="en-GB"/>
        </w:rPr>
        <w:t>,</w:t>
      </w:r>
    </w:p>
    <w:p w14:paraId="6EBB9892" w14:textId="77777777" w:rsidR="007578F8" w:rsidRPr="00E40CD2" w:rsidRDefault="007578F8" w:rsidP="00D16B4F">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2DD91E57" w14:textId="77777777" w:rsidR="005E6568" w:rsidRPr="00E40CD2" w:rsidRDefault="001C6B04" w:rsidP="00D16B4F">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7D6DA879" w14:textId="6CB84953" w:rsidR="00AA2E0B" w:rsidRDefault="001167A8" w:rsidP="00D16B4F">
      <w:pPr>
        <w:ind w:left="57" w:right="57" w:firstLine="720"/>
        <w:jc w:val="both"/>
        <w:rPr>
          <w:rFonts w:ascii="Times New Roman" w:hAnsi="Times New Roman"/>
          <w:sz w:val="26"/>
          <w:szCs w:val="26"/>
          <w:lang w:val="en-GB"/>
        </w:rPr>
      </w:pPr>
      <w:r w:rsidRPr="00E40CD2">
        <w:rPr>
          <w:rFonts w:ascii="Times New Roman" w:hAnsi="Times New Roman"/>
          <w:sz w:val="26"/>
          <w:szCs w:val="26"/>
          <w:lang w:val="en-GB"/>
        </w:rPr>
        <w:t xml:space="preserve">On behalf of the Secretary-General </w:t>
      </w:r>
      <w:r w:rsidR="00027FD9">
        <w:rPr>
          <w:rFonts w:ascii="Times New Roman" w:hAnsi="Times New Roman"/>
          <w:sz w:val="26"/>
          <w:szCs w:val="26"/>
          <w:lang w:val="en-GB"/>
        </w:rPr>
        <w:t>of the United Nations it is a pleasure</w:t>
      </w:r>
      <w:r w:rsidRPr="00E40CD2">
        <w:rPr>
          <w:rFonts w:ascii="Times New Roman" w:hAnsi="Times New Roman"/>
          <w:sz w:val="26"/>
          <w:szCs w:val="26"/>
          <w:lang w:val="en-GB"/>
        </w:rPr>
        <w:t xml:space="preserve"> to open the </w:t>
      </w:r>
      <w:r w:rsidR="00FC2AD6">
        <w:rPr>
          <w:rFonts w:ascii="Times New Roman" w:hAnsi="Times New Roman"/>
          <w:sz w:val="26"/>
          <w:szCs w:val="26"/>
          <w:lang w:val="en-GB"/>
        </w:rPr>
        <w:t>twent</w:t>
      </w:r>
      <w:r w:rsidR="00CF5982">
        <w:rPr>
          <w:rFonts w:ascii="Times New Roman" w:hAnsi="Times New Roman"/>
          <w:sz w:val="26"/>
          <w:szCs w:val="26"/>
          <w:lang w:val="en-GB"/>
        </w:rPr>
        <w:t>y fifth</w:t>
      </w:r>
      <w:r w:rsidRPr="00E40CD2">
        <w:rPr>
          <w:rFonts w:ascii="Times New Roman" w:hAnsi="Times New Roman"/>
          <w:sz w:val="26"/>
          <w:szCs w:val="26"/>
          <w:lang w:val="en-GB"/>
        </w:rPr>
        <w:t xml:space="preserve"> session of the Committee on Enforced Disappearances</w:t>
      </w:r>
      <w:r w:rsidR="00C25128" w:rsidRPr="00C25128">
        <w:rPr>
          <w:rFonts w:ascii="Times New Roman" w:hAnsi="Times New Roman"/>
          <w:sz w:val="26"/>
          <w:szCs w:val="26"/>
          <w:lang w:val="en-GB"/>
        </w:rPr>
        <w:t xml:space="preserve">. </w:t>
      </w:r>
      <w:r w:rsidR="00A26DAE" w:rsidRPr="00E40CD2">
        <w:rPr>
          <w:rFonts w:ascii="Times New Roman" w:hAnsi="Times New Roman"/>
          <w:sz w:val="26"/>
          <w:szCs w:val="26"/>
          <w:lang w:val="en-GB"/>
        </w:rPr>
        <w:t xml:space="preserve"> </w:t>
      </w:r>
    </w:p>
    <w:p w14:paraId="74E1E504" w14:textId="5D40E383" w:rsidR="00CF5982" w:rsidRPr="00CF5982" w:rsidRDefault="00CF5982" w:rsidP="00CF5982">
      <w:pPr>
        <w:ind w:left="57" w:right="57" w:firstLine="720"/>
        <w:jc w:val="both"/>
        <w:rPr>
          <w:rFonts w:ascii="Times New Roman" w:hAnsi="Times New Roman"/>
          <w:sz w:val="26"/>
          <w:szCs w:val="26"/>
          <w:lang w:val="en-GB"/>
        </w:rPr>
      </w:pPr>
      <w:r>
        <w:rPr>
          <w:rFonts w:ascii="Times New Roman" w:hAnsi="Times New Roman"/>
          <w:sz w:val="26"/>
          <w:szCs w:val="26"/>
          <w:lang w:val="en-GB"/>
        </w:rPr>
        <w:t>A very warm welcome to all of</w:t>
      </w:r>
      <w:r w:rsidRPr="00E46A9D">
        <w:rPr>
          <w:rFonts w:ascii="Times New Roman" w:hAnsi="Times New Roman"/>
          <w:sz w:val="26"/>
          <w:szCs w:val="26"/>
          <w:lang w:val="en-GB"/>
        </w:rPr>
        <w:t xml:space="preserve"> you here</w:t>
      </w:r>
      <w:r>
        <w:rPr>
          <w:rFonts w:ascii="Times New Roman" w:hAnsi="Times New Roman"/>
          <w:sz w:val="26"/>
          <w:szCs w:val="26"/>
          <w:lang w:val="en-GB"/>
        </w:rPr>
        <w:t xml:space="preserve"> in the room, as well as everyone following remotely</w:t>
      </w:r>
      <w:r w:rsidRPr="00E46A9D">
        <w:rPr>
          <w:rFonts w:ascii="Times New Roman" w:hAnsi="Times New Roman"/>
          <w:sz w:val="26"/>
          <w:szCs w:val="26"/>
          <w:lang w:val="en-GB"/>
        </w:rPr>
        <w:t>.</w:t>
      </w:r>
    </w:p>
    <w:p w14:paraId="503A371C" w14:textId="62A7D6ED" w:rsidR="00CF5982" w:rsidRDefault="00027FD9" w:rsidP="00D16B4F">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Allow me to start by </w:t>
      </w:r>
      <w:r w:rsidR="00CF5982">
        <w:rPr>
          <w:rFonts w:ascii="Times New Roman" w:hAnsi="Times New Roman"/>
          <w:sz w:val="26"/>
          <w:szCs w:val="26"/>
          <w:lang w:val="en-GB"/>
        </w:rPr>
        <w:t xml:space="preserve">congratulating the </w:t>
      </w:r>
      <w:r w:rsidR="00CF5982" w:rsidRPr="00CF5982">
        <w:rPr>
          <w:rFonts w:ascii="Times New Roman" w:hAnsi="Times New Roman"/>
          <w:sz w:val="26"/>
          <w:szCs w:val="26"/>
          <w:lang w:val="en-GB"/>
        </w:rPr>
        <w:t xml:space="preserve">four Members of the Committee who were re-elected last June: yourself, </w:t>
      </w:r>
      <w:proofErr w:type="spellStart"/>
      <w:r w:rsidR="00CF5982" w:rsidRPr="00CF5982">
        <w:rPr>
          <w:rFonts w:ascii="Times New Roman" w:hAnsi="Times New Roman"/>
          <w:sz w:val="26"/>
          <w:szCs w:val="26"/>
          <w:lang w:val="en-GB"/>
        </w:rPr>
        <w:t>Mme.</w:t>
      </w:r>
      <w:proofErr w:type="spellEnd"/>
      <w:r w:rsidR="00CF5982" w:rsidRPr="00CF5982">
        <w:rPr>
          <w:rFonts w:ascii="Times New Roman" w:hAnsi="Times New Roman"/>
          <w:sz w:val="26"/>
          <w:szCs w:val="26"/>
          <w:lang w:val="en-GB"/>
        </w:rPr>
        <w:t xml:space="preserve"> Chair, Carmen Rosa Villa-Quintana; Mr. Olivier de Frouville; Mr. Matar Diop; and Ms. Barbara Lochbihler. It is a</w:t>
      </w:r>
      <w:r w:rsidR="00CF5982">
        <w:rPr>
          <w:rFonts w:ascii="Times New Roman" w:hAnsi="Times New Roman"/>
          <w:sz w:val="26"/>
          <w:szCs w:val="26"/>
          <w:lang w:val="en-GB"/>
        </w:rPr>
        <w:t>n</w:t>
      </w:r>
      <w:r w:rsidR="00CF5982" w:rsidRPr="00CF5982">
        <w:rPr>
          <w:rFonts w:ascii="Times New Roman" w:hAnsi="Times New Roman"/>
          <w:sz w:val="26"/>
          <w:szCs w:val="26"/>
          <w:lang w:val="en-GB"/>
        </w:rPr>
        <w:t xml:space="preserve"> honour and privilege to have the possibility to work with you all again</w:t>
      </w:r>
      <w:r w:rsidR="00CF5982">
        <w:rPr>
          <w:rFonts w:ascii="Times New Roman" w:hAnsi="Times New Roman"/>
          <w:sz w:val="26"/>
          <w:szCs w:val="26"/>
          <w:lang w:val="en-GB"/>
        </w:rPr>
        <w:t xml:space="preserve">. Your commitment and dedication have been </w:t>
      </w:r>
      <w:proofErr w:type="gramStart"/>
      <w:r w:rsidR="00CF5982">
        <w:rPr>
          <w:rFonts w:ascii="Times New Roman" w:hAnsi="Times New Roman"/>
          <w:sz w:val="26"/>
          <w:szCs w:val="26"/>
          <w:lang w:val="en-GB"/>
        </w:rPr>
        <w:t>key</w:t>
      </w:r>
      <w:proofErr w:type="gramEnd"/>
      <w:r w:rsidR="00CF5982">
        <w:rPr>
          <w:rFonts w:ascii="Times New Roman" w:hAnsi="Times New Roman"/>
          <w:sz w:val="26"/>
          <w:szCs w:val="26"/>
          <w:lang w:val="en-GB"/>
        </w:rPr>
        <w:t xml:space="preserve"> over the past years</w:t>
      </w:r>
      <w:r w:rsidR="00783758">
        <w:rPr>
          <w:rFonts w:ascii="Times New Roman" w:hAnsi="Times New Roman"/>
          <w:sz w:val="26"/>
          <w:szCs w:val="26"/>
          <w:lang w:val="en-GB"/>
        </w:rPr>
        <w:t xml:space="preserve"> for the work of the Committee,</w:t>
      </w:r>
      <w:r w:rsidR="00CF5982">
        <w:rPr>
          <w:rFonts w:ascii="Times New Roman" w:hAnsi="Times New Roman"/>
          <w:sz w:val="26"/>
          <w:szCs w:val="26"/>
          <w:lang w:val="en-GB"/>
        </w:rPr>
        <w:t xml:space="preserve"> and we are particularly happy to continue supporting your daily actions and projects to promote the Convention and prevent and eradicate enforced disappearances. </w:t>
      </w:r>
    </w:p>
    <w:p w14:paraId="25951050" w14:textId="1B89B8A1" w:rsidR="00CF5982" w:rsidRDefault="00027FD9" w:rsidP="008E4976">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 </w:t>
      </w:r>
      <w:r w:rsidR="00783758">
        <w:rPr>
          <w:rFonts w:ascii="Times New Roman" w:hAnsi="Times New Roman"/>
          <w:sz w:val="26"/>
          <w:szCs w:val="26"/>
          <w:lang w:val="en-GB"/>
        </w:rPr>
        <w:t>I</w:t>
      </w:r>
      <w:r w:rsidR="00CF5982">
        <w:rPr>
          <w:rFonts w:ascii="Times New Roman" w:hAnsi="Times New Roman"/>
          <w:sz w:val="26"/>
          <w:szCs w:val="26"/>
          <w:lang w:val="en-GB"/>
        </w:rPr>
        <w:t>t is</w:t>
      </w:r>
      <w:r w:rsidR="00783758">
        <w:rPr>
          <w:rFonts w:ascii="Times New Roman" w:hAnsi="Times New Roman"/>
          <w:sz w:val="26"/>
          <w:szCs w:val="26"/>
          <w:lang w:val="en-GB"/>
        </w:rPr>
        <w:t xml:space="preserve"> also</w:t>
      </w:r>
      <w:r w:rsidR="00CF5982">
        <w:rPr>
          <w:rFonts w:ascii="Times New Roman" w:hAnsi="Times New Roman"/>
          <w:sz w:val="26"/>
          <w:szCs w:val="26"/>
          <w:lang w:val="en-GB"/>
        </w:rPr>
        <w:t xml:space="preserve"> a particular honour to welcome Mr. Fidelis </w:t>
      </w:r>
      <w:r w:rsidR="008E4976" w:rsidRPr="008E4976">
        <w:rPr>
          <w:rFonts w:ascii="Times New Roman" w:hAnsi="Times New Roman"/>
          <w:sz w:val="26"/>
          <w:szCs w:val="26"/>
          <w:lang w:val="en-GB"/>
        </w:rPr>
        <w:t>Kanyongolo</w:t>
      </w:r>
      <w:r w:rsidR="00783758">
        <w:rPr>
          <w:rFonts w:ascii="Times New Roman" w:hAnsi="Times New Roman"/>
          <w:sz w:val="26"/>
          <w:szCs w:val="26"/>
          <w:lang w:val="en-GB"/>
        </w:rPr>
        <w:t>, who initiates today his first mandate with the Committee on Enforced Disappearances</w:t>
      </w:r>
      <w:r w:rsidR="008E4976" w:rsidRPr="008E4976">
        <w:rPr>
          <w:rFonts w:ascii="Times New Roman" w:hAnsi="Times New Roman"/>
          <w:sz w:val="26"/>
          <w:szCs w:val="26"/>
          <w:lang w:val="en-GB"/>
        </w:rPr>
        <w:t>.</w:t>
      </w:r>
      <w:r w:rsidR="008E4976">
        <w:rPr>
          <w:rFonts w:ascii="Times New Roman" w:hAnsi="Times New Roman"/>
          <w:sz w:val="26"/>
          <w:szCs w:val="26"/>
          <w:lang w:val="en-GB"/>
        </w:rPr>
        <w:t xml:space="preserve"> </w:t>
      </w:r>
    </w:p>
    <w:p w14:paraId="5BC8E1A3" w14:textId="2502D714" w:rsidR="0021172D" w:rsidRDefault="004733FE" w:rsidP="0021172D">
      <w:pPr>
        <w:ind w:right="57"/>
        <w:jc w:val="both"/>
        <w:rPr>
          <w:rFonts w:ascii="Times New Roman" w:hAnsi="Times New Roman"/>
          <w:sz w:val="26"/>
          <w:szCs w:val="26"/>
          <w:lang w:val="en-GB"/>
        </w:rPr>
      </w:pPr>
      <w:r>
        <w:rPr>
          <w:rFonts w:ascii="Times New Roman" w:hAnsi="Times New Roman"/>
          <w:i/>
          <w:sz w:val="26"/>
          <w:szCs w:val="26"/>
          <w:lang w:val="en-GB"/>
        </w:rPr>
        <w:t xml:space="preserve">Mme </w:t>
      </w:r>
      <w:r w:rsidR="0021172D">
        <w:rPr>
          <w:rFonts w:ascii="Times New Roman" w:hAnsi="Times New Roman"/>
          <w:i/>
          <w:sz w:val="26"/>
          <w:szCs w:val="26"/>
          <w:lang w:val="en-GB"/>
        </w:rPr>
        <w:t>Chair</w:t>
      </w:r>
      <w:r>
        <w:rPr>
          <w:rFonts w:ascii="Times New Roman" w:hAnsi="Times New Roman"/>
          <w:i/>
          <w:sz w:val="26"/>
          <w:szCs w:val="26"/>
          <w:lang w:val="en-GB"/>
        </w:rPr>
        <w:t>,</w:t>
      </w:r>
    </w:p>
    <w:p w14:paraId="453DD6E3" w14:textId="22088573" w:rsidR="00055570" w:rsidRDefault="00512326" w:rsidP="00512326">
      <w:pPr>
        <w:ind w:left="57" w:right="57" w:firstLine="720"/>
        <w:jc w:val="both"/>
        <w:rPr>
          <w:rFonts w:ascii="Times New Roman" w:hAnsi="Times New Roman"/>
          <w:sz w:val="26"/>
          <w:szCs w:val="26"/>
          <w:lang w:val="en-GB"/>
        </w:rPr>
      </w:pPr>
      <w:r>
        <w:rPr>
          <w:rFonts w:ascii="Times New Roman" w:hAnsi="Times New Roman"/>
          <w:sz w:val="26"/>
          <w:szCs w:val="26"/>
          <w:lang w:val="en-GB"/>
        </w:rPr>
        <w:t>Today’s opening of this session of the Committee coincides with the opening of the 54</w:t>
      </w:r>
      <w:r w:rsidRPr="009911B7">
        <w:rPr>
          <w:rFonts w:ascii="Times New Roman" w:hAnsi="Times New Roman"/>
          <w:sz w:val="26"/>
          <w:szCs w:val="26"/>
          <w:vertAlign w:val="superscript"/>
          <w:lang w:val="en-GB"/>
        </w:rPr>
        <w:t>th</w:t>
      </w:r>
      <w:r>
        <w:rPr>
          <w:rFonts w:ascii="Times New Roman" w:hAnsi="Times New Roman"/>
          <w:sz w:val="26"/>
          <w:szCs w:val="26"/>
          <w:lang w:val="en-GB"/>
        </w:rPr>
        <w:t xml:space="preserve"> session of the Human Rights</w:t>
      </w:r>
      <w:r w:rsidR="00055570">
        <w:rPr>
          <w:rFonts w:ascii="Times New Roman" w:hAnsi="Times New Roman"/>
          <w:sz w:val="26"/>
          <w:szCs w:val="26"/>
          <w:lang w:val="en-GB"/>
        </w:rPr>
        <w:t xml:space="preserve"> Council</w:t>
      </w:r>
      <w:r>
        <w:rPr>
          <w:rFonts w:ascii="Times New Roman" w:hAnsi="Times New Roman"/>
          <w:sz w:val="26"/>
          <w:szCs w:val="26"/>
          <w:lang w:val="en-GB"/>
        </w:rPr>
        <w:t>.</w:t>
      </w:r>
      <w:r w:rsidR="00055570">
        <w:rPr>
          <w:rFonts w:ascii="Times New Roman" w:hAnsi="Times New Roman"/>
          <w:sz w:val="26"/>
          <w:szCs w:val="26"/>
          <w:lang w:val="en-GB"/>
        </w:rPr>
        <w:t xml:space="preserve"> On its agenda for this session, the Council will </w:t>
      </w:r>
      <w:r w:rsidR="00055570" w:rsidRPr="009911B7">
        <w:rPr>
          <w:rFonts w:ascii="Times New Roman" w:hAnsi="Times New Roman"/>
          <w:sz w:val="26"/>
          <w:szCs w:val="26"/>
          <w:lang w:val="en-GB"/>
        </w:rPr>
        <w:t xml:space="preserve">consider the </w:t>
      </w:r>
      <w:r w:rsidR="00055570">
        <w:rPr>
          <w:rFonts w:ascii="Times New Roman" w:hAnsi="Times New Roman"/>
          <w:sz w:val="26"/>
          <w:szCs w:val="26"/>
          <w:lang w:val="en-GB"/>
        </w:rPr>
        <w:t xml:space="preserve">annual </w:t>
      </w:r>
      <w:r w:rsidR="00055570" w:rsidRPr="009911B7">
        <w:rPr>
          <w:rFonts w:ascii="Times New Roman" w:hAnsi="Times New Roman"/>
          <w:sz w:val="26"/>
          <w:szCs w:val="26"/>
          <w:lang w:val="en-GB"/>
        </w:rPr>
        <w:t xml:space="preserve">report of the </w:t>
      </w:r>
      <w:r w:rsidR="00055570" w:rsidRPr="005B7412">
        <w:rPr>
          <w:rFonts w:ascii="Times New Roman" w:hAnsi="Times New Roman"/>
          <w:sz w:val="26"/>
          <w:szCs w:val="26"/>
          <w:lang w:val="en-GB"/>
        </w:rPr>
        <w:t>Working Group on Enforced or Involuntary Disappearances</w:t>
      </w:r>
      <w:r w:rsidR="00055570">
        <w:rPr>
          <w:rFonts w:ascii="Times New Roman" w:hAnsi="Times New Roman"/>
          <w:sz w:val="26"/>
          <w:szCs w:val="26"/>
          <w:lang w:val="en-GB"/>
        </w:rPr>
        <w:t>, as well as the reports of its visits to Honduras</w:t>
      </w:r>
      <w:r w:rsidR="00586A58">
        <w:rPr>
          <w:rFonts w:ascii="Times New Roman" w:hAnsi="Times New Roman"/>
          <w:sz w:val="26"/>
          <w:szCs w:val="26"/>
          <w:lang w:val="en-GB"/>
        </w:rPr>
        <w:t xml:space="preserve"> and</w:t>
      </w:r>
      <w:r w:rsidR="00055570">
        <w:rPr>
          <w:rFonts w:ascii="Times New Roman" w:hAnsi="Times New Roman"/>
          <w:sz w:val="26"/>
          <w:szCs w:val="26"/>
          <w:lang w:val="en-GB"/>
        </w:rPr>
        <w:t xml:space="preserve"> Uruguay</w:t>
      </w:r>
      <w:r w:rsidR="00055570" w:rsidRPr="009911B7">
        <w:rPr>
          <w:rFonts w:ascii="Times New Roman" w:hAnsi="Times New Roman"/>
          <w:sz w:val="26"/>
          <w:szCs w:val="26"/>
          <w:lang w:val="en-GB"/>
        </w:rPr>
        <w:t xml:space="preserve">. </w:t>
      </w:r>
      <w:r w:rsidR="00055570">
        <w:rPr>
          <w:rFonts w:ascii="Times New Roman" w:hAnsi="Times New Roman"/>
          <w:sz w:val="26"/>
          <w:szCs w:val="26"/>
          <w:lang w:val="en-GB"/>
        </w:rPr>
        <w:t>Another agenda item of high relevance to the work of this Committee is on “</w:t>
      </w:r>
      <w:r w:rsidR="00055570" w:rsidRPr="009911B7">
        <w:rPr>
          <w:rFonts w:ascii="Times New Roman" w:hAnsi="Times New Roman"/>
          <w:sz w:val="26"/>
          <w:szCs w:val="26"/>
          <w:lang w:val="en-GB"/>
        </w:rPr>
        <w:t>Truth, justice, reparation and guarantees of non-recurrence</w:t>
      </w:r>
      <w:r w:rsidR="00055570">
        <w:rPr>
          <w:rFonts w:ascii="Times New Roman" w:hAnsi="Times New Roman"/>
          <w:sz w:val="26"/>
          <w:szCs w:val="26"/>
          <w:lang w:val="en-GB"/>
        </w:rPr>
        <w:t>,”</w:t>
      </w:r>
      <w:r w:rsidR="00055570" w:rsidRPr="009911B7">
        <w:rPr>
          <w:rFonts w:ascii="Times New Roman" w:hAnsi="Times New Roman"/>
          <w:sz w:val="26"/>
          <w:szCs w:val="26"/>
          <w:lang w:val="en-GB"/>
        </w:rPr>
        <w:t xml:space="preserve"> </w:t>
      </w:r>
      <w:r w:rsidR="00055570">
        <w:rPr>
          <w:rFonts w:ascii="Times New Roman" w:hAnsi="Times New Roman"/>
          <w:sz w:val="26"/>
          <w:szCs w:val="26"/>
          <w:lang w:val="en-GB"/>
        </w:rPr>
        <w:t xml:space="preserve">under which </w:t>
      </w:r>
      <w:r w:rsidR="00055570" w:rsidRPr="009911B7">
        <w:rPr>
          <w:rFonts w:ascii="Times New Roman" w:hAnsi="Times New Roman"/>
          <w:sz w:val="26"/>
          <w:szCs w:val="26"/>
          <w:lang w:val="en-GB"/>
        </w:rPr>
        <w:t xml:space="preserve">the Human Rights Council </w:t>
      </w:r>
      <w:r w:rsidR="00055570">
        <w:rPr>
          <w:rFonts w:ascii="Times New Roman" w:hAnsi="Times New Roman"/>
          <w:sz w:val="26"/>
          <w:szCs w:val="26"/>
          <w:lang w:val="en-GB"/>
        </w:rPr>
        <w:t xml:space="preserve">will consider the </w:t>
      </w:r>
      <w:r w:rsidR="004733FE">
        <w:rPr>
          <w:rFonts w:ascii="Times New Roman" w:hAnsi="Times New Roman"/>
          <w:sz w:val="26"/>
          <w:szCs w:val="26"/>
          <w:lang w:val="en-GB"/>
        </w:rPr>
        <w:t xml:space="preserve">annual </w:t>
      </w:r>
      <w:r w:rsidR="00055570">
        <w:rPr>
          <w:rFonts w:ascii="Times New Roman" w:hAnsi="Times New Roman"/>
          <w:sz w:val="26"/>
          <w:szCs w:val="26"/>
          <w:lang w:val="en-GB"/>
        </w:rPr>
        <w:t xml:space="preserve">report of the </w:t>
      </w:r>
      <w:r w:rsidR="00055570" w:rsidRPr="009911B7">
        <w:rPr>
          <w:rFonts w:ascii="Times New Roman" w:hAnsi="Times New Roman"/>
          <w:sz w:val="26"/>
          <w:szCs w:val="26"/>
          <w:lang w:val="en-GB"/>
        </w:rPr>
        <w:t xml:space="preserve">Special Rapporteur on the promotion of truth, justice, reparation and guarantees of non-recurrence, </w:t>
      </w:r>
      <w:r w:rsidR="004733FE">
        <w:rPr>
          <w:rFonts w:ascii="Times New Roman" w:hAnsi="Times New Roman"/>
          <w:sz w:val="26"/>
          <w:szCs w:val="26"/>
          <w:lang w:val="en-GB"/>
        </w:rPr>
        <w:t>Mr.</w:t>
      </w:r>
      <w:r w:rsidR="00055570" w:rsidRPr="009911B7">
        <w:rPr>
          <w:rFonts w:ascii="Times New Roman" w:hAnsi="Times New Roman"/>
          <w:sz w:val="26"/>
          <w:szCs w:val="26"/>
          <w:lang w:val="en-GB"/>
        </w:rPr>
        <w:t xml:space="preserve"> Fabián </w:t>
      </w:r>
      <w:proofErr w:type="spellStart"/>
      <w:r w:rsidR="00055570" w:rsidRPr="009911B7">
        <w:rPr>
          <w:rFonts w:ascii="Times New Roman" w:hAnsi="Times New Roman"/>
          <w:sz w:val="26"/>
          <w:szCs w:val="26"/>
          <w:lang w:val="en-GB"/>
        </w:rPr>
        <w:t>Salvioli</w:t>
      </w:r>
      <w:proofErr w:type="spellEnd"/>
      <w:r w:rsidR="004733FE">
        <w:rPr>
          <w:rFonts w:ascii="Times New Roman" w:hAnsi="Times New Roman"/>
          <w:sz w:val="26"/>
          <w:szCs w:val="26"/>
          <w:lang w:val="en-GB"/>
        </w:rPr>
        <w:t xml:space="preserve">, and the reports of his missions to the Republic of Korea and </w:t>
      </w:r>
      <w:r w:rsidR="00586A58">
        <w:rPr>
          <w:rFonts w:ascii="Times New Roman" w:hAnsi="Times New Roman"/>
          <w:sz w:val="26"/>
          <w:szCs w:val="26"/>
          <w:lang w:val="en-GB"/>
        </w:rPr>
        <w:t>Serbia</w:t>
      </w:r>
      <w:r w:rsidR="00055570" w:rsidRPr="009911B7">
        <w:rPr>
          <w:rFonts w:ascii="Times New Roman" w:hAnsi="Times New Roman"/>
          <w:sz w:val="26"/>
          <w:szCs w:val="26"/>
          <w:lang w:val="en-GB"/>
        </w:rPr>
        <w:t>.</w:t>
      </w:r>
    </w:p>
    <w:p w14:paraId="6B10A2C2" w14:textId="5355DEC4" w:rsidR="004733FE" w:rsidRPr="009911B7" w:rsidRDefault="004733FE" w:rsidP="00512326">
      <w:pPr>
        <w:ind w:left="57" w:right="57" w:firstLine="720"/>
        <w:jc w:val="both"/>
        <w:rPr>
          <w:rFonts w:ascii="Times New Roman" w:hAnsi="Times New Roman"/>
          <w:i/>
          <w:iCs/>
          <w:sz w:val="26"/>
          <w:szCs w:val="26"/>
          <w:lang w:val="en-GB"/>
        </w:rPr>
      </w:pPr>
      <w:r w:rsidRPr="009911B7">
        <w:rPr>
          <w:rFonts w:ascii="Times New Roman" w:hAnsi="Times New Roman"/>
          <w:i/>
          <w:iCs/>
          <w:sz w:val="26"/>
          <w:szCs w:val="26"/>
          <w:lang w:val="en-GB"/>
        </w:rPr>
        <w:t>Distinguished members of the Committee,</w:t>
      </w:r>
    </w:p>
    <w:p w14:paraId="42602C10" w14:textId="35BDF6A2" w:rsidR="00E916F5" w:rsidRDefault="00512326" w:rsidP="00512326">
      <w:pPr>
        <w:ind w:left="57" w:right="57" w:firstLine="720"/>
        <w:jc w:val="both"/>
        <w:rPr>
          <w:rFonts w:ascii="Times New Roman" w:hAnsi="Times New Roman"/>
          <w:sz w:val="26"/>
          <w:szCs w:val="26"/>
          <w:lang w:val="en-GB"/>
        </w:rPr>
      </w:pPr>
      <w:r>
        <w:rPr>
          <w:rFonts w:ascii="Times New Roman" w:hAnsi="Times New Roman"/>
          <w:sz w:val="26"/>
          <w:szCs w:val="26"/>
          <w:lang w:val="en-GB"/>
        </w:rPr>
        <w:t>Since the last time I opened a session of this Committee o</w:t>
      </w:r>
      <w:r w:rsidR="00FC2AD6">
        <w:rPr>
          <w:rFonts w:ascii="Times New Roman" w:hAnsi="Times New Roman"/>
          <w:sz w:val="26"/>
          <w:szCs w:val="26"/>
          <w:lang w:val="en-GB"/>
        </w:rPr>
        <w:t xml:space="preserve">ne year ago, </w:t>
      </w:r>
      <w:r>
        <w:rPr>
          <w:rFonts w:ascii="Times New Roman" w:hAnsi="Times New Roman"/>
          <w:sz w:val="26"/>
          <w:szCs w:val="26"/>
          <w:lang w:val="en-GB"/>
        </w:rPr>
        <w:t>it has</w:t>
      </w:r>
      <w:r w:rsidR="0021172D">
        <w:rPr>
          <w:rFonts w:ascii="Times New Roman" w:hAnsi="Times New Roman"/>
          <w:sz w:val="26"/>
          <w:szCs w:val="26"/>
          <w:lang w:val="en-GB"/>
        </w:rPr>
        <w:t xml:space="preserve"> done commendable work, often at personal hardship, to </w:t>
      </w:r>
      <w:r w:rsidR="00AB4ED3">
        <w:rPr>
          <w:rFonts w:ascii="Times New Roman" w:hAnsi="Times New Roman"/>
          <w:sz w:val="26"/>
          <w:szCs w:val="26"/>
          <w:lang w:val="en-GB"/>
        </w:rPr>
        <w:t>accompany States, victims</w:t>
      </w:r>
      <w:r w:rsidR="00451AA7">
        <w:rPr>
          <w:rFonts w:ascii="Times New Roman" w:hAnsi="Times New Roman"/>
          <w:sz w:val="26"/>
          <w:szCs w:val="26"/>
          <w:lang w:val="en-GB"/>
        </w:rPr>
        <w:t xml:space="preserve"> and other</w:t>
      </w:r>
      <w:r w:rsidR="00AB4ED3">
        <w:rPr>
          <w:rFonts w:ascii="Times New Roman" w:hAnsi="Times New Roman"/>
          <w:sz w:val="26"/>
          <w:szCs w:val="26"/>
          <w:lang w:val="en-GB"/>
        </w:rPr>
        <w:t xml:space="preserve"> civil society </w:t>
      </w:r>
      <w:r w:rsidR="00264FF9">
        <w:rPr>
          <w:rFonts w:ascii="Times New Roman" w:hAnsi="Times New Roman"/>
          <w:sz w:val="26"/>
          <w:szCs w:val="26"/>
          <w:lang w:val="en-GB"/>
        </w:rPr>
        <w:t>actors</w:t>
      </w:r>
      <w:r w:rsidR="00451AA7">
        <w:rPr>
          <w:rFonts w:ascii="Times New Roman" w:hAnsi="Times New Roman"/>
          <w:sz w:val="26"/>
          <w:szCs w:val="26"/>
          <w:lang w:val="en-GB"/>
        </w:rPr>
        <w:t>,</w:t>
      </w:r>
      <w:r w:rsidR="00264FF9">
        <w:rPr>
          <w:rFonts w:ascii="Times New Roman" w:hAnsi="Times New Roman"/>
          <w:sz w:val="26"/>
          <w:szCs w:val="26"/>
          <w:lang w:val="en-GB"/>
        </w:rPr>
        <w:t xml:space="preserve"> </w:t>
      </w:r>
      <w:r w:rsidR="00AB4ED3">
        <w:rPr>
          <w:rFonts w:ascii="Times New Roman" w:hAnsi="Times New Roman"/>
          <w:sz w:val="26"/>
          <w:szCs w:val="26"/>
          <w:lang w:val="en-GB"/>
        </w:rPr>
        <w:t xml:space="preserve">and National Human Rights Institutions in their fight to eradicate and prevent enforced disappearances. </w:t>
      </w:r>
      <w:r w:rsidR="00055570">
        <w:rPr>
          <w:rFonts w:ascii="Times New Roman" w:hAnsi="Times New Roman"/>
          <w:sz w:val="26"/>
          <w:szCs w:val="26"/>
          <w:lang w:val="en-GB"/>
        </w:rPr>
        <w:t>I believe it is important to recognize this, and a few examples will illustrate the value of these partnerships.</w:t>
      </w:r>
    </w:p>
    <w:p w14:paraId="3A0A1E27" w14:textId="77297450" w:rsidR="00CD3D25" w:rsidRPr="00CD3D25" w:rsidRDefault="00CD3D25" w:rsidP="00CD3D25">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Over the past months, you have continued to strengthen your coordination and interaction with other human rights mechanisms, civil society, National Human Rights Institutions and UN agencies. A clear example thereof is the publication last 30 August, on the International Day for the Victims of Enforced Disappearances, of a joint statement with the UN Working Group on Enforced and Involuntary Disappearances, the </w:t>
      </w:r>
      <w:r w:rsidRPr="00CD3D25">
        <w:rPr>
          <w:rFonts w:ascii="Times New Roman" w:hAnsi="Times New Roman"/>
          <w:sz w:val="26"/>
          <w:szCs w:val="26"/>
          <w:lang w:val="en-GB"/>
        </w:rPr>
        <w:t xml:space="preserve">Interamerican Commission on Human Rights, the Chairperson of the Working Group on Death Penalty, Extrajudicial, Summary or Arbitrary Killings of the </w:t>
      </w:r>
      <w:hyperlink r:id="rId9" w:history="1">
        <w:r w:rsidRPr="00CD3D25">
          <w:rPr>
            <w:rFonts w:ascii="Times New Roman" w:hAnsi="Times New Roman"/>
            <w:sz w:val="26"/>
            <w:szCs w:val="26"/>
            <w:lang w:val="en-GB"/>
          </w:rPr>
          <w:t>African Commission on Human and Peoples’ Rights</w:t>
        </w:r>
      </w:hyperlink>
      <w:r w:rsidRPr="00CD3D25">
        <w:rPr>
          <w:rFonts w:ascii="Times New Roman" w:hAnsi="Times New Roman"/>
          <w:sz w:val="26"/>
          <w:szCs w:val="26"/>
          <w:lang w:val="en-GB"/>
        </w:rPr>
        <w:t xml:space="preserve"> and the Representatives of Indonesia and Malaysia to the </w:t>
      </w:r>
      <w:hyperlink r:id="rId10" w:history="1">
        <w:r w:rsidRPr="00CD3D25">
          <w:rPr>
            <w:rFonts w:ascii="Times New Roman" w:hAnsi="Times New Roman"/>
            <w:sz w:val="26"/>
            <w:szCs w:val="26"/>
            <w:lang w:val="en-GB"/>
          </w:rPr>
          <w:t>ASEAN Intergovernmental Commission on Human Rights</w:t>
        </w:r>
      </w:hyperlink>
      <w:r w:rsidRPr="00CD3D25">
        <w:rPr>
          <w:rFonts w:ascii="Times New Roman" w:hAnsi="Times New Roman"/>
          <w:sz w:val="26"/>
          <w:szCs w:val="26"/>
          <w:lang w:val="en-GB"/>
        </w:rPr>
        <w:t xml:space="preserve">. </w:t>
      </w:r>
      <w:r w:rsidR="00512326">
        <w:rPr>
          <w:rFonts w:ascii="Times New Roman" w:hAnsi="Times New Roman"/>
          <w:sz w:val="26"/>
          <w:szCs w:val="26"/>
          <w:lang w:val="en-GB"/>
        </w:rPr>
        <w:t>The</w:t>
      </w:r>
      <w:r w:rsidRPr="00CD3D25">
        <w:rPr>
          <w:rFonts w:ascii="Times New Roman" w:hAnsi="Times New Roman"/>
          <w:sz w:val="26"/>
          <w:szCs w:val="26"/>
          <w:lang w:val="en-GB"/>
        </w:rPr>
        <w:t xml:space="preserve"> statement</w:t>
      </w:r>
      <w:r w:rsidR="00512326">
        <w:rPr>
          <w:rFonts w:ascii="Times New Roman" w:hAnsi="Times New Roman"/>
          <w:sz w:val="26"/>
          <w:szCs w:val="26"/>
          <w:lang w:val="en-GB"/>
        </w:rPr>
        <w:t xml:space="preserve"> called on</w:t>
      </w:r>
      <w:r w:rsidRPr="00CD3D25">
        <w:rPr>
          <w:rFonts w:ascii="Times New Roman" w:hAnsi="Times New Roman"/>
          <w:sz w:val="26"/>
          <w:szCs w:val="26"/>
          <w:lang w:val="en-GB"/>
        </w:rPr>
        <w:t xml:space="preserve"> all States </w:t>
      </w:r>
      <w:r w:rsidR="00512326">
        <w:rPr>
          <w:rFonts w:ascii="Times New Roman" w:hAnsi="Times New Roman"/>
          <w:sz w:val="26"/>
          <w:szCs w:val="26"/>
          <w:lang w:val="en-GB"/>
        </w:rPr>
        <w:t xml:space="preserve">to urgently </w:t>
      </w:r>
      <w:r w:rsidRPr="00CD3D25">
        <w:rPr>
          <w:rFonts w:ascii="Times New Roman" w:hAnsi="Times New Roman"/>
          <w:sz w:val="26"/>
          <w:szCs w:val="26"/>
          <w:lang w:val="en-GB"/>
        </w:rPr>
        <w:t>provide effective access to justice for victims of enforced disappearance.</w:t>
      </w:r>
      <w:r w:rsidR="00EE02D5">
        <w:rPr>
          <w:rFonts w:ascii="Times New Roman" w:hAnsi="Times New Roman"/>
          <w:sz w:val="26"/>
          <w:szCs w:val="26"/>
          <w:lang w:val="en-GB"/>
        </w:rPr>
        <w:t xml:space="preserve"> </w:t>
      </w:r>
    </w:p>
    <w:p w14:paraId="529C8257" w14:textId="28A5B351" w:rsidR="00C8589A" w:rsidRDefault="00EE02D5"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Your efforts to strengthen the synergy with other actors is also reflected in the process you carried out for the elaboration and adoption of your </w:t>
      </w:r>
      <w:r w:rsidR="00C8589A">
        <w:rPr>
          <w:rFonts w:ascii="Times New Roman" w:hAnsi="Times New Roman"/>
          <w:sz w:val="26"/>
          <w:szCs w:val="26"/>
          <w:lang w:val="en-GB"/>
        </w:rPr>
        <w:t xml:space="preserve">Statement on </w:t>
      </w:r>
      <w:r w:rsidR="00C8589A" w:rsidRPr="00C8589A">
        <w:rPr>
          <w:rFonts w:ascii="Times New Roman" w:hAnsi="Times New Roman"/>
          <w:sz w:val="26"/>
          <w:szCs w:val="26"/>
          <w:lang w:val="en-GB"/>
        </w:rPr>
        <w:t>“non-State actors in the context of the International Convention for the Protection of All Persons from Enforced Disappearances”</w:t>
      </w:r>
      <w:r w:rsidR="00C8589A">
        <w:rPr>
          <w:rFonts w:ascii="Times New Roman" w:hAnsi="Times New Roman"/>
          <w:sz w:val="26"/>
          <w:szCs w:val="26"/>
          <w:lang w:val="en-GB"/>
        </w:rPr>
        <w:t xml:space="preserve">. </w:t>
      </w:r>
      <w:r>
        <w:rPr>
          <w:rFonts w:ascii="Times New Roman" w:hAnsi="Times New Roman"/>
          <w:sz w:val="26"/>
          <w:szCs w:val="26"/>
          <w:lang w:val="en-GB"/>
        </w:rPr>
        <w:t>This statement that you adopted at your last session, is the ou</w:t>
      </w:r>
      <w:r w:rsidR="00C8589A">
        <w:rPr>
          <w:rFonts w:ascii="Times New Roman" w:hAnsi="Times New Roman"/>
          <w:sz w:val="26"/>
          <w:szCs w:val="26"/>
          <w:lang w:val="en-GB"/>
        </w:rPr>
        <w:t xml:space="preserve">tcome of </w:t>
      </w:r>
      <w:r w:rsidR="005F700E">
        <w:rPr>
          <w:rFonts w:ascii="Times New Roman" w:hAnsi="Times New Roman"/>
          <w:sz w:val="26"/>
          <w:szCs w:val="26"/>
          <w:lang w:val="en-GB"/>
        </w:rPr>
        <w:t>three</w:t>
      </w:r>
      <w:r w:rsidR="00C8589A">
        <w:rPr>
          <w:rFonts w:ascii="Times New Roman" w:hAnsi="Times New Roman"/>
          <w:sz w:val="26"/>
          <w:szCs w:val="26"/>
          <w:lang w:val="en-GB"/>
        </w:rPr>
        <w:t xml:space="preserve"> years of discussion</w:t>
      </w:r>
      <w:r w:rsidR="005F700E">
        <w:rPr>
          <w:rFonts w:ascii="Times New Roman" w:hAnsi="Times New Roman"/>
          <w:sz w:val="26"/>
          <w:szCs w:val="26"/>
          <w:lang w:val="en-GB"/>
        </w:rPr>
        <w:t xml:space="preserve"> with other international and regional human rights mechanisms, intergovernmental bodies, civil society actors, UN agencies and programmes and victims</w:t>
      </w:r>
      <w:r w:rsidR="00C8589A">
        <w:rPr>
          <w:rFonts w:ascii="Times New Roman" w:hAnsi="Times New Roman"/>
          <w:sz w:val="26"/>
          <w:szCs w:val="26"/>
          <w:lang w:val="en-GB"/>
        </w:rPr>
        <w:t xml:space="preserve">. </w:t>
      </w:r>
      <w:r>
        <w:rPr>
          <w:rFonts w:ascii="Times New Roman" w:hAnsi="Times New Roman"/>
          <w:sz w:val="26"/>
          <w:szCs w:val="26"/>
          <w:lang w:val="en-GB"/>
        </w:rPr>
        <w:t>It</w:t>
      </w:r>
      <w:r w:rsidR="00C8589A">
        <w:rPr>
          <w:rFonts w:ascii="Times New Roman" w:hAnsi="Times New Roman"/>
          <w:sz w:val="26"/>
          <w:szCs w:val="26"/>
          <w:lang w:val="en-GB"/>
        </w:rPr>
        <w:t xml:space="preserve"> has already been quoted in various fora as an important guiding tool for all stakeholders. </w:t>
      </w:r>
    </w:p>
    <w:p w14:paraId="6094784C" w14:textId="782ED70F" w:rsidR="00EE02D5" w:rsidRDefault="004733FE" w:rsidP="0021172D">
      <w:pPr>
        <w:ind w:left="57" w:right="57" w:firstLine="720"/>
        <w:jc w:val="both"/>
        <w:rPr>
          <w:rFonts w:ascii="Times New Roman" w:hAnsi="Times New Roman"/>
          <w:sz w:val="26"/>
          <w:szCs w:val="26"/>
          <w:lang w:val="en-GB"/>
        </w:rPr>
      </w:pPr>
      <w:r>
        <w:rPr>
          <w:rFonts w:ascii="Times New Roman" w:hAnsi="Times New Roman"/>
          <w:sz w:val="26"/>
          <w:szCs w:val="26"/>
          <w:lang w:val="en-GB"/>
        </w:rPr>
        <w:t>Similarly, y</w:t>
      </w:r>
      <w:r w:rsidR="00EE02D5">
        <w:rPr>
          <w:rFonts w:ascii="Times New Roman" w:hAnsi="Times New Roman"/>
          <w:sz w:val="26"/>
          <w:szCs w:val="26"/>
          <w:lang w:val="en-GB"/>
        </w:rPr>
        <w:t xml:space="preserve">ou have </w:t>
      </w:r>
      <w:r>
        <w:rPr>
          <w:rFonts w:ascii="Times New Roman" w:hAnsi="Times New Roman"/>
          <w:sz w:val="26"/>
          <w:szCs w:val="26"/>
          <w:lang w:val="en-GB"/>
        </w:rPr>
        <w:t xml:space="preserve">approached </w:t>
      </w:r>
      <w:r w:rsidR="00FA1593">
        <w:rPr>
          <w:rFonts w:ascii="Times New Roman" w:hAnsi="Times New Roman"/>
          <w:sz w:val="26"/>
          <w:szCs w:val="26"/>
          <w:lang w:val="en-GB"/>
        </w:rPr>
        <w:t>the preparation of your first General Comment on “enforced disappearances in the context of migration”</w:t>
      </w:r>
      <w:r>
        <w:rPr>
          <w:rFonts w:ascii="Times New Roman" w:hAnsi="Times New Roman"/>
          <w:sz w:val="26"/>
          <w:szCs w:val="26"/>
          <w:lang w:val="en-GB"/>
        </w:rPr>
        <w:t xml:space="preserve"> in an open and collaborative manner</w:t>
      </w:r>
      <w:r w:rsidR="00FA1593">
        <w:rPr>
          <w:rFonts w:ascii="Times New Roman" w:hAnsi="Times New Roman"/>
          <w:sz w:val="26"/>
          <w:szCs w:val="26"/>
          <w:lang w:val="en-GB"/>
        </w:rPr>
        <w:t>. Last March, you adopted the first draft following wide consultation processes that</w:t>
      </w:r>
      <w:r w:rsidR="00250C30">
        <w:rPr>
          <w:rFonts w:ascii="Times New Roman" w:hAnsi="Times New Roman"/>
          <w:sz w:val="26"/>
          <w:szCs w:val="26"/>
          <w:lang w:val="en-GB"/>
        </w:rPr>
        <w:t xml:space="preserve"> has</w:t>
      </w:r>
      <w:r w:rsidR="00FA1593">
        <w:rPr>
          <w:rFonts w:ascii="Times New Roman" w:hAnsi="Times New Roman"/>
          <w:sz w:val="26"/>
          <w:szCs w:val="26"/>
          <w:lang w:val="en-GB"/>
        </w:rPr>
        <w:t xml:space="preserve"> involved more than 240 stakeholders. </w:t>
      </w:r>
      <w:r w:rsidR="00250C30">
        <w:rPr>
          <w:rFonts w:ascii="Times New Roman" w:hAnsi="Times New Roman"/>
          <w:sz w:val="26"/>
          <w:szCs w:val="26"/>
          <w:lang w:val="en-GB"/>
        </w:rPr>
        <w:t xml:space="preserve">At this session, you will discuss, adopt and launch the General Comment, after a new round of intense consultations. </w:t>
      </w:r>
      <w:r>
        <w:rPr>
          <w:rFonts w:ascii="Times New Roman" w:hAnsi="Times New Roman"/>
          <w:sz w:val="26"/>
          <w:szCs w:val="26"/>
          <w:lang w:val="en-GB"/>
        </w:rPr>
        <w:t xml:space="preserve">Such </w:t>
      </w:r>
      <w:r w:rsidR="00250C30">
        <w:rPr>
          <w:rFonts w:ascii="Times New Roman" w:hAnsi="Times New Roman"/>
          <w:sz w:val="26"/>
          <w:szCs w:val="26"/>
          <w:lang w:val="en-GB"/>
        </w:rPr>
        <w:t xml:space="preserve">collaboration is key </w:t>
      </w:r>
      <w:r>
        <w:rPr>
          <w:rFonts w:ascii="Times New Roman" w:hAnsi="Times New Roman"/>
          <w:sz w:val="26"/>
          <w:szCs w:val="26"/>
          <w:lang w:val="en-GB"/>
        </w:rPr>
        <w:t xml:space="preserve">not only for the drafting of a strong text, but also for the next step in the process of making the General Comment, and indeed, all recommendations of the </w:t>
      </w:r>
      <w:r w:rsidR="009911B7">
        <w:rPr>
          <w:rFonts w:ascii="Times New Roman" w:hAnsi="Times New Roman"/>
          <w:sz w:val="26"/>
          <w:szCs w:val="26"/>
          <w:lang w:val="en-GB"/>
        </w:rPr>
        <w:t>T</w:t>
      </w:r>
      <w:r>
        <w:rPr>
          <w:rFonts w:ascii="Times New Roman" w:hAnsi="Times New Roman"/>
          <w:sz w:val="26"/>
          <w:szCs w:val="26"/>
          <w:lang w:val="en-GB"/>
        </w:rPr>
        <w:t xml:space="preserve">reaty </w:t>
      </w:r>
      <w:r w:rsidR="009911B7">
        <w:rPr>
          <w:rFonts w:ascii="Times New Roman" w:hAnsi="Times New Roman"/>
          <w:sz w:val="26"/>
          <w:szCs w:val="26"/>
          <w:lang w:val="en-GB"/>
        </w:rPr>
        <w:t>B</w:t>
      </w:r>
      <w:r>
        <w:rPr>
          <w:rFonts w:ascii="Times New Roman" w:hAnsi="Times New Roman"/>
          <w:sz w:val="26"/>
          <w:szCs w:val="26"/>
          <w:lang w:val="en-GB"/>
        </w:rPr>
        <w:t xml:space="preserve">odies </w:t>
      </w:r>
      <w:r w:rsidR="00250C30">
        <w:rPr>
          <w:rFonts w:ascii="Times New Roman" w:hAnsi="Times New Roman"/>
          <w:sz w:val="26"/>
          <w:szCs w:val="26"/>
          <w:lang w:val="en-GB"/>
        </w:rPr>
        <w:t>a reality.</w:t>
      </w:r>
    </w:p>
    <w:p w14:paraId="2E7E87C3" w14:textId="295C278C" w:rsidR="00250C30" w:rsidRDefault="004733FE" w:rsidP="00B57A41">
      <w:pPr>
        <w:ind w:left="57" w:right="57" w:firstLine="720"/>
        <w:jc w:val="both"/>
        <w:rPr>
          <w:rFonts w:ascii="Times New Roman" w:hAnsi="Times New Roman"/>
          <w:sz w:val="26"/>
          <w:szCs w:val="26"/>
          <w:lang w:val="en-GB"/>
        </w:rPr>
      </w:pPr>
      <w:r>
        <w:rPr>
          <w:rFonts w:ascii="Times New Roman" w:hAnsi="Times New Roman"/>
          <w:sz w:val="26"/>
          <w:szCs w:val="26"/>
          <w:lang w:val="en-GB"/>
        </w:rPr>
        <w:t>This can be seen in relation to</w:t>
      </w:r>
      <w:r w:rsidR="00250C30">
        <w:rPr>
          <w:rFonts w:ascii="Times New Roman" w:hAnsi="Times New Roman"/>
          <w:sz w:val="26"/>
          <w:szCs w:val="26"/>
          <w:lang w:val="en-GB"/>
        </w:rPr>
        <w:t xml:space="preserve"> your reports </w:t>
      </w:r>
      <w:r>
        <w:rPr>
          <w:rFonts w:ascii="Times New Roman" w:hAnsi="Times New Roman"/>
          <w:sz w:val="26"/>
          <w:szCs w:val="26"/>
          <w:lang w:val="en-GB"/>
        </w:rPr>
        <w:t xml:space="preserve">of </w:t>
      </w:r>
      <w:r w:rsidR="00250C30">
        <w:rPr>
          <w:rFonts w:ascii="Times New Roman" w:hAnsi="Times New Roman"/>
          <w:sz w:val="26"/>
          <w:szCs w:val="26"/>
          <w:lang w:val="en-GB"/>
        </w:rPr>
        <w:t>country visits. In March 2022, you adopted your report on Mexico, and in March this year, you</w:t>
      </w:r>
      <w:r w:rsidR="00C8589A">
        <w:rPr>
          <w:rFonts w:ascii="Times New Roman" w:hAnsi="Times New Roman"/>
          <w:sz w:val="26"/>
          <w:szCs w:val="26"/>
          <w:lang w:val="en-GB"/>
        </w:rPr>
        <w:t xml:space="preserve"> adopted your </w:t>
      </w:r>
      <w:r w:rsidR="00250C30">
        <w:rPr>
          <w:rFonts w:ascii="Times New Roman" w:hAnsi="Times New Roman"/>
          <w:sz w:val="26"/>
          <w:szCs w:val="26"/>
          <w:lang w:val="en-GB"/>
        </w:rPr>
        <w:t xml:space="preserve">visit </w:t>
      </w:r>
      <w:r w:rsidR="00C8589A">
        <w:rPr>
          <w:rFonts w:ascii="Times New Roman" w:hAnsi="Times New Roman"/>
          <w:sz w:val="26"/>
          <w:szCs w:val="26"/>
          <w:lang w:val="en-GB"/>
        </w:rPr>
        <w:t xml:space="preserve">report </w:t>
      </w:r>
      <w:r w:rsidR="00B57A41">
        <w:rPr>
          <w:rFonts w:ascii="Times New Roman" w:hAnsi="Times New Roman"/>
          <w:sz w:val="26"/>
          <w:szCs w:val="26"/>
          <w:lang w:val="en-GB"/>
        </w:rPr>
        <w:t>on</w:t>
      </w:r>
      <w:r w:rsidR="00C8589A">
        <w:rPr>
          <w:rFonts w:ascii="Times New Roman" w:hAnsi="Times New Roman"/>
          <w:sz w:val="26"/>
          <w:szCs w:val="26"/>
          <w:lang w:val="en-GB"/>
        </w:rPr>
        <w:t xml:space="preserve"> Iraq. Th</w:t>
      </w:r>
      <w:r w:rsidR="00250C30">
        <w:rPr>
          <w:rFonts w:ascii="Times New Roman" w:hAnsi="Times New Roman"/>
          <w:sz w:val="26"/>
          <w:szCs w:val="26"/>
          <w:lang w:val="en-GB"/>
        </w:rPr>
        <w:t>ese</w:t>
      </w:r>
      <w:r w:rsidR="00C8589A">
        <w:rPr>
          <w:rFonts w:ascii="Times New Roman" w:hAnsi="Times New Roman"/>
          <w:sz w:val="26"/>
          <w:szCs w:val="26"/>
          <w:lang w:val="en-GB"/>
        </w:rPr>
        <w:t xml:space="preserve"> report</w:t>
      </w:r>
      <w:r w:rsidR="00250C30">
        <w:rPr>
          <w:rFonts w:ascii="Times New Roman" w:hAnsi="Times New Roman"/>
          <w:sz w:val="26"/>
          <w:szCs w:val="26"/>
          <w:lang w:val="en-GB"/>
        </w:rPr>
        <w:t>s</w:t>
      </w:r>
      <w:r w:rsidR="00C8589A">
        <w:rPr>
          <w:rFonts w:ascii="Times New Roman" w:hAnsi="Times New Roman"/>
          <w:sz w:val="26"/>
          <w:szCs w:val="26"/>
          <w:lang w:val="en-GB"/>
        </w:rPr>
        <w:t xml:space="preserve"> shed light on the extent of the challenges faced </w:t>
      </w:r>
      <w:r w:rsidR="00B57A41">
        <w:rPr>
          <w:rFonts w:ascii="Times New Roman" w:hAnsi="Times New Roman"/>
          <w:sz w:val="26"/>
          <w:szCs w:val="26"/>
          <w:lang w:val="en-GB"/>
        </w:rPr>
        <w:t>in</w:t>
      </w:r>
      <w:r w:rsidR="00C8589A">
        <w:rPr>
          <w:rFonts w:ascii="Times New Roman" w:hAnsi="Times New Roman"/>
          <w:sz w:val="26"/>
          <w:szCs w:val="26"/>
          <w:lang w:val="en-GB"/>
        </w:rPr>
        <w:t xml:space="preserve"> the</w:t>
      </w:r>
      <w:r w:rsidR="00250C30">
        <w:rPr>
          <w:rFonts w:ascii="Times New Roman" w:hAnsi="Times New Roman"/>
          <w:sz w:val="26"/>
          <w:szCs w:val="26"/>
          <w:lang w:val="en-GB"/>
        </w:rPr>
        <w:t xml:space="preserve">se two countries </w:t>
      </w:r>
      <w:r w:rsidR="00B57A41">
        <w:rPr>
          <w:rFonts w:ascii="Times New Roman" w:hAnsi="Times New Roman"/>
          <w:sz w:val="26"/>
          <w:szCs w:val="26"/>
          <w:lang w:val="en-GB"/>
        </w:rPr>
        <w:t>as relates to</w:t>
      </w:r>
      <w:r w:rsidR="00C8589A">
        <w:rPr>
          <w:rFonts w:ascii="Times New Roman" w:hAnsi="Times New Roman"/>
          <w:sz w:val="26"/>
          <w:szCs w:val="26"/>
          <w:lang w:val="en-GB"/>
        </w:rPr>
        <w:t xml:space="preserve"> disappearances</w:t>
      </w:r>
      <w:r w:rsidR="005F700E">
        <w:rPr>
          <w:rFonts w:ascii="Times New Roman" w:hAnsi="Times New Roman"/>
          <w:sz w:val="26"/>
          <w:szCs w:val="26"/>
          <w:lang w:val="en-GB"/>
        </w:rPr>
        <w:t>, including enforced disappearances</w:t>
      </w:r>
      <w:r w:rsidR="00C8589A">
        <w:rPr>
          <w:rFonts w:ascii="Times New Roman" w:hAnsi="Times New Roman"/>
          <w:sz w:val="26"/>
          <w:szCs w:val="26"/>
          <w:lang w:val="en-GB"/>
        </w:rPr>
        <w:t xml:space="preserve">. </w:t>
      </w:r>
      <w:r w:rsidR="005F700E">
        <w:rPr>
          <w:rFonts w:ascii="Times New Roman" w:hAnsi="Times New Roman"/>
          <w:sz w:val="26"/>
          <w:szCs w:val="26"/>
          <w:lang w:val="en-GB"/>
        </w:rPr>
        <w:t>Your report</w:t>
      </w:r>
      <w:r w:rsidR="00250C30">
        <w:rPr>
          <w:rFonts w:ascii="Times New Roman" w:hAnsi="Times New Roman"/>
          <w:sz w:val="26"/>
          <w:szCs w:val="26"/>
          <w:lang w:val="en-GB"/>
        </w:rPr>
        <w:t>s</w:t>
      </w:r>
      <w:r w:rsidR="00C8589A">
        <w:rPr>
          <w:rFonts w:ascii="Times New Roman" w:hAnsi="Times New Roman"/>
          <w:sz w:val="26"/>
          <w:szCs w:val="26"/>
          <w:lang w:val="en-GB"/>
        </w:rPr>
        <w:t xml:space="preserve"> </w:t>
      </w:r>
      <w:r w:rsidR="00250C30">
        <w:rPr>
          <w:rFonts w:ascii="Times New Roman" w:hAnsi="Times New Roman"/>
          <w:sz w:val="26"/>
          <w:szCs w:val="26"/>
          <w:lang w:val="en-GB"/>
        </w:rPr>
        <w:t>have</w:t>
      </w:r>
      <w:r w:rsidR="00C8589A">
        <w:rPr>
          <w:rFonts w:ascii="Times New Roman" w:hAnsi="Times New Roman"/>
          <w:sz w:val="26"/>
          <w:szCs w:val="26"/>
          <w:lang w:val="en-GB"/>
        </w:rPr>
        <w:t xml:space="preserve"> been highly welcome as</w:t>
      </w:r>
      <w:r w:rsidR="00250C30">
        <w:rPr>
          <w:rFonts w:ascii="Times New Roman" w:hAnsi="Times New Roman"/>
          <w:sz w:val="26"/>
          <w:szCs w:val="26"/>
          <w:lang w:val="en-GB"/>
        </w:rPr>
        <w:t xml:space="preserve"> </w:t>
      </w:r>
      <w:r w:rsidR="00C8589A">
        <w:rPr>
          <w:rFonts w:ascii="Times New Roman" w:hAnsi="Times New Roman"/>
          <w:sz w:val="26"/>
          <w:szCs w:val="26"/>
          <w:lang w:val="en-GB"/>
        </w:rPr>
        <w:t>reference document</w:t>
      </w:r>
      <w:r w:rsidR="00250C30">
        <w:rPr>
          <w:rFonts w:ascii="Times New Roman" w:hAnsi="Times New Roman"/>
          <w:sz w:val="26"/>
          <w:szCs w:val="26"/>
          <w:lang w:val="en-GB"/>
        </w:rPr>
        <w:t>s</w:t>
      </w:r>
      <w:r w:rsidR="00C8589A">
        <w:rPr>
          <w:rFonts w:ascii="Times New Roman" w:hAnsi="Times New Roman"/>
          <w:sz w:val="26"/>
          <w:szCs w:val="26"/>
          <w:lang w:val="en-GB"/>
        </w:rPr>
        <w:t xml:space="preserve"> and guiding tool</w:t>
      </w:r>
      <w:r w:rsidR="00250C30">
        <w:rPr>
          <w:rFonts w:ascii="Times New Roman" w:hAnsi="Times New Roman"/>
          <w:sz w:val="26"/>
          <w:szCs w:val="26"/>
          <w:lang w:val="en-GB"/>
        </w:rPr>
        <w:t>s</w:t>
      </w:r>
      <w:r w:rsidR="00C8589A">
        <w:rPr>
          <w:rFonts w:ascii="Times New Roman" w:hAnsi="Times New Roman"/>
          <w:sz w:val="26"/>
          <w:szCs w:val="26"/>
          <w:lang w:val="en-GB"/>
        </w:rPr>
        <w:t xml:space="preserve"> on the measures that should be taken to prevent and eradicate disappearances.</w:t>
      </w:r>
      <w:r w:rsidR="00B57A41">
        <w:rPr>
          <w:rFonts w:ascii="Times New Roman" w:hAnsi="Times New Roman"/>
          <w:sz w:val="26"/>
          <w:szCs w:val="26"/>
          <w:lang w:val="en-GB"/>
        </w:rPr>
        <w:t xml:space="preserve"> </w:t>
      </w:r>
      <w:r w:rsidR="00C8589A">
        <w:rPr>
          <w:rFonts w:ascii="Times New Roman" w:hAnsi="Times New Roman"/>
          <w:sz w:val="26"/>
          <w:szCs w:val="26"/>
          <w:lang w:val="en-GB"/>
        </w:rPr>
        <w:t>The implementation of the</w:t>
      </w:r>
      <w:r w:rsidR="00250C30">
        <w:rPr>
          <w:rFonts w:ascii="Times New Roman" w:hAnsi="Times New Roman"/>
          <w:sz w:val="26"/>
          <w:szCs w:val="26"/>
          <w:lang w:val="en-GB"/>
        </w:rPr>
        <w:t>se</w:t>
      </w:r>
      <w:r w:rsidR="00C8589A">
        <w:rPr>
          <w:rFonts w:ascii="Times New Roman" w:hAnsi="Times New Roman"/>
          <w:sz w:val="26"/>
          <w:szCs w:val="26"/>
          <w:lang w:val="en-GB"/>
        </w:rPr>
        <w:t xml:space="preserve"> recommendations </w:t>
      </w:r>
      <w:r w:rsidR="00B57A41">
        <w:rPr>
          <w:rFonts w:ascii="Times New Roman" w:hAnsi="Times New Roman"/>
          <w:sz w:val="26"/>
          <w:szCs w:val="26"/>
          <w:lang w:val="en-GB"/>
        </w:rPr>
        <w:t>is now a priority</w:t>
      </w:r>
      <w:r w:rsidR="00C8589A">
        <w:rPr>
          <w:rFonts w:ascii="Times New Roman" w:hAnsi="Times New Roman"/>
          <w:sz w:val="26"/>
          <w:szCs w:val="26"/>
          <w:lang w:val="en-GB"/>
        </w:rPr>
        <w:t xml:space="preserve">. </w:t>
      </w:r>
    </w:p>
    <w:p w14:paraId="0B8C8CFC" w14:textId="2531D045" w:rsidR="00B57A41" w:rsidRDefault="004733FE" w:rsidP="00B57A41">
      <w:pPr>
        <w:ind w:left="57" w:right="57" w:firstLine="720"/>
        <w:jc w:val="both"/>
        <w:rPr>
          <w:rFonts w:ascii="Times New Roman" w:hAnsi="Times New Roman"/>
          <w:sz w:val="26"/>
          <w:szCs w:val="26"/>
          <w:lang w:val="en-GB"/>
        </w:rPr>
      </w:pPr>
      <w:r>
        <w:rPr>
          <w:rFonts w:ascii="Times New Roman" w:hAnsi="Times New Roman"/>
          <w:sz w:val="26"/>
          <w:szCs w:val="26"/>
          <w:lang w:val="en-GB"/>
        </w:rPr>
        <w:t>I</w:t>
      </w:r>
      <w:r w:rsidR="00B57A41">
        <w:rPr>
          <w:rFonts w:ascii="Times New Roman" w:hAnsi="Times New Roman"/>
          <w:sz w:val="26"/>
          <w:szCs w:val="26"/>
          <w:lang w:val="en-GB"/>
        </w:rPr>
        <w:t xml:space="preserve">n </w:t>
      </w:r>
      <w:r>
        <w:rPr>
          <w:rFonts w:ascii="Times New Roman" w:hAnsi="Times New Roman"/>
          <w:sz w:val="26"/>
          <w:szCs w:val="26"/>
          <w:lang w:val="en-GB"/>
        </w:rPr>
        <w:t>his</w:t>
      </w:r>
      <w:r w:rsidR="00B57A41">
        <w:rPr>
          <w:rFonts w:ascii="Times New Roman" w:hAnsi="Times New Roman"/>
          <w:sz w:val="26"/>
          <w:szCs w:val="26"/>
          <w:lang w:val="en-GB"/>
        </w:rPr>
        <w:t xml:space="preserve"> closing statement of his visit to Iraq</w:t>
      </w:r>
      <w:r>
        <w:rPr>
          <w:rFonts w:ascii="Times New Roman" w:hAnsi="Times New Roman"/>
          <w:sz w:val="26"/>
          <w:szCs w:val="26"/>
          <w:lang w:val="en-GB"/>
        </w:rPr>
        <w:t xml:space="preserve"> made on 9 August</w:t>
      </w:r>
      <w:r w:rsidR="00B57A41">
        <w:rPr>
          <w:rFonts w:ascii="Times New Roman" w:hAnsi="Times New Roman"/>
          <w:sz w:val="26"/>
          <w:szCs w:val="26"/>
          <w:lang w:val="en-GB"/>
        </w:rPr>
        <w:t>, the High Commissioner for Human Rights</w:t>
      </w:r>
      <w:r w:rsidR="005F700E">
        <w:rPr>
          <w:rFonts w:ascii="Times New Roman" w:hAnsi="Times New Roman"/>
          <w:sz w:val="26"/>
          <w:szCs w:val="26"/>
          <w:lang w:val="en-GB"/>
        </w:rPr>
        <w:t xml:space="preserve">, Mr. Volker </w:t>
      </w:r>
      <w:proofErr w:type="spellStart"/>
      <w:r w:rsidR="005F700E">
        <w:rPr>
          <w:rFonts w:ascii="Times New Roman" w:hAnsi="Times New Roman"/>
          <w:sz w:val="26"/>
          <w:szCs w:val="26"/>
          <w:lang w:val="en-GB"/>
        </w:rPr>
        <w:t>Türk</w:t>
      </w:r>
      <w:proofErr w:type="spellEnd"/>
      <w:r w:rsidR="005F700E">
        <w:rPr>
          <w:rFonts w:ascii="Times New Roman" w:hAnsi="Times New Roman"/>
          <w:sz w:val="26"/>
          <w:szCs w:val="26"/>
          <w:lang w:val="en-GB"/>
        </w:rPr>
        <w:t>,</w:t>
      </w:r>
      <w:r w:rsidR="00B57A41">
        <w:rPr>
          <w:rFonts w:ascii="Times New Roman" w:hAnsi="Times New Roman"/>
          <w:sz w:val="26"/>
          <w:szCs w:val="26"/>
          <w:lang w:val="en-GB"/>
        </w:rPr>
        <w:t xml:space="preserve"> </w:t>
      </w:r>
      <w:r w:rsidR="00B57A41" w:rsidRPr="00827DA8">
        <w:rPr>
          <w:rFonts w:ascii="Times New Roman" w:hAnsi="Times New Roman"/>
          <w:sz w:val="26"/>
          <w:szCs w:val="26"/>
          <w:lang w:val="en-GB"/>
        </w:rPr>
        <w:t>urged</w:t>
      </w:r>
      <w:r w:rsidR="00250C30">
        <w:rPr>
          <w:rFonts w:ascii="Times New Roman" w:hAnsi="Times New Roman"/>
          <w:sz w:val="26"/>
          <w:szCs w:val="26"/>
          <w:lang w:val="en-GB"/>
        </w:rPr>
        <w:t xml:space="preserve"> </w:t>
      </w:r>
      <w:r>
        <w:rPr>
          <w:rFonts w:ascii="Times New Roman" w:hAnsi="Times New Roman"/>
          <w:sz w:val="26"/>
          <w:szCs w:val="26"/>
          <w:lang w:val="en-GB"/>
        </w:rPr>
        <w:t>Iraq</w:t>
      </w:r>
      <w:r w:rsidR="00250C30">
        <w:rPr>
          <w:rFonts w:ascii="Times New Roman" w:hAnsi="Times New Roman"/>
          <w:sz w:val="26"/>
          <w:szCs w:val="26"/>
          <w:lang w:val="en-GB"/>
        </w:rPr>
        <w:t xml:space="preserve"> to implement </w:t>
      </w:r>
      <w:r w:rsidR="00B57A41" w:rsidRPr="00827DA8">
        <w:rPr>
          <w:rFonts w:ascii="Times New Roman" w:hAnsi="Times New Roman"/>
          <w:sz w:val="26"/>
          <w:szCs w:val="26"/>
          <w:lang w:val="en-GB"/>
        </w:rPr>
        <w:t>the Committee’s recommendations</w:t>
      </w:r>
      <w:r>
        <w:rPr>
          <w:rFonts w:ascii="Times New Roman" w:hAnsi="Times New Roman"/>
          <w:sz w:val="26"/>
          <w:szCs w:val="26"/>
          <w:lang w:val="en-GB"/>
        </w:rPr>
        <w:t>.</w:t>
      </w:r>
      <w:r w:rsidR="005F700E">
        <w:rPr>
          <w:rFonts w:ascii="Times New Roman" w:hAnsi="Times New Roman"/>
          <w:sz w:val="26"/>
          <w:szCs w:val="26"/>
          <w:lang w:val="en-GB"/>
        </w:rPr>
        <w:t xml:space="preserve"> He </w:t>
      </w:r>
      <w:r>
        <w:rPr>
          <w:rFonts w:ascii="Times New Roman" w:hAnsi="Times New Roman"/>
          <w:sz w:val="26"/>
          <w:szCs w:val="26"/>
          <w:lang w:val="en-GB"/>
        </w:rPr>
        <w:t xml:space="preserve">stressed </w:t>
      </w:r>
      <w:r w:rsidR="005F700E">
        <w:rPr>
          <w:rFonts w:ascii="Times New Roman" w:hAnsi="Times New Roman"/>
          <w:sz w:val="26"/>
          <w:szCs w:val="26"/>
          <w:lang w:val="en-GB"/>
        </w:rPr>
        <w:t xml:space="preserve">the importance </w:t>
      </w:r>
      <w:r>
        <w:rPr>
          <w:rFonts w:ascii="Times New Roman" w:hAnsi="Times New Roman"/>
          <w:sz w:val="26"/>
          <w:szCs w:val="26"/>
          <w:lang w:val="en-GB"/>
        </w:rPr>
        <w:t>of passing</w:t>
      </w:r>
      <w:r w:rsidRPr="00827DA8">
        <w:rPr>
          <w:rFonts w:ascii="Times New Roman" w:hAnsi="Times New Roman"/>
          <w:sz w:val="26"/>
          <w:szCs w:val="26"/>
          <w:lang w:val="en-GB"/>
        </w:rPr>
        <w:t xml:space="preserve"> </w:t>
      </w:r>
      <w:r w:rsidR="00B57A41" w:rsidRPr="00827DA8">
        <w:rPr>
          <w:rFonts w:ascii="Times New Roman" w:hAnsi="Times New Roman"/>
          <w:sz w:val="26"/>
          <w:szCs w:val="26"/>
          <w:lang w:val="en-GB"/>
        </w:rPr>
        <w:t xml:space="preserve">a law on enforced disappearances, in line with international human rights standards. </w:t>
      </w:r>
      <w:r w:rsidR="00827DA8" w:rsidRPr="00827DA8">
        <w:rPr>
          <w:rFonts w:ascii="Times New Roman" w:hAnsi="Times New Roman"/>
          <w:sz w:val="26"/>
          <w:szCs w:val="26"/>
          <w:lang w:val="en-GB"/>
        </w:rPr>
        <w:t>The Committee has already taken steps</w:t>
      </w:r>
      <w:r w:rsidR="005F700E">
        <w:rPr>
          <w:rFonts w:ascii="Times New Roman" w:hAnsi="Times New Roman"/>
          <w:sz w:val="26"/>
          <w:szCs w:val="26"/>
          <w:lang w:val="en-GB"/>
        </w:rPr>
        <w:t xml:space="preserve"> to support </w:t>
      </w:r>
      <w:r w:rsidR="00250C30">
        <w:rPr>
          <w:rFonts w:ascii="Times New Roman" w:hAnsi="Times New Roman"/>
          <w:sz w:val="26"/>
          <w:szCs w:val="26"/>
          <w:lang w:val="en-GB"/>
        </w:rPr>
        <w:t>this process</w:t>
      </w:r>
      <w:r w:rsidR="00827DA8" w:rsidRPr="00827DA8">
        <w:rPr>
          <w:rFonts w:ascii="Times New Roman" w:hAnsi="Times New Roman"/>
          <w:sz w:val="26"/>
          <w:szCs w:val="26"/>
          <w:lang w:val="en-GB"/>
        </w:rPr>
        <w:t>, includin</w:t>
      </w:r>
      <w:r w:rsidR="00827DA8" w:rsidRPr="00827DA8">
        <w:rPr>
          <w:rFonts w:ascii="Times New Roman" w:hAnsi="Times New Roman"/>
          <w:sz w:val="26"/>
          <w:szCs w:val="26"/>
          <w:lang w:val="en-GB"/>
        </w:rPr>
        <w:t>g through an</w:t>
      </w:r>
      <w:r w:rsidR="00827DA8">
        <w:rPr>
          <w:rFonts w:ascii="Times New Roman" w:hAnsi="Times New Roman"/>
          <w:sz w:val="26"/>
          <w:szCs w:val="26"/>
          <w:lang w:val="en-GB"/>
        </w:rPr>
        <w:t xml:space="preserve"> online</w:t>
      </w:r>
      <w:r w:rsidR="00827DA8" w:rsidRPr="00827DA8">
        <w:rPr>
          <w:rFonts w:ascii="Times New Roman" w:hAnsi="Times New Roman"/>
          <w:sz w:val="26"/>
          <w:szCs w:val="26"/>
          <w:lang w:val="en-GB"/>
        </w:rPr>
        <w:t xml:space="preserve"> event with the Iraqi Parliament on 23 August. An ongoing follow-up and interaction with State authorities </w:t>
      </w:r>
      <w:r w:rsidR="005F700E">
        <w:rPr>
          <w:rFonts w:ascii="Times New Roman" w:hAnsi="Times New Roman"/>
          <w:sz w:val="26"/>
          <w:szCs w:val="26"/>
          <w:lang w:val="en-GB"/>
        </w:rPr>
        <w:t xml:space="preserve">is </w:t>
      </w:r>
      <w:r w:rsidR="00827DA8" w:rsidRPr="00827DA8">
        <w:rPr>
          <w:rFonts w:ascii="Times New Roman" w:hAnsi="Times New Roman"/>
          <w:sz w:val="26"/>
          <w:szCs w:val="26"/>
          <w:lang w:val="en-GB"/>
        </w:rPr>
        <w:t>necessary, and I know that you are all ready to accompany this process</w:t>
      </w:r>
      <w:r w:rsidR="005F700E">
        <w:rPr>
          <w:rFonts w:ascii="Times New Roman" w:hAnsi="Times New Roman"/>
          <w:sz w:val="26"/>
          <w:szCs w:val="26"/>
          <w:lang w:val="en-GB"/>
        </w:rPr>
        <w:t>, as you have done with Mexico</w:t>
      </w:r>
      <w:r w:rsidR="00827DA8" w:rsidRPr="00827DA8">
        <w:rPr>
          <w:rFonts w:ascii="Times New Roman" w:hAnsi="Times New Roman"/>
          <w:sz w:val="26"/>
          <w:szCs w:val="26"/>
          <w:lang w:val="en-GB"/>
        </w:rPr>
        <w:t xml:space="preserve">. </w:t>
      </w:r>
    </w:p>
    <w:p w14:paraId="1BE0C8C4" w14:textId="560A1FCF" w:rsidR="00250C30" w:rsidRPr="00E40CD2" w:rsidRDefault="00DD2380" w:rsidP="00250C30">
      <w:pPr>
        <w:jc w:val="both"/>
        <w:rPr>
          <w:rFonts w:ascii="Times New Roman" w:hAnsi="Times New Roman"/>
          <w:i/>
          <w:sz w:val="26"/>
          <w:szCs w:val="26"/>
          <w:lang w:val="en-GB"/>
        </w:rPr>
      </w:pPr>
      <w:r>
        <w:rPr>
          <w:rFonts w:ascii="Times New Roman" w:hAnsi="Times New Roman"/>
          <w:i/>
          <w:sz w:val="26"/>
          <w:szCs w:val="26"/>
          <w:lang w:val="en-GB"/>
        </w:rPr>
        <w:t>Mme</w:t>
      </w:r>
      <w:r w:rsidRPr="00E40CD2">
        <w:rPr>
          <w:rFonts w:ascii="Times New Roman" w:hAnsi="Times New Roman"/>
          <w:i/>
          <w:sz w:val="26"/>
          <w:szCs w:val="26"/>
          <w:lang w:val="en-GB"/>
        </w:rPr>
        <w:t xml:space="preserve"> </w:t>
      </w:r>
      <w:r w:rsidR="00250C30" w:rsidRPr="00E40CD2">
        <w:rPr>
          <w:rFonts w:ascii="Times New Roman" w:hAnsi="Times New Roman"/>
          <w:i/>
          <w:sz w:val="26"/>
          <w:szCs w:val="26"/>
          <w:lang w:val="en-GB"/>
        </w:rPr>
        <w:t>Chair,</w:t>
      </w:r>
    </w:p>
    <w:p w14:paraId="1982C938" w14:textId="77777777" w:rsidR="00250C30" w:rsidRPr="00E40CD2" w:rsidRDefault="00250C30" w:rsidP="00250C30">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10A68435" w14:textId="3B064160" w:rsidR="00250C30" w:rsidRDefault="00250C30" w:rsidP="00250C30">
      <w:pPr>
        <w:jc w:val="both"/>
        <w:rPr>
          <w:rFonts w:ascii="Times New Roman" w:hAnsi="Times New Roman"/>
          <w:sz w:val="26"/>
          <w:szCs w:val="26"/>
          <w:lang w:val="en-GB"/>
        </w:rPr>
      </w:pPr>
      <w:r w:rsidRPr="00E40CD2">
        <w:rPr>
          <w:rFonts w:ascii="Times New Roman" w:hAnsi="Times New Roman"/>
          <w:i/>
          <w:sz w:val="26"/>
          <w:szCs w:val="26"/>
          <w:lang w:val="en-GB"/>
        </w:rPr>
        <w:t>Ladies and Gentlemen</w:t>
      </w:r>
      <w:r w:rsidRPr="00E40CD2">
        <w:rPr>
          <w:rFonts w:ascii="Times New Roman" w:hAnsi="Times New Roman"/>
          <w:sz w:val="26"/>
          <w:szCs w:val="26"/>
          <w:lang w:val="en-GB"/>
        </w:rPr>
        <w:t xml:space="preserve">, </w:t>
      </w:r>
    </w:p>
    <w:p w14:paraId="70FC2724" w14:textId="186E0C94" w:rsidR="005F700E" w:rsidRDefault="00827DA8" w:rsidP="00B57A41">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The procedure to review reports on additional information is </w:t>
      </w:r>
      <w:r w:rsidR="005F700E">
        <w:rPr>
          <w:rFonts w:ascii="Times New Roman" w:hAnsi="Times New Roman"/>
          <w:sz w:val="26"/>
          <w:szCs w:val="26"/>
          <w:lang w:val="en-GB"/>
        </w:rPr>
        <w:t>precisely aiming at facilitating</w:t>
      </w:r>
      <w:r>
        <w:rPr>
          <w:rFonts w:ascii="Times New Roman" w:hAnsi="Times New Roman"/>
          <w:sz w:val="26"/>
          <w:szCs w:val="26"/>
          <w:lang w:val="en-GB"/>
        </w:rPr>
        <w:t xml:space="preserve"> such follow-up and interaction. It </w:t>
      </w:r>
      <w:r w:rsidR="00380782">
        <w:rPr>
          <w:rFonts w:ascii="Times New Roman" w:hAnsi="Times New Roman"/>
          <w:sz w:val="26"/>
          <w:szCs w:val="26"/>
          <w:lang w:val="en-GB"/>
        </w:rPr>
        <w:t>provides States and the Committee</w:t>
      </w:r>
      <w:r w:rsidR="005F700E">
        <w:rPr>
          <w:rFonts w:ascii="Times New Roman" w:hAnsi="Times New Roman"/>
          <w:sz w:val="26"/>
          <w:szCs w:val="26"/>
          <w:lang w:val="en-GB"/>
        </w:rPr>
        <w:t xml:space="preserve"> </w:t>
      </w:r>
      <w:r w:rsidR="00DD2380">
        <w:rPr>
          <w:rFonts w:ascii="Times New Roman" w:hAnsi="Times New Roman"/>
          <w:sz w:val="26"/>
          <w:szCs w:val="26"/>
          <w:lang w:val="en-GB"/>
        </w:rPr>
        <w:t>an</w:t>
      </w:r>
      <w:r w:rsidR="00380782">
        <w:rPr>
          <w:rFonts w:ascii="Times New Roman" w:hAnsi="Times New Roman"/>
          <w:sz w:val="26"/>
          <w:szCs w:val="26"/>
          <w:lang w:val="en-GB"/>
        </w:rPr>
        <w:t xml:space="preserve"> interactive space </w:t>
      </w:r>
      <w:r w:rsidR="00DD2380">
        <w:rPr>
          <w:rFonts w:ascii="Times New Roman" w:hAnsi="Times New Roman"/>
          <w:sz w:val="26"/>
          <w:szCs w:val="26"/>
          <w:lang w:val="en-GB"/>
        </w:rPr>
        <w:t xml:space="preserve">to </w:t>
      </w:r>
      <w:r w:rsidR="00380782">
        <w:rPr>
          <w:rFonts w:ascii="Times New Roman" w:hAnsi="Times New Roman"/>
          <w:sz w:val="26"/>
          <w:szCs w:val="26"/>
          <w:lang w:val="en-GB"/>
        </w:rPr>
        <w:t>exchange</w:t>
      </w:r>
      <w:r w:rsidR="005F700E">
        <w:rPr>
          <w:rFonts w:ascii="Times New Roman" w:hAnsi="Times New Roman"/>
          <w:sz w:val="26"/>
          <w:szCs w:val="26"/>
          <w:lang w:val="en-GB"/>
        </w:rPr>
        <w:t xml:space="preserve"> and</w:t>
      </w:r>
      <w:r w:rsidR="00380782">
        <w:rPr>
          <w:rFonts w:ascii="Times New Roman" w:hAnsi="Times New Roman"/>
          <w:sz w:val="26"/>
          <w:szCs w:val="26"/>
          <w:lang w:val="en-GB"/>
        </w:rPr>
        <w:t xml:space="preserve"> discuss </w:t>
      </w:r>
      <w:r w:rsidR="00DD2380">
        <w:rPr>
          <w:rFonts w:ascii="Times New Roman" w:hAnsi="Times New Roman"/>
          <w:sz w:val="26"/>
          <w:szCs w:val="26"/>
          <w:lang w:val="en-GB"/>
        </w:rPr>
        <w:t xml:space="preserve">the necessary </w:t>
      </w:r>
      <w:r w:rsidR="00380782">
        <w:rPr>
          <w:rFonts w:ascii="Times New Roman" w:hAnsi="Times New Roman"/>
          <w:sz w:val="26"/>
          <w:szCs w:val="26"/>
          <w:lang w:val="en-GB"/>
        </w:rPr>
        <w:t>measures to implement the recommendations</w:t>
      </w:r>
      <w:r w:rsidR="005F700E">
        <w:rPr>
          <w:rFonts w:ascii="Times New Roman" w:hAnsi="Times New Roman"/>
          <w:sz w:val="26"/>
          <w:szCs w:val="26"/>
          <w:lang w:val="en-GB"/>
        </w:rPr>
        <w:t xml:space="preserve">, </w:t>
      </w:r>
      <w:r w:rsidR="00DD2380">
        <w:rPr>
          <w:rFonts w:ascii="Times New Roman" w:hAnsi="Times New Roman"/>
          <w:sz w:val="26"/>
          <w:szCs w:val="26"/>
          <w:lang w:val="en-GB"/>
        </w:rPr>
        <w:t>as well as</w:t>
      </w:r>
      <w:r w:rsidR="005F700E">
        <w:rPr>
          <w:rFonts w:ascii="Times New Roman" w:hAnsi="Times New Roman"/>
          <w:sz w:val="26"/>
          <w:szCs w:val="26"/>
          <w:lang w:val="en-GB"/>
        </w:rPr>
        <w:t xml:space="preserve"> to publicly </w:t>
      </w:r>
      <w:r w:rsidR="00DD2380">
        <w:rPr>
          <w:rFonts w:ascii="Times New Roman" w:hAnsi="Times New Roman"/>
          <w:sz w:val="26"/>
          <w:szCs w:val="26"/>
          <w:lang w:val="en-GB"/>
        </w:rPr>
        <w:t xml:space="preserve">share </w:t>
      </w:r>
      <w:r w:rsidR="005F700E">
        <w:rPr>
          <w:rFonts w:ascii="Times New Roman" w:hAnsi="Times New Roman"/>
          <w:sz w:val="26"/>
          <w:szCs w:val="26"/>
          <w:lang w:val="en-GB"/>
        </w:rPr>
        <w:t xml:space="preserve">information on lessons learned and positive outcomes of measures adopted by States. </w:t>
      </w:r>
      <w:r w:rsidR="00626386">
        <w:rPr>
          <w:rFonts w:ascii="Times New Roman" w:hAnsi="Times New Roman"/>
          <w:sz w:val="26"/>
          <w:szCs w:val="26"/>
          <w:lang w:val="en-GB"/>
        </w:rPr>
        <w:t>The informative and educational value of a public review should not be underestimated.</w:t>
      </w:r>
    </w:p>
    <w:p w14:paraId="7B61A0A9" w14:textId="24361B7F" w:rsidR="00451AA7" w:rsidRDefault="00DD2380" w:rsidP="00F61E93">
      <w:pPr>
        <w:ind w:left="57" w:right="57" w:firstLine="720"/>
        <w:jc w:val="both"/>
        <w:rPr>
          <w:rFonts w:ascii="Times New Roman" w:hAnsi="Times New Roman"/>
          <w:sz w:val="26"/>
          <w:szCs w:val="26"/>
          <w:lang w:val="en-GB"/>
        </w:rPr>
      </w:pPr>
      <w:r>
        <w:rPr>
          <w:rFonts w:ascii="Times New Roman" w:hAnsi="Times New Roman"/>
          <w:sz w:val="26"/>
          <w:szCs w:val="26"/>
          <w:lang w:val="en-GB"/>
        </w:rPr>
        <w:t>Depending on the level of implementation of the recommendations and the situation of enforced disappearances in a country under review, t</w:t>
      </w:r>
      <w:r w:rsidR="005F700E">
        <w:rPr>
          <w:rFonts w:ascii="Times New Roman" w:hAnsi="Times New Roman"/>
          <w:sz w:val="26"/>
          <w:szCs w:val="26"/>
          <w:lang w:val="en-GB"/>
        </w:rPr>
        <w:t>he procedure</w:t>
      </w:r>
      <w:r>
        <w:rPr>
          <w:rFonts w:ascii="Times New Roman" w:hAnsi="Times New Roman"/>
          <w:sz w:val="26"/>
          <w:szCs w:val="26"/>
          <w:lang w:val="en-GB"/>
        </w:rPr>
        <w:t xml:space="preserve"> </w:t>
      </w:r>
      <w:r w:rsidR="00626386">
        <w:rPr>
          <w:rFonts w:ascii="Times New Roman" w:hAnsi="Times New Roman"/>
          <w:sz w:val="26"/>
          <w:szCs w:val="26"/>
          <w:lang w:val="en-GB"/>
        </w:rPr>
        <w:t>allows for variable frequency and duration of reviews</w:t>
      </w:r>
      <w:r w:rsidR="00380782">
        <w:rPr>
          <w:rFonts w:ascii="Times New Roman" w:hAnsi="Times New Roman"/>
          <w:sz w:val="26"/>
          <w:szCs w:val="26"/>
          <w:lang w:val="en-GB"/>
        </w:rPr>
        <w:t>.</w:t>
      </w:r>
      <w:r w:rsidR="006F662D">
        <w:rPr>
          <w:rFonts w:ascii="Times New Roman" w:hAnsi="Times New Roman"/>
          <w:sz w:val="26"/>
          <w:szCs w:val="26"/>
          <w:lang w:val="en-GB"/>
        </w:rPr>
        <w:t xml:space="preserve"> </w:t>
      </w:r>
      <w:r w:rsidR="00626386">
        <w:rPr>
          <w:rFonts w:ascii="Times New Roman" w:hAnsi="Times New Roman"/>
          <w:sz w:val="26"/>
          <w:szCs w:val="26"/>
          <w:lang w:val="en-GB"/>
        </w:rPr>
        <w:t>This</w:t>
      </w:r>
      <w:r w:rsidR="006F662D">
        <w:rPr>
          <w:rFonts w:ascii="Times New Roman" w:hAnsi="Times New Roman"/>
          <w:sz w:val="26"/>
          <w:szCs w:val="26"/>
          <w:lang w:val="en-GB"/>
        </w:rPr>
        <w:t xml:space="preserve"> dynamic and flexible procedure enables the Committee to focus its attention </w:t>
      </w:r>
      <w:r w:rsidR="00626386">
        <w:rPr>
          <w:rFonts w:ascii="Times New Roman" w:hAnsi="Times New Roman"/>
          <w:sz w:val="26"/>
          <w:szCs w:val="26"/>
          <w:lang w:val="en-GB"/>
        </w:rPr>
        <w:t xml:space="preserve">and resources </w:t>
      </w:r>
      <w:r w:rsidR="006F662D">
        <w:rPr>
          <w:rFonts w:ascii="Times New Roman" w:hAnsi="Times New Roman"/>
          <w:sz w:val="26"/>
          <w:szCs w:val="26"/>
          <w:lang w:val="en-GB"/>
        </w:rPr>
        <w:t xml:space="preserve">on the most pressing situations, while ensuring the follow-up to </w:t>
      </w:r>
      <w:r w:rsidR="005F700E">
        <w:rPr>
          <w:rFonts w:ascii="Times New Roman" w:hAnsi="Times New Roman"/>
          <w:sz w:val="26"/>
          <w:szCs w:val="26"/>
          <w:lang w:val="en-GB"/>
        </w:rPr>
        <w:t>the implementation of its</w:t>
      </w:r>
      <w:r w:rsidR="006F662D">
        <w:rPr>
          <w:rFonts w:ascii="Times New Roman" w:hAnsi="Times New Roman"/>
          <w:sz w:val="26"/>
          <w:szCs w:val="26"/>
          <w:lang w:val="en-GB"/>
        </w:rPr>
        <w:t xml:space="preserve"> recommendations.</w:t>
      </w:r>
      <w:r w:rsidR="005F700E">
        <w:rPr>
          <w:rFonts w:ascii="Times New Roman" w:hAnsi="Times New Roman"/>
          <w:sz w:val="26"/>
          <w:szCs w:val="26"/>
          <w:lang w:val="en-GB"/>
        </w:rPr>
        <w:t xml:space="preserve"> </w:t>
      </w:r>
      <w:r w:rsidR="00626386">
        <w:rPr>
          <w:rFonts w:ascii="Times New Roman" w:hAnsi="Times New Roman"/>
          <w:sz w:val="26"/>
          <w:szCs w:val="26"/>
          <w:lang w:val="en-GB"/>
        </w:rPr>
        <w:t>A</w:t>
      </w:r>
      <w:r w:rsidR="006B48AD">
        <w:rPr>
          <w:rFonts w:ascii="Times New Roman" w:hAnsi="Times New Roman"/>
          <w:sz w:val="26"/>
          <w:szCs w:val="26"/>
          <w:lang w:val="en-GB"/>
        </w:rPr>
        <w:t xml:space="preserve">ll </w:t>
      </w:r>
      <w:r w:rsidR="00626386">
        <w:rPr>
          <w:rFonts w:ascii="Times New Roman" w:hAnsi="Times New Roman"/>
          <w:sz w:val="26"/>
          <w:szCs w:val="26"/>
          <w:lang w:val="en-GB"/>
        </w:rPr>
        <w:t>stakeholders should welcome and support the procedure</w:t>
      </w:r>
      <w:r w:rsidR="00F75441">
        <w:rPr>
          <w:rFonts w:ascii="Times New Roman" w:hAnsi="Times New Roman"/>
          <w:sz w:val="26"/>
          <w:szCs w:val="26"/>
          <w:lang w:val="en-GB"/>
        </w:rPr>
        <w:t xml:space="preserve">, starting with </w:t>
      </w:r>
      <w:r w:rsidR="00626386">
        <w:rPr>
          <w:rFonts w:ascii="Times New Roman" w:hAnsi="Times New Roman"/>
          <w:sz w:val="26"/>
          <w:szCs w:val="26"/>
          <w:lang w:val="en-GB"/>
        </w:rPr>
        <w:t xml:space="preserve">the </w:t>
      </w:r>
      <w:r w:rsidR="00F75441">
        <w:rPr>
          <w:rFonts w:ascii="Times New Roman" w:hAnsi="Times New Roman"/>
          <w:sz w:val="26"/>
          <w:szCs w:val="26"/>
          <w:lang w:val="en-GB"/>
        </w:rPr>
        <w:t>State</w:t>
      </w:r>
      <w:r w:rsidR="00626386">
        <w:rPr>
          <w:rFonts w:ascii="Times New Roman" w:hAnsi="Times New Roman"/>
          <w:sz w:val="26"/>
          <w:szCs w:val="26"/>
          <w:lang w:val="en-GB"/>
        </w:rPr>
        <w:t xml:space="preserve"> partie</w:t>
      </w:r>
      <w:r w:rsidR="00F75441">
        <w:rPr>
          <w:rFonts w:ascii="Times New Roman" w:hAnsi="Times New Roman"/>
          <w:sz w:val="26"/>
          <w:szCs w:val="26"/>
          <w:lang w:val="en-GB"/>
        </w:rPr>
        <w:t>s</w:t>
      </w:r>
      <w:r w:rsidR="006B48AD">
        <w:rPr>
          <w:rFonts w:ascii="Times New Roman" w:hAnsi="Times New Roman"/>
          <w:sz w:val="26"/>
          <w:szCs w:val="26"/>
          <w:lang w:val="en-GB"/>
        </w:rPr>
        <w:t>.</w:t>
      </w:r>
    </w:p>
    <w:p w14:paraId="1CF38167" w14:textId="7983678D" w:rsidR="00F75441" w:rsidRDefault="00F75441" w:rsidP="0097621D">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States </w:t>
      </w:r>
      <w:r w:rsidR="00626386">
        <w:rPr>
          <w:rFonts w:ascii="Times New Roman" w:hAnsi="Times New Roman"/>
          <w:sz w:val="26"/>
          <w:szCs w:val="26"/>
          <w:lang w:val="en-GB"/>
        </w:rPr>
        <w:t xml:space="preserve">should </w:t>
      </w:r>
      <w:r>
        <w:rPr>
          <w:rFonts w:ascii="Times New Roman" w:hAnsi="Times New Roman"/>
          <w:sz w:val="26"/>
          <w:szCs w:val="26"/>
          <w:lang w:val="en-GB"/>
        </w:rPr>
        <w:t xml:space="preserve">also acknowledge the </w:t>
      </w:r>
      <w:r w:rsidR="00626386">
        <w:rPr>
          <w:rFonts w:ascii="Times New Roman" w:hAnsi="Times New Roman"/>
          <w:sz w:val="26"/>
          <w:szCs w:val="26"/>
          <w:lang w:val="en-GB"/>
        </w:rPr>
        <w:t xml:space="preserve">value </w:t>
      </w:r>
      <w:r>
        <w:rPr>
          <w:rFonts w:ascii="Times New Roman" w:hAnsi="Times New Roman"/>
          <w:sz w:val="26"/>
          <w:szCs w:val="26"/>
          <w:lang w:val="en-GB"/>
        </w:rPr>
        <w:t xml:space="preserve">of the Urgent Action procedure. </w:t>
      </w:r>
      <w:r w:rsidR="0097621D">
        <w:rPr>
          <w:rFonts w:ascii="Times New Roman" w:hAnsi="Times New Roman"/>
          <w:sz w:val="26"/>
          <w:szCs w:val="26"/>
          <w:lang w:val="en-GB"/>
        </w:rPr>
        <w:t xml:space="preserve">Since your last session, </w:t>
      </w:r>
      <w:r w:rsidR="00D45D23">
        <w:rPr>
          <w:rFonts w:ascii="Times New Roman" w:hAnsi="Times New Roman"/>
          <w:sz w:val="26"/>
          <w:szCs w:val="26"/>
          <w:lang w:val="en-GB"/>
        </w:rPr>
        <w:t>54</w:t>
      </w:r>
      <w:r w:rsidR="00156D16">
        <w:rPr>
          <w:rFonts w:ascii="Times New Roman" w:hAnsi="Times New Roman"/>
          <w:sz w:val="26"/>
          <w:szCs w:val="26"/>
          <w:lang w:val="en-GB"/>
        </w:rPr>
        <w:t xml:space="preserve"> </w:t>
      </w:r>
      <w:r w:rsidR="0097621D">
        <w:rPr>
          <w:rFonts w:ascii="Times New Roman" w:hAnsi="Times New Roman"/>
          <w:sz w:val="26"/>
          <w:szCs w:val="26"/>
          <w:lang w:val="en-GB"/>
        </w:rPr>
        <w:t xml:space="preserve">new </w:t>
      </w:r>
      <w:r w:rsidR="00156D16">
        <w:rPr>
          <w:rFonts w:ascii="Times New Roman" w:hAnsi="Times New Roman"/>
          <w:sz w:val="26"/>
          <w:szCs w:val="26"/>
          <w:lang w:val="en-GB"/>
        </w:rPr>
        <w:t xml:space="preserve">requests for </w:t>
      </w:r>
      <w:r w:rsidR="0097621D">
        <w:rPr>
          <w:rFonts w:ascii="Times New Roman" w:hAnsi="Times New Roman"/>
          <w:sz w:val="26"/>
          <w:szCs w:val="26"/>
          <w:lang w:val="en-GB"/>
        </w:rPr>
        <w:t>Urgent Actions</w:t>
      </w:r>
      <w:r w:rsidR="00626386">
        <w:rPr>
          <w:rFonts w:ascii="Times New Roman" w:hAnsi="Times New Roman"/>
          <w:sz w:val="26"/>
          <w:szCs w:val="26"/>
          <w:lang w:val="en-GB"/>
        </w:rPr>
        <w:t xml:space="preserve"> have been registered</w:t>
      </w:r>
      <w:r w:rsidR="00D45D23">
        <w:rPr>
          <w:rFonts w:ascii="Times New Roman" w:hAnsi="Times New Roman"/>
          <w:sz w:val="26"/>
          <w:szCs w:val="26"/>
          <w:lang w:val="en-GB"/>
        </w:rPr>
        <w:t xml:space="preserve">. As of today, </w:t>
      </w:r>
      <w:r>
        <w:rPr>
          <w:rFonts w:ascii="Times New Roman" w:hAnsi="Times New Roman"/>
          <w:sz w:val="26"/>
          <w:szCs w:val="26"/>
          <w:lang w:val="en-GB"/>
        </w:rPr>
        <w:t>the</w:t>
      </w:r>
      <w:r w:rsidR="00D45D23">
        <w:rPr>
          <w:rFonts w:ascii="Times New Roman" w:hAnsi="Times New Roman"/>
          <w:sz w:val="26"/>
          <w:szCs w:val="26"/>
          <w:lang w:val="en-GB"/>
        </w:rPr>
        <w:t xml:space="preserve"> Committee has request</w:t>
      </w:r>
      <w:r>
        <w:rPr>
          <w:rFonts w:ascii="Times New Roman" w:hAnsi="Times New Roman"/>
          <w:sz w:val="26"/>
          <w:szCs w:val="26"/>
          <w:lang w:val="en-GB"/>
        </w:rPr>
        <w:t>ed</w:t>
      </w:r>
      <w:r w:rsidR="00D45D23">
        <w:rPr>
          <w:rFonts w:ascii="Times New Roman" w:hAnsi="Times New Roman"/>
          <w:sz w:val="26"/>
          <w:szCs w:val="26"/>
          <w:lang w:val="en-GB"/>
        </w:rPr>
        <w:t xml:space="preserve"> </w:t>
      </w:r>
      <w:r>
        <w:rPr>
          <w:rFonts w:ascii="Times New Roman" w:hAnsi="Times New Roman"/>
          <w:sz w:val="26"/>
          <w:szCs w:val="26"/>
          <w:lang w:val="en-GB"/>
        </w:rPr>
        <w:t>the</w:t>
      </w:r>
      <w:r w:rsidR="00D45D23">
        <w:rPr>
          <w:rFonts w:ascii="Times New Roman" w:hAnsi="Times New Roman"/>
          <w:sz w:val="26"/>
          <w:szCs w:val="26"/>
          <w:lang w:val="en-GB"/>
        </w:rPr>
        <w:t xml:space="preserve"> immediate </w:t>
      </w:r>
      <w:r>
        <w:rPr>
          <w:rFonts w:ascii="Times New Roman" w:hAnsi="Times New Roman"/>
          <w:sz w:val="26"/>
          <w:szCs w:val="26"/>
          <w:lang w:val="en-GB"/>
        </w:rPr>
        <w:t>intervention of interested States</w:t>
      </w:r>
      <w:r w:rsidR="00D45D23">
        <w:rPr>
          <w:rFonts w:ascii="Times New Roman" w:hAnsi="Times New Roman"/>
          <w:sz w:val="26"/>
          <w:szCs w:val="26"/>
          <w:lang w:val="en-GB"/>
        </w:rPr>
        <w:t xml:space="preserve"> to search for 1630 </w:t>
      </w:r>
      <w:r>
        <w:rPr>
          <w:rFonts w:ascii="Times New Roman" w:hAnsi="Times New Roman"/>
          <w:sz w:val="26"/>
          <w:szCs w:val="26"/>
          <w:lang w:val="en-GB"/>
        </w:rPr>
        <w:t xml:space="preserve">disappeared </w:t>
      </w:r>
      <w:r w:rsidR="00D45D23">
        <w:rPr>
          <w:rFonts w:ascii="Times New Roman" w:hAnsi="Times New Roman"/>
          <w:sz w:val="26"/>
          <w:szCs w:val="26"/>
          <w:lang w:val="en-GB"/>
        </w:rPr>
        <w:t xml:space="preserve">individuals. </w:t>
      </w:r>
      <w:r w:rsidR="00626386">
        <w:rPr>
          <w:rFonts w:ascii="Times New Roman" w:hAnsi="Times New Roman"/>
          <w:sz w:val="26"/>
          <w:szCs w:val="26"/>
          <w:lang w:val="en-GB"/>
        </w:rPr>
        <w:t>Of them, t</w:t>
      </w:r>
      <w:r w:rsidR="00D45D23">
        <w:rPr>
          <w:rFonts w:ascii="Times New Roman" w:hAnsi="Times New Roman"/>
          <w:sz w:val="26"/>
          <w:szCs w:val="26"/>
          <w:lang w:val="en-GB"/>
        </w:rPr>
        <w:t>he requests relative to 916 individuals remain open</w:t>
      </w:r>
      <w:r w:rsidR="00626386">
        <w:rPr>
          <w:rFonts w:ascii="Times New Roman" w:hAnsi="Times New Roman"/>
          <w:sz w:val="26"/>
          <w:szCs w:val="26"/>
          <w:lang w:val="en-GB"/>
        </w:rPr>
        <w:t>. Of the closed cases, t</w:t>
      </w:r>
      <w:r w:rsidR="00D45D23" w:rsidRPr="00D45D23">
        <w:rPr>
          <w:rFonts w:ascii="Times New Roman" w:hAnsi="Times New Roman"/>
          <w:sz w:val="26"/>
          <w:szCs w:val="26"/>
          <w:lang w:val="en-GB"/>
        </w:rPr>
        <w:t xml:space="preserve">hanks to the </w:t>
      </w:r>
      <w:r>
        <w:rPr>
          <w:rFonts w:ascii="Times New Roman" w:hAnsi="Times New Roman"/>
          <w:sz w:val="26"/>
          <w:szCs w:val="26"/>
          <w:lang w:val="en-GB"/>
        </w:rPr>
        <w:t xml:space="preserve">Urgent Action </w:t>
      </w:r>
      <w:r w:rsidR="00D45D23" w:rsidRPr="00D45D23">
        <w:rPr>
          <w:rFonts w:ascii="Times New Roman" w:hAnsi="Times New Roman"/>
          <w:sz w:val="26"/>
          <w:szCs w:val="26"/>
          <w:lang w:val="en-GB"/>
        </w:rPr>
        <w:t>procedure</w:t>
      </w:r>
      <w:r w:rsidR="00D45D23" w:rsidRPr="009B34C6">
        <w:rPr>
          <w:rFonts w:ascii="Times New Roman" w:hAnsi="Times New Roman"/>
          <w:sz w:val="26"/>
          <w:szCs w:val="26"/>
          <w:lang w:val="en-GB"/>
        </w:rPr>
        <w:t>, 48</w:t>
      </w:r>
      <w:r w:rsidR="00586A58">
        <w:rPr>
          <w:rFonts w:ascii="Times New Roman" w:hAnsi="Times New Roman"/>
          <w:sz w:val="26"/>
          <w:szCs w:val="26"/>
          <w:lang w:val="en-GB"/>
        </w:rPr>
        <w:t>4</w:t>
      </w:r>
      <w:r w:rsidR="00D45D23" w:rsidRPr="009B34C6">
        <w:rPr>
          <w:rFonts w:ascii="Times New Roman" w:hAnsi="Times New Roman"/>
          <w:sz w:val="26"/>
          <w:szCs w:val="26"/>
          <w:lang w:val="en-GB"/>
        </w:rPr>
        <w:t xml:space="preserve"> dis</w:t>
      </w:r>
      <w:r w:rsidR="00D45D23">
        <w:rPr>
          <w:rFonts w:ascii="Times New Roman" w:hAnsi="Times New Roman"/>
          <w:sz w:val="26"/>
          <w:szCs w:val="26"/>
          <w:lang w:val="en-GB"/>
        </w:rPr>
        <w:t>appeared people</w:t>
      </w:r>
      <w:r w:rsidR="00D45D23" w:rsidRPr="009B34C6">
        <w:rPr>
          <w:rFonts w:ascii="Times New Roman" w:hAnsi="Times New Roman"/>
          <w:sz w:val="26"/>
          <w:szCs w:val="26"/>
          <w:lang w:val="en-GB"/>
        </w:rPr>
        <w:t xml:space="preserve"> have</w:t>
      </w:r>
      <w:r>
        <w:rPr>
          <w:rFonts w:ascii="Times New Roman" w:hAnsi="Times New Roman"/>
          <w:sz w:val="26"/>
          <w:szCs w:val="26"/>
          <w:lang w:val="en-GB"/>
        </w:rPr>
        <w:t xml:space="preserve"> </w:t>
      </w:r>
      <w:r w:rsidR="00D45D23" w:rsidRPr="009B34C6">
        <w:rPr>
          <w:rFonts w:ascii="Times New Roman" w:hAnsi="Times New Roman"/>
          <w:sz w:val="26"/>
          <w:szCs w:val="26"/>
          <w:lang w:val="en-GB"/>
        </w:rPr>
        <w:t>been located, including 43</w:t>
      </w:r>
      <w:r w:rsidR="00586A58">
        <w:rPr>
          <w:rFonts w:ascii="Times New Roman" w:hAnsi="Times New Roman"/>
          <w:sz w:val="26"/>
          <w:szCs w:val="26"/>
          <w:lang w:val="en-GB"/>
        </w:rPr>
        <w:t>8</w:t>
      </w:r>
      <w:r w:rsidR="00D45D23" w:rsidRPr="009B34C6">
        <w:rPr>
          <w:rFonts w:ascii="Times New Roman" w:hAnsi="Times New Roman"/>
          <w:sz w:val="26"/>
          <w:szCs w:val="26"/>
          <w:lang w:val="en-GB"/>
        </w:rPr>
        <w:t xml:space="preserve"> alive.</w:t>
      </w:r>
      <w:r w:rsidR="00D45D23">
        <w:rPr>
          <w:rFonts w:ascii="Times New Roman" w:hAnsi="Times New Roman"/>
          <w:sz w:val="26"/>
          <w:szCs w:val="26"/>
          <w:lang w:val="en-GB"/>
        </w:rPr>
        <w:t xml:space="preserve"> </w:t>
      </w:r>
      <w:r w:rsidR="00626386">
        <w:rPr>
          <w:rFonts w:ascii="Times New Roman" w:hAnsi="Times New Roman"/>
          <w:sz w:val="26"/>
          <w:szCs w:val="26"/>
          <w:lang w:val="en-GB"/>
        </w:rPr>
        <w:t xml:space="preserve">As under-resourced as it is, this procedure saves lives. </w:t>
      </w:r>
    </w:p>
    <w:p w14:paraId="1E8B646B" w14:textId="23455411" w:rsidR="008F14A1" w:rsidRPr="008F14A1" w:rsidRDefault="008F14A1" w:rsidP="008F14A1">
      <w:pPr>
        <w:ind w:left="57" w:right="57" w:firstLine="720"/>
        <w:jc w:val="both"/>
        <w:rPr>
          <w:rFonts w:ascii="Times New Roman" w:hAnsi="Times New Roman"/>
          <w:sz w:val="26"/>
          <w:szCs w:val="26"/>
          <w:lang w:val="en-GB"/>
        </w:rPr>
      </w:pPr>
      <w:r>
        <w:rPr>
          <w:rFonts w:ascii="Times New Roman" w:hAnsi="Times New Roman"/>
          <w:sz w:val="26"/>
          <w:szCs w:val="26"/>
          <w:lang w:val="en-GB"/>
        </w:rPr>
        <w:t>Unfortunately, d</w:t>
      </w:r>
      <w:r w:rsidRPr="008F14A1">
        <w:rPr>
          <w:rFonts w:ascii="Times New Roman" w:hAnsi="Times New Roman"/>
          <w:sz w:val="26"/>
          <w:szCs w:val="26"/>
          <w:lang w:val="en-GB"/>
        </w:rPr>
        <w:t xml:space="preserve">espite our continued efforts through the treaty body strengthening process, advocating with Member States to ensure an effective functioning of the treaty body system, an imbalance persists between existing resources and the needs of treaty bodies’ work. Not only is the work increasing in quantitative terms, but also in its substantive scope. The staffing shortage significantly impacts on your work, but also has a detrimental effect on the work-life balance of each staff member in the Branch. We all know that colleagues regularly go beyond the call of duty, be it Programme Management staff, Human Rights Officers, Secretaries, or colleagues in management positions. As we are working on the same topics towards the same </w:t>
      </w:r>
      <w:proofErr w:type="gramStart"/>
      <w:r w:rsidRPr="008F14A1">
        <w:rPr>
          <w:rFonts w:ascii="Times New Roman" w:hAnsi="Times New Roman"/>
          <w:sz w:val="26"/>
          <w:szCs w:val="26"/>
          <w:lang w:val="en-GB"/>
        </w:rPr>
        <w:t>goal,  although</w:t>
      </w:r>
      <w:proofErr w:type="gramEnd"/>
      <w:r w:rsidRPr="008F14A1">
        <w:rPr>
          <w:rFonts w:ascii="Times New Roman" w:hAnsi="Times New Roman"/>
          <w:sz w:val="26"/>
          <w:szCs w:val="26"/>
          <w:lang w:val="en-GB"/>
        </w:rPr>
        <w:t xml:space="preserve"> our respective roles and responsibilities are different, it is essential that we join hands in making the limitations of the system visible, particularly to Member States who created it to serve a purpose, that is effectively delivering in the interest of the people we serve.</w:t>
      </w:r>
    </w:p>
    <w:p w14:paraId="38D3705D" w14:textId="77777777" w:rsidR="00F8299D" w:rsidRDefault="000402B4" w:rsidP="00F8299D">
      <w:pPr>
        <w:ind w:right="57"/>
        <w:jc w:val="both"/>
        <w:rPr>
          <w:rFonts w:ascii="Times New Roman" w:hAnsi="Times New Roman"/>
          <w:i/>
          <w:iCs/>
          <w:sz w:val="26"/>
          <w:szCs w:val="26"/>
          <w:lang w:val="en-GB"/>
        </w:rPr>
      </w:pPr>
      <w:r w:rsidRPr="00DE756A">
        <w:rPr>
          <w:rFonts w:ascii="Times New Roman" w:hAnsi="Times New Roman"/>
          <w:i/>
          <w:iCs/>
          <w:sz w:val="26"/>
          <w:szCs w:val="26"/>
          <w:lang w:val="en-GB"/>
        </w:rPr>
        <w:t>Distinguished Members,</w:t>
      </w:r>
    </w:p>
    <w:p w14:paraId="228A66AB" w14:textId="67A79040" w:rsidR="00F8299D" w:rsidRPr="00F8299D" w:rsidRDefault="00F8299D" w:rsidP="00F8299D">
      <w:pPr>
        <w:ind w:right="57" w:firstLine="720"/>
        <w:jc w:val="both"/>
        <w:rPr>
          <w:rFonts w:ascii="Times New Roman" w:hAnsi="Times New Roman"/>
          <w:i/>
          <w:iCs/>
          <w:sz w:val="26"/>
          <w:szCs w:val="26"/>
          <w:lang w:val="en-GB"/>
        </w:rPr>
      </w:pPr>
      <w:r w:rsidRPr="00F8299D">
        <w:rPr>
          <w:rFonts w:ascii="Times New Roman" w:hAnsi="Times New Roman"/>
          <w:sz w:val="26"/>
          <w:szCs w:val="26"/>
        </w:rPr>
        <w:t>You have a busy agenda ahead of you</w:t>
      </w:r>
      <w:r w:rsidR="00EA254E">
        <w:rPr>
          <w:rFonts w:ascii="Times New Roman" w:hAnsi="Times New Roman"/>
          <w:sz w:val="26"/>
          <w:szCs w:val="26"/>
        </w:rPr>
        <w:t>.</w:t>
      </w:r>
      <w:r w:rsidRPr="00F8299D">
        <w:rPr>
          <w:rFonts w:ascii="Times New Roman" w:hAnsi="Times New Roman"/>
          <w:sz w:val="26"/>
          <w:szCs w:val="26"/>
        </w:rPr>
        <w:t xml:space="preserve"> I extend my best wishes to all of you for a successful and productive </w:t>
      </w:r>
      <w:r w:rsidR="00372F75">
        <w:rPr>
          <w:rFonts w:ascii="Times New Roman" w:hAnsi="Times New Roman"/>
          <w:sz w:val="26"/>
          <w:szCs w:val="26"/>
        </w:rPr>
        <w:t>session and reassure you of my</w:t>
      </w:r>
      <w:r w:rsidRPr="00F8299D">
        <w:rPr>
          <w:rFonts w:ascii="Times New Roman" w:hAnsi="Times New Roman"/>
          <w:sz w:val="26"/>
          <w:szCs w:val="26"/>
        </w:rPr>
        <w:t xml:space="preserve"> full support</w:t>
      </w:r>
      <w:r w:rsidR="00372F75">
        <w:rPr>
          <w:rFonts w:ascii="Times New Roman" w:hAnsi="Times New Roman"/>
          <w:sz w:val="26"/>
          <w:szCs w:val="26"/>
        </w:rPr>
        <w:t xml:space="preserve"> and that of my colleagues</w:t>
      </w:r>
      <w:r w:rsidRPr="00F8299D">
        <w:rPr>
          <w:rFonts w:ascii="Times New Roman" w:hAnsi="Times New Roman"/>
          <w:sz w:val="26"/>
          <w:szCs w:val="26"/>
        </w:rPr>
        <w:t>.</w:t>
      </w:r>
    </w:p>
    <w:p w14:paraId="6AE2C6BD" w14:textId="77777777" w:rsidR="0010203A" w:rsidRDefault="008C1A37" w:rsidP="0010203A">
      <w:pPr>
        <w:pStyle w:val="Default"/>
        <w:ind w:firstLine="720"/>
        <w:jc w:val="both"/>
        <w:rPr>
          <w:color w:val="auto"/>
          <w:sz w:val="26"/>
          <w:szCs w:val="26"/>
        </w:rPr>
      </w:pPr>
      <w:r w:rsidRPr="00447F57">
        <w:rPr>
          <w:color w:val="auto"/>
          <w:sz w:val="26"/>
          <w:szCs w:val="26"/>
        </w:rPr>
        <w:t>Thank you.</w:t>
      </w:r>
    </w:p>
    <w:p w14:paraId="427F5CF4" w14:textId="77777777" w:rsidR="0010203A" w:rsidRDefault="0010203A" w:rsidP="0010203A">
      <w:pPr>
        <w:pStyle w:val="Default"/>
        <w:ind w:firstLine="720"/>
        <w:jc w:val="both"/>
        <w:rPr>
          <w:color w:val="auto"/>
          <w:sz w:val="26"/>
          <w:szCs w:val="26"/>
        </w:rPr>
      </w:pPr>
    </w:p>
    <w:p w14:paraId="67CC74CB" w14:textId="0A85EA0A" w:rsidR="0010203A" w:rsidRDefault="008F14A1" w:rsidP="008F14A1">
      <w:pPr>
        <w:ind w:right="57"/>
        <w:jc w:val="center"/>
        <w:rPr>
          <w:rFonts w:ascii="Times New Roman" w:hAnsi="Times New Roman"/>
          <w:b/>
          <w:sz w:val="28"/>
          <w:szCs w:val="28"/>
        </w:rPr>
      </w:pPr>
      <w:r>
        <w:rPr>
          <w:rFonts w:ascii="Times New Roman" w:hAnsi="Times New Roman"/>
          <w:b/>
          <w:sz w:val="28"/>
          <w:szCs w:val="28"/>
        </w:rPr>
        <w:t>__________________________</w:t>
      </w:r>
    </w:p>
    <w:p w14:paraId="6E8E1408" w14:textId="512DDEE2" w:rsidR="0010203A" w:rsidRPr="0010203A" w:rsidRDefault="0010203A" w:rsidP="0010203A">
      <w:pPr>
        <w:ind w:right="57"/>
        <w:jc w:val="both"/>
        <w:rPr>
          <w:rFonts w:ascii="Times New Roman" w:hAnsi="Times New Roman"/>
          <w:b/>
          <w:sz w:val="28"/>
          <w:szCs w:val="28"/>
        </w:rPr>
      </w:pPr>
      <w:r w:rsidRPr="00B3194F">
        <w:rPr>
          <w:rFonts w:ascii="Times New Roman" w:hAnsi="Times New Roman"/>
          <w:b/>
          <w:sz w:val="28"/>
          <w:szCs w:val="28"/>
          <w:highlight w:val="yellow"/>
        </w:rPr>
        <w:t>OATH OF OFFICE</w:t>
      </w:r>
    </w:p>
    <w:p w14:paraId="5AAAD6AD" w14:textId="288AAED7" w:rsidR="0088110A" w:rsidRDefault="0088110A" w:rsidP="0010203A">
      <w:pPr>
        <w:pStyle w:val="Default"/>
        <w:ind w:firstLine="720"/>
        <w:jc w:val="both"/>
        <w:rPr>
          <w:sz w:val="26"/>
          <w:szCs w:val="26"/>
        </w:rPr>
      </w:pPr>
      <w:r w:rsidRPr="0010203A">
        <w:rPr>
          <w:sz w:val="26"/>
          <w:szCs w:val="26"/>
        </w:rPr>
        <w:t>I would now like to turn to M</w:t>
      </w:r>
      <w:r w:rsidR="00DF7D6F">
        <w:rPr>
          <w:sz w:val="26"/>
          <w:szCs w:val="26"/>
        </w:rPr>
        <w:t>s</w:t>
      </w:r>
      <w:r w:rsidRPr="0010203A">
        <w:rPr>
          <w:sz w:val="26"/>
          <w:szCs w:val="26"/>
        </w:rPr>
        <w:t xml:space="preserve">. </w:t>
      </w:r>
      <w:r w:rsidR="00DF7D6F">
        <w:rPr>
          <w:sz w:val="26"/>
          <w:szCs w:val="26"/>
        </w:rPr>
        <w:t>Wan Hea Lea</w:t>
      </w:r>
      <w:r w:rsidRPr="0010203A">
        <w:rPr>
          <w:sz w:val="26"/>
          <w:szCs w:val="26"/>
        </w:rPr>
        <w:t xml:space="preserve">, Chief of Civil, Political, Economic, Social and Cultural Section, to proceed with inviting </w:t>
      </w:r>
      <w:r w:rsidR="0010203A" w:rsidRPr="0010203A">
        <w:rPr>
          <w:sz w:val="26"/>
          <w:szCs w:val="26"/>
        </w:rPr>
        <w:t xml:space="preserve">Mr. </w:t>
      </w:r>
      <w:r w:rsidR="00DF7D6F">
        <w:rPr>
          <w:sz w:val="26"/>
          <w:szCs w:val="26"/>
        </w:rPr>
        <w:t>Fidelis Kanyongolo</w:t>
      </w:r>
      <w:r w:rsidRPr="0010203A">
        <w:rPr>
          <w:sz w:val="26"/>
          <w:szCs w:val="26"/>
        </w:rPr>
        <w:t xml:space="preserve"> to make </w:t>
      </w:r>
      <w:r w:rsidR="0010203A" w:rsidRPr="0010203A">
        <w:rPr>
          <w:sz w:val="26"/>
          <w:szCs w:val="26"/>
        </w:rPr>
        <w:t>his</w:t>
      </w:r>
      <w:r w:rsidRPr="0010203A">
        <w:rPr>
          <w:sz w:val="26"/>
          <w:szCs w:val="26"/>
        </w:rPr>
        <w:t xml:space="preserve"> solemn </w:t>
      </w:r>
      <w:r w:rsidR="0010203A" w:rsidRPr="0010203A">
        <w:rPr>
          <w:sz w:val="26"/>
          <w:szCs w:val="26"/>
        </w:rPr>
        <w:t>declaration in accordance with item</w:t>
      </w:r>
      <w:r w:rsidRPr="0010203A">
        <w:rPr>
          <w:sz w:val="26"/>
          <w:szCs w:val="26"/>
        </w:rPr>
        <w:t xml:space="preserve"> one of the Provisional Agenda and Annotations. </w:t>
      </w:r>
    </w:p>
    <w:p w14:paraId="6B6245D8" w14:textId="77777777" w:rsidR="00DF7D6F" w:rsidRPr="0010203A" w:rsidRDefault="00DF7D6F" w:rsidP="0010203A">
      <w:pPr>
        <w:pStyle w:val="Default"/>
        <w:ind w:firstLine="720"/>
        <w:jc w:val="both"/>
        <w:rPr>
          <w:color w:val="auto"/>
          <w:sz w:val="26"/>
          <w:szCs w:val="26"/>
        </w:rPr>
      </w:pPr>
    </w:p>
    <w:p w14:paraId="66FA7FBD" w14:textId="77777777" w:rsidR="0088110A" w:rsidRPr="0010203A" w:rsidRDefault="0088110A" w:rsidP="0088110A">
      <w:pPr>
        <w:spacing w:after="100" w:afterAutospacing="1" w:line="360" w:lineRule="auto"/>
        <w:ind w:left="57" w:right="57"/>
        <w:jc w:val="both"/>
        <w:rPr>
          <w:rFonts w:ascii="Times New Roman" w:hAnsi="Times New Roman"/>
          <w:sz w:val="26"/>
          <w:szCs w:val="26"/>
        </w:rPr>
      </w:pPr>
      <w:r w:rsidRPr="0010203A">
        <w:rPr>
          <w:rFonts w:ascii="Times New Roman" w:hAnsi="Times New Roman"/>
          <w:sz w:val="26"/>
          <w:szCs w:val="26"/>
        </w:rPr>
        <w:t xml:space="preserve">Thank you. </w:t>
      </w:r>
    </w:p>
    <w:p w14:paraId="25A55E48" w14:textId="6E80C375" w:rsidR="0088110A" w:rsidRDefault="00DF7D6F" w:rsidP="0088110A">
      <w:pPr>
        <w:ind w:left="57" w:right="57"/>
        <w:jc w:val="both"/>
        <w:rPr>
          <w:rFonts w:ascii="Times New Roman" w:hAnsi="Times New Roman"/>
          <w:i/>
          <w:iCs/>
          <w:sz w:val="28"/>
          <w:szCs w:val="28"/>
        </w:rPr>
      </w:pPr>
      <w:r>
        <w:rPr>
          <w:rFonts w:ascii="Times New Roman" w:hAnsi="Times New Roman"/>
          <w:i/>
          <w:iCs/>
          <w:sz w:val="28"/>
          <w:szCs w:val="28"/>
        </w:rPr>
        <w:t>Ms. Wan Hea Lee</w:t>
      </w:r>
      <w:r w:rsidR="0088110A">
        <w:rPr>
          <w:rFonts w:ascii="Times New Roman" w:hAnsi="Times New Roman"/>
          <w:i/>
          <w:iCs/>
          <w:sz w:val="28"/>
          <w:szCs w:val="28"/>
        </w:rPr>
        <w:t xml:space="preserve">, takes the </w:t>
      </w:r>
      <w:proofErr w:type="gramStart"/>
      <w:r w:rsidR="0088110A">
        <w:rPr>
          <w:rFonts w:ascii="Times New Roman" w:hAnsi="Times New Roman"/>
          <w:i/>
          <w:iCs/>
          <w:sz w:val="28"/>
          <w:szCs w:val="28"/>
        </w:rPr>
        <w:t>floor</w:t>
      </w:r>
      <w:proofErr w:type="gramEnd"/>
      <w:r w:rsidR="0088110A">
        <w:rPr>
          <w:rFonts w:ascii="Times New Roman" w:hAnsi="Times New Roman"/>
          <w:i/>
          <w:iCs/>
          <w:sz w:val="28"/>
          <w:szCs w:val="28"/>
        </w:rPr>
        <w:t xml:space="preserve"> </w:t>
      </w:r>
    </w:p>
    <w:p w14:paraId="36C5EC08" w14:textId="0A1B8A00" w:rsidR="0088110A" w:rsidRPr="0010203A" w:rsidRDefault="0088110A" w:rsidP="0010203A">
      <w:pPr>
        <w:ind w:left="57" w:right="57"/>
        <w:jc w:val="both"/>
        <w:rPr>
          <w:rFonts w:ascii="Times New Roman" w:hAnsi="Times New Roman"/>
          <w:i/>
          <w:iCs/>
          <w:sz w:val="28"/>
          <w:szCs w:val="28"/>
        </w:rPr>
      </w:pPr>
      <w:r>
        <w:rPr>
          <w:rFonts w:ascii="Times New Roman" w:hAnsi="Times New Roman"/>
          <w:sz w:val="28"/>
          <w:szCs w:val="28"/>
        </w:rPr>
        <w:t xml:space="preserve">I move to item one of the provisional agenda the </w:t>
      </w:r>
      <w:r>
        <w:rPr>
          <w:rFonts w:ascii="Times New Roman" w:hAnsi="Times New Roman"/>
          <w:i/>
          <w:iCs/>
          <w:sz w:val="28"/>
          <w:szCs w:val="28"/>
        </w:rPr>
        <w:t xml:space="preserve">“Solemn declaration by the newly </w:t>
      </w:r>
      <w:r w:rsidR="0010203A">
        <w:rPr>
          <w:rFonts w:ascii="Times New Roman" w:hAnsi="Times New Roman"/>
          <w:i/>
          <w:iCs/>
          <w:sz w:val="28"/>
          <w:szCs w:val="28"/>
        </w:rPr>
        <w:t>nominated</w:t>
      </w:r>
      <w:r>
        <w:rPr>
          <w:rFonts w:ascii="Times New Roman" w:hAnsi="Times New Roman"/>
          <w:i/>
          <w:iCs/>
          <w:sz w:val="28"/>
          <w:szCs w:val="28"/>
        </w:rPr>
        <w:t xml:space="preserve"> members of the Committee in accordance with article </w:t>
      </w:r>
      <w:r w:rsidR="0010203A">
        <w:rPr>
          <w:rFonts w:ascii="Times New Roman" w:hAnsi="Times New Roman"/>
          <w:i/>
          <w:iCs/>
          <w:sz w:val="28"/>
          <w:szCs w:val="28"/>
        </w:rPr>
        <w:t>26(5)</w:t>
      </w:r>
      <w:r>
        <w:rPr>
          <w:rFonts w:ascii="Times New Roman" w:hAnsi="Times New Roman"/>
          <w:i/>
          <w:iCs/>
          <w:sz w:val="28"/>
          <w:szCs w:val="28"/>
        </w:rPr>
        <w:t xml:space="preserve"> of the </w:t>
      </w:r>
      <w:r w:rsidR="0010203A">
        <w:rPr>
          <w:rFonts w:ascii="Times New Roman" w:hAnsi="Times New Roman"/>
          <w:i/>
          <w:iCs/>
          <w:sz w:val="28"/>
          <w:szCs w:val="28"/>
        </w:rPr>
        <w:t>Convention</w:t>
      </w:r>
      <w:r>
        <w:rPr>
          <w:rFonts w:ascii="Times New Roman" w:hAnsi="Times New Roman"/>
          <w:i/>
          <w:iCs/>
          <w:sz w:val="28"/>
          <w:szCs w:val="28"/>
        </w:rPr>
        <w:t>.”</w:t>
      </w:r>
    </w:p>
    <w:p w14:paraId="3A2F733D" w14:textId="70DA7A99" w:rsidR="0088110A" w:rsidRDefault="0088110A" w:rsidP="0010203A">
      <w:pPr>
        <w:ind w:left="57" w:right="57"/>
        <w:jc w:val="both"/>
        <w:rPr>
          <w:rFonts w:ascii="Times New Roman" w:hAnsi="Times New Roman"/>
          <w:sz w:val="28"/>
          <w:szCs w:val="28"/>
        </w:rPr>
      </w:pPr>
      <w:r>
        <w:rPr>
          <w:rFonts w:ascii="Times New Roman" w:hAnsi="Times New Roman"/>
          <w:sz w:val="28"/>
          <w:szCs w:val="28"/>
        </w:rPr>
        <w:t xml:space="preserve">May I now call </w:t>
      </w:r>
      <w:r w:rsidR="0010203A">
        <w:rPr>
          <w:rFonts w:ascii="Times New Roman" w:hAnsi="Times New Roman"/>
          <w:sz w:val="28"/>
          <w:szCs w:val="28"/>
        </w:rPr>
        <w:t>on the distinguished new member</w:t>
      </w:r>
      <w:r>
        <w:rPr>
          <w:rFonts w:ascii="Times New Roman" w:hAnsi="Times New Roman"/>
          <w:sz w:val="28"/>
          <w:szCs w:val="28"/>
        </w:rPr>
        <w:t xml:space="preserve"> of the Committee to pronounce </w:t>
      </w:r>
      <w:r w:rsidR="0010203A">
        <w:rPr>
          <w:rFonts w:ascii="Times New Roman" w:hAnsi="Times New Roman"/>
          <w:sz w:val="28"/>
          <w:szCs w:val="28"/>
        </w:rPr>
        <w:t>his</w:t>
      </w:r>
      <w:r>
        <w:rPr>
          <w:rFonts w:ascii="Times New Roman" w:hAnsi="Times New Roman"/>
          <w:sz w:val="28"/>
          <w:szCs w:val="28"/>
        </w:rPr>
        <w:t xml:space="preserve"> solemn oath of o</w:t>
      </w:r>
      <w:r w:rsidR="0010203A">
        <w:rPr>
          <w:rFonts w:ascii="Times New Roman" w:hAnsi="Times New Roman"/>
          <w:sz w:val="28"/>
          <w:szCs w:val="28"/>
        </w:rPr>
        <w:t>ffice in accordance with rule 11</w:t>
      </w:r>
      <w:r>
        <w:rPr>
          <w:rFonts w:ascii="Times New Roman" w:hAnsi="Times New Roman"/>
          <w:sz w:val="28"/>
          <w:szCs w:val="28"/>
        </w:rPr>
        <w:t xml:space="preserve"> of the rules of procedure:</w:t>
      </w:r>
    </w:p>
    <w:p w14:paraId="3AC97875" w14:textId="421959B8" w:rsidR="0088110A" w:rsidRPr="0010203A" w:rsidRDefault="0088110A" w:rsidP="0010203A">
      <w:pPr>
        <w:ind w:left="57" w:right="57" w:firstLine="663"/>
        <w:jc w:val="both"/>
        <w:rPr>
          <w:rFonts w:ascii="Times New Roman" w:hAnsi="Times New Roman"/>
          <w:i/>
          <w:iCs/>
          <w:sz w:val="28"/>
          <w:szCs w:val="28"/>
        </w:rPr>
      </w:pPr>
      <w:r>
        <w:rPr>
          <w:rFonts w:ascii="Times New Roman" w:hAnsi="Times New Roman"/>
          <w:i/>
          <w:iCs/>
          <w:sz w:val="28"/>
          <w:szCs w:val="28"/>
        </w:rPr>
        <w:t>[</w:t>
      </w:r>
      <w:r w:rsidR="0010203A">
        <w:rPr>
          <w:rFonts w:ascii="Times New Roman" w:hAnsi="Times New Roman"/>
          <w:i/>
          <w:iCs/>
          <w:sz w:val="28"/>
          <w:szCs w:val="28"/>
        </w:rPr>
        <w:t xml:space="preserve">Mr. </w:t>
      </w:r>
      <w:r w:rsidR="00DF7D6F">
        <w:rPr>
          <w:sz w:val="26"/>
          <w:szCs w:val="26"/>
        </w:rPr>
        <w:t>Fidelis Kanyongolo</w:t>
      </w:r>
      <w:r w:rsidR="00DF7D6F" w:rsidRPr="0010203A">
        <w:rPr>
          <w:sz w:val="26"/>
          <w:szCs w:val="26"/>
        </w:rPr>
        <w:t xml:space="preserve"> </w:t>
      </w:r>
      <w:r>
        <w:rPr>
          <w:rFonts w:ascii="Times New Roman" w:hAnsi="Times New Roman"/>
          <w:i/>
          <w:iCs/>
          <w:sz w:val="28"/>
          <w:szCs w:val="28"/>
        </w:rPr>
        <w:t>will have the text of rule 11</w:t>
      </w:r>
      <w:r w:rsidR="0010203A">
        <w:rPr>
          <w:rFonts w:ascii="Times New Roman" w:hAnsi="Times New Roman"/>
          <w:i/>
          <w:iCs/>
          <w:sz w:val="28"/>
          <w:szCs w:val="28"/>
        </w:rPr>
        <w:t xml:space="preserve"> </w:t>
      </w:r>
      <w:r>
        <w:rPr>
          <w:rFonts w:ascii="Times New Roman" w:hAnsi="Times New Roman"/>
          <w:i/>
          <w:iCs/>
          <w:sz w:val="28"/>
          <w:szCs w:val="28"/>
        </w:rPr>
        <w:t>in E/F/S]</w:t>
      </w:r>
    </w:p>
    <w:p w14:paraId="675512CA" w14:textId="315DBE0F" w:rsidR="0088110A" w:rsidRDefault="0010203A" w:rsidP="0088110A">
      <w:pPr>
        <w:ind w:left="57" w:right="57" w:firstLine="663"/>
        <w:jc w:val="both"/>
        <w:rPr>
          <w:rFonts w:ascii="Times New Roman" w:hAnsi="Times New Roman"/>
          <w:sz w:val="28"/>
          <w:szCs w:val="28"/>
        </w:rPr>
      </w:pPr>
      <w:r>
        <w:rPr>
          <w:rFonts w:ascii="Times New Roman" w:hAnsi="Times New Roman"/>
          <w:sz w:val="28"/>
          <w:szCs w:val="28"/>
        </w:rPr>
        <w:t xml:space="preserve">Monsieur </w:t>
      </w:r>
      <w:r w:rsidR="00DF7D6F">
        <w:rPr>
          <w:sz w:val="26"/>
          <w:szCs w:val="26"/>
        </w:rPr>
        <w:t>Fidelis Kanyongolo</w:t>
      </w:r>
      <w:r w:rsidR="0088110A">
        <w:rPr>
          <w:rFonts w:ascii="Times New Roman" w:hAnsi="Times New Roman"/>
          <w:sz w:val="28"/>
          <w:szCs w:val="28"/>
        </w:rPr>
        <w:t>, you have the floor (…)</w:t>
      </w:r>
    </w:p>
    <w:p w14:paraId="31FBBBBC" w14:textId="77777777" w:rsidR="00DF7D6F" w:rsidRDefault="00DF7D6F" w:rsidP="00D54B3F">
      <w:pPr>
        <w:ind w:left="57" w:right="57"/>
        <w:jc w:val="both"/>
        <w:rPr>
          <w:rFonts w:ascii="Times New Roman" w:hAnsi="Times New Roman"/>
          <w:sz w:val="28"/>
          <w:szCs w:val="28"/>
        </w:rPr>
      </w:pPr>
    </w:p>
    <w:p w14:paraId="57071B29" w14:textId="0E641EBC" w:rsidR="003C4760" w:rsidRPr="0088110A" w:rsidRDefault="0088110A" w:rsidP="00D54B3F">
      <w:pPr>
        <w:ind w:left="57" w:right="57"/>
        <w:jc w:val="both"/>
        <w:rPr>
          <w:sz w:val="26"/>
          <w:szCs w:val="26"/>
        </w:rPr>
      </w:pPr>
      <w:r>
        <w:rPr>
          <w:rFonts w:ascii="Times New Roman" w:hAnsi="Times New Roman"/>
          <w:sz w:val="28"/>
          <w:szCs w:val="28"/>
        </w:rPr>
        <w:t>Thank you very much. I wish you the best of luck in the discharge of your important duties.</w:t>
      </w:r>
    </w:p>
    <w:sectPr w:rsidR="003C4760" w:rsidRPr="0088110A" w:rsidSect="00783F14">
      <w:footerReference w:type="even" r:id="rId11"/>
      <w:footerReference w:type="default" r:id="rId12"/>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D21D9" w14:textId="77777777" w:rsidR="008679BE" w:rsidRDefault="008679BE" w:rsidP="00783F14">
      <w:pPr>
        <w:spacing w:after="0" w:line="240" w:lineRule="auto"/>
      </w:pPr>
      <w:r>
        <w:separator/>
      </w:r>
    </w:p>
  </w:endnote>
  <w:endnote w:type="continuationSeparator" w:id="0">
    <w:p w14:paraId="4E856914" w14:textId="77777777" w:rsidR="008679BE" w:rsidRDefault="008679BE"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9BD72"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598DA"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36409" w14:textId="09E67DA5"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B3194F">
      <w:rPr>
        <w:rStyle w:val="PageNumber"/>
        <w:rFonts w:ascii="Times New Roman" w:hAnsi="Times New Roman"/>
        <w:noProof/>
        <w:sz w:val="24"/>
        <w:szCs w:val="24"/>
      </w:rPr>
      <w:t>3</w:t>
    </w:r>
    <w:r w:rsidRPr="00783F14">
      <w:rPr>
        <w:rStyle w:val="PageNumber"/>
        <w:rFonts w:ascii="Times New Roman" w:hAnsi="Times New Roman"/>
        <w:sz w:val="24"/>
        <w:szCs w:val="24"/>
      </w:rPr>
      <w:fldChar w:fldCharType="end"/>
    </w:r>
  </w:p>
  <w:p w14:paraId="5E117E7E"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23F3A" w14:textId="77777777" w:rsidR="008679BE" w:rsidRDefault="008679BE" w:rsidP="00783F14">
      <w:pPr>
        <w:spacing w:after="0" w:line="240" w:lineRule="auto"/>
      </w:pPr>
      <w:r>
        <w:separator/>
      </w:r>
    </w:p>
  </w:footnote>
  <w:footnote w:type="continuationSeparator" w:id="0">
    <w:p w14:paraId="5F2DD9F8" w14:textId="77777777" w:rsidR="008679BE" w:rsidRDefault="008679BE" w:rsidP="00783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35801"/>
    <w:multiLevelType w:val="hybridMultilevel"/>
    <w:tmpl w:val="E7F2B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20460"/>
    <w:multiLevelType w:val="hybridMultilevel"/>
    <w:tmpl w:val="25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34291"/>
    <w:multiLevelType w:val="hybridMultilevel"/>
    <w:tmpl w:val="E12C13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54ACA"/>
    <w:multiLevelType w:val="hybridMultilevel"/>
    <w:tmpl w:val="FA6A6E42"/>
    <w:lvl w:ilvl="0" w:tplc="823839DE">
      <w:start w:val="1"/>
      <w:numFmt w:val="decimal"/>
      <w:lvlText w:val="%1."/>
      <w:lvlJc w:val="left"/>
      <w:pPr>
        <w:ind w:left="720" w:hanging="360"/>
      </w:pPr>
      <w:rPr>
        <w:rFonts w:hint="default"/>
        <w:b w:val="0"/>
        <w:bCs w:val="0"/>
        <w:i w:val="0"/>
        <w:iCs w:val="0"/>
      </w:rPr>
    </w:lvl>
    <w:lvl w:ilvl="1" w:tplc="978C6636">
      <w:start w:val="1"/>
      <w:numFmt w:val="lowerLetter"/>
      <w:lvlText w:val="%2."/>
      <w:lvlJc w:val="left"/>
      <w:pPr>
        <w:ind w:left="1440" w:hanging="360"/>
      </w:pPr>
      <w:rPr>
        <w:b w:val="0"/>
        <w:bCs w:val="0"/>
        <w:i w:val="0"/>
        <w:i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EA4567"/>
    <w:multiLevelType w:val="hybridMultilevel"/>
    <w:tmpl w:val="BA0ABCB4"/>
    <w:lvl w:ilvl="0" w:tplc="0809000F">
      <w:start w:val="1"/>
      <w:numFmt w:val="decimal"/>
      <w:lvlText w:val="%1."/>
      <w:lvlJc w:val="left"/>
      <w:pPr>
        <w:ind w:left="418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930746">
    <w:abstractNumId w:val="4"/>
  </w:num>
  <w:num w:numId="2" w16cid:durableId="1027873035">
    <w:abstractNumId w:val="1"/>
  </w:num>
  <w:num w:numId="3" w16cid:durableId="2140101605">
    <w:abstractNumId w:val="0"/>
  </w:num>
  <w:num w:numId="4" w16cid:durableId="519197070">
    <w:abstractNumId w:val="3"/>
  </w:num>
  <w:num w:numId="5" w16cid:durableId="687678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F4"/>
    <w:rsid w:val="00025589"/>
    <w:rsid w:val="000270AB"/>
    <w:rsid w:val="00027FD9"/>
    <w:rsid w:val="000402B4"/>
    <w:rsid w:val="00045CD9"/>
    <w:rsid w:val="00055570"/>
    <w:rsid w:val="00056D05"/>
    <w:rsid w:val="00066F62"/>
    <w:rsid w:val="00077AF3"/>
    <w:rsid w:val="000877D7"/>
    <w:rsid w:val="000C0A44"/>
    <w:rsid w:val="000D0524"/>
    <w:rsid w:val="000D18E3"/>
    <w:rsid w:val="000E38CA"/>
    <w:rsid w:val="0010203A"/>
    <w:rsid w:val="00112F6F"/>
    <w:rsid w:val="00114FBD"/>
    <w:rsid w:val="0011642D"/>
    <w:rsid w:val="001167A8"/>
    <w:rsid w:val="00122FF3"/>
    <w:rsid w:val="00140299"/>
    <w:rsid w:val="00142D82"/>
    <w:rsid w:val="00150380"/>
    <w:rsid w:val="00156D16"/>
    <w:rsid w:val="0016512A"/>
    <w:rsid w:val="00165EE4"/>
    <w:rsid w:val="001774F4"/>
    <w:rsid w:val="00177EB4"/>
    <w:rsid w:val="001A244C"/>
    <w:rsid w:val="001B6948"/>
    <w:rsid w:val="001C21D5"/>
    <w:rsid w:val="001C600F"/>
    <w:rsid w:val="001C6B04"/>
    <w:rsid w:val="001E49A8"/>
    <w:rsid w:val="001E5408"/>
    <w:rsid w:val="001F08DE"/>
    <w:rsid w:val="00207EF9"/>
    <w:rsid w:val="0021172D"/>
    <w:rsid w:val="002142CB"/>
    <w:rsid w:val="00223885"/>
    <w:rsid w:val="00226830"/>
    <w:rsid w:val="00233272"/>
    <w:rsid w:val="00234182"/>
    <w:rsid w:val="002464E7"/>
    <w:rsid w:val="00250C30"/>
    <w:rsid w:val="00264FF9"/>
    <w:rsid w:val="00282DCE"/>
    <w:rsid w:val="002957AA"/>
    <w:rsid w:val="0029585C"/>
    <w:rsid w:val="002967B8"/>
    <w:rsid w:val="002A1427"/>
    <w:rsid w:val="002B07C2"/>
    <w:rsid w:val="002B5C38"/>
    <w:rsid w:val="002B66B0"/>
    <w:rsid w:val="002B7F00"/>
    <w:rsid w:val="002C581F"/>
    <w:rsid w:val="002D077D"/>
    <w:rsid w:val="00322213"/>
    <w:rsid w:val="003300BA"/>
    <w:rsid w:val="003326A7"/>
    <w:rsid w:val="00333E59"/>
    <w:rsid w:val="00335D0C"/>
    <w:rsid w:val="0034150E"/>
    <w:rsid w:val="00355347"/>
    <w:rsid w:val="0036076B"/>
    <w:rsid w:val="00372F75"/>
    <w:rsid w:val="00380782"/>
    <w:rsid w:val="00387F6D"/>
    <w:rsid w:val="003A062C"/>
    <w:rsid w:val="003A1356"/>
    <w:rsid w:val="003A1AA4"/>
    <w:rsid w:val="003A5DC4"/>
    <w:rsid w:val="003A7D2C"/>
    <w:rsid w:val="003B5102"/>
    <w:rsid w:val="003B5B93"/>
    <w:rsid w:val="003C4760"/>
    <w:rsid w:val="003D7903"/>
    <w:rsid w:val="003F087E"/>
    <w:rsid w:val="003F29F9"/>
    <w:rsid w:val="00410ED4"/>
    <w:rsid w:val="00414DA1"/>
    <w:rsid w:val="00424381"/>
    <w:rsid w:val="004372F3"/>
    <w:rsid w:val="004375B6"/>
    <w:rsid w:val="0044391E"/>
    <w:rsid w:val="00447F57"/>
    <w:rsid w:val="00451AA7"/>
    <w:rsid w:val="00472BB1"/>
    <w:rsid w:val="004733FE"/>
    <w:rsid w:val="00481FFA"/>
    <w:rsid w:val="0048775B"/>
    <w:rsid w:val="004A0C93"/>
    <w:rsid w:val="004A53CE"/>
    <w:rsid w:val="004C7733"/>
    <w:rsid w:val="004E619D"/>
    <w:rsid w:val="004F0E16"/>
    <w:rsid w:val="00512326"/>
    <w:rsid w:val="005314A7"/>
    <w:rsid w:val="00541E65"/>
    <w:rsid w:val="005468AB"/>
    <w:rsid w:val="00547B82"/>
    <w:rsid w:val="005626E8"/>
    <w:rsid w:val="00586A58"/>
    <w:rsid w:val="0059000C"/>
    <w:rsid w:val="005956C9"/>
    <w:rsid w:val="005B118C"/>
    <w:rsid w:val="005B41EA"/>
    <w:rsid w:val="005C1CEC"/>
    <w:rsid w:val="005C4C8B"/>
    <w:rsid w:val="005D790C"/>
    <w:rsid w:val="005E307C"/>
    <w:rsid w:val="005E50DB"/>
    <w:rsid w:val="005E510F"/>
    <w:rsid w:val="005E6568"/>
    <w:rsid w:val="005F113D"/>
    <w:rsid w:val="005F6754"/>
    <w:rsid w:val="005F700E"/>
    <w:rsid w:val="006019D9"/>
    <w:rsid w:val="00626386"/>
    <w:rsid w:val="00630DB6"/>
    <w:rsid w:val="00635D32"/>
    <w:rsid w:val="0064266F"/>
    <w:rsid w:val="00676C00"/>
    <w:rsid w:val="006B48AD"/>
    <w:rsid w:val="006D670D"/>
    <w:rsid w:val="006D675B"/>
    <w:rsid w:val="006F0BA5"/>
    <w:rsid w:val="006F662D"/>
    <w:rsid w:val="007003AD"/>
    <w:rsid w:val="00705918"/>
    <w:rsid w:val="0071678E"/>
    <w:rsid w:val="00722746"/>
    <w:rsid w:val="0072352D"/>
    <w:rsid w:val="007267F7"/>
    <w:rsid w:val="00726909"/>
    <w:rsid w:val="00741C20"/>
    <w:rsid w:val="007578F8"/>
    <w:rsid w:val="007775BB"/>
    <w:rsid w:val="00777D55"/>
    <w:rsid w:val="00781413"/>
    <w:rsid w:val="00783758"/>
    <w:rsid w:val="00783F14"/>
    <w:rsid w:val="007A4C89"/>
    <w:rsid w:val="007B6F03"/>
    <w:rsid w:val="007C5AA4"/>
    <w:rsid w:val="00803301"/>
    <w:rsid w:val="00827DA8"/>
    <w:rsid w:val="0083466B"/>
    <w:rsid w:val="00847233"/>
    <w:rsid w:val="00853012"/>
    <w:rsid w:val="008565C6"/>
    <w:rsid w:val="0086067D"/>
    <w:rsid w:val="00860CD6"/>
    <w:rsid w:val="00861CAE"/>
    <w:rsid w:val="008679BE"/>
    <w:rsid w:val="00876AE1"/>
    <w:rsid w:val="0088110A"/>
    <w:rsid w:val="008C1A37"/>
    <w:rsid w:val="008D1E52"/>
    <w:rsid w:val="008D404E"/>
    <w:rsid w:val="008E0D50"/>
    <w:rsid w:val="008E4673"/>
    <w:rsid w:val="008E4976"/>
    <w:rsid w:val="008F14A1"/>
    <w:rsid w:val="008F3CEB"/>
    <w:rsid w:val="008F4517"/>
    <w:rsid w:val="00913F78"/>
    <w:rsid w:val="0093396C"/>
    <w:rsid w:val="00935580"/>
    <w:rsid w:val="00945026"/>
    <w:rsid w:val="00945D41"/>
    <w:rsid w:val="009468DC"/>
    <w:rsid w:val="009618BF"/>
    <w:rsid w:val="009626ED"/>
    <w:rsid w:val="00965D61"/>
    <w:rsid w:val="0097129B"/>
    <w:rsid w:val="009755C0"/>
    <w:rsid w:val="0097621D"/>
    <w:rsid w:val="009765CE"/>
    <w:rsid w:val="0098082B"/>
    <w:rsid w:val="00985D00"/>
    <w:rsid w:val="009909C5"/>
    <w:rsid w:val="009911B7"/>
    <w:rsid w:val="00994941"/>
    <w:rsid w:val="009957F5"/>
    <w:rsid w:val="009A064A"/>
    <w:rsid w:val="009A5C74"/>
    <w:rsid w:val="009A7AB9"/>
    <w:rsid w:val="009B34C6"/>
    <w:rsid w:val="009B6AED"/>
    <w:rsid w:val="009E055C"/>
    <w:rsid w:val="009E6ABD"/>
    <w:rsid w:val="009F3040"/>
    <w:rsid w:val="009F7729"/>
    <w:rsid w:val="00A05B88"/>
    <w:rsid w:val="00A131F4"/>
    <w:rsid w:val="00A17231"/>
    <w:rsid w:val="00A26DAE"/>
    <w:rsid w:val="00A313C7"/>
    <w:rsid w:val="00A4331E"/>
    <w:rsid w:val="00A81BB5"/>
    <w:rsid w:val="00A81CAB"/>
    <w:rsid w:val="00A827A4"/>
    <w:rsid w:val="00A95229"/>
    <w:rsid w:val="00A97895"/>
    <w:rsid w:val="00AA215E"/>
    <w:rsid w:val="00AA2E0B"/>
    <w:rsid w:val="00AB07B9"/>
    <w:rsid w:val="00AB49E7"/>
    <w:rsid w:val="00AB4ED3"/>
    <w:rsid w:val="00AC27A8"/>
    <w:rsid w:val="00AF05AE"/>
    <w:rsid w:val="00AF45AD"/>
    <w:rsid w:val="00AF57AC"/>
    <w:rsid w:val="00B000B9"/>
    <w:rsid w:val="00B01A77"/>
    <w:rsid w:val="00B16792"/>
    <w:rsid w:val="00B2119D"/>
    <w:rsid w:val="00B3049D"/>
    <w:rsid w:val="00B3194F"/>
    <w:rsid w:val="00B36028"/>
    <w:rsid w:val="00B36B65"/>
    <w:rsid w:val="00B562AE"/>
    <w:rsid w:val="00B57A41"/>
    <w:rsid w:val="00B67997"/>
    <w:rsid w:val="00B9040A"/>
    <w:rsid w:val="00BA1FB0"/>
    <w:rsid w:val="00BB27E9"/>
    <w:rsid w:val="00BC2A07"/>
    <w:rsid w:val="00BC5954"/>
    <w:rsid w:val="00BD3C42"/>
    <w:rsid w:val="00BE6070"/>
    <w:rsid w:val="00BF48EC"/>
    <w:rsid w:val="00C07A84"/>
    <w:rsid w:val="00C12805"/>
    <w:rsid w:val="00C25128"/>
    <w:rsid w:val="00C33344"/>
    <w:rsid w:val="00C3650F"/>
    <w:rsid w:val="00C52718"/>
    <w:rsid w:val="00C70A1F"/>
    <w:rsid w:val="00C83981"/>
    <w:rsid w:val="00C8589A"/>
    <w:rsid w:val="00C94D07"/>
    <w:rsid w:val="00CA434A"/>
    <w:rsid w:val="00CB410D"/>
    <w:rsid w:val="00CC3A58"/>
    <w:rsid w:val="00CC45B1"/>
    <w:rsid w:val="00CD32F4"/>
    <w:rsid w:val="00CD3D25"/>
    <w:rsid w:val="00CD672F"/>
    <w:rsid w:val="00CE5C97"/>
    <w:rsid w:val="00CF5982"/>
    <w:rsid w:val="00D024D1"/>
    <w:rsid w:val="00D06A1F"/>
    <w:rsid w:val="00D12122"/>
    <w:rsid w:val="00D16B4F"/>
    <w:rsid w:val="00D20CF2"/>
    <w:rsid w:val="00D3473A"/>
    <w:rsid w:val="00D35367"/>
    <w:rsid w:val="00D35D6A"/>
    <w:rsid w:val="00D37F68"/>
    <w:rsid w:val="00D43581"/>
    <w:rsid w:val="00D44748"/>
    <w:rsid w:val="00D45D23"/>
    <w:rsid w:val="00D54B3F"/>
    <w:rsid w:val="00D54EEC"/>
    <w:rsid w:val="00D56DB0"/>
    <w:rsid w:val="00D74E75"/>
    <w:rsid w:val="00D7587E"/>
    <w:rsid w:val="00D80608"/>
    <w:rsid w:val="00D87053"/>
    <w:rsid w:val="00D93A64"/>
    <w:rsid w:val="00D95A08"/>
    <w:rsid w:val="00DD1BC3"/>
    <w:rsid w:val="00DD2380"/>
    <w:rsid w:val="00DD356E"/>
    <w:rsid w:val="00DD52E7"/>
    <w:rsid w:val="00DE50E4"/>
    <w:rsid w:val="00DE756A"/>
    <w:rsid w:val="00DF7039"/>
    <w:rsid w:val="00DF7D6F"/>
    <w:rsid w:val="00E153FE"/>
    <w:rsid w:val="00E30E26"/>
    <w:rsid w:val="00E331FF"/>
    <w:rsid w:val="00E40CD2"/>
    <w:rsid w:val="00E648C9"/>
    <w:rsid w:val="00E76E30"/>
    <w:rsid w:val="00E916F5"/>
    <w:rsid w:val="00E94B92"/>
    <w:rsid w:val="00EA254E"/>
    <w:rsid w:val="00EB0D83"/>
    <w:rsid w:val="00EC5DB5"/>
    <w:rsid w:val="00ED6825"/>
    <w:rsid w:val="00EE02D5"/>
    <w:rsid w:val="00EF3DF4"/>
    <w:rsid w:val="00F06AD9"/>
    <w:rsid w:val="00F2298B"/>
    <w:rsid w:val="00F26BFD"/>
    <w:rsid w:val="00F30652"/>
    <w:rsid w:val="00F61E93"/>
    <w:rsid w:val="00F7447D"/>
    <w:rsid w:val="00F75441"/>
    <w:rsid w:val="00F8299D"/>
    <w:rsid w:val="00F87E06"/>
    <w:rsid w:val="00F978FE"/>
    <w:rsid w:val="00FA1593"/>
    <w:rsid w:val="00FA21A1"/>
    <w:rsid w:val="00FB2706"/>
    <w:rsid w:val="00FC2AD6"/>
    <w:rsid w:val="00FD1F46"/>
    <w:rsid w:val="00FD5C88"/>
    <w:rsid w:val="00FD6EFC"/>
    <w:rsid w:val="00FE0D0E"/>
    <w:rsid w:val="00FF4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388BF"/>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uiPriority w:val="9"/>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 w:type="paragraph" w:styleId="FootnoteText">
    <w:name w:val="footnote text"/>
    <w:aliases w:val="5_G"/>
    <w:basedOn w:val="Normal"/>
    <w:link w:val="FootnoteTextChar"/>
    <w:unhideWhenUsed/>
    <w:rsid w:val="00AF05AE"/>
    <w:pPr>
      <w:spacing w:after="0" w:line="240" w:lineRule="auto"/>
    </w:pPr>
    <w:rPr>
      <w:rFonts w:asciiTheme="minorHAnsi" w:eastAsiaTheme="minorEastAsia" w:hAnsiTheme="minorHAnsi" w:cstheme="minorBidi"/>
      <w:sz w:val="20"/>
      <w:szCs w:val="20"/>
      <w:lang w:val="en-GB"/>
    </w:rPr>
  </w:style>
  <w:style w:type="character" w:customStyle="1" w:styleId="FootnoteTextChar">
    <w:name w:val="Footnote Text Char"/>
    <w:aliases w:val="5_G Char"/>
    <w:basedOn w:val="DefaultParagraphFont"/>
    <w:link w:val="FootnoteText"/>
    <w:rsid w:val="00AF05AE"/>
    <w:rPr>
      <w:sz w:val="20"/>
      <w:szCs w:val="20"/>
      <w:lang w:val="en-GB"/>
    </w:rPr>
  </w:style>
  <w:style w:type="character" w:styleId="FootnoteReference">
    <w:name w:val="footnote reference"/>
    <w:aliases w:val="List Bullet Char1,List Bullet Char Char,List Bullet Char + 14 pt Char,Line spacing:  1.5 lines Char,List Bullet Char Car Char Car Char Car Car Car Car Car Car Car Car Car Car Car Car Car Car Car Char"/>
    <w:basedOn w:val="DefaultParagraphFont"/>
    <w:link w:val="ListBullet"/>
    <w:unhideWhenUsed/>
    <w:qFormat/>
    <w:rsid w:val="00AF05AE"/>
    <w:rPr>
      <w:vertAlign w:val="superscript"/>
    </w:rPr>
  </w:style>
  <w:style w:type="paragraph" w:styleId="NormalWeb">
    <w:name w:val="Normal (Web)"/>
    <w:basedOn w:val="Normal"/>
    <w:uiPriority w:val="99"/>
    <w:semiHidden/>
    <w:unhideWhenUsed/>
    <w:rsid w:val="00726909"/>
    <w:pPr>
      <w:spacing w:after="150" w:line="240" w:lineRule="auto"/>
    </w:pPr>
    <w:rPr>
      <w:rFonts w:ascii="Times New Roman" w:hAnsi="Times New Roman"/>
      <w:sz w:val="24"/>
      <w:szCs w:val="24"/>
      <w:lang w:val="en-GB" w:eastAsia="en-GB"/>
    </w:rPr>
  </w:style>
  <w:style w:type="paragraph" w:customStyle="1" w:styleId="Default">
    <w:name w:val="Default"/>
    <w:rsid w:val="008C1A37"/>
    <w:pPr>
      <w:autoSpaceDE w:val="0"/>
      <w:autoSpaceDN w:val="0"/>
      <w:adjustRightInd w:val="0"/>
    </w:pPr>
    <w:rPr>
      <w:rFonts w:ascii="Times New Roman" w:eastAsiaTheme="minorHAnsi" w:hAnsi="Times New Roman" w:cs="Times New Roman"/>
      <w:color w:val="000000"/>
      <w:lang w:val="en-GB"/>
    </w:rPr>
  </w:style>
  <w:style w:type="character" w:customStyle="1" w:styleId="A4">
    <w:name w:val="A4"/>
    <w:uiPriority w:val="99"/>
    <w:rsid w:val="008C1A37"/>
    <w:rPr>
      <w:rFonts w:cs="Roboto"/>
      <w:b/>
      <w:bCs/>
      <w:color w:val="000000"/>
      <w:sz w:val="19"/>
      <w:szCs w:val="19"/>
    </w:rPr>
  </w:style>
  <w:style w:type="character" w:styleId="Strong">
    <w:name w:val="Strong"/>
    <w:basedOn w:val="DefaultParagraphFont"/>
    <w:uiPriority w:val="22"/>
    <w:qFormat/>
    <w:rsid w:val="00AF45AD"/>
    <w:rPr>
      <w:b/>
      <w:bCs/>
    </w:rPr>
  </w:style>
  <w:style w:type="character" w:customStyle="1" w:styleId="cf01">
    <w:name w:val="cf01"/>
    <w:basedOn w:val="DefaultParagraphFont"/>
    <w:rsid w:val="008E4976"/>
    <w:rPr>
      <w:rFonts w:ascii="Segoe UI" w:hAnsi="Segoe UI" w:cs="Segoe UI" w:hint="default"/>
      <w:color w:val="262626"/>
      <w:sz w:val="36"/>
      <w:szCs w:val="36"/>
    </w:rPr>
  </w:style>
  <w:style w:type="paragraph" w:styleId="Revision">
    <w:name w:val="Revision"/>
    <w:hidden/>
    <w:uiPriority w:val="99"/>
    <w:semiHidden/>
    <w:rsid w:val="00C94D07"/>
    <w:rPr>
      <w:rFonts w:ascii="Calibri" w:eastAsia="Times New Roman" w:hAnsi="Calibri" w:cs="Times New Roman"/>
      <w:sz w:val="22"/>
      <w:szCs w:val="22"/>
    </w:rPr>
  </w:style>
  <w:style w:type="character" w:styleId="Hyperlink">
    <w:name w:val="Hyperlink"/>
    <w:basedOn w:val="DefaultParagraphFont"/>
    <w:rsid w:val="00C94D07"/>
    <w:rPr>
      <w:color w:val="0000FF"/>
      <w:u w:val="none"/>
    </w:rPr>
  </w:style>
  <w:style w:type="paragraph" w:customStyle="1" w:styleId="SingleTxtG">
    <w:name w:val="_ Single Txt_G"/>
    <w:basedOn w:val="Normal"/>
    <w:link w:val="SingleTxtGChar"/>
    <w:qFormat/>
    <w:rsid w:val="00C94D07"/>
    <w:pPr>
      <w:spacing w:after="120" w:line="240" w:lineRule="atLeast"/>
      <w:ind w:left="1134" w:right="1134"/>
      <w:jc w:val="both"/>
    </w:pPr>
    <w:rPr>
      <w:rFonts w:ascii="Times New Roman" w:eastAsia="SimSun" w:hAnsi="Times New Roman"/>
      <w:sz w:val="20"/>
      <w:szCs w:val="20"/>
      <w:lang w:val="en-GB" w:eastAsia="zh-CN"/>
    </w:rPr>
  </w:style>
  <w:style w:type="character" w:customStyle="1" w:styleId="SingleTxtGChar">
    <w:name w:val="_ Single Txt_G Char"/>
    <w:link w:val="SingleTxtG"/>
    <w:rsid w:val="00C94D07"/>
    <w:rPr>
      <w:rFonts w:ascii="Times New Roman" w:eastAsia="SimSun" w:hAnsi="Times New Roman" w:cs="Times New Roman"/>
      <w:sz w:val="20"/>
      <w:szCs w:val="20"/>
      <w:lang w:val="en-GB" w:eastAsia="zh-CN"/>
    </w:rPr>
  </w:style>
  <w:style w:type="paragraph" w:styleId="ListBullet">
    <w:name w:val="List Bullet"/>
    <w:aliases w:val="List Bullet Char,List Bullet Char + 14 pt,Line spacing:  1.5 lines,List Bullet Char Car Char Car Char Car Car Car Car Car Car Car Car Car Car Car Car Car Car Car"/>
    <w:link w:val="FootnoteReference"/>
    <w:semiHidden/>
    <w:unhideWhenUsed/>
    <w:qFormat/>
    <w:rsid w:val="008E0D50"/>
    <w:pPr>
      <w:keepLines/>
      <w:tabs>
        <w:tab w:val="left" w:pos="740"/>
        <w:tab w:val="right" w:pos="7920"/>
      </w:tabs>
      <w:suppressAutoHyphens/>
      <w:spacing w:after="140" w:line="280" w:lineRule="exact"/>
    </w:pPr>
    <w:rPr>
      <w:vertAlign w:val="superscript"/>
    </w:rPr>
  </w:style>
  <w:style w:type="paragraph" w:styleId="NoSpacing">
    <w:name w:val="No Spacing"/>
    <w:uiPriority w:val="1"/>
    <w:qFormat/>
    <w:rsid w:val="006F0BA5"/>
    <w:rPr>
      <w:rFonts w:eastAsiaTheme="minorHAnsi"/>
      <w:sz w:val="22"/>
      <w:szCs w:val="22"/>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5272">
      <w:bodyDiv w:val="1"/>
      <w:marLeft w:val="0"/>
      <w:marRight w:val="0"/>
      <w:marTop w:val="0"/>
      <w:marBottom w:val="0"/>
      <w:divBdr>
        <w:top w:val="none" w:sz="0" w:space="0" w:color="auto"/>
        <w:left w:val="none" w:sz="0" w:space="0" w:color="auto"/>
        <w:bottom w:val="none" w:sz="0" w:space="0" w:color="auto"/>
        <w:right w:val="none" w:sz="0" w:space="0" w:color="auto"/>
      </w:divBdr>
    </w:div>
    <w:div w:id="204678712">
      <w:bodyDiv w:val="1"/>
      <w:marLeft w:val="0"/>
      <w:marRight w:val="0"/>
      <w:marTop w:val="0"/>
      <w:marBottom w:val="0"/>
      <w:divBdr>
        <w:top w:val="none" w:sz="0" w:space="0" w:color="auto"/>
        <w:left w:val="none" w:sz="0" w:space="0" w:color="auto"/>
        <w:bottom w:val="none" w:sz="0" w:space="0" w:color="auto"/>
        <w:right w:val="none" w:sz="0" w:space="0" w:color="auto"/>
      </w:divBdr>
    </w:div>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826244988">
      <w:bodyDiv w:val="1"/>
      <w:marLeft w:val="0"/>
      <w:marRight w:val="0"/>
      <w:marTop w:val="0"/>
      <w:marBottom w:val="0"/>
      <w:divBdr>
        <w:top w:val="none" w:sz="0" w:space="0" w:color="auto"/>
        <w:left w:val="none" w:sz="0" w:space="0" w:color="auto"/>
        <w:bottom w:val="none" w:sz="0" w:space="0" w:color="auto"/>
        <w:right w:val="none" w:sz="0" w:space="0" w:color="auto"/>
      </w:divBdr>
      <w:divsChild>
        <w:div w:id="365958260">
          <w:marLeft w:val="0"/>
          <w:marRight w:val="0"/>
          <w:marTop w:val="0"/>
          <w:marBottom w:val="0"/>
          <w:divBdr>
            <w:top w:val="none" w:sz="0" w:space="0" w:color="auto"/>
            <w:left w:val="none" w:sz="0" w:space="0" w:color="auto"/>
            <w:bottom w:val="none" w:sz="0" w:space="0" w:color="auto"/>
            <w:right w:val="none" w:sz="0" w:space="0" w:color="auto"/>
          </w:divBdr>
          <w:divsChild>
            <w:div w:id="1714765001">
              <w:marLeft w:val="0"/>
              <w:marRight w:val="0"/>
              <w:marTop w:val="0"/>
              <w:marBottom w:val="0"/>
              <w:divBdr>
                <w:top w:val="none" w:sz="0" w:space="0" w:color="auto"/>
                <w:left w:val="none" w:sz="0" w:space="0" w:color="auto"/>
                <w:bottom w:val="none" w:sz="0" w:space="0" w:color="auto"/>
                <w:right w:val="none" w:sz="0" w:space="0" w:color="auto"/>
              </w:divBdr>
              <w:divsChild>
                <w:div w:id="1052003429">
                  <w:marLeft w:val="0"/>
                  <w:marRight w:val="0"/>
                  <w:marTop w:val="0"/>
                  <w:marBottom w:val="0"/>
                  <w:divBdr>
                    <w:top w:val="none" w:sz="0" w:space="0" w:color="auto"/>
                    <w:left w:val="none" w:sz="0" w:space="0" w:color="auto"/>
                    <w:bottom w:val="none" w:sz="0" w:space="0" w:color="auto"/>
                    <w:right w:val="none" w:sz="0" w:space="0" w:color="auto"/>
                  </w:divBdr>
                  <w:divsChild>
                    <w:div w:id="1916354292">
                      <w:marLeft w:val="150"/>
                      <w:marRight w:val="0"/>
                      <w:marTop w:val="0"/>
                      <w:marBottom w:val="0"/>
                      <w:divBdr>
                        <w:top w:val="none" w:sz="0" w:space="0" w:color="auto"/>
                        <w:left w:val="none" w:sz="0" w:space="0" w:color="auto"/>
                        <w:bottom w:val="none" w:sz="0" w:space="0" w:color="auto"/>
                        <w:right w:val="none" w:sz="0" w:space="0" w:color="auto"/>
                      </w:divBdr>
                      <w:divsChild>
                        <w:div w:id="1403019614">
                          <w:marLeft w:val="0"/>
                          <w:marRight w:val="0"/>
                          <w:marTop w:val="0"/>
                          <w:marBottom w:val="0"/>
                          <w:divBdr>
                            <w:top w:val="none" w:sz="0" w:space="0" w:color="auto"/>
                            <w:left w:val="none" w:sz="0" w:space="0" w:color="auto"/>
                            <w:bottom w:val="none" w:sz="0" w:space="0" w:color="auto"/>
                            <w:right w:val="none" w:sz="0" w:space="0" w:color="auto"/>
                          </w:divBdr>
                          <w:divsChild>
                            <w:div w:id="1841119466">
                              <w:marLeft w:val="0"/>
                              <w:marRight w:val="0"/>
                              <w:marTop w:val="0"/>
                              <w:marBottom w:val="0"/>
                              <w:divBdr>
                                <w:top w:val="none" w:sz="0" w:space="0" w:color="auto"/>
                                <w:left w:val="none" w:sz="0" w:space="0" w:color="auto"/>
                                <w:bottom w:val="none" w:sz="0" w:space="0" w:color="auto"/>
                                <w:right w:val="none" w:sz="0" w:space="0" w:color="auto"/>
                              </w:divBdr>
                              <w:divsChild>
                                <w:div w:id="957683259">
                                  <w:marLeft w:val="0"/>
                                  <w:marRight w:val="0"/>
                                  <w:marTop w:val="0"/>
                                  <w:marBottom w:val="0"/>
                                  <w:divBdr>
                                    <w:top w:val="none" w:sz="0" w:space="0" w:color="auto"/>
                                    <w:left w:val="none" w:sz="0" w:space="0" w:color="auto"/>
                                    <w:bottom w:val="none" w:sz="0" w:space="0" w:color="auto"/>
                                    <w:right w:val="none" w:sz="0" w:space="0" w:color="auto"/>
                                  </w:divBdr>
                                  <w:divsChild>
                                    <w:div w:id="1728263493">
                                      <w:marLeft w:val="0"/>
                                      <w:marRight w:val="0"/>
                                      <w:marTop w:val="0"/>
                                      <w:marBottom w:val="0"/>
                                      <w:divBdr>
                                        <w:top w:val="none" w:sz="0" w:space="0" w:color="auto"/>
                                        <w:left w:val="none" w:sz="0" w:space="0" w:color="auto"/>
                                        <w:bottom w:val="none" w:sz="0" w:space="0" w:color="auto"/>
                                        <w:right w:val="none" w:sz="0" w:space="0" w:color="auto"/>
                                      </w:divBdr>
                                      <w:divsChild>
                                        <w:div w:id="65764527">
                                          <w:marLeft w:val="0"/>
                                          <w:marRight w:val="0"/>
                                          <w:marTop w:val="0"/>
                                          <w:marBottom w:val="0"/>
                                          <w:divBdr>
                                            <w:top w:val="none" w:sz="0" w:space="0" w:color="auto"/>
                                            <w:left w:val="none" w:sz="0" w:space="0" w:color="auto"/>
                                            <w:bottom w:val="none" w:sz="0" w:space="0" w:color="auto"/>
                                            <w:right w:val="none" w:sz="0" w:space="0" w:color="auto"/>
                                          </w:divBdr>
                                          <w:divsChild>
                                            <w:div w:id="1891381512">
                                              <w:marLeft w:val="-225"/>
                                              <w:marRight w:val="-225"/>
                                              <w:marTop w:val="0"/>
                                              <w:marBottom w:val="0"/>
                                              <w:divBdr>
                                                <w:top w:val="none" w:sz="0" w:space="0" w:color="auto"/>
                                                <w:left w:val="none" w:sz="0" w:space="0" w:color="auto"/>
                                                <w:bottom w:val="none" w:sz="0" w:space="0" w:color="auto"/>
                                                <w:right w:val="none" w:sz="0" w:space="0" w:color="auto"/>
                                              </w:divBdr>
                                              <w:divsChild>
                                                <w:div w:id="20911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13946">
      <w:bodyDiv w:val="1"/>
      <w:marLeft w:val="0"/>
      <w:marRight w:val="0"/>
      <w:marTop w:val="0"/>
      <w:marBottom w:val="0"/>
      <w:divBdr>
        <w:top w:val="none" w:sz="0" w:space="0" w:color="auto"/>
        <w:left w:val="none" w:sz="0" w:space="0" w:color="auto"/>
        <w:bottom w:val="none" w:sz="0" w:space="0" w:color="auto"/>
        <w:right w:val="none" w:sz="0" w:space="0" w:color="auto"/>
      </w:divBdr>
    </w:div>
    <w:div w:id="1140684684">
      <w:bodyDiv w:val="1"/>
      <w:marLeft w:val="0"/>
      <w:marRight w:val="0"/>
      <w:marTop w:val="0"/>
      <w:marBottom w:val="0"/>
      <w:divBdr>
        <w:top w:val="none" w:sz="0" w:space="0" w:color="auto"/>
        <w:left w:val="none" w:sz="0" w:space="0" w:color="auto"/>
        <w:bottom w:val="none" w:sz="0" w:space="0" w:color="auto"/>
        <w:right w:val="none" w:sz="0" w:space="0" w:color="auto"/>
      </w:divBdr>
      <w:divsChild>
        <w:div w:id="2118400109">
          <w:marLeft w:val="0"/>
          <w:marRight w:val="0"/>
          <w:marTop w:val="0"/>
          <w:marBottom w:val="0"/>
          <w:divBdr>
            <w:top w:val="none" w:sz="0" w:space="0" w:color="auto"/>
            <w:left w:val="none" w:sz="0" w:space="0" w:color="auto"/>
            <w:bottom w:val="none" w:sz="0" w:space="0" w:color="auto"/>
            <w:right w:val="none" w:sz="0" w:space="0" w:color="auto"/>
          </w:divBdr>
          <w:divsChild>
            <w:div w:id="1409378651">
              <w:marLeft w:val="0"/>
              <w:marRight w:val="0"/>
              <w:marTop w:val="0"/>
              <w:marBottom w:val="0"/>
              <w:divBdr>
                <w:top w:val="none" w:sz="0" w:space="0" w:color="auto"/>
                <w:left w:val="none" w:sz="0" w:space="0" w:color="auto"/>
                <w:bottom w:val="none" w:sz="0" w:space="0" w:color="auto"/>
                <w:right w:val="none" w:sz="0" w:space="0" w:color="auto"/>
              </w:divBdr>
              <w:divsChild>
                <w:div w:id="639647964">
                  <w:marLeft w:val="0"/>
                  <w:marRight w:val="0"/>
                  <w:marTop w:val="0"/>
                  <w:marBottom w:val="0"/>
                  <w:divBdr>
                    <w:top w:val="none" w:sz="0" w:space="0" w:color="auto"/>
                    <w:left w:val="none" w:sz="0" w:space="0" w:color="auto"/>
                    <w:bottom w:val="none" w:sz="0" w:space="0" w:color="auto"/>
                    <w:right w:val="none" w:sz="0" w:space="0" w:color="auto"/>
                  </w:divBdr>
                  <w:divsChild>
                    <w:div w:id="134303133">
                      <w:marLeft w:val="150"/>
                      <w:marRight w:val="0"/>
                      <w:marTop w:val="0"/>
                      <w:marBottom w:val="0"/>
                      <w:divBdr>
                        <w:top w:val="none" w:sz="0" w:space="0" w:color="auto"/>
                        <w:left w:val="none" w:sz="0" w:space="0" w:color="auto"/>
                        <w:bottom w:val="none" w:sz="0" w:space="0" w:color="auto"/>
                        <w:right w:val="none" w:sz="0" w:space="0" w:color="auto"/>
                      </w:divBdr>
                      <w:divsChild>
                        <w:div w:id="2053798407">
                          <w:marLeft w:val="0"/>
                          <w:marRight w:val="0"/>
                          <w:marTop w:val="0"/>
                          <w:marBottom w:val="0"/>
                          <w:divBdr>
                            <w:top w:val="none" w:sz="0" w:space="0" w:color="auto"/>
                            <w:left w:val="none" w:sz="0" w:space="0" w:color="auto"/>
                            <w:bottom w:val="none" w:sz="0" w:space="0" w:color="auto"/>
                            <w:right w:val="none" w:sz="0" w:space="0" w:color="auto"/>
                          </w:divBdr>
                          <w:divsChild>
                            <w:div w:id="1510022094">
                              <w:marLeft w:val="0"/>
                              <w:marRight w:val="0"/>
                              <w:marTop w:val="0"/>
                              <w:marBottom w:val="0"/>
                              <w:divBdr>
                                <w:top w:val="none" w:sz="0" w:space="0" w:color="auto"/>
                                <w:left w:val="none" w:sz="0" w:space="0" w:color="auto"/>
                                <w:bottom w:val="none" w:sz="0" w:space="0" w:color="auto"/>
                                <w:right w:val="none" w:sz="0" w:space="0" w:color="auto"/>
                              </w:divBdr>
                              <w:divsChild>
                                <w:div w:id="537162619">
                                  <w:marLeft w:val="0"/>
                                  <w:marRight w:val="0"/>
                                  <w:marTop w:val="0"/>
                                  <w:marBottom w:val="0"/>
                                  <w:divBdr>
                                    <w:top w:val="none" w:sz="0" w:space="0" w:color="auto"/>
                                    <w:left w:val="none" w:sz="0" w:space="0" w:color="auto"/>
                                    <w:bottom w:val="none" w:sz="0" w:space="0" w:color="auto"/>
                                    <w:right w:val="none" w:sz="0" w:space="0" w:color="auto"/>
                                  </w:divBdr>
                                  <w:divsChild>
                                    <w:div w:id="1356081876">
                                      <w:marLeft w:val="0"/>
                                      <w:marRight w:val="0"/>
                                      <w:marTop w:val="0"/>
                                      <w:marBottom w:val="0"/>
                                      <w:divBdr>
                                        <w:top w:val="none" w:sz="0" w:space="0" w:color="auto"/>
                                        <w:left w:val="none" w:sz="0" w:space="0" w:color="auto"/>
                                        <w:bottom w:val="none" w:sz="0" w:space="0" w:color="auto"/>
                                        <w:right w:val="none" w:sz="0" w:space="0" w:color="auto"/>
                                      </w:divBdr>
                                      <w:divsChild>
                                        <w:div w:id="387338298">
                                          <w:marLeft w:val="0"/>
                                          <w:marRight w:val="0"/>
                                          <w:marTop w:val="0"/>
                                          <w:marBottom w:val="0"/>
                                          <w:divBdr>
                                            <w:top w:val="none" w:sz="0" w:space="0" w:color="auto"/>
                                            <w:left w:val="none" w:sz="0" w:space="0" w:color="auto"/>
                                            <w:bottom w:val="none" w:sz="0" w:space="0" w:color="auto"/>
                                            <w:right w:val="none" w:sz="0" w:space="0" w:color="auto"/>
                                          </w:divBdr>
                                          <w:divsChild>
                                            <w:div w:id="1079251336">
                                              <w:marLeft w:val="-225"/>
                                              <w:marRight w:val="-225"/>
                                              <w:marTop w:val="0"/>
                                              <w:marBottom w:val="0"/>
                                              <w:divBdr>
                                                <w:top w:val="none" w:sz="0" w:space="0" w:color="auto"/>
                                                <w:left w:val="none" w:sz="0" w:space="0" w:color="auto"/>
                                                <w:bottom w:val="none" w:sz="0" w:space="0" w:color="auto"/>
                                                <w:right w:val="none" w:sz="0" w:space="0" w:color="auto"/>
                                              </w:divBdr>
                                              <w:divsChild>
                                                <w:div w:id="15226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1453408">
      <w:bodyDiv w:val="1"/>
      <w:marLeft w:val="0"/>
      <w:marRight w:val="0"/>
      <w:marTop w:val="0"/>
      <w:marBottom w:val="0"/>
      <w:divBdr>
        <w:top w:val="none" w:sz="0" w:space="0" w:color="auto"/>
        <w:left w:val="none" w:sz="0" w:space="0" w:color="auto"/>
        <w:bottom w:val="none" w:sz="0" w:space="0" w:color="auto"/>
        <w:right w:val="none" w:sz="0" w:space="0" w:color="auto"/>
      </w:divBdr>
    </w:div>
    <w:div w:id="1526627564">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 w:id="1810394675">
      <w:bodyDiv w:val="1"/>
      <w:marLeft w:val="0"/>
      <w:marRight w:val="0"/>
      <w:marTop w:val="0"/>
      <w:marBottom w:val="0"/>
      <w:divBdr>
        <w:top w:val="none" w:sz="0" w:space="0" w:color="auto"/>
        <w:left w:val="none" w:sz="0" w:space="0" w:color="auto"/>
        <w:bottom w:val="none" w:sz="0" w:space="0" w:color="auto"/>
        <w:right w:val="none" w:sz="0" w:space="0" w:color="auto"/>
      </w:divBdr>
      <w:divsChild>
        <w:div w:id="1547597979">
          <w:marLeft w:val="0"/>
          <w:marRight w:val="0"/>
          <w:marTop w:val="0"/>
          <w:marBottom w:val="0"/>
          <w:divBdr>
            <w:top w:val="none" w:sz="0" w:space="0" w:color="auto"/>
            <w:left w:val="none" w:sz="0" w:space="0" w:color="auto"/>
            <w:bottom w:val="none" w:sz="0" w:space="0" w:color="auto"/>
            <w:right w:val="none" w:sz="0" w:space="0" w:color="auto"/>
          </w:divBdr>
          <w:divsChild>
            <w:div w:id="1977221756">
              <w:marLeft w:val="0"/>
              <w:marRight w:val="0"/>
              <w:marTop w:val="0"/>
              <w:marBottom w:val="0"/>
              <w:divBdr>
                <w:top w:val="none" w:sz="0" w:space="0" w:color="auto"/>
                <w:left w:val="none" w:sz="0" w:space="0" w:color="auto"/>
                <w:bottom w:val="none" w:sz="0" w:space="0" w:color="auto"/>
                <w:right w:val="none" w:sz="0" w:space="0" w:color="auto"/>
              </w:divBdr>
              <w:divsChild>
                <w:div w:id="1805154596">
                  <w:marLeft w:val="0"/>
                  <w:marRight w:val="0"/>
                  <w:marTop w:val="0"/>
                  <w:marBottom w:val="0"/>
                  <w:divBdr>
                    <w:top w:val="none" w:sz="0" w:space="0" w:color="auto"/>
                    <w:left w:val="none" w:sz="0" w:space="0" w:color="auto"/>
                    <w:bottom w:val="none" w:sz="0" w:space="0" w:color="auto"/>
                    <w:right w:val="none" w:sz="0" w:space="0" w:color="auto"/>
                  </w:divBdr>
                  <w:divsChild>
                    <w:div w:id="1032729580">
                      <w:marLeft w:val="150"/>
                      <w:marRight w:val="0"/>
                      <w:marTop w:val="0"/>
                      <w:marBottom w:val="0"/>
                      <w:divBdr>
                        <w:top w:val="none" w:sz="0" w:space="0" w:color="auto"/>
                        <w:left w:val="none" w:sz="0" w:space="0" w:color="auto"/>
                        <w:bottom w:val="none" w:sz="0" w:space="0" w:color="auto"/>
                        <w:right w:val="none" w:sz="0" w:space="0" w:color="auto"/>
                      </w:divBdr>
                      <w:divsChild>
                        <w:div w:id="734740116">
                          <w:marLeft w:val="0"/>
                          <w:marRight w:val="0"/>
                          <w:marTop w:val="0"/>
                          <w:marBottom w:val="0"/>
                          <w:divBdr>
                            <w:top w:val="none" w:sz="0" w:space="0" w:color="auto"/>
                            <w:left w:val="none" w:sz="0" w:space="0" w:color="auto"/>
                            <w:bottom w:val="none" w:sz="0" w:space="0" w:color="auto"/>
                            <w:right w:val="none" w:sz="0" w:space="0" w:color="auto"/>
                          </w:divBdr>
                          <w:divsChild>
                            <w:div w:id="377166459">
                              <w:marLeft w:val="0"/>
                              <w:marRight w:val="0"/>
                              <w:marTop w:val="0"/>
                              <w:marBottom w:val="0"/>
                              <w:divBdr>
                                <w:top w:val="none" w:sz="0" w:space="0" w:color="auto"/>
                                <w:left w:val="none" w:sz="0" w:space="0" w:color="auto"/>
                                <w:bottom w:val="none" w:sz="0" w:space="0" w:color="auto"/>
                                <w:right w:val="none" w:sz="0" w:space="0" w:color="auto"/>
                              </w:divBdr>
                              <w:divsChild>
                                <w:div w:id="139421557">
                                  <w:marLeft w:val="0"/>
                                  <w:marRight w:val="0"/>
                                  <w:marTop w:val="0"/>
                                  <w:marBottom w:val="0"/>
                                  <w:divBdr>
                                    <w:top w:val="none" w:sz="0" w:space="0" w:color="auto"/>
                                    <w:left w:val="none" w:sz="0" w:space="0" w:color="auto"/>
                                    <w:bottom w:val="none" w:sz="0" w:space="0" w:color="auto"/>
                                    <w:right w:val="none" w:sz="0" w:space="0" w:color="auto"/>
                                  </w:divBdr>
                                  <w:divsChild>
                                    <w:div w:id="1272781536">
                                      <w:marLeft w:val="0"/>
                                      <w:marRight w:val="0"/>
                                      <w:marTop w:val="0"/>
                                      <w:marBottom w:val="0"/>
                                      <w:divBdr>
                                        <w:top w:val="none" w:sz="0" w:space="0" w:color="auto"/>
                                        <w:left w:val="none" w:sz="0" w:space="0" w:color="auto"/>
                                        <w:bottom w:val="none" w:sz="0" w:space="0" w:color="auto"/>
                                        <w:right w:val="none" w:sz="0" w:space="0" w:color="auto"/>
                                      </w:divBdr>
                                      <w:divsChild>
                                        <w:div w:id="1566798077">
                                          <w:marLeft w:val="0"/>
                                          <w:marRight w:val="0"/>
                                          <w:marTop w:val="0"/>
                                          <w:marBottom w:val="0"/>
                                          <w:divBdr>
                                            <w:top w:val="none" w:sz="0" w:space="0" w:color="auto"/>
                                            <w:left w:val="none" w:sz="0" w:space="0" w:color="auto"/>
                                            <w:bottom w:val="none" w:sz="0" w:space="0" w:color="auto"/>
                                            <w:right w:val="none" w:sz="0" w:space="0" w:color="auto"/>
                                          </w:divBdr>
                                          <w:divsChild>
                                            <w:div w:id="801386024">
                                              <w:marLeft w:val="-225"/>
                                              <w:marRight w:val="-225"/>
                                              <w:marTop w:val="0"/>
                                              <w:marBottom w:val="0"/>
                                              <w:divBdr>
                                                <w:top w:val="none" w:sz="0" w:space="0" w:color="auto"/>
                                                <w:left w:val="none" w:sz="0" w:space="0" w:color="auto"/>
                                                <w:bottom w:val="none" w:sz="0" w:space="0" w:color="auto"/>
                                                <w:right w:val="none" w:sz="0" w:space="0" w:color="auto"/>
                                              </w:divBdr>
                                              <w:divsChild>
                                                <w:div w:id="17162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ur02.safelinks.protection.outlook.com/?url=https%3A%2F%2Faichr.org%2Fwp-content%2Fuploads%2F2020%2F10%2FAICHR-FYWP-2021-2025-approved-at-53rd-AMM_for-web.pdf&amp;data=05%7C01%7Calbane.prophette%40un.org%7Cbd765cafbf5346eb3d6808dba57609d3%7C0f9e35db544f4f60bdcc5ea416e6dc70%7C0%7C0%7C638285698602907209%7CUnknown%7CTWFpbGZsb3d8eyJWIjoiMC4wLjAwMDAiLCJQIjoiV2luMzIiLCJBTiI6Ik1haWwiLCJXVCI6Mn0%3D%7C3000%7C%7C%7C&amp;sdata=gImh9oqwPGVIf65IFhYe4e1QuGahBZDO7PGvs%2Ff%2FsRc%3D&amp;reserved=0" TargetMode="External"/><Relationship Id="rId4" Type="http://schemas.openxmlformats.org/officeDocument/2006/relationships/settings" Target="settings.xml"/><Relationship Id="rId9" Type="http://schemas.openxmlformats.org/officeDocument/2006/relationships/hyperlink" Target="https://achpr.au.int/index.php/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162DF-1A6B-4539-891E-F7F2EAB0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1510</Words>
  <Characters>8608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Albane PROPHETTE</cp:lastModifiedBy>
  <cp:revision>6</cp:revision>
  <cp:lastPrinted>2019-04-08T05:46:00Z</cp:lastPrinted>
  <dcterms:created xsi:type="dcterms:W3CDTF">2023-09-10T11:01:00Z</dcterms:created>
  <dcterms:modified xsi:type="dcterms:W3CDTF">2023-09-10T13:00:00Z</dcterms:modified>
</cp:coreProperties>
</file>