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F8075C" w14:textId="2B3389C1" w:rsidR="00050FCF" w:rsidRPr="00BF77DA" w:rsidRDefault="00050FCF" w:rsidP="007060BB">
      <w:pPr>
        <w:pStyle w:val="a8"/>
        <w:spacing w:beforeLines="40" w:before="96" w:afterLines="40" w:after="96"/>
        <w:jc w:val="center"/>
        <w:rPr>
          <w:rFonts w:ascii="Arial" w:hAnsi="Arial" w:cs="Arial"/>
          <w:b/>
          <w:bCs/>
          <w:sz w:val="24"/>
          <w:szCs w:val="24"/>
          <w:lang w:val="en-US"/>
        </w:rPr>
      </w:pPr>
      <w:bookmarkStart w:id="0" w:name="_Hlk179801803"/>
      <w:r w:rsidRPr="00BF77DA">
        <w:rPr>
          <w:rFonts w:ascii="Arial" w:hAnsi="Arial" w:cs="Arial"/>
          <w:noProof/>
          <w:sz w:val="24"/>
          <w:szCs w:val="24"/>
          <w:lang w:val="en-US" w:eastAsia="en-US"/>
        </w:rPr>
        <w:drawing>
          <wp:anchor distT="0" distB="0" distL="114300" distR="114300" simplePos="0" relativeHeight="251660800" behindDoc="0" locked="0" layoutInCell="1" allowOverlap="1" wp14:anchorId="3DB0EFE4" wp14:editId="75E33DE3">
            <wp:simplePos x="0" y="0"/>
            <wp:positionH relativeFrom="column">
              <wp:posOffset>2528732</wp:posOffset>
            </wp:positionH>
            <wp:positionV relativeFrom="paragraph">
              <wp:posOffset>0</wp:posOffset>
            </wp:positionV>
            <wp:extent cx="907415" cy="736600"/>
            <wp:effectExtent l="0" t="0" r="6985" b="6350"/>
            <wp:wrapSquare wrapText="bothSides"/>
            <wp:docPr id="470001280" name="Picture 470001280" descr="C:\Users\HP\AppData\Local\Microsoft\Windows\INetCache\Content.MSO\B5C0C81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HP\AppData\Local\Microsoft\Windows\INetCache\Content.MSO\B5C0C815.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7415" cy="736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65806C" w14:textId="77777777" w:rsidR="00050FCF" w:rsidRPr="00BF77DA" w:rsidRDefault="00050FCF" w:rsidP="007060BB">
      <w:pPr>
        <w:pStyle w:val="a8"/>
        <w:spacing w:beforeLines="40" w:before="96" w:afterLines="40" w:after="96"/>
        <w:jc w:val="center"/>
        <w:rPr>
          <w:rFonts w:ascii="Arial" w:hAnsi="Arial" w:cs="Arial"/>
          <w:b/>
          <w:bCs/>
          <w:sz w:val="24"/>
          <w:szCs w:val="24"/>
          <w:lang w:val="en-US"/>
        </w:rPr>
      </w:pPr>
    </w:p>
    <w:p w14:paraId="2B511690" w14:textId="77777777" w:rsidR="00050FCF" w:rsidRPr="00BF77DA" w:rsidRDefault="00050FCF" w:rsidP="007060BB">
      <w:pPr>
        <w:pStyle w:val="a8"/>
        <w:spacing w:beforeLines="40" w:before="96" w:afterLines="40" w:after="96"/>
        <w:jc w:val="center"/>
        <w:rPr>
          <w:rFonts w:ascii="Arial" w:hAnsi="Arial" w:cs="Arial"/>
          <w:b/>
          <w:bCs/>
          <w:sz w:val="24"/>
          <w:szCs w:val="24"/>
          <w:lang w:val="en-US"/>
        </w:rPr>
      </w:pPr>
    </w:p>
    <w:p w14:paraId="58F6F233" w14:textId="77777777" w:rsidR="00050FCF" w:rsidRPr="00BF77DA" w:rsidRDefault="00050FCF" w:rsidP="007060BB">
      <w:pPr>
        <w:pStyle w:val="a8"/>
        <w:spacing w:beforeLines="40" w:before="96" w:afterLines="40" w:after="96"/>
        <w:jc w:val="center"/>
        <w:rPr>
          <w:rFonts w:ascii="Arial" w:hAnsi="Arial" w:cs="Arial"/>
          <w:b/>
          <w:bCs/>
          <w:sz w:val="24"/>
          <w:szCs w:val="24"/>
          <w:lang w:val="en-US"/>
        </w:rPr>
      </w:pPr>
    </w:p>
    <w:p w14:paraId="42CF64FB" w14:textId="77777777" w:rsidR="00050FCF" w:rsidRPr="00BF77DA" w:rsidRDefault="00050FCF" w:rsidP="007060BB">
      <w:pPr>
        <w:pStyle w:val="a8"/>
        <w:spacing w:beforeLines="40" w:before="96" w:afterLines="40" w:after="96"/>
        <w:jc w:val="center"/>
        <w:rPr>
          <w:rFonts w:ascii="Arial" w:hAnsi="Arial" w:cs="Arial"/>
          <w:b/>
          <w:bCs/>
          <w:sz w:val="24"/>
          <w:szCs w:val="24"/>
          <w:lang w:val="en-US"/>
        </w:rPr>
      </w:pPr>
    </w:p>
    <w:p w14:paraId="009DE43C" w14:textId="0DD0D3A0" w:rsidR="003B698A" w:rsidRPr="00F731A6" w:rsidRDefault="003B698A" w:rsidP="003E000F">
      <w:pPr>
        <w:pStyle w:val="a8"/>
        <w:spacing w:beforeLines="40" w:before="96" w:afterLines="40" w:after="96"/>
        <w:jc w:val="center"/>
        <w:rPr>
          <w:rFonts w:ascii="Arial" w:hAnsi="Arial" w:cs="Arial"/>
          <w:b/>
          <w:bCs/>
          <w:sz w:val="24"/>
          <w:szCs w:val="24"/>
          <w:lang w:val="en-US"/>
        </w:rPr>
      </w:pPr>
      <w:r w:rsidRPr="00BF77DA">
        <w:rPr>
          <w:rFonts w:ascii="Arial" w:hAnsi="Arial" w:cs="Arial"/>
          <w:b/>
          <w:bCs/>
          <w:sz w:val="24"/>
          <w:szCs w:val="24"/>
          <w:lang w:val="en-US"/>
        </w:rPr>
        <w:t>The Commissioner for Human Righ</w:t>
      </w:r>
      <w:r w:rsidRPr="00F731A6">
        <w:rPr>
          <w:rFonts w:ascii="Arial" w:hAnsi="Arial" w:cs="Arial"/>
          <w:b/>
          <w:bCs/>
          <w:sz w:val="24"/>
          <w:szCs w:val="24"/>
          <w:lang w:val="en-US"/>
        </w:rPr>
        <w:t xml:space="preserve">ts </w:t>
      </w:r>
      <w:r w:rsidR="003E000F" w:rsidRPr="00F731A6">
        <w:rPr>
          <w:rFonts w:ascii="Arial" w:hAnsi="Arial" w:cs="Arial"/>
          <w:b/>
          <w:bCs/>
          <w:sz w:val="24"/>
          <w:szCs w:val="24"/>
          <w:lang w:val="en-US"/>
        </w:rPr>
        <w:t>(Ombudsman)</w:t>
      </w:r>
    </w:p>
    <w:p w14:paraId="039D0A52" w14:textId="71CA8003" w:rsidR="00BB13A0" w:rsidRPr="00F731A6" w:rsidRDefault="003B698A" w:rsidP="007060BB">
      <w:pPr>
        <w:pStyle w:val="a8"/>
        <w:spacing w:beforeLines="40" w:before="96" w:afterLines="40" w:after="96"/>
        <w:jc w:val="center"/>
        <w:rPr>
          <w:rFonts w:ascii="Arial" w:hAnsi="Arial" w:cs="Arial"/>
          <w:b/>
          <w:bCs/>
          <w:sz w:val="24"/>
          <w:szCs w:val="24"/>
          <w:lang w:val="en-US"/>
        </w:rPr>
      </w:pPr>
      <w:r w:rsidRPr="00F731A6">
        <w:rPr>
          <w:rFonts w:ascii="Arial" w:hAnsi="Arial" w:cs="Arial"/>
          <w:b/>
          <w:bCs/>
          <w:sz w:val="24"/>
          <w:szCs w:val="24"/>
          <w:lang w:val="en-US"/>
        </w:rPr>
        <w:t>of the Republic of Azerbaijan</w:t>
      </w:r>
    </w:p>
    <w:p w14:paraId="59E45392" w14:textId="77777777" w:rsidR="00BB13A0" w:rsidRPr="00F731A6" w:rsidRDefault="00BB13A0" w:rsidP="007060BB">
      <w:pPr>
        <w:pStyle w:val="a8"/>
        <w:spacing w:beforeLines="40" w:before="96" w:afterLines="40" w:after="96"/>
        <w:jc w:val="center"/>
        <w:rPr>
          <w:rStyle w:val="af4"/>
          <w:rFonts w:ascii="Arial" w:hAnsi="Arial" w:cs="Arial"/>
          <w:b/>
          <w:bCs/>
          <w:i w:val="0"/>
          <w:iCs w:val="0"/>
          <w:color w:val="auto"/>
          <w:sz w:val="24"/>
          <w:szCs w:val="24"/>
          <w:lang w:val="en-US"/>
        </w:rPr>
      </w:pPr>
    </w:p>
    <w:p w14:paraId="34C59A71" w14:textId="77777777" w:rsidR="00BB13A0" w:rsidRPr="00F731A6" w:rsidRDefault="00BB13A0" w:rsidP="007060BB">
      <w:pPr>
        <w:pStyle w:val="a8"/>
        <w:spacing w:beforeLines="40" w:before="96" w:afterLines="40" w:after="96"/>
        <w:jc w:val="center"/>
        <w:rPr>
          <w:rStyle w:val="af4"/>
          <w:rFonts w:ascii="Arial" w:hAnsi="Arial" w:cs="Arial"/>
          <w:b/>
          <w:bCs/>
          <w:i w:val="0"/>
          <w:iCs w:val="0"/>
          <w:color w:val="auto"/>
          <w:sz w:val="24"/>
          <w:szCs w:val="24"/>
          <w:lang w:val="en-US"/>
        </w:rPr>
      </w:pPr>
    </w:p>
    <w:p w14:paraId="248BF9FE" w14:textId="77777777" w:rsidR="00BB13A0" w:rsidRPr="00F731A6" w:rsidRDefault="00BB13A0" w:rsidP="007060BB">
      <w:pPr>
        <w:pStyle w:val="a8"/>
        <w:spacing w:beforeLines="40" w:before="96" w:afterLines="40" w:after="96"/>
        <w:jc w:val="center"/>
        <w:rPr>
          <w:rStyle w:val="af4"/>
          <w:rFonts w:ascii="Arial" w:hAnsi="Arial" w:cs="Arial"/>
          <w:b/>
          <w:bCs/>
          <w:i w:val="0"/>
          <w:iCs w:val="0"/>
          <w:color w:val="auto"/>
          <w:sz w:val="24"/>
          <w:szCs w:val="24"/>
          <w:lang w:val="en-US"/>
        </w:rPr>
      </w:pPr>
    </w:p>
    <w:p w14:paraId="58F3E522" w14:textId="77777777" w:rsidR="00BB13A0" w:rsidRPr="00F731A6" w:rsidRDefault="00BB13A0" w:rsidP="007060BB">
      <w:pPr>
        <w:pStyle w:val="a8"/>
        <w:spacing w:beforeLines="40" w:before="96" w:afterLines="40" w:after="96"/>
        <w:jc w:val="center"/>
        <w:rPr>
          <w:rStyle w:val="af4"/>
          <w:rFonts w:ascii="Arial" w:hAnsi="Arial" w:cs="Arial"/>
          <w:b/>
          <w:bCs/>
          <w:i w:val="0"/>
          <w:iCs w:val="0"/>
          <w:color w:val="auto"/>
          <w:sz w:val="24"/>
          <w:szCs w:val="24"/>
          <w:lang w:val="en-US"/>
        </w:rPr>
      </w:pPr>
    </w:p>
    <w:p w14:paraId="353B2A7F" w14:textId="77777777" w:rsidR="00BB13A0" w:rsidRPr="00F731A6" w:rsidRDefault="00BB13A0" w:rsidP="007060BB">
      <w:pPr>
        <w:pStyle w:val="a8"/>
        <w:spacing w:beforeLines="40" w:before="96" w:afterLines="40" w:after="96"/>
        <w:jc w:val="center"/>
        <w:rPr>
          <w:rStyle w:val="af4"/>
          <w:rFonts w:ascii="Arial" w:hAnsi="Arial" w:cs="Arial"/>
          <w:b/>
          <w:bCs/>
          <w:i w:val="0"/>
          <w:iCs w:val="0"/>
          <w:color w:val="auto"/>
          <w:sz w:val="24"/>
          <w:szCs w:val="24"/>
          <w:lang w:val="en-US"/>
        </w:rPr>
      </w:pPr>
    </w:p>
    <w:p w14:paraId="6FB5C421" w14:textId="1D506901" w:rsidR="003B698A" w:rsidRPr="00BF77DA" w:rsidRDefault="003B698A" w:rsidP="007060BB">
      <w:pPr>
        <w:pStyle w:val="a8"/>
        <w:spacing w:beforeLines="40" w:before="96" w:afterLines="40" w:after="96"/>
        <w:jc w:val="center"/>
        <w:rPr>
          <w:rFonts w:ascii="Arial" w:hAnsi="Arial" w:cs="Arial"/>
          <w:b/>
          <w:bCs/>
          <w:sz w:val="24"/>
          <w:szCs w:val="24"/>
          <w:lang w:val="en-US"/>
        </w:rPr>
      </w:pPr>
      <w:r w:rsidRPr="00F731A6">
        <w:rPr>
          <w:rFonts w:ascii="Arial" w:hAnsi="Arial" w:cs="Arial"/>
          <w:b/>
          <w:bCs/>
          <w:sz w:val="24"/>
          <w:szCs w:val="24"/>
          <w:lang w:val="en-US"/>
        </w:rPr>
        <w:t>AL</w:t>
      </w:r>
      <w:r w:rsidR="003E000F" w:rsidRPr="00F731A6">
        <w:rPr>
          <w:rFonts w:ascii="Arial" w:hAnsi="Arial" w:cs="Arial"/>
          <w:b/>
          <w:bCs/>
          <w:sz w:val="24"/>
          <w:szCs w:val="24"/>
          <w:lang w:val="en-US"/>
        </w:rPr>
        <w:t>TE</w:t>
      </w:r>
      <w:r w:rsidRPr="00F731A6">
        <w:rPr>
          <w:rFonts w:ascii="Arial" w:hAnsi="Arial" w:cs="Arial"/>
          <w:b/>
          <w:bCs/>
          <w:sz w:val="24"/>
          <w:szCs w:val="24"/>
          <w:lang w:val="en-US"/>
        </w:rPr>
        <w:t>RNATIVE REPORT</w:t>
      </w:r>
      <w:r w:rsidRPr="00BF77DA">
        <w:rPr>
          <w:rFonts w:ascii="Arial" w:hAnsi="Arial" w:cs="Arial"/>
          <w:b/>
          <w:bCs/>
          <w:sz w:val="24"/>
          <w:szCs w:val="24"/>
          <w:lang w:val="en-US"/>
        </w:rPr>
        <w:t xml:space="preserve"> </w:t>
      </w:r>
    </w:p>
    <w:p w14:paraId="3D68DD8D" w14:textId="77777777" w:rsidR="003B698A" w:rsidRPr="00BF77DA" w:rsidRDefault="003B698A" w:rsidP="007060BB">
      <w:pPr>
        <w:pStyle w:val="a8"/>
        <w:spacing w:beforeLines="40" w:before="96" w:afterLines="40" w:after="96"/>
        <w:jc w:val="center"/>
        <w:rPr>
          <w:rFonts w:ascii="Arial" w:hAnsi="Arial" w:cs="Arial"/>
          <w:b/>
          <w:bCs/>
          <w:sz w:val="24"/>
          <w:szCs w:val="24"/>
          <w:lang w:val="en-US"/>
        </w:rPr>
      </w:pPr>
    </w:p>
    <w:p w14:paraId="0A44500F" w14:textId="63DF5ACF" w:rsidR="003B698A" w:rsidRPr="00BF77DA" w:rsidRDefault="007B5011" w:rsidP="007060BB">
      <w:pPr>
        <w:pStyle w:val="a8"/>
        <w:spacing w:beforeLines="40" w:before="96" w:afterLines="40" w:after="96"/>
        <w:jc w:val="center"/>
        <w:rPr>
          <w:rFonts w:ascii="Arial" w:hAnsi="Arial" w:cs="Arial"/>
          <w:b/>
          <w:bCs/>
          <w:sz w:val="24"/>
          <w:szCs w:val="24"/>
          <w:lang w:val="en-US"/>
        </w:rPr>
      </w:pPr>
      <w:r>
        <w:rPr>
          <w:rFonts w:ascii="Arial" w:hAnsi="Arial" w:cs="Arial"/>
          <w:sz w:val="24"/>
          <w:szCs w:val="24"/>
          <w:lang w:val="en-US"/>
        </w:rPr>
        <w:t xml:space="preserve">of the Commissioner for Human Rights (Ombudsman) of the Republic of Azerbaijan </w:t>
      </w:r>
      <w:r w:rsidR="003B698A" w:rsidRPr="00BF77DA">
        <w:rPr>
          <w:rFonts w:ascii="Arial" w:hAnsi="Arial" w:cs="Arial"/>
          <w:sz w:val="24"/>
          <w:szCs w:val="24"/>
          <w:lang w:val="en-US"/>
        </w:rPr>
        <w:t xml:space="preserve">is submitted </w:t>
      </w:r>
      <w:r w:rsidR="00124863">
        <w:rPr>
          <w:rFonts w:ascii="Arial" w:hAnsi="Arial" w:cs="Arial"/>
          <w:sz w:val="24"/>
          <w:szCs w:val="24"/>
          <w:lang w:val="en-US"/>
        </w:rPr>
        <w:t>for the 114</w:t>
      </w:r>
      <w:r w:rsidR="00124863" w:rsidRPr="007B5011">
        <w:rPr>
          <w:rFonts w:ascii="Arial" w:hAnsi="Arial" w:cs="Arial"/>
          <w:sz w:val="24"/>
          <w:szCs w:val="24"/>
          <w:vertAlign w:val="superscript"/>
          <w:lang w:val="en-US"/>
        </w:rPr>
        <w:t>th</w:t>
      </w:r>
      <w:r w:rsidR="00124863">
        <w:rPr>
          <w:rFonts w:ascii="Arial" w:hAnsi="Arial" w:cs="Arial"/>
          <w:sz w:val="24"/>
          <w:szCs w:val="24"/>
          <w:lang w:val="en-US"/>
        </w:rPr>
        <w:t xml:space="preserve"> Session of the </w:t>
      </w:r>
      <w:r w:rsidR="00124863" w:rsidRPr="00BF77DA">
        <w:rPr>
          <w:rFonts w:ascii="Arial" w:hAnsi="Arial" w:cs="Arial"/>
          <w:sz w:val="24"/>
          <w:szCs w:val="24"/>
          <w:lang w:val="en-US"/>
        </w:rPr>
        <w:t>United Nations Committee on the Elimination of Racial Discrimination</w:t>
      </w:r>
      <w:r w:rsidR="00124863">
        <w:rPr>
          <w:rFonts w:ascii="Arial" w:hAnsi="Arial" w:cs="Arial"/>
          <w:sz w:val="24"/>
          <w:szCs w:val="24"/>
          <w:lang w:val="en-US"/>
        </w:rPr>
        <w:t xml:space="preserve"> on </w:t>
      </w:r>
      <w:r>
        <w:rPr>
          <w:rFonts w:ascii="Arial" w:hAnsi="Arial" w:cs="Arial"/>
          <w:sz w:val="24"/>
          <w:szCs w:val="24"/>
          <w:lang w:val="en-US"/>
        </w:rPr>
        <w:t xml:space="preserve">the periodic report of the </w:t>
      </w:r>
      <w:r w:rsidRPr="00BF77DA">
        <w:rPr>
          <w:rFonts w:ascii="Arial" w:hAnsi="Arial" w:cs="Arial"/>
          <w:sz w:val="24"/>
          <w:szCs w:val="24"/>
          <w:lang w:val="en-US"/>
        </w:rPr>
        <w:t>Republic of Armenia</w:t>
      </w:r>
      <w:r>
        <w:rPr>
          <w:rFonts w:ascii="Arial" w:hAnsi="Arial" w:cs="Arial"/>
          <w:sz w:val="24"/>
          <w:szCs w:val="24"/>
          <w:lang w:val="en-US"/>
        </w:rPr>
        <w:t xml:space="preserve"> </w:t>
      </w:r>
    </w:p>
    <w:p w14:paraId="3D205FE4" w14:textId="77777777" w:rsidR="003D513E" w:rsidRPr="00BF77DA" w:rsidRDefault="003D513E" w:rsidP="007060BB">
      <w:pPr>
        <w:pStyle w:val="a8"/>
        <w:spacing w:beforeLines="40" w:before="96" w:afterLines="40" w:after="96"/>
        <w:jc w:val="center"/>
        <w:rPr>
          <w:rFonts w:ascii="Arial" w:hAnsi="Arial" w:cs="Arial"/>
          <w:b/>
          <w:bCs/>
          <w:sz w:val="24"/>
          <w:szCs w:val="24"/>
          <w:lang w:val="en-US"/>
        </w:rPr>
      </w:pPr>
    </w:p>
    <w:p w14:paraId="4A800E03" w14:textId="77777777" w:rsidR="003D513E" w:rsidRPr="00BF77DA" w:rsidRDefault="003D513E" w:rsidP="007060BB">
      <w:pPr>
        <w:pStyle w:val="a8"/>
        <w:spacing w:beforeLines="40" w:before="96" w:afterLines="40" w:after="96"/>
        <w:jc w:val="center"/>
        <w:rPr>
          <w:rFonts w:ascii="Arial" w:hAnsi="Arial" w:cs="Arial"/>
          <w:b/>
          <w:bCs/>
          <w:sz w:val="24"/>
          <w:szCs w:val="24"/>
          <w:lang w:val="en-US"/>
        </w:rPr>
      </w:pPr>
    </w:p>
    <w:p w14:paraId="61B866F2" w14:textId="77777777" w:rsidR="003D513E" w:rsidRPr="00BF77DA" w:rsidRDefault="003D513E" w:rsidP="007060BB">
      <w:pPr>
        <w:pStyle w:val="a8"/>
        <w:spacing w:beforeLines="40" w:before="96" w:afterLines="40" w:after="96"/>
        <w:jc w:val="center"/>
        <w:rPr>
          <w:rFonts w:ascii="Arial" w:hAnsi="Arial" w:cs="Arial"/>
          <w:b/>
          <w:bCs/>
          <w:sz w:val="24"/>
          <w:szCs w:val="24"/>
          <w:lang w:val="en-US"/>
        </w:rPr>
      </w:pPr>
    </w:p>
    <w:p w14:paraId="19B19BE1" w14:textId="77777777" w:rsidR="00C72C47" w:rsidRPr="00BF77DA" w:rsidRDefault="00C72C47" w:rsidP="007060BB">
      <w:pPr>
        <w:pStyle w:val="a8"/>
        <w:spacing w:beforeLines="40" w:before="96" w:afterLines="40" w:after="96"/>
        <w:jc w:val="center"/>
        <w:rPr>
          <w:rStyle w:val="af4"/>
          <w:rFonts w:ascii="Arial" w:hAnsi="Arial" w:cs="Arial"/>
          <w:b/>
          <w:bCs/>
          <w:i w:val="0"/>
          <w:iCs w:val="0"/>
          <w:color w:val="auto"/>
          <w:sz w:val="24"/>
          <w:szCs w:val="24"/>
          <w:lang w:val="en-US"/>
        </w:rPr>
      </w:pPr>
    </w:p>
    <w:p w14:paraId="2F33D197" w14:textId="77777777" w:rsidR="00C72C47" w:rsidRPr="00BF77DA" w:rsidRDefault="00C72C47" w:rsidP="007060BB">
      <w:pPr>
        <w:pStyle w:val="a8"/>
        <w:spacing w:beforeLines="40" w:before="96" w:afterLines="40" w:after="96"/>
        <w:jc w:val="center"/>
        <w:rPr>
          <w:rStyle w:val="af4"/>
          <w:rFonts w:ascii="Arial" w:hAnsi="Arial" w:cs="Arial"/>
          <w:b/>
          <w:bCs/>
          <w:i w:val="0"/>
          <w:iCs w:val="0"/>
          <w:color w:val="auto"/>
          <w:sz w:val="24"/>
          <w:szCs w:val="24"/>
          <w:lang w:val="en-US"/>
        </w:rPr>
      </w:pPr>
    </w:p>
    <w:p w14:paraId="7B34288F" w14:textId="77777777" w:rsidR="00C72C47" w:rsidRPr="00BF77DA" w:rsidRDefault="00C72C47" w:rsidP="007060BB">
      <w:pPr>
        <w:pStyle w:val="a8"/>
        <w:spacing w:beforeLines="40" w:before="96" w:afterLines="40" w:after="96"/>
        <w:jc w:val="center"/>
        <w:rPr>
          <w:rStyle w:val="af4"/>
          <w:rFonts w:ascii="Arial" w:hAnsi="Arial" w:cs="Arial"/>
          <w:b/>
          <w:bCs/>
          <w:i w:val="0"/>
          <w:iCs w:val="0"/>
          <w:color w:val="auto"/>
          <w:sz w:val="24"/>
          <w:szCs w:val="24"/>
          <w:lang w:val="en-US"/>
        </w:rPr>
      </w:pPr>
    </w:p>
    <w:p w14:paraId="249E335F" w14:textId="77777777" w:rsidR="00C72C47" w:rsidRPr="00BF77DA" w:rsidRDefault="00C72C47" w:rsidP="007060BB">
      <w:pPr>
        <w:pStyle w:val="a8"/>
        <w:spacing w:beforeLines="40" w:before="96" w:afterLines="40" w:after="96"/>
        <w:jc w:val="center"/>
        <w:rPr>
          <w:rStyle w:val="af4"/>
          <w:rFonts w:ascii="Arial" w:hAnsi="Arial" w:cs="Arial"/>
          <w:b/>
          <w:bCs/>
          <w:i w:val="0"/>
          <w:iCs w:val="0"/>
          <w:color w:val="auto"/>
          <w:sz w:val="24"/>
          <w:szCs w:val="24"/>
          <w:lang w:val="en-US"/>
        </w:rPr>
      </w:pPr>
    </w:p>
    <w:p w14:paraId="0DD6A820" w14:textId="77777777" w:rsidR="00C72C47" w:rsidRPr="00BF77DA" w:rsidRDefault="00C72C47" w:rsidP="007060BB">
      <w:pPr>
        <w:pStyle w:val="a8"/>
        <w:spacing w:beforeLines="40" w:before="96" w:afterLines="40" w:after="96"/>
        <w:jc w:val="center"/>
        <w:rPr>
          <w:rStyle w:val="af4"/>
          <w:rFonts w:ascii="Arial" w:hAnsi="Arial" w:cs="Arial"/>
          <w:b/>
          <w:bCs/>
          <w:i w:val="0"/>
          <w:iCs w:val="0"/>
          <w:color w:val="auto"/>
          <w:sz w:val="24"/>
          <w:szCs w:val="24"/>
          <w:lang w:val="en-US"/>
        </w:rPr>
      </w:pPr>
    </w:p>
    <w:p w14:paraId="3BA381EA" w14:textId="77777777" w:rsidR="00C72C47" w:rsidRPr="00BF77DA" w:rsidRDefault="00C72C47" w:rsidP="007060BB">
      <w:pPr>
        <w:pStyle w:val="a8"/>
        <w:spacing w:beforeLines="40" w:before="96" w:afterLines="40" w:after="96"/>
        <w:jc w:val="center"/>
        <w:rPr>
          <w:rStyle w:val="af4"/>
          <w:rFonts w:ascii="Arial" w:hAnsi="Arial" w:cs="Arial"/>
          <w:b/>
          <w:bCs/>
          <w:i w:val="0"/>
          <w:iCs w:val="0"/>
          <w:color w:val="auto"/>
          <w:sz w:val="24"/>
          <w:szCs w:val="24"/>
          <w:lang w:val="en-US"/>
        </w:rPr>
      </w:pPr>
    </w:p>
    <w:p w14:paraId="6F16FFBF" w14:textId="77777777" w:rsidR="003B698A" w:rsidRPr="00BF77DA" w:rsidRDefault="003B698A" w:rsidP="007060BB">
      <w:pPr>
        <w:pStyle w:val="a8"/>
        <w:spacing w:beforeLines="40" w:before="96" w:afterLines="40" w:after="96"/>
        <w:jc w:val="center"/>
        <w:rPr>
          <w:rStyle w:val="af4"/>
          <w:rFonts w:ascii="Arial" w:hAnsi="Arial" w:cs="Arial"/>
          <w:b/>
          <w:bCs/>
          <w:i w:val="0"/>
          <w:iCs w:val="0"/>
          <w:color w:val="auto"/>
          <w:sz w:val="24"/>
          <w:szCs w:val="24"/>
          <w:lang w:val="en-US"/>
        </w:rPr>
      </w:pPr>
    </w:p>
    <w:p w14:paraId="19C33CE6" w14:textId="77777777" w:rsidR="003B698A" w:rsidRPr="00BF77DA" w:rsidRDefault="003B698A" w:rsidP="007060BB">
      <w:pPr>
        <w:pStyle w:val="a8"/>
        <w:spacing w:beforeLines="40" w:before="96" w:afterLines="40" w:after="96"/>
        <w:jc w:val="center"/>
        <w:rPr>
          <w:rStyle w:val="af4"/>
          <w:rFonts w:ascii="Arial" w:hAnsi="Arial" w:cs="Arial"/>
          <w:b/>
          <w:bCs/>
          <w:i w:val="0"/>
          <w:iCs w:val="0"/>
          <w:color w:val="auto"/>
          <w:sz w:val="24"/>
          <w:szCs w:val="24"/>
          <w:lang w:val="en-US"/>
        </w:rPr>
      </w:pPr>
    </w:p>
    <w:p w14:paraId="213670E5" w14:textId="77777777" w:rsidR="003B698A" w:rsidRDefault="003B698A" w:rsidP="007060BB">
      <w:pPr>
        <w:pStyle w:val="a8"/>
        <w:spacing w:beforeLines="40" w:before="96" w:afterLines="40" w:after="96"/>
        <w:jc w:val="center"/>
        <w:rPr>
          <w:rStyle w:val="af4"/>
          <w:rFonts w:ascii="Arial" w:hAnsi="Arial" w:cs="Arial"/>
          <w:b/>
          <w:bCs/>
          <w:i w:val="0"/>
          <w:iCs w:val="0"/>
          <w:color w:val="auto"/>
          <w:sz w:val="24"/>
          <w:szCs w:val="24"/>
          <w:lang w:val="en-US"/>
        </w:rPr>
      </w:pPr>
    </w:p>
    <w:p w14:paraId="4E041C1A" w14:textId="77777777" w:rsidR="000C661B" w:rsidRDefault="000C661B" w:rsidP="007060BB">
      <w:pPr>
        <w:pStyle w:val="a8"/>
        <w:spacing w:beforeLines="40" w:before="96" w:afterLines="40" w:after="96"/>
        <w:jc w:val="center"/>
        <w:rPr>
          <w:rStyle w:val="af4"/>
          <w:rFonts w:ascii="Arial" w:hAnsi="Arial" w:cs="Arial"/>
          <w:b/>
          <w:bCs/>
          <w:i w:val="0"/>
          <w:iCs w:val="0"/>
          <w:color w:val="auto"/>
          <w:sz w:val="24"/>
          <w:szCs w:val="24"/>
          <w:lang w:val="en-US"/>
        </w:rPr>
      </w:pPr>
    </w:p>
    <w:p w14:paraId="188D16CB" w14:textId="77777777" w:rsidR="000C661B" w:rsidRPr="00BF77DA" w:rsidRDefault="000C661B" w:rsidP="007060BB">
      <w:pPr>
        <w:pStyle w:val="a8"/>
        <w:spacing w:beforeLines="40" w:before="96" w:afterLines="40" w:after="96"/>
        <w:jc w:val="center"/>
        <w:rPr>
          <w:rStyle w:val="af4"/>
          <w:rFonts w:ascii="Arial" w:hAnsi="Arial" w:cs="Arial"/>
          <w:b/>
          <w:bCs/>
          <w:i w:val="0"/>
          <w:iCs w:val="0"/>
          <w:color w:val="auto"/>
          <w:sz w:val="24"/>
          <w:szCs w:val="24"/>
          <w:lang w:val="en-US"/>
        </w:rPr>
      </w:pPr>
    </w:p>
    <w:p w14:paraId="4B7747D3" w14:textId="77777777" w:rsidR="003B698A" w:rsidRPr="00BF77DA" w:rsidRDefault="003B698A" w:rsidP="007060BB">
      <w:pPr>
        <w:pStyle w:val="a8"/>
        <w:spacing w:beforeLines="40" w:before="96" w:afterLines="40" w:after="96"/>
        <w:jc w:val="center"/>
        <w:rPr>
          <w:rStyle w:val="af4"/>
          <w:rFonts w:ascii="Arial" w:hAnsi="Arial" w:cs="Arial"/>
          <w:b/>
          <w:bCs/>
          <w:i w:val="0"/>
          <w:iCs w:val="0"/>
          <w:color w:val="auto"/>
          <w:sz w:val="24"/>
          <w:szCs w:val="24"/>
          <w:lang w:val="en-US"/>
        </w:rPr>
      </w:pPr>
    </w:p>
    <w:p w14:paraId="27B4B159" w14:textId="77777777" w:rsidR="003E000F" w:rsidRPr="00BF77DA" w:rsidRDefault="003E000F" w:rsidP="007060BB">
      <w:pPr>
        <w:pStyle w:val="a8"/>
        <w:spacing w:beforeLines="40" w:before="96" w:afterLines="40" w:after="96"/>
        <w:jc w:val="center"/>
        <w:rPr>
          <w:rStyle w:val="af4"/>
          <w:rFonts w:ascii="Arial" w:hAnsi="Arial" w:cs="Arial"/>
          <w:b/>
          <w:bCs/>
          <w:i w:val="0"/>
          <w:iCs w:val="0"/>
          <w:color w:val="auto"/>
          <w:sz w:val="24"/>
          <w:szCs w:val="24"/>
          <w:lang w:val="en-US"/>
        </w:rPr>
      </w:pPr>
    </w:p>
    <w:p w14:paraId="740B6A5D" w14:textId="38B8AF0E" w:rsidR="00C72C47" w:rsidRPr="00BF77DA" w:rsidRDefault="00C72C47" w:rsidP="007060BB">
      <w:pPr>
        <w:pStyle w:val="a8"/>
        <w:spacing w:beforeLines="40" w:before="96" w:afterLines="40" w:after="96"/>
        <w:jc w:val="center"/>
        <w:rPr>
          <w:rStyle w:val="af4"/>
          <w:rFonts w:ascii="Arial" w:hAnsi="Arial" w:cs="Arial"/>
          <w:i w:val="0"/>
          <w:iCs w:val="0"/>
          <w:color w:val="auto"/>
          <w:sz w:val="24"/>
          <w:szCs w:val="24"/>
          <w:lang w:val="en-US"/>
        </w:rPr>
      </w:pPr>
      <w:r w:rsidRPr="00BF77DA">
        <w:rPr>
          <w:rStyle w:val="af4"/>
          <w:rFonts w:ascii="Arial" w:hAnsi="Arial" w:cs="Arial"/>
          <w:i w:val="0"/>
          <w:iCs w:val="0"/>
          <w:color w:val="auto"/>
          <w:sz w:val="24"/>
          <w:szCs w:val="24"/>
          <w:lang w:val="en-US"/>
        </w:rPr>
        <w:t>2024</w:t>
      </w:r>
    </w:p>
    <w:p w14:paraId="1A286133" w14:textId="77777777" w:rsidR="00445458" w:rsidRPr="00BF77DA" w:rsidRDefault="00445458" w:rsidP="007060BB">
      <w:pPr>
        <w:pStyle w:val="a8"/>
        <w:spacing w:beforeLines="40" w:before="96" w:afterLines="40" w:after="96"/>
        <w:ind w:left="720"/>
        <w:jc w:val="both"/>
        <w:rPr>
          <w:rStyle w:val="af4"/>
          <w:rFonts w:ascii="Arial" w:hAnsi="Arial" w:cs="Arial"/>
          <w:i w:val="0"/>
          <w:iCs w:val="0"/>
          <w:color w:val="FF0000"/>
          <w:sz w:val="24"/>
          <w:szCs w:val="24"/>
          <w:lang w:val="en-US"/>
        </w:rPr>
      </w:pPr>
    </w:p>
    <w:p w14:paraId="7693CBC9" w14:textId="77777777" w:rsidR="00CC4760" w:rsidRPr="00BF77DA" w:rsidRDefault="00CC4760" w:rsidP="007060BB">
      <w:pPr>
        <w:pStyle w:val="a8"/>
        <w:spacing w:beforeLines="40" w:before="96" w:afterLines="40" w:after="96"/>
        <w:ind w:left="720"/>
        <w:jc w:val="both"/>
        <w:rPr>
          <w:rStyle w:val="af4"/>
          <w:rFonts w:ascii="Arial" w:hAnsi="Arial" w:cs="Arial"/>
          <w:i w:val="0"/>
          <w:iCs w:val="0"/>
          <w:color w:val="FF0000"/>
          <w:sz w:val="24"/>
          <w:szCs w:val="24"/>
          <w:lang w:val="en-US"/>
        </w:rPr>
      </w:pPr>
    </w:p>
    <w:p w14:paraId="52982675" w14:textId="4CE914F1" w:rsidR="00486D56" w:rsidRPr="00BF77DA" w:rsidRDefault="00CC4760" w:rsidP="00CC4760">
      <w:pPr>
        <w:pStyle w:val="a8"/>
        <w:spacing w:beforeLines="40" w:before="96" w:afterLines="40" w:after="96"/>
        <w:ind w:firstLine="360"/>
        <w:jc w:val="both"/>
        <w:rPr>
          <w:rStyle w:val="af4"/>
          <w:rFonts w:ascii="Arial" w:hAnsi="Arial" w:cs="Arial"/>
          <w:i w:val="0"/>
          <w:iCs w:val="0"/>
          <w:color w:val="auto"/>
          <w:sz w:val="24"/>
          <w:szCs w:val="24"/>
          <w:lang w:val="en-US"/>
        </w:rPr>
      </w:pPr>
      <w:r w:rsidRPr="00BF77DA">
        <w:rPr>
          <w:rStyle w:val="af4"/>
          <w:rFonts w:ascii="Arial" w:hAnsi="Arial" w:cs="Arial"/>
          <w:b/>
          <w:bCs/>
          <w:i w:val="0"/>
          <w:iCs w:val="0"/>
          <w:color w:val="auto"/>
          <w:sz w:val="24"/>
          <w:szCs w:val="24"/>
          <w:lang w:val="en-US"/>
        </w:rPr>
        <w:t>Introduction</w:t>
      </w:r>
      <w:r w:rsidR="00486D56" w:rsidRPr="00BF77DA">
        <w:rPr>
          <w:rStyle w:val="af4"/>
          <w:rFonts w:ascii="Arial" w:hAnsi="Arial" w:cs="Arial"/>
          <w:i w:val="0"/>
          <w:iCs w:val="0"/>
          <w:color w:val="auto"/>
          <w:sz w:val="24"/>
          <w:szCs w:val="24"/>
          <w:lang w:val="en-US"/>
        </w:rPr>
        <w:t>...............................................................................................................</w:t>
      </w:r>
      <w:r w:rsidR="00B8334A">
        <w:rPr>
          <w:rStyle w:val="af4"/>
          <w:rFonts w:ascii="Arial" w:hAnsi="Arial" w:cs="Arial"/>
          <w:i w:val="0"/>
          <w:iCs w:val="0"/>
          <w:color w:val="auto"/>
          <w:sz w:val="24"/>
          <w:szCs w:val="24"/>
          <w:lang w:val="en-US"/>
        </w:rPr>
        <w:t>3</w:t>
      </w:r>
    </w:p>
    <w:p w14:paraId="01025C36" w14:textId="77777777" w:rsidR="00486D56" w:rsidRPr="00BF77DA" w:rsidRDefault="00486D56" w:rsidP="00CC4760">
      <w:pPr>
        <w:pStyle w:val="a6"/>
        <w:spacing w:beforeLines="40" w:before="96" w:afterLines="40" w:after="96" w:line="240" w:lineRule="auto"/>
        <w:jc w:val="both"/>
        <w:rPr>
          <w:rStyle w:val="af4"/>
          <w:rFonts w:ascii="Arial" w:hAnsi="Arial" w:cs="Arial"/>
          <w:i w:val="0"/>
          <w:iCs w:val="0"/>
          <w:color w:val="auto"/>
          <w:sz w:val="24"/>
          <w:szCs w:val="24"/>
        </w:rPr>
      </w:pPr>
    </w:p>
    <w:p w14:paraId="3936A99B" w14:textId="381EE666" w:rsidR="003A0A2C" w:rsidRPr="00F731A6" w:rsidRDefault="00CC4760" w:rsidP="00CC4760">
      <w:pPr>
        <w:pStyle w:val="a8"/>
        <w:numPr>
          <w:ilvl w:val="0"/>
          <w:numId w:val="18"/>
        </w:numPr>
        <w:spacing w:beforeLines="40" w:before="96" w:afterLines="40" w:after="96"/>
        <w:jc w:val="both"/>
        <w:rPr>
          <w:rFonts w:ascii="Arial" w:hAnsi="Arial" w:cs="Arial"/>
          <w:sz w:val="24"/>
          <w:szCs w:val="24"/>
          <w:lang w:val="en-US"/>
        </w:rPr>
      </w:pPr>
      <w:r w:rsidRPr="004205A6">
        <w:rPr>
          <w:rStyle w:val="af4"/>
          <w:rFonts w:ascii="Arial" w:hAnsi="Arial" w:cs="Arial"/>
          <w:i w:val="0"/>
          <w:iCs w:val="0"/>
          <w:color w:val="auto"/>
          <w:sz w:val="24"/>
          <w:szCs w:val="24"/>
          <w:lang w:val="en-US"/>
        </w:rPr>
        <w:t>Armenia</w:t>
      </w:r>
      <w:r w:rsidR="003E000F" w:rsidRPr="004205A6">
        <w:rPr>
          <w:rStyle w:val="af4"/>
          <w:rFonts w:ascii="Arial" w:hAnsi="Arial" w:cs="Arial"/>
          <w:i w:val="0"/>
          <w:iCs w:val="0"/>
          <w:color w:val="auto"/>
          <w:sz w:val="24"/>
          <w:szCs w:val="24"/>
          <w:lang w:val="en-US"/>
        </w:rPr>
        <w:t>’</w:t>
      </w:r>
      <w:r w:rsidRPr="004205A6">
        <w:rPr>
          <w:rStyle w:val="af4"/>
          <w:rFonts w:ascii="Arial" w:hAnsi="Arial" w:cs="Arial"/>
          <w:i w:val="0"/>
          <w:iCs w:val="0"/>
          <w:color w:val="auto"/>
          <w:sz w:val="24"/>
          <w:szCs w:val="24"/>
          <w:lang w:val="en-US"/>
        </w:rPr>
        <w:t xml:space="preserve">s </w:t>
      </w:r>
      <w:r w:rsidR="00546EDC" w:rsidRPr="004205A6">
        <w:rPr>
          <w:rStyle w:val="af4"/>
          <w:rFonts w:ascii="Arial" w:hAnsi="Arial" w:cs="Arial"/>
          <w:i w:val="0"/>
          <w:iCs w:val="0"/>
          <w:color w:val="auto"/>
          <w:sz w:val="24"/>
          <w:szCs w:val="24"/>
          <w:lang w:val="en-US"/>
        </w:rPr>
        <w:t>p</w:t>
      </w:r>
      <w:r w:rsidRPr="004205A6">
        <w:rPr>
          <w:rStyle w:val="af4"/>
          <w:rFonts w:ascii="Arial" w:hAnsi="Arial" w:cs="Arial"/>
          <w:i w:val="0"/>
          <w:iCs w:val="0"/>
          <w:color w:val="auto"/>
          <w:sz w:val="24"/>
          <w:szCs w:val="24"/>
          <w:lang w:val="en-US"/>
        </w:rPr>
        <w:t>olicy of discrimination, hostility</w:t>
      </w:r>
      <w:r w:rsidR="004205A6" w:rsidRPr="004205A6">
        <w:rPr>
          <w:rStyle w:val="af4"/>
          <w:rFonts w:ascii="Arial" w:hAnsi="Arial" w:cs="Arial"/>
          <w:i w:val="0"/>
          <w:iCs w:val="0"/>
          <w:color w:val="auto"/>
          <w:sz w:val="24"/>
          <w:szCs w:val="24"/>
          <w:lang w:val="en-US"/>
        </w:rPr>
        <w:t>,</w:t>
      </w:r>
      <w:r w:rsidRPr="004205A6">
        <w:rPr>
          <w:rStyle w:val="af4"/>
          <w:rFonts w:ascii="Arial" w:hAnsi="Arial" w:cs="Arial"/>
          <w:i w:val="0"/>
          <w:iCs w:val="0"/>
          <w:color w:val="auto"/>
          <w:sz w:val="24"/>
          <w:szCs w:val="24"/>
          <w:lang w:val="en-US"/>
        </w:rPr>
        <w:t xml:space="preserve"> and intolerance against Azerbaijan based on ethnic-religious grounds</w:t>
      </w:r>
      <w:r w:rsidR="00E938A7" w:rsidRPr="004205A6">
        <w:rPr>
          <w:rFonts w:ascii="Arial" w:hAnsi="Arial" w:cs="Arial"/>
          <w:sz w:val="24"/>
          <w:szCs w:val="24"/>
          <w:lang w:val="en-US"/>
        </w:rPr>
        <w:t xml:space="preserve"> </w:t>
      </w:r>
      <w:r w:rsidR="00E02299" w:rsidRPr="004205A6">
        <w:rPr>
          <w:rFonts w:ascii="Arial" w:hAnsi="Arial" w:cs="Arial"/>
          <w:sz w:val="24"/>
          <w:szCs w:val="24"/>
          <w:lang w:val="en-US"/>
        </w:rPr>
        <w:t>(</w:t>
      </w:r>
      <w:r w:rsidRPr="00F731A6">
        <w:rPr>
          <w:rFonts w:ascii="Arial" w:hAnsi="Arial" w:cs="Arial"/>
          <w:sz w:val="24"/>
          <w:szCs w:val="24"/>
          <w:lang w:val="en-US"/>
        </w:rPr>
        <w:t xml:space="preserve">violations of Articles </w:t>
      </w:r>
      <w:r w:rsidR="00E02299" w:rsidRPr="00F731A6">
        <w:rPr>
          <w:rFonts w:ascii="Arial" w:hAnsi="Arial" w:cs="Arial"/>
          <w:sz w:val="24"/>
          <w:szCs w:val="24"/>
          <w:lang w:val="en-US"/>
        </w:rPr>
        <w:t>2-4)</w:t>
      </w:r>
      <w:r w:rsidR="003E000F" w:rsidRPr="00F731A6">
        <w:rPr>
          <w:rFonts w:ascii="Arial" w:hAnsi="Arial" w:cs="Arial"/>
          <w:sz w:val="24"/>
          <w:szCs w:val="24"/>
          <w:lang w:val="en-US"/>
        </w:rPr>
        <w:t xml:space="preserve"> </w:t>
      </w:r>
      <w:r w:rsidR="007A4A49" w:rsidRPr="00F731A6">
        <w:rPr>
          <w:rFonts w:ascii="Arial" w:hAnsi="Arial" w:cs="Arial"/>
          <w:sz w:val="24"/>
          <w:szCs w:val="24"/>
          <w:lang w:val="en-US"/>
        </w:rPr>
        <w:t>.......</w:t>
      </w:r>
      <w:r w:rsidRPr="00F731A6">
        <w:rPr>
          <w:rFonts w:ascii="Arial" w:hAnsi="Arial" w:cs="Arial"/>
          <w:sz w:val="24"/>
          <w:szCs w:val="24"/>
          <w:lang w:val="en-US"/>
        </w:rPr>
        <w:t>.........................</w:t>
      </w:r>
      <w:r w:rsidR="00B8334A">
        <w:rPr>
          <w:rFonts w:ascii="Arial" w:hAnsi="Arial" w:cs="Arial"/>
          <w:sz w:val="24"/>
          <w:szCs w:val="24"/>
          <w:lang w:val="en-US"/>
        </w:rPr>
        <w:t>4</w:t>
      </w:r>
    </w:p>
    <w:p w14:paraId="01156D8A" w14:textId="77777777" w:rsidR="003A0A2C" w:rsidRPr="00F731A6" w:rsidRDefault="003A0A2C" w:rsidP="00CC4760">
      <w:pPr>
        <w:pStyle w:val="a6"/>
        <w:spacing w:beforeLines="40" w:before="96" w:afterLines="40" w:after="96" w:line="240" w:lineRule="auto"/>
        <w:jc w:val="both"/>
        <w:rPr>
          <w:rFonts w:ascii="Arial" w:hAnsi="Arial" w:cs="Arial"/>
          <w:sz w:val="24"/>
          <w:szCs w:val="24"/>
        </w:rPr>
      </w:pPr>
    </w:p>
    <w:p w14:paraId="3E4D1360" w14:textId="4D9BA273" w:rsidR="003A0A2C" w:rsidRPr="00F731A6" w:rsidRDefault="00CC4760" w:rsidP="00CC4760">
      <w:pPr>
        <w:pStyle w:val="a8"/>
        <w:numPr>
          <w:ilvl w:val="0"/>
          <w:numId w:val="18"/>
        </w:numPr>
        <w:spacing w:beforeLines="40" w:before="96" w:afterLines="40" w:after="96"/>
        <w:jc w:val="both"/>
        <w:rPr>
          <w:rFonts w:ascii="Arial" w:hAnsi="Arial" w:cs="Arial"/>
          <w:sz w:val="24"/>
          <w:szCs w:val="24"/>
          <w:lang w:val="en-US"/>
        </w:rPr>
      </w:pPr>
      <w:r w:rsidRPr="00F731A6">
        <w:rPr>
          <w:rFonts w:ascii="Arial" w:hAnsi="Arial" w:cs="Arial"/>
          <w:sz w:val="24"/>
          <w:szCs w:val="24"/>
          <w:lang w:val="en-US"/>
        </w:rPr>
        <w:t xml:space="preserve">Racial discrimination towards </w:t>
      </w:r>
      <w:r w:rsidR="003A0A2C" w:rsidRPr="00F731A6">
        <w:rPr>
          <w:rFonts w:ascii="Arial" w:hAnsi="Arial" w:cs="Arial"/>
          <w:sz w:val="24"/>
          <w:szCs w:val="24"/>
          <w:lang w:val="en-US"/>
        </w:rPr>
        <w:t>Az</w:t>
      </w:r>
      <w:r w:rsidRPr="00F731A6">
        <w:rPr>
          <w:rFonts w:ascii="Arial" w:hAnsi="Arial" w:cs="Arial"/>
          <w:sz w:val="24"/>
          <w:szCs w:val="24"/>
          <w:lang w:val="en-US"/>
        </w:rPr>
        <w:t xml:space="preserve">erbaijanis in the context of ensuring equality before the </w:t>
      </w:r>
      <w:r w:rsidR="003E000F" w:rsidRPr="00F731A6">
        <w:rPr>
          <w:rFonts w:ascii="Arial" w:hAnsi="Arial" w:cs="Arial"/>
          <w:sz w:val="24"/>
          <w:szCs w:val="24"/>
          <w:lang w:val="en-US"/>
        </w:rPr>
        <w:t>law (</w:t>
      </w:r>
      <w:r w:rsidRPr="00F731A6">
        <w:rPr>
          <w:rFonts w:ascii="Arial" w:hAnsi="Arial" w:cs="Arial"/>
          <w:sz w:val="24"/>
          <w:szCs w:val="24"/>
          <w:lang w:val="en-US"/>
        </w:rPr>
        <w:t xml:space="preserve">violation of Article </w:t>
      </w:r>
      <w:r w:rsidR="003A0A2C" w:rsidRPr="00F731A6">
        <w:rPr>
          <w:rFonts w:ascii="Arial" w:hAnsi="Arial" w:cs="Arial"/>
          <w:sz w:val="24"/>
          <w:szCs w:val="24"/>
          <w:lang w:val="en-US"/>
        </w:rPr>
        <w:t>5)</w:t>
      </w:r>
      <w:r w:rsidR="003E000F" w:rsidRPr="00F731A6">
        <w:rPr>
          <w:rFonts w:ascii="Arial" w:hAnsi="Arial" w:cs="Arial"/>
          <w:sz w:val="24"/>
          <w:szCs w:val="24"/>
          <w:lang w:val="en-US"/>
        </w:rPr>
        <w:t xml:space="preserve"> </w:t>
      </w:r>
      <w:r w:rsidRPr="00F731A6">
        <w:rPr>
          <w:rFonts w:ascii="Arial" w:hAnsi="Arial" w:cs="Arial"/>
          <w:sz w:val="24"/>
          <w:szCs w:val="24"/>
          <w:lang w:val="en-US"/>
        </w:rPr>
        <w:t>...............................</w:t>
      </w:r>
      <w:r w:rsidR="00B53771" w:rsidRPr="00F731A6">
        <w:rPr>
          <w:rFonts w:ascii="Arial" w:hAnsi="Arial" w:cs="Arial"/>
          <w:sz w:val="24"/>
          <w:szCs w:val="24"/>
          <w:lang w:val="en-US"/>
        </w:rPr>
        <w:t>.</w:t>
      </w:r>
      <w:r w:rsidR="00C8772E" w:rsidRPr="00F731A6">
        <w:rPr>
          <w:rFonts w:ascii="Arial" w:hAnsi="Arial" w:cs="Arial"/>
          <w:sz w:val="24"/>
          <w:szCs w:val="24"/>
          <w:lang w:val="en-US"/>
        </w:rPr>
        <w:t>.......................</w:t>
      </w:r>
      <w:r w:rsidR="00B8334A">
        <w:rPr>
          <w:rFonts w:ascii="Arial" w:hAnsi="Arial" w:cs="Arial"/>
          <w:sz w:val="24"/>
          <w:szCs w:val="24"/>
          <w:lang w:val="en-US"/>
        </w:rPr>
        <w:t>................6</w:t>
      </w:r>
    </w:p>
    <w:p w14:paraId="5ACBD31A" w14:textId="77777777" w:rsidR="00B53771" w:rsidRPr="00F731A6" w:rsidRDefault="00B53771" w:rsidP="00CC4760">
      <w:pPr>
        <w:pStyle w:val="a6"/>
        <w:spacing w:beforeLines="40" w:before="96" w:afterLines="40" w:after="96" w:line="240" w:lineRule="auto"/>
        <w:jc w:val="both"/>
        <w:rPr>
          <w:rFonts w:ascii="Arial" w:hAnsi="Arial" w:cs="Arial"/>
          <w:sz w:val="24"/>
          <w:szCs w:val="24"/>
        </w:rPr>
      </w:pPr>
    </w:p>
    <w:p w14:paraId="163BDA71" w14:textId="5C627C76" w:rsidR="00B53771" w:rsidRPr="004205A6" w:rsidRDefault="00CC4760" w:rsidP="00CC4760">
      <w:pPr>
        <w:pStyle w:val="a8"/>
        <w:numPr>
          <w:ilvl w:val="0"/>
          <w:numId w:val="18"/>
        </w:numPr>
        <w:spacing w:beforeLines="40" w:before="96" w:afterLines="40" w:after="96"/>
        <w:jc w:val="both"/>
        <w:rPr>
          <w:rFonts w:ascii="Arial" w:hAnsi="Arial" w:cs="Arial"/>
          <w:sz w:val="24"/>
          <w:szCs w:val="24"/>
          <w:lang w:val="en-US"/>
        </w:rPr>
      </w:pPr>
      <w:r w:rsidRPr="00F731A6">
        <w:rPr>
          <w:rStyle w:val="af4"/>
          <w:rFonts w:ascii="Arial" w:hAnsi="Arial" w:cs="Arial"/>
          <w:i w:val="0"/>
          <w:iCs w:val="0"/>
          <w:color w:val="auto"/>
          <w:sz w:val="24"/>
          <w:szCs w:val="24"/>
          <w:lang w:val="en-US"/>
        </w:rPr>
        <w:t xml:space="preserve">Failure to fulfill the </w:t>
      </w:r>
      <w:r w:rsidR="003E000F" w:rsidRPr="00F731A6">
        <w:rPr>
          <w:rStyle w:val="af4"/>
          <w:rFonts w:ascii="Arial" w:hAnsi="Arial" w:cs="Arial"/>
          <w:i w:val="0"/>
          <w:iCs w:val="0"/>
          <w:color w:val="auto"/>
          <w:sz w:val="24"/>
          <w:szCs w:val="24"/>
          <w:lang w:val="en-US"/>
        </w:rPr>
        <w:t>commitments</w:t>
      </w:r>
      <w:r w:rsidRPr="00F731A6">
        <w:rPr>
          <w:rStyle w:val="af4"/>
          <w:rFonts w:ascii="Arial" w:hAnsi="Arial" w:cs="Arial"/>
          <w:i w:val="0"/>
          <w:iCs w:val="0"/>
          <w:color w:val="auto"/>
          <w:sz w:val="24"/>
          <w:szCs w:val="24"/>
          <w:lang w:val="en-US"/>
        </w:rPr>
        <w:t xml:space="preserve"> by Armenia</w:t>
      </w:r>
      <w:r w:rsidRPr="004205A6">
        <w:rPr>
          <w:rStyle w:val="af4"/>
          <w:rFonts w:ascii="Arial" w:hAnsi="Arial" w:cs="Arial"/>
          <w:i w:val="0"/>
          <w:iCs w:val="0"/>
          <w:color w:val="auto"/>
          <w:sz w:val="24"/>
          <w:szCs w:val="24"/>
          <w:lang w:val="en-US"/>
        </w:rPr>
        <w:t xml:space="preserve"> regarding the protection from racial discrimination in relation to Azerbaijanis</w:t>
      </w:r>
      <w:r w:rsidR="00F17951" w:rsidRPr="004205A6">
        <w:rPr>
          <w:rFonts w:ascii="Arial" w:hAnsi="Arial" w:cs="Arial"/>
          <w:sz w:val="24"/>
          <w:szCs w:val="24"/>
          <w:lang w:val="en-US"/>
        </w:rPr>
        <w:t xml:space="preserve"> (</w:t>
      </w:r>
      <w:r w:rsidRPr="004205A6">
        <w:rPr>
          <w:rFonts w:ascii="Arial" w:hAnsi="Arial" w:cs="Arial"/>
          <w:sz w:val="24"/>
          <w:szCs w:val="24"/>
          <w:lang w:val="en-US"/>
        </w:rPr>
        <w:t xml:space="preserve">violation of Article </w:t>
      </w:r>
      <w:r w:rsidR="00F17951" w:rsidRPr="004205A6">
        <w:rPr>
          <w:rFonts w:ascii="Arial" w:hAnsi="Arial" w:cs="Arial"/>
          <w:sz w:val="24"/>
          <w:szCs w:val="24"/>
          <w:lang w:val="en-US"/>
        </w:rPr>
        <w:t>6)</w:t>
      </w:r>
      <w:r w:rsidR="003E000F" w:rsidRPr="004205A6">
        <w:rPr>
          <w:rFonts w:ascii="Arial" w:hAnsi="Arial" w:cs="Arial"/>
          <w:sz w:val="24"/>
          <w:szCs w:val="24"/>
          <w:lang w:val="en-US"/>
        </w:rPr>
        <w:t xml:space="preserve"> </w:t>
      </w:r>
      <w:r w:rsidR="00C93D47" w:rsidRPr="004205A6">
        <w:rPr>
          <w:rFonts w:ascii="Arial" w:hAnsi="Arial" w:cs="Arial"/>
          <w:sz w:val="24"/>
          <w:szCs w:val="24"/>
          <w:lang w:val="en-US"/>
        </w:rPr>
        <w:t>...........</w:t>
      </w:r>
      <w:r w:rsidR="00B8334A">
        <w:rPr>
          <w:rFonts w:ascii="Arial" w:hAnsi="Arial" w:cs="Arial"/>
          <w:sz w:val="24"/>
          <w:szCs w:val="24"/>
          <w:lang w:val="en-US"/>
        </w:rPr>
        <w:t>.................12</w:t>
      </w:r>
      <w:r w:rsidR="00B53771" w:rsidRPr="004205A6">
        <w:rPr>
          <w:rFonts w:ascii="Arial" w:hAnsi="Arial" w:cs="Arial"/>
          <w:sz w:val="24"/>
          <w:szCs w:val="24"/>
          <w:lang w:val="en-US"/>
        </w:rPr>
        <w:t xml:space="preserve"> </w:t>
      </w:r>
    </w:p>
    <w:p w14:paraId="49DA4419" w14:textId="77777777" w:rsidR="00F17951" w:rsidRPr="004205A6" w:rsidRDefault="00F17951" w:rsidP="00CC4760">
      <w:pPr>
        <w:pStyle w:val="a6"/>
        <w:spacing w:beforeLines="40" w:before="96" w:afterLines="40" w:after="96" w:line="240" w:lineRule="auto"/>
        <w:jc w:val="both"/>
        <w:rPr>
          <w:rFonts w:ascii="Arial" w:hAnsi="Arial" w:cs="Arial"/>
          <w:sz w:val="24"/>
          <w:szCs w:val="24"/>
        </w:rPr>
      </w:pPr>
    </w:p>
    <w:p w14:paraId="052A7BC1" w14:textId="2161093E" w:rsidR="00F17951" w:rsidRPr="004205A6" w:rsidRDefault="00873DDF" w:rsidP="00873DDF">
      <w:pPr>
        <w:pStyle w:val="a8"/>
        <w:numPr>
          <w:ilvl w:val="0"/>
          <w:numId w:val="18"/>
        </w:numPr>
        <w:spacing w:beforeLines="40" w:before="96" w:afterLines="40" w:after="96"/>
        <w:jc w:val="both"/>
        <w:rPr>
          <w:rFonts w:ascii="Arial" w:hAnsi="Arial" w:cs="Arial"/>
          <w:sz w:val="24"/>
          <w:szCs w:val="24"/>
          <w:lang w:val="en-US"/>
        </w:rPr>
      </w:pPr>
      <w:r w:rsidRPr="004205A6">
        <w:rPr>
          <w:rFonts w:ascii="Arial" w:hAnsi="Arial" w:cs="Arial"/>
          <w:sz w:val="24"/>
          <w:szCs w:val="24"/>
          <w:lang w:val="en-US"/>
        </w:rPr>
        <w:t xml:space="preserve">Non-fulfilment of the commitments regarding awareness activities and incitement </w:t>
      </w:r>
      <w:r w:rsidR="009543BD" w:rsidRPr="004205A6">
        <w:rPr>
          <w:rFonts w:ascii="Arial" w:hAnsi="Arial" w:cs="Arial"/>
          <w:sz w:val="24"/>
          <w:szCs w:val="24"/>
          <w:lang w:val="en-US"/>
        </w:rPr>
        <w:t xml:space="preserve">to </w:t>
      </w:r>
      <w:r w:rsidRPr="004205A6">
        <w:rPr>
          <w:rFonts w:ascii="Arial" w:hAnsi="Arial" w:cs="Arial"/>
          <w:sz w:val="24"/>
          <w:szCs w:val="24"/>
          <w:lang w:val="en-US"/>
        </w:rPr>
        <w:t xml:space="preserve">hatred against Azerbaijanis </w:t>
      </w:r>
      <w:r w:rsidR="00C8772E" w:rsidRPr="004205A6">
        <w:rPr>
          <w:rFonts w:ascii="Arial" w:hAnsi="Arial" w:cs="Arial"/>
          <w:sz w:val="24"/>
          <w:szCs w:val="24"/>
          <w:lang w:val="en-US"/>
        </w:rPr>
        <w:t>(violation</w:t>
      </w:r>
      <w:r w:rsidRPr="004205A6">
        <w:rPr>
          <w:rFonts w:ascii="Arial" w:hAnsi="Arial" w:cs="Arial"/>
          <w:sz w:val="24"/>
          <w:szCs w:val="24"/>
          <w:lang w:val="en-US"/>
        </w:rPr>
        <w:t xml:space="preserve"> of Article </w:t>
      </w:r>
      <w:r w:rsidR="00C8772E" w:rsidRPr="004205A6">
        <w:rPr>
          <w:rFonts w:ascii="Arial" w:hAnsi="Arial" w:cs="Arial"/>
          <w:sz w:val="24"/>
          <w:szCs w:val="24"/>
          <w:lang w:val="en-US"/>
        </w:rPr>
        <w:t>7) ....................................</w:t>
      </w:r>
      <w:r w:rsidR="00B8334A">
        <w:rPr>
          <w:rFonts w:ascii="Arial" w:hAnsi="Arial" w:cs="Arial"/>
          <w:sz w:val="24"/>
          <w:szCs w:val="24"/>
          <w:lang w:val="en-US"/>
        </w:rPr>
        <w:t>........13</w:t>
      </w:r>
      <w:r w:rsidR="006870FB" w:rsidRPr="004205A6">
        <w:rPr>
          <w:rFonts w:ascii="Arial" w:hAnsi="Arial" w:cs="Arial"/>
          <w:sz w:val="24"/>
          <w:szCs w:val="24"/>
          <w:lang w:val="en-US"/>
        </w:rPr>
        <w:t xml:space="preserve"> </w:t>
      </w:r>
    </w:p>
    <w:p w14:paraId="26374CD6" w14:textId="77777777" w:rsidR="00B53771" w:rsidRPr="00BF77DA" w:rsidRDefault="00B53771" w:rsidP="00CC4760">
      <w:pPr>
        <w:pStyle w:val="a8"/>
        <w:spacing w:beforeLines="40" w:before="96" w:afterLines="40" w:after="96"/>
        <w:ind w:left="720"/>
        <w:jc w:val="both"/>
        <w:rPr>
          <w:rFonts w:ascii="Arial" w:hAnsi="Arial" w:cs="Arial"/>
          <w:sz w:val="24"/>
          <w:szCs w:val="24"/>
          <w:lang w:val="en-US"/>
        </w:rPr>
      </w:pPr>
    </w:p>
    <w:p w14:paraId="44D27AAD" w14:textId="73F86154" w:rsidR="00486D56" w:rsidRPr="00BF77DA" w:rsidRDefault="00CC4760" w:rsidP="00CC4760">
      <w:pPr>
        <w:pStyle w:val="a8"/>
        <w:spacing w:beforeLines="40" w:before="96" w:afterLines="40" w:after="96"/>
        <w:ind w:left="720" w:hanging="436"/>
        <w:jc w:val="both"/>
        <w:rPr>
          <w:rStyle w:val="af4"/>
          <w:rFonts w:ascii="Arial" w:hAnsi="Arial" w:cs="Arial"/>
          <w:i w:val="0"/>
          <w:iCs w:val="0"/>
          <w:color w:val="auto"/>
          <w:sz w:val="24"/>
          <w:szCs w:val="24"/>
          <w:lang w:val="en-US"/>
        </w:rPr>
      </w:pPr>
      <w:r w:rsidRPr="00BF77DA">
        <w:rPr>
          <w:rFonts w:ascii="Arial" w:hAnsi="Arial" w:cs="Arial"/>
          <w:b/>
          <w:bCs/>
          <w:sz w:val="24"/>
          <w:szCs w:val="24"/>
          <w:lang w:val="en-US"/>
        </w:rPr>
        <w:t>Conclusion</w:t>
      </w:r>
      <w:r w:rsidR="00486D56" w:rsidRPr="00BF77DA">
        <w:rPr>
          <w:rStyle w:val="af4"/>
          <w:rFonts w:ascii="Arial" w:hAnsi="Arial" w:cs="Arial"/>
          <w:i w:val="0"/>
          <w:iCs w:val="0"/>
          <w:color w:val="auto"/>
          <w:sz w:val="24"/>
          <w:szCs w:val="24"/>
          <w:lang w:val="en-US"/>
        </w:rPr>
        <w:t>........................................................................................................</w:t>
      </w:r>
      <w:r w:rsidR="00484731" w:rsidRPr="00BF77DA">
        <w:rPr>
          <w:rStyle w:val="af4"/>
          <w:rFonts w:ascii="Arial" w:hAnsi="Arial" w:cs="Arial"/>
          <w:i w:val="0"/>
          <w:iCs w:val="0"/>
          <w:color w:val="auto"/>
          <w:sz w:val="24"/>
          <w:szCs w:val="24"/>
          <w:lang w:val="en-US"/>
        </w:rPr>
        <w:t>......</w:t>
      </w:r>
      <w:r w:rsidR="00486D56" w:rsidRPr="00BF77DA">
        <w:rPr>
          <w:rStyle w:val="af4"/>
          <w:rFonts w:ascii="Arial" w:hAnsi="Arial" w:cs="Arial"/>
          <w:i w:val="0"/>
          <w:iCs w:val="0"/>
          <w:color w:val="auto"/>
          <w:sz w:val="24"/>
          <w:szCs w:val="24"/>
          <w:lang w:val="en-US"/>
        </w:rPr>
        <w:t>..</w:t>
      </w:r>
      <w:r w:rsidR="00B8334A">
        <w:rPr>
          <w:rStyle w:val="af4"/>
          <w:rFonts w:ascii="Arial" w:hAnsi="Arial" w:cs="Arial"/>
          <w:i w:val="0"/>
          <w:iCs w:val="0"/>
          <w:color w:val="auto"/>
          <w:sz w:val="24"/>
          <w:szCs w:val="24"/>
          <w:lang w:val="en-US"/>
        </w:rPr>
        <w:t>17</w:t>
      </w:r>
    </w:p>
    <w:p w14:paraId="7F5D9964" w14:textId="77777777" w:rsidR="00486D56" w:rsidRPr="00BF77DA" w:rsidRDefault="00486D56" w:rsidP="00CC4760">
      <w:pPr>
        <w:pStyle w:val="a8"/>
        <w:spacing w:beforeLines="40" w:before="96" w:afterLines="40" w:after="96"/>
        <w:ind w:left="720"/>
        <w:jc w:val="both"/>
        <w:rPr>
          <w:rFonts w:ascii="Arial" w:hAnsi="Arial" w:cs="Arial"/>
          <w:color w:val="00B050"/>
          <w:sz w:val="24"/>
          <w:szCs w:val="24"/>
          <w:lang w:val="en-US"/>
        </w:rPr>
      </w:pPr>
    </w:p>
    <w:p w14:paraId="140801C8" w14:textId="77777777" w:rsidR="00486D56" w:rsidRPr="00BF77DA" w:rsidRDefault="00486D56" w:rsidP="00CC4760">
      <w:pPr>
        <w:pStyle w:val="a8"/>
        <w:spacing w:beforeLines="40" w:before="96" w:afterLines="40" w:after="96"/>
        <w:ind w:left="720"/>
        <w:jc w:val="both"/>
        <w:rPr>
          <w:rFonts w:ascii="Arial" w:hAnsi="Arial" w:cs="Arial"/>
          <w:color w:val="00B050"/>
          <w:sz w:val="24"/>
          <w:szCs w:val="24"/>
          <w:lang w:val="en-US"/>
        </w:rPr>
      </w:pPr>
    </w:p>
    <w:p w14:paraId="33B55148" w14:textId="77777777" w:rsidR="00486D56" w:rsidRPr="00BF77DA" w:rsidRDefault="00486D56" w:rsidP="00CC4760">
      <w:pPr>
        <w:pStyle w:val="a8"/>
        <w:spacing w:beforeLines="40" w:before="96" w:afterLines="40" w:after="96"/>
        <w:ind w:left="720"/>
        <w:jc w:val="both"/>
        <w:rPr>
          <w:rFonts w:ascii="Arial" w:hAnsi="Arial" w:cs="Arial"/>
          <w:color w:val="00B050"/>
          <w:sz w:val="24"/>
          <w:szCs w:val="24"/>
          <w:lang w:val="en-US"/>
        </w:rPr>
      </w:pPr>
    </w:p>
    <w:p w14:paraId="560307E6" w14:textId="77777777" w:rsidR="00486D56" w:rsidRPr="00BF77DA" w:rsidRDefault="00486D56" w:rsidP="007060BB">
      <w:pPr>
        <w:pStyle w:val="a8"/>
        <w:spacing w:beforeLines="40" w:before="96" w:afterLines="40" w:after="96"/>
        <w:ind w:left="720"/>
        <w:jc w:val="both"/>
        <w:rPr>
          <w:rFonts w:ascii="Arial" w:hAnsi="Arial" w:cs="Arial"/>
          <w:color w:val="00B050"/>
          <w:sz w:val="24"/>
          <w:szCs w:val="24"/>
          <w:lang w:val="en-US"/>
        </w:rPr>
      </w:pPr>
    </w:p>
    <w:p w14:paraId="01DA7DF7" w14:textId="77777777" w:rsidR="00486D56" w:rsidRPr="00BF77DA" w:rsidRDefault="00486D56" w:rsidP="007060BB">
      <w:pPr>
        <w:pStyle w:val="a8"/>
        <w:spacing w:beforeLines="40" w:before="96" w:afterLines="40" w:after="96"/>
        <w:ind w:left="720"/>
        <w:jc w:val="both"/>
        <w:rPr>
          <w:rFonts w:ascii="Arial" w:hAnsi="Arial" w:cs="Arial"/>
          <w:color w:val="00B050"/>
          <w:sz w:val="24"/>
          <w:szCs w:val="24"/>
          <w:lang w:val="en-US"/>
        </w:rPr>
      </w:pPr>
    </w:p>
    <w:p w14:paraId="6584C782" w14:textId="77777777" w:rsidR="00486D56" w:rsidRPr="00BF77DA" w:rsidRDefault="00486D56" w:rsidP="007060BB">
      <w:pPr>
        <w:pStyle w:val="a8"/>
        <w:spacing w:beforeLines="40" w:before="96" w:afterLines="40" w:after="96"/>
        <w:ind w:left="720"/>
        <w:jc w:val="both"/>
        <w:rPr>
          <w:rFonts w:ascii="Arial" w:hAnsi="Arial" w:cs="Arial"/>
          <w:color w:val="00B050"/>
          <w:sz w:val="24"/>
          <w:szCs w:val="24"/>
          <w:lang w:val="en-US"/>
        </w:rPr>
      </w:pPr>
    </w:p>
    <w:p w14:paraId="7C4627EA" w14:textId="77777777" w:rsidR="00486D56" w:rsidRPr="00BF77DA" w:rsidRDefault="00486D56" w:rsidP="007060BB">
      <w:pPr>
        <w:pStyle w:val="a8"/>
        <w:spacing w:beforeLines="40" w:before="96" w:afterLines="40" w:after="96"/>
        <w:ind w:left="720"/>
        <w:jc w:val="both"/>
        <w:rPr>
          <w:rFonts w:ascii="Arial" w:hAnsi="Arial" w:cs="Arial"/>
          <w:color w:val="00B050"/>
          <w:sz w:val="24"/>
          <w:szCs w:val="24"/>
          <w:lang w:val="en-US"/>
        </w:rPr>
      </w:pPr>
    </w:p>
    <w:p w14:paraId="160D48A3" w14:textId="77777777" w:rsidR="00486D56" w:rsidRPr="00BF77DA" w:rsidRDefault="00486D56" w:rsidP="007060BB">
      <w:pPr>
        <w:pStyle w:val="a8"/>
        <w:spacing w:beforeLines="40" w:before="96" w:afterLines="40" w:after="96"/>
        <w:ind w:left="720"/>
        <w:jc w:val="both"/>
        <w:rPr>
          <w:rFonts w:ascii="Arial" w:hAnsi="Arial" w:cs="Arial"/>
          <w:color w:val="00B050"/>
          <w:sz w:val="24"/>
          <w:szCs w:val="24"/>
          <w:lang w:val="en-US"/>
        </w:rPr>
      </w:pPr>
    </w:p>
    <w:p w14:paraId="3437DAC9" w14:textId="77777777" w:rsidR="008800D9" w:rsidRPr="00BF77DA" w:rsidRDefault="008800D9" w:rsidP="007060BB">
      <w:pPr>
        <w:pStyle w:val="a8"/>
        <w:spacing w:beforeLines="40" w:before="96" w:afterLines="40" w:after="96"/>
        <w:ind w:left="720"/>
        <w:jc w:val="both"/>
        <w:rPr>
          <w:rFonts w:ascii="Arial" w:hAnsi="Arial" w:cs="Arial"/>
          <w:color w:val="00B050"/>
          <w:sz w:val="24"/>
          <w:szCs w:val="24"/>
          <w:lang w:val="en-US"/>
        </w:rPr>
      </w:pPr>
    </w:p>
    <w:p w14:paraId="5DD1150E" w14:textId="77777777" w:rsidR="008800D9" w:rsidRPr="00BF77DA" w:rsidRDefault="008800D9" w:rsidP="007060BB">
      <w:pPr>
        <w:pStyle w:val="a8"/>
        <w:spacing w:beforeLines="40" w:before="96" w:afterLines="40" w:after="96"/>
        <w:ind w:left="720"/>
        <w:jc w:val="both"/>
        <w:rPr>
          <w:rFonts w:ascii="Arial" w:hAnsi="Arial" w:cs="Arial"/>
          <w:color w:val="00B050"/>
          <w:sz w:val="24"/>
          <w:szCs w:val="24"/>
          <w:lang w:val="en-US"/>
        </w:rPr>
      </w:pPr>
    </w:p>
    <w:p w14:paraId="39219CBB" w14:textId="77777777" w:rsidR="008800D9" w:rsidRPr="00BF77DA" w:rsidRDefault="008800D9" w:rsidP="007060BB">
      <w:pPr>
        <w:pStyle w:val="a8"/>
        <w:spacing w:beforeLines="40" w:before="96" w:afterLines="40" w:after="96"/>
        <w:ind w:left="720"/>
        <w:jc w:val="both"/>
        <w:rPr>
          <w:rFonts w:ascii="Arial" w:hAnsi="Arial" w:cs="Arial"/>
          <w:color w:val="00B050"/>
          <w:sz w:val="24"/>
          <w:szCs w:val="24"/>
          <w:lang w:val="en-US"/>
        </w:rPr>
      </w:pPr>
    </w:p>
    <w:p w14:paraId="59867D9C" w14:textId="77777777" w:rsidR="008800D9" w:rsidRPr="00BF77DA" w:rsidRDefault="008800D9" w:rsidP="007060BB">
      <w:pPr>
        <w:pStyle w:val="a8"/>
        <w:spacing w:beforeLines="40" w:before="96" w:afterLines="40" w:after="96"/>
        <w:ind w:left="720"/>
        <w:jc w:val="both"/>
        <w:rPr>
          <w:rFonts w:ascii="Arial" w:hAnsi="Arial" w:cs="Arial"/>
          <w:color w:val="00B050"/>
          <w:sz w:val="24"/>
          <w:szCs w:val="24"/>
          <w:lang w:val="en-US"/>
        </w:rPr>
      </w:pPr>
    </w:p>
    <w:p w14:paraId="178DB50C" w14:textId="77777777" w:rsidR="008800D9" w:rsidRPr="00BF77DA" w:rsidRDefault="008800D9" w:rsidP="007060BB">
      <w:pPr>
        <w:pStyle w:val="a8"/>
        <w:spacing w:beforeLines="40" w:before="96" w:afterLines="40" w:after="96"/>
        <w:ind w:left="720"/>
        <w:jc w:val="both"/>
        <w:rPr>
          <w:rFonts w:ascii="Arial" w:hAnsi="Arial" w:cs="Arial"/>
          <w:color w:val="00B050"/>
          <w:sz w:val="24"/>
          <w:szCs w:val="24"/>
          <w:lang w:val="en-US"/>
        </w:rPr>
      </w:pPr>
    </w:p>
    <w:p w14:paraId="32674C00" w14:textId="77777777" w:rsidR="008800D9" w:rsidRPr="00BF77DA" w:rsidRDefault="008800D9" w:rsidP="007060BB">
      <w:pPr>
        <w:pStyle w:val="a8"/>
        <w:spacing w:beforeLines="40" w:before="96" w:afterLines="40" w:after="96"/>
        <w:ind w:left="720"/>
        <w:jc w:val="both"/>
        <w:rPr>
          <w:rFonts w:ascii="Arial" w:hAnsi="Arial" w:cs="Arial"/>
          <w:color w:val="00B050"/>
          <w:sz w:val="24"/>
          <w:szCs w:val="24"/>
          <w:lang w:val="en-US"/>
        </w:rPr>
      </w:pPr>
    </w:p>
    <w:p w14:paraId="3FDB7025" w14:textId="77777777" w:rsidR="008800D9" w:rsidRPr="00BF77DA" w:rsidRDefault="008800D9" w:rsidP="007060BB">
      <w:pPr>
        <w:pStyle w:val="a8"/>
        <w:spacing w:beforeLines="40" w:before="96" w:afterLines="40" w:after="96"/>
        <w:ind w:left="720"/>
        <w:jc w:val="both"/>
        <w:rPr>
          <w:rFonts w:ascii="Arial" w:hAnsi="Arial" w:cs="Arial"/>
          <w:color w:val="00B050"/>
          <w:sz w:val="24"/>
          <w:szCs w:val="24"/>
          <w:lang w:val="en-US"/>
        </w:rPr>
      </w:pPr>
    </w:p>
    <w:p w14:paraId="231434C2" w14:textId="77777777" w:rsidR="006B1E2F" w:rsidRPr="00BF77DA" w:rsidRDefault="006B1E2F" w:rsidP="007060BB">
      <w:pPr>
        <w:pStyle w:val="a8"/>
        <w:spacing w:beforeLines="40" w:before="96" w:afterLines="40" w:after="96"/>
        <w:ind w:left="720"/>
        <w:jc w:val="both"/>
        <w:rPr>
          <w:rFonts w:ascii="Arial" w:hAnsi="Arial" w:cs="Arial"/>
          <w:color w:val="00B050"/>
          <w:sz w:val="24"/>
          <w:szCs w:val="24"/>
          <w:lang w:val="en-US"/>
        </w:rPr>
      </w:pPr>
    </w:p>
    <w:p w14:paraId="7D3E0D67" w14:textId="77777777" w:rsidR="007A4A49" w:rsidRPr="00BF77DA" w:rsidRDefault="007A4A49" w:rsidP="007060BB">
      <w:pPr>
        <w:pStyle w:val="a8"/>
        <w:spacing w:beforeLines="40" w:before="96" w:afterLines="40" w:after="96"/>
        <w:ind w:left="720"/>
        <w:jc w:val="both"/>
        <w:rPr>
          <w:rFonts w:ascii="Arial" w:hAnsi="Arial" w:cs="Arial"/>
          <w:color w:val="00B050"/>
          <w:sz w:val="24"/>
          <w:szCs w:val="24"/>
          <w:lang w:val="en-US"/>
        </w:rPr>
      </w:pPr>
    </w:p>
    <w:p w14:paraId="50951836" w14:textId="77777777" w:rsidR="007A4A49" w:rsidRPr="00BF77DA" w:rsidRDefault="007A4A49" w:rsidP="007060BB">
      <w:pPr>
        <w:pStyle w:val="a8"/>
        <w:spacing w:beforeLines="40" w:before="96" w:afterLines="40" w:after="96"/>
        <w:ind w:left="720"/>
        <w:jc w:val="both"/>
        <w:rPr>
          <w:rFonts w:ascii="Arial" w:hAnsi="Arial" w:cs="Arial"/>
          <w:color w:val="00B050"/>
          <w:sz w:val="24"/>
          <w:szCs w:val="24"/>
          <w:lang w:val="en-US"/>
        </w:rPr>
      </w:pPr>
    </w:p>
    <w:p w14:paraId="02CEA9C3" w14:textId="77777777" w:rsidR="007A4A49" w:rsidRPr="00BF77DA" w:rsidRDefault="007A4A49" w:rsidP="007060BB">
      <w:pPr>
        <w:pStyle w:val="a8"/>
        <w:spacing w:beforeLines="40" w:before="96" w:afterLines="40" w:after="96"/>
        <w:ind w:left="720"/>
        <w:jc w:val="both"/>
        <w:rPr>
          <w:rFonts w:ascii="Arial" w:hAnsi="Arial" w:cs="Arial"/>
          <w:color w:val="00B050"/>
          <w:sz w:val="24"/>
          <w:szCs w:val="24"/>
          <w:lang w:val="en-US"/>
        </w:rPr>
      </w:pPr>
    </w:p>
    <w:p w14:paraId="294F41C1" w14:textId="77777777" w:rsidR="00C8772E" w:rsidRDefault="00C8772E" w:rsidP="00BF77DA">
      <w:pPr>
        <w:pStyle w:val="a8"/>
        <w:spacing w:beforeLines="40" w:before="96" w:afterLines="40" w:after="96"/>
        <w:jc w:val="both"/>
        <w:rPr>
          <w:rFonts w:ascii="Arial" w:hAnsi="Arial" w:cs="Arial"/>
          <w:color w:val="00B050"/>
          <w:sz w:val="24"/>
          <w:szCs w:val="24"/>
          <w:lang w:val="en-US"/>
        </w:rPr>
      </w:pPr>
    </w:p>
    <w:p w14:paraId="43BADF71" w14:textId="5D034529" w:rsidR="00D70F84" w:rsidRPr="00BF77DA" w:rsidRDefault="00C8772E" w:rsidP="007060BB">
      <w:pPr>
        <w:pStyle w:val="a8"/>
        <w:spacing w:beforeLines="40" w:before="96" w:afterLines="40" w:after="96"/>
        <w:ind w:firstLine="360"/>
        <w:jc w:val="center"/>
        <w:rPr>
          <w:rStyle w:val="af4"/>
          <w:rFonts w:ascii="Arial" w:hAnsi="Arial" w:cs="Arial"/>
          <w:b/>
          <w:bCs/>
          <w:i w:val="0"/>
          <w:iCs w:val="0"/>
          <w:color w:val="auto"/>
          <w:sz w:val="24"/>
          <w:szCs w:val="24"/>
          <w:lang w:val="en-US"/>
        </w:rPr>
      </w:pPr>
      <w:r w:rsidRPr="00BF77DA">
        <w:rPr>
          <w:rStyle w:val="af4"/>
          <w:rFonts w:ascii="Arial" w:hAnsi="Arial" w:cs="Arial"/>
          <w:b/>
          <w:bCs/>
          <w:i w:val="0"/>
          <w:iCs w:val="0"/>
          <w:color w:val="auto"/>
          <w:sz w:val="24"/>
          <w:szCs w:val="24"/>
          <w:lang w:val="en-US"/>
        </w:rPr>
        <w:lastRenderedPageBreak/>
        <w:t>Introduction</w:t>
      </w:r>
    </w:p>
    <w:p w14:paraId="731ADC12" w14:textId="77777777" w:rsidR="00D70F84" w:rsidRPr="00BF77DA" w:rsidRDefault="00D70F84" w:rsidP="007060BB">
      <w:pPr>
        <w:pStyle w:val="a6"/>
        <w:spacing w:beforeLines="40" w:before="96" w:afterLines="40" w:after="96" w:line="240" w:lineRule="auto"/>
        <w:rPr>
          <w:rStyle w:val="af4"/>
          <w:rFonts w:ascii="Arial" w:hAnsi="Arial" w:cs="Arial"/>
          <w:i w:val="0"/>
          <w:iCs w:val="0"/>
          <w:color w:val="auto"/>
          <w:sz w:val="24"/>
          <w:szCs w:val="24"/>
        </w:rPr>
      </w:pPr>
    </w:p>
    <w:p w14:paraId="1FFA2381" w14:textId="2AF11992" w:rsidR="00AE2535" w:rsidRPr="00BF77DA" w:rsidRDefault="002928B7" w:rsidP="00887BE9">
      <w:pPr>
        <w:spacing w:beforeLines="40" w:before="96" w:afterLines="40" w:after="96" w:line="276" w:lineRule="auto"/>
        <w:ind w:right="49"/>
        <w:jc w:val="both"/>
        <w:rPr>
          <w:rFonts w:ascii="Arial" w:hAnsi="Arial" w:cs="Arial"/>
          <w:sz w:val="24"/>
          <w:szCs w:val="24"/>
        </w:rPr>
      </w:pPr>
      <w:r w:rsidRPr="00BF77DA">
        <w:rPr>
          <w:rFonts w:ascii="Arial" w:hAnsi="Arial" w:cs="Arial"/>
          <w:sz w:val="24"/>
          <w:szCs w:val="24"/>
        </w:rPr>
        <w:t>The purpose of this report is to bring to the attention of the United Nations Committee on the Elimination of Racial Discrimination the violations of human rights</w:t>
      </w:r>
      <w:r w:rsidR="009443C7" w:rsidRPr="00BF77DA">
        <w:rPr>
          <w:rFonts w:ascii="Arial" w:hAnsi="Arial" w:cs="Arial"/>
          <w:sz w:val="24"/>
          <w:szCs w:val="24"/>
        </w:rPr>
        <w:t xml:space="preserve"> that </w:t>
      </w:r>
      <w:r w:rsidRPr="00BF77DA">
        <w:rPr>
          <w:rFonts w:ascii="Arial" w:hAnsi="Arial" w:cs="Arial"/>
          <w:sz w:val="24"/>
          <w:szCs w:val="24"/>
        </w:rPr>
        <w:t xml:space="preserve">led to </w:t>
      </w:r>
      <w:r w:rsidR="00CC3196" w:rsidRPr="00BF77DA">
        <w:rPr>
          <w:rFonts w:ascii="Arial" w:hAnsi="Arial" w:cs="Arial"/>
          <w:sz w:val="24"/>
          <w:szCs w:val="24"/>
        </w:rPr>
        <w:t xml:space="preserve">the </w:t>
      </w:r>
      <w:r w:rsidR="009543BD" w:rsidRPr="00BF77DA">
        <w:rPr>
          <w:rFonts w:ascii="Arial" w:hAnsi="Arial" w:cs="Arial"/>
          <w:sz w:val="24"/>
          <w:szCs w:val="24"/>
        </w:rPr>
        <w:t xml:space="preserve">long-standing </w:t>
      </w:r>
      <w:r w:rsidRPr="00BF77DA">
        <w:rPr>
          <w:rFonts w:ascii="Arial" w:hAnsi="Arial" w:cs="Arial"/>
          <w:sz w:val="24"/>
          <w:szCs w:val="24"/>
        </w:rPr>
        <w:t xml:space="preserve">policy of ethnic-based hatred </w:t>
      </w:r>
      <w:r w:rsidR="009543BD" w:rsidRPr="00BF77DA">
        <w:rPr>
          <w:rFonts w:ascii="Arial" w:hAnsi="Arial" w:cs="Arial"/>
          <w:sz w:val="24"/>
          <w:szCs w:val="24"/>
        </w:rPr>
        <w:t>against Azerbaijanis by Armenia in his current territories and beyond</w:t>
      </w:r>
      <w:r w:rsidR="00B84A75" w:rsidRPr="00BF77DA">
        <w:rPr>
          <w:rFonts w:ascii="Arial" w:hAnsi="Arial" w:cs="Arial"/>
          <w:sz w:val="24"/>
          <w:szCs w:val="24"/>
        </w:rPr>
        <w:t xml:space="preserve">, as well as make a call for taking preventive measures against this </w:t>
      </w:r>
      <w:r w:rsidR="00CC3196" w:rsidRPr="00F731A6">
        <w:rPr>
          <w:rFonts w:ascii="Arial" w:hAnsi="Arial" w:cs="Arial"/>
          <w:sz w:val="24"/>
          <w:szCs w:val="24"/>
        </w:rPr>
        <w:t>ethno</w:t>
      </w:r>
      <w:r w:rsidR="00F86A4A">
        <w:rPr>
          <w:rFonts w:ascii="Arial" w:hAnsi="Arial" w:cs="Arial"/>
          <w:sz w:val="24"/>
          <w:szCs w:val="24"/>
        </w:rPr>
        <w:t>-</w:t>
      </w:r>
      <w:r w:rsidR="00B84A75" w:rsidRPr="00F731A6">
        <w:rPr>
          <w:rFonts w:ascii="Arial" w:hAnsi="Arial" w:cs="Arial"/>
          <w:sz w:val="24"/>
          <w:szCs w:val="24"/>
        </w:rPr>
        <w:t>racial</w:t>
      </w:r>
      <w:r w:rsidR="00B84A75" w:rsidRPr="00BF77DA">
        <w:rPr>
          <w:rFonts w:ascii="Arial" w:hAnsi="Arial" w:cs="Arial"/>
          <w:sz w:val="24"/>
          <w:szCs w:val="24"/>
        </w:rPr>
        <w:t xml:space="preserve"> and religi</w:t>
      </w:r>
      <w:r w:rsidR="00CC3196" w:rsidRPr="00BF77DA">
        <w:rPr>
          <w:rFonts w:ascii="Arial" w:hAnsi="Arial" w:cs="Arial"/>
          <w:sz w:val="24"/>
          <w:szCs w:val="24"/>
        </w:rPr>
        <w:t>ou</w:t>
      </w:r>
      <w:r w:rsidR="00CC3196" w:rsidRPr="004205A6">
        <w:rPr>
          <w:rFonts w:ascii="Arial" w:hAnsi="Arial" w:cs="Arial"/>
          <w:sz w:val="24"/>
          <w:szCs w:val="24"/>
        </w:rPr>
        <w:t>s</w:t>
      </w:r>
      <w:r w:rsidR="00F731A6" w:rsidRPr="00F731A6">
        <w:rPr>
          <w:rFonts w:ascii="Arial" w:hAnsi="Arial" w:cs="Arial"/>
          <w:sz w:val="24"/>
          <w:szCs w:val="24"/>
        </w:rPr>
        <w:t xml:space="preserve"> </w:t>
      </w:r>
      <w:r w:rsidR="00B84A75" w:rsidRPr="00BF77DA">
        <w:rPr>
          <w:rFonts w:ascii="Arial" w:hAnsi="Arial" w:cs="Arial"/>
          <w:sz w:val="24"/>
          <w:szCs w:val="24"/>
        </w:rPr>
        <w:t>hatred policy.</w:t>
      </w:r>
      <w:r w:rsidR="009543BD" w:rsidRPr="00BF77DA">
        <w:rPr>
          <w:rFonts w:ascii="Arial" w:hAnsi="Arial" w:cs="Arial"/>
          <w:sz w:val="24"/>
          <w:szCs w:val="24"/>
        </w:rPr>
        <w:t xml:space="preserve">  </w:t>
      </w:r>
    </w:p>
    <w:p w14:paraId="68C99769" w14:textId="3BEDBAE0" w:rsidR="009543BD" w:rsidRPr="00BF77DA" w:rsidRDefault="009543BD" w:rsidP="00887BE9">
      <w:pPr>
        <w:spacing w:beforeLines="40" w:before="96" w:afterLines="40" w:after="96" w:line="276" w:lineRule="auto"/>
        <w:ind w:right="49"/>
        <w:jc w:val="both"/>
        <w:rPr>
          <w:rFonts w:ascii="Arial" w:hAnsi="Arial" w:cs="Arial"/>
          <w:sz w:val="24"/>
          <w:szCs w:val="24"/>
        </w:rPr>
      </w:pPr>
      <w:r w:rsidRPr="00BF77DA">
        <w:rPr>
          <w:rFonts w:ascii="Arial" w:hAnsi="Arial" w:cs="Arial"/>
          <w:sz w:val="24"/>
          <w:szCs w:val="24"/>
        </w:rPr>
        <w:t xml:space="preserve">The report was prepared </w:t>
      </w:r>
      <w:r w:rsidR="009443C7" w:rsidRPr="00BF77DA">
        <w:rPr>
          <w:rFonts w:ascii="Arial" w:hAnsi="Arial" w:cs="Arial"/>
          <w:sz w:val="24"/>
          <w:szCs w:val="24"/>
        </w:rPr>
        <w:t xml:space="preserve">based on the </w:t>
      </w:r>
      <w:r w:rsidRPr="00BF77DA">
        <w:rPr>
          <w:rFonts w:ascii="Arial" w:hAnsi="Arial" w:cs="Arial"/>
          <w:sz w:val="24"/>
          <w:szCs w:val="24"/>
        </w:rPr>
        <w:t xml:space="preserve">factual materials </w:t>
      </w:r>
      <w:r w:rsidR="00B84A75" w:rsidRPr="00BF77DA">
        <w:rPr>
          <w:rFonts w:ascii="Arial" w:hAnsi="Arial" w:cs="Arial"/>
          <w:sz w:val="24"/>
          <w:szCs w:val="24"/>
        </w:rPr>
        <w:t xml:space="preserve">collected as a result of </w:t>
      </w:r>
      <w:r w:rsidRPr="00BF77DA">
        <w:rPr>
          <w:rFonts w:ascii="Arial" w:hAnsi="Arial" w:cs="Arial"/>
          <w:sz w:val="24"/>
          <w:szCs w:val="24"/>
        </w:rPr>
        <w:t xml:space="preserve">the independent investigation conducted by the Commissioner for Human Rights (Ombudsman) of the Republic of Azerbaijan, as well as information </w:t>
      </w:r>
      <w:r w:rsidR="005A75D3" w:rsidRPr="00BF77DA">
        <w:rPr>
          <w:rFonts w:ascii="Arial" w:hAnsi="Arial" w:cs="Arial"/>
          <w:sz w:val="24"/>
          <w:szCs w:val="24"/>
        </w:rPr>
        <w:t xml:space="preserve">obtained </w:t>
      </w:r>
      <w:r w:rsidRPr="00BF77DA">
        <w:rPr>
          <w:rFonts w:ascii="Arial" w:hAnsi="Arial" w:cs="Arial"/>
          <w:sz w:val="24"/>
          <w:szCs w:val="24"/>
        </w:rPr>
        <w:t xml:space="preserve">from reliable sources </w:t>
      </w:r>
      <w:r w:rsidR="005A75D3" w:rsidRPr="00BF77DA">
        <w:rPr>
          <w:rFonts w:ascii="Arial" w:hAnsi="Arial" w:cs="Arial"/>
          <w:sz w:val="24"/>
          <w:szCs w:val="24"/>
        </w:rPr>
        <w:t xml:space="preserve">circulated through </w:t>
      </w:r>
      <w:r w:rsidRPr="00BF77DA">
        <w:rPr>
          <w:rFonts w:ascii="Arial" w:hAnsi="Arial" w:cs="Arial"/>
          <w:sz w:val="24"/>
          <w:szCs w:val="24"/>
        </w:rPr>
        <w:t>social media and in the press.</w:t>
      </w:r>
    </w:p>
    <w:p w14:paraId="2C46D444" w14:textId="7E6EC83B" w:rsidR="00B84A75" w:rsidRPr="00BF77DA" w:rsidRDefault="00B84A75" w:rsidP="00887BE9">
      <w:pPr>
        <w:spacing w:beforeLines="40" w:before="96" w:afterLines="40" w:after="96" w:line="276" w:lineRule="auto"/>
        <w:ind w:right="49"/>
        <w:jc w:val="both"/>
        <w:rPr>
          <w:rFonts w:ascii="Arial" w:hAnsi="Arial" w:cs="Arial"/>
          <w:sz w:val="24"/>
          <w:szCs w:val="24"/>
          <w:shd w:val="clear" w:color="auto" w:fill="FFFFFF"/>
        </w:rPr>
      </w:pPr>
      <w:r w:rsidRPr="00BF77DA">
        <w:rPr>
          <w:rFonts w:ascii="Arial" w:hAnsi="Arial" w:cs="Arial"/>
          <w:sz w:val="24"/>
          <w:szCs w:val="24"/>
          <w:shd w:val="clear" w:color="auto" w:fill="FFFFFF"/>
        </w:rPr>
        <w:t xml:space="preserve">We think that </w:t>
      </w:r>
      <w:r w:rsidR="00CC3196" w:rsidRPr="00BF77DA">
        <w:rPr>
          <w:rFonts w:ascii="Arial" w:hAnsi="Arial" w:cs="Arial"/>
          <w:sz w:val="24"/>
          <w:szCs w:val="24"/>
          <w:shd w:val="clear" w:color="auto" w:fill="FFFFFF"/>
        </w:rPr>
        <w:t xml:space="preserve">the </w:t>
      </w:r>
      <w:r w:rsidR="005C3741" w:rsidRPr="00BF77DA">
        <w:rPr>
          <w:rFonts w:ascii="Arial" w:hAnsi="Arial" w:cs="Arial"/>
          <w:sz w:val="24"/>
          <w:szCs w:val="24"/>
          <w:shd w:val="clear" w:color="auto" w:fill="FFFFFF"/>
        </w:rPr>
        <w:t xml:space="preserve">widespread </w:t>
      </w:r>
      <w:r w:rsidR="00CC3196" w:rsidRPr="00F731A6">
        <w:rPr>
          <w:rFonts w:ascii="Arial" w:hAnsi="Arial" w:cs="Arial"/>
          <w:sz w:val="24"/>
          <w:szCs w:val="24"/>
          <w:shd w:val="clear" w:color="auto" w:fill="FFFFFF"/>
        </w:rPr>
        <w:t>ethno</w:t>
      </w:r>
      <w:r w:rsidR="00F86A4A">
        <w:rPr>
          <w:rFonts w:ascii="Arial" w:hAnsi="Arial" w:cs="Arial"/>
          <w:sz w:val="24"/>
          <w:szCs w:val="24"/>
          <w:shd w:val="clear" w:color="auto" w:fill="FFFFFF"/>
        </w:rPr>
        <w:t>-</w:t>
      </w:r>
      <w:r w:rsidR="00CC3196" w:rsidRPr="00F731A6">
        <w:rPr>
          <w:rFonts w:ascii="Arial" w:hAnsi="Arial" w:cs="Arial"/>
          <w:sz w:val="24"/>
          <w:szCs w:val="24"/>
          <w:shd w:val="clear" w:color="auto" w:fill="FFFFFF"/>
        </w:rPr>
        <w:t>racial</w:t>
      </w:r>
      <w:r w:rsidR="00CC3196" w:rsidRPr="00BF77DA">
        <w:rPr>
          <w:rFonts w:ascii="Arial" w:hAnsi="Arial" w:cs="Arial"/>
          <w:sz w:val="24"/>
          <w:szCs w:val="24"/>
          <w:shd w:val="clear" w:color="auto" w:fill="FFFFFF"/>
        </w:rPr>
        <w:t xml:space="preserve"> and religious discrimination, hate speech against Azerbaijanis</w:t>
      </w:r>
      <w:r w:rsidR="005C3741" w:rsidRPr="00BF77DA">
        <w:rPr>
          <w:rFonts w:ascii="Arial" w:hAnsi="Arial" w:cs="Arial"/>
          <w:sz w:val="24"/>
          <w:szCs w:val="24"/>
          <w:shd w:val="clear" w:color="auto" w:fill="FFFFFF"/>
        </w:rPr>
        <w:t>, deliberate genocide of them, ethnic cleansing</w:t>
      </w:r>
      <w:r w:rsidR="009443C7" w:rsidRPr="00BF77DA">
        <w:rPr>
          <w:rFonts w:ascii="Arial" w:hAnsi="Arial" w:cs="Arial"/>
          <w:sz w:val="24"/>
          <w:szCs w:val="24"/>
          <w:shd w:val="clear" w:color="auto" w:fill="FFFFFF"/>
        </w:rPr>
        <w:t xml:space="preserve">, </w:t>
      </w:r>
      <w:r w:rsidR="005C3741" w:rsidRPr="00BF77DA">
        <w:rPr>
          <w:rFonts w:ascii="Arial" w:hAnsi="Arial" w:cs="Arial"/>
          <w:sz w:val="24"/>
          <w:szCs w:val="24"/>
          <w:shd w:val="clear" w:color="auto" w:fill="FFFFFF"/>
        </w:rPr>
        <w:t>acts of deportation and failure of the present State of Armenia to create</w:t>
      </w:r>
      <w:r w:rsidR="00546EDC" w:rsidRPr="00BF77DA">
        <w:rPr>
          <w:rFonts w:ascii="Arial" w:hAnsi="Arial" w:cs="Arial"/>
          <w:sz w:val="24"/>
          <w:szCs w:val="24"/>
          <w:shd w:val="clear" w:color="auto" w:fill="FFFFFF"/>
        </w:rPr>
        <w:t xml:space="preserve"> opportunities for their return in safety and with dignity must be </w:t>
      </w:r>
      <w:r w:rsidR="00887BE9" w:rsidRPr="00BF77DA">
        <w:rPr>
          <w:rFonts w:ascii="Arial" w:hAnsi="Arial" w:cs="Arial"/>
          <w:sz w:val="24"/>
          <w:szCs w:val="24"/>
          <w:shd w:val="clear" w:color="auto" w:fill="FFFFFF"/>
        </w:rPr>
        <w:t>recognized as severe violation</w:t>
      </w:r>
      <w:r w:rsidR="009443C7" w:rsidRPr="00BF77DA">
        <w:rPr>
          <w:rFonts w:ascii="Arial" w:hAnsi="Arial" w:cs="Arial"/>
          <w:sz w:val="24"/>
          <w:szCs w:val="24"/>
          <w:shd w:val="clear" w:color="auto" w:fill="FFFFFF"/>
        </w:rPr>
        <w:t>s</w:t>
      </w:r>
      <w:r w:rsidR="00887BE9" w:rsidRPr="00BF77DA">
        <w:rPr>
          <w:rFonts w:ascii="Arial" w:hAnsi="Arial" w:cs="Arial"/>
          <w:sz w:val="24"/>
          <w:szCs w:val="24"/>
          <w:shd w:val="clear" w:color="auto" w:fill="FFFFFF"/>
        </w:rPr>
        <w:t xml:space="preserve"> of the </w:t>
      </w:r>
      <w:r w:rsidR="00887BE9" w:rsidRPr="00BF77DA">
        <w:rPr>
          <w:rFonts w:ascii="Arial" w:hAnsi="Arial" w:cs="Arial"/>
          <w:sz w:val="24"/>
          <w:szCs w:val="24"/>
        </w:rPr>
        <w:t>Convention on the Elimination of</w:t>
      </w:r>
      <w:r w:rsidR="00F731A6">
        <w:rPr>
          <w:rFonts w:ascii="Arial" w:hAnsi="Arial" w:cs="Arial"/>
          <w:sz w:val="24"/>
          <w:szCs w:val="24"/>
        </w:rPr>
        <w:t xml:space="preserve"> All Forms of</w:t>
      </w:r>
      <w:r w:rsidR="00887BE9" w:rsidRPr="00BF77DA">
        <w:rPr>
          <w:rFonts w:ascii="Arial" w:hAnsi="Arial" w:cs="Arial"/>
          <w:sz w:val="24"/>
          <w:szCs w:val="24"/>
        </w:rPr>
        <w:t xml:space="preserve"> Racial Discrimination (CERD) and </w:t>
      </w:r>
      <w:r w:rsidR="00546EDC" w:rsidRPr="00BF77DA">
        <w:rPr>
          <w:rFonts w:ascii="Arial" w:hAnsi="Arial" w:cs="Arial"/>
          <w:sz w:val="24"/>
          <w:szCs w:val="24"/>
          <w:shd w:val="clear" w:color="auto" w:fill="FFFFFF"/>
        </w:rPr>
        <w:t>strongly condemned</w:t>
      </w:r>
      <w:r w:rsidR="009443C7" w:rsidRPr="00BF77DA">
        <w:rPr>
          <w:rFonts w:ascii="Arial" w:hAnsi="Arial" w:cs="Arial"/>
          <w:sz w:val="24"/>
          <w:szCs w:val="24"/>
          <w:shd w:val="clear" w:color="auto" w:fill="FFFFFF"/>
        </w:rPr>
        <w:t>,</w:t>
      </w:r>
      <w:r w:rsidR="00546EDC" w:rsidRPr="00BF77DA">
        <w:rPr>
          <w:rFonts w:ascii="Arial" w:hAnsi="Arial" w:cs="Arial"/>
          <w:sz w:val="24"/>
          <w:szCs w:val="24"/>
          <w:shd w:val="clear" w:color="auto" w:fill="FFFFFF"/>
        </w:rPr>
        <w:t xml:space="preserve"> and the necessary relevant measures must be taken at the international level.  </w:t>
      </w:r>
      <w:r w:rsidR="005C3741" w:rsidRPr="00BF77DA">
        <w:rPr>
          <w:rFonts w:ascii="Arial" w:hAnsi="Arial" w:cs="Arial"/>
          <w:sz w:val="24"/>
          <w:szCs w:val="24"/>
          <w:shd w:val="clear" w:color="auto" w:fill="FFFFFF"/>
        </w:rPr>
        <w:t xml:space="preserve"> </w:t>
      </w:r>
      <w:r w:rsidR="00CC3196" w:rsidRPr="00BF77DA">
        <w:rPr>
          <w:rFonts w:ascii="Arial" w:hAnsi="Arial" w:cs="Arial"/>
          <w:sz w:val="24"/>
          <w:szCs w:val="24"/>
          <w:shd w:val="clear" w:color="auto" w:fill="FFFFFF"/>
        </w:rPr>
        <w:t xml:space="preserve"> </w:t>
      </w:r>
    </w:p>
    <w:p w14:paraId="4B276005" w14:textId="77777777" w:rsidR="00100778" w:rsidRPr="00BF77DA" w:rsidRDefault="00100778" w:rsidP="007060BB">
      <w:pPr>
        <w:spacing w:beforeLines="40" w:before="96" w:afterLines="40" w:after="96" w:line="240" w:lineRule="auto"/>
        <w:ind w:right="49" w:firstLine="709"/>
        <w:jc w:val="both"/>
        <w:rPr>
          <w:rStyle w:val="af4"/>
          <w:rFonts w:ascii="Arial" w:hAnsi="Arial" w:cs="Arial"/>
          <w:i w:val="0"/>
          <w:iCs w:val="0"/>
          <w:color w:val="auto"/>
          <w:sz w:val="24"/>
          <w:szCs w:val="24"/>
        </w:rPr>
      </w:pPr>
    </w:p>
    <w:p w14:paraId="1745FA72" w14:textId="77777777" w:rsidR="00D70F84" w:rsidRPr="00BF77DA" w:rsidRDefault="00D70F84" w:rsidP="007060BB">
      <w:pPr>
        <w:pStyle w:val="a6"/>
        <w:spacing w:beforeLines="40" w:before="96" w:afterLines="40" w:after="96" w:line="240" w:lineRule="auto"/>
        <w:rPr>
          <w:rStyle w:val="af4"/>
          <w:rFonts w:ascii="Arial" w:hAnsi="Arial" w:cs="Arial"/>
          <w:i w:val="0"/>
          <w:iCs w:val="0"/>
          <w:color w:val="auto"/>
          <w:sz w:val="24"/>
          <w:szCs w:val="24"/>
        </w:rPr>
      </w:pPr>
    </w:p>
    <w:p w14:paraId="55119B90" w14:textId="77777777" w:rsidR="00D70F84" w:rsidRPr="00BF77DA" w:rsidRDefault="00D70F84" w:rsidP="007060BB">
      <w:pPr>
        <w:pStyle w:val="a6"/>
        <w:spacing w:beforeLines="40" w:before="96" w:afterLines="40" w:after="96" w:line="240" w:lineRule="auto"/>
        <w:rPr>
          <w:rStyle w:val="af4"/>
          <w:rFonts w:ascii="Arial" w:hAnsi="Arial" w:cs="Arial"/>
          <w:i w:val="0"/>
          <w:iCs w:val="0"/>
          <w:color w:val="auto"/>
          <w:sz w:val="24"/>
          <w:szCs w:val="24"/>
        </w:rPr>
      </w:pPr>
    </w:p>
    <w:p w14:paraId="013E9D73" w14:textId="77777777" w:rsidR="00D70F84" w:rsidRPr="00BF77DA" w:rsidRDefault="00D70F84" w:rsidP="007060BB">
      <w:pPr>
        <w:pStyle w:val="a6"/>
        <w:spacing w:beforeLines="40" w:before="96" w:afterLines="40" w:after="96" w:line="240" w:lineRule="auto"/>
        <w:rPr>
          <w:rStyle w:val="af4"/>
          <w:rFonts w:ascii="Arial" w:hAnsi="Arial" w:cs="Arial"/>
          <w:i w:val="0"/>
          <w:iCs w:val="0"/>
          <w:color w:val="auto"/>
          <w:sz w:val="24"/>
          <w:szCs w:val="24"/>
        </w:rPr>
      </w:pPr>
    </w:p>
    <w:p w14:paraId="3C57B4BD" w14:textId="77777777" w:rsidR="00D70F84" w:rsidRPr="00BF77DA" w:rsidRDefault="00D70F84" w:rsidP="007060BB">
      <w:pPr>
        <w:pStyle w:val="a6"/>
        <w:spacing w:beforeLines="40" w:before="96" w:afterLines="40" w:after="96" w:line="240" w:lineRule="auto"/>
        <w:rPr>
          <w:rStyle w:val="af4"/>
          <w:rFonts w:ascii="Arial" w:hAnsi="Arial" w:cs="Arial"/>
          <w:i w:val="0"/>
          <w:iCs w:val="0"/>
          <w:color w:val="auto"/>
          <w:sz w:val="24"/>
          <w:szCs w:val="24"/>
        </w:rPr>
      </w:pPr>
    </w:p>
    <w:p w14:paraId="7F4113FE" w14:textId="77777777" w:rsidR="00D70F84" w:rsidRPr="00BF77DA" w:rsidRDefault="00D70F84" w:rsidP="007060BB">
      <w:pPr>
        <w:pStyle w:val="a6"/>
        <w:spacing w:beforeLines="40" w:before="96" w:afterLines="40" w:after="96" w:line="240" w:lineRule="auto"/>
        <w:rPr>
          <w:rStyle w:val="af4"/>
          <w:rFonts w:ascii="Arial" w:hAnsi="Arial" w:cs="Arial"/>
          <w:i w:val="0"/>
          <w:iCs w:val="0"/>
          <w:color w:val="auto"/>
          <w:sz w:val="24"/>
          <w:szCs w:val="24"/>
        </w:rPr>
      </w:pPr>
    </w:p>
    <w:p w14:paraId="31B245EF" w14:textId="77777777" w:rsidR="00D70F84" w:rsidRPr="00BF77DA" w:rsidRDefault="00D70F84" w:rsidP="007060BB">
      <w:pPr>
        <w:pStyle w:val="a6"/>
        <w:spacing w:beforeLines="40" w:before="96" w:afterLines="40" w:after="96" w:line="240" w:lineRule="auto"/>
        <w:rPr>
          <w:rStyle w:val="af4"/>
          <w:rFonts w:ascii="Arial" w:hAnsi="Arial" w:cs="Arial"/>
          <w:i w:val="0"/>
          <w:iCs w:val="0"/>
          <w:color w:val="auto"/>
          <w:sz w:val="24"/>
          <w:szCs w:val="24"/>
        </w:rPr>
      </w:pPr>
    </w:p>
    <w:p w14:paraId="5255364A" w14:textId="77777777" w:rsidR="00D70F84" w:rsidRPr="00BF77DA" w:rsidRDefault="00D70F84" w:rsidP="007060BB">
      <w:pPr>
        <w:pStyle w:val="a6"/>
        <w:spacing w:beforeLines="40" w:before="96" w:afterLines="40" w:after="96" w:line="240" w:lineRule="auto"/>
        <w:rPr>
          <w:rStyle w:val="af4"/>
          <w:rFonts w:ascii="Arial" w:hAnsi="Arial" w:cs="Arial"/>
          <w:i w:val="0"/>
          <w:iCs w:val="0"/>
          <w:color w:val="auto"/>
          <w:sz w:val="24"/>
          <w:szCs w:val="24"/>
        </w:rPr>
      </w:pPr>
    </w:p>
    <w:p w14:paraId="391534ED" w14:textId="77777777" w:rsidR="00915113" w:rsidRPr="00BF77DA" w:rsidRDefault="00915113" w:rsidP="007060BB">
      <w:pPr>
        <w:pStyle w:val="a6"/>
        <w:spacing w:beforeLines="40" w:before="96" w:afterLines="40" w:after="96" w:line="240" w:lineRule="auto"/>
        <w:rPr>
          <w:rStyle w:val="af4"/>
          <w:rFonts w:ascii="Arial" w:hAnsi="Arial" w:cs="Arial"/>
          <w:i w:val="0"/>
          <w:iCs w:val="0"/>
          <w:color w:val="auto"/>
          <w:sz w:val="24"/>
          <w:szCs w:val="24"/>
        </w:rPr>
      </w:pPr>
    </w:p>
    <w:p w14:paraId="6F696802" w14:textId="77777777" w:rsidR="00915113" w:rsidRPr="00BF77DA" w:rsidRDefault="00915113" w:rsidP="007060BB">
      <w:pPr>
        <w:pStyle w:val="a6"/>
        <w:spacing w:beforeLines="40" w:before="96" w:afterLines="40" w:after="96" w:line="240" w:lineRule="auto"/>
        <w:rPr>
          <w:rStyle w:val="af4"/>
          <w:rFonts w:ascii="Arial" w:hAnsi="Arial" w:cs="Arial"/>
          <w:i w:val="0"/>
          <w:iCs w:val="0"/>
          <w:color w:val="auto"/>
          <w:sz w:val="24"/>
          <w:szCs w:val="24"/>
        </w:rPr>
      </w:pPr>
    </w:p>
    <w:p w14:paraId="6C8B08F7" w14:textId="45AFF49F" w:rsidR="00915113" w:rsidRPr="00BF77DA" w:rsidRDefault="00915113" w:rsidP="00546EDC">
      <w:pPr>
        <w:spacing w:beforeLines="40" w:before="96" w:afterLines="40" w:after="96" w:line="240" w:lineRule="auto"/>
        <w:rPr>
          <w:rStyle w:val="af4"/>
          <w:rFonts w:ascii="Arial" w:hAnsi="Arial" w:cs="Arial"/>
          <w:i w:val="0"/>
          <w:iCs w:val="0"/>
          <w:color w:val="auto"/>
          <w:sz w:val="24"/>
          <w:szCs w:val="24"/>
        </w:rPr>
      </w:pPr>
    </w:p>
    <w:p w14:paraId="0A483F06" w14:textId="10A672B1" w:rsidR="0083033F" w:rsidRPr="00BF77DA" w:rsidRDefault="0083033F" w:rsidP="00546EDC">
      <w:pPr>
        <w:spacing w:beforeLines="40" w:before="96" w:afterLines="40" w:after="96" w:line="240" w:lineRule="auto"/>
        <w:rPr>
          <w:rStyle w:val="af4"/>
          <w:rFonts w:ascii="Arial" w:hAnsi="Arial" w:cs="Arial"/>
          <w:i w:val="0"/>
          <w:iCs w:val="0"/>
          <w:color w:val="auto"/>
          <w:sz w:val="24"/>
          <w:szCs w:val="24"/>
        </w:rPr>
      </w:pPr>
    </w:p>
    <w:p w14:paraId="5C8ABBE7" w14:textId="51577152" w:rsidR="0083033F" w:rsidRPr="00BF77DA" w:rsidRDefault="0083033F" w:rsidP="00546EDC">
      <w:pPr>
        <w:spacing w:beforeLines="40" w:before="96" w:afterLines="40" w:after="96" w:line="240" w:lineRule="auto"/>
        <w:rPr>
          <w:rStyle w:val="af4"/>
          <w:rFonts w:ascii="Arial" w:hAnsi="Arial" w:cs="Arial"/>
          <w:i w:val="0"/>
          <w:iCs w:val="0"/>
          <w:color w:val="auto"/>
          <w:sz w:val="24"/>
          <w:szCs w:val="24"/>
        </w:rPr>
      </w:pPr>
    </w:p>
    <w:p w14:paraId="22A33FEA" w14:textId="6BD7C7C6" w:rsidR="0083033F" w:rsidRPr="00BF77DA" w:rsidRDefault="0083033F" w:rsidP="00546EDC">
      <w:pPr>
        <w:spacing w:beforeLines="40" w:before="96" w:afterLines="40" w:after="96" w:line="240" w:lineRule="auto"/>
        <w:rPr>
          <w:rStyle w:val="af4"/>
          <w:rFonts w:ascii="Arial" w:hAnsi="Arial" w:cs="Arial"/>
          <w:i w:val="0"/>
          <w:iCs w:val="0"/>
          <w:color w:val="auto"/>
          <w:sz w:val="24"/>
          <w:szCs w:val="24"/>
        </w:rPr>
      </w:pPr>
    </w:p>
    <w:p w14:paraId="5017F9FB" w14:textId="42DDE02F" w:rsidR="0083033F" w:rsidRPr="00BF77DA" w:rsidRDefault="0083033F" w:rsidP="00546EDC">
      <w:pPr>
        <w:spacing w:beforeLines="40" w:before="96" w:afterLines="40" w:after="96" w:line="240" w:lineRule="auto"/>
        <w:rPr>
          <w:rStyle w:val="af4"/>
          <w:rFonts w:ascii="Arial" w:hAnsi="Arial" w:cs="Arial"/>
          <w:i w:val="0"/>
          <w:iCs w:val="0"/>
          <w:color w:val="auto"/>
          <w:sz w:val="24"/>
          <w:szCs w:val="24"/>
        </w:rPr>
      </w:pPr>
    </w:p>
    <w:p w14:paraId="54EE4849" w14:textId="5457F0DC" w:rsidR="0083033F" w:rsidRPr="00BF77DA" w:rsidRDefault="0083033F" w:rsidP="00546EDC">
      <w:pPr>
        <w:spacing w:beforeLines="40" w:before="96" w:afterLines="40" w:after="96" w:line="240" w:lineRule="auto"/>
        <w:rPr>
          <w:rStyle w:val="af4"/>
          <w:rFonts w:ascii="Arial" w:hAnsi="Arial" w:cs="Arial"/>
          <w:i w:val="0"/>
          <w:iCs w:val="0"/>
          <w:color w:val="auto"/>
          <w:sz w:val="24"/>
          <w:szCs w:val="24"/>
        </w:rPr>
      </w:pPr>
    </w:p>
    <w:p w14:paraId="4CC007AE" w14:textId="7DF37D4B" w:rsidR="0083033F" w:rsidRPr="00BF77DA" w:rsidRDefault="0083033F" w:rsidP="00546EDC">
      <w:pPr>
        <w:spacing w:beforeLines="40" w:before="96" w:afterLines="40" w:after="96" w:line="240" w:lineRule="auto"/>
        <w:rPr>
          <w:rStyle w:val="af4"/>
          <w:rFonts w:ascii="Arial" w:hAnsi="Arial" w:cs="Arial"/>
          <w:i w:val="0"/>
          <w:iCs w:val="0"/>
          <w:color w:val="auto"/>
          <w:sz w:val="24"/>
          <w:szCs w:val="24"/>
        </w:rPr>
      </w:pPr>
    </w:p>
    <w:p w14:paraId="011A9359" w14:textId="73935C6D" w:rsidR="0083033F" w:rsidRPr="00BF77DA" w:rsidRDefault="0083033F" w:rsidP="00546EDC">
      <w:pPr>
        <w:spacing w:beforeLines="40" w:before="96" w:afterLines="40" w:after="96" w:line="240" w:lineRule="auto"/>
        <w:rPr>
          <w:rStyle w:val="af4"/>
          <w:rFonts w:ascii="Arial" w:hAnsi="Arial" w:cs="Arial"/>
          <w:i w:val="0"/>
          <w:iCs w:val="0"/>
          <w:color w:val="auto"/>
          <w:sz w:val="24"/>
          <w:szCs w:val="24"/>
        </w:rPr>
      </w:pPr>
    </w:p>
    <w:p w14:paraId="774DAA0C" w14:textId="79817BAD" w:rsidR="0083033F" w:rsidRPr="00BF77DA" w:rsidRDefault="0083033F" w:rsidP="00546EDC">
      <w:pPr>
        <w:spacing w:beforeLines="40" w:before="96" w:afterLines="40" w:after="96" w:line="240" w:lineRule="auto"/>
        <w:rPr>
          <w:rStyle w:val="af4"/>
          <w:rFonts w:ascii="Arial" w:hAnsi="Arial" w:cs="Arial"/>
          <w:i w:val="0"/>
          <w:iCs w:val="0"/>
          <w:color w:val="auto"/>
          <w:sz w:val="24"/>
          <w:szCs w:val="24"/>
        </w:rPr>
      </w:pPr>
    </w:p>
    <w:p w14:paraId="77729CA5" w14:textId="02F06F70" w:rsidR="0083033F" w:rsidRPr="00BF77DA" w:rsidRDefault="0083033F" w:rsidP="00546EDC">
      <w:pPr>
        <w:spacing w:beforeLines="40" w:before="96" w:afterLines="40" w:after="96" w:line="240" w:lineRule="auto"/>
        <w:rPr>
          <w:rStyle w:val="af4"/>
          <w:rFonts w:ascii="Arial" w:hAnsi="Arial" w:cs="Arial"/>
          <w:i w:val="0"/>
          <w:iCs w:val="0"/>
          <w:color w:val="auto"/>
          <w:sz w:val="24"/>
          <w:szCs w:val="24"/>
        </w:rPr>
      </w:pPr>
    </w:p>
    <w:p w14:paraId="5CEFDB26" w14:textId="78B73B3D" w:rsidR="0083033F" w:rsidRPr="00BF77DA" w:rsidRDefault="0083033F" w:rsidP="00546EDC">
      <w:pPr>
        <w:spacing w:beforeLines="40" w:before="96" w:afterLines="40" w:after="96" w:line="240" w:lineRule="auto"/>
        <w:rPr>
          <w:rStyle w:val="af4"/>
          <w:rFonts w:ascii="Arial" w:hAnsi="Arial" w:cs="Arial"/>
          <w:i w:val="0"/>
          <w:iCs w:val="0"/>
          <w:color w:val="auto"/>
          <w:sz w:val="24"/>
          <w:szCs w:val="24"/>
        </w:rPr>
      </w:pPr>
    </w:p>
    <w:p w14:paraId="6190B8C4" w14:textId="1A654CAB" w:rsidR="00D70F84" w:rsidRPr="00F731A6" w:rsidRDefault="00546EDC" w:rsidP="007060BB">
      <w:pPr>
        <w:pStyle w:val="a8"/>
        <w:numPr>
          <w:ilvl w:val="0"/>
          <w:numId w:val="26"/>
        </w:numPr>
        <w:spacing w:beforeLines="40" w:before="96" w:afterLines="40" w:after="96"/>
        <w:jc w:val="center"/>
        <w:rPr>
          <w:rFonts w:ascii="Arial" w:hAnsi="Arial" w:cs="Arial"/>
          <w:b/>
          <w:bCs/>
          <w:sz w:val="24"/>
          <w:szCs w:val="24"/>
          <w:lang w:val="en-US"/>
        </w:rPr>
      </w:pPr>
      <w:r w:rsidRPr="00BF77DA">
        <w:rPr>
          <w:rStyle w:val="af4"/>
          <w:rFonts w:ascii="Arial" w:hAnsi="Arial" w:cs="Arial"/>
          <w:b/>
          <w:bCs/>
          <w:i w:val="0"/>
          <w:iCs w:val="0"/>
          <w:color w:val="auto"/>
          <w:sz w:val="24"/>
          <w:szCs w:val="24"/>
          <w:lang w:val="en-US"/>
        </w:rPr>
        <w:lastRenderedPageBreak/>
        <w:t>Armenia’s policy of discrimination, hostility</w:t>
      </w:r>
      <w:r w:rsidR="009443C7" w:rsidRPr="00BF77DA">
        <w:rPr>
          <w:rStyle w:val="af4"/>
          <w:rFonts w:ascii="Arial" w:hAnsi="Arial" w:cs="Arial"/>
          <w:b/>
          <w:bCs/>
          <w:i w:val="0"/>
          <w:iCs w:val="0"/>
          <w:color w:val="auto"/>
          <w:sz w:val="24"/>
          <w:szCs w:val="24"/>
          <w:lang w:val="en-US"/>
        </w:rPr>
        <w:t>,</w:t>
      </w:r>
      <w:r w:rsidRPr="00BF77DA">
        <w:rPr>
          <w:rStyle w:val="af4"/>
          <w:rFonts w:ascii="Arial" w:hAnsi="Arial" w:cs="Arial"/>
          <w:b/>
          <w:bCs/>
          <w:i w:val="0"/>
          <w:iCs w:val="0"/>
          <w:color w:val="auto"/>
          <w:sz w:val="24"/>
          <w:szCs w:val="24"/>
          <w:lang w:val="en-US"/>
        </w:rPr>
        <w:t xml:space="preserve"> and intolerance against Azerbaijan based on ethnic-religious </w:t>
      </w:r>
      <w:r w:rsidR="006B749F" w:rsidRPr="00BF77DA">
        <w:rPr>
          <w:rStyle w:val="af4"/>
          <w:rFonts w:ascii="Arial" w:hAnsi="Arial" w:cs="Arial"/>
          <w:b/>
          <w:bCs/>
          <w:i w:val="0"/>
          <w:iCs w:val="0"/>
          <w:color w:val="auto"/>
          <w:sz w:val="24"/>
          <w:szCs w:val="24"/>
          <w:lang w:val="en-US"/>
        </w:rPr>
        <w:t xml:space="preserve">grounds </w:t>
      </w:r>
      <w:r w:rsidR="006B749F" w:rsidRPr="00BF77DA">
        <w:rPr>
          <w:rFonts w:ascii="Arial" w:hAnsi="Arial" w:cs="Arial"/>
          <w:b/>
          <w:bCs/>
          <w:sz w:val="24"/>
          <w:szCs w:val="24"/>
          <w:lang w:val="en-US"/>
        </w:rPr>
        <w:t>(</w:t>
      </w:r>
      <w:r w:rsidRPr="00F731A6">
        <w:rPr>
          <w:rFonts w:ascii="Arial" w:hAnsi="Arial" w:cs="Arial"/>
          <w:b/>
          <w:bCs/>
          <w:sz w:val="24"/>
          <w:szCs w:val="24"/>
          <w:lang w:val="en-US"/>
        </w:rPr>
        <w:t>violations of Articles 2-4)</w:t>
      </w:r>
    </w:p>
    <w:p w14:paraId="006F580C" w14:textId="77777777" w:rsidR="00D70F84" w:rsidRPr="00F731A6" w:rsidRDefault="00D70F84" w:rsidP="007060BB">
      <w:pPr>
        <w:pStyle w:val="a8"/>
        <w:spacing w:beforeLines="40" w:before="96" w:afterLines="40" w:after="96"/>
        <w:jc w:val="center"/>
        <w:rPr>
          <w:rFonts w:ascii="Arial" w:hAnsi="Arial" w:cs="Arial"/>
          <w:b/>
          <w:bCs/>
          <w:sz w:val="24"/>
          <w:szCs w:val="24"/>
          <w:lang w:val="en-US"/>
        </w:rPr>
      </w:pPr>
    </w:p>
    <w:p w14:paraId="22ECC842" w14:textId="7D031F0B" w:rsidR="0083033F" w:rsidRPr="00BF77DA" w:rsidRDefault="00887BE9" w:rsidP="0083033F">
      <w:pPr>
        <w:pStyle w:val="aa"/>
        <w:numPr>
          <w:ilvl w:val="0"/>
          <w:numId w:val="9"/>
        </w:numPr>
        <w:tabs>
          <w:tab w:val="left" w:pos="993"/>
          <w:tab w:val="left" w:pos="1170"/>
        </w:tabs>
        <w:spacing w:beforeLines="40" w:before="96" w:beforeAutospacing="0" w:afterLines="40" w:after="96" w:afterAutospacing="0"/>
        <w:jc w:val="both"/>
        <w:rPr>
          <w:rFonts w:ascii="Arial" w:hAnsi="Arial" w:cs="Arial"/>
          <w:spacing w:val="2"/>
          <w:lang w:eastAsia="ja-JP"/>
        </w:rPr>
      </w:pPr>
      <w:r w:rsidRPr="00F731A6">
        <w:rPr>
          <w:rFonts w:ascii="Arial" w:hAnsi="Arial" w:cs="Arial"/>
        </w:rPr>
        <w:t xml:space="preserve">According to paragraph 1 (a) of Article 2 of the </w:t>
      </w:r>
      <w:r w:rsidR="004205A6" w:rsidRPr="00F731A6">
        <w:rPr>
          <w:rFonts w:ascii="Arial" w:hAnsi="Arial" w:cs="Arial"/>
        </w:rPr>
        <w:t>CERD</w:t>
      </w:r>
      <w:r w:rsidRPr="00F731A6">
        <w:rPr>
          <w:rFonts w:ascii="Arial" w:hAnsi="Arial" w:cs="Arial"/>
        </w:rPr>
        <w:t>, each State Party undertakes to engage in no act or practice of racial discrimination</w:t>
      </w:r>
      <w:r w:rsidRPr="00BF77DA">
        <w:rPr>
          <w:rFonts w:ascii="Arial" w:hAnsi="Arial" w:cs="Arial"/>
        </w:rPr>
        <w:t xml:space="preserve"> against persons, groups of persons</w:t>
      </w:r>
      <w:r w:rsidR="009443C7" w:rsidRPr="00BF77DA">
        <w:rPr>
          <w:rFonts w:ascii="Arial" w:hAnsi="Arial" w:cs="Arial"/>
        </w:rPr>
        <w:t>,</w:t>
      </w:r>
      <w:r w:rsidRPr="00BF77DA">
        <w:rPr>
          <w:rFonts w:ascii="Arial" w:hAnsi="Arial" w:cs="Arial"/>
        </w:rPr>
        <w:t xml:space="preserve"> or institutions and to ensure that all public authorities and public institutions, national and local, shall act in conformity with this obligation.   </w:t>
      </w:r>
    </w:p>
    <w:p w14:paraId="275151A0" w14:textId="0A375922" w:rsidR="0083033F" w:rsidRPr="00BF77DA" w:rsidRDefault="00887BE9" w:rsidP="0083033F">
      <w:pPr>
        <w:pStyle w:val="aa"/>
        <w:numPr>
          <w:ilvl w:val="0"/>
          <w:numId w:val="9"/>
        </w:numPr>
        <w:tabs>
          <w:tab w:val="left" w:pos="993"/>
          <w:tab w:val="left" w:pos="1170"/>
        </w:tabs>
        <w:spacing w:beforeLines="40" w:before="96" w:beforeAutospacing="0" w:afterLines="40" w:after="96" w:afterAutospacing="0"/>
        <w:jc w:val="both"/>
        <w:rPr>
          <w:rFonts w:ascii="Arial" w:hAnsi="Arial" w:cs="Arial"/>
          <w:spacing w:val="2"/>
          <w:lang w:eastAsia="ja-JP"/>
        </w:rPr>
      </w:pPr>
      <w:r w:rsidRPr="00BF77DA">
        <w:rPr>
          <w:rFonts w:ascii="Arial" w:hAnsi="Arial" w:cs="Arial"/>
          <w:spacing w:val="2"/>
          <w:lang w:eastAsia="ja-JP"/>
        </w:rPr>
        <w:t>Armenia pursued a policy of genocide, ethnic cleansing</w:t>
      </w:r>
      <w:r w:rsidR="006B749F" w:rsidRPr="00BF77DA">
        <w:rPr>
          <w:rFonts w:ascii="Arial" w:hAnsi="Arial" w:cs="Arial"/>
          <w:spacing w:val="2"/>
          <w:lang w:eastAsia="ja-JP"/>
        </w:rPr>
        <w:t>,</w:t>
      </w:r>
      <w:r w:rsidRPr="00BF77DA">
        <w:rPr>
          <w:rFonts w:ascii="Arial" w:hAnsi="Arial" w:cs="Arial"/>
          <w:spacing w:val="2"/>
          <w:lang w:eastAsia="ja-JP"/>
        </w:rPr>
        <w:t xml:space="preserve"> and deportation of Azerbaijanis d</w:t>
      </w:r>
      <w:r w:rsidR="004E426F" w:rsidRPr="00BF77DA">
        <w:rPr>
          <w:rFonts w:ascii="Arial" w:hAnsi="Arial" w:cs="Arial"/>
          <w:spacing w:val="2"/>
          <w:lang w:eastAsia="ja-JP"/>
        </w:rPr>
        <w:t xml:space="preserve">isregarding its obligations under the </w:t>
      </w:r>
      <w:r w:rsidR="004205A6" w:rsidRPr="00F731A6">
        <w:rPr>
          <w:rFonts w:ascii="Arial" w:hAnsi="Arial" w:cs="Arial"/>
          <w:spacing w:val="2"/>
          <w:lang w:eastAsia="ja-JP"/>
        </w:rPr>
        <w:t>CERD</w:t>
      </w:r>
      <w:r w:rsidR="004E426F" w:rsidRPr="00BF77DA">
        <w:rPr>
          <w:rFonts w:ascii="Arial" w:hAnsi="Arial" w:cs="Arial"/>
          <w:spacing w:val="2"/>
          <w:lang w:eastAsia="ja-JP"/>
        </w:rPr>
        <w:t xml:space="preserve">. </w:t>
      </w:r>
    </w:p>
    <w:p w14:paraId="2F7D776C" w14:textId="1721646D" w:rsidR="0083033F" w:rsidRPr="00BF77DA" w:rsidRDefault="004E426F" w:rsidP="0083033F">
      <w:pPr>
        <w:pStyle w:val="aa"/>
        <w:numPr>
          <w:ilvl w:val="0"/>
          <w:numId w:val="9"/>
        </w:numPr>
        <w:tabs>
          <w:tab w:val="left" w:pos="993"/>
          <w:tab w:val="left" w:pos="1170"/>
        </w:tabs>
        <w:spacing w:beforeLines="40" w:before="96" w:beforeAutospacing="0" w:afterLines="40" w:after="96" w:afterAutospacing="0"/>
        <w:jc w:val="both"/>
        <w:rPr>
          <w:rFonts w:ascii="Arial" w:hAnsi="Arial" w:cs="Arial"/>
          <w:spacing w:val="2"/>
          <w:lang w:eastAsia="ja-JP"/>
        </w:rPr>
      </w:pPr>
      <w:r w:rsidRPr="00BF77DA">
        <w:rPr>
          <w:rFonts w:ascii="Arial" w:hAnsi="Arial" w:cs="Arial"/>
          <w:spacing w:val="2"/>
        </w:rPr>
        <w:t>As a result of this policy, Azerbaijanis had been forcibly displaced from the present territory of Armenia- their ancestral lands, where they had been living for thousands of years, their properties had been</w:t>
      </w:r>
      <w:r w:rsidR="006B749F" w:rsidRPr="00BF77DA">
        <w:rPr>
          <w:rFonts w:ascii="Arial" w:hAnsi="Arial" w:cs="Arial"/>
          <w:spacing w:val="2"/>
        </w:rPr>
        <w:t xml:space="preserve"> </w:t>
      </w:r>
      <w:r w:rsidR="006B749F" w:rsidRPr="00F731A6">
        <w:rPr>
          <w:rFonts w:ascii="Arial" w:hAnsi="Arial" w:cs="Arial"/>
          <w:spacing w:val="2"/>
        </w:rPr>
        <w:t>seized</w:t>
      </w:r>
      <w:r w:rsidRPr="00BF77DA">
        <w:rPr>
          <w:rFonts w:ascii="Arial" w:hAnsi="Arial" w:cs="Arial"/>
          <w:spacing w:val="2"/>
        </w:rPr>
        <w:t>; the historical, cultural</w:t>
      </w:r>
      <w:r w:rsidR="009443C7" w:rsidRPr="00BF77DA">
        <w:rPr>
          <w:rFonts w:ascii="Arial" w:hAnsi="Arial" w:cs="Arial"/>
          <w:spacing w:val="2"/>
        </w:rPr>
        <w:t>,</w:t>
      </w:r>
      <w:r w:rsidRPr="00BF77DA">
        <w:rPr>
          <w:rFonts w:ascii="Arial" w:hAnsi="Arial" w:cs="Arial"/>
          <w:spacing w:val="2"/>
        </w:rPr>
        <w:t xml:space="preserve"> and religious monuments belonging to them had been destr</w:t>
      </w:r>
      <w:r w:rsidR="009443C7" w:rsidRPr="00BF77DA">
        <w:rPr>
          <w:rFonts w:ascii="Arial" w:hAnsi="Arial" w:cs="Arial"/>
          <w:spacing w:val="2"/>
        </w:rPr>
        <w:t>oyed</w:t>
      </w:r>
      <w:r w:rsidRPr="00BF77DA">
        <w:rPr>
          <w:rFonts w:ascii="Arial" w:hAnsi="Arial" w:cs="Arial"/>
          <w:spacing w:val="2"/>
        </w:rPr>
        <w:t xml:space="preserve">.  </w:t>
      </w:r>
    </w:p>
    <w:p w14:paraId="6BDA9D27" w14:textId="2F56BB14" w:rsidR="0083033F" w:rsidRPr="00BF77DA" w:rsidRDefault="00283F73" w:rsidP="0083033F">
      <w:pPr>
        <w:pStyle w:val="aa"/>
        <w:numPr>
          <w:ilvl w:val="0"/>
          <w:numId w:val="9"/>
        </w:numPr>
        <w:tabs>
          <w:tab w:val="left" w:pos="993"/>
          <w:tab w:val="left" w:pos="1170"/>
        </w:tabs>
        <w:spacing w:beforeLines="40" w:before="96" w:beforeAutospacing="0" w:afterLines="40" w:after="96" w:afterAutospacing="0"/>
        <w:jc w:val="both"/>
        <w:rPr>
          <w:rFonts w:ascii="Arial" w:hAnsi="Arial" w:cs="Arial"/>
          <w:spacing w:val="2"/>
          <w:lang w:eastAsia="ja-JP"/>
        </w:rPr>
      </w:pPr>
      <w:r w:rsidRPr="00BF77DA">
        <w:rPr>
          <w:rFonts w:ascii="Arial" w:hAnsi="Arial" w:cs="Arial"/>
          <w:spacing w:val="2"/>
          <w:lang w:eastAsia="ja-JP"/>
        </w:rPr>
        <w:t>Ethnic cleansing of Azerbaijanis accompanied by violence, genocide, massacre</w:t>
      </w:r>
      <w:r w:rsidR="009443C7" w:rsidRPr="00BF77DA">
        <w:rPr>
          <w:rFonts w:ascii="Arial" w:hAnsi="Arial" w:cs="Arial"/>
          <w:spacing w:val="2"/>
          <w:lang w:eastAsia="ja-JP"/>
        </w:rPr>
        <w:t>s</w:t>
      </w:r>
      <w:r w:rsidR="006B749F" w:rsidRPr="00BF77DA">
        <w:rPr>
          <w:rFonts w:ascii="Arial" w:hAnsi="Arial" w:cs="Arial"/>
          <w:spacing w:val="2"/>
          <w:lang w:eastAsia="ja-JP"/>
        </w:rPr>
        <w:t>,</w:t>
      </w:r>
      <w:r w:rsidRPr="00BF77DA">
        <w:rPr>
          <w:rFonts w:ascii="Arial" w:hAnsi="Arial" w:cs="Arial"/>
          <w:spacing w:val="2"/>
          <w:lang w:eastAsia="ja-JP"/>
        </w:rPr>
        <w:t xml:space="preserve"> and crimes against humanity led to the mass violations of their </w:t>
      </w:r>
      <w:proofErr w:type="gramStart"/>
      <w:r w:rsidRPr="00BF77DA">
        <w:rPr>
          <w:rFonts w:ascii="Arial" w:hAnsi="Arial" w:cs="Arial"/>
          <w:spacing w:val="2"/>
          <w:lang w:eastAsia="ja-JP"/>
        </w:rPr>
        <w:t>all</w:t>
      </w:r>
      <w:r w:rsidR="004205A6">
        <w:rPr>
          <w:rFonts w:ascii="Arial" w:hAnsi="Arial" w:cs="Arial"/>
          <w:spacing w:val="2"/>
          <w:lang w:eastAsia="ja-JP"/>
        </w:rPr>
        <w:t xml:space="preserve"> </w:t>
      </w:r>
      <w:r w:rsidRPr="00BF77DA">
        <w:rPr>
          <w:rFonts w:ascii="Arial" w:hAnsi="Arial" w:cs="Arial"/>
          <w:spacing w:val="2"/>
          <w:lang w:eastAsia="ja-JP"/>
        </w:rPr>
        <w:t>fundamental</w:t>
      </w:r>
      <w:proofErr w:type="gramEnd"/>
      <w:r w:rsidRPr="00BF77DA">
        <w:rPr>
          <w:rFonts w:ascii="Arial" w:hAnsi="Arial" w:cs="Arial"/>
          <w:spacing w:val="2"/>
          <w:lang w:eastAsia="ja-JP"/>
        </w:rPr>
        <w:t xml:space="preserve"> human rights and freedoms.  </w:t>
      </w:r>
    </w:p>
    <w:p w14:paraId="6AE044A5" w14:textId="27C8E245" w:rsidR="0083033F" w:rsidRPr="00BF77DA" w:rsidRDefault="00283F73" w:rsidP="0083033F">
      <w:pPr>
        <w:pStyle w:val="aa"/>
        <w:numPr>
          <w:ilvl w:val="0"/>
          <w:numId w:val="9"/>
        </w:numPr>
        <w:tabs>
          <w:tab w:val="left" w:pos="993"/>
          <w:tab w:val="left" w:pos="1170"/>
        </w:tabs>
        <w:spacing w:beforeLines="40" w:before="96" w:beforeAutospacing="0" w:afterLines="40" w:after="96" w:afterAutospacing="0"/>
        <w:jc w:val="both"/>
        <w:rPr>
          <w:rFonts w:ascii="Arial" w:hAnsi="Arial" w:cs="Arial"/>
          <w:spacing w:val="2"/>
          <w:lang w:eastAsia="ja-JP"/>
        </w:rPr>
      </w:pPr>
      <w:r w:rsidRPr="00BF77DA">
        <w:rPr>
          <w:rFonts w:ascii="Arial" w:hAnsi="Arial" w:cs="Arial"/>
          <w:spacing w:val="2"/>
          <w:lang w:eastAsia="ja-JP"/>
        </w:rPr>
        <w:t>The national-cultural heritage of Azerbaijan</w:t>
      </w:r>
      <w:r w:rsidR="00546C0F" w:rsidRPr="00BF77DA">
        <w:rPr>
          <w:rFonts w:ascii="Arial" w:hAnsi="Arial" w:cs="Arial"/>
          <w:spacing w:val="2"/>
          <w:lang w:eastAsia="ja-JP"/>
        </w:rPr>
        <w:t xml:space="preserve"> ha</w:t>
      </w:r>
      <w:r w:rsidR="009443C7" w:rsidRPr="00BF77DA">
        <w:rPr>
          <w:rFonts w:ascii="Arial" w:hAnsi="Arial" w:cs="Arial"/>
          <w:spacing w:val="2"/>
          <w:lang w:eastAsia="ja-JP"/>
        </w:rPr>
        <w:t xml:space="preserve">s </w:t>
      </w:r>
      <w:r w:rsidR="00546C0F" w:rsidRPr="00BF77DA">
        <w:rPr>
          <w:rFonts w:ascii="Arial" w:hAnsi="Arial" w:cs="Arial"/>
          <w:spacing w:val="2"/>
          <w:lang w:eastAsia="ja-JP"/>
        </w:rPr>
        <w:t>been looted and destructed</w:t>
      </w:r>
      <w:r w:rsidRPr="00BF77DA">
        <w:rPr>
          <w:rFonts w:ascii="Arial" w:hAnsi="Arial" w:cs="Arial"/>
        </w:rPr>
        <w:t xml:space="preserve"> </w:t>
      </w:r>
      <w:r w:rsidR="00546C0F" w:rsidRPr="00BF77DA">
        <w:rPr>
          <w:rFonts w:ascii="Arial" w:hAnsi="Arial" w:cs="Arial"/>
        </w:rPr>
        <w:t>during the occupation period (</w:t>
      </w:r>
      <w:proofErr w:type="spellStart"/>
      <w:r w:rsidR="00546C0F" w:rsidRPr="00BF77DA">
        <w:rPr>
          <w:rFonts w:ascii="Arial" w:hAnsi="Arial" w:cs="Arial"/>
        </w:rPr>
        <w:t>culturcide</w:t>
      </w:r>
      <w:proofErr w:type="spellEnd"/>
      <w:r w:rsidR="00546C0F" w:rsidRPr="00BF77DA">
        <w:rPr>
          <w:rFonts w:ascii="Arial" w:hAnsi="Arial" w:cs="Arial"/>
        </w:rPr>
        <w:t>),</w:t>
      </w:r>
      <w:r w:rsidR="00546C0F" w:rsidRPr="00BF77DA">
        <w:rPr>
          <w:rStyle w:val="a5"/>
          <w:rFonts w:ascii="Arial" w:hAnsi="Arial" w:cs="Arial"/>
        </w:rPr>
        <w:footnoteReference w:id="1"/>
      </w:r>
      <w:r w:rsidR="00546C0F" w:rsidRPr="00BF77DA">
        <w:rPr>
          <w:rFonts w:ascii="Arial" w:hAnsi="Arial" w:cs="Arial"/>
        </w:rPr>
        <w:t xml:space="preserve"> destruction of cities (</w:t>
      </w:r>
      <w:proofErr w:type="spellStart"/>
      <w:r w:rsidR="00546C0F" w:rsidRPr="00BF77DA">
        <w:rPr>
          <w:rFonts w:ascii="Arial" w:hAnsi="Arial" w:cs="Arial"/>
        </w:rPr>
        <w:t>urbicide</w:t>
      </w:r>
      <w:proofErr w:type="spellEnd"/>
      <w:r w:rsidR="00546C0F" w:rsidRPr="00BF77DA">
        <w:rPr>
          <w:rFonts w:ascii="Arial" w:hAnsi="Arial" w:cs="Arial"/>
        </w:rPr>
        <w:t>)</w:t>
      </w:r>
      <w:r w:rsidR="00546C0F" w:rsidRPr="00BF77DA">
        <w:rPr>
          <w:rStyle w:val="a5"/>
          <w:rFonts w:ascii="Arial" w:hAnsi="Arial" w:cs="Arial"/>
        </w:rPr>
        <w:footnoteReference w:id="2"/>
      </w:r>
      <w:r w:rsidR="00546C0F" w:rsidRPr="00BF77DA">
        <w:rPr>
          <w:rFonts w:ascii="Arial" w:hAnsi="Arial" w:cs="Arial"/>
        </w:rPr>
        <w:t xml:space="preserve"> and </w:t>
      </w:r>
      <w:r w:rsidR="00C86359" w:rsidRPr="00BF77DA">
        <w:rPr>
          <w:rFonts w:ascii="Arial" w:hAnsi="Arial" w:cs="Arial"/>
        </w:rPr>
        <w:t>other residential areas, as well as severe environmental damage (ecocide)</w:t>
      </w:r>
      <w:r w:rsidR="00C86359" w:rsidRPr="00BF77DA">
        <w:rPr>
          <w:rStyle w:val="a5"/>
          <w:rFonts w:ascii="Arial" w:hAnsi="Arial" w:cs="Arial"/>
        </w:rPr>
        <w:footnoteReference w:id="3"/>
      </w:r>
      <w:r w:rsidR="00C86359" w:rsidRPr="00BF77DA">
        <w:rPr>
          <w:rFonts w:ascii="Arial" w:hAnsi="Arial" w:cs="Arial"/>
        </w:rPr>
        <w:t xml:space="preserve"> are clear manifestations of hatred of Armenia</w:t>
      </w:r>
      <w:r w:rsidR="0013741F" w:rsidRPr="00BF77DA">
        <w:rPr>
          <w:rFonts w:ascii="Arial" w:hAnsi="Arial" w:cs="Arial"/>
        </w:rPr>
        <w:t xml:space="preserve"> towards Azerbaijanis. </w:t>
      </w:r>
      <w:r w:rsidR="00C86359" w:rsidRPr="00BF77DA">
        <w:rPr>
          <w:rFonts w:ascii="Arial" w:hAnsi="Arial" w:cs="Arial"/>
        </w:rPr>
        <w:t xml:space="preserve"> </w:t>
      </w:r>
    </w:p>
    <w:p w14:paraId="0F823753" w14:textId="7ECE6833" w:rsidR="0083033F" w:rsidRPr="00BF77DA" w:rsidRDefault="0013741F" w:rsidP="0083033F">
      <w:pPr>
        <w:pStyle w:val="aa"/>
        <w:numPr>
          <w:ilvl w:val="0"/>
          <w:numId w:val="9"/>
        </w:numPr>
        <w:tabs>
          <w:tab w:val="left" w:pos="993"/>
          <w:tab w:val="left" w:pos="1170"/>
        </w:tabs>
        <w:spacing w:beforeLines="40" w:before="96" w:beforeAutospacing="0" w:afterLines="40" w:after="96" w:afterAutospacing="0"/>
        <w:jc w:val="both"/>
        <w:rPr>
          <w:rFonts w:ascii="Arial" w:hAnsi="Arial" w:cs="Arial"/>
          <w:spacing w:val="2"/>
          <w:lang w:eastAsia="ja-JP"/>
        </w:rPr>
      </w:pPr>
      <w:r w:rsidRPr="00BF77DA">
        <w:rPr>
          <w:rFonts w:ascii="Arial" w:hAnsi="Arial" w:cs="Arial"/>
          <w:spacing w:val="2"/>
          <w:lang w:eastAsia="ja-JP"/>
        </w:rPr>
        <w:t xml:space="preserve">Ethnic hatred </w:t>
      </w:r>
      <w:r w:rsidR="00B2262E" w:rsidRPr="00F731A6">
        <w:rPr>
          <w:rFonts w:ascii="Arial" w:hAnsi="Arial" w:cs="Arial"/>
          <w:spacing w:val="2"/>
          <w:lang w:eastAsia="ja-JP"/>
        </w:rPr>
        <w:t>also</w:t>
      </w:r>
      <w:r w:rsidR="00B2262E" w:rsidRPr="00456616">
        <w:rPr>
          <w:rFonts w:ascii="Arial" w:hAnsi="Arial" w:cs="Arial"/>
          <w:b/>
          <w:bCs/>
          <w:spacing w:val="2"/>
          <w:lang w:eastAsia="ja-JP"/>
        </w:rPr>
        <w:t xml:space="preserve"> </w:t>
      </w:r>
      <w:r w:rsidRPr="00BF77DA">
        <w:rPr>
          <w:rFonts w:ascii="Arial" w:hAnsi="Arial" w:cs="Arial"/>
          <w:spacing w:val="2"/>
          <w:lang w:eastAsia="ja-JP"/>
        </w:rPr>
        <w:t>shows itself</w:t>
      </w:r>
      <w:r w:rsidR="00B2262E" w:rsidRPr="00BF77DA">
        <w:rPr>
          <w:rFonts w:ascii="Arial" w:hAnsi="Arial" w:cs="Arial"/>
          <w:spacing w:val="2"/>
          <w:lang w:eastAsia="ja-JP"/>
        </w:rPr>
        <w:t xml:space="preserve"> </w:t>
      </w:r>
      <w:r w:rsidRPr="00BF77DA">
        <w:rPr>
          <w:rFonts w:ascii="Arial" w:hAnsi="Arial" w:cs="Arial"/>
          <w:spacing w:val="2"/>
          <w:lang w:eastAsia="ja-JP"/>
        </w:rPr>
        <w:t>in</w:t>
      </w:r>
      <w:r w:rsidR="00B3719F" w:rsidRPr="00BF77DA">
        <w:rPr>
          <w:rFonts w:ascii="Arial" w:hAnsi="Arial" w:cs="Arial"/>
          <w:spacing w:val="2"/>
          <w:lang w:eastAsia="ja-JP"/>
        </w:rPr>
        <w:t xml:space="preserve"> the destruction of historical, religious</w:t>
      </w:r>
      <w:r w:rsidR="00575D8D" w:rsidRPr="00BF77DA">
        <w:rPr>
          <w:rFonts w:ascii="Arial" w:hAnsi="Arial" w:cs="Arial"/>
          <w:spacing w:val="2"/>
          <w:lang w:eastAsia="ja-JP"/>
        </w:rPr>
        <w:t>,</w:t>
      </w:r>
      <w:r w:rsidR="00B3719F" w:rsidRPr="00BF77DA">
        <w:rPr>
          <w:rFonts w:ascii="Arial" w:hAnsi="Arial" w:cs="Arial"/>
          <w:spacing w:val="2"/>
          <w:lang w:eastAsia="ja-JP"/>
        </w:rPr>
        <w:t xml:space="preserve"> cultural monuments</w:t>
      </w:r>
      <w:r w:rsidR="00575D8D" w:rsidRPr="00BF77DA">
        <w:rPr>
          <w:rFonts w:ascii="Arial" w:hAnsi="Arial" w:cs="Arial"/>
          <w:spacing w:val="2"/>
          <w:lang w:eastAsia="ja-JP"/>
        </w:rPr>
        <w:t>,</w:t>
      </w:r>
      <w:r w:rsidR="00B3719F" w:rsidRPr="00BF77DA">
        <w:rPr>
          <w:rFonts w:ascii="Arial" w:hAnsi="Arial" w:cs="Arial"/>
          <w:spacing w:val="2"/>
          <w:lang w:eastAsia="ja-JP"/>
        </w:rPr>
        <w:t xml:space="preserve"> including cemeteries belonging to Azerbaijanis, open calls for encouraging such instances and cultural appropriation by Armenians.   </w:t>
      </w:r>
      <w:r w:rsidRPr="00BF77DA">
        <w:rPr>
          <w:rFonts w:ascii="Arial" w:hAnsi="Arial" w:cs="Arial"/>
          <w:spacing w:val="2"/>
          <w:lang w:eastAsia="ja-JP"/>
        </w:rPr>
        <w:t xml:space="preserve">  </w:t>
      </w:r>
    </w:p>
    <w:p w14:paraId="51EC76B6" w14:textId="2963044D" w:rsidR="0083033F" w:rsidRPr="00BF77DA" w:rsidRDefault="00575D8D" w:rsidP="0083033F">
      <w:pPr>
        <w:pStyle w:val="aa"/>
        <w:numPr>
          <w:ilvl w:val="0"/>
          <w:numId w:val="9"/>
        </w:numPr>
        <w:tabs>
          <w:tab w:val="left" w:pos="993"/>
          <w:tab w:val="left" w:pos="1170"/>
        </w:tabs>
        <w:spacing w:beforeLines="40" w:before="96" w:beforeAutospacing="0" w:afterLines="40" w:after="96" w:afterAutospacing="0"/>
        <w:jc w:val="both"/>
        <w:rPr>
          <w:rFonts w:ascii="Arial" w:hAnsi="Arial" w:cs="Arial"/>
          <w:spacing w:val="2"/>
          <w:lang w:eastAsia="ja-JP"/>
        </w:rPr>
      </w:pPr>
      <w:r w:rsidRPr="00BF77DA">
        <w:rPr>
          <w:rFonts w:ascii="Arial" w:hAnsi="Arial" w:cs="Arial"/>
        </w:rPr>
        <w:t>Complete destruction of 63 out of 67 mosques belonging to Azerbaijanis</w:t>
      </w:r>
      <w:r w:rsidR="00FF19A9" w:rsidRPr="00BF77DA">
        <w:rPr>
          <w:rFonts w:ascii="Arial" w:hAnsi="Arial" w:cs="Arial"/>
        </w:rPr>
        <w:t>,</w:t>
      </w:r>
      <w:r w:rsidR="00F86A4A">
        <w:rPr>
          <w:rStyle w:val="a5"/>
          <w:rFonts w:ascii="Arial" w:hAnsi="Arial" w:cs="Arial"/>
        </w:rPr>
        <w:footnoteReference w:id="4"/>
      </w:r>
      <w:r w:rsidR="00FF19A9" w:rsidRPr="00BF77DA">
        <w:rPr>
          <w:rFonts w:ascii="Arial" w:hAnsi="Arial" w:cs="Arial"/>
        </w:rPr>
        <w:t xml:space="preserve"> using mosques, the sacred and holy place of worship for Muslims, as stables to offend their religious belief</w:t>
      </w:r>
      <w:r w:rsidR="00F047F5" w:rsidRPr="00BF77DA">
        <w:rPr>
          <w:rFonts w:ascii="Arial" w:hAnsi="Arial" w:cs="Arial"/>
        </w:rPr>
        <w:t xml:space="preserve"> during the occupation period, and carving different inscriptions on their walls </w:t>
      </w:r>
      <w:r w:rsidR="00DA7036" w:rsidRPr="00F731A6">
        <w:rPr>
          <w:rFonts w:ascii="Arial" w:hAnsi="Arial" w:cs="Arial"/>
        </w:rPr>
        <w:t>were also</w:t>
      </w:r>
      <w:r w:rsidR="00DA7036">
        <w:rPr>
          <w:rFonts w:ascii="Arial" w:hAnsi="Arial" w:cs="Arial"/>
        </w:rPr>
        <w:t xml:space="preserve"> </w:t>
      </w:r>
      <w:r w:rsidR="00F047F5" w:rsidRPr="00BF77DA">
        <w:rPr>
          <w:rFonts w:ascii="Arial" w:hAnsi="Arial" w:cs="Arial"/>
        </w:rPr>
        <w:t>aimed at inciting ethnic hatred.</w:t>
      </w:r>
      <w:r w:rsidR="00FF19A9" w:rsidRPr="00BF77DA">
        <w:rPr>
          <w:rFonts w:ascii="Arial" w:hAnsi="Arial" w:cs="Arial"/>
        </w:rPr>
        <w:t xml:space="preserve"> </w:t>
      </w:r>
    </w:p>
    <w:p w14:paraId="72F0E5F4" w14:textId="11C103AB" w:rsidR="0083033F" w:rsidRPr="00BF77DA" w:rsidRDefault="00F047F5" w:rsidP="0083033F">
      <w:pPr>
        <w:pStyle w:val="aa"/>
        <w:numPr>
          <w:ilvl w:val="0"/>
          <w:numId w:val="9"/>
        </w:numPr>
        <w:tabs>
          <w:tab w:val="left" w:pos="993"/>
          <w:tab w:val="left" w:pos="1170"/>
        </w:tabs>
        <w:spacing w:beforeLines="40" w:before="96" w:beforeAutospacing="0" w:afterLines="40" w:after="96" w:afterAutospacing="0"/>
        <w:jc w:val="both"/>
        <w:rPr>
          <w:rFonts w:ascii="Arial" w:hAnsi="Arial" w:cs="Arial"/>
          <w:spacing w:val="2"/>
          <w:lang w:eastAsia="ja-JP"/>
        </w:rPr>
      </w:pPr>
      <w:r w:rsidRPr="00BF77DA">
        <w:rPr>
          <w:rFonts w:ascii="Arial" w:hAnsi="Arial" w:cs="Arial"/>
        </w:rPr>
        <w:t xml:space="preserve">During the fact-finding missions conducted by the Ombudsman of Azerbaijan to the liberated areas, the facts of </w:t>
      </w:r>
      <w:r w:rsidR="00DA7036">
        <w:rPr>
          <w:rFonts w:ascii="Arial" w:hAnsi="Arial" w:cs="Arial"/>
        </w:rPr>
        <w:t>the </w:t>
      </w:r>
      <w:r w:rsidRPr="00BF77DA">
        <w:rPr>
          <w:rFonts w:ascii="Arial" w:hAnsi="Arial" w:cs="Arial"/>
        </w:rPr>
        <w:t>destructing and desecrating of cemeteries of Azerbaijanis have been visually observed and developed as a mission report.</w:t>
      </w:r>
      <w:r w:rsidRPr="00BF77DA">
        <w:rPr>
          <w:rStyle w:val="a5"/>
          <w:rFonts w:ascii="Arial" w:hAnsi="Arial" w:cs="Arial"/>
        </w:rPr>
        <w:footnoteReference w:id="5"/>
      </w:r>
      <w:r w:rsidRPr="00BF77DA">
        <w:rPr>
          <w:rFonts w:ascii="Arial" w:hAnsi="Arial" w:cs="Arial"/>
        </w:rPr>
        <w:t xml:space="preserve">  </w:t>
      </w:r>
    </w:p>
    <w:p w14:paraId="33C8B49E" w14:textId="12193D90" w:rsidR="0083033F" w:rsidRPr="00F731A6" w:rsidRDefault="00B2262E" w:rsidP="0083033F">
      <w:pPr>
        <w:pStyle w:val="aa"/>
        <w:numPr>
          <w:ilvl w:val="0"/>
          <w:numId w:val="9"/>
        </w:numPr>
        <w:tabs>
          <w:tab w:val="left" w:pos="993"/>
          <w:tab w:val="left" w:pos="1170"/>
        </w:tabs>
        <w:spacing w:beforeLines="40" w:before="96" w:beforeAutospacing="0" w:afterLines="40" w:after="96" w:afterAutospacing="0"/>
        <w:jc w:val="both"/>
        <w:rPr>
          <w:rFonts w:ascii="Arial" w:hAnsi="Arial" w:cs="Arial"/>
          <w:spacing w:val="2"/>
          <w:lang w:eastAsia="ja-JP"/>
        </w:rPr>
      </w:pPr>
      <w:r w:rsidRPr="00F731A6">
        <w:rPr>
          <w:rFonts w:ascii="Arial" w:hAnsi="Arial" w:cs="Arial"/>
          <w:spacing w:val="2"/>
          <w:lang w:eastAsia="ja-JP"/>
        </w:rPr>
        <w:t xml:space="preserve">The </w:t>
      </w:r>
      <w:r w:rsidR="00F047F5" w:rsidRPr="00F731A6">
        <w:rPr>
          <w:rFonts w:ascii="Arial" w:hAnsi="Arial" w:cs="Arial"/>
          <w:spacing w:val="2"/>
          <w:lang w:eastAsia="ja-JP"/>
        </w:rPr>
        <w:t>Armenian Church and scholars</w:t>
      </w:r>
      <w:r w:rsidR="00F047F5" w:rsidRPr="00F731A6">
        <w:rPr>
          <w:rFonts w:ascii="Arial" w:hAnsi="Arial" w:cs="Arial"/>
        </w:rPr>
        <w:t xml:space="preserve"> </w:t>
      </w:r>
      <w:r w:rsidR="00E30457" w:rsidRPr="00F731A6">
        <w:rPr>
          <w:rFonts w:ascii="Arial" w:hAnsi="Arial" w:cs="Arial"/>
        </w:rPr>
        <w:t>confess that</w:t>
      </w:r>
      <w:r w:rsidR="00AC09F6" w:rsidRPr="00F731A6">
        <w:rPr>
          <w:rFonts w:ascii="Arial" w:hAnsi="Arial" w:cs="Arial"/>
        </w:rPr>
        <w:t xml:space="preserve"> they </w:t>
      </w:r>
      <w:r w:rsidR="005A73D7" w:rsidRPr="00F731A6">
        <w:rPr>
          <w:rFonts w:ascii="Arial" w:hAnsi="Arial" w:cs="Arial"/>
        </w:rPr>
        <w:t>had been working over two centuries in order to deny</w:t>
      </w:r>
      <w:r w:rsidR="009443C7" w:rsidRPr="00F731A6">
        <w:rPr>
          <w:rFonts w:ascii="Arial" w:hAnsi="Arial" w:cs="Arial"/>
        </w:rPr>
        <w:t xml:space="preserve"> </w:t>
      </w:r>
      <w:r w:rsidR="005A73D7" w:rsidRPr="00F731A6">
        <w:rPr>
          <w:rFonts w:ascii="Arial" w:hAnsi="Arial" w:cs="Arial"/>
        </w:rPr>
        <w:t xml:space="preserve">the presence of Azerbaijanis in present Armenia by erasing traces of their history, as well as destroying and falsifying tangible cultural heritage created.   </w:t>
      </w:r>
    </w:p>
    <w:p w14:paraId="19CD5871" w14:textId="46148763" w:rsidR="0083033F" w:rsidRPr="00F731A6" w:rsidRDefault="00E24444" w:rsidP="0083033F">
      <w:pPr>
        <w:pStyle w:val="aa"/>
        <w:numPr>
          <w:ilvl w:val="0"/>
          <w:numId w:val="9"/>
        </w:numPr>
        <w:tabs>
          <w:tab w:val="left" w:pos="993"/>
          <w:tab w:val="left" w:pos="1170"/>
        </w:tabs>
        <w:spacing w:beforeLines="40" w:before="96" w:beforeAutospacing="0" w:afterLines="40" w:after="96" w:afterAutospacing="0"/>
        <w:jc w:val="both"/>
        <w:rPr>
          <w:rFonts w:ascii="Arial" w:hAnsi="Arial" w:cs="Arial"/>
          <w:spacing w:val="2"/>
          <w:lang w:eastAsia="ja-JP"/>
        </w:rPr>
      </w:pPr>
      <w:r w:rsidRPr="00F731A6">
        <w:rPr>
          <w:rFonts w:ascii="Arial" w:hAnsi="Arial" w:cs="Arial"/>
        </w:rPr>
        <w:lastRenderedPageBreak/>
        <w:t xml:space="preserve">Unfortunately, one of the specific features of Armenia’s anti-Azerbaijan </w:t>
      </w:r>
      <w:r w:rsidR="00491F1E" w:rsidRPr="00F731A6">
        <w:rPr>
          <w:rFonts w:ascii="Arial" w:hAnsi="Arial" w:cs="Arial"/>
        </w:rPr>
        <w:t>prop</w:t>
      </w:r>
      <w:r w:rsidR="00DA7036" w:rsidRPr="00F731A6">
        <w:rPr>
          <w:rFonts w:ascii="Arial" w:hAnsi="Arial" w:cs="Arial"/>
        </w:rPr>
        <w:t>a</w:t>
      </w:r>
      <w:r w:rsidR="00491F1E" w:rsidRPr="00F731A6">
        <w:rPr>
          <w:rFonts w:ascii="Arial" w:hAnsi="Arial" w:cs="Arial"/>
        </w:rPr>
        <w:t>ganda</w:t>
      </w:r>
      <w:r w:rsidRPr="00BF77DA">
        <w:rPr>
          <w:rFonts w:ascii="Arial" w:hAnsi="Arial" w:cs="Arial"/>
        </w:rPr>
        <w:t xml:space="preserve"> is that it is supported as highly as possible by its State. The high-rank</w:t>
      </w:r>
      <w:r w:rsidR="009443C7" w:rsidRPr="00BF77DA">
        <w:rPr>
          <w:rFonts w:ascii="Arial" w:hAnsi="Arial" w:cs="Arial"/>
        </w:rPr>
        <w:t>ing</w:t>
      </w:r>
      <w:r w:rsidRPr="00BF77DA">
        <w:rPr>
          <w:rFonts w:ascii="Arial" w:hAnsi="Arial" w:cs="Arial"/>
        </w:rPr>
        <w:t xml:space="preserve"> officials, </w:t>
      </w:r>
      <w:r w:rsidRPr="00F731A6">
        <w:rPr>
          <w:rFonts w:ascii="Arial" w:hAnsi="Arial" w:cs="Arial"/>
        </w:rPr>
        <w:t xml:space="preserve">including the country’s President do not refrain from hate speeches and intolerable anti-Azerbaijan </w:t>
      </w:r>
      <w:r w:rsidR="00835BD9" w:rsidRPr="00F731A6">
        <w:rPr>
          <w:rFonts w:ascii="Arial" w:hAnsi="Arial" w:cs="Arial"/>
        </w:rPr>
        <w:t>assessments before the public. The clear example of the afore-mentioned is the speech made by the former President of Armenia Robert Kocharian on 16th January 2003, where he stated that “</w:t>
      </w:r>
      <w:r w:rsidR="00835BD9" w:rsidRPr="00F731A6">
        <w:rPr>
          <w:rFonts w:ascii="Arial" w:hAnsi="Arial" w:cs="Arial"/>
          <w:i/>
          <w:iCs/>
        </w:rPr>
        <w:t>Azerbaijanis and Armenians were "ethnically incompatible” and it was impossible for the Armenian population of Karabakh to live within an Azerbaijani state</w:t>
      </w:r>
      <w:r w:rsidR="00835BD9" w:rsidRPr="00F731A6">
        <w:rPr>
          <w:rFonts w:ascii="Arial" w:hAnsi="Arial" w:cs="Arial"/>
        </w:rPr>
        <w:t xml:space="preserve">.”   </w:t>
      </w:r>
      <w:r w:rsidRPr="00F731A6">
        <w:rPr>
          <w:rFonts w:ascii="Arial" w:hAnsi="Arial" w:cs="Arial"/>
        </w:rPr>
        <w:t xml:space="preserve">  </w:t>
      </w:r>
    </w:p>
    <w:p w14:paraId="7D723C7C" w14:textId="2F5C6E24" w:rsidR="0083033F" w:rsidRPr="00F731A6" w:rsidRDefault="008E77F7" w:rsidP="0083033F">
      <w:pPr>
        <w:pStyle w:val="aa"/>
        <w:numPr>
          <w:ilvl w:val="0"/>
          <w:numId w:val="9"/>
        </w:numPr>
        <w:tabs>
          <w:tab w:val="left" w:pos="993"/>
          <w:tab w:val="left" w:pos="1170"/>
        </w:tabs>
        <w:spacing w:beforeLines="40" w:before="96" w:beforeAutospacing="0" w:afterLines="40" w:after="96" w:afterAutospacing="0"/>
        <w:jc w:val="both"/>
        <w:rPr>
          <w:rFonts w:ascii="Arial" w:hAnsi="Arial" w:cs="Arial"/>
          <w:spacing w:val="2"/>
          <w:lang w:eastAsia="ja-JP"/>
        </w:rPr>
      </w:pPr>
      <w:r w:rsidRPr="00F731A6">
        <w:rPr>
          <w:rFonts w:ascii="Arial" w:hAnsi="Arial" w:cs="Arial"/>
        </w:rPr>
        <w:t>Following the critici</w:t>
      </w:r>
      <w:r w:rsidR="009443C7" w:rsidRPr="00F731A6">
        <w:rPr>
          <w:rFonts w:ascii="Arial" w:hAnsi="Arial" w:cs="Arial"/>
        </w:rPr>
        <w:t xml:space="preserve">sm of the </w:t>
      </w:r>
      <w:r w:rsidRPr="00F731A6">
        <w:rPr>
          <w:rFonts w:ascii="Arial" w:hAnsi="Arial" w:cs="Arial"/>
        </w:rPr>
        <w:t>Armenian President by the two high-rank</w:t>
      </w:r>
      <w:r w:rsidR="009443C7" w:rsidRPr="00F731A6">
        <w:rPr>
          <w:rFonts w:ascii="Arial" w:hAnsi="Arial" w:cs="Arial"/>
        </w:rPr>
        <w:t>ing</w:t>
      </w:r>
      <w:r w:rsidRPr="00F731A6">
        <w:rPr>
          <w:rFonts w:ascii="Arial" w:hAnsi="Arial" w:cs="Arial"/>
        </w:rPr>
        <w:t xml:space="preserve"> officials of the Council of Europe, Mr. Walter </w:t>
      </w:r>
      <w:proofErr w:type="spellStart"/>
      <w:r w:rsidRPr="00F731A6">
        <w:rPr>
          <w:rFonts w:ascii="Arial" w:hAnsi="Arial" w:cs="Arial"/>
        </w:rPr>
        <w:t>Shwimmer</w:t>
      </w:r>
      <w:proofErr w:type="spellEnd"/>
      <w:r w:rsidRPr="00F731A6">
        <w:rPr>
          <w:rFonts w:ascii="Arial" w:hAnsi="Arial" w:cs="Arial"/>
        </w:rPr>
        <w:t xml:space="preserve">, the </w:t>
      </w:r>
      <w:proofErr w:type="spellStart"/>
      <w:r w:rsidRPr="00F731A6">
        <w:rPr>
          <w:rFonts w:ascii="Arial" w:hAnsi="Arial" w:cs="Arial"/>
        </w:rPr>
        <w:t>CoE</w:t>
      </w:r>
      <w:proofErr w:type="spellEnd"/>
      <w:r w:rsidRPr="00F731A6">
        <w:rPr>
          <w:rFonts w:ascii="Arial" w:hAnsi="Arial" w:cs="Arial"/>
        </w:rPr>
        <w:t xml:space="preserve"> Secretary General accepted Kocharian’s </w:t>
      </w:r>
      <w:r w:rsidR="003D6378" w:rsidRPr="00F731A6">
        <w:rPr>
          <w:rFonts w:ascii="Arial" w:hAnsi="Arial" w:cs="Arial"/>
        </w:rPr>
        <w:t xml:space="preserve">comment </w:t>
      </w:r>
      <w:r w:rsidR="0012646E" w:rsidRPr="00F731A6">
        <w:rPr>
          <w:rFonts w:ascii="Arial" w:hAnsi="Arial" w:cs="Arial"/>
        </w:rPr>
        <w:t xml:space="preserve">as a tantamount to </w:t>
      </w:r>
      <w:r w:rsidR="003D6378" w:rsidRPr="00F731A6">
        <w:rPr>
          <w:rFonts w:ascii="Arial" w:hAnsi="Arial" w:cs="Arial"/>
        </w:rPr>
        <w:t>warmongering</w:t>
      </w:r>
      <w:r w:rsidR="0012646E" w:rsidRPr="00F731A6">
        <w:rPr>
          <w:rFonts w:ascii="Arial" w:hAnsi="Arial" w:cs="Arial"/>
        </w:rPr>
        <w:t>.</w:t>
      </w:r>
      <w:r w:rsidR="0012646E" w:rsidRPr="00F731A6">
        <w:rPr>
          <w:rStyle w:val="a5"/>
          <w:rFonts w:ascii="Arial" w:hAnsi="Arial" w:cs="Arial"/>
        </w:rPr>
        <w:footnoteReference w:id="6"/>
      </w:r>
      <w:r w:rsidRPr="00F731A6">
        <w:rPr>
          <w:rFonts w:ascii="Arial" w:hAnsi="Arial" w:cs="Arial"/>
        </w:rPr>
        <w:t xml:space="preserve"> </w:t>
      </w:r>
      <w:r w:rsidR="0012646E" w:rsidRPr="00F731A6">
        <w:rPr>
          <w:rFonts w:ascii="Arial" w:hAnsi="Arial" w:cs="Arial"/>
        </w:rPr>
        <w:t xml:space="preserve">The </w:t>
      </w:r>
      <w:r w:rsidR="003D6378" w:rsidRPr="00F731A6">
        <w:rPr>
          <w:rFonts w:ascii="Arial" w:hAnsi="Arial" w:cs="Arial"/>
        </w:rPr>
        <w:t xml:space="preserve">then President of the Parliamentary Assembly of the </w:t>
      </w:r>
      <w:r w:rsidR="0012646E" w:rsidRPr="00F731A6">
        <w:rPr>
          <w:rFonts w:ascii="Arial" w:hAnsi="Arial" w:cs="Arial"/>
        </w:rPr>
        <w:t>Council of Europe</w:t>
      </w:r>
      <w:r w:rsidR="003D6378" w:rsidRPr="00F731A6">
        <w:rPr>
          <w:rFonts w:ascii="Arial" w:hAnsi="Arial" w:cs="Arial"/>
        </w:rPr>
        <w:t xml:space="preserve"> Peter Schieder stated that “</w:t>
      </w:r>
      <w:r w:rsidR="003D6378" w:rsidRPr="00F731A6">
        <w:rPr>
          <w:rFonts w:ascii="Arial" w:hAnsi="Arial" w:cs="Arial"/>
          <w:i/>
          <w:iCs/>
        </w:rPr>
        <w:t>since its creation</w:t>
      </w:r>
      <w:r w:rsidR="00DA7036" w:rsidRPr="00F731A6">
        <w:rPr>
          <w:rFonts w:ascii="Arial" w:hAnsi="Arial" w:cs="Arial"/>
          <w:i/>
          <w:iCs/>
        </w:rPr>
        <w:t>,</w:t>
      </w:r>
      <w:r w:rsidR="003D6378" w:rsidRPr="00F731A6">
        <w:rPr>
          <w:rFonts w:ascii="Arial" w:hAnsi="Arial" w:cs="Arial"/>
          <w:i/>
          <w:iCs/>
        </w:rPr>
        <w:t xml:space="preserve"> the Council of Europe has never heard the phrase “ethnic i</w:t>
      </w:r>
      <w:r w:rsidR="00B2262E" w:rsidRPr="00F731A6">
        <w:rPr>
          <w:rFonts w:ascii="Arial" w:hAnsi="Arial" w:cs="Arial"/>
          <w:i/>
          <w:iCs/>
        </w:rPr>
        <w:t>n</w:t>
      </w:r>
      <w:r w:rsidR="003D6378" w:rsidRPr="00F731A6">
        <w:rPr>
          <w:rFonts w:ascii="Arial" w:hAnsi="Arial" w:cs="Arial"/>
          <w:i/>
          <w:iCs/>
        </w:rPr>
        <w:t>compatibility</w:t>
      </w:r>
      <w:r w:rsidR="003D6378" w:rsidRPr="00F731A6">
        <w:rPr>
          <w:rFonts w:ascii="Arial" w:hAnsi="Arial" w:cs="Arial"/>
        </w:rPr>
        <w:t>”, hoping that the President Kocharian’s words ha</w:t>
      </w:r>
      <w:r w:rsidR="008059B5" w:rsidRPr="00F731A6">
        <w:rPr>
          <w:rFonts w:ascii="Arial" w:hAnsi="Arial" w:cs="Arial"/>
        </w:rPr>
        <w:t xml:space="preserve">ve </w:t>
      </w:r>
      <w:r w:rsidR="003D6378" w:rsidRPr="00F731A6">
        <w:rPr>
          <w:rFonts w:ascii="Arial" w:hAnsi="Arial" w:cs="Arial"/>
        </w:rPr>
        <w:t>been interpreted inaccurately.”</w:t>
      </w:r>
      <w:r w:rsidR="00DA7036" w:rsidRPr="00F731A6">
        <w:rPr>
          <w:rStyle w:val="a5"/>
          <w:rFonts w:ascii="Arial" w:hAnsi="Arial" w:cs="Arial"/>
        </w:rPr>
        <w:footnoteReference w:id="7"/>
      </w:r>
      <w:r w:rsidR="0012646E" w:rsidRPr="00F731A6">
        <w:rPr>
          <w:rFonts w:ascii="Arial" w:hAnsi="Arial" w:cs="Arial"/>
        </w:rPr>
        <w:t xml:space="preserve"> </w:t>
      </w:r>
    </w:p>
    <w:p w14:paraId="20A5EAA3" w14:textId="5F01854F" w:rsidR="0083033F" w:rsidRPr="00F731A6" w:rsidRDefault="008059B5" w:rsidP="0083033F">
      <w:pPr>
        <w:pStyle w:val="aa"/>
        <w:numPr>
          <w:ilvl w:val="0"/>
          <w:numId w:val="9"/>
        </w:numPr>
        <w:tabs>
          <w:tab w:val="left" w:pos="993"/>
          <w:tab w:val="left" w:pos="1170"/>
        </w:tabs>
        <w:spacing w:beforeLines="40" w:before="96" w:beforeAutospacing="0" w:afterLines="40" w:after="96" w:afterAutospacing="0"/>
        <w:jc w:val="both"/>
        <w:rPr>
          <w:rFonts w:ascii="Arial" w:hAnsi="Arial" w:cs="Arial"/>
          <w:spacing w:val="2"/>
          <w:lang w:eastAsia="ja-JP"/>
        </w:rPr>
      </w:pPr>
      <w:r w:rsidRPr="00F731A6">
        <w:rPr>
          <w:rFonts w:ascii="Arial" w:hAnsi="Arial" w:cs="Arial"/>
        </w:rPr>
        <w:t>The opinion of the former President of Armenia, Ser</w:t>
      </w:r>
      <w:r w:rsidR="000A18E4" w:rsidRPr="00F731A6">
        <w:rPr>
          <w:rFonts w:ascii="Arial" w:hAnsi="Arial" w:cs="Arial"/>
        </w:rPr>
        <w:t>zh</w:t>
      </w:r>
      <w:r w:rsidRPr="00F731A6">
        <w:rPr>
          <w:rFonts w:ascii="Arial" w:hAnsi="Arial" w:cs="Arial"/>
        </w:rPr>
        <w:t xml:space="preserve"> Sargsyan, who participated in the First Karabakh War, about the Khojaly massacre is an open support for ethnic hatred. Thus, S. Sargsyan in his interview </w:t>
      </w:r>
      <w:r w:rsidR="009443C7" w:rsidRPr="00F731A6">
        <w:rPr>
          <w:rFonts w:ascii="Arial" w:hAnsi="Arial" w:cs="Arial"/>
        </w:rPr>
        <w:t xml:space="preserve">with </w:t>
      </w:r>
      <w:r w:rsidR="00330955" w:rsidRPr="00F731A6">
        <w:rPr>
          <w:rFonts w:ascii="Arial" w:hAnsi="Arial" w:cs="Arial"/>
        </w:rPr>
        <w:t xml:space="preserve">the British journalist, </w:t>
      </w:r>
      <w:r w:rsidRPr="00F731A6">
        <w:rPr>
          <w:rFonts w:ascii="Arial" w:hAnsi="Arial" w:cs="Arial"/>
        </w:rPr>
        <w:t xml:space="preserve">Thomas de Waal </w:t>
      </w:r>
      <w:r w:rsidR="000A18E4" w:rsidRPr="00F731A6">
        <w:rPr>
          <w:rFonts w:ascii="Arial" w:hAnsi="Arial" w:cs="Arial"/>
        </w:rPr>
        <w:t xml:space="preserve">confessed the intention of the commission of </w:t>
      </w:r>
      <w:r w:rsidR="009443C7" w:rsidRPr="00F731A6">
        <w:rPr>
          <w:rFonts w:ascii="Arial" w:hAnsi="Arial" w:cs="Arial"/>
        </w:rPr>
        <w:t>K</w:t>
      </w:r>
      <w:r w:rsidR="000A18E4" w:rsidRPr="00F731A6">
        <w:rPr>
          <w:rFonts w:ascii="Arial" w:hAnsi="Arial" w:cs="Arial"/>
        </w:rPr>
        <w:t>h</w:t>
      </w:r>
      <w:r w:rsidR="009443C7" w:rsidRPr="00F731A6">
        <w:rPr>
          <w:rFonts w:ascii="Arial" w:hAnsi="Arial" w:cs="Arial"/>
        </w:rPr>
        <w:t>o</w:t>
      </w:r>
      <w:r w:rsidR="000A18E4" w:rsidRPr="00F731A6">
        <w:rPr>
          <w:rFonts w:ascii="Arial" w:hAnsi="Arial" w:cs="Arial"/>
        </w:rPr>
        <w:t xml:space="preserve">jaly </w:t>
      </w:r>
      <w:r w:rsidR="009443C7" w:rsidRPr="00F731A6">
        <w:rPr>
          <w:rFonts w:ascii="Arial" w:hAnsi="Arial" w:cs="Arial"/>
        </w:rPr>
        <w:t>G</w:t>
      </w:r>
      <w:r w:rsidR="000A18E4" w:rsidRPr="00F731A6">
        <w:rPr>
          <w:rFonts w:ascii="Arial" w:hAnsi="Arial" w:cs="Arial"/>
        </w:rPr>
        <w:t>enocide.</w:t>
      </w:r>
      <w:r w:rsidR="000A18E4" w:rsidRPr="00F731A6">
        <w:rPr>
          <w:rStyle w:val="a5"/>
          <w:rFonts w:ascii="Arial" w:hAnsi="Arial" w:cs="Arial"/>
        </w:rPr>
        <w:footnoteReference w:id="8"/>
      </w:r>
      <w:r w:rsidR="00F731A6" w:rsidRPr="00F731A6">
        <w:rPr>
          <w:rFonts w:ascii="Arial" w:hAnsi="Arial" w:cs="Arial"/>
          <w:vertAlign w:val="superscript"/>
        </w:rPr>
        <w:t>,</w:t>
      </w:r>
      <w:r w:rsidR="00A11257" w:rsidRPr="00F731A6">
        <w:rPr>
          <w:rStyle w:val="a5"/>
          <w:rFonts w:ascii="Arial" w:hAnsi="Arial" w:cs="Arial"/>
        </w:rPr>
        <w:footnoteReference w:id="9"/>
      </w:r>
      <w:r w:rsidR="000A18E4" w:rsidRPr="00F731A6">
        <w:rPr>
          <w:rFonts w:ascii="Arial" w:hAnsi="Arial" w:cs="Arial"/>
        </w:rPr>
        <w:t xml:space="preserve"> </w:t>
      </w:r>
      <w:r w:rsidRPr="00F731A6">
        <w:rPr>
          <w:rFonts w:ascii="Arial" w:hAnsi="Arial" w:cs="Arial"/>
        </w:rPr>
        <w:t xml:space="preserve">  </w:t>
      </w:r>
    </w:p>
    <w:p w14:paraId="239A2910" w14:textId="586400F0" w:rsidR="0083033F" w:rsidRPr="00F731A6" w:rsidRDefault="00330955" w:rsidP="0083033F">
      <w:pPr>
        <w:pStyle w:val="aa"/>
        <w:numPr>
          <w:ilvl w:val="0"/>
          <w:numId w:val="9"/>
        </w:numPr>
        <w:tabs>
          <w:tab w:val="left" w:pos="993"/>
          <w:tab w:val="left" w:pos="1170"/>
        </w:tabs>
        <w:spacing w:beforeLines="40" w:before="96" w:beforeAutospacing="0" w:afterLines="40" w:after="96" w:afterAutospacing="0"/>
        <w:jc w:val="both"/>
        <w:rPr>
          <w:rFonts w:ascii="Arial" w:hAnsi="Arial" w:cs="Arial"/>
          <w:spacing w:val="2"/>
          <w:lang w:eastAsia="ja-JP"/>
        </w:rPr>
      </w:pPr>
      <w:r w:rsidRPr="00F731A6">
        <w:rPr>
          <w:rFonts w:ascii="Arial" w:hAnsi="Arial" w:cs="Arial"/>
        </w:rPr>
        <w:t xml:space="preserve">In the course of the Second Karabakh War, Armenian clergy have also incited enmity and participated in anti-Azerbaijan </w:t>
      </w:r>
      <w:r w:rsidR="00B2262E" w:rsidRPr="00F731A6">
        <w:rPr>
          <w:rFonts w:ascii="Arial" w:hAnsi="Arial" w:cs="Arial"/>
        </w:rPr>
        <w:t>propaganda</w:t>
      </w:r>
      <w:r w:rsidRPr="00F731A6">
        <w:rPr>
          <w:rFonts w:ascii="Arial" w:hAnsi="Arial" w:cs="Arial"/>
        </w:rPr>
        <w:t>.</w:t>
      </w:r>
      <w:r w:rsidRPr="00F731A6">
        <w:rPr>
          <w:rStyle w:val="a5"/>
          <w:rFonts w:ascii="Arial" w:hAnsi="Arial" w:cs="Arial"/>
        </w:rPr>
        <w:footnoteReference w:id="10"/>
      </w:r>
    </w:p>
    <w:p w14:paraId="23FCD556" w14:textId="1933E6CE" w:rsidR="0083033F" w:rsidRPr="00F731A6" w:rsidRDefault="000563FD" w:rsidP="0083033F">
      <w:pPr>
        <w:pStyle w:val="aa"/>
        <w:numPr>
          <w:ilvl w:val="0"/>
          <w:numId w:val="9"/>
        </w:numPr>
        <w:tabs>
          <w:tab w:val="left" w:pos="993"/>
          <w:tab w:val="left" w:pos="1170"/>
        </w:tabs>
        <w:spacing w:beforeLines="40" w:before="96" w:beforeAutospacing="0" w:afterLines="40" w:after="96" w:afterAutospacing="0"/>
        <w:jc w:val="both"/>
        <w:rPr>
          <w:rFonts w:ascii="Arial" w:hAnsi="Arial" w:cs="Arial"/>
          <w:spacing w:val="2"/>
          <w:lang w:eastAsia="ja-JP"/>
        </w:rPr>
      </w:pPr>
      <w:r w:rsidRPr="00F731A6">
        <w:rPr>
          <w:rFonts w:ascii="Arial" w:hAnsi="Arial" w:cs="Arial"/>
        </w:rPr>
        <w:t xml:space="preserve">The other speech full of hatred has been made by Lilit </w:t>
      </w:r>
      <w:proofErr w:type="spellStart"/>
      <w:r w:rsidRPr="00F731A6">
        <w:rPr>
          <w:rFonts w:ascii="Arial" w:hAnsi="Arial" w:cs="Arial"/>
        </w:rPr>
        <w:t>Gozalyan</w:t>
      </w:r>
      <w:proofErr w:type="spellEnd"/>
      <w:r w:rsidRPr="00F731A6">
        <w:rPr>
          <w:rFonts w:ascii="Arial" w:hAnsi="Arial" w:cs="Arial"/>
        </w:rPr>
        <w:t xml:space="preserve">, a member of the Armenian Parliament. Thus, </w:t>
      </w:r>
      <w:r w:rsidR="00273CE1" w:rsidRPr="00F731A6">
        <w:rPr>
          <w:rFonts w:ascii="Arial" w:hAnsi="Arial" w:cs="Arial"/>
        </w:rPr>
        <w:t xml:space="preserve">the Armenian Parliament member in response to the calls by Tural </w:t>
      </w:r>
      <w:proofErr w:type="spellStart"/>
      <w:r w:rsidR="00273CE1" w:rsidRPr="00F731A6">
        <w:rPr>
          <w:rFonts w:ascii="Arial" w:hAnsi="Arial" w:cs="Arial"/>
        </w:rPr>
        <w:t>Ganjaliyev</w:t>
      </w:r>
      <w:proofErr w:type="spellEnd"/>
      <w:r w:rsidR="00273CE1" w:rsidRPr="00F731A6">
        <w:rPr>
          <w:rFonts w:ascii="Arial" w:hAnsi="Arial" w:cs="Arial"/>
        </w:rPr>
        <w:t xml:space="preserve">, the member of the Parliament of </w:t>
      </w:r>
      <w:r w:rsidR="00B2262E" w:rsidRPr="00F731A6">
        <w:rPr>
          <w:rFonts w:ascii="Arial" w:hAnsi="Arial" w:cs="Arial"/>
        </w:rPr>
        <w:t xml:space="preserve">the Republic of </w:t>
      </w:r>
      <w:r w:rsidR="00273CE1" w:rsidRPr="00F731A6">
        <w:rPr>
          <w:rFonts w:ascii="Arial" w:hAnsi="Arial" w:cs="Arial"/>
        </w:rPr>
        <w:t>Azerbaijan, threatened him with beheading.</w:t>
      </w:r>
      <w:r w:rsidR="0083033F" w:rsidRPr="00F731A6">
        <w:rPr>
          <w:rStyle w:val="a5"/>
          <w:rFonts w:ascii="Arial" w:hAnsi="Arial" w:cs="Arial"/>
        </w:rPr>
        <w:footnoteReference w:id="11"/>
      </w:r>
      <w:r w:rsidR="00273CE1" w:rsidRPr="00F731A6">
        <w:rPr>
          <w:rFonts w:ascii="Arial" w:hAnsi="Arial" w:cs="Arial"/>
        </w:rPr>
        <w:t xml:space="preserve"> </w:t>
      </w:r>
    </w:p>
    <w:p w14:paraId="0350E6A6" w14:textId="3B33B425" w:rsidR="001B2283" w:rsidRPr="00F731A6" w:rsidRDefault="0083033F" w:rsidP="001B2283">
      <w:pPr>
        <w:pStyle w:val="aa"/>
        <w:numPr>
          <w:ilvl w:val="0"/>
          <w:numId w:val="9"/>
        </w:numPr>
        <w:tabs>
          <w:tab w:val="left" w:pos="993"/>
          <w:tab w:val="left" w:pos="1170"/>
        </w:tabs>
        <w:spacing w:beforeLines="40" w:before="96" w:beforeAutospacing="0" w:afterLines="40" w:after="96" w:afterAutospacing="0"/>
        <w:jc w:val="both"/>
        <w:rPr>
          <w:rFonts w:ascii="Arial" w:hAnsi="Arial" w:cs="Arial"/>
          <w:spacing w:val="2"/>
          <w:lang w:eastAsia="ja-JP"/>
        </w:rPr>
      </w:pPr>
      <w:r w:rsidRPr="00F731A6">
        <w:rPr>
          <w:rFonts w:ascii="Arial" w:hAnsi="Arial" w:cs="Arial"/>
          <w:spacing w:val="2"/>
          <w:lang w:eastAsia="ja-JP"/>
        </w:rPr>
        <w:t xml:space="preserve"> During the speeches made by Ni</w:t>
      </w:r>
      <w:r w:rsidR="001B2283" w:rsidRPr="00F731A6">
        <w:rPr>
          <w:rFonts w:ascii="Arial" w:hAnsi="Arial" w:cs="Arial"/>
          <w:spacing w:val="2"/>
          <w:lang w:eastAsia="ja-JP"/>
        </w:rPr>
        <w:t>k</w:t>
      </w:r>
      <w:r w:rsidRPr="00F731A6">
        <w:rPr>
          <w:rFonts w:ascii="Arial" w:hAnsi="Arial" w:cs="Arial"/>
          <w:spacing w:val="2"/>
          <w:lang w:eastAsia="ja-JP"/>
        </w:rPr>
        <w:t>ol Pashin</w:t>
      </w:r>
      <w:r w:rsidR="00B2262E" w:rsidRPr="00F731A6">
        <w:rPr>
          <w:rFonts w:ascii="Arial" w:hAnsi="Arial" w:cs="Arial"/>
          <w:spacing w:val="2"/>
          <w:lang w:eastAsia="ja-JP"/>
        </w:rPr>
        <w:t>y</w:t>
      </w:r>
      <w:r w:rsidRPr="00F731A6">
        <w:rPr>
          <w:rFonts w:ascii="Arial" w:hAnsi="Arial" w:cs="Arial"/>
          <w:spacing w:val="2"/>
          <w:lang w:eastAsia="ja-JP"/>
        </w:rPr>
        <w:t xml:space="preserve">an, the current Prime Minister of Armenia, </w:t>
      </w:r>
      <w:r w:rsidR="001B2283" w:rsidRPr="00F731A6">
        <w:rPr>
          <w:rFonts w:ascii="Arial" w:hAnsi="Arial" w:cs="Arial"/>
          <w:spacing w:val="2"/>
          <w:lang w:eastAsia="ja-JP"/>
        </w:rPr>
        <w:t xml:space="preserve">the fact of declaring Azerbaijanis as enemies may be amounted </w:t>
      </w:r>
      <w:r w:rsidR="009443C7" w:rsidRPr="00F731A6">
        <w:rPr>
          <w:rFonts w:ascii="Arial" w:hAnsi="Arial" w:cs="Arial"/>
          <w:spacing w:val="2"/>
          <w:lang w:eastAsia="ja-JP"/>
        </w:rPr>
        <w:t xml:space="preserve">to </w:t>
      </w:r>
      <w:r w:rsidR="001B2283" w:rsidRPr="00F731A6">
        <w:rPr>
          <w:rFonts w:ascii="Arial" w:hAnsi="Arial" w:cs="Arial"/>
          <w:spacing w:val="2"/>
          <w:lang w:eastAsia="ja-JP"/>
        </w:rPr>
        <w:t>an act of incitement to hatred towards nations.</w:t>
      </w:r>
      <w:r w:rsidR="002165FF" w:rsidRPr="00F731A6">
        <w:rPr>
          <w:rStyle w:val="a5"/>
          <w:rFonts w:ascii="Arial" w:hAnsi="Arial" w:cs="Arial"/>
        </w:rPr>
        <w:footnoteReference w:id="12"/>
      </w:r>
    </w:p>
    <w:p w14:paraId="6685C88E" w14:textId="463A9862" w:rsidR="00476274" w:rsidRPr="00F731A6" w:rsidRDefault="001B2283" w:rsidP="00476274">
      <w:pPr>
        <w:pStyle w:val="aa"/>
        <w:numPr>
          <w:ilvl w:val="0"/>
          <w:numId w:val="9"/>
        </w:numPr>
        <w:tabs>
          <w:tab w:val="left" w:pos="993"/>
          <w:tab w:val="left" w:pos="1170"/>
        </w:tabs>
        <w:spacing w:beforeLines="40" w:before="96" w:beforeAutospacing="0" w:afterLines="40" w:after="96" w:afterAutospacing="0" w:line="276" w:lineRule="auto"/>
        <w:jc w:val="both"/>
        <w:rPr>
          <w:rFonts w:ascii="Arial" w:hAnsi="Arial" w:cs="Arial"/>
          <w:spacing w:val="2"/>
          <w:lang w:eastAsia="ja-JP"/>
        </w:rPr>
      </w:pPr>
      <w:r w:rsidRPr="00F731A6">
        <w:rPr>
          <w:rFonts w:ascii="Arial" w:hAnsi="Arial" w:cs="Arial"/>
          <w:spacing w:val="2"/>
          <w:lang w:eastAsia="ja-JP"/>
        </w:rPr>
        <w:t xml:space="preserve">Armenia’s support </w:t>
      </w:r>
      <w:r w:rsidR="00B2262E" w:rsidRPr="00F731A6">
        <w:rPr>
          <w:rFonts w:ascii="Arial" w:hAnsi="Arial" w:cs="Arial"/>
          <w:spacing w:val="2"/>
          <w:lang w:eastAsia="ja-JP"/>
        </w:rPr>
        <w:t>of</w:t>
      </w:r>
      <w:r w:rsidRPr="00F731A6">
        <w:rPr>
          <w:rFonts w:ascii="Arial" w:hAnsi="Arial" w:cs="Arial"/>
          <w:spacing w:val="2"/>
          <w:lang w:eastAsia="ja-JP"/>
        </w:rPr>
        <w:t xml:space="preserve"> the hate policy at the state level</w:t>
      </w:r>
      <w:r w:rsidR="00476274" w:rsidRPr="00F731A6">
        <w:rPr>
          <w:rFonts w:ascii="Arial" w:hAnsi="Arial" w:cs="Arial"/>
          <w:spacing w:val="2"/>
          <w:lang w:eastAsia="ja-JP"/>
        </w:rPr>
        <w:t xml:space="preserve"> shows itself in the acts committed abroad such as </w:t>
      </w:r>
      <w:r w:rsidRPr="00F731A6">
        <w:rPr>
          <w:rFonts w:ascii="Arial" w:hAnsi="Arial" w:cs="Arial"/>
        </w:rPr>
        <w:t>inciting ethnic hatred by specific groups, violence against Azerbaijanis</w:t>
      </w:r>
      <w:r w:rsidR="009443C7" w:rsidRPr="00F731A6">
        <w:rPr>
          <w:rFonts w:ascii="Arial" w:hAnsi="Arial" w:cs="Arial"/>
        </w:rPr>
        <w:t>,</w:t>
      </w:r>
      <w:r w:rsidR="00476274" w:rsidRPr="00F731A6">
        <w:rPr>
          <w:rFonts w:ascii="Arial" w:hAnsi="Arial" w:cs="Arial"/>
        </w:rPr>
        <w:t xml:space="preserve"> and attacks on our embassies. </w:t>
      </w:r>
    </w:p>
    <w:p w14:paraId="53207C59" w14:textId="19E77E88" w:rsidR="00476274" w:rsidRPr="00BF77DA" w:rsidRDefault="001B2283" w:rsidP="00476274">
      <w:pPr>
        <w:pStyle w:val="aa"/>
        <w:numPr>
          <w:ilvl w:val="0"/>
          <w:numId w:val="9"/>
        </w:numPr>
        <w:tabs>
          <w:tab w:val="left" w:pos="993"/>
          <w:tab w:val="left" w:pos="1170"/>
        </w:tabs>
        <w:spacing w:beforeLines="40" w:before="96" w:beforeAutospacing="0" w:afterLines="40" w:after="96" w:afterAutospacing="0" w:line="276" w:lineRule="auto"/>
        <w:jc w:val="both"/>
        <w:rPr>
          <w:rFonts w:ascii="Arial" w:hAnsi="Arial" w:cs="Arial"/>
          <w:spacing w:val="2"/>
          <w:lang w:eastAsia="ja-JP"/>
        </w:rPr>
      </w:pPr>
      <w:r w:rsidRPr="00F731A6">
        <w:rPr>
          <w:rFonts w:ascii="Arial" w:hAnsi="Arial" w:cs="Arial"/>
          <w:spacing w:val="2"/>
          <w:lang w:eastAsia="ja-JP"/>
        </w:rPr>
        <w:t xml:space="preserve">The </w:t>
      </w:r>
      <w:r w:rsidR="00A11257" w:rsidRPr="00F731A6">
        <w:rPr>
          <w:rFonts w:ascii="Arial" w:hAnsi="Arial" w:cs="Arial"/>
          <w:spacing w:val="2"/>
          <w:lang w:eastAsia="ja-JP"/>
        </w:rPr>
        <w:t xml:space="preserve">abovementioned </w:t>
      </w:r>
      <w:r w:rsidRPr="00F731A6">
        <w:rPr>
          <w:rFonts w:ascii="Arial" w:hAnsi="Arial" w:cs="Arial"/>
          <w:spacing w:val="2"/>
          <w:lang w:eastAsia="ja-JP"/>
        </w:rPr>
        <w:t xml:space="preserve">facts and analyses not only demonstrate discrimination against Azerbaijani refugees and internally displaced persons </w:t>
      </w:r>
      <w:r w:rsidR="007B488F" w:rsidRPr="00F731A6">
        <w:rPr>
          <w:rFonts w:ascii="Arial" w:hAnsi="Arial" w:cs="Arial"/>
          <w:spacing w:val="2"/>
          <w:lang w:eastAsia="ja-JP"/>
        </w:rPr>
        <w:t>based on the grounds of race, ethnicity</w:t>
      </w:r>
      <w:r w:rsidR="00B2262E" w:rsidRPr="00F731A6">
        <w:rPr>
          <w:rFonts w:ascii="Arial" w:hAnsi="Arial" w:cs="Arial"/>
          <w:spacing w:val="2"/>
          <w:lang w:eastAsia="ja-JP"/>
        </w:rPr>
        <w:t>,</w:t>
      </w:r>
      <w:r w:rsidR="007B488F" w:rsidRPr="00F731A6">
        <w:rPr>
          <w:rFonts w:ascii="Arial" w:hAnsi="Arial" w:cs="Arial"/>
          <w:spacing w:val="2"/>
          <w:lang w:eastAsia="ja-JP"/>
        </w:rPr>
        <w:t xml:space="preserve"> and religion but also fully determine </w:t>
      </w:r>
      <w:r w:rsidR="00F731A6">
        <w:rPr>
          <w:rFonts w:ascii="Arial" w:hAnsi="Arial" w:cs="Arial"/>
          <w:spacing w:val="2"/>
          <w:lang w:eastAsia="ja-JP"/>
        </w:rPr>
        <w:lastRenderedPageBreak/>
        <w:t>the </w:t>
      </w:r>
      <w:r w:rsidR="007B488F" w:rsidRPr="00F731A6">
        <w:rPr>
          <w:rFonts w:ascii="Arial" w:hAnsi="Arial" w:cs="Arial"/>
          <w:spacing w:val="2"/>
          <w:lang w:eastAsia="ja-JP"/>
        </w:rPr>
        <w:t xml:space="preserve">involvement of legal liability at the international level for Armenia, refraining </w:t>
      </w:r>
      <w:r w:rsidR="00B2262E" w:rsidRPr="00F731A6">
        <w:rPr>
          <w:rFonts w:ascii="Arial" w:hAnsi="Arial" w:cs="Arial"/>
          <w:spacing w:val="2"/>
          <w:lang w:eastAsia="ja-JP"/>
        </w:rPr>
        <w:t xml:space="preserve">from </w:t>
      </w:r>
      <w:r w:rsidR="007B488F" w:rsidRPr="00F731A6">
        <w:rPr>
          <w:rFonts w:ascii="Arial" w:hAnsi="Arial" w:cs="Arial"/>
          <w:spacing w:val="2"/>
          <w:lang w:eastAsia="ja-JP"/>
        </w:rPr>
        <w:t>fulfill</w:t>
      </w:r>
      <w:r w:rsidR="00A11257" w:rsidRPr="00F731A6">
        <w:rPr>
          <w:rFonts w:ascii="Arial" w:hAnsi="Arial" w:cs="Arial"/>
          <w:spacing w:val="2"/>
          <w:lang w:eastAsia="ja-JP"/>
        </w:rPr>
        <w:t>ing</w:t>
      </w:r>
      <w:r w:rsidR="007B488F" w:rsidRPr="00BF77DA">
        <w:rPr>
          <w:rFonts w:ascii="Arial" w:hAnsi="Arial" w:cs="Arial"/>
          <w:spacing w:val="2"/>
          <w:lang w:eastAsia="ja-JP"/>
        </w:rPr>
        <w:t xml:space="preserve"> its international commitments in relation to this issue.  </w:t>
      </w:r>
    </w:p>
    <w:p w14:paraId="6C8E8896" w14:textId="11D337A3" w:rsidR="008433A6" w:rsidRPr="00BF77DA" w:rsidRDefault="00831DAC" w:rsidP="00743D89">
      <w:pPr>
        <w:pStyle w:val="aa"/>
        <w:numPr>
          <w:ilvl w:val="0"/>
          <w:numId w:val="9"/>
        </w:numPr>
        <w:tabs>
          <w:tab w:val="left" w:pos="993"/>
          <w:tab w:val="left" w:pos="1170"/>
        </w:tabs>
        <w:spacing w:beforeLines="40" w:before="96" w:beforeAutospacing="0" w:afterLines="40" w:after="96" w:afterAutospacing="0" w:line="276" w:lineRule="auto"/>
        <w:jc w:val="both"/>
        <w:rPr>
          <w:rFonts w:ascii="Arial" w:hAnsi="Arial" w:cs="Arial"/>
          <w:color w:val="4472C4" w:themeColor="accent1"/>
          <w:spacing w:val="2"/>
          <w:lang w:eastAsia="ja-JP"/>
        </w:rPr>
      </w:pPr>
      <w:r w:rsidRPr="00BF77DA">
        <w:rPr>
          <w:rFonts w:ascii="Arial" w:hAnsi="Arial" w:cs="Arial"/>
          <w:spacing w:val="2"/>
          <w:lang w:eastAsia="ja-JP"/>
        </w:rPr>
        <w:t>In t</w:t>
      </w:r>
      <w:r w:rsidR="00364F98" w:rsidRPr="00BF77DA">
        <w:rPr>
          <w:rFonts w:ascii="Arial" w:hAnsi="Arial" w:cs="Arial"/>
          <w:spacing w:val="2"/>
          <w:lang w:eastAsia="ja-JP"/>
        </w:rPr>
        <w:t xml:space="preserve">he </w:t>
      </w:r>
      <w:r w:rsidR="003C6723" w:rsidRPr="00F731A6">
        <w:rPr>
          <w:rFonts w:ascii="Arial" w:hAnsi="Arial" w:cs="Arial"/>
          <w:spacing w:val="2"/>
          <w:lang w:eastAsia="ja-JP"/>
        </w:rPr>
        <w:t>O</w:t>
      </w:r>
      <w:r w:rsidR="00A11257" w:rsidRPr="00F731A6">
        <w:rPr>
          <w:rFonts w:ascii="Arial" w:hAnsi="Arial" w:cs="Arial"/>
          <w:spacing w:val="2"/>
          <w:lang w:eastAsia="ja-JP"/>
        </w:rPr>
        <w:t>rder of the International Court of Justice</w:t>
      </w:r>
      <w:r w:rsidR="003C6723" w:rsidRPr="00F731A6">
        <w:rPr>
          <w:rFonts w:ascii="Arial" w:hAnsi="Arial" w:cs="Arial"/>
          <w:spacing w:val="2"/>
          <w:lang w:eastAsia="ja-JP"/>
        </w:rPr>
        <w:t xml:space="preserve"> dated 7 December 2021, on the </w:t>
      </w:r>
      <w:r w:rsidR="00364F98" w:rsidRPr="00F731A6">
        <w:rPr>
          <w:rFonts w:ascii="Arial" w:hAnsi="Arial" w:cs="Arial"/>
          <w:spacing w:val="2"/>
          <w:lang w:eastAsia="ja-JP"/>
        </w:rPr>
        <w:t>application</w:t>
      </w:r>
      <w:r w:rsidR="003C6723" w:rsidRPr="00F731A6">
        <w:rPr>
          <w:rFonts w:ascii="Arial" w:hAnsi="Arial" w:cs="Arial"/>
          <w:spacing w:val="2"/>
          <w:lang w:eastAsia="ja-JP"/>
        </w:rPr>
        <w:t xml:space="preserve"> of</w:t>
      </w:r>
      <w:r w:rsidR="00364F98" w:rsidRPr="00F731A6">
        <w:rPr>
          <w:rFonts w:ascii="Arial" w:hAnsi="Arial" w:cs="Arial"/>
          <w:spacing w:val="2"/>
          <w:lang w:eastAsia="ja-JP"/>
        </w:rPr>
        <w:t xml:space="preserve"> </w:t>
      </w:r>
      <w:r w:rsidR="003C6723" w:rsidRPr="00F731A6">
        <w:rPr>
          <w:rFonts w:ascii="Arial" w:hAnsi="Arial" w:cs="Arial"/>
          <w:spacing w:val="2"/>
          <w:lang w:eastAsia="ja-JP"/>
        </w:rPr>
        <w:t>the Convention on the Elimination of All Forms of Racial Discrimination</w:t>
      </w:r>
      <w:r w:rsidR="00364F98" w:rsidRPr="00F731A6">
        <w:rPr>
          <w:rFonts w:ascii="Arial" w:hAnsi="Arial" w:cs="Arial"/>
          <w:spacing w:val="2"/>
          <w:lang w:eastAsia="ja-JP"/>
        </w:rPr>
        <w:t xml:space="preserve"> </w:t>
      </w:r>
      <w:r w:rsidR="003C6723" w:rsidRPr="00F731A6">
        <w:rPr>
          <w:rFonts w:ascii="Arial" w:hAnsi="Arial" w:cs="Arial"/>
          <w:spacing w:val="2"/>
          <w:lang w:eastAsia="ja-JP"/>
        </w:rPr>
        <w:t>(</w:t>
      </w:r>
      <w:r w:rsidR="00364F98" w:rsidRPr="00F731A6">
        <w:rPr>
          <w:rFonts w:ascii="Arial" w:hAnsi="Arial" w:cs="Arial"/>
          <w:i/>
          <w:iCs/>
          <w:spacing w:val="2"/>
          <w:lang w:eastAsia="ja-JP"/>
        </w:rPr>
        <w:t>Azerbaijan vs. Armenia</w:t>
      </w:r>
      <w:r w:rsidR="003C6723" w:rsidRPr="00F731A6">
        <w:rPr>
          <w:rFonts w:ascii="Arial" w:hAnsi="Arial" w:cs="Arial"/>
          <w:i/>
          <w:iCs/>
          <w:spacing w:val="2"/>
          <w:lang w:eastAsia="ja-JP"/>
        </w:rPr>
        <w:t>)</w:t>
      </w:r>
      <w:r w:rsidR="00E36ED4" w:rsidRPr="00F731A6">
        <w:rPr>
          <w:rStyle w:val="a5"/>
          <w:rFonts w:ascii="Arial" w:hAnsi="Arial" w:cs="Arial"/>
          <w:spacing w:val="2"/>
          <w:lang w:eastAsia="ja-JP"/>
        </w:rPr>
        <w:footnoteReference w:id="13"/>
      </w:r>
      <w:r w:rsidRPr="00F731A6">
        <w:rPr>
          <w:rFonts w:ascii="Arial" w:hAnsi="Arial" w:cs="Arial"/>
          <w:spacing w:val="2"/>
          <w:lang w:eastAsia="ja-JP"/>
        </w:rPr>
        <w:t xml:space="preserve">, Armenia is required to take </w:t>
      </w:r>
      <w:r w:rsidRPr="00F731A6">
        <w:rPr>
          <w:rFonts w:ascii="Arial" w:hAnsi="Arial" w:cs="Arial"/>
        </w:rPr>
        <w:t xml:space="preserve">all necessary </w:t>
      </w:r>
      <w:r w:rsidR="008433A6" w:rsidRPr="00F731A6">
        <w:rPr>
          <w:rFonts w:ascii="Arial" w:hAnsi="Arial" w:cs="Arial"/>
        </w:rPr>
        <w:t>measures to prevent the incitement and promotion of racial hatred, including by organizations and private persons in its territory, targeted at persons of Azerbaijani national or ethnic origin</w:t>
      </w:r>
      <w:r w:rsidR="007379C2" w:rsidRPr="00F731A6">
        <w:rPr>
          <w:rFonts w:ascii="Arial" w:hAnsi="Arial" w:cs="Arial"/>
        </w:rPr>
        <w:t>.</w:t>
      </w:r>
      <w:r w:rsidR="007379C2" w:rsidRPr="00F731A6">
        <w:rPr>
          <w:rStyle w:val="a5"/>
          <w:rFonts w:ascii="Arial" w:hAnsi="Arial" w:cs="Arial"/>
        </w:rPr>
        <w:footnoteReference w:id="14"/>
      </w:r>
      <w:r w:rsidR="007379C2" w:rsidRPr="00BF77DA">
        <w:rPr>
          <w:rFonts w:ascii="Arial" w:hAnsi="Arial" w:cs="Arial"/>
        </w:rPr>
        <w:t xml:space="preserve"> </w:t>
      </w:r>
    </w:p>
    <w:p w14:paraId="3024AAC7" w14:textId="54B0A1E8" w:rsidR="00476274" w:rsidRPr="00BF77DA" w:rsidRDefault="00222C8F" w:rsidP="00743D89">
      <w:pPr>
        <w:pStyle w:val="aa"/>
        <w:numPr>
          <w:ilvl w:val="0"/>
          <w:numId w:val="9"/>
        </w:numPr>
        <w:tabs>
          <w:tab w:val="left" w:pos="993"/>
          <w:tab w:val="left" w:pos="1170"/>
        </w:tabs>
        <w:spacing w:beforeLines="40" w:before="96" w:beforeAutospacing="0" w:afterLines="40" w:after="96" w:afterAutospacing="0" w:line="276" w:lineRule="auto"/>
        <w:jc w:val="both"/>
        <w:rPr>
          <w:rFonts w:ascii="Arial" w:hAnsi="Arial" w:cs="Arial"/>
          <w:color w:val="4472C4" w:themeColor="accent1"/>
          <w:spacing w:val="2"/>
          <w:lang w:eastAsia="ja-JP"/>
        </w:rPr>
      </w:pPr>
      <w:r w:rsidRPr="00BF77DA">
        <w:rPr>
          <w:rFonts w:ascii="Arial" w:hAnsi="Arial" w:cs="Arial"/>
          <w:spacing w:val="2"/>
          <w:lang w:eastAsia="ja-JP"/>
        </w:rPr>
        <w:t xml:space="preserve">The manifestations of not bringing into justice the groups such as VOMA and POGA, which operate in Armenia and are supported by state authorities, promote hatred and violence against Azerbaijanis, conversely, glorifying their actions </w:t>
      </w:r>
      <w:r w:rsidR="008062FF" w:rsidRPr="00BF77DA">
        <w:rPr>
          <w:rFonts w:ascii="Arial" w:hAnsi="Arial" w:cs="Arial"/>
          <w:spacing w:val="2"/>
          <w:lang w:eastAsia="ja-JP"/>
        </w:rPr>
        <w:t xml:space="preserve">were </w:t>
      </w:r>
      <w:r w:rsidRPr="00BF77DA">
        <w:rPr>
          <w:rFonts w:ascii="Arial" w:hAnsi="Arial" w:cs="Arial"/>
          <w:spacing w:val="2"/>
          <w:lang w:eastAsia="ja-JP"/>
        </w:rPr>
        <w:t xml:space="preserve">also </w:t>
      </w:r>
      <w:r w:rsidR="008062FF" w:rsidRPr="00BF77DA">
        <w:rPr>
          <w:rFonts w:ascii="Arial" w:hAnsi="Arial" w:cs="Arial"/>
          <w:spacing w:val="2"/>
          <w:lang w:eastAsia="ja-JP"/>
        </w:rPr>
        <w:t>among the supporting evidences submitted to the c</w:t>
      </w:r>
      <w:r w:rsidR="00D44FE8" w:rsidRPr="00BF77DA">
        <w:rPr>
          <w:rFonts w:ascii="Arial" w:hAnsi="Arial" w:cs="Arial"/>
          <w:spacing w:val="2"/>
          <w:lang w:eastAsia="ja-JP"/>
        </w:rPr>
        <w:t>o</w:t>
      </w:r>
      <w:r w:rsidR="008062FF" w:rsidRPr="00BF77DA">
        <w:rPr>
          <w:rFonts w:ascii="Arial" w:hAnsi="Arial" w:cs="Arial"/>
          <w:spacing w:val="2"/>
          <w:lang w:eastAsia="ja-JP"/>
        </w:rPr>
        <w:t>urt</w:t>
      </w:r>
      <w:r w:rsidR="00D44FE8" w:rsidRPr="00BF77DA">
        <w:rPr>
          <w:rFonts w:ascii="Arial" w:hAnsi="Arial" w:cs="Arial"/>
          <w:spacing w:val="2"/>
          <w:lang w:eastAsia="ja-JP"/>
        </w:rPr>
        <w:t xml:space="preserve"> by the State of Azerbaijan</w:t>
      </w:r>
      <w:r w:rsidR="008062FF" w:rsidRPr="00BF77DA">
        <w:rPr>
          <w:rFonts w:ascii="Arial" w:hAnsi="Arial" w:cs="Arial"/>
          <w:spacing w:val="2"/>
          <w:lang w:eastAsia="ja-JP"/>
        </w:rPr>
        <w:t>.</w:t>
      </w:r>
      <w:r w:rsidR="004B37F6" w:rsidRPr="00BF77DA">
        <w:rPr>
          <w:rStyle w:val="a5"/>
          <w:rFonts w:ascii="Arial" w:hAnsi="Arial" w:cs="Arial"/>
          <w:spacing w:val="2"/>
          <w:lang w:eastAsia="ja-JP"/>
        </w:rPr>
        <w:footnoteReference w:id="15"/>
      </w:r>
      <w:r w:rsidRPr="00BF77DA">
        <w:rPr>
          <w:rFonts w:ascii="Arial" w:hAnsi="Arial" w:cs="Arial"/>
          <w:spacing w:val="2"/>
          <w:lang w:eastAsia="ja-JP"/>
        </w:rPr>
        <w:t xml:space="preserve"> </w:t>
      </w:r>
      <w:r w:rsidR="004C4F11" w:rsidRPr="00BF77DA">
        <w:rPr>
          <w:rFonts w:ascii="Arial" w:hAnsi="Arial" w:cs="Arial"/>
          <w:spacing w:val="2"/>
          <w:lang w:eastAsia="ja-JP"/>
        </w:rPr>
        <w:t xml:space="preserve">It can be easily seen materials inciting ethnic hatred against Azerbaijan on the social media accounts of those organizations. There are fragments </w:t>
      </w:r>
      <w:r w:rsidR="00491F1E" w:rsidRPr="00BF77DA">
        <w:rPr>
          <w:rFonts w:ascii="Arial" w:hAnsi="Arial" w:cs="Arial"/>
          <w:spacing w:val="2"/>
          <w:lang w:eastAsia="ja-JP"/>
        </w:rPr>
        <w:t xml:space="preserve">of </w:t>
      </w:r>
      <w:r w:rsidR="00491F1E" w:rsidRPr="00F731A6">
        <w:rPr>
          <w:rFonts w:ascii="Arial" w:hAnsi="Arial" w:cs="Arial"/>
          <w:spacing w:val="2"/>
          <w:lang w:eastAsia="ja-JP"/>
        </w:rPr>
        <w:t xml:space="preserve">similar </w:t>
      </w:r>
      <w:r w:rsidR="00B2262E" w:rsidRPr="00F731A6">
        <w:rPr>
          <w:rFonts w:ascii="Arial" w:hAnsi="Arial" w:cs="Arial"/>
          <w:spacing w:val="2"/>
          <w:lang w:eastAsia="ja-JP"/>
        </w:rPr>
        <w:t>propaganda</w:t>
      </w:r>
      <w:r w:rsidR="00491F1E" w:rsidRPr="00F731A6">
        <w:rPr>
          <w:rFonts w:ascii="Arial" w:hAnsi="Arial" w:cs="Arial"/>
          <w:spacing w:val="2"/>
          <w:lang w:eastAsia="ja-JP"/>
        </w:rPr>
        <w:t xml:space="preserve"> </w:t>
      </w:r>
      <w:r w:rsidR="004C4F11" w:rsidRPr="00F731A6">
        <w:rPr>
          <w:rFonts w:ascii="Arial" w:hAnsi="Arial" w:cs="Arial"/>
          <w:spacing w:val="2"/>
          <w:lang w:eastAsia="ja-JP"/>
        </w:rPr>
        <w:t xml:space="preserve">depicted in photos given in the article </w:t>
      </w:r>
      <w:r w:rsidR="003C6723" w:rsidRPr="00F731A6">
        <w:rPr>
          <w:rFonts w:ascii="Arial" w:hAnsi="Arial" w:cs="Arial"/>
          <w:spacing w:val="2"/>
          <w:lang w:eastAsia="ja-JP"/>
        </w:rPr>
        <w:t>based on</w:t>
      </w:r>
      <w:r w:rsidR="004C4F11" w:rsidRPr="00F731A6">
        <w:rPr>
          <w:rFonts w:ascii="Arial" w:hAnsi="Arial" w:cs="Arial"/>
          <w:spacing w:val="2"/>
          <w:lang w:eastAsia="ja-JP"/>
        </w:rPr>
        <w:t xml:space="preserve"> the meeting bet</w:t>
      </w:r>
      <w:r w:rsidR="004C4F11" w:rsidRPr="00BF77DA">
        <w:rPr>
          <w:rFonts w:ascii="Arial" w:hAnsi="Arial" w:cs="Arial"/>
          <w:spacing w:val="2"/>
          <w:lang w:eastAsia="ja-JP"/>
        </w:rPr>
        <w:t>ween foreign journalists and the members of that organization.</w:t>
      </w:r>
      <w:r w:rsidR="002165FF" w:rsidRPr="00BF77DA">
        <w:rPr>
          <w:rStyle w:val="a5"/>
          <w:rFonts w:ascii="Arial" w:hAnsi="Arial" w:cs="Arial"/>
        </w:rPr>
        <w:footnoteReference w:id="16"/>
      </w:r>
    </w:p>
    <w:p w14:paraId="21AEE20B" w14:textId="6F0A2906" w:rsidR="00046618" w:rsidRPr="00BF77DA" w:rsidRDefault="00491F1E" w:rsidP="0017097E">
      <w:pPr>
        <w:pStyle w:val="aa"/>
        <w:numPr>
          <w:ilvl w:val="0"/>
          <w:numId w:val="9"/>
        </w:numPr>
        <w:tabs>
          <w:tab w:val="left" w:pos="993"/>
          <w:tab w:val="left" w:pos="1170"/>
        </w:tabs>
        <w:spacing w:beforeLines="40" w:before="96" w:beforeAutospacing="0" w:afterLines="40" w:after="96" w:afterAutospacing="0" w:line="276" w:lineRule="auto"/>
        <w:jc w:val="both"/>
        <w:rPr>
          <w:rFonts w:ascii="Arial" w:hAnsi="Arial" w:cs="Arial"/>
          <w:spacing w:val="2"/>
          <w:lang w:eastAsia="ja-JP"/>
        </w:rPr>
      </w:pPr>
      <w:r w:rsidRPr="00BF77DA">
        <w:rPr>
          <w:rFonts w:ascii="Arial" w:hAnsi="Arial" w:cs="Arial"/>
          <w:spacing w:val="2"/>
          <w:lang w:eastAsia="ja-JP"/>
        </w:rPr>
        <w:t>One of such organizations -</w:t>
      </w:r>
      <w:r w:rsidR="00206A00" w:rsidRPr="00BF77DA">
        <w:rPr>
          <w:rFonts w:ascii="Arial" w:hAnsi="Arial" w:cs="Arial"/>
          <w:spacing w:val="2"/>
          <w:lang w:eastAsia="ja-JP"/>
        </w:rPr>
        <w:t xml:space="preserve"> </w:t>
      </w:r>
      <w:r w:rsidRPr="00BF77DA">
        <w:rPr>
          <w:rFonts w:ascii="Arial" w:hAnsi="Arial" w:cs="Arial"/>
          <w:spacing w:val="2"/>
          <w:lang w:eastAsia="ja-JP"/>
        </w:rPr>
        <w:t xml:space="preserve">ATAN is openly carrying out activities </w:t>
      </w:r>
      <w:r w:rsidR="00873A23" w:rsidRPr="00BF77DA">
        <w:rPr>
          <w:rFonts w:ascii="Arial" w:hAnsi="Arial" w:cs="Arial"/>
          <w:spacing w:val="2"/>
          <w:lang w:eastAsia="ja-JP"/>
        </w:rPr>
        <w:t xml:space="preserve">in both </w:t>
      </w:r>
      <w:r w:rsidRPr="00BF77DA">
        <w:rPr>
          <w:rFonts w:ascii="Arial" w:hAnsi="Arial" w:cs="Arial"/>
          <w:spacing w:val="2"/>
          <w:lang w:eastAsia="ja-JP"/>
        </w:rPr>
        <w:t>educat</w:t>
      </w:r>
      <w:r w:rsidR="00873A23" w:rsidRPr="00BF77DA">
        <w:rPr>
          <w:rFonts w:ascii="Arial" w:hAnsi="Arial" w:cs="Arial"/>
          <w:spacing w:val="2"/>
          <w:lang w:eastAsia="ja-JP"/>
        </w:rPr>
        <w:t xml:space="preserve">ing </w:t>
      </w:r>
      <w:r w:rsidRPr="00BF77DA">
        <w:rPr>
          <w:rFonts w:ascii="Arial" w:hAnsi="Arial" w:cs="Arial"/>
          <w:spacing w:val="2"/>
          <w:lang w:eastAsia="ja-JP"/>
        </w:rPr>
        <w:t xml:space="preserve">children </w:t>
      </w:r>
      <w:r w:rsidR="00873A23" w:rsidRPr="00BF77DA">
        <w:rPr>
          <w:rFonts w:ascii="Arial" w:hAnsi="Arial" w:cs="Arial"/>
          <w:spacing w:val="2"/>
          <w:lang w:eastAsia="ja-JP"/>
        </w:rPr>
        <w:t>in military spirit</w:t>
      </w:r>
      <w:r w:rsidR="00873A23" w:rsidRPr="00F731A6">
        <w:rPr>
          <w:rFonts w:ascii="Arial" w:hAnsi="Arial" w:cs="Arial"/>
          <w:spacing w:val="2"/>
          <w:lang w:eastAsia="ja-JP"/>
        </w:rPr>
        <w:t xml:space="preserve">, engaging them in military training, and disseminating Garegin </w:t>
      </w:r>
      <w:proofErr w:type="spellStart"/>
      <w:r w:rsidR="00873A23" w:rsidRPr="00F731A6">
        <w:rPr>
          <w:rFonts w:ascii="Arial" w:hAnsi="Arial" w:cs="Arial"/>
          <w:spacing w:val="2"/>
          <w:lang w:eastAsia="ja-JP"/>
        </w:rPr>
        <w:t>N</w:t>
      </w:r>
      <w:r w:rsidR="00540640" w:rsidRPr="00F731A6">
        <w:rPr>
          <w:rFonts w:ascii="Arial" w:hAnsi="Arial" w:cs="Arial"/>
          <w:spacing w:val="2"/>
          <w:lang w:eastAsia="ja-JP"/>
        </w:rPr>
        <w:t>zh</w:t>
      </w:r>
      <w:r w:rsidR="00873A23" w:rsidRPr="00F731A6">
        <w:rPr>
          <w:rFonts w:ascii="Arial" w:hAnsi="Arial" w:cs="Arial"/>
          <w:spacing w:val="2"/>
          <w:lang w:eastAsia="ja-JP"/>
        </w:rPr>
        <w:t>de</w:t>
      </w:r>
      <w:r w:rsidR="00540640" w:rsidRPr="00F731A6">
        <w:rPr>
          <w:rFonts w:ascii="Arial" w:hAnsi="Arial" w:cs="Arial"/>
          <w:spacing w:val="2"/>
          <w:lang w:eastAsia="ja-JP"/>
        </w:rPr>
        <w:t>h</w:t>
      </w:r>
      <w:r w:rsidR="00873A23" w:rsidRPr="00F731A6">
        <w:rPr>
          <w:rFonts w:ascii="Arial" w:hAnsi="Arial" w:cs="Arial"/>
          <w:spacing w:val="2"/>
          <w:lang w:eastAsia="ja-JP"/>
        </w:rPr>
        <w:t>’s</w:t>
      </w:r>
      <w:proofErr w:type="spellEnd"/>
      <w:r w:rsidR="00873A23" w:rsidRPr="00F731A6">
        <w:rPr>
          <w:rFonts w:ascii="Arial" w:hAnsi="Arial" w:cs="Arial"/>
          <w:spacing w:val="2"/>
          <w:lang w:eastAsia="ja-JP"/>
        </w:rPr>
        <w:t xml:space="preserve"> ide</w:t>
      </w:r>
      <w:r w:rsidR="00873A23" w:rsidRPr="00BF77DA">
        <w:rPr>
          <w:rFonts w:ascii="Arial" w:hAnsi="Arial" w:cs="Arial"/>
          <w:spacing w:val="2"/>
          <w:lang w:eastAsia="ja-JP"/>
        </w:rPr>
        <w:t>as.</w:t>
      </w:r>
      <w:r w:rsidR="002165FF" w:rsidRPr="00BF77DA">
        <w:rPr>
          <w:rStyle w:val="a5"/>
          <w:rFonts w:ascii="Arial" w:hAnsi="Arial" w:cs="Arial"/>
        </w:rPr>
        <w:footnoteReference w:id="17"/>
      </w:r>
    </w:p>
    <w:p w14:paraId="53F1471B" w14:textId="77777777" w:rsidR="00DE4F89" w:rsidRDefault="00DE4F89" w:rsidP="00DE4F89">
      <w:pPr>
        <w:pStyle w:val="aa"/>
        <w:tabs>
          <w:tab w:val="left" w:pos="993"/>
          <w:tab w:val="left" w:pos="1170"/>
        </w:tabs>
        <w:spacing w:beforeLines="40" w:before="96" w:beforeAutospacing="0" w:afterLines="40" w:after="96" w:afterAutospacing="0"/>
        <w:ind w:left="709"/>
        <w:jc w:val="both"/>
        <w:rPr>
          <w:rFonts w:ascii="Arial" w:hAnsi="Arial" w:cs="Arial"/>
          <w:spacing w:val="2"/>
          <w:lang w:eastAsia="ja-JP"/>
        </w:rPr>
      </w:pPr>
    </w:p>
    <w:p w14:paraId="04ADE0F7" w14:textId="77777777" w:rsidR="00C97D97" w:rsidRPr="00BF77DA" w:rsidRDefault="00C97D97" w:rsidP="00DE4F89">
      <w:pPr>
        <w:pStyle w:val="aa"/>
        <w:tabs>
          <w:tab w:val="left" w:pos="993"/>
          <w:tab w:val="left" w:pos="1170"/>
        </w:tabs>
        <w:spacing w:beforeLines="40" w:before="96" w:beforeAutospacing="0" w:afterLines="40" w:after="96" w:afterAutospacing="0"/>
        <w:ind w:left="709"/>
        <w:jc w:val="both"/>
        <w:rPr>
          <w:rFonts w:ascii="Arial" w:hAnsi="Arial" w:cs="Arial"/>
          <w:spacing w:val="2"/>
          <w:lang w:eastAsia="ja-JP"/>
        </w:rPr>
      </w:pPr>
    </w:p>
    <w:p w14:paraId="08D53A32" w14:textId="584BAA35" w:rsidR="00B943AD" w:rsidRPr="00BF77DA" w:rsidRDefault="00B943AD" w:rsidP="00B943AD">
      <w:pPr>
        <w:pStyle w:val="a8"/>
        <w:numPr>
          <w:ilvl w:val="0"/>
          <w:numId w:val="26"/>
        </w:numPr>
        <w:spacing w:beforeLines="40" w:before="96" w:afterLines="40" w:after="96" w:line="276" w:lineRule="auto"/>
        <w:jc w:val="center"/>
        <w:rPr>
          <w:rFonts w:ascii="Arial" w:hAnsi="Arial" w:cs="Arial"/>
          <w:b/>
          <w:bCs/>
          <w:sz w:val="24"/>
          <w:szCs w:val="24"/>
          <w:lang w:val="en-US"/>
        </w:rPr>
      </w:pPr>
      <w:r w:rsidRPr="00BF77DA">
        <w:rPr>
          <w:rFonts w:ascii="Arial" w:hAnsi="Arial" w:cs="Arial"/>
          <w:b/>
          <w:bCs/>
          <w:sz w:val="24"/>
          <w:szCs w:val="24"/>
          <w:lang w:val="en-US"/>
        </w:rPr>
        <w:t>Racial discrimination towards Azerbaijanis in the context of ensuring equality before the law (violation of Article 5)</w:t>
      </w:r>
    </w:p>
    <w:p w14:paraId="54824A4B" w14:textId="77777777" w:rsidR="00DE4F89" w:rsidRPr="00BF77DA" w:rsidRDefault="00DE4F89" w:rsidP="00DE4F89">
      <w:pPr>
        <w:widowControl w:val="0"/>
        <w:tabs>
          <w:tab w:val="left" w:pos="709"/>
        </w:tabs>
        <w:autoSpaceDE w:val="0"/>
        <w:autoSpaceDN w:val="0"/>
        <w:spacing w:beforeLines="40" w:before="96" w:afterLines="40" w:after="96" w:line="240" w:lineRule="auto"/>
        <w:ind w:right="49"/>
        <w:jc w:val="both"/>
        <w:rPr>
          <w:rFonts w:ascii="Arial" w:hAnsi="Arial" w:cs="Arial"/>
          <w:b/>
          <w:bCs/>
          <w:i/>
          <w:iCs/>
          <w:color w:val="FF0000"/>
          <w:sz w:val="24"/>
          <w:szCs w:val="24"/>
        </w:rPr>
      </w:pPr>
      <w:r w:rsidRPr="00BF77DA">
        <w:rPr>
          <w:rFonts w:ascii="Arial" w:hAnsi="Arial" w:cs="Arial"/>
          <w:b/>
          <w:bCs/>
          <w:i/>
          <w:iCs/>
          <w:color w:val="FF0000"/>
          <w:sz w:val="24"/>
          <w:szCs w:val="24"/>
        </w:rPr>
        <w:tab/>
      </w:r>
    </w:p>
    <w:p w14:paraId="25691389" w14:textId="37630DF9" w:rsidR="00DE4F89" w:rsidRPr="00BF77DA" w:rsidRDefault="00DE4F89" w:rsidP="00DE4F89">
      <w:pPr>
        <w:pStyle w:val="a6"/>
        <w:widowControl w:val="0"/>
        <w:tabs>
          <w:tab w:val="left" w:pos="1261"/>
        </w:tabs>
        <w:autoSpaceDE w:val="0"/>
        <w:autoSpaceDN w:val="0"/>
        <w:spacing w:beforeLines="40" w:before="96" w:afterLines="40" w:after="96" w:line="240" w:lineRule="auto"/>
        <w:ind w:left="709" w:right="49"/>
        <w:contextualSpacing w:val="0"/>
        <w:jc w:val="center"/>
        <w:rPr>
          <w:rFonts w:ascii="Arial" w:hAnsi="Arial" w:cs="Arial"/>
          <w:b/>
          <w:bCs/>
          <w:i/>
          <w:iCs/>
          <w:sz w:val="24"/>
          <w:szCs w:val="24"/>
        </w:rPr>
      </w:pPr>
      <w:r w:rsidRPr="00BF77DA">
        <w:rPr>
          <w:rFonts w:ascii="Arial" w:hAnsi="Arial" w:cs="Arial"/>
          <w:b/>
          <w:bCs/>
          <w:i/>
          <w:iCs/>
          <w:sz w:val="24"/>
          <w:szCs w:val="24"/>
        </w:rPr>
        <w:t xml:space="preserve">a) </w:t>
      </w:r>
      <w:r w:rsidR="00B943AD" w:rsidRPr="00BF77DA">
        <w:rPr>
          <w:rFonts w:ascii="Arial" w:hAnsi="Arial" w:cs="Arial"/>
          <w:b/>
          <w:bCs/>
          <w:i/>
          <w:iCs/>
          <w:sz w:val="24"/>
          <w:szCs w:val="24"/>
        </w:rPr>
        <w:t>The right to privacy</w:t>
      </w:r>
    </w:p>
    <w:p w14:paraId="7716CB79" w14:textId="77777777" w:rsidR="00DE4F89" w:rsidRPr="00BF77DA" w:rsidRDefault="00DE4F89" w:rsidP="00DE4F89">
      <w:pPr>
        <w:pStyle w:val="aa"/>
        <w:tabs>
          <w:tab w:val="left" w:pos="993"/>
          <w:tab w:val="left" w:pos="1170"/>
        </w:tabs>
        <w:spacing w:beforeLines="40" w:before="96" w:beforeAutospacing="0" w:afterLines="40" w:after="96" w:afterAutospacing="0"/>
        <w:ind w:left="709"/>
        <w:jc w:val="both"/>
        <w:rPr>
          <w:rFonts w:ascii="Arial" w:hAnsi="Arial" w:cs="Arial"/>
          <w:spacing w:val="2"/>
          <w:lang w:eastAsia="ja-JP"/>
        </w:rPr>
      </w:pPr>
    </w:p>
    <w:p w14:paraId="7D869E37" w14:textId="207559A0" w:rsidR="00046618" w:rsidRPr="00BF77DA" w:rsidRDefault="00046618" w:rsidP="009531C9">
      <w:pPr>
        <w:pStyle w:val="aa"/>
        <w:numPr>
          <w:ilvl w:val="0"/>
          <w:numId w:val="9"/>
        </w:numPr>
        <w:tabs>
          <w:tab w:val="left" w:pos="993"/>
          <w:tab w:val="left" w:pos="1170"/>
        </w:tabs>
        <w:spacing w:beforeLines="40" w:before="96" w:beforeAutospacing="0" w:afterLines="40" w:after="96" w:afterAutospacing="0" w:line="276" w:lineRule="auto"/>
        <w:jc w:val="both"/>
        <w:rPr>
          <w:rFonts w:ascii="Arial" w:hAnsi="Arial" w:cs="Arial"/>
          <w:spacing w:val="2"/>
          <w:lang w:eastAsia="ja-JP"/>
        </w:rPr>
      </w:pPr>
      <w:r w:rsidRPr="00BF77DA">
        <w:rPr>
          <w:rFonts w:ascii="Arial" w:hAnsi="Arial" w:cs="Arial"/>
          <w:spacing w:val="2"/>
          <w:lang w:eastAsia="ja-JP"/>
        </w:rPr>
        <w:t>The Government of Armenia allowed severe violation</w:t>
      </w:r>
      <w:r w:rsidR="009443C7" w:rsidRPr="00BF77DA">
        <w:rPr>
          <w:rFonts w:ascii="Arial" w:hAnsi="Arial" w:cs="Arial"/>
          <w:spacing w:val="2"/>
          <w:lang w:eastAsia="ja-JP"/>
        </w:rPr>
        <w:t>s</w:t>
      </w:r>
      <w:r w:rsidRPr="00BF77DA">
        <w:rPr>
          <w:rFonts w:ascii="Arial" w:hAnsi="Arial" w:cs="Arial"/>
          <w:spacing w:val="2"/>
          <w:lang w:eastAsia="ja-JP"/>
        </w:rPr>
        <w:t xml:space="preserve"> of the right to privacy of the Azerbaijani population, then residing in the present territories of Armenia by committing widespread and systematic </w:t>
      </w:r>
      <w:r w:rsidRPr="00F731A6">
        <w:rPr>
          <w:rFonts w:ascii="Arial" w:hAnsi="Arial" w:cs="Arial"/>
          <w:spacing w:val="2"/>
          <w:lang w:eastAsia="ja-JP"/>
        </w:rPr>
        <w:t>ethnic</w:t>
      </w:r>
      <w:r w:rsidR="00540640" w:rsidRPr="00F731A6">
        <w:rPr>
          <w:rFonts w:ascii="Arial" w:hAnsi="Arial" w:cs="Arial"/>
          <w:spacing w:val="2"/>
          <w:lang w:eastAsia="ja-JP"/>
        </w:rPr>
        <w:t>-</w:t>
      </w:r>
      <w:r w:rsidRPr="00BF77DA">
        <w:rPr>
          <w:rFonts w:ascii="Arial" w:hAnsi="Arial" w:cs="Arial"/>
          <w:spacing w:val="2"/>
          <w:lang w:eastAsia="ja-JP"/>
        </w:rPr>
        <w:t>based violence, genocides, ethnic cleansing</w:t>
      </w:r>
      <w:r w:rsidR="00540640" w:rsidRPr="00BF77DA">
        <w:rPr>
          <w:rFonts w:ascii="Arial" w:hAnsi="Arial" w:cs="Arial"/>
          <w:spacing w:val="2"/>
          <w:lang w:eastAsia="ja-JP"/>
        </w:rPr>
        <w:t>,</w:t>
      </w:r>
      <w:r w:rsidRPr="00BF77DA">
        <w:rPr>
          <w:rFonts w:ascii="Arial" w:hAnsi="Arial" w:cs="Arial"/>
          <w:spacing w:val="2"/>
          <w:lang w:eastAsia="ja-JP"/>
        </w:rPr>
        <w:t xml:space="preserve"> and deportation policy either through officials, or separate individuals, groups or organizations. </w:t>
      </w:r>
    </w:p>
    <w:p w14:paraId="0DD865EE" w14:textId="31AE74E3" w:rsidR="00046618" w:rsidRPr="00BF77DA" w:rsidRDefault="0091239F" w:rsidP="009531C9">
      <w:pPr>
        <w:pStyle w:val="aa"/>
        <w:numPr>
          <w:ilvl w:val="0"/>
          <w:numId w:val="9"/>
        </w:numPr>
        <w:tabs>
          <w:tab w:val="left" w:pos="993"/>
          <w:tab w:val="left" w:pos="1170"/>
        </w:tabs>
        <w:spacing w:beforeLines="40" w:before="96" w:beforeAutospacing="0" w:afterLines="40" w:after="96" w:afterAutospacing="0" w:line="276" w:lineRule="auto"/>
        <w:jc w:val="both"/>
        <w:rPr>
          <w:rStyle w:val="ad"/>
          <w:rFonts w:ascii="Arial" w:hAnsi="Arial" w:cs="Arial"/>
          <w:i w:val="0"/>
          <w:iCs w:val="0"/>
          <w:spacing w:val="2"/>
          <w:lang w:eastAsia="ja-JP"/>
        </w:rPr>
      </w:pPr>
      <w:r w:rsidRPr="00BF77DA">
        <w:rPr>
          <w:rStyle w:val="ad"/>
          <w:rFonts w:ascii="Arial" w:hAnsi="Arial" w:cs="Arial"/>
          <w:i w:val="0"/>
          <w:iCs w:val="0"/>
          <w:spacing w:val="2"/>
          <w:lang w:eastAsia="ja-JP"/>
        </w:rPr>
        <w:lastRenderedPageBreak/>
        <w:t xml:space="preserve">Individuals </w:t>
      </w:r>
      <w:r w:rsidR="009443C7" w:rsidRPr="00BF77DA">
        <w:rPr>
          <w:rStyle w:val="ad"/>
          <w:rFonts w:ascii="Arial" w:hAnsi="Arial" w:cs="Arial"/>
          <w:i w:val="0"/>
          <w:iCs w:val="0"/>
          <w:spacing w:val="2"/>
          <w:lang w:eastAsia="ja-JP"/>
        </w:rPr>
        <w:t xml:space="preserve">who </w:t>
      </w:r>
      <w:r w:rsidRPr="00BF77DA">
        <w:rPr>
          <w:rStyle w:val="ad"/>
          <w:rFonts w:ascii="Arial" w:hAnsi="Arial" w:cs="Arial"/>
          <w:i w:val="0"/>
          <w:iCs w:val="0"/>
          <w:spacing w:val="2"/>
          <w:lang w:eastAsia="ja-JP"/>
        </w:rPr>
        <w:t xml:space="preserve">participated in ethnic cleansing, and other crimes against Azerbaijanis, as well as their wrongful acts have been glorified at the state level in Armenia. </w:t>
      </w:r>
    </w:p>
    <w:p w14:paraId="1B557320" w14:textId="50FC1DCD" w:rsidR="00046618" w:rsidRPr="00F731A6" w:rsidRDefault="0091239F" w:rsidP="009531C9">
      <w:pPr>
        <w:pStyle w:val="aa"/>
        <w:numPr>
          <w:ilvl w:val="0"/>
          <w:numId w:val="9"/>
        </w:numPr>
        <w:tabs>
          <w:tab w:val="left" w:pos="993"/>
          <w:tab w:val="left" w:pos="1170"/>
        </w:tabs>
        <w:spacing w:beforeLines="40" w:before="96" w:beforeAutospacing="0" w:afterLines="40" w:after="96" w:afterAutospacing="0" w:line="276" w:lineRule="auto"/>
        <w:jc w:val="both"/>
        <w:rPr>
          <w:rStyle w:val="ad"/>
          <w:rFonts w:ascii="Arial" w:hAnsi="Arial" w:cs="Arial"/>
          <w:i w:val="0"/>
          <w:iCs w:val="0"/>
          <w:spacing w:val="2"/>
          <w:lang w:eastAsia="ja-JP"/>
        </w:rPr>
      </w:pPr>
      <w:r w:rsidRPr="00BF77DA">
        <w:rPr>
          <w:rStyle w:val="ad"/>
          <w:rFonts w:ascii="Arial" w:hAnsi="Arial" w:cs="Arial"/>
          <w:i w:val="0"/>
          <w:iCs w:val="0"/>
          <w:spacing w:val="2"/>
          <w:lang w:eastAsia="ja-JP"/>
        </w:rPr>
        <w:t>Fundamental human rights and freedoms enshrined in the international</w:t>
      </w:r>
      <w:r w:rsidR="009443C7" w:rsidRPr="00BF77DA">
        <w:rPr>
          <w:rStyle w:val="ad"/>
          <w:rFonts w:ascii="Arial" w:hAnsi="Arial" w:cs="Arial"/>
          <w:i w:val="0"/>
          <w:iCs w:val="0"/>
          <w:spacing w:val="2"/>
          <w:lang w:eastAsia="ja-JP"/>
        </w:rPr>
        <w:t>ly</w:t>
      </w:r>
      <w:r w:rsidRPr="00BF77DA">
        <w:rPr>
          <w:rStyle w:val="ad"/>
          <w:rFonts w:ascii="Arial" w:hAnsi="Arial" w:cs="Arial"/>
          <w:i w:val="0"/>
          <w:iCs w:val="0"/>
          <w:spacing w:val="2"/>
          <w:lang w:eastAsia="ja-JP"/>
        </w:rPr>
        <w:t xml:space="preserve"> legally binding documents have been grossly and seriously infringed as a result of </w:t>
      </w:r>
      <w:r w:rsidR="00B521A8" w:rsidRPr="00BF77DA">
        <w:rPr>
          <w:rStyle w:val="ad"/>
          <w:rFonts w:ascii="Arial" w:hAnsi="Arial" w:cs="Arial"/>
          <w:i w:val="0"/>
          <w:iCs w:val="0"/>
          <w:spacing w:val="2"/>
          <w:lang w:eastAsia="ja-JP"/>
        </w:rPr>
        <w:t>Armenia’s ethnic cleansing, genocide</w:t>
      </w:r>
      <w:r w:rsidR="00540640" w:rsidRPr="00BF77DA">
        <w:rPr>
          <w:rStyle w:val="ad"/>
          <w:rFonts w:ascii="Arial" w:hAnsi="Arial" w:cs="Arial"/>
          <w:i w:val="0"/>
          <w:iCs w:val="0"/>
          <w:spacing w:val="2"/>
          <w:lang w:eastAsia="ja-JP"/>
        </w:rPr>
        <w:t>,</w:t>
      </w:r>
      <w:r w:rsidR="00B521A8" w:rsidRPr="00BF77DA">
        <w:rPr>
          <w:rStyle w:val="ad"/>
          <w:rFonts w:ascii="Arial" w:hAnsi="Arial" w:cs="Arial"/>
          <w:i w:val="0"/>
          <w:iCs w:val="0"/>
          <w:spacing w:val="2"/>
          <w:lang w:eastAsia="ja-JP"/>
        </w:rPr>
        <w:t xml:space="preserve"> and other crimes against humanity against Azerbaijanis</w:t>
      </w:r>
      <w:r w:rsidR="00363EAE" w:rsidRPr="00BF77DA">
        <w:rPr>
          <w:rStyle w:val="ad"/>
          <w:rFonts w:ascii="Arial" w:hAnsi="Arial" w:cs="Arial"/>
          <w:i w:val="0"/>
          <w:iCs w:val="0"/>
          <w:spacing w:val="2"/>
          <w:lang w:eastAsia="ja-JP"/>
        </w:rPr>
        <w:t xml:space="preserve">; however, no measures for </w:t>
      </w:r>
      <w:r w:rsidR="0091075A" w:rsidRPr="00BF77DA">
        <w:rPr>
          <w:rStyle w:val="ad"/>
          <w:rFonts w:ascii="Arial" w:hAnsi="Arial" w:cs="Arial"/>
          <w:i w:val="0"/>
          <w:iCs w:val="0"/>
          <w:spacing w:val="2"/>
          <w:lang w:eastAsia="ja-JP"/>
        </w:rPr>
        <w:t>international</w:t>
      </w:r>
      <w:r w:rsidR="00363EAE" w:rsidRPr="00BF77DA">
        <w:rPr>
          <w:rStyle w:val="ad"/>
          <w:rFonts w:ascii="Arial" w:hAnsi="Arial" w:cs="Arial"/>
          <w:i w:val="0"/>
          <w:iCs w:val="0"/>
          <w:spacing w:val="2"/>
          <w:lang w:eastAsia="ja-JP"/>
        </w:rPr>
        <w:t xml:space="preserve"> liability have been established so far. </w:t>
      </w:r>
      <w:r w:rsidRPr="00BF77DA">
        <w:rPr>
          <w:rStyle w:val="ad"/>
          <w:rFonts w:ascii="Arial" w:hAnsi="Arial" w:cs="Arial"/>
          <w:i w:val="0"/>
          <w:iCs w:val="0"/>
          <w:spacing w:val="2"/>
          <w:lang w:eastAsia="ja-JP"/>
        </w:rPr>
        <w:t xml:space="preserve"> </w:t>
      </w:r>
    </w:p>
    <w:p w14:paraId="0D97A88B" w14:textId="77481E1F" w:rsidR="00046618" w:rsidRPr="00BF77DA" w:rsidRDefault="00692A56" w:rsidP="009531C9">
      <w:pPr>
        <w:pStyle w:val="aa"/>
        <w:numPr>
          <w:ilvl w:val="0"/>
          <w:numId w:val="9"/>
        </w:numPr>
        <w:tabs>
          <w:tab w:val="left" w:pos="993"/>
          <w:tab w:val="left" w:pos="1170"/>
        </w:tabs>
        <w:spacing w:beforeLines="40" w:before="96" w:beforeAutospacing="0" w:afterLines="40" w:after="96" w:afterAutospacing="0" w:line="276" w:lineRule="auto"/>
        <w:jc w:val="both"/>
        <w:rPr>
          <w:rFonts w:ascii="Arial" w:hAnsi="Arial" w:cs="Arial"/>
          <w:spacing w:val="2"/>
          <w:lang w:eastAsia="ja-JP"/>
        </w:rPr>
      </w:pPr>
      <w:r w:rsidRPr="00F731A6">
        <w:rPr>
          <w:rFonts w:ascii="Arial" w:hAnsi="Arial" w:cs="Arial"/>
          <w:spacing w:val="2"/>
          <w:lang w:eastAsia="ja-JP"/>
        </w:rPr>
        <w:t xml:space="preserve">No information, so far, is available about the fate of nearly 4000 (four </w:t>
      </w:r>
      <w:r w:rsidR="00540640" w:rsidRPr="00F731A6">
        <w:rPr>
          <w:rFonts w:ascii="Arial" w:hAnsi="Arial" w:cs="Arial"/>
          <w:spacing w:val="2"/>
          <w:lang w:eastAsia="ja-JP"/>
        </w:rPr>
        <w:t>thousand</w:t>
      </w:r>
      <w:r w:rsidRPr="00F731A6">
        <w:rPr>
          <w:rFonts w:ascii="Arial" w:hAnsi="Arial" w:cs="Arial"/>
          <w:spacing w:val="2"/>
          <w:lang w:eastAsia="ja-JP"/>
        </w:rPr>
        <w:t xml:space="preserve">) Azerbaijanis, reported missing </w:t>
      </w:r>
      <w:r w:rsidR="00540640" w:rsidRPr="00F731A6">
        <w:rPr>
          <w:rFonts w:ascii="Arial" w:hAnsi="Arial" w:cs="Arial"/>
          <w:spacing w:val="2"/>
          <w:lang w:eastAsia="ja-JP"/>
        </w:rPr>
        <w:t xml:space="preserve">during </w:t>
      </w:r>
      <w:r w:rsidRPr="00F731A6">
        <w:rPr>
          <w:rFonts w:ascii="Arial" w:hAnsi="Arial" w:cs="Arial"/>
          <w:spacing w:val="2"/>
          <w:lang w:eastAsia="ja-JP"/>
        </w:rPr>
        <w:t xml:space="preserve">the First Karabakh War and their families </w:t>
      </w:r>
      <w:r w:rsidR="002D3C85" w:rsidRPr="00F731A6">
        <w:rPr>
          <w:rFonts w:ascii="Arial" w:hAnsi="Arial" w:cs="Arial"/>
          <w:spacing w:val="2"/>
          <w:lang w:eastAsia="ja-JP"/>
        </w:rPr>
        <w:t xml:space="preserve">are still </w:t>
      </w:r>
      <w:r w:rsidRPr="00F731A6">
        <w:rPr>
          <w:rFonts w:ascii="Arial" w:hAnsi="Arial" w:cs="Arial"/>
          <w:spacing w:val="2"/>
          <w:lang w:eastAsia="ja-JP"/>
        </w:rPr>
        <w:t>awaiting any information about their beloved ones. According to the latest information received, as a consequence of the military aggression of Armenia against Azerbaijan</w:t>
      </w:r>
      <w:r w:rsidRPr="00BF77DA">
        <w:rPr>
          <w:rFonts w:ascii="Arial" w:hAnsi="Arial" w:cs="Arial"/>
          <w:spacing w:val="2"/>
          <w:lang w:eastAsia="ja-JP"/>
        </w:rPr>
        <w:t xml:space="preserve">, </w:t>
      </w:r>
      <w:r w:rsidR="00361DAF" w:rsidRPr="00BF77DA">
        <w:rPr>
          <w:rFonts w:ascii="Arial" w:hAnsi="Arial" w:cs="Arial"/>
          <w:spacing w:val="2"/>
          <w:lang w:eastAsia="ja-JP"/>
        </w:rPr>
        <w:t>of the missing and captured persons, 766 are civilians, 3,202 are military personnel, out of 3968 in total. Among the civilians, 69 are children, 283 are women and 334 are elderly people.</w:t>
      </w:r>
      <w:r w:rsidR="000012E6" w:rsidRPr="00BF77DA">
        <w:rPr>
          <w:rStyle w:val="a5"/>
          <w:rFonts w:ascii="Arial" w:hAnsi="Arial" w:cs="Arial"/>
        </w:rPr>
        <w:footnoteReference w:id="18"/>
      </w:r>
    </w:p>
    <w:p w14:paraId="453F17A0" w14:textId="73D89621" w:rsidR="00046618" w:rsidRPr="00BF77DA" w:rsidRDefault="00332636" w:rsidP="009531C9">
      <w:pPr>
        <w:pStyle w:val="aa"/>
        <w:numPr>
          <w:ilvl w:val="0"/>
          <w:numId w:val="9"/>
        </w:numPr>
        <w:tabs>
          <w:tab w:val="left" w:pos="993"/>
          <w:tab w:val="left" w:pos="1170"/>
        </w:tabs>
        <w:spacing w:beforeLines="40" w:before="96" w:beforeAutospacing="0" w:afterLines="40" w:after="96" w:afterAutospacing="0" w:line="276" w:lineRule="auto"/>
        <w:jc w:val="both"/>
        <w:rPr>
          <w:rFonts w:ascii="Arial" w:hAnsi="Arial" w:cs="Arial"/>
          <w:spacing w:val="2"/>
          <w:lang w:eastAsia="ja-JP"/>
        </w:rPr>
      </w:pPr>
      <w:r w:rsidRPr="00BF77DA">
        <w:rPr>
          <w:rFonts w:ascii="Arial" w:hAnsi="Arial" w:cs="Arial"/>
          <w:spacing w:val="2"/>
          <w:lang w:eastAsia="ja-JP"/>
        </w:rPr>
        <w:t xml:space="preserve">There are witness testimonies of the released military servicemen from Armenia’s captivity and civilians, as well as a number of </w:t>
      </w:r>
      <w:r w:rsidR="009443C7" w:rsidRPr="00BF77DA">
        <w:rPr>
          <w:rFonts w:ascii="Arial" w:hAnsi="Arial" w:cs="Arial"/>
          <w:spacing w:val="2"/>
          <w:lang w:eastAsia="ja-JP"/>
        </w:rPr>
        <w:t xml:space="preserve">pieces of </w:t>
      </w:r>
      <w:r w:rsidRPr="00BF77DA">
        <w:rPr>
          <w:rFonts w:ascii="Arial" w:hAnsi="Arial" w:cs="Arial"/>
          <w:spacing w:val="2"/>
          <w:lang w:eastAsia="ja-JP"/>
        </w:rPr>
        <w:t xml:space="preserve">evidence about that they had been captured and detained. </w:t>
      </w:r>
    </w:p>
    <w:p w14:paraId="2AD4C3D4" w14:textId="0F31F3E0" w:rsidR="00751BC2" w:rsidRPr="00BF77DA" w:rsidRDefault="001B5D31" w:rsidP="00751BC2">
      <w:pPr>
        <w:pStyle w:val="aa"/>
        <w:numPr>
          <w:ilvl w:val="0"/>
          <w:numId w:val="9"/>
        </w:numPr>
        <w:tabs>
          <w:tab w:val="left" w:pos="993"/>
          <w:tab w:val="left" w:pos="1170"/>
        </w:tabs>
        <w:spacing w:beforeLines="40" w:before="96" w:beforeAutospacing="0" w:afterLines="40" w:after="96" w:afterAutospacing="0" w:line="276" w:lineRule="auto"/>
        <w:jc w:val="both"/>
        <w:rPr>
          <w:rStyle w:val="af"/>
          <w:rFonts w:ascii="Arial" w:hAnsi="Arial" w:cs="Arial"/>
          <w:spacing w:val="2"/>
          <w:lang w:eastAsia="ja-JP"/>
        </w:rPr>
      </w:pPr>
      <w:r w:rsidRPr="00BF77DA">
        <w:rPr>
          <w:rFonts w:ascii="Arial" w:hAnsi="Arial" w:cs="Arial"/>
          <w:spacing w:val="2"/>
          <w:lang w:eastAsia="ja-JP"/>
        </w:rPr>
        <w:t>During the construction and building works carr</w:t>
      </w:r>
      <w:r w:rsidR="009443C7" w:rsidRPr="00BF77DA">
        <w:rPr>
          <w:rFonts w:ascii="Arial" w:hAnsi="Arial" w:cs="Arial"/>
          <w:spacing w:val="2"/>
          <w:lang w:eastAsia="ja-JP"/>
        </w:rPr>
        <w:t xml:space="preserve">ied </w:t>
      </w:r>
      <w:r w:rsidRPr="00BF77DA">
        <w:rPr>
          <w:rFonts w:ascii="Arial" w:hAnsi="Arial" w:cs="Arial"/>
          <w:spacing w:val="2"/>
          <w:lang w:eastAsia="ja-JP"/>
        </w:rPr>
        <w:t>out in the territories liberated from Arme</w:t>
      </w:r>
      <w:r w:rsidRPr="00F731A6">
        <w:rPr>
          <w:rFonts w:ascii="Arial" w:hAnsi="Arial" w:cs="Arial"/>
          <w:spacing w:val="2"/>
          <w:lang w:eastAsia="ja-JP"/>
        </w:rPr>
        <w:t xml:space="preserve">nia’s occupation and as a result of excavations carried out on the basis of witness testimonies, a number of mass graves have been </w:t>
      </w:r>
      <w:r w:rsidR="00540640" w:rsidRPr="00F731A6">
        <w:rPr>
          <w:rFonts w:ascii="Arial" w:hAnsi="Arial" w:cs="Arial"/>
          <w:spacing w:val="2"/>
          <w:lang w:eastAsia="ja-JP"/>
        </w:rPr>
        <w:t>revealed.</w:t>
      </w:r>
      <w:r w:rsidRPr="00F731A6">
        <w:rPr>
          <w:rFonts w:ascii="Arial" w:hAnsi="Arial" w:cs="Arial"/>
          <w:spacing w:val="2"/>
          <w:lang w:eastAsia="ja-JP"/>
        </w:rPr>
        <w:t xml:space="preserve"> As a result</w:t>
      </w:r>
      <w:r w:rsidRPr="00BF77DA">
        <w:rPr>
          <w:rFonts w:ascii="Arial" w:hAnsi="Arial" w:cs="Arial"/>
          <w:spacing w:val="2"/>
          <w:lang w:eastAsia="ja-JP"/>
        </w:rPr>
        <w:t xml:space="preserve"> of measures taken by the corresponding state authorities of Azerbaijan to authenticate human remains found in places of mass burial, </w:t>
      </w:r>
      <w:r w:rsidR="009531C9" w:rsidRPr="00BF77DA">
        <w:rPr>
          <w:rFonts w:ascii="Arial" w:hAnsi="Arial" w:cs="Arial"/>
          <w:spacing w:val="2"/>
          <w:lang w:eastAsia="ja-JP"/>
        </w:rPr>
        <w:t>t</w:t>
      </w:r>
      <w:r w:rsidR="00101B32" w:rsidRPr="00BF77DA">
        <w:rPr>
          <w:rFonts w:ascii="Arial" w:hAnsi="Arial" w:cs="Arial"/>
        </w:rPr>
        <w:t xml:space="preserve">he fate of the missing persons in the First Karabakh War is being </w:t>
      </w:r>
      <w:r w:rsidR="00101B32" w:rsidRPr="00BF77DA">
        <w:rPr>
          <w:rStyle w:val="af"/>
          <w:rFonts w:ascii="Arial" w:eastAsia="Arial" w:hAnsi="Arial" w:cs="Arial"/>
          <w:b w:val="0"/>
          <w:bCs w:val="0"/>
        </w:rPr>
        <w:t>shed light on</w:t>
      </w:r>
      <w:r w:rsidR="009531C9" w:rsidRPr="00BF77DA">
        <w:rPr>
          <w:rStyle w:val="af"/>
          <w:rFonts w:ascii="Arial" w:eastAsia="Arial" w:hAnsi="Arial" w:cs="Arial"/>
        </w:rPr>
        <w:t>.</w:t>
      </w:r>
      <w:r w:rsidR="00B7635A" w:rsidRPr="00BF77DA">
        <w:rPr>
          <w:rStyle w:val="af"/>
          <w:rFonts w:ascii="Arial" w:eastAsia="Arial" w:hAnsi="Arial" w:cs="Arial"/>
        </w:rPr>
        <w:t xml:space="preserve"> </w:t>
      </w:r>
      <w:r w:rsidR="00B7635A" w:rsidRPr="00BF77DA">
        <w:rPr>
          <w:rStyle w:val="af"/>
          <w:rFonts w:ascii="Arial" w:eastAsia="Arial" w:hAnsi="Arial" w:cs="Arial"/>
          <w:b w:val="0"/>
          <w:bCs w:val="0"/>
        </w:rPr>
        <w:t xml:space="preserve">In addition, the contamination of the liberated areas with landmines and failure to provide our country </w:t>
      </w:r>
      <w:r w:rsidR="006160B1" w:rsidRPr="00BF77DA">
        <w:rPr>
          <w:rStyle w:val="af"/>
          <w:rFonts w:ascii="Arial" w:eastAsia="Arial" w:hAnsi="Arial" w:cs="Arial"/>
          <w:b w:val="0"/>
          <w:bCs w:val="0"/>
        </w:rPr>
        <w:t xml:space="preserve">with </w:t>
      </w:r>
      <w:r w:rsidR="00B7635A" w:rsidRPr="00BF77DA">
        <w:rPr>
          <w:rStyle w:val="af"/>
          <w:rFonts w:ascii="Arial" w:eastAsia="Arial" w:hAnsi="Arial" w:cs="Arial"/>
          <w:b w:val="0"/>
          <w:bCs w:val="0"/>
        </w:rPr>
        <w:t>accurate maps of fields of mines buried during the occupation</w:t>
      </w:r>
      <w:r w:rsidR="006160B1" w:rsidRPr="00BF77DA">
        <w:rPr>
          <w:rStyle w:val="af"/>
          <w:rFonts w:ascii="Arial" w:eastAsia="Arial" w:hAnsi="Arial" w:cs="Arial"/>
          <w:b w:val="0"/>
          <w:bCs w:val="0"/>
        </w:rPr>
        <w:t xml:space="preserve"> also create several</w:t>
      </w:r>
      <w:r w:rsidR="00B7635A" w:rsidRPr="00BF77DA">
        <w:rPr>
          <w:rStyle w:val="af"/>
          <w:rFonts w:ascii="Arial" w:eastAsia="Arial" w:hAnsi="Arial" w:cs="Arial"/>
          <w:b w:val="0"/>
          <w:bCs w:val="0"/>
        </w:rPr>
        <w:t xml:space="preserve"> p</w:t>
      </w:r>
      <w:r w:rsidR="006160B1" w:rsidRPr="00BF77DA">
        <w:rPr>
          <w:rStyle w:val="af"/>
          <w:rFonts w:ascii="Arial" w:eastAsia="Arial" w:hAnsi="Arial" w:cs="Arial"/>
          <w:b w:val="0"/>
          <w:bCs w:val="0"/>
        </w:rPr>
        <w:t xml:space="preserve">roblems in </w:t>
      </w:r>
      <w:r w:rsidR="009443C7" w:rsidRPr="00BF77DA">
        <w:rPr>
          <w:rStyle w:val="af"/>
          <w:rFonts w:ascii="Arial" w:eastAsia="Arial" w:hAnsi="Arial" w:cs="Arial"/>
          <w:b w:val="0"/>
          <w:bCs w:val="0"/>
        </w:rPr>
        <w:t xml:space="preserve">the </w:t>
      </w:r>
      <w:r w:rsidR="006160B1" w:rsidRPr="00BF77DA">
        <w:rPr>
          <w:rStyle w:val="af"/>
          <w:rFonts w:ascii="Arial" w:eastAsia="Arial" w:hAnsi="Arial" w:cs="Arial"/>
          <w:b w:val="0"/>
          <w:bCs w:val="0"/>
        </w:rPr>
        <w:t>identification of the mass graves. The mass graves continuously being discovered in the liberated areas of Azerbaijan once more manifest the traces of hate-motivated crimes perpetrated by Armenia against Azerbaijanis in the First Karabakh War.</w:t>
      </w:r>
    </w:p>
    <w:p w14:paraId="4AED24AA" w14:textId="231FF116" w:rsidR="00D44FB1" w:rsidRPr="004A0A90" w:rsidRDefault="00D44FB1" w:rsidP="003F1D44">
      <w:pPr>
        <w:pStyle w:val="aa"/>
        <w:numPr>
          <w:ilvl w:val="0"/>
          <w:numId w:val="9"/>
        </w:numPr>
        <w:tabs>
          <w:tab w:val="left" w:pos="993"/>
          <w:tab w:val="left" w:pos="1170"/>
        </w:tabs>
        <w:spacing w:beforeLines="40" w:before="96" w:beforeAutospacing="0" w:afterLines="40" w:after="96" w:afterAutospacing="0" w:line="276" w:lineRule="auto"/>
        <w:jc w:val="both"/>
        <w:rPr>
          <w:rStyle w:val="af"/>
          <w:rFonts w:ascii="Arial" w:hAnsi="Arial" w:cs="Arial"/>
          <w:spacing w:val="2"/>
          <w:lang w:eastAsia="ja-JP"/>
        </w:rPr>
      </w:pPr>
      <w:r w:rsidRPr="00BF77DA">
        <w:rPr>
          <w:rStyle w:val="af"/>
          <w:rFonts w:ascii="Arial" w:hAnsi="Arial" w:cs="Arial"/>
          <w:b w:val="0"/>
          <w:bCs w:val="0"/>
          <w:spacing w:val="2"/>
          <w:lang w:eastAsia="ja-JP"/>
        </w:rPr>
        <w:t xml:space="preserve">In </w:t>
      </w:r>
      <w:r w:rsidRPr="00F731A6">
        <w:rPr>
          <w:rStyle w:val="af"/>
          <w:rFonts w:ascii="Arial" w:hAnsi="Arial" w:cs="Arial"/>
          <w:b w:val="0"/>
          <w:bCs w:val="0"/>
          <w:spacing w:val="2"/>
          <w:lang w:eastAsia="ja-JP"/>
        </w:rPr>
        <w:t>t</w:t>
      </w:r>
      <w:r w:rsidR="00540640" w:rsidRPr="00F731A6">
        <w:rPr>
          <w:rStyle w:val="af"/>
          <w:rFonts w:ascii="Arial" w:hAnsi="Arial" w:cs="Arial"/>
          <w:b w:val="0"/>
          <w:bCs w:val="0"/>
          <w:spacing w:val="2"/>
          <w:lang w:eastAsia="ja-JP"/>
        </w:rPr>
        <w:t>i</w:t>
      </w:r>
      <w:r w:rsidR="00751BC2" w:rsidRPr="00F731A6">
        <w:rPr>
          <w:rStyle w:val="af"/>
          <w:rFonts w:ascii="Arial" w:hAnsi="Arial" w:cs="Arial"/>
          <w:b w:val="0"/>
          <w:bCs w:val="0"/>
          <w:spacing w:val="2"/>
          <w:lang w:eastAsia="ja-JP"/>
        </w:rPr>
        <w:t xml:space="preserve">me of the </w:t>
      </w:r>
      <w:r w:rsidRPr="00F731A6">
        <w:rPr>
          <w:rStyle w:val="af"/>
          <w:rFonts w:ascii="Arial" w:hAnsi="Arial" w:cs="Arial"/>
          <w:b w:val="0"/>
          <w:bCs w:val="0"/>
          <w:spacing w:val="2"/>
          <w:lang w:eastAsia="ja-JP"/>
        </w:rPr>
        <w:t xml:space="preserve">war, Armenia severely violated the rules for the treatment of </w:t>
      </w:r>
      <w:r w:rsidR="002D3C85" w:rsidRPr="00F731A6">
        <w:rPr>
          <w:rStyle w:val="af"/>
          <w:rFonts w:ascii="Arial" w:hAnsi="Arial" w:cs="Arial"/>
          <w:b w:val="0"/>
          <w:bCs w:val="0"/>
          <w:spacing w:val="2"/>
          <w:lang w:eastAsia="ja-JP"/>
        </w:rPr>
        <w:t>prisoners of war</w:t>
      </w:r>
      <w:r w:rsidR="0034174C" w:rsidRPr="00F731A6">
        <w:rPr>
          <w:rStyle w:val="af"/>
          <w:rFonts w:ascii="Arial" w:hAnsi="Arial" w:cs="Arial"/>
          <w:b w:val="0"/>
          <w:bCs w:val="0"/>
          <w:spacing w:val="2"/>
          <w:lang w:eastAsia="ja-JP"/>
        </w:rPr>
        <w:t xml:space="preserve"> </w:t>
      </w:r>
      <w:r w:rsidRPr="00F731A6">
        <w:rPr>
          <w:rStyle w:val="af"/>
          <w:rFonts w:ascii="Arial" w:hAnsi="Arial" w:cs="Arial"/>
          <w:b w:val="0"/>
          <w:bCs w:val="0"/>
          <w:spacing w:val="2"/>
          <w:lang w:eastAsia="ja-JP"/>
        </w:rPr>
        <w:t xml:space="preserve">in violation of </w:t>
      </w:r>
      <w:r w:rsidR="0034174C" w:rsidRPr="00F731A6">
        <w:rPr>
          <w:rStyle w:val="af"/>
          <w:rFonts w:ascii="Arial" w:hAnsi="Arial" w:cs="Arial"/>
          <w:b w:val="0"/>
          <w:bCs w:val="0"/>
          <w:spacing w:val="2"/>
          <w:lang w:eastAsia="ja-JP"/>
        </w:rPr>
        <w:t xml:space="preserve">international </w:t>
      </w:r>
      <w:r w:rsidRPr="00F731A6">
        <w:rPr>
          <w:rStyle w:val="af"/>
          <w:rFonts w:ascii="Arial" w:hAnsi="Arial" w:cs="Arial"/>
          <w:b w:val="0"/>
          <w:bCs w:val="0"/>
          <w:spacing w:val="2"/>
          <w:lang w:eastAsia="ja-JP"/>
        </w:rPr>
        <w:t xml:space="preserve">humanitarian law, by </w:t>
      </w:r>
      <w:r w:rsidR="0034174C" w:rsidRPr="00F731A6">
        <w:rPr>
          <w:rStyle w:val="af"/>
          <w:rFonts w:ascii="Arial" w:hAnsi="Arial" w:cs="Arial"/>
          <w:b w:val="0"/>
          <w:bCs w:val="0"/>
          <w:spacing w:val="2"/>
          <w:lang w:eastAsia="ja-JP"/>
        </w:rPr>
        <w:t>humiliating t</w:t>
      </w:r>
      <w:r w:rsidRPr="00F731A6">
        <w:rPr>
          <w:rStyle w:val="af"/>
          <w:rFonts w:ascii="Arial" w:hAnsi="Arial" w:cs="Arial"/>
          <w:b w:val="0"/>
          <w:bCs w:val="0"/>
          <w:spacing w:val="2"/>
          <w:lang w:eastAsia="ja-JP"/>
        </w:rPr>
        <w:t xml:space="preserve">he Azerbaijani servicemen </w:t>
      </w:r>
      <w:r w:rsidRPr="00F731A6">
        <w:rPr>
          <w:rStyle w:val="af"/>
          <w:rFonts w:ascii="Arial" w:hAnsi="Arial" w:cs="Arial"/>
          <w:b w:val="0"/>
          <w:bCs w:val="0"/>
          <w:i/>
          <w:iCs/>
          <w:spacing w:val="2"/>
          <w:lang w:eastAsia="ja-JP"/>
        </w:rPr>
        <w:t>hors de combat</w:t>
      </w:r>
      <w:r w:rsidR="0034174C" w:rsidRPr="00F731A6">
        <w:rPr>
          <w:rStyle w:val="af"/>
          <w:rFonts w:ascii="Arial" w:hAnsi="Arial" w:cs="Arial"/>
          <w:b w:val="0"/>
          <w:bCs w:val="0"/>
          <w:spacing w:val="2"/>
          <w:lang w:eastAsia="ja-JP"/>
        </w:rPr>
        <w:t xml:space="preserve">, and subjecting </w:t>
      </w:r>
      <w:r w:rsidR="009443C7" w:rsidRPr="00F731A6">
        <w:rPr>
          <w:rStyle w:val="af"/>
          <w:rFonts w:ascii="Arial" w:hAnsi="Arial" w:cs="Arial"/>
          <w:b w:val="0"/>
          <w:bCs w:val="0"/>
          <w:spacing w:val="2"/>
          <w:lang w:eastAsia="ja-JP"/>
        </w:rPr>
        <w:t xml:space="preserve">them </w:t>
      </w:r>
      <w:r w:rsidR="0034174C" w:rsidRPr="00F731A6">
        <w:rPr>
          <w:rStyle w:val="af"/>
          <w:rFonts w:ascii="Arial" w:hAnsi="Arial" w:cs="Arial"/>
          <w:b w:val="0"/>
          <w:bCs w:val="0"/>
          <w:spacing w:val="2"/>
          <w:lang w:eastAsia="ja-JP"/>
        </w:rPr>
        <w:t xml:space="preserve">to tortures and various degrading </w:t>
      </w:r>
      <w:r w:rsidR="00540640" w:rsidRPr="00F731A6">
        <w:rPr>
          <w:rStyle w:val="af"/>
          <w:rFonts w:ascii="Arial" w:hAnsi="Arial" w:cs="Arial"/>
          <w:b w:val="0"/>
          <w:bCs w:val="0"/>
          <w:spacing w:val="2"/>
          <w:lang w:eastAsia="ja-JP"/>
        </w:rPr>
        <w:t>treatments</w:t>
      </w:r>
      <w:r w:rsidR="0034174C" w:rsidRPr="00F731A6">
        <w:rPr>
          <w:rStyle w:val="af"/>
          <w:rFonts w:ascii="Arial" w:hAnsi="Arial" w:cs="Arial"/>
          <w:b w:val="0"/>
          <w:bCs w:val="0"/>
          <w:spacing w:val="2"/>
          <w:lang w:eastAsia="ja-JP"/>
        </w:rPr>
        <w:t>.</w:t>
      </w:r>
      <w:r w:rsidR="002D3C85" w:rsidRPr="00F731A6">
        <w:rPr>
          <w:rStyle w:val="a5"/>
          <w:rFonts w:ascii="Arial" w:hAnsi="Arial" w:cs="Arial"/>
          <w:spacing w:val="2"/>
          <w:lang w:eastAsia="ja-JP"/>
        </w:rPr>
        <w:footnoteReference w:id="19"/>
      </w:r>
      <w:r w:rsidR="0034174C" w:rsidRPr="00BF77DA">
        <w:rPr>
          <w:rStyle w:val="af"/>
          <w:rFonts w:ascii="Arial" w:hAnsi="Arial" w:cs="Arial"/>
          <w:b w:val="0"/>
          <w:bCs w:val="0"/>
          <w:spacing w:val="2"/>
          <w:lang w:eastAsia="ja-JP"/>
        </w:rPr>
        <w:t xml:space="preserve"> </w:t>
      </w:r>
    </w:p>
    <w:p w14:paraId="2E59C025" w14:textId="77777777" w:rsidR="004A0A90" w:rsidRDefault="004A0A90" w:rsidP="004A0A90">
      <w:pPr>
        <w:pStyle w:val="aa"/>
        <w:tabs>
          <w:tab w:val="left" w:pos="993"/>
          <w:tab w:val="left" w:pos="1170"/>
        </w:tabs>
        <w:spacing w:beforeLines="40" w:before="96" w:beforeAutospacing="0" w:afterLines="40" w:after="96" w:afterAutospacing="0" w:line="276" w:lineRule="auto"/>
        <w:ind w:left="1070"/>
        <w:jc w:val="both"/>
        <w:rPr>
          <w:rStyle w:val="af"/>
          <w:rFonts w:ascii="Arial" w:hAnsi="Arial" w:cs="Arial"/>
          <w:b w:val="0"/>
          <w:bCs w:val="0"/>
          <w:spacing w:val="2"/>
          <w:lang w:eastAsia="ja-JP"/>
        </w:rPr>
      </w:pPr>
    </w:p>
    <w:p w14:paraId="75D7DEFA" w14:textId="7081EE7E" w:rsidR="00DE4F89" w:rsidRPr="00BF77DA" w:rsidRDefault="00DE4F89" w:rsidP="00DE4F89">
      <w:pPr>
        <w:spacing w:before="40" w:after="40" w:line="240" w:lineRule="auto"/>
        <w:ind w:right="49" w:firstLine="709"/>
        <w:jc w:val="center"/>
        <w:rPr>
          <w:rFonts w:ascii="Arial" w:hAnsi="Arial" w:cs="Arial"/>
          <w:b/>
          <w:bCs/>
          <w:i/>
          <w:iCs/>
          <w:sz w:val="24"/>
          <w:szCs w:val="24"/>
        </w:rPr>
      </w:pPr>
      <w:r w:rsidRPr="00BF77DA">
        <w:rPr>
          <w:rFonts w:ascii="Arial" w:hAnsi="Arial" w:cs="Arial"/>
          <w:b/>
          <w:bCs/>
          <w:i/>
          <w:iCs/>
          <w:sz w:val="24"/>
          <w:szCs w:val="24"/>
        </w:rPr>
        <w:lastRenderedPageBreak/>
        <w:t xml:space="preserve">b) </w:t>
      </w:r>
      <w:r w:rsidR="00201A9B" w:rsidRPr="00BF77DA">
        <w:rPr>
          <w:rFonts w:ascii="Arial" w:hAnsi="Arial" w:cs="Arial"/>
          <w:b/>
          <w:bCs/>
          <w:i/>
          <w:iCs/>
          <w:sz w:val="24"/>
          <w:szCs w:val="24"/>
        </w:rPr>
        <w:t>Political rights</w:t>
      </w:r>
    </w:p>
    <w:p w14:paraId="09BB69D6" w14:textId="77777777" w:rsidR="00DE4F89" w:rsidRPr="00BF77DA" w:rsidRDefault="00DE4F89" w:rsidP="00DE4F89">
      <w:pPr>
        <w:pStyle w:val="aa"/>
        <w:tabs>
          <w:tab w:val="left" w:pos="993"/>
          <w:tab w:val="left" w:pos="1170"/>
        </w:tabs>
        <w:spacing w:beforeLines="40" w:before="96" w:beforeAutospacing="0" w:afterLines="40" w:after="96" w:afterAutospacing="0"/>
        <w:ind w:left="709"/>
        <w:jc w:val="both"/>
        <w:rPr>
          <w:rFonts w:ascii="Arial" w:hAnsi="Arial" w:cs="Arial"/>
          <w:spacing w:val="2"/>
          <w:lang w:eastAsia="ja-JP"/>
        </w:rPr>
      </w:pPr>
    </w:p>
    <w:p w14:paraId="217D3FFD" w14:textId="4E8B8D24" w:rsidR="007600BC" w:rsidRPr="00F731A6" w:rsidRDefault="00D73128" w:rsidP="007600BC">
      <w:pPr>
        <w:pStyle w:val="aa"/>
        <w:numPr>
          <w:ilvl w:val="0"/>
          <w:numId w:val="9"/>
        </w:numPr>
        <w:tabs>
          <w:tab w:val="left" w:pos="993"/>
          <w:tab w:val="left" w:pos="1170"/>
        </w:tabs>
        <w:spacing w:beforeLines="40" w:before="96" w:beforeAutospacing="0" w:afterLines="40" w:after="96" w:afterAutospacing="0" w:line="276" w:lineRule="auto"/>
        <w:jc w:val="both"/>
        <w:rPr>
          <w:rStyle w:val="af4"/>
          <w:rFonts w:ascii="Arial" w:hAnsi="Arial" w:cs="Arial"/>
          <w:i w:val="0"/>
          <w:iCs w:val="0"/>
          <w:color w:val="auto"/>
        </w:rPr>
      </w:pPr>
      <w:r w:rsidRPr="00BF77DA">
        <w:rPr>
          <w:rStyle w:val="af4"/>
          <w:rFonts w:ascii="Arial" w:hAnsi="Arial" w:cs="Arial"/>
          <w:i w:val="0"/>
          <w:iCs w:val="0"/>
          <w:color w:val="auto"/>
          <w:spacing w:val="2"/>
          <w:lang w:eastAsia="ja-JP"/>
        </w:rPr>
        <w:t>Hence,</w:t>
      </w:r>
      <w:r w:rsidRPr="00BF77DA">
        <w:rPr>
          <w:rStyle w:val="af4"/>
          <w:rFonts w:ascii="Arial" w:hAnsi="Arial" w:cs="Arial"/>
          <w:i w:val="0"/>
          <w:iCs w:val="0"/>
          <w:color w:val="auto"/>
        </w:rPr>
        <w:t xml:space="preserve"> </w:t>
      </w:r>
      <w:r w:rsidRPr="00F731A6">
        <w:rPr>
          <w:rStyle w:val="af4"/>
          <w:rFonts w:ascii="Arial" w:hAnsi="Arial" w:cs="Arial"/>
          <w:i w:val="0"/>
          <w:iCs w:val="0"/>
          <w:color w:val="auto"/>
        </w:rPr>
        <w:t>Armenia’s policy of ethnic cleansing and deportation has resulted in</w:t>
      </w:r>
      <w:r w:rsidR="00D61A89" w:rsidRPr="00F731A6">
        <w:rPr>
          <w:rStyle w:val="af4"/>
          <w:rFonts w:ascii="Arial" w:hAnsi="Arial" w:cs="Arial"/>
          <w:i w:val="0"/>
          <w:iCs w:val="0"/>
          <w:color w:val="auto"/>
        </w:rPr>
        <w:t xml:space="preserve"> </w:t>
      </w:r>
      <w:r w:rsidR="002D3C85" w:rsidRPr="00F731A6">
        <w:rPr>
          <w:rStyle w:val="af4"/>
          <w:rFonts w:ascii="Arial" w:hAnsi="Arial" w:cs="Arial"/>
          <w:i w:val="0"/>
          <w:iCs w:val="0"/>
          <w:color w:val="auto"/>
        </w:rPr>
        <w:t>a </w:t>
      </w:r>
      <w:r w:rsidR="00BF3F1B" w:rsidRPr="00F731A6">
        <w:rPr>
          <w:rStyle w:val="af4"/>
          <w:rFonts w:ascii="Arial" w:hAnsi="Arial" w:cs="Arial"/>
          <w:i w:val="0"/>
          <w:iCs w:val="0"/>
          <w:color w:val="auto"/>
        </w:rPr>
        <w:t xml:space="preserve">violation of the political rights of </w:t>
      </w:r>
      <w:r w:rsidRPr="00F731A6">
        <w:rPr>
          <w:rStyle w:val="af4"/>
          <w:rFonts w:ascii="Arial" w:hAnsi="Arial" w:cs="Arial"/>
          <w:i w:val="0"/>
          <w:iCs w:val="0"/>
          <w:color w:val="auto"/>
        </w:rPr>
        <w:t>our compatriots</w:t>
      </w:r>
      <w:r w:rsidR="00BF3F1B" w:rsidRPr="00F731A6">
        <w:rPr>
          <w:rStyle w:val="af4"/>
          <w:rFonts w:ascii="Arial" w:hAnsi="Arial" w:cs="Arial"/>
          <w:i w:val="0"/>
          <w:iCs w:val="0"/>
          <w:color w:val="auto"/>
        </w:rPr>
        <w:t>, who had been massively expelled from their historical lands settled in different parts of Azerbaijan</w:t>
      </w:r>
      <w:r w:rsidR="00D61A89" w:rsidRPr="00F731A6">
        <w:rPr>
          <w:rStyle w:val="af4"/>
          <w:rFonts w:ascii="Arial" w:hAnsi="Arial" w:cs="Arial"/>
          <w:i w:val="0"/>
          <w:iCs w:val="0"/>
          <w:color w:val="auto"/>
        </w:rPr>
        <w:t xml:space="preserve"> </w:t>
      </w:r>
      <w:r w:rsidR="00BF3F1B" w:rsidRPr="00F731A6">
        <w:rPr>
          <w:rStyle w:val="af4"/>
          <w:rFonts w:ascii="Arial" w:hAnsi="Arial" w:cs="Arial"/>
          <w:i w:val="0"/>
          <w:iCs w:val="0"/>
          <w:color w:val="auto"/>
        </w:rPr>
        <w:t xml:space="preserve">and forced to live as refugees. Unlike Armenia, where no single Azerbaijani is living, thousands of individuals of Armenian origin are currently living in Azerbaijan, and </w:t>
      </w:r>
      <w:r w:rsidR="00540640" w:rsidRPr="00F731A6">
        <w:rPr>
          <w:rStyle w:val="af4"/>
          <w:rFonts w:ascii="Arial" w:hAnsi="Arial" w:cs="Arial"/>
          <w:i w:val="0"/>
          <w:iCs w:val="0"/>
          <w:color w:val="auto"/>
        </w:rPr>
        <w:t xml:space="preserve">exercising </w:t>
      </w:r>
      <w:r w:rsidR="00BF3F1B" w:rsidRPr="00F731A6">
        <w:rPr>
          <w:rStyle w:val="af4"/>
          <w:rFonts w:ascii="Arial" w:hAnsi="Arial" w:cs="Arial"/>
          <w:i w:val="0"/>
          <w:iCs w:val="0"/>
          <w:color w:val="auto"/>
        </w:rPr>
        <w:t xml:space="preserve">all their rights without any restrictions. For this reason, Azerbaijanis </w:t>
      </w:r>
      <w:r w:rsidR="00EE70C0" w:rsidRPr="00F731A6">
        <w:rPr>
          <w:rStyle w:val="af4"/>
          <w:rFonts w:ascii="Arial" w:hAnsi="Arial" w:cs="Arial"/>
          <w:i w:val="0"/>
          <w:iCs w:val="0"/>
          <w:color w:val="auto"/>
        </w:rPr>
        <w:t xml:space="preserve">are not able to enjoy their rights to </w:t>
      </w:r>
      <w:r w:rsidR="00155542" w:rsidRPr="00F731A6">
        <w:rPr>
          <w:rStyle w:val="af4"/>
          <w:rFonts w:ascii="Arial" w:hAnsi="Arial" w:cs="Arial"/>
          <w:i w:val="0"/>
          <w:iCs w:val="0"/>
          <w:color w:val="auto"/>
        </w:rPr>
        <w:t xml:space="preserve">participate </w:t>
      </w:r>
      <w:r w:rsidR="00632C61" w:rsidRPr="00F731A6">
        <w:rPr>
          <w:rStyle w:val="af4"/>
          <w:rFonts w:ascii="Arial" w:hAnsi="Arial" w:cs="Arial"/>
          <w:i w:val="0"/>
          <w:iCs w:val="0"/>
          <w:color w:val="auto"/>
        </w:rPr>
        <w:t xml:space="preserve">in elections held in Armenia on the basis of universal and equal suffrage </w:t>
      </w:r>
      <w:r w:rsidR="00155542" w:rsidRPr="00F731A6">
        <w:rPr>
          <w:rStyle w:val="af4"/>
          <w:rFonts w:ascii="Arial" w:hAnsi="Arial" w:cs="Arial"/>
          <w:i w:val="0"/>
          <w:iCs w:val="0"/>
          <w:color w:val="auto"/>
        </w:rPr>
        <w:t xml:space="preserve">– vote for and be elected, in the administration of the state, to participate in </w:t>
      </w:r>
      <w:r w:rsidR="005A4576" w:rsidRPr="00F731A6">
        <w:rPr>
          <w:rStyle w:val="af4"/>
          <w:rFonts w:ascii="Arial" w:hAnsi="Arial" w:cs="Arial"/>
          <w:i w:val="0"/>
          <w:iCs w:val="0"/>
          <w:color w:val="auto"/>
        </w:rPr>
        <w:t xml:space="preserve">the </w:t>
      </w:r>
      <w:r w:rsidR="00155542" w:rsidRPr="00F731A6">
        <w:rPr>
          <w:rStyle w:val="af4"/>
          <w:rFonts w:ascii="Arial" w:hAnsi="Arial" w:cs="Arial"/>
          <w:i w:val="0"/>
          <w:iCs w:val="0"/>
          <w:color w:val="auto"/>
        </w:rPr>
        <w:t xml:space="preserve">public sector at all levels, as well as realize their right to equality in admission to </w:t>
      </w:r>
      <w:r w:rsidR="005A4576" w:rsidRPr="00F731A6">
        <w:rPr>
          <w:rStyle w:val="af4"/>
          <w:rFonts w:ascii="Arial" w:hAnsi="Arial" w:cs="Arial"/>
          <w:i w:val="0"/>
          <w:iCs w:val="0"/>
          <w:color w:val="auto"/>
        </w:rPr>
        <w:t xml:space="preserve">the </w:t>
      </w:r>
      <w:r w:rsidR="00155542" w:rsidRPr="00F731A6">
        <w:rPr>
          <w:rStyle w:val="af4"/>
          <w:rFonts w:ascii="Arial" w:hAnsi="Arial" w:cs="Arial"/>
          <w:i w:val="0"/>
          <w:iCs w:val="0"/>
          <w:color w:val="auto"/>
        </w:rPr>
        <w:t>civil service.</w:t>
      </w:r>
    </w:p>
    <w:p w14:paraId="56DACE45" w14:textId="29815E9E" w:rsidR="007600BC" w:rsidRPr="00BF77DA" w:rsidRDefault="002239FA" w:rsidP="007600BC">
      <w:pPr>
        <w:pStyle w:val="aa"/>
        <w:numPr>
          <w:ilvl w:val="0"/>
          <w:numId w:val="9"/>
        </w:numPr>
        <w:tabs>
          <w:tab w:val="left" w:pos="993"/>
          <w:tab w:val="left" w:pos="1170"/>
        </w:tabs>
        <w:spacing w:beforeLines="40" w:before="96" w:beforeAutospacing="0" w:afterLines="40" w:after="96" w:afterAutospacing="0" w:line="276" w:lineRule="auto"/>
        <w:jc w:val="both"/>
        <w:rPr>
          <w:rStyle w:val="af4"/>
          <w:rFonts w:ascii="Arial" w:hAnsi="Arial" w:cs="Arial"/>
          <w:i w:val="0"/>
          <w:iCs w:val="0"/>
          <w:color w:val="auto"/>
        </w:rPr>
      </w:pPr>
      <w:r w:rsidRPr="00F731A6">
        <w:rPr>
          <w:rStyle w:val="af4"/>
          <w:rFonts w:ascii="Arial" w:hAnsi="Arial" w:cs="Arial"/>
          <w:i w:val="0"/>
          <w:iCs w:val="0"/>
          <w:color w:val="auto"/>
        </w:rPr>
        <w:t xml:space="preserve">Azerbaijanis expelled from the present Armenia </w:t>
      </w:r>
      <w:r w:rsidR="00D61A89" w:rsidRPr="00F731A6">
        <w:rPr>
          <w:rStyle w:val="af4"/>
          <w:rFonts w:ascii="Arial" w:hAnsi="Arial" w:cs="Arial"/>
          <w:i w:val="0"/>
          <w:iCs w:val="0"/>
          <w:color w:val="auto"/>
        </w:rPr>
        <w:t xml:space="preserve">were </w:t>
      </w:r>
      <w:r w:rsidRPr="00F731A6">
        <w:rPr>
          <w:rStyle w:val="af4"/>
          <w:rFonts w:ascii="Arial" w:hAnsi="Arial" w:cs="Arial"/>
          <w:i w:val="0"/>
          <w:iCs w:val="0"/>
          <w:color w:val="auto"/>
        </w:rPr>
        <w:t>deprived of the opportunity to participate in the building of legislative, executive</w:t>
      </w:r>
      <w:r w:rsidR="00D61A89" w:rsidRPr="00BF77DA">
        <w:rPr>
          <w:rStyle w:val="af4"/>
          <w:rFonts w:ascii="Arial" w:hAnsi="Arial" w:cs="Arial"/>
          <w:i w:val="0"/>
          <w:iCs w:val="0"/>
          <w:color w:val="auto"/>
        </w:rPr>
        <w:t>,</w:t>
      </w:r>
      <w:r w:rsidRPr="00BF77DA">
        <w:rPr>
          <w:rStyle w:val="af4"/>
          <w:rFonts w:ascii="Arial" w:hAnsi="Arial" w:cs="Arial"/>
          <w:i w:val="0"/>
          <w:iCs w:val="0"/>
          <w:color w:val="auto"/>
        </w:rPr>
        <w:t xml:space="preserve"> and self-governing bodies in their ancestral lands.</w:t>
      </w:r>
      <w:r w:rsidR="008A01A2" w:rsidRPr="00BF77DA">
        <w:rPr>
          <w:rStyle w:val="a5"/>
          <w:rFonts w:ascii="Arial" w:hAnsi="Arial" w:cs="Arial"/>
        </w:rPr>
        <w:footnoteReference w:id="20"/>
      </w:r>
      <w:r w:rsidR="007600BC" w:rsidRPr="00BF77DA">
        <w:rPr>
          <w:rStyle w:val="af4"/>
          <w:rFonts w:ascii="Arial" w:hAnsi="Arial" w:cs="Arial"/>
          <w:i w:val="0"/>
          <w:iCs w:val="0"/>
          <w:color w:val="auto"/>
        </w:rPr>
        <w:t xml:space="preserve"> </w:t>
      </w:r>
    </w:p>
    <w:p w14:paraId="0A0F4652" w14:textId="4752951A" w:rsidR="00DE4F89" w:rsidRPr="00BF77DA" w:rsidRDefault="00DE4F89" w:rsidP="007600BC">
      <w:pPr>
        <w:pStyle w:val="aa"/>
        <w:tabs>
          <w:tab w:val="left" w:pos="993"/>
          <w:tab w:val="left" w:pos="1170"/>
        </w:tabs>
        <w:spacing w:beforeLines="40" w:before="96" w:beforeAutospacing="0" w:afterLines="40" w:after="96" w:afterAutospacing="0" w:line="276" w:lineRule="auto"/>
        <w:ind w:left="1070"/>
        <w:jc w:val="both"/>
        <w:rPr>
          <w:rFonts w:ascii="Arial" w:hAnsi="Arial" w:cs="Arial"/>
        </w:rPr>
      </w:pPr>
    </w:p>
    <w:p w14:paraId="1474087D" w14:textId="77777777" w:rsidR="00DE4F89" w:rsidRPr="00BF77DA" w:rsidRDefault="00DE4F89" w:rsidP="007600BC">
      <w:pPr>
        <w:pStyle w:val="aa"/>
        <w:tabs>
          <w:tab w:val="left" w:pos="993"/>
          <w:tab w:val="left" w:pos="1170"/>
        </w:tabs>
        <w:spacing w:beforeLines="40" w:before="96" w:beforeAutospacing="0" w:afterLines="40" w:after="96" w:afterAutospacing="0"/>
        <w:jc w:val="both"/>
        <w:rPr>
          <w:rFonts w:ascii="Arial" w:hAnsi="Arial" w:cs="Arial"/>
          <w:spacing w:val="2"/>
          <w:lang w:eastAsia="ja-JP"/>
        </w:rPr>
      </w:pPr>
    </w:p>
    <w:p w14:paraId="2169092D" w14:textId="2D4A3BB7" w:rsidR="00DE4F89" w:rsidRPr="00BF77DA" w:rsidRDefault="00DE4F89" w:rsidP="00DE4F89">
      <w:pPr>
        <w:spacing w:beforeLines="40" w:before="96" w:afterLines="40" w:after="96" w:line="240" w:lineRule="auto"/>
        <w:ind w:right="49" w:firstLine="709"/>
        <w:jc w:val="center"/>
        <w:rPr>
          <w:rFonts w:ascii="Arial" w:hAnsi="Arial" w:cs="Arial"/>
          <w:b/>
          <w:bCs/>
          <w:i/>
          <w:iCs/>
          <w:spacing w:val="-2"/>
          <w:sz w:val="24"/>
          <w:szCs w:val="24"/>
        </w:rPr>
      </w:pPr>
      <w:r w:rsidRPr="00BF77DA">
        <w:rPr>
          <w:rFonts w:ascii="Arial" w:hAnsi="Arial" w:cs="Arial"/>
          <w:b/>
          <w:bCs/>
          <w:i/>
          <w:iCs/>
          <w:sz w:val="24"/>
          <w:szCs w:val="24"/>
        </w:rPr>
        <w:t xml:space="preserve">c) </w:t>
      </w:r>
      <w:r w:rsidR="0017097E" w:rsidRPr="00BF77DA">
        <w:rPr>
          <w:rFonts w:ascii="Arial" w:hAnsi="Arial" w:cs="Arial"/>
          <w:b/>
          <w:bCs/>
          <w:i/>
          <w:iCs/>
          <w:sz w:val="24"/>
          <w:szCs w:val="24"/>
        </w:rPr>
        <w:t xml:space="preserve">Right to freedom of movement within state borders </w:t>
      </w:r>
      <w:r w:rsidR="007600BC" w:rsidRPr="00BF77DA">
        <w:rPr>
          <w:rFonts w:ascii="Arial" w:hAnsi="Arial" w:cs="Arial"/>
          <w:b/>
          <w:bCs/>
          <w:i/>
          <w:iCs/>
          <w:sz w:val="24"/>
          <w:szCs w:val="24"/>
        </w:rPr>
        <w:t xml:space="preserve">and right to live </w:t>
      </w:r>
    </w:p>
    <w:p w14:paraId="51D329EB" w14:textId="77777777" w:rsidR="00DE4F89" w:rsidRPr="00BF77DA" w:rsidRDefault="00DE4F89" w:rsidP="00DE4F89">
      <w:pPr>
        <w:pStyle w:val="aa"/>
        <w:tabs>
          <w:tab w:val="left" w:pos="993"/>
          <w:tab w:val="left" w:pos="1170"/>
        </w:tabs>
        <w:spacing w:beforeLines="40" w:before="96" w:beforeAutospacing="0" w:afterLines="40" w:after="96" w:afterAutospacing="0"/>
        <w:ind w:left="709"/>
        <w:jc w:val="both"/>
        <w:rPr>
          <w:rFonts w:ascii="Arial" w:hAnsi="Arial" w:cs="Arial"/>
          <w:spacing w:val="2"/>
          <w:lang w:eastAsia="ja-JP"/>
        </w:rPr>
      </w:pPr>
    </w:p>
    <w:p w14:paraId="22F118E9" w14:textId="1E7D78AF" w:rsidR="00806A49" w:rsidRPr="00BF77DA" w:rsidRDefault="00A610E3" w:rsidP="00806A49">
      <w:pPr>
        <w:pStyle w:val="aa"/>
        <w:numPr>
          <w:ilvl w:val="0"/>
          <w:numId w:val="9"/>
        </w:numPr>
        <w:tabs>
          <w:tab w:val="left" w:pos="993"/>
          <w:tab w:val="left" w:pos="1170"/>
        </w:tabs>
        <w:spacing w:beforeLines="40" w:before="96" w:beforeAutospacing="0" w:afterLines="40" w:after="96" w:afterAutospacing="0" w:line="276" w:lineRule="auto"/>
        <w:jc w:val="both"/>
        <w:rPr>
          <w:rFonts w:ascii="Arial" w:hAnsi="Arial" w:cs="Arial"/>
          <w:spacing w:val="2"/>
          <w:lang w:eastAsia="ja-JP"/>
        </w:rPr>
      </w:pPr>
      <w:r w:rsidRPr="00BF77DA">
        <w:rPr>
          <w:rFonts w:ascii="Arial" w:hAnsi="Arial" w:cs="Arial"/>
          <w:spacing w:val="2"/>
          <w:lang w:eastAsia="ja-JP"/>
        </w:rPr>
        <w:t xml:space="preserve">Azerbaijanis were precisely the most affected </w:t>
      </w:r>
      <w:r w:rsidR="005A4576" w:rsidRPr="00BF77DA">
        <w:rPr>
          <w:rFonts w:ascii="Arial" w:hAnsi="Arial" w:cs="Arial"/>
          <w:spacing w:val="2"/>
          <w:lang w:eastAsia="ja-JP"/>
        </w:rPr>
        <w:t>by e</w:t>
      </w:r>
      <w:r w:rsidRPr="00BF77DA">
        <w:rPr>
          <w:rFonts w:ascii="Arial" w:hAnsi="Arial" w:cs="Arial"/>
          <w:spacing w:val="2"/>
          <w:lang w:eastAsia="ja-JP"/>
        </w:rPr>
        <w:t xml:space="preserve">thno-racial and religious discrimination in Armenia. Within </w:t>
      </w:r>
      <w:r w:rsidR="005A4576" w:rsidRPr="00BF77DA">
        <w:rPr>
          <w:rFonts w:ascii="Arial" w:hAnsi="Arial" w:cs="Arial"/>
          <w:spacing w:val="2"/>
          <w:lang w:eastAsia="ja-JP"/>
        </w:rPr>
        <w:t xml:space="preserve">the </w:t>
      </w:r>
      <w:r w:rsidRPr="00BF77DA">
        <w:rPr>
          <w:rFonts w:ascii="Arial" w:hAnsi="Arial" w:cs="Arial"/>
          <w:spacing w:val="2"/>
          <w:lang w:eastAsia="ja-JP"/>
        </w:rPr>
        <w:t xml:space="preserve">last 150 years, over 3 million Azerbaijanis had been deported from </w:t>
      </w:r>
      <w:r w:rsidR="005A4576" w:rsidRPr="00BF77DA">
        <w:rPr>
          <w:rFonts w:ascii="Arial" w:hAnsi="Arial" w:cs="Arial"/>
          <w:spacing w:val="2"/>
          <w:lang w:eastAsia="ja-JP"/>
        </w:rPr>
        <w:t xml:space="preserve">the </w:t>
      </w:r>
      <w:r w:rsidRPr="00BF77DA">
        <w:rPr>
          <w:rFonts w:ascii="Arial" w:hAnsi="Arial" w:cs="Arial"/>
          <w:spacing w:val="2"/>
          <w:lang w:eastAsia="ja-JP"/>
        </w:rPr>
        <w:t xml:space="preserve">present territories of Armenia. However, </w:t>
      </w:r>
      <w:r w:rsidR="00CB6E1B" w:rsidRPr="00F731A6">
        <w:rPr>
          <w:rFonts w:ascii="Arial" w:hAnsi="Arial" w:cs="Arial"/>
          <w:spacing w:val="2"/>
          <w:lang w:eastAsia="ja-JP"/>
        </w:rPr>
        <w:t>at</w:t>
      </w:r>
      <w:r w:rsidRPr="00F731A6">
        <w:rPr>
          <w:rFonts w:ascii="Arial" w:hAnsi="Arial" w:cs="Arial"/>
          <w:spacing w:val="2"/>
          <w:lang w:eastAsia="ja-JP"/>
        </w:rPr>
        <w:t xml:space="preserve"> the beginning of the XIX century, 70 percent </w:t>
      </w:r>
      <w:r w:rsidRPr="00BF77DA">
        <w:rPr>
          <w:rFonts w:ascii="Arial" w:hAnsi="Arial" w:cs="Arial"/>
          <w:spacing w:val="2"/>
          <w:lang w:eastAsia="ja-JP"/>
        </w:rPr>
        <w:t>of the population in present</w:t>
      </w:r>
      <w:r w:rsidR="005A4576" w:rsidRPr="00BF77DA">
        <w:rPr>
          <w:rFonts w:ascii="Arial" w:hAnsi="Arial" w:cs="Arial"/>
          <w:spacing w:val="2"/>
          <w:lang w:eastAsia="ja-JP"/>
        </w:rPr>
        <w:t xml:space="preserve">-day </w:t>
      </w:r>
      <w:r w:rsidRPr="00BF77DA">
        <w:rPr>
          <w:rFonts w:ascii="Arial" w:hAnsi="Arial" w:cs="Arial"/>
          <w:spacing w:val="2"/>
          <w:lang w:eastAsia="ja-JP"/>
        </w:rPr>
        <w:t xml:space="preserve">Armenia was Azerbaijanis. </w:t>
      </w:r>
      <w:r w:rsidR="00B76AE7" w:rsidRPr="00BF77DA">
        <w:rPr>
          <w:rFonts w:ascii="Arial" w:hAnsi="Arial" w:cs="Arial"/>
          <w:spacing w:val="2"/>
          <w:lang w:eastAsia="ja-JP"/>
        </w:rPr>
        <w:t>As a result of</w:t>
      </w:r>
      <w:r w:rsidRPr="00BF77DA">
        <w:rPr>
          <w:rFonts w:ascii="Arial" w:hAnsi="Arial" w:cs="Arial"/>
          <w:spacing w:val="2"/>
          <w:lang w:eastAsia="ja-JP"/>
        </w:rPr>
        <w:t xml:space="preserve"> the deportation of Azerbaijanis from </w:t>
      </w:r>
      <w:r w:rsidR="00B76AE7" w:rsidRPr="00BF77DA">
        <w:rPr>
          <w:rFonts w:ascii="Arial" w:hAnsi="Arial" w:cs="Arial"/>
          <w:spacing w:val="2"/>
          <w:lang w:eastAsia="ja-JP"/>
        </w:rPr>
        <w:t>territories of present</w:t>
      </w:r>
      <w:r w:rsidR="005A4576" w:rsidRPr="00BF77DA">
        <w:rPr>
          <w:rFonts w:ascii="Arial" w:hAnsi="Arial" w:cs="Arial"/>
          <w:spacing w:val="2"/>
          <w:lang w:eastAsia="ja-JP"/>
        </w:rPr>
        <w:t xml:space="preserve">-day </w:t>
      </w:r>
      <w:r w:rsidRPr="00BF77DA">
        <w:rPr>
          <w:rFonts w:ascii="Arial" w:hAnsi="Arial" w:cs="Arial"/>
          <w:spacing w:val="2"/>
          <w:lang w:eastAsia="ja-JP"/>
        </w:rPr>
        <w:t>Armenia</w:t>
      </w:r>
      <w:r w:rsidR="00B76AE7" w:rsidRPr="00BF77DA">
        <w:rPr>
          <w:rFonts w:ascii="Arial" w:hAnsi="Arial" w:cs="Arial"/>
          <w:spacing w:val="2"/>
          <w:lang w:eastAsia="ja-JP"/>
        </w:rPr>
        <w:t>, by 1990, no single Azerbaijani remained there. In the last statistical data by the State Statistical Committee of Armenia, it is proudly stated that 97.9 percent of the country’s population is Armenians.</w:t>
      </w:r>
      <w:r w:rsidR="007600BC" w:rsidRPr="00BF77DA">
        <w:rPr>
          <w:rStyle w:val="a5"/>
          <w:rFonts w:ascii="Arial" w:hAnsi="Arial" w:cs="Arial"/>
        </w:rPr>
        <w:footnoteReference w:id="21"/>
      </w:r>
      <w:r w:rsidR="007600BC" w:rsidRPr="00BF77DA">
        <w:rPr>
          <w:rFonts w:ascii="Arial" w:hAnsi="Arial" w:cs="Arial"/>
        </w:rPr>
        <w:t xml:space="preserve"> </w:t>
      </w:r>
      <w:r w:rsidR="007600BC" w:rsidRPr="00BF77DA">
        <w:rPr>
          <w:rStyle w:val="a5"/>
          <w:rFonts w:ascii="Arial" w:hAnsi="Arial" w:cs="Arial"/>
        </w:rPr>
        <w:footnoteReference w:id="22"/>
      </w:r>
      <w:r w:rsidR="007600BC" w:rsidRPr="00BF77DA">
        <w:rPr>
          <w:rFonts w:ascii="Arial" w:hAnsi="Arial" w:cs="Arial"/>
        </w:rPr>
        <w:t xml:space="preserve"> </w:t>
      </w:r>
      <w:r w:rsidR="007600BC" w:rsidRPr="00BF77DA">
        <w:rPr>
          <w:rStyle w:val="a5"/>
          <w:rFonts w:ascii="Arial" w:hAnsi="Arial" w:cs="Arial"/>
        </w:rPr>
        <w:footnoteReference w:id="23"/>
      </w:r>
    </w:p>
    <w:p w14:paraId="010CA0D8" w14:textId="7B048999" w:rsidR="00806A49" w:rsidRPr="00BF77DA" w:rsidRDefault="00806A49" w:rsidP="00806A49">
      <w:pPr>
        <w:pStyle w:val="aa"/>
        <w:numPr>
          <w:ilvl w:val="0"/>
          <w:numId w:val="9"/>
        </w:numPr>
        <w:tabs>
          <w:tab w:val="left" w:pos="993"/>
          <w:tab w:val="left" w:pos="1170"/>
        </w:tabs>
        <w:spacing w:beforeLines="40" w:before="96" w:beforeAutospacing="0" w:afterLines="40" w:after="96" w:afterAutospacing="0" w:line="276" w:lineRule="auto"/>
        <w:jc w:val="both"/>
        <w:rPr>
          <w:rFonts w:ascii="Arial" w:hAnsi="Arial" w:cs="Arial"/>
          <w:spacing w:val="2"/>
          <w:lang w:eastAsia="ja-JP"/>
        </w:rPr>
      </w:pPr>
      <w:r w:rsidRPr="00BF77DA">
        <w:rPr>
          <w:rFonts w:ascii="Arial" w:hAnsi="Arial" w:cs="Arial"/>
          <w:spacing w:val="2"/>
          <w:lang w:eastAsia="ja-JP"/>
        </w:rPr>
        <w:t>Incitement of anti-</w:t>
      </w:r>
      <w:r w:rsidRPr="00F731A6">
        <w:rPr>
          <w:rFonts w:ascii="Arial" w:hAnsi="Arial" w:cs="Arial"/>
          <w:spacing w:val="2"/>
          <w:lang w:eastAsia="ja-JP"/>
        </w:rPr>
        <w:t>Azerbaijan and anti-</w:t>
      </w:r>
      <w:r w:rsidR="00CB6E1B" w:rsidRPr="00F731A6">
        <w:rPr>
          <w:rFonts w:ascii="Arial" w:hAnsi="Arial" w:cs="Arial"/>
          <w:spacing w:val="2"/>
          <w:lang w:eastAsia="ja-JP"/>
        </w:rPr>
        <w:t>Turk</w:t>
      </w:r>
      <w:r w:rsidRPr="00BF77DA">
        <w:rPr>
          <w:rFonts w:ascii="Arial" w:hAnsi="Arial" w:cs="Arial"/>
          <w:spacing w:val="2"/>
          <w:lang w:eastAsia="ja-JP"/>
        </w:rPr>
        <w:t xml:space="preserve"> hatred to the Armenian population and its further development within </w:t>
      </w:r>
      <w:r w:rsidR="005A4576" w:rsidRPr="00BF77DA">
        <w:rPr>
          <w:rFonts w:ascii="Arial" w:hAnsi="Arial" w:cs="Arial"/>
          <w:spacing w:val="2"/>
          <w:lang w:eastAsia="ja-JP"/>
        </w:rPr>
        <w:t xml:space="preserve">the </w:t>
      </w:r>
      <w:r w:rsidRPr="00BF77DA">
        <w:rPr>
          <w:rFonts w:ascii="Arial" w:hAnsi="Arial" w:cs="Arial"/>
          <w:spacing w:val="2"/>
          <w:lang w:eastAsia="ja-JP"/>
        </w:rPr>
        <w:t xml:space="preserve">past period constitute one of the main reasons for international crimes committed against Azerbaijan by that country throughout many years.   </w:t>
      </w:r>
    </w:p>
    <w:p w14:paraId="62CFAD03" w14:textId="06E68933" w:rsidR="00FC6DD0" w:rsidRPr="00BF77DA" w:rsidRDefault="00AD2786" w:rsidP="00FC6DD0">
      <w:pPr>
        <w:pStyle w:val="aa"/>
        <w:numPr>
          <w:ilvl w:val="0"/>
          <w:numId w:val="9"/>
        </w:numPr>
        <w:tabs>
          <w:tab w:val="left" w:pos="993"/>
          <w:tab w:val="left" w:pos="1170"/>
        </w:tabs>
        <w:spacing w:beforeLines="40" w:before="96" w:beforeAutospacing="0" w:afterLines="40" w:after="96" w:afterAutospacing="0" w:line="276" w:lineRule="auto"/>
        <w:jc w:val="both"/>
        <w:rPr>
          <w:rFonts w:ascii="Arial" w:hAnsi="Arial" w:cs="Arial"/>
          <w:spacing w:val="2"/>
          <w:lang w:eastAsia="ja-JP"/>
        </w:rPr>
      </w:pPr>
      <w:r w:rsidRPr="00BF77DA">
        <w:rPr>
          <w:rFonts w:ascii="Arial" w:hAnsi="Arial" w:cs="Arial"/>
          <w:spacing w:val="2"/>
          <w:lang w:eastAsia="ja-JP"/>
        </w:rPr>
        <w:t xml:space="preserve">The </w:t>
      </w:r>
      <w:r w:rsidR="00FC6DD0" w:rsidRPr="00BF77DA">
        <w:rPr>
          <w:rFonts w:ascii="Arial" w:hAnsi="Arial" w:cs="Arial"/>
          <w:spacing w:val="2"/>
          <w:lang w:eastAsia="ja-JP"/>
        </w:rPr>
        <w:t xml:space="preserve">process of </w:t>
      </w:r>
      <w:r w:rsidRPr="00BF77DA">
        <w:rPr>
          <w:rFonts w:ascii="Arial" w:hAnsi="Arial" w:cs="Arial"/>
          <w:spacing w:val="2"/>
          <w:lang w:eastAsia="ja-JP"/>
        </w:rPr>
        <w:t>deportation of Azerbaijanis</w:t>
      </w:r>
      <w:r w:rsidR="00FC6DD0" w:rsidRPr="00BF77DA">
        <w:rPr>
          <w:rFonts w:ascii="Arial" w:hAnsi="Arial" w:cs="Arial"/>
          <w:spacing w:val="2"/>
          <w:lang w:eastAsia="ja-JP"/>
        </w:rPr>
        <w:t xml:space="preserve"> that </w:t>
      </w:r>
      <w:r w:rsidR="005A4576" w:rsidRPr="00BF77DA">
        <w:rPr>
          <w:rFonts w:ascii="Arial" w:hAnsi="Arial" w:cs="Arial"/>
          <w:spacing w:val="2"/>
          <w:lang w:eastAsia="ja-JP"/>
        </w:rPr>
        <w:t xml:space="preserve">was </w:t>
      </w:r>
      <w:r w:rsidR="00FC6DD0" w:rsidRPr="00BF77DA">
        <w:rPr>
          <w:rFonts w:ascii="Arial" w:hAnsi="Arial" w:cs="Arial"/>
          <w:spacing w:val="2"/>
          <w:lang w:eastAsia="ja-JP"/>
        </w:rPr>
        <w:t xml:space="preserve">based on ethnic criteria </w:t>
      </w:r>
      <w:r w:rsidRPr="00BF77DA">
        <w:rPr>
          <w:rFonts w:ascii="Arial" w:hAnsi="Arial" w:cs="Arial"/>
          <w:spacing w:val="2"/>
          <w:lang w:eastAsia="ja-JP"/>
        </w:rPr>
        <w:t xml:space="preserve">from their ancestral lands in the South Caucasus, which is currently known as </w:t>
      </w:r>
      <w:r w:rsidRPr="00BF77DA">
        <w:rPr>
          <w:rFonts w:ascii="Arial" w:hAnsi="Arial" w:cs="Arial"/>
          <w:spacing w:val="2"/>
          <w:lang w:eastAsia="ja-JP"/>
        </w:rPr>
        <w:lastRenderedPageBreak/>
        <w:t>the Republic of Armenia</w:t>
      </w:r>
      <w:r w:rsidR="005A4576" w:rsidRPr="00BF77DA">
        <w:rPr>
          <w:rFonts w:ascii="Arial" w:hAnsi="Arial" w:cs="Arial"/>
          <w:spacing w:val="2"/>
          <w:lang w:eastAsia="ja-JP"/>
        </w:rPr>
        <w:t xml:space="preserve">, </w:t>
      </w:r>
      <w:r w:rsidR="00FC6DD0" w:rsidRPr="00BF77DA">
        <w:rPr>
          <w:rFonts w:ascii="Arial" w:hAnsi="Arial" w:cs="Arial"/>
          <w:spacing w:val="2"/>
          <w:lang w:eastAsia="ja-JP"/>
        </w:rPr>
        <w:t>started in the early XX century, particularly with the creation of the Armenian SSR in</w:t>
      </w:r>
      <w:r w:rsidR="00D62491">
        <w:rPr>
          <w:rFonts w:ascii="Arial" w:hAnsi="Arial" w:cs="Arial"/>
          <w:spacing w:val="2"/>
          <w:lang w:eastAsia="ja-JP"/>
        </w:rPr>
        <w:t xml:space="preserve"> </w:t>
      </w:r>
      <w:r w:rsidR="00FC6DD0" w:rsidRPr="00BF77DA">
        <w:rPr>
          <w:rFonts w:ascii="Arial" w:hAnsi="Arial" w:cs="Arial"/>
          <w:spacing w:val="2"/>
          <w:lang w:eastAsia="ja-JP"/>
        </w:rPr>
        <w:t xml:space="preserve">1920. This fact was accompanied by a constant sharp decline in the number of Azerbaijanis living in the Armenian SSR during the Soviet period. If we look at the population of the city of Iravan (now Yerevan), we witness the ethnic-based threats and expulsion of Azerbaijanis. Even Armenian sources provide concrete facts proving that the vast majority of Iravan's population was Azerbaijanis. </w:t>
      </w:r>
    </w:p>
    <w:p w14:paraId="0C751190" w14:textId="3A79CB49" w:rsidR="001B0600" w:rsidRPr="00BF77DA" w:rsidRDefault="00FC6DD0" w:rsidP="001B0600">
      <w:pPr>
        <w:pStyle w:val="aa"/>
        <w:numPr>
          <w:ilvl w:val="0"/>
          <w:numId w:val="9"/>
        </w:numPr>
        <w:tabs>
          <w:tab w:val="left" w:pos="993"/>
          <w:tab w:val="left" w:pos="1170"/>
        </w:tabs>
        <w:spacing w:beforeLines="40" w:before="96" w:beforeAutospacing="0" w:afterLines="40" w:after="96" w:afterAutospacing="0" w:line="276" w:lineRule="auto"/>
        <w:jc w:val="both"/>
        <w:rPr>
          <w:rFonts w:ascii="Arial" w:hAnsi="Arial" w:cs="Arial"/>
          <w:spacing w:val="2"/>
          <w:lang w:eastAsia="ja-JP"/>
        </w:rPr>
      </w:pPr>
      <w:r w:rsidRPr="00BF77DA">
        <w:rPr>
          <w:rFonts w:ascii="Arial" w:hAnsi="Arial" w:cs="Arial"/>
          <w:spacing w:val="2"/>
          <w:lang w:eastAsia="ja-JP"/>
        </w:rPr>
        <w:t>In the book 'The Population of Soviet Armenia. 1831-1931' published by Armenian sc</w:t>
      </w:r>
      <w:r w:rsidR="00223592" w:rsidRPr="00BF77DA">
        <w:rPr>
          <w:rFonts w:ascii="Arial" w:hAnsi="Arial" w:cs="Arial"/>
          <w:spacing w:val="2"/>
          <w:lang w:eastAsia="ja-JP"/>
        </w:rPr>
        <w:t>ientist</w:t>
      </w:r>
      <w:r w:rsidRPr="00BF77DA">
        <w:rPr>
          <w:rFonts w:ascii="Arial" w:hAnsi="Arial" w:cs="Arial"/>
          <w:spacing w:val="2"/>
          <w:lang w:eastAsia="ja-JP"/>
        </w:rPr>
        <w:t xml:space="preserve"> Zaven </w:t>
      </w:r>
      <w:proofErr w:type="spellStart"/>
      <w:r w:rsidRPr="00BF77DA">
        <w:rPr>
          <w:rFonts w:ascii="Arial" w:hAnsi="Arial" w:cs="Arial"/>
          <w:spacing w:val="2"/>
          <w:lang w:eastAsia="ja-JP"/>
        </w:rPr>
        <w:t>Korkodyan</w:t>
      </w:r>
      <w:proofErr w:type="spellEnd"/>
      <w:r w:rsidRPr="00BF77DA">
        <w:rPr>
          <w:rFonts w:ascii="Arial" w:hAnsi="Arial" w:cs="Arial"/>
          <w:spacing w:val="2"/>
          <w:lang w:eastAsia="ja-JP"/>
        </w:rPr>
        <w:t xml:space="preserve"> in 1932, it is noted that in 1883, of Iravan's population of 18,766, 15,992 were Azerbaijanis, and in 1866, of its 27,246 inhabitants, 23,626, or 85.2%, were Azerbaijanis</w:t>
      </w:r>
      <w:r w:rsidR="00A469D3" w:rsidRPr="00BF77DA">
        <w:rPr>
          <w:rFonts w:ascii="Arial" w:hAnsi="Arial" w:cs="Arial"/>
          <w:spacing w:val="2"/>
          <w:lang w:eastAsia="ja-JP"/>
        </w:rPr>
        <w:t>.</w:t>
      </w:r>
      <w:r w:rsidR="00A469D3" w:rsidRPr="00BF77DA">
        <w:rPr>
          <w:rStyle w:val="a5"/>
          <w:rFonts w:ascii="Arial" w:hAnsi="Arial" w:cs="Arial"/>
        </w:rPr>
        <w:footnoteReference w:id="24"/>
      </w:r>
      <w:r w:rsidR="00B65668" w:rsidRPr="00BF77DA">
        <w:rPr>
          <w:rFonts w:ascii="Arial" w:hAnsi="Arial" w:cs="Arial"/>
          <w:spacing w:val="2"/>
          <w:lang w:eastAsia="ja-JP"/>
        </w:rPr>
        <w:t xml:space="preserve"> </w:t>
      </w:r>
      <w:r w:rsidR="00223592" w:rsidRPr="00BF77DA">
        <w:rPr>
          <w:rFonts w:ascii="Arial" w:hAnsi="Arial" w:cs="Arial"/>
          <w:spacing w:val="2"/>
          <w:lang w:eastAsia="ja-JP"/>
        </w:rPr>
        <w:t>In 1897, Azerbaijanis made up 42.6% (12,359) of Iravan’s population, but by 1926 their number had decreased to 7.8% (5,216), in 1959 to 0.3% (3,413), in 1979 to 0.2% (2,341), and by 1989, it had fallen to 0%.</w:t>
      </w:r>
      <w:r w:rsidR="005A60F3" w:rsidRPr="00BF77DA">
        <w:rPr>
          <w:rStyle w:val="a5"/>
          <w:rFonts w:ascii="Arial" w:hAnsi="Arial" w:cs="Arial"/>
        </w:rPr>
        <w:footnoteReference w:id="25"/>
      </w:r>
      <w:r w:rsidR="00FA1909" w:rsidRPr="00BF77DA">
        <w:rPr>
          <w:rFonts w:ascii="Arial" w:hAnsi="Arial" w:cs="Arial"/>
          <w:spacing w:val="2"/>
          <w:lang w:eastAsia="ja-JP"/>
        </w:rPr>
        <w:t xml:space="preserve"> </w:t>
      </w:r>
      <w:r w:rsidR="00223592" w:rsidRPr="00BF77DA">
        <w:rPr>
          <w:rFonts w:ascii="Arial" w:hAnsi="Arial" w:cs="Arial"/>
          <w:spacing w:val="2"/>
          <w:lang w:eastAsia="ja-JP"/>
        </w:rPr>
        <w:t xml:space="preserve">This trend was also observed across the entire territory of the Armenian SSR. It is undeniable that these figures are clear evidence of the serious ethnic aggression faced by Azerbaijanis. Conversely, during the same period, the number of ethnic Armenians in the Azerbaijan SSR increased significantly. Currently, up to 100,000 Armenians live in Azerbaijan without facing any discrimination. The fact that former Armenian Defense Minister Mikael Arutyunyan's sister, Zoya </w:t>
      </w:r>
      <w:proofErr w:type="spellStart"/>
      <w:r w:rsidR="00223592" w:rsidRPr="00BF77DA">
        <w:rPr>
          <w:rFonts w:ascii="Arial" w:hAnsi="Arial" w:cs="Arial"/>
          <w:spacing w:val="2"/>
          <w:lang w:eastAsia="ja-JP"/>
        </w:rPr>
        <w:t>Arutyunova</w:t>
      </w:r>
      <w:proofErr w:type="spellEnd"/>
      <w:r w:rsidR="00223592" w:rsidRPr="00BF77DA">
        <w:rPr>
          <w:rFonts w:ascii="Arial" w:hAnsi="Arial" w:cs="Arial"/>
          <w:spacing w:val="2"/>
          <w:lang w:eastAsia="ja-JP"/>
        </w:rPr>
        <w:t xml:space="preserve">, currently lives in Azerbaijan’s </w:t>
      </w:r>
      <w:proofErr w:type="spellStart"/>
      <w:r w:rsidR="00223592" w:rsidRPr="00BF77DA">
        <w:rPr>
          <w:rFonts w:ascii="Arial" w:hAnsi="Arial" w:cs="Arial"/>
          <w:spacing w:val="2"/>
          <w:lang w:eastAsia="ja-JP"/>
        </w:rPr>
        <w:t>Kurdamir</w:t>
      </w:r>
      <w:proofErr w:type="spellEnd"/>
      <w:r w:rsidR="00223592" w:rsidRPr="00BF77DA">
        <w:rPr>
          <w:rFonts w:ascii="Arial" w:hAnsi="Arial" w:cs="Arial"/>
          <w:spacing w:val="2"/>
          <w:lang w:eastAsia="ja-JP"/>
        </w:rPr>
        <w:t xml:space="preserve"> district,</w:t>
      </w:r>
      <w:r w:rsidR="00223592" w:rsidRPr="00BF77DA">
        <w:rPr>
          <w:rStyle w:val="a5"/>
          <w:rFonts w:ascii="Arial" w:hAnsi="Arial" w:cs="Arial"/>
        </w:rPr>
        <w:t xml:space="preserve"> </w:t>
      </w:r>
      <w:r w:rsidR="00223592" w:rsidRPr="00BF77DA">
        <w:rPr>
          <w:rStyle w:val="a5"/>
          <w:rFonts w:ascii="Arial" w:hAnsi="Arial" w:cs="Arial"/>
        </w:rPr>
        <w:footnoteReference w:id="26"/>
      </w:r>
      <w:r w:rsidR="00223592" w:rsidRPr="00BF77DA">
        <w:rPr>
          <w:rFonts w:ascii="Arial" w:hAnsi="Arial" w:cs="Arial"/>
          <w:spacing w:val="2"/>
          <w:lang w:eastAsia="ja-JP"/>
        </w:rPr>
        <w:t xml:space="preserve"> and that the largest Armenian church</w:t>
      </w:r>
      <w:r w:rsidR="00223592" w:rsidRPr="00BF77DA">
        <w:rPr>
          <w:rStyle w:val="a5"/>
          <w:rFonts w:ascii="Arial" w:hAnsi="Arial" w:cs="Arial"/>
        </w:rPr>
        <w:footnoteReference w:id="27"/>
      </w:r>
      <w:r w:rsidR="00223592" w:rsidRPr="00BF77DA">
        <w:rPr>
          <w:rFonts w:ascii="Arial" w:hAnsi="Arial" w:cs="Arial"/>
          <w:spacing w:val="2"/>
          <w:lang w:eastAsia="ja-JP"/>
        </w:rPr>
        <w:t xml:space="preserve"> is located in the center of Baku, further confirms that there is no discrimination against individuals of Armenian origin in Azerbaijan. </w:t>
      </w:r>
    </w:p>
    <w:p w14:paraId="542FED46" w14:textId="77777777" w:rsidR="001B0600" w:rsidRPr="00BF77DA" w:rsidRDefault="001B0600" w:rsidP="00D2369B">
      <w:pPr>
        <w:pStyle w:val="aa"/>
        <w:tabs>
          <w:tab w:val="left" w:pos="993"/>
          <w:tab w:val="left" w:pos="1170"/>
        </w:tabs>
        <w:spacing w:beforeLines="40" w:before="96" w:beforeAutospacing="0" w:afterLines="40" w:after="96" w:afterAutospacing="0"/>
        <w:ind w:left="709"/>
        <w:jc w:val="both"/>
        <w:rPr>
          <w:rFonts w:ascii="Arial" w:hAnsi="Arial" w:cs="Arial"/>
          <w:spacing w:val="2"/>
          <w:lang w:eastAsia="ja-JP"/>
        </w:rPr>
      </w:pPr>
    </w:p>
    <w:p w14:paraId="2864576A" w14:textId="3A72A8A9" w:rsidR="00691C20" w:rsidRPr="00BF77DA" w:rsidRDefault="00691C20" w:rsidP="00D2369B">
      <w:pPr>
        <w:spacing w:beforeLines="40" w:before="96" w:afterLines="40" w:after="96" w:line="240" w:lineRule="auto"/>
        <w:ind w:right="49"/>
        <w:jc w:val="center"/>
        <w:rPr>
          <w:rFonts w:ascii="Arial" w:hAnsi="Arial" w:cs="Arial"/>
          <w:b/>
          <w:bCs/>
          <w:i/>
          <w:iCs/>
          <w:sz w:val="24"/>
          <w:szCs w:val="24"/>
        </w:rPr>
      </w:pPr>
      <w:r w:rsidRPr="00BF77DA">
        <w:rPr>
          <w:rFonts w:ascii="Arial" w:hAnsi="Arial" w:cs="Arial"/>
          <w:b/>
          <w:bCs/>
          <w:i/>
          <w:iCs/>
          <w:sz w:val="24"/>
          <w:szCs w:val="24"/>
        </w:rPr>
        <w:t>d</w:t>
      </w:r>
      <w:r w:rsidR="00B44AAB" w:rsidRPr="00BF77DA">
        <w:rPr>
          <w:rFonts w:ascii="Arial" w:hAnsi="Arial" w:cs="Arial"/>
          <w:b/>
          <w:bCs/>
          <w:i/>
          <w:iCs/>
          <w:sz w:val="24"/>
          <w:szCs w:val="24"/>
        </w:rPr>
        <w:t xml:space="preserve">) </w:t>
      </w:r>
      <w:r w:rsidRPr="00BF77DA">
        <w:rPr>
          <w:rFonts w:ascii="Arial" w:hAnsi="Arial" w:cs="Arial"/>
          <w:b/>
          <w:bCs/>
          <w:i/>
          <w:iCs/>
          <w:sz w:val="24"/>
          <w:szCs w:val="24"/>
        </w:rPr>
        <w:t>The right to leave any country, including one's own, to return to one’s own country, and the right to citizenship</w:t>
      </w:r>
    </w:p>
    <w:p w14:paraId="3EB935E9" w14:textId="77777777" w:rsidR="001B0600" w:rsidRPr="00BF77DA" w:rsidRDefault="001B0600" w:rsidP="006A68CC">
      <w:pPr>
        <w:pStyle w:val="aa"/>
        <w:tabs>
          <w:tab w:val="left" w:pos="993"/>
          <w:tab w:val="left" w:pos="1170"/>
        </w:tabs>
        <w:spacing w:beforeLines="40" w:before="96" w:beforeAutospacing="0" w:afterLines="40" w:after="96" w:afterAutospacing="0"/>
        <w:jc w:val="both"/>
        <w:rPr>
          <w:rFonts w:ascii="Arial" w:hAnsi="Arial" w:cs="Arial"/>
        </w:rPr>
      </w:pPr>
    </w:p>
    <w:p w14:paraId="71E7B936" w14:textId="77777777" w:rsidR="000E3D9A" w:rsidRPr="00BF77DA" w:rsidRDefault="006A68CC" w:rsidP="000E3D9A">
      <w:pPr>
        <w:pStyle w:val="aa"/>
        <w:numPr>
          <w:ilvl w:val="0"/>
          <w:numId w:val="9"/>
        </w:numPr>
        <w:tabs>
          <w:tab w:val="left" w:pos="993"/>
          <w:tab w:val="left" w:pos="1170"/>
        </w:tabs>
        <w:spacing w:beforeLines="40" w:before="96" w:beforeAutospacing="0" w:afterLines="40" w:after="96" w:afterAutospacing="0" w:line="276" w:lineRule="auto"/>
        <w:jc w:val="both"/>
        <w:rPr>
          <w:rFonts w:ascii="Arial" w:hAnsi="Arial" w:cs="Arial"/>
          <w:spacing w:val="2"/>
          <w:lang w:eastAsia="ja-JP"/>
        </w:rPr>
      </w:pPr>
      <w:r w:rsidRPr="00BF77DA">
        <w:rPr>
          <w:rFonts w:ascii="Arial" w:hAnsi="Arial" w:cs="Arial"/>
          <w:spacing w:val="2"/>
          <w:lang w:eastAsia="ja-JP"/>
        </w:rPr>
        <w:t xml:space="preserve">The expulsion of Azerbaijanis from the present territory of Armenia must be condemned as an unjust decision without precedent in the world. Their right to </w:t>
      </w:r>
      <w:r w:rsidR="000E3D9A" w:rsidRPr="00BF77DA">
        <w:rPr>
          <w:rFonts w:ascii="Arial" w:hAnsi="Arial" w:cs="Arial"/>
          <w:spacing w:val="2"/>
          <w:lang w:eastAsia="ja-JP"/>
        </w:rPr>
        <w:t xml:space="preserve">return in safety and with </w:t>
      </w:r>
      <w:r w:rsidRPr="00BF77DA">
        <w:rPr>
          <w:rFonts w:ascii="Arial" w:hAnsi="Arial" w:cs="Arial"/>
          <w:spacing w:val="2"/>
          <w:lang w:eastAsia="ja-JP"/>
        </w:rPr>
        <w:t>digni</w:t>
      </w:r>
      <w:r w:rsidR="000E3D9A" w:rsidRPr="00BF77DA">
        <w:rPr>
          <w:rFonts w:ascii="Arial" w:hAnsi="Arial" w:cs="Arial"/>
          <w:spacing w:val="2"/>
          <w:lang w:eastAsia="ja-JP"/>
        </w:rPr>
        <w:t>ty</w:t>
      </w:r>
      <w:r w:rsidRPr="00BF77DA">
        <w:rPr>
          <w:rFonts w:ascii="Arial" w:hAnsi="Arial" w:cs="Arial"/>
          <w:spacing w:val="2"/>
          <w:lang w:eastAsia="ja-JP"/>
        </w:rPr>
        <w:t xml:space="preserve"> must always be a focus of the international community, and the continuation of this situation </w:t>
      </w:r>
      <w:r w:rsidR="000E3D9A" w:rsidRPr="00BF77DA">
        <w:rPr>
          <w:rFonts w:ascii="Arial" w:hAnsi="Arial" w:cs="Arial"/>
          <w:spacing w:val="2"/>
          <w:lang w:eastAsia="ja-JP"/>
        </w:rPr>
        <w:t xml:space="preserve">must </w:t>
      </w:r>
      <w:r w:rsidRPr="00BF77DA">
        <w:rPr>
          <w:rFonts w:ascii="Arial" w:hAnsi="Arial" w:cs="Arial"/>
          <w:spacing w:val="2"/>
          <w:lang w:eastAsia="ja-JP"/>
        </w:rPr>
        <w:t xml:space="preserve">be regarded as a threat to international peace and security. </w:t>
      </w:r>
    </w:p>
    <w:p w14:paraId="0798DCD0" w14:textId="77777777" w:rsidR="00735858" w:rsidRDefault="00125FD6" w:rsidP="00735858">
      <w:pPr>
        <w:pStyle w:val="aa"/>
        <w:numPr>
          <w:ilvl w:val="0"/>
          <w:numId w:val="9"/>
        </w:numPr>
        <w:tabs>
          <w:tab w:val="left" w:pos="993"/>
          <w:tab w:val="left" w:pos="1170"/>
        </w:tabs>
        <w:spacing w:beforeLines="40" w:before="96" w:beforeAutospacing="0" w:afterLines="40" w:after="96" w:afterAutospacing="0" w:line="276" w:lineRule="auto"/>
        <w:jc w:val="both"/>
        <w:rPr>
          <w:rFonts w:ascii="Arial" w:hAnsi="Arial" w:cs="Arial"/>
          <w:spacing w:val="2"/>
          <w:lang w:eastAsia="ja-JP"/>
        </w:rPr>
      </w:pPr>
      <w:r w:rsidRPr="00BF77DA">
        <w:rPr>
          <w:rFonts w:ascii="Arial" w:hAnsi="Arial" w:cs="Arial"/>
          <w:spacing w:val="2"/>
          <w:lang w:eastAsia="ja-JP"/>
        </w:rPr>
        <w:t xml:space="preserve">International legally binding documents impose specific obligations on Armenia to ensure the restoration and protection of the rights of Azerbaijanis </w:t>
      </w:r>
      <w:r w:rsidRPr="00BF77DA">
        <w:rPr>
          <w:rFonts w:ascii="Arial" w:hAnsi="Arial" w:cs="Arial"/>
          <w:spacing w:val="2"/>
          <w:lang w:eastAsia="ja-JP"/>
        </w:rPr>
        <w:lastRenderedPageBreak/>
        <w:t xml:space="preserve">expelled from its territory, including creating conditions for their </w:t>
      </w:r>
      <w:r w:rsidR="00206A00" w:rsidRPr="00BF77DA">
        <w:rPr>
          <w:rFonts w:ascii="Arial" w:hAnsi="Arial" w:cs="Arial"/>
          <w:spacing w:val="2"/>
          <w:lang w:eastAsia="ja-JP"/>
        </w:rPr>
        <w:t xml:space="preserve">return to their homes in </w:t>
      </w:r>
      <w:r w:rsidRPr="00BF77DA">
        <w:rPr>
          <w:rFonts w:ascii="Arial" w:hAnsi="Arial" w:cs="Arial"/>
          <w:spacing w:val="2"/>
          <w:lang w:eastAsia="ja-JP"/>
        </w:rPr>
        <w:t>safe</w:t>
      </w:r>
      <w:r w:rsidR="00206A00" w:rsidRPr="00BF77DA">
        <w:rPr>
          <w:rFonts w:ascii="Arial" w:hAnsi="Arial" w:cs="Arial"/>
          <w:spacing w:val="2"/>
          <w:lang w:eastAsia="ja-JP"/>
        </w:rPr>
        <w:t>ty</w:t>
      </w:r>
      <w:r w:rsidRPr="00BF77DA">
        <w:rPr>
          <w:rFonts w:ascii="Arial" w:hAnsi="Arial" w:cs="Arial"/>
          <w:spacing w:val="2"/>
          <w:lang w:eastAsia="ja-JP"/>
        </w:rPr>
        <w:t xml:space="preserve"> and </w:t>
      </w:r>
      <w:r w:rsidR="00206A00" w:rsidRPr="00BF77DA">
        <w:rPr>
          <w:rFonts w:ascii="Arial" w:hAnsi="Arial" w:cs="Arial"/>
          <w:spacing w:val="2"/>
          <w:lang w:eastAsia="ja-JP"/>
        </w:rPr>
        <w:t xml:space="preserve">with </w:t>
      </w:r>
      <w:r w:rsidRPr="00BF77DA">
        <w:rPr>
          <w:rFonts w:ascii="Arial" w:hAnsi="Arial" w:cs="Arial"/>
          <w:spacing w:val="2"/>
          <w:lang w:eastAsia="ja-JP"/>
        </w:rPr>
        <w:t>digni</w:t>
      </w:r>
      <w:r w:rsidR="00206A00" w:rsidRPr="00BF77DA">
        <w:rPr>
          <w:rFonts w:ascii="Arial" w:hAnsi="Arial" w:cs="Arial"/>
          <w:spacing w:val="2"/>
          <w:lang w:eastAsia="ja-JP"/>
        </w:rPr>
        <w:t xml:space="preserve">ty </w:t>
      </w:r>
      <w:r w:rsidRPr="00BF77DA">
        <w:rPr>
          <w:rFonts w:ascii="Arial" w:hAnsi="Arial" w:cs="Arial"/>
          <w:spacing w:val="2"/>
          <w:lang w:eastAsia="ja-JP"/>
        </w:rPr>
        <w:t>without any discrimination.</w:t>
      </w:r>
      <w:r w:rsidR="00CB6E1B" w:rsidRPr="00BF77DA">
        <w:rPr>
          <w:rFonts w:ascii="Arial" w:eastAsiaTheme="minorHAnsi" w:hAnsi="Arial" w:cs="Arial"/>
        </w:rPr>
        <w:t xml:space="preserve"> </w:t>
      </w:r>
      <w:r w:rsidR="008062FF" w:rsidRPr="00BF77DA">
        <w:rPr>
          <w:rFonts w:ascii="Arial" w:eastAsiaTheme="minorHAnsi" w:hAnsi="Arial" w:cs="Arial"/>
        </w:rPr>
        <w:t xml:space="preserve">For this reason, </w:t>
      </w:r>
      <w:r w:rsidR="008062FF" w:rsidRPr="00BF77DA">
        <w:rPr>
          <w:rFonts w:ascii="Arial" w:hAnsi="Arial" w:cs="Arial"/>
          <w:spacing w:val="2"/>
          <w:lang w:eastAsia="ja-JP"/>
        </w:rPr>
        <w:t xml:space="preserve">Armenia's national legal framework should be improved to make it accessible to Azerbaijanis, ensuring </w:t>
      </w:r>
      <w:r w:rsidR="008062FF" w:rsidRPr="00F731A6">
        <w:rPr>
          <w:rFonts w:ascii="Arial" w:hAnsi="Arial" w:cs="Arial"/>
          <w:spacing w:val="2"/>
          <w:lang w:eastAsia="ja-JP"/>
        </w:rPr>
        <w:t>the</w:t>
      </w:r>
      <w:r w:rsidR="00CB6E1B" w:rsidRPr="00F731A6">
        <w:rPr>
          <w:rFonts w:ascii="Arial" w:hAnsi="Arial" w:cs="Arial"/>
          <w:spacing w:val="2"/>
          <w:lang w:eastAsia="ja-JP"/>
        </w:rPr>
        <w:t>ir</w:t>
      </w:r>
      <w:r w:rsidR="008062FF" w:rsidRPr="00BF77DA">
        <w:rPr>
          <w:rFonts w:ascii="Arial" w:hAnsi="Arial" w:cs="Arial"/>
          <w:spacing w:val="2"/>
          <w:lang w:eastAsia="ja-JP"/>
        </w:rPr>
        <w:t xml:space="preserve"> equal rights, providing for their education in their native language, and enabling the use of the Azerbaijani language in legislative, executive, and judicial authorities</w:t>
      </w:r>
      <w:r w:rsidR="00CF3C2F" w:rsidRPr="00BF77DA">
        <w:rPr>
          <w:rFonts w:ascii="Arial" w:hAnsi="Arial" w:cs="Arial"/>
          <w:spacing w:val="2"/>
          <w:lang w:eastAsia="ja-JP"/>
        </w:rPr>
        <w:t>. The right of Azerbaijanis expelled from their historical lands in present Armenia to live in their homeland must be recognized as an ancient, inviolable, absolute, and decisive factor.</w:t>
      </w:r>
      <w:r w:rsidR="007A79D0" w:rsidRPr="00BF77DA">
        <w:rPr>
          <w:rStyle w:val="a5"/>
          <w:rFonts w:ascii="Arial" w:hAnsi="Arial" w:cs="Arial"/>
        </w:rPr>
        <w:footnoteReference w:id="28"/>
      </w:r>
    </w:p>
    <w:p w14:paraId="112EEE22" w14:textId="1CC66B98" w:rsidR="00735858" w:rsidRPr="00F86A4A" w:rsidRDefault="00735858" w:rsidP="00735858">
      <w:pPr>
        <w:pStyle w:val="aa"/>
        <w:numPr>
          <w:ilvl w:val="0"/>
          <w:numId w:val="9"/>
        </w:numPr>
        <w:tabs>
          <w:tab w:val="left" w:pos="993"/>
          <w:tab w:val="left" w:pos="1170"/>
        </w:tabs>
        <w:spacing w:beforeLines="40" w:before="96" w:beforeAutospacing="0" w:afterLines="40" w:after="96" w:afterAutospacing="0" w:line="276" w:lineRule="auto"/>
        <w:jc w:val="both"/>
        <w:rPr>
          <w:rFonts w:ascii="Arial" w:hAnsi="Arial" w:cs="Arial"/>
          <w:spacing w:val="2"/>
          <w:lang w:eastAsia="ja-JP"/>
        </w:rPr>
      </w:pPr>
      <w:r w:rsidRPr="00F86A4A">
        <w:rPr>
          <w:rFonts w:ascii="Arial" w:hAnsi="Arial" w:cs="Arial"/>
          <w:lang w:eastAsia="ru-RU"/>
        </w:rPr>
        <w:t xml:space="preserve">According to Article 13, paragraph 2 of the Universal Declaration of Human Rights, the Azerbaijanis who have been expelled from their homes, have the right to return. Additionally, the basis for the return of </w:t>
      </w:r>
      <w:r w:rsidR="00470ADA" w:rsidRPr="00F86A4A">
        <w:rPr>
          <w:rFonts w:ascii="Arial" w:hAnsi="Arial" w:cs="Arial"/>
          <w:lang w:eastAsia="ru-RU"/>
        </w:rPr>
        <w:t xml:space="preserve">refugees and </w:t>
      </w:r>
      <w:r w:rsidRPr="00F86A4A">
        <w:rPr>
          <w:rFonts w:ascii="Arial" w:hAnsi="Arial" w:cs="Arial"/>
          <w:lang w:eastAsia="ru-RU"/>
        </w:rPr>
        <w:t>displaced persons has been established in two of the well-known four UNSC Resolutions. Specifically, Resolutions 853 and 874, adopted in 1993, call for the creation of conditions for the return of refugees in the region.</w:t>
      </w:r>
      <w:r w:rsidRPr="00F86A4A">
        <w:rPr>
          <w:rStyle w:val="a5"/>
          <w:rFonts w:ascii="Arial" w:hAnsi="Arial" w:cs="Arial"/>
          <w:lang w:eastAsia="ru-RU"/>
        </w:rPr>
        <w:footnoteReference w:id="29"/>
      </w:r>
    </w:p>
    <w:p w14:paraId="72012AD4" w14:textId="77777777" w:rsidR="00735858" w:rsidRPr="00BF77DA" w:rsidRDefault="00735858" w:rsidP="00735858">
      <w:pPr>
        <w:pStyle w:val="aa"/>
        <w:tabs>
          <w:tab w:val="left" w:pos="993"/>
          <w:tab w:val="left" w:pos="1170"/>
        </w:tabs>
        <w:spacing w:beforeLines="40" w:before="96" w:beforeAutospacing="0" w:afterLines="40" w:after="96" w:afterAutospacing="0" w:line="276" w:lineRule="auto"/>
        <w:jc w:val="both"/>
        <w:rPr>
          <w:rFonts w:ascii="Arial" w:hAnsi="Arial" w:cs="Arial"/>
          <w:spacing w:val="2"/>
          <w:lang w:eastAsia="ja-JP"/>
        </w:rPr>
      </w:pPr>
    </w:p>
    <w:p w14:paraId="6B20D165" w14:textId="77777777" w:rsidR="006C2845" w:rsidRPr="00BF77DA" w:rsidRDefault="006C2845" w:rsidP="006C2845">
      <w:pPr>
        <w:pStyle w:val="aa"/>
        <w:tabs>
          <w:tab w:val="left" w:pos="993"/>
          <w:tab w:val="left" w:pos="1170"/>
        </w:tabs>
        <w:spacing w:beforeLines="40" w:before="96" w:beforeAutospacing="0" w:afterLines="40" w:after="96" w:afterAutospacing="0"/>
        <w:ind w:left="709"/>
        <w:jc w:val="both"/>
        <w:rPr>
          <w:rFonts w:ascii="Arial" w:hAnsi="Arial" w:cs="Arial"/>
          <w:spacing w:val="2"/>
          <w:lang w:eastAsia="ja-JP"/>
        </w:rPr>
      </w:pPr>
    </w:p>
    <w:p w14:paraId="6E5B0A85" w14:textId="62FDE39A" w:rsidR="007266A7" w:rsidRPr="00BF77DA" w:rsidRDefault="007266A7" w:rsidP="006C2845">
      <w:pPr>
        <w:pStyle w:val="a6"/>
        <w:tabs>
          <w:tab w:val="left" w:pos="8647"/>
        </w:tabs>
        <w:spacing w:before="40" w:after="40" w:line="240" w:lineRule="auto"/>
        <w:ind w:left="567" w:right="49"/>
        <w:jc w:val="center"/>
        <w:rPr>
          <w:rFonts w:ascii="Arial" w:hAnsi="Arial" w:cs="Arial"/>
          <w:b/>
          <w:bCs/>
          <w:i/>
          <w:iCs/>
          <w:sz w:val="24"/>
          <w:szCs w:val="24"/>
        </w:rPr>
      </w:pPr>
      <w:r w:rsidRPr="00BF77DA">
        <w:rPr>
          <w:rFonts w:ascii="Arial" w:hAnsi="Arial" w:cs="Arial"/>
          <w:b/>
          <w:bCs/>
          <w:i/>
          <w:iCs/>
          <w:sz w:val="24"/>
          <w:szCs w:val="24"/>
        </w:rPr>
        <w:t>e</w:t>
      </w:r>
      <w:r w:rsidR="006C2845" w:rsidRPr="00BF77DA">
        <w:rPr>
          <w:rFonts w:ascii="Arial" w:hAnsi="Arial" w:cs="Arial"/>
          <w:b/>
          <w:bCs/>
          <w:i/>
          <w:iCs/>
          <w:sz w:val="24"/>
          <w:szCs w:val="24"/>
        </w:rPr>
        <w:t xml:space="preserve">) </w:t>
      </w:r>
      <w:r w:rsidRPr="00BF77DA">
        <w:rPr>
          <w:rFonts w:ascii="Arial" w:hAnsi="Arial" w:cs="Arial"/>
          <w:b/>
          <w:bCs/>
          <w:i/>
          <w:iCs/>
          <w:sz w:val="24"/>
          <w:szCs w:val="24"/>
        </w:rPr>
        <w:t>Whether individually or in joint property ownership, housing, and inheritance rights</w:t>
      </w:r>
    </w:p>
    <w:p w14:paraId="2C32204C" w14:textId="77777777" w:rsidR="006C2845" w:rsidRPr="00BF77DA" w:rsidRDefault="006C2845" w:rsidP="006C2845">
      <w:pPr>
        <w:pStyle w:val="aa"/>
        <w:tabs>
          <w:tab w:val="left" w:pos="993"/>
          <w:tab w:val="left" w:pos="1170"/>
        </w:tabs>
        <w:spacing w:beforeLines="40" w:before="96" w:beforeAutospacing="0" w:afterLines="40" w:after="96" w:afterAutospacing="0"/>
        <w:ind w:left="709"/>
        <w:jc w:val="both"/>
        <w:rPr>
          <w:rFonts w:ascii="Arial" w:hAnsi="Arial" w:cs="Arial"/>
          <w:spacing w:val="2"/>
          <w:lang w:eastAsia="ja-JP"/>
        </w:rPr>
      </w:pPr>
    </w:p>
    <w:p w14:paraId="19B2FEC6" w14:textId="7BB426F3" w:rsidR="00726104" w:rsidRPr="00F731A6" w:rsidRDefault="007266A7" w:rsidP="00726104">
      <w:pPr>
        <w:pStyle w:val="aa"/>
        <w:numPr>
          <w:ilvl w:val="0"/>
          <w:numId w:val="9"/>
        </w:numPr>
        <w:tabs>
          <w:tab w:val="left" w:pos="993"/>
          <w:tab w:val="left" w:pos="1170"/>
        </w:tabs>
        <w:spacing w:beforeLines="40" w:before="96" w:beforeAutospacing="0" w:afterLines="40" w:after="96" w:afterAutospacing="0" w:line="276" w:lineRule="auto"/>
        <w:jc w:val="both"/>
        <w:rPr>
          <w:rFonts w:ascii="Arial" w:hAnsi="Arial" w:cs="Arial"/>
          <w:spacing w:val="2"/>
          <w:lang w:eastAsia="ja-JP"/>
        </w:rPr>
      </w:pPr>
      <w:r w:rsidRPr="00BF77DA">
        <w:rPr>
          <w:rFonts w:ascii="Arial" w:hAnsi="Arial" w:cs="Arial"/>
          <w:spacing w:val="2"/>
          <w:lang w:eastAsia="ja-JP"/>
        </w:rPr>
        <w:t xml:space="preserve"> </w:t>
      </w:r>
      <w:r w:rsidRPr="00F731A6">
        <w:rPr>
          <w:rFonts w:ascii="Arial" w:hAnsi="Arial" w:cs="Arial"/>
          <w:spacing w:val="2"/>
          <w:lang w:eastAsia="ja-JP"/>
        </w:rPr>
        <w:t xml:space="preserve">According to the report of the UN High Commissioner for Refugees (UNHCR), by 1988, the Azerbaijani population, which was the largest ethnic minority in Armenia, was expelled from the </w:t>
      </w:r>
      <w:r w:rsidR="00CB6E1B" w:rsidRPr="00F731A6">
        <w:rPr>
          <w:rFonts w:ascii="Arial" w:hAnsi="Arial" w:cs="Arial"/>
          <w:spacing w:val="2"/>
          <w:lang w:eastAsia="ja-JP"/>
        </w:rPr>
        <w:t>R</w:t>
      </w:r>
      <w:r w:rsidRPr="00F731A6">
        <w:rPr>
          <w:rFonts w:ascii="Arial" w:hAnsi="Arial" w:cs="Arial"/>
          <w:spacing w:val="2"/>
          <w:lang w:eastAsia="ja-JP"/>
        </w:rPr>
        <w:t>epublic 'with the participation of local authorities</w:t>
      </w:r>
      <w:r w:rsidR="00F84876" w:rsidRPr="00F731A6">
        <w:rPr>
          <w:rFonts w:ascii="Arial" w:hAnsi="Arial" w:cs="Arial"/>
          <w:spacing w:val="2"/>
          <w:lang w:eastAsia="ja-JP"/>
        </w:rPr>
        <w:t>'</w:t>
      </w:r>
      <w:r w:rsidRPr="00F731A6">
        <w:rPr>
          <w:rFonts w:ascii="Arial" w:hAnsi="Arial" w:cs="Arial"/>
          <w:spacing w:val="2"/>
          <w:lang w:eastAsia="ja-JP"/>
        </w:rPr>
        <w:t>.</w:t>
      </w:r>
      <w:r w:rsidR="00F84876" w:rsidRPr="00F731A6">
        <w:rPr>
          <w:rFonts w:ascii="Arial" w:hAnsi="Arial" w:cs="Arial"/>
          <w:spacing w:val="2"/>
          <w:lang w:eastAsia="ja-JP"/>
        </w:rPr>
        <w:t xml:space="preserve"> </w:t>
      </w:r>
      <w:r w:rsidRPr="00F731A6">
        <w:rPr>
          <w:rFonts w:ascii="Arial" w:hAnsi="Arial" w:cs="Arial"/>
          <w:spacing w:val="2"/>
          <w:lang w:eastAsia="ja-JP"/>
        </w:rPr>
        <w:t xml:space="preserve">Overall, during that period, 250,000 Azerbaijanis were expelled from the territory of the Armenian SSR, from their ancestral homeland—185 villages and other settlements. The 31,000 homes and personal properties, belonging to them, along with 165 collective farm and state farm assets, were looted; 1,154 people were injured, hundreds were </w:t>
      </w:r>
      <w:r w:rsidR="000439AE" w:rsidRPr="00F731A6">
        <w:rPr>
          <w:rFonts w:ascii="Arial" w:hAnsi="Arial" w:cs="Arial"/>
          <w:spacing w:val="2"/>
          <w:lang w:eastAsia="ja-JP"/>
        </w:rPr>
        <w:t xml:space="preserve">subjected to </w:t>
      </w:r>
      <w:r w:rsidRPr="00F731A6">
        <w:rPr>
          <w:rFonts w:ascii="Arial" w:hAnsi="Arial" w:cs="Arial"/>
          <w:spacing w:val="2"/>
          <w:lang w:eastAsia="ja-JP"/>
        </w:rPr>
        <w:t>torture, and women were subjected to sexual assault and humiliation</w:t>
      </w:r>
      <w:r w:rsidR="00861371" w:rsidRPr="00F731A6">
        <w:rPr>
          <w:rFonts w:ascii="Arial" w:hAnsi="Arial" w:cs="Arial"/>
          <w:spacing w:val="2"/>
          <w:lang w:eastAsia="ja-JP"/>
        </w:rPr>
        <w:t xml:space="preserve">. More than 15,000 Kurds and several thousand Russians were expelled from the Armenian SSR. The territory where Azerbaijanis </w:t>
      </w:r>
      <w:r w:rsidR="000439AE" w:rsidRPr="00F731A6">
        <w:rPr>
          <w:rFonts w:ascii="Arial" w:hAnsi="Arial" w:cs="Arial"/>
          <w:spacing w:val="2"/>
          <w:lang w:eastAsia="ja-JP"/>
        </w:rPr>
        <w:t xml:space="preserve">have </w:t>
      </w:r>
      <w:r w:rsidR="00861371" w:rsidRPr="00F731A6">
        <w:rPr>
          <w:rFonts w:ascii="Arial" w:hAnsi="Arial" w:cs="Arial"/>
          <w:spacing w:val="2"/>
          <w:lang w:eastAsia="ja-JP"/>
        </w:rPr>
        <w:t xml:space="preserve">lived during that period comprised 25 (twenty-five) percent of the </w:t>
      </w:r>
      <w:r w:rsidR="000439AE" w:rsidRPr="00F731A6">
        <w:rPr>
          <w:rFonts w:ascii="Arial" w:hAnsi="Arial" w:cs="Arial"/>
          <w:spacing w:val="2"/>
          <w:lang w:eastAsia="ja-JP"/>
        </w:rPr>
        <w:t>R</w:t>
      </w:r>
      <w:r w:rsidR="00861371" w:rsidRPr="00F731A6">
        <w:rPr>
          <w:rFonts w:ascii="Arial" w:hAnsi="Arial" w:cs="Arial"/>
          <w:spacing w:val="2"/>
          <w:lang w:eastAsia="ja-JP"/>
        </w:rPr>
        <w:t>epublic's area (29,800 square kilometers), or approximately 7,500 square kilometers.</w:t>
      </w:r>
    </w:p>
    <w:p w14:paraId="36B37AD6" w14:textId="6F17DBD5" w:rsidR="002046B2" w:rsidRPr="00BF77DA" w:rsidRDefault="00726104" w:rsidP="002046B2">
      <w:pPr>
        <w:pStyle w:val="aa"/>
        <w:numPr>
          <w:ilvl w:val="0"/>
          <w:numId w:val="9"/>
        </w:numPr>
        <w:tabs>
          <w:tab w:val="left" w:pos="993"/>
          <w:tab w:val="left" w:pos="1170"/>
        </w:tabs>
        <w:spacing w:beforeLines="40" w:before="96" w:beforeAutospacing="0" w:afterLines="40" w:after="96" w:afterAutospacing="0" w:line="276" w:lineRule="auto"/>
        <w:jc w:val="both"/>
        <w:rPr>
          <w:rFonts w:ascii="Arial" w:hAnsi="Arial" w:cs="Arial"/>
          <w:spacing w:val="2"/>
          <w:lang w:eastAsia="ja-JP"/>
        </w:rPr>
      </w:pPr>
      <w:r w:rsidRPr="00F731A6">
        <w:rPr>
          <w:rFonts w:ascii="Arial" w:hAnsi="Arial" w:cs="Arial"/>
          <w:spacing w:val="2"/>
          <w:lang w:eastAsia="ja-JP"/>
        </w:rPr>
        <w:t xml:space="preserve">All occupied territories of Azerbaijan have been subjected to </w:t>
      </w:r>
      <w:proofErr w:type="spellStart"/>
      <w:r w:rsidRPr="00F731A6">
        <w:rPr>
          <w:rFonts w:ascii="Arial" w:hAnsi="Arial" w:cs="Arial"/>
          <w:spacing w:val="2"/>
          <w:lang w:eastAsia="ja-JP"/>
        </w:rPr>
        <w:t>urbicide</w:t>
      </w:r>
      <w:proofErr w:type="spellEnd"/>
      <w:r w:rsidRPr="00F731A6">
        <w:rPr>
          <w:rFonts w:ascii="Arial" w:hAnsi="Arial" w:cs="Arial"/>
          <w:spacing w:val="2"/>
          <w:lang w:eastAsia="ja-JP"/>
        </w:rPr>
        <w:t xml:space="preserve"> over nearly 30 years of occupation, all settlements and architectural monuments </w:t>
      </w:r>
      <w:r w:rsidR="00F84876" w:rsidRPr="00F731A6">
        <w:rPr>
          <w:rFonts w:ascii="Arial" w:hAnsi="Arial" w:cs="Arial"/>
          <w:spacing w:val="2"/>
          <w:lang w:eastAsia="ja-JP"/>
        </w:rPr>
        <w:t xml:space="preserve">were </w:t>
      </w:r>
      <w:r w:rsidRPr="00F731A6">
        <w:rPr>
          <w:rFonts w:ascii="Arial" w:hAnsi="Arial" w:cs="Arial"/>
          <w:spacing w:val="2"/>
          <w:lang w:eastAsia="ja-JP"/>
        </w:rPr>
        <w:t>completely looted, burned, and destroyed, while countless historical, religious monuments</w:t>
      </w:r>
      <w:r w:rsidRPr="00BF77DA">
        <w:rPr>
          <w:rFonts w:ascii="Arial" w:hAnsi="Arial" w:cs="Arial"/>
          <w:spacing w:val="2"/>
          <w:lang w:eastAsia="ja-JP"/>
        </w:rPr>
        <w:t xml:space="preserve">, and tangible cultural artifacts have been erased. As a </w:t>
      </w:r>
      <w:r w:rsidRPr="00BF77DA">
        <w:rPr>
          <w:rFonts w:ascii="Arial" w:hAnsi="Arial" w:cs="Arial"/>
          <w:spacing w:val="2"/>
          <w:lang w:eastAsia="ja-JP"/>
        </w:rPr>
        <w:lastRenderedPageBreak/>
        <w:t xml:space="preserve">consequence of Armenia's aggression against Azerbaijan, the property rights of hundreds of thousands of individuals have been grossly violated. Furthermore, as a result of the Armenia-Azerbaijan armed conflict, in the occupied Azerbaijani territories between 1988 and 1993, a total of 900 settlements, 150,000 homes, 7,000 public buildings, 693 schools, 855 kindergartens, 808 cultural palaces, clubs, and cultural houses, 85 music and art schools, 22 museums and museum branches with more than 100,000 exhibits, 695 healthcare institutions, 927 libraries with a collection of 4.6 million books, 44 temples, 67 mosques, 6,000 industrial and agricultural enterprises, 160 bridges, and other infrastructure facilities </w:t>
      </w:r>
      <w:r w:rsidR="0002711A" w:rsidRPr="00BF77DA">
        <w:rPr>
          <w:rFonts w:ascii="Arial" w:hAnsi="Arial" w:cs="Arial"/>
          <w:spacing w:val="2"/>
          <w:lang w:eastAsia="ja-JP"/>
        </w:rPr>
        <w:t xml:space="preserve">such as the </w:t>
      </w:r>
      <w:proofErr w:type="spellStart"/>
      <w:r w:rsidR="0002711A" w:rsidRPr="00BF77DA">
        <w:rPr>
          <w:rFonts w:ascii="Arial" w:hAnsi="Arial" w:cs="Arial"/>
          <w:spacing w:val="2"/>
          <w:lang w:eastAsia="ja-JP"/>
        </w:rPr>
        <w:t>Khudaferin</w:t>
      </w:r>
      <w:proofErr w:type="spellEnd"/>
      <w:r w:rsidR="0002711A" w:rsidRPr="00BF77DA">
        <w:rPr>
          <w:rFonts w:ascii="Arial" w:hAnsi="Arial" w:cs="Arial"/>
          <w:spacing w:val="2"/>
          <w:lang w:eastAsia="ja-JP"/>
        </w:rPr>
        <w:t xml:space="preserve"> bridges with 11 and 15 arches in the </w:t>
      </w:r>
      <w:proofErr w:type="spellStart"/>
      <w:r w:rsidR="0002711A" w:rsidRPr="00BF77DA">
        <w:rPr>
          <w:rFonts w:ascii="Arial" w:hAnsi="Arial" w:cs="Arial"/>
          <w:spacing w:val="2"/>
          <w:lang w:eastAsia="ja-JP"/>
        </w:rPr>
        <w:t>Jabrayil</w:t>
      </w:r>
      <w:proofErr w:type="spellEnd"/>
      <w:r w:rsidR="0002711A" w:rsidRPr="00BF77DA">
        <w:rPr>
          <w:rFonts w:ascii="Arial" w:hAnsi="Arial" w:cs="Arial"/>
          <w:spacing w:val="2"/>
          <w:lang w:eastAsia="ja-JP"/>
        </w:rPr>
        <w:t xml:space="preserve"> district, the </w:t>
      </w:r>
      <w:proofErr w:type="spellStart"/>
      <w:r w:rsidR="000439AE" w:rsidRPr="00F731A6">
        <w:rPr>
          <w:rFonts w:ascii="Arial" w:hAnsi="Arial" w:cs="Arial"/>
          <w:spacing w:val="2"/>
          <w:lang w:eastAsia="ja-JP"/>
        </w:rPr>
        <w:t>Gand</w:t>
      </w:r>
      <w:r w:rsidR="00F731A6" w:rsidRPr="00F731A6">
        <w:rPr>
          <w:rFonts w:ascii="Arial" w:hAnsi="Arial" w:cs="Arial"/>
          <w:spacing w:val="2"/>
          <w:lang w:eastAsia="ja-JP"/>
        </w:rPr>
        <w:t>jasar</w:t>
      </w:r>
      <w:proofErr w:type="spellEnd"/>
      <w:r w:rsidR="0002711A" w:rsidRPr="00BF77DA">
        <w:rPr>
          <w:rFonts w:ascii="Arial" w:hAnsi="Arial" w:cs="Arial"/>
          <w:spacing w:val="2"/>
          <w:lang w:eastAsia="ja-JP"/>
        </w:rPr>
        <w:t xml:space="preserve"> and </w:t>
      </w:r>
      <w:proofErr w:type="spellStart"/>
      <w:r w:rsidR="0002711A" w:rsidRPr="00BF77DA">
        <w:rPr>
          <w:rFonts w:ascii="Arial" w:hAnsi="Arial" w:cs="Arial"/>
          <w:spacing w:val="2"/>
          <w:lang w:eastAsia="ja-JP"/>
        </w:rPr>
        <w:t>Khudavang</w:t>
      </w:r>
      <w:proofErr w:type="spellEnd"/>
      <w:r w:rsidR="0002711A" w:rsidRPr="00BF77DA">
        <w:rPr>
          <w:rFonts w:ascii="Arial" w:hAnsi="Arial" w:cs="Arial"/>
          <w:spacing w:val="2"/>
          <w:lang w:eastAsia="ja-JP"/>
        </w:rPr>
        <w:t xml:space="preserve"> temples in the </w:t>
      </w:r>
      <w:proofErr w:type="spellStart"/>
      <w:r w:rsidR="0002711A" w:rsidRPr="00BF77DA">
        <w:rPr>
          <w:rFonts w:ascii="Arial" w:hAnsi="Arial" w:cs="Arial"/>
          <w:spacing w:val="2"/>
          <w:lang w:eastAsia="ja-JP"/>
        </w:rPr>
        <w:t>Kalbajar</w:t>
      </w:r>
      <w:proofErr w:type="spellEnd"/>
      <w:r w:rsidR="0002711A" w:rsidRPr="00BF77DA">
        <w:rPr>
          <w:rFonts w:ascii="Arial" w:hAnsi="Arial" w:cs="Arial"/>
          <w:spacing w:val="2"/>
          <w:lang w:eastAsia="ja-JP"/>
        </w:rPr>
        <w:t xml:space="preserve"> district, the mausoleum in the village of </w:t>
      </w:r>
      <w:proofErr w:type="spellStart"/>
      <w:r w:rsidR="0002711A" w:rsidRPr="00BF77DA">
        <w:rPr>
          <w:rFonts w:ascii="Arial" w:hAnsi="Arial" w:cs="Arial"/>
          <w:spacing w:val="2"/>
          <w:lang w:eastAsia="ja-JP"/>
        </w:rPr>
        <w:t>Khachin</w:t>
      </w:r>
      <w:proofErr w:type="spellEnd"/>
      <w:r w:rsidR="0002711A" w:rsidRPr="00BF77DA">
        <w:rPr>
          <w:rFonts w:ascii="Arial" w:hAnsi="Arial" w:cs="Arial"/>
          <w:spacing w:val="2"/>
          <w:lang w:eastAsia="ja-JP"/>
        </w:rPr>
        <w:t xml:space="preserve"> </w:t>
      </w:r>
      <w:proofErr w:type="spellStart"/>
      <w:r w:rsidR="0002711A" w:rsidRPr="00F731A6">
        <w:rPr>
          <w:rFonts w:ascii="Arial" w:hAnsi="Arial" w:cs="Arial"/>
          <w:spacing w:val="2"/>
          <w:lang w:eastAsia="ja-JP"/>
        </w:rPr>
        <w:t>T</w:t>
      </w:r>
      <w:r w:rsidR="00F84876" w:rsidRPr="00F731A6">
        <w:rPr>
          <w:rFonts w:ascii="Arial" w:hAnsi="Arial" w:cs="Arial"/>
          <w:spacing w:val="2"/>
          <w:lang w:eastAsia="ja-JP"/>
        </w:rPr>
        <w:t>ur</w:t>
      </w:r>
      <w:r w:rsidR="0002711A" w:rsidRPr="00F731A6">
        <w:rPr>
          <w:rFonts w:ascii="Arial" w:hAnsi="Arial" w:cs="Arial"/>
          <w:spacing w:val="2"/>
          <w:lang w:eastAsia="ja-JP"/>
        </w:rPr>
        <w:t>betli</w:t>
      </w:r>
      <w:proofErr w:type="spellEnd"/>
      <w:r w:rsidR="0002711A" w:rsidRPr="00BF77DA">
        <w:rPr>
          <w:rFonts w:ascii="Arial" w:hAnsi="Arial" w:cs="Arial"/>
          <w:spacing w:val="2"/>
          <w:lang w:eastAsia="ja-JP"/>
        </w:rPr>
        <w:t xml:space="preserve"> in the Aghdam district, the </w:t>
      </w:r>
      <w:proofErr w:type="spellStart"/>
      <w:r w:rsidR="0002711A" w:rsidRPr="00BF77DA">
        <w:rPr>
          <w:rFonts w:ascii="Arial" w:hAnsi="Arial" w:cs="Arial"/>
          <w:spacing w:val="2"/>
          <w:lang w:eastAsia="ja-JP"/>
        </w:rPr>
        <w:t>Azikh</w:t>
      </w:r>
      <w:proofErr w:type="spellEnd"/>
      <w:r w:rsidR="0002711A" w:rsidRPr="00BF77DA">
        <w:rPr>
          <w:rFonts w:ascii="Arial" w:hAnsi="Arial" w:cs="Arial"/>
          <w:spacing w:val="2"/>
          <w:lang w:eastAsia="ja-JP"/>
        </w:rPr>
        <w:t xml:space="preserve"> cave, one of the oldest human settlements in the territory of </w:t>
      </w:r>
      <w:proofErr w:type="spellStart"/>
      <w:r w:rsidR="0002711A" w:rsidRPr="00BF77DA">
        <w:rPr>
          <w:rFonts w:ascii="Arial" w:hAnsi="Arial" w:cs="Arial"/>
          <w:spacing w:val="2"/>
          <w:lang w:eastAsia="ja-JP"/>
        </w:rPr>
        <w:t>Khojavend</w:t>
      </w:r>
      <w:proofErr w:type="spellEnd"/>
      <w:r w:rsidR="0002711A" w:rsidRPr="00BF77DA">
        <w:rPr>
          <w:rFonts w:ascii="Arial" w:hAnsi="Arial" w:cs="Arial"/>
          <w:spacing w:val="2"/>
          <w:lang w:eastAsia="ja-JP"/>
        </w:rPr>
        <w:t xml:space="preserve">, the Shusha State Historical and Architectural Reserve, and more, </w:t>
      </w:r>
      <w:r w:rsidRPr="00BF77DA">
        <w:rPr>
          <w:rFonts w:ascii="Arial" w:hAnsi="Arial" w:cs="Arial"/>
          <w:spacing w:val="2"/>
          <w:lang w:eastAsia="ja-JP"/>
        </w:rPr>
        <w:t xml:space="preserve">have been </w:t>
      </w:r>
      <w:r w:rsidR="0002711A" w:rsidRPr="00BF77DA">
        <w:rPr>
          <w:rFonts w:ascii="Arial" w:hAnsi="Arial" w:cs="Arial"/>
          <w:spacing w:val="2"/>
          <w:lang w:eastAsia="ja-JP"/>
        </w:rPr>
        <w:t xml:space="preserve">vandalized by </w:t>
      </w:r>
      <w:r w:rsidRPr="00BF77DA">
        <w:rPr>
          <w:rFonts w:ascii="Arial" w:hAnsi="Arial" w:cs="Arial"/>
          <w:spacing w:val="2"/>
          <w:lang w:eastAsia="ja-JP"/>
        </w:rPr>
        <w:t>Armenia</w:t>
      </w:r>
      <w:r w:rsidR="0002711A" w:rsidRPr="00BF77DA">
        <w:rPr>
          <w:rFonts w:ascii="Arial" w:hAnsi="Arial" w:cs="Arial"/>
          <w:spacing w:val="2"/>
          <w:lang w:eastAsia="ja-JP"/>
        </w:rPr>
        <w:t>.</w:t>
      </w:r>
      <w:r w:rsidR="00AB6985" w:rsidRPr="00BF77DA">
        <w:rPr>
          <w:rStyle w:val="a5"/>
          <w:rFonts w:ascii="Arial" w:hAnsi="Arial" w:cs="Arial"/>
        </w:rPr>
        <w:footnoteReference w:id="30"/>
      </w:r>
    </w:p>
    <w:p w14:paraId="3096BEEC" w14:textId="11D93B9F" w:rsidR="006E7D0B" w:rsidRPr="00BF77DA" w:rsidRDefault="002046B2" w:rsidP="006E7D0B">
      <w:pPr>
        <w:pStyle w:val="aa"/>
        <w:numPr>
          <w:ilvl w:val="0"/>
          <w:numId w:val="9"/>
        </w:numPr>
        <w:tabs>
          <w:tab w:val="left" w:pos="993"/>
          <w:tab w:val="left" w:pos="1170"/>
        </w:tabs>
        <w:spacing w:beforeLines="40" w:before="96" w:beforeAutospacing="0" w:afterLines="40" w:after="96" w:afterAutospacing="0" w:line="276" w:lineRule="auto"/>
        <w:jc w:val="both"/>
        <w:rPr>
          <w:rFonts w:ascii="Arial" w:hAnsi="Arial" w:cs="Arial"/>
          <w:spacing w:val="2"/>
          <w:lang w:eastAsia="ja-JP"/>
        </w:rPr>
      </w:pPr>
      <w:r w:rsidRPr="00BF77DA">
        <w:rPr>
          <w:rFonts w:ascii="Arial" w:hAnsi="Arial" w:cs="Arial"/>
          <w:spacing w:val="2"/>
          <w:lang w:eastAsia="ja-JP"/>
        </w:rPr>
        <w:t xml:space="preserve">The inviolability of property rights also refers to the inviolability of housing. The houses destroyed by Armenia are part of the property owned by citizens. The impunity for the crimes committed against Azerbaijan over a long period as a result of aggression has led Armenia to commit new similar international crimes. In 2020, the apartments and other properties of peaceful civilians </w:t>
      </w:r>
      <w:r w:rsidR="005A4576" w:rsidRPr="00BF77DA">
        <w:rPr>
          <w:rFonts w:ascii="Arial" w:hAnsi="Arial" w:cs="Arial"/>
          <w:spacing w:val="2"/>
          <w:lang w:eastAsia="ja-JP"/>
        </w:rPr>
        <w:t xml:space="preserve">in </w:t>
      </w:r>
      <w:r w:rsidRPr="00BF77DA">
        <w:rPr>
          <w:rFonts w:ascii="Arial" w:hAnsi="Arial" w:cs="Arial"/>
          <w:spacing w:val="2"/>
          <w:lang w:eastAsia="ja-JP"/>
        </w:rPr>
        <w:t>Azerbaijan were again subjected to attacks by Armenian armed forces. Only as a result of rockets and shells fired by Armenia from 27</w:t>
      </w:r>
      <w:r w:rsidRPr="00BF77DA">
        <w:rPr>
          <w:rFonts w:ascii="Arial" w:hAnsi="Arial" w:cs="Arial"/>
          <w:spacing w:val="2"/>
          <w:vertAlign w:val="superscript"/>
          <w:lang w:eastAsia="ja-JP"/>
        </w:rPr>
        <w:t>th</w:t>
      </w:r>
      <w:r w:rsidRPr="00BF77DA">
        <w:rPr>
          <w:rFonts w:ascii="Arial" w:hAnsi="Arial" w:cs="Arial"/>
          <w:spacing w:val="2"/>
          <w:lang w:eastAsia="ja-JP"/>
        </w:rPr>
        <w:t xml:space="preserve"> September to 30</w:t>
      </w:r>
      <w:r w:rsidRPr="00BF77DA">
        <w:rPr>
          <w:rFonts w:ascii="Arial" w:hAnsi="Arial" w:cs="Arial"/>
          <w:spacing w:val="2"/>
          <w:vertAlign w:val="superscript"/>
          <w:lang w:eastAsia="ja-JP"/>
        </w:rPr>
        <w:t>th</w:t>
      </w:r>
      <w:r w:rsidRPr="00BF77DA">
        <w:rPr>
          <w:rFonts w:ascii="Arial" w:hAnsi="Arial" w:cs="Arial"/>
          <w:spacing w:val="2"/>
          <w:lang w:eastAsia="ja-JP"/>
        </w:rPr>
        <w:t xml:space="preserve"> October, 2020, 93 civilians </w:t>
      </w:r>
      <w:r w:rsidR="004D7586" w:rsidRPr="00BF77DA">
        <w:rPr>
          <w:rFonts w:ascii="Arial" w:hAnsi="Arial" w:cs="Arial"/>
          <w:spacing w:val="2"/>
          <w:lang w:eastAsia="ja-JP"/>
        </w:rPr>
        <w:t>died</w:t>
      </w:r>
      <w:r w:rsidRPr="00BF77DA">
        <w:rPr>
          <w:rFonts w:ascii="Arial" w:hAnsi="Arial" w:cs="Arial"/>
          <w:spacing w:val="2"/>
          <w:lang w:eastAsia="ja-JP"/>
        </w:rPr>
        <w:t xml:space="preserve">, 396 were injured, and 2,442 residential houses, 92 multi-story residential buildings, and 423 civilian </w:t>
      </w:r>
      <w:r w:rsidR="004D7586" w:rsidRPr="00BF77DA">
        <w:rPr>
          <w:rFonts w:ascii="Arial" w:hAnsi="Arial" w:cs="Arial"/>
          <w:spacing w:val="2"/>
          <w:lang w:eastAsia="ja-JP"/>
        </w:rPr>
        <w:t>objects</w:t>
      </w:r>
      <w:r w:rsidRPr="00BF77DA">
        <w:rPr>
          <w:rFonts w:ascii="Arial" w:hAnsi="Arial" w:cs="Arial"/>
          <w:spacing w:val="2"/>
          <w:lang w:eastAsia="ja-JP"/>
        </w:rPr>
        <w:t xml:space="preserve"> were destroyed</w:t>
      </w:r>
      <w:r w:rsidR="004D7586" w:rsidRPr="00BF77DA">
        <w:rPr>
          <w:rFonts w:ascii="Arial" w:hAnsi="Arial" w:cs="Arial"/>
          <w:spacing w:val="2"/>
          <w:lang w:eastAsia="ja-JP"/>
        </w:rPr>
        <w:t>.</w:t>
      </w:r>
      <w:r w:rsidR="00117EB9" w:rsidRPr="00BF77DA">
        <w:rPr>
          <w:rStyle w:val="a5"/>
          <w:rFonts w:ascii="Arial" w:hAnsi="Arial" w:cs="Arial"/>
        </w:rPr>
        <w:footnoteReference w:id="31"/>
      </w:r>
    </w:p>
    <w:p w14:paraId="1618711B" w14:textId="72FB8E08" w:rsidR="00FC41C9" w:rsidRPr="00160E18" w:rsidRDefault="008E704D" w:rsidP="00160E18">
      <w:pPr>
        <w:pStyle w:val="aa"/>
        <w:numPr>
          <w:ilvl w:val="0"/>
          <w:numId w:val="9"/>
        </w:numPr>
        <w:tabs>
          <w:tab w:val="left" w:pos="993"/>
          <w:tab w:val="left" w:pos="1170"/>
        </w:tabs>
        <w:spacing w:beforeLines="40" w:before="96" w:beforeAutospacing="0" w:afterLines="40" w:after="96" w:afterAutospacing="0" w:line="276" w:lineRule="auto"/>
        <w:jc w:val="both"/>
        <w:rPr>
          <w:rFonts w:ascii="Arial" w:hAnsi="Arial" w:cs="Arial"/>
          <w:spacing w:val="2"/>
          <w:lang w:eastAsia="ja-JP"/>
        </w:rPr>
      </w:pPr>
      <w:r w:rsidRPr="00BF77DA">
        <w:rPr>
          <w:rFonts w:ascii="Arial" w:hAnsi="Arial" w:cs="Arial"/>
          <w:spacing w:val="2"/>
          <w:lang w:eastAsia="ja-JP"/>
        </w:rPr>
        <w:t xml:space="preserve">Indeed, the seizure, loss, or destruction of property and ownership documents belonging to Azerbaijanis who lived in present Armenia, as well as the prevention of the return of our compatriots, who became refugees after being expelled from their ancestral lands, has deprived them of the opportunity to exercise their legal inheritance rights. During the 30 years of occupation by Armenia, the complete destruction of properties in the Karabakh and East </w:t>
      </w:r>
      <w:proofErr w:type="spellStart"/>
      <w:r w:rsidRPr="00F731A6">
        <w:rPr>
          <w:rFonts w:ascii="Arial" w:hAnsi="Arial" w:cs="Arial"/>
          <w:spacing w:val="2"/>
          <w:lang w:eastAsia="ja-JP"/>
        </w:rPr>
        <w:t>Zang</w:t>
      </w:r>
      <w:r w:rsidR="008D6B9E" w:rsidRPr="00F731A6">
        <w:rPr>
          <w:rFonts w:ascii="Arial" w:hAnsi="Arial" w:cs="Arial"/>
          <w:spacing w:val="2"/>
          <w:lang w:eastAsia="ja-JP"/>
        </w:rPr>
        <w:t>e</w:t>
      </w:r>
      <w:r w:rsidRPr="00F731A6">
        <w:rPr>
          <w:rFonts w:ascii="Arial" w:hAnsi="Arial" w:cs="Arial"/>
          <w:spacing w:val="2"/>
          <w:lang w:eastAsia="ja-JP"/>
        </w:rPr>
        <w:t>zur</w:t>
      </w:r>
      <w:proofErr w:type="spellEnd"/>
      <w:r w:rsidRPr="00BF77DA">
        <w:rPr>
          <w:rFonts w:ascii="Arial" w:hAnsi="Arial" w:cs="Arial"/>
          <w:spacing w:val="2"/>
          <w:lang w:eastAsia="ja-JP"/>
        </w:rPr>
        <w:t xml:space="preserve"> Economic Regions of Azerbaijan, as well as the conditions of forced displacement, made our compatriots from those areas, who faced the same fate, </w:t>
      </w:r>
      <w:r w:rsidR="005A4576" w:rsidRPr="00BF77DA">
        <w:rPr>
          <w:rFonts w:ascii="Arial" w:hAnsi="Arial" w:cs="Arial"/>
          <w:spacing w:val="2"/>
          <w:lang w:eastAsia="ja-JP"/>
        </w:rPr>
        <w:t xml:space="preserve">unable </w:t>
      </w:r>
      <w:r w:rsidRPr="00BF77DA">
        <w:rPr>
          <w:rFonts w:ascii="Arial" w:hAnsi="Arial" w:cs="Arial"/>
          <w:spacing w:val="2"/>
          <w:lang w:eastAsia="ja-JP"/>
        </w:rPr>
        <w:t>to take property documents with them in most cases.</w:t>
      </w:r>
    </w:p>
    <w:p w14:paraId="2159EC4C" w14:textId="77777777" w:rsidR="00E30C48" w:rsidRDefault="00E30C48" w:rsidP="00E30C48">
      <w:pPr>
        <w:pStyle w:val="aa"/>
        <w:tabs>
          <w:tab w:val="left" w:pos="993"/>
          <w:tab w:val="left" w:pos="1170"/>
        </w:tabs>
        <w:spacing w:beforeLines="40" w:before="96" w:beforeAutospacing="0" w:afterLines="40" w:after="96" w:afterAutospacing="0"/>
        <w:ind w:left="709"/>
        <w:jc w:val="both"/>
        <w:rPr>
          <w:rFonts w:ascii="Arial" w:hAnsi="Arial" w:cs="Arial"/>
          <w:spacing w:val="2"/>
          <w:lang w:eastAsia="ja-JP"/>
        </w:rPr>
      </w:pPr>
    </w:p>
    <w:p w14:paraId="42EBAF55" w14:textId="77777777" w:rsidR="00B8334A" w:rsidRPr="00BF77DA" w:rsidRDefault="00B8334A" w:rsidP="00E30C48">
      <w:pPr>
        <w:pStyle w:val="aa"/>
        <w:tabs>
          <w:tab w:val="left" w:pos="993"/>
          <w:tab w:val="left" w:pos="1170"/>
        </w:tabs>
        <w:spacing w:beforeLines="40" w:before="96" w:beforeAutospacing="0" w:afterLines="40" w:after="96" w:afterAutospacing="0"/>
        <w:ind w:left="709"/>
        <w:jc w:val="both"/>
        <w:rPr>
          <w:rFonts w:ascii="Arial" w:hAnsi="Arial" w:cs="Arial"/>
          <w:spacing w:val="2"/>
          <w:lang w:eastAsia="ja-JP"/>
        </w:rPr>
      </w:pPr>
    </w:p>
    <w:p w14:paraId="5F31521F" w14:textId="5D782011" w:rsidR="003321B0" w:rsidRPr="00BF77DA" w:rsidRDefault="003321B0" w:rsidP="00E30C48">
      <w:pPr>
        <w:spacing w:before="40" w:after="40" w:line="240" w:lineRule="auto"/>
        <w:ind w:right="49" w:firstLine="709"/>
        <w:jc w:val="center"/>
        <w:rPr>
          <w:rFonts w:ascii="Arial" w:hAnsi="Arial" w:cs="Arial"/>
          <w:b/>
          <w:i/>
          <w:color w:val="000000" w:themeColor="text1"/>
          <w:sz w:val="24"/>
          <w:szCs w:val="24"/>
        </w:rPr>
      </w:pPr>
      <w:r w:rsidRPr="00BF77DA">
        <w:rPr>
          <w:rFonts w:ascii="Arial" w:hAnsi="Arial" w:cs="Arial"/>
          <w:b/>
          <w:i/>
          <w:color w:val="000000" w:themeColor="text1"/>
          <w:sz w:val="24"/>
          <w:szCs w:val="24"/>
        </w:rPr>
        <w:lastRenderedPageBreak/>
        <w:t>f</w:t>
      </w:r>
      <w:r w:rsidR="00E30C48" w:rsidRPr="00BF77DA">
        <w:rPr>
          <w:rFonts w:ascii="Arial" w:hAnsi="Arial" w:cs="Arial"/>
          <w:b/>
          <w:i/>
          <w:color w:val="000000" w:themeColor="text1"/>
          <w:sz w:val="24"/>
          <w:szCs w:val="24"/>
        </w:rPr>
        <w:t xml:space="preserve">) </w:t>
      </w:r>
      <w:r w:rsidRPr="00BF77DA">
        <w:rPr>
          <w:rFonts w:ascii="Arial" w:hAnsi="Arial" w:cs="Arial"/>
          <w:b/>
          <w:i/>
          <w:color w:val="000000" w:themeColor="text1"/>
          <w:sz w:val="24"/>
          <w:szCs w:val="24"/>
        </w:rPr>
        <w:t xml:space="preserve">Freedom of thought, conscience, religion, and belief, </w:t>
      </w:r>
    </w:p>
    <w:p w14:paraId="3DBF6B28" w14:textId="6473050A" w:rsidR="00E30C48" w:rsidRPr="00BF77DA" w:rsidRDefault="003321B0" w:rsidP="00E30C48">
      <w:pPr>
        <w:spacing w:before="40" w:after="40" w:line="240" w:lineRule="auto"/>
        <w:ind w:right="49" w:firstLine="709"/>
        <w:jc w:val="center"/>
        <w:rPr>
          <w:rFonts w:ascii="Arial" w:hAnsi="Arial" w:cs="Arial"/>
          <w:b/>
          <w:bCs/>
          <w:iCs/>
          <w:spacing w:val="-2"/>
          <w:sz w:val="24"/>
          <w:szCs w:val="24"/>
        </w:rPr>
      </w:pPr>
      <w:r w:rsidRPr="00BF77DA">
        <w:rPr>
          <w:rFonts w:ascii="Arial" w:hAnsi="Arial" w:cs="Arial"/>
          <w:b/>
          <w:i/>
          <w:color w:val="000000" w:themeColor="text1"/>
          <w:sz w:val="24"/>
          <w:szCs w:val="24"/>
        </w:rPr>
        <w:t>and the right to express them freely</w:t>
      </w:r>
    </w:p>
    <w:p w14:paraId="2FF0A38F" w14:textId="77777777" w:rsidR="00E30C48" w:rsidRPr="00BF77DA" w:rsidRDefault="00E30C48" w:rsidP="00E30C48">
      <w:pPr>
        <w:pStyle w:val="aa"/>
        <w:tabs>
          <w:tab w:val="left" w:pos="993"/>
          <w:tab w:val="left" w:pos="1170"/>
        </w:tabs>
        <w:spacing w:beforeLines="40" w:before="96" w:beforeAutospacing="0" w:afterLines="40" w:after="96" w:afterAutospacing="0"/>
        <w:ind w:left="709"/>
        <w:jc w:val="both"/>
        <w:rPr>
          <w:rFonts w:ascii="Arial" w:hAnsi="Arial" w:cs="Arial"/>
          <w:spacing w:val="2"/>
          <w:lang w:eastAsia="ja-JP"/>
        </w:rPr>
      </w:pPr>
    </w:p>
    <w:p w14:paraId="6ED3FA55" w14:textId="34A9DA35" w:rsidR="00FC41C9" w:rsidRPr="00BF77DA" w:rsidRDefault="00FC41C9" w:rsidP="00FC41C9">
      <w:pPr>
        <w:pStyle w:val="aa"/>
        <w:numPr>
          <w:ilvl w:val="0"/>
          <w:numId w:val="9"/>
        </w:numPr>
        <w:tabs>
          <w:tab w:val="left" w:pos="993"/>
          <w:tab w:val="left" w:pos="1170"/>
        </w:tabs>
        <w:spacing w:beforeLines="40" w:before="96" w:beforeAutospacing="0" w:afterLines="40" w:after="96" w:afterAutospacing="0" w:line="276" w:lineRule="auto"/>
        <w:jc w:val="both"/>
        <w:rPr>
          <w:rFonts w:ascii="Arial" w:hAnsi="Arial" w:cs="Arial"/>
          <w:spacing w:val="2"/>
          <w:lang w:eastAsia="ja-JP"/>
        </w:rPr>
      </w:pPr>
      <w:r w:rsidRPr="00BF77DA">
        <w:rPr>
          <w:rFonts w:ascii="Arial" w:hAnsi="Arial" w:cs="Arial"/>
          <w:spacing w:val="2"/>
          <w:lang w:eastAsia="ja-JP"/>
        </w:rPr>
        <w:t xml:space="preserve">Freedom of religion or belief </w:t>
      </w:r>
      <w:r w:rsidR="00B709F6" w:rsidRPr="00BF77DA">
        <w:rPr>
          <w:rFonts w:ascii="Arial" w:hAnsi="Arial" w:cs="Arial"/>
          <w:spacing w:val="2"/>
          <w:lang w:eastAsia="ja-JP"/>
        </w:rPr>
        <w:t xml:space="preserve">may not </w:t>
      </w:r>
      <w:r w:rsidRPr="00BF77DA">
        <w:rPr>
          <w:rFonts w:ascii="Arial" w:hAnsi="Arial" w:cs="Arial"/>
          <w:spacing w:val="2"/>
          <w:lang w:eastAsia="ja-JP"/>
        </w:rPr>
        <w:t xml:space="preserve">be restricted in emergencies, nor </w:t>
      </w:r>
      <w:r w:rsidR="00B709F6" w:rsidRPr="00BF77DA">
        <w:rPr>
          <w:rFonts w:ascii="Arial" w:hAnsi="Arial" w:cs="Arial"/>
          <w:spacing w:val="2"/>
          <w:lang w:eastAsia="ja-JP"/>
        </w:rPr>
        <w:t xml:space="preserve">may </w:t>
      </w:r>
      <w:r w:rsidRPr="00BF77DA">
        <w:rPr>
          <w:rFonts w:ascii="Arial" w:hAnsi="Arial" w:cs="Arial"/>
          <w:spacing w:val="2"/>
          <w:lang w:eastAsia="ja-JP"/>
        </w:rPr>
        <w:t>its exercise be suspended for reasons of national security.</w:t>
      </w:r>
      <w:r w:rsidR="00B709F6" w:rsidRPr="00BF77DA">
        <w:rPr>
          <w:rFonts w:ascii="Arial" w:hAnsi="Arial" w:cs="Arial"/>
          <w:spacing w:val="2"/>
          <w:lang w:eastAsia="ja-JP"/>
        </w:rPr>
        <w:t xml:space="preserve"> In this regard, the following actions have been committed, leading to gross violations of the rights of our compatriots to freedom of thought, conscience, religion, and belief, and to express them freely, both on the lands belonging to Azerbaijanis in present Armenia and in the territories of Azerbaijan that had been occupied by that country for many years:</w:t>
      </w:r>
    </w:p>
    <w:p w14:paraId="20FD2265" w14:textId="73BEE5DA" w:rsidR="008A24A7" w:rsidRPr="00BF77DA" w:rsidRDefault="00313774" w:rsidP="008A24A7">
      <w:pPr>
        <w:pStyle w:val="aa"/>
        <w:numPr>
          <w:ilvl w:val="0"/>
          <w:numId w:val="32"/>
        </w:numPr>
        <w:tabs>
          <w:tab w:val="left" w:pos="993"/>
          <w:tab w:val="left" w:pos="1170"/>
        </w:tabs>
        <w:spacing w:beforeLines="40" w:before="96" w:beforeAutospacing="0" w:afterLines="40" w:after="96" w:afterAutospacing="0"/>
        <w:ind w:left="0" w:firstLine="709"/>
        <w:jc w:val="both"/>
        <w:rPr>
          <w:rFonts w:ascii="Arial" w:hAnsi="Arial" w:cs="Arial"/>
          <w:spacing w:val="2"/>
          <w:lang w:eastAsia="ja-JP"/>
        </w:rPr>
      </w:pPr>
      <w:r w:rsidRPr="00BF77DA">
        <w:rPr>
          <w:rFonts w:ascii="Arial" w:hAnsi="Arial" w:cs="Arial"/>
          <w:spacing w:val="2"/>
          <w:lang w:eastAsia="ja-JP"/>
        </w:rPr>
        <w:t xml:space="preserve">Fully or partially destruction of mosques and </w:t>
      </w:r>
      <w:r w:rsidR="008A24A7" w:rsidRPr="00BF77DA">
        <w:rPr>
          <w:rFonts w:ascii="Arial" w:hAnsi="Arial" w:cs="Arial"/>
          <w:spacing w:val="2"/>
          <w:lang w:eastAsia="ja-JP"/>
        </w:rPr>
        <w:t xml:space="preserve">holy </w:t>
      </w:r>
      <w:r w:rsidRPr="00BF77DA">
        <w:rPr>
          <w:rFonts w:ascii="Arial" w:hAnsi="Arial" w:cs="Arial"/>
          <w:spacing w:val="2"/>
          <w:lang w:eastAsia="ja-JP"/>
        </w:rPr>
        <w:t>sites;</w:t>
      </w:r>
    </w:p>
    <w:p w14:paraId="37A40204" w14:textId="77777777" w:rsidR="008A24A7" w:rsidRPr="00BF77DA" w:rsidRDefault="008A24A7" w:rsidP="008A24A7">
      <w:pPr>
        <w:pStyle w:val="aa"/>
        <w:numPr>
          <w:ilvl w:val="0"/>
          <w:numId w:val="32"/>
        </w:numPr>
        <w:tabs>
          <w:tab w:val="left" w:pos="993"/>
          <w:tab w:val="left" w:pos="1170"/>
        </w:tabs>
        <w:spacing w:beforeLines="40" w:before="96" w:beforeAutospacing="0" w:afterLines="40" w:after="96" w:afterAutospacing="0" w:line="276" w:lineRule="auto"/>
        <w:ind w:left="993" w:firstLine="0"/>
        <w:jc w:val="both"/>
        <w:rPr>
          <w:rFonts w:ascii="Arial" w:hAnsi="Arial" w:cs="Arial"/>
          <w:spacing w:val="2"/>
          <w:lang w:eastAsia="ja-JP"/>
        </w:rPr>
      </w:pPr>
      <w:r w:rsidRPr="00BF77DA">
        <w:rPr>
          <w:rFonts w:ascii="Arial" w:hAnsi="Arial" w:cs="Arial"/>
          <w:spacing w:val="2"/>
          <w:lang w:eastAsia="ja-JP"/>
        </w:rPr>
        <w:t>Desecration of mosques and holy sites, e.g. using these buildings for keeping pigs and other animals;</w:t>
      </w:r>
    </w:p>
    <w:p w14:paraId="79A45335" w14:textId="77777777" w:rsidR="008A24A7" w:rsidRPr="00BF77DA" w:rsidRDefault="008A24A7" w:rsidP="008A24A7">
      <w:pPr>
        <w:pStyle w:val="aa"/>
        <w:numPr>
          <w:ilvl w:val="0"/>
          <w:numId w:val="32"/>
        </w:numPr>
        <w:tabs>
          <w:tab w:val="left" w:pos="993"/>
          <w:tab w:val="left" w:pos="1170"/>
        </w:tabs>
        <w:spacing w:beforeLines="40" w:before="96" w:beforeAutospacing="0" w:afterLines="40" w:after="96" w:afterAutospacing="0" w:line="276" w:lineRule="auto"/>
        <w:ind w:left="993" w:firstLine="0"/>
        <w:jc w:val="both"/>
        <w:rPr>
          <w:rFonts w:ascii="Arial" w:hAnsi="Arial" w:cs="Arial"/>
          <w:spacing w:val="2"/>
          <w:lang w:eastAsia="ja-JP"/>
        </w:rPr>
      </w:pPr>
      <w:r w:rsidRPr="00BF77DA">
        <w:rPr>
          <w:rFonts w:ascii="Arial" w:hAnsi="Arial" w:cs="Arial"/>
          <w:spacing w:val="2"/>
          <w:lang w:eastAsia="ja-JP"/>
        </w:rPr>
        <w:t>Destruction of Muslim cemeteries, including the constant looting of abandoned cemeteries to remove valuable items from the deceased (such as gold teeth or jewelry);</w:t>
      </w:r>
    </w:p>
    <w:p w14:paraId="67D3AC0F" w14:textId="1FCCE873" w:rsidR="008A24A7" w:rsidRPr="00BF77DA" w:rsidRDefault="008A24A7" w:rsidP="008A24A7">
      <w:pPr>
        <w:pStyle w:val="aa"/>
        <w:numPr>
          <w:ilvl w:val="0"/>
          <w:numId w:val="32"/>
        </w:numPr>
        <w:tabs>
          <w:tab w:val="left" w:pos="993"/>
          <w:tab w:val="left" w:pos="1170"/>
        </w:tabs>
        <w:spacing w:beforeLines="40" w:before="96" w:beforeAutospacing="0" w:afterLines="40" w:after="96" w:afterAutospacing="0" w:line="276" w:lineRule="auto"/>
        <w:ind w:left="993" w:firstLine="0"/>
        <w:jc w:val="both"/>
        <w:rPr>
          <w:rFonts w:ascii="Arial" w:hAnsi="Arial" w:cs="Arial"/>
          <w:spacing w:val="2"/>
          <w:lang w:eastAsia="ja-JP"/>
        </w:rPr>
      </w:pPr>
      <w:r w:rsidRPr="00BF77DA">
        <w:rPr>
          <w:rFonts w:ascii="Arial" w:hAnsi="Arial" w:cs="Arial"/>
          <w:spacing w:val="2"/>
          <w:lang w:eastAsia="ja-JP"/>
        </w:rPr>
        <w:t xml:space="preserve">Replacement of symbols and signs in various Albanian churches with Armenian inscriptions (e.g., </w:t>
      </w:r>
      <w:proofErr w:type="spellStart"/>
      <w:r w:rsidRPr="00BF77DA">
        <w:rPr>
          <w:rFonts w:ascii="Arial" w:hAnsi="Arial" w:cs="Arial"/>
          <w:spacing w:val="2"/>
          <w:lang w:eastAsia="ja-JP"/>
        </w:rPr>
        <w:t>Khudavang</w:t>
      </w:r>
      <w:proofErr w:type="spellEnd"/>
      <w:r w:rsidRPr="00BF77DA">
        <w:rPr>
          <w:rFonts w:ascii="Arial" w:hAnsi="Arial" w:cs="Arial"/>
          <w:spacing w:val="2"/>
          <w:lang w:eastAsia="ja-JP"/>
        </w:rPr>
        <w:t xml:space="preserve">, </w:t>
      </w:r>
      <w:proofErr w:type="spellStart"/>
      <w:r w:rsidRPr="00BF77DA">
        <w:rPr>
          <w:rFonts w:ascii="Arial" w:hAnsi="Arial" w:cs="Arial"/>
          <w:spacing w:val="2"/>
          <w:lang w:eastAsia="ja-JP"/>
        </w:rPr>
        <w:t>G</w:t>
      </w:r>
      <w:r w:rsidRPr="00F731A6">
        <w:rPr>
          <w:rFonts w:ascii="Arial" w:hAnsi="Arial" w:cs="Arial"/>
          <w:spacing w:val="2"/>
          <w:lang w:eastAsia="ja-JP"/>
        </w:rPr>
        <w:t>an</w:t>
      </w:r>
      <w:r w:rsidR="00F26D4C" w:rsidRPr="00F731A6">
        <w:rPr>
          <w:rFonts w:ascii="Arial" w:hAnsi="Arial" w:cs="Arial"/>
          <w:spacing w:val="2"/>
          <w:lang w:eastAsia="ja-JP"/>
        </w:rPr>
        <w:t>jasar</w:t>
      </w:r>
      <w:proofErr w:type="spellEnd"/>
      <w:r w:rsidRPr="00BF77DA">
        <w:rPr>
          <w:rFonts w:ascii="Arial" w:hAnsi="Arial" w:cs="Arial"/>
          <w:spacing w:val="2"/>
          <w:lang w:eastAsia="ja-JP"/>
        </w:rPr>
        <w:t xml:space="preserve"> in the </w:t>
      </w:r>
      <w:proofErr w:type="spellStart"/>
      <w:r w:rsidRPr="00BF77DA">
        <w:rPr>
          <w:rFonts w:ascii="Arial" w:hAnsi="Arial" w:cs="Arial"/>
          <w:spacing w:val="2"/>
          <w:lang w:eastAsia="ja-JP"/>
        </w:rPr>
        <w:t>Kalbajar</w:t>
      </w:r>
      <w:proofErr w:type="spellEnd"/>
      <w:r w:rsidRPr="00BF77DA">
        <w:rPr>
          <w:rFonts w:ascii="Arial" w:hAnsi="Arial" w:cs="Arial"/>
          <w:spacing w:val="2"/>
          <w:lang w:eastAsia="ja-JP"/>
        </w:rPr>
        <w:t xml:space="preserve"> district; </w:t>
      </w:r>
      <w:proofErr w:type="spellStart"/>
      <w:r w:rsidRPr="00BF77DA">
        <w:rPr>
          <w:rFonts w:ascii="Arial" w:hAnsi="Arial" w:cs="Arial"/>
          <w:spacing w:val="2"/>
          <w:lang w:eastAsia="ja-JP"/>
        </w:rPr>
        <w:t>Agho</w:t>
      </w:r>
      <w:r w:rsidR="008857CF" w:rsidRPr="00BF77DA">
        <w:rPr>
          <w:rFonts w:ascii="Arial" w:hAnsi="Arial" w:cs="Arial"/>
          <w:spacing w:val="2"/>
          <w:lang w:eastAsia="ja-JP"/>
        </w:rPr>
        <w:t>gh</w:t>
      </w:r>
      <w:r w:rsidRPr="00BF77DA">
        <w:rPr>
          <w:rFonts w:ascii="Arial" w:hAnsi="Arial" w:cs="Arial"/>
          <w:spacing w:val="2"/>
          <w:lang w:eastAsia="ja-JP"/>
        </w:rPr>
        <w:t>lan</w:t>
      </w:r>
      <w:proofErr w:type="spellEnd"/>
      <w:r w:rsidRPr="00BF77DA">
        <w:rPr>
          <w:rFonts w:ascii="Arial" w:hAnsi="Arial" w:cs="Arial"/>
          <w:spacing w:val="2"/>
          <w:lang w:eastAsia="ja-JP"/>
        </w:rPr>
        <w:t xml:space="preserve"> in the Lachin district, etc.); </w:t>
      </w:r>
    </w:p>
    <w:p w14:paraId="33455856" w14:textId="7E2FC24B" w:rsidR="008A24A7" w:rsidRPr="00BF77DA" w:rsidRDefault="008A24A7" w:rsidP="008A24A7">
      <w:pPr>
        <w:pStyle w:val="aa"/>
        <w:numPr>
          <w:ilvl w:val="0"/>
          <w:numId w:val="32"/>
        </w:numPr>
        <w:tabs>
          <w:tab w:val="left" w:pos="993"/>
          <w:tab w:val="left" w:pos="1170"/>
        </w:tabs>
        <w:spacing w:beforeLines="40" w:before="96" w:beforeAutospacing="0" w:afterLines="40" w:after="96" w:afterAutospacing="0" w:line="276" w:lineRule="auto"/>
        <w:ind w:left="993" w:firstLine="0"/>
        <w:jc w:val="both"/>
        <w:rPr>
          <w:rFonts w:ascii="Arial" w:hAnsi="Arial" w:cs="Arial"/>
          <w:spacing w:val="2"/>
          <w:lang w:eastAsia="ja-JP"/>
        </w:rPr>
      </w:pPr>
      <w:r w:rsidRPr="00BF77DA">
        <w:rPr>
          <w:rFonts w:ascii="Arial" w:hAnsi="Arial" w:cs="Arial"/>
          <w:spacing w:val="2"/>
          <w:lang w:eastAsia="ja-JP"/>
        </w:rPr>
        <w:t xml:space="preserve">On 11th July, 2014, </w:t>
      </w:r>
      <w:r w:rsidR="00482D1F" w:rsidRPr="00BF77DA">
        <w:rPr>
          <w:rFonts w:ascii="Arial" w:hAnsi="Arial" w:cs="Arial"/>
          <w:spacing w:val="2"/>
          <w:lang w:eastAsia="ja-JP"/>
        </w:rPr>
        <w:t xml:space="preserve">taking captive of </w:t>
      </w:r>
      <w:r w:rsidR="00F26D4C">
        <w:rPr>
          <w:rFonts w:ascii="Arial" w:hAnsi="Arial" w:cs="Arial"/>
          <w:spacing w:val="2"/>
          <w:lang w:eastAsia="ja-JP"/>
        </w:rPr>
        <w:t xml:space="preserve">an </w:t>
      </w:r>
      <w:r w:rsidRPr="00BF77DA">
        <w:rPr>
          <w:rFonts w:ascii="Arial" w:hAnsi="Arial" w:cs="Arial"/>
          <w:spacing w:val="2"/>
          <w:lang w:eastAsia="ja-JP"/>
        </w:rPr>
        <w:t xml:space="preserve">Azerbaijani citizen Shahbaz Guliyev and </w:t>
      </w:r>
      <w:r w:rsidR="0044355C" w:rsidRPr="00BF77DA">
        <w:rPr>
          <w:rFonts w:ascii="Arial" w:hAnsi="Arial" w:cs="Arial"/>
          <w:spacing w:val="2"/>
          <w:lang w:eastAsia="ja-JP"/>
        </w:rPr>
        <w:t>a citizen of the Russian Federation of Azerbaijani origin</w:t>
      </w:r>
      <w:r w:rsidR="00F26D4C">
        <w:rPr>
          <w:rFonts w:ascii="Arial" w:hAnsi="Arial" w:cs="Arial"/>
          <w:spacing w:val="2"/>
          <w:lang w:eastAsia="ja-JP"/>
        </w:rPr>
        <w:t xml:space="preserve"> </w:t>
      </w:r>
      <w:proofErr w:type="spellStart"/>
      <w:r w:rsidR="00F26D4C" w:rsidRPr="00BF77DA">
        <w:rPr>
          <w:rFonts w:ascii="Arial" w:hAnsi="Arial" w:cs="Arial"/>
          <w:spacing w:val="2"/>
          <w:lang w:eastAsia="ja-JP"/>
        </w:rPr>
        <w:t>Dilgam</w:t>
      </w:r>
      <w:proofErr w:type="spellEnd"/>
      <w:r w:rsidR="00F26D4C" w:rsidRPr="00BF77DA">
        <w:rPr>
          <w:rFonts w:ascii="Arial" w:hAnsi="Arial" w:cs="Arial"/>
          <w:spacing w:val="2"/>
          <w:lang w:eastAsia="ja-JP"/>
        </w:rPr>
        <w:t xml:space="preserve"> Asgarov</w:t>
      </w:r>
      <w:r w:rsidR="0044355C" w:rsidRPr="00BF77DA">
        <w:rPr>
          <w:rFonts w:ascii="Arial" w:hAnsi="Arial" w:cs="Arial"/>
          <w:spacing w:val="2"/>
          <w:lang w:eastAsia="ja-JP"/>
        </w:rPr>
        <w:t xml:space="preserve">, as well as killing </w:t>
      </w:r>
      <w:r w:rsidR="00F26D4C">
        <w:rPr>
          <w:rFonts w:ascii="Arial" w:hAnsi="Arial" w:cs="Arial"/>
          <w:spacing w:val="2"/>
          <w:lang w:eastAsia="ja-JP"/>
        </w:rPr>
        <w:t xml:space="preserve">of </w:t>
      </w:r>
      <w:r w:rsidRPr="00BF77DA">
        <w:rPr>
          <w:rFonts w:ascii="Arial" w:hAnsi="Arial" w:cs="Arial"/>
          <w:spacing w:val="2"/>
          <w:lang w:eastAsia="ja-JP"/>
        </w:rPr>
        <w:t xml:space="preserve">Hasan Hasanov, </w:t>
      </w:r>
      <w:r w:rsidR="0044355C" w:rsidRPr="00BF77DA">
        <w:rPr>
          <w:rFonts w:ascii="Arial" w:hAnsi="Arial" w:cs="Arial"/>
          <w:spacing w:val="2"/>
          <w:lang w:eastAsia="ja-JP"/>
        </w:rPr>
        <w:t xml:space="preserve">who were all </w:t>
      </w:r>
      <w:r w:rsidRPr="00BF77DA">
        <w:rPr>
          <w:rFonts w:ascii="Arial" w:hAnsi="Arial" w:cs="Arial"/>
          <w:spacing w:val="2"/>
          <w:lang w:eastAsia="ja-JP"/>
        </w:rPr>
        <w:t xml:space="preserve">displaced from the </w:t>
      </w:r>
      <w:proofErr w:type="spellStart"/>
      <w:r w:rsidRPr="00BF77DA">
        <w:rPr>
          <w:rFonts w:ascii="Arial" w:hAnsi="Arial" w:cs="Arial"/>
          <w:spacing w:val="2"/>
          <w:lang w:eastAsia="ja-JP"/>
        </w:rPr>
        <w:t>Kalbajar</w:t>
      </w:r>
      <w:proofErr w:type="spellEnd"/>
      <w:r w:rsidRPr="00BF77DA">
        <w:rPr>
          <w:rFonts w:ascii="Arial" w:hAnsi="Arial" w:cs="Arial"/>
          <w:spacing w:val="2"/>
          <w:lang w:eastAsia="ja-JP"/>
        </w:rPr>
        <w:t xml:space="preserve"> district of Azerbaijan, </w:t>
      </w:r>
      <w:r w:rsidR="00482D1F" w:rsidRPr="00BF77DA">
        <w:rPr>
          <w:rFonts w:ascii="Arial" w:hAnsi="Arial" w:cs="Arial"/>
          <w:spacing w:val="2"/>
          <w:lang w:eastAsia="ja-JP"/>
        </w:rPr>
        <w:t>wh</w:t>
      </w:r>
      <w:r w:rsidR="0044355C" w:rsidRPr="00BF77DA">
        <w:rPr>
          <w:rFonts w:ascii="Arial" w:hAnsi="Arial" w:cs="Arial"/>
          <w:spacing w:val="2"/>
          <w:lang w:eastAsia="ja-JP"/>
        </w:rPr>
        <w:t xml:space="preserve">ile </w:t>
      </w:r>
      <w:r w:rsidRPr="00BF77DA">
        <w:rPr>
          <w:rFonts w:ascii="Arial" w:hAnsi="Arial" w:cs="Arial"/>
          <w:spacing w:val="2"/>
          <w:lang w:eastAsia="ja-JP"/>
        </w:rPr>
        <w:t>visit</w:t>
      </w:r>
      <w:r w:rsidR="0044355C" w:rsidRPr="00BF77DA">
        <w:rPr>
          <w:rFonts w:ascii="Arial" w:hAnsi="Arial" w:cs="Arial"/>
          <w:spacing w:val="2"/>
          <w:lang w:eastAsia="ja-JP"/>
        </w:rPr>
        <w:t xml:space="preserve">ing </w:t>
      </w:r>
      <w:r w:rsidRPr="00BF77DA">
        <w:rPr>
          <w:rFonts w:ascii="Arial" w:hAnsi="Arial" w:cs="Arial"/>
          <w:spacing w:val="2"/>
          <w:lang w:eastAsia="ja-JP"/>
        </w:rPr>
        <w:t>the graves of their relatives in their ancestral homeland</w:t>
      </w:r>
      <w:r w:rsidR="0044355C" w:rsidRPr="00BF77DA">
        <w:rPr>
          <w:rFonts w:ascii="Arial" w:hAnsi="Arial" w:cs="Arial"/>
          <w:spacing w:val="2"/>
          <w:lang w:eastAsia="ja-JP"/>
        </w:rPr>
        <w:t xml:space="preserve"> that was under the occupation of Armenia</w:t>
      </w:r>
      <w:r w:rsidR="00482D1F" w:rsidRPr="00BF77DA">
        <w:rPr>
          <w:rFonts w:ascii="Arial" w:hAnsi="Arial" w:cs="Arial"/>
          <w:spacing w:val="2"/>
          <w:lang w:eastAsia="ja-JP"/>
        </w:rPr>
        <w:t xml:space="preserve">, etc.  </w:t>
      </w:r>
    </w:p>
    <w:p w14:paraId="732F9F52" w14:textId="77777777" w:rsidR="00562A62" w:rsidRDefault="00562A62" w:rsidP="00335CE0">
      <w:pPr>
        <w:pStyle w:val="a8"/>
        <w:spacing w:beforeLines="40" w:before="96" w:afterLines="40" w:after="96"/>
        <w:ind w:left="720"/>
        <w:rPr>
          <w:rStyle w:val="af4"/>
          <w:rFonts w:ascii="Arial" w:hAnsi="Arial" w:cs="Arial"/>
          <w:b/>
          <w:bCs/>
          <w:i w:val="0"/>
          <w:iCs w:val="0"/>
          <w:color w:val="auto"/>
          <w:sz w:val="24"/>
          <w:szCs w:val="24"/>
          <w:lang w:val="en-US"/>
        </w:rPr>
      </w:pPr>
    </w:p>
    <w:p w14:paraId="64B14939" w14:textId="77777777" w:rsidR="00356DE6" w:rsidRPr="00BF77DA" w:rsidRDefault="00356DE6" w:rsidP="00335CE0">
      <w:pPr>
        <w:pStyle w:val="a8"/>
        <w:spacing w:beforeLines="40" w:before="96" w:afterLines="40" w:after="96"/>
        <w:ind w:left="720"/>
        <w:rPr>
          <w:rStyle w:val="af4"/>
          <w:rFonts w:ascii="Arial" w:hAnsi="Arial" w:cs="Arial"/>
          <w:b/>
          <w:bCs/>
          <w:i w:val="0"/>
          <w:iCs w:val="0"/>
          <w:color w:val="auto"/>
          <w:sz w:val="24"/>
          <w:szCs w:val="24"/>
          <w:lang w:val="en-US"/>
        </w:rPr>
      </w:pPr>
    </w:p>
    <w:p w14:paraId="31A97327" w14:textId="3BD756FE" w:rsidR="007654E0" w:rsidRPr="00B8334A" w:rsidRDefault="007654E0" w:rsidP="00B8334A">
      <w:pPr>
        <w:pStyle w:val="a8"/>
        <w:numPr>
          <w:ilvl w:val="0"/>
          <w:numId w:val="26"/>
        </w:numPr>
        <w:spacing w:beforeLines="40" w:before="96" w:afterLines="40" w:after="96"/>
        <w:jc w:val="center"/>
        <w:rPr>
          <w:rFonts w:ascii="Arial" w:hAnsi="Arial" w:cs="Arial"/>
          <w:b/>
          <w:bCs/>
          <w:sz w:val="24"/>
          <w:szCs w:val="24"/>
          <w:lang w:val="en-US"/>
        </w:rPr>
      </w:pPr>
      <w:r w:rsidRPr="00BF77DA">
        <w:rPr>
          <w:rStyle w:val="af4"/>
          <w:rFonts w:ascii="Arial" w:hAnsi="Arial" w:cs="Arial"/>
          <w:b/>
          <w:bCs/>
          <w:i w:val="0"/>
          <w:iCs w:val="0"/>
          <w:color w:val="auto"/>
          <w:sz w:val="24"/>
          <w:szCs w:val="24"/>
          <w:lang w:val="en-US"/>
        </w:rPr>
        <w:t xml:space="preserve">Failure to fulfill the </w:t>
      </w:r>
      <w:r w:rsidR="008857CF" w:rsidRPr="00BF77DA">
        <w:rPr>
          <w:rStyle w:val="af4"/>
          <w:rFonts w:ascii="Arial" w:hAnsi="Arial" w:cs="Arial"/>
          <w:b/>
          <w:bCs/>
          <w:i w:val="0"/>
          <w:iCs w:val="0"/>
          <w:color w:val="auto"/>
          <w:sz w:val="24"/>
          <w:szCs w:val="24"/>
          <w:lang w:val="en-US"/>
        </w:rPr>
        <w:t>comm</w:t>
      </w:r>
      <w:r w:rsidR="008857CF" w:rsidRPr="00F731A6">
        <w:rPr>
          <w:rStyle w:val="af4"/>
          <w:rFonts w:ascii="Arial" w:hAnsi="Arial" w:cs="Arial"/>
          <w:b/>
          <w:bCs/>
          <w:i w:val="0"/>
          <w:iCs w:val="0"/>
          <w:color w:val="auto"/>
          <w:sz w:val="24"/>
          <w:szCs w:val="24"/>
          <w:lang w:val="en-US"/>
        </w:rPr>
        <w:t>it</w:t>
      </w:r>
      <w:r w:rsidR="008857CF" w:rsidRPr="00BF77DA">
        <w:rPr>
          <w:rStyle w:val="af4"/>
          <w:rFonts w:ascii="Arial" w:hAnsi="Arial" w:cs="Arial"/>
          <w:b/>
          <w:bCs/>
          <w:i w:val="0"/>
          <w:iCs w:val="0"/>
          <w:color w:val="auto"/>
          <w:sz w:val="24"/>
          <w:szCs w:val="24"/>
          <w:lang w:val="en-US"/>
        </w:rPr>
        <w:t>ments</w:t>
      </w:r>
      <w:r w:rsidRPr="00BF77DA">
        <w:rPr>
          <w:rStyle w:val="af4"/>
          <w:rFonts w:ascii="Arial" w:hAnsi="Arial" w:cs="Arial"/>
          <w:b/>
          <w:bCs/>
          <w:i w:val="0"/>
          <w:iCs w:val="0"/>
          <w:color w:val="auto"/>
          <w:sz w:val="24"/>
          <w:szCs w:val="24"/>
          <w:lang w:val="en-US"/>
        </w:rPr>
        <w:t xml:space="preserve"> by Armenia regarding the protection from racial discrimination in relation to Azerbaijanis</w:t>
      </w:r>
      <w:r w:rsidR="00B8334A">
        <w:rPr>
          <w:rStyle w:val="af4"/>
          <w:rFonts w:ascii="Arial" w:hAnsi="Arial" w:cs="Arial"/>
          <w:b/>
          <w:bCs/>
          <w:i w:val="0"/>
          <w:iCs w:val="0"/>
          <w:color w:val="auto"/>
          <w:sz w:val="24"/>
          <w:szCs w:val="24"/>
          <w:lang w:val="en-US"/>
        </w:rPr>
        <w:t xml:space="preserve"> </w:t>
      </w:r>
      <w:r w:rsidRPr="00B8334A">
        <w:rPr>
          <w:rFonts w:ascii="Arial" w:hAnsi="Arial" w:cs="Arial"/>
          <w:b/>
          <w:bCs/>
          <w:sz w:val="24"/>
          <w:szCs w:val="24"/>
          <w:lang w:val="en-US"/>
        </w:rPr>
        <w:t>(violation of Article 6)</w:t>
      </w:r>
    </w:p>
    <w:p w14:paraId="665F30CC" w14:textId="77777777" w:rsidR="00D70F84" w:rsidRPr="00BF77DA" w:rsidRDefault="00D70F84" w:rsidP="007060BB">
      <w:pPr>
        <w:pStyle w:val="a8"/>
        <w:spacing w:beforeLines="40" w:before="96" w:afterLines="40" w:after="96"/>
        <w:ind w:left="720"/>
        <w:rPr>
          <w:rFonts w:ascii="Arial" w:hAnsi="Arial" w:cs="Arial"/>
          <w:b/>
          <w:bCs/>
          <w:sz w:val="24"/>
          <w:szCs w:val="24"/>
          <w:lang w:val="en-US"/>
        </w:rPr>
      </w:pPr>
    </w:p>
    <w:p w14:paraId="5D1284C7" w14:textId="16746323" w:rsidR="002257C6" w:rsidRPr="00BF77DA" w:rsidRDefault="001F6A1C" w:rsidP="002257C6">
      <w:pPr>
        <w:pStyle w:val="aa"/>
        <w:numPr>
          <w:ilvl w:val="0"/>
          <w:numId w:val="9"/>
        </w:numPr>
        <w:tabs>
          <w:tab w:val="left" w:pos="993"/>
          <w:tab w:val="left" w:pos="1170"/>
        </w:tabs>
        <w:spacing w:beforeLines="40" w:before="96" w:beforeAutospacing="0" w:afterLines="40" w:after="96" w:afterAutospacing="0" w:line="276" w:lineRule="auto"/>
        <w:jc w:val="both"/>
        <w:rPr>
          <w:rFonts w:ascii="Arial" w:hAnsi="Arial" w:cs="Arial"/>
          <w:spacing w:val="2"/>
          <w:lang w:eastAsia="ja-JP"/>
        </w:rPr>
      </w:pPr>
      <w:r w:rsidRPr="00BF77DA">
        <w:rPr>
          <w:rFonts w:ascii="Arial" w:hAnsi="Arial" w:cs="Arial"/>
          <w:shd w:val="clear" w:color="auto" w:fill="FFFFFF"/>
        </w:rPr>
        <w:t xml:space="preserve">According to Article 6 of the </w:t>
      </w:r>
      <w:r w:rsidR="007654E0" w:rsidRPr="00BF77DA">
        <w:rPr>
          <w:rFonts w:ascii="Arial" w:hAnsi="Arial" w:cs="Arial"/>
          <w:shd w:val="clear" w:color="auto" w:fill="FFFFFF"/>
        </w:rPr>
        <w:t>CERD</w:t>
      </w:r>
      <w:r w:rsidRPr="00BF77DA">
        <w:rPr>
          <w:rFonts w:ascii="Arial" w:hAnsi="Arial" w:cs="Arial"/>
          <w:shd w:val="clear" w:color="auto" w:fill="FFFFFF"/>
        </w:rPr>
        <w:t xml:space="preserve">, </w:t>
      </w:r>
      <w:r w:rsidR="008C0B67" w:rsidRPr="00BF77DA">
        <w:rPr>
          <w:rFonts w:ascii="Arial" w:hAnsi="Arial" w:cs="Arial"/>
          <w:shd w:val="clear" w:color="auto" w:fill="FFFFFF"/>
        </w:rPr>
        <w:t xml:space="preserve">Armenia, as a Participating  State, is obliged to assure to everyone within its jurisdiction, including Azerbaijanis, effective protection and remedies, </w:t>
      </w:r>
      <w:r w:rsidR="008C0B67" w:rsidRPr="00BF77DA">
        <w:rPr>
          <w:rFonts w:ascii="Arial" w:hAnsi="Arial" w:cs="Arial"/>
          <w:spacing w:val="2"/>
          <w:lang w:eastAsia="ja-JP"/>
        </w:rPr>
        <w:t xml:space="preserve">through the competent national tribunals and other State institutions, </w:t>
      </w:r>
      <w:r w:rsidR="008C0B67" w:rsidRPr="00BF77DA">
        <w:rPr>
          <w:rFonts w:ascii="Arial" w:hAnsi="Arial" w:cs="Arial"/>
          <w:shd w:val="clear" w:color="auto" w:fill="FFFFFF"/>
        </w:rPr>
        <w:t xml:space="preserve">against any acts of racial discrimination which violate his human rights and fundamental freedoms contrary to this Convention, as well as the right to seek from such tribunals just and adequate reparation or satisfaction for any damage suffered as a result of such discrimination. </w:t>
      </w:r>
      <w:r w:rsidR="006A6CD3" w:rsidRPr="00BF77DA">
        <w:rPr>
          <w:rFonts w:ascii="Arial" w:hAnsi="Arial" w:cs="Arial"/>
          <w:shd w:val="clear" w:color="auto" w:fill="FFFFFF"/>
        </w:rPr>
        <w:t>However, despite this fact, the requirements arising from the CERD a</w:t>
      </w:r>
      <w:r w:rsidR="005A4576" w:rsidRPr="00BF77DA">
        <w:rPr>
          <w:rFonts w:ascii="Arial" w:hAnsi="Arial" w:cs="Arial"/>
          <w:shd w:val="clear" w:color="auto" w:fill="FFFFFF"/>
        </w:rPr>
        <w:t xml:space="preserve">nd </w:t>
      </w:r>
      <w:r w:rsidR="006A6CD3" w:rsidRPr="00BF77DA">
        <w:rPr>
          <w:rFonts w:ascii="Arial" w:hAnsi="Arial" w:cs="Arial"/>
          <w:shd w:val="clear" w:color="auto" w:fill="FFFFFF"/>
        </w:rPr>
        <w:t xml:space="preserve">the </w:t>
      </w:r>
      <w:r w:rsidR="006A6CD3" w:rsidRPr="00BF77DA">
        <w:rPr>
          <w:rFonts w:ascii="Arial" w:hAnsi="Arial" w:cs="Arial"/>
          <w:shd w:val="clear" w:color="auto" w:fill="FFFFFF"/>
        </w:rPr>
        <w:lastRenderedPageBreak/>
        <w:t>other international treaties, the rights and freedoms of Azerbaijanis displaced from their historical lands in present Armenia</w:t>
      </w:r>
      <w:r w:rsidR="005A4576" w:rsidRPr="00BF77DA">
        <w:rPr>
          <w:rFonts w:ascii="Arial" w:hAnsi="Arial" w:cs="Arial"/>
          <w:shd w:val="clear" w:color="auto" w:fill="FFFFFF"/>
        </w:rPr>
        <w:t>,</w:t>
      </w:r>
      <w:r w:rsidR="006A6CD3" w:rsidRPr="00BF77DA">
        <w:rPr>
          <w:rFonts w:ascii="Arial" w:hAnsi="Arial" w:cs="Arial"/>
          <w:shd w:val="clear" w:color="auto" w:fill="FFFFFF"/>
        </w:rPr>
        <w:t xml:space="preserve"> continue to be systematically violated.</w:t>
      </w:r>
      <w:r w:rsidR="008857CF" w:rsidRPr="00BF77DA">
        <w:rPr>
          <w:rFonts w:ascii="Arial" w:hAnsi="Arial" w:cs="Arial"/>
          <w:shd w:val="clear" w:color="auto" w:fill="FFFFFF"/>
        </w:rPr>
        <w:t xml:space="preserve"> </w:t>
      </w:r>
    </w:p>
    <w:p w14:paraId="06D11C8D" w14:textId="77777777" w:rsidR="007654E0" w:rsidRPr="00BF77DA" w:rsidRDefault="007654E0" w:rsidP="001F6A1C">
      <w:pPr>
        <w:pStyle w:val="aa"/>
        <w:tabs>
          <w:tab w:val="left" w:pos="993"/>
          <w:tab w:val="left" w:pos="1170"/>
        </w:tabs>
        <w:spacing w:beforeLines="40" w:before="96" w:beforeAutospacing="0" w:afterLines="40" w:after="96" w:afterAutospacing="0"/>
        <w:ind w:left="709"/>
        <w:jc w:val="both"/>
        <w:rPr>
          <w:rFonts w:ascii="Arial" w:hAnsi="Arial" w:cs="Arial"/>
          <w:spacing w:val="2"/>
          <w:lang w:eastAsia="ja-JP"/>
        </w:rPr>
      </w:pPr>
    </w:p>
    <w:p w14:paraId="3CCA35EC" w14:textId="77777777" w:rsidR="00A55043" w:rsidRPr="00BF77DA" w:rsidRDefault="00A55043" w:rsidP="00252B65">
      <w:pPr>
        <w:pStyle w:val="aa"/>
        <w:tabs>
          <w:tab w:val="left" w:pos="993"/>
          <w:tab w:val="left" w:pos="1170"/>
        </w:tabs>
        <w:spacing w:beforeLines="40" w:before="96" w:beforeAutospacing="0" w:afterLines="40" w:after="96" w:afterAutospacing="0"/>
        <w:jc w:val="both"/>
        <w:rPr>
          <w:rFonts w:ascii="Arial" w:hAnsi="Arial" w:cs="Arial"/>
          <w:color w:val="000000" w:themeColor="text1"/>
        </w:rPr>
      </w:pPr>
    </w:p>
    <w:p w14:paraId="744D078E" w14:textId="4A27BA5D" w:rsidR="001D08E5" w:rsidRPr="00BF77DA" w:rsidRDefault="001D08E5" w:rsidP="00AA4944">
      <w:pPr>
        <w:pStyle w:val="a8"/>
        <w:numPr>
          <w:ilvl w:val="0"/>
          <w:numId w:val="26"/>
        </w:numPr>
        <w:spacing w:beforeLines="40" w:before="96" w:afterLines="40" w:after="96"/>
        <w:jc w:val="center"/>
        <w:rPr>
          <w:rFonts w:ascii="Arial" w:hAnsi="Arial" w:cs="Arial"/>
          <w:b/>
          <w:bCs/>
          <w:sz w:val="24"/>
          <w:szCs w:val="24"/>
          <w:lang w:val="en-US"/>
        </w:rPr>
      </w:pPr>
      <w:r w:rsidRPr="00BF77DA">
        <w:rPr>
          <w:rFonts w:ascii="Arial" w:hAnsi="Arial" w:cs="Arial"/>
          <w:b/>
          <w:bCs/>
          <w:sz w:val="24"/>
          <w:szCs w:val="24"/>
          <w:lang w:val="en-US"/>
        </w:rPr>
        <w:t>Non-fulfilment of the commitments regarding awareness activities and incitement to hatred against Azerbaijanis (violation of Article 7)</w:t>
      </w:r>
    </w:p>
    <w:p w14:paraId="73A5A48D" w14:textId="77777777" w:rsidR="00FD0D77" w:rsidRPr="00BF77DA" w:rsidRDefault="00FD0D77" w:rsidP="007060BB">
      <w:pPr>
        <w:pStyle w:val="a8"/>
        <w:spacing w:beforeLines="40" w:before="96" w:afterLines="40" w:after="96"/>
        <w:jc w:val="center"/>
        <w:rPr>
          <w:rFonts w:ascii="Arial" w:hAnsi="Arial" w:cs="Arial"/>
          <w:b/>
          <w:bCs/>
          <w:sz w:val="24"/>
          <w:szCs w:val="24"/>
          <w:lang w:val="en-US"/>
        </w:rPr>
      </w:pPr>
    </w:p>
    <w:p w14:paraId="258FAE1A" w14:textId="418F447D" w:rsidR="00483E30" w:rsidRPr="00BF77DA" w:rsidRDefault="006F56FF" w:rsidP="00483E30">
      <w:pPr>
        <w:pStyle w:val="aa"/>
        <w:numPr>
          <w:ilvl w:val="0"/>
          <w:numId w:val="9"/>
        </w:numPr>
        <w:tabs>
          <w:tab w:val="left" w:pos="993"/>
          <w:tab w:val="left" w:pos="1170"/>
        </w:tabs>
        <w:spacing w:beforeLines="40" w:before="96" w:beforeAutospacing="0" w:afterLines="40" w:after="96" w:afterAutospacing="0" w:line="276" w:lineRule="auto"/>
        <w:jc w:val="both"/>
        <w:rPr>
          <w:rFonts w:ascii="Arial" w:hAnsi="Arial" w:cs="Arial"/>
          <w:spacing w:val="2"/>
          <w:lang w:eastAsia="ja-JP"/>
        </w:rPr>
      </w:pPr>
      <w:r w:rsidRPr="00BF77DA">
        <w:rPr>
          <w:rFonts w:ascii="Arial" w:hAnsi="Arial" w:cs="Arial"/>
          <w:spacing w:val="2"/>
          <w:lang w:eastAsia="ja-JP"/>
        </w:rPr>
        <w:t>Armenia</w:t>
      </w:r>
      <w:r w:rsidR="005A4576" w:rsidRPr="00BF77DA">
        <w:rPr>
          <w:rFonts w:ascii="Arial" w:hAnsi="Arial" w:cs="Arial"/>
          <w:spacing w:val="2"/>
          <w:lang w:eastAsia="ja-JP"/>
        </w:rPr>
        <w:t>,</w:t>
      </w:r>
      <w:r w:rsidR="00483E30" w:rsidRPr="00BF77DA">
        <w:rPr>
          <w:rFonts w:ascii="Arial" w:hAnsi="Arial" w:cs="Arial"/>
          <w:spacing w:val="2"/>
          <w:lang w:eastAsia="ja-JP"/>
        </w:rPr>
        <w:t xml:space="preserve"> as a Participating State to the Convention, </w:t>
      </w:r>
      <w:r w:rsidRPr="00BF77DA">
        <w:rPr>
          <w:rFonts w:ascii="Arial" w:hAnsi="Arial" w:cs="Arial"/>
          <w:spacing w:val="2"/>
          <w:lang w:eastAsia="ja-JP"/>
        </w:rPr>
        <w:t>fail</w:t>
      </w:r>
      <w:r w:rsidR="00483E30" w:rsidRPr="00BF77DA">
        <w:rPr>
          <w:rFonts w:ascii="Arial" w:hAnsi="Arial" w:cs="Arial"/>
          <w:spacing w:val="2"/>
          <w:lang w:eastAsia="ja-JP"/>
        </w:rPr>
        <w:t>s</w:t>
      </w:r>
      <w:r w:rsidRPr="00BF77DA">
        <w:rPr>
          <w:rFonts w:ascii="Arial" w:hAnsi="Arial" w:cs="Arial"/>
          <w:spacing w:val="2"/>
          <w:lang w:eastAsia="ja-JP"/>
        </w:rPr>
        <w:t xml:space="preserve"> to adhere to its </w:t>
      </w:r>
      <w:r w:rsidR="00483E30" w:rsidRPr="00BF77DA">
        <w:rPr>
          <w:rFonts w:ascii="Arial" w:hAnsi="Arial" w:cs="Arial"/>
          <w:spacing w:val="2"/>
          <w:lang w:eastAsia="ja-JP"/>
        </w:rPr>
        <w:t>commitments regarding undertak</w:t>
      </w:r>
      <w:r w:rsidR="005A4576" w:rsidRPr="00BF77DA">
        <w:rPr>
          <w:rFonts w:ascii="Arial" w:hAnsi="Arial" w:cs="Arial"/>
          <w:spacing w:val="2"/>
          <w:lang w:eastAsia="ja-JP"/>
        </w:rPr>
        <w:t xml:space="preserve">ing </w:t>
      </w:r>
      <w:r w:rsidR="00483E30" w:rsidRPr="00BF77DA">
        <w:rPr>
          <w:rFonts w:ascii="Arial" w:hAnsi="Arial" w:cs="Arial"/>
          <w:spacing w:val="2"/>
          <w:lang w:eastAsia="ja-JP"/>
        </w:rPr>
        <w:t xml:space="preserve">to adopt immediate </w:t>
      </w:r>
      <w:r w:rsidRPr="00BF77DA">
        <w:rPr>
          <w:rFonts w:ascii="Arial" w:hAnsi="Arial" w:cs="Arial"/>
          <w:spacing w:val="2"/>
          <w:lang w:eastAsia="ja-JP"/>
        </w:rPr>
        <w:t>and effective measures</w:t>
      </w:r>
      <w:r w:rsidR="00483E30" w:rsidRPr="00BF77DA">
        <w:rPr>
          <w:rFonts w:ascii="Arial" w:hAnsi="Arial" w:cs="Arial"/>
          <w:spacing w:val="2"/>
          <w:lang w:eastAsia="ja-JP"/>
        </w:rPr>
        <w:t xml:space="preserve">, particularly in the fields of teaching, education, culture and information, with a view to combating prejudices which lead to racial discrimination and to promoting understanding, tolerance and friendship among nations and racial or ethnical groups, as well as </w:t>
      </w:r>
      <w:r w:rsidRPr="00BF77DA">
        <w:rPr>
          <w:rFonts w:ascii="Arial" w:hAnsi="Arial" w:cs="Arial"/>
          <w:spacing w:val="2"/>
          <w:lang w:eastAsia="ja-JP"/>
        </w:rPr>
        <w:t xml:space="preserve">to </w:t>
      </w:r>
      <w:r w:rsidR="00483E30" w:rsidRPr="00BF77DA">
        <w:rPr>
          <w:rFonts w:ascii="Arial" w:hAnsi="Arial" w:cs="Arial"/>
          <w:spacing w:val="2"/>
          <w:lang w:eastAsia="ja-JP"/>
        </w:rPr>
        <w:t xml:space="preserve">propagating the purposes and principles of the Charter of the United Nations, the Universal Declaration of Human Rights, the United Nations Declaration on the Elimination of All Forms of Racial Discrimination, and this Convention. On the contrary, it promotes the dissemination of hate speech against Azerbaijanis and </w:t>
      </w:r>
      <w:r w:rsidR="00483E30" w:rsidRPr="00F26D4C">
        <w:rPr>
          <w:rFonts w:ascii="Arial" w:hAnsi="Arial" w:cs="Arial"/>
          <w:spacing w:val="2"/>
          <w:lang w:eastAsia="ja-JP"/>
        </w:rPr>
        <w:t>Turks</w:t>
      </w:r>
      <w:r w:rsidR="00483E30" w:rsidRPr="00BF77DA">
        <w:rPr>
          <w:rFonts w:ascii="Arial" w:hAnsi="Arial" w:cs="Arial"/>
          <w:spacing w:val="2"/>
          <w:lang w:eastAsia="ja-JP"/>
        </w:rPr>
        <w:t xml:space="preserve"> by involving children, which is completely contrary to its obligations under CERD.</w:t>
      </w:r>
    </w:p>
    <w:p w14:paraId="0DBFEAEA" w14:textId="097929CD" w:rsidR="00716FEC" w:rsidRPr="00BF77DA" w:rsidRDefault="00483E30" w:rsidP="00716FEC">
      <w:pPr>
        <w:pStyle w:val="aa"/>
        <w:numPr>
          <w:ilvl w:val="0"/>
          <w:numId w:val="9"/>
        </w:numPr>
        <w:tabs>
          <w:tab w:val="left" w:pos="993"/>
          <w:tab w:val="left" w:pos="1170"/>
        </w:tabs>
        <w:spacing w:beforeLines="40" w:before="96" w:beforeAutospacing="0" w:afterLines="40" w:after="96" w:afterAutospacing="0" w:line="276" w:lineRule="auto"/>
        <w:jc w:val="both"/>
        <w:rPr>
          <w:rFonts w:ascii="Arial" w:hAnsi="Arial" w:cs="Arial"/>
          <w:spacing w:val="2"/>
          <w:lang w:eastAsia="ja-JP"/>
        </w:rPr>
      </w:pPr>
      <w:r w:rsidRPr="00BF77DA">
        <w:rPr>
          <w:rFonts w:ascii="Arial" w:hAnsi="Arial" w:cs="Arial"/>
          <w:spacing w:val="2"/>
          <w:lang w:eastAsia="ja-JP"/>
        </w:rPr>
        <w:t>Hate speech poses a serious threat to human rights and is condemned by various global organizations.</w:t>
      </w:r>
      <w:r w:rsidRPr="00BF77DA">
        <w:rPr>
          <w:rFonts w:ascii="Arial" w:eastAsiaTheme="minorHAnsi" w:hAnsi="Arial" w:cs="Arial"/>
        </w:rPr>
        <w:t xml:space="preserve"> I</w:t>
      </w:r>
      <w:r w:rsidRPr="00BF77DA">
        <w:rPr>
          <w:rFonts w:ascii="Arial" w:hAnsi="Arial" w:cs="Arial"/>
          <w:spacing w:val="2"/>
          <w:lang w:eastAsia="ja-JP"/>
        </w:rPr>
        <w:t xml:space="preserve">t is not a coincidence that the UN has expressed concern about the amplified scale and impact of hate speech </w:t>
      </w:r>
      <w:r w:rsidR="00716FEC" w:rsidRPr="00BF77DA">
        <w:rPr>
          <w:rFonts w:ascii="Arial" w:hAnsi="Arial" w:cs="Arial"/>
          <w:spacing w:val="2"/>
          <w:lang w:eastAsia="ja-JP"/>
        </w:rPr>
        <w:t xml:space="preserve">by </w:t>
      </w:r>
      <w:r w:rsidRPr="00BF77DA">
        <w:rPr>
          <w:rFonts w:ascii="Arial" w:hAnsi="Arial" w:cs="Arial"/>
          <w:spacing w:val="2"/>
          <w:lang w:eastAsia="ja-JP"/>
        </w:rPr>
        <w:t>new communication technologies</w:t>
      </w:r>
      <w:r w:rsidR="00716FEC" w:rsidRPr="00BF77DA">
        <w:rPr>
          <w:rFonts w:ascii="Arial" w:hAnsi="Arial" w:cs="Arial"/>
          <w:spacing w:val="2"/>
          <w:lang w:eastAsia="ja-JP"/>
        </w:rPr>
        <w:t>,</w:t>
      </w:r>
      <w:r w:rsidR="00716FEC" w:rsidRPr="00BF77DA">
        <w:rPr>
          <w:rStyle w:val="a5"/>
          <w:rFonts w:ascii="Arial" w:hAnsi="Arial" w:cs="Arial"/>
        </w:rPr>
        <w:t xml:space="preserve"> </w:t>
      </w:r>
      <w:r w:rsidR="00716FEC" w:rsidRPr="00BF77DA">
        <w:rPr>
          <w:rStyle w:val="a5"/>
          <w:rFonts w:ascii="Arial" w:hAnsi="Arial" w:cs="Arial"/>
        </w:rPr>
        <w:footnoteReference w:id="32"/>
      </w:r>
      <w:r w:rsidRPr="00BF77DA">
        <w:rPr>
          <w:rFonts w:ascii="Arial" w:hAnsi="Arial" w:cs="Arial"/>
          <w:spacing w:val="2"/>
          <w:lang w:eastAsia="ja-JP"/>
        </w:rPr>
        <w:t xml:space="preserve"> </w:t>
      </w:r>
      <w:r w:rsidR="00716FEC" w:rsidRPr="00BF77DA">
        <w:rPr>
          <w:rFonts w:ascii="Arial" w:hAnsi="Arial" w:cs="Arial"/>
          <w:spacing w:val="2"/>
          <w:lang w:eastAsia="ja-JP"/>
        </w:rPr>
        <w:t>the UN Secretary-General Antonio Guterres has stated that hate poses a threat to everyone, emphasizing that combating it should be a collective responsibility.</w:t>
      </w:r>
      <w:r w:rsidR="00932A29" w:rsidRPr="00BF77DA">
        <w:rPr>
          <w:rStyle w:val="a5"/>
          <w:rFonts w:ascii="Arial" w:hAnsi="Arial" w:cs="Arial"/>
        </w:rPr>
        <w:footnoteReference w:id="33"/>
      </w:r>
      <w:r w:rsidR="00716FEC" w:rsidRPr="00BF77DA">
        <w:rPr>
          <w:rFonts w:ascii="Arial" w:eastAsiaTheme="minorHAnsi" w:hAnsi="Arial" w:cs="Arial"/>
        </w:rPr>
        <w:t xml:space="preserve"> I</w:t>
      </w:r>
      <w:r w:rsidR="00716FEC" w:rsidRPr="00BF77DA">
        <w:rPr>
          <w:rFonts w:ascii="Arial" w:hAnsi="Arial" w:cs="Arial"/>
          <w:spacing w:val="2"/>
          <w:lang w:eastAsia="ja-JP"/>
        </w:rPr>
        <w:t xml:space="preserve">n July 2021, </w:t>
      </w:r>
      <w:r w:rsidR="008857CF" w:rsidRPr="00F731A6">
        <w:rPr>
          <w:rFonts w:ascii="Arial" w:hAnsi="Arial" w:cs="Arial"/>
          <w:spacing w:val="2"/>
          <w:lang w:eastAsia="ja-JP"/>
        </w:rPr>
        <w:t>t</w:t>
      </w:r>
      <w:r w:rsidR="00716FEC" w:rsidRPr="00F731A6">
        <w:rPr>
          <w:rFonts w:ascii="Arial" w:hAnsi="Arial" w:cs="Arial"/>
          <w:spacing w:val="2"/>
          <w:lang w:eastAsia="ja-JP"/>
        </w:rPr>
        <w:t>h</w:t>
      </w:r>
      <w:r w:rsidR="00716FEC" w:rsidRPr="00BF77DA">
        <w:rPr>
          <w:rFonts w:ascii="Arial" w:hAnsi="Arial" w:cs="Arial"/>
          <w:spacing w:val="2"/>
          <w:lang w:eastAsia="ja-JP"/>
        </w:rPr>
        <w:t xml:space="preserve">e UN General Assembly adopted a </w:t>
      </w:r>
      <w:r w:rsidR="00E20D59" w:rsidRPr="00BF77DA">
        <w:rPr>
          <w:rFonts w:ascii="Arial" w:hAnsi="Arial" w:cs="Arial"/>
          <w:spacing w:val="2"/>
          <w:lang w:eastAsia="ja-JP"/>
        </w:rPr>
        <w:t>Resolution “Promoting</w:t>
      </w:r>
      <w:r w:rsidR="00716FEC" w:rsidRPr="00BF77DA">
        <w:rPr>
          <w:rFonts w:ascii="Arial" w:hAnsi="Arial" w:cs="Arial"/>
          <w:spacing w:val="2"/>
          <w:lang w:eastAsia="ja-JP"/>
        </w:rPr>
        <w:t xml:space="preserve"> interreligious and intercultural dialogue and tolerance in countering hate speech”, and in 2022, 18</w:t>
      </w:r>
      <w:r w:rsidR="00716FEC" w:rsidRPr="00BF77DA">
        <w:rPr>
          <w:rFonts w:ascii="Arial" w:hAnsi="Arial" w:cs="Arial"/>
          <w:spacing w:val="2"/>
          <w:vertAlign w:val="superscript"/>
          <w:lang w:eastAsia="ja-JP"/>
        </w:rPr>
        <w:t>th</w:t>
      </w:r>
      <w:r w:rsidR="00716FEC" w:rsidRPr="00BF77DA">
        <w:rPr>
          <w:rFonts w:ascii="Arial" w:hAnsi="Arial" w:cs="Arial"/>
          <w:spacing w:val="2"/>
          <w:lang w:eastAsia="ja-JP"/>
        </w:rPr>
        <w:t xml:space="preserve"> June, for the first time, </w:t>
      </w:r>
      <w:r w:rsidR="005A4576" w:rsidRPr="00BF77DA">
        <w:rPr>
          <w:rFonts w:ascii="Arial" w:hAnsi="Arial" w:cs="Arial"/>
          <w:spacing w:val="2"/>
          <w:lang w:eastAsia="ja-JP"/>
        </w:rPr>
        <w:t xml:space="preserve">was </w:t>
      </w:r>
      <w:r w:rsidR="00716FEC" w:rsidRPr="00BF77DA">
        <w:rPr>
          <w:rFonts w:ascii="Arial" w:hAnsi="Arial" w:cs="Arial"/>
          <w:spacing w:val="2"/>
          <w:lang w:eastAsia="ja-JP"/>
        </w:rPr>
        <w:t>declared the International Day for Countering Hate Speech.</w:t>
      </w:r>
      <w:r w:rsidR="00932A29" w:rsidRPr="00BF77DA">
        <w:rPr>
          <w:rStyle w:val="a5"/>
          <w:rFonts w:ascii="Arial" w:hAnsi="Arial" w:cs="Arial"/>
        </w:rPr>
        <w:footnoteReference w:id="34"/>
      </w:r>
    </w:p>
    <w:p w14:paraId="38F9B190" w14:textId="75C5411F" w:rsidR="00F03330" w:rsidRPr="00BF77DA" w:rsidRDefault="00E20D59" w:rsidP="00F03330">
      <w:pPr>
        <w:pStyle w:val="aa"/>
        <w:numPr>
          <w:ilvl w:val="0"/>
          <w:numId w:val="9"/>
        </w:numPr>
        <w:tabs>
          <w:tab w:val="left" w:pos="993"/>
          <w:tab w:val="left" w:pos="1170"/>
        </w:tabs>
        <w:spacing w:beforeLines="40" w:before="96" w:beforeAutospacing="0" w:afterLines="40" w:after="96" w:afterAutospacing="0" w:line="276" w:lineRule="auto"/>
        <w:jc w:val="both"/>
        <w:rPr>
          <w:rFonts w:ascii="Arial" w:hAnsi="Arial" w:cs="Arial"/>
        </w:rPr>
      </w:pPr>
      <w:r w:rsidRPr="00BF77DA">
        <w:rPr>
          <w:rFonts w:ascii="Arial" w:hAnsi="Arial" w:cs="Arial"/>
          <w:spacing w:val="2"/>
          <w:lang w:eastAsia="ja-JP"/>
        </w:rPr>
        <w:t xml:space="preserve">Hate speech causes harm to individuals and communities, leading to severe and widespread violations of human rights and freedoms if left uncontrolled. Naturally, hate is the result of certain actions. Historical experiences </w:t>
      </w:r>
      <w:r w:rsidR="00F536F2" w:rsidRPr="00BF77DA">
        <w:rPr>
          <w:rFonts w:ascii="Arial" w:hAnsi="Arial" w:cs="Arial"/>
          <w:spacing w:val="2"/>
          <w:lang w:eastAsia="ja-JP"/>
        </w:rPr>
        <w:t xml:space="preserve">show </w:t>
      </w:r>
      <w:r w:rsidRPr="00BF77DA">
        <w:rPr>
          <w:rFonts w:ascii="Arial" w:hAnsi="Arial" w:cs="Arial"/>
          <w:spacing w:val="2"/>
          <w:lang w:eastAsia="ja-JP"/>
        </w:rPr>
        <w:t>that through collective action and efforts, as well as mutual dialogue, it is possible to gradually a</w:t>
      </w:r>
      <w:r w:rsidR="00F536F2" w:rsidRPr="00BF77DA">
        <w:rPr>
          <w:rFonts w:ascii="Arial" w:hAnsi="Arial" w:cs="Arial"/>
          <w:spacing w:val="2"/>
          <w:lang w:eastAsia="ja-JP"/>
        </w:rPr>
        <w:t xml:space="preserve">ccomplish </w:t>
      </w:r>
      <w:r w:rsidRPr="00BF77DA">
        <w:rPr>
          <w:rFonts w:ascii="Arial" w:hAnsi="Arial" w:cs="Arial"/>
          <w:spacing w:val="2"/>
          <w:lang w:eastAsia="ja-JP"/>
        </w:rPr>
        <w:t>positive progress.</w:t>
      </w:r>
      <w:r w:rsidR="00F536F2" w:rsidRPr="00BF77DA">
        <w:rPr>
          <w:rFonts w:ascii="Arial" w:eastAsiaTheme="minorHAnsi" w:hAnsi="Arial" w:cs="Arial"/>
        </w:rPr>
        <w:t xml:space="preserve"> I</w:t>
      </w:r>
      <w:r w:rsidR="00F536F2" w:rsidRPr="00BF77DA">
        <w:rPr>
          <w:rFonts w:ascii="Arial" w:hAnsi="Arial" w:cs="Arial"/>
          <w:spacing w:val="2"/>
          <w:lang w:eastAsia="ja-JP"/>
        </w:rPr>
        <w:t xml:space="preserve">nstead of transmitting values that promote positive developments in relationships, today we witness </w:t>
      </w:r>
      <w:r w:rsidR="00F536F2" w:rsidRPr="00BF77DA">
        <w:rPr>
          <w:rFonts w:ascii="Arial" w:hAnsi="Arial" w:cs="Arial"/>
          <w:spacing w:val="2"/>
          <w:lang w:eastAsia="ja-JP"/>
        </w:rPr>
        <w:lastRenderedPageBreak/>
        <w:t>an increasing scale of propaganda and promotion of hostility and enmity within Armenian society, particularly among children.</w:t>
      </w:r>
      <w:r w:rsidR="00932A29" w:rsidRPr="00BF77DA">
        <w:rPr>
          <w:rStyle w:val="a5"/>
          <w:rFonts w:ascii="Arial" w:hAnsi="Arial" w:cs="Arial"/>
        </w:rPr>
        <w:footnoteReference w:id="35"/>
      </w:r>
      <w:r w:rsidR="00932A29" w:rsidRPr="00BF77DA">
        <w:rPr>
          <w:rFonts w:ascii="Arial" w:hAnsi="Arial" w:cs="Arial"/>
        </w:rPr>
        <w:t xml:space="preserve">  </w:t>
      </w:r>
    </w:p>
    <w:p w14:paraId="74BB9C0A" w14:textId="3152FAFE" w:rsidR="006C0FCA" w:rsidRPr="00BF77DA" w:rsidRDefault="008D1F08" w:rsidP="006C0FCA">
      <w:pPr>
        <w:pStyle w:val="aa"/>
        <w:numPr>
          <w:ilvl w:val="0"/>
          <w:numId w:val="9"/>
        </w:numPr>
        <w:tabs>
          <w:tab w:val="left" w:pos="993"/>
          <w:tab w:val="left" w:pos="1170"/>
        </w:tabs>
        <w:spacing w:beforeLines="40" w:before="96" w:beforeAutospacing="0" w:afterLines="40" w:after="96" w:afterAutospacing="0" w:line="276" w:lineRule="auto"/>
        <w:jc w:val="both"/>
        <w:rPr>
          <w:rFonts w:ascii="Arial" w:hAnsi="Arial" w:cs="Arial"/>
        </w:rPr>
      </w:pPr>
      <w:r w:rsidRPr="00BF77DA">
        <w:rPr>
          <w:rFonts w:ascii="Arial" w:hAnsi="Arial" w:cs="Arial"/>
        </w:rPr>
        <w:t xml:space="preserve">Despite the complete cease of the war between Armenia and Azerbaijan, as a result of which </w:t>
      </w:r>
      <w:r w:rsidR="00F26D4C" w:rsidRPr="00F731A6">
        <w:rPr>
          <w:rFonts w:ascii="Arial" w:hAnsi="Arial" w:cs="Arial"/>
        </w:rPr>
        <w:t xml:space="preserve">the </w:t>
      </w:r>
      <w:r w:rsidRPr="00F731A6">
        <w:rPr>
          <w:rFonts w:ascii="Arial" w:hAnsi="Arial" w:cs="Arial"/>
        </w:rPr>
        <w:t xml:space="preserve">territorial integrity and sovereignty of Azerbaijan have been completely restored, various online resources and social media platforms continue to propagate ethnic and religious hatred against Azerbaijanis by regularly circulating photos and video posts, statements, and calls for inciting hatred. At various times, the Ombudsman of Azerbaijan has extensively investigated the use of hate speech by </w:t>
      </w:r>
      <w:r w:rsidR="006C0FCA" w:rsidRPr="00F731A6">
        <w:rPr>
          <w:rFonts w:ascii="Arial" w:hAnsi="Arial" w:cs="Arial"/>
        </w:rPr>
        <w:t xml:space="preserve">individuals and politicians of </w:t>
      </w:r>
      <w:r w:rsidRPr="00F731A6">
        <w:rPr>
          <w:rFonts w:ascii="Arial" w:hAnsi="Arial" w:cs="Arial"/>
        </w:rPr>
        <w:t xml:space="preserve">Armenian </w:t>
      </w:r>
      <w:r w:rsidR="006C0FCA" w:rsidRPr="00F731A6">
        <w:rPr>
          <w:rFonts w:ascii="Arial" w:hAnsi="Arial" w:cs="Arial"/>
        </w:rPr>
        <w:t xml:space="preserve">origin </w:t>
      </w:r>
      <w:r w:rsidRPr="00F731A6">
        <w:rPr>
          <w:rFonts w:ascii="Arial" w:hAnsi="Arial" w:cs="Arial"/>
        </w:rPr>
        <w:t>and politicians against Azerbaijanis, and reports</w:t>
      </w:r>
      <w:r w:rsidR="006C0FCA" w:rsidRPr="00F731A6">
        <w:rPr>
          <w:rStyle w:val="a5"/>
          <w:rFonts w:ascii="Arial" w:hAnsi="Arial" w:cs="Arial"/>
        </w:rPr>
        <w:footnoteReference w:id="36"/>
      </w:r>
      <w:r w:rsidR="00F731A6" w:rsidRPr="00F731A6">
        <w:rPr>
          <w:rFonts w:ascii="Arial" w:hAnsi="Arial" w:cs="Arial"/>
          <w:vertAlign w:val="superscript"/>
        </w:rPr>
        <w:t>,</w:t>
      </w:r>
      <w:r w:rsidR="00F26D4C" w:rsidRPr="00F731A6">
        <w:rPr>
          <w:rStyle w:val="a5"/>
          <w:rFonts w:ascii="Arial" w:hAnsi="Arial" w:cs="Arial"/>
        </w:rPr>
        <w:footnoteReference w:id="37"/>
      </w:r>
      <w:r w:rsidR="006C0FCA" w:rsidRPr="00BF77DA">
        <w:rPr>
          <w:rFonts w:ascii="Arial" w:eastAsia="MS Mincho" w:hAnsi="Arial" w:cs="Arial"/>
        </w:rPr>
        <w:t xml:space="preserve"> </w:t>
      </w:r>
      <w:r w:rsidRPr="00BF77DA">
        <w:rPr>
          <w:rFonts w:ascii="Arial" w:hAnsi="Arial" w:cs="Arial"/>
        </w:rPr>
        <w:t xml:space="preserve"> based on concrete facts have been brought to the attention of the international community.</w:t>
      </w:r>
      <w:r w:rsidR="006C0FCA" w:rsidRPr="00BF77DA">
        <w:rPr>
          <w:rStyle w:val="a5"/>
          <w:rFonts w:ascii="Arial" w:hAnsi="Arial" w:cs="Arial"/>
        </w:rPr>
        <w:t xml:space="preserve"> </w:t>
      </w:r>
    </w:p>
    <w:p w14:paraId="6B1CEB0E" w14:textId="2B5C76F9" w:rsidR="004671F6" w:rsidRPr="00BF77DA" w:rsidRDefault="0030518C" w:rsidP="004671F6">
      <w:pPr>
        <w:pStyle w:val="aa"/>
        <w:numPr>
          <w:ilvl w:val="0"/>
          <w:numId w:val="9"/>
        </w:numPr>
        <w:tabs>
          <w:tab w:val="left" w:pos="993"/>
          <w:tab w:val="left" w:pos="1170"/>
        </w:tabs>
        <w:spacing w:beforeLines="40" w:before="96" w:beforeAutospacing="0" w:afterLines="40" w:after="96" w:afterAutospacing="0" w:line="276" w:lineRule="auto"/>
        <w:jc w:val="both"/>
        <w:rPr>
          <w:rFonts w:ascii="Arial" w:hAnsi="Arial" w:cs="Arial"/>
        </w:rPr>
      </w:pPr>
      <w:r w:rsidRPr="00BF77DA">
        <w:rPr>
          <w:rFonts w:ascii="Arial" w:hAnsi="Arial" w:cs="Arial"/>
        </w:rPr>
        <w:t xml:space="preserve">Facts about hate speech against Azerbaijan in Armenia have also been identified by the European Commission against Racism and Intolerance (ECRI). The ECRI in its fifth </w:t>
      </w:r>
      <w:r w:rsidRPr="00F731A6">
        <w:rPr>
          <w:rFonts w:ascii="Arial" w:hAnsi="Arial" w:cs="Arial"/>
        </w:rPr>
        <w:t>monitoring cycle report on Armenia, adopted on 28th June, 2016, and published on 4</w:t>
      </w:r>
      <w:r w:rsidR="00BF77DA" w:rsidRPr="00F731A6">
        <w:rPr>
          <w:rFonts w:ascii="Arial" w:hAnsi="Arial" w:cs="Arial"/>
          <w:vertAlign w:val="superscript"/>
        </w:rPr>
        <w:t>th</w:t>
      </w:r>
      <w:r w:rsidRPr="00F731A6">
        <w:rPr>
          <w:rFonts w:ascii="Arial" w:hAnsi="Arial" w:cs="Arial"/>
        </w:rPr>
        <w:t xml:space="preserve"> October 2016, that there are trends in other forms of public disclosure, including intolerant statements in some film s</w:t>
      </w:r>
      <w:r w:rsidR="005A4576" w:rsidRPr="00F731A6">
        <w:rPr>
          <w:rFonts w:ascii="Arial" w:hAnsi="Arial" w:cs="Arial"/>
        </w:rPr>
        <w:t>c</w:t>
      </w:r>
      <w:r w:rsidRPr="00F731A6">
        <w:rPr>
          <w:rFonts w:ascii="Arial" w:hAnsi="Arial" w:cs="Arial"/>
        </w:rPr>
        <w:t>reenings against Azerbaijanis.</w:t>
      </w:r>
      <w:r w:rsidR="009166EC" w:rsidRPr="00F731A6">
        <w:rPr>
          <w:rStyle w:val="a5"/>
          <w:rFonts w:ascii="Arial" w:hAnsi="Arial" w:cs="Arial"/>
        </w:rPr>
        <w:footnoteReference w:id="38"/>
      </w:r>
      <w:r w:rsidRPr="00F731A6">
        <w:rPr>
          <w:rFonts w:ascii="Arial" w:hAnsi="Arial" w:cs="Arial"/>
        </w:rPr>
        <w:t xml:space="preserve"> </w:t>
      </w:r>
      <w:r w:rsidR="009166EC" w:rsidRPr="00F731A6">
        <w:rPr>
          <w:rFonts w:ascii="Arial" w:hAnsi="Arial" w:cs="Arial"/>
        </w:rPr>
        <w:t xml:space="preserve">We would like to draw your attention to some more degrading, insulting, and openly racist views expressed by certain Armenian leaders and writers. These horrific comments made by fanatic Armenian leaders, unfortunately, correspond to those who influenced, shaped, manipulated, and dictated Armenian politics during and after </w:t>
      </w:r>
      <w:r w:rsidR="00F26D4C" w:rsidRPr="00F731A6">
        <w:rPr>
          <w:rFonts w:ascii="Arial" w:hAnsi="Arial" w:cs="Arial"/>
        </w:rPr>
        <w:t xml:space="preserve">the </w:t>
      </w:r>
      <w:r w:rsidR="009166EC" w:rsidRPr="00F731A6">
        <w:rPr>
          <w:rFonts w:ascii="Arial" w:hAnsi="Arial" w:cs="Arial"/>
        </w:rPr>
        <w:t>World War I.</w:t>
      </w:r>
      <w:r w:rsidR="001A6D0B" w:rsidRPr="00F731A6">
        <w:rPr>
          <w:rFonts w:ascii="Arial" w:hAnsi="Arial" w:cs="Arial"/>
        </w:rPr>
        <w:t xml:space="preserve"> “They (Turks) have been assimilated with the blood of slaves coming from the east, west, north and south. They are originated from </w:t>
      </w:r>
      <w:r w:rsidR="005A4576" w:rsidRPr="00F731A6">
        <w:rPr>
          <w:rFonts w:ascii="Arial" w:hAnsi="Arial" w:cs="Arial"/>
        </w:rPr>
        <w:t xml:space="preserve">the </w:t>
      </w:r>
      <w:r w:rsidR="001A6D0B" w:rsidRPr="00F731A6">
        <w:rPr>
          <w:rFonts w:ascii="Arial" w:hAnsi="Arial" w:cs="Arial"/>
        </w:rPr>
        <w:t xml:space="preserve">Mongoloid race, but now </w:t>
      </w:r>
      <w:r w:rsidR="005A4576" w:rsidRPr="00F731A6">
        <w:rPr>
          <w:rFonts w:ascii="Arial" w:hAnsi="Arial" w:cs="Arial"/>
        </w:rPr>
        <w:t xml:space="preserve">they </w:t>
      </w:r>
      <w:r w:rsidR="001A6D0B" w:rsidRPr="00F731A6">
        <w:rPr>
          <w:rFonts w:ascii="Arial" w:hAnsi="Arial" w:cs="Arial"/>
        </w:rPr>
        <w:t xml:space="preserve">are half from </w:t>
      </w:r>
      <w:r w:rsidR="005A4576" w:rsidRPr="00F731A6">
        <w:rPr>
          <w:rFonts w:ascii="Arial" w:hAnsi="Arial" w:cs="Arial"/>
        </w:rPr>
        <w:t>N</w:t>
      </w:r>
      <w:r w:rsidR="001A6D0B" w:rsidRPr="00F731A6">
        <w:rPr>
          <w:rFonts w:ascii="Arial" w:hAnsi="Arial" w:cs="Arial"/>
        </w:rPr>
        <w:t xml:space="preserve">egroid, </w:t>
      </w:r>
      <w:r w:rsidR="005A4576" w:rsidRPr="00F731A6">
        <w:rPr>
          <w:rFonts w:ascii="Arial" w:hAnsi="Arial" w:cs="Arial"/>
        </w:rPr>
        <w:t>S</w:t>
      </w:r>
      <w:r w:rsidR="001A6D0B" w:rsidRPr="00F731A6">
        <w:rPr>
          <w:rFonts w:ascii="Arial" w:hAnsi="Arial" w:cs="Arial"/>
        </w:rPr>
        <w:t>emiti</w:t>
      </w:r>
      <w:r w:rsidR="00BF77DA" w:rsidRPr="00F731A6">
        <w:rPr>
          <w:rFonts w:ascii="Arial" w:hAnsi="Arial" w:cs="Arial"/>
        </w:rPr>
        <w:t xml:space="preserve">c </w:t>
      </w:r>
      <w:r w:rsidR="001A6D0B" w:rsidRPr="00F731A6">
        <w:rPr>
          <w:rFonts w:ascii="Arial" w:hAnsi="Arial" w:cs="Arial"/>
        </w:rPr>
        <w:t>and the less Aryan race...</w:t>
      </w:r>
      <w:r w:rsidR="00006A77" w:rsidRPr="00F731A6">
        <w:rPr>
          <w:rFonts w:ascii="Arial" w:hAnsi="Arial" w:cs="Arial"/>
        </w:rPr>
        <w:t xml:space="preserve"> </w:t>
      </w:r>
      <w:r w:rsidR="001A6D0B" w:rsidRPr="00F731A6">
        <w:rPr>
          <w:rFonts w:ascii="Arial" w:hAnsi="Arial" w:cs="Arial"/>
        </w:rPr>
        <w:t xml:space="preserve">Based on the </w:t>
      </w:r>
      <w:r w:rsidR="000C203B" w:rsidRPr="00F731A6">
        <w:rPr>
          <w:rFonts w:ascii="Arial" w:hAnsi="Arial" w:cs="Arial"/>
        </w:rPr>
        <w:t xml:space="preserve">widely accepted </w:t>
      </w:r>
      <w:r w:rsidR="00006A77" w:rsidRPr="00F731A6">
        <w:rPr>
          <w:rFonts w:ascii="Arial" w:hAnsi="Arial" w:cs="Arial"/>
        </w:rPr>
        <w:t>testimony</w:t>
      </w:r>
      <w:r w:rsidR="001A6D0B" w:rsidRPr="00F731A6">
        <w:rPr>
          <w:rFonts w:ascii="Arial" w:hAnsi="Arial" w:cs="Arial"/>
        </w:rPr>
        <w:t xml:space="preserve">, present-day Turks are </w:t>
      </w:r>
      <w:r w:rsidR="000C203B" w:rsidRPr="00F731A6">
        <w:rPr>
          <w:rFonts w:ascii="Arial" w:hAnsi="Arial" w:cs="Arial"/>
        </w:rPr>
        <w:t>more backward than local Christian</w:t>
      </w:r>
      <w:r w:rsidR="005A4576" w:rsidRPr="00F731A6">
        <w:rPr>
          <w:rFonts w:ascii="Arial" w:hAnsi="Arial" w:cs="Arial"/>
        </w:rPr>
        <w:t>s</w:t>
      </w:r>
      <w:r w:rsidR="000C203B" w:rsidRPr="00F731A6">
        <w:rPr>
          <w:rFonts w:ascii="Arial" w:hAnsi="Arial" w:cs="Arial"/>
        </w:rPr>
        <w:t xml:space="preserve"> and Jews in terms of m</w:t>
      </w:r>
      <w:r w:rsidR="001A6D0B" w:rsidRPr="00F731A6">
        <w:rPr>
          <w:rFonts w:ascii="Arial" w:hAnsi="Arial" w:cs="Arial"/>
        </w:rPr>
        <w:t xml:space="preserve">ental </w:t>
      </w:r>
      <w:r w:rsidR="000C203B" w:rsidRPr="00F731A6">
        <w:rPr>
          <w:rFonts w:ascii="Arial" w:hAnsi="Arial" w:cs="Arial"/>
        </w:rPr>
        <w:t>capacity</w:t>
      </w:r>
      <w:r w:rsidR="000C203B" w:rsidRPr="00BF77DA">
        <w:rPr>
          <w:rFonts w:ascii="Arial" w:hAnsi="Arial" w:cs="Arial"/>
        </w:rPr>
        <w:t xml:space="preserve"> and sustained </w:t>
      </w:r>
      <w:r w:rsidR="002749BE" w:rsidRPr="00BF77DA">
        <w:rPr>
          <w:rFonts w:ascii="Arial" w:hAnsi="Arial" w:cs="Arial"/>
        </w:rPr>
        <w:t>energy.”</w:t>
      </w:r>
      <w:r w:rsidR="002749BE" w:rsidRPr="00BF77DA">
        <w:rPr>
          <w:rStyle w:val="a5"/>
          <w:rFonts w:ascii="Arial" w:hAnsi="Arial" w:cs="Arial"/>
        </w:rPr>
        <w:t xml:space="preserve"> </w:t>
      </w:r>
      <w:r w:rsidR="002749BE" w:rsidRPr="00BF77DA">
        <w:rPr>
          <w:rStyle w:val="a5"/>
          <w:rFonts w:ascii="Arial" w:hAnsi="Arial" w:cs="Arial"/>
        </w:rPr>
        <w:footnoteReference w:id="39"/>
      </w:r>
      <w:r w:rsidR="001A6D0B" w:rsidRPr="00BF77DA">
        <w:rPr>
          <w:rFonts w:ascii="Arial" w:hAnsi="Arial" w:cs="Arial"/>
        </w:rPr>
        <w:t xml:space="preserve"> </w:t>
      </w:r>
      <w:r w:rsidR="000C203B" w:rsidRPr="00BF77DA">
        <w:rPr>
          <w:rFonts w:ascii="Arial" w:hAnsi="Arial" w:cs="Arial"/>
        </w:rPr>
        <w:t>The Armenian editor added his analysis: "</w:t>
      </w:r>
      <w:r w:rsidR="00006A77" w:rsidRPr="00BF77DA">
        <w:rPr>
          <w:rFonts w:ascii="Arial" w:hAnsi="Arial" w:cs="Arial"/>
        </w:rPr>
        <w:t xml:space="preserve">The Turk today is, according to unanimous testimony, inferior in mental equipment and sustained energy to the native Christians and Jews." </w:t>
      </w:r>
      <w:r w:rsidR="000C203B" w:rsidRPr="00BF77DA">
        <w:rPr>
          <w:rFonts w:ascii="Arial" w:hAnsi="Arial" w:cs="Arial"/>
        </w:rPr>
        <w:t>"Should all Turkish children be killed because they pose a threat to the Armenian nation</w:t>
      </w:r>
      <w:r w:rsidR="00F26D4C">
        <w:rPr>
          <w:rFonts w:ascii="Arial" w:hAnsi="Arial" w:cs="Arial"/>
        </w:rPr>
        <w:t>?</w:t>
      </w:r>
      <w:r w:rsidR="000C203B" w:rsidRPr="00BF77DA">
        <w:rPr>
          <w:rFonts w:ascii="Arial" w:hAnsi="Arial" w:cs="Arial"/>
        </w:rPr>
        <w:t>"</w:t>
      </w:r>
      <w:r w:rsidR="00EE7B41" w:rsidRPr="00BF77DA">
        <w:rPr>
          <w:rFonts w:ascii="Arial" w:hAnsi="Arial" w:cs="Arial"/>
        </w:rPr>
        <w:t xml:space="preserve"> </w:t>
      </w:r>
      <w:r w:rsidR="00EE7B41" w:rsidRPr="00F26D4C">
        <w:rPr>
          <w:rFonts w:ascii="Arial" w:eastAsiaTheme="minorHAnsi" w:hAnsi="Arial" w:cs="Arial"/>
          <w:shd w:val="clear" w:color="auto" w:fill="FFFFFF"/>
        </w:rPr>
        <w:t>“</w:t>
      </w:r>
      <w:r w:rsidR="00EE7B41" w:rsidRPr="00BF77DA">
        <w:rPr>
          <w:rFonts w:ascii="Arial" w:hAnsi="Arial" w:cs="Arial"/>
        </w:rPr>
        <w:t>In Soviet Armenia today</w:t>
      </w:r>
      <w:r w:rsidR="005A4576" w:rsidRPr="00BF77DA">
        <w:rPr>
          <w:rFonts w:ascii="Arial" w:hAnsi="Arial" w:cs="Arial"/>
        </w:rPr>
        <w:t>,</w:t>
      </w:r>
      <w:r w:rsidR="00EE7B41" w:rsidRPr="00BF77DA">
        <w:rPr>
          <w:rFonts w:ascii="Arial" w:hAnsi="Arial" w:cs="Arial"/>
        </w:rPr>
        <w:t xml:space="preserve"> there no longer exists a single Turkish soul..." "We closed the roads and mountain passes that might serve as ways of escape for the Turks and then proceeded in the work of </w:t>
      </w:r>
      <w:r w:rsidR="00AC1EC8" w:rsidRPr="00BF77DA">
        <w:rPr>
          <w:rFonts w:ascii="Arial" w:hAnsi="Arial" w:cs="Arial"/>
        </w:rPr>
        <w:t>extermination?</w:t>
      </w:r>
      <w:r w:rsidR="00EE7B41" w:rsidRPr="00BF77DA">
        <w:rPr>
          <w:rFonts w:ascii="Arial" w:hAnsi="Arial" w:cs="Arial"/>
        </w:rPr>
        <w:t>"</w:t>
      </w:r>
      <w:r w:rsidR="00757CE6" w:rsidRPr="00BF77DA">
        <w:rPr>
          <w:rFonts w:ascii="Arial" w:hAnsi="Arial" w:cs="Arial"/>
        </w:rPr>
        <w:t>.</w:t>
      </w:r>
      <w:r w:rsidR="00757CE6" w:rsidRPr="00BF77DA">
        <w:rPr>
          <w:rStyle w:val="a5"/>
          <w:rFonts w:ascii="Arial" w:hAnsi="Arial" w:cs="Arial"/>
        </w:rPr>
        <w:footnoteReference w:id="40"/>
      </w:r>
    </w:p>
    <w:p w14:paraId="1E0A098D" w14:textId="77777777" w:rsidR="00F731A6" w:rsidRPr="00F731A6" w:rsidRDefault="00F26D4C" w:rsidP="00F731A6">
      <w:pPr>
        <w:pStyle w:val="aa"/>
        <w:numPr>
          <w:ilvl w:val="0"/>
          <w:numId w:val="9"/>
        </w:numPr>
        <w:tabs>
          <w:tab w:val="left" w:pos="993"/>
          <w:tab w:val="left" w:pos="1170"/>
        </w:tabs>
        <w:spacing w:beforeLines="40" w:before="96" w:beforeAutospacing="0" w:afterLines="40" w:after="96" w:afterAutospacing="0" w:line="276" w:lineRule="auto"/>
        <w:jc w:val="both"/>
        <w:rPr>
          <w:rFonts w:ascii="Arial" w:hAnsi="Arial" w:cs="Arial"/>
        </w:rPr>
      </w:pPr>
      <w:r w:rsidRPr="00F731A6">
        <w:rPr>
          <w:rFonts w:ascii="Arial" w:hAnsi="Arial" w:cs="Arial"/>
        </w:rPr>
        <w:lastRenderedPageBreak/>
        <w:t>The flash mob</w:t>
      </w:r>
      <w:r w:rsidR="003B6F0D" w:rsidRPr="00F731A6">
        <w:rPr>
          <w:rFonts w:ascii="Arial" w:hAnsi="Arial" w:cs="Arial"/>
        </w:rPr>
        <w:t xml:space="preserve"> titled</w:t>
      </w:r>
      <w:r w:rsidRPr="00F731A6">
        <w:rPr>
          <w:rFonts w:ascii="Arial" w:hAnsi="Arial" w:cs="Arial"/>
        </w:rPr>
        <w:t xml:space="preserve"> "I am Armenian. Turk is my enemy."</w:t>
      </w:r>
      <w:r w:rsidR="003B6F0D" w:rsidRPr="00F731A6">
        <w:rPr>
          <w:rStyle w:val="a5"/>
          <w:rFonts w:ascii="Arial" w:hAnsi="Arial" w:cs="Arial"/>
        </w:rPr>
        <w:footnoteReference w:id="41"/>
      </w:r>
      <w:r w:rsidRPr="00F731A6">
        <w:rPr>
          <w:rFonts w:ascii="Arial" w:hAnsi="Arial" w:cs="Arial"/>
        </w:rPr>
        <w:t xml:space="preserve"> was held and widely circulated in Armenia which </w:t>
      </w:r>
      <w:r w:rsidR="004671F6" w:rsidRPr="00F731A6">
        <w:rPr>
          <w:rFonts w:ascii="Arial" w:hAnsi="Arial" w:cs="Arial"/>
        </w:rPr>
        <w:t>promotes hate speech against Azerbaijanis and Turks.</w:t>
      </w:r>
      <w:r w:rsidR="00C8339A" w:rsidRPr="00F731A6">
        <w:rPr>
          <w:rStyle w:val="a5"/>
          <w:rFonts w:ascii="Arial" w:hAnsi="Arial" w:cs="Arial"/>
        </w:rPr>
        <w:footnoteReference w:id="42"/>
      </w:r>
    </w:p>
    <w:p w14:paraId="085FB5AB" w14:textId="24CB15A4" w:rsidR="00097DDC" w:rsidRPr="00F731A6" w:rsidRDefault="00D00044" w:rsidP="00F731A6">
      <w:pPr>
        <w:pStyle w:val="aa"/>
        <w:numPr>
          <w:ilvl w:val="0"/>
          <w:numId w:val="9"/>
        </w:numPr>
        <w:tabs>
          <w:tab w:val="left" w:pos="993"/>
          <w:tab w:val="left" w:pos="1170"/>
        </w:tabs>
        <w:spacing w:beforeLines="40" w:before="96" w:beforeAutospacing="0" w:afterLines="40" w:after="96" w:afterAutospacing="0" w:line="276" w:lineRule="auto"/>
        <w:jc w:val="both"/>
        <w:rPr>
          <w:rFonts w:ascii="Arial" w:hAnsi="Arial" w:cs="Arial"/>
        </w:rPr>
      </w:pPr>
      <w:r w:rsidRPr="00F731A6">
        <w:rPr>
          <w:rFonts w:ascii="Arial" w:hAnsi="Arial" w:cs="Arial"/>
        </w:rPr>
        <w:t>In recent years, one of the instances of particular concern is the fact the recruitment of children by military groups in Armenia, resorting to methods of influencing them to call for war</w:t>
      </w:r>
      <w:r w:rsidR="00497D34" w:rsidRPr="00F731A6">
        <w:rPr>
          <w:rFonts w:ascii="Arial" w:hAnsi="Arial" w:cs="Arial"/>
        </w:rPr>
        <w:t>, and that, s</w:t>
      </w:r>
      <w:r w:rsidRPr="00F731A6">
        <w:rPr>
          <w:rFonts w:ascii="Arial" w:hAnsi="Arial" w:cs="Arial"/>
        </w:rPr>
        <w:t>uch groups openly base their actions on the views of those who laid the foundation for the historical policy of hatred against Azerbaijanis.</w:t>
      </w:r>
    </w:p>
    <w:p w14:paraId="7EC2BFC3" w14:textId="608CB302" w:rsidR="00497D34" w:rsidRPr="00BF77DA" w:rsidRDefault="00497D34" w:rsidP="00097DDC">
      <w:pPr>
        <w:pStyle w:val="aa"/>
        <w:numPr>
          <w:ilvl w:val="0"/>
          <w:numId w:val="9"/>
        </w:numPr>
        <w:tabs>
          <w:tab w:val="left" w:pos="993"/>
          <w:tab w:val="left" w:pos="1170"/>
        </w:tabs>
        <w:spacing w:beforeLines="40" w:before="96" w:afterLines="40" w:after="96" w:line="276" w:lineRule="auto"/>
        <w:jc w:val="both"/>
        <w:rPr>
          <w:rFonts w:ascii="Arial" w:hAnsi="Arial" w:cs="Arial"/>
        </w:rPr>
      </w:pPr>
      <w:r w:rsidRPr="00BF77DA">
        <w:rPr>
          <w:rFonts w:ascii="Arial" w:hAnsi="Arial" w:cs="Arial"/>
        </w:rPr>
        <w:t xml:space="preserve">Although the website of the organization called 'Hay </w:t>
      </w:r>
      <w:proofErr w:type="spellStart"/>
      <w:r w:rsidRPr="00BF77DA">
        <w:rPr>
          <w:rFonts w:ascii="Arial" w:hAnsi="Arial" w:cs="Arial"/>
        </w:rPr>
        <w:t>aspet</w:t>
      </w:r>
      <w:proofErr w:type="spellEnd"/>
      <w:r w:rsidRPr="00BF77DA">
        <w:rPr>
          <w:rFonts w:ascii="Arial" w:hAnsi="Arial" w:cs="Arial"/>
        </w:rPr>
        <w:t xml:space="preserve">,' which brings together children, presents itself as an educational-charitable organization, it actually works towards </w:t>
      </w:r>
      <w:r w:rsidR="00BF77DA" w:rsidRPr="00BF77DA">
        <w:rPr>
          <w:rFonts w:ascii="Arial" w:hAnsi="Arial" w:cs="Arial"/>
        </w:rPr>
        <w:t xml:space="preserve">upbringing </w:t>
      </w:r>
      <w:r w:rsidR="003B6F0D">
        <w:rPr>
          <w:rFonts w:ascii="Arial" w:hAnsi="Arial" w:cs="Arial"/>
        </w:rPr>
        <w:t>of </w:t>
      </w:r>
      <w:r w:rsidR="00BF77DA" w:rsidRPr="00BF77DA">
        <w:rPr>
          <w:rFonts w:ascii="Arial" w:hAnsi="Arial" w:cs="Arial"/>
        </w:rPr>
        <w:t>children</w:t>
      </w:r>
      <w:r w:rsidRPr="00BF77DA">
        <w:rPr>
          <w:rFonts w:ascii="Arial" w:hAnsi="Arial" w:cs="Arial"/>
        </w:rPr>
        <w:t xml:space="preserve"> as young fighters. Furthermore, it directly instills in them the ideas of Garegin </w:t>
      </w:r>
      <w:proofErr w:type="spellStart"/>
      <w:r w:rsidRPr="00BF77DA">
        <w:rPr>
          <w:rFonts w:ascii="Arial" w:hAnsi="Arial" w:cs="Arial"/>
        </w:rPr>
        <w:t>Nzhdeh</w:t>
      </w:r>
      <w:proofErr w:type="spellEnd"/>
      <w:r w:rsidRPr="00BF77DA">
        <w:rPr>
          <w:rFonts w:ascii="Arial" w:hAnsi="Arial" w:cs="Arial"/>
        </w:rPr>
        <w:t>, who advocated for Nazism and considered the struggle against Turks and Azerbaijanis as a noble cause.</w:t>
      </w:r>
      <w:r w:rsidR="00A55043" w:rsidRPr="00BF77DA">
        <w:rPr>
          <w:rStyle w:val="a5"/>
          <w:rFonts w:ascii="Arial" w:hAnsi="Arial" w:cs="Arial"/>
        </w:rPr>
        <w:footnoteReference w:id="43"/>
      </w:r>
    </w:p>
    <w:p w14:paraId="7AD1ECE2" w14:textId="0C3520E9" w:rsidR="00097DDC" w:rsidRPr="00BF77DA" w:rsidRDefault="00497D34" w:rsidP="00097DDC">
      <w:pPr>
        <w:pStyle w:val="aa"/>
        <w:numPr>
          <w:ilvl w:val="0"/>
          <w:numId w:val="9"/>
        </w:numPr>
        <w:tabs>
          <w:tab w:val="left" w:pos="993"/>
          <w:tab w:val="left" w:pos="1170"/>
        </w:tabs>
        <w:spacing w:beforeLines="40" w:before="96" w:afterLines="40" w:after="96" w:line="276" w:lineRule="auto"/>
        <w:jc w:val="both"/>
        <w:rPr>
          <w:rFonts w:ascii="Arial" w:hAnsi="Arial" w:cs="Arial"/>
        </w:rPr>
      </w:pPr>
      <w:r w:rsidRPr="00BF77DA">
        <w:rPr>
          <w:rFonts w:ascii="Arial" w:hAnsi="Arial" w:cs="Arial"/>
        </w:rPr>
        <w:t xml:space="preserve">According to the observations by the National Geographic Channel representatives </w:t>
      </w:r>
      <w:r w:rsidR="00BF77DA" w:rsidRPr="00BF77DA">
        <w:rPr>
          <w:rFonts w:ascii="Arial" w:hAnsi="Arial" w:cs="Arial"/>
        </w:rPr>
        <w:t>vi</w:t>
      </w:r>
      <w:r w:rsidR="00BF77DA" w:rsidRPr="00422C1A">
        <w:rPr>
          <w:rFonts w:ascii="Arial" w:hAnsi="Arial" w:cs="Arial"/>
        </w:rPr>
        <w:t>siting</w:t>
      </w:r>
      <w:r w:rsidRPr="00BF77DA">
        <w:rPr>
          <w:rFonts w:ascii="Arial" w:hAnsi="Arial" w:cs="Arial"/>
        </w:rPr>
        <w:t xml:space="preserve"> Armenia in 2018, the young Armenians were undergoing military training and were in a serious combat spirit, </w:t>
      </w:r>
      <w:r w:rsidR="00E93354" w:rsidRPr="00BF77DA">
        <w:rPr>
          <w:rFonts w:ascii="Arial" w:hAnsi="Arial" w:cs="Arial"/>
        </w:rPr>
        <w:t>and e</w:t>
      </w:r>
      <w:r w:rsidRPr="00BF77DA">
        <w:rPr>
          <w:rFonts w:ascii="Arial" w:hAnsi="Arial" w:cs="Arial"/>
        </w:rPr>
        <w:t>ven express</w:t>
      </w:r>
      <w:r w:rsidR="00E93354" w:rsidRPr="00BF77DA">
        <w:rPr>
          <w:rFonts w:ascii="Arial" w:hAnsi="Arial" w:cs="Arial"/>
        </w:rPr>
        <w:t xml:space="preserve">ed </w:t>
      </w:r>
      <w:r w:rsidRPr="00BF77DA">
        <w:rPr>
          <w:rFonts w:ascii="Arial" w:hAnsi="Arial" w:cs="Arial"/>
        </w:rPr>
        <w:t>their concerns about this.</w:t>
      </w:r>
      <w:r w:rsidR="00E93354" w:rsidRPr="00BF77DA">
        <w:rPr>
          <w:rFonts w:ascii="Arial" w:hAnsi="Arial" w:cs="Arial"/>
        </w:rPr>
        <w:t xml:space="preserve"> In the article titled “These teens are fighting a war older than they are” states that 13-year-old children are undergoing military training, approaching it as a part of their daily life, as doing math homework."</w:t>
      </w:r>
      <w:r w:rsidR="00097DDC" w:rsidRPr="00BF77DA">
        <w:rPr>
          <w:rFonts w:ascii="Arial" w:hAnsi="Arial" w:cs="Arial"/>
        </w:rPr>
        <w:t xml:space="preserve"> </w:t>
      </w:r>
      <w:r w:rsidR="007817CE" w:rsidRPr="00BF77DA">
        <w:rPr>
          <w:rStyle w:val="a5"/>
          <w:rFonts w:ascii="Arial" w:hAnsi="Arial" w:cs="Arial"/>
        </w:rPr>
        <w:footnoteReference w:id="44"/>
      </w:r>
    </w:p>
    <w:p w14:paraId="373532C9" w14:textId="61287223" w:rsidR="00C2180D" w:rsidRPr="00BF77DA" w:rsidRDefault="00097DDC" w:rsidP="00C2180D">
      <w:pPr>
        <w:pStyle w:val="aa"/>
        <w:numPr>
          <w:ilvl w:val="0"/>
          <w:numId w:val="9"/>
        </w:numPr>
        <w:tabs>
          <w:tab w:val="left" w:pos="993"/>
          <w:tab w:val="left" w:pos="1170"/>
        </w:tabs>
        <w:spacing w:beforeLines="40" w:before="96" w:afterLines="40" w:after="96" w:line="276" w:lineRule="auto"/>
        <w:jc w:val="both"/>
        <w:rPr>
          <w:rFonts w:ascii="Arial" w:hAnsi="Arial" w:cs="Arial"/>
        </w:rPr>
      </w:pPr>
      <w:r w:rsidRPr="00BF77DA">
        <w:rPr>
          <w:rFonts w:ascii="Arial" w:hAnsi="Arial" w:cs="Arial"/>
        </w:rPr>
        <w:t xml:space="preserve">The State of Armenia has normalized the teaching of handling weapons to children from a very young age. A further proof of this practice continuing in the post-war period is the footage, where </w:t>
      </w:r>
      <w:r w:rsidR="00E0332E" w:rsidRPr="00BF77DA">
        <w:rPr>
          <w:rFonts w:ascii="Arial" w:hAnsi="Arial" w:cs="Arial"/>
        </w:rPr>
        <w:t>“Santa Claus”</w:t>
      </w:r>
      <w:r w:rsidRPr="00BF77DA">
        <w:rPr>
          <w:rFonts w:ascii="Arial" w:hAnsi="Arial" w:cs="Arial"/>
        </w:rPr>
        <w:t xml:space="preserve"> during the New Year celebrations in Armenia demonstrates how to handle a weapon to a child</w:t>
      </w:r>
      <w:r w:rsidR="00E0332E" w:rsidRPr="00BF77DA">
        <w:rPr>
          <w:rFonts w:ascii="Arial" w:hAnsi="Arial" w:cs="Arial"/>
        </w:rPr>
        <w:t xml:space="preserve">. From this video it can be seen how a small child at a shooting range </w:t>
      </w:r>
      <w:r w:rsidR="009E4F24" w:rsidRPr="00BF77DA">
        <w:rPr>
          <w:rFonts w:ascii="Arial" w:hAnsi="Arial" w:cs="Arial"/>
        </w:rPr>
        <w:t xml:space="preserve">is </w:t>
      </w:r>
      <w:r w:rsidR="00E0332E" w:rsidRPr="00BF77DA">
        <w:rPr>
          <w:rFonts w:ascii="Arial" w:hAnsi="Arial" w:cs="Arial"/>
        </w:rPr>
        <w:t>being practically taught how to shoot at a target by “Santa Claus”, who is widely recognized as a symbol of kindness around the world.</w:t>
      </w:r>
      <w:r w:rsidR="00E30C48" w:rsidRPr="00BF77DA">
        <w:rPr>
          <w:rStyle w:val="a5"/>
          <w:rFonts w:ascii="Arial" w:hAnsi="Arial" w:cs="Arial"/>
        </w:rPr>
        <w:footnoteReference w:id="45"/>
      </w:r>
      <w:r w:rsidR="00DE6470" w:rsidRPr="00BF77DA">
        <w:rPr>
          <w:rFonts w:ascii="Arial" w:hAnsi="Arial" w:cs="Arial"/>
        </w:rPr>
        <w:t xml:space="preserve"> </w:t>
      </w:r>
      <w:r w:rsidR="003B3050" w:rsidRPr="00BF77DA">
        <w:rPr>
          <w:rFonts w:ascii="Arial" w:hAnsi="Arial" w:cs="Arial"/>
        </w:rPr>
        <w:t xml:space="preserve"> Thus, it means that children are being instilled with the habits of being recruited during armed conflicts in the future, and they are being brought </w:t>
      </w:r>
      <w:r w:rsidR="009E4F24" w:rsidRPr="00BF77DA">
        <w:rPr>
          <w:rFonts w:ascii="Arial" w:hAnsi="Arial" w:cs="Arial"/>
        </w:rPr>
        <w:t xml:space="preserve">up </w:t>
      </w:r>
      <w:r w:rsidR="003B3050" w:rsidRPr="00BF77DA">
        <w:rPr>
          <w:rFonts w:ascii="Arial" w:hAnsi="Arial" w:cs="Arial"/>
        </w:rPr>
        <w:t>in a spirit of hatred against Azerbaijan.</w:t>
      </w:r>
    </w:p>
    <w:p w14:paraId="335BA072" w14:textId="78F99D25" w:rsidR="00ED61D0" w:rsidRPr="00BF77DA" w:rsidRDefault="00ED61D0" w:rsidP="009A4779">
      <w:pPr>
        <w:pStyle w:val="aa"/>
        <w:numPr>
          <w:ilvl w:val="0"/>
          <w:numId w:val="9"/>
        </w:numPr>
        <w:tabs>
          <w:tab w:val="left" w:pos="993"/>
          <w:tab w:val="left" w:pos="1170"/>
        </w:tabs>
        <w:spacing w:beforeLines="40" w:before="96" w:afterLines="40" w:after="96" w:line="276" w:lineRule="auto"/>
        <w:jc w:val="both"/>
        <w:rPr>
          <w:rFonts w:ascii="Arial" w:hAnsi="Arial" w:cs="Arial"/>
        </w:rPr>
      </w:pPr>
      <w:r w:rsidRPr="003B6F0D">
        <w:rPr>
          <w:rFonts w:ascii="Arial" w:hAnsi="Arial" w:cs="Arial"/>
        </w:rPr>
        <w:t>The photo</w:t>
      </w:r>
      <w:r w:rsidR="003B6F0D" w:rsidRPr="003B6F0D">
        <w:rPr>
          <w:rFonts w:ascii="Arial" w:hAnsi="Arial" w:cs="Arial"/>
        </w:rPr>
        <w:t>s</w:t>
      </w:r>
      <w:r w:rsidRPr="003B6F0D">
        <w:rPr>
          <w:rFonts w:ascii="Arial" w:hAnsi="Arial" w:cs="Arial"/>
        </w:rPr>
        <w:t xml:space="preserve"> circulated on social media </w:t>
      </w:r>
      <w:r w:rsidRPr="00BF77DA">
        <w:rPr>
          <w:rFonts w:ascii="Arial" w:hAnsi="Arial" w:cs="Arial"/>
        </w:rPr>
        <w:t xml:space="preserve">reflect the </w:t>
      </w:r>
      <w:r w:rsidR="003C4E34" w:rsidRPr="00BF77DA">
        <w:rPr>
          <w:rFonts w:ascii="Arial" w:hAnsi="Arial" w:cs="Arial"/>
        </w:rPr>
        <w:t xml:space="preserve">fact on how </w:t>
      </w:r>
      <w:r w:rsidRPr="00BF77DA">
        <w:rPr>
          <w:rFonts w:ascii="Arial" w:hAnsi="Arial" w:cs="Arial"/>
        </w:rPr>
        <w:t>children in Armenian society disrespect the state symbols of Azerbaijan, thus being raised in a spirit of hatred.</w:t>
      </w:r>
      <w:r w:rsidR="000069D5" w:rsidRPr="00BF77DA">
        <w:rPr>
          <w:rStyle w:val="a5"/>
          <w:rFonts w:ascii="Arial" w:hAnsi="Arial" w:cs="Arial"/>
        </w:rPr>
        <w:footnoteReference w:id="46"/>
      </w:r>
      <w:r w:rsidRPr="00BF77DA">
        <w:rPr>
          <w:rFonts w:ascii="Arial" w:hAnsi="Arial" w:cs="Arial"/>
        </w:rPr>
        <w:t xml:space="preserve"> Short performances are organized in educational institutions with the purpose of instilling a spirit of hatred against Azerbaijan and </w:t>
      </w:r>
      <w:r w:rsidRPr="00BF77DA">
        <w:rPr>
          <w:rFonts w:ascii="Arial" w:hAnsi="Arial" w:cs="Arial"/>
        </w:rPr>
        <w:lastRenderedPageBreak/>
        <w:t>Azerbaijanis in children.</w:t>
      </w:r>
      <w:r w:rsidRPr="00BF77DA">
        <w:rPr>
          <w:rStyle w:val="a5"/>
          <w:rFonts w:ascii="Arial" w:hAnsi="Arial" w:cs="Arial"/>
        </w:rPr>
        <w:footnoteReference w:id="47"/>
      </w:r>
      <w:r w:rsidRPr="00BF77DA">
        <w:rPr>
          <w:rFonts w:ascii="Arial" w:hAnsi="Arial" w:cs="Arial"/>
        </w:rPr>
        <w:t xml:space="preserve"> Instances of disrespecting the State Flag of Azerbaijan lead to violations of the obligations related to education and teaching regarding the elimination of racial discrimination in compliance with the Convention.</w:t>
      </w:r>
    </w:p>
    <w:p w14:paraId="0C601B30" w14:textId="22193A65" w:rsidR="003C4E34" w:rsidRPr="00BF77DA" w:rsidRDefault="00C2180D" w:rsidP="003C4E34">
      <w:pPr>
        <w:pStyle w:val="aa"/>
        <w:numPr>
          <w:ilvl w:val="0"/>
          <w:numId w:val="9"/>
        </w:numPr>
        <w:tabs>
          <w:tab w:val="left" w:pos="993"/>
          <w:tab w:val="left" w:pos="1170"/>
        </w:tabs>
        <w:spacing w:beforeLines="40" w:before="96" w:afterLines="40" w:after="96" w:line="276" w:lineRule="auto"/>
        <w:jc w:val="both"/>
        <w:rPr>
          <w:rFonts w:ascii="Arial" w:hAnsi="Arial" w:cs="Arial"/>
          <w:spacing w:val="2"/>
          <w:lang w:eastAsia="ja-JP"/>
        </w:rPr>
      </w:pPr>
      <w:r w:rsidRPr="00BF77DA">
        <w:rPr>
          <w:rFonts w:ascii="Arial" w:hAnsi="Arial" w:cs="Arial"/>
          <w:spacing w:val="2"/>
          <w:lang w:eastAsia="ja-JP"/>
        </w:rPr>
        <w:t>The video of a child joining the calls for “Armenia without Turks” is also one of the widespread manifestations of ethnic hatred.</w:t>
      </w:r>
      <w:r w:rsidR="009205DF" w:rsidRPr="00BF77DA">
        <w:rPr>
          <w:rStyle w:val="a5"/>
          <w:rFonts w:ascii="Arial" w:hAnsi="Arial" w:cs="Arial"/>
        </w:rPr>
        <w:footnoteReference w:id="48"/>
      </w:r>
    </w:p>
    <w:p w14:paraId="5861E3AB" w14:textId="77777777" w:rsidR="003C4E34" w:rsidRPr="00BF77DA" w:rsidRDefault="003C4E34" w:rsidP="003C4E34">
      <w:pPr>
        <w:pStyle w:val="aa"/>
        <w:numPr>
          <w:ilvl w:val="0"/>
          <w:numId w:val="9"/>
        </w:numPr>
        <w:tabs>
          <w:tab w:val="left" w:pos="993"/>
          <w:tab w:val="left" w:pos="1170"/>
        </w:tabs>
        <w:spacing w:beforeLines="40" w:before="96" w:afterLines="40" w:after="96" w:line="276" w:lineRule="auto"/>
        <w:jc w:val="both"/>
        <w:rPr>
          <w:rFonts w:ascii="Arial" w:hAnsi="Arial" w:cs="Arial"/>
        </w:rPr>
      </w:pPr>
      <w:r w:rsidRPr="00BF77DA">
        <w:rPr>
          <w:rFonts w:ascii="Arial" w:hAnsi="Arial" w:cs="Arial"/>
          <w:spacing w:val="2"/>
          <w:lang w:eastAsia="ja-JP"/>
        </w:rPr>
        <w:t xml:space="preserve">Quotes from Garegin </w:t>
      </w:r>
      <w:proofErr w:type="spellStart"/>
      <w:r w:rsidRPr="00BF77DA">
        <w:rPr>
          <w:rFonts w:ascii="Arial" w:hAnsi="Arial" w:cs="Arial"/>
          <w:spacing w:val="2"/>
          <w:lang w:eastAsia="ja-JP"/>
        </w:rPr>
        <w:t>Nzhdeh</w:t>
      </w:r>
      <w:proofErr w:type="spellEnd"/>
      <w:r w:rsidRPr="00BF77DA">
        <w:rPr>
          <w:rFonts w:ascii="Arial" w:hAnsi="Arial" w:cs="Arial"/>
          <w:spacing w:val="2"/>
          <w:lang w:eastAsia="ja-JP"/>
        </w:rPr>
        <w:t>, the founder of the '</w:t>
      </w:r>
      <w:proofErr w:type="spellStart"/>
      <w:r w:rsidRPr="00BF77DA">
        <w:rPr>
          <w:rFonts w:ascii="Arial" w:hAnsi="Arial" w:cs="Arial"/>
          <w:spacing w:val="2"/>
          <w:lang w:eastAsia="ja-JP"/>
        </w:rPr>
        <w:t>Tsekhakron</w:t>
      </w:r>
      <w:proofErr w:type="spellEnd"/>
      <w:r w:rsidRPr="00BF77DA">
        <w:rPr>
          <w:rFonts w:ascii="Arial" w:hAnsi="Arial" w:cs="Arial"/>
          <w:spacing w:val="2"/>
          <w:lang w:eastAsia="ja-JP"/>
        </w:rPr>
        <w:t>' ideology that promotes hatred against Azerbaijanis, are one of the main tools of influence in events organized by the Youth Department of the Armenian Revolutionary Federation Youth Office.</w:t>
      </w:r>
      <w:r w:rsidR="009E61DF" w:rsidRPr="00BF77DA">
        <w:rPr>
          <w:rStyle w:val="a5"/>
          <w:rFonts w:ascii="Arial" w:hAnsi="Arial" w:cs="Arial"/>
        </w:rPr>
        <w:footnoteReference w:id="49"/>
      </w:r>
      <w:r w:rsidR="009E61DF" w:rsidRPr="00BF77DA">
        <w:rPr>
          <w:rFonts w:ascii="Arial" w:hAnsi="Arial" w:cs="Arial"/>
        </w:rPr>
        <w:t xml:space="preserve"> </w:t>
      </w:r>
      <w:r w:rsidRPr="00BF77DA">
        <w:rPr>
          <w:rFonts w:ascii="Arial" w:hAnsi="Arial" w:cs="Arial"/>
        </w:rPr>
        <w:t>Unfortunately, Nazism is promoted in its highest form among persons of Armenian origin living in Armenia and abroad, and children are particularly exploited in this policy as representatives of the future generation.</w:t>
      </w:r>
      <w:r w:rsidR="0011658A" w:rsidRPr="00BF77DA">
        <w:rPr>
          <w:rStyle w:val="a5"/>
          <w:rFonts w:ascii="Arial" w:hAnsi="Arial" w:cs="Arial"/>
        </w:rPr>
        <w:footnoteReference w:id="50"/>
      </w:r>
      <w:r w:rsidR="0011658A" w:rsidRPr="00BF77DA">
        <w:rPr>
          <w:rFonts w:ascii="Arial" w:hAnsi="Arial" w:cs="Arial"/>
        </w:rPr>
        <w:t xml:space="preserve"> </w:t>
      </w:r>
      <w:r w:rsidR="000069D5" w:rsidRPr="00BF77DA">
        <w:rPr>
          <w:rFonts w:ascii="Arial" w:hAnsi="Arial" w:cs="Arial"/>
        </w:rPr>
        <w:t xml:space="preserve"> </w:t>
      </w:r>
    </w:p>
    <w:p w14:paraId="54D49744" w14:textId="253CB0B6" w:rsidR="00D07ED2" w:rsidRPr="00BF77DA" w:rsidRDefault="003C4E34" w:rsidP="00D07ED2">
      <w:pPr>
        <w:pStyle w:val="aa"/>
        <w:numPr>
          <w:ilvl w:val="0"/>
          <w:numId w:val="9"/>
        </w:numPr>
        <w:tabs>
          <w:tab w:val="left" w:pos="993"/>
          <w:tab w:val="left" w:pos="1170"/>
        </w:tabs>
        <w:spacing w:beforeLines="40" w:before="96" w:afterLines="40" w:after="96" w:line="276" w:lineRule="auto"/>
        <w:jc w:val="both"/>
        <w:rPr>
          <w:rFonts w:ascii="Arial" w:hAnsi="Arial" w:cs="Arial"/>
        </w:rPr>
      </w:pPr>
      <w:r w:rsidRPr="00BF77DA">
        <w:rPr>
          <w:rFonts w:ascii="Arial" w:hAnsi="Arial" w:cs="Arial"/>
        </w:rPr>
        <w:t xml:space="preserve">The extensive propaganda of </w:t>
      </w:r>
      <w:proofErr w:type="spellStart"/>
      <w:r w:rsidRPr="00BF77DA">
        <w:rPr>
          <w:rFonts w:ascii="Arial" w:hAnsi="Arial" w:cs="Arial"/>
        </w:rPr>
        <w:t>Nzhdeh</w:t>
      </w:r>
      <w:proofErr w:type="spellEnd"/>
      <w:r w:rsidRPr="00BF77DA">
        <w:rPr>
          <w:rFonts w:ascii="Arial" w:hAnsi="Arial" w:cs="Arial"/>
        </w:rPr>
        <w:t xml:space="preserve"> fosters a deep admiration for this nationalist supporter of Nazism among children. In general, the promotion of strong nationalists and individuals who have been members of terrorist organizations within Armenian society leads children to choose such figures as heroes. This is a highly detrimental step for the peace process between nations. Members of the 'Hay </w:t>
      </w:r>
      <w:proofErr w:type="spellStart"/>
      <w:r w:rsidRPr="00BF77DA">
        <w:rPr>
          <w:rFonts w:ascii="Arial" w:hAnsi="Arial" w:cs="Arial"/>
        </w:rPr>
        <w:t>Aspet</w:t>
      </w:r>
      <w:proofErr w:type="spellEnd"/>
      <w:r w:rsidRPr="00BF77DA">
        <w:rPr>
          <w:rFonts w:ascii="Arial" w:hAnsi="Arial" w:cs="Arial"/>
        </w:rPr>
        <w:t xml:space="preserve">' organization, aged 13-14 citing Garegin </w:t>
      </w:r>
      <w:proofErr w:type="spellStart"/>
      <w:r w:rsidRPr="00BF77DA">
        <w:rPr>
          <w:rFonts w:ascii="Arial" w:hAnsi="Arial" w:cs="Arial"/>
        </w:rPr>
        <w:t>Nzhdeh</w:t>
      </w:r>
      <w:proofErr w:type="spellEnd"/>
      <w:r w:rsidRPr="00BF77DA">
        <w:rPr>
          <w:rFonts w:ascii="Arial" w:hAnsi="Arial" w:cs="Arial"/>
        </w:rPr>
        <w:t xml:space="preserve"> and Monte Melkonyan as their heroes, can be given as an example.</w:t>
      </w:r>
      <w:r w:rsidRPr="00BF77DA">
        <w:rPr>
          <w:rStyle w:val="a5"/>
          <w:rFonts w:ascii="Arial" w:hAnsi="Arial" w:cs="Arial"/>
        </w:rPr>
        <w:t xml:space="preserve"> </w:t>
      </w:r>
      <w:r w:rsidRPr="00BF77DA">
        <w:rPr>
          <w:rStyle w:val="a5"/>
          <w:rFonts w:ascii="Arial" w:hAnsi="Arial" w:cs="Arial"/>
        </w:rPr>
        <w:footnoteReference w:id="51"/>
      </w:r>
      <w:r w:rsidRPr="00BF77DA">
        <w:rPr>
          <w:rFonts w:ascii="Arial" w:hAnsi="Arial" w:cs="Arial"/>
          <w:spacing w:val="2"/>
          <w:lang w:eastAsia="ja-JP"/>
        </w:rPr>
        <w:t xml:space="preserve"> </w:t>
      </w:r>
    </w:p>
    <w:p w14:paraId="6268A0EF" w14:textId="2E57B9CF" w:rsidR="00B52227" w:rsidRPr="00BF77DA" w:rsidRDefault="00D07ED2" w:rsidP="00B52227">
      <w:pPr>
        <w:pStyle w:val="aa"/>
        <w:numPr>
          <w:ilvl w:val="0"/>
          <w:numId w:val="9"/>
        </w:numPr>
        <w:tabs>
          <w:tab w:val="left" w:pos="993"/>
          <w:tab w:val="left" w:pos="1170"/>
        </w:tabs>
        <w:spacing w:beforeLines="40" w:before="96" w:afterLines="40" w:after="96" w:line="276" w:lineRule="auto"/>
        <w:jc w:val="both"/>
        <w:rPr>
          <w:rFonts w:ascii="Arial" w:hAnsi="Arial" w:cs="Arial"/>
        </w:rPr>
      </w:pPr>
      <w:r w:rsidRPr="00BF77DA">
        <w:rPr>
          <w:rFonts w:ascii="Arial" w:hAnsi="Arial" w:cs="Arial"/>
        </w:rPr>
        <w:t>It is a consequence of the widespread factors inciting hatred against</w:t>
      </w:r>
      <w:r w:rsidR="00F731A6">
        <w:rPr>
          <w:rFonts w:ascii="Arial" w:hAnsi="Arial" w:cs="Arial"/>
        </w:rPr>
        <w:t xml:space="preserve"> the</w:t>
      </w:r>
      <w:r w:rsidRPr="00BF77DA">
        <w:rPr>
          <w:rFonts w:ascii="Arial" w:hAnsi="Arial" w:cs="Arial"/>
        </w:rPr>
        <w:t xml:space="preserve"> Azerbaijani ethnic identity in Armenia that the same spirit is observed in a letter written by an Armenian child, a sixth-grade student, for his homeland.</w:t>
      </w:r>
      <w:r w:rsidR="00E619C6" w:rsidRPr="00BF77DA">
        <w:rPr>
          <w:rFonts w:ascii="Arial" w:hAnsi="Arial" w:cs="Arial"/>
        </w:rPr>
        <w:t xml:space="preserve"> </w:t>
      </w:r>
      <w:r w:rsidR="00E619C6" w:rsidRPr="00BF77DA">
        <w:rPr>
          <w:rFonts w:ascii="Arial" w:hAnsi="Arial" w:cs="Arial"/>
          <w:spacing w:val="2"/>
          <w:lang w:eastAsia="ja-JP"/>
        </w:rPr>
        <w:t xml:space="preserve">In this example, the minor expresses pride in being a descendant of Monte Melkonyan, Garegin </w:t>
      </w:r>
      <w:proofErr w:type="spellStart"/>
      <w:r w:rsidR="00E619C6" w:rsidRPr="00BF77DA">
        <w:rPr>
          <w:rFonts w:ascii="Arial" w:hAnsi="Arial" w:cs="Arial"/>
          <w:spacing w:val="2"/>
          <w:lang w:eastAsia="ja-JP"/>
        </w:rPr>
        <w:t>Nzhdeh</w:t>
      </w:r>
      <w:proofErr w:type="spellEnd"/>
      <w:r w:rsidR="00E619C6" w:rsidRPr="00BF77DA">
        <w:rPr>
          <w:rFonts w:ascii="Arial" w:hAnsi="Arial" w:cs="Arial"/>
          <w:spacing w:val="2"/>
          <w:lang w:eastAsia="ja-JP"/>
        </w:rPr>
        <w:t>, and Andranik and describes the areas of Azerbaijan liberated from occupation</w:t>
      </w:r>
      <w:r w:rsidR="009E4F24" w:rsidRPr="00BF77DA">
        <w:rPr>
          <w:rFonts w:ascii="Arial" w:hAnsi="Arial" w:cs="Arial"/>
          <w:spacing w:val="2"/>
          <w:lang w:eastAsia="ja-JP"/>
        </w:rPr>
        <w:t>,</w:t>
      </w:r>
      <w:r w:rsidR="00E619C6" w:rsidRPr="00BF77DA">
        <w:rPr>
          <w:rFonts w:ascii="Arial" w:hAnsi="Arial" w:cs="Arial"/>
          <w:spacing w:val="2"/>
          <w:lang w:eastAsia="ja-JP"/>
        </w:rPr>
        <w:t xml:space="preserve"> such as Hadrut, </w:t>
      </w:r>
      <w:proofErr w:type="spellStart"/>
      <w:r w:rsidR="00E619C6" w:rsidRPr="00BF77DA">
        <w:rPr>
          <w:rFonts w:ascii="Arial" w:hAnsi="Arial" w:cs="Arial"/>
          <w:spacing w:val="2"/>
          <w:lang w:eastAsia="ja-JP"/>
        </w:rPr>
        <w:t>Kalbajar</w:t>
      </w:r>
      <w:proofErr w:type="spellEnd"/>
      <w:r w:rsidR="00E619C6" w:rsidRPr="00BF77DA">
        <w:rPr>
          <w:rFonts w:ascii="Arial" w:hAnsi="Arial" w:cs="Arial"/>
          <w:spacing w:val="2"/>
          <w:lang w:eastAsia="ja-JP"/>
        </w:rPr>
        <w:t>, and Shusha, as part of Armenia.</w:t>
      </w:r>
      <w:r w:rsidR="00E619C6" w:rsidRPr="00BF77DA">
        <w:rPr>
          <w:rStyle w:val="a5"/>
          <w:rFonts w:ascii="Arial" w:hAnsi="Arial" w:cs="Arial"/>
        </w:rPr>
        <w:footnoteReference w:id="52"/>
      </w:r>
    </w:p>
    <w:p w14:paraId="300CB4DE" w14:textId="6EAE7A48" w:rsidR="00B03849" w:rsidRPr="00BF77DA" w:rsidRDefault="00B52227" w:rsidP="00783B5F">
      <w:pPr>
        <w:pStyle w:val="aa"/>
        <w:numPr>
          <w:ilvl w:val="0"/>
          <w:numId w:val="9"/>
        </w:numPr>
        <w:tabs>
          <w:tab w:val="left" w:pos="993"/>
          <w:tab w:val="left" w:pos="1170"/>
        </w:tabs>
        <w:spacing w:beforeLines="40" w:before="96" w:afterLines="40" w:after="96" w:line="276" w:lineRule="auto"/>
        <w:jc w:val="both"/>
        <w:rPr>
          <w:rFonts w:ascii="Arial" w:hAnsi="Arial" w:cs="Arial"/>
        </w:rPr>
      </w:pPr>
      <w:r w:rsidRPr="00BF77DA">
        <w:rPr>
          <w:rFonts w:ascii="Arial" w:hAnsi="Arial" w:cs="Arial"/>
          <w:spacing w:val="2"/>
          <w:lang w:eastAsia="ja-JP"/>
        </w:rPr>
        <w:t>The outcome of the inculcated upbringing of ch</w:t>
      </w:r>
      <w:r w:rsidRPr="00F731A6">
        <w:rPr>
          <w:rFonts w:ascii="Arial" w:hAnsi="Arial" w:cs="Arial"/>
          <w:spacing w:val="2"/>
          <w:lang w:eastAsia="ja-JP"/>
        </w:rPr>
        <w:t>i</w:t>
      </w:r>
      <w:r w:rsidR="00BF77DA" w:rsidRPr="00F731A6">
        <w:rPr>
          <w:rFonts w:ascii="Arial" w:hAnsi="Arial" w:cs="Arial"/>
          <w:spacing w:val="2"/>
          <w:lang w:eastAsia="ja-JP"/>
        </w:rPr>
        <w:t>l</w:t>
      </w:r>
      <w:r w:rsidRPr="00F731A6">
        <w:rPr>
          <w:rFonts w:ascii="Arial" w:hAnsi="Arial" w:cs="Arial"/>
          <w:spacing w:val="2"/>
          <w:lang w:eastAsia="ja-JP"/>
        </w:rPr>
        <w:t>dr</w:t>
      </w:r>
      <w:r w:rsidRPr="00BF77DA">
        <w:rPr>
          <w:rFonts w:ascii="Arial" w:hAnsi="Arial" w:cs="Arial"/>
          <w:spacing w:val="2"/>
          <w:lang w:eastAsia="ja-JP"/>
        </w:rPr>
        <w:t>en is reflected in Armenian children playing soldier games among themselves during the Second Karabakh War.</w:t>
      </w:r>
      <w:r w:rsidRPr="00BF77DA">
        <w:rPr>
          <w:rStyle w:val="a5"/>
          <w:rFonts w:ascii="Arial" w:hAnsi="Arial" w:cs="Arial"/>
        </w:rPr>
        <w:t xml:space="preserve"> </w:t>
      </w:r>
      <w:r w:rsidRPr="00BF77DA">
        <w:rPr>
          <w:rStyle w:val="a5"/>
          <w:rFonts w:ascii="Arial" w:hAnsi="Arial" w:cs="Arial"/>
        </w:rPr>
        <w:footnoteReference w:id="53"/>
      </w:r>
    </w:p>
    <w:p w14:paraId="6104F775" w14:textId="38B9A8A2" w:rsidR="00B52227" w:rsidRPr="00BF77DA" w:rsidRDefault="00B52227" w:rsidP="00783B5F">
      <w:pPr>
        <w:pStyle w:val="a8"/>
        <w:numPr>
          <w:ilvl w:val="0"/>
          <w:numId w:val="9"/>
        </w:numPr>
        <w:spacing w:beforeLines="40" w:before="96" w:afterLines="40" w:after="96" w:line="276" w:lineRule="auto"/>
        <w:jc w:val="both"/>
        <w:rPr>
          <w:rFonts w:ascii="Arial" w:hAnsi="Arial" w:cs="Arial"/>
          <w:sz w:val="24"/>
          <w:szCs w:val="24"/>
          <w:lang w:val="en-US"/>
        </w:rPr>
      </w:pPr>
      <w:r w:rsidRPr="00BF77DA">
        <w:rPr>
          <w:rFonts w:ascii="Arial" w:hAnsi="Arial" w:cs="Arial"/>
          <w:sz w:val="24"/>
          <w:szCs w:val="24"/>
          <w:lang w:val="en-US"/>
        </w:rPr>
        <w:t xml:space="preserve">It is known that hate speeches and calls made by public and political figures, as well as individuals who may influence the wide audience, compared to other members of society may lead to extremely dangerous consequences. Subsequently, ethnic hatred is subconsciously transmitted to society, and </w:t>
      </w:r>
      <w:r w:rsidRPr="00BF77DA">
        <w:rPr>
          <w:rFonts w:ascii="Arial" w:hAnsi="Arial" w:cs="Arial"/>
          <w:sz w:val="24"/>
          <w:szCs w:val="24"/>
          <w:lang w:val="en-US"/>
        </w:rPr>
        <w:lastRenderedPageBreak/>
        <w:t>especially to children</w:t>
      </w:r>
      <w:r w:rsidR="009E4F24" w:rsidRPr="00BF77DA">
        <w:rPr>
          <w:rFonts w:ascii="Arial" w:hAnsi="Arial" w:cs="Arial"/>
          <w:sz w:val="24"/>
          <w:szCs w:val="24"/>
          <w:lang w:val="en-US"/>
        </w:rPr>
        <w:t xml:space="preserve"> </w:t>
      </w:r>
      <w:r w:rsidRPr="00BF77DA">
        <w:rPr>
          <w:rFonts w:ascii="Arial" w:hAnsi="Arial" w:cs="Arial"/>
          <w:sz w:val="24"/>
          <w:szCs w:val="24"/>
          <w:lang w:val="en-US"/>
        </w:rPr>
        <w:t xml:space="preserve">as a value. </w:t>
      </w:r>
      <w:r w:rsidR="00783B5F" w:rsidRPr="00BF77DA">
        <w:rPr>
          <w:rFonts w:ascii="Arial" w:hAnsi="Arial" w:cs="Arial"/>
          <w:sz w:val="24"/>
          <w:szCs w:val="24"/>
          <w:lang w:val="en-US"/>
        </w:rPr>
        <w:t>The prevalence of speeches containing elements of hate speech by these individuals, who have a large following on social media platforms</w:t>
      </w:r>
      <w:r w:rsidR="009E4F24" w:rsidRPr="00BF77DA">
        <w:rPr>
          <w:rFonts w:ascii="Arial" w:hAnsi="Arial" w:cs="Arial"/>
          <w:sz w:val="24"/>
          <w:szCs w:val="24"/>
          <w:lang w:val="en-US"/>
        </w:rPr>
        <w:t>,</w:t>
      </w:r>
      <w:r w:rsidR="00783B5F" w:rsidRPr="00BF77DA">
        <w:rPr>
          <w:rFonts w:ascii="Arial" w:hAnsi="Arial" w:cs="Arial"/>
          <w:sz w:val="24"/>
          <w:szCs w:val="24"/>
          <w:lang w:val="en-US"/>
        </w:rPr>
        <w:t xml:space="preserve"> </w:t>
      </w:r>
      <w:r w:rsidRPr="00BF77DA">
        <w:rPr>
          <w:rFonts w:ascii="Arial" w:hAnsi="Arial" w:cs="Arial"/>
          <w:sz w:val="24"/>
          <w:szCs w:val="24"/>
          <w:lang w:val="en-US"/>
        </w:rPr>
        <w:t>is particularly concerning.</w:t>
      </w:r>
    </w:p>
    <w:p w14:paraId="1A638A41" w14:textId="77777777" w:rsidR="00B52227" w:rsidRPr="00BF77DA" w:rsidRDefault="00B52227" w:rsidP="00B52227">
      <w:pPr>
        <w:pStyle w:val="aa"/>
        <w:tabs>
          <w:tab w:val="left" w:pos="993"/>
          <w:tab w:val="left" w:pos="1170"/>
        </w:tabs>
        <w:spacing w:beforeLines="40" w:before="96" w:beforeAutospacing="0" w:afterLines="40" w:after="96" w:afterAutospacing="0"/>
        <w:ind w:left="709"/>
        <w:jc w:val="both"/>
        <w:rPr>
          <w:rFonts w:ascii="Arial" w:hAnsi="Arial" w:cs="Arial"/>
          <w:highlight w:val="yellow"/>
        </w:rPr>
      </w:pPr>
    </w:p>
    <w:p w14:paraId="14A3239E" w14:textId="0DA0AF59" w:rsidR="00D70F84" w:rsidRPr="00BF77DA" w:rsidRDefault="00DE08BC" w:rsidP="007060BB">
      <w:pPr>
        <w:pStyle w:val="a8"/>
        <w:spacing w:beforeLines="40" w:before="96" w:afterLines="40" w:after="96"/>
        <w:ind w:left="720" w:hanging="436"/>
        <w:jc w:val="center"/>
        <w:rPr>
          <w:rStyle w:val="af4"/>
          <w:rFonts w:ascii="Arial" w:hAnsi="Arial" w:cs="Arial"/>
          <w:b/>
          <w:bCs/>
          <w:i w:val="0"/>
          <w:iCs w:val="0"/>
          <w:color w:val="auto"/>
          <w:sz w:val="24"/>
          <w:szCs w:val="24"/>
          <w:lang w:val="en-US"/>
        </w:rPr>
      </w:pPr>
      <w:r>
        <w:rPr>
          <w:rFonts w:ascii="Arial" w:hAnsi="Arial" w:cs="Arial"/>
          <w:b/>
          <w:bCs/>
          <w:sz w:val="24"/>
          <w:szCs w:val="24"/>
          <w:lang w:val="en-US"/>
        </w:rPr>
        <w:t>C</w:t>
      </w:r>
      <w:r w:rsidR="001379A4" w:rsidRPr="00BF77DA">
        <w:rPr>
          <w:rFonts w:ascii="Arial" w:hAnsi="Arial" w:cs="Arial"/>
          <w:b/>
          <w:bCs/>
          <w:sz w:val="24"/>
          <w:szCs w:val="24"/>
          <w:lang w:val="en-US"/>
        </w:rPr>
        <w:t>onclusion and Recommendations</w:t>
      </w:r>
    </w:p>
    <w:p w14:paraId="0313AC10" w14:textId="77777777" w:rsidR="00BA6349" w:rsidRPr="00BF77DA" w:rsidRDefault="00BA6349" w:rsidP="007060BB">
      <w:pPr>
        <w:spacing w:beforeLines="40" w:before="96" w:afterLines="40" w:after="96" w:line="240" w:lineRule="auto"/>
        <w:ind w:right="49" w:firstLine="709"/>
        <w:jc w:val="both"/>
        <w:rPr>
          <w:rFonts w:ascii="Arial" w:eastAsia="Times New Roman" w:hAnsi="Arial" w:cs="Arial"/>
          <w:noProof/>
          <w:sz w:val="24"/>
          <w:szCs w:val="24"/>
        </w:rPr>
      </w:pPr>
    </w:p>
    <w:p w14:paraId="614D844F" w14:textId="0E51085A" w:rsidR="00647959" w:rsidRPr="00BF77DA" w:rsidRDefault="00647959" w:rsidP="00D465C8">
      <w:pPr>
        <w:spacing w:beforeLines="40" w:before="96" w:afterLines="40" w:after="96" w:line="276" w:lineRule="auto"/>
        <w:ind w:right="49"/>
        <w:jc w:val="both"/>
        <w:rPr>
          <w:rFonts w:ascii="Arial" w:hAnsi="Arial" w:cs="Arial"/>
          <w:sz w:val="24"/>
          <w:szCs w:val="24"/>
        </w:rPr>
      </w:pPr>
      <w:r w:rsidRPr="00BF77DA">
        <w:rPr>
          <w:rFonts w:ascii="Arial" w:hAnsi="Arial" w:cs="Arial"/>
          <w:sz w:val="24"/>
          <w:szCs w:val="24"/>
        </w:rPr>
        <w:t>Although numerous reports, statements, and appeals containing substantial evidence and proof regarding the crimes against peace and humanity, as well as war crimes, genocide, ethnic cleansing, and acts of deportation committed by Armenia against Azerbaijanis</w:t>
      </w:r>
      <w:r w:rsidR="009E4F24" w:rsidRPr="00BF77DA">
        <w:rPr>
          <w:rFonts w:ascii="Arial" w:hAnsi="Arial" w:cs="Arial"/>
          <w:sz w:val="24"/>
          <w:szCs w:val="24"/>
        </w:rPr>
        <w:t>,</w:t>
      </w:r>
      <w:r w:rsidRPr="00BF77DA">
        <w:rPr>
          <w:rFonts w:ascii="Arial" w:hAnsi="Arial" w:cs="Arial"/>
          <w:sz w:val="24"/>
          <w:szCs w:val="24"/>
        </w:rPr>
        <w:t xml:space="preserve"> have been repeatedly submitted to international organizations, these international crimes have not, so far, received an adequate response due to the double standards displayed towards Azerbaijan. </w:t>
      </w:r>
    </w:p>
    <w:p w14:paraId="2CACFF36" w14:textId="55BA0D01" w:rsidR="001535AA" w:rsidRPr="00BF77DA" w:rsidRDefault="001535AA" w:rsidP="00D465C8">
      <w:pPr>
        <w:spacing w:beforeLines="40" w:before="96" w:afterLines="40" w:after="96" w:line="276" w:lineRule="auto"/>
        <w:ind w:right="49"/>
        <w:jc w:val="both"/>
        <w:rPr>
          <w:rFonts w:ascii="Arial" w:eastAsia="Times New Roman" w:hAnsi="Arial" w:cs="Arial"/>
          <w:noProof/>
          <w:sz w:val="24"/>
          <w:szCs w:val="24"/>
        </w:rPr>
      </w:pPr>
      <w:r w:rsidRPr="00BF77DA">
        <w:rPr>
          <w:rFonts w:ascii="Arial" w:eastAsia="Times New Roman" w:hAnsi="Arial" w:cs="Arial"/>
          <w:noProof/>
          <w:sz w:val="24"/>
          <w:szCs w:val="24"/>
        </w:rPr>
        <w:t>Furthermore, as</w:t>
      </w:r>
      <w:r w:rsidR="00D465C8" w:rsidRPr="00BF77DA">
        <w:rPr>
          <w:rFonts w:ascii="Arial" w:eastAsia="Times New Roman" w:hAnsi="Arial" w:cs="Arial"/>
          <w:noProof/>
          <w:sz w:val="24"/>
          <w:szCs w:val="24"/>
        </w:rPr>
        <w:t xml:space="preserve"> it can be seen from this </w:t>
      </w:r>
      <w:r w:rsidRPr="00BF77DA">
        <w:rPr>
          <w:rFonts w:ascii="Arial" w:eastAsia="Times New Roman" w:hAnsi="Arial" w:cs="Arial"/>
          <w:noProof/>
          <w:sz w:val="24"/>
          <w:szCs w:val="24"/>
        </w:rPr>
        <w:t xml:space="preserve">report, during the past period, Armenia has not only failed to comply with its </w:t>
      </w:r>
      <w:r w:rsidR="00D465C8" w:rsidRPr="00BF77DA">
        <w:rPr>
          <w:rFonts w:ascii="Arial" w:eastAsia="Times New Roman" w:hAnsi="Arial" w:cs="Arial"/>
          <w:noProof/>
          <w:sz w:val="24"/>
          <w:szCs w:val="24"/>
        </w:rPr>
        <w:t xml:space="preserve">commitments </w:t>
      </w:r>
      <w:r w:rsidRPr="00BF77DA">
        <w:rPr>
          <w:rFonts w:ascii="Arial" w:eastAsia="Times New Roman" w:hAnsi="Arial" w:cs="Arial"/>
          <w:noProof/>
          <w:sz w:val="24"/>
          <w:szCs w:val="24"/>
        </w:rPr>
        <w:t>under CERD and other international treaties but has also</w:t>
      </w:r>
      <w:r w:rsidR="00D465C8" w:rsidRPr="00BF77DA">
        <w:rPr>
          <w:rFonts w:ascii="Arial" w:eastAsia="Times New Roman" w:hAnsi="Arial" w:cs="Arial"/>
          <w:noProof/>
          <w:sz w:val="24"/>
          <w:szCs w:val="24"/>
        </w:rPr>
        <w:t xml:space="preserve">, in a broader and more blatant manner, </w:t>
      </w:r>
      <w:r w:rsidRPr="00BF77DA">
        <w:rPr>
          <w:rFonts w:ascii="Arial" w:eastAsia="Times New Roman" w:hAnsi="Arial" w:cs="Arial"/>
          <w:noProof/>
          <w:sz w:val="24"/>
          <w:szCs w:val="24"/>
        </w:rPr>
        <w:t>violated the fundamental human rights and freedoms enshrined in those documents.</w:t>
      </w:r>
    </w:p>
    <w:p w14:paraId="16D149A2" w14:textId="36353F4D" w:rsidR="001535AA" w:rsidRPr="00BF77DA" w:rsidRDefault="00F07CB4" w:rsidP="00F07CB4">
      <w:pPr>
        <w:spacing w:beforeLines="40" w:before="96" w:afterLines="40" w:after="96" w:line="276" w:lineRule="auto"/>
        <w:ind w:right="49"/>
        <w:jc w:val="both"/>
        <w:rPr>
          <w:rFonts w:ascii="Arial" w:eastAsia="Times New Roman" w:hAnsi="Arial" w:cs="Arial"/>
          <w:noProof/>
          <w:sz w:val="24"/>
          <w:szCs w:val="24"/>
        </w:rPr>
      </w:pPr>
      <w:r w:rsidRPr="00BF77DA">
        <w:rPr>
          <w:rFonts w:ascii="Arial" w:eastAsia="Times New Roman" w:hAnsi="Arial" w:cs="Arial"/>
          <w:noProof/>
          <w:sz w:val="24"/>
          <w:szCs w:val="24"/>
        </w:rPr>
        <w:t>As the Institution of the Commissioner for Human Rights (Ombudsman) of the Republic of Azerbaijan, we express our deep regret regarding this matter and call on the relevant Committee to demonstrate a firm and just position towards Azerbaijan based on universally accepted norms and principles of international law, without applying double standards, as well as urge to consider the following recommendations in order to achieve a just resolution of the issue in question:</w:t>
      </w:r>
    </w:p>
    <w:bookmarkEnd w:id="0"/>
    <w:p w14:paraId="23817897" w14:textId="6D05F1D6" w:rsidR="0013523F" w:rsidRPr="00BF77DA" w:rsidRDefault="00BF39DC" w:rsidP="00F86A4A">
      <w:pPr>
        <w:pStyle w:val="a6"/>
        <w:numPr>
          <w:ilvl w:val="0"/>
          <w:numId w:val="34"/>
        </w:numPr>
        <w:tabs>
          <w:tab w:val="left" w:pos="1276"/>
        </w:tabs>
        <w:spacing w:beforeLines="40" w:before="96" w:afterLines="40" w:after="96" w:line="276" w:lineRule="auto"/>
        <w:ind w:left="851" w:right="49" w:firstLine="0"/>
        <w:jc w:val="both"/>
        <w:rPr>
          <w:rFonts w:ascii="Arial" w:eastAsia="Times New Roman" w:hAnsi="Arial" w:cs="Arial"/>
          <w:sz w:val="24"/>
          <w:szCs w:val="24"/>
        </w:rPr>
      </w:pPr>
      <w:r w:rsidRPr="00BF77DA">
        <w:rPr>
          <w:rFonts w:ascii="Arial" w:eastAsia="Times New Roman" w:hAnsi="Arial" w:cs="Arial"/>
          <w:sz w:val="24"/>
          <w:szCs w:val="24"/>
        </w:rPr>
        <w:t>To support the recognition of genocidal acts committed by Armenia against Azerbaijanis based on the grounds of race, ethnicity</w:t>
      </w:r>
      <w:r w:rsidR="009E4F24" w:rsidRPr="00BF77DA">
        <w:rPr>
          <w:rFonts w:ascii="Arial" w:eastAsia="Times New Roman" w:hAnsi="Arial" w:cs="Arial"/>
          <w:sz w:val="24"/>
          <w:szCs w:val="24"/>
        </w:rPr>
        <w:t>,</w:t>
      </w:r>
      <w:r w:rsidRPr="00BF77DA">
        <w:rPr>
          <w:rFonts w:ascii="Arial" w:eastAsia="Times New Roman" w:hAnsi="Arial" w:cs="Arial"/>
          <w:sz w:val="24"/>
          <w:szCs w:val="24"/>
        </w:rPr>
        <w:t xml:space="preserve"> and religion</w:t>
      </w:r>
      <w:r w:rsidR="00DE08BC">
        <w:rPr>
          <w:rFonts w:ascii="Arial" w:eastAsia="Times New Roman" w:hAnsi="Arial" w:cs="Arial"/>
          <w:sz w:val="24"/>
          <w:szCs w:val="24"/>
        </w:rPr>
        <w:t xml:space="preserve"> </w:t>
      </w:r>
      <w:r w:rsidR="00DE08BC" w:rsidRPr="00F731A6">
        <w:rPr>
          <w:rFonts w:ascii="Arial" w:eastAsia="Times New Roman" w:hAnsi="Arial" w:cs="Arial"/>
          <w:sz w:val="24"/>
          <w:szCs w:val="24"/>
        </w:rPr>
        <w:t>and</w:t>
      </w:r>
      <w:r w:rsidRPr="00BF77DA">
        <w:rPr>
          <w:rFonts w:ascii="Arial" w:eastAsia="Times New Roman" w:hAnsi="Arial" w:cs="Arial"/>
          <w:sz w:val="24"/>
          <w:szCs w:val="24"/>
        </w:rPr>
        <w:t xml:space="preserve"> restoration of the violated rights of Azerbaijanis, the return of our compatriots, who have been subjected to ethnic-cleansing and deportation, to the present Armenia, their ancestral lands, in safety and with dignity, and the restoration of their violated rights as soon as possible</w:t>
      </w:r>
      <w:r w:rsidR="009552BE" w:rsidRPr="00BF77DA">
        <w:rPr>
          <w:rFonts w:ascii="Arial" w:eastAsia="Times New Roman" w:hAnsi="Arial" w:cs="Arial"/>
          <w:sz w:val="24"/>
          <w:szCs w:val="24"/>
        </w:rPr>
        <w:t>;</w:t>
      </w:r>
    </w:p>
    <w:p w14:paraId="22236884" w14:textId="77777777" w:rsidR="00C4515F" w:rsidRPr="00BF77DA" w:rsidRDefault="00C4515F" w:rsidP="00F86A4A">
      <w:pPr>
        <w:pStyle w:val="a6"/>
        <w:tabs>
          <w:tab w:val="left" w:pos="1276"/>
        </w:tabs>
        <w:spacing w:beforeLines="40" w:before="96" w:afterLines="40" w:after="96" w:line="276" w:lineRule="auto"/>
        <w:ind w:left="851" w:right="49"/>
        <w:jc w:val="both"/>
        <w:rPr>
          <w:rFonts w:ascii="Arial" w:eastAsia="Times New Roman" w:hAnsi="Arial" w:cs="Arial"/>
          <w:sz w:val="24"/>
          <w:szCs w:val="24"/>
        </w:rPr>
      </w:pPr>
    </w:p>
    <w:p w14:paraId="2307861F" w14:textId="231800B4" w:rsidR="00DE08BC" w:rsidRDefault="00BF39DC" w:rsidP="00F86A4A">
      <w:pPr>
        <w:pStyle w:val="a6"/>
        <w:numPr>
          <w:ilvl w:val="0"/>
          <w:numId w:val="34"/>
        </w:numPr>
        <w:tabs>
          <w:tab w:val="left" w:pos="1276"/>
        </w:tabs>
        <w:spacing w:beforeLines="40" w:before="96" w:afterLines="40" w:after="96" w:line="276" w:lineRule="auto"/>
        <w:ind w:left="851" w:right="49" w:firstLine="0"/>
        <w:jc w:val="both"/>
        <w:rPr>
          <w:rFonts w:ascii="Arial" w:eastAsia="Times New Roman" w:hAnsi="Arial" w:cs="Arial"/>
          <w:sz w:val="24"/>
          <w:szCs w:val="24"/>
        </w:rPr>
      </w:pPr>
      <w:r w:rsidRPr="00BF77DA">
        <w:rPr>
          <w:rFonts w:ascii="Arial" w:eastAsia="Times New Roman" w:hAnsi="Arial" w:cs="Arial"/>
          <w:sz w:val="24"/>
          <w:szCs w:val="24"/>
        </w:rPr>
        <w:t>To ensure the protection of the rights enshrined in the norms of international law, including individual, political, economic, social, cultural</w:t>
      </w:r>
      <w:r w:rsidR="00BF77DA" w:rsidRPr="00BF77DA">
        <w:rPr>
          <w:rFonts w:ascii="Arial" w:eastAsia="Times New Roman" w:hAnsi="Arial" w:cs="Arial"/>
          <w:sz w:val="24"/>
          <w:szCs w:val="24"/>
        </w:rPr>
        <w:t>,</w:t>
      </w:r>
      <w:r w:rsidRPr="00BF77DA">
        <w:rPr>
          <w:rFonts w:ascii="Arial" w:eastAsia="Times New Roman" w:hAnsi="Arial" w:cs="Arial"/>
          <w:sz w:val="24"/>
          <w:szCs w:val="24"/>
        </w:rPr>
        <w:t xml:space="preserve"> and other rights set forth in Article 5 of the relevant Convention</w:t>
      </w:r>
      <w:r w:rsidR="00532134" w:rsidRPr="00BF77DA">
        <w:rPr>
          <w:rFonts w:ascii="Arial" w:eastAsia="Times New Roman" w:hAnsi="Arial" w:cs="Arial"/>
          <w:sz w:val="24"/>
          <w:szCs w:val="24"/>
        </w:rPr>
        <w:t xml:space="preserve"> following the realization of the return of Azerbaijanis expelled from present Armenia to their native lands</w:t>
      </w:r>
      <w:r w:rsidRPr="00BF77DA">
        <w:rPr>
          <w:rFonts w:ascii="Arial" w:eastAsia="Times New Roman" w:hAnsi="Arial" w:cs="Arial"/>
          <w:sz w:val="24"/>
          <w:szCs w:val="24"/>
        </w:rPr>
        <w:t xml:space="preserve">. </w:t>
      </w:r>
    </w:p>
    <w:p w14:paraId="72B11B6A" w14:textId="77777777" w:rsidR="00DE08BC" w:rsidRPr="00DE08BC" w:rsidRDefault="00DE08BC" w:rsidP="00F86A4A">
      <w:pPr>
        <w:pStyle w:val="a6"/>
        <w:tabs>
          <w:tab w:val="left" w:pos="1276"/>
        </w:tabs>
        <w:ind w:left="851"/>
        <w:rPr>
          <w:rFonts w:ascii="Arial" w:eastAsia="Times New Roman" w:hAnsi="Arial" w:cs="Arial"/>
          <w:sz w:val="24"/>
          <w:szCs w:val="24"/>
        </w:rPr>
      </w:pPr>
    </w:p>
    <w:p w14:paraId="12D83B3F" w14:textId="77777777" w:rsidR="00DE08BC" w:rsidRDefault="00436725" w:rsidP="00F86A4A">
      <w:pPr>
        <w:pStyle w:val="a6"/>
        <w:numPr>
          <w:ilvl w:val="0"/>
          <w:numId w:val="34"/>
        </w:numPr>
        <w:tabs>
          <w:tab w:val="left" w:pos="1276"/>
        </w:tabs>
        <w:spacing w:beforeLines="40" w:before="96" w:afterLines="40" w:after="96" w:line="276" w:lineRule="auto"/>
        <w:ind w:left="851" w:right="49" w:firstLine="0"/>
        <w:jc w:val="both"/>
        <w:rPr>
          <w:rFonts w:ascii="Arial" w:eastAsia="Times New Roman" w:hAnsi="Arial" w:cs="Arial"/>
          <w:sz w:val="24"/>
          <w:szCs w:val="24"/>
        </w:rPr>
      </w:pPr>
      <w:r w:rsidRPr="00DE08BC">
        <w:rPr>
          <w:rFonts w:ascii="Arial" w:eastAsia="Times New Roman" w:hAnsi="Arial" w:cs="Arial"/>
          <w:sz w:val="24"/>
          <w:szCs w:val="24"/>
        </w:rPr>
        <w:t>T</w:t>
      </w:r>
      <w:r w:rsidR="009070B5" w:rsidRPr="00DE08BC">
        <w:rPr>
          <w:rFonts w:ascii="Arial" w:eastAsia="Times New Roman" w:hAnsi="Arial" w:cs="Arial"/>
          <w:sz w:val="24"/>
          <w:szCs w:val="24"/>
        </w:rPr>
        <w:t xml:space="preserve">o ensure that the Government of Armenia returns the </w:t>
      </w:r>
      <w:r w:rsidRPr="00DE08BC">
        <w:rPr>
          <w:rFonts w:ascii="Arial" w:eastAsia="Times New Roman" w:hAnsi="Arial" w:cs="Arial"/>
          <w:sz w:val="24"/>
          <w:szCs w:val="24"/>
        </w:rPr>
        <w:t>properties belonging to Azerbaijanis, including various land plots, to their rightful owners</w:t>
      </w:r>
      <w:r w:rsidR="009070B5" w:rsidRPr="00DE08BC">
        <w:rPr>
          <w:rFonts w:ascii="Arial" w:eastAsia="Times New Roman" w:hAnsi="Arial" w:cs="Arial"/>
          <w:sz w:val="24"/>
          <w:szCs w:val="24"/>
        </w:rPr>
        <w:t xml:space="preserve">, </w:t>
      </w:r>
      <w:r w:rsidRPr="00DE08BC">
        <w:rPr>
          <w:rFonts w:ascii="Arial" w:eastAsia="Times New Roman" w:hAnsi="Arial" w:cs="Arial"/>
          <w:sz w:val="24"/>
          <w:szCs w:val="24"/>
        </w:rPr>
        <w:t>compensat</w:t>
      </w:r>
      <w:r w:rsidR="009070B5" w:rsidRPr="00DE08BC">
        <w:rPr>
          <w:rFonts w:ascii="Arial" w:eastAsia="Times New Roman" w:hAnsi="Arial" w:cs="Arial"/>
          <w:sz w:val="24"/>
          <w:szCs w:val="24"/>
        </w:rPr>
        <w:t xml:space="preserve">es </w:t>
      </w:r>
      <w:r w:rsidRPr="00DE08BC">
        <w:rPr>
          <w:rFonts w:ascii="Arial" w:eastAsia="Times New Roman" w:hAnsi="Arial" w:cs="Arial"/>
          <w:sz w:val="24"/>
          <w:szCs w:val="24"/>
        </w:rPr>
        <w:t xml:space="preserve">for </w:t>
      </w:r>
      <w:r w:rsidR="009070B5" w:rsidRPr="00DE08BC">
        <w:rPr>
          <w:rFonts w:ascii="Arial" w:eastAsia="Times New Roman" w:hAnsi="Arial" w:cs="Arial"/>
          <w:sz w:val="24"/>
          <w:szCs w:val="24"/>
        </w:rPr>
        <w:t xml:space="preserve">the </w:t>
      </w:r>
      <w:r w:rsidRPr="00DE08BC">
        <w:rPr>
          <w:rFonts w:ascii="Arial" w:eastAsia="Times New Roman" w:hAnsi="Arial" w:cs="Arial"/>
          <w:sz w:val="24"/>
          <w:szCs w:val="24"/>
        </w:rPr>
        <w:t>damage to property and losses incurred due to the prevention of its use</w:t>
      </w:r>
      <w:r w:rsidR="009070B5" w:rsidRPr="00DE08BC">
        <w:rPr>
          <w:rFonts w:ascii="Arial" w:eastAsia="Times New Roman" w:hAnsi="Arial" w:cs="Arial"/>
          <w:sz w:val="24"/>
          <w:szCs w:val="24"/>
        </w:rPr>
        <w:t xml:space="preserve">, </w:t>
      </w:r>
      <w:r w:rsidRPr="00DE08BC">
        <w:rPr>
          <w:rFonts w:ascii="Arial" w:eastAsia="Times New Roman" w:hAnsi="Arial" w:cs="Arial"/>
          <w:sz w:val="24"/>
          <w:szCs w:val="24"/>
        </w:rPr>
        <w:t>cover</w:t>
      </w:r>
      <w:r w:rsidR="009070B5" w:rsidRPr="00DE08BC">
        <w:rPr>
          <w:rFonts w:ascii="Arial" w:eastAsia="Times New Roman" w:hAnsi="Arial" w:cs="Arial"/>
          <w:sz w:val="24"/>
          <w:szCs w:val="24"/>
        </w:rPr>
        <w:t xml:space="preserve">s </w:t>
      </w:r>
      <w:r w:rsidRPr="00DE08BC">
        <w:rPr>
          <w:rFonts w:ascii="Arial" w:eastAsia="Times New Roman" w:hAnsi="Arial" w:cs="Arial"/>
          <w:sz w:val="24"/>
          <w:szCs w:val="24"/>
        </w:rPr>
        <w:t>all costs arising from the restoration of property rights</w:t>
      </w:r>
      <w:r w:rsidR="009070B5" w:rsidRPr="00DE08BC">
        <w:rPr>
          <w:rFonts w:ascii="Arial" w:eastAsia="Times New Roman" w:hAnsi="Arial" w:cs="Arial"/>
          <w:sz w:val="24"/>
          <w:szCs w:val="24"/>
        </w:rPr>
        <w:t xml:space="preserve">, </w:t>
      </w:r>
      <w:r w:rsidRPr="00DE08BC">
        <w:rPr>
          <w:rFonts w:ascii="Arial" w:eastAsia="Times New Roman" w:hAnsi="Arial" w:cs="Arial"/>
          <w:sz w:val="24"/>
          <w:szCs w:val="24"/>
        </w:rPr>
        <w:t xml:space="preserve">and </w:t>
      </w:r>
      <w:r w:rsidR="009070B5" w:rsidRPr="00DE08BC">
        <w:rPr>
          <w:rFonts w:ascii="Arial" w:eastAsia="Times New Roman" w:hAnsi="Arial" w:cs="Arial"/>
          <w:sz w:val="24"/>
          <w:szCs w:val="24"/>
        </w:rPr>
        <w:t xml:space="preserve">takes the other </w:t>
      </w:r>
      <w:r w:rsidRPr="00DE08BC">
        <w:rPr>
          <w:rFonts w:ascii="Arial" w:eastAsia="Times New Roman" w:hAnsi="Arial" w:cs="Arial"/>
          <w:sz w:val="24"/>
          <w:szCs w:val="24"/>
        </w:rPr>
        <w:t>necessary measures</w:t>
      </w:r>
      <w:r w:rsidR="009070B5" w:rsidRPr="00DE08BC">
        <w:rPr>
          <w:rFonts w:ascii="Arial" w:eastAsia="Times New Roman" w:hAnsi="Arial" w:cs="Arial"/>
          <w:sz w:val="24"/>
          <w:szCs w:val="24"/>
        </w:rPr>
        <w:t xml:space="preserve">; </w:t>
      </w:r>
    </w:p>
    <w:p w14:paraId="0C65A8A5" w14:textId="77777777" w:rsidR="00DE08BC" w:rsidRPr="00DE08BC" w:rsidRDefault="00DE08BC" w:rsidP="00F86A4A">
      <w:pPr>
        <w:pStyle w:val="a6"/>
        <w:tabs>
          <w:tab w:val="left" w:pos="1276"/>
        </w:tabs>
        <w:ind w:left="851"/>
        <w:rPr>
          <w:rFonts w:ascii="Arial" w:hAnsi="Arial" w:cs="Arial"/>
          <w:sz w:val="24"/>
          <w:szCs w:val="24"/>
        </w:rPr>
      </w:pPr>
    </w:p>
    <w:p w14:paraId="3C979454" w14:textId="07FA2988" w:rsidR="00DE08BC" w:rsidRPr="00DE08BC" w:rsidRDefault="007D61C2" w:rsidP="00F86A4A">
      <w:pPr>
        <w:pStyle w:val="a6"/>
        <w:numPr>
          <w:ilvl w:val="0"/>
          <w:numId w:val="34"/>
        </w:numPr>
        <w:tabs>
          <w:tab w:val="left" w:pos="1276"/>
        </w:tabs>
        <w:spacing w:beforeLines="40" w:before="96" w:afterLines="40" w:after="96" w:line="276" w:lineRule="auto"/>
        <w:ind w:left="851" w:right="49" w:firstLine="0"/>
        <w:jc w:val="both"/>
        <w:rPr>
          <w:rFonts w:ascii="Arial" w:eastAsia="Times New Roman" w:hAnsi="Arial" w:cs="Arial"/>
          <w:sz w:val="24"/>
          <w:szCs w:val="24"/>
        </w:rPr>
      </w:pPr>
      <w:r w:rsidRPr="00DE08BC">
        <w:rPr>
          <w:rFonts w:ascii="Arial" w:hAnsi="Arial" w:cs="Arial"/>
          <w:sz w:val="24"/>
          <w:szCs w:val="24"/>
        </w:rPr>
        <w:t>T</w:t>
      </w:r>
      <w:r w:rsidR="00DF1EBB" w:rsidRPr="00DE08BC">
        <w:rPr>
          <w:rFonts w:ascii="Arial" w:hAnsi="Arial" w:cs="Arial"/>
          <w:sz w:val="24"/>
          <w:szCs w:val="24"/>
        </w:rPr>
        <w:t>o recognize t</w:t>
      </w:r>
      <w:r w:rsidRPr="00DE08BC">
        <w:rPr>
          <w:rFonts w:ascii="Arial" w:hAnsi="Arial" w:cs="Arial"/>
          <w:sz w:val="24"/>
          <w:szCs w:val="24"/>
        </w:rPr>
        <w:t xml:space="preserve">he systematic </w:t>
      </w:r>
      <w:r w:rsidR="00DF1EBB" w:rsidRPr="00DE08BC">
        <w:rPr>
          <w:rFonts w:ascii="Arial" w:hAnsi="Arial" w:cs="Arial"/>
          <w:sz w:val="24"/>
          <w:szCs w:val="24"/>
        </w:rPr>
        <w:t xml:space="preserve">acts of </w:t>
      </w:r>
      <w:r w:rsidRPr="00DE08BC">
        <w:rPr>
          <w:rFonts w:ascii="Arial" w:hAnsi="Arial" w:cs="Arial"/>
          <w:sz w:val="24"/>
          <w:szCs w:val="24"/>
        </w:rPr>
        <w:t>vandalism carried out by Armenia, including the destruction, looting, appropriation, and alteration of the origin and purpose of Azerbaijani-</w:t>
      </w:r>
      <w:r w:rsidR="00DF1EBB" w:rsidRPr="00DE08BC">
        <w:rPr>
          <w:rFonts w:ascii="Arial" w:hAnsi="Arial" w:cs="Arial"/>
          <w:sz w:val="24"/>
          <w:szCs w:val="24"/>
        </w:rPr>
        <w:t>historical, religious, and cultural heritage</w:t>
      </w:r>
      <w:r w:rsidRPr="00DE08BC">
        <w:rPr>
          <w:rFonts w:ascii="Arial" w:hAnsi="Arial" w:cs="Arial"/>
          <w:sz w:val="24"/>
          <w:szCs w:val="24"/>
        </w:rPr>
        <w:t xml:space="preserve">, </w:t>
      </w:r>
      <w:r w:rsidR="00DF1EBB" w:rsidRPr="00DE08BC">
        <w:rPr>
          <w:rFonts w:ascii="Arial" w:hAnsi="Arial" w:cs="Arial"/>
          <w:sz w:val="24"/>
          <w:szCs w:val="24"/>
        </w:rPr>
        <w:t xml:space="preserve">as well as properties belonging to Azerbaijanis </w:t>
      </w:r>
      <w:r w:rsidR="00545A76" w:rsidRPr="00DE08BC">
        <w:rPr>
          <w:rFonts w:ascii="Arial" w:hAnsi="Arial" w:cs="Arial"/>
          <w:sz w:val="24"/>
          <w:szCs w:val="24"/>
        </w:rPr>
        <w:t xml:space="preserve">located </w:t>
      </w:r>
      <w:r w:rsidRPr="00DE08BC">
        <w:rPr>
          <w:rFonts w:ascii="Arial" w:hAnsi="Arial" w:cs="Arial"/>
          <w:sz w:val="24"/>
          <w:szCs w:val="24"/>
        </w:rPr>
        <w:t xml:space="preserve">in the territory </w:t>
      </w:r>
      <w:r w:rsidR="00545A76" w:rsidRPr="00DE08BC">
        <w:rPr>
          <w:rFonts w:ascii="Arial" w:hAnsi="Arial" w:cs="Arial"/>
          <w:sz w:val="24"/>
          <w:szCs w:val="24"/>
        </w:rPr>
        <w:t>of present A</w:t>
      </w:r>
      <w:r w:rsidRPr="00DE08BC">
        <w:rPr>
          <w:rFonts w:ascii="Arial" w:hAnsi="Arial" w:cs="Arial"/>
          <w:sz w:val="24"/>
          <w:szCs w:val="24"/>
        </w:rPr>
        <w:t xml:space="preserve">rmenia and </w:t>
      </w:r>
      <w:r w:rsidR="00545A76" w:rsidRPr="00DE08BC">
        <w:rPr>
          <w:rFonts w:ascii="Arial" w:hAnsi="Arial" w:cs="Arial"/>
          <w:sz w:val="24"/>
          <w:szCs w:val="24"/>
        </w:rPr>
        <w:t xml:space="preserve">during the occupation, </w:t>
      </w:r>
      <w:r w:rsidRPr="00DE08BC">
        <w:rPr>
          <w:rFonts w:ascii="Arial" w:hAnsi="Arial" w:cs="Arial"/>
          <w:sz w:val="24"/>
          <w:szCs w:val="24"/>
        </w:rPr>
        <w:t xml:space="preserve">in </w:t>
      </w:r>
      <w:r w:rsidR="00545A76" w:rsidRPr="00DE08BC">
        <w:rPr>
          <w:rFonts w:ascii="Arial" w:hAnsi="Arial" w:cs="Arial"/>
          <w:sz w:val="24"/>
          <w:szCs w:val="24"/>
        </w:rPr>
        <w:t xml:space="preserve">Karabakh and Eastern </w:t>
      </w:r>
      <w:proofErr w:type="spellStart"/>
      <w:r w:rsidR="00545A76" w:rsidRPr="00DE08BC">
        <w:rPr>
          <w:rFonts w:ascii="Arial" w:hAnsi="Arial" w:cs="Arial"/>
          <w:sz w:val="24"/>
          <w:szCs w:val="24"/>
        </w:rPr>
        <w:t>Zangezur</w:t>
      </w:r>
      <w:proofErr w:type="spellEnd"/>
      <w:r w:rsidR="00545A76" w:rsidRPr="00DE08BC">
        <w:rPr>
          <w:rFonts w:ascii="Arial" w:hAnsi="Arial" w:cs="Arial"/>
          <w:sz w:val="24"/>
          <w:szCs w:val="24"/>
        </w:rPr>
        <w:t xml:space="preserve"> Economic Regions of </w:t>
      </w:r>
      <w:r w:rsidRPr="00DE08BC">
        <w:rPr>
          <w:rFonts w:ascii="Arial" w:hAnsi="Arial" w:cs="Arial"/>
          <w:sz w:val="24"/>
          <w:szCs w:val="24"/>
        </w:rPr>
        <w:t>Azerbaijan</w:t>
      </w:r>
      <w:r w:rsidR="00545A76" w:rsidRPr="00DE08BC">
        <w:rPr>
          <w:rFonts w:ascii="Arial" w:hAnsi="Arial" w:cs="Arial"/>
          <w:sz w:val="24"/>
          <w:szCs w:val="24"/>
        </w:rPr>
        <w:t xml:space="preserve"> </w:t>
      </w:r>
      <w:r w:rsidRPr="00DE08BC">
        <w:rPr>
          <w:rFonts w:ascii="Arial" w:hAnsi="Arial" w:cs="Arial"/>
          <w:sz w:val="24"/>
          <w:szCs w:val="24"/>
        </w:rPr>
        <w:t xml:space="preserve">as an international crime, and </w:t>
      </w:r>
      <w:r w:rsidR="00545A76" w:rsidRPr="00DE08BC">
        <w:rPr>
          <w:rFonts w:ascii="Arial" w:hAnsi="Arial" w:cs="Arial"/>
          <w:sz w:val="24"/>
          <w:szCs w:val="24"/>
        </w:rPr>
        <w:t xml:space="preserve">take the </w:t>
      </w:r>
      <w:r w:rsidRPr="00DE08BC">
        <w:rPr>
          <w:rFonts w:ascii="Arial" w:hAnsi="Arial" w:cs="Arial"/>
          <w:sz w:val="24"/>
          <w:szCs w:val="24"/>
        </w:rPr>
        <w:t>necessary steps in this regard</w:t>
      </w:r>
      <w:r w:rsidR="00545A76" w:rsidRPr="00DE08BC">
        <w:rPr>
          <w:rFonts w:ascii="Arial" w:hAnsi="Arial" w:cs="Arial"/>
          <w:sz w:val="24"/>
          <w:szCs w:val="24"/>
        </w:rPr>
        <w:t xml:space="preserve">; </w:t>
      </w:r>
    </w:p>
    <w:p w14:paraId="1E2233FB" w14:textId="77777777" w:rsidR="00DE08BC" w:rsidRPr="00DE08BC" w:rsidRDefault="00DE08BC" w:rsidP="00F86A4A">
      <w:pPr>
        <w:pStyle w:val="a6"/>
        <w:tabs>
          <w:tab w:val="left" w:pos="1276"/>
        </w:tabs>
        <w:ind w:left="851"/>
        <w:rPr>
          <w:rFonts w:ascii="Arial" w:eastAsia="Times New Roman" w:hAnsi="Arial" w:cs="Arial"/>
          <w:sz w:val="24"/>
          <w:szCs w:val="24"/>
        </w:rPr>
      </w:pPr>
    </w:p>
    <w:p w14:paraId="5D0282F0" w14:textId="77777777" w:rsidR="00DE08BC" w:rsidRDefault="00545A76" w:rsidP="00F86A4A">
      <w:pPr>
        <w:pStyle w:val="a6"/>
        <w:numPr>
          <w:ilvl w:val="0"/>
          <w:numId w:val="34"/>
        </w:numPr>
        <w:tabs>
          <w:tab w:val="left" w:pos="1276"/>
        </w:tabs>
        <w:spacing w:beforeLines="40" w:before="96" w:afterLines="40" w:after="96" w:line="276" w:lineRule="auto"/>
        <w:ind w:left="851" w:right="49" w:firstLine="0"/>
        <w:jc w:val="both"/>
        <w:rPr>
          <w:rFonts w:ascii="Arial" w:eastAsia="Times New Roman" w:hAnsi="Arial" w:cs="Arial"/>
          <w:sz w:val="24"/>
          <w:szCs w:val="24"/>
        </w:rPr>
      </w:pPr>
      <w:r w:rsidRPr="00DE08BC">
        <w:rPr>
          <w:rFonts w:ascii="Arial" w:eastAsia="Times New Roman" w:hAnsi="Arial" w:cs="Arial"/>
          <w:sz w:val="24"/>
          <w:szCs w:val="24"/>
        </w:rPr>
        <w:t>To demand the Government of Armenia to refrain from actions that promot</w:t>
      </w:r>
      <w:r w:rsidR="009E4F24" w:rsidRPr="00DE08BC">
        <w:rPr>
          <w:rFonts w:ascii="Arial" w:eastAsia="Times New Roman" w:hAnsi="Arial" w:cs="Arial"/>
          <w:sz w:val="24"/>
          <w:szCs w:val="24"/>
        </w:rPr>
        <w:t>e</w:t>
      </w:r>
      <w:r w:rsidRPr="00DE08BC">
        <w:rPr>
          <w:rFonts w:ascii="Arial" w:eastAsia="Times New Roman" w:hAnsi="Arial" w:cs="Arial"/>
          <w:sz w:val="24"/>
          <w:szCs w:val="24"/>
        </w:rPr>
        <w:t xml:space="preserve"> hatred and discrimination against Azerbaijanis on racial, ethnic, and religious grounds, and specifically to prevent the involvement of children in such activities; </w:t>
      </w:r>
    </w:p>
    <w:p w14:paraId="4466257A" w14:textId="77777777" w:rsidR="00DE08BC" w:rsidRPr="00DE08BC" w:rsidRDefault="00DE08BC" w:rsidP="00F86A4A">
      <w:pPr>
        <w:pStyle w:val="a6"/>
        <w:tabs>
          <w:tab w:val="left" w:pos="1276"/>
        </w:tabs>
        <w:ind w:left="851"/>
        <w:rPr>
          <w:rFonts w:ascii="Arial" w:eastAsia="Times New Roman" w:hAnsi="Arial" w:cs="Arial"/>
          <w:sz w:val="24"/>
          <w:szCs w:val="24"/>
        </w:rPr>
      </w:pPr>
    </w:p>
    <w:p w14:paraId="469FCA51" w14:textId="77777777" w:rsidR="00DE08BC" w:rsidRDefault="00545A76" w:rsidP="00F86A4A">
      <w:pPr>
        <w:pStyle w:val="a6"/>
        <w:numPr>
          <w:ilvl w:val="0"/>
          <w:numId w:val="34"/>
        </w:numPr>
        <w:tabs>
          <w:tab w:val="left" w:pos="1276"/>
        </w:tabs>
        <w:spacing w:beforeLines="40" w:before="96" w:afterLines="40" w:after="96" w:line="276" w:lineRule="auto"/>
        <w:ind w:left="851" w:right="49" w:firstLine="0"/>
        <w:jc w:val="both"/>
        <w:rPr>
          <w:rFonts w:ascii="Arial" w:eastAsia="Times New Roman" w:hAnsi="Arial" w:cs="Arial"/>
          <w:sz w:val="24"/>
          <w:szCs w:val="24"/>
        </w:rPr>
      </w:pPr>
      <w:r w:rsidRPr="00DE08BC">
        <w:rPr>
          <w:rFonts w:ascii="Arial" w:eastAsia="Times New Roman" w:hAnsi="Arial" w:cs="Arial"/>
          <w:sz w:val="24"/>
          <w:szCs w:val="24"/>
        </w:rPr>
        <w:t>To prohibit literature that promotes hatred against Azerbaijanis and is used in shaping the younger generation;</w:t>
      </w:r>
    </w:p>
    <w:p w14:paraId="7B21609C" w14:textId="77777777" w:rsidR="00DE08BC" w:rsidRPr="00DE08BC" w:rsidRDefault="00DE08BC" w:rsidP="00F86A4A">
      <w:pPr>
        <w:pStyle w:val="a6"/>
        <w:tabs>
          <w:tab w:val="left" w:pos="1276"/>
        </w:tabs>
        <w:ind w:left="851"/>
        <w:rPr>
          <w:rFonts w:ascii="Arial" w:eastAsia="Times New Roman" w:hAnsi="Arial" w:cs="Arial"/>
          <w:sz w:val="24"/>
          <w:szCs w:val="24"/>
        </w:rPr>
      </w:pPr>
    </w:p>
    <w:p w14:paraId="080415E6" w14:textId="6841FD50" w:rsidR="00545A76" w:rsidRPr="00DE08BC" w:rsidRDefault="00545A76" w:rsidP="00F86A4A">
      <w:pPr>
        <w:pStyle w:val="a6"/>
        <w:numPr>
          <w:ilvl w:val="0"/>
          <w:numId w:val="34"/>
        </w:numPr>
        <w:tabs>
          <w:tab w:val="left" w:pos="1276"/>
        </w:tabs>
        <w:spacing w:beforeLines="40" w:before="96" w:afterLines="40" w:after="96" w:line="276" w:lineRule="auto"/>
        <w:ind w:left="851" w:right="49" w:firstLine="0"/>
        <w:jc w:val="both"/>
        <w:rPr>
          <w:rFonts w:ascii="Arial" w:eastAsia="Times New Roman" w:hAnsi="Arial" w:cs="Arial"/>
          <w:sz w:val="24"/>
          <w:szCs w:val="24"/>
        </w:rPr>
      </w:pPr>
      <w:r w:rsidRPr="00DE08BC">
        <w:rPr>
          <w:rFonts w:ascii="Arial" w:eastAsia="Times New Roman" w:hAnsi="Arial" w:cs="Arial"/>
          <w:sz w:val="24"/>
          <w:szCs w:val="24"/>
        </w:rPr>
        <w:t>To put an end to the hate speeches by state officials and political figures against Azerbaijanis and Azerbaijan.</w:t>
      </w:r>
    </w:p>
    <w:p w14:paraId="73203968" w14:textId="77777777" w:rsidR="00545A76" w:rsidRPr="00BF77DA" w:rsidRDefault="00545A76" w:rsidP="00F86A4A">
      <w:pPr>
        <w:pStyle w:val="a6"/>
        <w:tabs>
          <w:tab w:val="left" w:pos="1276"/>
        </w:tabs>
        <w:spacing w:beforeLines="40" w:before="96" w:afterLines="40" w:after="96" w:line="240" w:lineRule="auto"/>
        <w:ind w:left="851" w:right="49"/>
        <w:jc w:val="both"/>
        <w:rPr>
          <w:rFonts w:ascii="Arial" w:eastAsia="Times New Roman" w:hAnsi="Arial" w:cs="Arial"/>
          <w:sz w:val="24"/>
          <w:szCs w:val="24"/>
        </w:rPr>
      </w:pPr>
    </w:p>
    <w:p w14:paraId="1A21CE72" w14:textId="77777777" w:rsidR="00F11801" w:rsidRPr="00BF77DA" w:rsidRDefault="00F11801" w:rsidP="00F86A4A">
      <w:pPr>
        <w:pStyle w:val="a6"/>
        <w:tabs>
          <w:tab w:val="left" w:pos="1276"/>
        </w:tabs>
        <w:ind w:left="851"/>
        <w:rPr>
          <w:rFonts w:ascii="Arial" w:eastAsia="Times New Roman" w:hAnsi="Arial" w:cs="Arial"/>
          <w:sz w:val="24"/>
          <w:szCs w:val="24"/>
        </w:rPr>
      </w:pPr>
    </w:p>
    <w:p w14:paraId="737B9D78" w14:textId="77777777" w:rsidR="00545A76" w:rsidRPr="00BF77DA" w:rsidRDefault="00545A76" w:rsidP="00F86A4A">
      <w:pPr>
        <w:pStyle w:val="a6"/>
        <w:tabs>
          <w:tab w:val="left" w:pos="993"/>
          <w:tab w:val="left" w:pos="1276"/>
        </w:tabs>
        <w:spacing w:beforeLines="40" w:before="96" w:afterLines="40" w:after="96" w:line="240" w:lineRule="auto"/>
        <w:ind w:left="851" w:right="49"/>
        <w:jc w:val="both"/>
        <w:rPr>
          <w:rFonts w:ascii="Arial" w:eastAsia="Times New Roman" w:hAnsi="Arial" w:cs="Arial"/>
          <w:sz w:val="24"/>
          <w:szCs w:val="24"/>
        </w:rPr>
      </w:pPr>
    </w:p>
    <w:p w14:paraId="012292F2" w14:textId="77777777" w:rsidR="00545A76" w:rsidRPr="00BF77DA" w:rsidRDefault="00545A76" w:rsidP="00F86A4A">
      <w:pPr>
        <w:pStyle w:val="a6"/>
        <w:tabs>
          <w:tab w:val="left" w:pos="993"/>
          <w:tab w:val="left" w:pos="1276"/>
        </w:tabs>
        <w:spacing w:beforeLines="40" w:before="96" w:afterLines="40" w:after="96" w:line="240" w:lineRule="auto"/>
        <w:ind w:left="851" w:right="49"/>
        <w:jc w:val="both"/>
        <w:rPr>
          <w:rFonts w:ascii="Arial" w:eastAsia="Times New Roman" w:hAnsi="Arial" w:cs="Arial"/>
          <w:sz w:val="24"/>
          <w:szCs w:val="24"/>
        </w:rPr>
      </w:pPr>
    </w:p>
    <w:sectPr w:rsidR="00545A76" w:rsidRPr="00BF77DA" w:rsidSect="00151CF9">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9FC7E0" w14:textId="77777777" w:rsidR="00C47B14" w:rsidRDefault="00C47B14" w:rsidP="003F0BFC">
      <w:pPr>
        <w:spacing w:after="0" w:line="240" w:lineRule="auto"/>
      </w:pPr>
      <w:r>
        <w:separator/>
      </w:r>
    </w:p>
  </w:endnote>
  <w:endnote w:type="continuationSeparator" w:id="0">
    <w:p w14:paraId="56F2997A" w14:textId="77777777" w:rsidR="00C47B14" w:rsidRDefault="00C47B14" w:rsidP="003F0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badi">
    <w:altName w:val="Abadi"/>
    <w:charset w:val="00"/>
    <w:family w:val="swiss"/>
    <w:pitch w:val="variable"/>
    <w:sig w:usb0="8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z Latino">
    <w:altName w:val="Gabriola"/>
    <w:charset w:val="00"/>
    <w:family w:val="decorative"/>
    <w:pitch w:val="variable"/>
    <w:sig w:usb0="00000203" w:usb1="00000000" w:usb2="00000000" w:usb3="00000000" w:csb0="00000005"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6764978"/>
      <w:docPartObj>
        <w:docPartGallery w:val="Page Numbers (Bottom of Page)"/>
        <w:docPartUnique/>
      </w:docPartObj>
    </w:sdtPr>
    <w:sdtEndPr>
      <w:rPr>
        <w:noProof/>
      </w:rPr>
    </w:sdtEndPr>
    <w:sdtContent>
      <w:p w14:paraId="477DD84B" w14:textId="3147932F" w:rsidR="00B65668" w:rsidRDefault="00B65668">
        <w:pPr>
          <w:pStyle w:val="af2"/>
          <w:jc w:val="right"/>
        </w:pPr>
        <w:r>
          <w:fldChar w:fldCharType="begin"/>
        </w:r>
        <w:r>
          <w:instrText xml:space="preserve"> PAGE   \* MERGEFORMAT </w:instrText>
        </w:r>
        <w:r>
          <w:fldChar w:fldCharType="separate"/>
        </w:r>
        <w:r w:rsidR="00EF3E76">
          <w:rPr>
            <w:noProof/>
          </w:rPr>
          <w:t>3</w:t>
        </w:r>
        <w:r>
          <w:rPr>
            <w:noProof/>
          </w:rPr>
          <w:fldChar w:fldCharType="end"/>
        </w:r>
      </w:p>
    </w:sdtContent>
  </w:sdt>
  <w:p w14:paraId="727C5280" w14:textId="77777777" w:rsidR="00B65668" w:rsidRDefault="00B65668">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D2B198" w14:textId="77777777" w:rsidR="00C47B14" w:rsidRDefault="00C47B14" w:rsidP="003F0BFC">
      <w:pPr>
        <w:spacing w:after="0" w:line="240" w:lineRule="auto"/>
      </w:pPr>
      <w:r>
        <w:separator/>
      </w:r>
    </w:p>
  </w:footnote>
  <w:footnote w:type="continuationSeparator" w:id="0">
    <w:p w14:paraId="0500302E" w14:textId="77777777" w:rsidR="00C47B14" w:rsidRDefault="00C47B14" w:rsidP="003F0BFC">
      <w:pPr>
        <w:spacing w:after="0" w:line="240" w:lineRule="auto"/>
      </w:pPr>
      <w:r>
        <w:continuationSeparator/>
      </w:r>
    </w:p>
  </w:footnote>
  <w:footnote w:id="1">
    <w:p w14:paraId="136DA8F7" w14:textId="48A0BB4B" w:rsidR="00546C0F" w:rsidRPr="00546C0F" w:rsidRDefault="00546C0F">
      <w:pPr>
        <w:pStyle w:val="a3"/>
        <w:rPr>
          <w:lang w:val="az-Latn-AZ"/>
        </w:rPr>
      </w:pPr>
      <w:r>
        <w:rPr>
          <w:rStyle w:val="a5"/>
        </w:rPr>
        <w:footnoteRef/>
      </w:r>
      <w:r>
        <w:t xml:space="preserve"> </w:t>
      </w:r>
      <w:hyperlink r:id="rId1" w:history="1">
        <w:r w:rsidRPr="00174F04">
          <w:rPr>
            <w:rStyle w:val="a7"/>
            <w:lang w:val="az-Latn-AZ"/>
          </w:rPr>
          <w:t>https://bit.ly/4eOYdbq</w:t>
        </w:r>
      </w:hyperlink>
      <w:r>
        <w:rPr>
          <w:lang w:val="az-Latn-AZ"/>
        </w:rPr>
        <w:t xml:space="preserve">   </w:t>
      </w:r>
    </w:p>
  </w:footnote>
  <w:footnote w:id="2">
    <w:p w14:paraId="5853804F" w14:textId="28823446" w:rsidR="00546C0F" w:rsidRPr="00546C0F" w:rsidRDefault="00546C0F">
      <w:pPr>
        <w:pStyle w:val="a3"/>
        <w:rPr>
          <w:lang w:val="az-Latn-AZ"/>
        </w:rPr>
      </w:pPr>
      <w:r>
        <w:rPr>
          <w:rStyle w:val="a5"/>
        </w:rPr>
        <w:footnoteRef/>
      </w:r>
      <w:r>
        <w:t xml:space="preserve"> </w:t>
      </w:r>
      <w:hyperlink r:id="rId2" w:history="1">
        <w:r w:rsidRPr="00174F04">
          <w:rPr>
            <w:rStyle w:val="a7"/>
            <w:lang w:val="az-Latn-AZ"/>
          </w:rPr>
          <w:t>https://bit.ly/4feQUtp</w:t>
        </w:r>
      </w:hyperlink>
      <w:r>
        <w:rPr>
          <w:lang w:val="az-Latn-AZ"/>
        </w:rPr>
        <w:t xml:space="preserve">  </w:t>
      </w:r>
    </w:p>
  </w:footnote>
  <w:footnote w:id="3">
    <w:p w14:paraId="13242AB3" w14:textId="7080B976" w:rsidR="00C86359" w:rsidRPr="00C86359" w:rsidRDefault="00C86359">
      <w:pPr>
        <w:pStyle w:val="a3"/>
        <w:rPr>
          <w:lang w:val="az-Latn-AZ"/>
        </w:rPr>
      </w:pPr>
      <w:r>
        <w:rPr>
          <w:rStyle w:val="a5"/>
        </w:rPr>
        <w:footnoteRef/>
      </w:r>
      <w:r>
        <w:t xml:space="preserve"> </w:t>
      </w:r>
      <w:r w:rsidRPr="004D1EB5">
        <w:rPr>
          <w:rStyle w:val="a7"/>
          <w:lang w:val="az-Latn-AZ"/>
        </w:rPr>
        <w:t>https://bit.ly/3Yxc4gT</w:t>
      </w:r>
      <w:r>
        <w:rPr>
          <w:lang w:val="az-Latn-AZ"/>
        </w:rPr>
        <w:t xml:space="preserve">  </w:t>
      </w:r>
    </w:p>
  </w:footnote>
  <w:footnote w:id="4">
    <w:p w14:paraId="56A8BA97" w14:textId="5AF60380" w:rsidR="00F86A4A" w:rsidRPr="00F86A4A" w:rsidRDefault="00F86A4A">
      <w:pPr>
        <w:pStyle w:val="a3"/>
        <w:rPr>
          <w:lang w:val="az-Latn-AZ"/>
        </w:rPr>
      </w:pPr>
      <w:r>
        <w:rPr>
          <w:rStyle w:val="a5"/>
        </w:rPr>
        <w:footnoteRef/>
      </w:r>
      <w:r>
        <w:t xml:space="preserve"> </w:t>
      </w:r>
      <w:hyperlink r:id="rId3" w:history="1">
        <w:r w:rsidRPr="001A0FC9">
          <w:rPr>
            <w:rStyle w:val="a7"/>
          </w:rPr>
          <w:t>https://bit.ly/3Ajoy24</w:t>
        </w:r>
      </w:hyperlink>
      <w:r>
        <w:t xml:space="preserve"> </w:t>
      </w:r>
    </w:p>
  </w:footnote>
  <w:footnote w:id="5">
    <w:p w14:paraId="3FCA4AC1" w14:textId="74D15627" w:rsidR="00F047F5" w:rsidRPr="00F047F5" w:rsidRDefault="00F047F5">
      <w:pPr>
        <w:pStyle w:val="a3"/>
        <w:rPr>
          <w:lang w:val="az-Latn-AZ"/>
        </w:rPr>
      </w:pPr>
      <w:r>
        <w:rPr>
          <w:rStyle w:val="a5"/>
        </w:rPr>
        <w:footnoteRef/>
      </w:r>
      <w:r>
        <w:t xml:space="preserve"> </w:t>
      </w:r>
      <w:hyperlink r:id="rId4" w:history="1">
        <w:r w:rsidRPr="00BA1455">
          <w:rPr>
            <w:rStyle w:val="a7"/>
          </w:rPr>
          <w:t>https://bit.ly/3A4xGHW</w:t>
        </w:r>
      </w:hyperlink>
    </w:p>
  </w:footnote>
  <w:footnote w:id="6">
    <w:p w14:paraId="5004C502" w14:textId="39BF6222" w:rsidR="0012646E" w:rsidRPr="0012646E" w:rsidRDefault="0012646E">
      <w:pPr>
        <w:pStyle w:val="a3"/>
        <w:rPr>
          <w:lang w:val="af-ZA"/>
        </w:rPr>
      </w:pPr>
      <w:r>
        <w:rPr>
          <w:rStyle w:val="a5"/>
        </w:rPr>
        <w:footnoteRef/>
      </w:r>
      <w:r>
        <w:t xml:space="preserve"> </w:t>
      </w:r>
      <w:hyperlink r:id="rId5" w:history="1">
        <w:r w:rsidR="00DE08BC" w:rsidRPr="00BB75B3">
          <w:rPr>
            <w:rStyle w:val="a7"/>
          </w:rPr>
          <w:t>https://bit.ly/3Uo2Tge</w:t>
        </w:r>
      </w:hyperlink>
      <w:r w:rsidR="00DE08BC">
        <w:t xml:space="preserve"> </w:t>
      </w:r>
    </w:p>
  </w:footnote>
  <w:footnote w:id="7">
    <w:p w14:paraId="2F19B548" w14:textId="28060820" w:rsidR="00DA7036" w:rsidRPr="00DA7036" w:rsidRDefault="00DA7036">
      <w:pPr>
        <w:pStyle w:val="a3"/>
      </w:pPr>
      <w:r>
        <w:rPr>
          <w:rStyle w:val="a5"/>
        </w:rPr>
        <w:footnoteRef/>
      </w:r>
      <w:r>
        <w:t xml:space="preserve"> </w:t>
      </w:r>
      <w:r w:rsidR="00DE08BC">
        <w:t xml:space="preserve"> </w:t>
      </w:r>
      <w:hyperlink r:id="rId6" w:history="1">
        <w:r w:rsidR="00DE08BC" w:rsidRPr="00BB75B3">
          <w:rPr>
            <w:rStyle w:val="a7"/>
          </w:rPr>
          <w:t>https://bit.ly/3AdaMy6</w:t>
        </w:r>
      </w:hyperlink>
      <w:r w:rsidR="00DE08BC">
        <w:t xml:space="preserve"> </w:t>
      </w:r>
    </w:p>
  </w:footnote>
  <w:footnote w:id="8">
    <w:p w14:paraId="1C8238CA" w14:textId="5B9D6543" w:rsidR="000A18E4" w:rsidRPr="000A18E4" w:rsidRDefault="000A18E4">
      <w:pPr>
        <w:pStyle w:val="a3"/>
        <w:rPr>
          <w:lang w:val="az-Latn-AZ"/>
        </w:rPr>
      </w:pPr>
      <w:r>
        <w:rPr>
          <w:rStyle w:val="a5"/>
        </w:rPr>
        <w:footnoteRef/>
      </w:r>
      <w:r>
        <w:t xml:space="preserve"> </w:t>
      </w:r>
      <w:hyperlink r:id="rId7" w:history="1">
        <w:r w:rsidR="00DE08BC" w:rsidRPr="00BB75B3">
          <w:rPr>
            <w:rStyle w:val="a7"/>
          </w:rPr>
          <w:t>https://bit.ly/3BX29IB</w:t>
        </w:r>
      </w:hyperlink>
      <w:r w:rsidR="00DE08BC">
        <w:t xml:space="preserve"> </w:t>
      </w:r>
    </w:p>
  </w:footnote>
  <w:footnote w:id="9">
    <w:p w14:paraId="3B0A62AD" w14:textId="774B3BA2" w:rsidR="00A11257" w:rsidRPr="00DE08BC" w:rsidRDefault="00A11257">
      <w:pPr>
        <w:pStyle w:val="a3"/>
        <w:rPr>
          <w:lang w:val="az-Latn-AZ"/>
        </w:rPr>
      </w:pPr>
      <w:r>
        <w:rPr>
          <w:rStyle w:val="a5"/>
        </w:rPr>
        <w:footnoteRef/>
      </w:r>
      <w:r>
        <w:t xml:space="preserve"> </w:t>
      </w:r>
      <w:r w:rsidR="00DE08BC">
        <w:t xml:space="preserve"> </w:t>
      </w:r>
      <w:hyperlink r:id="rId8" w:history="1">
        <w:r w:rsidR="00DE08BC" w:rsidRPr="00BB75B3">
          <w:rPr>
            <w:rStyle w:val="a7"/>
          </w:rPr>
          <w:t>https://bit.ly/3Yevfuj</w:t>
        </w:r>
      </w:hyperlink>
      <w:r w:rsidR="00DE08BC">
        <w:t xml:space="preserve"> </w:t>
      </w:r>
    </w:p>
  </w:footnote>
  <w:footnote w:id="10">
    <w:p w14:paraId="14C13948" w14:textId="6FE9A321" w:rsidR="00330955" w:rsidRPr="00330955" w:rsidRDefault="00330955">
      <w:pPr>
        <w:pStyle w:val="a3"/>
        <w:rPr>
          <w:lang w:val="az-Latn-AZ"/>
        </w:rPr>
      </w:pPr>
      <w:r>
        <w:rPr>
          <w:rStyle w:val="a5"/>
        </w:rPr>
        <w:footnoteRef/>
      </w:r>
      <w:r>
        <w:t xml:space="preserve"> </w:t>
      </w:r>
      <w:hyperlink r:id="rId9" w:history="1">
        <w:r w:rsidRPr="00B75C73">
          <w:rPr>
            <w:rStyle w:val="a7"/>
          </w:rPr>
          <w:t>https://bit.ly/3YbPZmp</w:t>
        </w:r>
      </w:hyperlink>
    </w:p>
  </w:footnote>
  <w:footnote w:id="11">
    <w:p w14:paraId="43CECBEF" w14:textId="663977A5" w:rsidR="0083033F" w:rsidRPr="0083033F" w:rsidRDefault="0083033F">
      <w:pPr>
        <w:pStyle w:val="a3"/>
        <w:rPr>
          <w:lang w:val="af-ZA"/>
        </w:rPr>
      </w:pPr>
      <w:r>
        <w:rPr>
          <w:rStyle w:val="a5"/>
        </w:rPr>
        <w:footnoteRef/>
      </w:r>
      <w:r>
        <w:t xml:space="preserve"> </w:t>
      </w:r>
      <w:hyperlink r:id="rId10" w:history="1">
        <w:r w:rsidRPr="00B75C73">
          <w:rPr>
            <w:rStyle w:val="a7"/>
          </w:rPr>
          <w:t>https://bit.ly/3UfYcVo</w:t>
        </w:r>
      </w:hyperlink>
      <w:r>
        <w:rPr>
          <w:sz w:val="16"/>
          <w:szCs w:val="16"/>
        </w:rPr>
        <w:t xml:space="preserve">   </w:t>
      </w:r>
    </w:p>
  </w:footnote>
  <w:footnote w:id="12">
    <w:p w14:paraId="0F959ED1" w14:textId="178FB106" w:rsidR="002165FF" w:rsidRPr="00ED66FD" w:rsidRDefault="002165FF" w:rsidP="002165FF">
      <w:pPr>
        <w:pStyle w:val="a3"/>
      </w:pPr>
      <w:r>
        <w:rPr>
          <w:rStyle w:val="a5"/>
        </w:rPr>
        <w:footnoteRef/>
      </w:r>
      <w:hyperlink r:id="rId11" w:history="1">
        <w:r w:rsidR="00AE2535" w:rsidRPr="00B75C73">
          <w:rPr>
            <w:rStyle w:val="a7"/>
          </w:rPr>
          <w:t>https://bit.ly/3BTbSiX</w:t>
        </w:r>
      </w:hyperlink>
      <w:r>
        <w:t xml:space="preserve"> </w:t>
      </w:r>
    </w:p>
  </w:footnote>
  <w:footnote w:id="13">
    <w:p w14:paraId="54EAB1B6" w14:textId="26BD5A89" w:rsidR="00E36ED4" w:rsidRPr="00E36ED4" w:rsidRDefault="00E36ED4">
      <w:pPr>
        <w:pStyle w:val="a3"/>
      </w:pPr>
      <w:r>
        <w:rPr>
          <w:rStyle w:val="a5"/>
        </w:rPr>
        <w:footnoteRef/>
      </w:r>
      <w:r>
        <w:t xml:space="preserve"> </w:t>
      </w:r>
      <w:hyperlink r:id="rId12" w:history="1">
        <w:r w:rsidR="00DE08BC" w:rsidRPr="00BB75B3">
          <w:rPr>
            <w:rStyle w:val="a7"/>
          </w:rPr>
          <w:t>https://bit.ly/3Ac7eME</w:t>
        </w:r>
      </w:hyperlink>
      <w:r w:rsidR="00DE08BC">
        <w:t xml:space="preserve"> </w:t>
      </w:r>
    </w:p>
  </w:footnote>
  <w:footnote w:id="14">
    <w:p w14:paraId="56FF121A" w14:textId="458A073D" w:rsidR="007379C2" w:rsidRPr="007379C2" w:rsidRDefault="007379C2">
      <w:pPr>
        <w:pStyle w:val="a3"/>
        <w:rPr>
          <w:lang w:val="az-Latn-AZ"/>
        </w:rPr>
      </w:pPr>
      <w:r>
        <w:rPr>
          <w:rStyle w:val="a5"/>
        </w:rPr>
        <w:footnoteRef/>
      </w:r>
      <w:r>
        <w:t xml:space="preserve"> Para.71, </w:t>
      </w:r>
      <w:r w:rsidR="00DE08BC">
        <w:t xml:space="preserve"> </w:t>
      </w:r>
      <w:hyperlink r:id="rId13" w:history="1">
        <w:r w:rsidR="00DE08BC" w:rsidRPr="00BB75B3">
          <w:rPr>
            <w:rStyle w:val="a7"/>
          </w:rPr>
          <w:t>https://bit.ly/3Ac7eME</w:t>
        </w:r>
      </w:hyperlink>
      <w:r w:rsidR="00DE08BC">
        <w:t xml:space="preserve"> </w:t>
      </w:r>
    </w:p>
  </w:footnote>
  <w:footnote w:id="15">
    <w:p w14:paraId="0ED15E7C" w14:textId="5B448D0B" w:rsidR="004B37F6" w:rsidRPr="004B37F6" w:rsidRDefault="004B37F6">
      <w:pPr>
        <w:pStyle w:val="a3"/>
        <w:rPr>
          <w:lang w:val="az-Latn-AZ"/>
        </w:rPr>
      </w:pPr>
      <w:r>
        <w:rPr>
          <w:rStyle w:val="a5"/>
        </w:rPr>
        <w:footnoteRef/>
      </w:r>
      <w:r>
        <w:t xml:space="preserve"> </w:t>
      </w:r>
      <w:r>
        <w:rPr>
          <w:lang w:val="az-Latn-AZ"/>
        </w:rPr>
        <w:t>Para. 45,</w:t>
      </w:r>
      <w:r w:rsidRPr="004B37F6">
        <w:t xml:space="preserve"> </w:t>
      </w:r>
      <w:hyperlink r:id="rId14" w:history="1">
        <w:r w:rsidR="00DE08BC" w:rsidRPr="00BB75B3">
          <w:rPr>
            <w:rStyle w:val="a7"/>
          </w:rPr>
          <w:t>https://bit.ly/3Ac7eME</w:t>
        </w:r>
      </w:hyperlink>
      <w:r w:rsidR="00DE08BC">
        <w:t xml:space="preserve"> </w:t>
      </w:r>
    </w:p>
  </w:footnote>
  <w:footnote w:id="16">
    <w:p w14:paraId="6D871126" w14:textId="77777777" w:rsidR="002165FF" w:rsidRPr="00A03C50" w:rsidRDefault="002165FF" w:rsidP="002165FF">
      <w:pPr>
        <w:pStyle w:val="a3"/>
      </w:pPr>
      <w:r>
        <w:rPr>
          <w:rStyle w:val="a5"/>
        </w:rPr>
        <w:footnoteRef/>
      </w:r>
      <w:r>
        <w:t xml:space="preserve"> </w:t>
      </w:r>
      <w:hyperlink r:id="rId15" w:history="1">
        <w:r w:rsidRPr="00BA1455">
          <w:rPr>
            <w:rStyle w:val="a7"/>
          </w:rPr>
          <w:t>https://bit.ly/3UiD0OO</w:t>
        </w:r>
      </w:hyperlink>
      <w:r>
        <w:t xml:space="preserve"> </w:t>
      </w:r>
    </w:p>
  </w:footnote>
  <w:footnote w:id="17">
    <w:p w14:paraId="71A9D2DE" w14:textId="77777777" w:rsidR="002165FF" w:rsidRPr="00A03C50" w:rsidRDefault="002165FF" w:rsidP="002165FF">
      <w:pPr>
        <w:pStyle w:val="a3"/>
      </w:pPr>
      <w:r>
        <w:rPr>
          <w:rStyle w:val="a5"/>
        </w:rPr>
        <w:footnoteRef/>
      </w:r>
      <w:r>
        <w:t xml:space="preserve"> </w:t>
      </w:r>
      <w:hyperlink r:id="rId16" w:history="1">
        <w:r w:rsidRPr="00BA1455">
          <w:rPr>
            <w:rStyle w:val="a7"/>
          </w:rPr>
          <w:t>https://bit.ly/4eSG8ZT</w:t>
        </w:r>
      </w:hyperlink>
      <w:r>
        <w:t xml:space="preserve"> </w:t>
      </w:r>
    </w:p>
  </w:footnote>
  <w:footnote w:id="18">
    <w:p w14:paraId="3236AA2E" w14:textId="22CD6767" w:rsidR="00B65668" w:rsidRPr="00C767E6" w:rsidRDefault="00B65668" w:rsidP="000012E6">
      <w:pPr>
        <w:pStyle w:val="a3"/>
        <w:ind w:right="-138"/>
        <w:rPr>
          <w:color w:val="0000FF"/>
          <w:u w:val="single"/>
          <w:shd w:val="clear" w:color="auto" w:fill="FFFFFF"/>
          <w:lang w:val="af-ZA"/>
        </w:rPr>
      </w:pPr>
      <w:r w:rsidRPr="00E02E12">
        <w:rPr>
          <w:rStyle w:val="a5"/>
        </w:rPr>
        <w:footnoteRef/>
      </w:r>
      <w:r w:rsidRPr="00E02E12">
        <w:rPr>
          <w:lang w:val="az-Latn-AZ"/>
        </w:rPr>
        <w:t xml:space="preserve"> </w:t>
      </w:r>
      <w:hyperlink r:id="rId17" w:history="1">
        <w:r w:rsidRPr="0008332B">
          <w:rPr>
            <w:rStyle w:val="a7"/>
            <w:lang w:val="az-Latn-AZ"/>
          </w:rPr>
          <w:t>https://bit.ly/3YfKAuy</w:t>
        </w:r>
      </w:hyperlink>
      <w:r>
        <w:rPr>
          <w:lang w:val="az-Latn-AZ"/>
        </w:rPr>
        <w:t xml:space="preserve"> </w:t>
      </w:r>
    </w:p>
  </w:footnote>
  <w:footnote w:id="19">
    <w:p w14:paraId="0363D546" w14:textId="23A4A028" w:rsidR="002D3C85" w:rsidRPr="002D3C85" w:rsidRDefault="002D3C85">
      <w:pPr>
        <w:pStyle w:val="a3"/>
        <w:rPr>
          <w:lang w:val="af-ZA"/>
        </w:rPr>
      </w:pPr>
      <w:r>
        <w:rPr>
          <w:rStyle w:val="a5"/>
        </w:rPr>
        <w:footnoteRef/>
      </w:r>
      <w:r>
        <w:t xml:space="preserve"> </w:t>
      </w:r>
      <w:hyperlink r:id="rId18" w:history="1">
        <w:r w:rsidR="00DE08BC" w:rsidRPr="00BB75B3">
          <w:rPr>
            <w:rStyle w:val="a7"/>
          </w:rPr>
          <w:t>https://bit.ly/40ixjEe</w:t>
        </w:r>
      </w:hyperlink>
      <w:r w:rsidR="00DE08BC">
        <w:t xml:space="preserve"> </w:t>
      </w:r>
    </w:p>
  </w:footnote>
  <w:footnote w:id="20">
    <w:p w14:paraId="16F78E66" w14:textId="158DC48D" w:rsidR="00B65668" w:rsidRPr="00C767E6" w:rsidRDefault="00B65668" w:rsidP="008A01A2">
      <w:pPr>
        <w:pStyle w:val="a3"/>
        <w:ind w:right="-138"/>
        <w:rPr>
          <w:color w:val="0000FF"/>
          <w:u w:val="single"/>
          <w:shd w:val="clear" w:color="auto" w:fill="FFFFFF"/>
          <w:lang w:val="af-ZA"/>
        </w:rPr>
      </w:pPr>
      <w:r w:rsidRPr="00E02E12">
        <w:rPr>
          <w:rStyle w:val="a5"/>
        </w:rPr>
        <w:footnoteRef/>
      </w:r>
      <w:r w:rsidRPr="00E02E12">
        <w:rPr>
          <w:lang w:val="az-Latn-AZ"/>
        </w:rPr>
        <w:t xml:space="preserve"> </w:t>
      </w:r>
      <w:hyperlink r:id="rId19" w:history="1">
        <w:r w:rsidRPr="0008332B">
          <w:rPr>
            <w:rStyle w:val="a7"/>
            <w:lang w:val="az-Latn-AZ"/>
          </w:rPr>
          <w:t>https://bit.ly/4ePxCLg</w:t>
        </w:r>
      </w:hyperlink>
      <w:r>
        <w:rPr>
          <w:lang w:val="az-Latn-AZ"/>
        </w:rPr>
        <w:t xml:space="preserve"> </w:t>
      </w:r>
    </w:p>
  </w:footnote>
  <w:footnote w:id="21">
    <w:p w14:paraId="386119D1" w14:textId="77777777" w:rsidR="007600BC" w:rsidRPr="00C767E6" w:rsidRDefault="007600BC" w:rsidP="007600BC">
      <w:pPr>
        <w:pStyle w:val="a3"/>
        <w:ind w:right="-138"/>
        <w:rPr>
          <w:color w:val="0000FF"/>
          <w:u w:val="single"/>
          <w:shd w:val="clear" w:color="auto" w:fill="FFFFFF"/>
          <w:lang w:val="af-ZA"/>
        </w:rPr>
      </w:pPr>
      <w:r w:rsidRPr="00E02E12">
        <w:rPr>
          <w:rStyle w:val="a5"/>
        </w:rPr>
        <w:footnoteRef/>
      </w:r>
      <w:r w:rsidRPr="00E02E12">
        <w:rPr>
          <w:lang w:val="az-Latn-AZ"/>
        </w:rPr>
        <w:t xml:space="preserve"> </w:t>
      </w:r>
      <w:hyperlink r:id="rId20" w:history="1">
        <w:r w:rsidRPr="00AA4944">
          <w:rPr>
            <w:rStyle w:val="a7"/>
            <w:lang w:val="az-Latn-AZ"/>
          </w:rPr>
          <w:t>https://bit.ly/4dXsl2S</w:t>
        </w:r>
      </w:hyperlink>
      <w:r w:rsidRPr="00AA4944">
        <w:rPr>
          <w:lang w:val="az-Latn-AZ"/>
        </w:rPr>
        <w:t xml:space="preserve"> </w:t>
      </w:r>
      <w:r>
        <w:rPr>
          <w:lang w:val="az-Latn-AZ"/>
        </w:rPr>
        <w:t xml:space="preserve"> </w:t>
      </w:r>
      <w:r w:rsidRPr="00AA4944">
        <w:rPr>
          <w:lang w:val="az-Latn-AZ"/>
        </w:rPr>
        <w:t xml:space="preserve"> </w:t>
      </w:r>
    </w:p>
  </w:footnote>
  <w:footnote w:id="22">
    <w:p w14:paraId="00282B1D" w14:textId="77777777" w:rsidR="007600BC" w:rsidRPr="00C767E6" w:rsidRDefault="007600BC" w:rsidP="007600BC">
      <w:pPr>
        <w:pStyle w:val="a3"/>
        <w:ind w:right="-138"/>
        <w:rPr>
          <w:color w:val="0000FF"/>
          <w:u w:val="single"/>
          <w:shd w:val="clear" w:color="auto" w:fill="FFFFFF"/>
          <w:lang w:val="af-ZA"/>
        </w:rPr>
      </w:pPr>
      <w:r w:rsidRPr="00E02E12">
        <w:rPr>
          <w:rStyle w:val="a5"/>
        </w:rPr>
        <w:footnoteRef/>
      </w:r>
      <w:r w:rsidRPr="00E02E12">
        <w:rPr>
          <w:lang w:val="az-Latn-AZ"/>
        </w:rPr>
        <w:t xml:space="preserve"> </w:t>
      </w:r>
      <w:hyperlink r:id="rId21" w:history="1">
        <w:r w:rsidRPr="00AA4944">
          <w:rPr>
            <w:rStyle w:val="a7"/>
            <w:lang w:val="az-Latn-AZ"/>
          </w:rPr>
          <w:t>https://bit.ly/4eMuwI0</w:t>
        </w:r>
      </w:hyperlink>
    </w:p>
  </w:footnote>
  <w:footnote w:id="23">
    <w:p w14:paraId="200AB641" w14:textId="77777777" w:rsidR="007600BC" w:rsidRPr="00C767E6" w:rsidRDefault="007600BC" w:rsidP="007600BC">
      <w:pPr>
        <w:pStyle w:val="a3"/>
        <w:ind w:right="-138"/>
        <w:rPr>
          <w:color w:val="0000FF"/>
          <w:u w:val="single"/>
          <w:shd w:val="clear" w:color="auto" w:fill="FFFFFF"/>
          <w:lang w:val="af-ZA"/>
        </w:rPr>
      </w:pPr>
      <w:r w:rsidRPr="00E02E12">
        <w:rPr>
          <w:rStyle w:val="a5"/>
        </w:rPr>
        <w:footnoteRef/>
      </w:r>
      <w:r w:rsidRPr="00E02E12">
        <w:rPr>
          <w:lang w:val="az-Latn-AZ"/>
        </w:rPr>
        <w:t xml:space="preserve"> </w:t>
      </w:r>
      <w:hyperlink r:id="rId22" w:history="1">
        <w:r w:rsidRPr="00AA4944">
          <w:rPr>
            <w:rStyle w:val="a7"/>
            <w:lang w:val="az-Latn-AZ"/>
          </w:rPr>
          <w:t>https://bit.ly/48fzFph</w:t>
        </w:r>
      </w:hyperlink>
    </w:p>
  </w:footnote>
  <w:footnote w:id="24">
    <w:p w14:paraId="4F5C5854" w14:textId="20A54E6C" w:rsidR="00B65668" w:rsidRPr="00C767E6" w:rsidRDefault="00B65668" w:rsidP="00A469D3">
      <w:pPr>
        <w:pStyle w:val="a3"/>
        <w:ind w:right="-138"/>
        <w:rPr>
          <w:color w:val="0000FF"/>
          <w:u w:val="single"/>
          <w:shd w:val="clear" w:color="auto" w:fill="FFFFFF"/>
          <w:lang w:val="af-ZA"/>
        </w:rPr>
      </w:pPr>
      <w:r w:rsidRPr="00E02E12">
        <w:rPr>
          <w:rStyle w:val="a5"/>
        </w:rPr>
        <w:footnoteRef/>
      </w:r>
      <w:r w:rsidRPr="00E02E12">
        <w:rPr>
          <w:lang w:val="az-Latn-AZ"/>
        </w:rPr>
        <w:t xml:space="preserve"> </w:t>
      </w:r>
      <w:r w:rsidRPr="00A469D3">
        <w:rPr>
          <w:rStyle w:val="a7"/>
          <w:lang w:val="az-Latn-AZ"/>
        </w:rPr>
        <w:t>https://bit.ly/3BUMh9y</w:t>
      </w:r>
    </w:p>
  </w:footnote>
  <w:footnote w:id="25">
    <w:p w14:paraId="7633418B" w14:textId="1753AA3D" w:rsidR="00B65668" w:rsidRPr="00C767E6" w:rsidRDefault="00B65668" w:rsidP="005A60F3">
      <w:pPr>
        <w:pStyle w:val="a3"/>
        <w:ind w:right="-138"/>
        <w:rPr>
          <w:color w:val="0000FF"/>
          <w:u w:val="single"/>
          <w:shd w:val="clear" w:color="auto" w:fill="FFFFFF"/>
          <w:lang w:val="af-ZA"/>
        </w:rPr>
      </w:pPr>
      <w:r w:rsidRPr="00E02E12">
        <w:rPr>
          <w:rStyle w:val="a5"/>
        </w:rPr>
        <w:footnoteRef/>
      </w:r>
      <w:r w:rsidRPr="00E02E12">
        <w:rPr>
          <w:lang w:val="az-Latn-AZ"/>
        </w:rPr>
        <w:t xml:space="preserve"> </w:t>
      </w:r>
      <w:hyperlink r:id="rId23" w:history="1">
        <w:r w:rsidRPr="0008332B">
          <w:rPr>
            <w:rStyle w:val="a7"/>
            <w:lang w:val="sq-AL"/>
          </w:rPr>
          <w:t>https://bit.ly/3UgxgF0</w:t>
        </w:r>
      </w:hyperlink>
      <w:r>
        <w:rPr>
          <w:color w:val="FF0000"/>
          <w:lang w:val="sq-AL"/>
        </w:rPr>
        <w:t xml:space="preserve"> </w:t>
      </w:r>
    </w:p>
  </w:footnote>
  <w:footnote w:id="26">
    <w:p w14:paraId="6B492662" w14:textId="77777777" w:rsidR="00223592" w:rsidRPr="00C767E6" w:rsidRDefault="00223592" w:rsidP="00223592">
      <w:pPr>
        <w:pStyle w:val="a3"/>
        <w:ind w:right="-138"/>
        <w:rPr>
          <w:color w:val="0000FF"/>
          <w:u w:val="single"/>
          <w:shd w:val="clear" w:color="auto" w:fill="FFFFFF"/>
          <w:lang w:val="af-ZA"/>
        </w:rPr>
      </w:pPr>
      <w:r w:rsidRPr="00E02E12">
        <w:rPr>
          <w:rStyle w:val="a5"/>
        </w:rPr>
        <w:footnoteRef/>
      </w:r>
      <w:r>
        <w:t xml:space="preserve"> </w:t>
      </w:r>
      <w:hyperlink r:id="rId24" w:history="1">
        <w:r w:rsidRPr="00174F04">
          <w:rPr>
            <w:rStyle w:val="a7"/>
          </w:rPr>
          <w:t>https://bit.ly/48ddeB8</w:t>
        </w:r>
      </w:hyperlink>
      <w:r>
        <w:t xml:space="preserve"> </w:t>
      </w:r>
    </w:p>
  </w:footnote>
  <w:footnote w:id="27">
    <w:p w14:paraId="611D1CBD" w14:textId="77777777" w:rsidR="00223592" w:rsidRPr="00C767E6" w:rsidRDefault="00223592" w:rsidP="00223592">
      <w:pPr>
        <w:pStyle w:val="a3"/>
        <w:ind w:right="-138"/>
        <w:rPr>
          <w:color w:val="0000FF"/>
          <w:u w:val="single"/>
          <w:shd w:val="clear" w:color="auto" w:fill="FFFFFF"/>
          <w:lang w:val="af-ZA"/>
        </w:rPr>
      </w:pPr>
      <w:r w:rsidRPr="00E02E12">
        <w:rPr>
          <w:rStyle w:val="a5"/>
        </w:rPr>
        <w:footnoteRef/>
      </w:r>
      <w:r>
        <w:t xml:space="preserve"> </w:t>
      </w:r>
      <w:hyperlink r:id="rId25" w:history="1">
        <w:r w:rsidRPr="00174F04">
          <w:rPr>
            <w:rStyle w:val="a7"/>
          </w:rPr>
          <w:t>https://bit.ly/3U9sWr5</w:t>
        </w:r>
      </w:hyperlink>
      <w:r>
        <w:t xml:space="preserve"> </w:t>
      </w:r>
    </w:p>
  </w:footnote>
  <w:footnote w:id="28">
    <w:p w14:paraId="2159EFCA" w14:textId="30354081" w:rsidR="00B65668" w:rsidRPr="009B7771" w:rsidRDefault="00B65668" w:rsidP="007A79D0">
      <w:pPr>
        <w:pStyle w:val="a3"/>
        <w:ind w:right="-138"/>
        <w:rPr>
          <w:color w:val="0000FF"/>
          <w:u w:val="single"/>
          <w:shd w:val="clear" w:color="auto" w:fill="FFFFFF"/>
          <w:lang w:val="af-ZA"/>
        </w:rPr>
      </w:pPr>
      <w:r w:rsidRPr="009B7771">
        <w:rPr>
          <w:rStyle w:val="a5"/>
        </w:rPr>
        <w:footnoteRef/>
      </w:r>
      <w:r w:rsidRPr="009B7771">
        <w:rPr>
          <w:lang w:val="az-Latn-AZ"/>
        </w:rPr>
        <w:t xml:space="preserve"> </w:t>
      </w:r>
      <w:hyperlink w:history="1"/>
      <w:hyperlink r:id="rId26" w:history="1">
        <w:r w:rsidRPr="0008332B">
          <w:rPr>
            <w:rStyle w:val="a7"/>
            <w:lang w:val="sq-AL"/>
          </w:rPr>
          <w:t>https://bit.ly/4dOlkBD</w:t>
        </w:r>
      </w:hyperlink>
      <w:r>
        <w:rPr>
          <w:rStyle w:val="a7"/>
          <w:lang w:val="sq-AL"/>
        </w:rPr>
        <w:t xml:space="preserve"> </w:t>
      </w:r>
      <w:r w:rsidRPr="009B7771">
        <w:rPr>
          <w:color w:val="FF0000"/>
          <w:lang w:val="sq-AL"/>
        </w:rPr>
        <w:t xml:space="preserve"> </w:t>
      </w:r>
    </w:p>
  </w:footnote>
  <w:footnote w:id="29">
    <w:p w14:paraId="48198F7B" w14:textId="68B13743" w:rsidR="00735858" w:rsidRPr="00735858" w:rsidRDefault="00735858">
      <w:pPr>
        <w:pStyle w:val="a3"/>
        <w:rPr>
          <w:lang w:val="af-ZA"/>
        </w:rPr>
      </w:pPr>
      <w:r>
        <w:rPr>
          <w:rStyle w:val="a5"/>
        </w:rPr>
        <w:footnoteRef/>
      </w:r>
      <w:r>
        <w:t xml:space="preserve"> </w:t>
      </w:r>
      <w:hyperlink r:id="rId27" w:history="1">
        <w:r w:rsidRPr="00F661EA">
          <w:rPr>
            <w:rStyle w:val="a7"/>
          </w:rPr>
          <w:t>https://bit.ly/4e1UFBp</w:t>
        </w:r>
      </w:hyperlink>
      <w:r>
        <w:t xml:space="preserve"> </w:t>
      </w:r>
    </w:p>
  </w:footnote>
  <w:footnote w:id="30">
    <w:p w14:paraId="55E18DDE" w14:textId="644D1A45" w:rsidR="00B65668" w:rsidRPr="005D70FE" w:rsidRDefault="00B65668" w:rsidP="00AB6985">
      <w:pPr>
        <w:pStyle w:val="a3"/>
        <w:ind w:right="-136"/>
        <w:rPr>
          <w:color w:val="0000FF"/>
          <w:u w:val="single"/>
          <w:shd w:val="clear" w:color="auto" w:fill="FFFFFF"/>
          <w:lang w:val="af-ZA"/>
        </w:rPr>
      </w:pPr>
      <w:r w:rsidRPr="005D70FE">
        <w:rPr>
          <w:rStyle w:val="a5"/>
          <w:lang w:val="af-ZA"/>
        </w:rPr>
        <w:footnoteRef/>
      </w:r>
      <w:r w:rsidRPr="005D70FE">
        <w:rPr>
          <w:lang w:val="af-ZA"/>
        </w:rPr>
        <w:t xml:space="preserve"> </w:t>
      </w:r>
      <w:hyperlink r:id="rId28" w:history="1">
        <w:r w:rsidRPr="00AA4944">
          <w:rPr>
            <w:rStyle w:val="a7"/>
            <w:lang w:val="af-ZA"/>
          </w:rPr>
          <w:t>https://bit.ly/3A6JnxS</w:t>
        </w:r>
      </w:hyperlink>
      <w:r>
        <w:rPr>
          <w:color w:val="FF0000"/>
          <w:sz w:val="14"/>
          <w:szCs w:val="14"/>
          <w:lang w:val="af-ZA"/>
        </w:rPr>
        <w:t xml:space="preserve"> </w:t>
      </w:r>
    </w:p>
  </w:footnote>
  <w:footnote w:id="31">
    <w:p w14:paraId="63A99504" w14:textId="5B4ABB02" w:rsidR="00B65668" w:rsidRPr="005D70FE" w:rsidRDefault="00B65668" w:rsidP="00117EB9">
      <w:pPr>
        <w:pStyle w:val="a3"/>
        <w:ind w:right="-136"/>
        <w:rPr>
          <w:color w:val="0000FF"/>
          <w:u w:val="single"/>
          <w:shd w:val="clear" w:color="auto" w:fill="FFFFFF"/>
          <w:lang w:val="af-ZA"/>
        </w:rPr>
      </w:pPr>
      <w:r w:rsidRPr="005D70FE">
        <w:rPr>
          <w:rStyle w:val="a5"/>
          <w:lang w:val="af-ZA"/>
        </w:rPr>
        <w:footnoteRef/>
      </w:r>
      <w:r>
        <w:rPr>
          <w:lang w:val="af-ZA"/>
        </w:rPr>
        <w:t xml:space="preserve"> </w:t>
      </w:r>
      <w:hyperlink r:id="rId29" w:history="1">
        <w:r w:rsidRPr="00AA4944">
          <w:rPr>
            <w:rStyle w:val="a7"/>
            <w:lang w:val="af-ZA"/>
          </w:rPr>
          <w:t>https://bit.ly/4dRuL38</w:t>
        </w:r>
      </w:hyperlink>
      <w:r>
        <w:rPr>
          <w:color w:val="FF0000"/>
          <w:sz w:val="14"/>
          <w:szCs w:val="14"/>
          <w:lang w:val="af-ZA"/>
        </w:rPr>
        <w:t xml:space="preserve"> </w:t>
      </w:r>
    </w:p>
  </w:footnote>
  <w:footnote w:id="32">
    <w:p w14:paraId="5EF9B7EF" w14:textId="77777777" w:rsidR="00716FEC" w:rsidRPr="00AA4944" w:rsidRDefault="00716FEC" w:rsidP="00716FEC">
      <w:pPr>
        <w:pStyle w:val="a3"/>
        <w:ind w:right="-136"/>
        <w:rPr>
          <w:color w:val="0000FF"/>
          <w:u w:val="single"/>
          <w:shd w:val="clear" w:color="auto" w:fill="FFFFFF"/>
          <w:lang w:val="af-ZA"/>
        </w:rPr>
      </w:pPr>
      <w:r w:rsidRPr="00AA4944">
        <w:rPr>
          <w:rStyle w:val="a5"/>
          <w:lang w:val="af-ZA"/>
        </w:rPr>
        <w:footnoteRef/>
      </w:r>
      <w:r w:rsidRPr="00AA4944">
        <w:rPr>
          <w:lang w:val="af-ZA"/>
        </w:rPr>
        <w:t xml:space="preserve"> </w:t>
      </w:r>
      <w:hyperlink r:id="rId30" w:history="1">
        <w:r w:rsidRPr="00AA4944">
          <w:rPr>
            <w:rStyle w:val="a7"/>
            <w:lang w:val="af-ZA"/>
          </w:rPr>
          <w:t>https://bit.ly/3Yf2Y6K</w:t>
        </w:r>
      </w:hyperlink>
      <w:r w:rsidRPr="00AA4944">
        <w:rPr>
          <w:rStyle w:val="a7"/>
          <w:lang w:val="af-ZA"/>
        </w:rPr>
        <w:t xml:space="preserve"> </w:t>
      </w:r>
      <w:r w:rsidRPr="00AA4944">
        <w:rPr>
          <w:color w:val="FF0000"/>
          <w:lang w:val="af-ZA"/>
        </w:rPr>
        <w:t xml:space="preserve">    </w:t>
      </w:r>
    </w:p>
  </w:footnote>
  <w:footnote w:id="33">
    <w:p w14:paraId="45C3D3EC" w14:textId="77777777" w:rsidR="00B65668" w:rsidRPr="00AA4944" w:rsidRDefault="00B65668" w:rsidP="00932A29">
      <w:pPr>
        <w:pStyle w:val="a3"/>
        <w:ind w:right="-136"/>
        <w:rPr>
          <w:color w:val="FF0000"/>
          <w:lang w:val="af-ZA"/>
        </w:rPr>
      </w:pPr>
      <w:r w:rsidRPr="00AA4944">
        <w:rPr>
          <w:rStyle w:val="a5"/>
          <w:lang w:val="af-ZA"/>
        </w:rPr>
        <w:footnoteRef/>
      </w:r>
      <w:r w:rsidRPr="00AA4944">
        <w:rPr>
          <w:lang w:val="af-ZA"/>
        </w:rPr>
        <w:t xml:space="preserve"> </w:t>
      </w:r>
      <w:hyperlink r:id="rId31" w:history="1">
        <w:r w:rsidRPr="00AA4944">
          <w:rPr>
            <w:rStyle w:val="a7"/>
            <w:lang w:val="af-ZA"/>
          </w:rPr>
          <w:t>https://bit.ly/3zUdw3p</w:t>
        </w:r>
      </w:hyperlink>
      <w:r w:rsidRPr="00AA4944">
        <w:rPr>
          <w:color w:val="FF0000"/>
          <w:lang w:val="af-ZA"/>
        </w:rPr>
        <w:t xml:space="preserve"> </w:t>
      </w:r>
    </w:p>
  </w:footnote>
  <w:footnote w:id="34">
    <w:p w14:paraId="04A5D822" w14:textId="77777777" w:rsidR="00B65668" w:rsidRPr="00AA4944" w:rsidRDefault="00B65668" w:rsidP="00932A29">
      <w:pPr>
        <w:pStyle w:val="a3"/>
        <w:ind w:right="-136"/>
        <w:rPr>
          <w:color w:val="FF0000"/>
          <w:lang w:val="af-ZA"/>
        </w:rPr>
      </w:pPr>
      <w:r w:rsidRPr="00AA4944">
        <w:rPr>
          <w:rStyle w:val="a5"/>
          <w:lang w:val="af-ZA"/>
        </w:rPr>
        <w:footnoteRef/>
      </w:r>
      <w:r w:rsidRPr="00AA4944">
        <w:rPr>
          <w:lang w:val="af-ZA"/>
        </w:rPr>
        <w:t xml:space="preserve"> </w:t>
      </w:r>
      <w:hyperlink r:id="rId32" w:history="1">
        <w:r w:rsidRPr="00AA4944">
          <w:rPr>
            <w:rStyle w:val="a7"/>
            <w:lang w:val="af-ZA"/>
          </w:rPr>
          <w:t>https://bit.ly/3Yrxrjx</w:t>
        </w:r>
      </w:hyperlink>
      <w:r w:rsidRPr="00AA4944">
        <w:rPr>
          <w:color w:val="FF0000"/>
          <w:lang w:val="af-ZA"/>
        </w:rPr>
        <w:t xml:space="preserve"> </w:t>
      </w:r>
    </w:p>
  </w:footnote>
  <w:footnote w:id="35">
    <w:p w14:paraId="69614A32" w14:textId="77777777" w:rsidR="00B65668" w:rsidRPr="00AA4944" w:rsidRDefault="00B65668" w:rsidP="00932A29">
      <w:pPr>
        <w:pStyle w:val="a3"/>
        <w:ind w:right="-136"/>
        <w:rPr>
          <w:color w:val="FF0000"/>
          <w:lang w:val="af-ZA"/>
        </w:rPr>
      </w:pPr>
      <w:r w:rsidRPr="00AA4944">
        <w:rPr>
          <w:rStyle w:val="a5"/>
          <w:lang w:val="af-ZA"/>
        </w:rPr>
        <w:footnoteRef/>
      </w:r>
      <w:r w:rsidRPr="00AA4944">
        <w:rPr>
          <w:lang w:val="af-ZA"/>
        </w:rPr>
        <w:t xml:space="preserve"> </w:t>
      </w:r>
      <w:hyperlink r:id="rId33" w:history="1">
        <w:r w:rsidRPr="00AA4944">
          <w:rPr>
            <w:rStyle w:val="a7"/>
            <w:lang w:val="af-ZA"/>
          </w:rPr>
          <w:t>https://bit.ly/4fbli7I</w:t>
        </w:r>
      </w:hyperlink>
      <w:r w:rsidRPr="00AA4944">
        <w:rPr>
          <w:color w:val="FF0000"/>
          <w:lang w:val="af-ZA"/>
        </w:rPr>
        <w:t xml:space="preserve"> </w:t>
      </w:r>
    </w:p>
  </w:footnote>
  <w:footnote w:id="36">
    <w:p w14:paraId="7CBDBBDA" w14:textId="77777777" w:rsidR="006C0FCA" w:rsidRPr="005D70FE" w:rsidRDefault="006C0FCA" w:rsidP="006C0FCA">
      <w:pPr>
        <w:pStyle w:val="a3"/>
        <w:ind w:right="-136"/>
        <w:rPr>
          <w:color w:val="0000FF"/>
          <w:u w:val="single"/>
          <w:shd w:val="clear" w:color="auto" w:fill="FFFFFF"/>
          <w:lang w:val="af-ZA"/>
        </w:rPr>
      </w:pPr>
      <w:r w:rsidRPr="00AA4944">
        <w:rPr>
          <w:rStyle w:val="a5"/>
          <w:lang w:val="af-ZA"/>
        </w:rPr>
        <w:footnoteRef/>
      </w:r>
      <w:r w:rsidRPr="00AA4944">
        <w:rPr>
          <w:lang w:val="af-ZA"/>
        </w:rPr>
        <w:t xml:space="preserve"> </w:t>
      </w:r>
      <w:hyperlink r:id="rId34" w:history="1">
        <w:r w:rsidRPr="00AA4944">
          <w:rPr>
            <w:rStyle w:val="a7"/>
            <w:lang w:val="af-ZA"/>
          </w:rPr>
          <w:t>https://bit.ly/4dRBEkU</w:t>
        </w:r>
      </w:hyperlink>
      <w:r w:rsidRPr="00AA4944">
        <w:rPr>
          <w:color w:val="FF0000"/>
          <w:lang w:val="af-ZA"/>
        </w:rPr>
        <w:t xml:space="preserve"> </w:t>
      </w:r>
    </w:p>
  </w:footnote>
  <w:footnote w:id="37">
    <w:p w14:paraId="2C479566" w14:textId="77777777" w:rsidR="00F26D4C" w:rsidRPr="005D70FE" w:rsidRDefault="00F26D4C" w:rsidP="00F26D4C">
      <w:pPr>
        <w:pStyle w:val="a3"/>
        <w:ind w:right="-136"/>
        <w:rPr>
          <w:color w:val="0000FF"/>
          <w:u w:val="single"/>
          <w:shd w:val="clear" w:color="auto" w:fill="FFFFFF"/>
          <w:lang w:val="af-ZA"/>
        </w:rPr>
      </w:pPr>
      <w:r w:rsidRPr="00AA4944">
        <w:rPr>
          <w:rStyle w:val="a5"/>
          <w:lang w:val="af-ZA"/>
        </w:rPr>
        <w:footnoteRef/>
      </w:r>
      <w:r w:rsidRPr="00AA4944">
        <w:rPr>
          <w:lang w:val="af-ZA"/>
        </w:rPr>
        <w:t xml:space="preserve"> </w:t>
      </w:r>
      <w:hyperlink r:id="rId35" w:history="1">
        <w:r w:rsidRPr="00AA4944">
          <w:rPr>
            <w:rStyle w:val="a7"/>
            <w:lang w:val="af-ZA"/>
          </w:rPr>
          <w:t>https://bit.ly/4haxxDk</w:t>
        </w:r>
      </w:hyperlink>
      <w:r w:rsidRPr="005D70FE">
        <w:rPr>
          <w:color w:val="FF0000"/>
          <w:sz w:val="14"/>
          <w:szCs w:val="14"/>
          <w:lang w:val="af-ZA"/>
        </w:rPr>
        <w:t xml:space="preserve">   </w:t>
      </w:r>
    </w:p>
  </w:footnote>
  <w:footnote w:id="38">
    <w:p w14:paraId="5D1696E1" w14:textId="3F1110D3" w:rsidR="009166EC" w:rsidRPr="009166EC" w:rsidRDefault="009166EC">
      <w:pPr>
        <w:pStyle w:val="a3"/>
        <w:rPr>
          <w:lang w:val="fr-FR"/>
        </w:rPr>
      </w:pPr>
      <w:r>
        <w:rPr>
          <w:rStyle w:val="a5"/>
        </w:rPr>
        <w:footnoteRef/>
      </w:r>
      <w:r>
        <w:t xml:space="preserve"> </w:t>
      </w:r>
      <w:r w:rsidRPr="009166EC">
        <w:rPr>
          <w:lang w:val="fr-FR"/>
        </w:rPr>
        <w:t xml:space="preserve">Para. </w:t>
      </w:r>
      <w:r>
        <w:rPr>
          <w:lang w:val="fr-FR"/>
        </w:rPr>
        <w:t xml:space="preserve">31 , </w:t>
      </w:r>
      <w:hyperlink r:id="rId36" w:history="1">
        <w:r w:rsidR="00DE08BC" w:rsidRPr="00BB75B3">
          <w:rPr>
            <w:rStyle w:val="a7"/>
          </w:rPr>
          <w:t>https://bit.ly/4dSmGLy</w:t>
        </w:r>
      </w:hyperlink>
      <w:r w:rsidR="00DE08BC">
        <w:t xml:space="preserve"> </w:t>
      </w:r>
    </w:p>
  </w:footnote>
  <w:footnote w:id="39">
    <w:p w14:paraId="0043DE35" w14:textId="77777777" w:rsidR="002749BE" w:rsidRPr="00AA4944" w:rsidRDefault="002749BE" w:rsidP="002749BE">
      <w:pPr>
        <w:pStyle w:val="a3"/>
        <w:ind w:right="-136"/>
        <w:rPr>
          <w:color w:val="0000FF"/>
          <w:u w:val="single"/>
          <w:shd w:val="clear" w:color="auto" w:fill="FFFFFF"/>
          <w:lang w:val="af-ZA"/>
        </w:rPr>
      </w:pPr>
      <w:r w:rsidRPr="00AA4944">
        <w:rPr>
          <w:rStyle w:val="a5"/>
          <w:lang w:val="af-ZA"/>
        </w:rPr>
        <w:footnoteRef/>
      </w:r>
      <w:r w:rsidRPr="00AA4944">
        <w:rPr>
          <w:lang w:val="af-ZA"/>
        </w:rPr>
        <w:t xml:space="preserve"> </w:t>
      </w:r>
      <w:hyperlink r:id="rId37" w:history="1">
        <w:r w:rsidRPr="00AA4944">
          <w:rPr>
            <w:rStyle w:val="a7"/>
            <w:lang w:val="af-ZA"/>
          </w:rPr>
          <w:t>https://bit.ly/3NzAhwF</w:t>
        </w:r>
      </w:hyperlink>
      <w:r w:rsidRPr="00AA4944">
        <w:rPr>
          <w:color w:val="FF0000"/>
          <w:lang w:val="af-ZA"/>
        </w:rPr>
        <w:t xml:space="preserve"> </w:t>
      </w:r>
    </w:p>
  </w:footnote>
  <w:footnote w:id="40">
    <w:p w14:paraId="7CA7861E" w14:textId="77777777" w:rsidR="00B65668" w:rsidRPr="00AA4944" w:rsidRDefault="00B65668" w:rsidP="00757CE6">
      <w:pPr>
        <w:pStyle w:val="a3"/>
        <w:ind w:right="-136"/>
        <w:rPr>
          <w:color w:val="0000FF"/>
          <w:u w:val="single"/>
          <w:shd w:val="clear" w:color="auto" w:fill="FFFFFF"/>
          <w:lang w:val="af-ZA"/>
        </w:rPr>
      </w:pPr>
      <w:r w:rsidRPr="00AA4944">
        <w:rPr>
          <w:rStyle w:val="a5"/>
          <w:lang w:val="af-ZA"/>
        </w:rPr>
        <w:footnoteRef/>
      </w:r>
      <w:r w:rsidRPr="00AA4944">
        <w:rPr>
          <w:lang w:val="af-ZA"/>
        </w:rPr>
        <w:t xml:space="preserve"> </w:t>
      </w:r>
      <w:hyperlink r:id="rId38" w:history="1">
        <w:r w:rsidRPr="00AA4944">
          <w:rPr>
            <w:rStyle w:val="a7"/>
            <w:lang w:val="af-ZA"/>
          </w:rPr>
          <w:t>https://bit.ly/4hdp6HG</w:t>
        </w:r>
      </w:hyperlink>
      <w:r w:rsidRPr="00AA4944">
        <w:rPr>
          <w:color w:val="FF0000"/>
          <w:lang w:val="af-ZA"/>
        </w:rPr>
        <w:t xml:space="preserve"> </w:t>
      </w:r>
    </w:p>
  </w:footnote>
  <w:footnote w:id="41">
    <w:p w14:paraId="7FAAD26E" w14:textId="77777777" w:rsidR="003B6F0D" w:rsidRPr="008F6E4E" w:rsidRDefault="003B6F0D" w:rsidP="003B6F0D">
      <w:pPr>
        <w:pStyle w:val="a3"/>
        <w:ind w:right="-138"/>
        <w:rPr>
          <w:color w:val="FF0000"/>
          <w:sz w:val="14"/>
          <w:szCs w:val="14"/>
          <w:lang w:val="af-ZA"/>
        </w:rPr>
      </w:pPr>
      <w:r w:rsidRPr="003616CF">
        <w:rPr>
          <w:rStyle w:val="a5"/>
          <w:lang w:val="af-ZA"/>
        </w:rPr>
        <w:footnoteRef/>
      </w:r>
      <w:r w:rsidRPr="003616CF">
        <w:rPr>
          <w:lang w:val="af-ZA"/>
        </w:rPr>
        <w:t xml:space="preserve"> </w:t>
      </w:r>
      <w:hyperlink r:id="rId39" w:history="1">
        <w:r w:rsidRPr="003616CF">
          <w:rPr>
            <w:rStyle w:val="a7"/>
            <w:lang w:val="af-ZA"/>
          </w:rPr>
          <w:t>https://bit.ly/3Uf19G3</w:t>
        </w:r>
      </w:hyperlink>
      <w:r w:rsidRPr="003616CF">
        <w:rPr>
          <w:color w:val="FF0000"/>
          <w:lang w:val="af-ZA"/>
        </w:rPr>
        <w:t xml:space="preserve">  </w:t>
      </w:r>
    </w:p>
  </w:footnote>
  <w:footnote w:id="42">
    <w:p w14:paraId="6EE701DD" w14:textId="2DD3FF8B" w:rsidR="00B65668" w:rsidRPr="008F6E4E" w:rsidRDefault="00B65668" w:rsidP="00C8339A">
      <w:pPr>
        <w:pStyle w:val="a3"/>
        <w:ind w:right="-138"/>
        <w:rPr>
          <w:color w:val="FF0000"/>
          <w:sz w:val="14"/>
          <w:szCs w:val="14"/>
          <w:lang w:val="af-ZA"/>
        </w:rPr>
      </w:pPr>
      <w:r w:rsidRPr="003616CF">
        <w:rPr>
          <w:rStyle w:val="a5"/>
          <w:lang w:val="af-ZA"/>
        </w:rPr>
        <w:footnoteRef/>
      </w:r>
      <w:r w:rsidRPr="003616CF">
        <w:rPr>
          <w:lang w:val="af-ZA"/>
        </w:rPr>
        <w:t xml:space="preserve"> </w:t>
      </w:r>
      <w:hyperlink r:id="rId40" w:history="1">
        <w:r w:rsidRPr="003616CF">
          <w:rPr>
            <w:rStyle w:val="a7"/>
            <w:lang w:val="af-ZA"/>
          </w:rPr>
          <w:t>https://bit.ly/4052fI6</w:t>
        </w:r>
      </w:hyperlink>
      <w:r>
        <w:rPr>
          <w:color w:val="FF0000"/>
          <w:sz w:val="14"/>
          <w:szCs w:val="14"/>
          <w:lang w:val="af-ZA"/>
        </w:rPr>
        <w:t xml:space="preserve">  </w:t>
      </w:r>
      <w:r>
        <w:t xml:space="preserve"> </w:t>
      </w:r>
      <w:r w:rsidRPr="003616CF">
        <w:rPr>
          <w:color w:val="FF0000"/>
          <w:lang w:val="af-ZA"/>
        </w:rPr>
        <w:t xml:space="preserve">  </w:t>
      </w:r>
    </w:p>
  </w:footnote>
  <w:footnote w:id="43">
    <w:p w14:paraId="4A97BFF1" w14:textId="77777777" w:rsidR="00A55043" w:rsidRPr="00AC3EEC" w:rsidRDefault="00A55043" w:rsidP="00A55043">
      <w:pPr>
        <w:pStyle w:val="a3"/>
        <w:rPr>
          <w:lang w:val="az-Latn-AZ"/>
        </w:rPr>
      </w:pPr>
      <w:r>
        <w:rPr>
          <w:rStyle w:val="a5"/>
        </w:rPr>
        <w:footnoteRef/>
      </w:r>
      <w:r>
        <w:t xml:space="preserve"> </w:t>
      </w:r>
      <w:hyperlink r:id="rId41" w:history="1">
        <w:r w:rsidRPr="00BA1455">
          <w:rPr>
            <w:rStyle w:val="a7"/>
          </w:rPr>
          <w:t>https://bit.ly/3Uh2D2x</w:t>
        </w:r>
      </w:hyperlink>
      <w:r>
        <w:t xml:space="preserve"> </w:t>
      </w:r>
    </w:p>
  </w:footnote>
  <w:footnote w:id="44">
    <w:p w14:paraId="071E5E3A" w14:textId="03683062" w:rsidR="00B65668" w:rsidRPr="00AA4944" w:rsidRDefault="00B65668" w:rsidP="00843F9D">
      <w:pPr>
        <w:pStyle w:val="a3"/>
        <w:ind w:right="-136"/>
        <w:rPr>
          <w:color w:val="FF0000"/>
          <w:lang w:val="af-ZA"/>
        </w:rPr>
      </w:pPr>
      <w:r w:rsidRPr="00AA4944">
        <w:rPr>
          <w:rStyle w:val="a5"/>
          <w:lang w:val="af-ZA"/>
        </w:rPr>
        <w:footnoteRef/>
      </w:r>
      <w:r w:rsidRPr="00AA4944">
        <w:t xml:space="preserve"> </w:t>
      </w:r>
      <w:hyperlink r:id="rId42" w:history="1">
        <w:r w:rsidRPr="00AA4944">
          <w:rPr>
            <w:rStyle w:val="a7"/>
            <w:lang w:val="af-ZA"/>
          </w:rPr>
          <w:t>https://bit.ly/4f76ze8</w:t>
        </w:r>
      </w:hyperlink>
    </w:p>
  </w:footnote>
  <w:footnote w:id="45">
    <w:p w14:paraId="6AD41C86" w14:textId="77777777" w:rsidR="00E30C48" w:rsidRPr="00AA4944" w:rsidRDefault="00E30C48" w:rsidP="00E30C48">
      <w:pPr>
        <w:pStyle w:val="a3"/>
        <w:ind w:right="-138"/>
        <w:rPr>
          <w:color w:val="FF0000"/>
          <w:lang w:val="af-ZA"/>
        </w:rPr>
      </w:pPr>
      <w:r w:rsidRPr="00AA4944">
        <w:rPr>
          <w:rStyle w:val="a5"/>
          <w:lang w:val="af-ZA"/>
        </w:rPr>
        <w:footnoteRef/>
      </w:r>
      <w:r w:rsidRPr="00AA4944">
        <w:rPr>
          <w:lang w:val="af-ZA"/>
        </w:rPr>
        <w:t xml:space="preserve"> </w:t>
      </w:r>
      <w:hyperlink r:id="rId43" w:history="1">
        <w:r w:rsidRPr="00AA4944">
          <w:rPr>
            <w:rStyle w:val="a7"/>
            <w:lang w:val="af-ZA"/>
          </w:rPr>
          <w:t>https://bit.ly/40bLJG5</w:t>
        </w:r>
      </w:hyperlink>
    </w:p>
  </w:footnote>
  <w:footnote w:id="46">
    <w:p w14:paraId="0A03A9E4" w14:textId="77777777" w:rsidR="00B65668" w:rsidRPr="00AA4944" w:rsidRDefault="00B65668" w:rsidP="00843F9D">
      <w:pPr>
        <w:pStyle w:val="a3"/>
        <w:ind w:right="-138"/>
        <w:rPr>
          <w:color w:val="FF0000"/>
          <w:lang w:val="af-ZA"/>
        </w:rPr>
      </w:pPr>
      <w:r w:rsidRPr="00AA4944">
        <w:rPr>
          <w:rStyle w:val="a5"/>
          <w:lang w:val="af-ZA"/>
        </w:rPr>
        <w:footnoteRef/>
      </w:r>
      <w:r w:rsidRPr="00AA4944">
        <w:rPr>
          <w:lang w:val="af-ZA"/>
        </w:rPr>
        <w:t xml:space="preserve"> </w:t>
      </w:r>
      <w:hyperlink r:id="rId44" w:history="1">
        <w:r w:rsidRPr="00AA4944">
          <w:rPr>
            <w:rStyle w:val="a7"/>
            <w:lang w:val="af-ZA"/>
          </w:rPr>
          <w:t>https://bit.ly/4h4JGKh</w:t>
        </w:r>
      </w:hyperlink>
      <w:r w:rsidRPr="00AA4944">
        <w:rPr>
          <w:color w:val="FF0000"/>
          <w:lang w:val="af-ZA"/>
        </w:rPr>
        <w:t xml:space="preserve"> </w:t>
      </w:r>
    </w:p>
  </w:footnote>
  <w:footnote w:id="47">
    <w:p w14:paraId="6C312811" w14:textId="77777777" w:rsidR="00ED61D0" w:rsidRPr="00AA4944" w:rsidRDefault="00ED61D0" w:rsidP="00ED61D0">
      <w:pPr>
        <w:pStyle w:val="a3"/>
        <w:ind w:right="-138"/>
        <w:rPr>
          <w:color w:val="FF0000"/>
          <w:lang w:val="af-ZA"/>
        </w:rPr>
      </w:pPr>
      <w:r w:rsidRPr="00AA4944">
        <w:rPr>
          <w:rStyle w:val="a5"/>
          <w:lang w:val="af-ZA"/>
        </w:rPr>
        <w:footnoteRef/>
      </w:r>
      <w:r w:rsidRPr="00AA4944">
        <w:rPr>
          <w:lang w:val="af-ZA"/>
        </w:rPr>
        <w:t xml:space="preserve"> </w:t>
      </w:r>
      <w:hyperlink r:id="rId45" w:history="1">
        <w:r w:rsidRPr="00AA4944">
          <w:rPr>
            <w:rStyle w:val="a7"/>
            <w:lang w:val="af-ZA"/>
          </w:rPr>
          <w:t>https://bit.ly/4f9GLxV</w:t>
        </w:r>
      </w:hyperlink>
      <w:r w:rsidRPr="00AA4944">
        <w:rPr>
          <w:color w:val="FF0000"/>
          <w:lang w:val="af-ZA"/>
        </w:rPr>
        <w:t xml:space="preserve"> </w:t>
      </w:r>
    </w:p>
  </w:footnote>
  <w:footnote w:id="48">
    <w:p w14:paraId="7DABE84A" w14:textId="6A504A13" w:rsidR="00B65668" w:rsidRPr="00AA4944" w:rsidRDefault="00B65668" w:rsidP="00843F9D">
      <w:pPr>
        <w:pStyle w:val="a3"/>
        <w:ind w:right="-138"/>
        <w:rPr>
          <w:color w:val="FF0000"/>
          <w:lang w:val="af-ZA"/>
        </w:rPr>
      </w:pPr>
      <w:r w:rsidRPr="00AA4944">
        <w:rPr>
          <w:rStyle w:val="a5"/>
          <w:lang w:val="af-ZA"/>
        </w:rPr>
        <w:footnoteRef/>
      </w:r>
      <w:r w:rsidRPr="00AA4944">
        <w:rPr>
          <w:lang w:val="af-ZA"/>
        </w:rPr>
        <w:t xml:space="preserve"> </w:t>
      </w:r>
      <w:hyperlink r:id="rId46" w:history="1">
        <w:r w:rsidRPr="00AA4944">
          <w:rPr>
            <w:rStyle w:val="a7"/>
            <w:lang w:val="af-ZA"/>
          </w:rPr>
          <w:t>https://bit.ly/48aJmWf</w:t>
        </w:r>
      </w:hyperlink>
      <w:r w:rsidRPr="00AA4944">
        <w:rPr>
          <w:color w:val="FF0000"/>
          <w:lang w:val="af-ZA"/>
        </w:rPr>
        <w:t xml:space="preserve"> </w:t>
      </w:r>
    </w:p>
  </w:footnote>
  <w:footnote w:id="49">
    <w:p w14:paraId="3E1EAF93" w14:textId="7F0C88B5" w:rsidR="00B65668" w:rsidRPr="00AA4944" w:rsidRDefault="00B65668" w:rsidP="00843F9D">
      <w:pPr>
        <w:pStyle w:val="a3"/>
        <w:ind w:right="-138"/>
        <w:rPr>
          <w:color w:val="FF0000"/>
          <w:lang w:val="af-ZA"/>
        </w:rPr>
      </w:pPr>
      <w:r w:rsidRPr="00AA4944">
        <w:rPr>
          <w:rStyle w:val="a5"/>
          <w:lang w:val="af-ZA"/>
        </w:rPr>
        <w:footnoteRef/>
      </w:r>
      <w:r w:rsidRPr="00AA4944">
        <w:rPr>
          <w:lang w:val="af-ZA"/>
        </w:rPr>
        <w:t xml:space="preserve"> </w:t>
      </w:r>
      <w:hyperlink r:id="rId47" w:history="1">
        <w:r w:rsidRPr="00AA4944">
          <w:rPr>
            <w:rStyle w:val="a7"/>
            <w:lang w:val="af-ZA"/>
          </w:rPr>
          <w:t>https://bit.ly/4dU0X5O</w:t>
        </w:r>
      </w:hyperlink>
      <w:r w:rsidRPr="00AA4944">
        <w:rPr>
          <w:color w:val="FF0000"/>
          <w:lang w:val="af-ZA"/>
        </w:rPr>
        <w:t xml:space="preserve"> </w:t>
      </w:r>
    </w:p>
  </w:footnote>
  <w:footnote w:id="50">
    <w:p w14:paraId="7DFEAF6F" w14:textId="45E222D7" w:rsidR="00B65668" w:rsidRPr="00AA4944" w:rsidRDefault="00B65668" w:rsidP="00843F9D">
      <w:pPr>
        <w:pStyle w:val="a3"/>
        <w:ind w:right="-138"/>
        <w:rPr>
          <w:color w:val="FF0000"/>
          <w:lang w:val="af-ZA"/>
        </w:rPr>
      </w:pPr>
      <w:r w:rsidRPr="00AA4944">
        <w:rPr>
          <w:rStyle w:val="a5"/>
          <w:lang w:val="af-ZA"/>
        </w:rPr>
        <w:footnoteRef/>
      </w:r>
      <w:r w:rsidRPr="00AA4944">
        <w:rPr>
          <w:lang w:val="af-ZA"/>
        </w:rPr>
        <w:t xml:space="preserve"> </w:t>
      </w:r>
      <w:hyperlink r:id="rId48" w:history="1">
        <w:r w:rsidRPr="00AA4944">
          <w:rPr>
            <w:rStyle w:val="a7"/>
            <w:lang w:val="af-ZA"/>
          </w:rPr>
          <w:t>https://bit.ly/3UbpA7d</w:t>
        </w:r>
      </w:hyperlink>
      <w:r w:rsidRPr="00AA4944">
        <w:rPr>
          <w:color w:val="FF0000"/>
          <w:lang w:val="af-ZA"/>
        </w:rPr>
        <w:t xml:space="preserve"> </w:t>
      </w:r>
    </w:p>
  </w:footnote>
  <w:footnote w:id="51">
    <w:p w14:paraId="56EF17CF" w14:textId="77777777" w:rsidR="003C4E34" w:rsidRPr="008F6E4E" w:rsidRDefault="003C4E34" w:rsidP="003C4E34">
      <w:pPr>
        <w:pStyle w:val="a3"/>
        <w:ind w:right="-138"/>
        <w:rPr>
          <w:color w:val="FF0000"/>
          <w:sz w:val="14"/>
          <w:szCs w:val="14"/>
          <w:lang w:val="af-ZA"/>
        </w:rPr>
      </w:pPr>
      <w:r w:rsidRPr="00AA4944">
        <w:rPr>
          <w:rStyle w:val="a5"/>
          <w:lang w:val="af-ZA"/>
        </w:rPr>
        <w:footnoteRef/>
      </w:r>
      <w:r w:rsidRPr="00AA4944">
        <w:rPr>
          <w:lang w:val="af-ZA"/>
        </w:rPr>
        <w:t xml:space="preserve"> </w:t>
      </w:r>
      <w:hyperlink r:id="rId49" w:history="1">
        <w:r w:rsidRPr="00AA4944">
          <w:rPr>
            <w:rStyle w:val="a7"/>
            <w:lang w:val="af-ZA"/>
          </w:rPr>
          <w:t>https://bit.ly/3NxUSBC</w:t>
        </w:r>
      </w:hyperlink>
      <w:r>
        <w:rPr>
          <w:color w:val="FF0000"/>
          <w:sz w:val="14"/>
          <w:szCs w:val="14"/>
          <w:lang w:val="af-ZA"/>
        </w:rPr>
        <w:t xml:space="preserve"> </w:t>
      </w:r>
    </w:p>
  </w:footnote>
  <w:footnote w:id="52">
    <w:p w14:paraId="3A1815FC" w14:textId="77777777" w:rsidR="00E619C6" w:rsidRPr="003616CF" w:rsidRDefault="00E619C6" w:rsidP="00E619C6">
      <w:pPr>
        <w:pStyle w:val="a3"/>
        <w:ind w:right="-138"/>
        <w:rPr>
          <w:color w:val="FF0000"/>
          <w:lang w:val="af-ZA"/>
        </w:rPr>
      </w:pPr>
      <w:r w:rsidRPr="003616CF">
        <w:rPr>
          <w:rStyle w:val="a5"/>
          <w:lang w:val="af-ZA"/>
        </w:rPr>
        <w:footnoteRef/>
      </w:r>
      <w:r w:rsidRPr="003616CF">
        <w:rPr>
          <w:lang w:val="af-ZA"/>
        </w:rPr>
        <w:t xml:space="preserve"> </w:t>
      </w:r>
      <w:hyperlink r:id="rId50" w:history="1">
        <w:r w:rsidRPr="003616CF">
          <w:rPr>
            <w:rStyle w:val="a7"/>
            <w:lang w:val="af-ZA"/>
          </w:rPr>
          <w:t>https://bit.ly/3YaER9A</w:t>
        </w:r>
      </w:hyperlink>
      <w:r w:rsidRPr="003616CF">
        <w:rPr>
          <w:color w:val="FF0000"/>
          <w:lang w:val="af-ZA"/>
        </w:rPr>
        <w:t xml:space="preserve"> </w:t>
      </w:r>
    </w:p>
  </w:footnote>
  <w:footnote w:id="53">
    <w:p w14:paraId="63D34C0B" w14:textId="77777777" w:rsidR="00B52227" w:rsidRPr="003616CF" w:rsidRDefault="00B52227" w:rsidP="00B52227">
      <w:pPr>
        <w:pStyle w:val="a3"/>
        <w:ind w:right="-138"/>
        <w:rPr>
          <w:color w:val="FF0000"/>
          <w:lang w:val="af-ZA"/>
        </w:rPr>
      </w:pPr>
      <w:r w:rsidRPr="003616CF">
        <w:rPr>
          <w:rStyle w:val="a5"/>
          <w:lang w:val="af-ZA"/>
        </w:rPr>
        <w:footnoteRef/>
      </w:r>
      <w:r w:rsidRPr="003616CF">
        <w:rPr>
          <w:lang w:val="af-ZA"/>
        </w:rPr>
        <w:t xml:space="preserve"> </w:t>
      </w:r>
      <w:hyperlink r:id="rId51" w:history="1">
        <w:r w:rsidRPr="003616CF">
          <w:rPr>
            <w:rStyle w:val="a7"/>
          </w:rPr>
          <w:t>https://bit.ly/3UfL3f3</w:t>
        </w:r>
      </w:hyperlink>
      <w:r w:rsidRPr="003616CF">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D34E8"/>
    <w:multiLevelType w:val="hybridMultilevel"/>
    <w:tmpl w:val="60226596"/>
    <w:lvl w:ilvl="0" w:tplc="906E4AEA">
      <w:start w:val="2"/>
      <w:numFmt w:val="bullet"/>
      <w:lvlText w:val="-"/>
      <w:lvlJc w:val="left"/>
      <w:pPr>
        <w:tabs>
          <w:tab w:val="num" w:pos="1230"/>
        </w:tabs>
        <w:ind w:left="1230" w:hanging="690"/>
      </w:pPr>
      <w:rPr>
        <w:rFonts w:ascii="Times New Roman" w:eastAsia="Calibri" w:hAnsi="Times New Roman" w:cs="Times New Roman" w:hint="default"/>
        <w:sz w:val="24"/>
      </w:rPr>
    </w:lvl>
    <w:lvl w:ilvl="1" w:tplc="04190003" w:tentative="1">
      <w:start w:val="1"/>
      <w:numFmt w:val="bullet"/>
      <w:lvlText w:val="o"/>
      <w:lvlJc w:val="left"/>
      <w:pPr>
        <w:tabs>
          <w:tab w:val="num" w:pos="1627"/>
        </w:tabs>
        <w:ind w:left="1627" w:hanging="360"/>
      </w:pPr>
      <w:rPr>
        <w:rFonts w:ascii="Courier New" w:hAnsi="Courier New" w:cs="Courier New" w:hint="default"/>
      </w:rPr>
    </w:lvl>
    <w:lvl w:ilvl="2" w:tplc="04190005" w:tentative="1">
      <w:start w:val="1"/>
      <w:numFmt w:val="bullet"/>
      <w:lvlText w:val=""/>
      <w:lvlJc w:val="left"/>
      <w:pPr>
        <w:tabs>
          <w:tab w:val="num" w:pos="2347"/>
        </w:tabs>
        <w:ind w:left="2347" w:hanging="360"/>
      </w:pPr>
      <w:rPr>
        <w:rFonts w:ascii="Wingdings" w:hAnsi="Wingdings" w:hint="default"/>
      </w:rPr>
    </w:lvl>
    <w:lvl w:ilvl="3" w:tplc="04190001" w:tentative="1">
      <w:start w:val="1"/>
      <w:numFmt w:val="bullet"/>
      <w:lvlText w:val=""/>
      <w:lvlJc w:val="left"/>
      <w:pPr>
        <w:tabs>
          <w:tab w:val="num" w:pos="3067"/>
        </w:tabs>
        <w:ind w:left="3067" w:hanging="360"/>
      </w:pPr>
      <w:rPr>
        <w:rFonts w:ascii="Symbol" w:hAnsi="Symbol" w:hint="default"/>
      </w:rPr>
    </w:lvl>
    <w:lvl w:ilvl="4" w:tplc="04190003" w:tentative="1">
      <w:start w:val="1"/>
      <w:numFmt w:val="bullet"/>
      <w:lvlText w:val="o"/>
      <w:lvlJc w:val="left"/>
      <w:pPr>
        <w:tabs>
          <w:tab w:val="num" w:pos="3787"/>
        </w:tabs>
        <w:ind w:left="3787" w:hanging="360"/>
      </w:pPr>
      <w:rPr>
        <w:rFonts w:ascii="Courier New" w:hAnsi="Courier New" w:cs="Courier New" w:hint="default"/>
      </w:rPr>
    </w:lvl>
    <w:lvl w:ilvl="5" w:tplc="04190005" w:tentative="1">
      <w:start w:val="1"/>
      <w:numFmt w:val="bullet"/>
      <w:lvlText w:val=""/>
      <w:lvlJc w:val="left"/>
      <w:pPr>
        <w:tabs>
          <w:tab w:val="num" w:pos="4507"/>
        </w:tabs>
        <w:ind w:left="4507" w:hanging="360"/>
      </w:pPr>
      <w:rPr>
        <w:rFonts w:ascii="Wingdings" w:hAnsi="Wingdings" w:hint="default"/>
      </w:rPr>
    </w:lvl>
    <w:lvl w:ilvl="6" w:tplc="04190001" w:tentative="1">
      <w:start w:val="1"/>
      <w:numFmt w:val="bullet"/>
      <w:lvlText w:val=""/>
      <w:lvlJc w:val="left"/>
      <w:pPr>
        <w:tabs>
          <w:tab w:val="num" w:pos="5227"/>
        </w:tabs>
        <w:ind w:left="5227" w:hanging="360"/>
      </w:pPr>
      <w:rPr>
        <w:rFonts w:ascii="Symbol" w:hAnsi="Symbol" w:hint="default"/>
      </w:rPr>
    </w:lvl>
    <w:lvl w:ilvl="7" w:tplc="04190003" w:tentative="1">
      <w:start w:val="1"/>
      <w:numFmt w:val="bullet"/>
      <w:lvlText w:val="o"/>
      <w:lvlJc w:val="left"/>
      <w:pPr>
        <w:tabs>
          <w:tab w:val="num" w:pos="5947"/>
        </w:tabs>
        <w:ind w:left="5947" w:hanging="360"/>
      </w:pPr>
      <w:rPr>
        <w:rFonts w:ascii="Courier New" w:hAnsi="Courier New" w:cs="Courier New" w:hint="default"/>
      </w:rPr>
    </w:lvl>
    <w:lvl w:ilvl="8" w:tplc="04190005" w:tentative="1">
      <w:start w:val="1"/>
      <w:numFmt w:val="bullet"/>
      <w:lvlText w:val=""/>
      <w:lvlJc w:val="left"/>
      <w:pPr>
        <w:tabs>
          <w:tab w:val="num" w:pos="6667"/>
        </w:tabs>
        <w:ind w:left="6667" w:hanging="360"/>
      </w:pPr>
      <w:rPr>
        <w:rFonts w:ascii="Wingdings" w:hAnsi="Wingdings" w:hint="default"/>
      </w:rPr>
    </w:lvl>
  </w:abstractNum>
  <w:abstractNum w:abstractNumId="1" w15:restartNumberingAfterBreak="0">
    <w:nsid w:val="084E53EC"/>
    <w:multiLevelType w:val="hybridMultilevel"/>
    <w:tmpl w:val="5B3A3D40"/>
    <w:lvl w:ilvl="0" w:tplc="8C4A908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7E72D2"/>
    <w:multiLevelType w:val="hybridMultilevel"/>
    <w:tmpl w:val="3176FADE"/>
    <w:lvl w:ilvl="0" w:tplc="A112D3D6">
      <w:start w:val="1"/>
      <w:numFmt w:val="lowerLetter"/>
      <w:lvlText w:val="%1)"/>
      <w:lvlJc w:val="left"/>
      <w:pPr>
        <w:ind w:left="828" w:hanging="360"/>
      </w:pPr>
      <w:rPr>
        <w:rFonts w:hint="default"/>
        <w:color w:val="FF0000"/>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3" w15:restartNumberingAfterBreak="0">
    <w:nsid w:val="09A36F16"/>
    <w:multiLevelType w:val="hybridMultilevel"/>
    <w:tmpl w:val="6820353E"/>
    <w:lvl w:ilvl="0" w:tplc="4B323610">
      <w:start w:val="1"/>
      <w:numFmt w:val="decimal"/>
      <w:lvlText w:val="%1."/>
      <w:lvlJc w:val="left"/>
      <w:pPr>
        <w:ind w:left="871" w:hanging="504"/>
      </w:pPr>
      <w:rPr>
        <w:rFonts w:ascii="Microsoft Sans Serif" w:eastAsia="Microsoft Sans Serif" w:hAnsi="Microsoft Sans Serif" w:cs="Microsoft Sans Serif" w:hint="default"/>
        <w:b w:val="0"/>
        <w:bCs w:val="0"/>
        <w:i w:val="0"/>
        <w:iCs w:val="0"/>
        <w:color w:val="6C6C6C"/>
        <w:spacing w:val="0"/>
        <w:w w:val="100"/>
        <w:sz w:val="28"/>
        <w:szCs w:val="28"/>
        <w:lang w:val="az" w:eastAsia="en-US" w:bidi="ar-SA"/>
      </w:rPr>
    </w:lvl>
    <w:lvl w:ilvl="1" w:tplc="190AF100">
      <w:start w:val="1"/>
      <w:numFmt w:val="lowerLetter"/>
      <w:lvlText w:val="%2)"/>
      <w:lvlJc w:val="left"/>
      <w:pPr>
        <w:ind w:left="871" w:hanging="403"/>
      </w:pPr>
      <w:rPr>
        <w:rFonts w:ascii="Arial" w:eastAsia="Microsoft Sans Serif" w:hAnsi="Arial" w:cs="Arial" w:hint="default"/>
        <w:b w:val="0"/>
        <w:bCs w:val="0"/>
        <w:i w:val="0"/>
        <w:iCs w:val="0"/>
        <w:color w:val="auto"/>
        <w:spacing w:val="0"/>
        <w:w w:val="100"/>
        <w:sz w:val="24"/>
        <w:szCs w:val="24"/>
        <w:lang w:val="az" w:eastAsia="en-US" w:bidi="ar-SA"/>
      </w:rPr>
    </w:lvl>
    <w:lvl w:ilvl="2" w:tplc="C8363D86">
      <w:numFmt w:val="bullet"/>
      <w:lvlText w:val="•"/>
      <w:lvlJc w:val="left"/>
      <w:pPr>
        <w:ind w:left="2488" w:hanging="403"/>
      </w:pPr>
      <w:rPr>
        <w:rFonts w:hint="default"/>
        <w:lang w:val="az" w:eastAsia="en-US" w:bidi="ar-SA"/>
      </w:rPr>
    </w:lvl>
    <w:lvl w:ilvl="3" w:tplc="9B7A04CE">
      <w:numFmt w:val="bullet"/>
      <w:lvlText w:val="•"/>
      <w:lvlJc w:val="left"/>
      <w:pPr>
        <w:ind w:left="3292" w:hanging="403"/>
      </w:pPr>
      <w:rPr>
        <w:rFonts w:hint="default"/>
        <w:lang w:val="az" w:eastAsia="en-US" w:bidi="ar-SA"/>
      </w:rPr>
    </w:lvl>
    <w:lvl w:ilvl="4" w:tplc="A29EFD1E">
      <w:numFmt w:val="bullet"/>
      <w:lvlText w:val="•"/>
      <w:lvlJc w:val="left"/>
      <w:pPr>
        <w:ind w:left="4096" w:hanging="403"/>
      </w:pPr>
      <w:rPr>
        <w:rFonts w:hint="default"/>
        <w:lang w:val="az" w:eastAsia="en-US" w:bidi="ar-SA"/>
      </w:rPr>
    </w:lvl>
    <w:lvl w:ilvl="5" w:tplc="046C1266">
      <w:numFmt w:val="bullet"/>
      <w:lvlText w:val="•"/>
      <w:lvlJc w:val="left"/>
      <w:pPr>
        <w:ind w:left="4900" w:hanging="403"/>
      </w:pPr>
      <w:rPr>
        <w:rFonts w:hint="default"/>
        <w:lang w:val="az" w:eastAsia="en-US" w:bidi="ar-SA"/>
      </w:rPr>
    </w:lvl>
    <w:lvl w:ilvl="6" w:tplc="28464E2C">
      <w:numFmt w:val="bullet"/>
      <w:lvlText w:val="•"/>
      <w:lvlJc w:val="left"/>
      <w:pPr>
        <w:ind w:left="5704" w:hanging="403"/>
      </w:pPr>
      <w:rPr>
        <w:rFonts w:hint="default"/>
        <w:lang w:val="az" w:eastAsia="en-US" w:bidi="ar-SA"/>
      </w:rPr>
    </w:lvl>
    <w:lvl w:ilvl="7" w:tplc="856E602E">
      <w:numFmt w:val="bullet"/>
      <w:lvlText w:val="•"/>
      <w:lvlJc w:val="left"/>
      <w:pPr>
        <w:ind w:left="6508" w:hanging="403"/>
      </w:pPr>
      <w:rPr>
        <w:rFonts w:hint="default"/>
        <w:lang w:val="az" w:eastAsia="en-US" w:bidi="ar-SA"/>
      </w:rPr>
    </w:lvl>
    <w:lvl w:ilvl="8" w:tplc="4BAA3928">
      <w:numFmt w:val="bullet"/>
      <w:lvlText w:val="•"/>
      <w:lvlJc w:val="left"/>
      <w:pPr>
        <w:ind w:left="7312" w:hanging="403"/>
      </w:pPr>
      <w:rPr>
        <w:rFonts w:hint="default"/>
        <w:lang w:val="az" w:eastAsia="en-US" w:bidi="ar-SA"/>
      </w:rPr>
    </w:lvl>
  </w:abstractNum>
  <w:abstractNum w:abstractNumId="4" w15:restartNumberingAfterBreak="0">
    <w:nsid w:val="0D72797D"/>
    <w:multiLevelType w:val="hybridMultilevel"/>
    <w:tmpl w:val="E06C4E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637970"/>
    <w:multiLevelType w:val="hybridMultilevel"/>
    <w:tmpl w:val="EC7A8AA8"/>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108731E7"/>
    <w:multiLevelType w:val="hybridMultilevel"/>
    <w:tmpl w:val="3962E1F6"/>
    <w:lvl w:ilvl="0" w:tplc="43DE087E">
      <w:start w:val="1"/>
      <w:numFmt w:val="lowerLetter"/>
      <w:lvlText w:val="%1)"/>
      <w:lvlJc w:val="left"/>
      <w:pPr>
        <w:ind w:left="871" w:hanging="391"/>
      </w:pPr>
      <w:rPr>
        <w:rFonts w:ascii="Arial" w:eastAsia="Microsoft Sans Serif" w:hAnsi="Arial" w:cs="Arial" w:hint="default"/>
        <w:b w:val="0"/>
        <w:bCs w:val="0"/>
        <w:i w:val="0"/>
        <w:iCs w:val="0"/>
        <w:color w:val="auto"/>
        <w:spacing w:val="0"/>
        <w:w w:val="100"/>
        <w:sz w:val="24"/>
        <w:szCs w:val="24"/>
        <w:lang w:val="az" w:eastAsia="en-US" w:bidi="ar-SA"/>
      </w:rPr>
    </w:lvl>
    <w:lvl w:ilvl="1" w:tplc="3828AA4C">
      <w:numFmt w:val="bullet"/>
      <w:lvlText w:val="•"/>
      <w:lvlJc w:val="left"/>
      <w:pPr>
        <w:ind w:left="1684" w:hanging="391"/>
      </w:pPr>
      <w:rPr>
        <w:rFonts w:hint="default"/>
        <w:lang w:val="az" w:eastAsia="en-US" w:bidi="ar-SA"/>
      </w:rPr>
    </w:lvl>
    <w:lvl w:ilvl="2" w:tplc="AA20199E">
      <w:numFmt w:val="bullet"/>
      <w:lvlText w:val="•"/>
      <w:lvlJc w:val="left"/>
      <w:pPr>
        <w:ind w:left="2488" w:hanging="391"/>
      </w:pPr>
      <w:rPr>
        <w:rFonts w:hint="default"/>
        <w:lang w:val="az" w:eastAsia="en-US" w:bidi="ar-SA"/>
      </w:rPr>
    </w:lvl>
    <w:lvl w:ilvl="3" w:tplc="3AE864B8">
      <w:numFmt w:val="bullet"/>
      <w:lvlText w:val="•"/>
      <w:lvlJc w:val="left"/>
      <w:pPr>
        <w:ind w:left="3292" w:hanging="391"/>
      </w:pPr>
      <w:rPr>
        <w:rFonts w:hint="default"/>
        <w:lang w:val="az" w:eastAsia="en-US" w:bidi="ar-SA"/>
      </w:rPr>
    </w:lvl>
    <w:lvl w:ilvl="4" w:tplc="3CD29C46">
      <w:numFmt w:val="bullet"/>
      <w:lvlText w:val="•"/>
      <w:lvlJc w:val="left"/>
      <w:pPr>
        <w:ind w:left="4096" w:hanging="391"/>
      </w:pPr>
      <w:rPr>
        <w:rFonts w:hint="default"/>
        <w:lang w:val="az" w:eastAsia="en-US" w:bidi="ar-SA"/>
      </w:rPr>
    </w:lvl>
    <w:lvl w:ilvl="5" w:tplc="C278EE78">
      <w:numFmt w:val="bullet"/>
      <w:lvlText w:val="•"/>
      <w:lvlJc w:val="left"/>
      <w:pPr>
        <w:ind w:left="4900" w:hanging="391"/>
      </w:pPr>
      <w:rPr>
        <w:rFonts w:hint="default"/>
        <w:lang w:val="az" w:eastAsia="en-US" w:bidi="ar-SA"/>
      </w:rPr>
    </w:lvl>
    <w:lvl w:ilvl="6" w:tplc="0FBA8DB4">
      <w:numFmt w:val="bullet"/>
      <w:lvlText w:val="•"/>
      <w:lvlJc w:val="left"/>
      <w:pPr>
        <w:ind w:left="5704" w:hanging="391"/>
      </w:pPr>
      <w:rPr>
        <w:rFonts w:hint="default"/>
        <w:lang w:val="az" w:eastAsia="en-US" w:bidi="ar-SA"/>
      </w:rPr>
    </w:lvl>
    <w:lvl w:ilvl="7" w:tplc="C06C9F9A">
      <w:numFmt w:val="bullet"/>
      <w:lvlText w:val="•"/>
      <w:lvlJc w:val="left"/>
      <w:pPr>
        <w:ind w:left="6508" w:hanging="391"/>
      </w:pPr>
      <w:rPr>
        <w:rFonts w:hint="default"/>
        <w:lang w:val="az" w:eastAsia="en-US" w:bidi="ar-SA"/>
      </w:rPr>
    </w:lvl>
    <w:lvl w:ilvl="8" w:tplc="52DE6876">
      <w:numFmt w:val="bullet"/>
      <w:lvlText w:val="•"/>
      <w:lvlJc w:val="left"/>
      <w:pPr>
        <w:ind w:left="7312" w:hanging="391"/>
      </w:pPr>
      <w:rPr>
        <w:rFonts w:hint="default"/>
        <w:lang w:val="az" w:eastAsia="en-US" w:bidi="ar-SA"/>
      </w:rPr>
    </w:lvl>
  </w:abstractNum>
  <w:abstractNum w:abstractNumId="7" w15:restartNumberingAfterBreak="0">
    <w:nsid w:val="1B58422E"/>
    <w:multiLevelType w:val="hybridMultilevel"/>
    <w:tmpl w:val="DD84D434"/>
    <w:lvl w:ilvl="0" w:tplc="58705134">
      <w:start w:val="1"/>
      <w:numFmt w:val="decimal"/>
      <w:lvlText w:val="%1."/>
      <w:lvlJc w:val="left"/>
      <w:pPr>
        <w:ind w:left="1069"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1318F"/>
    <w:multiLevelType w:val="hybridMultilevel"/>
    <w:tmpl w:val="0A083A34"/>
    <w:lvl w:ilvl="0" w:tplc="FFFFFFFF">
      <w:start w:val="1"/>
      <w:numFmt w:val="decimal"/>
      <w:lvlText w:val="%1."/>
      <w:lvlJc w:val="left"/>
      <w:pPr>
        <w:ind w:left="1070" w:hanging="360"/>
      </w:pPr>
      <w:rPr>
        <w:color w:val="auto"/>
        <w:sz w:val="24"/>
        <w:szCs w:val="24"/>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1FA36236"/>
    <w:multiLevelType w:val="multilevel"/>
    <w:tmpl w:val="7E26194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224735CA"/>
    <w:multiLevelType w:val="hybridMultilevel"/>
    <w:tmpl w:val="F9FAB7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3607EC"/>
    <w:multiLevelType w:val="hybridMultilevel"/>
    <w:tmpl w:val="7D689832"/>
    <w:lvl w:ilvl="0" w:tplc="A9CEC5A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AEE1ADB"/>
    <w:multiLevelType w:val="hybridMultilevel"/>
    <w:tmpl w:val="49F8303E"/>
    <w:lvl w:ilvl="0" w:tplc="00785F5E">
      <w:start w:val="1"/>
      <w:numFmt w:val="decimal"/>
      <w:lvlText w:val="%1."/>
      <w:lvlJc w:val="left"/>
      <w:pPr>
        <w:ind w:left="1070" w:hanging="360"/>
      </w:pPr>
      <w:rPr>
        <w:rFonts w:ascii="Abadi" w:hAnsi="Abadi" w:hint="default"/>
        <w:b w:val="0"/>
        <w:bCs w:val="0"/>
        <w:strike w:val="0"/>
        <w:color w:val="auto"/>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D2230C7"/>
    <w:multiLevelType w:val="hybridMultilevel"/>
    <w:tmpl w:val="EB54B662"/>
    <w:lvl w:ilvl="0" w:tplc="FFFFFFFF">
      <w:start w:val="1"/>
      <w:numFmt w:val="decimal"/>
      <w:lvlText w:val="%1."/>
      <w:lvlJc w:val="left"/>
      <w:pPr>
        <w:ind w:left="1070" w:hanging="360"/>
      </w:pPr>
      <w:rPr>
        <w:b w:val="0"/>
        <w:bCs w:val="0"/>
        <w:color w:val="auto"/>
        <w:sz w:val="20"/>
        <w:szCs w:val="2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 w15:restartNumberingAfterBreak="0">
    <w:nsid w:val="30AB53F4"/>
    <w:multiLevelType w:val="hybridMultilevel"/>
    <w:tmpl w:val="EFDC8AD2"/>
    <w:lvl w:ilvl="0" w:tplc="9F96B06E">
      <w:numFmt w:val="bullet"/>
      <w:lvlText w:val="-"/>
      <w:lvlJc w:val="left"/>
      <w:pPr>
        <w:ind w:left="1260" w:hanging="360"/>
      </w:pPr>
      <w:rPr>
        <w:rFonts w:ascii="Arial" w:eastAsia="Times New Roman" w:hAnsi="Arial" w:cs="Aria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5" w15:restartNumberingAfterBreak="0">
    <w:nsid w:val="3533349A"/>
    <w:multiLevelType w:val="hybridMultilevel"/>
    <w:tmpl w:val="16AC466A"/>
    <w:lvl w:ilvl="0" w:tplc="4DE4896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39AD6A1E"/>
    <w:multiLevelType w:val="hybridMultilevel"/>
    <w:tmpl w:val="A35EBE96"/>
    <w:lvl w:ilvl="0" w:tplc="2C9A73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B531A3F"/>
    <w:multiLevelType w:val="hybridMultilevel"/>
    <w:tmpl w:val="1E30A244"/>
    <w:lvl w:ilvl="0" w:tplc="859AF2F4">
      <w:numFmt w:val="bullet"/>
      <w:lvlText w:val=""/>
      <w:lvlJc w:val="left"/>
      <w:pPr>
        <w:ind w:left="871" w:hanging="360"/>
      </w:pPr>
      <w:rPr>
        <w:rFonts w:ascii="Symbol" w:eastAsia="Symbol" w:hAnsi="Symbol" w:cs="Symbol" w:hint="default"/>
        <w:b w:val="0"/>
        <w:bCs w:val="0"/>
        <w:i w:val="0"/>
        <w:iCs w:val="0"/>
        <w:color w:val="auto"/>
        <w:spacing w:val="0"/>
        <w:w w:val="99"/>
        <w:sz w:val="20"/>
        <w:szCs w:val="20"/>
        <w:lang w:val="az" w:eastAsia="en-US" w:bidi="ar-SA"/>
      </w:rPr>
    </w:lvl>
    <w:lvl w:ilvl="1" w:tplc="082AA8C0">
      <w:numFmt w:val="bullet"/>
      <w:lvlText w:val="•"/>
      <w:lvlJc w:val="left"/>
      <w:pPr>
        <w:ind w:left="1684" w:hanging="360"/>
      </w:pPr>
      <w:rPr>
        <w:rFonts w:hint="default"/>
        <w:lang w:val="az" w:eastAsia="en-US" w:bidi="ar-SA"/>
      </w:rPr>
    </w:lvl>
    <w:lvl w:ilvl="2" w:tplc="57B64732">
      <w:numFmt w:val="bullet"/>
      <w:lvlText w:val="•"/>
      <w:lvlJc w:val="left"/>
      <w:pPr>
        <w:ind w:left="2488" w:hanging="360"/>
      </w:pPr>
      <w:rPr>
        <w:rFonts w:hint="default"/>
        <w:lang w:val="az" w:eastAsia="en-US" w:bidi="ar-SA"/>
      </w:rPr>
    </w:lvl>
    <w:lvl w:ilvl="3" w:tplc="A1C6A21A">
      <w:numFmt w:val="bullet"/>
      <w:lvlText w:val="•"/>
      <w:lvlJc w:val="left"/>
      <w:pPr>
        <w:ind w:left="3292" w:hanging="360"/>
      </w:pPr>
      <w:rPr>
        <w:rFonts w:hint="default"/>
        <w:lang w:val="az" w:eastAsia="en-US" w:bidi="ar-SA"/>
      </w:rPr>
    </w:lvl>
    <w:lvl w:ilvl="4" w:tplc="39444596">
      <w:numFmt w:val="bullet"/>
      <w:lvlText w:val="•"/>
      <w:lvlJc w:val="left"/>
      <w:pPr>
        <w:ind w:left="4096" w:hanging="360"/>
      </w:pPr>
      <w:rPr>
        <w:rFonts w:hint="default"/>
        <w:lang w:val="az" w:eastAsia="en-US" w:bidi="ar-SA"/>
      </w:rPr>
    </w:lvl>
    <w:lvl w:ilvl="5" w:tplc="0DF82474">
      <w:numFmt w:val="bullet"/>
      <w:lvlText w:val="•"/>
      <w:lvlJc w:val="left"/>
      <w:pPr>
        <w:ind w:left="4900" w:hanging="360"/>
      </w:pPr>
      <w:rPr>
        <w:rFonts w:hint="default"/>
        <w:lang w:val="az" w:eastAsia="en-US" w:bidi="ar-SA"/>
      </w:rPr>
    </w:lvl>
    <w:lvl w:ilvl="6" w:tplc="FB3493E4">
      <w:numFmt w:val="bullet"/>
      <w:lvlText w:val="•"/>
      <w:lvlJc w:val="left"/>
      <w:pPr>
        <w:ind w:left="5704" w:hanging="360"/>
      </w:pPr>
      <w:rPr>
        <w:rFonts w:hint="default"/>
        <w:lang w:val="az" w:eastAsia="en-US" w:bidi="ar-SA"/>
      </w:rPr>
    </w:lvl>
    <w:lvl w:ilvl="7" w:tplc="3988A334">
      <w:numFmt w:val="bullet"/>
      <w:lvlText w:val="•"/>
      <w:lvlJc w:val="left"/>
      <w:pPr>
        <w:ind w:left="6508" w:hanging="360"/>
      </w:pPr>
      <w:rPr>
        <w:rFonts w:hint="default"/>
        <w:lang w:val="az" w:eastAsia="en-US" w:bidi="ar-SA"/>
      </w:rPr>
    </w:lvl>
    <w:lvl w:ilvl="8" w:tplc="A85AFB40">
      <w:numFmt w:val="bullet"/>
      <w:lvlText w:val="•"/>
      <w:lvlJc w:val="left"/>
      <w:pPr>
        <w:ind w:left="7312" w:hanging="360"/>
      </w:pPr>
      <w:rPr>
        <w:rFonts w:hint="default"/>
        <w:lang w:val="az" w:eastAsia="en-US" w:bidi="ar-SA"/>
      </w:rPr>
    </w:lvl>
  </w:abstractNum>
  <w:abstractNum w:abstractNumId="18" w15:restartNumberingAfterBreak="0">
    <w:nsid w:val="3B9E6614"/>
    <w:multiLevelType w:val="hybridMultilevel"/>
    <w:tmpl w:val="EE748ED6"/>
    <w:lvl w:ilvl="0" w:tplc="2F4A91B2">
      <w:start w:val="1"/>
      <w:numFmt w:val="decimal"/>
      <w:lvlText w:val="%1."/>
      <w:lvlJc w:val="left"/>
      <w:pPr>
        <w:ind w:left="762" w:hanging="360"/>
      </w:pPr>
      <w:rPr>
        <w:sz w:val="24"/>
        <w:szCs w:val="24"/>
      </w:rPr>
    </w:lvl>
    <w:lvl w:ilvl="1" w:tplc="04090019" w:tentative="1">
      <w:start w:val="1"/>
      <w:numFmt w:val="lowerLetter"/>
      <w:lvlText w:val="%2."/>
      <w:lvlJc w:val="left"/>
      <w:pPr>
        <w:ind w:left="1482" w:hanging="360"/>
      </w:pPr>
    </w:lvl>
    <w:lvl w:ilvl="2" w:tplc="0409001B" w:tentative="1">
      <w:start w:val="1"/>
      <w:numFmt w:val="lowerRoman"/>
      <w:lvlText w:val="%3."/>
      <w:lvlJc w:val="right"/>
      <w:pPr>
        <w:ind w:left="2202" w:hanging="180"/>
      </w:pPr>
    </w:lvl>
    <w:lvl w:ilvl="3" w:tplc="0409000F" w:tentative="1">
      <w:start w:val="1"/>
      <w:numFmt w:val="decimal"/>
      <w:lvlText w:val="%4."/>
      <w:lvlJc w:val="left"/>
      <w:pPr>
        <w:ind w:left="2922" w:hanging="360"/>
      </w:pPr>
    </w:lvl>
    <w:lvl w:ilvl="4" w:tplc="04090019" w:tentative="1">
      <w:start w:val="1"/>
      <w:numFmt w:val="lowerLetter"/>
      <w:lvlText w:val="%5."/>
      <w:lvlJc w:val="left"/>
      <w:pPr>
        <w:ind w:left="3642" w:hanging="360"/>
      </w:pPr>
    </w:lvl>
    <w:lvl w:ilvl="5" w:tplc="0409001B" w:tentative="1">
      <w:start w:val="1"/>
      <w:numFmt w:val="lowerRoman"/>
      <w:lvlText w:val="%6."/>
      <w:lvlJc w:val="right"/>
      <w:pPr>
        <w:ind w:left="4362" w:hanging="180"/>
      </w:pPr>
    </w:lvl>
    <w:lvl w:ilvl="6" w:tplc="0409000F" w:tentative="1">
      <w:start w:val="1"/>
      <w:numFmt w:val="decimal"/>
      <w:lvlText w:val="%7."/>
      <w:lvlJc w:val="left"/>
      <w:pPr>
        <w:ind w:left="5082" w:hanging="360"/>
      </w:pPr>
    </w:lvl>
    <w:lvl w:ilvl="7" w:tplc="04090019" w:tentative="1">
      <w:start w:val="1"/>
      <w:numFmt w:val="lowerLetter"/>
      <w:lvlText w:val="%8."/>
      <w:lvlJc w:val="left"/>
      <w:pPr>
        <w:ind w:left="5802" w:hanging="360"/>
      </w:pPr>
    </w:lvl>
    <w:lvl w:ilvl="8" w:tplc="0409001B" w:tentative="1">
      <w:start w:val="1"/>
      <w:numFmt w:val="lowerRoman"/>
      <w:lvlText w:val="%9."/>
      <w:lvlJc w:val="right"/>
      <w:pPr>
        <w:ind w:left="6522" w:hanging="180"/>
      </w:pPr>
    </w:lvl>
  </w:abstractNum>
  <w:abstractNum w:abstractNumId="19" w15:restartNumberingAfterBreak="0">
    <w:nsid w:val="3C83390E"/>
    <w:multiLevelType w:val="hybridMultilevel"/>
    <w:tmpl w:val="EC7A8AA8"/>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0" w15:restartNumberingAfterBreak="0">
    <w:nsid w:val="3DC1688E"/>
    <w:multiLevelType w:val="hybridMultilevel"/>
    <w:tmpl w:val="CEB6BE96"/>
    <w:lvl w:ilvl="0" w:tplc="FDD8EF06">
      <w:start w:val="1"/>
      <w:numFmt w:val="decimal"/>
      <w:lvlText w:val="%1."/>
      <w:lvlJc w:val="left"/>
      <w:pPr>
        <w:ind w:left="316" w:hanging="355"/>
        <w:jc w:val="right"/>
      </w:pPr>
      <w:rPr>
        <w:rFonts w:hint="default"/>
        <w:spacing w:val="0"/>
        <w:w w:val="100"/>
        <w:lang w:val="az" w:eastAsia="en-US" w:bidi="ar-SA"/>
      </w:rPr>
    </w:lvl>
    <w:lvl w:ilvl="1" w:tplc="577CA882">
      <w:start w:val="1"/>
      <w:numFmt w:val="lowerLetter"/>
      <w:lvlText w:val="%2."/>
      <w:lvlJc w:val="left"/>
      <w:pPr>
        <w:ind w:left="969" w:hanging="332"/>
      </w:pPr>
      <w:rPr>
        <w:rFonts w:ascii="Microsoft Sans Serif" w:eastAsia="Microsoft Sans Serif" w:hAnsi="Microsoft Sans Serif" w:cs="Microsoft Sans Serif" w:hint="default"/>
        <w:w w:val="99"/>
        <w:sz w:val="24"/>
        <w:szCs w:val="24"/>
        <w:lang w:val="az" w:eastAsia="en-US" w:bidi="ar-SA"/>
      </w:rPr>
    </w:lvl>
    <w:lvl w:ilvl="2" w:tplc="F64C4EF0">
      <w:numFmt w:val="bullet"/>
      <w:lvlText w:val="•"/>
      <w:lvlJc w:val="left"/>
      <w:pPr>
        <w:ind w:left="1100" w:hanging="332"/>
      </w:pPr>
      <w:rPr>
        <w:rFonts w:hint="default"/>
        <w:lang w:val="az" w:eastAsia="en-US" w:bidi="ar-SA"/>
      </w:rPr>
    </w:lvl>
    <w:lvl w:ilvl="3" w:tplc="D84C6EC6">
      <w:numFmt w:val="bullet"/>
      <w:lvlText w:val="•"/>
      <w:lvlJc w:val="left"/>
      <w:pPr>
        <w:ind w:left="2220" w:hanging="332"/>
      </w:pPr>
      <w:rPr>
        <w:rFonts w:hint="default"/>
        <w:lang w:val="az" w:eastAsia="en-US" w:bidi="ar-SA"/>
      </w:rPr>
    </w:lvl>
    <w:lvl w:ilvl="4" w:tplc="0ED446BC">
      <w:numFmt w:val="bullet"/>
      <w:lvlText w:val="•"/>
      <w:lvlJc w:val="left"/>
      <w:pPr>
        <w:ind w:left="3341" w:hanging="332"/>
      </w:pPr>
      <w:rPr>
        <w:rFonts w:hint="default"/>
        <w:lang w:val="az" w:eastAsia="en-US" w:bidi="ar-SA"/>
      </w:rPr>
    </w:lvl>
    <w:lvl w:ilvl="5" w:tplc="0BE4A47C">
      <w:numFmt w:val="bullet"/>
      <w:lvlText w:val="•"/>
      <w:lvlJc w:val="left"/>
      <w:pPr>
        <w:ind w:left="4461" w:hanging="332"/>
      </w:pPr>
      <w:rPr>
        <w:rFonts w:hint="default"/>
        <w:lang w:val="az" w:eastAsia="en-US" w:bidi="ar-SA"/>
      </w:rPr>
    </w:lvl>
    <w:lvl w:ilvl="6" w:tplc="A19A3138">
      <w:numFmt w:val="bullet"/>
      <w:lvlText w:val="•"/>
      <w:lvlJc w:val="left"/>
      <w:pPr>
        <w:ind w:left="5582" w:hanging="332"/>
      </w:pPr>
      <w:rPr>
        <w:rFonts w:hint="default"/>
        <w:lang w:val="az" w:eastAsia="en-US" w:bidi="ar-SA"/>
      </w:rPr>
    </w:lvl>
    <w:lvl w:ilvl="7" w:tplc="AD1EF8F2">
      <w:numFmt w:val="bullet"/>
      <w:lvlText w:val="•"/>
      <w:lvlJc w:val="left"/>
      <w:pPr>
        <w:ind w:left="6702" w:hanging="332"/>
      </w:pPr>
      <w:rPr>
        <w:rFonts w:hint="default"/>
        <w:lang w:val="az" w:eastAsia="en-US" w:bidi="ar-SA"/>
      </w:rPr>
    </w:lvl>
    <w:lvl w:ilvl="8" w:tplc="0774324A">
      <w:numFmt w:val="bullet"/>
      <w:lvlText w:val="•"/>
      <w:lvlJc w:val="left"/>
      <w:pPr>
        <w:ind w:left="7823" w:hanging="332"/>
      </w:pPr>
      <w:rPr>
        <w:rFonts w:hint="default"/>
        <w:lang w:val="az" w:eastAsia="en-US" w:bidi="ar-SA"/>
      </w:rPr>
    </w:lvl>
  </w:abstractNum>
  <w:abstractNum w:abstractNumId="21" w15:restartNumberingAfterBreak="0">
    <w:nsid w:val="3FAB5217"/>
    <w:multiLevelType w:val="hybridMultilevel"/>
    <w:tmpl w:val="92289386"/>
    <w:lvl w:ilvl="0" w:tplc="2D2A068C">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40610C84"/>
    <w:multiLevelType w:val="hybridMultilevel"/>
    <w:tmpl w:val="368E42A0"/>
    <w:lvl w:ilvl="0" w:tplc="50CAD8F0">
      <w:start w:val="1"/>
      <w:numFmt w:val="lowerRoman"/>
      <w:lvlText w:val="%1)"/>
      <w:lvlJc w:val="left"/>
      <w:pPr>
        <w:ind w:left="1429" w:hanging="720"/>
      </w:pPr>
      <w:rPr>
        <w:rFonts w:ascii="Arial" w:eastAsia="Times New Roman" w:hAnsi="Arial" w:cs="Arial"/>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3" w15:restartNumberingAfterBreak="0">
    <w:nsid w:val="407E58C3"/>
    <w:multiLevelType w:val="hybridMultilevel"/>
    <w:tmpl w:val="0BF043EA"/>
    <w:lvl w:ilvl="0" w:tplc="F2067E5C">
      <w:numFmt w:val="bullet"/>
      <w:lvlText w:val="-"/>
      <w:lvlJc w:val="left"/>
      <w:pPr>
        <w:ind w:left="720" w:hanging="360"/>
      </w:pPr>
      <w:rPr>
        <w:rFonts w:ascii="Arial" w:eastAsia="Times New Roman"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9163B8"/>
    <w:multiLevelType w:val="hybridMultilevel"/>
    <w:tmpl w:val="EB54B662"/>
    <w:lvl w:ilvl="0" w:tplc="FFFFFFFF">
      <w:start w:val="1"/>
      <w:numFmt w:val="decimal"/>
      <w:lvlText w:val="%1."/>
      <w:lvlJc w:val="left"/>
      <w:pPr>
        <w:ind w:left="1070" w:hanging="360"/>
      </w:pPr>
      <w:rPr>
        <w:b w:val="0"/>
        <w:bCs w:val="0"/>
        <w:color w:val="auto"/>
        <w:sz w:val="20"/>
        <w:szCs w:val="2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468C3525"/>
    <w:multiLevelType w:val="hybridMultilevel"/>
    <w:tmpl w:val="EB54B662"/>
    <w:lvl w:ilvl="0" w:tplc="FFFFFFFF">
      <w:start w:val="1"/>
      <w:numFmt w:val="decimal"/>
      <w:lvlText w:val="%1."/>
      <w:lvlJc w:val="left"/>
      <w:pPr>
        <w:ind w:left="1070" w:hanging="360"/>
      </w:pPr>
      <w:rPr>
        <w:b w:val="0"/>
        <w:bCs w:val="0"/>
        <w:color w:val="auto"/>
        <w:sz w:val="20"/>
        <w:szCs w:val="2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6" w15:restartNumberingAfterBreak="0">
    <w:nsid w:val="47222298"/>
    <w:multiLevelType w:val="hybridMultilevel"/>
    <w:tmpl w:val="4BBAA0FE"/>
    <w:lvl w:ilvl="0" w:tplc="FFFFFFFF">
      <w:start w:val="1"/>
      <w:numFmt w:val="decimal"/>
      <w:lvlText w:val="%1."/>
      <w:lvlJc w:val="left"/>
      <w:pPr>
        <w:ind w:left="1070" w:hanging="360"/>
      </w:pPr>
      <w:rPr>
        <w:color w:val="auto"/>
        <w:sz w:val="20"/>
        <w:szCs w:val="2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4D7B38CA"/>
    <w:multiLevelType w:val="hybridMultilevel"/>
    <w:tmpl w:val="FD94E022"/>
    <w:lvl w:ilvl="0" w:tplc="D2E65AC0">
      <w:start w:val="9"/>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8" w15:restartNumberingAfterBreak="0">
    <w:nsid w:val="527D448C"/>
    <w:multiLevelType w:val="hybridMultilevel"/>
    <w:tmpl w:val="EBCA3B76"/>
    <w:lvl w:ilvl="0" w:tplc="FE08085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C93C32"/>
    <w:multiLevelType w:val="hybridMultilevel"/>
    <w:tmpl w:val="3158555C"/>
    <w:lvl w:ilvl="0" w:tplc="3B0E18EE">
      <w:start w:val="4"/>
      <w:numFmt w:val="decimal"/>
      <w:lvlText w:val="%1."/>
      <w:lvlJc w:val="left"/>
      <w:pPr>
        <w:tabs>
          <w:tab w:val="num" w:pos="720"/>
        </w:tabs>
        <w:ind w:left="720" w:hanging="360"/>
      </w:pPr>
    </w:lvl>
    <w:lvl w:ilvl="1" w:tplc="B464FA3E" w:tentative="1">
      <w:start w:val="1"/>
      <w:numFmt w:val="decimal"/>
      <w:lvlText w:val="%2."/>
      <w:lvlJc w:val="left"/>
      <w:pPr>
        <w:tabs>
          <w:tab w:val="num" w:pos="1440"/>
        </w:tabs>
        <w:ind w:left="1440" w:hanging="360"/>
      </w:pPr>
    </w:lvl>
    <w:lvl w:ilvl="2" w:tplc="D8A61718" w:tentative="1">
      <w:start w:val="1"/>
      <w:numFmt w:val="decimal"/>
      <w:lvlText w:val="%3."/>
      <w:lvlJc w:val="left"/>
      <w:pPr>
        <w:tabs>
          <w:tab w:val="num" w:pos="2160"/>
        </w:tabs>
        <w:ind w:left="2160" w:hanging="360"/>
      </w:pPr>
    </w:lvl>
    <w:lvl w:ilvl="3" w:tplc="3A3C5788" w:tentative="1">
      <w:start w:val="1"/>
      <w:numFmt w:val="decimal"/>
      <w:lvlText w:val="%4."/>
      <w:lvlJc w:val="left"/>
      <w:pPr>
        <w:tabs>
          <w:tab w:val="num" w:pos="2880"/>
        </w:tabs>
        <w:ind w:left="2880" w:hanging="360"/>
      </w:pPr>
    </w:lvl>
    <w:lvl w:ilvl="4" w:tplc="513245CA" w:tentative="1">
      <w:start w:val="1"/>
      <w:numFmt w:val="decimal"/>
      <w:lvlText w:val="%5."/>
      <w:lvlJc w:val="left"/>
      <w:pPr>
        <w:tabs>
          <w:tab w:val="num" w:pos="3600"/>
        </w:tabs>
        <w:ind w:left="3600" w:hanging="360"/>
      </w:pPr>
    </w:lvl>
    <w:lvl w:ilvl="5" w:tplc="A5ECC8EA" w:tentative="1">
      <w:start w:val="1"/>
      <w:numFmt w:val="decimal"/>
      <w:lvlText w:val="%6."/>
      <w:lvlJc w:val="left"/>
      <w:pPr>
        <w:tabs>
          <w:tab w:val="num" w:pos="4320"/>
        </w:tabs>
        <w:ind w:left="4320" w:hanging="360"/>
      </w:pPr>
    </w:lvl>
    <w:lvl w:ilvl="6" w:tplc="4E48919C" w:tentative="1">
      <w:start w:val="1"/>
      <w:numFmt w:val="decimal"/>
      <w:lvlText w:val="%7."/>
      <w:lvlJc w:val="left"/>
      <w:pPr>
        <w:tabs>
          <w:tab w:val="num" w:pos="5040"/>
        </w:tabs>
        <w:ind w:left="5040" w:hanging="360"/>
      </w:pPr>
    </w:lvl>
    <w:lvl w:ilvl="7" w:tplc="8CDC5376" w:tentative="1">
      <w:start w:val="1"/>
      <w:numFmt w:val="decimal"/>
      <w:lvlText w:val="%8."/>
      <w:lvlJc w:val="left"/>
      <w:pPr>
        <w:tabs>
          <w:tab w:val="num" w:pos="5760"/>
        </w:tabs>
        <w:ind w:left="5760" w:hanging="360"/>
      </w:pPr>
    </w:lvl>
    <w:lvl w:ilvl="8" w:tplc="47644D9A" w:tentative="1">
      <w:start w:val="1"/>
      <w:numFmt w:val="decimal"/>
      <w:lvlText w:val="%9."/>
      <w:lvlJc w:val="left"/>
      <w:pPr>
        <w:tabs>
          <w:tab w:val="num" w:pos="6480"/>
        </w:tabs>
        <w:ind w:left="6480" w:hanging="360"/>
      </w:pPr>
    </w:lvl>
  </w:abstractNum>
  <w:abstractNum w:abstractNumId="30" w15:restartNumberingAfterBreak="0">
    <w:nsid w:val="595D1670"/>
    <w:multiLevelType w:val="hybridMultilevel"/>
    <w:tmpl w:val="FE3E338A"/>
    <w:lvl w:ilvl="0" w:tplc="CECAD662">
      <w:start w:val="2"/>
      <w:numFmt w:val="low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1" w15:restartNumberingAfterBreak="0">
    <w:nsid w:val="5B701A77"/>
    <w:multiLevelType w:val="hybridMultilevel"/>
    <w:tmpl w:val="C298C566"/>
    <w:lvl w:ilvl="0" w:tplc="83B63CBC">
      <w:start w:val="1"/>
      <w:numFmt w:val="decimal"/>
      <w:lvlText w:val="%1."/>
      <w:lvlJc w:val="left"/>
      <w:pPr>
        <w:ind w:left="907" w:hanging="360"/>
      </w:pPr>
      <w:rPr>
        <w:rFonts w:hint="default"/>
        <w:b/>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abstractNum w:abstractNumId="32" w15:restartNumberingAfterBreak="0">
    <w:nsid w:val="61BD5BAE"/>
    <w:multiLevelType w:val="hybridMultilevel"/>
    <w:tmpl w:val="EBEA0E6C"/>
    <w:lvl w:ilvl="0" w:tplc="FFFFFFFF">
      <w:start w:val="1"/>
      <w:numFmt w:val="decimal"/>
      <w:lvlText w:val="%1."/>
      <w:lvlJc w:val="left"/>
      <w:pPr>
        <w:ind w:left="214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3" w15:restartNumberingAfterBreak="0">
    <w:nsid w:val="63626BFD"/>
    <w:multiLevelType w:val="multilevel"/>
    <w:tmpl w:val="2A6A98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43350C4"/>
    <w:multiLevelType w:val="hybridMultilevel"/>
    <w:tmpl w:val="F6689970"/>
    <w:lvl w:ilvl="0" w:tplc="7DF80F14">
      <w:start w:val="1"/>
      <w:numFmt w:val="decimal"/>
      <w:lvlText w:val="%1."/>
      <w:lvlJc w:val="left"/>
      <w:pPr>
        <w:ind w:left="1609" w:hanging="360"/>
      </w:pPr>
      <w:rPr>
        <w:rFonts w:hint="default"/>
      </w:rPr>
    </w:lvl>
    <w:lvl w:ilvl="1" w:tplc="04190019" w:tentative="1">
      <w:start w:val="1"/>
      <w:numFmt w:val="lowerLetter"/>
      <w:lvlText w:val="%2."/>
      <w:lvlJc w:val="left"/>
      <w:pPr>
        <w:ind w:left="2329" w:hanging="360"/>
      </w:pPr>
    </w:lvl>
    <w:lvl w:ilvl="2" w:tplc="0419001B" w:tentative="1">
      <w:start w:val="1"/>
      <w:numFmt w:val="lowerRoman"/>
      <w:lvlText w:val="%3."/>
      <w:lvlJc w:val="right"/>
      <w:pPr>
        <w:ind w:left="3049" w:hanging="180"/>
      </w:pPr>
    </w:lvl>
    <w:lvl w:ilvl="3" w:tplc="0419000F" w:tentative="1">
      <w:start w:val="1"/>
      <w:numFmt w:val="decimal"/>
      <w:lvlText w:val="%4."/>
      <w:lvlJc w:val="left"/>
      <w:pPr>
        <w:ind w:left="3769" w:hanging="360"/>
      </w:pPr>
    </w:lvl>
    <w:lvl w:ilvl="4" w:tplc="04190019" w:tentative="1">
      <w:start w:val="1"/>
      <w:numFmt w:val="lowerLetter"/>
      <w:lvlText w:val="%5."/>
      <w:lvlJc w:val="left"/>
      <w:pPr>
        <w:ind w:left="4489" w:hanging="360"/>
      </w:pPr>
    </w:lvl>
    <w:lvl w:ilvl="5" w:tplc="0419001B" w:tentative="1">
      <w:start w:val="1"/>
      <w:numFmt w:val="lowerRoman"/>
      <w:lvlText w:val="%6."/>
      <w:lvlJc w:val="right"/>
      <w:pPr>
        <w:ind w:left="5209" w:hanging="180"/>
      </w:pPr>
    </w:lvl>
    <w:lvl w:ilvl="6" w:tplc="0419000F" w:tentative="1">
      <w:start w:val="1"/>
      <w:numFmt w:val="decimal"/>
      <w:lvlText w:val="%7."/>
      <w:lvlJc w:val="left"/>
      <w:pPr>
        <w:ind w:left="5929" w:hanging="360"/>
      </w:pPr>
    </w:lvl>
    <w:lvl w:ilvl="7" w:tplc="04190019" w:tentative="1">
      <w:start w:val="1"/>
      <w:numFmt w:val="lowerLetter"/>
      <w:lvlText w:val="%8."/>
      <w:lvlJc w:val="left"/>
      <w:pPr>
        <w:ind w:left="6649" w:hanging="360"/>
      </w:pPr>
    </w:lvl>
    <w:lvl w:ilvl="8" w:tplc="0419001B" w:tentative="1">
      <w:start w:val="1"/>
      <w:numFmt w:val="lowerRoman"/>
      <w:lvlText w:val="%9."/>
      <w:lvlJc w:val="right"/>
      <w:pPr>
        <w:ind w:left="7369" w:hanging="180"/>
      </w:pPr>
    </w:lvl>
  </w:abstractNum>
  <w:abstractNum w:abstractNumId="35" w15:restartNumberingAfterBreak="0">
    <w:nsid w:val="6BA8481C"/>
    <w:multiLevelType w:val="hybridMultilevel"/>
    <w:tmpl w:val="F15A91E0"/>
    <w:lvl w:ilvl="0" w:tplc="A9CEC5A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E46459A"/>
    <w:multiLevelType w:val="hybridMultilevel"/>
    <w:tmpl w:val="1F2ADF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F0C66AD"/>
    <w:multiLevelType w:val="hybridMultilevel"/>
    <w:tmpl w:val="7D2A2806"/>
    <w:lvl w:ilvl="0" w:tplc="C9708022">
      <w:start w:val="1"/>
      <w:numFmt w:val="decimal"/>
      <w:lvlText w:val="%1."/>
      <w:lvlJc w:val="left"/>
      <w:pPr>
        <w:ind w:left="820" w:hanging="243"/>
      </w:pPr>
      <w:rPr>
        <w:rFonts w:ascii="Times New Roman" w:eastAsia="Times New Roman" w:hAnsi="Times New Roman" w:cs="Times New Roman" w:hint="default"/>
        <w:w w:val="100"/>
        <w:sz w:val="24"/>
        <w:szCs w:val="24"/>
        <w:lang w:val="az" w:eastAsia="en-US" w:bidi="ar-SA"/>
      </w:rPr>
    </w:lvl>
    <w:lvl w:ilvl="1" w:tplc="2CF62FB8">
      <w:start w:val="1"/>
      <w:numFmt w:val="lowerLetter"/>
      <w:lvlText w:val="%2)"/>
      <w:lvlJc w:val="left"/>
      <w:pPr>
        <w:ind w:left="1540" w:hanging="246"/>
      </w:pPr>
      <w:rPr>
        <w:rFonts w:ascii="Times New Roman" w:eastAsia="Times New Roman" w:hAnsi="Times New Roman" w:cs="Times New Roman" w:hint="default"/>
        <w:spacing w:val="-1"/>
        <w:w w:val="100"/>
        <w:sz w:val="24"/>
        <w:szCs w:val="24"/>
        <w:lang w:val="az" w:eastAsia="en-US" w:bidi="ar-SA"/>
      </w:rPr>
    </w:lvl>
    <w:lvl w:ilvl="2" w:tplc="03FE7E3A">
      <w:start w:val="1"/>
      <w:numFmt w:val="lowerLetter"/>
      <w:lvlText w:val="%3)"/>
      <w:lvlJc w:val="left"/>
      <w:pPr>
        <w:ind w:left="1540" w:hanging="246"/>
        <w:jc w:val="right"/>
      </w:pPr>
      <w:rPr>
        <w:rFonts w:ascii="Times New Roman" w:eastAsia="Times New Roman" w:hAnsi="Times New Roman" w:cs="Times New Roman" w:hint="default"/>
        <w:spacing w:val="-1"/>
        <w:w w:val="100"/>
        <w:sz w:val="24"/>
        <w:szCs w:val="24"/>
        <w:lang w:val="az" w:eastAsia="en-US" w:bidi="ar-SA"/>
      </w:rPr>
    </w:lvl>
    <w:lvl w:ilvl="3" w:tplc="07127F8C">
      <w:start w:val="1"/>
      <w:numFmt w:val="lowerRoman"/>
      <w:lvlText w:val="%4)"/>
      <w:lvlJc w:val="left"/>
      <w:pPr>
        <w:ind w:left="2260" w:hanging="207"/>
      </w:pPr>
      <w:rPr>
        <w:rFonts w:ascii="Times New Roman" w:eastAsia="Times New Roman" w:hAnsi="Times New Roman" w:cs="Times New Roman" w:hint="default"/>
        <w:w w:val="99"/>
        <w:sz w:val="24"/>
        <w:szCs w:val="24"/>
        <w:lang w:val="az" w:eastAsia="en-US" w:bidi="ar-SA"/>
      </w:rPr>
    </w:lvl>
    <w:lvl w:ilvl="4" w:tplc="9984FD04">
      <w:numFmt w:val="bullet"/>
      <w:lvlText w:val="•"/>
      <w:lvlJc w:val="left"/>
      <w:pPr>
        <w:ind w:left="4090" w:hanging="207"/>
      </w:pPr>
      <w:rPr>
        <w:rFonts w:hint="default"/>
        <w:lang w:val="az" w:eastAsia="en-US" w:bidi="ar-SA"/>
      </w:rPr>
    </w:lvl>
    <w:lvl w:ilvl="5" w:tplc="0A7A4E1A">
      <w:numFmt w:val="bullet"/>
      <w:lvlText w:val="•"/>
      <w:lvlJc w:val="left"/>
      <w:pPr>
        <w:ind w:left="5005" w:hanging="207"/>
      </w:pPr>
      <w:rPr>
        <w:rFonts w:hint="default"/>
        <w:lang w:val="az" w:eastAsia="en-US" w:bidi="ar-SA"/>
      </w:rPr>
    </w:lvl>
    <w:lvl w:ilvl="6" w:tplc="B86C938C">
      <w:numFmt w:val="bullet"/>
      <w:lvlText w:val="•"/>
      <w:lvlJc w:val="left"/>
      <w:pPr>
        <w:ind w:left="5920" w:hanging="207"/>
      </w:pPr>
      <w:rPr>
        <w:rFonts w:hint="default"/>
        <w:lang w:val="az" w:eastAsia="en-US" w:bidi="ar-SA"/>
      </w:rPr>
    </w:lvl>
    <w:lvl w:ilvl="7" w:tplc="E9F61172">
      <w:numFmt w:val="bullet"/>
      <w:lvlText w:val="•"/>
      <w:lvlJc w:val="left"/>
      <w:pPr>
        <w:ind w:left="6835" w:hanging="207"/>
      </w:pPr>
      <w:rPr>
        <w:rFonts w:hint="default"/>
        <w:lang w:val="az" w:eastAsia="en-US" w:bidi="ar-SA"/>
      </w:rPr>
    </w:lvl>
    <w:lvl w:ilvl="8" w:tplc="C0947AA8">
      <w:numFmt w:val="bullet"/>
      <w:lvlText w:val="•"/>
      <w:lvlJc w:val="left"/>
      <w:pPr>
        <w:ind w:left="7750" w:hanging="207"/>
      </w:pPr>
      <w:rPr>
        <w:rFonts w:hint="default"/>
        <w:lang w:val="az" w:eastAsia="en-US" w:bidi="ar-SA"/>
      </w:rPr>
    </w:lvl>
  </w:abstractNum>
  <w:abstractNum w:abstractNumId="38" w15:restartNumberingAfterBreak="0">
    <w:nsid w:val="7134398D"/>
    <w:multiLevelType w:val="hybridMultilevel"/>
    <w:tmpl w:val="EC7A8AA8"/>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9" w15:restartNumberingAfterBreak="0">
    <w:nsid w:val="71F46D4B"/>
    <w:multiLevelType w:val="hybridMultilevel"/>
    <w:tmpl w:val="EB54B662"/>
    <w:lvl w:ilvl="0" w:tplc="FFFFFFFF">
      <w:start w:val="1"/>
      <w:numFmt w:val="decimal"/>
      <w:lvlText w:val="%1."/>
      <w:lvlJc w:val="left"/>
      <w:pPr>
        <w:ind w:left="1070" w:hanging="360"/>
      </w:pPr>
      <w:rPr>
        <w:b w:val="0"/>
        <w:bCs w:val="0"/>
        <w:color w:val="auto"/>
        <w:sz w:val="20"/>
        <w:szCs w:val="2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0" w15:restartNumberingAfterBreak="0">
    <w:nsid w:val="72A6135E"/>
    <w:multiLevelType w:val="multilevel"/>
    <w:tmpl w:val="7EC4CC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473E2A"/>
    <w:multiLevelType w:val="multilevel"/>
    <w:tmpl w:val="7E26194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76382297"/>
    <w:multiLevelType w:val="hybridMultilevel"/>
    <w:tmpl w:val="13144BEC"/>
    <w:lvl w:ilvl="0" w:tplc="9F96B06E">
      <w:numFmt w:val="bullet"/>
      <w:lvlText w:val="-"/>
      <w:lvlJc w:val="left"/>
      <w:pPr>
        <w:ind w:left="-180" w:hanging="360"/>
      </w:pPr>
      <w:rPr>
        <w:rFonts w:ascii="Arial" w:eastAsia="Times New Roman" w:hAnsi="Arial" w:cs="Arial" w:hint="default"/>
      </w:rPr>
    </w:lvl>
    <w:lvl w:ilvl="1" w:tplc="04090003" w:tentative="1">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1260" w:hanging="360"/>
      </w:pPr>
      <w:rPr>
        <w:rFonts w:ascii="Wingdings" w:hAnsi="Wingdings" w:hint="default"/>
      </w:rPr>
    </w:lvl>
    <w:lvl w:ilvl="3" w:tplc="04090001" w:tentative="1">
      <w:start w:val="1"/>
      <w:numFmt w:val="bullet"/>
      <w:lvlText w:val=""/>
      <w:lvlJc w:val="left"/>
      <w:pPr>
        <w:ind w:left="1980" w:hanging="360"/>
      </w:pPr>
      <w:rPr>
        <w:rFonts w:ascii="Symbol" w:hAnsi="Symbol" w:hint="default"/>
      </w:rPr>
    </w:lvl>
    <w:lvl w:ilvl="4" w:tplc="04090003" w:tentative="1">
      <w:start w:val="1"/>
      <w:numFmt w:val="bullet"/>
      <w:lvlText w:val="o"/>
      <w:lvlJc w:val="left"/>
      <w:pPr>
        <w:ind w:left="2700" w:hanging="360"/>
      </w:pPr>
      <w:rPr>
        <w:rFonts w:ascii="Courier New" w:hAnsi="Courier New" w:cs="Courier New" w:hint="default"/>
      </w:rPr>
    </w:lvl>
    <w:lvl w:ilvl="5" w:tplc="04090005" w:tentative="1">
      <w:start w:val="1"/>
      <w:numFmt w:val="bullet"/>
      <w:lvlText w:val=""/>
      <w:lvlJc w:val="left"/>
      <w:pPr>
        <w:ind w:left="3420" w:hanging="360"/>
      </w:pPr>
      <w:rPr>
        <w:rFonts w:ascii="Wingdings" w:hAnsi="Wingdings" w:hint="default"/>
      </w:rPr>
    </w:lvl>
    <w:lvl w:ilvl="6" w:tplc="04090001" w:tentative="1">
      <w:start w:val="1"/>
      <w:numFmt w:val="bullet"/>
      <w:lvlText w:val=""/>
      <w:lvlJc w:val="left"/>
      <w:pPr>
        <w:ind w:left="4140" w:hanging="360"/>
      </w:pPr>
      <w:rPr>
        <w:rFonts w:ascii="Symbol" w:hAnsi="Symbol" w:hint="default"/>
      </w:rPr>
    </w:lvl>
    <w:lvl w:ilvl="7" w:tplc="04090003" w:tentative="1">
      <w:start w:val="1"/>
      <w:numFmt w:val="bullet"/>
      <w:lvlText w:val="o"/>
      <w:lvlJc w:val="left"/>
      <w:pPr>
        <w:ind w:left="4860" w:hanging="360"/>
      </w:pPr>
      <w:rPr>
        <w:rFonts w:ascii="Courier New" w:hAnsi="Courier New" w:cs="Courier New" w:hint="default"/>
      </w:rPr>
    </w:lvl>
    <w:lvl w:ilvl="8" w:tplc="04090005" w:tentative="1">
      <w:start w:val="1"/>
      <w:numFmt w:val="bullet"/>
      <w:lvlText w:val=""/>
      <w:lvlJc w:val="left"/>
      <w:pPr>
        <w:ind w:left="5580" w:hanging="360"/>
      </w:pPr>
      <w:rPr>
        <w:rFonts w:ascii="Wingdings" w:hAnsi="Wingdings" w:hint="default"/>
      </w:rPr>
    </w:lvl>
  </w:abstractNum>
  <w:num w:numId="1" w16cid:durableId="1680615169">
    <w:abstractNumId w:val="1"/>
  </w:num>
  <w:num w:numId="2" w16cid:durableId="1947341925">
    <w:abstractNumId w:val="16"/>
  </w:num>
  <w:num w:numId="3" w16cid:durableId="1834029752">
    <w:abstractNumId w:val="28"/>
  </w:num>
  <w:num w:numId="4" w16cid:durableId="1230072022">
    <w:abstractNumId w:val="0"/>
  </w:num>
  <w:num w:numId="5" w16cid:durableId="797836660">
    <w:abstractNumId w:val="31"/>
  </w:num>
  <w:num w:numId="6" w16cid:durableId="2066639775">
    <w:abstractNumId w:val="34"/>
  </w:num>
  <w:num w:numId="7" w16cid:durableId="1395423091">
    <w:abstractNumId w:val="36"/>
  </w:num>
  <w:num w:numId="8" w16cid:durableId="244924909">
    <w:abstractNumId w:val="18"/>
  </w:num>
  <w:num w:numId="9" w16cid:durableId="234823803">
    <w:abstractNumId w:val="12"/>
  </w:num>
  <w:num w:numId="10" w16cid:durableId="404107867">
    <w:abstractNumId w:val="42"/>
  </w:num>
  <w:num w:numId="11" w16cid:durableId="127892871">
    <w:abstractNumId w:val="38"/>
  </w:num>
  <w:num w:numId="12" w16cid:durableId="1600024736">
    <w:abstractNumId w:val="14"/>
  </w:num>
  <w:num w:numId="13" w16cid:durableId="365109025">
    <w:abstractNumId w:val="20"/>
  </w:num>
  <w:num w:numId="14" w16cid:durableId="431706168">
    <w:abstractNumId w:val="5"/>
  </w:num>
  <w:num w:numId="15" w16cid:durableId="1144614806">
    <w:abstractNumId w:val="19"/>
  </w:num>
  <w:num w:numId="16" w16cid:durableId="364326979">
    <w:abstractNumId w:val="32"/>
  </w:num>
  <w:num w:numId="17" w16cid:durableId="576786512">
    <w:abstractNumId w:val="29"/>
  </w:num>
  <w:num w:numId="18" w16cid:durableId="103692561">
    <w:abstractNumId w:val="41"/>
  </w:num>
  <w:num w:numId="19" w16cid:durableId="627275411">
    <w:abstractNumId w:val="3"/>
  </w:num>
  <w:num w:numId="20" w16cid:durableId="497618072">
    <w:abstractNumId w:val="17"/>
  </w:num>
  <w:num w:numId="21" w16cid:durableId="1728608071">
    <w:abstractNumId w:val="6"/>
  </w:num>
  <w:num w:numId="22" w16cid:durableId="1139031989">
    <w:abstractNumId w:val="2"/>
  </w:num>
  <w:num w:numId="23" w16cid:durableId="2510257">
    <w:abstractNumId w:val="40"/>
  </w:num>
  <w:num w:numId="24" w16cid:durableId="1959215371">
    <w:abstractNumId w:val="33"/>
  </w:num>
  <w:num w:numId="25" w16cid:durableId="2134444005">
    <w:abstractNumId w:val="9"/>
  </w:num>
  <w:num w:numId="26" w16cid:durableId="1588729067">
    <w:abstractNumId w:val="7"/>
  </w:num>
  <w:num w:numId="27" w16cid:durableId="178592738">
    <w:abstractNumId w:val="10"/>
  </w:num>
  <w:num w:numId="28" w16cid:durableId="977880845">
    <w:abstractNumId w:val="4"/>
  </w:num>
  <w:num w:numId="29" w16cid:durableId="545334020">
    <w:abstractNumId w:val="11"/>
  </w:num>
  <w:num w:numId="30" w16cid:durableId="634213127">
    <w:abstractNumId w:val="37"/>
  </w:num>
  <w:num w:numId="31" w16cid:durableId="1503936549">
    <w:abstractNumId w:val="30"/>
  </w:num>
  <w:num w:numId="32" w16cid:durableId="1101102627">
    <w:abstractNumId w:val="23"/>
  </w:num>
  <w:num w:numId="33" w16cid:durableId="1818181701">
    <w:abstractNumId w:val="35"/>
  </w:num>
  <w:num w:numId="34" w16cid:durableId="1263221257">
    <w:abstractNumId w:val="15"/>
  </w:num>
  <w:num w:numId="35" w16cid:durableId="1374118389">
    <w:abstractNumId w:val="21"/>
  </w:num>
  <w:num w:numId="36" w16cid:durableId="683244325">
    <w:abstractNumId w:val="27"/>
  </w:num>
  <w:num w:numId="37" w16cid:durableId="1918316903">
    <w:abstractNumId w:val="22"/>
  </w:num>
  <w:num w:numId="38" w16cid:durableId="2144691059">
    <w:abstractNumId w:val="8"/>
  </w:num>
  <w:num w:numId="39" w16cid:durableId="1479111146">
    <w:abstractNumId w:val="26"/>
  </w:num>
  <w:num w:numId="40" w16cid:durableId="161505087">
    <w:abstractNumId w:val="25"/>
  </w:num>
  <w:num w:numId="41" w16cid:durableId="1368138056">
    <w:abstractNumId w:val="24"/>
  </w:num>
  <w:num w:numId="42" w16cid:durableId="508057627">
    <w:abstractNumId w:val="39"/>
  </w:num>
  <w:num w:numId="43" w16cid:durableId="1221637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F9E"/>
    <w:rsid w:val="000012E6"/>
    <w:rsid w:val="000036CA"/>
    <w:rsid w:val="00004B9C"/>
    <w:rsid w:val="000050F5"/>
    <w:rsid w:val="0000552B"/>
    <w:rsid w:val="000069D5"/>
    <w:rsid w:val="00006A77"/>
    <w:rsid w:val="00006E4C"/>
    <w:rsid w:val="000079AA"/>
    <w:rsid w:val="000109A3"/>
    <w:rsid w:val="00010F24"/>
    <w:rsid w:val="00011010"/>
    <w:rsid w:val="000123B0"/>
    <w:rsid w:val="000246CD"/>
    <w:rsid w:val="000251F2"/>
    <w:rsid w:val="000261D5"/>
    <w:rsid w:val="0002711A"/>
    <w:rsid w:val="00027B91"/>
    <w:rsid w:val="0003492D"/>
    <w:rsid w:val="000356E5"/>
    <w:rsid w:val="00035A43"/>
    <w:rsid w:val="00035A9E"/>
    <w:rsid w:val="00036515"/>
    <w:rsid w:val="000379DC"/>
    <w:rsid w:val="00041CA2"/>
    <w:rsid w:val="000426DB"/>
    <w:rsid w:val="000439AE"/>
    <w:rsid w:val="0004464E"/>
    <w:rsid w:val="00045A54"/>
    <w:rsid w:val="00046618"/>
    <w:rsid w:val="00050FCF"/>
    <w:rsid w:val="00052309"/>
    <w:rsid w:val="000563FD"/>
    <w:rsid w:val="0005725C"/>
    <w:rsid w:val="00061022"/>
    <w:rsid w:val="000611A1"/>
    <w:rsid w:val="00065039"/>
    <w:rsid w:val="000654FE"/>
    <w:rsid w:val="00065B74"/>
    <w:rsid w:val="000668FC"/>
    <w:rsid w:val="00070A81"/>
    <w:rsid w:val="00071618"/>
    <w:rsid w:val="000733F4"/>
    <w:rsid w:val="0007637B"/>
    <w:rsid w:val="000773D2"/>
    <w:rsid w:val="00077BCF"/>
    <w:rsid w:val="00080539"/>
    <w:rsid w:val="00081056"/>
    <w:rsid w:val="0008111F"/>
    <w:rsid w:val="000821F7"/>
    <w:rsid w:val="0008377D"/>
    <w:rsid w:val="00097DDC"/>
    <w:rsid w:val="00097E0F"/>
    <w:rsid w:val="000A18E4"/>
    <w:rsid w:val="000A1E68"/>
    <w:rsid w:val="000A2593"/>
    <w:rsid w:val="000A3C7F"/>
    <w:rsid w:val="000A68E4"/>
    <w:rsid w:val="000A71C1"/>
    <w:rsid w:val="000B1A6E"/>
    <w:rsid w:val="000B3C1D"/>
    <w:rsid w:val="000B55E8"/>
    <w:rsid w:val="000B6C37"/>
    <w:rsid w:val="000B6E31"/>
    <w:rsid w:val="000C0FA9"/>
    <w:rsid w:val="000C1338"/>
    <w:rsid w:val="000C203B"/>
    <w:rsid w:val="000C661B"/>
    <w:rsid w:val="000C6926"/>
    <w:rsid w:val="000C799F"/>
    <w:rsid w:val="000D2A3B"/>
    <w:rsid w:val="000D5E5E"/>
    <w:rsid w:val="000D5F83"/>
    <w:rsid w:val="000E3400"/>
    <w:rsid w:val="000E399D"/>
    <w:rsid w:val="000E3D9A"/>
    <w:rsid w:val="000F1EAD"/>
    <w:rsid w:val="000F5389"/>
    <w:rsid w:val="000F5BAE"/>
    <w:rsid w:val="00100778"/>
    <w:rsid w:val="00101B32"/>
    <w:rsid w:val="0010399D"/>
    <w:rsid w:val="0011028B"/>
    <w:rsid w:val="0011369D"/>
    <w:rsid w:val="00114365"/>
    <w:rsid w:val="00114420"/>
    <w:rsid w:val="00116432"/>
    <w:rsid w:val="0011658A"/>
    <w:rsid w:val="00117EB9"/>
    <w:rsid w:val="00121033"/>
    <w:rsid w:val="001211DB"/>
    <w:rsid w:val="00121316"/>
    <w:rsid w:val="00121630"/>
    <w:rsid w:val="0012470C"/>
    <w:rsid w:val="00124863"/>
    <w:rsid w:val="00125FD6"/>
    <w:rsid w:val="0012646E"/>
    <w:rsid w:val="00126A58"/>
    <w:rsid w:val="0013523F"/>
    <w:rsid w:val="00135B7A"/>
    <w:rsid w:val="00136BBD"/>
    <w:rsid w:val="0013741F"/>
    <w:rsid w:val="0013786C"/>
    <w:rsid w:val="001379A4"/>
    <w:rsid w:val="00137B73"/>
    <w:rsid w:val="0014085C"/>
    <w:rsid w:val="001417FB"/>
    <w:rsid w:val="00141E11"/>
    <w:rsid w:val="00142060"/>
    <w:rsid w:val="00142331"/>
    <w:rsid w:val="00142E9E"/>
    <w:rsid w:val="0014360A"/>
    <w:rsid w:val="00143CDB"/>
    <w:rsid w:val="0014565E"/>
    <w:rsid w:val="001468C2"/>
    <w:rsid w:val="00146ECC"/>
    <w:rsid w:val="00150395"/>
    <w:rsid w:val="00150E17"/>
    <w:rsid w:val="00151844"/>
    <w:rsid w:val="00151CF9"/>
    <w:rsid w:val="0015227B"/>
    <w:rsid w:val="0015308A"/>
    <w:rsid w:val="001535AA"/>
    <w:rsid w:val="00155542"/>
    <w:rsid w:val="0016097C"/>
    <w:rsid w:val="00160E18"/>
    <w:rsid w:val="00161DD0"/>
    <w:rsid w:val="001623A8"/>
    <w:rsid w:val="00164571"/>
    <w:rsid w:val="0017097E"/>
    <w:rsid w:val="001712C0"/>
    <w:rsid w:val="00173C7A"/>
    <w:rsid w:val="00176EC3"/>
    <w:rsid w:val="001803D1"/>
    <w:rsid w:val="0018076E"/>
    <w:rsid w:val="001844D4"/>
    <w:rsid w:val="001856E0"/>
    <w:rsid w:val="00187A3C"/>
    <w:rsid w:val="00187B0F"/>
    <w:rsid w:val="001905EC"/>
    <w:rsid w:val="0019219A"/>
    <w:rsid w:val="001934FA"/>
    <w:rsid w:val="00195D8F"/>
    <w:rsid w:val="00197131"/>
    <w:rsid w:val="001A3BCF"/>
    <w:rsid w:val="001A6AA4"/>
    <w:rsid w:val="001A6D0B"/>
    <w:rsid w:val="001B0600"/>
    <w:rsid w:val="001B09AC"/>
    <w:rsid w:val="001B1ACB"/>
    <w:rsid w:val="001B2283"/>
    <w:rsid w:val="001B4D51"/>
    <w:rsid w:val="001B5CB4"/>
    <w:rsid w:val="001B5D31"/>
    <w:rsid w:val="001B6E7A"/>
    <w:rsid w:val="001C1734"/>
    <w:rsid w:val="001C249B"/>
    <w:rsid w:val="001C3038"/>
    <w:rsid w:val="001C3091"/>
    <w:rsid w:val="001C63D0"/>
    <w:rsid w:val="001C6FD4"/>
    <w:rsid w:val="001D08E5"/>
    <w:rsid w:val="001D3F94"/>
    <w:rsid w:val="001D51EA"/>
    <w:rsid w:val="001D6E40"/>
    <w:rsid w:val="001E09F7"/>
    <w:rsid w:val="001E1146"/>
    <w:rsid w:val="001E2356"/>
    <w:rsid w:val="001E4DD8"/>
    <w:rsid w:val="001E5F9B"/>
    <w:rsid w:val="001F0913"/>
    <w:rsid w:val="001F223E"/>
    <w:rsid w:val="001F2A27"/>
    <w:rsid w:val="001F377D"/>
    <w:rsid w:val="001F51E1"/>
    <w:rsid w:val="001F55BE"/>
    <w:rsid w:val="001F6A1C"/>
    <w:rsid w:val="00201A9B"/>
    <w:rsid w:val="00204636"/>
    <w:rsid w:val="002046B2"/>
    <w:rsid w:val="00204851"/>
    <w:rsid w:val="00206A00"/>
    <w:rsid w:val="00207C7F"/>
    <w:rsid w:val="00211764"/>
    <w:rsid w:val="00213C3E"/>
    <w:rsid w:val="00214C11"/>
    <w:rsid w:val="00215D46"/>
    <w:rsid w:val="002161F3"/>
    <w:rsid w:val="002165FF"/>
    <w:rsid w:val="00217403"/>
    <w:rsid w:val="0022189A"/>
    <w:rsid w:val="002226CD"/>
    <w:rsid w:val="00222A2C"/>
    <w:rsid w:val="00222C8F"/>
    <w:rsid w:val="00223592"/>
    <w:rsid w:val="002239FA"/>
    <w:rsid w:val="002257C6"/>
    <w:rsid w:val="00225B96"/>
    <w:rsid w:val="0022679F"/>
    <w:rsid w:val="00230D62"/>
    <w:rsid w:val="002315EF"/>
    <w:rsid w:val="00232428"/>
    <w:rsid w:val="0023290F"/>
    <w:rsid w:val="00234315"/>
    <w:rsid w:val="002361BA"/>
    <w:rsid w:val="00236341"/>
    <w:rsid w:val="002376B7"/>
    <w:rsid w:val="00237A83"/>
    <w:rsid w:val="00242B16"/>
    <w:rsid w:val="002435B8"/>
    <w:rsid w:val="002439CE"/>
    <w:rsid w:val="00243C31"/>
    <w:rsid w:val="002462A2"/>
    <w:rsid w:val="00246B86"/>
    <w:rsid w:val="00247850"/>
    <w:rsid w:val="0025039F"/>
    <w:rsid w:val="00251360"/>
    <w:rsid w:val="002521C2"/>
    <w:rsid w:val="00252B65"/>
    <w:rsid w:val="00262436"/>
    <w:rsid w:val="002635C0"/>
    <w:rsid w:val="00264F30"/>
    <w:rsid w:val="00265EAF"/>
    <w:rsid w:val="0026757D"/>
    <w:rsid w:val="002712C8"/>
    <w:rsid w:val="00272C8C"/>
    <w:rsid w:val="00273CE1"/>
    <w:rsid w:val="002749BE"/>
    <w:rsid w:val="002766E1"/>
    <w:rsid w:val="00281BE1"/>
    <w:rsid w:val="002824DE"/>
    <w:rsid w:val="00282CE0"/>
    <w:rsid w:val="00283F73"/>
    <w:rsid w:val="00284510"/>
    <w:rsid w:val="002866AD"/>
    <w:rsid w:val="00286B30"/>
    <w:rsid w:val="00286F1E"/>
    <w:rsid w:val="00287146"/>
    <w:rsid w:val="00290385"/>
    <w:rsid w:val="002920D8"/>
    <w:rsid w:val="002928B7"/>
    <w:rsid w:val="00293F35"/>
    <w:rsid w:val="00294740"/>
    <w:rsid w:val="0029519E"/>
    <w:rsid w:val="002960C8"/>
    <w:rsid w:val="002A302A"/>
    <w:rsid w:val="002A6F17"/>
    <w:rsid w:val="002A73F6"/>
    <w:rsid w:val="002B05AC"/>
    <w:rsid w:val="002B1E07"/>
    <w:rsid w:val="002B323D"/>
    <w:rsid w:val="002B4442"/>
    <w:rsid w:val="002B4FB6"/>
    <w:rsid w:val="002B7E89"/>
    <w:rsid w:val="002C1EB4"/>
    <w:rsid w:val="002C2AA2"/>
    <w:rsid w:val="002C744E"/>
    <w:rsid w:val="002D0997"/>
    <w:rsid w:val="002D1996"/>
    <w:rsid w:val="002D1D69"/>
    <w:rsid w:val="002D3C85"/>
    <w:rsid w:val="002D4BCF"/>
    <w:rsid w:val="002D543E"/>
    <w:rsid w:val="002D5B24"/>
    <w:rsid w:val="002E007F"/>
    <w:rsid w:val="002E01AA"/>
    <w:rsid w:val="002E0627"/>
    <w:rsid w:val="002E225A"/>
    <w:rsid w:val="002E3D85"/>
    <w:rsid w:val="002E648D"/>
    <w:rsid w:val="002E7703"/>
    <w:rsid w:val="002F39F0"/>
    <w:rsid w:val="002F6305"/>
    <w:rsid w:val="002F6580"/>
    <w:rsid w:val="002F6803"/>
    <w:rsid w:val="00301D0E"/>
    <w:rsid w:val="00301F1D"/>
    <w:rsid w:val="00302EC2"/>
    <w:rsid w:val="003032D6"/>
    <w:rsid w:val="00303B34"/>
    <w:rsid w:val="0030518C"/>
    <w:rsid w:val="00305D54"/>
    <w:rsid w:val="00310762"/>
    <w:rsid w:val="00311474"/>
    <w:rsid w:val="00313774"/>
    <w:rsid w:val="00313D1C"/>
    <w:rsid w:val="00317DF1"/>
    <w:rsid w:val="00321605"/>
    <w:rsid w:val="003218FD"/>
    <w:rsid w:val="00321CD3"/>
    <w:rsid w:val="00322DF8"/>
    <w:rsid w:val="00323137"/>
    <w:rsid w:val="00323FCE"/>
    <w:rsid w:val="0032630B"/>
    <w:rsid w:val="00327658"/>
    <w:rsid w:val="00327BCA"/>
    <w:rsid w:val="00330955"/>
    <w:rsid w:val="0033116D"/>
    <w:rsid w:val="003321B0"/>
    <w:rsid w:val="00332636"/>
    <w:rsid w:val="003329E9"/>
    <w:rsid w:val="00332B67"/>
    <w:rsid w:val="0033540D"/>
    <w:rsid w:val="0033598C"/>
    <w:rsid w:val="00335CE0"/>
    <w:rsid w:val="003402B2"/>
    <w:rsid w:val="0034174C"/>
    <w:rsid w:val="00341A11"/>
    <w:rsid w:val="0034201A"/>
    <w:rsid w:val="00343583"/>
    <w:rsid w:val="00345594"/>
    <w:rsid w:val="00346FEF"/>
    <w:rsid w:val="00347013"/>
    <w:rsid w:val="003515B0"/>
    <w:rsid w:val="00354591"/>
    <w:rsid w:val="00356DE6"/>
    <w:rsid w:val="003616CF"/>
    <w:rsid w:val="00361DAF"/>
    <w:rsid w:val="00363EAE"/>
    <w:rsid w:val="00364F98"/>
    <w:rsid w:val="003651FD"/>
    <w:rsid w:val="00366E04"/>
    <w:rsid w:val="003674CD"/>
    <w:rsid w:val="0037098A"/>
    <w:rsid w:val="00372B4F"/>
    <w:rsid w:val="0037319E"/>
    <w:rsid w:val="00373A57"/>
    <w:rsid w:val="0037422A"/>
    <w:rsid w:val="00374CBC"/>
    <w:rsid w:val="00375A82"/>
    <w:rsid w:val="003800D6"/>
    <w:rsid w:val="00380F29"/>
    <w:rsid w:val="00383172"/>
    <w:rsid w:val="00383CD4"/>
    <w:rsid w:val="00386A14"/>
    <w:rsid w:val="00386B2D"/>
    <w:rsid w:val="0039120E"/>
    <w:rsid w:val="00396F2A"/>
    <w:rsid w:val="003A03B8"/>
    <w:rsid w:val="003A0A2C"/>
    <w:rsid w:val="003A1510"/>
    <w:rsid w:val="003A2E6C"/>
    <w:rsid w:val="003A39CC"/>
    <w:rsid w:val="003A3EEA"/>
    <w:rsid w:val="003A4AF0"/>
    <w:rsid w:val="003A5D13"/>
    <w:rsid w:val="003A72A8"/>
    <w:rsid w:val="003A7723"/>
    <w:rsid w:val="003B22F0"/>
    <w:rsid w:val="003B2826"/>
    <w:rsid w:val="003B3050"/>
    <w:rsid w:val="003B48CA"/>
    <w:rsid w:val="003B62FA"/>
    <w:rsid w:val="003B698A"/>
    <w:rsid w:val="003B6F0D"/>
    <w:rsid w:val="003B7E0C"/>
    <w:rsid w:val="003C14FB"/>
    <w:rsid w:val="003C1B85"/>
    <w:rsid w:val="003C2D77"/>
    <w:rsid w:val="003C4CFD"/>
    <w:rsid w:val="003C4E34"/>
    <w:rsid w:val="003C4E91"/>
    <w:rsid w:val="003C633E"/>
    <w:rsid w:val="003C6723"/>
    <w:rsid w:val="003D2009"/>
    <w:rsid w:val="003D29BF"/>
    <w:rsid w:val="003D3625"/>
    <w:rsid w:val="003D513E"/>
    <w:rsid w:val="003D588A"/>
    <w:rsid w:val="003D6378"/>
    <w:rsid w:val="003E000F"/>
    <w:rsid w:val="003E1020"/>
    <w:rsid w:val="003E335E"/>
    <w:rsid w:val="003E5CBE"/>
    <w:rsid w:val="003E60C2"/>
    <w:rsid w:val="003F00D5"/>
    <w:rsid w:val="003F05BF"/>
    <w:rsid w:val="003F0909"/>
    <w:rsid w:val="003F0BFC"/>
    <w:rsid w:val="003F0D30"/>
    <w:rsid w:val="003F1D44"/>
    <w:rsid w:val="003F3742"/>
    <w:rsid w:val="003F41F6"/>
    <w:rsid w:val="003F4CFA"/>
    <w:rsid w:val="003F5A65"/>
    <w:rsid w:val="003F67B4"/>
    <w:rsid w:val="003F737E"/>
    <w:rsid w:val="00402AF9"/>
    <w:rsid w:val="00403FF8"/>
    <w:rsid w:val="0040404C"/>
    <w:rsid w:val="00404F22"/>
    <w:rsid w:val="00410296"/>
    <w:rsid w:val="0041244D"/>
    <w:rsid w:val="00413E8C"/>
    <w:rsid w:val="00414B16"/>
    <w:rsid w:val="004159A8"/>
    <w:rsid w:val="00416E29"/>
    <w:rsid w:val="004205A6"/>
    <w:rsid w:val="00420C9F"/>
    <w:rsid w:val="004225FC"/>
    <w:rsid w:val="00422C1A"/>
    <w:rsid w:val="00423E13"/>
    <w:rsid w:val="00425EB7"/>
    <w:rsid w:val="00426E0B"/>
    <w:rsid w:val="00432573"/>
    <w:rsid w:val="00432D1D"/>
    <w:rsid w:val="00434D4E"/>
    <w:rsid w:val="00435E94"/>
    <w:rsid w:val="00436725"/>
    <w:rsid w:val="004375EC"/>
    <w:rsid w:val="004417E3"/>
    <w:rsid w:val="00442358"/>
    <w:rsid w:val="0044355C"/>
    <w:rsid w:val="00445458"/>
    <w:rsid w:val="00447BF1"/>
    <w:rsid w:val="00447DB9"/>
    <w:rsid w:val="00450442"/>
    <w:rsid w:val="004508F8"/>
    <w:rsid w:val="00452C09"/>
    <w:rsid w:val="0045321C"/>
    <w:rsid w:val="00454109"/>
    <w:rsid w:val="00455A59"/>
    <w:rsid w:val="00456616"/>
    <w:rsid w:val="0045699B"/>
    <w:rsid w:val="00456DD5"/>
    <w:rsid w:val="0046111F"/>
    <w:rsid w:val="00462828"/>
    <w:rsid w:val="00465AC3"/>
    <w:rsid w:val="00466E31"/>
    <w:rsid w:val="004671F6"/>
    <w:rsid w:val="004678D0"/>
    <w:rsid w:val="00470ADA"/>
    <w:rsid w:val="00472902"/>
    <w:rsid w:val="00472EF5"/>
    <w:rsid w:val="004739B7"/>
    <w:rsid w:val="00476274"/>
    <w:rsid w:val="0047742D"/>
    <w:rsid w:val="0048080E"/>
    <w:rsid w:val="0048143C"/>
    <w:rsid w:val="00482410"/>
    <w:rsid w:val="00482D1F"/>
    <w:rsid w:val="00483E30"/>
    <w:rsid w:val="00484731"/>
    <w:rsid w:val="004849DB"/>
    <w:rsid w:val="00486D56"/>
    <w:rsid w:val="00487950"/>
    <w:rsid w:val="00491F1E"/>
    <w:rsid w:val="004920CE"/>
    <w:rsid w:val="0049499B"/>
    <w:rsid w:val="00494B11"/>
    <w:rsid w:val="004968DF"/>
    <w:rsid w:val="0049762D"/>
    <w:rsid w:val="00497D34"/>
    <w:rsid w:val="004A066A"/>
    <w:rsid w:val="004A0A90"/>
    <w:rsid w:val="004A6AE2"/>
    <w:rsid w:val="004A78E6"/>
    <w:rsid w:val="004B2124"/>
    <w:rsid w:val="004B37F6"/>
    <w:rsid w:val="004B3965"/>
    <w:rsid w:val="004B571E"/>
    <w:rsid w:val="004B6E65"/>
    <w:rsid w:val="004C0D1E"/>
    <w:rsid w:val="004C1377"/>
    <w:rsid w:val="004C168A"/>
    <w:rsid w:val="004C1B51"/>
    <w:rsid w:val="004C2AB1"/>
    <w:rsid w:val="004C2ACB"/>
    <w:rsid w:val="004C47E7"/>
    <w:rsid w:val="004C4A25"/>
    <w:rsid w:val="004C4F11"/>
    <w:rsid w:val="004C4F41"/>
    <w:rsid w:val="004C6018"/>
    <w:rsid w:val="004C7B48"/>
    <w:rsid w:val="004D1EB5"/>
    <w:rsid w:val="004D2BCF"/>
    <w:rsid w:val="004D37A9"/>
    <w:rsid w:val="004D5846"/>
    <w:rsid w:val="004D6D1E"/>
    <w:rsid w:val="004D7586"/>
    <w:rsid w:val="004E107D"/>
    <w:rsid w:val="004E1C47"/>
    <w:rsid w:val="004E228F"/>
    <w:rsid w:val="004E426F"/>
    <w:rsid w:val="004F08F8"/>
    <w:rsid w:val="004F2392"/>
    <w:rsid w:val="004F2B28"/>
    <w:rsid w:val="004F3F76"/>
    <w:rsid w:val="004F414A"/>
    <w:rsid w:val="004F5DA5"/>
    <w:rsid w:val="004F7548"/>
    <w:rsid w:val="004F7D8A"/>
    <w:rsid w:val="00500D3F"/>
    <w:rsid w:val="00500E80"/>
    <w:rsid w:val="005016A0"/>
    <w:rsid w:val="00501A21"/>
    <w:rsid w:val="005063EF"/>
    <w:rsid w:val="00507FEA"/>
    <w:rsid w:val="0051442E"/>
    <w:rsid w:val="00520C97"/>
    <w:rsid w:val="00521463"/>
    <w:rsid w:val="00522C07"/>
    <w:rsid w:val="00523C28"/>
    <w:rsid w:val="00524B0E"/>
    <w:rsid w:val="005305DE"/>
    <w:rsid w:val="00530750"/>
    <w:rsid w:val="005311CD"/>
    <w:rsid w:val="005315B1"/>
    <w:rsid w:val="00532134"/>
    <w:rsid w:val="00535190"/>
    <w:rsid w:val="00540640"/>
    <w:rsid w:val="005409E1"/>
    <w:rsid w:val="00540B93"/>
    <w:rsid w:val="005434BD"/>
    <w:rsid w:val="00545A76"/>
    <w:rsid w:val="00546859"/>
    <w:rsid w:val="00546C0F"/>
    <w:rsid w:val="00546EDC"/>
    <w:rsid w:val="0055000B"/>
    <w:rsid w:val="00550015"/>
    <w:rsid w:val="005501AF"/>
    <w:rsid w:val="0055100E"/>
    <w:rsid w:val="0055137E"/>
    <w:rsid w:val="0056119F"/>
    <w:rsid w:val="00561963"/>
    <w:rsid w:val="00562A62"/>
    <w:rsid w:val="00562AB5"/>
    <w:rsid w:val="0056470E"/>
    <w:rsid w:val="00565961"/>
    <w:rsid w:val="0056666A"/>
    <w:rsid w:val="00567CCF"/>
    <w:rsid w:val="0057194A"/>
    <w:rsid w:val="00571FFE"/>
    <w:rsid w:val="00575D8D"/>
    <w:rsid w:val="00576214"/>
    <w:rsid w:val="005812A1"/>
    <w:rsid w:val="005817A5"/>
    <w:rsid w:val="00587BF0"/>
    <w:rsid w:val="00590C5C"/>
    <w:rsid w:val="005913CD"/>
    <w:rsid w:val="005917ED"/>
    <w:rsid w:val="005923ED"/>
    <w:rsid w:val="0059458C"/>
    <w:rsid w:val="00594973"/>
    <w:rsid w:val="00595863"/>
    <w:rsid w:val="005A1510"/>
    <w:rsid w:val="005A1B97"/>
    <w:rsid w:val="005A2FE1"/>
    <w:rsid w:val="005A44D5"/>
    <w:rsid w:val="005A4576"/>
    <w:rsid w:val="005A60F3"/>
    <w:rsid w:val="005A6E02"/>
    <w:rsid w:val="005A73D7"/>
    <w:rsid w:val="005A75D3"/>
    <w:rsid w:val="005A78A0"/>
    <w:rsid w:val="005A7FDA"/>
    <w:rsid w:val="005B265B"/>
    <w:rsid w:val="005B2919"/>
    <w:rsid w:val="005B2E51"/>
    <w:rsid w:val="005B321A"/>
    <w:rsid w:val="005B4E51"/>
    <w:rsid w:val="005B50C8"/>
    <w:rsid w:val="005C16A1"/>
    <w:rsid w:val="005C1FAF"/>
    <w:rsid w:val="005C3741"/>
    <w:rsid w:val="005C407E"/>
    <w:rsid w:val="005C4895"/>
    <w:rsid w:val="005C605A"/>
    <w:rsid w:val="005D0C6B"/>
    <w:rsid w:val="005D441F"/>
    <w:rsid w:val="005D496F"/>
    <w:rsid w:val="005D5121"/>
    <w:rsid w:val="005D5EB2"/>
    <w:rsid w:val="005D70FE"/>
    <w:rsid w:val="005E50FA"/>
    <w:rsid w:val="005E57E4"/>
    <w:rsid w:val="005E69C9"/>
    <w:rsid w:val="005E6AE2"/>
    <w:rsid w:val="005F2F97"/>
    <w:rsid w:val="005F32D1"/>
    <w:rsid w:val="005F5ABE"/>
    <w:rsid w:val="005F749E"/>
    <w:rsid w:val="005F7795"/>
    <w:rsid w:val="006001F5"/>
    <w:rsid w:val="006011E6"/>
    <w:rsid w:val="00601AAB"/>
    <w:rsid w:val="00602DE7"/>
    <w:rsid w:val="0060325B"/>
    <w:rsid w:val="00603B51"/>
    <w:rsid w:val="00603B68"/>
    <w:rsid w:val="0060427D"/>
    <w:rsid w:val="00605F6E"/>
    <w:rsid w:val="00607C43"/>
    <w:rsid w:val="006119BE"/>
    <w:rsid w:val="00612983"/>
    <w:rsid w:val="00612FA7"/>
    <w:rsid w:val="00613C72"/>
    <w:rsid w:val="00614658"/>
    <w:rsid w:val="006155EA"/>
    <w:rsid w:val="006160B1"/>
    <w:rsid w:val="00617B6A"/>
    <w:rsid w:val="0062031C"/>
    <w:rsid w:val="00622D8A"/>
    <w:rsid w:val="00623D06"/>
    <w:rsid w:val="00623EED"/>
    <w:rsid w:val="00626799"/>
    <w:rsid w:val="00630DFB"/>
    <w:rsid w:val="00631368"/>
    <w:rsid w:val="00632C61"/>
    <w:rsid w:val="006346C0"/>
    <w:rsid w:val="00636B94"/>
    <w:rsid w:val="00636C3E"/>
    <w:rsid w:val="00642885"/>
    <w:rsid w:val="00646555"/>
    <w:rsid w:val="0064770F"/>
    <w:rsid w:val="00647959"/>
    <w:rsid w:val="00647969"/>
    <w:rsid w:val="00647D4E"/>
    <w:rsid w:val="00652078"/>
    <w:rsid w:val="00652B45"/>
    <w:rsid w:val="00653232"/>
    <w:rsid w:val="00653F77"/>
    <w:rsid w:val="0065500F"/>
    <w:rsid w:val="006558C3"/>
    <w:rsid w:val="00655E1C"/>
    <w:rsid w:val="00656FE0"/>
    <w:rsid w:val="006626B4"/>
    <w:rsid w:val="00663B4A"/>
    <w:rsid w:val="006673E7"/>
    <w:rsid w:val="006718BC"/>
    <w:rsid w:val="00673BC4"/>
    <w:rsid w:val="00674878"/>
    <w:rsid w:val="0067492B"/>
    <w:rsid w:val="006757CD"/>
    <w:rsid w:val="00677F21"/>
    <w:rsid w:val="00680A70"/>
    <w:rsid w:val="00684311"/>
    <w:rsid w:val="0068677D"/>
    <w:rsid w:val="006870FB"/>
    <w:rsid w:val="00690F62"/>
    <w:rsid w:val="006917FB"/>
    <w:rsid w:val="00691C20"/>
    <w:rsid w:val="00692A56"/>
    <w:rsid w:val="00693CC3"/>
    <w:rsid w:val="00694C45"/>
    <w:rsid w:val="006951AC"/>
    <w:rsid w:val="006A089F"/>
    <w:rsid w:val="006A0C1F"/>
    <w:rsid w:val="006A3087"/>
    <w:rsid w:val="006A4536"/>
    <w:rsid w:val="006A51D0"/>
    <w:rsid w:val="006A5FDE"/>
    <w:rsid w:val="006A68CC"/>
    <w:rsid w:val="006A6CD3"/>
    <w:rsid w:val="006A6E96"/>
    <w:rsid w:val="006A7EE1"/>
    <w:rsid w:val="006B080D"/>
    <w:rsid w:val="006B089B"/>
    <w:rsid w:val="006B1E2F"/>
    <w:rsid w:val="006B2828"/>
    <w:rsid w:val="006B286E"/>
    <w:rsid w:val="006B47F8"/>
    <w:rsid w:val="006B59E0"/>
    <w:rsid w:val="006B749F"/>
    <w:rsid w:val="006C072B"/>
    <w:rsid w:val="006C0F9E"/>
    <w:rsid w:val="006C0FCA"/>
    <w:rsid w:val="006C2845"/>
    <w:rsid w:val="006C313D"/>
    <w:rsid w:val="006C3744"/>
    <w:rsid w:val="006C4A5E"/>
    <w:rsid w:val="006C639F"/>
    <w:rsid w:val="006C6D99"/>
    <w:rsid w:val="006D1325"/>
    <w:rsid w:val="006D19C7"/>
    <w:rsid w:val="006D3FA8"/>
    <w:rsid w:val="006D50DF"/>
    <w:rsid w:val="006D6000"/>
    <w:rsid w:val="006D6E6C"/>
    <w:rsid w:val="006D79A6"/>
    <w:rsid w:val="006E2917"/>
    <w:rsid w:val="006E5CED"/>
    <w:rsid w:val="006E7D0B"/>
    <w:rsid w:val="006E7D86"/>
    <w:rsid w:val="006F2030"/>
    <w:rsid w:val="006F3FA4"/>
    <w:rsid w:val="006F56FF"/>
    <w:rsid w:val="007060BB"/>
    <w:rsid w:val="00707855"/>
    <w:rsid w:val="0071027D"/>
    <w:rsid w:val="00710C3F"/>
    <w:rsid w:val="00711AD4"/>
    <w:rsid w:val="00711E0C"/>
    <w:rsid w:val="00712B02"/>
    <w:rsid w:val="00713134"/>
    <w:rsid w:val="00716FA1"/>
    <w:rsid w:val="00716FEC"/>
    <w:rsid w:val="00721D95"/>
    <w:rsid w:val="00722C29"/>
    <w:rsid w:val="0072582B"/>
    <w:rsid w:val="00725D95"/>
    <w:rsid w:val="00726006"/>
    <w:rsid w:val="00726104"/>
    <w:rsid w:val="007266A7"/>
    <w:rsid w:val="0072793D"/>
    <w:rsid w:val="007304B7"/>
    <w:rsid w:val="00730BCC"/>
    <w:rsid w:val="007324B1"/>
    <w:rsid w:val="007334A3"/>
    <w:rsid w:val="007337FD"/>
    <w:rsid w:val="00735858"/>
    <w:rsid w:val="00736345"/>
    <w:rsid w:val="007379C2"/>
    <w:rsid w:val="00742196"/>
    <w:rsid w:val="00743D89"/>
    <w:rsid w:val="00747913"/>
    <w:rsid w:val="00747EF7"/>
    <w:rsid w:val="00750B55"/>
    <w:rsid w:val="00750E20"/>
    <w:rsid w:val="00751A61"/>
    <w:rsid w:val="00751BC2"/>
    <w:rsid w:val="00752A3B"/>
    <w:rsid w:val="00752C81"/>
    <w:rsid w:val="00752FB4"/>
    <w:rsid w:val="00757CE6"/>
    <w:rsid w:val="007600BC"/>
    <w:rsid w:val="007603F5"/>
    <w:rsid w:val="007621C2"/>
    <w:rsid w:val="0076270D"/>
    <w:rsid w:val="00762C2C"/>
    <w:rsid w:val="007631F7"/>
    <w:rsid w:val="00763B54"/>
    <w:rsid w:val="00764C07"/>
    <w:rsid w:val="007654E0"/>
    <w:rsid w:val="00766ADE"/>
    <w:rsid w:val="00772984"/>
    <w:rsid w:val="00775523"/>
    <w:rsid w:val="00776A92"/>
    <w:rsid w:val="00777DBF"/>
    <w:rsid w:val="007817CE"/>
    <w:rsid w:val="00781C69"/>
    <w:rsid w:val="007830EE"/>
    <w:rsid w:val="00783B5F"/>
    <w:rsid w:val="00786D3B"/>
    <w:rsid w:val="00786E19"/>
    <w:rsid w:val="00787E0A"/>
    <w:rsid w:val="007900E7"/>
    <w:rsid w:val="00790FA5"/>
    <w:rsid w:val="00791D2A"/>
    <w:rsid w:val="00792248"/>
    <w:rsid w:val="00792683"/>
    <w:rsid w:val="00792DB7"/>
    <w:rsid w:val="00795EE3"/>
    <w:rsid w:val="007966EC"/>
    <w:rsid w:val="00796A78"/>
    <w:rsid w:val="007A1970"/>
    <w:rsid w:val="007A4161"/>
    <w:rsid w:val="007A4A49"/>
    <w:rsid w:val="007A79D0"/>
    <w:rsid w:val="007B23DF"/>
    <w:rsid w:val="007B27D4"/>
    <w:rsid w:val="007B488F"/>
    <w:rsid w:val="007B5011"/>
    <w:rsid w:val="007B5B60"/>
    <w:rsid w:val="007B63ED"/>
    <w:rsid w:val="007B7EBE"/>
    <w:rsid w:val="007C04A6"/>
    <w:rsid w:val="007C152B"/>
    <w:rsid w:val="007C33E7"/>
    <w:rsid w:val="007D174A"/>
    <w:rsid w:val="007D2063"/>
    <w:rsid w:val="007D2309"/>
    <w:rsid w:val="007D2818"/>
    <w:rsid w:val="007D3A0B"/>
    <w:rsid w:val="007D40D7"/>
    <w:rsid w:val="007D61C2"/>
    <w:rsid w:val="007D78CB"/>
    <w:rsid w:val="007E1952"/>
    <w:rsid w:val="007E24C7"/>
    <w:rsid w:val="007E4CE6"/>
    <w:rsid w:val="007E7DC6"/>
    <w:rsid w:val="007F0EF5"/>
    <w:rsid w:val="007F19C9"/>
    <w:rsid w:val="007F42E9"/>
    <w:rsid w:val="007F5EB0"/>
    <w:rsid w:val="007F6386"/>
    <w:rsid w:val="007F6C2C"/>
    <w:rsid w:val="007F7542"/>
    <w:rsid w:val="00801A60"/>
    <w:rsid w:val="00802A26"/>
    <w:rsid w:val="00802E5F"/>
    <w:rsid w:val="008059B5"/>
    <w:rsid w:val="008062FF"/>
    <w:rsid w:val="00806A49"/>
    <w:rsid w:val="00806BF7"/>
    <w:rsid w:val="00810EEA"/>
    <w:rsid w:val="008175C9"/>
    <w:rsid w:val="0082047D"/>
    <w:rsid w:val="008216CC"/>
    <w:rsid w:val="00821BAD"/>
    <w:rsid w:val="00823A59"/>
    <w:rsid w:val="00826600"/>
    <w:rsid w:val="008270E2"/>
    <w:rsid w:val="0083033F"/>
    <w:rsid w:val="00831DAC"/>
    <w:rsid w:val="00835BD9"/>
    <w:rsid w:val="00836515"/>
    <w:rsid w:val="00837D43"/>
    <w:rsid w:val="00837E5D"/>
    <w:rsid w:val="00841E76"/>
    <w:rsid w:val="00842BF1"/>
    <w:rsid w:val="008433A6"/>
    <w:rsid w:val="008435B9"/>
    <w:rsid w:val="00843F9D"/>
    <w:rsid w:val="00847CB4"/>
    <w:rsid w:val="00853EBD"/>
    <w:rsid w:val="00855144"/>
    <w:rsid w:val="008575B6"/>
    <w:rsid w:val="00861371"/>
    <w:rsid w:val="00862674"/>
    <w:rsid w:val="00862A0A"/>
    <w:rsid w:val="0086322F"/>
    <w:rsid w:val="0086564E"/>
    <w:rsid w:val="008667FA"/>
    <w:rsid w:val="0086680D"/>
    <w:rsid w:val="00866CDB"/>
    <w:rsid w:val="00870822"/>
    <w:rsid w:val="00871876"/>
    <w:rsid w:val="00872B04"/>
    <w:rsid w:val="008734DD"/>
    <w:rsid w:val="00873A23"/>
    <w:rsid w:val="00873B8C"/>
    <w:rsid w:val="00873DDF"/>
    <w:rsid w:val="008778CC"/>
    <w:rsid w:val="008800D9"/>
    <w:rsid w:val="008812EA"/>
    <w:rsid w:val="00883372"/>
    <w:rsid w:val="00883C16"/>
    <w:rsid w:val="008857CF"/>
    <w:rsid w:val="00887BE9"/>
    <w:rsid w:val="0089255D"/>
    <w:rsid w:val="008936B2"/>
    <w:rsid w:val="00895603"/>
    <w:rsid w:val="0089759A"/>
    <w:rsid w:val="008A01A2"/>
    <w:rsid w:val="008A0576"/>
    <w:rsid w:val="008A06D7"/>
    <w:rsid w:val="008A0BD6"/>
    <w:rsid w:val="008A0EDD"/>
    <w:rsid w:val="008A24A7"/>
    <w:rsid w:val="008A2FB7"/>
    <w:rsid w:val="008A3FC3"/>
    <w:rsid w:val="008A5696"/>
    <w:rsid w:val="008A5AE0"/>
    <w:rsid w:val="008A5E89"/>
    <w:rsid w:val="008A6199"/>
    <w:rsid w:val="008A7780"/>
    <w:rsid w:val="008B26A7"/>
    <w:rsid w:val="008B69A2"/>
    <w:rsid w:val="008C0B67"/>
    <w:rsid w:val="008C1150"/>
    <w:rsid w:val="008C1B87"/>
    <w:rsid w:val="008C3C2F"/>
    <w:rsid w:val="008C4C23"/>
    <w:rsid w:val="008C4D3C"/>
    <w:rsid w:val="008C743E"/>
    <w:rsid w:val="008D17EE"/>
    <w:rsid w:val="008D1937"/>
    <w:rsid w:val="008D1F08"/>
    <w:rsid w:val="008D3F31"/>
    <w:rsid w:val="008D5A80"/>
    <w:rsid w:val="008D6B9E"/>
    <w:rsid w:val="008D7DD7"/>
    <w:rsid w:val="008E1780"/>
    <w:rsid w:val="008E4D1A"/>
    <w:rsid w:val="008E5E0D"/>
    <w:rsid w:val="008E704D"/>
    <w:rsid w:val="008E7168"/>
    <w:rsid w:val="008E7242"/>
    <w:rsid w:val="008E77F7"/>
    <w:rsid w:val="008E7967"/>
    <w:rsid w:val="008E7E0C"/>
    <w:rsid w:val="008F0814"/>
    <w:rsid w:val="008F153A"/>
    <w:rsid w:val="008F18E8"/>
    <w:rsid w:val="008F477C"/>
    <w:rsid w:val="008F4EBB"/>
    <w:rsid w:val="008F5001"/>
    <w:rsid w:val="008F571B"/>
    <w:rsid w:val="008F5906"/>
    <w:rsid w:val="008F64CE"/>
    <w:rsid w:val="008F6E4E"/>
    <w:rsid w:val="009018B8"/>
    <w:rsid w:val="009055F0"/>
    <w:rsid w:val="009070B5"/>
    <w:rsid w:val="0091075A"/>
    <w:rsid w:val="00911A97"/>
    <w:rsid w:val="0091239F"/>
    <w:rsid w:val="0091259D"/>
    <w:rsid w:val="009127C0"/>
    <w:rsid w:val="009132D8"/>
    <w:rsid w:val="00915113"/>
    <w:rsid w:val="00915AAF"/>
    <w:rsid w:val="009166EC"/>
    <w:rsid w:val="009167D9"/>
    <w:rsid w:val="009205DF"/>
    <w:rsid w:val="009219D3"/>
    <w:rsid w:val="00930D83"/>
    <w:rsid w:val="00931F85"/>
    <w:rsid w:val="00932A29"/>
    <w:rsid w:val="00933DB6"/>
    <w:rsid w:val="0093551E"/>
    <w:rsid w:val="00935D8C"/>
    <w:rsid w:val="00937570"/>
    <w:rsid w:val="00937729"/>
    <w:rsid w:val="00937C64"/>
    <w:rsid w:val="009402DE"/>
    <w:rsid w:val="00940FF5"/>
    <w:rsid w:val="0094355C"/>
    <w:rsid w:val="00944032"/>
    <w:rsid w:val="009443C7"/>
    <w:rsid w:val="00944DB7"/>
    <w:rsid w:val="00946947"/>
    <w:rsid w:val="00947154"/>
    <w:rsid w:val="00947341"/>
    <w:rsid w:val="009510F9"/>
    <w:rsid w:val="009531C9"/>
    <w:rsid w:val="0095356D"/>
    <w:rsid w:val="009543BD"/>
    <w:rsid w:val="00954963"/>
    <w:rsid w:val="009552BE"/>
    <w:rsid w:val="00955E6B"/>
    <w:rsid w:val="00956362"/>
    <w:rsid w:val="00960898"/>
    <w:rsid w:val="00963A99"/>
    <w:rsid w:val="00964982"/>
    <w:rsid w:val="00964986"/>
    <w:rsid w:val="00967D66"/>
    <w:rsid w:val="009722CA"/>
    <w:rsid w:val="00972822"/>
    <w:rsid w:val="00974336"/>
    <w:rsid w:val="009747F0"/>
    <w:rsid w:val="009754A2"/>
    <w:rsid w:val="00976BDF"/>
    <w:rsid w:val="00980184"/>
    <w:rsid w:val="0098199E"/>
    <w:rsid w:val="00981E3E"/>
    <w:rsid w:val="0098218C"/>
    <w:rsid w:val="00982CDA"/>
    <w:rsid w:val="00995436"/>
    <w:rsid w:val="009968C2"/>
    <w:rsid w:val="009A03A5"/>
    <w:rsid w:val="009A046A"/>
    <w:rsid w:val="009A1062"/>
    <w:rsid w:val="009A2E04"/>
    <w:rsid w:val="009A4779"/>
    <w:rsid w:val="009A4F10"/>
    <w:rsid w:val="009A572D"/>
    <w:rsid w:val="009A6DD0"/>
    <w:rsid w:val="009B164C"/>
    <w:rsid w:val="009B4A21"/>
    <w:rsid w:val="009B7058"/>
    <w:rsid w:val="009B7771"/>
    <w:rsid w:val="009B7954"/>
    <w:rsid w:val="009C2532"/>
    <w:rsid w:val="009C3785"/>
    <w:rsid w:val="009C6B37"/>
    <w:rsid w:val="009C6D60"/>
    <w:rsid w:val="009D1030"/>
    <w:rsid w:val="009D19BE"/>
    <w:rsid w:val="009D1E83"/>
    <w:rsid w:val="009D1F73"/>
    <w:rsid w:val="009D481E"/>
    <w:rsid w:val="009D4A57"/>
    <w:rsid w:val="009D5122"/>
    <w:rsid w:val="009D58B2"/>
    <w:rsid w:val="009D5BC3"/>
    <w:rsid w:val="009D6CAF"/>
    <w:rsid w:val="009D6E9D"/>
    <w:rsid w:val="009D7D22"/>
    <w:rsid w:val="009E0792"/>
    <w:rsid w:val="009E0858"/>
    <w:rsid w:val="009E151A"/>
    <w:rsid w:val="009E189D"/>
    <w:rsid w:val="009E306C"/>
    <w:rsid w:val="009E4F24"/>
    <w:rsid w:val="009E516F"/>
    <w:rsid w:val="009E61DF"/>
    <w:rsid w:val="009F114E"/>
    <w:rsid w:val="009F2CAC"/>
    <w:rsid w:val="009F37FE"/>
    <w:rsid w:val="009F4869"/>
    <w:rsid w:val="009F7544"/>
    <w:rsid w:val="00A005C2"/>
    <w:rsid w:val="00A0169E"/>
    <w:rsid w:val="00A01829"/>
    <w:rsid w:val="00A03295"/>
    <w:rsid w:val="00A0488E"/>
    <w:rsid w:val="00A04DC4"/>
    <w:rsid w:val="00A057C8"/>
    <w:rsid w:val="00A05AA4"/>
    <w:rsid w:val="00A0635F"/>
    <w:rsid w:val="00A11257"/>
    <w:rsid w:val="00A1308F"/>
    <w:rsid w:val="00A1349F"/>
    <w:rsid w:val="00A13AAE"/>
    <w:rsid w:val="00A15074"/>
    <w:rsid w:val="00A202C2"/>
    <w:rsid w:val="00A21413"/>
    <w:rsid w:val="00A26652"/>
    <w:rsid w:val="00A267C5"/>
    <w:rsid w:val="00A26AC7"/>
    <w:rsid w:val="00A27B52"/>
    <w:rsid w:val="00A30A1E"/>
    <w:rsid w:val="00A329AD"/>
    <w:rsid w:val="00A32D9E"/>
    <w:rsid w:val="00A32F7E"/>
    <w:rsid w:val="00A35AB4"/>
    <w:rsid w:val="00A3649D"/>
    <w:rsid w:val="00A4023E"/>
    <w:rsid w:val="00A40863"/>
    <w:rsid w:val="00A40B15"/>
    <w:rsid w:val="00A41DF3"/>
    <w:rsid w:val="00A432E0"/>
    <w:rsid w:val="00A45DFD"/>
    <w:rsid w:val="00A469D3"/>
    <w:rsid w:val="00A52262"/>
    <w:rsid w:val="00A5402E"/>
    <w:rsid w:val="00A55043"/>
    <w:rsid w:val="00A57455"/>
    <w:rsid w:val="00A5788A"/>
    <w:rsid w:val="00A610E3"/>
    <w:rsid w:val="00A62EF6"/>
    <w:rsid w:val="00A63414"/>
    <w:rsid w:val="00A64D89"/>
    <w:rsid w:val="00A66F13"/>
    <w:rsid w:val="00A67820"/>
    <w:rsid w:val="00A718DE"/>
    <w:rsid w:val="00A73A34"/>
    <w:rsid w:val="00A80011"/>
    <w:rsid w:val="00A832CA"/>
    <w:rsid w:val="00A854D2"/>
    <w:rsid w:val="00A85BF4"/>
    <w:rsid w:val="00A86834"/>
    <w:rsid w:val="00A971C2"/>
    <w:rsid w:val="00AA4944"/>
    <w:rsid w:val="00AA60D9"/>
    <w:rsid w:val="00AB0C22"/>
    <w:rsid w:val="00AB2680"/>
    <w:rsid w:val="00AB4068"/>
    <w:rsid w:val="00AB6985"/>
    <w:rsid w:val="00AC09F6"/>
    <w:rsid w:val="00AC0D3B"/>
    <w:rsid w:val="00AC1EC8"/>
    <w:rsid w:val="00AC26C1"/>
    <w:rsid w:val="00AC5C9D"/>
    <w:rsid w:val="00AD0B1D"/>
    <w:rsid w:val="00AD26B7"/>
    <w:rsid w:val="00AD2786"/>
    <w:rsid w:val="00AD2E2D"/>
    <w:rsid w:val="00AE2535"/>
    <w:rsid w:val="00AE550A"/>
    <w:rsid w:val="00AE7E6B"/>
    <w:rsid w:val="00AF3021"/>
    <w:rsid w:val="00AF3340"/>
    <w:rsid w:val="00AF39A6"/>
    <w:rsid w:val="00AF472A"/>
    <w:rsid w:val="00AF5A43"/>
    <w:rsid w:val="00B00618"/>
    <w:rsid w:val="00B011F1"/>
    <w:rsid w:val="00B03849"/>
    <w:rsid w:val="00B04047"/>
    <w:rsid w:val="00B059F0"/>
    <w:rsid w:val="00B077D7"/>
    <w:rsid w:val="00B111AD"/>
    <w:rsid w:val="00B12EBE"/>
    <w:rsid w:val="00B1411F"/>
    <w:rsid w:val="00B14431"/>
    <w:rsid w:val="00B17167"/>
    <w:rsid w:val="00B17F47"/>
    <w:rsid w:val="00B213E0"/>
    <w:rsid w:val="00B2262E"/>
    <w:rsid w:val="00B22CA6"/>
    <w:rsid w:val="00B23AC4"/>
    <w:rsid w:val="00B3152A"/>
    <w:rsid w:val="00B32041"/>
    <w:rsid w:val="00B32AB2"/>
    <w:rsid w:val="00B33E3C"/>
    <w:rsid w:val="00B35081"/>
    <w:rsid w:val="00B35317"/>
    <w:rsid w:val="00B36690"/>
    <w:rsid w:val="00B3719F"/>
    <w:rsid w:val="00B4215D"/>
    <w:rsid w:val="00B43C42"/>
    <w:rsid w:val="00B448F8"/>
    <w:rsid w:val="00B44AAB"/>
    <w:rsid w:val="00B44C68"/>
    <w:rsid w:val="00B4537A"/>
    <w:rsid w:val="00B50835"/>
    <w:rsid w:val="00B521A8"/>
    <w:rsid w:val="00B52227"/>
    <w:rsid w:val="00B53771"/>
    <w:rsid w:val="00B548CF"/>
    <w:rsid w:val="00B56DFF"/>
    <w:rsid w:val="00B56FCD"/>
    <w:rsid w:val="00B6321A"/>
    <w:rsid w:val="00B642C5"/>
    <w:rsid w:val="00B6504D"/>
    <w:rsid w:val="00B65668"/>
    <w:rsid w:val="00B66C4A"/>
    <w:rsid w:val="00B709F6"/>
    <w:rsid w:val="00B72AB2"/>
    <w:rsid w:val="00B72CD0"/>
    <w:rsid w:val="00B72D4E"/>
    <w:rsid w:val="00B72E0A"/>
    <w:rsid w:val="00B734D3"/>
    <w:rsid w:val="00B7635A"/>
    <w:rsid w:val="00B765E2"/>
    <w:rsid w:val="00B76AE7"/>
    <w:rsid w:val="00B80C6B"/>
    <w:rsid w:val="00B82067"/>
    <w:rsid w:val="00B8334A"/>
    <w:rsid w:val="00B84A75"/>
    <w:rsid w:val="00B86152"/>
    <w:rsid w:val="00B91138"/>
    <w:rsid w:val="00B91F82"/>
    <w:rsid w:val="00B932CC"/>
    <w:rsid w:val="00B943AD"/>
    <w:rsid w:val="00B95C08"/>
    <w:rsid w:val="00BA16A9"/>
    <w:rsid w:val="00BA24F1"/>
    <w:rsid w:val="00BA2768"/>
    <w:rsid w:val="00BA2C00"/>
    <w:rsid w:val="00BA33F7"/>
    <w:rsid w:val="00BA5997"/>
    <w:rsid w:val="00BA6349"/>
    <w:rsid w:val="00BA7B06"/>
    <w:rsid w:val="00BB13A0"/>
    <w:rsid w:val="00BB14D4"/>
    <w:rsid w:val="00BB19D9"/>
    <w:rsid w:val="00BB5C3D"/>
    <w:rsid w:val="00BB6D97"/>
    <w:rsid w:val="00BC0EFE"/>
    <w:rsid w:val="00BC0F8F"/>
    <w:rsid w:val="00BC3596"/>
    <w:rsid w:val="00BC5504"/>
    <w:rsid w:val="00BC661B"/>
    <w:rsid w:val="00BD07FD"/>
    <w:rsid w:val="00BD09E1"/>
    <w:rsid w:val="00BD139F"/>
    <w:rsid w:val="00BD185B"/>
    <w:rsid w:val="00BD3DB5"/>
    <w:rsid w:val="00BD50C2"/>
    <w:rsid w:val="00BD6328"/>
    <w:rsid w:val="00BD756F"/>
    <w:rsid w:val="00BE009A"/>
    <w:rsid w:val="00BE010E"/>
    <w:rsid w:val="00BE0312"/>
    <w:rsid w:val="00BE070F"/>
    <w:rsid w:val="00BE23BD"/>
    <w:rsid w:val="00BE30AF"/>
    <w:rsid w:val="00BE350A"/>
    <w:rsid w:val="00BE4150"/>
    <w:rsid w:val="00BE4E8C"/>
    <w:rsid w:val="00BE7A71"/>
    <w:rsid w:val="00BF39DC"/>
    <w:rsid w:val="00BF3F1B"/>
    <w:rsid w:val="00BF5601"/>
    <w:rsid w:val="00BF6900"/>
    <w:rsid w:val="00BF77DA"/>
    <w:rsid w:val="00BF7DDA"/>
    <w:rsid w:val="00C01639"/>
    <w:rsid w:val="00C01A91"/>
    <w:rsid w:val="00C01BA3"/>
    <w:rsid w:val="00C03F25"/>
    <w:rsid w:val="00C06062"/>
    <w:rsid w:val="00C060FA"/>
    <w:rsid w:val="00C07AA6"/>
    <w:rsid w:val="00C11318"/>
    <w:rsid w:val="00C1264B"/>
    <w:rsid w:val="00C138B9"/>
    <w:rsid w:val="00C13F30"/>
    <w:rsid w:val="00C13FB4"/>
    <w:rsid w:val="00C15936"/>
    <w:rsid w:val="00C172A0"/>
    <w:rsid w:val="00C2180D"/>
    <w:rsid w:val="00C21C23"/>
    <w:rsid w:val="00C23F38"/>
    <w:rsid w:val="00C255B4"/>
    <w:rsid w:val="00C2730E"/>
    <w:rsid w:val="00C31AED"/>
    <w:rsid w:val="00C339D6"/>
    <w:rsid w:val="00C3682B"/>
    <w:rsid w:val="00C36F38"/>
    <w:rsid w:val="00C42DE7"/>
    <w:rsid w:val="00C4515F"/>
    <w:rsid w:val="00C46323"/>
    <w:rsid w:val="00C46858"/>
    <w:rsid w:val="00C47B14"/>
    <w:rsid w:val="00C50581"/>
    <w:rsid w:val="00C51571"/>
    <w:rsid w:val="00C525CC"/>
    <w:rsid w:val="00C52DCB"/>
    <w:rsid w:val="00C53DCC"/>
    <w:rsid w:val="00C557F3"/>
    <w:rsid w:val="00C56F3B"/>
    <w:rsid w:val="00C5744B"/>
    <w:rsid w:val="00C62154"/>
    <w:rsid w:val="00C64DFD"/>
    <w:rsid w:val="00C67F05"/>
    <w:rsid w:val="00C7083A"/>
    <w:rsid w:val="00C71A36"/>
    <w:rsid w:val="00C72C47"/>
    <w:rsid w:val="00C72CBB"/>
    <w:rsid w:val="00C72DB2"/>
    <w:rsid w:val="00C737F6"/>
    <w:rsid w:val="00C7482E"/>
    <w:rsid w:val="00C758A5"/>
    <w:rsid w:val="00C767E6"/>
    <w:rsid w:val="00C814B3"/>
    <w:rsid w:val="00C8339A"/>
    <w:rsid w:val="00C83ABE"/>
    <w:rsid w:val="00C85163"/>
    <w:rsid w:val="00C854E0"/>
    <w:rsid w:val="00C86359"/>
    <w:rsid w:val="00C8772E"/>
    <w:rsid w:val="00C903BE"/>
    <w:rsid w:val="00C90FE8"/>
    <w:rsid w:val="00C93D47"/>
    <w:rsid w:val="00C93FBC"/>
    <w:rsid w:val="00C946B0"/>
    <w:rsid w:val="00C95056"/>
    <w:rsid w:val="00C95EA0"/>
    <w:rsid w:val="00C95F78"/>
    <w:rsid w:val="00C96447"/>
    <w:rsid w:val="00C97093"/>
    <w:rsid w:val="00C97D97"/>
    <w:rsid w:val="00CA0850"/>
    <w:rsid w:val="00CA0ADB"/>
    <w:rsid w:val="00CA19E6"/>
    <w:rsid w:val="00CA54A4"/>
    <w:rsid w:val="00CA57F1"/>
    <w:rsid w:val="00CA6379"/>
    <w:rsid w:val="00CB2030"/>
    <w:rsid w:val="00CB4A60"/>
    <w:rsid w:val="00CB52D2"/>
    <w:rsid w:val="00CB5BA2"/>
    <w:rsid w:val="00CB6421"/>
    <w:rsid w:val="00CB6E1B"/>
    <w:rsid w:val="00CC011B"/>
    <w:rsid w:val="00CC1163"/>
    <w:rsid w:val="00CC1807"/>
    <w:rsid w:val="00CC2602"/>
    <w:rsid w:val="00CC3196"/>
    <w:rsid w:val="00CC401E"/>
    <w:rsid w:val="00CC4760"/>
    <w:rsid w:val="00CC70FD"/>
    <w:rsid w:val="00CD0E9C"/>
    <w:rsid w:val="00CD13BF"/>
    <w:rsid w:val="00CD439F"/>
    <w:rsid w:val="00CE23FB"/>
    <w:rsid w:val="00CE2EF1"/>
    <w:rsid w:val="00CE7D2B"/>
    <w:rsid w:val="00CF006A"/>
    <w:rsid w:val="00CF0AE2"/>
    <w:rsid w:val="00CF20A4"/>
    <w:rsid w:val="00CF32EE"/>
    <w:rsid w:val="00CF3C2F"/>
    <w:rsid w:val="00CF4561"/>
    <w:rsid w:val="00CF74AA"/>
    <w:rsid w:val="00D00044"/>
    <w:rsid w:val="00D0098D"/>
    <w:rsid w:val="00D01620"/>
    <w:rsid w:val="00D02B64"/>
    <w:rsid w:val="00D03077"/>
    <w:rsid w:val="00D03C15"/>
    <w:rsid w:val="00D03E28"/>
    <w:rsid w:val="00D04314"/>
    <w:rsid w:val="00D0566D"/>
    <w:rsid w:val="00D057D3"/>
    <w:rsid w:val="00D05D39"/>
    <w:rsid w:val="00D0765D"/>
    <w:rsid w:val="00D07ED2"/>
    <w:rsid w:val="00D10690"/>
    <w:rsid w:val="00D13822"/>
    <w:rsid w:val="00D13F35"/>
    <w:rsid w:val="00D1672E"/>
    <w:rsid w:val="00D1695C"/>
    <w:rsid w:val="00D176E7"/>
    <w:rsid w:val="00D17CA7"/>
    <w:rsid w:val="00D17FA0"/>
    <w:rsid w:val="00D20EEB"/>
    <w:rsid w:val="00D2369B"/>
    <w:rsid w:val="00D23CEA"/>
    <w:rsid w:val="00D242FD"/>
    <w:rsid w:val="00D2694F"/>
    <w:rsid w:val="00D311C4"/>
    <w:rsid w:val="00D33365"/>
    <w:rsid w:val="00D3437C"/>
    <w:rsid w:val="00D343E9"/>
    <w:rsid w:val="00D34CD6"/>
    <w:rsid w:val="00D36737"/>
    <w:rsid w:val="00D36890"/>
    <w:rsid w:val="00D430DC"/>
    <w:rsid w:val="00D44FB1"/>
    <w:rsid w:val="00D44FE8"/>
    <w:rsid w:val="00D465C8"/>
    <w:rsid w:val="00D46CFC"/>
    <w:rsid w:val="00D46E89"/>
    <w:rsid w:val="00D47361"/>
    <w:rsid w:val="00D525C6"/>
    <w:rsid w:val="00D54BFD"/>
    <w:rsid w:val="00D5531C"/>
    <w:rsid w:val="00D56EF5"/>
    <w:rsid w:val="00D61A89"/>
    <w:rsid w:val="00D61F8E"/>
    <w:rsid w:val="00D62491"/>
    <w:rsid w:val="00D63A86"/>
    <w:rsid w:val="00D649A6"/>
    <w:rsid w:val="00D66734"/>
    <w:rsid w:val="00D67896"/>
    <w:rsid w:val="00D7034A"/>
    <w:rsid w:val="00D70588"/>
    <w:rsid w:val="00D70F84"/>
    <w:rsid w:val="00D71450"/>
    <w:rsid w:val="00D73128"/>
    <w:rsid w:val="00D81C2D"/>
    <w:rsid w:val="00D82F87"/>
    <w:rsid w:val="00D83CA9"/>
    <w:rsid w:val="00D91A0E"/>
    <w:rsid w:val="00D92856"/>
    <w:rsid w:val="00D97A76"/>
    <w:rsid w:val="00DA0887"/>
    <w:rsid w:val="00DA0F40"/>
    <w:rsid w:val="00DA0F7A"/>
    <w:rsid w:val="00DA2608"/>
    <w:rsid w:val="00DA3C37"/>
    <w:rsid w:val="00DA5F3F"/>
    <w:rsid w:val="00DA602A"/>
    <w:rsid w:val="00DA6663"/>
    <w:rsid w:val="00DA7036"/>
    <w:rsid w:val="00DA788F"/>
    <w:rsid w:val="00DB1746"/>
    <w:rsid w:val="00DB1EF2"/>
    <w:rsid w:val="00DB34D1"/>
    <w:rsid w:val="00DB3C55"/>
    <w:rsid w:val="00DB536A"/>
    <w:rsid w:val="00DC1100"/>
    <w:rsid w:val="00DC5FCC"/>
    <w:rsid w:val="00DC6C2F"/>
    <w:rsid w:val="00DD078E"/>
    <w:rsid w:val="00DD0AAB"/>
    <w:rsid w:val="00DD0E13"/>
    <w:rsid w:val="00DD3CB7"/>
    <w:rsid w:val="00DD632F"/>
    <w:rsid w:val="00DD6350"/>
    <w:rsid w:val="00DD6391"/>
    <w:rsid w:val="00DD78AC"/>
    <w:rsid w:val="00DE08BC"/>
    <w:rsid w:val="00DE165A"/>
    <w:rsid w:val="00DE23CB"/>
    <w:rsid w:val="00DE4F89"/>
    <w:rsid w:val="00DE6470"/>
    <w:rsid w:val="00DE7057"/>
    <w:rsid w:val="00DF0053"/>
    <w:rsid w:val="00DF1893"/>
    <w:rsid w:val="00DF1E20"/>
    <w:rsid w:val="00DF1EBB"/>
    <w:rsid w:val="00DF32B8"/>
    <w:rsid w:val="00DF3887"/>
    <w:rsid w:val="00DF56CC"/>
    <w:rsid w:val="00DF5AE8"/>
    <w:rsid w:val="00DF6DF8"/>
    <w:rsid w:val="00DF7538"/>
    <w:rsid w:val="00E00F32"/>
    <w:rsid w:val="00E015AD"/>
    <w:rsid w:val="00E02299"/>
    <w:rsid w:val="00E02969"/>
    <w:rsid w:val="00E0332E"/>
    <w:rsid w:val="00E03539"/>
    <w:rsid w:val="00E04BF0"/>
    <w:rsid w:val="00E07E45"/>
    <w:rsid w:val="00E10F1A"/>
    <w:rsid w:val="00E119E6"/>
    <w:rsid w:val="00E11EF0"/>
    <w:rsid w:val="00E13689"/>
    <w:rsid w:val="00E14B3F"/>
    <w:rsid w:val="00E14E32"/>
    <w:rsid w:val="00E15E63"/>
    <w:rsid w:val="00E16A4F"/>
    <w:rsid w:val="00E20D59"/>
    <w:rsid w:val="00E2222E"/>
    <w:rsid w:val="00E24444"/>
    <w:rsid w:val="00E278A4"/>
    <w:rsid w:val="00E279C1"/>
    <w:rsid w:val="00E30457"/>
    <w:rsid w:val="00E30C48"/>
    <w:rsid w:val="00E31443"/>
    <w:rsid w:val="00E32549"/>
    <w:rsid w:val="00E3425E"/>
    <w:rsid w:val="00E34D0A"/>
    <w:rsid w:val="00E3526C"/>
    <w:rsid w:val="00E353D2"/>
    <w:rsid w:val="00E36ED4"/>
    <w:rsid w:val="00E3739F"/>
    <w:rsid w:val="00E448F2"/>
    <w:rsid w:val="00E4497F"/>
    <w:rsid w:val="00E44C03"/>
    <w:rsid w:val="00E45487"/>
    <w:rsid w:val="00E4665D"/>
    <w:rsid w:val="00E4692B"/>
    <w:rsid w:val="00E46EE9"/>
    <w:rsid w:val="00E52197"/>
    <w:rsid w:val="00E526BA"/>
    <w:rsid w:val="00E5432D"/>
    <w:rsid w:val="00E54A71"/>
    <w:rsid w:val="00E60FDF"/>
    <w:rsid w:val="00E61110"/>
    <w:rsid w:val="00E619C6"/>
    <w:rsid w:val="00E62E64"/>
    <w:rsid w:val="00E65F5E"/>
    <w:rsid w:val="00E668C4"/>
    <w:rsid w:val="00E67327"/>
    <w:rsid w:val="00E751AD"/>
    <w:rsid w:val="00E75AD5"/>
    <w:rsid w:val="00E76D36"/>
    <w:rsid w:val="00E81A5C"/>
    <w:rsid w:val="00E85083"/>
    <w:rsid w:val="00E930AC"/>
    <w:rsid w:val="00E93354"/>
    <w:rsid w:val="00E938A7"/>
    <w:rsid w:val="00E96CAA"/>
    <w:rsid w:val="00E9793F"/>
    <w:rsid w:val="00E97A5A"/>
    <w:rsid w:val="00EA09B5"/>
    <w:rsid w:val="00EA275B"/>
    <w:rsid w:val="00EA5280"/>
    <w:rsid w:val="00EB00A7"/>
    <w:rsid w:val="00EB0F38"/>
    <w:rsid w:val="00EB34E9"/>
    <w:rsid w:val="00EB6A78"/>
    <w:rsid w:val="00EB72F6"/>
    <w:rsid w:val="00EB7DD1"/>
    <w:rsid w:val="00EC0104"/>
    <w:rsid w:val="00EC0870"/>
    <w:rsid w:val="00EC493D"/>
    <w:rsid w:val="00EC538E"/>
    <w:rsid w:val="00EC582F"/>
    <w:rsid w:val="00EC79EE"/>
    <w:rsid w:val="00ED039B"/>
    <w:rsid w:val="00ED06E6"/>
    <w:rsid w:val="00ED20BF"/>
    <w:rsid w:val="00ED2DD1"/>
    <w:rsid w:val="00ED30EC"/>
    <w:rsid w:val="00ED32B2"/>
    <w:rsid w:val="00ED32F2"/>
    <w:rsid w:val="00ED3A9A"/>
    <w:rsid w:val="00ED5314"/>
    <w:rsid w:val="00ED616E"/>
    <w:rsid w:val="00ED61D0"/>
    <w:rsid w:val="00ED718C"/>
    <w:rsid w:val="00EE70C0"/>
    <w:rsid w:val="00EE7B41"/>
    <w:rsid w:val="00EF0922"/>
    <w:rsid w:val="00EF0BE1"/>
    <w:rsid w:val="00EF2276"/>
    <w:rsid w:val="00EF3A8B"/>
    <w:rsid w:val="00EF3E76"/>
    <w:rsid w:val="00EF4BB0"/>
    <w:rsid w:val="00F017EC"/>
    <w:rsid w:val="00F03330"/>
    <w:rsid w:val="00F0471B"/>
    <w:rsid w:val="00F047F5"/>
    <w:rsid w:val="00F07CB4"/>
    <w:rsid w:val="00F11801"/>
    <w:rsid w:val="00F154C8"/>
    <w:rsid w:val="00F16211"/>
    <w:rsid w:val="00F17951"/>
    <w:rsid w:val="00F24960"/>
    <w:rsid w:val="00F25B06"/>
    <w:rsid w:val="00F269C8"/>
    <w:rsid w:val="00F26D4C"/>
    <w:rsid w:val="00F27B0C"/>
    <w:rsid w:val="00F32D18"/>
    <w:rsid w:val="00F33042"/>
    <w:rsid w:val="00F357FD"/>
    <w:rsid w:val="00F41A83"/>
    <w:rsid w:val="00F455A1"/>
    <w:rsid w:val="00F46E26"/>
    <w:rsid w:val="00F47B1B"/>
    <w:rsid w:val="00F47DD8"/>
    <w:rsid w:val="00F50390"/>
    <w:rsid w:val="00F51B58"/>
    <w:rsid w:val="00F536F2"/>
    <w:rsid w:val="00F553C8"/>
    <w:rsid w:val="00F55652"/>
    <w:rsid w:val="00F56193"/>
    <w:rsid w:val="00F562BB"/>
    <w:rsid w:val="00F56F87"/>
    <w:rsid w:val="00F62564"/>
    <w:rsid w:val="00F65F14"/>
    <w:rsid w:val="00F66173"/>
    <w:rsid w:val="00F67540"/>
    <w:rsid w:val="00F72C5E"/>
    <w:rsid w:val="00F731A6"/>
    <w:rsid w:val="00F734B5"/>
    <w:rsid w:val="00F75EFB"/>
    <w:rsid w:val="00F84543"/>
    <w:rsid w:val="00F84876"/>
    <w:rsid w:val="00F86A4A"/>
    <w:rsid w:val="00F86D2E"/>
    <w:rsid w:val="00F86D9D"/>
    <w:rsid w:val="00F86EDB"/>
    <w:rsid w:val="00F87E11"/>
    <w:rsid w:val="00F90700"/>
    <w:rsid w:val="00F91E33"/>
    <w:rsid w:val="00F92674"/>
    <w:rsid w:val="00F95719"/>
    <w:rsid w:val="00F95860"/>
    <w:rsid w:val="00F9790B"/>
    <w:rsid w:val="00FA13B7"/>
    <w:rsid w:val="00FA1909"/>
    <w:rsid w:val="00FA2B98"/>
    <w:rsid w:val="00FA5746"/>
    <w:rsid w:val="00FA6279"/>
    <w:rsid w:val="00FA6F8D"/>
    <w:rsid w:val="00FB0B81"/>
    <w:rsid w:val="00FB38BE"/>
    <w:rsid w:val="00FB3F92"/>
    <w:rsid w:val="00FB4020"/>
    <w:rsid w:val="00FB49B6"/>
    <w:rsid w:val="00FB5B0F"/>
    <w:rsid w:val="00FC18C4"/>
    <w:rsid w:val="00FC41C9"/>
    <w:rsid w:val="00FC6DD0"/>
    <w:rsid w:val="00FC7490"/>
    <w:rsid w:val="00FD0A5F"/>
    <w:rsid w:val="00FD0D77"/>
    <w:rsid w:val="00FD1B5E"/>
    <w:rsid w:val="00FD1D35"/>
    <w:rsid w:val="00FD1FC3"/>
    <w:rsid w:val="00FD4041"/>
    <w:rsid w:val="00FD40C9"/>
    <w:rsid w:val="00FD47A1"/>
    <w:rsid w:val="00FE1E6E"/>
    <w:rsid w:val="00FE38CD"/>
    <w:rsid w:val="00FE4422"/>
    <w:rsid w:val="00FE4501"/>
    <w:rsid w:val="00FE683F"/>
    <w:rsid w:val="00FE77AF"/>
    <w:rsid w:val="00FF16A9"/>
    <w:rsid w:val="00FF19A9"/>
    <w:rsid w:val="00FF4351"/>
    <w:rsid w:val="00FF4F8F"/>
    <w:rsid w:val="00FF5B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4236C0"/>
  <w15:docId w15:val="{A754208C-34D4-4902-BE61-158353662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4B21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750B55"/>
    <w:pPr>
      <w:spacing w:before="100" w:beforeAutospacing="1" w:after="100" w:afterAutospacing="1" w:line="240" w:lineRule="auto"/>
      <w:outlineLvl w:val="1"/>
    </w:pPr>
    <w:rPr>
      <w:rFonts w:ascii="Times New Roman" w:eastAsia="Times New Roman" w:hAnsi="Times New Roman" w:cs="Times New Roman"/>
      <w:b/>
      <w:bCs/>
      <w:sz w:val="36"/>
      <w:szCs w:val="36"/>
      <w:lang w:eastAsia="ja-JP"/>
    </w:rPr>
  </w:style>
  <w:style w:type="paragraph" w:styleId="3">
    <w:name w:val="heading 3"/>
    <w:basedOn w:val="a"/>
    <w:next w:val="a"/>
    <w:link w:val="30"/>
    <w:uiPriority w:val="9"/>
    <w:semiHidden/>
    <w:unhideWhenUsed/>
    <w:qFormat/>
    <w:rsid w:val="00E15E6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unhideWhenUsed/>
    <w:qFormat/>
    <w:rsid w:val="003B282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nhideWhenUsed/>
    <w:rsid w:val="003F0BFC"/>
    <w:pPr>
      <w:spacing w:after="0" w:line="240" w:lineRule="auto"/>
    </w:pPr>
    <w:rPr>
      <w:rFonts w:ascii="Arial" w:eastAsia="Arial" w:hAnsi="Arial" w:cs="Arial"/>
      <w:sz w:val="20"/>
      <w:szCs w:val="20"/>
      <w:lang w:val="az"/>
    </w:rPr>
  </w:style>
  <w:style w:type="character" w:customStyle="1" w:styleId="a4">
    <w:name w:val="Текст сноски Знак"/>
    <w:basedOn w:val="a0"/>
    <w:link w:val="a3"/>
    <w:rsid w:val="003F0BFC"/>
    <w:rPr>
      <w:rFonts w:ascii="Arial" w:eastAsia="Arial" w:hAnsi="Arial" w:cs="Arial"/>
      <w:sz w:val="20"/>
      <w:szCs w:val="20"/>
      <w:lang w:val="az"/>
    </w:rPr>
  </w:style>
  <w:style w:type="character" w:styleId="a5">
    <w:name w:val="footnote reference"/>
    <w:basedOn w:val="a0"/>
    <w:unhideWhenUsed/>
    <w:rsid w:val="003F0BFC"/>
    <w:rPr>
      <w:vertAlign w:val="superscript"/>
    </w:rPr>
  </w:style>
  <w:style w:type="paragraph" w:styleId="a6">
    <w:name w:val="List Paragraph"/>
    <w:basedOn w:val="a"/>
    <w:uiPriority w:val="1"/>
    <w:qFormat/>
    <w:rsid w:val="005B321A"/>
    <w:pPr>
      <w:ind w:left="720"/>
      <w:contextualSpacing/>
    </w:pPr>
  </w:style>
  <w:style w:type="character" w:styleId="a7">
    <w:name w:val="Hyperlink"/>
    <w:basedOn w:val="a0"/>
    <w:uiPriority w:val="99"/>
    <w:unhideWhenUsed/>
    <w:rsid w:val="007966EC"/>
    <w:rPr>
      <w:color w:val="0000FF"/>
      <w:u w:val="single"/>
    </w:rPr>
  </w:style>
  <w:style w:type="paragraph" w:styleId="a8">
    <w:name w:val="No Spacing"/>
    <w:link w:val="a9"/>
    <w:uiPriority w:val="99"/>
    <w:qFormat/>
    <w:rsid w:val="00BE0312"/>
    <w:pPr>
      <w:spacing w:after="0" w:line="240" w:lineRule="auto"/>
    </w:pPr>
    <w:rPr>
      <w:rFonts w:ascii="Calibri" w:eastAsia="MS Mincho" w:hAnsi="Calibri" w:cs="Times New Roman"/>
      <w:lang w:val="ru-RU" w:eastAsia="ru-RU"/>
    </w:rPr>
  </w:style>
  <w:style w:type="character" w:customStyle="1" w:styleId="a9">
    <w:name w:val="Без интервала Знак"/>
    <w:basedOn w:val="a0"/>
    <w:link w:val="a8"/>
    <w:uiPriority w:val="99"/>
    <w:rsid w:val="00BE0312"/>
    <w:rPr>
      <w:rFonts w:ascii="Calibri" w:eastAsia="MS Mincho" w:hAnsi="Calibri" w:cs="Times New Roman"/>
      <w:lang w:val="ru-RU" w:eastAsia="ru-RU"/>
    </w:rPr>
  </w:style>
  <w:style w:type="paragraph" w:customStyle="1" w:styleId="H1">
    <w:name w:val="_ H_1"/>
    <w:basedOn w:val="a"/>
    <w:next w:val="a"/>
    <w:rsid w:val="0011643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70" w:lineRule="exact"/>
      <w:outlineLvl w:val="0"/>
    </w:pPr>
    <w:rPr>
      <w:rFonts w:ascii="Times New Roman" w:eastAsia="Calibri" w:hAnsi="Times New Roman" w:cs="Times New Roman"/>
      <w:b/>
      <w:spacing w:val="4"/>
      <w:w w:val="103"/>
      <w:kern w:val="14"/>
      <w:sz w:val="24"/>
      <w:szCs w:val="20"/>
      <w:lang w:val="en-GB"/>
    </w:rPr>
  </w:style>
  <w:style w:type="paragraph" w:styleId="aa">
    <w:name w:val="Normal (Web)"/>
    <w:aliases w:val="Стиль мой,Обычный (Web),Char, Char,Char Char Char Char,Char Char Char"/>
    <w:basedOn w:val="a"/>
    <w:link w:val="ab"/>
    <w:uiPriority w:val="99"/>
    <w:unhideWhenUsed/>
    <w:rsid w:val="00F62564"/>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Intense Emphasis"/>
    <w:basedOn w:val="a0"/>
    <w:uiPriority w:val="21"/>
    <w:qFormat/>
    <w:rsid w:val="00B17167"/>
    <w:rPr>
      <w:i/>
      <w:iCs/>
      <w:color w:val="4472C4" w:themeColor="accent1"/>
    </w:rPr>
  </w:style>
  <w:style w:type="character" w:customStyle="1" w:styleId="apple-converted-space">
    <w:name w:val="apple-converted-space"/>
    <w:basedOn w:val="a0"/>
    <w:rsid w:val="00B23AC4"/>
  </w:style>
  <w:style w:type="character" w:styleId="ad">
    <w:name w:val="Emphasis"/>
    <w:basedOn w:val="a0"/>
    <w:uiPriority w:val="20"/>
    <w:qFormat/>
    <w:rsid w:val="00595863"/>
    <w:rPr>
      <w:i/>
      <w:iCs/>
    </w:rPr>
  </w:style>
  <w:style w:type="character" w:customStyle="1" w:styleId="ab">
    <w:name w:val="Обычный (Интернет) Знак"/>
    <w:aliases w:val="Стиль мой Знак,Обычный (Web) Знак,Char Знак, Char Знак,Char Char Char Char Знак,Char Char Char Знак"/>
    <w:link w:val="aa"/>
    <w:uiPriority w:val="99"/>
    <w:rsid w:val="00B011F1"/>
    <w:rPr>
      <w:rFonts w:ascii="Times New Roman" w:eastAsia="Times New Roman" w:hAnsi="Times New Roman" w:cs="Times New Roman"/>
      <w:sz w:val="24"/>
      <w:szCs w:val="24"/>
    </w:rPr>
  </w:style>
  <w:style w:type="paragraph" w:customStyle="1" w:styleId="CharChar1">
    <w:name w:val="Char Char1"/>
    <w:basedOn w:val="a"/>
    <w:rsid w:val="00EB0F38"/>
    <w:pPr>
      <w:spacing w:line="240" w:lineRule="exact"/>
    </w:pPr>
    <w:rPr>
      <w:rFonts w:ascii="Arial" w:eastAsia="Times New Roman" w:hAnsi="Arial" w:cs="Arial"/>
      <w:sz w:val="20"/>
      <w:szCs w:val="20"/>
    </w:rPr>
  </w:style>
  <w:style w:type="character" w:customStyle="1" w:styleId="UnresolvedMention1">
    <w:name w:val="Unresolved Mention1"/>
    <w:basedOn w:val="a0"/>
    <w:uiPriority w:val="99"/>
    <w:semiHidden/>
    <w:unhideWhenUsed/>
    <w:rsid w:val="00D1695C"/>
    <w:rPr>
      <w:color w:val="605E5C"/>
      <w:shd w:val="clear" w:color="auto" w:fill="E1DFDD"/>
    </w:rPr>
  </w:style>
  <w:style w:type="character" w:styleId="ae">
    <w:name w:val="endnote reference"/>
    <w:basedOn w:val="a0"/>
    <w:uiPriority w:val="99"/>
    <w:semiHidden/>
    <w:unhideWhenUsed/>
    <w:rsid w:val="00E2222E"/>
  </w:style>
  <w:style w:type="character" w:styleId="af">
    <w:name w:val="Strong"/>
    <w:basedOn w:val="a0"/>
    <w:uiPriority w:val="22"/>
    <w:qFormat/>
    <w:rsid w:val="00FC7490"/>
    <w:rPr>
      <w:b/>
      <w:bCs/>
    </w:rPr>
  </w:style>
  <w:style w:type="character" w:customStyle="1" w:styleId="20">
    <w:name w:val="Заголовок 2 Знак"/>
    <w:basedOn w:val="a0"/>
    <w:link w:val="2"/>
    <w:uiPriority w:val="9"/>
    <w:rsid w:val="00750B55"/>
    <w:rPr>
      <w:rFonts w:ascii="Times New Roman" w:eastAsia="Times New Roman" w:hAnsi="Times New Roman" w:cs="Times New Roman"/>
      <w:b/>
      <w:bCs/>
      <w:sz w:val="36"/>
      <w:szCs w:val="36"/>
      <w:lang w:eastAsia="ja-JP"/>
    </w:rPr>
  </w:style>
  <w:style w:type="character" w:customStyle="1" w:styleId="10">
    <w:name w:val="Заголовок 1 Знак"/>
    <w:basedOn w:val="a0"/>
    <w:link w:val="1"/>
    <w:uiPriority w:val="9"/>
    <w:rsid w:val="004B2124"/>
    <w:rPr>
      <w:rFonts w:asciiTheme="majorHAnsi" w:eastAsiaTheme="majorEastAsia" w:hAnsiTheme="majorHAnsi" w:cstheme="majorBidi"/>
      <w:color w:val="2F5496" w:themeColor="accent1" w:themeShade="BF"/>
      <w:sz w:val="32"/>
      <w:szCs w:val="32"/>
    </w:rPr>
  </w:style>
  <w:style w:type="paragraph" w:customStyle="1" w:styleId="madc">
    <w:name w:val="madc"/>
    <w:basedOn w:val="a"/>
    <w:rsid w:val="00601AAB"/>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news-sectiondate">
    <w:name w:val="news-section__date"/>
    <w:basedOn w:val="a0"/>
    <w:rsid w:val="002F6803"/>
  </w:style>
  <w:style w:type="paragraph" w:styleId="af0">
    <w:name w:val="header"/>
    <w:basedOn w:val="a"/>
    <w:link w:val="af1"/>
    <w:uiPriority w:val="99"/>
    <w:unhideWhenUsed/>
    <w:rsid w:val="007F6386"/>
    <w:pPr>
      <w:tabs>
        <w:tab w:val="center" w:pos="4844"/>
        <w:tab w:val="right" w:pos="9689"/>
      </w:tabs>
      <w:spacing w:after="0" w:line="240" w:lineRule="auto"/>
    </w:pPr>
  </w:style>
  <w:style w:type="character" w:customStyle="1" w:styleId="af1">
    <w:name w:val="Верхний колонтитул Знак"/>
    <w:basedOn w:val="a0"/>
    <w:link w:val="af0"/>
    <w:uiPriority w:val="99"/>
    <w:rsid w:val="007F6386"/>
  </w:style>
  <w:style w:type="paragraph" w:styleId="af2">
    <w:name w:val="footer"/>
    <w:basedOn w:val="a"/>
    <w:link w:val="af3"/>
    <w:uiPriority w:val="99"/>
    <w:unhideWhenUsed/>
    <w:rsid w:val="007F6386"/>
    <w:pPr>
      <w:tabs>
        <w:tab w:val="center" w:pos="4844"/>
        <w:tab w:val="right" w:pos="9689"/>
      </w:tabs>
      <w:spacing w:after="0" w:line="240" w:lineRule="auto"/>
    </w:pPr>
  </w:style>
  <w:style w:type="character" w:customStyle="1" w:styleId="af3">
    <w:name w:val="Нижний колонтитул Знак"/>
    <w:basedOn w:val="a0"/>
    <w:link w:val="af2"/>
    <w:uiPriority w:val="99"/>
    <w:rsid w:val="007F6386"/>
  </w:style>
  <w:style w:type="character" w:styleId="af4">
    <w:name w:val="Subtle Emphasis"/>
    <w:basedOn w:val="a0"/>
    <w:uiPriority w:val="19"/>
    <w:qFormat/>
    <w:rsid w:val="00562AB5"/>
    <w:rPr>
      <w:i/>
      <w:iCs/>
      <w:color w:val="404040" w:themeColor="text1" w:themeTint="BF"/>
    </w:rPr>
  </w:style>
  <w:style w:type="paragraph" w:styleId="af5">
    <w:name w:val="Body Text"/>
    <w:basedOn w:val="a"/>
    <w:link w:val="af6"/>
    <w:uiPriority w:val="1"/>
    <w:qFormat/>
    <w:rsid w:val="00873B8C"/>
    <w:pPr>
      <w:widowControl w:val="0"/>
      <w:autoSpaceDE w:val="0"/>
      <w:autoSpaceDN w:val="0"/>
      <w:spacing w:after="0" w:line="240" w:lineRule="auto"/>
      <w:ind w:left="316"/>
      <w:jc w:val="both"/>
    </w:pPr>
    <w:rPr>
      <w:rFonts w:ascii="Microsoft Sans Serif" w:eastAsia="Microsoft Sans Serif" w:hAnsi="Microsoft Sans Serif" w:cs="Microsoft Sans Serif"/>
      <w:sz w:val="24"/>
      <w:szCs w:val="24"/>
      <w:lang w:val="az"/>
    </w:rPr>
  </w:style>
  <w:style w:type="character" w:customStyle="1" w:styleId="af6">
    <w:name w:val="Основной текст Знак"/>
    <w:basedOn w:val="a0"/>
    <w:link w:val="af5"/>
    <w:uiPriority w:val="1"/>
    <w:rsid w:val="00873B8C"/>
    <w:rPr>
      <w:rFonts w:ascii="Microsoft Sans Serif" w:eastAsia="Microsoft Sans Serif" w:hAnsi="Microsoft Sans Serif" w:cs="Microsoft Sans Serif"/>
      <w:sz w:val="24"/>
      <w:szCs w:val="24"/>
      <w:lang w:val="az"/>
    </w:rPr>
  </w:style>
  <w:style w:type="paragraph" w:styleId="af7">
    <w:name w:val="Block Text"/>
    <w:basedOn w:val="a"/>
    <w:rsid w:val="00721D95"/>
    <w:pPr>
      <w:spacing w:after="0" w:line="240" w:lineRule="auto"/>
      <w:ind w:left="-540" w:right="175"/>
    </w:pPr>
    <w:rPr>
      <w:rFonts w:ascii="Az Latino" w:eastAsia="Times New Roman" w:hAnsi="Az Latino" w:cs="Times New Roman"/>
      <w:sz w:val="28"/>
      <w:szCs w:val="24"/>
      <w:lang w:val="az"/>
    </w:rPr>
  </w:style>
  <w:style w:type="paragraph" w:customStyle="1" w:styleId="mecelle">
    <w:name w:val="mecelle"/>
    <w:basedOn w:val="a"/>
    <w:rsid w:val="004F2B28"/>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40">
    <w:name w:val="Заголовок 4 Знак"/>
    <w:basedOn w:val="a0"/>
    <w:link w:val="4"/>
    <w:uiPriority w:val="9"/>
    <w:rsid w:val="003B2826"/>
    <w:rPr>
      <w:rFonts w:asciiTheme="majorHAnsi" w:eastAsiaTheme="majorEastAsia" w:hAnsiTheme="majorHAnsi" w:cstheme="majorBidi"/>
      <w:i/>
      <w:iCs/>
      <w:color w:val="2F5496" w:themeColor="accent1" w:themeShade="BF"/>
    </w:rPr>
  </w:style>
  <w:style w:type="character" w:customStyle="1" w:styleId="maddechar">
    <w:name w:val="maddechar"/>
    <w:basedOn w:val="a0"/>
    <w:rsid w:val="003B2826"/>
  </w:style>
  <w:style w:type="character" w:customStyle="1" w:styleId="HeaderChar2">
    <w:name w:val="Header Char2"/>
    <w:locked/>
    <w:rsid w:val="00FD4041"/>
    <w:rPr>
      <w:sz w:val="24"/>
      <w:szCs w:val="24"/>
      <w:lang w:val="ru-RU" w:eastAsia="ru-RU" w:bidi="ar-SA"/>
    </w:rPr>
  </w:style>
  <w:style w:type="paragraph" w:customStyle="1" w:styleId="Default">
    <w:name w:val="Default"/>
    <w:rsid w:val="002E007F"/>
    <w:pPr>
      <w:autoSpaceDE w:val="0"/>
      <w:autoSpaceDN w:val="0"/>
      <w:adjustRightInd w:val="0"/>
      <w:spacing w:after="0" w:line="240" w:lineRule="auto"/>
    </w:pPr>
    <w:rPr>
      <w:rFonts w:ascii="Arial" w:hAnsi="Arial" w:cs="Arial"/>
      <w:color w:val="000000"/>
      <w:sz w:val="24"/>
      <w:szCs w:val="24"/>
    </w:rPr>
  </w:style>
  <w:style w:type="paragraph" w:styleId="21">
    <w:name w:val="Quote"/>
    <w:basedOn w:val="a"/>
    <w:next w:val="a"/>
    <w:link w:val="22"/>
    <w:uiPriority w:val="29"/>
    <w:qFormat/>
    <w:rsid w:val="008C1150"/>
    <w:pPr>
      <w:widowControl w:val="0"/>
      <w:autoSpaceDE w:val="0"/>
      <w:autoSpaceDN w:val="0"/>
      <w:spacing w:before="200" w:line="240" w:lineRule="auto"/>
      <w:ind w:left="864" w:right="864"/>
      <w:jc w:val="center"/>
    </w:pPr>
    <w:rPr>
      <w:rFonts w:ascii="Times New Roman" w:eastAsia="Times New Roman" w:hAnsi="Times New Roman" w:cs="Times New Roman"/>
      <w:i/>
      <w:iCs/>
      <w:color w:val="404040" w:themeColor="text1" w:themeTint="BF"/>
      <w:lang w:val="az"/>
    </w:rPr>
  </w:style>
  <w:style w:type="character" w:customStyle="1" w:styleId="22">
    <w:name w:val="Цитата 2 Знак"/>
    <w:basedOn w:val="a0"/>
    <w:link w:val="21"/>
    <w:uiPriority w:val="29"/>
    <w:rsid w:val="008C1150"/>
    <w:rPr>
      <w:rFonts w:ascii="Times New Roman" w:eastAsia="Times New Roman" w:hAnsi="Times New Roman" w:cs="Times New Roman"/>
      <w:i/>
      <w:iCs/>
      <w:color w:val="404040" w:themeColor="text1" w:themeTint="BF"/>
      <w:lang w:val="az"/>
    </w:rPr>
  </w:style>
  <w:style w:type="character" w:styleId="af8">
    <w:name w:val="Unresolved Mention"/>
    <w:basedOn w:val="a0"/>
    <w:uiPriority w:val="99"/>
    <w:semiHidden/>
    <w:unhideWhenUsed/>
    <w:rsid w:val="003A5D13"/>
    <w:rPr>
      <w:color w:val="605E5C"/>
      <w:shd w:val="clear" w:color="auto" w:fill="E1DFDD"/>
    </w:rPr>
  </w:style>
  <w:style w:type="character" w:customStyle="1" w:styleId="30">
    <w:name w:val="Заголовок 3 Знак"/>
    <w:basedOn w:val="a0"/>
    <w:link w:val="3"/>
    <w:uiPriority w:val="9"/>
    <w:semiHidden/>
    <w:rsid w:val="00E15E63"/>
    <w:rPr>
      <w:rFonts w:asciiTheme="majorHAnsi" w:eastAsiaTheme="majorEastAsia" w:hAnsiTheme="majorHAnsi" w:cstheme="majorBidi"/>
      <w:color w:val="1F3763" w:themeColor="accent1" w:themeShade="7F"/>
      <w:sz w:val="24"/>
      <w:szCs w:val="24"/>
    </w:rPr>
  </w:style>
  <w:style w:type="character" w:styleId="af9">
    <w:name w:val="annotation reference"/>
    <w:basedOn w:val="a0"/>
    <w:uiPriority w:val="99"/>
    <w:semiHidden/>
    <w:unhideWhenUsed/>
    <w:rsid w:val="00283F73"/>
    <w:rPr>
      <w:sz w:val="16"/>
      <w:szCs w:val="16"/>
    </w:rPr>
  </w:style>
  <w:style w:type="paragraph" w:styleId="afa">
    <w:name w:val="annotation text"/>
    <w:basedOn w:val="a"/>
    <w:link w:val="afb"/>
    <w:uiPriority w:val="99"/>
    <w:unhideWhenUsed/>
    <w:rsid w:val="00283F73"/>
    <w:pPr>
      <w:spacing w:line="240" w:lineRule="auto"/>
    </w:pPr>
    <w:rPr>
      <w:sz w:val="20"/>
      <w:szCs w:val="20"/>
    </w:rPr>
  </w:style>
  <w:style w:type="character" w:customStyle="1" w:styleId="afb">
    <w:name w:val="Текст примечания Знак"/>
    <w:basedOn w:val="a0"/>
    <w:link w:val="afa"/>
    <w:uiPriority w:val="99"/>
    <w:rsid w:val="00283F73"/>
    <w:rPr>
      <w:sz w:val="20"/>
      <w:szCs w:val="20"/>
    </w:rPr>
  </w:style>
  <w:style w:type="paragraph" w:styleId="afc">
    <w:name w:val="annotation subject"/>
    <w:basedOn w:val="afa"/>
    <w:next w:val="afa"/>
    <w:link w:val="afd"/>
    <w:uiPriority w:val="99"/>
    <w:semiHidden/>
    <w:unhideWhenUsed/>
    <w:rsid w:val="00283F73"/>
    <w:rPr>
      <w:b/>
      <w:bCs/>
    </w:rPr>
  </w:style>
  <w:style w:type="character" w:customStyle="1" w:styleId="afd">
    <w:name w:val="Тема примечания Знак"/>
    <w:basedOn w:val="afb"/>
    <w:link w:val="afc"/>
    <w:uiPriority w:val="99"/>
    <w:semiHidden/>
    <w:rsid w:val="00283F73"/>
    <w:rPr>
      <w:b/>
      <w:bCs/>
      <w:sz w:val="20"/>
      <w:szCs w:val="20"/>
    </w:rPr>
  </w:style>
  <w:style w:type="paragraph" w:styleId="afe">
    <w:name w:val="Revision"/>
    <w:hidden/>
    <w:uiPriority w:val="99"/>
    <w:semiHidden/>
    <w:rsid w:val="008059B5"/>
    <w:pPr>
      <w:spacing w:after="0" w:line="240" w:lineRule="auto"/>
    </w:pPr>
  </w:style>
  <w:style w:type="character" w:styleId="aff">
    <w:name w:val="FollowedHyperlink"/>
    <w:basedOn w:val="a0"/>
    <w:uiPriority w:val="99"/>
    <w:semiHidden/>
    <w:unhideWhenUsed/>
    <w:rsid w:val="0083033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17949">
      <w:bodyDiv w:val="1"/>
      <w:marLeft w:val="0"/>
      <w:marRight w:val="0"/>
      <w:marTop w:val="0"/>
      <w:marBottom w:val="0"/>
      <w:divBdr>
        <w:top w:val="none" w:sz="0" w:space="0" w:color="auto"/>
        <w:left w:val="none" w:sz="0" w:space="0" w:color="auto"/>
        <w:bottom w:val="none" w:sz="0" w:space="0" w:color="auto"/>
        <w:right w:val="none" w:sz="0" w:space="0" w:color="auto"/>
      </w:divBdr>
    </w:div>
    <w:div w:id="39943092">
      <w:bodyDiv w:val="1"/>
      <w:marLeft w:val="0"/>
      <w:marRight w:val="0"/>
      <w:marTop w:val="0"/>
      <w:marBottom w:val="0"/>
      <w:divBdr>
        <w:top w:val="none" w:sz="0" w:space="0" w:color="auto"/>
        <w:left w:val="none" w:sz="0" w:space="0" w:color="auto"/>
        <w:bottom w:val="none" w:sz="0" w:space="0" w:color="auto"/>
        <w:right w:val="none" w:sz="0" w:space="0" w:color="auto"/>
      </w:divBdr>
    </w:div>
    <w:div w:id="51075621">
      <w:bodyDiv w:val="1"/>
      <w:marLeft w:val="0"/>
      <w:marRight w:val="0"/>
      <w:marTop w:val="0"/>
      <w:marBottom w:val="0"/>
      <w:divBdr>
        <w:top w:val="none" w:sz="0" w:space="0" w:color="auto"/>
        <w:left w:val="none" w:sz="0" w:space="0" w:color="auto"/>
        <w:bottom w:val="none" w:sz="0" w:space="0" w:color="auto"/>
        <w:right w:val="none" w:sz="0" w:space="0" w:color="auto"/>
      </w:divBdr>
    </w:div>
    <w:div w:id="52775514">
      <w:bodyDiv w:val="1"/>
      <w:marLeft w:val="0"/>
      <w:marRight w:val="0"/>
      <w:marTop w:val="0"/>
      <w:marBottom w:val="0"/>
      <w:divBdr>
        <w:top w:val="none" w:sz="0" w:space="0" w:color="auto"/>
        <w:left w:val="none" w:sz="0" w:space="0" w:color="auto"/>
        <w:bottom w:val="none" w:sz="0" w:space="0" w:color="auto"/>
        <w:right w:val="none" w:sz="0" w:space="0" w:color="auto"/>
      </w:divBdr>
    </w:div>
    <w:div w:id="123622455">
      <w:bodyDiv w:val="1"/>
      <w:marLeft w:val="0"/>
      <w:marRight w:val="0"/>
      <w:marTop w:val="0"/>
      <w:marBottom w:val="0"/>
      <w:divBdr>
        <w:top w:val="none" w:sz="0" w:space="0" w:color="auto"/>
        <w:left w:val="none" w:sz="0" w:space="0" w:color="auto"/>
        <w:bottom w:val="none" w:sz="0" w:space="0" w:color="auto"/>
        <w:right w:val="none" w:sz="0" w:space="0" w:color="auto"/>
      </w:divBdr>
    </w:div>
    <w:div w:id="146090505">
      <w:bodyDiv w:val="1"/>
      <w:marLeft w:val="0"/>
      <w:marRight w:val="0"/>
      <w:marTop w:val="0"/>
      <w:marBottom w:val="0"/>
      <w:divBdr>
        <w:top w:val="none" w:sz="0" w:space="0" w:color="auto"/>
        <w:left w:val="none" w:sz="0" w:space="0" w:color="auto"/>
        <w:bottom w:val="none" w:sz="0" w:space="0" w:color="auto"/>
        <w:right w:val="none" w:sz="0" w:space="0" w:color="auto"/>
      </w:divBdr>
    </w:div>
    <w:div w:id="164319245">
      <w:bodyDiv w:val="1"/>
      <w:marLeft w:val="0"/>
      <w:marRight w:val="0"/>
      <w:marTop w:val="0"/>
      <w:marBottom w:val="0"/>
      <w:divBdr>
        <w:top w:val="none" w:sz="0" w:space="0" w:color="auto"/>
        <w:left w:val="none" w:sz="0" w:space="0" w:color="auto"/>
        <w:bottom w:val="none" w:sz="0" w:space="0" w:color="auto"/>
        <w:right w:val="none" w:sz="0" w:space="0" w:color="auto"/>
      </w:divBdr>
    </w:div>
    <w:div w:id="166943454">
      <w:bodyDiv w:val="1"/>
      <w:marLeft w:val="0"/>
      <w:marRight w:val="0"/>
      <w:marTop w:val="0"/>
      <w:marBottom w:val="0"/>
      <w:divBdr>
        <w:top w:val="none" w:sz="0" w:space="0" w:color="auto"/>
        <w:left w:val="none" w:sz="0" w:space="0" w:color="auto"/>
        <w:bottom w:val="none" w:sz="0" w:space="0" w:color="auto"/>
        <w:right w:val="none" w:sz="0" w:space="0" w:color="auto"/>
      </w:divBdr>
    </w:div>
    <w:div w:id="202790825">
      <w:bodyDiv w:val="1"/>
      <w:marLeft w:val="0"/>
      <w:marRight w:val="0"/>
      <w:marTop w:val="0"/>
      <w:marBottom w:val="0"/>
      <w:divBdr>
        <w:top w:val="none" w:sz="0" w:space="0" w:color="auto"/>
        <w:left w:val="none" w:sz="0" w:space="0" w:color="auto"/>
        <w:bottom w:val="none" w:sz="0" w:space="0" w:color="auto"/>
        <w:right w:val="none" w:sz="0" w:space="0" w:color="auto"/>
      </w:divBdr>
    </w:div>
    <w:div w:id="206645664">
      <w:bodyDiv w:val="1"/>
      <w:marLeft w:val="0"/>
      <w:marRight w:val="0"/>
      <w:marTop w:val="0"/>
      <w:marBottom w:val="0"/>
      <w:divBdr>
        <w:top w:val="none" w:sz="0" w:space="0" w:color="auto"/>
        <w:left w:val="none" w:sz="0" w:space="0" w:color="auto"/>
        <w:bottom w:val="none" w:sz="0" w:space="0" w:color="auto"/>
        <w:right w:val="none" w:sz="0" w:space="0" w:color="auto"/>
      </w:divBdr>
    </w:div>
    <w:div w:id="260451790">
      <w:bodyDiv w:val="1"/>
      <w:marLeft w:val="0"/>
      <w:marRight w:val="0"/>
      <w:marTop w:val="0"/>
      <w:marBottom w:val="0"/>
      <w:divBdr>
        <w:top w:val="none" w:sz="0" w:space="0" w:color="auto"/>
        <w:left w:val="none" w:sz="0" w:space="0" w:color="auto"/>
        <w:bottom w:val="none" w:sz="0" w:space="0" w:color="auto"/>
        <w:right w:val="none" w:sz="0" w:space="0" w:color="auto"/>
      </w:divBdr>
    </w:div>
    <w:div w:id="280113611">
      <w:bodyDiv w:val="1"/>
      <w:marLeft w:val="0"/>
      <w:marRight w:val="0"/>
      <w:marTop w:val="0"/>
      <w:marBottom w:val="0"/>
      <w:divBdr>
        <w:top w:val="none" w:sz="0" w:space="0" w:color="auto"/>
        <w:left w:val="none" w:sz="0" w:space="0" w:color="auto"/>
        <w:bottom w:val="none" w:sz="0" w:space="0" w:color="auto"/>
        <w:right w:val="none" w:sz="0" w:space="0" w:color="auto"/>
      </w:divBdr>
    </w:div>
    <w:div w:id="294453556">
      <w:bodyDiv w:val="1"/>
      <w:marLeft w:val="0"/>
      <w:marRight w:val="0"/>
      <w:marTop w:val="0"/>
      <w:marBottom w:val="0"/>
      <w:divBdr>
        <w:top w:val="none" w:sz="0" w:space="0" w:color="auto"/>
        <w:left w:val="none" w:sz="0" w:space="0" w:color="auto"/>
        <w:bottom w:val="none" w:sz="0" w:space="0" w:color="auto"/>
        <w:right w:val="none" w:sz="0" w:space="0" w:color="auto"/>
      </w:divBdr>
    </w:div>
    <w:div w:id="301665313">
      <w:bodyDiv w:val="1"/>
      <w:marLeft w:val="0"/>
      <w:marRight w:val="0"/>
      <w:marTop w:val="0"/>
      <w:marBottom w:val="0"/>
      <w:divBdr>
        <w:top w:val="none" w:sz="0" w:space="0" w:color="auto"/>
        <w:left w:val="none" w:sz="0" w:space="0" w:color="auto"/>
        <w:bottom w:val="none" w:sz="0" w:space="0" w:color="auto"/>
        <w:right w:val="none" w:sz="0" w:space="0" w:color="auto"/>
      </w:divBdr>
    </w:div>
    <w:div w:id="304556092">
      <w:bodyDiv w:val="1"/>
      <w:marLeft w:val="0"/>
      <w:marRight w:val="0"/>
      <w:marTop w:val="0"/>
      <w:marBottom w:val="0"/>
      <w:divBdr>
        <w:top w:val="none" w:sz="0" w:space="0" w:color="auto"/>
        <w:left w:val="none" w:sz="0" w:space="0" w:color="auto"/>
        <w:bottom w:val="none" w:sz="0" w:space="0" w:color="auto"/>
        <w:right w:val="none" w:sz="0" w:space="0" w:color="auto"/>
      </w:divBdr>
    </w:div>
    <w:div w:id="310915484">
      <w:bodyDiv w:val="1"/>
      <w:marLeft w:val="0"/>
      <w:marRight w:val="0"/>
      <w:marTop w:val="0"/>
      <w:marBottom w:val="0"/>
      <w:divBdr>
        <w:top w:val="none" w:sz="0" w:space="0" w:color="auto"/>
        <w:left w:val="none" w:sz="0" w:space="0" w:color="auto"/>
        <w:bottom w:val="none" w:sz="0" w:space="0" w:color="auto"/>
        <w:right w:val="none" w:sz="0" w:space="0" w:color="auto"/>
      </w:divBdr>
    </w:div>
    <w:div w:id="319502743">
      <w:bodyDiv w:val="1"/>
      <w:marLeft w:val="0"/>
      <w:marRight w:val="0"/>
      <w:marTop w:val="0"/>
      <w:marBottom w:val="0"/>
      <w:divBdr>
        <w:top w:val="none" w:sz="0" w:space="0" w:color="auto"/>
        <w:left w:val="none" w:sz="0" w:space="0" w:color="auto"/>
        <w:bottom w:val="none" w:sz="0" w:space="0" w:color="auto"/>
        <w:right w:val="none" w:sz="0" w:space="0" w:color="auto"/>
      </w:divBdr>
    </w:div>
    <w:div w:id="381369476">
      <w:bodyDiv w:val="1"/>
      <w:marLeft w:val="0"/>
      <w:marRight w:val="0"/>
      <w:marTop w:val="0"/>
      <w:marBottom w:val="0"/>
      <w:divBdr>
        <w:top w:val="none" w:sz="0" w:space="0" w:color="auto"/>
        <w:left w:val="none" w:sz="0" w:space="0" w:color="auto"/>
        <w:bottom w:val="none" w:sz="0" w:space="0" w:color="auto"/>
        <w:right w:val="none" w:sz="0" w:space="0" w:color="auto"/>
      </w:divBdr>
    </w:div>
    <w:div w:id="435562257">
      <w:bodyDiv w:val="1"/>
      <w:marLeft w:val="0"/>
      <w:marRight w:val="0"/>
      <w:marTop w:val="0"/>
      <w:marBottom w:val="0"/>
      <w:divBdr>
        <w:top w:val="none" w:sz="0" w:space="0" w:color="auto"/>
        <w:left w:val="none" w:sz="0" w:space="0" w:color="auto"/>
        <w:bottom w:val="none" w:sz="0" w:space="0" w:color="auto"/>
        <w:right w:val="none" w:sz="0" w:space="0" w:color="auto"/>
      </w:divBdr>
    </w:div>
    <w:div w:id="469636627">
      <w:bodyDiv w:val="1"/>
      <w:marLeft w:val="0"/>
      <w:marRight w:val="0"/>
      <w:marTop w:val="0"/>
      <w:marBottom w:val="0"/>
      <w:divBdr>
        <w:top w:val="none" w:sz="0" w:space="0" w:color="auto"/>
        <w:left w:val="none" w:sz="0" w:space="0" w:color="auto"/>
        <w:bottom w:val="none" w:sz="0" w:space="0" w:color="auto"/>
        <w:right w:val="none" w:sz="0" w:space="0" w:color="auto"/>
      </w:divBdr>
    </w:div>
    <w:div w:id="514806617">
      <w:bodyDiv w:val="1"/>
      <w:marLeft w:val="0"/>
      <w:marRight w:val="0"/>
      <w:marTop w:val="0"/>
      <w:marBottom w:val="0"/>
      <w:divBdr>
        <w:top w:val="none" w:sz="0" w:space="0" w:color="auto"/>
        <w:left w:val="none" w:sz="0" w:space="0" w:color="auto"/>
        <w:bottom w:val="none" w:sz="0" w:space="0" w:color="auto"/>
        <w:right w:val="none" w:sz="0" w:space="0" w:color="auto"/>
      </w:divBdr>
    </w:div>
    <w:div w:id="540900886">
      <w:bodyDiv w:val="1"/>
      <w:marLeft w:val="0"/>
      <w:marRight w:val="0"/>
      <w:marTop w:val="0"/>
      <w:marBottom w:val="0"/>
      <w:divBdr>
        <w:top w:val="none" w:sz="0" w:space="0" w:color="auto"/>
        <w:left w:val="none" w:sz="0" w:space="0" w:color="auto"/>
        <w:bottom w:val="none" w:sz="0" w:space="0" w:color="auto"/>
        <w:right w:val="none" w:sz="0" w:space="0" w:color="auto"/>
      </w:divBdr>
    </w:div>
    <w:div w:id="612790214">
      <w:bodyDiv w:val="1"/>
      <w:marLeft w:val="0"/>
      <w:marRight w:val="0"/>
      <w:marTop w:val="0"/>
      <w:marBottom w:val="0"/>
      <w:divBdr>
        <w:top w:val="none" w:sz="0" w:space="0" w:color="auto"/>
        <w:left w:val="none" w:sz="0" w:space="0" w:color="auto"/>
        <w:bottom w:val="none" w:sz="0" w:space="0" w:color="auto"/>
        <w:right w:val="none" w:sz="0" w:space="0" w:color="auto"/>
      </w:divBdr>
    </w:div>
    <w:div w:id="623578960">
      <w:bodyDiv w:val="1"/>
      <w:marLeft w:val="0"/>
      <w:marRight w:val="0"/>
      <w:marTop w:val="0"/>
      <w:marBottom w:val="0"/>
      <w:divBdr>
        <w:top w:val="none" w:sz="0" w:space="0" w:color="auto"/>
        <w:left w:val="none" w:sz="0" w:space="0" w:color="auto"/>
        <w:bottom w:val="none" w:sz="0" w:space="0" w:color="auto"/>
        <w:right w:val="none" w:sz="0" w:space="0" w:color="auto"/>
      </w:divBdr>
    </w:div>
    <w:div w:id="647899323">
      <w:bodyDiv w:val="1"/>
      <w:marLeft w:val="0"/>
      <w:marRight w:val="0"/>
      <w:marTop w:val="0"/>
      <w:marBottom w:val="0"/>
      <w:divBdr>
        <w:top w:val="none" w:sz="0" w:space="0" w:color="auto"/>
        <w:left w:val="none" w:sz="0" w:space="0" w:color="auto"/>
        <w:bottom w:val="none" w:sz="0" w:space="0" w:color="auto"/>
        <w:right w:val="none" w:sz="0" w:space="0" w:color="auto"/>
      </w:divBdr>
    </w:div>
    <w:div w:id="652561421">
      <w:bodyDiv w:val="1"/>
      <w:marLeft w:val="0"/>
      <w:marRight w:val="0"/>
      <w:marTop w:val="0"/>
      <w:marBottom w:val="0"/>
      <w:divBdr>
        <w:top w:val="none" w:sz="0" w:space="0" w:color="auto"/>
        <w:left w:val="none" w:sz="0" w:space="0" w:color="auto"/>
        <w:bottom w:val="none" w:sz="0" w:space="0" w:color="auto"/>
        <w:right w:val="none" w:sz="0" w:space="0" w:color="auto"/>
      </w:divBdr>
    </w:div>
    <w:div w:id="672033857">
      <w:bodyDiv w:val="1"/>
      <w:marLeft w:val="0"/>
      <w:marRight w:val="0"/>
      <w:marTop w:val="0"/>
      <w:marBottom w:val="0"/>
      <w:divBdr>
        <w:top w:val="none" w:sz="0" w:space="0" w:color="auto"/>
        <w:left w:val="none" w:sz="0" w:space="0" w:color="auto"/>
        <w:bottom w:val="none" w:sz="0" w:space="0" w:color="auto"/>
        <w:right w:val="none" w:sz="0" w:space="0" w:color="auto"/>
      </w:divBdr>
    </w:div>
    <w:div w:id="697199476">
      <w:bodyDiv w:val="1"/>
      <w:marLeft w:val="0"/>
      <w:marRight w:val="0"/>
      <w:marTop w:val="0"/>
      <w:marBottom w:val="0"/>
      <w:divBdr>
        <w:top w:val="none" w:sz="0" w:space="0" w:color="auto"/>
        <w:left w:val="none" w:sz="0" w:space="0" w:color="auto"/>
        <w:bottom w:val="none" w:sz="0" w:space="0" w:color="auto"/>
        <w:right w:val="none" w:sz="0" w:space="0" w:color="auto"/>
      </w:divBdr>
    </w:div>
    <w:div w:id="738092250">
      <w:bodyDiv w:val="1"/>
      <w:marLeft w:val="0"/>
      <w:marRight w:val="0"/>
      <w:marTop w:val="0"/>
      <w:marBottom w:val="0"/>
      <w:divBdr>
        <w:top w:val="none" w:sz="0" w:space="0" w:color="auto"/>
        <w:left w:val="none" w:sz="0" w:space="0" w:color="auto"/>
        <w:bottom w:val="none" w:sz="0" w:space="0" w:color="auto"/>
        <w:right w:val="none" w:sz="0" w:space="0" w:color="auto"/>
      </w:divBdr>
    </w:div>
    <w:div w:id="758870298">
      <w:bodyDiv w:val="1"/>
      <w:marLeft w:val="0"/>
      <w:marRight w:val="0"/>
      <w:marTop w:val="0"/>
      <w:marBottom w:val="0"/>
      <w:divBdr>
        <w:top w:val="none" w:sz="0" w:space="0" w:color="auto"/>
        <w:left w:val="none" w:sz="0" w:space="0" w:color="auto"/>
        <w:bottom w:val="none" w:sz="0" w:space="0" w:color="auto"/>
        <w:right w:val="none" w:sz="0" w:space="0" w:color="auto"/>
      </w:divBdr>
    </w:div>
    <w:div w:id="789009944">
      <w:bodyDiv w:val="1"/>
      <w:marLeft w:val="0"/>
      <w:marRight w:val="0"/>
      <w:marTop w:val="0"/>
      <w:marBottom w:val="0"/>
      <w:divBdr>
        <w:top w:val="none" w:sz="0" w:space="0" w:color="auto"/>
        <w:left w:val="none" w:sz="0" w:space="0" w:color="auto"/>
        <w:bottom w:val="none" w:sz="0" w:space="0" w:color="auto"/>
        <w:right w:val="none" w:sz="0" w:space="0" w:color="auto"/>
      </w:divBdr>
    </w:div>
    <w:div w:id="795682046">
      <w:bodyDiv w:val="1"/>
      <w:marLeft w:val="0"/>
      <w:marRight w:val="0"/>
      <w:marTop w:val="0"/>
      <w:marBottom w:val="0"/>
      <w:divBdr>
        <w:top w:val="none" w:sz="0" w:space="0" w:color="auto"/>
        <w:left w:val="none" w:sz="0" w:space="0" w:color="auto"/>
        <w:bottom w:val="none" w:sz="0" w:space="0" w:color="auto"/>
        <w:right w:val="none" w:sz="0" w:space="0" w:color="auto"/>
      </w:divBdr>
    </w:div>
    <w:div w:id="842470345">
      <w:bodyDiv w:val="1"/>
      <w:marLeft w:val="0"/>
      <w:marRight w:val="0"/>
      <w:marTop w:val="0"/>
      <w:marBottom w:val="0"/>
      <w:divBdr>
        <w:top w:val="none" w:sz="0" w:space="0" w:color="auto"/>
        <w:left w:val="none" w:sz="0" w:space="0" w:color="auto"/>
        <w:bottom w:val="none" w:sz="0" w:space="0" w:color="auto"/>
        <w:right w:val="none" w:sz="0" w:space="0" w:color="auto"/>
      </w:divBdr>
    </w:div>
    <w:div w:id="890966445">
      <w:bodyDiv w:val="1"/>
      <w:marLeft w:val="0"/>
      <w:marRight w:val="0"/>
      <w:marTop w:val="0"/>
      <w:marBottom w:val="0"/>
      <w:divBdr>
        <w:top w:val="none" w:sz="0" w:space="0" w:color="auto"/>
        <w:left w:val="none" w:sz="0" w:space="0" w:color="auto"/>
        <w:bottom w:val="none" w:sz="0" w:space="0" w:color="auto"/>
        <w:right w:val="none" w:sz="0" w:space="0" w:color="auto"/>
      </w:divBdr>
    </w:div>
    <w:div w:id="895774154">
      <w:bodyDiv w:val="1"/>
      <w:marLeft w:val="0"/>
      <w:marRight w:val="0"/>
      <w:marTop w:val="0"/>
      <w:marBottom w:val="0"/>
      <w:divBdr>
        <w:top w:val="none" w:sz="0" w:space="0" w:color="auto"/>
        <w:left w:val="none" w:sz="0" w:space="0" w:color="auto"/>
        <w:bottom w:val="none" w:sz="0" w:space="0" w:color="auto"/>
        <w:right w:val="none" w:sz="0" w:space="0" w:color="auto"/>
      </w:divBdr>
    </w:div>
    <w:div w:id="903443857">
      <w:bodyDiv w:val="1"/>
      <w:marLeft w:val="0"/>
      <w:marRight w:val="0"/>
      <w:marTop w:val="0"/>
      <w:marBottom w:val="0"/>
      <w:divBdr>
        <w:top w:val="none" w:sz="0" w:space="0" w:color="auto"/>
        <w:left w:val="none" w:sz="0" w:space="0" w:color="auto"/>
        <w:bottom w:val="none" w:sz="0" w:space="0" w:color="auto"/>
        <w:right w:val="none" w:sz="0" w:space="0" w:color="auto"/>
      </w:divBdr>
    </w:div>
    <w:div w:id="920219703">
      <w:bodyDiv w:val="1"/>
      <w:marLeft w:val="0"/>
      <w:marRight w:val="0"/>
      <w:marTop w:val="0"/>
      <w:marBottom w:val="0"/>
      <w:divBdr>
        <w:top w:val="none" w:sz="0" w:space="0" w:color="auto"/>
        <w:left w:val="none" w:sz="0" w:space="0" w:color="auto"/>
        <w:bottom w:val="none" w:sz="0" w:space="0" w:color="auto"/>
        <w:right w:val="none" w:sz="0" w:space="0" w:color="auto"/>
      </w:divBdr>
    </w:div>
    <w:div w:id="923689917">
      <w:bodyDiv w:val="1"/>
      <w:marLeft w:val="0"/>
      <w:marRight w:val="0"/>
      <w:marTop w:val="0"/>
      <w:marBottom w:val="0"/>
      <w:divBdr>
        <w:top w:val="none" w:sz="0" w:space="0" w:color="auto"/>
        <w:left w:val="none" w:sz="0" w:space="0" w:color="auto"/>
        <w:bottom w:val="none" w:sz="0" w:space="0" w:color="auto"/>
        <w:right w:val="none" w:sz="0" w:space="0" w:color="auto"/>
      </w:divBdr>
    </w:div>
    <w:div w:id="966618298">
      <w:bodyDiv w:val="1"/>
      <w:marLeft w:val="0"/>
      <w:marRight w:val="0"/>
      <w:marTop w:val="0"/>
      <w:marBottom w:val="0"/>
      <w:divBdr>
        <w:top w:val="none" w:sz="0" w:space="0" w:color="auto"/>
        <w:left w:val="none" w:sz="0" w:space="0" w:color="auto"/>
        <w:bottom w:val="none" w:sz="0" w:space="0" w:color="auto"/>
        <w:right w:val="none" w:sz="0" w:space="0" w:color="auto"/>
      </w:divBdr>
    </w:div>
    <w:div w:id="979699092">
      <w:bodyDiv w:val="1"/>
      <w:marLeft w:val="0"/>
      <w:marRight w:val="0"/>
      <w:marTop w:val="0"/>
      <w:marBottom w:val="0"/>
      <w:divBdr>
        <w:top w:val="none" w:sz="0" w:space="0" w:color="auto"/>
        <w:left w:val="none" w:sz="0" w:space="0" w:color="auto"/>
        <w:bottom w:val="none" w:sz="0" w:space="0" w:color="auto"/>
        <w:right w:val="none" w:sz="0" w:space="0" w:color="auto"/>
      </w:divBdr>
    </w:div>
    <w:div w:id="1054624888">
      <w:bodyDiv w:val="1"/>
      <w:marLeft w:val="0"/>
      <w:marRight w:val="0"/>
      <w:marTop w:val="0"/>
      <w:marBottom w:val="0"/>
      <w:divBdr>
        <w:top w:val="none" w:sz="0" w:space="0" w:color="auto"/>
        <w:left w:val="none" w:sz="0" w:space="0" w:color="auto"/>
        <w:bottom w:val="none" w:sz="0" w:space="0" w:color="auto"/>
        <w:right w:val="none" w:sz="0" w:space="0" w:color="auto"/>
      </w:divBdr>
    </w:div>
    <w:div w:id="1109080608">
      <w:bodyDiv w:val="1"/>
      <w:marLeft w:val="0"/>
      <w:marRight w:val="0"/>
      <w:marTop w:val="0"/>
      <w:marBottom w:val="0"/>
      <w:divBdr>
        <w:top w:val="none" w:sz="0" w:space="0" w:color="auto"/>
        <w:left w:val="none" w:sz="0" w:space="0" w:color="auto"/>
        <w:bottom w:val="none" w:sz="0" w:space="0" w:color="auto"/>
        <w:right w:val="none" w:sz="0" w:space="0" w:color="auto"/>
      </w:divBdr>
    </w:div>
    <w:div w:id="1109279851">
      <w:bodyDiv w:val="1"/>
      <w:marLeft w:val="0"/>
      <w:marRight w:val="0"/>
      <w:marTop w:val="0"/>
      <w:marBottom w:val="0"/>
      <w:divBdr>
        <w:top w:val="none" w:sz="0" w:space="0" w:color="auto"/>
        <w:left w:val="none" w:sz="0" w:space="0" w:color="auto"/>
        <w:bottom w:val="none" w:sz="0" w:space="0" w:color="auto"/>
        <w:right w:val="none" w:sz="0" w:space="0" w:color="auto"/>
      </w:divBdr>
    </w:div>
    <w:div w:id="1144932828">
      <w:bodyDiv w:val="1"/>
      <w:marLeft w:val="0"/>
      <w:marRight w:val="0"/>
      <w:marTop w:val="0"/>
      <w:marBottom w:val="0"/>
      <w:divBdr>
        <w:top w:val="none" w:sz="0" w:space="0" w:color="auto"/>
        <w:left w:val="none" w:sz="0" w:space="0" w:color="auto"/>
        <w:bottom w:val="none" w:sz="0" w:space="0" w:color="auto"/>
        <w:right w:val="none" w:sz="0" w:space="0" w:color="auto"/>
      </w:divBdr>
    </w:div>
    <w:div w:id="1177236169">
      <w:bodyDiv w:val="1"/>
      <w:marLeft w:val="0"/>
      <w:marRight w:val="0"/>
      <w:marTop w:val="0"/>
      <w:marBottom w:val="0"/>
      <w:divBdr>
        <w:top w:val="none" w:sz="0" w:space="0" w:color="auto"/>
        <w:left w:val="none" w:sz="0" w:space="0" w:color="auto"/>
        <w:bottom w:val="none" w:sz="0" w:space="0" w:color="auto"/>
        <w:right w:val="none" w:sz="0" w:space="0" w:color="auto"/>
      </w:divBdr>
    </w:div>
    <w:div w:id="1195533381">
      <w:bodyDiv w:val="1"/>
      <w:marLeft w:val="0"/>
      <w:marRight w:val="0"/>
      <w:marTop w:val="0"/>
      <w:marBottom w:val="0"/>
      <w:divBdr>
        <w:top w:val="none" w:sz="0" w:space="0" w:color="auto"/>
        <w:left w:val="none" w:sz="0" w:space="0" w:color="auto"/>
        <w:bottom w:val="none" w:sz="0" w:space="0" w:color="auto"/>
        <w:right w:val="none" w:sz="0" w:space="0" w:color="auto"/>
      </w:divBdr>
    </w:div>
    <w:div w:id="1214610424">
      <w:bodyDiv w:val="1"/>
      <w:marLeft w:val="0"/>
      <w:marRight w:val="0"/>
      <w:marTop w:val="0"/>
      <w:marBottom w:val="0"/>
      <w:divBdr>
        <w:top w:val="none" w:sz="0" w:space="0" w:color="auto"/>
        <w:left w:val="none" w:sz="0" w:space="0" w:color="auto"/>
        <w:bottom w:val="none" w:sz="0" w:space="0" w:color="auto"/>
        <w:right w:val="none" w:sz="0" w:space="0" w:color="auto"/>
      </w:divBdr>
    </w:div>
    <w:div w:id="1224216246">
      <w:bodyDiv w:val="1"/>
      <w:marLeft w:val="0"/>
      <w:marRight w:val="0"/>
      <w:marTop w:val="0"/>
      <w:marBottom w:val="0"/>
      <w:divBdr>
        <w:top w:val="none" w:sz="0" w:space="0" w:color="auto"/>
        <w:left w:val="none" w:sz="0" w:space="0" w:color="auto"/>
        <w:bottom w:val="none" w:sz="0" w:space="0" w:color="auto"/>
        <w:right w:val="none" w:sz="0" w:space="0" w:color="auto"/>
      </w:divBdr>
    </w:div>
    <w:div w:id="1228104599">
      <w:bodyDiv w:val="1"/>
      <w:marLeft w:val="0"/>
      <w:marRight w:val="0"/>
      <w:marTop w:val="0"/>
      <w:marBottom w:val="0"/>
      <w:divBdr>
        <w:top w:val="none" w:sz="0" w:space="0" w:color="auto"/>
        <w:left w:val="none" w:sz="0" w:space="0" w:color="auto"/>
        <w:bottom w:val="none" w:sz="0" w:space="0" w:color="auto"/>
        <w:right w:val="none" w:sz="0" w:space="0" w:color="auto"/>
      </w:divBdr>
    </w:div>
    <w:div w:id="1251163543">
      <w:bodyDiv w:val="1"/>
      <w:marLeft w:val="0"/>
      <w:marRight w:val="0"/>
      <w:marTop w:val="0"/>
      <w:marBottom w:val="0"/>
      <w:divBdr>
        <w:top w:val="none" w:sz="0" w:space="0" w:color="auto"/>
        <w:left w:val="none" w:sz="0" w:space="0" w:color="auto"/>
        <w:bottom w:val="none" w:sz="0" w:space="0" w:color="auto"/>
        <w:right w:val="none" w:sz="0" w:space="0" w:color="auto"/>
      </w:divBdr>
    </w:div>
    <w:div w:id="1256672470">
      <w:bodyDiv w:val="1"/>
      <w:marLeft w:val="0"/>
      <w:marRight w:val="0"/>
      <w:marTop w:val="0"/>
      <w:marBottom w:val="0"/>
      <w:divBdr>
        <w:top w:val="none" w:sz="0" w:space="0" w:color="auto"/>
        <w:left w:val="none" w:sz="0" w:space="0" w:color="auto"/>
        <w:bottom w:val="none" w:sz="0" w:space="0" w:color="auto"/>
        <w:right w:val="none" w:sz="0" w:space="0" w:color="auto"/>
      </w:divBdr>
    </w:div>
    <w:div w:id="1276328935">
      <w:bodyDiv w:val="1"/>
      <w:marLeft w:val="0"/>
      <w:marRight w:val="0"/>
      <w:marTop w:val="0"/>
      <w:marBottom w:val="0"/>
      <w:divBdr>
        <w:top w:val="none" w:sz="0" w:space="0" w:color="auto"/>
        <w:left w:val="none" w:sz="0" w:space="0" w:color="auto"/>
        <w:bottom w:val="none" w:sz="0" w:space="0" w:color="auto"/>
        <w:right w:val="none" w:sz="0" w:space="0" w:color="auto"/>
      </w:divBdr>
    </w:div>
    <w:div w:id="1336766164">
      <w:bodyDiv w:val="1"/>
      <w:marLeft w:val="0"/>
      <w:marRight w:val="0"/>
      <w:marTop w:val="0"/>
      <w:marBottom w:val="0"/>
      <w:divBdr>
        <w:top w:val="none" w:sz="0" w:space="0" w:color="auto"/>
        <w:left w:val="none" w:sz="0" w:space="0" w:color="auto"/>
        <w:bottom w:val="none" w:sz="0" w:space="0" w:color="auto"/>
        <w:right w:val="none" w:sz="0" w:space="0" w:color="auto"/>
      </w:divBdr>
    </w:div>
    <w:div w:id="1340697535">
      <w:bodyDiv w:val="1"/>
      <w:marLeft w:val="0"/>
      <w:marRight w:val="0"/>
      <w:marTop w:val="0"/>
      <w:marBottom w:val="0"/>
      <w:divBdr>
        <w:top w:val="none" w:sz="0" w:space="0" w:color="auto"/>
        <w:left w:val="none" w:sz="0" w:space="0" w:color="auto"/>
        <w:bottom w:val="none" w:sz="0" w:space="0" w:color="auto"/>
        <w:right w:val="none" w:sz="0" w:space="0" w:color="auto"/>
      </w:divBdr>
    </w:div>
    <w:div w:id="1378630658">
      <w:bodyDiv w:val="1"/>
      <w:marLeft w:val="0"/>
      <w:marRight w:val="0"/>
      <w:marTop w:val="0"/>
      <w:marBottom w:val="0"/>
      <w:divBdr>
        <w:top w:val="none" w:sz="0" w:space="0" w:color="auto"/>
        <w:left w:val="none" w:sz="0" w:space="0" w:color="auto"/>
        <w:bottom w:val="none" w:sz="0" w:space="0" w:color="auto"/>
        <w:right w:val="none" w:sz="0" w:space="0" w:color="auto"/>
      </w:divBdr>
    </w:div>
    <w:div w:id="1386487370">
      <w:bodyDiv w:val="1"/>
      <w:marLeft w:val="0"/>
      <w:marRight w:val="0"/>
      <w:marTop w:val="0"/>
      <w:marBottom w:val="0"/>
      <w:divBdr>
        <w:top w:val="none" w:sz="0" w:space="0" w:color="auto"/>
        <w:left w:val="none" w:sz="0" w:space="0" w:color="auto"/>
        <w:bottom w:val="none" w:sz="0" w:space="0" w:color="auto"/>
        <w:right w:val="none" w:sz="0" w:space="0" w:color="auto"/>
      </w:divBdr>
    </w:div>
    <w:div w:id="1389458546">
      <w:bodyDiv w:val="1"/>
      <w:marLeft w:val="0"/>
      <w:marRight w:val="0"/>
      <w:marTop w:val="0"/>
      <w:marBottom w:val="0"/>
      <w:divBdr>
        <w:top w:val="none" w:sz="0" w:space="0" w:color="auto"/>
        <w:left w:val="none" w:sz="0" w:space="0" w:color="auto"/>
        <w:bottom w:val="none" w:sz="0" w:space="0" w:color="auto"/>
        <w:right w:val="none" w:sz="0" w:space="0" w:color="auto"/>
      </w:divBdr>
    </w:div>
    <w:div w:id="1458403224">
      <w:bodyDiv w:val="1"/>
      <w:marLeft w:val="0"/>
      <w:marRight w:val="0"/>
      <w:marTop w:val="0"/>
      <w:marBottom w:val="0"/>
      <w:divBdr>
        <w:top w:val="none" w:sz="0" w:space="0" w:color="auto"/>
        <w:left w:val="none" w:sz="0" w:space="0" w:color="auto"/>
        <w:bottom w:val="none" w:sz="0" w:space="0" w:color="auto"/>
        <w:right w:val="none" w:sz="0" w:space="0" w:color="auto"/>
      </w:divBdr>
    </w:div>
    <w:div w:id="1465155268">
      <w:bodyDiv w:val="1"/>
      <w:marLeft w:val="0"/>
      <w:marRight w:val="0"/>
      <w:marTop w:val="0"/>
      <w:marBottom w:val="0"/>
      <w:divBdr>
        <w:top w:val="none" w:sz="0" w:space="0" w:color="auto"/>
        <w:left w:val="none" w:sz="0" w:space="0" w:color="auto"/>
        <w:bottom w:val="none" w:sz="0" w:space="0" w:color="auto"/>
        <w:right w:val="none" w:sz="0" w:space="0" w:color="auto"/>
      </w:divBdr>
    </w:div>
    <w:div w:id="1472018337">
      <w:bodyDiv w:val="1"/>
      <w:marLeft w:val="0"/>
      <w:marRight w:val="0"/>
      <w:marTop w:val="0"/>
      <w:marBottom w:val="0"/>
      <w:divBdr>
        <w:top w:val="none" w:sz="0" w:space="0" w:color="auto"/>
        <w:left w:val="none" w:sz="0" w:space="0" w:color="auto"/>
        <w:bottom w:val="none" w:sz="0" w:space="0" w:color="auto"/>
        <w:right w:val="none" w:sz="0" w:space="0" w:color="auto"/>
      </w:divBdr>
    </w:div>
    <w:div w:id="1551070722">
      <w:bodyDiv w:val="1"/>
      <w:marLeft w:val="0"/>
      <w:marRight w:val="0"/>
      <w:marTop w:val="0"/>
      <w:marBottom w:val="0"/>
      <w:divBdr>
        <w:top w:val="none" w:sz="0" w:space="0" w:color="auto"/>
        <w:left w:val="none" w:sz="0" w:space="0" w:color="auto"/>
        <w:bottom w:val="none" w:sz="0" w:space="0" w:color="auto"/>
        <w:right w:val="none" w:sz="0" w:space="0" w:color="auto"/>
      </w:divBdr>
    </w:div>
    <w:div w:id="1602493095">
      <w:bodyDiv w:val="1"/>
      <w:marLeft w:val="0"/>
      <w:marRight w:val="0"/>
      <w:marTop w:val="0"/>
      <w:marBottom w:val="0"/>
      <w:divBdr>
        <w:top w:val="none" w:sz="0" w:space="0" w:color="auto"/>
        <w:left w:val="none" w:sz="0" w:space="0" w:color="auto"/>
        <w:bottom w:val="none" w:sz="0" w:space="0" w:color="auto"/>
        <w:right w:val="none" w:sz="0" w:space="0" w:color="auto"/>
      </w:divBdr>
    </w:div>
    <w:div w:id="1605647008">
      <w:bodyDiv w:val="1"/>
      <w:marLeft w:val="0"/>
      <w:marRight w:val="0"/>
      <w:marTop w:val="0"/>
      <w:marBottom w:val="0"/>
      <w:divBdr>
        <w:top w:val="none" w:sz="0" w:space="0" w:color="auto"/>
        <w:left w:val="none" w:sz="0" w:space="0" w:color="auto"/>
        <w:bottom w:val="none" w:sz="0" w:space="0" w:color="auto"/>
        <w:right w:val="none" w:sz="0" w:space="0" w:color="auto"/>
      </w:divBdr>
    </w:div>
    <w:div w:id="1612588825">
      <w:bodyDiv w:val="1"/>
      <w:marLeft w:val="0"/>
      <w:marRight w:val="0"/>
      <w:marTop w:val="0"/>
      <w:marBottom w:val="0"/>
      <w:divBdr>
        <w:top w:val="none" w:sz="0" w:space="0" w:color="auto"/>
        <w:left w:val="none" w:sz="0" w:space="0" w:color="auto"/>
        <w:bottom w:val="none" w:sz="0" w:space="0" w:color="auto"/>
        <w:right w:val="none" w:sz="0" w:space="0" w:color="auto"/>
      </w:divBdr>
    </w:div>
    <w:div w:id="1619948358">
      <w:bodyDiv w:val="1"/>
      <w:marLeft w:val="0"/>
      <w:marRight w:val="0"/>
      <w:marTop w:val="0"/>
      <w:marBottom w:val="0"/>
      <w:divBdr>
        <w:top w:val="none" w:sz="0" w:space="0" w:color="auto"/>
        <w:left w:val="none" w:sz="0" w:space="0" w:color="auto"/>
        <w:bottom w:val="none" w:sz="0" w:space="0" w:color="auto"/>
        <w:right w:val="none" w:sz="0" w:space="0" w:color="auto"/>
      </w:divBdr>
      <w:divsChild>
        <w:div w:id="157620932">
          <w:marLeft w:val="0"/>
          <w:marRight w:val="0"/>
          <w:marTop w:val="0"/>
          <w:marBottom w:val="0"/>
          <w:divBdr>
            <w:top w:val="none" w:sz="0" w:space="0" w:color="auto"/>
            <w:left w:val="none" w:sz="0" w:space="0" w:color="auto"/>
            <w:bottom w:val="none" w:sz="0" w:space="0" w:color="auto"/>
            <w:right w:val="none" w:sz="0" w:space="0" w:color="auto"/>
          </w:divBdr>
        </w:div>
      </w:divsChild>
    </w:div>
    <w:div w:id="1635016378">
      <w:bodyDiv w:val="1"/>
      <w:marLeft w:val="0"/>
      <w:marRight w:val="0"/>
      <w:marTop w:val="0"/>
      <w:marBottom w:val="0"/>
      <w:divBdr>
        <w:top w:val="none" w:sz="0" w:space="0" w:color="auto"/>
        <w:left w:val="none" w:sz="0" w:space="0" w:color="auto"/>
        <w:bottom w:val="none" w:sz="0" w:space="0" w:color="auto"/>
        <w:right w:val="none" w:sz="0" w:space="0" w:color="auto"/>
      </w:divBdr>
    </w:div>
    <w:div w:id="1737623119">
      <w:bodyDiv w:val="1"/>
      <w:marLeft w:val="0"/>
      <w:marRight w:val="0"/>
      <w:marTop w:val="0"/>
      <w:marBottom w:val="0"/>
      <w:divBdr>
        <w:top w:val="none" w:sz="0" w:space="0" w:color="auto"/>
        <w:left w:val="none" w:sz="0" w:space="0" w:color="auto"/>
        <w:bottom w:val="none" w:sz="0" w:space="0" w:color="auto"/>
        <w:right w:val="none" w:sz="0" w:space="0" w:color="auto"/>
      </w:divBdr>
    </w:div>
    <w:div w:id="1762289418">
      <w:bodyDiv w:val="1"/>
      <w:marLeft w:val="0"/>
      <w:marRight w:val="0"/>
      <w:marTop w:val="0"/>
      <w:marBottom w:val="0"/>
      <w:divBdr>
        <w:top w:val="none" w:sz="0" w:space="0" w:color="auto"/>
        <w:left w:val="none" w:sz="0" w:space="0" w:color="auto"/>
        <w:bottom w:val="none" w:sz="0" w:space="0" w:color="auto"/>
        <w:right w:val="none" w:sz="0" w:space="0" w:color="auto"/>
      </w:divBdr>
    </w:div>
    <w:div w:id="1792746486">
      <w:bodyDiv w:val="1"/>
      <w:marLeft w:val="0"/>
      <w:marRight w:val="0"/>
      <w:marTop w:val="0"/>
      <w:marBottom w:val="0"/>
      <w:divBdr>
        <w:top w:val="none" w:sz="0" w:space="0" w:color="auto"/>
        <w:left w:val="none" w:sz="0" w:space="0" w:color="auto"/>
        <w:bottom w:val="none" w:sz="0" w:space="0" w:color="auto"/>
        <w:right w:val="none" w:sz="0" w:space="0" w:color="auto"/>
      </w:divBdr>
    </w:div>
    <w:div w:id="1835026651">
      <w:bodyDiv w:val="1"/>
      <w:marLeft w:val="0"/>
      <w:marRight w:val="0"/>
      <w:marTop w:val="0"/>
      <w:marBottom w:val="0"/>
      <w:divBdr>
        <w:top w:val="none" w:sz="0" w:space="0" w:color="auto"/>
        <w:left w:val="none" w:sz="0" w:space="0" w:color="auto"/>
        <w:bottom w:val="none" w:sz="0" w:space="0" w:color="auto"/>
        <w:right w:val="none" w:sz="0" w:space="0" w:color="auto"/>
      </w:divBdr>
    </w:div>
    <w:div w:id="1858275780">
      <w:bodyDiv w:val="1"/>
      <w:marLeft w:val="0"/>
      <w:marRight w:val="0"/>
      <w:marTop w:val="0"/>
      <w:marBottom w:val="0"/>
      <w:divBdr>
        <w:top w:val="none" w:sz="0" w:space="0" w:color="auto"/>
        <w:left w:val="none" w:sz="0" w:space="0" w:color="auto"/>
        <w:bottom w:val="none" w:sz="0" w:space="0" w:color="auto"/>
        <w:right w:val="none" w:sz="0" w:space="0" w:color="auto"/>
      </w:divBdr>
    </w:div>
    <w:div w:id="1861621922">
      <w:bodyDiv w:val="1"/>
      <w:marLeft w:val="0"/>
      <w:marRight w:val="0"/>
      <w:marTop w:val="0"/>
      <w:marBottom w:val="0"/>
      <w:divBdr>
        <w:top w:val="none" w:sz="0" w:space="0" w:color="auto"/>
        <w:left w:val="none" w:sz="0" w:space="0" w:color="auto"/>
        <w:bottom w:val="none" w:sz="0" w:space="0" w:color="auto"/>
        <w:right w:val="none" w:sz="0" w:space="0" w:color="auto"/>
      </w:divBdr>
    </w:div>
    <w:div w:id="1863589643">
      <w:bodyDiv w:val="1"/>
      <w:marLeft w:val="0"/>
      <w:marRight w:val="0"/>
      <w:marTop w:val="0"/>
      <w:marBottom w:val="0"/>
      <w:divBdr>
        <w:top w:val="none" w:sz="0" w:space="0" w:color="auto"/>
        <w:left w:val="none" w:sz="0" w:space="0" w:color="auto"/>
        <w:bottom w:val="none" w:sz="0" w:space="0" w:color="auto"/>
        <w:right w:val="none" w:sz="0" w:space="0" w:color="auto"/>
      </w:divBdr>
    </w:div>
    <w:div w:id="1961105245">
      <w:bodyDiv w:val="1"/>
      <w:marLeft w:val="0"/>
      <w:marRight w:val="0"/>
      <w:marTop w:val="0"/>
      <w:marBottom w:val="0"/>
      <w:divBdr>
        <w:top w:val="none" w:sz="0" w:space="0" w:color="auto"/>
        <w:left w:val="none" w:sz="0" w:space="0" w:color="auto"/>
        <w:bottom w:val="none" w:sz="0" w:space="0" w:color="auto"/>
        <w:right w:val="none" w:sz="0" w:space="0" w:color="auto"/>
      </w:divBdr>
    </w:div>
    <w:div w:id="1962565873">
      <w:bodyDiv w:val="1"/>
      <w:marLeft w:val="0"/>
      <w:marRight w:val="0"/>
      <w:marTop w:val="0"/>
      <w:marBottom w:val="0"/>
      <w:divBdr>
        <w:top w:val="none" w:sz="0" w:space="0" w:color="auto"/>
        <w:left w:val="none" w:sz="0" w:space="0" w:color="auto"/>
        <w:bottom w:val="none" w:sz="0" w:space="0" w:color="auto"/>
        <w:right w:val="none" w:sz="0" w:space="0" w:color="auto"/>
      </w:divBdr>
    </w:div>
    <w:div w:id="1970821041">
      <w:bodyDiv w:val="1"/>
      <w:marLeft w:val="0"/>
      <w:marRight w:val="0"/>
      <w:marTop w:val="0"/>
      <w:marBottom w:val="0"/>
      <w:divBdr>
        <w:top w:val="none" w:sz="0" w:space="0" w:color="auto"/>
        <w:left w:val="none" w:sz="0" w:space="0" w:color="auto"/>
        <w:bottom w:val="none" w:sz="0" w:space="0" w:color="auto"/>
        <w:right w:val="none" w:sz="0" w:space="0" w:color="auto"/>
      </w:divBdr>
    </w:div>
    <w:div w:id="1981032768">
      <w:bodyDiv w:val="1"/>
      <w:marLeft w:val="0"/>
      <w:marRight w:val="0"/>
      <w:marTop w:val="0"/>
      <w:marBottom w:val="0"/>
      <w:divBdr>
        <w:top w:val="none" w:sz="0" w:space="0" w:color="auto"/>
        <w:left w:val="none" w:sz="0" w:space="0" w:color="auto"/>
        <w:bottom w:val="none" w:sz="0" w:space="0" w:color="auto"/>
        <w:right w:val="none" w:sz="0" w:space="0" w:color="auto"/>
      </w:divBdr>
    </w:div>
    <w:div w:id="2046324319">
      <w:bodyDiv w:val="1"/>
      <w:marLeft w:val="0"/>
      <w:marRight w:val="0"/>
      <w:marTop w:val="0"/>
      <w:marBottom w:val="0"/>
      <w:divBdr>
        <w:top w:val="none" w:sz="0" w:space="0" w:color="auto"/>
        <w:left w:val="none" w:sz="0" w:space="0" w:color="auto"/>
        <w:bottom w:val="none" w:sz="0" w:space="0" w:color="auto"/>
        <w:right w:val="none" w:sz="0" w:space="0" w:color="auto"/>
      </w:divBdr>
    </w:div>
    <w:div w:id="2047440864">
      <w:bodyDiv w:val="1"/>
      <w:marLeft w:val="0"/>
      <w:marRight w:val="0"/>
      <w:marTop w:val="0"/>
      <w:marBottom w:val="0"/>
      <w:divBdr>
        <w:top w:val="none" w:sz="0" w:space="0" w:color="auto"/>
        <w:left w:val="none" w:sz="0" w:space="0" w:color="auto"/>
        <w:bottom w:val="none" w:sz="0" w:space="0" w:color="auto"/>
        <w:right w:val="none" w:sz="0" w:space="0" w:color="auto"/>
      </w:divBdr>
    </w:div>
    <w:div w:id="2060742303">
      <w:bodyDiv w:val="1"/>
      <w:marLeft w:val="0"/>
      <w:marRight w:val="0"/>
      <w:marTop w:val="0"/>
      <w:marBottom w:val="0"/>
      <w:divBdr>
        <w:top w:val="none" w:sz="0" w:space="0" w:color="auto"/>
        <w:left w:val="none" w:sz="0" w:space="0" w:color="auto"/>
        <w:bottom w:val="none" w:sz="0" w:space="0" w:color="auto"/>
        <w:right w:val="none" w:sz="0" w:space="0" w:color="auto"/>
      </w:divBdr>
    </w:div>
    <w:div w:id="2107461980">
      <w:bodyDiv w:val="1"/>
      <w:marLeft w:val="0"/>
      <w:marRight w:val="0"/>
      <w:marTop w:val="0"/>
      <w:marBottom w:val="0"/>
      <w:divBdr>
        <w:top w:val="none" w:sz="0" w:space="0" w:color="auto"/>
        <w:left w:val="none" w:sz="0" w:space="0" w:color="auto"/>
        <w:bottom w:val="none" w:sz="0" w:space="0" w:color="auto"/>
        <w:right w:val="none" w:sz="0" w:space="0" w:color="auto"/>
      </w:divBdr>
    </w:div>
    <w:div w:id="2139103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3" Type="http://schemas.openxmlformats.org/officeDocument/2006/relationships/hyperlink" Target="https://bit.ly/3Ac7eME" TargetMode="External"/><Relationship Id="rId18" Type="http://schemas.openxmlformats.org/officeDocument/2006/relationships/hyperlink" Target="https://bit.ly/40ixjEe" TargetMode="External"/><Relationship Id="rId26" Type="http://schemas.openxmlformats.org/officeDocument/2006/relationships/hyperlink" Target="https://bit.ly/4dOlkBD" TargetMode="External"/><Relationship Id="rId39" Type="http://schemas.openxmlformats.org/officeDocument/2006/relationships/hyperlink" Target="https://bit.ly/3Uf19G3" TargetMode="External"/><Relationship Id="rId21" Type="http://schemas.openxmlformats.org/officeDocument/2006/relationships/hyperlink" Target="https://bit.ly/4eMuwI0" TargetMode="External"/><Relationship Id="rId34" Type="http://schemas.openxmlformats.org/officeDocument/2006/relationships/hyperlink" Target="https://bit.ly/4dRBEkU" TargetMode="External"/><Relationship Id="rId42" Type="http://schemas.openxmlformats.org/officeDocument/2006/relationships/hyperlink" Target="https://bit.ly/4f76ze8" TargetMode="External"/><Relationship Id="rId47" Type="http://schemas.openxmlformats.org/officeDocument/2006/relationships/hyperlink" Target="https://bit.ly/4dU0X5O" TargetMode="External"/><Relationship Id="rId50" Type="http://schemas.openxmlformats.org/officeDocument/2006/relationships/hyperlink" Target="https://bit.ly/3YaER9A" TargetMode="External"/><Relationship Id="rId7" Type="http://schemas.openxmlformats.org/officeDocument/2006/relationships/hyperlink" Target="https://bit.ly/3BX29IB" TargetMode="External"/><Relationship Id="rId2" Type="http://schemas.openxmlformats.org/officeDocument/2006/relationships/hyperlink" Target="https://bit.ly/4feQUtp" TargetMode="External"/><Relationship Id="rId16" Type="http://schemas.openxmlformats.org/officeDocument/2006/relationships/hyperlink" Target="https://bit.ly/4eSG8ZT" TargetMode="External"/><Relationship Id="rId29" Type="http://schemas.openxmlformats.org/officeDocument/2006/relationships/hyperlink" Target="https://bit.ly/4dRuL38" TargetMode="External"/><Relationship Id="rId11" Type="http://schemas.openxmlformats.org/officeDocument/2006/relationships/hyperlink" Target="https://bit.ly/3BTbSiX" TargetMode="External"/><Relationship Id="rId24" Type="http://schemas.openxmlformats.org/officeDocument/2006/relationships/hyperlink" Target="https://bit.ly/48ddeB8" TargetMode="External"/><Relationship Id="rId32" Type="http://schemas.openxmlformats.org/officeDocument/2006/relationships/hyperlink" Target="https://bit.ly/3Yrxrjx" TargetMode="External"/><Relationship Id="rId37" Type="http://schemas.openxmlformats.org/officeDocument/2006/relationships/hyperlink" Target="https://bit.ly/3NzAhwF" TargetMode="External"/><Relationship Id="rId40" Type="http://schemas.openxmlformats.org/officeDocument/2006/relationships/hyperlink" Target="https://bit.ly/4052fI6" TargetMode="External"/><Relationship Id="rId45" Type="http://schemas.openxmlformats.org/officeDocument/2006/relationships/hyperlink" Target="https://bit.ly/4f9GLxV" TargetMode="External"/><Relationship Id="rId5" Type="http://schemas.openxmlformats.org/officeDocument/2006/relationships/hyperlink" Target="https://bit.ly/3Uo2Tge" TargetMode="External"/><Relationship Id="rId15" Type="http://schemas.openxmlformats.org/officeDocument/2006/relationships/hyperlink" Target="https://bit.ly/3UiD0OO" TargetMode="External"/><Relationship Id="rId23" Type="http://schemas.openxmlformats.org/officeDocument/2006/relationships/hyperlink" Target="https://bit.ly/3UgxgF0" TargetMode="External"/><Relationship Id="rId28" Type="http://schemas.openxmlformats.org/officeDocument/2006/relationships/hyperlink" Target="https://bit.ly/3A6JnxS" TargetMode="External"/><Relationship Id="rId36" Type="http://schemas.openxmlformats.org/officeDocument/2006/relationships/hyperlink" Target="https://bit.ly/4dSmGLy" TargetMode="External"/><Relationship Id="rId49" Type="http://schemas.openxmlformats.org/officeDocument/2006/relationships/hyperlink" Target="https://bit.ly/3NxUSBC" TargetMode="External"/><Relationship Id="rId10" Type="http://schemas.openxmlformats.org/officeDocument/2006/relationships/hyperlink" Target="https://bit.ly/3UfYcVo" TargetMode="External"/><Relationship Id="rId19" Type="http://schemas.openxmlformats.org/officeDocument/2006/relationships/hyperlink" Target="https://bit.ly/4ePxCLg" TargetMode="External"/><Relationship Id="rId31" Type="http://schemas.openxmlformats.org/officeDocument/2006/relationships/hyperlink" Target="https://bit.ly/3zUdw3p" TargetMode="External"/><Relationship Id="rId44" Type="http://schemas.openxmlformats.org/officeDocument/2006/relationships/hyperlink" Target="https://bit.ly/4h4JGKh" TargetMode="External"/><Relationship Id="rId4" Type="http://schemas.openxmlformats.org/officeDocument/2006/relationships/hyperlink" Target="https://bit.ly/3A4xGHW" TargetMode="External"/><Relationship Id="rId9" Type="http://schemas.openxmlformats.org/officeDocument/2006/relationships/hyperlink" Target="https://bit.ly/3YbPZmp" TargetMode="External"/><Relationship Id="rId14" Type="http://schemas.openxmlformats.org/officeDocument/2006/relationships/hyperlink" Target="https://bit.ly/3Ac7eME" TargetMode="External"/><Relationship Id="rId22" Type="http://schemas.openxmlformats.org/officeDocument/2006/relationships/hyperlink" Target="https://bit.ly/48fzFph" TargetMode="External"/><Relationship Id="rId27" Type="http://schemas.openxmlformats.org/officeDocument/2006/relationships/hyperlink" Target="https://bit.ly/4e1UFBp" TargetMode="External"/><Relationship Id="rId30" Type="http://schemas.openxmlformats.org/officeDocument/2006/relationships/hyperlink" Target="https://bit.ly/3Yf2Y6K" TargetMode="External"/><Relationship Id="rId35" Type="http://schemas.openxmlformats.org/officeDocument/2006/relationships/hyperlink" Target="https://bit.ly/4haxxDk" TargetMode="External"/><Relationship Id="rId43" Type="http://schemas.openxmlformats.org/officeDocument/2006/relationships/hyperlink" Target="https://bit.ly/40bLJG5" TargetMode="External"/><Relationship Id="rId48" Type="http://schemas.openxmlformats.org/officeDocument/2006/relationships/hyperlink" Target="https://bit.ly/3UbpA7d" TargetMode="External"/><Relationship Id="rId8" Type="http://schemas.openxmlformats.org/officeDocument/2006/relationships/hyperlink" Target="https://bit.ly/3Yevfuj" TargetMode="External"/><Relationship Id="rId51" Type="http://schemas.openxmlformats.org/officeDocument/2006/relationships/hyperlink" Target="https://bit.ly/3UfL3f3" TargetMode="External"/><Relationship Id="rId3" Type="http://schemas.openxmlformats.org/officeDocument/2006/relationships/hyperlink" Target="https://bit.ly/3Ajoy24" TargetMode="External"/><Relationship Id="rId12" Type="http://schemas.openxmlformats.org/officeDocument/2006/relationships/hyperlink" Target="https://bit.ly/3Ac7eME" TargetMode="External"/><Relationship Id="rId17" Type="http://schemas.openxmlformats.org/officeDocument/2006/relationships/hyperlink" Target="https://bit.ly/3YfKAuy" TargetMode="External"/><Relationship Id="rId25" Type="http://schemas.openxmlformats.org/officeDocument/2006/relationships/hyperlink" Target="https://bit.ly/3U9sWr5" TargetMode="External"/><Relationship Id="rId33" Type="http://schemas.openxmlformats.org/officeDocument/2006/relationships/hyperlink" Target="https://bit.ly/4fbli7I" TargetMode="External"/><Relationship Id="rId38" Type="http://schemas.openxmlformats.org/officeDocument/2006/relationships/hyperlink" Target="https://bit.ly/4hdp6HG" TargetMode="External"/><Relationship Id="rId46" Type="http://schemas.openxmlformats.org/officeDocument/2006/relationships/hyperlink" Target="https://bit.ly/48aJmWf" TargetMode="External"/><Relationship Id="rId20" Type="http://schemas.openxmlformats.org/officeDocument/2006/relationships/hyperlink" Target="https://bit.ly/4dXsl2S" TargetMode="External"/><Relationship Id="rId41" Type="http://schemas.openxmlformats.org/officeDocument/2006/relationships/hyperlink" Target="https://bit.ly/3Uh2D2x" TargetMode="External"/><Relationship Id="rId1" Type="http://schemas.openxmlformats.org/officeDocument/2006/relationships/hyperlink" Target="https://bit.ly/4eOYdbq" TargetMode="External"/><Relationship Id="rId6" Type="http://schemas.openxmlformats.org/officeDocument/2006/relationships/hyperlink" Target="https://bit.ly/3AdaMy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2024-10-24T07:54:53+00:00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5BA746BA-85C4-4061-AC60-CA17F1D9F2A8}">
  <ds:schemaRefs>
    <ds:schemaRef ds:uri="http://schemas.openxmlformats.org/officeDocument/2006/bibliography"/>
  </ds:schemaRefs>
</ds:datastoreItem>
</file>

<file path=customXml/itemProps2.xml><?xml version="1.0" encoding="utf-8"?>
<ds:datastoreItem xmlns:ds="http://schemas.openxmlformats.org/officeDocument/2006/customXml" ds:itemID="{CBF3843F-8644-44FB-B58F-2996005DDC2B}"/>
</file>

<file path=customXml/itemProps3.xml><?xml version="1.0" encoding="utf-8"?>
<ds:datastoreItem xmlns:ds="http://schemas.openxmlformats.org/officeDocument/2006/customXml" ds:itemID="{DC4FCA10-6301-4C27-BE1C-D89399036DB1}"/>
</file>

<file path=customXml/itemProps4.xml><?xml version="1.0" encoding="utf-8"?>
<ds:datastoreItem xmlns:ds="http://schemas.openxmlformats.org/officeDocument/2006/customXml" ds:itemID="{294A7A5A-BDF7-4BC1-A4F2-2EB9FED859DC}"/>
</file>

<file path=docProps/app.xml><?xml version="1.0" encoding="utf-8"?>
<Properties xmlns="http://schemas.openxmlformats.org/officeDocument/2006/extended-properties" xmlns:vt="http://schemas.openxmlformats.org/officeDocument/2006/docPropsVTypes">
  <Template>Normal</Template>
  <TotalTime>304</TotalTime>
  <Pages>18</Pages>
  <Words>5452</Words>
  <Characters>30919</Characters>
  <Application>Microsoft Office Word</Application>
  <DocSecurity>0</DocSecurity>
  <Lines>631</Lines>
  <Paragraphs>118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Ayten Tarverdiyeva</dc:creator>
  <cp:keywords/>
  <dc:description/>
  <cp:lastModifiedBy>Aslanova Shahla</cp:lastModifiedBy>
  <cp:revision>15</cp:revision>
  <cp:lastPrinted>2024-10-16T07:50:00Z</cp:lastPrinted>
  <dcterms:created xsi:type="dcterms:W3CDTF">2024-10-23T11:12:00Z</dcterms:created>
  <dcterms:modified xsi:type="dcterms:W3CDTF">2024-10-24T07:54:00Z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5e45d7a3208438d77dfea8c3fa9474f6ca2c2e66271ee55aaec1f3326bb9f2e1</vt:lpwstr>
  </property>
  <property fmtid="{D5CDD505-2E9C-101B-9397-08002B2CF9AE}" pid="3" name="ContentTypeId">
    <vt:lpwstr>0x0101001193CD93B399A24291B7775C5A053C9B</vt:lpwstr>
  </property>
  <property fmtid="{D5CDD505-2E9C-101B-9397-08002B2CF9AE}" pid="4" name="MediaServiceImageTags">
    <vt:lpwstr/>
  </property>
</Properties>
</file>