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40018036"/>
        <w:docPartObj>
          <w:docPartGallery w:val="Cover Pages"/>
          <w:docPartUnique/>
        </w:docPartObj>
      </w:sdtPr>
      <w:sdtEndPr>
        <w:rPr>
          <w:rFonts w:asciiTheme="majorHAnsi" w:eastAsia="Calibri" w:hAnsiTheme="majorHAnsi" w:cstheme="majorHAnsi"/>
          <w:b/>
          <w:sz w:val="24"/>
          <w:szCs w:val="24"/>
        </w:rPr>
      </w:sdtEndPr>
      <w:sdtContent>
        <w:p w14:paraId="2972BB3C" w14:textId="77777777" w:rsidR="0062620C" w:rsidRPr="00C2396B" w:rsidRDefault="0062620C" w:rsidP="0062620C">
          <w:pPr>
            <w:rPr>
              <w:lang w:val="en-GB"/>
            </w:rPr>
          </w:pPr>
        </w:p>
        <w:p w14:paraId="3185C0F1" w14:textId="77777777" w:rsidR="0062620C" w:rsidRPr="00C2396B" w:rsidRDefault="00000000">
          <w:pPr>
            <w:rPr>
              <w:rFonts w:asciiTheme="majorHAnsi" w:eastAsia="Calibri" w:hAnsiTheme="majorHAnsi" w:cstheme="majorHAnsi"/>
              <w:b/>
              <w:sz w:val="24"/>
              <w:szCs w:val="24"/>
              <w:lang w:val="en-GB"/>
            </w:rPr>
          </w:pPr>
        </w:p>
      </w:sdtContent>
    </w:sdt>
    <w:p w14:paraId="7347B6B6" w14:textId="77777777" w:rsidR="00A9205F" w:rsidRPr="00C2396B" w:rsidRDefault="00A9205F">
      <w:pPr>
        <w:jc w:val="center"/>
        <w:rPr>
          <w:rFonts w:asciiTheme="majorHAnsi" w:eastAsia="Calibri" w:hAnsiTheme="majorHAnsi" w:cstheme="majorHAnsi"/>
          <w:b/>
          <w:lang w:val="en-GB"/>
        </w:rPr>
      </w:pPr>
    </w:p>
    <w:p w14:paraId="21396A2B" w14:textId="77777777" w:rsidR="002763FA" w:rsidRPr="00C2396B" w:rsidRDefault="00000000">
      <w:pPr>
        <w:jc w:val="center"/>
        <w:rPr>
          <w:rFonts w:asciiTheme="majorHAnsi" w:eastAsia="Calibri" w:hAnsiTheme="majorHAnsi" w:cstheme="majorHAnsi"/>
          <w:b/>
          <w:lang w:val="en-GB"/>
        </w:rPr>
      </w:pPr>
      <w:r w:rsidRPr="00C2396B">
        <w:rPr>
          <w:rFonts w:asciiTheme="majorHAnsi" w:hAnsiTheme="majorHAnsi" w:cstheme="majorHAnsi"/>
          <w:noProof/>
          <w:lang w:val="en-GB"/>
        </w:rPr>
        <w:drawing>
          <wp:anchor distT="114300" distB="114300" distL="114300" distR="114300" simplePos="0" relativeHeight="251659264" behindDoc="0" locked="0" layoutInCell="1" hidden="0" allowOverlap="1" wp14:anchorId="42C69B4B" wp14:editId="58407645">
            <wp:simplePos x="0" y="0"/>
            <wp:positionH relativeFrom="column">
              <wp:posOffset>4303121</wp:posOffset>
            </wp:positionH>
            <wp:positionV relativeFrom="paragraph">
              <wp:posOffset>141536</wp:posOffset>
            </wp:positionV>
            <wp:extent cx="812144" cy="1109663"/>
            <wp:effectExtent l="0" t="0" r="0" b="0"/>
            <wp:wrapNone/>
            <wp:docPr id="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8"/>
                    <a:srcRect/>
                    <a:stretch>
                      <a:fillRect/>
                    </a:stretch>
                  </pic:blipFill>
                  <pic:spPr>
                    <a:xfrm>
                      <a:off x="0" y="0"/>
                      <a:ext cx="812144" cy="1109663"/>
                    </a:xfrm>
                    <a:prstGeom prst="rect">
                      <a:avLst/>
                    </a:prstGeom>
                    <a:ln/>
                  </pic:spPr>
                </pic:pic>
              </a:graphicData>
            </a:graphic>
          </wp:anchor>
        </w:drawing>
      </w:r>
      <w:r w:rsidRPr="00C2396B">
        <w:rPr>
          <w:rFonts w:asciiTheme="majorHAnsi" w:hAnsiTheme="majorHAnsi" w:cstheme="majorHAnsi"/>
          <w:noProof/>
          <w:lang w:val="en-GB"/>
        </w:rPr>
        <w:drawing>
          <wp:anchor distT="114300" distB="114300" distL="114300" distR="114300" simplePos="0" relativeHeight="251658240" behindDoc="0" locked="0" layoutInCell="1" hidden="0" allowOverlap="1" wp14:anchorId="3C060FBB" wp14:editId="4F964A88">
            <wp:simplePos x="0" y="0"/>
            <wp:positionH relativeFrom="margin">
              <wp:align>center</wp:align>
            </wp:positionH>
            <wp:positionV relativeFrom="paragraph">
              <wp:posOffset>140953</wp:posOffset>
            </wp:positionV>
            <wp:extent cx="809625" cy="809625"/>
            <wp:effectExtent l="0" t="0" r="9525" b="9525"/>
            <wp:wrapNone/>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809625" cy="809625"/>
                    </a:xfrm>
                    <a:prstGeom prst="rect">
                      <a:avLst/>
                    </a:prstGeom>
                    <a:ln/>
                  </pic:spPr>
                </pic:pic>
              </a:graphicData>
            </a:graphic>
          </wp:anchor>
        </w:drawing>
      </w:r>
    </w:p>
    <w:p w14:paraId="32AAA573" w14:textId="77777777" w:rsidR="002763FA" w:rsidRPr="00C2396B" w:rsidRDefault="00000000">
      <w:pPr>
        <w:jc w:val="center"/>
        <w:rPr>
          <w:rFonts w:asciiTheme="majorHAnsi" w:eastAsia="Calibri" w:hAnsiTheme="majorHAnsi" w:cstheme="majorHAnsi"/>
          <w:b/>
          <w:lang w:val="en-GB"/>
        </w:rPr>
      </w:pPr>
      <w:r w:rsidRPr="00C2396B">
        <w:rPr>
          <w:rFonts w:asciiTheme="majorHAnsi" w:hAnsiTheme="majorHAnsi" w:cstheme="majorHAnsi"/>
          <w:noProof/>
          <w:lang w:val="en-GB"/>
        </w:rPr>
        <w:drawing>
          <wp:anchor distT="114300" distB="114300" distL="114300" distR="114300" simplePos="0" relativeHeight="251660288" behindDoc="0" locked="0" layoutInCell="1" hidden="0" allowOverlap="1" wp14:anchorId="53B615D4" wp14:editId="0B70385E">
            <wp:simplePos x="0" y="0"/>
            <wp:positionH relativeFrom="margin">
              <wp:align>left</wp:align>
            </wp:positionH>
            <wp:positionV relativeFrom="paragraph">
              <wp:posOffset>6985</wp:posOffset>
            </wp:positionV>
            <wp:extent cx="2189356" cy="799070"/>
            <wp:effectExtent l="0" t="0" r="1905" b="127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189356" cy="799070"/>
                    </a:xfrm>
                    <a:prstGeom prst="rect">
                      <a:avLst/>
                    </a:prstGeom>
                    <a:ln/>
                  </pic:spPr>
                </pic:pic>
              </a:graphicData>
            </a:graphic>
            <wp14:sizeRelH relativeFrom="margin">
              <wp14:pctWidth>0</wp14:pctWidth>
            </wp14:sizeRelH>
            <wp14:sizeRelV relativeFrom="margin">
              <wp14:pctHeight>0</wp14:pctHeight>
            </wp14:sizeRelV>
          </wp:anchor>
        </w:drawing>
      </w:r>
    </w:p>
    <w:p w14:paraId="5799FE99" w14:textId="77777777" w:rsidR="00A9205F" w:rsidRPr="00C2396B" w:rsidRDefault="00A9205F">
      <w:pPr>
        <w:jc w:val="center"/>
        <w:rPr>
          <w:rFonts w:asciiTheme="majorHAnsi" w:eastAsia="Calibri" w:hAnsiTheme="majorHAnsi" w:cstheme="majorHAnsi"/>
          <w:b/>
          <w:lang w:val="en-GB"/>
        </w:rPr>
      </w:pPr>
    </w:p>
    <w:p w14:paraId="49C91AE8" w14:textId="77777777" w:rsidR="00A9205F" w:rsidRPr="00C2396B" w:rsidRDefault="00A9205F">
      <w:pPr>
        <w:jc w:val="center"/>
        <w:rPr>
          <w:rFonts w:asciiTheme="majorHAnsi" w:eastAsia="Calibri" w:hAnsiTheme="majorHAnsi" w:cstheme="majorHAnsi"/>
          <w:b/>
          <w:lang w:val="en-GB"/>
        </w:rPr>
      </w:pPr>
    </w:p>
    <w:p w14:paraId="431A22A1" w14:textId="77777777" w:rsidR="00A9205F" w:rsidRPr="00C2396B" w:rsidRDefault="00A9205F">
      <w:pPr>
        <w:jc w:val="center"/>
        <w:rPr>
          <w:rFonts w:asciiTheme="majorHAnsi" w:eastAsia="Calibri" w:hAnsiTheme="majorHAnsi" w:cstheme="majorHAnsi"/>
          <w:b/>
          <w:lang w:val="en-GB"/>
        </w:rPr>
      </w:pPr>
    </w:p>
    <w:p w14:paraId="5CAF46FD" w14:textId="77777777" w:rsidR="00A9205F" w:rsidRPr="00C2396B" w:rsidRDefault="00A9205F">
      <w:pPr>
        <w:jc w:val="center"/>
        <w:rPr>
          <w:rFonts w:asciiTheme="majorHAnsi" w:eastAsia="Calibri" w:hAnsiTheme="majorHAnsi" w:cstheme="majorHAnsi"/>
          <w:b/>
          <w:lang w:val="en-GB"/>
        </w:rPr>
      </w:pPr>
    </w:p>
    <w:p w14:paraId="4B434335" w14:textId="77777777" w:rsidR="002763FA" w:rsidRPr="00C2396B" w:rsidRDefault="00000000">
      <w:pPr>
        <w:jc w:val="center"/>
        <w:rPr>
          <w:rFonts w:asciiTheme="majorHAnsi" w:eastAsia="Calibri" w:hAnsiTheme="majorHAnsi" w:cstheme="majorHAnsi"/>
          <w:b/>
          <w:lang w:val="en-GB"/>
        </w:rPr>
      </w:pPr>
      <w:r w:rsidRPr="00C2396B">
        <w:rPr>
          <w:rFonts w:asciiTheme="majorHAnsi" w:hAnsiTheme="majorHAnsi" w:cstheme="majorHAnsi"/>
          <w:noProof/>
          <w:lang w:val="en-GB"/>
        </w:rPr>
        <w:drawing>
          <wp:anchor distT="114300" distB="114300" distL="114300" distR="114300" simplePos="0" relativeHeight="251661312" behindDoc="0" locked="0" layoutInCell="1" hidden="0" allowOverlap="1" wp14:anchorId="6B2F1329" wp14:editId="07FF01C3">
            <wp:simplePos x="0" y="0"/>
            <wp:positionH relativeFrom="margin">
              <wp:align>center</wp:align>
            </wp:positionH>
            <wp:positionV relativeFrom="paragraph">
              <wp:posOffset>146617</wp:posOffset>
            </wp:positionV>
            <wp:extent cx="955246" cy="938409"/>
            <wp:effectExtent l="0" t="0" r="0" b="0"/>
            <wp:wrapNone/>
            <wp:docPr id="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
                    <a:srcRect/>
                    <a:stretch>
                      <a:fillRect/>
                    </a:stretch>
                  </pic:blipFill>
                  <pic:spPr>
                    <a:xfrm>
                      <a:off x="0" y="0"/>
                      <a:ext cx="955246" cy="938409"/>
                    </a:xfrm>
                    <a:prstGeom prst="rect">
                      <a:avLst/>
                    </a:prstGeom>
                    <a:ln/>
                  </pic:spPr>
                </pic:pic>
              </a:graphicData>
            </a:graphic>
            <wp14:sizeRelH relativeFrom="margin">
              <wp14:pctWidth>0</wp14:pctWidth>
            </wp14:sizeRelH>
            <wp14:sizeRelV relativeFrom="margin">
              <wp14:pctHeight>0</wp14:pctHeight>
            </wp14:sizeRelV>
          </wp:anchor>
        </w:drawing>
      </w:r>
      <w:r w:rsidR="001A00C4" w:rsidRPr="00C2396B">
        <w:rPr>
          <w:rFonts w:asciiTheme="majorHAnsi" w:hAnsiTheme="majorHAnsi" w:cstheme="majorHAnsi"/>
          <w:noProof/>
          <w:lang w:val="en-GB"/>
        </w:rPr>
        <w:drawing>
          <wp:anchor distT="114300" distB="114300" distL="114300" distR="114300" simplePos="0" relativeHeight="251662336" behindDoc="0" locked="0" layoutInCell="1" hidden="0" allowOverlap="1" wp14:anchorId="5CF33EAD" wp14:editId="7AB84C75">
            <wp:simplePos x="0" y="0"/>
            <wp:positionH relativeFrom="margin">
              <wp:posOffset>963243</wp:posOffset>
            </wp:positionH>
            <wp:positionV relativeFrom="paragraph">
              <wp:posOffset>123791</wp:posOffset>
            </wp:positionV>
            <wp:extent cx="955040" cy="926189"/>
            <wp:effectExtent l="0" t="0" r="0" b="762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955040" cy="926189"/>
                    </a:xfrm>
                    <a:prstGeom prst="rect">
                      <a:avLst/>
                    </a:prstGeom>
                    <a:ln/>
                  </pic:spPr>
                </pic:pic>
              </a:graphicData>
            </a:graphic>
            <wp14:sizeRelH relativeFrom="margin">
              <wp14:pctWidth>0</wp14:pctWidth>
            </wp14:sizeRelH>
            <wp14:sizeRelV relativeFrom="margin">
              <wp14:pctHeight>0</wp14:pctHeight>
            </wp14:sizeRelV>
          </wp:anchor>
        </w:drawing>
      </w:r>
    </w:p>
    <w:p w14:paraId="6E762649" w14:textId="77777777" w:rsidR="002763FA" w:rsidRPr="00C2396B" w:rsidRDefault="00000000">
      <w:pPr>
        <w:jc w:val="center"/>
        <w:rPr>
          <w:rFonts w:asciiTheme="majorHAnsi" w:eastAsia="Calibri" w:hAnsiTheme="majorHAnsi" w:cstheme="majorHAnsi"/>
          <w:b/>
          <w:lang w:val="en-GB"/>
        </w:rPr>
      </w:pPr>
      <w:r w:rsidRPr="00C2396B">
        <w:rPr>
          <w:rFonts w:asciiTheme="majorHAnsi" w:hAnsiTheme="majorHAnsi" w:cstheme="majorHAnsi"/>
          <w:noProof/>
          <w:lang w:val="en-GB"/>
        </w:rPr>
        <w:drawing>
          <wp:anchor distT="114300" distB="114300" distL="114300" distR="114300" simplePos="0" relativeHeight="251663360" behindDoc="0" locked="0" layoutInCell="1" hidden="0" allowOverlap="1" wp14:anchorId="0B5A2E00" wp14:editId="1DA37577">
            <wp:simplePos x="0" y="0"/>
            <wp:positionH relativeFrom="margin">
              <wp:posOffset>3477122</wp:posOffset>
            </wp:positionH>
            <wp:positionV relativeFrom="paragraph">
              <wp:posOffset>62865</wp:posOffset>
            </wp:positionV>
            <wp:extent cx="1926907" cy="809625"/>
            <wp:effectExtent l="0" t="0" r="0" b="0"/>
            <wp:wrapNone/>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926907" cy="809625"/>
                    </a:xfrm>
                    <a:prstGeom prst="rect">
                      <a:avLst/>
                    </a:prstGeom>
                    <a:ln/>
                  </pic:spPr>
                </pic:pic>
              </a:graphicData>
            </a:graphic>
          </wp:anchor>
        </w:drawing>
      </w:r>
    </w:p>
    <w:p w14:paraId="45A7BD26" w14:textId="77777777" w:rsidR="00A9205F" w:rsidRPr="00C2396B" w:rsidRDefault="00A9205F">
      <w:pPr>
        <w:jc w:val="center"/>
        <w:rPr>
          <w:rFonts w:asciiTheme="majorHAnsi" w:eastAsia="Calibri" w:hAnsiTheme="majorHAnsi" w:cstheme="majorHAnsi"/>
          <w:b/>
          <w:lang w:val="en-GB"/>
        </w:rPr>
      </w:pPr>
    </w:p>
    <w:p w14:paraId="4F1033BE" w14:textId="77777777" w:rsidR="00A9205F" w:rsidRPr="00C2396B" w:rsidRDefault="00A9205F">
      <w:pPr>
        <w:jc w:val="center"/>
        <w:rPr>
          <w:rFonts w:asciiTheme="majorHAnsi" w:eastAsia="Calibri" w:hAnsiTheme="majorHAnsi" w:cstheme="majorHAnsi"/>
          <w:b/>
          <w:lang w:val="en-GB"/>
        </w:rPr>
      </w:pPr>
    </w:p>
    <w:p w14:paraId="3B9DF12A" w14:textId="77777777" w:rsidR="00A9205F" w:rsidRPr="00C2396B" w:rsidRDefault="00A9205F">
      <w:pPr>
        <w:jc w:val="center"/>
        <w:rPr>
          <w:rFonts w:asciiTheme="majorHAnsi" w:eastAsia="Calibri" w:hAnsiTheme="majorHAnsi" w:cstheme="majorHAnsi"/>
          <w:b/>
          <w:lang w:val="en-GB"/>
        </w:rPr>
      </w:pPr>
    </w:p>
    <w:p w14:paraId="3539BCBD" w14:textId="77777777" w:rsidR="00A9205F" w:rsidRPr="00C2396B" w:rsidRDefault="00A9205F">
      <w:pPr>
        <w:jc w:val="center"/>
        <w:rPr>
          <w:rFonts w:asciiTheme="majorHAnsi" w:eastAsia="Calibri" w:hAnsiTheme="majorHAnsi" w:cstheme="majorHAnsi"/>
          <w:b/>
          <w:lang w:val="en-GB"/>
        </w:rPr>
      </w:pPr>
    </w:p>
    <w:p w14:paraId="030A6865" w14:textId="77777777" w:rsidR="002763FA" w:rsidRPr="00C2396B" w:rsidRDefault="00000000">
      <w:pPr>
        <w:jc w:val="center"/>
        <w:rPr>
          <w:rFonts w:asciiTheme="majorHAnsi" w:eastAsia="Calibri" w:hAnsiTheme="majorHAnsi" w:cstheme="majorHAnsi"/>
          <w:b/>
          <w:lang w:val="en-GB"/>
        </w:rPr>
      </w:pPr>
      <w:r w:rsidRPr="00C2396B">
        <w:rPr>
          <w:rFonts w:asciiTheme="majorHAnsi" w:hAnsiTheme="majorHAnsi" w:cstheme="majorHAnsi"/>
          <w:noProof/>
          <w:lang w:val="en-GB"/>
        </w:rPr>
        <w:drawing>
          <wp:anchor distT="114300" distB="114300" distL="114300" distR="114300" simplePos="0" relativeHeight="251665408" behindDoc="0" locked="0" layoutInCell="1" hidden="0" allowOverlap="1" wp14:anchorId="22DE2A4D" wp14:editId="40099E2B">
            <wp:simplePos x="0" y="0"/>
            <wp:positionH relativeFrom="column">
              <wp:posOffset>453390</wp:posOffset>
            </wp:positionH>
            <wp:positionV relativeFrom="paragraph">
              <wp:posOffset>173012</wp:posOffset>
            </wp:positionV>
            <wp:extent cx="1582575" cy="756451"/>
            <wp:effectExtent l="0" t="0" r="0" b="0"/>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1582575" cy="756451"/>
                    </a:xfrm>
                    <a:prstGeom prst="rect">
                      <a:avLst/>
                    </a:prstGeom>
                    <a:ln/>
                  </pic:spPr>
                </pic:pic>
              </a:graphicData>
            </a:graphic>
          </wp:anchor>
        </w:drawing>
      </w:r>
    </w:p>
    <w:p w14:paraId="415393FA" w14:textId="77777777" w:rsidR="002763FA" w:rsidRPr="00C2396B" w:rsidRDefault="00000000">
      <w:pPr>
        <w:jc w:val="center"/>
        <w:rPr>
          <w:rFonts w:asciiTheme="majorHAnsi" w:eastAsia="Calibri" w:hAnsiTheme="majorHAnsi" w:cstheme="majorHAnsi"/>
          <w:b/>
          <w:lang w:val="en-GB"/>
        </w:rPr>
      </w:pPr>
      <w:r w:rsidRPr="00C2396B">
        <w:rPr>
          <w:rFonts w:asciiTheme="majorHAnsi" w:hAnsiTheme="majorHAnsi" w:cstheme="majorHAnsi"/>
          <w:noProof/>
          <w:lang w:val="en-GB"/>
        </w:rPr>
        <w:drawing>
          <wp:anchor distT="114300" distB="114300" distL="114300" distR="114300" simplePos="0" relativeHeight="251664384" behindDoc="0" locked="0" layoutInCell="1" hidden="0" allowOverlap="1" wp14:anchorId="4C05BB6D" wp14:editId="12F41C57">
            <wp:simplePos x="0" y="0"/>
            <wp:positionH relativeFrom="margin">
              <wp:posOffset>2791426</wp:posOffset>
            </wp:positionH>
            <wp:positionV relativeFrom="paragraph">
              <wp:posOffset>115450</wp:posOffset>
            </wp:positionV>
            <wp:extent cx="2516213" cy="600178"/>
            <wp:effectExtent l="0" t="0" r="0" b="9525"/>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2516213" cy="600178"/>
                    </a:xfrm>
                    <a:prstGeom prst="rect">
                      <a:avLst/>
                    </a:prstGeom>
                    <a:ln/>
                  </pic:spPr>
                </pic:pic>
              </a:graphicData>
            </a:graphic>
            <wp14:sizeRelH relativeFrom="margin">
              <wp14:pctWidth>0</wp14:pctWidth>
            </wp14:sizeRelH>
            <wp14:sizeRelV relativeFrom="margin">
              <wp14:pctHeight>0</wp14:pctHeight>
            </wp14:sizeRelV>
          </wp:anchor>
        </w:drawing>
      </w:r>
    </w:p>
    <w:p w14:paraId="3E60BAE2" w14:textId="77777777" w:rsidR="00A9205F" w:rsidRPr="00C2396B" w:rsidRDefault="00A9205F">
      <w:pPr>
        <w:jc w:val="center"/>
        <w:rPr>
          <w:rFonts w:asciiTheme="majorHAnsi" w:eastAsia="Calibri" w:hAnsiTheme="majorHAnsi" w:cstheme="majorHAnsi"/>
          <w:b/>
          <w:lang w:val="en-GB"/>
        </w:rPr>
      </w:pPr>
    </w:p>
    <w:p w14:paraId="1FEE5183" w14:textId="77777777" w:rsidR="00A9205F" w:rsidRPr="00C2396B" w:rsidRDefault="00A9205F">
      <w:pPr>
        <w:jc w:val="center"/>
        <w:rPr>
          <w:rFonts w:asciiTheme="majorHAnsi" w:eastAsia="Calibri" w:hAnsiTheme="majorHAnsi" w:cstheme="majorHAnsi"/>
          <w:b/>
          <w:lang w:val="en-GB"/>
        </w:rPr>
      </w:pPr>
    </w:p>
    <w:p w14:paraId="14B9C72A" w14:textId="77777777" w:rsidR="00A9205F" w:rsidRPr="00C2396B" w:rsidRDefault="00A9205F">
      <w:pPr>
        <w:jc w:val="center"/>
        <w:rPr>
          <w:rFonts w:asciiTheme="majorHAnsi" w:eastAsia="Calibri" w:hAnsiTheme="majorHAnsi" w:cstheme="majorHAnsi"/>
          <w:b/>
          <w:lang w:val="en-GB"/>
        </w:rPr>
      </w:pPr>
    </w:p>
    <w:p w14:paraId="361A4F0E" w14:textId="77777777" w:rsidR="00A9205F" w:rsidRPr="00C2396B" w:rsidRDefault="00A9205F">
      <w:pPr>
        <w:jc w:val="center"/>
        <w:rPr>
          <w:rFonts w:asciiTheme="majorHAnsi" w:eastAsia="Calibri" w:hAnsiTheme="majorHAnsi" w:cstheme="majorHAnsi"/>
          <w:b/>
          <w:lang w:val="en-GB"/>
        </w:rPr>
      </w:pPr>
    </w:p>
    <w:p w14:paraId="2A5799CA" w14:textId="77777777" w:rsidR="00A9205F" w:rsidRPr="00C2396B" w:rsidRDefault="00A9205F">
      <w:pPr>
        <w:jc w:val="center"/>
        <w:rPr>
          <w:rFonts w:asciiTheme="majorHAnsi" w:eastAsia="Calibri" w:hAnsiTheme="majorHAnsi" w:cstheme="majorHAnsi"/>
          <w:b/>
          <w:lang w:val="en-GB"/>
        </w:rPr>
      </w:pPr>
    </w:p>
    <w:p w14:paraId="7DB39BB8" w14:textId="77777777" w:rsidR="003D74AF" w:rsidRPr="00C2396B" w:rsidRDefault="003D74AF" w:rsidP="003D74AF">
      <w:pPr>
        <w:jc w:val="center"/>
        <w:rPr>
          <w:rFonts w:asciiTheme="majorHAnsi" w:eastAsia="Calibri" w:hAnsiTheme="majorHAnsi" w:cstheme="majorHAnsi"/>
          <w:b/>
          <w:sz w:val="32"/>
          <w:szCs w:val="32"/>
          <w:lang w:val="en-GB"/>
        </w:rPr>
      </w:pPr>
    </w:p>
    <w:p w14:paraId="6E69CAAA" w14:textId="77777777" w:rsidR="002763FA" w:rsidRPr="00C2396B" w:rsidRDefault="00000000">
      <w:pPr>
        <w:jc w:val="center"/>
        <w:rPr>
          <w:rFonts w:asciiTheme="majorHAnsi" w:eastAsia="Calibri" w:hAnsiTheme="majorHAnsi" w:cstheme="majorHAnsi"/>
          <w:b/>
          <w:color w:val="D50106"/>
          <w:sz w:val="32"/>
          <w:szCs w:val="32"/>
          <w:lang w:val="en-GB"/>
        </w:rPr>
      </w:pPr>
      <w:r w:rsidRPr="00C2396B">
        <w:rPr>
          <w:rFonts w:asciiTheme="majorHAnsi" w:eastAsia="Calibri" w:hAnsiTheme="majorHAnsi" w:cstheme="majorHAnsi"/>
          <w:b/>
          <w:color w:val="D50106"/>
          <w:sz w:val="32"/>
          <w:szCs w:val="32"/>
          <w:lang w:val="en-GB"/>
        </w:rPr>
        <w:t>RIGHTS OF CHILDREN AND YOUNG PEOPLE IN STREET SITUATIONS IN PERU</w:t>
      </w:r>
    </w:p>
    <w:p w14:paraId="6B90E074" w14:textId="77777777" w:rsidR="003D74AF" w:rsidRPr="00C2396B" w:rsidRDefault="003D74AF" w:rsidP="003D74AF">
      <w:pPr>
        <w:jc w:val="center"/>
        <w:rPr>
          <w:rFonts w:asciiTheme="majorHAnsi" w:eastAsia="Calibri" w:hAnsiTheme="majorHAnsi" w:cstheme="majorHAnsi"/>
          <w:b/>
          <w:sz w:val="32"/>
          <w:szCs w:val="32"/>
          <w:lang w:val="en-GB"/>
        </w:rPr>
      </w:pPr>
    </w:p>
    <w:p w14:paraId="2FFFB65B" w14:textId="77777777" w:rsidR="002763FA" w:rsidRPr="00C2396B" w:rsidRDefault="00000000">
      <w:pPr>
        <w:spacing w:before="240" w:after="240"/>
        <w:ind w:left="20"/>
        <w:jc w:val="center"/>
        <w:rPr>
          <w:rFonts w:asciiTheme="majorHAnsi" w:eastAsia="Calibri" w:hAnsiTheme="majorHAnsi" w:cstheme="majorHAnsi"/>
          <w:b/>
          <w:sz w:val="32"/>
          <w:szCs w:val="32"/>
          <w:lang w:val="en-GB"/>
        </w:rPr>
      </w:pPr>
      <w:r w:rsidRPr="00C2396B">
        <w:rPr>
          <w:rFonts w:asciiTheme="majorHAnsi" w:eastAsia="Calibri" w:hAnsiTheme="majorHAnsi" w:cstheme="majorHAnsi"/>
          <w:b/>
          <w:sz w:val="32"/>
          <w:szCs w:val="32"/>
          <w:lang w:val="en-GB"/>
        </w:rPr>
        <w:t xml:space="preserve">Alternative report to the </w:t>
      </w:r>
      <w:r w:rsidR="0062620C" w:rsidRPr="00C2396B">
        <w:rPr>
          <w:rFonts w:asciiTheme="majorHAnsi" w:eastAsia="Calibri" w:hAnsiTheme="majorHAnsi" w:cstheme="majorHAnsi"/>
          <w:b/>
          <w:sz w:val="32"/>
          <w:szCs w:val="32"/>
          <w:lang w:val="en-GB"/>
        </w:rPr>
        <w:t xml:space="preserve">United Nations </w:t>
      </w:r>
      <w:r w:rsidRPr="00C2396B">
        <w:rPr>
          <w:rFonts w:asciiTheme="majorHAnsi" w:eastAsia="Calibri" w:hAnsiTheme="majorHAnsi" w:cstheme="majorHAnsi"/>
          <w:b/>
          <w:sz w:val="32"/>
          <w:szCs w:val="32"/>
          <w:lang w:val="en-GB"/>
        </w:rPr>
        <w:t>Committee on the Rights of the Child on the implementation of the Convention on the Rights of the Child in Peru</w:t>
      </w:r>
    </w:p>
    <w:p w14:paraId="00039069" w14:textId="77777777" w:rsidR="002763FA" w:rsidRPr="00C2396B" w:rsidRDefault="00000000">
      <w:pPr>
        <w:spacing w:before="240" w:after="240"/>
        <w:ind w:left="20"/>
        <w:jc w:val="center"/>
        <w:rPr>
          <w:rFonts w:asciiTheme="majorHAnsi" w:eastAsia="Calibri" w:hAnsiTheme="majorHAnsi" w:cstheme="majorHAnsi"/>
          <w:bCs/>
          <w:sz w:val="32"/>
          <w:szCs w:val="32"/>
          <w:lang w:val="en-GB"/>
        </w:rPr>
      </w:pPr>
      <w:r w:rsidRPr="00C2396B">
        <w:rPr>
          <w:rFonts w:asciiTheme="majorHAnsi" w:eastAsia="Calibri" w:hAnsiTheme="majorHAnsi" w:cstheme="majorHAnsi"/>
          <w:bCs/>
          <w:sz w:val="32"/>
          <w:szCs w:val="32"/>
          <w:lang w:val="en-GB"/>
        </w:rPr>
        <w:t>July 2024</w:t>
      </w:r>
    </w:p>
    <w:p w14:paraId="23C7CD56" w14:textId="77777777" w:rsidR="00A9205F" w:rsidRPr="00C2396B" w:rsidRDefault="00A9205F">
      <w:pPr>
        <w:spacing w:before="240" w:after="240"/>
        <w:ind w:left="20"/>
        <w:jc w:val="center"/>
        <w:rPr>
          <w:rFonts w:asciiTheme="majorHAnsi" w:eastAsia="Calibri" w:hAnsiTheme="majorHAnsi" w:cstheme="majorHAnsi"/>
          <w:b/>
          <w:lang w:val="en-GB"/>
        </w:rPr>
      </w:pPr>
    </w:p>
    <w:p w14:paraId="431D10C5" w14:textId="77777777" w:rsidR="00A9205F" w:rsidRPr="00C2396B" w:rsidRDefault="00A9205F" w:rsidP="003D74AF">
      <w:pPr>
        <w:spacing w:before="240" w:after="240"/>
        <w:rPr>
          <w:rFonts w:asciiTheme="majorHAnsi" w:eastAsia="Calibri" w:hAnsiTheme="majorHAnsi" w:cstheme="majorHAnsi"/>
          <w:b/>
          <w:lang w:val="en-GB"/>
        </w:rPr>
      </w:pPr>
    </w:p>
    <w:p w14:paraId="4D192387" w14:textId="77777777" w:rsidR="002763FA" w:rsidRPr="00C2396B" w:rsidRDefault="00000000">
      <w:pPr>
        <w:spacing w:before="240" w:after="240"/>
        <w:rPr>
          <w:rFonts w:asciiTheme="majorHAnsi" w:eastAsia="Calibri" w:hAnsiTheme="majorHAnsi" w:cstheme="majorHAnsi"/>
          <w:b/>
          <w:sz w:val="24"/>
          <w:szCs w:val="24"/>
          <w:lang w:val="en-GB"/>
        </w:rPr>
      </w:pPr>
      <w:r w:rsidRPr="00C2396B">
        <w:rPr>
          <w:rFonts w:asciiTheme="majorHAnsi" w:eastAsia="Calibri" w:hAnsiTheme="majorHAnsi" w:cstheme="majorHAnsi"/>
          <w:b/>
          <w:sz w:val="24"/>
          <w:szCs w:val="24"/>
          <w:lang w:val="en-GB"/>
        </w:rPr>
        <w:t>Contact</w:t>
      </w:r>
    </w:p>
    <w:p w14:paraId="5874DEFD" w14:textId="77777777" w:rsidR="002763FA" w:rsidRPr="00C2396B" w:rsidRDefault="00000000">
      <w:pPr>
        <w:spacing w:before="240" w:after="240"/>
        <w:rPr>
          <w:rFonts w:asciiTheme="majorHAnsi" w:eastAsia="Calibri" w:hAnsiTheme="majorHAnsi" w:cstheme="majorHAnsi"/>
          <w:color w:val="1155CC"/>
          <w:lang w:val="en-GB"/>
        </w:rPr>
      </w:pPr>
      <w:r w:rsidRPr="00C2396B">
        <w:rPr>
          <w:rFonts w:asciiTheme="majorHAnsi" w:eastAsia="Calibri" w:hAnsiTheme="majorHAnsi" w:cstheme="majorHAnsi"/>
          <w:lang w:val="en-GB"/>
        </w:rPr>
        <w:t xml:space="preserve">Qosqo Maki Association +51 (084) 231513 </w:t>
      </w:r>
    </w:p>
    <w:p w14:paraId="169B6DCC" w14:textId="77777777" w:rsidR="002763FA" w:rsidRPr="00C2396B" w:rsidRDefault="00000000">
      <w:pPr>
        <w:spacing w:before="240" w:after="240"/>
        <w:rPr>
          <w:rFonts w:asciiTheme="majorHAnsi" w:eastAsia="Calibri" w:hAnsiTheme="majorHAnsi" w:cstheme="majorHAnsi"/>
          <w:lang w:val="en-GB"/>
        </w:rPr>
      </w:pPr>
      <w:r>
        <w:fldChar w:fldCharType="begin"/>
      </w:r>
      <w:r w:rsidRPr="00351E88">
        <w:rPr>
          <w:lang w:val="en-GB"/>
        </w:rPr>
        <w:instrText>HYPERLINK "mailto:qosqomaki@qosqomaki.org"</w:instrText>
      </w:r>
      <w:r>
        <w:fldChar w:fldCharType="separate"/>
      </w:r>
      <w:r w:rsidRPr="00C2396B">
        <w:rPr>
          <w:rStyle w:val="Hyperlink"/>
          <w:rFonts w:asciiTheme="majorHAnsi" w:eastAsia="Calibri" w:hAnsiTheme="majorHAnsi" w:cstheme="majorHAnsi"/>
          <w:lang w:val="en-GB"/>
        </w:rPr>
        <w:t>qosqomaki@qosqomaki.org</w:t>
      </w:r>
      <w:r>
        <w:rPr>
          <w:rStyle w:val="Hyperlink"/>
          <w:rFonts w:asciiTheme="majorHAnsi" w:eastAsia="Calibri" w:hAnsiTheme="majorHAnsi" w:cstheme="majorHAnsi"/>
          <w:lang w:val="en-GB"/>
        </w:rPr>
        <w:fldChar w:fldCharType="end"/>
      </w:r>
      <w:r w:rsidRPr="00C2396B">
        <w:rPr>
          <w:rFonts w:asciiTheme="majorHAnsi" w:eastAsia="Calibri" w:hAnsiTheme="majorHAnsi" w:cstheme="majorHAnsi"/>
          <w:lang w:val="en-GB"/>
        </w:rPr>
        <w:t xml:space="preserve"> - </w:t>
      </w:r>
      <w:r>
        <w:fldChar w:fldCharType="begin"/>
      </w:r>
      <w:r w:rsidRPr="00351E88">
        <w:rPr>
          <w:lang w:val="en-GB"/>
        </w:rPr>
        <w:instrText>HYPERLINK "mailto:web.qosqomaki@gmail.com"</w:instrText>
      </w:r>
      <w:r>
        <w:fldChar w:fldCharType="separate"/>
      </w:r>
      <w:r w:rsidRPr="00C2396B">
        <w:rPr>
          <w:rStyle w:val="Hyperlink"/>
          <w:rFonts w:asciiTheme="majorHAnsi" w:eastAsia="Calibri" w:hAnsiTheme="majorHAnsi" w:cstheme="majorHAnsi"/>
          <w:lang w:val="en-GB"/>
        </w:rPr>
        <w:t>web.qosqomaki@gmail.com</w:t>
      </w:r>
      <w:r>
        <w:rPr>
          <w:rStyle w:val="Hyperlink"/>
          <w:rFonts w:asciiTheme="majorHAnsi" w:eastAsia="Calibri" w:hAnsiTheme="majorHAnsi" w:cstheme="majorHAnsi"/>
          <w:lang w:val="en-GB"/>
        </w:rPr>
        <w:fldChar w:fldCharType="end"/>
      </w:r>
    </w:p>
    <w:p w14:paraId="63CFF570" w14:textId="77777777" w:rsidR="002763FA" w:rsidRPr="006830EF" w:rsidRDefault="00000000">
      <w:pPr>
        <w:spacing w:before="240" w:after="240"/>
        <w:rPr>
          <w:rFonts w:asciiTheme="majorHAnsi" w:eastAsia="Calibri" w:hAnsiTheme="majorHAnsi" w:cstheme="majorHAnsi"/>
          <w:lang w:val="es-419"/>
        </w:rPr>
      </w:pPr>
      <w:proofErr w:type="spellStart"/>
      <w:r w:rsidRPr="006830EF">
        <w:rPr>
          <w:rFonts w:asciiTheme="majorHAnsi" w:eastAsia="Calibri" w:hAnsiTheme="majorHAnsi" w:cstheme="majorHAnsi"/>
          <w:lang w:val="es-419"/>
        </w:rPr>
        <w:t>Address</w:t>
      </w:r>
      <w:proofErr w:type="spellEnd"/>
      <w:r w:rsidRPr="006830EF">
        <w:rPr>
          <w:rFonts w:asciiTheme="majorHAnsi" w:eastAsia="Calibri" w:hAnsiTheme="majorHAnsi" w:cstheme="majorHAnsi"/>
          <w:lang w:val="es-419"/>
        </w:rPr>
        <w:t>: Calle Fierro 525 Cusco-Cusco-Peru</w:t>
      </w:r>
    </w:p>
    <w:p w14:paraId="3C07AAB8" w14:textId="77777777" w:rsidR="00A9205F" w:rsidRPr="006830EF" w:rsidRDefault="00A9205F">
      <w:pPr>
        <w:spacing w:before="240" w:after="240"/>
        <w:rPr>
          <w:rFonts w:asciiTheme="majorHAnsi" w:eastAsia="Calibri" w:hAnsiTheme="majorHAnsi" w:cstheme="majorHAnsi"/>
          <w:highlight w:val="yellow"/>
          <w:lang w:val="es-419"/>
        </w:rPr>
      </w:pPr>
    </w:p>
    <w:p w14:paraId="0D2D374E" w14:textId="77777777" w:rsidR="00A9205F" w:rsidRPr="006830EF" w:rsidRDefault="00A9205F">
      <w:pPr>
        <w:spacing w:before="240" w:after="240"/>
        <w:rPr>
          <w:rFonts w:asciiTheme="majorHAnsi" w:eastAsia="Calibri" w:hAnsiTheme="majorHAnsi" w:cstheme="majorHAnsi"/>
          <w:b/>
          <w:highlight w:val="yellow"/>
          <w:lang w:val="es-419"/>
        </w:rPr>
      </w:pPr>
    </w:p>
    <w:p w14:paraId="1AAF5260" w14:textId="77777777" w:rsidR="002763FA" w:rsidRPr="00C2396B" w:rsidRDefault="00000000">
      <w:pPr>
        <w:spacing w:before="240" w:after="240"/>
        <w:rPr>
          <w:rFonts w:asciiTheme="majorHAnsi" w:eastAsia="Calibri" w:hAnsiTheme="majorHAnsi" w:cstheme="majorHAnsi"/>
          <w:sz w:val="28"/>
          <w:szCs w:val="28"/>
          <w:lang w:val="en-GB"/>
        </w:rPr>
      </w:pPr>
      <w:r w:rsidRPr="00C2396B">
        <w:rPr>
          <w:rFonts w:asciiTheme="majorHAnsi" w:eastAsia="Calibri" w:hAnsiTheme="majorHAnsi" w:cstheme="majorHAnsi"/>
          <w:b/>
          <w:sz w:val="28"/>
          <w:szCs w:val="28"/>
          <w:lang w:val="en-GB"/>
        </w:rPr>
        <w:t>List of abbreviations</w:t>
      </w:r>
    </w:p>
    <w:p w14:paraId="52F7F8B4" w14:textId="77777777"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APAFA: </w:t>
      </w:r>
      <w:r w:rsidR="008C7A4A" w:rsidRPr="00C2396B">
        <w:rPr>
          <w:rFonts w:asciiTheme="majorHAnsi" w:eastAsia="Calibri" w:hAnsiTheme="majorHAnsi" w:cstheme="majorHAnsi"/>
          <w:lang w:val="en-GB"/>
        </w:rPr>
        <w:t xml:space="preserve">Parents' Association </w:t>
      </w:r>
    </w:p>
    <w:p w14:paraId="0E0CE457" w14:textId="11E8CE4A" w:rsidR="002763FA" w:rsidRPr="00C2396B" w:rsidRDefault="00000000">
      <w:pPr>
        <w:spacing w:after="240"/>
        <w:jc w:val="both"/>
        <w:rPr>
          <w:rFonts w:asciiTheme="majorHAnsi" w:eastAsia="Calibri" w:hAnsiTheme="majorHAnsi" w:cstheme="majorHAnsi"/>
          <w:highlight w:val="white"/>
          <w:lang w:val="en-GB"/>
        </w:rPr>
      </w:pPr>
      <w:r w:rsidRPr="00C2396B">
        <w:rPr>
          <w:rFonts w:asciiTheme="majorHAnsi" w:eastAsia="Calibri" w:hAnsiTheme="majorHAnsi" w:cstheme="majorHAnsi"/>
          <w:highlight w:val="white"/>
          <w:lang w:val="en-GB"/>
        </w:rPr>
        <w:t xml:space="preserve">CODEH </w:t>
      </w:r>
      <w:r w:rsidR="00771008" w:rsidRPr="00C2396B">
        <w:rPr>
          <w:rFonts w:asciiTheme="majorHAnsi" w:eastAsia="Calibri" w:hAnsiTheme="majorHAnsi" w:cstheme="majorHAnsi"/>
          <w:highlight w:val="white"/>
          <w:lang w:val="en-GB"/>
        </w:rPr>
        <w:t>ICA:</w:t>
      </w:r>
      <w:r w:rsidR="0057441F" w:rsidRPr="00C2396B">
        <w:rPr>
          <w:rFonts w:asciiTheme="majorHAnsi" w:eastAsia="Calibri" w:hAnsiTheme="majorHAnsi" w:cstheme="majorHAnsi"/>
          <w:highlight w:val="white"/>
          <w:lang w:val="en-GB"/>
        </w:rPr>
        <w:t xml:space="preserve"> </w:t>
      </w:r>
      <w:r w:rsidRPr="00C2396B">
        <w:rPr>
          <w:rFonts w:asciiTheme="majorHAnsi" w:eastAsia="Calibri" w:hAnsiTheme="majorHAnsi" w:cstheme="majorHAnsi"/>
          <w:highlight w:val="white"/>
          <w:lang w:val="en-GB"/>
        </w:rPr>
        <w:t>The Ica Human Rights Commission</w:t>
      </w:r>
    </w:p>
    <w:p w14:paraId="1FA09401" w14:textId="77777777" w:rsidR="002763FA" w:rsidRPr="00C2396B" w:rsidRDefault="00000000">
      <w:pPr>
        <w:spacing w:before="240" w:after="240"/>
        <w:rPr>
          <w:rFonts w:asciiTheme="majorHAnsi" w:eastAsia="Calibri" w:hAnsiTheme="majorHAnsi" w:cstheme="majorHAnsi"/>
          <w:lang w:val="en-GB"/>
        </w:rPr>
      </w:pPr>
      <w:r w:rsidRPr="00C2396B">
        <w:rPr>
          <w:rFonts w:asciiTheme="majorHAnsi" w:eastAsia="Calibri" w:hAnsiTheme="majorHAnsi" w:cstheme="majorHAnsi"/>
          <w:lang w:val="en-GB"/>
        </w:rPr>
        <w:t xml:space="preserve">INABIF: </w:t>
      </w:r>
      <w:r w:rsidR="008C7A4A" w:rsidRPr="00C2396B">
        <w:rPr>
          <w:rFonts w:asciiTheme="majorHAnsi" w:eastAsia="Calibri" w:hAnsiTheme="majorHAnsi" w:cstheme="majorHAnsi"/>
          <w:lang w:val="en-GB"/>
        </w:rPr>
        <w:t xml:space="preserve">Integral national programme for family well-being </w:t>
      </w:r>
    </w:p>
    <w:p w14:paraId="6E5ABF41" w14:textId="77777777" w:rsidR="002763FA" w:rsidRPr="00C2396B" w:rsidRDefault="00000000">
      <w:pPr>
        <w:spacing w:before="240" w:after="240"/>
        <w:rPr>
          <w:rFonts w:asciiTheme="majorHAnsi" w:eastAsia="Calibri" w:hAnsiTheme="majorHAnsi" w:cstheme="majorHAnsi"/>
          <w:lang w:val="en-GB"/>
        </w:rPr>
      </w:pPr>
      <w:r w:rsidRPr="00C2396B">
        <w:rPr>
          <w:rFonts w:asciiTheme="majorHAnsi" w:eastAsia="Calibri" w:hAnsiTheme="majorHAnsi" w:cstheme="majorHAnsi"/>
          <w:lang w:val="en-GB"/>
        </w:rPr>
        <w:t xml:space="preserve">MIMP: </w:t>
      </w:r>
      <w:r w:rsidR="00F55445" w:rsidRPr="00C2396B">
        <w:rPr>
          <w:rFonts w:asciiTheme="majorHAnsi" w:eastAsia="Calibri" w:hAnsiTheme="majorHAnsi" w:cstheme="majorHAnsi"/>
          <w:lang w:val="en-GB"/>
        </w:rPr>
        <w:t xml:space="preserve">Ministry for Women </w:t>
      </w:r>
      <w:r w:rsidR="008C7A4A" w:rsidRPr="00C2396B">
        <w:rPr>
          <w:rFonts w:asciiTheme="majorHAnsi" w:eastAsia="Calibri" w:hAnsiTheme="majorHAnsi" w:cstheme="majorHAnsi"/>
          <w:lang w:val="en-GB"/>
        </w:rPr>
        <w:t>and Vulnerable Populations</w:t>
      </w:r>
    </w:p>
    <w:p w14:paraId="2A68191A" w14:textId="77777777" w:rsidR="002763FA" w:rsidRPr="00C2396B" w:rsidRDefault="00000000">
      <w:pPr>
        <w:spacing w:before="240" w:after="240"/>
        <w:rPr>
          <w:rFonts w:asciiTheme="majorHAnsi" w:eastAsia="Calibri" w:hAnsiTheme="majorHAnsi" w:cstheme="majorHAnsi"/>
          <w:lang w:val="en-GB"/>
        </w:rPr>
      </w:pPr>
      <w:r w:rsidRPr="00C2396B">
        <w:rPr>
          <w:rFonts w:asciiTheme="majorHAnsi" w:eastAsia="Calibri" w:hAnsiTheme="majorHAnsi" w:cstheme="majorHAnsi"/>
          <w:lang w:val="en-GB"/>
        </w:rPr>
        <w:t xml:space="preserve">NGO: </w:t>
      </w:r>
      <w:r w:rsidR="008C7A4A" w:rsidRPr="00C2396B">
        <w:rPr>
          <w:rFonts w:asciiTheme="majorHAnsi" w:eastAsia="Calibri" w:hAnsiTheme="majorHAnsi" w:cstheme="majorHAnsi"/>
          <w:lang w:val="en-GB"/>
        </w:rPr>
        <w:t>Non-governmental organisation</w:t>
      </w:r>
    </w:p>
    <w:p w14:paraId="7697B0EA" w14:textId="77777777" w:rsidR="002763FA" w:rsidRPr="00C2396B" w:rsidRDefault="00000000">
      <w:pPr>
        <w:spacing w:before="240" w:after="240"/>
        <w:rPr>
          <w:rFonts w:asciiTheme="majorHAnsi" w:eastAsia="Calibri" w:hAnsiTheme="majorHAnsi" w:cstheme="majorHAnsi"/>
          <w:lang w:val="en-GB"/>
        </w:rPr>
      </w:pPr>
      <w:r w:rsidRPr="00C2396B">
        <w:rPr>
          <w:rFonts w:asciiTheme="majorHAnsi" w:eastAsia="Calibri" w:hAnsiTheme="majorHAnsi" w:cstheme="majorHAnsi"/>
          <w:lang w:val="en-GB"/>
        </w:rPr>
        <w:t xml:space="preserve">NAP: </w:t>
      </w:r>
      <w:r w:rsidR="008C7A4A" w:rsidRPr="00C2396B">
        <w:rPr>
          <w:rFonts w:asciiTheme="majorHAnsi" w:eastAsia="Calibri" w:hAnsiTheme="majorHAnsi" w:cstheme="majorHAnsi"/>
          <w:lang w:val="en-GB"/>
        </w:rPr>
        <w:t>Children's aid project</w:t>
      </w:r>
    </w:p>
    <w:p w14:paraId="346B033C" w14:textId="7CF524EC" w:rsidR="002763FA" w:rsidRPr="00C2396B" w:rsidRDefault="00000000">
      <w:pPr>
        <w:spacing w:before="240" w:after="240"/>
        <w:rPr>
          <w:rFonts w:asciiTheme="majorHAnsi" w:eastAsia="Calibri" w:hAnsiTheme="majorHAnsi" w:cstheme="majorHAnsi"/>
          <w:lang w:val="en-GB"/>
        </w:rPr>
      </w:pPr>
      <w:r w:rsidRPr="00C2396B">
        <w:rPr>
          <w:rFonts w:asciiTheme="majorHAnsi" w:eastAsia="Calibri" w:hAnsiTheme="majorHAnsi" w:cstheme="majorHAnsi"/>
          <w:lang w:val="en-GB"/>
        </w:rPr>
        <w:t xml:space="preserve">SEC: Street </w:t>
      </w:r>
      <w:proofErr w:type="gramStart"/>
      <w:r w:rsidR="00771008" w:rsidRPr="00C2396B">
        <w:rPr>
          <w:rFonts w:asciiTheme="majorHAnsi" w:eastAsia="Calibri" w:hAnsiTheme="majorHAnsi" w:cstheme="majorHAnsi"/>
          <w:lang w:val="en-GB"/>
        </w:rPr>
        <w:t>educators</w:t>
      </w:r>
      <w:proofErr w:type="gramEnd"/>
      <w:r w:rsidRPr="00C2396B">
        <w:rPr>
          <w:rFonts w:asciiTheme="majorHAnsi" w:eastAsia="Calibri" w:hAnsiTheme="majorHAnsi" w:cstheme="majorHAnsi"/>
          <w:lang w:val="en-GB"/>
        </w:rPr>
        <w:t xml:space="preserve"> service</w:t>
      </w:r>
    </w:p>
    <w:p w14:paraId="0867E2F3" w14:textId="77777777" w:rsidR="002763FA" w:rsidRPr="00C2396B" w:rsidRDefault="00000000">
      <w:pPr>
        <w:spacing w:before="240" w:after="240"/>
        <w:rPr>
          <w:rFonts w:asciiTheme="majorHAnsi" w:eastAsia="Calibri" w:hAnsiTheme="majorHAnsi" w:cstheme="majorHAnsi"/>
          <w:lang w:val="en-GB"/>
        </w:rPr>
      </w:pPr>
      <w:r w:rsidRPr="00C2396B">
        <w:rPr>
          <w:rFonts w:asciiTheme="majorHAnsi" w:eastAsia="Calibri" w:hAnsiTheme="majorHAnsi" w:cstheme="majorHAnsi"/>
          <w:lang w:val="en-GB"/>
        </w:rPr>
        <w:t>SPU: Special Protection Unit</w:t>
      </w:r>
    </w:p>
    <w:p w14:paraId="147A4911" w14:textId="77777777"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USPNNA: Child and Teenage Protection Services Unit </w:t>
      </w:r>
      <w:bookmarkStart w:id="0" w:name="_ww8z7uc717rr" w:colFirst="0" w:colLast="0"/>
      <w:bookmarkStart w:id="1" w:name="_mdk593qfaazo" w:colFirst="0" w:colLast="0"/>
      <w:bookmarkEnd w:id="0"/>
      <w:bookmarkEnd w:id="1"/>
    </w:p>
    <w:p w14:paraId="3251BAE9" w14:textId="77777777" w:rsidR="003D74AF" w:rsidRPr="00C2396B" w:rsidRDefault="003D74AF">
      <w:pPr>
        <w:rPr>
          <w:rFonts w:asciiTheme="majorHAnsi" w:eastAsia="Calibri" w:hAnsiTheme="majorHAnsi" w:cstheme="majorHAnsi"/>
          <w:b/>
          <w:color w:val="D50106"/>
          <w:lang w:val="en-GB"/>
        </w:rPr>
      </w:pPr>
      <w:bookmarkStart w:id="2" w:name="_s6tlok13erft" w:colFirst="0" w:colLast="0"/>
      <w:bookmarkEnd w:id="2"/>
      <w:r w:rsidRPr="00C2396B">
        <w:rPr>
          <w:rFonts w:asciiTheme="majorHAnsi" w:eastAsia="Calibri" w:hAnsiTheme="majorHAnsi" w:cstheme="majorHAnsi"/>
          <w:b/>
          <w:color w:val="D50106"/>
          <w:lang w:val="en-GB"/>
        </w:rPr>
        <w:br w:type="page"/>
      </w:r>
    </w:p>
    <w:p w14:paraId="047C5D28" w14:textId="77777777" w:rsidR="002763FA" w:rsidRPr="00C2396B" w:rsidRDefault="00000000">
      <w:pPr>
        <w:pStyle w:val="Heading2"/>
        <w:keepNext w:val="0"/>
        <w:keepLines w:val="0"/>
        <w:spacing w:before="40" w:after="0"/>
        <w:ind w:left="960" w:hanging="420"/>
        <w:rPr>
          <w:rFonts w:asciiTheme="majorHAnsi" w:eastAsia="Calibri" w:hAnsiTheme="majorHAnsi" w:cstheme="majorHAnsi"/>
          <w:b/>
          <w:color w:val="D50106"/>
          <w:sz w:val="22"/>
          <w:szCs w:val="22"/>
          <w:lang w:val="en-GB"/>
        </w:rPr>
      </w:pPr>
      <w:r w:rsidRPr="00C2396B">
        <w:rPr>
          <w:rFonts w:asciiTheme="majorHAnsi" w:eastAsia="Calibri" w:hAnsiTheme="majorHAnsi" w:cstheme="majorHAnsi"/>
          <w:b/>
          <w:color w:val="D50106"/>
          <w:sz w:val="22"/>
          <w:szCs w:val="22"/>
          <w:lang w:val="en-GB"/>
        </w:rPr>
        <w:lastRenderedPageBreak/>
        <w:t xml:space="preserve">I.         INTRODUCTION </w:t>
      </w:r>
    </w:p>
    <w:p w14:paraId="320E7936" w14:textId="77777777" w:rsidR="002763FA" w:rsidRPr="00C2396B" w:rsidRDefault="00000000">
      <w:pPr>
        <w:pStyle w:val="Heading2"/>
        <w:keepNext w:val="0"/>
        <w:keepLines w:val="0"/>
        <w:numPr>
          <w:ilvl w:val="0"/>
          <w:numId w:val="4"/>
        </w:numPr>
        <w:spacing w:before="40" w:after="0"/>
        <w:rPr>
          <w:rFonts w:asciiTheme="majorHAnsi" w:eastAsia="Calibri" w:hAnsiTheme="majorHAnsi" w:cstheme="majorHAnsi"/>
          <w:color w:val="D50106"/>
          <w:sz w:val="22"/>
          <w:szCs w:val="22"/>
          <w:lang w:val="en-GB"/>
        </w:rPr>
      </w:pPr>
      <w:bookmarkStart w:id="3" w:name="_7ix7js1gqrbi" w:colFirst="0" w:colLast="0"/>
      <w:bookmarkEnd w:id="3"/>
      <w:r w:rsidRPr="00C2396B">
        <w:rPr>
          <w:rFonts w:asciiTheme="majorHAnsi" w:eastAsia="Calibri" w:hAnsiTheme="majorHAnsi" w:cstheme="majorHAnsi"/>
          <w:b/>
          <w:color w:val="D50106"/>
          <w:sz w:val="22"/>
          <w:szCs w:val="22"/>
          <w:lang w:val="en-GB"/>
        </w:rPr>
        <w:t xml:space="preserve">Presentation of the authors </w:t>
      </w:r>
    </w:p>
    <w:p w14:paraId="704CD080" w14:textId="77777777" w:rsidR="00A9205F" w:rsidRPr="00C2396B" w:rsidRDefault="00A9205F">
      <w:pPr>
        <w:jc w:val="both"/>
        <w:rPr>
          <w:rFonts w:asciiTheme="majorHAnsi" w:eastAsia="Calibri" w:hAnsiTheme="majorHAnsi" w:cstheme="majorHAnsi"/>
          <w:lang w:val="en-GB"/>
        </w:rPr>
      </w:pPr>
    </w:p>
    <w:p w14:paraId="4DE7AE11" w14:textId="54A714A4" w:rsidR="002763FA" w:rsidRPr="00C2396B" w:rsidRDefault="00000000">
      <w:pPr>
        <w:spacing w:after="240"/>
        <w:jc w:val="both"/>
        <w:rPr>
          <w:rFonts w:asciiTheme="majorHAnsi" w:eastAsia="Calibri" w:hAnsiTheme="majorHAnsi" w:cstheme="majorHAnsi"/>
          <w:lang w:val="en-GB"/>
        </w:rPr>
      </w:pPr>
      <w:r w:rsidRPr="00C2396B">
        <w:rPr>
          <w:rFonts w:asciiTheme="majorHAnsi" w:eastAsia="Calibri" w:hAnsiTheme="majorHAnsi" w:cstheme="majorHAnsi"/>
          <w:lang w:val="en-GB"/>
        </w:rPr>
        <w:t>The "</w:t>
      </w:r>
      <w:r w:rsidRPr="00C2396B">
        <w:rPr>
          <w:rFonts w:asciiTheme="majorHAnsi" w:eastAsia="Calibri" w:hAnsiTheme="majorHAnsi" w:cstheme="majorHAnsi"/>
          <w:b/>
          <w:lang w:val="en-GB"/>
        </w:rPr>
        <w:t>Let's make the invisible visible</w:t>
      </w:r>
      <w:r w:rsidRPr="00C2396B">
        <w:rPr>
          <w:rFonts w:asciiTheme="majorHAnsi" w:eastAsia="Calibri" w:hAnsiTheme="majorHAnsi" w:cstheme="majorHAnsi"/>
          <w:lang w:val="en-GB"/>
        </w:rPr>
        <w:t xml:space="preserve">" collective is a network of Peruvian organisations that have been working for many years to defend the rights of children </w:t>
      </w:r>
      <w:r w:rsidR="00F55445" w:rsidRPr="00C2396B">
        <w:rPr>
          <w:rFonts w:asciiTheme="majorHAnsi" w:eastAsia="Calibri" w:hAnsiTheme="majorHAnsi" w:cstheme="majorHAnsi"/>
          <w:lang w:val="en-GB"/>
        </w:rPr>
        <w:t xml:space="preserve">in </w:t>
      </w:r>
      <w:r w:rsidRPr="00C2396B">
        <w:rPr>
          <w:rFonts w:asciiTheme="majorHAnsi" w:eastAsia="Calibri" w:hAnsiTheme="majorHAnsi" w:cstheme="majorHAnsi"/>
          <w:lang w:val="en-GB"/>
        </w:rPr>
        <w:t xml:space="preserve">street situations in Peru. </w:t>
      </w:r>
      <w:proofErr w:type="spellStart"/>
      <w:r w:rsidR="00E6560A" w:rsidRPr="006830EF">
        <w:rPr>
          <w:rFonts w:asciiTheme="majorHAnsi" w:eastAsia="Calibri" w:hAnsiTheme="majorHAnsi" w:cstheme="majorHAnsi"/>
          <w:lang w:val="es-419"/>
        </w:rPr>
        <w:t>Its</w:t>
      </w:r>
      <w:proofErr w:type="spellEnd"/>
      <w:r w:rsidR="00E6560A" w:rsidRPr="006830EF">
        <w:rPr>
          <w:rFonts w:asciiTheme="majorHAnsi" w:eastAsia="Calibri" w:hAnsiTheme="majorHAnsi" w:cstheme="majorHAnsi"/>
          <w:lang w:val="es-419"/>
        </w:rPr>
        <w:t xml:space="preserve"> </w:t>
      </w:r>
      <w:proofErr w:type="spellStart"/>
      <w:r w:rsidRPr="006830EF">
        <w:rPr>
          <w:rFonts w:asciiTheme="majorHAnsi" w:eastAsia="Calibri" w:hAnsiTheme="majorHAnsi" w:cstheme="majorHAnsi"/>
          <w:lang w:val="es-419"/>
        </w:rPr>
        <w:t>members</w:t>
      </w:r>
      <w:proofErr w:type="spellEnd"/>
      <w:r w:rsidRPr="006830EF">
        <w:rPr>
          <w:rFonts w:asciiTheme="majorHAnsi" w:eastAsia="Calibri" w:hAnsiTheme="majorHAnsi" w:cstheme="majorHAnsi"/>
          <w:lang w:val="es-419"/>
        </w:rPr>
        <w:t xml:space="preserve"> are the Fundación Cachorros in Ayacucho, the Asociación Niños del Río in Lima, the Fundación Sinergia por la infancia in Lima, the Centro para la infancia Vida Proyecto PAN in Arequipa, the </w:t>
      </w:r>
      <w:r w:rsidRPr="006830EF">
        <w:rPr>
          <w:rFonts w:asciiTheme="majorHAnsi" w:eastAsia="Calibri" w:hAnsiTheme="majorHAnsi" w:cstheme="majorHAnsi"/>
          <w:highlight w:val="white"/>
          <w:lang w:val="es-419"/>
        </w:rPr>
        <w:t xml:space="preserve">Comisión de Derechos Humanos de Ica </w:t>
      </w:r>
      <w:r w:rsidR="00D2609D" w:rsidRPr="006830EF">
        <w:rPr>
          <w:rFonts w:asciiTheme="majorHAnsi" w:eastAsia="Calibri" w:hAnsiTheme="majorHAnsi" w:cstheme="majorHAnsi"/>
          <w:highlight w:val="white"/>
          <w:lang w:val="es-419"/>
        </w:rPr>
        <w:t>(</w:t>
      </w:r>
      <w:r w:rsidRPr="006830EF">
        <w:rPr>
          <w:rFonts w:asciiTheme="majorHAnsi" w:eastAsia="Calibri" w:hAnsiTheme="majorHAnsi" w:cstheme="majorHAnsi"/>
          <w:highlight w:val="white"/>
          <w:lang w:val="es-419"/>
        </w:rPr>
        <w:t>CODEH ICA</w:t>
      </w:r>
      <w:r w:rsidR="00D2609D" w:rsidRPr="006830EF">
        <w:rPr>
          <w:rFonts w:asciiTheme="majorHAnsi" w:eastAsia="Calibri" w:hAnsiTheme="majorHAnsi" w:cstheme="majorHAnsi"/>
          <w:highlight w:val="white"/>
          <w:lang w:val="es-419"/>
        </w:rPr>
        <w:t>)</w:t>
      </w:r>
      <w:r w:rsidRPr="006830EF">
        <w:rPr>
          <w:rFonts w:asciiTheme="majorHAnsi" w:eastAsia="Calibri" w:hAnsiTheme="majorHAnsi" w:cstheme="majorHAnsi"/>
          <w:sz w:val="20"/>
          <w:szCs w:val="20"/>
          <w:highlight w:val="white"/>
          <w:lang w:val="es-419"/>
        </w:rPr>
        <w:t xml:space="preserve">, </w:t>
      </w:r>
      <w:r w:rsidRPr="006830EF">
        <w:rPr>
          <w:rFonts w:asciiTheme="majorHAnsi" w:eastAsia="Calibri" w:hAnsiTheme="majorHAnsi" w:cstheme="majorHAnsi"/>
          <w:lang w:val="es-419"/>
        </w:rPr>
        <w:t xml:space="preserve">and the </w:t>
      </w:r>
      <w:proofErr w:type="spellStart"/>
      <w:r w:rsidR="00E6560A" w:rsidRPr="006830EF">
        <w:rPr>
          <w:rFonts w:asciiTheme="majorHAnsi" w:eastAsia="Calibri" w:hAnsiTheme="majorHAnsi" w:cstheme="majorHAnsi"/>
          <w:lang w:val="es-419"/>
        </w:rPr>
        <w:t>Association</w:t>
      </w:r>
      <w:proofErr w:type="spellEnd"/>
      <w:r w:rsidR="00E6560A" w:rsidRPr="006830EF">
        <w:rPr>
          <w:rFonts w:asciiTheme="majorHAnsi" w:eastAsia="Calibri" w:hAnsiTheme="majorHAnsi" w:cstheme="majorHAnsi"/>
          <w:lang w:val="es-419"/>
        </w:rPr>
        <w:t xml:space="preserve"> </w:t>
      </w:r>
      <w:proofErr w:type="spellStart"/>
      <w:r w:rsidRPr="006830EF">
        <w:rPr>
          <w:rFonts w:asciiTheme="majorHAnsi" w:eastAsia="Calibri" w:hAnsiTheme="majorHAnsi" w:cstheme="majorHAnsi"/>
          <w:lang w:val="es-419"/>
        </w:rPr>
        <w:t>Qosqo</w:t>
      </w:r>
      <w:proofErr w:type="spellEnd"/>
      <w:r w:rsidRPr="006830EF">
        <w:rPr>
          <w:rFonts w:asciiTheme="majorHAnsi" w:eastAsia="Calibri" w:hAnsiTheme="majorHAnsi" w:cstheme="majorHAnsi"/>
          <w:lang w:val="es-419"/>
        </w:rPr>
        <w:t xml:space="preserve"> </w:t>
      </w:r>
      <w:proofErr w:type="spellStart"/>
      <w:r w:rsidRPr="006830EF">
        <w:rPr>
          <w:rFonts w:asciiTheme="majorHAnsi" w:eastAsia="Calibri" w:hAnsiTheme="majorHAnsi" w:cstheme="majorHAnsi"/>
          <w:lang w:val="es-419"/>
        </w:rPr>
        <w:t>Maki</w:t>
      </w:r>
      <w:proofErr w:type="spellEnd"/>
      <w:r w:rsidRPr="006830EF">
        <w:rPr>
          <w:rFonts w:asciiTheme="majorHAnsi" w:eastAsia="Calibri" w:hAnsiTheme="majorHAnsi" w:cstheme="majorHAnsi"/>
          <w:lang w:val="es-419"/>
        </w:rPr>
        <w:t xml:space="preserve"> in Cusco. </w:t>
      </w:r>
      <w:r w:rsidRPr="00C2396B">
        <w:rPr>
          <w:rFonts w:asciiTheme="majorHAnsi" w:eastAsia="Calibri" w:hAnsiTheme="majorHAnsi" w:cstheme="majorHAnsi"/>
          <w:lang w:val="en-GB"/>
        </w:rPr>
        <w:t xml:space="preserve">The network was created on 13 October 2022 at the first national meeting of </w:t>
      </w:r>
      <w:r w:rsidR="00771008" w:rsidRPr="00C2396B">
        <w:rPr>
          <w:rFonts w:asciiTheme="majorHAnsi" w:eastAsia="Calibri" w:hAnsiTheme="majorHAnsi" w:cstheme="majorHAnsi"/>
          <w:lang w:val="en-GB"/>
        </w:rPr>
        <w:t>children and young people</w:t>
      </w:r>
      <w:r w:rsidRPr="00C2396B">
        <w:rPr>
          <w:rFonts w:asciiTheme="majorHAnsi" w:eastAsia="Calibri" w:hAnsiTheme="majorHAnsi" w:cstheme="majorHAnsi"/>
          <w:lang w:val="en-GB"/>
        </w:rPr>
        <w:t xml:space="preserve"> </w:t>
      </w:r>
      <w:r w:rsidR="00E6560A" w:rsidRPr="00C2396B">
        <w:rPr>
          <w:rFonts w:asciiTheme="majorHAnsi" w:eastAsia="Calibri" w:hAnsiTheme="majorHAnsi" w:cstheme="majorHAnsi"/>
          <w:lang w:val="en-GB"/>
        </w:rPr>
        <w:t xml:space="preserve">in street situations </w:t>
      </w:r>
      <w:r w:rsidRPr="00C2396B">
        <w:rPr>
          <w:rFonts w:asciiTheme="majorHAnsi" w:eastAsia="Calibri" w:hAnsiTheme="majorHAnsi" w:cstheme="majorHAnsi"/>
          <w:lang w:val="en-GB"/>
        </w:rPr>
        <w:t xml:space="preserve">in Peru. The </w:t>
      </w:r>
      <w:r w:rsidR="00771008" w:rsidRPr="00C2396B">
        <w:rPr>
          <w:rFonts w:asciiTheme="majorHAnsi" w:eastAsia="Calibri" w:hAnsiTheme="majorHAnsi" w:cstheme="majorHAnsi"/>
          <w:lang w:val="en-GB"/>
        </w:rPr>
        <w:t>participating young people</w:t>
      </w:r>
      <w:r w:rsidRPr="00C2396B">
        <w:rPr>
          <w:rFonts w:asciiTheme="majorHAnsi" w:eastAsia="Calibri" w:hAnsiTheme="majorHAnsi" w:cstheme="majorHAnsi"/>
          <w:lang w:val="en-GB"/>
        </w:rPr>
        <w:t xml:space="preserve"> are representatives of five regions of Peru: Lima, Arequipa, Ayacucho, </w:t>
      </w:r>
      <w:proofErr w:type="gramStart"/>
      <w:r w:rsidRPr="00C2396B">
        <w:rPr>
          <w:rFonts w:asciiTheme="majorHAnsi" w:eastAsia="Calibri" w:hAnsiTheme="majorHAnsi" w:cstheme="majorHAnsi"/>
          <w:lang w:val="en-GB"/>
        </w:rPr>
        <w:t>Cusco</w:t>
      </w:r>
      <w:proofErr w:type="gramEnd"/>
      <w:r w:rsidRPr="00C2396B">
        <w:rPr>
          <w:rFonts w:asciiTheme="majorHAnsi" w:eastAsia="Calibri" w:hAnsiTheme="majorHAnsi" w:cstheme="majorHAnsi"/>
          <w:lang w:val="en-GB"/>
        </w:rPr>
        <w:t xml:space="preserve"> and Ica. The above-mentioned member organisations are educational actors who value the participation of children and </w:t>
      </w:r>
      <w:r w:rsidR="00771008" w:rsidRPr="00C2396B">
        <w:rPr>
          <w:rFonts w:asciiTheme="majorHAnsi" w:eastAsia="Calibri" w:hAnsiTheme="majorHAnsi" w:cstheme="majorHAnsi"/>
          <w:lang w:val="en-GB"/>
        </w:rPr>
        <w:t>young people</w:t>
      </w:r>
      <w:r w:rsidRPr="00C2396B">
        <w:rPr>
          <w:rFonts w:asciiTheme="majorHAnsi" w:eastAsia="Calibri" w:hAnsiTheme="majorHAnsi" w:cstheme="majorHAnsi"/>
          <w:lang w:val="en-GB"/>
        </w:rPr>
        <w:t xml:space="preserve"> in street situations</w:t>
      </w:r>
      <w:r w:rsidR="00F60B67" w:rsidRPr="00C2396B">
        <w:rPr>
          <w:rFonts w:asciiTheme="majorHAnsi" w:eastAsia="Calibri" w:hAnsiTheme="majorHAnsi" w:cstheme="majorHAnsi"/>
          <w:lang w:val="en-GB"/>
        </w:rPr>
        <w:t>.</w:t>
      </w:r>
    </w:p>
    <w:p w14:paraId="4C0DADD9" w14:textId="77777777" w:rsidR="002763FA" w:rsidRPr="00C2396B" w:rsidRDefault="00000000">
      <w:pPr>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Founded in 1866, </w:t>
      </w:r>
      <w:proofErr w:type="spellStart"/>
      <w:r w:rsidRPr="00C2396B">
        <w:rPr>
          <w:rFonts w:asciiTheme="majorHAnsi" w:eastAsia="Calibri" w:hAnsiTheme="majorHAnsi" w:cstheme="majorHAnsi"/>
          <w:b/>
          <w:lang w:val="en-GB"/>
        </w:rPr>
        <w:t>Apprentis</w:t>
      </w:r>
      <w:proofErr w:type="spellEnd"/>
      <w:r w:rsidRPr="00C2396B">
        <w:rPr>
          <w:rFonts w:asciiTheme="majorHAnsi" w:eastAsia="Calibri" w:hAnsiTheme="majorHAnsi" w:cstheme="majorHAnsi"/>
          <w:b/>
          <w:lang w:val="en-GB"/>
        </w:rPr>
        <w:t xml:space="preserve"> </w:t>
      </w:r>
      <w:proofErr w:type="spellStart"/>
      <w:r w:rsidRPr="00C2396B">
        <w:rPr>
          <w:rFonts w:asciiTheme="majorHAnsi" w:eastAsia="Calibri" w:hAnsiTheme="majorHAnsi" w:cstheme="majorHAnsi"/>
          <w:b/>
          <w:lang w:val="en-GB"/>
        </w:rPr>
        <w:t>d'Auteuil</w:t>
      </w:r>
      <w:proofErr w:type="spellEnd"/>
      <w:r w:rsidRPr="00C2396B">
        <w:rPr>
          <w:rFonts w:asciiTheme="majorHAnsi" w:eastAsia="Calibri" w:hAnsiTheme="majorHAnsi" w:cstheme="majorHAnsi"/>
          <w:b/>
          <w:lang w:val="en-GB"/>
        </w:rPr>
        <w:t xml:space="preserve"> </w:t>
      </w:r>
      <w:r w:rsidRPr="00C2396B">
        <w:rPr>
          <w:rFonts w:asciiTheme="majorHAnsi" w:eastAsia="Calibri" w:hAnsiTheme="majorHAnsi" w:cstheme="majorHAnsi"/>
          <w:bCs/>
          <w:lang w:val="en-GB"/>
        </w:rPr>
        <w:t>is a</w:t>
      </w:r>
      <w:r w:rsidRPr="00C2396B">
        <w:rPr>
          <w:rFonts w:asciiTheme="majorHAnsi" w:eastAsia="Calibri" w:hAnsiTheme="majorHAnsi" w:cstheme="majorHAnsi"/>
          <w:b/>
          <w:lang w:val="en-GB"/>
        </w:rPr>
        <w:t xml:space="preserve"> </w:t>
      </w:r>
      <w:r w:rsidRPr="00C2396B">
        <w:rPr>
          <w:rFonts w:asciiTheme="majorHAnsi" w:eastAsia="Calibri" w:hAnsiTheme="majorHAnsi" w:cstheme="majorHAnsi"/>
          <w:lang w:val="en-GB"/>
        </w:rPr>
        <w:t xml:space="preserve">charitable Catholic foundation that supports children and young people in difficulty through care, education, </w:t>
      </w:r>
      <w:proofErr w:type="gramStart"/>
      <w:r w:rsidRPr="00C2396B">
        <w:rPr>
          <w:rFonts w:asciiTheme="majorHAnsi" w:eastAsia="Calibri" w:hAnsiTheme="majorHAnsi" w:cstheme="majorHAnsi"/>
          <w:lang w:val="en-GB"/>
        </w:rPr>
        <w:t>training</w:t>
      </w:r>
      <w:proofErr w:type="gramEnd"/>
      <w:r w:rsidRPr="00C2396B">
        <w:rPr>
          <w:rFonts w:asciiTheme="majorHAnsi" w:eastAsia="Calibri" w:hAnsiTheme="majorHAnsi" w:cstheme="majorHAnsi"/>
          <w:lang w:val="en-GB"/>
        </w:rPr>
        <w:t xml:space="preserve"> and integration programmes in France and abroad. Since 2014, </w:t>
      </w:r>
      <w:proofErr w:type="spellStart"/>
      <w:r w:rsidRPr="00C2396B">
        <w:rPr>
          <w:rFonts w:asciiTheme="majorHAnsi" w:eastAsia="Calibri" w:hAnsiTheme="majorHAnsi" w:cstheme="majorHAnsi"/>
          <w:lang w:val="en-GB"/>
        </w:rPr>
        <w:t>Apprentis</w:t>
      </w:r>
      <w:proofErr w:type="spellEnd"/>
      <w:r w:rsidRPr="00C2396B">
        <w:rPr>
          <w:rFonts w:asciiTheme="majorHAnsi" w:eastAsia="Calibri" w:hAnsiTheme="majorHAnsi" w:cstheme="majorHAnsi"/>
          <w:lang w:val="en-GB"/>
        </w:rPr>
        <w:t xml:space="preserve"> </w:t>
      </w:r>
      <w:proofErr w:type="spellStart"/>
      <w:r w:rsidRPr="00C2396B">
        <w:rPr>
          <w:rFonts w:asciiTheme="majorHAnsi" w:eastAsia="Calibri" w:hAnsiTheme="majorHAnsi" w:cstheme="majorHAnsi"/>
          <w:lang w:val="en-GB"/>
        </w:rPr>
        <w:t>d'Auteuil</w:t>
      </w:r>
      <w:proofErr w:type="spellEnd"/>
      <w:r w:rsidRPr="00C2396B">
        <w:rPr>
          <w:rFonts w:asciiTheme="majorHAnsi" w:eastAsia="Calibri" w:hAnsiTheme="majorHAnsi" w:cstheme="majorHAnsi"/>
          <w:lang w:val="en-GB"/>
        </w:rPr>
        <w:t xml:space="preserve"> has had special consultative status with the United Nations Economic and Social Council (ECOSOC) and supports its local partners in their international advocacy work. </w:t>
      </w:r>
    </w:p>
    <w:p w14:paraId="43D33858" w14:textId="77777777" w:rsidR="00A9205F" w:rsidRPr="00C2396B" w:rsidRDefault="00A9205F">
      <w:pPr>
        <w:jc w:val="both"/>
        <w:rPr>
          <w:rFonts w:asciiTheme="majorHAnsi" w:eastAsia="Calibri" w:hAnsiTheme="majorHAnsi" w:cstheme="majorHAnsi"/>
          <w:lang w:val="en-GB"/>
        </w:rPr>
      </w:pPr>
    </w:p>
    <w:p w14:paraId="192571FF" w14:textId="77777777" w:rsidR="002763FA" w:rsidRPr="00C2396B" w:rsidRDefault="00000000">
      <w:pPr>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Based in Geneva, the </w:t>
      </w:r>
      <w:proofErr w:type="spellStart"/>
      <w:r w:rsidRPr="00C2396B">
        <w:rPr>
          <w:rFonts w:asciiTheme="majorHAnsi" w:eastAsia="Calibri" w:hAnsiTheme="majorHAnsi" w:cstheme="majorHAnsi"/>
          <w:b/>
          <w:lang w:val="en-GB"/>
        </w:rPr>
        <w:t>Fondation</w:t>
      </w:r>
      <w:proofErr w:type="spellEnd"/>
      <w:r w:rsidRPr="00C2396B">
        <w:rPr>
          <w:rFonts w:asciiTheme="majorHAnsi" w:eastAsia="Calibri" w:hAnsiTheme="majorHAnsi" w:cstheme="majorHAnsi"/>
          <w:b/>
          <w:lang w:val="en-GB"/>
        </w:rPr>
        <w:t xml:space="preserve"> </w:t>
      </w:r>
      <w:proofErr w:type="spellStart"/>
      <w:r w:rsidRPr="00C2396B">
        <w:rPr>
          <w:rFonts w:asciiTheme="majorHAnsi" w:eastAsia="Calibri" w:hAnsiTheme="majorHAnsi" w:cstheme="majorHAnsi"/>
          <w:b/>
          <w:lang w:val="en-GB"/>
        </w:rPr>
        <w:t>Apprentis</w:t>
      </w:r>
      <w:proofErr w:type="spellEnd"/>
      <w:r w:rsidRPr="00C2396B">
        <w:rPr>
          <w:rFonts w:asciiTheme="majorHAnsi" w:eastAsia="Calibri" w:hAnsiTheme="majorHAnsi" w:cstheme="majorHAnsi"/>
          <w:b/>
          <w:lang w:val="en-GB"/>
        </w:rPr>
        <w:t xml:space="preserve"> </w:t>
      </w:r>
      <w:proofErr w:type="spellStart"/>
      <w:r w:rsidRPr="00C2396B">
        <w:rPr>
          <w:rFonts w:asciiTheme="majorHAnsi" w:eastAsia="Calibri" w:hAnsiTheme="majorHAnsi" w:cstheme="majorHAnsi"/>
          <w:b/>
          <w:lang w:val="en-GB"/>
        </w:rPr>
        <w:t>d'Auteuil</w:t>
      </w:r>
      <w:proofErr w:type="spellEnd"/>
      <w:r w:rsidRPr="00C2396B">
        <w:rPr>
          <w:rFonts w:asciiTheme="majorHAnsi" w:eastAsia="Calibri" w:hAnsiTheme="majorHAnsi" w:cstheme="majorHAnsi"/>
          <w:b/>
          <w:lang w:val="en-GB"/>
        </w:rPr>
        <w:t xml:space="preserve"> International (FAAI) </w:t>
      </w:r>
      <w:r w:rsidRPr="00C2396B">
        <w:rPr>
          <w:rFonts w:asciiTheme="majorHAnsi" w:eastAsia="Calibri" w:hAnsiTheme="majorHAnsi" w:cstheme="majorHAnsi"/>
          <w:bCs/>
          <w:lang w:val="en-GB"/>
        </w:rPr>
        <w:t>is a</w:t>
      </w:r>
      <w:r w:rsidRPr="00C2396B">
        <w:rPr>
          <w:rFonts w:asciiTheme="majorHAnsi" w:eastAsia="Calibri" w:hAnsiTheme="majorHAnsi" w:cstheme="majorHAnsi"/>
          <w:b/>
          <w:lang w:val="en-GB"/>
        </w:rPr>
        <w:t xml:space="preserve"> </w:t>
      </w:r>
      <w:r w:rsidRPr="00C2396B">
        <w:rPr>
          <w:rFonts w:asciiTheme="majorHAnsi" w:eastAsia="Calibri" w:hAnsiTheme="majorHAnsi" w:cstheme="majorHAnsi"/>
          <w:lang w:val="en-GB"/>
        </w:rPr>
        <w:t xml:space="preserve">charitable foundation created in 2013, which supports the international projects of </w:t>
      </w:r>
      <w:proofErr w:type="spellStart"/>
      <w:r w:rsidRPr="00C2396B">
        <w:rPr>
          <w:rFonts w:asciiTheme="majorHAnsi" w:eastAsia="Calibri" w:hAnsiTheme="majorHAnsi" w:cstheme="majorHAnsi"/>
          <w:lang w:val="en-GB"/>
        </w:rPr>
        <w:t>Apprentis</w:t>
      </w:r>
      <w:proofErr w:type="spellEnd"/>
      <w:r w:rsidRPr="00C2396B">
        <w:rPr>
          <w:rFonts w:asciiTheme="majorHAnsi" w:eastAsia="Calibri" w:hAnsiTheme="majorHAnsi" w:cstheme="majorHAnsi"/>
          <w:lang w:val="en-GB"/>
        </w:rPr>
        <w:t xml:space="preserve"> </w:t>
      </w:r>
      <w:proofErr w:type="spellStart"/>
      <w:r w:rsidRPr="00C2396B">
        <w:rPr>
          <w:rFonts w:asciiTheme="majorHAnsi" w:eastAsia="Calibri" w:hAnsiTheme="majorHAnsi" w:cstheme="majorHAnsi"/>
          <w:lang w:val="en-GB"/>
        </w:rPr>
        <w:t>d'Auteuil</w:t>
      </w:r>
      <w:proofErr w:type="spellEnd"/>
      <w:r w:rsidRPr="00C2396B">
        <w:rPr>
          <w:rFonts w:asciiTheme="majorHAnsi" w:eastAsia="Calibri" w:hAnsiTheme="majorHAnsi" w:cstheme="majorHAnsi"/>
          <w:lang w:val="en-GB"/>
        </w:rPr>
        <w:t xml:space="preserve"> in partnership with local actors and defends the rights of children and young people, particularly those in street situations, with the international institutions of the United Nations in Geneva.</w:t>
      </w:r>
    </w:p>
    <w:p w14:paraId="4C92F7F0" w14:textId="77777777" w:rsidR="00F60B67" w:rsidRPr="00C2396B" w:rsidRDefault="00F60B67">
      <w:pPr>
        <w:jc w:val="both"/>
        <w:rPr>
          <w:rFonts w:asciiTheme="majorHAnsi" w:eastAsia="Calibri" w:hAnsiTheme="majorHAnsi" w:cstheme="majorHAnsi"/>
          <w:lang w:val="en-GB"/>
        </w:rPr>
      </w:pPr>
    </w:p>
    <w:p w14:paraId="3D3E83C9" w14:textId="77777777" w:rsidR="002763FA" w:rsidRPr="00C2396B" w:rsidRDefault="00000000">
      <w:pPr>
        <w:pStyle w:val="Heading2"/>
        <w:keepNext w:val="0"/>
        <w:keepLines w:val="0"/>
        <w:numPr>
          <w:ilvl w:val="0"/>
          <w:numId w:val="4"/>
        </w:numPr>
        <w:spacing w:before="40" w:after="0"/>
        <w:jc w:val="both"/>
        <w:rPr>
          <w:rFonts w:asciiTheme="majorHAnsi" w:eastAsia="Calibri" w:hAnsiTheme="majorHAnsi" w:cstheme="majorHAnsi"/>
          <w:color w:val="D50106"/>
          <w:sz w:val="22"/>
          <w:szCs w:val="22"/>
          <w:lang w:val="en-GB"/>
        </w:rPr>
      </w:pPr>
      <w:bookmarkStart w:id="4" w:name="_sx2g079hg3fj" w:colFirst="0" w:colLast="0"/>
      <w:bookmarkEnd w:id="4"/>
      <w:r w:rsidRPr="00C2396B">
        <w:rPr>
          <w:rFonts w:asciiTheme="majorHAnsi" w:eastAsia="Calibri" w:hAnsiTheme="majorHAnsi" w:cstheme="majorHAnsi"/>
          <w:b/>
          <w:color w:val="D50106"/>
          <w:sz w:val="22"/>
          <w:szCs w:val="22"/>
          <w:lang w:val="en-GB"/>
        </w:rPr>
        <w:t xml:space="preserve">Methodology </w:t>
      </w:r>
    </w:p>
    <w:p w14:paraId="22528871" w14:textId="493EEC20"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This </w:t>
      </w:r>
      <w:r w:rsidRPr="00F91541">
        <w:rPr>
          <w:rFonts w:asciiTheme="majorHAnsi" w:eastAsia="Calibri" w:hAnsiTheme="majorHAnsi" w:cstheme="majorHAnsi"/>
          <w:lang w:val="en-GB"/>
        </w:rPr>
        <w:t xml:space="preserve">thematic report was drawn up with the member associations of the </w:t>
      </w:r>
      <w:r w:rsidRPr="00F91541">
        <w:rPr>
          <w:rFonts w:asciiTheme="majorHAnsi" w:eastAsia="Calibri" w:hAnsiTheme="majorHAnsi" w:cstheme="majorHAnsi"/>
          <w:b/>
          <w:lang w:val="en-GB"/>
        </w:rPr>
        <w:t xml:space="preserve">Collective "Let's make the invisible visible " </w:t>
      </w:r>
      <w:proofErr w:type="gramStart"/>
      <w:r w:rsidRPr="00F91541">
        <w:rPr>
          <w:rFonts w:asciiTheme="majorHAnsi" w:eastAsia="Calibri" w:hAnsiTheme="majorHAnsi" w:cstheme="majorHAnsi"/>
          <w:bCs/>
          <w:lang w:val="en-GB"/>
        </w:rPr>
        <w:t xml:space="preserve">in order </w:t>
      </w:r>
      <w:r w:rsidR="00D57FA7" w:rsidRPr="00F91541">
        <w:rPr>
          <w:rFonts w:asciiTheme="majorHAnsi" w:eastAsia="Calibri" w:hAnsiTheme="majorHAnsi" w:cstheme="majorHAnsi"/>
          <w:lang w:val="en-GB"/>
        </w:rPr>
        <w:t>to</w:t>
      </w:r>
      <w:proofErr w:type="gramEnd"/>
      <w:r w:rsidR="00D57FA7" w:rsidRPr="00F91541">
        <w:rPr>
          <w:rFonts w:asciiTheme="majorHAnsi" w:eastAsia="Calibri" w:hAnsiTheme="majorHAnsi" w:cstheme="majorHAnsi"/>
          <w:lang w:val="en-GB"/>
        </w:rPr>
        <w:t xml:space="preserve"> </w:t>
      </w:r>
      <w:r w:rsidRPr="00F91541">
        <w:rPr>
          <w:rFonts w:asciiTheme="majorHAnsi" w:eastAsia="Calibri" w:hAnsiTheme="majorHAnsi" w:cstheme="majorHAnsi"/>
          <w:lang w:val="en-GB"/>
        </w:rPr>
        <w:t xml:space="preserve">pool </w:t>
      </w:r>
      <w:r w:rsidR="00D57FA7" w:rsidRPr="00F91541">
        <w:rPr>
          <w:rFonts w:asciiTheme="majorHAnsi" w:eastAsia="Calibri" w:hAnsiTheme="majorHAnsi" w:cstheme="majorHAnsi"/>
          <w:lang w:val="en-GB"/>
        </w:rPr>
        <w:t xml:space="preserve">the </w:t>
      </w:r>
      <w:r w:rsidRPr="00F91541">
        <w:rPr>
          <w:rFonts w:asciiTheme="majorHAnsi" w:eastAsia="Calibri" w:hAnsiTheme="majorHAnsi" w:cstheme="majorHAnsi"/>
          <w:lang w:val="en-GB"/>
        </w:rPr>
        <w:t xml:space="preserve">data collected </w:t>
      </w:r>
      <w:r w:rsidR="00C2396B" w:rsidRPr="00F91541">
        <w:rPr>
          <w:rFonts w:asciiTheme="majorHAnsi" w:eastAsia="Calibri" w:hAnsiTheme="majorHAnsi" w:cstheme="majorHAnsi"/>
          <w:lang w:val="en-GB"/>
        </w:rPr>
        <w:t>concerning</w:t>
      </w:r>
      <w:r w:rsidRPr="00F91541">
        <w:rPr>
          <w:rFonts w:asciiTheme="majorHAnsi" w:eastAsia="Calibri" w:hAnsiTheme="majorHAnsi" w:cstheme="majorHAnsi"/>
          <w:lang w:val="en-GB"/>
        </w:rPr>
        <w:t xml:space="preserve"> children </w:t>
      </w:r>
      <w:r w:rsidR="00E6560A" w:rsidRPr="00F91541">
        <w:rPr>
          <w:rFonts w:asciiTheme="majorHAnsi" w:eastAsia="Calibri" w:hAnsiTheme="majorHAnsi" w:cstheme="majorHAnsi"/>
          <w:lang w:val="en-GB"/>
        </w:rPr>
        <w:t>in street situations</w:t>
      </w:r>
      <w:r w:rsidR="00E13E1B" w:rsidRPr="00F91541">
        <w:rPr>
          <w:rFonts w:asciiTheme="majorHAnsi" w:eastAsia="Calibri" w:hAnsiTheme="majorHAnsi" w:cstheme="majorHAnsi"/>
          <w:lang w:val="en-GB"/>
        </w:rPr>
        <w:t>. It answers</w:t>
      </w:r>
      <w:r w:rsidR="00E6560A" w:rsidRPr="00F91541">
        <w:rPr>
          <w:rFonts w:asciiTheme="majorHAnsi" w:eastAsia="Calibri" w:hAnsiTheme="majorHAnsi" w:cstheme="majorHAnsi"/>
          <w:lang w:val="en-GB"/>
        </w:rPr>
        <w:t xml:space="preserve"> </w:t>
      </w:r>
      <w:r w:rsidR="00D57FA7" w:rsidRPr="00F91541">
        <w:rPr>
          <w:rFonts w:asciiTheme="majorHAnsi" w:eastAsia="Calibri" w:hAnsiTheme="majorHAnsi" w:cstheme="majorHAnsi"/>
          <w:lang w:val="en-GB"/>
        </w:rPr>
        <w:t xml:space="preserve">the questions </w:t>
      </w:r>
      <w:r w:rsidR="00C2396B" w:rsidRPr="00F91541">
        <w:rPr>
          <w:rFonts w:asciiTheme="majorHAnsi" w:eastAsia="Calibri" w:hAnsiTheme="majorHAnsi" w:cstheme="majorHAnsi"/>
          <w:lang w:val="en-GB"/>
        </w:rPr>
        <w:t xml:space="preserve">on street-connected children in the of </w:t>
      </w:r>
      <w:r w:rsidR="003C20EA" w:rsidRPr="00F91541">
        <w:rPr>
          <w:rFonts w:asciiTheme="majorHAnsi" w:eastAsia="Calibri" w:hAnsiTheme="majorHAnsi" w:cstheme="majorHAnsi"/>
          <w:lang w:val="en-GB"/>
        </w:rPr>
        <w:t xml:space="preserve">List of Issues to be addressed before the drafting of the report </w:t>
      </w:r>
      <w:r w:rsidR="00D57FA7" w:rsidRPr="00F91541">
        <w:rPr>
          <w:rFonts w:asciiTheme="majorHAnsi" w:eastAsia="Calibri" w:hAnsiTheme="majorHAnsi" w:cstheme="majorHAnsi"/>
          <w:lang w:val="en-GB"/>
        </w:rPr>
        <w:t>(LOIPR) of the Committee on the Rights of the</w:t>
      </w:r>
      <w:r w:rsidR="00D57FA7" w:rsidRPr="00C2396B">
        <w:rPr>
          <w:rFonts w:asciiTheme="majorHAnsi" w:eastAsia="Calibri" w:hAnsiTheme="majorHAnsi" w:cstheme="majorHAnsi"/>
          <w:lang w:val="en-GB"/>
        </w:rPr>
        <w:t xml:space="preserve"> Child for </w:t>
      </w:r>
      <w:r w:rsidR="00C2396B">
        <w:rPr>
          <w:rFonts w:asciiTheme="majorHAnsi" w:eastAsia="Calibri" w:hAnsiTheme="majorHAnsi" w:cstheme="majorHAnsi"/>
          <w:lang w:val="en-GB"/>
        </w:rPr>
        <w:t xml:space="preserve">its </w:t>
      </w:r>
      <w:r w:rsidR="00D57FA7" w:rsidRPr="00C2396B">
        <w:rPr>
          <w:rFonts w:asciiTheme="majorHAnsi" w:eastAsia="Calibri" w:hAnsiTheme="majorHAnsi" w:cstheme="majorHAnsi"/>
          <w:lang w:val="en-GB"/>
        </w:rPr>
        <w:t xml:space="preserve">review of Peru. </w:t>
      </w:r>
      <w:r w:rsidR="00C2396B">
        <w:rPr>
          <w:rFonts w:asciiTheme="majorHAnsi" w:eastAsia="Calibri" w:hAnsiTheme="majorHAnsi" w:cstheme="majorHAnsi"/>
          <w:lang w:val="en-GB"/>
        </w:rPr>
        <w:t xml:space="preserve"> </w:t>
      </w:r>
    </w:p>
    <w:p w14:paraId="53492965" w14:textId="5DB6272C"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The information gathered is also based on the consultation of young people in street situations for the presentation of the report </w:t>
      </w:r>
      <w:r w:rsidR="00FF67AB" w:rsidRPr="00C2396B">
        <w:rPr>
          <w:rFonts w:asciiTheme="majorHAnsi" w:eastAsia="Calibri" w:hAnsiTheme="majorHAnsi" w:cstheme="majorHAnsi"/>
          <w:lang w:val="en-GB"/>
        </w:rPr>
        <w:t xml:space="preserve">submitted by Qosqo Maki </w:t>
      </w:r>
      <w:r w:rsidRPr="00C2396B">
        <w:rPr>
          <w:rFonts w:asciiTheme="majorHAnsi" w:eastAsia="Calibri" w:hAnsiTheme="majorHAnsi" w:cstheme="majorHAnsi"/>
          <w:lang w:val="en-GB"/>
        </w:rPr>
        <w:t xml:space="preserve">to the Universal </w:t>
      </w:r>
      <w:r w:rsidR="00FF67AB" w:rsidRPr="00C2396B">
        <w:rPr>
          <w:rFonts w:asciiTheme="majorHAnsi" w:eastAsia="Calibri" w:hAnsiTheme="majorHAnsi" w:cstheme="majorHAnsi"/>
          <w:lang w:val="en-GB"/>
        </w:rPr>
        <w:t xml:space="preserve">Periodic </w:t>
      </w:r>
      <w:r w:rsidRPr="00C2396B">
        <w:rPr>
          <w:rFonts w:asciiTheme="majorHAnsi" w:eastAsia="Calibri" w:hAnsiTheme="majorHAnsi" w:cstheme="majorHAnsi"/>
          <w:lang w:val="en-GB"/>
        </w:rPr>
        <w:t>Review in 2022. Between April and May 2022, focus groups and interviews were organised to gather the opinions and recommendations of current and former users of Qosqo Maki</w:t>
      </w:r>
      <w:r w:rsidR="00FF67AB" w:rsidRPr="00C2396B">
        <w:rPr>
          <w:rFonts w:asciiTheme="majorHAnsi" w:eastAsia="Calibri" w:hAnsiTheme="majorHAnsi" w:cstheme="majorHAnsi"/>
          <w:lang w:val="en-GB"/>
        </w:rPr>
        <w:t xml:space="preserve">. </w:t>
      </w:r>
      <w:r w:rsidR="00A545F0" w:rsidRPr="00C2396B">
        <w:rPr>
          <w:rFonts w:asciiTheme="majorHAnsi" w:eastAsia="Calibri" w:hAnsiTheme="majorHAnsi" w:cstheme="majorHAnsi"/>
          <w:lang w:val="en-GB"/>
        </w:rPr>
        <w:t xml:space="preserve">The collective then organised the first national meeting of </w:t>
      </w:r>
      <w:r w:rsidR="00137856">
        <w:rPr>
          <w:rFonts w:asciiTheme="majorHAnsi" w:eastAsia="Calibri" w:hAnsiTheme="majorHAnsi" w:cstheme="majorHAnsi"/>
          <w:lang w:val="en-GB"/>
        </w:rPr>
        <w:t>street-connected youth</w:t>
      </w:r>
      <w:r w:rsidR="003C20EA" w:rsidRPr="00C2396B">
        <w:rPr>
          <w:rFonts w:asciiTheme="majorHAnsi" w:eastAsia="Calibri" w:hAnsiTheme="majorHAnsi" w:cstheme="majorHAnsi"/>
          <w:lang w:val="en-GB"/>
        </w:rPr>
        <w:t xml:space="preserve"> </w:t>
      </w:r>
      <w:r w:rsidR="00A545F0" w:rsidRPr="00C2396B">
        <w:rPr>
          <w:rFonts w:asciiTheme="majorHAnsi" w:eastAsia="Calibri" w:hAnsiTheme="majorHAnsi" w:cstheme="majorHAnsi"/>
          <w:lang w:val="en-GB"/>
        </w:rPr>
        <w:t xml:space="preserve">in October 2022, during which </w:t>
      </w:r>
      <w:r w:rsidR="003C20EA" w:rsidRPr="00C2396B">
        <w:rPr>
          <w:rFonts w:asciiTheme="majorHAnsi" w:eastAsia="Calibri" w:hAnsiTheme="majorHAnsi" w:cstheme="majorHAnsi"/>
          <w:lang w:val="en-GB"/>
        </w:rPr>
        <w:t xml:space="preserve">they shared their </w:t>
      </w:r>
      <w:r w:rsidR="00A545F0" w:rsidRPr="00C2396B">
        <w:rPr>
          <w:rFonts w:asciiTheme="majorHAnsi" w:eastAsia="Calibri" w:hAnsiTheme="majorHAnsi" w:cstheme="majorHAnsi"/>
          <w:lang w:val="en-GB"/>
        </w:rPr>
        <w:t>experiences</w:t>
      </w:r>
      <w:r w:rsidR="00E13E1B" w:rsidRPr="00C2396B">
        <w:rPr>
          <w:rStyle w:val="FootnoteReference"/>
          <w:rFonts w:asciiTheme="majorHAnsi" w:eastAsia="Calibri" w:hAnsiTheme="majorHAnsi" w:cstheme="majorHAnsi"/>
          <w:sz w:val="20"/>
          <w:szCs w:val="20"/>
          <w:lang w:val="en-GB"/>
        </w:rPr>
        <w:footnoteReference w:id="1"/>
      </w:r>
      <w:r w:rsidR="003C20EA" w:rsidRPr="00C2396B">
        <w:rPr>
          <w:rFonts w:asciiTheme="majorHAnsi" w:eastAsia="Calibri" w:hAnsiTheme="majorHAnsi" w:cstheme="majorHAnsi"/>
          <w:lang w:val="en-GB"/>
        </w:rPr>
        <w:t xml:space="preserve">. </w:t>
      </w:r>
      <w:r w:rsidRPr="00C2396B">
        <w:rPr>
          <w:rFonts w:asciiTheme="majorHAnsi" w:eastAsia="Calibri" w:hAnsiTheme="majorHAnsi" w:cstheme="majorHAnsi"/>
          <w:lang w:val="en-GB"/>
        </w:rPr>
        <w:t xml:space="preserve">The young people's words are used to illustrate and accompany </w:t>
      </w:r>
      <w:r w:rsidR="003C20EA" w:rsidRPr="00C2396B">
        <w:rPr>
          <w:rFonts w:asciiTheme="majorHAnsi" w:eastAsia="Calibri" w:hAnsiTheme="majorHAnsi" w:cstheme="majorHAnsi"/>
          <w:lang w:val="en-GB"/>
        </w:rPr>
        <w:t>the report.</w:t>
      </w:r>
    </w:p>
    <w:p w14:paraId="38C5F96F" w14:textId="77777777" w:rsidR="001B5592" w:rsidRPr="00C2396B" w:rsidRDefault="001B5592" w:rsidP="00D57FA7">
      <w:pPr>
        <w:spacing w:before="240" w:after="240"/>
        <w:jc w:val="both"/>
        <w:rPr>
          <w:rFonts w:asciiTheme="majorHAnsi" w:eastAsia="Calibri" w:hAnsiTheme="majorHAnsi" w:cstheme="majorHAnsi"/>
          <w:lang w:val="en-GB"/>
        </w:rPr>
      </w:pPr>
    </w:p>
    <w:p w14:paraId="1DFEE6D3" w14:textId="77777777" w:rsidR="001B5592" w:rsidRPr="00C2396B" w:rsidRDefault="001B5592" w:rsidP="00D57FA7">
      <w:pPr>
        <w:spacing w:before="240" w:after="240"/>
        <w:jc w:val="both"/>
        <w:rPr>
          <w:rFonts w:asciiTheme="majorHAnsi" w:eastAsia="Calibri" w:hAnsiTheme="majorHAnsi" w:cstheme="majorHAnsi"/>
          <w:lang w:val="en-GB"/>
        </w:rPr>
      </w:pPr>
    </w:p>
    <w:p w14:paraId="56E9FBC7" w14:textId="77777777" w:rsidR="003C20EA" w:rsidRPr="00C2396B" w:rsidRDefault="003C20EA" w:rsidP="00D57FA7">
      <w:pPr>
        <w:spacing w:before="240" w:after="240"/>
        <w:jc w:val="both"/>
        <w:rPr>
          <w:rFonts w:asciiTheme="majorHAnsi" w:eastAsia="Calibri" w:hAnsiTheme="majorHAnsi" w:cstheme="majorHAnsi"/>
          <w:lang w:val="en-GB"/>
        </w:rPr>
      </w:pPr>
    </w:p>
    <w:p w14:paraId="696CD3F0" w14:textId="20DA9B54" w:rsidR="002763FA" w:rsidRPr="00C11802" w:rsidRDefault="00000000">
      <w:pPr>
        <w:spacing w:before="240" w:after="240"/>
        <w:jc w:val="both"/>
        <w:rPr>
          <w:rFonts w:asciiTheme="majorHAnsi" w:eastAsia="Calibri" w:hAnsiTheme="majorHAnsi" w:cstheme="majorHAnsi"/>
          <w:b/>
          <w:color w:val="D50106"/>
          <w:sz w:val="24"/>
          <w:szCs w:val="24"/>
          <w:lang w:val="en-GB"/>
        </w:rPr>
      </w:pPr>
      <w:r w:rsidRPr="00C2396B">
        <w:rPr>
          <w:rFonts w:asciiTheme="majorHAnsi" w:eastAsia="Calibri" w:hAnsiTheme="majorHAnsi" w:cstheme="majorHAnsi"/>
          <w:b/>
          <w:color w:val="D50106"/>
          <w:sz w:val="24"/>
          <w:szCs w:val="24"/>
          <w:lang w:val="en-GB"/>
        </w:rPr>
        <w:lastRenderedPageBreak/>
        <w:t xml:space="preserve">II. </w:t>
      </w:r>
      <w:r w:rsidR="00E13E1B" w:rsidRPr="00C2396B">
        <w:rPr>
          <w:rFonts w:asciiTheme="majorHAnsi" w:eastAsia="Calibri" w:hAnsiTheme="majorHAnsi" w:cstheme="majorHAnsi"/>
          <w:b/>
          <w:color w:val="D50106"/>
          <w:sz w:val="24"/>
          <w:szCs w:val="24"/>
          <w:lang w:val="en-GB"/>
        </w:rPr>
        <w:t>ANSWERS</w:t>
      </w:r>
      <w:r w:rsidRPr="00C2396B">
        <w:rPr>
          <w:rFonts w:asciiTheme="majorHAnsi" w:eastAsia="Calibri" w:hAnsiTheme="majorHAnsi" w:cstheme="majorHAnsi"/>
          <w:b/>
          <w:color w:val="D50106"/>
          <w:sz w:val="24"/>
          <w:szCs w:val="24"/>
          <w:lang w:val="en-GB"/>
        </w:rPr>
        <w:t xml:space="preserve"> TO THE LIST OF POINTS TO BE ADDRESSED </w:t>
      </w:r>
      <w:r w:rsidR="003C20EA" w:rsidRPr="00C2396B">
        <w:rPr>
          <w:rFonts w:asciiTheme="majorHAnsi" w:eastAsia="Calibri" w:hAnsiTheme="majorHAnsi" w:cstheme="majorHAnsi"/>
          <w:b/>
          <w:color w:val="D50106"/>
          <w:sz w:val="24"/>
          <w:szCs w:val="24"/>
          <w:lang w:val="en-GB"/>
        </w:rPr>
        <w:t xml:space="preserve">BEFORE DRAFTING THE REPORT </w:t>
      </w:r>
      <w:r w:rsidRPr="00C2396B">
        <w:rPr>
          <w:rFonts w:asciiTheme="majorHAnsi" w:eastAsia="Calibri" w:hAnsiTheme="majorHAnsi" w:cstheme="majorHAnsi"/>
          <w:b/>
          <w:color w:val="D50106"/>
          <w:sz w:val="24"/>
          <w:szCs w:val="24"/>
          <w:lang w:val="en-GB"/>
        </w:rPr>
        <w:t>(LOIPR)</w:t>
      </w:r>
    </w:p>
    <w:p w14:paraId="0F0B8571" w14:textId="08D3C912" w:rsidR="002763FA" w:rsidRPr="00C11802" w:rsidRDefault="00000000" w:rsidP="00C11802">
      <w:pPr>
        <w:pStyle w:val="ListParagraph"/>
        <w:numPr>
          <w:ilvl w:val="0"/>
          <w:numId w:val="11"/>
        </w:numPr>
        <w:spacing w:before="240" w:after="240"/>
        <w:jc w:val="both"/>
        <w:rPr>
          <w:rFonts w:asciiTheme="majorHAnsi" w:eastAsia="Calibri" w:hAnsiTheme="majorHAnsi" w:cstheme="majorHAnsi"/>
          <w:b/>
          <w:sz w:val="24"/>
          <w:szCs w:val="24"/>
          <w:lang w:val="en-GB"/>
        </w:rPr>
      </w:pPr>
      <w:r w:rsidRPr="00C11802">
        <w:rPr>
          <w:rFonts w:asciiTheme="majorHAnsi" w:eastAsia="Calibri" w:hAnsiTheme="majorHAnsi" w:cstheme="majorHAnsi"/>
          <w:b/>
          <w:color w:val="D50106"/>
          <w:sz w:val="24"/>
          <w:szCs w:val="24"/>
          <w:lang w:val="en-GB"/>
        </w:rPr>
        <w:t xml:space="preserve">Paragraph 28. a) </w:t>
      </w:r>
      <w:r w:rsidR="003D74AF" w:rsidRPr="00C11802">
        <w:rPr>
          <w:rFonts w:asciiTheme="majorHAnsi" w:eastAsia="Calibri" w:hAnsiTheme="majorHAnsi" w:cstheme="majorHAnsi"/>
          <w:b/>
          <w:color w:val="D50106"/>
          <w:sz w:val="24"/>
          <w:szCs w:val="24"/>
          <w:lang w:val="en-GB"/>
        </w:rPr>
        <w:t xml:space="preserve">of the </w:t>
      </w:r>
      <w:r w:rsidRPr="00C11802">
        <w:rPr>
          <w:rFonts w:asciiTheme="majorHAnsi" w:eastAsia="Calibri" w:hAnsiTheme="majorHAnsi" w:cstheme="majorHAnsi"/>
          <w:b/>
          <w:color w:val="D50106"/>
          <w:sz w:val="24"/>
          <w:szCs w:val="24"/>
          <w:lang w:val="en-GB"/>
        </w:rPr>
        <w:t>LOIPR:</w:t>
      </w:r>
    </w:p>
    <w:p w14:paraId="480AFF11" w14:textId="2CB31E01"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In response to paragraph 28.a)</w:t>
      </w:r>
      <w:r w:rsidR="002701B8" w:rsidRPr="00C2396B">
        <w:rPr>
          <w:rFonts w:asciiTheme="majorHAnsi" w:eastAsia="Calibri" w:hAnsiTheme="majorHAnsi" w:cstheme="majorHAnsi"/>
          <w:lang w:val="en-GB"/>
        </w:rPr>
        <w:t xml:space="preserve">, </w:t>
      </w:r>
      <w:r w:rsidRPr="00C2396B">
        <w:rPr>
          <w:rFonts w:asciiTheme="majorHAnsi" w:eastAsia="Calibri" w:hAnsiTheme="majorHAnsi" w:cstheme="majorHAnsi"/>
          <w:lang w:val="en-GB"/>
        </w:rPr>
        <w:t xml:space="preserve">civil society is not aware of any concrete action </w:t>
      </w:r>
      <w:r w:rsidR="003D24C6" w:rsidRPr="00C2396B">
        <w:rPr>
          <w:rFonts w:asciiTheme="majorHAnsi" w:eastAsia="Calibri" w:hAnsiTheme="majorHAnsi" w:cstheme="majorHAnsi"/>
          <w:lang w:val="en-GB"/>
        </w:rPr>
        <w:t>from</w:t>
      </w:r>
      <w:r w:rsidRPr="00C2396B">
        <w:rPr>
          <w:rFonts w:asciiTheme="majorHAnsi" w:eastAsia="Calibri" w:hAnsiTheme="majorHAnsi" w:cstheme="majorHAnsi"/>
          <w:lang w:val="en-GB"/>
        </w:rPr>
        <w:t xml:space="preserve"> the State to analyse the situation of children</w:t>
      </w:r>
      <w:r w:rsidR="00E13E1B"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 xml:space="preserve"> </w:t>
      </w:r>
      <w:r w:rsidR="003C20EA" w:rsidRPr="00C2396B">
        <w:rPr>
          <w:rFonts w:asciiTheme="majorHAnsi" w:eastAsia="Calibri" w:hAnsiTheme="majorHAnsi" w:cstheme="majorHAnsi"/>
          <w:lang w:val="en-GB"/>
        </w:rPr>
        <w:t>in</w:t>
      </w:r>
      <w:r w:rsidRPr="00C2396B">
        <w:rPr>
          <w:rFonts w:asciiTheme="majorHAnsi" w:eastAsia="Calibri" w:hAnsiTheme="majorHAnsi" w:cstheme="majorHAnsi"/>
          <w:lang w:val="en-GB"/>
        </w:rPr>
        <w:t xml:space="preserve"> greater depth. This lack of action reflects the absence of </w:t>
      </w:r>
      <w:r w:rsidR="00FF67AB" w:rsidRPr="00C2396B">
        <w:rPr>
          <w:rFonts w:asciiTheme="majorHAnsi" w:eastAsia="Calibri" w:hAnsiTheme="majorHAnsi" w:cstheme="majorHAnsi"/>
          <w:lang w:val="en-GB"/>
        </w:rPr>
        <w:t xml:space="preserve">current </w:t>
      </w:r>
      <w:r w:rsidRPr="00C2396B">
        <w:rPr>
          <w:rFonts w:asciiTheme="majorHAnsi" w:eastAsia="Calibri" w:hAnsiTheme="majorHAnsi" w:cstheme="majorHAnsi"/>
          <w:lang w:val="en-GB"/>
        </w:rPr>
        <w:t xml:space="preserve">statistics </w:t>
      </w:r>
      <w:r w:rsidR="00FF67AB" w:rsidRPr="00C2396B">
        <w:rPr>
          <w:rFonts w:asciiTheme="majorHAnsi" w:eastAsia="Calibri" w:hAnsiTheme="majorHAnsi" w:cstheme="majorHAnsi"/>
          <w:lang w:val="en-GB"/>
        </w:rPr>
        <w:t xml:space="preserve">and </w:t>
      </w:r>
      <w:r w:rsidRPr="00C2396B">
        <w:rPr>
          <w:rFonts w:asciiTheme="majorHAnsi" w:eastAsia="Calibri" w:hAnsiTheme="majorHAnsi" w:cstheme="majorHAnsi"/>
          <w:lang w:val="en-GB"/>
        </w:rPr>
        <w:t xml:space="preserve">specific studies on the profile of this population, which would enable specialised and appropriate attention to be paid to </w:t>
      </w:r>
      <w:r w:rsidR="00CF3A9F" w:rsidRPr="00C2396B">
        <w:rPr>
          <w:rFonts w:asciiTheme="majorHAnsi" w:eastAsia="Calibri" w:hAnsiTheme="majorHAnsi" w:cstheme="majorHAnsi"/>
          <w:lang w:val="en-GB"/>
        </w:rPr>
        <w:t>these children</w:t>
      </w:r>
      <w:r w:rsidR="003C20EA" w:rsidRPr="00C2396B">
        <w:rPr>
          <w:rFonts w:asciiTheme="majorHAnsi" w:eastAsia="Calibri" w:hAnsiTheme="majorHAnsi" w:cstheme="majorHAnsi"/>
          <w:lang w:val="en-GB"/>
        </w:rPr>
        <w:t xml:space="preserve">. </w:t>
      </w:r>
      <w:r w:rsidRPr="00C2396B">
        <w:rPr>
          <w:rFonts w:asciiTheme="majorHAnsi" w:eastAsia="Calibri" w:hAnsiTheme="majorHAnsi" w:cstheme="majorHAnsi"/>
          <w:lang w:val="en-GB"/>
        </w:rPr>
        <w:t>The most recent research into the profile of children and</w:t>
      </w:r>
      <w:r w:rsidR="00771008" w:rsidRPr="00C2396B">
        <w:rPr>
          <w:rFonts w:asciiTheme="majorHAnsi" w:eastAsia="Calibri" w:hAnsiTheme="majorHAnsi" w:cstheme="majorHAnsi"/>
          <w:lang w:val="en-GB"/>
        </w:rPr>
        <w:t xml:space="preserve"> young people</w:t>
      </w:r>
      <w:r w:rsidR="00E13E1B"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 xml:space="preserve"> was carried out in Lima in 2008 by </w:t>
      </w:r>
      <w:r w:rsidR="002701B8" w:rsidRPr="00C2396B">
        <w:rPr>
          <w:rFonts w:asciiTheme="majorHAnsi" w:eastAsia="Calibri" w:hAnsiTheme="majorHAnsi" w:cstheme="majorHAnsi"/>
          <w:lang w:val="en-GB"/>
        </w:rPr>
        <w:t xml:space="preserve">civil </w:t>
      </w:r>
      <w:r w:rsidR="00E13E1B" w:rsidRPr="00C2396B">
        <w:rPr>
          <w:rFonts w:asciiTheme="majorHAnsi" w:eastAsia="Calibri" w:hAnsiTheme="majorHAnsi" w:cstheme="majorHAnsi"/>
          <w:lang w:val="en-GB"/>
        </w:rPr>
        <w:t>society</w:t>
      </w:r>
      <w:r w:rsidR="00E13E1B" w:rsidRPr="00C2396B">
        <w:rPr>
          <w:rStyle w:val="FootnoteReference"/>
          <w:rFonts w:asciiTheme="majorHAnsi" w:eastAsia="Calibri" w:hAnsiTheme="majorHAnsi" w:cstheme="majorHAnsi"/>
          <w:sz w:val="20"/>
          <w:szCs w:val="20"/>
          <w:lang w:val="en-GB"/>
        </w:rPr>
        <w:footnoteReference w:id="2"/>
      </w:r>
      <w:r w:rsidR="00E13E1B" w:rsidRPr="00C2396B">
        <w:rPr>
          <w:rFonts w:asciiTheme="majorHAnsi" w:eastAsia="Calibri" w:hAnsiTheme="majorHAnsi" w:cstheme="majorHAnsi"/>
          <w:lang w:val="en-GB"/>
        </w:rPr>
        <w:t>.</w:t>
      </w:r>
      <w:r w:rsidRPr="00C2396B">
        <w:rPr>
          <w:rFonts w:asciiTheme="majorHAnsi" w:eastAsia="Calibri" w:hAnsiTheme="majorHAnsi" w:cstheme="majorHAnsi"/>
          <w:lang w:val="en-GB"/>
        </w:rPr>
        <w:t xml:space="preserve"> </w:t>
      </w:r>
    </w:p>
    <w:p w14:paraId="68E7FFCC" w14:textId="66980CF6"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br/>
      </w:r>
      <w:r w:rsidR="001B5592" w:rsidRPr="00C2396B">
        <w:rPr>
          <w:rFonts w:asciiTheme="majorHAnsi" w:eastAsia="Calibri" w:hAnsiTheme="majorHAnsi" w:cstheme="majorHAnsi"/>
          <w:lang w:val="en-GB"/>
        </w:rPr>
        <w:t xml:space="preserve">In response to the government's report to the Committee on the Rights of the Child, the </w:t>
      </w:r>
      <w:r w:rsidR="004E30C4" w:rsidRPr="00C2396B">
        <w:rPr>
          <w:rFonts w:asciiTheme="majorHAnsi" w:eastAsia="Calibri" w:hAnsiTheme="majorHAnsi" w:cstheme="majorHAnsi"/>
          <w:b/>
          <w:lang w:val="en-GB"/>
        </w:rPr>
        <w:t xml:space="preserve">collective </w:t>
      </w:r>
      <w:r w:rsidR="001B5592" w:rsidRPr="00C2396B">
        <w:rPr>
          <w:rFonts w:asciiTheme="majorHAnsi" w:eastAsia="Calibri" w:hAnsiTheme="majorHAnsi" w:cstheme="majorHAnsi"/>
          <w:b/>
          <w:lang w:val="en-GB"/>
        </w:rPr>
        <w:t>"</w:t>
      </w:r>
      <w:r w:rsidR="00771008" w:rsidRPr="00C2396B">
        <w:rPr>
          <w:rFonts w:asciiTheme="majorHAnsi" w:eastAsia="Calibri" w:hAnsiTheme="majorHAnsi" w:cstheme="majorHAnsi"/>
          <w:b/>
          <w:lang w:val="en-GB"/>
        </w:rPr>
        <w:t>Let's make the invisible visible</w:t>
      </w:r>
      <w:r w:rsidR="001B5592" w:rsidRPr="00C2396B">
        <w:rPr>
          <w:rFonts w:asciiTheme="majorHAnsi" w:eastAsia="Calibri" w:hAnsiTheme="majorHAnsi" w:cstheme="majorHAnsi"/>
          <w:b/>
          <w:lang w:val="en-GB"/>
        </w:rPr>
        <w:t xml:space="preserve">" </w:t>
      </w:r>
      <w:r w:rsidR="001B5592" w:rsidRPr="00C2396B">
        <w:rPr>
          <w:rFonts w:asciiTheme="majorHAnsi" w:eastAsia="Calibri" w:hAnsiTheme="majorHAnsi" w:cstheme="majorHAnsi"/>
          <w:lang w:val="en-GB"/>
        </w:rPr>
        <w:t>regrets that the government refers only to a housing census, as this type of census is insufficient to measure the extent of the phenomenon of children</w:t>
      </w:r>
      <w:r w:rsidR="00771008" w:rsidRPr="00C2396B">
        <w:rPr>
          <w:rFonts w:asciiTheme="majorHAnsi" w:eastAsia="Calibri" w:hAnsiTheme="majorHAnsi" w:cstheme="majorHAnsi"/>
          <w:lang w:val="en-GB"/>
        </w:rPr>
        <w:t xml:space="preserve"> in street situations</w:t>
      </w:r>
      <w:r w:rsidR="00CF3A9F" w:rsidRPr="00C2396B">
        <w:rPr>
          <w:rFonts w:asciiTheme="majorHAnsi" w:eastAsia="Calibri" w:hAnsiTheme="majorHAnsi" w:cstheme="majorHAnsi"/>
          <w:lang w:val="en-GB"/>
        </w:rPr>
        <w:t>.</w:t>
      </w:r>
    </w:p>
    <w:p w14:paraId="274D2009" w14:textId="4901B51D"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In 2021, the Ministry for Women </w:t>
      </w:r>
      <w:r w:rsidR="000B3275" w:rsidRPr="00C2396B">
        <w:rPr>
          <w:rFonts w:asciiTheme="majorHAnsi" w:eastAsia="Calibri" w:hAnsiTheme="majorHAnsi" w:cstheme="majorHAnsi"/>
          <w:lang w:val="en-GB"/>
        </w:rPr>
        <w:t xml:space="preserve">and </w:t>
      </w:r>
      <w:r w:rsidRPr="00C2396B">
        <w:rPr>
          <w:rFonts w:asciiTheme="majorHAnsi" w:eastAsia="Calibri" w:hAnsiTheme="majorHAnsi" w:cstheme="majorHAnsi"/>
          <w:lang w:val="en-GB"/>
        </w:rPr>
        <w:t xml:space="preserve">Vulnerable </w:t>
      </w:r>
      <w:r w:rsidR="000B3275" w:rsidRPr="00C2396B">
        <w:rPr>
          <w:rFonts w:asciiTheme="majorHAnsi" w:eastAsia="Calibri" w:hAnsiTheme="majorHAnsi" w:cstheme="majorHAnsi"/>
          <w:lang w:val="en-GB"/>
        </w:rPr>
        <w:t xml:space="preserve">Populations </w:t>
      </w:r>
      <w:r w:rsidR="00667BC6" w:rsidRPr="00C2396B">
        <w:rPr>
          <w:rFonts w:asciiTheme="majorHAnsi" w:eastAsia="Calibri" w:hAnsiTheme="majorHAnsi" w:cstheme="majorHAnsi"/>
          <w:lang w:val="en-GB"/>
        </w:rPr>
        <w:t xml:space="preserve">(MIMP) </w:t>
      </w:r>
      <w:r w:rsidRPr="00C2396B">
        <w:rPr>
          <w:rFonts w:asciiTheme="majorHAnsi" w:eastAsia="Calibri" w:hAnsiTheme="majorHAnsi" w:cstheme="majorHAnsi"/>
          <w:lang w:val="en-GB"/>
        </w:rPr>
        <w:t xml:space="preserve">approved the "Protocol for the Service of Street Educators" </w:t>
      </w:r>
      <w:r w:rsidR="00667BC6" w:rsidRPr="00C2396B">
        <w:rPr>
          <w:rFonts w:asciiTheme="majorHAnsi" w:eastAsia="Calibri" w:hAnsiTheme="majorHAnsi" w:cstheme="majorHAnsi"/>
          <w:lang w:val="en-GB"/>
        </w:rPr>
        <w:t>(SEC)</w:t>
      </w:r>
      <w:r w:rsidRPr="00C2396B">
        <w:rPr>
          <w:rFonts w:asciiTheme="majorHAnsi" w:eastAsia="Calibri" w:hAnsiTheme="majorHAnsi" w:cstheme="majorHAnsi"/>
          <w:lang w:val="en-GB"/>
        </w:rPr>
        <w:t>, which aims to provide general guidelines for the intervention of these professionals in supporting children</w:t>
      </w:r>
      <w:r w:rsidR="00771008"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 xml:space="preserve">. The protocol recognises the lack of precise information to determine the universe, </w:t>
      </w:r>
      <w:proofErr w:type="gramStart"/>
      <w:r w:rsidRPr="00C2396B">
        <w:rPr>
          <w:rFonts w:asciiTheme="majorHAnsi" w:eastAsia="Calibri" w:hAnsiTheme="majorHAnsi" w:cstheme="majorHAnsi"/>
          <w:lang w:val="en-GB"/>
        </w:rPr>
        <w:t>scale</w:t>
      </w:r>
      <w:proofErr w:type="gramEnd"/>
      <w:r w:rsidRPr="00C2396B">
        <w:rPr>
          <w:rFonts w:asciiTheme="majorHAnsi" w:eastAsia="Calibri" w:hAnsiTheme="majorHAnsi" w:cstheme="majorHAnsi"/>
          <w:lang w:val="en-GB"/>
        </w:rPr>
        <w:t xml:space="preserve"> and characteristics of this population. The </w:t>
      </w:r>
      <w:r w:rsidR="00667BC6" w:rsidRPr="00C2396B">
        <w:rPr>
          <w:rFonts w:asciiTheme="majorHAnsi" w:eastAsia="Calibri" w:hAnsiTheme="majorHAnsi" w:cstheme="majorHAnsi"/>
          <w:lang w:val="en-GB"/>
        </w:rPr>
        <w:t xml:space="preserve">MIMP </w:t>
      </w:r>
      <w:r w:rsidR="009A4983" w:rsidRPr="00C2396B">
        <w:rPr>
          <w:rFonts w:asciiTheme="majorHAnsi" w:eastAsia="Calibri" w:hAnsiTheme="majorHAnsi" w:cstheme="majorHAnsi"/>
          <w:lang w:val="en-GB"/>
        </w:rPr>
        <w:t xml:space="preserve">only publishes </w:t>
      </w:r>
      <w:r w:rsidR="00667BC6" w:rsidRPr="00C2396B">
        <w:rPr>
          <w:rFonts w:asciiTheme="majorHAnsi" w:eastAsia="Calibri" w:hAnsiTheme="majorHAnsi" w:cstheme="majorHAnsi"/>
          <w:lang w:val="en-GB"/>
        </w:rPr>
        <w:t xml:space="preserve">statistics </w:t>
      </w:r>
      <w:r w:rsidRPr="00C2396B">
        <w:rPr>
          <w:rFonts w:asciiTheme="majorHAnsi" w:eastAsia="Calibri" w:hAnsiTheme="majorHAnsi" w:cstheme="majorHAnsi"/>
          <w:lang w:val="en-GB"/>
        </w:rPr>
        <w:t xml:space="preserve">on </w:t>
      </w:r>
      <w:r w:rsidR="004E30C4">
        <w:rPr>
          <w:rFonts w:asciiTheme="majorHAnsi" w:eastAsia="Calibri" w:hAnsiTheme="majorHAnsi" w:cstheme="majorHAnsi"/>
          <w:lang w:val="en-GB"/>
        </w:rPr>
        <w:t xml:space="preserve">ambulatory </w:t>
      </w:r>
      <w:r w:rsidRPr="00C2396B">
        <w:rPr>
          <w:rFonts w:asciiTheme="majorHAnsi" w:eastAsia="Calibri" w:hAnsiTheme="majorHAnsi" w:cstheme="majorHAnsi"/>
          <w:lang w:val="en-GB"/>
        </w:rPr>
        <w:t>care for children</w:t>
      </w:r>
      <w:r w:rsidR="00771008"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 xml:space="preserve">. </w:t>
      </w:r>
      <w:r w:rsidR="00667BC6" w:rsidRPr="00C2396B">
        <w:rPr>
          <w:rFonts w:asciiTheme="majorHAnsi" w:eastAsia="Calibri" w:hAnsiTheme="majorHAnsi" w:cstheme="majorHAnsi"/>
          <w:lang w:val="en-GB"/>
        </w:rPr>
        <w:t xml:space="preserve">As a result, </w:t>
      </w:r>
      <w:r w:rsidRPr="00C2396B">
        <w:rPr>
          <w:rFonts w:asciiTheme="majorHAnsi" w:eastAsia="Calibri" w:hAnsiTheme="majorHAnsi" w:cstheme="majorHAnsi"/>
          <w:lang w:val="en-GB"/>
        </w:rPr>
        <w:t xml:space="preserve">the State's </w:t>
      </w:r>
      <w:r w:rsidR="00C276B0" w:rsidRPr="00C2396B">
        <w:rPr>
          <w:rFonts w:asciiTheme="majorHAnsi" w:eastAsia="Calibri" w:hAnsiTheme="majorHAnsi" w:cstheme="majorHAnsi"/>
          <w:lang w:val="en-GB"/>
        </w:rPr>
        <w:t xml:space="preserve">socio-educational interventions </w:t>
      </w:r>
      <w:r w:rsidRPr="00C2396B">
        <w:rPr>
          <w:rFonts w:asciiTheme="majorHAnsi" w:eastAsia="Calibri" w:hAnsiTheme="majorHAnsi" w:cstheme="majorHAnsi"/>
          <w:lang w:val="en-GB"/>
        </w:rPr>
        <w:t xml:space="preserve">are developed without </w:t>
      </w:r>
      <w:r w:rsidR="00A2156B" w:rsidRPr="00CB0FCC">
        <w:rPr>
          <w:rFonts w:asciiTheme="majorHAnsi" w:eastAsia="Calibri" w:hAnsiTheme="majorHAnsi" w:cstheme="majorHAnsi"/>
          <w:lang w:val="en-GB"/>
        </w:rPr>
        <w:t>any</w:t>
      </w:r>
      <w:r w:rsidRPr="00C2396B">
        <w:rPr>
          <w:rFonts w:asciiTheme="majorHAnsi" w:eastAsia="Calibri" w:hAnsiTheme="majorHAnsi" w:cstheme="majorHAnsi"/>
          <w:lang w:val="en-GB"/>
        </w:rPr>
        <w:t xml:space="preserve"> structured plan to promote </w:t>
      </w:r>
      <w:r w:rsidR="009A4983" w:rsidRPr="00C2396B">
        <w:rPr>
          <w:rFonts w:asciiTheme="majorHAnsi" w:eastAsia="Calibri" w:hAnsiTheme="majorHAnsi" w:cstheme="majorHAnsi"/>
          <w:lang w:val="en-GB"/>
        </w:rPr>
        <w:t xml:space="preserve">the gradual </w:t>
      </w:r>
      <w:r w:rsidRPr="00C2396B">
        <w:rPr>
          <w:rFonts w:asciiTheme="majorHAnsi" w:eastAsia="Calibri" w:hAnsiTheme="majorHAnsi" w:cstheme="majorHAnsi"/>
          <w:lang w:val="en-GB"/>
        </w:rPr>
        <w:t xml:space="preserve">and voluntary </w:t>
      </w:r>
      <w:r w:rsidR="009A4983" w:rsidRPr="00C2396B">
        <w:rPr>
          <w:rFonts w:asciiTheme="majorHAnsi" w:eastAsia="Calibri" w:hAnsiTheme="majorHAnsi" w:cstheme="majorHAnsi"/>
          <w:lang w:val="en-GB"/>
        </w:rPr>
        <w:t xml:space="preserve">exit from the </w:t>
      </w:r>
      <w:r w:rsidRPr="00C2396B">
        <w:rPr>
          <w:rFonts w:asciiTheme="majorHAnsi" w:eastAsia="Calibri" w:hAnsiTheme="majorHAnsi" w:cstheme="majorHAnsi"/>
          <w:lang w:val="en-GB"/>
        </w:rPr>
        <w:t>streets, as recommended in General Comment No. 21 of the Committee on the Rights of the Child.</w:t>
      </w:r>
    </w:p>
    <w:p w14:paraId="54D2B476" w14:textId="1675AD54" w:rsidR="002763FA" w:rsidRPr="00C2396B" w:rsidRDefault="00000000">
      <w:pPr>
        <w:spacing w:before="240" w:after="240"/>
        <w:jc w:val="both"/>
        <w:rPr>
          <w:rFonts w:asciiTheme="majorHAnsi" w:eastAsia="Calibri" w:hAnsiTheme="majorHAnsi" w:cstheme="majorHAnsi"/>
          <w:b/>
          <w:u w:val="single"/>
          <w:lang w:val="en-GB"/>
        </w:rPr>
      </w:pPr>
      <w:r w:rsidRPr="00C2396B">
        <w:rPr>
          <w:rFonts w:asciiTheme="majorHAnsi" w:eastAsia="Calibri" w:hAnsiTheme="majorHAnsi" w:cstheme="majorHAnsi"/>
          <w:b/>
          <w:u w:val="single"/>
          <w:lang w:val="en-GB"/>
        </w:rPr>
        <w:t xml:space="preserve">The Peruvian government is recommended </w:t>
      </w:r>
      <w:r w:rsidR="00D35FC3" w:rsidRPr="00C2396B">
        <w:rPr>
          <w:rFonts w:asciiTheme="majorHAnsi" w:eastAsia="Calibri" w:hAnsiTheme="majorHAnsi" w:cstheme="majorHAnsi"/>
          <w:b/>
          <w:u w:val="single"/>
          <w:lang w:val="en-GB"/>
        </w:rPr>
        <w:t>to:</w:t>
      </w:r>
      <w:r w:rsidRPr="00C2396B">
        <w:rPr>
          <w:rFonts w:asciiTheme="majorHAnsi" w:eastAsia="Calibri" w:hAnsiTheme="majorHAnsi" w:cstheme="majorHAnsi"/>
          <w:b/>
          <w:u w:val="single"/>
          <w:lang w:val="en-GB"/>
        </w:rPr>
        <w:t xml:space="preserve"> </w:t>
      </w:r>
    </w:p>
    <w:p w14:paraId="3261FFBD" w14:textId="50647574" w:rsidR="002763FA" w:rsidRPr="00C2396B" w:rsidRDefault="00000000">
      <w:pPr>
        <w:numPr>
          <w:ilvl w:val="0"/>
          <w:numId w:val="9"/>
        </w:num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Carry out a census and map of the critical situation of children and </w:t>
      </w:r>
      <w:r w:rsidR="00A2156B" w:rsidRPr="00C2396B">
        <w:rPr>
          <w:rFonts w:asciiTheme="majorHAnsi" w:eastAsia="Calibri" w:hAnsiTheme="majorHAnsi" w:cstheme="majorHAnsi"/>
          <w:lang w:val="en-GB"/>
        </w:rPr>
        <w:t>young people in street situations</w:t>
      </w:r>
      <w:r w:rsidRPr="00C2396B">
        <w:rPr>
          <w:rFonts w:asciiTheme="majorHAnsi" w:eastAsia="Calibri" w:hAnsiTheme="majorHAnsi" w:cstheme="majorHAnsi"/>
          <w:lang w:val="en-GB"/>
        </w:rPr>
        <w:t xml:space="preserve">, </w:t>
      </w:r>
      <w:proofErr w:type="gramStart"/>
      <w:r w:rsidRPr="00C2396B">
        <w:rPr>
          <w:rFonts w:asciiTheme="majorHAnsi" w:eastAsia="Calibri" w:hAnsiTheme="majorHAnsi" w:cstheme="majorHAnsi"/>
          <w:lang w:val="en-GB"/>
        </w:rPr>
        <w:t>taking into account</w:t>
      </w:r>
      <w:proofErr w:type="gramEnd"/>
      <w:r w:rsidRPr="00C2396B">
        <w:rPr>
          <w:rFonts w:asciiTheme="majorHAnsi" w:eastAsia="Calibri" w:hAnsiTheme="majorHAnsi" w:cstheme="majorHAnsi"/>
          <w:lang w:val="en-GB"/>
        </w:rPr>
        <w:t xml:space="preserve"> the following aspects: food, </w:t>
      </w:r>
      <w:r w:rsidR="00C276B0" w:rsidRPr="00C2396B">
        <w:rPr>
          <w:rFonts w:asciiTheme="majorHAnsi" w:eastAsia="Calibri" w:hAnsiTheme="majorHAnsi" w:cstheme="majorHAnsi"/>
          <w:lang w:val="en-GB"/>
        </w:rPr>
        <w:t xml:space="preserve">housing, education </w:t>
      </w:r>
      <w:r w:rsidRPr="00C2396B">
        <w:rPr>
          <w:rFonts w:asciiTheme="majorHAnsi" w:eastAsia="Calibri" w:hAnsiTheme="majorHAnsi" w:cstheme="majorHAnsi"/>
          <w:lang w:val="en-GB"/>
        </w:rPr>
        <w:t xml:space="preserve">and health, using a methodology adapted to this specific population and working with the civil society involved within a short </w:t>
      </w:r>
      <w:r w:rsidR="003332EE" w:rsidRPr="00C2396B">
        <w:rPr>
          <w:rFonts w:asciiTheme="majorHAnsi" w:eastAsia="Calibri" w:hAnsiTheme="majorHAnsi" w:cstheme="majorHAnsi"/>
          <w:lang w:val="en-GB"/>
        </w:rPr>
        <w:t>timeframe</w:t>
      </w:r>
      <w:r w:rsidRPr="00C2396B">
        <w:rPr>
          <w:rFonts w:asciiTheme="majorHAnsi" w:eastAsia="Calibri" w:hAnsiTheme="majorHAnsi" w:cstheme="majorHAnsi"/>
          <w:lang w:val="en-GB"/>
        </w:rPr>
        <w:t>.</w:t>
      </w:r>
    </w:p>
    <w:p w14:paraId="749CCC93" w14:textId="7AAB5CFC" w:rsidR="002763FA" w:rsidRPr="00D51667" w:rsidRDefault="00000000" w:rsidP="00D51667">
      <w:pPr>
        <w:pStyle w:val="ListParagraph"/>
        <w:numPr>
          <w:ilvl w:val="0"/>
          <w:numId w:val="11"/>
        </w:numPr>
        <w:spacing w:before="240" w:after="240"/>
        <w:rPr>
          <w:rFonts w:asciiTheme="majorHAnsi" w:eastAsia="Calibri" w:hAnsiTheme="majorHAnsi" w:cstheme="majorHAnsi"/>
          <w:b/>
          <w:sz w:val="24"/>
          <w:szCs w:val="24"/>
          <w:lang w:val="en-GB"/>
        </w:rPr>
      </w:pPr>
      <w:r w:rsidRPr="00D51667">
        <w:rPr>
          <w:rFonts w:asciiTheme="majorHAnsi" w:eastAsia="Calibri" w:hAnsiTheme="majorHAnsi" w:cstheme="majorHAnsi"/>
          <w:b/>
          <w:color w:val="D50106"/>
          <w:sz w:val="24"/>
          <w:szCs w:val="24"/>
          <w:lang w:val="en-GB"/>
        </w:rPr>
        <w:t>Paragraph 28. b) of the LOIPR:</w:t>
      </w:r>
    </w:p>
    <w:p w14:paraId="3E611837" w14:textId="6F6DBBDA" w:rsidR="002763FA" w:rsidRDefault="00A2156B">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Regarding paragraph 28.b) and the corresponding response from the State, the collective regrets that </w:t>
      </w:r>
      <w:r w:rsidR="00F8698A" w:rsidRPr="00C2396B">
        <w:rPr>
          <w:rFonts w:asciiTheme="majorHAnsi" w:eastAsia="Calibri" w:hAnsiTheme="majorHAnsi" w:cstheme="majorHAnsi"/>
          <w:lang w:val="en-GB"/>
        </w:rPr>
        <w:t xml:space="preserve">the government </w:t>
      </w:r>
      <w:r w:rsidRPr="00C2396B">
        <w:rPr>
          <w:rFonts w:asciiTheme="majorHAnsi" w:eastAsia="Calibri" w:hAnsiTheme="majorHAnsi" w:cstheme="majorHAnsi"/>
          <w:lang w:val="en-GB"/>
        </w:rPr>
        <w:t xml:space="preserve">focuses its preventive actions solely on schools, which does not </w:t>
      </w:r>
      <w:r w:rsidR="00F8698A" w:rsidRPr="00C2396B">
        <w:rPr>
          <w:rFonts w:asciiTheme="majorHAnsi" w:eastAsia="Calibri" w:hAnsiTheme="majorHAnsi" w:cstheme="majorHAnsi"/>
          <w:lang w:val="en-GB"/>
        </w:rPr>
        <w:t xml:space="preserve">reach </w:t>
      </w:r>
      <w:r w:rsidRPr="00C2396B">
        <w:rPr>
          <w:rFonts w:asciiTheme="majorHAnsi" w:eastAsia="Calibri" w:hAnsiTheme="majorHAnsi" w:cstheme="majorHAnsi"/>
          <w:lang w:val="en-GB"/>
        </w:rPr>
        <w:t xml:space="preserve">children in </w:t>
      </w:r>
      <w:r w:rsidR="00D35FC3" w:rsidRPr="00C2396B">
        <w:rPr>
          <w:rFonts w:asciiTheme="majorHAnsi" w:eastAsia="Calibri" w:hAnsiTheme="majorHAnsi" w:cstheme="majorHAnsi"/>
          <w:lang w:val="en-GB"/>
        </w:rPr>
        <w:t>street</w:t>
      </w:r>
      <w:r w:rsidRPr="00C2396B">
        <w:rPr>
          <w:rFonts w:asciiTheme="majorHAnsi" w:eastAsia="Calibri" w:hAnsiTheme="majorHAnsi" w:cstheme="majorHAnsi"/>
          <w:lang w:val="en-GB"/>
        </w:rPr>
        <w:t xml:space="preserve"> situations, </w:t>
      </w:r>
      <w:r w:rsidR="00F8698A" w:rsidRPr="00C2396B">
        <w:rPr>
          <w:rFonts w:asciiTheme="majorHAnsi" w:eastAsia="Calibri" w:hAnsiTheme="majorHAnsi" w:cstheme="majorHAnsi"/>
          <w:lang w:val="en-GB"/>
        </w:rPr>
        <w:t xml:space="preserve">most of whom </w:t>
      </w:r>
      <w:r w:rsidR="00D35FC3" w:rsidRPr="00C2396B">
        <w:rPr>
          <w:rFonts w:asciiTheme="majorHAnsi" w:eastAsia="Calibri" w:hAnsiTheme="majorHAnsi" w:cstheme="majorHAnsi"/>
          <w:lang w:val="en-GB"/>
        </w:rPr>
        <w:t>are not enrolled in</w:t>
      </w:r>
      <w:r w:rsidR="00F8698A" w:rsidRPr="00C2396B">
        <w:rPr>
          <w:rFonts w:asciiTheme="majorHAnsi" w:eastAsia="Calibri" w:hAnsiTheme="majorHAnsi" w:cstheme="majorHAnsi"/>
          <w:lang w:val="en-GB"/>
        </w:rPr>
        <w:t xml:space="preserve"> school</w:t>
      </w:r>
      <w:r w:rsidR="00FC425B" w:rsidRPr="00C2396B">
        <w:rPr>
          <w:rFonts w:asciiTheme="majorHAnsi" w:eastAsia="Calibri" w:hAnsiTheme="majorHAnsi" w:cstheme="majorHAnsi"/>
          <w:lang w:val="en-GB"/>
        </w:rPr>
        <w:t xml:space="preserve">. </w:t>
      </w:r>
      <w:r w:rsidRPr="00C2396B">
        <w:rPr>
          <w:rFonts w:asciiTheme="majorHAnsi" w:eastAsia="Calibri" w:hAnsiTheme="majorHAnsi" w:cstheme="majorHAnsi"/>
          <w:lang w:val="en-GB"/>
        </w:rPr>
        <w:t xml:space="preserve">The collective stresses the importance of working directly in the street, in contact with </w:t>
      </w:r>
      <w:r w:rsidR="00FC425B" w:rsidRPr="009A05D1">
        <w:rPr>
          <w:rFonts w:asciiTheme="majorHAnsi" w:eastAsia="Calibri" w:hAnsiTheme="majorHAnsi" w:cstheme="majorHAnsi"/>
          <w:lang w:val="en-GB"/>
        </w:rPr>
        <w:t xml:space="preserve">children to coordinate and organise </w:t>
      </w:r>
      <w:r w:rsidRPr="009A05D1">
        <w:rPr>
          <w:rFonts w:asciiTheme="majorHAnsi" w:eastAsia="Calibri" w:hAnsiTheme="majorHAnsi" w:cstheme="majorHAnsi"/>
          <w:lang w:val="en-GB"/>
        </w:rPr>
        <w:t xml:space="preserve">activities to protect them </w:t>
      </w:r>
      <w:r w:rsidR="00FC425B" w:rsidRPr="009A05D1">
        <w:rPr>
          <w:rFonts w:asciiTheme="majorHAnsi" w:eastAsia="Calibri" w:hAnsiTheme="majorHAnsi" w:cstheme="majorHAnsi"/>
          <w:lang w:val="en-GB"/>
        </w:rPr>
        <w:t xml:space="preserve">from </w:t>
      </w:r>
      <w:r w:rsidRPr="009A05D1">
        <w:rPr>
          <w:rFonts w:asciiTheme="majorHAnsi" w:eastAsia="Calibri" w:hAnsiTheme="majorHAnsi" w:cstheme="majorHAnsi"/>
          <w:lang w:val="en-GB"/>
        </w:rPr>
        <w:t xml:space="preserve">gang warfare and drug trafficking. Civil </w:t>
      </w:r>
      <w:r w:rsidR="00D35FC3" w:rsidRPr="009A05D1">
        <w:rPr>
          <w:rFonts w:asciiTheme="majorHAnsi" w:eastAsia="Calibri" w:hAnsiTheme="majorHAnsi" w:cstheme="majorHAnsi"/>
          <w:lang w:val="en-GB"/>
        </w:rPr>
        <w:t xml:space="preserve">society </w:t>
      </w:r>
      <w:r w:rsidRPr="009A05D1">
        <w:rPr>
          <w:rFonts w:asciiTheme="majorHAnsi" w:eastAsia="Calibri" w:hAnsiTheme="majorHAnsi" w:cstheme="majorHAnsi"/>
          <w:lang w:val="en-GB"/>
        </w:rPr>
        <w:t xml:space="preserve">organisations </w:t>
      </w:r>
      <w:r w:rsidR="00FC425B" w:rsidRPr="009A05D1">
        <w:rPr>
          <w:rFonts w:asciiTheme="majorHAnsi" w:eastAsia="Calibri" w:hAnsiTheme="majorHAnsi" w:cstheme="majorHAnsi"/>
          <w:lang w:val="en-GB"/>
        </w:rPr>
        <w:t xml:space="preserve">offer </w:t>
      </w:r>
      <w:r w:rsidRPr="009A05D1">
        <w:rPr>
          <w:rFonts w:asciiTheme="majorHAnsi" w:eastAsia="Calibri" w:hAnsiTheme="majorHAnsi" w:cstheme="majorHAnsi"/>
          <w:lang w:val="en-GB"/>
        </w:rPr>
        <w:t xml:space="preserve">these children </w:t>
      </w:r>
      <w:r w:rsidR="00F378C0" w:rsidRPr="009A05D1">
        <w:rPr>
          <w:rFonts w:asciiTheme="majorHAnsi" w:eastAsia="Calibri" w:hAnsiTheme="majorHAnsi" w:cstheme="majorHAnsi"/>
          <w:lang w:val="en-GB"/>
        </w:rPr>
        <w:t>safe alternative spaces for interaction and inter-learning</w:t>
      </w:r>
      <w:r w:rsidRPr="009A05D1">
        <w:rPr>
          <w:rFonts w:asciiTheme="majorHAnsi" w:eastAsia="Calibri" w:hAnsiTheme="majorHAnsi" w:cstheme="majorHAnsi"/>
          <w:lang w:val="en-GB"/>
        </w:rPr>
        <w:t xml:space="preserve"> where</w:t>
      </w:r>
      <w:r w:rsidRPr="00C2396B">
        <w:rPr>
          <w:rFonts w:asciiTheme="majorHAnsi" w:eastAsia="Calibri" w:hAnsiTheme="majorHAnsi" w:cstheme="majorHAnsi"/>
          <w:lang w:val="en-GB"/>
        </w:rPr>
        <w:t xml:space="preserve"> they can </w:t>
      </w:r>
      <w:r w:rsidR="00D822EF" w:rsidRPr="00C2396B">
        <w:rPr>
          <w:rFonts w:asciiTheme="majorHAnsi" w:eastAsia="Calibri" w:hAnsiTheme="majorHAnsi" w:cstheme="majorHAnsi"/>
          <w:lang w:val="en-GB"/>
        </w:rPr>
        <w:t>spend the night</w:t>
      </w:r>
      <w:r w:rsidR="00D822EF">
        <w:rPr>
          <w:rFonts w:asciiTheme="majorHAnsi" w:eastAsia="Calibri" w:hAnsiTheme="majorHAnsi" w:cstheme="majorHAnsi"/>
          <w:lang w:val="en-GB"/>
        </w:rPr>
        <w:t xml:space="preserve">, eat, </w:t>
      </w:r>
      <w:r w:rsidR="00F8698A" w:rsidRPr="00C2396B">
        <w:rPr>
          <w:rFonts w:asciiTheme="majorHAnsi" w:eastAsia="Calibri" w:hAnsiTheme="majorHAnsi" w:cstheme="majorHAnsi"/>
          <w:lang w:val="en-GB"/>
        </w:rPr>
        <w:t>get information</w:t>
      </w:r>
      <w:r w:rsidR="00FC425B" w:rsidRPr="00C2396B">
        <w:rPr>
          <w:rFonts w:asciiTheme="majorHAnsi" w:eastAsia="Calibri" w:hAnsiTheme="majorHAnsi" w:cstheme="majorHAnsi"/>
          <w:lang w:val="en-GB"/>
        </w:rPr>
        <w:t xml:space="preserve">, </w:t>
      </w:r>
      <w:proofErr w:type="gramStart"/>
      <w:r w:rsidR="00F8698A" w:rsidRPr="00C2396B">
        <w:rPr>
          <w:rFonts w:asciiTheme="majorHAnsi" w:eastAsia="Calibri" w:hAnsiTheme="majorHAnsi" w:cstheme="majorHAnsi"/>
          <w:lang w:val="en-GB"/>
        </w:rPr>
        <w:t>eat</w:t>
      </w:r>
      <w:proofErr w:type="gramEnd"/>
      <w:r w:rsidR="00F8698A" w:rsidRPr="00C2396B">
        <w:rPr>
          <w:rFonts w:asciiTheme="majorHAnsi" w:eastAsia="Calibri" w:hAnsiTheme="majorHAnsi" w:cstheme="majorHAnsi"/>
          <w:lang w:val="en-GB"/>
        </w:rPr>
        <w:t xml:space="preserve"> </w:t>
      </w:r>
      <w:r w:rsidR="00FC425B" w:rsidRPr="00C2396B">
        <w:rPr>
          <w:rFonts w:asciiTheme="majorHAnsi" w:eastAsia="Calibri" w:hAnsiTheme="majorHAnsi" w:cstheme="majorHAnsi"/>
          <w:lang w:val="en-GB"/>
        </w:rPr>
        <w:t xml:space="preserve">and </w:t>
      </w:r>
      <w:r w:rsidRPr="00C2396B">
        <w:rPr>
          <w:rFonts w:asciiTheme="majorHAnsi" w:eastAsia="Calibri" w:hAnsiTheme="majorHAnsi" w:cstheme="majorHAnsi"/>
          <w:lang w:val="en-GB"/>
        </w:rPr>
        <w:t>develop their skills</w:t>
      </w:r>
      <w:r w:rsidR="00FC425B" w:rsidRPr="00C2396B">
        <w:rPr>
          <w:rFonts w:asciiTheme="majorHAnsi" w:eastAsia="Calibri" w:hAnsiTheme="majorHAnsi" w:cstheme="majorHAnsi"/>
          <w:lang w:val="en-GB"/>
        </w:rPr>
        <w:t>.</w:t>
      </w:r>
    </w:p>
    <w:p w14:paraId="36DDA757" w14:textId="77777777" w:rsidR="00B60CD6" w:rsidRPr="00C2396B" w:rsidRDefault="00B60CD6">
      <w:pPr>
        <w:spacing w:before="240" w:after="240"/>
        <w:jc w:val="both"/>
        <w:rPr>
          <w:rFonts w:asciiTheme="majorHAnsi" w:eastAsia="Calibri" w:hAnsiTheme="majorHAnsi" w:cstheme="majorHAnsi"/>
          <w:lang w:val="en-GB"/>
        </w:rPr>
      </w:pPr>
    </w:p>
    <w:p w14:paraId="2DEAD6B7" w14:textId="77777777" w:rsidR="002763FA" w:rsidRPr="00C2396B" w:rsidRDefault="00000000">
      <w:pPr>
        <w:spacing w:before="240" w:after="240"/>
        <w:jc w:val="both"/>
        <w:rPr>
          <w:rFonts w:asciiTheme="majorHAnsi" w:eastAsia="Calibri" w:hAnsiTheme="majorHAnsi" w:cstheme="majorHAnsi"/>
          <w:u w:val="single"/>
          <w:lang w:val="en-GB"/>
        </w:rPr>
      </w:pPr>
      <w:r w:rsidRPr="00C2396B">
        <w:rPr>
          <w:rFonts w:asciiTheme="majorHAnsi" w:eastAsia="Calibri" w:hAnsiTheme="majorHAnsi" w:cstheme="majorHAnsi"/>
          <w:u w:val="single"/>
          <w:lang w:val="en-GB"/>
        </w:rPr>
        <w:lastRenderedPageBreak/>
        <w:t xml:space="preserve">In relation to the dangers of drugs experienced by these young people and their criminalisation: </w:t>
      </w:r>
    </w:p>
    <w:p w14:paraId="253BF111" w14:textId="5AAA7AD6" w:rsidR="002763FA" w:rsidRPr="00C2396B" w:rsidRDefault="00D02F32">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b/>
          <w:lang w:val="en-GB"/>
        </w:rPr>
        <w:t>C</w:t>
      </w:r>
      <w:r w:rsidR="00F8698A" w:rsidRPr="00C2396B">
        <w:rPr>
          <w:rFonts w:asciiTheme="majorHAnsi" w:eastAsia="Calibri" w:hAnsiTheme="majorHAnsi" w:cstheme="majorHAnsi"/>
          <w:b/>
          <w:lang w:val="en-GB"/>
        </w:rPr>
        <w:t>hildren</w:t>
      </w:r>
      <w:r w:rsidRPr="00C2396B">
        <w:rPr>
          <w:rFonts w:asciiTheme="majorHAnsi" w:eastAsia="Calibri" w:hAnsiTheme="majorHAnsi" w:cstheme="majorHAnsi"/>
          <w:b/>
          <w:lang w:val="en-GB"/>
        </w:rPr>
        <w:t xml:space="preserve"> in street situations</w:t>
      </w:r>
      <w:r w:rsidR="00F8698A" w:rsidRPr="00C2396B">
        <w:rPr>
          <w:rFonts w:asciiTheme="majorHAnsi" w:eastAsia="Calibri" w:hAnsiTheme="majorHAnsi" w:cstheme="majorHAnsi"/>
          <w:b/>
          <w:lang w:val="en-GB"/>
        </w:rPr>
        <w:t xml:space="preserve"> are the first victims of drug trafficking and the violence that goes with it</w:t>
      </w:r>
      <w:r w:rsidR="00F8698A" w:rsidRPr="00C2396B">
        <w:rPr>
          <w:rFonts w:asciiTheme="majorHAnsi" w:eastAsia="Calibri" w:hAnsiTheme="majorHAnsi" w:cstheme="majorHAnsi"/>
          <w:bCs/>
          <w:lang w:val="en-GB"/>
        </w:rPr>
        <w:t xml:space="preserve">. In the absence of </w:t>
      </w:r>
      <w:r w:rsidR="00F8698A" w:rsidRPr="00C2396B">
        <w:rPr>
          <w:rFonts w:asciiTheme="majorHAnsi" w:eastAsia="Calibri" w:hAnsiTheme="majorHAnsi" w:cstheme="majorHAnsi"/>
          <w:lang w:val="en-GB"/>
        </w:rPr>
        <w:t xml:space="preserve">appropriate educational strategies, this population is </w:t>
      </w:r>
      <w:r w:rsidRPr="00C2396B">
        <w:rPr>
          <w:rFonts w:asciiTheme="majorHAnsi" w:eastAsia="Calibri" w:hAnsiTheme="majorHAnsi" w:cstheme="majorHAnsi"/>
          <w:lang w:val="en-GB"/>
        </w:rPr>
        <w:t>increasing</w:t>
      </w:r>
      <w:r w:rsidR="00F8698A" w:rsidRPr="00C2396B">
        <w:rPr>
          <w:rFonts w:asciiTheme="majorHAnsi" w:eastAsia="Calibri" w:hAnsiTheme="majorHAnsi" w:cstheme="majorHAnsi"/>
          <w:lang w:val="en-GB"/>
        </w:rPr>
        <w:t>, and the problem is getting worse as minors, having no other choice, are taken in by criminal gangs who use them, among other things, as hired killers or to sell drugs.</w:t>
      </w:r>
    </w:p>
    <w:p w14:paraId="079BD0B4" w14:textId="1B2AAE12" w:rsidR="002763FA" w:rsidRPr="00C2396B" w:rsidRDefault="00000000">
      <w:pPr>
        <w:spacing w:before="240" w:after="240" w:line="480" w:lineRule="auto"/>
        <w:jc w:val="center"/>
        <w:rPr>
          <w:rFonts w:asciiTheme="majorHAnsi" w:eastAsia="Calibri" w:hAnsiTheme="majorHAnsi" w:cstheme="majorHAnsi"/>
          <w:b/>
          <w:i/>
          <w:color w:val="4F81BD"/>
          <w:lang w:val="en-GB"/>
        </w:rPr>
      </w:pPr>
      <w:r w:rsidRPr="00C2396B">
        <w:rPr>
          <w:rFonts w:asciiTheme="majorHAnsi" w:eastAsia="Calibri" w:hAnsiTheme="majorHAnsi" w:cstheme="majorHAnsi"/>
          <w:b/>
          <w:i/>
          <w:color w:val="4F81BD"/>
          <w:lang w:val="en-GB"/>
        </w:rPr>
        <w:t>"They don't care about the dangers we face living on the streets.</w:t>
      </w:r>
      <w:r w:rsidR="00D02F32" w:rsidRPr="00C2396B">
        <w:rPr>
          <w:rStyle w:val="FootnoteReference"/>
          <w:rFonts w:asciiTheme="majorHAnsi" w:eastAsia="Calibri" w:hAnsiTheme="majorHAnsi" w:cstheme="majorHAnsi"/>
          <w:b/>
          <w:i/>
          <w:color w:val="4F81BD"/>
          <w:sz w:val="20"/>
          <w:szCs w:val="20"/>
          <w:lang w:val="en-GB"/>
        </w:rPr>
        <w:t xml:space="preserve"> </w:t>
      </w:r>
      <w:r w:rsidR="00D02F32" w:rsidRPr="00C2396B">
        <w:rPr>
          <w:rStyle w:val="FootnoteReference"/>
          <w:rFonts w:asciiTheme="majorHAnsi" w:eastAsia="Calibri" w:hAnsiTheme="majorHAnsi" w:cstheme="majorHAnsi"/>
          <w:b/>
          <w:i/>
          <w:color w:val="4F81BD"/>
          <w:sz w:val="20"/>
          <w:szCs w:val="20"/>
          <w:lang w:val="en-GB"/>
        </w:rPr>
        <w:footnoteReference w:id="3"/>
      </w:r>
      <w:r w:rsidRPr="00C2396B">
        <w:rPr>
          <w:rFonts w:asciiTheme="majorHAnsi" w:eastAsia="Calibri" w:hAnsiTheme="majorHAnsi" w:cstheme="majorHAnsi"/>
          <w:b/>
          <w:i/>
          <w:color w:val="4F81BD"/>
          <w:lang w:val="en-GB"/>
        </w:rPr>
        <w:t>"</w:t>
      </w:r>
    </w:p>
    <w:p w14:paraId="7FA22D5A" w14:textId="730807CD"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b/>
          <w:bCs/>
          <w:lang w:val="en-GB"/>
        </w:rPr>
        <w:t>Safeguarding children</w:t>
      </w:r>
      <w:r w:rsidR="00D02F32" w:rsidRPr="00C2396B">
        <w:rPr>
          <w:rFonts w:asciiTheme="majorHAnsi" w:eastAsia="Calibri" w:hAnsiTheme="majorHAnsi" w:cstheme="majorHAnsi"/>
          <w:b/>
          <w:bCs/>
          <w:lang w:val="en-GB"/>
        </w:rPr>
        <w:t xml:space="preserve"> in street situations</w:t>
      </w:r>
      <w:r w:rsidRPr="00C2396B">
        <w:rPr>
          <w:rFonts w:asciiTheme="majorHAnsi" w:eastAsia="Calibri" w:hAnsiTheme="majorHAnsi" w:cstheme="majorHAnsi"/>
          <w:b/>
          <w:bCs/>
          <w:lang w:val="en-GB"/>
        </w:rPr>
        <w:t xml:space="preserve"> is directly linked to the State's ability to provide them with </w:t>
      </w:r>
      <w:r w:rsidR="00D02F32" w:rsidRPr="00C2396B">
        <w:rPr>
          <w:rFonts w:asciiTheme="majorHAnsi" w:eastAsia="Calibri" w:hAnsiTheme="majorHAnsi" w:cstheme="majorHAnsi"/>
          <w:b/>
          <w:bCs/>
          <w:lang w:val="en-GB"/>
        </w:rPr>
        <w:t>safe spaces</w:t>
      </w:r>
      <w:r w:rsidRPr="00C2396B">
        <w:rPr>
          <w:rFonts w:asciiTheme="majorHAnsi" w:eastAsia="Calibri" w:hAnsiTheme="majorHAnsi" w:cstheme="majorHAnsi"/>
          <w:lang w:val="en-GB"/>
        </w:rPr>
        <w:t xml:space="preserve">. Civil society deplores the fact that state measures focus more on repression and criminalisation of these young people instead of developing support and protection measures and setting up specialised reception centres. </w:t>
      </w:r>
    </w:p>
    <w:p w14:paraId="0BB2DD18" w14:textId="074C6DAD" w:rsidR="002763FA" w:rsidRPr="00C2396B" w:rsidRDefault="00000000">
      <w:pPr>
        <w:spacing w:after="240"/>
        <w:jc w:val="center"/>
        <w:rPr>
          <w:rFonts w:asciiTheme="majorHAnsi" w:eastAsia="Calibri" w:hAnsiTheme="majorHAnsi" w:cstheme="majorHAnsi"/>
          <w:b/>
          <w:i/>
          <w:color w:val="4F81BD"/>
          <w:lang w:val="en-GB"/>
        </w:rPr>
      </w:pPr>
      <w:r w:rsidRPr="00C2396B">
        <w:rPr>
          <w:rFonts w:asciiTheme="majorHAnsi" w:eastAsia="Calibri" w:hAnsiTheme="majorHAnsi" w:cstheme="majorHAnsi"/>
          <w:b/>
          <w:i/>
          <w:color w:val="4F81BD"/>
          <w:lang w:val="en-GB"/>
        </w:rPr>
        <w:t>"I wanted to stress that there is no support in Peru for the majority of children</w:t>
      </w:r>
      <w:r w:rsidR="00696219" w:rsidRPr="00C2396B">
        <w:rPr>
          <w:rFonts w:asciiTheme="majorHAnsi" w:eastAsia="Calibri" w:hAnsiTheme="majorHAnsi" w:cstheme="majorHAnsi"/>
          <w:b/>
          <w:i/>
          <w:color w:val="4F81BD"/>
          <w:lang w:val="en-GB"/>
        </w:rPr>
        <w:t xml:space="preserve"> in street situations</w:t>
      </w:r>
      <w:r w:rsidRPr="00C2396B">
        <w:rPr>
          <w:rFonts w:asciiTheme="majorHAnsi" w:eastAsia="Calibri" w:hAnsiTheme="majorHAnsi" w:cstheme="majorHAnsi"/>
          <w:b/>
          <w:i/>
          <w:color w:val="4F81BD"/>
          <w:lang w:val="en-GB"/>
        </w:rPr>
        <w:t xml:space="preserve"> either, who suffer day after day just to have something to eat. These days, even the local authorities won't let us street vendors do our job. They throw us out, they treat us badly, they arrest us. All street children </w:t>
      </w:r>
      <w:proofErr w:type="gramStart"/>
      <w:r w:rsidRPr="00C2396B">
        <w:rPr>
          <w:rFonts w:asciiTheme="majorHAnsi" w:eastAsia="Calibri" w:hAnsiTheme="majorHAnsi" w:cstheme="majorHAnsi"/>
          <w:b/>
          <w:i/>
          <w:color w:val="4F81BD"/>
          <w:lang w:val="en-GB"/>
        </w:rPr>
        <w:t>are considered to be</w:t>
      </w:r>
      <w:proofErr w:type="gramEnd"/>
      <w:r w:rsidRPr="00C2396B">
        <w:rPr>
          <w:rFonts w:asciiTheme="majorHAnsi" w:eastAsia="Calibri" w:hAnsiTheme="majorHAnsi" w:cstheme="majorHAnsi"/>
          <w:b/>
          <w:i/>
          <w:color w:val="4F81BD"/>
          <w:lang w:val="en-GB"/>
        </w:rPr>
        <w:t xml:space="preserve"> </w:t>
      </w:r>
      <w:r w:rsidR="00D94652" w:rsidRPr="00C2396B">
        <w:rPr>
          <w:rFonts w:asciiTheme="majorHAnsi" w:eastAsia="Calibri" w:hAnsiTheme="majorHAnsi" w:cstheme="majorHAnsi"/>
          <w:b/>
          <w:i/>
          <w:color w:val="4F81BD"/>
          <w:lang w:val="en-GB"/>
        </w:rPr>
        <w:t>delinquents.</w:t>
      </w:r>
      <w:r w:rsidR="00D02F32" w:rsidRPr="00C2396B">
        <w:rPr>
          <w:rStyle w:val="FootnoteReference"/>
          <w:rFonts w:asciiTheme="majorHAnsi" w:eastAsia="Calibri" w:hAnsiTheme="majorHAnsi" w:cstheme="majorHAnsi"/>
          <w:b/>
          <w:i/>
          <w:color w:val="4F81BD"/>
          <w:lang w:val="en-GB"/>
        </w:rPr>
        <w:t xml:space="preserve"> </w:t>
      </w:r>
      <w:r w:rsidR="00D02F32" w:rsidRPr="00C2396B">
        <w:rPr>
          <w:rStyle w:val="FootnoteReference"/>
          <w:rFonts w:asciiTheme="majorHAnsi" w:eastAsia="Calibri" w:hAnsiTheme="majorHAnsi" w:cstheme="majorHAnsi"/>
          <w:b/>
          <w:i/>
          <w:color w:val="4F81BD"/>
          <w:lang w:val="en-GB"/>
        </w:rPr>
        <w:footnoteReference w:id="4"/>
      </w:r>
      <w:r w:rsidR="00D94652" w:rsidRPr="00C2396B">
        <w:rPr>
          <w:rFonts w:asciiTheme="majorHAnsi" w:eastAsia="Calibri" w:hAnsiTheme="majorHAnsi" w:cstheme="majorHAnsi"/>
          <w:b/>
          <w:i/>
          <w:color w:val="4F81BD"/>
          <w:lang w:val="en-GB"/>
        </w:rPr>
        <w:t xml:space="preserve"> </w:t>
      </w:r>
      <w:r w:rsidRPr="00C2396B">
        <w:rPr>
          <w:rFonts w:asciiTheme="majorHAnsi" w:eastAsia="Calibri" w:hAnsiTheme="majorHAnsi" w:cstheme="majorHAnsi"/>
          <w:b/>
          <w:i/>
          <w:color w:val="4F81BD"/>
          <w:lang w:val="en-GB"/>
        </w:rPr>
        <w:t>"</w:t>
      </w:r>
    </w:p>
    <w:p w14:paraId="67D89DE2" w14:textId="26F43C42" w:rsidR="002763FA" w:rsidRPr="00C2396B" w:rsidRDefault="00000000">
      <w:pPr>
        <w:spacing w:before="240" w:after="240"/>
        <w:jc w:val="both"/>
        <w:rPr>
          <w:rFonts w:asciiTheme="majorHAnsi" w:eastAsia="Calibri" w:hAnsiTheme="majorHAnsi" w:cstheme="majorHAnsi"/>
          <w:highlight w:val="white"/>
          <w:lang w:val="en-GB"/>
        </w:rPr>
      </w:pPr>
      <w:r w:rsidRPr="00C2396B">
        <w:rPr>
          <w:rFonts w:asciiTheme="majorHAnsi" w:eastAsia="Calibri" w:hAnsiTheme="majorHAnsi" w:cstheme="majorHAnsi"/>
          <w:lang w:val="en-GB"/>
        </w:rPr>
        <w:t xml:space="preserve">In addition, </w:t>
      </w:r>
      <w:r w:rsidR="00BA30A1">
        <w:rPr>
          <w:rFonts w:asciiTheme="majorHAnsi" w:eastAsia="Calibri" w:hAnsiTheme="majorHAnsi" w:cstheme="majorHAnsi"/>
          <w:lang w:val="en-GB"/>
        </w:rPr>
        <w:t xml:space="preserve">street-connected </w:t>
      </w:r>
      <w:r w:rsidRPr="00C2396B">
        <w:rPr>
          <w:rFonts w:asciiTheme="majorHAnsi" w:eastAsia="Calibri" w:hAnsiTheme="majorHAnsi" w:cstheme="majorHAnsi"/>
          <w:lang w:val="en-GB"/>
        </w:rPr>
        <w:t>children</w:t>
      </w:r>
      <w:r w:rsidR="00696219" w:rsidRPr="00C2396B">
        <w:rPr>
          <w:rFonts w:asciiTheme="majorHAnsi" w:eastAsia="Calibri" w:hAnsiTheme="majorHAnsi" w:cstheme="majorHAnsi"/>
          <w:lang w:val="en-GB"/>
        </w:rPr>
        <w:t xml:space="preserve"> </w:t>
      </w:r>
      <w:r w:rsidR="0042487B" w:rsidRPr="00C2396B">
        <w:rPr>
          <w:rFonts w:asciiTheme="majorHAnsi" w:eastAsia="Calibri" w:hAnsiTheme="majorHAnsi" w:cstheme="majorHAnsi"/>
          <w:lang w:val="en-GB"/>
        </w:rPr>
        <w:t xml:space="preserve">are </w:t>
      </w:r>
      <w:r w:rsidRPr="00C2396B">
        <w:rPr>
          <w:rFonts w:asciiTheme="majorHAnsi" w:eastAsia="Calibri" w:hAnsiTheme="majorHAnsi" w:cstheme="majorHAnsi"/>
          <w:lang w:val="en-GB"/>
        </w:rPr>
        <w:t xml:space="preserve">exposed to criminal gangs and have two problems: they </w:t>
      </w:r>
      <w:r w:rsidRPr="00C2396B">
        <w:rPr>
          <w:rFonts w:asciiTheme="majorHAnsi" w:eastAsia="Calibri" w:hAnsiTheme="majorHAnsi" w:cstheme="majorHAnsi"/>
          <w:b/>
          <w:lang w:val="en-GB"/>
        </w:rPr>
        <w:t xml:space="preserve">often do </w:t>
      </w:r>
      <w:r w:rsidR="00AD2D8D" w:rsidRPr="00C2396B">
        <w:rPr>
          <w:rFonts w:asciiTheme="majorHAnsi" w:eastAsia="Calibri" w:hAnsiTheme="majorHAnsi" w:cstheme="majorHAnsi"/>
          <w:lang w:val="en-GB"/>
        </w:rPr>
        <w:t xml:space="preserve">not </w:t>
      </w:r>
      <w:r w:rsidRPr="00C2396B">
        <w:rPr>
          <w:rFonts w:asciiTheme="majorHAnsi" w:eastAsia="Calibri" w:hAnsiTheme="majorHAnsi" w:cstheme="majorHAnsi"/>
          <w:b/>
          <w:bCs/>
          <w:lang w:val="en-GB"/>
        </w:rPr>
        <w:t xml:space="preserve">have the </w:t>
      </w:r>
      <w:r w:rsidRPr="00C2396B">
        <w:rPr>
          <w:rFonts w:asciiTheme="majorHAnsi" w:eastAsia="Calibri" w:hAnsiTheme="majorHAnsi" w:cstheme="majorHAnsi"/>
          <w:b/>
          <w:lang w:val="en-GB"/>
        </w:rPr>
        <w:t xml:space="preserve">opportunity to seek protection from the police who criminalise them, and they are unaware of reality and their rights. Many children report unjustified arrests by the police because of their situation on the street. </w:t>
      </w:r>
      <w:r w:rsidRPr="00C2396B">
        <w:rPr>
          <w:rFonts w:asciiTheme="majorHAnsi" w:eastAsia="Calibri" w:hAnsiTheme="majorHAnsi" w:cstheme="majorHAnsi"/>
          <w:lang w:val="en-GB"/>
        </w:rPr>
        <w:t xml:space="preserve">In addition, young people are now being targeted by the State, which is trying to </w:t>
      </w:r>
      <w:r w:rsidR="00696219" w:rsidRPr="00C2396B">
        <w:rPr>
          <w:rFonts w:asciiTheme="majorHAnsi" w:eastAsia="Calibri" w:hAnsiTheme="majorHAnsi" w:cstheme="majorHAnsi"/>
          <w:lang w:val="en-GB"/>
        </w:rPr>
        <w:t>address</w:t>
      </w:r>
      <w:r w:rsidRPr="00C2396B">
        <w:rPr>
          <w:rFonts w:asciiTheme="majorHAnsi" w:eastAsia="Calibri" w:hAnsiTheme="majorHAnsi" w:cstheme="majorHAnsi"/>
          <w:lang w:val="en-GB"/>
        </w:rPr>
        <w:t xml:space="preserve"> the problems of drug trafficking and delinquency by amending the penal code for </w:t>
      </w:r>
      <w:r w:rsidR="00696219" w:rsidRPr="00C2396B">
        <w:rPr>
          <w:rFonts w:asciiTheme="majorHAnsi" w:eastAsia="Calibri" w:hAnsiTheme="majorHAnsi" w:cstheme="majorHAnsi"/>
          <w:lang w:val="en-GB"/>
        </w:rPr>
        <w:t>young people</w:t>
      </w:r>
      <w:r w:rsidRPr="00C2396B">
        <w:rPr>
          <w:rFonts w:asciiTheme="majorHAnsi" w:eastAsia="Calibri" w:hAnsiTheme="majorHAnsi" w:cstheme="majorHAnsi"/>
          <w:lang w:val="en-GB"/>
        </w:rPr>
        <w:t xml:space="preserve"> with a decree that includes </w:t>
      </w:r>
      <w:r w:rsidR="00696219" w:rsidRPr="00C2396B">
        <w:rPr>
          <w:rFonts w:asciiTheme="majorHAnsi" w:eastAsia="Calibri" w:hAnsiTheme="majorHAnsi" w:cstheme="majorHAnsi"/>
          <w:lang w:val="en-GB"/>
        </w:rPr>
        <w:t>16 and 17-year-olds</w:t>
      </w:r>
      <w:r w:rsidRPr="00C2396B">
        <w:rPr>
          <w:rFonts w:asciiTheme="majorHAnsi" w:eastAsia="Calibri" w:hAnsiTheme="majorHAnsi" w:cstheme="majorHAnsi"/>
          <w:lang w:val="en-GB"/>
        </w:rPr>
        <w:t xml:space="preserve"> as subjects who can be charged under the penal system as adults, a very serious fact that ignores the Convention on the Rights of the Child</w:t>
      </w:r>
      <w:r w:rsidR="00696219" w:rsidRPr="00C2396B">
        <w:rPr>
          <w:rStyle w:val="FootnoteReference"/>
          <w:rFonts w:asciiTheme="majorHAnsi" w:eastAsia="Calibri" w:hAnsiTheme="majorHAnsi" w:cstheme="majorHAnsi"/>
          <w:sz w:val="20"/>
          <w:szCs w:val="20"/>
          <w:lang w:val="en-GB"/>
        </w:rPr>
        <w:footnoteReference w:id="5"/>
      </w:r>
      <w:r w:rsidRPr="00C2396B">
        <w:rPr>
          <w:rFonts w:asciiTheme="majorHAnsi" w:eastAsia="Calibri" w:hAnsiTheme="majorHAnsi" w:cstheme="majorHAnsi"/>
          <w:lang w:val="en-GB"/>
        </w:rPr>
        <w:t xml:space="preserve">. </w:t>
      </w:r>
    </w:p>
    <w:p w14:paraId="7C2DE1D5" w14:textId="65360FCB" w:rsidR="002763FA" w:rsidRPr="00C2396B" w:rsidRDefault="00000000">
      <w:pPr>
        <w:spacing w:before="240" w:after="240"/>
        <w:jc w:val="center"/>
        <w:rPr>
          <w:rFonts w:asciiTheme="majorHAnsi" w:eastAsia="Calibri" w:hAnsiTheme="majorHAnsi" w:cstheme="majorHAnsi"/>
          <w:b/>
          <w:i/>
          <w:color w:val="4F81BD"/>
          <w:lang w:val="en-GB"/>
        </w:rPr>
      </w:pPr>
      <w:r w:rsidRPr="00C2396B">
        <w:rPr>
          <w:rFonts w:asciiTheme="majorHAnsi" w:eastAsia="Calibri" w:hAnsiTheme="majorHAnsi" w:cstheme="majorHAnsi"/>
          <w:b/>
          <w:i/>
          <w:color w:val="4F81BD"/>
          <w:lang w:val="en-GB"/>
        </w:rPr>
        <w:t xml:space="preserve">"We are victims of prejudice because we are children and </w:t>
      </w:r>
      <w:r w:rsidR="00696219" w:rsidRPr="00C2396B">
        <w:rPr>
          <w:rFonts w:asciiTheme="majorHAnsi" w:eastAsia="Calibri" w:hAnsiTheme="majorHAnsi" w:cstheme="majorHAnsi"/>
          <w:b/>
          <w:i/>
          <w:color w:val="4F81BD"/>
          <w:lang w:val="en-GB"/>
        </w:rPr>
        <w:t>young people in street situations.</w:t>
      </w:r>
      <w:r w:rsidR="00696219" w:rsidRPr="00C2396B">
        <w:rPr>
          <w:rStyle w:val="FootnoteReference"/>
          <w:rFonts w:asciiTheme="majorHAnsi" w:eastAsia="Calibri" w:hAnsiTheme="majorHAnsi" w:cstheme="majorHAnsi"/>
          <w:b/>
          <w:i/>
          <w:color w:val="4F81BD"/>
          <w:sz w:val="20"/>
          <w:szCs w:val="20"/>
          <w:lang w:val="en-GB"/>
        </w:rPr>
        <w:t xml:space="preserve"> </w:t>
      </w:r>
      <w:r w:rsidR="00696219" w:rsidRPr="00C2396B">
        <w:rPr>
          <w:rStyle w:val="FootnoteReference"/>
          <w:rFonts w:asciiTheme="majorHAnsi" w:eastAsia="Calibri" w:hAnsiTheme="majorHAnsi" w:cstheme="majorHAnsi"/>
          <w:b/>
          <w:i/>
          <w:color w:val="4F81BD"/>
          <w:sz w:val="20"/>
          <w:szCs w:val="20"/>
          <w:lang w:val="en-GB"/>
        </w:rPr>
        <w:footnoteReference w:id="6"/>
      </w:r>
      <w:r w:rsidR="00696219" w:rsidRPr="00C2396B">
        <w:rPr>
          <w:rFonts w:asciiTheme="majorHAnsi" w:eastAsia="Calibri" w:hAnsiTheme="majorHAnsi" w:cstheme="majorHAnsi"/>
          <w:b/>
          <w:i/>
          <w:color w:val="4F81BD"/>
          <w:lang w:val="en-GB"/>
        </w:rPr>
        <w:t>”</w:t>
      </w:r>
    </w:p>
    <w:p w14:paraId="073D9674" w14:textId="64926E25" w:rsidR="002763FA" w:rsidRPr="00C2396B" w:rsidRDefault="00000000">
      <w:pPr>
        <w:spacing w:before="240" w:after="240"/>
        <w:jc w:val="center"/>
        <w:rPr>
          <w:rFonts w:asciiTheme="majorHAnsi" w:eastAsia="Calibri" w:hAnsiTheme="majorHAnsi" w:cstheme="majorHAnsi"/>
          <w:b/>
          <w:i/>
          <w:color w:val="4F81BD"/>
          <w:lang w:val="en-GB"/>
        </w:rPr>
      </w:pPr>
      <w:r w:rsidRPr="00C2396B">
        <w:rPr>
          <w:rFonts w:asciiTheme="majorHAnsi" w:eastAsia="Calibri" w:hAnsiTheme="majorHAnsi" w:cstheme="majorHAnsi"/>
          <w:b/>
          <w:i/>
          <w:color w:val="4F81BD"/>
          <w:lang w:val="en-GB"/>
        </w:rPr>
        <w:t>"We are victims of abuse and mistreatment by the authorities. Often the police do not want to listen to us and simply take us into custody without the right to be defended.</w:t>
      </w:r>
      <w:r w:rsidR="000727B2" w:rsidRPr="00C2396B">
        <w:rPr>
          <w:rStyle w:val="FootnoteReference"/>
          <w:rFonts w:asciiTheme="majorHAnsi" w:eastAsia="Calibri" w:hAnsiTheme="majorHAnsi" w:cstheme="majorHAnsi"/>
          <w:b/>
          <w:i/>
          <w:color w:val="4F81BD"/>
          <w:sz w:val="20"/>
          <w:szCs w:val="20"/>
          <w:lang w:val="en-GB"/>
        </w:rPr>
        <w:t xml:space="preserve"> </w:t>
      </w:r>
      <w:r w:rsidR="000727B2" w:rsidRPr="00C2396B">
        <w:rPr>
          <w:rStyle w:val="FootnoteReference"/>
          <w:rFonts w:asciiTheme="majorHAnsi" w:eastAsia="Calibri" w:hAnsiTheme="majorHAnsi" w:cstheme="majorHAnsi"/>
          <w:b/>
          <w:i/>
          <w:color w:val="4F81BD"/>
          <w:sz w:val="20"/>
          <w:szCs w:val="20"/>
          <w:lang w:val="en-GB"/>
        </w:rPr>
        <w:footnoteReference w:id="7"/>
      </w:r>
      <w:r w:rsidR="00696219" w:rsidRPr="00C2396B">
        <w:rPr>
          <w:rFonts w:asciiTheme="majorHAnsi" w:eastAsia="Calibri" w:hAnsiTheme="majorHAnsi" w:cstheme="majorHAnsi"/>
          <w:b/>
          <w:i/>
          <w:color w:val="4F81BD"/>
          <w:lang w:val="en-GB"/>
        </w:rPr>
        <w:t>”</w:t>
      </w:r>
    </w:p>
    <w:p w14:paraId="60C18D2C" w14:textId="3E4C19FC" w:rsidR="002763FA" w:rsidRPr="00C2396B" w:rsidRDefault="00000000">
      <w:pPr>
        <w:spacing w:before="240" w:after="240"/>
        <w:jc w:val="both"/>
        <w:rPr>
          <w:rFonts w:asciiTheme="majorHAnsi" w:eastAsia="Calibri" w:hAnsiTheme="majorHAnsi" w:cstheme="majorHAnsi"/>
          <w:b/>
          <w:u w:val="single"/>
          <w:lang w:val="en-GB"/>
        </w:rPr>
      </w:pPr>
      <w:r w:rsidRPr="00C2396B">
        <w:rPr>
          <w:rFonts w:asciiTheme="majorHAnsi" w:eastAsia="Calibri" w:hAnsiTheme="majorHAnsi" w:cstheme="majorHAnsi"/>
          <w:b/>
          <w:u w:val="single"/>
          <w:lang w:val="en-GB"/>
        </w:rPr>
        <w:t xml:space="preserve">The Peruvian government is recommended </w:t>
      </w:r>
      <w:r w:rsidR="00696219" w:rsidRPr="00C2396B">
        <w:rPr>
          <w:rFonts w:asciiTheme="majorHAnsi" w:eastAsia="Calibri" w:hAnsiTheme="majorHAnsi" w:cstheme="majorHAnsi"/>
          <w:b/>
          <w:u w:val="single"/>
          <w:lang w:val="en-GB"/>
        </w:rPr>
        <w:t>to:</w:t>
      </w:r>
      <w:r w:rsidRPr="00C2396B">
        <w:rPr>
          <w:rFonts w:asciiTheme="majorHAnsi" w:eastAsia="Calibri" w:hAnsiTheme="majorHAnsi" w:cstheme="majorHAnsi"/>
          <w:b/>
          <w:u w:val="single"/>
          <w:lang w:val="en-GB"/>
        </w:rPr>
        <w:t xml:space="preserve"> </w:t>
      </w:r>
    </w:p>
    <w:p w14:paraId="7C51B130" w14:textId="2A26BA6F" w:rsidR="002763FA" w:rsidRPr="00C2396B" w:rsidRDefault="00000000">
      <w:pPr>
        <w:numPr>
          <w:ilvl w:val="0"/>
          <w:numId w:val="8"/>
        </w:numPr>
        <w:spacing w:before="240"/>
        <w:jc w:val="both"/>
        <w:rPr>
          <w:rFonts w:asciiTheme="majorHAnsi" w:eastAsia="Calibri" w:hAnsiTheme="majorHAnsi" w:cstheme="majorHAnsi"/>
          <w:lang w:val="en-GB"/>
        </w:rPr>
      </w:pPr>
      <w:r w:rsidRPr="00C2396B">
        <w:rPr>
          <w:rFonts w:asciiTheme="majorHAnsi" w:eastAsia="Calibri" w:hAnsiTheme="majorHAnsi" w:cstheme="majorHAnsi"/>
          <w:lang w:val="en-GB"/>
        </w:rPr>
        <w:t>Develop and fund a programme to prevent the dangers of child trafficking and criminal gangs, working with civil society to look after children</w:t>
      </w:r>
      <w:r w:rsidR="00696219"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w:t>
      </w:r>
    </w:p>
    <w:p w14:paraId="65078754" w14:textId="7B9210FD" w:rsidR="002763FA" w:rsidRPr="00C2396B" w:rsidRDefault="00000000">
      <w:pPr>
        <w:numPr>
          <w:ilvl w:val="0"/>
          <w:numId w:val="8"/>
        </w:numPr>
        <w:ind w:right="120"/>
        <w:jc w:val="both"/>
        <w:rPr>
          <w:rFonts w:asciiTheme="majorHAnsi" w:eastAsia="Calibri" w:hAnsiTheme="majorHAnsi" w:cstheme="majorHAnsi"/>
          <w:lang w:val="en-GB"/>
        </w:rPr>
      </w:pPr>
      <w:r w:rsidRPr="00C2396B">
        <w:rPr>
          <w:rFonts w:asciiTheme="majorHAnsi" w:eastAsia="Calibri" w:hAnsiTheme="majorHAnsi" w:cstheme="majorHAnsi"/>
          <w:lang w:val="en-GB"/>
        </w:rPr>
        <w:t>Protect children</w:t>
      </w:r>
      <w:r w:rsidR="00696219"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 xml:space="preserve"> from violence and harassment by training the police in the reality and rights of this population.</w:t>
      </w:r>
    </w:p>
    <w:p w14:paraId="6CDF9C52" w14:textId="27178680" w:rsidR="002763FA" w:rsidRPr="00C2396B" w:rsidRDefault="00000000">
      <w:pPr>
        <w:numPr>
          <w:ilvl w:val="0"/>
          <w:numId w:val="8"/>
        </w:numPr>
        <w:ind w:right="120"/>
        <w:jc w:val="both"/>
        <w:rPr>
          <w:rFonts w:asciiTheme="majorHAnsi" w:eastAsia="Calibri" w:hAnsiTheme="majorHAnsi" w:cstheme="majorHAnsi"/>
          <w:lang w:val="en-GB"/>
        </w:rPr>
      </w:pPr>
      <w:r w:rsidRPr="00C2396B">
        <w:rPr>
          <w:rFonts w:asciiTheme="majorHAnsi" w:eastAsia="Calibri" w:hAnsiTheme="majorHAnsi" w:cstheme="majorHAnsi"/>
          <w:lang w:val="en-GB"/>
        </w:rPr>
        <w:lastRenderedPageBreak/>
        <w:t xml:space="preserve">Revise the juvenile criminal code to ensure that minors are not tried and deprived of their liberty in the same way as adults, thereby guaranteeing children </w:t>
      </w:r>
      <w:r w:rsidR="00696219" w:rsidRPr="00C2396B">
        <w:rPr>
          <w:rFonts w:asciiTheme="majorHAnsi" w:eastAsia="Calibri" w:hAnsiTheme="majorHAnsi" w:cstheme="majorHAnsi"/>
          <w:lang w:val="en-GB"/>
        </w:rPr>
        <w:t xml:space="preserve">in street situations </w:t>
      </w:r>
      <w:r w:rsidRPr="00C2396B">
        <w:rPr>
          <w:rFonts w:asciiTheme="majorHAnsi" w:eastAsia="Calibri" w:hAnsiTheme="majorHAnsi" w:cstheme="majorHAnsi"/>
          <w:lang w:val="en-GB"/>
        </w:rPr>
        <w:t>access to alternatives for social reintegration.</w:t>
      </w:r>
    </w:p>
    <w:p w14:paraId="597CEAD3" w14:textId="77777777" w:rsidR="00A9205F" w:rsidRPr="00C2396B" w:rsidRDefault="00A9205F">
      <w:pPr>
        <w:ind w:right="120"/>
        <w:jc w:val="both"/>
        <w:rPr>
          <w:rFonts w:asciiTheme="majorHAnsi" w:eastAsia="Calibri" w:hAnsiTheme="majorHAnsi" w:cstheme="majorHAnsi"/>
          <w:b/>
          <w:u w:val="single"/>
          <w:lang w:val="en-GB"/>
        </w:rPr>
      </w:pPr>
    </w:p>
    <w:p w14:paraId="2849965E" w14:textId="03954298" w:rsidR="002763FA" w:rsidRPr="00BF0185" w:rsidRDefault="00000000" w:rsidP="00BF0185">
      <w:pPr>
        <w:pStyle w:val="ListParagraph"/>
        <w:numPr>
          <w:ilvl w:val="0"/>
          <w:numId w:val="11"/>
        </w:numPr>
        <w:spacing w:before="240" w:after="240"/>
        <w:rPr>
          <w:rFonts w:asciiTheme="majorHAnsi" w:eastAsia="Calibri" w:hAnsiTheme="majorHAnsi" w:cstheme="majorHAnsi"/>
          <w:b/>
          <w:lang w:val="en-GB"/>
        </w:rPr>
      </w:pPr>
      <w:r w:rsidRPr="00BF0185">
        <w:rPr>
          <w:rFonts w:asciiTheme="majorHAnsi" w:eastAsia="Calibri" w:hAnsiTheme="majorHAnsi" w:cstheme="majorHAnsi"/>
          <w:b/>
          <w:color w:val="D50106"/>
          <w:sz w:val="24"/>
          <w:szCs w:val="24"/>
          <w:lang w:val="en-GB"/>
        </w:rPr>
        <w:t xml:space="preserve">Paragraph 28. c) </w:t>
      </w:r>
      <w:r w:rsidR="00FA7582" w:rsidRPr="00BF0185">
        <w:rPr>
          <w:rFonts w:asciiTheme="majorHAnsi" w:eastAsia="Calibri" w:hAnsiTheme="majorHAnsi" w:cstheme="majorHAnsi"/>
          <w:b/>
          <w:color w:val="D50106"/>
          <w:sz w:val="24"/>
          <w:szCs w:val="24"/>
          <w:lang w:val="en-GB"/>
        </w:rPr>
        <w:t xml:space="preserve">of the </w:t>
      </w:r>
      <w:r w:rsidRPr="00BF0185">
        <w:rPr>
          <w:rFonts w:asciiTheme="majorHAnsi" w:eastAsia="Calibri" w:hAnsiTheme="majorHAnsi" w:cstheme="majorHAnsi"/>
          <w:b/>
          <w:color w:val="D50106"/>
          <w:sz w:val="24"/>
          <w:szCs w:val="24"/>
          <w:lang w:val="en-GB"/>
        </w:rPr>
        <w:t xml:space="preserve">LOIPR: </w:t>
      </w:r>
    </w:p>
    <w:p w14:paraId="2A1A5556" w14:textId="3D5F9C71" w:rsidR="002763FA" w:rsidRPr="00C2396B" w:rsidRDefault="007518E5">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Regarding paragraph 28.c), the collective </w:t>
      </w:r>
      <w:r w:rsidR="00247E8C" w:rsidRPr="00C2396B">
        <w:rPr>
          <w:rFonts w:asciiTheme="majorHAnsi" w:eastAsia="Calibri" w:hAnsiTheme="majorHAnsi" w:cstheme="majorHAnsi"/>
          <w:lang w:val="en-GB"/>
        </w:rPr>
        <w:t xml:space="preserve">deplores the </w:t>
      </w:r>
      <w:r w:rsidRPr="00C2396B">
        <w:rPr>
          <w:rFonts w:asciiTheme="majorHAnsi" w:eastAsia="Calibri" w:hAnsiTheme="majorHAnsi" w:cstheme="majorHAnsi"/>
          <w:lang w:val="en-GB"/>
        </w:rPr>
        <w:t xml:space="preserve">absence of policies with a holistic approach to the issue of children in street situations. Article 40 of the New Code for Children and Adolescents, signed in 2000, is one of the few articles that refers exclusively to children working and </w:t>
      </w:r>
      <w:proofErr w:type="gramStart"/>
      <w:r w:rsidRPr="00C2396B">
        <w:rPr>
          <w:rFonts w:asciiTheme="majorHAnsi" w:eastAsia="Calibri" w:hAnsiTheme="majorHAnsi" w:cstheme="majorHAnsi"/>
          <w:lang w:val="en-GB"/>
        </w:rPr>
        <w:t>living on the street</w:t>
      </w:r>
      <w:proofErr w:type="gramEnd"/>
      <w:r w:rsidRPr="00C2396B">
        <w:rPr>
          <w:rFonts w:asciiTheme="majorHAnsi" w:eastAsia="Calibri" w:hAnsiTheme="majorHAnsi" w:cstheme="majorHAnsi"/>
          <w:lang w:val="en-GB"/>
        </w:rPr>
        <w:t xml:space="preserve">. It stipulates that children working in the street must participate in specialised programmes to ensure their educational, </w:t>
      </w:r>
      <w:proofErr w:type="gramStart"/>
      <w:r w:rsidRPr="00C2396B">
        <w:rPr>
          <w:rFonts w:asciiTheme="majorHAnsi" w:eastAsia="Calibri" w:hAnsiTheme="majorHAnsi" w:cstheme="majorHAnsi"/>
          <w:lang w:val="en-GB"/>
        </w:rPr>
        <w:t>psychological</w:t>
      </w:r>
      <w:proofErr w:type="gramEnd"/>
      <w:r w:rsidRPr="00C2396B">
        <w:rPr>
          <w:rFonts w:asciiTheme="majorHAnsi" w:eastAsia="Calibri" w:hAnsiTheme="majorHAnsi" w:cstheme="majorHAnsi"/>
          <w:lang w:val="en-GB"/>
        </w:rPr>
        <w:t xml:space="preserve"> and physical development</w:t>
      </w:r>
      <w:r w:rsidRPr="00C2396B">
        <w:rPr>
          <w:rStyle w:val="FootnoteReference"/>
          <w:rFonts w:asciiTheme="majorHAnsi" w:eastAsia="Calibri" w:hAnsiTheme="majorHAnsi" w:cstheme="majorHAnsi"/>
          <w:sz w:val="20"/>
          <w:szCs w:val="20"/>
          <w:lang w:val="en-GB"/>
        </w:rPr>
        <w:footnoteReference w:id="8"/>
      </w:r>
      <w:r w:rsidRPr="00C2396B">
        <w:rPr>
          <w:rFonts w:asciiTheme="majorHAnsi" w:eastAsia="Calibri" w:hAnsiTheme="majorHAnsi" w:cstheme="majorHAnsi"/>
          <w:lang w:val="en-GB"/>
        </w:rPr>
        <w:t>. Similarly, children</w:t>
      </w:r>
      <w:r w:rsidR="00FE0657"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 xml:space="preserve"> have the right to participate in social assistance programmes aimed at eradicating begging and ensuring the child's educational, </w:t>
      </w:r>
      <w:proofErr w:type="gramStart"/>
      <w:r w:rsidRPr="00C2396B">
        <w:rPr>
          <w:rFonts w:asciiTheme="majorHAnsi" w:eastAsia="Calibri" w:hAnsiTheme="majorHAnsi" w:cstheme="majorHAnsi"/>
          <w:lang w:val="en-GB"/>
        </w:rPr>
        <w:t>psychological</w:t>
      </w:r>
      <w:proofErr w:type="gramEnd"/>
      <w:r w:rsidRPr="00C2396B">
        <w:rPr>
          <w:rFonts w:asciiTheme="majorHAnsi" w:eastAsia="Calibri" w:hAnsiTheme="majorHAnsi" w:cstheme="majorHAnsi"/>
          <w:lang w:val="en-GB"/>
        </w:rPr>
        <w:t xml:space="preserve"> and physical development. Civil society observes a gap between this legal norm and its </w:t>
      </w:r>
      <w:r w:rsidR="00202171">
        <w:rPr>
          <w:rFonts w:asciiTheme="majorHAnsi" w:eastAsia="Calibri" w:hAnsiTheme="majorHAnsi" w:cstheme="majorHAnsi"/>
          <w:lang w:val="en-GB"/>
        </w:rPr>
        <w:t>concrete application</w:t>
      </w:r>
      <w:r w:rsidRPr="00C2396B">
        <w:rPr>
          <w:rFonts w:asciiTheme="majorHAnsi" w:eastAsia="Calibri" w:hAnsiTheme="majorHAnsi" w:cstheme="majorHAnsi"/>
          <w:lang w:val="en-GB"/>
        </w:rPr>
        <w:t xml:space="preserve">, particularly </w:t>
      </w:r>
      <w:r w:rsidR="00202171" w:rsidRPr="00C2396B">
        <w:rPr>
          <w:rFonts w:asciiTheme="majorHAnsi" w:eastAsia="Calibri" w:hAnsiTheme="majorHAnsi" w:cstheme="majorHAnsi"/>
          <w:lang w:val="en-GB"/>
        </w:rPr>
        <w:t>regarding</w:t>
      </w:r>
      <w:r w:rsidRPr="00C2396B">
        <w:rPr>
          <w:rFonts w:asciiTheme="majorHAnsi" w:eastAsia="Calibri" w:hAnsiTheme="majorHAnsi" w:cstheme="majorHAnsi"/>
          <w:lang w:val="en-GB"/>
        </w:rPr>
        <w:t xml:space="preserve"> the resources allocated to </w:t>
      </w:r>
      <w:r w:rsidR="00202171">
        <w:rPr>
          <w:rFonts w:asciiTheme="majorHAnsi" w:eastAsia="Calibri" w:hAnsiTheme="majorHAnsi" w:cstheme="majorHAnsi"/>
          <w:lang w:val="en-GB"/>
        </w:rPr>
        <w:t>it</w:t>
      </w:r>
      <w:r w:rsidRPr="00C2396B">
        <w:rPr>
          <w:rFonts w:asciiTheme="majorHAnsi" w:eastAsia="Calibri" w:hAnsiTheme="majorHAnsi" w:cstheme="majorHAnsi"/>
          <w:lang w:val="en-GB"/>
        </w:rPr>
        <w:t xml:space="preserve">. As a result, the </w:t>
      </w:r>
      <w:r w:rsidR="00CC4F11" w:rsidRPr="00C2396B">
        <w:rPr>
          <w:rFonts w:asciiTheme="majorHAnsi" w:eastAsia="Calibri" w:hAnsiTheme="majorHAnsi" w:cstheme="majorHAnsi"/>
          <w:lang w:val="en-GB"/>
        </w:rPr>
        <w:t xml:space="preserve">collective </w:t>
      </w:r>
      <w:r w:rsidRPr="00C2396B">
        <w:rPr>
          <w:rFonts w:asciiTheme="majorHAnsi" w:eastAsia="Calibri" w:hAnsiTheme="majorHAnsi" w:cstheme="majorHAnsi"/>
          <w:lang w:val="en-GB"/>
        </w:rPr>
        <w:t>is concerned about the lack of interest shown by the State in the issue of these children.</w:t>
      </w:r>
    </w:p>
    <w:p w14:paraId="4F489F21" w14:textId="6BB93FB8" w:rsidR="002763FA" w:rsidRPr="00C2396B" w:rsidRDefault="00000000">
      <w:pPr>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In addition, the national Yachay programme in 2012 seemed to foreshadow a holistic approach. </w:t>
      </w:r>
      <w:proofErr w:type="gramStart"/>
      <w:r w:rsidRPr="00C2396B">
        <w:rPr>
          <w:rFonts w:asciiTheme="majorHAnsi" w:eastAsia="Calibri" w:hAnsiTheme="majorHAnsi" w:cstheme="majorHAnsi"/>
          <w:lang w:val="en-GB"/>
        </w:rPr>
        <w:t>With this in mind, in</w:t>
      </w:r>
      <w:proofErr w:type="gramEnd"/>
      <w:r w:rsidRPr="00C2396B">
        <w:rPr>
          <w:rFonts w:asciiTheme="majorHAnsi" w:eastAsia="Calibri" w:hAnsiTheme="majorHAnsi" w:cstheme="majorHAnsi"/>
          <w:lang w:val="en-GB"/>
        </w:rPr>
        <w:t xml:space="preserve"> 2017, the Ministry for Women and Population (</w:t>
      </w:r>
      <w:r w:rsidRPr="00C2396B">
        <w:rPr>
          <w:rFonts w:asciiTheme="majorHAnsi" w:eastAsia="Calibri" w:hAnsiTheme="majorHAnsi" w:cstheme="majorHAnsi"/>
          <w:highlight w:val="white"/>
          <w:lang w:val="en-GB"/>
        </w:rPr>
        <w:t xml:space="preserve">MIMP) </w:t>
      </w:r>
      <w:r w:rsidRPr="00C2396B">
        <w:rPr>
          <w:rFonts w:asciiTheme="majorHAnsi" w:eastAsia="Calibri" w:hAnsiTheme="majorHAnsi" w:cstheme="majorHAnsi"/>
          <w:lang w:val="en-GB"/>
        </w:rPr>
        <w:t>planned to gradually support 50</w:t>
      </w:r>
      <w:r w:rsidR="002855F5">
        <w:rPr>
          <w:rFonts w:asciiTheme="majorHAnsi" w:eastAsia="Calibri" w:hAnsiTheme="majorHAnsi" w:cstheme="majorHAnsi"/>
          <w:lang w:val="en-GB"/>
        </w:rPr>
        <w:t>’</w:t>
      </w:r>
      <w:r w:rsidRPr="00C2396B">
        <w:rPr>
          <w:rFonts w:asciiTheme="majorHAnsi" w:eastAsia="Calibri" w:hAnsiTheme="majorHAnsi" w:cstheme="majorHAnsi"/>
          <w:lang w:val="en-GB"/>
        </w:rPr>
        <w:t xml:space="preserve">000 children and </w:t>
      </w:r>
      <w:r w:rsidR="00D52BF0" w:rsidRPr="00C2396B">
        <w:rPr>
          <w:rFonts w:asciiTheme="majorHAnsi" w:eastAsia="Calibri" w:hAnsiTheme="majorHAnsi" w:cstheme="majorHAnsi"/>
          <w:lang w:val="en-GB"/>
        </w:rPr>
        <w:t>young people in street situations</w:t>
      </w:r>
      <w:r w:rsidRPr="00C2396B">
        <w:rPr>
          <w:rFonts w:asciiTheme="majorHAnsi" w:eastAsia="Calibri" w:hAnsiTheme="majorHAnsi" w:cstheme="majorHAnsi"/>
          <w:lang w:val="en-GB"/>
        </w:rPr>
        <w:t xml:space="preserve">. However, in the same year, this programme disappeared and was absorbed by the Integral National Programme for Family Welfare (INABIF) with its Street Educators Service (SEC). </w:t>
      </w:r>
      <w:r w:rsidR="00C4140D" w:rsidRPr="00C2396B">
        <w:rPr>
          <w:rFonts w:asciiTheme="majorHAnsi" w:eastAsia="Calibri" w:hAnsiTheme="majorHAnsi" w:cstheme="majorHAnsi"/>
          <w:lang w:val="en-GB"/>
        </w:rPr>
        <w:t xml:space="preserve">When the </w:t>
      </w:r>
      <w:r w:rsidR="000B3377" w:rsidRPr="00C2396B">
        <w:rPr>
          <w:rFonts w:asciiTheme="majorHAnsi" w:eastAsia="Calibri" w:hAnsiTheme="majorHAnsi" w:cstheme="majorHAnsi"/>
          <w:lang w:val="en-GB"/>
        </w:rPr>
        <w:t xml:space="preserve">Yachay </w:t>
      </w:r>
      <w:r w:rsidR="00C4140D" w:rsidRPr="00C2396B">
        <w:rPr>
          <w:rFonts w:asciiTheme="majorHAnsi" w:eastAsia="Calibri" w:hAnsiTheme="majorHAnsi" w:cstheme="majorHAnsi"/>
          <w:lang w:val="en-GB"/>
        </w:rPr>
        <w:t xml:space="preserve">programme closed, a group of children accompanied by the programme and supported by </w:t>
      </w:r>
      <w:r w:rsidR="000B3377" w:rsidRPr="00C2396B">
        <w:rPr>
          <w:rFonts w:asciiTheme="majorHAnsi" w:eastAsia="Calibri" w:hAnsiTheme="majorHAnsi" w:cstheme="majorHAnsi"/>
          <w:lang w:val="en-GB"/>
        </w:rPr>
        <w:t xml:space="preserve">NGOs </w:t>
      </w:r>
      <w:r w:rsidR="00C4140D" w:rsidRPr="00C2396B">
        <w:rPr>
          <w:rFonts w:asciiTheme="majorHAnsi" w:eastAsia="Calibri" w:hAnsiTheme="majorHAnsi" w:cstheme="majorHAnsi"/>
          <w:lang w:val="en-GB"/>
        </w:rPr>
        <w:t xml:space="preserve">visited </w:t>
      </w:r>
      <w:r w:rsidR="000B3377" w:rsidRPr="00C2396B">
        <w:rPr>
          <w:rFonts w:asciiTheme="majorHAnsi" w:eastAsia="Calibri" w:hAnsiTheme="majorHAnsi" w:cstheme="majorHAnsi"/>
          <w:lang w:val="en-GB"/>
        </w:rPr>
        <w:t xml:space="preserve">MIMP to </w:t>
      </w:r>
      <w:r w:rsidR="00D52BF0" w:rsidRPr="00C2396B">
        <w:rPr>
          <w:rFonts w:asciiTheme="majorHAnsi" w:eastAsia="Calibri" w:hAnsiTheme="majorHAnsi" w:cstheme="majorHAnsi"/>
          <w:lang w:val="en-GB"/>
        </w:rPr>
        <w:t>understand the reasons behind the closure</w:t>
      </w:r>
      <w:r w:rsidR="00C4140D" w:rsidRPr="00C2396B">
        <w:rPr>
          <w:rFonts w:asciiTheme="majorHAnsi" w:eastAsia="Calibri" w:hAnsiTheme="majorHAnsi" w:cstheme="majorHAnsi"/>
          <w:lang w:val="en-GB"/>
        </w:rPr>
        <w:t xml:space="preserve">. </w:t>
      </w:r>
      <w:r w:rsidR="000B3377" w:rsidRPr="00C2396B">
        <w:rPr>
          <w:rFonts w:asciiTheme="majorHAnsi" w:eastAsia="Calibri" w:hAnsiTheme="majorHAnsi" w:cstheme="majorHAnsi"/>
          <w:lang w:val="en-GB"/>
        </w:rPr>
        <w:t xml:space="preserve">The </w:t>
      </w:r>
      <w:r w:rsidR="00C4140D" w:rsidRPr="00C2396B">
        <w:rPr>
          <w:rFonts w:asciiTheme="majorHAnsi" w:eastAsia="Calibri" w:hAnsiTheme="majorHAnsi" w:cstheme="majorHAnsi"/>
          <w:lang w:val="en-GB"/>
        </w:rPr>
        <w:t xml:space="preserve">young people said that </w:t>
      </w:r>
      <w:r w:rsidR="00863BD1" w:rsidRPr="00C2396B">
        <w:rPr>
          <w:rFonts w:asciiTheme="majorHAnsi" w:eastAsia="Calibri" w:hAnsiTheme="majorHAnsi" w:cstheme="majorHAnsi"/>
          <w:i/>
          <w:iCs/>
          <w:lang w:val="en-GB"/>
        </w:rPr>
        <w:t>"</w:t>
      </w:r>
      <w:r w:rsidR="00C4140D" w:rsidRPr="00C2396B">
        <w:rPr>
          <w:rFonts w:asciiTheme="majorHAnsi" w:eastAsia="Calibri" w:hAnsiTheme="majorHAnsi" w:cstheme="majorHAnsi"/>
          <w:i/>
          <w:iCs/>
          <w:lang w:val="en-GB"/>
        </w:rPr>
        <w:t xml:space="preserve">many rehabilitation centres take in children and </w:t>
      </w:r>
      <w:r w:rsidR="00D52BF0" w:rsidRPr="00C2396B">
        <w:rPr>
          <w:rFonts w:asciiTheme="majorHAnsi" w:eastAsia="Calibri" w:hAnsiTheme="majorHAnsi" w:cstheme="majorHAnsi"/>
          <w:i/>
          <w:iCs/>
          <w:lang w:val="en-GB"/>
        </w:rPr>
        <w:t>young people in street situations</w:t>
      </w:r>
      <w:r w:rsidR="00C4140D" w:rsidRPr="00C2396B">
        <w:rPr>
          <w:rFonts w:asciiTheme="majorHAnsi" w:eastAsia="Calibri" w:hAnsiTheme="majorHAnsi" w:cstheme="majorHAnsi"/>
          <w:i/>
          <w:iCs/>
          <w:lang w:val="en-GB"/>
        </w:rPr>
        <w:t xml:space="preserve"> using </w:t>
      </w:r>
      <w:r w:rsidR="00C4140D" w:rsidRPr="00C2396B">
        <w:rPr>
          <w:rFonts w:asciiTheme="majorHAnsi" w:eastAsia="Calibri" w:hAnsiTheme="majorHAnsi" w:cstheme="majorHAnsi"/>
          <w:b/>
          <w:bCs/>
          <w:i/>
          <w:iCs/>
          <w:lang w:val="en-GB"/>
        </w:rPr>
        <w:t xml:space="preserve">violent, degrading and humiliating </w:t>
      </w:r>
      <w:r w:rsidR="00C4140D" w:rsidRPr="00C2396B">
        <w:rPr>
          <w:rFonts w:asciiTheme="majorHAnsi" w:eastAsia="Calibri" w:hAnsiTheme="majorHAnsi" w:cstheme="majorHAnsi"/>
          <w:i/>
          <w:iCs/>
          <w:lang w:val="en-GB"/>
        </w:rPr>
        <w:t>methods</w:t>
      </w:r>
      <w:r w:rsidR="00863BD1" w:rsidRPr="00C2396B">
        <w:rPr>
          <w:rFonts w:asciiTheme="majorHAnsi" w:eastAsia="Calibri" w:hAnsiTheme="majorHAnsi" w:cstheme="majorHAnsi"/>
          <w:i/>
          <w:iCs/>
          <w:lang w:val="en-GB"/>
        </w:rPr>
        <w:t>"</w:t>
      </w:r>
      <w:r w:rsidR="00251778" w:rsidRPr="00C2396B">
        <w:rPr>
          <w:rFonts w:asciiTheme="majorHAnsi" w:eastAsia="Calibri" w:hAnsiTheme="majorHAnsi" w:cstheme="majorHAnsi"/>
          <w:i/>
          <w:iCs/>
          <w:lang w:val="en-GB"/>
        </w:rPr>
        <w:t>.</w:t>
      </w:r>
    </w:p>
    <w:p w14:paraId="300D9B7E" w14:textId="3F5179B9" w:rsidR="002763FA" w:rsidRPr="00C2396B" w:rsidRDefault="00863BD1">
      <w:pPr>
        <w:spacing w:before="240" w:after="240"/>
        <w:jc w:val="both"/>
        <w:rPr>
          <w:rFonts w:asciiTheme="majorHAnsi" w:eastAsia="Calibri" w:hAnsiTheme="majorHAnsi" w:cstheme="majorHAnsi"/>
          <w:b/>
          <w:lang w:val="en-GB"/>
        </w:rPr>
      </w:pPr>
      <w:r w:rsidRPr="00C2396B">
        <w:rPr>
          <w:rFonts w:asciiTheme="majorHAnsi" w:eastAsia="Calibri" w:hAnsiTheme="majorHAnsi" w:cstheme="majorHAnsi"/>
          <w:lang w:val="en-GB"/>
        </w:rPr>
        <w:t>At present, children</w:t>
      </w:r>
      <w:r w:rsidR="000727B2"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 xml:space="preserve"> are part of INABIF's </w:t>
      </w:r>
      <w:r w:rsidR="0026103F" w:rsidRPr="00C2396B">
        <w:rPr>
          <w:rFonts w:asciiTheme="majorHAnsi" w:eastAsia="Calibri" w:hAnsiTheme="majorHAnsi" w:cstheme="majorHAnsi"/>
          <w:lang w:val="en-GB"/>
        </w:rPr>
        <w:t xml:space="preserve">much broader </w:t>
      </w:r>
      <w:r w:rsidRPr="00C2396B">
        <w:rPr>
          <w:rFonts w:asciiTheme="majorHAnsi" w:eastAsia="Calibri" w:hAnsiTheme="majorHAnsi" w:cstheme="majorHAnsi"/>
          <w:lang w:val="en-GB"/>
        </w:rPr>
        <w:t>target group</w:t>
      </w:r>
      <w:r w:rsidR="0026103F" w:rsidRPr="00C2396B">
        <w:rPr>
          <w:rFonts w:asciiTheme="majorHAnsi" w:eastAsia="Calibri" w:hAnsiTheme="majorHAnsi" w:cstheme="majorHAnsi"/>
          <w:lang w:val="en-GB"/>
        </w:rPr>
        <w:t xml:space="preserve">: </w:t>
      </w:r>
      <w:r w:rsidRPr="00C2396B">
        <w:rPr>
          <w:rFonts w:asciiTheme="majorHAnsi" w:eastAsia="Calibri" w:hAnsiTheme="majorHAnsi" w:cstheme="majorHAnsi"/>
          <w:lang w:val="en-GB"/>
        </w:rPr>
        <w:t>"</w:t>
      </w:r>
      <w:r w:rsidRPr="00C2396B">
        <w:rPr>
          <w:rFonts w:asciiTheme="majorHAnsi" w:eastAsia="Calibri" w:hAnsiTheme="majorHAnsi" w:cstheme="majorHAnsi"/>
          <w:i/>
          <w:iCs/>
          <w:lang w:val="en-GB"/>
        </w:rPr>
        <w:t xml:space="preserve">families in situations of vulnerability and social risk, in particular children and adolescents, the elderly and people with disabilities who have been abandoned </w:t>
      </w:r>
      <w:r w:rsidR="000727B2" w:rsidRPr="00C2396B">
        <w:rPr>
          <w:rStyle w:val="FootnoteReference"/>
          <w:rFonts w:asciiTheme="majorHAnsi" w:eastAsia="Calibri" w:hAnsiTheme="majorHAnsi" w:cstheme="majorHAnsi"/>
          <w:sz w:val="20"/>
          <w:szCs w:val="20"/>
          <w:lang w:val="en-GB"/>
        </w:rPr>
        <w:footnoteReference w:id="9"/>
      </w:r>
      <w:r w:rsidRPr="00C2396B">
        <w:rPr>
          <w:rFonts w:asciiTheme="majorHAnsi" w:eastAsia="Calibri" w:hAnsiTheme="majorHAnsi" w:cstheme="majorHAnsi"/>
          <w:lang w:val="en-GB"/>
        </w:rPr>
        <w:t>"</w:t>
      </w:r>
      <w:r w:rsidR="0026103F" w:rsidRPr="00C2396B">
        <w:rPr>
          <w:rFonts w:asciiTheme="majorHAnsi" w:eastAsia="Calibri" w:hAnsiTheme="majorHAnsi" w:cstheme="majorHAnsi"/>
          <w:lang w:val="en-GB"/>
        </w:rPr>
        <w:t xml:space="preserve">. Its action is </w:t>
      </w:r>
      <w:r w:rsidRPr="00C2396B">
        <w:rPr>
          <w:rFonts w:asciiTheme="majorHAnsi" w:eastAsia="Calibri" w:hAnsiTheme="majorHAnsi" w:cstheme="majorHAnsi"/>
          <w:lang w:val="en-GB"/>
        </w:rPr>
        <w:t xml:space="preserve">limited to obtaining documents, accessing health insurance </w:t>
      </w:r>
      <w:r w:rsidR="0026103F" w:rsidRPr="00C2396B">
        <w:rPr>
          <w:rFonts w:asciiTheme="majorHAnsi" w:eastAsia="Calibri" w:hAnsiTheme="majorHAnsi" w:cstheme="majorHAnsi"/>
          <w:lang w:val="en-GB"/>
        </w:rPr>
        <w:t xml:space="preserve">and </w:t>
      </w:r>
      <w:r w:rsidR="00E65028" w:rsidRPr="00E65028">
        <w:rPr>
          <w:rFonts w:asciiTheme="majorHAnsi" w:eastAsia="Calibri" w:hAnsiTheme="majorHAnsi" w:cstheme="majorHAnsi"/>
          <w:lang w:val="en-GB"/>
        </w:rPr>
        <w:t xml:space="preserve">conventional </w:t>
      </w:r>
      <w:r w:rsidRPr="00E65028">
        <w:rPr>
          <w:rFonts w:asciiTheme="majorHAnsi" w:eastAsia="Calibri" w:hAnsiTheme="majorHAnsi" w:cstheme="majorHAnsi"/>
          <w:lang w:val="en-GB"/>
        </w:rPr>
        <w:t>schools.</w:t>
      </w:r>
      <w:r w:rsidRPr="00C2396B">
        <w:rPr>
          <w:rFonts w:asciiTheme="majorHAnsi" w:eastAsia="Calibri" w:hAnsiTheme="majorHAnsi" w:cstheme="majorHAnsi"/>
          <w:lang w:val="en-GB"/>
        </w:rPr>
        <w:t xml:space="preserve"> </w:t>
      </w:r>
      <w:r w:rsidRPr="00C2396B">
        <w:rPr>
          <w:rFonts w:asciiTheme="majorHAnsi" w:eastAsia="Calibri" w:hAnsiTheme="majorHAnsi" w:cstheme="majorHAnsi"/>
          <w:b/>
          <w:lang w:val="en-GB"/>
        </w:rPr>
        <w:t xml:space="preserve">Although the </w:t>
      </w:r>
      <w:proofErr w:type="gramStart"/>
      <w:r w:rsidRPr="00C2396B">
        <w:rPr>
          <w:rFonts w:asciiTheme="majorHAnsi" w:eastAsia="Calibri" w:hAnsiTheme="majorHAnsi" w:cstheme="majorHAnsi"/>
          <w:b/>
          <w:lang w:val="en-GB"/>
        </w:rPr>
        <w:t>aforementioned actions</w:t>
      </w:r>
      <w:proofErr w:type="gramEnd"/>
      <w:r w:rsidRPr="00C2396B">
        <w:rPr>
          <w:rFonts w:asciiTheme="majorHAnsi" w:eastAsia="Calibri" w:hAnsiTheme="majorHAnsi" w:cstheme="majorHAnsi"/>
          <w:b/>
          <w:lang w:val="en-GB"/>
        </w:rPr>
        <w:t xml:space="preserve"> are relevant, the collective regrets the poor implementation of the service </w:t>
      </w:r>
      <w:r w:rsidR="000727B2" w:rsidRPr="00C2396B">
        <w:rPr>
          <w:rFonts w:asciiTheme="majorHAnsi" w:eastAsia="Calibri" w:hAnsiTheme="majorHAnsi" w:cstheme="majorHAnsi"/>
          <w:b/>
          <w:lang w:val="en-GB"/>
        </w:rPr>
        <w:t>in the field</w:t>
      </w:r>
      <w:r w:rsidRPr="00C2396B">
        <w:rPr>
          <w:rFonts w:asciiTheme="majorHAnsi" w:eastAsia="Calibri" w:hAnsiTheme="majorHAnsi" w:cstheme="majorHAnsi"/>
          <w:b/>
          <w:lang w:val="en-GB"/>
        </w:rPr>
        <w:t xml:space="preserve"> and the lack of consideration for the needs of the population, thus denying diversity to this population deprived of specific support and monitoring for their sustainable reintegration.</w:t>
      </w:r>
    </w:p>
    <w:p w14:paraId="1512F6D6" w14:textId="6D06ED3B"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In Peru, community education is an alternative educational approach that </w:t>
      </w:r>
      <w:r w:rsidR="00C4140D" w:rsidRPr="00C2396B">
        <w:rPr>
          <w:rFonts w:asciiTheme="majorHAnsi" w:eastAsia="Calibri" w:hAnsiTheme="majorHAnsi" w:cstheme="majorHAnsi"/>
          <w:lang w:val="en-GB"/>
        </w:rPr>
        <w:t xml:space="preserve">helps to </w:t>
      </w:r>
      <w:r w:rsidRPr="00C2396B">
        <w:rPr>
          <w:rFonts w:asciiTheme="majorHAnsi" w:eastAsia="Calibri" w:hAnsiTheme="majorHAnsi" w:cstheme="majorHAnsi"/>
          <w:lang w:val="en-GB"/>
        </w:rPr>
        <w:t>develop the common sense of children</w:t>
      </w:r>
      <w:r w:rsidR="000727B2"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 xml:space="preserve">, encourages teamwork to overcome difficulties, is supportive and collective, encourages children to seek practical solutions to their problems and generates life skills. </w:t>
      </w:r>
      <w:r w:rsidR="00B03A4C" w:rsidRPr="00C2396B">
        <w:rPr>
          <w:rFonts w:asciiTheme="majorHAnsi" w:eastAsia="Calibri" w:hAnsiTheme="majorHAnsi" w:cstheme="majorHAnsi"/>
          <w:lang w:val="en-GB"/>
        </w:rPr>
        <w:t xml:space="preserve">Civil society has been strengthened by this educational methodology and has achieved excellent results, demonstrating that </w:t>
      </w:r>
      <w:r w:rsidRPr="00C2396B">
        <w:rPr>
          <w:rFonts w:asciiTheme="majorHAnsi" w:eastAsia="Calibri" w:hAnsiTheme="majorHAnsi" w:cstheme="majorHAnsi"/>
          <w:lang w:val="en-GB"/>
        </w:rPr>
        <w:t xml:space="preserve">community education </w:t>
      </w:r>
      <w:r w:rsidR="0005334F" w:rsidRPr="00C2396B">
        <w:rPr>
          <w:rFonts w:asciiTheme="majorHAnsi" w:eastAsia="Calibri" w:hAnsiTheme="majorHAnsi" w:cstheme="majorHAnsi"/>
          <w:lang w:val="en-GB"/>
        </w:rPr>
        <w:t xml:space="preserve">is </w:t>
      </w:r>
      <w:r w:rsidRPr="00C2396B">
        <w:rPr>
          <w:rFonts w:asciiTheme="majorHAnsi" w:eastAsia="Calibri" w:hAnsiTheme="majorHAnsi" w:cstheme="majorHAnsi"/>
          <w:lang w:val="en-GB"/>
        </w:rPr>
        <w:t xml:space="preserve">relevant to the </w:t>
      </w:r>
      <w:r w:rsidR="00B03A4C" w:rsidRPr="00C2396B">
        <w:rPr>
          <w:rFonts w:asciiTheme="majorHAnsi" w:eastAsia="Calibri" w:hAnsiTheme="majorHAnsi" w:cstheme="majorHAnsi"/>
          <w:lang w:val="en-GB"/>
        </w:rPr>
        <w:t xml:space="preserve">reintegration of </w:t>
      </w:r>
      <w:r w:rsidRPr="00C2396B">
        <w:rPr>
          <w:rFonts w:asciiTheme="majorHAnsi" w:eastAsia="Calibri" w:hAnsiTheme="majorHAnsi" w:cstheme="majorHAnsi"/>
          <w:lang w:val="en-GB"/>
        </w:rPr>
        <w:t>this population</w:t>
      </w:r>
      <w:r w:rsidR="00B03A4C" w:rsidRPr="00C2396B">
        <w:rPr>
          <w:rFonts w:asciiTheme="majorHAnsi" w:eastAsia="Calibri" w:hAnsiTheme="majorHAnsi" w:cstheme="majorHAnsi"/>
          <w:lang w:val="en-GB"/>
        </w:rPr>
        <w:t xml:space="preserve">. This is why </w:t>
      </w:r>
      <w:r w:rsidR="000727B2" w:rsidRPr="00C2396B">
        <w:rPr>
          <w:rFonts w:asciiTheme="majorHAnsi" w:eastAsia="Calibri" w:hAnsiTheme="majorHAnsi" w:cstheme="majorHAnsi"/>
          <w:lang w:val="en-GB"/>
        </w:rPr>
        <w:t>S</w:t>
      </w:r>
      <w:r w:rsidRPr="00C2396B">
        <w:rPr>
          <w:rFonts w:asciiTheme="majorHAnsi" w:eastAsia="Calibri" w:hAnsiTheme="majorHAnsi" w:cstheme="majorHAnsi"/>
          <w:lang w:val="en-GB"/>
        </w:rPr>
        <w:t xml:space="preserve">tate participation is necessary to ensure national coverage, given that it is practised in the most remote areas of the country. </w:t>
      </w:r>
    </w:p>
    <w:p w14:paraId="13941CDA" w14:textId="61785D9A"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u w:val="single"/>
          <w:lang w:val="en-GB"/>
        </w:rPr>
        <w:lastRenderedPageBreak/>
        <w:t xml:space="preserve">Access to </w:t>
      </w:r>
      <w:r w:rsidR="00D35FC3" w:rsidRPr="00C2396B">
        <w:rPr>
          <w:rFonts w:asciiTheme="majorHAnsi" w:eastAsia="Calibri" w:hAnsiTheme="majorHAnsi" w:cstheme="majorHAnsi"/>
          <w:u w:val="single"/>
          <w:lang w:val="en-GB"/>
        </w:rPr>
        <w:t>education:</w:t>
      </w:r>
      <w:r w:rsidRPr="00C2396B">
        <w:rPr>
          <w:rFonts w:asciiTheme="majorHAnsi" w:eastAsia="Calibri" w:hAnsiTheme="majorHAnsi" w:cstheme="majorHAnsi"/>
          <w:lang w:val="en-GB"/>
        </w:rPr>
        <w:t xml:space="preserve"> </w:t>
      </w:r>
    </w:p>
    <w:p w14:paraId="34239802" w14:textId="42F50671" w:rsidR="002763FA" w:rsidRPr="00C2396B" w:rsidRDefault="00863BD1">
      <w:pPr>
        <w:spacing w:before="240" w:after="240"/>
        <w:jc w:val="both"/>
        <w:rPr>
          <w:rFonts w:asciiTheme="majorHAnsi" w:eastAsia="Calibri" w:hAnsiTheme="majorHAnsi" w:cstheme="majorHAnsi"/>
          <w:b/>
          <w:lang w:val="en-GB"/>
        </w:rPr>
      </w:pPr>
      <w:r w:rsidRPr="00C2396B">
        <w:rPr>
          <w:rFonts w:asciiTheme="majorHAnsi" w:eastAsia="Calibri" w:hAnsiTheme="majorHAnsi" w:cstheme="majorHAnsi"/>
          <w:highlight w:val="white"/>
          <w:lang w:val="en-GB"/>
        </w:rPr>
        <w:t>According to official figures, more than 670</w:t>
      </w:r>
      <w:r w:rsidR="00624C2B">
        <w:rPr>
          <w:rFonts w:asciiTheme="majorHAnsi" w:eastAsia="Calibri" w:hAnsiTheme="majorHAnsi" w:cstheme="majorHAnsi"/>
          <w:highlight w:val="white"/>
          <w:lang w:val="en-GB"/>
        </w:rPr>
        <w:t>’</w:t>
      </w:r>
      <w:r w:rsidRPr="00C2396B">
        <w:rPr>
          <w:rFonts w:asciiTheme="majorHAnsi" w:eastAsia="Calibri" w:hAnsiTheme="majorHAnsi" w:cstheme="majorHAnsi"/>
          <w:highlight w:val="white"/>
          <w:lang w:val="en-GB"/>
        </w:rPr>
        <w:t xml:space="preserve">000 children and </w:t>
      </w:r>
      <w:r w:rsidR="000727B2" w:rsidRPr="00C2396B">
        <w:rPr>
          <w:rFonts w:asciiTheme="majorHAnsi" w:eastAsia="Calibri" w:hAnsiTheme="majorHAnsi" w:cstheme="majorHAnsi"/>
          <w:highlight w:val="white"/>
          <w:lang w:val="en-GB"/>
        </w:rPr>
        <w:t>adolescents</w:t>
      </w:r>
      <w:r w:rsidRPr="00C2396B">
        <w:rPr>
          <w:rFonts w:asciiTheme="majorHAnsi" w:eastAsia="Calibri" w:hAnsiTheme="majorHAnsi" w:cstheme="majorHAnsi"/>
          <w:highlight w:val="white"/>
          <w:lang w:val="en-GB"/>
        </w:rPr>
        <w:t xml:space="preserve"> do not attend school</w:t>
      </w:r>
      <w:r w:rsidR="000727B2" w:rsidRPr="00C2396B">
        <w:rPr>
          <w:rStyle w:val="FootnoteReference"/>
          <w:rFonts w:asciiTheme="majorHAnsi" w:eastAsia="Calibri" w:hAnsiTheme="majorHAnsi" w:cstheme="majorHAnsi"/>
          <w:sz w:val="20"/>
          <w:szCs w:val="20"/>
          <w:highlight w:val="white"/>
          <w:lang w:val="en-GB"/>
        </w:rPr>
        <w:footnoteReference w:id="10"/>
      </w:r>
      <w:r w:rsidRPr="00C2396B">
        <w:rPr>
          <w:rFonts w:asciiTheme="majorHAnsi" w:eastAsia="Calibri" w:hAnsiTheme="majorHAnsi" w:cstheme="majorHAnsi"/>
          <w:highlight w:val="white"/>
          <w:lang w:val="en-GB"/>
        </w:rPr>
        <w:t xml:space="preserve">. These children often work and a large proportion of them </w:t>
      </w:r>
      <w:r w:rsidR="000727B2" w:rsidRPr="00C2396B">
        <w:rPr>
          <w:rFonts w:asciiTheme="majorHAnsi" w:eastAsia="Calibri" w:hAnsiTheme="majorHAnsi" w:cstheme="majorHAnsi"/>
          <w:highlight w:val="white"/>
          <w:lang w:val="en-GB"/>
        </w:rPr>
        <w:t>are in street situations</w:t>
      </w:r>
      <w:r w:rsidRPr="00C2396B">
        <w:rPr>
          <w:rFonts w:asciiTheme="majorHAnsi" w:eastAsia="Calibri" w:hAnsiTheme="majorHAnsi" w:cstheme="majorHAnsi"/>
          <w:highlight w:val="white"/>
          <w:lang w:val="en-GB"/>
        </w:rPr>
        <w:t xml:space="preserve">. Civil society deplores the State's lack of consideration for </w:t>
      </w:r>
      <w:r w:rsidR="00B03A4C" w:rsidRPr="00C2396B">
        <w:rPr>
          <w:rFonts w:asciiTheme="majorHAnsi" w:eastAsia="Calibri" w:hAnsiTheme="majorHAnsi" w:cstheme="majorHAnsi"/>
          <w:highlight w:val="white"/>
          <w:lang w:val="en-GB"/>
        </w:rPr>
        <w:t xml:space="preserve">these </w:t>
      </w:r>
      <w:r w:rsidRPr="00C2396B">
        <w:rPr>
          <w:rFonts w:asciiTheme="majorHAnsi" w:eastAsia="Calibri" w:hAnsiTheme="majorHAnsi" w:cstheme="majorHAnsi"/>
          <w:highlight w:val="white"/>
          <w:lang w:val="en-GB"/>
        </w:rPr>
        <w:t xml:space="preserve">children, who are suspended in a "school vacuum", because once they have left school, their reintegration </w:t>
      </w:r>
      <w:r w:rsidRPr="00C2396B">
        <w:rPr>
          <w:rFonts w:asciiTheme="majorHAnsi" w:eastAsia="Calibri" w:hAnsiTheme="majorHAnsi" w:cstheme="majorHAnsi"/>
          <w:lang w:val="en-GB"/>
        </w:rPr>
        <w:t xml:space="preserve">is complicated by payments for processing documents, </w:t>
      </w:r>
      <w:proofErr w:type="gramStart"/>
      <w:r w:rsidRPr="00C2396B">
        <w:rPr>
          <w:rFonts w:asciiTheme="majorHAnsi" w:eastAsia="Calibri" w:hAnsiTheme="majorHAnsi" w:cstheme="majorHAnsi"/>
          <w:lang w:val="en-GB"/>
        </w:rPr>
        <w:t>enrolment</w:t>
      </w:r>
      <w:proofErr w:type="gramEnd"/>
      <w:r w:rsidRPr="00C2396B">
        <w:rPr>
          <w:rFonts w:asciiTheme="majorHAnsi" w:eastAsia="Calibri" w:hAnsiTheme="majorHAnsi" w:cstheme="majorHAnsi"/>
          <w:lang w:val="en-GB"/>
        </w:rPr>
        <w:t xml:space="preserve"> and other fees by the </w:t>
      </w:r>
      <w:r w:rsidR="00B03A4C" w:rsidRPr="00C2396B">
        <w:rPr>
          <w:rFonts w:asciiTheme="majorHAnsi" w:eastAsia="Calibri" w:hAnsiTheme="majorHAnsi" w:cstheme="majorHAnsi"/>
          <w:lang w:val="en-GB"/>
        </w:rPr>
        <w:t xml:space="preserve">Parents' Association </w:t>
      </w:r>
      <w:r w:rsidRPr="00C2396B">
        <w:rPr>
          <w:rFonts w:asciiTheme="majorHAnsi" w:eastAsia="Calibri" w:hAnsiTheme="majorHAnsi" w:cstheme="majorHAnsi"/>
          <w:lang w:val="en-GB"/>
        </w:rPr>
        <w:t xml:space="preserve">(APAFA). </w:t>
      </w:r>
      <w:r w:rsidRPr="00C2396B">
        <w:rPr>
          <w:rFonts w:asciiTheme="majorHAnsi" w:eastAsia="Calibri" w:hAnsiTheme="majorHAnsi" w:cstheme="majorHAnsi"/>
          <w:b/>
          <w:lang w:val="en-GB"/>
        </w:rPr>
        <w:t>Yet education should be free under Peruvian law</w:t>
      </w:r>
      <w:r w:rsidR="00B03A4C" w:rsidRPr="00C2396B">
        <w:rPr>
          <w:rFonts w:asciiTheme="majorHAnsi" w:eastAsia="Calibri" w:hAnsiTheme="majorHAnsi" w:cstheme="majorHAnsi"/>
          <w:b/>
          <w:lang w:val="en-GB"/>
        </w:rPr>
        <w:t>.</w:t>
      </w:r>
    </w:p>
    <w:p w14:paraId="548B6323" w14:textId="77777777"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The street situation of this population means that they do not have the time or peace of mind they need to aspire to a quality, long-term education. </w:t>
      </w:r>
      <w:r w:rsidR="00B03A4C" w:rsidRPr="00C2396B">
        <w:rPr>
          <w:rFonts w:asciiTheme="majorHAnsi" w:eastAsia="Calibri" w:hAnsiTheme="majorHAnsi" w:cstheme="majorHAnsi"/>
          <w:lang w:val="en-GB"/>
        </w:rPr>
        <w:t xml:space="preserve">NGOs play </w:t>
      </w:r>
      <w:r w:rsidRPr="00C2396B">
        <w:rPr>
          <w:rFonts w:asciiTheme="majorHAnsi" w:eastAsia="Calibri" w:hAnsiTheme="majorHAnsi" w:cstheme="majorHAnsi"/>
          <w:lang w:val="en-GB"/>
        </w:rPr>
        <w:t xml:space="preserve">a very important role in helping these </w:t>
      </w:r>
      <w:r w:rsidR="00DF1018" w:rsidRPr="00C2396B">
        <w:rPr>
          <w:rFonts w:asciiTheme="majorHAnsi" w:eastAsia="Calibri" w:hAnsiTheme="majorHAnsi" w:cstheme="majorHAnsi"/>
          <w:lang w:val="en-GB"/>
        </w:rPr>
        <w:t xml:space="preserve">children to </w:t>
      </w:r>
      <w:r w:rsidRPr="00C2396B">
        <w:rPr>
          <w:rFonts w:asciiTheme="majorHAnsi" w:eastAsia="Calibri" w:hAnsiTheme="majorHAnsi" w:cstheme="majorHAnsi"/>
          <w:lang w:val="en-GB"/>
        </w:rPr>
        <w:t>continue their schooling, from dealing with paperwork to providing day-to-day support for their studies.</w:t>
      </w:r>
    </w:p>
    <w:p w14:paraId="02670A76" w14:textId="3FBAD237" w:rsidR="002763FA" w:rsidRPr="00C2396B" w:rsidRDefault="00000000">
      <w:pPr>
        <w:spacing w:before="240" w:after="240"/>
        <w:jc w:val="center"/>
        <w:rPr>
          <w:rFonts w:asciiTheme="majorHAnsi" w:eastAsia="Calibri" w:hAnsiTheme="majorHAnsi" w:cstheme="majorHAnsi"/>
          <w:b/>
          <w:i/>
          <w:color w:val="4F81BD"/>
          <w:lang w:val="en-GB"/>
        </w:rPr>
      </w:pPr>
      <w:r w:rsidRPr="00C2396B">
        <w:rPr>
          <w:rFonts w:asciiTheme="majorHAnsi" w:eastAsia="Calibri" w:hAnsiTheme="majorHAnsi" w:cstheme="majorHAnsi"/>
          <w:b/>
          <w:i/>
          <w:color w:val="4F81BD"/>
          <w:lang w:val="en-GB"/>
        </w:rPr>
        <w:t>"The lack of opportunities to have an occupation or a job. And if we have a job, we shouldn't be exploited.</w:t>
      </w:r>
      <w:r w:rsidR="000727B2" w:rsidRPr="00C2396B">
        <w:rPr>
          <w:rStyle w:val="FootnoteReference"/>
          <w:rFonts w:asciiTheme="majorHAnsi" w:eastAsia="Calibri" w:hAnsiTheme="majorHAnsi" w:cstheme="majorHAnsi"/>
          <w:b/>
          <w:i/>
          <w:color w:val="4F81BD"/>
          <w:sz w:val="20"/>
          <w:szCs w:val="20"/>
          <w:lang w:val="en-GB"/>
        </w:rPr>
        <w:footnoteReference w:id="11"/>
      </w:r>
      <w:r w:rsidRPr="00C2396B">
        <w:rPr>
          <w:rFonts w:asciiTheme="majorHAnsi" w:eastAsia="Calibri" w:hAnsiTheme="majorHAnsi" w:cstheme="majorHAnsi"/>
          <w:b/>
          <w:i/>
          <w:color w:val="4F81BD"/>
          <w:lang w:val="en-GB"/>
        </w:rPr>
        <w:t>"</w:t>
      </w:r>
    </w:p>
    <w:p w14:paraId="4609150D" w14:textId="459AC99A"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The collective notes that </w:t>
      </w:r>
      <w:r w:rsidRPr="00C2396B">
        <w:rPr>
          <w:rFonts w:asciiTheme="majorHAnsi" w:eastAsia="Calibri" w:hAnsiTheme="majorHAnsi" w:cstheme="majorHAnsi"/>
          <w:b/>
          <w:lang w:val="en-GB"/>
        </w:rPr>
        <w:t>conventional school education is not adapted to this population</w:t>
      </w:r>
      <w:r w:rsidR="003668B9" w:rsidRPr="00C2396B">
        <w:rPr>
          <w:rFonts w:asciiTheme="majorHAnsi" w:eastAsia="Calibri" w:hAnsiTheme="majorHAnsi" w:cstheme="majorHAnsi"/>
          <w:b/>
          <w:lang w:val="en-GB"/>
        </w:rPr>
        <w:t xml:space="preserve"> in street situations</w:t>
      </w:r>
      <w:r w:rsidRPr="00C2396B">
        <w:rPr>
          <w:rFonts w:asciiTheme="majorHAnsi" w:eastAsia="Calibri" w:hAnsiTheme="majorHAnsi" w:cstheme="majorHAnsi"/>
          <w:b/>
          <w:lang w:val="en-GB"/>
        </w:rPr>
        <w:t xml:space="preserve">, as habits, customs and timetables </w:t>
      </w:r>
      <w:r w:rsidR="008A27BF" w:rsidRPr="00C2396B">
        <w:rPr>
          <w:rFonts w:asciiTheme="majorHAnsi" w:eastAsia="Calibri" w:hAnsiTheme="majorHAnsi" w:cstheme="majorHAnsi"/>
          <w:b/>
          <w:lang w:val="en-GB"/>
        </w:rPr>
        <w:t>change with street experience</w:t>
      </w:r>
      <w:r w:rsidRPr="00C2396B">
        <w:rPr>
          <w:rFonts w:asciiTheme="majorHAnsi" w:eastAsia="Calibri" w:hAnsiTheme="majorHAnsi" w:cstheme="majorHAnsi"/>
          <w:b/>
          <w:lang w:val="en-GB"/>
        </w:rPr>
        <w:t xml:space="preserve">, </w:t>
      </w:r>
      <w:r w:rsidRPr="00EB355B">
        <w:rPr>
          <w:rFonts w:asciiTheme="majorHAnsi" w:eastAsia="Calibri" w:hAnsiTheme="majorHAnsi" w:cstheme="majorHAnsi"/>
          <w:b/>
          <w:lang w:val="en-GB"/>
        </w:rPr>
        <w:t xml:space="preserve">and </w:t>
      </w:r>
      <w:r w:rsidR="001607CF" w:rsidRPr="00EB355B">
        <w:rPr>
          <w:rFonts w:asciiTheme="majorHAnsi" w:eastAsia="Calibri" w:hAnsiTheme="majorHAnsi" w:cstheme="majorHAnsi"/>
          <w:b/>
          <w:lang w:val="en-GB"/>
        </w:rPr>
        <w:t>these children</w:t>
      </w:r>
      <w:r w:rsidR="008A27BF" w:rsidRPr="00EB355B">
        <w:rPr>
          <w:rFonts w:asciiTheme="majorHAnsi" w:eastAsia="Calibri" w:hAnsiTheme="majorHAnsi" w:cstheme="majorHAnsi"/>
          <w:b/>
          <w:lang w:val="en-GB"/>
        </w:rPr>
        <w:t xml:space="preserve"> have missed out on years of education</w:t>
      </w:r>
      <w:r w:rsidRPr="00EB355B">
        <w:rPr>
          <w:rFonts w:asciiTheme="majorHAnsi" w:eastAsia="Calibri" w:hAnsiTheme="majorHAnsi" w:cstheme="majorHAnsi"/>
          <w:b/>
          <w:lang w:val="en-GB"/>
        </w:rPr>
        <w:t xml:space="preserve">. </w:t>
      </w:r>
      <w:r w:rsidRPr="00EB355B">
        <w:rPr>
          <w:rFonts w:asciiTheme="majorHAnsi" w:eastAsia="Calibri" w:hAnsiTheme="majorHAnsi" w:cstheme="majorHAnsi"/>
          <w:lang w:val="en-GB"/>
        </w:rPr>
        <w:t xml:space="preserve">Many young people are </w:t>
      </w:r>
      <w:r w:rsidR="008A27BF" w:rsidRPr="00EB355B">
        <w:rPr>
          <w:rFonts w:asciiTheme="majorHAnsi" w:eastAsia="Calibri" w:hAnsiTheme="majorHAnsi" w:cstheme="majorHAnsi"/>
          <w:lang w:val="en-GB"/>
        </w:rPr>
        <w:t xml:space="preserve">therefore </w:t>
      </w:r>
      <w:r w:rsidRPr="00EB355B">
        <w:rPr>
          <w:rFonts w:asciiTheme="majorHAnsi" w:eastAsia="Calibri" w:hAnsiTheme="majorHAnsi" w:cstheme="majorHAnsi"/>
          <w:lang w:val="en-GB"/>
        </w:rPr>
        <w:t>int</w:t>
      </w:r>
      <w:r w:rsidRPr="00C2396B">
        <w:rPr>
          <w:rFonts w:asciiTheme="majorHAnsi" w:eastAsia="Calibri" w:hAnsiTheme="majorHAnsi" w:cstheme="majorHAnsi"/>
          <w:lang w:val="en-GB"/>
        </w:rPr>
        <w:t xml:space="preserve">erested in technical training </w:t>
      </w:r>
      <w:r w:rsidR="008A27BF" w:rsidRPr="00C2396B">
        <w:rPr>
          <w:rFonts w:asciiTheme="majorHAnsi" w:eastAsia="Calibri" w:hAnsiTheme="majorHAnsi" w:cstheme="majorHAnsi"/>
          <w:lang w:val="en-GB"/>
        </w:rPr>
        <w:t>and aspire</w:t>
      </w:r>
      <w:r w:rsidRPr="00C2396B">
        <w:rPr>
          <w:rFonts w:asciiTheme="majorHAnsi" w:eastAsia="Calibri" w:hAnsiTheme="majorHAnsi" w:cstheme="majorHAnsi"/>
          <w:lang w:val="en-GB"/>
        </w:rPr>
        <w:t xml:space="preserve"> to professionali</w:t>
      </w:r>
      <w:r w:rsidR="00BF3D58" w:rsidRPr="00C2396B">
        <w:rPr>
          <w:rFonts w:asciiTheme="majorHAnsi" w:eastAsia="Calibri" w:hAnsiTheme="majorHAnsi" w:cstheme="majorHAnsi"/>
          <w:lang w:val="en-GB"/>
        </w:rPr>
        <w:t>s</w:t>
      </w:r>
      <w:r w:rsidRPr="00C2396B">
        <w:rPr>
          <w:rFonts w:asciiTheme="majorHAnsi" w:eastAsia="Calibri" w:hAnsiTheme="majorHAnsi" w:cstheme="majorHAnsi"/>
          <w:lang w:val="en-GB"/>
        </w:rPr>
        <w:t>ation</w:t>
      </w:r>
      <w:r w:rsidR="008A27BF" w:rsidRPr="00C2396B">
        <w:rPr>
          <w:rFonts w:asciiTheme="majorHAnsi" w:eastAsia="Calibri" w:hAnsiTheme="majorHAnsi" w:cstheme="majorHAnsi"/>
          <w:lang w:val="en-GB"/>
        </w:rPr>
        <w:t xml:space="preserve">, requiring </w:t>
      </w:r>
      <w:r w:rsidRPr="00C2396B">
        <w:rPr>
          <w:rFonts w:asciiTheme="majorHAnsi" w:eastAsia="Calibri" w:hAnsiTheme="majorHAnsi" w:cstheme="majorHAnsi"/>
          <w:lang w:val="en-GB"/>
        </w:rPr>
        <w:t xml:space="preserve">technical training in </w:t>
      </w:r>
      <w:r w:rsidR="008C452E" w:rsidRPr="00C2396B">
        <w:rPr>
          <w:rFonts w:asciiTheme="majorHAnsi" w:eastAsia="Calibri" w:hAnsiTheme="majorHAnsi" w:cstheme="majorHAnsi"/>
          <w:lang w:val="en-GB"/>
        </w:rPr>
        <w:t>quick</w:t>
      </w:r>
      <w:r w:rsidRPr="00C2396B">
        <w:rPr>
          <w:rFonts w:asciiTheme="majorHAnsi" w:eastAsia="Calibri" w:hAnsiTheme="majorHAnsi" w:cstheme="majorHAnsi"/>
          <w:lang w:val="en-GB"/>
        </w:rPr>
        <w:t xml:space="preserve">, manual trades. </w:t>
      </w:r>
      <w:r w:rsidRPr="00C2396B">
        <w:rPr>
          <w:rFonts w:asciiTheme="majorHAnsi" w:eastAsia="Calibri" w:hAnsiTheme="majorHAnsi" w:cstheme="majorHAnsi"/>
          <w:b/>
          <w:lang w:val="en-GB"/>
        </w:rPr>
        <w:t xml:space="preserve">For many </w:t>
      </w:r>
      <w:r w:rsidR="003668B9" w:rsidRPr="00C2396B">
        <w:rPr>
          <w:rFonts w:asciiTheme="majorHAnsi" w:eastAsia="Calibri" w:hAnsiTheme="majorHAnsi" w:cstheme="majorHAnsi"/>
          <w:b/>
          <w:lang w:val="en-GB"/>
        </w:rPr>
        <w:t xml:space="preserve">young people who have dropped out of </w:t>
      </w:r>
      <w:r w:rsidRPr="00C2396B">
        <w:rPr>
          <w:rFonts w:asciiTheme="majorHAnsi" w:eastAsia="Calibri" w:hAnsiTheme="majorHAnsi" w:cstheme="majorHAnsi"/>
          <w:b/>
          <w:lang w:val="en-GB"/>
        </w:rPr>
        <w:t>schoo</w:t>
      </w:r>
      <w:r w:rsidR="003668B9" w:rsidRPr="00C2396B">
        <w:rPr>
          <w:rFonts w:asciiTheme="majorHAnsi" w:eastAsia="Calibri" w:hAnsiTheme="majorHAnsi" w:cstheme="majorHAnsi"/>
          <w:b/>
          <w:lang w:val="en-GB"/>
        </w:rPr>
        <w:t>l</w:t>
      </w:r>
      <w:r w:rsidRPr="00C2396B">
        <w:rPr>
          <w:rFonts w:asciiTheme="majorHAnsi" w:eastAsia="Calibri" w:hAnsiTheme="majorHAnsi" w:cstheme="majorHAnsi"/>
          <w:b/>
          <w:lang w:val="en-GB"/>
        </w:rPr>
        <w:t>, it is not possible to enter a state vocational school without a secondary school diploma.</w:t>
      </w:r>
      <w:r w:rsidRPr="00C2396B">
        <w:rPr>
          <w:rFonts w:asciiTheme="majorHAnsi" w:eastAsia="Calibri" w:hAnsiTheme="majorHAnsi" w:cstheme="majorHAnsi"/>
          <w:lang w:val="en-GB"/>
        </w:rPr>
        <w:t xml:space="preserve"> </w:t>
      </w:r>
      <w:r w:rsidR="003668B9" w:rsidRPr="00C2396B">
        <w:rPr>
          <w:rFonts w:asciiTheme="majorHAnsi" w:eastAsia="Calibri" w:hAnsiTheme="majorHAnsi" w:cstheme="majorHAnsi"/>
          <w:lang w:val="en-GB"/>
        </w:rPr>
        <w:t>Moreover</w:t>
      </w:r>
      <w:r w:rsidRPr="00C2396B">
        <w:rPr>
          <w:rFonts w:asciiTheme="majorHAnsi" w:eastAsia="Calibri" w:hAnsiTheme="majorHAnsi" w:cstheme="majorHAnsi"/>
          <w:lang w:val="en-GB"/>
        </w:rPr>
        <w:t xml:space="preserve">, the civil society organisations that provide vocational training for these young people are fighting for </w:t>
      </w:r>
      <w:r w:rsidR="003668B9" w:rsidRPr="00C2396B">
        <w:rPr>
          <w:rFonts w:asciiTheme="majorHAnsi" w:eastAsia="Calibri" w:hAnsiTheme="majorHAnsi" w:cstheme="majorHAnsi"/>
          <w:lang w:val="en-GB"/>
        </w:rPr>
        <w:t xml:space="preserve">the </w:t>
      </w:r>
      <w:r w:rsidRPr="00C2396B">
        <w:rPr>
          <w:rFonts w:asciiTheme="majorHAnsi" w:eastAsia="Calibri" w:hAnsiTheme="majorHAnsi" w:cstheme="majorHAnsi"/>
          <w:lang w:val="en-GB"/>
        </w:rPr>
        <w:t xml:space="preserve">recognition of their training, their </w:t>
      </w:r>
      <w:proofErr w:type="gramStart"/>
      <w:r w:rsidRPr="00C2396B">
        <w:rPr>
          <w:rFonts w:asciiTheme="majorHAnsi" w:eastAsia="Calibri" w:hAnsiTheme="majorHAnsi" w:cstheme="majorHAnsi"/>
          <w:lang w:val="en-GB"/>
        </w:rPr>
        <w:t>achievements</w:t>
      </w:r>
      <w:proofErr w:type="gramEnd"/>
      <w:r w:rsidRPr="00C2396B">
        <w:rPr>
          <w:rFonts w:asciiTheme="majorHAnsi" w:eastAsia="Calibri" w:hAnsiTheme="majorHAnsi" w:cstheme="majorHAnsi"/>
          <w:lang w:val="en-GB"/>
        </w:rPr>
        <w:t xml:space="preserve"> and their skills, so that they can access recognised training leading to qualifications. Young people are then condemned to a vicious circle of exploitation, as employers do not recognise their training, which is not certified by the State.</w:t>
      </w:r>
    </w:p>
    <w:p w14:paraId="657978CD" w14:textId="1220F3F5" w:rsidR="002763FA" w:rsidRPr="00C2396B" w:rsidRDefault="00000000">
      <w:pPr>
        <w:spacing w:before="240" w:after="240"/>
        <w:jc w:val="center"/>
        <w:rPr>
          <w:rFonts w:asciiTheme="majorHAnsi" w:eastAsia="Calibri" w:hAnsiTheme="majorHAnsi" w:cstheme="majorHAnsi"/>
          <w:lang w:val="en-GB"/>
        </w:rPr>
      </w:pPr>
      <w:r w:rsidRPr="00C2396B">
        <w:rPr>
          <w:rFonts w:asciiTheme="majorHAnsi" w:eastAsia="Calibri" w:hAnsiTheme="majorHAnsi" w:cstheme="majorHAnsi"/>
          <w:b/>
          <w:i/>
          <w:color w:val="4F81BD"/>
          <w:lang w:val="en-GB"/>
        </w:rPr>
        <w:t xml:space="preserve">"I don't think </w:t>
      </w:r>
      <w:r w:rsidRPr="00EB355B">
        <w:rPr>
          <w:rFonts w:asciiTheme="majorHAnsi" w:eastAsia="Calibri" w:hAnsiTheme="majorHAnsi" w:cstheme="majorHAnsi"/>
          <w:b/>
          <w:i/>
          <w:color w:val="4F81BD"/>
          <w:lang w:val="en-GB"/>
        </w:rPr>
        <w:t xml:space="preserve">minors should work, </w:t>
      </w:r>
      <w:r w:rsidR="00EB355B" w:rsidRPr="00EB355B">
        <w:rPr>
          <w:rFonts w:asciiTheme="majorHAnsi" w:eastAsia="Calibri" w:hAnsiTheme="majorHAnsi" w:cstheme="majorHAnsi"/>
          <w:b/>
          <w:i/>
          <w:color w:val="4F81BD"/>
          <w:lang w:val="en-GB"/>
        </w:rPr>
        <w:t xml:space="preserve">they should be in </w:t>
      </w:r>
      <w:r w:rsidRPr="00EB355B">
        <w:rPr>
          <w:rFonts w:asciiTheme="majorHAnsi" w:eastAsia="Calibri" w:hAnsiTheme="majorHAnsi" w:cstheme="majorHAnsi"/>
          <w:b/>
          <w:i/>
          <w:color w:val="4F81BD"/>
          <w:lang w:val="en-GB"/>
        </w:rPr>
        <w:t>a training centre, but for free [...]. I'd like to see more training centres where you can learn everything [...]. If the law says that a minor</w:t>
      </w:r>
      <w:r w:rsidRPr="00C2396B">
        <w:rPr>
          <w:rFonts w:asciiTheme="majorHAnsi" w:eastAsia="Calibri" w:hAnsiTheme="majorHAnsi" w:cstheme="majorHAnsi"/>
          <w:b/>
          <w:i/>
          <w:color w:val="4F81BD"/>
          <w:lang w:val="en-GB"/>
        </w:rPr>
        <w:t xml:space="preserve"> must not work, they should also look for a way for minors not to be in this situation, more education, there are many ways to solve the problem, another thing is that they never think about it</w:t>
      </w:r>
      <w:r w:rsidR="00725B92" w:rsidRPr="00C2396B">
        <w:rPr>
          <w:rFonts w:asciiTheme="majorHAnsi" w:eastAsia="Calibri" w:hAnsiTheme="majorHAnsi" w:cstheme="majorHAnsi"/>
          <w:b/>
          <w:i/>
          <w:color w:val="4F81BD"/>
          <w:lang w:val="en-GB"/>
        </w:rPr>
        <w:t>.</w:t>
      </w:r>
      <w:r w:rsidR="0068356D" w:rsidRPr="00C2396B">
        <w:rPr>
          <w:rStyle w:val="FootnoteReference"/>
          <w:rFonts w:asciiTheme="majorHAnsi" w:eastAsia="Calibri" w:hAnsiTheme="majorHAnsi" w:cstheme="majorHAnsi"/>
          <w:b/>
          <w:i/>
          <w:color w:val="4F81BD"/>
          <w:sz w:val="20"/>
          <w:szCs w:val="20"/>
          <w:lang w:val="en-GB"/>
        </w:rPr>
        <w:footnoteReference w:id="12"/>
      </w:r>
      <w:r w:rsidRPr="00C2396B">
        <w:rPr>
          <w:rFonts w:asciiTheme="majorHAnsi" w:eastAsia="Calibri" w:hAnsiTheme="majorHAnsi" w:cstheme="majorHAnsi"/>
          <w:b/>
          <w:color w:val="4F81BD"/>
          <w:lang w:val="en-GB"/>
        </w:rPr>
        <w:t xml:space="preserve"> "</w:t>
      </w:r>
    </w:p>
    <w:p w14:paraId="001C4298" w14:textId="77777777" w:rsidR="002763FA" w:rsidRPr="00C2396B" w:rsidRDefault="00000000">
      <w:pPr>
        <w:spacing w:before="240" w:after="240"/>
        <w:jc w:val="both"/>
        <w:rPr>
          <w:rFonts w:asciiTheme="majorHAnsi" w:eastAsia="Calibri" w:hAnsiTheme="majorHAnsi" w:cstheme="majorHAnsi"/>
          <w:b/>
          <w:u w:val="single"/>
          <w:lang w:val="en-GB"/>
        </w:rPr>
      </w:pPr>
      <w:r w:rsidRPr="00C2396B">
        <w:rPr>
          <w:rFonts w:asciiTheme="majorHAnsi" w:eastAsia="Calibri" w:hAnsiTheme="majorHAnsi" w:cstheme="majorHAnsi"/>
          <w:b/>
          <w:u w:val="single"/>
          <w:lang w:val="en-GB"/>
        </w:rPr>
        <w:t xml:space="preserve">The Peruvian government is recommended </w:t>
      </w:r>
      <w:r w:rsidR="00725B92" w:rsidRPr="00C2396B">
        <w:rPr>
          <w:rFonts w:asciiTheme="majorHAnsi" w:eastAsia="Calibri" w:hAnsiTheme="majorHAnsi" w:cstheme="majorHAnsi"/>
          <w:b/>
          <w:u w:val="single"/>
          <w:lang w:val="en-GB"/>
        </w:rPr>
        <w:t xml:space="preserve">to </w:t>
      </w:r>
      <w:r w:rsidRPr="00C2396B">
        <w:rPr>
          <w:rFonts w:asciiTheme="majorHAnsi" w:eastAsia="Calibri" w:hAnsiTheme="majorHAnsi" w:cstheme="majorHAnsi"/>
          <w:b/>
          <w:u w:val="single"/>
          <w:lang w:val="en-GB"/>
        </w:rPr>
        <w:t xml:space="preserve">: </w:t>
      </w:r>
    </w:p>
    <w:p w14:paraId="573366D5" w14:textId="0690022C" w:rsidR="002763FA" w:rsidRPr="00C2396B" w:rsidRDefault="00A820E2">
      <w:pPr>
        <w:pStyle w:val="ListParagraph"/>
        <w:numPr>
          <w:ilvl w:val="0"/>
          <w:numId w:val="7"/>
        </w:num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Develop, in collaboration with civil society, a comprehensive and integrated policy for children</w:t>
      </w:r>
      <w:r w:rsidR="003668B9"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 xml:space="preserve">, with services </w:t>
      </w:r>
      <w:r w:rsidR="003668B9" w:rsidRPr="00C2396B">
        <w:rPr>
          <w:rFonts w:asciiTheme="majorHAnsi" w:eastAsia="Calibri" w:hAnsiTheme="majorHAnsi" w:cstheme="majorHAnsi"/>
          <w:lang w:val="en-GB"/>
        </w:rPr>
        <w:t>adapted</w:t>
      </w:r>
      <w:r w:rsidRPr="00C2396B">
        <w:rPr>
          <w:rFonts w:asciiTheme="majorHAnsi" w:eastAsia="Calibri" w:hAnsiTheme="majorHAnsi" w:cstheme="majorHAnsi"/>
          <w:lang w:val="en-GB"/>
        </w:rPr>
        <w:t xml:space="preserve"> to their situation, </w:t>
      </w:r>
      <w:r w:rsidR="003E743F" w:rsidRPr="00C2396B">
        <w:rPr>
          <w:rFonts w:asciiTheme="majorHAnsi" w:eastAsia="Calibri" w:hAnsiTheme="majorHAnsi" w:cstheme="majorHAnsi"/>
          <w:lang w:val="en-GB"/>
        </w:rPr>
        <w:t xml:space="preserve">to </w:t>
      </w:r>
      <w:r w:rsidRPr="00C2396B">
        <w:rPr>
          <w:rFonts w:asciiTheme="majorHAnsi" w:eastAsia="Calibri" w:hAnsiTheme="majorHAnsi" w:cstheme="majorHAnsi"/>
          <w:lang w:val="en-GB"/>
        </w:rPr>
        <w:t xml:space="preserve">support them in exercising their rights and reintegrating into </w:t>
      </w:r>
      <w:r w:rsidR="003C6C01" w:rsidRPr="00C2396B">
        <w:rPr>
          <w:rFonts w:asciiTheme="majorHAnsi" w:eastAsia="Calibri" w:hAnsiTheme="majorHAnsi" w:cstheme="majorHAnsi"/>
          <w:lang w:val="en-GB"/>
        </w:rPr>
        <w:t>society.</w:t>
      </w:r>
    </w:p>
    <w:p w14:paraId="69FCDA43" w14:textId="7BAA04C3" w:rsidR="002763FA" w:rsidRPr="00C2396B" w:rsidRDefault="00000000">
      <w:pPr>
        <w:pStyle w:val="ListParagraph"/>
        <w:numPr>
          <w:ilvl w:val="0"/>
          <w:numId w:val="7"/>
        </w:num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Remove barriers to access to education by making it easier to obtain birth certificates for children who are not registered with the civil registry and </w:t>
      </w:r>
      <w:r w:rsidR="00A6417F" w:rsidRPr="00C2396B">
        <w:rPr>
          <w:rFonts w:asciiTheme="majorHAnsi" w:eastAsia="Calibri" w:hAnsiTheme="majorHAnsi" w:cstheme="majorHAnsi"/>
          <w:lang w:val="en-GB"/>
        </w:rPr>
        <w:t xml:space="preserve">by adapting </w:t>
      </w:r>
      <w:r w:rsidR="00F10B21" w:rsidRPr="00C2396B">
        <w:rPr>
          <w:rFonts w:asciiTheme="majorHAnsi" w:eastAsia="Calibri" w:hAnsiTheme="majorHAnsi" w:cstheme="majorHAnsi"/>
          <w:lang w:val="en-GB"/>
        </w:rPr>
        <w:t>S</w:t>
      </w:r>
      <w:r w:rsidR="00A6417F" w:rsidRPr="00C2396B">
        <w:rPr>
          <w:rFonts w:asciiTheme="majorHAnsi" w:eastAsia="Calibri" w:hAnsiTheme="majorHAnsi" w:cstheme="majorHAnsi"/>
          <w:lang w:val="en-GB"/>
        </w:rPr>
        <w:t>tate school enrolment procedures in terms of administrative requirements and age.</w:t>
      </w:r>
    </w:p>
    <w:p w14:paraId="244E1F3F" w14:textId="06BD0CB0" w:rsidR="002763FA" w:rsidRPr="00C2396B" w:rsidRDefault="00A820E2">
      <w:pPr>
        <w:pStyle w:val="ListParagraph"/>
        <w:numPr>
          <w:ilvl w:val="0"/>
          <w:numId w:val="7"/>
        </w:num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Actively promote and develop educational alternatives that are better adapted to the realities and interests of children and </w:t>
      </w:r>
      <w:r w:rsidR="00F10B21" w:rsidRPr="00C2396B">
        <w:rPr>
          <w:rFonts w:asciiTheme="majorHAnsi" w:eastAsia="Calibri" w:hAnsiTheme="majorHAnsi" w:cstheme="majorHAnsi"/>
          <w:lang w:val="en-GB"/>
        </w:rPr>
        <w:t>young people in street situations</w:t>
      </w:r>
      <w:r w:rsidR="003C6C01" w:rsidRPr="00C2396B">
        <w:rPr>
          <w:rFonts w:asciiTheme="majorHAnsi" w:eastAsia="Calibri" w:hAnsiTheme="majorHAnsi" w:cstheme="majorHAnsi"/>
          <w:lang w:val="en-GB"/>
        </w:rPr>
        <w:t xml:space="preserve">, in </w:t>
      </w:r>
      <w:r w:rsidRPr="00C2396B">
        <w:rPr>
          <w:rFonts w:asciiTheme="majorHAnsi" w:eastAsia="Calibri" w:hAnsiTheme="majorHAnsi" w:cstheme="majorHAnsi"/>
          <w:lang w:val="en-GB"/>
        </w:rPr>
        <w:t xml:space="preserve">collaboration with civil </w:t>
      </w:r>
      <w:r w:rsidRPr="00C2396B">
        <w:rPr>
          <w:rFonts w:asciiTheme="majorHAnsi" w:eastAsia="Calibri" w:hAnsiTheme="majorHAnsi" w:cstheme="majorHAnsi"/>
          <w:lang w:val="en-GB"/>
        </w:rPr>
        <w:lastRenderedPageBreak/>
        <w:t xml:space="preserve">society, </w:t>
      </w:r>
      <w:proofErr w:type="gramStart"/>
      <w:r w:rsidRPr="00C2396B">
        <w:rPr>
          <w:rFonts w:asciiTheme="majorHAnsi" w:eastAsia="Calibri" w:hAnsiTheme="majorHAnsi" w:cstheme="majorHAnsi"/>
          <w:lang w:val="en-GB"/>
        </w:rPr>
        <w:t>in order to</w:t>
      </w:r>
      <w:proofErr w:type="gramEnd"/>
      <w:r w:rsidRPr="00C2396B">
        <w:rPr>
          <w:rFonts w:asciiTheme="majorHAnsi" w:eastAsia="Calibri" w:hAnsiTheme="majorHAnsi" w:cstheme="majorHAnsi"/>
          <w:lang w:val="en-GB"/>
        </w:rPr>
        <w:t xml:space="preserve"> encourage access to formal education, </w:t>
      </w:r>
      <w:r w:rsidR="003C6C01" w:rsidRPr="00C2396B">
        <w:rPr>
          <w:rFonts w:asciiTheme="majorHAnsi" w:eastAsia="Calibri" w:hAnsiTheme="majorHAnsi" w:cstheme="majorHAnsi"/>
          <w:lang w:val="en-GB"/>
        </w:rPr>
        <w:t xml:space="preserve">technical </w:t>
      </w:r>
      <w:r w:rsidRPr="00C2396B">
        <w:rPr>
          <w:rFonts w:asciiTheme="majorHAnsi" w:eastAsia="Calibri" w:hAnsiTheme="majorHAnsi" w:cstheme="majorHAnsi"/>
          <w:lang w:val="en-GB"/>
        </w:rPr>
        <w:t xml:space="preserve">and vocational </w:t>
      </w:r>
      <w:r w:rsidR="003C6C01" w:rsidRPr="00C2396B">
        <w:rPr>
          <w:rFonts w:asciiTheme="majorHAnsi" w:eastAsia="Calibri" w:hAnsiTheme="majorHAnsi" w:cstheme="majorHAnsi"/>
          <w:lang w:val="en-GB"/>
        </w:rPr>
        <w:t xml:space="preserve">training </w:t>
      </w:r>
      <w:r w:rsidRPr="00C2396B">
        <w:rPr>
          <w:rFonts w:asciiTheme="majorHAnsi" w:eastAsia="Calibri" w:hAnsiTheme="majorHAnsi" w:cstheme="majorHAnsi"/>
          <w:lang w:val="en-GB"/>
        </w:rPr>
        <w:t>and non-formal education, including community education</w:t>
      </w:r>
      <w:r w:rsidR="003C6C01" w:rsidRPr="00C2396B">
        <w:rPr>
          <w:rFonts w:asciiTheme="majorHAnsi" w:eastAsia="Calibri" w:hAnsiTheme="majorHAnsi" w:cstheme="majorHAnsi"/>
          <w:lang w:val="en-GB"/>
        </w:rPr>
        <w:t>.</w:t>
      </w:r>
    </w:p>
    <w:p w14:paraId="641184BC" w14:textId="1538C9BE" w:rsidR="002763FA" w:rsidRDefault="00000000">
      <w:pPr>
        <w:pStyle w:val="ListParagraph"/>
        <w:numPr>
          <w:ilvl w:val="0"/>
          <w:numId w:val="7"/>
        </w:numPr>
        <w:spacing w:before="240" w:after="240"/>
        <w:jc w:val="both"/>
        <w:rPr>
          <w:rFonts w:asciiTheme="majorHAnsi" w:eastAsia="Calibri" w:hAnsiTheme="majorHAnsi" w:cstheme="majorHAnsi"/>
          <w:lang w:val="en-GB"/>
        </w:rPr>
      </w:pPr>
      <w:r w:rsidRPr="00D23232">
        <w:rPr>
          <w:rFonts w:asciiTheme="majorHAnsi" w:eastAsia="Calibri" w:hAnsiTheme="majorHAnsi" w:cstheme="majorHAnsi"/>
          <w:lang w:val="en-GB"/>
        </w:rPr>
        <w:t xml:space="preserve">Facilitate the integration of </w:t>
      </w:r>
      <w:r w:rsidR="00F10B21" w:rsidRPr="00D23232">
        <w:rPr>
          <w:rFonts w:asciiTheme="majorHAnsi" w:eastAsia="Calibri" w:hAnsiTheme="majorHAnsi" w:cstheme="majorHAnsi"/>
          <w:lang w:val="en-GB"/>
        </w:rPr>
        <w:t>young people in street situations</w:t>
      </w:r>
      <w:r w:rsidRPr="00D23232">
        <w:rPr>
          <w:rFonts w:asciiTheme="majorHAnsi" w:eastAsia="Calibri" w:hAnsiTheme="majorHAnsi" w:cstheme="majorHAnsi"/>
          <w:lang w:val="en-GB"/>
        </w:rPr>
        <w:t xml:space="preserve"> into technical training programmes and recognise the vocational and technical training provided by civil society </w:t>
      </w:r>
      <w:r w:rsidR="0028764C" w:rsidRPr="00D23232">
        <w:rPr>
          <w:rFonts w:asciiTheme="majorHAnsi" w:eastAsia="Calibri" w:hAnsiTheme="majorHAnsi" w:cstheme="majorHAnsi"/>
          <w:lang w:val="en-GB"/>
        </w:rPr>
        <w:t>through official</w:t>
      </w:r>
      <w:r w:rsidRPr="00D23232">
        <w:rPr>
          <w:rFonts w:asciiTheme="majorHAnsi" w:eastAsia="Calibri" w:hAnsiTheme="majorHAnsi" w:cstheme="majorHAnsi"/>
          <w:lang w:val="en-GB"/>
        </w:rPr>
        <w:t xml:space="preserve"> </w:t>
      </w:r>
      <w:r w:rsidR="00D23232" w:rsidRPr="00D23232">
        <w:rPr>
          <w:rFonts w:asciiTheme="majorHAnsi" w:eastAsia="Calibri" w:hAnsiTheme="majorHAnsi" w:cstheme="majorHAnsi"/>
          <w:lang w:val="en-GB"/>
        </w:rPr>
        <w:t>diploma</w:t>
      </w:r>
      <w:r w:rsidR="0028764C" w:rsidRPr="00D23232">
        <w:rPr>
          <w:rFonts w:asciiTheme="majorHAnsi" w:eastAsia="Calibri" w:hAnsiTheme="majorHAnsi" w:cstheme="majorHAnsi"/>
          <w:lang w:val="en-GB"/>
        </w:rPr>
        <w:t>,</w:t>
      </w:r>
      <w:r w:rsidR="0028764C" w:rsidRPr="00C2396B">
        <w:rPr>
          <w:rFonts w:asciiTheme="majorHAnsi" w:eastAsia="Calibri" w:hAnsiTheme="majorHAnsi" w:cstheme="majorHAnsi"/>
          <w:lang w:val="en-GB"/>
        </w:rPr>
        <w:t xml:space="preserve"> </w:t>
      </w:r>
      <w:r w:rsidR="00D23232" w:rsidRPr="00C2396B">
        <w:rPr>
          <w:rFonts w:asciiTheme="majorHAnsi" w:eastAsia="Calibri" w:hAnsiTheme="majorHAnsi" w:cstheme="majorHAnsi"/>
          <w:lang w:val="en-GB"/>
        </w:rPr>
        <w:t>to</w:t>
      </w:r>
      <w:r w:rsidRPr="00C2396B">
        <w:rPr>
          <w:rFonts w:asciiTheme="majorHAnsi" w:eastAsia="Calibri" w:hAnsiTheme="majorHAnsi" w:cstheme="majorHAnsi"/>
          <w:lang w:val="en-GB"/>
        </w:rPr>
        <w:t xml:space="preserve"> promote the social reintegration of this population.</w:t>
      </w:r>
    </w:p>
    <w:p w14:paraId="0ABDDB24" w14:textId="77777777" w:rsidR="00F9577D" w:rsidRPr="00C2396B" w:rsidRDefault="00F9577D" w:rsidP="00F9577D">
      <w:pPr>
        <w:pStyle w:val="ListParagraph"/>
        <w:spacing w:before="240" w:after="240"/>
        <w:jc w:val="both"/>
        <w:rPr>
          <w:rFonts w:asciiTheme="majorHAnsi" w:eastAsia="Calibri" w:hAnsiTheme="majorHAnsi" w:cstheme="majorHAnsi"/>
          <w:lang w:val="en-GB"/>
        </w:rPr>
      </w:pPr>
    </w:p>
    <w:p w14:paraId="0F1DF9C4" w14:textId="749D80DC" w:rsidR="002763FA" w:rsidRPr="004057C3" w:rsidRDefault="00000000" w:rsidP="00F9577D">
      <w:pPr>
        <w:pStyle w:val="ListParagraph"/>
        <w:numPr>
          <w:ilvl w:val="0"/>
          <w:numId w:val="11"/>
        </w:numPr>
        <w:spacing w:before="240" w:after="240"/>
        <w:rPr>
          <w:rFonts w:asciiTheme="majorHAnsi" w:eastAsia="Calibri" w:hAnsiTheme="majorHAnsi" w:cstheme="majorHAnsi"/>
          <w:sz w:val="24"/>
          <w:szCs w:val="24"/>
          <w:lang w:val="en-GB"/>
        </w:rPr>
      </w:pPr>
      <w:r w:rsidRPr="00F9577D">
        <w:rPr>
          <w:rFonts w:asciiTheme="majorHAnsi" w:eastAsia="Calibri" w:hAnsiTheme="majorHAnsi" w:cstheme="majorHAnsi"/>
          <w:b/>
          <w:color w:val="D50106"/>
          <w:sz w:val="24"/>
          <w:szCs w:val="24"/>
          <w:lang w:val="en-GB"/>
        </w:rPr>
        <w:t>Paragraph 28. d) of the LOIPR</w:t>
      </w:r>
      <w:r w:rsidR="006D7A6F" w:rsidRPr="00F9577D">
        <w:rPr>
          <w:rFonts w:asciiTheme="majorHAnsi" w:eastAsia="Calibri" w:hAnsiTheme="majorHAnsi" w:cstheme="majorHAnsi"/>
          <w:b/>
          <w:color w:val="D50106"/>
          <w:sz w:val="24"/>
          <w:szCs w:val="24"/>
          <w:lang w:val="en-GB"/>
        </w:rPr>
        <w:t>:</w:t>
      </w:r>
    </w:p>
    <w:p w14:paraId="5DB23BE0" w14:textId="77777777" w:rsidR="004057C3" w:rsidRDefault="004057C3" w:rsidP="004057C3">
      <w:pPr>
        <w:spacing w:after="240"/>
        <w:rPr>
          <w:rFonts w:asciiTheme="majorHAnsi" w:eastAsia="Calibri" w:hAnsiTheme="majorHAnsi" w:cstheme="majorHAnsi"/>
          <w:b/>
          <w:color w:val="D50106"/>
          <w:sz w:val="24"/>
          <w:szCs w:val="24"/>
          <w:lang w:val="en-GB"/>
        </w:rPr>
      </w:pPr>
    </w:p>
    <w:p w14:paraId="0C038309" w14:textId="5FFB1210" w:rsidR="002763FA" w:rsidRPr="00C2396B" w:rsidRDefault="0028764C">
      <w:pPr>
        <w:spacing w:before="240" w:after="240"/>
        <w:jc w:val="both"/>
        <w:rPr>
          <w:rFonts w:asciiTheme="majorHAnsi" w:eastAsia="Calibri" w:hAnsiTheme="majorHAnsi" w:cstheme="majorHAnsi"/>
          <w:b/>
          <w:lang w:val="en-GB"/>
        </w:rPr>
      </w:pPr>
      <w:r w:rsidRPr="00C2396B">
        <w:rPr>
          <w:rFonts w:asciiTheme="majorHAnsi" w:eastAsia="Calibri" w:hAnsiTheme="majorHAnsi" w:cstheme="majorHAnsi"/>
          <w:lang w:val="en-GB"/>
        </w:rPr>
        <w:t xml:space="preserve">Regarding paragraph 28(d) and the information provided by the State in its report, </w:t>
      </w:r>
      <w:r w:rsidRPr="00C2396B">
        <w:rPr>
          <w:rFonts w:asciiTheme="majorHAnsi" w:eastAsia="Calibri" w:hAnsiTheme="majorHAnsi" w:cstheme="majorHAnsi"/>
          <w:b/>
          <w:lang w:val="en-GB"/>
        </w:rPr>
        <w:t xml:space="preserve">civil society is concerned about the low number of young people being cared for (8,760) by the Street Educators Service (SEC) in relation to </w:t>
      </w:r>
      <w:r w:rsidR="003E743F" w:rsidRPr="00C2396B">
        <w:rPr>
          <w:rFonts w:asciiTheme="majorHAnsi" w:eastAsia="Calibri" w:hAnsiTheme="majorHAnsi" w:cstheme="majorHAnsi"/>
          <w:b/>
          <w:lang w:val="en-GB"/>
        </w:rPr>
        <w:t xml:space="preserve">actual </w:t>
      </w:r>
      <w:r w:rsidRPr="00C2396B">
        <w:rPr>
          <w:rFonts w:asciiTheme="majorHAnsi" w:eastAsia="Calibri" w:hAnsiTheme="majorHAnsi" w:cstheme="majorHAnsi"/>
          <w:b/>
          <w:lang w:val="en-GB"/>
        </w:rPr>
        <w:t>demand</w:t>
      </w:r>
      <w:r w:rsidR="00E251FA" w:rsidRPr="00C2396B">
        <w:rPr>
          <w:rFonts w:asciiTheme="majorHAnsi" w:eastAsia="Calibri" w:hAnsiTheme="majorHAnsi" w:cstheme="majorHAnsi"/>
          <w:b/>
          <w:lang w:val="en-GB"/>
        </w:rPr>
        <w:t xml:space="preserve">. </w:t>
      </w:r>
      <w:r w:rsidR="004825DE" w:rsidRPr="00C2396B">
        <w:rPr>
          <w:rFonts w:asciiTheme="majorHAnsi" w:eastAsia="Calibri" w:hAnsiTheme="majorHAnsi" w:cstheme="majorHAnsi"/>
          <w:b/>
          <w:bCs/>
          <w:lang w:val="en-GB"/>
        </w:rPr>
        <w:t xml:space="preserve">The service is not adapted to their problems and has insufficient capacity </w:t>
      </w:r>
      <w:r w:rsidR="004825DE" w:rsidRPr="00C2396B">
        <w:rPr>
          <w:rFonts w:asciiTheme="majorHAnsi" w:eastAsia="Calibri" w:hAnsiTheme="majorHAnsi" w:cstheme="majorHAnsi"/>
          <w:lang w:val="en-GB"/>
        </w:rPr>
        <w:t xml:space="preserve">to take in children </w:t>
      </w:r>
      <w:r w:rsidRPr="00C2396B">
        <w:rPr>
          <w:rFonts w:asciiTheme="majorHAnsi" w:eastAsia="Calibri" w:hAnsiTheme="majorHAnsi" w:cstheme="majorHAnsi"/>
          <w:lang w:val="en-GB"/>
        </w:rPr>
        <w:t xml:space="preserve">in street situations </w:t>
      </w:r>
      <w:r w:rsidR="004825DE" w:rsidRPr="00C2396B">
        <w:rPr>
          <w:rFonts w:asciiTheme="majorHAnsi" w:eastAsia="Calibri" w:hAnsiTheme="majorHAnsi" w:cstheme="majorHAnsi"/>
          <w:lang w:val="en-GB"/>
        </w:rPr>
        <w:t>on a long-term basis. As a result, the educators are unable to refer children</w:t>
      </w:r>
      <w:r w:rsidRPr="00C2396B">
        <w:rPr>
          <w:rFonts w:asciiTheme="majorHAnsi" w:eastAsia="Calibri" w:hAnsiTheme="majorHAnsi" w:cstheme="majorHAnsi"/>
          <w:lang w:val="en-GB"/>
        </w:rPr>
        <w:t xml:space="preserve"> in street situations</w:t>
      </w:r>
      <w:r w:rsidR="004825DE" w:rsidRPr="00C2396B">
        <w:rPr>
          <w:rFonts w:asciiTheme="majorHAnsi" w:eastAsia="Calibri" w:hAnsiTheme="majorHAnsi" w:cstheme="majorHAnsi"/>
          <w:lang w:val="en-GB"/>
        </w:rPr>
        <w:t xml:space="preserve">. In fact, INABIF and its homes do not have the necessary resources to support them, as there is only one specialised reception centre for 40 </w:t>
      </w:r>
      <w:r w:rsidR="00196E1C">
        <w:rPr>
          <w:rFonts w:asciiTheme="majorHAnsi" w:eastAsia="Calibri" w:hAnsiTheme="majorHAnsi" w:cstheme="majorHAnsi"/>
          <w:lang w:val="en-GB"/>
        </w:rPr>
        <w:t>street-connected boys</w:t>
      </w:r>
      <w:r w:rsidR="004825DE" w:rsidRPr="00C2396B">
        <w:rPr>
          <w:rFonts w:asciiTheme="majorHAnsi" w:eastAsia="Calibri" w:hAnsiTheme="majorHAnsi" w:cstheme="majorHAnsi"/>
          <w:lang w:val="en-GB"/>
        </w:rPr>
        <w:t xml:space="preserve"> in Lima. </w:t>
      </w:r>
      <w:r w:rsidR="003E743F" w:rsidRPr="00C2396B">
        <w:rPr>
          <w:rFonts w:asciiTheme="majorHAnsi" w:eastAsia="Calibri" w:hAnsiTheme="majorHAnsi" w:cstheme="majorHAnsi"/>
          <w:lang w:val="en-GB"/>
        </w:rPr>
        <w:t xml:space="preserve">The </w:t>
      </w:r>
      <w:r w:rsidRPr="00C2396B">
        <w:rPr>
          <w:rFonts w:asciiTheme="majorHAnsi" w:eastAsia="Calibri" w:hAnsiTheme="majorHAnsi" w:cstheme="majorHAnsi"/>
          <w:lang w:val="en-GB"/>
        </w:rPr>
        <w:t xml:space="preserve">collective stresses the </w:t>
      </w:r>
      <w:r w:rsidRPr="00C2396B">
        <w:rPr>
          <w:rFonts w:asciiTheme="majorHAnsi" w:eastAsia="Calibri" w:hAnsiTheme="majorHAnsi" w:cstheme="majorHAnsi"/>
          <w:b/>
          <w:bCs/>
          <w:lang w:val="en-GB"/>
        </w:rPr>
        <w:t>need to provide appropriate shelter for children in street situations</w:t>
      </w:r>
      <w:r w:rsidRPr="00C2396B">
        <w:rPr>
          <w:rFonts w:asciiTheme="majorHAnsi" w:eastAsia="Calibri" w:hAnsiTheme="majorHAnsi" w:cstheme="majorHAnsi"/>
          <w:lang w:val="en-GB"/>
        </w:rPr>
        <w:t xml:space="preserve">, </w:t>
      </w:r>
      <w:r w:rsidR="003E743F" w:rsidRPr="00C2396B">
        <w:rPr>
          <w:rFonts w:asciiTheme="majorHAnsi" w:eastAsia="Calibri" w:hAnsiTheme="majorHAnsi" w:cstheme="majorHAnsi"/>
          <w:lang w:val="en-GB"/>
        </w:rPr>
        <w:t xml:space="preserve">offering </w:t>
      </w:r>
      <w:r w:rsidRPr="00C2396B">
        <w:rPr>
          <w:rFonts w:asciiTheme="majorHAnsi" w:eastAsia="Calibri" w:hAnsiTheme="majorHAnsi" w:cstheme="majorHAnsi"/>
          <w:lang w:val="en-GB"/>
        </w:rPr>
        <w:t xml:space="preserve">flexible and </w:t>
      </w:r>
      <w:r w:rsidR="003E743F" w:rsidRPr="00C2396B">
        <w:rPr>
          <w:rFonts w:asciiTheme="majorHAnsi" w:eastAsia="Calibri" w:hAnsiTheme="majorHAnsi" w:cstheme="majorHAnsi"/>
          <w:lang w:val="en-GB"/>
        </w:rPr>
        <w:t xml:space="preserve">open </w:t>
      </w:r>
      <w:r w:rsidRPr="00C2396B">
        <w:rPr>
          <w:rFonts w:asciiTheme="majorHAnsi" w:eastAsia="Calibri" w:hAnsiTheme="majorHAnsi" w:cstheme="majorHAnsi"/>
          <w:lang w:val="en-GB"/>
        </w:rPr>
        <w:t>support.</w:t>
      </w:r>
    </w:p>
    <w:p w14:paraId="7DC6B7E6" w14:textId="2ECECC27"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b/>
          <w:u w:val="single"/>
          <w:lang w:val="en-GB"/>
        </w:rPr>
        <w:t xml:space="preserve">The Peruvian government is recommended </w:t>
      </w:r>
      <w:r w:rsidR="00BF3D58" w:rsidRPr="00C2396B">
        <w:rPr>
          <w:rFonts w:asciiTheme="majorHAnsi" w:eastAsia="Calibri" w:hAnsiTheme="majorHAnsi" w:cstheme="majorHAnsi"/>
          <w:b/>
          <w:u w:val="single"/>
          <w:lang w:val="en-GB"/>
        </w:rPr>
        <w:t>to:</w:t>
      </w:r>
      <w:r w:rsidRPr="00C2396B">
        <w:rPr>
          <w:rFonts w:asciiTheme="majorHAnsi" w:eastAsia="Calibri" w:hAnsiTheme="majorHAnsi" w:cstheme="majorHAnsi"/>
          <w:b/>
          <w:u w:val="single"/>
          <w:lang w:val="en-GB"/>
        </w:rPr>
        <w:t xml:space="preserve"> </w:t>
      </w:r>
    </w:p>
    <w:p w14:paraId="00A90C19" w14:textId="1893DE55" w:rsidR="004057C3" w:rsidRDefault="008C47F9" w:rsidP="004057C3">
      <w:pPr>
        <w:pStyle w:val="ListParagraph"/>
        <w:numPr>
          <w:ilvl w:val="0"/>
          <w:numId w:val="10"/>
        </w:numPr>
        <w:spacing w:before="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Increase the budget of the Street Educators Service (SEC) </w:t>
      </w:r>
      <w:r w:rsidR="00A432C7" w:rsidRPr="00C2396B">
        <w:rPr>
          <w:rFonts w:asciiTheme="majorHAnsi" w:eastAsia="Calibri" w:hAnsiTheme="majorHAnsi" w:cstheme="majorHAnsi"/>
          <w:lang w:val="en-GB"/>
        </w:rPr>
        <w:t>to</w:t>
      </w:r>
      <w:r w:rsidRPr="00C2396B">
        <w:rPr>
          <w:rFonts w:asciiTheme="majorHAnsi" w:eastAsia="Calibri" w:hAnsiTheme="majorHAnsi" w:cstheme="majorHAnsi"/>
          <w:lang w:val="en-GB"/>
        </w:rPr>
        <w:t xml:space="preserve"> improve the service's support and geographical coverage, and to financially support civil society organisations working with children in street situations </w:t>
      </w:r>
      <w:proofErr w:type="gramStart"/>
      <w:r w:rsidRPr="00C2396B">
        <w:rPr>
          <w:rFonts w:asciiTheme="majorHAnsi" w:eastAsia="Calibri" w:hAnsiTheme="majorHAnsi" w:cstheme="majorHAnsi"/>
          <w:lang w:val="en-GB"/>
        </w:rPr>
        <w:t>in order to</w:t>
      </w:r>
      <w:proofErr w:type="gramEnd"/>
      <w:r w:rsidRPr="00C2396B">
        <w:rPr>
          <w:rFonts w:asciiTheme="majorHAnsi" w:eastAsia="Calibri" w:hAnsiTheme="majorHAnsi" w:cstheme="majorHAnsi"/>
          <w:lang w:val="en-GB"/>
        </w:rPr>
        <w:t xml:space="preserve"> provide them with dignified and sustainable care.</w:t>
      </w:r>
    </w:p>
    <w:p w14:paraId="536D4D6D" w14:textId="77777777" w:rsidR="004057C3" w:rsidRPr="004057C3" w:rsidRDefault="004057C3" w:rsidP="004057C3">
      <w:pPr>
        <w:pStyle w:val="ListParagraph"/>
        <w:spacing w:before="240"/>
        <w:jc w:val="both"/>
        <w:rPr>
          <w:rFonts w:asciiTheme="majorHAnsi" w:eastAsia="Calibri" w:hAnsiTheme="majorHAnsi" w:cstheme="majorHAnsi"/>
          <w:lang w:val="en-GB"/>
        </w:rPr>
      </w:pPr>
    </w:p>
    <w:p w14:paraId="10146EDE" w14:textId="11FCA30C" w:rsidR="002763FA" w:rsidRPr="004057C3" w:rsidRDefault="004057C3" w:rsidP="004057C3">
      <w:pPr>
        <w:pStyle w:val="ListParagraph"/>
        <w:numPr>
          <w:ilvl w:val="0"/>
          <w:numId w:val="11"/>
        </w:numPr>
        <w:spacing w:before="240" w:after="240"/>
        <w:rPr>
          <w:rFonts w:asciiTheme="majorHAnsi" w:eastAsia="Calibri" w:hAnsiTheme="majorHAnsi" w:cstheme="majorHAnsi"/>
          <w:sz w:val="24"/>
          <w:szCs w:val="24"/>
          <w:lang w:val="en-GB"/>
        </w:rPr>
      </w:pPr>
      <w:r w:rsidRPr="004057C3">
        <w:rPr>
          <w:rFonts w:asciiTheme="majorHAnsi" w:eastAsia="Calibri" w:hAnsiTheme="majorHAnsi" w:cstheme="majorHAnsi"/>
          <w:b/>
          <w:color w:val="D50106"/>
          <w:sz w:val="24"/>
          <w:szCs w:val="24"/>
          <w:lang w:val="en-GB"/>
        </w:rPr>
        <w:t>Paragraph 28. e) of the LOIPR</w:t>
      </w:r>
    </w:p>
    <w:p w14:paraId="7AEDF6D0" w14:textId="0009C181" w:rsidR="002763FA" w:rsidRPr="00C2396B" w:rsidRDefault="00000000">
      <w:pPr>
        <w:spacing w:before="240" w:after="240"/>
        <w:jc w:val="both"/>
        <w:rPr>
          <w:rFonts w:asciiTheme="majorHAnsi" w:eastAsia="Calibri" w:hAnsiTheme="majorHAnsi" w:cstheme="majorHAnsi"/>
          <w:lang w:val="en-GB"/>
        </w:rPr>
      </w:pPr>
      <w:proofErr w:type="gramStart"/>
      <w:r w:rsidRPr="00C2396B">
        <w:rPr>
          <w:rFonts w:asciiTheme="majorHAnsi" w:eastAsia="Calibri" w:hAnsiTheme="majorHAnsi" w:cstheme="majorHAnsi"/>
          <w:lang w:val="en-GB"/>
        </w:rPr>
        <w:t>With regard to</w:t>
      </w:r>
      <w:proofErr w:type="gramEnd"/>
      <w:r w:rsidRPr="00C2396B">
        <w:rPr>
          <w:rFonts w:asciiTheme="majorHAnsi" w:eastAsia="Calibri" w:hAnsiTheme="majorHAnsi" w:cstheme="majorHAnsi"/>
          <w:lang w:val="en-GB"/>
        </w:rPr>
        <w:t xml:space="preserve"> paragraph 28 e), civil society deplores the lack of measures to raise awareness among the population</w:t>
      </w:r>
      <w:r w:rsidR="00F51E3D" w:rsidRPr="00C2396B">
        <w:rPr>
          <w:rFonts w:asciiTheme="majorHAnsi" w:eastAsia="Calibri" w:hAnsiTheme="majorHAnsi" w:cstheme="majorHAnsi"/>
          <w:lang w:val="en-GB"/>
        </w:rPr>
        <w:t xml:space="preserve">, </w:t>
      </w:r>
      <w:r w:rsidRPr="00C2396B">
        <w:rPr>
          <w:rFonts w:asciiTheme="majorHAnsi" w:eastAsia="Calibri" w:hAnsiTheme="majorHAnsi" w:cstheme="majorHAnsi"/>
          <w:lang w:val="en-GB"/>
        </w:rPr>
        <w:t xml:space="preserve">the authorities, the police and health </w:t>
      </w:r>
      <w:r w:rsidR="008C47F9" w:rsidRPr="00C2396B">
        <w:rPr>
          <w:rFonts w:asciiTheme="majorHAnsi" w:eastAsia="Calibri" w:hAnsiTheme="majorHAnsi" w:cstheme="majorHAnsi"/>
          <w:lang w:val="en-GB"/>
        </w:rPr>
        <w:t>workers</w:t>
      </w:r>
      <w:r w:rsidRPr="00C2396B">
        <w:rPr>
          <w:rFonts w:asciiTheme="majorHAnsi" w:eastAsia="Calibri" w:hAnsiTheme="majorHAnsi" w:cstheme="majorHAnsi"/>
          <w:lang w:val="en-GB"/>
        </w:rPr>
        <w:t xml:space="preserve">, who often violate the rights of children </w:t>
      </w:r>
      <w:r w:rsidR="008C47F9" w:rsidRPr="00C2396B">
        <w:rPr>
          <w:rFonts w:asciiTheme="majorHAnsi" w:eastAsia="Calibri" w:hAnsiTheme="majorHAnsi" w:cstheme="majorHAnsi"/>
          <w:lang w:val="en-GB"/>
        </w:rPr>
        <w:t xml:space="preserve">in street situations </w:t>
      </w:r>
      <w:r w:rsidRPr="00C2396B">
        <w:rPr>
          <w:rFonts w:asciiTheme="majorHAnsi" w:eastAsia="Calibri" w:hAnsiTheme="majorHAnsi" w:cstheme="majorHAnsi"/>
          <w:lang w:val="en-GB"/>
        </w:rPr>
        <w:t xml:space="preserve">when they use these services, generating mistrust and condemning them </w:t>
      </w:r>
      <w:r w:rsidR="00F51E3D" w:rsidRPr="00C2396B">
        <w:rPr>
          <w:rFonts w:asciiTheme="majorHAnsi" w:eastAsia="Calibri" w:hAnsiTheme="majorHAnsi" w:cstheme="majorHAnsi"/>
          <w:lang w:val="en-GB"/>
        </w:rPr>
        <w:t xml:space="preserve">to </w:t>
      </w:r>
      <w:r w:rsidRPr="00C2396B">
        <w:rPr>
          <w:rFonts w:asciiTheme="majorHAnsi" w:eastAsia="Calibri" w:hAnsiTheme="majorHAnsi" w:cstheme="majorHAnsi"/>
          <w:lang w:val="en-GB"/>
        </w:rPr>
        <w:t>a spiral of marginalisation.</w:t>
      </w:r>
    </w:p>
    <w:p w14:paraId="1622844C" w14:textId="3B47FBD7"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These prejudices </w:t>
      </w:r>
      <w:r w:rsidR="00F51E3D" w:rsidRPr="00C2396B">
        <w:rPr>
          <w:rFonts w:asciiTheme="majorHAnsi" w:eastAsia="Calibri" w:hAnsiTheme="majorHAnsi" w:cstheme="majorHAnsi"/>
          <w:lang w:val="en-GB"/>
        </w:rPr>
        <w:t>particularly</w:t>
      </w:r>
      <w:r w:rsidRPr="00C2396B">
        <w:rPr>
          <w:rFonts w:asciiTheme="majorHAnsi" w:eastAsia="Calibri" w:hAnsiTheme="majorHAnsi" w:cstheme="majorHAnsi"/>
          <w:lang w:val="en-GB"/>
        </w:rPr>
        <w:t xml:space="preserve"> hamper their access to </w:t>
      </w:r>
      <w:r w:rsidR="00F51E3D" w:rsidRPr="00C2396B">
        <w:rPr>
          <w:rFonts w:asciiTheme="majorHAnsi" w:eastAsia="Calibri" w:hAnsiTheme="majorHAnsi" w:cstheme="majorHAnsi"/>
          <w:lang w:val="en-GB"/>
        </w:rPr>
        <w:t>healthcare</w:t>
      </w:r>
      <w:r w:rsidRPr="00C2396B">
        <w:rPr>
          <w:rFonts w:asciiTheme="majorHAnsi" w:eastAsia="Calibri" w:hAnsiTheme="majorHAnsi" w:cstheme="majorHAnsi"/>
          <w:lang w:val="en-GB"/>
        </w:rPr>
        <w:t xml:space="preserve">. </w:t>
      </w:r>
      <w:r w:rsidR="009D5C15" w:rsidRPr="00C2396B">
        <w:rPr>
          <w:rFonts w:asciiTheme="majorHAnsi" w:eastAsia="Calibri" w:hAnsiTheme="majorHAnsi" w:cstheme="majorHAnsi"/>
          <w:lang w:val="en-GB"/>
        </w:rPr>
        <w:t xml:space="preserve">The NGOs report </w:t>
      </w:r>
      <w:r w:rsidR="00D40B15" w:rsidRPr="00C2396B">
        <w:rPr>
          <w:rFonts w:asciiTheme="majorHAnsi" w:eastAsia="Calibri" w:hAnsiTheme="majorHAnsi" w:cstheme="majorHAnsi"/>
          <w:lang w:val="en-GB"/>
        </w:rPr>
        <w:t xml:space="preserve">repeated </w:t>
      </w:r>
      <w:r w:rsidR="009D5C15" w:rsidRPr="00C2396B">
        <w:rPr>
          <w:rFonts w:asciiTheme="majorHAnsi" w:eastAsia="Calibri" w:hAnsiTheme="majorHAnsi" w:cstheme="majorHAnsi"/>
          <w:lang w:val="en-GB"/>
        </w:rPr>
        <w:t xml:space="preserve">cases </w:t>
      </w:r>
      <w:r w:rsidRPr="00C2396B">
        <w:rPr>
          <w:rFonts w:asciiTheme="majorHAnsi" w:eastAsia="Calibri" w:hAnsiTheme="majorHAnsi" w:cstheme="majorHAnsi"/>
          <w:lang w:val="en-GB"/>
        </w:rPr>
        <w:t>of young people</w:t>
      </w:r>
      <w:r w:rsidR="008C47F9"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 xml:space="preserve"> </w:t>
      </w:r>
      <w:r w:rsidR="00D40B15" w:rsidRPr="00C2396B">
        <w:rPr>
          <w:rFonts w:asciiTheme="majorHAnsi" w:eastAsia="Calibri" w:hAnsiTheme="majorHAnsi" w:cstheme="majorHAnsi"/>
          <w:lang w:val="en-GB"/>
        </w:rPr>
        <w:t xml:space="preserve">they </w:t>
      </w:r>
      <w:r w:rsidR="008C47F9" w:rsidRPr="00C2396B">
        <w:rPr>
          <w:rFonts w:asciiTheme="majorHAnsi" w:eastAsia="Calibri" w:hAnsiTheme="majorHAnsi" w:cstheme="majorHAnsi"/>
          <w:lang w:val="en-GB"/>
        </w:rPr>
        <w:t>support</w:t>
      </w:r>
      <w:r w:rsidR="00D40B15" w:rsidRPr="00C2396B">
        <w:rPr>
          <w:rFonts w:asciiTheme="majorHAnsi" w:eastAsia="Calibri" w:hAnsiTheme="majorHAnsi" w:cstheme="majorHAnsi"/>
          <w:lang w:val="en-GB"/>
        </w:rPr>
        <w:t xml:space="preserve"> being refused medical care</w:t>
      </w:r>
      <w:r w:rsidR="008C47F9" w:rsidRPr="00C2396B">
        <w:rPr>
          <w:rFonts w:asciiTheme="majorHAnsi" w:eastAsia="Calibri" w:hAnsiTheme="majorHAnsi" w:cstheme="majorHAnsi"/>
          <w:lang w:val="en-GB"/>
        </w:rPr>
        <w:t>,</w:t>
      </w:r>
      <w:r w:rsidR="00D40B15" w:rsidRPr="00C2396B">
        <w:rPr>
          <w:rFonts w:asciiTheme="majorHAnsi" w:eastAsia="Calibri" w:hAnsiTheme="majorHAnsi" w:cstheme="majorHAnsi"/>
          <w:lang w:val="en-GB"/>
        </w:rPr>
        <w:t xml:space="preserve"> </w:t>
      </w:r>
      <w:r w:rsidRPr="00C2396B">
        <w:rPr>
          <w:rFonts w:asciiTheme="majorHAnsi" w:eastAsia="Calibri" w:hAnsiTheme="majorHAnsi" w:cstheme="majorHAnsi"/>
          <w:lang w:val="en-GB"/>
        </w:rPr>
        <w:t xml:space="preserve">because </w:t>
      </w:r>
      <w:r w:rsidR="00D40B15" w:rsidRPr="00C2396B">
        <w:rPr>
          <w:rFonts w:asciiTheme="majorHAnsi" w:eastAsia="Calibri" w:hAnsiTheme="majorHAnsi" w:cstheme="majorHAnsi"/>
          <w:lang w:val="en-GB"/>
        </w:rPr>
        <w:t xml:space="preserve">they did </w:t>
      </w:r>
      <w:r w:rsidRPr="00C2396B">
        <w:rPr>
          <w:rFonts w:asciiTheme="majorHAnsi" w:eastAsia="Calibri" w:hAnsiTheme="majorHAnsi" w:cstheme="majorHAnsi"/>
          <w:lang w:val="en-GB"/>
        </w:rPr>
        <w:t xml:space="preserve">not have their identity card. The educators </w:t>
      </w:r>
      <w:r w:rsidR="00D82FA5" w:rsidRPr="00C2396B">
        <w:rPr>
          <w:rFonts w:asciiTheme="majorHAnsi" w:eastAsia="Calibri" w:hAnsiTheme="majorHAnsi" w:cstheme="majorHAnsi"/>
          <w:lang w:val="en-GB"/>
        </w:rPr>
        <w:t xml:space="preserve">present </w:t>
      </w:r>
      <w:r w:rsidRPr="00C2396B">
        <w:rPr>
          <w:rFonts w:asciiTheme="majorHAnsi" w:eastAsia="Calibri" w:hAnsiTheme="majorHAnsi" w:cstheme="majorHAnsi"/>
          <w:lang w:val="en-GB"/>
        </w:rPr>
        <w:t xml:space="preserve">must insist that the right to receive medical care without </w:t>
      </w:r>
      <w:r w:rsidR="00900B20" w:rsidRPr="00C2396B">
        <w:rPr>
          <w:rFonts w:asciiTheme="majorHAnsi" w:eastAsia="Calibri" w:hAnsiTheme="majorHAnsi" w:cstheme="majorHAnsi"/>
          <w:lang w:val="en-GB"/>
        </w:rPr>
        <w:t>ID be upheld</w:t>
      </w:r>
      <w:r w:rsidRPr="00C2396B">
        <w:rPr>
          <w:rFonts w:asciiTheme="majorHAnsi" w:eastAsia="Calibri" w:hAnsiTheme="majorHAnsi" w:cstheme="majorHAnsi"/>
          <w:lang w:val="en-GB"/>
        </w:rPr>
        <w:t xml:space="preserve">. Many children </w:t>
      </w:r>
      <w:r w:rsidR="008C47F9" w:rsidRPr="00C2396B">
        <w:rPr>
          <w:rFonts w:asciiTheme="majorHAnsi" w:eastAsia="Calibri" w:hAnsiTheme="majorHAnsi" w:cstheme="majorHAnsi"/>
          <w:lang w:val="en-GB"/>
        </w:rPr>
        <w:t xml:space="preserve">in street situations </w:t>
      </w:r>
      <w:r w:rsidRPr="00C2396B">
        <w:rPr>
          <w:rFonts w:asciiTheme="majorHAnsi" w:eastAsia="Calibri" w:hAnsiTheme="majorHAnsi" w:cstheme="majorHAnsi"/>
          <w:lang w:val="en-GB"/>
        </w:rPr>
        <w:t>do not have access to healthcare because the services provided are not adapted to their situation and needs.</w:t>
      </w:r>
    </w:p>
    <w:p w14:paraId="453A1F77" w14:textId="37A7AC74" w:rsidR="002763FA" w:rsidRPr="00C2396B" w:rsidRDefault="00000000">
      <w:pPr>
        <w:spacing w:after="240"/>
        <w:jc w:val="center"/>
        <w:rPr>
          <w:rFonts w:asciiTheme="majorHAnsi" w:eastAsia="Calibri" w:hAnsiTheme="majorHAnsi" w:cstheme="majorHAnsi"/>
          <w:lang w:val="en-GB"/>
        </w:rPr>
      </w:pPr>
      <w:r w:rsidRPr="00C2396B">
        <w:rPr>
          <w:rFonts w:asciiTheme="majorHAnsi" w:eastAsia="Calibri" w:hAnsiTheme="majorHAnsi" w:cstheme="majorHAnsi"/>
          <w:b/>
          <w:i/>
          <w:color w:val="4F81BD"/>
          <w:lang w:val="en-GB"/>
        </w:rPr>
        <w:t xml:space="preserve">" I almost never go to a public health centre because when you do, it's so horrible, the nurses get bored, they make you wait a long time, and they tell you to come back the next day, and the next day, if you tell them to treat you quickly, they say </w:t>
      </w:r>
      <w:r w:rsidR="00E20F82" w:rsidRPr="00C2396B">
        <w:rPr>
          <w:rFonts w:asciiTheme="majorHAnsi" w:eastAsia="Calibri" w:hAnsiTheme="majorHAnsi" w:cstheme="majorHAnsi"/>
          <w:b/>
          <w:i/>
          <w:color w:val="4F81BD"/>
          <w:lang w:val="en-GB"/>
        </w:rPr>
        <w:t>‘</w:t>
      </w:r>
      <w:r w:rsidRPr="00C2396B">
        <w:rPr>
          <w:rFonts w:asciiTheme="majorHAnsi" w:eastAsia="Calibri" w:hAnsiTheme="majorHAnsi" w:cstheme="majorHAnsi"/>
          <w:b/>
          <w:i/>
          <w:color w:val="4F81BD"/>
          <w:lang w:val="en-GB"/>
        </w:rPr>
        <w:t>where's the blood, are you dying?</w:t>
      </w:r>
      <w:r w:rsidR="00E20F82" w:rsidRPr="00C2396B">
        <w:rPr>
          <w:rFonts w:asciiTheme="majorHAnsi" w:eastAsia="Calibri" w:hAnsiTheme="majorHAnsi" w:cstheme="majorHAnsi"/>
          <w:b/>
          <w:i/>
          <w:color w:val="4F81BD"/>
          <w:lang w:val="en-GB"/>
        </w:rPr>
        <w:t>’</w:t>
      </w:r>
      <w:r w:rsidRPr="00C2396B">
        <w:rPr>
          <w:rFonts w:asciiTheme="majorHAnsi" w:eastAsia="Calibri" w:hAnsiTheme="majorHAnsi" w:cstheme="majorHAnsi"/>
          <w:b/>
          <w:i/>
          <w:color w:val="4F81BD"/>
          <w:lang w:val="en-GB"/>
        </w:rPr>
        <w:t xml:space="preserve"> </w:t>
      </w:r>
      <w:r w:rsidR="008C47F9" w:rsidRPr="00C2396B">
        <w:rPr>
          <w:rStyle w:val="FootnoteReference"/>
          <w:rFonts w:asciiTheme="majorHAnsi" w:eastAsia="Calibri" w:hAnsiTheme="majorHAnsi" w:cstheme="majorHAnsi"/>
          <w:b/>
          <w:i/>
          <w:color w:val="4F81BD"/>
          <w:sz w:val="20"/>
          <w:szCs w:val="20"/>
          <w:lang w:val="en-GB"/>
        </w:rPr>
        <w:footnoteReference w:id="13"/>
      </w:r>
      <w:r w:rsidRPr="00C2396B">
        <w:rPr>
          <w:rFonts w:asciiTheme="majorHAnsi" w:eastAsia="Calibri" w:hAnsiTheme="majorHAnsi" w:cstheme="majorHAnsi"/>
          <w:b/>
          <w:i/>
          <w:color w:val="4F81BD"/>
          <w:lang w:val="en-GB"/>
        </w:rPr>
        <w:t>"</w:t>
      </w:r>
    </w:p>
    <w:p w14:paraId="61D5F97C" w14:textId="2D8EBEA3" w:rsidR="002763FA" w:rsidRPr="00C2396B" w:rsidRDefault="00000000">
      <w:p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 xml:space="preserve">However, </w:t>
      </w:r>
      <w:r w:rsidR="00BE1EFA" w:rsidRPr="00C2396B">
        <w:rPr>
          <w:rFonts w:asciiTheme="majorHAnsi" w:eastAsia="Calibri" w:hAnsiTheme="majorHAnsi" w:cstheme="majorHAnsi"/>
          <w:lang w:val="en-GB"/>
        </w:rPr>
        <w:t xml:space="preserve">NGOs working on </w:t>
      </w:r>
      <w:r w:rsidRPr="00C2396B">
        <w:rPr>
          <w:rFonts w:asciiTheme="majorHAnsi" w:eastAsia="Calibri" w:hAnsiTheme="majorHAnsi" w:cstheme="majorHAnsi"/>
          <w:lang w:val="en-GB"/>
        </w:rPr>
        <w:t>the problem of children</w:t>
      </w:r>
      <w:r w:rsidR="00E20F82"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 xml:space="preserve"> are promoting activities to raise awareness in society</w:t>
      </w:r>
      <w:r w:rsidR="0072444C" w:rsidRPr="00C2396B">
        <w:rPr>
          <w:rFonts w:asciiTheme="majorHAnsi" w:eastAsia="Calibri" w:hAnsiTheme="majorHAnsi" w:cstheme="majorHAnsi"/>
          <w:lang w:val="en-GB"/>
        </w:rPr>
        <w:t xml:space="preserve">. These initiatives would have a greater impact if they were supported by </w:t>
      </w:r>
      <w:r w:rsidR="0072444C" w:rsidRPr="00C2396B">
        <w:rPr>
          <w:rFonts w:asciiTheme="majorHAnsi" w:eastAsia="Calibri" w:hAnsiTheme="majorHAnsi" w:cstheme="majorHAnsi"/>
          <w:lang w:val="en-GB"/>
        </w:rPr>
        <w:lastRenderedPageBreak/>
        <w:t xml:space="preserve">the State, addressing </w:t>
      </w:r>
      <w:r w:rsidRPr="00C2396B">
        <w:rPr>
          <w:rFonts w:asciiTheme="majorHAnsi" w:eastAsia="Calibri" w:hAnsiTheme="majorHAnsi" w:cstheme="majorHAnsi"/>
          <w:lang w:val="en-GB"/>
        </w:rPr>
        <w:t xml:space="preserve">different public services such as the health sector, </w:t>
      </w:r>
      <w:r w:rsidR="0072444C" w:rsidRPr="00C2396B">
        <w:rPr>
          <w:rFonts w:asciiTheme="majorHAnsi" w:eastAsia="Calibri" w:hAnsiTheme="majorHAnsi" w:cstheme="majorHAnsi"/>
          <w:lang w:val="en-GB"/>
        </w:rPr>
        <w:t xml:space="preserve">education, </w:t>
      </w:r>
      <w:r w:rsidRPr="00C2396B">
        <w:rPr>
          <w:rFonts w:asciiTheme="majorHAnsi" w:eastAsia="Calibri" w:hAnsiTheme="majorHAnsi" w:cstheme="majorHAnsi"/>
          <w:lang w:val="en-GB"/>
        </w:rPr>
        <w:t xml:space="preserve">police forces </w:t>
      </w:r>
      <w:r w:rsidR="0072444C" w:rsidRPr="00C2396B">
        <w:rPr>
          <w:rFonts w:asciiTheme="majorHAnsi" w:eastAsia="Calibri" w:hAnsiTheme="majorHAnsi" w:cstheme="majorHAnsi"/>
          <w:lang w:val="en-GB"/>
        </w:rPr>
        <w:t xml:space="preserve">and </w:t>
      </w:r>
      <w:r w:rsidRPr="00C2396B">
        <w:rPr>
          <w:rFonts w:asciiTheme="majorHAnsi" w:eastAsia="Calibri" w:hAnsiTheme="majorHAnsi" w:cstheme="majorHAnsi"/>
          <w:lang w:val="en-GB"/>
        </w:rPr>
        <w:t>employers</w:t>
      </w:r>
      <w:r w:rsidR="0072444C" w:rsidRPr="00C2396B">
        <w:rPr>
          <w:rFonts w:asciiTheme="majorHAnsi" w:eastAsia="Calibri" w:hAnsiTheme="majorHAnsi" w:cstheme="majorHAnsi"/>
          <w:lang w:val="en-GB"/>
        </w:rPr>
        <w:t>.</w:t>
      </w:r>
    </w:p>
    <w:p w14:paraId="68D10168" w14:textId="0D1698AD" w:rsidR="002763FA" w:rsidRPr="00C2396B" w:rsidRDefault="00000000">
      <w:pPr>
        <w:spacing w:before="240" w:after="240"/>
        <w:jc w:val="center"/>
        <w:rPr>
          <w:rFonts w:asciiTheme="majorHAnsi" w:eastAsia="Calibri" w:hAnsiTheme="majorHAnsi" w:cstheme="majorHAnsi"/>
          <w:b/>
          <w:i/>
          <w:color w:val="4F81BD"/>
          <w:lang w:val="en-GB"/>
        </w:rPr>
      </w:pPr>
      <w:r w:rsidRPr="00C2396B">
        <w:rPr>
          <w:rFonts w:asciiTheme="majorHAnsi" w:eastAsia="Calibri" w:hAnsiTheme="majorHAnsi" w:cstheme="majorHAnsi"/>
          <w:b/>
          <w:i/>
          <w:color w:val="4F81BD"/>
          <w:lang w:val="en-GB"/>
        </w:rPr>
        <w:t>"We want decent opportunities to move forward.</w:t>
      </w:r>
      <w:r w:rsidR="00E20F82" w:rsidRPr="00C2396B">
        <w:rPr>
          <w:rStyle w:val="FootnoteReference"/>
          <w:rFonts w:asciiTheme="majorHAnsi" w:eastAsia="Calibri" w:hAnsiTheme="majorHAnsi" w:cstheme="majorHAnsi"/>
          <w:b/>
          <w:i/>
          <w:color w:val="4F81BD"/>
          <w:sz w:val="20"/>
          <w:szCs w:val="20"/>
          <w:lang w:val="en-GB"/>
        </w:rPr>
        <w:t xml:space="preserve"> </w:t>
      </w:r>
      <w:r w:rsidR="00E20F82" w:rsidRPr="00C2396B">
        <w:rPr>
          <w:rStyle w:val="FootnoteReference"/>
          <w:rFonts w:asciiTheme="majorHAnsi" w:eastAsia="Calibri" w:hAnsiTheme="majorHAnsi" w:cstheme="majorHAnsi"/>
          <w:b/>
          <w:i/>
          <w:color w:val="4F81BD"/>
          <w:sz w:val="20"/>
          <w:szCs w:val="20"/>
          <w:lang w:val="en-GB"/>
        </w:rPr>
        <w:footnoteReference w:id="14"/>
      </w:r>
      <w:r w:rsidRPr="00C2396B">
        <w:rPr>
          <w:rFonts w:asciiTheme="majorHAnsi" w:eastAsia="Calibri" w:hAnsiTheme="majorHAnsi" w:cstheme="majorHAnsi"/>
          <w:b/>
          <w:i/>
          <w:color w:val="4F81BD"/>
          <w:lang w:val="en-GB"/>
        </w:rPr>
        <w:t>"</w:t>
      </w:r>
    </w:p>
    <w:p w14:paraId="352FDA2F" w14:textId="144C11FF" w:rsidR="002763FA" w:rsidRPr="00C2396B" w:rsidRDefault="00000000">
      <w:pPr>
        <w:spacing w:before="240" w:after="240"/>
        <w:jc w:val="both"/>
        <w:rPr>
          <w:rFonts w:asciiTheme="majorHAnsi" w:eastAsia="Calibri" w:hAnsiTheme="majorHAnsi" w:cstheme="majorHAnsi"/>
          <w:b/>
          <w:u w:val="single"/>
          <w:lang w:val="en-GB"/>
        </w:rPr>
      </w:pPr>
      <w:r w:rsidRPr="00C2396B">
        <w:rPr>
          <w:rFonts w:asciiTheme="majorHAnsi" w:eastAsia="Calibri" w:hAnsiTheme="majorHAnsi" w:cstheme="majorHAnsi"/>
          <w:b/>
          <w:u w:val="single"/>
          <w:lang w:val="en-GB"/>
        </w:rPr>
        <w:t xml:space="preserve">The Peruvian government is recommended </w:t>
      </w:r>
      <w:r w:rsidR="00E20F82" w:rsidRPr="00C2396B">
        <w:rPr>
          <w:rFonts w:asciiTheme="majorHAnsi" w:eastAsia="Calibri" w:hAnsiTheme="majorHAnsi" w:cstheme="majorHAnsi"/>
          <w:b/>
          <w:u w:val="single"/>
          <w:lang w:val="en-GB"/>
        </w:rPr>
        <w:t>to:</w:t>
      </w:r>
      <w:r w:rsidRPr="00C2396B">
        <w:rPr>
          <w:rFonts w:asciiTheme="majorHAnsi" w:eastAsia="Calibri" w:hAnsiTheme="majorHAnsi" w:cstheme="majorHAnsi"/>
          <w:b/>
          <w:u w:val="single"/>
          <w:lang w:val="en-GB"/>
        </w:rPr>
        <w:t xml:space="preserve"> </w:t>
      </w:r>
    </w:p>
    <w:p w14:paraId="07D20A08" w14:textId="60FBB316" w:rsidR="002763FA" w:rsidRPr="00C2396B" w:rsidRDefault="00000000">
      <w:pPr>
        <w:numPr>
          <w:ilvl w:val="0"/>
          <w:numId w:val="5"/>
        </w:numPr>
        <w:spacing w:before="240" w:after="240"/>
        <w:jc w:val="both"/>
        <w:rPr>
          <w:rFonts w:asciiTheme="majorHAnsi" w:eastAsia="Calibri" w:hAnsiTheme="majorHAnsi" w:cstheme="majorHAnsi"/>
          <w:lang w:val="en-GB"/>
        </w:rPr>
      </w:pPr>
      <w:r w:rsidRPr="00C2396B">
        <w:rPr>
          <w:rFonts w:asciiTheme="majorHAnsi" w:eastAsia="Calibri" w:hAnsiTheme="majorHAnsi" w:cstheme="majorHAnsi"/>
          <w:lang w:val="en-GB"/>
        </w:rPr>
        <w:t>Raise awareness of the situation and rights of children</w:t>
      </w:r>
      <w:r w:rsidR="00E20F82" w:rsidRPr="00C2396B">
        <w:rPr>
          <w:rFonts w:asciiTheme="majorHAnsi" w:eastAsia="Calibri" w:hAnsiTheme="majorHAnsi" w:cstheme="majorHAnsi"/>
          <w:lang w:val="en-GB"/>
        </w:rPr>
        <w:t xml:space="preserve"> in street situations</w:t>
      </w:r>
      <w:r w:rsidRPr="00C2396B">
        <w:rPr>
          <w:rFonts w:asciiTheme="majorHAnsi" w:eastAsia="Calibri" w:hAnsiTheme="majorHAnsi" w:cstheme="majorHAnsi"/>
          <w:lang w:val="en-GB"/>
        </w:rPr>
        <w:t xml:space="preserve"> at national level and among public officials, in particular law enforcement and health personnel.</w:t>
      </w:r>
    </w:p>
    <w:p w14:paraId="1FD776ED" w14:textId="77777777" w:rsidR="00A9205F" w:rsidRPr="00C2396B" w:rsidRDefault="00A9205F">
      <w:pPr>
        <w:spacing w:before="240" w:after="240"/>
        <w:jc w:val="both"/>
        <w:rPr>
          <w:rFonts w:asciiTheme="majorHAnsi" w:eastAsia="Calibri" w:hAnsiTheme="majorHAnsi" w:cstheme="majorHAnsi"/>
          <w:lang w:val="en-GB"/>
        </w:rPr>
      </w:pPr>
    </w:p>
    <w:p w14:paraId="27FA2768" w14:textId="77777777" w:rsidR="00A9205F" w:rsidRPr="00C2396B" w:rsidRDefault="00A9205F">
      <w:pPr>
        <w:spacing w:before="240" w:after="240"/>
        <w:jc w:val="both"/>
        <w:rPr>
          <w:rFonts w:asciiTheme="majorHAnsi" w:eastAsia="Calibri" w:hAnsiTheme="majorHAnsi" w:cstheme="majorHAnsi"/>
          <w:lang w:val="en-GB"/>
        </w:rPr>
      </w:pPr>
    </w:p>
    <w:sectPr w:rsidR="00A9205F" w:rsidRPr="00C2396B" w:rsidSect="0062620C">
      <w:footerReference w:type="default" r:id="rId16"/>
      <w:pgSz w:w="11909" w:h="16834"/>
      <w:pgMar w:top="1135"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B1BEC" w14:textId="77777777" w:rsidR="00955DC8" w:rsidRDefault="00955DC8">
      <w:pPr>
        <w:spacing w:line="240" w:lineRule="auto"/>
      </w:pPr>
      <w:r>
        <w:separator/>
      </w:r>
    </w:p>
  </w:endnote>
  <w:endnote w:type="continuationSeparator" w:id="0">
    <w:p w14:paraId="28DDE1C6" w14:textId="77777777" w:rsidR="00955DC8" w:rsidRDefault="00955D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cstheme="majorHAnsi"/>
        <w:u w:val="single"/>
      </w:rPr>
      <w:id w:val="796492245"/>
      <w:docPartObj>
        <w:docPartGallery w:val="Page Numbers (Bottom of Page)"/>
        <w:docPartUnique/>
      </w:docPartObj>
    </w:sdtPr>
    <w:sdtContent>
      <w:p w14:paraId="348A5A9A" w14:textId="77777777" w:rsidR="002763FA" w:rsidRDefault="00000000">
        <w:pPr>
          <w:pStyle w:val="Footer"/>
          <w:jc w:val="right"/>
          <w:rPr>
            <w:rFonts w:asciiTheme="majorHAnsi" w:hAnsiTheme="majorHAnsi" w:cstheme="majorHAnsi"/>
            <w:u w:val="single"/>
          </w:rPr>
        </w:pPr>
        <w:r w:rsidRPr="00521570">
          <w:rPr>
            <w:rFonts w:asciiTheme="majorHAnsi" w:hAnsiTheme="majorHAnsi" w:cstheme="majorHAnsi"/>
          </w:rPr>
          <w:fldChar w:fldCharType="begin"/>
        </w:r>
        <w:r w:rsidRPr="00521570">
          <w:rPr>
            <w:rFonts w:asciiTheme="majorHAnsi" w:hAnsiTheme="majorHAnsi" w:cstheme="majorHAnsi"/>
          </w:rPr>
          <w:instrText>PAGE   \* MERGEFORMAT</w:instrText>
        </w:r>
        <w:r w:rsidRPr="00521570">
          <w:rPr>
            <w:rFonts w:asciiTheme="majorHAnsi" w:hAnsiTheme="majorHAnsi" w:cstheme="majorHAnsi"/>
          </w:rPr>
          <w:fldChar w:fldCharType="separate"/>
        </w:r>
        <w:r w:rsidR="0062620C">
          <w:rPr>
            <w:rFonts w:asciiTheme="majorHAnsi" w:hAnsiTheme="majorHAnsi" w:cstheme="majorHAnsi"/>
            <w:noProof/>
          </w:rPr>
          <w:t>1</w:t>
        </w:r>
        <w:r w:rsidRPr="00521570">
          <w:rPr>
            <w:rFonts w:asciiTheme="majorHAnsi" w:hAnsiTheme="majorHAnsi" w:cstheme="majorHAnsi"/>
          </w:rPr>
          <w:fldChar w:fldCharType="end"/>
        </w:r>
      </w:p>
    </w:sdtContent>
  </w:sdt>
  <w:p w14:paraId="3AC2A4A8" w14:textId="77777777" w:rsidR="00521570" w:rsidRPr="00521570" w:rsidRDefault="00521570">
    <w:pPr>
      <w:rPr>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BA6DE" w14:textId="77777777" w:rsidR="00955DC8" w:rsidRDefault="00955DC8">
      <w:pPr>
        <w:spacing w:line="240" w:lineRule="auto"/>
      </w:pPr>
      <w:r>
        <w:separator/>
      </w:r>
    </w:p>
  </w:footnote>
  <w:footnote w:type="continuationSeparator" w:id="0">
    <w:p w14:paraId="74DF0A42" w14:textId="77777777" w:rsidR="00955DC8" w:rsidRDefault="00955DC8">
      <w:pPr>
        <w:spacing w:line="240" w:lineRule="auto"/>
      </w:pPr>
      <w:r>
        <w:continuationSeparator/>
      </w:r>
    </w:p>
  </w:footnote>
  <w:footnote w:id="1">
    <w:p w14:paraId="4D9ADD09" w14:textId="77777777" w:rsidR="00E13E1B" w:rsidRPr="00E13E1B" w:rsidRDefault="00E13E1B" w:rsidP="00E13E1B">
      <w:pPr>
        <w:pStyle w:val="FootnoteText"/>
        <w:rPr>
          <w:rFonts w:asciiTheme="majorHAnsi" w:hAnsiTheme="majorHAnsi" w:cstheme="majorHAnsi"/>
          <w:lang w:val="en-GB"/>
        </w:rPr>
      </w:pPr>
      <w:r w:rsidRPr="006C1B25">
        <w:rPr>
          <w:rStyle w:val="FootnoteReference"/>
          <w:rFonts w:asciiTheme="majorHAnsi" w:hAnsiTheme="majorHAnsi" w:cstheme="majorHAnsi"/>
        </w:rPr>
        <w:footnoteRef/>
      </w:r>
      <w:r w:rsidRPr="00E13E1B">
        <w:rPr>
          <w:rFonts w:asciiTheme="majorHAnsi" w:eastAsia="Calibri" w:hAnsiTheme="majorHAnsi" w:cstheme="majorHAnsi"/>
          <w:lang w:val="en-GB"/>
        </w:rPr>
        <w:t xml:space="preserve"> For security reasons, testimonials are anonymous.</w:t>
      </w:r>
    </w:p>
  </w:footnote>
  <w:footnote w:id="2">
    <w:p w14:paraId="4971091F" w14:textId="0C4C2407" w:rsidR="00E13E1B" w:rsidRPr="008A488C" w:rsidRDefault="00E13E1B" w:rsidP="00E13E1B">
      <w:pPr>
        <w:pStyle w:val="FootnoteText"/>
        <w:rPr>
          <w:rFonts w:asciiTheme="majorHAnsi" w:hAnsiTheme="majorHAnsi" w:cstheme="majorHAnsi"/>
          <w:lang w:val="es-419"/>
        </w:rPr>
      </w:pPr>
      <w:r w:rsidRPr="006C1B25">
        <w:rPr>
          <w:rStyle w:val="FootnoteReference"/>
          <w:rFonts w:asciiTheme="majorHAnsi" w:hAnsiTheme="majorHAnsi" w:cstheme="majorHAnsi"/>
        </w:rPr>
        <w:footnoteRef/>
      </w:r>
      <w:r w:rsidRPr="006C1B25">
        <w:rPr>
          <w:rFonts w:asciiTheme="majorHAnsi" w:hAnsiTheme="majorHAnsi" w:cstheme="majorHAnsi"/>
          <w:lang w:val="es-419"/>
        </w:rPr>
        <w:t xml:space="preserve"> Sinergia por la Infancia and </w:t>
      </w:r>
      <w:r w:rsidRPr="006C1B25">
        <w:rPr>
          <w:rFonts w:asciiTheme="majorHAnsi" w:hAnsiTheme="majorHAnsi" w:cstheme="majorHAnsi"/>
          <w:lang w:val="es-419"/>
        </w:rPr>
        <w:t xml:space="preserve">Voices for Latin America. 2008. Perfil de los niños en situación de calle inhaladores en Lima, Perú. </w:t>
      </w:r>
    </w:p>
  </w:footnote>
  <w:footnote w:id="3">
    <w:p w14:paraId="7A1F0998" w14:textId="1D60F901" w:rsidR="00D02F32" w:rsidRPr="00E13E1B" w:rsidRDefault="00D02F32" w:rsidP="00D02F32">
      <w:pPr>
        <w:pStyle w:val="FootnoteText"/>
        <w:rPr>
          <w:rFonts w:asciiTheme="majorHAnsi" w:hAnsiTheme="majorHAnsi" w:cstheme="majorHAnsi"/>
          <w:lang w:val="en-GB"/>
        </w:rPr>
      </w:pPr>
      <w:r>
        <w:rPr>
          <w:rStyle w:val="FootnoteReference"/>
        </w:rPr>
        <w:footnoteRef/>
      </w:r>
      <w:r w:rsidRPr="00E13E1B">
        <w:rPr>
          <w:rFonts w:asciiTheme="majorHAnsi" w:hAnsiTheme="majorHAnsi" w:cstheme="majorHAnsi"/>
          <w:lang w:val="en-GB"/>
        </w:rPr>
        <w:t xml:space="preserve"> Testimonies from children at the 2022 national meeting of children</w:t>
      </w:r>
      <w:r w:rsidR="00696219">
        <w:rPr>
          <w:rFonts w:asciiTheme="majorHAnsi" w:hAnsiTheme="majorHAnsi" w:cstheme="majorHAnsi"/>
          <w:lang w:val="en-GB"/>
        </w:rPr>
        <w:t xml:space="preserve"> in street situations</w:t>
      </w:r>
      <w:r w:rsidRPr="00E13E1B">
        <w:rPr>
          <w:rFonts w:asciiTheme="majorHAnsi" w:hAnsiTheme="majorHAnsi" w:cstheme="majorHAnsi"/>
          <w:lang w:val="en-GB"/>
        </w:rPr>
        <w:t>.</w:t>
      </w:r>
    </w:p>
  </w:footnote>
  <w:footnote w:id="4">
    <w:p w14:paraId="37EA2F19" w14:textId="7BD5CAEE" w:rsidR="00D02F32" w:rsidRPr="00E13E1B" w:rsidRDefault="00D02F32" w:rsidP="00D02F32">
      <w:pPr>
        <w:pStyle w:val="FootnoteText"/>
        <w:rPr>
          <w:rFonts w:asciiTheme="majorHAnsi" w:hAnsiTheme="majorHAnsi" w:cstheme="majorHAnsi"/>
          <w:lang w:val="en-GB"/>
        </w:rPr>
      </w:pPr>
      <w:r w:rsidRPr="00BF453B">
        <w:rPr>
          <w:rStyle w:val="FootnoteReference"/>
          <w:rFonts w:asciiTheme="majorHAnsi" w:hAnsiTheme="majorHAnsi" w:cstheme="majorHAnsi"/>
        </w:rPr>
        <w:footnoteRef/>
      </w:r>
      <w:r w:rsidRPr="00E13E1B">
        <w:rPr>
          <w:rFonts w:asciiTheme="majorHAnsi" w:eastAsia="Calibri" w:hAnsiTheme="majorHAnsi" w:cstheme="majorHAnsi"/>
          <w:lang w:val="en-GB"/>
        </w:rPr>
        <w:t xml:space="preserve"> A child </w:t>
      </w:r>
      <w:r w:rsidR="00696219">
        <w:rPr>
          <w:rFonts w:asciiTheme="majorHAnsi" w:eastAsia="Calibri" w:hAnsiTheme="majorHAnsi" w:cstheme="majorHAnsi"/>
          <w:lang w:val="en-GB"/>
        </w:rPr>
        <w:t xml:space="preserve">in a street situation </w:t>
      </w:r>
      <w:r w:rsidRPr="00E13E1B">
        <w:rPr>
          <w:rFonts w:asciiTheme="majorHAnsi" w:eastAsia="Calibri" w:hAnsiTheme="majorHAnsi" w:cstheme="majorHAnsi"/>
          <w:lang w:val="en-GB"/>
        </w:rPr>
        <w:t>from Qosqo Maki speaks at a meeting of the RIDIAC network on 12 April 2022.</w:t>
      </w:r>
    </w:p>
  </w:footnote>
  <w:footnote w:id="5">
    <w:p w14:paraId="551FD2DF" w14:textId="1FC730CA" w:rsidR="00696219" w:rsidRPr="006830EF" w:rsidRDefault="00696219" w:rsidP="00696219">
      <w:pPr>
        <w:pStyle w:val="FootnoteText"/>
        <w:rPr>
          <w:rFonts w:asciiTheme="majorHAnsi" w:hAnsiTheme="majorHAnsi" w:cstheme="majorHAnsi"/>
        </w:rPr>
      </w:pPr>
      <w:r w:rsidRPr="00BF453B">
        <w:rPr>
          <w:rStyle w:val="FootnoteReference"/>
          <w:rFonts w:asciiTheme="majorHAnsi" w:hAnsiTheme="majorHAnsi" w:cstheme="majorHAnsi"/>
        </w:rPr>
        <w:footnoteRef/>
      </w:r>
      <w:r w:rsidRPr="00BF453B">
        <w:rPr>
          <w:rFonts w:asciiTheme="majorHAnsi" w:hAnsiTheme="majorHAnsi" w:cstheme="majorHAnsi"/>
          <w:lang w:val="es-419"/>
        </w:rPr>
        <w:t xml:space="preserve"> Congreso de la República. Julio 2024. Comisión de Justicia aprueba dictamen que declara imputabilidad de adolescentes por delitos graves. </w:t>
      </w:r>
      <w:hyperlink r:id="rId1" w:history="1">
        <w:r w:rsidR="00B536F0" w:rsidRPr="006830EF">
          <w:rPr>
            <w:rStyle w:val="Hyperlink"/>
            <w:rFonts w:asciiTheme="majorHAnsi" w:hAnsiTheme="majorHAnsi" w:cstheme="majorHAnsi"/>
          </w:rPr>
          <w:t>https://comunicaciones.congreso.gob.pe/noticias/comision-de-justicia-aprueba-dictamen-que-declara-imputabilidad-de-adolescentes-por-delitos-graves/</w:t>
        </w:r>
      </w:hyperlink>
      <w:r w:rsidR="00B536F0" w:rsidRPr="006830EF">
        <w:t xml:space="preserve"> </w:t>
      </w:r>
    </w:p>
  </w:footnote>
  <w:footnote w:id="6">
    <w:p w14:paraId="062F7206" w14:textId="2761185C" w:rsidR="00696219" w:rsidRPr="00E13E1B" w:rsidRDefault="00696219" w:rsidP="00696219">
      <w:pPr>
        <w:pStyle w:val="FootnoteText"/>
        <w:rPr>
          <w:rFonts w:asciiTheme="majorHAnsi" w:hAnsiTheme="majorHAnsi" w:cstheme="majorHAnsi"/>
          <w:lang w:val="en-GB"/>
        </w:rPr>
      </w:pPr>
      <w:r w:rsidRPr="00BF453B">
        <w:rPr>
          <w:rStyle w:val="FootnoteReference"/>
          <w:rFonts w:asciiTheme="majorHAnsi" w:hAnsiTheme="majorHAnsi" w:cstheme="majorHAnsi"/>
        </w:rPr>
        <w:footnoteRef/>
      </w:r>
      <w:r w:rsidRPr="00E13E1B">
        <w:rPr>
          <w:rFonts w:asciiTheme="majorHAnsi" w:hAnsiTheme="majorHAnsi" w:cstheme="majorHAnsi"/>
          <w:lang w:val="en-GB"/>
        </w:rPr>
        <w:t xml:space="preserve"> Testimonies from children at the 2022 national meeting of children</w:t>
      </w:r>
      <w:r>
        <w:rPr>
          <w:rFonts w:asciiTheme="majorHAnsi" w:hAnsiTheme="majorHAnsi" w:cstheme="majorHAnsi"/>
          <w:lang w:val="en-GB"/>
        </w:rPr>
        <w:t xml:space="preserve"> in street situations</w:t>
      </w:r>
      <w:r w:rsidRPr="00E13E1B">
        <w:rPr>
          <w:rFonts w:asciiTheme="majorHAnsi" w:hAnsiTheme="majorHAnsi" w:cstheme="majorHAnsi"/>
          <w:lang w:val="en-GB"/>
        </w:rPr>
        <w:t>.</w:t>
      </w:r>
    </w:p>
  </w:footnote>
  <w:footnote w:id="7">
    <w:p w14:paraId="56ED318A" w14:textId="77777777" w:rsidR="000727B2" w:rsidRPr="00E13E1B" w:rsidRDefault="000727B2" w:rsidP="000727B2">
      <w:pPr>
        <w:pStyle w:val="FootnoteText"/>
        <w:rPr>
          <w:lang w:val="en-GB"/>
        </w:rPr>
      </w:pPr>
      <w:r w:rsidRPr="00BF453B">
        <w:rPr>
          <w:rStyle w:val="FootnoteReference"/>
          <w:rFonts w:asciiTheme="majorHAnsi" w:hAnsiTheme="majorHAnsi" w:cstheme="majorHAnsi"/>
        </w:rPr>
        <w:footnoteRef/>
      </w:r>
      <w:r w:rsidRPr="00E13E1B">
        <w:rPr>
          <w:rFonts w:asciiTheme="majorHAnsi" w:hAnsiTheme="majorHAnsi" w:cstheme="majorHAnsi"/>
          <w:lang w:val="en-GB"/>
        </w:rPr>
        <w:t xml:space="preserve"> Testimonies from children at the 2022 national meeting of children</w:t>
      </w:r>
      <w:r>
        <w:rPr>
          <w:rFonts w:asciiTheme="majorHAnsi" w:hAnsiTheme="majorHAnsi" w:cstheme="majorHAnsi"/>
          <w:lang w:val="en-GB"/>
        </w:rPr>
        <w:t xml:space="preserve"> in street situations</w:t>
      </w:r>
      <w:r w:rsidRPr="00E13E1B">
        <w:rPr>
          <w:rFonts w:asciiTheme="majorHAnsi" w:hAnsiTheme="majorHAnsi" w:cstheme="majorHAnsi"/>
          <w:lang w:val="en-GB"/>
        </w:rPr>
        <w:t>.</w:t>
      </w:r>
    </w:p>
  </w:footnote>
  <w:footnote w:id="8">
    <w:p w14:paraId="34594247" w14:textId="0387FEB6" w:rsidR="007518E5" w:rsidRPr="00E13E1B" w:rsidRDefault="007518E5" w:rsidP="007518E5">
      <w:pPr>
        <w:pStyle w:val="FootnoteText"/>
        <w:rPr>
          <w:rFonts w:asciiTheme="majorHAnsi" w:hAnsiTheme="majorHAnsi" w:cstheme="majorHAnsi"/>
          <w:lang w:val="en-GB"/>
        </w:rPr>
      </w:pPr>
      <w:r w:rsidRPr="001D6D3A">
        <w:rPr>
          <w:rStyle w:val="FootnoteReference"/>
          <w:rFonts w:asciiTheme="majorHAnsi" w:hAnsiTheme="majorHAnsi" w:cstheme="majorHAnsi"/>
        </w:rPr>
        <w:footnoteRef/>
      </w:r>
      <w:r w:rsidRPr="00E13E1B">
        <w:rPr>
          <w:rFonts w:asciiTheme="majorHAnsi" w:hAnsiTheme="majorHAnsi" w:cstheme="majorHAnsi"/>
          <w:lang w:val="en-GB"/>
        </w:rPr>
        <w:t xml:space="preserve"> STREHL. Talinay. Working and street children in Peru: current conditions and interventions. Foundation for International Research on Working Children (IREWOC), 2010. </w:t>
      </w:r>
    </w:p>
  </w:footnote>
  <w:footnote w:id="9">
    <w:p w14:paraId="03F3E68D" w14:textId="6050F08A" w:rsidR="000727B2" w:rsidRPr="00E13E1B" w:rsidRDefault="000727B2" w:rsidP="000727B2">
      <w:pPr>
        <w:pStyle w:val="FootnoteText"/>
        <w:rPr>
          <w:rFonts w:asciiTheme="majorHAnsi" w:hAnsiTheme="majorHAnsi" w:cstheme="majorHAnsi"/>
          <w:lang w:val="en-GB"/>
        </w:rPr>
      </w:pPr>
      <w:r w:rsidRPr="006C1B25">
        <w:rPr>
          <w:rStyle w:val="FootnoteReference"/>
          <w:rFonts w:asciiTheme="majorHAnsi" w:hAnsiTheme="majorHAnsi" w:cstheme="majorHAnsi"/>
        </w:rPr>
        <w:footnoteRef/>
      </w:r>
      <w:r w:rsidRPr="00E13E1B">
        <w:rPr>
          <w:rFonts w:asciiTheme="majorHAnsi" w:hAnsiTheme="majorHAnsi" w:cstheme="majorHAnsi"/>
          <w:lang w:val="en-GB"/>
        </w:rPr>
        <w:t xml:space="preserve"> Integral national programme for family well-being - INABIF. </w:t>
      </w:r>
      <w:hyperlink r:id="rId2" w:history="1">
        <w:r w:rsidR="00C51CB5" w:rsidRPr="00B173C8">
          <w:rPr>
            <w:rStyle w:val="Hyperlink"/>
            <w:rFonts w:asciiTheme="majorHAnsi" w:hAnsiTheme="majorHAnsi" w:cstheme="majorHAnsi"/>
            <w:lang w:val="en-GB"/>
          </w:rPr>
          <w:t>https://www.gob.pe/inabif</w:t>
        </w:r>
      </w:hyperlink>
      <w:r w:rsidR="00C51CB5">
        <w:rPr>
          <w:rFonts w:asciiTheme="majorHAnsi" w:hAnsiTheme="majorHAnsi" w:cstheme="majorHAnsi"/>
          <w:lang w:val="en-GB"/>
        </w:rPr>
        <w:t xml:space="preserve"> </w:t>
      </w:r>
    </w:p>
  </w:footnote>
  <w:footnote w:id="10">
    <w:p w14:paraId="78A87FDC" w14:textId="77777777" w:rsidR="000727B2" w:rsidRPr="00E13E1B" w:rsidRDefault="000727B2" w:rsidP="000727B2">
      <w:pPr>
        <w:pStyle w:val="FootnoteText"/>
        <w:rPr>
          <w:rFonts w:asciiTheme="majorHAnsi" w:hAnsiTheme="majorHAnsi" w:cstheme="majorHAnsi"/>
          <w:b/>
          <w:bCs/>
          <w:lang w:val="en-GB"/>
        </w:rPr>
      </w:pPr>
      <w:r w:rsidRPr="006C1B25">
        <w:rPr>
          <w:rStyle w:val="FootnoteReference"/>
          <w:rFonts w:asciiTheme="majorHAnsi" w:hAnsiTheme="majorHAnsi" w:cstheme="majorHAnsi"/>
        </w:rPr>
        <w:footnoteRef/>
      </w:r>
      <w:r w:rsidRPr="00E13E1B">
        <w:rPr>
          <w:rFonts w:asciiTheme="majorHAnsi" w:hAnsiTheme="majorHAnsi" w:cstheme="majorHAnsi"/>
          <w:lang w:val="en-GB"/>
        </w:rPr>
        <w:t xml:space="preserve"> UNICEF. 2022. UNICEF warns that Peru is facing an unprecedented education crisis and calls for priority to be given to our children and adolescents.</w:t>
      </w:r>
    </w:p>
  </w:footnote>
  <w:footnote w:id="11">
    <w:p w14:paraId="2C57CF5C" w14:textId="7EF94325" w:rsidR="000727B2" w:rsidRPr="00E13E1B" w:rsidRDefault="000727B2" w:rsidP="000727B2">
      <w:pPr>
        <w:pStyle w:val="FootnoteText"/>
        <w:rPr>
          <w:lang w:val="en-GB"/>
        </w:rPr>
      </w:pPr>
      <w:r>
        <w:rPr>
          <w:rStyle w:val="FootnoteReference"/>
        </w:rPr>
        <w:footnoteRef/>
      </w:r>
      <w:r w:rsidRPr="00E13E1B">
        <w:rPr>
          <w:rFonts w:asciiTheme="majorHAnsi" w:hAnsiTheme="majorHAnsi" w:cstheme="majorHAnsi"/>
          <w:lang w:val="en-GB"/>
        </w:rPr>
        <w:t xml:space="preserve"> Testimonies from children at the 2022 national meeting of children</w:t>
      </w:r>
      <w:r w:rsidR="003668B9">
        <w:rPr>
          <w:rFonts w:asciiTheme="majorHAnsi" w:hAnsiTheme="majorHAnsi" w:cstheme="majorHAnsi"/>
          <w:lang w:val="en-GB"/>
        </w:rPr>
        <w:t xml:space="preserve"> in street situations</w:t>
      </w:r>
      <w:r w:rsidRPr="00E13E1B">
        <w:rPr>
          <w:rFonts w:asciiTheme="majorHAnsi" w:hAnsiTheme="majorHAnsi" w:cstheme="majorHAnsi"/>
          <w:lang w:val="en-GB"/>
        </w:rPr>
        <w:t>.</w:t>
      </w:r>
    </w:p>
  </w:footnote>
  <w:footnote w:id="12">
    <w:p w14:paraId="2A232990" w14:textId="7F058598" w:rsidR="002763FA" w:rsidRPr="00735664" w:rsidRDefault="00000000">
      <w:pPr>
        <w:pStyle w:val="FootnoteText"/>
        <w:rPr>
          <w:rFonts w:asciiTheme="majorHAnsi" w:eastAsia="Calibri" w:hAnsiTheme="majorHAnsi" w:cstheme="majorHAnsi"/>
          <w:lang w:val="en-GB"/>
        </w:rPr>
      </w:pPr>
      <w:r>
        <w:rPr>
          <w:rStyle w:val="FootnoteReference"/>
        </w:rPr>
        <w:footnoteRef/>
      </w:r>
      <w:r w:rsidRPr="00E13E1B">
        <w:rPr>
          <w:rFonts w:asciiTheme="majorHAnsi" w:eastAsia="Calibri" w:hAnsiTheme="majorHAnsi" w:cstheme="majorHAnsi"/>
          <w:lang w:val="en-GB"/>
        </w:rPr>
        <w:t xml:space="preserve"> Testimony of a </w:t>
      </w:r>
      <w:r w:rsidR="00735664">
        <w:rPr>
          <w:rFonts w:asciiTheme="majorHAnsi" w:eastAsia="Calibri" w:hAnsiTheme="majorHAnsi" w:cstheme="majorHAnsi"/>
          <w:lang w:val="en-GB"/>
        </w:rPr>
        <w:t xml:space="preserve">young person in a street situation supported </w:t>
      </w:r>
      <w:r w:rsidRPr="00E13E1B">
        <w:rPr>
          <w:rFonts w:asciiTheme="majorHAnsi" w:eastAsia="Calibri" w:hAnsiTheme="majorHAnsi" w:cstheme="majorHAnsi"/>
          <w:lang w:val="en-GB"/>
        </w:rPr>
        <w:t>by Qosqo Maki, Focus group, May 2022.</w:t>
      </w:r>
    </w:p>
  </w:footnote>
  <w:footnote w:id="13">
    <w:p w14:paraId="0020909F" w14:textId="2A04064C" w:rsidR="008C47F9" w:rsidRPr="00E13E1B" w:rsidRDefault="008C47F9" w:rsidP="008C47F9">
      <w:pPr>
        <w:pStyle w:val="FootnoteText"/>
        <w:rPr>
          <w:lang w:val="en-GB"/>
        </w:rPr>
      </w:pPr>
      <w:r>
        <w:rPr>
          <w:rStyle w:val="FootnoteReference"/>
        </w:rPr>
        <w:footnoteRef/>
      </w:r>
      <w:r w:rsidRPr="00E13E1B">
        <w:rPr>
          <w:rFonts w:asciiTheme="majorHAnsi" w:eastAsia="Calibri" w:hAnsiTheme="majorHAnsi" w:cstheme="majorHAnsi"/>
          <w:lang w:val="en-GB"/>
        </w:rPr>
        <w:t xml:space="preserve"> Testimony of a young </w:t>
      </w:r>
      <w:r w:rsidR="00970F36">
        <w:rPr>
          <w:rFonts w:asciiTheme="majorHAnsi" w:eastAsia="Calibri" w:hAnsiTheme="majorHAnsi" w:cstheme="majorHAnsi"/>
          <w:lang w:val="en-GB"/>
        </w:rPr>
        <w:t>person in a street situation supported</w:t>
      </w:r>
      <w:r w:rsidRPr="00E13E1B">
        <w:rPr>
          <w:rFonts w:asciiTheme="majorHAnsi" w:eastAsia="Calibri" w:hAnsiTheme="majorHAnsi" w:cstheme="majorHAnsi"/>
          <w:lang w:val="en-GB"/>
        </w:rPr>
        <w:t xml:space="preserve"> </w:t>
      </w:r>
      <w:r w:rsidR="00970F36">
        <w:rPr>
          <w:rFonts w:asciiTheme="majorHAnsi" w:eastAsia="Calibri" w:hAnsiTheme="majorHAnsi" w:cstheme="majorHAnsi"/>
          <w:lang w:val="en-GB"/>
        </w:rPr>
        <w:t>by</w:t>
      </w:r>
      <w:r w:rsidRPr="00E13E1B">
        <w:rPr>
          <w:rFonts w:asciiTheme="majorHAnsi" w:eastAsia="Calibri" w:hAnsiTheme="majorHAnsi" w:cstheme="majorHAnsi"/>
          <w:lang w:val="en-GB"/>
        </w:rPr>
        <w:t xml:space="preserve"> Qosqo Maki, Focus group, May 2022.</w:t>
      </w:r>
    </w:p>
  </w:footnote>
  <w:footnote w:id="14">
    <w:p w14:paraId="3702073D" w14:textId="55197B51" w:rsidR="00E20F82" w:rsidRPr="00E13E1B" w:rsidRDefault="00E20F82" w:rsidP="00E20F82">
      <w:pPr>
        <w:pStyle w:val="FootnoteText"/>
        <w:rPr>
          <w:lang w:val="en-GB"/>
        </w:rPr>
      </w:pPr>
      <w:r>
        <w:rPr>
          <w:rStyle w:val="FootnoteReference"/>
        </w:rPr>
        <w:footnoteRef/>
      </w:r>
      <w:r w:rsidRPr="00E13E1B">
        <w:rPr>
          <w:rFonts w:asciiTheme="majorHAnsi" w:hAnsiTheme="majorHAnsi" w:cstheme="majorHAnsi"/>
          <w:lang w:val="en-GB"/>
        </w:rPr>
        <w:t xml:space="preserve"> Testimonies from children at the 2022 national meeting of children</w:t>
      </w:r>
      <w:r>
        <w:rPr>
          <w:rFonts w:asciiTheme="majorHAnsi" w:hAnsiTheme="majorHAnsi" w:cstheme="majorHAnsi"/>
          <w:lang w:val="en-GB"/>
        </w:rPr>
        <w:t xml:space="preserve"> in street situations</w:t>
      </w:r>
      <w:r w:rsidRPr="00E13E1B">
        <w:rPr>
          <w:rFonts w:asciiTheme="majorHAnsi" w:hAnsiTheme="majorHAnsi" w:cstheme="majorHAnsi"/>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6377"/>
    <w:multiLevelType w:val="multilevel"/>
    <w:tmpl w:val="458A2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A0530D"/>
    <w:multiLevelType w:val="multilevel"/>
    <w:tmpl w:val="CCA8B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2B5303"/>
    <w:multiLevelType w:val="hybridMultilevel"/>
    <w:tmpl w:val="DC6494BA"/>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1E8170E5"/>
    <w:multiLevelType w:val="hybridMultilevel"/>
    <w:tmpl w:val="AF96B56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29E14619"/>
    <w:multiLevelType w:val="multilevel"/>
    <w:tmpl w:val="77FC730C"/>
    <w:lvl w:ilvl="0">
      <w:start w:val="1"/>
      <w:numFmt w:val="decimal"/>
      <w:lvlText w:val="%1."/>
      <w:lvlJc w:val="left"/>
      <w:pPr>
        <w:ind w:left="720" w:hanging="360"/>
      </w:pPr>
      <w:rPr>
        <w:rFonts w:ascii="Arial" w:eastAsia="Arial" w:hAnsi="Arial" w:cs="Arial"/>
        <w:b/>
        <w:color w:val="D50106"/>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0FE3E9D"/>
    <w:multiLevelType w:val="hybridMultilevel"/>
    <w:tmpl w:val="B9A0AFF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491F69D9"/>
    <w:multiLevelType w:val="multilevel"/>
    <w:tmpl w:val="77B86A6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73776C"/>
    <w:multiLevelType w:val="hybridMultilevel"/>
    <w:tmpl w:val="68BEC8B4"/>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4E0F67F5"/>
    <w:multiLevelType w:val="multilevel"/>
    <w:tmpl w:val="F0989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2E2A0C"/>
    <w:multiLevelType w:val="hybridMultilevel"/>
    <w:tmpl w:val="A2448338"/>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60614680"/>
    <w:multiLevelType w:val="multilevel"/>
    <w:tmpl w:val="C238701C"/>
    <w:lvl w:ilvl="0">
      <w:start w:val="1"/>
      <w:numFmt w:val="lowerLetter"/>
      <w:lvlText w:val="%1)"/>
      <w:lvlJc w:val="left"/>
      <w:pPr>
        <w:ind w:left="720" w:hanging="360"/>
      </w:pPr>
      <w:rPr>
        <w:rFonts w:asciiTheme="majorHAnsi" w:eastAsia="Arial" w:hAnsiTheme="majorHAnsi" w:cstheme="majorHAnsi" w:hint="default"/>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6FC77AEF"/>
    <w:multiLevelType w:val="multilevel"/>
    <w:tmpl w:val="ECEA723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7BC2955"/>
    <w:multiLevelType w:val="multilevel"/>
    <w:tmpl w:val="D05CE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D394578"/>
    <w:multiLevelType w:val="hybridMultilevel"/>
    <w:tmpl w:val="B03C7A88"/>
    <w:lvl w:ilvl="0" w:tplc="51102D10">
      <w:start w:val="1"/>
      <w:numFmt w:val="decimal"/>
      <w:lvlText w:val="%1."/>
      <w:lvlJc w:val="left"/>
      <w:pPr>
        <w:ind w:left="720" w:hanging="360"/>
      </w:pPr>
      <w:rPr>
        <w:b/>
        <w:bCs/>
        <w:color w:val="D50106"/>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7F7F6D4C"/>
    <w:multiLevelType w:val="multilevel"/>
    <w:tmpl w:val="77FC730C"/>
    <w:lvl w:ilvl="0">
      <w:start w:val="1"/>
      <w:numFmt w:val="decimal"/>
      <w:lvlText w:val="%1."/>
      <w:lvlJc w:val="left"/>
      <w:pPr>
        <w:ind w:left="720" w:hanging="360"/>
      </w:pPr>
      <w:rPr>
        <w:rFonts w:ascii="Arial" w:eastAsia="Arial" w:hAnsi="Arial" w:cs="Arial"/>
        <w:b/>
        <w:color w:val="D50106"/>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57697641">
    <w:abstractNumId w:val="14"/>
  </w:num>
  <w:num w:numId="2" w16cid:durableId="1115948701">
    <w:abstractNumId w:val="12"/>
  </w:num>
  <w:num w:numId="3" w16cid:durableId="2016836347">
    <w:abstractNumId w:val="0"/>
  </w:num>
  <w:num w:numId="4" w16cid:durableId="1411077118">
    <w:abstractNumId w:val="10"/>
  </w:num>
  <w:num w:numId="5" w16cid:durableId="846942105">
    <w:abstractNumId w:val="8"/>
  </w:num>
  <w:num w:numId="6" w16cid:durableId="535050100">
    <w:abstractNumId w:val="1"/>
  </w:num>
  <w:num w:numId="7" w16cid:durableId="1756324284">
    <w:abstractNumId w:val="5"/>
  </w:num>
  <w:num w:numId="8" w16cid:durableId="1937714481">
    <w:abstractNumId w:val="11"/>
  </w:num>
  <w:num w:numId="9" w16cid:durableId="1797524358">
    <w:abstractNumId w:val="6"/>
  </w:num>
  <w:num w:numId="10" w16cid:durableId="1181318740">
    <w:abstractNumId w:val="3"/>
  </w:num>
  <w:num w:numId="11" w16cid:durableId="1660845360">
    <w:abstractNumId w:val="13"/>
  </w:num>
  <w:num w:numId="12" w16cid:durableId="920482228">
    <w:abstractNumId w:val="7"/>
  </w:num>
  <w:num w:numId="13" w16cid:durableId="1475489977">
    <w:abstractNumId w:val="9"/>
  </w:num>
  <w:num w:numId="14" w16cid:durableId="1608537060">
    <w:abstractNumId w:val="2"/>
  </w:num>
  <w:num w:numId="15" w16cid:durableId="11364852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05F"/>
    <w:rsid w:val="000157E7"/>
    <w:rsid w:val="00020D1B"/>
    <w:rsid w:val="00023AC6"/>
    <w:rsid w:val="0005334F"/>
    <w:rsid w:val="000727B2"/>
    <w:rsid w:val="000A0530"/>
    <w:rsid w:val="000B3275"/>
    <w:rsid w:val="000B3377"/>
    <w:rsid w:val="000F2DAF"/>
    <w:rsid w:val="00101625"/>
    <w:rsid w:val="00107BC6"/>
    <w:rsid w:val="00137856"/>
    <w:rsid w:val="00151EF1"/>
    <w:rsid w:val="001607CF"/>
    <w:rsid w:val="00172EEB"/>
    <w:rsid w:val="0017736D"/>
    <w:rsid w:val="00196E1C"/>
    <w:rsid w:val="001A00C4"/>
    <w:rsid w:val="001A2015"/>
    <w:rsid w:val="001B5592"/>
    <w:rsid w:val="001D6D3A"/>
    <w:rsid w:val="001E5A10"/>
    <w:rsid w:val="00202171"/>
    <w:rsid w:val="00202500"/>
    <w:rsid w:val="00247E8C"/>
    <w:rsid w:val="00251778"/>
    <w:rsid w:val="0026103F"/>
    <w:rsid w:val="002701B8"/>
    <w:rsid w:val="002763FA"/>
    <w:rsid w:val="002855F5"/>
    <w:rsid w:val="0028764C"/>
    <w:rsid w:val="002C63EB"/>
    <w:rsid w:val="00312C34"/>
    <w:rsid w:val="003332EE"/>
    <w:rsid w:val="00351E88"/>
    <w:rsid w:val="003668B9"/>
    <w:rsid w:val="003C20EA"/>
    <w:rsid w:val="003C6C01"/>
    <w:rsid w:val="003D24C6"/>
    <w:rsid w:val="003D74AF"/>
    <w:rsid w:val="003E743F"/>
    <w:rsid w:val="004057C3"/>
    <w:rsid w:val="0042487B"/>
    <w:rsid w:val="004705BB"/>
    <w:rsid w:val="00471101"/>
    <w:rsid w:val="004825DE"/>
    <w:rsid w:val="00485EB2"/>
    <w:rsid w:val="004E30C4"/>
    <w:rsid w:val="004E4787"/>
    <w:rsid w:val="004E5E72"/>
    <w:rsid w:val="00520508"/>
    <w:rsid w:val="00521570"/>
    <w:rsid w:val="0052538D"/>
    <w:rsid w:val="0057441F"/>
    <w:rsid w:val="00613545"/>
    <w:rsid w:val="006209F3"/>
    <w:rsid w:val="00624C2B"/>
    <w:rsid w:val="0062620C"/>
    <w:rsid w:val="006403B3"/>
    <w:rsid w:val="00667BC6"/>
    <w:rsid w:val="00680B0C"/>
    <w:rsid w:val="006830EF"/>
    <w:rsid w:val="0068356D"/>
    <w:rsid w:val="00696219"/>
    <w:rsid w:val="006C1B25"/>
    <w:rsid w:val="006D7A6F"/>
    <w:rsid w:val="0072444C"/>
    <w:rsid w:val="00725B92"/>
    <w:rsid w:val="00735664"/>
    <w:rsid w:val="007518E5"/>
    <w:rsid w:val="00771008"/>
    <w:rsid w:val="00800A7B"/>
    <w:rsid w:val="00863BD1"/>
    <w:rsid w:val="008A27BF"/>
    <w:rsid w:val="008A488C"/>
    <w:rsid w:val="008C452E"/>
    <w:rsid w:val="008C47F9"/>
    <w:rsid w:val="008C7125"/>
    <w:rsid w:val="008C7A4A"/>
    <w:rsid w:val="008D0E26"/>
    <w:rsid w:val="008E4252"/>
    <w:rsid w:val="008F21F1"/>
    <w:rsid w:val="00900B20"/>
    <w:rsid w:val="00955DC8"/>
    <w:rsid w:val="00970F36"/>
    <w:rsid w:val="00995C5A"/>
    <w:rsid w:val="009A05D1"/>
    <w:rsid w:val="009A4983"/>
    <w:rsid w:val="009D34E5"/>
    <w:rsid w:val="009D4BFE"/>
    <w:rsid w:val="009D5C15"/>
    <w:rsid w:val="00A07A00"/>
    <w:rsid w:val="00A2156B"/>
    <w:rsid w:val="00A432C7"/>
    <w:rsid w:val="00A545F0"/>
    <w:rsid w:val="00A57A88"/>
    <w:rsid w:val="00A620A9"/>
    <w:rsid w:val="00A6417F"/>
    <w:rsid w:val="00A820E2"/>
    <w:rsid w:val="00A9205F"/>
    <w:rsid w:val="00A97052"/>
    <w:rsid w:val="00AD2D8D"/>
    <w:rsid w:val="00AF6F88"/>
    <w:rsid w:val="00B03A4C"/>
    <w:rsid w:val="00B04430"/>
    <w:rsid w:val="00B536F0"/>
    <w:rsid w:val="00B60CD6"/>
    <w:rsid w:val="00BA30A1"/>
    <w:rsid w:val="00BE1EFA"/>
    <w:rsid w:val="00BF0185"/>
    <w:rsid w:val="00BF3D58"/>
    <w:rsid w:val="00BF453B"/>
    <w:rsid w:val="00C11802"/>
    <w:rsid w:val="00C2396B"/>
    <w:rsid w:val="00C276B0"/>
    <w:rsid w:val="00C4140D"/>
    <w:rsid w:val="00C51CB5"/>
    <w:rsid w:val="00CA150C"/>
    <w:rsid w:val="00CB0FCC"/>
    <w:rsid w:val="00CC4F11"/>
    <w:rsid w:val="00CE5E11"/>
    <w:rsid w:val="00CF3A9F"/>
    <w:rsid w:val="00CF5E5B"/>
    <w:rsid w:val="00D02F32"/>
    <w:rsid w:val="00D23232"/>
    <w:rsid w:val="00D2609D"/>
    <w:rsid w:val="00D35FC3"/>
    <w:rsid w:val="00D40B15"/>
    <w:rsid w:val="00D51667"/>
    <w:rsid w:val="00D52BF0"/>
    <w:rsid w:val="00D57FA7"/>
    <w:rsid w:val="00D822EF"/>
    <w:rsid w:val="00D82FA5"/>
    <w:rsid w:val="00D94652"/>
    <w:rsid w:val="00DD2313"/>
    <w:rsid w:val="00DE3CEA"/>
    <w:rsid w:val="00DE445F"/>
    <w:rsid w:val="00DF1018"/>
    <w:rsid w:val="00DF1340"/>
    <w:rsid w:val="00E13E1B"/>
    <w:rsid w:val="00E14178"/>
    <w:rsid w:val="00E20F82"/>
    <w:rsid w:val="00E251FA"/>
    <w:rsid w:val="00E4334F"/>
    <w:rsid w:val="00E65028"/>
    <w:rsid w:val="00E6560A"/>
    <w:rsid w:val="00E65F78"/>
    <w:rsid w:val="00EB355B"/>
    <w:rsid w:val="00F03885"/>
    <w:rsid w:val="00F10B21"/>
    <w:rsid w:val="00F378C0"/>
    <w:rsid w:val="00F51E3D"/>
    <w:rsid w:val="00F55445"/>
    <w:rsid w:val="00F60B67"/>
    <w:rsid w:val="00F8698A"/>
    <w:rsid w:val="00F91541"/>
    <w:rsid w:val="00F9577D"/>
    <w:rsid w:val="00FA7582"/>
    <w:rsid w:val="00FC425B"/>
    <w:rsid w:val="00FC498E"/>
    <w:rsid w:val="00FE0657"/>
    <w:rsid w:val="00FE76DA"/>
    <w:rsid w:val="00FF67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A1325"/>
  <w15:docId w15:val="{9F1ADC35-9207-487C-A42E-D0CA202C8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fr-CH"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FF67AB"/>
    <w:pPr>
      <w:spacing w:line="240" w:lineRule="auto"/>
    </w:pPr>
    <w:rPr>
      <w:sz w:val="20"/>
      <w:szCs w:val="20"/>
    </w:rPr>
  </w:style>
  <w:style w:type="character" w:customStyle="1" w:styleId="FootnoteTextChar">
    <w:name w:val="Footnote Text Char"/>
    <w:basedOn w:val="DefaultParagraphFont"/>
    <w:link w:val="FootnoteText"/>
    <w:uiPriority w:val="99"/>
    <w:semiHidden/>
    <w:rsid w:val="00FF67AB"/>
    <w:rPr>
      <w:sz w:val="20"/>
      <w:szCs w:val="20"/>
    </w:rPr>
  </w:style>
  <w:style w:type="character" w:styleId="FootnoteReference">
    <w:name w:val="footnote reference"/>
    <w:basedOn w:val="DefaultParagraphFont"/>
    <w:uiPriority w:val="99"/>
    <w:semiHidden/>
    <w:unhideWhenUsed/>
    <w:rsid w:val="00FF67AB"/>
    <w:rPr>
      <w:vertAlign w:val="superscript"/>
    </w:rPr>
  </w:style>
  <w:style w:type="character" w:styleId="Hyperlink">
    <w:name w:val="Hyperlink"/>
    <w:basedOn w:val="DefaultParagraphFont"/>
    <w:uiPriority w:val="99"/>
    <w:unhideWhenUsed/>
    <w:rsid w:val="00A07A00"/>
    <w:rPr>
      <w:color w:val="0000FF" w:themeColor="hyperlink"/>
      <w:u w:val="single"/>
    </w:rPr>
  </w:style>
  <w:style w:type="character" w:styleId="UnresolvedMention">
    <w:name w:val="Unresolved Mention"/>
    <w:basedOn w:val="DefaultParagraphFont"/>
    <w:uiPriority w:val="99"/>
    <w:semiHidden/>
    <w:unhideWhenUsed/>
    <w:rsid w:val="00A07A00"/>
    <w:rPr>
      <w:color w:val="605E5C"/>
      <w:shd w:val="clear" w:color="auto" w:fill="E1DFDD"/>
    </w:rPr>
  </w:style>
  <w:style w:type="paragraph" w:styleId="NormalWeb">
    <w:name w:val="Normal (Web)"/>
    <w:basedOn w:val="Normal"/>
    <w:uiPriority w:val="99"/>
    <w:semiHidden/>
    <w:unhideWhenUsed/>
    <w:rsid w:val="00C4140D"/>
    <w:rPr>
      <w:rFonts w:ascii="Times New Roman" w:hAnsi="Times New Roman" w:cs="Times New Roman"/>
      <w:sz w:val="24"/>
      <w:szCs w:val="24"/>
    </w:rPr>
  </w:style>
  <w:style w:type="paragraph" w:styleId="Header">
    <w:name w:val="header"/>
    <w:basedOn w:val="Normal"/>
    <w:link w:val="HeaderChar"/>
    <w:uiPriority w:val="99"/>
    <w:unhideWhenUsed/>
    <w:rsid w:val="00521570"/>
    <w:pPr>
      <w:tabs>
        <w:tab w:val="center" w:pos="4536"/>
        <w:tab w:val="right" w:pos="9072"/>
      </w:tabs>
      <w:spacing w:line="240" w:lineRule="auto"/>
    </w:pPr>
  </w:style>
  <w:style w:type="character" w:customStyle="1" w:styleId="HeaderChar">
    <w:name w:val="Header Char"/>
    <w:basedOn w:val="DefaultParagraphFont"/>
    <w:link w:val="Header"/>
    <w:uiPriority w:val="99"/>
    <w:rsid w:val="00521570"/>
  </w:style>
  <w:style w:type="paragraph" w:styleId="Footer">
    <w:name w:val="footer"/>
    <w:basedOn w:val="Normal"/>
    <w:link w:val="FooterChar"/>
    <w:uiPriority w:val="99"/>
    <w:unhideWhenUsed/>
    <w:rsid w:val="00521570"/>
    <w:pPr>
      <w:tabs>
        <w:tab w:val="center" w:pos="4536"/>
        <w:tab w:val="right" w:pos="9072"/>
      </w:tabs>
      <w:spacing w:line="240" w:lineRule="auto"/>
    </w:pPr>
  </w:style>
  <w:style w:type="character" w:customStyle="1" w:styleId="FooterChar">
    <w:name w:val="Footer Char"/>
    <w:basedOn w:val="DefaultParagraphFont"/>
    <w:link w:val="Footer"/>
    <w:uiPriority w:val="99"/>
    <w:rsid w:val="00521570"/>
  </w:style>
  <w:style w:type="paragraph" w:styleId="ListParagraph">
    <w:name w:val="List Paragraph"/>
    <w:basedOn w:val="Normal"/>
    <w:uiPriority w:val="34"/>
    <w:qFormat/>
    <w:rsid w:val="00107BC6"/>
    <w:pPr>
      <w:ind w:left="720"/>
      <w:contextualSpacing/>
    </w:pPr>
  </w:style>
  <w:style w:type="paragraph" w:styleId="NoSpacing">
    <w:name w:val="No Spacing"/>
    <w:link w:val="NoSpacingChar"/>
    <w:uiPriority w:val="1"/>
    <w:qFormat/>
    <w:rsid w:val="0062620C"/>
    <w:pPr>
      <w:spacing w:line="240" w:lineRule="auto"/>
    </w:pPr>
    <w:rPr>
      <w:rFonts w:asciiTheme="minorHAnsi" w:eastAsiaTheme="minorEastAsia" w:hAnsiTheme="minorHAnsi" w:cstheme="minorBidi"/>
      <w:lang w:val="fr-CH"/>
    </w:rPr>
  </w:style>
  <w:style w:type="character" w:customStyle="1" w:styleId="NoSpacingChar">
    <w:name w:val="No Spacing Char"/>
    <w:basedOn w:val="DefaultParagraphFont"/>
    <w:link w:val="NoSpacing"/>
    <w:uiPriority w:val="1"/>
    <w:rsid w:val="0062620C"/>
    <w:rPr>
      <w:rFonts w:asciiTheme="minorHAnsi" w:eastAsiaTheme="minorEastAsia" w:hAnsiTheme="minorHAnsi" w:cstheme="minorBidi"/>
      <w:lang w:val="fr-CH"/>
    </w:rPr>
  </w:style>
  <w:style w:type="paragraph" w:styleId="CommentSubject">
    <w:name w:val="annotation subject"/>
    <w:basedOn w:val="CommentText"/>
    <w:next w:val="CommentText"/>
    <w:link w:val="CommentSubjectChar"/>
    <w:uiPriority w:val="99"/>
    <w:semiHidden/>
    <w:unhideWhenUsed/>
    <w:rsid w:val="002C63EB"/>
    <w:rPr>
      <w:b/>
      <w:bCs/>
    </w:rPr>
  </w:style>
  <w:style w:type="character" w:customStyle="1" w:styleId="CommentSubjectChar">
    <w:name w:val="Comment Subject Char"/>
    <w:basedOn w:val="CommentTextChar"/>
    <w:link w:val="CommentSubject"/>
    <w:uiPriority w:val="99"/>
    <w:semiHidden/>
    <w:rsid w:val="002C63E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190">
      <w:bodyDiv w:val="1"/>
      <w:marLeft w:val="0"/>
      <w:marRight w:val="0"/>
      <w:marTop w:val="0"/>
      <w:marBottom w:val="0"/>
      <w:divBdr>
        <w:top w:val="none" w:sz="0" w:space="0" w:color="auto"/>
        <w:left w:val="none" w:sz="0" w:space="0" w:color="auto"/>
        <w:bottom w:val="none" w:sz="0" w:space="0" w:color="auto"/>
        <w:right w:val="none" w:sz="0" w:space="0" w:color="auto"/>
      </w:divBdr>
    </w:div>
    <w:div w:id="108821643">
      <w:bodyDiv w:val="1"/>
      <w:marLeft w:val="0"/>
      <w:marRight w:val="0"/>
      <w:marTop w:val="0"/>
      <w:marBottom w:val="0"/>
      <w:divBdr>
        <w:top w:val="none" w:sz="0" w:space="0" w:color="auto"/>
        <w:left w:val="none" w:sz="0" w:space="0" w:color="auto"/>
        <w:bottom w:val="none" w:sz="0" w:space="0" w:color="auto"/>
        <w:right w:val="none" w:sz="0" w:space="0" w:color="auto"/>
      </w:divBdr>
    </w:div>
    <w:div w:id="122502391">
      <w:bodyDiv w:val="1"/>
      <w:marLeft w:val="0"/>
      <w:marRight w:val="0"/>
      <w:marTop w:val="0"/>
      <w:marBottom w:val="0"/>
      <w:divBdr>
        <w:top w:val="none" w:sz="0" w:space="0" w:color="auto"/>
        <w:left w:val="none" w:sz="0" w:space="0" w:color="auto"/>
        <w:bottom w:val="none" w:sz="0" w:space="0" w:color="auto"/>
        <w:right w:val="none" w:sz="0" w:space="0" w:color="auto"/>
      </w:divBdr>
    </w:div>
    <w:div w:id="195696506">
      <w:bodyDiv w:val="1"/>
      <w:marLeft w:val="0"/>
      <w:marRight w:val="0"/>
      <w:marTop w:val="0"/>
      <w:marBottom w:val="0"/>
      <w:divBdr>
        <w:top w:val="none" w:sz="0" w:space="0" w:color="auto"/>
        <w:left w:val="none" w:sz="0" w:space="0" w:color="auto"/>
        <w:bottom w:val="none" w:sz="0" w:space="0" w:color="auto"/>
        <w:right w:val="none" w:sz="0" w:space="0" w:color="auto"/>
      </w:divBdr>
    </w:div>
    <w:div w:id="421920780">
      <w:bodyDiv w:val="1"/>
      <w:marLeft w:val="0"/>
      <w:marRight w:val="0"/>
      <w:marTop w:val="0"/>
      <w:marBottom w:val="0"/>
      <w:divBdr>
        <w:top w:val="none" w:sz="0" w:space="0" w:color="auto"/>
        <w:left w:val="none" w:sz="0" w:space="0" w:color="auto"/>
        <w:bottom w:val="none" w:sz="0" w:space="0" w:color="auto"/>
        <w:right w:val="none" w:sz="0" w:space="0" w:color="auto"/>
      </w:divBdr>
    </w:div>
    <w:div w:id="518013318">
      <w:bodyDiv w:val="1"/>
      <w:marLeft w:val="0"/>
      <w:marRight w:val="0"/>
      <w:marTop w:val="0"/>
      <w:marBottom w:val="0"/>
      <w:divBdr>
        <w:top w:val="none" w:sz="0" w:space="0" w:color="auto"/>
        <w:left w:val="none" w:sz="0" w:space="0" w:color="auto"/>
        <w:bottom w:val="none" w:sz="0" w:space="0" w:color="auto"/>
        <w:right w:val="none" w:sz="0" w:space="0" w:color="auto"/>
      </w:divBdr>
    </w:div>
    <w:div w:id="568426182">
      <w:bodyDiv w:val="1"/>
      <w:marLeft w:val="0"/>
      <w:marRight w:val="0"/>
      <w:marTop w:val="0"/>
      <w:marBottom w:val="0"/>
      <w:divBdr>
        <w:top w:val="none" w:sz="0" w:space="0" w:color="auto"/>
        <w:left w:val="none" w:sz="0" w:space="0" w:color="auto"/>
        <w:bottom w:val="none" w:sz="0" w:space="0" w:color="auto"/>
        <w:right w:val="none" w:sz="0" w:space="0" w:color="auto"/>
      </w:divBdr>
    </w:div>
    <w:div w:id="644504930">
      <w:bodyDiv w:val="1"/>
      <w:marLeft w:val="0"/>
      <w:marRight w:val="0"/>
      <w:marTop w:val="0"/>
      <w:marBottom w:val="0"/>
      <w:divBdr>
        <w:top w:val="none" w:sz="0" w:space="0" w:color="auto"/>
        <w:left w:val="none" w:sz="0" w:space="0" w:color="auto"/>
        <w:bottom w:val="none" w:sz="0" w:space="0" w:color="auto"/>
        <w:right w:val="none" w:sz="0" w:space="0" w:color="auto"/>
      </w:divBdr>
    </w:div>
    <w:div w:id="908930098">
      <w:bodyDiv w:val="1"/>
      <w:marLeft w:val="0"/>
      <w:marRight w:val="0"/>
      <w:marTop w:val="0"/>
      <w:marBottom w:val="0"/>
      <w:divBdr>
        <w:top w:val="none" w:sz="0" w:space="0" w:color="auto"/>
        <w:left w:val="none" w:sz="0" w:space="0" w:color="auto"/>
        <w:bottom w:val="none" w:sz="0" w:space="0" w:color="auto"/>
        <w:right w:val="none" w:sz="0" w:space="0" w:color="auto"/>
      </w:divBdr>
    </w:div>
    <w:div w:id="967396307">
      <w:bodyDiv w:val="1"/>
      <w:marLeft w:val="0"/>
      <w:marRight w:val="0"/>
      <w:marTop w:val="0"/>
      <w:marBottom w:val="0"/>
      <w:divBdr>
        <w:top w:val="none" w:sz="0" w:space="0" w:color="auto"/>
        <w:left w:val="none" w:sz="0" w:space="0" w:color="auto"/>
        <w:bottom w:val="none" w:sz="0" w:space="0" w:color="auto"/>
        <w:right w:val="none" w:sz="0" w:space="0" w:color="auto"/>
      </w:divBdr>
    </w:div>
    <w:div w:id="1276251892">
      <w:bodyDiv w:val="1"/>
      <w:marLeft w:val="0"/>
      <w:marRight w:val="0"/>
      <w:marTop w:val="0"/>
      <w:marBottom w:val="0"/>
      <w:divBdr>
        <w:top w:val="none" w:sz="0" w:space="0" w:color="auto"/>
        <w:left w:val="none" w:sz="0" w:space="0" w:color="auto"/>
        <w:bottom w:val="none" w:sz="0" w:space="0" w:color="auto"/>
        <w:right w:val="none" w:sz="0" w:space="0" w:color="auto"/>
      </w:divBdr>
    </w:div>
    <w:div w:id="1361855930">
      <w:bodyDiv w:val="1"/>
      <w:marLeft w:val="0"/>
      <w:marRight w:val="0"/>
      <w:marTop w:val="0"/>
      <w:marBottom w:val="0"/>
      <w:divBdr>
        <w:top w:val="none" w:sz="0" w:space="0" w:color="auto"/>
        <w:left w:val="none" w:sz="0" w:space="0" w:color="auto"/>
        <w:bottom w:val="none" w:sz="0" w:space="0" w:color="auto"/>
        <w:right w:val="none" w:sz="0" w:space="0" w:color="auto"/>
      </w:divBdr>
    </w:div>
    <w:div w:id="1757677469">
      <w:bodyDiv w:val="1"/>
      <w:marLeft w:val="0"/>
      <w:marRight w:val="0"/>
      <w:marTop w:val="0"/>
      <w:marBottom w:val="0"/>
      <w:divBdr>
        <w:top w:val="none" w:sz="0" w:space="0" w:color="auto"/>
        <w:left w:val="none" w:sz="0" w:space="0" w:color="auto"/>
        <w:bottom w:val="none" w:sz="0" w:space="0" w:color="auto"/>
        <w:right w:val="none" w:sz="0" w:space="0" w:color="auto"/>
      </w:divBdr>
    </w:div>
    <w:div w:id="1805198276">
      <w:bodyDiv w:val="1"/>
      <w:marLeft w:val="0"/>
      <w:marRight w:val="0"/>
      <w:marTop w:val="0"/>
      <w:marBottom w:val="0"/>
      <w:divBdr>
        <w:top w:val="none" w:sz="0" w:space="0" w:color="auto"/>
        <w:left w:val="none" w:sz="0" w:space="0" w:color="auto"/>
        <w:bottom w:val="none" w:sz="0" w:space="0" w:color="auto"/>
        <w:right w:val="none" w:sz="0" w:space="0" w:color="auto"/>
      </w:divBdr>
    </w:div>
    <w:div w:id="1920408839">
      <w:bodyDiv w:val="1"/>
      <w:marLeft w:val="0"/>
      <w:marRight w:val="0"/>
      <w:marTop w:val="0"/>
      <w:marBottom w:val="0"/>
      <w:divBdr>
        <w:top w:val="none" w:sz="0" w:space="0" w:color="auto"/>
        <w:left w:val="none" w:sz="0" w:space="0" w:color="auto"/>
        <w:bottom w:val="none" w:sz="0" w:space="0" w:color="auto"/>
        <w:right w:val="none" w:sz="0" w:space="0" w:color="auto"/>
      </w:divBdr>
    </w:div>
    <w:div w:id="2033455804">
      <w:bodyDiv w:val="1"/>
      <w:marLeft w:val="0"/>
      <w:marRight w:val="0"/>
      <w:marTop w:val="0"/>
      <w:marBottom w:val="0"/>
      <w:divBdr>
        <w:top w:val="none" w:sz="0" w:space="0" w:color="auto"/>
        <w:left w:val="none" w:sz="0" w:space="0" w:color="auto"/>
        <w:bottom w:val="none" w:sz="0" w:space="0" w:color="auto"/>
        <w:right w:val="none" w:sz="0" w:space="0" w:color="auto"/>
      </w:divBdr>
    </w:div>
    <w:div w:id="20774314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2" Type="http://schemas.openxmlformats.org/officeDocument/2006/relationships/hyperlink" Target="https://www.gob.pe/inabif" TargetMode="External"/><Relationship Id="rId1" Type="http://schemas.openxmlformats.org/officeDocument/2006/relationships/hyperlink" Target="https://comunicaciones.congreso.gob.pe/noticias/comision-de-justicia-aprueba-dictamen-que-declara-imputabilidad-de-adolescentes-por-delitos-gra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5725E-DAA7-421D-99DC-BBE7CC2D7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2739</Words>
  <Characters>15615</Characters>
  <Application>Microsoft Office Word</Application>
  <DocSecurity>0</DocSecurity>
  <Lines>130</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Clélia Bringolf</dc:creator>
  <cp:keywords>docId:3A38574DFBF1627C68E53312CE73A1F6</cp:keywords>
  <cp:lastModifiedBy>James Boit</cp:lastModifiedBy>
  <cp:revision>2</cp:revision>
  <dcterms:created xsi:type="dcterms:W3CDTF">2024-07-30T17:41:00Z</dcterms:created>
  <dcterms:modified xsi:type="dcterms:W3CDTF">2024-07-30T17:41:00Z</dcterms:modified>
</cp:coreProperties>
</file>