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A2B9D" w:rsidRPr="00EA2B9D" w:rsidRDefault="0005795B" w:rsidP="0005795B">
      <w:pPr>
        <w:spacing w:before="100" w:beforeAutospacing="1" w:after="100" w:afterAutospacing="1" w:line="240" w:lineRule="auto"/>
        <w:jc w:val="center"/>
        <w:outlineLvl w:val="1"/>
        <w:rPr>
          <w:rFonts w:ascii="Times New Roman" w:eastAsia="Times New Roman" w:hAnsi="Times New Roman" w:cs="Times New Roman"/>
          <w:b/>
          <w:bCs/>
          <w:sz w:val="28"/>
          <w:szCs w:val="28"/>
        </w:rPr>
      </w:pPr>
      <w:r w:rsidRPr="0005795B">
        <w:rPr>
          <w:rFonts w:ascii="Times New Roman" w:eastAsia="Times New Roman" w:hAnsi="Times New Roman" w:cs="Times New Roman"/>
          <w:b/>
          <w:bCs/>
          <w:sz w:val="28"/>
          <w:szCs w:val="28"/>
        </w:rPr>
        <w:t xml:space="preserve">CLOSING REMARKS </w:t>
      </w:r>
      <w:r w:rsidRPr="0005795B">
        <w:rPr>
          <w:rFonts w:ascii="Times New Roman" w:eastAsia="Times New Roman" w:hAnsi="Times New Roman" w:cs="Times New Roman"/>
          <w:b/>
          <w:sz w:val="28"/>
          <w:szCs w:val="28"/>
        </w:rPr>
        <w:t>BY THE HEAD OF THE VIETNAMESE DELEGATION</w:t>
      </w:r>
      <w:r w:rsidRPr="0005795B">
        <w:rPr>
          <w:rFonts w:ascii="Times New Roman" w:eastAsia="Times New Roman" w:hAnsi="Times New Roman" w:cs="Times New Roman"/>
          <w:b/>
          <w:sz w:val="28"/>
          <w:szCs w:val="28"/>
        </w:rPr>
        <w:br/>
      </w:r>
      <w:r w:rsidR="00EA2B9D" w:rsidRPr="00EA2B9D">
        <w:rPr>
          <w:rFonts w:ascii="Times New Roman" w:eastAsia="Times New Roman" w:hAnsi="Times New Roman" w:cs="Times New Roman"/>
          <w:i/>
          <w:iCs/>
          <w:sz w:val="28"/>
          <w:szCs w:val="28"/>
        </w:rPr>
        <w:t>(Geneva, 03 February 2026)</w:t>
      </w:r>
    </w:p>
    <w:p w:rsidR="00EA2B9D" w:rsidRPr="00EA2B9D" w:rsidRDefault="00EA2B9D" w:rsidP="00EA2B9D">
      <w:pPr>
        <w:spacing w:before="100" w:beforeAutospacing="1" w:after="100" w:afterAutospacing="1" w:line="240" w:lineRule="auto"/>
        <w:ind w:left="720"/>
        <w:rPr>
          <w:rFonts w:ascii="Times New Roman" w:eastAsia="Times New Roman" w:hAnsi="Times New Roman" w:cs="Times New Roman"/>
          <w:i/>
          <w:sz w:val="28"/>
          <w:szCs w:val="28"/>
        </w:rPr>
      </w:pPr>
      <w:r w:rsidRPr="00EA2B9D">
        <w:rPr>
          <w:rFonts w:ascii="Times New Roman" w:eastAsia="Times New Roman" w:hAnsi="Times New Roman" w:cs="Times New Roman"/>
          <w:i/>
          <w:sz w:val="28"/>
          <w:szCs w:val="28"/>
        </w:rPr>
        <w:t>Madam Chair,</w:t>
      </w:r>
      <w:r w:rsidRPr="00EA2B9D">
        <w:rPr>
          <w:rFonts w:ascii="Times New Roman" w:eastAsia="Times New Roman" w:hAnsi="Times New Roman" w:cs="Times New Roman"/>
          <w:i/>
          <w:sz w:val="28"/>
          <w:szCs w:val="28"/>
        </w:rPr>
        <w:br/>
        <w:t>Distinguished Members of the CEDAW Committee,</w:t>
      </w:r>
    </w:p>
    <w:p w:rsidR="00EA2B9D" w:rsidRPr="00EA2B9D" w:rsidRDefault="00EA2B9D" w:rsidP="00EA2B9D">
      <w:pPr>
        <w:spacing w:before="100" w:beforeAutospacing="1" w:after="100" w:afterAutospacing="1" w:line="240" w:lineRule="auto"/>
        <w:ind w:firstLine="720"/>
        <w:jc w:val="both"/>
        <w:rPr>
          <w:rFonts w:ascii="Times New Roman" w:eastAsia="Times New Roman" w:hAnsi="Times New Roman" w:cs="Times New Roman"/>
          <w:sz w:val="28"/>
          <w:szCs w:val="28"/>
        </w:rPr>
      </w:pPr>
      <w:r w:rsidRPr="00EA2B9D">
        <w:rPr>
          <w:rFonts w:ascii="Times New Roman" w:eastAsia="Times New Roman" w:hAnsi="Times New Roman" w:cs="Times New Roman"/>
          <w:sz w:val="28"/>
          <w:szCs w:val="28"/>
        </w:rPr>
        <w:t xml:space="preserve">After a full day of intensive, responsible, and constructive engagement, we have now reached the concluding moments of this Dialogue. On behalf of the Delegation of the Government of Viet Nam, I would like to express my sincere appreciation to Madam Chair and the distinguished </w:t>
      </w:r>
      <w:r>
        <w:rPr>
          <w:rFonts w:ascii="Times New Roman" w:eastAsia="Times New Roman" w:hAnsi="Times New Roman" w:cs="Times New Roman"/>
          <w:sz w:val="28"/>
          <w:szCs w:val="28"/>
        </w:rPr>
        <w:t>Members</w:t>
      </w:r>
      <w:r w:rsidRPr="00EA2B9D">
        <w:rPr>
          <w:rFonts w:ascii="Times New Roman" w:eastAsia="Times New Roman" w:hAnsi="Times New Roman" w:cs="Times New Roman"/>
          <w:sz w:val="28"/>
          <w:szCs w:val="28"/>
        </w:rPr>
        <w:t xml:space="preserve"> for your thoughtful and dedicated questions, which have enabled us to gain a deeper and more objective understanding of the implementation of the Convention in Viet Nam.</w:t>
      </w:r>
    </w:p>
    <w:p w:rsidR="00EA2B9D" w:rsidRPr="00EA2B9D" w:rsidRDefault="00EA2B9D" w:rsidP="00EA2B9D">
      <w:pPr>
        <w:spacing w:before="100" w:beforeAutospacing="1" w:after="100" w:afterAutospacing="1" w:line="240" w:lineRule="auto"/>
        <w:ind w:firstLine="720"/>
        <w:jc w:val="both"/>
        <w:rPr>
          <w:rFonts w:ascii="Times New Roman" w:eastAsia="Times New Roman" w:hAnsi="Times New Roman" w:cs="Times New Roman"/>
          <w:sz w:val="28"/>
          <w:szCs w:val="28"/>
        </w:rPr>
      </w:pPr>
      <w:r w:rsidRPr="00EA2B9D">
        <w:rPr>
          <w:rFonts w:ascii="Times New Roman" w:eastAsia="Times New Roman" w:hAnsi="Times New Roman" w:cs="Times New Roman"/>
          <w:sz w:val="28"/>
          <w:szCs w:val="28"/>
        </w:rPr>
        <w:t>Today’s dialogue takes place at a particularly important moment for our country. Viet Nam has jus</w:t>
      </w:r>
      <w:r>
        <w:rPr>
          <w:rFonts w:ascii="Times New Roman" w:eastAsia="Times New Roman" w:hAnsi="Times New Roman" w:cs="Times New Roman"/>
          <w:sz w:val="28"/>
          <w:szCs w:val="28"/>
        </w:rPr>
        <w:t>t successfully convened the 14</w:t>
      </w:r>
      <w:r w:rsidRPr="00EA2B9D">
        <w:rPr>
          <w:rFonts w:ascii="Times New Roman" w:eastAsia="Times New Roman" w:hAnsi="Times New Roman" w:cs="Times New Roman"/>
          <w:sz w:val="28"/>
          <w:szCs w:val="28"/>
          <w:vertAlign w:val="superscript"/>
        </w:rPr>
        <w:t>th</w:t>
      </w:r>
      <w:r w:rsidRPr="00EA2B9D">
        <w:rPr>
          <w:rFonts w:ascii="Times New Roman" w:eastAsia="Times New Roman" w:hAnsi="Times New Roman" w:cs="Times New Roman"/>
          <w:sz w:val="28"/>
          <w:szCs w:val="28"/>
        </w:rPr>
        <w:t xml:space="preserve"> National Congress of the Communist Party of Viet Nam. The Congress has set out a strategic vision for a new stage of national development, reaffirming the goal of building a prosperous nation founded upon social justice and progress.</w:t>
      </w:r>
    </w:p>
    <w:p w:rsidR="00EA2B9D" w:rsidRPr="00EA2B9D" w:rsidRDefault="00EA2B9D" w:rsidP="00EA2B9D">
      <w:pPr>
        <w:spacing w:before="100" w:beforeAutospacing="1" w:after="100" w:afterAutospacing="1" w:line="240" w:lineRule="auto"/>
        <w:ind w:firstLine="720"/>
        <w:jc w:val="both"/>
        <w:rPr>
          <w:rFonts w:ascii="Times New Roman" w:eastAsia="Times New Roman" w:hAnsi="Times New Roman" w:cs="Times New Roman"/>
          <w:sz w:val="28"/>
          <w:szCs w:val="28"/>
        </w:rPr>
      </w:pPr>
      <w:r w:rsidRPr="00EA2B9D">
        <w:rPr>
          <w:rFonts w:ascii="Times New Roman" w:eastAsia="Times New Roman" w:hAnsi="Times New Roman" w:cs="Times New Roman"/>
          <w:sz w:val="28"/>
          <w:szCs w:val="28"/>
        </w:rPr>
        <w:t>No</w:t>
      </w:r>
      <w:r>
        <w:rPr>
          <w:rFonts w:ascii="Times New Roman" w:eastAsia="Times New Roman" w:hAnsi="Times New Roman" w:cs="Times New Roman"/>
          <w:sz w:val="28"/>
          <w:szCs w:val="28"/>
        </w:rPr>
        <w:t>tably, the documents of the 14</w:t>
      </w:r>
      <w:r w:rsidRPr="00EA2B9D">
        <w:rPr>
          <w:rFonts w:ascii="Times New Roman" w:eastAsia="Times New Roman" w:hAnsi="Times New Roman" w:cs="Times New Roman"/>
          <w:sz w:val="28"/>
          <w:szCs w:val="28"/>
          <w:vertAlign w:val="superscript"/>
        </w:rPr>
        <w:t>th</w:t>
      </w:r>
      <w:r w:rsidRPr="00EA2B9D">
        <w:rPr>
          <w:rFonts w:ascii="Times New Roman" w:eastAsia="Times New Roman" w:hAnsi="Times New Roman" w:cs="Times New Roman"/>
          <w:sz w:val="28"/>
          <w:szCs w:val="28"/>
        </w:rPr>
        <w:t xml:space="preserve"> Party Congress continue to emphasize the priority of developing female human resources and increasing the proportion of women’s participation in leadership and management positions at all levels. This is not merely a political orientation, but a firm commitment of the Party and the State of Viet Nam to removing all barriers and creating the most enabling conditions for women to fully realize their potential, exercise their creativity, and contribute to the country’s sustainable development. The outcomes of the Congress serve as a guiding compass for us to implement the CEDAW Convention in a more coherent and resolute manner in the coming term.</w:t>
      </w:r>
    </w:p>
    <w:p w:rsidR="00EA2B9D" w:rsidRPr="00EA2B9D" w:rsidRDefault="00EA2B9D" w:rsidP="00EA2B9D">
      <w:pPr>
        <w:spacing w:before="100" w:beforeAutospacing="1" w:after="100" w:afterAutospacing="1" w:line="240" w:lineRule="auto"/>
        <w:ind w:left="720"/>
        <w:rPr>
          <w:rFonts w:ascii="Times New Roman" w:eastAsia="Times New Roman" w:hAnsi="Times New Roman" w:cs="Times New Roman"/>
          <w:i/>
          <w:sz w:val="28"/>
          <w:szCs w:val="28"/>
        </w:rPr>
      </w:pPr>
      <w:r w:rsidRPr="00EA2B9D">
        <w:rPr>
          <w:rFonts w:ascii="Times New Roman" w:eastAsia="Times New Roman" w:hAnsi="Times New Roman" w:cs="Times New Roman"/>
          <w:i/>
          <w:sz w:val="28"/>
          <w:szCs w:val="28"/>
        </w:rPr>
        <w:t>Madam Chair,</w:t>
      </w:r>
      <w:r w:rsidRPr="00EA2B9D">
        <w:rPr>
          <w:rFonts w:ascii="Times New Roman" w:eastAsia="Times New Roman" w:hAnsi="Times New Roman" w:cs="Times New Roman"/>
          <w:i/>
          <w:sz w:val="28"/>
          <w:szCs w:val="28"/>
        </w:rPr>
        <w:br/>
        <w:t>Distinguished Members of the Committee,</w:t>
      </w:r>
    </w:p>
    <w:p w:rsidR="00EA2B9D" w:rsidRDefault="00EA2B9D" w:rsidP="00EA2B9D">
      <w:pPr>
        <w:spacing w:before="100" w:beforeAutospacing="1" w:after="100" w:afterAutospacing="1" w:line="240" w:lineRule="auto"/>
        <w:ind w:firstLine="360"/>
        <w:jc w:val="both"/>
        <w:rPr>
          <w:rFonts w:ascii="Times New Roman" w:eastAsia="Times New Roman" w:hAnsi="Times New Roman" w:cs="Times New Roman"/>
          <w:sz w:val="28"/>
          <w:szCs w:val="28"/>
        </w:rPr>
      </w:pPr>
      <w:r w:rsidRPr="00EA2B9D">
        <w:rPr>
          <w:rFonts w:ascii="Times New Roman" w:eastAsia="Times New Roman" w:hAnsi="Times New Roman" w:cs="Times New Roman"/>
          <w:sz w:val="28"/>
          <w:szCs w:val="28"/>
        </w:rPr>
        <w:t>We have carefully noted your concerns and recommendations regarding gender stereotypes, the imbalance in the sex ratio at birth, as well as the rights of women in vulnerable situations. Viet Nam has approached this Dialogue in a spirit of openness and with a commitment to substantive action. Immediately following this session, we will undertake the following concrete steps:</w:t>
      </w:r>
    </w:p>
    <w:p w:rsidR="00EA2B9D" w:rsidRDefault="00EA2B9D" w:rsidP="00EA2B9D">
      <w:pPr>
        <w:spacing w:before="100" w:beforeAutospacing="1" w:after="100" w:afterAutospacing="1" w:line="240" w:lineRule="auto"/>
        <w:ind w:firstLine="360"/>
        <w:jc w:val="both"/>
        <w:rPr>
          <w:rFonts w:ascii="Times New Roman" w:eastAsia="Times New Roman" w:hAnsi="Times New Roman" w:cs="Times New Roman"/>
          <w:sz w:val="28"/>
          <w:szCs w:val="28"/>
        </w:rPr>
      </w:pPr>
      <w:r w:rsidRPr="00EA2B9D">
        <w:rPr>
          <w:rFonts w:ascii="Times New Roman" w:eastAsia="Times New Roman" w:hAnsi="Times New Roman" w:cs="Times New Roman"/>
          <w:b/>
          <w:bCs/>
          <w:sz w:val="28"/>
          <w:szCs w:val="28"/>
        </w:rPr>
        <w:t>First</w:t>
      </w:r>
      <w:r w:rsidRPr="00EA2B9D">
        <w:rPr>
          <w:rFonts w:ascii="Times New Roman" w:eastAsia="Times New Roman" w:hAnsi="Times New Roman" w:cs="Times New Roman"/>
          <w:sz w:val="28"/>
          <w:szCs w:val="28"/>
        </w:rPr>
        <w:t xml:space="preserve">, the Delegation will comprehensively report the outcomes of this Dialogue to the Government. The Committee’s recommendations will be closely integrated </w:t>
      </w:r>
      <w:r w:rsidRPr="00EA2B9D">
        <w:rPr>
          <w:rFonts w:ascii="Times New Roman" w:eastAsia="Times New Roman" w:hAnsi="Times New Roman" w:cs="Times New Roman"/>
          <w:sz w:val="28"/>
          <w:szCs w:val="28"/>
        </w:rPr>
        <w:lastRenderedPageBreak/>
        <w:t xml:space="preserve">into the action </w:t>
      </w:r>
      <w:proofErr w:type="spellStart"/>
      <w:r w:rsidRPr="00EA2B9D">
        <w:rPr>
          <w:rFonts w:ascii="Times New Roman" w:eastAsia="Times New Roman" w:hAnsi="Times New Roman" w:cs="Times New Roman"/>
          <w:sz w:val="28"/>
          <w:szCs w:val="28"/>
        </w:rPr>
        <w:t>programmes</w:t>
      </w:r>
      <w:proofErr w:type="spellEnd"/>
      <w:r w:rsidRPr="00EA2B9D">
        <w:rPr>
          <w:rFonts w:ascii="Times New Roman" w:eastAsia="Times New Roman" w:hAnsi="Times New Roman" w:cs="Times New Roman"/>
          <w:sz w:val="28"/>
          <w:szCs w:val="28"/>
        </w:rPr>
        <w:t xml:space="preserve"> for the implementation of the Resolution of the 14th Party Congress, ensuring that women’s rights are prioritized at the highest level.</w:t>
      </w:r>
    </w:p>
    <w:p w:rsidR="00EA2B9D" w:rsidRDefault="00EA2B9D" w:rsidP="00EA2B9D">
      <w:pPr>
        <w:spacing w:before="100" w:beforeAutospacing="1" w:after="100" w:afterAutospacing="1" w:line="240" w:lineRule="auto"/>
        <w:ind w:firstLine="360"/>
        <w:jc w:val="both"/>
        <w:rPr>
          <w:rFonts w:ascii="Times New Roman" w:eastAsia="Times New Roman" w:hAnsi="Times New Roman" w:cs="Times New Roman"/>
          <w:sz w:val="28"/>
          <w:szCs w:val="28"/>
        </w:rPr>
      </w:pPr>
      <w:r w:rsidRPr="00EA2B9D">
        <w:rPr>
          <w:rFonts w:ascii="Times New Roman" w:eastAsia="Times New Roman" w:hAnsi="Times New Roman" w:cs="Times New Roman"/>
          <w:b/>
          <w:bCs/>
          <w:sz w:val="28"/>
          <w:szCs w:val="28"/>
        </w:rPr>
        <w:t>Second</w:t>
      </w:r>
      <w:r w:rsidRPr="00EA2B9D">
        <w:rPr>
          <w:rFonts w:ascii="Times New Roman" w:eastAsia="Times New Roman" w:hAnsi="Times New Roman" w:cs="Times New Roman"/>
          <w:sz w:val="28"/>
          <w:szCs w:val="28"/>
        </w:rPr>
        <w:t>, the Government of Viet Nam will promptly review and develop a National Action Plan for the implementation of the CEDAW Committee’s recommendations. This Plan will be accompanied by a clear roadmap, robust monitoring mechanisms, and the allocation of commensurate financial resources to ensure its feasibility and effectiveness.</w:t>
      </w:r>
    </w:p>
    <w:p w:rsidR="00EA2B9D" w:rsidRPr="00EA2B9D" w:rsidRDefault="00EA2B9D" w:rsidP="00EA2B9D">
      <w:pPr>
        <w:spacing w:before="100" w:beforeAutospacing="1" w:after="100" w:afterAutospacing="1" w:line="240" w:lineRule="auto"/>
        <w:ind w:firstLine="360"/>
        <w:jc w:val="both"/>
        <w:rPr>
          <w:rFonts w:ascii="Times New Roman" w:eastAsia="Times New Roman" w:hAnsi="Times New Roman" w:cs="Times New Roman"/>
          <w:sz w:val="28"/>
          <w:szCs w:val="28"/>
        </w:rPr>
      </w:pPr>
      <w:r w:rsidRPr="00EA2B9D">
        <w:rPr>
          <w:rFonts w:ascii="Times New Roman" w:eastAsia="Times New Roman" w:hAnsi="Times New Roman" w:cs="Times New Roman"/>
          <w:b/>
          <w:bCs/>
          <w:sz w:val="28"/>
          <w:szCs w:val="28"/>
        </w:rPr>
        <w:t>Third</w:t>
      </w:r>
      <w:r w:rsidRPr="00EA2B9D">
        <w:rPr>
          <w:rFonts w:ascii="Times New Roman" w:eastAsia="Times New Roman" w:hAnsi="Times New Roman" w:cs="Times New Roman"/>
          <w:sz w:val="28"/>
          <w:szCs w:val="28"/>
        </w:rPr>
        <w:t>, Viet Nam commits to continuing to improve its legal system based on the Committee’s valuable inputs, ensuring that all new laws and policies are gender-responsive and effectively protect the rights and interests of women in the digital era and in the face of emerging challenges.</w:t>
      </w:r>
    </w:p>
    <w:p w:rsidR="00EA2B9D" w:rsidRPr="00EA2B9D" w:rsidRDefault="00EA2B9D" w:rsidP="00EA2B9D">
      <w:pPr>
        <w:spacing w:before="100" w:beforeAutospacing="1" w:after="100" w:afterAutospacing="1" w:line="240" w:lineRule="auto"/>
        <w:ind w:firstLine="360"/>
        <w:jc w:val="both"/>
        <w:rPr>
          <w:rFonts w:ascii="Times New Roman" w:eastAsia="Times New Roman" w:hAnsi="Times New Roman" w:cs="Times New Roman"/>
          <w:i/>
          <w:sz w:val="28"/>
          <w:szCs w:val="28"/>
        </w:rPr>
      </w:pPr>
      <w:r w:rsidRPr="00EA2B9D">
        <w:rPr>
          <w:rFonts w:ascii="Times New Roman" w:eastAsia="Times New Roman" w:hAnsi="Times New Roman" w:cs="Times New Roman"/>
          <w:i/>
          <w:sz w:val="28"/>
          <w:szCs w:val="28"/>
        </w:rPr>
        <w:t>Ladies and gentlemen,</w:t>
      </w:r>
    </w:p>
    <w:p w:rsidR="00EA2B9D" w:rsidRPr="00EA2B9D" w:rsidRDefault="00EA2B9D" w:rsidP="00EA2B9D">
      <w:pPr>
        <w:spacing w:before="100" w:beforeAutospacing="1" w:after="100" w:afterAutospacing="1" w:line="240" w:lineRule="auto"/>
        <w:ind w:firstLine="360"/>
        <w:jc w:val="both"/>
        <w:rPr>
          <w:rFonts w:ascii="Times New Roman" w:eastAsia="Times New Roman" w:hAnsi="Times New Roman" w:cs="Times New Roman"/>
          <w:sz w:val="28"/>
          <w:szCs w:val="28"/>
        </w:rPr>
      </w:pPr>
      <w:r w:rsidRPr="00EA2B9D">
        <w:rPr>
          <w:rFonts w:ascii="Times New Roman" w:eastAsia="Times New Roman" w:hAnsi="Times New Roman" w:cs="Times New Roman"/>
          <w:sz w:val="28"/>
          <w:szCs w:val="28"/>
        </w:rPr>
        <w:t xml:space="preserve">Viet Nam remains steadfast in its goal of building a prosperous nation with a strong economy, democracy, equity, and </w:t>
      </w:r>
      <w:r>
        <w:rPr>
          <w:rFonts w:ascii="Times New Roman" w:eastAsia="Times New Roman" w:hAnsi="Times New Roman" w:cs="Times New Roman"/>
          <w:sz w:val="28"/>
          <w:szCs w:val="28"/>
        </w:rPr>
        <w:t>advancement</w:t>
      </w:r>
      <w:r w:rsidRPr="00EA2B9D">
        <w:rPr>
          <w:rFonts w:ascii="Times New Roman" w:eastAsia="Times New Roman" w:hAnsi="Times New Roman" w:cs="Times New Roman"/>
          <w:sz w:val="28"/>
          <w:szCs w:val="28"/>
        </w:rPr>
        <w:t>. The partnership and support of the CEDAW Committee constitute an important source of encouragement for us to continue breaking through remaining gender barriers. We firmly believe that, with the strong political determination following the 14th Party Congress, Viet Nam will soon translate the Committee’s recommendations into tangible and positive changes in practice.</w:t>
      </w:r>
    </w:p>
    <w:p w:rsidR="00527A9A" w:rsidRDefault="00EA2B9D" w:rsidP="0005795B">
      <w:pPr>
        <w:spacing w:before="100" w:beforeAutospacing="1" w:after="100" w:afterAutospacing="1" w:line="240" w:lineRule="auto"/>
        <w:ind w:firstLine="360"/>
        <w:jc w:val="both"/>
        <w:rPr>
          <w:rFonts w:ascii="Times New Roman" w:eastAsia="Times New Roman" w:hAnsi="Times New Roman" w:cs="Times New Roman"/>
          <w:sz w:val="28"/>
          <w:szCs w:val="28"/>
        </w:rPr>
      </w:pPr>
      <w:r w:rsidRPr="00EA2B9D">
        <w:rPr>
          <w:rFonts w:ascii="Times New Roman" w:eastAsia="Times New Roman" w:hAnsi="Times New Roman" w:cs="Times New Roman"/>
          <w:sz w:val="28"/>
          <w:szCs w:val="28"/>
        </w:rPr>
        <w:t>Once again, I wish Madam Chair and all Members of the Committee good health and continued success. May the cooperative relationship between Viet Nam and the United Nations human rights mechanisms continue to grow stronger.</w:t>
      </w:r>
    </w:p>
    <w:p w:rsidR="00EA2B9D" w:rsidRPr="00EA2B9D" w:rsidRDefault="00EA2B9D" w:rsidP="0005795B">
      <w:pPr>
        <w:spacing w:before="100" w:beforeAutospacing="1" w:after="100" w:afterAutospacing="1" w:line="240" w:lineRule="auto"/>
        <w:ind w:firstLine="360"/>
        <w:jc w:val="both"/>
        <w:rPr>
          <w:rFonts w:ascii="Times New Roman" w:eastAsia="Times New Roman" w:hAnsi="Times New Roman" w:cs="Times New Roman"/>
          <w:sz w:val="28"/>
          <w:szCs w:val="28"/>
        </w:rPr>
      </w:pPr>
      <w:r w:rsidRPr="00EA2B9D">
        <w:rPr>
          <w:rFonts w:ascii="Times New Roman" w:eastAsia="Times New Roman" w:hAnsi="Times New Roman" w:cs="Times New Roman"/>
          <w:sz w:val="28"/>
          <w:szCs w:val="28"/>
        </w:rPr>
        <w:t>Thank you very much.</w:t>
      </w:r>
    </w:p>
    <w:p w:rsidR="00000000" w:rsidRPr="00EA2B9D" w:rsidRDefault="00000000" w:rsidP="00EA2B9D">
      <w:pPr>
        <w:jc w:val="both"/>
        <w:rPr>
          <w:sz w:val="28"/>
          <w:szCs w:val="28"/>
        </w:rPr>
      </w:pPr>
    </w:p>
    <w:sectPr w:rsidR="00437380" w:rsidRPr="00EA2B9D">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92CB6" w:rsidRDefault="00292CB6" w:rsidP="00273058">
      <w:pPr>
        <w:spacing w:after="0" w:line="240" w:lineRule="auto"/>
      </w:pPr>
      <w:r>
        <w:separator/>
      </w:r>
    </w:p>
  </w:endnote>
  <w:endnote w:type="continuationSeparator" w:id="0">
    <w:p w:rsidR="00292CB6" w:rsidRDefault="00292CB6" w:rsidP="00273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92CB6" w:rsidRDefault="00292CB6" w:rsidP="00273058">
      <w:pPr>
        <w:spacing w:after="0" w:line="240" w:lineRule="auto"/>
      </w:pPr>
      <w:r>
        <w:separator/>
      </w:r>
    </w:p>
  </w:footnote>
  <w:footnote w:type="continuationSeparator" w:id="0">
    <w:p w:rsidR="00292CB6" w:rsidRDefault="00292CB6" w:rsidP="002730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3058" w:rsidRPr="005913CB" w:rsidRDefault="00273058" w:rsidP="00273058">
    <w:pPr>
      <w:pStyle w:val="Header"/>
      <w:jc w:val="right"/>
      <w:rPr>
        <w:i/>
        <w:iCs/>
        <w:sz w:val="24"/>
        <w:szCs w:val="24"/>
        <w:lang w:val="vi-VN"/>
      </w:rPr>
    </w:pPr>
    <w:r w:rsidRPr="005913CB">
      <w:rPr>
        <w:i/>
        <w:iCs/>
        <w:sz w:val="24"/>
        <w:szCs w:val="24"/>
      </w:rPr>
      <w:t>Unofficial</w:t>
    </w:r>
    <w:r w:rsidRPr="005913CB">
      <w:rPr>
        <w:i/>
        <w:iCs/>
        <w:sz w:val="24"/>
        <w:szCs w:val="24"/>
        <w:lang w:val="vi-VN"/>
      </w:rPr>
      <w:t xml:space="preserve"> translation – check against delivery</w:t>
    </w:r>
  </w:p>
  <w:p w:rsidR="00273058" w:rsidRDefault="002730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46EC6"/>
    <w:multiLevelType w:val="multilevel"/>
    <w:tmpl w:val="F60E3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023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D84"/>
    <w:rsid w:val="0005795B"/>
    <w:rsid w:val="0008035F"/>
    <w:rsid w:val="00111D84"/>
    <w:rsid w:val="00273058"/>
    <w:rsid w:val="00292CB6"/>
    <w:rsid w:val="00482325"/>
    <w:rsid w:val="00527A9A"/>
    <w:rsid w:val="006C7110"/>
    <w:rsid w:val="00B62ADF"/>
    <w:rsid w:val="00EA2B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805C1B-F8A0-4B20-AF0F-E6AF24284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30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3058"/>
  </w:style>
  <w:style w:type="paragraph" w:styleId="Footer">
    <w:name w:val="footer"/>
    <w:basedOn w:val="Normal"/>
    <w:link w:val="FooterChar"/>
    <w:uiPriority w:val="99"/>
    <w:unhideWhenUsed/>
    <w:rsid w:val="002730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30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947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2026-02-04T11:07:38+00:00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D88A992-1CD7-4525-BD4F-B83A7CABD5F8}"/>
</file>

<file path=customXml/itemProps2.xml><?xml version="1.0" encoding="utf-8"?>
<ds:datastoreItem xmlns:ds="http://schemas.openxmlformats.org/officeDocument/2006/customXml" ds:itemID="{BCE28B10-18E7-45C6-8A3A-D4C0392DAEAE}"/>
</file>

<file path=customXml/itemProps3.xml><?xml version="1.0" encoding="utf-8"?>
<ds:datastoreItem xmlns:ds="http://schemas.openxmlformats.org/officeDocument/2006/customXml" ds:itemID="{A7DBF41C-63B3-440D-BD15-71D400122DD9}"/>
</file>

<file path=docProps/app.xml><?xml version="1.0" encoding="utf-8"?>
<Properties xmlns="http://schemas.openxmlformats.org/officeDocument/2006/extended-properties" xmlns:vt="http://schemas.openxmlformats.org/officeDocument/2006/docPropsVTypes">
  <Template>Normal.dotm</Template>
  <TotalTime>1</TotalTime>
  <Pages>2</Pages>
  <Words>565</Words>
  <Characters>3226</Characters>
  <Application>Microsoft Office Word</Application>
  <DocSecurity>0</DocSecurity>
  <Lines>26</Lines>
  <Paragraphs>7</Paragraphs>
  <ScaleCrop>false</ScaleCrop>
  <Company>Microsoft</Company>
  <LinksUpToDate>false</LinksUpToDate>
  <CharactersWithSpaces>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Nguyễn Quốc Anh  BDCVC2025</cp:lastModifiedBy>
  <cp:revision>3</cp:revision>
  <dcterms:created xsi:type="dcterms:W3CDTF">2026-02-03T18:47:00Z</dcterms:created>
  <dcterms:modified xsi:type="dcterms:W3CDTF">2026-02-03T18:48:00Z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