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433B" w:rsidRDefault="0043433B" w:rsidP="00DE7870">
      <w:pPr>
        <w:spacing w:after="0" w:line="360" w:lineRule="auto"/>
        <w:contextualSpacing/>
        <w:jc w:val="center"/>
        <w:rPr>
          <w:rFonts w:ascii="Times New Roman" w:eastAsia="Calibri" w:hAnsi="Times New Roman" w:cs="Times New Roman"/>
          <w:sz w:val="28"/>
          <w:szCs w:val="28"/>
          <w:lang w:val="en-GB"/>
        </w:rPr>
      </w:pPr>
      <w:bookmarkStart w:id="0" w:name="_GoBack"/>
      <w:bookmarkEnd w:id="0"/>
      <w:r>
        <w:rPr>
          <w:rFonts w:ascii="Times New Roman" w:eastAsia="Calibri" w:hAnsi="Times New Roman" w:cs="Times New Roman"/>
          <w:sz w:val="28"/>
          <w:szCs w:val="28"/>
          <w:lang w:val="en-GB"/>
        </w:rPr>
        <w:t>OPENING SPEECH</w:t>
      </w:r>
    </w:p>
    <w:p w:rsidR="0043433B" w:rsidRPr="0043433B" w:rsidRDefault="0043433B" w:rsidP="00DE7870">
      <w:pPr>
        <w:spacing w:after="0" w:line="360" w:lineRule="auto"/>
        <w:contextualSpacing/>
        <w:jc w:val="center"/>
        <w:rPr>
          <w:rFonts w:ascii="Times New Roman" w:eastAsia="Calibri" w:hAnsi="Times New Roman" w:cs="Times New Roman"/>
          <w:sz w:val="28"/>
          <w:szCs w:val="28"/>
          <w:lang w:val="en-GB"/>
        </w:rPr>
      </w:pPr>
      <w:r>
        <w:rPr>
          <w:rFonts w:ascii="Times New Roman" w:eastAsia="Calibri" w:hAnsi="Times New Roman" w:cs="Times New Roman"/>
          <w:sz w:val="28"/>
          <w:szCs w:val="28"/>
          <w:lang w:val="en-GB"/>
        </w:rPr>
        <w:t xml:space="preserve">of </w:t>
      </w:r>
    </w:p>
    <w:p w:rsidR="0043433B" w:rsidRDefault="0043433B" w:rsidP="00DE7870">
      <w:pPr>
        <w:spacing w:after="0" w:line="360" w:lineRule="auto"/>
        <w:contextualSpacing/>
        <w:jc w:val="center"/>
        <w:rPr>
          <w:rFonts w:ascii="Times New Roman" w:eastAsia="Calibri" w:hAnsi="Times New Roman" w:cs="Times New Roman"/>
          <w:b/>
          <w:sz w:val="28"/>
          <w:szCs w:val="28"/>
          <w:lang w:val="en-GB"/>
        </w:rPr>
      </w:pPr>
      <w:r w:rsidRPr="0043433B">
        <w:rPr>
          <w:rFonts w:ascii="Times New Roman" w:eastAsia="Calibri" w:hAnsi="Times New Roman" w:cs="Times New Roman"/>
          <w:sz w:val="28"/>
          <w:szCs w:val="28"/>
          <w:lang w:val="en-GB"/>
        </w:rPr>
        <w:t>H</w:t>
      </w:r>
      <w:r>
        <w:rPr>
          <w:rFonts w:ascii="Times New Roman" w:eastAsia="Calibri" w:hAnsi="Times New Roman" w:cs="Times New Roman"/>
          <w:sz w:val="28"/>
          <w:szCs w:val="28"/>
          <w:lang w:val="en-GB"/>
        </w:rPr>
        <w:t>is</w:t>
      </w:r>
      <w:r w:rsidRPr="0043433B">
        <w:rPr>
          <w:rFonts w:ascii="Times New Roman" w:eastAsia="Calibri" w:hAnsi="Times New Roman" w:cs="Times New Roman"/>
          <w:sz w:val="28"/>
          <w:szCs w:val="28"/>
          <w:lang w:val="en-GB"/>
        </w:rPr>
        <w:t xml:space="preserve"> E</w:t>
      </w:r>
      <w:r>
        <w:rPr>
          <w:rFonts w:ascii="Times New Roman" w:eastAsia="Calibri" w:hAnsi="Times New Roman" w:cs="Times New Roman"/>
          <w:sz w:val="28"/>
          <w:szCs w:val="28"/>
          <w:lang w:val="en-GB"/>
        </w:rPr>
        <w:t>xcellency</w:t>
      </w:r>
      <w:r w:rsidRPr="0043433B">
        <w:rPr>
          <w:rFonts w:ascii="Times New Roman" w:eastAsia="Calibri" w:hAnsi="Times New Roman" w:cs="Times New Roman"/>
          <w:sz w:val="28"/>
          <w:szCs w:val="28"/>
          <w:lang w:val="en-GB"/>
        </w:rPr>
        <w:t xml:space="preserve"> </w:t>
      </w:r>
    </w:p>
    <w:p w:rsidR="0043433B" w:rsidRDefault="0043433B" w:rsidP="00DE7870">
      <w:pPr>
        <w:spacing w:after="0" w:line="360" w:lineRule="auto"/>
        <w:contextualSpacing/>
        <w:jc w:val="center"/>
        <w:rPr>
          <w:rFonts w:ascii="Times New Roman" w:eastAsia="Calibri" w:hAnsi="Times New Roman" w:cs="Times New Roman"/>
          <w:b/>
          <w:sz w:val="28"/>
          <w:szCs w:val="28"/>
          <w:lang w:val="en-GB"/>
        </w:rPr>
      </w:pPr>
    </w:p>
    <w:p w:rsidR="0043433B" w:rsidRDefault="0043433B" w:rsidP="00DE7870">
      <w:pPr>
        <w:spacing w:after="0" w:line="360" w:lineRule="auto"/>
        <w:contextualSpacing/>
        <w:jc w:val="center"/>
        <w:rPr>
          <w:rFonts w:ascii="Times New Roman" w:eastAsia="Calibri" w:hAnsi="Times New Roman" w:cs="Times New Roman"/>
          <w:b/>
          <w:sz w:val="28"/>
          <w:szCs w:val="28"/>
          <w:lang w:val="en-GB"/>
        </w:rPr>
      </w:pPr>
      <w:r w:rsidRPr="0043433B">
        <w:rPr>
          <w:rFonts w:ascii="Times New Roman" w:eastAsia="Calibri" w:hAnsi="Times New Roman" w:cs="Times New Roman"/>
          <w:b/>
          <w:sz w:val="28"/>
          <w:szCs w:val="28"/>
          <w:lang w:val="en-GB"/>
        </w:rPr>
        <w:t>AMBASSADOR</w:t>
      </w:r>
      <w:r>
        <w:rPr>
          <w:rFonts w:ascii="Times New Roman" w:eastAsia="Calibri" w:hAnsi="Times New Roman" w:cs="Times New Roman"/>
          <w:b/>
          <w:sz w:val="28"/>
          <w:szCs w:val="28"/>
          <w:lang w:val="en-GB"/>
        </w:rPr>
        <w:t xml:space="preserve">   </w:t>
      </w:r>
      <w:r w:rsidRPr="0043433B">
        <w:rPr>
          <w:rFonts w:ascii="Times New Roman" w:eastAsia="Calibri" w:hAnsi="Times New Roman" w:cs="Times New Roman"/>
          <w:b/>
          <w:sz w:val="28"/>
          <w:szCs w:val="28"/>
          <w:lang w:val="en-GB"/>
        </w:rPr>
        <w:t xml:space="preserve">JURAJ </w:t>
      </w:r>
      <w:r>
        <w:rPr>
          <w:rFonts w:ascii="Times New Roman" w:eastAsia="Calibri" w:hAnsi="Times New Roman" w:cs="Times New Roman"/>
          <w:b/>
          <w:sz w:val="28"/>
          <w:szCs w:val="28"/>
          <w:lang w:val="en-GB"/>
        </w:rPr>
        <w:t xml:space="preserve"> </w:t>
      </w:r>
      <w:r w:rsidRPr="0043433B">
        <w:rPr>
          <w:rFonts w:ascii="Times New Roman" w:eastAsia="Calibri" w:hAnsi="Times New Roman" w:cs="Times New Roman"/>
          <w:b/>
          <w:sz w:val="28"/>
          <w:szCs w:val="28"/>
          <w:lang w:val="en-GB"/>
        </w:rPr>
        <w:t xml:space="preserve">PODHORSKÝ </w:t>
      </w:r>
    </w:p>
    <w:p w:rsidR="0043433B" w:rsidRDefault="0043433B" w:rsidP="00DE7870">
      <w:pPr>
        <w:spacing w:after="0" w:line="360" w:lineRule="auto"/>
        <w:contextualSpacing/>
        <w:jc w:val="center"/>
        <w:rPr>
          <w:rFonts w:ascii="Times New Roman" w:eastAsia="Calibri" w:hAnsi="Times New Roman" w:cs="Times New Roman"/>
          <w:sz w:val="28"/>
          <w:szCs w:val="28"/>
          <w:lang w:val="en-GB"/>
        </w:rPr>
      </w:pPr>
    </w:p>
    <w:p w:rsidR="0043433B" w:rsidRDefault="0043433B" w:rsidP="00DE7870">
      <w:pPr>
        <w:spacing w:after="0" w:line="360" w:lineRule="auto"/>
        <w:contextualSpacing/>
        <w:jc w:val="center"/>
        <w:rPr>
          <w:rFonts w:ascii="Times New Roman" w:eastAsia="Calibri" w:hAnsi="Times New Roman" w:cs="Times New Roman"/>
          <w:sz w:val="28"/>
          <w:szCs w:val="28"/>
          <w:lang w:val="en-GB"/>
        </w:rPr>
      </w:pPr>
      <w:r>
        <w:rPr>
          <w:rFonts w:ascii="Times New Roman" w:eastAsia="Calibri" w:hAnsi="Times New Roman" w:cs="Times New Roman"/>
          <w:sz w:val="28"/>
          <w:szCs w:val="28"/>
          <w:lang w:val="en-GB"/>
        </w:rPr>
        <w:t>Permanent Representative of the Slovak Republic</w:t>
      </w:r>
    </w:p>
    <w:p w:rsidR="0043433B" w:rsidRDefault="0043433B" w:rsidP="00DE7870">
      <w:pPr>
        <w:spacing w:after="0" w:line="360" w:lineRule="auto"/>
        <w:contextualSpacing/>
        <w:jc w:val="center"/>
        <w:rPr>
          <w:rFonts w:ascii="Times New Roman" w:eastAsia="Calibri" w:hAnsi="Times New Roman" w:cs="Times New Roman"/>
          <w:sz w:val="28"/>
          <w:szCs w:val="28"/>
          <w:lang w:val="en-GB"/>
        </w:rPr>
      </w:pPr>
      <w:r>
        <w:rPr>
          <w:rFonts w:ascii="Times New Roman" w:eastAsia="Calibri" w:hAnsi="Times New Roman" w:cs="Times New Roman"/>
          <w:sz w:val="28"/>
          <w:szCs w:val="28"/>
          <w:lang w:val="en-GB"/>
        </w:rPr>
        <w:t>To the United Nations Office</w:t>
      </w:r>
    </w:p>
    <w:p w:rsidR="0043433B" w:rsidRDefault="0043433B" w:rsidP="00DE7870">
      <w:pPr>
        <w:spacing w:after="0" w:line="360" w:lineRule="auto"/>
        <w:contextualSpacing/>
        <w:jc w:val="center"/>
        <w:rPr>
          <w:rFonts w:ascii="Times New Roman" w:eastAsia="Calibri" w:hAnsi="Times New Roman" w:cs="Times New Roman"/>
          <w:sz w:val="28"/>
          <w:szCs w:val="28"/>
          <w:lang w:val="en-GB"/>
        </w:rPr>
      </w:pPr>
      <w:r>
        <w:rPr>
          <w:rFonts w:ascii="Times New Roman" w:eastAsia="Calibri" w:hAnsi="Times New Roman" w:cs="Times New Roman"/>
          <w:sz w:val="28"/>
          <w:szCs w:val="28"/>
          <w:lang w:val="en-GB"/>
        </w:rPr>
        <w:t>And other International Organizations</w:t>
      </w:r>
    </w:p>
    <w:p w:rsidR="0043433B" w:rsidRDefault="0043433B" w:rsidP="00DE7870">
      <w:pPr>
        <w:spacing w:after="0" w:line="360" w:lineRule="auto"/>
        <w:contextualSpacing/>
        <w:jc w:val="center"/>
        <w:rPr>
          <w:rFonts w:ascii="Times New Roman" w:eastAsia="Calibri" w:hAnsi="Times New Roman" w:cs="Times New Roman"/>
          <w:sz w:val="28"/>
          <w:szCs w:val="28"/>
          <w:lang w:val="en-GB"/>
        </w:rPr>
      </w:pPr>
      <w:r>
        <w:rPr>
          <w:rFonts w:ascii="Times New Roman" w:eastAsia="Calibri" w:hAnsi="Times New Roman" w:cs="Times New Roman"/>
          <w:sz w:val="28"/>
          <w:szCs w:val="28"/>
          <w:lang w:val="en-GB"/>
        </w:rPr>
        <w:t>In Geneva</w:t>
      </w:r>
    </w:p>
    <w:p w:rsidR="0043433B" w:rsidRDefault="0043433B" w:rsidP="00DE7870">
      <w:pPr>
        <w:spacing w:after="0" w:line="360" w:lineRule="auto"/>
        <w:contextualSpacing/>
        <w:jc w:val="center"/>
        <w:rPr>
          <w:rFonts w:ascii="Times New Roman" w:eastAsia="Calibri" w:hAnsi="Times New Roman" w:cs="Times New Roman"/>
          <w:sz w:val="28"/>
          <w:szCs w:val="28"/>
          <w:lang w:val="en-GB"/>
        </w:rPr>
      </w:pPr>
      <w:r>
        <w:rPr>
          <w:rFonts w:ascii="Times New Roman" w:eastAsia="Calibri" w:hAnsi="Times New Roman" w:cs="Times New Roman"/>
          <w:sz w:val="28"/>
          <w:szCs w:val="28"/>
          <w:lang w:val="en-GB"/>
        </w:rPr>
        <w:t xml:space="preserve">Head of the Delegation </w:t>
      </w:r>
    </w:p>
    <w:p w:rsidR="00DE7870" w:rsidRPr="0043433B" w:rsidRDefault="00DE7870" w:rsidP="00DE7870">
      <w:pPr>
        <w:spacing w:after="0" w:line="360" w:lineRule="auto"/>
        <w:contextualSpacing/>
        <w:jc w:val="center"/>
        <w:rPr>
          <w:rFonts w:ascii="Times New Roman" w:eastAsia="Calibri" w:hAnsi="Times New Roman" w:cs="Times New Roman"/>
          <w:b/>
          <w:sz w:val="28"/>
          <w:szCs w:val="28"/>
          <w:lang w:val="en-GB"/>
        </w:rPr>
      </w:pPr>
    </w:p>
    <w:p w:rsidR="00F061D7" w:rsidRPr="0043433B" w:rsidRDefault="0043433B" w:rsidP="00DE7870">
      <w:pPr>
        <w:spacing w:after="0" w:line="360" w:lineRule="auto"/>
        <w:contextualSpacing/>
        <w:jc w:val="center"/>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lang w:val="en-GB"/>
        </w:rPr>
        <w:t>at</w:t>
      </w:r>
    </w:p>
    <w:p w:rsidR="00F061D7" w:rsidRPr="0043433B" w:rsidRDefault="00F061D7" w:rsidP="00F061D7">
      <w:pPr>
        <w:spacing w:after="0" w:line="360" w:lineRule="auto"/>
        <w:contextualSpacing/>
        <w:jc w:val="center"/>
        <w:rPr>
          <w:rFonts w:ascii="Times New Roman" w:eastAsia="Calibri" w:hAnsi="Times New Roman" w:cs="Times New Roman"/>
          <w:b/>
          <w:sz w:val="28"/>
          <w:szCs w:val="28"/>
          <w:lang w:val="en-GB"/>
        </w:rPr>
      </w:pPr>
      <w:r w:rsidRPr="0043433B">
        <w:rPr>
          <w:rFonts w:ascii="Times New Roman" w:eastAsia="Calibri" w:hAnsi="Times New Roman" w:cs="Times New Roman"/>
          <w:b/>
          <w:sz w:val="28"/>
          <w:szCs w:val="28"/>
          <w:lang w:val="en-GB"/>
        </w:rPr>
        <w:t>94th Session of the Committee on the Elimination of Racial Discrimination</w:t>
      </w:r>
    </w:p>
    <w:p w:rsidR="00F061D7" w:rsidRPr="0043433B" w:rsidRDefault="00F061D7" w:rsidP="00F061D7">
      <w:pPr>
        <w:spacing w:after="0" w:line="360" w:lineRule="auto"/>
        <w:contextualSpacing/>
        <w:jc w:val="center"/>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lang w:val="en-GB"/>
        </w:rPr>
        <w:t>Geneva</w:t>
      </w:r>
    </w:p>
    <w:p w:rsidR="00F061D7" w:rsidRPr="0043433B" w:rsidRDefault="00F061D7" w:rsidP="00F061D7">
      <w:pPr>
        <w:spacing w:after="0" w:line="360" w:lineRule="auto"/>
        <w:contextualSpacing/>
        <w:jc w:val="center"/>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lang w:val="en-GB"/>
        </w:rPr>
        <w:t>28 – 29 November 2017</w:t>
      </w:r>
    </w:p>
    <w:p w:rsidR="00F061D7" w:rsidRPr="0043433B" w:rsidRDefault="00F061D7" w:rsidP="00F061D7">
      <w:pPr>
        <w:spacing w:after="0" w:line="360" w:lineRule="auto"/>
        <w:contextualSpacing/>
        <w:jc w:val="center"/>
        <w:rPr>
          <w:rFonts w:ascii="Times New Roman" w:eastAsia="Calibri" w:hAnsi="Times New Roman" w:cs="Times New Roman"/>
          <w:sz w:val="28"/>
          <w:szCs w:val="28"/>
          <w:lang w:val="en-GB"/>
        </w:rPr>
      </w:pPr>
    </w:p>
    <w:p w:rsidR="00F061D7" w:rsidRPr="0043433B" w:rsidRDefault="00F061D7" w:rsidP="00F061D7">
      <w:pPr>
        <w:spacing w:after="0" w:line="360" w:lineRule="auto"/>
        <w:contextualSpacing/>
        <w:jc w:val="center"/>
        <w:rPr>
          <w:rFonts w:ascii="Times New Roman" w:eastAsia="Calibri" w:hAnsi="Times New Roman" w:cs="Times New Roman"/>
          <w:b/>
          <w:sz w:val="28"/>
          <w:szCs w:val="28"/>
          <w:lang w:val="en-GB"/>
        </w:rPr>
      </w:pPr>
      <w:r w:rsidRPr="0043433B">
        <w:rPr>
          <w:rFonts w:ascii="Times New Roman" w:eastAsia="Calibri" w:hAnsi="Times New Roman" w:cs="Times New Roman"/>
          <w:b/>
          <w:sz w:val="28"/>
          <w:szCs w:val="28"/>
          <w:lang w:val="en-GB"/>
        </w:rPr>
        <w:t xml:space="preserve">Consideration of the Eleventh and Twelfth periodic report of the Slovak Republic </w:t>
      </w:r>
    </w:p>
    <w:p w:rsidR="00F061D7" w:rsidRPr="0043433B" w:rsidRDefault="00F061D7" w:rsidP="00DE7870">
      <w:pPr>
        <w:spacing w:after="0" w:line="360" w:lineRule="auto"/>
        <w:contextualSpacing/>
        <w:jc w:val="center"/>
        <w:rPr>
          <w:rFonts w:ascii="Times New Roman" w:eastAsia="Calibri" w:hAnsi="Times New Roman" w:cs="Times New Roman"/>
          <w:b/>
          <w:sz w:val="28"/>
          <w:szCs w:val="28"/>
          <w:lang w:val="en-GB"/>
        </w:rPr>
      </w:pPr>
    </w:p>
    <w:p w:rsidR="0043433B" w:rsidRDefault="0043433B" w:rsidP="006F758E">
      <w:pPr>
        <w:spacing w:after="0" w:line="360" w:lineRule="auto"/>
        <w:contextualSpacing/>
        <w:jc w:val="both"/>
        <w:rPr>
          <w:rFonts w:ascii="Times New Roman" w:eastAsia="Calibri" w:hAnsi="Times New Roman" w:cs="Times New Roman"/>
          <w:sz w:val="28"/>
          <w:szCs w:val="28"/>
          <w:lang w:val="en-GB"/>
        </w:rPr>
      </w:pPr>
    </w:p>
    <w:p w:rsidR="006F758E" w:rsidRPr="0043433B" w:rsidRDefault="006F758E" w:rsidP="006F758E">
      <w:pPr>
        <w:spacing w:after="0" w:line="360" w:lineRule="auto"/>
        <w:contextualSpacing/>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lang w:val="en-GB"/>
        </w:rPr>
        <w:t>Mr Chairperson,</w:t>
      </w:r>
    </w:p>
    <w:p w:rsidR="006F758E" w:rsidRPr="0043433B" w:rsidRDefault="006F758E" w:rsidP="006F758E">
      <w:pPr>
        <w:spacing w:after="0" w:line="360" w:lineRule="auto"/>
        <w:contextualSpacing/>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lang w:val="en-GB"/>
        </w:rPr>
        <w:t>Distinguished members of the Committee,</w:t>
      </w:r>
    </w:p>
    <w:p w:rsidR="00A722C8" w:rsidRPr="0043433B" w:rsidRDefault="006F758E" w:rsidP="006F758E">
      <w:pPr>
        <w:spacing w:after="0" w:line="360" w:lineRule="auto"/>
        <w:contextualSpacing/>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lang w:val="en-GB"/>
        </w:rPr>
        <w:t>Ladies and gentlemen,</w:t>
      </w:r>
    </w:p>
    <w:p w:rsidR="006F758E" w:rsidRPr="0043433B" w:rsidRDefault="006F758E" w:rsidP="006F758E">
      <w:pPr>
        <w:spacing w:after="0" w:line="360" w:lineRule="auto"/>
        <w:contextualSpacing/>
        <w:jc w:val="both"/>
        <w:rPr>
          <w:rFonts w:ascii="Times New Roman" w:eastAsia="Calibri" w:hAnsi="Times New Roman" w:cs="Times New Roman"/>
          <w:sz w:val="28"/>
          <w:szCs w:val="28"/>
          <w:lang w:val="en-GB"/>
        </w:rPr>
      </w:pPr>
    </w:p>
    <w:p w:rsidR="00F176E6" w:rsidRPr="0043433B" w:rsidRDefault="00F176E6" w:rsidP="00D550B6">
      <w:pPr>
        <w:spacing w:line="360" w:lineRule="auto"/>
        <w:ind w:firstLine="709"/>
        <w:jc w:val="both"/>
        <w:rPr>
          <w:rFonts w:ascii="Times New Roman" w:eastAsia="Calibri" w:hAnsi="Times New Roman" w:cs="Times New Roman"/>
          <w:sz w:val="28"/>
          <w:szCs w:val="28"/>
          <w:bdr w:val="nil"/>
          <w:lang w:val="en-GB"/>
        </w:rPr>
      </w:pPr>
      <w:r w:rsidRPr="0043433B">
        <w:rPr>
          <w:rFonts w:ascii="Times New Roman" w:eastAsia="Calibri" w:hAnsi="Times New Roman" w:cs="Times New Roman"/>
          <w:sz w:val="28"/>
          <w:szCs w:val="28"/>
          <w:bdr w:val="nil"/>
          <w:lang w:val="en-GB"/>
        </w:rPr>
        <w:t>I</w:t>
      </w:r>
      <w:r w:rsidR="00417E23" w:rsidRPr="0043433B">
        <w:rPr>
          <w:rFonts w:ascii="Times New Roman" w:eastAsia="Calibri" w:hAnsi="Times New Roman" w:cs="Times New Roman"/>
          <w:sz w:val="28"/>
          <w:szCs w:val="28"/>
          <w:bdr w:val="nil"/>
          <w:lang w:val="en-GB"/>
        </w:rPr>
        <w:t>t</w:t>
      </w:r>
      <w:r w:rsidR="00392362" w:rsidRPr="0043433B">
        <w:rPr>
          <w:rFonts w:ascii="Times New Roman" w:eastAsia="Calibri" w:hAnsi="Times New Roman" w:cs="Times New Roman"/>
          <w:sz w:val="28"/>
          <w:szCs w:val="28"/>
          <w:bdr w:val="nil"/>
          <w:lang w:val="en-GB"/>
        </w:rPr>
        <w:t xml:space="preserve"> is my </w:t>
      </w:r>
      <w:r w:rsidR="003A0B8F" w:rsidRPr="0043433B">
        <w:rPr>
          <w:rFonts w:ascii="Times New Roman" w:eastAsia="Calibri" w:hAnsi="Times New Roman" w:cs="Times New Roman"/>
          <w:sz w:val="28"/>
          <w:szCs w:val="28"/>
          <w:bdr w:val="nil"/>
          <w:lang w:val="en-GB"/>
        </w:rPr>
        <w:t>honour</w:t>
      </w:r>
      <w:r w:rsidR="00392362" w:rsidRPr="0043433B">
        <w:rPr>
          <w:rFonts w:ascii="Times New Roman" w:eastAsia="Calibri" w:hAnsi="Times New Roman" w:cs="Times New Roman"/>
          <w:sz w:val="28"/>
          <w:szCs w:val="28"/>
          <w:bdr w:val="nil"/>
          <w:lang w:val="en-GB"/>
        </w:rPr>
        <w:t xml:space="preserve"> </w:t>
      </w:r>
      <w:r w:rsidRPr="0043433B">
        <w:rPr>
          <w:rFonts w:ascii="Times New Roman" w:eastAsia="Calibri" w:hAnsi="Times New Roman" w:cs="Times New Roman"/>
          <w:sz w:val="28"/>
          <w:szCs w:val="28"/>
          <w:bdr w:val="nil"/>
          <w:lang w:val="en-GB"/>
        </w:rPr>
        <w:t xml:space="preserve">and privilege </w:t>
      </w:r>
      <w:r w:rsidR="00392362" w:rsidRPr="0043433B">
        <w:rPr>
          <w:rFonts w:ascii="Times New Roman" w:eastAsia="Calibri" w:hAnsi="Times New Roman" w:cs="Times New Roman"/>
          <w:sz w:val="28"/>
          <w:szCs w:val="28"/>
          <w:bdr w:val="nil"/>
          <w:lang w:val="en-GB"/>
        </w:rPr>
        <w:t xml:space="preserve">to </w:t>
      </w:r>
      <w:r w:rsidRPr="0043433B">
        <w:rPr>
          <w:rFonts w:ascii="Times New Roman" w:eastAsia="Calibri" w:hAnsi="Times New Roman" w:cs="Times New Roman"/>
          <w:sz w:val="28"/>
          <w:szCs w:val="28"/>
          <w:bdr w:val="nil"/>
          <w:lang w:val="en-GB"/>
        </w:rPr>
        <w:t xml:space="preserve">present </w:t>
      </w:r>
      <w:r w:rsidR="00392362" w:rsidRPr="0043433B">
        <w:rPr>
          <w:rFonts w:ascii="Times New Roman" w:eastAsia="Calibri" w:hAnsi="Times New Roman" w:cs="Times New Roman"/>
          <w:sz w:val="28"/>
          <w:szCs w:val="28"/>
          <w:bdr w:val="nil"/>
          <w:lang w:val="en-GB"/>
        </w:rPr>
        <w:t>the</w:t>
      </w:r>
      <w:r w:rsidR="006C1793" w:rsidRPr="0043433B">
        <w:rPr>
          <w:rFonts w:ascii="Times New Roman" w:eastAsia="Calibri" w:hAnsi="Times New Roman" w:cs="Times New Roman"/>
          <w:sz w:val="28"/>
          <w:szCs w:val="28"/>
          <w:bdr w:val="nil"/>
          <w:lang w:val="en-GB"/>
        </w:rPr>
        <w:t xml:space="preserve"> delegation of the Slovak Republic </w:t>
      </w:r>
      <w:r w:rsidRPr="0043433B">
        <w:rPr>
          <w:rFonts w:ascii="Times New Roman" w:eastAsia="Calibri" w:hAnsi="Times New Roman" w:cs="Times New Roman"/>
          <w:sz w:val="28"/>
          <w:szCs w:val="28"/>
          <w:bdr w:val="nil"/>
          <w:lang w:val="en-GB"/>
        </w:rPr>
        <w:t xml:space="preserve">to </w:t>
      </w:r>
      <w:r w:rsidR="006C1793" w:rsidRPr="0043433B">
        <w:rPr>
          <w:rFonts w:ascii="Times New Roman" w:eastAsia="Calibri" w:hAnsi="Times New Roman" w:cs="Times New Roman"/>
          <w:sz w:val="28"/>
          <w:szCs w:val="28"/>
          <w:bdr w:val="nil"/>
          <w:lang w:val="en-GB"/>
        </w:rPr>
        <w:t>the Committee on the Elimin</w:t>
      </w:r>
      <w:r w:rsidR="00FB4D54" w:rsidRPr="0043433B">
        <w:rPr>
          <w:rFonts w:ascii="Times New Roman" w:eastAsia="Calibri" w:hAnsi="Times New Roman" w:cs="Times New Roman"/>
          <w:sz w:val="28"/>
          <w:szCs w:val="28"/>
          <w:bdr w:val="nil"/>
          <w:lang w:val="en-GB"/>
        </w:rPr>
        <w:t xml:space="preserve">ation of Racial Discrimination </w:t>
      </w:r>
      <w:r w:rsidR="00B822FA" w:rsidRPr="0043433B">
        <w:rPr>
          <w:rFonts w:ascii="Times New Roman" w:eastAsia="Calibri" w:hAnsi="Times New Roman" w:cs="Times New Roman"/>
          <w:sz w:val="28"/>
          <w:szCs w:val="28"/>
          <w:bdr w:val="nil"/>
          <w:lang w:val="en-GB"/>
        </w:rPr>
        <w:t xml:space="preserve">today </w:t>
      </w:r>
      <w:r w:rsidR="00FB4D54" w:rsidRPr="0043433B">
        <w:rPr>
          <w:rFonts w:ascii="Times New Roman" w:eastAsia="Calibri" w:hAnsi="Times New Roman" w:cs="Times New Roman"/>
          <w:sz w:val="28"/>
          <w:szCs w:val="28"/>
          <w:bdr w:val="nil"/>
          <w:lang w:val="en-GB"/>
        </w:rPr>
        <w:t xml:space="preserve">to discuss </w:t>
      </w:r>
      <w:r w:rsidR="006C1793" w:rsidRPr="0043433B">
        <w:rPr>
          <w:rFonts w:ascii="Times New Roman" w:eastAsia="Calibri" w:hAnsi="Times New Roman" w:cs="Times New Roman"/>
          <w:sz w:val="28"/>
          <w:szCs w:val="28"/>
          <w:bdr w:val="nil"/>
          <w:lang w:val="en-GB"/>
        </w:rPr>
        <w:t xml:space="preserve">the </w:t>
      </w:r>
      <w:r w:rsidR="006E108C" w:rsidRPr="0043433B">
        <w:rPr>
          <w:rFonts w:ascii="Times New Roman" w:eastAsia="Calibri" w:hAnsi="Times New Roman" w:cs="Times New Roman"/>
          <w:sz w:val="28"/>
          <w:szCs w:val="28"/>
          <w:bdr w:val="nil"/>
          <w:lang w:val="en-GB"/>
        </w:rPr>
        <w:t>eleventh</w:t>
      </w:r>
      <w:r w:rsidR="006C1793" w:rsidRPr="0043433B">
        <w:rPr>
          <w:rFonts w:ascii="Times New Roman" w:eastAsia="Calibri" w:hAnsi="Times New Roman" w:cs="Times New Roman"/>
          <w:sz w:val="28"/>
          <w:szCs w:val="28"/>
          <w:bdr w:val="nil"/>
          <w:lang w:val="en-GB"/>
        </w:rPr>
        <w:t xml:space="preserve"> and </w:t>
      </w:r>
      <w:r w:rsidR="006E108C" w:rsidRPr="0043433B">
        <w:rPr>
          <w:rFonts w:ascii="Times New Roman" w:eastAsia="Calibri" w:hAnsi="Times New Roman" w:cs="Times New Roman"/>
          <w:sz w:val="28"/>
          <w:szCs w:val="28"/>
          <w:bdr w:val="nil"/>
          <w:lang w:val="en-GB"/>
        </w:rPr>
        <w:t>twelfth periodic</w:t>
      </w:r>
      <w:r w:rsidR="006C1793" w:rsidRPr="0043433B">
        <w:rPr>
          <w:rFonts w:ascii="Times New Roman" w:eastAsia="Calibri" w:hAnsi="Times New Roman" w:cs="Times New Roman"/>
          <w:sz w:val="28"/>
          <w:szCs w:val="28"/>
          <w:bdr w:val="nil"/>
          <w:lang w:val="en-GB"/>
        </w:rPr>
        <w:t xml:space="preserve"> report on the </w:t>
      </w:r>
      <w:r w:rsidR="00FB4D54" w:rsidRPr="0043433B">
        <w:rPr>
          <w:rFonts w:ascii="Times New Roman" w:eastAsia="Calibri" w:hAnsi="Times New Roman" w:cs="Times New Roman"/>
          <w:sz w:val="28"/>
          <w:szCs w:val="28"/>
          <w:bdr w:val="nil"/>
          <w:lang w:val="en-GB"/>
        </w:rPr>
        <w:t>implementation</w:t>
      </w:r>
      <w:r w:rsidR="006C1793" w:rsidRPr="0043433B">
        <w:rPr>
          <w:rFonts w:ascii="Times New Roman" w:eastAsia="Calibri" w:hAnsi="Times New Roman" w:cs="Times New Roman"/>
          <w:sz w:val="28"/>
          <w:szCs w:val="28"/>
          <w:bdr w:val="nil"/>
          <w:lang w:val="en-GB"/>
        </w:rPr>
        <w:t xml:space="preserve"> of the International Convention on the Elimination of All Forms of Racial </w:t>
      </w:r>
      <w:r w:rsidR="006C1793" w:rsidRPr="0043433B">
        <w:rPr>
          <w:rFonts w:ascii="Times New Roman" w:eastAsia="Calibri" w:hAnsi="Times New Roman" w:cs="Times New Roman"/>
          <w:sz w:val="28"/>
          <w:szCs w:val="28"/>
          <w:bdr w:val="nil"/>
          <w:lang w:val="en-GB"/>
        </w:rPr>
        <w:lastRenderedPageBreak/>
        <w:t xml:space="preserve">Discrimination in the Slovak Republic. </w:t>
      </w:r>
      <w:r w:rsidRPr="0043433B">
        <w:rPr>
          <w:rFonts w:ascii="Times New Roman" w:eastAsia="Calibri" w:hAnsi="Times New Roman" w:cs="Times New Roman"/>
          <w:sz w:val="28"/>
          <w:szCs w:val="28"/>
          <w:bdr w:val="nil"/>
          <w:lang w:val="en-GB"/>
        </w:rPr>
        <w:t xml:space="preserve">I wish to note </w:t>
      </w:r>
      <w:r w:rsidR="006C1793" w:rsidRPr="0043433B">
        <w:rPr>
          <w:rFonts w:ascii="Times New Roman" w:eastAsia="Calibri" w:hAnsi="Times New Roman" w:cs="Times New Roman"/>
          <w:sz w:val="28"/>
          <w:szCs w:val="28"/>
          <w:bdr w:val="nil"/>
          <w:lang w:val="en-GB"/>
        </w:rPr>
        <w:t xml:space="preserve">that this is my first participation in </w:t>
      </w:r>
      <w:r w:rsidRPr="0043433B">
        <w:rPr>
          <w:rFonts w:ascii="Times New Roman" w:eastAsia="Calibri" w:hAnsi="Times New Roman" w:cs="Times New Roman"/>
          <w:sz w:val="28"/>
          <w:szCs w:val="28"/>
          <w:bdr w:val="nil"/>
          <w:lang w:val="en-GB"/>
        </w:rPr>
        <w:t xml:space="preserve">a dialogue with a Treaty Body </w:t>
      </w:r>
      <w:r w:rsidR="006C1793" w:rsidRPr="0043433B">
        <w:rPr>
          <w:rFonts w:ascii="Times New Roman" w:eastAsia="Calibri" w:hAnsi="Times New Roman" w:cs="Times New Roman"/>
          <w:sz w:val="28"/>
          <w:szCs w:val="28"/>
          <w:bdr w:val="nil"/>
          <w:lang w:val="en-GB"/>
        </w:rPr>
        <w:t xml:space="preserve">as the Permanent Representative of </w:t>
      </w:r>
      <w:r w:rsidRPr="0043433B">
        <w:rPr>
          <w:rFonts w:ascii="Times New Roman" w:eastAsia="Calibri" w:hAnsi="Times New Roman" w:cs="Times New Roman"/>
          <w:sz w:val="28"/>
          <w:szCs w:val="28"/>
          <w:bdr w:val="nil"/>
          <w:lang w:val="en-GB"/>
        </w:rPr>
        <w:t>Slovakia</w:t>
      </w:r>
      <w:r w:rsidR="006C1793" w:rsidRPr="0043433B">
        <w:rPr>
          <w:rFonts w:ascii="Times New Roman" w:eastAsia="Calibri" w:hAnsi="Times New Roman" w:cs="Times New Roman"/>
          <w:sz w:val="28"/>
          <w:szCs w:val="28"/>
          <w:bdr w:val="nil"/>
          <w:lang w:val="en-GB"/>
        </w:rPr>
        <w:t xml:space="preserve"> to the United Nations Office in Geneva. </w:t>
      </w:r>
    </w:p>
    <w:p w:rsidR="00A722C8" w:rsidRPr="0043433B" w:rsidRDefault="00F176E6" w:rsidP="00D550B6">
      <w:pPr>
        <w:spacing w:line="360" w:lineRule="auto"/>
        <w:ind w:firstLine="709"/>
        <w:jc w:val="both"/>
        <w:rPr>
          <w:rFonts w:ascii="Times New Roman" w:hAnsi="Times New Roman"/>
          <w:sz w:val="28"/>
          <w:szCs w:val="28"/>
          <w:lang w:val="en-GB"/>
        </w:rPr>
      </w:pPr>
      <w:r w:rsidRPr="0043433B">
        <w:rPr>
          <w:rFonts w:ascii="Times New Roman" w:eastAsia="Calibri" w:hAnsi="Times New Roman" w:cs="Times New Roman"/>
          <w:sz w:val="28"/>
          <w:szCs w:val="28"/>
          <w:bdr w:val="nil"/>
          <w:lang w:val="en-GB"/>
        </w:rPr>
        <w:t>At the outset, let me reaffirm that, indeed, we appreciate</w:t>
      </w:r>
      <w:r w:rsidR="006C1793" w:rsidRPr="0043433B">
        <w:rPr>
          <w:rFonts w:ascii="Times New Roman" w:eastAsia="Calibri" w:hAnsi="Times New Roman" w:cs="Times New Roman"/>
          <w:sz w:val="28"/>
          <w:szCs w:val="28"/>
          <w:bdr w:val="nil"/>
          <w:lang w:val="en-GB"/>
        </w:rPr>
        <w:t xml:space="preserve"> the work of the Committee, in particular the monitoring of the compliance with the International Convention on the Elimination of All Forms of Racial Discrimination, which is </w:t>
      </w:r>
      <w:r w:rsidR="00B822FA" w:rsidRPr="0043433B">
        <w:rPr>
          <w:rFonts w:ascii="Times New Roman" w:eastAsia="Calibri" w:hAnsi="Times New Roman" w:cs="Times New Roman"/>
          <w:sz w:val="28"/>
          <w:szCs w:val="28"/>
          <w:bdr w:val="nil"/>
          <w:lang w:val="en-GB"/>
        </w:rPr>
        <w:t>essential</w:t>
      </w:r>
      <w:r w:rsidR="006C1793" w:rsidRPr="0043433B">
        <w:rPr>
          <w:rFonts w:ascii="Times New Roman" w:eastAsia="Calibri" w:hAnsi="Times New Roman" w:cs="Times New Roman"/>
          <w:sz w:val="28"/>
          <w:szCs w:val="28"/>
          <w:bdr w:val="nil"/>
          <w:lang w:val="en-GB"/>
        </w:rPr>
        <w:t xml:space="preserve"> for its effective implementation. </w:t>
      </w:r>
      <w:r w:rsidR="00FB4D54" w:rsidRPr="0043433B">
        <w:rPr>
          <w:rFonts w:ascii="Times New Roman" w:eastAsia="Calibri" w:hAnsi="Times New Roman" w:cs="Times New Roman"/>
          <w:sz w:val="28"/>
          <w:szCs w:val="28"/>
          <w:bdr w:val="nil"/>
          <w:lang w:val="en-GB"/>
        </w:rPr>
        <w:t>The Committee's recommendations play an irreplaceable role in this respect.</w:t>
      </w:r>
    </w:p>
    <w:p w:rsidR="00A722C8" w:rsidRPr="0043433B" w:rsidRDefault="00A722C8" w:rsidP="00A722C8">
      <w:pPr>
        <w:spacing w:after="200" w:line="276" w:lineRule="auto"/>
        <w:contextualSpacing/>
        <w:jc w:val="both"/>
        <w:rPr>
          <w:rFonts w:ascii="Times New Roman" w:eastAsia="Calibri" w:hAnsi="Times New Roman" w:cs="Times New Roman"/>
          <w:sz w:val="28"/>
          <w:szCs w:val="28"/>
          <w:lang w:val="en-GB"/>
        </w:rPr>
      </w:pPr>
    </w:p>
    <w:p w:rsidR="006E108C" w:rsidRPr="0043433B" w:rsidRDefault="006E108C" w:rsidP="00A722C8">
      <w:pPr>
        <w:spacing w:after="200" w:line="276" w:lineRule="auto"/>
        <w:contextualSpacing/>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lang w:val="en-GB"/>
        </w:rPr>
        <w:t>Dear Chair</w:t>
      </w:r>
      <w:r w:rsidR="00527DB1" w:rsidRPr="0043433B">
        <w:rPr>
          <w:rFonts w:ascii="Times New Roman" w:eastAsia="Calibri" w:hAnsi="Times New Roman" w:cs="Times New Roman"/>
          <w:sz w:val="28"/>
          <w:szCs w:val="28"/>
          <w:lang w:val="en-GB"/>
        </w:rPr>
        <w:t>person</w:t>
      </w:r>
      <w:r w:rsidRPr="0043433B">
        <w:rPr>
          <w:rFonts w:ascii="Times New Roman" w:eastAsia="Calibri" w:hAnsi="Times New Roman" w:cs="Times New Roman"/>
          <w:sz w:val="28"/>
          <w:szCs w:val="28"/>
          <w:lang w:val="en-GB"/>
        </w:rPr>
        <w:t>, Distinguished Experts,</w:t>
      </w:r>
    </w:p>
    <w:p w:rsidR="006E108C" w:rsidRPr="0043433B" w:rsidRDefault="006E108C" w:rsidP="00A722C8">
      <w:pPr>
        <w:spacing w:line="240" w:lineRule="auto"/>
        <w:ind w:firstLine="709"/>
        <w:contextualSpacing/>
        <w:jc w:val="both"/>
        <w:rPr>
          <w:rFonts w:ascii="Times New Roman" w:eastAsia="Times New Roman" w:hAnsi="Times New Roman" w:cs="Times New Roman"/>
          <w:sz w:val="28"/>
          <w:szCs w:val="28"/>
          <w:bdr w:val="nil"/>
          <w:lang w:val="en-GB"/>
        </w:rPr>
      </w:pPr>
    </w:p>
    <w:p w:rsidR="00A722C8" w:rsidRPr="0043433B" w:rsidRDefault="0043433B" w:rsidP="00457BB5">
      <w:pPr>
        <w:spacing w:line="360" w:lineRule="auto"/>
        <w:ind w:firstLine="709"/>
        <w:contextualSpacing/>
        <w:jc w:val="both"/>
        <w:rPr>
          <w:rFonts w:ascii="Times New Roman" w:eastAsia="Calibri" w:hAnsi="Times New Roman" w:cs="Times New Roman"/>
          <w:sz w:val="28"/>
          <w:szCs w:val="28"/>
          <w:lang w:val="en-GB"/>
        </w:rPr>
      </w:pPr>
      <w:r>
        <w:rPr>
          <w:rFonts w:ascii="Times New Roman" w:eastAsia="Times New Roman" w:hAnsi="Times New Roman" w:cs="Times New Roman"/>
          <w:sz w:val="28"/>
          <w:szCs w:val="28"/>
          <w:bdr w:val="nil"/>
          <w:lang w:val="en-GB"/>
        </w:rPr>
        <w:t>T</w:t>
      </w:r>
      <w:r w:rsidR="006C1793" w:rsidRPr="0043433B">
        <w:rPr>
          <w:rFonts w:ascii="Times New Roman" w:eastAsia="Times New Roman" w:hAnsi="Times New Roman" w:cs="Times New Roman"/>
          <w:sz w:val="28"/>
          <w:szCs w:val="28"/>
          <w:bdr w:val="nil"/>
          <w:lang w:val="en-GB"/>
        </w:rPr>
        <w:t xml:space="preserve">he most important public policy document that includes measures aimed at eliminating racial discrimination is the National Strategy for the Protection and Promotion of Human Rights, approved by the Government on </w:t>
      </w:r>
      <w:r w:rsidR="00D550B6" w:rsidRPr="0043433B">
        <w:rPr>
          <w:rFonts w:ascii="Times New Roman" w:eastAsia="Times New Roman" w:hAnsi="Times New Roman" w:cs="Times New Roman"/>
          <w:sz w:val="28"/>
          <w:szCs w:val="28"/>
          <w:bdr w:val="nil"/>
          <w:lang w:val="en-GB"/>
        </w:rPr>
        <w:t xml:space="preserve">18 </w:t>
      </w:r>
      <w:r w:rsidR="006C1793" w:rsidRPr="0043433B">
        <w:rPr>
          <w:rFonts w:ascii="Times New Roman" w:eastAsia="Times New Roman" w:hAnsi="Times New Roman" w:cs="Times New Roman"/>
          <w:sz w:val="28"/>
          <w:szCs w:val="28"/>
          <w:bdr w:val="nil"/>
          <w:lang w:val="en-GB"/>
        </w:rPr>
        <w:t>February</w:t>
      </w:r>
      <w:r w:rsidR="00D550B6" w:rsidRPr="0043433B">
        <w:rPr>
          <w:rFonts w:ascii="Times New Roman" w:eastAsia="Times New Roman" w:hAnsi="Times New Roman" w:cs="Times New Roman"/>
          <w:sz w:val="28"/>
          <w:szCs w:val="28"/>
          <w:bdr w:val="nil"/>
          <w:lang w:val="en-GB"/>
        </w:rPr>
        <w:t xml:space="preserve"> </w:t>
      </w:r>
      <w:r w:rsidR="006C1793" w:rsidRPr="0043433B">
        <w:rPr>
          <w:rFonts w:ascii="Times New Roman" w:eastAsia="Times New Roman" w:hAnsi="Times New Roman" w:cs="Times New Roman"/>
          <w:sz w:val="28"/>
          <w:szCs w:val="28"/>
          <w:bdr w:val="nil"/>
          <w:lang w:val="en-GB"/>
        </w:rPr>
        <w:t xml:space="preserve">2015. </w:t>
      </w:r>
    </w:p>
    <w:p w:rsidR="00A722C8" w:rsidRPr="0043433B" w:rsidRDefault="00457BB5" w:rsidP="00457BB5">
      <w:pPr>
        <w:spacing w:line="360" w:lineRule="auto"/>
        <w:ind w:firstLine="708"/>
        <w:contextualSpacing/>
        <w:jc w:val="both"/>
        <w:rPr>
          <w:rFonts w:ascii="Times New Roman" w:eastAsia="Calibri" w:hAnsi="Times New Roman" w:cs="Times New Roman"/>
          <w:sz w:val="28"/>
          <w:szCs w:val="28"/>
          <w:lang w:val="en-GB"/>
        </w:rPr>
      </w:pPr>
      <w:r w:rsidRPr="0043433B">
        <w:rPr>
          <w:rFonts w:ascii="Times New Roman" w:eastAsia="Calibri" w:hAnsi="Times New Roman" w:cs="Times New Roman"/>
          <w:b/>
          <w:sz w:val="28"/>
          <w:szCs w:val="28"/>
          <w:bdr w:val="nil"/>
          <w:lang w:val="en-GB"/>
        </w:rPr>
        <w:t>T</w:t>
      </w:r>
      <w:r w:rsidR="006C1793" w:rsidRPr="0043433B">
        <w:rPr>
          <w:rFonts w:ascii="Times New Roman" w:eastAsia="Calibri" w:hAnsi="Times New Roman" w:cs="Times New Roman"/>
          <w:b/>
          <w:sz w:val="28"/>
          <w:szCs w:val="28"/>
          <w:bdr w:val="nil"/>
          <w:lang w:val="en-GB"/>
        </w:rPr>
        <w:t xml:space="preserve">he </w:t>
      </w:r>
      <w:r w:rsidR="00C71EDF" w:rsidRPr="0043433B">
        <w:rPr>
          <w:rFonts w:ascii="Times New Roman" w:eastAsia="Calibri" w:hAnsi="Times New Roman" w:cs="Times New Roman"/>
          <w:b/>
          <w:sz w:val="28"/>
          <w:szCs w:val="28"/>
          <w:bdr w:val="nil"/>
          <w:lang w:val="en-GB"/>
        </w:rPr>
        <w:t>A</w:t>
      </w:r>
      <w:r w:rsidR="006C1793" w:rsidRPr="0043433B">
        <w:rPr>
          <w:rFonts w:ascii="Times New Roman" w:eastAsia="Calibri" w:hAnsi="Times New Roman" w:cs="Times New Roman"/>
          <w:b/>
          <w:sz w:val="28"/>
          <w:szCs w:val="28"/>
          <w:bdr w:val="nil"/>
          <w:lang w:val="en-GB"/>
        </w:rPr>
        <w:t xml:space="preserve">ction </w:t>
      </w:r>
      <w:r w:rsidR="00C71EDF" w:rsidRPr="0043433B">
        <w:rPr>
          <w:rFonts w:ascii="Times New Roman" w:eastAsia="Calibri" w:hAnsi="Times New Roman" w:cs="Times New Roman"/>
          <w:b/>
          <w:sz w:val="28"/>
          <w:szCs w:val="28"/>
          <w:bdr w:val="nil"/>
          <w:lang w:val="en-GB"/>
        </w:rPr>
        <w:t>P</w:t>
      </w:r>
      <w:r w:rsidR="006C1793" w:rsidRPr="0043433B">
        <w:rPr>
          <w:rFonts w:ascii="Times New Roman" w:eastAsia="Calibri" w:hAnsi="Times New Roman" w:cs="Times New Roman"/>
          <w:b/>
          <w:sz w:val="28"/>
          <w:szCs w:val="28"/>
          <w:bdr w:val="nil"/>
          <w:lang w:val="en-GB"/>
        </w:rPr>
        <w:t xml:space="preserve">lan on the </w:t>
      </w:r>
      <w:r w:rsidR="00A01AAB" w:rsidRPr="0043433B">
        <w:rPr>
          <w:rFonts w:ascii="Times New Roman" w:eastAsia="Calibri" w:hAnsi="Times New Roman" w:cs="Times New Roman"/>
          <w:b/>
          <w:sz w:val="28"/>
          <w:szCs w:val="28"/>
          <w:bdr w:val="nil"/>
          <w:lang w:val="en-GB"/>
        </w:rPr>
        <w:t>P</w:t>
      </w:r>
      <w:r w:rsidR="006C1793" w:rsidRPr="0043433B">
        <w:rPr>
          <w:rFonts w:ascii="Times New Roman" w:eastAsia="Calibri" w:hAnsi="Times New Roman" w:cs="Times New Roman"/>
          <w:b/>
          <w:sz w:val="28"/>
          <w:szCs w:val="28"/>
          <w:bdr w:val="nil"/>
          <w:lang w:val="en-GB"/>
        </w:rPr>
        <w:t xml:space="preserve">revention of all </w:t>
      </w:r>
      <w:r w:rsidR="00A01AAB" w:rsidRPr="0043433B">
        <w:rPr>
          <w:rFonts w:ascii="Times New Roman" w:eastAsia="Calibri" w:hAnsi="Times New Roman" w:cs="Times New Roman"/>
          <w:b/>
          <w:sz w:val="28"/>
          <w:szCs w:val="28"/>
          <w:bdr w:val="nil"/>
          <w:lang w:val="en-GB"/>
        </w:rPr>
        <w:t>F</w:t>
      </w:r>
      <w:r w:rsidR="006C1793" w:rsidRPr="0043433B">
        <w:rPr>
          <w:rFonts w:ascii="Times New Roman" w:eastAsia="Calibri" w:hAnsi="Times New Roman" w:cs="Times New Roman"/>
          <w:b/>
          <w:sz w:val="28"/>
          <w:szCs w:val="28"/>
          <w:bdr w:val="nil"/>
          <w:lang w:val="en-GB"/>
        </w:rPr>
        <w:t xml:space="preserve">orms of </w:t>
      </w:r>
      <w:r w:rsidR="00A01AAB" w:rsidRPr="0043433B">
        <w:rPr>
          <w:rFonts w:ascii="Times New Roman" w:eastAsia="Calibri" w:hAnsi="Times New Roman" w:cs="Times New Roman"/>
          <w:b/>
          <w:sz w:val="28"/>
          <w:szCs w:val="28"/>
          <w:bdr w:val="nil"/>
          <w:lang w:val="en-GB"/>
        </w:rPr>
        <w:t>D</w:t>
      </w:r>
      <w:r w:rsidR="006E108C" w:rsidRPr="0043433B">
        <w:rPr>
          <w:rFonts w:ascii="Times New Roman" w:eastAsia="Calibri" w:hAnsi="Times New Roman" w:cs="Times New Roman"/>
          <w:b/>
          <w:sz w:val="28"/>
          <w:szCs w:val="28"/>
          <w:bdr w:val="nil"/>
          <w:lang w:val="en-GB"/>
        </w:rPr>
        <w:t xml:space="preserve">iscrimination </w:t>
      </w:r>
      <w:r w:rsidR="0034445A" w:rsidRPr="0043433B">
        <w:rPr>
          <w:rFonts w:ascii="Times New Roman" w:eastAsia="Calibri" w:hAnsi="Times New Roman" w:cs="Times New Roman"/>
          <w:b/>
          <w:sz w:val="28"/>
          <w:szCs w:val="28"/>
          <w:bdr w:val="nil"/>
          <w:lang w:val="en-GB"/>
        </w:rPr>
        <w:t xml:space="preserve">for </w:t>
      </w:r>
      <w:r w:rsidR="006E108C" w:rsidRPr="0043433B">
        <w:rPr>
          <w:rFonts w:ascii="Times New Roman" w:eastAsia="Calibri" w:hAnsi="Times New Roman" w:cs="Times New Roman"/>
          <w:b/>
          <w:sz w:val="28"/>
          <w:szCs w:val="28"/>
          <w:bdr w:val="nil"/>
          <w:lang w:val="en-GB"/>
        </w:rPr>
        <w:t xml:space="preserve">2016 – </w:t>
      </w:r>
      <w:r w:rsidR="006C1793" w:rsidRPr="0043433B">
        <w:rPr>
          <w:rFonts w:ascii="Times New Roman" w:eastAsia="Calibri" w:hAnsi="Times New Roman" w:cs="Times New Roman"/>
          <w:b/>
          <w:sz w:val="28"/>
          <w:szCs w:val="28"/>
          <w:bdr w:val="nil"/>
          <w:lang w:val="en-GB"/>
        </w:rPr>
        <w:t xml:space="preserve">2019, </w:t>
      </w:r>
      <w:r w:rsidR="00A01AAB" w:rsidRPr="0043433B">
        <w:rPr>
          <w:rFonts w:ascii="Times New Roman" w:eastAsia="Calibri" w:hAnsi="Times New Roman" w:cs="Times New Roman"/>
          <w:b/>
          <w:sz w:val="28"/>
          <w:szCs w:val="28"/>
          <w:bdr w:val="nil"/>
          <w:lang w:val="en-GB"/>
        </w:rPr>
        <w:t>t</w:t>
      </w:r>
      <w:r w:rsidR="006C1793" w:rsidRPr="0043433B">
        <w:rPr>
          <w:rFonts w:ascii="Times New Roman" w:eastAsia="Calibri" w:hAnsi="Times New Roman" w:cs="Times New Roman"/>
          <w:b/>
          <w:sz w:val="28"/>
          <w:szCs w:val="28"/>
          <w:bdr w:val="nil"/>
          <w:lang w:val="en-GB"/>
        </w:rPr>
        <w:t xml:space="preserve">he </w:t>
      </w:r>
      <w:r w:rsidR="00A01AAB" w:rsidRPr="0043433B">
        <w:rPr>
          <w:rFonts w:ascii="Times New Roman" w:eastAsia="Calibri" w:hAnsi="Times New Roman" w:cs="Times New Roman"/>
          <w:b/>
          <w:sz w:val="28"/>
          <w:szCs w:val="28"/>
          <w:bdr w:val="nil"/>
          <w:lang w:val="en-GB"/>
        </w:rPr>
        <w:t>A</w:t>
      </w:r>
      <w:r w:rsidR="006C1793" w:rsidRPr="0043433B">
        <w:rPr>
          <w:rFonts w:ascii="Times New Roman" w:eastAsia="Calibri" w:hAnsi="Times New Roman" w:cs="Times New Roman"/>
          <w:b/>
          <w:sz w:val="28"/>
          <w:szCs w:val="28"/>
          <w:bdr w:val="nil"/>
          <w:lang w:val="en-GB"/>
        </w:rPr>
        <w:t xml:space="preserve">ction </w:t>
      </w:r>
      <w:r w:rsidR="00A01AAB" w:rsidRPr="0043433B">
        <w:rPr>
          <w:rFonts w:ascii="Times New Roman" w:eastAsia="Calibri" w:hAnsi="Times New Roman" w:cs="Times New Roman"/>
          <w:b/>
          <w:sz w:val="28"/>
          <w:szCs w:val="28"/>
          <w:bdr w:val="nil"/>
          <w:lang w:val="en-GB"/>
        </w:rPr>
        <w:t>P</w:t>
      </w:r>
      <w:r w:rsidR="006C1793" w:rsidRPr="0043433B">
        <w:rPr>
          <w:rFonts w:ascii="Times New Roman" w:eastAsia="Calibri" w:hAnsi="Times New Roman" w:cs="Times New Roman"/>
          <w:b/>
          <w:sz w:val="28"/>
          <w:szCs w:val="28"/>
          <w:bdr w:val="nil"/>
          <w:lang w:val="en-GB"/>
        </w:rPr>
        <w:t xml:space="preserve">lan on the </w:t>
      </w:r>
      <w:r w:rsidR="00A01AAB" w:rsidRPr="0043433B">
        <w:rPr>
          <w:rFonts w:ascii="Times New Roman" w:eastAsia="Calibri" w:hAnsi="Times New Roman" w:cs="Times New Roman"/>
          <w:b/>
          <w:sz w:val="28"/>
          <w:szCs w:val="28"/>
          <w:bdr w:val="nil"/>
          <w:lang w:val="en-GB"/>
        </w:rPr>
        <w:t>P</w:t>
      </w:r>
      <w:r w:rsidR="006C1793" w:rsidRPr="0043433B">
        <w:rPr>
          <w:rFonts w:ascii="Times New Roman" w:eastAsia="Calibri" w:hAnsi="Times New Roman" w:cs="Times New Roman"/>
          <w:b/>
          <w:sz w:val="28"/>
          <w:szCs w:val="28"/>
          <w:bdr w:val="nil"/>
          <w:lang w:val="en-GB"/>
        </w:rPr>
        <w:t xml:space="preserve">revention and </w:t>
      </w:r>
      <w:r w:rsidR="00A01AAB" w:rsidRPr="0043433B">
        <w:rPr>
          <w:rFonts w:ascii="Times New Roman" w:eastAsia="Calibri" w:hAnsi="Times New Roman" w:cs="Times New Roman"/>
          <w:b/>
          <w:sz w:val="28"/>
          <w:szCs w:val="28"/>
          <w:bdr w:val="nil"/>
          <w:lang w:val="en-GB"/>
        </w:rPr>
        <w:t>E</w:t>
      </w:r>
      <w:r w:rsidR="006C1793" w:rsidRPr="0043433B">
        <w:rPr>
          <w:rFonts w:ascii="Times New Roman" w:eastAsia="Calibri" w:hAnsi="Times New Roman" w:cs="Times New Roman"/>
          <w:b/>
          <w:sz w:val="28"/>
          <w:szCs w:val="28"/>
          <w:bdr w:val="nil"/>
          <w:lang w:val="en-GB"/>
        </w:rPr>
        <w:t xml:space="preserve">limination of </w:t>
      </w:r>
      <w:r w:rsidR="00A01AAB" w:rsidRPr="0043433B">
        <w:rPr>
          <w:rFonts w:ascii="Times New Roman" w:eastAsia="Calibri" w:hAnsi="Times New Roman" w:cs="Times New Roman"/>
          <w:b/>
          <w:sz w:val="28"/>
          <w:szCs w:val="28"/>
          <w:bdr w:val="nil"/>
          <w:lang w:val="en-GB"/>
        </w:rPr>
        <w:t>R</w:t>
      </w:r>
      <w:r w:rsidR="006C1793" w:rsidRPr="0043433B">
        <w:rPr>
          <w:rFonts w:ascii="Times New Roman" w:eastAsia="Calibri" w:hAnsi="Times New Roman" w:cs="Times New Roman"/>
          <w:b/>
          <w:sz w:val="28"/>
          <w:szCs w:val="28"/>
          <w:bdr w:val="nil"/>
          <w:lang w:val="en-GB"/>
        </w:rPr>
        <w:t xml:space="preserve">acism, </w:t>
      </w:r>
      <w:r w:rsidR="00A01AAB" w:rsidRPr="0043433B">
        <w:rPr>
          <w:rFonts w:ascii="Times New Roman" w:eastAsia="Calibri" w:hAnsi="Times New Roman" w:cs="Times New Roman"/>
          <w:b/>
          <w:sz w:val="28"/>
          <w:szCs w:val="28"/>
          <w:bdr w:val="nil"/>
          <w:lang w:val="en-GB"/>
        </w:rPr>
        <w:t>X</w:t>
      </w:r>
      <w:r w:rsidR="006C1793" w:rsidRPr="0043433B">
        <w:rPr>
          <w:rFonts w:ascii="Times New Roman" w:eastAsia="Calibri" w:hAnsi="Times New Roman" w:cs="Times New Roman"/>
          <w:b/>
          <w:sz w:val="28"/>
          <w:szCs w:val="28"/>
          <w:bdr w:val="nil"/>
          <w:lang w:val="en-GB"/>
        </w:rPr>
        <w:t xml:space="preserve">enophobia, </w:t>
      </w:r>
      <w:r w:rsidR="00A01AAB" w:rsidRPr="0043433B">
        <w:rPr>
          <w:rFonts w:ascii="Times New Roman" w:eastAsia="Calibri" w:hAnsi="Times New Roman" w:cs="Times New Roman"/>
          <w:b/>
          <w:sz w:val="28"/>
          <w:szCs w:val="28"/>
          <w:bdr w:val="nil"/>
          <w:lang w:val="en-GB"/>
        </w:rPr>
        <w:t>A</w:t>
      </w:r>
      <w:r w:rsidR="00392362" w:rsidRPr="0043433B">
        <w:rPr>
          <w:rFonts w:ascii="Times New Roman" w:eastAsia="Calibri" w:hAnsi="Times New Roman" w:cs="Times New Roman"/>
          <w:b/>
          <w:sz w:val="28"/>
          <w:szCs w:val="28"/>
          <w:bdr w:val="nil"/>
          <w:lang w:val="en-GB"/>
        </w:rPr>
        <w:t>nti-Semitism</w:t>
      </w:r>
      <w:r w:rsidR="006C1793" w:rsidRPr="0043433B">
        <w:rPr>
          <w:rFonts w:ascii="Times New Roman" w:eastAsia="Calibri" w:hAnsi="Times New Roman" w:cs="Times New Roman"/>
          <w:b/>
          <w:sz w:val="28"/>
          <w:szCs w:val="28"/>
          <w:bdr w:val="nil"/>
          <w:lang w:val="en-GB"/>
        </w:rPr>
        <w:t xml:space="preserve"> and </w:t>
      </w:r>
      <w:r w:rsidR="0086290F" w:rsidRPr="0043433B">
        <w:rPr>
          <w:rFonts w:ascii="Times New Roman" w:eastAsia="Calibri" w:hAnsi="Times New Roman" w:cs="Times New Roman"/>
          <w:b/>
          <w:sz w:val="28"/>
          <w:szCs w:val="28"/>
          <w:bdr w:val="nil"/>
          <w:lang w:val="en-GB"/>
        </w:rPr>
        <w:t>O</w:t>
      </w:r>
      <w:r w:rsidR="006C1793" w:rsidRPr="0043433B">
        <w:rPr>
          <w:rFonts w:ascii="Times New Roman" w:eastAsia="Calibri" w:hAnsi="Times New Roman" w:cs="Times New Roman"/>
          <w:b/>
          <w:sz w:val="28"/>
          <w:szCs w:val="28"/>
          <w:bdr w:val="nil"/>
          <w:lang w:val="en-GB"/>
        </w:rPr>
        <w:t xml:space="preserve">ther </w:t>
      </w:r>
      <w:r w:rsidR="0086290F" w:rsidRPr="0043433B">
        <w:rPr>
          <w:rFonts w:ascii="Times New Roman" w:eastAsia="Calibri" w:hAnsi="Times New Roman" w:cs="Times New Roman"/>
          <w:b/>
          <w:sz w:val="28"/>
          <w:szCs w:val="28"/>
          <w:bdr w:val="nil"/>
          <w:lang w:val="en-GB"/>
        </w:rPr>
        <w:t>F</w:t>
      </w:r>
      <w:r w:rsidR="006C1793" w:rsidRPr="0043433B">
        <w:rPr>
          <w:rFonts w:ascii="Times New Roman" w:eastAsia="Calibri" w:hAnsi="Times New Roman" w:cs="Times New Roman"/>
          <w:b/>
          <w:sz w:val="28"/>
          <w:szCs w:val="28"/>
          <w:bdr w:val="nil"/>
          <w:lang w:val="en-GB"/>
        </w:rPr>
        <w:t xml:space="preserve">orms of </w:t>
      </w:r>
      <w:r w:rsidR="00A01AAB" w:rsidRPr="0043433B">
        <w:rPr>
          <w:rFonts w:ascii="Times New Roman" w:eastAsia="Calibri" w:hAnsi="Times New Roman" w:cs="Times New Roman"/>
          <w:b/>
          <w:sz w:val="28"/>
          <w:szCs w:val="28"/>
          <w:bdr w:val="nil"/>
          <w:lang w:val="en-GB"/>
        </w:rPr>
        <w:t>I</w:t>
      </w:r>
      <w:r w:rsidRPr="0043433B">
        <w:rPr>
          <w:rFonts w:ascii="Times New Roman" w:eastAsia="Calibri" w:hAnsi="Times New Roman" w:cs="Times New Roman"/>
          <w:b/>
          <w:sz w:val="28"/>
          <w:szCs w:val="28"/>
          <w:bdr w:val="nil"/>
          <w:lang w:val="en-GB"/>
        </w:rPr>
        <w:t xml:space="preserve">ntolerance </w:t>
      </w:r>
      <w:r w:rsidR="006C1793" w:rsidRPr="0043433B">
        <w:rPr>
          <w:rFonts w:ascii="Times New Roman" w:eastAsia="Calibri" w:hAnsi="Times New Roman" w:cs="Times New Roman"/>
          <w:b/>
          <w:sz w:val="28"/>
          <w:szCs w:val="28"/>
          <w:bdr w:val="nil"/>
          <w:lang w:val="en-GB"/>
        </w:rPr>
        <w:t xml:space="preserve">and </w:t>
      </w:r>
      <w:r w:rsidR="004D492D" w:rsidRPr="0043433B">
        <w:rPr>
          <w:rFonts w:ascii="Times New Roman" w:eastAsia="Calibri" w:hAnsi="Times New Roman" w:cs="Times New Roman"/>
          <w:b/>
          <w:sz w:val="28"/>
          <w:szCs w:val="28"/>
          <w:bdr w:val="nil"/>
          <w:lang w:val="en-GB"/>
        </w:rPr>
        <w:t>t</w:t>
      </w:r>
      <w:r w:rsidR="006C1793" w:rsidRPr="0043433B">
        <w:rPr>
          <w:rFonts w:ascii="Times New Roman" w:eastAsia="Calibri" w:hAnsi="Times New Roman" w:cs="Times New Roman"/>
          <w:b/>
          <w:sz w:val="28"/>
          <w:szCs w:val="28"/>
          <w:bdr w:val="nil"/>
          <w:lang w:val="en-GB"/>
        </w:rPr>
        <w:t xml:space="preserve">he </w:t>
      </w:r>
      <w:r w:rsidR="004D492D" w:rsidRPr="0043433B">
        <w:rPr>
          <w:rFonts w:ascii="Times New Roman" w:eastAsia="Calibri" w:hAnsi="Times New Roman" w:cs="Times New Roman"/>
          <w:b/>
          <w:sz w:val="28"/>
          <w:szCs w:val="28"/>
          <w:bdr w:val="nil"/>
          <w:lang w:val="en-GB"/>
        </w:rPr>
        <w:t>A</w:t>
      </w:r>
      <w:r w:rsidR="006C1793" w:rsidRPr="0043433B">
        <w:rPr>
          <w:rFonts w:ascii="Times New Roman" w:eastAsia="Calibri" w:hAnsi="Times New Roman" w:cs="Times New Roman"/>
          <w:b/>
          <w:sz w:val="28"/>
          <w:szCs w:val="28"/>
          <w:bdr w:val="nil"/>
          <w:lang w:val="en-GB"/>
        </w:rPr>
        <w:t xml:space="preserve">ction </w:t>
      </w:r>
      <w:r w:rsidR="004D492D" w:rsidRPr="0043433B">
        <w:rPr>
          <w:rFonts w:ascii="Times New Roman" w:eastAsia="Calibri" w:hAnsi="Times New Roman" w:cs="Times New Roman"/>
          <w:b/>
          <w:sz w:val="28"/>
          <w:szCs w:val="28"/>
          <w:bdr w:val="nil"/>
          <w:lang w:val="en-GB"/>
        </w:rPr>
        <w:t>P</w:t>
      </w:r>
      <w:r w:rsidR="006C1793" w:rsidRPr="0043433B">
        <w:rPr>
          <w:rFonts w:ascii="Times New Roman" w:eastAsia="Calibri" w:hAnsi="Times New Roman" w:cs="Times New Roman"/>
          <w:b/>
          <w:sz w:val="28"/>
          <w:szCs w:val="28"/>
          <w:bdr w:val="nil"/>
          <w:lang w:val="en-GB"/>
        </w:rPr>
        <w:t xml:space="preserve">lan for the </w:t>
      </w:r>
      <w:r w:rsidR="00A01AAB" w:rsidRPr="0043433B">
        <w:rPr>
          <w:rFonts w:ascii="Times New Roman" w:eastAsia="Calibri" w:hAnsi="Times New Roman" w:cs="Times New Roman"/>
          <w:b/>
          <w:sz w:val="28"/>
          <w:szCs w:val="28"/>
          <w:bdr w:val="nil"/>
          <w:lang w:val="en-GB"/>
        </w:rPr>
        <w:t>R</w:t>
      </w:r>
      <w:r w:rsidR="006C1793" w:rsidRPr="0043433B">
        <w:rPr>
          <w:rFonts w:ascii="Times New Roman" w:eastAsia="Calibri" w:hAnsi="Times New Roman" w:cs="Times New Roman"/>
          <w:b/>
          <w:sz w:val="28"/>
          <w:szCs w:val="28"/>
          <w:bdr w:val="nil"/>
          <w:lang w:val="en-GB"/>
        </w:rPr>
        <w:t xml:space="preserve">ights of </w:t>
      </w:r>
      <w:r w:rsidR="00A01AAB" w:rsidRPr="0043433B">
        <w:rPr>
          <w:rFonts w:ascii="Times New Roman" w:eastAsia="Calibri" w:hAnsi="Times New Roman" w:cs="Times New Roman"/>
          <w:b/>
          <w:sz w:val="28"/>
          <w:szCs w:val="28"/>
          <w:bdr w:val="nil"/>
          <w:lang w:val="en-GB"/>
        </w:rPr>
        <w:t>N</w:t>
      </w:r>
      <w:r w:rsidR="006C1793" w:rsidRPr="0043433B">
        <w:rPr>
          <w:rFonts w:ascii="Times New Roman" w:eastAsia="Calibri" w:hAnsi="Times New Roman" w:cs="Times New Roman"/>
          <w:b/>
          <w:sz w:val="28"/>
          <w:szCs w:val="28"/>
          <w:bdr w:val="nil"/>
          <w:lang w:val="en-GB"/>
        </w:rPr>
        <w:t xml:space="preserve">ational </w:t>
      </w:r>
      <w:r w:rsidR="00A01AAB" w:rsidRPr="0043433B">
        <w:rPr>
          <w:rFonts w:ascii="Times New Roman" w:eastAsia="Calibri" w:hAnsi="Times New Roman" w:cs="Times New Roman"/>
          <w:b/>
          <w:sz w:val="28"/>
          <w:szCs w:val="28"/>
          <w:bdr w:val="nil"/>
          <w:lang w:val="en-GB"/>
        </w:rPr>
        <w:t>M</w:t>
      </w:r>
      <w:r w:rsidR="006C1793" w:rsidRPr="0043433B">
        <w:rPr>
          <w:rFonts w:ascii="Times New Roman" w:eastAsia="Calibri" w:hAnsi="Times New Roman" w:cs="Times New Roman"/>
          <w:b/>
          <w:sz w:val="28"/>
          <w:szCs w:val="28"/>
          <w:bdr w:val="nil"/>
          <w:lang w:val="en-GB"/>
        </w:rPr>
        <w:t xml:space="preserve">inorities and </w:t>
      </w:r>
      <w:r w:rsidR="00A01AAB" w:rsidRPr="0043433B">
        <w:rPr>
          <w:rFonts w:ascii="Times New Roman" w:eastAsia="Calibri" w:hAnsi="Times New Roman" w:cs="Times New Roman"/>
          <w:b/>
          <w:sz w:val="28"/>
          <w:szCs w:val="28"/>
          <w:bdr w:val="nil"/>
          <w:lang w:val="en-GB"/>
        </w:rPr>
        <w:t>E</w:t>
      </w:r>
      <w:r w:rsidR="006C1793" w:rsidRPr="0043433B">
        <w:rPr>
          <w:rFonts w:ascii="Times New Roman" w:eastAsia="Calibri" w:hAnsi="Times New Roman" w:cs="Times New Roman"/>
          <w:b/>
          <w:sz w:val="28"/>
          <w:szCs w:val="28"/>
          <w:bdr w:val="nil"/>
          <w:lang w:val="en-GB"/>
        </w:rPr>
        <w:t xml:space="preserve">thnic </w:t>
      </w:r>
      <w:r w:rsidR="00A01AAB" w:rsidRPr="0043433B">
        <w:rPr>
          <w:rFonts w:ascii="Times New Roman" w:eastAsia="Calibri" w:hAnsi="Times New Roman" w:cs="Times New Roman"/>
          <w:b/>
          <w:sz w:val="28"/>
          <w:szCs w:val="28"/>
          <w:bdr w:val="nil"/>
          <w:lang w:val="en-GB"/>
        </w:rPr>
        <w:t>G</w:t>
      </w:r>
      <w:r w:rsidR="006C1793" w:rsidRPr="0043433B">
        <w:rPr>
          <w:rFonts w:ascii="Times New Roman" w:eastAsia="Calibri" w:hAnsi="Times New Roman" w:cs="Times New Roman"/>
          <w:b/>
          <w:sz w:val="28"/>
          <w:szCs w:val="28"/>
          <w:bdr w:val="nil"/>
          <w:lang w:val="en-GB"/>
        </w:rPr>
        <w:t xml:space="preserve">roups </w:t>
      </w:r>
      <w:r w:rsidR="0034445A" w:rsidRPr="0043433B">
        <w:rPr>
          <w:rFonts w:ascii="Times New Roman" w:eastAsia="Calibri" w:hAnsi="Times New Roman" w:cs="Times New Roman"/>
          <w:b/>
          <w:sz w:val="28"/>
          <w:szCs w:val="28"/>
          <w:bdr w:val="nil"/>
          <w:lang w:val="en-GB"/>
        </w:rPr>
        <w:t xml:space="preserve">for </w:t>
      </w:r>
      <w:r w:rsidR="006E108C" w:rsidRPr="0043433B">
        <w:rPr>
          <w:rFonts w:ascii="Times New Roman" w:eastAsia="Calibri" w:hAnsi="Times New Roman" w:cs="Times New Roman"/>
          <w:b/>
          <w:sz w:val="28"/>
          <w:szCs w:val="28"/>
          <w:bdr w:val="nil"/>
          <w:lang w:val="en-GB"/>
        </w:rPr>
        <w:t xml:space="preserve">2016 – </w:t>
      </w:r>
      <w:r w:rsidRPr="0043433B">
        <w:rPr>
          <w:rFonts w:ascii="Times New Roman" w:eastAsia="Calibri" w:hAnsi="Times New Roman" w:cs="Times New Roman"/>
          <w:b/>
          <w:sz w:val="28"/>
          <w:szCs w:val="28"/>
          <w:bdr w:val="nil"/>
          <w:lang w:val="en-GB"/>
        </w:rPr>
        <w:t xml:space="preserve">2020 </w:t>
      </w:r>
      <w:r w:rsidRPr="0043433B">
        <w:rPr>
          <w:rFonts w:ascii="Times New Roman" w:eastAsia="Calibri" w:hAnsi="Times New Roman" w:cs="Times New Roman"/>
          <w:sz w:val="28"/>
          <w:szCs w:val="28"/>
          <w:bdr w:val="nil"/>
          <w:lang w:val="en-GB"/>
        </w:rPr>
        <w:t>were adopted to fulfilment of the objectives of the Strategy.</w:t>
      </w:r>
    </w:p>
    <w:p w:rsidR="00A722C8" w:rsidRPr="0043433B" w:rsidRDefault="006C1793" w:rsidP="00457BB5">
      <w:pPr>
        <w:spacing w:line="360" w:lineRule="auto"/>
        <w:ind w:firstLine="708"/>
        <w:contextualSpacing/>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t xml:space="preserve">A complementary role in relation to </w:t>
      </w:r>
      <w:r w:rsidR="004D492D" w:rsidRPr="0043433B">
        <w:rPr>
          <w:rFonts w:ascii="Times New Roman" w:eastAsia="Calibri" w:hAnsi="Times New Roman" w:cs="Times New Roman"/>
          <w:sz w:val="28"/>
          <w:szCs w:val="28"/>
          <w:bdr w:val="nil"/>
          <w:lang w:val="en-GB"/>
        </w:rPr>
        <w:t>t</w:t>
      </w:r>
      <w:r w:rsidRPr="0043433B">
        <w:rPr>
          <w:rFonts w:ascii="Times New Roman" w:eastAsia="Calibri" w:hAnsi="Times New Roman" w:cs="Times New Roman"/>
          <w:sz w:val="28"/>
          <w:szCs w:val="28"/>
          <w:bdr w:val="nil"/>
          <w:lang w:val="en-GB"/>
        </w:rPr>
        <w:t xml:space="preserve">he </w:t>
      </w:r>
      <w:r w:rsidR="004D492D" w:rsidRPr="0043433B">
        <w:rPr>
          <w:rFonts w:ascii="Times New Roman" w:eastAsia="Calibri" w:hAnsi="Times New Roman" w:cs="Times New Roman"/>
          <w:sz w:val="28"/>
          <w:szCs w:val="28"/>
          <w:bdr w:val="nil"/>
          <w:lang w:val="en-GB"/>
        </w:rPr>
        <w:t>A</w:t>
      </w:r>
      <w:r w:rsidRPr="0043433B">
        <w:rPr>
          <w:rFonts w:ascii="Times New Roman" w:eastAsia="Calibri" w:hAnsi="Times New Roman" w:cs="Times New Roman"/>
          <w:sz w:val="28"/>
          <w:szCs w:val="28"/>
          <w:bdr w:val="nil"/>
          <w:lang w:val="en-GB"/>
        </w:rPr>
        <w:t xml:space="preserve">ction </w:t>
      </w:r>
      <w:r w:rsidR="004D492D" w:rsidRPr="0043433B">
        <w:rPr>
          <w:rFonts w:ascii="Times New Roman" w:eastAsia="Calibri" w:hAnsi="Times New Roman" w:cs="Times New Roman"/>
          <w:sz w:val="28"/>
          <w:szCs w:val="28"/>
          <w:bdr w:val="nil"/>
          <w:lang w:val="en-GB"/>
        </w:rPr>
        <w:t>P</w:t>
      </w:r>
      <w:r w:rsidRPr="0043433B">
        <w:rPr>
          <w:rFonts w:ascii="Times New Roman" w:eastAsia="Calibri" w:hAnsi="Times New Roman" w:cs="Times New Roman"/>
          <w:sz w:val="28"/>
          <w:szCs w:val="28"/>
          <w:bdr w:val="nil"/>
          <w:lang w:val="en-GB"/>
        </w:rPr>
        <w:t xml:space="preserve">lan on the </w:t>
      </w:r>
      <w:r w:rsidR="00A01AAB" w:rsidRPr="0043433B">
        <w:rPr>
          <w:rFonts w:ascii="Times New Roman" w:eastAsia="Calibri" w:hAnsi="Times New Roman" w:cs="Times New Roman"/>
          <w:sz w:val="28"/>
          <w:szCs w:val="28"/>
          <w:bdr w:val="nil"/>
          <w:lang w:val="en-GB"/>
        </w:rPr>
        <w:t>P</w:t>
      </w:r>
      <w:r w:rsidRPr="0043433B">
        <w:rPr>
          <w:rFonts w:ascii="Times New Roman" w:eastAsia="Calibri" w:hAnsi="Times New Roman" w:cs="Times New Roman"/>
          <w:sz w:val="28"/>
          <w:szCs w:val="28"/>
          <w:bdr w:val="nil"/>
          <w:lang w:val="en-GB"/>
        </w:rPr>
        <w:t xml:space="preserve">revention and </w:t>
      </w:r>
      <w:r w:rsidR="00A01AAB" w:rsidRPr="0043433B">
        <w:rPr>
          <w:rFonts w:ascii="Times New Roman" w:eastAsia="Calibri" w:hAnsi="Times New Roman" w:cs="Times New Roman"/>
          <w:sz w:val="28"/>
          <w:szCs w:val="28"/>
          <w:bdr w:val="nil"/>
          <w:lang w:val="en-GB"/>
        </w:rPr>
        <w:t>E</w:t>
      </w:r>
      <w:r w:rsidRPr="0043433B">
        <w:rPr>
          <w:rFonts w:ascii="Times New Roman" w:eastAsia="Calibri" w:hAnsi="Times New Roman" w:cs="Times New Roman"/>
          <w:sz w:val="28"/>
          <w:szCs w:val="28"/>
          <w:bdr w:val="nil"/>
          <w:lang w:val="en-GB"/>
        </w:rPr>
        <w:t xml:space="preserve">limination of </w:t>
      </w:r>
      <w:r w:rsidR="00A01AAB" w:rsidRPr="0043433B">
        <w:rPr>
          <w:rFonts w:ascii="Times New Roman" w:eastAsia="Calibri" w:hAnsi="Times New Roman" w:cs="Times New Roman"/>
          <w:sz w:val="28"/>
          <w:szCs w:val="28"/>
          <w:bdr w:val="nil"/>
          <w:lang w:val="en-GB"/>
        </w:rPr>
        <w:t>R</w:t>
      </w:r>
      <w:r w:rsidRPr="0043433B">
        <w:rPr>
          <w:rFonts w:ascii="Times New Roman" w:eastAsia="Calibri" w:hAnsi="Times New Roman" w:cs="Times New Roman"/>
          <w:sz w:val="28"/>
          <w:szCs w:val="28"/>
          <w:bdr w:val="nil"/>
          <w:lang w:val="en-GB"/>
        </w:rPr>
        <w:t xml:space="preserve">acism, </w:t>
      </w:r>
      <w:r w:rsidR="00A01AAB" w:rsidRPr="0043433B">
        <w:rPr>
          <w:rFonts w:ascii="Times New Roman" w:eastAsia="Calibri" w:hAnsi="Times New Roman" w:cs="Times New Roman"/>
          <w:sz w:val="28"/>
          <w:szCs w:val="28"/>
          <w:bdr w:val="nil"/>
          <w:lang w:val="en-GB"/>
        </w:rPr>
        <w:t>X</w:t>
      </w:r>
      <w:r w:rsidRPr="0043433B">
        <w:rPr>
          <w:rFonts w:ascii="Times New Roman" w:eastAsia="Calibri" w:hAnsi="Times New Roman" w:cs="Times New Roman"/>
          <w:sz w:val="28"/>
          <w:szCs w:val="28"/>
          <w:bdr w:val="nil"/>
          <w:lang w:val="en-GB"/>
        </w:rPr>
        <w:t xml:space="preserve">enophobia, </w:t>
      </w:r>
      <w:r w:rsidR="00A01AAB" w:rsidRPr="0043433B">
        <w:rPr>
          <w:rFonts w:ascii="Times New Roman" w:eastAsia="Calibri" w:hAnsi="Times New Roman" w:cs="Times New Roman"/>
          <w:sz w:val="28"/>
          <w:szCs w:val="28"/>
          <w:bdr w:val="nil"/>
          <w:lang w:val="en-GB"/>
        </w:rPr>
        <w:t>A</w:t>
      </w:r>
      <w:r w:rsidR="00392362" w:rsidRPr="0043433B">
        <w:rPr>
          <w:rFonts w:ascii="Times New Roman" w:eastAsia="Calibri" w:hAnsi="Times New Roman" w:cs="Times New Roman"/>
          <w:sz w:val="28"/>
          <w:szCs w:val="28"/>
          <w:bdr w:val="nil"/>
          <w:lang w:val="en-GB"/>
        </w:rPr>
        <w:t>nti-Semitism</w:t>
      </w:r>
      <w:r w:rsidRPr="0043433B">
        <w:rPr>
          <w:rFonts w:ascii="Times New Roman" w:eastAsia="Calibri" w:hAnsi="Times New Roman" w:cs="Times New Roman"/>
          <w:sz w:val="28"/>
          <w:szCs w:val="28"/>
          <w:bdr w:val="nil"/>
          <w:lang w:val="en-GB"/>
        </w:rPr>
        <w:t xml:space="preserve"> and </w:t>
      </w:r>
      <w:r w:rsidR="0086290F" w:rsidRPr="0043433B">
        <w:rPr>
          <w:rFonts w:ascii="Times New Roman" w:eastAsia="Calibri" w:hAnsi="Times New Roman" w:cs="Times New Roman"/>
          <w:sz w:val="28"/>
          <w:szCs w:val="28"/>
          <w:bdr w:val="nil"/>
          <w:lang w:val="en-GB"/>
        </w:rPr>
        <w:t>O</w:t>
      </w:r>
      <w:r w:rsidRPr="0043433B">
        <w:rPr>
          <w:rFonts w:ascii="Times New Roman" w:eastAsia="Calibri" w:hAnsi="Times New Roman" w:cs="Times New Roman"/>
          <w:sz w:val="28"/>
          <w:szCs w:val="28"/>
          <w:bdr w:val="nil"/>
          <w:lang w:val="en-GB"/>
        </w:rPr>
        <w:t xml:space="preserve">ther </w:t>
      </w:r>
      <w:r w:rsidR="0086290F" w:rsidRPr="0043433B">
        <w:rPr>
          <w:rFonts w:ascii="Times New Roman" w:eastAsia="Calibri" w:hAnsi="Times New Roman" w:cs="Times New Roman"/>
          <w:sz w:val="28"/>
          <w:szCs w:val="28"/>
          <w:bdr w:val="nil"/>
          <w:lang w:val="en-GB"/>
        </w:rPr>
        <w:t>F</w:t>
      </w:r>
      <w:r w:rsidRPr="0043433B">
        <w:rPr>
          <w:rFonts w:ascii="Times New Roman" w:eastAsia="Calibri" w:hAnsi="Times New Roman" w:cs="Times New Roman"/>
          <w:sz w:val="28"/>
          <w:szCs w:val="28"/>
          <w:bdr w:val="nil"/>
          <w:lang w:val="en-GB"/>
        </w:rPr>
        <w:t xml:space="preserve">orms of </w:t>
      </w:r>
      <w:r w:rsidR="00A01AAB" w:rsidRPr="0043433B">
        <w:rPr>
          <w:rFonts w:ascii="Times New Roman" w:eastAsia="Calibri" w:hAnsi="Times New Roman" w:cs="Times New Roman"/>
          <w:sz w:val="28"/>
          <w:szCs w:val="28"/>
          <w:bdr w:val="nil"/>
          <w:lang w:val="en-GB"/>
        </w:rPr>
        <w:t>I</w:t>
      </w:r>
      <w:r w:rsidRPr="0043433B">
        <w:rPr>
          <w:rFonts w:ascii="Times New Roman" w:eastAsia="Calibri" w:hAnsi="Times New Roman" w:cs="Times New Roman"/>
          <w:sz w:val="28"/>
          <w:szCs w:val="28"/>
          <w:bdr w:val="nil"/>
          <w:lang w:val="en-GB"/>
        </w:rPr>
        <w:t xml:space="preserve">ntolerance is also contained in the </w:t>
      </w:r>
      <w:r w:rsidRPr="0043433B">
        <w:rPr>
          <w:rFonts w:ascii="Times New Roman" w:eastAsia="Calibri" w:hAnsi="Times New Roman" w:cs="Times New Roman"/>
          <w:b/>
          <w:sz w:val="28"/>
          <w:szCs w:val="28"/>
          <w:bdr w:val="nil"/>
          <w:lang w:val="en-GB"/>
        </w:rPr>
        <w:t xml:space="preserve">Concept of </w:t>
      </w:r>
      <w:r w:rsidR="00A01AAB" w:rsidRPr="0043433B">
        <w:rPr>
          <w:rFonts w:ascii="Times New Roman" w:eastAsia="Calibri" w:hAnsi="Times New Roman" w:cs="Times New Roman"/>
          <w:b/>
          <w:sz w:val="28"/>
          <w:szCs w:val="28"/>
          <w:bdr w:val="nil"/>
          <w:lang w:val="en-GB"/>
        </w:rPr>
        <w:t>C</w:t>
      </w:r>
      <w:r w:rsidRPr="0043433B">
        <w:rPr>
          <w:rFonts w:ascii="Times New Roman" w:eastAsia="Calibri" w:hAnsi="Times New Roman" w:cs="Times New Roman"/>
          <w:b/>
          <w:sz w:val="28"/>
          <w:szCs w:val="28"/>
          <w:bdr w:val="nil"/>
          <w:lang w:val="en-GB"/>
        </w:rPr>
        <w:t xml:space="preserve">ombating </w:t>
      </w:r>
      <w:r w:rsidR="00A01AAB" w:rsidRPr="0043433B">
        <w:rPr>
          <w:rFonts w:ascii="Times New Roman" w:eastAsia="Calibri" w:hAnsi="Times New Roman" w:cs="Times New Roman"/>
          <w:b/>
          <w:sz w:val="28"/>
          <w:szCs w:val="28"/>
          <w:bdr w:val="nil"/>
          <w:lang w:val="en-GB"/>
        </w:rPr>
        <w:t>E</w:t>
      </w:r>
      <w:r w:rsidR="006E108C" w:rsidRPr="0043433B">
        <w:rPr>
          <w:rFonts w:ascii="Times New Roman" w:eastAsia="Calibri" w:hAnsi="Times New Roman" w:cs="Times New Roman"/>
          <w:b/>
          <w:sz w:val="28"/>
          <w:szCs w:val="28"/>
          <w:bdr w:val="nil"/>
          <w:lang w:val="en-GB"/>
        </w:rPr>
        <w:t xml:space="preserve">xtremism for 2015 – </w:t>
      </w:r>
      <w:r w:rsidRPr="0043433B">
        <w:rPr>
          <w:rFonts w:ascii="Times New Roman" w:eastAsia="Calibri" w:hAnsi="Times New Roman" w:cs="Times New Roman"/>
          <w:b/>
          <w:sz w:val="28"/>
          <w:szCs w:val="28"/>
          <w:bdr w:val="nil"/>
          <w:lang w:val="en-GB"/>
        </w:rPr>
        <w:t>2019</w:t>
      </w:r>
      <w:r w:rsidR="006E108C" w:rsidRPr="0043433B">
        <w:rPr>
          <w:rFonts w:ascii="Times New Roman" w:eastAsia="Calibri" w:hAnsi="Times New Roman" w:cs="Times New Roman"/>
          <w:sz w:val="28"/>
          <w:szCs w:val="28"/>
          <w:bdr w:val="nil"/>
          <w:lang w:val="en-GB"/>
        </w:rPr>
        <w:t>. The C</w:t>
      </w:r>
      <w:r w:rsidRPr="0043433B">
        <w:rPr>
          <w:rFonts w:ascii="Times New Roman" w:eastAsia="Calibri" w:hAnsi="Times New Roman" w:cs="Times New Roman"/>
          <w:sz w:val="28"/>
          <w:szCs w:val="28"/>
          <w:bdr w:val="nil"/>
          <w:lang w:val="en-GB"/>
        </w:rPr>
        <w:t>oncept is a comprehensive program of the Government</w:t>
      </w:r>
      <w:r w:rsidR="00457BB5" w:rsidRPr="0043433B">
        <w:rPr>
          <w:rFonts w:ascii="Times New Roman" w:eastAsia="Calibri" w:hAnsi="Times New Roman" w:cs="Times New Roman"/>
          <w:sz w:val="28"/>
          <w:szCs w:val="28"/>
          <w:bdr w:val="nil"/>
          <w:lang w:val="en-GB"/>
        </w:rPr>
        <w:t xml:space="preserve"> that defines </w:t>
      </w:r>
      <w:r w:rsidRPr="0043433B">
        <w:rPr>
          <w:rFonts w:ascii="Times New Roman" w:eastAsia="Calibri" w:hAnsi="Times New Roman" w:cs="Times New Roman"/>
          <w:sz w:val="28"/>
          <w:szCs w:val="28"/>
          <w:bdr w:val="nil"/>
          <w:lang w:val="en-GB"/>
        </w:rPr>
        <w:t xml:space="preserve">the strategic priorities of the Slovak Republic in the area of prevention and elimination of radicalisation and extremism, and associated anti-society activities threatening the fundamental rights and freedoms of persons and </w:t>
      </w:r>
      <w:r w:rsidR="0034445A" w:rsidRPr="0043433B">
        <w:rPr>
          <w:rFonts w:ascii="Times New Roman" w:eastAsia="Calibri" w:hAnsi="Times New Roman" w:cs="Times New Roman"/>
          <w:sz w:val="28"/>
          <w:szCs w:val="28"/>
          <w:bdr w:val="nil"/>
          <w:lang w:val="en-GB"/>
        </w:rPr>
        <w:t>fundamentals</w:t>
      </w:r>
      <w:r w:rsidRPr="0043433B">
        <w:rPr>
          <w:rFonts w:ascii="Times New Roman" w:eastAsia="Calibri" w:hAnsi="Times New Roman" w:cs="Times New Roman"/>
          <w:sz w:val="28"/>
          <w:szCs w:val="28"/>
          <w:bdr w:val="nil"/>
          <w:lang w:val="en-GB"/>
        </w:rPr>
        <w:t xml:space="preserve"> of the democratic rule of law. The increase in radicalisation of population</w:t>
      </w:r>
      <w:r w:rsidR="007F0490" w:rsidRPr="0043433B">
        <w:rPr>
          <w:rFonts w:ascii="Times New Roman" w:eastAsia="Calibri" w:hAnsi="Times New Roman" w:cs="Times New Roman"/>
          <w:sz w:val="28"/>
          <w:szCs w:val="28"/>
          <w:bdr w:val="nil"/>
          <w:lang w:val="en-GB"/>
        </w:rPr>
        <w:t>s</w:t>
      </w:r>
      <w:r w:rsidRPr="0043433B">
        <w:rPr>
          <w:rFonts w:ascii="Times New Roman" w:eastAsia="Calibri" w:hAnsi="Times New Roman" w:cs="Times New Roman"/>
          <w:sz w:val="28"/>
          <w:szCs w:val="28"/>
          <w:bdr w:val="nil"/>
          <w:lang w:val="en-GB"/>
        </w:rPr>
        <w:t xml:space="preserve"> in countries outside the European Union that are affected by internal </w:t>
      </w:r>
      <w:r w:rsidRPr="0043433B">
        <w:rPr>
          <w:rFonts w:ascii="Times New Roman" w:eastAsia="Calibri" w:hAnsi="Times New Roman" w:cs="Times New Roman"/>
          <w:sz w:val="28"/>
          <w:szCs w:val="28"/>
          <w:bdr w:val="nil"/>
          <w:lang w:val="en-GB"/>
        </w:rPr>
        <w:lastRenderedPageBreak/>
        <w:t xml:space="preserve">conflicts, the formation of armed groups with extremist ideologies in these areas and the involvement of citizens of </w:t>
      </w:r>
      <w:r w:rsidR="00457BB5" w:rsidRPr="0043433B">
        <w:rPr>
          <w:rFonts w:ascii="Times New Roman" w:eastAsia="Calibri" w:hAnsi="Times New Roman" w:cs="Times New Roman"/>
          <w:sz w:val="28"/>
          <w:szCs w:val="28"/>
          <w:bdr w:val="nil"/>
          <w:lang w:val="en-GB"/>
        </w:rPr>
        <w:t xml:space="preserve">countries of </w:t>
      </w:r>
      <w:r w:rsidRPr="0043433B">
        <w:rPr>
          <w:rFonts w:ascii="Times New Roman" w:eastAsia="Calibri" w:hAnsi="Times New Roman" w:cs="Times New Roman"/>
          <w:sz w:val="28"/>
          <w:szCs w:val="28"/>
          <w:bdr w:val="nil"/>
          <w:lang w:val="en-GB"/>
        </w:rPr>
        <w:t xml:space="preserve">European Union to such conflicts, in fact directly affects the security </w:t>
      </w:r>
      <w:r w:rsidR="00457BB5" w:rsidRPr="0043433B">
        <w:rPr>
          <w:rFonts w:ascii="Times New Roman" w:eastAsia="Calibri" w:hAnsi="Times New Roman" w:cs="Times New Roman"/>
          <w:sz w:val="28"/>
          <w:szCs w:val="28"/>
          <w:bdr w:val="nil"/>
          <w:lang w:val="en-GB"/>
        </w:rPr>
        <w:t xml:space="preserve">situation </w:t>
      </w:r>
      <w:r w:rsidRPr="0043433B">
        <w:rPr>
          <w:rFonts w:ascii="Times New Roman" w:eastAsia="Calibri" w:hAnsi="Times New Roman" w:cs="Times New Roman"/>
          <w:sz w:val="28"/>
          <w:szCs w:val="28"/>
          <w:bdr w:val="nil"/>
          <w:lang w:val="en-GB"/>
        </w:rPr>
        <w:t xml:space="preserve">of the countries of the European Union, including Slovakia. The Slovak Republic therefore deems it necessary to focus on the prevention of radicalisation and elimination of the factors that cause it.  </w:t>
      </w:r>
    </w:p>
    <w:p w:rsidR="00A722C8" w:rsidRPr="0043433B" w:rsidRDefault="00A722C8" w:rsidP="00A722C8">
      <w:pPr>
        <w:spacing w:line="240" w:lineRule="auto"/>
        <w:ind w:firstLine="708"/>
        <w:contextualSpacing/>
        <w:jc w:val="both"/>
        <w:rPr>
          <w:rFonts w:ascii="Times New Roman" w:eastAsia="Calibri" w:hAnsi="Times New Roman" w:cs="Times New Roman"/>
          <w:sz w:val="28"/>
          <w:szCs w:val="28"/>
          <w:lang w:val="en-GB"/>
        </w:rPr>
      </w:pPr>
    </w:p>
    <w:p w:rsidR="00A722C8" w:rsidRPr="0043433B" w:rsidRDefault="005A06A4" w:rsidP="00457BB5">
      <w:pPr>
        <w:spacing w:line="360" w:lineRule="auto"/>
        <w:ind w:firstLine="708"/>
        <w:contextualSpacing/>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t xml:space="preserve">The </w:t>
      </w:r>
      <w:r w:rsidR="006C1793" w:rsidRPr="0043433B">
        <w:rPr>
          <w:rFonts w:ascii="Times New Roman" w:eastAsia="Calibri" w:hAnsi="Times New Roman" w:cs="Times New Roman"/>
          <w:sz w:val="28"/>
          <w:szCs w:val="28"/>
          <w:bdr w:val="nil"/>
          <w:lang w:val="en-GB"/>
        </w:rPr>
        <w:t xml:space="preserve">Ministry of Justice presents every two years a report on the implementation </w:t>
      </w:r>
      <w:r w:rsidR="00457BB5" w:rsidRPr="0043433B">
        <w:rPr>
          <w:rFonts w:ascii="Times New Roman" w:eastAsia="Calibri" w:hAnsi="Times New Roman" w:cs="Times New Roman"/>
          <w:sz w:val="28"/>
          <w:szCs w:val="28"/>
          <w:bdr w:val="nil"/>
          <w:lang w:val="en-GB"/>
        </w:rPr>
        <w:t>of the objectives of the S</w:t>
      </w:r>
      <w:r w:rsidR="006C1793" w:rsidRPr="0043433B">
        <w:rPr>
          <w:rFonts w:ascii="Times New Roman" w:eastAsia="Calibri" w:hAnsi="Times New Roman" w:cs="Times New Roman"/>
          <w:sz w:val="28"/>
          <w:szCs w:val="28"/>
          <w:bdr w:val="nil"/>
          <w:lang w:val="en-GB"/>
        </w:rPr>
        <w:t>trategy to the Government and</w:t>
      </w:r>
      <w:r w:rsidRPr="0043433B">
        <w:rPr>
          <w:rFonts w:ascii="Times New Roman" w:eastAsia="Calibri" w:hAnsi="Times New Roman" w:cs="Times New Roman"/>
          <w:sz w:val="28"/>
          <w:szCs w:val="28"/>
          <w:bdr w:val="nil"/>
          <w:lang w:val="en-GB"/>
        </w:rPr>
        <w:t>,</w:t>
      </w:r>
      <w:r w:rsidR="006C1793" w:rsidRPr="0043433B">
        <w:rPr>
          <w:rFonts w:ascii="Times New Roman" w:eastAsia="Calibri" w:hAnsi="Times New Roman" w:cs="Times New Roman"/>
          <w:sz w:val="28"/>
          <w:szCs w:val="28"/>
          <w:bdr w:val="nil"/>
          <w:lang w:val="en-GB"/>
        </w:rPr>
        <w:t xml:space="preserve"> at the same time, continuously informs the Council of the Government of the Slovak Republic for human rights, national minorities and gender equality. </w:t>
      </w:r>
      <w:r w:rsidR="0036193C">
        <w:rPr>
          <w:rFonts w:ascii="Times New Roman" w:eastAsia="Calibri" w:hAnsi="Times New Roman" w:cs="Times New Roman"/>
          <w:sz w:val="28"/>
          <w:szCs w:val="28"/>
          <w:bdr w:val="nil"/>
          <w:lang w:val="en-GB"/>
        </w:rPr>
        <w:t>While t</w:t>
      </w:r>
      <w:r w:rsidR="00457BB5" w:rsidRPr="0043433B">
        <w:rPr>
          <w:rFonts w:ascii="Times New Roman" w:eastAsia="Calibri" w:hAnsi="Times New Roman" w:cs="Times New Roman"/>
          <w:sz w:val="28"/>
          <w:szCs w:val="28"/>
          <w:bdr w:val="nil"/>
          <w:lang w:val="en-GB"/>
        </w:rPr>
        <w:t>he objectives of the S</w:t>
      </w:r>
      <w:r w:rsidR="006C1793" w:rsidRPr="0043433B">
        <w:rPr>
          <w:rFonts w:ascii="Times New Roman" w:eastAsia="Calibri" w:hAnsi="Times New Roman" w:cs="Times New Roman"/>
          <w:sz w:val="28"/>
          <w:szCs w:val="28"/>
          <w:bdr w:val="nil"/>
          <w:lang w:val="en-GB"/>
        </w:rPr>
        <w:t xml:space="preserve">trategy have </w:t>
      </w:r>
      <w:r w:rsidR="0036193C" w:rsidRPr="0043433B">
        <w:rPr>
          <w:rFonts w:ascii="Times New Roman" w:eastAsia="Calibri" w:hAnsi="Times New Roman" w:cs="Times New Roman"/>
          <w:sz w:val="28"/>
          <w:szCs w:val="28"/>
          <w:bdr w:val="nil"/>
          <w:lang w:val="en-GB"/>
        </w:rPr>
        <w:t xml:space="preserve">gradually </w:t>
      </w:r>
      <w:r w:rsidR="006C1793" w:rsidRPr="0043433B">
        <w:rPr>
          <w:rFonts w:ascii="Times New Roman" w:eastAsia="Calibri" w:hAnsi="Times New Roman" w:cs="Times New Roman"/>
          <w:sz w:val="28"/>
          <w:szCs w:val="28"/>
          <w:bdr w:val="nil"/>
          <w:lang w:val="en-GB"/>
        </w:rPr>
        <w:t xml:space="preserve">been </w:t>
      </w:r>
      <w:r w:rsidR="0036193C">
        <w:rPr>
          <w:rFonts w:ascii="Times New Roman" w:eastAsia="Calibri" w:hAnsi="Times New Roman" w:cs="Times New Roman"/>
          <w:sz w:val="28"/>
          <w:szCs w:val="28"/>
          <w:bdr w:val="nil"/>
          <w:lang w:val="en-GB"/>
        </w:rPr>
        <w:t>achieved</w:t>
      </w:r>
      <w:r w:rsidR="006C1793" w:rsidRPr="0043433B">
        <w:rPr>
          <w:rFonts w:ascii="Times New Roman" w:eastAsia="Calibri" w:hAnsi="Times New Roman" w:cs="Times New Roman"/>
          <w:sz w:val="28"/>
          <w:szCs w:val="28"/>
          <w:bdr w:val="nil"/>
          <w:lang w:val="en-GB"/>
        </w:rPr>
        <w:t xml:space="preserve">, </w:t>
      </w:r>
      <w:r w:rsidR="0036193C">
        <w:rPr>
          <w:rFonts w:ascii="Times New Roman" w:eastAsia="Calibri" w:hAnsi="Times New Roman" w:cs="Times New Roman"/>
          <w:sz w:val="28"/>
          <w:szCs w:val="28"/>
          <w:bdr w:val="nil"/>
          <w:lang w:val="en-GB"/>
        </w:rPr>
        <w:t xml:space="preserve">an issue of </w:t>
      </w:r>
      <w:r w:rsidR="0036193C" w:rsidRPr="0043433B">
        <w:rPr>
          <w:rFonts w:ascii="Times New Roman" w:eastAsia="Calibri" w:hAnsi="Times New Roman" w:cs="Times New Roman"/>
          <w:sz w:val="28"/>
          <w:szCs w:val="28"/>
          <w:bdr w:val="nil"/>
          <w:lang w:val="en-GB"/>
        </w:rPr>
        <w:t xml:space="preserve">human rights and legal education </w:t>
      </w:r>
      <w:r w:rsidR="0036193C">
        <w:rPr>
          <w:rFonts w:ascii="Times New Roman" w:eastAsia="Calibri" w:hAnsi="Times New Roman" w:cs="Times New Roman"/>
          <w:sz w:val="28"/>
          <w:szCs w:val="28"/>
          <w:bdr w:val="nil"/>
          <w:lang w:val="en-GB"/>
        </w:rPr>
        <w:t xml:space="preserve">remains </w:t>
      </w:r>
      <w:r w:rsidR="006C1793" w:rsidRPr="0043433B">
        <w:rPr>
          <w:rFonts w:ascii="Times New Roman" w:eastAsia="Calibri" w:hAnsi="Times New Roman" w:cs="Times New Roman"/>
          <w:sz w:val="28"/>
          <w:szCs w:val="28"/>
          <w:bdr w:val="nil"/>
          <w:lang w:val="en-GB"/>
        </w:rPr>
        <w:t>the main challenge</w:t>
      </w:r>
      <w:r w:rsidR="0036193C">
        <w:rPr>
          <w:rFonts w:ascii="Times New Roman" w:eastAsia="Calibri" w:hAnsi="Times New Roman" w:cs="Times New Roman"/>
          <w:sz w:val="28"/>
          <w:szCs w:val="28"/>
          <w:bdr w:val="nil"/>
          <w:lang w:val="en-GB"/>
        </w:rPr>
        <w:t xml:space="preserve">. This issue </w:t>
      </w:r>
      <w:r w:rsidR="006C1793" w:rsidRPr="0043433B">
        <w:rPr>
          <w:rFonts w:ascii="Times New Roman" w:eastAsia="Calibri" w:hAnsi="Times New Roman" w:cs="Times New Roman"/>
          <w:sz w:val="28"/>
          <w:szCs w:val="28"/>
          <w:bdr w:val="nil"/>
          <w:lang w:val="en-GB"/>
        </w:rPr>
        <w:t xml:space="preserve">is </w:t>
      </w:r>
      <w:r w:rsidR="0036193C">
        <w:rPr>
          <w:rFonts w:ascii="Times New Roman" w:eastAsia="Calibri" w:hAnsi="Times New Roman" w:cs="Times New Roman"/>
          <w:sz w:val="28"/>
          <w:szCs w:val="28"/>
          <w:bdr w:val="nil"/>
          <w:lang w:val="en-GB"/>
        </w:rPr>
        <w:t xml:space="preserve">a </w:t>
      </w:r>
      <w:r w:rsidR="006C1793" w:rsidRPr="0043433B">
        <w:rPr>
          <w:rFonts w:ascii="Times New Roman" w:eastAsia="Calibri" w:hAnsi="Times New Roman" w:cs="Times New Roman"/>
          <w:sz w:val="28"/>
          <w:szCs w:val="28"/>
          <w:bdr w:val="nil"/>
          <w:lang w:val="en-GB"/>
        </w:rPr>
        <w:t xml:space="preserve">part of the upcoming reform of education. </w:t>
      </w:r>
    </w:p>
    <w:p w:rsidR="00A722C8" w:rsidRPr="0043433B" w:rsidRDefault="00457BB5" w:rsidP="00457BB5">
      <w:pPr>
        <w:spacing w:line="360" w:lineRule="auto"/>
        <w:contextualSpacing/>
        <w:jc w:val="both"/>
        <w:rPr>
          <w:rFonts w:ascii="Times New Roman" w:eastAsia="Times New Roman" w:hAnsi="Times New Roman" w:cs="Times New Roman"/>
          <w:sz w:val="28"/>
          <w:szCs w:val="28"/>
          <w:bdr w:val="nil"/>
          <w:lang w:val="en-GB"/>
        </w:rPr>
      </w:pPr>
      <w:r w:rsidRPr="0043433B">
        <w:rPr>
          <w:rFonts w:ascii="Times New Roman" w:eastAsia="Times New Roman" w:hAnsi="Times New Roman" w:cs="Times New Roman"/>
          <w:sz w:val="28"/>
          <w:szCs w:val="28"/>
          <w:bdr w:val="nil"/>
          <w:lang w:val="en-GB"/>
        </w:rPr>
        <w:tab/>
        <w:t xml:space="preserve">For projects aimed at promoting and protecting human rights, the Ministry of Justice </w:t>
      </w:r>
      <w:r w:rsidR="00F176E6" w:rsidRPr="0043433B">
        <w:rPr>
          <w:rFonts w:ascii="Times New Roman" w:eastAsia="Times New Roman" w:hAnsi="Times New Roman" w:cs="Times New Roman"/>
          <w:sz w:val="28"/>
          <w:szCs w:val="28"/>
          <w:bdr w:val="nil"/>
          <w:lang w:val="en-GB"/>
        </w:rPr>
        <w:t xml:space="preserve">has </w:t>
      </w:r>
      <w:r w:rsidRPr="0043433B">
        <w:rPr>
          <w:rFonts w:ascii="Times New Roman" w:eastAsia="Times New Roman" w:hAnsi="Times New Roman" w:cs="Times New Roman"/>
          <w:sz w:val="28"/>
          <w:szCs w:val="28"/>
          <w:bdr w:val="nil"/>
          <w:lang w:val="en-GB"/>
        </w:rPr>
        <w:t xml:space="preserve">allocated € 760,000 </w:t>
      </w:r>
      <w:r w:rsidR="00F176E6" w:rsidRPr="0043433B">
        <w:rPr>
          <w:rFonts w:ascii="Times New Roman" w:eastAsia="Times New Roman" w:hAnsi="Times New Roman" w:cs="Times New Roman"/>
          <w:sz w:val="28"/>
          <w:szCs w:val="28"/>
          <w:bdr w:val="nil"/>
          <w:lang w:val="en-GB"/>
        </w:rPr>
        <w:t xml:space="preserve">per year </w:t>
      </w:r>
      <w:r w:rsidRPr="0043433B">
        <w:rPr>
          <w:rFonts w:ascii="Times New Roman" w:eastAsia="Times New Roman" w:hAnsi="Times New Roman" w:cs="Times New Roman"/>
          <w:sz w:val="28"/>
          <w:szCs w:val="28"/>
          <w:bdr w:val="nil"/>
          <w:lang w:val="en-GB"/>
        </w:rPr>
        <w:t xml:space="preserve">of which € 220,000 </w:t>
      </w:r>
      <w:r w:rsidR="00F176E6" w:rsidRPr="0043433B">
        <w:rPr>
          <w:rFonts w:ascii="Times New Roman" w:eastAsia="Times New Roman" w:hAnsi="Times New Roman" w:cs="Times New Roman"/>
          <w:sz w:val="28"/>
          <w:szCs w:val="28"/>
          <w:bdr w:val="nil"/>
          <w:lang w:val="en-GB"/>
        </w:rPr>
        <w:t xml:space="preserve">go to the </w:t>
      </w:r>
      <w:r w:rsidRPr="0043433B">
        <w:rPr>
          <w:rFonts w:ascii="Times New Roman" w:eastAsia="Times New Roman" w:hAnsi="Times New Roman" w:cs="Times New Roman"/>
          <w:sz w:val="28"/>
          <w:szCs w:val="28"/>
          <w:bdr w:val="nil"/>
          <w:lang w:val="en-GB"/>
        </w:rPr>
        <w:t>prevent</w:t>
      </w:r>
      <w:r w:rsidR="00F176E6" w:rsidRPr="0043433B">
        <w:rPr>
          <w:rFonts w:ascii="Times New Roman" w:eastAsia="Times New Roman" w:hAnsi="Times New Roman" w:cs="Times New Roman"/>
          <w:sz w:val="28"/>
          <w:szCs w:val="28"/>
          <w:bdr w:val="nil"/>
          <w:lang w:val="en-GB"/>
        </w:rPr>
        <w:t>ion</w:t>
      </w:r>
      <w:r w:rsidRPr="0043433B">
        <w:rPr>
          <w:rFonts w:ascii="Times New Roman" w:eastAsia="Times New Roman" w:hAnsi="Times New Roman" w:cs="Times New Roman"/>
          <w:sz w:val="28"/>
          <w:szCs w:val="28"/>
          <w:bdr w:val="nil"/>
          <w:lang w:val="en-GB"/>
        </w:rPr>
        <w:t xml:space="preserve"> </w:t>
      </w:r>
      <w:r w:rsidR="00F176E6" w:rsidRPr="0043433B">
        <w:rPr>
          <w:rFonts w:ascii="Times New Roman" w:eastAsia="Times New Roman" w:hAnsi="Times New Roman" w:cs="Times New Roman"/>
          <w:sz w:val="28"/>
          <w:szCs w:val="28"/>
          <w:bdr w:val="nil"/>
          <w:lang w:val="en-GB"/>
        </w:rPr>
        <w:t xml:space="preserve">of </w:t>
      </w:r>
      <w:r w:rsidRPr="0043433B">
        <w:rPr>
          <w:rFonts w:ascii="Times New Roman" w:eastAsia="Times New Roman" w:hAnsi="Times New Roman" w:cs="Times New Roman"/>
          <w:sz w:val="28"/>
          <w:szCs w:val="28"/>
          <w:bdr w:val="nil"/>
          <w:lang w:val="en-GB"/>
        </w:rPr>
        <w:t>extremism and radicalism.</w:t>
      </w:r>
    </w:p>
    <w:p w:rsidR="00457BB5" w:rsidRPr="0043433B" w:rsidRDefault="00457BB5" w:rsidP="00A722C8">
      <w:pPr>
        <w:spacing w:line="240" w:lineRule="auto"/>
        <w:contextualSpacing/>
        <w:jc w:val="both"/>
        <w:rPr>
          <w:rFonts w:ascii="Times New Roman" w:eastAsia="Calibri" w:hAnsi="Times New Roman" w:cs="Times New Roman"/>
          <w:sz w:val="28"/>
          <w:szCs w:val="28"/>
          <w:lang w:val="en-GB"/>
        </w:rPr>
      </w:pPr>
    </w:p>
    <w:p w:rsidR="00A722C8" w:rsidRPr="0043433B" w:rsidRDefault="006C1793" w:rsidP="00C71E1B">
      <w:pPr>
        <w:spacing w:line="360" w:lineRule="auto"/>
        <w:ind w:firstLine="709"/>
        <w:contextualSpacing/>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t xml:space="preserve">In September 2015, according to the requirements of civil society, the leadership of the Council of the Government of the Slovak Republic for </w:t>
      </w:r>
      <w:r w:rsidR="00527DB1" w:rsidRPr="0043433B">
        <w:rPr>
          <w:rFonts w:ascii="Times New Roman" w:eastAsia="Calibri" w:hAnsi="Times New Roman" w:cs="Times New Roman"/>
          <w:sz w:val="28"/>
          <w:szCs w:val="28"/>
          <w:bdr w:val="nil"/>
          <w:lang w:val="en-GB"/>
        </w:rPr>
        <w:t>H</w:t>
      </w:r>
      <w:r w:rsidRPr="0043433B">
        <w:rPr>
          <w:rFonts w:ascii="Times New Roman" w:eastAsia="Calibri" w:hAnsi="Times New Roman" w:cs="Times New Roman"/>
          <w:sz w:val="28"/>
          <w:szCs w:val="28"/>
          <w:bdr w:val="nil"/>
          <w:lang w:val="en-GB"/>
        </w:rPr>
        <w:t xml:space="preserve">uman </w:t>
      </w:r>
      <w:r w:rsidR="00527DB1" w:rsidRPr="0043433B">
        <w:rPr>
          <w:rFonts w:ascii="Times New Roman" w:eastAsia="Calibri" w:hAnsi="Times New Roman" w:cs="Times New Roman"/>
          <w:sz w:val="28"/>
          <w:szCs w:val="28"/>
          <w:bdr w:val="nil"/>
          <w:lang w:val="en-GB"/>
        </w:rPr>
        <w:t>R</w:t>
      </w:r>
      <w:r w:rsidRPr="0043433B">
        <w:rPr>
          <w:rFonts w:ascii="Times New Roman" w:eastAsia="Calibri" w:hAnsi="Times New Roman" w:cs="Times New Roman"/>
          <w:sz w:val="28"/>
          <w:szCs w:val="28"/>
          <w:bdr w:val="nil"/>
          <w:lang w:val="en-GB"/>
        </w:rPr>
        <w:t xml:space="preserve">ights, </w:t>
      </w:r>
      <w:r w:rsidR="00527DB1" w:rsidRPr="0043433B">
        <w:rPr>
          <w:rFonts w:ascii="Times New Roman" w:eastAsia="Calibri" w:hAnsi="Times New Roman" w:cs="Times New Roman"/>
          <w:sz w:val="28"/>
          <w:szCs w:val="28"/>
          <w:bdr w:val="nil"/>
          <w:lang w:val="en-GB"/>
        </w:rPr>
        <w:t>N</w:t>
      </w:r>
      <w:r w:rsidRPr="0043433B">
        <w:rPr>
          <w:rFonts w:ascii="Times New Roman" w:eastAsia="Calibri" w:hAnsi="Times New Roman" w:cs="Times New Roman"/>
          <w:sz w:val="28"/>
          <w:szCs w:val="28"/>
          <w:bdr w:val="nil"/>
          <w:lang w:val="en-GB"/>
        </w:rPr>
        <w:t xml:space="preserve">ational </w:t>
      </w:r>
      <w:r w:rsidR="00527DB1" w:rsidRPr="0043433B">
        <w:rPr>
          <w:rFonts w:ascii="Times New Roman" w:eastAsia="Calibri" w:hAnsi="Times New Roman" w:cs="Times New Roman"/>
          <w:sz w:val="28"/>
          <w:szCs w:val="28"/>
          <w:bdr w:val="nil"/>
          <w:lang w:val="en-GB"/>
        </w:rPr>
        <w:t>M</w:t>
      </w:r>
      <w:r w:rsidRPr="0043433B">
        <w:rPr>
          <w:rFonts w:ascii="Times New Roman" w:eastAsia="Calibri" w:hAnsi="Times New Roman" w:cs="Times New Roman"/>
          <w:sz w:val="28"/>
          <w:szCs w:val="28"/>
          <w:bdr w:val="nil"/>
          <w:lang w:val="en-GB"/>
        </w:rPr>
        <w:t xml:space="preserve">inorities and </w:t>
      </w:r>
      <w:r w:rsidR="00527DB1" w:rsidRPr="0043433B">
        <w:rPr>
          <w:rFonts w:ascii="Times New Roman" w:eastAsia="Calibri" w:hAnsi="Times New Roman" w:cs="Times New Roman"/>
          <w:sz w:val="28"/>
          <w:szCs w:val="28"/>
          <w:bdr w:val="nil"/>
          <w:lang w:val="en-GB"/>
        </w:rPr>
        <w:t>G</w:t>
      </w:r>
      <w:r w:rsidRPr="0043433B">
        <w:rPr>
          <w:rFonts w:ascii="Times New Roman" w:eastAsia="Calibri" w:hAnsi="Times New Roman" w:cs="Times New Roman"/>
          <w:sz w:val="28"/>
          <w:szCs w:val="28"/>
          <w:bdr w:val="nil"/>
          <w:lang w:val="en-GB"/>
        </w:rPr>
        <w:t xml:space="preserve">ender </w:t>
      </w:r>
      <w:r w:rsidR="00527DB1" w:rsidRPr="0043433B">
        <w:rPr>
          <w:rFonts w:ascii="Times New Roman" w:eastAsia="Calibri" w:hAnsi="Times New Roman" w:cs="Times New Roman"/>
          <w:sz w:val="28"/>
          <w:szCs w:val="28"/>
          <w:bdr w:val="nil"/>
          <w:lang w:val="en-GB"/>
        </w:rPr>
        <w:t>E</w:t>
      </w:r>
      <w:r w:rsidRPr="0043433B">
        <w:rPr>
          <w:rFonts w:ascii="Times New Roman" w:eastAsia="Calibri" w:hAnsi="Times New Roman" w:cs="Times New Roman"/>
          <w:sz w:val="28"/>
          <w:szCs w:val="28"/>
          <w:bdr w:val="nil"/>
          <w:lang w:val="en-GB"/>
        </w:rPr>
        <w:t xml:space="preserve">quality has been moved from the Ministry of </w:t>
      </w:r>
      <w:r w:rsidR="00417E23" w:rsidRPr="0043433B">
        <w:rPr>
          <w:rFonts w:ascii="Times New Roman" w:eastAsia="Calibri" w:hAnsi="Times New Roman" w:cs="Times New Roman"/>
          <w:sz w:val="28"/>
          <w:szCs w:val="28"/>
          <w:bdr w:val="nil"/>
          <w:lang w:val="en-GB"/>
        </w:rPr>
        <w:t>F</w:t>
      </w:r>
      <w:r w:rsidRPr="0043433B">
        <w:rPr>
          <w:rFonts w:ascii="Times New Roman" w:eastAsia="Calibri" w:hAnsi="Times New Roman" w:cs="Times New Roman"/>
          <w:sz w:val="28"/>
          <w:szCs w:val="28"/>
          <w:bdr w:val="nil"/>
          <w:lang w:val="en-GB"/>
        </w:rPr>
        <w:t xml:space="preserve">oreign and European Affairs to the Ministry of Justice. The </w:t>
      </w:r>
      <w:r w:rsidR="002D7579" w:rsidRPr="0043433B">
        <w:rPr>
          <w:rFonts w:ascii="Times New Roman" w:eastAsia="Calibri" w:hAnsi="Times New Roman" w:cs="Times New Roman"/>
          <w:sz w:val="28"/>
          <w:szCs w:val="28"/>
          <w:bdr w:val="nil"/>
          <w:lang w:val="en-GB"/>
        </w:rPr>
        <w:t>c</w:t>
      </w:r>
      <w:r w:rsidRPr="0043433B">
        <w:rPr>
          <w:rFonts w:ascii="Times New Roman" w:eastAsia="Calibri" w:hAnsi="Times New Roman" w:cs="Times New Roman"/>
          <w:sz w:val="28"/>
          <w:szCs w:val="28"/>
          <w:bdr w:val="nil"/>
          <w:lang w:val="en-GB"/>
        </w:rPr>
        <w:t xml:space="preserve">hair of this </w:t>
      </w:r>
      <w:r w:rsidR="00457BB5" w:rsidRPr="0043433B">
        <w:rPr>
          <w:rFonts w:ascii="Times New Roman" w:eastAsia="Calibri" w:hAnsi="Times New Roman" w:cs="Times New Roman"/>
          <w:sz w:val="28"/>
          <w:szCs w:val="28"/>
          <w:bdr w:val="nil"/>
          <w:lang w:val="en-GB"/>
        </w:rPr>
        <w:t>C</w:t>
      </w:r>
      <w:r w:rsidRPr="0043433B">
        <w:rPr>
          <w:rFonts w:ascii="Times New Roman" w:eastAsia="Calibri" w:hAnsi="Times New Roman" w:cs="Times New Roman"/>
          <w:sz w:val="28"/>
          <w:szCs w:val="28"/>
          <w:bdr w:val="nil"/>
          <w:lang w:val="en-GB"/>
        </w:rPr>
        <w:t xml:space="preserve">ouncil is the Deputy Prime Minister and Minister </w:t>
      </w:r>
      <w:r w:rsidR="00417E23" w:rsidRPr="0043433B">
        <w:rPr>
          <w:rFonts w:ascii="Times New Roman" w:eastAsia="Calibri" w:hAnsi="Times New Roman" w:cs="Times New Roman"/>
          <w:sz w:val="28"/>
          <w:szCs w:val="28"/>
          <w:bdr w:val="nil"/>
          <w:lang w:val="en-GB"/>
        </w:rPr>
        <w:t xml:space="preserve">of </w:t>
      </w:r>
      <w:r w:rsidR="002D7579" w:rsidRPr="0043433B">
        <w:rPr>
          <w:rFonts w:ascii="Times New Roman" w:eastAsia="Calibri" w:hAnsi="Times New Roman" w:cs="Times New Roman"/>
          <w:sz w:val="28"/>
          <w:szCs w:val="28"/>
          <w:bdr w:val="nil"/>
          <w:lang w:val="en-GB"/>
        </w:rPr>
        <w:t>J</w:t>
      </w:r>
      <w:r w:rsidRPr="0043433B">
        <w:rPr>
          <w:rFonts w:ascii="Times New Roman" w:eastAsia="Calibri" w:hAnsi="Times New Roman" w:cs="Times New Roman"/>
          <w:sz w:val="28"/>
          <w:szCs w:val="28"/>
          <w:bdr w:val="nil"/>
          <w:lang w:val="en-GB"/>
        </w:rPr>
        <w:t xml:space="preserve">ustice. The Ministry of Justice </w:t>
      </w:r>
      <w:r w:rsidR="00457BB5" w:rsidRPr="0043433B">
        <w:rPr>
          <w:rFonts w:ascii="Times New Roman" w:eastAsia="Calibri" w:hAnsi="Times New Roman" w:cs="Times New Roman"/>
          <w:sz w:val="28"/>
          <w:szCs w:val="28"/>
          <w:bdr w:val="nil"/>
          <w:lang w:val="en-GB"/>
        </w:rPr>
        <w:t xml:space="preserve">has </w:t>
      </w:r>
      <w:r w:rsidRPr="0043433B">
        <w:rPr>
          <w:rFonts w:ascii="Times New Roman" w:eastAsia="Calibri" w:hAnsi="Times New Roman" w:cs="Times New Roman"/>
          <w:sz w:val="28"/>
          <w:szCs w:val="28"/>
          <w:bdr w:val="nil"/>
          <w:lang w:val="en-GB"/>
        </w:rPr>
        <w:t xml:space="preserve">also </w:t>
      </w:r>
      <w:r w:rsidR="00C71E1B" w:rsidRPr="0043433B">
        <w:rPr>
          <w:rFonts w:ascii="Times New Roman" w:eastAsia="Calibri" w:hAnsi="Times New Roman" w:cs="Times New Roman"/>
          <w:sz w:val="28"/>
          <w:szCs w:val="28"/>
          <w:bdr w:val="nil"/>
          <w:lang w:val="en-GB"/>
        </w:rPr>
        <w:t xml:space="preserve">undergone </w:t>
      </w:r>
      <w:r w:rsidRPr="0043433B">
        <w:rPr>
          <w:rFonts w:ascii="Times New Roman" w:eastAsia="Calibri" w:hAnsi="Times New Roman" w:cs="Times New Roman"/>
          <w:sz w:val="28"/>
          <w:szCs w:val="28"/>
          <w:bdr w:val="nil"/>
          <w:lang w:val="en-GB"/>
        </w:rPr>
        <w:t xml:space="preserve">competences in the field of the formation of </w:t>
      </w:r>
      <w:r w:rsidR="002D7579" w:rsidRPr="0043433B">
        <w:rPr>
          <w:rFonts w:ascii="Times New Roman" w:eastAsia="Calibri" w:hAnsi="Times New Roman" w:cs="Times New Roman"/>
          <w:sz w:val="28"/>
          <w:szCs w:val="28"/>
          <w:bdr w:val="nil"/>
          <w:lang w:val="en-GB"/>
        </w:rPr>
        <w:t>s</w:t>
      </w:r>
      <w:r w:rsidRPr="0043433B">
        <w:rPr>
          <w:rFonts w:ascii="Times New Roman" w:eastAsia="Calibri" w:hAnsi="Times New Roman" w:cs="Times New Roman"/>
          <w:sz w:val="28"/>
          <w:szCs w:val="28"/>
          <w:bdr w:val="nil"/>
          <w:lang w:val="en-GB"/>
        </w:rPr>
        <w:t xml:space="preserve">tate policy in the field of human rights. The Council meets four times a year and it has </w:t>
      </w:r>
      <w:r w:rsidR="002D7579" w:rsidRPr="0043433B">
        <w:rPr>
          <w:rFonts w:ascii="Times New Roman" w:eastAsia="Calibri" w:hAnsi="Times New Roman" w:cs="Times New Roman"/>
          <w:sz w:val="28"/>
          <w:szCs w:val="28"/>
          <w:bdr w:val="nil"/>
          <w:lang w:val="en-GB"/>
        </w:rPr>
        <w:t>equal</w:t>
      </w:r>
      <w:r w:rsidRPr="0043433B">
        <w:rPr>
          <w:rFonts w:ascii="Times New Roman" w:eastAsia="Calibri" w:hAnsi="Times New Roman" w:cs="Times New Roman"/>
          <w:sz w:val="28"/>
          <w:szCs w:val="28"/>
          <w:bdr w:val="nil"/>
          <w:lang w:val="en-GB"/>
        </w:rPr>
        <w:t xml:space="preserve"> representation of non-governmental organizations and the Government. It is a place for open dialogue, in which the state </w:t>
      </w:r>
      <w:r w:rsidR="00392362" w:rsidRPr="0043433B">
        <w:rPr>
          <w:rFonts w:ascii="Times New Roman" w:eastAsia="Calibri" w:hAnsi="Times New Roman" w:cs="Times New Roman"/>
          <w:sz w:val="28"/>
          <w:szCs w:val="28"/>
          <w:bdr w:val="nil"/>
          <w:lang w:val="en-GB"/>
        </w:rPr>
        <w:t>organizations</w:t>
      </w:r>
      <w:r w:rsidRPr="0043433B">
        <w:rPr>
          <w:rFonts w:ascii="Times New Roman" w:eastAsia="Calibri" w:hAnsi="Times New Roman" w:cs="Times New Roman"/>
          <w:sz w:val="28"/>
          <w:szCs w:val="28"/>
          <w:bdr w:val="nil"/>
          <w:lang w:val="en-GB"/>
        </w:rPr>
        <w:t xml:space="preserve"> inform, </w:t>
      </w:r>
      <w:r w:rsidR="00C71E1B" w:rsidRPr="0043433B">
        <w:rPr>
          <w:rFonts w:ascii="Times New Roman" w:eastAsia="Calibri" w:hAnsi="Times New Roman" w:cs="Times New Roman"/>
          <w:sz w:val="28"/>
          <w:szCs w:val="28"/>
          <w:bdr w:val="nil"/>
          <w:lang w:val="en-GB"/>
        </w:rPr>
        <w:t xml:space="preserve">report and explain </w:t>
      </w:r>
      <w:r w:rsidR="00527DB1" w:rsidRPr="0043433B">
        <w:rPr>
          <w:rFonts w:ascii="Times New Roman" w:eastAsia="Calibri" w:hAnsi="Times New Roman" w:cs="Times New Roman"/>
          <w:sz w:val="28"/>
          <w:szCs w:val="28"/>
          <w:bdr w:val="nil"/>
          <w:lang w:val="en-GB"/>
        </w:rPr>
        <w:t xml:space="preserve">their </w:t>
      </w:r>
      <w:r w:rsidR="00C71E1B" w:rsidRPr="0043433B">
        <w:rPr>
          <w:rFonts w:ascii="Times New Roman" w:eastAsia="Calibri" w:hAnsi="Times New Roman" w:cs="Times New Roman"/>
          <w:sz w:val="28"/>
          <w:szCs w:val="28"/>
          <w:bdr w:val="nil"/>
          <w:lang w:val="en-GB"/>
        </w:rPr>
        <w:t xml:space="preserve">actions and </w:t>
      </w:r>
      <w:r w:rsidRPr="0043433B">
        <w:rPr>
          <w:rFonts w:ascii="Times New Roman" w:eastAsia="Calibri" w:hAnsi="Times New Roman" w:cs="Times New Roman"/>
          <w:sz w:val="28"/>
          <w:szCs w:val="28"/>
          <w:bdr w:val="nil"/>
          <w:lang w:val="en-GB"/>
        </w:rPr>
        <w:t>the Council adopts common proposals and recommendations.</w:t>
      </w:r>
    </w:p>
    <w:p w:rsidR="00A722C8" w:rsidRPr="0043433B" w:rsidRDefault="00527DB1" w:rsidP="00C71E1B">
      <w:pPr>
        <w:spacing w:line="360" w:lineRule="auto"/>
        <w:ind w:firstLine="709"/>
        <w:contextualSpacing/>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lastRenderedPageBreak/>
        <w:t>There are s</w:t>
      </w:r>
      <w:r w:rsidR="006C1793" w:rsidRPr="0043433B">
        <w:rPr>
          <w:rFonts w:ascii="Times New Roman" w:eastAsia="Calibri" w:hAnsi="Times New Roman" w:cs="Times New Roman"/>
          <w:sz w:val="28"/>
          <w:szCs w:val="28"/>
          <w:bdr w:val="nil"/>
          <w:lang w:val="en-GB"/>
        </w:rPr>
        <w:t>even committees establishe</w:t>
      </w:r>
      <w:r w:rsidR="00C71E1B" w:rsidRPr="0043433B">
        <w:rPr>
          <w:rFonts w:ascii="Times New Roman" w:eastAsia="Calibri" w:hAnsi="Times New Roman" w:cs="Times New Roman"/>
          <w:sz w:val="28"/>
          <w:szCs w:val="28"/>
          <w:bdr w:val="nil"/>
          <w:lang w:val="en-GB"/>
        </w:rPr>
        <w:t xml:space="preserve">d within the Council. They are </w:t>
      </w:r>
      <w:r w:rsidR="006C1793" w:rsidRPr="0043433B">
        <w:rPr>
          <w:rFonts w:ascii="Times New Roman" w:eastAsia="Calibri" w:hAnsi="Times New Roman" w:cs="Times New Roman"/>
          <w:sz w:val="28"/>
          <w:szCs w:val="28"/>
          <w:bdr w:val="nil"/>
          <w:lang w:val="en-GB"/>
        </w:rPr>
        <w:t xml:space="preserve">the Committee on the Prevention and Elimination of Racism, Xenophobia, Anti-Semitism and Other Forms of Intolerance, the Committee on National Minorities and Ethnical Groups, the Committee on the Rights of Lesbian, Gay, Bisexual, Transgender and Intersexual Persons, the Committee on Human Rights Research and Education and Development Education, the Committee on People with Disabilities, the Committee on Gender Equality and the Committee on Children and Youth. </w:t>
      </w:r>
    </w:p>
    <w:p w:rsidR="00A722C8" w:rsidRPr="0043433B" w:rsidRDefault="00A722C8" w:rsidP="00A722C8">
      <w:pPr>
        <w:spacing w:line="240" w:lineRule="auto"/>
        <w:contextualSpacing/>
        <w:jc w:val="both"/>
        <w:rPr>
          <w:rFonts w:ascii="Times New Roman" w:eastAsia="Calibri" w:hAnsi="Times New Roman" w:cs="Times New Roman"/>
          <w:sz w:val="28"/>
          <w:szCs w:val="28"/>
          <w:lang w:val="en-GB"/>
        </w:rPr>
      </w:pPr>
    </w:p>
    <w:p w:rsidR="006E108C" w:rsidRPr="0043433B" w:rsidRDefault="006E108C" w:rsidP="006E108C">
      <w:pPr>
        <w:spacing w:line="240" w:lineRule="auto"/>
        <w:contextualSpacing/>
        <w:rPr>
          <w:rFonts w:ascii="Times New Roman" w:eastAsia="Times New Roman" w:hAnsi="Times New Roman" w:cs="Times New Roman"/>
          <w:bCs/>
          <w:sz w:val="28"/>
          <w:szCs w:val="28"/>
          <w:bdr w:val="nil"/>
          <w:lang w:val="en-GB"/>
        </w:rPr>
      </w:pPr>
      <w:r w:rsidRPr="0043433B">
        <w:rPr>
          <w:rFonts w:ascii="Times New Roman" w:eastAsia="Times New Roman" w:hAnsi="Times New Roman" w:cs="Times New Roman"/>
          <w:bCs/>
          <w:sz w:val="28"/>
          <w:szCs w:val="28"/>
          <w:bdr w:val="nil"/>
          <w:lang w:val="en-GB"/>
        </w:rPr>
        <w:t>Dear Chair</w:t>
      </w:r>
      <w:r w:rsidR="00527DB1" w:rsidRPr="0043433B">
        <w:rPr>
          <w:rFonts w:ascii="Times New Roman" w:eastAsia="Times New Roman" w:hAnsi="Times New Roman" w:cs="Times New Roman"/>
          <w:bCs/>
          <w:sz w:val="28"/>
          <w:szCs w:val="28"/>
          <w:bdr w:val="nil"/>
          <w:lang w:val="en-GB"/>
        </w:rPr>
        <w:t>person</w:t>
      </w:r>
      <w:r w:rsidRPr="0043433B">
        <w:rPr>
          <w:rFonts w:ascii="Times New Roman" w:eastAsia="Times New Roman" w:hAnsi="Times New Roman" w:cs="Times New Roman"/>
          <w:bCs/>
          <w:sz w:val="28"/>
          <w:szCs w:val="28"/>
          <w:bdr w:val="nil"/>
          <w:lang w:val="en-GB"/>
        </w:rPr>
        <w:t>, Distinguished Experts,</w:t>
      </w:r>
    </w:p>
    <w:p w:rsidR="006E108C" w:rsidRPr="0043433B" w:rsidRDefault="006E108C" w:rsidP="006E108C">
      <w:pPr>
        <w:spacing w:line="240" w:lineRule="auto"/>
        <w:contextualSpacing/>
        <w:rPr>
          <w:rFonts w:ascii="Times New Roman" w:eastAsia="Times New Roman" w:hAnsi="Times New Roman" w:cs="Times New Roman"/>
          <w:b/>
          <w:bCs/>
          <w:sz w:val="28"/>
          <w:szCs w:val="28"/>
          <w:bdr w:val="nil"/>
          <w:lang w:val="en-GB"/>
        </w:rPr>
      </w:pPr>
    </w:p>
    <w:p w:rsidR="00A722C8" w:rsidRPr="0043433B" w:rsidRDefault="007D51A7" w:rsidP="00CA6E64">
      <w:pPr>
        <w:spacing w:line="360" w:lineRule="auto"/>
        <w:ind w:firstLine="709"/>
        <w:contextualSpacing/>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t>t</w:t>
      </w:r>
      <w:r w:rsidR="006C1793" w:rsidRPr="0043433B">
        <w:rPr>
          <w:rFonts w:ascii="Times New Roman" w:eastAsia="Calibri" w:hAnsi="Times New Roman" w:cs="Times New Roman"/>
          <w:sz w:val="28"/>
          <w:szCs w:val="28"/>
          <w:bdr w:val="nil"/>
          <w:lang w:val="en-GB"/>
        </w:rPr>
        <w:t xml:space="preserve">he Ministry of Justice in cooperation with the Ministry of Interior and non-governmental organizations have </w:t>
      </w:r>
      <w:r w:rsidR="00527DB1" w:rsidRPr="0043433B">
        <w:rPr>
          <w:rFonts w:ascii="Times New Roman" w:eastAsia="Calibri" w:hAnsi="Times New Roman" w:cs="Times New Roman"/>
          <w:sz w:val="28"/>
          <w:szCs w:val="28"/>
          <w:bdr w:val="nil"/>
          <w:lang w:val="en-GB"/>
        </w:rPr>
        <w:t>drew up</w:t>
      </w:r>
      <w:r w:rsidR="006C1793" w:rsidRPr="0043433B">
        <w:rPr>
          <w:rFonts w:ascii="Times New Roman" w:eastAsia="Calibri" w:hAnsi="Times New Roman" w:cs="Times New Roman"/>
          <w:sz w:val="28"/>
          <w:szCs w:val="28"/>
          <w:bdr w:val="nil"/>
          <w:lang w:val="en-GB"/>
        </w:rPr>
        <w:t xml:space="preserve"> </w:t>
      </w:r>
      <w:r w:rsidR="00CA6E64" w:rsidRPr="0043433B">
        <w:rPr>
          <w:rFonts w:ascii="Times New Roman" w:eastAsia="Calibri" w:hAnsi="Times New Roman" w:cs="Times New Roman"/>
          <w:b/>
          <w:sz w:val="28"/>
          <w:szCs w:val="28"/>
          <w:bdr w:val="nil"/>
          <w:lang w:val="en-GB"/>
        </w:rPr>
        <w:t>an amendment to the Criminal C</w:t>
      </w:r>
      <w:r w:rsidR="006C1793" w:rsidRPr="0043433B">
        <w:rPr>
          <w:rFonts w:ascii="Times New Roman" w:eastAsia="Calibri" w:hAnsi="Times New Roman" w:cs="Times New Roman"/>
          <w:b/>
          <w:sz w:val="28"/>
          <w:szCs w:val="28"/>
          <w:bdr w:val="nil"/>
          <w:lang w:val="en-GB"/>
        </w:rPr>
        <w:t>ode</w:t>
      </w:r>
      <w:r w:rsidR="006C1793" w:rsidRPr="0043433B">
        <w:rPr>
          <w:rFonts w:ascii="Times New Roman" w:eastAsia="Calibri" w:hAnsi="Times New Roman" w:cs="Times New Roman"/>
          <w:sz w:val="28"/>
          <w:szCs w:val="28"/>
          <w:bdr w:val="nil"/>
          <w:lang w:val="en-GB"/>
        </w:rPr>
        <w:t xml:space="preserve">. The aim of the amendment is </w:t>
      </w:r>
      <w:r w:rsidR="00CA6E64" w:rsidRPr="0043433B">
        <w:rPr>
          <w:rFonts w:ascii="Times New Roman" w:eastAsia="Calibri" w:hAnsi="Times New Roman" w:cs="Times New Roman"/>
          <w:sz w:val="28"/>
          <w:szCs w:val="28"/>
          <w:bdr w:val="nil"/>
          <w:lang w:val="en-GB"/>
        </w:rPr>
        <w:t>to investigat</w:t>
      </w:r>
      <w:r w:rsidR="00527DB1" w:rsidRPr="0043433B">
        <w:rPr>
          <w:rFonts w:ascii="Times New Roman" w:eastAsia="Calibri" w:hAnsi="Times New Roman" w:cs="Times New Roman"/>
          <w:sz w:val="28"/>
          <w:szCs w:val="28"/>
          <w:bdr w:val="nil"/>
          <w:lang w:val="en-GB"/>
        </w:rPr>
        <w:t>e</w:t>
      </w:r>
      <w:r w:rsidR="00CA6E64" w:rsidRPr="0043433B">
        <w:rPr>
          <w:rFonts w:ascii="Times New Roman" w:eastAsia="Calibri" w:hAnsi="Times New Roman" w:cs="Times New Roman"/>
          <w:sz w:val="28"/>
          <w:szCs w:val="28"/>
          <w:bdr w:val="nil"/>
          <w:lang w:val="en-GB"/>
        </w:rPr>
        <w:t xml:space="preserve"> more effectively</w:t>
      </w:r>
      <w:r w:rsidR="006C1793" w:rsidRPr="0043433B">
        <w:rPr>
          <w:rFonts w:ascii="Times New Roman" w:eastAsia="Calibri" w:hAnsi="Times New Roman" w:cs="Times New Roman"/>
          <w:sz w:val="28"/>
          <w:szCs w:val="28"/>
          <w:bdr w:val="nil"/>
          <w:lang w:val="en-GB"/>
        </w:rPr>
        <w:t xml:space="preserve"> </w:t>
      </w:r>
      <w:r w:rsidR="00CA6E64" w:rsidRPr="0043433B">
        <w:rPr>
          <w:rFonts w:ascii="Times New Roman" w:eastAsia="Calibri" w:hAnsi="Times New Roman" w:cs="Times New Roman"/>
          <w:sz w:val="28"/>
          <w:szCs w:val="28"/>
          <w:bdr w:val="nil"/>
          <w:lang w:val="en-GB"/>
        </w:rPr>
        <w:t>the</w:t>
      </w:r>
      <w:r w:rsidR="006C1793" w:rsidRPr="0043433B">
        <w:rPr>
          <w:rFonts w:ascii="Times New Roman" w:eastAsia="Calibri" w:hAnsi="Times New Roman" w:cs="Times New Roman"/>
          <w:sz w:val="28"/>
          <w:szCs w:val="28"/>
          <w:bdr w:val="nil"/>
          <w:lang w:val="en-GB"/>
        </w:rPr>
        <w:t xml:space="preserve"> crimes of extremism and racially</w:t>
      </w:r>
      <w:r w:rsidR="0086290F" w:rsidRPr="0043433B">
        <w:rPr>
          <w:rFonts w:ascii="Times New Roman" w:eastAsia="Calibri" w:hAnsi="Times New Roman" w:cs="Times New Roman"/>
          <w:sz w:val="28"/>
          <w:szCs w:val="28"/>
          <w:bdr w:val="nil"/>
          <w:lang w:val="en-GB"/>
        </w:rPr>
        <w:t>-</w:t>
      </w:r>
      <w:r w:rsidR="006C1793" w:rsidRPr="0043433B">
        <w:rPr>
          <w:rFonts w:ascii="Times New Roman" w:eastAsia="Calibri" w:hAnsi="Times New Roman" w:cs="Times New Roman"/>
          <w:sz w:val="28"/>
          <w:szCs w:val="28"/>
          <w:bdr w:val="nil"/>
          <w:lang w:val="en-GB"/>
        </w:rPr>
        <w:t xml:space="preserve"> motivated crimes. The amendment specifies the definition of </w:t>
      </w:r>
      <w:r w:rsidR="00527DB1" w:rsidRPr="0043433B">
        <w:rPr>
          <w:rFonts w:ascii="Times New Roman" w:eastAsia="Calibri" w:hAnsi="Times New Roman" w:cs="Times New Roman"/>
          <w:sz w:val="28"/>
          <w:szCs w:val="28"/>
          <w:bdr w:val="nil"/>
          <w:lang w:val="en-GB"/>
        </w:rPr>
        <w:t xml:space="preserve">a </w:t>
      </w:r>
      <w:r w:rsidR="006C1793" w:rsidRPr="0043433B">
        <w:rPr>
          <w:rFonts w:ascii="Times New Roman" w:eastAsia="Calibri" w:hAnsi="Times New Roman" w:cs="Times New Roman"/>
          <w:sz w:val="28"/>
          <w:szCs w:val="28"/>
          <w:bdr w:val="nil"/>
          <w:lang w:val="en-GB"/>
        </w:rPr>
        <w:t xml:space="preserve">racially motivated crime. Among other things, in order to classify a crime as racially motivated, the actual belonging of an individual or persons to a race, nation, nationality, ethnic group, etc. will no longer be necessary, though belonging is sufficient. </w:t>
      </w:r>
      <w:r w:rsidR="00527DB1" w:rsidRPr="0043433B">
        <w:rPr>
          <w:rFonts w:ascii="Times New Roman" w:eastAsia="Calibri" w:hAnsi="Times New Roman" w:cs="Times New Roman"/>
          <w:sz w:val="28"/>
          <w:szCs w:val="28"/>
          <w:bdr w:val="nil"/>
          <w:lang w:val="en-GB"/>
        </w:rPr>
        <w:t>An</w:t>
      </w:r>
      <w:r w:rsidR="006C1793" w:rsidRPr="0043433B">
        <w:rPr>
          <w:rFonts w:ascii="Times New Roman" w:eastAsia="Calibri" w:hAnsi="Times New Roman" w:cs="Times New Roman"/>
          <w:sz w:val="28"/>
          <w:szCs w:val="28"/>
          <w:bdr w:val="nil"/>
          <w:lang w:val="en-GB"/>
        </w:rPr>
        <w:t xml:space="preserve"> act that arises from this particular motive is also considered a crime of extremism. </w:t>
      </w:r>
      <w:r w:rsidR="00CA6E64" w:rsidRPr="0043433B">
        <w:rPr>
          <w:rFonts w:ascii="Times New Roman" w:eastAsia="Calibri" w:hAnsi="Times New Roman" w:cs="Times New Roman"/>
          <w:sz w:val="28"/>
          <w:szCs w:val="28"/>
          <w:bdr w:val="nil"/>
          <w:lang w:val="en-GB"/>
        </w:rPr>
        <w:t>The definition of the crime of incitement to hatred has been extended, as well as the definition of extremist material.</w:t>
      </w:r>
      <w:r w:rsidR="00CA6E64" w:rsidRPr="0043433B">
        <w:rPr>
          <w:sz w:val="28"/>
          <w:szCs w:val="28"/>
        </w:rPr>
        <w:t xml:space="preserve"> </w:t>
      </w:r>
      <w:r w:rsidR="00CA6E64" w:rsidRPr="0043433B">
        <w:rPr>
          <w:rFonts w:ascii="Times New Roman" w:eastAsia="Calibri" w:hAnsi="Times New Roman" w:cs="Times New Roman"/>
          <w:sz w:val="28"/>
          <w:szCs w:val="28"/>
          <w:bdr w:val="nil"/>
          <w:lang w:val="en-GB"/>
        </w:rPr>
        <w:t>The criminality of the creation, dissemination and possession of such materials is no longer required to prove the intention to incite hatred or violence</w:t>
      </w:r>
      <w:r w:rsidR="006C1793" w:rsidRPr="0043433B">
        <w:rPr>
          <w:rFonts w:ascii="Times New Roman" w:eastAsia="Calibri" w:hAnsi="Times New Roman" w:cs="Times New Roman"/>
          <w:sz w:val="28"/>
          <w:szCs w:val="28"/>
          <w:bdr w:val="nil"/>
          <w:lang w:val="en-GB"/>
        </w:rPr>
        <w:t xml:space="preserve">. Establishing a </w:t>
      </w:r>
      <w:r w:rsidR="00AD1A0C" w:rsidRPr="0043433B">
        <w:rPr>
          <w:rFonts w:ascii="Times New Roman" w:eastAsia="Calibri" w:hAnsi="Times New Roman" w:cs="Times New Roman"/>
          <w:sz w:val="28"/>
          <w:szCs w:val="28"/>
          <w:bdr w:val="nil"/>
          <w:lang w:val="en-GB"/>
        </w:rPr>
        <w:t xml:space="preserve">political </w:t>
      </w:r>
      <w:r w:rsidR="006C1793" w:rsidRPr="0043433B">
        <w:rPr>
          <w:rFonts w:ascii="Times New Roman" w:eastAsia="Calibri" w:hAnsi="Times New Roman" w:cs="Times New Roman"/>
          <w:sz w:val="28"/>
          <w:szCs w:val="28"/>
          <w:bdr w:val="nil"/>
          <w:lang w:val="en-GB"/>
        </w:rPr>
        <w:t xml:space="preserve">movement for suppression of fundamental rights and freedoms has been also classified as criminal, not only its support and promotion, as it </w:t>
      </w:r>
      <w:r w:rsidR="00527DB1" w:rsidRPr="0043433B">
        <w:rPr>
          <w:rFonts w:ascii="Times New Roman" w:eastAsia="Calibri" w:hAnsi="Times New Roman" w:cs="Times New Roman"/>
          <w:sz w:val="28"/>
          <w:szCs w:val="28"/>
          <w:bdr w:val="nil"/>
          <w:lang w:val="en-GB"/>
        </w:rPr>
        <w:t>used to be</w:t>
      </w:r>
      <w:r w:rsidR="006C1793" w:rsidRPr="0043433B">
        <w:rPr>
          <w:rFonts w:ascii="Times New Roman" w:eastAsia="Calibri" w:hAnsi="Times New Roman" w:cs="Times New Roman"/>
          <w:sz w:val="28"/>
          <w:szCs w:val="28"/>
          <w:bdr w:val="nil"/>
          <w:lang w:val="en-GB"/>
        </w:rPr>
        <w:t xml:space="preserve">. </w:t>
      </w:r>
    </w:p>
    <w:p w:rsidR="00A722C8" w:rsidRPr="0043433B" w:rsidRDefault="006C1793" w:rsidP="0079149E">
      <w:pPr>
        <w:spacing w:line="360" w:lineRule="auto"/>
        <w:ind w:firstLine="709"/>
        <w:contextualSpacing/>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t xml:space="preserve">The amendment </w:t>
      </w:r>
      <w:r w:rsidR="00AD1A0C" w:rsidRPr="0043433B">
        <w:rPr>
          <w:rFonts w:ascii="Times New Roman" w:eastAsia="Calibri" w:hAnsi="Times New Roman" w:cs="Times New Roman"/>
          <w:sz w:val="28"/>
          <w:szCs w:val="28"/>
          <w:bdr w:val="nil"/>
          <w:lang w:val="en-GB"/>
        </w:rPr>
        <w:t xml:space="preserve">has </w:t>
      </w:r>
      <w:r w:rsidRPr="0043433B">
        <w:rPr>
          <w:rFonts w:ascii="Times New Roman" w:eastAsia="Calibri" w:hAnsi="Times New Roman" w:cs="Times New Roman"/>
          <w:sz w:val="28"/>
          <w:szCs w:val="28"/>
          <w:bdr w:val="nil"/>
          <w:lang w:val="en-GB"/>
        </w:rPr>
        <w:t xml:space="preserve">also introduced a new merit of the crime of apartheid and discrimination against a group of persons, which is an expression of the commitment of the Slovak Republic under the International Convention on the Suppression and </w:t>
      </w:r>
      <w:r w:rsidR="0086290F" w:rsidRPr="0043433B">
        <w:rPr>
          <w:rFonts w:ascii="Times New Roman" w:eastAsia="Calibri" w:hAnsi="Times New Roman" w:cs="Times New Roman"/>
          <w:sz w:val="28"/>
          <w:szCs w:val="28"/>
          <w:bdr w:val="nil"/>
          <w:lang w:val="en-GB"/>
        </w:rPr>
        <w:t>P</w:t>
      </w:r>
      <w:r w:rsidRPr="0043433B">
        <w:rPr>
          <w:rFonts w:ascii="Times New Roman" w:eastAsia="Calibri" w:hAnsi="Times New Roman" w:cs="Times New Roman"/>
          <w:sz w:val="28"/>
          <w:szCs w:val="28"/>
          <w:bdr w:val="nil"/>
          <w:lang w:val="en-GB"/>
        </w:rPr>
        <w:t xml:space="preserve">unishment of the </w:t>
      </w:r>
      <w:r w:rsidR="0086290F" w:rsidRPr="0043433B">
        <w:rPr>
          <w:rFonts w:ascii="Times New Roman" w:eastAsia="Calibri" w:hAnsi="Times New Roman" w:cs="Times New Roman"/>
          <w:sz w:val="28"/>
          <w:szCs w:val="28"/>
          <w:bdr w:val="nil"/>
          <w:lang w:val="en-GB"/>
        </w:rPr>
        <w:t>C</w:t>
      </w:r>
      <w:r w:rsidRPr="0043433B">
        <w:rPr>
          <w:rFonts w:ascii="Times New Roman" w:eastAsia="Calibri" w:hAnsi="Times New Roman" w:cs="Times New Roman"/>
          <w:sz w:val="28"/>
          <w:szCs w:val="28"/>
          <w:bdr w:val="nil"/>
          <w:lang w:val="en-GB"/>
        </w:rPr>
        <w:t xml:space="preserve">rime of </w:t>
      </w:r>
      <w:r w:rsidR="0086290F" w:rsidRPr="0043433B">
        <w:rPr>
          <w:rFonts w:ascii="Times New Roman" w:eastAsia="Calibri" w:hAnsi="Times New Roman" w:cs="Times New Roman"/>
          <w:sz w:val="28"/>
          <w:szCs w:val="28"/>
          <w:bdr w:val="nil"/>
          <w:lang w:val="en-GB"/>
        </w:rPr>
        <w:t>A</w:t>
      </w:r>
      <w:r w:rsidRPr="0043433B">
        <w:rPr>
          <w:rFonts w:ascii="Times New Roman" w:eastAsia="Calibri" w:hAnsi="Times New Roman" w:cs="Times New Roman"/>
          <w:sz w:val="28"/>
          <w:szCs w:val="28"/>
          <w:bdr w:val="nil"/>
          <w:lang w:val="en-GB"/>
        </w:rPr>
        <w:t xml:space="preserve">partheid and </w:t>
      </w:r>
      <w:r w:rsidR="0086290F" w:rsidRPr="0043433B">
        <w:rPr>
          <w:rFonts w:ascii="Times New Roman" w:eastAsia="Calibri" w:hAnsi="Times New Roman" w:cs="Times New Roman"/>
          <w:sz w:val="28"/>
          <w:szCs w:val="28"/>
          <w:bdr w:val="nil"/>
          <w:lang w:val="en-GB"/>
        </w:rPr>
        <w:t>t</w:t>
      </w:r>
      <w:r w:rsidRPr="0043433B">
        <w:rPr>
          <w:rFonts w:ascii="Times New Roman" w:eastAsia="Calibri" w:hAnsi="Times New Roman" w:cs="Times New Roman"/>
          <w:sz w:val="28"/>
          <w:szCs w:val="28"/>
          <w:bdr w:val="nil"/>
          <w:lang w:val="en-GB"/>
        </w:rPr>
        <w:t xml:space="preserve">he International Convention on the Elimination of </w:t>
      </w:r>
      <w:r w:rsidR="0086290F" w:rsidRPr="0043433B">
        <w:rPr>
          <w:rFonts w:ascii="Times New Roman" w:eastAsia="Calibri" w:hAnsi="Times New Roman" w:cs="Times New Roman"/>
          <w:sz w:val="28"/>
          <w:szCs w:val="28"/>
          <w:bdr w:val="nil"/>
          <w:lang w:val="en-GB"/>
        </w:rPr>
        <w:t>A</w:t>
      </w:r>
      <w:r w:rsidRPr="0043433B">
        <w:rPr>
          <w:rFonts w:ascii="Times New Roman" w:eastAsia="Calibri" w:hAnsi="Times New Roman" w:cs="Times New Roman"/>
          <w:sz w:val="28"/>
          <w:szCs w:val="28"/>
          <w:bdr w:val="nil"/>
          <w:lang w:val="en-GB"/>
        </w:rPr>
        <w:t xml:space="preserve">ll </w:t>
      </w:r>
      <w:r w:rsidR="0086290F" w:rsidRPr="0043433B">
        <w:rPr>
          <w:rFonts w:ascii="Times New Roman" w:eastAsia="Calibri" w:hAnsi="Times New Roman" w:cs="Times New Roman"/>
          <w:sz w:val="28"/>
          <w:szCs w:val="28"/>
          <w:bdr w:val="nil"/>
          <w:lang w:val="en-GB"/>
        </w:rPr>
        <w:t>F</w:t>
      </w:r>
      <w:r w:rsidRPr="0043433B">
        <w:rPr>
          <w:rFonts w:ascii="Times New Roman" w:eastAsia="Calibri" w:hAnsi="Times New Roman" w:cs="Times New Roman"/>
          <w:sz w:val="28"/>
          <w:szCs w:val="28"/>
          <w:bdr w:val="nil"/>
          <w:lang w:val="en-GB"/>
        </w:rPr>
        <w:t xml:space="preserve">orms of </w:t>
      </w:r>
      <w:r w:rsidR="0086290F" w:rsidRPr="0043433B">
        <w:rPr>
          <w:rFonts w:ascii="Times New Roman" w:eastAsia="Calibri" w:hAnsi="Times New Roman" w:cs="Times New Roman"/>
          <w:sz w:val="28"/>
          <w:szCs w:val="28"/>
          <w:bdr w:val="nil"/>
          <w:lang w:val="en-GB"/>
        </w:rPr>
        <w:t>R</w:t>
      </w:r>
      <w:r w:rsidRPr="0043433B">
        <w:rPr>
          <w:rFonts w:ascii="Times New Roman" w:eastAsia="Calibri" w:hAnsi="Times New Roman" w:cs="Times New Roman"/>
          <w:sz w:val="28"/>
          <w:szCs w:val="28"/>
          <w:bdr w:val="nil"/>
          <w:lang w:val="en-GB"/>
        </w:rPr>
        <w:t xml:space="preserve">acial </w:t>
      </w:r>
      <w:r w:rsidR="0086290F" w:rsidRPr="0043433B">
        <w:rPr>
          <w:rFonts w:ascii="Times New Roman" w:eastAsia="Calibri" w:hAnsi="Times New Roman" w:cs="Times New Roman"/>
          <w:sz w:val="28"/>
          <w:szCs w:val="28"/>
          <w:bdr w:val="nil"/>
          <w:lang w:val="en-GB"/>
        </w:rPr>
        <w:t>D</w:t>
      </w:r>
      <w:r w:rsidRPr="0043433B">
        <w:rPr>
          <w:rFonts w:ascii="Times New Roman" w:eastAsia="Calibri" w:hAnsi="Times New Roman" w:cs="Times New Roman"/>
          <w:sz w:val="28"/>
          <w:szCs w:val="28"/>
          <w:bdr w:val="nil"/>
          <w:lang w:val="en-GB"/>
        </w:rPr>
        <w:t xml:space="preserve">iscrimination. The </w:t>
      </w:r>
      <w:r w:rsidRPr="0043433B">
        <w:rPr>
          <w:rFonts w:ascii="Times New Roman" w:eastAsia="Calibri" w:hAnsi="Times New Roman" w:cs="Times New Roman"/>
          <w:sz w:val="28"/>
          <w:szCs w:val="28"/>
          <w:bdr w:val="nil"/>
          <w:lang w:val="en-GB"/>
        </w:rPr>
        <w:lastRenderedPageBreak/>
        <w:t xml:space="preserve">object of the offense is, in particular, the prohibition of any discrimination against a particular group of </w:t>
      </w:r>
      <w:r w:rsidR="00392362" w:rsidRPr="0043433B">
        <w:rPr>
          <w:rFonts w:ascii="Times New Roman" w:eastAsia="Calibri" w:hAnsi="Times New Roman" w:cs="Times New Roman"/>
          <w:sz w:val="28"/>
          <w:szCs w:val="28"/>
          <w:bdr w:val="nil"/>
          <w:lang w:val="en-GB"/>
        </w:rPr>
        <w:t>people that</w:t>
      </w:r>
      <w:r w:rsidRPr="0043433B">
        <w:rPr>
          <w:rFonts w:ascii="Times New Roman" w:eastAsia="Calibri" w:hAnsi="Times New Roman" w:cs="Times New Roman"/>
          <w:sz w:val="28"/>
          <w:szCs w:val="28"/>
          <w:bdr w:val="nil"/>
          <w:lang w:val="en-GB"/>
        </w:rPr>
        <w:t xml:space="preserve"> is to breach the principle of equality as guaranteed in Article 3 par. 1 of the Charter of </w:t>
      </w:r>
      <w:r w:rsidR="00E32AAC" w:rsidRPr="0043433B">
        <w:rPr>
          <w:rFonts w:ascii="Times New Roman" w:eastAsia="Calibri" w:hAnsi="Times New Roman" w:cs="Times New Roman"/>
          <w:sz w:val="28"/>
          <w:szCs w:val="28"/>
          <w:bdr w:val="nil"/>
          <w:lang w:val="en-GB"/>
        </w:rPr>
        <w:t>F</w:t>
      </w:r>
      <w:r w:rsidRPr="0043433B">
        <w:rPr>
          <w:rFonts w:ascii="Times New Roman" w:eastAsia="Calibri" w:hAnsi="Times New Roman" w:cs="Times New Roman"/>
          <w:sz w:val="28"/>
          <w:szCs w:val="28"/>
          <w:bdr w:val="nil"/>
          <w:lang w:val="en-GB"/>
        </w:rPr>
        <w:t xml:space="preserve">undamental </w:t>
      </w:r>
      <w:r w:rsidR="00E32AAC" w:rsidRPr="0043433B">
        <w:rPr>
          <w:rFonts w:ascii="Times New Roman" w:eastAsia="Calibri" w:hAnsi="Times New Roman" w:cs="Times New Roman"/>
          <w:sz w:val="28"/>
          <w:szCs w:val="28"/>
          <w:bdr w:val="nil"/>
          <w:lang w:val="en-GB"/>
        </w:rPr>
        <w:t>R</w:t>
      </w:r>
      <w:r w:rsidRPr="0043433B">
        <w:rPr>
          <w:rFonts w:ascii="Times New Roman" w:eastAsia="Calibri" w:hAnsi="Times New Roman" w:cs="Times New Roman"/>
          <w:sz w:val="28"/>
          <w:szCs w:val="28"/>
          <w:bdr w:val="nil"/>
          <w:lang w:val="en-GB"/>
        </w:rPr>
        <w:t xml:space="preserve">ights and </w:t>
      </w:r>
      <w:r w:rsidR="00E32AAC" w:rsidRPr="0043433B">
        <w:rPr>
          <w:rFonts w:ascii="Times New Roman" w:eastAsia="Calibri" w:hAnsi="Times New Roman" w:cs="Times New Roman"/>
          <w:sz w:val="28"/>
          <w:szCs w:val="28"/>
          <w:bdr w:val="nil"/>
          <w:lang w:val="en-GB"/>
        </w:rPr>
        <w:t>F</w:t>
      </w:r>
      <w:r w:rsidRPr="0043433B">
        <w:rPr>
          <w:rFonts w:ascii="Times New Roman" w:eastAsia="Calibri" w:hAnsi="Times New Roman" w:cs="Times New Roman"/>
          <w:sz w:val="28"/>
          <w:szCs w:val="28"/>
          <w:bdr w:val="nil"/>
          <w:lang w:val="en-GB"/>
        </w:rPr>
        <w:t xml:space="preserve">reedoms. </w:t>
      </w:r>
    </w:p>
    <w:p w:rsidR="00A722C8" w:rsidRPr="0043433B" w:rsidRDefault="0079149E" w:rsidP="00276415">
      <w:pPr>
        <w:spacing w:line="360" w:lineRule="auto"/>
        <w:ind w:firstLine="709"/>
        <w:contextualSpacing/>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t xml:space="preserve">The ability to deal with crimes of extremism and to decide on them has gone exclusively to the </w:t>
      </w:r>
      <w:r w:rsidRPr="0043433B">
        <w:rPr>
          <w:rFonts w:ascii="Times New Roman" w:eastAsia="Calibri" w:hAnsi="Times New Roman" w:cs="Times New Roman"/>
          <w:b/>
          <w:sz w:val="28"/>
          <w:szCs w:val="28"/>
          <w:bdr w:val="nil"/>
          <w:lang w:val="en-GB"/>
        </w:rPr>
        <w:t>Specialized Criminal Court</w:t>
      </w:r>
      <w:r w:rsidRPr="0043433B">
        <w:rPr>
          <w:rFonts w:ascii="Times New Roman" w:eastAsia="Calibri" w:hAnsi="Times New Roman" w:cs="Times New Roman"/>
          <w:sz w:val="28"/>
          <w:szCs w:val="28"/>
          <w:bdr w:val="nil"/>
          <w:lang w:val="en-GB"/>
        </w:rPr>
        <w:t xml:space="preserve">. </w:t>
      </w:r>
      <w:r w:rsidR="006C1793" w:rsidRPr="0043433B">
        <w:rPr>
          <w:rFonts w:ascii="Times New Roman" w:eastAsia="Calibri" w:hAnsi="Times New Roman" w:cs="Times New Roman"/>
          <w:sz w:val="28"/>
          <w:szCs w:val="28"/>
          <w:bdr w:val="nil"/>
          <w:lang w:val="en-GB"/>
        </w:rPr>
        <w:t xml:space="preserve">In response to this change, the Ministry of Justice undertook the widening of </w:t>
      </w:r>
      <w:r w:rsidR="00E32AAC" w:rsidRPr="0043433B">
        <w:rPr>
          <w:rFonts w:ascii="Times New Roman" w:eastAsia="Calibri" w:hAnsi="Times New Roman" w:cs="Times New Roman"/>
          <w:sz w:val="28"/>
          <w:szCs w:val="28"/>
          <w:bdr w:val="nil"/>
          <w:lang w:val="en-GB"/>
        </w:rPr>
        <w:t xml:space="preserve">the </w:t>
      </w:r>
      <w:r w:rsidR="006C1793" w:rsidRPr="0043433B">
        <w:rPr>
          <w:rFonts w:ascii="Times New Roman" w:eastAsia="Calibri" w:hAnsi="Times New Roman" w:cs="Times New Roman"/>
          <w:sz w:val="28"/>
          <w:szCs w:val="28"/>
          <w:bdr w:val="nil"/>
          <w:lang w:val="en-GB"/>
        </w:rPr>
        <w:t xml:space="preserve">system of expert departments and industries, and </w:t>
      </w:r>
      <w:r w:rsidR="00E32AAC" w:rsidRPr="0043433B">
        <w:rPr>
          <w:rFonts w:ascii="Times New Roman" w:eastAsia="Calibri" w:hAnsi="Times New Roman" w:cs="Times New Roman"/>
          <w:sz w:val="28"/>
          <w:szCs w:val="28"/>
          <w:bdr w:val="nil"/>
          <w:lang w:val="en-GB"/>
        </w:rPr>
        <w:t xml:space="preserve">a </w:t>
      </w:r>
      <w:r w:rsidR="006C1793" w:rsidRPr="0043433B">
        <w:rPr>
          <w:rFonts w:ascii="Times New Roman" w:eastAsia="Calibri" w:hAnsi="Times New Roman" w:cs="Times New Roman"/>
          <w:sz w:val="28"/>
          <w:szCs w:val="28"/>
          <w:bdr w:val="nil"/>
          <w:lang w:val="en-GB"/>
        </w:rPr>
        <w:t xml:space="preserve">special expert department for the area of extremism. </w:t>
      </w:r>
      <w:r w:rsidR="00E32AAC" w:rsidRPr="0043433B">
        <w:rPr>
          <w:rFonts w:ascii="Times New Roman" w:eastAsia="Calibri" w:hAnsi="Times New Roman" w:cs="Times New Roman"/>
          <w:sz w:val="28"/>
          <w:szCs w:val="28"/>
          <w:bdr w:val="nil"/>
          <w:lang w:val="en-GB"/>
        </w:rPr>
        <w:t>A n</w:t>
      </w:r>
      <w:r w:rsidR="006C1793" w:rsidRPr="0043433B">
        <w:rPr>
          <w:rFonts w:ascii="Times New Roman" w:eastAsia="Calibri" w:hAnsi="Times New Roman" w:cs="Times New Roman"/>
          <w:sz w:val="28"/>
          <w:szCs w:val="28"/>
          <w:bdr w:val="nil"/>
          <w:lang w:val="en-GB"/>
        </w:rPr>
        <w:t>ew expert area for the social sciences and humanities is divided into two se</w:t>
      </w:r>
      <w:r w:rsidRPr="0043433B">
        <w:rPr>
          <w:rFonts w:ascii="Times New Roman" w:eastAsia="Calibri" w:hAnsi="Times New Roman" w:cs="Times New Roman"/>
          <w:sz w:val="28"/>
          <w:szCs w:val="28"/>
          <w:bdr w:val="nil"/>
          <w:lang w:val="en-GB"/>
        </w:rPr>
        <w:t>ctors: Political extremism and R</w:t>
      </w:r>
      <w:r w:rsidR="006C1793" w:rsidRPr="0043433B">
        <w:rPr>
          <w:rFonts w:ascii="Times New Roman" w:eastAsia="Calibri" w:hAnsi="Times New Roman" w:cs="Times New Roman"/>
          <w:sz w:val="28"/>
          <w:szCs w:val="28"/>
          <w:bdr w:val="nil"/>
          <w:lang w:val="en-GB"/>
        </w:rPr>
        <w:t xml:space="preserve">eligious extremism. </w:t>
      </w:r>
    </w:p>
    <w:p w:rsidR="00A722C8" w:rsidRPr="0043433B" w:rsidRDefault="006C1793" w:rsidP="00276415">
      <w:pPr>
        <w:spacing w:line="360" w:lineRule="auto"/>
        <w:ind w:firstLine="709"/>
        <w:contextualSpacing/>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t xml:space="preserve">Since </w:t>
      </w:r>
      <w:r w:rsidR="0079149E" w:rsidRPr="0043433B">
        <w:rPr>
          <w:rFonts w:ascii="Times New Roman" w:eastAsia="Calibri" w:hAnsi="Times New Roman" w:cs="Times New Roman"/>
          <w:sz w:val="28"/>
          <w:szCs w:val="28"/>
          <w:bdr w:val="nil"/>
          <w:lang w:val="en-GB"/>
        </w:rPr>
        <w:t xml:space="preserve">1 </w:t>
      </w:r>
      <w:r w:rsidRPr="0043433B">
        <w:rPr>
          <w:rFonts w:ascii="Times New Roman" w:eastAsia="Calibri" w:hAnsi="Times New Roman" w:cs="Times New Roman"/>
          <w:sz w:val="28"/>
          <w:szCs w:val="28"/>
          <w:bdr w:val="nil"/>
          <w:lang w:val="en-GB"/>
        </w:rPr>
        <w:t>February</w:t>
      </w:r>
      <w:r w:rsidR="0079149E" w:rsidRPr="0043433B">
        <w:rPr>
          <w:rFonts w:ascii="Times New Roman" w:eastAsia="Calibri" w:hAnsi="Times New Roman" w:cs="Times New Roman"/>
          <w:sz w:val="28"/>
          <w:szCs w:val="28"/>
          <w:bdr w:val="nil"/>
          <w:lang w:val="en-GB"/>
        </w:rPr>
        <w:t xml:space="preserve"> </w:t>
      </w:r>
      <w:r w:rsidRPr="0043433B">
        <w:rPr>
          <w:rFonts w:ascii="Times New Roman" w:eastAsia="Calibri" w:hAnsi="Times New Roman" w:cs="Times New Roman"/>
          <w:sz w:val="28"/>
          <w:szCs w:val="28"/>
          <w:bdr w:val="nil"/>
          <w:lang w:val="en-GB"/>
        </w:rPr>
        <w:t xml:space="preserve">2017, the crimes of extremism </w:t>
      </w:r>
      <w:r w:rsidR="00AD1A0C" w:rsidRPr="0043433B">
        <w:rPr>
          <w:rFonts w:ascii="Times New Roman" w:eastAsia="Calibri" w:hAnsi="Times New Roman" w:cs="Times New Roman"/>
          <w:sz w:val="28"/>
          <w:szCs w:val="28"/>
          <w:bdr w:val="nil"/>
          <w:lang w:val="en-GB"/>
        </w:rPr>
        <w:t xml:space="preserve">have been </w:t>
      </w:r>
      <w:r w:rsidRPr="0043433B">
        <w:rPr>
          <w:rFonts w:ascii="Times New Roman" w:eastAsia="Calibri" w:hAnsi="Times New Roman" w:cs="Times New Roman"/>
          <w:sz w:val="28"/>
          <w:szCs w:val="28"/>
          <w:bdr w:val="nil"/>
          <w:lang w:val="en-GB"/>
        </w:rPr>
        <w:t xml:space="preserve">investigated by the police experts from </w:t>
      </w:r>
      <w:r w:rsidRPr="0043433B">
        <w:rPr>
          <w:rFonts w:ascii="Times New Roman" w:eastAsia="Calibri" w:hAnsi="Times New Roman" w:cs="Times New Roman"/>
          <w:b/>
          <w:sz w:val="28"/>
          <w:szCs w:val="28"/>
          <w:bdr w:val="nil"/>
          <w:lang w:val="en-GB"/>
        </w:rPr>
        <w:t xml:space="preserve">the National </w:t>
      </w:r>
      <w:r w:rsidR="00404BDC" w:rsidRPr="0043433B">
        <w:rPr>
          <w:rFonts w:ascii="Times New Roman" w:eastAsia="Calibri" w:hAnsi="Times New Roman" w:cs="Times New Roman"/>
          <w:b/>
          <w:sz w:val="28"/>
          <w:szCs w:val="28"/>
          <w:bdr w:val="nil"/>
          <w:lang w:val="en-GB"/>
        </w:rPr>
        <w:t>U</w:t>
      </w:r>
      <w:r w:rsidRPr="0043433B">
        <w:rPr>
          <w:rFonts w:ascii="Times New Roman" w:eastAsia="Calibri" w:hAnsi="Times New Roman" w:cs="Times New Roman"/>
          <w:b/>
          <w:sz w:val="28"/>
          <w:szCs w:val="28"/>
          <w:bdr w:val="nil"/>
          <w:lang w:val="en-GB"/>
        </w:rPr>
        <w:t xml:space="preserve">nit </w:t>
      </w:r>
      <w:r w:rsidR="002516C3" w:rsidRPr="0043433B">
        <w:rPr>
          <w:rFonts w:ascii="Times New Roman" w:eastAsia="Calibri" w:hAnsi="Times New Roman" w:cs="Times New Roman"/>
          <w:b/>
          <w:sz w:val="28"/>
          <w:szCs w:val="28"/>
          <w:bdr w:val="nil"/>
          <w:lang w:val="en-GB"/>
        </w:rPr>
        <w:t>for</w:t>
      </w:r>
      <w:r w:rsidRPr="0043433B">
        <w:rPr>
          <w:rFonts w:ascii="Times New Roman" w:eastAsia="Calibri" w:hAnsi="Times New Roman" w:cs="Times New Roman"/>
          <w:b/>
          <w:sz w:val="28"/>
          <w:szCs w:val="28"/>
          <w:bdr w:val="nil"/>
          <w:lang w:val="en-GB"/>
        </w:rPr>
        <w:t xml:space="preserve"> the </w:t>
      </w:r>
      <w:r w:rsidR="00404BDC" w:rsidRPr="0043433B">
        <w:rPr>
          <w:rFonts w:ascii="Times New Roman" w:eastAsia="Calibri" w:hAnsi="Times New Roman" w:cs="Times New Roman"/>
          <w:b/>
          <w:sz w:val="28"/>
          <w:szCs w:val="28"/>
          <w:bdr w:val="nil"/>
          <w:lang w:val="en-GB"/>
        </w:rPr>
        <w:t>F</w:t>
      </w:r>
      <w:r w:rsidRPr="0043433B">
        <w:rPr>
          <w:rFonts w:ascii="Times New Roman" w:eastAsia="Calibri" w:hAnsi="Times New Roman" w:cs="Times New Roman"/>
          <w:b/>
          <w:sz w:val="28"/>
          <w:szCs w:val="28"/>
          <w:bdr w:val="nil"/>
          <w:lang w:val="en-GB"/>
        </w:rPr>
        <w:t xml:space="preserve">ight against </w:t>
      </w:r>
      <w:r w:rsidR="00404BDC" w:rsidRPr="0043433B">
        <w:rPr>
          <w:rFonts w:ascii="Times New Roman" w:eastAsia="Calibri" w:hAnsi="Times New Roman" w:cs="Times New Roman"/>
          <w:b/>
          <w:sz w:val="28"/>
          <w:szCs w:val="28"/>
          <w:bdr w:val="nil"/>
          <w:lang w:val="en-GB"/>
        </w:rPr>
        <w:t>T</w:t>
      </w:r>
      <w:r w:rsidRPr="0043433B">
        <w:rPr>
          <w:rFonts w:ascii="Times New Roman" w:eastAsia="Calibri" w:hAnsi="Times New Roman" w:cs="Times New Roman"/>
          <w:b/>
          <w:sz w:val="28"/>
          <w:szCs w:val="28"/>
          <w:bdr w:val="nil"/>
          <w:lang w:val="en-GB"/>
        </w:rPr>
        <w:t xml:space="preserve">errorism and </w:t>
      </w:r>
      <w:r w:rsidR="00404BDC" w:rsidRPr="0043433B">
        <w:rPr>
          <w:rFonts w:ascii="Times New Roman" w:eastAsia="Calibri" w:hAnsi="Times New Roman" w:cs="Times New Roman"/>
          <w:b/>
          <w:sz w:val="28"/>
          <w:szCs w:val="28"/>
          <w:bdr w:val="nil"/>
          <w:lang w:val="en-GB"/>
        </w:rPr>
        <w:t>E</w:t>
      </w:r>
      <w:r w:rsidRPr="0043433B">
        <w:rPr>
          <w:rFonts w:ascii="Times New Roman" w:eastAsia="Calibri" w:hAnsi="Times New Roman" w:cs="Times New Roman"/>
          <w:b/>
          <w:sz w:val="28"/>
          <w:szCs w:val="28"/>
          <w:bdr w:val="nil"/>
          <w:lang w:val="en-GB"/>
        </w:rPr>
        <w:t>xtremism</w:t>
      </w:r>
      <w:r w:rsidRPr="0043433B">
        <w:rPr>
          <w:rFonts w:ascii="Times New Roman" w:eastAsia="Calibri" w:hAnsi="Times New Roman" w:cs="Times New Roman"/>
          <w:sz w:val="28"/>
          <w:szCs w:val="28"/>
          <w:bdr w:val="nil"/>
          <w:lang w:val="en-GB"/>
        </w:rPr>
        <w:t>, which is a part of the National Criminal Agency.</w:t>
      </w:r>
    </w:p>
    <w:p w:rsidR="00A722C8" w:rsidRPr="0043433B" w:rsidRDefault="006C1793" w:rsidP="00276415">
      <w:pPr>
        <w:spacing w:line="360" w:lineRule="auto"/>
        <w:ind w:firstLine="709"/>
        <w:contextualSpacing/>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t xml:space="preserve">The Slovak Republic implements training </w:t>
      </w:r>
      <w:r w:rsidR="00392362" w:rsidRPr="0043433B">
        <w:rPr>
          <w:rFonts w:ascii="Times New Roman" w:eastAsia="Calibri" w:hAnsi="Times New Roman" w:cs="Times New Roman"/>
          <w:sz w:val="28"/>
          <w:szCs w:val="28"/>
          <w:bdr w:val="nil"/>
          <w:lang w:val="en-GB"/>
        </w:rPr>
        <w:t>programs</w:t>
      </w:r>
      <w:r w:rsidRPr="0043433B">
        <w:rPr>
          <w:rFonts w:ascii="Times New Roman" w:eastAsia="Calibri" w:hAnsi="Times New Roman" w:cs="Times New Roman"/>
          <w:sz w:val="28"/>
          <w:szCs w:val="28"/>
          <w:bdr w:val="nil"/>
          <w:lang w:val="en-GB"/>
        </w:rPr>
        <w:t xml:space="preserve">, OSCE/ODIHR TAHCLE (Training </w:t>
      </w:r>
      <w:r w:rsidR="00417E23" w:rsidRPr="0043433B">
        <w:rPr>
          <w:rFonts w:ascii="Times New Roman" w:eastAsia="Calibri" w:hAnsi="Times New Roman" w:cs="Times New Roman"/>
          <w:sz w:val="28"/>
          <w:szCs w:val="28"/>
          <w:bdr w:val="nil"/>
          <w:lang w:val="en-GB"/>
        </w:rPr>
        <w:t>against Hate Crimes for</w:t>
      </w:r>
      <w:r w:rsidRPr="0043433B">
        <w:rPr>
          <w:rFonts w:ascii="Times New Roman" w:eastAsia="Calibri" w:hAnsi="Times New Roman" w:cs="Times New Roman"/>
          <w:sz w:val="28"/>
          <w:szCs w:val="28"/>
          <w:bdr w:val="nil"/>
          <w:lang w:val="en-GB"/>
        </w:rPr>
        <w:t xml:space="preserve"> Law Enforcement) and PAHCT (Prosecutors and Hate Crime Training). The </w:t>
      </w:r>
      <w:r w:rsidR="00392362" w:rsidRPr="0043433B">
        <w:rPr>
          <w:rFonts w:ascii="Times New Roman" w:eastAsia="Calibri" w:hAnsi="Times New Roman" w:cs="Times New Roman"/>
          <w:sz w:val="28"/>
          <w:szCs w:val="28"/>
          <w:bdr w:val="nil"/>
          <w:lang w:val="en-GB"/>
        </w:rPr>
        <w:t>implementation of th</w:t>
      </w:r>
      <w:r w:rsidR="00AD1A0C" w:rsidRPr="0043433B">
        <w:rPr>
          <w:rFonts w:ascii="Times New Roman" w:eastAsia="Calibri" w:hAnsi="Times New Roman" w:cs="Times New Roman"/>
          <w:sz w:val="28"/>
          <w:szCs w:val="28"/>
          <w:bdr w:val="nil"/>
          <w:lang w:val="en-GB"/>
        </w:rPr>
        <w:t>ese</w:t>
      </w:r>
      <w:r w:rsidR="00392362" w:rsidRPr="0043433B">
        <w:rPr>
          <w:rFonts w:ascii="Times New Roman" w:eastAsia="Calibri" w:hAnsi="Times New Roman" w:cs="Times New Roman"/>
          <w:sz w:val="28"/>
          <w:szCs w:val="28"/>
          <w:bdr w:val="nil"/>
          <w:lang w:val="en-GB"/>
        </w:rPr>
        <w:t xml:space="preserve"> program</w:t>
      </w:r>
      <w:r w:rsidR="00AD1A0C" w:rsidRPr="0043433B">
        <w:rPr>
          <w:rFonts w:ascii="Times New Roman" w:eastAsia="Calibri" w:hAnsi="Times New Roman" w:cs="Times New Roman"/>
          <w:sz w:val="28"/>
          <w:szCs w:val="28"/>
          <w:bdr w:val="nil"/>
          <w:lang w:val="en-GB"/>
        </w:rPr>
        <w:t>s</w:t>
      </w:r>
      <w:r w:rsidRPr="0043433B">
        <w:rPr>
          <w:rFonts w:ascii="Times New Roman" w:eastAsia="Calibri" w:hAnsi="Times New Roman" w:cs="Times New Roman"/>
          <w:sz w:val="28"/>
          <w:szCs w:val="28"/>
          <w:bdr w:val="nil"/>
          <w:lang w:val="en-GB"/>
        </w:rPr>
        <w:t xml:space="preserve"> will enhance the capabilities and skills of the staff of law enforcement agencies in detecting and investigating crimes of extremism and crimes committed with a specific motive.</w:t>
      </w:r>
    </w:p>
    <w:p w:rsidR="00A722C8" w:rsidRPr="0043433B" w:rsidRDefault="00A722C8" w:rsidP="00276415">
      <w:pPr>
        <w:spacing w:line="360" w:lineRule="auto"/>
        <w:ind w:firstLine="709"/>
        <w:contextualSpacing/>
        <w:jc w:val="both"/>
        <w:rPr>
          <w:rFonts w:ascii="Times New Roman" w:eastAsia="Calibri" w:hAnsi="Times New Roman" w:cs="Times New Roman"/>
          <w:sz w:val="28"/>
          <w:szCs w:val="28"/>
          <w:lang w:val="en-GB"/>
        </w:rPr>
      </w:pPr>
    </w:p>
    <w:p w:rsidR="00A722C8" w:rsidRPr="0043433B" w:rsidRDefault="006C1793" w:rsidP="00276415">
      <w:pPr>
        <w:spacing w:line="360" w:lineRule="auto"/>
        <w:ind w:firstLine="708"/>
        <w:contextualSpacing/>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t xml:space="preserve">In order to increase the level of protection of the rights of </w:t>
      </w:r>
      <w:r w:rsidR="0079149E" w:rsidRPr="0043433B">
        <w:rPr>
          <w:rFonts w:ascii="Times New Roman" w:eastAsia="Calibri" w:hAnsi="Times New Roman" w:cs="Times New Roman"/>
          <w:sz w:val="28"/>
          <w:szCs w:val="28"/>
          <w:bdr w:val="nil"/>
          <w:lang w:val="en-GB"/>
        </w:rPr>
        <w:t xml:space="preserve">victims of </w:t>
      </w:r>
      <w:r w:rsidRPr="0043433B">
        <w:rPr>
          <w:rFonts w:ascii="Times New Roman" w:eastAsia="Calibri" w:hAnsi="Times New Roman" w:cs="Times New Roman"/>
          <w:sz w:val="28"/>
          <w:szCs w:val="28"/>
          <w:bdr w:val="nil"/>
          <w:lang w:val="en-GB"/>
        </w:rPr>
        <w:t xml:space="preserve">crime, including </w:t>
      </w:r>
      <w:r w:rsidR="0079149E" w:rsidRPr="0043433B">
        <w:rPr>
          <w:rFonts w:ascii="Times New Roman" w:eastAsia="Calibri" w:hAnsi="Times New Roman" w:cs="Times New Roman"/>
          <w:sz w:val="28"/>
          <w:szCs w:val="28"/>
          <w:bdr w:val="nil"/>
          <w:lang w:val="en-GB"/>
        </w:rPr>
        <w:t>hate crimes</w:t>
      </w:r>
      <w:r w:rsidRPr="0043433B">
        <w:rPr>
          <w:rFonts w:ascii="Times New Roman" w:eastAsia="Calibri" w:hAnsi="Times New Roman" w:cs="Times New Roman"/>
          <w:sz w:val="28"/>
          <w:szCs w:val="28"/>
          <w:bdr w:val="nil"/>
          <w:lang w:val="en-GB"/>
        </w:rPr>
        <w:t xml:space="preserve">, </w:t>
      </w:r>
      <w:r w:rsidRPr="0043433B">
        <w:rPr>
          <w:rFonts w:ascii="Times New Roman" w:eastAsia="Calibri" w:hAnsi="Times New Roman" w:cs="Times New Roman"/>
          <w:b/>
          <w:sz w:val="28"/>
          <w:szCs w:val="28"/>
          <w:bdr w:val="nil"/>
          <w:lang w:val="en-GB"/>
        </w:rPr>
        <w:t xml:space="preserve">the </w:t>
      </w:r>
      <w:r w:rsidR="0079149E" w:rsidRPr="0043433B">
        <w:rPr>
          <w:rFonts w:ascii="Times New Roman" w:eastAsia="Calibri" w:hAnsi="Times New Roman" w:cs="Times New Roman"/>
          <w:b/>
          <w:sz w:val="28"/>
          <w:szCs w:val="28"/>
          <w:bdr w:val="nil"/>
          <w:lang w:val="en-GB"/>
        </w:rPr>
        <w:t>Act</w:t>
      </w:r>
      <w:r w:rsidRPr="0043433B">
        <w:rPr>
          <w:rFonts w:ascii="Times New Roman" w:eastAsia="Calibri" w:hAnsi="Times New Roman" w:cs="Times New Roman"/>
          <w:b/>
          <w:sz w:val="28"/>
          <w:szCs w:val="28"/>
          <w:bdr w:val="nil"/>
          <w:lang w:val="en-GB"/>
        </w:rPr>
        <w:t xml:space="preserve"> on </w:t>
      </w:r>
      <w:r w:rsidR="00AD1A0C" w:rsidRPr="0043433B">
        <w:rPr>
          <w:rFonts w:ascii="Times New Roman" w:eastAsia="Calibri" w:hAnsi="Times New Roman" w:cs="Times New Roman"/>
          <w:b/>
          <w:sz w:val="28"/>
          <w:szCs w:val="28"/>
          <w:bdr w:val="nil"/>
          <w:lang w:val="en-GB"/>
        </w:rPr>
        <w:t>V</w:t>
      </w:r>
      <w:r w:rsidRPr="0043433B">
        <w:rPr>
          <w:rFonts w:ascii="Times New Roman" w:eastAsia="Calibri" w:hAnsi="Times New Roman" w:cs="Times New Roman"/>
          <w:b/>
          <w:sz w:val="28"/>
          <w:szCs w:val="28"/>
          <w:bdr w:val="nil"/>
          <w:lang w:val="en-GB"/>
        </w:rPr>
        <w:t xml:space="preserve">ictims of </w:t>
      </w:r>
      <w:r w:rsidR="00AD1A0C" w:rsidRPr="0043433B">
        <w:rPr>
          <w:rFonts w:ascii="Times New Roman" w:eastAsia="Calibri" w:hAnsi="Times New Roman" w:cs="Times New Roman"/>
          <w:b/>
          <w:sz w:val="28"/>
          <w:szCs w:val="28"/>
          <w:bdr w:val="nil"/>
          <w:lang w:val="en-GB"/>
        </w:rPr>
        <w:t>C</w:t>
      </w:r>
      <w:r w:rsidRPr="0043433B">
        <w:rPr>
          <w:rFonts w:ascii="Times New Roman" w:eastAsia="Calibri" w:hAnsi="Times New Roman" w:cs="Times New Roman"/>
          <w:b/>
          <w:sz w:val="28"/>
          <w:szCs w:val="28"/>
          <w:bdr w:val="nil"/>
          <w:lang w:val="en-GB"/>
        </w:rPr>
        <w:t>rime</w:t>
      </w:r>
      <w:r w:rsidRPr="0043433B">
        <w:rPr>
          <w:rFonts w:ascii="Times New Roman" w:eastAsia="Calibri" w:hAnsi="Times New Roman" w:cs="Times New Roman"/>
          <w:sz w:val="28"/>
          <w:szCs w:val="28"/>
          <w:bdr w:val="nil"/>
          <w:lang w:val="en-GB"/>
        </w:rPr>
        <w:t xml:space="preserve"> was adopted, which shall enter into force on </w:t>
      </w:r>
      <w:r w:rsidR="0079149E" w:rsidRPr="0043433B">
        <w:rPr>
          <w:rFonts w:ascii="Times New Roman" w:eastAsia="Calibri" w:hAnsi="Times New Roman" w:cs="Times New Roman"/>
          <w:sz w:val="28"/>
          <w:szCs w:val="28"/>
          <w:bdr w:val="nil"/>
          <w:lang w:val="en-GB"/>
        </w:rPr>
        <w:t xml:space="preserve">1 </w:t>
      </w:r>
      <w:r w:rsidRPr="0043433B">
        <w:rPr>
          <w:rFonts w:ascii="Times New Roman" w:eastAsia="Calibri" w:hAnsi="Times New Roman" w:cs="Times New Roman"/>
          <w:sz w:val="28"/>
          <w:szCs w:val="28"/>
          <w:bdr w:val="nil"/>
          <w:lang w:val="en-GB"/>
        </w:rPr>
        <w:t>January</w:t>
      </w:r>
      <w:r w:rsidR="0079149E" w:rsidRPr="0043433B">
        <w:rPr>
          <w:rFonts w:ascii="Times New Roman" w:eastAsia="Calibri" w:hAnsi="Times New Roman" w:cs="Times New Roman"/>
          <w:sz w:val="28"/>
          <w:szCs w:val="28"/>
          <w:bdr w:val="nil"/>
          <w:lang w:val="en-GB"/>
        </w:rPr>
        <w:t xml:space="preserve"> </w:t>
      </w:r>
      <w:r w:rsidRPr="0043433B">
        <w:rPr>
          <w:rFonts w:ascii="Times New Roman" w:eastAsia="Calibri" w:hAnsi="Times New Roman" w:cs="Times New Roman"/>
          <w:sz w:val="28"/>
          <w:szCs w:val="28"/>
          <w:bdr w:val="nil"/>
          <w:lang w:val="en-GB"/>
        </w:rPr>
        <w:t>2018. Victims of hate crime are referred to as particularly vulnerable victims, provid</w:t>
      </w:r>
      <w:r w:rsidR="00AD1A0C" w:rsidRPr="0043433B">
        <w:rPr>
          <w:rFonts w:ascii="Times New Roman" w:eastAsia="Calibri" w:hAnsi="Times New Roman" w:cs="Times New Roman"/>
          <w:sz w:val="28"/>
          <w:szCs w:val="28"/>
          <w:bdr w:val="nil"/>
          <w:lang w:val="en-GB"/>
        </w:rPr>
        <w:t>ed with</w:t>
      </w:r>
      <w:r w:rsidRPr="0043433B">
        <w:rPr>
          <w:rFonts w:ascii="Times New Roman" w:eastAsia="Calibri" w:hAnsi="Times New Roman" w:cs="Times New Roman"/>
          <w:sz w:val="28"/>
          <w:szCs w:val="28"/>
          <w:bdr w:val="nil"/>
          <w:lang w:val="en-GB"/>
        </w:rPr>
        <w:t xml:space="preserve"> a greater level of protection and services. The law introduces several new concepts into Slovak legislation, including the definition of </w:t>
      </w:r>
      <w:r w:rsidR="00AD1A0C" w:rsidRPr="0043433B">
        <w:rPr>
          <w:rFonts w:ascii="Times New Roman" w:eastAsia="Calibri" w:hAnsi="Times New Roman" w:cs="Times New Roman"/>
          <w:sz w:val="28"/>
          <w:szCs w:val="28"/>
          <w:bdr w:val="nil"/>
          <w:lang w:val="en-GB"/>
        </w:rPr>
        <w:t>a</w:t>
      </w:r>
      <w:r w:rsidRPr="0043433B">
        <w:rPr>
          <w:rFonts w:ascii="Times New Roman" w:eastAsia="Calibri" w:hAnsi="Times New Roman" w:cs="Times New Roman"/>
          <w:sz w:val="28"/>
          <w:szCs w:val="28"/>
          <w:bdr w:val="nil"/>
          <w:lang w:val="en-GB"/>
        </w:rPr>
        <w:t xml:space="preserve"> victim, the right for protection against secondary and repeated victimization, the definition of domestic violence and others.</w:t>
      </w:r>
    </w:p>
    <w:p w:rsidR="00276415" w:rsidRPr="0043433B" w:rsidRDefault="00276415" w:rsidP="00276415">
      <w:pPr>
        <w:spacing w:line="360" w:lineRule="auto"/>
        <w:contextualSpacing/>
        <w:jc w:val="both"/>
        <w:rPr>
          <w:rFonts w:ascii="Times New Roman" w:eastAsia="Calibri" w:hAnsi="Times New Roman" w:cs="Times New Roman"/>
          <w:sz w:val="28"/>
          <w:szCs w:val="28"/>
          <w:lang w:val="en-GB"/>
        </w:rPr>
      </w:pPr>
    </w:p>
    <w:p w:rsidR="00A722C8" w:rsidRPr="0043433B" w:rsidRDefault="00276415" w:rsidP="00276415">
      <w:pPr>
        <w:spacing w:line="360" w:lineRule="auto"/>
        <w:contextualSpacing/>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lang w:val="en-GB"/>
        </w:rPr>
        <w:t>Dear Chair</w:t>
      </w:r>
      <w:r w:rsidR="00AD1A0C" w:rsidRPr="0043433B">
        <w:rPr>
          <w:rFonts w:ascii="Times New Roman" w:eastAsia="Calibri" w:hAnsi="Times New Roman" w:cs="Times New Roman"/>
          <w:sz w:val="28"/>
          <w:szCs w:val="28"/>
          <w:lang w:val="en-GB"/>
        </w:rPr>
        <w:t>person</w:t>
      </w:r>
      <w:r w:rsidRPr="0043433B">
        <w:rPr>
          <w:rFonts w:ascii="Times New Roman" w:eastAsia="Calibri" w:hAnsi="Times New Roman" w:cs="Times New Roman"/>
          <w:sz w:val="28"/>
          <w:szCs w:val="28"/>
          <w:lang w:val="en-GB"/>
        </w:rPr>
        <w:t>, Distinguished Experts,</w:t>
      </w:r>
      <w:r w:rsidR="006C1793" w:rsidRPr="0043433B">
        <w:rPr>
          <w:rFonts w:ascii="Times New Roman" w:eastAsia="Calibri" w:hAnsi="Times New Roman" w:cs="Times New Roman"/>
          <w:sz w:val="28"/>
          <w:szCs w:val="28"/>
          <w:lang w:val="en-GB"/>
        </w:rPr>
        <w:tab/>
      </w:r>
    </w:p>
    <w:p w:rsidR="00276415" w:rsidRPr="0043433B" w:rsidRDefault="00276415" w:rsidP="00276415">
      <w:pPr>
        <w:spacing w:line="360" w:lineRule="auto"/>
        <w:contextualSpacing/>
        <w:jc w:val="both"/>
        <w:rPr>
          <w:rFonts w:ascii="Times New Roman" w:eastAsia="Calibri" w:hAnsi="Times New Roman" w:cs="Times New Roman"/>
          <w:sz w:val="28"/>
          <w:szCs w:val="28"/>
          <w:lang w:val="en-GB"/>
        </w:rPr>
      </w:pPr>
    </w:p>
    <w:p w:rsidR="00A722C8" w:rsidRPr="0043433B" w:rsidRDefault="007D51A7" w:rsidP="00276415">
      <w:pPr>
        <w:spacing w:line="360" w:lineRule="auto"/>
        <w:ind w:firstLine="709"/>
        <w:jc w:val="both"/>
        <w:rPr>
          <w:rFonts w:ascii="Times New Roman" w:eastAsia="Calibri" w:hAnsi="Times New Roman" w:cs="Times New Roman"/>
          <w:sz w:val="28"/>
          <w:szCs w:val="28"/>
          <w:lang w:val="en-GB"/>
        </w:rPr>
      </w:pPr>
      <w:r w:rsidRPr="0043433B">
        <w:rPr>
          <w:rFonts w:ascii="Times New Roman" w:eastAsia="Times New Roman" w:hAnsi="Times New Roman" w:cs="Times New Roman"/>
          <w:sz w:val="28"/>
          <w:szCs w:val="28"/>
          <w:bdr w:val="nil"/>
          <w:lang w:val="en-GB"/>
        </w:rPr>
        <w:t>t</w:t>
      </w:r>
      <w:r w:rsidR="006C1793" w:rsidRPr="0043433B">
        <w:rPr>
          <w:rFonts w:ascii="Times New Roman" w:eastAsia="Times New Roman" w:hAnsi="Times New Roman" w:cs="Times New Roman"/>
          <w:sz w:val="28"/>
          <w:szCs w:val="28"/>
          <w:bdr w:val="nil"/>
          <w:lang w:val="en-GB"/>
        </w:rPr>
        <w:t xml:space="preserve">he approval of Action Plans for Education, Employment, Health, Housing and Financial Inclusion as well as Action Plans for Non-Discrimination and Access towards the Majority Society completed the process of revising the Strategy of the Slovak Republic for Roma Inclusion by 2020. </w:t>
      </w:r>
    </w:p>
    <w:p w:rsidR="007C5139" w:rsidRPr="0043433B" w:rsidRDefault="006C1793" w:rsidP="00276415">
      <w:pPr>
        <w:spacing w:line="360" w:lineRule="auto"/>
        <w:ind w:firstLine="709"/>
        <w:contextualSpacing/>
        <w:jc w:val="both"/>
        <w:rPr>
          <w:rFonts w:ascii="Times New Roman" w:eastAsia="Calibri" w:hAnsi="Times New Roman" w:cs="Times New Roman"/>
          <w:sz w:val="28"/>
          <w:szCs w:val="28"/>
          <w:bdr w:val="nil"/>
          <w:lang w:val="en-GB"/>
        </w:rPr>
      </w:pPr>
      <w:r w:rsidRPr="0043433B">
        <w:rPr>
          <w:rFonts w:ascii="Times New Roman" w:eastAsia="Calibri" w:hAnsi="Times New Roman" w:cs="Times New Roman"/>
          <w:sz w:val="28"/>
          <w:szCs w:val="28"/>
          <w:bdr w:val="nil"/>
          <w:lang w:val="en-GB"/>
        </w:rPr>
        <w:t xml:space="preserve">The Government Plenipotentiary for the Roma communities actively submitted proposals on the </w:t>
      </w:r>
      <w:r w:rsidR="008B5058" w:rsidRPr="0043433B">
        <w:rPr>
          <w:rFonts w:ascii="Times New Roman" w:eastAsia="Calibri" w:hAnsi="Times New Roman" w:cs="Times New Roman"/>
          <w:sz w:val="28"/>
          <w:szCs w:val="28"/>
          <w:bdr w:val="nil"/>
          <w:lang w:val="en-GB"/>
        </w:rPr>
        <w:t xml:space="preserve">implementation </w:t>
      </w:r>
      <w:r w:rsidR="00276415" w:rsidRPr="0043433B">
        <w:rPr>
          <w:rFonts w:ascii="Times New Roman" w:eastAsia="Calibri" w:hAnsi="Times New Roman" w:cs="Times New Roman"/>
          <w:sz w:val="28"/>
          <w:szCs w:val="28"/>
          <w:bdr w:val="nil"/>
          <w:lang w:val="en-GB"/>
        </w:rPr>
        <w:t>of the tasks of the S</w:t>
      </w:r>
      <w:r w:rsidRPr="0043433B">
        <w:rPr>
          <w:rFonts w:ascii="Times New Roman" w:eastAsia="Calibri" w:hAnsi="Times New Roman" w:cs="Times New Roman"/>
          <w:sz w:val="28"/>
          <w:szCs w:val="28"/>
          <w:bdr w:val="nil"/>
          <w:lang w:val="en-GB"/>
        </w:rPr>
        <w:t>trategy, for example</w:t>
      </w:r>
      <w:r w:rsidR="007C5139" w:rsidRPr="0043433B">
        <w:rPr>
          <w:rFonts w:ascii="Times New Roman" w:eastAsia="Calibri" w:hAnsi="Times New Roman" w:cs="Times New Roman"/>
          <w:sz w:val="28"/>
          <w:szCs w:val="28"/>
          <w:bdr w:val="nil"/>
          <w:lang w:val="en-GB"/>
        </w:rPr>
        <w:t>:</w:t>
      </w:r>
      <w:r w:rsidRPr="0043433B">
        <w:rPr>
          <w:rFonts w:ascii="Times New Roman" w:eastAsia="Calibri" w:hAnsi="Times New Roman" w:cs="Times New Roman"/>
          <w:sz w:val="28"/>
          <w:szCs w:val="28"/>
          <w:bdr w:val="nil"/>
          <w:lang w:val="en-GB"/>
        </w:rPr>
        <w:t xml:space="preserve"> </w:t>
      </w:r>
    </w:p>
    <w:p w:rsidR="007C5139" w:rsidRPr="0043433B" w:rsidRDefault="006C1793" w:rsidP="009F4D4A">
      <w:pPr>
        <w:pStyle w:val="ListParagraph"/>
        <w:numPr>
          <w:ilvl w:val="0"/>
          <w:numId w:val="2"/>
        </w:numPr>
        <w:spacing w:line="360" w:lineRule="auto"/>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t xml:space="preserve">on the development of inclusive education, in particular in the network of primary schools, while enhancing the level of pre-primary education of children living in </w:t>
      </w:r>
      <w:r w:rsidR="00392362" w:rsidRPr="0043433B">
        <w:rPr>
          <w:rFonts w:ascii="Times New Roman" w:eastAsia="Calibri" w:hAnsi="Times New Roman" w:cs="Times New Roman"/>
          <w:sz w:val="28"/>
          <w:szCs w:val="28"/>
          <w:bdr w:val="nil"/>
          <w:lang w:val="en-GB"/>
        </w:rPr>
        <w:t>marginalized</w:t>
      </w:r>
      <w:r w:rsidRPr="0043433B">
        <w:rPr>
          <w:rFonts w:ascii="Times New Roman" w:eastAsia="Calibri" w:hAnsi="Times New Roman" w:cs="Times New Roman"/>
          <w:sz w:val="28"/>
          <w:szCs w:val="28"/>
          <w:bdr w:val="nil"/>
          <w:lang w:val="en-GB"/>
        </w:rPr>
        <w:t xml:space="preserve"> Roma communities, </w:t>
      </w:r>
    </w:p>
    <w:p w:rsidR="007C5139" w:rsidRPr="0043433B" w:rsidRDefault="006C1793" w:rsidP="009F4D4A">
      <w:pPr>
        <w:pStyle w:val="ListParagraph"/>
        <w:numPr>
          <w:ilvl w:val="0"/>
          <w:numId w:val="2"/>
        </w:numPr>
        <w:spacing w:line="360" w:lineRule="auto"/>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t xml:space="preserve">on more effective provision of subsidies, in particular to support social and cultural needs, for the completion of a network of community </w:t>
      </w:r>
      <w:r w:rsidR="0004559A" w:rsidRPr="0043433B">
        <w:rPr>
          <w:rFonts w:ascii="Times New Roman" w:eastAsia="Calibri" w:hAnsi="Times New Roman" w:cs="Times New Roman"/>
          <w:sz w:val="28"/>
          <w:szCs w:val="28"/>
          <w:bdr w:val="nil"/>
          <w:lang w:val="en-GB"/>
        </w:rPr>
        <w:t>centres</w:t>
      </w:r>
      <w:r w:rsidRPr="0043433B">
        <w:rPr>
          <w:rFonts w:ascii="Times New Roman" w:eastAsia="Calibri" w:hAnsi="Times New Roman" w:cs="Times New Roman"/>
          <w:sz w:val="28"/>
          <w:szCs w:val="28"/>
          <w:bdr w:val="nil"/>
          <w:lang w:val="en-GB"/>
        </w:rPr>
        <w:t xml:space="preserve"> in areas with a high concentration of </w:t>
      </w:r>
      <w:r w:rsidR="00392362" w:rsidRPr="0043433B">
        <w:rPr>
          <w:rFonts w:ascii="Times New Roman" w:eastAsia="Calibri" w:hAnsi="Times New Roman" w:cs="Times New Roman"/>
          <w:sz w:val="28"/>
          <w:szCs w:val="28"/>
          <w:bdr w:val="nil"/>
          <w:lang w:val="en-GB"/>
        </w:rPr>
        <w:t>marginalized</w:t>
      </w:r>
      <w:r w:rsidRPr="0043433B">
        <w:rPr>
          <w:rFonts w:ascii="Times New Roman" w:eastAsia="Calibri" w:hAnsi="Times New Roman" w:cs="Times New Roman"/>
          <w:sz w:val="28"/>
          <w:szCs w:val="28"/>
          <w:bdr w:val="nil"/>
          <w:lang w:val="en-GB"/>
        </w:rPr>
        <w:t xml:space="preserve"> Roma communities, </w:t>
      </w:r>
    </w:p>
    <w:p w:rsidR="00A722C8" w:rsidRPr="0043433B" w:rsidRDefault="00417E23" w:rsidP="009F4D4A">
      <w:pPr>
        <w:pStyle w:val="ListParagraph"/>
        <w:numPr>
          <w:ilvl w:val="0"/>
          <w:numId w:val="2"/>
        </w:numPr>
        <w:spacing w:line="360" w:lineRule="auto"/>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t xml:space="preserve">and </w:t>
      </w:r>
      <w:r w:rsidR="006C1793" w:rsidRPr="0043433B">
        <w:rPr>
          <w:rFonts w:ascii="Times New Roman" w:eastAsia="Calibri" w:hAnsi="Times New Roman" w:cs="Times New Roman"/>
          <w:sz w:val="28"/>
          <w:szCs w:val="28"/>
          <w:bdr w:val="nil"/>
          <w:lang w:val="en-GB"/>
        </w:rPr>
        <w:t xml:space="preserve">on </w:t>
      </w:r>
      <w:r w:rsidR="00404BDC" w:rsidRPr="0043433B">
        <w:rPr>
          <w:rFonts w:ascii="Times New Roman" w:eastAsia="Calibri" w:hAnsi="Times New Roman" w:cs="Times New Roman"/>
          <w:sz w:val="28"/>
          <w:szCs w:val="28"/>
          <w:bdr w:val="nil"/>
          <w:lang w:val="en-GB"/>
        </w:rPr>
        <w:t xml:space="preserve">an </w:t>
      </w:r>
      <w:r w:rsidR="006C1793" w:rsidRPr="0043433B">
        <w:rPr>
          <w:rFonts w:ascii="Times New Roman" w:eastAsia="Calibri" w:hAnsi="Times New Roman" w:cs="Times New Roman"/>
          <w:sz w:val="28"/>
          <w:szCs w:val="28"/>
          <w:bdr w:val="nil"/>
          <w:lang w:val="en-GB"/>
        </w:rPr>
        <w:t xml:space="preserve">increase of the financial literacy of Roma living in </w:t>
      </w:r>
      <w:r w:rsidR="00392362" w:rsidRPr="0043433B">
        <w:rPr>
          <w:rFonts w:ascii="Times New Roman" w:eastAsia="Calibri" w:hAnsi="Times New Roman" w:cs="Times New Roman"/>
          <w:sz w:val="28"/>
          <w:szCs w:val="28"/>
          <w:bdr w:val="nil"/>
          <w:lang w:val="en-GB"/>
        </w:rPr>
        <w:t>marginalized</w:t>
      </w:r>
      <w:r w:rsidR="006C1793" w:rsidRPr="0043433B">
        <w:rPr>
          <w:rFonts w:ascii="Times New Roman" w:eastAsia="Calibri" w:hAnsi="Times New Roman" w:cs="Times New Roman"/>
          <w:sz w:val="28"/>
          <w:szCs w:val="28"/>
          <w:bdr w:val="nil"/>
          <w:lang w:val="en-GB"/>
        </w:rPr>
        <w:t xml:space="preserve"> communities, on development of employment services, with a particular focus on members of </w:t>
      </w:r>
      <w:r w:rsidR="00392362" w:rsidRPr="0043433B">
        <w:rPr>
          <w:rFonts w:ascii="Times New Roman" w:eastAsia="Calibri" w:hAnsi="Times New Roman" w:cs="Times New Roman"/>
          <w:sz w:val="28"/>
          <w:szCs w:val="28"/>
          <w:bdr w:val="nil"/>
          <w:lang w:val="en-GB"/>
        </w:rPr>
        <w:t>marginalized</w:t>
      </w:r>
      <w:r w:rsidR="006C1793" w:rsidRPr="0043433B">
        <w:rPr>
          <w:rFonts w:ascii="Times New Roman" w:eastAsia="Calibri" w:hAnsi="Times New Roman" w:cs="Times New Roman"/>
          <w:sz w:val="28"/>
          <w:szCs w:val="28"/>
          <w:bdr w:val="nil"/>
          <w:lang w:val="en-GB"/>
        </w:rPr>
        <w:t xml:space="preserve"> Roma communities.</w:t>
      </w:r>
    </w:p>
    <w:p w:rsidR="00A722C8" w:rsidRPr="0043433B" w:rsidRDefault="00A722C8" w:rsidP="00A722C8">
      <w:pPr>
        <w:widowControl w:val="0"/>
        <w:autoSpaceDE w:val="0"/>
        <w:autoSpaceDN w:val="0"/>
        <w:adjustRightInd w:val="0"/>
        <w:spacing w:after="240"/>
        <w:contextualSpacing/>
        <w:jc w:val="both"/>
        <w:rPr>
          <w:rFonts w:ascii="Times New Roman" w:eastAsia="Calibri" w:hAnsi="Times New Roman" w:cs="Times New Roman"/>
          <w:sz w:val="28"/>
          <w:szCs w:val="28"/>
          <w:lang w:val="en-GB"/>
        </w:rPr>
      </w:pPr>
    </w:p>
    <w:p w:rsidR="00A722C8" w:rsidRPr="0043433B" w:rsidRDefault="00276415" w:rsidP="00A722C8">
      <w:pPr>
        <w:widowControl w:val="0"/>
        <w:autoSpaceDE w:val="0"/>
        <w:autoSpaceDN w:val="0"/>
        <w:adjustRightInd w:val="0"/>
        <w:spacing w:after="240"/>
        <w:contextualSpacing/>
        <w:jc w:val="both"/>
        <w:rPr>
          <w:rFonts w:ascii="Times New Roman" w:eastAsia="Calibri" w:hAnsi="Times New Roman" w:cs="Times New Roman"/>
          <w:sz w:val="28"/>
          <w:szCs w:val="28"/>
          <w:lang w:val="en-GB"/>
        </w:rPr>
      </w:pPr>
      <w:r w:rsidRPr="0043433B">
        <w:rPr>
          <w:rFonts w:ascii="Times New Roman" w:eastAsia="Times New Roman" w:hAnsi="Times New Roman" w:cs="Times New Roman"/>
          <w:bCs/>
          <w:sz w:val="28"/>
          <w:szCs w:val="28"/>
          <w:bdr w:val="nil"/>
          <w:lang w:val="en-GB"/>
        </w:rPr>
        <w:t>Dear Chair</w:t>
      </w:r>
      <w:r w:rsidR="007C5139" w:rsidRPr="0043433B">
        <w:rPr>
          <w:rFonts w:ascii="Times New Roman" w:eastAsia="Times New Roman" w:hAnsi="Times New Roman" w:cs="Times New Roman"/>
          <w:bCs/>
          <w:sz w:val="28"/>
          <w:szCs w:val="28"/>
          <w:bdr w:val="nil"/>
          <w:lang w:val="en-GB"/>
        </w:rPr>
        <w:t>person</w:t>
      </w:r>
      <w:r w:rsidRPr="0043433B">
        <w:rPr>
          <w:rFonts w:ascii="Times New Roman" w:eastAsia="Times New Roman" w:hAnsi="Times New Roman" w:cs="Times New Roman"/>
          <w:bCs/>
          <w:sz w:val="28"/>
          <w:szCs w:val="28"/>
          <w:bdr w:val="nil"/>
          <w:lang w:val="en-GB"/>
        </w:rPr>
        <w:t>, Distinguished Experts,</w:t>
      </w:r>
    </w:p>
    <w:p w:rsidR="00A722C8" w:rsidRPr="0043433B" w:rsidRDefault="00A722C8" w:rsidP="00A722C8">
      <w:pPr>
        <w:widowControl w:val="0"/>
        <w:autoSpaceDE w:val="0"/>
        <w:autoSpaceDN w:val="0"/>
        <w:adjustRightInd w:val="0"/>
        <w:spacing w:after="240"/>
        <w:contextualSpacing/>
        <w:jc w:val="both"/>
        <w:rPr>
          <w:rFonts w:ascii="Times New Roman" w:eastAsia="Calibri" w:hAnsi="Times New Roman" w:cs="Times New Roman"/>
          <w:b/>
          <w:sz w:val="28"/>
          <w:szCs w:val="28"/>
          <w:lang w:val="en-GB"/>
        </w:rPr>
      </w:pPr>
    </w:p>
    <w:p w:rsidR="00A722C8" w:rsidRPr="0043433B" w:rsidRDefault="00276415" w:rsidP="00276415">
      <w:pPr>
        <w:spacing w:after="0" w:line="360" w:lineRule="auto"/>
        <w:ind w:firstLine="709"/>
        <w:contextualSpacing/>
        <w:jc w:val="both"/>
        <w:rPr>
          <w:rFonts w:ascii="Times New Roman" w:eastAsia="Calibri" w:hAnsi="Times New Roman" w:cs="Times New Roman"/>
          <w:sz w:val="28"/>
          <w:szCs w:val="28"/>
          <w:lang w:val="en-GB"/>
        </w:rPr>
      </w:pPr>
      <w:r w:rsidRPr="0043433B">
        <w:rPr>
          <w:rFonts w:ascii="Times New Roman" w:eastAsia="Times New Roman" w:hAnsi="Times New Roman" w:cs="Times New Roman"/>
          <w:sz w:val="28"/>
          <w:szCs w:val="28"/>
          <w:bdr w:val="nil"/>
          <w:lang w:val="en-GB"/>
        </w:rPr>
        <w:t>p</w:t>
      </w:r>
      <w:r w:rsidR="006C1793" w:rsidRPr="0043433B">
        <w:rPr>
          <w:rFonts w:ascii="Times New Roman" w:eastAsia="Times New Roman" w:hAnsi="Times New Roman" w:cs="Times New Roman"/>
          <w:sz w:val="28"/>
          <w:szCs w:val="28"/>
          <w:bdr w:val="nil"/>
          <w:lang w:val="en-GB"/>
        </w:rPr>
        <w:t xml:space="preserve">rojects aimed at preventing various forms of racism, xenophobia, </w:t>
      </w:r>
      <w:r w:rsidR="00392362" w:rsidRPr="0043433B">
        <w:rPr>
          <w:rFonts w:ascii="Times New Roman" w:eastAsia="Times New Roman" w:hAnsi="Times New Roman" w:cs="Times New Roman"/>
          <w:sz w:val="28"/>
          <w:szCs w:val="28"/>
          <w:bdr w:val="nil"/>
          <w:lang w:val="en-GB"/>
        </w:rPr>
        <w:t>anti-Semitism</w:t>
      </w:r>
      <w:r w:rsidR="006C1793" w:rsidRPr="0043433B">
        <w:rPr>
          <w:rFonts w:ascii="Times New Roman" w:eastAsia="Times New Roman" w:hAnsi="Times New Roman" w:cs="Times New Roman"/>
          <w:sz w:val="28"/>
          <w:szCs w:val="28"/>
          <w:bdr w:val="nil"/>
          <w:lang w:val="en-GB"/>
        </w:rPr>
        <w:t xml:space="preserve"> and other forms of intolerance, whether they be about education, employment, social inclusion, integration of </w:t>
      </w:r>
      <w:r w:rsidR="00392362" w:rsidRPr="0043433B">
        <w:rPr>
          <w:rFonts w:ascii="Times New Roman" w:eastAsia="Times New Roman" w:hAnsi="Times New Roman" w:cs="Times New Roman"/>
          <w:sz w:val="28"/>
          <w:szCs w:val="28"/>
          <w:bdr w:val="nil"/>
          <w:lang w:val="en-GB"/>
        </w:rPr>
        <w:t>marginalized</w:t>
      </w:r>
      <w:r w:rsidR="006C1793" w:rsidRPr="0043433B">
        <w:rPr>
          <w:rFonts w:ascii="Times New Roman" w:eastAsia="Times New Roman" w:hAnsi="Times New Roman" w:cs="Times New Roman"/>
          <w:sz w:val="28"/>
          <w:szCs w:val="28"/>
          <w:bdr w:val="nil"/>
          <w:lang w:val="en-GB"/>
        </w:rPr>
        <w:t xml:space="preserve"> Roma communities, for example social fieldwork, community </w:t>
      </w:r>
      <w:r w:rsidR="00417E23" w:rsidRPr="0043433B">
        <w:rPr>
          <w:rFonts w:ascii="Times New Roman" w:eastAsia="Times New Roman" w:hAnsi="Times New Roman" w:cs="Times New Roman"/>
          <w:sz w:val="28"/>
          <w:szCs w:val="28"/>
          <w:bdr w:val="nil"/>
          <w:lang w:val="en-GB"/>
        </w:rPr>
        <w:t>centres</w:t>
      </w:r>
      <w:r w:rsidR="006C1793" w:rsidRPr="0043433B">
        <w:rPr>
          <w:rFonts w:ascii="Times New Roman" w:eastAsia="Times New Roman" w:hAnsi="Times New Roman" w:cs="Times New Roman"/>
          <w:sz w:val="28"/>
          <w:szCs w:val="28"/>
          <w:bdr w:val="nil"/>
          <w:lang w:val="en-GB"/>
        </w:rPr>
        <w:t>, could be implemented within the framew</w:t>
      </w:r>
      <w:r w:rsidR="00392362" w:rsidRPr="0043433B">
        <w:rPr>
          <w:rFonts w:ascii="Times New Roman" w:eastAsia="Times New Roman" w:hAnsi="Times New Roman" w:cs="Times New Roman"/>
          <w:sz w:val="28"/>
          <w:szCs w:val="28"/>
          <w:bdr w:val="nil"/>
          <w:lang w:val="en-GB"/>
        </w:rPr>
        <w:t>ork of the operational program</w:t>
      </w:r>
      <w:r w:rsidR="006C1793" w:rsidRPr="0043433B">
        <w:rPr>
          <w:rFonts w:ascii="Times New Roman" w:eastAsia="Times New Roman" w:hAnsi="Times New Roman" w:cs="Times New Roman"/>
          <w:sz w:val="28"/>
          <w:szCs w:val="28"/>
          <w:bdr w:val="nil"/>
          <w:lang w:val="en-GB"/>
        </w:rPr>
        <w:t xml:space="preserve"> Human Resources </w:t>
      </w:r>
      <w:r w:rsidRPr="0043433B">
        <w:rPr>
          <w:rFonts w:ascii="Times New Roman" w:eastAsia="Times New Roman" w:hAnsi="Times New Roman" w:cs="Times New Roman"/>
          <w:sz w:val="28"/>
          <w:szCs w:val="28"/>
          <w:bdr w:val="nil"/>
          <w:lang w:val="en-GB"/>
        </w:rPr>
        <w:t xml:space="preserve">for the programming period 2014 – </w:t>
      </w:r>
      <w:r w:rsidR="006C1793" w:rsidRPr="0043433B">
        <w:rPr>
          <w:rFonts w:ascii="Times New Roman" w:eastAsia="Times New Roman" w:hAnsi="Times New Roman" w:cs="Times New Roman"/>
          <w:sz w:val="28"/>
          <w:szCs w:val="28"/>
          <w:bdr w:val="nil"/>
          <w:lang w:val="en-GB"/>
        </w:rPr>
        <w:t xml:space="preserve">2020 created </w:t>
      </w:r>
      <w:r w:rsidR="002103AB" w:rsidRPr="0043433B">
        <w:rPr>
          <w:rFonts w:ascii="Times New Roman" w:eastAsia="Times New Roman" w:hAnsi="Times New Roman" w:cs="Times New Roman"/>
          <w:sz w:val="28"/>
          <w:szCs w:val="28"/>
          <w:bdr w:val="nil"/>
          <w:lang w:val="en-GB"/>
        </w:rPr>
        <w:t xml:space="preserve">by </w:t>
      </w:r>
      <w:r w:rsidR="006C1793" w:rsidRPr="0043433B">
        <w:rPr>
          <w:rFonts w:ascii="Times New Roman" w:eastAsia="Times New Roman" w:hAnsi="Times New Roman" w:cs="Times New Roman"/>
          <w:sz w:val="28"/>
          <w:szCs w:val="28"/>
          <w:bdr w:val="nil"/>
          <w:lang w:val="en-GB"/>
        </w:rPr>
        <w:t xml:space="preserve">the Ministry of </w:t>
      </w:r>
      <w:r w:rsidR="00417E23" w:rsidRPr="0043433B">
        <w:rPr>
          <w:rFonts w:ascii="Times New Roman" w:eastAsia="Times New Roman" w:hAnsi="Times New Roman" w:cs="Times New Roman"/>
          <w:sz w:val="28"/>
          <w:szCs w:val="28"/>
          <w:bdr w:val="nil"/>
          <w:lang w:val="en-GB"/>
        </w:rPr>
        <w:t>Labour</w:t>
      </w:r>
      <w:r w:rsidR="006C1793" w:rsidRPr="0043433B">
        <w:rPr>
          <w:rFonts w:ascii="Times New Roman" w:eastAsia="Times New Roman" w:hAnsi="Times New Roman" w:cs="Times New Roman"/>
          <w:sz w:val="28"/>
          <w:szCs w:val="28"/>
          <w:bdr w:val="nil"/>
          <w:lang w:val="en-GB"/>
        </w:rPr>
        <w:t>, Social Affairs and Family, within the framework of several investment priorities and the specific objecti</w:t>
      </w:r>
      <w:r w:rsidR="00392362" w:rsidRPr="0043433B">
        <w:rPr>
          <w:rFonts w:ascii="Times New Roman" w:eastAsia="Times New Roman" w:hAnsi="Times New Roman" w:cs="Times New Roman"/>
          <w:sz w:val="28"/>
          <w:szCs w:val="28"/>
          <w:bdr w:val="nil"/>
          <w:lang w:val="en-GB"/>
        </w:rPr>
        <w:t>ves of the operational program</w:t>
      </w:r>
      <w:r w:rsidR="006C1793" w:rsidRPr="0043433B">
        <w:rPr>
          <w:rFonts w:ascii="Times New Roman" w:eastAsia="Times New Roman" w:hAnsi="Times New Roman" w:cs="Times New Roman"/>
          <w:sz w:val="28"/>
          <w:szCs w:val="28"/>
          <w:bdr w:val="nil"/>
          <w:lang w:val="en-GB"/>
        </w:rPr>
        <w:t xml:space="preserve"> Human Resources. </w:t>
      </w:r>
    </w:p>
    <w:p w:rsidR="00A722C8" w:rsidRPr="0043433B" w:rsidRDefault="006C1793" w:rsidP="00276415">
      <w:pPr>
        <w:spacing w:after="0" w:line="360" w:lineRule="auto"/>
        <w:ind w:firstLine="709"/>
        <w:contextualSpacing/>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lastRenderedPageBreak/>
        <w:t xml:space="preserve">Currently, the Ministry of </w:t>
      </w:r>
      <w:r w:rsidR="00417E23" w:rsidRPr="0043433B">
        <w:rPr>
          <w:rFonts w:ascii="Times New Roman" w:eastAsia="Calibri" w:hAnsi="Times New Roman" w:cs="Times New Roman"/>
          <w:sz w:val="28"/>
          <w:szCs w:val="28"/>
          <w:bdr w:val="nil"/>
          <w:lang w:val="en-GB"/>
        </w:rPr>
        <w:t>Labour</w:t>
      </w:r>
      <w:r w:rsidRPr="0043433B">
        <w:rPr>
          <w:rFonts w:ascii="Times New Roman" w:eastAsia="Calibri" w:hAnsi="Times New Roman" w:cs="Times New Roman"/>
          <w:sz w:val="28"/>
          <w:szCs w:val="28"/>
          <w:bdr w:val="nil"/>
          <w:lang w:val="en-GB"/>
        </w:rPr>
        <w:t xml:space="preserve">, Social Affairs and Family implements two national projects to help people endangered by poverty, social exclusion or are social excluded, including marginalized Roma communities. </w:t>
      </w:r>
      <w:r w:rsidR="00F44A4B" w:rsidRPr="0043433B">
        <w:rPr>
          <w:rFonts w:ascii="Times New Roman" w:eastAsia="Calibri" w:hAnsi="Times New Roman" w:cs="Times New Roman"/>
          <w:sz w:val="28"/>
          <w:szCs w:val="28"/>
          <w:bdr w:val="nil"/>
          <w:lang w:val="en-GB"/>
        </w:rPr>
        <w:t>The n</w:t>
      </w:r>
      <w:r w:rsidRPr="0043433B">
        <w:rPr>
          <w:rFonts w:ascii="Times New Roman" w:eastAsia="Calibri" w:hAnsi="Times New Roman" w:cs="Times New Roman"/>
          <w:sz w:val="28"/>
          <w:szCs w:val="28"/>
          <w:bdr w:val="nil"/>
          <w:lang w:val="en-GB"/>
        </w:rPr>
        <w:t xml:space="preserve">ational project </w:t>
      </w:r>
      <w:r w:rsidRPr="0043433B">
        <w:rPr>
          <w:rFonts w:ascii="Times New Roman" w:eastAsia="Calibri" w:hAnsi="Times New Roman" w:cs="Times New Roman"/>
          <w:b/>
          <w:sz w:val="28"/>
          <w:szCs w:val="28"/>
          <w:bdr w:val="nil"/>
          <w:lang w:val="en-GB"/>
        </w:rPr>
        <w:t xml:space="preserve">Social </w:t>
      </w:r>
      <w:r w:rsidR="007C5139" w:rsidRPr="0043433B">
        <w:rPr>
          <w:rFonts w:ascii="Times New Roman" w:eastAsia="Calibri" w:hAnsi="Times New Roman" w:cs="Times New Roman"/>
          <w:b/>
          <w:sz w:val="28"/>
          <w:szCs w:val="28"/>
          <w:bdr w:val="nil"/>
          <w:lang w:val="en-GB"/>
        </w:rPr>
        <w:t>F</w:t>
      </w:r>
      <w:r w:rsidRPr="0043433B">
        <w:rPr>
          <w:rFonts w:ascii="Times New Roman" w:eastAsia="Calibri" w:hAnsi="Times New Roman" w:cs="Times New Roman"/>
          <w:b/>
          <w:sz w:val="28"/>
          <w:szCs w:val="28"/>
          <w:bdr w:val="nil"/>
          <w:lang w:val="en-GB"/>
        </w:rPr>
        <w:t xml:space="preserve">ieldwork in </w:t>
      </w:r>
      <w:r w:rsidR="007C5139" w:rsidRPr="0043433B">
        <w:rPr>
          <w:rFonts w:ascii="Times New Roman" w:eastAsia="Calibri" w:hAnsi="Times New Roman" w:cs="Times New Roman"/>
          <w:b/>
          <w:sz w:val="28"/>
          <w:szCs w:val="28"/>
          <w:bdr w:val="nil"/>
          <w:lang w:val="en-GB"/>
        </w:rPr>
        <w:t>V</w:t>
      </w:r>
      <w:r w:rsidRPr="0043433B">
        <w:rPr>
          <w:rFonts w:ascii="Times New Roman" w:eastAsia="Calibri" w:hAnsi="Times New Roman" w:cs="Times New Roman"/>
          <w:b/>
          <w:sz w:val="28"/>
          <w:szCs w:val="28"/>
          <w:bdr w:val="nil"/>
          <w:lang w:val="en-GB"/>
        </w:rPr>
        <w:t>illages I</w:t>
      </w:r>
      <w:r w:rsidRPr="0043433B">
        <w:rPr>
          <w:rFonts w:ascii="Times New Roman" w:eastAsia="Calibri" w:hAnsi="Times New Roman" w:cs="Times New Roman"/>
          <w:sz w:val="28"/>
          <w:szCs w:val="28"/>
          <w:bdr w:val="nil"/>
          <w:lang w:val="en-GB"/>
        </w:rPr>
        <w:t xml:space="preserve"> is implemented in the period from October </w:t>
      </w:r>
      <w:r w:rsidR="00276415" w:rsidRPr="0043433B">
        <w:rPr>
          <w:rFonts w:ascii="Times New Roman" w:eastAsia="Calibri" w:hAnsi="Times New Roman" w:cs="Times New Roman"/>
          <w:sz w:val="28"/>
          <w:szCs w:val="28"/>
          <w:bdr w:val="nil"/>
          <w:lang w:val="en-GB"/>
        </w:rPr>
        <w:t>2015 until September 2019. The P</w:t>
      </w:r>
      <w:r w:rsidRPr="0043433B">
        <w:rPr>
          <w:rFonts w:ascii="Times New Roman" w:eastAsia="Calibri" w:hAnsi="Times New Roman" w:cs="Times New Roman"/>
          <w:sz w:val="28"/>
          <w:szCs w:val="28"/>
          <w:bdr w:val="nil"/>
          <w:lang w:val="en-GB"/>
        </w:rPr>
        <w:t xml:space="preserve">roject is aimed at helping people living in poverty risk, </w:t>
      </w:r>
      <w:r w:rsidR="008B5058" w:rsidRPr="0043433B">
        <w:rPr>
          <w:rFonts w:ascii="Times New Roman" w:eastAsia="Calibri" w:hAnsi="Times New Roman" w:cs="Times New Roman"/>
          <w:sz w:val="28"/>
          <w:szCs w:val="28"/>
          <w:bdr w:val="nil"/>
          <w:lang w:val="en-GB"/>
        </w:rPr>
        <w:t xml:space="preserve">people </w:t>
      </w:r>
      <w:r w:rsidRPr="0043433B">
        <w:rPr>
          <w:rFonts w:ascii="Times New Roman" w:eastAsia="Calibri" w:hAnsi="Times New Roman" w:cs="Times New Roman"/>
          <w:sz w:val="28"/>
          <w:szCs w:val="28"/>
          <w:bdr w:val="nil"/>
          <w:lang w:val="en-GB"/>
        </w:rPr>
        <w:t xml:space="preserve">endangered by social exclusion or </w:t>
      </w:r>
      <w:r w:rsidR="00F44A4B" w:rsidRPr="0043433B">
        <w:rPr>
          <w:rFonts w:ascii="Times New Roman" w:eastAsia="Calibri" w:hAnsi="Times New Roman" w:cs="Times New Roman"/>
          <w:sz w:val="28"/>
          <w:szCs w:val="28"/>
          <w:bdr w:val="nil"/>
          <w:lang w:val="en-GB"/>
        </w:rPr>
        <w:t xml:space="preserve">who </w:t>
      </w:r>
      <w:r w:rsidRPr="0043433B">
        <w:rPr>
          <w:rFonts w:ascii="Times New Roman" w:eastAsia="Calibri" w:hAnsi="Times New Roman" w:cs="Times New Roman"/>
          <w:sz w:val="28"/>
          <w:szCs w:val="28"/>
          <w:bdr w:val="nil"/>
          <w:lang w:val="en-GB"/>
        </w:rPr>
        <w:t xml:space="preserve">are socially excluded. This assistance is provided in the form of direct assistance to these persons, or by increasing the availability and quality of services, the overall social infrastructure and other aid instruments through preventive measures, education, training, research and health care. The main objective is the sustainable integration of young people, especially those who are not employed, or are </w:t>
      </w:r>
      <w:r w:rsidR="00392362" w:rsidRPr="0043433B">
        <w:rPr>
          <w:rFonts w:ascii="Times New Roman" w:eastAsia="Calibri" w:hAnsi="Times New Roman" w:cs="Times New Roman"/>
          <w:sz w:val="28"/>
          <w:szCs w:val="28"/>
          <w:bdr w:val="nil"/>
          <w:lang w:val="en-GB"/>
        </w:rPr>
        <w:t>not</w:t>
      </w:r>
      <w:r w:rsidRPr="0043433B">
        <w:rPr>
          <w:rFonts w:ascii="Times New Roman" w:eastAsia="Calibri" w:hAnsi="Times New Roman" w:cs="Times New Roman"/>
          <w:sz w:val="28"/>
          <w:szCs w:val="28"/>
          <w:bdr w:val="nil"/>
          <w:lang w:val="en-GB"/>
        </w:rPr>
        <w:t xml:space="preserve"> included in the process of education or vocational training for the </w:t>
      </w:r>
      <w:r w:rsidR="00417E23" w:rsidRPr="0043433B">
        <w:rPr>
          <w:rFonts w:ascii="Times New Roman" w:eastAsia="Calibri" w:hAnsi="Times New Roman" w:cs="Times New Roman"/>
          <w:sz w:val="28"/>
          <w:szCs w:val="28"/>
          <w:bdr w:val="nil"/>
          <w:lang w:val="en-GB"/>
        </w:rPr>
        <w:t>labour</w:t>
      </w:r>
      <w:r w:rsidRPr="0043433B">
        <w:rPr>
          <w:rFonts w:ascii="Times New Roman" w:eastAsia="Calibri" w:hAnsi="Times New Roman" w:cs="Times New Roman"/>
          <w:sz w:val="28"/>
          <w:szCs w:val="28"/>
          <w:bdr w:val="nil"/>
          <w:lang w:val="en-GB"/>
        </w:rPr>
        <w:t xml:space="preserve"> market, including young people at risk of social exclusion and young people from marginalized communities, including the implementation of the system of guarantees for young people. </w:t>
      </w:r>
    </w:p>
    <w:p w:rsidR="00A722C8" w:rsidRPr="0043433B" w:rsidRDefault="006C1793" w:rsidP="00276415">
      <w:pPr>
        <w:spacing w:after="0" w:line="360" w:lineRule="auto"/>
        <w:ind w:firstLine="709"/>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t xml:space="preserve">The second national project is the </w:t>
      </w:r>
      <w:r w:rsidRPr="0043433B">
        <w:rPr>
          <w:rFonts w:ascii="Times New Roman" w:eastAsia="Calibri" w:hAnsi="Times New Roman" w:cs="Times New Roman"/>
          <w:b/>
          <w:sz w:val="28"/>
          <w:szCs w:val="28"/>
          <w:bdr w:val="nil"/>
          <w:lang w:val="en-GB"/>
        </w:rPr>
        <w:t xml:space="preserve">Promotion of </w:t>
      </w:r>
      <w:r w:rsidR="00F44A4B" w:rsidRPr="0043433B">
        <w:rPr>
          <w:rFonts w:ascii="Times New Roman" w:eastAsia="Calibri" w:hAnsi="Times New Roman" w:cs="Times New Roman"/>
          <w:b/>
          <w:sz w:val="28"/>
          <w:szCs w:val="28"/>
          <w:bdr w:val="nil"/>
          <w:lang w:val="en-GB"/>
        </w:rPr>
        <w:t>S</w:t>
      </w:r>
      <w:r w:rsidRPr="0043433B">
        <w:rPr>
          <w:rFonts w:ascii="Times New Roman" w:eastAsia="Calibri" w:hAnsi="Times New Roman" w:cs="Times New Roman"/>
          <w:b/>
          <w:sz w:val="28"/>
          <w:szCs w:val="28"/>
          <w:bdr w:val="nil"/>
          <w:lang w:val="en-GB"/>
        </w:rPr>
        <w:t xml:space="preserve">elected </w:t>
      </w:r>
      <w:r w:rsidR="00F44A4B" w:rsidRPr="0043433B">
        <w:rPr>
          <w:rFonts w:ascii="Times New Roman" w:eastAsia="Calibri" w:hAnsi="Times New Roman" w:cs="Times New Roman"/>
          <w:b/>
          <w:sz w:val="28"/>
          <w:szCs w:val="28"/>
          <w:bdr w:val="nil"/>
          <w:lang w:val="en-GB"/>
        </w:rPr>
        <w:t>S</w:t>
      </w:r>
      <w:r w:rsidRPr="0043433B">
        <w:rPr>
          <w:rFonts w:ascii="Times New Roman" w:eastAsia="Calibri" w:hAnsi="Times New Roman" w:cs="Times New Roman"/>
          <w:b/>
          <w:sz w:val="28"/>
          <w:szCs w:val="28"/>
          <w:bdr w:val="nil"/>
          <w:lang w:val="en-GB"/>
        </w:rPr>
        <w:t xml:space="preserve">ocial </w:t>
      </w:r>
      <w:r w:rsidR="00F44A4B" w:rsidRPr="0043433B">
        <w:rPr>
          <w:rFonts w:ascii="Times New Roman" w:eastAsia="Calibri" w:hAnsi="Times New Roman" w:cs="Times New Roman"/>
          <w:b/>
          <w:sz w:val="28"/>
          <w:szCs w:val="28"/>
          <w:bdr w:val="nil"/>
          <w:lang w:val="en-GB"/>
        </w:rPr>
        <w:t>S</w:t>
      </w:r>
      <w:r w:rsidRPr="0043433B">
        <w:rPr>
          <w:rFonts w:ascii="Times New Roman" w:eastAsia="Calibri" w:hAnsi="Times New Roman" w:cs="Times New Roman"/>
          <w:b/>
          <w:sz w:val="28"/>
          <w:szCs w:val="28"/>
          <w:bdr w:val="nil"/>
          <w:lang w:val="en-GB"/>
        </w:rPr>
        <w:t xml:space="preserve">ervices </w:t>
      </w:r>
      <w:r w:rsidR="00F44A4B" w:rsidRPr="0043433B">
        <w:rPr>
          <w:rFonts w:ascii="Times New Roman" w:eastAsia="Calibri" w:hAnsi="Times New Roman" w:cs="Times New Roman"/>
          <w:b/>
          <w:sz w:val="28"/>
          <w:szCs w:val="28"/>
          <w:bdr w:val="nil"/>
          <w:lang w:val="en-GB"/>
        </w:rPr>
        <w:t>C</w:t>
      </w:r>
      <w:r w:rsidRPr="0043433B">
        <w:rPr>
          <w:rFonts w:ascii="Times New Roman" w:eastAsia="Calibri" w:hAnsi="Times New Roman" w:cs="Times New Roman"/>
          <w:b/>
          <w:sz w:val="28"/>
          <w:szCs w:val="28"/>
          <w:bdr w:val="nil"/>
          <w:lang w:val="en-GB"/>
        </w:rPr>
        <w:t xml:space="preserve">risis </w:t>
      </w:r>
      <w:r w:rsidR="00F44A4B" w:rsidRPr="0043433B">
        <w:rPr>
          <w:rFonts w:ascii="Times New Roman" w:eastAsia="Calibri" w:hAnsi="Times New Roman" w:cs="Times New Roman"/>
          <w:b/>
          <w:sz w:val="28"/>
          <w:szCs w:val="28"/>
          <w:bdr w:val="nil"/>
          <w:lang w:val="en-GB"/>
        </w:rPr>
        <w:t>I</w:t>
      </w:r>
      <w:r w:rsidRPr="0043433B">
        <w:rPr>
          <w:rFonts w:ascii="Times New Roman" w:eastAsia="Calibri" w:hAnsi="Times New Roman" w:cs="Times New Roman"/>
          <w:b/>
          <w:sz w:val="28"/>
          <w:szCs w:val="28"/>
          <w:bdr w:val="nil"/>
          <w:lang w:val="en-GB"/>
        </w:rPr>
        <w:t xml:space="preserve">ntervention at the </w:t>
      </w:r>
      <w:r w:rsidR="00F44A4B" w:rsidRPr="0043433B">
        <w:rPr>
          <w:rFonts w:ascii="Times New Roman" w:eastAsia="Calibri" w:hAnsi="Times New Roman" w:cs="Times New Roman"/>
          <w:b/>
          <w:sz w:val="28"/>
          <w:szCs w:val="28"/>
          <w:bdr w:val="nil"/>
          <w:lang w:val="en-GB"/>
        </w:rPr>
        <w:t>C</w:t>
      </w:r>
      <w:r w:rsidRPr="0043433B">
        <w:rPr>
          <w:rFonts w:ascii="Times New Roman" w:eastAsia="Calibri" w:hAnsi="Times New Roman" w:cs="Times New Roman"/>
          <w:b/>
          <w:sz w:val="28"/>
          <w:szCs w:val="28"/>
          <w:bdr w:val="nil"/>
          <w:lang w:val="en-GB"/>
        </w:rPr>
        <w:t xml:space="preserve">ommunity </w:t>
      </w:r>
      <w:r w:rsidR="00F44A4B" w:rsidRPr="0043433B">
        <w:rPr>
          <w:rFonts w:ascii="Times New Roman" w:eastAsia="Calibri" w:hAnsi="Times New Roman" w:cs="Times New Roman"/>
          <w:b/>
          <w:sz w:val="28"/>
          <w:szCs w:val="28"/>
          <w:bdr w:val="nil"/>
          <w:lang w:val="en-GB"/>
        </w:rPr>
        <w:t>L</w:t>
      </w:r>
      <w:r w:rsidRPr="0043433B">
        <w:rPr>
          <w:rFonts w:ascii="Times New Roman" w:eastAsia="Calibri" w:hAnsi="Times New Roman" w:cs="Times New Roman"/>
          <w:b/>
          <w:sz w:val="28"/>
          <w:szCs w:val="28"/>
          <w:bdr w:val="nil"/>
          <w:lang w:val="en-GB"/>
        </w:rPr>
        <w:t>evel</w:t>
      </w:r>
      <w:r w:rsidRPr="0043433B">
        <w:rPr>
          <w:rFonts w:ascii="Times New Roman" w:eastAsia="Calibri" w:hAnsi="Times New Roman" w:cs="Times New Roman"/>
          <w:sz w:val="28"/>
          <w:szCs w:val="28"/>
          <w:bdr w:val="nil"/>
          <w:lang w:val="en-GB"/>
        </w:rPr>
        <w:t>, which is implemented during the period from October 2015 until September 2</w:t>
      </w:r>
      <w:r w:rsidR="00276415" w:rsidRPr="0043433B">
        <w:rPr>
          <w:rFonts w:ascii="Times New Roman" w:eastAsia="Calibri" w:hAnsi="Times New Roman" w:cs="Times New Roman"/>
          <w:sz w:val="28"/>
          <w:szCs w:val="28"/>
          <w:bdr w:val="nil"/>
          <w:lang w:val="en-GB"/>
        </w:rPr>
        <w:t>019. The main objective of the P</w:t>
      </w:r>
      <w:r w:rsidRPr="0043433B">
        <w:rPr>
          <w:rFonts w:ascii="Times New Roman" w:eastAsia="Calibri" w:hAnsi="Times New Roman" w:cs="Times New Roman"/>
          <w:sz w:val="28"/>
          <w:szCs w:val="28"/>
          <w:bdr w:val="nil"/>
          <w:lang w:val="en-GB"/>
        </w:rPr>
        <w:t xml:space="preserve">roject is the support of the development of selected national providers of social services crisis intervention at the community level, who provide affordable, standardized professional activities, service activities, activities carried out in promoting the social inclusion of persons in </w:t>
      </w:r>
      <w:r w:rsidR="00417E23" w:rsidRPr="0043433B">
        <w:rPr>
          <w:rFonts w:ascii="Times New Roman" w:eastAsia="Calibri" w:hAnsi="Times New Roman" w:cs="Times New Roman"/>
          <w:sz w:val="28"/>
          <w:szCs w:val="28"/>
          <w:bdr w:val="nil"/>
          <w:lang w:val="en-GB"/>
        </w:rPr>
        <w:t>unfavourable</w:t>
      </w:r>
      <w:r w:rsidRPr="0043433B">
        <w:rPr>
          <w:rFonts w:ascii="Times New Roman" w:eastAsia="Calibri" w:hAnsi="Times New Roman" w:cs="Times New Roman"/>
          <w:sz w:val="28"/>
          <w:szCs w:val="28"/>
          <w:bdr w:val="nil"/>
          <w:lang w:val="en-GB"/>
        </w:rPr>
        <w:t xml:space="preserve"> social situation</w:t>
      </w:r>
      <w:r w:rsidR="00F44A4B" w:rsidRPr="0043433B">
        <w:rPr>
          <w:rFonts w:ascii="Times New Roman" w:eastAsia="Calibri" w:hAnsi="Times New Roman" w:cs="Times New Roman"/>
          <w:sz w:val="28"/>
          <w:szCs w:val="28"/>
          <w:bdr w:val="nil"/>
          <w:lang w:val="en-GB"/>
        </w:rPr>
        <w:t>s</w:t>
      </w:r>
      <w:r w:rsidRPr="0043433B">
        <w:rPr>
          <w:rFonts w:ascii="Times New Roman" w:eastAsia="Calibri" w:hAnsi="Times New Roman" w:cs="Times New Roman"/>
          <w:sz w:val="28"/>
          <w:szCs w:val="28"/>
          <w:bdr w:val="nil"/>
          <w:lang w:val="en-GB"/>
        </w:rPr>
        <w:t xml:space="preserve">, at risk of social exclusion or with limited ability to be socially integrated and independently solve their problems. The specific objective is to increase the participation of the most disadvantaged and vulnerable people in society on the </w:t>
      </w:r>
      <w:r w:rsidR="00417E23" w:rsidRPr="0043433B">
        <w:rPr>
          <w:rFonts w:ascii="Times New Roman" w:eastAsia="Calibri" w:hAnsi="Times New Roman" w:cs="Times New Roman"/>
          <w:sz w:val="28"/>
          <w:szCs w:val="28"/>
          <w:bdr w:val="nil"/>
          <w:lang w:val="en-GB"/>
        </w:rPr>
        <w:t>labour</w:t>
      </w:r>
      <w:r w:rsidRPr="0043433B">
        <w:rPr>
          <w:rFonts w:ascii="Times New Roman" w:eastAsia="Calibri" w:hAnsi="Times New Roman" w:cs="Times New Roman"/>
          <w:sz w:val="28"/>
          <w:szCs w:val="28"/>
          <w:bdr w:val="nil"/>
          <w:lang w:val="en-GB"/>
        </w:rPr>
        <w:t xml:space="preserve"> market. The number of clients involved in regular activities within the framework of the project is 23</w:t>
      </w:r>
      <w:r w:rsidR="00F44A4B" w:rsidRPr="0043433B">
        <w:rPr>
          <w:rFonts w:ascii="Times New Roman" w:eastAsia="Calibri" w:hAnsi="Times New Roman" w:cs="Times New Roman"/>
          <w:sz w:val="28"/>
          <w:szCs w:val="28"/>
          <w:bdr w:val="nil"/>
          <w:lang w:val="en-GB"/>
        </w:rPr>
        <w:t>,</w:t>
      </w:r>
      <w:r w:rsidRPr="0043433B">
        <w:rPr>
          <w:rFonts w:ascii="Times New Roman" w:eastAsia="Calibri" w:hAnsi="Times New Roman" w:cs="Times New Roman"/>
          <w:sz w:val="28"/>
          <w:szCs w:val="28"/>
          <w:bdr w:val="nil"/>
          <w:lang w:val="en-GB"/>
        </w:rPr>
        <w:t>130.</w:t>
      </w:r>
    </w:p>
    <w:p w:rsidR="00A722C8" w:rsidRPr="0043433B" w:rsidRDefault="00A722C8" w:rsidP="00A722C8">
      <w:pPr>
        <w:spacing w:after="0" w:line="240" w:lineRule="auto"/>
        <w:jc w:val="both"/>
        <w:rPr>
          <w:rFonts w:ascii="Times New Roman" w:eastAsia="Calibri" w:hAnsi="Times New Roman" w:cs="Times New Roman"/>
          <w:b/>
          <w:sz w:val="28"/>
          <w:szCs w:val="28"/>
          <w:lang w:val="en-GB"/>
        </w:rPr>
      </w:pPr>
    </w:p>
    <w:p w:rsidR="001F1D08" w:rsidRPr="0043433B" w:rsidRDefault="001F1D08" w:rsidP="00A722C8">
      <w:pPr>
        <w:spacing w:after="0" w:line="240" w:lineRule="auto"/>
        <w:jc w:val="both"/>
        <w:rPr>
          <w:rFonts w:ascii="Times New Roman" w:eastAsia="Times New Roman" w:hAnsi="Times New Roman" w:cs="Times New Roman"/>
          <w:bCs/>
          <w:sz w:val="28"/>
          <w:szCs w:val="28"/>
          <w:bdr w:val="nil"/>
          <w:lang w:val="en-GB"/>
        </w:rPr>
      </w:pPr>
    </w:p>
    <w:p w:rsidR="00A722C8" w:rsidRPr="0043433B" w:rsidRDefault="00276415" w:rsidP="00A722C8">
      <w:pPr>
        <w:spacing w:after="0" w:line="240" w:lineRule="auto"/>
        <w:jc w:val="both"/>
        <w:rPr>
          <w:rFonts w:ascii="Times New Roman" w:eastAsia="Calibri" w:hAnsi="Times New Roman" w:cs="Times New Roman"/>
          <w:sz w:val="28"/>
          <w:szCs w:val="28"/>
          <w:lang w:val="en-GB"/>
        </w:rPr>
      </w:pPr>
      <w:r w:rsidRPr="0043433B">
        <w:rPr>
          <w:rFonts w:ascii="Times New Roman" w:eastAsia="Times New Roman" w:hAnsi="Times New Roman" w:cs="Times New Roman"/>
          <w:bCs/>
          <w:sz w:val="28"/>
          <w:szCs w:val="28"/>
          <w:bdr w:val="nil"/>
          <w:lang w:val="en-GB"/>
        </w:rPr>
        <w:lastRenderedPageBreak/>
        <w:t>Dear Chair</w:t>
      </w:r>
      <w:r w:rsidR="007C5139" w:rsidRPr="0043433B">
        <w:rPr>
          <w:rFonts w:ascii="Times New Roman" w:eastAsia="Times New Roman" w:hAnsi="Times New Roman" w:cs="Times New Roman"/>
          <w:bCs/>
          <w:sz w:val="28"/>
          <w:szCs w:val="28"/>
          <w:bdr w:val="nil"/>
          <w:lang w:val="en-GB"/>
        </w:rPr>
        <w:t>person</w:t>
      </w:r>
      <w:r w:rsidRPr="0043433B">
        <w:rPr>
          <w:rFonts w:ascii="Times New Roman" w:eastAsia="Times New Roman" w:hAnsi="Times New Roman" w:cs="Times New Roman"/>
          <w:bCs/>
          <w:sz w:val="28"/>
          <w:szCs w:val="28"/>
          <w:bdr w:val="nil"/>
          <w:lang w:val="en-GB"/>
        </w:rPr>
        <w:t>, Distinguished Experts,</w:t>
      </w:r>
    </w:p>
    <w:p w:rsidR="00A722C8" w:rsidRPr="0043433B" w:rsidRDefault="00A722C8" w:rsidP="00A722C8">
      <w:pPr>
        <w:spacing w:after="0" w:line="240" w:lineRule="auto"/>
        <w:jc w:val="both"/>
        <w:rPr>
          <w:rFonts w:ascii="Times New Roman" w:eastAsia="Calibri" w:hAnsi="Times New Roman" w:cs="Times New Roman"/>
          <w:b/>
          <w:sz w:val="28"/>
          <w:szCs w:val="28"/>
          <w:lang w:val="en-GB"/>
        </w:rPr>
      </w:pPr>
    </w:p>
    <w:p w:rsidR="00A722C8" w:rsidRPr="0043433B" w:rsidRDefault="00276415" w:rsidP="007B17D8">
      <w:pPr>
        <w:spacing w:after="0" w:line="360" w:lineRule="auto"/>
        <w:ind w:firstLine="709"/>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t>t</w:t>
      </w:r>
      <w:r w:rsidR="006C1793" w:rsidRPr="0043433B">
        <w:rPr>
          <w:rFonts w:ascii="Times New Roman" w:eastAsia="Calibri" w:hAnsi="Times New Roman" w:cs="Times New Roman"/>
          <w:sz w:val="28"/>
          <w:szCs w:val="28"/>
          <w:bdr w:val="nil"/>
          <w:lang w:val="en-GB"/>
        </w:rPr>
        <w:t xml:space="preserve">he objectives and priorities of the Slovak Republic in the field of housing are set out in the framework document </w:t>
      </w:r>
      <w:r w:rsidR="006C1793" w:rsidRPr="0043433B">
        <w:rPr>
          <w:rFonts w:ascii="Times New Roman" w:eastAsia="Calibri" w:hAnsi="Times New Roman" w:cs="Times New Roman"/>
          <w:b/>
          <w:sz w:val="28"/>
          <w:szCs w:val="28"/>
          <w:bdr w:val="nil"/>
          <w:lang w:val="en-GB"/>
        </w:rPr>
        <w:t>Concept of State Housing Policy by 2020</w:t>
      </w:r>
      <w:r w:rsidR="006C1793" w:rsidRPr="0043433B">
        <w:rPr>
          <w:rFonts w:ascii="Times New Roman" w:eastAsia="Calibri" w:hAnsi="Times New Roman" w:cs="Times New Roman"/>
          <w:sz w:val="28"/>
          <w:szCs w:val="28"/>
          <w:bdr w:val="nil"/>
          <w:lang w:val="en-GB"/>
        </w:rPr>
        <w:t xml:space="preserve">. The </w:t>
      </w:r>
      <w:r w:rsidR="007C5139" w:rsidRPr="0043433B">
        <w:rPr>
          <w:rFonts w:ascii="Times New Roman" w:eastAsia="Calibri" w:hAnsi="Times New Roman" w:cs="Times New Roman"/>
          <w:sz w:val="28"/>
          <w:szCs w:val="28"/>
          <w:bdr w:val="nil"/>
          <w:lang w:val="en-GB"/>
        </w:rPr>
        <w:t>main</w:t>
      </w:r>
      <w:r w:rsidR="006C1793" w:rsidRPr="0043433B">
        <w:rPr>
          <w:rFonts w:ascii="Times New Roman" w:eastAsia="Calibri" w:hAnsi="Times New Roman" w:cs="Times New Roman"/>
          <w:sz w:val="28"/>
          <w:szCs w:val="28"/>
          <w:bdr w:val="nil"/>
          <w:lang w:val="en-GB"/>
        </w:rPr>
        <w:t xml:space="preserve"> objective of state housing policy is the gradual increase of the overall level of housing so that housing is available to the population and that every household can obtain </w:t>
      </w:r>
      <w:r w:rsidR="007C5139" w:rsidRPr="0043433B">
        <w:rPr>
          <w:rFonts w:ascii="Times New Roman" w:eastAsia="Calibri" w:hAnsi="Times New Roman" w:cs="Times New Roman"/>
          <w:sz w:val="28"/>
          <w:szCs w:val="28"/>
          <w:bdr w:val="nil"/>
          <w:lang w:val="en-GB"/>
        </w:rPr>
        <w:t xml:space="preserve">an </w:t>
      </w:r>
      <w:r w:rsidR="006C1793" w:rsidRPr="0043433B">
        <w:rPr>
          <w:rFonts w:ascii="Times New Roman" w:eastAsia="Calibri" w:hAnsi="Times New Roman" w:cs="Times New Roman"/>
          <w:sz w:val="28"/>
          <w:szCs w:val="28"/>
          <w:bdr w:val="nil"/>
          <w:lang w:val="en-GB"/>
        </w:rPr>
        <w:t xml:space="preserve">adequate housing. Specific priorities are support for new public rental housing and the renovation of the existing housing </w:t>
      </w:r>
      <w:r w:rsidR="007B17D8" w:rsidRPr="0043433B">
        <w:rPr>
          <w:rFonts w:ascii="Times New Roman" w:eastAsia="Calibri" w:hAnsi="Times New Roman" w:cs="Times New Roman"/>
          <w:sz w:val="28"/>
          <w:szCs w:val="28"/>
          <w:bdr w:val="nil"/>
          <w:lang w:val="en-GB"/>
        </w:rPr>
        <w:t>fund</w:t>
      </w:r>
      <w:r w:rsidR="006C1793" w:rsidRPr="0043433B">
        <w:rPr>
          <w:rFonts w:ascii="Times New Roman" w:eastAsia="Calibri" w:hAnsi="Times New Roman" w:cs="Times New Roman"/>
          <w:sz w:val="28"/>
          <w:szCs w:val="28"/>
          <w:bdr w:val="nil"/>
          <w:lang w:val="en-GB"/>
        </w:rPr>
        <w:t>.</w:t>
      </w:r>
    </w:p>
    <w:p w:rsidR="00A722C8" w:rsidRPr="0043433B" w:rsidRDefault="007B17D8" w:rsidP="007B17D8">
      <w:pPr>
        <w:spacing w:after="0" w:line="360" w:lineRule="auto"/>
        <w:ind w:firstLine="709"/>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t>In accordance with the law, the Ministry of Transport and Construction provides municipalities with subsidies for social rental housing in the public sector</w:t>
      </w:r>
      <w:r w:rsidR="006C1793" w:rsidRPr="0043433B">
        <w:rPr>
          <w:rFonts w:ascii="Times New Roman" w:eastAsia="Calibri" w:hAnsi="Times New Roman" w:cs="Times New Roman"/>
          <w:sz w:val="28"/>
          <w:szCs w:val="28"/>
          <w:bdr w:val="nil"/>
          <w:lang w:val="en-GB"/>
        </w:rPr>
        <w:t>. Grants shall be relocated for the construction of public rental housing and, in particular, the current basic standard intended for vulnerable groups of the population, including members of socially excluded Roma communities. Grants for apartments in the basic standard are provided up to 75% of the acquisition cost. In addition, subsidies are granted to the amount of 80% of the cost for the construction of the technical infrastructure (water, sewage</w:t>
      </w:r>
      <w:r w:rsidR="00F44A4B" w:rsidRPr="0043433B">
        <w:rPr>
          <w:rFonts w:ascii="Times New Roman" w:eastAsia="Calibri" w:hAnsi="Times New Roman" w:cs="Times New Roman"/>
          <w:sz w:val="28"/>
          <w:szCs w:val="28"/>
          <w:bdr w:val="nil"/>
          <w:lang w:val="en-GB"/>
        </w:rPr>
        <w:t xml:space="preserve"> and</w:t>
      </w:r>
      <w:r w:rsidR="006C1793" w:rsidRPr="0043433B">
        <w:rPr>
          <w:rFonts w:ascii="Times New Roman" w:eastAsia="Calibri" w:hAnsi="Times New Roman" w:cs="Times New Roman"/>
          <w:sz w:val="28"/>
          <w:szCs w:val="28"/>
          <w:bdr w:val="nil"/>
          <w:lang w:val="en-GB"/>
        </w:rPr>
        <w:t xml:space="preserve"> roads) to enhance the socio-cultural level of the Roma settlements. At the same time, there is a possibility that the remaining portion of the cost is paid in own </w:t>
      </w:r>
      <w:r w:rsidR="00417E23" w:rsidRPr="0043433B">
        <w:rPr>
          <w:rFonts w:ascii="Times New Roman" w:eastAsia="Calibri" w:hAnsi="Times New Roman" w:cs="Times New Roman"/>
          <w:sz w:val="28"/>
          <w:szCs w:val="28"/>
          <w:bdr w:val="nil"/>
          <w:lang w:val="en-GB"/>
        </w:rPr>
        <w:t>labour</w:t>
      </w:r>
      <w:r w:rsidR="006C1793" w:rsidRPr="0043433B">
        <w:rPr>
          <w:rFonts w:ascii="Times New Roman" w:eastAsia="Calibri" w:hAnsi="Times New Roman" w:cs="Times New Roman"/>
          <w:sz w:val="28"/>
          <w:szCs w:val="28"/>
          <w:bdr w:val="nil"/>
          <w:lang w:val="en-GB"/>
        </w:rPr>
        <w:t xml:space="preserve"> of the future tenants.</w:t>
      </w:r>
    </w:p>
    <w:p w:rsidR="00A722C8" w:rsidRPr="0043433B" w:rsidRDefault="006C1793" w:rsidP="007B17D8">
      <w:pPr>
        <w:spacing w:after="0" w:line="360" w:lineRule="auto"/>
        <w:ind w:firstLine="709"/>
        <w:jc w:val="both"/>
        <w:rPr>
          <w:rFonts w:ascii="Times New Roman" w:eastAsia="Calibri" w:hAnsi="Times New Roman" w:cs="Times New Roman"/>
          <w:sz w:val="28"/>
          <w:szCs w:val="28"/>
          <w:lang w:val="en-GB"/>
        </w:rPr>
      </w:pPr>
      <w:r w:rsidRPr="0043433B">
        <w:rPr>
          <w:rFonts w:ascii="Times New Roman" w:eastAsia="Calibri" w:hAnsi="Times New Roman" w:cs="Times New Roman"/>
          <w:sz w:val="28"/>
          <w:szCs w:val="28"/>
          <w:bdr w:val="nil"/>
          <w:lang w:val="en-GB"/>
        </w:rPr>
        <w:t xml:space="preserve">In the context of measures to improve the housing conditions of Roma, new law titles for provision of subsidies in the scope of the Government Plenipotentiary for Roma communities were supplemented to improve the status of members of </w:t>
      </w:r>
      <w:r w:rsidR="00392362" w:rsidRPr="0043433B">
        <w:rPr>
          <w:rFonts w:ascii="Times New Roman" w:eastAsia="Calibri" w:hAnsi="Times New Roman" w:cs="Times New Roman"/>
          <w:sz w:val="28"/>
          <w:szCs w:val="28"/>
          <w:bdr w:val="nil"/>
          <w:lang w:val="en-GB"/>
        </w:rPr>
        <w:t>marginalized</w:t>
      </w:r>
      <w:r w:rsidRPr="0043433B">
        <w:rPr>
          <w:rFonts w:ascii="Times New Roman" w:eastAsia="Calibri" w:hAnsi="Times New Roman" w:cs="Times New Roman"/>
          <w:sz w:val="28"/>
          <w:szCs w:val="28"/>
          <w:bdr w:val="nil"/>
          <w:lang w:val="en-GB"/>
        </w:rPr>
        <w:t xml:space="preserve"> Roma </w:t>
      </w:r>
      <w:r w:rsidR="00392362" w:rsidRPr="0043433B">
        <w:rPr>
          <w:rFonts w:ascii="Times New Roman" w:eastAsia="Calibri" w:hAnsi="Times New Roman" w:cs="Times New Roman"/>
          <w:sz w:val="28"/>
          <w:szCs w:val="28"/>
          <w:bdr w:val="nil"/>
          <w:lang w:val="en-GB"/>
        </w:rPr>
        <w:t xml:space="preserve">communities. </w:t>
      </w:r>
      <w:r w:rsidRPr="0043433B">
        <w:rPr>
          <w:rFonts w:ascii="Times New Roman" w:eastAsia="Calibri" w:hAnsi="Times New Roman" w:cs="Times New Roman"/>
          <w:sz w:val="28"/>
          <w:szCs w:val="28"/>
          <w:bdr w:val="nil"/>
          <w:lang w:val="en-GB"/>
        </w:rPr>
        <w:t xml:space="preserve">This includes measures to promote the settlement of the ownership of their current dwellings and corresponding land, or to purchase the land by the municipality for the construction of new housing, to support the priority of the policies and objectives of the Strategy of the Slovak Republic for integration of the Roma by 2020, to finance projects based on priorities of the Government in relation to the Roma communities. </w:t>
      </w:r>
      <w:r w:rsidR="007B17D8" w:rsidRPr="0043433B">
        <w:rPr>
          <w:rFonts w:ascii="Times New Roman" w:eastAsia="Calibri" w:hAnsi="Times New Roman" w:cs="Times New Roman"/>
          <w:sz w:val="28"/>
          <w:szCs w:val="28"/>
          <w:bdr w:val="nil"/>
          <w:lang w:val="en-GB"/>
        </w:rPr>
        <w:t xml:space="preserve"> </w:t>
      </w:r>
    </w:p>
    <w:p w:rsidR="00A722C8" w:rsidRPr="0043433B" w:rsidRDefault="00A722C8" w:rsidP="00A722C8">
      <w:pPr>
        <w:spacing w:after="0" w:line="240" w:lineRule="auto"/>
        <w:jc w:val="both"/>
        <w:rPr>
          <w:rFonts w:ascii="Times New Roman" w:eastAsia="Calibri" w:hAnsi="Times New Roman" w:cs="Times New Roman"/>
          <w:sz w:val="28"/>
          <w:szCs w:val="28"/>
          <w:lang w:val="en-GB"/>
        </w:rPr>
      </w:pPr>
    </w:p>
    <w:p w:rsidR="00A722C8" w:rsidRPr="0043433B" w:rsidRDefault="007B17D8" w:rsidP="00A722C8">
      <w:pPr>
        <w:spacing w:after="0" w:line="240" w:lineRule="auto"/>
        <w:jc w:val="both"/>
        <w:rPr>
          <w:rFonts w:ascii="Times New Roman" w:eastAsia="Calibri" w:hAnsi="Times New Roman" w:cs="Times New Roman"/>
          <w:sz w:val="28"/>
          <w:szCs w:val="28"/>
          <w:lang w:val="en-GB"/>
        </w:rPr>
      </w:pPr>
      <w:r w:rsidRPr="0043433B">
        <w:rPr>
          <w:rFonts w:ascii="Times New Roman" w:eastAsia="Times New Roman" w:hAnsi="Times New Roman" w:cs="Times New Roman"/>
          <w:bCs/>
          <w:sz w:val="28"/>
          <w:szCs w:val="28"/>
          <w:bdr w:val="nil"/>
          <w:lang w:val="en-GB"/>
        </w:rPr>
        <w:t>Dear Chair</w:t>
      </w:r>
      <w:r w:rsidR="007C5139" w:rsidRPr="0043433B">
        <w:rPr>
          <w:rFonts w:ascii="Times New Roman" w:eastAsia="Times New Roman" w:hAnsi="Times New Roman" w:cs="Times New Roman"/>
          <w:bCs/>
          <w:sz w:val="28"/>
          <w:szCs w:val="28"/>
          <w:bdr w:val="nil"/>
          <w:lang w:val="en-GB"/>
        </w:rPr>
        <w:t>person</w:t>
      </w:r>
      <w:r w:rsidRPr="0043433B">
        <w:rPr>
          <w:rFonts w:ascii="Times New Roman" w:eastAsia="Times New Roman" w:hAnsi="Times New Roman" w:cs="Times New Roman"/>
          <w:bCs/>
          <w:sz w:val="28"/>
          <w:szCs w:val="28"/>
          <w:bdr w:val="nil"/>
          <w:lang w:val="en-GB"/>
        </w:rPr>
        <w:t>, Distinguished Experts,</w:t>
      </w:r>
    </w:p>
    <w:p w:rsidR="00A722C8" w:rsidRPr="0043433B" w:rsidRDefault="00A722C8" w:rsidP="00A722C8">
      <w:pPr>
        <w:spacing w:after="0" w:line="240" w:lineRule="auto"/>
        <w:ind w:firstLine="708"/>
        <w:jc w:val="both"/>
        <w:rPr>
          <w:rFonts w:ascii="Times New Roman" w:eastAsia="Calibri" w:hAnsi="Times New Roman" w:cs="Times New Roman"/>
          <w:iCs/>
          <w:sz w:val="28"/>
          <w:szCs w:val="28"/>
          <w:lang w:val="en-GB"/>
        </w:rPr>
      </w:pPr>
    </w:p>
    <w:p w:rsidR="00A722C8" w:rsidRPr="0043433B" w:rsidRDefault="007B17D8" w:rsidP="00254F3E">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t</w:t>
      </w:r>
      <w:r w:rsidR="006C1793" w:rsidRPr="0043433B">
        <w:rPr>
          <w:rFonts w:ascii="Times New Roman" w:eastAsia="Times New Roman" w:hAnsi="Times New Roman" w:cs="Times New Roman"/>
          <w:iCs/>
          <w:sz w:val="28"/>
          <w:szCs w:val="28"/>
          <w:bdr w:val="nil"/>
          <w:lang w:val="en-GB"/>
        </w:rPr>
        <w:t xml:space="preserve">he </w:t>
      </w:r>
      <w:r w:rsidR="00254F3E" w:rsidRPr="0043433B">
        <w:rPr>
          <w:rFonts w:ascii="Times New Roman" w:eastAsia="Times New Roman" w:hAnsi="Times New Roman" w:cs="Times New Roman"/>
          <w:iCs/>
          <w:sz w:val="28"/>
          <w:szCs w:val="28"/>
          <w:bdr w:val="nil"/>
          <w:lang w:val="en-GB"/>
        </w:rPr>
        <w:t xml:space="preserve">Action Plan for </w:t>
      </w:r>
      <w:r w:rsidR="006C1793" w:rsidRPr="0043433B">
        <w:rPr>
          <w:rFonts w:ascii="Times New Roman" w:eastAsia="Times New Roman" w:hAnsi="Times New Roman" w:cs="Times New Roman"/>
          <w:iCs/>
          <w:sz w:val="28"/>
          <w:szCs w:val="28"/>
          <w:bdr w:val="nil"/>
          <w:lang w:val="en-GB"/>
        </w:rPr>
        <w:t xml:space="preserve">Health aims to reduce health disparities between the Roma and the majority population, in particular by improving access to quality health care, protecting and promoting good health and preventing diseases, promoting healthy lifestyles and improving living conditions. In the health sector, we highlight the need to ensure protection and dignity for the weakest social groups, to promote better access to health care for marginalized communities, to ensure dignified and fair conditions in approach of healthcare workers and access to healthcare provided, to strengthen the education of children and pupils to a healthy </w:t>
      </w:r>
      <w:r w:rsidR="00392362" w:rsidRPr="0043433B">
        <w:rPr>
          <w:rFonts w:ascii="Times New Roman" w:eastAsia="Times New Roman" w:hAnsi="Times New Roman" w:cs="Times New Roman"/>
          <w:iCs/>
          <w:sz w:val="28"/>
          <w:szCs w:val="28"/>
          <w:bdr w:val="nil"/>
          <w:lang w:val="en-GB"/>
        </w:rPr>
        <w:t>lifestyle.</w:t>
      </w:r>
    </w:p>
    <w:p w:rsidR="00A722C8" w:rsidRPr="0043433B" w:rsidRDefault="006C1793" w:rsidP="00254F3E">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sz w:val="28"/>
          <w:szCs w:val="28"/>
          <w:bdr w:val="nil"/>
          <w:lang w:val="en-GB"/>
        </w:rPr>
        <w:t xml:space="preserve">The national project Healthy Communities 2A is implemented by the Ministry of Health through a contribution organization Healthy Regions. The main objective and result of the activities of Healthy Communities is to </w:t>
      </w:r>
      <w:r w:rsidR="00417E23" w:rsidRPr="0043433B">
        <w:rPr>
          <w:rFonts w:ascii="Times New Roman" w:eastAsia="Times New Roman" w:hAnsi="Times New Roman" w:cs="Times New Roman"/>
          <w:sz w:val="28"/>
          <w:szCs w:val="28"/>
          <w:bdr w:val="nil"/>
          <w:lang w:val="en-GB"/>
        </w:rPr>
        <w:t>fulfil</w:t>
      </w:r>
      <w:r w:rsidRPr="0043433B">
        <w:rPr>
          <w:rFonts w:ascii="Times New Roman" w:eastAsia="Times New Roman" w:hAnsi="Times New Roman" w:cs="Times New Roman"/>
          <w:sz w:val="28"/>
          <w:szCs w:val="28"/>
          <w:bdr w:val="nil"/>
          <w:lang w:val="en-GB"/>
        </w:rPr>
        <w:t xml:space="preserve"> the </w:t>
      </w:r>
      <w:r w:rsidR="00264340" w:rsidRPr="0043433B">
        <w:rPr>
          <w:rFonts w:ascii="Times New Roman" w:eastAsia="Times New Roman" w:hAnsi="Times New Roman" w:cs="Times New Roman"/>
          <w:sz w:val="28"/>
          <w:szCs w:val="28"/>
          <w:bdr w:val="nil"/>
          <w:lang w:val="en-GB"/>
        </w:rPr>
        <w:t>main</w:t>
      </w:r>
      <w:r w:rsidRPr="0043433B">
        <w:rPr>
          <w:rFonts w:ascii="Times New Roman" w:eastAsia="Times New Roman" w:hAnsi="Times New Roman" w:cs="Times New Roman"/>
          <w:sz w:val="28"/>
          <w:szCs w:val="28"/>
          <w:bdr w:val="nil"/>
          <w:lang w:val="en-GB"/>
        </w:rPr>
        <w:t xml:space="preserve"> goal of the Strategy of the Slovak Republic for Roma Inclusion by 2020, in which the </w:t>
      </w:r>
      <w:r w:rsidR="00264340" w:rsidRPr="0043433B">
        <w:rPr>
          <w:rFonts w:ascii="Times New Roman" w:eastAsia="Times New Roman" w:hAnsi="Times New Roman" w:cs="Times New Roman"/>
          <w:sz w:val="28"/>
          <w:szCs w:val="28"/>
          <w:bdr w:val="nil"/>
          <w:lang w:val="en-GB"/>
        </w:rPr>
        <w:t xml:space="preserve">Government </w:t>
      </w:r>
      <w:r w:rsidRPr="0043433B">
        <w:rPr>
          <w:rFonts w:ascii="Times New Roman" w:eastAsia="Times New Roman" w:hAnsi="Times New Roman" w:cs="Times New Roman"/>
          <w:sz w:val="28"/>
          <w:szCs w:val="28"/>
          <w:bdr w:val="nil"/>
          <w:lang w:val="en-GB"/>
        </w:rPr>
        <w:t>implements the recommendations of the Council of Europe on Effective Measures for the Integration</w:t>
      </w:r>
      <w:r w:rsidR="00254F3E" w:rsidRPr="0043433B">
        <w:rPr>
          <w:rFonts w:ascii="Times New Roman" w:eastAsia="Times New Roman" w:hAnsi="Times New Roman" w:cs="Times New Roman"/>
          <w:sz w:val="28"/>
          <w:szCs w:val="28"/>
          <w:bdr w:val="nil"/>
          <w:lang w:val="en-GB"/>
        </w:rPr>
        <w:t xml:space="preserve"> of Roma in the Member States – </w:t>
      </w:r>
      <w:r w:rsidRPr="0043433B">
        <w:rPr>
          <w:rFonts w:ascii="Times New Roman" w:eastAsia="Times New Roman" w:hAnsi="Times New Roman" w:cs="Times New Roman"/>
          <w:sz w:val="28"/>
          <w:szCs w:val="28"/>
          <w:bdr w:val="nil"/>
          <w:lang w:val="en-GB"/>
        </w:rPr>
        <w:t xml:space="preserve">in </w:t>
      </w:r>
      <w:r w:rsidR="00254F3E" w:rsidRPr="0043433B">
        <w:rPr>
          <w:rFonts w:ascii="Times New Roman" w:eastAsia="Times New Roman" w:hAnsi="Times New Roman" w:cs="Times New Roman"/>
          <w:sz w:val="28"/>
          <w:szCs w:val="28"/>
          <w:bdr w:val="nil"/>
          <w:lang w:val="en-GB"/>
        </w:rPr>
        <w:t>particular “</w:t>
      </w:r>
      <w:r w:rsidRPr="0043433B">
        <w:rPr>
          <w:rFonts w:ascii="Times New Roman" w:eastAsia="Times New Roman" w:hAnsi="Times New Roman" w:cs="Times New Roman"/>
          <w:sz w:val="28"/>
          <w:szCs w:val="28"/>
          <w:bdr w:val="nil"/>
          <w:lang w:val="en-GB"/>
        </w:rPr>
        <w:t>support access to health care and public health system for marginalized groups, including preventive health care and health education, and reduc</w:t>
      </w:r>
      <w:r w:rsidR="00563183" w:rsidRPr="0043433B">
        <w:rPr>
          <w:rFonts w:ascii="Times New Roman" w:eastAsia="Times New Roman" w:hAnsi="Times New Roman" w:cs="Times New Roman"/>
          <w:sz w:val="28"/>
          <w:szCs w:val="28"/>
          <w:bdr w:val="nil"/>
          <w:lang w:val="en-GB"/>
        </w:rPr>
        <w:t>ing</w:t>
      </w:r>
      <w:r w:rsidRPr="0043433B">
        <w:rPr>
          <w:rFonts w:ascii="Times New Roman" w:eastAsia="Times New Roman" w:hAnsi="Times New Roman" w:cs="Times New Roman"/>
          <w:sz w:val="28"/>
          <w:szCs w:val="28"/>
          <w:bdr w:val="nil"/>
          <w:lang w:val="en-GB"/>
        </w:rPr>
        <w:t xml:space="preserve"> the health gap between the Ro</w:t>
      </w:r>
      <w:r w:rsidR="00254F3E" w:rsidRPr="0043433B">
        <w:rPr>
          <w:rFonts w:ascii="Times New Roman" w:eastAsia="Times New Roman" w:hAnsi="Times New Roman" w:cs="Times New Roman"/>
          <w:sz w:val="28"/>
          <w:szCs w:val="28"/>
          <w:bdr w:val="nil"/>
          <w:lang w:val="en-GB"/>
        </w:rPr>
        <w:t>ma and the majority population”.</w:t>
      </w:r>
      <w:r w:rsidRPr="0043433B">
        <w:rPr>
          <w:rFonts w:ascii="Times New Roman" w:eastAsia="Times New Roman" w:hAnsi="Times New Roman" w:cs="Times New Roman"/>
          <w:sz w:val="28"/>
          <w:szCs w:val="28"/>
          <w:bdr w:val="nil"/>
          <w:lang w:val="en-GB"/>
        </w:rPr>
        <w:t xml:space="preserve"> </w:t>
      </w:r>
    </w:p>
    <w:p w:rsidR="00A722C8" w:rsidRPr="0043433B" w:rsidRDefault="006C1793" w:rsidP="00254F3E">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 xml:space="preserve">The Project Healthy Communities 2A poses the most developed mediation activity in Central Europe. It brings a long-time proven and internationally acclaimed health education program with a trained team of field workers. </w:t>
      </w:r>
    </w:p>
    <w:p w:rsidR="00A722C8" w:rsidRPr="0043433B" w:rsidRDefault="006C1793" w:rsidP="00254F3E">
      <w:pPr>
        <w:spacing w:after="0" w:line="360" w:lineRule="auto"/>
        <w:ind w:firstLine="709"/>
        <w:jc w:val="both"/>
        <w:rPr>
          <w:rFonts w:ascii="Times New Roman" w:eastAsia="Calibri" w:hAnsi="Times New Roman" w:cs="Times New Roman"/>
          <w:bCs/>
          <w:iCs/>
          <w:sz w:val="28"/>
          <w:szCs w:val="28"/>
          <w:lang w:val="en-GB"/>
        </w:rPr>
      </w:pPr>
      <w:r w:rsidRPr="0043433B">
        <w:rPr>
          <w:rFonts w:ascii="Times New Roman" w:eastAsia="Times New Roman" w:hAnsi="Times New Roman" w:cs="Times New Roman"/>
          <w:bCs/>
          <w:iCs/>
          <w:sz w:val="28"/>
          <w:szCs w:val="28"/>
          <w:bdr w:val="nil"/>
          <w:lang w:val="en-GB"/>
        </w:rPr>
        <w:t xml:space="preserve">213 health care assistants, 750 first contact doctors (general practitioners, </w:t>
      </w:r>
      <w:r w:rsidR="00417E23" w:rsidRPr="0043433B">
        <w:rPr>
          <w:rFonts w:ascii="Times New Roman" w:eastAsia="Times New Roman" w:hAnsi="Times New Roman" w:cs="Times New Roman"/>
          <w:bCs/>
          <w:iCs/>
          <w:sz w:val="28"/>
          <w:szCs w:val="28"/>
          <w:bdr w:val="nil"/>
          <w:lang w:val="en-GB"/>
        </w:rPr>
        <w:t>paediatricians</w:t>
      </w:r>
      <w:r w:rsidRPr="0043433B">
        <w:rPr>
          <w:rFonts w:ascii="Times New Roman" w:eastAsia="Times New Roman" w:hAnsi="Times New Roman" w:cs="Times New Roman"/>
          <w:bCs/>
          <w:iCs/>
          <w:sz w:val="28"/>
          <w:szCs w:val="28"/>
          <w:bdr w:val="nil"/>
          <w:lang w:val="en-GB"/>
        </w:rPr>
        <w:t>) and 20 coordinators were working in 218 locations in 4 regions and provided services and various kinds of assistance for 66,124 clients</w:t>
      </w:r>
      <w:r w:rsidR="00264340" w:rsidRPr="0043433B">
        <w:rPr>
          <w:rFonts w:ascii="Times New Roman" w:eastAsia="Times New Roman" w:hAnsi="Times New Roman" w:cs="Times New Roman"/>
          <w:bCs/>
          <w:iCs/>
          <w:sz w:val="28"/>
          <w:szCs w:val="28"/>
          <w:bdr w:val="nil"/>
          <w:lang w:val="en-GB"/>
        </w:rPr>
        <w:t xml:space="preserve"> in the year 2016.</w:t>
      </w:r>
    </w:p>
    <w:p w:rsidR="00A722C8" w:rsidRPr="0043433B" w:rsidRDefault="006C1793" w:rsidP="00254F3E">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lastRenderedPageBreak/>
        <w:t>F</w:t>
      </w:r>
      <w:r w:rsidR="00254F3E" w:rsidRPr="0043433B">
        <w:rPr>
          <w:rFonts w:ascii="Times New Roman" w:eastAsia="Times New Roman" w:hAnsi="Times New Roman" w:cs="Times New Roman"/>
          <w:iCs/>
          <w:sz w:val="28"/>
          <w:szCs w:val="28"/>
          <w:bdr w:val="nil"/>
          <w:lang w:val="en-GB"/>
        </w:rPr>
        <w:t>unding for the project</w:t>
      </w:r>
      <w:r w:rsidR="00264340" w:rsidRPr="0043433B">
        <w:rPr>
          <w:rFonts w:ascii="Times New Roman" w:eastAsia="Times New Roman" w:hAnsi="Times New Roman" w:cs="Times New Roman"/>
          <w:iCs/>
          <w:sz w:val="28"/>
          <w:szCs w:val="28"/>
          <w:bdr w:val="nil"/>
          <w:lang w:val="en-GB"/>
        </w:rPr>
        <w:t>s</w:t>
      </w:r>
      <w:r w:rsidR="00254F3E" w:rsidRPr="0043433B">
        <w:rPr>
          <w:rFonts w:ascii="Times New Roman" w:eastAsia="Times New Roman" w:hAnsi="Times New Roman" w:cs="Times New Roman"/>
          <w:iCs/>
          <w:sz w:val="28"/>
          <w:szCs w:val="28"/>
          <w:bdr w:val="nil"/>
          <w:lang w:val="en-GB"/>
        </w:rPr>
        <w:t xml:space="preserve"> for 2017 – </w:t>
      </w:r>
      <w:r w:rsidRPr="0043433B">
        <w:rPr>
          <w:rFonts w:ascii="Times New Roman" w:eastAsia="Times New Roman" w:hAnsi="Times New Roman" w:cs="Times New Roman"/>
          <w:iCs/>
          <w:sz w:val="28"/>
          <w:szCs w:val="28"/>
          <w:bdr w:val="nil"/>
          <w:lang w:val="en-GB"/>
        </w:rPr>
        <w:t>2019 will be provided through the European Structural and Investment Funds (EIF) in the amount of 12</w:t>
      </w:r>
      <w:r w:rsidR="00563183" w:rsidRPr="0043433B">
        <w:rPr>
          <w:rFonts w:ascii="Times New Roman" w:eastAsia="Times New Roman" w:hAnsi="Times New Roman" w:cs="Times New Roman"/>
          <w:iCs/>
          <w:sz w:val="28"/>
          <w:szCs w:val="28"/>
          <w:bdr w:val="nil"/>
          <w:lang w:val="en-GB"/>
        </w:rPr>
        <w:t>,</w:t>
      </w:r>
      <w:r w:rsidRPr="0043433B">
        <w:rPr>
          <w:rFonts w:ascii="Times New Roman" w:eastAsia="Times New Roman" w:hAnsi="Times New Roman" w:cs="Times New Roman"/>
          <w:iCs/>
          <w:sz w:val="28"/>
          <w:szCs w:val="28"/>
          <w:bdr w:val="nil"/>
          <w:lang w:val="en-GB"/>
        </w:rPr>
        <w:t>800</w:t>
      </w:r>
      <w:r w:rsidR="00563183" w:rsidRPr="0043433B">
        <w:rPr>
          <w:rFonts w:ascii="Times New Roman" w:eastAsia="Times New Roman" w:hAnsi="Times New Roman" w:cs="Times New Roman"/>
          <w:iCs/>
          <w:sz w:val="28"/>
          <w:szCs w:val="28"/>
          <w:bdr w:val="nil"/>
          <w:lang w:val="en-GB"/>
        </w:rPr>
        <w:t>,</w:t>
      </w:r>
      <w:r w:rsidRPr="0043433B">
        <w:rPr>
          <w:rFonts w:ascii="Times New Roman" w:eastAsia="Times New Roman" w:hAnsi="Times New Roman" w:cs="Times New Roman"/>
          <w:iCs/>
          <w:sz w:val="28"/>
          <w:szCs w:val="28"/>
          <w:bdr w:val="nil"/>
          <w:lang w:val="en-GB"/>
        </w:rPr>
        <w:t>000 EUR.</w:t>
      </w:r>
    </w:p>
    <w:p w:rsidR="00A722C8" w:rsidRPr="0043433B" w:rsidRDefault="006C1793" w:rsidP="00254F3E">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The f</w:t>
      </w:r>
      <w:r w:rsidR="00254F3E" w:rsidRPr="0043433B">
        <w:rPr>
          <w:rFonts w:ascii="Times New Roman" w:eastAsia="Times New Roman" w:hAnsi="Times New Roman" w:cs="Times New Roman"/>
          <w:iCs/>
          <w:sz w:val="28"/>
          <w:szCs w:val="28"/>
          <w:bdr w:val="nil"/>
          <w:lang w:val="en-GB"/>
        </w:rPr>
        <w:t>inancial stabilization of this P</w:t>
      </w:r>
      <w:r w:rsidRPr="0043433B">
        <w:rPr>
          <w:rFonts w:ascii="Times New Roman" w:eastAsia="Times New Roman" w:hAnsi="Times New Roman" w:cs="Times New Roman"/>
          <w:iCs/>
          <w:sz w:val="28"/>
          <w:szCs w:val="28"/>
          <w:bdr w:val="nil"/>
          <w:lang w:val="en-GB"/>
        </w:rPr>
        <w:t>roject, as well as its possible further development on all urban settlements of marginalized Roma communities, is crucial to offset the differences in health status between the Roma and the m</w:t>
      </w:r>
      <w:r w:rsidR="00254F3E" w:rsidRPr="0043433B">
        <w:rPr>
          <w:rFonts w:ascii="Times New Roman" w:eastAsia="Times New Roman" w:hAnsi="Times New Roman" w:cs="Times New Roman"/>
          <w:iCs/>
          <w:sz w:val="28"/>
          <w:szCs w:val="28"/>
          <w:bdr w:val="nil"/>
          <w:lang w:val="en-GB"/>
        </w:rPr>
        <w:t>ajority population. This P</w:t>
      </w:r>
      <w:r w:rsidRPr="0043433B">
        <w:rPr>
          <w:rFonts w:ascii="Times New Roman" w:eastAsia="Times New Roman" w:hAnsi="Times New Roman" w:cs="Times New Roman"/>
          <w:iCs/>
          <w:sz w:val="28"/>
          <w:szCs w:val="28"/>
          <w:bdr w:val="nil"/>
          <w:lang w:val="en-GB"/>
        </w:rPr>
        <w:t xml:space="preserve">roject significantly contributes to the protection of fundamental rights, in particular the right to health and a healthy environment. </w:t>
      </w:r>
    </w:p>
    <w:p w:rsidR="00A722C8" w:rsidRPr="0043433B" w:rsidRDefault="00A722C8" w:rsidP="00A722C8">
      <w:pPr>
        <w:spacing w:after="0" w:line="240" w:lineRule="auto"/>
        <w:ind w:firstLine="708"/>
        <w:jc w:val="both"/>
        <w:rPr>
          <w:rFonts w:ascii="Times New Roman" w:eastAsia="Calibri" w:hAnsi="Times New Roman" w:cs="Times New Roman"/>
          <w:iCs/>
          <w:sz w:val="28"/>
          <w:szCs w:val="28"/>
          <w:lang w:val="en-GB"/>
        </w:rPr>
      </w:pPr>
    </w:p>
    <w:p w:rsidR="00A722C8" w:rsidRPr="0043433B" w:rsidRDefault="002A77BD" w:rsidP="00A722C8">
      <w:pPr>
        <w:spacing w:after="0" w:line="240" w:lineRule="auto"/>
        <w:jc w:val="both"/>
        <w:rPr>
          <w:rFonts w:ascii="Times New Roman" w:eastAsia="Times New Roman" w:hAnsi="Times New Roman" w:cs="Times New Roman"/>
          <w:bCs/>
          <w:iCs/>
          <w:sz w:val="28"/>
          <w:szCs w:val="28"/>
          <w:bdr w:val="nil"/>
          <w:lang w:val="en-GB"/>
        </w:rPr>
      </w:pPr>
      <w:r w:rsidRPr="0043433B">
        <w:rPr>
          <w:rFonts w:ascii="Times New Roman" w:eastAsia="Times New Roman" w:hAnsi="Times New Roman" w:cs="Times New Roman"/>
          <w:bCs/>
          <w:iCs/>
          <w:sz w:val="28"/>
          <w:szCs w:val="28"/>
          <w:bdr w:val="nil"/>
          <w:lang w:val="en-GB"/>
        </w:rPr>
        <w:t>Dear Chair</w:t>
      </w:r>
      <w:r w:rsidR="00264340" w:rsidRPr="0043433B">
        <w:rPr>
          <w:rFonts w:ascii="Times New Roman" w:eastAsia="Times New Roman" w:hAnsi="Times New Roman" w:cs="Times New Roman"/>
          <w:bCs/>
          <w:iCs/>
          <w:sz w:val="28"/>
          <w:szCs w:val="28"/>
          <w:bdr w:val="nil"/>
          <w:lang w:val="en-GB"/>
        </w:rPr>
        <w:t>person</w:t>
      </w:r>
      <w:r w:rsidRPr="0043433B">
        <w:rPr>
          <w:rFonts w:ascii="Times New Roman" w:eastAsia="Times New Roman" w:hAnsi="Times New Roman" w:cs="Times New Roman"/>
          <w:bCs/>
          <w:iCs/>
          <w:sz w:val="28"/>
          <w:szCs w:val="28"/>
          <w:bdr w:val="nil"/>
          <w:lang w:val="en-GB"/>
        </w:rPr>
        <w:t>, Distinguished Experts,</w:t>
      </w:r>
    </w:p>
    <w:p w:rsidR="002A77BD" w:rsidRPr="0043433B" w:rsidRDefault="002A77BD" w:rsidP="00A722C8">
      <w:pPr>
        <w:spacing w:after="0" w:line="240" w:lineRule="auto"/>
        <w:jc w:val="both"/>
        <w:rPr>
          <w:rFonts w:ascii="Times New Roman" w:eastAsia="Calibri" w:hAnsi="Times New Roman" w:cs="Times New Roman"/>
          <w:iCs/>
          <w:sz w:val="28"/>
          <w:szCs w:val="28"/>
          <w:lang w:val="en-GB"/>
        </w:rPr>
      </w:pPr>
    </w:p>
    <w:p w:rsidR="00A722C8" w:rsidRPr="0043433B" w:rsidRDefault="00B67149" w:rsidP="00446BF4">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r</w:t>
      </w:r>
      <w:r w:rsidR="00264340" w:rsidRPr="0043433B">
        <w:rPr>
          <w:rFonts w:ascii="Times New Roman" w:eastAsia="Times New Roman" w:hAnsi="Times New Roman" w:cs="Times New Roman"/>
          <w:iCs/>
          <w:sz w:val="28"/>
          <w:szCs w:val="28"/>
          <w:bdr w:val="nil"/>
          <w:lang w:val="en-GB"/>
        </w:rPr>
        <w:t xml:space="preserve">eferring to </w:t>
      </w:r>
      <w:r w:rsidR="006C1793" w:rsidRPr="0043433B">
        <w:rPr>
          <w:rFonts w:ascii="Times New Roman" w:eastAsia="Times New Roman" w:hAnsi="Times New Roman" w:cs="Times New Roman"/>
          <w:iCs/>
          <w:sz w:val="28"/>
          <w:szCs w:val="28"/>
          <w:bdr w:val="nil"/>
          <w:lang w:val="en-GB"/>
        </w:rPr>
        <w:t>the commitments to the United Nations</w:t>
      </w:r>
      <w:r w:rsidR="006C1793" w:rsidRPr="0043433B">
        <w:rPr>
          <w:rFonts w:ascii="Times New Roman" w:eastAsia="Times New Roman" w:hAnsi="Times New Roman" w:cs="Times New Roman"/>
          <w:iCs/>
          <w:sz w:val="28"/>
          <w:szCs w:val="28"/>
          <w:bdr w:val="nil"/>
          <w:vertAlign w:val="superscript"/>
          <w:lang w:val="en-GB"/>
        </w:rPr>
        <w:t xml:space="preserve"> </w:t>
      </w:r>
      <w:r w:rsidR="006C1793" w:rsidRPr="0043433B">
        <w:rPr>
          <w:rFonts w:ascii="Times New Roman" w:eastAsia="Times New Roman" w:hAnsi="Times New Roman" w:cs="Times New Roman"/>
          <w:iCs/>
          <w:sz w:val="28"/>
          <w:szCs w:val="28"/>
          <w:bdr w:val="nil"/>
          <w:lang w:val="en-GB"/>
        </w:rPr>
        <w:t xml:space="preserve">and </w:t>
      </w:r>
      <w:r w:rsidR="00264340" w:rsidRPr="0043433B">
        <w:rPr>
          <w:rFonts w:ascii="Times New Roman" w:eastAsia="Times New Roman" w:hAnsi="Times New Roman" w:cs="Times New Roman"/>
          <w:iCs/>
          <w:sz w:val="28"/>
          <w:szCs w:val="28"/>
          <w:bdr w:val="nil"/>
          <w:lang w:val="en-GB"/>
        </w:rPr>
        <w:t xml:space="preserve">to </w:t>
      </w:r>
      <w:r w:rsidR="006C1793" w:rsidRPr="0043433B">
        <w:rPr>
          <w:rFonts w:ascii="Times New Roman" w:eastAsia="Times New Roman" w:hAnsi="Times New Roman" w:cs="Times New Roman"/>
          <w:iCs/>
          <w:sz w:val="28"/>
          <w:szCs w:val="28"/>
          <w:bdr w:val="nil"/>
          <w:lang w:val="en-GB"/>
        </w:rPr>
        <w:t>the recommendations of th</w:t>
      </w:r>
      <w:r w:rsidR="00264340" w:rsidRPr="0043433B">
        <w:rPr>
          <w:rFonts w:ascii="Times New Roman" w:eastAsia="Times New Roman" w:hAnsi="Times New Roman" w:cs="Times New Roman"/>
          <w:iCs/>
          <w:sz w:val="28"/>
          <w:szCs w:val="28"/>
          <w:bdr w:val="nil"/>
          <w:lang w:val="en-GB"/>
        </w:rPr>
        <w:t>is</w:t>
      </w:r>
      <w:r w:rsidR="006C1793" w:rsidRPr="0043433B">
        <w:rPr>
          <w:rFonts w:ascii="Times New Roman" w:eastAsia="Times New Roman" w:hAnsi="Times New Roman" w:cs="Times New Roman"/>
          <w:iCs/>
          <w:sz w:val="28"/>
          <w:szCs w:val="28"/>
          <w:bdr w:val="nil"/>
          <w:lang w:val="en-GB"/>
        </w:rPr>
        <w:t xml:space="preserve"> Committee</w:t>
      </w:r>
      <w:r w:rsidRPr="0043433B">
        <w:rPr>
          <w:rFonts w:ascii="Times New Roman" w:eastAsia="Times New Roman" w:hAnsi="Times New Roman" w:cs="Times New Roman"/>
          <w:iCs/>
          <w:sz w:val="28"/>
          <w:szCs w:val="28"/>
          <w:bdr w:val="nil"/>
          <w:lang w:val="en-GB"/>
        </w:rPr>
        <w:t xml:space="preserve"> </w:t>
      </w:r>
      <w:r w:rsidR="00264340" w:rsidRPr="0043433B">
        <w:rPr>
          <w:rFonts w:ascii="Times New Roman" w:eastAsia="Times New Roman" w:hAnsi="Times New Roman" w:cs="Times New Roman"/>
          <w:iCs/>
          <w:sz w:val="28"/>
          <w:szCs w:val="28"/>
          <w:bdr w:val="nil"/>
          <w:lang w:val="en-GB"/>
        </w:rPr>
        <w:t>the Slovak Republic</w:t>
      </w:r>
      <w:r w:rsidR="006C1793" w:rsidRPr="0043433B">
        <w:rPr>
          <w:rFonts w:ascii="Times New Roman" w:eastAsia="Times New Roman" w:hAnsi="Times New Roman" w:cs="Times New Roman"/>
          <w:iCs/>
          <w:sz w:val="28"/>
          <w:szCs w:val="28"/>
          <w:bdr w:val="nil"/>
          <w:lang w:val="en-GB"/>
        </w:rPr>
        <w:t xml:space="preserve"> addressed the "de facto" segregation in the education system and has responded very seriously to the solution of discrimination. The Ministry of Education, Science, Research and Sport has made fu</w:t>
      </w:r>
      <w:r w:rsidR="00446BF4" w:rsidRPr="0043433B">
        <w:rPr>
          <w:rFonts w:ascii="Times New Roman" w:eastAsia="Times New Roman" w:hAnsi="Times New Roman" w:cs="Times New Roman"/>
          <w:iCs/>
          <w:sz w:val="28"/>
          <w:szCs w:val="28"/>
          <w:bdr w:val="nil"/>
          <w:lang w:val="en-GB"/>
        </w:rPr>
        <w:t xml:space="preserve">ndamental legislative changes – </w:t>
      </w:r>
      <w:r w:rsidR="006C1793" w:rsidRPr="0043433B">
        <w:rPr>
          <w:rFonts w:ascii="Times New Roman" w:eastAsia="Times New Roman" w:hAnsi="Times New Roman" w:cs="Times New Roman"/>
          <w:iCs/>
          <w:sz w:val="28"/>
          <w:szCs w:val="28"/>
          <w:bdr w:val="nil"/>
          <w:lang w:val="en-GB"/>
        </w:rPr>
        <w:t xml:space="preserve">directly in the law stipulated that a pupil whose special educational needs arise solely from </w:t>
      </w:r>
      <w:r w:rsidR="00563183" w:rsidRPr="0043433B">
        <w:rPr>
          <w:rFonts w:ascii="Times New Roman" w:eastAsia="Times New Roman" w:hAnsi="Times New Roman" w:cs="Times New Roman"/>
          <w:iCs/>
          <w:sz w:val="28"/>
          <w:szCs w:val="28"/>
          <w:bdr w:val="nil"/>
          <w:lang w:val="en-GB"/>
        </w:rPr>
        <w:t>their</w:t>
      </w:r>
      <w:r w:rsidR="006C1793" w:rsidRPr="0043433B">
        <w:rPr>
          <w:rFonts w:ascii="Times New Roman" w:eastAsia="Times New Roman" w:hAnsi="Times New Roman" w:cs="Times New Roman"/>
          <w:iCs/>
          <w:sz w:val="28"/>
          <w:szCs w:val="28"/>
          <w:bdr w:val="nil"/>
          <w:lang w:val="en-GB"/>
        </w:rPr>
        <w:t xml:space="preserve"> development in a socially disadvantaged environment cannot be admitted to a special class or to a special elementary school and explicitly established the inclusion of these pupils in </w:t>
      </w:r>
      <w:r w:rsidR="00446BF4" w:rsidRPr="0043433B">
        <w:rPr>
          <w:rFonts w:ascii="Times New Roman" w:eastAsia="Times New Roman" w:hAnsi="Times New Roman" w:cs="Times New Roman"/>
          <w:iCs/>
          <w:sz w:val="28"/>
          <w:szCs w:val="28"/>
          <w:bdr w:val="nil"/>
          <w:lang w:val="en-GB"/>
        </w:rPr>
        <w:t>classes with other pupils in a “common class”</w:t>
      </w:r>
      <w:r w:rsidR="006C1793" w:rsidRPr="0043433B">
        <w:rPr>
          <w:rFonts w:ascii="Times New Roman" w:eastAsia="Times New Roman" w:hAnsi="Times New Roman" w:cs="Times New Roman"/>
          <w:iCs/>
          <w:sz w:val="28"/>
          <w:szCs w:val="28"/>
          <w:bdr w:val="nil"/>
          <w:lang w:val="en-GB"/>
        </w:rPr>
        <w:t xml:space="preserve">. Subsequently, it also adjusted the contribution to a pupil from a socially disadvantaged environment in order to </w:t>
      </w:r>
      <w:r w:rsidR="00417E23" w:rsidRPr="0043433B">
        <w:rPr>
          <w:rFonts w:ascii="Times New Roman" w:eastAsia="Times New Roman" w:hAnsi="Times New Roman" w:cs="Times New Roman"/>
          <w:iCs/>
          <w:sz w:val="28"/>
          <w:szCs w:val="28"/>
          <w:bdr w:val="nil"/>
          <w:lang w:val="en-GB"/>
        </w:rPr>
        <w:t>fulfil</w:t>
      </w:r>
      <w:r w:rsidR="006C1793" w:rsidRPr="0043433B">
        <w:rPr>
          <w:rFonts w:ascii="Times New Roman" w:eastAsia="Times New Roman" w:hAnsi="Times New Roman" w:cs="Times New Roman"/>
          <w:iCs/>
          <w:sz w:val="28"/>
          <w:szCs w:val="28"/>
          <w:bdr w:val="nil"/>
          <w:lang w:val="en-GB"/>
        </w:rPr>
        <w:t xml:space="preserve"> its purpose, that is to say, to ensure right conditions, content, forms, methods and approaches in education and training, the application of which is necessary to develop the pupil's abilities or personality</w:t>
      </w:r>
      <w:r w:rsidR="00563183" w:rsidRPr="0043433B">
        <w:rPr>
          <w:rFonts w:ascii="Times New Roman" w:eastAsia="Times New Roman" w:hAnsi="Times New Roman" w:cs="Times New Roman"/>
          <w:iCs/>
          <w:sz w:val="28"/>
          <w:szCs w:val="28"/>
          <w:bdr w:val="nil"/>
          <w:lang w:val="en-GB"/>
        </w:rPr>
        <w:t>,</w:t>
      </w:r>
      <w:r w:rsidR="006C1793" w:rsidRPr="0043433B">
        <w:rPr>
          <w:rFonts w:ascii="Times New Roman" w:eastAsia="Times New Roman" w:hAnsi="Times New Roman" w:cs="Times New Roman"/>
          <w:iCs/>
          <w:sz w:val="28"/>
          <w:szCs w:val="28"/>
          <w:bdr w:val="nil"/>
          <w:lang w:val="en-GB"/>
        </w:rPr>
        <w:t xml:space="preserve"> and to achieve adequate education and appropriate integration into society. This contribution goes beyond the standard norm for a pupil. In 2017, the contribution is 260 Euros per pupil, while in 2016</w:t>
      </w:r>
      <w:r w:rsidR="006C1793" w:rsidRPr="0043433B">
        <w:rPr>
          <w:rFonts w:ascii="Times New Roman" w:eastAsia="Times New Roman" w:hAnsi="Times New Roman" w:cs="Times New Roman"/>
          <w:b/>
          <w:bCs/>
          <w:iCs/>
          <w:sz w:val="28"/>
          <w:szCs w:val="28"/>
          <w:bdr w:val="nil"/>
          <w:lang w:val="en-GB"/>
        </w:rPr>
        <w:t xml:space="preserve"> </w:t>
      </w:r>
      <w:r w:rsidR="006C1793" w:rsidRPr="0043433B">
        <w:rPr>
          <w:rFonts w:ascii="Times New Roman" w:eastAsia="Times New Roman" w:hAnsi="Times New Roman" w:cs="Times New Roman"/>
          <w:bCs/>
          <w:iCs/>
          <w:sz w:val="28"/>
          <w:szCs w:val="28"/>
          <w:bdr w:val="nil"/>
          <w:lang w:val="en-GB"/>
        </w:rPr>
        <w:t>it was 109 Euros.</w:t>
      </w:r>
      <w:r w:rsidR="006C1793" w:rsidRPr="0043433B">
        <w:rPr>
          <w:rFonts w:ascii="Times New Roman" w:eastAsia="Times New Roman" w:hAnsi="Times New Roman" w:cs="Times New Roman"/>
          <w:b/>
          <w:bCs/>
          <w:iCs/>
          <w:sz w:val="28"/>
          <w:szCs w:val="28"/>
          <w:bdr w:val="nil"/>
          <w:lang w:val="en-GB"/>
        </w:rPr>
        <w:t xml:space="preserve">  </w:t>
      </w:r>
    </w:p>
    <w:p w:rsidR="00A722C8" w:rsidRPr="0043433B" w:rsidRDefault="006C1793" w:rsidP="00446BF4">
      <w:pPr>
        <w:spacing w:after="0" w:line="360" w:lineRule="auto"/>
        <w:ind w:firstLine="709"/>
        <w:jc w:val="both"/>
        <w:rPr>
          <w:rFonts w:ascii="Times New Roman" w:eastAsia="Calibri" w:hAnsi="Times New Roman" w:cs="Times New Roman"/>
          <w:b/>
          <w:bCs/>
          <w:iCs/>
          <w:sz w:val="28"/>
          <w:szCs w:val="28"/>
          <w:lang w:val="en-GB"/>
        </w:rPr>
      </w:pPr>
      <w:r w:rsidRPr="0043433B">
        <w:rPr>
          <w:rFonts w:ascii="Times New Roman" w:eastAsia="Calibri" w:hAnsi="Times New Roman" w:cs="Times New Roman"/>
          <w:iCs/>
          <w:sz w:val="28"/>
          <w:szCs w:val="28"/>
          <w:bdr w:val="nil"/>
          <w:lang w:val="en-GB"/>
        </w:rPr>
        <w:t xml:space="preserve">Further recommendation of the Committee was </w:t>
      </w:r>
      <w:r w:rsidRPr="0043433B">
        <w:rPr>
          <w:rFonts w:ascii="Times New Roman" w:eastAsia="Calibri" w:hAnsi="Times New Roman" w:cs="Times New Roman"/>
          <w:b/>
          <w:iCs/>
          <w:sz w:val="28"/>
          <w:szCs w:val="28"/>
          <w:bdr w:val="nil"/>
          <w:lang w:val="en-GB"/>
        </w:rPr>
        <w:t>effective implementation of the School and Anti-Discrimination Act</w:t>
      </w:r>
      <w:r w:rsidRPr="0043433B">
        <w:rPr>
          <w:rFonts w:ascii="Times New Roman" w:eastAsia="Calibri" w:hAnsi="Times New Roman" w:cs="Times New Roman"/>
          <w:iCs/>
          <w:sz w:val="28"/>
          <w:szCs w:val="28"/>
          <w:bdr w:val="nil"/>
          <w:lang w:val="en-GB"/>
        </w:rPr>
        <w:t xml:space="preserve">, therefore there was a change in the legislation in this </w:t>
      </w:r>
      <w:r w:rsidR="00446BF4" w:rsidRPr="0043433B">
        <w:rPr>
          <w:rFonts w:ascii="Times New Roman" w:eastAsia="Calibri" w:hAnsi="Times New Roman" w:cs="Times New Roman"/>
          <w:iCs/>
          <w:sz w:val="28"/>
          <w:szCs w:val="28"/>
          <w:bdr w:val="nil"/>
          <w:lang w:val="en-GB"/>
        </w:rPr>
        <w:t xml:space="preserve">area – </w:t>
      </w:r>
      <w:r w:rsidR="00392362" w:rsidRPr="0043433B">
        <w:rPr>
          <w:rFonts w:ascii="Times New Roman" w:eastAsia="Calibri" w:hAnsi="Times New Roman" w:cs="Times New Roman"/>
          <w:iCs/>
          <w:sz w:val="28"/>
          <w:szCs w:val="28"/>
          <w:u w:val="single"/>
          <w:bdr w:val="nil"/>
          <w:lang w:val="en-GB"/>
        </w:rPr>
        <w:t>the</w:t>
      </w:r>
      <w:r w:rsidRPr="0043433B">
        <w:rPr>
          <w:rFonts w:ascii="Times New Roman" w:eastAsia="Calibri" w:hAnsi="Times New Roman" w:cs="Times New Roman"/>
          <w:iCs/>
          <w:sz w:val="28"/>
          <w:szCs w:val="28"/>
          <w:u w:val="single"/>
          <w:bdr w:val="nil"/>
          <w:lang w:val="en-GB"/>
        </w:rPr>
        <w:t xml:space="preserve"> state control</w:t>
      </w:r>
      <w:r w:rsidRPr="0043433B">
        <w:rPr>
          <w:rFonts w:ascii="Times New Roman" w:eastAsia="Calibri" w:hAnsi="Times New Roman" w:cs="Times New Roman"/>
          <w:iCs/>
          <w:sz w:val="28"/>
          <w:szCs w:val="28"/>
          <w:bdr w:val="nil"/>
          <w:lang w:val="en-GB"/>
        </w:rPr>
        <w:t xml:space="preserve"> increased above the level of </w:t>
      </w:r>
      <w:r w:rsidRPr="0043433B">
        <w:rPr>
          <w:rFonts w:ascii="Times New Roman" w:eastAsia="Calibri" w:hAnsi="Times New Roman" w:cs="Times New Roman"/>
          <w:iCs/>
          <w:sz w:val="28"/>
          <w:szCs w:val="28"/>
          <w:bdr w:val="nil"/>
          <w:lang w:val="en-GB"/>
        </w:rPr>
        <w:lastRenderedPageBreak/>
        <w:t xml:space="preserve">pedagogical management and the level of education and general education through </w:t>
      </w:r>
      <w:r w:rsidRPr="0043433B">
        <w:rPr>
          <w:rFonts w:ascii="Times New Roman" w:eastAsia="Calibri" w:hAnsi="Times New Roman" w:cs="Times New Roman"/>
          <w:b/>
          <w:iCs/>
          <w:sz w:val="28"/>
          <w:szCs w:val="28"/>
          <w:bdr w:val="nil"/>
          <w:lang w:val="en-GB"/>
        </w:rPr>
        <w:t xml:space="preserve">the State School Inspectorate. For years, the Inspectorate has consistently highlighted cases of specific segregation practices in schools, followed by measures to improve. Inspectorate reports are publicly available with names of </w:t>
      </w:r>
      <w:r w:rsidR="00325227" w:rsidRPr="0043433B">
        <w:rPr>
          <w:rFonts w:ascii="Times New Roman" w:eastAsia="Calibri" w:hAnsi="Times New Roman" w:cs="Times New Roman"/>
          <w:b/>
          <w:iCs/>
          <w:sz w:val="28"/>
          <w:szCs w:val="28"/>
          <w:bdr w:val="nil"/>
          <w:lang w:val="en-GB"/>
        </w:rPr>
        <w:t xml:space="preserve">the </w:t>
      </w:r>
      <w:r w:rsidRPr="0043433B">
        <w:rPr>
          <w:rFonts w:ascii="Times New Roman" w:eastAsia="Calibri" w:hAnsi="Times New Roman" w:cs="Times New Roman"/>
          <w:b/>
          <w:iCs/>
          <w:sz w:val="28"/>
          <w:szCs w:val="28"/>
          <w:bdr w:val="nil"/>
          <w:lang w:val="en-GB"/>
        </w:rPr>
        <w:t xml:space="preserve">specific schools, which has a gradual impact on the </w:t>
      </w:r>
      <w:r w:rsidR="00417E23" w:rsidRPr="0043433B">
        <w:rPr>
          <w:rFonts w:ascii="Times New Roman" w:eastAsia="Calibri" w:hAnsi="Times New Roman" w:cs="Times New Roman"/>
          <w:b/>
          <w:iCs/>
          <w:sz w:val="28"/>
          <w:szCs w:val="28"/>
          <w:bdr w:val="nil"/>
          <w:lang w:val="en-GB"/>
        </w:rPr>
        <w:t>behaviour</w:t>
      </w:r>
      <w:r w:rsidRPr="0043433B">
        <w:rPr>
          <w:rFonts w:ascii="Times New Roman" w:eastAsia="Calibri" w:hAnsi="Times New Roman" w:cs="Times New Roman"/>
          <w:b/>
          <w:iCs/>
          <w:sz w:val="28"/>
          <w:szCs w:val="28"/>
          <w:bdr w:val="nil"/>
          <w:lang w:val="en-GB"/>
        </w:rPr>
        <w:t xml:space="preserve"> of other schools as well. In addition, the Inspectorate cooperates with the Slovak National </w:t>
      </w:r>
      <w:r w:rsidR="00417E23" w:rsidRPr="0043433B">
        <w:rPr>
          <w:rFonts w:ascii="Times New Roman" w:eastAsia="Calibri" w:hAnsi="Times New Roman" w:cs="Times New Roman"/>
          <w:b/>
          <w:iCs/>
          <w:sz w:val="28"/>
          <w:szCs w:val="28"/>
          <w:bdr w:val="nil"/>
          <w:lang w:val="en-GB"/>
        </w:rPr>
        <w:t>Centre</w:t>
      </w:r>
      <w:r w:rsidRPr="0043433B">
        <w:rPr>
          <w:rFonts w:ascii="Times New Roman" w:eastAsia="Calibri" w:hAnsi="Times New Roman" w:cs="Times New Roman"/>
          <w:b/>
          <w:iCs/>
          <w:sz w:val="28"/>
          <w:szCs w:val="28"/>
          <w:bdr w:val="nil"/>
          <w:lang w:val="en-GB"/>
        </w:rPr>
        <w:t xml:space="preserve"> for Human Rights and the Counsel for Civil and Human Rights. </w:t>
      </w:r>
      <w:r w:rsidR="00563183" w:rsidRPr="0043433B">
        <w:rPr>
          <w:rFonts w:ascii="Times New Roman" w:eastAsia="Calibri" w:hAnsi="Times New Roman" w:cs="Times New Roman"/>
          <w:b/>
          <w:iCs/>
          <w:sz w:val="28"/>
          <w:szCs w:val="28"/>
          <w:bdr w:val="nil"/>
          <w:lang w:val="en-GB"/>
        </w:rPr>
        <w:t xml:space="preserve">The </w:t>
      </w:r>
      <w:r w:rsidRPr="0043433B">
        <w:rPr>
          <w:rFonts w:ascii="Times New Roman" w:eastAsia="Calibri" w:hAnsi="Times New Roman" w:cs="Times New Roman"/>
          <w:b/>
          <w:iCs/>
          <w:sz w:val="28"/>
          <w:szCs w:val="28"/>
          <w:bdr w:val="nil"/>
          <w:lang w:val="en-GB"/>
        </w:rPr>
        <w:t>Inspectorate found traces of segregation practices in three controlled schools in the school year 2016/2017.</w:t>
      </w:r>
      <w:r w:rsidRPr="0043433B">
        <w:rPr>
          <w:rFonts w:ascii="Times New Roman" w:eastAsia="Calibri" w:hAnsi="Times New Roman" w:cs="Times New Roman"/>
          <w:iCs/>
          <w:sz w:val="28"/>
          <w:szCs w:val="28"/>
          <w:bdr w:val="nil"/>
          <w:lang w:val="en-GB"/>
        </w:rPr>
        <w:t xml:space="preserve">   </w:t>
      </w:r>
    </w:p>
    <w:p w:rsidR="00A722C8" w:rsidRPr="0043433B" w:rsidRDefault="006C1793" w:rsidP="00446BF4">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 xml:space="preserve">In the framework of the planned activity, the Ministry of Education, Science, Research and Sport, in cooperation with the European Commission, that is </w:t>
      </w:r>
      <w:r w:rsidR="00392362" w:rsidRPr="0043433B">
        <w:rPr>
          <w:rFonts w:ascii="Times New Roman" w:eastAsia="Times New Roman" w:hAnsi="Times New Roman" w:cs="Times New Roman"/>
          <w:iCs/>
          <w:sz w:val="28"/>
          <w:szCs w:val="28"/>
          <w:bdr w:val="nil"/>
          <w:lang w:val="en-GB"/>
        </w:rPr>
        <w:t>the working</w:t>
      </w:r>
      <w:r w:rsidRPr="0043433B">
        <w:rPr>
          <w:rFonts w:ascii="Times New Roman" w:eastAsia="Times New Roman" w:hAnsi="Times New Roman" w:cs="Times New Roman"/>
          <w:iCs/>
          <w:sz w:val="28"/>
          <w:szCs w:val="28"/>
          <w:bdr w:val="nil"/>
          <w:lang w:val="en-GB"/>
        </w:rPr>
        <w:t xml:space="preserve"> group ET 2020 on Promoting Citizenship and the Common Values ​​of Freedom, Tolerance and Non-</w:t>
      </w:r>
      <w:r w:rsidR="009423D0" w:rsidRPr="0043433B">
        <w:rPr>
          <w:rFonts w:ascii="Times New Roman" w:eastAsia="Times New Roman" w:hAnsi="Times New Roman" w:cs="Times New Roman"/>
          <w:iCs/>
          <w:sz w:val="28"/>
          <w:szCs w:val="28"/>
          <w:bdr w:val="nil"/>
          <w:lang w:val="en-GB"/>
        </w:rPr>
        <w:t>D</w:t>
      </w:r>
      <w:r w:rsidRPr="0043433B">
        <w:rPr>
          <w:rFonts w:ascii="Times New Roman" w:eastAsia="Times New Roman" w:hAnsi="Times New Roman" w:cs="Times New Roman"/>
          <w:iCs/>
          <w:sz w:val="28"/>
          <w:szCs w:val="28"/>
          <w:bdr w:val="nil"/>
          <w:lang w:val="en-GB"/>
        </w:rPr>
        <w:t>iscrimination through Educ</w:t>
      </w:r>
      <w:r w:rsidR="00446BF4" w:rsidRPr="0043433B">
        <w:rPr>
          <w:rFonts w:ascii="Times New Roman" w:eastAsia="Times New Roman" w:hAnsi="Times New Roman" w:cs="Times New Roman"/>
          <w:iCs/>
          <w:sz w:val="28"/>
          <w:szCs w:val="28"/>
          <w:bdr w:val="nil"/>
          <w:lang w:val="en-GB"/>
        </w:rPr>
        <w:t xml:space="preserve">ation, held a working meeting – </w:t>
      </w:r>
      <w:r w:rsidRPr="0043433B">
        <w:rPr>
          <w:rFonts w:ascii="Times New Roman" w:eastAsia="Times New Roman" w:hAnsi="Times New Roman" w:cs="Times New Roman"/>
          <w:iCs/>
          <w:sz w:val="28"/>
          <w:szCs w:val="28"/>
          <w:bdr w:val="nil"/>
          <w:lang w:val="en-GB"/>
        </w:rPr>
        <w:t>peer learning activity in September 20</w:t>
      </w:r>
      <w:r w:rsidR="00446BF4" w:rsidRPr="0043433B">
        <w:rPr>
          <w:rFonts w:ascii="Times New Roman" w:eastAsia="Times New Roman" w:hAnsi="Times New Roman" w:cs="Times New Roman"/>
          <w:iCs/>
          <w:sz w:val="28"/>
          <w:szCs w:val="28"/>
          <w:bdr w:val="nil"/>
          <w:lang w:val="en-GB"/>
        </w:rPr>
        <w:t>17 in Slovakia on the topic of “</w:t>
      </w:r>
      <w:r w:rsidRPr="0043433B">
        <w:rPr>
          <w:rFonts w:ascii="Times New Roman" w:eastAsia="Times New Roman" w:hAnsi="Times New Roman" w:cs="Times New Roman"/>
          <w:iCs/>
          <w:sz w:val="28"/>
          <w:szCs w:val="28"/>
          <w:bdr w:val="nil"/>
          <w:lang w:val="en-GB"/>
        </w:rPr>
        <w:t>Identifying Challenges and Methods of Prevention of Discriminati</w:t>
      </w:r>
      <w:r w:rsidR="00446BF4" w:rsidRPr="0043433B">
        <w:rPr>
          <w:rFonts w:ascii="Times New Roman" w:eastAsia="Times New Roman" w:hAnsi="Times New Roman" w:cs="Times New Roman"/>
          <w:iCs/>
          <w:sz w:val="28"/>
          <w:szCs w:val="28"/>
          <w:bdr w:val="nil"/>
          <w:lang w:val="en-GB"/>
        </w:rPr>
        <w:t>on and Segregation in Education”</w:t>
      </w:r>
      <w:r w:rsidRPr="0043433B">
        <w:rPr>
          <w:rFonts w:ascii="Times New Roman" w:eastAsia="Times New Roman" w:hAnsi="Times New Roman" w:cs="Times New Roman"/>
          <w:iCs/>
          <w:sz w:val="28"/>
          <w:szCs w:val="28"/>
          <w:bdr w:val="nil"/>
          <w:lang w:val="en-GB"/>
        </w:rPr>
        <w:t xml:space="preserve">. Participants from European Union countries have jointly explored the topic, exchanged knowledge and experience, and sought solutions to residential segregation, with the emphasis on ensuring equal access to quality education, social inclusion and efforts to combat discrimination in education. The European Commission is currently working on </w:t>
      </w:r>
      <w:r w:rsidR="00325227" w:rsidRPr="0043433B">
        <w:rPr>
          <w:rFonts w:ascii="Times New Roman" w:eastAsia="Times New Roman" w:hAnsi="Times New Roman" w:cs="Times New Roman"/>
          <w:iCs/>
          <w:sz w:val="28"/>
          <w:szCs w:val="28"/>
          <w:bdr w:val="nil"/>
          <w:lang w:val="en-GB"/>
        </w:rPr>
        <w:t xml:space="preserve">the </w:t>
      </w:r>
      <w:r w:rsidRPr="0043433B">
        <w:rPr>
          <w:rFonts w:ascii="Times New Roman" w:eastAsia="Times New Roman" w:hAnsi="Times New Roman" w:cs="Times New Roman"/>
          <w:iCs/>
          <w:sz w:val="28"/>
          <w:szCs w:val="28"/>
          <w:bdr w:val="nil"/>
          <w:lang w:val="en-GB"/>
        </w:rPr>
        <w:t>outputs.</w:t>
      </w:r>
    </w:p>
    <w:p w:rsidR="00A722C8" w:rsidRPr="0043433B" w:rsidRDefault="006C1793" w:rsidP="00446BF4">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 xml:space="preserve">The </w:t>
      </w:r>
      <w:r w:rsidR="00F176E6" w:rsidRPr="0043433B">
        <w:rPr>
          <w:rFonts w:ascii="Times New Roman" w:eastAsia="Times New Roman" w:hAnsi="Times New Roman" w:cs="Times New Roman"/>
          <w:iCs/>
          <w:sz w:val="28"/>
          <w:szCs w:val="28"/>
          <w:bdr w:val="nil"/>
          <w:lang w:val="en-GB"/>
        </w:rPr>
        <w:t xml:space="preserve">participation </w:t>
      </w:r>
      <w:r w:rsidRPr="0043433B">
        <w:rPr>
          <w:rFonts w:ascii="Times New Roman" w:eastAsia="Times New Roman" w:hAnsi="Times New Roman" w:cs="Times New Roman"/>
          <w:iCs/>
          <w:sz w:val="28"/>
          <w:szCs w:val="28"/>
          <w:bdr w:val="nil"/>
          <w:lang w:val="en-GB"/>
        </w:rPr>
        <w:t xml:space="preserve">of the Slovak Republic </w:t>
      </w:r>
      <w:r w:rsidR="00F176E6" w:rsidRPr="0043433B">
        <w:rPr>
          <w:rFonts w:ascii="Times New Roman" w:eastAsia="Times New Roman" w:hAnsi="Times New Roman" w:cs="Times New Roman"/>
          <w:iCs/>
          <w:sz w:val="28"/>
          <w:szCs w:val="28"/>
          <w:bdr w:val="nil"/>
          <w:lang w:val="en-GB"/>
        </w:rPr>
        <w:t xml:space="preserve">in </w:t>
      </w:r>
      <w:r w:rsidRPr="0043433B">
        <w:rPr>
          <w:rFonts w:ascii="Times New Roman" w:eastAsia="Times New Roman" w:hAnsi="Times New Roman" w:cs="Times New Roman"/>
          <w:iCs/>
          <w:sz w:val="28"/>
          <w:szCs w:val="28"/>
          <w:bdr w:val="nil"/>
          <w:lang w:val="en-GB"/>
        </w:rPr>
        <w:t xml:space="preserve">this activity included the national project </w:t>
      </w:r>
      <w:r w:rsidRPr="0043433B">
        <w:rPr>
          <w:rFonts w:ascii="Times New Roman" w:eastAsia="Times New Roman" w:hAnsi="Times New Roman" w:cs="Times New Roman"/>
          <w:b/>
          <w:bCs/>
          <w:iCs/>
          <w:sz w:val="28"/>
          <w:szCs w:val="28"/>
          <w:bdr w:val="nil"/>
          <w:lang w:val="en-GB"/>
        </w:rPr>
        <w:t xml:space="preserve">School </w:t>
      </w:r>
      <w:r w:rsidR="00325227" w:rsidRPr="0043433B">
        <w:rPr>
          <w:rFonts w:ascii="Times New Roman" w:eastAsia="Times New Roman" w:hAnsi="Times New Roman" w:cs="Times New Roman"/>
          <w:b/>
          <w:bCs/>
          <w:iCs/>
          <w:sz w:val="28"/>
          <w:szCs w:val="28"/>
          <w:bdr w:val="nil"/>
          <w:lang w:val="en-GB"/>
        </w:rPr>
        <w:t>O</w:t>
      </w:r>
      <w:r w:rsidRPr="0043433B">
        <w:rPr>
          <w:rFonts w:ascii="Times New Roman" w:eastAsia="Times New Roman" w:hAnsi="Times New Roman" w:cs="Times New Roman"/>
          <w:b/>
          <w:bCs/>
          <w:iCs/>
          <w:sz w:val="28"/>
          <w:szCs w:val="28"/>
          <w:bdr w:val="nil"/>
          <w:lang w:val="en-GB"/>
        </w:rPr>
        <w:t xml:space="preserve">pen to </w:t>
      </w:r>
      <w:r w:rsidR="00325227" w:rsidRPr="0043433B">
        <w:rPr>
          <w:rFonts w:ascii="Times New Roman" w:eastAsia="Times New Roman" w:hAnsi="Times New Roman" w:cs="Times New Roman"/>
          <w:b/>
          <w:bCs/>
          <w:iCs/>
          <w:sz w:val="28"/>
          <w:szCs w:val="28"/>
          <w:bdr w:val="nil"/>
          <w:lang w:val="en-GB"/>
        </w:rPr>
        <w:t>A</w:t>
      </w:r>
      <w:r w:rsidRPr="0043433B">
        <w:rPr>
          <w:rFonts w:ascii="Times New Roman" w:eastAsia="Times New Roman" w:hAnsi="Times New Roman" w:cs="Times New Roman"/>
          <w:b/>
          <w:bCs/>
          <w:iCs/>
          <w:sz w:val="28"/>
          <w:szCs w:val="28"/>
          <w:bdr w:val="nil"/>
          <w:lang w:val="en-GB"/>
        </w:rPr>
        <w:t>ll</w:t>
      </w:r>
      <w:r w:rsidR="00E57E00" w:rsidRPr="0043433B">
        <w:rPr>
          <w:rFonts w:ascii="Times New Roman" w:eastAsia="Times New Roman" w:hAnsi="Times New Roman" w:cs="Times New Roman"/>
          <w:b/>
          <w:bCs/>
          <w:iCs/>
          <w:sz w:val="28"/>
          <w:szCs w:val="28"/>
          <w:bdr w:val="nil"/>
          <w:lang w:val="en-GB"/>
        </w:rPr>
        <w:t xml:space="preserve"> </w:t>
      </w:r>
      <w:r w:rsidRPr="0043433B">
        <w:rPr>
          <w:rFonts w:ascii="Times New Roman" w:eastAsia="Times New Roman" w:hAnsi="Times New Roman" w:cs="Times New Roman"/>
          <w:iCs/>
          <w:sz w:val="28"/>
          <w:szCs w:val="28"/>
          <w:bdr w:val="nil"/>
          <w:lang w:val="en-GB"/>
        </w:rPr>
        <w:t xml:space="preserve">implemented within the framework of the Human Resources Operational Program which, besides the provision of inclusive education in 150 schools, also has to prepare </w:t>
      </w:r>
      <w:r w:rsidRPr="0043433B">
        <w:rPr>
          <w:rFonts w:ascii="Times New Roman" w:eastAsia="Times New Roman" w:hAnsi="Times New Roman" w:cs="Times New Roman"/>
          <w:b/>
          <w:bCs/>
          <w:iCs/>
          <w:sz w:val="28"/>
          <w:szCs w:val="28"/>
          <w:bdr w:val="nil"/>
          <w:lang w:val="en-GB"/>
        </w:rPr>
        <w:t>local desegregation plans</w:t>
      </w:r>
      <w:r w:rsidRPr="0043433B">
        <w:rPr>
          <w:rFonts w:ascii="Times New Roman" w:eastAsia="Times New Roman" w:hAnsi="Times New Roman" w:cs="Times New Roman"/>
          <w:iCs/>
          <w:sz w:val="28"/>
          <w:szCs w:val="28"/>
          <w:bdr w:val="nil"/>
          <w:lang w:val="en-GB"/>
        </w:rPr>
        <w:t xml:space="preserve">. </w:t>
      </w:r>
    </w:p>
    <w:p w:rsidR="00A722C8" w:rsidRPr="0043433B" w:rsidRDefault="006C1793" w:rsidP="00446BF4">
      <w:pPr>
        <w:spacing w:after="0" w:line="360" w:lineRule="auto"/>
        <w:ind w:firstLine="709"/>
        <w:jc w:val="both"/>
        <w:rPr>
          <w:rFonts w:ascii="Times New Roman" w:eastAsia="Calibri" w:hAnsi="Times New Roman" w:cs="Times New Roman"/>
          <w:b/>
          <w:iCs/>
          <w:sz w:val="28"/>
          <w:szCs w:val="28"/>
          <w:lang w:val="en-GB"/>
        </w:rPr>
      </w:pPr>
      <w:r w:rsidRPr="0043433B">
        <w:rPr>
          <w:rFonts w:ascii="Times New Roman" w:eastAsia="Times New Roman" w:hAnsi="Times New Roman" w:cs="Times New Roman"/>
          <w:iCs/>
          <w:sz w:val="28"/>
          <w:szCs w:val="28"/>
          <w:bdr w:val="nil"/>
          <w:lang w:val="en-GB"/>
        </w:rPr>
        <w:t xml:space="preserve">The success of inclusive education depends to a large extent on support services and adequate material and technical back-up. The Ministry of Education, Science, Research and </w:t>
      </w:r>
      <w:r w:rsidR="00F176E6" w:rsidRPr="0043433B">
        <w:rPr>
          <w:rFonts w:ascii="Times New Roman" w:eastAsia="Times New Roman" w:hAnsi="Times New Roman" w:cs="Times New Roman"/>
          <w:iCs/>
          <w:sz w:val="28"/>
          <w:szCs w:val="28"/>
          <w:bdr w:val="nil"/>
          <w:lang w:val="en-GB"/>
        </w:rPr>
        <w:t>Sport</w:t>
      </w:r>
      <w:r w:rsidRPr="0043433B">
        <w:rPr>
          <w:rFonts w:ascii="Times New Roman" w:eastAsia="Times New Roman" w:hAnsi="Times New Roman" w:cs="Times New Roman"/>
          <w:iCs/>
          <w:sz w:val="28"/>
          <w:szCs w:val="28"/>
          <w:bdr w:val="nil"/>
          <w:lang w:val="en-GB"/>
        </w:rPr>
        <w:t xml:space="preserve"> has developed a </w:t>
      </w:r>
      <w:r w:rsidRPr="0043433B">
        <w:rPr>
          <w:rFonts w:ascii="Times New Roman" w:eastAsia="Times New Roman" w:hAnsi="Times New Roman" w:cs="Times New Roman"/>
          <w:b/>
          <w:bCs/>
          <w:iCs/>
          <w:sz w:val="28"/>
          <w:szCs w:val="28"/>
          <w:bdr w:val="nil"/>
          <w:lang w:val="en-GB"/>
        </w:rPr>
        <w:t xml:space="preserve">Model of </w:t>
      </w:r>
      <w:r w:rsidR="00F176E6" w:rsidRPr="0043433B">
        <w:rPr>
          <w:rFonts w:ascii="Times New Roman" w:eastAsia="Times New Roman" w:hAnsi="Times New Roman" w:cs="Times New Roman"/>
          <w:b/>
          <w:bCs/>
          <w:iCs/>
          <w:sz w:val="28"/>
          <w:szCs w:val="28"/>
          <w:bdr w:val="nil"/>
          <w:lang w:val="en-GB"/>
        </w:rPr>
        <w:t>justification</w:t>
      </w:r>
      <w:r w:rsidRPr="0043433B">
        <w:rPr>
          <w:rFonts w:ascii="Times New Roman" w:eastAsia="Times New Roman" w:hAnsi="Times New Roman" w:cs="Times New Roman"/>
          <w:b/>
          <w:bCs/>
          <w:iCs/>
          <w:sz w:val="28"/>
          <w:szCs w:val="28"/>
          <w:bdr w:val="nil"/>
          <w:lang w:val="en-GB"/>
        </w:rPr>
        <w:t xml:space="preserve"> </w:t>
      </w:r>
      <w:r w:rsidRPr="0043433B">
        <w:rPr>
          <w:rFonts w:ascii="Times New Roman" w:eastAsia="Times New Roman" w:hAnsi="Times New Roman" w:cs="Times New Roman"/>
          <w:b/>
          <w:bCs/>
          <w:iCs/>
          <w:sz w:val="28"/>
          <w:szCs w:val="28"/>
          <w:bdr w:val="nil"/>
          <w:lang w:val="en-GB"/>
        </w:rPr>
        <w:lastRenderedPageBreak/>
        <w:t xml:space="preserve">of the number of professional staff at school. It deals with </w:t>
      </w:r>
      <w:r w:rsidRPr="0043433B">
        <w:rPr>
          <w:rFonts w:ascii="Times New Roman" w:eastAsia="Times New Roman" w:hAnsi="Times New Roman" w:cs="Times New Roman"/>
          <w:bCs/>
          <w:iCs/>
          <w:sz w:val="28"/>
          <w:szCs w:val="28"/>
          <w:bdr w:val="nil"/>
          <w:lang w:val="en-GB"/>
        </w:rPr>
        <w:t>the optimization and objectification of the</w:t>
      </w:r>
      <w:r w:rsidR="00446BF4" w:rsidRPr="0043433B">
        <w:rPr>
          <w:rFonts w:ascii="Times New Roman" w:eastAsia="Times New Roman" w:hAnsi="Times New Roman" w:cs="Times New Roman"/>
          <w:bCs/>
          <w:iCs/>
          <w:sz w:val="28"/>
          <w:szCs w:val="28"/>
          <w:bdr w:val="nil"/>
          <w:lang w:val="en-GB"/>
        </w:rPr>
        <w:t xml:space="preserve"> number of professional staff – </w:t>
      </w:r>
      <w:r w:rsidRPr="0043433B">
        <w:rPr>
          <w:rFonts w:ascii="Times New Roman" w:eastAsia="Times New Roman" w:hAnsi="Times New Roman" w:cs="Times New Roman"/>
          <w:bCs/>
          <w:iCs/>
          <w:sz w:val="28"/>
          <w:szCs w:val="28"/>
          <w:bdr w:val="nil"/>
          <w:lang w:val="en-GB"/>
        </w:rPr>
        <w:t xml:space="preserve">school psychologists, school special </w:t>
      </w:r>
      <w:r w:rsidR="00F176E6" w:rsidRPr="0043433B">
        <w:rPr>
          <w:rFonts w:ascii="Times New Roman" w:eastAsia="Times New Roman" w:hAnsi="Times New Roman" w:cs="Times New Roman"/>
          <w:bCs/>
          <w:iCs/>
          <w:sz w:val="28"/>
          <w:szCs w:val="28"/>
          <w:bdr w:val="nil"/>
          <w:lang w:val="en-GB"/>
        </w:rPr>
        <w:t>educators</w:t>
      </w:r>
      <w:r w:rsidRPr="0043433B">
        <w:rPr>
          <w:rFonts w:ascii="Times New Roman" w:eastAsia="Times New Roman" w:hAnsi="Times New Roman" w:cs="Times New Roman"/>
          <w:bCs/>
          <w:iCs/>
          <w:sz w:val="28"/>
          <w:szCs w:val="28"/>
          <w:bdr w:val="nil"/>
          <w:lang w:val="en-GB"/>
        </w:rPr>
        <w:t xml:space="preserve"> and social </w:t>
      </w:r>
      <w:r w:rsidR="00F176E6" w:rsidRPr="0043433B">
        <w:rPr>
          <w:rFonts w:ascii="Times New Roman" w:eastAsia="Times New Roman" w:hAnsi="Times New Roman" w:cs="Times New Roman"/>
          <w:bCs/>
          <w:iCs/>
          <w:sz w:val="28"/>
          <w:szCs w:val="28"/>
          <w:bdr w:val="nil"/>
          <w:lang w:val="en-GB"/>
        </w:rPr>
        <w:t xml:space="preserve">instructors </w:t>
      </w:r>
      <w:r w:rsidRPr="0043433B">
        <w:rPr>
          <w:rFonts w:ascii="Times New Roman" w:eastAsia="Times New Roman" w:hAnsi="Times New Roman" w:cs="Times New Roman"/>
          <w:bCs/>
          <w:iCs/>
          <w:sz w:val="28"/>
          <w:szCs w:val="28"/>
          <w:bdr w:val="nil"/>
          <w:lang w:val="en-GB"/>
        </w:rPr>
        <w:t xml:space="preserve">at elementary and secondary schools and teacher assistants; it includes measures to achieve effective education of pupils with special educational needs without discrimination and on the basis of equal opportunities in </w:t>
      </w:r>
      <w:r w:rsidR="00F176E6" w:rsidRPr="0043433B">
        <w:rPr>
          <w:rFonts w:ascii="Times New Roman" w:eastAsia="Times New Roman" w:hAnsi="Times New Roman" w:cs="Times New Roman"/>
          <w:bCs/>
          <w:iCs/>
          <w:sz w:val="28"/>
          <w:szCs w:val="28"/>
          <w:bdr w:val="nil"/>
          <w:lang w:val="en-GB"/>
        </w:rPr>
        <w:t>inclusive</w:t>
      </w:r>
      <w:r w:rsidRPr="0043433B">
        <w:rPr>
          <w:rFonts w:ascii="Times New Roman" w:eastAsia="Times New Roman" w:hAnsi="Times New Roman" w:cs="Times New Roman"/>
          <w:bCs/>
          <w:iCs/>
          <w:sz w:val="28"/>
          <w:szCs w:val="28"/>
          <w:bdr w:val="nil"/>
          <w:lang w:val="en-GB"/>
        </w:rPr>
        <w:t xml:space="preserve"> education system.</w:t>
      </w:r>
      <w:r w:rsidRPr="0043433B">
        <w:rPr>
          <w:rFonts w:ascii="Times New Roman" w:eastAsia="Times New Roman" w:hAnsi="Times New Roman" w:cs="Times New Roman"/>
          <w:b/>
          <w:bCs/>
          <w:iCs/>
          <w:sz w:val="28"/>
          <w:szCs w:val="28"/>
          <w:bdr w:val="nil"/>
          <w:lang w:val="en-GB"/>
        </w:rPr>
        <w:t xml:space="preserve"> The necessary legislative changes are already incorporated in the relevant laws.  </w:t>
      </w:r>
    </w:p>
    <w:p w:rsidR="00A722C8" w:rsidRPr="0043433B" w:rsidRDefault="006C1793" w:rsidP="00446BF4">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Calibri" w:hAnsi="Times New Roman" w:cs="Times New Roman"/>
          <w:bCs/>
          <w:iCs/>
          <w:sz w:val="28"/>
          <w:szCs w:val="28"/>
          <w:bdr w:val="nil"/>
          <w:lang w:val="en-GB"/>
        </w:rPr>
        <w:t xml:space="preserve">The </w:t>
      </w:r>
      <w:r w:rsidRPr="0043433B">
        <w:rPr>
          <w:rFonts w:ascii="Times New Roman" w:eastAsia="Calibri" w:hAnsi="Times New Roman" w:cs="Times New Roman"/>
          <w:b/>
          <w:bCs/>
          <w:iCs/>
          <w:sz w:val="28"/>
          <w:szCs w:val="28"/>
          <w:bdr w:val="nil"/>
          <w:lang w:val="en-GB"/>
        </w:rPr>
        <w:t xml:space="preserve">Model of </w:t>
      </w:r>
      <w:r w:rsidR="00F176E6" w:rsidRPr="0043433B">
        <w:rPr>
          <w:rFonts w:ascii="Times New Roman" w:eastAsia="Calibri" w:hAnsi="Times New Roman" w:cs="Times New Roman"/>
          <w:b/>
          <w:bCs/>
          <w:iCs/>
          <w:sz w:val="28"/>
          <w:szCs w:val="28"/>
          <w:bdr w:val="nil"/>
          <w:lang w:val="en-GB"/>
        </w:rPr>
        <w:t xml:space="preserve">justification </w:t>
      </w:r>
      <w:r w:rsidRPr="0043433B">
        <w:rPr>
          <w:rFonts w:ascii="Times New Roman" w:eastAsia="Calibri" w:hAnsi="Times New Roman" w:cs="Times New Roman"/>
          <w:b/>
          <w:bCs/>
          <w:iCs/>
          <w:sz w:val="28"/>
          <w:szCs w:val="28"/>
          <w:bdr w:val="nil"/>
          <w:lang w:val="en-GB"/>
        </w:rPr>
        <w:t>of the number of professional staff at school</w:t>
      </w:r>
      <w:r w:rsidRPr="0043433B">
        <w:rPr>
          <w:rFonts w:ascii="Times New Roman" w:eastAsia="Calibri" w:hAnsi="Times New Roman" w:cs="Times New Roman"/>
          <w:bCs/>
          <w:iCs/>
          <w:sz w:val="28"/>
          <w:szCs w:val="28"/>
          <w:bdr w:val="nil"/>
          <w:lang w:val="en-GB"/>
        </w:rPr>
        <w:t xml:space="preserve"> is closely related to the announced call from the Human Resources Operational Progr</w:t>
      </w:r>
      <w:r w:rsidR="00446BF4" w:rsidRPr="0043433B">
        <w:rPr>
          <w:rFonts w:ascii="Times New Roman" w:eastAsia="Calibri" w:hAnsi="Times New Roman" w:cs="Times New Roman"/>
          <w:bCs/>
          <w:iCs/>
          <w:sz w:val="28"/>
          <w:szCs w:val="28"/>
          <w:bdr w:val="nil"/>
          <w:lang w:val="en-GB"/>
        </w:rPr>
        <w:t>am for demand-driven projects – “</w:t>
      </w:r>
      <w:r w:rsidRPr="0043433B">
        <w:rPr>
          <w:rFonts w:ascii="Times New Roman" w:eastAsia="Calibri" w:hAnsi="Times New Roman" w:cs="Times New Roman"/>
          <w:b/>
          <w:bCs/>
          <w:iCs/>
          <w:sz w:val="28"/>
          <w:szCs w:val="28"/>
          <w:bdr w:val="nil"/>
          <w:lang w:val="en-GB"/>
        </w:rPr>
        <w:t>More successful at elementary school</w:t>
      </w:r>
      <w:r w:rsidR="00446BF4" w:rsidRPr="0043433B">
        <w:rPr>
          <w:rFonts w:ascii="Times New Roman" w:eastAsia="Calibri" w:hAnsi="Times New Roman" w:cs="Times New Roman"/>
          <w:bCs/>
          <w:iCs/>
          <w:sz w:val="28"/>
          <w:szCs w:val="28"/>
          <w:bdr w:val="nil"/>
          <w:lang w:val="en-GB"/>
        </w:rPr>
        <w:t>”</w:t>
      </w:r>
      <w:r w:rsidRPr="0043433B">
        <w:rPr>
          <w:rFonts w:ascii="Times New Roman" w:eastAsia="Calibri" w:hAnsi="Times New Roman" w:cs="Times New Roman"/>
          <w:bCs/>
          <w:iCs/>
          <w:sz w:val="28"/>
          <w:szCs w:val="28"/>
          <w:bdr w:val="nil"/>
          <w:lang w:val="en-GB"/>
        </w:rPr>
        <w:t>.</w:t>
      </w:r>
      <w:r w:rsidRPr="0043433B">
        <w:rPr>
          <w:rFonts w:ascii="Times New Roman" w:eastAsia="Calibri" w:hAnsi="Times New Roman" w:cs="Times New Roman"/>
          <w:iCs/>
          <w:sz w:val="28"/>
          <w:szCs w:val="28"/>
          <w:bdr w:val="nil"/>
          <w:lang w:val="en-GB"/>
        </w:rPr>
        <w:t xml:space="preserve">  The specific objective is to increase inclusiveness and equal access to quality education and to improve the results and competencies of children and pupils.</w:t>
      </w:r>
    </w:p>
    <w:p w:rsidR="00A722C8" w:rsidRPr="0043433B" w:rsidRDefault="006C1793" w:rsidP="00446BF4">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 xml:space="preserve">The Slovak education system continues to perceive the challenges ahead in the field of prevention of </w:t>
      </w:r>
      <w:r w:rsidR="00392362" w:rsidRPr="0043433B">
        <w:rPr>
          <w:rFonts w:ascii="Times New Roman" w:eastAsia="Times New Roman" w:hAnsi="Times New Roman" w:cs="Times New Roman"/>
          <w:iCs/>
          <w:sz w:val="28"/>
          <w:szCs w:val="28"/>
          <w:bdr w:val="nil"/>
          <w:lang w:val="en-GB"/>
        </w:rPr>
        <w:t>wrong placement</w:t>
      </w:r>
      <w:r w:rsidRPr="0043433B">
        <w:rPr>
          <w:rFonts w:ascii="Times New Roman" w:eastAsia="Times New Roman" w:hAnsi="Times New Roman" w:cs="Times New Roman"/>
          <w:iCs/>
          <w:sz w:val="28"/>
          <w:szCs w:val="28"/>
          <w:bdr w:val="nil"/>
          <w:lang w:val="en-GB"/>
        </w:rPr>
        <w:t xml:space="preserve"> in special primary sch</w:t>
      </w:r>
      <w:r w:rsidR="001238EC" w:rsidRPr="0043433B">
        <w:rPr>
          <w:rFonts w:ascii="Times New Roman" w:eastAsia="Times New Roman" w:hAnsi="Times New Roman" w:cs="Times New Roman"/>
          <w:iCs/>
          <w:sz w:val="28"/>
          <w:szCs w:val="28"/>
          <w:bdr w:val="nil"/>
          <w:lang w:val="en-GB"/>
        </w:rPr>
        <w:t xml:space="preserve">ools, based on a misdiagnosis – </w:t>
      </w:r>
      <w:r w:rsidRPr="0043433B">
        <w:rPr>
          <w:rFonts w:ascii="Times New Roman" w:eastAsia="Times New Roman" w:hAnsi="Times New Roman" w:cs="Times New Roman"/>
          <w:iCs/>
          <w:sz w:val="28"/>
          <w:szCs w:val="28"/>
          <w:bdr w:val="nil"/>
          <w:lang w:val="en-GB"/>
        </w:rPr>
        <w:t xml:space="preserve">mental disability and the promotion of inclusive education. The education sector has been intensively modifying the objectives and procedures for inclusive education with a focus on closer identification of the individual's needs of the socially disadvantaged environment and on the current development possibilities in close connection to educational practices. Such diagnostic procedures will serve to introduce inclusive </w:t>
      </w:r>
      <w:r w:rsidR="00392362" w:rsidRPr="0043433B">
        <w:rPr>
          <w:rFonts w:ascii="Times New Roman" w:eastAsia="Times New Roman" w:hAnsi="Times New Roman" w:cs="Times New Roman"/>
          <w:iCs/>
          <w:sz w:val="28"/>
          <w:szCs w:val="28"/>
          <w:bdr w:val="nil"/>
          <w:lang w:val="en-GB"/>
        </w:rPr>
        <w:t>education that</w:t>
      </w:r>
      <w:r w:rsidRPr="0043433B">
        <w:rPr>
          <w:rFonts w:ascii="Times New Roman" w:eastAsia="Times New Roman" w:hAnsi="Times New Roman" w:cs="Times New Roman"/>
          <w:iCs/>
          <w:sz w:val="28"/>
          <w:szCs w:val="28"/>
          <w:bdr w:val="nil"/>
          <w:lang w:val="en-GB"/>
        </w:rPr>
        <w:t xml:space="preserve"> is the education of vulnerable groups of children, including children from a socially disadvantaged environment in the mainstream education.</w:t>
      </w:r>
      <w:r w:rsidRPr="0043433B">
        <w:rPr>
          <w:rFonts w:ascii="Times New Roman" w:eastAsia="Times New Roman" w:hAnsi="Times New Roman" w:cs="Times New Roman"/>
          <w:iCs/>
          <w:sz w:val="28"/>
          <w:szCs w:val="28"/>
          <w:bdr w:val="nil"/>
          <w:lang w:val="en-GB"/>
        </w:rPr>
        <w:tab/>
      </w:r>
    </w:p>
    <w:p w:rsidR="00A722C8" w:rsidRPr="0043433B" w:rsidRDefault="006C1793" w:rsidP="00446BF4">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 xml:space="preserve">The Ministry of Education is launching a pilot project for the least developed areas around the city of Kežmarok for </w:t>
      </w:r>
      <w:r w:rsidR="00392362" w:rsidRPr="0043433B">
        <w:rPr>
          <w:rFonts w:ascii="Times New Roman" w:eastAsia="Times New Roman" w:hAnsi="Times New Roman" w:cs="Times New Roman"/>
          <w:iCs/>
          <w:sz w:val="28"/>
          <w:szCs w:val="28"/>
          <w:bdr w:val="nil"/>
          <w:lang w:val="en-GB"/>
        </w:rPr>
        <w:t>creating</w:t>
      </w:r>
      <w:r w:rsidRPr="0043433B">
        <w:rPr>
          <w:rFonts w:ascii="Times New Roman" w:eastAsia="Times New Roman" w:hAnsi="Times New Roman" w:cs="Times New Roman"/>
          <w:iCs/>
          <w:sz w:val="28"/>
          <w:szCs w:val="28"/>
          <w:bdr w:val="nil"/>
          <w:lang w:val="en-GB"/>
        </w:rPr>
        <w:t xml:space="preserve"> a model of the </w:t>
      </w:r>
      <w:r w:rsidR="00F176E6" w:rsidRPr="0043433B">
        <w:rPr>
          <w:rFonts w:ascii="Times New Roman" w:eastAsia="Times New Roman" w:hAnsi="Times New Roman" w:cs="Times New Roman"/>
          <w:iCs/>
          <w:sz w:val="28"/>
          <w:szCs w:val="28"/>
          <w:bdr w:val="nil"/>
          <w:lang w:val="en-GB"/>
        </w:rPr>
        <w:t xml:space="preserve">process for </w:t>
      </w:r>
      <w:r w:rsidRPr="0043433B">
        <w:rPr>
          <w:rFonts w:ascii="Times New Roman" w:eastAsia="Times New Roman" w:hAnsi="Times New Roman" w:cs="Times New Roman"/>
          <w:iCs/>
          <w:sz w:val="28"/>
          <w:szCs w:val="28"/>
          <w:bdr w:val="nil"/>
          <w:lang w:val="en-GB"/>
        </w:rPr>
        <w:t xml:space="preserve">diagnosis and </w:t>
      </w:r>
      <w:r w:rsidR="00F176E6" w:rsidRPr="0043433B">
        <w:rPr>
          <w:rFonts w:ascii="Times New Roman" w:eastAsia="Times New Roman" w:hAnsi="Times New Roman" w:cs="Times New Roman"/>
          <w:iCs/>
          <w:sz w:val="28"/>
          <w:szCs w:val="28"/>
          <w:bdr w:val="nil"/>
          <w:lang w:val="en-GB"/>
        </w:rPr>
        <w:t>re-</w:t>
      </w:r>
      <w:r w:rsidRPr="0043433B">
        <w:rPr>
          <w:rFonts w:ascii="Times New Roman" w:eastAsia="Times New Roman" w:hAnsi="Times New Roman" w:cs="Times New Roman"/>
          <w:iCs/>
          <w:sz w:val="28"/>
          <w:szCs w:val="28"/>
          <w:bdr w:val="nil"/>
          <w:lang w:val="en-GB"/>
        </w:rPr>
        <w:t>diagnosis of children and pupils from a socially disadvantaged environment, followed by the provision of pedagogical, special-pedagogical and psychological support. The Slovak Republic joined the common international project of the Council of Europe and th</w:t>
      </w:r>
      <w:r w:rsidR="001238EC" w:rsidRPr="0043433B">
        <w:rPr>
          <w:rFonts w:ascii="Times New Roman" w:eastAsia="Times New Roman" w:hAnsi="Times New Roman" w:cs="Times New Roman"/>
          <w:iCs/>
          <w:sz w:val="28"/>
          <w:szCs w:val="28"/>
          <w:bdr w:val="nil"/>
          <w:lang w:val="en-GB"/>
        </w:rPr>
        <w:t xml:space="preserve">e European </w:t>
      </w:r>
      <w:r w:rsidR="001238EC" w:rsidRPr="0043433B">
        <w:rPr>
          <w:rFonts w:ascii="Times New Roman" w:eastAsia="Times New Roman" w:hAnsi="Times New Roman" w:cs="Times New Roman"/>
          <w:iCs/>
          <w:sz w:val="28"/>
          <w:szCs w:val="28"/>
          <w:bdr w:val="nil"/>
          <w:lang w:val="en-GB"/>
        </w:rPr>
        <w:lastRenderedPageBreak/>
        <w:t>Commission entitled “I</w:t>
      </w:r>
      <w:r w:rsidRPr="0043433B">
        <w:rPr>
          <w:rFonts w:ascii="Times New Roman" w:eastAsia="Times New Roman" w:hAnsi="Times New Roman" w:cs="Times New Roman"/>
          <w:iCs/>
          <w:sz w:val="28"/>
          <w:szCs w:val="28"/>
          <w:bdr w:val="nil"/>
          <w:lang w:val="en-GB"/>
        </w:rPr>
        <w:t xml:space="preserve">nclusive Schools: Making </w:t>
      </w:r>
      <w:r w:rsidR="00806F3C" w:rsidRPr="0043433B">
        <w:rPr>
          <w:rFonts w:ascii="Times New Roman" w:eastAsia="Times New Roman" w:hAnsi="Times New Roman" w:cs="Times New Roman"/>
          <w:iCs/>
          <w:sz w:val="28"/>
          <w:szCs w:val="28"/>
          <w:bdr w:val="nil"/>
          <w:lang w:val="en-GB"/>
        </w:rPr>
        <w:t>D</w:t>
      </w:r>
      <w:r w:rsidRPr="0043433B">
        <w:rPr>
          <w:rFonts w:ascii="Times New Roman" w:eastAsia="Times New Roman" w:hAnsi="Times New Roman" w:cs="Times New Roman"/>
          <w:iCs/>
          <w:sz w:val="28"/>
          <w:szCs w:val="28"/>
          <w:bdr w:val="nil"/>
          <w:lang w:val="en-GB"/>
        </w:rPr>
        <w:t xml:space="preserve">ifference for Roma </w:t>
      </w:r>
      <w:r w:rsidR="00806F3C" w:rsidRPr="0043433B">
        <w:rPr>
          <w:rFonts w:ascii="Times New Roman" w:eastAsia="Times New Roman" w:hAnsi="Times New Roman" w:cs="Times New Roman"/>
          <w:iCs/>
          <w:sz w:val="28"/>
          <w:szCs w:val="28"/>
          <w:bdr w:val="nil"/>
          <w:lang w:val="en-GB"/>
        </w:rPr>
        <w:t>C</w:t>
      </w:r>
      <w:r w:rsidRPr="0043433B">
        <w:rPr>
          <w:rFonts w:ascii="Times New Roman" w:eastAsia="Times New Roman" w:hAnsi="Times New Roman" w:cs="Times New Roman"/>
          <w:iCs/>
          <w:sz w:val="28"/>
          <w:szCs w:val="28"/>
          <w:bdr w:val="nil"/>
          <w:lang w:val="en-GB"/>
        </w:rPr>
        <w:t xml:space="preserve">hildren or for short INSCHOOL. </w:t>
      </w:r>
    </w:p>
    <w:p w:rsidR="00A722C8" w:rsidRPr="0043433B" w:rsidRDefault="006C1793" w:rsidP="00446BF4">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Teach For All (in Slovakia operating under the name Teach for Slovakia) is an in</w:t>
      </w:r>
      <w:r w:rsidR="00392362" w:rsidRPr="0043433B">
        <w:rPr>
          <w:rFonts w:ascii="Times New Roman" w:eastAsia="Times New Roman" w:hAnsi="Times New Roman" w:cs="Times New Roman"/>
          <w:iCs/>
          <w:sz w:val="28"/>
          <w:szCs w:val="28"/>
          <w:bdr w:val="nil"/>
          <w:lang w:val="en-GB"/>
        </w:rPr>
        <w:t>ternationally renowned program</w:t>
      </w:r>
      <w:r w:rsidRPr="0043433B">
        <w:rPr>
          <w:rFonts w:ascii="Times New Roman" w:eastAsia="Times New Roman" w:hAnsi="Times New Roman" w:cs="Times New Roman"/>
          <w:iCs/>
          <w:sz w:val="28"/>
          <w:szCs w:val="28"/>
          <w:bdr w:val="nil"/>
          <w:lang w:val="en-GB"/>
        </w:rPr>
        <w:t>, created in order to solve the situation in areas of socially disadvantaged com</w:t>
      </w:r>
      <w:r w:rsidR="00392362" w:rsidRPr="0043433B">
        <w:rPr>
          <w:rFonts w:ascii="Times New Roman" w:eastAsia="Times New Roman" w:hAnsi="Times New Roman" w:cs="Times New Roman"/>
          <w:iCs/>
          <w:sz w:val="28"/>
          <w:szCs w:val="28"/>
          <w:bdr w:val="nil"/>
          <w:lang w:val="en-GB"/>
        </w:rPr>
        <w:t>munities. Moreover</w:t>
      </w:r>
      <w:r w:rsidR="00D66E8C" w:rsidRPr="0043433B">
        <w:rPr>
          <w:rFonts w:ascii="Times New Roman" w:eastAsia="Times New Roman" w:hAnsi="Times New Roman" w:cs="Times New Roman"/>
          <w:iCs/>
          <w:sz w:val="28"/>
          <w:szCs w:val="28"/>
          <w:bdr w:val="nil"/>
          <w:lang w:val="en-GB"/>
        </w:rPr>
        <w:t>,</w:t>
      </w:r>
      <w:r w:rsidR="00392362" w:rsidRPr="0043433B">
        <w:rPr>
          <w:rFonts w:ascii="Times New Roman" w:eastAsia="Times New Roman" w:hAnsi="Times New Roman" w:cs="Times New Roman"/>
          <w:iCs/>
          <w:sz w:val="28"/>
          <w:szCs w:val="28"/>
          <w:bdr w:val="nil"/>
          <w:lang w:val="en-GB"/>
        </w:rPr>
        <w:t xml:space="preserve"> the program</w:t>
      </w:r>
      <w:r w:rsidRPr="0043433B">
        <w:rPr>
          <w:rFonts w:ascii="Times New Roman" w:eastAsia="Times New Roman" w:hAnsi="Times New Roman" w:cs="Times New Roman"/>
          <w:iCs/>
          <w:sz w:val="28"/>
          <w:szCs w:val="28"/>
          <w:bdr w:val="nil"/>
          <w:lang w:val="en-GB"/>
        </w:rPr>
        <w:t xml:space="preserve"> is able to solve this situation gradually, which the Ministry of Education, Science, Research and Sport has accepted and is financially supporting its </w:t>
      </w:r>
      <w:r w:rsidR="0096243B" w:rsidRPr="0043433B">
        <w:rPr>
          <w:rFonts w:ascii="Times New Roman" w:eastAsia="Times New Roman" w:hAnsi="Times New Roman" w:cs="Times New Roman"/>
          <w:iCs/>
          <w:sz w:val="28"/>
          <w:szCs w:val="28"/>
          <w:bdr w:val="nil"/>
          <w:lang w:val="en-GB"/>
        </w:rPr>
        <w:t>initiation</w:t>
      </w:r>
      <w:r w:rsidRPr="0043433B">
        <w:rPr>
          <w:rFonts w:ascii="Times New Roman" w:eastAsia="Times New Roman" w:hAnsi="Times New Roman" w:cs="Times New Roman"/>
          <w:iCs/>
          <w:sz w:val="28"/>
          <w:szCs w:val="28"/>
          <w:bdr w:val="nil"/>
          <w:lang w:val="en-GB"/>
        </w:rPr>
        <w:t xml:space="preserve"> during the first three </w:t>
      </w:r>
      <w:r w:rsidR="00392362" w:rsidRPr="0043433B">
        <w:rPr>
          <w:rFonts w:ascii="Times New Roman" w:eastAsia="Times New Roman" w:hAnsi="Times New Roman" w:cs="Times New Roman"/>
          <w:iCs/>
          <w:sz w:val="28"/>
          <w:szCs w:val="28"/>
          <w:bdr w:val="nil"/>
          <w:lang w:val="en-GB"/>
        </w:rPr>
        <w:t>years.</w:t>
      </w:r>
    </w:p>
    <w:p w:rsidR="00A722C8" w:rsidRPr="0043433B" w:rsidRDefault="006C1793" w:rsidP="00446BF4">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The Office of the Plenipotentiary of the Government for Roma Communities</w:t>
      </w:r>
      <w:r w:rsidR="00806F3C" w:rsidRPr="0043433B">
        <w:rPr>
          <w:rFonts w:ascii="Times New Roman" w:eastAsia="Times New Roman" w:hAnsi="Times New Roman" w:cs="Times New Roman"/>
          <w:iCs/>
          <w:sz w:val="28"/>
          <w:szCs w:val="28"/>
          <w:bdr w:val="nil"/>
          <w:lang w:val="en-GB"/>
        </w:rPr>
        <w:t xml:space="preserve"> prepares</w:t>
      </w:r>
      <w:r w:rsidRPr="0043433B">
        <w:rPr>
          <w:rFonts w:ascii="Times New Roman" w:eastAsia="Times New Roman" w:hAnsi="Times New Roman" w:cs="Times New Roman"/>
          <w:iCs/>
          <w:sz w:val="28"/>
          <w:szCs w:val="28"/>
          <w:bdr w:val="nil"/>
          <w:lang w:val="en-GB"/>
        </w:rPr>
        <w:t xml:space="preserve"> in cooperation with the Ministry of Education, Science, Research and Sport an informed consent methodology. Informed consent is intended to inform parents about the consequences of </w:t>
      </w:r>
      <w:r w:rsidR="00806F3C" w:rsidRPr="0043433B">
        <w:rPr>
          <w:rFonts w:ascii="Times New Roman" w:eastAsia="Times New Roman" w:hAnsi="Times New Roman" w:cs="Times New Roman"/>
          <w:iCs/>
          <w:sz w:val="28"/>
          <w:szCs w:val="28"/>
          <w:bdr w:val="nil"/>
          <w:lang w:val="en-GB"/>
        </w:rPr>
        <w:t xml:space="preserve">enrolling </w:t>
      </w:r>
      <w:r w:rsidRPr="0043433B">
        <w:rPr>
          <w:rFonts w:ascii="Times New Roman" w:eastAsia="Times New Roman" w:hAnsi="Times New Roman" w:cs="Times New Roman"/>
          <w:iCs/>
          <w:sz w:val="28"/>
          <w:szCs w:val="28"/>
          <w:bdr w:val="nil"/>
          <w:lang w:val="en-GB"/>
        </w:rPr>
        <w:t xml:space="preserve">a child </w:t>
      </w:r>
      <w:r w:rsidR="00806F3C" w:rsidRPr="0043433B">
        <w:rPr>
          <w:rFonts w:ascii="Times New Roman" w:eastAsia="Times New Roman" w:hAnsi="Times New Roman" w:cs="Times New Roman"/>
          <w:iCs/>
          <w:sz w:val="28"/>
          <w:szCs w:val="28"/>
          <w:bdr w:val="nil"/>
          <w:lang w:val="en-GB"/>
        </w:rPr>
        <w:t>for</w:t>
      </w:r>
      <w:r w:rsidRPr="0043433B">
        <w:rPr>
          <w:rFonts w:ascii="Times New Roman" w:eastAsia="Times New Roman" w:hAnsi="Times New Roman" w:cs="Times New Roman"/>
          <w:iCs/>
          <w:sz w:val="28"/>
          <w:szCs w:val="28"/>
          <w:bdr w:val="nil"/>
          <w:lang w:val="en-GB"/>
        </w:rPr>
        <w:t xml:space="preserve"> a special school. The prepared methodology is consulted with the public defender of rights as well as with the State School Inspectorate in order to ensure that the methodology also takes into account specific application practice. </w:t>
      </w:r>
    </w:p>
    <w:p w:rsidR="00A722C8" w:rsidRPr="0043433B" w:rsidRDefault="006C1793" w:rsidP="00446BF4">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The education of children of foreigners in regional education system is legislatively secured under the same conditions as citizens of the Slovak Republic.</w:t>
      </w:r>
    </w:p>
    <w:p w:rsidR="00A722C8" w:rsidRPr="0043433B" w:rsidRDefault="0078640D" w:rsidP="00446BF4">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 xml:space="preserve">In the area of </w:t>
      </w:r>
      <w:r w:rsidR="006C1793" w:rsidRPr="0043433B">
        <w:rPr>
          <w:rFonts w:ascii="Times New Roman" w:eastAsia="Times New Roman" w:hAnsi="Times New Roman" w:cs="Times New Roman"/>
          <w:iCs/>
          <w:sz w:val="28"/>
          <w:szCs w:val="28"/>
          <w:bdr w:val="nil"/>
          <w:lang w:val="en-GB"/>
        </w:rPr>
        <w:t xml:space="preserve">education of children of foreigners, several documents were </w:t>
      </w:r>
      <w:r w:rsidR="0043433B" w:rsidRPr="0043433B">
        <w:rPr>
          <w:rFonts w:ascii="Times New Roman" w:eastAsia="Times New Roman" w:hAnsi="Times New Roman" w:cs="Times New Roman"/>
          <w:iCs/>
          <w:sz w:val="28"/>
          <w:szCs w:val="28"/>
          <w:bdr w:val="nil"/>
          <w:lang w:val="en-GB"/>
        </w:rPr>
        <w:t xml:space="preserve">drafted and </w:t>
      </w:r>
      <w:r w:rsidR="006C1793" w:rsidRPr="0043433B">
        <w:rPr>
          <w:rFonts w:ascii="Times New Roman" w:eastAsia="Times New Roman" w:hAnsi="Times New Roman" w:cs="Times New Roman"/>
          <w:iCs/>
          <w:sz w:val="28"/>
          <w:szCs w:val="28"/>
          <w:bdr w:val="nil"/>
          <w:lang w:val="en-GB"/>
        </w:rPr>
        <w:t xml:space="preserve">are </w:t>
      </w:r>
      <w:r w:rsidR="0043433B" w:rsidRPr="0043433B">
        <w:rPr>
          <w:rFonts w:ascii="Times New Roman" w:eastAsia="Times New Roman" w:hAnsi="Times New Roman" w:cs="Times New Roman"/>
          <w:iCs/>
          <w:sz w:val="28"/>
          <w:szCs w:val="28"/>
          <w:bdr w:val="nil"/>
          <w:lang w:val="en-GB"/>
        </w:rPr>
        <w:t xml:space="preserve">being </w:t>
      </w:r>
      <w:r w:rsidR="006C1793" w:rsidRPr="0043433B">
        <w:rPr>
          <w:rFonts w:ascii="Times New Roman" w:eastAsia="Times New Roman" w:hAnsi="Times New Roman" w:cs="Times New Roman"/>
          <w:iCs/>
          <w:sz w:val="28"/>
          <w:szCs w:val="28"/>
          <w:bdr w:val="nil"/>
          <w:lang w:val="en-GB"/>
        </w:rPr>
        <w:t>implemented in school practice; for educators</w:t>
      </w:r>
      <w:r w:rsidR="00453558" w:rsidRPr="0043433B">
        <w:rPr>
          <w:rFonts w:ascii="Times New Roman" w:eastAsia="Times New Roman" w:hAnsi="Times New Roman" w:cs="Times New Roman"/>
          <w:iCs/>
          <w:sz w:val="28"/>
          <w:szCs w:val="28"/>
          <w:bdr w:val="nil"/>
          <w:lang w:val="en-GB"/>
        </w:rPr>
        <w:t>,</w:t>
      </w:r>
      <w:r w:rsidR="006C1793" w:rsidRPr="0043433B">
        <w:rPr>
          <w:rFonts w:ascii="Times New Roman" w:eastAsia="Times New Roman" w:hAnsi="Times New Roman" w:cs="Times New Roman"/>
          <w:iCs/>
          <w:sz w:val="28"/>
          <w:szCs w:val="28"/>
          <w:bdr w:val="nil"/>
          <w:lang w:val="en-GB"/>
        </w:rPr>
        <w:t xml:space="preserve"> there is an accredited educational program specifically focused on teaching of</w:t>
      </w:r>
      <w:r w:rsidR="001238EC" w:rsidRPr="0043433B">
        <w:rPr>
          <w:rFonts w:ascii="Times New Roman" w:eastAsia="Times New Roman" w:hAnsi="Times New Roman" w:cs="Times New Roman"/>
          <w:iCs/>
          <w:sz w:val="28"/>
          <w:szCs w:val="28"/>
          <w:bdr w:val="nil"/>
          <w:lang w:val="en-GB"/>
        </w:rPr>
        <w:t xml:space="preserve"> Slovak as a foreign language – </w:t>
      </w:r>
      <w:r w:rsidR="006C1793" w:rsidRPr="0043433B">
        <w:rPr>
          <w:rFonts w:ascii="Times New Roman" w:eastAsia="Times New Roman" w:hAnsi="Times New Roman" w:cs="Times New Roman"/>
          <w:iCs/>
          <w:sz w:val="28"/>
          <w:szCs w:val="28"/>
          <w:bdr w:val="nil"/>
          <w:lang w:val="en-GB"/>
        </w:rPr>
        <w:t xml:space="preserve">Implementation of the </w:t>
      </w:r>
      <w:r w:rsidR="00453558" w:rsidRPr="0043433B">
        <w:rPr>
          <w:rFonts w:ascii="Times New Roman" w:eastAsia="Times New Roman" w:hAnsi="Times New Roman" w:cs="Times New Roman"/>
          <w:iCs/>
          <w:sz w:val="28"/>
          <w:szCs w:val="28"/>
          <w:bdr w:val="nil"/>
          <w:lang w:val="en-GB"/>
        </w:rPr>
        <w:t>S</w:t>
      </w:r>
      <w:r w:rsidR="006C1793" w:rsidRPr="0043433B">
        <w:rPr>
          <w:rFonts w:ascii="Times New Roman" w:eastAsia="Times New Roman" w:hAnsi="Times New Roman" w:cs="Times New Roman"/>
          <w:iCs/>
          <w:sz w:val="28"/>
          <w:szCs w:val="28"/>
          <w:bdr w:val="nil"/>
          <w:lang w:val="en-GB"/>
        </w:rPr>
        <w:t xml:space="preserve">tate </w:t>
      </w:r>
      <w:r w:rsidR="00453558" w:rsidRPr="0043433B">
        <w:rPr>
          <w:rFonts w:ascii="Times New Roman" w:eastAsia="Times New Roman" w:hAnsi="Times New Roman" w:cs="Times New Roman"/>
          <w:iCs/>
          <w:sz w:val="28"/>
          <w:szCs w:val="28"/>
          <w:bdr w:val="nil"/>
          <w:lang w:val="en-GB"/>
        </w:rPr>
        <w:t>L</w:t>
      </w:r>
      <w:r w:rsidR="006C1793" w:rsidRPr="0043433B">
        <w:rPr>
          <w:rFonts w:ascii="Times New Roman" w:eastAsia="Times New Roman" w:hAnsi="Times New Roman" w:cs="Times New Roman"/>
          <w:iCs/>
          <w:sz w:val="28"/>
          <w:szCs w:val="28"/>
          <w:bdr w:val="nil"/>
          <w:lang w:val="en-GB"/>
        </w:rPr>
        <w:t xml:space="preserve">anguage for </w:t>
      </w:r>
      <w:r w:rsidR="00453558" w:rsidRPr="0043433B">
        <w:rPr>
          <w:rFonts w:ascii="Times New Roman" w:eastAsia="Times New Roman" w:hAnsi="Times New Roman" w:cs="Times New Roman"/>
          <w:iCs/>
          <w:sz w:val="28"/>
          <w:szCs w:val="28"/>
          <w:bdr w:val="nil"/>
          <w:lang w:val="en-GB"/>
        </w:rPr>
        <w:t>C</w:t>
      </w:r>
      <w:r w:rsidR="006C1793" w:rsidRPr="0043433B">
        <w:rPr>
          <w:rFonts w:ascii="Times New Roman" w:eastAsia="Times New Roman" w:hAnsi="Times New Roman" w:cs="Times New Roman"/>
          <w:iCs/>
          <w:sz w:val="28"/>
          <w:szCs w:val="28"/>
          <w:bdr w:val="nil"/>
          <w:lang w:val="en-GB"/>
        </w:rPr>
        <w:t xml:space="preserve">hildren of </w:t>
      </w:r>
      <w:r w:rsidR="00453558" w:rsidRPr="0043433B">
        <w:rPr>
          <w:rFonts w:ascii="Times New Roman" w:eastAsia="Times New Roman" w:hAnsi="Times New Roman" w:cs="Times New Roman"/>
          <w:iCs/>
          <w:sz w:val="28"/>
          <w:szCs w:val="28"/>
          <w:bdr w:val="nil"/>
          <w:lang w:val="en-GB"/>
        </w:rPr>
        <w:t>F</w:t>
      </w:r>
      <w:r w:rsidR="006C1793" w:rsidRPr="0043433B">
        <w:rPr>
          <w:rFonts w:ascii="Times New Roman" w:eastAsia="Times New Roman" w:hAnsi="Times New Roman" w:cs="Times New Roman"/>
          <w:iCs/>
          <w:sz w:val="28"/>
          <w:szCs w:val="28"/>
          <w:bdr w:val="nil"/>
          <w:lang w:val="en-GB"/>
        </w:rPr>
        <w:t xml:space="preserve">oreigners in the </w:t>
      </w:r>
      <w:r w:rsidR="00453558" w:rsidRPr="0043433B">
        <w:rPr>
          <w:rFonts w:ascii="Times New Roman" w:eastAsia="Times New Roman" w:hAnsi="Times New Roman" w:cs="Times New Roman"/>
          <w:iCs/>
          <w:sz w:val="28"/>
          <w:szCs w:val="28"/>
          <w:bdr w:val="nil"/>
          <w:lang w:val="en-GB"/>
        </w:rPr>
        <w:t>E</w:t>
      </w:r>
      <w:r w:rsidR="006C1793" w:rsidRPr="0043433B">
        <w:rPr>
          <w:rFonts w:ascii="Times New Roman" w:eastAsia="Times New Roman" w:hAnsi="Times New Roman" w:cs="Times New Roman"/>
          <w:iCs/>
          <w:sz w:val="28"/>
          <w:szCs w:val="28"/>
          <w:bdr w:val="nil"/>
          <w:lang w:val="en-GB"/>
        </w:rPr>
        <w:t xml:space="preserve">ducational </w:t>
      </w:r>
      <w:r w:rsidR="00453558" w:rsidRPr="0043433B">
        <w:rPr>
          <w:rFonts w:ascii="Times New Roman" w:eastAsia="Times New Roman" w:hAnsi="Times New Roman" w:cs="Times New Roman"/>
          <w:iCs/>
          <w:sz w:val="28"/>
          <w:szCs w:val="28"/>
          <w:bdr w:val="nil"/>
          <w:lang w:val="en-GB"/>
        </w:rPr>
        <w:t>P</w:t>
      </w:r>
      <w:r w:rsidR="006C1793" w:rsidRPr="0043433B">
        <w:rPr>
          <w:rFonts w:ascii="Times New Roman" w:eastAsia="Times New Roman" w:hAnsi="Times New Roman" w:cs="Times New Roman"/>
          <w:iCs/>
          <w:sz w:val="28"/>
          <w:szCs w:val="28"/>
          <w:bdr w:val="nil"/>
          <w:lang w:val="en-GB"/>
        </w:rPr>
        <w:t xml:space="preserve">rocess of </w:t>
      </w:r>
      <w:r w:rsidR="00453558" w:rsidRPr="0043433B">
        <w:rPr>
          <w:rFonts w:ascii="Times New Roman" w:eastAsia="Times New Roman" w:hAnsi="Times New Roman" w:cs="Times New Roman"/>
          <w:iCs/>
          <w:sz w:val="28"/>
          <w:szCs w:val="28"/>
          <w:bdr w:val="nil"/>
          <w:lang w:val="en-GB"/>
        </w:rPr>
        <w:t>E</w:t>
      </w:r>
      <w:r w:rsidR="006C1793" w:rsidRPr="0043433B">
        <w:rPr>
          <w:rFonts w:ascii="Times New Roman" w:eastAsia="Times New Roman" w:hAnsi="Times New Roman" w:cs="Times New Roman"/>
          <w:iCs/>
          <w:sz w:val="28"/>
          <w:szCs w:val="28"/>
          <w:bdr w:val="nil"/>
          <w:lang w:val="en-GB"/>
        </w:rPr>
        <w:t xml:space="preserve">lementary and </w:t>
      </w:r>
      <w:r w:rsidR="00453558" w:rsidRPr="0043433B">
        <w:rPr>
          <w:rFonts w:ascii="Times New Roman" w:eastAsia="Times New Roman" w:hAnsi="Times New Roman" w:cs="Times New Roman"/>
          <w:iCs/>
          <w:sz w:val="28"/>
          <w:szCs w:val="28"/>
          <w:bdr w:val="nil"/>
          <w:lang w:val="en-GB"/>
        </w:rPr>
        <w:t>S</w:t>
      </w:r>
      <w:r w:rsidR="006C1793" w:rsidRPr="0043433B">
        <w:rPr>
          <w:rFonts w:ascii="Times New Roman" w:eastAsia="Times New Roman" w:hAnsi="Times New Roman" w:cs="Times New Roman"/>
          <w:iCs/>
          <w:sz w:val="28"/>
          <w:szCs w:val="28"/>
          <w:bdr w:val="nil"/>
          <w:lang w:val="en-GB"/>
        </w:rPr>
        <w:t xml:space="preserve">econdary </w:t>
      </w:r>
      <w:r w:rsidR="00453558" w:rsidRPr="0043433B">
        <w:rPr>
          <w:rFonts w:ascii="Times New Roman" w:eastAsia="Times New Roman" w:hAnsi="Times New Roman" w:cs="Times New Roman"/>
          <w:iCs/>
          <w:sz w:val="28"/>
          <w:szCs w:val="28"/>
          <w:bdr w:val="nil"/>
          <w:lang w:val="en-GB"/>
        </w:rPr>
        <w:t>S</w:t>
      </w:r>
      <w:r w:rsidR="006C1793" w:rsidRPr="0043433B">
        <w:rPr>
          <w:rFonts w:ascii="Times New Roman" w:eastAsia="Times New Roman" w:hAnsi="Times New Roman" w:cs="Times New Roman"/>
          <w:iCs/>
          <w:sz w:val="28"/>
          <w:szCs w:val="28"/>
          <w:bdr w:val="nil"/>
          <w:lang w:val="en-GB"/>
        </w:rPr>
        <w:t xml:space="preserve">chool. </w:t>
      </w:r>
    </w:p>
    <w:p w:rsidR="00A722C8" w:rsidRPr="0043433B" w:rsidRDefault="006C1793" w:rsidP="00446BF4">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Adult migrants are provide</w:t>
      </w:r>
      <w:r w:rsidR="00103BC1" w:rsidRPr="0043433B">
        <w:rPr>
          <w:rFonts w:ascii="Times New Roman" w:eastAsia="Times New Roman" w:hAnsi="Times New Roman" w:cs="Times New Roman"/>
          <w:iCs/>
          <w:sz w:val="28"/>
          <w:szCs w:val="28"/>
          <w:bdr w:val="nil"/>
          <w:lang w:val="en-GB"/>
        </w:rPr>
        <w:t xml:space="preserve">d with the educational program “Slovak as a second language” – </w:t>
      </w:r>
      <w:r w:rsidRPr="0043433B">
        <w:rPr>
          <w:rFonts w:ascii="Times New Roman" w:eastAsia="Times New Roman" w:hAnsi="Times New Roman" w:cs="Times New Roman"/>
          <w:iCs/>
          <w:sz w:val="28"/>
          <w:szCs w:val="28"/>
          <w:bdr w:val="nil"/>
          <w:lang w:val="en-GB"/>
        </w:rPr>
        <w:t xml:space="preserve">Intensive course of Slovak </w:t>
      </w:r>
      <w:r w:rsidR="00453558" w:rsidRPr="0043433B">
        <w:rPr>
          <w:rFonts w:ascii="Times New Roman" w:eastAsia="Times New Roman" w:hAnsi="Times New Roman" w:cs="Times New Roman"/>
          <w:iCs/>
          <w:sz w:val="28"/>
          <w:szCs w:val="28"/>
          <w:bdr w:val="nil"/>
          <w:lang w:val="en-GB"/>
        </w:rPr>
        <w:t>L</w:t>
      </w:r>
      <w:r w:rsidRPr="0043433B">
        <w:rPr>
          <w:rFonts w:ascii="Times New Roman" w:eastAsia="Times New Roman" w:hAnsi="Times New Roman" w:cs="Times New Roman"/>
          <w:iCs/>
          <w:sz w:val="28"/>
          <w:szCs w:val="28"/>
          <w:bdr w:val="nil"/>
          <w:lang w:val="en-GB"/>
        </w:rPr>
        <w:t xml:space="preserve">anguage and </w:t>
      </w:r>
      <w:r w:rsidR="00453558" w:rsidRPr="0043433B">
        <w:rPr>
          <w:rFonts w:ascii="Times New Roman" w:eastAsia="Times New Roman" w:hAnsi="Times New Roman" w:cs="Times New Roman"/>
          <w:iCs/>
          <w:sz w:val="28"/>
          <w:szCs w:val="28"/>
          <w:bdr w:val="nil"/>
          <w:lang w:val="en-GB"/>
        </w:rPr>
        <w:t>S</w:t>
      </w:r>
      <w:r w:rsidRPr="0043433B">
        <w:rPr>
          <w:rFonts w:ascii="Times New Roman" w:eastAsia="Times New Roman" w:hAnsi="Times New Roman" w:cs="Times New Roman"/>
          <w:iCs/>
          <w:sz w:val="28"/>
          <w:szCs w:val="28"/>
          <w:bdr w:val="nil"/>
          <w:lang w:val="en-GB"/>
        </w:rPr>
        <w:t xml:space="preserve">ocial </w:t>
      </w:r>
      <w:r w:rsidR="00453558" w:rsidRPr="0043433B">
        <w:rPr>
          <w:rFonts w:ascii="Times New Roman" w:eastAsia="Times New Roman" w:hAnsi="Times New Roman" w:cs="Times New Roman"/>
          <w:iCs/>
          <w:sz w:val="28"/>
          <w:szCs w:val="28"/>
          <w:bdr w:val="nil"/>
          <w:lang w:val="en-GB"/>
        </w:rPr>
        <w:t>S</w:t>
      </w:r>
      <w:r w:rsidRPr="0043433B">
        <w:rPr>
          <w:rFonts w:ascii="Times New Roman" w:eastAsia="Times New Roman" w:hAnsi="Times New Roman" w:cs="Times New Roman"/>
          <w:iCs/>
          <w:sz w:val="28"/>
          <w:szCs w:val="28"/>
          <w:bdr w:val="nil"/>
          <w:lang w:val="en-GB"/>
        </w:rPr>
        <w:t xml:space="preserve">tudies. </w:t>
      </w:r>
    </w:p>
    <w:p w:rsidR="00A722C8" w:rsidRPr="0043433B" w:rsidRDefault="006C1793" w:rsidP="00446BF4">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In order to support the education requirements of pupils of national minorities, the Ministry of Education, Science, Research and Sports established a new department for the education of national minorities in 2016, which drew up and</w:t>
      </w:r>
      <w:r w:rsidR="00103BC1" w:rsidRPr="0043433B">
        <w:rPr>
          <w:rFonts w:ascii="Times New Roman" w:eastAsia="Calibri" w:hAnsi="Times New Roman" w:cs="Times New Roman"/>
          <w:iCs/>
          <w:sz w:val="28"/>
          <w:szCs w:val="28"/>
          <w:bdr w:val="nil"/>
          <w:lang w:val="en-GB"/>
        </w:rPr>
        <w:t xml:space="preserve"> implemented the pilot project “</w:t>
      </w:r>
      <w:r w:rsidR="00103BC1" w:rsidRPr="0043433B">
        <w:rPr>
          <w:rFonts w:ascii="Times New Roman" w:eastAsia="Calibri" w:hAnsi="Times New Roman" w:cs="Times New Roman"/>
          <w:b/>
          <w:iCs/>
          <w:sz w:val="28"/>
          <w:szCs w:val="28"/>
          <w:bdr w:val="nil"/>
          <w:lang w:val="en-GB"/>
        </w:rPr>
        <w:t xml:space="preserve">IKATIKA – </w:t>
      </w:r>
      <w:r w:rsidRPr="0043433B">
        <w:rPr>
          <w:rFonts w:ascii="Times New Roman" w:eastAsia="Calibri" w:hAnsi="Times New Roman" w:cs="Times New Roman"/>
          <w:b/>
          <w:iCs/>
          <w:sz w:val="28"/>
          <w:szCs w:val="28"/>
          <w:bdr w:val="nil"/>
          <w:lang w:val="en-GB"/>
        </w:rPr>
        <w:t xml:space="preserve">Bilingual </w:t>
      </w:r>
      <w:r w:rsidR="00453558" w:rsidRPr="0043433B">
        <w:rPr>
          <w:rFonts w:ascii="Times New Roman" w:eastAsia="Calibri" w:hAnsi="Times New Roman" w:cs="Times New Roman"/>
          <w:b/>
          <w:iCs/>
          <w:sz w:val="28"/>
          <w:szCs w:val="28"/>
          <w:bdr w:val="nil"/>
          <w:lang w:val="en-GB"/>
        </w:rPr>
        <w:t>D</w:t>
      </w:r>
      <w:r w:rsidRPr="0043433B">
        <w:rPr>
          <w:rFonts w:ascii="Times New Roman" w:eastAsia="Calibri" w:hAnsi="Times New Roman" w:cs="Times New Roman"/>
          <w:b/>
          <w:iCs/>
          <w:sz w:val="28"/>
          <w:szCs w:val="28"/>
          <w:bdr w:val="nil"/>
          <w:lang w:val="en-GB"/>
        </w:rPr>
        <w:t xml:space="preserve">igital </w:t>
      </w:r>
      <w:r w:rsidR="00453558" w:rsidRPr="0043433B">
        <w:rPr>
          <w:rFonts w:ascii="Times New Roman" w:eastAsia="Calibri" w:hAnsi="Times New Roman" w:cs="Times New Roman"/>
          <w:b/>
          <w:iCs/>
          <w:sz w:val="28"/>
          <w:szCs w:val="28"/>
          <w:bdr w:val="nil"/>
          <w:lang w:val="en-GB"/>
        </w:rPr>
        <w:lastRenderedPageBreak/>
        <w:t>E</w:t>
      </w:r>
      <w:r w:rsidRPr="0043433B">
        <w:rPr>
          <w:rFonts w:ascii="Times New Roman" w:eastAsia="Calibri" w:hAnsi="Times New Roman" w:cs="Times New Roman"/>
          <w:b/>
          <w:iCs/>
          <w:sz w:val="28"/>
          <w:szCs w:val="28"/>
          <w:bdr w:val="nil"/>
          <w:lang w:val="en-GB"/>
        </w:rPr>
        <w:t xml:space="preserve">ducational </w:t>
      </w:r>
      <w:r w:rsidR="00453558" w:rsidRPr="0043433B">
        <w:rPr>
          <w:rFonts w:ascii="Times New Roman" w:eastAsia="Calibri" w:hAnsi="Times New Roman" w:cs="Times New Roman"/>
          <w:b/>
          <w:iCs/>
          <w:sz w:val="28"/>
          <w:szCs w:val="28"/>
          <w:bdr w:val="nil"/>
          <w:lang w:val="en-GB"/>
        </w:rPr>
        <w:t>C</w:t>
      </w:r>
      <w:r w:rsidRPr="0043433B">
        <w:rPr>
          <w:rFonts w:ascii="Times New Roman" w:eastAsia="Calibri" w:hAnsi="Times New Roman" w:cs="Times New Roman"/>
          <w:b/>
          <w:iCs/>
          <w:sz w:val="28"/>
          <w:szCs w:val="28"/>
          <w:bdr w:val="nil"/>
          <w:lang w:val="en-GB"/>
        </w:rPr>
        <w:t xml:space="preserve">ontent for </w:t>
      </w:r>
      <w:r w:rsidR="00453558" w:rsidRPr="0043433B">
        <w:rPr>
          <w:rFonts w:ascii="Times New Roman" w:eastAsia="Calibri" w:hAnsi="Times New Roman" w:cs="Times New Roman"/>
          <w:b/>
          <w:iCs/>
          <w:sz w:val="28"/>
          <w:szCs w:val="28"/>
          <w:bdr w:val="nil"/>
          <w:lang w:val="en-GB"/>
        </w:rPr>
        <w:t>K</w:t>
      </w:r>
      <w:r w:rsidR="00392362" w:rsidRPr="0043433B">
        <w:rPr>
          <w:rFonts w:ascii="Times New Roman" w:eastAsia="Calibri" w:hAnsi="Times New Roman" w:cs="Times New Roman"/>
          <w:b/>
          <w:iCs/>
          <w:sz w:val="28"/>
          <w:szCs w:val="28"/>
          <w:bdr w:val="nil"/>
          <w:lang w:val="en-GB"/>
        </w:rPr>
        <w:t>indergartens</w:t>
      </w:r>
      <w:r w:rsidRPr="0043433B">
        <w:rPr>
          <w:rFonts w:ascii="Times New Roman" w:eastAsia="Calibri" w:hAnsi="Times New Roman" w:cs="Times New Roman"/>
          <w:b/>
          <w:iCs/>
          <w:sz w:val="28"/>
          <w:szCs w:val="28"/>
          <w:bdr w:val="nil"/>
          <w:lang w:val="en-GB"/>
        </w:rPr>
        <w:t xml:space="preserve"> and </w:t>
      </w:r>
      <w:r w:rsidR="00453558" w:rsidRPr="0043433B">
        <w:rPr>
          <w:rFonts w:ascii="Times New Roman" w:eastAsia="Calibri" w:hAnsi="Times New Roman" w:cs="Times New Roman"/>
          <w:b/>
          <w:iCs/>
          <w:sz w:val="28"/>
          <w:szCs w:val="28"/>
          <w:bdr w:val="nil"/>
          <w:lang w:val="en-GB"/>
        </w:rPr>
        <w:t>P</w:t>
      </w:r>
      <w:r w:rsidRPr="0043433B">
        <w:rPr>
          <w:rFonts w:ascii="Times New Roman" w:eastAsia="Calibri" w:hAnsi="Times New Roman" w:cs="Times New Roman"/>
          <w:b/>
          <w:iCs/>
          <w:sz w:val="28"/>
          <w:szCs w:val="28"/>
          <w:bdr w:val="nil"/>
          <w:lang w:val="en-GB"/>
        </w:rPr>
        <w:t>re-</w:t>
      </w:r>
      <w:r w:rsidR="00453558" w:rsidRPr="0043433B">
        <w:rPr>
          <w:rFonts w:ascii="Times New Roman" w:eastAsia="Calibri" w:hAnsi="Times New Roman" w:cs="Times New Roman"/>
          <w:b/>
          <w:iCs/>
          <w:sz w:val="28"/>
          <w:szCs w:val="28"/>
          <w:bdr w:val="nil"/>
          <w:lang w:val="en-GB"/>
        </w:rPr>
        <w:t>P</w:t>
      </w:r>
      <w:r w:rsidRPr="0043433B">
        <w:rPr>
          <w:rFonts w:ascii="Times New Roman" w:eastAsia="Calibri" w:hAnsi="Times New Roman" w:cs="Times New Roman"/>
          <w:b/>
          <w:iCs/>
          <w:sz w:val="28"/>
          <w:szCs w:val="28"/>
          <w:bdr w:val="nil"/>
          <w:lang w:val="en-GB"/>
        </w:rPr>
        <w:t xml:space="preserve">rimary </w:t>
      </w:r>
      <w:r w:rsidR="00453558" w:rsidRPr="0043433B">
        <w:rPr>
          <w:rFonts w:ascii="Times New Roman" w:eastAsia="Calibri" w:hAnsi="Times New Roman" w:cs="Times New Roman"/>
          <w:b/>
          <w:iCs/>
          <w:sz w:val="28"/>
          <w:szCs w:val="28"/>
          <w:bdr w:val="nil"/>
          <w:lang w:val="en-GB"/>
        </w:rPr>
        <w:t>S</w:t>
      </w:r>
      <w:r w:rsidRPr="0043433B">
        <w:rPr>
          <w:rFonts w:ascii="Times New Roman" w:eastAsia="Calibri" w:hAnsi="Times New Roman" w:cs="Times New Roman"/>
          <w:b/>
          <w:iCs/>
          <w:sz w:val="28"/>
          <w:szCs w:val="28"/>
          <w:bdr w:val="nil"/>
          <w:lang w:val="en-GB"/>
        </w:rPr>
        <w:t>chools</w:t>
      </w:r>
      <w:r w:rsidR="00103BC1" w:rsidRPr="0043433B">
        <w:rPr>
          <w:rFonts w:ascii="Times New Roman" w:eastAsia="Calibri" w:hAnsi="Times New Roman" w:cs="Times New Roman"/>
          <w:iCs/>
          <w:sz w:val="28"/>
          <w:szCs w:val="28"/>
          <w:bdr w:val="nil"/>
          <w:lang w:val="en-GB"/>
        </w:rPr>
        <w:t>”. The aim of the P</w:t>
      </w:r>
      <w:r w:rsidRPr="0043433B">
        <w:rPr>
          <w:rFonts w:ascii="Times New Roman" w:eastAsia="Calibri" w:hAnsi="Times New Roman" w:cs="Times New Roman"/>
          <w:iCs/>
          <w:sz w:val="28"/>
          <w:szCs w:val="28"/>
          <w:bdr w:val="nil"/>
          <w:lang w:val="en-GB"/>
        </w:rPr>
        <w:t xml:space="preserve">roject is to increase the quality of upbringing and education of children and pupils from the socially disadvantaged environment and children of national minorities. This digital content will give children the content of education and learning in their mother tongue. Interactive links to digital content are translated into </w:t>
      </w:r>
      <w:r w:rsidR="0078640D" w:rsidRPr="0043433B">
        <w:rPr>
          <w:rFonts w:ascii="Times New Roman" w:eastAsia="Calibri" w:hAnsi="Times New Roman" w:cs="Times New Roman"/>
          <w:b/>
          <w:bCs/>
          <w:iCs/>
          <w:sz w:val="28"/>
          <w:szCs w:val="28"/>
          <w:bdr w:val="nil"/>
          <w:lang w:val="en-GB"/>
        </w:rPr>
        <w:t xml:space="preserve">languages </w:t>
      </w:r>
      <w:r w:rsidRPr="0043433B">
        <w:rPr>
          <w:rFonts w:ascii="Times New Roman" w:eastAsia="Calibri" w:hAnsi="Times New Roman" w:cs="Times New Roman"/>
          <w:b/>
          <w:bCs/>
          <w:iCs/>
          <w:sz w:val="28"/>
          <w:szCs w:val="28"/>
          <w:bdr w:val="nil"/>
          <w:lang w:val="en-GB"/>
        </w:rPr>
        <w:t xml:space="preserve">of national minorities </w:t>
      </w:r>
      <w:r w:rsidRPr="0043433B">
        <w:rPr>
          <w:rFonts w:ascii="Times New Roman" w:eastAsia="Calibri" w:hAnsi="Times New Roman" w:cs="Times New Roman"/>
          <w:iCs/>
          <w:sz w:val="28"/>
          <w:szCs w:val="28"/>
          <w:bdr w:val="nil"/>
          <w:lang w:val="en-GB"/>
        </w:rPr>
        <w:t xml:space="preserve">(Hungarian, Roma and Ruthenian language). </w:t>
      </w:r>
      <w:r w:rsidR="00453558" w:rsidRPr="0043433B">
        <w:rPr>
          <w:rFonts w:ascii="Times New Roman" w:eastAsia="Calibri" w:hAnsi="Times New Roman" w:cs="Times New Roman"/>
          <w:iCs/>
          <w:sz w:val="28"/>
          <w:szCs w:val="28"/>
          <w:bdr w:val="nil"/>
          <w:lang w:val="en-GB"/>
        </w:rPr>
        <w:t>The l</w:t>
      </w:r>
      <w:r w:rsidRPr="0043433B">
        <w:rPr>
          <w:rFonts w:ascii="Times New Roman" w:eastAsia="Calibri" w:hAnsi="Times New Roman" w:cs="Times New Roman"/>
          <w:iCs/>
          <w:sz w:val="28"/>
          <w:szCs w:val="28"/>
          <w:bdr w:val="nil"/>
          <w:lang w:val="en-GB"/>
        </w:rPr>
        <w:t xml:space="preserve">egislative procedure is currently underway, increasing the financial contribution for schools </w:t>
      </w:r>
      <w:r w:rsidRPr="0043433B">
        <w:rPr>
          <w:rFonts w:ascii="Times New Roman" w:eastAsia="Calibri" w:hAnsi="Times New Roman" w:cs="Times New Roman"/>
          <w:b/>
          <w:iCs/>
          <w:sz w:val="28"/>
          <w:szCs w:val="28"/>
          <w:bdr w:val="nil"/>
          <w:lang w:val="en-GB"/>
        </w:rPr>
        <w:t>with national language from 108% to 113%, and with the language of national minorities</w:t>
      </w:r>
      <w:r w:rsidRPr="0043433B">
        <w:rPr>
          <w:rFonts w:ascii="Times New Roman" w:eastAsia="Calibri" w:hAnsi="Times New Roman" w:cs="Times New Roman"/>
          <w:iCs/>
          <w:sz w:val="28"/>
          <w:szCs w:val="28"/>
          <w:bdr w:val="nil"/>
          <w:lang w:val="en-GB"/>
        </w:rPr>
        <w:t xml:space="preserve"> from 100 to 104% (Ruthenian, Russian, Ukrainian, German and Roma national minorities).</w:t>
      </w:r>
    </w:p>
    <w:p w:rsidR="00A722C8" w:rsidRPr="0043433B" w:rsidRDefault="00A722C8" w:rsidP="00A722C8">
      <w:pPr>
        <w:spacing w:after="0" w:line="240" w:lineRule="auto"/>
        <w:ind w:firstLine="708"/>
        <w:jc w:val="both"/>
        <w:rPr>
          <w:rFonts w:ascii="Times New Roman" w:eastAsia="Calibri" w:hAnsi="Times New Roman" w:cs="Times New Roman"/>
          <w:iCs/>
          <w:sz w:val="28"/>
          <w:szCs w:val="28"/>
          <w:lang w:val="en-GB"/>
        </w:rPr>
      </w:pPr>
    </w:p>
    <w:p w:rsidR="00A722C8" w:rsidRPr="0043433B" w:rsidRDefault="007936EC" w:rsidP="00A722C8">
      <w:pPr>
        <w:spacing w:after="0" w:line="240" w:lineRule="auto"/>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bCs/>
          <w:iCs/>
          <w:sz w:val="28"/>
          <w:szCs w:val="28"/>
          <w:bdr w:val="nil"/>
          <w:lang w:val="en-GB"/>
        </w:rPr>
        <w:t>Dear Chair</w:t>
      </w:r>
      <w:r w:rsidR="00806F3C" w:rsidRPr="0043433B">
        <w:rPr>
          <w:rFonts w:ascii="Times New Roman" w:eastAsia="Times New Roman" w:hAnsi="Times New Roman" w:cs="Times New Roman"/>
          <w:bCs/>
          <w:iCs/>
          <w:sz w:val="28"/>
          <w:szCs w:val="28"/>
          <w:bdr w:val="nil"/>
          <w:lang w:val="en-GB"/>
        </w:rPr>
        <w:t>person</w:t>
      </w:r>
      <w:r w:rsidRPr="0043433B">
        <w:rPr>
          <w:rFonts w:ascii="Times New Roman" w:eastAsia="Times New Roman" w:hAnsi="Times New Roman" w:cs="Times New Roman"/>
          <w:bCs/>
          <w:iCs/>
          <w:sz w:val="28"/>
          <w:szCs w:val="28"/>
          <w:bdr w:val="nil"/>
          <w:lang w:val="en-GB"/>
        </w:rPr>
        <w:t>, Distinguished Experts,</w:t>
      </w:r>
    </w:p>
    <w:p w:rsidR="00A722C8" w:rsidRPr="0043433B" w:rsidRDefault="00A722C8" w:rsidP="00A722C8">
      <w:pPr>
        <w:spacing w:after="0" w:line="240" w:lineRule="auto"/>
        <w:ind w:firstLine="708"/>
        <w:jc w:val="both"/>
        <w:rPr>
          <w:rFonts w:ascii="Times New Roman" w:eastAsia="Calibri" w:hAnsi="Times New Roman" w:cs="Times New Roman"/>
          <w:b/>
          <w:iCs/>
          <w:sz w:val="28"/>
          <w:szCs w:val="28"/>
          <w:lang w:val="en-GB"/>
        </w:rPr>
      </w:pPr>
    </w:p>
    <w:p w:rsidR="00A722C8" w:rsidRPr="0043433B" w:rsidRDefault="007936EC" w:rsidP="007936EC">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b</w:t>
      </w:r>
      <w:r w:rsidR="006C1793" w:rsidRPr="0043433B">
        <w:rPr>
          <w:rFonts w:ascii="Times New Roman" w:eastAsia="Times New Roman" w:hAnsi="Times New Roman" w:cs="Times New Roman"/>
          <w:iCs/>
          <w:sz w:val="28"/>
          <w:szCs w:val="28"/>
          <w:bdr w:val="nil"/>
          <w:lang w:val="en-GB"/>
        </w:rPr>
        <w:t xml:space="preserve">y the end of 2016, support for the culture of members </w:t>
      </w:r>
      <w:r w:rsidRPr="0043433B">
        <w:rPr>
          <w:rFonts w:ascii="Times New Roman" w:eastAsia="Times New Roman" w:hAnsi="Times New Roman" w:cs="Times New Roman"/>
          <w:iCs/>
          <w:sz w:val="28"/>
          <w:szCs w:val="28"/>
          <w:bdr w:val="nil"/>
          <w:lang w:val="en-GB"/>
        </w:rPr>
        <w:t>belonging to</w:t>
      </w:r>
      <w:r w:rsidR="006C1793" w:rsidRPr="0043433B">
        <w:rPr>
          <w:rFonts w:ascii="Times New Roman" w:eastAsia="Times New Roman" w:hAnsi="Times New Roman" w:cs="Times New Roman"/>
          <w:iCs/>
          <w:sz w:val="28"/>
          <w:szCs w:val="28"/>
          <w:bdr w:val="nil"/>
          <w:lang w:val="en-GB"/>
        </w:rPr>
        <w:t xml:space="preserve"> national minorities was implemented through the grant program of the Government Office </w:t>
      </w:r>
      <w:r w:rsidRPr="0043433B">
        <w:rPr>
          <w:rFonts w:ascii="Times New Roman" w:eastAsia="Times New Roman" w:hAnsi="Times New Roman" w:cs="Times New Roman"/>
          <w:iCs/>
          <w:sz w:val="28"/>
          <w:szCs w:val="28"/>
          <w:bdr w:val="nil"/>
          <w:lang w:val="en-GB"/>
        </w:rPr>
        <w:t xml:space="preserve">“Culture </w:t>
      </w:r>
      <w:r w:rsidR="006C1793" w:rsidRPr="0043433B">
        <w:rPr>
          <w:rFonts w:ascii="Times New Roman" w:eastAsia="Times New Roman" w:hAnsi="Times New Roman" w:cs="Times New Roman"/>
          <w:iCs/>
          <w:sz w:val="28"/>
          <w:szCs w:val="28"/>
          <w:bdr w:val="nil"/>
          <w:lang w:val="en-GB"/>
        </w:rPr>
        <w:t>of the National Minorities</w:t>
      </w:r>
      <w:r w:rsidRPr="0043433B">
        <w:rPr>
          <w:rFonts w:ascii="Times New Roman" w:eastAsia="Times New Roman" w:hAnsi="Times New Roman" w:cs="Times New Roman"/>
          <w:iCs/>
          <w:sz w:val="28"/>
          <w:szCs w:val="28"/>
          <w:bdr w:val="nil"/>
          <w:lang w:val="en-GB"/>
        </w:rPr>
        <w:t>”</w:t>
      </w:r>
      <w:r w:rsidR="006C1793" w:rsidRPr="0043433B">
        <w:rPr>
          <w:rFonts w:ascii="Times New Roman" w:eastAsia="Times New Roman" w:hAnsi="Times New Roman" w:cs="Times New Roman"/>
          <w:iCs/>
          <w:sz w:val="28"/>
          <w:szCs w:val="28"/>
          <w:bdr w:val="nil"/>
          <w:lang w:val="en-GB"/>
        </w:rPr>
        <w:t>, which aim is to ensure the preservation, expression, protection and development of the</w:t>
      </w:r>
      <w:r w:rsidR="0078640D" w:rsidRPr="0043433B">
        <w:rPr>
          <w:rFonts w:ascii="Times New Roman" w:eastAsia="Times New Roman" w:hAnsi="Times New Roman" w:cs="Times New Roman"/>
          <w:iCs/>
          <w:sz w:val="28"/>
          <w:szCs w:val="28"/>
          <w:bdr w:val="nil"/>
          <w:lang w:val="en-GB"/>
        </w:rPr>
        <w:t xml:space="preserve"> identity and cultural values </w:t>
      </w:r>
      <w:r w:rsidR="006C1793" w:rsidRPr="0043433B">
        <w:rPr>
          <w:rFonts w:ascii="Times New Roman" w:eastAsia="Times New Roman" w:hAnsi="Times New Roman" w:cs="Times New Roman"/>
          <w:iCs/>
          <w:sz w:val="28"/>
          <w:szCs w:val="28"/>
          <w:bdr w:val="nil"/>
          <w:lang w:val="en-GB"/>
        </w:rPr>
        <w:t>of national minorities, upbringing and education on the rights of national minorities, interethnic and intercultural dialogue and understanding between the national majority and ethnic minorities and ethnic groups.</w:t>
      </w:r>
    </w:p>
    <w:p w:rsidR="00A722C8" w:rsidRPr="0043433B" w:rsidRDefault="006C1793" w:rsidP="001E03D0">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 xml:space="preserve">In 2017, </w:t>
      </w:r>
      <w:r w:rsidRPr="0043433B">
        <w:rPr>
          <w:rFonts w:ascii="Times New Roman" w:eastAsia="Calibri" w:hAnsi="Times New Roman" w:cs="Times New Roman"/>
          <w:b/>
          <w:iCs/>
          <w:sz w:val="28"/>
          <w:szCs w:val="28"/>
          <w:bdr w:val="nil"/>
          <w:lang w:val="en-GB"/>
        </w:rPr>
        <w:t>the Fund for the Promotion of the Culture of National Minorities</w:t>
      </w:r>
      <w:r w:rsidRPr="0043433B">
        <w:rPr>
          <w:rFonts w:ascii="Times New Roman" w:eastAsia="Calibri" w:hAnsi="Times New Roman" w:cs="Times New Roman"/>
          <w:iCs/>
          <w:sz w:val="28"/>
          <w:szCs w:val="28"/>
          <w:bdr w:val="nil"/>
          <w:lang w:val="en-GB"/>
        </w:rPr>
        <w:t xml:space="preserve"> was </w:t>
      </w:r>
      <w:r w:rsidR="0043433B" w:rsidRPr="0043433B">
        <w:rPr>
          <w:rFonts w:ascii="Times New Roman" w:eastAsia="Calibri" w:hAnsi="Times New Roman" w:cs="Times New Roman"/>
          <w:iCs/>
          <w:sz w:val="28"/>
          <w:szCs w:val="28"/>
          <w:bdr w:val="nil"/>
          <w:lang w:val="en-GB"/>
        </w:rPr>
        <w:t>established</w:t>
      </w:r>
      <w:r w:rsidRPr="0043433B">
        <w:rPr>
          <w:rFonts w:ascii="Times New Roman" w:eastAsia="Calibri" w:hAnsi="Times New Roman" w:cs="Times New Roman"/>
          <w:iCs/>
          <w:sz w:val="28"/>
          <w:szCs w:val="28"/>
          <w:bdr w:val="nil"/>
          <w:lang w:val="en-GB"/>
        </w:rPr>
        <w:t xml:space="preserve">. As a result, from </w:t>
      </w:r>
      <w:r w:rsidR="001E03D0" w:rsidRPr="0043433B">
        <w:rPr>
          <w:rFonts w:ascii="Times New Roman" w:eastAsia="Calibri" w:hAnsi="Times New Roman" w:cs="Times New Roman"/>
          <w:iCs/>
          <w:sz w:val="28"/>
          <w:szCs w:val="28"/>
          <w:bdr w:val="nil"/>
          <w:lang w:val="en-GB"/>
        </w:rPr>
        <w:t xml:space="preserve">1 </w:t>
      </w:r>
      <w:r w:rsidRPr="0043433B">
        <w:rPr>
          <w:rFonts w:ascii="Times New Roman" w:eastAsia="Calibri" w:hAnsi="Times New Roman" w:cs="Times New Roman"/>
          <w:iCs/>
          <w:sz w:val="28"/>
          <w:szCs w:val="28"/>
          <w:bdr w:val="nil"/>
          <w:lang w:val="en-GB"/>
        </w:rPr>
        <w:t>July</w:t>
      </w:r>
      <w:r w:rsidR="001E03D0" w:rsidRPr="0043433B">
        <w:rPr>
          <w:rFonts w:ascii="Times New Roman" w:eastAsia="Calibri" w:hAnsi="Times New Roman" w:cs="Times New Roman"/>
          <w:iCs/>
          <w:sz w:val="28"/>
          <w:szCs w:val="28"/>
          <w:bdr w:val="nil"/>
          <w:lang w:val="en-GB"/>
        </w:rPr>
        <w:t xml:space="preserve"> </w:t>
      </w:r>
      <w:r w:rsidRPr="0043433B">
        <w:rPr>
          <w:rFonts w:ascii="Times New Roman" w:eastAsia="Calibri" w:hAnsi="Times New Roman" w:cs="Times New Roman"/>
          <w:iCs/>
          <w:sz w:val="28"/>
          <w:szCs w:val="28"/>
          <w:bdr w:val="nil"/>
          <w:lang w:val="en-GB"/>
        </w:rPr>
        <w:t xml:space="preserve">2017, the competence to award subsidies in this area was transferred from the Government Office to this new public institution independent of central government bodies, represented by experts from all national minorities. The creation of a new fund resulted not only from the </w:t>
      </w:r>
      <w:r w:rsidR="0043433B" w:rsidRPr="0043433B">
        <w:rPr>
          <w:rFonts w:ascii="Times New Roman" w:eastAsia="Calibri" w:hAnsi="Times New Roman" w:cs="Times New Roman"/>
          <w:iCs/>
          <w:sz w:val="28"/>
          <w:szCs w:val="28"/>
          <w:bdr w:val="nil"/>
          <w:lang w:val="en-GB"/>
        </w:rPr>
        <w:t>G</w:t>
      </w:r>
      <w:r w:rsidRPr="0043433B">
        <w:rPr>
          <w:rFonts w:ascii="Times New Roman" w:eastAsia="Calibri" w:hAnsi="Times New Roman" w:cs="Times New Roman"/>
          <w:iCs/>
          <w:sz w:val="28"/>
          <w:szCs w:val="28"/>
          <w:bdr w:val="nil"/>
          <w:lang w:val="en-GB"/>
        </w:rPr>
        <w:t>overnment</w:t>
      </w:r>
      <w:r w:rsidR="0043433B" w:rsidRPr="0043433B">
        <w:rPr>
          <w:rFonts w:ascii="Times New Roman" w:eastAsia="Calibri" w:hAnsi="Times New Roman" w:cs="Times New Roman"/>
          <w:iCs/>
          <w:sz w:val="28"/>
          <w:szCs w:val="28"/>
          <w:bdr w:val="nil"/>
          <w:lang w:val="en-GB"/>
        </w:rPr>
        <w:t xml:space="preserve"> manifesto</w:t>
      </w:r>
      <w:r w:rsidRPr="0043433B">
        <w:rPr>
          <w:rFonts w:ascii="Times New Roman" w:eastAsia="Calibri" w:hAnsi="Times New Roman" w:cs="Times New Roman"/>
          <w:iCs/>
          <w:sz w:val="28"/>
          <w:szCs w:val="28"/>
          <w:bdr w:val="nil"/>
          <w:lang w:val="en-GB"/>
        </w:rPr>
        <w:t xml:space="preserve"> but also from the continuous effort of the Ministry of Culture to gradually transform the grant system into public funds</w:t>
      </w:r>
      <w:r w:rsidRPr="0043433B">
        <w:rPr>
          <w:rFonts w:ascii="Times New Roman" w:eastAsia="Calibri" w:hAnsi="Times New Roman" w:cs="Times New Roman"/>
          <w:i/>
          <w:iCs/>
          <w:sz w:val="28"/>
          <w:szCs w:val="28"/>
          <w:bdr w:val="nil"/>
          <w:lang w:val="en-GB"/>
        </w:rPr>
        <w:t xml:space="preserve">. </w:t>
      </w:r>
      <w:r w:rsidRPr="0043433B">
        <w:rPr>
          <w:rFonts w:ascii="Times New Roman" w:eastAsia="Calibri" w:hAnsi="Times New Roman" w:cs="Times New Roman"/>
          <w:sz w:val="28"/>
          <w:szCs w:val="28"/>
          <w:bdr w:val="nil"/>
          <w:lang w:val="en-GB"/>
        </w:rPr>
        <w:t>The main purpose of the Fund is to preserve, express, protect and develop the id</w:t>
      </w:r>
      <w:r w:rsidR="0078640D" w:rsidRPr="0043433B">
        <w:rPr>
          <w:rFonts w:ascii="Times New Roman" w:eastAsia="Calibri" w:hAnsi="Times New Roman" w:cs="Times New Roman"/>
          <w:sz w:val="28"/>
          <w:szCs w:val="28"/>
          <w:bdr w:val="nil"/>
          <w:lang w:val="en-GB"/>
        </w:rPr>
        <w:t xml:space="preserve">entity of the cultural values </w:t>
      </w:r>
      <w:r w:rsidR="00FB4103" w:rsidRPr="0043433B">
        <w:rPr>
          <w:rFonts w:ascii="Times New Roman" w:eastAsia="Calibri" w:hAnsi="Times New Roman" w:cs="Times New Roman"/>
          <w:sz w:val="28"/>
          <w:szCs w:val="28"/>
          <w:bdr w:val="nil"/>
          <w:lang w:val="en-GB"/>
        </w:rPr>
        <w:t>of</w:t>
      </w:r>
      <w:r w:rsidR="001E03D0" w:rsidRPr="0043433B">
        <w:rPr>
          <w:rFonts w:ascii="Times New Roman" w:eastAsia="Calibri" w:hAnsi="Times New Roman" w:cs="Times New Roman"/>
          <w:sz w:val="28"/>
          <w:szCs w:val="28"/>
          <w:bdr w:val="nil"/>
          <w:lang w:val="en-GB"/>
        </w:rPr>
        <w:t xml:space="preserve"> </w:t>
      </w:r>
      <w:r w:rsidRPr="0043433B">
        <w:rPr>
          <w:rFonts w:ascii="Times New Roman" w:eastAsia="Calibri" w:hAnsi="Times New Roman" w:cs="Times New Roman"/>
          <w:sz w:val="28"/>
          <w:szCs w:val="28"/>
          <w:bdr w:val="nil"/>
          <w:lang w:val="en-GB"/>
        </w:rPr>
        <w:t xml:space="preserve">national minorities, upbringing and education on the rights of national minorities and to develop and support intercultural </w:t>
      </w:r>
      <w:r w:rsidRPr="0043433B">
        <w:rPr>
          <w:rFonts w:ascii="Times New Roman" w:eastAsia="Calibri" w:hAnsi="Times New Roman" w:cs="Times New Roman"/>
          <w:sz w:val="28"/>
          <w:szCs w:val="28"/>
          <w:bdr w:val="nil"/>
          <w:lang w:val="en-GB"/>
        </w:rPr>
        <w:lastRenderedPageBreak/>
        <w:t>dialogue and understanding between Slovak citizens and citizens belonging to national minorities and ethnic groups through the provision of financial means to support their cultural and scientific activities in the form of subsidies or scholarships. The Fund is a proof of the fact that we live in an advanced society that supports and respects its minorities</w:t>
      </w:r>
      <w:r w:rsidRPr="0043433B">
        <w:rPr>
          <w:rFonts w:ascii="Times New Roman" w:eastAsia="Calibri" w:hAnsi="Times New Roman" w:cs="Times New Roman"/>
          <w:i/>
          <w:iCs/>
          <w:sz w:val="28"/>
          <w:szCs w:val="28"/>
          <w:bdr w:val="nil"/>
          <w:lang w:val="en-GB"/>
        </w:rPr>
        <w:t xml:space="preserve">. </w:t>
      </w:r>
      <w:r w:rsidRPr="0043433B">
        <w:rPr>
          <w:rFonts w:ascii="Times New Roman" w:eastAsia="Calibri" w:hAnsi="Times New Roman" w:cs="Times New Roman"/>
          <w:sz w:val="28"/>
          <w:szCs w:val="28"/>
          <w:bdr w:val="nil"/>
          <w:lang w:val="en-GB"/>
        </w:rPr>
        <w:t>The Fund will manage almost double its original budget, about 8 million Euros a year.</w:t>
      </w:r>
    </w:p>
    <w:p w:rsidR="00A722C8" w:rsidRPr="0043433B" w:rsidRDefault="006C1793" w:rsidP="001E03D0">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 xml:space="preserve">An effective and long-term financial instrument to promote social inclusion and cohesion is the subsidies program Culture for disadvantaged groups, which </w:t>
      </w:r>
      <w:r w:rsidR="00453558" w:rsidRPr="0043433B">
        <w:rPr>
          <w:rFonts w:ascii="Times New Roman" w:eastAsia="Times New Roman" w:hAnsi="Times New Roman" w:cs="Times New Roman"/>
          <w:iCs/>
          <w:sz w:val="28"/>
          <w:szCs w:val="28"/>
          <w:bdr w:val="nil"/>
          <w:lang w:val="en-GB"/>
        </w:rPr>
        <w:t>enables</w:t>
      </w:r>
      <w:r w:rsidR="001E03D0" w:rsidRPr="0043433B">
        <w:rPr>
          <w:rFonts w:ascii="Times New Roman" w:eastAsia="Times New Roman" w:hAnsi="Times New Roman" w:cs="Times New Roman"/>
          <w:iCs/>
          <w:sz w:val="28"/>
          <w:szCs w:val="28"/>
          <w:bdr w:val="nil"/>
          <w:lang w:val="en-GB"/>
        </w:rPr>
        <w:t xml:space="preserve"> </w:t>
      </w:r>
      <w:r w:rsidRPr="0043433B">
        <w:rPr>
          <w:rFonts w:ascii="Times New Roman" w:eastAsia="Times New Roman" w:hAnsi="Times New Roman" w:cs="Times New Roman"/>
          <w:iCs/>
          <w:sz w:val="28"/>
          <w:szCs w:val="28"/>
          <w:bdr w:val="nil"/>
          <w:lang w:val="en-GB"/>
        </w:rPr>
        <w:t>meet</w:t>
      </w:r>
      <w:r w:rsidR="00453558" w:rsidRPr="0043433B">
        <w:rPr>
          <w:rFonts w:ascii="Times New Roman" w:eastAsia="Times New Roman" w:hAnsi="Times New Roman" w:cs="Times New Roman"/>
          <w:iCs/>
          <w:sz w:val="28"/>
          <w:szCs w:val="28"/>
          <w:bdr w:val="nil"/>
          <w:lang w:val="en-GB"/>
        </w:rPr>
        <w:t>ing</w:t>
      </w:r>
      <w:r w:rsidRPr="0043433B">
        <w:rPr>
          <w:rFonts w:ascii="Times New Roman" w:eastAsia="Times New Roman" w:hAnsi="Times New Roman" w:cs="Times New Roman"/>
          <w:iCs/>
          <w:sz w:val="28"/>
          <w:szCs w:val="28"/>
          <w:bdr w:val="nil"/>
          <w:lang w:val="en-GB"/>
        </w:rPr>
        <w:t xml:space="preserve"> and develop</w:t>
      </w:r>
      <w:r w:rsidR="00453558" w:rsidRPr="0043433B">
        <w:rPr>
          <w:rFonts w:ascii="Times New Roman" w:eastAsia="Times New Roman" w:hAnsi="Times New Roman" w:cs="Times New Roman"/>
          <w:iCs/>
          <w:sz w:val="28"/>
          <w:szCs w:val="28"/>
          <w:bdr w:val="nil"/>
          <w:lang w:val="en-GB"/>
        </w:rPr>
        <w:t>ing</w:t>
      </w:r>
      <w:r w:rsidRPr="0043433B">
        <w:rPr>
          <w:rFonts w:ascii="Times New Roman" w:eastAsia="Times New Roman" w:hAnsi="Times New Roman" w:cs="Times New Roman"/>
          <w:iCs/>
          <w:sz w:val="28"/>
          <w:szCs w:val="28"/>
          <w:bdr w:val="nil"/>
          <w:lang w:val="en-GB"/>
        </w:rPr>
        <w:t xml:space="preserve"> the cultural needs of people with disabilities and otherwise disadvantaged groups of the population.</w:t>
      </w:r>
      <w:r w:rsidR="00923F78" w:rsidRPr="0043433B">
        <w:rPr>
          <w:rFonts w:ascii="Times New Roman" w:eastAsia="Times New Roman" w:hAnsi="Times New Roman" w:cs="Times New Roman"/>
          <w:iCs/>
          <w:sz w:val="28"/>
          <w:szCs w:val="28"/>
          <w:bdr w:val="nil"/>
          <w:lang w:val="en-GB"/>
        </w:rPr>
        <w:t xml:space="preserve"> A</w:t>
      </w:r>
      <w:r w:rsidRPr="0043433B">
        <w:rPr>
          <w:rFonts w:ascii="Times New Roman" w:eastAsia="Times New Roman" w:hAnsi="Times New Roman" w:cs="Times New Roman"/>
          <w:iCs/>
          <w:sz w:val="28"/>
          <w:szCs w:val="28"/>
          <w:bdr w:val="nil"/>
          <w:lang w:val="en-GB"/>
        </w:rPr>
        <w:t xml:space="preserve"> total </w:t>
      </w:r>
      <w:r w:rsidR="00392362" w:rsidRPr="0043433B">
        <w:rPr>
          <w:rFonts w:ascii="Times New Roman" w:eastAsia="Times New Roman" w:hAnsi="Times New Roman" w:cs="Times New Roman"/>
          <w:iCs/>
          <w:sz w:val="28"/>
          <w:szCs w:val="28"/>
          <w:bdr w:val="nil"/>
          <w:lang w:val="en-GB"/>
        </w:rPr>
        <w:t>of 375,300</w:t>
      </w:r>
      <w:r w:rsidRPr="0043433B">
        <w:rPr>
          <w:rFonts w:ascii="Times New Roman" w:eastAsia="Times New Roman" w:hAnsi="Times New Roman" w:cs="Times New Roman"/>
          <w:iCs/>
          <w:sz w:val="28"/>
          <w:szCs w:val="28"/>
          <w:bdr w:val="nil"/>
          <w:lang w:val="en-GB"/>
        </w:rPr>
        <w:t xml:space="preserve"> Euros was reallocated under this grant scheme</w:t>
      </w:r>
      <w:r w:rsidR="00923F78" w:rsidRPr="0043433B">
        <w:rPr>
          <w:rFonts w:ascii="Times New Roman" w:eastAsia="Times New Roman" w:hAnsi="Times New Roman" w:cs="Times New Roman"/>
          <w:iCs/>
          <w:sz w:val="28"/>
          <w:szCs w:val="28"/>
          <w:bdr w:val="nil"/>
          <w:lang w:val="en-GB"/>
        </w:rPr>
        <w:t xml:space="preserve"> in 2016 and</w:t>
      </w:r>
      <w:r w:rsidRPr="0043433B">
        <w:rPr>
          <w:rFonts w:ascii="Times New Roman" w:eastAsia="Times New Roman" w:hAnsi="Times New Roman" w:cs="Times New Roman"/>
          <w:iCs/>
          <w:sz w:val="28"/>
          <w:szCs w:val="28"/>
          <w:bdr w:val="nil"/>
          <w:lang w:val="en-GB"/>
        </w:rPr>
        <w:t xml:space="preserve"> 980,000 Euros </w:t>
      </w:r>
      <w:r w:rsidR="00916EDF" w:rsidRPr="0043433B">
        <w:rPr>
          <w:rFonts w:ascii="Times New Roman" w:eastAsia="Times New Roman" w:hAnsi="Times New Roman" w:cs="Times New Roman"/>
          <w:iCs/>
          <w:sz w:val="28"/>
          <w:szCs w:val="28"/>
          <w:bdr w:val="nil"/>
          <w:lang w:val="en-GB"/>
        </w:rPr>
        <w:t>are</w:t>
      </w:r>
      <w:r w:rsidRPr="0043433B">
        <w:rPr>
          <w:rFonts w:ascii="Times New Roman" w:eastAsia="Times New Roman" w:hAnsi="Times New Roman" w:cs="Times New Roman"/>
          <w:iCs/>
          <w:sz w:val="28"/>
          <w:szCs w:val="28"/>
          <w:bdr w:val="nil"/>
          <w:lang w:val="en-GB"/>
        </w:rPr>
        <w:t xml:space="preserve"> earmarked for the support of cultural disadvantaged groups under this grant scheme</w:t>
      </w:r>
      <w:r w:rsidR="00923F78" w:rsidRPr="0043433B">
        <w:rPr>
          <w:rFonts w:ascii="Times New Roman" w:eastAsia="Times New Roman" w:hAnsi="Times New Roman" w:cs="Times New Roman"/>
          <w:iCs/>
          <w:sz w:val="28"/>
          <w:szCs w:val="28"/>
          <w:bdr w:val="nil"/>
          <w:lang w:val="en-GB"/>
        </w:rPr>
        <w:t xml:space="preserve"> in the year 2017</w:t>
      </w:r>
      <w:r w:rsidRPr="0043433B">
        <w:rPr>
          <w:rFonts w:ascii="Times New Roman" w:eastAsia="Times New Roman" w:hAnsi="Times New Roman" w:cs="Times New Roman"/>
          <w:iCs/>
          <w:sz w:val="28"/>
          <w:szCs w:val="28"/>
          <w:bdr w:val="nil"/>
          <w:lang w:val="en-GB"/>
        </w:rPr>
        <w:t xml:space="preserve">, which </w:t>
      </w:r>
      <w:r w:rsidR="00392362" w:rsidRPr="0043433B">
        <w:rPr>
          <w:rFonts w:ascii="Times New Roman" w:eastAsia="Times New Roman" w:hAnsi="Times New Roman" w:cs="Times New Roman"/>
          <w:iCs/>
          <w:sz w:val="28"/>
          <w:szCs w:val="28"/>
          <w:bdr w:val="nil"/>
          <w:lang w:val="en-GB"/>
        </w:rPr>
        <w:t>possess</w:t>
      </w:r>
      <w:r w:rsidRPr="0043433B">
        <w:rPr>
          <w:rFonts w:ascii="Times New Roman" w:eastAsia="Times New Roman" w:hAnsi="Times New Roman" w:cs="Times New Roman"/>
          <w:iCs/>
          <w:sz w:val="28"/>
          <w:szCs w:val="28"/>
          <w:bdr w:val="nil"/>
          <w:lang w:val="en-GB"/>
        </w:rPr>
        <w:t xml:space="preserve"> an increase of more than 161%. One of the priorities of this grant program is the promotion of cultural activities to reduce barriers in the availability of culture for disadvantaged population groups. Target groups of this program include people coming from marginalized Roma communities and socially excluded communities, migrants and foreigners.</w:t>
      </w:r>
    </w:p>
    <w:p w:rsidR="00A722C8" w:rsidRPr="0043433B" w:rsidRDefault="006C1793" w:rsidP="001E03D0">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 xml:space="preserve">An important and sustainable instrument for the protection of the cultural rights of </w:t>
      </w:r>
      <w:r w:rsidR="002B080D" w:rsidRPr="0043433B">
        <w:rPr>
          <w:rFonts w:ascii="Times New Roman" w:eastAsia="Times New Roman" w:hAnsi="Times New Roman" w:cs="Times New Roman"/>
          <w:iCs/>
          <w:sz w:val="28"/>
          <w:szCs w:val="28"/>
          <w:bdr w:val="nil"/>
          <w:lang w:val="en-GB"/>
        </w:rPr>
        <w:t xml:space="preserve">persons belonging to </w:t>
      </w:r>
      <w:r w:rsidRPr="0043433B">
        <w:rPr>
          <w:rFonts w:ascii="Times New Roman" w:eastAsia="Times New Roman" w:hAnsi="Times New Roman" w:cs="Times New Roman"/>
          <w:iCs/>
          <w:sz w:val="28"/>
          <w:szCs w:val="28"/>
          <w:bdr w:val="nil"/>
          <w:lang w:val="en-GB"/>
        </w:rPr>
        <w:t xml:space="preserve">national minorities is the system of specialized museums within the </w:t>
      </w:r>
      <w:r w:rsidR="00923F78" w:rsidRPr="0043433B">
        <w:rPr>
          <w:rFonts w:ascii="Times New Roman" w:eastAsia="Times New Roman" w:hAnsi="Times New Roman" w:cs="Times New Roman"/>
          <w:iCs/>
          <w:sz w:val="28"/>
          <w:szCs w:val="28"/>
          <w:bdr w:val="nil"/>
          <w:lang w:val="en-GB"/>
        </w:rPr>
        <w:t xml:space="preserve">framework of the </w:t>
      </w:r>
      <w:r w:rsidRPr="0043433B">
        <w:rPr>
          <w:rFonts w:ascii="Times New Roman" w:eastAsia="Times New Roman" w:hAnsi="Times New Roman" w:cs="Times New Roman"/>
          <w:iCs/>
          <w:sz w:val="28"/>
          <w:szCs w:val="28"/>
          <w:bdr w:val="nil"/>
          <w:lang w:val="en-GB"/>
        </w:rPr>
        <w:t xml:space="preserve">Slovak National Museum. The first All-Slovak Holocaust Museum in </w:t>
      </w:r>
      <w:r w:rsidR="00923F78" w:rsidRPr="0043433B">
        <w:rPr>
          <w:rFonts w:ascii="Times New Roman" w:eastAsia="Times New Roman" w:hAnsi="Times New Roman" w:cs="Times New Roman"/>
          <w:iCs/>
          <w:sz w:val="28"/>
          <w:szCs w:val="28"/>
          <w:bdr w:val="nil"/>
          <w:lang w:val="en-GB"/>
        </w:rPr>
        <w:t xml:space="preserve">the city of </w:t>
      </w:r>
      <w:r w:rsidRPr="0043433B">
        <w:rPr>
          <w:rFonts w:ascii="Times New Roman" w:eastAsia="Times New Roman" w:hAnsi="Times New Roman" w:cs="Times New Roman"/>
          <w:iCs/>
          <w:sz w:val="28"/>
          <w:szCs w:val="28"/>
          <w:bdr w:val="nil"/>
          <w:lang w:val="en-GB"/>
        </w:rPr>
        <w:t>Sere</w:t>
      </w:r>
      <w:r w:rsidR="008A5DA9" w:rsidRPr="0043433B">
        <w:rPr>
          <w:rFonts w:ascii="Times New Roman" w:eastAsia="Times New Roman" w:hAnsi="Times New Roman" w:cs="Times New Roman"/>
          <w:iCs/>
          <w:sz w:val="28"/>
          <w:szCs w:val="28"/>
          <w:bdr w:val="nil"/>
          <w:lang w:val="en-GB"/>
        </w:rPr>
        <w:t>ď</w:t>
      </w:r>
      <w:r w:rsidRPr="0043433B">
        <w:rPr>
          <w:rFonts w:ascii="Times New Roman" w:eastAsia="Times New Roman" w:hAnsi="Times New Roman" w:cs="Times New Roman"/>
          <w:iCs/>
          <w:sz w:val="28"/>
          <w:szCs w:val="28"/>
          <w:bdr w:val="nil"/>
          <w:lang w:val="en-GB"/>
        </w:rPr>
        <w:t xml:space="preserve"> was opened </w:t>
      </w:r>
      <w:r w:rsidR="00923F78" w:rsidRPr="0043433B">
        <w:rPr>
          <w:rFonts w:ascii="Times New Roman" w:eastAsia="Times New Roman" w:hAnsi="Times New Roman" w:cs="Times New Roman"/>
          <w:iCs/>
          <w:sz w:val="28"/>
          <w:szCs w:val="28"/>
          <w:bdr w:val="nil"/>
          <w:lang w:val="en-GB"/>
        </w:rPr>
        <w:t xml:space="preserve">on an authentic Holocaust site </w:t>
      </w:r>
      <w:r w:rsidRPr="0043433B">
        <w:rPr>
          <w:rFonts w:ascii="Times New Roman" w:eastAsia="Times New Roman" w:hAnsi="Times New Roman" w:cs="Times New Roman"/>
          <w:iCs/>
          <w:sz w:val="28"/>
          <w:szCs w:val="28"/>
          <w:bdr w:val="nil"/>
          <w:lang w:val="en-GB"/>
        </w:rPr>
        <w:t>in January 2016. It is lo</w:t>
      </w:r>
      <w:r w:rsidR="0078640D" w:rsidRPr="0043433B">
        <w:rPr>
          <w:rFonts w:ascii="Times New Roman" w:eastAsia="Times New Roman" w:hAnsi="Times New Roman" w:cs="Times New Roman"/>
          <w:iCs/>
          <w:sz w:val="28"/>
          <w:szCs w:val="28"/>
          <w:bdr w:val="nil"/>
          <w:lang w:val="en-GB"/>
        </w:rPr>
        <w:t xml:space="preserve">cated directly in the area of </w:t>
      </w:r>
      <w:r w:rsidRPr="0043433B">
        <w:rPr>
          <w:rFonts w:ascii="Times New Roman" w:eastAsia="Times New Roman" w:hAnsi="Times New Roman" w:cs="Times New Roman"/>
          <w:iCs/>
          <w:sz w:val="28"/>
          <w:szCs w:val="28"/>
          <w:bdr w:val="nil"/>
          <w:lang w:val="en-GB"/>
        </w:rPr>
        <w:t xml:space="preserve">the former </w:t>
      </w:r>
      <w:r w:rsidR="00417E23" w:rsidRPr="0043433B">
        <w:rPr>
          <w:rFonts w:ascii="Times New Roman" w:eastAsia="Times New Roman" w:hAnsi="Times New Roman" w:cs="Times New Roman"/>
          <w:iCs/>
          <w:sz w:val="28"/>
          <w:szCs w:val="28"/>
          <w:bdr w:val="nil"/>
          <w:lang w:val="en-GB"/>
        </w:rPr>
        <w:t>labour</w:t>
      </w:r>
      <w:r w:rsidRPr="0043433B">
        <w:rPr>
          <w:rFonts w:ascii="Times New Roman" w:eastAsia="Times New Roman" w:hAnsi="Times New Roman" w:cs="Times New Roman"/>
          <w:iCs/>
          <w:sz w:val="28"/>
          <w:szCs w:val="28"/>
          <w:bdr w:val="nil"/>
          <w:lang w:val="en-GB"/>
        </w:rPr>
        <w:t xml:space="preserve"> and concentration camp, in which approximately 16,000 Slovak Jews were imprisoned during the </w:t>
      </w:r>
      <w:r w:rsidR="00923F78" w:rsidRPr="0043433B">
        <w:rPr>
          <w:rFonts w:ascii="Times New Roman" w:eastAsia="Times New Roman" w:hAnsi="Times New Roman" w:cs="Times New Roman"/>
          <w:iCs/>
          <w:sz w:val="28"/>
          <w:szCs w:val="28"/>
          <w:bdr w:val="nil"/>
          <w:lang w:val="en-GB"/>
        </w:rPr>
        <w:t xml:space="preserve">Second </w:t>
      </w:r>
      <w:r w:rsidR="002B080D" w:rsidRPr="0043433B">
        <w:rPr>
          <w:rFonts w:ascii="Times New Roman" w:eastAsia="Times New Roman" w:hAnsi="Times New Roman" w:cs="Times New Roman"/>
          <w:iCs/>
          <w:sz w:val="28"/>
          <w:szCs w:val="28"/>
          <w:bdr w:val="nil"/>
          <w:lang w:val="en-GB"/>
        </w:rPr>
        <w:t>World War</w:t>
      </w:r>
      <w:r w:rsidRPr="0043433B">
        <w:rPr>
          <w:rFonts w:ascii="Times New Roman" w:eastAsia="Times New Roman" w:hAnsi="Times New Roman" w:cs="Times New Roman"/>
          <w:iCs/>
          <w:sz w:val="28"/>
          <w:szCs w:val="28"/>
          <w:bdr w:val="nil"/>
          <w:lang w:val="en-GB"/>
        </w:rPr>
        <w:t xml:space="preserve">. The museum has its own educational </w:t>
      </w:r>
      <w:r w:rsidR="00417E23" w:rsidRPr="0043433B">
        <w:rPr>
          <w:rFonts w:ascii="Times New Roman" w:eastAsia="Times New Roman" w:hAnsi="Times New Roman" w:cs="Times New Roman"/>
          <w:iCs/>
          <w:sz w:val="28"/>
          <w:szCs w:val="28"/>
          <w:bdr w:val="nil"/>
          <w:lang w:val="en-GB"/>
        </w:rPr>
        <w:t>centre</w:t>
      </w:r>
      <w:r w:rsidRPr="0043433B">
        <w:rPr>
          <w:rFonts w:ascii="Times New Roman" w:eastAsia="Times New Roman" w:hAnsi="Times New Roman" w:cs="Times New Roman"/>
          <w:iCs/>
          <w:sz w:val="28"/>
          <w:szCs w:val="28"/>
          <w:bdr w:val="nil"/>
          <w:lang w:val="en-GB"/>
        </w:rPr>
        <w:t>, which provides a wide range of information, and its priority goal is the education of the public and school youth about the Holocaust, with an emphasis on the Holocaust in Slovakia. The site of the former Sered</w:t>
      </w:r>
      <w:r w:rsidR="00916EDF" w:rsidRPr="0043433B">
        <w:rPr>
          <w:rFonts w:ascii="Times New Roman" w:eastAsia="Times New Roman" w:hAnsi="Times New Roman" w:cs="Times New Roman"/>
          <w:iCs/>
          <w:sz w:val="28"/>
          <w:szCs w:val="28"/>
          <w:bdr w:val="nil"/>
          <w:lang w:val="en-GB"/>
        </w:rPr>
        <w:t>’</w:t>
      </w:r>
      <w:r w:rsidRPr="0043433B">
        <w:rPr>
          <w:rFonts w:ascii="Times New Roman" w:eastAsia="Times New Roman" w:hAnsi="Times New Roman" w:cs="Times New Roman"/>
          <w:iCs/>
          <w:sz w:val="28"/>
          <w:szCs w:val="28"/>
          <w:bdr w:val="nil"/>
          <w:lang w:val="en-GB"/>
        </w:rPr>
        <w:t xml:space="preserve"> </w:t>
      </w:r>
      <w:r w:rsidR="00417E23" w:rsidRPr="0043433B">
        <w:rPr>
          <w:rFonts w:ascii="Times New Roman" w:eastAsia="Times New Roman" w:hAnsi="Times New Roman" w:cs="Times New Roman"/>
          <w:iCs/>
          <w:sz w:val="28"/>
          <w:szCs w:val="28"/>
          <w:bdr w:val="nil"/>
          <w:lang w:val="en-GB"/>
        </w:rPr>
        <w:t>Labour</w:t>
      </w:r>
      <w:r w:rsidRPr="0043433B">
        <w:rPr>
          <w:rFonts w:ascii="Times New Roman" w:eastAsia="Times New Roman" w:hAnsi="Times New Roman" w:cs="Times New Roman"/>
          <w:iCs/>
          <w:sz w:val="28"/>
          <w:szCs w:val="28"/>
          <w:bdr w:val="nil"/>
          <w:lang w:val="en-GB"/>
        </w:rPr>
        <w:t xml:space="preserve"> Camp is declared a national cultural monument. </w:t>
      </w:r>
    </w:p>
    <w:p w:rsidR="00A722C8" w:rsidRPr="0043433B" w:rsidRDefault="00A722C8" w:rsidP="00A722C8">
      <w:pPr>
        <w:spacing w:after="0" w:line="240" w:lineRule="auto"/>
        <w:jc w:val="both"/>
        <w:rPr>
          <w:rFonts w:ascii="Times New Roman" w:eastAsia="Calibri" w:hAnsi="Times New Roman" w:cs="Times New Roman"/>
          <w:iCs/>
          <w:sz w:val="28"/>
          <w:szCs w:val="28"/>
          <w:lang w:val="en-GB"/>
        </w:rPr>
      </w:pPr>
    </w:p>
    <w:p w:rsidR="00A722C8" w:rsidRPr="0043433B" w:rsidRDefault="00FB4103" w:rsidP="00A722C8">
      <w:pPr>
        <w:spacing w:after="0" w:line="240" w:lineRule="auto"/>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bCs/>
          <w:iCs/>
          <w:sz w:val="28"/>
          <w:szCs w:val="28"/>
          <w:bdr w:val="nil"/>
          <w:lang w:val="en-GB"/>
        </w:rPr>
        <w:lastRenderedPageBreak/>
        <w:t>Dear Chair</w:t>
      </w:r>
      <w:r w:rsidR="00923F78" w:rsidRPr="0043433B">
        <w:rPr>
          <w:rFonts w:ascii="Times New Roman" w:eastAsia="Times New Roman" w:hAnsi="Times New Roman" w:cs="Times New Roman"/>
          <w:bCs/>
          <w:iCs/>
          <w:sz w:val="28"/>
          <w:szCs w:val="28"/>
          <w:bdr w:val="nil"/>
          <w:lang w:val="en-GB"/>
        </w:rPr>
        <w:t>person</w:t>
      </w:r>
      <w:r w:rsidRPr="0043433B">
        <w:rPr>
          <w:rFonts w:ascii="Times New Roman" w:eastAsia="Times New Roman" w:hAnsi="Times New Roman" w:cs="Times New Roman"/>
          <w:bCs/>
          <w:iCs/>
          <w:sz w:val="28"/>
          <w:szCs w:val="28"/>
          <w:bdr w:val="nil"/>
          <w:lang w:val="en-GB"/>
        </w:rPr>
        <w:t>, Distinguished Experts,</w:t>
      </w:r>
    </w:p>
    <w:p w:rsidR="00A722C8" w:rsidRPr="0043433B" w:rsidRDefault="00A722C8" w:rsidP="00A722C8">
      <w:pPr>
        <w:spacing w:after="0" w:line="240" w:lineRule="auto"/>
        <w:jc w:val="both"/>
        <w:rPr>
          <w:rFonts w:ascii="Times New Roman" w:eastAsia="Calibri" w:hAnsi="Times New Roman" w:cs="Times New Roman"/>
          <w:b/>
          <w:iCs/>
          <w:sz w:val="28"/>
          <w:szCs w:val="28"/>
          <w:lang w:val="en-GB"/>
        </w:rPr>
      </w:pPr>
    </w:p>
    <w:p w:rsidR="00A722C8" w:rsidRPr="0043433B" w:rsidRDefault="00FB4103" w:rsidP="00FB4103">
      <w:pPr>
        <w:spacing w:after="0" w:line="360" w:lineRule="auto"/>
        <w:ind w:firstLine="709"/>
        <w:jc w:val="both"/>
        <w:rPr>
          <w:rFonts w:ascii="Times New Roman" w:eastAsia="Calibri" w:hAnsi="Times New Roman" w:cs="Times New Roman"/>
          <w:bCs/>
          <w:iCs/>
          <w:sz w:val="28"/>
          <w:szCs w:val="28"/>
          <w:lang w:val="en-GB"/>
        </w:rPr>
      </w:pPr>
      <w:r w:rsidRPr="0043433B">
        <w:rPr>
          <w:rFonts w:ascii="Times New Roman" w:eastAsia="Times New Roman" w:hAnsi="Times New Roman" w:cs="Times New Roman"/>
          <w:bCs/>
          <w:iCs/>
          <w:sz w:val="28"/>
          <w:szCs w:val="28"/>
          <w:bdr w:val="nil"/>
          <w:lang w:val="en-GB"/>
        </w:rPr>
        <w:t>o</w:t>
      </w:r>
      <w:r w:rsidR="006C1793" w:rsidRPr="0043433B">
        <w:rPr>
          <w:rFonts w:ascii="Times New Roman" w:eastAsia="Times New Roman" w:hAnsi="Times New Roman" w:cs="Times New Roman"/>
          <w:bCs/>
          <w:iCs/>
          <w:sz w:val="28"/>
          <w:szCs w:val="28"/>
          <w:bdr w:val="nil"/>
          <w:lang w:val="en-GB"/>
        </w:rPr>
        <w:t>ne of the main objectives of the Action Plan to protect the rights of persons belonging to national minorities and eth</w:t>
      </w:r>
      <w:r w:rsidRPr="0043433B">
        <w:rPr>
          <w:rFonts w:ascii="Times New Roman" w:eastAsia="Times New Roman" w:hAnsi="Times New Roman" w:cs="Times New Roman"/>
          <w:bCs/>
          <w:iCs/>
          <w:sz w:val="28"/>
          <w:szCs w:val="28"/>
          <w:bdr w:val="nil"/>
          <w:lang w:val="en-GB"/>
        </w:rPr>
        <w:t xml:space="preserve">nic groups for the years 2016 – </w:t>
      </w:r>
      <w:r w:rsidR="006C1793" w:rsidRPr="0043433B">
        <w:rPr>
          <w:rFonts w:ascii="Times New Roman" w:eastAsia="Times New Roman" w:hAnsi="Times New Roman" w:cs="Times New Roman"/>
          <w:bCs/>
          <w:iCs/>
          <w:sz w:val="28"/>
          <w:szCs w:val="28"/>
          <w:bdr w:val="nil"/>
          <w:lang w:val="en-GB"/>
        </w:rPr>
        <w:t>2020 adopted by the Government is to improve the condit</w:t>
      </w:r>
      <w:r w:rsidR="0078640D" w:rsidRPr="0043433B">
        <w:rPr>
          <w:rFonts w:ascii="Times New Roman" w:eastAsia="Times New Roman" w:hAnsi="Times New Roman" w:cs="Times New Roman"/>
          <w:bCs/>
          <w:iCs/>
          <w:sz w:val="28"/>
          <w:szCs w:val="28"/>
          <w:bdr w:val="nil"/>
          <w:lang w:val="en-GB"/>
        </w:rPr>
        <w:t xml:space="preserve">ions for the use of languages </w:t>
      </w:r>
      <w:r w:rsidR="006C1793" w:rsidRPr="0043433B">
        <w:rPr>
          <w:rFonts w:ascii="Times New Roman" w:eastAsia="Times New Roman" w:hAnsi="Times New Roman" w:cs="Times New Roman"/>
          <w:bCs/>
          <w:iCs/>
          <w:sz w:val="28"/>
          <w:szCs w:val="28"/>
          <w:bdr w:val="nil"/>
          <w:lang w:val="en-GB"/>
        </w:rPr>
        <w:t xml:space="preserve">of national minorities and ethnic groups in practice. </w:t>
      </w:r>
    </w:p>
    <w:p w:rsidR="00A722C8" w:rsidRPr="0043433B" w:rsidRDefault="006C1793" w:rsidP="00DE2872">
      <w:pPr>
        <w:spacing w:after="0" w:line="360" w:lineRule="auto"/>
        <w:ind w:firstLine="709"/>
        <w:jc w:val="both"/>
        <w:rPr>
          <w:rFonts w:ascii="Times New Roman" w:eastAsia="Calibri" w:hAnsi="Times New Roman" w:cs="Times New Roman"/>
          <w:bCs/>
          <w:iCs/>
          <w:sz w:val="28"/>
          <w:szCs w:val="28"/>
          <w:lang w:val="en-GB"/>
        </w:rPr>
      </w:pPr>
      <w:r w:rsidRPr="0043433B">
        <w:rPr>
          <w:rFonts w:ascii="Times New Roman" w:eastAsia="Times New Roman" w:hAnsi="Times New Roman" w:cs="Times New Roman"/>
          <w:bCs/>
          <w:iCs/>
          <w:sz w:val="28"/>
          <w:szCs w:val="28"/>
          <w:bdr w:val="nil"/>
          <w:lang w:val="en-GB"/>
        </w:rPr>
        <w:t>The Government Office under th</w:t>
      </w:r>
      <w:r w:rsidR="0078640D" w:rsidRPr="0043433B">
        <w:rPr>
          <w:rFonts w:ascii="Times New Roman" w:eastAsia="Times New Roman" w:hAnsi="Times New Roman" w:cs="Times New Roman"/>
          <w:bCs/>
          <w:iCs/>
          <w:sz w:val="28"/>
          <w:szCs w:val="28"/>
          <w:bdr w:val="nil"/>
          <w:lang w:val="en-GB"/>
        </w:rPr>
        <w:t xml:space="preserve">e Act on the Use of Languages </w:t>
      </w:r>
      <w:r w:rsidRPr="0043433B">
        <w:rPr>
          <w:rFonts w:ascii="Times New Roman" w:eastAsia="Times New Roman" w:hAnsi="Times New Roman" w:cs="Times New Roman"/>
          <w:bCs/>
          <w:iCs/>
          <w:sz w:val="28"/>
          <w:szCs w:val="28"/>
          <w:bdr w:val="nil"/>
          <w:lang w:val="en-GB"/>
        </w:rPr>
        <w:t>of National Minorities through the Office of the Plenipotentiary of the Government for National Minorities provides care for professional terminology in t</w:t>
      </w:r>
      <w:r w:rsidR="0078640D" w:rsidRPr="0043433B">
        <w:rPr>
          <w:rFonts w:ascii="Times New Roman" w:eastAsia="Times New Roman" w:hAnsi="Times New Roman" w:cs="Times New Roman"/>
          <w:bCs/>
          <w:iCs/>
          <w:sz w:val="28"/>
          <w:szCs w:val="28"/>
          <w:bdr w:val="nil"/>
          <w:lang w:val="en-GB"/>
        </w:rPr>
        <w:t xml:space="preserve">he languages </w:t>
      </w:r>
      <w:r w:rsidRPr="0043433B">
        <w:rPr>
          <w:rFonts w:ascii="Times New Roman" w:eastAsia="Times New Roman" w:hAnsi="Times New Roman" w:cs="Times New Roman"/>
          <w:bCs/>
          <w:iCs/>
          <w:sz w:val="28"/>
          <w:szCs w:val="28"/>
          <w:bdr w:val="nil"/>
          <w:lang w:val="en-GB"/>
        </w:rPr>
        <w:t xml:space="preserve">of national minorities, in particular by preparing professional terminology </w:t>
      </w:r>
      <w:r w:rsidR="0078640D" w:rsidRPr="0043433B">
        <w:rPr>
          <w:rFonts w:ascii="Times New Roman" w:eastAsia="Times New Roman" w:hAnsi="Times New Roman" w:cs="Times New Roman"/>
          <w:bCs/>
          <w:iCs/>
          <w:sz w:val="28"/>
          <w:szCs w:val="28"/>
          <w:bdr w:val="nil"/>
          <w:lang w:val="en-GB"/>
        </w:rPr>
        <w:t xml:space="preserve">dictionaries in the languages </w:t>
      </w:r>
      <w:r w:rsidRPr="0043433B">
        <w:rPr>
          <w:rFonts w:ascii="Times New Roman" w:eastAsia="Times New Roman" w:hAnsi="Times New Roman" w:cs="Times New Roman"/>
          <w:bCs/>
          <w:iCs/>
          <w:sz w:val="28"/>
          <w:szCs w:val="28"/>
          <w:bdr w:val="nil"/>
          <w:lang w:val="en-GB"/>
        </w:rPr>
        <w:t>of national minorities. Professional terminology dictionaries should serve to simplify, facilitate and streamline the use of minority</w:t>
      </w:r>
      <w:r w:rsidR="0078640D" w:rsidRPr="0043433B">
        <w:rPr>
          <w:rFonts w:ascii="Times New Roman" w:eastAsia="Times New Roman" w:hAnsi="Times New Roman" w:cs="Times New Roman"/>
          <w:bCs/>
          <w:iCs/>
          <w:sz w:val="28"/>
          <w:szCs w:val="28"/>
          <w:bdr w:val="nil"/>
          <w:lang w:val="en-GB"/>
        </w:rPr>
        <w:t xml:space="preserve"> languages </w:t>
      </w:r>
      <w:r w:rsidRPr="0043433B">
        <w:rPr>
          <w:rFonts w:ascii="Times New Roman" w:eastAsia="Times New Roman" w:hAnsi="Times New Roman" w:cs="Times New Roman"/>
          <w:bCs/>
          <w:iCs/>
          <w:sz w:val="28"/>
          <w:szCs w:val="28"/>
          <w:bdr w:val="nil"/>
          <w:lang w:val="en-GB"/>
        </w:rPr>
        <w:t>in official relations. Until now, Slovak-Hungarian Terminology Dictionary, Slovak-Roma Terminology Dictionary and Slovak-Ruthenian Terminology Dictionary have been published on the website of the Office of the Plenipotentiary. The dictionaries have been developed by experts for the creation of professional</w:t>
      </w:r>
      <w:r w:rsidR="0078640D" w:rsidRPr="0043433B">
        <w:rPr>
          <w:rFonts w:ascii="Times New Roman" w:eastAsia="Times New Roman" w:hAnsi="Times New Roman" w:cs="Times New Roman"/>
          <w:bCs/>
          <w:iCs/>
          <w:sz w:val="28"/>
          <w:szCs w:val="28"/>
          <w:bdr w:val="nil"/>
          <w:lang w:val="en-GB"/>
        </w:rPr>
        <w:t xml:space="preserve"> terminology in the languages </w:t>
      </w:r>
      <w:r w:rsidRPr="0043433B">
        <w:rPr>
          <w:rFonts w:ascii="Times New Roman" w:eastAsia="Times New Roman" w:hAnsi="Times New Roman" w:cs="Times New Roman"/>
          <w:bCs/>
          <w:iCs/>
          <w:sz w:val="28"/>
          <w:szCs w:val="28"/>
          <w:bdr w:val="nil"/>
          <w:lang w:val="en-GB"/>
        </w:rPr>
        <w:t>of national minorities for the activities of public administration bodies.</w:t>
      </w:r>
    </w:p>
    <w:p w:rsidR="00A722C8" w:rsidRPr="0043433B" w:rsidRDefault="006C1793" w:rsidP="00DE2872">
      <w:pPr>
        <w:spacing w:after="0" w:line="360" w:lineRule="auto"/>
        <w:ind w:firstLine="708"/>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The Office of the Plenipotentiary of the Government for Roma Communities has prepared a language map. Its purpose is</w:t>
      </w:r>
      <w:r w:rsidR="0078640D" w:rsidRPr="0043433B">
        <w:rPr>
          <w:rFonts w:ascii="Times New Roman" w:eastAsia="Times New Roman" w:hAnsi="Times New Roman" w:cs="Times New Roman"/>
          <w:iCs/>
          <w:sz w:val="28"/>
          <w:szCs w:val="28"/>
          <w:bdr w:val="nil"/>
          <w:lang w:val="en-GB"/>
        </w:rPr>
        <w:t xml:space="preserve"> to get an up-to-date idea of </w:t>
      </w:r>
      <w:r w:rsidRPr="0043433B">
        <w:rPr>
          <w:rFonts w:ascii="Times New Roman" w:eastAsia="Times New Roman" w:hAnsi="Times New Roman" w:cs="Times New Roman"/>
          <w:iCs/>
          <w:sz w:val="28"/>
          <w:szCs w:val="28"/>
          <w:bdr w:val="nil"/>
          <w:lang w:val="en-GB"/>
        </w:rPr>
        <w:t xml:space="preserve">the active use of Roma language in Slovakia. In relation to education, the data obtained provides the opportunity, or the use of language bilingualism, the development and support of Roma-language schools (in the future) on the basis of real active communication of the Roma community in the Roma language. Realization of data collection took place in a questionnaire. </w:t>
      </w:r>
    </w:p>
    <w:p w:rsidR="00A722C8" w:rsidRPr="0043433B" w:rsidRDefault="006C1793" w:rsidP="00DE2872">
      <w:pPr>
        <w:spacing w:after="0" w:line="360" w:lineRule="auto"/>
        <w:ind w:firstLine="708"/>
        <w:jc w:val="both"/>
        <w:rPr>
          <w:rFonts w:ascii="Times New Roman" w:eastAsia="Calibri" w:hAnsi="Times New Roman" w:cs="Times New Roman"/>
          <w:bCs/>
          <w:iCs/>
          <w:sz w:val="28"/>
          <w:szCs w:val="28"/>
          <w:lang w:val="en-GB"/>
        </w:rPr>
      </w:pPr>
      <w:r w:rsidRPr="0043433B">
        <w:rPr>
          <w:rFonts w:ascii="Times New Roman" w:eastAsia="Times New Roman" w:hAnsi="Times New Roman" w:cs="Times New Roman"/>
          <w:bCs/>
          <w:iCs/>
          <w:sz w:val="28"/>
          <w:szCs w:val="28"/>
          <w:bdr w:val="nil"/>
          <w:lang w:val="en-GB"/>
        </w:rPr>
        <w:t>The Office of the Government, in co-operation with the Office of the Plenipotentiary of the Government for National Minorities, submits a report on the status of the use of th</w:t>
      </w:r>
      <w:r w:rsidR="0078640D" w:rsidRPr="0043433B">
        <w:rPr>
          <w:rFonts w:ascii="Times New Roman" w:eastAsia="Times New Roman" w:hAnsi="Times New Roman" w:cs="Times New Roman"/>
          <w:bCs/>
          <w:iCs/>
          <w:sz w:val="28"/>
          <w:szCs w:val="28"/>
          <w:bdr w:val="nil"/>
          <w:lang w:val="en-GB"/>
        </w:rPr>
        <w:t xml:space="preserve">e languages </w:t>
      </w:r>
      <w:r w:rsidRPr="0043433B">
        <w:rPr>
          <w:rFonts w:ascii="Times New Roman" w:eastAsia="Times New Roman" w:hAnsi="Times New Roman" w:cs="Times New Roman"/>
          <w:bCs/>
          <w:iCs/>
          <w:sz w:val="28"/>
          <w:szCs w:val="28"/>
          <w:bdr w:val="nil"/>
          <w:lang w:val="en-GB"/>
        </w:rPr>
        <w:t>of national minorities on the territory of Slovakia at a two-year interval under th</w:t>
      </w:r>
      <w:r w:rsidR="0078640D" w:rsidRPr="0043433B">
        <w:rPr>
          <w:rFonts w:ascii="Times New Roman" w:eastAsia="Times New Roman" w:hAnsi="Times New Roman" w:cs="Times New Roman"/>
          <w:bCs/>
          <w:iCs/>
          <w:sz w:val="28"/>
          <w:szCs w:val="28"/>
          <w:bdr w:val="nil"/>
          <w:lang w:val="en-GB"/>
        </w:rPr>
        <w:t xml:space="preserve">e Act on the Use of Languages </w:t>
      </w:r>
      <w:r w:rsidRPr="0043433B">
        <w:rPr>
          <w:rFonts w:ascii="Times New Roman" w:eastAsia="Times New Roman" w:hAnsi="Times New Roman" w:cs="Times New Roman"/>
          <w:bCs/>
          <w:iCs/>
          <w:sz w:val="28"/>
          <w:szCs w:val="28"/>
          <w:bdr w:val="nil"/>
          <w:lang w:val="en-GB"/>
        </w:rPr>
        <w:t xml:space="preserve">of </w:t>
      </w:r>
      <w:r w:rsidRPr="0043433B">
        <w:rPr>
          <w:rFonts w:ascii="Times New Roman" w:eastAsia="Times New Roman" w:hAnsi="Times New Roman" w:cs="Times New Roman"/>
          <w:bCs/>
          <w:iCs/>
          <w:sz w:val="28"/>
          <w:szCs w:val="28"/>
          <w:bdr w:val="nil"/>
          <w:lang w:val="en-GB"/>
        </w:rPr>
        <w:lastRenderedPageBreak/>
        <w:t>National Minorities. The language report summarizes the national legislative framework</w:t>
      </w:r>
      <w:r w:rsidR="0078640D" w:rsidRPr="0043433B">
        <w:rPr>
          <w:rFonts w:ascii="Times New Roman" w:eastAsia="Times New Roman" w:hAnsi="Times New Roman" w:cs="Times New Roman"/>
          <w:bCs/>
          <w:iCs/>
          <w:sz w:val="28"/>
          <w:szCs w:val="28"/>
          <w:bdr w:val="nil"/>
          <w:lang w:val="en-GB"/>
        </w:rPr>
        <w:t xml:space="preserve"> for the use of the languages </w:t>
      </w:r>
      <w:r w:rsidRPr="0043433B">
        <w:rPr>
          <w:rFonts w:ascii="Times New Roman" w:eastAsia="Times New Roman" w:hAnsi="Times New Roman" w:cs="Times New Roman"/>
          <w:bCs/>
          <w:iCs/>
          <w:sz w:val="28"/>
          <w:szCs w:val="28"/>
          <w:bdr w:val="nil"/>
          <w:lang w:val="en-GB"/>
        </w:rPr>
        <w:t>of national minorities in the Slovak Republic, maps the process and results of the implementation of the international legal framework for the pro</w:t>
      </w:r>
      <w:r w:rsidR="0078640D" w:rsidRPr="0043433B">
        <w:rPr>
          <w:rFonts w:ascii="Times New Roman" w:eastAsia="Times New Roman" w:hAnsi="Times New Roman" w:cs="Times New Roman"/>
          <w:bCs/>
          <w:iCs/>
          <w:sz w:val="28"/>
          <w:szCs w:val="28"/>
          <w:bdr w:val="nil"/>
          <w:lang w:val="en-GB"/>
        </w:rPr>
        <w:t xml:space="preserve">tection of minority languages </w:t>
      </w:r>
      <w:r w:rsidRPr="0043433B">
        <w:rPr>
          <w:rFonts w:ascii="Times New Roman" w:eastAsia="Times New Roman" w:hAnsi="Times New Roman" w:cs="Times New Roman"/>
          <w:bCs/>
          <w:iCs/>
          <w:sz w:val="28"/>
          <w:szCs w:val="28"/>
          <w:bdr w:val="nil"/>
          <w:lang w:val="en-GB"/>
        </w:rPr>
        <w:t>in the Slovak Republic as well as the current developments in the institutional secu</w:t>
      </w:r>
      <w:r w:rsidR="0078640D" w:rsidRPr="0043433B">
        <w:rPr>
          <w:rFonts w:ascii="Times New Roman" w:eastAsia="Times New Roman" w:hAnsi="Times New Roman" w:cs="Times New Roman"/>
          <w:bCs/>
          <w:iCs/>
          <w:sz w:val="28"/>
          <w:szCs w:val="28"/>
          <w:bdr w:val="nil"/>
          <w:lang w:val="en-GB"/>
        </w:rPr>
        <w:t xml:space="preserve">rity of the use of languages </w:t>
      </w:r>
      <w:r w:rsidRPr="0043433B">
        <w:rPr>
          <w:rFonts w:ascii="Times New Roman" w:eastAsia="Times New Roman" w:hAnsi="Times New Roman" w:cs="Times New Roman"/>
          <w:bCs/>
          <w:iCs/>
          <w:sz w:val="28"/>
          <w:szCs w:val="28"/>
          <w:bdr w:val="nil"/>
          <w:lang w:val="en-GB"/>
        </w:rPr>
        <w:t xml:space="preserve">of national minorities in the Slovak Republic </w:t>
      </w:r>
      <w:r w:rsidR="00916EDF" w:rsidRPr="0043433B">
        <w:rPr>
          <w:rFonts w:ascii="Times New Roman" w:eastAsia="Times New Roman" w:hAnsi="Times New Roman" w:cs="Times New Roman"/>
          <w:bCs/>
          <w:iCs/>
          <w:sz w:val="28"/>
          <w:szCs w:val="28"/>
          <w:bdr w:val="nil"/>
          <w:lang w:val="en-GB"/>
        </w:rPr>
        <w:t>including</w:t>
      </w:r>
      <w:r w:rsidRPr="0043433B">
        <w:rPr>
          <w:rFonts w:ascii="Times New Roman" w:eastAsia="Times New Roman" w:hAnsi="Times New Roman" w:cs="Times New Roman"/>
          <w:bCs/>
          <w:iCs/>
          <w:sz w:val="28"/>
          <w:szCs w:val="28"/>
          <w:bdr w:val="nil"/>
          <w:lang w:val="en-GB"/>
        </w:rPr>
        <w:t xml:space="preserve"> the </w:t>
      </w:r>
      <w:r w:rsidR="00417E23" w:rsidRPr="0043433B">
        <w:rPr>
          <w:rFonts w:ascii="Times New Roman" w:eastAsia="Times New Roman" w:hAnsi="Times New Roman" w:cs="Times New Roman"/>
          <w:bCs/>
          <w:iCs/>
          <w:sz w:val="28"/>
          <w:szCs w:val="28"/>
          <w:bdr w:val="nil"/>
          <w:lang w:val="en-GB"/>
        </w:rPr>
        <w:t>fulfilment</w:t>
      </w:r>
      <w:r w:rsidRPr="0043433B">
        <w:rPr>
          <w:rFonts w:ascii="Times New Roman" w:eastAsia="Times New Roman" w:hAnsi="Times New Roman" w:cs="Times New Roman"/>
          <w:bCs/>
          <w:iCs/>
          <w:sz w:val="28"/>
          <w:szCs w:val="28"/>
          <w:bdr w:val="nil"/>
          <w:lang w:val="en-GB"/>
        </w:rPr>
        <w:t xml:space="preserve"> of the obligations and the exercise of the rights of th</w:t>
      </w:r>
      <w:r w:rsidR="0078640D" w:rsidRPr="0043433B">
        <w:rPr>
          <w:rFonts w:ascii="Times New Roman" w:eastAsia="Times New Roman" w:hAnsi="Times New Roman" w:cs="Times New Roman"/>
          <w:bCs/>
          <w:iCs/>
          <w:sz w:val="28"/>
          <w:szCs w:val="28"/>
          <w:bdr w:val="nil"/>
          <w:lang w:val="en-GB"/>
        </w:rPr>
        <w:t xml:space="preserve">e Act on the Use of Languages </w:t>
      </w:r>
      <w:r w:rsidRPr="0043433B">
        <w:rPr>
          <w:rFonts w:ascii="Times New Roman" w:eastAsia="Times New Roman" w:hAnsi="Times New Roman" w:cs="Times New Roman"/>
          <w:bCs/>
          <w:iCs/>
          <w:sz w:val="28"/>
          <w:szCs w:val="28"/>
          <w:bdr w:val="nil"/>
          <w:lang w:val="en-GB"/>
        </w:rPr>
        <w:t>of National Minorities.</w:t>
      </w:r>
    </w:p>
    <w:p w:rsidR="00A722C8" w:rsidRPr="0043433B" w:rsidRDefault="006C1793" w:rsidP="00DE2872">
      <w:pPr>
        <w:spacing w:after="0" w:line="360" w:lineRule="auto"/>
        <w:ind w:firstLine="708"/>
        <w:jc w:val="both"/>
        <w:rPr>
          <w:rFonts w:ascii="Times New Roman" w:eastAsia="Calibri" w:hAnsi="Times New Roman" w:cs="Times New Roman"/>
          <w:bCs/>
          <w:iCs/>
          <w:sz w:val="28"/>
          <w:szCs w:val="28"/>
          <w:lang w:val="en-GB"/>
        </w:rPr>
      </w:pPr>
      <w:r w:rsidRPr="0043433B">
        <w:rPr>
          <w:rFonts w:ascii="Times New Roman" w:eastAsia="Times New Roman" w:hAnsi="Times New Roman" w:cs="Times New Roman"/>
          <w:bCs/>
          <w:iCs/>
          <w:sz w:val="28"/>
          <w:szCs w:val="28"/>
          <w:bdr w:val="nil"/>
          <w:lang w:val="en-GB"/>
        </w:rPr>
        <w:t>In relation to the findings of the language report, a number of measures have been implemented in the remaining period to address the individual deficiencies in the application practice of using the language of national minorities in individual municipalities and towns.</w:t>
      </w:r>
    </w:p>
    <w:p w:rsidR="00A722C8" w:rsidRPr="0043433B" w:rsidRDefault="006C1793" w:rsidP="00DE2872">
      <w:pPr>
        <w:spacing w:after="0" w:line="360" w:lineRule="auto"/>
        <w:ind w:firstLine="708"/>
        <w:jc w:val="both"/>
        <w:rPr>
          <w:rFonts w:ascii="Times New Roman" w:eastAsia="Calibri" w:hAnsi="Times New Roman" w:cs="Times New Roman"/>
          <w:bCs/>
          <w:iCs/>
          <w:sz w:val="28"/>
          <w:szCs w:val="28"/>
          <w:lang w:val="en-GB"/>
        </w:rPr>
      </w:pPr>
      <w:r w:rsidRPr="0043433B">
        <w:rPr>
          <w:rFonts w:ascii="Times New Roman" w:eastAsia="Times New Roman" w:hAnsi="Times New Roman" w:cs="Times New Roman"/>
          <w:bCs/>
          <w:iCs/>
          <w:sz w:val="28"/>
          <w:szCs w:val="28"/>
          <w:bdr w:val="nil"/>
          <w:lang w:val="en-GB"/>
        </w:rPr>
        <w:t>Specific weaknesses in the application practice of using the language of national minorities by state authorities were also identified, with intensive communication with relevant departments in order to remove them.</w:t>
      </w:r>
    </w:p>
    <w:p w:rsidR="00A722C8" w:rsidRPr="0043433B" w:rsidRDefault="006C1793" w:rsidP="00DE2872">
      <w:pPr>
        <w:spacing w:after="0" w:line="360" w:lineRule="auto"/>
        <w:ind w:firstLine="709"/>
        <w:jc w:val="both"/>
        <w:rPr>
          <w:rFonts w:ascii="Times New Roman" w:eastAsia="Calibri" w:hAnsi="Times New Roman" w:cs="Times New Roman"/>
          <w:bCs/>
          <w:iCs/>
          <w:sz w:val="28"/>
          <w:szCs w:val="28"/>
          <w:lang w:val="en-GB"/>
        </w:rPr>
      </w:pPr>
      <w:r w:rsidRPr="0043433B">
        <w:rPr>
          <w:rFonts w:ascii="Times New Roman" w:eastAsia="Calibri" w:hAnsi="Times New Roman" w:cs="Times New Roman"/>
          <w:bCs/>
          <w:iCs/>
          <w:sz w:val="28"/>
          <w:szCs w:val="28"/>
          <w:bdr w:val="nil"/>
          <w:lang w:val="en-GB"/>
        </w:rPr>
        <w:t xml:space="preserve">Ministry of Education, Science, Research and Sport created </w:t>
      </w:r>
      <w:r w:rsidR="00014A3E" w:rsidRPr="0043433B">
        <w:rPr>
          <w:rFonts w:ascii="Times New Roman" w:eastAsia="Calibri" w:hAnsi="Times New Roman" w:cs="Times New Roman"/>
          <w:bCs/>
          <w:iCs/>
          <w:sz w:val="28"/>
          <w:szCs w:val="28"/>
          <w:bdr w:val="nil"/>
          <w:lang w:val="en-GB"/>
        </w:rPr>
        <w:t xml:space="preserve">within the section of regional educational system </w:t>
      </w:r>
      <w:r w:rsidRPr="0043433B">
        <w:rPr>
          <w:rFonts w:ascii="Times New Roman" w:eastAsia="Calibri" w:hAnsi="Times New Roman" w:cs="Times New Roman"/>
          <w:bCs/>
          <w:iCs/>
          <w:sz w:val="28"/>
          <w:szCs w:val="28"/>
          <w:bdr w:val="nil"/>
          <w:lang w:val="en-GB"/>
        </w:rPr>
        <w:t xml:space="preserve">a </w:t>
      </w:r>
      <w:r w:rsidRPr="0043433B">
        <w:rPr>
          <w:rFonts w:ascii="Times New Roman" w:eastAsia="Calibri" w:hAnsi="Times New Roman" w:cs="Times New Roman"/>
          <w:b/>
          <w:bCs/>
          <w:iCs/>
          <w:sz w:val="28"/>
          <w:szCs w:val="28"/>
          <w:bdr w:val="nil"/>
          <w:lang w:val="en-GB"/>
        </w:rPr>
        <w:t>Department of Upbringing and Education of National Minorities</w:t>
      </w:r>
      <w:r w:rsidR="00014A3E" w:rsidRPr="0043433B">
        <w:rPr>
          <w:rFonts w:ascii="Times New Roman" w:eastAsia="Calibri" w:hAnsi="Times New Roman" w:cs="Times New Roman"/>
          <w:bCs/>
          <w:iCs/>
          <w:sz w:val="28"/>
          <w:szCs w:val="28"/>
          <w:bdr w:val="nil"/>
          <w:lang w:val="en-GB"/>
        </w:rPr>
        <w:t xml:space="preserve"> on 15 June 2016</w:t>
      </w:r>
      <w:r w:rsidRPr="0043433B">
        <w:rPr>
          <w:rFonts w:ascii="Times New Roman" w:eastAsia="Calibri" w:hAnsi="Times New Roman" w:cs="Times New Roman"/>
          <w:bCs/>
          <w:iCs/>
          <w:sz w:val="28"/>
          <w:szCs w:val="28"/>
          <w:bdr w:val="nil"/>
          <w:lang w:val="en-GB"/>
        </w:rPr>
        <w:t>.</w:t>
      </w:r>
      <w:r w:rsidRPr="0043433B">
        <w:rPr>
          <w:rFonts w:ascii="Times New Roman" w:eastAsia="Calibri" w:hAnsi="Times New Roman" w:cs="Times New Roman"/>
          <w:iCs/>
          <w:sz w:val="28"/>
          <w:szCs w:val="28"/>
          <w:bdr w:val="nil"/>
          <w:lang w:val="en-GB"/>
        </w:rPr>
        <w:t xml:space="preserve"> One of the Department's priorities is to create conditions for the right to education in the language of national minorities and to teach the language of national minorities.</w:t>
      </w:r>
    </w:p>
    <w:p w:rsidR="00A722C8" w:rsidRPr="0043433B" w:rsidRDefault="00A722C8" w:rsidP="00A722C8">
      <w:pPr>
        <w:spacing w:after="0" w:line="240" w:lineRule="auto"/>
        <w:jc w:val="both"/>
        <w:rPr>
          <w:rFonts w:ascii="Times New Roman" w:eastAsia="Calibri" w:hAnsi="Times New Roman" w:cs="Times New Roman"/>
          <w:iCs/>
          <w:sz w:val="28"/>
          <w:szCs w:val="28"/>
          <w:lang w:val="en-GB"/>
        </w:rPr>
      </w:pPr>
    </w:p>
    <w:p w:rsidR="00DE2872" w:rsidRPr="0043433B" w:rsidRDefault="00DE2872" w:rsidP="00A722C8">
      <w:pPr>
        <w:spacing w:after="0" w:line="240" w:lineRule="auto"/>
        <w:jc w:val="both"/>
        <w:rPr>
          <w:rFonts w:ascii="Times New Roman" w:eastAsia="Times New Roman" w:hAnsi="Times New Roman" w:cs="Times New Roman"/>
          <w:bCs/>
          <w:iCs/>
          <w:sz w:val="28"/>
          <w:szCs w:val="28"/>
          <w:bdr w:val="nil"/>
          <w:lang w:val="en-GB"/>
        </w:rPr>
      </w:pPr>
    </w:p>
    <w:p w:rsidR="00A722C8" w:rsidRPr="0043433B" w:rsidRDefault="00DE2872" w:rsidP="00A722C8">
      <w:pPr>
        <w:spacing w:after="0" w:line="240" w:lineRule="auto"/>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bCs/>
          <w:iCs/>
          <w:sz w:val="28"/>
          <w:szCs w:val="28"/>
          <w:bdr w:val="nil"/>
          <w:lang w:val="en-GB"/>
        </w:rPr>
        <w:t>Dear Chair</w:t>
      </w:r>
      <w:r w:rsidR="00014A3E" w:rsidRPr="0043433B">
        <w:rPr>
          <w:rFonts w:ascii="Times New Roman" w:eastAsia="Times New Roman" w:hAnsi="Times New Roman" w:cs="Times New Roman"/>
          <w:bCs/>
          <w:iCs/>
          <w:sz w:val="28"/>
          <w:szCs w:val="28"/>
          <w:bdr w:val="nil"/>
          <w:lang w:val="en-GB"/>
        </w:rPr>
        <w:t>person</w:t>
      </w:r>
      <w:r w:rsidRPr="0043433B">
        <w:rPr>
          <w:rFonts w:ascii="Times New Roman" w:eastAsia="Times New Roman" w:hAnsi="Times New Roman" w:cs="Times New Roman"/>
          <w:bCs/>
          <w:iCs/>
          <w:sz w:val="28"/>
          <w:szCs w:val="28"/>
          <w:bdr w:val="nil"/>
          <w:lang w:val="en-GB"/>
        </w:rPr>
        <w:t>, Distinguished Experts,</w:t>
      </w:r>
    </w:p>
    <w:p w:rsidR="00A722C8" w:rsidRPr="0043433B" w:rsidRDefault="00A722C8" w:rsidP="00A722C8">
      <w:pPr>
        <w:spacing w:after="0" w:line="240" w:lineRule="auto"/>
        <w:jc w:val="both"/>
        <w:rPr>
          <w:rFonts w:ascii="Times New Roman" w:eastAsia="Calibri" w:hAnsi="Times New Roman" w:cs="Times New Roman"/>
          <w:iCs/>
          <w:sz w:val="28"/>
          <w:szCs w:val="28"/>
          <w:lang w:val="en-GB"/>
        </w:rPr>
      </w:pPr>
    </w:p>
    <w:p w:rsidR="00A722C8" w:rsidRPr="0043433B" w:rsidRDefault="00DE2872" w:rsidP="00DE2872">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o</w:t>
      </w:r>
      <w:r w:rsidR="006C1793" w:rsidRPr="0043433B">
        <w:rPr>
          <w:rFonts w:ascii="Times New Roman" w:eastAsia="Times New Roman" w:hAnsi="Times New Roman" w:cs="Times New Roman"/>
          <w:iCs/>
          <w:sz w:val="28"/>
          <w:szCs w:val="28"/>
          <w:bdr w:val="nil"/>
          <w:lang w:val="en-GB"/>
        </w:rPr>
        <w:t xml:space="preserve">n </w:t>
      </w:r>
      <w:r w:rsidRPr="0043433B">
        <w:rPr>
          <w:rFonts w:ascii="Times New Roman" w:eastAsia="Times New Roman" w:hAnsi="Times New Roman" w:cs="Times New Roman"/>
          <w:iCs/>
          <w:sz w:val="28"/>
          <w:szCs w:val="28"/>
          <w:bdr w:val="nil"/>
          <w:lang w:val="en-GB"/>
        </w:rPr>
        <w:t xml:space="preserve">29 </w:t>
      </w:r>
      <w:r w:rsidR="006C1793" w:rsidRPr="0043433B">
        <w:rPr>
          <w:rFonts w:ascii="Times New Roman" w:eastAsia="Times New Roman" w:hAnsi="Times New Roman" w:cs="Times New Roman"/>
          <w:iCs/>
          <w:sz w:val="28"/>
          <w:szCs w:val="28"/>
          <w:bdr w:val="nil"/>
          <w:lang w:val="en-GB"/>
        </w:rPr>
        <w:t>January</w:t>
      </w:r>
      <w:r w:rsidRPr="0043433B">
        <w:rPr>
          <w:rFonts w:ascii="Times New Roman" w:eastAsia="Times New Roman" w:hAnsi="Times New Roman" w:cs="Times New Roman"/>
          <w:iCs/>
          <w:sz w:val="28"/>
          <w:szCs w:val="28"/>
          <w:bdr w:val="nil"/>
          <w:lang w:val="en-GB"/>
        </w:rPr>
        <w:t xml:space="preserve"> </w:t>
      </w:r>
      <w:r w:rsidR="006C1793" w:rsidRPr="0043433B">
        <w:rPr>
          <w:rFonts w:ascii="Times New Roman" w:eastAsia="Times New Roman" w:hAnsi="Times New Roman" w:cs="Times New Roman"/>
          <w:iCs/>
          <w:sz w:val="28"/>
          <w:szCs w:val="28"/>
          <w:bdr w:val="nil"/>
          <w:lang w:val="en-GB"/>
        </w:rPr>
        <w:t xml:space="preserve">2014, the Government approved the </w:t>
      </w:r>
      <w:r w:rsidR="006C1793" w:rsidRPr="0043433B">
        <w:rPr>
          <w:rFonts w:ascii="Times New Roman" w:eastAsia="Times New Roman" w:hAnsi="Times New Roman" w:cs="Times New Roman"/>
          <w:b/>
          <w:bCs/>
          <w:iCs/>
          <w:sz w:val="28"/>
          <w:szCs w:val="28"/>
          <w:bdr w:val="nil"/>
          <w:lang w:val="en-GB"/>
        </w:rPr>
        <w:t>Integration Policy of the Slovak Republic,</w:t>
      </w:r>
      <w:r w:rsidR="006C1793" w:rsidRPr="0043433B">
        <w:rPr>
          <w:rFonts w:ascii="Times New Roman" w:eastAsia="Times New Roman" w:hAnsi="Times New Roman" w:cs="Times New Roman"/>
          <w:iCs/>
          <w:sz w:val="28"/>
          <w:szCs w:val="28"/>
          <w:bdr w:val="nil"/>
          <w:lang w:val="en-GB"/>
        </w:rPr>
        <w:t xml:space="preserve"> proposed by the Ministry of </w:t>
      </w:r>
      <w:r w:rsidR="00417E23" w:rsidRPr="0043433B">
        <w:rPr>
          <w:rFonts w:ascii="Times New Roman" w:eastAsia="Times New Roman" w:hAnsi="Times New Roman" w:cs="Times New Roman"/>
          <w:iCs/>
          <w:sz w:val="28"/>
          <w:szCs w:val="28"/>
          <w:bdr w:val="nil"/>
          <w:lang w:val="en-GB"/>
        </w:rPr>
        <w:t>Labour</w:t>
      </w:r>
      <w:r w:rsidR="006C1793" w:rsidRPr="0043433B">
        <w:rPr>
          <w:rFonts w:ascii="Times New Roman" w:eastAsia="Times New Roman" w:hAnsi="Times New Roman" w:cs="Times New Roman"/>
          <w:iCs/>
          <w:sz w:val="28"/>
          <w:szCs w:val="28"/>
          <w:bdr w:val="nil"/>
          <w:lang w:val="en-GB"/>
        </w:rPr>
        <w:t xml:space="preserve">, Social Affairs and Family. The aim of the policy is to raise awareness of the citizens of the Slovak Republic on the legal status of foreigners living long-term and legally in the territory of the Slovak Republic in accordance with the principles of the Common Basic Principles of Integration of Immigrants in the European Union. </w:t>
      </w:r>
      <w:r w:rsidR="006C1793" w:rsidRPr="0043433B">
        <w:rPr>
          <w:rFonts w:ascii="Times New Roman" w:eastAsia="Times New Roman" w:hAnsi="Times New Roman" w:cs="Times New Roman"/>
          <w:iCs/>
          <w:sz w:val="28"/>
          <w:szCs w:val="28"/>
          <w:bdr w:val="nil"/>
          <w:lang w:val="en-GB"/>
        </w:rPr>
        <w:lastRenderedPageBreak/>
        <w:t xml:space="preserve">Integration policy is a systematic framework of policies aimed at ensuring the implementation of measures to streamline the process of integration of foreigners. In its individual parts, the Integration Policy of the Slovak Republic deals with issues of housing, education, employment and social protection as well as the cultural and social integration of foreigners. Effective integration of foreigners will enable companies to exploit the potential of foreigners so that they can benefit the society while preventing their potential radicalization. </w:t>
      </w:r>
    </w:p>
    <w:p w:rsidR="00A722C8" w:rsidRPr="0043433B" w:rsidRDefault="006C1793" w:rsidP="00DE2872">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Integration policy within society has also a preventive role, as preventive tools are identified in the objectives and measures, to prevent the emergence of economically, socially and culturally divided society as well as the creation of closed and excluded migrant communities, provided that they uphold the laws of the Slovak Republic, European Union and international law. Emphasis is placed on raising awareness of the situation and lives of foreigners in Slovakia and ways of protecting against discrimination, racism and xenophobia. At the same time, emphasis is placed on the regional and local level, as self-governments and local actors assist the integration of foreigners and create social cohesion between the different communities and the majority society.</w:t>
      </w:r>
    </w:p>
    <w:p w:rsidR="00A722C8" w:rsidRPr="0043433B" w:rsidRDefault="00A722C8" w:rsidP="00A722C8">
      <w:pPr>
        <w:spacing w:after="0" w:line="240" w:lineRule="auto"/>
        <w:jc w:val="both"/>
        <w:rPr>
          <w:rFonts w:ascii="Times New Roman" w:eastAsia="Calibri" w:hAnsi="Times New Roman" w:cs="Times New Roman"/>
          <w:iCs/>
          <w:sz w:val="28"/>
          <w:szCs w:val="28"/>
          <w:lang w:val="en-GB"/>
        </w:rPr>
      </w:pPr>
    </w:p>
    <w:p w:rsidR="00A722C8" w:rsidRPr="0043433B" w:rsidRDefault="00DE2872" w:rsidP="00A722C8">
      <w:pPr>
        <w:spacing w:after="0" w:line="240" w:lineRule="auto"/>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bCs/>
          <w:iCs/>
          <w:sz w:val="28"/>
          <w:szCs w:val="28"/>
          <w:bdr w:val="nil"/>
          <w:lang w:val="en-GB"/>
        </w:rPr>
        <w:t>Dear Chair</w:t>
      </w:r>
      <w:r w:rsidR="00014A3E" w:rsidRPr="0043433B">
        <w:rPr>
          <w:rFonts w:ascii="Times New Roman" w:eastAsia="Times New Roman" w:hAnsi="Times New Roman" w:cs="Times New Roman"/>
          <w:bCs/>
          <w:iCs/>
          <w:sz w:val="28"/>
          <w:szCs w:val="28"/>
          <w:bdr w:val="nil"/>
          <w:lang w:val="en-GB"/>
        </w:rPr>
        <w:t>person</w:t>
      </w:r>
      <w:r w:rsidRPr="0043433B">
        <w:rPr>
          <w:rFonts w:ascii="Times New Roman" w:eastAsia="Times New Roman" w:hAnsi="Times New Roman" w:cs="Times New Roman"/>
          <w:bCs/>
          <w:iCs/>
          <w:sz w:val="28"/>
          <w:szCs w:val="28"/>
          <w:bdr w:val="nil"/>
          <w:lang w:val="en-GB"/>
        </w:rPr>
        <w:t>, Distinguished Experts,</w:t>
      </w:r>
    </w:p>
    <w:p w:rsidR="00A722C8" w:rsidRPr="0043433B" w:rsidRDefault="00A722C8" w:rsidP="00A722C8">
      <w:pPr>
        <w:spacing w:after="0" w:line="240" w:lineRule="auto"/>
        <w:jc w:val="both"/>
        <w:rPr>
          <w:rFonts w:ascii="Times New Roman" w:eastAsia="Calibri" w:hAnsi="Times New Roman" w:cs="Times New Roman"/>
          <w:iCs/>
          <w:sz w:val="28"/>
          <w:szCs w:val="28"/>
          <w:lang w:val="en-GB"/>
        </w:rPr>
      </w:pPr>
    </w:p>
    <w:p w:rsidR="00A722C8" w:rsidRPr="0043433B" w:rsidRDefault="00DE2872" w:rsidP="00DE2872">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t</w:t>
      </w:r>
      <w:r w:rsidR="00300B6B" w:rsidRPr="0043433B">
        <w:rPr>
          <w:rFonts w:ascii="Times New Roman" w:eastAsia="Times New Roman" w:hAnsi="Times New Roman" w:cs="Times New Roman"/>
          <w:iCs/>
          <w:sz w:val="28"/>
          <w:szCs w:val="28"/>
          <w:bdr w:val="nil"/>
          <w:lang w:val="en-GB"/>
        </w:rPr>
        <w:t>he current migration</w:t>
      </w:r>
      <w:r w:rsidR="006C1793" w:rsidRPr="0043433B">
        <w:rPr>
          <w:rFonts w:ascii="Times New Roman" w:eastAsia="Times New Roman" w:hAnsi="Times New Roman" w:cs="Times New Roman"/>
          <w:iCs/>
          <w:sz w:val="28"/>
          <w:szCs w:val="28"/>
          <w:bdr w:val="nil"/>
          <w:lang w:val="en-GB"/>
        </w:rPr>
        <w:t xml:space="preserve"> and refugee crisis requires a comprehensive solution, namely changing our approach from internal to external dimension; addressing the situation in the countries of origin and transit of migrants heading to the European Union, especially in Africa, the key role remains Libya's stabilization, effective return policy and thorough protection of the external border. </w:t>
      </w:r>
    </w:p>
    <w:p w:rsidR="00A722C8" w:rsidRPr="0043433B" w:rsidRDefault="006C1793" w:rsidP="00DE2872">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During its presidency of the Council of the European Union in 2016, the Slovak Republic presented the concept of effective solidarity, wh</w:t>
      </w:r>
      <w:r w:rsidR="00916EDF" w:rsidRPr="0043433B">
        <w:rPr>
          <w:rFonts w:ascii="Times New Roman" w:eastAsia="Calibri" w:hAnsi="Times New Roman" w:cs="Times New Roman"/>
          <w:iCs/>
          <w:sz w:val="28"/>
          <w:szCs w:val="28"/>
          <w:bdr w:val="nil"/>
          <w:lang w:val="en-GB"/>
        </w:rPr>
        <w:t>ose</w:t>
      </w:r>
      <w:r w:rsidRPr="0043433B">
        <w:rPr>
          <w:rFonts w:ascii="Times New Roman" w:eastAsia="Calibri" w:hAnsi="Times New Roman" w:cs="Times New Roman"/>
          <w:iCs/>
          <w:sz w:val="28"/>
          <w:szCs w:val="28"/>
          <w:bdr w:val="nil"/>
          <w:lang w:val="en-GB"/>
        </w:rPr>
        <w:t xml:space="preserve"> main idea is to provide assistance </w:t>
      </w:r>
      <w:r w:rsidR="00916EDF" w:rsidRPr="0043433B">
        <w:rPr>
          <w:rFonts w:ascii="Times New Roman" w:eastAsia="Calibri" w:hAnsi="Times New Roman" w:cs="Times New Roman"/>
          <w:iCs/>
          <w:sz w:val="28"/>
          <w:szCs w:val="28"/>
          <w:bdr w:val="nil"/>
          <w:lang w:val="en-GB"/>
        </w:rPr>
        <w:t>to</w:t>
      </w:r>
      <w:r w:rsidRPr="0043433B">
        <w:rPr>
          <w:rFonts w:ascii="Times New Roman" w:eastAsia="Calibri" w:hAnsi="Times New Roman" w:cs="Times New Roman"/>
          <w:iCs/>
          <w:sz w:val="28"/>
          <w:szCs w:val="28"/>
          <w:bdr w:val="nil"/>
          <w:lang w:val="en-GB"/>
        </w:rPr>
        <w:t xml:space="preserve"> the extent and in the way the Member State determines. In terms of this concept, the Slovak Republic deployed nearly 6</w:t>
      </w:r>
      <w:r w:rsidR="00300B6B" w:rsidRPr="0043433B">
        <w:rPr>
          <w:rFonts w:ascii="Times New Roman" w:eastAsia="Calibri" w:hAnsi="Times New Roman" w:cs="Times New Roman"/>
          <w:iCs/>
          <w:sz w:val="28"/>
          <w:szCs w:val="28"/>
          <w:bdr w:val="nil"/>
          <w:lang w:val="en-GB"/>
        </w:rPr>
        <w:t xml:space="preserve">00 </w:t>
      </w:r>
      <w:r w:rsidR="00300B6B" w:rsidRPr="0043433B">
        <w:rPr>
          <w:rFonts w:ascii="Times New Roman" w:eastAsia="Calibri" w:hAnsi="Times New Roman" w:cs="Times New Roman"/>
          <w:iCs/>
          <w:sz w:val="28"/>
          <w:szCs w:val="28"/>
          <w:bdr w:val="nil"/>
          <w:lang w:val="en-GB"/>
        </w:rPr>
        <w:lastRenderedPageBreak/>
        <w:t xml:space="preserve">policemen in the period 2016 – </w:t>
      </w:r>
      <w:r w:rsidRPr="0043433B">
        <w:rPr>
          <w:rFonts w:ascii="Times New Roman" w:eastAsia="Calibri" w:hAnsi="Times New Roman" w:cs="Times New Roman"/>
          <w:iCs/>
          <w:sz w:val="28"/>
          <w:szCs w:val="28"/>
          <w:bdr w:val="nil"/>
          <w:lang w:val="en-GB"/>
        </w:rPr>
        <w:t>2017 under joint operations and pilot projects organized by FRONTEX as well as under bilateral agreements. We provided experts to support EASO activities.</w:t>
      </w:r>
    </w:p>
    <w:p w:rsidR="00A722C8" w:rsidRPr="0043433B" w:rsidRDefault="006C1793" w:rsidP="00DE2872">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In the summer of 2015, Austria faced a</w:t>
      </w:r>
      <w:r w:rsidR="0043433B" w:rsidRPr="0043433B">
        <w:rPr>
          <w:rFonts w:ascii="Times New Roman" w:eastAsia="Times New Roman" w:hAnsi="Times New Roman" w:cs="Times New Roman"/>
          <w:iCs/>
          <w:sz w:val="28"/>
          <w:szCs w:val="28"/>
          <w:bdr w:val="nil"/>
          <w:lang w:val="en-GB"/>
        </w:rPr>
        <w:t>n</w:t>
      </w:r>
      <w:r w:rsidRPr="0043433B">
        <w:rPr>
          <w:rFonts w:ascii="Times New Roman" w:eastAsia="Times New Roman" w:hAnsi="Times New Roman" w:cs="Times New Roman"/>
          <w:iCs/>
          <w:sz w:val="28"/>
          <w:szCs w:val="28"/>
          <w:bdr w:val="nil"/>
          <w:lang w:val="en-GB"/>
        </w:rPr>
        <w:t xml:space="preserve"> </w:t>
      </w:r>
      <w:r w:rsidR="0043433B" w:rsidRPr="0043433B">
        <w:rPr>
          <w:rFonts w:ascii="Times New Roman" w:eastAsia="Times New Roman" w:hAnsi="Times New Roman" w:cs="Times New Roman"/>
          <w:iCs/>
          <w:sz w:val="28"/>
          <w:szCs w:val="28"/>
          <w:bdr w:val="nil"/>
          <w:lang w:val="en-GB"/>
        </w:rPr>
        <w:t>extensive inflow of people.</w:t>
      </w:r>
      <w:r w:rsidRPr="0043433B">
        <w:rPr>
          <w:rFonts w:ascii="Times New Roman" w:eastAsia="Times New Roman" w:hAnsi="Times New Roman" w:cs="Times New Roman"/>
          <w:iCs/>
          <w:sz w:val="28"/>
          <w:szCs w:val="28"/>
          <w:bdr w:val="nil"/>
          <w:lang w:val="en-GB"/>
        </w:rPr>
        <w:t xml:space="preserve"> </w:t>
      </w:r>
      <w:r w:rsidR="0043433B" w:rsidRPr="0043433B">
        <w:rPr>
          <w:rFonts w:ascii="Times New Roman" w:eastAsia="Times New Roman" w:hAnsi="Times New Roman" w:cs="Times New Roman"/>
          <w:iCs/>
          <w:sz w:val="28"/>
          <w:szCs w:val="28"/>
          <w:bdr w:val="nil"/>
          <w:lang w:val="en-GB"/>
        </w:rPr>
        <w:t>In order to facilitate the situation in our neighbouring country, t</w:t>
      </w:r>
      <w:r w:rsidRPr="0043433B">
        <w:rPr>
          <w:rFonts w:ascii="Times New Roman" w:eastAsia="Times New Roman" w:hAnsi="Times New Roman" w:cs="Times New Roman"/>
          <w:iCs/>
          <w:sz w:val="28"/>
          <w:szCs w:val="28"/>
          <w:bdr w:val="nil"/>
          <w:lang w:val="en-GB"/>
        </w:rPr>
        <w:t>he Slovak Republic provide</w:t>
      </w:r>
      <w:r w:rsidR="0043433B" w:rsidRPr="0043433B">
        <w:rPr>
          <w:rFonts w:ascii="Times New Roman" w:eastAsia="Times New Roman" w:hAnsi="Times New Roman" w:cs="Times New Roman"/>
          <w:iCs/>
          <w:sz w:val="28"/>
          <w:szCs w:val="28"/>
          <w:bdr w:val="nil"/>
          <w:lang w:val="en-GB"/>
        </w:rPr>
        <w:t>d</w:t>
      </w:r>
      <w:r w:rsidRPr="0043433B">
        <w:rPr>
          <w:rFonts w:ascii="Times New Roman" w:eastAsia="Times New Roman" w:hAnsi="Times New Roman" w:cs="Times New Roman"/>
          <w:iCs/>
          <w:sz w:val="28"/>
          <w:szCs w:val="28"/>
          <w:bdr w:val="nil"/>
          <w:lang w:val="en-GB"/>
        </w:rPr>
        <w:t xml:space="preserve"> asylum seekers in Austria with accommodation and meals at the Multi-purpose facility </w:t>
      </w:r>
      <w:r w:rsidR="00014A3E" w:rsidRPr="0043433B">
        <w:rPr>
          <w:rFonts w:ascii="Times New Roman" w:eastAsia="Times New Roman" w:hAnsi="Times New Roman" w:cs="Times New Roman"/>
          <w:iCs/>
          <w:sz w:val="28"/>
          <w:szCs w:val="28"/>
          <w:bdr w:val="nil"/>
          <w:lang w:val="en-GB"/>
        </w:rPr>
        <w:t>in the city of Gabčíkovo</w:t>
      </w:r>
      <w:r w:rsidR="0043433B" w:rsidRPr="0043433B">
        <w:rPr>
          <w:rFonts w:ascii="Times New Roman" w:eastAsia="Times New Roman" w:hAnsi="Times New Roman" w:cs="Times New Roman"/>
          <w:iCs/>
          <w:sz w:val="28"/>
          <w:szCs w:val="28"/>
          <w:bdr w:val="nil"/>
          <w:lang w:val="en-GB"/>
        </w:rPr>
        <w:t xml:space="preserve">. The cooperation materialized </w:t>
      </w:r>
      <w:r w:rsidRPr="0043433B">
        <w:rPr>
          <w:rFonts w:ascii="Times New Roman" w:eastAsia="Times New Roman" w:hAnsi="Times New Roman" w:cs="Times New Roman"/>
          <w:iCs/>
          <w:sz w:val="28"/>
          <w:szCs w:val="28"/>
          <w:bdr w:val="nil"/>
          <w:lang w:val="en-GB"/>
        </w:rPr>
        <w:t>on the basis of the Memorandum of Un</w:t>
      </w:r>
      <w:r w:rsidR="0043433B" w:rsidRPr="0043433B">
        <w:rPr>
          <w:rFonts w:ascii="Times New Roman" w:eastAsia="Times New Roman" w:hAnsi="Times New Roman" w:cs="Times New Roman"/>
          <w:iCs/>
          <w:sz w:val="28"/>
          <w:szCs w:val="28"/>
          <w:bdr w:val="nil"/>
          <w:lang w:val="en-GB"/>
        </w:rPr>
        <w:t>derstanding between the Ministries</w:t>
      </w:r>
      <w:r w:rsidRPr="0043433B">
        <w:rPr>
          <w:rFonts w:ascii="Times New Roman" w:eastAsia="Times New Roman" w:hAnsi="Times New Roman" w:cs="Times New Roman"/>
          <w:iCs/>
          <w:sz w:val="28"/>
          <w:szCs w:val="28"/>
          <w:bdr w:val="nil"/>
          <w:lang w:val="en-GB"/>
        </w:rPr>
        <w:t xml:space="preserve"> of </w:t>
      </w:r>
      <w:r w:rsidR="0043433B" w:rsidRPr="0043433B">
        <w:rPr>
          <w:rFonts w:ascii="Times New Roman" w:eastAsia="Times New Roman" w:hAnsi="Times New Roman" w:cs="Times New Roman"/>
          <w:iCs/>
          <w:sz w:val="28"/>
          <w:szCs w:val="28"/>
          <w:bdr w:val="nil"/>
          <w:lang w:val="en-GB"/>
        </w:rPr>
        <w:t xml:space="preserve">the </w:t>
      </w:r>
      <w:r w:rsidRPr="0043433B">
        <w:rPr>
          <w:rFonts w:ascii="Times New Roman" w:eastAsia="Times New Roman" w:hAnsi="Times New Roman" w:cs="Times New Roman"/>
          <w:iCs/>
          <w:sz w:val="28"/>
          <w:szCs w:val="28"/>
          <w:bdr w:val="nil"/>
          <w:lang w:val="en-GB"/>
        </w:rPr>
        <w:t xml:space="preserve">Interior </w:t>
      </w:r>
      <w:r w:rsidR="0043433B" w:rsidRPr="0043433B">
        <w:rPr>
          <w:rFonts w:ascii="Times New Roman" w:eastAsia="Times New Roman" w:hAnsi="Times New Roman" w:cs="Times New Roman"/>
          <w:iCs/>
          <w:sz w:val="28"/>
          <w:szCs w:val="28"/>
          <w:bdr w:val="nil"/>
          <w:lang w:val="en-GB"/>
        </w:rPr>
        <w:t xml:space="preserve">of our two countries - Slovakia </w:t>
      </w:r>
      <w:r w:rsidRPr="0043433B">
        <w:rPr>
          <w:rFonts w:ascii="Times New Roman" w:eastAsia="Times New Roman" w:hAnsi="Times New Roman" w:cs="Times New Roman"/>
          <w:iCs/>
          <w:sz w:val="28"/>
          <w:szCs w:val="28"/>
          <w:bdr w:val="nil"/>
          <w:lang w:val="en-GB"/>
        </w:rPr>
        <w:t xml:space="preserve">and Austria </w:t>
      </w:r>
      <w:r w:rsidR="0043433B" w:rsidRPr="0043433B">
        <w:rPr>
          <w:rFonts w:ascii="Times New Roman" w:eastAsia="Times New Roman" w:hAnsi="Times New Roman" w:cs="Times New Roman"/>
          <w:iCs/>
          <w:sz w:val="28"/>
          <w:szCs w:val="28"/>
          <w:bdr w:val="nil"/>
          <w:lang w:val="en-GB"/>
        </w:rPr>
        <w:t xml:space="preserve">- </w:t>
      </w:r>
      <w:r w:rsidRPr="0043433B">
        <w:rPr>
          <w:rFonts w:ascii="Times New Roman" w:eastAsia="Times New Roman" w:hAnsi="Times New Roman" w:cs="Times New Roman"/>
          <w:iCs/>
          <w:sz w:val="28"/>
          <w:szCs w:val="28"/>
          <w:bdr w:val="nil"/>
          <w:lang w:val="en-GB"/>
        </w:rPr>
        <w:t>about the provision of accommodation facilities to applicants for international protection. In total, 1</w:t>
      </w:r>
      <w:r w:rsidR="00916EDF" w:rsidRPr="0043433B">
        <w:rPr>
          <w:rFonts w:ascii="Times New Roman" w:eastAsia="Times New Roman" w:hAnsi="Times New Roman" w:cs="Times New Roman"/>
          <w:iCs/>
          <w:sz w:val="28"/>
          <w:szCs w:val="28"/>
          <w:bdr w:val="nil"/>
          <w:lang w:val="en-GB"/>
        </w:rPr>
        <w:t>,</w:t>
      </w:r>
      <w:r w:rsidRPr="0043433B">
        <w:rPr>
          <w:rFonts w:ascii="Times New Roman" w:eastAsia="Times New Roman" w:hAnsi="Times New Roman" w:cs="Times New Roman"/>
          <w:iCs/>
          <w:sz w:val="28"/>
          <w:szCs w:val="28"/>
          <w:bdr w:val="nil"/>
          <w:lang w:val="en-GB"/>
        </w:rPr>
        <w:t>228 asylum seekers were accommodated in this facility, with no security incident and no secondary movements of these persons. This model of cooperation was appreciated even during his vi</w:t>
      </w:r>
      <w:r w:rsidR="00300B6B" w:rsidRPr="0043433B">
        <w:rPr>
          <w:rFonts w:ascii="Times New Roman" w:eastAsia="Times New Roman" w:hAnsi="Times New Roman" w:cs="Times New Roman"/>
          <w:iCs/>
          <w:sz w:val="28"/>
          <w:szCs w:val="28"/>
          <w:bdr w:val="nil"/>
          <w:lang w:val="en-GB"/>
        </w:rPr>
        <w:t xml:space="preserve">sit to </w:t>
      </w:r>
      <w:r w:rsidR="00014A3E" w:rsidRPr="0043433B">
        <w:rPr>
          <w:rFonts w:ascii="Times New Roman" w:eastAsia="Times New Roman" w:hAnsi="Times New Roman" w:cs="Times New Roman"/>
          <w:iCs/>
          <w:sz w:val="28"/>
          <w:szCs w:val="28"/>
          <w:bdr w:val="nil"/>
          <w:lang w:val="en-GB"/>
        </w:rPr>
        <w:t xml:space="preserve">the city of </w:t>
      </w:r>
      <w:r w:rsidR="00300B6B" w:rsidRPr="0043433B">
        <w:rPr>
          <w:rFonts w:ascii="Times New Roman" w:eastAsia="Times New Roman" w:hAnsi="Times New Roman" w:cs="Times New Roman"/>
          <w:iCs/>
          <w:sz w:val="28"/>
          <w:szCs w:val="28"/>
          <w:bdr w:val="nil"/>
          <w:lang w:val="en-GB"/>
        </w:rPr>
        <w:t xml:space="preserve">Gabčíkovo by the former United Nations </w:t>
      </w:r>
      <w:r w:rsidRPr="0043433B">
        <w:rPr>
          <w:rFonts w:ascii="Times New Roman" w:eastAsia="Times New Roman" w:hAnsi="Times New Roman" w:cs="Times New Roman"/>
          <w:iCs/>
          <w:sz w:val="28"/>
          <w:szCs w:val="28"/>
          <w:bdr w:val="nil"/>
          <w:lang w:val="en-GB"/>
        </w:rPr>
        <w:t xml:space="preserve">Secretary-General </w:t>
      </w:r>
      <w:r w:rsidR="00417E23" w:rsidRPr="0043433B">
        <w:rPr>
          <w:rFonts w:ascii="Times New Roman" w:eastAsia="Times New Roman" w:hAnsi="Times New Roman" w:cs="Times New Roman"/>
          <w:iCs/>
          <w:sz w:val="28"/>
          <w:szCs w:val="28"/>
          <w:bdr w:val="nil"/>
          <w:lang w:val="en-GB"/>
        </w:rPr>
        <w:t>Ban Ki-moon</w:t>
      </w:r>
      <w:r w:rsidRPr="0043433B">
        <w:rPr>
          <w:rFonts w:ascii="Times New Roman" w:eastAsia="Times New Roman" w:hAnsi="Times New Roman" w:cs="Times New Roman"/>
          <w:iCs/>
          <w:sz w:val="28"/>
          <w:szCs w:val="28"/>
          <w:bdr w:val="nil"/>
          <w:lang w:val="en-GB"/>
        </w:rPr>
        <w:t xml:space="preserve">. </w:t>
      </w:r>
    </w:p>
    <w:p w:rsidR="00A722C8" w:rsidRPr="0043433B" w:rsidRDefault="006C1793" w:rsidP="00DE2872">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 xml:space="preserve">The Migration Office of the Ministry of the Interior, </w:t>
      </w:r>
      <w:r w:rsidR="0043433B" w:rsidRPr="0043433B">
        <w:rPr>
          <w:rFonts w:ascii="Times New Roman" w:eastAsia="Times New Roman" w:hAnsi="Times New Roman" w:cs="Times New Roman"/>
          <w:iCs/>
          <w:sz w:val="28"/>
          <w:szCs w:val="28"/>
          <w:bdr w:val="nil"/>
          <w:lang w:val="en-GB"/>
        </w:rPr>
        <w:t xml:space="preserve">with financial support of </w:t>
      </w:r>
      <w:r w:rsidRPr="0043433B">
        <w:rPr>
          <w:rFonts w:ascii="Times New Roman" w:eastAsia="Times New Roman" w:hAnsi="Times New Roman" w:cs="Times New Roman"/>
          <w:iCs/>
          <w:sz w:val="28"/>
          <w:szCs w:val="28"/>
          <w:bdr w:val="nil"/>
          <w:lang w:val="en-GB"/>
        </w:rPr>
        <w:t xml:space="preserve">the Office of the </w:t>
      </w:r>
      <w:r w:rsidR="00300B6B" w:rsidRPr="0043433B">
        <w:rPr>
          <w:rFonts w:ascii="Times New Roman" w:eastAsia="Times New Roman" w:hAnsi="Times New Roman" w:cs="Times New Roman"/>
          <w:iCs/>
          <w:sz w:val="28"/>
          <w:szCs w:val="28"/>
          <w:bdr w:val="nil"/>
          <w:lang w:val="en-GB"/>
        </w:rPr>
        <w:t>United Nations</w:t>
      </w:r>
      <w:r w:rsidRPr="0043433B">
        <w:rPr>
          <w:rFonts w:ascii="Times New Roman" w:eastAsia="Times New Roman" w:hAnsi="Times New Roman" w:cs="Times New Roman"/>
          <w:iCs/>
          <w:sz w:val="28"/>
          <w:szCs w:val="28"/>
          <w:bdr w:val="nil"/>
          <w:lang w:val="en-GB"/>
        </w:rPr>
        <w:t xml:space="preserve"> High Commissioner for Refugees, has developed a practical guide for asylum seekers and beneficiaries of international protection in the Slovak Republic</w:t>
      </w:r>
      <w:r w:rsidR="0043433B" w:rsidRPr="0043433B">
        <w:rPr>
          <w:rFonts w:ascii="Times New Roman" w:eastAsia="Times New Roman" w:hAnsi="Times New Roman" w:cs="Times New Roman"/>
          <w:iCs/>
          <w:sz w:val="28"/>
          <w:szCs w:val="28"/>
          <w:bdr w:val="nil"/>
          <w:lang w:val="en-GB"/>
        </w:rPr>
        <w:t xml:space="preserve">. It contains practical guidance and responses to </w:t>
      </w:r>
      <w:r w:rsidRPr="0043433B">
        <w:rPr>
          <w:rFonts w:ascii="Times New Roman" w:eastAsia="Times New Roman" w:hAnsi="Times New Roman" w:cs="Times New Roman"/>
          <w:iCs/>
          <w:sz w:val="28"/>
          <w:szCs w:val="28"/>
          <w:bdr w:val="nil"/>
          <w:lang w:val="en-GB"/>
        </w:rPr>
        <w:t xml:space="preserve">the questions most frequently asked by the applicants themselves as well as on behalf of persons who have been granted international protection. The guide also provides basic information on the Slovak Republic, asylum, health care, employment issues, education and is produced in several language versions. </w:t>
      </w:r>
    </w:p>
    <w:p w:rsidR="00A722C8" w:rsidRPr="0043433B" w:rsidRDefault="006C1793" w:rsidP="00DE2872">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 xml:space="preserve">In the field of international refugee protection, the Slovak Republic continues to participate in the program of humanitarian transfers of refugees, and that in the form of their temporary placement in the territory of the Slovak Republic prior to their permanent resettlement to a safe third country. In this respect, six international treaties were signed in 2009, 2010, 2012, 2013, 2014 and 2015 between the Slovak Republic, the Office of the United Nations High </w:t>
      </w:r>
      <w:r w:rsidRPr="0043433B">
        <w:rPr>
          <w:rFonts w:ascii="Times New Roman" w:eastAsia="Times New Roman" w:hAnsi="Times New Roman" w:cs="Times New Roman"/>
          <w:iCs/>
          <w:sz w:val="28"/>
          <w:szCs w:val="28"/>
          <w:bdr w:val="nil"/>
          <w:lang w:val="en-GB"/>
        </w:rPr>
        <w:lastRenderedPageBreak/>
        <w:t xml:space="preserve">Commissioner for Refugees and the International Organization for Migration. The validity of the last agreement will expire on </w:t>
      </w:r>
      <w:r w:rsidR="00E74E56" w:rsidRPr="0043433B">
        <w:rPr>
          <w:rFonts w:ascii="Times New Roman" w:eastAsia="Times New Roman" w:hAnsi="Times New Roman" w:cs="Times New Roman"/>
          <w:iCs/>
          <w:sz w:val="28"/>
          <w:szCs w:val="28"/>
          <w:bdr w:val="nil"/>
          <w:lang w:val="en-GB"/>
        </w:rPr>
        <w:t xml:space="preserve">31 </w:t>
      </w:r>
      <w:r w:rsidRPr="0043433B">
        <w:rPr>
          <w:rFonts w:ascii="Times New Roman" w:eastAsia="Times New Roman" w:hAnsi="Times New Roman" w:cs="Times New Roman"/>
          <w:iCs/>
          <w:sz w:val="28"/>
          <w:szCs w:val="28"/>
          <w:bdr w:val="nil"/>
          <w:lang w:val="en-GB"/>
        </w:rPr>
        <w:t>December 2017. In this context, intensive expert discussions with contractual partners are led since September 2017 for the purpose of concluding a new agreement on humanitarian transfer that should follow up on the currently valid agre</w:t>
      </w:r>
      <w:r w:rsidR="0078640D" w:rsidRPr="0043433B">
        <w:rPr>
          <w:rFonts w:ascii="Times New Roman" w:eastAsia="Times New Roman" w:hAnsi="Times New Roman" w:cs="Times New Roman"/>
          <w:iCs/>
          <w:sz w:val="28"/>
          <w:szCs w:val="28"/>
          <w:bdr w:val="nil"/>
          <w:lang w:val="en-GB"/>
        </w:rPr>
        <w:t xml:space="preserve">ement. </w:t>
      </w:r>
      <w:r w:rsidR="0043433B" w:rsidRPr="0043433B">
        <w:rPr>
          <w:rFonts w:ascii="Times New Roman" w:eastAsia="Times New Roman" w:hAnsi="Times New Roman" w:cs="Times New Roman"/>
          <w:iCs/>
          <w:sz w:val="28"/>
          <w:szCs w:val="28"/>
          <w:bdr w:val="nil"/>
          <w:lang w:val="en-GB"/>
        </w:rPr>
        <w:t xml:space="preserve">On the basis of these agreements, </w:t>
      </w:r>
      <w:r w:rsidRPr="0043433B">
        <w:rPr>
          <w:rFonts w:ascii="Times New Roman" w:eastAsia="Times New Roman" w:hAnsi="Times New Roman" w:cs="Times New Roman"/>
          <w:iCs/>
          <w:sz w:val="28"/>
          <w:szCs w:val="28"/>
          <w:bdr w:val="nil"/>
          <w:lang w:val="en-GB"/>
        </w:rPr>
        <w:t xml:space="preserve">846 refugees came to the Slovak Republic </w:t>
      </w:r>
      <w:r w:rsidR="00014A3E" w:rsidRPr="0043433B">
        <w:rPr>
          <w:rFonts w:ascii="Times New Roman" w:eastAsia="Times New Roman" w:hAnsi="Times New Roman" w:cs="Times New Roman"/>
          <w:iCs/>
          <w:sz w:val="28"/>
          <w:szCs w:val="28"/>
          <w:bdr w:val="nil"/>
          <w:lang w:val="en-GB"/>
        </w:rPr>
        <w:t>since January 1st, 2012</w:t>
      </w:r>
      <w:r w:rsidRPr="0043433B">
        <w:rPr>
          <w:rFonts w:ascii="Times New Roman" w:eastAsia="Times New Roman" w:hAnsi="Times New Roman" w:cs="Times New Roman"/>
          <w:iCs/>
          <w:sz w:val="28"/>
          <w:szCs w:val="28"/>
          <w:bdr w:val="nil"/>
          <w:lang w:val="en-GB"/>
        </w:rPr>
        <w:t>.</w:t>
      </w:r>
    </w:p>
    <w:p w:rsidR="00A722C8" w:rsidRPr="0043433B" w:rsidRDefault="00A722C8" w:rsidP="00A722C8">
      <w:pPr>
        <w:spacing w:after="0" w:line="240" w:lineRule="auto"/>
        <w:jc w:val="both"/>
        <w:rPr>
          <w:rFonts w:ascii="Times New Roman" w:eastAsia="Calibri" w:hAnsi="Times New Roman" w:cs="Times New Roman"/>
          <w:iCs/>
          <w:sz w:val="28"/>
          <w:szCs w:val="28"/>
          <w:lang w:val="en-GB"/>
        </w:rPr>
      </w:pPr>
    </w:p>
    <w:p w:rsidR="00A722C8" w:rsidRPr="0043433B" w:rsidRDefault="006C1793" w:rsidP="00A722C8">
      <w:pPr>
        <w:spacing w:after="0" w:line="240" w:lineRule="auto"/>
        <w:jc w:val="both"/>
        <w:rPr>
          <w:rFonts w:ascii="Times New Roman" w:eastAsia="Calibri" w:hAnsi="Times New Roman" w:cs="Times New Roman"/>
          <w:iCs/>
          <w:sz w:val="28"/>
          <w:szCs w:val="28"/>
          <w:lang w:val="en-GB"/>
        </w:rPr>
      </w:pPr>
      <w:r w:rsidRPr="0043433B">
        <w:rPr>
          <w:rFonts w:ascii="Times New Roman" w:eastAsia="Times New Roman" w:hAnsi="Times New Roman" w:cs="Times New Roman"/>
          <w:iCs/>
          <w:sz w:val="28"/>
          <w:szCs w:val="28"/>
          <w:bdr w:val="nil"/>
          <w:lang w:val="en-GB"/>
        </w:rPr>
        <w:t>Dear Chairman, dear members of the Committee,</w:t>
      </w:r>
    </w:p>
    <w:p w:rsidR="00A722C8" w:rsidRPr="0043433B" w:rsidRDefault="00A722C8" w:rsidP="00A722C8">
      <w:pPr>
        <w:spacing w:after="0" w:line="240" w:lineRule="auto"/>
        <w:jc w:val="both"/>
        <w:rPr>
          <w:rFonts w:ascii="Times New Roman" w:eastAsia="Calibri" w:hAnsi="Times New Roman" w:cs="Times New Roman"/>
          <w:iCs/>
          <w:sz w:val="28"/>
          <w:szCs w:val="28"/>
          <w:lang w:val="en-GB"/>
        </w:rPr>
      </w:pPr>
    </w:p>
    <w:p w:rsidR="00A722C8" w:rsidRPr="0043433B" w:rsidRDefault="0043433B" w:rsidP="00DE2872">
      <w:pPr>
        <w:spacing w:after="0" w:line="360" w:lineRule="auto"/>
        <w:ind w:firstLine="709"/>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I</w:t>
      </w:r>
      <w:r w:rsidR="006C1793" w:rsidRPr="0043433B">
        <w:rPr>
          <w:rFonts w:ascii="Times New Roman" w:eastAsia="Calibri" w:hAnsi="Times New Roman" w:cs="Times New Roman"/>
          <w:iCs/>
          <w:sz w:val="28"/>
          <w:szCs w:val="28"/>
          <w:bdr w:val="nil"/>
          <w:lang w:val="en-GB"/>
        </w:rPr>
        <w:t xml:space="preserve">n conclusion, let me introduce the members of the delegation, who will </w:t>
      </w:r>
      <w:r w:rsidRPr="0043433B">
        <w:rPr>
          <w:rFonts w:ascii="Times New Roman" w:eastAsia="Calibri" w:hAnsi="Times New Roman" w:cs="Times New Roman"/>
          <w:iCs/>
          <w:sz w:val="28"/>
          <w:szCs w:val="28"/>
          <w:bdr w:val="nil"/>
          <w:lang w:val="en-GB"/>
        </w:rPr>
        <w:t xml:space="preserve">respond to </w:t>
      </w:r>
      <w:r w:rsidR="006C1793" w:rsidRPr="0043433B">
        <w:rPr>
          <w:rFonts w:ascii="Times New Roman" w:eastAsia="Calibri" w:hAnsi="Times New Roman" w:cs="Times New Roman"/>
          <w:iCs/>
          <w:sz w:val="28"/>
          <w:szCs w:val="28"/>
          <w:bdr w:val="nil"/>
          <w:lang w:val="en-GB"/>
        </w:rPr>
        <w:t xml:space="preserve">your questions </w:t>
      </w:r>
      <w:r w:rsidRPr="0043433B">
        <w:rPr>
          <w:rFonts w:ascii="Times New Roman" w:eastAsia="Calibri" w:hAnsi="Times New Roman" w:cs="Times New Roman"/>
          <w:iCs/>
          <w:sz w:val="28"/>
          <w:szCs w:val="28"/>
          <w:bdr w:val="nil"/>
          <w:lang w:val="en-GB"/>
        </w:rPr>
        <w:t>in the course of the dialogue</w:t>
      </w:r>
      <w:r w:rsidR="006C1793" w:rsidRPr="0043433B">
        <w:rPr>
          <w:rFonts w:ascii="Times New Roman" w:eastAsia="Calibri" w:hAnsi="Times New Roman" w:cs="Times New Roman"/>
          <w:iCs/>
          <w:sz w:val="28"/>
          <w:szCs w:val="28"/>
          <w:bdr w:val="nil"/>
          <w:lang w:val="en-GB"/>
        </w:rPr>
        <w:t>. In view of the wide range of areas covered by the Convention, the delegation is composed of experts from several departments and institutions.</w:t>
      </w:r>
    </w:p>
    <w:p w:rsidR="00A722C8" w:rsidRPr="0043433B" w:rsidRDefault="00A722C8" w:rsidP="00A722C8">
      <w:pPr>
        <w:spacing w:after="0" w:line="240" w:lineRule="auto"/>
        <w:jc w:val="both"/>
        <w:rPr>
          <w:rFonts w:ascii="Times New Roman" w:eastAsia="Calibri" w:hAnsi="Times New Roman" w:cs="Times New Roman"/>
          <w:iCs/>
          <w:sz w:val="28"/>
          <w:szCs w:val="28"/>
          <w:lang w:val="en-GB"/>
        </w:rPr>
      </w:pP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 xml:space="preserve">Mr. Peter Krajňák, State Secretary of the Ministry of </w:t>
      </w:r>
      <w:r w:rsidR="00CA16D2" w:rsidRPr="0043433B">
        <w:rPr>
          <w:rFonts w:ascii="Times New Roman" w:eastAsia="Calibri" w:hAnsi="Times New Roman" w:cs="Times New Roman"/>
          <w:iCs/>
          <w:sz w:val="28"/>
          <w:szCs w:val="28"/>
          <w:bdr w:val="nil"/>
          <w:lang w:val="en-GB"/>
        </w:rPr>
        <w:t>E</w:t>
      </w:r>
      <w:r w:rsidRPr="0043433B">
        <w:rPr>
          <w:rFonts w:ascii="Times New Roman" w:eastAsia="Calibri" w:hAnsi="Times New Roman" w:cs="Times New Roman"/>
          <w:iCs/>
          <w:sz w:val="28"/>
          <w:szCs w:val="28"/>
          <w:bdr w:val="nil"/>
          <w:lang w:val="en-GB"/>
        </w:rPr>
        <w:t xml:space="preserve">ducation, </w:t>
      </w:r>
      <w:r w:rsidR="00CA16D2" w:rsidRPr="0043433B">
        <w:rPr>
          <w:rFonts w:ascii="Times New Roman" w:eastAsia="Calibri" w:hAnsi="Times New Roman" w:cs="Times New Roman"/>
          <w:iCs/>
          <w:sz w:val="28"/>
          <w:szCs w:val="28"/>
          <w:bdr w:val="nil"/>
          <w:lang w:val="en-GB"/>
        </w:rPr>
        <w:t>S</w:t>
      </w:r>
      <w:r w:rsidRPr="0043433B">
        <w:rPr>
          <w:rFonts w:ascii="Times New Roman" w:eastAsia="Calibri" w:hAnsi="Times New Roman" w:cs="Times New Roman"/>
          <w:iCs/>
          <w:sz w:val="28"/>
          <w:szCs w:val="28"/>
          <w:bdr w:val="nil"/>
          <w:lang w:val="en-GB"/>
        </w:rPr>
        <w:t xml:space="preserve">cience, </w:t>
      </w:r>
      <w:r w:rsidR="00CA16D2" w:rsidRPr="0043433B">
        <w:rPr>
          <w:rFonts w:ascii="Times New Roman" w:eastAsia="Calibri" w:hAnsi="Times New Roman" w:cs="Times New Roman"/>
          <w:iCs/>
          <w:sz w:val="28"/>
          <w:szCs w:val="28"/>
          <w:bdr w:val="nil"/>
          <w:lang w:val="en-GB"/>
        </w:rPr>
        <w:t>R</w:t>
      </w:r>
      <w:r w:rsidRPr="0043433B">
        <w:rPr>
          <w:rFonts w:ascii="Times New Roman" w:eastAsia="Calibri" w:hAnsi="Times New Roman" w:cs="Times New Roman"/>
          <w:iCs/>
          <w:sz w:val="28"/>
          <w:szCs w:val="28"/>
          <w:bdr w:val="nil"/>
          <w:lang w:val="en-GB"/>
        </w:rPr>
        <w:t xml:space="preserve">esearch and </w:t>
      </w:r>
      <w:r w:rsidR="00CA16D2" w:rsidRPr="0043433B">
        <w:rPr>
          <w:rFonts w:ascii="Times New Roman" w:eastAsia="Calibri" w:hAnsi="Times New Roman" w:cs="Times New Roman"/>
          <w:iCs/>
          <w:sz w:val="28"/>
          <w:szCs w:val="28"/>
          <w:bdr w:val="nil"/>
          <w:lang w:val="en-GB"/>
        </w:rPr>
        <w:t>S</w:t>
      </w:r>
      <w:r w:rsidRPr="0043433B">
        <w:rPr>
          <w:rFonts w:ascii="Times New Roman" w:eastAsia="Calibri" w:hAnsi="Times New Roman" w:cs="Times New Roman"/>
          <w:iCs/>
          <w:sz w:val="28"/>
          <w:szCs w:val="28"/>
          <w:bdr w:val="nil"/>
          <w:lang w:val="en-GB"/>
        </w:rPr>
        <w:t xml:space="preserve">port of the Slovak </w:t>
      </w:r>
      <w:r w:rsidR="00417E23" w:rsidRPr="0043433B">
        <w:rPr>
          <w:rFonts w:ascii="Times New Roman" w:eastAsia="Calibri" w:hAnsi="Times New Roman" w:cs="Times New Roman"/>
          <w:iCs/>
          <w:sz w:val="28"/>
          <w:szCs w:val="28"/>
          <w:bdr w:val="nil"/>
          <w:lang w:val="en-GB"/>
        </w:rPr>
        <w:t>Republic</w:t>
      </w:r>
      <w:r w:rsidR="0043433B" w:rsidRPr="0043433B">
        <w:rPr>
          <w:rFonts w:ascii="Times New Roman" w:eastAsia="Calibri" w:hAnsi="Times New Roman" w:cs="Times New Roman"/>
          <w:iCs/>
          <w:sz w:val="28"/>
          <w:szCs w:val="28"/>
          <w:bdr w:val="nil"/>
          <w:lang w:val="en-GB"/>
        </w:rPr>
        <w:t xml:space="preserve"> – alternate</w:t>
      </w:r>
      <w:r w:rsidRPr="0043433B">
        <w:rPr>
          <w:rFonts w:ascii="Times New Roman" w:eastAsia="Calibri" w:hAnsi="Times New Roman" w:cs="Times New Roman"/>
          <w:iCs/>
          <w:sz w:val="28"/>
          <w:szCs w:val="28"/>
          <w:bdr w:val="nil"/>
          <w:lang w:val="en-GB"/>
        </w:rPr>
        <w:t xml:space="preserve"> head of the delegation</w:t>
      </w: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 xml:space="preserve">Ms. Barbara Illková, Director </w:t>
      </w:r>
      <w:r w:rsidR="00635171" w:rsidRPr="0043433B">
        <w:rPr>
          <w:rFonts w:ascii="Times New Roman" w:eastAsia="Calibri" w:hAnsi="Times New Roman" w:cs="Times New Roman"/>
          <w:iCs/>
          <w:sz w:val="28"/>
          <w:szCs w:val="28"/>
          <w:bdr w:val="nil"/>
          <w:lang w:val="en-GB"/>
        </w:rPr>
        <w:t xml:space="preserve">General </w:t>
      </w:r>
      <w:r w:rsidR="0043433B" w:rsidRPr="0043433B">
        <w:rPr>
          <w:rFonts w:ascii="Times New Roman" w:eastAsia="Calibri" w:hAnsi="Times New Roman" w:cs="Times New Roman"/>
          <w:iCs/>
          <w:sz w:val="28"/>
          <w:szCs w:val="28"/>
          <w:bdr w:val="nil"/>
          <w:lang w:val="en-GB"/>
        </w:rPr>
        <w:t>of</w:t>
      </w:r>
      <w:r w:rsidRPr="0043433B">
        <w:rPr>
          <w:rFonts w:ascii="Times New Roman" w:eastAsia="Calibri" w:hAnsi="Times New Roman" w:cs="Times New Roman"/>
          <w:iCs/>
          <w:sz w:val="28"/>
          <w:szCs w:val="28"/>
          <w:bdr w:val="nil"/>
          <w:lang w:val="en-GB"/>
        </w:rPr>
        <w:t xml:space="preserve"> the </w:t>
      </w:r>
      <w:r w:rsidR="00C90130" w:rsidRPr="0043433B">
        <w:rPr>
          <w:rFonts w:ascii="Times New Roman" w:eastAsia="Calibri" w:hAnsi="Times New Roman" w:cs="Times New Roman"/>
          <w:iCs/>
          <w:sz w:val="28"/>
          <w:szCs w:val="28"/>
          <w:bdr w:val="nil"/>
          <w:lang w:val="en-GB"/>
        </w:rPr>
        <w:t xml:space="preserve">Directorate </w:t>
      </w:r>
      <w:r w:rsidRPr="0043433B">
        <w:rPr>
          <w:rFonts w:ascii="Times New Roman" w:eastAsia="Calibri" w:hAnsi="Times New Roman" w:cs="Times New Roman"/>
          <w:iCs/>
          <w:sz w:val="28"/>
          <w:szCs w:val="28"/>
          <w:bdr w:val="nil"/>
          <w:lang w:val="en-GB"/>
        </w:rPr>
        <w:t xml:space="preserve">for </w:t>
      </w:r>
      <w:r w:rsidR="0043433B" w:rsidRPr="0043433B">
        <w:rPr>
          <w:rFonts w:ascii="Times New Roman" w:eastAsia="Calibri" w:hAnsi="Times New Roman" w:cs="Times New Roman"/>
          <w:iCs/>
          <w:sz w:val="28"/>
          <w:szCs w:val="28"/>
          <w:bdr w:val="nil"/>
          <w:lang w:val="en-GB"/>
        </w:rPr>
        <w:t>I</w:t>
      </w:r>
      <w:r w:rsidRPr="0043433B">
        <w:rPr>
          <w:rFonts w:ascii="Times New Roman" w:eastAsia="Calibri" w:hAnsi="Times New Roman" w:cs="Times New Roman"/>
          <w:iCs/>
          <w:sz w:val="28"/>
          <w:szCs w:val="28"/>
          <w:bdr w:val="nil"/>
          <w:lang w:val="en-GB"/>
        </w:rPr>
        <w:t>nternational</w:t>
      </w:r>
      <w:r w:rsidR="00635171" w:rsidRPr="0043433B">
        <w:rPr>
          <w:rFonts w:ascii="Times New Roman" w:eastAsia="Calibri" w:hAnsi="Times New Roman" w:cs="Times New Roman"/>
          <w:iCs/>
          <w:sz w:val="28"/>
          <w:szCs w:val="28"/>
          <w:bdr w:val="nil"/>
          <w:lang w:val="en-GB"/>
        </w:rPr>
        <w:t xml:space="preserve"> </w:t>
      </w:r>
      <w:r w:rsidR="0043433B" w:rsidRPr="0043433B">
        <w:rPr>
          <w:rFonts w:ascii="Times New Roman" w:eastAsia="Calibri" w:hAnsi="Times New Roman" w:cs="Times New Roman"/>
          <w:iCs/>
          <w:sz w:val="28"/>
          <w:szCs w:val="28"/>
          <w:bdr w:val="nil"/>
          <w:lang w:val="en-GB"/>
        </w:rPr>
        <w:t>L</w:t>
      </w:r>
      <w:r w:rsidR="00635171" w:rsidRPr="0043433B">
        <w:rPr>
          <w:rFonts w:ascii="Times New Roman" w:eastAsia="Calibri" w:hAnsi="Times New Roman" w:cs="Times New Roman"/>
          <w:iCs/>
          <w:sz w:val="28"/>
          <w:szCs w:val="28"/>
          <w:bdr w:val="nil"/>
          <w:lang w:val="en-GB"/>
        </w:rPr>
        <w:t>aw</w:t>
      </w:r>
      <w:r w:rsidRPr="0043433B">
        <w:rPr>
          <w:rFonts w:ascii="Times New Roman" w:eastAsia="Calibri" w:hAnsi="Times New Roman" w:cs="Times New Roman"/>
          <w:iCs/>
          <w:sz w:val="28"/>
          <w:szCs w:val="28"/>
          <w:bdr w:val="nil"/>
          <w:lang w:val="en-GB"/>
        </w:rPr>
        <w:t xml:space="preserve">, </w:t>
      </w:r>
      <w:r w:rsidR="0043433B" w:rsidRPr="0043433B">
        <w:rPr>
          <w:rFonts w:ascii="Times New Roman" w:eastAsia="Calibri" w:hAnsi="Times New Roman" w:cs="Times New Roman"/>
          <w:iCs/>
          <w:sz w:val="28"/>
          <w:szCs w:val="28"/>
          <w:bdr w:val="nil"/>
          <w:lang w:val="en-GB"/>
        </w:rPr>
        <w:t>C</w:t>
      </w:r>
      <w:r w:rsidRPr="0043433B">
        <w:rPr>
          <w:rFonts w:ascii="Times New Roman" w:eastAsia="Calibri" w:hAnsi="Times New Roman" w:cs="Times New Roman"/>
          <w:iCs/>
          <w:sz w:val="28"/>
          <w:szCs w:val="28"/>
          <w:bdr w:val="nil"/>
          <w:lang w:val="en-GB"/>
        </w:rPr>
        <w:t xml:space="preserve">onsular </w:t>
      </w:r>
      <w:r w:rsidR="0043433B" w:rsidRPr="0043433B">
        <w:rPr>
          <w:rFonts w:ascii="Times New Roman" w:eastAsia="Calibri" w:hAnsi="Times New Roman" w:cs="Times New Roman"/>
          <w:iCs/>
          <w:sz w:val="28"/>
          <w:szCs w:val="28"/>
          <w:bdr w:val="nil"/>
          <w:lang w:val="en-GB"/>
        </w:rPr>
        <w:t>A</w:t>
      </w:r>
      <w:r w:rsidR="00635171" w:rsidRPr="0043433B">
        <w:rPr>
          <w:rFonts w:ascii="Times New Roman" w:eastAsia="Calibri" w:hAnsi="Times New Roman" w:cs="Times New Roman"/>
          <w:iCs/>
          <w:sz w:val="28"/>
          <w:szCs w:val="28"/>
          <w:bdr w:val="nil"/>
          <w:lang w:val="en-GB"/>
        </w:rPr>
        <w:t xml:space="preserve">ffairs </w:t>
      </w:r>
      <w:r w:rsidRPr="0043433B">
        <w:rPr>
          <w:rFonts w:ascii="Times New Roman" w:eastAsia="Calibri" w:hAnsi="Times New Roman" w:cs="Times New Roman"/>
          <w:iCs/>
          <w:sz w:val="28"/>
          <w:szCs w:val="28"/>
          <w:bdr w:val="nil"/>
          <w:lang w:val="en-GB"/>
        </w:rPr>
        <w:t xml:space="preserve">and </w:t>
      </w:r>
      <w:r w:rsidR="0043433B" w:rsidRPr="0043433B">
        <w:rPr>
          <w:rFonts w:ascii="Times New Roman" w:eastAsia="Calibri" w:hAnsi="Times New Roman" w:cs="Times New Roman"/>
          <w:iCs/>
          <w:sz w:val="28"/>
          <w:szCs w:val="28"/>
          <w:bdr w:val="nil"/>
          <w:lang w:val="en-GB"/>
        </w:rPr>
        <w:t>C</w:t>
      </w:r>
      <w:r w:rsidRPr="0043433B">
        <w:rPr>
          <w:rFonts w:ascii="Times New Roman" w:eastAsia="Calibri" w:hAnsi="Times New Roman" w:cs="Times New Roman"/>
          <w:iCs/>
          <w:sz w:val="28"/>
          <w:szCs w:val="28"/>
          <w:bdr w:val="nil"/>
          <w:lang w:val="en-GB"/>
        </w:rPr>
        <w:t xml:space="preserve">risis </w:t>
      </w:r>
      <w:r w:rsidR="0043433B" w:rsidRPr="0043433B">
        <w:rPr>
          <w:rFonts w:ascii="Times New Roman" w:eastAsia="Calibri" w:hAnsi="Times New Roman" w:cs="Times New Roman"/>
          <w:iCs/>
          <w:sz w:val="28"/>
          <w:szCs w:val="28"/>
          <w:bdr w:val="nil"/>
          <w:lang w:val="en-GB"/>
        </w:rPr>
        <w:t>M</w:t>
      </w:r>
      <w:r w:rsidRPr="0043433B">
        <w:rPr>
          <w:rFonts w:ascii="Times New Roman" w:eastAsia="Calibri" w:hAnsi="Times New Roman" w:cs="Times New Roman"/>
          <w:iCs/>
          <w:sz w:val="28"/>
          <w:szCs w:val="28"/>
          <w:bdr w:val="nil"/>
          <w:lang w:val="en-GB"/>
        </w:rPr>
        <w:t xml:space="preserve">anagement </w:t>
      </w:r>
      <w:r w:rsidR="0043433B" w:rsidRPr="0043433B">
        <w:rPr>
          <w:rFonts w:ascii="Times New Roman" w:eastAsia="Calibri" w:hAnsi="Times New Roman" w:cs="Times New Roman"/>
          <w:iCs/>
          <w:sz w:val="28"/>
          <w:szCs w:val="28"/>
          <w:bdr w:val="nil"/>
          <w:lang w:val="en-GB"/>
        </w:rPr>
        <w:t xml:space="preserve">at </w:t>
      </w:r>
      <w:r w:rsidRPr="0043433B">
        <w:rPr>
          <w:rFonts w:ascii="Times New Roman" w:eastAsia="Calibri" w:hAnsi="Times New Roman" w:cs="Times New Roman"/>
          <w:iCs/>
          <w:sz w:val="28"/>
          <w:szCs w:val="28"/>
          <w:bdr w:val="nil"/>
          <w:lang w:val="en-GB"/>
        </w:rPr>
        <w:t>the Ministry of Foreign and European Affairs of the Slovak Republic</w:t>
      </w: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 xml:space="preserve">Ms. Elena Szolgayová, Director </w:t>
      </w:r>
      <w:r w:rsidR="00635171" w:rsidRPr="0043433B">
        <w:rPr>
          <w:rFonts w:ascii="Times New Roman" w:eastAsia="Calibri" w:hAnsi="Times New Roman" w:cs="Times New Roman"/>
          <w:iCs/>
          <w:sz w:val="28"/>
          <w:szCs w:val="28"/>
          <w:bdr w:val="nil"/>
          <w:lang w:val="en-GB"/>
        </w:rPr>
        <w:t xml:space="preserve">General </w:t>
      </w:r>
      <w:r w:rsidR="0043433B" w:rsidRPr="0043433B">
        <w:rPr>
          <w:rFonts w:ascii="Times New Roman" w:eastAsia="Calibri" w:hAnsi="Times New Roman" w:cs="Times New Roman"/>
          <w:iCs/>
          <w:sz w:val="28"/>
          <w:szCs w:val="28"/>
          <w:bdr w:val="nil"/>
          <w:lang w:val="en-GB"/>
        </w:rPr>
        <w:t xml:space="preserve">of </w:t>
      </w:r>
      <w:r w:rsidRPr="0043433B">
        <w:rPr>
          <w:rFonts w:ascii="Times New Roman" w:eastAsia="Calibri" w:hAnsi="Times New Roman" w:cs="Times New Roman"/>
          <w:iCs/>
          <w:sz w:val="28"/>
          <w:szCs w:val="28"/>
          <w:bdr w:val="nil"/>
          <w:lang w:val="en-GB"/>
        </w:rPr>
        <w:t xml:space="preserve">the </w:t>
      </w:r>
      <w:r w:rsidR="00C90130" w:rsidRPr="0043433B">
        <w:rPr>
          <w:rFonts w:ascii="Times New Roman" w:eastAsia="Calibri" w:hAnsi="Times New Roman" w:cs="Times New Roman"/>
          <w:iCs/>
          <w:sz w:val="28"/>
          <w:szCs w:val="28"/>
          <w:bdr w:val="nil"/>
          <w:lang w:val="en-GB"/>
        </w:rPr>
        <w:t xml:space="preserve">Directorate </w:t>
      </w:r>
      <w:r w:rsidRPr="0043433B">
        <w:rPr>
          <w:rFonts w:ascii="Times New Roman" w:eastAsia="Calibri" w:hAnsi="Times New Roman" w:cs="Times New Roman"/>
          <w:iCs/>
          <w:sz w:val="28"/>
          <w:szCs w:val="28"/>
          <w:bdr w:val="nil"/>
          <w:lang w:val="en-GB"/>
        </w:rPr>
        <w:t xml:space="preserve">for </w:t>
      </w:r>
      <w:r w:rsidR="0043433B" w:rsidRPr="0043433B">
        <w:rPr>
          <w:rFonts w:ascii="Times New Roman" w:eastAsia="Calibri" w:hAnsi="Times New Roman" w:cs="Times New Roman"/>
          <w:iCs/>
          <w:sz w:val="28"/>
          <w:szCs w:val="28"/>
          <w:bdr w:val="nil"/>
          <w:lang w:val="en-GB"/>
        </w:rPr>
        <w:t>H</w:t>
      </w:r>
      <w:r w:rsidRPr="0043433B">
        <w:rPr>
          <w:rFonts w:ascii="Times New Roman" w:eastAsia="Calibri" w:hAnsi="Times New Roman" w:cs="Times New Roman"/>
          <w:iCs/>
          <w:sz w:val="28"/>
          <w:szCs w:val="28"/>
          <w:bdr w:val="nil"/>
          <w:lang w:val="en-GB"/>
        </w:rPr>
        <w:t xml:space="preserve">ousing and </w:t>
      </w:r>
      <w:r w:rsidR="0043433B" w:rsidRPr="0043433B">
        <w:rPr>
          <w:rFonts w:ascii="Times New Roman" w:eastAsia="Calibri" w:hAnsi="Times New Roman" w:cs="Times New Roman"/>
          <w:iCs/>
          <w:sz w:val="28"/>
          <w:szCs w:val="28"/>
          <w:bdr w:val="nil"/>
          <w:lang w:val="en-GB"/>
        </w:rPr>
        <w:t>U</w:t>
      </w:r>
      <w:r w:rsidRPr="0043433B">
        <w:rPr>
          <w:rFonts w:ascii="Times New Roman" w:eastAsia="Calibri" w:hAnsi="Times New Roman" w:cs="Times New Roman"/>
          <w:iCs/>
          <w:sz w:val="28"/>
          <w:szCs w:val="28"/>
          <w:bdr w:val="nil"/>
          <w:lang w:val="en-GB"/>
        </w:rPr>
        <w:t xml:space="preserve">rban </w:t>
      </w:r>
      <w:r w:rsidR="0043433B" w:rsidRPr="0043433B">
        <w:rPr>
          <w:rFonts w:ascii="Times New Roman" w:eastAsia="Calibri" w:hAnsi="Times New Roman" w:cs="Times New Roman"/>
          <w:iCs/>
          <w:sz w:val="28"/>
          <w:szCs w:val="28"/>
          <w:bdr w:val="nil"/>
          <w:lang w:val="en-GB"/>
        </w:rPr>
        <w:t>D</w:t>
      </w:r>
      <w:r w:rsidRPr="0043433B">
        <w:rPr>
          <w:rFonts w:ascii="Times New Roman" w:eastAsia="Calibri" w:hAnsi="Times New Roman" w:cs="Times New Roman"/>
          <w:iCs/>
          <w:sz w:val="28"/>
          <w:szCs w:val="28"/>
          <w:bdr w:val="nil"/>
          <w:lang w:val="en-GB"/>
        </w:rPr>
        <w:t xml:space="preserve">evelopment </w:t>
      </w:r>
      <w:r w:rsidR="0043433B" w:rsidRPr="0043433B">
        <w:rPr>
          <w:rFonts w:ascii="Times New Roman" w:eastAsia="Calibri" w:hAnsi="Times New Roman" w:cs="Times New Roman"/>
          <w:iCs/>
          <w:sz w:val="28"/>
          <w:szCs w:val="28"/>
          <w:bdr w:val="nil"/>
          <w:lang w:val="en-GB"/>
        </w:rPr>
        <w:t xml:space="preserve">at </w:t>
      </w:r>
      <w:r w:rsidRPr="0043433B">
        <w:rPr>
          <w:rFonts w:ascii="Times New Roman" w:eastAsia="Calibri" w:hAnsi="Times New Roman" w:cs="Times New Roman"/>
          <w:iCs/>
          <w:sz w:val="28"/>
          <w:szCs w:val="28"/>
          <w:bdr w:val="nil"/>
          <w:lang w:val="en-GB"/>
        </w:rPr>
        <w:t xml:space="preserve">the Ministry of </w:t>
      </w:r>
      <w:r w:rsidR="00CA16D2" w:rsidRPr="0043433B">
        <w:rPr>
          <w:rFonts w:ascii="Times New Roman" w:eastAsia="Calibri" w:hAnsi="Times New Roman" w:cs="Times New Roman"/>
          <w:iCs/>
          <w:sz w:val="28"/>
          <w:szCs w:val="28"/>
          <w:bdr w:val="nil"/>
          <w:lang w:val="en-GB"/>
        </w:rPr>
        <w:t>T</w:t>
      </w:r>
      <w:r w:rsidRPr="0043433B">
        <w:rPr>
          <w:rFonts w:ascii="Times New Roman" w:eastAsia="Calibri" w:hAnsi="Times New Roman" w:cs="Times New Roman"/>
          <w:iCs/>
          <w:sz w:val="28"/>
          <w:szCs w:val="28"/>
          <w:bdr w:val="nil"/>
          <w:lang w:val="en-GB"/>
        </w:rPr>
        <w:t xml:space="preserve">ransport and </w:t>
      </w:r>
      <w:r w:rsidR="00CA16D2" w:rsidRPr="0043433B">
        <w:rPr>
          <w:rFonts w:ascii="Times New Roman" w:eastAsia="Calibri" w:hAnsi="Times New Roman" w:cs="Times New Roman"/>
          <w:iCs/>
          <w:sz w:val="28"/>
          <w:szCs w:val="28"/>
          <w:bdr w:val="nil"/>
          <w:lang w:val="en-GB"/>
        </w:rPr>
        <w:t>C</w:t>
      </w:r>
      <w:r w:rsidRPr="0043433B">
        <w:rPr>
          <w:rFonts w:ascii="Times New Roman" w:eastAsia="Calibri" w:hAnsi="Times New Roman" w:cs="Times New Roman"/>
          <w:iCs/>
          <w:sz w:val="28"/>
          <w:szCs w:val="28"/>
          <w:bdr w:val="nil"/>
          <w:lang w:val="en-GB"/>
        </w:rPr>
        <w:t>onstruction of the Slovak Republic</w:t>
      </w: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 xml:space="preserve">Ms. Renáta Bierbaumer, Director of the Department of Foreign and European Affairs of the Office of the Minister of </w:t>
      </w:r>
      <w:r w:rsidR="0043433B" w:rsidRPr="0043433B">
        <w:rPr>
          <w:rFonts w:ascii="Times New Roman" w:eastAsia="Calibri" w:hAnsi="Times New Roman" w:cs="Times New Roman"/>
          <w:iCs/>
          <w:sz w:val="28"/>
          <w:szCs w:val="28"/>
          <w:bdr w:val="nil"/>
          <w:lang w:val="en-GB"/>
        </w:rPr>
        <w:t xml:space="preserve">the </w:t>
      </w:r>
      <w:r w:rsidRPr="0043433B">
        <w:rPr>
          <w:rFonts w:ascii="Times New Roman" w:eastAsia="Calibri" w:hAnsi="Times New Roman" w:cs="Times New Roman"/>
          <w:iCs/>
          <w:sz w:val="28"/>
          <w:szCs w:val="28"/>
          <w:bdr w:val="nil"/>
          <w:lang w:val="en-GB"/>
        </w:rPr>
        <w:t xml:space="preserve">Interior of the Slovak Republic </w:t>
      </w: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 xml:space="preserve">Mr. Ján Gabura, Director of the Department for </w:t>
      </w:r>
      <w:r w:rsidR="0043433B" w:rsidRPr="0043433B">
        <w:rPr>
          <w:rFonts w:ascii="Times New Roman" w:eastAsia="Calibri" w:hAnsi="Times New Roman" w:cs="Times New Roman"/>
          <w:iCs/>
          <w:sz w:val="28"/>
          <w:szCs w:val="28"/>
          <w:bdr w:val="nil"/>
          <w:lang w:val="en-GB"/>
        </w:rPr>
        <w:t>the I</w:t>
      </w:r>
      <w:r w:rsidRPr="0043433B">
        <w:rPr>
          <w:rFonts w:ascii="Times New Roman" w:eastAsia="Calibri" w:hAnsi="Times New Roman" w:cs="Times New Roman"/>
          <w:iCs/>
          <w:sz w:val="28"/>
          <w:szCs w:val="28"/>
          <w:bdr w:val="nil"/>
          <w:lang w:val="en-GB"/>
        </w:rPr>
        <w:t xml:space="preserve">mplementation of the UN Convention on the </w:t>
      </w:r>
      <w:r w:rsidR="0043433B" w:rsidRPr="0043433B">
        <w:rPr>
          <w:rFonts w:ascii="Times New Roman" w:eastAsia="Calibri" w:hAnsi="Times New Roman" w:cs="Times New Roman"/>
          <w:iCs/>
          <w:sz w:val="28"/>
          <w:szCs w:val="28"/>
          <w:bdr w:val="nil"/>
          <w:lang w:val="en-GB"/>
        </w:rPr>
        <w:t>R</w:t>
      </w:r>
      <w:r w:rsidRPr="0043433B">
        <w:rPr>
          <w:rFonts w:ascii="Times New Roman" w:eastAsia="Calibri" w:hAnsi="Times New Roman" w:cs="Times New Roman"/>
          <w:iCs/>
          <w:sz w:val="28"/>
          <w:szCs w:val="28"/>
          <w:bdr w:val="nil"/>
          <w:lang w:val="en-GB"/>
        </w:rPr>
        <w:t xml:space="preserve">ights of </w:t>
      </w:r>
      <w:r w:rsidR="0043433B" w:rsidRPr="0043433B">
        <w:rPr>
          <w:rFonts w:ascii="Times New Roman" w:eastAsia="Calibri" w:hAnsi="Times New Roman" w:cs="Times New Roman"/>
          <w:iCs/>
          <w:sz w:val="28"/>
          <w:szCs w:val="28"/>
          <w:bdr w:val="nil"/>
          <w:lang w:val="en-GB"/>
        </w:rPr>
        <w:t>P</w:t>
      </w:r>
      <w:r w:rsidRPr="0043433B">
        <w:rPr>
          <w:rFonts w:ascii="Times New Roman" w:eastAsia="Calibri" w:hAnsi="Times New Roman" w:cs="Times New Roman"/>
          <w:iCs/>
          <w:sz w:val="28"/>
          <w:szCs w:val="28"/>
          <w:bdr w:val="nil"/>
          <w:lang w:val="en-GB"/>
        </w:rPr>
        <w:t xml:space="preserve">ersons with </w:t>
      </w:r>
      <w:r w:rsidR="0043433B" w:rsidRPr="0043433B">
        <w:rPr>
          <w:rFonts w:ascii="Times New Roman" w:eastAsia="Calibri" w:hAnsi="Times New Roman" w:cs="Times New Roman"/>
          <w:iCs/>
          <w:sz w:val="28"/>
          <w:szCs w:val="28"/>
          <w:bdr w:val="nil"/>
          <w:lang w:val="en-GB"/>
        </w:rPr>
        <w:t xml:space="preserve">Disabilities at </w:t>
      </w:r>
      <w:r w:rsidRPr="0043433B">
        <w:rPr>
          <w:rFonts w:ascii="Times New Roman" w:eastAsia="Calibri" w:hAnsi="Times New Roman" w:cs="Times New Roman"/>
          <w:iCs/>
          <w:sz w:val="28"/>
          <w:szCs w:val="28"/>
          <w:bdr w:val="nil"/>
          <w:lang w:val="en-GB"/>
        </w:rPr>
        <w:t xml:space="preserve">the Ministry of </w:t>
      </w:r>
      <w:r w:rsidR="00417E23" w:rsidRPr="0043433B">
        <w:rPr>
          <w:rFonts w:ascii="Times New Roman" w:eastAsia="Calibri" w:hAnsi="Times New Roman" w:cs="Times New Roman"/>
          <w:iCs/>
          <w:sz w:val="28"/>
          <w:szCs w:val="28"/>
          <w:bdr w:val="nil"/>
          <w:lang w:val="en-GB"/>
        </w:rPr>
        <w:t>Labour</w:t>
      </w:r>
      <w:r w:rsidRPr="0043433B">
        <w:rPr>
          <w:rFonts w:ascii="Times New Roman" w:eastAsia="Calibri" w:hAnsi="Times New Roman" w:cs="Times New Roman"/>
          <w:iCs/>
          <w:sz w:val="28"/>
          <w:szCs w:val="28"/>
          <w:bdr w:val="nil"/>
          <w:lang w:val="en-GB"/>
        </w:rPr>
        <w:t xml:space="preserve">, Social Affairs and </w:t>
      </w:r>
      <w:r w:rsidR="00CA16D2" w:rsidRPr="0043433B">
        <w:rPr>
          <w:rFonts w:ascii="Times New Roman" w:eastAsia="Calibri" w:hAnsi="Times New Roman" w:cs="Times New Roman"/>
          <w:iCs/>
          <w:sz w:val="28"/>
          <w:szCs w:val="28"/>
          <w:bdr w:val="nil"/>
          <w:lang w:val="en-GB"/>
        </w:rPr>
        <w:t>F</w:t>
      </w:r>
      <w:r w:rsidRPr="0043433B">
        <w:rPr>
          <w:rFonts w:ascii="Times New Roman" w:eastAsia="Calibri" w:hAnsi="Times New Roman" w:cs="Times New Roman"/>
          <w:iCs/>
          <w:sz w:val="28"/>
          <w:szCs w:val="28"/>
          <w:bdr w:val="nil"/>
          <w:lang w:val="en-GB"/>
        </w:rPr>
        <w:t xml:space="preserve">amily of the Slovak Republic </w:t>
      </w: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lastRenderedPageBreak/>
        <w:t xml:space="preserve">Mr. Michal Krivošík, Director of the Department for </w:t>
      </w:r>
      <w:r w:rsidR="0043433B" w:rsidRPr="0043433B">
        <w:rPr>
          <w:rFonts w:ascii="Times New Roman" w:eastAsia="Calibri" w:hAnsi="Times New Roman" w:cs="Times New Roman"/>
          <w:iCs/>
          <w:sz w:val="28"/>
          <w:szCs w:val="28"/>
          <w:bdr w:val="nil"/>
          <w:lang w:val="en-GB"/>
        </w:rPr>
        <w:t>I</w:t>
      </w:r>
      <w:r w:rsidRPr="0043433B">
        <w:rPr>
          <w:rFonts w:ascii="Times New Roman" w:eastAsia="Calibri" w:hAnsi="Times New Roman" w:cs="Times New Roman"/>
          <w:iCs/>
          <w:sz w:val="28"/>
          <w:szCs w:val="28"/>
          <w:bdr w:val="nil"/>
          <w:lang w:val="en-GB"/>
        </w:rPr>
        <w:t xml:space="preserve">ntegration of </w:t>
      </w:r>
      <w:r w:rsidR="0043433B" w:rsidRPr="0043433B">
        <w:rPr>
          <w:rFonts w:ascii="Times New Roman" w:eastAsia="Calibri" w:hAnsi="Times New Roman" w:cs="Times New Roman"/>
          <w:iCs/>
          <w:sz w:val="28"/>
          <w:szCs w:val="28"/>
          <w:bdr w:val="nil"/>
          <w:lang w:val="en-GB"/>
        </w:rPr>
        <w:t>P</w:t>
      </w:r>
      <w:r w:rsidRPr="0043433B">
        <w:rPr>
          <w:rFonts w:ascii="Times New Roman" w:eastAsia="Calibri" w:hAnsi="Times New Roman" w:cs="Times New Roman"/>
          <w:iCs/>
          <w:sz w:val="28"/>
          <w:szCs w:val="28"/>
          <w:bdr w:val="nil"/>
          <w:lang w:val="en-GB"/>
        </w:rPr>
        <w:t xml:space="preserve">ersons with </w:t>
      </w:r>
      <w:r w:rsidR="0043433B" w:rsidRPr="0043433B">
        <w:rPr>
          <w:rFonts w:ascii="Times New Roman" w:eastAsia="Calibri" w:hAnsi="Times New Roman" w:cs="Times New Roman"/>
          <w:iCs/>
          <w:sz w:val="28"/>
          <w:szCs w:val="28"/>
          <w:bdr w:val="nil"/>
          <w:lang w:val="en-GB"/>
        </w:rPr>
        <w:t>D</w:t>
      </w:r>
      <w:r w:rsidRPr="0043433B">
        <w:rPr>
          <w:rFonts w:ascii="Times New Roman" w:eastAsia="Calibri" w:hAnsi="Times New Roman" w:cs="Times New Roman"/>
          <w:iCs/>
          <w:sz w:val="28"/>
          <w:szCs w:val="28"/>
          <w:bdr w:val="nil"/>
          <w:lang w:val="en-GB"/>
        </w:rPr>
        <w:t>isabilities</w:t>
      </w:r>
      <w:r w:rsidR="0043433B" w:rsidRPr="0043433B">
        <w:rPr>
          <w:rFonts w:ascii="Times New Roman" w:eastAsia="Calibri" w:hAnsi="Times New Roman" w:cs="Times New Roman"/>
          <w:iCs/>
          <w:sz w:val="28"/>
          <w:szCs w:val="28"/>
          <w:bdr w:val="nil"/>
          <w:lang w:val="en-GB"/>
        </w:rPr>
        <w:t xml:space="preserve"> at</w:t>
      </w:r>
      <w:r w:rsidRPr="0043433B">
        <w:rPr>
          <w:rFonts w:ascii="Times New Roman" w:eastAsia="Calibri" w:hAnsi="Times New Roman" w:cs="Times New Roman"/>
          <w:iCs/>
          <w:sz w:val="28"/>
          <w:szCs w:val="28"/>
          <w:bdr w:val="nil"/>
          <w:lang w:val="en-GB"/>
        </w:rPr>
        <w:t xml:space="preserve"> the Ministry of </w:t>
      </w:r>
      <w:r w:rsidR="00417E23" w:rsidRPr="0043433B">
        <w:rPr>
          <w:rFonts w:ascii="Times New Roman" w:eastAsia="Calibri" w:hAnsi="Times New Roman" w:cs="Times New Roman"/>
          <w:iCs/>
          <w:sz w:val="28"/>
          <w:szCs w:val="28"/>
          <w:bdr w:val="nil"/>
          <w:lang w:val="en-GB"/>
        </w:rPr>
        <w:t>Labour</w:t>
      </w:r>
      <w:r w:rsidR="00CA16D2" w:rsidRPr="0043433B">
        <w:rPr>
          <w:rFonts w:ascii="Times New Roman" w:eastAsia="Calibri" w:hAnsi="Times New Roman" w:cs="Times New Roman"/>
          <w:iCs/>
          <w:sz w:val="28"/>
          <w:szCs w:val="28"/>
          <w:bdr w:val="nil"/>
          <w:lang w:val="en-GB"/>
        </w:rPr>
        <w:t>, Social Affairs and F</w:t>
      </w:r>
      <w:r w:rsidRPr="0043433B">
        <w:rPr>
          <w:rFonts w:ascii="Times New Roman" w:eastAsia="Calibri" w:hAnsi="Times New Roman" w:cs="Times New Roman"/>
          <w:iCs/>
          <w:sz w:val="28"/>
          <w:szCs w:val="28"/>
          <w:bdr w:val="nil"/>
          <w:lang w:val="en-GB"/>
        </w:rPr>
        <w:t>amily of the Slovak Republic</w:t>
      </w: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Mr. Juraj Kuruc, Director of the Departmen</w:t>
      </w:r>
      <w:r w:rsidR="0078640D" w:rsidRPr="0043433B">
        <w:rPr>
          <w:rFonts w:ascii="Times New Roman" w:eastAsia="Calibri" w:hAnsi="Times New Roman" w:cs="Times New Roman"/>
          <w:iCs/>
          <w:sz w:val="28"/>
          <w:szCs w:val="28"/>
          <w:bdr w:val="nil"/>
          <w:lang w:val="en-GB"/>
        </w:rPr>
        <w:t>t</w:t>
      </w:r>
      <w:r w:rsidRPr="0043433B">
        <w:rPr>
          <w:rFonts w:ascii="Times New Roman" w:eastAsia="Calibri" w:hAnsi="Times New Roman" w:cs="Times New Roman"/>
          <w:iCs/>
          <w:sz w:val="28"/>
          <w:szCs w:val="28"/>
          <w:bdr w:val="nil"/>
          <w:lang w:val="en-GB"/>
        </w:rPr>
        <w:t xml:space="preserve"> for Concepts and </w:t>
      </w:r>
      <w:r w:rsidR="0043433B" w:rsidRPr="0043433B">
        <w:rPr>
          <w:rFonts w:ascii="Times New Roman" w:eastAsia="Calibri" w:hAnsi="Times New Roman" w:cs="Times New Roman"/>
          <w:iCs/>
          <w:sz w:val="28"/>
          <w:szCs w:val="28"/>
          <w:bdr w:val="nil"/>
          <w:lang w:val="en-GB"/>
        </w:rPr>
        <w:t>A</w:t>
      </w:r>
      <w:r w:rsidRPr="0043433B">
        <w:rPr>
          <w:rFonts w:ascii="Times New Roman" w:eastAsia="Calibri" w:hAnsi="Times New Roman" w:cs="Times New Roman"/>
          <w:iCs/>
          <w:sz w:val="28"/>
          <w:szCs w:val="28"/>
          <w:bdr w:val="nil"/>
          <w:lang w:val="en-GB"/>
        </w:rPr>
        <w:t>nalys</w:t>
      </w:r>
      <w:r w:rsidR="0043433B" w:rsidRPr="0043433B">
        <w:rPr>
          <w:rFonts w:ascii="Times New Roman" w:eastAsia="Calibri" w:hAnsi="Times New Roman" w:cs="Times New Roman"/>
          <w:iCs/>
          <w:sz w:val="28"/>
          <w:szCs w:val="28"/>
          <w:bdr w:val="nil"/>
          <w:lang w:val="en-GB"/>
        </w:rPr>
        <w:t>i</w:t>
      </w:r>
      <w:r w:rsidRPr="0043433B">
        <w:rPr>
          <w:rFonts w:ascii="Times New Roman" w:eastAsia="Calibri" w:hAnsi="Times New Roman" w:cs="Times New Roman"/>
          <w:iCs/>
          <w:sz w:val="28"/>
          <w:szCs w:val="28"/>
          <w:bdr w:val="nil"/>
          <w:lang w:val="en-GB"/>
        </w:rPr>
        <w:t xml:space="preserve">s of the Office of the Plenipotentiary of </w:t>
      </w:r>
      <w:r w:rsidR="0043433B" w:rsidRPr="0043433B">
        <w:rPr>
          <w:rFonts w:ascii="Times New Roman" w:eastAsia="Calibri" w:hAnsi="Times New Roman" w:cs="Times New Roman"/>
          <w:iCs/>
          <w:sz w:val="28"/>
          <w:szCs w:val="28"/>
          <w:bdr w:val="nil"/>
          <w:lang w:val="en-GB"/>
        </w:rPr>
        <w:t xml:space="preserve">the Government of </w:t>
      </w:r>
      <w:r w:rsidRPr="0043433B">
        <w:rPr>
          <w:rFonts w:ascii="Times New Roman" w:eastAsia="Calibri" w:hAnsi="Times New Roman" w:cs="Times New Roman"/>
          <w:iCs/>
          <w:sz w:val="28"/>
          <w:szCs w:val="28"/>
          <w:bdr w:val="nil"/>
          <w:lang w:val="en-GB"/>
        </w:rPr>
        <w:t xml:space="preserve">the Slovak Republic for Roma </w:t>
      </w:r>
      <w:r w:rsidR="0043433B" w:rsidRPr="0043433B">
        <w:rPr>
          <w:rFonts w:ascii="Times New Roman" w:eastAsia="Calibri" w:hAnsi="Times New Roman" w:cs="Times New Roman"/>
          <w:iCs/>
          <w:sz w:val="28"/>
          <w:szCs w:val="28"/>
          <w:bdr w:val="nil"/>
          <w:lang w:val="en-GB"/>
        </w:rPr>
        <w:t>C</w:t>
      </w:r>
      <w:r w:rsidRPr="0043433B">
        <w:rPr>
          <w:rFonts w:ascii="Times New Roman" w:eastAsia="Calibri" w:hAnsi="Times New Roman" w:cs="Times New Roman"/>
          <w:iCs/>
          <w:sz w:val="28"/>
          <w:szCs w:val="28"/>
          <w:bdr w:val="nil"/>
          <w:lang w:val="en-GB"/>
        </w:rPr>
        <w:t>ommunities</w:t>
      </w: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 xml:space="preserve">Ms. Kvetoslava Bernátová, Director of the Department of health </w:t>
      </w:r>
      <w:r w:rsidR="0043433B" w:rsidRPr="0043433B">
        <w:rPr>
          <w:rFonts w:ascii="Times New Roman" w:eastAsia="Calibri" w:hAnsi="Times New Roman" w:cs="Times New Roman"/>
          <w:iCs/>
          <w:sz w:val="28"/>
          <w:szCs w:val="28"/>
          <w:bdr w:val="nil"/>
          <w:lang w:val="en-GB"/>
        </w:rPr>
        <w:t>at</w:t>
      </w:r>
      <w:r w:rsidRPr="0043433B">
        <w:rPr>
          <w:rFonts w:ascii="Times New Roman" w:eastAsia="Calibri" w:hAnsi="Times New Roman" w:cs="Times New Roman"/>
          <w:iCs/>
          <w:sz w:val="28"/>
          <w:szCs w:val="28"/>
          <w:bdr w:val="nil"/>
          <w:lang w:val="en-GB"/>
        </w:rPr>
        <w:t xml:space="preserve"> the Ministry of Health of the Slovak Republic</w:t>
      </w:r>
      <w:r w:rsidR="00CA16D2" w:rsidRPr="0043433B">
        <w:rPr>
          <w:rFonts w:ascii="Times New Roman" w:eastAsia="Calibri" w:hAnsi="Times New Roman" w:cs="Times New Roman"/>
          <w:iCs/>
          <w:sz w:val="28"/>
          <w:szCs w:val="28"/>
          <w:bdr w:val="nil"/>
          <w:lang w:val="en-GB"/>
        </w:rPr>
        <w:t>,</w:t>
      </w: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Mr. Jan Juran, Direc</w:t>
      </w:r>
      <w:r w:rsidR="0043433B" w:rsidRPr="0043433B">
        <w:rPr>
          <w:rFonts w:ascii="Times New Roman" w:eastAsia="Calibri" w:hAnsi="Times New Roman" w:cs="Times New Roman"/>
          <w:iCs/>
          <w:sz w:val="28"/>
          <w:szCs w:val="28"/>
          <w:bdr w:val="nil"/>
          <w:lang w:val="en-GB"/>
        </w:rPr>
        <w:t xml:space="preserve">tor of the Church Department at </w:t>
      </w:r>
      <w:r w:rsidRPr="0043433B">
        <w:rPr>
          <w:rFonts w:ascii="Times New Roman" w:eastAsia="Calibri" w:hAnsi="Times New Roman" w:cs="Times New Roman"/>
          <w:iCs/>
          <w:sz w:val="28"/>
          <w:szCs w:val="28"/>
          <w:bdr w:val="nil"/>
          <w:lang w:val="en-GB"/>
        </w:rPr>
        <w:t xml:space="preserve">the Ministry of </w:t>
      </w:r>
      <w:r w:rsidR="00CA16D2" w:rsidRPr="0043433B">
        <w:rPr>
          <w:rFonts w:ascii="Times New Roman" w:eastAsia="Calibri" w:hAnsi="Times New Roman" w:cs="Times New Roman"/>
          <w:iCs/>
          <w:sz w:val="28"/>
          <w:szCs w:val="28"/>
          <w:bdr w:val="nil"/>
          <w:lang w:val="en-GB"/>
        </w:rPr>
        <w:t>C</w:t>
      </w:r>
      <w:r w:rsidRPr="0043433B">
        <w:rPr>
          <w:rFonts w:ascii="Times New Roman" w:eastAsia="Calibri" w:hAnsi="Times New Roman" w:cs="Times New Roman"/>
          <w:iCs/>
          <w:sz w:val="28"/>
          <w:szCs w:val="28"/>
          <w:bdr w:val="nil"/>
          <w:lang w:val="en-GB"/>
        </w:rPr>
        <w:t>ulture of the Slovak Republic</w:t>
      </w: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 xml:space="preserve">Mr. Rudolf Briška, Deputy Director of the </w:t>
      </w:r>
      <w:r w:rsidR="0043433B" w:rsidRPr="0043433B">
        <w:rPr>
          <w:rFonts w:ascii="Times New Roman" w:eastAsia="Calibri" w:hAnsi="Times New Roman" w:cs="Times New Roman"/>
          <w:iCs/>
          <w:sz w:val="28"/>
          <w:szCs w:val="28"/>
          <w:bdr w:val="nil"/>
          <w:lang w:val="en-GB"/>
        </w:rPr>
        <w:t>Organizational D</w:t>
      </w:r>
      <w:r w:rsidRPr="0043433B">
        <w:rPr>
          <w:rFonts w:ascii="Times New Roman" w:eastAsia="Calibri" w:hAnsi="Times New Roman" w:cs="Times New Roman"/>
          <w:iCs/>
          <w:sz w:val="28"/>
          <w:szCs w:val="28"/>
          <w:bdr w:val="nil"/>
          <w:lang w:val="en-GB"/>
        </w:rPr>
        <w:t xml:space="preserve">epartment </w:t>
      </w:r>
      <w:r w:rsidR="0043433B" w:rsidRPr="0043433B">
        <w:rPr>
          <w:rFonts w:ascii="Times New Roman" w:eastAsia="Calibri" w:hAnsi="Times New Roman" w:cs="Times New Roman"/>
          <w:iCs/>
          <w:sz w:val="28"/>
          <w:szCs w:val="28"/>
          <w:bdr w:val="nil"/>
          <w:lang w:val="en-GB"/>
        </w:rPr>
        <w:t xml:space="preserve">at </w:t>
      </w:r>
      <w:r w:rsidRPr="0043433B">
        <w:rPr>
          <w:rFonts w:ascii="Times New Roman" w:eastAsia="Calibri" w:hAnsi="Times New Roman" w:cs="Times New Roman"/>
          <w:iCs/>
          <w:sz w:val="28"/>
          <w:szCs w:val="28"/>
          <w:bdr w:val="nil"/>
          <w:lang w:val="en-GB"/>
        </w:rPr>
        <w:t xml:space="preserve">the </w:t>
      </w:r>
      <w:r w:rsidR="0043433B" w:rsidRPr="0043433B">
        <w:rPr>
          <w:rFonts w:ascii="Times New Roman" w:eastAsia="Calibri" w:hAnsi="Times New Roman" w:cs="Times New Roman"/>
          <w:iCs/>
          <w:sz w:val="28"/>
          <w:szCs w:val="28"/>
          <w:bdr w:val="nil"/>
          <w:lang w:val="en-GB"/>
        </w:rPr>
        <w:t>Directorate for C</w:t>
      </w:r>
      <w:r w:rsidRPr="0043433B">
        <w:rPr>
          <w:rFonts w:ascii="Times New Roman" w:eastAsia="Calibri" w:hAnsi="Times New Roman" w:cs="Times New Roman"/>
          <w:iCs/>
          <w:sz w:val="28"/>
          <w:szCs w:val="28"/>
          <w:bdr w:val="nil"/>
          <w:lang w:val="en-GB"/>
        </w:rPr>
        <w:t xml:space="preserve">ontrol and </w:t>
      </w:r>
      <w:r w:rsidR="0043433B" w:rsidRPr="0043433B">
        <w:rPr>
          <w:rFonts w:ascii="Times New Roman" w:eastAsia="Calibri" w:hAnsi="Times New Roman" w:cs="Times New Roman"/>
          <w:iCs/>
          <w:sz w:val="28"/>
          <w:szCs w:val="28"/>
          <w:bdr w:val="nil"/>
          <w:lang w:val="en-GB"/>
        </w:rPr>
        <w:t>I</w:t>
      </w:r>
      <w:r w:rsidRPr="0043433B">
        <w:rPr>
          <w:rFonts w:ascii="Times New Roman" w:eastAsia="Calibri" w:hAnsi="Times New Roman" w:cs="Times New Roman"/>
          <w:iCs/>
          <w:sz w:val="28"/>
          <w:szCs w:val="28"/>
          <w:bdr w:val="nil"/>
          <w:lang w:val="en-GB"/>
        </w:rPr>
        <w:t xml:space="preserve">nspection of the Ministry of </w:t>
      </w:r>
      <w:r w:rsidR="0043433B" w:rsidRPr="0043433B">
        <w:rPr>
          <w:rFonts w:ascii="Times New Roman" w:eastAsia="Calibri" w:hAnsi="Times New Roman" w:cs="Times New Roman"/>
          <w:iCs/>
          <w:sz w:val="28"/>
          <w:szCs w:val="28"/>
          <w:bdr w:val="nil"/>
          <w:lang w:val="en-GB"/>
        </w:rPr>
        <w:t xml:space="preserve">the </w:t>
      </w:r>
      <w:r w:rsidRPr="0043433B">
        <w:rPr>
          <w:rFonts w:ascii="Times New Roman" w:eastAsia="Calibri" w:hAnsi="Times New Roman" w:cs="Times New Roman"/>
          <w:iCs/>
          <w:sz w:val="28"/>
          <w:szCs w:val="28"/>
          <w:bdr w:val="nil"/>
          <w:lang w:val="en-GB"/>
        </w:rPr>
        <w:t xml:space="preserve">Interior of the Slovak Republic </w:t>
      </w: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 xml:space="preserve">Ms. Hana Šebová, Head of the </w:t>
      </w:r>
      <w:r w:rsidR="0043433B" w:rsidRPr="0043433B">
        <w:rPr>
          <w:rFonts w:ascii="Times New Roman" w:eastAsia="Calibri" w:hAnsi="Times New Roman" w:cs="Times New Roman"/>
          <w:iCs/>
          <w:sz w:val="28"/>
          <w:szCs w:val="28"/>
          <w:bdr w:val="nil"/>
          <w:lang w:val="en-GB"/>
        </w:rPr>
        <w:t>E</w:t>
      </w:r>
      <w:r w:rsidRPr="0043433B">
        <w:rPr>
          <w:rFonts w:ascii="Times New Roman" w:eastAsia="Calibri" w:hAnsi="Times New Roman" w:cs="Times New Roman"/>
          <w:iCs/>
          <w:sz w:val="28"/>
          <w:szCs w:val="28"/>
          <w:bdr w:val="nil"/>
          <w:lang w:val="en-GB"/>
        </w:rPr>
        <w:t xml:space="preserve">xtremist </w:t>
      </w:r>
      <w:r w:rsidR="0043433B" w:rsidRPr="0043433B">
        <w:rPr>
          <w:rFonts w:ascii="Times New Roman" w:eastAsia="Calibri" w:hAnsi="Times New Roman" w:cs="Times New Roman"/>
          <w:iCs/>
          <w:sz w:val="28"/>
          <w:szCs w:val="28"/>
          <w:bdr w:val="nil"/>
          <w:lang w:val="en-GB"/>
        </w:rPr>
        <w:t>S</w:t>
      </w:r>
      <w:r w:rsidRPr="0043433B">
        <w:rPr>
          <w:rFonts w:ascii="Times New Roman" w:eastAsia="Calibri" w:hAnsi="Times New Roman" w:cs="Times New Roman"/>
          <w:iCs/>
          <w:sz w:val="28"/>
          <w:szCs w:val="28"/>
          <w:bdr w:val="nil"/>
          <w:lang w:val="en-GB"/>
        </w:rPr>
        <w:t xml:space="preserve">creening </w:t>
      </w:r>
      <w:r w:rsidR="0043433B" w:rsidRPr="0043433B">
        <w:rPr>
          <w:rFonts w:ascii="Times New Roman" w:eastAsia="Calibri" w:hAnsi="Times New Roman" w:cs="Times New Roman"/>
          <w:iCs/>
          <w:sz w:val="28"/>
          <w:szCs w:val="28"/>
          <w:bdr w:val="nil"/>
          <w:lang w:val="en-GB"/>
        </w:rPr>
        <w:t>C</w:t>
      </w:r>
      <w:r w:rsidR="00417E23" w:rsidRPr="0043433B">
        <w:rPr>
          <w:rFonts w:ascii="Times New Roman" w:eastAsia="Calibri" w:hAnsi="Times New Roman" w:cs="Times New Roman"/>
          <w:iCs/>
          <w:sz w:val="28"/>
          <w:szCs w:val="28"/>
          <w:bdr w:val="nil"/>
          <w:lang w:val="en-GB"/>
        </w:rPr>
        <w:t>entre</w:t>
      </w:r>
      <w:r w:rsidRPr="0043433B">
        <w:rPr>
          <w:rFonts w:ascii="Times New Roman" w:eastAsia="Calibri" w:hAnsi="Times New Roman" w:cs="Times New Roman"/>
          <w:iCs/>
          <w:sz w:val="28"/>
          <w:szCs w:val="28"/>
          <w:bdr w:val="nil"/>
          <w:lang w:val="en-GB"/>
        </w:rPr>
        <w:t xml:space="preserve"> of the National </w:t>
      </w:r>
      <w:r w:rsidR="0043433B" w:rsidRPr="0043433B">
        <w:rPr>
          <w:rFonts w:ascii="Times New Roman" w:eastAsia="Calibri" w:hAnsi="Times New Roman" w:cs="Times New Roman"/>
          <w:iCs/>
          <w:sz w:val="28"/>
          <w:szCs w:val="28"/>
          <w:bdr w:val="nil"/>
          <w:lang w:val="en-GB"/>
        </w:rPr>
        <w:t>C</w:t>
      </w:r>
      <w:r w:rsidRPr="0043433B">
        <w:rPr>
          <w:rFonts w:ascii="Times New Roman" w:eastAsia="Calibri" w:hAnsi="Times New Roman" w:cs="Times New Roman"/>
          <w:iCs/>
          <w:sz w:val="28"/>
          <w:szCs w:val="28"/>
          <w:bdr w:val="nil"/>
          <w:lang w:val="en-GB"/>
        </w:rPr>
        <w:t xml:space="preserve">ounterterrorism </w:t>
      </w:r>
      <w:r w:rsidR="0043433B" w:rsidRPr="0043433B">
        <w:rPr>
          <w:rFonts w:ascii="Times New Roman" w:eastAsia="Calibri" w:hAnsi="Times New Roman" w:cs="Times New Roman"/>
          <w:iCs/>
          <w:sz w:val="28"/>
          <w:szCs w:val="28"/>
          <w:bdr w:val="nil"/>
          <w:lang w:val="en-GB"/>
        </w:rPr>
        <w:t>U</w:t>
      </w:r>
      <w:r w:rsidRPr="0043433B">
        <w:rPr>
          <w:rFonts w:ascii="Times New Roman" w:eastAsia="Calibri" w:hAnsi="Times New Roman" w:cs="Times New Roman"/>
          <w:iCs/>
          <w:sz w:val="28"/>
          <w:szCs w:val="28"/>
          <w:bdr w:val="nil"/>
          <w:lang w:val="en-GB"/>
        </w:rPr>
        <w:t xml:space="preserve">nit </w:t>
      </w:r>
      <w:r w:rsidR="0043433B" w:rsidRPr="0043433B">
        <w:rPr>
          <w:rFonts w:ascii="Times New Roman" w:eastAsia="Calibri" w:hAnsi="Times New Roman" w:cs="Times New Roman"/>
          <w:iCs/>
          <w:sz w:val="28"/>
          <w:szCs w:val="28"/>
          <w:bdr w:val="nil"/>
          <w:lang w:val="en-GB"/>
        </w:rPr>
        <w:t xml:space="preserve">at </w:t>
      </w:r>
      <w:r w:rsidRPr="0043433B">
        <w:rPr>
          <w:rFonts w:ascii="Times New Roman" w:eastAsia="Calibri" w:hAnsi="Times New Roman" w:cs="Times New Roman"/>
          <w:iCs/>
          <w:sz w:val="28"/>
          <w:szCs w:val="28"/>
          <w:bdr w:val="nil"/>
          <w:lang w:val="en-GB"/>
        </w:rPr>
        <w:t xml:space="preserve">the National </w:t>
      </w:r>
      <w:r w:rsidR="0043433B" w:rsidRPr="0043433B">
        <w:rPr>
          <w:rFonts w:ascii="Times New Roman" w:eastAsia="Calibri" w:hAnsi="Times New Roman" w:cs="Times New Roman"/>
          <w:iCs/>
          <w:sz w:val="28"/>
          <w:szCs w:val="28"/>
          <w:bdr w:val="nil"/>
          <w:lang w:val="en-GB"/>
        </w:rPr>
        <w:t>C</w:t>
      </w:r>
      <w:r w:rsidRPr="0043433B">
        <w:rPr>
          <w:rFonts w:ascii="Times New Roman" w:eastAsia="Calibri" w:hAnsi="Times New Roman" w:cs="Times New Roman"/>
          <w:iCs/>
          <w:sz w:val="28"/>
          <w:szCs w:val="28"/>
          <w:bdr w:val="nil"/>
          <w:lang w:val="en-GB"/>
        </w:rPr>
        <w:t xml:space="preserve">riminal </w:t>
      </w:r>
      <w:r w:rsidR="0043433B" w:rsidRPr="0043433B">
        <w:rPr>
          <w:rFonts w:ascii="Times New Roman" w:eastAsia="Calibri" w:hAnsi="Times New Roman" w:cs="Times New Roman"/>
          <w:iCs/>
          <w:sz w:val="28"/>
          <w:szCs w:val="28"/>
          <w:bdr w:val="nil"/>
          <w:lang w:val="en-GB"/>
        </w:rPr>
        <w:t>A</w:t>
      </w:r>
      <w:r w:rsidRPr="0043433B">
        <w:rPr>
          <w:rFonts w:ascii="Times New Roman" w:eastAsia="Calibri" w:hAnsi="Times New Roman" w:cs="Times New Roman"/>
          <w:iCs/>
          <w:sz w:val="28"/>
          <w:szCs w:val="28"/>
          <w:bdr w:val="nil"/>
          <w:lang w:val="en-GB"/>
        </w:rPr>
        <w:t xml:space="preserve">gency </w:t>
      </w:r>
      <w:r w:rsidR="0043433B" w:rsidRPr="0043433B">
        <w:rPr>
          <w:rFonts w:ascii="Times New Roman" w:eastAsia="Calibri" w:hAnsi="Times New Roman" w:cs="Times New Roman"/>
          <w:iCs/>
          <w:sz w:val="28"/>
          <w:szCs w:val="28"/>
          <w:bdr w:val="nil"/>
          <w:lang w:val="en-GB"/>
        </w:rPr>
        <w:t xml:space="preserve">of </w:t>
      </w:r>
      <w:r w:rsidRPr="0043433B">
        <w:rPr>
          <w:rFonts w:ascii="Times New Roman" w:eastAsia="Calibri" w:hAnsi="Times New Roman" w:cs="Times New Roman"/>
          <w:iCs/>
          <w:sz w:val="28"/>
          <w:szCs w:val="28"/>
          <w:bdr w:val="nil"/>
          <w:lang w:val="en-GB"/>
        </w:rPr>
        <w:t xml:space="preserve">the Police </w:t>
      </w:r>
      <w:r w:rsidR="0043433B" w:rsidRPr="0043433B">
        <w:rPr>
          <w:rFonts w:ascii="Times New Roman" w:eastAsia="Calibri" w:hAnsi="Times New Roman" w:cs="Times New Roman"/>
          <w:iCs/>
          <w:sz w:val="28"/>
          <w:szCs w:val="28"/>
          <w:bdr w:val="nil"/>
          <w:lang w:val="en-GB"/>
        </w:rPr>
        <w:t xml:space="preserve">Force </w:t>
      </w:r>
      <w:r w:rsidRPr="0043433B">
        <w:rPr>
          <w:rFonts w:ascii="Times New Roman" w:eastAsia="Calibri" w:hAnsi="Times New Roman" w:cs="Times New Roman"/>
          <w:iCs/>
          <w:sz w:val="28"/>
          <w:szCs w:val="28"/>
          <w:bdr w:val="nil"/>
          <w:lang w:val="en-GB"/>
        </w:rPr>
        <w:t xml:space="preserve">of the Slovak Republic </w:t>
      </w: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 xml:space="preserve">Mr. Ján Hero, Adviser to the State </w:t>
      </w:r>
      <w:r w:rsidR="0043433B" w:rsidRPr="0043433B">
        <w:rPr>
          <w:rFonts w:ascii="Times New Roman" w:eastAsia="Calibri" w:hAnsi="Times New Roman" w:cs="Times New Roman"/>
          <w:iCs/>
          <w:sz w:val="28"/>
          <w:szCs w:val="28"/>
          <w:bdr w:val="nil"/>
          <w:lang w:val="en-GB"/>
        </w:rPr>
        <w:t>S</w:t>
      </w:r>
      <w:r w:rsidRPr="0043433B">
        <w:rPr>
          <w:rFonts w:ascii="Times New Roman" w:eastAsia="Calibri" w:hAnsi="Times New Roman" w:cs="Times New Roman"/>
          <w:iCs/>
          <w:sz w:val="28"/>
          <w:szCs w:val="28"/>
          <w:bdr w:val="nil"/>
          <w:lang w:val="en-GB"/>
        </w:rPr>
        <w:t xml:space="preserve">ecretary of the Ministry of </w:t>
      </w:r>
      <w:r w:rsidR="00313B68" w:rsidRPr="0043433B">
        <w:rPr>
          <w:rFonts w:ascii="Times New Roman" w:eastAsia="Calibri" w:hAnsi="Times New Roman" w:cs="Times New Roman"/>
          <w:iCs/>
          <w:sz w:val="28"/>
          <w:szCs w:val="28"/>
          <w:bdr w:val="nil"/>
          <w:lang w:val="en-GB"/>
        </w:rPr>
        <w:t>E</w:t>
      </w:r>
      <w:r w:rsidRPr="0043433B">
        <w:rPr>
          <w:rFonts w:ascii="Times New Roman" w:eastAsia="Calibri" w:hAnsi="Times New Roman" w:cs="Times New Roman"/>
          <w:iCs/>
          <w:sz w:val="28"/>
          <w:szCs w:val="28"/>
          <w:bdr w:val="nil"/>
          <w:lang w:val="en-GB"/>
        </w:rPr>
        <w:t xml:space="preserve">ducation, </w:t>
      </w:r>
      <w:r w:rsidR="00313B68" w:rsidRPr="0043433B">
        <w:rPr>
          <w:rFonts w:ascii="Times New Roman" w:eastAsia="Calibri" w:hAnsi="Times New Roman" w:cs="Times New Roman"/>
          <w:iCs/>
          <w:sz w:val="28"/>
          <w:szCs w:val="28"/>
          <w:bdr w:val="nil"/>
          <w:lang w:val="en-GB"/>
        </w:rPr>
        <w:t>S</w:t>
      </w:r>
      <w:r w:rsidRPr="0043433B">
        <w:rPr>
          <w:rFonts w:ascii="Times New Roman" w:eastAsia="Calibri" w:hAnsi="Times New Roman" w:cs="Times New Roman"/>
          <w:iCs/>
          <w:sz w:val="28"/>
          <w:szCs w:val="28"/>
          <w:bdr w:val="nil"/>
          <w:lang w:val="en-GB"/>
        </w:rPr>
        <w:t xml:space="preserve">cience, </w:t>
      </w:r>
      <w:r w:rsidR="00313B68" w:rsidRPr="0043433B">
        <w:rPr>
          <w:rFonts w:ascii="Times New Roman" w:eastAsia="Calibri" w:hAnsi="Times New Roman" w:cs="Times New Roman"/>
          <w:iCs/>
          <w:sz w:val="28"/>
          <w:szCs w:val="28"/>
          <w:bdr w:val="nil"/>
          <w:lang w:val="en-GB"/>
        </w:rPr>
        <w:t>R</w:t>
      </w:r>
      <w:r w:rsidRPr="0043433B">
        <w:rPr>
          <w:rFonts w:ascii="Times New Roman" w:eastAsia="Calibri" w:hAnsi="Times New Roman" w:cs="Times New Roman"/>
          <w:iCs/>
          <w:sz w:val="28"/>
          <w:szCs w:val="28"/>
          <w:bdr w:val="nil"/>
          <w:lang w:val="en-GB"/>
        </w:rPr>
        <w:t xml:space="preserve">esearch and </w:t>
      </w:r>
      <w:r w:rsidR="00313B68" w:rsidRPr="0043433B">
        <w:rPr>
          <w:rFonts w:ascii="Times New Roman" w:eastAsia="Calibri" w:hAnsi="Times New Roman" w:cs="Times New Roman"/>
          <w:iCs/>
          <w:sz w:val="28"/>
          <w:szCs w:val="28"/>
          <w:bdr w:val="nil"/>
          <w:lang w:val="en-GB"/>
        </w:rPr>
        <w:t>S</w:t>
      </w:r>
      <w:r w:rsidRPr="0043433B">
        <w:rPr>
          <w:rFonts w:ascii="Times New Roman" w:eastAsia="Calibri" w:hAnsi="Times New Roman" w:cs="Times New Roman"/>
          <w:iCs/>
          <w:sz w:val="28"/>
          <w:szCs w:val="28"/>
          <w:bdr w:val="nil"/>
          <w:lang w:val="en-GB"/>
        </w:rPr>
        <w:t>port of the Slovak Republic</w:t>
      </w: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 xml:space="preserve">Ms. Zuzana Kuráňová, from the Department of Health </w:t>
      </w:r>
      <w:r w:rsidR="0043433B" w:rsidRPr="0043433B">
        <w:rPr>
          <w:rFonts w:ascii="Times New Roman" w:eastAsia="Calibri" w:hAnsi="Times New Roman" w:cs="Times New Roman"/>
          <w:iCs/>
          <w:sz w:val="28"/>
          <w:szCs w:val="28"/>
          <w:bdr w:val="nil"/>
          <w:lang w:val="en-GB"/>
        </w:rPr>
        <w:t xml:space="preserve">at </w:t>
      </w:r>
      <w:r w:rsidRPr="0043433B">
        <w:rPr>
          <w:rFonts w:ascii="Times New Roman" w:eastAsia="Calibri" w:hAnsi="Times New Roman" w:cs="Times New Roman"/>
          <w:iCs/>
          <w:sz w:val="28"/>
          <w:szCs w:val="28"/>
          <w:bdr w:val="nil"/>
          <w:lang w:val="en-GB"/>
        </w:rPr>
        <w:t xml:space="preserve">the Ministry of </w:t>
      </w:r>
      <w:r w:rsidR="00313B68" w:rsidRPr="0043433B">
        <w:rPr>
          <w:rFonts w:ascii="Times New Roman" w:eastAsia="Calibri" w:hAnsi="Times New Roman" w:cs="Times New Roman"/>
          <w:iCs/>
          <w:sz w:val="28"/>
          <w:szCs w:val="28"/>
          <w:bdr w:val="nil"/>
          <w:lang w:val="en-GB"/>
        </w:rPr>
        <w:t>H</w:t>
      </w:r>
      <w:r w:rsidRPr="0043433B">
        <w:rPr>
          <w:rFonts w:ascii="Times New Roman" w:eastAsia="Calibri" w:hAnsi="Times New Roman" w:cs="Times New Roman"/>
          <w:iCs/>
          <w:sz w:val="28"/>
          <w:szCs w:val="28"/>
          <w:bdr w:val="nil"/>
          <w:lang w:val="en-GB"/>
        </w:rPr>
        <w:t xml:space="preserve">ealth of the Slovak Republic </w:t>
      </w: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 xml:space="preserve">Ms. Zora Turancová, from the Department of </w:t>
      </w:r>
      <w:r w:rsidR="0043433B" w:rsidRPr="0043433B">
        <w:rPr>
          <w:rFonts w:ascii="Times New Roman" w:eastAsia="Calibri" w:hAnsi="Times New Roman" w:cs="Times New Roman"/>
          <w:iCs/>
          <w:sz w:val="28"/>
          <w:szCs w:val="28"/>
          <w:bdr w:val="nil"/>
          <w:lang w:val="en-GB"/>
        </w:rPr>
        <w:t>I</w:t>
      </w:r>
      <w:r w:rsidRPr="0043433B">
        <w:rPr>
          <w:rFonts w:ascii="Times New Roman" w:eastAsia="Calibri" w:hAnsi="Times New Roman" w:cs="Times New Roman"/>
          <w:iCs/>
          <w:sz w:val="28"/>
          <w:szCs w:val="28"/>
          <w:bdr w:val="nil"/>
          <w:lang w:val="en-GB"/>
        </w:rPr>
        <w:t xml:space="preserve">ntangible </w:t>
      </w:r>
      <w:r w:rsidR="0043433B" w:rsidRPr="0043433B">
        <w:rPr>
          <w:rFonts w:ascii="Times New Roman" w:eastAsia="Calibri" w:hAnsi="Times New Roman" w:cs="Times New Roman"/>
          <w:iCs/>
          <w:sz w:val="28"/>
          <w:szCs w:val="28"/>
          <w:bdr w:val="nil"/>
          <w:lang w:val="en-GB"/>
        </w:rPr>
        <w:t>C</w:t>
      </w:r>
      <w:r w:rsidRPr="0043433B">
        <w:rPr>
          <w:rFonts w:ascii="Times New Roman" w:eastAsia="Calibri" w:hAnsi="Times New Roman" w:cs="Times New Roman"/>
          <w:iCs/>
          <w:sz w:val="28"/>
          <w:szCs w:val="28"/>
          <w:bdr w:val="nil"/>
          <w:lang w:val="en-GB"/>
        </w:rPr>
        <w:t xml:space="preserve">ultural </w:t>
      </w:r>
      <w:r w:rsidR="0043433B" w:rsidRPr="0043433B">
        <w:rPr>
          <w:rFonts w:ascii="Times New Roman" w:eastAsia="Calibri" w:hAnsi="Times New Roman" w:cs="Times New Roman"/>
          <w:iCs/>
          <w:sz w:val="28"/>
          <w:szCs w:val="28"/>
          <w:bdr w:val="nil"/>
          <w:lang w:val="en-GB"/>
        </w:rPr>
        <w:t>H</w:t>
      </w:r>
      <w:r w:rsidRPr="0043433B">
        <w:rPr>
          <w:rFonts w:ascii="Times New Roman" w:eastAsia="Calibri" w:hAnsi="Times New Roman" w:cs="Times New Roman"/>
          <w:iCs/>
          <w:sz w:val="28"/>
          <w:szCs w:val="28"/>
          <w:bdr w:val="nil"/>
          <w:lang w:val="en-GB"/>
        </w:rPr>
        <w:t xml:space="preserve">eritage and the </w:t>
      </w:r>
      <w:r w:rsidR="0043433B" w:rsidRPr="0043433B">
        <w:rPr>
          <w:rFonts w:ascii="Times New Roman" w:eastAsia="Calibri" w:hAnsi="Times New Roman" w:cs="Times New Roman"/>
          <w:iCs/>
          <w:sz w:val="28"/>
          <w:szCs w:val="28"/>
          <w:bdr w:val="nil"/>
          <w:lang w:val="en-GB"/>
        </w:rPr>
        <w:t>C</w:t>
      </w:r>
      <w:r w:rsidRPr="0043433B">
        <w:rPr>
          <w:rFonts w:ascii="Times New Roman" w:eastAsia="Calibri" w:hAnsi="Times New Roman" w:cs="Times New Roman"/>
          <w:iCs/>
          <w:sz w:val="28"/>
          <w:szCs w:val="28"/>
          <w:bdr w:val="nil"/>
          <w:lang w:val="en-GB"/>
        </w:rPr>
        <w:t xml:space="preserve">ulture of the </w:t>
      </w:r>
      <w:r w:rsidR="0043433B" w:rsidRPr="0043433B">
        <w:rPr>
          <w:rFonts w:ascii="Times New Roman" w:eastAsia="Calibri" w:hAnsi="Times New Roman" w:cs="Times New Roman"/>
          <w:iCs/>
          <w:sz w:val="28"/>
          <w:szCs w:val="28"/>
          <w:bdr w:val="nil"/>
          <w:lang w:val="en-GB"/>
        </w:rPr>
        <w:t>D</w:t>
      </w:r>
      <w:r w:rsidRPr="0043433B">
        <w:rPr>
          <w:rFonts w:ascii="Times New Roman" w:eastAsia="Calibri" w:hAnsi="Times New Roman" w:cs="Times New Roman"/>
          <w:iCs/>
          <w:sz w:val="28"/>
          <w:szCs w:val="28"/>
          <w:bdr w:val="nil"/>
          <w:lang w:val="en-GB"/>
        </w:rPr>
        <w:t xml:space="preserve">isadvantaged </w:t>
      </w:r>
      <w:r w:rsidR="0043433B" w:rsidRPr="0043433B">
        <w:rPr>
          <w:rFonts w:ascii="Times New Roman" w:eastAsia="Calibri" w:hAnsi="Times New Roman" w:cs="Times New Roman"/>
          <w:iCs/>
          <w:sz w:val="28"/>
          <w:szCs w:val="28"/>
          <w:bdr w:val="nil"/>
          <w:lang w:val="en-GB"/>
        </w:rPr>
        <w:t>G</w:t>
      </w:r>
      <w:r w:rsidRPr="0043433B">
        <w:rPr>
          <w:rFonts w:ascii="Times New Roman" w:eastAsia="Calibri" w:hAnsi="Times New Roman" w:cs="Times New Roman"/>
          <w:iCs/>
          <w:sz w:val="28"/>
          <w:szCs w:val="28"/>
          <w:bdr w:val="nil"/>
          <w:lang w:val="en-GB"/>
        </w:rPr>
        <w:t xml:space="preserve">roups of the </w:t>
      </w:r>
      <w:r w:rsidR="0043433B" w:rsidRPr="0043433B">
        <w:rPr>
          <w:rFonts w:ascii="Times New Roman" w:eastAsia="Calibri" w:hAnsi="Times New Roman" w:cs="Times New Roman"/>
          <w:iCs/>
          <w:sz w:val="28"/>
          <w:szCs w:val="28"/>
          <w:bdr w:val="nil"/>
          <w:lang w:val="en-GB"/>
        </w:rPr>
        <w:t>Population</w:t>
      </w:r>
      <w:r w:rsidRPr="0043433B">
        <w:rPr>
          <w:rFonts w:ascii="Times New Roman" w:eastAsia="Calibri" w:hAnsi="Times New Roman" w:cs="Times New Roman"/>
          <w:iCs/>
          <w:sz w:val="28"/>
          <w:szCs w:val="28"/>
          <w:bdr w:val="nil"/>
          <w:lang w:val="en-GB"/>
        </w:rPr>
        <w:t xml:space="preserve"> </w:t>
      </w:r>
      <w:r w:rsidR="0043433B" w:rsidRPr="0043433B">
        <w:rPr>
          <w:rFonts w:ascii="Times New Roman" w:eastAsia="Calibri" w:hAnsi="Times New Roman" w:cs="Times New Roman"/>
          <w:iCs/>
          <w:sz w:val="28"/>
          <w:szCs w:val="28"/>
          <w:bdr w:val="nil"/>
          <w:lang w:val="en-GB"/>
        </w:rPr>
        <w:t xml:space="preserve">at </w:t>
      </w:r>
      <w:r w:rsidRPr="0043433B">
        <w:rPr>
          <w:rFonts w:ascii="Times New Roman" w:eastAsia="Calibri" w:hAnsi="Times New Roman" w:cs="Times New Roman"/>
          <w:iCs/>
          <w:sz w:val="28"/>
          <w:szCs w:val="28"/>
          <w:bdr w:val="nil"/>
          <w:lang w:val="en-GB"/>
        </w:rPr>
        <w:t xml:space="preserve">the </w:t>
      </w:r>
      <w:r w:rsidR="0043433B" w:rsidRPr="0043433B">
        <w:rPr>
          <w:rFonts w:ascii="Times New Roman" w:eastAsia="Calibri" w:hAnsi="Times New Roman" w:cs="Times New Roman"/>
          <w:iCs/>
          <w:sz w:val="28"/>
          <w:szCs w:val="28"/>
          <w:bdr w:val="nil"/>
          <w:lang w:val="en-GB"/>
        </w:rPr>
        <w:t xml:space="preserve">Directorate </w:t>
      </w:r>
      <w:r w:rsidRPr="0043433B">
        <w:rPr>
          <w:rFonts w:ascii="Times New Roman" w:eastAsia="Calibri" w:hAnsi="Times New Roman" w:cs="Times New Roman"/>
          <w:iCs/>
          <w:sz w:val="28"/>
          <w:szCs w:val="28"/>
          <w:bdr w:val="nil"/>
          <w:lang w:val="en-GB"/>
        </w:rPr>
        <w:t xml:space="preserve">of the </w:t>
      </w:r>
      <w:r w:rsidR="0043433B" w:rsidRPr="0043433B">
        <w:rPr>
          <w:rFonts w:ascii="Times New Roman" w:eastAsia="Calibri" w:hAnsi="Times New Roman" w:cs="Times New Roman"/>
          <w:iCs/>
          <w:sz w:val="28"/>
          <w:szCs w:val="28"/>
          <w:bdr w:val="nil"/>
          <w:lang w:val="en-GB"/>
        </w:rPr>
        <w:t>C</w:t>
      </w:r>
      <w:r w:rsidRPr="0043433B">
        <w:rPr>
          <w:rFonts w:ascii="Times New Roman" w:eastAsia="Calibri" w:hAnsi="Times New Roman" w:cs="Times New Roman"/>
          <w:iCs/>
          <w:sz w:val="28"/>
          <w:szCs w:val="28"/>
          <w:bdr w:val="nil"/>
          <w:lang w:val="en-GB"/>
        </w:rPr>
        <w:t xml:space="preserve">ultural </w:t>
      </w:r>
      <w:r w:rsidR="0043433B" w:rsidRPr="0043433B">
        <w:rPr>
          <w:rFonts w:ascii="Times New Roman" w:eastAsia="Calibri" w:hAnsi="Times New Roman" w:cs="Times New Roman"/>
          <w:iCs/>
          <w:sz w:val="28"/>
          <w:szCs w:val="28"/>
          <w:bdr w:val="nil"/>
          <w:lang w:val="en-GB"/>
        </w:rPr>
        <w:t>H</w:t>
      </w:r>
      <w:r w:rsidRPr="0043433B">
        <w:rPr>
          <w:rFonts w:ascii="Times New Roman" w:eastAsia="Calibri" w:hAnsi="Times New Roman" w:cs="Times New Roman"/>
          <w:iCs/>
          <w:sz w:val="28"/>
          <w:szCs w:val="28"/>
          <w:bdr w:val="nil"/>
          <w:lang w:val="en-GB"/>
        </w:rPr>
        <w:t xml:space="preserve">eritage of the Ministry of </w:t>
      </w:r>
      <w:r w:rsidR="00313B68" w:rsidRPr="0043433B">
        <w:rPr>
          <w:rFonts w:ascii="Times New Roman" w:eastAsia="Calibri" w:hAnsi="Times New Roman" w:cs="Times New Roman"/>
          <w:iCs/>
          <w:sz w:val="28"/>
          <w:szCs w:val="28"/>
          <w:bdr w:val="nil"/>
          <w:lang w:val="en-GB"/>
        </w:rPr>
        <w:t>C</w:t>
      </w:r>
      <w:r w:rsidRPr="0043433B">
        <w:rPr>
          <w:rFonts w:ascii="Times New Roman" w:eastAsia="Calibri" w:hAnsi="Times New Roman" w:cs="Times New Roman"/>
          <w:iCs/>
          <w:sz w:val="28"/>
          <w:szCs w:val="28"/>
          <w:bdr w:val="nil"/>
          <w:lang w:val="en-GB"/>
        </w:rPr>
        <w:t>ulture of the Slovak Republic</w:t>
      </w: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 xml:space="preserve">Ms. Barbora Bojková, from the Department of Foreign and European Affairs of the Office of the Minister of Interior of the Slovak Republic </w:t>
      </w: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Ms. Dominika Marková, from the Organizational and Legal Department of the Migration Office of the Ministry of Interior of the Slovak Republic</w:t>
      </w: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 xml:space="preserve">Ms. Zuzana Široká, from the </w:t>
      </w:r>
      <w:r w:rsidR="0043433B" w:rsidRPr="0043433B">
        <w:rPr>
          <w:rFonts w:ascii="Times New Roman" w:eastAsia="Calibri" w:hAnsi="Times New Roman" w:cs="Times New Roman"/>
          <w:iCs/>
          <w:sz w:val="28"/>
          <w:szCs w:val="28"/>
          <w:bdr w:val="nil"/>
          <w:lang w:val="en-GB"/>
        </w:rPr>
        <w:t xml:space="preserve">Human Rights </w:t>
      </w:r>
      <w:r w:rsidRPr="0043433B">
        <w:rPr>
          <w:rFonts w:ascii="Times New Roman" w:eastAsia="Calibri" w:hAnsi="Times New Roman" w:cs="Times New Roman"/>
          <w:iCs/>
          <w:sz w:val="28"/>
          <w:szCs w:val="28"/>
          <w:bdr w:val="nil"/>
          <w:lang w:val="en-GB"/>
        </w:rPr>
        <w:t xml:space="preserve">Department </w:t>
      </w:r>
      <w:r w:rsidR="0043433B" w:rsidRPr="0043433B">
        <w:rPr>
          <w:rFonts w:ascii="Times New Roman" w:eastAsia="Calibri" w:hAnsi="Times New Roman" w:cs="Times New Roman"/>
          <w:iCs/>
          <w:sz w:val="28"/>
          <w:szCs w:val="28"/>
          <w:bdr w:val="nil"/>
          <w:lang w:val="en-GB"/>
        </w:rPr>
        <w:t xml:space="preserve">at </w:t>
      </w:r>
      <w:r w:rsidRPr="0043433B">
        <w:rPr>
          <w:rFonts w:ascii="Times New Roman" w:eastAsia="Calibri" w:hAnsi="Times New Roman" w:cs="Times New Roman"/>
          <w:iCs/>
          <w:sz w:val="28"/>
          <w:szCs w:val="28"/>
          <w:bdr w:val="nil"/>
          <w:lang w:val="en-GB"/>
        </w:rPr>
        <w:t>the Ministry of Justice of the Slovak Republic</w:t>
      </w:r>
    </w:p>
    <w:p w:rsidR="00A722C8" w:rsidRPr="0043433B" w:rsidRDefault="006C1793" w:rsidP="00E74E56">
      <w:pPr>
        <w:spacing w:after="0" w:line="360" w:lineRule="auto"/>
        <w:jc w:val="both"/>
        <w:rPr>
          <w:rFonts w:ascii="Times New Roman" w:eastAsia="Calibri" w:hAnsi="Times New Roman" w:cs="Times New Roman"/>
          <w:iCs/>
          <w:sz w:val="28"/>
          <w:szCs w:val="28"/>
          <w:bdr w:val="nil"/>
          <w:lang w:val="en-GB"/>
        </w:rPr>
      </w:pPr>
      <w:r w:rsidRPr="0043433B">
        <w:rPr>
          <w:rFonts w:ascii="Times New Roman" w:eastAsia="Calibri" w:hAnsi="Times New Roman" w:cs="Times New Roman"/>
          <w:iCs/>
          <w:sz w:val="28"/>
          <w:szCs w:val="28"/>
          <w:bdr w:val="nil"/>
          <w:lang w:val="en-GB"/>
        </w:rPr>
        <w:lastRenderedPageBreak/>
        <w:t xml:space="preserve">Ms. Dana Srpoňová, Secretary </w:t>
      </w:r>
      <w:r w:rsidR="0043433B" w:rsidRPr="0043433B">
        <w:rPr>
          <w:rFonts w:ascii="Times New Roman" w:eastAsia="Calibri" w:hAnsi="Times New Roman" w:cs="Times New Roman"/>
          <w:iCs/>
          <w:sz w:val="28"/>
          <w:szCs w:val="28"/>
          <w:bdr w:val="nil"/>
          <w:lang w:val="en-GB"/>
        </w:rPr>
        <w:t xml:space="preserve">of </w:t>
      </w:r>
      <w:r w:rsidR="00574757" w:rsidRPr="0043433B">
        <w:rPr>
          <w:rFonts w:ascii="Times New Roman" w:eastAsia="Calibri" w:hAnsi="Times New Roman" w:cs="Times New Roman"/>
          <w:iCs/>
          <w:sz w:val="28"/>
          <w:szCs w:val="28"/>
          <w:bdr w:val="nil"/>
          <w:lang w:val="en-GB"/>
        </w:rPr>
        <w:t xml:space="preserve">the Directorate for </w:t>
      </w:r>
      <w:r w:rsidR="0043433B" w:rsidRPr="0043433B">
        <w:rPr>
          <w:rFonts w:ascii="Times New Roman" w:eastAsia="Calibri" w:hAnsi="Times New Roman" w:cs="Times New Roman"/>
          <w:iCs/>
          <w:sz w:val="28"/>
          <w:szCs w:val="28"/>
          <w:bdr w:val="nil"/>
          <w:lang w:val="en-GB"/>
        </w:rPr>
        <w:t>I</w:t>
      </w:r>
      <w:r w:rsidR="00574757" w:rsidRPr="0043433B">
        <w:rPr>
          <w:rFonts w:ascii="Times New Roman" w:eastAsia="Calibri" w:hAnsi="Times New Roman" w:cs="Times New Roman"/>
          <w:iCs/>
          <w:sz w:val="28"/>
          <w:szCs w:val="28"/>
          <w:bdr w:val="nil"/>
          <w:lang w:val="en-GB"/>
        </w:rPr>
        <w:t xml:space="preserve">nternational </w:t>
      </w:r>
      <w:r w:rsidR="0043433B" w:rsidRPr="0043433B">
        <w:rPr>
          <w:rFonts w:ascii="Times New Roman" w:eastAsia="Calibri" w:hAnsi="Times New Roman" w:cs="Times New Roman"/>
          <w:iCs/>
          <w:sz w:val="28"/>
          <w:szCs w:val="28"/>
          <w:bdr w:val="nil"/>
          <w:lang w:val="en-GB"/>
        </w:rPr>
        <w:t>L</w:t>
      </w:r>
      <w:r w:rsidR="00574757" w:rsidRPr="0043433B">
        <w:rPr>
          <w:rFonts w:ascii="Times New Roman" w:eastAsia="Calibri" w:hAnsi="Times New Roman" w:cs="Times New Roman"/>
          <w:iCs/>
          <w:sz w:val="28"/>
          <w:szCs w:val="28"/>
          <w:bdr w:val="nil"/>
          <w:lang w:val="en-GB"/>
        </w:rPr>
        <w:t xml:space="preserve">aw, </w:t>
      </w:r>
      <w:r w:rsidR="0043433B" w:rsidRPr="0043433B">
        <w:rPr>
          <w:rFonts w:ascii="Times New Roman" w:eastAsia="Calibri" w:hAnsi="Times New Roman" w:cs="Times New Roman"/>
          <w:iCs/>
          <w:sz w:val="28"/>
          <w:szCs w:val="28"/>
          <w:bdr w:val="nil"/>
          <w:lang w:val="en-GB"/>
        </w:rPr>
        <w:t>C</w:t>
      </w:r>
      <w:r w:rsidR="00574757" w:rsidRPr="0043433B">
        <w:rPr>
          <w:rFonts w:ascii="Times New Roman" w:eastAsia="Calibri" w:hAnsi="Times New Roman" w:cs="Times New Roman"/>
          <w:iCs/>
          <w:sz w:val="28"/>
          <w:szCs w:val="28"/>
          <w:bdr w:val="nil"/>
          <w:lang w:val="en-GB"/>
        </w:rPr>
        <w:t xml:space="preserve">onsular </w:t>
      </w:r>
      <w:r w:rsidR="0043433B" w:rsidRPr="0043433B">
        <w:rPr>
          <w:rFonts w:ascii="Times New Roman" w:eastAsia="Calibri" w:hAnsi="Times New Roman" w:cs="Times New Roman"/>
          <w:iCs/>
          <w:sz w:val="28"/>
          <w:szCs w:val="28"/>
          <w:bdr w:val="nil"/>
          <w:lang w:val="en-GB"/>
        </w:rPr>
        <w:t>A</w:t>
      </w:r>
      <w:r w:rsidR="00574757" w:rsidRPr="0043433B">
        <w:rPr>
          <w:rFonts w:ascii="Times New Roman" w:eastAsia="Calibri" w:hAnsi="Times New Roman" w:cs="Times New Roman"/>
          <w:iCs/>
          <w:sz w:val="28"/>
          <w:szCs w:val="28"/>
          <w:bdr w:val="nil"/>
          <w:lang w:val="en-GB"/>
        </w:rPr>
        <w:t xml:space="preserve">ffairs and </w:t>
      </w:r>
      <w:r w:rsidR="0043433B" w:rsidRPr="0043433B">
        <w:rPr>
          <w:rFonts w:ascii="Times New Roman" w:eastAsia="Calibri" w:hAnsi="Times New Roman" w:cs="Times New Roman"/>
          <w:iCs/>
          <w:sz w:val="28"/>
          <w:szCs w:val="28"/>
          <w:bdr w:val="nil"/>
          <w:lang w:val="en-GB"/>
        </w:rPr>
        <w:t>C</w:t>
      </w:r>
      <w:r w:rsidR="00574757" w:rsidRPr="0043433B">
        <w:rPr>
          <w:rFonts w:ascii="Times New Roman" w:eastAsia="Calibri" w:hAnsi="Times New Roman" w:cs="Times New Roman"/>
          <w:iCs/>
          <w:sz w:val="28"/>
          <w:szCs w:val="28"/>
          <w:bdr w:val="nil"/>
          <w:lang w:val="en-GB"/>
        </w:rPr>
        <w:t xml:space="preserve">risis </w:t>
      </w:r>
      <w:r w:rsidR="0043433B" w:rsidRPr="0043433B">
        <w:rPr>
          <w:rFonts w:ascii="Times New Roman" w:eastAsia="Calibri" w:hAnsi="Times New Roman" w:cs="Times New Roman"/>
          <w:iCs/>
          <w:sz w:val="28"/>
          <w:szCs w:val="28"/>
          <w:bdr w:val="nil"/>
          <w:lang w:val="en-GB"/>
        </w:rPr>
        <w:t>M</w:t>
      </w:r>
      <w:r w:rsidR="00574757" w:rsidRPr="0043433B">
        <w:rPr>
          <w:rFonts w:ascii="Times New Roman" w:eastAsia="Calibri" w:hAnsi="Times New Roman" w:cs="Times New Roman"/>
          <w:iCs/>
          <w:sz w:val="28"/>
          <w:szCs w:val="28"/>
          <w:bdr w:val="nil"/>
          <w:lang w:val="en-GB"/>
        </w:rPr>
        <w:t xml:space="preserve">anagement </w:t>
      </w:r>
      <w:r w:rsidR="0043433B" w:rsidRPr="0043433B">
        <w:rPr>
          <w:rFonts w:ascii="Times New Roman" w:eastAsia="Calibri" w:hAnsi="Times New Roman" w:cs="Times New Roman"/>
          <w:iCs/>
          <w:sz w:val="28"/>
          <w:szCs w:val="28"/>
          <w:bdr w:val="nil"/>
          <w:lang w:val="en-GB"/>
        </w:rPr>
        <w:t xml:space="preserve">at </w:t>
      </w:r>
      <w:r w:rsidR="00574757" w:rsidRPr="0043433B">
        <w:rPr>
          <w:rFonts w:ascii="Times New Roman" w:eastAsia="Calibri" w:hAnsi="Times New Roman" w:cs="Times New Roman"/>
          <w:iCs/>
          <w:sz w:val="28"/>
          <w:szCs w:val="28"/>
          <w:bdr w:val="nil"/>
          <w:lang w:val="en-GB"/>
        </w:rPr>
        <w:t>the Ministry of Foreign and European Affairs of the Slovak Republic</w:t>
      </w:r>
    </w:p>
    <w:p w:rsidR="00A722C8" w:rsidRPr="0043433B" w:rsidRDefault="00635171"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Mr. Peter Piešťanský</w:t>
      </w:r>
      <w:r w:rsidR="006C1793" w:rsidRPr="0043433B">
        <w:rPr>
          <w:rFonts w:ascii="Times New Roman" w:eastAsia="Calibri" w:hAnsi="Times New Roman" w:cs="Times New Roman"/>
          <w:iCs/>
          <w:sz w:val="28"/>
          <w:szCs w:val="28"/>
          <w:bdr w:val="nil"/>
          <w:lang w:val="en-GB"/>
        </w:rPr>
        <w:t xml:space="preserve">, from the </w:t>
      </w:r>
      <w:r w:rsidR="0043433B" w:rsidRPr="0043433B">
        <w:rPr>
          <w:rFonts w:ascii="Times New Roman" w:eastAsia="Calibri" w:hAnsi="Times New Roman" w:cs="Times New Roman"/>
          <w:iCs/>
          <w:sz w:val="28"/>
          <w:szCs w:val="28"/>
          <w:bdr w:val="nil"/>
          <w:lang w:val="en-GB"/>
        </w:rPr>
        <w:t>Human Rights D</w:t>
      </w:r>
      <w:r w:rsidR="006C1793" w:rsidRPr="0043433B">
        <w:rPr>
          <w:rFonts w:ascii="Times New Roman" w:eastAsia="Calibri" w:hAnsi="Times New Roman" w:cs="Times New Roman"/>
          <w:iCs/>
          <w:sz w:val="28"/>
          <w:szCs w:val="28"/>
          <w:bdr w:val="nil"/>
          <w:lang w:val="en-GB"/>
        </w:rPr>
        <w:t xml:space="preserve">epartment </w:t>
      </w:r>
      <w:r w:rsidR="0043433B" w:rsidRPr="0043433B">
        <w:rPr>
          <w:rFonts w:ascii="Times New Roman" w:eastAsia="Calibri" w:hAnsi="Times New Roman" w:cs="Times New Roman"/>
          <w:iCs/>
          <w:sz w:val="28"/>
          <w:szCs w:val="28"/>
          <w:bdr w:val="nil"/>
          <w:lang w:val="en-GB"/>
        </w:rPr>
        <w:t xml:space="preserve">at </w:t>
      </w:r>
      <w:r w:rsidR="006C1793" w:rsidRPr="0043433B">
        <w:rPr>
          <w:rFonts w:ascii="Times New Roman" w:eastAsia="Calibri" w:hAnsi="Times New Roman" w:cs="Times New Roman"/>
          <w:iCs/>
          <w:sz w:val="28"/>
          <w:szCs w:val="28"/>
          <w:bdr w:val="nil"/>
          <w:lang w:val="en-GB"/>
        </w:rPr>
        <w:t xml:space="preserve">the Ministry of </w:t>
      </w:r>
      <w:r w:rsidR="00417E23" w:rsidRPr="0043433B">
        <w:rPr>
          <w:rFonts w:ascii="Times New Roman" w:eastAsia="Calibri" w:hAnsi="Times New Roman" w:cs="Times New Roman"/>
          <w:iCs/>
          <w:sz w:val="28"/>
          <w:szCs w:val="28"/>
          <w:bdr w:val="nil"/>
          <w:lang w:val="en-GB"/>
        </w:rPr>
        <w:t>F</w:t>
      </w:r>
      <w:r w:rsidR="006C1793" w:rsidRPr="0043433B">
        <w:rPr>
          <w:rFonts w:ascii="Times New Roman" w:eastAsia="Calibri" w:hAnsi="Times New Roman" w:cs="Times New Roman"/>
          <w:iCs/>
          <w:sz w:val="28"/>
          <w:szCs w:val="28"/>
          <w:bdr w:val="nil"/>
          <w:lang w:val="en-GB"/>
        </w:rPr>
        <w:t>oreign and European Affairs of the Slovak Republic</w:t>
      </w:r>
    </w:p>
    <w:p w:rsidR="00A722C8" w:rsidRPr="0043433B" w:rsidRDefault="006C1793" w:rsidP="00E74E56">
      <w:pPr>
        <w:spacing w:after="0" w:line="360" w:lineRule="auto"/>
        <w:jc w:val="both"/>
        <w:rPr>
          <w:rFonts w:ascii="Times New Roman" w:eastAsia="Calibri" w:hAnsi="Times New Roman" w:cs="Times New Roman"/>
          <w:iCs/>
          <w:sz w:val="28"/>
          <w:szCs w:val="28"/>
          <w:lang w:val="en-GB"/>
        </w:rPr>
      </w:pPr>
      <w:r w:rsidRPr="0043433B">
        <w:rPr>
          <w:rFonts w:ascii="Times New Roman" w:eastAsia="Calibri" w:hAnsi="Times New Roman" w:cs="Times New Roman"/>
          <w:iCs/>
          <w:sz w:val="28"/>
          <w:szCs w:val="28"/>
          <w:bdr w:val="nil"/>
          <w:lang w:val="en-GB"/>
        </w:rPr>
        <w:t xml:space="preserve">Mr. Igor Kucer, </w:t>
      </w:r>
      <w:r w:rsidR="009D0D82" w:rsidRPr="0043433B">
        <w:rPr>
          <w:rFonts w:ascii="Times New Roman" w:eastAsia="Calibri" w:hAnsi="Times New Roman" w:cs="Times New Roman"/>
          <w:iCs/>
          <w:sz w:val="28"/>
          <w:szCs w:val="28"/>
          <w:bdr w:val="nil"/>
          <w:lang w:val="en-GB"/>
        </w:rPr>
        <w:t xml:space="preserve">from </w:t>
      </w:r>
      <w:r w:rsidRPr="0043433B">
        <w:rPr>
          <w:rFonts w:ascii="Times New Roman" w:eastAsia="Calibri" w:hAnsi="Times New Roman" w:cs="Times New Roman"/>
          <w:iCs/>
          <w:sz w:val="28"/>
          <w:szCs w:val="28"/>
          <w:bdr w:val="nil"/>
          <w:lang w:val="en-GB"/>
        </w:rPr>
        <w:t xml:space="preserve">the Permanent Mission of the Slovak Republic to the United Nations </w:t>
      </w:r>
      <w:r w:rsidR="0043433B" w:rsidRPr="0043433B">
        <w:rPr>
          <w:rFonts w:ascii="Times New Roman" w:eastAsia="Calibri" w:hAnsi="Times New Roman" w:cs="Times New Roman"/>
          <w:iCs/>
          <w:sz w:val="28"/>
          <w:szCs w:val="28"/>
          <w:bdr w:val="nil"/>
          <w:lang w:val="en-GB"/>
        </w:rPr>
        <w:t xml:space="preserve">Office and other International Organizations </w:t>
      </w:r>
      <w:r w:rsidRPr="0043433B">
        <w:rPr>
          <w:rFonts w:ascii="Times New Roman" w:eastAsia="Calibri" w:hAnsi="Times New Roman" w:cs="Times New Roman"/>
          <w:iCs/>
          <w:sz w:val="28"/>
          <w:szCs w:val="28"/>
          <w:bdr w:val="nil"/>
          <w:lang w:val="en-GB"/>
        </w:rPr>
        <w:t>in Geneva</w:t>
      </w:r>
    </w:p>
    <w:p w:rsidR="00A722C8" w:rsidRPr="0043433B" w:rsidRDefault="00A722C8" w:rsidP="00A722C8">
      <w:pPr>
        <w:spacing w:after="0" w:line="240" w:lineRule="auto"/>
        <w:jc w:val="both"/>
        <w:rPr>
          <w:rFonts w:ascii="Times New Roman" w:eastAsia="Calibri" w:hAnsi="Times New Roman" w:cs="Times New Roman"/>
          <w:iCs/>
          <w:sz w:val="28"/>
          <w:szCs w:val="28"/>
          <w:lang w:val="en-GB"/>
        </w:rPr>
      </w:pPr>
    </w:p>
    <w:p w:rsidR="00A722C8" w:rsidRPr="0043433B" w:rsidRDefault="00A722C8" w:rsidP="00A722C8">
      <w:pPr>
        <w:jc w:val="both"/>
        <w:rPr>
          <w:rFonts w:ascii="Times New Roman" w:hAnsi="Times New Roman" w:cs="Times New Roman"/>
          <w:sz w:val="28"/>
          <w:szCs w:val="28"/>
          <w:lang w:val="en-GB"/>
        </w:rPr>
      </w:pPr>
    </w:p>
    <w:sectPr w:rsidR="00A722C8" w:rsidRPr="0043433B" w:rsidSect="002A42C4">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6FED" w:rsidRDefault="007D6FED">
      <w:pPr>
        <w:spacing w:after="0" w:line="240" w:lineRule="auto"/>
      </w:pPr>
      <w:r>
        <w:separator/>
      </w:r>
    </w:p>
  </w:endnote>
  <w:endnote w:type="continuationSeparator" w:id="0">
    <w:p w:rsidR="007D6FED" w:rsidRDefault="007D6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3475263"/>
      <w:docPartObj>
        <w:docPartGallery w:val="Page Numbers (Bottom of Page)"/>
        <w:docPartUnique/>
      </w:docPartObj>
    </w:sdtPr>
    <w:sdtEndPr/>
    <w:sdtContent>
      <w:p w:rsidR="003A0B8F" w:rsidRDefault="00B648F6">
        <w:pPr>
          <w:pStyle w:val="Footer"/>
          <w:jc w:val="center"/>
        </w:pPr>
        <w:r>
          <w:fldChar w:fldCharType="begin"/>
        </w:r>
        <w:r w:rsidR="000D17C5">
          <w:instrText>PAGE   \* MERGEFORMAT</w:instrText>
        </w:r>
        <w:r>
          <w:fldChar w:fldCharType="separate"/>
        </w:r>
        <w:r w:rsidR="00112F70">
          <w:rPr>
            <w:noProof/>
          </w:rPr>
          <w:t>1</w:t>
        </w:r>
        <w:r>
          <w:rPr>
            <w:noProof/>
          </w:rPr>
          <w:fldChar w:fldCharType="end"/>
        </w:r>
      </w:p>
    </w:sdtContent>
  </w:sdt>
  <w:p w:rsidR="003A0B8F" w:rsidRDefault="003A0B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6FED" w:rsidRDefault="007D6FED">
      <w:pPr>
        <w:spacing w:after="0" w:line="240" w:lineRule="auto"/>
      </w:pPr>
      <w:r>
        <w:separator/>
      </w:r>
    </w:p>
  </w:footnote>
  <w:footnote w:type="continuationSeparator" w:id="0">
    <w:p w:rsidR="007D6FED" w:rsidRDefault="007D6F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287042"/>
    <w:multiLevelType w:val="hybridMultilevel"/>
    <w:tmpl w:val="B002DCE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nsid w:val="39372FEC"/>
    <w:multiLevelType w:val="hybridMultilevel"/>
    <w:tmpl w:val="3B9C3AD6"/>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71B"/>
    <w:rsid w:val="00004D48"/>
    <w:rsid w:val="00014A3E"/>
    <w:rsid w:val="000275C6"/>
    <w:rsid w:val="0004559A"/>
    <w:rsid w:val="000469D5"/>
    <w:rsid w:val="000B2ACE"/>
    <w:rsid w:val="000D17C5"/>
    <w:rsid w:val="000D720A"/>
    <w:rsid w:val="00103BC1"/>
    <w:rsid w:val="00112F70"/>
    <w:rsid w:val="001238EC"/>
    <w:rsid w:val="001661E9"/>
    <w:rsid w:val="001B0324"/>
    <w:rsid w:val="001E03D0"/>
    <w:rsid w:val="001E4D4C"/>
    <w:rsid w:val="001E6105"/>
    <w:rsid w:val="001F1D08"/>
    <w:rsid w:val="001F5EF6"/>
    <w:rsid w:val="00202087"/>
    <w:rsid w:val="002103AB"/>
    <w:rsid w:val="002237AC"/>
    <w:rsid w:val="00225EE2"/>
    <w:rsid w:val="00240D3C"/>
    <w:rsid w:val="002516C3"/>
    <w:rsid w:val="00254F3E"/>
    <w:rsid w:val="00264340"/>
    <w:rsid w:val="00276415"/>
    <w:rsid w:val="002A2DD9"/>
    <w:rsid w:val="002A42C4"/>
    <w:rsid w:val="002A77BD"/>
    <w:rsid w:val="002B080D"/>
    <w:rsid w:val="002D7579"/>
    <w:rsid w:val="00300B6B"/>
    <w:rsid w:val="00303556"/>
    <w:rsid w:val="00305D41"/>
    <w:rsid w:val="00313B68"/>
    <w:rsid w:val="00325227"/>
    <w:rsid w:val="0034445A"/>
    <w:rsid w:val="0036193C"/>
    <w:rsid w:val="00392362"/>
    <w:rsid w:val="003A0B8F"/>
    <w:rsid w:val="003F2D92"/>
    <w:rsid w:val="00404BDC"/>
    <w:rsid w:val="00417E23"/>
    <w:rsid w:val="00424187"/>
    <w:rsid w:val="0043433B"/>
    <w:rsid w:val="00446BF4"/>
    <w:rsid w:val="00453558"/>
    <w:rsid w:val="00457BB5"/>
    <w:rsid w:val="004B3C02"/>
    <w:rsid w:val="004D492D"/>
    <w:rsid w:val="00527DB1"/>
    <w:rsid w:val="005529CD"/>
    <w:rsid w:val="005600F9"/>
    <w:rsid w:val="00562670"/>
    <w:rsid w:val="00563183"/>
    <w:rsid w:val="00574757"/>
    <w:rsid w:val="005A06A4"/>
    <w:rsid w:val="005D5BFA"/>
    <w:rsid w:val="00615BB9"/>
    <w:rsid w:val="00635171"/>
    <w:rsid w:val="00636065"/>
    <w:rsid w:val="006A3790"/>
    <w:rsid w:val="006B77F1"/>
    <w:rsid w:val="006C1793"/>
    <w:rsid w:val="006E108C"/>
    <w:rsid w:val="006F758E"/>
    <w:rsid w:val="007506F5"/>
    <w:rsid w:val="0078640D"/>
    <w:rsid w:val="0079149E"/>
    <w:rsid w:val="0079171B"/>
    <w:rsid w:val="007936EC"/>
    <w:rsid w:val="007B17D8"/>
    <w:rsid w:val="007C5139"/>
    <w:rsid w:val="007D51A7"/>
    <w:rsid w:val="007D65B7"/>
    <w:rsid w:val="007D6FED"/>
    <w:rsid w:val="007E59F3"/>
    <w:rsid w:val="007F0490"/>
    <w:rsid w:val="00806F3C"/>
    <w:rsid w:val="00845861"/>
    <w:rsid w:val="0086290F"/>
    <w:rsid w:val="008A5DA9"/>
    <w:rsid w:val="008B5058"/>
    <w:rsid w:val="008D2C50"/>
    <w:rsid w:val="008D3ECC"/>
    <w:rsid w:val="00916EDF"/>
    <w:rsid w:val="00923F78"/>
    <w:rsid w:val="009423D0"/>
    <w:rsid w:val="0096243B"/>
    <w:rsid w:val="009750F8"/>
    <w:rsid w:val="00984D89"/>
    <w:rsid w:val="009963C2"/>
    <w:rsid w:val="009D0D82"/>
    <w:rsid w:val="009F28BE"/>
    <w:rsid w:val="009F4D4A"/>
    <w:rsid w:val="00A01AAB"/>
    <w:rsid w:val="00A237F1"/>
    <w:rsid w:val="00A40589"/>
    <w:rsid w:val="00A722C8"/>
    <w:rsid w:val="00AD1A0C"/>
    <w:rsid w:val="00B30C08"/>
    <w:rsid w:val="00B32703"/>
    <w:rsid w:val="00B4248F"/>
    <w:rsid w:val="00B603B4"/>
    <w:rsid w:val="00B648F6"/>
    <w:rsid w:val="00B67149"/>
    <w:rsid w:val="00B73FAE"/>
    <w:rsid w:val="00B822FA"/>
    <w:rsid w:val="00B978D6"/>
    <w:rsid w:val="00C0065E"/>
    <w:rsid w:val="00C71E1B"/>
    <w:rsid w:val="00C71EDF"/>
    <w:rsid w:val="00C741C0"/>
    <w:rsid w:val="00C90130"/>
    <w:rsid w:val="00CA16D2"/>
    <w:rsid w:val="00CA6E64"/>
    <w:rsid w:val="00CE4B80"/>
    <w:rsid w:val="00D109F8"/>
    <w:rsid w:val="00D550B6"/>
    <w:rsid w:val="00D66E8C"/>
    <w:rsid w:val="00D86A95"/>
    <w:rsid w:val="00DA6EDC"/>
    <w:rsid w:val="00DC15F5"/>
    <w:rsid w:val="00DE23AA"/>
    <w:rsid w:val="00DE2872"/>
    <w:rsid w:val="00DE7870"/>
    <w:rsid w:val="00E32AAC"/>
    <w:rsid w:val="00E57E00"/>
    <w:rsid w:val="00E74E56"/>
    <w:rsid w:val="00E80A46"/>
    <w:rsid w:val="00F061D7"/>
    <w:rsid w:val="00F176E6"/>
    <w:rsid w:val="00F20D8D"/>
    <w:rsid w:val="00F44A4B"/>
    <w:rsid w:val="00F901D4"/>
    <w:rsid w:val="00FB4103"/>
    <w:rsid w:val="00FB4D54"/>
    <w:rsid w:val="00FC65E4"/>
    <w:rsid w:val="00FC7CD4"/>
    <w:rsid w:val="00FE2F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C80077-4597-4142-9E4F-0C5A6021A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42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EC7"/>
    <w:rPr>
      <w:rFonts w:ascii="Times New Roman" w:hAnsi="Times New Roman" w:cs="Times New Roman"/>
      <w:snapToGrid w:val="0"/>
      <w:color w:val="808080"/>
    </w:rPr>
  </w:style>
  <w:style w:type="character" w:styleId="Emphasis">
    <w:name w:val="Emphasis"/>
    <w:basedOn w:val="DefaultParagraphFont"/>
    <w:uiPriority w:val="20"/>
    <w:qFormat/>
    <w:rsid w:val="00B05EC7"/>
    <w:rPr>
      <w:rFonts w:cs="Times New Roman"/>
      <w:i/>
      <w:iCs/>
    </w:rPr>
  </w:style>
  <w:style w:type="paragraph" w:styleId="NoSpacing">
    <w:name w:val="No Spacing"/>
    <w:uiPriority w:val="1"/>
    <w:qFormat/>
    <w:rsid w:val="005D3678"/>
    <w:pPr>
      <w:spacing w:after="0" w:line="240" w:lineRule="auto"/>
    </w:pPr>
  </w:style>
  <w:style w:type="paragraph" w:styleId="Header">
    <w:name w:val="header"/>
    <w:basedOn w:val="Normal"/>
    <w:link w:val="HeaderChar"/>
    <w:uiPriority w:val="99"/>
    <w:unhideWhenUsed/>
    <w:rsid w:val="001E261A"/>
    <w:pPr>
      <w:tabs>
        <w:tab w:val="center" w:pos="4536"/>
        <w:tab w:val="right" w:pos="9072"/>
      </w:tabs>
      <w:spacing w:after="0" w:line="240" w:lineRule="auto"/>
    </w:pPr>
  </w:style>
  <w:style w:type="character" w:customStyle="1" w:styleId="HeaderChar">
    <w:name w:val="Header Char"/>
    <w:basedOn w:val="DefaultParagraphFont"/>
    <w:link w:val="Header"/>
    <w:uiPriority w:val="99"/>
    <w:rsid w:val="001E261A"/>
  </w:style>
  <w:style w:type="paragraph" w:styleId="Footer">
    <w:name w:val="footer"/>
    <w:basedOn w:val="Normal"/>
    <w:link w:val="FooterChar"/>
    <w:uiPriority w:val="99"/>
    <w:unhideWhenUsed/>
    <w:rsid w:val="001E261A"/>
    <w:pPr>
      <w:tabs>
        <w:tab w:val="center" w:pos="4536"/>
        <w:tab w:val="right" w:pos="9072"/>
      </w:tabs>
      <w:spacing w:after="0" w:line="240" w:lineRule="auto"/>
    </w:pPr>
  </w:style>
  <w:style w:type="character" w:customStyle="1" w:styleId="FooterChar">
    <w:name w:val="Footer Char"/>
    <w:basedOn w:val="DefaultParagraphFont"/>
    <w:link w:val="Footer"/>
    <w:uiPriority w:val="99"/>
    <w:rsid w:val="001E261A"/>
  </w:style>
  <w:style w:type="paragraph" w:styleId="PlainText">
    <w:name w:val="Plain Text"/>
    <w:basedOn w:val="Normal"/>
    <w:link w:val="PlainTextChar"/>
    <w:uiPriority w:val="99"/>
    <w:semiHidden/>
    <w:unhideWhenUsed/>
    <w:rsid w:val="00774AC1"/>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semiHidden/>
    <w:rsid w:val="00774AC1"/>
    <w:rPr>
      <w:rFonts w:ascii="Calibri" w:hAnsi="Calibri" w:cs="Times New Roman"/>
    </w:rPr>
  </w:style>
  <w:style w:type="paragraph" w:styleId="FootnoteText">
    <w:name w:val="footnote text"/>
    <w:basedOn w:val="Normal"/>
    <w:link w:val="FootnoteTextChar"/>
    <w:uiPriority w:val="99"/>
    <w:semiHidden/>
    <w:unhideWhenUsed/>
    <w:rsid w:val="00774A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4AC1"/>
    <w:rPr>
      <w:sz w:val="20"/>
      <w:szCs w:val="20"/>
    </w:rPr>
  </w:style>
  <w:style w:type="character" w:styleId="FootnoteReference">
    <w:name w:val="footnote reference"/>
    <w:basedOn w:val="DefaultParagraphFont"/>
    <w:uiPriority w:val="99"/>
    <w:semiHidden/>
    <w:unhideWhenUsed/>
    <w:rsid w:val="00774AC1"/>
    <w:rPr>
      <w:vertAlign w:val="superscript"/>
    </w:rPr>
  </w:style>
  <w:style w:type="paragraph" w:styleId="BodyText3">
    <w:name w:val="Body Text 3"/>
    <w:basedOn w:val="Normal"/>
    <w:link w:val="BodyText3Char"/>
    <w:uiPriority w:val="99"/>
    <w:semiHidden/>
    <w:unhideWhenUsed/>
    <w:rsid w:val="00D3012F"/>
    <w:pPr>
      <w:spacing w:after="120"/>
    </w:pPr>
    <w:rPr>
      <w:sz w:val="16"/>
      <w:szCs w:val="16"/>
    </w:rPr>
  </w:style>
  <w:style w:type="character" w:customStyle="1" w:styleId="BodyText3Char">
    <w:name w:val="Body Text 3 Char"/>
    <w:basedOn w:val="DefaultParagraphFont"/>
    <w:link w:val="BodyText3"/>
    <w:uiPriority w:val="99"/>
    <w:semiHidden/>
    <w:rsid w:val="00D3012F"/>
    <w:rPr>
      <w:sz w:val="16"/>
      <w:szCs w:val="16"/>
    </w:rPr>
  </w:style>
  <w:style w:type="paragraph" w:styleId="BalloonText">
    <w:name w:val="Balloon Text"/>
    <w:basedOn w:val="Normal"/>
    <w:link w:val="BalloonTextChar"/>
    <w:uiPriority w:val="99"/>
    <w:semiHidden/>
    <w:unhideWhenUsed/>
    <w:rsid w:val="00BE71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7186"/>
    <w:rPr>
      <w:rFonts w:ascii="Segoe UI" w:hAnsi="Segoe UI" w:cs="Segoe UI"/>
      <w:sz w:val="18"/>
      <w:szCs w:val="18"/>
    </w:rPr>
  </w:style>
  <w:style w:type="character" w:styleId="CommentReference">
    <w:name w:val="annotation reference"/>
    <w:basedOn w:val="DefaultParagraphFont"/>
    <w:uiPriority w:val="99"/>
    <w:semiHidden/>
    <w:unhideWhenUsed/>
    <w:rsid w:val="00587B83"/>
    <w:rPr>
      <w:sz w:val="16"/>
      <w:szCs w:val="16"/>
    </w:rPr>
  </w:style>
  <w:style w:type="paragraph" w:styleId="CommentText">
    <w:name w:val="annotation text"/>
    <w:basedOn w:val="Normal"/>
    <w:link w:val="CommentTextChar"/>
    <w:uiPriority w:val="99"/>
    <w:semiHidden/>
    <w:unhideWhenUsed/>
    <w:rsid w:val="00587B83"/>
    <w:pPr>
      <w:spacing w:line="240" w:lineRule="auto"/>
    </w:pPr>
    <w:rPr>
      <w:sz w:val="20"/>
      <w:szCs w:val="20"/>
    </w:rPr>
  </w:style>
  <w:style w:type="character" w:customStyle="1" w:styleId="CommentTextChar">
    <w:name w:val="Comment Text Char"/>
    <w:basedOn w:val="DefaultParagraphFont"/>
    <w:link w:val="CommentText"/>
    <w:uiPriority w:val="99"/>
    <w:semiHidden/>
    <w:rsid w:val="00587B83"/>
    <w:rPr>
      <w:sz w:val="20"/>
      <w:szCs w:val="20"/>
    </w:rPr>
  </w:style>
  <w:style w:type="paragraph" w:styleId="CommentSubject">
    <w:name w:val="annotation subject"/>
    <w:basedOn w:val="CommentText"/>
    <w:next w:val="CommentText"/>
    <w:link w:val="CommentSubjectChar"/>
    <w:uiPriority w:val="99"/>
    <w:semiHidden/>
    <w:unhideWhenUsed/>
    <w:rsid w:val="00587B83"/>
    <w:rPr>
      <w:b/>
      <w:bCs/>
    </w:rPr>
  </w:style>
  <w:style w:type="character" w:customStyle="1" w:styleId="CommentSubjectChar">
    <w:name w:val="Comment Subject Char"/>
    <w:basedOn w:val="CommentTextChar"/>
    <w:link w:val="CommentSubject"/>
    <w:uiPriority w:val="99"/>
    <w:semiHidden/>
    <w:rsid w:val="00587B83"/>
    <w:rPr>
      <w:b/>
      <w:bCs/>
      <w:sz w:val="20"/>
      <w:szCs w:val="20"/>
    </w:rPr>
  </w:style>
  <w:style w:type="paragraph" w:styleId="ListParagraph">
    <w:name w:val="List Paragraph"/>
    <w:basedOn w:val="Normal"/>
    <w:uiPriority w:val="34"/>
    <w:qFormat/>
    <w:rsid w:val="007C51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8032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250785-9560-4F8E-94AE-14A659305AFD}"/>
</file>

<file path=customXml/itemProps2.xml><?xml version="1.0" encoding="utf-8"?>
<ds:datastoreItem xmlns:ds="http://schemas.openxmlformats.org/officeDocument/2006/customXml" ds:itemID="{1A6471AF-C091-4299-8CC5-18FE25283F4D}"/>
</file>

<file path=customXml/itemProps3.xml><?xml version="1.0" encoding="utf-8"?>
<ds:datastoreItem xmlns:ds="http://schemas.openxmlformats.org/officeDocument/2006/customXml" ds:itemID="{0330BF3E-C711-44A2-B19A-BF91DADD95EE}"/>
</file>

<file path=docProps/app.xml><?xml version="1.0" encoding="utf-8"?>
<Properties xmlns="http://schemas.openxmlformats.org/officeDocument/2006/extended-properties" xmlns:vt="http://schemas.openxmlformats.org/officeDocument/2006/docPropsVTypes">
  <Template>Normal.dotm</Template>
  <TotalTime>0</TotalTime>
  <Pages>22</Pages>
  <Words>6018</Words>
  <Characters>34306</Characters>
  <Application>Microsoft Office Word</Application>
  <DocSecurity>0</DocSecurity>
  <Lines>285</Lines>
  <Paragraphs>80</Paragraphs>
  <ScaleCrop>false</ScaleCrop>
  <HeadingPairs>
    <vt:vector size="6" baseType="variant">
      <vt:variant>
        <vt:lpstr>Title</vt:lpstr>
      </vt:variant>
      <vt:variant>
        <vt:i4>1</vt:i4>
      </vt:variant>
      <vt:variant>
        <vt:lpstr>Názov</vt:lpstr>
      </vt:variant>
      <vt:variant>
        <vt:i4>1</vt:i4>
      </vt:variant>
      <vt:variant>
        <vt:lpstr>Název</vt:lpstr>
      </vt:variant>
      <vt:variant>
        <vt:i4>1</vt:i4>
      </vt:variant>
    </vt:vector>
  </HeadingPairs>
  <TitlesOfParts>
    <vt:vector size="3" baseType="lpstr">
      <vt:lpstr/>
      <vt:lpstr/>
      <vt:lpstr/>
    </vt:vector>
  </TitlesOfParts>
  <Company>MZVaEZ</Company>
  <LinksUpToDate>false</LinksUpToDate>
  <CharactersWithSpaces>40244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Piestansky</dc:creator>
  <cp:lastModifiedBy>SINGH Kalpana</cp:lastModifiedBy>
  <cp:revision>2</cp:revision>
  <cp:lastPrinted>2017-11-28T12:51:00Z</cp:lastPrinted>
  <dcterms:created xsi:type="dcterms:W3CDTF">2017-11-28T13:46:00Z</dcterms:created>
  <dcterms:modified xsi:type="dcterms:W3CDTF">2017-11-28T13:46:00Z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